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EF2" w:rsidRDefault="005B5CE7" w:rsidP="005B5CE7">
      <w:pPr>
        <w:jc w:val="center"/>
        <w:rPr>
          <w:rFonts w:ascii="Times New Roman" w:hAnsi="Times New Roman" w:cs="Times New Roman"/>
          <w:sz w:val="28"/>
        </w:rPr>
      </w:pPr>
      <w:r>
        <w:rPr>
          <w:rFonts w:ascii="Times New Roman" w:hAnsi="Times New Roman" w:cs="Times New Roman"/>
          <w:sz w:val="28"/>
        </w:rPr>
        <w:t>Санкт-Петербургский Государственный Университет</w:t>
      </w:r>
    </w:p>
    <w:p w:rsidR="0004407B" w:rsidRDefault="0004407B" w:rsidP="003446EE">
      <w:pPr>
        <w:rPr>
          <w:rFonts w:ascii="Times New Roman" w:hAnsi="Times New Roman" w:cs="Times New Roman"/>
          <w:i/>
          <w:sz w:val="28"/>
        </w:rPr>
      </w:pPr>
    </w:p>
    <w:p w:rsidR="0004407B" w:rsidRPr="0004407B" w:rsidRDefault="0004407B" w:rsidP="005B5CE7">
      <w:pPr>
        <w:jc w:val="center"/>
        <w:rPr>
          <w:rFonts w:ascii="Times New Roman" w:hAnsi="Times New Roman" w:cs="Times New Roman"/>
          <w:i/>
          <w:sz w:val="28"/>
        </w:rPr>
      </w:pPr>
    </w:p>
    <w:p w:rsidR="005B5CE7" w:rsidRPr="0004407B" w:rsidRDefault="00351F65" w:rsidP="005B5CE7">
      <w:pPr>
        <w:jc w:val="center"/>
        <w:rPr>
          <w:rFonts w:ascii="Times New Roman" w:hAnsi="Times New Roman" w:cs="Times New Roman"/>
          <w:b/>
          <w:i/>
          <w:sz w:val="28"/>
        </w:rPr>
      </w:pPr>
      <w:r w:rsidRPr="0004407B">
        <w:rPr>
          <w:rFonts w:ascii="Times New Roman" w:hAnsi="Times New Roman" w:cs="Times New Roman"/>
          <w:b/>
          <w:i/>
          <w:sz w:val="28"/>
        </w:rPr>
        <w:t>САМСОНЕНКО</w:t>
      </w:r>
      <w:r w:rsidR="005B5CE7" w:rsidRPr="0004407B">
        <w:rPr>
          <w:rFonts w:ascii="Times New Roman" w:hAnsi="Times New Roman" w:cs="Times New Roman"/>
          <w:b/>
          <w:i/>
          <w:sz w:val="28"/>
        </w:rPr>
        <w:t xml:space="preserve"> Елизавета Александровна</w:t>
      </w:r>
    </w:p>
    <w:p w:rsidR="004D1EF2" w:rsidRPr="00C7572B" w:rsidRDefault="005B5CE7" w:rsidP="005B5CE7">
      <w:pPr>
        <w:jc w:val="center"/>
        <w:rPr>
          <w:rFonts w:ascii="Times New Roman" w:hAnsi="Times New Roman" w:cs="Times New Roman"/>
          <w:b/>
          <w:sz w:val="28"/>
        </w:rPr>
      </w:pPr>
      <w:r w:rsidRPr="0004407B">
        <w:rPr>
          <w:rFonts w:ascii="Times New Roman" w:hAnsi="Times New Roman" w:cs="Times New Roman"/>
          <w:b/>
          <w:sz w:val="28"/>
        </w:rPr>
        <w:t>Выпускная квалификационная работа</w:t>
      </w:r>
    </w:p>
    <w:p w:rsidR="00A31608" w:rsidRPr="00C7572B" w:rsidRDefault="00A31608" w:rsidP="005B5CE7">
      <w:pPr>
        <w:jc w:val="center"/>
        <w:rPr>
          <w:rFonts w:ascii="Times New Roman" w:hAnsi="Times New Roman" w:cs="Times New Roman"/>
          <w:b/>
          <w:sz w:val="28"/>
        </w:rPr>
      </w:pPr>
    </w:p>
    <w:p w:rsidR="00D10C78" w:rsidRPr="00031384" w:rsidRDefault="005B5CE7" w:rsidP="00031384">
      <w:pPr>
        <w:jc w:val="center"/>
        <w:rPr>
          <w:rFonts w:ascii="Times New Roman" w:hAnsi="Times New Roman" w:cs="Times New Roman"/>
          <w:b/>
          <w:i/>
          <w:sz w:val="28"/>
        </w:rPr>
      </w:pPr>
      <w:r w:rsidRPr="0004407B">
        <w:rPr>
          <w:rFonts w:ascii="Times New Roman" w:hAnsi="Times New Roman" w:cs="Times New Roman"/>
          <w:b/>
          <w:i/>
          <w:sz w:val="28"/>
        </w:rPr>
        <w:t>Влияние</w:t>
      </w:r>
      <w:r w:rsidR="004D1EF2" w:rsidRPr="0004407B">
        <w:rPr>
          <w:rFonts w:ascii="Times New Roman" w:hAnsi="Times New Roman" w:cs="Times New Roman"/>
          <w:b/>
          <w:i/>
          <w:sz w:val="28"/>
        </w:rPr>
        <w:t xml:space="preserve"> экономического кризиса 2008 г на развитие отрасли возобновляемы</w:t>
      </w:r>
      <w:r w:rsidR="00031384">
        <w:rPr>
          <w:rFonts w:ascii="Times New Roman" w:hAnsi="Times New Roman" w:cs="Times New Roman"/>
          <w:b/>
          <w:i/>
          <w:sz w:val="28"/>
        </w:rPr>
        <w:t>х источников энергии в Испании.</w:t>
      </w:r>
    </w:p>
    <w:p w:rsidR="00F94FC2" w:rsidRPr="00A31608" w:rsidRDefault="00F94FC2" w:rsidP="0004407B">
      <w:pPr>
        <w:jc w:val="center"/>
        <w:rPr>
          <w:rFonts w:ascii="Times New Roman" w:hAnsi="Times New Roman" w:cs="Times New Roman"/>
          <w:sz w:val="28"/>
        </w:rPr>
      </w:pPr>
    </w:p>
    <w:p w:rsidR="00F94FC2" w:rsidRPr="00A31608" w:rsidRDefault="00F94FC2" w:rsidP="0004407B">
      <w:pPr>
        <w:jc w:val="center"/>
        <w:rPr>
          <w:rFonts w:ascii="Times New Roman" w:hAnsi="Times New Roman" w:cs="Times New Roman"/>
          <w:sz w:val="28"/>
        </w:rPr>
      </w:pPr>
    </w:p>
    <w:p w:rsidR="00D10C78" w:rsidRDefault="00D10C78" w:rsidP="0004407B">
      <w:pPr>
        <w:jc w:val="center"/>
        <w:rPr>
          <w:rFonts w:ascii="Times New Roman" w:hAnsi="Times New Roman" w:cs="Times New Roman"/>
          <w:sz w:val="28"/>
        </w:rPr>
      </w:pPr>
      <w:r>
        <w:rPr>
          <w:rFonts w:ascii="Times New Roman" w:hAnsi="Times New Roman" w:cs="Times New Roman"/>
          <w:sz w:val="28"/>
        </w:rPr>
        <w:t xml:space="preserve">Уровень образования: </w:t>
      </w:r>
      <w:proofErr w:type="spellStart"/>
      <w:r>
        <w:rPr>
          <w:rFonts w:ascii="Times New Roman" w:hAnsi="Times New Roman" w:cs="Times New Roman"/>
          <w:sz w:val="28"/>
        </w:rPr>
        <w:t>бакалавриат</w:t>
      </w:r>
      <w:proofErr w:type="spellEnd"/>
    </w:p>
    <w:p w:rsidR="00D10C78" w:rsidRDefault="00D10C78" w:rsidP="0004407B">
      <w:pPr>
        <w:jc w:val="center"/>
        <w:rPr>
          <w:rFonts w:ascii="Times New Roman" w:hAnsi="Times New Roman" w:cs="Times New Roman"/>
          <w:sz w:val="28"/>
        </w:rPr>
      </w:pPr>
      <w:r>
        <w:rPr>
          <w:rFonts w:ascii="Times New Roman" w:hAnsi="Times New Roman" w:cs="Times New Roman"/>
          <w:sz w:val="28"/>
        </w:rPr>
        <w:t>Направление: 41.03.05 «Международные отношения»</w:t>
      </w:r>
    </w:p>
    <w:p w:rsidR="00F94FC2" w:rsidRPr="00C7572B" w:rsidRDefault="00D10C78" w:rsidP="00A31608">
      <w:pPr>
        <w:jc w:val="center"/>
        <w:rPr>
          <w:rFonts w:ascii="Times New Roman" w:hAnsi="Times New Roman" w:cs="Times New Roman"/>
          <w:sz w:val="28"/>
        </w:rPr>
      </w:pPr>
      <w:r>
        <w:rPr>
          <w:rFonts w:ascii="Times New Roman" w:hAnsi="Times New Roman" w:cs="Times New Roman"/>
          <w:sz w:val="28"/>
        </w:rPr>
        <w:t>Основная образовательная программа СВ.5034</w:t>
      </w:r>
      <w:r w:rsidR="007D34A1">
        <w:rPr>
          <w:rFonts w:ascii="Times New Roman" w:hAnsi="Times New Roman" w:cs="Times New Roman"/>
          <w:sz w:val="28"/>
        </w:rPr>
        <w:t>.</w:t>
      </w:r>
      <w:r w:rsidR="0004407B">
        <w:rPr>
          <w:rFonts w:ascii="Times New Roman" w:hAnsi="Times New Roman" w:cs="Times New Roman"/>
          <w:sz w:val="28"/>
        </w:rPr>
        <w:t xml:space="preserve"> </w:t>
      </w:r>
      <w:r>
        <w:rPr>
          <w:rFonts w:ascii="Times New Roman" w:hAnsi="Times New Roman" w:cs="Times New Roman"/>
          <w:sz w:val="28"/>
        </w:rPr>
        <w:t>*</w:t>
      </w:r>
      <w:r w:rsidR="0004407B">
        <w:rPr>
          <w:rFonts w:ascii="Times New Roman" w:hAnsi="Times New Roman" w:cs="Times New Roman"/>
          <w:sz w:val="28"/>
        </w:rPr>
        <w:t xml:space="preserve"> </w:t>
      </w:r>
      <w:r w:rsidR="007D34A1">
        <w:rPr>
          <w:rFonts w:ascii="Times New Roman" w:hAnsi="Times New Roman" w:cs="Times New Roman"/>
          <w:sz w:val="28"/>
        </w:rPr>
        <w:t>«Международные отношения»</w:t>
      </w:r>
    </w:p>
    <w:p w:rsidR="00A31608" w:rsidRPr="00C7572B" w:rsidRDefault="00A31608" w:rsidP="00A31608">
      <w:pPr>
        <w:jc w:val="center"/>
        <w:rPr>
          <w:rFonts w:ascii="Times New Roman" w:hAnsi="Times New Roman" w:cs="Times New Roman"/>
          <w:sz w:val="28"/>
        </w:rPr>
      </w:pPr>
    </w:p>
    <w:p w:rsidR="00F94FC2" w:rsidRPr="00C7572B" w:rsidRDefault="00F94FC2" w:rsidP="007D34A1">
      <w:pPr>
        <w:jc w:val="both"/>
        <w:rPr>
          <w:rFonts w:ascii="Times New Roman" w:hAnsi="Times New Roman" w:cs="Times New Roman"/>
          <w:sz w:val="28"/>
        </w:rPr>
      </w:pPr>
    </w:p>
    <w:p w:rsidR="007D34A1" w:rsidRPr="00682318" w:rsidRDefault="00B66F42" w:rsidP="00682318">
      <w:pPr>
        <w:spacing w:after="0" w:line="240" w:lineRule="auto"/>
        <w:jc w:val="center"/>
        <w:rPr>
          <w:rFonts w:ascii="Times New Roman" w:hAnsi="Times New Roman" w:cs="Times New Roman"/>
          <w:sz w:val="28"/>
        </w:rPr>
      </w:pPr>
      <w:r w:rsidRPr="00682318">
        <w:rPr>
          <w:rFonts w:ascii="Times New Roman" w:hAnsi="Times New Roman" w:cs="Times New Roman"/>
          <w:sz w:val="28"/>
        </w:rPr>
        <w:t xml:space="preserve">                           </w:t>
      </w:r>
      <w:r w:rsidR="003446EE" w:rsidRPr="00682318">
        <w:rPr>
          <w:rFonts w:ascii="Times New Roman" w:hAnsi="Times New Roman" w:cs="Times New Roman"/>
          <w:sz w:val="28"/>
        </w:rPr>
        <w:t xml:space="preserve">                               </w:t>
      </w:r>
      <w:r w:rsidR="007D34A1" w:rsidRPr="00682318">
        <w:rPr>
          <w:rFonts w:ascii="Times New Roman" w:hAnsi="Times New Roman" w:cs="Times New Roman"/>
          <w:sz w:val="28"/>
        </w:rPr>
        <w:t xml:space="preserve">Научный руководитель: </w:t>
      </w:r>
    </w:p>
    <w:p w:rsidR="00B66F42" w:rsidRPr="00682318" w:rsidRDefault="00B66F42" w:rsidP="00682318">
      <w:pPr>
        <w:spacing w:after="0" w:line="240" w:lineRule="auto"/>
        <w:jc w:val="center"/>
        <w:rPr>
          <w:rFonts w:ascii="Times New Roman" w:hAnsi="Times New Roman" w:cs="Times New Roman"/>
          <w:sz w:val="28"/>
        </w:rPr>
      </w:pPr>
      <w:r w:rsidRPr="00682318">
        <w:rPr>
          <w:rFonts w:ascii="Times New Roman" w:hAnsi="Times New Roman" w:cs="Times New Roman"/>
          <w:sz w:val="28"/>
        </w:rPr>
        <w:t xml:space="preserve">                                             доцент кафедры</w:t>
      </w:r>
    </w:p>
    <w:p w:rsidR="00B66F42" w:rsidRPr="00682318" w:rsidRDefault="00B66F42" w:rsidP="00682318">
      <w:pPr>
        <w:spacing w:after="0" w:line="240" w:lineRule="auto"/>
        <w:jc w:val="center"/>
        <w:rPr>
          <w:rFonts w:ascii="Times New Roman" w:hAnsi="Times New Roman" w:cs="Times New Roman"/>
          <w:sz w:val="28"/>
        </w:rPr>
      </w:pPr>
      <w:r w:rsidRPr="00682318">
        <w:rPr>
          <w:rFonts w:ascii="Times New Roman" w:hAnsi="Times New Roman" w:cs="Times New Roman"/>
          <w:sz w:val="28"/>
        </w:rPr>
        <w:t xml:space="preserve">                                 </w:t>
      </w:r>
      <w:r w:rsidR="003446EE" w:rsidRPr="00682318">
        <w:rPr>
          <w:rFonts w:ascii="Times New Roman" w:hAnsi="Times New Roman" w:cs="Times New Roman"/>
          <w:sz w:val="28"/>
        </w:rPr>
        <w:t xml:space="preserve">                               </w:t>
      </w:r>
      <w:r w:rsidRPr="00682318">
        <w:rPr>
          <w:rFonts w:ascii="Times New Roman" w:hAnsi="Times New Roman" w:cs="Times New Roman"/>
          <w:sz w:val="28"/>
        </w:rPr>
        <w:t>европейских исследований,</w:t>
      </w:r>
    </w:p>
    <w:p w:rsidR="007D34A1" w:rsidRPr="00682318" w:rsidRDefault="00B66F42" w:rsidP="00682318">
      <w:pPr>
        <w:spacing w:after="0" w:line="240" w:lineRule="auto"/>
        <w:rPr>
          <w:rFonts w:ascii="Times New Roman" w:hAnsi="Times New Roman" w:cs="Times New Roman"/>
          <w:sz w:val="28"/>
        </w:rPr>
      </w:pPr>
      <w:r w:rsidRPr="00682318">
        <w:rPr>
          <w:rFonts w:ascii="Times New Roman" w:hAnsi="Times New Roman" w:cs="Times New Roman"/>
          <w:sz w:val="28"/>
        </w:rPr>
        <w:t xml:space="preserve">                                                                            </w:t>
      </w:r>
      <w:r w:rsidR="003446EE" w:rsidRPr="00682318">
        <w:rPr>
          <w:rFonts w:ascii="Times New Roman" w:hAnsi="Times New Roman" w:cs="Times New Roman"/>
          <w:sz w:val="28"/>
        </w:rPr>
        <w:t xml:space="preserve"> </w:t>
      </w:r>
      <w:r w:rsidR="007D34A1" w:rsidRPr="00682318">
        <w:rPr>
          <w:rFonts w:ascii="Times New Roman" w:hAnsi="Times New Roman" w:cs="Times New Roman"/>
          <w:sz w:val="28"/>
        </w:rPr>
        <w:t>кандидат исторических наук,</w:t>
      </w:r>
    </w:p>
    <w:p w:rsidR="007D34A1" w:rsidRDefault="00B66F42" w:rsidP="00682318">
      <w:pPr>
        <w:spacing w:after="0" w:line="240" w:lineRule="auto"/>
        <w:jc w:val="center"/>
        <w:rPr>
          <w:rFonts w:ascii="Times New Roman" w:hAnsi="Times New Roman" w:cs="Times New Roman"/>
          <w:sz w:val="28"/>
        </w:rPr>
      </w:pPr>
      <w:r w:rsidRPr="00682318">
        <w:rPr>
          <w:rFonts w:ascii="Times New Roman" w:hAnsi="Times New Roman" w:cs="Times New Roman"/>
          <w:sz w:val="28"/>
        </w:rPr>
        <w:t xml:space="preserve">              </w:t>
      </w:r>
      <w:r w:rsidR="003446EE" w:rsidRPr="00682318">
        <w:rPr>
          <w:rFonts w:ascii="Times New Roman" w:hAnsi="Times New Roman" w:cs="Times New Roman"/>
          <w:sz w:val="28"/>
        </w:rPr>
        <w:t xml:space="preserve">                               </w:t>
      </w:r>
      <w:proofErr w:type="spellStart"/>
      <w:r w:rsidR="007D34A1" w:rsidRPr="00682318">
        <w:rPr>
          <w:rFonts w:ascii="Times New Roman" w:hAnsi="Times New Roman" w:cs="Times New Roman"/>
          <w:sz w:val="28"/>
        </w:rPr>
        <w:t>Заславская</w:t>
      </w:r>
      <w:proofErr w:type="spellEnd"/>
      <w:r w:rsidR="007D34A1" w:rsidRPr="00682318">
        <w:rPr>
          <w:rFonts w:ascii="Times New Roman" w:hAnsi="Times New Roman" w:cs="Times New Roman"/>
          <w:sz w:val="28"/>
        </w:rPr>
        <w:t xml:space="preserve"> Н</w:t>
      </w:r>
      <w:r w:rsidRPr="00682318">
        <w:rPr>
          <w:rFonts w:ascii="Times New Roman" w:hAnsi="Times New Roman" w:cs="Times New Roman"/>
          <w:sz w:val="28"/>
        </w:rPr>
        <w:t xml:space="preserve">. </w:t>
      </w:r>
      <w:r>
        <w:rPr>
          <w:rFonts w:ascii="Times New Roman" w:hAnsi="Times New Roman" w:cs="Times New Roman"/>
          <w:sz w:val="28"/>
        </w:rPr>
        <w:t>Г.</w:t>
      </w:r>
    </w:p>
    <w:p w:rsidR="000333E5" w:rsidRPr="00B66F42" w:rsidRDefault="000333E5" w:rsidP="00682318">
      <w:pPr>
        <w:spacing w:after="0" w:line="240" w:lineRule="auto"/>
        <w:jc w:val="right"/>
        <w:rPr>
          <w:rFonts w:ascii="Times New Roman" w:hAnsi="Times New Roman" w:cs="Times New Roman"/>
          <w:sz w:val="36"/>
        </w:rPr>
      </w:pPr>
    </w:p>
    <w:p w:rsidR="00B66F42" w:rsidRPr="00B66F42" w:rsidRDefault="00B66F42" w:rsidP="00682318">
      <w:pPr>
        <w:widowControl w:val="0"/>
        <w:tabs>
          <w:tab w:val="left" w:pos="2025"/>
        </w:tabs>
        <w:spacing w:after="0" w:line="240" w:lineRule="auto"/>
        <w:rPr>
          <w:rFonts w:ascii="Times New Roman" w:eastAsia="Times New Roman" w:hAnsi="Times New Roman" w:cs="Times New Roman"/>
          <w:sz w:val="28"/>
          <w:lang w:eastAsia="ru-RU"/>
        </w:rPr>
      </w:pPr>
      <w:r w:rsidRPr="00B66F42">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 xml:space="preserve">           </w:t>
      </w:r>
      <w:r w:rsidRPr="00B66F42">
        <w:rPr>
          <w:rFonts w:ascii="Times New Roman" w:eastAsia="Times New Roman" w:hAnsi="Times New Roman" w:cs="Times New Roman"/>
          <w:sz w:val="28"/>
          <w:lang w:eastAsia="ru-RU"/>
        </w:rPr>
        <w:t xml:space="preserve"> </w:t>
      </w:r>
      <w:r w:rsidR="003446EE">
        <w:rPr>
          <w:rFonts w:ascii="Times New Roman" w:eastAsia="Times New Roman" w:hAnsi="Times New Roman" w:cs="Times New Roman"/>
          <w:sz w:val="28"/>
          <w:lang w:eastAsia="ru-RU"/>
        </w:rPr>
        <w:t xml:space="preserve"> </w:t>
      </w:r>
      <w:r w:rsidRPr="00B66F42">
        <w:rPr>
          <w:rFonts w:ascii="Times New Roman" w:eastAsia="Times New Roman" w:hAnsi="Times New Roman" w:cs="Times New Roman"/>
          <w:sz w:val="28"/>
          <w:lang w:eastAsia="ru-RU"/>
        </w:rPr>
        <w:t xml:space="preserve"> Рецензент:</w:t>
      </w:r>
    </w:p>
    <w:p w:rsidR="00B66F42" w:rsidRDefault="00B66F42" w:rsidP="00682318">
      <w:pPr>
        <w:widowControl w:val="0"/>
        <w:tabs>
          <w:tab w:val="left" w:pos="2025"/>
        </w:tabs>
        <w:spacing w:after="0" w:line="240" w:lineRule="auto"/>
        <w:rPr>
          <w:rFonts w:ascii="Times New Roman" w:eastAsia="Times New Roman" w:hAnsi="Times New Roman" w:cs="Times New Roman"/>
          <w:sz w:val="28"/>
          <w:lang w:eastAsia="ru-RU"/>
        </w:rPr>
      </w:pPr>
      <w:r w:rsidRPr="00B66F42">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 xml:space="preserve">         </w:t>
      </w:r>
      <w:r w:rsidR="003446EE">
        <w:rPr>
          <w:rFonts w:ascii="Times New Roman" w:eastAsia="Times New Roman" w:hAnsi="Times New Roman" w:cs="Times New Roman"/>
          <w:sz w:val="28"/>
          <w:lang w:eastAsia="ru-RU"/>
        </w:rPr>
        <w:t xml:space="preserve">   </w:t>
      </w:r>
      <w:r w:rsidRPr="00B66F42">
        <w:rPr>
          <w:rFonts w:ascii="Times New Roman" w:eastAsia="Times New Roman" w:hAnsi="Times New Roman" w:cs="Times New Roman"/>
          <w:sz w:val="28"/>
          <w:lang w:eastAsia="ru-RU"/>
        </w:rPr>
        <w:t xml:space="preserve">профессор кафедры </w:t>
      </w:r>
    </w:p>
    <w:p w:rsidR="00B66F42" w:rsidRPr="00B66F42" w:rsidRDefault="00B66F42" w:rsidP="00682318">
      <w:pPr>
        <w:widowControl w:val="0"/>
        <w:tabs>
          <w:tab w:val="left" w:pos="2025"/>
        </w:tabs>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w:t>
      </w:r>
      <w:r w:rsidR="003446EE">
        <w:rPr>
          <w:rFonts w:ascii="Times New Roman" w:eastAsia="Times New Roman" w:hAnsi="Times New Roman" w:cs="Times New Roman"/>
          <w:sz w:val="28"/>
          <w:lang w:eastAsia="ru-RU"/>
        </w:rPr>
        <w:t xml:space="preserve">    </w:t>
      </w:r>
      <w:r w:rsidRPr="00B66F42">
        <w:rPr>
          <w:rFonts w:ascii="Times New Roman" w:eastAsia="Times New Roman" w:hAnsi="Times New Roman" w:cs="Times New Roman"/>
          <w:sz w:val="28"/>
          <w:lang w:eastAsia="ru-RU"/>
        </w:rPr>
        <w:t>мировой политики,</w:t>
      </w:r>
    </w:p>
    <w:p w:rsidR="00B66F42" w:rsidRPr="00B66F42" w:rsidRDefault="00B66F42" w:rsidP="00682318">
      <w:pPr>
        <w:widowControl w:val="0"/>
        <w:tabs>
          <w:tab w:val="left" w:pos="2025"/>
        </w:tabs>
        <w:spacing w:after="0" w:line="240" w:lineRule="auto"/>
        <w:rPr>
          <w:rFonts w:ascii="Times New Roman" w:eastAsia="Times New Roman" w:hAnsi="Times New Roman" w:cs="Times New Roman"/>
          <w:sz w:val="28"/>
          <w:lang w:eastAsia="ru-RU"/>
        </w:rPr>
      </w:pPr>
      <w:r w:rsidRPr="00B66F42">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 xml:space="preserve">         </w:t>
      </w:r>
      <w:r w:rsidR="003446EE">
        <w:rPr>
          <w:rFonts w:ascii="Times New Roman" w:eastAsia="Times New Roman" w:hAnsi="Times New Roman" w:cs="Times New Roman"/>
          <w:sz w:val="28"/>
          <w:lang w:eastAsia="ru-RU"/>
        </w:rPr>
        <w:t xml:space="preserve">  </w:t>
      </w:r>
      <w:r w:rsidRPr="00B66F42">
        <w:rPr>
          <w:rFonts w:ascii="Times New Roman" w:eastAsia="Times New Roman" w:hAnsi="Times New Roman" w:cs="Times New Roman"/>
          <w:sz w:val="28"/>
          <w:lang w:eastAsia="ru-RU"/>
        </w:rPr>
        <w:t xml:space="preserve"> </w:t>
      </w:r>
      <w:r w:rsidR="00682318">
        <w:rPr>
          <w:rFonts w:ascii="Times New Roman" w:eastAsia="Times New Roman" w:hAnsi="Times New Roman" w:cs="Times New Roman"/>
          <w:sz w:val="28"/>
          <w:lang w:eastAsia="ru-RU"/>
        </w:rPr>
        <w:t xml:space="preserve"> </w:t>
      </w:r>
      <w:r w:rsidRPr="00B66F42">
        <w:rPr>
          <w:rFonts w:ascii="Times New Roman" w:eastAsia="Times New Roman" w:hAnsi="Times New Roman" w:cs="Times New Roman"/>
          <w:sz w:val="28"/>
          <w:lang w:eastAsia="ru-RU"/>
        </w:rPr>
        <w:t>доктор филологических наук</w:t>
      </w:r>
    </w:p>
    <w:p w:rsidR="007D34A1" w:rsidRDefault="00B66F42" w:rsidP="00682318">
      <w:pPr>
        <w:widowControl w:val="0"/>
        <w:tabs>
          <w:tab w:val="left" w:pos="2025"/>
        </w:tabs>
        <w:spacing w:after="0" w:line="240" w:lineRule="auto"/>
        <w:rPr>
          <w:rFonts w:ascii="Times New Roman" w:eastAsia="Times New Roman" w:hAnsi="Times New Roman" w:cs="Times New Roman"/>
          <w:sz w:val="28"/>
          <w:lang w:eastAsia="ru-RU"/>
        </w:rPr>
      </w:pPr>
      <w:r w:rsidRPr="00B66F42">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 xml:space="preserve">         </w:t>
      </w:r>
      <w:r w:rsidRPr="00B66F42">
        <w:rPr>
          <w:rFonts w:ascii="Times New Roman" w:eastAsia="Times New Roman" w:hAnsi="Times New Roman" w:cs="Times New Roman"/>
          <w:sz w:val="28"/>
          <w:lang w:eastAsia="ru-RU"/>
        </w:rPr>
        <w:t xml:space="preserve">                       </w:t>
      </w:r>
      <w:r w:rsidR="003446EE">
        <w:rPr>
          <w:rFonts w:ascii="Times New Roman" w:eastAsia="Times New Roman" w:hAnsi="Times New Roman" w:cs="Times New Roman"/>
          <w:sz w:val="28"/>
          <w:lang w:eastAsia="ru-RU"/>
        </w:rPr>
        <w:t xml:space="preserve">   </w:t>
      </w:r>
      <w:r w:rsidR="00682318">
        <w:rPr>
          <w:rFonts w:ascii="Times New Roman" w:eastAsia="Times New Roman" w:hAnsi="Times New Roman" w:cs="Times New Roman"/>
          <w:sz w:val="28"/>
          <w:lang w:eastAsia="ru-RU"/>
        </w:rPr>
        <w:t xml:space="preserve"> </w:t>
      </w:r>
      <w:proofErr w:type="spellStart"/>
      <w:r w:rsidRPr="00B66F42">
        <w:rPr>
          <w:rFonts w:ascii="Times New Roman" w:eastAsia="Times New Roman" w:hAnsi="Times New Roman" w:cs="Times New Roman"/>
          <w:sz w:val="28"/>
          <w:lang w:eastAsia="ru-RU"/>
        </w:rPr>
        <w:t>Добронравин</w:t>
      </w:r>
      <w:proofErr w:type="spellEnd"/>
      <w:r w:rsidRPr="00B66F42">
        <w:rPr>
          <w:rFonts w:ascii="Times New Roman" w:eastAsia="Times New Roman" w:hAnsi="Times New Roman" w:cs="Times New Roman"/>
          <w:sz w:val="28"/>
          <w:lang w:eastAsia="ru-RU"/>
        </w:rPr>
        <w:t xml:space="preserve"> Н.А.</w:t>
      </w:r>
    </w:p>
    <w:p w:rsidR="00031384" w:rsidRPr="00031384" w:rsidRDefault="00031384" w:rsidP="00682318">
      <w:pPr>
        <w:widowControl w:val="0"/>
        <w:tabs>
          <w:tab w:val="left" w:pos="2025"/>
        </w:tabs>
        <w:spacing w:after="0" w:line="240" w:lineRule="auto"/>
        <w:rPr>
          <w:rFonts w:ascii="Times New Roman" w:eastAsia="Times New Roman" w:hAnsi="Times New Roman" w:cs="Times New Roman"/>
          <w:sz w:val="28"/>
          <w:lang w:eastAsia="ru-RU"/>
        </w:rPr>
      </w:pPr>
    </w:p>
    <w:p w:rsidR="00F94FC2" w:rsidRPr="00C7572B" w:rsidRDefault="00264A60" w:rsidP="00F94FC2">
      <w:pPr>
        <w:tabs>
          <w:tab w:val="left" w:pos="7668"/>
        </w:tabs>
        <w:spacing w:after="0"/>
        <w:rPr>
          <w:rFonts w:ascii="Times New Roman" w:hAnsi="Times New Roman" w:cs="Times New Roman"/>
          <w:sz w:val="28"/>
        </w:rPr>
      </w:pPr>
      <w:r>
        <w:rPr>
          <w:rFonts w:ascii="Times New Roman" w:hAnsi="Times New Roman" w:cs="Times New Roman"/>
          <w:sz w:val="28"/>
        </w:rPr>
        <w:tab/>
      </w:r>
    </w:p>
    <w:p w:rsidR="00E11832" w:rsidRDefault="00E11832" w:rsidP="00E6317D">
      <w:pPr>
        <w:rPr>
          <w:rFonts w:ascii="Times New Roman" w:hAnsi="Times New Roman" w:cs="Times New Roman"/>
          <w:sz w:val="28"/>
        </w:rPr>
      </w:pPr>
    </w:p>
    <w:p w:rsidR="00D5000B" w:rsidRPr="00D5000B" w:rsidRDefault="00D5000B" w:rsidP="00E6317D">
      <w:pPr>
        <w:rPr>
          <w:rFonts w:ascii="Times New Roman" w:hAnsi="Times New Roman" w:cs="Times New Roman"/>
          <w:sz w:val="28"/>
        </w:rPr>
      </w:pPr>
    </w:p>
    <w:p w:rsidR="00682318" w:rsidRDefault="00682318" w:rsidP="00E6317D">
      <w:pPr>
        <w:rPr>
          <w:rFonts w:ascii="Times New Roman" w:hAnsi="Times New Roman" w:cs="Times New Roman"/>
          <w:sz w:val="28"/>
        </w:rPr>
      </w:pPr>
    </w:p>
    <w:p w:rsidR="007D34A1" w:rsidRDefault="007D34A1" w:rsidP="007D34A1">
      <w:pPr>
        <w:jc w:val="center"/>
        <w:rPr>
          <w:rFonts w:ascii="Times New Roman" w:hAnsi="Times New Roman" w:cs="Times New Roman"/>
          <w:sz w:val="28"/>
        </w:rPr>
      </w:pPr>
      <w:r>
        <w:rPr>
          <w:rFonts w:ascii="Times New Roman" w:hAnsi="Times New Roman" w:cs="Times New Roman"/>
          <w:sz w:val="28"/>
        </w:rPr>
        <w:t>Санкт-Петербург</w:t>
      </w:r>
    </w:p>
    <w:p w:rsidR="007D34A1" w:rsidRDefault="007D34A1" w:rsidP="002D7218">
      <w:pPr>
        <w:jc w:val="center"/>
        <w:rPr>
          <w:rFonts w:ascii="Times New Roman" w:hAnsi="Times New Roman" w:cs="Times New Roman"/>
          <w:sz w:val="28"/>
        </w:rPr>
      </w:pPr>
      <w:r>
        <w:rPr>
          <w:rFonts w:ascii="Times New Roman" w:hAnsi="Times New Roman" w:cs="Times New Roman"/>
          <w:sz w:val="28"/>
        </w:rPr>
        <w:t>2019</w:t>
      </w:r>
      <w:r w:rsidR="002D7218">
        <w:rPr>
          <w:rFonts w:ascii="Times New Roman" w:hAnsi="Times New Roman" w:cs="Times New Roman"/>
          <w:sz w:val="28"/>
        </w:rPr>
        <w:t xml:space="preserve">  </w:t>
      </w:r>
      <w:r w:rsidR="00D10C78">
        <w:rPr>
          <w:rFonts w:ascii="Times New Roman" w:hAnsi="Times New Roman" w:cs="Times New Roman"/>
          <w:sz w:val="28"/>
        </w:rPr>
        <w:br w:type="page"/>
      </w:r>
    </w:p>
    <w:p w:rsidR="002D7218" w:rsidRPr="00F94FC2" w:rsidRDefault="002D7218" w:rsidP="009B35CF">
      <w:pPr>
        <w:pStyle w:val="a3"/>
        <w:spacing w:line="360" w:lineRule="auto"/>
        <w:ind w:left="420"/>
        <w:jc w:val="center"/>
        <w:rPr>
          <w:rFonts w:ascii="Times New Roman" w:hAnsi="Times New Roman" w:cs="Times New Roman"/>
          <w:sz w:val="28"/>
        </w:rPr>
      </w:pPr>
      <w:r w:rsidRPr="00F94FC2">
        <w:rPr>
          <w:rFonts w:ascii="Times New Roman" w:hAnsi="Times New Roman" w:cs="Times New Roman"/>
          <w:sz w:val="28"/>
        </w:rPr>
        <w:lastRenderedPageBreak/>
        <w:t>Оглавление</w:t>
      </w:r>
      <w:r w:rsidR="009B35CF" w:rsidRPr="00F94FC2">
        <w:rPr>
          <w:rFonts w:ascii="Times New Roman" w:hAnsi="Times New Roman" w:cs="Times New Roman"/>
          <w:sz w:val="28"/>
        </w:rPr>
        <w:t>.</w:t>
      </w:r>
    </w:p>
    <w:p w:rsidR="009B35CF" w:rsidRDefault="009B35CF" w:rsidP="009B35CF">
      <w:pPr>
        <w:pStyle w:val="a3"/>
        <w:spacing w:line="360" w:lineRule="auto"/>
        <w:ind w:left="420"/>
        <w:jc w:val="center"/>
        <w:rPr>
          <w:rFonts w:ascii="Times New Roman" w:hAnsi="Times New Roman" w:cs="Times New Roman"/>
          <w:sz w:val="28"/>
        </w:rPr>
      </w:pPr>
    </w:p>
    <w:p w:rsidR="000B7355" w:rsidRDefault="009B35CF" w:rsidP="008334BE">
      <w:pPr>
        <w:pStyle w:val="a3"/>
        <w:spacing w:line="360" w:lineRule="auto"/>
        <w:ind w:left="0"/>
        <w:rPr>
          <w:rFonts w:ascii="Times New Roman" w:hAnsi="Times New Roman" w:cs="Times New Roman"/>
          <w:sz w:val="28"/>
        </w:rPr>
      </w:pPr>
      <w:r w:rsidRPr="00603BE3">
        <w:rPr>
          <w:rFonts w:ascii="Times New Roman" w:hAnsi="Times New Roman" w:cs="Times New Roman"/>
          <w:b/>
          <w:sz w:val="28"/>
        </w:rPr>
        <w:t>Введение</w:t>
      </w:r>
      <w:r>
        <w:rPr>
          <w:rFonts w:ascii="Times New Roman" w:hAnsi="Times New Roman" w:cs="Times New Roman"/>
          <w:sz w:val="28"/>
        </w:rPr>
        <w:t>……</w:t>
      </w:r>
      <w:r w:rsidR="008334BE">
        <w:rPr>
          <w:rFonts w:ascii="Times New Roman" w:hAnsi="Times New Roman" w:cs="Times New Roman"/>
          <w:sz w:val="28"/>
        </w:rPr>
        <w:t>………………………………………………………</w:t>
      </w:r>
      <w:r w:rsidR="000B7355">
        <w:rPr>
          <w:rFonts w:ascii="Times New Roman" w:hAnsi="Times New Roman" w:cs="Times New Roman"/>
          <w:sz w:val="28"/>
        </w:rPr>
        <w:t>……</w:t>
      </w:r>
      <w:r w:rsidR="00460DB9">
        <w:rPr>
          <w:rFonts w:ascii="Times New Roman" w:hAnsi="Times New Roman" w:cs="Times New Roman"/>
          <w:sz w:val="28"/>
        </w:rPr>
        <w:t>…..</w:t>
      </w:r>
      <w:r w:rsidR="00D51147">
        <w:rPr>
          <w:rFonts w:ascii="Times New Roman" w:hAnsi="Times New Roman" w:cs="Times New Roman"/>
          <w:sz w:val="28"/>
        </w:rPr>
        <w:t>…</w:t>
      </w:r>
      <w:r w:rsidR="002F6BEF">
        <w:rPr>
          <w:rFonts w:ascii="Times New Roman" w:hAnsi="Times New Roman" w:cs="Times New Roman"/>
          <w:sz w:val="28"/>
        </w:rPr>
        <w:t>.</w:t>
      </w:r>
      <w:r w:rsidR="007A2126">
        <w:rPr>
          <w:rFonts w:ascii="Times New Roman" w:hAnsi="Times New Roman" w:cs="Times New Roman"/>
          <w:sz w:val="28"/>
        </w:rPr>
        <w:t>3</w:t>
      </w:r>
    </w:p>
    <w:p w:rsidR="004D1EF2" w:rsidRPr="002F68E6" w:rsidRDefault="009B35CF" w:rsidP="008334BE">
      <w:pPr>
        <w:pStyle w:val="a3"/>
        <w:spacing w:line="360" w:lineRule="auto"/>
        <w:ind w:left="0"/>
        <w:rPr>
          <w:rFonts w:ascii="Times New Roman" w:hAnsi="Times New Roman" w:cs="Times New Roman"/>
          <w:sz w:val="28"/>
        </w:rPr>
      </w:pPr>
      <w:r w:rsidRPr="00603BE3">
        <w:rPr>
          <w:rFonts w:ascii="Times New Roman" w:hAnsi="Times New Roman" w:cs="Times New Roman"/>
          <w:b/>
          <w:sz w:val="28"/>
        </w:rPr>
        <w:t>Глава 1.</w:t>
      </w:r>
      <w:r>
        <w:rPr>
          <w:rFonts w:ascii="Times New Roman" w:hAnsi="Times New Roman" w:cs="Times New Roman"/>
          <w:sz w:val="28"/>
        </w:rPr>
        <w:t xml:space="preserve"> </w:t>
      </w:r>
      <w:r w:rsidR="004D1EF2" w:rsidRPr="002F68E6">
        <w:rPr>
          <w:rFonts w:ascii="Times New Roman" w:hAnsi="Times New Roman" w:cs="Times New Roman"/>
          <w:sz w:val="28"/>
        </w:rPr>
        <w:t>Отрасль ВИЭ и ее значение для экономики Испании</w:t>
      </w:r>
      <w:r w:rsidR="000B7355">
        <w:rPr>
          <w:rFonts w:ascii="Times New Roman" w:hAnsi="Times New Roman" w:cs="Times New Roman"/>
          <w:sz w:val="28"/>
        </w:rPr>
        <w:t>………</w:t>
      </w:r>
      <w:r w:rsidR="008334BE">
        <w:rPr>
          <w:rFonts w:ascii="Times New Roman" w:hAnsi="Times New Roman" w:cs="Times New Roman"/>
          <w:sz w:val="28"/>
        </w:rPr>
        <w:t>…………………………………………………...</w:t>
      </w:r>
      <w:r w:rsidR="000B7355">
        <w:rPr>
          <w:rFonts w:ascii="Times New Roman" w:hAnsi="Times New Roman" w:cs="Times New Roman"/>
          <w:sz w:val="28"/>
        </w:rPr>
        <w:t>………</w:t>
      </w:r>
      <w:r w:rsidR="00460DB9">
        <w:rPr>
          <w:rFonts w:ascii="Times New Roman" w:hAnsi="Times New Roman" w:cs="Times New Roman"/>
          <w:sz w:val="28"/>
        </w:rPr>
        <w:t>…..</w:t>
      </w:r>
      <w:r w:rsidR="00D51147">
        <w:rPr>
          <w:rFonts w:ascii="Times New Roman" w:hAnsi="Times New Roman" w:cs="Times New Roman"/>
          <w:sz w:val="28"/>
        </w:rPr>
        <w:t>…9</w:t>
      </w:r>
    </w:p>
    <w:p w:rsidR="004D1EF2" w:rsidRDefault="004D1EF2" w:rsidP="008334BE">
      <w:pPr>
        <w:pStyle w:val="a3"/>
        <w:numPr>
          <w:ilvl w:val="1"/>
          <w:numId w:val="2"/>
        </w:numPr>
        <w:spacing w:line="360" w:lineRule="auto"/>
        <w:ind w:left="0" w:firstLine="0"/>
        <w:rPr>
          <w:rFonts w:ascii="Times New Roman" w:hAnsi="Times New Roman" w:cs="Times New Roman"/>
          <w:sz w:val="28"/>
        </w:rPr>
      </w:pPr>
      <w:r>
        <w:rPr>
          <w:rFonts w:ascii="Times New Roman" w:hAnsi="Times New Roman" w:cs="Times New Roman"/>
          <w:sz w:val="28"/>
        </w:rPr>
        <w:t>История развития топливно-энергетического комплекса Испании</w:t>
      </w:r>
      <w:r w:rsidR="00603BE3">
        <w:rPr>
          <w:rFonts w:ascii="Times New Roman" w:hAnsi="Times New Roman" w:cs="Times New Roman"/>
          <w:sz w:val="28"/>
        </w:rPr>
        <w:t>………</w:t>
      </w:r>
      <w:r w:rsidR="008334BE">
        <w:rPr>
          <w:rFonts w:ascii="Times New Roman" w:hAnsi="Times New Roman" w:cs="Times New Roman"/>
          <w:sz w:val="28"/>
        </w:rPr>
        <w:t>………………………………………………………</w:t>
      </w:r>
      <w:r w:rsidR="007A2126">
        <w:rPr>
          <w:rFonts w:ascii="Times New Roman" w:hAnsi="Times New Roman" w:cs="Times New Roman"/>
          <w:sz w:val="28"/>
        </w:rPr>
        <w:t>.</w:t>
      </w:r>
      <w:r w:rsidR="008334BE">
        <w:rPr>
          <w:rFonts w:ascii="Times New Roman" w:hAnsi="Times New Roman" w:cs="Times New Roman"/>
          <w:sz w:val="28"/>
        </w:rPr>
        <w:t>…</w:t>
      </w:r>
      <w:r w:rsidR="00460DB9">
        <w:rPr>
          <w:rFonts w:ascii="Times New Roman" w:hAnsi="Times New Roman" w:cs="Times New Roman"/>
          <w:sz w:val="28"/>
        </w:rPr>
        <w:t>…..</w:t>
      </w:r>
      <w:r w:rsidR="007A2126">
        <w:rPr>
          <w:rFonts w:ascii="Times New Roman" w:hAnsi="Times New Roman" w:cs="Times New Roman"/>
          <w:sz w:val="28"/>
        </w:rPr>
        <w:t>…..9</w:t>
      </w:r>
    </w:p>
    <w:p w:rsidR="00603BE3" w:rsidRDefault="004D1EF2" w:rsidP="008334BE">
      <w:pPr>
        <w:pStyle w:val="a3"/>
        <w:numPr>
          <w:ilvl w:val="1"/>
          <w:numId w:val="2"/>
        </w:numPr>
        <w:tabs>
          <w:tab w:val="left" w:pos="-426"/>
        </w:tabs>
        <w:spacing w:line="360" w:lineRule="auto"/>
        <w:ind w:left="0" w:firstLine="0"/>
        <w:rPr>
          <w:rFonts w:ascii="Times New Roman" w:hAnsi="Times New Roman" w:cs="Times New Roman"/>
          <w:sz w:val="28"/>
        </w:rPr>
      </w:pPr>
      <w:r w:rsidRPr="002F68E6">
        <w:rPr>
          <w:rFonts w:ascii="Times New Roman" w:hAnsi="Times New Roman" w:cs="Times New Roman"/>
          <w:sz w:val="28"/>
        </w:rPr>
        <w:t>Нормативно-правовое регулирование возобновляемой энергетики в Испании</w:t>
      </w:r>
      <w:r w:rsidR="007A2126">
        <w:rPr>
          <w:rFonts w:ascii="Times New Roman" w:hAnsi="Times New Roman" w:cs="Times New Roman"/>
          <w:sz w:val="28"/>
        </w:rPr>
        <w:t>……………………………………………………………</w:t>
      </w:r>
      <w:r w:rsidR="00460DB9">
        <w:rPr>
          <w:rFonts w:ascii="Times New Roman" w:hAnsi="Times New Roman" w:cs="Times New Roman"/>
          <w:sz w:val="28"/>
        </w:rPr>
        <w:t>…..</w:t>
      </w:r>
      <w:r w:rsidR="007A2126">
        <w:rPr>
          <w:rFonts w:ascii="Times New Roman" w:hAnsi="Times New Roman" w:cs="Times New Roman"/>
          <w:sz w:val="28"/>
        </w:rPr>
        <w:t>……..…15</w:t>
      </w:r>
    </w:p>
    <w:p w:rsidR="004D1EF2" w:rsidRPr="00603BE3" w:rsidRDefault="009B35CF" w:rsidP="008334BE">
      <w:pPr>
        <w:pStyle w:val="a3"/>
        <w:spacing w:line="360" w:lineRule="auto"/>
        <w:ind w:left="0"/>
        <w:rPr>
          <w:rFonts w:ascii="Times New Roman" w:hAnsi="Times New Roman" w:cs="Times New Roman"/>
          <w:sz w:val="28"/>
        </w:rPr>
      </w:pPr>
      <w:r w:rsidRPr="00603BE3">
        <w:rPr>
          <w:rFonts w:ascii="Times New Roman" w:hAnsi="Times New Roman" w:cs="Times New Roman"/>
          <w:b/>
          <w:sz w:val="28"/>
        </w:rPr>
        <w:t>Глава 2.</w:t>
      </w:r>
      <w:r w:rsidRPr="00603BE3">
        <w:rPr>
          <w:rFonts w:ascii="Times New Roman" w:hAnsi="Times New Roman" w:cs="Times New Roman"/>
          <w:sz w:val="28"/>
        </w:rPr>
        <w:t xml:space="preserve"> </w:t>
      </w:r>
      <w:r w:rsidR="004D1EF2" w:rsidRPr="00603BE3">
        <w:rPr>
          <w:rFonts w:ascii="Times New Roman" w:hAnsi="Times New Roman" w:cs="Times New Roman"/>
          <w:sz w:val="28"/>
        </w:rPr>
        <w:t>Экономический кризис 2008 г. и его последствия для экономики Испании</w:t>
      </w:r>
      <w:r w:rsidR="00603BE3">
        <w:rPr>
          <w:rFonts w:ascii="Times New Roman" w:hAnsi="Times New Roman" w:cs="Times New Roman"/>
          <w:sz w:val="28"/>
        </w:rPr>
        <w:t>………………………………………………………………</w:t>
      </w:r>
      <w:r w:rsidR="00460DB9">
        <w:rPr>
          <w:rFonts w:ascii="Times New Roman" w:hAnsi="Times New Roman" w:cs="Times New Roman"/>
          <w:sz w:val="28"/>
        </w:rPr>
        <w:t>………</w:t>
      </w:r>
      <w:r w:rsidR="00563747">
        <w:rPr>
          <w:rFonts w:ascii="Times New Roman" w:hAnsi="Times New Roman" w:cs="Times New Roman"/>
          <w:sz w:val="28"/>
        </w:rPr>
        <w:t>.</w:t>
      </w:r>
      <w:r w:rsidR="00460DB9">
        <w:rPr>
          <w:rFonts w:ascii="Times New Roman" w:hAnsi="Times New Roman" w:cs="Times New Roman"/>
          <w:sz w:val="28"/>
        </w:rPr>
        <w:t>...</w:t>
      </w:r>
      <w:r w:rsidR="007A2126">
        <w:rPr>
          <w:rFonts w:ascii="Times New Roman" w:hAnsi="Times New Roman" w:cs="Times New Roman"/>
          <w:sz w:val="28"/>
        </w:rPr>
        <w:t>.</w:t>
      </w:r>
      <w:r w:rsidR="00603BE3">
        <w:rPr>
          <w:rFonts w:ascii="Times New Roman" w:hAnsi="Times New Roman" w:cs="Times New Roman"/>
          <w:sz w:val="28"/>
        </w:rPr>
        <w:t>27</w:t>
      </w:r>
    </w:p>
    <w:p w:rsidR="004D1EF2" w:rsidRPr="009B35CF" w:rsidRDefault="004D1EF2" w:rsidP="008334BE">
      <w:pPr>
        <w:pStyle w:val="a3"/>
        <w:numPr>
          <w:ilvl w:val="1"/>
          <w:numId w:val="31"/>
        </w:numPr>
        <w:spacing w:line="360" w:lineRule="auto"/>
        <w:ind w:left="0" w:firstLine="0"/>
        <w:rPr>
          <w:rFonts w:ascii="Times New Roman" w:hAnsi="Times New Roman" w:cs="Times New Roman"/>
          <w:sz w:val="28"/>
        </w:rPr>
      </w:pPr>
      <w:r w:rsidRPr="009B35CF">
        <w:rPr>
          <w:rFonts w:ascii="Times New Roman" w:hAnsi="Times New Roman" w:cs="Times New Roman"/>
          <w:sz w:val="28"/>
        </w:rPr>
        <w:t xml:space="preserve"> Состояние экономики Испании после кризиса 2008 г</w:t>
      </w:r>
      <w:r w:rsidR="007A2126">
        <w:rPr>
          <w:rFonts w:ascii="Times New Roman" w:hAnsi="Times New Roman" w:cs="Times New Roman"/>
          <w:sz w:val="28"/>
        </w:rPr>
        <w:t xml:space="preserve"> ………</w:t>
      </w:r>
      <w:r w:rsidR="00460DB9">
        <w:rPr>
          <w:rFonts w:ascii="Times New Roman" w:hAnsi="Times New Roman" w:cs="Times New Roman"/>
          <w:sz w:val="28"/>
        </w:rPr>
        <w:t>….......</w:t>
      </w:r>
      <w:r w:rsidR="007A2126">
        <w:rPr>
          <w:rFonts w:ascii="Times New Roman" w:hAnsi="Times New Roman" w:cs="Times New Roman"/>
          <w:sz w:val="28"/>
        </w:rPr>
        <w:t>..</w:t>
      </w:r>
      <w:r w:rsidR="00603BE3">
        <w:rPr>
          <w:rFonts w:ascii="Times New Roman" w:hAnsi="Times New Roman" w:cs="Times New Roman"/>
          <w:sz w:val="28"/>
        </w:rPr>
        <w:t>27</w:t>
      </w:r>
    </w:p>
    <w:p w:rsidR="004D1EF2" w:rsidRPr="005F4B78" w:rsidRDefault="004D1EF2" w:rsidP="008334BE">
      <w:pPr>
        <w:pStyle w:val="a3"/>
        <w:numPr>
          <w:ilvl w:val="1"/>
          <w:numId w:val="31"/>
        </w:numPr>
        <w:spacing w:line="360" w:lineRule="auto"/>
        <w:ind w:left="0" w:firstLine="0"/>
        <w:rPr>
          <w:rFonts w:ascii="Times New Roman" w:hAnsi="Times New Roman" w:cs="Times New Roman"/>
          <w:sz w:val="28"/>
        </w:rPr>
      </w:pPr>
      <w:r>
        <w:rPr>
          <w:rFonts w:ascii="Times New Roman" w:hAnsi="Times New Roman" w:cs="Times New Roman"/>
          <w:sz w:val="28"/>
        </w:rPr>
        <w:t xml:space="preserve"> Изменения в секторе возобновляемых источни</w:t>
      </w:r>
      <w:r w:rsidR="00460DB9">
        <w:rPr>
          <w:rFonts w:ascii="Times New Roman" w:hAnsi="Times New Roman" w:cs="Times New Roman"/>
          <w:sz w:val="28"/>
        </w:rPr>
        <w:t>ков энергии Испании после 2008 г.………………………………………………………………….....</w:t>
      </w:r>
      <w:r w:rsidR="00603BE3">
        <w:rPr>
          <w:rFonts w:ascii="Times New Roman" w:hAnsi="Times New Roman" w:cs="Times New Roman"/>
          <w:sz w:val="28"/>
        </w:rPr>
        <w:t>34</w:t>
      </w:r>
    </w:p>
    <w:p w:rsidR="00025068" w:rsidRDefault="009B35CF" w:rsidP="008334BE">
      <w:pPr>
        <w:pStyle w:val="a3"/>
        <w:spacing w:line="360" w:lineRule="auto"/>
        <w:ind w:left="0"/>
        <w:rPr>
          <w:rFonts w:ascii="Times New Roman" w:hAnsi="Times New Roman" w:cs="Times New Roman"/>
          <w:sz w:val="28"/>
        </w:rPr>
      </w:pPr>
      <w:r w:rsidRPr="00603BE3">
        <w:rPr>
          <w:rFonts w:ascii="Times New Roman" w:hAnsi="Times New Roman" w:cs="Times New Roman"/>
          <w:b/>
          <w:sz w:val="28"/>
        </w:rPr>
        <w:t>Глава 3</w:t>
      </w:r>
      <w:r>
        <w:rPr>
          <w:rFonts w:ascii="Times New Roman" w:hAnsi="Times New Roman" w:cs="Times New Roman"/>
          <w:sz w:val="28"/>
        </w:rPr>
        <w:t xml:space="preserve">. </w:t>
      </w:r>
      <w:r w:rsidR="004D1EF2">
        <w:rPr>
          <w:rFonts w:ascii="Times New Roman" w:hAnsi="Times New Roman" w:cs="Times New Roman"/>
          <w:sz w:val="28"/>
        </w:rPr>
        <w:t xml:space="preserve">  Перспективы развития</w:t>
      </w:r>
      <w:r w:rsidR="00611D42">
        <w:rPr>
          <w:rFonts w:ascii="Times New Roman" w:hAnsi="Times New Roman" w:cs="Times New Roman"/>
          <w:sz w:val="28"/>
        </w:rPr>
        <w:t xml:space="preserve"> ВИЭ Испании после кризиса</w:t>
      </w:r>
      <w:r w:rsidR="00460DB9">
        <w:rPr>
          <w:rFonts w:ascii="Times New Roman" w:hAnsi="Times New Roman" w:cs="Times New Roman"/>
          <w:sz w:val="28"/>
        </w:rPr>
        <w:t>…</w:t>
      </w:r>
      <w:r w:rsidR="00603BE3">
        <w:rPr>
          <w:rFonts w:ascii="Times New Roman" w:hAnsi="Times New Roman" w:cs="Times New Roman"/>
          <w:sz w:val="28"/>
        </w:rPr>
        <w:t>……</w:t>
      </w:r>
      <w:r w:rsidR="00460DB9">
        <w:rPr>
          <w:rFonts w:ascii="Times New Roman" w:hAnsi="Times New Roman" w:cs="Times New Roman"/>
          <w:sz w:val="28"/>
        </w:rPr>
        <w:t>…..</w:t>
      </w:r>
      <w:r w:rsidR="002F6BEF">
        <w:rPr>
          <w:rFonts w:ascii="Times New Roman" w:hAnsi="Times New Roman" w:cs="Times New Roman"/>
          <w:sz w:val="28"/>
        </w:rPr>
        <w:t>.</w:t>
      </w:r>
      <w:r w:rsidR="00603BE3">
        <w:rPr>
          <w:rFonts w:ascii="Times New Roman" w:hAnsi="Times New Roman" w:cs="Times New Roman"/>
          <w:sz w:val="28"/>
        </w:rPr>
        <w:t>.</w:t>
      </w:r>
      <w:r w:rsidR="00B54949">
        <w:rPr>
          <w:rFonts w:ascii="Times New Roman" w:hAnsi="Times New Roman" w:cs="Times New Roman"/>
          <w:sz w:val="28"/>
        </w:rPr>
        <w:t>44</w:t>
      </w:r>
    </w:p>
    <w:p w:rsidR="00025068" w:rsidRDefault="00025068" w:rsidP="005F6456">
      <w:pPr>
        <w:pStyle w:val="a3"/>
        <w:numPr>
          <w:ilvl w:val="1"/>
          <w:numId w:val="34"/>
        </w:numPr>
        <w:spacing w:line="360" w:lineRule="auto"/>
        <w:ind w:left="0" w:firstLine="0"/>
        <w:rPr>
          <w:rFonts w:ascii="Times New Roman" w:hAnsi="Times New Roman" w:cs="Times New Roman"/>
          <w:sz w:val="28"/>
        </w:rPr>
      </w:pPr>
      <w:r>
        <w:rPr>
          <w:rFonts w:ascii="Times New Roman" w:hAnsi="Times New Roman" w:cs="Times New Roman"/>
          <w:sz w:val="28"/>
        </w:rPr>
        <w:t xml:space="preserve"> </w:t>
      </w:r>
      <w:r w:rsidR="00611D42" w:rsidRPr="00025068">
        <w:rPr>
          <w:rFonts w:ascii="Times New Roman" w:hAnsi="Times New Roman" w:cs="Times New Roman"/>
          <w:sz w:val="28"/>
        </w:rPr>
        <w:t>Сектор возобновляемой энергетики Испании на современном этапе</w:t>
      </w:r>
      <w:r w:rsidR="005F6456">
        <w:rPr>
          <w:rFonts w:ascii="Times New Roman" w:hAnsi="Times New Roman" w:cs="Times New Roman"/>
          <w:sz w:val="28"/>
        </w:rPr>
        <w:t>……………………………………………………………………………..</w:t>
      </w:r>
      <w:r w:rsidR="00B54949" w:rsidRPr="00025068">
        <w:rPr>
          <w:rFonts w:ascii="Times New Roman" w:hAnsi="Times New Roman" w:cs="Times New Roman"/>
          <w:sz w:val="28"/>
        </w:rPr>
        <w:t>.44</w:t>
      </w:r>
      <w:r w:rsidR="004D1EF2" w:rsidRPr="00025068">
        <w:rPr>
          <w:rFonts w:ascii="Times New Roman" w:hAnsi="Times New Roman" w:cs="Times New Roman"/>
          <w:sz w:val="28"/>
        </w:rPr>
        <w:t xml:space="preserve">  </w:t>
      </w:r>
    </w:p>
    <w:p w:rsidR="00B67634" w:rsidRPr="00025068" w:rsidRDefault="004D1EF2" w:rsidP="005F6456">
      <w:pPr>
        <w:pStyle w:val="a3"/>
        <w:numPr>
          <w:ilvl w:val="1"/>
          <w:numId w:val="34"/>
        </w:numPr>
        <w:spacing w:line="360" w:lineRule="auto"/>
        <w:ind w:left="0" w:firstLine="0"/>
        <w:rPr>
          <w:rFonts w:ascii="Times New Roman" w:hAnsi="Times New Roman" w:cs="Times New Roman"/>
          <w:sz w:val="28"/>
        </w:rPr>
      </w:pPr>
      <w:r w:rsidRPr="00025068">
        <w:rPr>
          <w:rFonts w:ascii="Times New Roman" w:hAnsi="Times New Roman" w:cs="Times New Roman"/>
          <w:sz w:val="28"/>
        </w:rPr>
        <w:t xml:space="preserve"> Основные проблемы и перспективы развития </w:t>
      </w:r>
      <w:proofErr w:type="gramStart"/>
      <w:r w:rsidRPr="00025068">
        <w:rPr>
          <w:rFonts w:ascii="Times New Roman" w:hAnsi="Times New Roman" w:cs="Times New Roman"/>
          <w:sz w:val="28"/>
        </w:rPr>
        <w:t>отрасли</w:t>
      </w:r>
      <w:proofErr w:type="gramEnd"/>
      <w:r w:rsidRPr="00025068">
        <w:rPr>
          <w:rFonts w:ascii="Times New Roman" w:hAnsi="Times New Roman" w:cs="Times New Roman"/>
          <w:sz w:val="28"/>
        </w:rPr>
        <w:t xml:space="preserve"> возобновляемых источников энергии Испании</w:t>
      </w:r>
      <w:r w:rsidR="00B54949" w:rsidRPr="00025068">
        <w:rPr>
          <w:rFonts w:ascii="Times New Roman" w:hAnsi="Times New Roman" w:cs="Times New Roman"/>
          <w:sz w:val="28"/>
        </w:rPr>
        <w:t>………………………………………………….</w:t>
      </w:r>
      <w:r w:rsidR="002F6BEF">
        <w:rPr>
          <w:rFonts w:ascii="Times New Roman" w:hAnsi="Times New Roman" w:cs="Times New Roman"/>
          <w:sz w:val="28"/>
        </w:rPr>
        <w:t>.</w:t>
      </w:r>
      <w:r w:rsidR="00B54949" w:rsidRPr="00025068">
        <w:rPr>
          <w:rFonts w:ascii="Times New Roman" w:hAnsi="Times New Roman" w:cs="Times New Roman"/>
          <w:sz w:val="28"/>
        </w:rPr>
        <w:t>51</w:t>
      </w:r>
    </w:p>
    <w:p w:rsidR="009B35CF" w:rsidRPr="00B54949" w:rsidRDefault="009B35CF" w:rsidP="008334BE">
      <w:pPr>
        <w:pStyle w:val="a3"/>
        <w:spacing w:line="360" w:lineRule="auto"/>
        <w:ind w:left="0"/>
        <w:rPr>
          <w:rFonts w:ascii="Times New Roman" w:hAnsi="Times New Roman" w:cs="Times New Roman"/>
          <w:sz w:val="28"/>
        </w:rPr>
      </w:pPr>
      <w:r w:rsidRPr="00B54949">
        <w:rPr>
          <w:rFonts w:ascii="Times New Roman" w:hAnsi="Times New Roman" w:cs="Times New Roman"/>
          <w:b/>
          <w:sz w:val="28"/>
        </w:rPr>
        <w:t>Заключение</w:t>
      </w:r>
      <w:r w:rsidR="005F6456">
        <w:rPr>
          <w:rFonts w:ascii="Times New Roman" w:hAnsi="Times New Roman" w:cs="Times New Roman"/>
          <w:sz w:val="28"/>
        </w:rPr>
        <w:t>…………………………………………………………..</w:t>
      </w:r>
      <w:r w:rsidR="00B54949">
        <w:rPr>
          <w:rFonts w:ascii="Times New Roman" w:hAnsi="Times New Roman" w:cs="Times New Roman"/>
          <w:sz w:val="28"/>
        </w:rPr>
        <w:t>………</w:t>
      </w:r>
      <w:r w:rsidR="00025068">
        <w:rPr>
          <w:rFonts w:ascii="Times New Roman" w:hAnsi="Times New Roman" w:cs="Times New Roman"/>
          <w:sz w:val="28"/>
        </w:rPr>
        <w:t>...</w:t>
      </w:r>
      <w:r w:rsidR="002F6BEF">
        <w:rPr>
          <w:rFonts w:ascii="Times New Roman" w:hAnsi="Times New Roman" w:cs="Times New Roman"/>
          <w:sz w:val="28"/>
        </w:rPr>
        <w:t>.</w:t>
      </w:r>
      <w:r w:rsidR="00025068">
        <w:rPr>
          <w:rFonts w:ascii="Times New Roman" w:hAnsi="Times New Roman" w:cs="Times New Roman"/>
          <w:sz w:val="28"/>
        </w:rPr>
        <w:t>59</w:t>
      </w:r>
    </w:p>
    <w:p w:rsidR="009B35CF" w:rsidRPr="009B35CF" w:rsidRDefault="009B35CF" w:rsidP="008334BE">
      <w:pPr>
        <w:spacing w:line="360" w:lineRule="auto"/>
        <w:rPr>
          <w:rFonts w:ascii="Times New Roman" w:hAnsi="Times New Roman" w:cs="Times New Roman"/>
          <w:sz w:val="28"/>
        </w:rPr>
      </w:pPr>
      <w:r w:rsidRPr="00025068">
        <w:rPr>
          <w:rFonts w:ascii="Times New Roman" w:hAnsi="Times New Roman" w:cs="Times New Roman"/>
          <w:b/>
          <w:sz w:val="28"/>
        </w:rPr>
        <w:t>Список источников и литературы</w:t>
      </w:r>
      <w:r>
        <w:rPr>
          <w:rFonts w:ascii="Times New Roman" w:hAnsi="Times New Roman" w:cs="Times New Roman"/>
          <w:sz w:val="28"/>
        </w:rPr>
        <w:t>…</w:t>
      </w:r>
      <w:r w:rsidR="005F6456">
        <w:rPr>
          <w:rFonts w:ascii="Times New Roman" w:hAnsi="Times New Roman" w:cs="Times New Roman"/>
          <w:sz w:val="28"/>
        </w:rPr>
        <w:t>………………………………………..</w:t>
      </w:r>
      <w:r w:rsidR="00025068">
        <w:rPr>
          <w:rFonts w:ascii="Times New Roman" w:hAnsi="Times New Roman" w:cs="Times New Roman"/>
          <w:sz w:val="28"/>
        </w:rPr>
        <w:t>61</w:t>
      </w:r>
    </w:p>
    <w:p w:rsidR="00B67634" w:rsidRDefault="00B67634" w:rsidP="000B7355">
      <w:pPr>
        <w:rPr>
          <w:rFonts w:ascii="Times New Roman" w:hAnsi="Times New Roman" w:cs="Times New Roman"/>
          <w:sz w:val="28"/>
        </w:rPr>
      </w:pPr>
      <w:r>
        <w:rPr>
          <w:rFonts w:ascii="Times New Roman" w:hAnsi="Times New Roman" w:cs="Times New Roman"/>
          <w:sz w:val="28"/>
        </w:rPr>
        <w:br w:type="page"/>
      </w:r>
    </w:p>
    <w:p w:rsidR="00B67634" w:rsidRPr="002E3671" w:rsidRDefault="00B67634" w:rsidP="0007091B">
      <w:pPr>
        <w:jc w:val="center"/>
        <w:rPr>
          <w:rFonts w:ascii="Times New Roman" w:hAnsi="Times New Roman" w:cs="Times New Roman"/>
          <w:sz w:val="28"/>
        </w:rPr>
      </w:pPr>
      <w:r w:rsidRPr="002E3671">
        <w:rPr>
          <w:rFonts w:ascii="Times New Roman" w:hAnsi="Times New Roman" w:cs="Times New Roman"/>
          <w:sz w:val="28"/>
        </w:rPr>
        <w:lastRenderedPageBreak/>
        <w:t>Введение.</w:t>
      </w:r>
    </w:p>
    <w:p w:rsidR="00B67634" w:rsidRPr="006938C3" w:rsidRDefault="00B67634" w:rsidP="004676D6">
      <w:pPr>
        <w:spacing w:line="360" w:lineRule="auto"/>
        <w:jc w:val="both"/>
        <w:rPr>
          <w:rFonts w:ascii="Times New Roman" w:eastAsia="Times New Roman" w:hAnsi="Times New Roman" w:cs="Times New Roman"/>
          <w:sz w:val="28"/>
          <w:szCs w:val="28"/>
          <w:lang w:eastAsia="ru-RU"/>
        </w:rPr>
      </w:pPr>
      <w:r w:rsidRPr="006938C3">
        <w:rPr>
          <w:rFonts w:ascii="Times New Roman" w:eastAsia="Times New Roman" w:hAnsi="Times New Roman" w:cs="Times New Roman"/>
          <w:sz w:val="28"/>
          <w:szCs w:val="28"/>
          <w:lang w:eastAsia="ru-RU"/>
        </w:rPr>
        <w:t>Мировой финансово - экономический кризис 2008-2012 года, захлестнувший весь мир, сильно ударил по экономике многих стран, включая и успешно развивавшиеся десятилетиями докризисного периода демократические страны. Особенно сильно была затронута Испания. Действительно, за последние три десятилетия показательного экономического и социального развития эта страна добилась значительных успехов и была интегрирована в мировую демократическую систему, где заняла место наряду с другими странами на авансцене принятия решений на мировой политической арене.</w:t>
      </w:r>
      <w:r w:rsidR="00436220">
        <w:rPr>
          <w:rStyle w:val="a4"/>
          <w:rFonts w:ascii="Times New Roman" w:eastAsia="Times New Roman" w:hAnsi="Times New Roman" w:cs="Times New Roman"/>
          <w:sz w:val="28"/>
          <w:szCs w:val="28"/>
          <w:lang w:eastAsia="ru-RU"/>
        </w:rPr>
        <w:footnoteReference w:id="1"/>
      </w:r>
      <w:r w:rsidRPr="006938C3">
        <w:rPr>
          <w:rFonts w:ascii="Times New Roman" w:eastAsia="Times New Roman" w:hAnsi="Times New Roman" w:cs="Times New Roman"/>
          <w:sz w:val="28"/>
          <w:szCs w:val="28"/>
          <w:lang w:eastAsia="ru-RU"/>
        </w:rPr>
        <w:t xml:space="preserve"> Переход к демократии положительно отразился на различных сферах жизнедеятельности страны, начиная от социального оптимизма, и, заканчивая улучшением экономического положения страны. С одной стороны – взрыв положительных эмоций после стольких лет социальных, политических и идеологических ограничений и закрытости страны, с другой – страна по темпам экономического развития в предкризисные годы показывала лучший в Евросоюзе рост ВВП – 3,8%.</w:t>
      </w:r>
      <w:r w:rsidR="00154DED">
        <w:rPr>
          <w:rStyle w:val="a4"/>
          <w:rFonts w:ascii="Times New Roman" w:eastAsia="Times New Roman" w:hAnsi="Times New Roman" w:cs="Times New Roman"/>
          <w:sz w:val="28"/>
          <w:szCs w:val="28"/>
          <w:lang w:eastAsia="ru-RU"/>
        </w:rPr>
        <w:footnoteReference w:id="2"/>
      </w:r>
      <w:r w:rsidRPr="006938C3">
        <w:rPr>
          <w:rFonts w:ascii="Times New Roman" w:eastAsia="Times New Roman" w:hAnsi="Times New Roman" w:cs="Times New Roman"/>
          <w:sz w:val="28"/>
          <w:szCs w:val="28"/>
          <w:lang w:eastAsia="ru-RU"/>
        </w:rPr>
        <w:t xml:space="preserve"> По этому показателю Испания обогнала даже некоторые лидирующие страны Евросоюза, такие как Франция, а также догнала Японию. Благодаря экономическому подъему предкризисных лет (1996-2008 гг.)</w:t>
      </w:r>
      <w:r w:rsidR="009B35CF">
        <w:rPr>
          <w:rFonts w:ascii="Times New Roman" w:eastAsia="Times New Roman" w:hAnsi="Times New Roman" w:cs="Times New Roman"/>
          <w:sz w:val="28"/>
          <w:szCs w:val="28"/>
          <w:lang w:eastAsia="ru-RU"/>
        </w:rPr>
        <w:t>,</w:t>
      </w:r>
      <w:r w:rsidRPr="006938C3">
        <w:rPr>
          <w:rFonts w:ascii="Times New Roman" w:eastAsia="Times New Roman" w:hAnsi="Times New Roman" w:cs="Times New Roman"/>
          <w:sz w:val="28"/>
          <w:szCs w:val="28"/>
          <w:lang w:eastAsia="ru-RU"/>
        </w:rPr>
        <w:t xml:space="preserve"> Испания стала едва ли не эталоном в рамках «третей волны демократизации», но после вышеупомянутых событий страна вошла в число неблагополучных стран ЕС, которая получила название </w:t>
      </w:r>
      <w:r w:rsidRPr="006938C3">
        <w:rPr>
          <w:rFonts w:ascii="Times New Roman" w:eastAsia="Times New Roman" w:hAnsi="Times New Roman" w:cs="Times New Roman"/>
          <w:sz w:val="28"/>
          <w:szCs w:val="28"/>
          <w:lang w:val="en-US" w:eastAsia="ru-RU"/>
        </w:rPr>
        <w:t>PIIGS</w:t>
      </w:r>
      <w:r w:rsidRPr="006938C3">
        <w:rPr>
          <w:rFonts w:ascii="Times New Roman" w:eastAsia="Times New Roman" w:hAnsi="Times New Roman" w:cs="Times New Roman"/>
          <w:sz w:val="28"/>
          <w:szCs w:val="28"/>
          <w:lang w:eastAsia="ru-RU"/>
        </w:rPr>
        <w:t>. В нее также входили Греция, Италия и Исландия.</w:t>
      </w:r>
      <w:r w:rsidR="009B35CF">
        <w:rPr>
          <w:rStyle w:val="a4"/>
          <w:rFonts w:ascii="Times New Roman" w:eastAsia="Times New Roman" w:hAnsi="Times New Roman" w:cs="Times New Roman"/>
          <w:sz w:val="28"/>
          <w:szCs w:val="28"/>
          <w:lang w:eastAsia="ru-RU"/>
        </w:rPr>
        <w:footnoteReference w:id="3"/>
      </w:r>
    </w:p>
    <w:p w:rsidR="00B67634" w:rsidRPr="006938C3" w:rsidRDefault="00B67634" w:rsidP="00B67634">
      <w:pPr>
        <w:spacing w:line="360" w:lineRule="auto"/>
        <w:jc w:val="both"/>
        <w:rPr>
          <w:rFonts w:ascii="Times New Roman" w:eastAsia="Times New Roman" w:hAnsi="Times New Roman" w:cs="Times New Roman"/>
          <w:sz w:val="28"/>
          <w:szCs w:val="28"/>
          <w:lang w:eastAsia="ru-RU"/>
        </w:rPr>
      </w:pPr>
      <w:r w:rsidRPr="006938C3">
        <w:rPr>
          <w:rFonts w:ascii="Times New Roman" w:eastAsia="Times New Roman" w:hAnsi="Times New Roman" w:cs="Times New Roman"/>
          <w:sz w:val="28"/>
          <w:szCs w:val="28"/>
          <w:lang w:eastAsia="ru-RU"/>
        </w:rPr>
        <w:t xml:space="preserve">Такой поворот событий повергнул в шок все испанское население, а также мировое сообщество. Находившееся в то время у власти испанское правительство было поставлено перед задачей – в кратчайшие сроки </w:t>
      </w:r>
      <w:r w:rsidRPr="006938C3">
        <w:rPr>
          <w:rFonts w:ascii="Times New Roman" w:eastAsia="Times New Roman" w:hAnsi="Times New Roman" w:cs="Times New Roman"/>
          <w:sz w:val="28"/>
          <w:szCs w:val="28"/>
          <w:lang w:eastAsia="ru-RU"/>
        </w:rPr>
        <w:lastRenderedPageBreak/>
        <w:t>реформировать «подуставшую» испанскую экономику. Так, в первые посткризисные годы кризиса появилась идея реиндустриализации испанской экономики. Речь здесь идет не только о реформировании традиционных сфер испанской промышленности, таких как тяжелая промышленность и машиностроение, но и усиленном развитии передовых технологий, таких как биотехнологии, нефтехимия, и в особенности возобновляемая энергетика.</w:t>
      </w:r>
    </w:p>
    <w:p w:rsidR="00B67634" w:rsidRPr="006938C3" w:rsidRDefault="00B67634" w:rsidP="00B67634">
      <w:pPr>
        <w:spacing w:line="360" w:lineRule="auto"/>
        <w:jc w:val="both"/>
        <w:rPr>
          <w:rFonts w:ascii="Times New Roman" w:eastAsia="Times New Roman" w:hAnsi="Times New Roman" w:cs="Times New Roman"/>
          <w:sz w:val="28"/>
          <w:szCs w:val="28"/>
          <w:lang w:eastAsia="ru-RU"/>
        </w:rPr>
      </w:pPr>
      <w:r w:rsidRPr="006938C3">
        <w:rPr>
          <w:rFonts w:ascii="Times New Roman" w:eastAsia="Times New Roman" w:hAnsi="Times New Roman" w:cs="Times New Roman"/>
          <w:sz w:val="28"/>
          <w:szCs w:val="28"/>
          <w:lang w:eastAsia="ru-RU"/>
        </w:rPr>
        <w:t xml:space="preserve">Данное исследование будет посвящено сектору возобновляемых источников энергии в Испании и изменениям, которые произошли в отрасли возобновляемой энергетики с течением кризиса. </w:t>
      </w:r>
    </w:p>
    <w:p w:rsidR="00B67634" w:rsidRPr="006938C3" w:rsidRDefault="00181081" w:rsidP="00B67634">
      <w:pPr>
        <w:spacing w:line="360" w:lineRule="auto"/>
        <w:jc w:val="both"/>
        <w:rPr>
          <w:rFonts w:ascii="Times New Roman" w:eastAsia="Times New Roman" w:hAnsi="Times New Roman" w:cs="Times New Roman"/>
          <w:sz w:val="28"/>
          <w:szCs w:val="28"/>
          <w:lang w:eastAsia="ru-RU"/>
        </w:rPr>
      </w:pPr>
      <w:r w:rsidRPr="00D22344">
        <w:rPr>
          <w:rFonts w:ascii="Times New Roman" w:eastAsia="Times New Roman" w:hAnsi="Times New Roman" w:cs="Times New Roman"/>
          <w:color w:val="000000" w:themeColor="text1"/>
          <w:sz w:val="28"/>
          <w:szCs w:val="28"/>
          <w:lang w:eastAsia="ru-RU"/>
        </w:rPr>
        <w:t xml:space="preserve">Актуальность данной работы обусловлена несколькими </w:t>
      </w:r>
      <w:r w:rsidRPr="002939E8">
        <w:rPr>
          <w:rFonts w:ascii="Times New Roman" w:eastAsia="Times New Roman" w:hAnsi="Times New Roman" w:cs="Times New Roman"/>
          <w:color w:val="000000" w:themeColor="text1"/>
          <w:sz w:val="28"/>
          <w:szCs w:val="28"/>
          <w:lang w:eastAsia="ru-RU"/>
        </w:rPr>
        <w:t>критериями. Во-первых, тематика возобнов</w:t>
      </w:r>
      <w:r w:rsidR="009B35CF">
        <w:rPr>
          <w:rFonts w:ascii="Times New Roman" w:eastAsia="Times New Roman" w:hAnsi="Times New Roman" w:cs="Times New Roman"/>
          <w:color w:val="000000" w:themeColor="text1"/>
          <w:sz w:val="28"/>
          <w:szCs w:val="28"/>
          <w:lang w:eastAsia="ru-RU"/>
        </w:rPr>
        <w:t>ляемой энергетики тесно связана с проблемой изменения климата, которая является одной из самых обсуждаемых тем у общественности и средств массовой информации</w:t>
      </w:r>
      <w:r w:rsidRPr="002939E8">
        <w:rPr>
          <w:rFonts w:ascii="Times New Roman" w:eastAsia="Times New Roman" w:hAnsi="Times New Roman" w:cs="Times New Roman"/>
          <w:color w:val="000000" w:themeColor="text1"/>
          <w:sz w:val="28"/>
          <w:szCs w:val="28"/>
          <w:lang w:eastAsia="ru-RU"/>
        </w:rPr>
        <w:t xml:space="preserve">. Проблема потепления климата и загрязнения окружающей среды как никогда обсуждаема среди населения и представителей политического </w:t>
      </w:r>
      <w:r w:rsidR="009B35CF" w:rsidRPr="002939E8">
        <w:rPr>
          <w:rFonts w:ascii="Times New Roman" w:eastAsia="Times New Roman" w:hAnsi="Times New Roman" w:cs="Times New Roman"/>
          <w:color w:val="000000" w:themeColor="text1"/>
          <w:sz w:val="28"/>
          <w:szCs w:val="28"/>
          <w:lang w:eastAsia="ru-RU"/>
        </w:rPr>
        <w:t>истеблишмента</w:t>
      </w:r>
      <w:r w:rsidRPr="002939E8">
        <w:rPr>
          <w:rFonts w:ascii="Times New Roman" w:eastAsia="Times New Roman" w:hAnsi="Times New Roman" w:cs="Times New Roman"/>
          <w:color w:val="000000" w:themeColor="text1"/>
          <w:sz w:val="28"/>
          <w:szCs w:val="28"/>
          <w:lang w:eastAsia="ru-RU"/>
        </w:rPr>
        <w:t>. Данная тема все чаще является повесткой дня в рамках научных дискуссий и международных форумов, а также программ партий политических лидеров.</w:t>
      </w:r>
      <w:r w:rsidR="00B67634" w:rsidRPr="006938C3">
        <w:rPr>
          <w:rFonts w:ascii="Times New Roman" w:eastAsia="Times New Roman" w:hAnsi="Times New Roman" w:cs="Times New Roman"/>
          <w:color w:val="FF0000"/>
          <w:sz w:val="28"/>
          <w:szCs w:val="28"/>
          <w:lang w:eastAsia="ru-RU"/>
        </w:rPr>
        <w:t xml:space="preserve"> </w:t>
      </w:r>
      <w:r w:rsidR="00B67634" w:rsidRPr="006938C3">
        <w:rPr>
          <w:rFonts w:ascii="Times New Roman" w:eastAsia="Times New Roman" w:hAnsi="Times New Roman" w:cs="Times New Roman"/>
          <w:sz w:val="28"/>
          <w:szCs w:val="28"/>
          <w:lang w:eastAsia="ru-RU"/>
        </w:rPr>
        <w:t xml:space="preserve">Во-вторых, проблема ограниченности природных ресурсов уже не кажется такой призрачной как раньше, поэтому страны видят перед собой острую необходимость </w:t>
      </w:r>
      <w:r w:rsidR="009B35CF">
        <w:rPr>
          <w:rFonts w:ascii="Times New Roman" w:eastAsia="Times New Roman" w:hAnsi="Times New Roman" w:cs="Times New Roman"/>
          <w:sz w:val="28"/>
          <w:szCs w:val="28"/>
          <w:lang w:eastAsia="ru-RU"/>
        </w:rPr>
        <w:t>в обеспечении себя столь необходимыми</w:t>
      </w:r>
      <w:r w:rsidR="00B67634" w:rsidRPr="006938C3">
        <w:rPr>
          <w:rFonts w:ascii="Times New Roman" w:eastAsia="Times New Roman" w:hAnsi="Times New Roman" w:cs="Times New Roman"/>
          <w:sz w:val="28"/>
          <w:szCs w:val="28"/>
          <w:lang w:eastAsia="ru-RU"/>
        </w:rPr>
        <w:t xml:space="preserve"> ресурсами, поиском способов по оптимизации их использования, а также, что немало важно – движению к максимальному использованию альтернативных источников энергии.</w:t>
      </w:r>
      <w:r w:rsidR="009B35CF">
        <w:rPr>
          <w:rFonts w:ascii="Times New Roman" w:eastAsia="Times New Roman" w:hAnsi="Times New Roman" w:cs="Times New Roman"/>
          <w:sz w:val="28"/>
          <w:szCs w:val="28"/>
          <w:lang w:eastAsia="ru-RU"/>
        </w:rPr>
        <w:t xml:space="preserve"> </w:t>
      </w:r>
      <w:r w:rsidR="00B67634" w:rsidRPr="006938C3">
        <w:rPr>
          <w:rFonts w:ascii="Times New Roman" w:eastAsia="Times New Roman" w:hAnsi="Times New Roman" w:cs="Times New Roman"/>
          <w:sz w:val="28"/>
          <w:szCs w:val="28"/>
          <w:lang w:eastAsia="ru-RU"/>
        </w:rPr>
        <w:t xml:space="preserve"> </w:t>
      </w:r>
    </w:p>
    <w:p w:rsidR="00B67634" w:rsidRPr="006938C3" w:rsidRDefault="00B67634" w:rsidP="00B67634">
      <w:pPr>
        <w:spacing w:line="360" w:lineRule="auto"/>
        <w:jc w:val="both"/>
        <w:rPr>
          <w:rFonts w:ascii="Times New Roman" w:eastAsia="Times New Roman" w:hAnsi="Times New Roman" w:cs="Times New Roman"/>
          <w:sz w:val="28"/>
          <w:szCs w:val="28"/>
          <w:lang w:eastAsia="ru-RU"/>
        </w:rPr>
      </w:pPr>
      <w:r w:rsidRPr="006938C3">
        <w:rPr>
          <w:rFonts w:ascii="Times New Roman" w:eastAsia="Times New Roman" w:hAnsi="Times New Roman" w:cs="Times New Roman"/>
          <w:sz w:val="28"/>
          <w:szCs w:val="28"/>
          <w:lang w:eastAsia="ru-RU"/>
        </w:rPr>
        <w:t>Новизна данного исследования заключается в том, что бол</w:t>
      </w:r>
      <w:r w:rsidR="009B35CF">
        <w:rPr>
          <w:rFonts w:ascii="Times New Roman" w:eastAsia="Times New Roman" w:hAnsi="Times New Roman" w:cs="Times New Roman"/>
          <w:sz w:val="28"/>
          <w:szCs w:val="28"/>
          <w:lang w:eastAsia="ru-RU"/>
        </w:rPr>
        <w:t>ьшинство работ, написанны</w:t>
      </w:r>
      <w:r w:rsidR="00A70ACE">
        <w:rPr>
          <w:rFonts w:ascii="Times New Roman" w:eastAsia="Times New Roman" w:hAnsi="Times New Roman" w:cs="Times New Roman"/>
          <w:sz w:val="28"/>
          <w:szCs w:val="28"/>
          <w:lang w:eastAsia="ru-RU"/>
        </w:rPr>
        <w:t>е</w:t>
      </w:r>
      <w:r w:rsidRPr="006938C3">
        <w:rPr>
          <w:rFonts w:ascii="Times New Roman" w:eastAsia="Times New Roman" w:hAnsi="Times New Roman" w:cs="Times New Roman"/>
          <w:sz w:val="28"/>
          <w:szCs w:val="28"/>
          <w:lang w:eastAsia="ru-RU"/>
        </w:rPr>
        <w:t xml:space="preserve"> по теме экономического кризиса 2008 г. и его последствиям для Испании, посвящены</w:t>
      </w:r>
      <w:r w:rsidR="00A70ACE">
        <w:rPr>
          <w:rFonts w:ascii="Times New Roman" w:eastAsia="Times New Roman" w:hAnsi="Times New Roman" w:cs="Times New Roman"/>
          <w:sz w:val="28"/>
          <w:szCs w:val="28"/>
          <w:lang w:eastAsia="ru-RU"/>
        </w:rPr>
        <w:t xml:space="preserve"> </w:t>
      </w:r>
      <w:r w:rsidRPr="006938C3">
        <w:rPr>
          <w:rFonts w:ascii="Times New Roman" w:eastAsia="Times New Roman" w:hAnsi="Times New Roman" w:cs="Times New Roman"/>
          <w:sz w:val="28"/>
          <w:szCs w:val="28"/>
          <w:lang w:eastAsia="ru-RU"/>
        </w:rPr>
        <w:t>проблеме преодоления кризиса и сфокусированы на таких отраслях</w:t>
      </w:r>
      <w:r w:rsidR="009B35CF">
        <w:rPr>
          <w:rFonts w:ascii="Times New Roman" w:eastAsia="Times New Roman" w:hAnsi="Times New Roman" w:cs="Times New Roman"/>
          <w:sz w:val="28"/>
          <w:szCs w:val="28"/>
          <w:lang w:eastAsia="ru-RU"/>
        </w:rPr>
        <w:t>,</w:t>
      </w:r>
      <w:r w:rsidRPr="006938C3">
        <w:rPr>
          <w:rFonts w:ascii="Times New Roman" w:eastAsia="Times New Roman" w:hAnsi="Times New Roman" w:cs="Times New Roman"/>
          <w:sz w:val="28"/>
          <w:szCs w:val="28"/>
          <w:lang w:eastAsia="ru-RU"/>
        </w:rPr>
        <w:t xml:space="preserve"> как строительство и сектор недвижимости. Сектор возобновляемых источников энергии упоминается, зачастую, вскользь, </w:t>
      </w:r>
      <w:r w:rsidRPr="006938C3">
        <w:rPr>
          <w:rFonts w:ascii="Times New Roman" w:eastAsia="Times New Roman" w:hAnsi="Times New Roman" w:cs="Times New Roman"/>
          <w:sz w:val="28"/>
          <w:szCs w:val="28"/>
          <w:lang w:eastAsia="ru-RU"/>
        </w:rPr>
        <w:lastRenderedPageBreak/>
        <w:t>только в качестве одного из аспектов антикризисных мер по развитию высоких технологий и НИОКР в Испании.</w:t>
      </w:r>
    </w:p>
    <w:p w:rsidR="00B67634" w:rsidRPr="006938C3" w:rsidRDefault="00B67634" w:rsidP="00B67634">
      <w:pPr>
        <w:spacing w:line="360" w:lineRule="auto"/>
        <w:jc w:val="both"/>
        <w:rPr>
          <w:rFonts w:ascii="Times New Roman" w:hAnsi="Times New Roman" w:cs="Times New Roman"/>
          <w:sz w:val="28"/>
          <w:szCs w:val="28"/>
        </w:rPr>
      </w:pPr>
      <w:r w:rsidRPr="006938C3">
        <w:rPr>
          <w:rFonts w:ascii="Times New Roman" w:hAnsi="Times New Roman" w:cs="Times New Roman"/>
          <w:b/>
          <w:sz w:val="28"/>
          <w:szCs w:val="28"/>
          <w:u w:val="single"/>
        </w:rPr>
        <w:t>Объект исследования</w:t>
      </w:r>
      <w:r w:rsidRPr="006938C3">
        <w:rPr>
          <w:rFonts w:ascii="Times New Roman" w:hAnsi="Times New Roman" w:cs="Times New Roman"/>
          <w:sz w:val="28"/>
          <w:szCs w:val="28"/>
        </w:rPr>
        <w:t xml:space="preserve">: </w:t>
      </w:r>
      <w:r w:rsidR="00351F65">
        <w:rPr>
          <w:rFonts w:ascii="Times New Roman" w:hAnsi="Times New Roman" w:cs="Times New Roman"/>
          <w:sz w:val="28"/>
          <w:szCs w:val="28"/>
        </w:rPr>
        <w:t>Процесс развития испанской энергетики</w:t>
      </w:r>
      <w:r w:rsidR="00313EDD">
        <w:rPr>
          <w:rFonts w:ascii="Times New Roman" w:hAnsi="Times New Roman" w:cs="Times New Roman"/>
          <w:sz w:val="28"/>
          <w:szCs w:val="28"/>
        </w:rPr>
        <w:t>.</w:t>
      </w:r>
    </w:p>
    <w:p w:rsidR="00B67634" w:rsidRPr="006938C3" w:rsidRDefault="00B67634" w:rsidP="00B67634">
      <w:pPr>
        <w:spacing w:line="360" w:lineRule="auto"/>
        <w:jc w:val="both"/>
        <w:rPr>
          <w:rFonts w:ascii="Times New Roman" w:hAnsi="Times New Roman" w:cs="Times New Roman"/>
          <w:sz w:val="28"/>
          <w:szCs w:val="28"/>
        </w:rPr>
      </w:pPr>
      <w:r w:rsidRPr="006938C3">
        <w:rPr>
          <w:rFonts w:ascii="Times New Roman" w:hAnsi="Times New Roman" w:cs="Times New Roman"/>
          <w:b/>
          <w:sz w:val="28"/>
          <w:szCs w:val="28"/>
          <w:u w:val="single"/>
        </w:rPr>
        <w:t>Предмет исследования</w:t>
      </w:r>
      <w:r w:rsidRPr="006938C3">
        <w:rPr>
          <w:rFonts w:ascii="Times New Roman" w:hAnsi="Times New Roman" w:cs="Times New Roman"/>
          <w:sz w:val="28"/>
          <w:szCs w:val="28"/>
        </w:rPr>
        <w:t xml:space="preserve">: Влияние экономического кризиса 2008 г. </w:t>
      </w:r>
      <w:r>
        <w:rPr>
          <w:rFonts w:ascii="Times New Roman" w:hAnsi="Times New Roman" w:cs="Times New Roman"/>
          <w:sz w:val="28"/>
          <w:szCs w:val="28"/>
        </w:rPr>
        <w:t xml:space="preserve"> на возобновляемые источники энергии</w:t>
      </w:r>
      <w:r w:rsidRPr="006938C3">
        <w:rPr>
          <w:rFonts w:ascii="Times New Roman" w:hAnsi="Times New Roman" w:cs="Times New Roman"/>
          <w:sz w:val="28"/>
          <w:szCs w:val="28"/>
        </w:rPr>
        <w:t xml:space="preserve"> Испании.</w:t>
      </w:r>
    </w:p>
    <w:p w:rsidR="00B67634" w:rsidRPr="006938C3" w:rsidRDefault="00B67634" w:rsidP="00B67634">
      <w:pPr>
        <w:spacing w:line="360" w:lineRule="auto"/>
        <w:jc w:val="both"/>
        <w:rPr>
          <w:rFonts w:ascii="Times New Roman" w:hAnsi="Times New Roman" w:cs="Times New Roman"/>
          <w:sz w:val="28"/>
          <w:szCs w:val="28"/>
        </w:rPr>
      </w:pPr>
      <w:r w:rsidRPr="006938C3">
        <w:rPr>
          <w:rFonts w:ascii="Times New Roman" w:hAnsi="Times New Roman" w:cs="Times New Roman"/>
          <w:b/>
          <w:sz w:val="28"/>
          <w:szCs w:val="28"/>
          <w:u w:val="single"/>
        </w:rPr>
        <w:t>Цель</w:t>
      </w:r>
      <w:r w:rsidRPr="006938C3">
        <w:rPr>
          <w:rFonts w:ascii="Times New Roman" w:hAnsi="Times New Roman" w:cs="Times New Roman"/>
          <w:sz w:val="28"/>
          <w:szCs w:val="28"/>
        </w:rPr>
        <w:t xml:space="preserve">: Определить характер последствий экономического кризиса 2008г. на отрасль возобновляемых источников </w:t>
      </w:r>
    </w:p>
    <w:p w:rsidR="00B67634" w:rsidRPr="006938C3" w:rsidRDefault="00B67634" w:rsidP="00B67634">
      <w:pPr>
        <w:spacing w:line="360" w:lineRule="auto"/>
        <w:jc w:val="both"/>
        <w:rPr>
          <w:rFonts w:ascii="Times New Roman" w:hAnsi="Times New Roman" w:cs="Times New Roman"/>
          <w:sz w:val="28"/>
          <w:szCs w:val="28"/>
        </w:rPr>
      </w:pPr>
      <w:r w:rsidRPr="006938C3">
        <w:rPr>
          <w:rFonts w:ascii="Times New Roman" w:hAnsi="Times New Roman" w:cs="Times New Roman"/>
          <w:sz w:val="28"/>
          <w:szCs w:val="28"/>
        </w:rPr>
        <w:t xml:space="preserve">Достигнуть вышеупомянутой цели можно с помощью решения следующих </w:t>
      </w:r>
      <w:r w:rsidRPr="006938C3">
        <w:rPr>
          <w:rFonts w:ascii="Times New Roman" w:hAnsi="Times New Roman" w:cs="Times New Roman"/>
          <w:b/>
          <w:sz w:val="28"/>
          <w:szCs w:val="28"/>
          <w:u w:val="single"/>
        </w:rPr>
        <w:t>задач исследования</w:t>
      </w:r>
      <w:r w:rsidRPr="006938C3">
        <w:rPr>
          <w:rFonts w:ascii="Times New Roman" w:hAnsi="Times New Roman" w:cs="Times New Roman"/>
          <w:sz w:val="28"/>
          <w:szCs w:val="28"/>
        </w:rPr>
        <w:t xml:space="preserve">: </w:t>
      </w:r>
    </w:p>
    <w:p w:rsidR="00B67634" w:rsidRPr="006938C3" w:rsidRDefault="00B67634" w:rsidP="00B67634">
      <w:pPr>
        <w:pStyle w:val="a3"/>
        <w:numPr>
          <w:ilvl w:val="0"/>
          <w:numId w:val="17"/>
        </w:numPr>
        <w:suppressAutoHyphens/>
        <w:spacing w:line="360" w:lineRule="auto"/>
        <w:jc w:val="both"/>
        <w:rPr>
          <w:rFonts w:ascii="Times New Roman" w:hAnsi="Times New Roman" w:cs="Times New Roman"/>
          <w:sz w:val="28"/>
          <w:szCs w:val="28"/>
        </w:rPr>
      </w:pPr>
      <w:r w:rsidRPr="006938C3">
        <w:rPr>
          <w:rFonts w:ascii="Times New Roman" w:hAnsi="Times New Roman" w:cs="Times New Roman"/>
          <w:sz w:val="28"/>
          <w:szCs w:val="28"/>
        </w:rPr>
        <w:t>охарактеризовать топливно-энергетический комплекс Испании</w:t>
      </w:r>
    </w:p>
    <w:p w:rsidR="00B67634" w:rsidRPr="006938C3" w:rsidRDefault="00B67634" w:rsidP="00B67634">
      <w:pPr>
        <w:pStyle w:val="a3"/>
        <w:numPr>
          <w:ilvl w:val="0"/>
          <w:numId w:val="17"/>
        </w:numPr>
        <w:suppressAutoHyphens/>
        <w:spacing w:line="360" w:lineRule="auto"/>
        <w:jc w:val="both"/>
        <w:rPr>
          <w:rFonts w:ascii="Times New Roman" w:hAnsi="Times New Roman" w:cs="Times New Roman"/>
          <w:sz w:val="28"/>
          <w:szCs w:val="28"/>
        </w:rPr>
      </w:pPr>
      <w:r w:rsidRPr="006938C3">
        <w:rPr>
          <w:rFonts w:ascii="Times New Roman" w:hAnsi="Times New Roman" w:cs="Times New Roman"/>
          <w:sz w:val="28"/>
          <w:szCs w:val="28"/>
        </w:rPr>
        <w:t xml:space="preserve">сравнить испанское законодательство до и после 2008 г. </w:t>
      </w:r>
    </w:p>
    <w:p w:rsidR="00B67634" w:rsidRPr="006938C3" w:rsidRDefault="00B67634" w:rsidP="00B67634">
      <w:pPr>
        <w:pStyle w:val="a3"/>
        <w:numPr>
          <w:ilvl w:val="0"/>
          <w:numId w:val="17"/>
        </w:numPr>
        <w:suppressAutoHyphens/>
        <w:spacing w:line="360" w:lineRule="auto"/>
        <w:jc w:val="both"/>
        <w:rPr>
          <w:rFonts w:ascii="Times New Roman" w:hAnsi="Times New Roman" w:cs="Times New Roman"/>
          <w:sz w:val="28"/>
          <w:szCs w:val="28"/>
        </w:rPr>
      </w:pPr>
      <w:r w:rsidRPr="006938C3">
        <w:rPr>
          <w:rFonts w:ascii="Times New Roman" w:hAnsi="Times New Roman" w:cs="Times New Roman"/>
          <w:sz w:val="28"/>
          <w:szCs w:val="28"/>
        </w:rPr>
        <w:t>проанализировать достижения отрасли возобновляемой энергетики до и после 2008 г.</w:t>
      </w:r>
    </w:p>
    <w:p w:rsidR="00B67634" w:rsidRPr="006938C3" w:rsidRDefault="00B67634" w:rsidP="00B67634">
      <w:pPr>
        <w:pStyle w:val="a3"/>
        <w:numPr>
          <w:ilvl w:val="0"/>
          <w:numId w:val="17"/>
        </w:numPr>
        <w:suppressAutoHyphens/>
        <w:spacing w:line="360" w:lineRule="auto"/>
        <w:jc w:val="both"/>
        <w:rPr>
          <w:rFonts w:ascii="Times New Roman" w:hAnsi="Times New Roman" w:cs="Times New Roman"/>
          <w:sz w:val="28"/>
          <w:szCs w:val="28"/>
        </w:rPr>
      </w:pPr>
      <w:r w:rsidRPr="006938C3">
        <w:rPr>
          <w:rFonts w:ascii="Times New Roman" w:hAnsi="Times New Roman" w:cs="Times New Roman"/>
          <w:sz w:val="28"/>
          <w:szCs w:val="28"/>
        </w:rPr>
        <w:t>выявить основные проблемы сектора ВИЭ Испании на современном этапе</w:t>
      </w:r>
    </w:p>
    <w:p w:rsidR="002F4E00" w:rsidRPr="002F4E00" w:rsidRDefault="002F4E00" w:rsidP="00B67634">
      <w:pPr>
        <w:spacing w:line="360" w:lineRule="auto"/>
        <w:jc w:val="both"/>
        <w:rPr>
          <w:rFonts w:ascii="Times New Roman" w:hAnsi="Times New Roman" w:cs="Times New Roman"/>
          <w:sz w:val="28"/>
          <w:szCs w:val="28"/>
        </w:rPr>
      </w:pPr>
      <w:r w:rsidRPr="002F4E00">
        <w:rPr>
          <w:rFonts w:ascii="Times New Roman" w:hAnsi="Times New Roman" w:cs="Times New Roman"/>
          <w:b/>
          <w:sz w:val="28"/>
          <w:szCs w:val="28"/>
          <w:u w:val="single"/>
        </w:rPr>
        <w:t>Хронологические рамки работы</w:t>
      </w:r>
      <w:r>
        <w:rPr>
          <w:rFonts w:ascii="Times New Roman" w:hAnsi="Times New Roman" w:cs="Times New Roman"/>
          <w:b/>
          <w:sz w:val="28"/>
          <w:szCs w:val="28"/>
          <w:u w:val="single"/>
        </w:rPr>
        <w:t>:</w:t>
      </w:r>
      <w:r w:rsidR="00C24101">
        <w:rPr>
          <w:rFonts w:ascii="Times New Roman" w:hAnsi="Times New Roman" w:cs="Times New Roman"/>
          <w:sz w:val="28"/>
          <w:szCs w:val="28"/>
        </w:rPr>
        <w:t xml:space="preserve"> в</w:t>
      </w:r>
      <w:r>
        <w:rPr>
          <w:rFonts w:ascii="Times New Roman" w:hAnsi="Times New Roman" w:cs="Times New Roman"/>
          <w:sz w:val="28"/>
          <w:szCs w:val="28"/>
        </w:rPr>
        <w:t xml:space="preserve"> работе рассматриваются три основных временных периода: докризисный период (1990 – 2008 гг.),</w:t>
      </w:r>
      <w:r w:rsidR="00BB3DA8">
        <w:rPr>
          <w:rFonts w:ascii="Times New Roman" w:hAnsi="Times New Roman" w:cs="Times New Roman"/>
          <w:sz w:val="28"/>
          <w:szCs w:val="28"/>
        </w:rPr>
        <w:t xml:space="preserve"> период кризиса (</w:t>
      </w:r>
      <w:r w:rsidR="00C24101">
        <w:rPr>
          <w:rFonts w:ascii="Times New Roman" w:hAnsi="Times New Roman" w:cs="Times New Roman"/>
          <w:sz w:val="28"/>
          <w:szCs w:val="28"/>
        </w:rPr>
        <w:t xml:space="preserve">2008 - </w:t>
      </w:r>
      <w:r w:rsidR="00BB3DA8">
        <w:rPr>
          <w:rFonts w:ascii="Times New Roman" w:hAnsi="Times New Roman" w:cs="Times New Roman"/>
          <w:sz w:val="28"/>
          <w:szCs w:val="28"/>
        </w:rPr>
        <w:t xml:space="preserve">2015 гг.), а также долгосрочная перспектива отрасли энергетики (2019 – 2030 гг.). </w:t>
      </w:r>
    </w:p>
    <w:p w:rsidR="00754863" w:rsidRDefault="00622FCB" w:rsidP="00B67634">
      <w:pPr>
        <w:spacing w:line="360" w:lineRule="auto"/>
        <w:jc w:val="both"/>
        <w:rPr>
          <w:rFonts w:ascii="Times New Roman" w:hAnsi="Times New Roman" w:cs="Times New Roman"/>
          <w:sz w:val="28"/>
          <w:szCs w:val="28"/>
          <w:vertAlign w:val="superscript"/>
        </w:rPr>
      </w:pPr>
      <w:r>
        <w:rPr>
          <w:rFonts w:ascii="Times New Roman" w:hAnsi="Times New Roman" w:cs="Times New Roman"/>
          <w:b/>
          <w:sz w:val="28"/>
          <w:szCs w:val="28"/>
          <w:u w:val="single"/>
        </w:rPr>
        <w:t>Используемая литература и источники</w:t>
      </w:r>
      <w:r w:rsidR="00D4360F" w:rsidRPr="00D4360F">
        <w:rPr>
          <w:rFonts w:ascii="Times New Roman" w:hAnsi="Times New Roman" w:cs="Times New Roman"/>
          <w:b/>
          <w:sz w:val="28"/>
          <w:szCs w:val="28"/>
          <w:u w:val="single"/>
        </w:rPr>
        <w:t>:</w:t>
      </w:r>
      <w:r w:rsidR="00D4360F">
        <w:rPr>
          <w:rFonts w:ascii="Times New Roman" w:hAnsi="Times New Roman" w:cs="Times New Roman"/>
          <w:sz w:val="28"/>
          <w:szCs w:val="28"/>
        </w:rPr>
        <w:t xml:space="preserve"> Тема возобновляемых источников энергии Испании не является темой научного интереса многих российских ученых, так как труды отечественных исследователей в области испанского региона фокусируются в большей степени на изучении экономических и финансовых проблем. </w:t>
      </w:r>
      <w:r w:rsidR="00EF224D">
        <w:rPr>
          <w:rFonts w:ascii="Times New Roman" w:hAnsi="Times New Roman" w:cs="Times New Roman"/>
          <w:sz w:val="28"/>
          <w:szCs w:val="28"/>
        </w:rPr>
        <w:t>Однако</w:t>
      </w:r>
      <w:r w:rsidR="00D4360F">
        <w:rPr>
          <w:rFonts w:ascii="Times New Roman" w:hAnsi="Times New Roman" w:cs="Times New Roman"/>
          <w:sz w:val="28"/>
          <w:szCs w:val="28"/>
        </w:rPr>
        <w:t xml:space="preserve">, при </w:t>
      </w:r>
      <w:r w:rsidR="00B67634" w:rsidRPr="006938C3">
        <w:rPr>
          <w:rFonts w:ascii="Times New Roman" w:hAnsi="Times New Roman" w:cs="Times New Roman"/>
          <w:sz w:val="28"/>
          <w:szCs w:val="28"/>
        </w:rPr>
        <w:t>написания</w:t>
      </w:r>
      <w:r w:rsidR="00BB3DA8">
        <w:rPr>
          <w:rFonts w:ascii="Times New Roman" w:hAnsi="Times New Roman" w:cs="Times New Roman"/>
          <w:sz w:val="28"/>
          <w:szCs w:val="28"/>
        </w:rPr>
        <w:t xml:space="preserve"> данной работы</w:t>
      </w:r>
      <w:r w:rsidR="00B1160D">
        <w:rPr>
          <w:rFonts w:ascii="Times New Roman" w:hAnsi="Times New Roman" w:cs="Times New Roman"/>
          <w:sz w:val="28"/>
          <w:szCs w:val="28"/>
        </w:rPr>
        <w:t xml:space="preserve"> были использованы труды </w:t>
      </w:r>
      <w:r w:rsidR="00BB3DA8">
        <w:rPr>
          <w:rFonts w:ascii="Times New Roman" w:hAnsi="Times New Roman" w:cs="Times New Roman"/>
          <w:sz w:val="28"/>
          <w:szCs w:val="28"/>
        </w:rPr>
        <w:t>отечественных</w:t>
      </w:r>
      <w:r w:rsidR="00B1160D">
        <w:rPr>
          <w:rFonts w:ascii="Times New Roman" w:hAnsi="Times New Roman" w:cs="Times New Roman"/>
          <w:sz w:val="28"/>
          <w:szCs w:val="28"/>
        </w:rPr>
        <w:t xml:space="preserve"> авторов</w:t>
      </w:r>
      <w:r w:rsidR="00BB3DA8">
        <w:rPr>
          <w:rFonts w:ascii="Times New Roman" w:hAnsi="Times New Roman" w:cs="Times New Roman"/>
          <w:sz w:val="28"/>
          <w:szCs w:val="28"/>
        </w:rPr>
        <w:t>, чьи работы специализируются на изучении феномена экономического кризиса в испан</w:t>
      </w:r>
      <w:r w:rsidR="00B1160D">
        <w:rPr>
          <w:rFonts w:ascii="Times New Roman" w:hAnsi="Times New Roman" w:cs="Times New Roman"/>
          <w:sz w:val="28"/>
          <w:szCs w:val="28"/>
        </w:rPr>
        <w:t>ской экономике, а также сектора</w:t>
      </w:r>
      <w:r w:rsidR="00BB3DA8">
        <w:rPr>
          <w:rFonts w:ascii="Times New Roman" w:hAnsi="Times New Roman" w:cs="Times New Roman"/>
          <w:sz w:val="28"/>
          <w:szCs w:val="28"/>
        </w:rPr>
        <w:t xml:space="preserve"> энергетики. </w:t>
      </w:r>
      <w:r w:rsidR="00EF224D">
        <w:rPr>
          <w:rFonts w:ascii="Times New Roman" w:hAnsi="Times New Roman" w:cs="Times New Roman"/>
          <w:sz w:val="28"/>
          <w:szCs w:val="28"/>
        </w:rPr>
        <w:t>Из отечественных ученых важно</w:t>
      </w:r>
      <w:r w:rsidR="00BB3DA8">
        <w:rPr>
          <w:rFonts w:ascii="Times New Roman" w:hAnsi="Times New Roman" w:cs="Times New Roman"/>
          <w:sz w:val="28"/>
          <w:szCs w:val="28"/>
        </w:rPr>
        <w:t xml:space="preserve"> отметить </w:t>
      </w:r>
      <w:r w:rsidR="00BB3DA8">
        <w:rPr>
          <w:rFonts w:ascii="Times New Roman" w:hAnsi="Times New Roman" w:cs="Times New Roman"/>
          <w:sz w:val="28"/>
          <w:szCs w:val="28"/>
        </w:rPr>
        <w:lastRenderedPageBreak/>
        <w:t>П.П.Яковлева</w:t>
      </w:r>
      <w:r w:rsidR="00B1160D">
        <w:rPr>
          <w:rFonts w:ascii="Times New Roman" w:hAnsi="Times New Roman" w:cs="Times New Roman"/>
          <w:sz w:val="28"/>
          <w:szCs w:val="28"/>
        </w:rPr>
        <w:t xml:space="preserve"> и С.М.Хенкина</w:t>
      </w:r>
      <w:r w:rsidR="00BB3DA8">
        <w:rPr>
          <w:rFonts w:ascii="Times New Roman" w:hAnsi="Times New Roman" w:cs="Times New Roman"/>
          <w:sz w:val="28"/>
          <w:szCs w:val="28"/>
        </w:rPr>
        <w:t>, чьи труды в обл</w:t>
      </w:r>
      <w:r w:rsidR="00EF224D">
        <w:rPr>
          <w:rFonts w:ascii="Times New Roman" w:hAnsi="Times New Roman" w:cs="Times New Roman"/>
          <w:sz w:val="28"/>
          <w:szCs w:val="28"/>
        </w:rPr>
        <w:t>асти испанской экономики легли в</w:t>
      </w:r>
      <w:r w:rsidR="00BB3DA8">
        <w:rPr>
          <w:rFonts w:ascii="Times New Roman" w:hAnsi="Times New Roman" w:cs="Times New Roman"/>
          <w:sz w:val="28"/>
          <w:szCs w:val="28"/>
        </w:rPr>
        <w:t xml:space="preserve"> основу данного исследования.</w:t>
      </w:r>
      <w:r w:rsidR="00AB6F0C" w:rsidRPr="00AC11CE">
        <w:rPr>
          <w:rStyle w:val="a4"/>
          <w:rFonts w:ascii="Times New Roman" w:hAnsi="Times New Roman" w:cs="Times New Roman"/>
          <w:sz w:val="28"/>
          <w:szCs w:val="28"/>
        </w:rPr>
        <w:footnoteReference w:id="4"/>
      </w:r>
      <w:r w:rsidR="00AC11CE" w:rsidRPr="00AC11CE">
        <w:rPr>
          <w:rFonts w:ascii="Times New Roman" w:hAnsi="Times New Roman" w:cs="Times New Roman"/>
          <w:sz w:val="28"/>
          <w:szCs w:val="28"/>
          <w:vertAlign w:val="superscript"/>
        </w:rPr>
        <w:t>,</w:t>
      </w:r>
      <w:r w:rsidR="00AB6F0C" w:rsidRPr="00AC11CE">
        <w:rPr>
          <w:rStyle w:val="a4"/>
          <w:rFonts w:ascii="Times New Roman" w:hAnsi="Times New Roman" w:cs="Times New Roman"/>
          <w:sz w:val="28"/>
          <w:szCs w:val="28"/>
        </w:rPr>
        <w:footnoteReference w:id="5"/>
      </w:r>
      <w:r w:rsidR="00B1160D">
        <w:rPr>
          <w:rFonts w:ascii="Times New Roman" w:hAnsi="Times New Roman" w:cs="Times New Roman"/>
          <w:sz w:val="28"/>
          <w:szCs w:val="28"/>
          <w:vertAlign w:val="superscript"/>
        </w:rPr>
        <w:t>,</w:t>
      </w:r>
      <w:r w:rsidR="00B1160D">
        <w:rPr>
          <w:rStyle w:val="a4"/>
          <w:rFonts w:ascii="Times New Roman" w:hAnsi="Times New Roman" w:cs="Times New Roman"/>
          <w:sz w:val="28"/>
          <w:szCs w:val="28"/>
        </w:rPr>
        <w:footnoteReference w:id="6"/>
      </w:r>
      <w:r w:rsidR="00AC11CE" w:rsidRPr="00AC11CE">
        <w:rPr>
          <w:rFonts w:ascii="Times New Roman" w:hAnsi="Times New Roman" w:cs="Times New Roman"/>
          <w:sz w:val="28"/>
          <w:szCs w:val="28"/>
          <w:vertAlign w:val="superscript"/>
        </w:rPr>
        <w:t xml:space="preserve"> </w:t>
      </w:r>
      <w:r w:rsidR="00AC11CE">
        <w:rPr>
          <w:rFonts w:ascii="Times New Roman" w:hAnsi="Times New Roman" w:cs="Times New Roman"/>
          <w:sz w:val="28"/>
          <w:szCs w:val="28"/>
        </w:rPr>
        <w:t>Особенную ценность представили труды Г.С.Якубовского, кто в своих работах не только описывал формирование и состояние топливно-энергетического комплекса Испании, но также выделил основные проблемы, с которыми Испания может столкнуться в будущем в области энергетики.</w:t>
      </w:r>
      <w:r w:rsidR="00AC11CE" w:rsidRPr="00AC11CE">
        <w:rPr>
          <w:rStyle w:val="a4"/>
          <w:rFonts w:ascii="Times New Roman" w:hAnsi="Times New Roman" w:cs="Times New Roman"/>
          <w:sz w:val="28"/>
          <w:szCs w:val="28"/>
        </w:rPr>
        <w:footnoteReference w:id="7"/>
      </w:r>
      <w:r w:rsidR="00AC11CE" w:rsidRPr="00AC11CE">
        <w:rPr>
          <w:rFonts w:ascii="Times New Roman" w:hAnsi="Times New Roman" w:cs="Times New Roman"/>
          <w:sz w:val="28"/>
          <w:szCs w:val="28"/>
          <w:vertAlign w:val="superscript"/>
        </w:rPr>
        <w:t>,</w:t>
      </w:r>
      <w:r w:rsidR="00AC11CE" w:rsidRPr="00AC11CE">
        <w:rPr>
          <w:rStyle w:val="a4"/>
          <w:rFonts w:ascii="Times New Roman" w:hAnsi="Times New Roman" w:cs="Times New Roman"/>
          <w:sz w:val="28"/>
          <w:szCs w:val="28"/>
        </w:rPr>
        <w:footnoteReference w:id="8"/>
      </w:r>
      <w:r w:rsidR="00D4360F">
        <w:rPr>
          <w:rFonts w:ascii="Times New Roman" w:hAnsi="Times New Roman" w:cs="Times New Roman"/>
          <w:sz w:val="28"/>
          <w:szCs w:val="28"/>
          <w:vertAlign w:val="superscript"/>
        </w:rPr>
        <w:t xml:space="preserve"> </w:t>
      </w:r>
      <w:r w:rsidR="00B1160D">
        <w:rPr>
          <w:rFonts w:ascii="Times New Roman" w:hAnsi="Times New Roman" w:cs="Times New Roman"/>
          <w:sz w:val="28"/>
          <w:szCs w:val="28"/>
          <w:vertAlign w:val="superscript"/>
        </w:rPr>
        <w:t xml:space="preserve"> </w:t>
      </w:r>
      <w:r w:rsidR="00B1160D">
        <w:rPr>
          <w:rFonts w:ascii="Times New Roman" w:hAnsi="Times New Roman" w:cs="Times New Roman"/>
          <w:sz w:val="28"/>
          <w:szCs w:val="28"/>
        </w:rPr>
        <w:t xml:space="preserve">Также стоит отметить Сидоренко Т.В., </w:t>
      </w:r>
      <w:proofErr w:type="spellStart"/>
      <w:r w:rsidR="00B1160D">
        <w:rPr>
          <w:rFonts w:ascii="Times New Roman" w:hAnsi="Times New Roman" w:cs="Times New Roman"/>
          <w:sz w:val="28"/>
          <w:szCs w:val="28"/>
        </w:rPr>
        <w:t>Нефедорова</w:t>
      </w:r>
      <w:proofErr w:type="spellEnd"/>
      <w:r w:rsidR="00B1160D">
        <w:rPr>
          <w:rFonts w:ascii="Times New Roman" w:hAnsi="Times New Roman" w:cs="Times New Roman"/>
          <w:sz w:val="28"/>
          <w:szCs w:val="28"/>
        </w:rPr>
        <w:t xml:space="preserve"> Е.Д, </w:t>
      </w:r>
      <w:proofErr w:type="spellStart"/>
      <w:r w:rsidR="00B1160D">
        <w:rPr>
          <w:rFonts w:ascii="Times New Roman" w:hAnsi="Times New Roman" w:cs="Times New Roman"/>
          <w:sz w:val="28"/>
          <w:szCs w:val="28"/>
        </w:rPr>
        <w:t>Длоугую</w:t>
      </w:r>
      <w:proofErr w:type="spellEnd"/>
      <w:r w:rsidR="00B1160D">
        <w:rPr>
          <w:rFonts w:ascii="Times New Roman" w:hAnsi="Times New Roman" w:cs="Times New Roman"/>
          <w:sz w:val="28"/>
          <w:szCs w:val="28"/>
        </w:rPr>
        <w:t xml:space="preserve"> Е.А., чьи работы хоть напрямую и не связаны с проблемой возобновляемых источников энергии в Испании, но в своих работах они рассказывают о важности и необходимости данного сектора для процесса модернизации испанской экономики</w:t>
      </w:r>
      <w:r w:rsidR="00754863">
        <w:rPr>
          <w:rFonts w:ascii="Times New Roman" w:hAnsi="Times New Roman" w:cs="Times New Roman"/>
          <w:sz w:val="28"/>
          <w:szCs w:val="28"/>
        </w:rPr>
        <w:t>, а также делают вывод о том, что без развития возобновляемой энергетики невозможно говорить об инновационном развитии страны.</w:t>
      </w:r>
      <w:r w:rsidR="00754863" w:rsidRPr="00754863">
        <w:rPr>
          <w:rStyle w:val="a4"/>
          <w:rFonts w:ascii="Times New Roman" w:hAnsi="Times New Roman" w:cs="Times New Roman"/>
          <w:sz w:val="28"/>
          <w:szCs w:val="28"/>
        </w:rPr>
        <w:footnoteReference w:id="9"/>
      </w:r>
      <w:r w:rsidR="00754863" w:rsidRPr="00754863">
        <w:rPr>
          <w:rFonts w:ascii="Times New Roman" w:hAnsi="Times New Roman" w:cs="Times New Roman"/>
          <w:sz w:val="28"/>
          <w:szCs w:val="28"/>
          <w:vertAlign w:val="superscript"/>
        </w:rPr>
        <w:t>,</w:t>
      </w:r>
      <w:r w:rsidR="00754863" w:rsidRPr="00754863">
        <w:rPr>
          <w:rStyle w:val="a4"/>
          <w:rFonts w:ascii="Times New Roman" w:hAnsi="Times New Roman" w:cs="Times New Roman"/>
          <w:sz w:val="28"/>
          <w:szCs w:val="28"/>
        </w:rPr>
        <w:footnoteReference w:id="10"/>
      </w:r>
      <w:r w:rsidR="00754863" w:rsidRPr="00754863">
        <w:rPr>
          <w:rFonts w:ascii="Times New Roman" w:hAnsi="Times New Roman" w:cs="Times New Roman"/>
          <w:sz w:val="28"/>
          <w:szCs w:val="28"/>
          <w:vertAlign w:val="superscript"/>
        </w:rPr>
        <w:t>,</w:t>
      </w:r>
      <w:r w:rsidR="00754863" w:rsidRPr="00754863">
        <w:rPr>
          <w:rStyle w:val="a4"/>
          <w:rFonts w:ascii="Times New Roman" w:hAnsi="Times New Roman" w:cs="Times New Roman"/>
          <w:sz w:val="28"/>
          <w:szCs w:val="28"/>
        </w:rPr>
        <w:footnoteReference w:id="11"/>
      </w:r>
      <w:r w:rsidR="00754863">
        <w:rPr>
          <w:rFonts w:ascii="Times New Roman" w:hAnsi="Times New Roman" w:cs="Times New Roman"/>
          <w:sz w:val="28"/>
          <w:szCs w:val="28"/>
          <w:vertAlign w:val="superscript"/>
        </w:rPr>
        <w:t>,</w:t>
      </w:r>
      <w:r w:rsidR="00754863">
        <w:rPr>
          <w:rStyle w:val="a4"/>
          <w:rFonts w:ascii="Times New Roman" w:hAnsi="Times New Roman" w:cs="Times New Roman"/>
          <w:sz w:val="28"/>
          <w:szCs w:val="28"/>
        </w:rPr>
        <w:footnoteReference w:id="12"/>
      </w:r>
    </w:p>
    <w:p w:rsidR="00EF224D" w:rsidRDefault="00EF224D" w:rsidP="00B67634">
      <w:pPr>
        <w:spacing w:line="360" w:lineRule="auto"/>
        <w:jc w:val="both"/>
        <w:rPr>
          <w:rFonts w:ascii="Times New Roman" w:hAnsi="Times New Roman" w:cs="Times New Roman"/>
          <w:sz w:val="28"/>
          <w:szCs w:val="28"/>
          <w:vertAlign w:val="superscript"/>
        </w:rPr>
      </w:pPr>
      <w:r>
        <w:rPr>
          <w:rFonts w:ascii="Times New Roman" w:hAnsi="Times New Roman" w:cs="Times New Roman"/>
          <w:sz w:val="28"/>
          <w:szCs w:val="28"/>
        </w:rPr>
        <w:t xml:space="preserve">В работах зарубежных ученых тематика возобновляемых источников энергии раскрыта значительно лучше. Так </w:t>
      </w:r>
      <w:r w:rsidR="00495BE5">
        <w:rPr>
          <w:rFonts w:ascii="Times New Roman" w:hAnsi="Times New Roman" w:cs="Times New Roman"/>
          <w:sz w:val="28"/>
          <w:szCs w:val="28"/>
        </w:rPr>
        <w:t xml:space="preserve">работы Леонардо де </w:t>
      </w:r>
      <w:proofErr w:type="spellStart"/>
      <w:r w:rsidR="00495BE5">
        <w:rPr>
          <w:rFonts w:ascii="Times New Roman" w:hAnsi="Times New Roman" w:cs="Times New Roman"/>
          <w:sz w:val="28"/>
          <w:szCs w:val="28"/>
        </w:rPr>
        <w:t>ла</w:t>
      </w:r>
      <w:proofErr w:type="spellEnd"/>
      <w:r w:rsidR="00495BE5">
        <w:rPr>
          <w:rFonts w:ascii="Times New Roman" w:hAnsi="Times New Roman" w:cs="Times New Roman"/>
          <w:sz w:val="28"/>
          <w:szCs w:val="28"/>
        </w:rPr>
        <w:t xml:space="preserve"> </w:t>
      </w:r>
      <w:proofErr w:type="spellStart"/>
      <w:r w:rsidR="00495BE5">
        <w:rPr>
          <w:rFonts w:ascii="Times New Roman" w:hAnsi="Times New Roman" w:cs="Times New Roman"/>
          <w:sz w:val="28"/>
          <w:szCs w:val="28"/>
        </w:rPr>
        <w:t>Эскосура</w:t>
      </w:r>
      <w:proofErr w:type="spellEnd"/>
      <w:r w:rsidR="00495BE5">
        <w:rPr>
          <w:rFonts w:ascii="Times New Roman" w:hAnsi="Times New Roman" w:cs="Times New Roman"/>
          <w:sz w:val="28"/>
          <w:szCs w:val="28"/>
        </w:rPr>
        <w:t xml:space="preserve">, </w:t>
      </w:r>
      <w:r w:rsidR="00CD6B78">
        <w:rPr>
          <w:rFonts w:ascii="Times New Roman" w:hAnsi="Times New Roman" w:cs="Times New Roman"/>
          <w:sz w:val="28"/>
          <w:szCs w:val="28"/>
        </w:rPr>
        <w:t xml:space="preserve">И. </w:t>
      </w:r>
      <w:r w:rsidR="00495BE5">
        <w:rPr>
          <w:rFonts w:ascii="Times New Roman" w:hAnsi="Times New Roman" w:cs="Times New Roman"/>
          <w:sz w:val="28"/>
          <w:szCs w:val="28"/>
        </w:rPr>
        <w:t xml:space="preserve">Мартина, </w:t>
      </w:r>
      <w:r w:rsidR="00CD6B78">
        <w:rPr>
          <w:rFonts w:ascii="Times New Roman" w:hAnsi="Times New Roman" w:cs="Times New Roman"/>
          <w:sz w:val="28"/>
          <w:szCs w:val="28"/>
        </w:rPr>
        <w:t xml:space="preserve">Ф. </w:t>
      </w:r>
      <w:proofErr w:type="spellStart"/>
      <w:r w:rsidR="00495BE5">
        <w:rPr>
          <w:rFonts w:ascii="Times New Roman" w:hAnsi="Times New Roman" w:cs="Times New Roman"/>
          <w:sz w:val="28"/>
          <w:szCs w:val="28"/>
        </w:rPr>
        <w:t>Карбайо-Круза</w:t>
      </w:r>
      <w:proofErr w:type="spellEnd"/>
      <w:r w:rsidR="00495BE5">
        <w:rPr>
          <w:rFonts w:ascii="Times New Roman" w:hAnsi="Times New Roman" w:cs="Times New Roman"/>
          <w:sz w:val="28"/>
          <w:szCs w:val="28"/>
        </w:rPr>
        <w:t xml:space="preserve">, </w:t>
      </w:r>
      <w:r w:rsidR="00CD6B78">
        <w:rPr>
          <w:rFonts w:ascii="Times New Roman" w:hAnsi="Times New Roman" w:cs="Times New Roman"/>
          <w:sz w:val="28"/>
          <w:szCs w:val="28"/>
        </w:rPr>
        <w:t xml:space="preserve">О. </w:t>
      </w:r>
      <w:proofErr w:type="spellStart"/>
      <w:r w:rsidR="00264840">
        <w:rPr>
          <w:rFonts w:ascii="Times New Roman" w:hAnsi="Times New Roman" w:cs="Times New Roman"/>
          <w:sz w:val="28"/>
          <w:szCs w:val="28"/>
        </w:rPr>
        <w:t>Варгас</w:t>
      </w:r>
      <w:proofErr w:type="spellEnd"/>
      <w:r w:rsidR="00CD6B78">
        <w:rPr>
          <w:rFonts w:ascii="Times New Roman" w:hAnsi="Times New Roman" w:cs="Times New Roman"/>
          <w:sz w:val="28"/>
          <w:szCs w:val="28"/>
        </w:rPr>
        <w:t xml:space="preserve">, М. </w:t>
      </w:r>
      <w:proofErr w:type="spellStart"/>
      <w:r w:rsidR="00CD6B78">
        <w:rPr>
          <w:rFonts w:ascii="Times New Roman" w:hAnsi="Times New Roman" w:cs="Times New Roman"/>
          <w:sz w:val="28"/>
          <w:szCs w:val="28"/>
        </w:rPr>
        <w:t>Рамоса</w:t>
      </w:r>
      <w:proofErr w:type="spellEnd"/>
      <w:r w:rsidR="00CD6B78">
        <w:rPr>
          <w:rFonts w:ascii="Times New Roman" w:hAnsi="Times New Roman" w:cs="Times New Roman"/>
          <w:sz w:val="28"/>
          <w:szCs w:val="28"/>
        </w:rPr>
        <w:t xml:space="preserve"> и Л.Гарсиа, в чьих работах </w:t>
      </w:r>
      <w:r w:rsidR="00CD6B78">
        <w:rPr>
          <w:rFonts w:ascii="Times New Roman" w:hAnsi="Times New Roman" w:cs="Times New Roman"/>
          <w:sz w:val="28"/>
          <w:szCs w:val="28"/>
        </w:rPr>
        <w:lastRenderedPageBreak/>
        <w:t>прослеживается непосредственно линия взаимосвязи экономического кризиса и отрасли возобновляемых источников энергии в Испании</w:t>
      </w:r>
      <w:r w:rsidR="00914429">
        <w:rPr>
          <w:rFonts w:ascii="Times New Roman" w:hAnsi="Times New Roman" w:cs="Times New Roman"/>
          <w:sz w:val="28"/>
          <w:szCs w:val="28"/>
        </w:rPr>
        <w:t xml:space="preserve">. Однако, в работе Леонардо де </w:t>
      </w:r>
      <w:proofErr w:type="spellStart"/>
      <w:r w:rsidR="00914429">
        <w:rPr>
          <w:rFonts w:ascii="Times New Roman" w:hAnsi="Times New Roman" w:cs="Times New Roman"/>
          <w:sz w:val="28"/>
          <w:szCs w:val="28"/>
        </w:rPr>
        <w:t>Ла</w:t>
      </w:r>
      <w:proofErr w:type="spellEnd"/>
      <w:r w:rsidR="00914429">
        <w:rPr>
          <w:rFonts w:ascii="Times New Roman" w:hAnsi="Times New Roman" w:cs="Times New Roman"/>
          <w:sz w:val="28"/>
          <w:szCs w:val="28"/>
        </w:rPr>
        <w:t xml:space="preserve"> </w:t>
      </w:r>
      <w:proofErr w:type="spellStart"/>
      <w:r w:rsidR="00914429">
        <w:rPr>
          <w:rFonts w:ascii="Times New Roman" w:hAnsi="Times New Roman" w:cs="Times New Roman"/>
          <w:sz w:val="28"/>
          <w:szCs w:val="28"/>
        </w:rPr>
        <w:t>Эскосура</w:t>
      </w:r>
      <w:proofErr w:type="spellEnd"/>
      <w:r w:rsidR="00914429">
        <w:rPr>
          <w:rFonts w:ascii="Times New Roman" w:hAnsi="Times New Roman" w:cs="Times New Roman"/>
          <w:sz w:val="28"/>
          <w:szCs w:val="28"/>
        </w:rPr>
        <w:t xml:space="preserve"> представлено более </w:t>
      </w:r>
      <w:proofErr w:type="spellStart"/>
      <w:r w:rsidR="00914429">
        <w:rPr>
          <w:rFonts w:ascii="Times New Roman" w:hAnsi="Times New Roman" w:cs="Times New Roman"/>
          <w:sz w:val="28"/>
          <w:szCs w:val="28"/>
        </w:rPr>
        <w:t>фактологическое</w:t>
      </w:r>
      <w:proofErr w:type="spellEnd"/>
      <w:r w:rsidR="00914429">
        <w:rPr>
          <w:rFonts w:ascii="Times New Roman" w:hAnsi="Times New Roman" w:cs="Times New Roman"/>
          <w:sz w:val="28"/>
          <w:szCs w:val="28"/>
        </w:rPr>
        <w:t xml:space="preserve"> изложение развития отрасли возобновляемой энергетики, в то время как в работах других авторов рассматриваются краткосрочные последствия кризиса или, наоборот, долгосрочные. Так, например, в работах </w:t>
      </w:r>
      <w:proofErr w:type="spellStart"/>
      <w:r w:rsidR="00914429">
        <w:rPr>
          <w:rFonts w:ascii="Times New Roman" w:hAnsi="Times New Roman" w:cs="Times New Roman"/>
          <w:sz w:val="28"/>
          <w:szCs w:val="28"/>
        </w:rPr>
        <w:t>Карбай-Круза</w:t>
      </w:r>
      <w:proofErr w:type="spellEnd"/>
      <w:r w:rsidR="00914429">
        <w:rPr>
          <w:rFonts w:ascii="Times New Roman" w:hAnsi="Times New Roman" w:cs="Times New Roman"/>
          <w:sz w:val="28"/>
          <w:szCs w:val="28"/>
        </w:rPr>
        <w:t xml:space="preserve">, </w:t>
      </w:r>
      <w:proofErr w:type="spellStart"/>
      <w:r w:rsidR="00914429">
        <w:rPr>
          <w:rFonts w:ascii="Times New Roman" w:hAnsi="Times New Roman" w:cs="Times New Roman"/>
          <w:sz w:val="28"/>
          <w:szCs w:val="28"/>
        </w:rPr>
        <w:t>Варгас</w:t>
      </w:r>
      <w:proofErr w:type="spellEnd"/>
      <w:r w:rsidR="00914429">
        <w:rPr>
          <w:rFonts w:ascii="Times New Roman" w:hAnsi="Times New Roman" w:cs="Times New Roman"/>
          <w:sz w:val="28"/>
          <w:szCs w:val="28"/>
        </w:rPr>
        <w:t xml:space="preserve">, </w:t>
      </w:r>
      <w:proofErr w:type="spellStart"/>
      <w:r w:rsidR="00914429">
        <w:rPr>
          <w:rFonts w:ascii="Times New Roman" w:hAnsi="Times New Roman" w:cs="Times New Roman"/>
          <w:sz w:val="28"/>
          <w:szCs w:val="28"/>
        </w:rPr>
        <w:t>Рамоса</w:t>
      </w:r>
      <w:proofErr w:type="spellEnd"/>
      <w:r w:rsidR="00914429">
        <w:rPr>
          <w:rFonts w:ascii="Times New Roman" w:hAnsi="Times New Roman" w:cs="Times New Roman"/>
          <w:sz w:val="28"/>
          <w:szCs w:val="28"/>
        </w:rPr>
        <w:t xml:space="preserve"> и Гарсии в основном затрагивается вопрос безработицы и законодательных изменений, в то время как И.Мартин предлагает возможные сценарии дальнейшего развития сектора возобновляемых источников энергии.</w:t>
      </w:r>
      <w:r w:rsidR="00495BE5" w:rsidRPr="00CD6B78">
        <w:rPr>
          <w:rStyle w:val="a4"/>
          <w:rFonts w:ascii="Times New Roman" w:hAnsi="Times New Roman" w:cs="Times New Roman"/>
          <w:sz w:val="28"/>
          <w:szCs w:val="28"/>
        </w:rPr>
        <w:footnoteReference w:id="13"/>
      </w:r>
      <w:r w:rsidR="00495BE5" w:rsidRPr="00CD6B78">
        <w:rPr>
          <w:rFonts w:ascii="Times New Roman" w:hAnsi="Times New Roman" w:cs="Times New Roman"/>
          <w:sz w:val="28"/>
          <w:szCs w:val="28"/>
          <w:vertAlign w:val="superscript"/>
        </w:rPr>
        <w:t>,</w:t>
      </w:r>
      <w:r w:rsidR="00495BE5" w:rsidRPr="00CD6B78">
        <w:rPr>
          <w:rStyle w:val="a4"/>
          <w:rFonts w:ascii="Times New Roman" w:hAnsi="Times New Roman" w:cs="Times New Roman"/>
          <w:sz w:val="28"/>
          <w:szCs w:val="28"/>
        </w:rPr>
        <w:footnoteReference w:id="14"/>
      </w:r>
      <w:r w:rsidR="00495BE5" w:rsidRPr="00CD6B78">
        <w:rPr>
          <w:rFonts w:ascii="Times New Roman" w:hAnsi="Times New Roman" w:cs="Times New Roman"/>
          <w:sz w:val="28"/>
          <w:szCs w:val="28"/>
          <w:vertAlign w:val="superscript"/>
        </w:rPr>
        <w:t>,</w:t>
      </w:r>
      <w:r w:rsidR="00495BE5" w:rsidRPr="00CD6B78">
        <w:rPr>
          <w:rStyle w:val="a4"/>
          <w:rFonts w:ascii="Times New Roman" w:hAnsi="Times New Roman" w:cs="Times New Roman"/>
          <w:sz w:val="28"/>
          <w:szCs w:val="28"/>
        </w:rPr>
        <w:footnoteReference w:id="15"/>
      </w:r>
      <w:r w:rsidR="00CD6B78" w:rsidRPr="00CD6B78">
        <w:rPr>
          <w:rFonts w:ascii="Times New Roman" w:hAnsi="Times New Roman" w:cs="Times New Roman"/>
          <w:sz w:val="28"/>
          <w:szCs w:val="28"/>
          <w:vertAlign w:val="superscript"/>
        </w:rPr>
        <w:t>,</w:t>
      </w:r>
      <w:r w:rsidR="00CD6B78" w:rsidRPr="00CD6B78">
        <w:rPr>
          <w:rStyle w:val="a4"/>
          <w:rFonts w:ascii="Times New Roman" w:hAnsi="Times New Roman" w:cs="Times New Roman"/>
          <w:sz w:val="28"/>
          <w:szCs w:val="28"/>
        </w:rPr>
        <w:footnoteReference w:id="16"/>
      </w:r>
    </w:p>
    <w:p w:rsidR="00877655" w:rsidRPr="0054711D" w:rsidRDefault="00914429" w:rsidP="00877655">
      <w:pPr>
        <w:spacing w:line="360" w:lineRule="auto"/>
        <w:jc w:val="both"/>
        <w:rPr>
          <w:rFonts w:ascii="Times New Roman" w:hAnsi="Times New Roman" w:cs="Times New Roman"/>
          <w:sz w:val="24"/>
          <w:szCs w:val="24"/>
        </w:rPr>
      </w:pPr>
      <w:r>
        <w:rPr>
          <w:rFonts w:ascii="Times New Roman" w:hAnsi="Times New Roman" w:cs="Times New Roman"/>
          <w:sz w:val="28"/>
          <w:szCs w:val="28"/>
        </w:rPr>
        <w:t>В качестве источников были использованы материалы</w:t>
      </w:r>
      <w:r w:rsidR="00B67634" w:rsidRPr="006938C3">
        <w:rPr>
          <w:rFonts w:ascii="Times New Roman" w:hAnsi="Times New Roman" w:cs="Times New Roman"/>
          <w:sz w:val="28"/>
          <w:szCs w:val="28"/>
        </w:rPr>
        <w:t>, связанные со статистическими и фактическими данными.</w:t>
      </w:r>
      <w:r w:rsidR="009277A4" w:rsidRPr="009277A4">
        <w:rPr>
          <w:rStyle w:val="a4"/>
          <w:rFonts w:ascii="Times New Roman" w:hAnsi="Times New Roman" w:cs="Times New Roman"/>
          <w:sz w:val="28"/>
          <w:szCs w:val="28"/>
        </w:rPr>
        <w:footnoteReference w:id="17"/>
      </w:r>
      <w:r w:rsidR="009277A4" w:rsidRPr="009277A4">
        <w:rPr>
          <w:rFonts w:ascii="Times New Roman" w:hAnsi="Times New Roman" w:cs="Times New Roman"/>
          <w:sz w:val="28"/>
          <w:szCs w:val="28"/>
          <w:vertAlign w:val="superscript"/>
        </w:rPr>
        <w:t>,</w:t>
      </w:r>
      <w:r w:rsidR="009277A4" w:rsidRPr="009277A4">
        <w:rPr>
          <w:rStyle w:val="a4"/>
          <w:rFonts w:ascii="Times New Roman" w:hAnsi="Times New Roman" w:cs="Times New Roman"/>
          <w:sz w:val="28"/>
          <w:szCs w:val="28"/>
        </w:rPr>
        <w:footnoteReference w:id="18"/>
      </w:r>
      <w:r w:rsidR="00877655" w:rsidRPr="00877655">
        <w:rPr>
          <w:rFonts w:ascii="Times New Roman" w:hAnsi="Times New Roman" w:cs="Times New Roman"/>
          <w:sz w:val="28"/>
          <w:szCs w:val="28"/>
          <w:vertAlign w:val="superscript"/>
        </w:rPr>
        <w:t xml:space="preserve"> </w:t>
      </w:r>
      <w:r w:rsidR="00877655" w:rsidRPr="006938C3">
        <w:rPr>
          <w:rFonts w:ascii="Times New Roman" w:hAnsi="Times New Roman" w:cs="Times New Roman"/>
          <w:sz w:val="28"/>
          <w:szCs w:val="28"/>
        </w:rPr>
        <w:t>Большое внимание было уделено национальному законодательству Испании, национальным планам и стратегия</w:t>
      </w:r>
      <w:r w:rsidR="00877655">
        <w:rPr>
          <w:rFonts w:ascii="Times New Roman" w:hAnsi="Times New Roman" w:cs="Times New Roman"/>
          <w:sz w:val="28"/>
          <w:szCs w:val="28"/>
        </w:rPr>
        <w:t>м по возобновляемой энергетике</w:t>
      </w:r>
      <w:r w:rsidR="00877655" w:rsidRPr="006938C3">
        <w:rPr>
          <w:rFonts w:ascii="Times New Roman" w:hAnsi="Times New Roman" w:cs="Times New Roman"/>
          <w:sz w:val="28"/>
          <w:szCs w:val="28"/>
        </w:rPr>
        <w:t>, а также отчетам и исследованиям крупных аудиторских компаний</w:t>
      </w:r>
      <w:r w:rsidR="00877655" w:rsidRPr="00622FCB">
        <w:rPr>
          <w:rFonts w:ascii="Times New Roman" w:hAnsi="Times New Roman" w:cs="Times New Roman"/>
          <w:sz w:val="28"/>
          <w:szCs w:val="28"/>
        </w:rPr>
        <w:t>.</w:t>
      </w:r>
      <w:r w:rsidR="00877655" w:rsidRPr="00622FCB">
        <w:rPr>
          <w:rStyle w:val="a4"/>
          <w:rFonts w:ascii="Times New Roman" w:hAnsi="Times New Roman" w:cs="Times New Roman"/>
          <w:sz w:val="28"/>
          <w:szCs w:val="28"/>
        </w:rPr>
        <w:footnoteReference w:id="19"/>
      </w:r>
      <w:r w:rsidR="00877655" w:rsidRPr="00622FCB">
        <w:rPr>
          <w:rFonts w:ascii="Times New Roman" w:hAnsi="Times New Roman" w:cs="Times New Roman"/>
          <w:sz w:val="28"/>
          <w:szCs w:val="28"/>
        </w:rPr>
        <w:t xml:space="preserve"> </w:t>
      </w:r>
      <w:r w:rsidR="00D426A7" w:rsidRPr="00622FCB">
        <w:rPr>
          <w:rFonts w:ascii="Times New Roman" w:hAnsi="Times New Roman" w:cs="Times New Roman"/>
          <w:sz w:val="28"/>
          <w:szCs w:val="28"/>
        </w:rPr>
        <w:t xml:space="preserve">Одним из самых важных источников является исследование Международного Энергетического Агентства, которое дает характеристику энергетической политике стран Европейского союза, в </w:t>
      </w:r>
      <w:r w:rsidR="00D426A7" w:rsidRPr="00622FCB">
        <w:rPr>
          <w:rFonts w:ascii="Times New Roman" w:hAnsi="Times New Roman" w:cs="Times New Roman"/>
          <w:sz w:val="28"/>
          <w:szCs w:val="28"/>
        </w:rPr>
        <w:lastRenderedPageBreak/>
        <w:t>том числе и Испании, отображая изменения в различных секторах энергетики по годам.</w:t>
      </w:r>
      <w:r w:rsidR="00D426A7" w:rsidRPr="00622FCB">
        <w:rPr>
          <w:rStyle w:val="a4"/>
          <w:rFonts w:ascii="Times New Roman" w:hAnsi="Times New Roman" w:cs="Times New Roman"/>
          <w:sz w:val="28"/>
          <w:szCs w:val="28"/>
        </w:rPr>
        <w:footnoteReference w:id="20"/>
      </w:r>
      <w:r w:rsidR="0054711D" w:rsidRPr="0054711D">
        <w:rPr>
          <w:rFonts w:ascii="Times New Roman" w:hAnsi="Times New Roman" w:cs="Times New Roman"/>
          <w:sz w:val="24"/>
          <w:szCs w:val="24"/>
        </w:rPr>
        <w:t xml:space="preserve"> </w:t>
      </w:r>
    </w:p>
    <w:p w:rsidR="00622FCB" w:rsidRDefault="0054711D" w:rsidP="00B67634">
      <w:pPr>
        <w:spacing w:line="360" w:lineRule="auto"/>
        <w:jc w:val="both"/>
        <w:rPr>
          <w:rFonts w:ascii="Times New Roman" w:hAnsi="Times New Roman" w:cs="Times New Roman"/>
          <w:sz w:val="32"/>
          <w:szCs w:val="28"/>
        </w:rPr>
      </w:pPr>
      <w:r w:rsidRPr="00622FCB">
        <w:rPr>
          <w:rFonts w:ascii="Times New Roman" w:hAnsi="Times New Roman" w:cs="Times New Roman"/>
          <w:sz w:val="28"/>
          <w:szCs w:val="24"/>
        </w:rPr>
        <w:t xml:space="preserve">Вопросы, связанные с окружающей средой, более часто становятся заголовками в различных испанских СМИ, поэтому такие испанские газеты как </w:t>
      </w:r>
      <w:r w:rsidR="00622FCB">
        <w:rPr>
          <w:rFonts w:ascii="Times New Roman" w:hAnsi="Times New Roman" w:cs="Times New Roman"/>
          <w:sz w:val="28"/>
          <w:szCs w:val="24"/>
        </w:rPr>
        <w:t>«</w:t>
      </w:r>
      <w:r w:rsidR="00622FCB" w:rsidRPr="00622FCB">
        <w:rPr>
          <w:rFonts w:ascii="Times New Roman" w:hAnsi="Times New Roman" w:cs="Times New Roman"/>
          <w:sz w:val="28"/>
          <w:szCs w:val="24"/>
        </w:rPr>
        <w:t>Е</w:t>
      </w:r>
      <w:proofErr w:type="gramStart"/>
      <w:r w:rsidRPr="00622FCB">
        <w:rPr>
          <w:rFonts w:ascii="Times New Roman" w:hAnsi="Times New Roman" w:cs="Times New Roman"/>
          <w:sz w:val="28"/>
          <w:szCs w:val="24"/>
          <w:lang w:val="en-US"/>
        </w:rPr>
        <w:t>l</w:t>
      </w:r>
      <w:proofErr w:type="gramEnd"/>
      <w:r w:rsidRPr="00622FCB">
        <w:rPr>
          <w:rFonts w:ascii="Times New Roman" w:hAnsi="Times New Roman" w:cs="Times New Roman"/>
          <w:sz w:val="28"/>
          <w:szCs w:val="24"/>
        </w:rPr>
        <w:t xml:space="preserve"> </w:t>
      </w:r>
      <w:proofErr w:type="spellStart"/>
      <w:r w:rsidRPr="00622FCB">
        <w:rPr>
          <w:rFonts w:ascii="Times New Roman" w:hAnsi="Times New Roman" w:cs="Times New Roman"/>
          <w:sz w:val="28"/>
          <w:szCs w:val="24"/>
          <w:lang w:val="en-US"/>
        </w:rPr>
        <w:t>pais</w:t>
      </w:r>
      <w:proofErr w:type="spellEnd"/>
      <w:r w:rsidR="00622FCB">
        <w:rPr>
          <w:rFonts w:ascii="Times New Roman" w:hAnsi="Times New Roman" w:cs="Times New Roman"/>
          <w:sz w:val="28"/>
          <w:szCs w:val="24"/>
        </w:rPr>
        <w:t>»</w:t>
      </w:r>
      <w:r w:rsidRPr="00622FCB">
        <w:rPr>
          <w:rFonts w:ascii="Times New Roman" w:hAnsi="Times New Roman" w:cs="Times New Roman"/>
          <w:sz w:val="28"/>
          <w:szCs w:val="24"/>
        </w:rPr>
        <w:t xml:space="preserve"> и </w:t>
      </w:r>
      <w:r w:rsidR="00622FCB">
        <w:rPr>
          <w:rFonts w:ascii="Times New Roman" w:hAnsi="Times New Roman" w:cs="Times New Roman"/>
          <w:sz w:val="28"/>
          <w:szCs w:val="24"/>
        </w:rPr>
        <w:t>«Е</w:t>
      </w:r>
      <w:r w:rsidRPr="00622FCB">
        <w:rPr>
          <w:rFonts w:ascii="Times New Roman" w:hAnsi="Times New Roman" w:cs="Times New Roman"/>
          <w:sz w:val="28"/>
          <w:szCs w:val="24"/>
          <w:lang w:val="en-US"/>
        </w:rPr>
        <w:t>l</w:t>
      </w:r>
      <w:r w:rsidRPr="00622FCB">
        <w:rPr>
          <w:rFonts w:ascii="Times New Roman" w:hAnsi="Times New Roman" w:cs="Times New Roman"/>
          <w:sz w:val="28"/>
          <w:szCs w:val="24"/>
        </w:rPr>
        <w:t xml:space="preserve"> </w:t>
      </w:r>
      <w:proofErr w:type="spellStart"/>
      <w:r w:rsidRPr="00622FCB">
        <w:rPr>
          <w:rFonts w:ascii="Times New Roman" w:hAnsi="Times New Roman" w:cs="Times New Roman"/>
          <w:sz w:val="28"/>
          <w:szCs w:val="24"/>
          <w:lang w:val="en-US"/>
        </w:rPr>
        <w:t>mundo</w:t>
      </w:r>
      <w:proofErr w:type="spellEnd"/>
      <w:r w:rsidR="00622FCB">
        <w:rPr>
          <w:rFonts w:ascii="Times New Roman" w:hAnsi="Times New Roman" w:cs="Times New Roman"/>
          <w:sz w:val="28"/>
          <w:szCs w:val="24"/>
        </w:rPr>
        <w:t>»</w:t>
      </w:r>
      <w:r w:rsidRPr="00622FCB">
        <w:rPr>
          <w:rFonts w:ascii="Times New Roman" w:hAnsi="Times New Roman" w:cs="Times New Roman"/>
          <w:sz w:val="28"/>
          <w:szCs w:val="24"/>
        </w:rPr>
        <w:t xml:space="preserve"> являются одними из важнейших составляющих </w:t>
      </w:r>
      <w:proofErr w:type="spellStart"/>
      <w:r w:rsidRPr="00622FCB">
        <w:rPr>
          <w:rFonts w:ascii="Times New Roman" w:hAnsi="Times New Roman" w:cs="Times New Roman"/>
          <w:sz w:val="28"/>
          <w:szCs w:val="24"/>
        </w:rPr>
        <w:t>источниковой</w:t>
      </w:r>
      <w:proofErr w:type="spellEnd"/>
      <w:r w:rsidRPr="00622FCB">
        <w:rPr>
          <w:rFonts w:ascii="Times New Roman" w:hAnsi="Times New Roman" w:cs="Times New Roman"/>
          <w:sz w:val="28"/>
          <w:szCs w:val="24"/>
        </w:rPr>
        <w:t xml:space="preserve"> базы.</w:t>
      </w:r>
      <w:r w:rsidRPr="00622FCB">
        <w:rPr>
          <w:rStyle w:val="a4"/>
          <w:rFonts w:ascii="Times New Roman" w:hAnsi="Times New Roman" w:cs="Times New Roman"/>
          <w:sz w:val="28"/>
          <w:szCs w:val="24"/>
        </w:rPr>
        <w:footnoteReference w:id="21"/>
      </w:r>
      <w:r w:rsidRPr="00622FCB">
        <w:rPr>
          <w:rFonts w:ascii="Times New Roman" w:hAnsi="Times New Roman" w:cs="Times New Roman"/>
          <w:sz w:val="28"/>
          <w:szCs w:val="24"/>
          <w:vertAlign w:val="superscript"/>
        </w:rPr>
        <w:t>,</w:t>
      </w:r>
      <w:r w:rsidRPr="00622FCB">
        <w:rPr>
          <w:rStyle w:val="a4"/>
          <w:rFonts w:ascii="Times New Roman" w:hAnsi="Times New Roman" w:cs="Times New Roman"/>
          <w:sz w:val="28"/>
          <w:szCs w:val="24"/>
        </w:rPr>
        <w:footnoteReference w:id="22"/>
      </w:r>
    </w:p>
    <w:p w:rsidR="00B67634" w:rsidRPr="00622FCB" w:rsidRDefault="000162EA" w:rsidP="00B67634">
      <w:pPr>
        <w:spacing w:line="360" w:lineRule="auto"/>
        <w:jc w:val="both"/>
        <w:rPr>
          <w:rFonts w:ascii="Times New Roman" w:hAnsi="Times New Roman" w:cs="Times New Roman"/>
          <w:sz w:val="32"/>
          <w:szCs w:val="28"/>
        </w:rPr>
      </w:pPr>
      <w:r w:rsidRPr="000162EA">
        <w:rPr>
          <w:rFonts w:ascii="Times New Roman" w:hAnsi="Times New Roman" w:cs="Times New Roman"/>
          <w:b/>
          <w:sz w:val="28"/>
          <w:szCs w:val="28"/>
          <w:u w:val="single"/>
        </w:rPr>
        <w:t>Методология:</w:t>
      </w:r>
      <w:r>
        <w:rPr>
          <w:rFonts w:ascii="Times New Roman" w:hAnsi="Times New Roman" w:cs="Times New Roman"/>
          <w:sz w:val="28"/>
          <w:szCs w:val="28"/>
        </w:rPr>
        <w:t xml:space="preserve"> </w:t>
      </w:r>
      <w:r w:rsidR="00B67634" w:rsidRPr="006938C3">
        <w:rPr>
          <w:rFonts w:ascii="Times New Roman" w:hAnsi="Times New Roman" w:cs="Times New Roman"/>
          <w:sz w:val="28"/>
          <w:szCs w:val="28"/>
        </w:rPr>
        <w:t xml:space="preserve">Для того, чтобы представить в итоге качественную работу необходимо тщательно проанализировать существующие данные. Именно поэтому основным используемым </w:t>
      </w:r>
      <w:r w:rsidR="00B67634" w:rsidRPr="000162EA">
        <w:rPr>
          <w:rFonts w:ascii="Times New Roman" w:hAnsi="Times New Roman" w:cs="Times New Roman"/>
          <w:sz w:val="28"/>
          <w:szCs w:val="28"/>
        </w:rPr>
        <w:t>методом</w:t>
      </w:r>
      <w:r w:rsidR="00622FCB" w:rsidRPr="000162EA">
        <w:rPr>
          <w:rFonts w:ascii="Times New Roman" w:hAnsi="Times New Roman" w:cs="Times New Roman"/>
          <w:sz w:val="28"/>
          <w:szCs w:val="28"/>
        </w:rPr>
        <w:t xml:space="preserve"> </w:t>
      </w:r>
      <w:r w:rsidR="00622FCB">
        <w:rPr>
          <w:rFonts w:ascii="Times New Roman" w:hAnsi="Times New Roman" w:cs="Times New Roman"/>
          <w:sz w:val="28"/>
          <w:szCs w:val="28"/>
        </w:rPr>
        <w:t>системный</w:t>
      </w:r>
      <w:r w:rsidR="00B67634" w:rsidRPr="006938C3">
        <w:rPr>
          <w:rFonts w:ascii="Times New Roman" w:hAnsi="Times New Roman" w:cs="Times New Roman"/>
          <w:sz w:val="28"/>
          <w:szCs w:val="28"/>
        </w:rPr>
        <w:t xml:space="preserve"> анализ</w:t>
      </w:r>
      <w:r w:rsidR="00622FCB">
        <w:rPr>
          <w:rFonts w:ascii="Times New Roman" w:hAnsi="Times New Roman" w:cs="Times New Roman"/>
          <w:sz w:val="28"/>
          <w:szCs w:val="28"/>
        </w:rPr>
        <w:t>, а также синтез полученной информации</w:t>
      </w:r>
      <w:r w:rsidR="00B67634" w:rsidRPr="006938C3">
        <w:rPr>
          <w:rFonts w:ascii="Times New Roman" w:hAnsi="Times New Roman" w:cs="Times New Roman"/>
          <w:sz w:val="28"/>
          <w:szCs w:val="28"/>
        </w:rPr>
        <w:t xml:space="preserve">. Далее, для того, чтобы оценить влияние кризиса непосредственно на состояние определенной отрасли экономики Испании был использован сравнительный метод. Сравнение показателей отрасли в разные периоды имеет ключевое значение для результатов работы. </w:t>
      </w:r>
    </w:p>
    <w:p w:rsidR="00AC11CE" w:rsidRDefault="00B67634" w:rsidP="00AB6F0C">
      <w:pPr>
        <w:spacing w:line="360" w:lineRule="auto"/>
        <w:jc w:val="both"/>
        <w:rPr>
          <w:rFonts w:ascii="Times New Roman" w:hAnsi="Times New Roman" w:cs="Times New Roman"/>
          <w:color w:val="000000" w:themeColor="text1"/>
          <w:sz w:val="28"/>
          <w:szCs w:val="28"/>
        </w:rPr>
      </w:pPr>
      <w:r w:rsidRPr="000162EA">
        <w:rPr>
          <w:rFonts w:ascii="Times New Roman" w:hAnsi="Times New Roman" w:cs="Times New Roman"/>
          <w:b/>
          <w:sz w:val="28"/>
          <w:szCs w:val="28"/>
          <w:u w:val="single"/>
        </w:rPr>
        <w:t>Структура данной работы</w:t>
      </w:r>
      <w:r>
        <w:rPr>
          <w:rFonts w:ascii="Times New Roman" w:hAnsi="Times New Roman" w:cs="Times New Roman"/>
          <w:sz w:val="28"/>
          <w:szCs w:val="28"/>
        </w:rPr>
        <w:t xml:space="preserve">: </w:t>
      </w:r>
      <w:r w:rsidR="00644DE9">
        <w:rPr>
          <w:rFonts w:ascii="Times New Roman" w:hAnsi="Times New Roman" w:cs="Times New Roman"/>
          <w:sz w:val="28"/>
          <w:szCs w:val="28"/>
        </w:rPr>
        <w:t xml:space="preserve">введение, три главы, заключение. Каждая глава подразделяется на два параграфа. </w:t>
      </w:r>
      <w:r w:rsidR="000162EA">
        <w:rPr>
          <w:rFonts w:ascii="Times New Roman" w:hAnsi="Times New Roman" w:cs="Times New Roman"/>
          <w:sz w:val="28"/>
          <w:szCs w:val="28"/>
        </w:rPr>
        <w:t xml:space="preserve">В первой главе говорится о </w:t>
      </w:r>
      <w:r>
        <w:rPr>
          <w:rFonts w:ascii="Times New Roman" w:hAnsi="Times New Roman" w:cs="Times New Roman"/>
          <w:sz w:val="28"/>
          <w:szCs w:val="28"/>
        </w:rPr>
        <w:t>топливно-энергетическом комплексом Испании. В ней раскрывается какое место, возобновляемые источники энергии занимают в экономической деятельности страны. Вторая глава посвящена анализу последствий экономического кризиса как для испанской экономики в целом, так и немедленным и среднесрочным изменениям в секторе ВИЭ. В фокусе третей главы находится ситуация в секторе ВИЭ в настоящее время, а также дальнейшие перспективы и траектория развития отрасли в бу</w:t>
      </w:r>
      <w:r w:rsidRPr="002E3671">
        <w:rPr>
          <w:rFonts w:ascii="Times New Roman" w:hAnsi="Times New Roman" w:cs="Times New Roman"/>
          <w:color w:val="000000" w:themeColor="text1"/>
          <w:sz w:val="28"/>
          <w:szCs w:val="28"/>
        </w:rPr>
        <w:t>дущем – с горизонтом на 2050 год.</w:t>
      </w:r>
    </w:p>
    <w:p w:rsidR="004D1EF2" w:rsidRPr="00622FCB" w:rsidRDefault="00AC11CE" w:rsidP="00622FC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266008" w:rsidRPr="000F1825" w:rsidRDefault="00266008" w:rsidP="000B7355">
      <w:pPr>
        <w:spacing w:line="276" w:lineRule="auto"/>
        <w:rPr>
          <w:rFonts w:ascii="Times New Roman" w:hAnsi="Times New Roman" w:cs="Times New Roman"/>
          <w:b/>
          <w:sz w:val="28"/>
          <w:szCs w:val="28"/>
        </w:rPr>
      </w:pPr>
      <w:r w:rsidRPr="000F1825">
        <w:rPr>
          <w:rFonts w:ascii="Times New Roman" w:hAnsi="Times New Roman" w:cs="Times New Roman"/>
          <w:b/>
          <w:sz w:val="28"/>
          <w:szCs w:val="28"/>
        </w:rPr>
        <w:lastRenderedPageBreak/>
        <w:t>Глава 1. Отрасль ВИЭ и ее значение для экономики Испании.</w:t>
      </w:r>
    </w:p>
    <w:p w:rsidR="00266008" w:rsidRPr="000F1825" w:rsidRDefault="00266008" w:rsidP="00E01848">
      <w:pPr>
        <w:pStyle w:val="a3"/>
        <w:numPr>
          <w:ilvl w:val="1"/>
          <w:numId w:val="7"/>
        </w:numPr>
        <w:spacing w:line="360" w:lineRule="auto"/>
        <w:jc w:val="both"/>
        <w:rPr>
          <w:rFonts w:ascii="Times New Roman" w:eastAsia="Times New Roman" w:hAnsi="Times New Roman" w:cs="Times New Roman"/>
          <w:b/>
          <w:sz w:val="28"/>
          <w:szCs w:val="28"/>
          <w:lang w:eastAsia="ru-RU"/>
        </w:rPr>
      </w:pPr>
      <w:r w:rsidRPr="000F1825">
        <w:rPr>
          <w:rFonts w:ascii="Times New Roman" w:hAnsi="Times New Roman" w:cs="Times New Roman"/>
          <w:b/>
          <w:sz w:val="28"/>
          <w:szCs w:val="28"/>
        </w:rPr>
        <w:t>История развития топливно-энергетического комплекса Испании.</w:t>
      </w:r>
    </w:p>
    <w:p w:rsidR="00E01848" w:rsidRPr="000F1825" w:rsidRDefault="00E01848" w:rsidP="00266008">
      <w:pPr>
        <w:spacing w:line="360" w:lineRule="auto"/>
        <w:jc w:val="both"/>
        <w:rPr>
          <w:rFonts w:ascii="Times New Roman" w:eastAsia="Times New Roman" w:hAnsi="Times New Roman" w:cs="Times New Roman"/>
          <w:sz w:val="28"/>
          <w:szCs w:val="28"/>
          <w:lang w:eastAsia="ru-RU"/>
        </w:rPr>
      </w:pPr>
      <w:r w:rsidRPr="000F1825">
        <w:rPr>
          <w:rFonts w:ascii="Times New Roman" w:eastAsia="Times New Roman" w:hAnsi="Times New Roman" w:cs="Times New Roman"/>
          <w:sz w:val="28"/>
          <w:szCs w:val="28"/>
          <w:lang w:eastAsia="ru-RU"/>
        </w:rPr>
        <w:t xml:space="preserve">В течение последних пятнадцати лет в Испании реализуется программа переориентации топливно-энергетического комплекса на развитие энергетики. </w:t>
      </w:r>
      <w:r w:rsidR="00266008" w:rsidRPr="000F1825">
        <w:rPr>
          <w:rFonts w:ascii="Times New Roman" w:eastAsia="Times New Roman" w:hAnsi="Times New Roman" w:cs="Times New Roman"/>
          <w:sz w:val="28"/>
          <w:szCs w:val="28"/>
          <w:lang w:eastAsia="ru-RU"/>
        </w:rPr>
        <w:t>К</w:t>
      </w:r>
      <w:r w:rsidRPr="000F1825">
        <w:rPr>
          <w:rFonts w:ascii="Times New Roman" w:eastAsia="Times New Roman" w:hAnsi="Times New Roman" w:cs="Times New Roman"/>
          <w:sz w:val="28"/>
          <w:szCs w:val="28"/>
          <w:lang w:eastAsia="ru-RU"/>
        </w:rPr>
        <w:t>ак отмечают ученые, предполагалось, что выбранный ориентир будет оказывать стабилизирующий фактор на экономику страны в</w:t>
      </w:r>
      <w:r w:rsidR="00266008" w:rsidRPr="000F1825">
        <w:rPr>
          <w:rFonts w:ascii="Times New Roman" w:eastAsia="Times New Roman" w:hAnsi="Times New Roman" w:cs="Times New Roman"/>
          <w:sz w:val="28"/>
          <w:szCs w:val="28"/>
          <w:lang w:eastAsia="ru-RU"/>
        </w:rPr>
        <w:t xml:space="preserve"> период достаточно нестабильной экономической ситуации в стране</w:t>
      </w:r>
      <w:r w:rsidRPr="000F1825">
        <w:rPr>
          <w:rFonts w:ascii="Times New Roman" w:eastAsia="Times New Roman" w:hAnsi="Times New Roman" w:cs="Times New Roman"/>
          <w:sz w:val="28"/>
          <w:szCs w:val="28"/>
          <w:lang w:eastAsia="ru-RU"/>
        </w:rPr>
        <w:t>.</w:t>
      </w:r>
      <w:r w:rsidR="004A2200" w:rsidRPr="000F1825">
        <w:rPr>
          <w:rStyle w:val="a5"/>
          <w:rFonts w:ascii="Times New Roman" w:eastAsia="Times New Roman" w:hAnsi="Times New Roman" w:cs="Times New Roman"/>
          <w:sz w:val="28"/>
          <w:szCs w:val="28"/>
          <w:lang w:eastAsia="ru-RU"/>
        </w:rPr>
        <w:footnoteReference w:id="23"/>
      </w:r>
    </w:p>
    <w:p w:rsidR="00E01848" w:rsidRPr="000F1825" w:rsidRDefault="00E01848" w:rsidP="00E01848">
      <w:pPr>
        <w:spacing w:line="360" w:lineRule="auto"/>
        <w:jc w:val="both"/>
        <w:rPr>
          <w:rFonts w:ascii="Times New Roman" w:eastAsia="Times New Roman" w:hAnsi="Times New Roman" w:cs="Times New Roman"/>
          <w:sz w:val="28"/>
          <w:szCs w:val="28"/>
          <w:lang w:eastAsia="ru-RU"/>
        </w:rPr>
      </w:pPr>
      <w:r w:rsidRPr="000F1825">
        <w:rPr>
          <w:rFonts w:ascii="Times New Roman" w:eastAsia="Times New Roman" w:hAnsi="Times New Roman" w:cs="Times New Roman"/>
          <w:sz w:val="28"/>
          <w:szCs w:val="28"/>
          <w:lang w:eastAsia="ru-RU"/>
        </w:rPr>
        <w:t xml:space="preserve">В жестких условиях, диктуемых мировыми экономическими процессами, стабильность экономической системы и всех ее отраслей сильно зависит от мер, предпринимаемых правительством. Оценка этих мер может происходить только в случае глубокого понимания исторических особенностей развития исследуемой отрасли и структуры топливно-энергетического комплекса. </w:t>
      </w:r>
    </w:p>
    <w:p w:rsidR="004A2200" w:rsidRPr="000F1825" w:rsidRDefault="004A2200" w:rsidP="00E01848">
      <w:pPr>
        <w:spacing w:line="360" w:lineRule="auto"/>
        <w:jc w:val="both"/>
        <w:rPr>
          <w:rFonts w:ascii="Times New Roman" w:eastAsia="Times New Roman" w:hAnsi="Times New Roman" w:cs="Times New Roman"/>
          <w:sz w:val="28"/>
          <w:szCs w:val="28"/>
          <w:lang w:eastAsia="ru-RU"/>
        </w:rPr>
      </w:pPr>
      <w:r w:rsidRPr="000F1825">
        <w:rPr>
          <w:rFonts w:ascii="Times New Roman" w:eastAsia="Times New Roman" w:hAnsi="Times New Roman" w:cs="Times New Roman"/>
          <w:sz w:val="28"/>
          <w:szCs w:val="28"/>
          <w:lang w:eastAsia="ru-RU"/>
        </w:rPr>
        <w:t>Булавин В.И. в монографии «Испания. Анфас и профиль» дает полную характеристику топливно-энергетического комплекса Испании, отмечая, что «при высоких темпах экономического роста в Европе, страна не обеспечена собственными энергоресурсами».</w:t>
      </w:r>
      <w:r w:rsidRPr="000F1825">
        <w:rPr>
          <w:rStyle w:val="a4"/>
          <w:rFonts w:ascii="Times New Roman" w:eastAsia="Times New Roman" w:hAnsi="Times New Roman" w:cs="Times New Roman"/>
          <w:sz w:val="28"/>
          <w:szCs w:val="28"/>
          <w:lang w:eastAsia="ru-RU"/>
        </w:rPr>
        <w:footnoteReference w:id="24"/>
      </w:r>
      <w:r w:rsidRPr="000F1825">
        <w:rPr>
          <w:rFonts w:ascii="Times New Roman" w:eastAsia="Times New Roman" w:hAnsi="Times New Roman" w:cs="Times New Roman"/>
          <w:sz w:val="28"/>
          <w:szCs w:val="28"/>
          <w:lang w:eastAsia="ru-RU"/>
        </w:rPr>
        <w:t xml:space="preserve"> </w:t>
      </w:r>
    </w:p>
    <w:p w:rsidR="00C51A99" w:rsidRPr="000F1825" w:rsidRDefault="00F8497A" w:rsidP="00E01848">
      <w:pPr>
        <w:spacing w:line="360" w:lineRule="auto"/>
        <w:jc w:val="both"/>
        <w:rPr>
          <w:rFonts w:ascii="Times New Roman" w:eastAsia="Times New Roman" w:hAnsi="Times New Roman" w:cs="Times New Roman"/>
          <w:sz w:val="28"/>
          <w:szCs w:val="28"/>
          <w:lang w:eastAsia="ru-RU"/>
        </w:rPr>
      </w:pPr>
      <w:r w:rsidRPr="000F1825">
        <w:rPr>
          <w:rFonts w:ascii="Times New Roman" w:eastAsia="Times New Roman" w:hAnsi="Times New Roman" w:cs="Times New Roman"/>
          <w:sz w:val="28"/>
          <w:szCs w:val="28"/>
          <w:lang w:eastAsia="ru-RU"/>
        </w:rPr>
        <w:t>По данным 2008 г. зависимость испанской экономики от импортируемых энергоресурсов составляла 81.3%</w:t>
      </w:r>
      <w:r w:rsidR="00324589" w:rsidRPr="000F1825">
        <w:rPr>
          <w:rFonts w:ascii="Times New Roman" w:eastAsia="Times New Roman" w:hAnsi="Times New Roman" w:cs="Times New Roman"/>
          <w:sz w:val="28"/>
          <w:szCs w:val="28"/>
          <w:lang w:eastAsia="ru-RU"/>
        </w:rPr>
        <w:t>, что является абсолютным пиком за период с 2006 по 2016 г. Н</w:t>
      </w:r>
      <w:r w:rsidRPr="000F1825">
        <w:rPr>
          <w:rFonts w:ascii="Times New Roman" w:eastAsia="Times New Roman" w:hAnsi="Times New Roman" w:cs="Times New Roman"/>
          <w:sz w:val="28"/>
          <w:szCs w:val="28"/>
          <w:lang w:eastAsia="ru-RU"/>
        </w:rPr>
        <w:t>а 2016 г. эта цифра составляет</w:t>
      </w:r>
      <w:r w:rsidR="00324589" w:rsidRPr="000F1825">
        <w:rPr>
          <w:rFonts w:ascii="Times New Roman" w:eastAsia="Times New Roman" w:hAnsi="Times New Roman" w:cs="Times New Roman"/>
          <w:sz w:val="28"/>
          <w:szCs w:val="28"/>
          <w:lang w:eastAsia="ru-RU"/>
        </w:rPr>
        <w:t xml:space="preserve"> уже</w:t>
      </w:r>
      <w:r w:rsidRPr="000F1825">
        <w:rPr>
          <w:rFonts w:ascii="Times New Roman" w:eastAsia="Times New Roman" w:hAnsi="Times New Roman" w:cs="Times New Roman"/>
          <w:sz w:val="28"/>
          <w:szCs w:val="28"/>
          <w:lang w:eastAsia="ru-RU"/>
        </w:rPr>
        <w:t xml:space="preserve"> 71.9%.</w:t>
      </w:r>
      <w:r w:rsidR="00324589" w:rsidRPr="000F1825">
        <w:rPr>
          <w:rStyle w:val="a4"/>
          <w:rFonts w:ascii="Times New Roman" w:eastAsia="Times New Roman" w:hAnsi="Times New Roman" w:cs="Times New Roman"/>
          <w:sz w:val="28"/>
          <w:szCs w:val="28"/>
          <w:lang w:eastAsia="ru-RU"/>
        </w:rPr>
        <w:footnoteReference w:id="25"/>
      </w:r>
      <w:r w:rsidRPr="000F1825">
        <w:rPr>
          <w:rFonts w:ascii="Times New Roman" w:eastAsia="Times New Roman" w:hAnsi="Times New Roman" w:cs="Times New Roman"/>
          <w:sz w:val="28"/>
          <w:szCs w:val="28"/>
          <w:lang w:eastAsia="ru-RU"/>
        </w:rPr>
        <w:t xml:space="preserve"> Однозначно, этот позитивный тренд свидетельствует об удачах проводимого курса</w:t>
      </w:r>
      <w:r w:rsidR="00324589" w:rsidRPr="000F1825">
        <w:rPr>
          <w:rFonts w:ascii="Times New Roman" w:eastAsia="Times New Roman" w:hAnsi="Times New Roman" w:cs="Times New Roman"/>
          <w:sz w:val="28"/>
          <w:szCs w:val="28"/>
          <w:lang w:eastAsia="ru-RU"/>
        </w:rPr>
        <w:t xml:space="preserve"> по переориентации энергетического комплекса Испании. Тем нее менее, данная цифра свидетельствует о том, что Испания очень зависима </w:t>
      </w:r>
      <w:r w:rsidR="001C43E9" w:rsidRPr="000F1825">
        <w:rPr>
          <w:rFonts w:ascii="Times New Roman" w:eastAsia="Times New Roman" w:hAnsi="Times New Roman" w:cs="Times New Roman"/>
          <w:sz w:val="28"/>
          <w:szCs w:val="28"/>
          <w:lang w:eastAsia="ru-RU"/>
        </w:rPr>
        <w:t xml:space="preserve">от </w:t>
      </w:r>
      <w:r w:rsidR="001C43E9" w:rsidRPr="000F1825">
        <w:rPr>
          <w:rFonts w:ascii="Times New Roman" w:eastAsia="Times New Roman" w:hAnsi="Times New Roman" w:cs="Times New Roman"/>
          <w:sz w:val="28"/>
          <w:szCs w:val="28"/>
          <w:lang w:eastAsia="ru-RU"/>
        </w:rPr>
        <w:lastRenderedPageBreak/>
        <w:t>импортируемых энергоносителей</w:t>
      </w:r>
      <w:r w:rsidR="00324589" w:rsidRPr="000F1825">
        <w:rPr>
          <w:rFonts w:ascii="Times New Roman" w:eastAsia="Times New Roman" w:hAnsi="Times New Roman" w:cs="Times New Roman"/>
          <w:sz w:val="28"/>
          <w:szCs w:val="28"/>
          <w:lang w:eastAsia="ru-RU"/>
        </w:rPr>
        <w:t>, и продолжает оставаться страной нетто-импортером</w:t>
      </w:r>
      <w:r w:rsidR="00C51A99" w:rsidRPr="000F1825">
        <w:rPr>
          <w:rFonts w:ascii="Times New Roman" w:eastAsia="Times New Roman" w:hAnsi="Times New Roman" w:cs="Times New Roman"/>
          <w:sz w:val="28"/>
          <w:szCs w:val="28"/>
          <w:lang w:eastAsia="ru-RU"/>
        </w:rPr>
        <w:t>.</w:t>
      </w:r>
    </w:p>
    <w:p w:rsidR="003C4273" w:rsidRPr="000F1825" w:rsidRDefault="002F707A" w:rsidP="00E01848">
      <w:pPr>
        <w:spacing w:line="360" w:lineRule="auto"/>
        <w:jc w:val="both"/>
        <w:rPr>
          <w:rFonts w:ascii="Times New Roman" w:eastAsia="Times New Roman" w:hAnsi="Times New Roman" w:cs="Times New Roman"/>
          <w:sz w:val="28"/>
          <w:szCs w:val="28"/>
          <w:lang w:eastAsia="ru-RU"/>
        </w:rPr>
      </w:pPr>
      <w:r w:rsidRPr="000F1825">
        <w:rPr>
          <w:rFonts w:ascii="Times New Roman" w:eastAsia="Times New Roman" w:hAnsi="Times New Roman" w:cs="Times New Roman"/>
          <w:sz w:val="28"/>
          <w:szCs w:val="28"/>
          <w:lang w:eastAsia="ru-RU"/>
        </w:rPr>
        <w:t>Традиционно, структура потребления энергии в Испани</w:t>
      </w:r>
      <w:r w:rsidR="003C4273" w:rsidRPr="000F1825">
        <w:rPr>
          <w:rFonts w:ascii="Times New Roman" w:eastAsia="Times New Roman" w:hAnsi="Times New Roman" w:cs="Times New Roman"/>
          <w:sz w:val="28"/>
          <w:szCs w:val="28"/>
          <w:lang w:eastAsia="ru-RU"/>
        </w:rPr>
        <w:t xml:space="preserve">и состояла, в основном, из нефти, </w:t>
      </w:r>
      <w:r w:rsidR="00DA65B3">
        <w:rPr>
          <w:rFonts w:ascii="Times New Roman" w:eastAsia="Times New Roman" w:hAnsi="Times New Roman" w:cs="Times New Roman"/>
          <w:sz w:val="28"/>
          <w:szCs w:val="28"/>
          <w:lang w:eastAsia="ru-RU"/>
        </w:rPr>
        <w:t xml:space="preserve">каменного угля, </w:t>
      </w:r>
      <w:r w:rsidRPr="000F1825">
        <w:rPr>
          <w:rFonts w:ascii="Times New Roman" w:eastAsia="Times New Roman" w:hAnsi="Times New Roman" w:cs="Times New Roman"/>
          <w:sz w:val="28"/>
          <w:szCs w:val="28"/>
          <w:lang w:eastAsia="ru-RU"/>
        </w:rPr>
        <w:t>п</w:t>
      </w:r>
      <w:r w:rsidR="003C4273" w:rsidRPr="000F1825">
        <w:rPr>
          <w:rFonts w:ascii="Times New Roman" w:eastAsia="Times New Roman" w:hAnsi="Times New Roman" w:cs="Times New Roman"/>
          <w:sz w:val="28"/>
          <w:szCs w:val="28"/>
          <w:lang w:eastAsia="ru-RU"/>
        </w:rPr>
        <w:t>риродного газа</w:t>
      </w:r>
      <w:r w:rsidRPr="000F1825">
        <w:rPr>
          <w:rFonts w:ascii="Times New Roman" w:eastAsia="Times New Roman" w:hAnsi="Times New Roman" w:cs="Times New Roman"/>
          <w:sz w:val="28"/>
          <w:szCs w:val="28"/>
          <w:lang w:eastAsia="ru-RU"/>
        </w:rPr>
        <w:t>, атомной и возобновляемой энергии. С течением времени</w:t>
      </w:r>
      <w:r w:rsidR="003C4273" w:rsidRPr="000F1825">
        <w:rPr>
          <w:rFonts w:ascii="Times New Roman" w:eastAsia="Times New Roman" w:hAnsi="Times New Roman" w:cs="Times New Roman"/>
          <w:sz w:val="28"/>
          <w:szCs w:val="28"/>
          <w:lang w:eastAsia="ru-RU"/>
        </w:rPr>
        <w:t xml:space="preserve">, данное соотношение менялось, отражая потребности, возможности и достижения ТЭК Испании. </w:t>
      </w:r>
      <w:r w:rsidR="0004450C" w:rsidRPr="000F1825">
        <w:rPr>
          <w:rFonts w:ascii="Times New Roman" w:eastAsia="Times New Roman" w:hAnsi="Times New Roman" w:cs="Times New Roman"/>
          <w:sz w:val="28"/>
          <w:szCs w:val="28"/>
          <w:lang w:eastAsia="ru-RU"/>
        </w:rPr>
        <w:t>«</w:t>
      </w:r>
      <w:r w:rsidR="003C4273" w:rsidRPr="000F1825">
        <w:rPr>
          <w:rFonts w:ascii="Times New Roman" w:eastAsia="Times New Roman" w:hAnsi="Times New Roman" w:cs="Times New Roman"/>
          <w:sz w:val="28"/>
          <w:szCs w:val="28"/>
          <w:lang w:eastAsia="ru-RU"/>
        </w:rPr>
        <w:t>С середины 90-х годов в Испании происходят качественные изменения, связанные с его приватизацией и возрастанием роли отдельных видов энергетических ресурсов.</w:t>
      </w:r>
      <w:r w:rsidR="0004450C" w:rsidRPr="000F1825">
        <w:rPr>
          <w:rFonts w:ascii="Times New Roman" w:eastAsia="Times New Roman" w:hAnsi="Times New Roman" w:cs="Times New Roman"/>
          <w:sz w:val="28"/>
          <w:szCs w:val="28"/>
          <w:lang w:eastAsia="ru-RU"/>
        </w:rPr>
        <w:t>»</w:t>
      </w:r>
      <w:r w:rsidR="003C4273" w:rsidRPr="000F1825">
        <w:rPr>
          <w:rStyle w:val="a4"/>
          <w:rFonts w:ascii="Times New Roman" w:eastAsia="Times New Roman" w:hAnsi="Times New Roman" w:cs="Times New Roman"/>
          <w:sz w:val="28"/>
          <w:szCs w:val="28"/>
          <w:lang w:eastAsia="ru-RU"/>
        </w:rPr>
        <w:footnoteReference w:id="26"/>
      </w:r>
      <w:r w:rsidR="003C4273" w:rsidRPr="000F1825">
        <w:rPr>
          <w:rFonts w:ascii="Times New Roman" w:eastAsia="Times New Roman" w:hAnsi="Times New Roman" w:cs="Times New Roman"/>
          <w:sz w:val="28"/>
          <w:szCs w:val="28"/>
          <w:lang w:eastAsia="ru-RU"/>
        </w:rPr>
        <w:t xml:space="preserve"> </w:t>
      </w:r>
    </w:p>
    <w:p w:rsidR="002406AB" w:rsidRPr="000F1825" w:rsidRDefault="00E01848" w:rsidP="00E01848">
      <w:pPr>
        <w:spacing w:line="360" w:lineRule="auto"/>
        <w:jc w:val="both"/>
        <w:rPr>
          <w:rFonts w:ascii="Times New Roman" w:eastAsia="Times New Roman" w:hAnsi="Times New Roman" w:cs="Times New Roman"/>
          <w:sz w:val="28"/>
          <w:szCs w:val="28"/>
          <w:lang w:eastAsia="ru-RU"/>
        </w:rPr>
      </w:pPr>
      <w:r w:rsidRPr="000F1825">
        <w:rPr>
          <w:rFonts w:ascii="Times New Roman" w:eastAsia="Times New Roman" w:hAnsi="Times New Roman" w:cs="Times New Roman"/>
          <w:sz w:val="28"/>
          <w:szCs w:val="28"/>
          <w:lang w:eastAsia="ru-RU"/>
        </w:rPr>
        <w:t xml:space="preserve">Исторически, испанская </w:t>
      </w:r>
      <w:r w:rsidR="0019758C" w:rsidRPr="000F1825">
        <w:rPr>
          <w:rFonts w:ascii="Times New Roman" w:eastAsia="Times New Roman" w:hAnsi="Times New Roman" w:cs="Times New Roman"/>
          <w:sz w:val="28"/>
          <w:szCs w:val="28"/>
          <w:lang w:eastAsia="ru-RU"/>
        </w:rPr>
        <w:t xml:space="preserve">экономика и энергетика очень сильно завязана на нефти. </w:t>
      </w:r>
      <w:r w:rsidR="002406AB" w:rsidRPr="000F1825">
        <w:rPr>
          <w:rFonts w:ascii="Times New Roman" w:eastAsia="Times New Roman" w:hAnsi="Times New Roman" w:cs="Times New Roman"/>
          <w:sz w:val="28"/>
          <w:szCs w:val="28"/>
          <w:lang w:eastAsia="ru-RU"/>
        </w:rPr>
        <w:t>Добыча нефти в Испании</w:t>
      </w:r>
      <w:r w:rsidR="00FA1356" w:rsidRPr="000F1825">
        <w:rPr>
          <w:rFonts w:ascii="Times New Roman" w:eastAsia="Times New Roman" w:hAnsi="Times New Roman" w:cs="Times New Roman"/>
          <w:sz w:val="28"/>
          <w:szCs w:val="28"/>
          <w:lang w:eastAsia="ru-RU"/>
        </w:rPr>
        <w:t>, хоть и незначительная,</w:t>
      </w:r>
      <w:r w:rsidR="002406AB" w:rsidRPr="000F1825">
        <w:rPr>
          <w:rFonts w:ascii="Times New Roman" w:eastAsia="Times New Roman" w:hAnsi="Times New Roman" w:cs="Times New Roman"/>
          <w:sz w:val="28"/>
          <w:szCs w:val="28"/>
          <w:lang w:eastAsia="ru-RU"/>
        </w:rPr>
        <w:t xml:space="preserve"> началась в 60- х годах двадцатого столетия и с тех пор остаётся одним из основных источников энергии в стране.</w:t>
      </w:r>
      <w:r w:rsidR="002406AB" w:rsidRPr="000F1825">
        <w:rPr>
          <w:rStyle w:val="a4"/>
          <w:rFonts w:ascii="Times New Roman" w:eastAsia="Times New Roman" w:hAnsi="Times New Roman" w:cs="Times New Roman"/>
          <w:sz w:val="28"/>
          <w:szCs w:val="28"/>
          <w:lang w:eastAsia="ru-RU"/>
        </w:rPr>
        <w:footnoteReference w:id="27"/>
      </w:r>
    </w:p>
    <w:p w:rsidR="00FD3CAC" w:rsidRPr="000F1825" w:rsidRDefault="00FA1356" w:rsidP="00E01848">
      <w:pPr>
        <w:spacing w:line="360" w:lineRule="auto"/>
        <w:jc w:val="both"/>
        <w:rPr>
          <w:rFonts w:ascii="Times New Roman" w:eastAsia="Times New Roman" w:hAnsi="Times New Roman" w:cs="Times New Roman"/>
          <w:sz w:val="28"/>
          <w:szCs w:val="28"/>
          <w:lang w:eastAsia="ru-RU"/>
        </w:rPr>
      </w:pPr>
      <w:r w:rsidRPr="000F1825">
        <w:rPr>
          <w:rFonts w:ascii="Times New Roman" w:eastAsia="Times New Roman" w:hAnsi="Times New Roman" w:cs="Times New Roman"/>
          <w:sz w:val="28"/>
          <w:szCs w:val="28"/>
          <w:lang w:eastAsia="ru-RU"/>
        </w:rPr>
        <w:t xml:space="preserve">Но совсем незначительные запасы, дороговизна переработки </w:t>
      </w:r>
      <w:r w:rsidR="00807FEE" w:rsidRPr="000F1825">
        <w:rPr>
          <w:rFonts w:ascii="Times New Roman" w:eastAsia="Times New Roman" w:hAnsi="Times New Roman" w:cs="Times New Roman"/>
          <w:sz w:val="28"/>
          <w:szCs w:val="28"/>
          <w:lang w:eastAsia="ru-RU"/>
        </w:rPr>
        <w:t>нефти привели к тому что в конце 90-х добыча нефти значительно сократилась. Действительно, в Испании находится всего 7 нефтяных месторождений, в результате чего около 99% испанской нефти импортируется.</w:t>
      </w:r>
      <w:r w:rsidR="00807FEE" w:rsidRPr="000F1825">
        <w:rPr>
          <w:rStyle w:val="a4"/>
          <w:rFonts w:ascii="Times New Roman" w:eastAsia="Times New Roman" w:hAnsi="Times New Roman" w:cs="Times New Roman"/>
          <w:sz w:val="28"/>
          <w:szCs w:val="28"/>
          <w:lang w:eastAsia="ru-RU"/>
        </w:rPr>
        <w:footnoteReference w:id="28"/>
      </w:r>
      <w:r w:rsidR="00FD3CAC" w:rsidRPr="000F1825">
        <w:rPr>
          <w:rFonts w:ascii="Times New Roman" w:eastAsia="Times New Roman" w:hAnsi="Times New Roman" w:cs="Times New Roman"/>
          <w:sz w:val="28"/>
          <w:szCs w:val="28"/>
          <w:lang w:eastAsia="ru-RU"/>
        </w:rPr>
        <w:t xml:space="preserve"> Импортируется нефть, в основном, из Мексики, Нигерии, Саудовск</w:t>
      </w:r>
      <w:r w:rsidR="006D1061" w:rsidRPr="000F1825">
        <w:rPr>
          <w:rFonts w:ascii="Times New Roman" w:eastAsia="Times New Roman" w:hAnsi="Times New Roman" w:cs="Times New Roman"/>
          <w:sz w:val="28"/>
          <w:szCs w:val="28"/>
          <w:lang w:eastAsia="ru-RU"/>
        </w:rPr>
        <w:t>ой Аравии, Ирака и Анголы.</w:t>
      </w:r>
      <w:r w:rsidR="006D1061" w:rsidRPr="000F1825">
        <w:rPr>
          <w:rStyle w:val="a4"/>
          <w:rFonts w:ascii="Times New Roman" w:eastAsia="Times New Roman" w:hAnsi="Times New Roman" w:cs="Times New Roman"/>
          <w:sz w:val="28"/>
          <w:szCs w:val="28"/>
          <w:lang w:eastAsia="ru-RU"/>
        </w:rPr>
        <w:footnoteReference w:id="29"/>
      </w:r>
    </w:p>
    <w:p w:rsidR="00C12A6B" w:rsidRPr="000F1825" w:rsidRDefault="006D1061" w:rsidP="00C12A6B">
      <w:pPr>
        <w:spacing w:line="360" w:lineRule="auto"/>
        <w:jc w:val="both"/>
        <w:rPr>
          <w:rFonts w:ascii="Times New Roman" w:hAnsi="Times New Roman" w:cs="Times New Roman"/>
          <w:sz w:val="28"/>
          <w:szCs w:val="28"/>
        </w:rPr>
      </w:pPr>
      <w:r w:rsidRPr="000F1825">
        <w:rPr>
          <w:rFonts w:ascii="Times New Roman" w:eastAsia="Times New Roman" w:hAnsi="Times New Roman" w:cs="Times New Roman"/>
          <w:sz w:val="28"/>
          <w:szCs w:val="28"/>
          <w:lang w:eastAsia="ru-RU"/>
        </w:rPr>
        <w:t xml:space="preserve">В </w:t>
      </w:r>
      <w:r w:rsidR="000D5792" w:rsidRPr="000F1825">
        <w:rPr>
          <w:rFonts w:ascii="Times New Roman" w:eastAsia="Times New Roman" w:hAnsi="Times New Roman" w:cs="Times New Roman"/>
          <w:sz w:val="28"/>
          <w:szCs w:val="28"/>
          <w:lang w:eastAsia="ru-RU"/>
        </w:rPr>
        <w:t>св</w:t>
      </w:r>
      <w:r w:rsidRPr="000F1825">
        <w:rPr>
          <w:rFonts w:ascii="Times New Roman" w:eastAsia="Times New Roman" w:hAnsi="Times New Roman" w:cs="Times New Roman"/>
          <w:sz w:val="28"/>
          <w:szCs w:val="28"/>
          <w:lang w:eastAsia="ru-RU"/>
        </w:rPr>
        <w:t xml:space="preserve">язи с </w:t>
      </w:r>
      <w:r w:rsidR="000D5792" w:rsidRPr="000F1825">
        <w:rPr>
          <w:rFonts w:ascii="Times New Roman" w:eastAsia="Times New Roman" w:hAnsi="Times New Roman" w:cs="Times New Roman"/>
          <w:sz w:val="28"/>
          <w:szCs w:val="28"/>
          <w:lang w:eastAsia="ru-RU"/>
        </w:rPr>
        <w:t xml:space="preserve">этим, инвестиции в нефтедобывающее дело были значительно сокращены, как и сама добыча в целом. Однако, примерно в это же время активно начали использовать природный газ, его потребление выросло почти </w:t>
      </w:r>
      <w:r w:rsidR="000D5792" w:rsidRPr="000F1825">
        <w:rPr>
          <w:rFonts w:ascii="Times New Roman" w:eastAsia="Times New Roman" w:hAnsi="Times New Roman" w:cs="Times New Roman"/>
          <w:sz w:val="28"/>
          <w:szCs w:val="28"/>
          <w:lang w:eastAsia="ru-RU"/>
        </w:rPr>
        <w:lastRenderedPageBreak/>
        <w:t>в 2 раза, несмотря на то, что запасы газа</w:t>
      </w:r>
      <w:r w:rsidR="003C236E" w:rsidRPr="000F1825">
        <w:rPr>
          <w:rFonts w:ascii="Times New Roman" w:eastAsia="Times New Roman" w:hAnsi="Times New Roman" w:cs="Times New Roman"/>
          <w:sz w:val="28"/>
          <w:szCs w:val="28"/>
          <w:lang w:eastAsia="ru-RU"/>
        </w:rPr>
        <w:t xml:space="preserve"> </w:t>
      </w:r>
      <w:r w:rsidR="000D5792" w:rsidRPr="000F1825">
        <w:rPr>
          <w:rFonts w:ascii="Times New Roman" w:eastAsia="Times New Roman" w:hAnsi="Times New Roman" w:cs="Times New Roman"/>
          <w:sz w:val="28"/>
          <w:szCs w:val="28"/>
          <w:lang w:eastAsia="ru-RU"/>
        </w:rPr>
        <w:t xml:space="preserve">в Испании также незначительны, как и запасы нефти. </w:t>
      </w:r>
      <w:r w:rsidR="003C236E" w:rsidRPr="000F1825">
        <w:rPr>
          <w:rFonts w:ascii="Times New Roman" w:eastAsia="Times New Roman" w:hAnsi="Times New Roman" w:cs="Times New Roman"/>
          <w:sz w:val="28"/>
          <w:szCs w:val="28"/>
          <w:lang w:eastAsia="ru-RU"/>
        </w:rPr>
        <w:t>Однако, согласно прогнозам развития мировой энергетики, запасы природного газа в Испании должны ув</w:t>
      </w:r>
      <w:r w:rsidR="00846B17" w:rsidRPr="000F1825">
        <w:rPr>
          <w:rFonts w:ascii="Times New Roman" w:eastAsia="Times New Roman" w:hAnsi="Times New Roman" w:cs="Times New Roman"/>
          <w:sz w:val="28"/>
          <w:szCs w:val="28"/>
          <w:lang w:eastAsia="ru-RU"/>
        </w:rPr>
        <w:t xml:space="preserve">еличится в ближайшие 20-30 лет, более того, использование природного газа намного </w:t>
      </w:r>
      <w:proofErr w:type="spellStart"/>
      <w:r w:rsidR="00846B17" w:rsidRPr="000F1825">
        <w:rPr>
          <w:rFonts w:ascii="Times New Roman" w:eastAsia="Times New Roman" w:hAnsi="Times New Roman" w:cs="Times New Roman"/>
          <w:sz w:val="28"/>
          <w:szCs w:val="28"/>
          <w:lang w:eastAsia="ru-RU"/>
        </w:rPr>
        <w:t>экологичнее</w:t>
      </w:r>
      <w:proofErr w:type="spellEnd"/>
      <w:r w:rsidR="00846B17" w:rsidRPr="000F1825">
        <w:rPr>
          <w:rFonts w:ascii="Times New Roman" w:eastAsia="Times New Roman" w:hAnsi="Times New Roman" w:cs="Times New Roman"/>
          <w:sz w:val="28"/>
          <w:szCs w:val="28"/>
          <w:lang w:eastAsia="ru-RU"/>
        </w:rPr>
        <w:t>, чем использование нефти для производства энергии. Испания также обладает развитой и сложной системой газопроводов, которая простирается по всей стране.</w:t>
      </w:r>
      <w:r w:rsidR="004714E0" w:rsidRPr="000F1825">
        <w:rPr>
          <w:rFonts w:ascii="Times New Roman" w:eastAsia="Times New Roman" w:hAnsi="Times New Roman" w:cs="Times New Roman"/>
          <w:sz w:val="28"/>
          <w:szCs w:val="28"/>
          <w:lang w:eastAsia="ru-RU"/>
        </w:rPr>
        <w:t xml:space="preserve"> Тем не менее, несмотря на активное использование природного газа, он также преимущественно импортируется из Алжира, Норвегии и Франции.</w:t>
      </w:r>
      <w:r w:rsidR="00885723" w:rsidRPr="000F1825">
        <w:rPr>
          <w:rStyle w:val="a4"/>
          <w:rFonts w:ascii="Times New Roman" w:eastAsia="Times New Roman" w:hAnsi="Times New Roman" w:cs="Times New Roman"/>
          <w:sz w:val="28"/>
          <w:szCs w:val="28"/>
          <w:lang w:eastAsia="ru-RU"/>
        </w:rPr>
        <w:footnoteReference w:id="30"/>
      </w:r>
      <w:r w:rsidR="00C12A6B" w:rsidRPr="000F1825">
        <w:rPr>
          <w:rFonts w:ascii="Times New Roman" w:eastAsia="Times New Roman" w:hAnsi="Times New Roman" w:cs="Times New Roman"/>
          <w:sz w:val="28"/>
          <w:szCs w:val="28"/>
          <w:lang w:eastAsia="ru-RU"/>
        </w:rPr>
        <w:t xml:space="preserve"> Приоритетным аспектом также считается усиление интегрированности европейского рынка и развитие трансграничных газовых сетей, в чем в последнее время замечаются определенные успехи. В связи с особенностями географического положения Испании ее возможности трансграничного сотрудничество ограничены Пиренейским полуостровом и трубопроводом с Францией (</w:t>
      </w:r>
      <w:r w:rsidR="00C12A6B" w:rsidRPr="000F1825">
        <w:rPr>
          <w:rFonts w:ascii="Times New Roman" w:eastAsia="Times New Roman" w:hAnsi="Times New Roman" w:cs="Times New Roman"/>
          <w:sz w:val="28"/>
          <w:szCs w:val="28"/>
          <w:lang w:val="en-US" w:eastAsia="ru-RU"/>
        </w:rPr>
        <w:t>Santa</w:t>
      </w:r>
      <w:r w:rsidR="00C12A6B" w:rsidRPr="000F1825">
        <w:rPr>
          <w:rFonts w:ascii="Times New Roman" w:eastAsia="Times New Roman" w:hAnsi="Times New Roman" w:cs="Times New Roman"/>
          <w:sz w:val="28"/>
          <w:szCs w:val="28"/>
          <w:lang w:eastAsia="ru-RU"/>
        </w:rPr>
        <w:t>-</w:t>
      </w:r>
      <w:proofErr w:type="spellStart"/>
      <w:r w:rsidR="00C12A6B" w:rsidRPr="000F1825">
        <w:rPr>
          <w:rFonts w:ascii="Times New Roman" w:eastAsia="Times New Roman" w:hAnsi="Times New Roman" w:cs="Times New Roman"/>
          <w:sz w:val="28"/>
          <w:szCs w:val="28"/>
          <w:lang w:val="en-US" w:eastAsia="ru-RU"/>
        </w:rPr>
        <w:t>Llogaia</w:t>
      </w:r>
      <w:proofErr w:type="spellEnd"/>
      <w:r w:rsidR="00C12A6B" w:rsidRPr="000F1825">
        <w:rPr>
          <w:rFonts w:ascii="Times New Roman" w:eastAsia="Times New Roman" w:hAnsi="Times New Roman" w:cs="Times New Roman"/>
          <w:sz w:val="28"/>
          <w:szCs w:val="28"/>
          <w:lang w:eastAsia="ru-RU"/>
        </w:rPr>
        <w:t>-</w:t>
      </w:r>
      <w:proofErr w:type="spellStart"/>
      <w:r w:rsidR="00C12A6B" w:rsidRPr="000F1825">
        <w:rPr>
          <w:rFonts w:ascii="Times New Roman" w:eastAsia="Times New Roman" w:hAnsi="Times New Roman" w:cs="Times New Roman"/>
          <w:sz w:val="28"/>
          <w:szCs w:val="28"/>
          <w:lang w:val="en-US" w:eastAsia="ru-RU"/>
        </w:rPr>
        <w:t>Baixas</w:t>
      </w:r>
      <w:proofErr w:type="spellEnd"/>
      <w:r w:rsidR="00C12A6B" w:rsidRPr="000F1825">
        <w:rPr>
          <w:rFonts w:ascii="Times New Roman" w:eastAsia="Times New Roman" w:hAnsi="Times New Roman" w:cs="Times New Roman"/>
          <w:sz w:val="28"/>
          <w:szCs w:val="28"/>
          <w:lang w:eastAsia="ru-RU"/>
        </w:rPr>
        <w:t xml:space="preserve"> - первая </w:t>
      </w:r>
      <w:r w:rsidR="00C12A6B" w:rsidRPr="000F1825">
        <w:rPr>
          <w:rFonts w:ascii="Times New Roman" w:eastAsia="Times New Roman" w:hAnsi="Times New Roman" w:cs="Times New Roman"/>
          <w:sz w:val="28"/>
          <w:szCs w:val="28"/>
          <w:lang w:val="en-US" w:eastAsia="ru-RU"/>
        </w:rPr>
        <w:t>c</w:t>
      </w:r>
      <w:proofErr w:type="spellStart"/>
      <w:r w:rsidR="00C12A6B" w:rsidRPr="000F1825">
        <w:rPr>
          <w:rFonts w:ascii="Times New Roman" w:eastAsia="Times New Roman" w:hAnsi="Times New Roman" w:cs="Times New Roman"/>
          <w:sz w:val="28"/>
          <w:szCs w:val="28"/>
          <w:lang w:eastAsia="ru-RU"/>
        </w:rPr>
        <w:t>еть</w:t>
      </w:r>
      <w:proofErr w:type="spellEnd"/>
      <w:r w:rsidR="00C12A6B" w:rsidRPr="000F1825">
        <w:rPr>
          <w:rFonts w:ascii="Times New Roman" w:eastAsia="Times New Roman" w:hAnsi="Times New Roman" w:cs="Times New Roman"/>
          <w:sz w:val="28"/>
          <w:szCs w:val="28"/>
          <w:lang w:eastAsia="ru-RU"/>
        </w:rPr>
        <w:t>, построенная за последние 30 лет).</w:t>
      </w:r>
      <w:r w:rsidR="00C12A6B" w:rsidRPr="000F1825">
        <w:rPr>
          <w:rStyle w:val="a5"/>
          <w:rFonts w:ascii="Times New Roman" w:eastAsia="Times New Roman" w:hAnsi="Times New Roman" w:cs="Times New Roman"/>
          <w:sz w:val="28"/>
          <w:szCs w:val="28"/>
          <w:lang w:eastAsia="ru-RU"/>
        </w:rPr>
        <w:footnoteReference w:id="31"/>
      </w:r>
      <w:r w:rsidR="00C12A6B" w:rsidRPr="000F1825">
        <w:rPr>
          <w:rFonts w:ascii="Times New Roman" w:eastAsia="Times New Roman" w:hAnsi="Times New Roman" w:cs="Times New Roman"/>
          <w:sz w:val="28"/>
          <w:szCs w:val="28"/>
          <w:lang w:eastAsia="ru-RU"/>
        </w:rPr>
        <w:t xml:space="preserve"> Эта соединение позволяет удвоить объемы взаимных поставок между странами с 1400 до 2800 МВт.</w:t>
      </w:r>
      <w:r w:rsidR="00C12A6B" w:rsidRPr="000F1825">
        <w:rPr>
          <w:rStyle w:val="a5"/>
          <w:rFonts w:ascii="Times New Roman" w:eastAsia="Times New Roman" w:hAnsi="Times New Roman" w:cs="Times New Roman"/>
          <w:sz w:val="28"/>
          <w:szCs w:val="28"/>
          <w:lang w:eastAsia="ru-RU"/>
        </w:rPr>
        <w:footnoteReference w:id="32"/>
      </w:r>
      <w:r w:rsidR="00C12A6B" w:rsidRPr="000F1825">
        <w:rPr>
          <w:rFonts w:ascii="Times New Roman" w:eastAsia="Times New Roman" w:hAnsi="Times New Roman" w:cs="Times New Roman"/>
          <w:sz w:val="28"/>
          <w:szCs w:val="28"/>
          <w:lang w:eastAsia="ru-RU"/>
        </w:rPr>
        <w:t xml:space="preserve"> </w:t>
      </w:r>
    </w:p>
    <w:p w:rsidR="002F707A" w:rsidRPr="000F1825" w:rsidRDefault="00846B17" w:rsidP="00885723">
      <w:pPr>
        <w:spacing w:line="360" w:lineRule="auto"/>
        <w:jc w:val="both"/>
        <w:rPr>
          <w:rFonts w:ascii="Times New Roman" w:eastAsia="Times New Roman" w:hAnsi="Times New Roman" w:cs="Times New Roman"/>
          <w:sz w:val="28"/>
          <w:szCs w:val="28"/>
          <w:lang w:eastAsia="ru-RU"/>
        </w:rPr>
      </w:pPr>
      <w:r w:rsidRPr="000F1825">
        <w:rPr>
          <w:rFonts w:ascii="Times New Roman" w:eastAsia="Times New Roman" w:hAnsi="Times New Roman" w:cs="Times New Roman"/>
          <w:sz w:val="28"/>
          <w:szCs w:val="28"/>
          <w:lang w:eastAsia="ru-RU"/>
        </w:rPr>
        <w:t xml:space="preserve">Достаточно долгое время энергетический комплекс страны </w:t>
      </w:r>
      <w:r w:rsidR="00E01848" w:rsidRPr="000F1825">
        <w:rPr>
          <w:rFonts w:ascii="Times New Roman" w:eastAsia="Times New Roman" w:hAnsi="Times New Roman" w:cs="Times New Roman"/>
          <w:sz w:val="28"/>
          <w:szCs w:val="28"/>
          <w:lang w:eastAsia="ru-RU"/>
        </w:rPr>
        <w:t>основыва</w:t>
      </w:r>
      <w:r w:rsidRPr="000F1825">
        <w:rPr>
          <w:rFonts w:ascii="Times New Roman" w:eastAsia="Times New Roman" w:hAnsi="Times New Roman" w:cs="Times New Roman"/>
          <w:sz w:val="28"/>
          <w:szCs w:val="28"/>
          <w:lang w:eastAsia="ru-RU"/>
        </w:rPr>
        <w:t>лся</w:t>
      </w:r>
      <w:r w:rsidR="003C4273" w:rsidRPr="000F1825">
        <w:rPr>
          <w:rFonts w:ascii="Times New Roman" w:eastAsia="Times New Roman" w:hAnsi="Times New Roman" w:cs="Times New Roman"/>
          <w:sz w:val="28"/>
          <w:szCs w:val="28"/>
          <w:lang w:eastAsia="ru-RU"/>
        </w:rPr>
        <w:t xml:space="preserve"> на единственном продукте, который был относительно доступен в недрах Испании, -  </w:t>
      </w:r>
      <w:r w:rsidR="00E01848" w:rsidRPr="000F1825">
        <w:rPr>
          <w:rFonts w:ascii="Times New Roman" w:eastAsia="Times New Roman" w:hAnsi="Times New Roman" w:cs="Times New Roman"/>
          <w:sz w:val="28"/>
          <w:szCs w:val="28"/>
          <w:lang w:eastAsia="ru-RU"/>
        </w:rPr>
        <w:t xml:space="preserve">каменном угле. Однако, позже его доля в производстве первичной энергии стала неизбежно падать в связи с </w:t>
      </w:r>
      <w:r w:rsidR="00885723" w:rsidRPr="000F1825">
        <w:rPr>
          <w:rFonts w:ascii="Times New Roman" w:eastAsia="Times New Roman" w:hAnsi="Times New Roman" w:cs="Times New Roman"/>
          <w:sz w:val="28"/>
          <w:szCs w:val="28"/>
          <w:lang w:eastAsia="ru-RU"/>
        </w:rPr>
        <w:t xml:space="preserve">плохим </w:t>
      </w:r>
      <w:r w:rsidR="00E01848" w:rsidRPr="000F1825">
        <w:rPr>
          <w:rFonts w:ascii="Times New Roman" w:eastAsia="Times New Roman" w:hAnsi="Times New Roman" w:cs="Times New Roman"/>
          <w:sz w:val="28"/>
          <w:szCs w:val="28"/>
          <w:lang w:eastAsia="ru-RU"/>
        </w:rPr>
        <w:t>качеством</w:t>
      </w:r>
      <w:r w:rsidR="00885723" w:rsidRPr="000F1825">
        <w:rPr>
          <w:rFonts w:ascii="Times New Roman" w:eastAsia="Times New Roman" w:hAnsi="Times New Roman" w:cs="Times New Roman"/>
          <w:sz w:val="28"/>
          <w:szCs w:val="28"/>
          <w:lang w:eastAsia="ru-RU"/>
        </w:rPr>
        <w:t xml:space="preserve"> добываемого угля</w:t>
      </w:r>
      <w:r w:rsidR="00E01848" w:rsidRPr="000F1825">
        <w:rPr>
          <w:rFonts w:ascii="Times New Roman" w:eastAsia="Times New Roman" w:hAnsi="Times New Roman" w:cs="Times New Roman"/>
          <w:sz w:val="28"/>
          <w:szCs w:val="28"/>
          <w:lang w:eastAsia="ru-RU"/>
        </w:rPr>
        <w:t>, а также низкой</w:t>
      </w:r>
      <w:r w:rsidR="00885723" w:rsidRPr="000F1825">
        <w:rPr>
          <w:rFonts w:ascii="Times New Roman" w:eastAsia="Times New Roman" w:hAnsi="Times New Roman" w:cs="Times New Roman"/>
          <w:sz w:val="28"/>
          <w:szCs w:val="28"/>
          <w:lang w:eastAsia="ru-RU"/>
        </w:rPr>
        <w:t xml:space="preserve"> рентабельностью содержания устаревших шахт по его добыче</w:t>
      </w:r>
      <w:r w:rsidR="00E01848" w:rsidRPr="000F1825">
        <w:rPr>
          <w:rFonts w:ascii="Times New Roman" w:eastAsia="Times New Roman" w:hAnsi="Times New Roman" w:cs="Times New Roman"/>
          <w:sz w:val="28"/>
          <w:szCs w:val="28"/>
          <w:lang w:eastAsia="ru-RU"/>
        </w:rPr>
        <w:t>.</w:t>
      </w:r>
      <w:r w:rsidR="00885723" w:rsidRPr="000F1825">
        <w:rPr>
          <w:rFonts w:ascii="Times New Roman" w:eastAsia="Times New Roman" w:hAnsi="Times New Roman" w:cs="Times New Roman"/>
          <w:sz w:val="28"/>
          <w:szCs w:val="28"/>
          <w:lang w:eastAsia="ru-RU"/>
        </w:rPr>
        <w:t xml:space="preserve"> Тем не менее, около 95% добываемого угля используется для</w:t>
      </w:r>
      <w:r w:rsidR="00F67790" w:rsidRPr="000F1825">
        <w:rPr>
          <w:rFonts w:ascii="Times New Roman" w:eastAsia="Times New Roman" w:hAnsi="Times New Roman" w:cs="Times New Roman"/>
          <w:sz w:val="28"/>
          <w:szCs w:val="28"/>
          <w:lang w:eastAsia="ru-RU"/>
        </w:rPr>
        <w:t xml:space="preserve"> производства электроэнергии, составляя одну треть производства испанской электроэнергии.</w:t>
      </w:r>
    </w:p>
    <w:p w:rsidR="00FD45FE" w:rsidRPr="009A0042" w:rsidRDefault="0012279F" w:rsidP="00E01848">
      <w:pPr>
        <w:spacing w:line="360" w:lineRule="auto"/>
        <w:jc w:val="both"/>
        <w:rPr>
          <w:rFonts w:ascii="Times New Roman" w:eastAsia="Times New Roman" w:hAnsi="Times New Roman" w:cs="Times New Roman"/>
          <w:sz w:val="28"/>
          <w:szCs w:val="28"/>
          <w:lang w:eastAsia="ru-RU"/>
        </w:rPr>
      </w:pPr>
      <w:r w:rsidRPr="000F1825">
        <w:rPr>
          <w:rFonts w:ascii="Times New Roman" w:eastAsia="Times New Roman" w:hAnsi="Times New Roman" w:cs="Times New Roman"/>
          <w:sz w:val="28"/>
          <w:szCs w:val="28"/>
          <w:lang w:eastAsia="ru-RU"/>
        </w:rPr>
        <w:lastRenderedPageBreak/>
        <w:t xml:space="preserve">Единственная отрасль, в которой, с течением времени, замечается положительный рост в эксплуатации – атомная энергетика. </w:t>
      </w:r>
      <w:r w:rsidR="00FD45FE" w:rsidRPr="000F1825">
        <w:rPr>
          <w:rFonts w:ascii="Times New Roman" w:eastAsia="Times New Roman" w:hAnsi="Times New Roman" w:cs="Times New Roman"/>
          <w:sz w:val="28"/>
          <w:szCs w:val="28"/>
          <w:lang w:eastAsia="ru-RU"/>
        </w:rPr>
        <w:t>Несмотря на то, что, начиная с начала 2000-х руководство страны взяло курс на постепенный отказ от ядерной энергетики, постепенно демонтируя устаревшие реакторы и не вводя в работу новые ядерные блоки, в</w:t>
      </w:r>
      <w:r w:rsidRPr="000F1825">
        <w:rPr>
          <w:rFonts w:ascii="Times New Roman" w:eastAsia="Times New Roman" w:hAnsi="Times New Roman" w:cs="Times New Roman"/>
          <w:sz w:val="28"/>
          <w:szCs w:val="28"/>
          <w:lang w:eastAsia="ru-RU"/>
        </w:rPr>
        <w:t xml:space="preserve"> отличие от вышеупомянутого использования нефти, угля и природного газа, потребление атомной энергетики за период с 2007-2017 г. продолжало расти.</w:t>
      </w:r>
      <w:r w:rsidRPr="000F1825">
        <w:rPr>
          <w:rStyle w:val="a4"/>
          <w:rFonts w:ascii="Times New Roman" w:eastAsia="Times New Roman" w:hAnsi="Times New Roman" w:cs="Times New Roman"/>
          <w:sz w:val="28"/>
          <w:szCs w:val="28"/>
          <w:lang w:eastAsia="ru-RU"/>
        </w:rPr>
        <w:footnoteReference w:id="33"/>
      </w:r>
      <w:r w:rsidR="00FD45FE" w:rsidRPr="000F1825">
        <w:rPr>
          <w:rFonts w:ascii="Times New Roman" w:eastAsia="Times New Roman" w:hAnsi="Times New Roman" w:cs="Times New Roman"/>
          <w:sz w:val="28"/>
          <w:szCs w:val="28"/>
          <w:lang w:eastAsia="ru-RU"/>
        </w:rPr>
        <w:t xml:space="preserve"> Как отмечалось учеными, такое явление наблюдалось среди нескольких европейских стран, но по их подсчетам, это явление будет носить только временный эффект,</w:t>
      </w:r>
      <w:r w:rsidR="006D5302" w:rsidRPr="000F1825">
        <w:rPr>
          <w:rFonts w:ascii="Times New Roman" w:eastAsia="Times New Roman" w:hAnsi="Times New Roman" w:cs="Times New Roman"/>
          <w:sz w:val="28"/>
          <w:szCs w:val="28"/>
          <w:lang w:eastAsia="ru-RU"/>
        </w:rPr>
        <w:t xml:space="preserve"> что доказывается данными выше.</w:t>
      </w:r>
    </w:p>
    <w:p w:rsidR="00FD45FE" w:rsidRPr="000F1825" w:rsidRDefault="006D5302" w:rsidP="00E01848">
      <w:pPr>
        <w:spacing w:line="360" w:lineRule="auto"/>
        <w:jc w:val="both"/>
        <w:rPr>
          <w:rFonts w:ascii="Times New Roman" w:eastAsia="Times New Roman" w:hAnsi="Times New Roman" w:cs="Times New Roman"/>
          <w:sz w:val="28"/>
          <w:szCs w:val="28"/>
          <w:lang w:eastAsia="ru-RU"/>
        </w:rPr>
      </w:pPr>
      <w:r w:rsidRPr="000F1825">
        <w:rPr>
          <w:rFonts w:ascii="Times New Roman" w:eastAsia="Times New Roman" w:hAnsi="Times New Roman" w:cs="Times New Roman"/>
          <w:sz w:val="28"/>
          <w:szCs w:val="28"/>
          <w:lang w:eastAsia="ru-RU"/>
        </w:rPr>
        <w:t xml:space="preserve">Таким образом, анализ топливно-энергетического комплекса Испании </w:t>
      </w:r>
      <w:r w:rsidR="00712E5C" w:rsidRPr="000F1825">
        <w:rPr>
          <w:rFonts w:ascii="Times New Roman" w:eastAsia="Times New Roman" w:hAnsi="Times New Roman" w:cs="Times New Roman"/>
          <w:sz w:val="28"/>
          <w:szCs w:val="28"/>
          <w:lang w:eastAsia="ru-RU"/>
        </w:rPr>
        <w:t xml:space="preserve">выявил комплекс проблем, связанных с энергетической отраслью в стране. </w:t>
      </w:r>
    </w:p>
    <w:p w:rsidR="00E01848" w:rsidRPr="00B2129A" w:rsidRDefault="00E01848" w:rsidP="00E01848">
      <w:pPr>
        <w:spacing w:line="360" w:lineRule="auto"/>
        <w:jc w:val="both"/>
        <w:rPr>
          <w:rFonts w:ascii="Times New Roman" w:eastAsia="Times New Roman" w:hAnsi="Times New Roman" w:cs="Times New Roman"/>
          <w:sz w:val="28"/>
          <w:szCs w:val="28"/>
          <w:lang w:eastAsia="ru-RU"/>
        </w:rPr>
      </w:pPr>
      <w:r w:rsidRPr="000F1825">
        <w:rPr>
          <w:rFonts w:ascii="Times New Roman" w:eastAsia="Times New Roman" w:hAnsi="Times New Roman" w:cs="Times New Roman"/>
          <w:sz w:val="28"/>
          <w:szCs w:val="28"/>
          <w:lang w:eastAsia="ru-RU"/>
        </w:rPr>
        <w:t>Во-</w:t>
      </w:r>
      <w:r w:rsidR="00712E5C" w:rsidRPr="000F1825">
        <w:rPr>
          <w:rFonts w:ascii="Times New Roman" w:eastAsia="Times New Roman" w:hAnsi="Times New Roman" w:cs="Times New Roman"/>
          <w:sz w:val="28"/>
          <w:szCs w:val="28"/>
          <w:lang w:eastAsia="ru-RU"/>
        </w:rPr>
        <w:t>первых</w:t>
      </w:r>
      <w:r w:rsidRPr="000F1825">
        <w:rPr>
          <w:rFonts w:ascii="Times New Roman" w:eastAsia="Times New Roman" w:hAnsi="Times New Roman" w:cs="Times New Roman"/>
          <w:sz w:val="28"/>
          <w:szCs w:val="28"/>
          <w:lang w:eastAsia="ru-RU"/>
        </w:rPr>
        <w:t xml:space="preserve">, </w:t>
      </w:r>
      <w:r w:rsidR="00C73647" w:rsidRPr="000F1825">
        <w:rPr>
          <w:rFonts w:ascii="Times New Roman" w:eastAsia="Times New Roman" w:hAnsi="Times New Roman" w:cs="Times New Roman"/>
          <w:sz w:val="28"/>
          <w:szCs w:val="28"/>
          <w:lang w:eastAsia="ru-RU"/>
        </w:rPr>
        <w:t>«</w:t>
      </w:r>
      <w:r w:rsidRPr="000F1825">
        <w:rPr>
          <w:rFonts w:ascii="Times New Roman" w:eastAsia="Times New Roman" w:hAnsi="Times New Roman" w:cs="Times New Roman"/>
          <w:sz w:val="28"/>
          <w:szCs w:val="28"/>
          <w:lang w:eastAsia="ru-RU"/>
        </w:rPr>
        <w:t>суммарное потребление добытой испанцами нефти составляет 10%, а производство газа обеспечивает лишь 0,3% потребляемого газа по всей стране. Испания до сих пор крайне зависима от импорта и нефти и природного газа. На 2008 год процентная доля испанского импорта составила 80%.</w:t>
      </w:r>
      <w:r w:rsidR="00C73647" w:rsidRPr="000F1825">
        <w:rPr>
          <w:rFonts w:ascii="Times New Roman" w:eastAsia="Times New Roman" w:hAnsi="Times New Roman" w:cs="Times New Roman"/>
          <w:sz w:val="28"/>
          <w:szCs w:val="28"/>
          <w:lang w:eastAsia="ru-RU"/>
        </w:rPr>
        <w:t>»</w:t>
      </w:r>
      <w:r w:rsidRPr="000F1825">
        <w:rPr>
          <w:rStyle w:val="a5"/>
          <w:rFonts w:ascii="Times New Roman" w:eastAsia="Times New Roman" w:hAnsi="Times New Roman" w:cs="Times New Roman"/>
          <w:sz w:val="28"/>
          <w:szCs w:val="28"/>
          <w:lang w:eastAsia="ru-RU"/>
        </w:rPr>
        <w:footnoteReference w:id="34"/>
      </w:r>
      <w:r w:rsidR="00C73647" w:rsidRPr="000F1825">
        <w:rPr>
          <w:rFonts w:ascii="Times New Roman" w:eastAsia="Times New Roman" w:hAnsi="Times New Roman" w:cs="Times New Roman"/>
          <w:sz w:val="28"/>
          <w:szCs w:val="28"/>
          <w:lang w:eastAsia="ru-RU"/>
        </w:rPr>
        <w:t xml:space="preserve"> В связи с этим было принято решение более активно </w:t>
      </w:r>
      <w:r w:rsidRPr="000F1825">
        <w:rPr>
          <w:rFonts w:ascii="Times New Roman" w:eastAsia="Times New Roman" w:hAnsi="Times New Roman" w:cs="Times New Roman"/>
          <w:sz w:val="28"/>
          <w:szCs w:val="28"/>
          <w:lang w:eastAsia="ru-RU"/>
        </w:rPr>
        <w:t xml:space="preserve">развивать новую отрасль энергетики и использовать ресурсы, произведенные на территории самой Испании – возобновляемые источники энергии. Удобное географическое расположение и природные условия позволили этой отрасли развиться и стать приоритетной. </w:t>
      </w:r>
    </w:p>
    <w:p w:rsidR="00F5492A" w:rsidRPr="00F5492A" w:rsidRDefault="00F5492A" w:rsidP="00E01848">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Потребность в развитии возобновляемой энергетики обуславливается </w:t>
      </w:r>
      <w:r w:rsidR="008B1A53">
        <w:rPr>
          <w:rFonts w:ascii="Times New Roman" w:eastAsia="Times New Roman" w:hAnsi="Times New Roman" w:cs="Times New Roman"/>
          <w:sz w:val="28"/>
          <w:szCs w:val="28"/>
          <w:lang w:eastAsia="ru-RU"/>
        </w:rPr>
        <w:t>особенностями экономики Испании, а также увеличивающимся с каждым годом количеством потребляемой энергией</w:t>
      </w:r>
      <w:r w:rsidR="00E37E8C">
        <w:rPr>
          <w:rFonts w:ascii="Times New Roman" w:eastAsia="Times New Roman" w:hAnsi="Times New Roman" w:cs="Times New Roman"/>
          <w:sz w:val="28"/>
          <w:szCs w:val="28"/>
          <w:lang w:eastAsia="ru-RU"/>
        </w:rPr>
        <w:t xml:space="preserve">, с одной стороны, и развитием возобновляемых источников энергии на общеевропейском уровне. </w:t>
      </w:r>
    </w:p>
    <w:p w:rsidR="008E709C" w:rsidRPr="000F1825" w:rsidRDefault="008E709C" w:rsidP="00E01848">
      <w:pPr>
        <w:spacing w:line="360" w:lineRule="auto"/>
        <w:jc w:val="both"/>
        <w:rPr>
          <w:rFonts w:ascii="Times New Roman" w:eastAsia="Times New Roman" w:hAnsi="Times New Roman" w:cs="Times New Roman"/>
          <w:sz w:val="28"/>
          <w:szCs w:val="28"/>
          <w:lang w:eastAsia="ru-RU"/>
        </w:rPr>
      </w:pPr>
      <w:r w:rsidRPr="000F1825">
        <w:rPr>
          <w:rFonts w:ascii="Times New Roman" w:eastAsia="Times New Roman" w:hAnsi="Times New Roman" w:cs="Times New Roman"/>
          <w:sz w:val="28"/>
          <w:szCs w:val="28"/>
          <w:lang w:eastAsia="ru-RU"/>
        </w:rPr>
        <w:lastRenderedPageBreak/>
        <w:t xml:space="preserve">Испания является страной-участницей Европейского Союза, что подразумевает взятие на себя определенных обязательств согласно европейскому законодательству и европейских директив. Так </w:t>
      </w:r>
      <w:r w:rsidR="00B87953" w:rsidRPr="000F1825">
        <w:rPr>
          <w:rFonts w:ascii="Times New Roman" w:eastAsia="Times New Roman" w:hAnsi="Times New Roman" w:cs="Times New Roman"/>
          <w:sz w:val="28"/>
          <w:szCs w:val="28"/>
          <w:lang w:eastAsia="ru-RU"/>
        </w:rPr>
        <w:t xml:space="preserve">в 2009 г. Европейским союзом была принята Директива по возобновляемой энергетике (2009/28/ЕС), которая поставила перед всеми странами-участницами </w:t>
      </w:r>
      <w:r w:rsidR="00D37A0B" w:rsidRPr="000F1825">
        <w:rPr>
          <w:rFonts w:ascii="Times New Roman" w:eastAsia="Times New Roman" w:hAnsi="Times New Roman" w:cs="Times New Roman"/>
          <w:sz w:val="28"/>
          <w:szCs w:val="28"/>
          <w:lang w:eastAsia="ru-RU"/>
        </w:rPr>
        <w:t>определенные цели на 2020 г., которые должны быть достигнуты. А это:</w:t>
      </w:r>
    </w:p>
    <w:p w:rsidR="00D37A0B" w:rsidRPr="000F1825" w:rsidRDefault="00E2634B" w:rsidP="00E01848">
      <w:pPr>
        <w:pStyle w:val="a3"/>
        <w:numPr>
          <w:ilvl w:val="0"/>
          <w:numId w:val="10"/>
        </w:num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37A0B" w:rsidRPr="000F1825">
        <w:rPr>
          <w:rFonts w:ascii="Times New Roman" w:eastAsia="Times New Roman" w:hAnsi="Times New Roman" w:cs="Times New Roman"/>
          <w:sz w:val="28"/>
          <w:szCs w:val="28"/>
          <w:lang w:eastAsia="ru-RU"/>
        </w:rPr>
        <w:t>Сократить выбросы парниковых газов на 20% ниже уровня 1990 г.</w:t>
      </w:r>
    </w:p>
    <w:p w:rsidR="00D37A0B" w:rsidRPr="000F1825" w:rsidRDefault="00D37A0B" w:rsidP="00E01848">
      <w:pPr>
        <w:pStyle w:val="a3"/>
        <w:numPr>
          <w:ilvl w:val="0"/>
          <w:numId w:val="10"/>
        </w:numPr>
        <w:spacing w:line="360" w:lineRule="auto"/>
        <w:jc w:val="both"/>
        <w:rPr>
          <w:rFonts w:ascii="Times New Roman" w:eastAsia="Times New Roman" w:hAnsi="Times New Roman" w:cs="Times New Roman"/>
          <w:sz w:val="28"/>
          <w:szCs w:val="28"/>
          <w:lang w:eastAsia="ru-RU"/>
        </w:rPr>
      </w:pPr>
      <w:r w:rsidRPr="000F1825">
        <w:rPr>
          <w:rFonts w:ascii="Times New Roman" w:eastAsia="Times New Roman" w:hAnsi="Times New Roman" w:cs="Times New Roman"/>
          <w:sz w:val="28"/>
          <w:szCs w:val="28"/>
          <w:lang w:eastAsia="ru-RU"/>
        </w:rPr>
        <w:t>Увеличить долю ВИЭ до 20% конечного потребления энергии</w:t>
      </w:r>
    </w:p>
    <w:p w:rsidR="00D37A0B" w:rsidRPr="000F1825" w:rsidRDefault="00D37A0B" w:rsidP="00E01848">
      <w:pPr>
        <w:pStyle w:val="a3"/>
        <w:numPr>
          <w:ilvl w:val="0"/>
          <w:numId w:val="10"/>
        </w:numPr>
        <w:spacing w:line="360" w:lineRule="auto"/>
        <w:jc w:val="both"/>
        <w:rPr>
          <w:rFonts w:ascii="Times New Roman" w:eastAsia="Times New Roman" w:hAnsi="Times New Roman" w:cs="Times New Roman"/>
          <w:sz w:val="28"/>
          <w:szCs w:val="28"/>
          <w:lang w:eastAsia="ru-RU"/>
        </w:rPr>
      </w:pPr>
      <w:r w:rsidRPr="000F1825">
        <w:rPr>
          <w:rFonts w:ascii="Times New Roman" w:eastAsia="Times New Roman" w:hAnsi="Times New Roman" w:cs="Times New Roman"/>
          <w:sz w:val="28"/>
          <w:szCs w:val="28"/>
          <w:lang w:eastAsia="ru-RU"/>
        </w:rPr>
        <w:t>Уменьшить общее потребление первичной энергии ЕС на 20% по сравнению с прогнозами потребления энергии 2007 г. на 2020 г.</w:t>
      </w:r>
      <w:r w:rsidR="00E2634B">
        <w:rPr>
          <w:rFonts w:ascii="Times New Roman" w:eastAsia="Times New Roman" w:hAnsi="Times New Roman" w:cs="Times New Roman"/>
          <w:sz w:val="28"/>
          <w:szCs w:val="28"/>
          <w:lang w:eastAsia="ru-RU"/>
        </w:rPr>
        <w:t>»</w:t>
      </w:r>
      <w:r w:rsidRPr="000F1825">
        <w:rPr>
          <w:rStyle w:val="a4"/>
          <w:rFonts w:ascii="Times New Roman" w:eastAsia="Times New Roman" w:hAnsi="Times New Roman" w:cs="Times New Roman"/>
          <w:sz w:val="28"/>
          <w:szCs w:val="28"/>
          <w:lang w:eastAsia="ru-RU"/>
        </w:rPr>
        <w:footnoteReference w:id="35"/>
      </w:r>
      <w:r w:rsidRPr="000F1825">
        <w:rPr>
          <w:rFonts w:ascii="Times New Roman" w:eastAsia="Times New Roman" w:hAnsi="Times New Roman" w:cs="Times New Roman"/>
          <w:sz w:val="28"/>
          <w:szCs w:val="28"/>
          <w:lang w:eastAsia="ru-RU"/>
        </w:rPr>
        <w:t xml:space="preserve"> </w:t>
      </w:r>
    </w:p>
    <w:p w:rsidR="00E8634F" w:rsidRPr="000F1825" w:rsidRDefault="00D41807" w:rsidP="00E01848">
      <w:pPr>
        <w:spacing w:line="360" w:lineRule="auto"/>
        <w:jc w:val="both"/>
        <w:rPr>
          <w:rFonts w:ascii="Times New Roman" w:eastAsia="Times New Roman" w:hAnsi="Times New Roman" w:cs="Times New Roman"/>
          <w:sz w:val="28"/>
          <w:szCs w:val="28"/>
          <w:lang w:eastAsia="ru-RU"/>
        </w:rPr>
      </w:pPr>
      <w:proofErr w:type="gramStart"/>
      <w:r w:rsidRPr="000F1825">
        <w:rPr>
          <w:rFonts w:ascii="Times New Roman" w:eastAsia="Times New Roman" w:hAnsi="Times New Roman" w:cs="Times New Roman"/>
          <w:sz w:val="28"/>
          <w:szCs w:val="28"/>
          <w:lang w:eastAsia="ru-RU"/>
        </w:rPr>
        <w:t>И</w:t>
      </w:r>
      <w:proofErr w:type="gramEnd"/>
      <w:r w:rsidRPr="000F1825">
        <w:rPr>
          <w:rFonts w:ascii="Times New Roman" w:eastAsia="Times New Roman" w:hAnsi="Times New Roman" w:cs="Times New Roman"/>
          <w:sz w:val="28"/>
          <w:szCs w:val="28"/>
          <w:lang w:eastAsia="ru-RU"/>
        </w:rPr>
        <w:t xml:space="preserve"> несмотря на определенные трудности, Испания привержена </w:t>
      </w:r>
      <w:r w:rsidR="00E8634F" w:rsidRPr="000F1825">
        <w:rPr>
          <w:rFonts w:ascii="Times New Roman" w:eastAsia="Times New Roman" w:hAnsi="Times New Roman" w:cs="Times New Roman"/>
          <w:sz w:val="28"/>
          <w:szCs w:val="28"/>
          <w:lang w:eastAsia="ru-RU"/>
        </w:rPr>
        <w:t xml:space="preserve">исполнению поставленных целей и </w:t>
      </w:r>
      <w:r w:rsidR="00BA41A1">
        <w:rPr>
          <w:rFonts w:ascii="Times New Roman" w:eastAsia="Times New Roman" w:hAnsi="Times New Roman" w:cs="Times New Roman"/>
          <w:sz w:val="28"/>
          <w:szCs w:val="28"/>
          <w:lang w:eastAsia="ru-RU"/>
        </w:rPr>
        <w:t xml:space="preserve">принятых </w:t>
      </w:r>
      <w:r w:rsidR="00E8634F" w:rsidRPr="000F1825">
        <w:rPr>
          <w:rFonts w:ascii="Times New Roman" w:eastAsia="Times New Roman" w:hAnsi="Times New Roman" w:cs="Times New Roman"/>
          <w:sz w:val="28"/>
          <w:szCs w:val="28"/>
          <w:lang w:eastAsia="ru-RU"/>
        </w:rPr>
        <w:t>директив</w:t>
      </w:r>
      <w:r w:rsidR="00E01848" w:rsidRPr="000F1825">
        <w:rPr>
          <w:rFonts w:ascii="Times New Roman" w:eastAsia="Times New Roman" w:hAnsi="Times New Roman" w:cs="Times New Roman"/>
          <w:sz w:val="28"/>
          <w:szCs w:val="28"/>
          <w:lang w:eastAsia="ru-RU"/>
        </w:rPr>
        <w:t xml:space="preserve">. </w:t>
      </w:r>
      <w:r w:rsidR="00E8634F" w:rsidRPr="000F1825">
        <w:rPr>
          <w:rFonts w:ascii="Times New Roman" w:eastAsia="Times New Roman" w:hAnsi="Times New Roman" w:cs="Times New Roman"/>
          <w:sz w:val="28"/>
          <w:szCs w:val="28"/>
          <w:lang w:eastAsia="ru-RU"/>
        </w:rPr>
        <w:t xml:space="preserve">  </w:t>
      </w:r>
    </w:p>
    <w:p w:rsidR="00E01848" w:rsidRPr="000F1825" w:rsidRDefault="00E01848" w:rsidP="00E01848">
      <w:pPr>
        <w:spacing w:line="360" w:lineRule="auto"/>
        <w:jc w:val="both"/>
        <w:rPr>
          <w:rFonts w:ascii="Times New Roman" w:eastAsia="Times New Roman" w:hAnsi="Times New Roman" w:cs="Times New Roman"/>
          <w:sz w:val="28"/>
          <w:szCs w:val="28"/>
          <w:lang w:eastAsia="ru-RU"/>
        </w:rPr>
      </w:pPr>
      <w:r w:rsidRPr="000F1825">
        <w:rPr>
          <w:rFonts w:ascii="Times New Roman" w:eastAsia="Times New Roman" w:hAnsi="Times New Roman" w:cs="Times New Roman"/>
          <w:sz w:val="28"/>
          <w:szCs w:val="28"/>
          <w:lang w:eastAsia="ru-RU"/>
        </w:rPr>
        <w:t xml:space="preserve">К 2014 году зависимость Испании от импорта сократилась на 10%, но тем не менее безопасность поставок является одним из, если не самым важных, аспектов энергетической политики страны. Страна очень зависима от поставок энергоресурсов, которые поступают из стран с нестабильной геополитической обстановкой, в частности, из России, на которую Евросоюз наложил санкции в 2014 году. Снижение этой зависимости связано с развитием возобновляемых источников энергии. </w:t>
      </w:r>
    </w:p>
    <w:p w:rsidR="00381FF9" w:rsidRPr="000F1825" w:rsidRDefault="00C12A6B" w:rsidP="00E01848">
      <w:pPr>
        <w:spacing w:line="360" w:lineRule="auto"/>
        <w:jc w:val="both"/>
        <w:rPr>
          <w:rFonts w:ascii="Times New Roman" w:eastAsia="Times New Roman" w:hAnsi="Times New Roman" w:cs="Times New Roman"/>
          <w:sz w:val="28"/>
          <w:szCs w:val="28"/>
          <w:lang w:eastAsia="ru-RU"/>
        </w:rPr>
      </w:pPr>
      <w:r w:rsidRPr="000F1825">
        <w:rPr>
          <w:rFonts w:ascii="Times New Roman" w:eastAsia="Times New Roman" w:hAnsi="Times New Roman" w:cs="Times New Roman"/>
          <w:sz w:val="28"/>
          <w:szCs w:val="28"/>
          <w:lang w:eastAsia="ru-RU"/>
        </w:rPr>
        <w:t xml:space="preserve">Хосе </w:t>
      </w:r>
      <w:proofErr w:type="spellStart"/>
      <w:r w:rsidRPr="000F1825">
        <w:rPr>
          <w:rFonts w:ascii="Times New Roman" w:eastAsia="Times New Roman" w:hAnsi="Times New Roman" w:cs="Times New Roman"/>
          <w:sz w:val="28"/>
          <w:szCs w:val="28"/>
          <w:lang w:eastAsia="ru-RU"/>
        </w:rPr>
        <w:t>Мануэль</w:t>
      </w:r>
      <w:proofErr w:type="spellEnd"/>
      <w:r w:rsidRPr="000F1825">
        <w:rPr>
          <w:rFonts w:ascii="Times New Roman" w:eastAsia="Times New Roman" w:hAnsi="Times New Roman" w:cs="Times New Roman"/>
          <w:sz w:val="28"/>
          <w:szCs w:val="28"/>
          <w:lang w:eastAsia="ru-RU"/>
        </w:rPr>
        <w:t xml:space="preserve"> </w:t>
      </w:r>
      <w:proofErr w:type="spellStart"/>
      <w:r w:rsidRPr="000F1825">
        <w:rPr>
          <w:rFonts w:ascii="Times New Roman" w:eastAsia="Times New Roman" w:hAnsi="Times New Roman" w:cs="Times New Roman"/>
          <w:sz w:val="28"/>
          <w:szCs w:val="28"/>
          <w:lang w:eastAsia="ru-RU"/>
        </w:rPr>
        <w:t>Сорь</w:t>
      </w:r>
      <w:r w:rsidR="00E8634F" w:rsidRPr="000F1825">
        <w:rPr>
          <w:rFonts w:ascii="Times New Roman" w:eastAsia="Times New Roman" w:hAnsi="Times New Roman" w:cs="Times New Roman"/>
          <w:sz w:val="28"/>
          <w:szCs w:val="28"/>
          <w:lang w:eastAsia="ru-RU"/>
        </w:rPr>
        <w:t>я</w:t>
      </w:r>
      <w:proofErr w:type="spellEnd"/>
      <w:r w:rsidR="00E8634F" w:rsidRPr="000F1825">
        <w:rPr>
          <w:rFonts w:ascii="Times New Roman" w:eastAsia="Times New Roman" w:hAnsi="Times New Roman" w:cs="Times New Roman"/>
          <w:sz w:val="28"/>
          <w:szCs w:val="28"/>
          <w:lang w:eastAsia="ru-RU"/>
        </w:rPr>
        <w:t xml:space="preserve"> – испанский политик и министр промышленности, энергетики и туризма Испании с 2011 по 2016 г. охарактеризовал топливно-энергетического комплекса Испании следующим образом. Он отметил ряд его сильных сторон, таких как «диверсификация и разумное сочетание различных способов производства электроэнергии, высокая степень распространения возобновляемой и комбинированной тепловой и силовой электроэнергетики, современную развитую сеть электропередач с высокой </w:t>
      </w:r>
      <w:r w:rsidR="00E8634F" w:rsidRPr="000F1825">
        <w:rPr>
          <w:rFonts w:ascii="Times New Roman" w:eastAsia="Times New Roman" w:hAnsi="Times New Roman" w:cs="Times New Roman"/>
          <w:sz w:val="28"/>
          <w:szCs w:val="28"/>
          <w:lang w:eastAsia="ru-RU"/>
        </w:rPr>
        <w:lastRenderedPageBreak/>
        <w:t>надежностью в поставке электроэнергии, а также высокий уровень конкуренции в сфере производства электроэнергии, соответствующий стандартам ЕС.»</w:t>
      </w:r>
      <w:r w:rsidR="00E8634F" w:rsidRPr="000F1825">
        <w:rPr>
          <w:rStyle w:val="a4"/>
          <w:rFonts w:ascii="Times New Roman" w:eastAsia="Times New Roman" w:hAnsi="Times New Roman" w:cs="Times New Roman"/>
          <w:sz w:val="28"/>
          <w:szCs w:val="28"/>
          <w:lang w:eastAsia="ru-RU"/>
        </w:rPr>
        <w:footnoteReference w:id="36"/>
      </w:r>
    </w:p>
    <w:p w:rsidR="00430FB4" w:rsidRDefault="00E01848" w:rsidP="00381FF9">
      <w:pPr>
        <w:spacing w:line="360" w:lineRule="auto"/>
        <w:jc w:val="both"/>
        <w:rPr>
          <w:rFonts w:ascii="Times New Roman" w:eastAsia="Times New Roman" w:hAnsi="Times New Roman" w:cs="Times New Roman"/>
          <w:sz w:val="28"/>
          <w:szCs w:val="28"/>
          <w:lang w:eastAsia="ru-RU"/>
        </w:rPr>
      </w:pPr>
      <w:r w:rsidRPr="000F1825">
        <w:rPr>
          <w:rFonts w:ascii="Times New Roman" w:eastAsia="Times New Roman" w:hAnsi="Times New Roman" w:cs="Times New Roman"/>
          <w:sz w:val="28"/>
          <w:szCs w:val="28"/>
          <w:lang w:eastAsia="ru-RU"/>
        </w:rPr>
        <w:t>Несмотря на то, что испанское правительство при осуществлении своей энергетической политики тщательно придерживается курса Евросоюза, в некоторых аспектах происходят кардинальные разногласия. Например, правительство не готово полностью доверить осуществление некоторого рода мероприятий</w:t>
      </w:r>
      <w:r w:rsidR="00125EEA">
        <w:rPr>
          <w:rFonts w:ascii="Times New Roman" w:eastAsia="Times New Roman" w:hAnsi="Times New Roman" w:cs="Times New Roman"/>
          <w:sz w:val="28"/>
          <w:szCs w:val="28"/>
          <w:lang w:eastAsia="ru-RU"/>
        </w:rPr>
        <w:t>, которые будут противоречить его</w:t>
      </w:r>
      <w:r w:rsidRPr="000F1825">
        <w:rPr>
          <w:rFonts w:ascii="Times New Roman" w:eastAsia="Times New Roman" w:hAnsi="Times New Roman" w:cs="Times New Roman"/>
          <w:sz w:val="28"/>
          <w:szCs w:val="28"/>
          <w:lang w:eastAsia="ru-RU"/>
        </w:rPr>
        <w:t xml:space="preserve"> собственным национальным интересам. В основном, политика государственного протекционизма </w:t>
      </w:r>
      <w:r w:rsidR="00125EEA">
        <w:rPr>
          <w:rFonts w:ascii="Times New Roman" w:eastAsia="Times New Roman" w:hAnsi="Times New Roman" w:cs="Times New Roman"/>
          <w:sz w:val="28"/>
          <w:szCs w:val="28"/>
          <w:lang w:eastAsia="ru-RU"/>
        </w:rPr>
        <w:t xml:space="preserve">активно использовалась в 2008 </w:t>
      </w:r>
      <w:r w:rsidRPr="000F1825">
        <w:rPr>
          <w:rFonts w:ascii="Times New Roman" w:eastAsia="Times New Roman" w:hAnsi="Times New Roman" w:cs="Times New Roman"/>
          <w:sz w:val="28"/>
          <w:szCs w:val="28"/>
          <w:lang w:eastAsia="ru-RU"/>
        </w:rPr>
        <w:t>году</w:t>
      </w:r>
      <w:r w:rsidR="00125EEA">
        <w:rPr>
          <w:rFonts w:ascii="Times New Roman" w:eastAsia="Times New Roman" w:hAnsi="Times New Roman" w:cs="Times New Roman"/>
          <w:sz w:val="28"/>
          <w:szCs w:val="28"/>
          <w:lang w:eastAsia="ru-RU"/>
        </w:rPr>
        <w:t>,</w:t>
      </w:r>
      <w:r w:rsidRPr="000F1825">
        <w:rPr>
          <w:rFonts w:ascii="Times New Roman" w:eastAsia="Times New Roman" w:hAnsi="Times New Roman" w:cs="Times New Roman"/>
          <w:sz w:val="28"/>
          <w:szCs w:val="28"/>
          <w:lang w:eastAsia="ru-RU"/>
        </w:rPr>
        <w:t xml:space="preserve"> в самый разгар экономического кризиса, когда Испания, уже завоевавшая репутацию лидера по отношения к применению положений политики ЕС, изменила программу, регламентирующую уменьшение количество выделяемых субсидий на существующие программы о возобновляемых источниках энергии, что является прямым нарушением законодательства. Таким образом можно сделать вывод, что Испания в общем придерживается проводимой Европейским союзом политики, но не боится вносить собственных изменений в проводимый курс.</w:t>
      </w:r>
      <w:r w:rsidR="00FA4468" w:rsidRPr="000F1825">
        <w:rPr>
          <w:rFonts w:ascii="Times New Roman" w:eastAsia="Times New Roman" w:hAnsi="Times New Roman" w:cs="Times New Roman"/>
          <w:sz w:val="28"/>
          <w:szCs w:val="28"/>
          <w:lang w:eastAsia="ru-RU"/>
        </w:rPr>
        <w:t xml:space="preserve"> И выбранный вектор развития выявил неподготовленность отрасли к данному переходу, а также явную необходимость в полной ее реконструкции, выбранная стратегия в будущем показала, что, модернизация и реформирование топливно-энергетического комплекса и энергетической отрасли привела к позитивным результатам и улучш</w:t>
      </w:r>
      <w:r w:rsidR="001A15C5">
        <w:rPr>
          <w:rFonts w:ascii="Times New Roman" w:eastAsia="Times New Roman" w:hAnsi="Times New Roman" w:cs="Times New Roman"/>
          <w:sz w:val="28"/>
          <w:szCs w:val="28"/>
          <w:lang w:eastAsia="ru-RU"/>
        </w:rPr>
        <w:t>ению экономических показателей.</w:t>
      </w:r>
    </w:p>
    <w:p w:rsidR="00430FB4" w:rsidRDefault="00430FB4" w:rsidP="00381FF9">
      <w:pPr>
        <w:spacing w:line="360" w:lineRule="auto"/>
        <w:jc w:val="both"/>
        <w:rPr>
          <w:rFonts w:ascii="Times New Roman" w:eastAsia="Times New Roman" w:hAnsi="Times New Roman" w:cs="Times New Roman"/>
          <w:sz w:val="28"/>
          <w:szCs w:val="28"/>
          <w:lang w:eastAsia="ru-RU"/>
        </w:rPr>
      </w:pPr>
    </w:p>
    <w:p w:rsidR="00430FB4" w:rsidRPr="000F1825" w:rsidRDefault="00430FB4" w:rsidP="00381FF9">
      <w:pPr>
        <w:spacing w:line="360" w:lineRule="auto"/>
        <w:jc w:val="both"/>
        <w:rPr>
          <w:rFonts w:ascii="Times New Roman" w:eastAsia="Times New Roman" w:hAnsi="Times New Roman" w:cs="Times New Roman"/>
          <w:sz w:val="28"/>
          <w:szCs w:val="28"/>
          <w:lang w:eastAsia="ru-RU"/>
        </w:rPr>
      </w:pPr>
    </w:p>
    <w:p w:rsidR="00E01848" w:rsidRPr="000F1825" w:rsidRDefault="00E01848" w:rsidP="00E01848">
      <w:pPr>
        <w:spacing w:line="276" w:lineRule="auto"/>
        <w:rPr>
          <w:rFonts w:ascii="Times New Roman" w:hAnsi="Times New Roman" w:cs="Times New Roman"/>
          <w:b/>
          <w:sz w:val="28"/>
          <w:szCs w:val="28"/>
        </w:rPr>
      </w:pPr>
      <w:r w:rsidRPr="000F1825">
        <w:rPr>
          <w:rFonts w:ascii="Times New Roman" w:hAnsi="Times New Roman" w:cs="Times New Roman"/>
          <w:b/>
          <w:sz w:val="28"/>
          <w:szCs w:val="28"/>
        </w:rPr>
        <w:lastRenderedPageBreak/>
        <w:t>1.2. Нормативно-правовое регулирование возобновляемой энергетики в Испании</w:t>
      </w:r>
    </w:p>
    <w:p w:rsidR="00565750" w:rsidRDefault="00E37E8C" w:rsidP="00E01848">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самом начале следует отметить, что отрасль</w:t>
      </w:r>
      <w:r w:rsidR="00565750">
        <w:rPr>
          <w:rFonts w:ascii="Times New Roman" w:eastAsia="Times New Roman" w:hAnsi="Times New Roman" w:cs="Times New Roman"/>
          <w:sz w:val="28"/>
          <w:szCs w:val="28"/>
          <w:lang w:eastAsia="ru-RU"/>
        </w:rPr>
        <w:t xml:space="preserve"> ВИЭ регулируется как на общеевропейском уровне, так и на законодательном. </w:t>
      </w:r>
    </w:p>
    <w:p w:rsidR="00E01848" w:rsidRPr="000F1825" w:rsidRDefault="00565750" w:rsidP="00E01848">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E01848" w:rsidRPr="000F1825">
        <w:rPr>
          <w:rFonts w:ascii="Times New Roman" w:eastAsia="Times New Roman" w:hAnsi="Times New Roman" w:cs="Times New Roman"/>
          <w:sz w:val="28"/>
          <w:szCs w:val="28"/>
          <w:lang w:eastAsia="ru-RU"/>
        </w:rPr>
        <w:t xml:space="preserve">сли обратиться к истории, примечателен тот факт, что с самого начала два документа, обеспечивающие первоначальную интеграцию ЕС были посвящены энергетике. Это соглашение о Европейском объединении угля и стали (1951 г), а также договор о создании </w:t>
      </w:r>
      <w:proofErr w:type="spellStart"/>
      <w:r w:rsidR="00E01848" w:rsidRPr="000F1825">
        <w:rPr>
          <w:rFonts w:ascii="Times New Roman" w:eastAsia="Times New Roman" w:hAnsi="Times New Roman" w:cs="Times New Roman"/>
          <w:sz w:val="28"/>
          <w:szCs w:val="28"/>
          <w:lang w:eastAsia="ru-RU"/>
        </w:rPr>
        <w:t>Евроатома</w:t>
      </w:r>
      <w:proofErr w:type="spellEnd"/>
      <w:r w:rsidR="00E01848" w:rsidRPr="000F1825">
        <w:rPr>
          <w:rFonts w:ascii="Times New Roman" w:eastAsia="Times New Roman" w:hAnsi="Times New Roman" w:cs="Times New Roman"/>
          <w:sz w:val="28"/>
          <w:szCs w:val="28"/>
          <w:lang w:eastAsia="ru-RU"/>
        </w:rPr>
        <w:t xml:space="preserve"> (1957 г.), но никаких слов о создании общей энергетической политики на наднациональном уровне речи не было вплоть до 1997 г. Р</w:t>
      </w:r>
      <w:r w:rsidR="0029409A" w:rsidRPr="000F1825">
        <w:rPr>
          <w:rFonts w:ascii="Times New Roman" w:eastAsia="Times New Roman" w:hAnsi="Times New Roman" w:cs="Times New Roman"/>
          <w:sz w:val="28"/>
          <w:szCs w:val="28"/>
          <w:lang w:eastAsia="ru-RU"/>
        </w:rPr>
        <w:t>азговор</w:t>
      </w:r>
      <w:r w:rsidR="00E01848" w:rsidRPr="000F1825">
        <w:rPr>
          <w:rFonts w:ascii="Times New Roman" w:eastAsia="Times New Roman" w:hAnsi="Times New Roman" w:cs="Times New Roman"/>
          <w:sz w:val="28"/>
          <w:szCs w:val="28"/>
          <w:lang w:eastAsia="ru-RU"/>
        </w:rPr>
        <w:t xml:space="preserve"> об наднациональной энергетической политике не идет и до сих пор, но очевидно, что именно с 1997 года Евросоюз взял курс на внедрение энергетического вопроса в сферу своих компетенций на более глубоком уровне. </w:t>
      </w:r>
    </w:p>
    <w:p w:rsidR="0029409A" w:rsidRPr="000F1825" w:rsidRDefault="0029409A" w:rsidP="00E01848">
      <w:pPr>
        <w:spacing w:line="360" w:lineRule="auto"/>
        <w:jc w:val="both"/>
        <w:rPr>
          <w:rFonts w:ascii="Times New Roman" w:eastAsia="Times New Roman" w:hAnsi="Times New Roman" w:cs="Times New Roman"/>
          <w:sz w:val="28"/>
          <w:szCs w:val="28"/>
          <w:lang w:eastAsia="ru-RU"/>
        </w:rPr>
      </w:pPr>
      <w:r w:rsidRPr="000F1825">
        <w:rPr>
          <w:rFonts w:ascii="Times New Roman" w:eastAsia="Times New Roman" w:hAnsi="Times New Roman" w:cs="Times New Roman"/>
          <w:sz w:val="28"/>
          <w:szCs w:val="28"/>
          <w:lang w:eastAsia="ru-RU"/>
        </w:rPr>
        <w:t>Директива 2001/77/С</w:t>
      </w:r>
      <w:r w:rsidR="009C545C" w:rsidRPr="000F1825">
        <w:rPr>
          <w:rFonts w:ascii="Times New Roman" w:eastAsia="Times New Roman" w:hAnsi="Times New Roman" w:cs="Times New Roman"/>
          <w:sz w:val="28"/>
          <w:szCs w:val="28"/>
          <w:lang w:val="en-US" w:eastAsia="ru-RU"/>
        </w:rPr>
        <w:t>E</w:t>
      </w:r>
      <w:r w:rsidR="009C545C" w:rsidRPr="000F1825">
        <w:rPr>
          <w:rFonts w:ascii="Times New Roman" w:eastAsia="Times New Roman" w:hAnsi="Times New Roman" w:cs="Times New Roman"/>
          <w:sz w:val="28"/>
          <w:szCs w:val="28"/>
          <w:lang w:eastAsia="ru-RU"/>
        </w:rPr>
        <w:t xml:space="preserve"> Европейского союза утвердила свободу стран-участниц в выборе механизма, который будет использоваться для поддержки сектора возобновляемых ресурсов.</w:t>
      </w:r>
      <w:r w:rsidR="009C545C" w:rsidRPr="000F1825">
        <w:rPr>
          <w:rStyle w:val="a4"/>
          <w:rFonts w:ascii="Times New Roman" w:eastAsia="Times New Roman" w:hAnsi="Times New Roman" w:cs="Times New Roman"/>
          <w:sz w:val="28"/>
          <w:szCs w:val="28"/>
          <w:lang w:eastAsia="ru-RU"/>
        </w:rPr>
        <w:footnoteReference w:id="37"/>
      </w:r>
      <w:r w:rsidR="009C545C" w:rsidRPr="000F1825">
        <w:rPr>
          <w:rFonts w:ascii="Times New Roman" w:eastAsia="Times New Roman" w:hAnsi="Times New Roman" w:cs="Times New Roman"/>
          <w:sz w:val="28"/>
          <w:szCs w:val="28"/>
          <w:lang w:eastAsia="ru-RU"/>
        </w:rPr>
        <w:t xml:space="preserve"> Это полностью обоснованное решение базируется на том, что каждая страна будет использовать те меры и ресурсы для достижения поставленных целей, которые соответствуют техническим и экономическим характеристикам топливно-энергетического комплекса страны. Так, к примеру, такие страны как Германия и Испания выбрали продвижение «систему премий», которая гарантировала определенную выручку от установленных мощностей. </w:t>
      </w:r>
    </w:p>
    <w:p w:rsidR="00E01848" w:rsidRPr="000F1825" w:rsidRDefault="00E01848" w:rsidP="00E01848">
      <w:pPr>
        <w:spacing w:line="360" w:lineRule="auto"/>
        <w:jc w:val="both"/>
        <w:rPr>
          <w:rFonts w:ascii="Times New Roman" w:eastAsia="Times New Roman" w:hAnsi="Times New Roman" w:cs="Times New Roman"/>
          <w:sz w:val="28"/>
          <w:szCs w:val="28"/>
          <w:lang w:eastAsia="ru-RU"/>
        </w:rPr>
      </w:pPr>
      <w:r w:rsidRPr="000F1825">
        <w:rPr>
          <w:rFonts w:ascii="Times New Roman" w:eastAsia="Times New Roman" w:hAnsi="Times New Roman" w:cs="Times New Roman"/>
          <w:sz w:val="28"/>
          <w:szCs w:val="28"/>
          <w:lang w:eastAsia="ru-RU"/>
        </w:rPr>
        <w:t xml:space="preserve">Вернемся к нынешней ситуации и взглянем на основные проблемы, с которыми сталкивается Европейский союз сейчас. К сожалению, с середины </w:t>
      </w:r>
      <w:r w:rsidRPr="000F1825">
        <w:rPr>
          <w:rFonts w:ascii="Times New Roman" w:eastAsia="Times New Roman" w:hAnsi="Times New Roman" w:cs="Times New Roman"/>
          <w:sz w:val="28"/>
          <w:szCs w:val="28"/>
          <w:lang w:val="en-US" w:eastAsia="ru-RU"/>
        </w:rPr>
        <w:t>XX</w:t>
      </w:r>
      <w:r w:rsidRPr="000F1825">
        <w:rPr>
          <w:rFonts w:ascii="Times New Roman" w:eastAsia="Times New Roman" w:hAnsi="Times New Roman" w:cs="Times New Roman"/>
          <w:sz w:val="28"/>
          <w:szCs w:val="28"/>
          <w:lang w:eastAsia="ru-RU"/>
        </w:rPr>
        <w:t xml:space="preserve"> века ситуация изменилось не очень сильно. Европейский союз по-прежнему остается сильно зависимым от поставок энергоресурсов. Так в </w:t>
      </w:r>
      <w:r w:rsidR="0029409A" w:rsidRPr="000F1825">
        <w:rPr>
          <w:rFonts w:ascii="Times New Roman" w:eastAsia="Times New Roman" w:hAnsi="Times New Roman" w:cs="Times New Roman"/>
          <w:sz w:val="28"/>
          <w:szCs w:val="28"/>
          <w:lang w:eastAsia="ru-RU"/>
        </w:rPr>
        <w:lastRenderedPageBreak/>
        <w:t>«</w:t>
      </w:r>
      <w:r w:rsidRPr="000F1825">
        <w:rPr>
          <w:rFonts w:ascii="Times New Roman" w:eastAsia="Times New Roman" w:hAnsi="Times New Roman" w:cs="Times New Roman"/>
          <w:sz w:val="28"/>
          <w:szCs w:val="28"/>
          <w:lang w:eastAsia="ru-RU"/>
        </w:rPr>
        <w:t>Зеленой книге</w:t>
      </w:r>
      <w:r w:rsidR="0029409A" w:rsidRPr="000F1825">
        <w:rPr>
          <w:rFonts w:ascii="Times New Roman" w:eastAsia="Times New Roman" w:hAnsi="Times New Roman" w:cs="Times New Roman"/>
          <w:sz w:val="28"/>
          <w:szCs w:val="28"/>
          <w:lang w:eastAsia="ru-RU"/>
        </w:rPr>
        <w:t>»</w:t>
      </w:r>
      <w:r w:rsidRPr="000F1825">
        <w:rPr>
          <w:rFonts w:ascii="Times New Roman" w:eastAsia="Times New Roman" w:hAnsi="Times New Roman" w:cs="Times New Roman"/>
          <w:sz w:val="28"/>
          <w:szCs w:val="28"/>
          <w:lang w:eastAsia="ru-RU"/>
        </w:rPr>
        <w:t xml:space="preserve"> Евросоюза, выпущенной в 2000-ом году сказано, что в течение 20-30 лет импортированная в ЕС энергия будет составлять около 70%.</w:t>
      </w:r>
      <w:r w:rsidRPr="000F1825">
        <w:rPr>
          <w:rStyle w:val="a5"/>
          <w:rFonts w:ascii="Times New Roman" w:eastAsia="Times New Roman" w:hAnsi="Times New Roman" w:cs="Times New Roman"/>
          <w:sz w:val="28"/>
          <w:szCs w:val="28"/>
          <w:lang w:eastAsia="ru-RU"/>
        </w:rPr>
        <w:footnoteReference w:id="38"/>
      </w:r>
      <w:r w:rsidRPr="000F1825">
        <w:rPr>
          <w:rFonts w:ascii="Times New Roman" w:eastAsia="Times New Roman" w:hAnsi="Times New Roman" w:cs="Times New Roman"/>
          <w:sz w:val="28"/>
          <w:szCs w:val="28"/>
          <w:lang w:eastAsia="ru-RU"/>
        </w:rPr>
        <w:t xml:space="preserve"> Не все государства так сильно зависимы от импорта, такие страны как Великобритания, Нидерланды и Дания</w:t>
      </w:r>
      <w:r w:rsidR="002D33F1">
        <w:rPr>
          <w:rFonts w:ascii="Times New Roman" w:eastAsia="Times New Roman" w:hAnsi="Times New Roman" w:cs="Times New Roman"/>
          <w:sz w:val="28"/>
          <w:szCs w:val="28"/>
          <w:lang w:eastAsia="ru-RU"/>
        </w:rPr>
        <w:t xml:space="preserve"> более успешны в обеспечении</w:t>
      </w:r>
      <w:r w:rsidRPr="000F1825">
        <w:rPr>
          <w:rFonts w:ascii="Times New Roman" w:eastAsia="Times New Roman" w:hAnsi="Times New Roman" w:cs="Times New Roman"/>
          <w:sz w:val="28"/>
          <w:szCs w:val="28"/>
          <w:lang w:eastAsia="ru-RU"/>
        </w:rPr>
        <w:t xml:space="preserve"> себя энергоресурсами, в особенности газом, в то время как Греция, Ирландия, Португалия и Италия полностью зависят от импорта.</w:t>
      </w:r>
      <w:r w:rsidRPr="000F1825">
        <w:rPr>
          <w:rStyle w:val="a5"/>
          <w:rFonts w:ascii="Times New Roman" w:eastAsia="Times New Roman" w:hAnsi="Times New Roman" w:cs="Times New Roman"/>
          <w:sz w:val="28"/>
          <w:szCs w:val="28"/>
          <w:lang w:eastAsia="ru-RU"/>
        </w:rPr>
        <w:footnoteReference w:id="39"/>
      </w:r>
      <w:r w:rsidRPr="000F1825">
        <w:rPr>
          <w:rFonts w:ascii="Times New Roman" w:eastAsia="Times New Roman" w:hAnsi="Times New Roman" w:cs="Times New Roman"/>
          <w:sz w:val="28"/>
          <w:szCs w:val="28"/>
          <w:lang w:eastAsia="ru-RU"/>
        </w:rPr>
        <w:t xml:space="preserve"> Но в целом тенденция такова, что зависимость стран будет продолжать расти. Из этого вытекает другой комплекс проблем, связанный с обеспечением энергетической безопасности, доставкой и транспортировкой этой энергии и энергоресурсов. Основными странами-импортерами для ЕС является Россия и страны Ближнего Востока, где считается, что геополитическая ситуация бывает крайне нестабильн</w:t>
      </w:r>
      <w:r w:rsidR="002D33F1">
        <w:rPr>
          <w:rFonts w:ascii="Times New Roman" w:eastAsia="Times New Roman" w:hAnsi="Times New Roman" w:cs="Times New Roman"/>
          <w:sz w:val="28"/>
          <w:szCs w:val="28"/>
          <w:lang w:eastAsia="ru-RU"/>
        </w:rPr>
        <w:t xml:space="preserve">ой. В таком случае вопрос энергетической </w:t>
      </w:r>
      <w:r w:rsidRPr="000F1825">
        <w:rPr>
          <w:rFonts w:ascii="Times New Roman" w:eastAsia="Times New Roman" w:hAnsi="Times New Roman" w:cs="Times New Roman"/>
          <w:sz w:val="28"/>
          <w:szCs w:val="28"/>
          <w:lang w:eastAsia="ru-RU"/>
        </w:rPr>
        <w:t>безопасности занимает такую же важность, как и развитие ядерного потенциала некоторых мелких мусульманских стран. В совре</w:t>
      </w:r>
      <w:r w:rsidR="002E4CE3" w:rsidRPr="000F1825">
        <w:rPr>
          <w:rFonts w:ascii="Times New Roman" w:eastAsia="Times New Roman" w:hAnsi="Times New Roman" w:cs="Times New Roman"/>
          <w:sz w:val="28"/>
          <w:szCs w:val="28"/>
          <w:lang w:eastAsia="ru-RU"/>
        </w:rPr>
        <w:t>менных условиях глобализации</w:t>
      </w:r>
      <w:r w:rsidRPr="000F1825">
        <w:rPr>
          <w:rFonts w:ascii="Times New Roman" w:eastAsia="Times New Roman" w:hAnsi="Times New Roman" w:cs="Times New Roman"/>
          <w:sz w:val="28"/>
          <w:szCs w:val="28"/>
          <w:lang w:eastAsia="ru-RU"/>
        </w:rPr>
        <w:t xml:space="preserve"> конфликт между двумя государствами может привести к тому, что третьи государства, прямо и косвенно не участвующие в конфликте могут остаться практически без стратегически важного ресурса, как это произошло в январе 2006 года, когда из-за конфликта между Россией и Украины большое число европейских государств осталось без поставок природного газа.</w:t>
      </w:r>
      <w:r w:rsidRPr="000F1825">
        <w:rPr>
          <w:rStyle w:val="a5"/>
          <w:rFonts w:ascii="Times New Roman" w:eastAsia="Times New Roman" w:hAnsi="Times New Roman" w:cs="Times New Roman"/>
          <w:sz w:val="28"/>
          <w:szCs w:val="28"/>
          <w:lang w:eastAsia="ru-RU"/>
        </w:rPr>
        <w:footnoteReference w:id="40"/>
      </w:r>
      <w:r w:rsidRPr="000F1825">
        <w:rPr>
          <w:rFonts w:ascii="Times New Roman" w:eastAsia="Times New Roman" w:hAnsi="Times New Roman" w:cs="Times New Roman"/>
          <w:sz w:val="28"/>
          <w:szCs w:val="28"/>
          <w:lang w:eastAsia="ru-RU"/>
        </w:rPr>
        <w:t xml:space="preserve"> </w:t>
      </w:r>
    </w:p>
    <w:p w:rsidR="00E01848" w:rsidRPr="000F1825" w:rsidRDefault="00E01848" w:rsidP="00E01848">
      <w:pPr>
        <w:spacing w:line="360" w:lineRule="auto"/>
        <w:jc w:val="both"/>
        <w:rPr>
          <w:rFonts w:ascii="Times New Roman" w:eastAsia="Times New Roman" w:hAnsi="Times New Roman" w:cs="Times New Roman"/>
          <w:sz w:val="28"/>
          <w:szCs w:val="28"/>
          <w:lang w:eastAsia="ru-RU"/>
        </w:rPr>
      </w:pPr>
      <w:r w:rsidRPr="000F1825">
        <w:rPr>
          <w:rFonts w:ascii="Times New Roman" w:eastAsia="Times New Roman" w:hAnsi="Times New Roman" w:cs="Times New Roman"/>
          <w:sz w:val="28"/>
          <w:szCs w:val="28"/>
          <w:lang w:eastAsia="ru-RU"/>
        </w:rPr>
        <w:t>Также к вышеупомянутому следует добавить постоянно меняющиеся цены на нефть и проблему, которую нельзя игнорировать – изменение климата.</w:t>
      </w:r>
      <w:r w:rsidRPr="000F1825">
        <w:rPr>
          <w:rStyle w:val="a5"/>
          <w:rFonts w:ascii="Times New Roman" w:eastAsia="Times New Roman" w:hAnsi="Times New Roman" w:cs="Times New Roman"/>
          <w:sz w:val="28"/>
          <w:szCs w:val="28"/>
          <w:lang w:eastAsia="ru-RU"/>
        </w:rPr>
        <w:footnoteReference w:id="41"/>
      </w:r>
    </w:p>
    <w:p w:rsidR="00E01848" w:rsidRPr="000F1825" w:rsidRDefault="00E01848" w:rsidP="00E01848">
      <w:pPr>
        <w:spacing w:line="360" w:lineRule="auto"/>
        <w:jc w:val="both"/>
        <w:rPr>
          <w:rFonts w:ascii="Times New Roman" w:hAnsi="Times New Roman" w:cs="Times New Roman"/>
          <w:sz w:val="28"/>
          <w:szCs w:val="28"/>
        </w:rPr>
      </w:pPr>
      <w:r w:rsidRPr="000F1825">
        <w:rPr>
          <w:rFonts w:ascii="Times New Roman" w:hAnsi="Times New Roman" w:cs="Times New Roman"/>
          <w:sz w:val="28"/>
          <w:szCs w:val="28"/>
        </w:rPr>
        <w:lastRenderedPageBreak/>
        <w:t xml:space="preserve">Исходя из данного комплекса проблем Европейский союз формирует свою политику, основанную на общем открытом рынке, безопасных поставках и стремлении к </w:t>
      </w:r>
      <w:proofErr w:type="spellStart"/>
      <w:r w:rsidRPr="000F1825">
        <w:rPr>
          <w:rFonts w:ascii="Times New Roman" w:hAnsi="Times New Roman" w:cs="Times New Roman"/>
          <w:sz w:val="28"/>
          <w:szCs w:val="28"/>
        </w:rPr>
        <w:t>низкоуглеродной</w:t>
      </w:r>
      <w:proofErr w:type="spellEnd"/>
      <w:r w:rsidRPr="000F1825">
        <w:rPr>
          <w:rFonts w:ascii="Times New Roman" w:hAnsi="Times New Roman" w:cs="Times New Roman"/>
          <w:sz w:val="28"/>
          <w:szCs w:val="28"/>
        </w:rPr>
        <w:t xml:space="preserve"> экономике. </w:t>
      </w:r>
    </w:p>
    <w:p w:rsidR="00E01848" w:rsidRPr="000F1825" w:rsidRDefault="00E01848" w:rsidP="00CF3E93">
      <w:pPr>
        <w:spacing w:line="360" w:lineRule="auto"/>
        <w:jc w:val="both"/>
        <w:rPr>
          <w:rFonts w:ascii="Times New Roman" w:hAnsi="Times New Roman" w:cs="Times New Roman"/>
          <w:color w:val="000000"/>
          <w:sz w:val="28"/>
          <w:szCs w:val="28"/>
          <w:shd w:val="clear" w:color="auto" w:fill="FFFFFF"/>
        </w:rPr>
      </w:pPr>
      <w:r w:rsidRPr="000F1825">
        <w:rPr>
          <w:rFonts w:ascii="Times New Roman" w:hAnsi="Times New Roman" w:cs="Times New Roman"/>
          <w:sz w:val="28"/>
          <w:szCs w:val="28"/>
        </w:rPr>
        <w:t>В первый пакет директив, выпущенных ЕС, содержал следующие документы: директива 96/92/</w:t>
      </w:r>
      <w:r w:rsidRPr="000F1825">
        <w:rPr>
          <w:rFonts w:ascii="Times New Roman" w:hAnsi="Times New Roman" w:cs="Times New Roman"/>
          <w:sz w:val="28"/>
          <w:szCs w:val="28"/>
          <w:lang w:val="en-US"/>
        </w:rPr>
        <w:t>EC</w:t>
      </w:r>
      <w:r w:rsidRPr="000F1825">
        <w:rPr>
          <w:rFonts w:ascii="Times New Roman" w:hAnsi="Times New Roman" w:cs="Times New Roman"/>
          <w:sz w:val="28"/>
          <w:szCs w:val="28"/>
        </w:rPr>
        <w:t xml:space="preserve"> об электричестве и 98/30/</w:t>
      </w:r>
      <w:r w:rsidRPr="000F1825">
        <w:rPr>
          <w:rFonts w:ascii="Times New Roman" w:hAnsi="Times New Roman" w:cs="Times New Roman"/>
          <w:sz w:val="28"/>
          <w:szCs w:val="28"/>
          <w:lang w:val="en-US"/>
        </w:rPr>
        <w:t>EC</w:t>
      </w:r>
      <w:r w:rsidRPr="000F1825">
        <w:rPr>
          <w:rFonts w:ascii="Times New Roman" w:hAnsi="Times New Roman" w:cs="Times New Roman"/>
          <w:sz w:val="28"/>
          <w:szCs w:val="28"/>
        </w:rPr>
        <w:t xml:space="preserve"> о газе. Обе они были достаточно слабыми и открывали только 35% рынка. После, однако, они были заменены директивами 2003/54/</w:t>
      </w:r>
      <w:r w:rsidRPr="000F1825">
        <w:rPr>
          <w:rFonts w:ascii="Times New Roman" w:hAnsi="Times New Roman" w:cs="Times New Roman"/>
          <w:sz w:val="28"/>
          <w:szCs w:val="28"/>
          <w:lang w:val="en-US"/>
        </w:rPr>
        <w:t>EC</w:t>
      </w:r>
      <w:r w:rsidRPr="000F1825">
        <w:rPr>
          <w:rFonts w:ascii="Times New Roman" w:hAnsi="Times New Roman" w:cs="Times New Roman"/>
          <w:sz w:val="28"/>
          <w:szCs w:val="28"/>
        </w:rPr>
        <w:t xml:space="preserve"> и 2003/55/ЕС.</w:t>
      </w:r>
      <w:r w:rsidRPr="000F1825">
        <w:rPr>
          <w:rFonts w:ascii="Times New Roman" w:hAnsi="Times New Roman" w:cs="Times New Roman"/>
          <w:color w:val="000000"/>
          <w:sz w:val="28"/>
          <w:szCs w:val="28"/>
          <w:shd w:val="clear" w:color="auto" w:fill="FFFFFF"/>
        </w:rPr>
        <w:t xml:space="preserve"> Положения Директивы 2003/54/ЕС дополняются нормами, закрепленными в Регламенте Совета и Европейского парламента (ЕС) № 1228/2003 от 26 июня 2003 г. об условиях доступа к сетям в целях трансграничного обмена электричеством. Этот Регламент нацелен на создание справедливых условий для трансграничного обмена электричеством при нормальной конкуренции и с учетом региональной специфики в государствах-членах путем установления</w:t>
      </w:r>
      <w:r w:rsidR="001F1472">
        <w:rPr>
          <w:rFonts w:ascii="Times New Roman" w:hAnsi="Times New Roman" w:cs="Times New Roman"/>
          <w:color w:val="000000"/>
          <w:sz w:val="28"/>
          <w:szCs w:val="28"/>
          <w:shd w:val="clear" w:color="auto" w:fill="FFFFFF"/>
        </w:rPr>
        <w:t xml:space="preserve"> единой тарификации при доступе </w:t>
      </w:r>
      <w:r w:rsidRPr="000F1825">
        <w:rPr>
          <w:rFonts w:ascii="Times New Roman" w:hAnsi="Times New Roman" w:cs="Times New Roman"/>
          <w:color w:val="000000"/>
          <w:sz w:val="28"/>
          <w:szCs w:val="28"/>
          <w:shd w:val="clear" w:color="auto" w:fill="FFFFFF"/>
        </w:rPr>
        <w:t xml:space="preserve">на внутренний рынок. </w:t>
      </w:r>
      <w:r w:rsidRPr="000F1825">
        <w:rPr>
          <w:rFonts w:ascii="Times New Roman" w:hAnsi="Times New Roman" w:cs="Times New Roman"/>
          <w:color w:val="000000"/>
          <w:sz w:val="28"/>
          <w:szCs w:val="28"/>
        </w:rPr>
        <w:br/>
      </w:r>
      <w:r w:rsidRPr="000F1825">
        <w:rPr>
          <w:rFonts w:ascii="Times New Roman" w:hAnsi="Times New Roman" w:cs="Times New Roman"/>
          <w:color w:val="000000"/>
          <w:sz w:val="28"/>
          <w:szCs w:val="28"/>
          <w:shd w:val="clear" w:color="auto" w:fill="FFFFFF"/>
        </w:rPr>
        <w:t>Так называемая «газовая» Директива 2003/55/ЕС устанавливает общие правила для транспортировки, снабжения, поставок и хранения природного газа. Документ закладывает правила, относящиеся к организации и функционированию газового сектора экономики государств-членов, включая рынок снабжения сжиженным газом, обеспечивает гармонизацию положений о порядке доступа на рынок соответствующих предприятий. Директивой вводятся общие критерии и процедуры выдачи разрешений предприятиям на транспортировку, снабжение, поставки и хранение природного газа.</w:t>
      </w:r>
      <w:r w:rsidRPr="000F1825">
        <w:rPr>
          <w:rStyle w:val="apple-converted-space"/>
          <w:rFonts w:ascii="Times New Roman" w:hAnsi="Times New Roman" w:cs="Times New Roman"/>
          <w:color w:val="000000"/>
          <w:sz w:val="28"/>
          <w:szCs w:val="28"/>
          <w:shd w:val="clear" w:color="auto" w:fill="FFFFFF"/>
        </w:rPr>
        <w:t> </w:t>
      </w:r>
      <w:r w:rsidRPr="000F1825">
        <w:rPr>
          <w:rFonts w:ascii="Times New Roman" w:hAnsi="Times New Roman" w:cs="Times New Roman"/>
          <w:color w:val="000000"/>
          <w:sz w:val="28"/>
          <w:szCs w:val="28"/>
        </w:rPr>
        <w:br/>
      </w:r>
      <w:r w:rsidRPr="000F1825">
        <w:rPr>
          <w:rFonts w:ascii="Times New Roman" w:hAnsi="Times New Roman" w:cs="Times New Roman"/>
          <w:color w:val="000000"/>
          <w:sz w:val="28"/>
          <w:szCs w:val="28"/>
          <w:shd w:val="clear" w:color="auto" w:fill="FFFFFF"/>
        </w:rPr>
        <w:t>Директива 2003/55/ЕС направлена на демонополизацию и</w:t>
      </w:r>
      <w:r w:rsidR="005D6203">
        <w:rPr>
          <w:rFonts w:ascii="Times New Roman" w:hAnsi="Times New Roman" w:cs="Times New Roman"/>
          <w:color w:val="000000"/>
          <w:sz w:val="28"/>
          <w:szCs w:val="28"/>
          <w:shd w:val="clear" w:color="auto" w:fill="FFFFFF"/>
        </w:rPr>
        <w:t xml:space="preserve"> развитие рынка газоснабжения в </w:t>
      </w:r>
      <w:r w:rsidRPr="000F1825">
        <w:rPr>
          <w:rFonts w:ascii="Times New Roman" w:hAnsi="Times New Roman" w:cs="Times New Roman"/>
          <w:color w:val="000000"/>
          <w:sz w:val="28"/>
          <w:szCs w:val="28"/>
          <w:shd w:val="clear" w:color="auto" w:fill="FFFFFF"/>
        </w:rPr>
        <w:t xml:space="preserve">государствах-членах путем его полного открытия, стимулирования конкуренции в газовом секторе, интеграцию газотранспортных сетей при учете зависимости газового рынка от поставщиков газа из третьих стран. В основу проведения выше обозначенных мероприятий документ закладывает принцип </w:t>
      </w:r>
      <w:proofErr w:type="spellStart"/>
      <w:r w:rsidRPr="000F1825">
        <w:rPr>
          <w:rFonts w:ascii="Times New Roman" w:hAnsi="Times New Roman" w:cs="Times New Roman"/>
          <w:color w:val="000000"/>
          <w:sz w:val="28"/>
          <w:szCs w:val="28"/>
          <w:shd w:val="clear" w:color="auto" w:fill="FFFFFF"/>
        </w:rPr>
        <w:t>субсидиарности</w:t>
      </w:r>
      <w:proofErr w:type="spellEnd"/>
      <w:r w:rsidRPr="000F1825">
        <w:rPr>
          <w:rFonts w:ascii="Times New Roman" w:hAnsi="Times New Roman" w:cs="Times New Roman"/>
          <w:sz w:val="28"/>
          <w:szCs w:val="28"/>
        </w:rPr>
        <w:t>. Третий пакет директив, принятый в 2009 году</w:t>
      </w:r>
      <w:r w:rsidR="00C74594" w:rsidRPr="000F1825">
        <w:rPr>
          <w:rFonts w:ascii="Times New Roman" w:hAnsi="Times New Roman" w:cs="Times New Roman"/>
          <w:sz w:val="28"/>
          <w:szCs w:val="28"/>
        </w:rPr>
        <w:t xml:space="preserve"> (2009/72/ЕС и 2009/73/ЕС), был нацелен</w:t>
      </w:r>
      <w:r w:rsidRPr="000F1825">
        <w:rPr>
          <w:rFonts w:ascii="Times New Roman" w:hAnsi="Times New Roman" w:cs="Times New Roman"/>
          <w:sz w:val="28"/>
          <w:szCs w:val="28"/>
        </w:rPr>
        <w:t xml:space="preserve"> на </w:t>
      </w:r>
      <w:r w:rsidRPr="000F1825">
        <w:rPr>
          <w:rFonts w:ascii="Times New Roman" w:hAnsi="Times New Roman" w:cs="Times New Roman"/>
          <w:sz w:val="28"/>
          <w:szCs w:val="28"/>
        </w:rPr>
        <w:lastRenderedPageBreak/>
        <w:t>обеспечение безопасных поставок энергоресурсов, а также конечным потребителям представлялась возможность получить широкий доступ к информации о тех компаниях, которые поставляют им газ и электричество и выбирать из них.</w:t>
      </w:r>
      <w:r w:rsidRPr="000F1825">
        <w:rPr>
          <w:rStyle w:val="a5"/>
          <w:rFonts w:ascii="Times New Roman" w:hAnsi="Times New Roman" w:cs="Times New Roman"/>
          <w:sz w:val="28"/>
          <w:szCs w:val="28"/>
        </w:rPr>
        <w:footnoteReference w:id="42"/>
      </w:r>
    </w:p>
    <w:p w:rsidR="00E01848" w:rsidRPr="000F1825" w:rsidRDefault="00876210" w:rsidP="00E01848">
      <w:pPr>
        <w:spacing w:line="360" w:lineRule="auto"/>
        <w:jc w:val="both"/>
        <w:rPr>
          <w:rFonts w:ascii="Times New Roman" w:hAnsi="Times New Roman" w:cs="Times New Roman"/>
          <w:sz w:val="28"/>
          <w:szCs w:val="28"/>
        </w:rPr>
      </w:pPr>
      <w:r>
        <w:rPr>
          <w:rFonts w:ascii="Times New Roman" w:hAnsi="Times New Roman" w:cs="Times New Roman"/>
          <w:sz w:val="28"/>
          <w:szCs w:val="28"/>
        </w:rPr>
        <w:t>Отдельно следует отметить</w:t>
      </w:r>
      <w:r w:rsidR="00E01848" w:rsidRPr="000F1825">
        <w:rPr>
          <w:rFonts w:ascii="Times New Roman" w:hAnsi="Times New Roman" w:cs="Times New Roman"/>
          <w:sz w:val="28"/>
          <w:szCs w:val="28"/>
        </w:rPr>
        <w:t xml:space="preserve"> Лиссабонский договор,</w:t>
      </w:r>
      <w:r>
        <w:rPr>
          <w:rFonts w:ascii="Times New Roman" w:hAnsi="Times New Roman" w:cs="Times New Roman"/>
          <w:sz w:val="28"/>
          <w:szCs w:val="28"/>
        </w:rPr>
        <w:t xml:space="preserve">  принятый в 2007</w:t>
      </w:r>
      <w:r w:rsidR="00E01848" w:rsidRPr="000F1825">
        <w:rPr>
          <w:rFonts w:ascii="Times New Roman" w:hAnsi="Times New Roman" w:cs="Times New Roman"/>
          <w:sz w:val="28"/>
          <w:szCs w:val="28"/>
        </w:rPr>
        <w:t xml:space="preserve"> г. В нем нам особенно интересна статья 194, согласно которой, страны-участницы ставят перед собой цели и обязуются:</w:t>
      </w:r>
    </w:p>
    <w:p w:rsidR="00E01848" w:rsidRPr="000F1825" w:rsidRDefault="00B14135" w:rsidP="00C74594">
      <w:pPr>
        <w:pStyle w:val="a3"/>
        <w:numPr>
          <w:ilvl w:val="0"/>
          <w:numId w:val="11"/>
        </w:numPr>
        <w:suppressAutoHyphens/>
        <w:spacing w:line="360" w:lineRule="auto"/>
        <w:jc w:val="both"/>
        <w:rPr>
          <w:rFonts w:ascii="Times New Roman" w:hAnsi="Times New Roman" w:cs="Times New Roman"/>
          <w:sz w:val="28"/>
          <w:szCs w:val="28"/>
          <w:lang w:val="en-US"/>
        </w:rPr>
      </w:pPr>
      <w:r w:rsidRPr="000F1825">
        <w:rPr>
          <w:rFonts w:ascii="Times New Roman" w:hAnsi="Times New Roman" w:cs="Times New Roman"/>
          <w:sz w:val="28"/>
          <w:szCs w:val="28"/>
        </w:rPr>
        <w:t>«</w:t>
      </w:r>
      <w:r w:rsidR="00E01848" w:rsidRPr="000F1825">
        <w:rPr>
          <w:rFonts w:ascii="Times New Roman" w:hAnsi="Times New Roman" w:cs="Times New Roman"/>
          <w:sz w:val="28"/>
          <w:szCs w:val="28"/>
        </w:rPr>
        <w:t>гарантировать функционирование энергетического рынка</w:t>
      </w:r>
    </w:p>
    <w:p w:rsidR="00E01848" w:rsidRPr="000F1825" w:rsidRDefault="00E01848" w:rsidP="00C74594">
      <w:pPr>
        <w:pStyle w:val="a3"/>
        <w:numPr>
          <w:ilvl w:val="0"/>
          <w:numId w:val="11"/>
        </w:numPr>
        <w:suppressAutoHyphens/>
        <w:spacing w:line="360" w:lineRule="auto"/>
        <w:jc w:val="both"/>
        <w:rPr>
          <w:rFonts w:ascii="Times New Roman" w:hAnsi="Times New Roman" w:cs="Times New Roman"/>
          <w:sz w:val="28"/>
          <w:szCs w:val="28"/>
        </w:rPr>
      </w:pPr>
      <w:r w:rsidRPr="000F1825">
        <w:rPr>
          <w:rFonts w:ascii="Times New Roman" w:hAnsi="Times New Roman" w:cs="Times New Roman"/>
          <w:sz w:val="28"/>
          <w:szCs w:val="28"/>
        </w:rPr>
        <w:t>гарантировать устойчивое и безопасное энергоснабжение в Союзе</w:t>
      </w:r>
    </w:p>
    <w:p w:rsidR="00E01848" w:rsidRPr="000F1825" w:rsidRDefault="00E01848" w:rsidP="00C74594">
      <w:pPr>
        <w:pStyle w:val="a3"/>
        <w:numPr>
          <w:ilvl w:val="0"/>
          <w:numId w:val="11"/>
        </w:numPr>
        <w:suppressAutoHyphens/>
        <w:spacing w:line="360" w:lineRule="auto"/>
        <w:jc w:val="both"/>
        <w:rPr>
          <w:rFonts w:ascii="Times New Roman" w:hAnsi="Times New Roman" w:cs="Times New Roman"/>
          <w:sz w:val="28"/>
          <w:szCs w:val="28"/>
        </w:rPr>
      </w:pPr>
      <w:r w:rsidRPr="000F1825">
        <w:rPr>
          <w:rFonts w:ascii="Times New Roman" w:hAnsi="Times New Roman" w:cs="Times New Roman"/>
          <w:sz w:val="28"/>
          <w:szCs w:val="28"/>
        </w:rPr>
        <w:t xml:space="preserve">продвигать </w:t>
      </w:r>
      <w:proofErr w:type="spellStart"/>
      <w:r w:rsidRPr="000F1825">
        <w:rPr>
          <w:rFonts w:ascii="Times New Roman" w:hAnsi="Times New Roman" w:cs="Times New Roman"/>
          <w:sz w:val="28"/>
          <w:szCs w:val="28"/>
        </w:rPr>
        <w:t>энергоэффективность</w:t>
      </w:r>
      <w:proofErr w:type="spellEnd"/>
      <w:r w:rsidRPr="000F1825">
        <w:rPr>
          <w:rFonts w:ascii="Times New Roman" w:hAnsi="Times New Roman" w:cs="Times New Roman"/>
          <w:sz w:val="28"/>
          <w:szCs w:val="28"/>
        </w:rPr>
        <w:t xml:space="preserve"> и энергосбережение, а также использование возобновляемых источников энергии</w:t>
      </w:r>
    </w:p>
    <w:p w:rsidR="00E01848" w:rsidRPr="000F1825" w:rsidRDefault="00E01848" w:rsidP="00C74594">
      <w:pPr>
        <w:pStyle w:val="a3"/>
        <w:numPr>
          <w:ilvl w:val="0"/>
          <w:numId w:val="11"/>
        </w:numPr>
        <w:suppressAutoHyphens/>
        <w:spacing w:line="360" w:lineRule="auto"/>
        <w:jc w:val="both"/>
        <w:rPr>
          <w:rFonts w:ascii="Times New Roman" w:hAnsi="Times New Roman" w:cs="Times New Roman"/>
          <w:sz w:val="28"/>
          <w:szCs w:val="28"/>
        </w:rPr>
      </w:pPr>
      <w:r w:rsidRPr="000F1825">
        <w:rPr>
          <w:rFonts w:ascii="Times New Roman" w:hAnsi="Times New Roman" w:cs="Times New Roman"/>
          <w:sz w:val="28"/>
          <w:szCs w:val="28"/>
        </w:rPr>
        <w:t>продвигать дальше интеграцию энергетических сетей.</w:t>
      </w:r>
      <w:r w:rsidR="00B14135" w:rsidRPr="000F1825">
        <w:rPr>
          <w:rFonts w:ascii="Times New Roman" w:hAnsi="Times New Roman" w:cs="Times New Roman"/>
          <w:sz w:val="28"/>
          <w:szCs w:val="28"/>
        </w:rPr>
        <w:t>»</w:t>
      </w:r>
      <w:r w:rsidRPr="000F1825">
        <w:rPr>
          <w:rStyle w:val="a5"/>
          <w:rFonts w:ascii="Times New Roman" w:hAnsi="Times New Roman" w:cs="Times New Roman"/>
          <w:sz w:val="28"/>
          <w:szCs w:val="28"/>
        </w:rPr>
        <w:footnoteReference w:id="43"/>
      </w:r>
    </w:p>
    <w:p w:rsidR="00CD33C0" w:rsidRPr="000F1825" w:rsidRDefault="00E01848" w:rsidP="00E01848">
      <w:pPr>
        <w:spacing w:line="360" w:lineRule="auto"/>
        <w:jc w:val="both"/>
        <w:rPr>
          <w:rStyle w:val="a5"/>
          <w:rFonts w:ascii="Times New Roman" w:hAnsi="Times New Roman" w:cs="Times New Roman"/>
          <w:color w:val="000000"/>
          <w:sz w:val="28"/>
          <w:szCs w:val="28"/>
          <w:shd w:val="clear" w:color="auto" w:fill="FFFFFF"/>
          <w:vertAlign w:val="baseline"/>
        </w:rPr>
      </w:pPr>
      <w:r w:rsidRPr="000F1825">
        <w:rPr>
          <w:rFonts w:ascii="Times New Roman" w:hAnsi="Times New Roman" w:cs="Times New Roman"/>
          <w:sz w:val="28"/>
          <w:szCs w:val="28"/>
        </w:rPr>
        <w:t>В рамках данного исследования также необходимо упомянуть приверженность ЕС к использованию возобновляемых энергоресурсов. На данном этапе европейскую политику в этой области определяют следующие директивы: дире</w:t>
      </w:r>
      <w:r w:rsidR="00CF3E93">
        <w:rPr>
          <w:rFonts w:ascii="Times New Roman" w:hAnsi="Times New Roman" w:cs="Times New Roman"/>
          <w:sz w:val="28"/>
          <w:szCs w:val="28"/>
        </w:rPr>
        <w:t>ктива 2001/77/ЕС, 2003/30/ЕС и 2009/28/ЕС от апреля 2009 года «</w:t>
      </w:r>
      <w:r w:rsidRPr="000F1825">
        <w:rPr>
          <w:rFonts w:ascii="Times New Roman" w:hAnsi="Times New Roman" w:cs="Times New Roman"/>
          <w:sz w:val="28"/>
          <w:szCs w:val="28"/>
        </w:rPr>
        <w:t>О поддержке и использовании энергии из возобновляемых источников об изменении и последующей отмене Дире</w:t>
      </w:r>
      <w:r w:rsidR="00CF3E93">
        <w:rPr>
          <w:rFonts w:ascii="Times New Roman" w:hAnsi="Times New Roman" w:cs="Times New Roman"/>
          <w:sz w:val="28"/>
          <w:szCs w:val="28"/>
        </w:rPr>
        <w:t>ктив № 2001/77/ЕС и №2003/30/ЕС»</w:t>
      </w:r>
      <w:r w:rsidRPr="000F1825">
        <w:rPr>
          <w:rFonts w:ascii="Times New Roman" w:hAnsi="Times New Roman" w:cs="Times New Roman"/>
          <w:sz w:val="28"/>
          <w:szCs w:val="28"/>
        </w:rPr>
        <w:t xml:space="preserve">, а также Директива №2009/548/ЕС, которая устанавливает шаблон для национальных планов действий по возобновляемым источникам энергии, согласно Директиве №2009/28/ЕС. </w:t>
      </w:r>
      <w:r w:rsidRPr="000F1825">
        <w:rPr>
          <w:rFonts w:ascii="Times New Roman" w:hAnsi="Times New Roman" w:cs="Times New Roman"/>
          <w:color w:val="000000"/>
          <w:sz w:val="28"/>
          <w:szCs w:val="28"/>
          <w:shd w:val="clear" w:color="auto" w:fill="FFFFFF"/>
        </w:rPr>
        <w:t>В 2012 году принята новая</w:t>
      </w:r>
      <w:r w:rsidRPr="000F1825">
        <w:rPr>
          <w:rStyle w:val="apple-converted-space"/>
          <w:rFonts w:ascii="Times New Roman" w:hAnsi="Times New Roman" w:cs="Times New Roman"/>
          <w:color w:val="000000"/>
          <w:sz w:val="28"/>
          <w:szCs w:val="28"/>
          <w:shd w:val="clear" w:color="auto" w:fill="FFFFFF"/>
        </w:rPr>
        <w:t> </w:t>
      </w:r>
      <w:r w:rsidRPr="000F1825">
        <w:rPr>
          <w:rFonts w:ascii="Times New Roman" w:hAnsi="Times New Roman" w:cs="Times New Roman"/>
          <w:iCs/>
          <w:color w:val="000000"/>
          <w:sz w:val="28"/>
          <w:szCs w:val="28"/>
          <w:shd w:val="clear" w:color="auto" w:fill="FFFFFF"/>
        </w:rPr>
        <w:t>Директива № 2012/27/EU</w:t>
      </w:r>
      <w:r w:rsidRPr="000F1825">
        <w:rPr>
          <w:rFonts w:ascii="Times New Roman" w:hAnsi="Times New Roman" w:cs="Times New Roman"/>
          <w:color w:val="000000"/>
          <w:sz w:val="28"/>
          <w:szCs w:val="28"/>
          <w:shd w:val="clear" w:color="auto" w:fill="FFFFFF"/>
        </w:rPr>
        <w:t xml:space="preserve">, устанавливающая общие рамки мер по повышению </w:t>
      </w:r>
      <w:proofErr w:type="spellStart"/>
      <w:r w:rsidRPr="000F1825">
        <w:rPr>
          <w:rFonts w:ascii="Times New Roman" w:hAnsi="Times New Roman" w:cs="Times New Roman"/>
          <w:color w:val="000000"/>
          <w:sz w:val="28"/>
          <w:szCs w:val="28"/>
          <w:shd w:val="clear" w:color="auto" w:fill="FFFFFF"/>
        </w:rPr>
        <w:t>энергоэффективности</w:t>
      </w:r>
      <w:proofErr w:type="spellEnd"/>
      <w:r w:rsidR="00C93613" w:rsidRPr="000F1825">
        <w:rPr>
          <w:rFonts w:ascii="Times New Roman" w:hAnsi="Times New Roman" w:cs="Times New Roman"/>
          <w:color w:val="000000"/>
          <w:sz w:val="28"/>
          <w:szCs w:val="28"/>
          <w:shd w:val="clear" w:color="auto" w:fill="FFFFFF"/>
        </w:rPr>
        <w:t xml:space="preserve">. Согласно всему этому комплексу директив, к 2020 году, 20% всего потребления энергии в странах – участницах Европейского союза должны составлять возобновляемые </w:t>
      </w:r>
      <w:r w:rsidR="00C93613" w:rsidRPr="000F1825">
        <w:rPr>
          <w:rFonts w:ascii="Times New Roman" w:hAnsi="Times New Roman" w:cs="Times New Roman"/>
          <w:color w:val="000000"/>
          <w:sz w:val="28"/>
          <w:szCs w:val="28"/>
          <w:shd w:val="clear" w:color="auto" w:fill="FFFFFF"/>
        </w:rPr>
        <w:lastRenderedPageBreak/>
        <w:t>источники энергии</w:t>
      </w:r>
      <w:r w:rsidRPr="000F1825">
        <w:rPr>
          <w:rFonts w:ascii="Times New Roman" w:hAnsi="Times New Roman" w:cs="Times New Roman"/>
          <w:color w:val="000000"/>
          <w:sz w:val="28"/>
          <w:szCs w:val="28"/>
          <w:shd w:val="clear" w:color="auto" w:fill="FFFFFF"/>
        </w:rPr>
        <w:t>.</w:t>
      </w:r>
      <w:r w:rsidR="00C93613" w:rsidRPr="000F1825">
        <w:rPr>
          <w:rStyle w:val="a4"/>
          <w:rFonts w:ascii="Times New Roman" w:hAnsi="Times New Roman" w:cs="Times New Roman"/>
          <w:iCs/>
          <w:color w:val="000000"/>
          <w:sz w:val="28"/>
          <w:szCs w:val="28"/>
          <w:shd w:val="clear" w:color="auto" w:fill="FFFFFF"/>
        </w:rPr>
        <w:footnoteReference w:id="44"/>
      </w:r>
      <w:r w:rsidR="00C93613" w:rsidRPr="000F1825">
        <w:rPr>
          <w:rFonts w:ascii="Times New Roman" w:hAnsi="Times New Roman" w:cs="Times New Roman"/>
          <w:color w:val="000000"/>
          <w:sz w:val="28"/>
          <w:szCs w:val="28"/>
          <w:shd w:val="clear" w:color="auto" w:fill="FFFFFF"/>
          <w:vertAlign w:val="superscript"/>
        </w:rPr>
        <w:t xml:space="preserve"> </w:t>
      </w:r>
      <w:r w:rsidR="00C93613" w:rsidRPr="000F1825">
        <w:rPr>
          <w:rStyle w:val="a5"/>
          <w:rFonts w:ascii="Times New Roman" w:hAnsi="Times New Roman" w:cs="Times New Roman"/>
          <w:color w:val="000000"/>
          <w:sz w:val="28"/>
          <w:szCs w:val="28"/>
          <w:shd w:val="clear" w:color="auto" w:fill="FFFFFF"/>
          <w:vertAlign w:val="baseline"/>
        </w:rPr>
        <w:t>Также 10% потребляемой транспортным сектором энергии, должно быть обеспечено возобновляемыми источниками энергии.</w:t>
      </w:r>
      <w:r w:rsidRPr="000F1825">
        <w:rPr>
          <w:rStyle w:val="a5"/>
          <w:rFonts w:ascii="Times New Roman" w:hAnsi="Times New Roman" w:cs="Times New Roman"/>
          <w:color w:val="000000"/>
          <w:sz w:val="28"/>
          <w:szCs w:val="28"/>
          <w:shd w:val="clear" w:color="auto" w:fill="FFFFFF"/>
        </w:rPr>
        <w:footnoteReference w:id="45"/>
      </w:r>
    </w:p>
    <w:p w:rsidR="00E01848" w:rsidRPr="000F1825" w:rsidRDefault="00E01848" w:rsidP="00E01848">
      <w:pPr>
        <w:spacing w:line="360" w:lineRule="auto"/>
        <w:jc w:val="both"/>
        <w:rPr>
          <w:rFonts w:ascii="Times New Roman" w:hAnsi="Times New Roman" w:cs="Times New Roman"/>
          <w:sz w:val="28"/>
          <w:szCs w:val="28"/>
        </w:rPr>
      </w:pPr>
      <w:r w:rsidRPr="000F1825">
        <w:rPr>
          <w:rFonts w:ascii="Times New Roman" w:hAnsi="Times New Roman" w:cs="Times New Roman"/>
          <w:sz w:val="28"/>
          <w:szCs w:val="28"/>
        </w:rPr>
        <w:t>На данном этапе Европейский союз акцентирует свое внимания на двух программах: Энергетическая Карта 2050 и Энергия 2020: путь к безопасной и стабильной энергии.</w:t>
      </w:r>
      <w:r w:rsidRPr="000F1825">
        <w:rPr>
          <w:rStyle w:val="a5"/>
          <w:rFonts w:ascii="Times New Roman" w:hAnsi="Times New Roman" w:cs="Times New Roman"/>
          <w:sz w:val="28"/>
          <w:szCs w:val="28"/>
        </w:rPr>
        <w:footnoteReference w:id="46"/>
      </w:r>
      <w:r w:rsidRPr="000F1825">
        <w:rPr>
          <w:rStyle w:val="a5"/>
          <w:rFonts w:ascii="Times New Roman" w:hAnsi="Times New Roman" w:cs="Times New Roman"/>
          <w:sz w:val="28"/>
          <w:szCs w:val="28"/>
        </w:rPr>
        <w:t>,</w:t>
      </w:r>
      <w:r w:rsidRPr="000F1825">
        <w:rPr>
          <w:rStyle w:val="a5"/>
          <w:rFonts w:ascii="Times New Roman" w:hAnsi="Times New Roman" w:cs="Times New Roman"/>
          <w:sz w:val="28"/>
          <w:szCs w:val="28"/>
        </w:rPr>
        <w:footnoteReference w:id="47"/>
      </w:r>
      <w:r w:rsidRPr="000F1825">
        <w:rPr>
          <w:rFonts w:ascii="Times New Roman" w:hAnsi="Times New Roman" w:cs="Times New Roman"/>
          <w:sz w:val="28"/>
          <w:szCs w:val="28"/>
        </w:rPr>
        <w:t xml:space="preserve"> Руководителем по вопросам энергетики Гюнтером </w:t>
      </w:r>
      <w:proofErr w:type="spellStart"/>
      <w:r w:rsidRPr="000F1825">
        <w:rPr>
          <w:rFonts w:ascii="Times New Roman" w:hAnsi="Times New Roman" w:cs="Times New Roman"/>
          <w:sz w:val="28"/>
          <w:szCs w:val="28"/>
        </w:rPr>
        <w:t>Эттингером</w:t>
      </w:r>
      <w:proofErr w:type="spellEnd"/>
      <w:r w:rsidRPr="000F1825">
        <w:rPr>
          <w:rFonts w:ascii="Times New Roman" w:hAnsi="Times New Roman" w:cs="Times New Roman"/>
          <w:sz w:val="28"/>
          <w:szCs w:val="28"/>
        </w:rPr>
        <w:t xml:space="preserve"> отмечается, что на современном этапе европейская система достаточно медленно адаптируется к новым вызовам и проблемам в энергетическом секторе, а масштаб деятельности, которую необходимо осуществить достаточно быстро растет. Поэтому ЕС в 2007 году принял достаточно амбициозную стратегию </w:t>
      </w:r>
      <w:r w:rsidR="00C74594" w:rsidRPr="000F1825">
        <w:rPr>
          <w:rFonts w:ascii="Times New Roman" w:hAnsi="Times New Roman" w:cs="Times New Roman"/>
          <w:sz w:val="28"/>
          <w:szCs w:val="28"/>
        </w:rPr>
        <w:t>«</w:t>
      </w:r>
      <w:r w:rsidRPr="000F1825">
        <w:rPr>
          <w:rFonts w:ascii="Times New Roman" w:hAnsi="Times New Roman" w:cs="Times New Roman"/>
          <w:sz w:val="28"/>
          <w:szCs w:val="28"/>
        </w:rPr>
        <w:t>Энергия 2020: путь к безопасной, стабильной и конкурентной энергии</w:t>
      </w:r>
      <w:r w:rsidR="00C74594" w:rsidRPr="000F1825">
        <w:rPr>
          <w:rFonts w:ascii="Times New Roman" w:hAnsi="Times New Roman" w:cs="Times New Roman"/>
          <w:sz w:val="28"/>
          <w:szCs w:val="28"/>
        </w:rPr>
        <w:t>»</w:t>
      </w:r>
      <w:r w:rsidRPr="000F1825">
        <w:rPr>
          <w:rFonts w:ascii="Times New Roman" w:hAnsi="Times New Roman" w:cs="Times New Roman"/>
          <w:color w:val="FF0000"/>
          <w:sz w:val="28"/>
          <w:szCs w:val="28"/>
        </w:rPr>
        <w:t xml:space="preserve"> </w:t>
      </w:r>
      <w:r w:rsidRPr="000F1825">
        <w:rPr>
          <w:rFonts w:ascii="Times New Roman" w:hAnsi="Times New Roman" w:cs="Times New Roman"/>
          <w:sz w:val="28"/>
          <w:szCs w:val="28"/>
        </w:rPr>
        <w:t xml:space="preserve">ставит перед собой главную цель – сократить использование энергии на 20% (на 30% при успешном осуществлении программы). Для достижения этой непростой цели необходимо осуществить комплекс преобразований для достижения устойчивого развития, безопасных </w:t>
      </w:r>
      <w:proofErr w:type="spellStart"/>
      <w:r w:rsidRPr="000F1825">
        <w:rPr>
          <w:rFonts w:ascii="Times New Roman" w:hAnsi="Times New Roman" w:cs="Times New Roman"/>
          <w:sz w:val="28"/>
          <w:szCs w:val="28"/>
        </w:rPr>
        <w:t>энергопоставок</w:t>
      </w:r>
      <w:proofErr w:type="spellEnd"/>
      <w:r w:rsidRPr="000F1825">
        <w:rPr>
          <w:rFonts w:ascii="Times New Roman" w:hAnsi="Times New Roman" w:cs="Times New Roman"/>
          <w:sz w:val="28"/>
          <w:szCs w:val="28"/>
        </w:rPr>
        <w:t xml:space="preserve"> и интегрированного внутри европейского рынка. Но какие меры нужно предпринять для достижения этих условий?</w:t>
      </w:r>
    </w:p>
    <w:p w:rsidR="00E01848" w:rsidRPr="000F1825" w:rsidRDefault="00E01848" w:rsidP="00E01848">
      <w:pPr>
        <w:spacing w:line="360" w:lineRule="auto"/>
        <w:jc w:val="both"/>
        <w:rPr>
          <w:rFonts w:ascii="Times New Roman" w:hAnsi="Times New Roman" w:cs="Times New Roman"/>
          <w:sz w:val="28"/>
          <w:szCs w:val="28"/>
        </w:rPr>
      </w:pPr>
      <w:r w:rsidRPr="000F1825">
        <w:rPr>
          <w:rFonts w:ascii="Times New Roman" w:hAnsi="Times New Roman" w:cs="Times New Roman"/>
          <w:sz w:val="28"/>
          <w:szCs w:val="28"/>
        </w:rPr>
        <w:t xml:space="preserve">В первую очередь, энергетические сношения между европейскими странами должны основаться на принципах открытости, прозрачности, всеобщего доступа и возможности выбора. Европейская комиссия искренне верит, что любые решения, связанные с энергетикой, должны приниматься на европейском уровне, иначе фрагментарные и нескоординированные решения, </w:t>
      </w:r>
      <w:r w:rsidRPr="000F1825">
        <w:rPr>
          <w:rFonts w:ascii="Times New Roman" w:hAnsi="Times New Roman" w:cs="Times New Roman"/>
          <w:sz w:val="28"/>
          <w:szCs w:val="28"/>
        </w:rPr>
        <w:lastRenderedPageBreak/>
        <w:t xml:space="preserve">которые принимают на государственном уровне, приведут к провалу стратегии. </w:t>
      </w:r>
    </w:p>
    <w:p w:rsidR="00E01848" w:rsidRPr="000F1825" w:rsidRDefault="00E01848" w:rsidP="00E01848">
      <w:pPr>
        <w:spacing w:line="360" w:lineRule="auto"/>
        <w:jc w:val="both"/>
        <w:rPr>
          <w:rFonts w:ascii="Times New Roman" w:hAnsi="Times New Roman" w:cs="Times New Roman"/>
          <w:b/>
          <w:sz w:val="28"/>
          <w:szCs w:val="28"/>
        </w:rPr>
      </w:pPr>
      <w:r w:rsidRPr="000F1825">
        <w:rPr>
          <w:rFonts w:ascii="Times New Roman" w:hAnsi="Times New Roman" w:cs="Times New Roman"/>
          <w:b/>
          <w:sz w:val="28"/>
          <w:szCs w:val="28"/>
        </w:rPr>
        <w:t>5 приоритетов стратегии:</w:t>
      </w:r>
    </w:p>
    <w:p w:rsidR="00E01848" w:rsidRPr="000F1825" w:rsidRDefault="00B14135" w:rsidP="00CD33C0">
      <w:pPr>
        <w:pStyle w:val="a3"/>
        <w:numPr>
          <w:ilvl w:val="0"/>
          <w:numId w:val="12"/>
        </w:numPr>
        <w:suppressAutoHyphens/>
        <w:spacing w:line="360" w:lineRule="auto"/>
        <w:jc w:val="both"/>
        <w:rPr>
          <w:rFonts w:ascii="Times New Roman" w:hAnsi="Times New Roman" w:cs="Times New Roman"/>
          <w:b/>
          <w:sz w:val="28"/>
          <w:szCs w:val="28"/>
        </w:rPr>
      </w:pPr>
      <w:r w:rsidRPr="000F1825">
        <w:rPr>
          <w:rFonts w:ascii="Times New Roman" w:hAnsi="Times New Roman" w:cs="Times New Roman"/>
          <w:sz w:val="28"/>
          <w:szCs w:val="28"/>
        </w:rPr>
        <w:t>«</w:t>
      </w:r>
      <w:r w:rsidR="00E01848" w:rsidRPr="000F1825">
        <w:rPr>
          <w:rFonts w:ascii="Times New Roman" w:hAnsi="Times New Roman" w:cs="Times New Roman"/>
          <w:sz w:val="28"/>
          <w:szCs w:val="28"/>
        </w:rPr>
        <w:t>достигнуть энергетической эффективности в Европе</w:t>
      </w:r>
    </w:p>
    <w:p w:rsidR="00E01848" w:rsidRPr="000F1825" w:rsidRDefault="00C96007" w:rsidP="00CD33C0">
      <w:pPr>
        <w:pStyle w:val="a3"/>
        <w:numPr>
          <w:ilvl w:val="0"/>
          <w:numId w:val="12"/>
        </w:numPr>
        <w:suppressAutoHyphens/>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создать </w:t>
      </w:r>
      <w:proofErr w:type="spellStart"/>
      <w:proofErr w:type="gramStart"/>
      <w:r>
        <w:rPr>
          <w:rFonts w:ascii="Times New Roman" w:hAnsi="Times New Roman" w:cs="Times New Roman"/>
          <w:sz w:val="28"/>
          <w:szCs w:val="28"/>
        </w:rPr>
        <w:t>пан-европейский</w:t>
      </w:r>
      <w:proofErr w:type="spellEnd"/>
      <w:proofErr w:type="gramEnd"/>
      <w:r>
        <w:rPr>
          <w:rFonts w:ascii="Times New Roman" w:hAnsi="Times New Roman" w:cs="Times New Roman"/>
          <w:sz w:val="28"/>
          <w:szCs w:val="28"/>
        </w:rPr>
        <w:t xml:space="preserve"> энергетический</w:t>
      </w:r>
      <w:r w:rsidR="00E01848" w:rsidRPr="000F1825">
        <w:rPr>
          <w:rFonts w:ascii="Times New Roman" w:hAnsi="Times New Roman" w:cs="Times New Roman"/>
          <w:sz w:val="28"/>
          <w:szCs w:val="28"/>
        </w:rPr>
        <w:t xml:space="preserve"> рын</w:t>
      </w:r>
      <w:r>
        <w:rPr>
          <w:rFonts w:ascii="Times New Roman" w:hAnsi="Times New Roman" w:cs="Times New Roman"/>
          <w:sz w:val="28"/>
          <w:szCs w:val="28"/>
        </w:rPr>
        <w:t>ок</w:t>
      </w:r>
    </w:p>
    <w:p w:rsidR="00E01848" w:rsidRPr="000F1825" w:rsidRDefault="00E01848" w:rsidP="00CD33C0">
      <w:pPr>
        <w:pStyle w:val="a3"/>
        <w:numPr>
          <w:ilvl w:val="0"/>
          <w:numId w:val="12"/>
        </w:numPr>
        <w:suppressAutoHyphens/>
        <w:spacing w:line="360" w:lineRule="auto"/>
        <w:jc w:val="both"/>
        <w:rPr>
          <w:rFonts w:ascii="Times New Roman" w:hAnsi="Times New Roman" w:cs="Times New Roman"/>
          <w:b/>
          <w:sz w:val="28"/>
          <w:szCs w:val="28"/>
        </w:rPr>
      </w:pPr>
      <w:r w:rsidRPr="000F1825">
        <w:rPr>
          <w:rFonts w:ascii="Times New Roman" w:hAnsi="Times New Roman" w:cs="Times New Roman"/>
          <w:sz w:val="28"/>
          <w:szCs w:val="28"/>
        </w:rPr>
        <w:t xml:space="preserve">мотивировать различных потребляющих энергию секторов к обеспечению высокого уровня безопасности </w:t>
      </w:r>
      <w:proofErr w:type="spellStart"/>
      <w:r w:rsidRPr="000F1825">
        <w:rPr>
          <w:rFonts w:ascii="Times New Roman" w:hAnsi="Times New Roman" w:cs="Times New Roman"/>
          <w:sz w:val="28"/>
          <w:szCs w:val="28"/>
        </w:rPr>
        <w:t>энергопоставок</w:t>
      </w:r>
      <w:proofErr w:type="spellEnd"/>
    </w:p>
    <w:p w:rsidR="00E01848" w:rsidRPr="000F1825" w:rsidRDefault="00E01848" w:rsidP="00CD33C0">
      <w:pPr>
        <w:pStyle w:val="a3"/>
        <w:numPr>
          <w:ilvl w:val="0"/>
          <w:numId w:val="12"/>
        </w:numPr>
        <w:suppressAutoHyphens/>
        <w:spacing w:line="360" w:lineRule="auto"/>
        <w:jc w:val="both"/>
        <w:rPr>
          <w:rFonts w:ascii="Times New Roman" w:hAnsi="Times New Roman" w:cs="Times New Roman"/>
          <w:b/>
          <w:sz w:val="28"/>
          <w:szCs w:val="28"/>
        </w:rPr>
      </w:pPr>
      <w:r w:rsidRPr="000F1825">
        <w:rPr>
          <w:rFonts w:ascii="Times New Roman" w:hAnsi="Times New Roman" w:cs="Times New Roman"/>
          <w:sz w:val="28"/>
          <w:szCs w:val="28"/>
        </w:rPr>
        <w:t>расширить сферу европейского влияния в развитии энергических технологий и инноваций</w:t>
      </w:r>
    </w:p>
    <w:p w:rsidR="00E01848" w:rsidRPr="00C96007" w:rsidRDefault="00E01848" w:rsidP="00CD33C0">
      <w:pPr>
        <w:pStyle w:val="a3"/>
        <w:numPr>
          <w:ilvl w:val="0"/>
          <w:numId w:val="12"/>
        </w:numPr>
        <w:suppressAutoHyphens/>
        <w:spacing w:line="360" w:lineRule="auto"/>
        <w:jc w:val="both"/>
        <w:rPr>
          <w:rFonts w:ascii="Times New Roman" w:hAnsi="Times New Roman" w:cs="Times New Roman"/>
          <w:b/>
          <w:sz w:val="28"/>
          <w:szCs w:val="28"/>
        </w:rPr>
      </w:pPr>
      <w:r w:rsidRPr="000F1825">
        <w:rPr>
          <w:rFonts w:ascii="Times New Roman" w:hAnsi="Times New Roman" w:cs="Times New Roman"/>
          <w:sz w:val="28"/>
          <w:szCs w:val="28"/>
        </w:rPr>
        <w:t>усилить влияние ЕС на внешнем энергетическом рынке</w:t>
      </w:r>
      <w:r w:rsidR="00B14135" w:rsidRPr="000F1825">
        <w:rPr>
          <w:rFonts w:ascii="Times New Roman" w:hAnsi="Times New Roman" w:cs="Times New Roman"/>
          <w:sz w:val="28"/>
          <w:szCs w:val="28"/>
        </w:rPr>
        <w:t>»</w:t>
      </w:r>
      <w:r w:rsidRPr="000F1825">
        <w:rPr>
          <w:rFonts w:ascii="Times New Roman" w:hAnsi="Times New Roman" w:cs="Times New Roman"/>
          <w:sz w:val="28"/>
          <w:szCs w:val="28"/>
        </w:rPr>
        <w:t>.</w:t>
      </w:r>
      <w:r w:rsidR="00B14135" w:rsidRPr="000F1825">
        <w:rPr>
          <w:rStyle w:val="a4"/>
          <w:rFonts w:ascii="Times New Roman" w:hAnsi="Times New Roman" w:cs="Times New Roman"/>
          <w:sz w:val="28"/>
          <w:szCs w:val="28"/>
        </w:rPr>
        <w:footnoteReference w:id="48"/>
      </w:r>
    </w:p>
    <w:p w:rsidR="00A0160B" w:rsidRPr="00C96007" w:rsidRDefault="00C96007" w:rsidP="00C96007">
      <w:pPr>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Данные приоритеты предельно обоснованы и понятны. Учитывая </w:t>
      </w:r>
      <w:r w:rsidR="00FE48E1">
        <w:rPr>
          <w:rFonts w:ascii="Times New Roman" w:hAnsi="Times New Roman" w:cs="Times New Roman"/>
          <w:sz w:val="28"/>
          <w:szCs w:val="28"/>
        </w:rPr>
        <w:t>проблемы европейских стран с доступ</w:t>
      </w:r>
      <w:r w:rsidR="00185F0E">
        <w:rPr>
          <w:rFonts w:ascii="Times New Roman" w:hAnsi="Times New Roman" w:cs="Times New Roman"/>
          <w:sz w:val="28"/>
          <w:szCs w:val="28"/>
        </w:rPr>
        <w:t>о</w:t>
      </w:r>
      <w:r w:rsidR="00FE48E1">
        <w:rPr>
          <w:rFonts w:ascii="Times New Roman" w:hAnsi="Times New Roman" w:cs="Times New Roman"/>
          <w:sz w:val="28"/>
          <w:szCs w:val="28"/>
        </w:rPr>
        <w:t>м к энергоресурсам, очень важно систематизировать общеевропейский подход к решению проблемы. Появление такого рода стратеги</w:t>
      </w:r>
      <w:r w:rsidR="00185F0E">
        <w:rPr>
          <w:rFonts w:ascii="Times New Roman" w:hAnsi="Times New Roman" w:cs="Times New Roman"/>
          <w:sz w:val="28"/>
          <w:szCs w:val="28"/>
        </w:rPr>
        <w:t>и</w:t>
      </w:r>
      <w:r w:rsidR="00FE48E1">
        <w:rPr>
          <w:rFonts w:ascii="Times New Roman" w:hAnsi="Times New Roman" w:cs="Times New Roman"/>
          <w:sz w:val="28"/>
          <w:szCs w:val="28"/>
        </w:rPr>
        <w:t xml:space="preserve"> символизирует особую важность возобновляемой энергии для европейских государств. </w:t>
      </w:r>
      <w:r w:rsidR="00917140">
        <w:rPr>
          <w:rFonts w:ascii="Times New Roman" w:hAnsi="Times New Roman" w:cs="Times New Roman"/>
          <w:sz w:val="28"/>
          <w:szCs w:val="28"/>
        </w:rPr>
        <w:t>Отдельно стоит отметить, что еще в 2011 г. Европейским сообществом был заложен фундамент для дальнейшего развития общеевропейской линии</w:t>
      </w:r>
      <w:r w:rsidR="00912658">
        <w:rPr>
          <w:rFonts w:ascii="Times New Roman" w:hAnsi="Times New Roman" w:cs="Times New Roman"/>
          <w:sz w:val="28"/>
          <w:szCs w:val="28"/>
        </w:rPr>
        <w:t xml:space="preserve"> в отношении возобновляемых источников. Страны европейского союза не только стремятся обеспечить собственную энергетическую безопасность, но и смотрят на несколько шагов вперед, </w:t>
      </w:r>
      <w:r w:rsidR="00F40D2E">
        <w:rPr>
          <w:rFonts w:ascii="Times New Roman" w:hAnsi="Times New Roman" w:cs="Times New Roman"/>
          <w:sz w:val="28"/>
          <w:szCs w:val="28"/>
        </w:rPr>
        <w:t xml:space="preserve">закладывая основы будущим совместным проектам. </w:t>
      </w:r>
    </w:p>
    <w:p w:rsidR="00E01848" w:rsidRPr="000F1825" w:rsidRDefault="00E01848" w:rsidP="00E01848">
      <w:pPr>
        <w:spacing w:line="360" w:lineRule="auto"/>
        <w:jc w:val="both"/>
        <w:rPr>
          <w:rFonts w:ascii="Times New Roman" w:hAnsi="Times New Roman" w:cs="Times New Roman"/>
          <w:sz w:val="28"/>
          <w:szCs w:val="28"/>
        </w:rPr>
      </w:pPr>
      <w:r w:rsidRPr="000F1825">
        <w:rPr>
          <w:rFonts w:ascii="Times New Roman" w:hAnsi="Times New Roman" w:cs="Times New Roman"/>
          <w:b/>
          <w:sz w:val="28"/>
          <w:szCs w:val="28"/>
        </w:rPr>
        <w:t xml:space="preserve">Энергетическая Карта 2050 – </w:t>
      </w:r>
      <w:r w:rsidRPr="000F1825">
        <w:rPr>
          <w:rFonts w:ascii="Times New Roman" w:hAnsi="Times New Roman" w:cs="Times New Roman"/>
          <w:sz w:val="28"/>
          <w:szCs w:val="28"/>
        </w:rPr>
        <w:t xml:space="preserve">программа, рассчитанная на более долгий срок, она дополняет вышеупомянутый энергетический план и ставит новые цели. Так к 2050 году ЕС планирует на 85-90 % по сравнению с 1990 годом сократить выбросы парникового газа в атмосферу, уменьшить энергопотребление на 30-40%, а возобновляемые источники энергии, по их подсчетам, будут составлять 2/3 от объема всей используемой энергии. Но </w:t>
      </w:r>
      <w:r w:rsidRPr="000F1825">
        <w:rPr>
          <w:rFonts w:ascii="Times New Roman" w:hAnsi="Times New Roman" w:cs="Times New Roman"/>
          <w:sz w:val="28"/>
          <w:szCs w:val="28"/>
        </w:rPr>
        <w:lastRenderedPageBreak/>
        <w:t xml:space="preserve">основной целью видится декарбонизация экономика. В общем и целом, в данном плане прописаны способы по ее достижению. </w:t>
      </w:r>
    </w:p>
    <w:p w:rsidR="00E01848" w:rsidRPr="000F1825" w:rsidRDefault="00E01848" w:rsidP="00E01848">
      <w:pPr>
        <w:spacing w:line="360" w:lineRule="auto"/>
        <w:jc w:val="both"/>
        <w:rPr>
          <w:rFonts w:ascii="Times New Roman" w:hAnsi="Times New Roman" w:cs="Times New Roman"/>
          <w:sz w:val="28"/>
          <w:szCs w:val="28"/>
        </w:rPr>
      </w:pPr>
      <w:r w:rsidRPr="000F1825">
        <w:rPr>
          <w:rFonts w:ascii="Times New Roman" w:hAnsi="Times New Roman" w:cs="Times New Roman"/>
          <w:sz w:val="28"/>
          <w:szCs w:val="28"/>
        </w:rPr>
        <w:t xml:space="preserve">Очевидно, что для осуществления такой сложной, но довольно амбициозной стратегии ЕС придется кардинально изменить свой подход к энергетической политике. Нужно действовать быстро, ведь энергетические сети, перерезающие всю Европу постепенно стареют </w:t>
      </w:r>
      <w:r w:rsidR="00C74594" w:rsidRPr="000F1825">
        <w:rPr>
          <w:rFonts w:ascii="Times New Roman" w:hAnsi="Times New Roman" w:cs="Times New Roman"/>
          <w:sz w:val="28"/>
          <w:szCs w:val="28"/>
        </w:rPr>
        <w:t xml:space="preserve">и необходимы миллиарды для </w:t>
      </w:r>
      <w:r w:rsidRPr="000F1825">
        <w:rPr>
          <w:rFonts w:ascii="Times New Roman" w:hAnsi="Times New Roman" w:cs="Times New Roman"/>
          <w:sz w:val="28"/>
          <w:szCs w:val="28"/>
        </w:rPr>
        <w:t xml:space="preserve">их обновления. И здесь перед Евросоюзом стоит проблема в отсутствии солидарности в подходе единых стран ЕС к осуществлению энергетической политики и стоит острая необходимость в консолидации политик. Необходимо также инвестировать огромные суммы в низко-углеродные технологии, возобновляемую энергию, </w:t>
      </w:r>
      <w:r w:rsidRPr="000F1825">
        <w:rPr>
          <w:rFonts w:ascii="Times New Roman" w:hAnsi="Times New Roman" w:cs="Times New Roman"/>
          <w:sz w:val="28"/>
          <w:szCs w:val="28"/>
          <w:lang w:val="en-US"/>
        </w:rPr>
        <w:t>c</w:t>
      </w:r>
      <w:proofErr w:type="spellStart"/>
      <w:r w:rsidRPr="000F1825">
        <w:rPr>
          <w:rFonts w:ascii="Times New Roman" w:hAnsi="Times New Roman" w:cs="Times New Roman"/>
          <w:sz w:val="28"/>
          <w:szCs w:val="28"/>
        </w:rPr>
        <w:t>етевую</w:t>
      </w:r>
      <w:proofErr w:type="spellEnd"/>
      <w:r w:rsidRPr="000F1825">
        <w:rPr>
          <w:rFonts w:ascii="Times New Roman" w:hAnsi="Times New Roman" w:cs="Times New Roman"/>
          <w:sz w:val="28"/>
          <w:szCs w:val="28"/>
        </w:rPr>
        <w:t xml:space="preserve"> инфраструктуру, чтобы переход к </w:t>
      </w:r>
      <w:proofErr w:type="spellStart"/>
      <w:r w:rsidRPr="000F1825">
        <w:rPr>
          <w:rFonts w:ascii="Times New Roman" w:hAnsi="Times New Roman" w:cs="Times New Roman"/>
          <w:sz w:val="28"/>
          <w:szCs w:val="28"/>
        </w:rPr>
        <w:t>низкоуглеродной</w:t>
      </w:r>
      <w:proofErr w:type="spellEnd"/>
      <w:r w:rsidRPr="000F1825">
        <w:rPr>
          <w:rFonts w:ascii="Times New Roman" w:hAnsi="Times New Roman" w:cs="Times New Roman"/>
          <w:sz w:val="28"/>
          <w:szCs w:val="28"/>
        </w:rPr>
        <w:t xml:space="preserve"> экономике оказался возможен. Возможно, здесь можно и согласиться с Европейскими прогнозами, что этот переход возможно осуществить. Но для этого необходимо соблюдать вышеупомянутые критерии и вложить в это дело, по подсчетам, один триллион евро. </w:t>
      </w:r>
    </w:p>
    <w:p w:rsidR="00C74594" w:rsidRPr="000F1825" w:rsidRDefault="00C74594" w:rsidP="00E01848">
      <w:pPr>
        <w:spacing w:line="360" w:lineRule="auto"/>
        <w:jc w:val="both"/>
        <w:rPr>
          <w:rFonts w:ascii="Times New Roman" w:hAnsi="Times New Roman" w:cs="Times New Roman"/>
          <w:sz w:val="28"/>
          <w:szCs w:val="28"/>
        </w:rPr>
      </w:pPr>
      <w:r w:rsidRPr="000F1825">
        <w:rPr>
          <w:rFonts w:ascii="Times New Roman" w:hAnsi="Times New Roman" w:cs="Times New Roman"/>
          <w:sz w:val="28"/>
          <w:szCs w:val="28"/>
        </w:rPr>
        <w:t>Однозначно, краткий экскурс в европейское законодательство имеет большое значение для данного исследование.</w:t>
      </w:r>
      <w:r w:rsidR="00175B74" w:rsidRPr="000F1825">
        <w:rPr>
          <w:rFonts w:ascii="Times New Roman" w:hAnsi="Times New Roman" w:cs="Times New Roman"/>
          <w:sz w:val="28"/>
          <w:szCs w:val="28"/>
        </w:rPr>
        <w:t xml:space="preserve"> Брюссель у</w:t>
      </w:r>
      <w:r w:rsidRPr="000F1825">
        <w:rPr>
          <w:rFonts w:ascii="Times New Roman" w:hAnsi="Times New Roman" w:cs="Times New Roman"/>
          <w:sz w:val="28"/>
          <w:szCs w:val="28"/>
        </w:rPr>
        <w:t>станавливает ориентиры и вектор направлен</w:t>
      </w:r>
      <w:r w:rsidR="00175B74" w:rsidRPr="000F1825">
        <w:rPr>
          <w:rFonts w:ascii="Times New Roman" w:hAnsi="Times New Roman" w:cs="Times New Roman"/>
          <w:sz w:val="28"/>
          <w:szCs w:val="28"/>
        </w:rPr>
        <w:t xml:space="preserve">ия, в форварде которого странам </w:t>
      </w:r>
      <w:r w:rsidRPr="000F1825">
        <w:rPr>
          <w:rFonts w:ascii="Times New Roman" w:hAnsi="Times New Roman" w:cs="Times New Roman"/>
          <w:sz w:val="28"/>
          <w:szCs w:val="28"/>
        </w:rPr>
        <w:t>необходимо двигаться</w:t>
      </w:r>
      <w:r w:rsidR="00175B74" w:rsidRPr="000F1825">
        <w:rPr>
          <w:rFonts w:ascii="Times New Roman" w:hAnsi="Times New Roman" w:cs="Times New Roman"/>
          <w:sz w:val="28"/>
          <w:szCs w:val="28"/>
        </w:rPr>
        <w:t>. Без тщательного исследования трудно представить общую картину происходящего</w:t>
      </w:r>
      <w:r w:rsidRPr="000F1825">
        <w:rPr>
          <w:rFonts w:ascii="Times New Roman" w:hAnsi="Times New Roman" w:cs="Times New Roman"/>
          <w:sz w:val="28"/>
          <w:szCs w:val="28"/>
        </w:rPr>
        <w:t>.</w:t>
      </w:r>
    </w:p>
    <w:p w:rsidR="00C74594" w:rsidRPr="000F1825" w:rsidRDefault="00C74594" w:rsidP="00E01848">
      <w:pPr>
        <w:spacing w:line="360" w:lineRule="auto"/>
        <w:jc w:val="both"/>
        <w:rPr>
          <w:rFonts w:ascii="Times New Roman" w:hAnsi="Times New Roman" w:cs="Times New Roman"/>
          <w:sz w:val="28"/>
          <w:szCs w:val="28"/>
        </w:rPr>
      </w:pPr>
      <w:r w:rsidRPr="000F1825">
        <w:rPr>
          <w:rFonts w:ascii="Times New Roman" w:hAnsi="Times New Roman" w:cs="Times New Roman"/>
          <w:sz w:val="28"/>
          <w:szCs w:val="28"/>
        </w:rPr>
        <w:t>Однако, именно в законодательном комплексе Испании содержатся важнейши</w:t>
      </w:r>
      <w:r w:rsidR="00175B74" w:rsidRPr="000F1825">
        <w:rPr>
          <w:rFonts w:ascii="Times New Roman" w:hAnsi="Times New Roman" w:cs="Times New Roman"/>
          <w:sz w:val="28"/>
          <w:szCs w:val="28"/>
        </w:rPr>
        <w:t xml:space="preserve">е данные, необходимые для анализа. </w:t>
      </w:r>
    </w:p>
    <w:p w:rsidR="00D82B56" w:rsidRPr="000F1825" w:rsidRDefault="00D82B56" w:rsidP="00E01848">
      <w:pPr>
        <w:spacing w:line="360" w:lineRule="auto"/>
        <w:jc w:val="both"/>
        <w:rPr>
          <w:rFonts w:ascii="Times New Roman" w:hAnsi="Times New Roman" w:cs="Times New Roman"/>
          <w:sz w:val="28"/>
          <w:szCs w:val="28"/>
        </w:rPr>
      </w:pPr>
      <w:r w:rsidRPr="000F1825">
        <w:rPr>
          <w:rFonts w:ascii="Times New Roman" w:hAnsi="Times New Roman" w:cs="Times New Roman"/>
          <w:sz w:val="28"/>
          <w:szCs w:val="28"/>
        </w:rPr>
        <w:t>Испанское законодательство в сфере возобновляемых источников энергии не получало развития вплоть до в 1980 г.</w:t>
      </w:r>
      <w:r w:rsidRPr="000F1825">
        <w:rPr>
          <w:rStyle w:val="a4"/>
          <w:rFonts w:ascii="Times New Roman" w:hAnsi="Times New Roman" w:cs="Times New Roman"/>
          <w:sz w:val="28"/>
          <w:szCs w:val="28"/>
        </w:rPr>
        <w:footnoteReference w:id="49"/>
      </w:r>
      <w:r w:rsidRPr="000F1825">
        <w:rPr>
          <w:rFonts w:ascii="Times New Roman" w:hAnsi="Times New Roman" w:cs="Times New Roman"/>
          <w:sz w:val="28"/>
          <w:szCs w:val="28"/>
        </w:rPr>
        <w:t xml:space="preserve"> Закон 18/1980 о сохранении энергии </w:t>
      </w:r>
      <w:r w:rsidRPr="000F1825">
        <w:rPr>
          <w:rFonts w:ascii="Times New Roman" w:hAnsi="Times New Roman" w:cs="Times New Roman"/>
          <w:sz w:val="28"/>
          <w:szCs w:val="28"/>
        </w:rPr>
        <w:lastRenderedPageBreak/>
        <w:t>стал результатом всеобщей обе</w:t>
      </w:r>
      <w:r w:rsidR="004C62C2" w:rsidRPr="000F1825">
        <w:rPr>
          <w:rFonts w:ascii="Times New Roman" w:hAnsi="Times New Roman" w:cs="Times New Roman"/>
          <w:sz w:val="28"/>
          <w:szCs w:val="28"/>
        </w:rPr>
        <w:t xml:space="preserve">спокоенности состоянием энергетического комплекса страны. Это явилось своеобразным решением кризисной проблемы, которая возникла в связи с зависимостью страны от импортируемых энергоресурсов. </w:t>
      </w:r>
    </w:p>
    <w:p w:rsidR="00CD33C0" w:rsidRPr="000F1825" w:rsidRDefault="004C62C2" w:rsidP="00B14135">
      <w:pPr>
        <w:spacing w:line="360" w:lineRule="auto"/>
        <w:jc w:val="both"/>
        <w:rPr>
          <w:rFonts w:ascii="Times New Roman" w:hAnsi="Times New Roman" w:cs="Times New Roman"/>
          <w:sz w:val="28"/>
          <w:szCs w:val="28"/>
        </w:rPr>
      </w:pPr>
      <w:r w:rsidRPr="000F1825">
        <w:rPr>
          <w:rFonts w:ascii="Times New Roman" w:hAnsi="Times New Roman" w:cs="Times New Roman"/>
          <w:sz w:val="28"/>
          <w:szCs w:val="28"/>
        </w:rPr>
        <w:t>Следующим шагом было принятие Национального Энергетического Плана 1990-2000.</w:t>
      </w:r>
      <w:r w:rsidR="00953F37" w:rsidRPr="000F1825">
        <w:rPr>
          <w:rFonts w:ascii="Times New Roman" w:hAnsi="Times New Roman" w:cs="Times New Roman"/>
          <w:sz w:val="28"/>
          <w:szCs w:val="28"/>
        </w:rPr>
        <w:t xml:space="preserve"> </w:t>
      </w:r>
      <w:r w:rsidR="00CD33C0" w:rsidRPr="000F1825">
        <w:rPr>
          <w:rFonts w:ascii="Times New Roman" w:hAnsi="Times New Roman" w:cs="Times New Roman"/>
          <w:sz w:val="28"/>
          <w:szCs w:val="28"/>
        </w:rPr>
        <w:t>Данный документ был впоследствии дополнен Национальным Планом по Возобновляемым Источникам Энергии 2011-2020.</w:t>
      </w:r>
      <w:r w:rsidR="00CD33C0" w:rsidRPr="000F1825">
        <w:rPr>
          <w:rStyle w:val="a4"/>
          <w:rFonts w:ascii="Times New Roman" w:hAnsi="Times New Roman" w:cs="Times New Roman"/>
          <w:sz w:val="28"/>
          <w:szCs w:val="28"/>
        </w:rPr>
        <w:footnoteReference w:id="50"/>
      </w:r>
      <w:r w:rsidR="00CD33C0" w:rsidRPr="000F1825">
        <w:rPr>
          <w:rFonts w:ascii="Times New Roman" w:hAnsi="Times New Roman" w:cs="Times New Roman"/>
          <w:sz w:val="28"/>
          <w:szCs w:val="28"/>
        </w:rPr>
        <w:t xml:space="preserve"> </w:t>
      </w:r>
      <w:r w:rsidR="00257E01" w:rsidRPr="000F1825">
        <w:rPr>
          <w:rFonts w:ascii="Times New Roman" w:hAnsi="Times New Roman" w:cs="Times New Roman"/>
          <w:sz w:val="28"/>
          <w:szCs w:val="28"/>
        </w:rPr>
        <w:t xml:space="preserve">Там помимо фактических показателей и, что более важно, ожидаемых результатов сектора к 2020 г. и возможных сценариев развития отрасли делается важный вывод. </w:t>
      </w:r>
      <w:r w:rsidR="0004450C" w:rsidRPr="000F1825">
        <w:rPr>
          <w:rFonts w:ascii="Times New Roman" w:hAnsi="Times New Roman" w:cs="Times New Roman"/>
          <w:sz w:val="28"/>
          <w:szCs w:val="28"/>
        </w:rPr>
        <w:t>«</w:t>
      </w:r>
      <w:r w:rsidR="00257E01" w:rsidRPr="000F1825">
        <w:rPr>
          <w:rFonts w:ascii="Times New Roman" w:hAnsi="Times New Roman" w:cs="Times New Roman"/>
          <w:sz w:val="28"/>
          <w:szCs w:val="28"/>
        </w:rPr>
        <w:t xml:space="preserve">Использование возобновляемых источников энергии имеет множество преимуществ по сравнению с использованием ископаемого </w:t>
      </w:r>
      <w:r w:rsidR="0004450C" w:rsidRPr="000F1825">
        <w:rPr>
          <w:rFonts w:ascii="Times New Roman" w:hAnsi="Times New Roman" w:cs="Times New Roman"/>
          <w:sz w:val="28"/>
          <w:szCs w:val="28"/>
        </w:rPr>
        <w:t>топлива</w:t>
      </w:r>
      <w:r w:rsidR="00257E01" w:rsidRPr="000F1825">
        <w:rPr>
          <w:rFonts w:ascii="Times New Roman" w:hAnsi="Times New Roman" w:cs="Times New Roman"/>
          <w:sz w:val="28"/>
          <w:szCs w:val="28"/>
        </w:rPr>
        <w:t xml:space="preserve"> (уголь, нефть, дизель), так как они оказывают огромное влияние на количество выбросов, загрязняющих атмосферу.</w:t>
      </w:r>
      <w:r w:rsidR="0004450C" w:rsidRPr="000F1825">
        <w:rPr>
          <w:rFonts w:ascii="Times New Roman" w:hAnsi="Times New Roman" w:cs="Times New Roman"/>
          <w:sz w:val="28"/>
          <w:szCs w:val="28"/>
        </w:rPr>
        <w:t>»</w:t>
      </w:r>
      <w:r w:rsidR="0004450C" w:rsidRPr="000F1825">
        <w:rPr>
          <w:rStyle w:val="a4"/>
          <w:rFonts w:ascii="Times New Roman" w:hAnsi="Times New Roman" w:cs="Times New Roman"/>
          <w:sz w:val="28"/>
          <w:szCs w:val="28"/>
        </w:rPr>
        <w:footnoteReference w:id="51"/>
      </w:r>
      <w:r w:rsidR="00257E01" w:rsidRPr="000F1825">
        <w:rPr>
          <w:rFonts w:ascii="Times New Roman" w:hAnsi="Times New Roman" w:cs="Times New Roman"/>
          <w:sz w:val="28"/>
          <w:szCs w:val="28"/>
        </w:rPr>
        <w:t xml:space="preserve"> </w:t>
      </w:r>
      <w:r w:rsidR="0004450C" w:rsidRPr="000F1825">
        <w:rPr>
          <w:rFonts w:ascii="Times New Roman" w:hAnsi="Times New Roman" w:cs="Times New Roman"/>
          <w:sz w:val="28"/>
          <w:szCs w:val="28"/>
        </w:rPr>
        <w:t xml:space="preserve">Так авторы работы подсчитали, что </w:t>
      </w:r>
      <w:r w:rsidR="00E853AE" w:rsidRPr="000F1825">
        <w:rPr>
          <w:rFonts w:ascii="Times New Roman" w:hAnsi="Times New Roman" w:cs="Times New Roman"/>
          <w:sz w:val="28"/>
          <w:szCs w:val="28"/>
        </w:rPr>
        <w:t>«</w:t>
      </w:r>
      <w:r w:rsidR="0004450C" w:rsidRPr="000F1825">
        <w:rPr>
          <w:rFonts w:ascii="Times New Roman" w:hAnsi="Times New Roman" w:cs="Times New Roman"/>
          <w:sz w:val="28"/>
          <w:szCs w:val="28"/>
        </w:rPr>
        <w:t>за период с 2011-2020 благодаря настоящему росту показателей использования возобновляемых источников энергии выбросы углекислого газа в атмосферу сократились на 37.3 тонн.</w:t>
      </w:r>
      <w:r w:rsidR="00E853AE" w:rsidRPr="000F1825">
        <w:rPr>
          <w:rFonts w:ascii="Times New Roman" w:hAnsi="Times New Roman" w:cs="Times New Roman"/>
          <w:sz w:val="28"/>
          <w:szCs w:val="28"/>
        </w:rPr>
        <w:t>»</w:t>
      </w:r>
      <w:r w:rsidR="00E853AE" w:rsidRPr="000F1825">
        <w:rPr>
          <w:rStyle w:val="a4"/>
          <w:rFonts w:ascii="Times New Roman" w:hAnsi="Times New Roman" w:cs="Times New Roman"/>
          <w:sz w:val="28"/>
          <w:szCs w:val="28"/>
        </w:rPr>
        <w:footnoteReference w:id="52"/>
      </w:r>
    </w:p>
    <w:p w:rsidR="004C62C2" w:rsidRPr="000F1825" w:rsidRDefault="00E530CD" w:rsidP="00E01848">
      <w:pPr>
        <w:spacing w:line="360" w:lineRule="auto"/>
        <w:jc w:val="both"/>
        <w:rPr>
          <w:rFonts w:ascii="Times New Roman" w:eastAsia="Times New Roman" w:hAnsi="Times New Roman" w:cs="Times New Roman"/>
          <w:sz w:val="28"/>
          <w:szCs w:val="28"/>
          <w:lang w:eastAsia="ru-RU"/>
        </w:rPr>
      </w:pPr>
      <w:r w:rsidRPr="000F1825">
        <w:rPr>
          <w:rFonts w:ascii="Times New Roman" w:hAnsi="Times New Roman" w:cs="Times New Roman"/>
          <w:sz w:val="28"/>
          <w:szCs w:val="28"/>
        </w:rPr>
        <w:t>«В 1998 г. королевским указом 2818/1998 была предпринята попытка содействия развитию так называемого «специального режима»</w:t>
      </w:r>
      <w:r w:rsidRPr="000F1825">
        <w:rPr>
          <w:rStyle w:val="a4"/>
          <w:rFonts w:ascii="Times New Roman" w:hAnsi="Times New Roman" w:cs="Times New Roman"/>
          <w:sz w:val="28"/>
          <w:szCs w:val="28"/>
        </w:rPr>
        <w:footnoteReference w:id="53"/>
      </w:r>
      <w:r w:rsidRPr="000F1825">
        <w:rPr>
          <w:rFonts w:ascii="Times New Roman" w:hAnsi="Times New Roman" w:cs="Times New Roman"/>
          <w:sz w:val="28"/>
          <w:szCs w:val="28"/>
        </w:rPr>
        <w:t xml:space="preserve">. Это своеобразная система поощрения, целью которой являлось «увеличение доли возобновляемых источников энергии в финальном потреблении энергии до 12%.» </w:t>
      </w:r>
      <w:r w:rsidRPr="000F1825">
        <w:rPr>
          <w:rStyle w:val="a4"/>
          <w:rFonts w:ascii="Times New Roman" w:hAnsi="Times New Roman" w:cs="Times New Roman"/>
          <w:sz w:val="28"/>
          <w:szCs w:val="28"/>
        </w:rPr>
        <w:footnoteReference w:id="54"/>
      </w:r>
    </w:p>
    <w:p w:rsidR="00C65440" w:rsidRPr="000F1825" w:rsidRDefault="00170AAC" w:rsidP="00E01848">
      <w:pPr>
        <w:spacing w:line="360" w:lineRule="auto"/>
        <w:jc w:val="both"/>
        <w:rPr>
          <w:rFonts w:ascii="Times New Roman" w:eastAsia="Times New Roman" w:hAnsi="Times New Roman" w:cs="Times New Roman"/>
          <w:sz w:val="28"/>
          <w:szCs w:val="28"/>
          <w:lang w:eastAsia="ru-RU"/>
        </w:rPr>
      </w:pPr>
      <w:r w:rsidRPr="000F1825">
        <w:rPr>
          <w:rFonts w:ascii="Times New Roman" w:eastAsia="Times New Roman" w:hAnsi="Times New Roman" w:cs="Times New Roman"/>
          <w:sz w:val="28"/>
          <w:szCs w:val="28"/>
          <w:lang w:eastAsia="ru-RU"/>
        </w:rPr>
        <w:t>Другим важнейшим нормативным элементом является королевский указ 436/2004 г.</w:t>
      </w:r>
      <w:r w:rsidR="00C65440" w:rsidRPr="000F1825">
        <w:rPr>
          <w:rFonts w:ascii="Times New Roman" w:eastAsia="Times New Roman" w:hAnsi="Times New Roman" w:cs="Times New Roman"/>
          <w:sz w:val="28"/>
          <w:szCs w:val="28"/>
          <w:lang w:eastAsia="ru-RU"/>
        </w:rPr>
        <w:t xml:space="preserve">, который устанавливает методологию исполнения и </w:t>
      </w:r>
      <w:r w:rsidR="00C65440" w:rsidRPr="000F1825">
        <w:rPr>
          <w:rFonts w:ascii="Times New Roman" w:eastAsia="Times New Roman" w:hAnsi="Times New Roman" w:cs="Times New Roman"/>
          <w:sz w:val="28"/>
          <w:szCs w:val="28"/>
          <w:lang w:eastAsia="ru-RU"/>
        </w:rPr>
        <w:lastRenderedPageBreak/>
        <w:t>систематизации производства электричества согласно «специальному режиму». В законе говорится о том, что у производителя электроэнергии при использовании возобновляемых источников энергии есть два способа получить вознаграждение за выработанную электроэнергию. «Продать произведенное электричество компании-дистрибьютору по определенному тарифу, либо продавать ее непосредственно на самом рынке</w:t>
      </w:r>
      <w:r w:rsidR="008238D0" w:rsidRPr="000F1825">
        <w:rPr>
          <w:rFonts w:ascii="Times New Roman" w:eastAsia="Times New Roman" w:hAnsi="Times New Roman" w:cs="Times New Roman"/>
          <w:sz w:val="28"/>
          <w:szCs w:val="28"/>
          <w:lang w:eastAsia="ru-RU"/>
        </w:rPr>
        <w:t>, получая за это вознаграждение.»</w:t>
      </w:r>
      <w:r w:rsidR="008238D0" w:rsidRPr="000F1825">
        <w:rPr>
          <w:rStyle w:val="a4"/>
          <w:rFonts w:ascii="Times New Roman" w:eastAsia="Times New Roman" w:hAnsi="Times New Roman" w:cs="Times New Roman"/>
          <w:sz w:val="28"/>
          <w:szCs w:val="28"/>
          <w:lang w:eastAsia="ru-RU"/>
        </w:rPr>
        <w:footnoteReference w:id="55"/>
      </w:r>
    </w:p>
    <w:p w:rsidR="008238D0" w:rsidRPr="000F1825" w:rsidRDefault="008238D0" w:rsidP="00E01848">
      <w:pPr>
        <w:spacing w:line="360" w:lineRule="auto"/>
        <w:jc w:val="both"/>
        <w:rPr>
          <w:rFonts w:ascii="Times New Roman" w:eastAsia="Times New Roman" w:hAnsi="Times New Roman" w:cs="Times New Roman"/>
          <w:sz w:val="28"/>
          <w:szCs w:val="28"/>
          <w:lang w:eastAsia="ru-RU"/>
        </w:rPr>
      </w:pPr>
      <w:r w:rsidRPr="000F1825">
        <w:rPr>
          <w:rFonts w:ascii="Times New Roman" w:eastAsia="Times New Roman" w:hAnsi="Times New Roman" w:cs="Times New Roman"/>
          <w:sz w:val="28"/>
          <w:szCs w:val="28"/>
          <w:lang w:eastAsia="ru-RU"/>
        </w:rPr>
        <w:t xml:space="preserve">Королевские Указы, такие как например 314/2006, который </w:t>
      </w:r>
      <w:r w:rsidR="002A335F" w:rsidRPr="000F1825">
        <w:rPr>
          <w:rFonts w:ascii="Times New Roman" w:eastAsia="Times New Roman" w:hAnsi="Times New Roman" w:cs="Times New Roman"/>
          <w:sz w:val="28"/>
          <w:szCs w:val="28"/>
          <w:lang w:eastAsia="ru-RU"/>
        </w:rPr>
        <w:t>«</w:t>
      </w:r>
      <w:r w:rsidRPr="000F1825">
        <w:rPr>
          <w:rFonts w:ascii="Times New Roman" w:eastAsia="Times New Roman" w:hAnsi="Times New Roman" w:cs="Times New Roman"/>
          <w:sz w:val="28"/>
          <w:szCs w:val="28"/>
          <w:lang w:eastAsia="ru-RU"/>
        </w:rPr>
        <w:t>регламентировал обязательство установки фотоэлектрических солнечных батарей в новостроящихся домах</w:t>
      </w:r>
      <w:r w:rsidR="002A335F" w:rsidRPr="000F1825">
        <w:rPr>
          <w:rFonts w:ascii="Times New Roman" w:eastAsia="Times New Roman" w:hAnsi="Times New Roman" w:cs="Times New Roman"/>
          <w:sz w:val="28"/>
          <w:szCs w:val="28"/>
          <w:lang w:eastAsia="ru-RU"/>
        </w:rPr>
        <w:t>»</w:t>
      </w:r>
      <w:r w:rsidRPr="000F1825">
        <w:rPr>
          <w:rFonts w:ascii="Times New Roman" w:eastAsia="Times New Roman" w:hAnsi="Times New Roman" w:cs="Times New Roman"/>
          <w:sz w:val="28"/>
          <w:szCs w:val="28"/>
          <w:lang w:eastAsia="ru-RU"/>
        </w:rPr>
        <w:t xml:space="preserve">, очень сильно повлияли на развитие отрасли возобновляемых источников энергии. </w:t>
      </w:r>
      <w:r w:rsidR="002A335F" w:rsidRPr="000F1825">
        <w:rPr>
          <w:rStyle w:val="a4"/>
          <w:rFonts w:ascii="Times New Roman" w:eastAsia="Times New Roman" w:hAnsi="Times New Roman" w:cs="Times New Roman"/>
          <w:sz w:val="28"/>
          <w:szCs w:val="28"/>
          <w:lang w:eastAsia="ru-RU"/>
        </w:rPr>
        <w:footnoteReference w:id="56"/>
      </w:r>
    </w:p>
    <w:p w:rsidR="00FA4468" w:rsidRPr="000F1825" w:rsidRDefault="002A335F" w:rsidP="00E01848">
      <w:pPr>
        <w:spacing w:line="360" w:lineRule="auto"/>
        <w:jc w:val="both"/>
        <w:rPr>
          <w:rFonts w:ascii="Times New Roman" w:eastAsia="Times New Roman" w:hAnsi="Times New Roman" w:cs="Times New Roman"/>
          <w:sz w:val="28"/>
          <w:szCs w:val="28"/>
          <w:lang w:eastAsia="ru-RU"/>
        </w:rPr>
      </w:pPr>
      <w:r w:rsidRPr="000F1825">
        <w:rPr>
          <w:rFonts w:ascii="Times New Roman" w:eastAsia="Times New Roman" w:hAnsi="Times New Roman" w:cs="Times New Roman"/>
          <w:sz w:val="28"/>
          <w:szCs w:val="28"/>
          <w:lang w:eastAsia="ru-RU"/>
        </w:rPr>
        <w:t>В общем и целом, можно сделать вывод, что нормативно-правовые акты, принятые в данный период, благоприятно влияли на отрасль возобновляемой энергетики и более того, очень сильно поддерживали энергетические компании, которые занимались производством альтернативной энергии. Неудивительно, что некоторые авторы охарактеризовали данный период как «бум» в развитии энергетики Испании.</w:t>
      </w:r>
    </w:p>
    <w:p w:rsidR="00741328" w:rsidRPr="000F1825" w:rsidRDefault="002A335F" w:rsidP="00E01848">
      <w:pPr>
        <w:spacing w:line="360" w:lineRule="auto"/>
        <w:jc w:val="both"/>
        <w:rPr>
          <w:rFonts w:ascii="Times New Roman" w:eastAsia="Times New Roman" w:hAnsi="Times New Roman" w:cs="Times New Roman"/>
          <w:sz w:val="28"/>
          <w:szCs w:val="28"/>
          <w:lang w:eastAsia="ru-RU"/>
        </w:rPr>
      </w:pPr>
      <w:r w:rsidRPr="000F1825">
        <w:rPr>
          <w:rFonts w:ascii="Times New Roman" w:eastAsia="Times New Roman" w:hAnsi="Times New Roman" w:cs="Times New Roman"/>
          <w:sz w:val="28"/>
          <w:szCs w:val="28"/>
          <w:lang w:eastAsia="ru-RU"/>
        </w:rPr>
        <w:t>Правительство, пользуясь благоприятной экономической ситуацией в стране</w:t>
      </w:r>
      <w:r w:rsidR="00741328" w:rsidRPr="000F1825">
        <w:rPr>
          <w:rFonts w:ascii="Times New Roman" w:eastAsia="Times New Roman" w:hAnsi="Times New Roman" w:cs="Times New Roman"/>
          <w:sz w:val="28"/>
          <w:szCs w:val="28"/>
          <w:lang w:eastAsia="ru-RU"/>
        </w:rPr>
        <w:t xml:space="preserve"> в различных секторах экономики, активно развивало отрасль, можно сказать, даже гипертрофированно, что в последствии сыграло с руководством страны злую шутку.</w:t>
      </w:r>
    </w:p>
    <w:p w:rsidR="00E343F4" w:rsidRPr="000F1825" w:rsidRDefault="00552A3E" w:rsidP="00E01848">
      <w:pPr>
        <w:spacing w:line="360" w:lineRule="auto"/>
        <w:jc w:val="both"/>
        <w:rPr>
          <w:rFonts w:ascii="Times New Roman" w:eastAsia="Times New Roman" w:hAnsi="Times New Roman" w:cs="Times New Roman"/>
          <w:sz w:val="28"/>
          <w:szCs w:val="28"/>
          <w:lang w:eastAsia="ru-RU"/>
        </w:rPr>
      </w:pPr>
      <w:r w:rsidRPr="000F1825">
        <w:rPr>
          <w:rFonts w:ascii="Times New Roman" w:eastAsia="Times New Roman" w:hAnsi="Times New Roman" w:cs="Times New Roman"/>
          <w:sz w:val="28"/>
          <w:szCs w:val="28"/>
          <w:lang w:eastAsia="ru-RU"/>
        </w:rPr>
        <w:t xml:space="preserve">В 2007 г. Испания ввела </w:t>
      </w:r>
      <w:r w:rsidR="008D2A5E" w:rsidRPr="000F1825">
        <w:rPr>
          <w:rFonts w:ascii="Times New Roman" w:eastAsia="Times New Roman" w:hAnsi="Times New Roman" w:cs="Times New Roman"/>
          <w:sz w:val="28"/>
          <w:szCs w:val="28"/>
          <w:lang w:eastAsia="ru-RU"/>
        </w:rPr>
        <w:t>«</w:t>
      </w:r>
      <w:r w:rsidRPr="000F1825">
        <w:rPr>
          <w:rFonts w:ascii="Times New Roman" w:eastAsia="Times New Roman" w:hAnsi="Times New Roman" w:cs="Times New Roman"/>
          <w:sz w:val="28"/>
          <w:szCs w:val="28"/>
          <w:lang w:eastAsia="ru-RU"/>
        </w:rPr>
        <w:t>систему льготных тарифов для стимулирования развития отрасли возобновляемых источников энергии введен</w:t>
      </w:r>
      <w:r w:rsidR="00E343F4" w:rsidRPr="000F1825">
        <w:rPr>
          <w:rFonts w:ascii="Times New Roman" w:eastAsia="Times New Roman" w:hAnsi="Times New Roman" w:cs="Times New Roman"/>
          <w:sz w:val="28"/>
          <w:szCs w:val="28"/>
          <w:lang w:eastAsia="ru-RU"/>
        </w:rPr>
        <w:t xml:space="preserve">ием </w:t>
      </w:r>
      <w:r w:rsidR="00E343F4" w:rsidRPr="000F1825">
        <w:rPr>
          <w:rFonts w:ascii="Times New Roman" w:eastAsia="Times New Roman" w:hAnsi="Times New Roman" w:cs="Times New Roman"/>
          <w:sz w:val="28"/>
          <w:szCs w:val="28"/>
          <w:lang w:eastAsia="ru-RU"/>
        </w:rPr>
        <w:lastRenderedPageBreak/>
        <w:t>Королевского Указа 661/2007.</w:t>
      </w:r>
      <w:r w:rsidR="008D2A5E" w:rsidRPr="000F1825">
        <w:rPr>
          <w:rFonts w:ascii="Times New Roman" w:eastAsia="Times New Roman" w:hAnsi="Times New Roman" w:cs="Times New Roman"/>
          <w:sz w:val="28"/>
          <w:szCs w:val="28"/>
          <w:lang w:eastAsia="ru-RU"/>
        </w:rPr>
        <w:t>»</w:t>
      </w:r>
      <w:r w:rsidR="00E343F4" w:rsidRPr="000F1825">
        <w:rPr>
          <w:rStyle w:val="a4"/>
          <w:rFonts w:ascii="Times New Roman" w:eastAsia="Times New Roman" w:hAnsi="Times New Roman" w:cs="Times New Roman"/>
          <w:sz w:val="28"/>
          <w:szCs w:val="28"/>
          <w:lang w:eastAsia="ru-RU"/>
        </w:rPr>
        <w:footnoteReference w:id="57"/>
      </w:r>
      <w:r w:rsidR="00E343F4" w:rsidRPr="000F1825">
        <w:rPr>
          <w:rFonts w:ascii="Times New Roman" w:eastAsia="Times New Roman" w:hAnsi="Times New Roman" w:cs="Times New Roman"/>
          <w:sz w:val="28"/>
          <w:szCs w:val="28"/>
          <w:lang w:eastAsia="ru-RU"/>
        </w:rPr>
        <w:t xml:space="preserve"> Этот указ заменил указ 436/2006, но при этом сохранив его суть о возможности двумя различными путями экспортировать произведенную энергию и получать за нее вознаграждение.</w:t>
      </w:r>
    </w:p>
    <w:p w:rsidR="00E343F4" w:rsidRPr="000F1825" w:rsidRDefault="00E343F4" w:rsidP="00E01848">
      <w:pPr>
        <w:spacing w:line="360" w:lineRule="auto"/>
        <w:jc w:val="both"/>
        <w:rPr>
          <w:rFonts w:ascii="Times New Roman" w:eastAsia="Times New Roman" w:hAnsi="Times New Roman" w:cs="Times New Roman"/>
          <w:sz w:val="28"/>
          <w:szCs w:val="28"/>
          <w:lang w:eastAsia="ru-RU"/>
        </w:rPr>
      </w:pPr>
      <w:r w:rsidRPr="000F1825">
        <w:rPr>
          <w:rFonts w:ascii="Times New Roman" w:eastAsia="Times New Roman" w:hAnsi="Times New Roman" w:cs="Times New Roman"/>
          <w:sz w:val="28"/>
          <w:szCs w:val="28"/>
          <w:lang w:eastAsia="ru-RU"/>
        </w:rPr>
        <w:t>После</w:t>
      </w:r>
      <w:r w:rsidR="006236CC" w:rsidRPr="000F1825">
        <w:rPr>
          <w:rFonts w:ascii="Times New Roman" w:eastAsia="Times New Roman" w:hAnsi="Times New Roman" w:cs="Times New Roman"/>
          <w:sz w:val="28"/>
          <w:szCs w:val="28"/>
          <w:lang w:eastAsia="ru-RU"/>
        </w:rPr>
        <w:t xml:space="preserve"> этого регулирование отрасли претерпевало некоторые незначител</w:t>
      </w:r>
      <w:r w:rsidR="008B6774" w:rsidRPr="000F1825">
        <w:rPr>
          <w:rFonts w:ascii="Times New Roman" w:eastAsia="Times New Roman" w:hAnsi="Times New Roman" w:cs="Times New Roman"/>
          <w:sz w:val="28"/>
          <w:szCs w:val="28"/>
          <w:lang w:eastAsia="ru-RU"/>
        </w:rPr>
        <w:t xml:space="preserve">ьные изменения, до тех пор как </w:t>
      </w:r>
      <w:r w:rsidR="006236CC" w:rsidRPr="000F1825">
        <w:rPr>
          <w:rFonts w:ascii="Times New Roman" w:eastAsia="Times New Roman" w:hAnsi="Times New Roman" w:cs="Times New Roman"/>
          <w:sz w:val="28"/>
          <w:szCs w:val="28"/>
          <w:lang w:eastAsia="ru-RU"/>
        </w:rPr>
        <w:t>в качестве ответных мер на последствия экономического кризиса 2008 г. были введены радикальные меры, которые значительным образом повлияли на дальнейшее развитие сектора возобно</w:t>
      </w:r>
      <w:r w:rsidR="008B6774" w:rsidRPr="000F1825">
        <w:rPr>
          <w:rFonts w:ascii="Times New Roman" w:eastAsia="Times New Roman" w:hAnsi="Times New Roman" w:cs="Times New Roman"/>
          <w:sz w:val="28"/>
          <w:szCs w:val="28"/>
          <w:lang w:eastAsia="ru-RU"/>
        </w:rPr>
        <w:t>вляемых источников энергии.</w:t>
      </w:r>
    </w:p>
    <w:p w:rsidR="00BF55CB" w:rsidRPr="000F1825" w:rsidRDefault="007F7072" w:rsidP="00E01848">
      <w:pPr>
        <w:spacing w:line="360" w:lineRule="auto"/>
        <w:jc w:val="both"/>
        <w:rPr>
          <w:rFonts w:ascii="Times New Roman" w:eastAsia="Times New Roman" w:hAnsi="Times New Roman" w:cs="Times New Roman"/>
          <w:sz w:val="28"/>
          <w:szCs w:val="28"/>
          <w:lang w:eastAsia="ru-RU"/>
        </w:rPr>
      </w:pPr>
      <w:r w:rsidRPr="000F1825">
        <w:rPr>
          <w:rFonts w:ascii="Times New Roman" w:eastAsia="Times New Roman" w:hAnsi="Times New Roman" w:cs="Times New Roman"/>
          <w:sz w:val="28"/>
          <w:szCs w:val="28"/>
          <w:lang w:eastAsia="ru-RU"/>
        </w:rPr>
        <w:t xml:space="preserve">В 2007 г. Испания ввела систему льготных тарифов для стимулирования производства возобновляемой энергии посредством королевского указа 661/2007, о котором было сказано выше. С тех пор нормативно-правовое регулирование отрасли претерпевало лишь незначительные изменения до принятия королевских указов 9/2013 и 413/2014, которые привнесли кардинальные </w:t>
      </w:r>
      <w:r w:rsidR="003A2A4C" w:rsidRPr="000F1825">
        <w:rPr>
          <w:rFonts w:ascii="Times New Roman" w:eastAsia="Times New Roman" w:hAnsi="Times New Roman" w:cs="Times New Roman"/>
          <w:sz w:val="28"/>
          <w:szCs w:val="28"/>
          <w:lang w:eastAsia="ru-RU"/>
        </w:rPr>
        <w:t xml:space="preserve">изменения в установившийся до этого благоприятствующий режим. </w:t>
      </w:r>
    </w:p>
    <w:p w:rsidR="003A2A4C" w:rsidRPr="000F1825" w:rsidRDefault="008B6774" w:rsidP="00E01848">
      <w:pPr>
        <w:spacing w:line="360" w:lineRule="auto"/>
        <w:jc w:val="both"/>
        <w:rPr>
          <w:rFonts w:ascii="Times New Roman" w:eastAsia="Times New Roman" w:hAnsi="Times New Roman" w:cs="Times New Roman"/>
          <w:sz w:val="28"/>
          <w:szCs w:val="28"/>
          <w:lang w:eastAsia="ru-RU"/>
        </w:rPr>
      </w:pPr>
      <w:r w:rsidRPr="000F1825">
        <w:rPr>
          <w:rFonts w:ascii="Times New Roman" w:eastAsia="Times New Roman" w:hAnsi="Times New Roman" w:cs="Times New Roman"/>
          <w:sz w:val="28"/>
          <w:szCs w:val="28"/>
          <w:lang w:eastAsia="ru-RU"/>
        </w:rPr>
        <w:t>«</w:t>
      </w:r>
      <w:r w:rsidR="003A2A4C" w:rsidRPr="000F1825">
        <w:rPr>
          <w:rFonts w:ascii="Times New Roman" w:eastAsia="Times New Roman" w:hAnsi="Times New Roman" w:cs="Times New Roman"/>
          <w:sz w:val="28"/>
          <w:szCs w:val="28"/>
          <w:lang w:eastAsia="ru-RU"/>
        </w:rPr>
        <w:t>Новое законодательство в значительной мере снизило государственную поддержку компаниям-производителям возобновляемой энергии и стало ответной реакцией на общеизвестную проблему, сложившуюся в Испании после экономического кризиса, которая получила название тарифный дефицит»</w:t>
      </w:r>
      <w:r w:rsidRPr="000F1825">
        <w:rPr>
          <w:rFonts w:ascii="Times New Roman" w:eastAsia="Times New Roman" w:hAnsi="Times New Roman" w:cs="Times New Roman"/>
          <w:sz w:val="28"/>
          <w:szCs w:val="28"/>
          <w:lang w:eastAsia="ru-RU"/>
        </w:rPr>
        <w:t>.</w:t>
      </w:r>
      <w:r w:rsidR="00AF2525" w:rsidRPr="000F1825">
        <w:rPr>
          <w:rStyle w:val="a4"/>
          <w:rFonts w:ascii="Times New Roman" w:eastAsia="Times New Roman" w:hAnsi="Times New Roman" w:cs="Times New Roman"/>
          <w:sz w:val="28"/>
          <w:szCs w:val="28"/>
          <w:lang w:eastAsia="ru-RU"/>
        </w:rPr>
        <w:footnoteReference w:id="58"/>
      </w:r>
      <w:r w:rsidRPr="000F1825">
        <w:rPr>
          <w:rFonts w:ascii="Times New Roman" w:eastAsia="Times New Roman" w:hAnsi="Times New Roman" w:cs="Times New Roman"/>
          <w:sz w:val="28"/>
          <w:szCs w:val="28"/>
          <w:lang w:eastAsia="ru-RU"/>
        </w:rPr>
        <w:t xml:space="preserve"> Непосредственно об этом будет рассказано позже, во второй главе данного исследования.</w:t>
      </w:r>
      <w:r w:rsidR="00E27D6C" w:rsidRPr="000F1825">
        <w:rPr>
          <w:rFonts w:ascii="Times New Roman" w:eastAsia="Times New Roman" w:hAnsi="Times New Roman" w:cs="Times New Roman"/>
          <w:sz w:val="28"/>
          <w:szCs w:val="28"/>
          <w:lang w:eastAsia="ru-RU"/>
        </w:rPr>
        <w:t xml:space="preserve"> </w:t>
      </w:r>
    </w:p>
    <w:p w:rsidR="00E27D6C" w:rsidRPr="000F1825" w:rsidRDefault="00E27D6C" w:rsidP="00E01848">
      <w:pPr>
        <w:spacing w:line="360" w:lineRule="auto"/>
        <w:jc w:val="both"/>
        <w:rPr>
          <w:rFonts w:ascii="Times New Roman" w:eastAsia="Times New Roman" w:hAnsi="Times New Roman" w:cs="Times New Roman"/>
          <w:sz w:val="28"/>
          <w:szCs w:val="28"/>
          <w:lang w:eastAsia="ru-RU"/>
        </w:rPr>
      </w:pPr>
      <w:r w:rsidRPr="000F1825">
        <w:rPr>
          <w:rFonts w:ascii="Times New Roman" w:eastAsia="Times New Roman" w:hAnsi="Times New Roman" w:cs="Times New Roman"/>
          <w:sz w:val="28"/>
          <w:szCs w:val="28"/>
          <w:lang w:eastAsia="ru-RU"/>
        </w:rPr>
        <w:t>Тут важно отметить, что «</w:t>
      </w:r>
      <w:r w:rsidR="002D7218">
        <w:rPr>
          <w:rFonts w:ascii="Times New Roman" w:eastAsia="Times New Roman" w:hAnsi="Times New Roman" w:cs="Times New Roman"/>
          <w:sz w:val="28"/>
          <w:szCs w:val="28"/>
          <w:lang w:eastAsia="ru-RU"/>
        </w:rPr>
        <w:t>тарифный дефицит вырос на 63% в</w:t>
      </w:r>
      <w:r w:rsidRPr="000F1825">
        <w:rPr>
          <w:rFonts w:ascii="Times New Roman" w:eastAsia="Times New Roman" w:hAnsi="Times New Roman" w:cs="Times New Roman"/>
          <w:sz w:val="28"/>
          <w:szCs w:val="28"/>
          <w:lang w:eastAsia="ru-RU"/>
        </w:rPr>
        <w:t xml:space="preserve"> период с 2003 по 2011 г.»</w:t>
      </w:r>
      <w:r w:rsidRPr="000F1825">
        <w:rPr>
          <w:rStyle w:val="a4"/>
          <w:rFonts w:ascii="Times New Roman" w:eastAsia="Times New Roman" w:hAnsi="Times New Roman" w:cs="Times New Roman"/>
          <w:sz w:val="28"/>
          <w:szCs w:val="28"/>
          <w:lang w:eastAsia="ru-RU"/>
        </w:rPr>
        <w:footnoteReference w:id="59"/>
      </w:r>
      <w:r w:rsidRPr="000F1825">
        <w:rPr>
          <w:rFonts w:ascii="Times New Roman" w:eastAsia="Times New Roman" w:hAnsi="Times New Roman" w:cs="Times New Roman"/>
          <w:sz w:val="28"/>
          <w:szCs w:val="28"/>
          <w:lang w:eastAsia="ru-RU"/>
        </w:rPr>
        <w:t xml:space="preserve"> Перед испанским правительство</w:t>
      </w:r>
      <w:r w:rsidR="002D7218">
        <w:rPr>
          <w:rFonts w:ascii="Times New Roman" w:eastAsia="Times New Roman" w:hAnsi="Times New Roman" w:cs="Times New Roman"/>
          <w:sz w:val="28"/>
          <w:szCs w:val="28"/>
          <w:lang w:eastAsia="ru-RU"/>
        </w:rPr>
        <w:t>м</w:t>
      </w:r>
      <w:r w:rsidRPr="000F1825">
        <w:rPr>
          <w:rFonts w:ascii="Times New Roman" w:eastAsia="Times New Roman" w:hAnsi="Times New Roman" w:cs="Times New Roman"/>
          <w:sz w:val="28"/>
          <w:szCs w:val="28"/>
          <w:lang w:eastAsia="ru-RU"/>
        </w:rPr>
        <w:t xml:space="preserve"> стояла цель за максимально </w:t>
      </w:r>
      <w:r w:rsidRPr="000F1825">
        <w:rPr>
          <w:rFonts w:ascii="Times New Roman" w:eastAsia="Times New Roman" w:hAnsi="Times New Roman" w:cs="Times New Roman"/>
          <w:sz w:val="28"/>
          <w:szCs w:val="28"/>
          <w:lang w:eastAsia="ru-RU"/>
        </w:rPr>
        <w:lastRenderedPageBreak/>
        <w:t xml:space="preserve">короткий срок уменьшить тарифный дефицит и сократить сложившийся в экономике и бюджете страны дисбаланс. </w:t>
      </w:r>
      <w:r w:rsidR="00145701" w:rsidRPr="000F1825">
        <w:rPr>
          <w:rFonts w:ascii="Times New Roman" w:eastAsia="Times New Roman" w:hAnsi="Times New Roman" w:cs="Times New Roman"/>
          <w:sz w:val="28"/>
          <w:szCs w:val="28"/>
          <w:lang w:eastAsia="ru-RU"/>
        </w:rPr>
        <w:t>«</w:t>
      </w:r>
      <w:r w:rsidRPr="000F1825">
        <w:rPr>
          <w:rFonts w:ascii="Times New Roman" w:eastAsia="Times New Roman" w:hAnsi="Times New Roman" w:cs="Times New Roman"/>
          <w:sz w:val="28"/>
          <w:szCs w:val="28"/>
          <w:lang w:eastAsia="ru-RU"/>
        </w:rPr>
        <w:t>С принятием закона 24/20</w:t>
      </w:r>
      <w:r w:rsidR="00145701" w:rsidRPr="000F1825">
        <w:rPr>
          <w:rFonts w:ascii="Times New Roman" w:eastAsia="Times New Roman" w:hAnsi="Times New Roman" w:cs="Times New Roman"/>
          <w:sz w:val="28"/>
          <w:szCs w:val="28"/>
          <w:lang w:eastAsia="ru-RU"/>
        </w:rPr>
        <w:t>13 правител</w:t>
      </w:r>
      <w:r w:rsidR="00BF55CB" w:rsidRPr="000F1825">
        <w:rPr>
          <w:rFonts w:ascii="Times New Roman" w:eastAsia="Times New Roman" w:hAnsi="Times New Roman" w:cs="Times New Roman"/>
          <w:sz w:val="28"/>
          <w:szCs w:val="28"/>
          <w:lang w:eastAsia="ru-RU"/>
        </w:rPr>
        <w:t>ьству удалось снизить дефицит с</w:t>
      </w:r>
      <w:r w:rsidR="00145701" w:rsidRPr="000F1825">
        <w:rPr>
          <w:rFonts w:ascii="Times New Roman" w:eastAsia="Times New Roman" w:hAnsi="Times New Roman" w:cs="Times New Roman"/>
          <w:sz w:val="28"/>
          <w:szCs w:val="28"/>
          <w:lang w:eastAsia="ru-RU"/>
        </w:rPr>
        <w:t xml:space="preserve"> 3,54 миллиарда до 369 миллиардов евро.»</w:t>
      </w:r>
      <w:r w:rsidR="00145701" w:rsidRPr="000F1825">
        <w:rPr>
          <w:rStyle w:val="a4"/>
          <w:rFonts w:ascii="Times New Roman" w:eastAsia="Times New Roman" w:hAnsi="Times New Roman" w:cs="Times New Roman"/>
          <w:sz w:val="28"/>
          <w:szCs w:val="28"/>
          <w:lang w:eastAsia="ru-RU"/>
        </w:rPr>
        <w:footnoteReference w:id="60"/>
      </w:r>
      <w:r w:rsidRPr="000F1825">
        <w:rPr>
          <w:rFonts w:ascii="Times New Roman" w:eastAsia="Times New Roman" w:hAnsi="Times New Roman" w:cs="Times New Roman"/>
          <w:sz w:val="28"/>
          <w:szCs w:val="28"/>
          <w:lang w:eastAsia="ru-RU"/>
        </w:rPr>
        <w:t xml:space="preserve"> </w:t>
      </w:r>
      <w:r w:rsidR="00961143" w:rsidRPr="000F1825">
        <w:rPr>
          <w:rFonts w:ascii="Times New Roman" w:eastAsia="Times New Roman" w:hAnsi="Times New Roman" w:cs="Times New Roman"/>
          <w:sz w:val="28"/>
          <w:szCs w:val="28"/>
          <w:lang w:eastAsia="ru-RU"/>
        </w:rPr>
        <w:t xml:space="preserve">  </w:t>
      </w:r>
      <w:r w:rsidR="00B62784" w:rsidRPr="000F1825">
        <w:rPr>
          <w:rFonts w:ascii="Times New Roman" w:eastAsia="Times New Roman" w:hAnsi="Times New Roman" w:cs="Times New Roman"/>
          <w:sz w:val="28"/>
          <w:szCs w:val="28"/>
          <w:lang w:eastAsia="ru-RU"/>
        </w:rPr>
        <w:t xml:space="preserve">  </w:t>
      </w:r>
    </w:p>
    <w:p w:rsidR="008B6774" w:rsidRPr="000F1825" w:rsidRDefault="00B62784" w:rsidP="00E01848">
      <w:pPr>
        <w:spacing w:line="360" w:lineRule="auto"/>
        <w:jc w:val="both"/>
        <w:rPr>
          <w:rFonts w:ascii="Times New Roman" w:eastAsia="Times New Roman" w:hAnsi="Times New Roman" w:cs="Times New Roman"/>
          <w:sz w:val="28"/>
          <w:szCs w:val="28"/>
          <w:lang w:eastAsia="ru-RU"/>
        </w:rPr>
      </w:pPr>
      <w:r w:rsidRPr="000F1825">
        <w:rPr>
          <w:rFonts w:ascii="Times New Roman" w:eastAsia="Times New Roman" w:hAnsi="Times New Roman" w:cs="Times New Roman"/>
          <w:sz w:val="28"/>
          <w:szCs w:val="28"/>
          <w:lang w:eastAsia="ru-RU"/>
        </w:rPr>
        <w:t xml:space="preserve">Как уже известно, формирование нового правительства в Испании произошло, впервые за долгие годы, под началом испанской социалистической народной партии. Данное руководство под руководством Педро Санчеса внесло определенные изменения в законодательство, которые также затронули и энергетический сектор. </w:t>
      </w:r>
    </w:p>
    <w:p w:rsidR="00B62784" w:rsidRPr="000F1825" w:rsidRDefault="00B62784" w:rsidP="00E01848">
      <w:pPr>
        <w:spacing w:line="360" w:lineRule="auto"/>
        <w:jc w:val="both"/>
        <w:rPr>
          <w:rFonts w:ascii="Times New Roman" w:eastAsia="Times New Roman" w:hAnsi="Times New Roman" w:cs="Times New Roman"/>
          <w:sz w:val="28"/>
          <w:szCs w:val="28"/>
          <w:lang w:eastAsia="ru-RU"/>
        </w:rPr>
      </w:pPr>
      <w:r w:rsidRPr="000F1825">
        <w:rPr>
          <w:rFonts w:ascii="Times New Roman" w:eastAsia="Times New Roman" w:hAnsi="Times New Roman" w:cs="Times New Roman"/>
          <w:sz w:val="28"/>
          <w:szCs w:val="28"/>
          <w:lang w:eastAsia="ru-RU"/>
        </w:rPr>
        <w:t>Одним из главных нововведений произойдет отмена «налога на солнце». Согласно этому налогу, предприятия собственного потребления обязаны платить налог для подключения к распределительной сети, что стало причиной глубокого отставания данных предприятий в Испании, в то время как в остальных странах они продолжают развиваться.</w:t>
      </w:r>
    </w:p>
    <w:p w:rsidR="00B62784" w:rsidRPr="000F1825" w:rsidRDefault="00B62784" w:rsidP="00E01848">
      <w:pPr>
        <w:spacing w:line="360" w:lineRule="auto"/>
        <w:jc w:val="both"/>
        <w:rPr>
          <w:rFonts w:ascii="Times New Roman" w:eastAsia="Times New Roman" w:hAnsi="Times New Roman" w:cs="Times New Roman"/>
          <w:sz w:val="28"/>
          <w:szCs w:val="28"/>
          <w:lang w:eastAsia="ru-RU"/>
        </w:rPr>
      </w:pPr>
      <w:r w:rsidRPr="000F1825">
        <w:rPr>
          <w:rFonts w:ascii="Times New Roman" w:eastAsia="Times New Roman" w:hAnsi="Times New Roman" w:cs="Times New Roman"/>
          <w:sz w:val="28"/>
          <w:szCs w:val="28"/>
          <w:lang w:eastAsia="ru-RU"/>
        </w:rPr>
        <w:t>Помимо этого, администрация также планирует упростить бюрократические процедуры, которые усложняют процесс установки предприятий по производству возобновляемых источников энергии.</w:t>
      </w:r>
    </w:p>
    <w:p w:rsidR="00B62784" w:rsidRDefault="00B62784" w:rsidP="00E01848">
      <w:pPr>
        <w:spacing w:line="360" w:lineRule="auto"/>
        <w:jc w:val="both"/>
        <w:rPr>
          <w:rFonts w:ascii="Times New Roman" w:eastAsia="Times New Roman" w:hAnsi="Times New Roman" w:cs="Times New Roman"/>
          <w:sz w:val="28"/>
          <w:szCs w:val="28"/>
          <w:lang w:eastAsia="ru-RU"/>
        </w:rPr>
      </w:pPr>
      <w:r w:rsidRPr="000F1825">
        <w:rPr>
          <w:rFonts w:ascii="Times New Roman" w:eastAsia="Times New Roman" w:hAnsi="Times New Roman" w:cs="Times New Roman"/>
          <w:sz w:val="28"/>
          <w:szCs w:val="28"/>
          <w:lang w:eastAsia="ru-RU"/>
        </w:rPr>
        <w:t xml:space="preserve">Также новым правительством была затронута тема цен на электричество, которые </w:t>
      </w:r>
      <w:r w:rsidR="00BC6700" w:rsidRPr="000F1825">
        <w:rPr>
          <w:rFonts w:ascii="Times New Roman" w:eastAsia="Times New Roman" w:hAnsi="Times New Roman" w:cs="Times New Roman"/>
          <w:sz w:val="28"/>
          <w:szCs w:val="28"/>
          <w:lang w:eastAsia="ru-RU"/>
        </w:rPr>
        <w:t>достигли рекордных</w:t>
      </w:r>
      <w:r w:rsidRPr="000F1825">
        <w:rPr>
          <w:rFonts w:ascii="Times New Roman" w:eastAsia="Times New Roman" w:hAnsi="Times New Roman" w:cs="Times New Roman"/>
          <w:sz w:val="28"/>
          <w:szCs w:val="28"/>
          <w:lang w:eastAsia="ru-RU"/>
        </w:rPr>
        <w:t xml:space="preserve"> показателей в Испании, и в «ближайшем времени ожидается </w:t>
      </w:r>
      <w:r w:rsidR="00F40D2E">
        <w:rPr>
          <w:rFonts w:ascii="Times New Roman" w:eastAsia="Times New Roman" w:hAnsi="Times New Roman" w:cs="Times New Roman"/>
          <w:sz w:val="28"/>
          <w:szCs w:val="28"/>
          <w:lang w:eastAsia="ru-RU"/>
        </w:rPr>
        <w:t>снижение цен на 2-4%</w:t>
      </w:r>
      <w:r w:rsidRPr="000F1825">
        <w:rPr>
          <w:rFonts w:ascii="Times New Roman" w:eastAsia="Times New Roman" w:hAnsi="Times New Roman" w:cs="Times New Roman"/>
          <w:sz w:val="28"/>
          <w:szCs w:val="28"/>
          <w:lang w:eastAsia="ru-RU"/>
        </w:rPr>
        <w:t>»</w:t>
      </w:r>
      <w:r w:rsidR="00F40D2E">
        <w:rPr>
          <w:rFonts w:ascii="Times New Roman" w:eastAsia="Times New Roman" w:hAnsi="Times New Roman" w:cs="Times New Roman"/>
          <w:sz w:val="28"/>
          <w:szCs w:val="28"/>
          <w:lang w:eastAsia="ru-RU"/>
        </w:rPr>
        <w:t>.</w:t>
      </w:r>
      <w:r w:rsidRPr="000F1825">
        <w:rPr>
          <w:rStyle w:val="a4"/>
          <w:rFonts w:ascii="Times New Roman" w:eastAsia="Times New Roman" w:hAnsi="Times New Roman" w:cs="Times New Roman"/>
          <w:sz w:val="28"/>
          <w:szCs w:val="28"/>
          <w:lang w:eastAsia="ru-RU"/>
        </w:rPr>
        <w:footnoteReference w:id="61"/>
      </w:r>
      <w:r w:rsidR="00BC6700" w:rsidRPr="000F1825">
        <w:rPr>
          <w:rFonts w:ascii="Times New Roman" w:eastAsia="Times New Roman" w:hAnsi="Times New Roman" w:cs="Times New Roman"/>
          <w:sz w:val="28"/>
          <w:szCs w:val="28"/>
          <w:lang w:eastAsia="ru-RU"/>
        </w:rPr>
        <w:t xml:space="preserve"> </w:t>
      </w:r>
    </w:p>
    <w:p w:rsidR="007A780E" w:rsidRDefault="00BC6700" w:rsidP="00255A3D">
      <w:pPr>
        <w:spacing w:line="360" w:lineRule="auto"/>
        <w:jc w:val="both"/>
        <w:rPr>
          <w:rFonts w:ascii="Times New Roman" w:eastAsia="Times New Roman" w:hAnsi="Times New Roman" w:cs="Times New Roman"/>
          <w:sz w:val="28"/>
          <w:szCs w:val="28"/>
          <w:lang w:eastAsia="ru-RU"/>
        </w:rPr>
      </w:pPr>
      <w:r w:rsidRPr="000F1825">
        <w:rPr>
          <w:rFonts w:ascii="Times New Roman" w:eastAsia="Times New Roman" w:hAnsi="Times New Roman" w:cs="Times New Roman"/>
          <w:sz w:val="28"/>
          <w:szCs w:val="28"/>
          <w:lang w:eastAsia="ru-RU"/>
        </w:rPr>
        <w:t xml:space="preserve">Таким образом, </w:t>
      </w:r>
      <w:r w:rsidR="009D4F0C" w:rsidRPr="000F1825">
        <w:rPr>
          <w:rFonts w:ascii="Times New Roman" w:eastAsia="Times New Roman" w:hAnsi="Times New Roman" w:cs="Times New Roman"/>
          <w:sz w:val="28"/>
          <w:szCs w:val="28"/>
          <w:lang w:eastAsia="ru-RU"/>
        </w:rPr>
        <w:t xml:space="preserve">данная глава была посвящена анализу топливно-энергетического комплекса Испании, а также испанскому законодательству в области возобновляемых источников энергии. Анализ показал, что несмотря на относительную сбалансированность </w:t>
      </w:r>
      <w:r w:rsidR="005C3120" w:rsidRPr="000F1825">
        <w:rPr>
          <w:rFonts w:ascii="Times New Roman" w:eastAsia="Times New Roman" w:hAnsi="Times New Roman" w:cs="Times New Roman"/>
          <w:sz w:val="28"/>
          <w:szCs w:val="28"/>
          <w:lang w:eastAsia="ru-RU"/>
        </w:rPr>
        <w:t>топливно-энергетического комплекса Испании</w:t>
      </w:r>
      <w:r w:rsidR="00E706FC" w:rsidRPr="000F1825">
        <w:rPr>
          <w:rFonts w:ascii="Times New Roman" w:eastAsia="Times New Roman" w:hAnsi="Times New Roman" w:cs="Times New Roman"/>
          <w:sz w:val="28"/>
          <w:szCs w:val="28"/>
          <w:lang w:eastAsia="ru-RU"/>
        </w:rPr>
        <w:t xml:space="preserve"> и его отличную регулируемость</w:t>
      </w:r>
      <w:r w:rsidR="005C3120" w:rsidRPr="000F1825">
        <w:rPr>
          <w:rFonts w:ascii="Times New Roman" w:eastAsia="Times New Roman" w:hAnsi="Times New Roman" w:cs="Times New Roman"/>
          <w:sz w:val="28"/>
          <w:szCs w:val="28"/>
          <w:lang w:eastAsia="ru-RU"/>
        </w:rPr>
        <w:t xml:space="preserve">, существует ряд проблем, решения которых можно достигнуть только с помощью развития сектора </w:t>
      </w:r>
      <w:r w:rsidR="005C3120" w:rsidRPr="000F1825">
        <w:rPr>
          <w:rFonts w:ascii="Times New Roman" w:eastAsia="Times New Roman" w:hAnsi="Times New Roman" w:cs="Times New Roman"/>
          <w:sz w:val="28"/>
          <w:szCs w:val="28"/>
          <w:lang w:eastAsia="ru-RU"/>
        </w:rPr>
        <w:lastRenderedPageBreak/>
        <w:t xml:space="preserve">возобновляемых источников энергии. До 2008 г. Испания показывала отличные результаты в использовании возобновляемой энергетики, занимая лидирующие позиции в мире по ветровой энергетики и по количеству установленных </w:t>
      </w:r>
      <w:proofErr w:type="spellStart"/>
      <w:r w:rsidR="005C3120" w:rsidRPr="000F1825">
        <w:rPr>
          <w:rFonts w:ascii="Times New Roman" w:eastAsia="Times New Roman" w:hAnsi="Times New Roman" w:cs="Times New Roman"/>
          <w:sz w:val="28"/>
          <w:szCs w:val="28"/>
          <w:lang w:eastAsia="ru-RU"/>
        </w:rPr>
        <w:t>фотовальтических</w:t>
      </w:r>
      <w:proofErr w:type="spellEnd"/>
      <w:r w:rsidR="005C3120" w:rsidRPr="000F1825">
        <w:rPr>
          <w:rFonts w:ascii="Times New Roman" w:eastAsia="Times New Roman" w:hAnsi="Times New Roman" w:cs="Times New Roman"/>
          <w:sz w:val="28"/>
          <w:szCs w:val="28"/>
          <w:lang w:eastAsia="ru-RU"/>
        </w:rPr>
        <w:t xml:space="preserve"> солнечных установок. Государственное законодательство также способствовало развитию отрасли, однако, кардинальные изменения произошли после 2008 г., когда государственная поддержка резко прекратилось и будущее возобновляемой энергетики Испании оказалось под вопросом. Испания достаточно быстро потеряла свои лидирующие по</w:t>
      </w:r>
      <w:r w:rsidR="00255A3D" w:rsidRPr="000F1825">
        <w:rPr>
          <w:rFonts w:ascii="Times New Roman" w:eastAsia="Times New Roman" w:hAnsi="Times New Roman" w:cs="Times New Roman"/>
          <w:sz w:val="28"/>
          <w:szCs w:val="28"/>
          <w:lang w:eastAsia="ru-RU"/>
        </w:rPr>
        <w:t>зиции, а изменения в испанском законодательстве начали провоцировать среди различных авторов и ученых мысли о том, ч</w:t>
      </w:r>
      <w:r w:rsidR="00E706FC" w:rsidRPr="000F1825">
        <w:rPr>
          <w:rFonts w:ascii="Times New Roman" w:eastAsia="Times New Roman" w:hAnsi="Times New Roman" w:cs="Times New Roman"/>
          <w:sz w:val="28"/>
          <w:szCs w:val="28"/>
          <w:lang w:eastAsia="ru-RU"/>
        </w:rPr>
        <w:t>то государство вовсе не стремит</w:t>
      </w:r>
      <w:r w:rsidR="00255A3D" w:rsidRPr="000F1825">
        <w:rPr>
          <w:rFonts w:ascii="Times New Roman" w:eastAsia="Times New Roman" w:hAnsi="Times New Roman" w:cs="Times New Roman"/>
          <w:sz w:val="28"/>
          <w:szCs w:val="28"/>
          <w:lang w:eastAsia="ru-RU"/>
        </w:rPr>
        <w:t xml:space="preserve">ся наладить вернуть </w:t>
      </w:r>
      <w:r w:rsidR="00E706FC" w:rsidRPr="000F1825">
        <w:rPr>
          <w:rFonts w:ascii="Times New Roman" w:eastAsia="Times New Roman" w:hAnsi="Times New Roman" w:cs="Times New Roman"/>
          <w:sz w:val="28"/>
          <w:szCs w:val="28"/>
          <w:lang w:eastAsia="ru-RU"/>
        </w:rPr>
        <w:t xml:space="preserve">ранее занимаемые </w:t>
      </w:r>
      <w:r w:rsidR="00255A3D" w:rsidRPr="000F1825">
        <w:rPr>
          <w:rFonts w:ascii="Times New Roman" w:eastAsia="Times New Roman" w:hAnsi="Times New Roman" w:cs="Times New Roman"/>
          <w:sz w:val="28"/>
          <w:szCs w:val="28"/>
          <w:lang w:eastAsia="ru-RU"/>
        </w:rPr>
        <w:t>позиции,</w:t>
      </w:r>
      <w:r w:rsidR="00E706FC" w:rsidRPr="000F1825">
        <w:rPr>
          <w:rFonts w:ascii="Times New Roman" w:eastAsia="Times New Roman" w:hAnsi="Times New Roman" w:cs="Times New Roman"/>
          <w:sz w:val="28"/>
          <w:szCs w:val="28"/>
          <w:lang w:eastAsia="ru-RU"/>
        </w:rPr>
        <w:t xml:space="preserve"> и более того совершить какой-либо прорыв,</w:t>
      </w:r>
      <w:r w:rsidR="00255A3D" w:rsidRPr="000F1825">
        <w:rPr>
          <w:rFonts w:ascii="Times New Roman" w:eastAsia="Times New Roman" w:hAnsi="Times New Roman" w:cs="Times New Roman"/>
          <w:sz w:val="28"/>
          <w:szCs w:val="28"/>
          <w:lang w:eastAsia="ru-RU"/>
        </w:rPr>
        <w:t xml:space="preserve"> а наоборот, пытается разрушить свой сектор возобновляемой энергетики. </w:t>
      </w:r>
    </w:p>
    <w:p w:rsidR="0085319A" w:rsidRPr="009F5628" w:rsidRDefault="0085319A" w:rsidP="0085319A">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Роль европейского законодательства в формировании испанской энергетической политики, безусловно, велика. Директивы и стратегии европейского союза лишь определяют общий вектор и общие цели, когда </w:t>
      </w:r>
      <w:proofErr w:type="spellStart"/>
      <w:r>
        <w:rPr>
          <w:rFonts w:ascii="Times New Roman" w:eastAsia="Times New Roman" w:hAnsi="Times New Roman" w:cs="Times New Roman"/>
          <w:sz w:val="28"/>
          <w:szCs w:val="28"/>
          <w:lang w:eastAsia="ru-RU"/>
        </w:rPr>
        <w:t>страны-учстницы</w:t>
      </w:r>
      <w:proofErr w:type="spellEnd"/>
      <w:r>
        <w:rPr>
          <w:rFonts w:ascii="Times New Roman" w:eastAsia="Times New Roman" w:hAnsi="Times New Roman" w:cs="Times New Roman"/>
          <w:sz w:val="28"/>
          <w:szCs w:val="28"/>
          <w:lang w:eastAsia="ru-RU"/>
        </w:rPr>
        <w:t xml:space="preserve"> сами определяют способ и методы их достижения. На примере Испании можно посмотреть, как  национальное законодательство не всегда реализуется в соответствии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xml:space="preserve"> европейским, приводя к противоречиям. </w:t>
      </w:r>
    </w:p>
    <w:p w:rsidR="0085319A" w:rsidRPr="0085319A" w:rsidRDefault="0085319A" w:rsidP="00255A3D">
      <w:pPr>
        <w:spacing w:line="360" w:lineRule="auto"/>
        <w:jc w:val="both"/>
        <w:rPr>
          <w:rFonts w:ascii="Times New Roman" w:eastAsia="Times New Roman" w:hAnsi="Times New Roman" w:cs="Times New Roman"/>
          <w:sz w:val="28"/>
          <w:szCs w:val="28"/>
          <w:lang w:eastAsia="ru-RU"/>
        </w:rPr>
      </w:pPr>
    </w:p>
    <w:p w:rsidR="00F40D2E" w:rsidRPr="000F1825" w:rsidRDefault="00F40D2E" w:rsidP="00255A3D">
      <w:pPr>
        <w:spacing w:line="360" w:lineRule="auto"/>
        <w:jc w:val="both"/>
        <w:rPr>
          <w:rFonts w:ascii="Times New Roman" w:eastAsia="Times New Roman" w:hAnsi="Times New Roman" w:cs="Times New Roman"/>
          <w:sz w:val="28"/>
          <w:szCs w:val="28"/>
          <w:lang w:eastAsia="ru-RU"/>
        </w:rPr>
      </w:pPr>
    </w:p>
    <w:p w:rsidR="007A780E" w:rsidRPr="000F1825" w:rsidRDefault="007A780E" w:rsidP="007A780E">
      <w:pPr>
        <w:jc w:val="both"/>
        <w:rPr>
          <w:rFonts w:ascii="Times New Roman" w:eastAsia="Times New Roman" w:hAnsi="Times New Roman" w:cs="Times New Roman"/>
          <w:b/>
          <w:sz w:val="28"/>
          <w:szCs w:val="28"/>
          <w:lang w:eastAsia="ru-RU"/>
        </w:rPr>
      </w:pPr>
      <w:r w:rsidRPr="000F1825">
        <w:rPr>
          <w:rFonts w:ascii="Times New Roman" w:eastAsia="Times New Roman" w:hAnsi="Times New Roman" w:cs="Times New Roman"/>
          <w:sz w:val="28"/>
          <w:szCs w:val="28"/>
          <w:lang w:eastAsia="ru-RU"/>
        </w:rPr>
        <w:br w:type="page"/>
      </w:r>
      <w:r w:rsidRPr="000F1825">
        <w:rPr>
          <w:rFonts w:ascii="Times New Roman" w:eastAsia="Times New Roman" w:hAnsi="Times New Roman" w:cs="Times New Roman"/>
          <w:b/>
          <w:sz w:val="28"/>
          <w:szCs w:val="28"/>
          <w:lang w:eastAsia="ru-RU"/>
        </w:rPr>
        <w:lastRenderedPageBreak/>
        <w:t>Глава 2. Экономический кризис 2008 г. и его последствия для экономики Испании.</w:t>
      </w:r>
    </w:p>
    <w:p w:rsidR="007A780E" w:rsidRPr="000F1825" w:rsidRDefault="007A780E" w:rsidP="007A780E">
      <w:pPr>
        <w:jc w:val="both"/>
        <w:rPr>
          <w:rFonts w:ascii="Times New Roman" w:eastAsia="Times New Roman" w:hAnsi="Times New Roman" w:cs="Times New Roman"/>
          <w:b/>
          <w:sz w:val="28"/>
          <w:szCs w:val="28"/>
          <w:lang w:eastAsia="ru-RU"/>
        </w:rPr>
      </w:pPr>
      <w:r w:rsidRPr="000F1825">
        <w:rPr>
          <w:rFonts w:ascii="Times New Roman" w:eastAsia="Times New Roman" w:hAnsi="Times New Roman" w:cs="Times New Roman"/>
          <w:b/>
          <w:sz w:val="28"/>
          <w:szCs w:val="28"/>
          <w:lang w:eastAsia="ru-RU"/>
        </w:rPr>
        <w:t>2.1 Состояние экономики Испании после кризиса 2008 г.</w:t>
      </w:r>
    </w:p>
    <w:p w:rsidR="007A780E" w:rsidRPr="000F1825" w:rsidRDefault="0064761F" w:rsidP="0064761F">
      <w:pPr>
        <w:spacing w:line="360" w:lineRule="auto"/>
        <w:jc w:val="both"/>
        <w:rPr>
          <w:rFonts w:ascii="Times New Roman" w:eastAsia="Times New Roman" w:hAnsi="Times New Roman" w:cs="Times New Roman"/>
          <w:sz w:val="28"/>
          <w:szCs w:val="28"/>
          <w:lang w:eastAsia="ru-RU"/>
        </w:rPr>
      </w:pPr>
      <w:r w:rsidRPr="000F1825">
        <w:rPr>
          <w:rFonts w:ascii="Times New Roman" w:eastAsia="Times New Roman" w:hAnsi="Times New Roman" w:cs="Times New Roman"/>
          <w:sz w:val="28"/>
          <w:szCs w:val="28"/>
          <w:lang w:eastAsia="ru-RU"/>
        </w:rPr>
        <w:t xml:space="preserve">Тема экономического кризиса и </w:t>
      </w:r>
      <w:proofErr w:type="spellStart"/>
      <w:r w:rsidRPr="000F1825">
        <w:rPr>
          <w:rFonts w:ascii="Times New Roman" w:eastAsia="Times New Roman" w:hAnsi="Times New Roman" w:cs="Times New Roman"/>
          <w:sz w:val="28"/>
          <w:szCs w:val="28"/>
          <w:lang w:eastAsia="ru-RU"/>
        </w:rPr>
        <w:t>посткризинсой</w:t>
      </w:r>
      <w:proofErr w:type="spellEnd"/>
      <w:r w:rsidRPr="000F1825">
        <w:rPr>
          <w:rFonts w:ascii="Times New Roman" w:eastAsia="Times New Roman" w:hAnsi="Times New Roman" w:cs="Times New Roman"/>
          <w:sz w:val="28"/>
          <w:szCs w:val="28"/>
          <w:lang w:eastAsia="ru-RU"/>
        </w:rPr>
        <w:t xml:space="preserve"> модели развития Испании является едва ли не самой популярной</w:t>
      </w:r>
      <w:r w:rsidR="00DA1C22" w:rsidRPr="000F1825">
        <w:rPr>
          <w:rFonts w:ascii="Times New Roman" w:eastAsia="Times New Roman" w:hAnsi="Times New Roman" w:cs="Times New Roman"/>
          <w:sz w:val="28"/>
          <w:szCs w:val="28"/>
          <w:lang w:eastAsia="ru-RU"/>
        </w:rPr>
        <w:t xml:space="preserve"> темой для исследования и обсуждения</w:t>
      </w:r>
      <w:r w:rsidRPr="000F1825">
        <w:rPr>
          <w:rFonts w:ascii="Times New Roman" w:eastAsia="Times New Roman" w:hAnsi="Times New Roman" w:cs="Times New Roman"/>
          <w:sz w:val="28"/>
          <w:szCs w:val="28"/>
          <w:lang w:eastAsia="ru-RU"/>
        </w:rPr>
        <w:t xml:space="preserve"> среди ученых-испанистов. Действительно, очень много научных работ посвящено выявлению причин</w:t>
      </w:r>
      <w:r w:rsidR="00DA1C22" w:rsidRPr="000F1825">
        <w:rPr>
          <w:rFonts w:ascii="Times New Roman" w:eastAsia="Times New Roman" w:hAnsi="Times New Roman" w:cs="Times New Roman"/>
          <w:sz w:val="28"/>
          <w:szCs w:val="28"/>
          <w:lang w:eastAsia="ru-RU"/>
        </w:rPr>
        <w:t xml:space="preserve"> того,</w:t>
      </w:r>
      <w:r w:rsidRPr="000F1825">
        <w:rPr>
          <w:rFonts w:ascii="Times New Roman" w:eastAsia="Times New Roman" w:hAnsi="Times New Roman" w:cs="Times New Roman"/>
          <w:sz w:val="28"/>
          <w:szCs w:val="28"/>
          <w:lang w:eastAsia="ru-RU"/>
        </w:rPr>
        <w:t xml:space="preserve"> почему кризис так сильно ударил по экономике Испании, его последствиям, </w:t>
      </w:r>
      <w:proofErr w:type="spellStart"/>
      <w:r w:rsidRPr="000F1825">
        <w:rPr>
          <w:rFonts w:ascii="Times New Roman" w:eastAsia="Times New Roman" w:hAnsi="Times New Roman" w:cs="Times New Roman"/>
          <w:sz w:val="28"/>
          <w:szCs w:val="28"/>
          <w:lang w:eastAsia="ru-RU"/>
        </w:rPr>
        <w:t>постркризисным</w:t>
      </w:r>
      <w:proofErr w:type="spellEnd"/>
      <w:r w:rsidRPr="000F1825">
        <w:rPr>
          <w:rFonts w:ascii="Times New Roman" w:eastAsia="Times New Roman" w:hAnsi="Times New Roman" w:cs="Times New Roman"/>
          <w:sz w:val="28"/>
          <w:szCs w:val="28"/>
          <w:lang w:eastAsia="ru-RU"/>
        </w:rPr>
        <w:t xml:space="preserve"> моделям дальнейшего развития, а также прогнозам на будущее</w:t>
      </w:r>
      <w:r w:rsidR="001F6C84">
        <w:rPr>
          <w:rFonts w:ascii="Times New Roman" w:eastAsia="Times New Roman" w:hAnsi="Times New Roman" w:cs="Times New Roman"/>
          <w:sz w:val="28"/>
          <w:szCs w:val="28"/>
          <w:lang w:eastAsia="ru-RU"/>
        </w:rPr>
        <w:t xml:space="preserve"> развитие страны</w:t>
      </w:r>
      <w:r w:rsidRPr="000F1825">
        <w:rPr>
          <w:rFonts w:ascii="Times New Roman" w:eastAsia="Times New Roman" w:hAnsi="Times New Roman" w:cs="Times New Roman"/>
          <w:sz w:val="28"/>
          <w:szCs w:val="28"/>
          <w:lang w:eastAsia="ru-RU"/>
        </w:rPr>
        <w:t xml:space="preserve">. </w:t>
      </w:r>
    </w:p>
    <w:p w:rsidR="0064761F" w:rsidRPr="000F1825" w:rsidRDefault="00A22199" w:rsidP="0064761F">
      <w:pPr>
        <w:spacing w:line="360" w:lineRule="auto"/>
        <w:jc w:val="both"/>
        <w:rPr>
          <w:rFonts w:ascii="Times New Roman" w:eastAsia="Times New Roman" w:hAnsi="Times New Roman" w:cs="Times New Roman"/>
          <w:sz w:val="28"/>
          <w:szCs w:val="28"/>
          <w:lang w:eastAsia="ru-RU"/>
        </w:rPr>
      </w:pPr>
      <w:r w:rsidRPr="000F1825">
        <w:rPr>
          <w:rFonts w:ascii="Times New Roman" w:eastAsia="Times New Roman" w:hAnsi="Times New Roman" w:cs="Times New Roman"/>
          <w:sz w:val="28"/>
          <w:szCs w:val="28"/>
          <w:lang w:eastAsia="ru-RU"/>
        </w:rPr>
        <w:t xml:space="preserve">В рамках данного исследования необходимо изучить данный феномен по нескольким причинам. Во-первых, нельзя рассматривать одну отрасль в отрыве от целого, и, более того невозможно оценить какие-либо качественные и количественные изменения отрасли возобновляемых источников энергии без комплексного анализа предпосылок кризиса и его последствий. </w:t>
      </w:r>
    </w:p>
    <w:p w:rsidR="009909C5" w:rsidRPr="000F1825" w:rsidRDefault="00AA121B" w:rsidP="0064761F">
      <w:pPr>
        <w:spacing w:line="360" w:lineRule="auto"/>
        <w:jc w:val="both"/>
        <w:rPr>
          <w:rFonts w:ascii="Times New Roman" w:eastAsia="Times New Roman" w:hAnsi="Times New Roman" w:cs="Times New Roman"/>
          <w:sz w:val="28"/>
          <w:szCs w:val="28"/>
          <w:lang w:eastAsia="ru-RU"/>
        </w:rPr>
      </w:pPr>
      <w:r w:rsidRPr="000F1825">
        <w:rPr>
          <w:rFonts w:ascii="Times New Roman" w:eastAsia="Times New Roman" w:hAnsi="Times New Roman" w:cs="Times New Roman"/>
          <w:sz w:val="28"/>
          <w:szCs w:val="28"/>
          <w:lang w:eastAsia="ru-RU"/>
        </w:rPr>
        <w:t>Так П.П. Яковлев в своих многочисленных работах, посвященных экономическому кризису в Испании, описывал последствия кризиса в Испании</w:t>
      </w:r>
      <w:r w:rsidR="009909C5" w:rsidRPr="000F1825">
        <w:rPr>
          <w:rFonts w:ascii="Times New Roman" w:eastAsia="Times New Roman" w:hAnsi="Times New Roman" w:cs="Times New Roman"/>
          <w:sz w:val="28"/>
          <w:szCs w:val="28"/>
          <w:lang w:eastAsia="ru-RU"/>
        </w:rPr>
        <w:t xml:space="preserve"> следующим образом</w:t>
      </w:r>
      <w:r w:rsidRPr="000F1825">
        <w:rPr>
          <w:rFonts w:ascii="Times New Roman" w:eastAsia="Times New Roman" w:hAnsi="Times New Roman" w:cs="Times New Roman"/>
          <w:sz w:val="28"/>
          <w:szCs w:val="28"/>
          <w:lang w:eastAsia="ru-RU"/>
        </w:rPr>
        <w:t>: «Мировой экономический кризис ощутимо задел Испанию, прервав траекторию ее динамичного, поступательного развития последних десятилетий.»</w:t>
      </w:r>
      <w:r w:rsidRPr="000F1825">
        <w:rPr>
          <w:rStyle w:val="a4"/>
          <w:rFonts w:ascii="Times New Roman" w:eastAsia="Times New Roman" w:hAnsi="Times New Roman" w:cs="Times New Roman"/>
          <w:sz w:val="28"/>
          <w:szCs w:val="28"/>
          <w:lang w:eastAsia="ru-RU"/>
        </w:rPr>
        <w:footnoteReference w:id="62"/>
      </w:r>
      <w:r w:rsidR="009909C5" w:rsidRPr="000F1825">
        <w:rPr>
          <w:rFonts w:ascii="Times New Roman" w:eastAsia="Times New Roman" w:hAnsi="Times New Roman" w:cs="Times New Roman"/>
          <w:sz w:val="28"/>
          <w:szCs w:val="28"/>
          <w:lang w:eastAsia="ru-RU"/>
        </w:rPr>
        <w:t xml:space="preserve"> С.Хенкин в своей работе «Испания: полоса турбулентности» подтверждает деструктивные последствия для испанской экономики: «Успешно развивающаяся в докризисные десятилетия страна вошла в число самых неблагополучных в ЕС (так называемая группа </w:t>
      </w:r>
      <w:r w:rsidR="009909C5" w:rsidRPr="000F1825">
        <w:rPr>
          <w:rFonts w:ascii="Times New Roman" w:eastAsia="Times New Roman" w:hAnsi="Times New Roman" w:cs="Times New Roman"/>
          <w:sz w:val="28"/>
          <w:szCs w:val="28"/>
          <w:lang w:val="en-US" w:eastAsia="ru-RU"/>
        </w:rPr>
        <w:t>PIIGS</w:t>
      </w:r>
      <w:r w:rsidR="00972EC4" w:rsidRPr="000F1825">
        <w:rPr>
          <w:rFonts w:ascii="Times New Roman" w:eastAsia="Times New Roman" w:hAnsi="Times New Roman" w:cs="Times New Roman"/>
          <w:sz w:val="28"/>
          <w:szCs w:val="28"/>
          <w:lang w:eastAsia="ru-RU"/>
        </w:rPr>
        <w:t>, куда</w:t>
      </w:r>
      <w:r w:rsidR="00DA1C22" w:rsidRPr="000F1825">
        <w:rPr>
          <w:rFonts w:ascii="Times New Roman" w:eastAsia="Times New Roman" w:hAnsi="Times New Roman" w:cs="Times New Roman"/>
          <w:sz w:val="28"/>
          <w:szCs w:val="28"/>
          <w:lang w:eastAsia="ru-RU"/>
        </w:rPr>
        <w:t>, наряду с Испанией,</w:t>
      </w:r>
      <w:r w:rsidR="00972EC4" w:rsidRPr="000F1825">
        <w:rPr>
          <w:rFonts w:ascii="Times New Roman" w:eastAsia="Times New Roman" w:hAnsi="Times New Roman" w:cs="Times New Roman"/>
          <w:sz w:val="28"/>
          <w:szCs w:val="28"/>
          <w:lang w:eastAsia="ru-RU"/>
        </w:rPr>
        <w:t xml:space="preserve"> входят Португалия, Италия, Исландия и Греция).</w:t>
      </w:r>
      <w:r w:rsidR="009909C5" w:rsidRPr="000F1825">
        <w:rPr>
          <w:rFonts w:ascii="Times New Roman" w:eastAsia="Times New Roman" w:hAnsi="Times New Roman" w:cs="Times New Roman"/>
          <w:sz w:val="28"/>
          <w:szCs w:val="28"/>
          <w:lang w:eastAsia="ru-RU"/>
        </w:rPr>
        <w:t>»</w:t>
      </w:r>
      <w:r w:rsidR="00972EC4" w:rsidRPr="000F1825">
        <w:rPr>
          <w:rStyle w:val="a4"/>
          <w:rFonts w:ascii="Times New Roman" w:eastAsia="Times New Roman" w:hAnsi="Times New Roman" w:cs="Times New Roman"/>
          <w:sz w:val="28"/>
          <w:szCs w:val="28"/>
          <w:lang w:eastAsia="ru-RU"/>
        </w:rPr>
        <w:footnoteReference w:id="63"/>
      </w:r>
    </w:p>
    <w:p w:rsidR="00FA76BC" w:rsidRPr="000F1825" w:rsidRDefault="00FA76BC" w:rsidP="0064761F">
      <w:pPr>
        <w:spacing w:line="360" w:lineRule="auto"/>
        <w:jc w:val="both"/>
        <w:rPr>
          <w:rFonts w:ascii="Times New Roman" w:eastAsia="Times New Roman" w:hAnsi="Times New Roman" w:cs="Times New Roman"/>
          <w:sz w:val="28"/>
          <w:szCs w:val="28"/>
          <w:lang w:eastAsia="ru-RU"/>
        </w:rPr>
      </w:pPr>
      <w:r w:rsidRPr="000F1825">
        <w:rPr>
          <w:rFonts w:ascii="Times New Roman" w:eastAsia="Times New Roman" w:hAnsi="Times New Roman" w:cs="Times New Roman"/>
          <w:sz w:val="28"/>
          <w:szCs w:val="28"/>
          <w:lang w:eastAsia="ru-RU"/>
        </w:rPr>
        <w:lastRenderedPageBreak/>
        <w:t>Действительно, за последние три десятилетия показательного экономического и социального развития эта страна добилась значительных успехов и была интегрирована в мировую демократическую систему, где заняла место наряду с другими странами на авансцене принятия решений на мировой политической арене.</w:t>
      </w:r>
      <w:r w:rsidRPr="000F1825">
        <w:rPr>
          <w:rStyle w:val="a5"/>
          <w:rFonts w:ascii="Times New Roman" w:eastAsia="Times New Roman" w:hAnsi="Times New Roman" w:cs="Times New Roman"/>
          <w:sz w:val="28"/>
          <w:szCs w:val="28"/>
          <w:lang w:eastAsia="ru-RU"/>
        </w:rPr>
        <w:footnoteReference w:id="64"/>
      </w:r>
      <w:r w:rsidRPr="000F1825">
        <w:rPr>
          <w:rFonts w:ascii="Times New Roman" w:eastAsia="Times New Roman" w:hAnsi="Times New Roman" w:cs="Times New Roman"/>
          <w:sz w:val="28"/>
          <w:szCs w:val="28"/>
          <w:lang w:eastAsia="ru-RU"/>
        </w:rPr>
        <w:t xml:space="preserve"> Переход к демократии положительно отразился на различных сферах жизнедеятельности страны, </w:t>
      </w:r>
      <w:r w:rsidR="00DA1C22" w:rsidRPr="000F1825">
        <w:rPr>
          <w:rFonts w:ascii="Times New Roman" w:eastAsia="Times New Roman" w:hAnsi="Times New Roman" w:cs="Times New Roman"/>
          <w:sz w:val="28"/>
          <w:szCs w:val="28"/>
          <w:lang w:eastAsia="ru-RU"/>
        </w:rPr>
        <w:t>начиная от положительно настроенного населения страны</w:t>
      </w:r>
      <w:r w:rsidRPr="000F1825">
        <w:rPr>
          <w:rFonts w:ascii="Times New Roman" w:eastAsia="Times New Roman" w:hAnsi="Times New Roman" w:cs="Times New Roman"/>
          <w:sz w:val="28"/>
          <w:szCs w:val="28"/>
          <w:lang w:eastAsia="ru-RU"/>
        </w:rPr>
        <w:t>, и, заканчивая улучшением</w:t>
      </w:r>
      <w:r w:rsidR="00DA1C22" w:rsidRPr="000F1825">
        <w:rPr>
          <w:rFonts w:ascii="Times New Roman" w:eastAsia="Times New Roman" w:hAnsi="Times New Roman" w:cs="Times New Roman"/>
          <w:sz w:val="28"/>
          <w:szCs w:val="28"/>
          <w:lang w:eastAsia="ru-RU"/>
        </w:rPr>
        <w:t xml:space="preserve"> экономического положения</w:t>
      </w:r>
      <w:r w:rsidRPr="000F1825">
        <w:rPr>
          <w:rFonts w:ascii="Times New Roman" w:eastAsia="Times New Roman" w:hAnsi="Times New Roman" w:cs="Times New Roman"/>
          <w:sz w:val="28"/>
          <w:szCs w:val="28"/>
          <w:lang w:eastAsia="ru-RU"/>
        </w:rPr>
        <w:t>.</w:t>
      </w:r>
      <w:r w:rsidRPr="000F1825">
        <w:rPr>
          <w:rStyle w:val="a5"/>
          <w:rFonts w:ascii="Times New Roman" w:eastAsia="Times New Roman" w:hAnsi="Times New Roman" w:cs="Times New Roman"/>
          <w:sz w:val="28"/>
          <w:szCs w:val="28"/>
          <w:lang w:eastAsia="ru-RU"/>
        </w:rPr>
        <w:footnoteReference w:id="65"/>
      </w:r>
      <w:r w:rsidRPr="000F1825">
        <w:rPr>
          <w:rFonts w:ascii="Times New Roman" w:eastAsia="Times New Roman" w:hAnsi="Times New Roman" w:cs="Times New Roman"/>
          <w:sz w:val="28"/>
          <w:szCs w:val="28"/>
          <w:lang w:eastAsia="ru-RU"/>
        </w:rPr>
        <w:t xml:space="preserve"> </w:t>
      </w:r>
      <w:r w:rsidR="00DA1C22" w:rsidRPr="000F1825">
        <w:rPr>
          <w:rFonts w:ascii="Times New Roman" w:eastAsia="Times New Roman" w:hAnsi="Times New Roman" w:cs="Times New Roman"/>
          <w:sz w:val="28"/>
          <w:szCs w:val="28"/>
          <w:lang w:eastAsia="ru-RU"/>
        </w:rPr>
        <w:t>«</w:t>
      </w:r>
      <w:r w:rsidRPr="000F1825">
        <w:rPr>
          <w:rFonts w:ascii="Times New Roman" w:eastAsia="Times New Roman" w:hAnsi="Times New Roman" w:cs="Times New Roman"/>
          <w:sz w:val="28"/>
          <w:szCs w:val="28"/>
          <w:lang w:eastAsia="ru-RU"/>
        </w:rPr>
        <w:t>С одной стороны – взрыв положительных эмоций после стольких лет социальных, политических и идеологических ограничений и закрытости страны, с другой – страна по темпам экономического развития в предкризисные годы показывала лучший в Евросоюзе рост ВВП – 3,8%.</w:t>
      </w:r>
      <w:r w:rsidR="00DA1C22" w:rsidRPr="000F1825">
        <w:rPr>
          <w:rFonts w:ascii="Times New Roman" w:eastAsia="Times New Roman" w:hAnsi="Times New Roman" w:cs="Times New Roman"/>
          <w:sz w:val="28"/>
          <w:szCs w:val="28"/>
          <w:lang w:eastAsia="ru-RU"/>
        </w:rPr>
        <w:t>»</w:t>
      </w:r>
      <w:r w:rsidRPr="000F1825">
        <w:rPr>
          <w:rStyle w:val="a5"/>
          <w:rFonts w:ascii="Times New Roman" w:eastAsia="Times New Roman" w:hAnsi="Times New Roman" w:cs="Times New Roman"/>
          <w:sz w:val="28"/>
          <w:szCs w:val="28"/>
          <w:lang w:eastAsia="ru-RU"/>
        </w:rPr>
        <w:footnoteReference w:id="66"/>
      </w:r>
      <w:r w:rsidRPr="000F1825">
        <w:rPr>
          <w:rFonts w:ascii="Times New Roman" w:eastAsia="Times New Roman" w:hAnsi="Times New Roman" w:cs="Times New Roman"/>
          <w:sz w:val="28"/>
          <w:szCs w:val="28"/>
          <w:lang w:eastAsia="ru-RU"/>
        </w:rPr>
        <w:t xml:space="preserve"> По этому показателю Испания обогнала даже некоторые лидирующие страны Евросоюза, такие как Франция, а также догнала Японию.</w:t>
      </w:r>
    </w:p>
    <w:p w:rsidR="00A80A92" w:rsidRPr="000F1825" w:rsidRDefault="00972EC4" w:rsidP="0064761F">
      <w:pPr>
        <w:spacing w:line="360" w:lineRule="auto"/>
        <w:jc w:val="both"/>
        <w:rPr>
          <w:rFonts w:ascii="Times New Roman" w:eastAsia="Times New Roman" w:hAnsi="Times New Roman" w:cs="Times New Roman"/>
          <w:sz w:val="28"/>
          <w:szCs w:val="28"/>
          <w:lang w:eastAsia="ru-RU"/>
        </w:rPr>
      </w:pPr>
      <w:r w:rsidRPr="000F1825">
        <w:rPr>
          <w:rFonts w:ascii="Times New Roman" w:eastAsia="Times New Roman" w:hAnsi="Times New Roman" w:cs="Times New Roman"/>
          <w:sz w:val="28"/>
          <w:szCs w:val="28"/>
          <w:lang w:eastAsia="ru-RU"/>
        </w:rPr>
        <w:t xml:space="preserve">Действительно, </w:t>
      </w:r>
      <w:r w:rsidR="00862397" w:rsidRPr="000F1825">
        <w:rPr>
          <w:rFonts w:ascii="Times New Roman" w:eastAsia="Times New Roman" w:hAnsi="Times New Roman" w:cs="Times New Roman"/>
          <w:sz w:val="28"/>
          <w:szCs w:val="28"/>
          <w:lang w:eastAsia="ru-RU"/>
        </w:rPr>
        <w:t xml:space="preserve">кризис положил конец двум десятилетиям </w:t>
      </w:r>
      <w:r w:rsidR="00FA76BC" w:rsidRPr="000F1825">
        <w:rPr>
          <w:rFonts w:ascii="Times New Roman" w:eastAsia="Times New Roman" w:hAnsi="Times New Roman" w:cs="Times New Roman"/>
          <w:sz w:val="28"/>
          <w:szCs w:val="28"/>
          <w:lang w:eastAsia="ru-RU"/>
        </w:rPr>
        <w:t>быстрого экономического роста,</w:t>
      </w:r>
      <w:r w:rsidR="00DA1C22" w:rsidRPr="000F1825">
        <w:rPr>
          <w:rFonts w:ascii="Times New Roman" w:eastAsia="Times New Roman" w:hAnsi="Times New Roman" w:cs="Times New Roman"/>
          <w:sz w:val="28"/>
          <w:szCs w:val="28"/>
          <w:lang w:eastAsia="ru-RU"/>
        </w:rPr>
        <w:t xml:space="preserve"> но почему он так сильно ударил по экономике Испании, какие отрасли были более всего затронуты кризисом, и что более важно, какие действия были предприняты для преодоления деструктивных последствий кризис</w:t>
      </w:r>
      <w:r w:rsidR="00A80A92" w:rsidRPr="000F1825">
        <w:rPr>
          <w:rFonts w:ascii="Times New Roman" w:eastAsia="Times New Roman" w:hAnsi="Times New Roman" w:cs="Times New Roman"/>
          <w:sz w:val="28"/>
          <w:szCs w:val="28"/>
          <w:lang w:eastAsia="ru-RU"/>
        </w:rPr>
        <w:t xml:space="preserve">а? </w:t>
      </w:r>
      <w:r w:rsidR="001B493F">
        <w:rPr>
          <w:rFonts w:ascii="Times New Roman" w:eastAsia="Times New Roman" w:hAnsi="Times New Roman" w:cs="Times New Roman"/>
          <w:sz w:val="28"/>
          <w:szCs w:val="28"/>
          <w:lang w:eastAsia="ru-RU"/>
        </w:rPr>
        <w:t>Успешное экономическое развитие Испании также было обусловлено быстрым приростом населения</w:t>
      </w:r>
      <w:r w:rsidR="00EC4FA2">
        <w:rPr>
          <w:rFonts w:ascii="Times New Roman" w:eastAsia="Times New Roman" w:hAnsi="Times New Roman" w:cs="Times New Roman"/>
          <w:sz w:val="28"/>
          <w:szCs w:val="28"/>
          <w:lang w:eastAsia="ru-RU"/>
        </w:rPr>
        <w:t>, связанное массовой миграции.</w:t>
      </w:r>
      <w:r w:rsidR="00EC4FA2">
        <w:rPr>
          <w:rStyle w:val="a4"/>
          <w:rFonts w:ascii="Times New Roman" w:eastAsia="Times New Roman" w:hAnsi="Times New Roman" w:cs="Times New Roman"/>
          <w:sz w:val="28"/>
          <w:szCs w:val="28"/>
          <w:lang w:eastAsia="ru-RU"/>
        </w:rPr>
        <w:footnoteReference w:id="67"/>
      </w:r>
    </w:p>
    <w:p w:rsidR="00972EC4" w:rsidRPr="000F1825" w:rsidRDefault="00E84E40" w:rsidP="0064761F">
      <w:pPr>
        <w:spacing w:line="360" w:lineRule="auto"/>
        <w:jc w:val="both"/>
        <w:rPr>
          <w:rFonts w:ascii="Times New Roman" w:eastAsia="Times New Roman" w:hAnsi="Times New Roman" w:cs="Times New Roman"/>
          <w:sz w:val="28"/>
          <w:szCs w:val="28"/>
          <w:lang w:eastAsia="ru-RU"/>
        </w:rPr>
      </w:pPr>
      <w:r w:rsidRPr="000F1825">
        <w:rPr>
          <w:rFonts w:ascii="Times New Roman" w:eastAsia="Times New Roman" w:hAnsi="Times New Roman" w:cs="Times New Roman"/>
          <w:sz w:val="28"/>
          <w:szCs w:val="28"/>
          <w:lang w:eastAsia="ru-RU"/>
        </w:rPr>
        <w:lastRenderedPageBreak/>
        <w:t>Как уже было сказано выше, после длительного периода экономического роста, начавшийся в середине 90-х, «в 2006 г. испанская экономика начала демонстрировать первые признаки истощения</w:t>
      </w:r>
      <w:r w:rsidR="00FA76BC" w:rsidRPr="000F1825">
        <w:rPr>
          <w:rFonts w:ascii="Times New Roman" w:eastAsia="Times New Roman" w:hAnsi="Times New Roman" w:cs="Times New Roman"/>
          <w:sz w:val="28"/>
          <w:szCs w:val="28"/>
          <w:lang w:eastAsia="ru-RU"/>
        </w:rPr>
        <w:t xml:space="preserve"> </w:t>
      </w:r>
      <w:r w:rsidRPr="000F1825">
        <w:rPr>
          <w:rFonts w:ascii="Times New Roman" w:eastAsia="Times New Roman" w:hAnsi="Times New Roman" w:cs="Times New Roman"/>
          <w:sz w:val="28"/>
          <w:szCs w:val="28"/>
          <w:lang w:eastAsia="ru-RU"/>
        </w:rPr>
        <w:t>в 2006 г».</w:t>
      </w:r>
      <w:r w:rsidRPr="000F1825">
        <w:rPr>
          <w:rStyle w:val="a4"/>
          <w:rFonts w:ascii="Times New Roman" w:eastAsia="Times New Roman" w:hAnsi="Times New Roman" w:cs="Times New Roman"/>
          <w:sz w:val="28"/>
          <w:szCs w:val="28"/>
          <w:lang w:eastAsia="ru-RU"/>
        </w:rPr>
        <w:footnoteReference w:id="68"/>
      </w:r>
    </w:p>
    <w:p w:rsidR="00E84E40" w:rsidRPr="000F1825" w:rsidRDefault="00E84E40" w:rsidP="0064761F">
      <w:pPr>
        <w:spacing w:line="360" w:lineRule="auto"/>
        <w:jc w:val="both"/>
        <w:rPr>
          <w:rFonts w:ascii="Times New Roman" w:eastAsia="Times New Roman" w:hAnsi="Times New Roman" w:cs="Times New Roman"/>
          <w:sz w:val="28"/>
          <w:szCs w:val="28"/>
          <w:lang w:eastAsia="ru-RU"/>
        </w:rPr>
      </w:pPr>
      <w:r w:rsidRPr="000F1825">
        <w:rPr>
          <w:rFonts w:ascii="Times New Roman" w:eastAsia="Times New Roman" w:hAnsi="Times New Roman" w:cs="Times New Roman"/>
          <w:sz w:val="28"/>
          <w:szCs w:val="28"/>
          <w:lang w:eastAsia="ru-RU"/>
        </w:rPr>
        <w:t>Кризис, который начался в 2007 году и углубился в 2008, положил конец экспансивному циклу развития испанской экономики и вызвал серьезн</w:t>
      </w:r>
      <w:r w:rsidR="003A51AE" w:rsidRPr="000F1825">
        <w:rPr>
          <w:rFonts w:ascii="Times New Roman" w:eastAsia="Times New Roman" w:hAnsi="Times New Roman" w:cs="Times New Roman"/>
          <w:sz w:val="28"/>
          <w:szCs w:val="28"/>
          <w:lang w:eastAsia="ru-RU"/>
        </w:rPr>
        <w:t>ую корректировку дисбалансов, накопленных за предыдущие десятилетия. Более того, стремительно усугубляющаяся ситуация на мировом экономическом рынке еще больше обострила слабости испанской экономики.</w:t>
      </w:r>
    </w:p>
    <w:p w:rsidR="00286032" w:rsidRPr="000F1825" w:rsidRDefault="003A51AE" w:rsidP="0064761F">
      <w:pPr>
        <w:spacing w:line="360" w:lineRule="auto"/>
        <w:jc w:val="both"/>
        <w:rPr>
          <w:rFonts w:ascii="Times New Roman" w:eastAsia="Times New Roman" w:hAnsi="Times New Roman" w:cs="Times New Roman"/>
          <w:sz w:val="28"/>
          <w:szCs w:val="28"/>
          <w:lang w:eastAsia="ru-RU"/>
        </w:rPr>
      </w:pPr>
      <w:r w:rsidRPr="000F1825">
        <w:rPr>
          <w:rFonts w:ascii="Times New Roman" w:eastAsia="Times New Roman" w:hAnsi="Times New Roman" w:cs="Times New Roman"/>
          <w:sz w:val="28"/>
          <w:szCs w:val="28"/>
          <w:lang w:eastAsia="ru-RU"/>
        </w:rPr>
        <w:t>Выбранная модель, «целиком зависимая от внутреннего спроса и, в большей степени, от отрасли строительства и частной собственности оказалась ошибочной.»</w:t>
      </w:r>
      <w:r w:rsidRPr="000F1825">
        <w:rPr>
          <w:rStyle w:val="a4"/>
          <w:rFonts w:ascii="Times New Roman" w:eastAsia="Times New Roman" w:hAnsi="Times New Roman" w:cs="Times New Roman"/>
          <w:sz w:val="28"/>
          <w:szCs w:val="28"/>
          <w:lang w:eastAsia="ru-RU"/>
        </w:rPr>
        <w:footnoteReference w:id="69"/>
      </w:r>
      <w:r w:rsidRPr="000F1825">
        <w:rPr>
          <w:rFonts w:ascii="Times New Roman" w:eastAsia="Times New Roman" w:hAnsi="Times New Roman" w:cs="Times New Roman"/>
          <w:sz w:val="28"/>
          <w:szCs w:val="28"/>
          <w:lang w:eastAsia="ru-RU"/>
        </w:rPr>
        <w:t xml:space="preserve"> </w:t>
      </w:r>
      <w:r w:rsidR="00286032" w:rsidRPr="000F1825">
        <w:rPr>
          <w:rFonts w:ascii="Times New Roman" w:eastAsia="Times New Roman" w:hAnsi="Times New Roman" w:cs="Times New Roman"/>
          <w:sz w:val="28"/>
          <w:szCs w:val="28"/>
          <w:lang w:eastAsia="ru-RU"/>
        </w:rPr>
        <w:t>Например, в «в 2006 г. было введено в эксплуатацию свыше 800 тыс. жилищ – суммарно больше, чем в Великобритании, Германии и Франции вместе взятых».</w:t>
      </w:r>
      <w:r w:rsidR="00286032" w:rsidRPr="000F1825">
        <w:rPr>
          <w:rStyle w:val="a4"/>
          <w:rFonts w:ascii="Times New Roman" w:eastAsia="Times New Roman" w:hAnsi="Times New Roman" w:cs="Times New Roman"/>
          <w:sz w:val="28"/>
          <w:szCs w:val="28"/>
          <w:lang w:eastAsia="ru-RU"/>
        </w:rPr>
        <w:footnoteReference w:id="70"/>
      </w:r>
    </w:p>
    <w:p w:rsidR="003A51AE" w:rsidRPr="002A2A21" w:rsidRDefault="003A51AE" w:rsidP="0064761F">
      <w:pPr>
        <w:spacing w:line="360" w:lineRule="auto"/>
        <w:jc w:val="both"/>
        <w:rPr>
          <w:rFonts w:ascii="Times New Roman" w:eastAsia="Times New Roman" w:hAnsi="Times New Roman" w:cs="Times New Roman"/>
          <w:sz w:val="28"/>
          <w:szCs w:val="28"/>
          <w:lang w:eastAsia="ru-RU"/>
        </w:rPr>
      </w:pPr>
      <w:r w:rsidRPr="000F1825">
        <w:rPr>
          <w:rFonts w:ascii="Times New Roman" w:eastAsia="Times New Roman" w:hAnsi="Times New Roman" w:cs="Times New Roman"/>
          <w:sz w:val="28"/>
          <w:szCs w:val="28"/>
          <w:lang w:eastAsia="ru-RU"/>
        </w:rPr>
        <w:t xml:space="preserve">Доказано, что непропорциональный рост в секторе недвижимости и строительства, в сочетании с </w:t>
      </w:r>
      <w:r w:rsidR="00FB46BE" w:rsidRPr="000F1825">
        <w:rPr>
          <w:rFonts w:ascii="Times New Roman" w:eastAsia="Times New Roman" w:hAnsi="Times New Roman" w:cs="Times New Roman"/>
          <w:sz w:val="28"/>
          <w:szCs w:val="28"/>
          <w:lang w:eastAsia="ru-RU"/>
        </w:rPr>
        <w:t>выделяемыми</w:t>
      </w:r>
      <w:r w:rsidRPr="000F1825">
        <w:rPr>
          <w:rFonts w:ascii="Times New Roman" w:eastAsia="Times New Roman" w:hAnsi="Times New Roman" w:cs="Times New Roman"/>
          <w:sz w:val="28"/>
          <w:szCs w:val="28"/>
          <w:lang w:eastAsia="ru-RU"/>
        </w:rPr>
        <w:t xml:space="preserve"> </w:t>
      </w:r>
      <w:r w:rsidR="00FB46BE" w:rsidRPr="000F1825">
        <w:rPr>
          <w:rFonts w:ascii="Times New Roman" w:eastAsia="Times New Roman" w:hAnsi="Times New Roman" w:cs="Times New Roman"/>
          <w:sz w:val="28"/>
          <w:szCs w:val="28"/>
          <w:lang w:eastAsia="ru-RU"/>
        </w:rPr>
        <w:t>кредитами, выделенными</w:t>
      </w:r>
      <w:r w:rsidRPr="000F1825">
        <w:rPr>
          <w:rFonts w:ascii="Times New Roman" w:eastAsia="Times New Roman" w:hAnsi="Times New Roman" w:cs="Times New Roman"/>
          <w:sz w:val="28"/>
          <w:szCs w:val="28"/>
          <w:lang w:eastAsia="ru-RU"/>
        </w:rPr>
        <w:t xml:space="preserve"> на финансирование данных отраслей, стали причиной по</w:t>
      </w:r>
      <w:r w:rsidR="00FB46BE" w:rsidRPr="000F1825">
        <w:rPr>
          <w:rFonts w:ascii="Times New Roman" w:eastAsia="Times New Roman" w:hAnsi="Times New Roman" w:cs="Times New Roman"/>
          <w:sz w:val="28"/>
          <w:szCs w:val="28"/>
          <w:lang w:eastAsia="ru-RU"/>
        </w:rPr>
        <w:t xml:space="preserve">явившегося </w:t>
      </w:r>
      <w:r w:rsidRPr="000F1825">
        <w:rPr>
          <w:rFonts w:ascii="Times New Roman" w:eastAsia="Times New Roman" w:hAnsi="Times New Roman" w:cs="Times New Roman"/>
          <w:sz w:val="28"/>
          <w:szCs w:val="28"/>
          <w:lang w:eastAsia="ru-RU"/>
        </w:rPr>
        <w:t>дисбаланса</w:t>
      </w:r>
      <w:r w:rsidR="00FB46BE" w:rsidRPr="000F1825">
        <w:rPr>
          <w:rFonts w:ascii="Times New Roman" w:eastAsia="Times New Roman" w:hAnsi="Times New Roman" w:cs="Times New Roman"/>
          <w:sz w:val="28"/>
          <w:szCs w:val="28"/>
          <w:lang w:eastAsia="ru-RU"/>
        </w:rPr>
        <w:t xml:space="preserve"> в испанской экономике, а также способствовали появлению так </w:t>
      </w:r>
      <w:r w:rsidRPr="000F1825">
        <w:rPr>
          <w:rFonts w:ascii="Times New Roman" w:eastAsia="Times New Roman" w:hAnsi="Times New Roman" w:cs="Times New Roman"/>
          <w:sz w:val="28"/>
          <w:szCs w:val="28"/>
          <w:lang w:eastAsia="ru-RU"/>
        </w:rPr>
        <w:t>называемого</w:t>
      </w:r>
      <w:r w:rsidR="00FB46BE" w:rsidRPr="000F1825">
        <w:rPr>
          <w:rFonts w:ascii="Times New Roman" w:eastAsia="Times New Roman" w:hAnsi="Times New Roman" w:cs="Times New Roman"/>
          <w:sz w:val="28"/>
          <w:szCs w:val="28"/>
          <w:lang w:eastAsia="ru-RU"/>
        </w:rPr>
        <w:t xml:space="preserve"> феномена</w:t>
      </w:r>
      <w:r w:rsidRPr="000F1825">
        <w:rPr>
          <w:rFonts w:ascii="Times New Roman" w:eastAsia="Times New Roman" w:hAnsi="Times New Roman" w:cs="Times New Roman"/>
          <w:sz w:val="28"/>
          <w:szCs w:val="28"/>
          <w:lang w:eastAsia="ru-RU"/>
        </w:rPr>
        <w:t xml:space="preserve"> </w:t>
      </w:r>
      <w:r w:rsidR="00FB46BE" w:rsidRPr="000F1825">
        <w:rPr>
          <w:rFonts w:ascii="Times New Roman" w:eastAsia="Times New Roman" w:hAnsi="Times New Roman" w:cs="Times New Roman"/>
          <w:sz w:val="28"/>
          <w:szCs w:val="28"/>
          <w:lang w:eastAsia="ru-RU"/>
        </w:rPr>
        <w:t xml:space="preserve">«жилищного </w:t>
      </w:r>
      <w:r w:rsidRPr="000F1825">
        <w:rPr>
          <w:rFonts w:ascii="Times New Roman" w:eastAsia="Times New Roman" w:hAnsi="Times New Roman" w:cs="Times New Roman"/>
          <w:sz w:val="28"/>
          <w:szCs w:val="28"/>
          <w:lang w:eastAsia="ru-RU"/>
        </w:rPr>
        <w:t>пузыря</w:t>
      </w:r>
      <w:r w:rsidR="00FB46BE" w:rsidRPr="000F1825">
        <w:rPr>
          <w:rFonts w:ascii="Times New Roman" w:eastAsia="Times New Roman" w:hAnsi="Times New Roman" w:cs="Times New Roman"/>
          <w:sz w:val="28"/>
          <w:szCs w:val="28"/>
          <w:lang w:eastAsia="ru-RU"/>
        </w:rPr>
        <w:t>»</w:t>
      </w:r>
      <w:r w:rsidRPr="000F1825">
        <w:rPr>
          <w:rFonts w:ascii="Times New Roman" w:eastAsia="Times New Roman" w:hAnsi="Times New Roman" w:cs="Times New Roman"/>
          <w:sz w:val="28"/>
          <w:szCs w:val="28"/>
          <w:lang w:eastAsia="ru-RU"/>
        </w:rPr>
        <w:t xml:space="preserve"> в секторе нед</w:t>
      </w:r>
      <w:r w:rsidR="00FB46BE" w:rsidRPr="000F1825">
        <w:rPr>
          <w:rFonts w:ascii="Times New Roman" w:eastAsia="Times New Roman" w:hAnsi="Times New Roman" w:cs="Times New Roman"/>
          <w:sz w:val="28"/>
          <w:szCs w:val="28"/>
          <w:lang w:eastAsia="ru-RU"/>
        </w:rPr>
        <w:t>вижимости. Помимо этого, экспансивное предоставление кредитов для строительства вызвало чрезмерную подв</w:t>
      </w:r>
      <w:r w:rsidR="001F6C84">
        <w:rPr>
          <w:rFonts w:ascii="Times New Roman" w:eastAsia="Times New Roman" w:hAnsi="Times New Roman" w:cs="Times New Roman"/>
          <w:sz w:val="28"/>
          <w:szCs w:val="28"/>
          <w:lang w:eastAsia="ru-RU"/>
        </w:rPr>
        <w:t xml:space="preserve">ерженность банковского сектора </w:t>
      </w:r>
      <w:r w:rsidR="00E6317D">
        <w:rPr>
          <w:rFonts w:ascii="Times New Roman" w:eastAsia="Times New Roman" w:hAnsi="Times New Roman" w:cs="Times New Roman"/>
          <w:sz w:val="28"/>
          <w:szCs w:val="28"/>
          <w:lang w:eastAsia="ru-RU"/>
        </w:rPr>
        <w:t xml:space="preserve">к </w:t>
      </w:r>
      <w:r w:rsidR="00FB46BE" w:rsidRPr="000F1825">
        <w:rPr>
          <w:rFonts w:ascii="Times New Roman" w:eastAsia="Times New Roman" w:hAnsi="Times New Roman" w:cs="Times New Roman"/>
          <w:sz w:val="28"/>
          <w:szCs w:val="28"/>
          <w:lang w:eastAsia="ru-RU"/>
        </w:rPr>
        <w:t xml:space="preserve">нуждам строительства, что </w:t>
      </w:r>
      <w:proofErr w:type="gramStart"/>
      <w:r w:rsidR="00FB46BE" w:rsidRPr="000F1825">
        <w:rPr>
          <w:rFonts w:ascii="Times New Roman" w:eastAsia="Times New Roman" w:hAnsi="Times New Roman" w:cs="Times New Roman"/>
          <w:sz w:val="28"/>
          <w:szCs w:val="28"/>
          <w:lang w:eastAsia="ru-RU"/>
        </w:rPr>
        <w:t>в последствии</w:t>
      </w:r>
      <w:proofErr w:type="gramEnd"/>
      <w:r w:rsidR="00FB46BE" w:rsidRPr="000F1825">
        <w:rPr>
          <w:rFonts w:ascii="Times New Roman" w:eastAsia="Times New Roman" w:hAnsi="Times New Roman" w:cs="Times New Roman"/>
          <w:sz w:val="28"/>
          <w:szCs w:val="28"/>
          <w:lang w:eastAsia="ru-RU"/>
        </w:rPr>
        <w:t xml:space="preserve"> послужило причиной развития кризи</w:t>
      </w:r>
      <w:r w:rsidR="009D3943">
        <w:rPr>
          <w:rFonts w:ascii="Times New Roman" w:eastAsia="Times New Roman" w:hAnsi="Times New Roman" w:cs="Times New Roman"/>
          <w:sz w:val="28"/>
          <w:szCs w:val="28"/>
          <w:lang w:eastAsia="ru-RU"/>
        </w:rPr>
        <w:t>са банковского сектора Испании.</w:t>
      </w:r>
      <w:r w:rsidR="009D3943">
        <w:rPr>
          <w:rStyle w:val="a4"/>
          <w:rFonts w:ascii="Times New Roman" w:eastAsia="Times New Roman" w:hAnsi="Times New Roman" w:cs="Times New Roman"/>
          <w:sz w:val="28"/>
          <w:szCs w:val="28"/>
          <w:lang w:eastAsia="ru-RU"/>
        </w:rPr>
        <w:footnoteReference w:id="71"/>
      </w:r>
    </w:p>
    <w:p w:rsidR="00FB46BE" w:rsidRPr="000F1825" w:rsidRDefault="00EC78F2" w:rsidP="0064761F">
      <w:pPr>
        <w:spacing w:line="360" w:lineRule="auto"/>
        <w:jc w:val="both"/>
        <w:rPr>
          <w:rFonts w:ascii="Times New Roman" w:eastAsia="Times New Roman" w:hAnsi="Times New Roman" w:cs="Times New Roman"/>
          <w:sz w:val="28"/>
          <w:szCs w:val="28"/>
          <w:lang w:eastAsia="ru-RU"/>
        </w:rPr>
      </w:pPr>
      <w:r w:rsidRPr="000F1825">
        <w:rPr>
          <w:rFonts w:ascii="Times New Roman" w:eastAsia="Times New Roman" w:hAnsi="Times New Roman" w:cs="Times New Roman"/>
          <w:sz w:val="28"/>
          <w:szCs w:val="28"/>
          <w:lang w:eastAsia="ru-RU"/>
        </w:rPr>
        <w:lastRenderedPageBreak/>
        <w:t xml:space="preserve">Неудивительно, что Испания достаточно быстро почувствовала удары кризиса. Скорость, с которой Испания </w:t>
      </w:r>
      <w:r w:rsidR="00652CED" w:rsidRPr="000F1825">
        <w:rPr>
          <w:rFonts w:ascii="Times New Roman" w:eastAsia="Times New Roman" w:hAnsi="Times New Roman" w:cs="Times New Roman"/>
          <w:sz w:val="28"/>
          <w:szCs w:val="28"/>
          <w:lang w:eastAsia="ru-RU"/>
        </w:rPr>
        <w:t>по</w:t>
      </w:r>
      <w:r w:rsidR="007640C7" w:rsidRPr="000F1825">
        <w:rPr>
          <w:rFonts w:ascii="Times New Roman" w:eastAsia="Times New Roman" w:hAnsi="Times New Roman" w:cs="Times New Roman"/>
          <w:sz w:val="28"/>
          <w:szCs w:val="28"/>
          <w:lang w:eastAsia="ru-RU"/>
        </w:rPr>
        <w:t>теряла свои экономические</w:t>
      </w:r>
      <w:r w:rsidRPr="000F1825">
        <w:rPr>
          <w:rFonts w:ascii="Times New Roman" w:eastAsia="Times New Roman" w:hAnsi="Times New Roman" w:cs="Times New Roman"/>
          <w:sz w:val="28"/>
          <w:szCs w:val="28"/>
          <w:lang w:eastAsia="ru-RU"/>
        </w:rPr>
        <w:t xml:space="preserve"> позиции вряд ли могут сравниться с какой-либо страной в Европе.</w:t>
      </w:r>
      <w:r w:rsidR="00286032" w:rsidRPr="000F1825">
        <w:rPr>
          <w:rFonts w:ascii="Times New Roman" w:eastAsia="Times New Roman" w:hAnsi="Times New Roman" w:cs="Times New Roman"/>
          <w:sz w:val="28"/>
          <w:szCs w:val="28"/>
          <w:lang w:eastAsia="ru-RU"/>
        </w:rPr>
        <w:t xml:space="preserve"> </w:t>
      </w:r>
    </w:p>
    <w:p w:rsidR="00652CED" w:rsidRPr="000F1825" w:rsidRDefault="00AE0A4F" w:rsidP="0064761F">
      <w:pPr>
        <w:spacing w:line="360" w:lineRule="auto"/>
        <w:jc w:val="both"/>
        <w:rPr>
          <w:rFonts w:ascii="Times New Roman" w:eastAsia="Times New Roman" w:hAnsi="Times New Roman" w:cs="Times New Roman"/>
          <w:sz w:val="28"/>
          <w:szCs w:val="28"/>
          <w:lang w:eastAsia="ru-RU"/>
        </w:rPr>
      </w:pPr>
      <w:r w:rsidRPr="000F1825">
        <w:rPr>
          <w:rFonts w:ascii="Times New Roman" w:eastAsia="Times New Roman" w:hAnsi="Times New Roman" w:cs="Times New Roman"/>
          <w:sz w:val="28"/>
          <w:szCs w:val="28"/>
          <w:lang w:eastAsia="ru-RU"/>
        </w:rPr>
        <w:t xml:space="preserve"> </w:t>
      </w:r>
      <w:r w:rsidR="007640C7" w:rsidRPr="000F1825">
        <w:rPr>
          <w:rFonts w:ascii="Times New Roman" w:eastAsia="Times New Roman" w:hAnsi="Times New Roman" w:cs="Times New Roman"/>
          <w:sz w:val="28"/>
          <w:szCs w:val="28"/>
          <w:lang w:eastAsia="ru-RU"/>
        </w:rPr>
        <w:t>Для того чтобы иллюстрировать катастрофические последствия кризиса, достаточно показать следующие цифры: в первой четверти 2008 г. В</w:t>
      </w:r>
      <w:proofErr w:type="gramStart"/>
      <w:r w:rsidR="007640C7" w:rsidRPr="000F1825">
        <w:rPr>
          <w:rFonts w:ascii="Times New Roman" w:eastAsia="Times New Roman" w:hAnsi="Times New Roman" w:cs="Times New Roman"/>
          <w:sz w:val="28"/>
          <w:szCs w:val="28"/>
          <w:lang w:eastAsia="ru-RU"/>
        </w:rPr>
        <w:t>ВП</w:t>
      </w:r>
      <w:r w:rsidR="00430FB4">
        <w:rPr>
          <w:rFonts w:ascii="Times New Roman" w:eastAsia="Times New Roman" w:hAnsi="Times New Roman" w:cs="Times New Roman"/>
          <w:sz w:val="28"/>
          <w:szCs w:val="28"/>
          <w:lang w:eastAsia="ru-RU"/>
        </w:rPr>
        <w:t xml:space="preserve"> </w:t>
      </w:r>
      <w:r w:rsidR="007640C7" w:rsidRPr="000F1825">
        <w:rPr>
          <w:rFonts w:ascii="Times New Roman" w:eastAsia="Times New Roman" w:hAnsi="Times New Roman" w:cs="Times New Roman"/>
          <w:sz w:val="28"/>
          <w:szCs w:val="28"/>
          <w:lang w:eastAsia="ru-RU"/>
        </w:rPr>
        <w:t>стр</w:t>
      </w:r>
      <w:proofErr w:type="gramEnd"/>
      <w:r w:rsidR="007640C7" w:rsidRPr="000F1825">
        <w:rPr>
          <w:rFonts w:ascii="Times New Roman" w:eastAsia="Times New Roman" w:hAnsi="Times New Roman" w:cs="Times New Roman"/>
          <w:sz w:val="28"/>
          <w:szCs w:val="28"/>
          <w:lang w:eastAsia="ru-RU"/>
        </w:rPr>
        <w:t>аны упало на 6,3%, а безработными оказались еще 800 тысяч испанцев.</w:t>
      </w:r>
      <w:r w:rsidR="007640C7" w:rsidRPr="000F1825">
        <w:rPr>
          <w:rStyle w:val="a4"/>
          <w:rFonts w:ascii="Times New Roman" w:eastAsia="Times New Roman" w:hAnsi="Times New Roman" w:cs="Times New Roman"/>
          <w:sz w:val="28"/>
          <w:szCs w:val="28"/>
          <w:lang w:eastAsia="ru-RU"/>
        </w:rPr>
        <w:footnoteReference w:id="72"/>
      </w:r>
      <w:r w:rsidR="007640C7" w:rsidRPr="000F1825">
        <w:rPr>
          <w:rFonts w:ascii="Times New Roman" w:eastAsia="Times New Roman" w:hAnsi="Times New Roman" w:cs="Times New Roman"/>
          <w:sz w:val="28"/>
          <w:szCs w:val="28"/>
          <w:lang w:eastAsia="ru-RU"/>
        </w:rPr>
        <w:t xml:space="preserve"> Около 18% </w:t>
      </w:r>
      <w:r w:rsidR="00DE19B3">
        <w:rPr>
          <w:rFonts w:ascii="Times New Roman" w:eastAsia="Times New Roman" w:hAnsi="Times New Roman" w:cs="Times New Roman"/>
          <w:sz w:val="28"/>
          <w:szCs w:val="28"/>
          <w:lang w:eastAsia="ru-RU"/>
        </w:rPr>
        <w:t xml:space="preserve">жителей </w:t>
      </w:r>
      <w:r w:rsidR="007640C7" w:rsidRPr="000F1825">
        <w:rPr>
          <w:rFonts w:ascii="Times New Roman" w:eastAsia="Times New Roman" w:hAnsi="Times New Roman" w:cs="Times New Roman"/>
          <w:sz w:val="28"/>
          <w:szCs w:val="28"/>
          <w:lang w:eastAsia="ru-RU"/>
        </w:rPr>
        <w:t xml:space="preserve">страны оказались безработными к 2009 г. </w:t>
      </w:r>
    </w:p>
    <w:p w:rsidR="007640C7" w:rsidRPr="000F1825" w:rsidRDefault="007640C7" w:rsidP="0064761F">
      <w:pPr>
        <w:spacing w:line="360" w:lineRule="auto"/>
        <w:jc w:val="both"/>
        <w:rPr>
          <w:rFonts w:ascii="Times New Roman" w:eastAsia="Times New Roman" w:hAnsi="Times New Roman" w:cs="Times New Roman"/>
          <w:sz w:val="28"/>
          <w:szCs w:val="28"/>
          <w:lang w:eastAsia="ru-RU"/>
        </w:rPr>
      </w:pPr>
      <w:r w:rsidRPr="000F1825">
        <w:rPr>
          <w:rFonts w:ascii="Times New Roman" w:eastAsia="Times New Roman" w:hAnsi="Times New Roman" w:cs="Times New Roman"/>
          <w:sz w:val="28"/>
          <w:szCs w:val="28"/>
          <w:lang w:eastAsia="ru-RU"/>
        </w:rPr>
        <w:t>Помимо этого, логичным является то, что в связи с повсеместной безработицей, «упал и внутренний спрос в стране почти на 7,6%, в то время как в еврозоне показатель оказался намного ниже – 1,6%.»</w:t>
      </w:r>
      <w:r w:rsidR="00DB436B" w:rsidRPr="000F1825">
        <w:rPr>
          <w:rStyle w:val="a4"/>
          <w:rFonts w:ascii="Times New Roman" w:eastAsia="Times New Roman" w:hAnsi="Times New Roman" w:cs="Times New Roman"/>
          <w:sz w:val="28"/>
          <w:szCs w:val="28"/>
          <w:lang w:eastAsia="ru-RU"/>
        </w:rPr>
        <w:footnoteReference w:id="73"/>
      </w:r>
    </w:p>
    <w:p w:rsidR="00D24976" w:rsidRPr="000F1825" w:rsidRDefault="007640C7" w:rsidP="0064761F">
      <w:pPr>
        <w:spacing w:line="360" w:lineRule="auto"/>
        <w:jc w:val="both"/>
        <w:rPr>
          <w:rFonts w:ascii="Times New Roman" w:eastAsia="Times New Roman" w:hAnsi="Times New Roman" w:cs="Times New Roman"/>
          <w:sz w:val="28"/>
          <w:szCs w:val="28"/>
          <w:lang w:eastAsia="ru-RU"/>
        </w:rPr>
      </w:pPr>
      <w:r w:rsidRPr="000F1825">
        <w:rPr>
          <w:rFonts w:ascii="Times New Roman" w:eastAsia="Times New Roman" w:hAnsi="Times New Roman" w:cs="Times New Roman"/>
          <w:sz w:val="28"/>
          <w:szCs w:val="28"/>
          <w:lang w:eastAsia="ru-RU"/>
        </w:rPr>
        <w:t>Испания, помимо всего прочего, столкнула</w:t>
      </w:r>
      <w:r w:rsidR="00D24976" w:rsidRPr="000F1825">
        <w:rPr>
          <w:rFonts w:ascii="Times New Roman" w:eastAsia="Times New Roman" w:hAnsi="Times New Roman" w:cs="Times New Roman"/>
          <w:sz w:val="28"/>
          <w:szCs w:val="28"/>
          <w:lang w:eastAsia="ru-RU"/>
        </w:rPr>
        <w:t>сь с двумя крупными проблемами</w:t>
      </w:r>
      <w:r w:rsidRPr="000F1825">
        <w:rPr>
          <w:rFonts w:ascii="Times New Roman" w:eastAsia="Times New Roman" w:hAnsi="Times New Roman" w:cs="Times New Roman"/>
          <w:sz w:val="28"/>
          <w:szCs w:val="28"/>
          <w:lang w:eastAsia="ru-RU"/>
        </w:rPr>
        <w:t>:</w:t>
      </w:r>
      <w:r w:rsidR="00D24976" w:rsidRPr="000F1825">
        <w:rPr>
          <w:rFonts w:ascii="Times New Roman" w:eastAsia="Times New Roman" w:hAnsi="Times New Roman" w:cs="Times New Roman"/>
          <w:sz w:val="28"/>
          <w:szCs w:val="28"/>
          <w:lang w:eastAsia="ru-RU"/>
        </w:rPr>
        <w:t xml:space="preserve"> рост государственного долга, а также повсеместная безработица. Усилия правительства были брошены на решения этих первостепенных проблем.</w:t>
      </w:r>
    </w:p>
    <w:p w:rsidR="00D24976" w:rsidRPr="000F1825" w:rsidRDefault="00D24976" w:rsidP="0064761F">
      <w:pPr>
        <w:spacing w:line="360" w:lineRule="auto"/>
        <w:jc w:val="both"/>
        <w:rPr>
          <w:rFonts w:ascii="Times New Roman" w:eastAsia="Times New Roman" w:hAnsi="Times New Roman" w:cs="Times New Roman"/>
          <w:sz w:val="28"/>
          <w:szCs w:val="28"/>
          <w:lang w:eastAsia="ru-RU"/>
        </w:rPr>
      </w:pPr>
      <w:r w:rsidRPr="000F1825">
        <w:rPr>
          <w:rFonts w:ascii="Times New Roman" w:eastAsia="Times New Roman" w:hAnsi="Times New Roman" w:cs="Times New Roman"/>
          <w:sz w:val="28"/>
          <w:szCs w:val="28"/>
          <w:lang w:eastAsia="ru-RU"/>
        </w:rPr>
        <w:t>В действительности, внешний государственный долг Испании не являлся крупной проблемой, как в других европейских экономиках. Основным источником проблемы являлась высокая задолженность по частным кредитам. Долговые обязательства испанцев к концу 2010 года составляли около 900 миллиардов евро. Такая ситуация вполне легко объяснима.</w:t>
      </w:r>
    </w:p>
    <w:p w:rsidR="00D24976" w:rsidRPr="000F1825" w:rsidRDefault="00D24976" w:rsidP="0064761F">
      <w:pPr>
        <w:spacing w:line="360" w:lineRule="auto"/>
        <w:jc w:val="both"/>
        <w:rPr>
          <w:rFonts w:ascii="Times New Roman" w:eastAsia="Times New Roman" w:hAnsi="Times New Roman" w:cs="Times New Roman"/>
          <w:sz w:val="28"/>
          <w:szCs w:val="28"/>
          <w:lang w:eastAsia="ru-RU"/>
        </w:rPr>
      </w:pPr>
      <w:r w:rsidRPr="000F1825">
        <w:rPr>
          <w:rFonts w:ascii="Times New Roman" w:eastAsia="Times New Roman" w:hAnsi="Times New Roman" w:cs="Times New Roman"/>
          <w:sz w:val="28"/>
          <w:szCs w:val="28"/>
          <w:lang w:eastAsia="ru-RU"/>
        </w:rPr>
        <w:t xml:space="preserve"> Большинство кредитов была выдана жителям во время строительного бума, для того, чтобы обеспечить строительство большего количества жилья. </w:t>
      </w:r>
    </w:p>
    <w:p w:rsidR="007640C7" w:rsidRPr="000F1825" w:rsidRDefault="00D24976" w:rsidP="0064761F">
      <w:pPr>
        <w:spacing w:line="360" w:lineRule="auto"/>
        <w:jc w:val="both"/>
        <w:rPr>
          <w:rFonts w:ascii="Times New Roman" w:eastAsia="Times New Roman" w:hAnsi="Times New Roman" w:cs="Times New Roman"/>
          <w:sz w:val="28"/>
          <w:szCs w:val="28"/>
          <w:lang w:eastAsia="ru-RU"/>
        </w:rPr>
      </w:pPr>
      <w:proofErr w:type="gramStart"/>
      <w:r w:rsidRPr="000F1825">
        <w:rPr>
          <w:rFonts w:ascii="Times New Roman" w:eastAsia="Times New Roman" w:hAnsi="Times New Roman" w:cs="Times New Roman"/>
          <w:sz w:val="28"/>
          <w:szCs w:val="28"/>
          <w:lang w:eastAsia="ru-RU"/>
        </w:rPr>
        <w:t xml:space="preserve">«По большей мере это также связано с руководством страны и его интересами, их целевой группой были обычные испанцы и огромное количество иммигрантов, нахлынувших в страну – их всех необходимо было </w:t>
      </w:r>
      <w:r w:rsidRPr="000F1825">
        <w:rPr>
          <w:rFonts w:ascii="Times New Roman" w:eastAsia="Times New Roman" w:hAnsi="Times New Roman" w:cs="Times New Roman"/>
          <w:sz w:val="28"/>
          <w:szCs w:val="28"/>
          <w:lang w:eastAsia="ru-RU"/>
        </w:rPr>
        <w:lastRenderedPageBreak/>
        <w:t>обеспечить жильем.»</w:t>
      </w:r>
      <w:r w:rsidRPr="000F1825">
        <w:rPr>
          <w:rStyle w:val="a4"/>
          <w:rFonts w:ascii="Times New Roman" w:eastAsia="Times New Roman" w:hAnsi="Times New Roman" w:cs="Times New Roman"/>
          <w:sz w:val="28"/>
          <w:szCs w:val="28"/>
          <w:lang w:eastAsia="ru-RU"/>
        </w:rPr>
        <w:footnoteReference w:id="74"/>
      </w:r>
      <w:r w:rsidRPr="000F1825">
        <w:rPr>
          <w:rFonts w:ascii="Times New Roman" w:eastAsia="Times New Roman" w:hAnsi="Times New Roman" w:cs="Times New Roman"/>
          <w:sz w:val="28"/>
          <w:szCs w:val="28"/>
          <w:lang w:eastAsia="ru-RU"/>
        </w:rPr>
        <w:t xml:space="preserve"> Для этого банки начали выдавать людям кредиты, особо не обращая внимание на их кредитную историю и возможность вернуть эти деньги банку.</w:t>
      </w:r>
      <w:r w:rsidR="00437EE5">
        <w:rPr>
          <w:rStyle w:val="a4"/>
          <w:rFonts w:ascii="Times New Roman" w:eastAsia="Times New Roman" w:hAnsi="Times New Roman" w:cs="Times New Roman"/>
          <w:sz w:val="28"/>
          <w:szCs w:val="28"/>
          <w:lang w:eastAsia="ru-RU"/>
        </w:rPr>
        <w:footnoteReference w:id="75"/>
      </w:r>
      <w:r w:rsidRPr="000F1825">
        <w:rPr>
          <w:rFonts w:ascii="Times New Roman" w:eastAsia="Times New Roman" w:hAnsi="Times New Roman" w:cs="Times New Roman"/>
          <w:sz w:val="28"/>
          <w:szCs w:val="28"/>
          <w:lang w:eastAsia="ru-RU"/>
        </w:rPr>
        <w:t xml:space="preserve"> </w:t>
      </w:r>
      <w:proofErr w:type="gramEnd"/>
    </w:p>
    <w:p w:rsidR="000F6501" w:rsidRPr="000F1825" w:rsidRDefault="00D24976" w:rsidP="00FD18FE">
      <w:pPr>
        <w:spacing w:line="360" w:lineRule="auto"/>
        <w:jc w:val="both"/>
        <w:rPr>
          <w:rFonts w:ascii="Times New Roman" w:eastAsia="Times New Roman" w:hAnsi="Times New Roman" w:cs="Times New Roman"/>
          <w:sz w:val="28"/>
          <w:szCs w:val="28"/>
          <w:lang w:eastAsia="ru-RU"/>
        </w:rPr>
      </w:pPr>
      <w:r w:rsidRPr="000F1825">
        <w:rPr>
          <w:rFonts w:ascii="Times New Roman" w:eastAsia="Times New Roman" w:hAnsi="Times New Roman" w:cs="Times New Roman"/>
          <w:sz w:val="28"/>
          <w:szCs w:val="28"/>
          <w:lang w:eastAsia="ru-RU"/>
        </w:rPr>
        <w:t>Вторая крупная проблема, с которой столкнулась Испания, как уже было упомянуто выше – безработица.</w:t>
      </w:r>
      <w:r w:rsidR="00466983">
        <w:rPr>
          <w:rFonts w:ascii="Times New Roman" w:eastAsia="Times New Roman" w:hAnsi="Times New Roman" w:cs="Times New Roman"/>
          <w:sz w:val="28"/>
          <w:szCs w:val="28"/>
          <w:lang w:eastAsia="ru-RU"/>
        </w:rPr>
        <w:t xml:space="preserve"> </w:t>
      </w:r>
      <w:r w:rsidR="00C415DA">
        <w:rPr>
          <w:rFonts w:ascii="Times New Roman" w:eastAsia="Times New Roman" w:hAnsi="Times New Roman" w:cs="Times New Roman"/>
          <w:sz w:val="28"/>
          <w:szCs w:val="28"/>
          <w:lang w:eastAsia="ru-RU"/>
        </w:rPr>
        <w:t>Как отмечают многие ученые</w:t>
      </w:r>
      <w:r w:rsidR="00EA5BCE" w:rsidRPr="000F1825">
        <w:rPr>
          <w:rFonts w:ascii="Times New Roman" w:eastAsia="Times New Roman" w:hAnsi="Times New Roman" w:cs="Times New Roman"/>
          <w:sz w:val="28"/>
          <w:szCs w:val="28"/>
          <w:lang w:eastAsia="ru-RU"/>
        </w:rPr>
        <w:t>, «на период 2010 г. насчитывалось 4,5 миллиона безработных.»</w:t>
      </w:r>
      <w:r w:rsidR="00EA5BCE" w:rsidRPr="000F1825">
        <w:rPr>
          <w:rStyle w:val="a4"/>
          <w:rFonts w:ascii="Times New Roman" w:eastAsia="Times New Roman" w:hAnsi="Times New Roman" w:cs="Times New Roman"/>
          <w:sz w:val="28"/>
          <w:szCs w:val="28"/>
          <w:lang w:eastAsia="ru-RU"/>
        </w:rPr>
        <w:footnoteReference w:id="76"/>
      </w:r>
      <w:r w:rsidR="00EA5BCE" w:rsidRPr="000F1825">
        <w:rPr>
          <w:rFonts w:ascii="Times New Roman" w:eastAsia="Times New Roman" w:hAnsi="Times New Roman" w:cs="Times New Roman"/>
          <w:sz w:val="28"/>
          <w:szCs w:val="28"/>
          <w:lang w:eastAsia="ru-RU"/>
        </w:rPr>
        <w:t xml:space="preserve"> </w:t>
      </w:r>
      <w:r w:rsidR="00FD18FE" w:rsidRPr="000F1825">
        <w:rPr>
          <w:rFonts w:ascii="Times New Roman" w:eastAsia="Times New Roman" w:hAnsi="Times New Roman" w:cs="Times New Roman"/>
          <w:sz w:val="28"/>
          <w:szCs w:val="28"/>
          <w:lang w:eastAsia="ru-RU"/>
        </w:rPr>
        <w:t xml:space="preserve">Этому значительно поспособствовал крах строительной отрасли: «В сумме, более чем 4,7 миллионов человек потеряли работу из-за краха строительной индустрии, учитывая тот факт, что строительская </w:t>
      </w:r>
      <w:r w:rsidR="009F0CA6" w:rsidRPr="000F1825">
        <w:rPr>
          <w:rFonts w:ascii="Times New Roman" w:eastAsia="Times New Roman" w:hAnsi="Times New Roman" w:cs="Times New Roman"/>
          <w:sz w:val="28"/>
          <w:szCs w:val="28"/>
          <w:lang w:eastAsia="ru-RU"/>
        </w:rPr>
        <w:t>отрасль тесно связана с</w:t>
      </w:r>
      <w:r w:rsidR="005115C1" w:rsidRPr="000F1825">
        <w:rPr>
          <w:rFonts w:ascii="Times New Roman" w:eastAsia="Times New Roman" w:hAnsi="Times New Roman" w:cs="Times New Roman"/>
          <w:sz w:val="28"/>
          <w:szCs w:val="28"/>
          <w:lang w:eastAsia="ru-RU"/>
        </w:rPr>
        <w:t xml:space="preserve"> д</w:t>
      </w:r>
      <w:r w:rsidR="009F0CA6" w:rsidRPr="000F1825">
        <w:rPr>
          <w:rFonts w:ascii="Times New Roman" w:eastAsia="Times New Roman" w:hAnsi="Times New Roman" w:cs="Times New Roman"/>
          <w:sz w:val="28"/>
          <w:szCs w:val="28"/>
          <w:lang w:eastAsia="ru-RU"/>
        </w:rPr>
        <w:t>ругими отраслями экономи</w:t>
      </w:r>
      <w:r w:rsidR="005115C1" w:rsidRPr="000F1825">
        <w:rPr>
          <w:rFonts w:ascii="Times New Roman" w:eastAsia="Times New Roman" w:hAnsi="Times New Roman" w:cs="Times New Roman"/>
          <w:sz w:val="28"/>
          <w:szCs w:val="28"/>
          <w:lang w:eastAsia="ru-RU"/>
        </w:rPr>
        <w:t>ки, такими как промышленность (производство и обработка материалов</w:t>
      </w:r>
      <w:r w:rsidR="00DB436B" w:rsidRPr="000F1825">
        <w:rPr>
          <w:rFonts w:ascii="Times New Roman" w:eastAsia="Times New Roman" w:hAnsi="Times New Roman" w:cs="Times New Roman"/>
          <w:sz w:val="28"/>
          <w:szCs w:val="28"/>
          <w:lang w:eastAsia="ru-RU"/>
        </w:rPr>
        <w:t>) и сфера обслуживания</w:t>
      </w:r>
      <w:r w:rsidR="009F0CA6" w:rsidRPr="000F1825">
        <w:rPr>
          <w:rFonts w:ascii="Times New Roman" w:eastAsia="Times New Roman" w:hAnsi="Times New Roman" w:cs="Times New Roman"/>
          <w:sz w:val="28"/>
          <w:szCs w:val="28"/>
          <w:lang w:eastAsia="ru-RU"/>
        </w:rPr>
        <w:t xml:space="preserve"> (сервисы по оказанию услуг, связанных с недвижимостью)</w:t>
      </w:r>
      <w:r w:rsidR="00FD18FE" w:rsidRPr="000F1825">
        <w:rPr>
          <w:rFonts w:ascii="Times New Roman" w:eastAsia="Times New Roman" w:hAnsi="Times New Roman" w:cs="Times New Roman"/>
          <w:sz w:val="28"/>
          <w:szCs w:val="28"/>
          <w:lang w:eastAsia="ru-RU"/>
        </w:rPr>
        <w:t>»</w:t>
      </w:r>
      <w:r w:rsidR="009F0CA6" w:rsidRPr="000F1825">
        <w:rPr>
          <w:rFonts w:ascii="Times New Roman" w:eastAsia="Times New Roman" w:hAnsi="Times New Roman" w:cs="Times New Roman"/>
          <w:sz w:val="28"/>
          <w:szCs w:val="28"/>
          <w:lang w:eastAsia="ru-RU"/>
        </w:rPr>
        <w:t>.</w:t>
      </w:r>
      <w:r w:rsidR="009F0CA6" w:rsidRPr="000F1825">
        <w:rPr>
          <w:rStyle w:val="a4"/>
          <w:rFonts w:ascii="Times New Roman" w:eastAsia="Times New Roman" w:hAnsi="Times New Roman" w:cs="Times New Roman"/>
          <w:sz w:val="28"/>
          <w:szCs w:val="28"/>
          <w:lang w:eastAsia="ru-RU"/>
        </w:rPr>
        <w:footnoteReference w:id="77"/>
      </w:r>
      <w:r w:rsidR="00FD18FE" w:rsidRPr="000F1825">
        <w:rPr>
          <w:rFonts w:ascii="Times New Roman" w:eastAsia="Times New Roman" w:hAnsi="Times New Roman" w:cs="Times New Roman"/>
          <w:sz w:val="28"/>
          <w:szCs w:val="28"/>
          <w:lang w:eastAsia="ru-RU"/>
        </w:rPr>
        <w:t xml:space="preserve"> </w:t>
      </w:r>
    </w:p>
    <w:p w:rsidR="005616C4" w:rsidRPr="000F1825" w:rsidRDefault="000F6501" w:rsidP="00FD18FE">
      <w:pPr>
        <w:spacing w:line="360" w:lineRule="auto"/>
        <w:jc w:val="both"/>
        <w:rPr>
          <w:rFonts w:ascii="Times New Roman" w:hAnsi="Times New Roman" w:cs="Times New Roman"/>
          <w:sz w:val="28"/>
          <w:szCs w:val="28"/>
        </w:rPr>
      </w:pPr>
      <w:r w:rsidRPr="000F1825">
        <w:rPr>
          <w:rFonts w:ascii="Times New Roman" w:eastAsia="Times New Roman" w:hAnsi="Times New Roman" w:cs="Times New Roman"/>
          <w:sz w:val="28"/>
          <w:szCs w:val="28"/>
          <w:lang w:eastAsia="ru-RU"/>
        </w:rPr>
        <w:t xml:space="preserve">Далее стоит задать логичный вопрос – а как остальные отрасли экономики были затронуты кризисом? </w:t>
      </w:r>
      <w:r w:rsidRPr="000F1825">
        <w:rPr>
          <w:rFonts w:ascii="Times New Roman" w:hAnsi="Times New Roman" w:cs="Times New Roman"/>
          <w:sz w:val="28"/>
          <w:szCs w:val="28"/>
        </w:rPr>
        <w:t>Известный исследователь-испанист П.П.Яковлев в одной из своих работ отметил следующие проблемы «структурного и конъю</w:t>
      </w:r>
      <w:r w:rsidR="0055233B" w:rsidRPr="000F1825">
        <w:rPr>
          <w:rFonts w:ascii="Times New Roman" w:hAnsi="Times New Roman" w:cs="Times New Roman"/>
          <w:sz w:val="28"/>
          <w:szCs w:val="28"/>
        </w:rPr>
        <w:t>н</w:t>
      </w:r>
      <w:r w:rsidRPr="000F1825">
        <w:rPr>
          <w:rFonts w:ascii="Times New Roman" w:hAnsi="Times New Roman" w:cs="Times New Roman"/>
          <w:sz w:val="28"/>
          <w:szCs w:val="28"/>
        </w:rPr>
        <w:t>ктурного порядка»</w:t>
      </w:r>
      <w:r w:rsidR="0055233B" w:rsidRPr="000F1825">
        <w:rPr>
          <w:rStyle w:val="a4"/>
          <w:rFonts w:ascii="Times New Roman" w:hAnsi="Times New Roman" w:cs="Times New Roman"/>
          <w:sz w:val="28"/>
          <w:szCs w:val="28"/>
        </w:rPr>
        <w:footnoteReference w:id="78"/>
      </w:r>
      <w:r w:rsidR="005616C4" w:rsidRPr="000F1825">
        <w:rPr>
          <w:rFonts w:ascii="Times New Roman" w:hAnsi="Times New Roman" w:cs="Times New Roman"/>
          <w:sz w:val="28"/>
          <w:szCs w:val="28"/>
        </w:rPr>
        <w:t>.</w:t>
      </w:r>
    </w:p>
    <w:p w:rsidR="0077294C" w:rsidRDefault="005616C4" w:rsidP="0077294C">
      <w:pPr>
        <w:spacing w:line="360" w:lineRule="auto"/>
        <w:jc w:val="both"/>
        <w:rPr>
          <w:rFonts w:ascii="Times New Roman" w:hAnsi="Times New Roman" w:cs="Times New Roman"/>
          <w:sz w:val="28"/>
          <w:szCs w:val="28"/>
        </w:rPr>
      </w:pPr>
      <w:r w:rsidRPr="000F1825">
        <w:rPr>
          <w:rFonts w:ascii="Times New Roman" w:hAnsi="Times New Roman" w:cs="Times New Roman"/>
          <w:sz w:val="28"/>
          <w:szCs w:val="28"/>
        </w:rPr>
        <w:t>Во-пер</w:t>
      </w:r>
      <w:r w:rsidR="0077294C">
        <w:rPr>
          <w:rFonts w:ascii="Times New Roman" w:hAnsi="Times New Roman" w:cs="Times New Roman"/>
          <w:sz w:val="28"/>
          <w:szCs w:val="28"/>
        </w:rPr>
        <w:t>вых, конечно, нельзя не упомянуть</w:t>
      </w:r>
      <w:r w:rsidRPr="000F1825">
        <w:rPr>
          <w:rFonts w:ascii="Times New Roman" w:hAnsi="Times New Roman" w:cs="Times New Roman"/>
          <w:sz w:val="28"/>
          <w:szCs w:val="28"/>
        </w:rPr>
        <w:t xml:space="preserve"> кризис строительной отрасли. Несмотря на то, что именно гипертрофированное строительства жилищного пространства привело к столь катастрофическим последствиям, именно данная отрасль обеспечивала занятостью </w:t>
      </w:r>
      <w:r w:rsidR="00FC4B7D" w:rsidRPr="000F1825">
        <w:rPr>
          <w:rFonts w:ascii="Times New Roman" w:hAnsi="Times New Roman" w:cs="Times New Roman"/>
          <w:sz w:val="28"/>
          <w:szCs w:val="28"/>
        </w:rPr>
        <w:t>«</w:t>
      </w:r>
      <w:r w:rsidRPr="000F1825">
        <w:rPr>
          <w:rFonts w:ascii="Times New Roman" w:hAnsi="Times New Roman" w:cs="Times New Roman"/>
          <w:sz w:val="28"/>
          <w:szCs w:val="28"/>
        </w:rPr>
        <w:t>13% населения</w:t>
      </w:r>
      <w:r w:rsidR="00FC4B7D" w:rsidRPr="000F1825">
        <w:rPr>
          <w:rFonts w:ascii="Times New Roman" w:hAnsi="Times New Roman" w:cs="Times New Roman"/>
          <w:sz w:val="28"/>
          <w:szCs w:val="28"/>
        </w:rPr>
        <w:t>»</w:t>
      </w:r>
      <w:r w:rsidRPr="000F1825">
        <w:rPr>
          <w:rFonts w:ascii="Times New Roman" w:hAnsi="Times New Roman" w:cs="Times New Roman"/>
          <w:sz w:val="28"/>
          <w:szCs w:val="28"/>
        </w:rPr>
        <w:t xml:space="preserve"> и была </w:t>
      </w:r>
      <w:r w:rsidRPr="000F1825">
        <w:rPr>
          <w:rFonts w:ascii="Times New Roman" w:hAnsi="Times New Roman" w:cs="Times New Roman"/>
          <w:sz w:val="28"/>
          <w:szCs w:val="28"/>
        </w:rPr>
        <w:lastRenderedPageBreak/>
        <w:t>локомотивом</w:t>
      </w:r>
      <w:r w:rsidR="00FC4B7D" w:rsidRPr="000F1825">
        <w:rPr>
          <w:rFonts w:ascii="Times New Roman" w:hAnsi="Times New Roman" w:cs="Times New Roman"/>
          <w:sz w:val="28"/>
          <w:szCs w:val="28"/>
        </w:rPr>
        <w:t>,</w:t>
      </w:r>
      <w:r w:rsidRPr="000F1825">
        <w:rPr>
          <w:rFonts w:ascii="Times New Roman" w:hAnsi="Times New Roman" w:cs="Times New Roman"/>
          <w:sz w:val="28"/>
          <w:szCs w:val="28"/>
        </w:rPr>
        <w:t xml:space="preserve"> предшествовавшего кризису</w:t>
      </w:r>
      <w:r w:rsidR="00FC4B7D" w:rsidRPr="000F1825">
        <w:rPr>
          <w:rFonts w:ascii="Times New Roman" w:hAnsi="Times New Roman" w:cs="Times New Roman"/>
          <w:sz w:val="28"/>
          <w:szCs w:val="28"/>
        </w:rPr>
        <w:t>, «испанского чуда десятилетия», в течение которого «Испания вышла на первое место в Европе по темпам экономического развития».</w:t>
      </w:r>
      <w:r w:rsidR="00FC4B7D" w:rsidRPr="000F1825">
        <w:rPr>
          <w:rStyle w:val="a4"/>
          <w:rFonts w:ascii="Times New Roman" w:hAnsi="Times New Roman" w:cs="Times New Roman"/>
          <w:sz w:val="28"/>
          <w:szCs w:val="28"/>
        </w:rPr>
        <w:footnoteReference w:id="79"/>
      </w:r>
      <w:r w:rsidR="0077294C">
        <w:rPr>
          <w:rFonts w:ascii="Times New Roman" w:hAnsi="Times New Roman" w:cs="Times New Roman"/>
          <w:sz w:val="28"/>
          <w:szCs w:val="28"/>
        </w:rPr>
        <w:t xml:space="preserve"> </w:t>
      </w:r>
    </w:p>
    <w:p w:rsidR="00F561AB" w:rsidRDefault="0077294C" w:rsidP="0077294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Тем не менее, в начале 2008 года спрос начал сильно превышать </w:t>
      </w:r>
      <w:r w:rsidR="00CB2A64">
        <w:rPr>
          <w:rFonts w:ascii="Times New Roman" w:hAnsi="Times New Roman" w:cs="Times New Roman"/>
          <w:sz w:val="28"/>
          <w:szCs w:val="28"/>
        </w:rPr>
        <w:t>предложение, «уже в начале 2008-го года строительства жилья сократилось почти в два раза, а в 2009 свыше 1 миллиона готовых жилищ не находили покупателей».</w:t>
      </w:r>
      <w:r w:rsidR="00CB2A64">
        <w:rPr>
          <w:rStyle w:val="a4"/>
          <w:rFonts w:ascii="Times New Roman" w:hAnsi="Times New Roman" w:cs="Times New Roman"/>
          <w:sz w:val="28"/>
          <w:szCs w:val="28"/>
        </w:rPr>
        <w:footnoteReference w:id="80"/>
      </w:r>
      <w:r w:rsidR="00943824">
        <w:rPr>
          <w:rFonts w:ascii="Times New Roman" w:hAnsi="Times New Roman" w:cs="Times New Roman"/>
          <w:sz w:val="28"/>
          <w:szCs w:val="28"/>
        </w:rPr>
        <w:t xml:space="preserve"> В результате образовался «</w:t>
      </w:r>
      <w:r w:rsidR="00F561AB">
        <w:rPr>
          <w:rFonts w:ascii="Times New Roman" w:hAnsi="Times New Roman" w:cs="Times New Roman"/>
          <w:sz w:val="28"/>
          <w:szCs w:val="28"/>
        </w:rPr>
        <w:t>финансовый пузырь</w:t>
      </w:r>
      <w:r w:rsidR="00943824">
        <w:rPr>
          <w:rFonts w:ascii="Times New Roman" w:hAnsi="Times New Roman" w:cs="Times New Roman"/>
          <w:sz w:val="28"/>
          <w:szCs w:val="28"/>
        </w:rPr>
        <w:t>»</w:t>
      </w:r>
      <w:r w:rsidR="00F561AB">
        <w:rPr>
          <w:rFonts w:ascii="Times New Roman" w:hAnsi="Times New Roman" w:cs="Times New Roman"/>
          <w:sz w:val="28"/>
          <w:szCs w:val="28"/>
        </w:rPr>
        <w:t xml:space="preserve">, лопнувший с приходом кризиса, когда большинство заемщиков, включающих, как и крупные строительные компании, так и обычных домовладельцев, стали </w:t>
      </w:r>
      <w:proofErr w:type="spellStart"/>
      <w:r w:rsidR="00F561AB">
        <w:rPr>
          <w:rFonts w:ascii="Times New Roman" w:hAnsi="Times New Roman" w:cs="Times New Roman"/>
          <w:sz w:val="28"/>
          <w:szCs w:val="28"/>
        </w:rPr>
        <w:t>неплатежноспособными</w:t>
      </w:r>
      <w:proofErr w:type="spellEnd"/>
      <w:r w:rsidR="00F561AB">
        <w:rPr>
          <w:rFonts w:ascii="Times New Roman" w:hAnsi="Times New Roman" w:cs="Times New Roman"/>
          <w:sz w:val="28"/>
          <w:szCs w:val="28"/>
        </w:rPr>
        <w:t>. Примечательно, что из «пятнадцати крупнейших компаний, занятых операциями с недвижимостью, во время кризиса избежали банкротства только две».</w:t>
      </w:r>
      <w:r w:rsidR="00F561AB">
        <w:rPr>
          <w:rStyle w:val="a4"/>
          <w:rFonts w:ascii="Times New Roman" w:hAnsi="Times New Roman" w:cs="Times New Roman"/>
          <w:sz w:val="28"/>
          <w:szCs w:val="28"/>
        </w:rPr>
        <w:footnoteReference w:id="81"/>
      </w:r>
      <w:r w:rsidR="00F561AB">
        <w:rPr>
          <w:rFonts w:ascii="Times New Roman" w:hAnsi="Times New Roman" w:cs="Times New Roman"/>
          <w:sz w:val="28"/>
          <w:szCs w:val="28"/>
        </w:rPr>
        <w:t xml:space="preserve"> </w:t>
      </w:r>
    </w:p>
    <w:p w:rsidR="00466983" w:rsidRDefault="004C68F5" w:rsidP="0077294C">
      <w:pPr>
        <w:spacing w:line="360" w:lineRule="auto"/>
        <w:jc w:val="both"/>
        <w:rPr>
          <w:rFonts w:ascii="Times New Roman" w:hAnsi="Times New Roman" w:cs="Times New Roman"/>
          <w:sz w:val="28"/>
          <w:szCs w:val="28"/>
        </w:rPr>
      </w:pPr>
      <w:r>
        <w:rPr>
          <w:rFonts w:ascii="Times New Roman" w:hAnsi="Times New Roman" w:cs="Times New Roman"/>
          <w:sz w:val="28"/>
          <w:szCs w:val="28"/>
        </w:rPr>
        <w:t>Тяжелые последствия испытал и промышленный сектор. Как отметил П.П.Яковлев в одной из своих многочисленных работ, посвященных данной тематике: «Индустрия зашла в подлинный сбытовой тупик».</w:t>
      </w:r>
      <w:r>
        <w:rPr>
          <w:rStyle w:val="a4"/>
          <w:rFonts w:ascii="Times New Roman" w:hAnsi="Times New Roman" w:cs="Times New Roman"/>
          <w:sz w:val="28"/>
          <w:szCs w:val="28"/>
        </w:rPr>
        <w:footnoteReference w:id="82"/>
      </w:r>
      <w:r w:rsidR="00760D67">
        <w:rPr>
          <w:rFonts w:ascii="Times New Roman" w:hAnsi="Times New Roman" w:cs="Times New Roman"/>
          <w:sz w:val="28"/>
          <w:szCs w:val="28"/>
        </w:rPr>
        <w:t xml:space="preserve"> Несмотря на относительно небольшой прирост ВВП в 2011 г., что уже является неплохим результатом,</w:t>
      </w:r>
      <w:r w:rsidR="00760D67" w:rsidRPr="00760D67">
        <w:rPr>
          <w:rFonts w:ascii="Times New Roman" w:hAnsi="Times New Roman" w:cs="Times New Roman"/>
          <w:sz w:val="28"/>
          <w:szCs w:val="28"/>
        </w:rPr>
        <w:t xml:space="preserve"> </w:t>
      </w:r>
      <w:r w:rsidR="00760D67">
        <w:rPr>
          <w:rFonts w:ascii="Times New Roman" w:hAnsi="Times New Roman" w:cs="Times New Roman"/>
          <w:sz w:val="28"/>
          <w:szCs w:val="28"/>
        </w:rPr>
        <w:t>то по сравнению с докризисным периодом, показатели в промышленном секторе упали примерно на 20</w:t>
      </w:r>
      <w:r w:rsidR="00DB4641">
        <w:rPr>
          <w:rFonts w:ascii="Times New Roman" w:hAnsi="Times New Roman" w:cs="Times New Roman"/>
          <w:sz w:val="28"/>
          <w:szCs w:val="28"/>
        </w:rPr>
        <w:t xml:space="preserve"> %.</w:t>
      </w:r>
      <w:r w:rsidR="00DB4641">
        <w:rPr>
          <w:rStyle w:val="a4"/>
          <w:rFonts w:ascii="Times New Roman" w:hAnsi="Times New Roman" w:cs="Times New Roman"/>
          <w:sz w:val="28"/>
          <w:szCs w:val="28"/>
        </w:rPr>
        <w:footnoteReference w:id="83"/>
      </w:r>
    </w:p>
    <w:p w:rsidR="0097599D" w:rsidRDefault="00DB4641" w:rsidP="0077294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Таким образом, коллапс целых отраслей экономики, нестабильность финансовой системы, катастрофическая ситуация на рынке занятости </w:t>
      </w:r>
      <w:r>
        <w:rPr>
          <w:rFonts w:ascii="Times New Roman" w:hAnsi="Times New Roman" w:cs="Times New Roman"/>
          <w:sz w:val="28"/>
          <w:szCs w:val="28"/>
        </w:rPr>
        <w:lastRenderedPageBreak/>
        <w:t>населения –   основные факторы которые привели к   значительному снижению уровня жизни испанце</w:t>
      </w:r>
      <w:r w:rsidR="00E659AD">
        <w:rPr>
          <w:rFonts w:ascii="Times New Roman" w:hAnsi="Times New Roman" w:cs="Times New Roman"/>
          <w:sz w:val="28"/>
          <w:szCs w:val="28"/>
        </w:rPr>
        <w:t>в</w:t>
      </w:r>
      <w:r w:rsidR="00AC30BF">
        <w:rPr>
          <w:rFonts w:ascii="Times New Roman" w:hAnsi="Times New Roman" w:cs="Times New Roman"/>
          <w:sz w:val="28"/>
          <w:szCs w:val="28"/>
        </w:rPr>
        <w:t>.</w:t>
      </w:r>
      <w:r w:rsidR="00E659AD">
        <w:rPr>
          <w:rStyle w:val="a4"/>
          <w:rFonts w:ascii="Times New Roman" w:hAnsi="Times New Roman" w:cs="Times New Roman"/>
          <w:sz w:val="28"/>
          <w:szCs w:val="28"/>
        </w:rPr>
        <w:footnoteReference w:id="84"/>
      </w:r>
    </w:p>
    <w:p w:rsidR="00F35A17" w:rsidRDefault="0097599D" w:rsidP="0077294C">
      <w:pPr>
        <w:spacing w:line="360" w:lineRule="auto"/>
        <w:jc w:val="both"/>
        <w:rPr>
          <w:rFonts w:ascii="Times New Roman" w:hAnsi="Times New Roman" w:cs="Times New Roman"/>
          <w:sz w:val="28"/>
          <w:szCs w:val="28"/>
        </w:rPr>
      </w:pPr>
      <w:r>
        <w:rPr>
          <w:rFonts w:ascii="Times New Roman" w:hAnsi="Times New Roman" w:cs="Times New Roman"/>
          <w:sz w:val="28"/>
          <w:szCs w:val="28"/>
        </w:rPr>
        <w:t>Скорость, с которой кризис «поразил» Испанию одинаково поразила, как и простых граждан, так и правящие элиты.  Экономические процессы неразрывно связаны с политическими и это как раз тот случай, когда экономические процессы сильно влияют на политические и вызывают коренные изменения.  При всей сложности сложившейся ситуации у правительства не получилось   реализовать свою программу по стратегическому перенаправлению</w:t>
      </w:r>
      <w:r w:rsidR="00F233FD">
        <w:rPr>
          <w:rFonts w:ascii="Times New Roman" w:hAnsi="Times New Roman" w:cs="Times New Roman"/>
          <w:sz w:val="28"/>
          <w:szCs w:val="28"/>
        </w:rPr>
        <w:t xml:space="preserve"> и модернизации экономики. Поэтому 20 ноября 2011 года были назначены досрочные политические выборы, на которых победила правоцентристская Народная Партия во главе с </w:t>
      </w:r>
      <w:proofErr w:type="spellStart"/>
      <w:r w:rsidR="00F233FD">
        <w:rPr>
          <w:rFonts w:ascii="Times New Roman" w:hAnsi="Times New Roman" w:cs="Times New Roman"/>
          <w:sz w:val="28"/>
          <w:szCs w:val="28"/>
        </w:rPr>
        <w:t>Мариано</w:t>
      </w:r>
      <w:proofErr w:type="spellEnd"/>
      <w:r w:rsidR="00F233FD">
        <w:rPr>
          <w:rFonts w:ascii="Times New Roman" w:hAnsi="Times New Roman" w:cs="Times New Roman"/>
          <w:sz w:val="28"/>
          <w:szCs w:val="28"/>
        </w:rPr>
        <w:t xml:space="preserve"> </w:t>
      </w:r>
      <w:proofErr w:type="spellStart"/>
      <w:r w:rsidR="00F233FD">
        <w:rPr>
          <w:rFonts w:ascii="Times New Roman" w:hAnsi="Times New Roman" w:cs="Times New Roman"/>
          <w:sz w:val="28"/>
          <w:szCs w:val="28"/>
        </w:rPr>
        <w:t>Рахоем</w:t>
      </w:r>
      <w:proofErr w:type="spellEnd"/>
      <w:r w:rsidR="00F233FD">
        <w:rPr>
          <w:rFonts w:ascii="Times New Roman" w:hAnsi="Times New Roman" w:cs="Times New Roman"/>
          <w:sz w:val="28"/>
          <w:szCs w:val="28"/>
        </w:rPr>
        <w:t>.  Однако, несмотря на победу Народной Партии, данные выборы показали общую политическую настроенность жителей, которые устали от затянувшегося кризиса и отсутствия видимых результатов. Всеобщее недовольство было выражено упрочнением позиций менее крупных партий и коалиций, что впоследствии привело к «ослаблению тенденции к консолидации в стране двухпартийной системы и ощутимо изменило расстановку общественных сил в стране».</w:t>
      </w:r>
      <w:r w:rsidR="00F233FD">
        <w:rPr>
          <w:rStyle w:val="a4"/>
          <w:rFonts w:ascii="Times New Roman" w:hAnsi="Times New Roman" w:cs="Times New Roman"/>
          <w:sz w:val="28"/>
          <w:szCs w:val="28"/>
        </w:rPr>
        <w:footnoteReference w:id="85"/>
      </w:r>
      <w:r w:rsidR="00F233FD">
        <w:rPr>
          <w:rFonts w:ascii="Times New Roman" w:hAnsi="Times New Roman" w:cs="Times New Roman"/>
          <w:sz w:val="28"/>
          <w:szCs w:val="28"/>
        </w:rPr>
        <w:t xml:space="preserve">  Активную поддержку населения получили такие партии как «</w:t>
      </w:r>
      <w:proofErr w:type="spellStart"/>
      <w:r w:rsidR="00F233FD">
        <w:rPr>
          <w:rFonts w:ascii="Times New Roman" w:hAnsi="Times New Roman" w:cs="Times New Roman"/>
          <w:sz w:val="28"/>
          <w:szCs w:val="28"/>
          <w:lang w:val="en-US"/>
        </w:rPr>
        <w:t>Podemos</w:t>
      </w:r>
      <w:proofErr w:type="spellEnd"/>
      <w:r w:rsidR="00F233FD">
        <w:rPr>
          <w:rFonts w:ascii="Times New Roman" w:hAnsi="Times New Roman" w:cs="Times New Roman"/>
          <w:sz w:val="28"/>
          <w:szCs w:val="28"/>
        </w:rPr>
        <w:t>»</w:t>
      </w:r>
      <w:r w:rsidR="00F233FD" w:rsidRPr="00F233FD">
        <w:rPr>
          <w:rFonts w:ascii="Times New Roman" w:hAnsi="Times New Roman" w:cs="Times New Roman"/>
          <w:sz w:val="28"/>
          <w:szCs w:val="28"/>
        </w:rPr>
        <w:t xml:space="preserve"> </w:t>
      </w:r>
      <w:r w:rsidR="00F233FD">
        <w:rPr>
          <w:rFonts w:ascii="Times New Roman" w:hAnsi="Times New Roman" w:cs="Times New Roman"/>
          <w:sz w:val="28"/>
          <w:szCs w:val="28"/>
        </w:rPr>
        <w:t>и «</w:t>
      </w:r>
      <w:proofErr w:type="spellStart"/>
      <w:r w:rsidR="00F233FD">
        <w:rPr>
          <w:rFonts w:ascii="Times New Roman" w:hAnsi="Times New Roman" w:cs="Times New Roman"/>
          <w:sz w:val="28"/>
          <w:szCs w:val="28"/>
          <w:lang w:val="en-US"/>
        </w:rPr>
        <w:t>Ciudadanos</w:t>
      </w:r>
      <w:proofErr w:type="spellEnd"/>
      <w:r w:rsidR="00F233FD">
        <w:rPr>
          <w:rFonts w:ascii="Times New Roman" w:hAnsi="Times New Roman" w:cs="Times New Roman"/>
          <w:sz w:val="28"/>
          <w:szCs w:val="28"/>
        </w:rPr>
        <w:t>»,</w:t>
      </w:r>
      <w:r w:rsidR="007E483F">
        <w:rPr>
          <w:rFonts w:ascii="Times New Roman" w:hAnsi="Times New Roman" w:cs="Times New Roman"/>
          <w:sz w:val="28"/>
          <w:szCs w:val="28"/>
        </w:rPr>
        <w:t xml:space="preserve"> чья программа име</w:t>
      </w:r>
      <w:r w:rsidR="00F35A17">
        <w:rPr>
          <w:rFonts w:ascii="Times New Roman" w:hAnsi="Times New Roman" w:cs="Times New Roman"/>
          <w:sz w:val="28"/>
          <w:szCs w:val="28"/>
        </w:rPr>
        <w:t>ет популистский характер</w:t>
      </w:r>
      <w:r w:rsidR="00F233FD">
        <w:rPr>
          <w:rFonts w:ascii="Times New Roman" w:hAnsi="Times New Roman" w:cs="Times New Roman"/>
          <w:sz w:val="28"/>
          <w:szCs w:val="28"/>
        </w:rPr>
        <w:t>.</w:t>
      </w:r>
      <w:r w:rsidR="00F233FD">
        <w:rPr>
          <w:rStyle w:val="a4"/>
          <w:rFonts w:ascii="Times New Roman" w:hAnsi="Times New Roman" w:cs="Times New Roman"/>
          <w:sz w:val="28"/>
          <w:szCs w:val="28"/>
        </w:rPr>
        <w:footnoteReference w:id="86"/>
      </w:r>
    </w:p>
    <w:p w:rsidR="0084283C" w:rsidRDefault="00F35A17" w:rsidP="0077294C">
      <w:pPr>
        <w:spacing w:line="360" w:lineRule="auto"/>
        <w:jc w:val="both"/>
        <w:rPr>
          <w:rFonts w:ascii="Times New Roman" w:hAnsi="Times New Roman" w:cs="Times New Roman"/>
          <w:sz w:val="28"/>
          <w:szCs w:val="28"/>
        </w:rPr>
      </w:pPr>
      <w:r>
        <w:rPr>
          <w:rFonts w:ascii="Times New Roman" w:hAnsi="Times New Roman" w:cs="Times New Roman"/>
          <w:sz w:val="28"/>
          <w:szCs w:val="28"/>
        </w:rPr>
        <w:t>Подводя итог общим последствиям кризиса для экономики Испании нельзя обойти стороной кризис, возникший в соц</w:t>
      </w:r>
      <w:r w:rsidR="00C10EAF">
        <w:rPr>
          <w:rFonts w:ascii="Times New Roman" w:hAnsi="Times New Roman" w:cs="Times New Roman"/>
          <w:sz w:val="28"/>
          <w:szCs w:val="28"/>
        </w:rPr>
        <w:t xml:space="preserve">иальной сфере. Идеология </w:t>
      </w:r>
      <w:r w:rsidR="00C10EAF">
        <w:rPr>
          <w:rFonts w:ascii="Times New Roman" w:hAnsi="Times New Roman" w:cs="Times New Roman"/>
          <w:sz w:val="28"/>
          <w:szCs w:val="28"/>
        </w:rPr>
        <w:lastRenderedPageBreak/>
        <w:t>«г</w:t>
      </w:r>
      <w:r>
        <w:rPr>
          <w:rFonts w:ascii="Times New Roman" w:hAnsi="Times New Roman" w:cs="Times New Roman"/>
          <w:sz w:val="28"/>
          <w:szCs w:val="28"/>
        </w:rPr>
        <w:t xml:space="preserve">осударства всеобщего благосостояния», выработавшаяся на протяжении двадцати лет в </w:t>
      </w:r>
      <w:proofErr w:type="spellStart"/>
      <w:r>
        <w:rPr>
          <w:rFonts w:ascii="Times New Roman" w:hAnsi="Times New Roman" w:cs="Times New Roman"/>
          <w:sz w:val="28"/>
          <w:szCs w:val="28"/>
        </w:rPr>
        <w:t>постфранкистский</w:t>
      </w:r>
      <w:proofErr w:type="spellEnd"/>
      <w:r>
        <w:rPr>
          <w:rFonts w:ascii="Times New Roman" w:hAnsi="Times New Roman" w:cs="Times New Roman"/>
          <w:sz w:val="28"/>
          <w:szCs w:val="28"/>
        </w:rPr>
        <w:t xml:space="preserve"> период оказалась под угрозой.</w:t>
      </w:r>
      <w:r>
        <w:rPr>
          <w:rStyle w:val="a4"/>
          <w:rFonts w:ascii="Times New Roman" w:hAnsi="Times New Roman" w:cs="Times New Roman"/>
          <w:sz w:val="28"/>
          <w:szCs w:val="28"/>
        </w:rPr>
        <w:footnoteReference w:id="87"/>
      </w:r>
      <w:r w:rsidR="0084283C">
        <w:rPr>
          <w:rFonts w:ascii="Times New Roman" w:hAnsi="Times New Roman" w:cs="Times New Roman"/>
          <w:sz w:val="28"/>
          <w:szCs w:val="28"/>
        </w:rPr>
        <w:t xml:space="preserve">  Острой проблемой стал рост безработицы и массовая эмиграция образованного населения из Испании, обеднение населения. Ранее исправно функционирующие механизмы по социальной защите населения начали давать сбой.</w:t>
      </w:r>
    </w:p>
    <w:p w:rsidR="00351F65" w:rsidRDefault="0084283C" w:rsidP="0059373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Экономика Испании оказалась в руинах.  Правительству </w:t>
      </w:r>
      <w:r w:rsidR="0048482A">
        <w:rPr>
          <w:rFonts w:ascii="Times New Roman" w:hAnsi="Times New Roman" w:cs="Times New Roman"/>
          <w:sz w:val="28"/>
          <w:szCs w:val="28"/>
        </w:rPr>
        <w:t>Испании необходимо было представить стратегию по преодолению последствий кризиса.  «Шоковый план» правительства ИСРП должен был дать толчок экономическому росту и ослабить эффекты кризиса.</w:t>
      </w:r>
      <w:r w:rsidR="0048482A">
        <w:rPr>
          <w:rStyle w:val="a4"/>
          <w:rFonts w:ascii="Times New Roman" w:hAnsi="Times New Roman" w:cs="Times New Roman"/>
          <w:sz w:val="28"/>
          <w:szCs w:val="28"/>
        </w:rPr>
        <w:footnoteReference w:id="88"/>
      </w:r>
      <w:r w:rsidR="0048482A">
        <w:rPr>
          <w:rFonts w:ascii="Times New Roman" w:hAnsi="Times New Roman" w:cs="Times New Roman"/>
          <w:sz w:val="28"/>
          <w:szCs w:val="28"/>
        </w:rPr>
        <w:t xml:space="preserve">  Насколько успешными были данные шаги можно оценить   по результатам досрочных выборов 20 ноября 2011 г.  Однако, важно отметить, что одним из ключевых моментов, на котором на важно акцентировать внимание, было развитие отрасли возобновляемых источников энергии Испании.</w:t>
      </w:r>
    </w:p>
    <w:p w:rsidR="0059373C" w:rsidRPr="008934DD" w:rsidRDefault="0059373C" w:rsidP="0059373C">
      <w:pPr>
        <w:spacing w:line="360" w:lineRule="auto"/>
        <w:jc w:val="both"/>
        <w:rPr>
          <w:rFonts w:ascii="Times New Roman" w:hAnsi="Times New Roman" w:cs="Times New Roman"/>
          <w:sz w:val="28"/>
          <w:szCs w:val="28"/>
        </w:rPr>
      </w:pPr>
      <w:r w:rsidRPr="000F1825">
        <w:rPr>
          <w:rFonts w:ascii="Times New Roman" w:hAnsi="Times New Roman" w:cs="Times New Roman"/>
          <w:b/>
          <w:sz w:val="28"/>
          <w:szCs w:val="28"/>
        </w:rPr>
        <w:t>2.2. Изменения в секторе возобновляемых источников</w:t>
      </w:r>
      <w:r w:rsidR="008934DD">
        <w:rPr>
          <w:rFonts w:ascii="Times New Roman" w:hAnsi="Times New Roman" w:cs="Times New Roman"/>
          <w:b/>
          <w:sz w:val="28"/>
          <w:szCs w:val="28"/>
        </w:rPr>
        <w:t xml:space="preserve"> энергии Испании после 2008 г.</w:t>
      </w:r>
    </w:p>
    <w:p w:rsidR="0059373C" w:rsidRPr="000F1825" w:rsidRDefault="0059373C" w:rsidP="0059373C">
      <w:pPr>
        <w:spacing w:line="360" w:lineRule="auto"/>
        <w:jc w:val="both"/>
        <w:rPr>
          <w:rFonts w:ascii="Times New Roman" w:hAnsi="Times New Roman" w:cs="Times New Roman"/>
          <w:color w:val="000000" w:themeColor="text1"/>
          <w:sz w:val="28"/>
          <w:szCs w:val="28"/>
        </w:rPr>
      </w:pPr>
      <w:r w:rsidRPr="000F1825">
        <w:rPr>
          <w:rFonts w:ascii="Times New Roman" w:hAnsi="Times New Roman" w:cs="Times New Roman"/>
          <w:color w:val="000000" w:themeColor="text1"/>
          <w:sz w:val="28"/>
          <w:szCs w:val="28"/>
        </w:rPr>
        <w:t xml:space="preserve">    </w:t>
      </w:r>
      <w:r w:rsidR="00B6262C">
        <w:rPr>
          <w:rFonts w:ascii="Times New Roman" w:hAnsi="Times New Roman" w:cs="Times New Roman"/>
          <w:color w:val="000000" w:themeColor="text1"/>
          <w:sz w:val="28"/>
          <w:szCs w:val="28"/>
        </w:rPr>
        <w:t>Как показано выше, э</w:t>
      </w:r>
      <w:r w:rsidRPr="000F1825">
        <w:rPr>
          <w:rFonts w:ascii="Times New Roman" w:hAnsi="Times New Roman" w:cs="Times New Roman"/>
          <w:color w:val="000000" w:themeColor="text1"/>
          <w:sz w:val="28"/>
          <w:szCs w:val="28"/>
        </w:rPr>
        <w:t>кономический кризис 2008 г. сильно ударил по экономике Испании, и, как было отмечено экспертами еще на заре кризиса, выход из рецессии и спада будет сложным и медл</w:t>
      </w:r>
      <w:r w:rsidR="008934DD">
        <w:rPr>
          <w:rFonts w:ascii="Times New Roman" w:hAnsi="Times New Roman" w:cs="Times New Roman"/>
          <w:color w:val="000000" w:themeColor="text1"/>
          <w:sz w:val="28"/>
          <w:szCs w:val="28"/>
        </w:rPr>
        <w:t xml:space="preserve">енным. </w:t>
      </w:r>
      <w:r w:rsidRPr="000F1825">
        <w:rPr>
          <w:rFonts w:ascii="Times New Roman" w:hAnsi="Times New Roman" w:cs="Times New Roman"/>
          <w:color w:val="000000" w:themeColor="text1"/>
          <w:sz w:val="28"/>
          <w:szCs w:val="28"/>
        </w:rPr>
        <w:t>И действ</w:t>
      </w:r>
      <w:r w:rsidR="00B6262C">
        <w:rPr>
          <w:rFonts w:ascii="Times New Roman" w:hAnsi="Times New Roman" w:cs="Times New Roman"/>
          <w:color w:val="000000" w:themeColor="text1"/>
          <w:sz w:val="28"/>
          <w:szCs w:val="28"/>
        </w:rPr>
        <w:t>ительно, как показывает история</w:t>
      </w:r>
      <w:r w:rsidRPr="000F1825">
        <w:rPr>
          <w:rFonts w:ascii="Times New Roman" w:hAnsi="Times New Roman" w:cs="Times New Roman"/>
          <w:color w:val="000000" w:themeColor="text1"/>
          <w:sz w:val="28"/>
          <w:szCs w:val="28"/>
        </w:rPr>
        <w:t>, Испания до сих пор переживает последствия кризиса. Экономическое развитие многих стран замедлилось, но кризисные явления в испанской</w:t>
      </w:r>
      <w:r w:rsidR="00B6262C">
        <w:rPr>
          <w:rFonts w:ascii="Times New Roman" w:hAnsi="Times New Roman" w:cs="Times New Roman"/>
          <w:color w:val="000000" w:themeColor="text1"/>
          <w:sz w:val="28"/>
          <w:szCs w:val="28"/>
        </w:rPr>
        <w:t xml:space="preserve"> экономике носили более сложный и</w:t>
      </w:r>
      <w:r w:rsidRPr="000F1825">
        <w:rPr>
          <w:rFonts w:ascii="Times New Roman" w:hAnsi="Times New Roman" w:cs="Times New Roman"/>
          <w:color w:val="000000" w:themeColor="text1"/>
          <w:sz w:val="28"/>
          <w:szCs w:val="28"/>
        </w:rPr>
        <w:t xml:space="preserve"> структурный характер. Как писал П.П.Яковлев, “помимо негативного воздействия – мировых финансовых потрясений, хозяйственная ситуация в стране стала </w:t>
      </w:r>
      <w:r w:rsidRPr="000F1825">
        <w:rPr>
          <w:rFonts w:ascii="Times New Roman" w:hAnsi="Times New Roman" w:cs="Times New Roman"/>
          <w:color w:val="000000" w:themeColor="text1"/>
          <w:sz w:val="28"/>
          <w:szCs w:val="28"/>
        </w:rPr>
        <w:lastRenderedPageBreak/>
        <w:t>характеризоваться серьезными внутренними сбоями.”</w:t>
      </w:r>
      <w:r w:rsidR="00B6262C">
        <w:rPr>
          <w:rStyle w:val="a4"/>
          <w:rFonts w:ascii="Times New Roman" w:hAnsi="Times New Roman" w:cs="Times New Roman"/>
          <w:color w:val="000000" w:themeColor="text1"/>
          <w:sz w:val="28"/>
          <w:szCs w:val="28"/>
        </w:rPr>
        <w:footnoteReference w:id="89"/>
      </w:r>
      <w:r w:rsidRPr="000F1825">
        <w:rPr>
          <w:rFonts w:ascii="Times New Roman" w:hAnsi="Times New Roman" w:cs="Times New Roman"/>
          <w:color w:val="000000" w:themeColor="text1"/>
          <w:sz w:val="28"/>
          <w:szCs w:val="28"/>
        </w:rPr>
        <w:t xml:space="preserve"> </w:t>
      </w:r>
      <w:r w:rsidR="00B6262C">
        <w:rPr>
          <w:rFonts w:ascii="Times New Roman" w:hAnsi="Times New Roman" w:cs="Times New Roman"/>
          <w:color w:val="000000" w:themeColor="text1"/>
          <w:sz w:val="28"/>
          <w:szCs w:val="28"/>
        </w:rPr>
        <w:t>«</w:t>
      </w:r>
      <w:r w:rsidRPr="000F1825">
        <w:rPr>
          <w:rFonts w:ascii="Times New Roman" w:hAnsi="Times New Roman" w:cs="Times New Roman"/>
          <w:color w:val="000000" w:themeColor="text1"/>
          <w:sz w:val="28"/>
          <w:szCs w:val="28"/>
        </w:rPr>
        <w:t>Темпы роста</w:t>
      </w:r>
      <w:r w:rsidR="008934DD">
        <w:rPr>
          <w:rFonts w:ascii="Times New Roman" w:hAnsi="Times New Roman" w:cs="Times New Roman"/>
          <w:color w:val="000000" w:themeColor="text1"/>
          <w:sz w:val="28"/>
          <w:szCs w:val="28"/>
        </w:rPr>
        <w:t xml:space="preserve"> в стране упали с 3.7% до 1.2%</w:t>
      </w:r>
      <w:r w:rsidR="00B6262C">
        <w:rPr>
          <w:rFonts w:ascii="Times New Roman" w:hAnsi="Times New Roman" w:cs="Times New Roman"/>
          <w:color w:val="000000" w:themeColor="text1"/>
          <w:sz w:val="28"/>
          <w:szCs w:val="28"/>
        </w:rPr>
        <w:t>»</w:t>
      </w:r>
      <w:r w:rsidR="008934DD">
        <w:rPr>
          <w:rFonts w:ascii="Times New Roman" w:hAnsi="Times New Roman" w:cs="Times New Roman"/>
          <w:color w:val="000000" w:themeColor="text1"/>
          <w:sz w:val="28"/>
          <w:szCs w:val="28"/>
        </w:rPr>
        <w:t>.</w:t>
      </w:r>
      <w:r w:rsidR="008934DD">
        <w:rPr>
          <w:rStyle w:val="a4"/>
          <w:rFonts w:ascii="Times New Roman" w:hAnsi="Times New Roman" w:cs="Times New Roman"/>
          <w:color w:val="000000" w:themeColor="text1"/>
          <w:sz w:val="28"/>
          <w:szCs w:val="28"/>
        </w:rPr>
        <w:footnoteReference w:id="90"/>
      </w:r>
      <w:r w:rsidR="0057667B">
        <w:rPr>
          <w:rFonts w:ascii="Times New Roman" w:hAnsi="Times New Roman" w:cs="Times New Roman"/>
          <w:color w:val="000000" w:themeColor="text1"/>
          <w:sz w:val="28"/>
          <w:szCs w:val="28"/>
        </w:rPr>
        <w:t xml:space="preserve">   </w:t>
      </w:r>
    </w:p>
    <w:p w:rsidR="00B6262C" w:rsidRDefault="00B6262C" w:rsidP="0059373C">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Как уже было отмечено, больше всего пострадали строительная отрасль, банковский сектор, а также </w:t>
      </w:r>
      <w:r w:rsidR="0056160F">
        <w:rPr>
          <w:rFonts w:ascii="Times New Roman" w:hAnsi="Times New Roman" w:cs="Times New Roman"/>
          <w:color w:val="000000" w:themeColor="text1"/>
          <w:sz w:val="28"/>
          <w:szCs w:val="28"/>
        </w:rPr>
        <w:t>сектор промышленности.</w:t>
      </w:r>
    </w:p>
    <w:p w:rsidR="009A4E87" w:rsidRDefault="0056160F" w:rsidP="0059373C">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Значительные изменения произошли и в секторе возобновляемых источников энергии. </w:t>
      </w:r>
      <w:r w:rsidR="0059373C" w:rsidRPr="000F1825">
        <w:rPr>
          <w:rFonts w:ascii="Times New Roman" w:hAnsi="Times New Roman" w:cs="Times New Roman"/>
          <w:color w:val="000000" w:themeColor="text1"/>
          <w:sz w:val="28"/>
          <w:szCs w:val="28"/>
        </w:rPr>
        <w:t xml:space="preserve">Действительно, финансовый кризис вызвал волну неопределенности в ЕС в сфере потребления и выработки энергии.  Кризис мог либо </w:t>
      </w:r>
      <w:r>
        <w:rPr>
          <w:rFonts w:ascii="Times New Roman" w:hAnsi="Times New Roman" w:cs="Times New Roman"/>
          <w:color w:val="000000" w:themeColor="text1"/>
          <w:sz w:val="28"/>
          <w:szCs w:val="28"/>
        </w:rPr>
        <w:t>«дать толчок» и поспособствовать ускоренному развитию</w:t>
      </w:r>
      <w:r w:rsidR="0059373C" w:rsidRPr="000F1825">
        <w:rPr>
          <w:rFonts w:ascii="Times New Roman" w:hAnsi="Times New Roman" w:cs="Times New Roman"/>
          <w:color w:val="000000" w:themeColor="text1"/>
          <w:sz w:val="28"/>
          <w:szCs w:val="28"/>
        </w:rPr>
        <w:t xml:space="preserve">, либо </w:t>
      </w:r>
      <w:r>
        <w:rPr>
          <w:rFonts w:ascii="Times New Roman" w:hAnsi="Times New Roman" w:cs="Times New Roman"/>
          <w:color w:val="000000" w:themeColor="text1"/>
          <w:sz w:val="28"/>
          <w:szCs w:val="28"/>
        </w:rPr>
        <w:t>положить конец амбициозным устремлениям и</w:t>
      </w:r>
      <w:r w:rsidR="009A4E87">
        <w:rPr>
          <w:rFonts w:ascii="Times New Roman" w:hAnsi="Times New Roman" w:cs="Times New Roman"/>
          <w:color w:val="000000" w:themeColor="text1"/>
          <w:sz w:val="28"/>
          <w:szCs w:val="28"/>
        </w:rPr>
        <w:t xml:space="preserve"> разрушить образ Испании как страны – лидера в сфере возобновляемых источников энергии</w:t>
      </w:r>
      <w:r w:rsidR="0059373C" w:rsidRPr="000F1825">
        <w:rPr>
          <w:rFonts w:ascii="Times New Roman" w:hAnsi="Times New Roman" w:cs="Times New Roman"/>
          <w:color w:val="000000" w:themeColor="text1"/>
          <w:sz w:val="28"/>
          <w:szCs w:val="28"/>
        </w:rPr>
        <w:t xml:space="preserve">. </w:t>
      </w:r>
    </w:p>
    <w:p w:rsidR="00C24A5F" w:rsidRPr="000F1825" w:rsidRDefault="0059373C" w:rsidP="00C24A5F">
      <w:pPr>
        <w:spacing w:line="360" w:lineRule="auto"/>
        <w:jc w:val="both"/>
        <w:rPr>
          <w:rFonts w:ascii="Times New Roman" w:hAnsi="Times New Roman" w:cs="Times New Roman"/>
          <w:color w:val="000000" w:themeColor="text1"/>
          <w:sz w:val="28"/>
          <w:szCs w:val="28"/>
        </w:rPr>
      </w:pPr>
      <w:r w:rsidRPr="000F1825">
        <w:rPr>
          <w:rFonts w:ascii="Times New Roman" w:hAnsi="Times New Roman" w:cs="Times New Roman"/>
          <w:color w:val="000000" w:themeColor="text1"/>
          <w:sz w:val="28"/>
          <w:szCs w:val="28"/>
        </w:rPr>
        <w:t xml:space="preserve">Для того чтобы понять по какому именно пути пошла Испания необходимо проанализировать посткризисную политику правительства Испанской Социалистической Рабочей Партии (ИСРП) </w:t>
      </w:r>
      <w:proofErr w:type="spellStart"/>
      <w:r w:rsidRPr="000F1825">
        <w:rPr>
          <w:rFonts w:ascii="Times New Roman" w:hAnsi="Times New Roman" w:cs="Times New Roman"/>
          <w:color w:val="000000" w:themeColor="text1"/>
          <w:sz w:val="28"/>
          <w:szCs w:val="28"/>
        </w:rPr>
        <w:t>Х.Л.Родригеса</w:t>
      </w:r>
      <w:proofErr w:type="spellEnd"/>
      <w:r w:rsidRPr="000F1825">
        <w:rPr>
          <w:rFonts w:ascii="Times New Roman" w:hAnsi="Times New Roman" w:cs="Times New Roman"/>
          <w:color w:val="000000" w:themeColor="text1"/>
          <w:sz w:val="28"/>
          <w:szCs w:val="28"/>
        </w:rPr>
        <w:t xml:space="preserve"> </w:t>
      </w:r>
      <w:proofErr w:type="spellStart"/>
      <w:r w:rsidRPr="000F1825">
        <w:rPr>
          <w:rFonts w:ascii="Times New Roman" w:hAnsi="Times New Roman" w:cs="Times New Roman"/>
          <w:color w:val="000000" w:themeColor="text1"/>
          <w:sz w:val="28"/>
          <w:szCs w:val="28"/>
        </w:rPr>
        <w:t>Сапатеро</w:t>
      </w:r>
      <w:proofErr w:type="spellEnd"/>
      <w:r w:rsidRPr="000F1825">
        <w:rPr>
          <w:rFonts w:ascii="Times New Roman" w:hAnsi="Times New Roman" w:cs="Times New Roman"/>
          <w:color w:val="000000" w:themeColor="text1"/>
          <w:sz w:val="28"/>
          <w:szCs w:val="28"/>
        </w:rPr>
        <w:t>.</w:t>
      </w:r>
      <w:r w:rsidR="009A4E87">
        <w:rPr>
          <w:rFonts w:ascii="Times New Roman" w:hAnsi="Times New Roman" w:cs="Times New Roman"/>
          <w:color w:val="000000" w:themeColor="text1"/>
          <w:sz w:val="28"/>
          <w:szCs w:val="28"/>
        </w:rPr>
        <w:t xml:space="preserve"> </w:t>
      </w:r>
      <w:r w:rsidR="00C24A5F">
        <w:rPr>
          <w:rFonts w:ascii="Times New Roman" w:hAnsi="Times New Roman" w:cs="Times New Roman"/>
          <w:color w:val="000000" w:themeColor="text1"/>
          <w:sz w:val="28"/>
          <w:szCs w:val="28"/>
        </w:rPr>
        <w:t xml:space="preserve"> </w:t>
      </w:r>
    </w:p>
    <w:p w:rsidR="0059373C" w:rsidRDefault="00041DE0" w:rsidP="0059373C">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9373C" w:rsidRPr="000F1825">
        <w:rPr>
          <w:rFonts w:ascii="Times New Roman" w:hAnsi="Times New Roman" w:cs="Times New Roman"/>
          <w:color w:val="000000" w:themeColor="text1"/>
          <w:sz w:val="28"/>
          <w:szCs w:val="28"/>
        </w:rPr>
        <w:t>Перед премьер-министром Испании тогда стояла сложная задача трансформации механизмов экономического роста. Модель, доминирующая до этого, изжила себя и не смогла обеспечи</w:t>
      </w:r>
      <w:r w:rsidR="00C24A5F">
        <w:rPr>
          <w:rFonts w:ascii="Times New Roman" w:hAnsi="Times New Roman" w:cs="Times New Roman"/>
          <w:color w:val="000000" w:themeColor="text1"/>
          <w:sz w:val="28"/>
          <w:szCs w:val="28"/>
        </w:rPr>
        <w:t>ва</w:t>
      </w:r>
      <w:r w:rsidR="0059373C" w:rsidRPr="000F1825">
        <w:rPr>
          <w:rFonts w:ascii="Times New Roman" w:hAnsi="Times New Roman" w:cs="Times New Roman"/>
          <w:color w:val="000000" w:themeColor="text1"/>
          <w:sz w:val="28"/>
          <w:szCs w:val="28"/>
        </w:rPr>
        <w:t xml:space="preserve">ть стране прочную </w:t>
      </w:r>
      <w:r w:rsidR="00E12A7A">
        <w:rPr>
          <w:rFonts w:ascii="Times New Roman" w:hAnsi="Times New Roman" w:cs="Times New Roman"/>
          <w:color w:val="000000" w:themeColor="text1"/>
          <w:sz w:val="28"/>
          <w:szCs w:val="28"/>
        </w:rPr>
        <w:t>«</w:t>
      </w:r>
      <w:r w:rsidR="0059373C" w:rsidRPr="000F1825">
        <w:rPr>
          <w:rFonts w:ascii="Times New Roman" w:hAnsi="Times New Roman" w:cs="Times New Roman"/>
          <w:color w:val="000000" w:themeColor="text1"/>
          <w:sz w:val="28"/>
          <w:szCs w:val="28"/>
        </w:rPr>
        <w:t>подушку безопасности</w:t>
      </w:r>
      <w:r w:rsidR="00E12A7A">
        <w:rPr>
          <w:rFonts w:ascii="Times New Roman" w:hAnsi="Times New Roman" w:cs="Times New Roman"/>
          <w:color w:val="000000" w:themeColor="text1"/>
          <w:sz w:val="28"/>
          <w:szCs w:val="28"/>
        </w:rPr>
        <w:t>»</w:t>
      </w:r>
      <w:r w:rsidR="0059373C" w:rsidRPr="000F1825">
        <w:rPr>
          <w:rFonts w:ascii="Times New Roman" w:hAnsi="Times New Roman" w:cs="Times New Roman"/>
          <w:color w:val="000000" w:themeColor="text1"/>
          <w:sz w:val="28"/>
          <w:szCs w:val="28"/>
        </w:rPr>
        <w:t xml:space="preserve"> в турбулентный период.</w:t>
      </w:r>
      <w:r w:rsidR="00E12A7A">
        <w:rPr>
          <w:rStyle w:val="a4"/>
          <w:rFonts w:ascii="Times New Roman" w:hAnsi="Times New Roman" w:cs="Times New Roman"/>
          <w:color w:val="000000" w:themeColor="text1"/>
          <w:sz w:val="28"/>
          <w:szCs w:val="28"/>
        </w:rPr>
        <w:footnoteReference w:id="91"/>
      </w:r>
      <w:r w:rsidR="0059373C" w:rsidRPr="000F1825">
        <w:rPr>
          <w:rFonts w:ascii="Times New Roman" w:hAnsi="Times New Roman" w:cs="Times New Roman"/>
          <w:color w:val="000000" w:themeColor="text1"/>
          <w:sz w:val="28"/>
          <w:szCs w:val="28"/>
        </w:rPr>
        <w:t xml:space="preserve"> Изначальная идея концентрации и вложения ресурсов в недвижимость</w:t>
      </w:r>
      <w:r w:rsidR="009A4E87">
        <w:rPr>
          <w:rFonts w:ascii="Times New Roman" w:hAnsi="Times New Roman" w:cs="Times New Roman"/>
          <w:color w:val="000000" w:themeColor="text1"/>
          <w:sz w:val="28"/>
          <w:szCs w:val="28"/>
        </w:rPr>
        <w:t xml:space="preserve"> и строительство потерпела крах. Модель развития, работавшая исправно на протяжении двадцати лет</w:t>
      </w:r>
      <w:r w:rsidR="00C24A5F">
        <w:rPr>
          <w:rFonts w:ascii="Times New Roman" w:hAnsi="Times New Roman" w:cs="Times New Roman"/>
          <w:color w:val="000000" w:themeColor="text1"/>
          <w:sz w:val="28"/>
          <w:szCs w:val="28"/>
        </w:rPr>
        <w:t>,</w:t>
      </w:r>
      <w:r w:rsidR="009A4E87">
        <w:rPr>
          <w:rFonts w:ascii="Times New Roman" w:hAnsi="Times New Roman" w:cs="Times New Roman"/>
          <w:color w:val="000000" w:themeColor="text1"/>
          <w:sz w:val="28"/>
          <w:szCs w:val="28"/>
        </w:rPr>
        <w:t xml:space="preserve"> </w:t>
      </w:r>
      <w:r w:rsidR="00C24A5F">
        <w:rPr>
          <w:rFonts w:ascii="Times New Roman" w:hAnsi="Times New Roman" w:cs="Times New Roman"/>
          <w:color w:val="000000" w:themeColor="text1"/>
          <w:sz w:val="28"/>
          <w:szCs w:val="28"/>
        </w:rPr>
        <w:t>изжила себя и ее было больше не</w:t>
      </w:r>
      <w:r w:rsidR="009A4E87">
        <w:rPr>
          <w:rFonts w:ascii="Times New Roman" w:hAnsi="Times New Roman" w:cs="Times New Roman"/>
          <w:color w:val="000000" w:themeColor="text1"/>
          <w:sz w:val="28"/>
          <w:szCs w:val="28"/>
        </w:rPr>
        <w:t>достаточно</w:t>
      </w:r>
      <w:r w:rsidR="0059373C" w:rsidRPr="000F1825">
        <w:rPr>
          <w:rFonts w:ascii="Times New Roman" w:hAnsi="Times New Roman" w:cs="Times New Roman"/>
          <w:color w:val="000000" w:themeColor="text1"/>
          <w:sz w:val="28"/>
          <w:szCs w:val="28"/>
        </w:rPr>
        <w:t>, поэтому</w:t>
      </w:r>
      <w:r w:rsidR="009A4E87">
        <w:rPr>
          <w:rFonts w:ascii="Times New Roman" w:hAnsi="Times New Roman" w:cs="Times New Roman"/>
          <w:color w:val="000000" w:themeColor="text1"/>
          <w:sz w:val="28"/>
          <w:szCs w:val="28"/>
        </w:rPr>
        <w:t xml:space="preserve"> возникла острая необходимость в альтернативной парадигме развития. </w:t>
      </w:r>
      <w:r w:rsidR="0059373C" w:rsidRPr="000F1825">
        <w:rPr>
          <w:rFonts w:ascii="Times New Roman" w:hAnsi="Times New Roman" w:cs="Times New Roman"/>
          <w:color w:val="000000" w:themeColor="text1"/>
          <w:sz w:val="28"/>
          <w:szCs w:val="28"/>
        </w:rPr>
        <w:t xml:space="preserve"> </w:t>
      </w:r>
      <w:r w:rsidR="00C24A5F">
        <w:rPr>
          <w:rFonts w:ascii="Times New Roman" w:hAnsi="Times New Roman" w:cs="Times New Roman"/>
          <w:color w:val="000000" w:themeColor="text1"/>
          <w:sz w:val="28"/>
          <w:szCs w:val="28"/>
        </w:rPr>
        <w:t xml:space="preserve">Страны, чьи экономики были особенно задеты последствиями кризиса, должны были поставить перед собой задачу «модернизации национальной экономики и перехода на инновационный путь </w:t>
      </w:r>
      <w:r w:rsidR="00C24A5F">
        <w:rPr>
          <w:rFonts w:ascii="Times New Roman" w:hAnsi="Times New Roman" w:cs="Times New Roman"/>
          <w:color w:val="000000" w:themeColor="text1"/>
          <w:sz w:val="28"/>
          <w:szCs w:val="28"/>
        </w:rPr>
        <w:lastRenderedPageBreak/>
        <w:t>развития.»</w:t>
      </w:r>
      <w:r w:rsidR="00C24A5F">
        <w:rPr>
          <w:rStyle w:val="a4"/>
          <w:rFonts w:ascii="Times New Roman" w:hAnsi="Times New Roman" w:cs="Times New Roman"/>
          <w:color w:val="000000" w:themeColor="text1"/>
          <w:sz w:val="28"/>
          <w:szCs w:val="28"/>
        </w:rPr>
        <w:footnoteReference w:id="92"/>
      </w:r>
      <w:r w:rsidR="00C24A5F">
        <w:rPr>
          <w:rFonts w:ascii="Times New Roman" w:hAnsi="Times New Roman" w:cs="Times New Roman"/>
          <w:color w:val="000000" w:themeColor="text1"/>
          <w:sz w:val="28"/>
          <w:szCs w:val="28"/>
        </w:rPr>
        <w:t xml:space="preserve"> </w:t>
      </w:r>
      <w:r w:rsidR="00B31E9E">
        <w:rPr>
          <w:rFonts w:ascii="Times New Roman" w:hAnsi="Times New Roman" w:cs="Times New Roman"/>
          <w:color w:val="000000" w:themeColor="text1"/>
          <w:sz w:val="28"/>
          <w:szCs w:val="28"/>
        </w:rPr>
        <w:t>Вариант Испании в таком случае – развитие высокотехнологичных отраслей экономики</w:t>
      </w:r>
      <w:r w:rsidR="0095193D">
        <w:rPr>
          <w:rFonts w:ascii="Times New Roman" w:hAnsi="Times New Roman" w:cs="Times New Roman"/>
          <w:color w:val="000000" w:themeColor="text1"/>
          <w:sz w:val="28"/>
          <w:szCs w:val="28"/>
        </w:rPr>
        <w:t>, таких как возобновляемые источники энергии</w:t>
      </w:r>
      <w:r w:rsidR="00B31E9E">
        <w:rPr>
          <w:rFonts w:ascii="Times New Roman" w:hAnsi="Times New Roman" w:cs="Times New Roman"/>
          <w:color w:val="000000" w:themeColor="text1"/>
          <w:sz w:val="28"/>
          <w:szCs w:val="28"/>
        </w:rPr>
        <w:t xml:space="preserve">. </w:t>
      </w:r>
    </w:p>
    <w:p w:rsidR="0059373C" w:rsidRPr="00E1376B" w:rsidRDefault="0059373C" w:rsidP="0059373C">
      <w:pPr>
        <w:spacing w:line="360" w:lineRule="auto"/>
        <w:jc w:val="both"/>
        <w:rPr>
          <w:rFonts w:ascii="Times New Roman" w:hAnsi="Times New Roman" w:cs="Times New Roman"/>
          <w:color w:val="000000" w:themeColor="text1"/>
          <w:sz w:val="28"/>
          <w:szCs w:val="28"/>
        </w:rPr>
      </w:pPr>
      <w:r w:rsidRPr="000F1825">
        <w:rPr>
          <w:rFonts w:ascii="Times New Roman" w:hAnsi="Times New Roman" w:cs="Times New Roman"/>
          <w:color w:val="000000" w:themeColor="text1"/>
          <w:sz w:val="28"/>
          <w:szCs w:val="28"/>
        </w:rPr>
        <w:t>Правительство выбрало курс в основу которого легли идеи инновационного и технологического прогресса. Модернизация отстающих отраслей, таких как образование, информационные технологии, НИОКР, сектора энергети</w:t>
      </w:r>
      <w:r w:rsidR="0095193D">
        <w:rPr>
          <w:rFonts w:ascii="Times New Roman" w:hAnsi="Times New Roman" w:cs="Times New Roman"/>
          <w:color w:val="000000" w:themeColor="text1"/>
          <w:sz w:val="28"/>
          <w:szCs w:val="28"/>
        </w:rPr>
        <w:t>ки и ВИЭ встали на передний план.</w:t>
      </w:r>
      <w:r w:rsidR="00E1376B" w:rsidRPr="00E1376B">
        <w:rPr>
          <w:rFonts w:ascii="Times New Roman" w:hAnsi="Times New Roman" w:cs="Times New Roman"/>
          <w:color w:val="000000" w:themeColor="text1"/>
          <w:sz w:val="28"/>
          <w:szCs w:val="28"/>
        </w:rPr>
        <w:t xml:space="preserve">  </w:t>
      </w:r>
    </w:p>
    <w:p w:rsidR="0059373C" w:rsidRPr="000F1825" w:rsidRDefault="0059373C" w:rsidP="0059373C">
      <w:pPr>
        <w:spacing w:line="360" w:lineRule="auto"/>
        <w:jc w:val="both"/>
        <w:rPr>
          <w:rFonts w:ascii="Times New Roman" w:hAnsi="Times New Roman" w:cs="Times New Roman"/>
          <w:sz w:val="28"/>
          <w:szCs w:val="28"/>
        </w:rPr>
      </w:pPr>
      <w:r w:rsidRPr="000F1825">
        <w:rPr>
          <w:rFonts w:ascii="Times New Roman" w:hAnsi="Times New Roman" w:cs="Times New Roman"/>
          <w:sz w:val="28"/>
          <w:szCs w:val="28"/>
        </w:rPr>
        <w:t>В середине 2008 г. Испания пе</w:t>
      </w:r>
      <w:r w:rsidR="0095193D">
        <w:rPr>
          <w:rFonts w:ascii="Times New Roman" w:hAnsi="Times New Roman" w:cs="Times New Roman"/>
          <w:sz w:val="28"/>
          <w:szCs w:val="28"/>
        </w:rPr>
        <w:t>реживала своего рода “</w:t>
      </w:r>
      <w:proofErr w:type="spellStart"/>
      <w:r w:rsidR="0095193D">
        <w:rPr>
          <w:rFonts w:ascii="Times New Roman" w:hAnsi="Times New Roman" w:cs="Times New Roman"/>
          <w:sz w:val="28"/>
          <w:szCs w:val="28"/>
        </w:rPr>
        <w:t>энергошок</w:t>
      </w:r>
      <w:proofErr w:type="spellEnd"/>
      <w:r w:rsidRPr="000F1825">
        <w:rPr>
          <w:rFonts w:ascii="Times New Roman" w:hAnsi="Times New Roman" w:cs="Times New Roman"/>
          <w:sz w:val="28"/>
          <w:szCs w:val="28"/>
        </w:rPr>
        <w:t xml:space="preserve">”. Исконно слабое энергетическое звено Испании, зависящее от импортов энергоносителей, нуждалось в модернизации. Отсюда вытекает необходимость диверсификации энергоносителей и максимального использования возобновляемой энергии. </w:t>
      </w:r>
    </w:p>
    <w:p w:rsidR="003B5F17" w:rsidRDefault="0059373C" w:rsidP="0059373C">
      <w:pPr>
        <w:spacing w:line="360" w:lineRule="auto"/>
        <w:jc w:val="both"/>
        <w:rPr>
          <w:rFonts w:ascii="Times New Roman" w:hAnsi="Times New Roman" w:cs="Times New Roman"/>
          <w:iCs/>
          <w:color w:val="000000" w:themeColor="text1"/>
          <w:sz w:val="28"/>
          <w:szCs w:val="28"/>
        </w:rPr>
      </w:pPr>
      <w:r w:rsidRPr="000F1825">
        <w:rPr>
          <w:rFonts w:ascii="Times New Roman" w:hAnsi="Times New Roman" w:cs="Times New Roman"/>
          <w:iCs/>
          <w:color w:val="000000" w:themeColor="text1"/>
          <w:sz w:val="28"/>
          <w:szCs w:val="28"/>
        </w:rPr>
        <w:t>Массированное субсидирование сектора возобновляемых источников энергии нач</w:t>
      </w:r>
      <w:r w:rsidR="0006036E">
        <w:rPr>
          <w:rFonts w:ascii="Times New Roman" w:hAnsi="Times New Roman" w:cs="Times New Roman"/>
          <w:iCs/>
          <w:color w:val="000000" w:themeColor="text1"/>
          <w:sz w:val="28"/>
          <w:szCs w:val="28"/>
        </w:rPr>
        <w:t>алось в Испании еще в 2001 г</w:t>
      </w:r>
      <w:r w:rsidRPr="000F1825">
        <w:rPr>
          <w:rFonts w:ascii="Times New Roman" w:hAnsi="Times New Roman" w:cs="Times New Roman"/>
          <w:iCs/>
          <w:color w:val="000000" w:themeColor="text1"/>
          <w:sz w:val="28"/>
          <w:szCs w:val="28"/>
        </w:rPr>
        <w:t>.</w:t>
      </w:r>
      <w:r w:rsidR="0006036E">
        <w:rPr>
          <w:rStyle w:val="a4"/>
          <w:rFonts w:ascii="Times New Roman" w:hAnsi="Times New Roman" w:cs="Times New Roman"/>
          <w:iCs/>
          <w:color w:val="000000" w:themeColor="text1"/>
          <w:sz w:val="28"/>
          <w:szCs w:val="28"/>
        </w:rPr>
        <w:footnoteReference w:id="93"/>
      </w:r>
      <w:r w:rsidRPr="000F1825">
        <w:rPr>
          <w:rFonts w:ascii="Times New Roman" w:hAnsi="Times New Roman" w:cs="Times New Roman"/>
          <w:iCs/>
          <w:color w:val="000000" w:themeColor="text1"/>
          <w:sz w:val="28"/>
          <w:szCs w:val="28"/>
        </w:rPr>
        <w:t xml:space="preserve"> </w:t>
      </w:r>
      <w:r w:rsidR="009F21D3">
        <w:rPr>
          <w:rFonts w:ascii="Times New Roman" w:hAnsi="Times New Roman" w:cs="Times New Roman"/>
          <w:iCs/>
          <w:color w:val="000000" w:themeColor="text1"/>
          <w:sz w:val="28"/>
          <w:szCs w:val="28"/>
        </w:rPr>
        <w:t>Основное значение для сектора представляют два королевских указа – Королевский Указ 661/2007 и Королевский Указ 1578/2008,</w:t>
      </w:r>
      <w:r w:rsidR="00EB4798">
        <w:rPr>
          <w:rFonts w:ascii="Times New Roman" w:hAnsi="Times New Roman" w:cs="Times New Roman"/>
          <w:iCs/>
          <w:color w:val="000000" w:themeColor="text1"/>
          <w:sz w:val="28"/>
          <w:szCs w:val="28"/>
        </w:rPr>
        <w:t xml:space="preserve"> которые устанавливают </w:t>
      </w:r>
      <w:r w:rsidR="00EB4798" w:rsidRPr="00EB4798">
        <w:rPr>
          <w:rFonts w:ascii="Times New Roman" w:hAnsi="Times New Roman" w:cs="Times New Roman"/>
          <w:iCs/>
          <w:color w:val="000000" w:themeColor="text1"/>
          <w:sz w:val="28"/>
          <w:szCs w:val="28"/>
        </w:rPr>
        <w:t>“</w:t>
      </w:r>
      <w:r w:rsidR="00EB4798">
        <w:rPr>
          <w:rFonts w:ascii="Times New Roman" w:hAnsi="Times New Roman" w:cs="Times New Roman"/>
          <w:iCs/>
          <w:color w:val="000000" w:themeColor="text1"/>
          <w:sz w:val="28"/>
          <w:szCs w:val="28"/>
        </w:rPr>
        <w:t>специальный режим</w:t>
      </w:r>
      <w:r w:rsidR="00EB4798" w:rsidRPr="00EB4798">
        <w:rPr>
          <w:rFonts w:ascii="Times New Roman" w:hAnsi="Times New Roman" w:cs="Times New Roman"/>
          <w:iCs/>
          <w:color w:val="000000" w:themeColor="text1"/>
          <w:sz w:val="28"/>
          <w:szCs w:val="28"/>
        </w:rPr>
        <w:t>”</w:t>
      </w:r>
      <w:r w:rsidR="00EB4798">
        <w:rPr>
          <w:rFonts w:ascii="Times New Roman" w:hAnsi="Times New Roman" w:cs="Times New Roman"/>
          <w:iCs/>
          <w:color w:val="000000" w:themeColor="text1"/>
          <w:sz w:val="28"/>
          <w:szCs w:val="28"/>
        </w:rPr>
        <w:t xml:space="preserve"> для электроэнергии, производимой посредством использования возобновляемых источников энергии. Данные законодательные инициативы устанавливают новую систему поощрения или так называемые новые тарифы для производителей, а также для всех тех, кто внедряет возобновляемые источники в свои повседневные жизни. Данный указ был представлен с целью повысить процент электричества, произведенного с помощью возобновляемых источников энергии, а также подтвердить свою приверженность евр</w:t>
      </w:r>
      <w:r w:rsidR="003B5F17">
        <w:rPr>
          <w:rFonts w:ascii="Times New Roman" w:hAnsi="Times New Roman" w:cs="Times New Roman"/>
          <w:iCs/>
          <w:color w:val="000000" w:themeColor="text1"/>
          <w:sz w:val="28"/>
          <w:szCs w:val="28"/>
        </w:rPr>
        <w:t xml:space="preserve">опейской директиве 2001/77/СЕ </w:t>
      </w:r>
      <w:r w:rsidR="00EB4798">
        <w:rPr>
          <w:rFonts w:ascii="Times New Roman" w:hAnsi="Times New Roman" w:cs="Times New Roman"/>
          <w:iCs/>
          <w:color w:val="000000" w:themeColor="text1"/>
          <w:sz w:val="28"/>
          <w:szCs w:val="28"/>
        </w:rPr>
        <w:t>по</w:t>
      </w:r>
      <w:r w:rsidR="003B5F17">
        <w:rPr>
          <w:rFonts w:ascii="Times New Roman" w:hAnsi="Times New Roman" w:cs="Times New Roman"/>
          <w:iCs/>
          <w:color w:val="000000" w:themeColor="text1"/>
          <w:sz w:val="28"/>
          <w:szCs w:val="28"/>
        </w:rPr>
        <w:t xml:space="preserve"> производству </w:t>
      </w:r>
      <w:r w:rsidR="003B5F17">
        <w:rPr>
          <w:rFonts w:ascii="Times New Roman" w:hAnsi="Times New Roman" w:cs="Times New Roman"/>
          <w:iCs/>
          <w:color w:val="000000" w:themeColor="text1"/>
          <w:sz w:val="28"/>
          <w:szCs w:val="28"/>
        </w:rPr>
        <w:lastRenderedPageBreak/>
        <w:t>«чистого электричества».</w:t>
      </w:r>
      <w:r w:rsidR="008B089C">
        <w:rPr>
          <w:rFonts w:ascii="Times New Roman" w:hAnsi="Times New Roman" w:cs="Times New Roman"/>
          <w:iCs/>
          <w:color w:val="000000" w:themeColor="text1"/>
          <w:sz w:val="28"/>
          <w:szCs w:val="28"/>
        </w:rPr>
        <w:t xml:space="preserve"> </w:t>
      </w:r>
      <w:r w:rsidR="003B5F17">
        <w:rPr>
          <w:rFonts w:ascii="Times New Roman" w:hAnsi="Times New Roman" w:cs="Times New Roman"/>
          <w:iCs/>
          <w:color w:val="000000" w:themeColor="text1"/>
          <w:sz w:val="28"/>
          <w:szCs w:val="28"/>
        </w:rPr>
        <w:t>По сути, государство завязало электрический сектор на п</w:t>
      </w:r>
      <w:r w:rsidR="008B089C">
        <w:rPr>
          <w:rFonts w:ascii="Times New Roman" w:hAnsi="Times New Roman" w:cs="Times New Roman"/>
          <w:iCs/>
          <w:color w:val="000000" w:themeColor="text1"/>
          <w:sz w:val="28"/>
          <w:szCs w:val="28"/>
        </w:rPr>
        <w:t xml:space="preserve">роизводителях возобновляемой энергии. </w:t>
      </w:r>
    </w:p>
    <w:p w:rsidR="008B089C" w:rsidRPr="002C66A1" w:rsidRDefault="008B089C" w:rsidP="0059373C">
      <w:pPr>
        <w:spacing w:line="360" w:lineRule="auto"/>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Система льготных тарифов таким образом способствовала притоку инвестиций в данную отрасль, так как этому преследовала государстве</w:t>
      </w:r>
      <w:r w:rsidR="002B40B9">
        <w:rPr>
          <w:rFonts w:ascii="Times New Roman" w:hAnsi="Times New Roman" w:cs="Times New Roman"/>
          <w:iCs/>
          <w:color w:val="000000" w:themeColor="text1"/>
          <w:sz w:val="28"/>
          <w:szCs w:val="28"/>
        </w:rPr>
        <w:t>нная система поддержки.</w:t>
      </w:r>
      <w:r>
        <w:rPr>
          <w:rStyle w:val="a4"/>
          <w:rFonts w:ascii="Times New Roman" w:hAnsi="Times New Roman" w:cs="Times New Roman"/>
          <w:iCs/>
          <w:color w:val="000000" w:themeColor="text1"/>
          <w:sz w:val="28"/>
          <w:szCs w:val="28"/>
        </w:rPr>
        <w:footnoteReference w:id="94"/>
      </w:r>
      <w:r w:rsidR="002C66A1">
        <w:rPr>
          <w:rFonts w:ascii="Times New Roman" w:hAnsi="Times New Roman" w:cs="Times New Roman"/>
          <w:iCs/>
          <w:color w:val="000000" w:themeColor="text1"/>
          <w:sz w:val="28"/>
          <w:szCs w:val="28"/>
        </w:rPr>
        <w:t xml:space="preserve"> </w:t>
      </w:r>
    </w:p>
    <w:p w:rsidR="003B5F17" w:rsidRPr="00EB4798" w:rsidRDefault="003B5F17" w:rsidP="0059373C">
      <w:pPr>
        <w:spacing w:line="360" w:lineRule="auto"/>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xml:space="preserve">Такая инициатива по началу </w:t>
      </w:r>
      <w:r w:rsidR="00C211F5">
        <w:rPr>
          <w:rFonts w:ascii="Times New Roman" w:hAnsi="Times New Roman" w:cs="Times New Roman"/>
          <w:iCs/>
          <w:color w:val="000000" w:themeColor="text1"/>
          <w:sz w:val="28"/>
          <w:szCs w:val="28"/>
        </w:rPr>
        <w:t>стимулировала,</w:t>
      </w:r>
      <w:r>
        <w:rPr>
          <w:rFonts w:ascii="Times New Roman" w:hAnsi="Times New Roman" w:cs="Times New Roman"/>
          <w:iCs/>
          <w:color w:val="000000" w:themeColor="text1"/>
          <w:sz w:val="28"/>
          <w:szCs w:val="28"/>
        </w:rPr>
        <w:t xml:space="preserve"> как и </w:t>
      </w:r>
      <w:r w:rsidR="002C66A1">
        <w:rPr>
          <w:rFonts w:ascii="Times New Roman" w:hAnsi="Times New Roman" w:cs="Times New Roman"/>
          <w:iCs/>
          <w:color w:val="000000" w:themeColor="text1"/>
          <w:sz w:val="28"/>
          <w:szCs w:val="28"/>
        </w:rPr>
        <w:t>производство возобновляемой энергии среди крупных энергетических компаний, так и мотивировала жителей внедрять технологии в свои повседневные жизни.</w:t>
      </w:r>
    </w:p>
    <w:p w:rsidR="0059373C" w:rsidRPr="000F1825" w:rsidRDefault="003B5F17" w:rsidP="0059373C">
      <w:pPr>
        <w:spacing w:line="360" w:lineRule="auto"/>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Однако, в</w:t>
      </w:r>
      <w:r w:rsidR="0059373C" w:rsidRPr="000F1825">
        <w:rPr>
          <w:rFonts w:ascii="Times New Roman" w:hAnsi="Times New Roman" w:cs="Times New Roman"/>
          <w:iCs/>
          <w:color w:val="000000" w:themeColor="text1"/>
          <w:sz w:val="28"/>
          <w:szCs w:val="28"/>
        </w:rPr>
        <w:t xml:space="preserve"> середине 2000 –х стало</w:t>
      </w:r>
      <w:r>
        <w:rPr>
          <w:rFonts w:ascii="Times New Roman" w:hAnsi="Times New Roman" w:cs="Times New Roman"/>
          <w:iCs/>
          <w:color w:val="000000" w:themeColor="text1"/>
          <w:sz w:val="28"/>
          <w:szCs w:val="28"/>
        </w:rPr>
        <w:t xml:space="preserve"> понятно, что ситуация вышла из-</w:t>
      </w:r>
      <w:r w:rsidR="0059373C" w:rsidRPr="000F1825">
        <w:rPr>
          <w:rFonts w:ascii="Times New Roman" w:hAnsi="Times New Roman" w:cs="Times New Roman"/>
          <w:iCs/>
          <w:color w:val="000000" w:themeColor="text1"/>
          <w:sz w:val="28"/>
          <w:szCs w:val="28"/>
        </w:rPr>
        <w:t xml:space="preserve">под контроля. </w:t>
      </w:r>
      <w:r w:rsidR="002C66A1">
        <w:rPr>
          <w:rFonts w:ascii="Times New Roman" w:hAnsi="Times New Roman" w:cs="Times New Roman"/>
          <w:iCs/>
          <w:color w:val="000000" w:themeColor="text1"/>
          <w:sz w:val="28"/>
          <w:szCs w:val="28"/>
        </w:rPr>
        <w:t>В</w:t>
      </w:r>
      <w:r w:rsidR="009A0B78">
        <w:rPr>
          <w:rFonts w:ascii="Times New Roman" w:hAnsi="Times New Roman" w:cs="Times New Roman"/>
          <w:iCs/>
          <w:color w:val="000000" w:themeColor="text1"/>
          <w:sz w:val="28"/>
          <w:szCs w:val="28"/>
        </w:rPr>
        <w:t xml:space="preserve"> 2008 году мир узнал</w:t>
      </w:r>
      <w:r w:rsidR="0059373C" w:rsidRPr="000F1825">
        <w:rPr>
          <w:rFonts w:ascii="Times New Roman" w:hAnsi="Times New Roman" w:cs="Times New Roman"/>
          <w:iCs/>
          <w:color w:val="000000" w:themeColor="text1"/>
          <w:sz w:val="28"/>
          <w:szCs w:val="28"/>
        </w:rPr>
        <w:t xml:space="preserve"> о тарифном дефиците</w:t>
      </w:r>
      <w:r w:rsidR="009A0B78">
        <w:rPr>
          <w:rFonts w:ascii="Times New Roman" w:hAnsi="Times New Roman" w:cs="Times New Roman"/>
          <w:iCs/>
          <w:color w:val="000000" w:themeColor="text1"/>
          <w:sz w:val="28"/>
          <w:szCs w:val="28"/>
        </w:rPr>
        <w:t>, образовавшемся в Испании</w:t>
      </w:r>
      <w:r w:rsidR="0059373C" w:rsidRPr="000F1825">
        <w:rPr>
          <w:rFonts w:ascii="Times New Roman" w:hAnsi="Times New Roman" w:cs="Times New Roman"/>
          <w:iCs/>
          <w:color w:val="000000" w:themeColor="text1"/>
          <w:sz w:val="28"/>
          <w:szCs w:val="28"/>
        </w:rPr>
        <w:t>, составляющем по подсчетам 25,5 миллиарда евро на 2012 год. Основная причина воз</w:t>
      </w:r>
      <w:r w:rsidR="0059373C" w:rsidRPr="000F1825">
        <w:rPr>
          <w:rFonts w:ascii="Times New Roman" w:hAnsi="Times New Roman" w:cs="Times New Roman"/>
          <w:iCs/>
          <w:color w:val="000000" w:themeColor="text1"/>
          <w:sz w:val="28"/>
          <w:szCs w:val="28"/>
        </w:rPr>
        <w:softHyphen/>
        <w:t>никновения дефицита – регулируемые цены на электроэнергию, которые полностью не по</w:t>
      </w:r>
      <w:r w:rsidR="0059373C" w:rsidRPr="000F1825">
        <w:rPr>
          <w:rFonts w:ascii="Times New Roman" w:hAnsi="Times New Roman" w:cs="Times New Roman"/>
          <w:iCs/>
          <w:color w:val="000000" w:themeColor="text1"/>
          <w:sz w:val="28"/>
          <w:szCs w:val="28"/>
        </w:rPr>
        <w:softHyphen/>
        <w:t>крывают стоим</w:t>
      </w:r>
      <w:r>
        <w:rPr>
          <w:rFonts w:ascii="Times New Roman" w:hAnsi="Times New Roman" w:cs="Times New Roman"/>
          <w:iCs/>
          <w:color w:val="000000" w:themeColor="text1"/>
          <w:sz w:val="28"/>
          <w:szCs w:val="28"/>
        </w:rPr>
        <w:t>ость ее производства</w:t>
      </w:r>
      <w:r w:rsidR="0059373C" w:rsidRPr="000F1825">
        <w:rPr>
          <w:rFonts w:ascii="Times New Roman" w:hAnsi="Times New Roman" w:cs="Times New Roman"/>
          <w:iCs/>
          <w:color w:val="000000" w:themeColor="text1"/>
          <w:sz w:val="28"/>
          <w:szCs w:val="28"/>
        </w:rPr>
        <w:t xml:space="preserve">. Для того чтобы мотивировать производителей энергии, правительство Испании установило для этого сектора значительную поддержку, при том что количество реципиентов и выделяемая им сумма постоянно росла. </w:t>
      </w:r>
      <w:r w:rsidR="0059373C" w:rsidRPr="000F1825">
        <w:rPr>
          <w:rFonts w:ascii="Times New Roman" w:hAnsi="Times New Roman" w:cs="Times New Roman"/>
          <w:color w:val="000000" w:themeColor="text1"/>
          <w:sz w:val="28"/>
          <w:szCs w:val="28"/>
        </w:rPr>
        <w:t>Испания была первой страной, которая ввела меры по стимулированию производства энергии из возобновляемых источников, а именно схемы FIT и FIP (зеленые тарифы на поставку электроэнергии</w:t>
      </w:r>
      <w:r w:rsidR="009A0B78">
        <w:rPr>
          <w:rFonts w:ascii="Times New Roman" w:hAnsi="Times New Roman" w:cs="Times New Roman"/>
          <w:color w:val="000000" w:themeColor="text1"/>
          <w:sz w:val="28"/>
          <w:szCs w:val="28"/>
        </w:rPr>
        <w:t xml:space="preserve"> из возобновляемых источников).</w:t>
      </w:r>
      <w:r w:rsidR="00143701">
        <w:rPr>
          <w:rStyle w:val="a4"/>
          <w:rFonts w:ascii="Times New Roman" w:hAnsi="Times New Roman" w:cs="Times New Roman"/>
          <w:color w:val="000000" w:themeColor="text1"/>
          <w:sz w:val="28"/>
          <w:szCs w:val="28"/>
        </w:rPr>
        <w:footnoteReference w:id="95"/>
      </w:r>
      <w:r w:rsidR="009A0B78">
        <w:rPr>
          <w:rFonts w:ascii="Times New Roman" w:hAnsi="Times New Roman" w:cs="Times New Roman"/>
          <w:color w:val="000000" w:themeColor="text1"/>
          <w:sz w:val="28"/>
          <w:szCs w:val="28"/>
        </w:rPr>
        <w:t xml:space="preserve"> Д</w:t>
      </w:r>
      <w:r w:rsidR="0059373C" w:rsidRPr="000F1825">
        <w:rPr>
          <w:rFonts w:ascii="Times New Roman" w:hAnsi="Times New Roman" w:cs="Times New Roman"/>
          <w:color w:val="000000" w:themeColor="text1"/>
          <w:sz w:val="28"/>
          <w:szCs w:val="28"/>
        </w:rPr>
        <w:t>о 2007 года производство энергии из возобновляемых источников в Испании чув</w:t>
      </w:r>
      <w:r w:rsidR="0059373C" w:rsidRPr="000F1825">
        <w:rPr>
          <w:rFonts w:ascii="Times New Roman" w:hAnsi="Times New Roman" w:cs="Times New Roman"/>
          <w:color w:val="000000" w:themeColor="text1"/>
          <w:sz w:val="28"/>
          <w:szCs w:val="28"/>
        </w:rPr>
        <w:softHyphen/>
        <w:t>ствовало себя хорошо, показав с 2005 по 2006 го</w:t>
      </w:r>
      <w:r w:rsidR="009A0B78">
        <w:rPr>
          <w:rFonts w:ascii="Times New Roman" w:hAnsi="Times New Roman" w:cs="Times New Roman"/>
          <w:color w:val="000000" w:themeColor="text1"/>
          <w:sz w:val="28"/>
          <w:szCs w:val="28"/>
        </w:rPr>
        <w:t>д рост в 8,9 процентов. В</w:t>
      </w:r>
      <w:r w:rsidR="0059373C" w:rsidRPr="000F1825">
        <w:rPr>
          <w:rFonts w:ascii="Times New Roman" w:hAnsi="Times New Roman" w:cs="Times New Roman"/>
          <w:color w:val="000000" w:themeColor="text1"/>
          <w:sz w:val="28"/>
          <w:szCs w:val="28"/>
        </w:rPr>
        <w:t xml:space="preserve"> те же годы стала проявляться проблема нехватки средств в рамках существовавших тарифов. </w:t>
      </w:r>
    </w:p>
    <w:p w:rsidR="0059373C" w:rsidRPr="000F1825" w:rsidRDefault="0059373C" w:rsidP="0059373C">
      <w:pPr>
        <w:spacing w:line="360" w:lineRule="auto"/>
        <w:jc w:val="both"/>
        <w:rPr>
          <w:rFonts w:ascii="Times New Roman" w:hAnsi="Times New Roman" w:cs="Times New Roman"/>
          <w:iCs/>
          <w:color w:val="000000" w:themeColor="text1"/>
          <w:sz w:val="28"/>
          <w:szCs w:val="28"/>
        </w:rPr>
      </w:pPr>
      <w:r w:rsidRPr="000F1825">
        <w:rPr>
          <w:rFonts w:ascii="Times New Roman" w:hAnsi="Times New Roman" w:cs="Times New Roman"/>
          <w:iCs/>
          <w:color w:val="000000" w:themeColor="text1"/>
          <w:sz w:val="28"/>
          <w:szCs w:val="28"/>
        </w:rPr>
        <w:lastRenderedPageBreak/>
        <w:t xml:space="preserve"> Из-за экономического кризиса в целом конечное потребление населением электричества в стране упало, но за счет субсидий со стороны государства мощности продолжали расти. Конечным потребителям продукта были выписаны специальные тарифы, т.е. специально заниженная цена для</w:t>
      </w:r>
      <w:r w:rsidR="009F21D3" w:rsidRPr="009F21D3">
        <w:rPr>
          <w:rFonts w:ascii="Times New Roman" w:hAnsi="Times New Roman" w:cs="Times New Roman"/>
          <w:iCs/>
          <w:color w:val="000000" w:themeColor="text1"/>
          <w:sz w:val="28"/>
          <w:szCs w:val="28"/>
        </w:rPr>
        <w:t xml:space="preserve"> </w:t>
      </w:r>
      <w:r w:rsidR="009F21D3">
        <w:rPr>
          <w:rFonts w:ascii="Times New Roman" w:hAnsi="Times New Roman" w:cs="Times New Roman"/>
          <w:iCs/>
          <w:color w:val="000000" w:themeColor="text1"/>
          <w:sz w:val="28"/>
          <w:szCs w:val="28"/>
        </w:rPr>
        <w:t>домохозяйств</w:t>
      </w:r>
      <w:r w:rsidRPr="000F1825">
        <w:rPr>
          <w:rFonts w:ascii="Times New Roman" w:hAnsi="Times New Roman" w:cs="Times New Roman"/>
          <w:iCs/>
          <w:color w:val="000000" w:themeColor="text1"/>
          <w:sz w:val="28"/>
          <w:szCs w:val="28"/>
        </w:rPr>
        <w:t xml:space="preserve">. </w:t>
      </w:r>
    </w:p>
    <w:p w:rsidR="0059373C" w:rsidRPr="000F1825" w:rsidRDefault="0059373C" w:rsidP="0059373C">
      <w:pPr>
        <w:spacing w:line="360" w:lineRule="auto"/>
        <w:jc w:val="both"/>
        <w:rPr>
          <w:rFonts w:ascii="Times New Roman" w:hAnsi="Times New Roman" w:cs="Times New Roman"/>
          <w:iCs/>
          <w:color w:val="000000" w:themeColor="text1"/>
          <w:sz w:val="28"/>
          <w:szCs w:val="28"/>
        </w:rPr>
      </w:pPr>
      <w:r w:rsidRPr="000F1825">
        <w:rPr>
          <w:rFonts w:ascii="Times New Roman" w:hAnsi="Times New Roman" w:cs="Times New Roman"/>
          <w:iCs/>
          <w:color w:val="000000" w:themeColor="text1"/>
          <w:sz w:val="28"/>
          <w:szCs w:val="28"/>
        </w:rPr>
        <w:t xml:space="preserve">Платежная способность населения в 2008 г. значительно снизилось, соответственно снизился и спрос. В итоге образовался дефицит в более чем 26 млрд. евро на энергетическом рынке Испании, накопленный из-за субсидий, выделявшихся для того, чтобы компенсировать разрыв между стоимостью производства электроэнергии и ценами для потребителей. </w:t>
      </w:r>
    </w:p>
    <w:p w:rsidR="004C2CF5" w:rsidRPr="009323EB" w:rsidRDefault="004C2CF5" w:rsidP="0059373C">
      <w:pPr>
        <w:spacing w:line="360" w:lineRule="auto"/>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Очевидно, так</w:t>
      </w:r>
      <w:r w:rsidR="0059373C" w:rsidRPr="000F1825">
        <w:rPr>
          <w:rFonts w:ascii="Times New Roman" w:hAnsi="Times New Roman" w:cs="Times New Roman"/>
          <w:iCs/>
          <w:color w:val="000000" w:themeColor="text1"/>
          <w:sz w:val="28"/>
          <w:szCs w:val="28"/>
        </w:rPr>
        <w:t>ая государственная поддержка отрасли привлек</w:t>
      </w:r>
      <w:r w:rsidR="009B2613">
        <w:rPr>
          <w:rFonts w:ascii="Times New Roman" w:hAnsi="Times New Roman" w:cs="Times New Roman"/>
          <w:iCs/>
          <w:color w:val="000000" w:themeColor="text1"/>
          <w:sz w:val="28"/>
          <w:szCs w:val="28"/>
        </w:rPr>
        <w:t>а</w:t>
      </w:r>
      <w:r w:rsidR="0059373C" w:rsidRPr="000F1825">
        <w:rPr>
          <w:rFonts w:ascii="Times New Roman" w:hAnsi="Times New Roman" w:cs="Times New Roman"/>
          <w:iCs/>
          <w:color w:val="000000" w:themeColor="text1"/>
          <w:sz w:val="28"/>
          <w:szCs w:val="28"/>
        </w:rPr>
        <w:t>ла множество зарубежных инвесторов, но</w:t>
      </w:r>
      <w:r>
        <w:rPr>
          <w:rFonts w:ascii="Times New Roman" w:hAnsi="Times New Roman" w:cs="Times New Roman"/>
          <w:iCs/>
          <w:color w:val="000000" w:themeColor="text1"/>
          <w:sz w:val="28"/>
          <w:szCs w:val="28"/>
        </w:rPr>
        <w:t xml:space="preserve"> исходя из вышеописанных событий, такая поддержка не могла продолжаться более. В </w:t>
      </w:r>
      <w:r w:rsidR="0059373C" w:rsidRPr="000F1825">
        <w:rPr>
          <w:rFonts w:ascii="Times New Roman" w:hAnsi="Times New Roman" w:cs="Times New Roman"/>
          <w:iCs/>
          <w:color w:val="000000" w:themeColor="text1"/>
          <w:sz w:val="28"/>
          <w:szCs w:val="28"/>
        </w:rPr>
        <w:t>связи со сл</w:t>
      </w:r>
      <w:r>
        <w:rPr>
          <w:rFonts w:ascii="Times New Roman" w:hAnsi="Times New Roman" w:cs="Times New Roman"/>
          <w:iCs/>
          <w:color w:val="000000" w:themeColor="text1"/>
          <w:sz w:val="28"/>
          <w:szCs w:val="28"/>
        </w:rPr>
        <w:t>ожившейся внутри страны ситуацией</w:t>
      </w:r>
      <w:r w:rsidR="0059373C" w:rsidRPr="000F1825">
        <w:rPr>
          <w:rFonts w:ascii="Times New Roman" w:hAnsi="Times New Roman" w:cs="Times New Roman"/>
          <w:iCs/>
          <w:color w:val="000000" w:themeColor="text1"/>
          <w:sz w:val="28"/>
          <w:szCs w:val="28"/>
        </w:rPr>
        <w:t>,</w:t>
      </w:r>
      <w:r>
        <w:rPr>
          <w:rFonts w:ascii="Times New Roman" w:hAnsi="Times New Roman" w:cs="Times New Roman"/>
          <w:iCs/>
          <w:color w:val="000000" w:themeColor="text1"/>
          <w:sz w:val="28"/>
          <w:szCs w:val="28"/>
        </w:rPr>
        <w:t xml:space="preserve"> консервативным правительством </w:t>
      </w:r>
      <w:proofErr w:type="spellStart"/>
      <w:r>
        <w:rPr>
          <w:rFonts w:ascii="Times New Roman" w:hAnsi="Times New Roman" w:cs="Times New Roman"/>
          <w:iCs/>
          <w:color w:val="000000" w:themeColor="text1"/>
          <w:sz w:val="28"/>
          <w:szCs w:val="28"/>
        </w:rPr>
        <w:t>Мариано</w:t>
      </w:r>
      <w:proofErr w:type="spellEnd"/>
      <w:r>
        <w:rPr>
          <w:rFonts w:ascii="Times New Roman" w:hAnsi="Times New Roman" w:cs="Times New Roman"/>
          <w:iCs/>
          <w:color w:val="000000" w:themeColor="text1"/>
          <w:sz w:val="28"/>
          <w:szCs w:val="28"/>
        </w:rPr>
        <w:t xml:space="preserve"> </w:t>
      </w:r>
      <w:proofErr w:type="spellStart"/>
      <w:r>
        <w:rPr>
          <w:rFonts w:ascii="Times New Roman" w:hAnsi="Times New Roman" w:cs="Times New Roman"/>
          <w:iCs/>
          <w:color w:val="000000" w:themeColor="text1"/>
          <w:sz w:val="28"/>
          <w:szCs w:val="28"/>
        </w:rPr>
        <w:t>Рахоя</w:t>
      </w:r>
      <w:proofErr w:type="spellEnd"/>
      <w:r>
        <w:rPr>
          <w:rFonts w:ascii="Times New Roman" w:hAnsi="Times New Roman" w:cs="Times New Roman"/>
          <w:iCs/>
          <w:color w:val="000000" w:themeColor="text1"/>
          <w:sz w:val="28"/>
          <w:szCs w:val="28"/>
        </w:rPr>
        <w:t xml:space="preserve">, были приняты ряд мер, которые сыграли ключевую роль в дальнейшей судье отрасли возобновляемой энергетики. </w:t>
      </w:r>
      <w:r w:rsidR="0059373C" w:rsidRPr="000F1825">
        <w:rPr>
          <w:rFonts w:ascii="Times New Roman" w:hAnsi="Times New Roman" w:cs="Times New Roman"/>
          <w:iCs/>
          <w:color w:val="000000" w:themeColor="text1"/>
          <w:sz w:val="28"/>
          <w:szCs w:val="28"/>
        </w:rPr>
        <w:t xml:space="preserve"> </w:t>
      </w:r>
    </w:p>
    <w:p w:rsidR="00262CAA" w:rsidRPr="00262CAA" w:rsidRDefault="004C2CF5" w:rsidP="0059373C">
      <w:pPr>
        <w:spacing w:line="360" w:lineRule="auto"/>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О</w:t>
      </w:r>
      <w:r w:rsidR="0059373C" w:rsidRPr="000F1825">
        <w:rPr>
          <w:rFonts w:ascii="Times New Roman" w:hAnsi="Times New Roman" w:cs="Times New Roman"/>
          <w:iCs/>
          <w:color w:val="000000" w:themeColor="text1"/>
          <w:sz w:val="28"/>
          <w:szCs w:val="28"/>
        </w:rPr>
        <w:t xml:space="preserve">сложненной макроэкономическим элементом </w:t>
      </w:r>
      <w:r>
        <w:rPr>
          <w:rFonts w:ascii="Times New Roman" w:hAnsi="Times New Roman" w:cs="Times New Roman"/>
          <w:iCs/>
          <w:color w:val="000000" w:themeColor="text1"/>
          <w:sz w:val="28"/>
          <w:szCs w:val="28"/>
        </w:rPr>
        <w:t xml:space="preserve">ситуацией, </w:t>
      </w:r>
      <w:r w:rsidR="0059373C" w:rsidRPr="000F1825">
        <w:rPr>
          <w:rFonts w:ascii="Times New Roman" w:hAnsi="Times New Roman" w:cs="Times New Roman"/>
          <w:iCs/>
          <w:color w:val="000000" w:themeColor="text1"/>
          <w:sz w:val="28"/>
          <w:szCs w:val="28"/>
        </w:rPr>
        <w:t>правительству пришлось пойти на крайние меры.</w:t>
      </w:r>
      <w:r w:rsidR="00262CAA" w:rsidRPr="00262CAA">
        <w:rPr>
          <w:rFonts w:ascii="Times New Roman" w:hAnsi="Times New Roman" w:cs="Times New Roman"/>
          <w:iCs/>
          <w:color w:val="000000" w:themeColor="text1"/>
          <w:sz w:val="28"/>
          <w:szCs w:val="28"/>
        </w:rPr>
        <w:t xml:space="preserve"> </w:t>
      </w:r>
      <w:r w:rsidR="00262CAA">
        <w:rPr>
          <w:rFonts w:ascii="Times New Roman" w:hAnsi="Times New Roman" w:cs="Times New Roman"/>
          <w:iCs/>
          <w:color w:val="000000" w:themeColor="text1"/>
          <w:sz w:val="28"/>
          <w:szCs w:val="28"/>
        </w:rPr>
        <w:t>И в данном случае стоит говорить о Королевских указах 9/2013 и 413/2014, которые заменили существовавший до этого «особый режим», так называемый режим благоприятствования.</w:t>
      </w:r>
      <w:r w:rsidR="00143701">
        <w:rPr>
          <w:rStyle w:val="a4"/>
          <w:rFonts w:ascii="Times New Roman" w:hAnsi="Times New Roman" w:cs="Times New Roman"/>
          <w:iCs/>
          <w:color w:val="000000" w:themeColor="text1"/>
          <w:sz w:val="28"/>
          <w:szCs w:val="28"/>
        </w:rPr>
        <w:footnoteReference w:id="96"/>
      </w:r>
    </w:p>
    <w:p w:rsidR="0059373C" w:rsidRPr="000F1825" w:rsidRDefault="0059373C" w:rsidP="0059373C">
      <w:pPr>
        <w:spacing w:line="360" w:lineRule="auto"/>
        <w:jc w:val="both"/>
        <w:rPr>
          <w:rFonts w:ascii="Times New Roman" w:hAnsi="Times New Roman" w:cs="Times New Roman"/>
          <w:iCs/>
          <w:color w:val="000000" w:themeColor="text1"/>
          <w:sz w:val="28"/>
          <w:szCs w:val="28"/>
        </w:rPr>
      </w:pPr>
      <w:r w:rsidRPr="000F1825">
        <w:rPr>
          <w:rFonts w:ascii="Times New Roman" w:hAnsi="Times New Roman" w:cs="Times New Roman"/>
          <w:iCs/>
          <w:color w:val="000000" w:themeColor="text1"/>
          <w:sz w:val="28"/>
          <w:szCs w:val="28"/>
        </w:rPr>
        <w:t xml:space="preserve"> Это повлекло за собой различные негативные последствия. Для компаний это был большой удар в финансовом смысле, так как многие компании уже инвестировали в испанские проекты, надеясь на благоприятные законодательные условия. В нынешней ситуации множество корпораций призвали Испанию к ответу в межд</w:t>
      </w:r>
      <w:r w:rsidR="0006036E">
        <w:rPr>
          <w:rFonts w:ascii="Times New Roman" w:hAnsi="Times New Roman" w:cs="Times New Roman"/>
          <w:iCs/>
          <w:color w:val="000000" w:themeColor="text1"/>
          <w:sz w:val="28"/>
          <w:szCs w:val="28"/>
        </w:rPr>
        <w:t>ународных арбитражных судах.</w:t>
      </w:r>
      <w:r w:rsidR="0006036E">
        <w:rPr>
          <w:rStyle w:val="a4"/>
          <w:rFonts w:ascii="Times New Roman" w:hAnsi="Times New Roman" w:cs="Times New Roman"/>
          <w:iCs/>
          <w:color w:val="000000" w:themeColor="text1"/>
          <w:sz w:val="28"/>
          <w:szCs w:val="28"/>
        </w:rPr>
        <w:footnoteReference w:id="97"/>
      </w:r>
      <w:r w:rsidRPr="000F1825">
        <w:rPr>
          <w:rFonts w:ascii="Times New Roman" w:hAnsi="Times New Roman" w:cs="Times New Roman"/>
          <w:iCs/>
          <w:color w:val="000000" w:themeColor="text1"/>
          <w:sz w:val="28"/>
          <w:szCs w:val="28"/>
        </w:rPr>
        <w:t xml:space="preserve"> Так долг </w:t>
      </w:r>
      <w:r w:rsidRPr="000F1825">
        <w:rPr>
          <w:rFonts w:ascii="Times New Roman" w:hAnsi="Times New Roman" w:cs="Times New Roman"/>
          <w:iCs/>
          <w:color w:val="000000" w:themeColor="text1"/>
          <w:sz w:val="28"/>
          <w:szCs w:val="28"/>
        </w:rPr>
        <w:lastRenderedPageBreak/>
        <w:t xml:space="preserve">предприятий солнечной энергетики в Испании составлял около 20 млрд. евро, сумма, с которой испанские банки вряд ли могут </w:t>
      </w:r>
      <w:r w:rsidR="00B7401B">
        <w:rPr>
          <w:rFonts w:ascii="Times New Roman" w:hAnsi="Times New Roman" w:cs="Times New Roman"/>
          <w:iCs/>
          <w:color w:val="000000" w:themeColor="text1"/>
          <w:sz w:val="28"/>
          <w:szCs w:val="28"/>
        </w:rPr>
        <w:t>справится, учитывая, что Испания</w:t>
      </w:r>
      <w:r w:rsidRPr="000F1825">
        <w:rPr>
          <w:rFonts w:ascii="Times New Roman" w:hAnsi="Times New Roman" w:cs="Times New Roman"/>
          <w:iCs/>
          <w:color w:val="000000" w:themeColor="text1"/>
          <w:sz w:val="28"/>
          <w:szCs w:val="28"/>
        </w:rPr>
        <w:t xml:space="preserve"> и так заняли в кредит у Европы достаточно большую сумму, с целью улучшить свое положение в результате случившегося в 2008 г. кризиса.</w:t>
      </w:r>
    </w:p>
    <w:p w:rsidR="0059373C" w:rsidRPr="000F1825" w:rsidRDefault="0059373C" w:rsidP="0059373C">
      <w:pPr>
        <w:spacing w:line="360" w:lineRule="auto"/>
        <w:jc w:val="both"/>
        <w:rPr>
          <w:rFonts w:ascii="Times New Roman" w:hAnsi="Times New Roman" w:cs="Times New Roman"/>
          <w:iCs/>
          <w:color w:val="000000" w:themeColor="text1"/>
          <w:sz w:val="28"/>
          <w:szCs w:val="28"/>
        </w:rPr>
      </w:pPr>
      <w:r w:rsidRPr="000F1825">
        <w:rPr>
          <w:rFonts w:ascii="Times New Roman" w:hAnsi="Times New Roman" w:cs="Times New Roman"/>
          <w:iCs/>
          <w:color w:val="000000" w:themeColor="text1"/>
          <w:sz w:val="28"/>
          <w:szCs w:val="28"/>
        </w:rPr>
        <w:t>Испания полностью отказалась от льготных дифференцированных тарифов и применила ретроспективное снижение стимулирования отрасли, что негативно повлияло на денежную выручку, рентабельность действующих тогда проектов и на будущее развитие отрасли в</w:t>
      </w:r>
      <w:r w:rsidR="00143701">
        <w:rPr>
          <w:rFonts w:ascii="Times New Roman" w:hAnsi="Times New Roman" w:cs="Times New Roman"/>
          <w:iCs/>
          <w:color w:val="000000" w:themeColor="text1"/>
          <w:sz w:val="28"/>
          <w:szCs w:val="28"/>
        </w:rPr>
        <w:t xml:space="preserve"> целом.</w:t>
      </w:r>
      <w:r w:rsidR="00B7401B">
        <w:rPr>
          <w:rStyle w:val="a4"/>
          <w:rFonts w:ascii="Times New Roman" w:hAnsi="Times New Roman" w:cs="Times New Roman"/>
          <w:iCs/>
          <w:color w:val="000000" w:themeColor="text1"/>
          <w:sz w:val="28"/>
          <w:szCs w:val="28"/>
        </w:rPr>
        <w:footnoteReference w:id="98"/>
      </w:r>
      <w:r w:rsidRPr="000F1825">
        <w:rPr>
          <w:rFonts w:ascii="Times New Roman" w:hAnsi="Times New Roman" w:cs="Times New Roman"/>
          <w:iCs/>
          <w:color w:val="000000" w:themeColor="text1"/>
          <w:sz w:val="28"/>
          <w:szCs w:val="28"/>
        </w:rPr>
        <w:t xml:space="preserve"> </w:t>
      </w:r>
    </w:p>
    <w:p w:rsidR="0059373C" w:rsidRPr="000F1825" w:rsidRDefault="0059373C" w:rsidP="0059373C">
      <w:pPr>
        <w:spacing w:line="360" w:lineRule="auto"/>
        <w:jc w:val="both"/>
        <w:rPr>
          <w:rFonts w:ascii="Times New Roman" w:hAnsi="Times New Roman" w:cs="Times New Roman"/>
          <w:color w:val="000000" w:themeColor="text1"/>
          <w:sz w:val="28"/>
          <w:szCs w:val="28"/>
        </w:rPr>
      </w:pPr>
      <w:r w:rsidRPr="000F1825">
        <w:rPr>
          <w:rFonts w:ascii="Times New Roman" w:hAnsi="Times New Roman" w:cs="Times New Roman"/>
          <w:color w:val="000000" w:themeColor="text1"/>
          <w:sz w:val="28"/>
          <w:szCs w:val="28"/>
        </w:rPr>
        <w:t>Для снижения стоимости электроэнергии и тарифного дефицита прави</w:t>
      </w:r>
      <w:r w:rsidRPr="000F1825">
        <w:rPr>
          <w:rFonts w:ascii="Times New Roman" w:hAnsi="Times New Roman" w:cs="Times New Roman"/>
          <w:color w:val="000000" w:themeColor="text1"/>
          <w:sz w:val="28"/>
          <w:szCs w:val="28"/>
        </w:rPr>
        <w:softHyphen/>
        <w:t>тельство отменило финансовую поддержку для вновь построенных электростанций в январе 2012 г. В итоге это привело к ретроактивному устранению схем поддержки возобновляемых источников в 2013 году, грозя разрушением системы поддержки по выработке электроэнергии из возобновляемых источников и блокируя доступ к финансированию новых установок. Основой для решения об отмене под</w:t>
      </w:r>
      <w:r w:rsidRPr="000F1825">
        <w:rPr>
          <w:rFonts w:ascii="Times New Roman" w:hAnsi="Times New Roman" w:cs="Times New Roman"/>
          <w:color w:val="000000" w:themeColor="text1"/>
          <w:sz w:val="28"/>
          <w:szCs w:val="28"/>
        </w:rPr>
        <w:softHyphen/>
        <w:t>держки производства электроэнергии из возобновляемых источников послужило предполо</w:t>
      </w:r>
      <w:r w:rsidRPr="000F1825">
        <w:rPr>
          <w:rFonts w:ascii="Times New Roman" w:hAnsi="Times New Roman" w:cs="Times New Roman"/>
          <w:color w:val="000000" w:themeColor="text1"/>
          <w:sz w:val="28"/>
          <w:szCs w:val="28"/>
        </w:rPr>
        <w:softHyphen/>
        <w:t>жение, что дефицит возник из-за высокого уровня инвестиций в технологии, связанные с воз</w:t>
      </w:r>
      <w:r w:rsidRPr="000F1825">
        <w:rPr>
          <w:rFonts w:ascii="Times New Roman" w:hAnsi="Times New Roman" w:cs="Times New Roman"/>
          <w:color w:val="000000" w:themeColor="text1"/>
          <w:sz w:val="28"/>
          <w:szCs w:val="28"/>
        </w:rPr>
        <w:softHyphen/>
        <w:t>обновляемыми источниками энергии. Другими важными факторами, повлиявшими на воз</w:t>
      </w:r>
      <w:r w:rsidRPr="000F1825">
        <w:rPr>
          <w:rFonts w:ascii="Times New Roman" w:hAnsi="Times New Roman" w:cs="Times New Roman"/>
          <w:color w:val="000000" w:themeColor="text1"/>
          <w:sz w:val="28"/>
          <w:szCs w:val="28"/>
        </w:rPr>
        <w:softHyphen/>
        <w:t>никновение дефицита, стали схемы поддержки выработки электроэнергии путем сжига</w:t>
      </w:r>
      <w:r w:rsidRPr="000F1825">
        <w:rPr>
          <w:rFonts w:ascii="Times New Roman" w:hAnsi="Times New Roman" w:cs="Times New Roman"/>
          <w:color w:val="000000" w:themeColor="text1"/>
          <w:sz w:val="28"/>
          <w:szCs w:val="28"/>
        </w:rPr>
        <w:softHyphen/>
        <w:t>ния угля или неспособность привести в соответствие тарифы на электроэнергию вслед за ро</w:t>
      </w:r>
      <w:r w:rsidRPr="000F1825">
        <w:rPr>
          <w:rFonts w:ascii="Times New Roman" w:hAnsi="Times New Roman" w:cs="Times New Roman"/>
          <w:color w:val="000000" w:themeColor="text1"/>
          <w:sz w:val="28"/>
          <w:szCs w:val="28"/>
        </w:rPr>
        <w:softHyphen/>
        <w:t xml:space="preserve">стом затрат на ее производство в период около 2000 года. Кроме того, в октябре 2015 года был утвержден указ и налог о новом собственном потреблении (публично известный как «указ о налогах и солнечной </w:t>
      </w:r>
      <w:r w:rsidRPr="000F1825">
        <w:rPr>
          <w:rFonts w:ascii="Times New Roman" w:hAnsi="Times New Roman" w:cs="Times New Roman"/>
          <w:color w:val="000000" w:themeColor="text1"/>
          <w:sz w:val="28"/>
          <w:szCs w:val="28"/>
        </w:rPr>
        <w:lastRenderedPageBreak/>
        <w:t xml:space="preserve">энергии»). Как следствие, производящие потребители увидели в этом ограничение своих прав доступа к сети и справедливой рыночной цене. </w:t>
      </w:r>
    </w:p>
    <w:p w:rsidR="0059373C" w:rsidRDefault="0059373C" w:rsidP="0059373C">
      <w:pPr>
        <w:spacing w:line="360" w:lineRule="auto"/>
        <w:jc w:val="both"/>
        <w:rPr>
          <w:rFonts w:ascii="Times New Roman" w:hAnsi="Times New Roman" w:cs="Times New Roman"/>
          <w:color w:val="000000" w:themeColor="text1"/>
          <w:sz w:val="28"/>
          <w:szCs w:val="28"/>
        </w:rPr>
      </w:pPr>
      <w:r w:rsidRPr="000F1825">
        <w:rPr>
          <w:rFonts w:ascii="Times New Roman" w:hAnsi="Times New Roman" w:cs="Times New Roman"/>
          <w:color w:val="000000" w:themeColor="text1"/>
          <w:sz w:val="28"/>
          <w:szCs w:val="28"/>
        </w:rPr>
        <w:t>Такие враждебные меры демонстрируют отсутствие согласованности с энергетической политикой Европейского союза к 2020 году и компромиссами, достигнутыми в Париже во время проведения Конференции в Париже по климату в Париже (СОР21). Важным последствием этих мер правительства, однако, станет неспособность Испании выйти на запла</w:t>
      </w:r>
      <w:r w:rsidRPr="000F1825">
        <w:rPr>
          <w:rFonts w:ascii="Times New Roman" w:hAnsi="Times New Roman" w:cs="Times New Roman"/>
          <w:color w:val="000000" w:themeColor="text1"/>
          <w:sz w:val="28"/>
          <w:szCs w:val="28"/>
        </w:rPr>
        <w:softHyphen/>
        <w:t>нированные к</w:t>
      </w:r>
      <w:r w:rsidRPr="000F1825">
        <w:rPr>
          <w:rStyle w:val="apple-converted-space"/>
          <w:rFonts w:ascii="Times New Roman" w:hAnsi="Times New Roman" w:cs="Times New Roman"/>
          <w:color w:val="000000" w:themeColor="text1"/>
          <w:sz w:val="28"/>
          <w:szCs w:val="28"/>
        </w:rPr>
        <w:t> </w:t>
      </w:r>
      <w:hyperlink r:id="rId8" w:history="1">
        <w:r w:rsidRPr="000F1825">
          <w:rPr>
            <w:rStyle w:val="a9"/>
            <w:rFonts w:ascii="Times New Roman" w:hAnsi="Times New Roman" w:cs="Times New Roman"/>
            <w:color w:val="000000" w:themeColor="text1"/>
            <w:sz w:val="28"/>
            <w:szCs w:val="28"/>
          </w:rPr>
          <w:t>2020 году</w:t>
        </w:r>
      </w:hyperlink>
      <w:r w:rsidRPr="000F1825">
        <w:rPr>
          <w:rFonts w:ascii="Times New Roman" w:hAnsi="Times New Roman" w:cs="Times New Roman"/>
          <w:color w:val="000000" w:themeColor="text1"/>
          <w:sz w:val="28"/>
          <w:szCs w:val="28"/>
        </w:rPr>
        <w:t xml:space="preserve"> показат</w:t>
      </w:r>
      <w:r w:rsidR="0006036E">
        <w:rPr>
          <w:rFonts w:ascii="Times New Roman" w:hAnsi="Times New Roman" w:cs="Times New Roman"/>
          <w:color w:val="000000" w:themeColor="text1"/>
          <w:sz w:val="28"/>
          <w:szCs w:val="28"/>
        </w:rPr>
        <w:t xml:space="preserve">ели их национального плана. </w:t>
      </w:r>
      <w:r w:rsidRPr="000F1825">
        <w:rPr>
          <w:rFonts w:ascii="Times New Roman" w:hAnsi="Times New Roman" w:cs="Times New Roman"/>
          <w:color w:val="000000" w:themeColor="text1"/>
          <w:sz w:val="28"/>
          <w:szCs w:val="28"/>
        </w:rPr>
        <w:t xml:space="preserve"> Это стало не только разочарованием для производителей, но и потерей ведущих позиций Испании в данном секторе. Кроме того, такие </w:t>
      </w:r>
      <w:r w:rsidR="00143701">
        <w:rPr>
          <w:rFonts w:ascii="Times New Roman" w:hAnsi="Times New Roman" w:cs="Times New Roman"/>
          <w:color w:val="000000" w:themeColor="text1"/>
          <w:sz w:val="28"/>
          <w:szCs w:val="28"/>
        </w:rPr>
        <w:t>меры весьма поспособствовали рос</w:t>
      </w:r>
      <w:r w:rsidRPr="000F1825">
        <w:rPr>
          <w:rFonts w:ascii="Times New Roman" w:hAnsi="Times New Roman" w:cs="Times New Roman"/>
          <w:color w:val="000000" w:themeColor="text1"/>
          <w:sz w:val="28"/>
          <w:szCs w:val="28"/>
        </w:rPr>
        <w:t>ту цен на энергоносители, что привело к тревожной ситуации в отношении энергетиче</w:t>
      </w:r>
      <w:r w:rsidRPr="000F1825">
        <w:rPr>
          <w:rFonts w:ascii="Times New Roman" w:hAnsi="Times New Roman" w:cs="Times New Roman"/>
          <w:color w:val="000000" w:themeColor="text1"/>
          <w:sz w:val="28"/>
          <w:szCs w:val="28"/>
        </w:rPr>
        <w:softHyphen/>
        <w:t>ской бедности (примерно 10 процентов населения Испании не в состоянии оплачивать высо</w:t>
      </w:r>
      <w:r w:rsidRPr="000F1825">
        <w:rPr>
          <w:rFonts w:ascii="Times New Roman" w:hAnsi="Times New Roman" w:cs="Times New Roman"/>
          <w:color w:val="000000" w:themeColor="text1"/>
          <w:sz w:val="28"/>
          <w:szCs w:val="28"/>
        </w:rPr>
        <w:softHyphen/>
        <w:t>кие счета за электроэнергию).</w:t>
      </w:r>
    </w:p>
    <w:p w:rsidR="00A2017D" w:rsidRDefault="00A2017D" w:rsidP="0059373C">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Изменение степени законодательной поддержки вызвало цепочку негативных последствий, которые обрушились на отрасль. В первую очередь, последствия коснулось устанавливаемых мощностей в тех аспектах, в которых Испания признавалась мировым лидером.</w:t>
      </w:r>
      <w:r w:rsidR="00100A7A">
        <w:rPr>
          <w:rFonts w:ascii="Times New Roman" w:hAnsi="Times New Roman" w:cs="Times New Roman"/>
          <w:color w:val="000000" w:themeColor="text1"/>
          <w:sz w:val="28"/>
          <w:szCs w:val="28"/>
        </w:rPr>
        <w:t xml:space="preserve"> Наиболее затронутые законодательными изменениями вида производства возобновляемой энергии</w:t>
      </w:r>
      <w:r w:rsidR="00573DEC">
        <w:rPr>
          <w:rFonts w:ascii="Times New Roman" w:hAnsi="Times New Roman" w:cs="Times New Roman"/>
          <w:color w:val="000000" w:themeColor="text1"/>
          <w:sz w:val="28"/>
          <w:szCs w:val="28"/>
        </w:rPr>
        <w:t>, а также изменения, затронувшие отрасль</w:t>
      </w:r>
      <w:r w:rsidR="00100A7A">
        <w:rPr>
          <w:rFonts w:ascii="Times New Roman" w:hAnsi="Times New Roman" w:cs="Times New Roman"/>
          <w:color w:val="000000" w:themeColor="text1"/>
          <w:sz w:val="28"/>
          <w:szCs w:val="28"/>
        </w:rPr>
        <w:t>:</w:t>
      </w:r>
    </w:p>
    <w:p w:rsidR="00100A7A" w:rsidRDefault="00100A7A" w:rsidP="00100A7A">
      <w:pPr>
        <w:pStyle w:val="a3"/>
        <w:numPr>
          <w:ilvl w:val="0"/>
          <w:numId w:val="16"/>
        </w:numPr>
        <w:spacing w:line="360" w:lineRule="auto"/>
        <w:jc w:val="both"/>
        <w:rPr>
          <w:rFonts w:ascii="Times New Roman" w:hAnsi="Times New Roman" w:cs="Times New Roman"/>
          <w:color w:val="000000" w:themeColor="text1"/>
          <w:sz w:val="28"/>
          <w:szCs w:val="28"/>
        </w:rPr>
      </w:pPr>
      <w:r w:rsidRPr="00100A7A">
        <w:rPr>
          <w:rFonts w:ascii="Times New Roman" w:hAnsi="Times New Roman" w:cs="Times New Roman"/>
          <w:color w:val="000000" w:themeColor="text1"/>
          <w:sz w:val="28"/>
          <w:szCs w:val="28"/>
        </w:rPr>
        <w:t xml:space="preserve">сокращение субсидий в производстве энергии из </w:t>
      </w:r>
      <w:proofErr w:type="spellStart"/>
      <w:r w:rsidRPr="00100A7A">
        <w:rPr>
          <w:rFonts w:ascii="Times New Roman" w:hAnsi="Times New Roman" w:cs="Times New Roman"/>
          <w:color w:val="000000" w:themeColor="text1"/>
          <w:sz w:val="28"/>
          <w:szCs w:val="28"/>
        </w:rPr>
        <w:t>фотовальтических</w:t>
      </w:r>
      <w:proofErr w:type="spellEnd"/>
      <w:r w:rsidRPr="00100A7A">
        <w:rPr>
          <w:rFonts w:ascii="Times New Roman" w:hAnsi="Times New Roman" w:cs="Times New Roman"/>
          <w:color w:val="000000" w:themeColor="text1"/>
          <w:sz w:val="28"/>
          <w:szCs w:val="28"/>
        </w:rPr>
        <w:t xml:space="preserve"> установок (Королевские </w:t>
      </w:r>
      <w:r w:rsidR="00573DEC">
        <w:rPr>
          <w:rFonts w:ascii="Times New Roman" w:hAnsi="Times New Roman" w:cs="Times New Roman"/>
          <w:color w:val="000000" w:themeColor="text1"/>
          <w:sz w:val="28"/>
          <w:szCs w:val="28"/>
        </w:rPr>
        <w:t>у</w:t>
      </w:r>
      <w:r w:rsidRPr="00100A7A">
        <w:rPr>
          <w:rFonts w:ascii="Times New Roman" w:hAnsi="Times New Roman" w:cs="Times New Roman"/>
          <w:color w:val="000000" w:themeColor="text1"/>
          <w:sz w:val="28"/>
          <w:szCs w:val="28"/>
        </w:rPr>
        <w:t xml:space="preserve">казы </w:t>
      </w:r>
      <w:r w:rsidR="00573DEC">
        <w:rPr>
          <w:rFonts w:ascii="Times New Roman" w:hAnsi="Times New Roman" w:cs="Times New Roman"/>
          <w:color w:val="000000" w:themeColor="text1"/>
          <w:sz w:val="28"/>
          <w:szCs w:val="28"/>
        </w:rPr>
        <w:t>1565/2010 и</w:t>
      </w:r>
      <w:r w:rsidRPr="00100A7A">
        <w:rPr>
          <w:rFonts w:ascii="Times New Roman" w:hAnsi="Times New Roman" w:cs="Times New Roman"/>
          <w:color w:val="000000" w:themeColor="text1"/>
          <w:sz w:val="28"/>
          <w:szCs w:val="28"/>
        </w:rPr>
        <w:t xml:space="preserve"> 14/2010)</w:t>
      </w:r>
      <w:r w:rsidR="00573DEC">
        <w:rPr>
          <w:rFonts w:ascii="Times New Roman" w:hAnsi="Times New Roman" w:cs="Times New Roman"/>
          <w:color w:val="000000" w:themeColor="text1"/>
          <w:sz w:val="28"/>
          <w:szCs w:val="28"/>
        </w:rPr>
        <w:t xml:space="preserve"> и</w:t>
      </w:r>
    </w:p>
    <w:p w:rsidR="00100A7A" w:rsidRDefault="00573DEC" w:rsidP="00100A7A">
      <w:pPr>
        <w:pStyle w:val="a3"/>
        <w:numPr>
          <w:ilvl w:val="0"/>
          <w:numId w:val="16"/>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ветровой энергетике (Королевские указ 1614/2010)</w:t>
      </w:r>
    </w:p>
    <w:p w:rsidR="00573DEC" w:rsidRDefault="00573DEC" w:rsidP="00100A7A">
      <w:pPr>
        <w:pStyle w:val="a3"/>
        <w:numPr>
          <w:ilvl w:val="0"/>
          <w:numId w:val="16"/>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мораторий на</w:t>
      </w:r>
      <w:r w:rsidR="00FF507D">
        <w:rPr>
          <w:rFonts w:ascii="Times New Roman" w:hAnsi="Times New Roman" w:cs="Times New Roman"/>
          <w:color w:val="000000" w:themeColor="text1"/>
          <w:sz w:val="28"/>
          <w:szCs w:val="28"/>
        </w:rPr>
        <w:t xml:space="preserve"> поддержку новых инсталляций в секторе </w:t>
      </w:r>
      <w:r>
        <w:rPr>
          <w:rFonts w:ascii="Times New Roman" w:hAnsi="Times New Roman" w:cs="Times New Roman"/>
          <w:color w:val="000000" w:themeColor="text1"/>
          <w:sz w:val="28"/>
          <w:szCs w:val="28"/>
        </w:rPr>
        <w:t>возобновляемых источников энергии (Королевский указ 1/2012).</w:t>
      </w:r>
    </w:p>
    <w:p w:rsidR="00FF507D" w:rsidRDefault="00573DEC" w:rsidP="00573DEC">
      <w:pPr>
        <w:spacing w:line="360" w:lineRule="auto"/>
        <w:jc w:val="both"/>
        <w:rPr>
          <w:rFonts w:ascii="Times New Roman" w:hAnsi="Times New Roman" w:cs="Times New Roman"/>
          <w:color w:val="000000" w:themeColor="text1"/>
          <w:sz w:val="28"/>
          <w:szCs w:val="28"/>
        </w:rPr>
      </w:pPr>
      <w:r w:rsidRPr="00573DEC">
        <w:rPr>
          <w:rFonts w:ascii="Times New Roman" w:hAnsi="Times New Roman" w:cs="Times New Roman"/>
          <w:color w:val="000000" w:themeColor="text1"/>
          <w:sz w:val="28"/>
          <w:szCs w:val="28"/>
        </w:rPr>
        <w:t xml:space="preserve">«2015 год является худшим годом в отношении развития отрасли возобновляемых источников энергии в Испании», отмечает директор </w:t>
      </w:r>
      <w:r w:rsidRPr="00573DEC">
        <w:rPr>
          <w:rFonts w:ascii="Times New Roman" w:hAnsi="Times New Roman" w:cs="Times New Roman"/>
          <w:color w:val="000000" w:themeColor="text1"/>
          <w:sz w:val="28"/>
          <w:szCs w:val="28"/>
        </w:rPr>
        <w:lastRenderedPageBreak/>
        <w:t xml:space="preserve">Ассоциации по ветровой энергетике Испании </w:t>
      </w:r>
      <w:proofErr w:type="spellStart"/>
      <w:r w:rsidRPr="00573DEC">
        <w:rPr>
          <w:rFonts w:ascii="Times New Roman" w:hAnsi="Times New Roman" w:cs="Times New Roman"/>
          <w:color w:val="000000" w:themeColor="text1"/>
          <w:sz w:val="28"/>
          <w:szCs w:val="28"/>
        </w:rPr>
        <w:t>Хейкке</w:t>
      </w:r>
      <w:proofErr w:type="spellEnd"/>
      <w:r w:rsidRPr="00573DEC">
        <w:rPr>
          <w:rFonts w:ascii="Times New Roman" w:hAnsi="Times New Roman" w:cs="Times New Roman"/>
          <w:color w:val="000000" w:themeColor="text1"/>
          <w:sz w:val="28"/>
          <w:szCs w:val="28"/>
        </w:rPr>
        <w:t xml:space="preserve"> </w:t>
      </w:r>
      <w:proofErr w:type="spellStart"/>
      <w:r w:rsidRPr="00573DEC">
        <w:rPr>
          <w:rFonts w:ascii="Times New Roman" w:hAnsi="Times New Roman" w:cs="Times New Roman"/>
          <w:color w:val="000000" w:themeColor="text1"/>
          <w:sz w:val="28"/>
          <w:szCs w:val="28"/>
        </w:rPr>
        <w:t>Уилштэд</w:t>
      </w:r>
      <w:proofErr w:type="spellEnd"/>
      <w:r w:rsidRPr="00573DEC">
        <w:rPr>
          <w:rFonts w:ascii="Times New Roman" w:hAnsi="Times New Roman" w:cs="Times New Roman"/>
          <w:color w:val="000000" w:themeColor="text1"/>
          <w:sz w:val="28"/>
          <w:szCs w:val="28"/>
        </w:rPr>
        <w:t>.</w:t>
      </w:r>
      <w:r>
        <w:rPr>
          <w:rStyle w:val="a4"/>
          <w:rFonts w:ascii="Times New Roman" w:hAnsi="Times New Roman" w:cs="Times New Roman"/>
          <w:color w:val="000000" w:themeColor="text1"/>
          <w:sz w:val="28"/>
          <w:szCs w:val="28"/>
        </w:rPr>
        <w:footnoteReference w:id="99"/>
      </w:r>
      <w:r w:rsidRPr="00573DEC">
        <w:rPr>
          <w:rFonts w:ascii="Times New Roman" w:hAnsi="Times New Roman" w:cs="Times New Roman"/>
          <w:color w:val="000000" w:themeColor="text1"/>
          <w:sz w:val="28"/>
          <w:szCs w:val="28"/>
        </w:rPr>
        <w:t xml:space="preserve"> Учитывая тот факт, что Испания занимала 4 место в мире по установочным мощностям ветра, в 2015 г. </w:t>
      </w:r>
      <w:r>
        <w:rPr>
          <w:rFonts w:ascii="Times New Roman" w:hAnsi="Times New Roman" w:cs="Times New Roman"/>
          <w:color w:val="000000" w:themeColor="text1"/>
          <w:sz w:val="28"/>
          <w:szCs w:val="28"/>
        </w:rPr>
        <w:t>ни одной новой станции</w:t>
      </w:r>
      <w:r w:rsidRPr="00573DEC">
        <w:rPr>
          <w:rFonts w:ascii="Times New Roman" w:hAnsi="Times New Roman" w:cs="Times New Roman"/>
          <w:color w:val="000000" w:themeColor="text1"/>
          <w:sz w:val="28"/>
          <w:szCs w:val="28"/>
        </w:rPr>
        <w:t xml:space="preserve"> установлено</w:t>
      </w:r>
      <w:r>
        <w:rPr>
          <w:rFonts w:ascii="Times New Roman" w:hAnsi="Times New Roman" w:cs="Times New Roman"/>
          <w:color w:val="000000" w:themeColor="text1"/>
          <w:sz w:val="28"/>
          <w:szCs w:val="28"/>
        </w:rPr>
        <w:t xml:space="preserve"> не было</w:t>
      </w:r>
      <w:r w:rsidRPr="00573DEC">
        <w:rPr>
          <w:rFonts w:ascii="Times New Roman" w:hAnsi="Times New Roman" w:cs="Times New Roman"/>
          <w:color w:val="000000" w:themeColor="text1"/>
          <w:sz w:val="28"/>
          <w:szCs w:val="28"/>
        </w:rPr>
        <w:t>.</w:t>
      </w:r>
      <w:r>
        <w:rPr>
          <w:rStyle w:val="a4"/>
          <w:rFonts w:ascii="Times New Roman" w:hAnsi="Times New Roman" w:cs="Times New Roman"/>
          <w:color w:val="000000" w:themeColor="text1"/>
          <w:sz w:val="28"/>
          <w:szCs w:val="28"/>
        </w:rPr>
        <w:footnoteReference w:id="100"/>
      </w:r>
      <w:r w:rsidR="00FF507D">
        <w:rPr>
          <w:rFonts w:ascii="Times New Roman" w:hAnsi="Times New Roman" w:cs="Times New Roman"/>
          <w:color w:val="000000" w:themeColor="text1"/>
          <w:sz w:val="28"/>
          <w:szCs w:val="28"/>
        </w:rPr>
        <w:t xml:space="preserve"> </w:t>
      </w:r>
    </w:p>
    <w:p w:rsidR="00787ECF" w:rsidRDefault="00FF507D" w:rsidP="0059373C">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Особо бурную реакцию вызвал последний пункт. Особенно сильно против Указа 1/2012 выступили региональные власти. Определенные регионы, такие как Андалусия, увидели в этом прямую угрозу их положению и мировой репутации в качестве регионального лидера по прои</w:t>
      </w:r>
      <w:r w:rsidR="00787ECF">
        <w:rPr>
          <w:rFonts w:ascii="Times New Roman" w:hAnsi="Times New Roman" w:cs="Times New Roman"/>
          <w:color w:val="000000" w:themeColor="text1"/>
          <w:sz w:val="28"/>
          <w:szCs w:val="28"/>
        </w:rPr>
        <w:t>зводству возобновляемой энергии, более того, данный сектор обеспечивает более 16 тысяч жителей Андалусии рабочими местами и является весомой статьей в формировании регионального бюджета. Власти Канарских островов потребовали, хоть и безуспешно, от</w:t>
      </w:r>
      <w:r w:rsidR="002C3D8E">
        <w:rPr>
          <w:rFonts w:ascii="Times New Roman" w:hAnsi="Times New Roman" w:cs="Times New Roman"/>
          <w:color w:val="000000" w:themeColor="text1"/>
          <w:sz w:val="28"/>
          <w:szCs w:val="28"/>
        </w:rPr>
        <w:t>мены моратория, так как для них</w:t>
      </w:r>
      <w:r w:rsidR="00787ECF">
        <w:rPr>
          <w:rFonts w:ascii="Times New Roman" w:hAnsi="Times New Roman" w:cs="Times New Roman"/>
          <w:color w:val="000000" w:themeColor="text1"/>
          <w:sz w:val="28"/>
          <w:szCs w:val="28"/>
        </w:rPr>
        <w:t xml:space="preserve"> производство одного </w:t>
      </w:r>
      <w:proofErr w:type="spellStart"/>
      <w:r w:rsidR="00787ECF">
        <w:rPr>
          <w:rFonts w:ascii="Times New Roman" w:hAnsi="Times New Roman" w:cs="Times New Roman"/>
          <w:color w:val="000000" w:themeColor="text1"/>
          <w:sz w:val="28"/>
          <w:szCs w:val="28"/>
        </w:rPr>
        <w:t>килловата</w:t>
      </w:r>
      <w:proofErr w:type="spellEnd"/>
      <w:r w:rsidR="00787ECF">
        <w:rPr>
          <w:rFonts w:ascii="Times New Roman" w:hAnsi="Times New Roman" w:cs="Times New Roman"/>
          <w:color w:val="000000" w:themeColor="text1"/>
          <w:sz w:val="28"/>
          <w:szCs w:val="28"/>
        </w:rPr>
        <w:t xml:space="preserve">/час посредством </w:t>
      </w:r>
      <w:proofErr w:type="spellStart"/>
      <w:r w:rsidR="00787ECF">
        <w:rPr>
          <w:rFonts w:ascii="Times New Roman" w:hAnsi="Times New Roman" w:cs="Times New Roman"/>
          <w:color w:val="000000" w:themeColor="text1"/>
          <w:sz w:val="28"/>
          <w:szCs w:val="28"/>
        </w:rPr>
        <w:t>фотовальтической</w:t>
      </w:r>
      <w:proofErr w:type="spellEnd"/>
      <w:r w:rsidR="00787ECF">
        <w:rPr>
          <w:rFonts w:ascii="Times New Roman" w:hAnsi="Times New Roman" w:cs="Times New Roman"/>
          <w:color w:val="000000" w:themeColor="text1"/>
          <w:sz w:val="28"/>
          <w:szCs w:val="28"/>
        </w:rPr>
        <w:t xml:space="preserve"> энергии едва ли не вдвое дешевле, чем если бы они производили эту энергию из ископаемого топлива.</w:t>
      </w:r>
    </w:p>
    <w:p w:rsidR="00787ECF" w:rsidRDefault="00787ECF" w:rsidP="0059373C">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Многие эксперты отмечают, что принятие данного указа </w:t>
      </w:r>
      <w:r w:rsidR="002C3D8E">
        <w:rPr>
          <w:rFonts w:ascii="Times New Roman" w:hAnsi="Times New Roman" w:cs="Times New Roman"/>
          <w:color w:val="000000" w:themeColor="text1"/>
          <w:sz w:val="28"/>
          <w:szCs w:val="28"/>
        </w:rPr>
        <w:t xml:space="preserve">не отвечает необходимым потребностям Испании и не предлагает никакого «устойчивого» пути развития. </w:t>
      </w:r>
    </w:p>
    <w:p w:rsidR="00E06A47" w:rsidRPr="002C3D8E" w:rsidRDefault="002C3D8E" w:rsidP="00E06A47">
      <w:pPr>
        <w:spacing w:before="24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Данный указ </w:t>
      </w:r>
      <w:r w:rsidR="00787ECF">
        <w:rPr>
          <w:rFonts w:ascii="Times New Roman" w:hAnsi="Times New Roman" w:cs="Times New Roman"/>
          <w:color w:val="000000" w:themeColor="text1"/>
          <w:sz w:val="28"/>
          <w:szCs w:val="28"/>
        </w:rPr>
        <w:t>полностью противоречит Директив</w:t>
      </w:r>
      <w:r>
        <w:rPr>
          <w:rFonts w:ascii="Times New Roman" w:hAnsi="Times New Roman" w:cs="Times New Roman"/>
          <w:color w:val="000000" w:themeColor="text1"/>
          <w:sz w:val="28"/>
          <w:szCs w:val="28"/>
        </w:rPr>
        <w:t>ам ЕС 2009/28/</w:t>
      </w:r>
      <w:r>
        <w:rPr>
          <w:rFonts w:ascii="Times New Roman" w:hAnsi="Times New Roman" w:cs="Times New Roman"/>
          <w:color w:val="000000" w:themeColor="text1"/>
          <w:sz w:val="28"/>
          <w:szCs w:val="28"/>
          <w:lang w:val="en-US"/>
        </w:rPr>
        <w:t>CE</w:t>
      </w:r>
      <w:r>
        <w:rPr>
          <w:rFonts w:ascii="Times New Roman" w:hAnsi="Times New Roman" w:cs="Times New Roman"/>
          <w:color w:val="000000" w:themeColor="text1"/>
          <w:sz w:val="28"/>
          <w:szCs w:val="28"/>
        </w:rPr>
        <w:t xml:space="preserve"> и 2010/31</w:t>
      </w:r>
      <w:r w:rsidRPr="002C3D8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CE</w:t>
      </w:r>
      <w:r>
        <w:rPr>
          <w:rFonts w:ascii="Times New Roman" w:hAnsi="Times New Roman" w:cs="Times New Roman"/>
          <w:color w:val="000000" w:themeColor="text1"/>
          <w:sz w:val="28"/>
          <w:szCs w:val="28"/>
        </w:rPr>
        <w:t xml:space="preserve"> о продвижении возобновляемых источников энергии и скорее поддерживает энергетическую модель, основанную не на технологических инновациях и инвестициях, а на высоком потреблении ресурсов, стоимость которых определяется иностранным рынком, и высоким показателем выбросов газов СО2 в атмосферу. Противоречие европейской Директиве заключается в том, что обе директивы регламентируют устранение законодательных препятствий на национальном уровне в отношении развития возобновляемых источников энергии (бюрократические </w:t>
      </w:r>
      <w:r>
        <w:rPr>
          <w:rFonts w:ascii="Times New Roman" w:hAnsi="Times New Roman" w:cs="Times New Roman"/>
          <w:color w:val="000000" w:themeColor="text1"/>
          <w:sz w:val="28"/>
          <w:szCs w:val="28"/>
        </w:rPr>
        <w:lastRenderedPageBreak/>
        <w:t>ограничения, проявления какой-либо нестабильности</w:t>
      </w:r>
      <w:r w:rsidR="00E06A47">
        <w:rPr>
          <w:rFonts w:ascii="Times New Roman" w:hAnsi="Times New Roman" w:cs="Times New Roman"/>
          <w:color w:val="000000" w:themeColor="text1"/>
          <w:sz w:val="28"/>
          <w:szCs w:val="28"/>
        </w:rPr>
        <w:t xml:space="preserve"> в энергетической политике и создание трудностей доступа к сетке распределения</w:t>
      </w:r>
      <w:r w:rsidR="00E6416C">
        <w:rPr>
          <w:rFonts w:ascii="Times New Roman" w:hAnsi="Times New Roman" w:cs="Times New Roman"/>
          <w:color w:val="000000" w:themeColor="text1"/>
          <w:sz w:val="28"/>
          <w:szCs w:val="28"/>
        </w:rPr>
        <w:t xml:space="preserve"> и т.д.) Учитывая временный характер данного указа, принятая правительством Испании мера, устанавливает некоторые нормативные риски и правовую неопределенность для новых инвестиций и препятствует подключению к электросети новых проектов в сфере возобновляемых источников энергии.</w:t>
      </w:r>
    </w:p>
    <w:p w:rsidR="0070141C" w:rsidRDefault="00B336F9" w:rsidP="0059373C">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«Производство и поставка энергии входят в тройку ведущих секторов испанской экономики наиболее чувствительных к колебаниям спроса, уступая только строительному и транспортному секторам».</w:t>
      </w:r>
      <w:r>
        <w:rPr>
          <w:rStyle w:val="a4"/>
          <w:rFonts w:ascii="Times New Roman" w:hAnsi="Times New Roman" w:cs="Times New Roman"/>
          <w:color w:val="000000" w:themeColor="text1"/>
          <w:sz w:val="28"/>
          <w:szCs w:val="28"/>
        </w:rPr>
        <w:footnoteReference w:id="101"/>
      </w:r>
      <w:r w:rsidR="0070141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Основная причина такой зависимости от спроса связана с тем фактором, что сектор имеет значительные связи с почти всеми видами экон</w:t>
      </w:r>
      <w:r w:rsidR="0070141C">
        <w:rPr>
          <w:rFonts w:ascii="Times New Roman" w:hAnsi="Times New Roman" w:cs="Times New Roman"/>
          <w:color w:val="000000" w:themeColor="text1"/>
          <w:sz w:val="28"/>
          <w:szCs w:val="28"/>
        </w:rPr>
        <w:t>омической деятельности и домохозяйств.</w:t>
      </w:r>
      <w:r w:rsidR="00100A7A">
        <w:rPr>
          <w:rFonts w:ascii="Times New Roman" w:hAnsi="Times New Roman" w:cs="Times New Roman"/>
          <w:color w:val="000000" w:themeColor="text1"/>
          <w:sz w:val="28"/>
          <w:szCs w:val="28"/>
        </w:rPr>
        <w:t xml:space="preserve"> Пик спроса на электроэнергию в Испании был зафиксирован в 2008 г. и, начиная с середины года, начал резко падать. Резкое снижение строительства повлекло за собой прямы</w:t>
      </w:r>
      <w:r w:rsidR="00FF507D">
        <w:rPr>
          <w:rFonts w:ascii="Times New Roman" w:hAnsi="Times New Roman" w:cs="Times New Roman"/>
          <w:color w:val="000000" w:themeColor="text1"/>
          <w:sz w:val="28"/>
          <w:szCs w:val="28"/>
        </w:rPr>
        <w:t>е</w:t>
      </w:r>
      <w:r w:rsidR="00100A7A">
        <w:rPr>
          <w:rFonts w:ascii="Times New Roman" w:hAnsi="Times New Roman" w:cs="Times New Roman"/>
          <w:color w:val="000000" w:themeColor="text1"/>
          <w:sz w:val="28"/>
          <w:szCs w:val="28"/>
        </w:rPr>
        <w:t xml:space="preserve"> последствия в виде снижения спроса на электроэнергию. Источники указывают, что потребление энергии в 2009 г. сократилось на 23.9% по сравнению с предыдущим годом.</w:t>
      </w:r>
      <w:r w:rsidR="00FF507D">
        <w:rPr>
          <w:rFonts w:ascii="Times New Roman" w:hAnsi="Times New Roman" w:cs="Times New Roman"/>
          <w:color w:val="000000" w:themeColor="text1"/>
          <w:sz w:val="28"/>
          <w:szCs w:val="28"/>
        </w:rPr>
        <w:t xml:space="preserve"> </w:t>
      </w:r>
    </w:p>
    <w:p w:rsidR="0059373C" w:rsidRPr="000F1825" w:rsidRDefault="0059373C" w:rsidP="0059373C">
      <w:pPr>
        <w:spacing w:line="360" w:lineRule="auto"/>
        <w:jc w:val="both"/>
        <w:rPr>
          <w:rFonts w:ascii="Times New Roman" w:hAnsi="Times New Roman" w:cs="Times New Roman"/>
          <w:color w:val="000000" w:themeColor="text1"/>
          <w:sz w:val="28"/>
          <w:szCs w:val="28"/>
        </w:rPr>
      </w:pPr>
      <w:r w:rsidRPr="000F1825">
        <w:rPr>
          <w:rFonts w:ascii="Times New Roman" w:hAnsi="Times New Roman" w:cs="Times New Roman"/>
          <w:color w:val="000000" w:themeColor="text1"/>
          <w:sz w:val="28"/>
          <w:szCs w:val="28"/>
        </w:rPr>
        <w:t>С учетом важности энергетического сектора для национальной экономики, нет сомнения в том, что стране необходима понятная, идущая в ногу с мировыми тенденциями долгосрочная энергетическая политика. В стране, энергетическая зависимость которой достигает 70,5 процента, отказ от мер под</w:t>
      </w:r>
      <w:r w:rsidRPr="000F1825">
        <w:rPr>
          <w:rFonts w:ascii="Times New Roman" w:hAnsi="Times New Roman" w:cs="Times New Roman"/>
          <w:color w:val="000000" w:themeColor="text1"/>
          <w:sz w:val="28"/>
          <w:szCs w:val="28"/>
        </w:rPr>
        <w:softHyphen/>
        <w:t xml:space="preserve">держки не выглядело оправданным решением. Испании необходимо решить, какую энергетическую политику она хотела бы внедрить на долгосрочной основе. Вместо этого Испания в настоящее время использует только краткосрочные меры, направленные на смягчение последствий экономического кризиса и сокращение дефицита тарифа, не ставя перед собой никаких целей на более долгосрочную перспективу. </w:t>
      </w:r>
    </w:p>
    <w:p w:rsidR="0059373C" w:rsidRPr="000F1825" w:rsidRDefault="0059373C" w:rsidP="0059373C">
      <w:pPr>
        <w:spacing w:line="360" w:lineRule="auto"/>
        <w:jc w:val="both"/>
        <w:rPr>
          <w:rFonts w:ascii="Times New Roman" w:hAnsi="Times New Roman" w:cs="Times New Roman"/>
          <w:color w:val="000000" w:themeColor="text1"/>
          <w:sz w:val="28"/>
          <w:szCs w:val="28"/>
        </w:rPr>
      </w:pPr>
      <w:r w:rsidRPr="000F1825">
        <w:rPr>
          <w:rFonts w:ascii="Times New Roman" w:hAnsi="Times New Roman" w:cs="Times New Roman"/>
          <w:color w:val="000000" w:themeColor="text1"/>
          <w:sz w:val="28"/>
          <w:szCs w:val="28"/>
        </w:rPr>
        <w:lastRenderedPageBreak/>
        <w:t>Таким образом можно подвести итог. В период до 2008 г. Испания занимала ведущие позиции в секторе возобновляемой энергетики в мире. Более того, темпы роста ВВП в Испании опережали такие страны как Япония и Франция. Такой успех обуславливался большими продвижениями в сфере недвижимости и строительства, а также большим наплывом мигрантов. Однако в 2008 г. оказалось, что испанская экономика вовсе не в состоянии самостоятельно справиться с последствиями кризиса и что предыдущая модель развития является попросту недееспособной. Отрасли производства чистой энергии также не удалось избежать негативных последствий кризиса.</w:t>
      </w:r>
    </w:p>
    <w:p w:rsidR="0059373C" w:rsidRPr="000F1825" w:rsidRDefault="0059373C" w:rsidP="0059373C">
      <w:pPr>
        <w:spacing w:line="360" w:lineRule="auto"/>
        <w:jc w:val="both"/>
        <w:rPr>
          <w:rFonts w:ascii="Times New Roman" w:hAnsi="Times New Roman" w:cs="Times New Roman"/>
          <w:color w:val="000000" w:themeColor="text1"/>
          <w:sz w:val="28"/>
          <w:szCs w:val="28"/>
        </w:rPr>
      </w:pPr>
      <w:r w:rsidRPr="000F1825">
        <w:rPr>
          <w:rFonts w:ascii="Times New Roman" w:hAnsi="Times New Roman" w:cs="Times New Roman"/>
          <w:color w:val="000000" w:themeColor="text1"/>
          <w:sz w:val="28"/>
          <w:szCs w:val="28"/>
        </w:rPr>
        <w:t>В начале данной работы был выдвинуто предположение о том, что кризис финансово-экономический кризис 2008-го года мог негативно повлиять на дальнейшее развитие этой отрасли. Однако в ходе написания работы и анализа источников был сделан вывод о том, что события 2008 г. наоборот способствовали усиленному развитию сектора ВИЭ в рамках программы правительства по модернизации экономики.</w:t>
      </w:r>
    </w:p>
    <w:p w:rsidR="0059373C" w:rsidRPr="000F1825" w:rsidRDefault="0057667B" w:rsidP="0059373C">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9373C" w:rsidRPr="000F1825">
        <w:rPr>
          <w:rFonts w:ascii="Times New Roman" w:hAnsi="Times New Roman" w:cs="Times New Roman"/>
          <w:color w:val="000000" w:themeColor="text1"/>
          <w:sz w:val="28"/>
          <w:szCs w:val="28"/>
        </w:rPr>
        <w:t>Финансово-экономический кризис 2008 г. лишь обострил уже существующие в экономике Испании проблемы. Вся ситуация с дифференцированными тарифами и дополнительными субсидиями для производителей, а впоследствии и их отмена, началась задолго до 2008 г. На общем фоне упада испанской экономики, переживавшей рецессию в отраслях, которые до этого являлись локомотивом роста испанской экономики, а также огромных кредитов, взятых у ЕС, сектор конечно тоже переживал спад. Но важно понимать, что сектор изначально, мягко говоря, был обречен из-за глубоких структурных проблем в испанской экономике.</w:t>
      </w:r>
      <w:r w:rsidR="001D79BE">
        <w:rPr>
          <w:rFonts w:ascii="Times New Roman" w:hAnsi="Times New Roman" w:cs="Times New Roman"/>
          <w:color w:val="000000" w:themeColor="text1"/>
          <w:sz w:val="28"/>
          <w:szCs w:val="28"/>
        </w:rPr>
        <w:t xml:space="preserve">   </w:t>
      </w:r>
    </w:p>
    <w:p w:rsidR="008934DD" w:rsidRDefault="00041DE0">
      <w:pPr>
        <w:rPr>
          <w:rFonts w:ascii="Times New Roman" w:hAnsi="Times New Roman" w:cs="Times New Roman"/>
          <w:sz w:val="28"/>
          <w:szCs w:val="28"/>
        </w:rPr>
      </w:pPr>
      <w:r>
        <w:rPr>
          <w:rFonts w:ascii="Times New Roman" w:hAnsi="Times New Roman" w:cs="Times New Roman"/>
          <w:sz w:val="28"/>
          <w:szCs w:val="28"/>
        </w:rPr>
        <w:br w:type="page"/>
      </w:r>
    </w:p>
    <w:p w:rsidR="00611D42" w:rsidRPr="00172E18" w:rsidRDefault="008934DD" w:rsidP="00611D42">
      <w:pPr>
        <w:spacing w:line="276" w:lineRule="auto"/>
        <w:rPr>
          <w:rFonts w:ascii="Times New Roman" w:hAnsi="Times New Roman" w:cs="Times New Roman"/>
          <w:b/>
          <w:sz w:val="28"/>
        </w:rPr>
      </w:pPr>
      <w:r w:rsidRPr="00172E18">
        <w:rPr>
          <w:rFonts w:ascii="Times New Roman" w:hAnsi="Times New Roman" w:cs="Times New Roman"/>
          <w:b/>
          <w:color w:val="000000" w:themeColor="text1"/>
          <w:sz w:val="28"/>
          <w:szCs w:val="28"/>
        </w:rPr>
        <w:lastRenderedPageBreak/>
        <w:t>Глава 3.</w:t>
      </w:r>
      <w:r w:rsidR="00611D42" w:rsidRPr="00172E18">
        <w:rPr>
          <w:rFonts w:ascii="Times New Roman" w:hAnsi="Times New Roman" w:cs="Times New Roman"/>
          <w:b/>
          <w:sz w:val="28"/>
        </w:rPr>
        <w:t xml:space="preserve"> Перспективы развития ВИЭ Испании после кризиса.</w:t>
      </w:r>
    </w:p>
    <w:p w:rsidR="008934DD" w:rsidRPr="00611D42" w:rsidRDefault="0007091B" w:rsidP="00611D42">
      <w:pPr>
        <w:pStyle w:val="a3"/>
        <w:numPr>
          <w:ilvl w:val="1"/>
          <w:numId w:val="10"/>
        </w:numPr>
        <w:spacing w:line="276" w:lineRule="auto"/>
        <w:rPr>
          <w:rFonts w:ascii="Times New Roman" w:hAnsi="Times New Roman" w:cs="Times New Roman"/>
          <w:sz w:val="28"/>
        </w:rPr>
      </w:pPr>
      <w:r w:rsidRPr="00172E18">
        <w:rPr>
          <w:rFonts w:ascii="Times New Roman" w:hAnsi="Times New Roman" w:cs="Times New Roman"/>
          <w:b/>
          <w:sz w:val="28"/>
        </w:rPr>
        <w:t>Сектор</w:t>
      </w:r>
      <w:r w:rsidR="00611D42" w:rsidRPr="00172E18">
        <w:rPr>
          <w:rFonts w:ascii="Times New Roman" w:hAnsi="Times New Roman" w:cs="Times New Roman"/>
          <w:b/>
          <w:sz w:val="28"/>
        </w:rPr>
        <w:t xml:space="preserve"> возобновляемой энергетики Испании на современном этапе</w:t>
      </w:r>
      <w:r w:rsidR="00611D42">
        <w:rPr>
          <w:rFonts w:ascii="Times New Roman" w:hAnsi="Times New Roman" w:cs="Times New Roman"/>
          <w:sz w:val="28"/>
        </w:rPr>
        <w:t>.</w:t>
      </w:r>
      <w:r w:rsidR="00611D42" w:rsidRPr="00611D42">
        <w:rPr>
          <w:rFonts w:ascii="Times New Roman" w:hAnsi="Times New Roman" w:cs="Times New Roman"/>
          <w:sz w:val="28"/>
        </w:rPr>
        <w:t xml:space="preserve">  </w:t>
      </w:r>
    </w:p>
    <w:p w:rsidR="008934DD" w:rsidRDefault="008934DD" w:rsidP="004D2C66">
      <w:pPr>
        <w:spacing w:line="360" w:lineRule="auto"/>
        <w:jc w:val="both"/>
        <w:rPr>
          <w:rFonts w:ascii="Times New Roman" w:hAnsi="Times New Roman" w:cs="Times New Roman"/>
          <w:color w:val="000000" w:themeColor="text1"/>
          <w:sz w:val="28"/>
          <w:szCs w:val="28"/>
        </w:rPr>
      </w:pPr>
      <w:r w:rsidRPr="000F1825">
        <w:rPr>
          <w:rFonts w:ascii="Times New Roman" w:hAnsi="Times New Roman" w:cs="Times New Roman"/>
          <w:color w:val="000000" w:themeColor="text1"/>
          <w:sz w:val="28"/>
          <w:szCs w:val="28"/>
        </w:rPr>
        <w:t xml:space="preserve">На сегодняшний день энергетическая политика является одной из важнейших составляющих внутриполитической и внешнеполитической деятельности любого государства. Невозможно представить себе, как функционирование крупномасштабного производства, так и повседневную жизнь без энергии. Целью развития энергетики для каждой страны, в свою очередь, является создание надежной системы энергообеспечения, которая будет соответствовать запросам и нуждам этой страны. И конечно, энергетическая политика не может оставаться статичной в постоянно развивающемся и меняющемся мире, поэтому она также регулярно претерпевает определенные изменения, подстраиваясь под те условия, в которых находится государство. Испания, являясь одной из развитых европейских стран, особенно подвержена и зависима от изменений, происходящих в энергетическом секторе и на рынке энергетических ресурсов. Однако, несмотря на то, что Испания является страной с развитой экономикой, она является страной, которая не обеспечена достаточным количеством энергетических ресурсов для необходимого уровня потребления энергии.  Вопрос о диверсификации источников получения энергии является одним из самых приоритетных в Испании на данный момент. Поэтому проблеме Возобновляемых Источником Энергии сейчас уделяется столь огромное значение. Учитывая свое удобное географическое расположение и благоприятные природные ресурсы, правительство Испании уже на протяжении десятилетия проводит успешный курс по использованию Возобновляемых Источников Энергии, показывая пример не только для стран Европейского Союза, но и являясь образцовым примером для других стран.  </w:t>
      </w:r>
    </w:p>
    <w:p w:rsidR="00F466D0" w:rsidRDefault="00F466D0" w:rsidP="004D2C66">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Предыдущая глава данного исследования была посвящена последствиям экономического кризиса 2008 г. для отрасли возобновляемых источников энергии в Испании, данная глава посвящена отрасли возобновляемых </w:t>
      </w:r>
      <w:r>
        <w:rPr>
          <w:rFonts w:ascii="Times New Roman" w:hAnsi="Times New Roman" w:cs="Times New Roman"/>
          <w:color w:val="000000" w:themeColor="text1"/>
          <w:sz w:val="28"/>
          <w:szCs w:val="28"/>
        </w:rPr>
        <w:lastRenderedPageBreak/>
        <w:t xml:space="preserve">источников энергии на современном этапе, более 10 лет спустя после кризиса. </w:t>
      </w:r>
    </w:p>
    <w:p w:rsidR="005E38CF" w:rsidRPr="00F466D0" w:rsidRDefault="00F466D0" w:rsidP="00F466D0">
      <w:pPr>
        <w:pStyle w:val="ae"/>
        <w:spacing w:before="163" w:line="360" w:lineRule="auto"/>
        <w:ind w:right="115"/>
        <w:jc w:val="both"/>
        <w:rPr>
          <w:sz w:val="28"/>
          <w:szCs w:val="28"/>
        </w:rPr>
      </w:pPr>
      <w:r>
        <w:rPr>
          <w:color w:val="090909"/>
          <w:sz w:val="28"/>
          <w:szCs w:val="28"/>
        </w:rPr>
        <w:t>Для того чтобы оценить состояние сектора возобновляемой энергетики очень важно определить, какие элементы являются ее составляющей. Р</w:t>
      </w:r>
      <w:r w:rsidR="005E38CF" w:rsidRPr="005E38CF">
        <w:rPr>
          <w:color w:val="090909"/>
          <w:sz w:val="28"/>
          <w:szCs w:val="28"/>
        </w:rPr>
        <w:t>ассмотрим ключевые способы добычи возобновляемой энергии, а также цифровые показатели.</w:t>
      </w:r>
      <w:r>
        <w:rPr>
          <w:color w:val="090909"/>
          <w:sz w:val="28"/>
          <w:szCs w:val="28"/>
        </w:rPr>
        <w:t xml:space="preserve"> По данным </w:t>
      </w:r>
      <w:r>
        <w:rPr>
          <w:color w:val="090909"/>
          <w:sz w:val="28"/>
          <w:szCs w:val="28"/>
          <w:lang w:val="en-US"/>
        </w:rPr>
        <w:t>EXPO</w:t>
      </w:r>
      <w:r w:rsidRPr="00B60962">
        <w:rPr>
          <w:color w:val="090909"/>
          <w:sz w:val="28"/>
          <w:szCs w:val="28"/>
        </w:rPr>
        <w:t>-2017</w:t>
      </w:r>
      <w:r>
        <w:rPr>
          <w:color w:val="090909"/>
          <w:sz w:val="28"/>
          <w:szCs w:val="28"/>
        </w:rPr>
        <w:t xml:space="preserve">, основными </w:t>
      </w:r>
      <w:r w:rsidR="00B60962">
        <w:rPr>
          <w:color w:val="090909"/>
          <w:sz w:val="28"/>
          <w:szCs w:val="28"/>
        </w:rPr>
        <w:t xml:space="preserve">способами получения </w:t>
      </w:r>
      <w:r>
        <w:rPr>
          <w:color w:val="090909"/>
          <w:sz w:val="28"/>
          <w:szCs w:val="28"/>
        </w:rPr>
        <w:t>ВИЭ в Испании являются</w:t>
      </w:r>
      <w:r w:rsidR="00B60962">
        <w:rPr>
          <w:color w:val="090909"/>
          <w:sz w:val="28"/>
          <w:szCs w:val="28"/>
        </w:rPr>
        <w:t xml:space="preserve">:  </w:t>
      </w:r>
    </w:p>
    <w:p w:rsidR="00B60962" w:rsidRPr="00B60962" w:rsidRDefault="00B60962" w:rsidP="00B60962">
      <w:pPr>
        <w:pStyle w:val="ae"/>
        <w:numPr>
          <w:ilvl w:val="0"/>
          <w:numId w:val="19"/>
        </w:numPr>
        <w:spacing w:before="158" w:line="360" w:lineRule="auto"/>
        <w:ind w:right="104"/>
        <w:jc w:val="both"/>
        <w:rPr>
          <w:sz w:val="28"/>
          <w:szCs w:val="28"/>
        </w:rPr>
      </w:pPr>
      <w:r>
        <w:rPr>
          <w:sz w:val="28"/>
          <w:szCs w:val="28"/>
        </w:rPr>
        <w:t xml:space="preserve">Энергия, полученная с помощью использования </w:t>
      </w:r>
      <w:r>
        <w:rPr>
          <w:b/>
          <w:sz w:val="28"/>
          <w:szCs w:val="28"/>
        </w:rPr>
        <w:t xml:space="preserve">«солнечно-термальной технологии» </w:t>
      </w:r>
    </w:p>
    <w:p w:rsidR="00B60962" w:rsidRDefault="00B60962" w:rsidP="00B60962">
      <w:pPr>
        <w:pStyle w:val="ae"/>
        <w:spacing w:before="158" w:line="360" w:lineRule="auto"/>
        <w:ind w:right="104"/>
        <w:jc w:val="both"/>
        <w:rPr>
          <w:sz w:val="28"/>
          <w:szCs w:val="28"/>
        </w:rPr>
      </w:pPr>
      <w:r>
        <w:rPr>
          <w:sz w:val="28"/>
          <w:szCs w:val="28"/>
        </w:rPr>
        <w:t>При помощи данного типа технологии, солнечное излучение используется для нагрева воды до средних и высоких температур</w:t>
      </w:r>
      <w:r w:rsidR="005E38CF" w:rsidRPr="005E38CF">
        <w:rPr>
          <w:sz w:val="28"/>
          <w:szCs w:val="28"/>
        </w:rPr>
        <w:t>.</w:t>
      </w:r>
      <w:r>
        <w:rPr>
          <w:sz w:val="28"/>
          <w:szCs w:val="28"/>
        </w:rPr>
        <w:t xml:space="preserve"> Также она используется для </w:t>
      </w:r>
      <w:r w:rsidR="005E38CF" w:rsidRPr="005E38CF">
        <w:rPr>
          <w:sz w:val="28"/>
          <w:szCs w:val="28"/>
        </w:rPr>
        <w:t>обогрева</w:t>
      </w:r>
      <w:r w:rsidR="005E38CF" w:rsidRPr="005E38CF">
        <w:rPr>
          <w:spacing w:val="-7"/>
          <w:sz w:val="28"/>
          <w:szCs w:val="28"/>
        </w:rPr>
        <w:t xml:space="preserve"> </w:t>
      </w:r>
      <w:r w:rsidR="005E38CF" w:rsidRPr="005E38CF">
        <w:rPr>
          <w:sz w:val="28"/>
          <w:szCs w:val="28"/>
        </w:rPr>
        <w:t>жилых</w:t>
      </w:r>
      <w:r w:rsidR="005E38CF" w:rsidRPr="005E38CF">
        <w:rPr>
          <w:spacing w:val="-4"/>
          <w:sz w:val="28"/>
          <w:szCs w:val="28"/>
        </w:rPr>
        <w:t xml:space="preserve"> </w:t>
      </w:r>
      <w:r w:rsidR="005E38CF" w:rsidRPr="005E38CF">
        <w:rPr>
          <w:sz w:val="28"/>
          <w:szCs w:val="28"/>
        </w:rPr>
        <w:t>помещений</w:t>
      </w:r>
      <w:r w:rsidR="005E38CF" w:rsidRPr="005E38CF">
        <w:rPr>
          <w:spacing w:val="-9"/>
          <w:sz w:val="28"/>
          <w:szCs w:val="28"/>
        </w:rPr>
        <w:t xml:space="preserve"> </w:t>
      </w:r>
      <w:r w:rsidR="005E38CF" w:rsidRPr="005E38CF">
        <w:rPr>
          <w:sz w:val="28"/>
          <w:szCs w:val="28"/>
        </w:rPr>
        <w:t>или</w:t>
      </w:r>
      <w:r w:rsidR="005E38CF" w:rsidRPr="005E38CF">
        <w:rPr>
          <w:spacing w:val="-9"/>
          <w:sz w:val="28"/>
          <w:szCs w:val="28"/>
        </w:rPr>
        <w:t xml:space="preserve"> </w:t>
      </w:r>
      <w:r w:rsidR="005E38CF" w:rsidRPr="005E38CF">
        <w:rPr>
          <w:sz w:val="28"/>
          <w:szCs w:val="28"/>
        </w:rPr>
        <w:t>бытовых</w:t>
      </w:r>
      <w:r w:rsidR="005E38CF" w:rsidRPr="005E38CF">
        <w:rPr>
          <w:spacing w:val="-6"/>
          <w:sz w:val="28"/>
          <w:szCs w:val="28"/>
        </w:rPr>
        <w:t xml:space="preserve"> </w:t>
      </w:r>
      <w:r w:rsidR="005E38CF" w:rsidRPr="005E38CF">
        <w:rPr>
          <w:sz w:val="28"/>
          <w:szCs w:val="28"/>
        </w:rPr>
        <w:t xml:space="preserve">помещений. </w:t>
      </w:r>
    </w:p>
    <w:p w:rsidR="00B60962" w:rsidRDefault="005E38CF" w:rsidP="00B60962">
      <w:pPr>
        <w:pStyle w:val="ae"/>
        <w:numPr>
          <w:ilvl w:val="0"/>
          <w:numId w:val="19"/>
        </w:numPr>
        <w:spacing w:before="158" w:line="360" w:lineRule="auto"/>
        <w:ind w:right="104"/>
        <w:jc w:val="both"/>
        <w:rPr>
          <w:sz w:val="28"/>
          <w:szCs w:val="28"/>
        </w:rPr>
      </w:pPr>
      <w:r w:rsidRPr="005E38CF">
        <w:rPr>
          <w:b/>
          <w:sz w:val="28"/>
          <w:szCs w:val="28"/>
        </w:rPr>
        <w:t xml:space="preserve">Геотермальная установка. </w:t>
      </w:r>
      <w:r w:rsidR="00B60962">
        <w:rPr>
          <w:sz w:val="28"/>
          <w:szCs w:val="28"/>
        </w:rPr>
        <w:t>В последние годы была</w:t>
      </w:r>
      <w:r w:rsidRPr="005E38CF">
        <w:rPr>
          <w:sz w:val="28"/>
          <w:szCs w:val="28"/>
        </w:rPr>
        <w:t xml:space="preserve"> разработан</w:t>
      </w:r>
      <w:r w:rsidR="00B60962">
        <w:rPr>
          <w:sz w:val="28"/>
          <w:szCs w:val="28"/>
        </w:rPr>
        <w:t>а</w:t>
      </w:r>
      <w:r w:rsidRPr="005E38CF">
        <w:rPr>
          <w:sz w:val="28"/>
          <w:szCs w:val="28"/>
        </w:rPr>
        <w:t xml:space="preserve"> система, котор</w:t>
      </w:r>
      <w:r w:rsidR="00B60962">
        <w:rPr>
          <w:sz w:val="28"/>
          <w:szCs w:val="28"/>
        </w:rPr>
        <w:t>ая использует температурные изменения</w:t>
      </w:r>
      <w:r w:rsidRPr="005E38CF">
        <w:rPr>
          <w:sz w:val="28"/>
          <w:szCs w:val="28"/>
        </w:rPr>
        <w:t>, присутствующие в почве на низких глубинах с температурой ниже 100 градусов по Цельсию</w:t>
      </w:r>
      <w:r w:rsidR="00B60962">
        <w:rPr>
          <w:sz w:val="28"/>
          <w:szCs w:val="28"/>
        </w:rPr>
        <w:t>, которая является источником энергии и служит для отопления зимой и для охлаждения летом.</w:t>
      </w:r>
      <w:r w:rsidRPr="005E38CF">
        <w:rPr>
          <w:sz w:val="28"/>
          <w:szCs w:val="28"/>
        </w:rPr>
        <w:t xml:space="preserve"> Возможно, в будущем высокотемпературные геотермальные</w:t>
      </w:r>
      <w:r w:rsidRPr="005E38CF">
        <w:rPr>
          <w:spacing w:val="-12"/>
          <w:sz w:val="28"/>
          <w:szCs w:val="28"/>
        </w:rPr>
        <w:t xml:space="preserve"> </w:t>
      </w:r>
      <w:r w:rsidRPr="005E38CF">
        <w:rPr>
          <w:sz w:val="28"/>
          <w:szCs w:val="28"/>
        </w:rPr>
        <w:t>установки</w:t>
      </w:r>
      <w:r w:rsidRPr="005E38CF">
        <w:rPr>
          <w:spacing w:val="-11"/>
          <w:sz w:val="28"/>
          <w:szCs w:val="28"/>
        </w:rPr>
        <w:t xml:space="preserve"> </w:t>
      </w:r>
      <w:r w:rsidRPr="005E38CF">
        <w:rPr>
          <w:sz w:val="28"/>
          <w:szCs w:val="28"/>
        </w:rPr>
        <w:t>могут</w:t>
      </w:r>
      <w:r w:rsidRPr="005E38CF">
        <w:rPr>
          <w:spacing w:val="-11"/>
          <w:sz w:val="28"/>
          <w:szCs w:val="28"/>
        </w:rPr>
        <w:t xml:space="preserve"> </w:t>
      </w:r>
      <w:r w:rsidRPr="005E38CF">
        <w:rPr>
          <w:sz w:val="28"/>
          <w:szCs w:val="28"/>
        </w:rPr>
        <w:t>быть</w:t>
      </w:r>
      <w:r w:rsidRPr="005E38CF">
        <w:rPr>
          <w:spacing w:val="-10"/>
          <w:sz w:val="28"/>
          <w:szCs w:val="28"/>
        </w:rPr>
        <w:t xml:space="preserve"> </w:t>
      </w:r>
      <w:r w:rsidRPr="005E38CF">
        <w:rPr>
          <w:sz w:val="28"/>
          <w:szCs w:val="28"/>
        </w:rPr>
        <w:t>использованы</w:t>
      </w:r>
      <w:r w:rsidRPr="005E38CF">
        <w:rPr>
          <w:spacing w:val="-12"/>
          <w:sz w:val="28"/>
          <w:szCs w:val="28"/>
        </w:rPr>
        <w:t xml:space="preserve"> </w:t>
      </w:r>
      <w:r w:rsidRPr="005E38CF">
        <w:rPr>
          <w:sz w:val="28"/>
          <w:szCs w:val="28"/>
        </w:rPr>
        <w:t>для</w:t>
      </w:r>
      <w:r w:rsidRPr="005E38CF">
        <w:rPr>
          <w:spacing w:val="-11"/>
          <w:sz w:val="28"/>
          <w:szCs w:val="28"/>
        </w:rPr>
        <w:t xml:space="preserve"> </w:t>
      </w:r>
      <w:r w:rsidRPr="005E38CF">
        <w:rPr>
          <w:sz w:val="28"/>
          <w:szCs w:val="28"/>
        </w:rPr>
        <w:t>снабжения</w:t>
      </w:r>
      <w:r w:rsidRPr="005E38CF">
        <w:rPr>
          <w:spacing w:val="-13"/>
          <w:sz w:val="28"/>
          <w:szCs w:val="28"/>
        </w:rPr>
        <w:t xml:space="preserve"> </w:t>
      </w:r>
      <w:r w:rsidRPr="005E38CF">
        <w:rPr>
          <w:sz w:val="28"/>
          <w:szCs w:val="28"/>
        </w:rPr>
        <w:t>протяженных</w:t>
      </w:r>
      <w:r w:rsidRPr="005E38CF">
        <w:rPr>
          <w:spacing w:val="-10"/>
          <w:sz w:val="28"/>
          <w:szCs w:val="28"/>
        </w:rPr>
        <w:t xml:space="preserve"> </w:t>
      </w:r>
      <w:r w:rsidRPr="005E38CF">
        <w:rPr>
          <w:sz w:val="28"/>
          <w:szCs w:val="28"/>
        </w:rPr>
        <w:t>тепловых сетей, а не отдельных зданий. Примером практического применений такой</w:t>
      </w:r>
      <w:r w:rsidRPr="005E38CF">
        <w:rPr>
          <w:spacing w:val="34"/>
          <w:sz w:val="28"/>
          <w:szCs w:val="28"/>
        </w:rPr>
        <w:t xml:space="preserve"> </w:t>
      </w:r>
      <w:r w:rsidRPr="005E38CF">
        <w:rPr>
          <w:sz w:val="28"/>
          <w:szCs w:val="28"/>
        </w:rPr>
        <w:t>технологии</w:t>
      </w:r>
      <w:r>
        <w:rPr>
          <w:sz w:val="28"/>
          <w:szCs w:val="28"/>
        </w:rPr>
        <w:t xml:space="preserve"> </w:t>
      </w:r>
      <w:r w:rsidRPr="005E38CF">
        <w:rPr>
          <w:sz w:val="28"/>
          <w:szCs w:val="28"/>
        </w:rPr>
        <w:t xml:space="preserve">является электростанция в Италии, в месте под названием </w:t>
      </w:r>
      <w:proofErr w:type="spellStart"/>
      <w:r w:rsidRPr="005E38CF">
        <w:rPr>
          <w:sz w:val="28"/>
          <w:szCs w:val="28"/>
        </w:rPr>
        <w:t>Ларделло</w:t>
      </w:r>
      <w:proofErr w:type="spellEnd"/>
      <w:r w:rsidRPr="005E38CF">
        <w:rPr>
          <w:sz w:val="28"/>
          <w:szCs w:val="28"/>
        </w:rPr>
        <w:t>, функционирующая уже</w:t>
      </w:r>
      <w:r w:rsidRPr="005E38CF">
        <w:rPr>
          <w:spacing w:val="-10"/>
          <w:sz w:val="28"/>
          <w:szCs w:val="28"/>
        </w:rPr>
        <w:t xml:space="preserve"> </w:t>
      </w:r>
      <w:r w:rsidRPr="005E38CF">
        <w:rPr>
          <w:sz w:val="28"/>
          <w:szCs w:val="28"/>
        </w:rPr>
        <w:t>несколько</w:t>
      </w:r>
      <w:r w:rsidRPr="005E38CF">
        <w:rPr>
          <w:spacing w:val="-8"/>
          <w:sz w:val="28"/>
          <w:szCs w:val="28"/>
        </w:rPr>
        <w:t xml:space="preserve"> </w:t>
      </w:r>
      <w:r w:rsidRPr="005E38CF">
        <w:rPr>
          <w:sz w:val="28"/>
          <w:szCs w:val="28"/>
        </w:rPr>
        <w:t>десятилетий,</w:t>
      </w:r>
      <w:r w:rsidRPr="005E38CF">
        <w:rPr>
          <w:spacing w:val="-12"/>
          <w:sz w:val="28"/>
          <w:szCs w:val="28"/>
        </w:rPr>
        <w:t xml:space="preserve"> </w:t>
      </w:r>
      <w:r w:rsidRPr="005E38CF">
        <w:rPr>
          <w:sz w:val="28"/>
          <w:szCs w:val="28"/>
        </w:rPr>
        <w:t>или</w:t>
      </w:r>
      <w:r w:rsidRPr="005E38CF">
        <w:rPr>
          <w:spacing w:val="-7"/>
          <w:sz w:val="28"/>
          <w:szCs w:val="28"/>
        </w:rPr>
        <w:t xml:space="preserve"> </w:t>
      </w:r>
      <w:r w:rsidRPr="005E38CF">
        <w:rPr>
          <w:sz w:val="28"/>
          <w:szCs w:val="28"/>
        </w:rPr>
        <w:t>недавно</w:t>
      </w:r>
      <w:r w:rsidRPr="005E38CF">
        <w:rPr>
          <w:spacing w:val="-9"/>
          <w:sz w:val="28"/>
          <w:szCs w:val="28"/>
        </w:rPr>
        <w:t xml:space="preserve"> </w:t>
      </w:r>
      <w:r w:rsidRPr="005E38CF">
        <w:rPr>
          <w:sz w:val="28"/>
          <w:szCs w:val="28"/>
        </w:rPr>
        <w:t>введенная</w:t>
      </w:r>
      <w:r w:rsidRPr="005E38CF">
        <w:rPr>
          <w:spacing w:val="-8"/>
          <w:sz w:val="28"/>
          <w:szCs w:val="28"/>
        </w:rPr>
        <w:t xml:space="preserve"> </w:t>
      </w:r>
      <w:r w:rsidRPr="005E38CF">
        <w:rPr>
          <w:sz w:val="28"/>
          <w:szCs w:val="28"/>
        </w:rPr>
        <w:t>в</w:t>
      </w:r>
      <w:r w:rsidRPr="005E38CF">
        <w:rPr>
          <w:spacing w:val="-9"/>
          <w:sz w:val="28"/>
          <w:szCs w:val="28"/>
        </w:rPr>
        <w:t xml:space="preserve"> </w:t>
      </w:r>
      <w:r w:rsidRPr="005E38CF">
        <w:rPr>
          <w:sz w:val="28"/>
          <w:szCs w:val="28"/>
        </w:rPr>
        <w:t>эксплуатацию</w:t>
      </w:r>
      <w:r w:rsidRPr="005E38CF">
        <w:rPr>
          <w:spacing w:val="-9"/>
          <w:sz w:val="28"/>
          <w:szCs w:val="28"/>
        </w:rPr>
        <w:t xml:space="preserve"> </w:t>
      </w:r>
      <w:r w:rsidRPr="005E38CF">
        <w:rPr>
          <w:sz w:val="28"/>
          <w:szCs w:val="28"/>
        </w:rPr>
        <w:t>геотермальная</w:t>
      </w:r>
      <w:r w:rsidRPr="005E38CF">
        <w:rPr>
          <w:spacing w:val="-8"/>
          <w:sz w:val="28"/>
          <w:szCs w:val="28"/>
        </w:rPr>
        <w:t xml:space="preserve"> </w:t>
      </w:r>
      <w:r w:rsidRPr="005E38CF">
        <w:rPr>
          <w:sz w:val="28"/>
          <w:szCs w:val="28"/>
        </w:rPr>
        <w:t xml:space="preserve">станция в городе </w:t>
      </w:r>
      <w:proofErr w:type="spellStart"/>
      <w:r w:rsidRPr="005E38CF">
        <w:rPr>
          <w:sz w:val="28"/>
          <w:szCs w:val="28"/>
        </w:rPr>
        <w:t>Крафла</w:t>
      </w:r>
      <w:proofErr w:type="spellEnd"/>
      <w:r w:rsidRPr="005E38CF">
        <w:rPr>
          <w:sz w:val="28"/>
          <w:szCs w:val="28"/>
        </w:rPr>
        <w:t xml:space="preserve"> на северо-востоке Исландии – самая мощная установка в мире, работающая на магме, с постоянной эмиссией пара температурой свыше 450 градусов по Цельсию.</w:t>
      </w:r>
      <w:r w:rsidR="00B60962">
        <w:rPr>
          <w:rStyle w:val="a4"/>
          <w:sz w:val="28"/>
          <w:szCs w:val="28"/>
        </w:rPr>
        <w:footnoteReference w:id="102"/>
      </w:r>
    </w:p>
    <w:p w:rsidR="005E38CF" w:rsidRPr="00B60962" w:rsidRDefault="00B60962" w:rsidP="00B60962">
      <w:pPr>
        <w:pStyle w:val="ae"/>
        <w:numPr>
          <w:ilvl w:val="0"/>
          <w:numId w:val="19"/>
        </w:numPr>
        <w:spacing w:before="158" w:line="360" w:lineRule="auto"/>
        <w:ind w:right="104"/>
        <w:jc w:val="both"/>
        <w:rPr>
          <w:b/>
          <w:sz w:val="28"/>
          <w:szCs w:val="28"/>
        </w:rPr>
      </w:pPr>
      <w:r w:rsidRPr="00B60962">
        <w:rPr>
          <w:b/>
          <w:sz w:val="28"/>
          <w:szCs w:val="28"/>
        </w:rPr>
        <w:t>Энергия ветра</w:t>
      </w:r>
    </w:p>
    <w:p w:rsidR="005E38CF" w:rsidRPr="005E38CF" w:rsidRDefault="005E38CF" w:rsidP="005E38CF">
      <w:pPr>
        <w:pStyle w:val="ae"/>
        <w:spacing w:before="10"/>
        <w:rPr>
          <w:b/>
          <w:sz w:val="28"/>
          <w:szCs w:val="28"/>
        </w:rPr>
      </w:pPr>
    </w:p>
    <w:p w:rsidR="005E38CF" w:rsidRDefault="005E38CF" w:rsidP="000703C5">
      <w:pPr>
        <w:pStyle w:val="ae"/>
        <w:spacing w:line="357" w:lineRule="auto"/>
        <w:ind w:right="103"/>
        <w:jc w:val="both"/>
        <w:rPr>
          <w:sz w:val="28"/>
          <w:szCs w:val="28"/>
        </w:rPr>
      </w:pPr>
      <w:r w:rsidRPr="005E38CF">
        <w:rPr>
          <w:sz w:val="28"/>
          <w:szCs w:val="28"/>
        </w:rPr>
        <w:t>К</w:t>
      </w:r>
      <w:r w:rsidRPr="005E38CF">
        <w:rPr>
          <w:spacing w:val="-4"/>
          <w:sz w:val="28"/>
          <w:szCs w:val="28"/>
        </w:rPr>
        <w:t xml:space="preserve"> </w:t>
      </w:r>
      <w:r w:rsidRPr="005E38CF">
        <w:rPr>
          <w:sz w:val="28"/>
          <w:szCs w:val="28"/>
        </w:rPr>
        <w:t>концу</w:t>
      </w:r>
      <w:r w:rsidRPr="005E38CF">
        <w:rPr>
          <w:spacing w:val="-11"/>
          <w:sz w:val="28"/>
          <w:szCs w:val="28"/>
        </w:rPr>
        <w:t xml:space="preserve"> </w:t>
      </w:r>
      <w:r w:rsidRPr="005E38CF">
        <w:rPr>
          <w:sz w:val="28"/>
          <w:szCs w:val="28"/>
        </w:rPr>
        <w:t>2015</w:t>
      </w:r>
      <w:r w:rsidRPr="005E38CF">
        <w:rPr>
          <w:spacing w:val="-4"/>
          <w:sz w:val="28"/>
          <w:szCs w:val="28"/>
        </w:rPr>
        <w:t xml:space="preserve"> </w:t>
      </w:r>
      <w:r w:rsidRPr="005E38CF">
        <w:rPr>
          <w:sz w:val="28"/>
          <w:szCs w:val="28"/>
        </w:rPr>
        <w:t>года</w:t>
      </w:r>
      <w:r w:rsidRPr="005E38CF">
        <w:rPr>
          <w:spacing w:val="-3"/>
          <w:sz w:val="28"/>
          <w:szCs w:val="28"/>
        </w:rPr>
        <w:t xml:space="preserve"> </w:t>
      </w:r>
      <w:r w:rsidRPr="005E38CF">
        <w:rPr>
          <w:sz w:val="28"/>
          <w:szCs w:val="28"/>
        </w:rPr>
        <w:t>Испания</w:t>
      </w:r>
      <w:r w:rsidRPr="005E38CF">
        <w:rPr>
          <w:spacing w:val="-4"/>
          <w:sz w:val="28"/>
          <w:szCs w:val="28"/>
        </w:rPr>
        <w:t xml:space="preserve"> </w:t>
      </w:r>
      <w:r w:rsidRPr="005E38CF">
        <w:rPr>
          <w:sz w:val="28"/>
          <w:szCs w:val="28"/>
        </w:rPr>
        <w:t>была</w:t>
      </w:r>
      <w:r w:rsidRPr="005E38CF">
        <w:rPr>
          <w:spacing w:val="-5"/>
          <w:sz w:val="28"/>
          <w:szCs w:val="28"/>
        </w:rPr>
        <w:t xml:space="preserve"> </w:t>
      </w:r>
      <w:r w:rsidRPr="005E38CF">
        <w:rPr>
          <w:sz w:val="28"/>
          <w:szCs w:val="28"/>
        </w:rPr>
        <w:t>пятым</w:t>
      </w:r>
      <w:r w:rsidRPr="005E38CF">
        <w:rPr>
          <w:spacing w:val="-5"/>
          <w:sz w:val="28"/>
          <w:szCs w:val="28"/>
        </w:rPr>
        <w:t xml:space="preserve"> </w:t>
      </w:r>
      <w:r w:rsidRPr="005E38CF">
        <w:rPr>
          <w:sz w:val="28"/>
          <w:szCs w:val="28"/>
        </w:rPr>
        <w:t>по</w:t>
      </w:r>
      <w:r w:rsidRPr="005E38CF">
        <w:rPr>
          <w:spacing w:val="-4"/>
          <w:sz w:val="28"/>
          <w:szCs w:val="28"/>
        </w:rPr>
        <w:t xml:space="preserve"> </w:t>
      </w:r>
      <w:r w:rsidRPr="005E38CF">
        <w:rPr>
          <w:sz w:val="28"/>
          <w:szCs w:val="28"/>
        </w:rPr>
        <w:t>величине</w:t>
      </w:r>
      <w:r w:rsidRPr="005E38CF">
        <w:rPr>
          <w:spacing w:val="-5"/>
          <w:sz w:val="28"/>
          <w:szCs w:val="28"/>
        </w:rPr>
        <w:t xml:space="preserve"> </w:t>
      </w:r>
      <w:r w:rsidRPr="005E38CF">
        <w:rPr>
          <w:sz w:val="28"/>
          <w:szCs w:val="28"/>
        </w:rPr>
        <w:t>производителем</w:t>
      </w:r>
      <w:r w:rsidRPr="005E38CF">
        <w:rPr>
          <w:spacing w:val="-2"/>
          <w:sz w:val="28"/>
          <w:szCs w:val="28"/>
        </w:rPr>
        <w:t xml:space="preserve"> </w:t>
      </w:r>
      <w:r w:rsidRPr="005E38CF">
        <w:rPr>
          <w:sz w:val="28"/>
          <w:szCs w:val="28"/>
        </w:rPr>
        <w:t>энергии</w:t>
      </w:r>
      <w:r w:rsidRPr="005E38CF">
        <w:rPr>
          <w:spacing w:val="-4"/>
          <w:sz w:val="28"/>
          <w:szCs w:val="28"/>
        </w:rPr>
        <w:t xml:space="preserve"> </w:t>
      </w:r>
      <w:r w:rsidRPr="005E38CF">
        <w:rPr>
          <w:sz w:val="28"/>
          <w:szCs w:val="28"/>
        </w:rPr>
        <w:t>ветра</w:t>
      </w:r>
      <w:r w:rsidRPr="005E38CF">
        <w:rPr>
          <w:spacing w:val="-4"/>
          <w:sz w:val="28"/>
          <w:szCs w:val="28"/>
        </w:rPr>
        <w:t xml:space="preserve"> </w:t>
      </w:r>
      <w:r w:rsidRPr="005E38CF">
        <w:rPr>
          <w:sz w:val="28"/>
          <w:szCs w:val="28"/>
        </w:rPr>
        <w:t>в</w:t>
      </w:r>
      <w:r w:rsidRPr="005E38CF">
        <w:rPr>
          <w:spacing w:val="-4"/>
          <w:sz w:val="28"/>
          <w:szCs w:val="28"/>
        </w:rPr>
        <w:t xml:space="preserve"> </w:t>
      </w:r>
      <w:r w:rsidRPr="005E38CF">
        <w:rPr>
          <w:sz w:val="28"/>
          <w:szCs w:val="28"/>
        </w:rPr>
        <w:t xml:space="preserve">мире с установленной мощностью 23 031 МВт (включая 11 МВт </w:t>
      </w:r>
      <w:proofErr w:type="spellStart"/>
      <w:r w:rsidRPr="005E38CF">
        <w:rPr>
          <w:sz w:val="28"/>
          <w:szCs w:val="28"/>
        </w:rPr>
        <w:t>ветро-гидроэнергетики</w:t>
      </w:r>
      <w:proofErr w:type="spellEnd"/>
      <w:r w:rsidRPr="005E38CF">
        <w:rPr>
          <w:sz w:val="28"/>
          <w:szCs w:val="28"/>
        </w:rPr>
        <w:t>), обеспечив</w:t>
      </w:r>
      <w:r w:rsidRPr="005E38CF">
        <w:rPr>
          <w:spacing w:val="-9"/>
          <w:sz w:val="28"/>
          <w:szCs w:val="28"/>
        </w:rPr>
        <w:t xml:space="preserve"> </w:t>
      </w:r>
      <w:r w:rsidRPr="005E38CF">
        <w:rPr>
          <w:sz w:val="28"/>
          <w:szCs w:val="28"/>
        </w:rPr>
        <w:t>48</w:t>
      </w:r>
      <w:r w:rsidRPr="005E38CF">
        <w:rPr>
          <w:spacing w:val="-8"/>
          <w:sz w:val="28"/>
          <w:szCs w:val="28"/>
        </w:rPr>
        <w:t xml:space="preserve"> </w:t>
      </w:r>
      <w:r w:rsidRPr="005E38CF">
        <w:rPr>
          <w:sz w:val="28"/>
          <w:szCs w:val="28"/>
        </w:rPr>
        <w:t>118</w:t>
      </w:r>
      <w:r w:rsidRPr="005E38CF">
        <w:rPr>
          <w:spacing w:val="-9"/>
          <w:sz w:val="28"/>
          <w:szCs w:val="28"/>
        </w:rPr>
        <w:t xml:space="preserve"> </w:t>
      </w:r>
      <w:proofErr w:type="spellStart"/>
      <w:r w:rsidRPr="005E38CF">
        <w:rPr>
          <w:sz w:val="28"/>
          <w:szCs w:val="28"/>
        </w:rPr>
        <w:t>ГВтч</w:t>
      </w:r>
      <w:proofErr w:type="spellEnd"/>
      <w:r w:rsidRPr="005E38CF">
        <w:rPr>
          <w:spacing w:val="-10"/>
          <w:sz w:val="28"/>
          <w:szCs w:val="28"/>
        </w:rPr>
        <w:t xml:space="preserve"> </w:t>
      </w:r>
      <w:r w:rsidRPr="005E38CF">
        <w:rPr>
          <w:sz w:val="28"/>
          <w:szCs w:val="28"/>
        </w:rPr>
        <w:t>электроэнергии</w:t>
      </w:r>
      <w:r w:rsidRPr="005E38CF">
        <w:rPr>
          <w:spacing w:val="-10"/>
          <w:sz w:val="28"/>
          <w:szCs w:val="28"/>
        </w:rPr>
        <w:t xml:space="preserve"> </w:t>
      </w:r>
      <w:r w:rsidRPr="005E38CF">
        <w:rPr>
          <w:sz w:val="28"/>
          <w:szCs w:val="28"/>
        </w:rPr>
        <w:t>и</w:t>
      </w:r>
      <w:r w:rsidRPr="005E38CF">
        <w:rPr>
          <w:spacing w:val="-7"/>
          <w:sz w:val="28"/>
          <w:szCs w:val="28"/>
        </w:rPr>
        <w:t xml:space="preserve"> </w:t>
      </w:r>
      <w:r w:rsidRPr="005E38CF">
        <w:rPr>
          <w:sz w:val="28"/>
          <w:szCs w:val="28"/>
        </w:rPr>
        <w:t>19%</w:t>
      </w:r>
      <w:r w:rsidRPr="005E38CF">
        <w:rPr>
          <w:spacing w:val="-9"/>
          <w:sz w:val="28"/>
          <w:szCs w:val="28"/>
        </w:rPr>
        <w:t xml:space="preserve"> </w:t>
      </w:r>
      <w:r w:rsidRPr="005E38CF">
        <w:rPr>
          <w:sz w:val="28"/>
          <w:szCs w:val="28"/>
        </w:rPr>
        <w:t>общего</w:t>
      </w:r>
      <w:r w:rsidRPr="005E38CF">
        <w:rPr>
          <w:spacing w:val="-8"/>
          <w:sz w:val="28"/>
          <w:szCs w:val="28"/>
        </w:rPr>
        <w:t xml:space="preserve"> </w:t>
      </w:r>
      <w:r w:rsidRPr="005E38CF">
        <w:rPr>
          <w:sz w:val="28"/>
          <w:szCs w:val="28"/>
        </w:rPr>
        <w:t>объема</w:t>
      </w:r>
      <w:r w:rsidRPr="005E38CF">
        <w:rPr>
          <w:spacing w:val="-9"/>
          <w:sz w:val="28"/>
          <w:szCs w:val="28"/>
        </w:rPr>
        <w:t xml:space="preserve"> </w:t>
      </w:r>
      <w:r w:rsidRPr="005E38CF">
        <w:rPr>
          <w:sz w:val="28"/>
          <w:szCs w:val="28"/>
        </w:rPr>
        <w:t>производства</w:t>
      </w:r>
      <w:r w:rsidRPr="005E38CF">
        <w:rPr>
          <w:spacing w:val="-9"/>
          <w:sz w:val="28"/>
          <w:szCs w:val="28"/>
        </w:rPr>
        <w:t xml:space="preserve"> </w:t>
      </w:r>
      <w:r w:rsidRPr="005E38CF">
        <w:rPr>
          <w:sz w:val="28"/>
          <w:szCs w:val="28"/>
        </w:rPr>
        <w:t>электроэнергии в</w:t>
      </w:r>
      <w:r w:rsidRPr="005E38CF">
        <w:rPr>
          <w:spacing w:val="-17"/>
          <w:sz w:val="28"/>
          <w:szCs w:val="28"/>
        </w:rPr>
        <w:t xml:space="preserve"> </w:t>
      </w:r>
      <w:r w:rsidRPr="005E38CF">
        <w:rPr>
          <w:sz w:val="28"/>
          <w:szCs w:val="28"/>
        </w:rPr>
        <w:t>этом</w:t>
      </w:r>
      <w:r w:rsidRPr="005E38CF">
        <w:rPr>
          <w:spacing w:val="-18"/>
          <w:sz w:val="28"/>
          <w:szCs w:val="28"/>
        </w:rPr>
        <w:t xml:space="preserve"> </w:t>
      </w:r>
      <w:r w:rsidRPr="005E38CF">
        <w:rPr>
          <w:sz w:val="28"/>
          <w:szCs w:val="28"/>
        </w:rPr>
        <w:t>году.</w:t>
      </w:r>
      <w:r w:rsidR="0045213B">
        <w:rPr>
          <w:rStyle w:val="a4"/>
          <w:sz w:val="28"/>
          <w:szCs w:val="28"/>
        </w:rPr>
        <w:footnoteReference w:id="103"/>
      </w:r>
      <w:r w:rsidRPr="005E38CF">
        <w:rPr>
          <w:spacing w:val="8"/>
          <w:position w:val="9"/>
          <w:sz w:val="28"/>
          <w:szCs w:val="28"/>
        </w:rPr>
        <w:t xml:space="preserve"> </w:t>
      </w:r>
      <w:r w:rsidRPr="005E38CF">
        <w:rPr>
          <w:sz w:val="28"/>
          <w:szCs w:val="28"/>
        </w:rPr>
        <w:t>В</w:t>
      </w:r>
      <w:r w:rsidRPr="005E38CF">
        <w:rPr>
          <w:spacing w:val="-19"/>
          <w:sz w:val="28"/>
          <w:szCs w:val="28"/>
        </w:rPr>
        <w:t xml:space="preserve"> </w:t>
      </w:r>
      <w:r w:rsidRPr="005E38CF">
        <w:rPr>
          <w:sz w:val="28"/>
          <w:szCs w:val="28"/>
        </w:rPr>
        <w:t>2014</w:t>
      </w:r>
      <w:r w:rsidRPr="005E38CF">
        <w:rPr>
          <w:spacing w:val="-17"/>
          <w:sz w:val="28"/>
          <w:szCs w:val="28"/>
        </w:rPr>
        <w:t xml:space="preserve"> </w:t>
      </w:r>
      <w:r w:rsidRPr="005E38CF">
        <w:rPr>
          <w:sz w:val="28"/>
          <w:szCs w:val="28"/>
        </w:rPr>
        <w:t>год</w:t>
      </w:r>
      <w:r w:rsidRPr="005E38CF">
        <w:rPr>
          <w:spacing w:val="-17"/>
          <w:sz w:val="28"/>
          <w:szCs w:val="28"/>
        </w:rPr>
        <w:t xml:space="preserve"> </w:t>
      </w:r>
      <w:r w:rsidRPr="005E38CF">
        <w:rPr>
          <w:sz w:val="28"/>
          <w:szCs w:val="28"/>
        </w:rPr>
        <w:t>стал</w:t>
      </w:r>
      <w:r w:rsidRPr="005E38CF">
        <w:rPr>
          <w:spacing w:val="-17"/>
          <w:sz w:val="28"/>
          <w:szCs w:val="28"/>
        </w:rPr>
        <w:t xml:space="preserve"> </w:t>
      </w:r>
      <w:r w:rsidRPr="005E38CF">
        <w:rPr>
          <w:sz w:val="28"/>
          <w:szCs w:val="28"/>
        </w:rPr>
        <w:t>рекордным</w:t>
      </w:r>
      <w:r w:rsidRPr="005E38CF">
        <w:rPr>
          <w:spacing w:val="-17"/>
          <w:sz w:val="28"/>
          <w:szCs w:val="28"/>
        </w:rPr>
        <w:t xml:space="preserve"> </w:t>
      </w:r>
      <w:r w:rsidRPr="005E38CF">
        <w:rPr>
          <w:sz w:val="28"/>
          <w:szCs w:val="28"/>
        </w:rPr>
        <w:t>по</w:t>
      </w:r>
      <w:r w:rsidRPr="005E38CF">
        <w:rPr>
          <w:spacing w:val="-17"/>
          <w:sz w:val="28"/>
          <w:szCs w:val="28"/>
        </w:rPr>
        <w:t xml:space="preserve"> </w:t>
      </w:r>
      <w:r w:rsidRPr="005E38CF">
        <w:rPr>
          <w:sz w:val="28"/>
          <w:szCs w:val="28"/>
        </w:rPr>
        <w:t>производству</w:t>
      </w:r>
      <w:r w:rsidRPr="005E38CF">
        <w:rPr>
          <w:spacing w:val="-18"/>
          <w:sz w:val="28"/>
          <w:szCs w:val="28"/>
        </w:rPr>
        <w:t xml:space="preserve"> </w:t>
      </w:r>
      <w:r w:rsidRPr="005E38CF">
        <w:rPr>
          <w:sz w:val="28"/>
          <w:szCs w:val="28"/>
        </w:rPr>
        <w:t>возобновляемой</w:t>
      </w:r>
      <w:r w:rsidRPr="005E38CF">
        <w:rPr>
          <w:spacing w:val="-16"/>
          <w:sz w:val="28"/>
          <w:szCs w:val="28"/>
        </w:rPr>
        <w:t xml:space="preserve"> </w:t>
      </w:r>
      <w:r w:rsidRPr="005E38CF">
        <w:rPr>
          <w:sz w:val="28"/>
          <w:szCs w:val="28"/>
        </w:rPr>
        <w:t>электроэнергии, доля</w:t>
      </w:r>
      <w:r w:rsidRPr="005E38CF">
        <w:rPr>
          <w:spacing w:val="-10"/>
          <w:sz w:val="28"/>
          <w:szCs w:val="28"/>
        </w:rPr>
        <w:t xml:space="preserve"> </w:t>
      </w:r>
      <w:r w:rsidRPr="005E38CF">
        <w:rPr>
          <w:sz w:val="28"/>
          <w:szCs w:val="28"/>
        </w:rPr>
        <w:t>ветра</w:t>
      </w:r>
      <w:r w:rsidRPr="005E38CF">
        <w:rPr>
          <w:spacing w:val="-7"/>
          <w:sz w:val="28"/>
          <w:szCs w:val="28"/>
        </w:rPr>
        <w:t xml:space="preserve"> </w:t>
      </w:r>
      <w:r w:rsidRPr="005E38CF">
        <w:rPr>
          <w:sz w:val="28"/>
          <w:szCs w:val="28"/>
        </w:rPr>
        <w:t>составила</w:t>
      </w:r>
      <w:r w:rsidRPr="005E38CF">
        <w:rPr>
          <w:spacing w:val="-10"/>
          <w:sz w:val="28"/>
          <w:szCs w:val="28"/>
        </w:rPr>
        <w:t xml:space="preserve"> </w:t>
      </w:r>
      <w:r w:rsidRPr="005E38CF">
        <w:rPr>
          <w:sz w:val="28"/>
          <w:szCs w:val="28"/>
        </w:rPr>
        <w:t>20,2%</w:t>
      </w:r>
      <w:r w:rsidRPr="005E38CF">
        <w:rPr>
          <w:spacing w:val="-9"/>
          <w:sz w:val="28"/>
          <w:szCs w:val="28"/>
        </w:rPr>
        <w:t xml:space="preserve"> </w:t>
      </w:r>
      <w:r w:rsidRPr="005E38CF">
        <w:rPr>
          <w:sz w:val="28"/>
          <w:szCs w:val="28"/>
        </w:rPr>
        <w:t>от</w:t>
      </w:r>
      <w:r w:rsidRPr="005E38CF">
        <w:rPr>
          <w:spacing w:val="-9"/>
          <w:sz w:val="28"/>
          <w:szCs w:val="28"/>
        </w:rPr>
        <w:t xml:space="preserve"> </w:t>
      </w:r>
      <w:r w:rsidRPr="005E38CF">
        <w:rPr>
          <w:sz w:val="28"/>
          <w:szCs w:val="28"/>
        </w:rPr>
        <w:t>общего</w:t>
      </w:r>
      <w:r w:rsidRPr="005E38CF">
        <w:rPr>
          <w:spacing w:val="-9"/>
          <w:sz w:val="28"/>
          <w:szCs w:val="28"/>
        </w:rPr>
        <w:t xml:space="preserve"> </w:t>
      </w:r>
      <w:r w:rsidRPr="005E38CF">
        <w:rPr>
          <w:sz w:val="28"/>
          <w:szCs w:val="28"/>
        </w:rPr>
        <w:t>объема</w:t>
      </w:r>
      <w:r w:rsidRPr="005E38CF">
        <w:rPr>
          <w:spacing w:val="-11"/>
          <w:sz w:val="28"/>
          <w:szCs w:val="28"/>
        </w:rPr>
        <w:t xml:space="preserve"> </w:t>
      </w:r>
      <w:r w:rsidRPr="005E38CF">
        <w:rPr>
          <w:sz w:val="28"/>
          <w:szCs w:val="28"/>
        </w:rPr>
        <w:t>производства</w:t>
      </w:r>
      <w:r w:rsidRPr="005E38CF">
        <w:rPr>
          <w:spacing w:val="-9"/>
          <w:sz w:val="28"/>
          <w:szCs w:val="28"/>
        </w:rPr>
        <w:t xml:space="preserve"> </w:t>
      </w:r>
      <w:r w:rsidRPr="005E38CF">
        <w:rPr>
          <w:sz w:val="28"/>
          <w:szCs w:val="28"/>
        </w:rPr>
        <w:t>электроэнергии</w:t>
      </w:r>
      <w:r w:rsidRPr="005E38CF">
        <w:rPr>
          <w:spacing w:val="-8"/>
          <w:sz w:val="28"/>
          <w:szCs w:val="28"/>
        </w:rPr>
        <w:t xml:space="preserve"> </w:t>
      </w:r>
      <w:r w:rsidRPr="005E38CF">
        <w:rPr>
          <w:sz w:val="28"/>
          <w:szCs w:val="28"/>
        </w:rPr>
        <w:t>в</w:t>
      </w:r>
      <w:r w:rsidRPr="005E38CF">
        <w:rPr>
          <w:spacing w:val="-10"/>
          <w:sz w:val="28"/>
          <w:szCs w:val="28"/>
        </w:rPr>
        <w:t xml:space="preserve"> </w:t>
      </w:r>
      <w:r w:rsidRPr="005E38CF">
        <w:rPr>
          <w:sz w:val="28"/>
          <w:szCs w:val="28"/>
        </w:rPr>
        <w:t>Испании,</w:t>
      </w:r>
      <w:r w:rsidRPr="005E38CF">
        <w:rPr>
          <w:spacing w:val="-9"/>
          <w:sz w:val="28"/>
          <w:szCs w:val="28"/>
        </w:rPr>
        <w:t xml:space="preserve"> </w:t>
      </w:r>
      <w:r w:rsidRPr="005E38CF">
        <w:rPr>
          <w:sz w:val="28"/>
          <w:szCs w:val="28"/>
        </w:rPr>
        <w:t>что делает его вторым по значимости источником электроэнергии после атомной энергетики (22%) и опережает мощность угля (16,5%). В более ранние периоды ветровая энергия покрывала 16% спроса в 2010 году, 13,8% в 2009 году и 11,5% в 2008 году.</w:t>
      </w:r>
      <w:r w:rsidR="0045213B">
        <w:rPr>
          <w:rStyle w:val="a4"/>
          <w:sz w:val="28"/>
          <w:szCs w:val="28"/>
        </w:rPr>
        <w:footnoteReference w:id="104"/>
      </w:r>
      <w:r w:rsidR="0045213B">
        <w:rPr>
          <w:position w:val="9"/>
          <w:sz w:val="28"/>
          <w:szCs w:val="28"/>
        </w:rPr>
        <w:t xml:space="preserve"> </w:t>
      </w:r>
      <w:r w:rsidRPr="005E38CF">
        <w:rPr>
          <w:sz w:val="28"/>
          <w:szCs w:val="28"/>
        </w:rPr>
        <w:t>Однако</w:t>
      </w:r>
      <w:r w:rsidR="0045213B">
        <w:rPr>
          <w:sz w:val="28"/>
          <w:szCs w:val="28"/>
        </w:rPr>
        <w:t>, кризис особенно негативно сказался на производстве энергии с помощью ветровых турбин.</w:t>
      </w:r>
    </w:p>
    <w:p w:rsidR="0007091B" w:rsidRDefault="008856B2" w:rsidP="000703C5">
      <w:pPr>
        <w:pStyle w:val="ae"/>
        <w:spacing w:line="357" w:lineRule="auto"/>
        <w:ind w:right="103"/>
        <w:jc w:val="both"/>
        <w:rPr>
          <w:sz w:val="28"/>
          <w:szCs w:val="28"/>
        </w:rPr>
      </w:pPr>
      <w:r>
        <w:rPr>
          <w:sz w:val="28"/>
          <w:szCs w:val="28"/>
        </w:rPr>
        <w:t xml:space="preserve">Многие эксперты в области энергетики, а также исследователи, фокус работ которых посвящен экономике </w:t>
      </w:r>
      <w:r w:rsidR="0007091B">
        <w:rPr>
          <w:sz w:val="28"/>
          <w:szCs w:val="28"/>
        </w:rPr>
        <w:t>Испании, выраз</w:t>
      </w:r>
      <w:r w:rsidR="00834F41">
        <w:rPr>
          <w:sz w:val="28"/>
          <w:szCs w:val="28"/>
        </w:rPr>
        <w:t>или обеспокоенность, что Испания</w:t>
      </w:r>
      <w:r w:rsidR="0007091B">
        <w:rPr>
          <w:sz w:val="28"/>
          <w:szCs w:val="28"/>
        </w:rPr>
        <w:t xml:space="preserve"> не войдет в число стран, где возобновляемые источники энергии будут составлять 20% в доле финального потребления энергии.</w:t>
      </w:r>
    </w:p>
    <w:p w:rsidR="003F6978" w:rsidRDefault="000703C5" w:rsidP="000703C5">
      <w:pPr>
        <w:pStyle w:val="ae"/>
        <w:spacing w:line="357" w:lineRule="auto"/>
        <w:ind w:right="103"/>
        <w:jc w:val="both"/>
        <w:rPr>
          <w:sz w:val="28"/>
          <w:szCs w:val="28"/>
        </w:rPr>
      </w:pPr>
      <w:r>
        <w:rPr>
          <w:sz w:val="28"/>
          <w:szCs w:val="28"/>
        </w:rPr>
        <w:t>Однако, пессимистичный взгляд на возобновляемую энергетику начал меняться</w:t>
      </w:r>
      <w:r w:rsidR="0007091B">
        <w:rPr>
          <w:sz w:val="28"/>
          <w:szCs w:val="28"/>
        </w:rPr>
        <w:t xml:space="preserve"> </w:t>
      </w:r>
      <w:r>
        <w:rPr>
          <w:sz w:val="28"/>
          <w:szCs w:val="28"/>
        </w:rPr>
        <w:t>с приходом к власти Педро Санчеса – нового премьер-министра страны, представляющего Испанскую Социалистическую Рабочую Партию.</w:t>
      </w:r>
      <w:r w:rsidR="00D22E26" w:rsidRPr="00D22E26">
        <w:rPr>
          <w:sz w:val="28"/>
          <w:szCs w:val="28"/>
        </w:rPr>
        <w:t xml:space="preserve"> </w:t>
      </w:r>
    </w:p>
    <w:p w:rsidR="000F4D98" w:rsidRDefault="009072B0" w:rsidP="000703C5">
      <w:pPr>
        <w:pStyle w:val="ae"/>
        <w:spacing w:line="357" w:lineRule="auto"/>
        <w:ind w:right="103"/>
        <w:jc w:val="both"/>
        <w:rPr>
          <w:sz w:val="28"/>
          <w:szCs w:val="28"/>
        </w:rPr>
      </w:pPr>
      <w:r>
        <w:rPr>
          <w:sz w:val="28"/>
          <w:szCs w:val="28"/>
        </w:rPr>
        <w:t xml:space="preserve">Санчес получил одобрение многих благодаря своей амбициозной политикой, поддерживающей развитие возобновляемых источников энергии. Он неоднократно выступал за кардинальные изменения, которые в кратчайшем времени должны произойти на законодательном уровне для обеспечения </w:t>
      </w:r>
      <w:r w:rsidR="000F4D98">
        <w:rPr>
          <w:sz w:val="28"/>
          <w:szCs w:val="28"/>
        </w:rPr>
        <w:t>результатов, поставленных Европейским Союзом.</w:t>
      </w:r>
    </w:p>
    <w:p w:rsidR="00111259" w:rsidRDefault="000F4D98" w:rsidP="000703C5">
      <w:pPr>
        <w:pStyle w:val="ae"/>
        <w:spacing w:line="357" w:lineRule="auto"/>
        <w:ind w:right="103"/>
        <w:jc w:val="both"/>
        <w:rPr>
          <w:sz w:val="28"/>
          <w:szCs w:val="28"/>
        </w:rPr>
      </w:pPr>
      <w:r>
        <w:rPr>
          <w:sz w:val="28"/>
          <w:szCs w:val="28"/>
        </w:rPr>
        <w:t xml:space="preserve">«Во время правления </w:t>
      </w:r>
      <w:proofErr w:type="spellStart"/>
      <w:r>
        <w:rPr>
          <w:sz w:val="28"/>
          <w:szCs w:val="28"/>
        </w:rPr>
        <w:t>Мариано</w:t>
      </w:r>
      <w:proofErr w:type="spellEnd"/>
      <w:r>
        <w:rPr>
          <w:sz w:val="28"/>
          <w:szCs w:val="28"/>
        </w:rPr>
        <w:t xml:space="preserve"> </w:t>
      </w:r>
      <w:proofErr w:type="spellStart"/>
      <w:r>
        <w:rPr>
          <w:sz w:val="28"/>
          <w:szCs w:val="28"/>
        </w:rPr>
        <w:t>Рахоя</w:t>
      </w:r>
      <w:proofErr w:type="spellEnd"/>
      <w:r>
        <w:rPr>
          <w:sz w:val="28"/>
          <w:szCs w:val="28"/>
        </w:rPr>
        <w:t xml:space="preserve"> министерство окружающей среды и </w:t>
      </w:r>
      <w:r>
        <w:rPr>
          <w:sz w:val="28"/>
          <w:szCs w:val="28"/>
        </w:rPr>
        <w:lastRenderedPageBreak/>
        <w:t>министерство энергетики постоянно конкурировали друг с другом».</w:t>
      </w:r>
      <w:r>
        <w:rPr>
          <w:rStyle w:val="a4"/>
          <w:sz w:val="28"/>
          <w:szCs w:val="28"/>
        </w:rPr>
        <w:footnoteReference w:id="105"/>
      </w:r>
      <w:r w:rsidR="008831C9">
        <w:rPr>
          <w:sz w:val="28"/>
          <w:szCs w:val="28"/>
        </w:rPr>
        <w:t xml:space="preserve"> </w:t>
      </w:r>
      <w:r>
        <w:rPr>
          <w:sz w:val="28"/>
          <w:szCs w:val="28"/>
        </w:rPr>
        <w:t xml:space="preserve">Одним из первых решений Педро Санчеса упразднение этих двух министерств и создание нового – Министерства Экологических преобразований, главой которого была назначена Тереза </w:t>
      </w:r>
      <w:proofErr w:type="spellStart"/>
      <w:r>
        <w:rPr>
          <w:sz w:val="28"/>
          <w:szCs w:val="28"/>
        </w:rPr>
        <w:t>Рибера</w:t>
      </w:r>
      <w:proofErr w:type="spellEnd"/>
      <w:r>
        <w:rPr>
          <w:sz w:val="28"/>
          <w:szCs w:val="28"/>
        </w:rPr>
        <w:t>.</w:t>
      </w:r>
      <w:r w:rsidR="008831C9">
        <w:rPr>
          <w:sz w:val="28"/>
          <w:szCs w:val="28"/>
        </w:rPr>
        <w:t xml:space="preserve"> Сразу стоит отметить, что это было рациональным решением, учитывая тот факт, что отлич</w:t>
      </w:r>
      <w:r w:rsidR="00744D34">
        <w:rPr>
          <w:sz w:val="28"/>
          <w:szCs w:val="28"/>
        </w:rPr>
        <w:t>ительной чертой Испании является «высокий уровень бюрократизации. Так, процессы, которые занимают в других европейских странах примерно 10-12 дней в Испании могут проистекать больше месяца</w:t>
      </w:r>
      <w:r w:rsidR="008831C9">
        <w:rPr>
          <w:sz w:val="28"/>
          <w:szCs w:val="28"/>
        </w:rPr>
        <w:t>»</w:t>
      </w:r>
      <w:r w:rsidR="00744D34">
        <w:rPr>
          <w:sz w:val="28"/>
          <w:szCs w:val="28"/>
        </w:rPr>
        <w:t>.</w:t>
      </w:r>
      <w:r w:rsidR="00744D34">
        <w:rPr>
          <w:rStyle w:val="a4"/>
          <w:sz w:val="28"/>
          <w:szCs w:val="28"/>
        </w:rPr>
        <w:footnoteReference w:id="106"/>
      </w:r>
      <w:r w:rsidR="008831C9">
        <w:rPr>
          <w:sz w:val="28"/>
          <w:szCs w:val="28"/>
        </w:rPr>
        <w:t xml:space="preserve"> </w:t>
      </w:r>
      <w:r w:rsidR="00744D34">
        <w:rPr>
          <w:sz w:val="28"/>
          <w:szCs w:val="28"/>
        </w:rPr>
        <w:t xml:space="preserve">Таким образом премьеру удалось достигнуть сразу двух целей: снизить уровень бюрократизации, а также устранить препятствия, связанные с упомянутым выше внутренним </w:t>
      </w:r>
      <w:r w:rsidR="00111259">
        <w:rPr>
          <w:sz w:val="28"/>
          <w:szCs w:val="28"/>
        </w:rPr>
        <w:t>противостоянием</w:t>
      </w:r>
      <w:r w:rsidR="00744D34">
        <w:rPr>
          <w:sz w:val="28"/>
          <w:szCs w:val="28"/>
        </w:rPr>
        <w:t xml:space="preserve"> министерств.</w:t>
      </w:r>
    </w:p>
    <w:p w:rsidR="009072B0" w:rsidRDefault="00111259" w:rsidP="000703C5">
      <w:pPr>
        <w:pStyle w:val="ae"/>
        <w:spacing w:line="357" w:lineRule="auto"/>
        <w:ind w:right="103"/>
        <w:jc w:val="both"/>
        <w:rPr>
          <w:sz w:val="28"/>
          <w:szCs w:val="28"/>
        </w:rPr>
      </w:pPr>
      <w:r>
        <w:rPr>
          <w:sz w:val="28"/>
          <w:szCs w:val="28"/>
        </w:rPr>
        <w:t>Резкие изменения, внедренные Санчесом, обусловлены несколькими факторами. В</w:t>
      </w:r>
      <w:r w:rsidR="005D2BC7">
        <w:rPr>
          <w:sz w:val="28"/>
          <w:szCs w:val="28"/>
        </w:rPr>
        <w:t>о-первых, сложившийся политический кризис Испании выявил слабость и нестабильность политической системы. Сформировавшаяся позиция, подержанная депутатами партий, вы</w:t>
      </w:r>
      <w:r w:rsidR="00BE2055">
        <w:rPr>
          <w:sz w:val="28"/>
          <w:szCs w:val="28"/>
        </w:rPr>
        <w:t xml:space="preserve">двинувших вотум недоверия </w:t>
      </w:r>
      <w:proofErr w:type="spellStart"/>
      <w:r w:rsidR="00BE2055">
        <w:rPr>
          <w:sz w:val="28"/>
          <w:szCs w:val="28"/>
        </w:rPr>
        <w:t>Рахою</w:t>
      </w:r>
      <w:proofErr w:type="spellEnd"/>
      <w:r w:rsidR="00BE2055">
        <w:rPr>
          <w:sz w:val="28"/>
          <w:szCs w:val="28"/>
        </w:rPr>
        <w:t xml:space="preserve"> и которых</w:t>
      </w:r>
      <w:r w:rsidR="005D2BC7">
        <w:rPr>
          <w:sz w:val="28"/>
          <w:szCs w:val="28"/>
        </w:rPr>
        <w:t xml:space="preserve"> </w:t>
      </w:r>
      <w:r w:rsidR="00BE2055">
        <w:rPr>
          <w:sz w:val="28"/>
          <w:szCs w:val="28"/>
        </w:rPr>
        <w:t>объединило</w:t>
      </w:r>
      <w:r w:rsidR="005D2BC7">
        <w:rPr>
          <w:sz w:val="28"/>
          <w:szCs w:val="28"/>
        </w:rPr>
        <w:t xml:space="preserve"> разве что </w:t>
      </w:r>
      <w:r w:rsidR="00BE2055">
        <w:rPr>
          <w:sz w:val="28"/>
          <w:szCs w:val="28"/>
        </w:rPr>
        <w:t>«</w:t>
      </w:r>
      <w:r w:rsidR="005D2BC7">
        <w:rPr>
          <w:sz w:val="28"/>
          <w:szCs w:val="28"/>
        </w:rPr>
        <w:t>нежелание видеть Народную Партию у власти</w:t>
      </w:r>
      <w:r w:rsidR="00BE2055">
        <w:rPr>
          <w:sz w:val="28"/>
          <w:szCs w:val="28"/>
        </w:rPr>
        <w:t>», является крайне непредсказуемой.</w:t>
      </w:r>
      <w:r w:rsidR="00BE2055">
        <w:rPr>
          <w:rStyle w:val="a4"/>
          <w:sz w:val="28"/>
          <w:szCs w:val="28"/>
        </w:rPr>
        <w:footnoteReference w:id="107"/>
      </w:r>
      <w:r w:rsidR="00BE2055">
        <w:rPr>
          <w:sz w:val="28"/>
          <w:szCs w:val="28"/>
        </w:rPr>
        <w:t xml:space="preserve"> Поэтому для Санчеса было важно, как можно сильнее дистанцироваться свой курс от курса, проводимого </w:t>
      </w:r>
      <w:proofErr w:type="spellStart"/>
      <w:r w:rsidR="00BE2055">
        <w:rPr>
          <w:sz w:val="28"/>
          <w:szCs w:val="28"/>
        </w:rPr>
        <w:t>Мариано</w:t>
      </w:r>
      <w:proofErr w:type="spellEnd"/>
      <w:r w:rsidR="00BE2055">
        <w:rPr>
          <w:sz w:val="28"/>
          <w:szCs w:val="28"/>
        </w:rPr>
        <w:t xml:space="preserve"> </w:t>
      </w:r>
      <w:proofErr w:type="spellStart"/>
      <w:r w:rsidR="00BE2055">
        <w:rPr>
          <w:sz w:val="28"/>
          <w:szCs w:val="28"/>
        </w:rPr>
        <w:t>Рахоем</w:t>
      </w:r>
      <w:proofErr w:type="spellEnd"/>
      <w:r w:rsidR="00BE2055">
        <w:rPr>
          <w:sz w:val="28"/>
          <w:szCs w:val="28"/>
        </w:rPr>
        <w:t>, что вылилось в его, пусть и популистских, заявлениях о поддержки отрасли возобновляемых источников энергии. Во-вторых, испанс</w:t>
      </w:r>
      <w:r w:rsidR="006C3137">
        <w:rPr>
          <w:sz w:val="28"/>
          <w:szCs w:val="28"/>
        </w:rPr>
        <w:t>кое правительство в последнее время</w:t>
      </w:r>
      <w:r w:rsidR="00BE2055">
        <w:rPr>
          <w:sz w:val="28"/>
          <w:szCs w:val="28"/>
        </w:rPr>
        <w:t xml:space="preserve"> </w:t>
      </w:r>
      <w:r w:rsidR="006C3137">
        <w:rPr>
          <w:sz w:val="28"/>
          <w:szCs w:val="28"/>
        </w:rPr>
        <w:t>оказалось под</w:t>
      </w:r>
      <w:r w:rsidR="00BE2055">
        <w:rPr>
          <w:sz w:val="28"/>
          <w:szCs w:val="28"/>
        </w:rPr>
        <w:t xml:space="preserve"> давлением со стороны Брюсселя.</w:t>
      </w:r>
      <w:r w:rsidR="006C3137">
        <w:rPr>
          <w:sz w:val="28"/>
          <w:szCs w:val="28"/>
        </w:rPr>
        <w:t xml:space="preserve"> Следует добавить, что более активно призывать к «энергетическому переходу» стали и крупные испанские </w:t>
      </w:r>
      <w:r w:rsidR="00C64484">
        <w:rPr>
          <w:sz w:val="28"/>
          <w:szCs w:val="28"/>
        </w:rPr>
        <w:t>и иностранные компании</w:t>
      </w:r>
      <w:r w:rsidR="006C3137">
        <w:rPr>
          <w:sz w:val="28"/>
          <w:szCs w:val="28"/>
        </w:rPr>
        <w:t xml:space="preserve">. </w:t>
      </w:r>
      <w:r w:rsidR="00BE2055">
        <w:rPr>
          <w:sz w:val="28"/>
          <w:szCs w:val="28"/>
        </w:rPr>
        <w:t xml:space="preserve"> </w:t>
      </w:r>
    </w:p>
    <w:p w:rsidR="00C64484" w:rsidRDefault="00C64484" w:rsidP="000703C5">
      <w:pPr>
        <w:pStyle w:val="ae"/>
        <w:spacing w:line="357" w:lineRule="auto"/>
        <w:ind w:right="103"/>
        <w:jc w:val="both"/>
        <w:rPr>
          <w:sz w:val="28"/>
          <w:szCs w:val="28"/>
        </w:rPr>
      </w:pPr>
      <w:r>
        <w:rPr>
          <w:sz w:val="28"/>
          <w:szCs w:val="28"/>
        </w:rPr>
        <w:lastRenderedPageBreak/>
        <w:t xml:space="preserve">В связи с обеспокоенностью Европейской Комиссии, Европейского Парламента и Европейского совета вероятностью достижения поставленных целей в секторе возобновляемой энергетики, а также постановкой новых целей – уже на 2030 год, усиленное внимание уделяется странам, в которых замечались какие-либо проблемы. Так, в разговоре с представителем Европейского Союза члена команды Педро Санчеса, было оговорено: </w:t>
      </w:r>
      <w:r w:rsidRPr="00DC718C">
        <w:rPr>
          <w:color w:val="000000" w:themeColor="text1"/>
          <w:sz w:val="28"/>
          <w:szCs w:val="28"/>
        </w:rPr>
        <w:t xml:space="preserve">«Положение дел нужно менять. До этого мы придерживались пассивной </w:t>
      </w:r>
      <w:r>
        <w:rPr>
          <w:sz w:val="28"/>
          <w:szCs w:val="28"/>
        </w:rPr>
        <w:t>позиции, наряду с Пол</w:t>
      </w:r>
      <w:r w:rsidR="004676D6">
        <w:rPr>
          <w:sz w:val="28"/>
          <w:szCs w:val="28"/>
        </w:rPr>
        <w:t xml:space="preserve">ьшей, но нынешняя ситуация подразумевает более ответственный подход. Энергетический переход - </w:t>
      </w:r>
      <w:r>
        <w:rPr>
          <w:sz w:val="28"/>
          <w:szCs w:val="28"/>
        </w:rPr>
        <w:t>это не просто</w:t>
      </w:r>
      <w:r w:rsidR="00172E18">
        <w:rPr>
          <w:sz w:val="28"/>
          <w:szCs w:val="28"/>
        </w:rPr>
        <w:t xml:space="preserve"> наш</w:t>
      </w:r>
      <w:r>
        <w:rPr>
          <w:sz w:val="28"/>
          <w:szCs w:val="28"/>
        </w:rPr>
        <w:t xml:space="preserve"> </w:t>
      </w:r>
      <w:r w:rsidR="004676D6">
        <w:rPr>
          <w:sz w:val="28"/>
          <w:szCs w:val="28"/>
        </w:rPr>
        <w:t>каприз</w:t>
      </w:r>
      <w:r>
        <w:rPr>
          <w:sz w:val="28"/>
          <w:szCs w:val="28"/>
        </w:rPr>
        <w:t>»</w:t>
      </w:r>
      <w:r w:rsidR="004676D6">
        <w:rPr>
          <w:sz w:val="28"/>
          <w:szCs w:val="28"/>
        </w:rPr>
        <w:t>.</w:t>
      </w:r>
      <w:r w:rsidR="004676D6">
        <w:rPr>
          <w:rStyle w:val="a4"/>
          <w:sz w:val="28"/>
          <w:szCs w:val="28"/>
        </w:rPr>
        <w:footnoteReference w:id="108"/>
      </w:r>
    </w:p>
    <w:p w:rsidR="004676D6" w:rsidRPr="0078400E" w:rsidRDefault="00172E18" w:rsidP="000703C5">
      <w:pPr>
        <w:pStyle w:val="ae"/>
        <w:spacing w:line="357" w:lineRule="auto"/>
        <w:ind w:right="103"/>
        <w:jc w:val="both"/>
        <w:rPr>
          <w:sz w:val="28"/>
          <w:szCs w:val="28"/>
        </w:rPr>
      </w:pPr>
      <w:r>
        <w:rPr>
          <w:sz w:val="28"/>
          <w:szCs w:val="28"/>
        </w:rPr>
        <w:t>Несколькими месяцами ранее ряд</w:t>
      </w:r>
      <w:r w:rsidR="0078400E">
        <w:rPr>
          <w:sz w:val="28"/>
          <w:szCs w:val="28"/>
        </w:rPr>
        <w:t xml:space="preserve"> крупных</w:t>
      </w:r>
      <w:r>
        <w:rPr>
          <w:sz w:val="28"/>
          <w:szCs w:val="28"/>
        </w:rPr>
        <w:t xml:space="preserve"> компаний, таких как </w:t>
      </w:r>
      <w:r>
        <w:rPr>
          <w:sz w:val="28"/>
          <w:szCs w:val="28"/>
          <w:lang w:val="en-US"/>
        </w:rPr>
        <w:t>IKEA</w:t>
      </w:r>
      <w:r w:rsidRPr="00545A29">
        <w:rPr>
          <w:sz w:val="28"/>
          <w:szCs w:val="28"/>
        </w:rPr>
        <w:t xml:space="preserve">, </w:t>
      </w:r>
      <w:proofErr w:type="spellStart"/>
      <w:r>
        <w:rPr>
          <w:sz w:val="28"/>
          <w:szCs w:val="28"/>
          <w:lang w:val="en-US"/>
        </w:rPr>
        <w:t>Telefonica</w:t>
      </w:r>
      <w:proofErr w:type="spellEnd"/>
      <w:r w:rsidR="00545A29" w:rsidRPr="00545A29">
        <w:rPr>
          <w:sz w:val="28"/>
          <w:szCs w:val="28"/>
        </w:rPr>
        <w:t xml:space="preserve">, </w:t>
      </w:r>
      <w:r w:rsidR="00545A29">
        <w:rPr>
          <w:sz w:val="28"/>
          <w:szCs w:val="28"/>
          <w:lang w:val="en-US"/>
        </w:rPr>
        <w:t>BBA</w:t>
      </w:r>
      <w:r w:rsidR="00545A29" w:rsidRPr="00545A29">
        <w:rPr>
          <w:sz w:val="28"/>
          <w:szCs w:val="28"/>
        </w:rPr>
        <w:t xml:space="preserve">, </w:t>
      </w:r>
      <w:proofErr w:type="spellStart"/>
      <w:r w:rsidR="00545A29">
        <w:rPr>
          <w:sz w:val="28"/>
          <w:szCs w:val="28"/>
          <w:lang w:val="en-US"/>
        </w:rPr>
        <w:t>Endesa</w:t>
      </w:r>
      <w:proofErr w:type="spellEnd"/>
      <w:r w:rsidR="00545A29">
        <w:rPr>
          <w:sz w:val="28"/>
          <w:szCs w:val="28"/>
        </w:rPr>
        <w:t>,</w:t>
      </w:r>
      <w:r w:rsidR="00545A29" w:rsidRPr="00545A29">
        <w:rPr>
          <w:sz w:val="28"/>
          <w:szCs w:val="28"/>
        </w:rPr>
        <w:t xml:space="preserve"> </w:t>
      </w:r>
      <w:r w:rsidR="00545A29">
        <w:rPr>
          <w:sz w:val="28"/>
          <w:szCs w:val="28"/>
          <w:lang w:val="en-US"/>
        </w:rPr>
        <w:t>Red</w:t>
      </w:r>
      <w:r w:rsidR="00545A29" w:rsidRPr="00545A29">
        <w:rPr>
          <w:sz w:val="28"/>
          <w:szCs w:val="28"/>
        </w:rPr>
        <w:t xml:space="preserve"> </w:t>
      </w:r>
      <w:proofErr w:type="spellStart"/>
      <w:r w:rsidR="00545A29">
        <w:rPr>
          <w:sz w:val="28"/>
          <w:szCs w:val="28"/>
          <w:lang w:val="en-US"/>
        </w:rPr>
        <w:t>Electrica</w:t>
      </w:r>
      <w:proofErr w:type="spellEnd"/>
      <w:r w:rsidR="00545A29" w:rsidRPr="00545A29">
        <w:rPr>
          <w:sz w:val="28"/>
          <w:szCs w:val="28"/>
        </w:rPr>
        <w:t xml:space="preserve"> </w:t>
      </w:r>
      <w:r w:rsidR="00545A29">
        <w:rPr>
          <w:sz w:val="28"/>
          <w:szCs w:val="28"/>
          <w:lang w:val="en-US"/>
        </w:rPr>
        <w:t>de</w:t>
      </w:r>
      <w:r w:rsidR="00545A29" w:rsidRPr="00545A29">
        <w:rPr>
          <w:sz w:val="28"/>
          <w:szCs w:val="28"/>
        </w:rPr>
        <w:t xml:space="preserve"> </w:t>
      </w:r>
      <w:proofErr w:type="spellStart"/>
      <w:r w:rsidR="00545A29">
        <w:rPr>
          <w:sz w:val="28"/>
          <w:szCs w:val="28"/>
          <w:lang w:val="en-US"/>
        </w:rPr>
        <w:t>Espana</w:t>
      </w:r>
      <w:proofErr w:type="spellEnd"/>
      <w:r w:rsidR="0078400E">
        <w:rPr>
          <w:sz w:val="28"/>
          <w:szCs w:val="28"/>
        </w:rPr>
        <w:t xml:space="preserve"> и т.д. «подписали декларацию с призывом к испанским властям принять новый закон по отношению к возобновляемым источника энергии, а также принять стратегический план, который поспособствует энергетическому переходу, а также борьбе с изменением климата».</w:t>
      </w:r>
      <w:r w:rsidR="0078400E">
        <w:rPr>
          <w:rStyle w:val="a4"/>
          <w:sz w:val="28"/>
          <w:szCs w:val="28"/>
        </w:rPr>
        <w:footnoteReference w:id="109"/>
      </w:r>
    </w:p>
    <w:p w:rsidR="004078BB" w:rsidRDefault="004676D6" w:rsidP="000703C5">
      <w:pPr>
        <w:pStyle w:val="ae"/>
        <w:spacing w:line="357" w:lineRule="auto"/>
        <w:ind w:right="103"/>
        <w:jc w:val="both"/>
        <w:rPr>
          <w:sz w:val="28"/>
          <w:szCs w:val="28"/>
        </w:rPr>
      </w:pPr>
      <w:r>
        <w:rPr>
          <w:sz w:val="28"/>
          <w:szCs w:val="28"/>
        </w:rPr>
        <w:t xml:space="preserve">Сам же Педро Санчес не раз высказывался </w:t>
      </w:r>
      <w:r w:rsidR="00196294">
        <w:rPr>
          <w:sz w:val="28"/>
          <w:szCs w:val="28"/>
        </w:rPr>
        <w:t>по поводу важности энергетического перехода.</w:t>
      </w:r>
      <w:r w:rsidR="005E26F1">
        <w:rPr>
          <w:rStyle w:val="a4"/>
          <w:sz w:val="28"/>
          <w:szCs w:val="28"/>
        </w:rPr>
        <w:footnoteReference w:id="110"/>
      </w:r>
      <w:r w:rsidR="005E26F1">
        <w:rPr>
          <w:sz w:val="28"/>
          <w:szCs w:val="28"/>
        </w:rPr>
        <w:t xml:space="preserve"> </w:t>
      </w:r>
      <w:r w:rsidR="00F9377A">
        <w:rPr>
          <w:sz w:val="28"/>
          <w:szCs w:val="28"/>
        </w:rPr>
        <w:t xml:space="preserve">В одном из своих выступлений П. Санчес на вопрос журналиста о приверженности Испании новому курсу ответил: «Определенно, мы придерживаемся общей цели – усиление сектора возобновляемой энергетики, и, конечно же, мы привержены борьбе с изменением климата. И для достижения данной цели, я полагаю, нам также необходимо усиливать связи между странами Пиренейского полуострова и </w:t>
      </w:r>
      <w:r w:rsidR="00F9377A">
        <w:rPr>
          <w:sz w:val="28"/>
          <w:szCs w:val="28"/>
        </w:rPr>
        <w:lastRenderedPageBreak/>
        <w:t>Европейским союзом».</w:t>
      </w:r>
      <w:r w:rsidR="00F9377A">
        <w:rPr>
          <w:rStyle w:val="a4"/>
          <w:sz w:val="28"/>
          <w:szCs w:val="28"/>
        </w:rPr>
        <w:footnoteReference w:id="111"/>
      </w:r>
    </w:p>
    <w:p w:rsidR="00820C0C" w:rsidRPr="005E26F1" w:rsidRDefault="00820C0C" w:rsidP="000703C5">
      <w:pPr>
        <w:pStyle w:val="ae"/>
        <w:spacing w:line="357" w:lineRule="auto"/>
        <w:ind w:right="103"/>
        <w:jc w:val="both"/>
        <w:rPr>
          <w:sz w:val="28"/>
          <w:szCs w:val="28"/>
        </w:rPr>
      </w:pPr>
      <w:r>
        <w:rPr>
          <w:sz w:val="28"/>
          <w:szCs w:val="28"/>
        </w:rPr>
        <w:t>Значительным событи</w:t>
      </w:r>
      <w:r w:rsidR="001443A4">
        <w:rPr>
          <w:sz w:val="28"/>
          <w:szCs w:val="28"/>
        </w:rPr>
        <w:t>ем на современном этапе – принятие королевского декрета-15/2018, регламентирующий</w:t>
      </w:r>
      <w:r>
        <w:rPr>
          <w:sz w:val="28"/>
          <w:szCs w:val="28"/>
        </w:rPr>
        <w:t xml:space="preserve"> отмен</w:t>
      </w:r>
      <w:r w:rsidR="001443A4">
        <w:rPr>
          <w:sz w:val="28"/>
          <w:szCs w:val="28"/>
        </w:rPr>
        <w:t>у з</w:t>
      </w:r>
      <w:r>
        <w:rPr>
          <w:sz w:val="28"/>
          <w:szCs w:val="28"/>
        </w:rPr>
        <w:t>наменитого «налога на использование солнечной энергии», который был представ</w:t>
      </w:r>
      <w:r w:rsidR="001443A4">
        <w:rPr>
          <w:sz w:val="28"/>
          <w:szCs w:val="28"/>
        </w:rPr>
        <w:t>лен предыдущим правящей партией</w:t>
      </w:r>
      <w:r>
        <w:rPr>
          <w:sz w:val="28"/>
          <w:szCs w:val="28"/>
        </w:rPr>
        <w:t>.</w:t>
      </w:r>
      <w:r>
        <w:rPr>
          <w:rStyle w:val="a4"/>
          <w:sz w:val="28"/>
          <w:szCs w:val="28"/>
        </w:rPr>
        <w:footnoteReference w:id="112"/>
      </w:r>
      <w:r w:rsidR="001443A4">
        <w:rPr>
          <w:sz w:val="28"/>
          <w:szCs w:val="28"/>
        </w:rPr>
        <w:t xml:space="preserve"> Данная законодательная инициативы была очень хорошо принята </w:t>
      </w:r>
      <w:r w:rsidR="001443A4" w:rsidRPr="005E26F1">
        <w:rPr>
          <w:color w:val="000000" w:themeColor="text1"/>
          <w:sz w:val="28"/>
          <w:szCs w:val="28"/>
        </w:rPr>
        <w:t>населением, а также представителями сектора. Представители Испанского фотоэлектрического союза (</w:t>
      </w:r>
      <w:r w:rsidR="001443A4" w:rsidRPr="005E26F1">
        <w:rPr>
          <w:color w:val="000000" w:themeColor="text1"/>
          <w:sz w:val="28"/>
          <w:szCs w:val="28"/>
          <w:lang w:val="en-US"/>
        </w:rPr>
        <w:t>UNEF</w:t>
      </w:r>
      <w:r w:rsidR="001443A4" w:rsidRPr="005E26F1">
        <w:rPr>
          <w:color w:val="000000" w:themeColor="text1"/>
          <w:sz w:val="28"/>
          <w:szCs w:val="28"/>
        </w:rPr>
        <w:t xml:space="preserve">) </w:t>
      </w:r>
      <w:r w:rsidR="001443A4" w:rsidRPr="001443A4">
        <w:rPr>
          <w:sz w:val="28"/>
          <w:szCs w:val="28"/>
        </w:rPr>
        <w:t>выразили</w:t>
      </w:r>
      <w:r w:rsidR="001443A4">
        <w:rPr>
          <w:sz w:val="28"/>
          <w:szCs w:val="28"/>
        </w:rPr>
        <w:t xml:space="preserve"> свою благодарность, а также выразили поддержку положительным изменениям в энергетическом секторе Испании. </w:t>
      </w:r>
      <w:r w:rsidR="005E26F1" w:rsidRPr="005E26F1">
        <w:rPr>
          <w:sz w:val="28"/>
          <w:szCs w:val="28"/>
        </w:rPr>
        <w:t xml:space="preserve"> </w:t>
      </w:r>
    </w:p>
    <w:p w:rsidR="001443A4" w:rsidRDefault="001443A4" w:rsidP="000703C5">
      <w:pPr>
        <w:pStyle w:val="ae"/>
        <w:spacing w:line="357" w:lineRule="auto"/>
        <w:ind w:right="103"/>
        <w:jc w:val="both"/>
        <w:rPr>
          <w:sz w:val="28"/>
          <w:szCs w:val="28"/>
        </w:rPr>
      </w:pPr>
      <w:r>
        <w:rPr>
          <w:sz w:val="28"/>
          <w:szCs w:val="28"/>
        </w:rPr>
        <w:t xml:space="preserve">Данный закон не только устраняет законодательные и бюрократические препятствия к производству чистой энергии, но и в широком смысле может </w:t>
      </w:r>
      <w:r w:rsidR="00511D35">
        <w:rPr>
          <w:sz w:val="28"/>
          <w:szCs w:val="28"/>
        </w:rPr>
        <w:t>поспособствовать снижению налогов, которые платят испанцы за электроэнергию. Известно, что среди всего Европейского союза испанцы больше всех платят за электроэнергию.</w:t>
      </w:r>
      <w:r w:rsidR="00384D46">
        <w:rPr>
          <w:sz w:val="28"/>
          <w:szCs w:val="28"/>
        </w:rPr>
        <w:t xml:space="preserve"> (6-е место в Европе по ценам на электричество).</w:t>
      </w:r>
    </w:p>
    <w:p w:rsidR="00511D35" w:rsidRDefault="00511D35" w:rsidP="000703C5">
      <w:pPr>
        <w:pStyle w:val="ae"/>
        <w:spacing w:line="357" w:lineRule="auto"/>
        <w:ind w:right="103"/>
        <w:jc w:val="both"/>
        <w:rPr>
          <w:sz w:val="28"/>
          <w:szCs w:val="28"/>
        </w:rPr>
      </w:pPr>
      <w:r>
        <w:rPr>
          <w:sz w:val="28"/>
          <w:szCs w:val="28"/>
        </w:rPr>
        <w:t>В дополнение к этому указу, была принята 5 апреля 2019 г. была принята Директива 244/2019, регулирующая способы получения и потребления солнечной энергии с помощью фотогальванических установок.</w:t>
      </w:r>
      <w:r>
        <w:rPr>
          <w:rStyle w:val="a4"/>
          <w:sz w:val="28"/>
          <w:szCs w:val="28"/>
        </w:rPr>
        <w:footnoteReference w:id="113"/>
      </w:r>
    </w:p>
    <w:p w:rsidR="00511D35" w:rsidRDefault="00511D35" w:rsidP="000703C5">
      <w:pPr>
        <w:pStyle w:val="ae"/>
        <w:spacing w:line="357" w:lineRule="auto"/>
        <w:ind w:right="103"/>
        <w:jc w:val="both"/>
        <w:rPr>
          <w:sz w:val="28"/>
          <w:szCs w:val="28"/>
        </w:rPr>
      </w:pPr>
      <w:r>
        <w:rPr>
          <w:sz w:val="28"/>
          <w:szCs w:val="28"/>
        </w:rPr>
        <w:t>Согласно этому закону, в Испании теперь существует два способа генерирования энергии для собственного производства: индивидуальный и групповой. Первый способ «регламентирует индивидуальное производство и потребление с присоединением к внутренней сети, а второй – коллективное производство и потребление э</w:t>
      </w:r>
      <w:r w:rsidR="0065350C">
        <w:rPr>
          <w:sz w:val="28"/>
          <w:szCs w:val="28"/>
        </w:rPr>
        <w:t xml:space="preserve">нергии, произведенное с </w:t>
      </w:r>
      <w:r w:rsidR="0065350C">
        <w:rPr>
          <w:sz w:val="28"/>
          <w:szCs w:val="28"/>
        </w:rPr>
        <w:lastRenderedPageBreak/>
        <w:t>помощью одной общ</w:t>
      </w:r>
      <w:r>
        <w:rPr>
          <w:sz w:val="28"/>
          <w:szCs w:val="28"/>
        </w:rPr>
        <w:t>ей установки».</w:t>
      </w:r>
      <w:r>
        <w:rPr>
          <w:rStyle w:val="a4"/>
          <w:sz w:val="28"/>
          <w:szCs w:val="28"/>
        </w:rPr>
        <w:footnoteReference w:id="114"/>
      </w:r>
      <w:r w:rsidR="0065350C">
        <w:rPr>
          <w:sz w:val="28"/>
          <w:szCs w:val="28"/>
        </w:rPr>
        <w:t xml:space="preserve"> </w:t>
      </w:r>
    </w:p>
    <w:p w:rsidR="00E10F6A" w:rsidRDefault="00E10F6A" w:rsidP="000703C5">
      <w:pPr>
        <w:pStyle w:val="ae"/>
        <w:spacing w:line="357" w:lineRule="auto"/>
        <w:ind w:right="103"/>
        <w:jc w:val="both"/>
        <w:rPr>
          <w:sz w:val="28"/>
          <w:szCs w:val="28"/>
        </w:rPr>
      </w:pPr>
      <w:r>
        <w:rPr>
          <w:sz w:val="28"/>
          <w:szCs w:val="28"/>
        </w:rPr>
        <w:t xml:space="preserve">Второй способ потребления энергии является крайне выгодным для Испании, так как большинство испанцев живут в многоэтажных домах и использование общего оборудования - прекрасная возможность снизить затраты на электроэнергию, и, соответственно, счет за электричество. </w:t>
      </w:r>
    </w:p>
    <w:p w:rsidR="00EE7E30" w:rsidRDefault="00384D46" w:rsidP="00FE1305">
      <w:pPr>
        <w:pStyle w:val="ae"/>
        <w:spacing w:line="357" w:lineRule="auto"/>
        <w:ind w:right="103"/>
        <w:jc w:val="both"/>
        <w:rPr>
          <w:sz w:val="28"/>
          <w:szCs w:val="28"/>
        </w:rPr>
      </w:pPr>
      <w:r>
        <w:rPr>
          <w:sz w:val="28"/>
          <w:szCs w:val="28"/>
        </w:rPr>
        <w:t xml:space="preserve">Упомянутые выше инициативы должны </w:t>
      </w:r>
      <w:r w:rsidR="00EC34E4">
        <w:rPr>
          <w:sz w:val="28"/>
          <w:szCs w:val="28"/>
        </w:rPr>
        <w:t xml:space="preserve">увеличит </w:t>
      </w:r>
      <w:r>
        <w:rPr>
          <w:sz w:val="28"/>
          <w:szCs w:val="28"/>
        </w:rPr>
        <w:t xml:space="preserve">количество домохозяйств, которые </w:t>
      </w:r>
      <w:r w:rsidR="00EC34E4">
        <w:rPr>
          <w:sz w:val="28"/>
          <w:szCs w:val="28"/>
        </w:rPr>
        <w:t>смогут перейти на использование возобновляемых источников энергии.</w:t>
      </w:r>
      <w:r w:rsidR="00FE1305">
        <w:rPr>
          <w:sz w:val="28"/>
          <w:szCs w:val="28"/>
        </w:rPr>
        <w:t xml:space="preserve"> По словам Терезы </w:t>
      </w:r>
      <w:proofErr w:type="spellStart"/>
      <w:r w:rsidR="00FE1305">
        <w:rPr>
          <w:sz w:val="28"/>
          <w:szCs w:val="28"/>
        </w:rPr>
        <w:t>Риберы</w:t>
      </w:r>
      <w:proofErr w:type="spellEnd"/>
      <w:r w:rsidR="00FE1305">
        <w:rPr>
          <w:sz w:val="28"/>
          <w:szCs w:val="28"/>
        </w:rPr>
        <w:t>, Испания наконец сможет восстановить свой имидж в глазах иностранных партнеров. В одном из своих недавних выступлений она также отметила: «Тот показатель, что число домохозяйств, перешедших на производство и потребление возобновляемой энергии в Испании исчисляется парой тысяч, в то время как в Германии их больше миллиона свидетельствует о нашем значительном отставании».</w:t>
      </w:r>
    </w:p>
    <w:p w:rsidR="009F7AB3" w:rsidRPr="00B20BDC" w:rsidRDefault="00EE7E30" w:rsidP="00FE1305">
      <w:pPr>
        <w:pStyle w:val="ae"/>
        <w:spacing w:line="357" w:lineRule="auto"/>
        <w:ind w:right="103"/>
        <w:jc w:val="both"/>
        <w:rPr>
          <w:sz w:val="28"/>
          <w:szCs w:val="28"/>
        </w:rPr>
      </w:pPr>
      <w:r w:rsidRPr="00B20BDC">
        <w:rPr>
          <w:sz w:val="28"/>
          <w:szCs w:val="28"/>
        </w:rPr>
        <w:t xml:space="preserve">Таким образом, можно </w:t>
      </w:r>
      <w:r w:rsidR="00E15981" w:rsidRPr="00B20BDC">
        <w:rPr>
          <w:sz w:val="28"/>
          <w:szCs w:val="28"/>
        </w:rPr>
        <w:t>подвести итог по данному пункту. Смена политической власти в Испании привела к кардинальным изменениям в секторе возобновляемых источников энергии. Изменения коснулись как бюрократических процедур, так и законодательных инициатив. Произошла смена курса по отношению к возобновляемой энергетике. Впервые на официальном уровне власти начали говорить об «энергетическом переходе» или «энергетическом транзите»</w:t>
      </w:r>
      <w:r w:rsidR="009F7AB3" w:rsidRPr="00B20BDC">
        <w:rPr>
          <w:sz w:val="28"/>
          <w:szCs w:val="28"/>
        </w:rPr>
        <w:t>, быть может следуя показательному примеру Германии. Сейчас сектор возобновляемых источников энергии в Испании испытывает подъем, которые нельзя было наблюдать в течение последних десяти лет.</w:t>
      </w:r>
    </w:p>
    <w:p w:rsidR="009F7AB3" w:rsidRPr="00D51147" w:rsidRDefault="009F7AB3" w:rsidP="00FE1305">
      <w:pPr>
        <w:pStyle w:val="ae"/>
        <w:spacing w:line="357" w:lineRule="auto"/>
        <w:ind w:right="103"/>
        <w:jc w:val="both"/>
        <w:rPr>
          <w:sz w:val="28"/>
          <w:szCs w:val="28"/>
        </w:rPr>
      </w:pPr>
      <w:r w:rsidRPr="00B20BDC">
        <w:rPr>
          <w:sz w:val="28"/>
          <w:szCs w:val="28"/>
        </w:rPr>
        <w:t>Но политическая неопределенность Испании, которая должна решиться на предстоящих парлам</w:t>
      </w:r>
      <w:r w:rsidR="00806C2E" w:rsidRPr="00B20BDC">
        <w:rPr>
          <w:sz w:val="28"/>
          <w:szCs w:val="28"/>
        </w:rPr>
        <w:t>е</w:t>
      </w:r>
      <w:r w:rsidRPr="00B20BDC">
        <w:rPr>
          <w:sz w:val="28"/>
          <w:szCs w:val="28"/>
        </w:rPr>
        <w:t>нтских выборах, и полная неизвестность является серьезной угрозой для будущего сектора. Никто не может предсказать, какая партия окаж</w:t>
      </w:r>
      <w:r w:rsidR="008D63CB" w:rsidRPr="00B20BDC">
        <w:rPr>
          <w:sz w:val="28"/>
          <w:szCs w:val="28"/>
        </w:rPr>
        <w:t xml:space="preserve">ется у власти и какой курс будет применен </w:t>
      </w:r>
      <w:proofErr w:type="gramStart"/>
      <w:r w:rsidR="008D63CB" w:rsidRPr="00B20BDC">
        <w:rPr>
          <w:sz w:val="28"/>
          <w:szCs w:val="28"/>
        </w:rPr>
        <w:t>в отношение</w:t>
      </w:r>
      <w:proofErr w:type="gramEnd"/>
      <w:r w:rsidR="008D63CB" w:rsidRPr="00B20BDC">
        <w:rPr>
          <w:sz w:val="28"/>
          <w:szCs w:val="28"/>
        </w:rPr>
        <w:t xml:space="preserve"> возобновляемых источников энергии.</w:t>
      </w:r>
    </w:p>
    <w:p w:rsidR="008D63CB" w:rsidRPr="00351F65" w:rsidRDefault="009F7AB3" w:rsidP="00B20BDC">
      <w:pPr>
        <w:pStyle w:val="a3"/>
        <w:numPr>
          <w:ilvl w:val="1"/>
          <w:numId w:val="23"/>
        </w:numPr>
        <w:spacing w:line="276" w:lineRule="auto"/>
        <w:rPr>
          <w:rFonts w:ascii="Times New Roman" w:hAnsi="Times New Roman" w:cs="Times New Roman"/>
          <w:b/>
          <w:sz w:val="28"/>
        </w:rPr>
      </w:pPr>
      <w:r w:rsidRPr="00351F65">
        <w:rPr>
          <w:rFonts w:ascii="Times New Roman" w:hAnsi="Times New Roman" w:cs="Times New Roman"/>
          <w:b/>
          <w:sz w:val="28"/>
        </w:rPr>
        <w:lastRenderedPageBreak/>
        <w:t xml:space="preserve">Основные проблемы и перспективы </w:t>
      </w:r>
      <w:proofErr w:type="gramStart"/>
      <w:r w:rsidRPr="00351F65">
        <w:rPr>
          <w:rFonts w:ascii="Times New Roman" w:hAnsi="Times New Roman" w:cs="Times New Roman"/>
          <w:b/>
          <w:sz w:val="28"/>
        </w:rPr>
        <w:t>развития отрасли возобновляемых источников энергии Испании</w:t>
      </w:r>
      <w:proofErr w:type="gramEnd"/>
      <w:r w:rsidRPr="00351F65">
        <w:rPr>
          <w:rFonts w:ascii="Times New Roman" w:hAnsi="Times New Roman" w:cs="Times New Roman"/>
          <w:b/>
          <w:sz w:val="28"/>
        </w:rPr>
        <w:t>.</w:t>
      </w:r>
    </w:p>
    <w:p w:rsidR="003E3E68" w:rsidRDefault="008D63CB" w:rsidP="008D63CB">
      <w:pPr>
        <w:spacing w:line="360" w:lineRule="auto"/>
        <w:jc w:val="both"/>
        <w:rPr>
          <w:rFonts w:ascii="Times New Roman" w:hAnsi="Times New Roman" w:cs="Times New Roman"/>
          <w:sz w:val="28"/>
        </w:rPr>
      </w:pPr>
      <w:r>
        <w:rPr>
          <w:rFonts w:ascii="Times New Roman" w:hAnsi="Times New Roman" w:cs="Times New Roman"/>
          <w:sz w:val="28"/>
        </w:rPr>
        <w:t>В предыдущих главах данного исследования был рассмотрен вопрос о влиянии кризиса на возобновляемые источники энергии в Испании, а также о социально-экономическом воздействии возобновляемых источников на некоторые аспекты жизни государства.</w:t>
      </w:r>
      <w:r w:rsidR="002F1D27" w:rsidRPr="008D63CB">
        <w:rPr>
          <w:rFonts w:ascii="Times New Roman" w:hAnsi="Times New Roman" w:cs="Times New Roman"/>
          <w:sz w:val="28"/>
        </w:rPr>
        <w:t xml:space="preserve"> </w:t>
      </w:r>
      <w:r w:rsidRPr="008D63CB">
        <w:rPr>
          <w:rFonts w:ascii="Times New Roman" w:hAnsi="Times New Roman" w:cs="Times New Roman"/>
          <w:sz w:val="28"/>
        </w:rPr>
        <w:t xml:space="preserve">  </w:t>
      </w:r>
    </w:p>
    <w:p w:rsidR="008D63CB" w:rsidRDefault="008D63CB" w:rsidP="008D63CB">
      <w:pPr>
        <w:spacing w:line="360" w:lineRule="auto"/>
        <w:jc w:val="both"/>
        <w:rPr>
          <w:rFonts w:ascii="Times New Roman" w:hAnsi="Times New Roman" w:cs="Times New Roman"/>
          <w:sz w:val="28"/>
        </w:rPr>
      </w:pPr>
      <w:r>
        <w:rPr>
          <w:rFonts w:ascii="Times New Roman" w:hAnsi="Times New Roman" w:cs="Times New Roman"/>
          <w:sz w:val="28"/>
        </w:rPr>
        <w:t>Данный пункт посвящен дальнейшему развитию сектора возобновляемой энергетики, а также препятствиям, которые могут возникнуть в будущем перед достижением поставленных целей</w:t>
      </w:r>
      <w:r w:rsidR="00785E27">
        <w:rPr>
          <w:rFonts w:ascii="Times New Roman" w:hAnsi="Times New Roman" w:cs="Times New Roman"/>
          <w:sz w:val="28"/>
        </w:rPr>
        <w:t xml:space="preserve"> и продвижением использования возобновляемой энергетики</w:t>
      </w:r>
      <w:r>
        <w:rPr>
          <w:rFonts w:ascii="Times New Roman" w:hAnsi="Times New Roman" w:cs="Times New Roman"/>
          <w:sz w:val="28"/>
        </w:rPr>
        <w:t>, о которых будет сказано чуть позже.</w:t>
      </w:r>
    </w:p>
    <w:p w:rsidR="00785E27" w:rsidRDefault="00785E27" w:rsidP="008D63CB">
      <w:pPr>
        <w:spacing w:line="360" w:lineRule="auto"/>
        <w:jc w:val="both"/>
        <w:rPr>
          <w:rFonts w:ascii="Times New Roman" w:hAnsi="Times New Roman" w:cs="Times New Roman"/>
          <w:sz w:val="28"/>
        </w:rPr>
      </w:pPr>
      <w:r>
        <w:rPr>
          <w:rFonts w:ascii="Times New Roman" w:hAnsi="Times New Roman" w:cs="Times New Roman"/>
          <w:sz w:val="28"/>
        </w:rPr>
        <w:t>Будет резонно предположить, что существует несколько сценариев дальнейшего развития сектора возобновляемых источников энергии в Испании. Некоторые институциональные учреждения, такие как Гринпис, уже занимались подобными исследованиями. Учитывая технологические характеристики, потенциал информационных технологий и политическую ситуацию организация выявила основные сценарии дальнейшего развития возобновляемой энергетики.</w:t>
      </w:r>
      <w:r>
        <w:rPr>
          <w:rStyle w:val="a4"/>
          <w:rFonts w:ascii="Times New Roman" w:hAnsi="Times New Roman" w:cs="Times New Roman"/>
          <w:sz w:val="28"/>
        </w:rPr>
        <w:footnoteReference w:id="115"/>
      </w:r>
    </w:p>
    <w:p w:rsidR="00D51147" w:rsidRDefault="00EB2066" w:rsidP="008D63CB">
      <w:pPr>
        <w:spacing w:line="360" w:lineRule="auto"/>
        <w:jc w:val="both"/>
        <w:rPr>
          <w:rFonts w:ascii="Times New Roman" w:hAnsi="Times New Roman" w:cs="Times New Roman"/>
          <w:sz w:val="28"/>
        </w:rPr>
      </w:pPr>
      <w:r>
        <w:rPr>
          <w:rFonts w:ascii="Times New Roman" w:hAnsi="Times New Roman" w:cs="Times New Roman"/>
          <w:sz w:val="28"/>
        </w:rPr>
        <w:t>С приходом к власти Педро Санчеса в Испании произошла грандиозная смена приоритетов в отношении ВИЭ. Так на на</w:t>
      </w:r>
      <w:r w:rsidR="00D51147">
        <w:rPr>
          <w:rFonts w:ascii="Times New Roman" w:hAnsi="Times New Roman" w:cs="Times New Roman"/>
          <w:sz w:val="28"/>
        </w:rPr>
        <w:t>циональном и европейском уровне</w:t>
      </w:r>
      <w:r>
        <w:rPr>
          <w:rFonts w:ascii="Times New Roman" w:hAnsi="Times New Roman" w:cs="Times New Roman"/>
          <w:sz w:val="28"/>
        </w:rPr>
        <w:t xml:space="preserve"> появились заявления о новой национальной стратегии об энергетическом переходе, а также планах </w:t>
      </w:r>
      <w:proofErr w:type="gramStart"/>
      <w:r>
        <w:rPr>
          <w:rFonts w:ascii="Times New Roman" w:hAnsi="Times New Roman" w:cs="Times New Roman"/>
          <w:sz w:val="28"/>
        </w:rPr>
        <w:t>амбициозных</w:t>
      </w:r>
      <w:proofErr w:type="gramEnd"/>
      <w:r>
        <w:rPr>
          <w:rFonts w:ascii="Times New Roman" w:hAnsi="Times New Roman" w:cs="Times New Roman"/>
          <w:sz w:val="28"/>
        </w:rPr>
        <w:t xml:space="preserve"> планах, учитывая долгосрочную перспективу – 2030 и даже 2050 г. </w:t>
      </w:r>
    </w:p>
    <w:p w:rsidR="00EB2066" w:rsidRDefault="00EB2066" w:rsidP="008D63CB">
      <w:pPr>
        <w:spacing w:line="360" w:lineRule="auto"/>
        <w:jc w:val="both"/>
        <w:rPr>
          <w:rFonts w:ascii="Times New Roman" w:hAnsi="Times New Roman" w:cs="Times New Roman"/>
          <w:sz w:val="28"/>
        </w:rPr>
      </w:pPr>
      <w:r>
        <w:rPr>
          <w:rFonts w:ascii="Times New Roman" w:hAnsi="Times New Roman" w:cs="Times New Roman"/>
          <w:sz w:val="28"/>
        </w:rPr>
        <w:lastRenderedPageBreak/>
        <w:t>В ноябре 2018 г. многие информационные издания по всему миру сообщили о плане испанского правительства «</w:t>
      </w:r>
      <w:r w:rsidR="00E5657F">
        <w:rPr>
          <w:rFonts w:ascii="Times New Roman" w:hAnsi="Times New Roman" w:cs="Times New Roman"/>
          <w:sz w:val="28"/>
        </w:rPr>
        <w:t>производить электричество исключительно используя возобновляемые источники энергии</w:t>
      </w:r>
      <w:r>
        <w:rPr>
          <w:rFonts w:ascii="Times New Roman" w:hAnsi="Times New Roman" w:cs="Times New Roman"/>
          <w:sz w:val="28"/>
        </w:rPr>
        <w:t>»</w:t>
      </w:r>
      <w:r w:rsidR="00E5657F">
        <w:rPr>
          <w:rFonts w:ascii="Times New Roman" w:hAnsi="Times New Roman" w:cs="Times New Roman"/>
          <w:sz w:val="28"/>
        </w:rPr>
        <w:t>.</w:t>
      </w:r>
      <w:r w:rsidR="00E5657F">
        <w:rPr>
          <w:rStyle w:val="a4"/>
          <w:rFonts w:ascii="Times New Roman" w:hAnsi="Times New Roman" w:cs="Times New Roman"/>
          <w:sz w:val="28"/>
        </w:rPr>
        <w:footnoteReference w:id="116"/>
      </w:r>
    </w:p>
    <w:p w:rsidR="00785E27" w:rsidRDefault="00F51056" w:rsidP="008D63CB">
      <w:pPr>
        <w:spacing w:line="360" w:lineRule="auto"/>
        <w:jc w:val="both"/>
        <w:rPr>
          <w:rFonts w:ascii="Times New Roman" w:hAnsi="Times New Roman" w:cs="Times New Roman"/>
          <w:sz w:val="28"/>
        </w:rPr>
      </w:pPr>
      <w:r w:rsidRPr="00F51056">
        <w:rPr>
          <w:rFonts w:ascii="Times New Roman" w:hAnsi="Times New Roman" w:cs="Times New Roman"/>
          <w:sz w:val="28"/>
        </w:rPr>
        <w:t xml:space="preserve">Согласно этой стратегии, Испания планирует сократить выбросы углекислого газа на </w:t>
      </w:r>
      <w:r>
        <w:rPr>
          <w:rFonts w:ascii="Times New Roman" w:hAnsi="Times New Roman" w:cs="Times New Roman"/>
          <w:sz w:val="28"/>
        </w:rPr>
        <w:t>90% по сравнению с 1990 годом. Данная стратегия, согласно экспертам, перевыполняет нынешнюю цель Европейского союза. К 2030 году Испания планирует производить 70% всего электричества с помощью возобновляемых источников, параллельно отменяя использование топлива, добытого бурением скважин.</w:t>
      </w:r>
      <w:r>
        <w:rPr>
          <w:rStyle w:val="a4"/>
          <w:rFonts w:ascii="Times New Roman" w:hAnsi="Times New Roman" w:cs="Times New Roman"/>
          <w:sz w:val="28"/>
        </w:rPr>
        <w:footnoteReference w:id="117"/>
      </w:r>
    </w:p>
    <w:p w:rsidR="00F51056" w:rsidRDefault="00F51056" w:rsidP="008D63CB">
      <w:pPr>
        <w:spacing w:line="360" w:lineRule="auto"/>
        <w:jc w:val="both"/>
        <w:rPr>
          <w:rFonts w:ascii="Times New Roman" w:hAnsi="Times New Roman" w:cs="Times New Roman"/>
          <w:sz w:val="28"/>
        </w:rPr>
      </w:pPr>
      <w:r>
        <w:rPr>
          <w:rFonts w:ascii="Times New Roman" w:hAnsi="Times New Roman" w:cs="Times New Roman"/>
          <w:sz w:val="28"/>
        </w:rPr>
        <w:t>Многие эксперты</w:t>
      </w:r>
      <w:r w:rsidR="00877D33">
        <w:rPr>
          <w:rFonts w:ascii="Times New Roman" w:hAnsi="Times New Roman" w:cs="Times New Roman"/>
          <w:sz w:val="28"/>
        </w:rPr>
        <w:t>,</w:t>
      </w:r>
      <w:r>
        <w:rPr>
          <w:rFonts w:ascii="Times New Roman" w:hAnsi="Times New Roman" w:cs="Times New Roman"/>
          <w:sz w:val="28"/>
        </w:rPr>
        <w:t xml:space="preserve"> положительно оценивают</w:t>
      </w:r>
      <w:r w:rsidR="00877D33">
        <w:rPr>
          <w:rFonts w:ascii="Times New Roman" w:hAnsi="Times New Roman" w:cs="Times New Roman"/>
          <w:sz w:val="28"/>
        </w:rPr>
        <w:t xml:space="preserve"> заявление со стороны Испании: «Мы лишь может отметить позитивный характер влияния амбициозного заявления Испании на другие ст</w:t>
      </w:r>
      <w:r w:rsidR="00A567F1">
        <w:rPr>
          <w:rFonts w:ascii="Times New Roman" w:hAnsi="Times New Roman" w:cs="Times New Roman"/>
          <w:sz w:val="28"/>
        </w:rPr>
        <w:t>р</w:t>
      </w:r>
      <w:r w:rsidR="00877D33">
        <w:rPr>
          <w:rFonts w:ascii="Times New Roman" w:hAnsi="Times New Roman" w:cs="Times New Roman"/>
          <w:sz w:val="28"/>
        </w:rPr>
        <w:t>аны. Это своего рода тревожный звонок для других, но также и напоминание, что возобновляемые источники энергии вполне успешно смогут в ближайшем будущем обеспечить жизнедеятельность больших экономик». - выражает свое мнение Джеймс Ватсон, президент</w:t>
      </w:r>
      <w:r w:rsidR="00877D33" w:rsidRPr="00877D33">
        <w:rPr>
          <w:rFonts w:ascii="Times New Roman" w:hAnsi="Times New Roman" w:cs="Times New Roman"/>
          <w:sz w:val="28"/>
        </w:rPr>
        <w:t xml:space="preserve"> </w:t>
      </w:r>
      <w:proofErr w:type="spellStart"/>
      <w:r w:rsidR="00877D33">
        <w:rPr>
          <w:rFonts w:ascii="Times New Roman" w:hAnsi="Times New Roman" w:cs="Times New Roman"/>
          <w:sz w:val="28"/>
          <w:lang w:val="en-US"/>
        </w:rPr>
        <w:t>SolarPower</w:t>
      </w:r>
      <w:proofErr w:type="spellEnd"/>
      <w:r w:rsidR="00877D33" w:rsidRPr="00877D33">
        <w:rPr>
          <w:rFonts w:ascii="Times New Roman" w:hAnsi="Times New Roman" w:cs="Times New Roman"/>
          <w:sz w:val="28"/>
        </w:rPr>
        <w:t xml:space="preserve"> </w:t>
      </w:r>
      <w:r w:rsidR="00877D33">
        <w:rPr>
          <w:rFonts w:ascii="Times New Roman" w:hAnsi="Times New Roman" w:cs="Times New Roman"/>
          <w:sz w:val="28"/>
          <w:lang w:val="en-US"/>
        </w:rPr>
        <w:t>Europe</w:t>
      </w:r>
      <w:r w:rsidR="00877D33">
        <w:rPr>
          <w:rFonts w:ascii="Times New Roman" w:hAnsi="Times New Roman" w:cs="Times New Roman"/>
          <w:sz w:val="28"/>
        </w:rPr>
        <w:t>.</w:t>
      </w:r>
      <w:r w:rsidR="00877D33">
        <w:rPr>
          <w:rStyle w:val="a4"/>
          <w:rFonts w:ascii="Times New Roman" w:hAnsi="Times New Roman" w:cs="Times New Roman"/>
          <w:sz w:val="28"/>
        </w:rPr>
        <w:footnoteReference w:id="118"/>
      </w:r>
    </w:p>
    <w:p w:rsidR="00877D33" w:rsidRDefault="007D6637" w:rsidP="008D63CB">
      <w:pPr>
        <w:spacing w:line="360" w:lineRule="auto"/>
        <w:jc w:val="both"/>
        <w:rPr>
          <w:rFonts w:ascii="Times New Roman" w:hAnsi="Times New Roman" w:cs="Times New Roman"/>
          <w:sz w:val="28"/>
        </w:rPr>
      </w:pPr>
      <w:r>
        <w:rPr>
          <w:rFonts w:ascii="Times New Roman" w:hAnsi="Times New Roman" w:cs="Times New Roman"/>
          <w:sz w:val="28"/>
        </w:rPr>
        <w:t xml:space="preserve">Вернемся непосредственно к возможным сценариям дальнейшего развития сектора возобновляемой энергии. </w:t>
      </w:r>
    </w:p>
    <w:p w:rsidR="003A6556" w:rsidRDefault="007D6637" w:rsidP="008D63CB">
      <w:pPr>
        <w:spacing w:line="360" w:lineRule="auto"/>
        <w:jc w:val="both"/>
        <w:rPr>
          <w:rFonts w:ascii="Times New Roman" w:hAnsi="Times New Roman" w:cs="Times New Roman"/>
          <w:sz w:val="28"/>
        </w:rPr>
      </w:pPr>
      <w:r>
        <w:rPr>
          <w:rFonts w:ascii="Times New Roman" w:hAnsi="Times New Roman" w:cs="Times New Roman"/>
          <w:sz w:val="28"/>
        </w:rPr>
        <w:t xml:space="preserve">Исследование, произведенное Гринпис, выявило три предполагаемых сценария, которые демонстрируют количество энергии, потребляемой </w:t>
      </w:r>
      <w:r>
        <w:rPr>
          <w:rFonts w:ascii="Times New Roman" w:hAnsi="Times New Roman" w:cs="Times New Roman"/>
          <w:sz w:val="28"/>
        </w:rPr>
        <w:lastRenderedPageBreak/>
        <w:t xml:space="preserve">населением Испании в </w:t>
      </w:r>
      <w:r w:rsidR="003A6556">
        <w:rPr>
          <w:rFonts w:ascii="Times New Roman" w:hAnsi="Times New Roman" w:cs="Times New Roman"/>
          <w:sz w:val="28"/>
        </w:rPr>
        <w:t>2030 г, и какой процент этой энергии будет производиться посредством использования ВИЭ.</w:t>
      </w:r>
    </w:p>
    <w:p w:rsidR="003A6556" w:rsidRDefault="003A6556" w:rsidP="008D63CB">
      <w:pPr>
        <w:spacing w:line="360" w:lineRule="auto"/>
        <w:jc w:val="both"/>
        <w:rPr>
          <w:rFonts w:ascii="Times New Roman" w:hAnsi="Times New Roman" w:cs="Times New Roman"/>
          <w:sz w:val="28"/>
        </w:rPr>
      </w:pPr>
      <w:r>
        <w:rPr>
          <w:rFonts w:ascii="Times New Roman" w:hAnsi="Times New Roman" w:cs="Times New Roman"/>
          <w:sz w:val="28"/>
        </w:rPr>
        <w:t>Стратегия на 2030 г., как кажется, является лишь промежуточным этапом для создания эффективной, высокотехнологичной экономике, которая на 100% будет</w:t>
      </w:r>
      <w:r w:rsidR="00B20BDC">
        <w:rPr>
          <w:rFonts w:ascii="Times New Roman" w:hAnsi="Times New Roman" w:cs="Times New Roman"/>
          <w:sz w:val="28"/>
        </w:rPr>
        <w:t xml:space="preserve"> поддерживаться ВИЭ. </w:t>
      </w:r>
    </w:p>
    <w:p w:rsidR="00B20BDC" w:rsidRDefault="00B20BDC" w:rsidP="008D63CB">
      <w:pPr>
        <w:spacing w:line="360" w:lineRule="auto"/>
        <w:jc w:val="both"/>
        <w:rPr>
          <w:rFonts w:ascii="Times New Roman" w:hAnsi="Times New Roman" w:cs="Times New Roman"/>
          <w:sz w:val="28"/>
        </w:rPr>
      </w:pPr>
      <w:r>
        <w:rPr>
          <w:rFonts w:ascii="Times New Roman" w:hAnsi="Times New Roman" w:cs="Times New Roman"/>
          <w:sz w:val="28"/>
        </w:rPr>
        <w:t>Вышеупомянутые сценарии отличаются друг от друга темпами отказа от использования ископаемого топлива и ядерной энергетики, темпом внедрения возобновляемых источников в сектора с наименьшим процентом использования ВИЭ на нын</w:t>
      </w:r>
      <w:r w:rsidR="000B2B14">
        <w:rPr>
          <w:rFonts w:ascii="Times New Roman" w:hAnsi="Times New Roman" w:cs="Times New Roman"/>
          <w:sz w:val="28"/>
        </w:rPr>
        <w:t>ешнем этапе, такие как транспорт.</w:t>
      </w:r>
      <w:r w:rsidR="000B2B14">
        <w:rPr>
          <w:rStyle w:val="a4"/>
          <w:rFonts w:ascii="Times New Roman" w:hAnsi="Times New Roman" w:cs="Times New Roman"/>
          <w:sz w:val="28"/>
        </w:rPr>
        <w:footnoteReference w:id="119"/>
      </w:r>
      <w:r w:rsidR="000B2B14">
        <w:rPr>
          <w:rFonts w:ascii="Times New Roman" w:hAnsi="Times New Roman" w:cs="Times New Roman"/>
          <w:sz w:val="28"/>
        </w:rPr>
        <w:t xml:space="preserve"> </w:t>
      </w:r>
    </w:p>
    <w:p w:rsidR="000B2B14" w:rsidRDefault="000B2B14" w:rsidP="008D63CB">
      <w:pPr>
        <w:spacing w:line="360" w:lineRule="auto"/>
        <w:jc w:val="both"/>
        <w:rPr>
          <w:rFonts w:ascii="Times New Roman" w:hAnsi="Times New Roman" w:cs="Times New Roman"/>
          <w:sz w:val="28"/>
        </w:rPr>
      </w:pPr>
      <w:r>
        <w:rPr>
          <w:rFonts w:ascii="Times New Roman" w:hAnsi="Times New Roman" w:cs="Times New Roman"/>
          <w:sz w:val="28"/>
        </w:rPr>
        <w:t xml:space="preserve">Первый сценарий – консервативный. Данный сценарий вероятен в том случае, если государственная поддержка и обязательства по развитию зеленой энергетики и сокращению загрязняющих атмосферу выбросов будут ограничиваться законодательно, т.е. как было вплоть до 2018 г. В таком случае доля возобновляемой энергетики в финальном потреблении энергии составит около 29,6 %. </w:t>
      </w:r>
    </w:p>
    <w:p w:rsidR="00CC63BC" w:rsidRDefault="000B2B14" w:rsidP="008D63CB">
      <w:pPr>
        <w:spacing w:line="360" w:lineRule="auto"/>
        <w:jc w:val="both"/>
        <w:rPr>
          <w:rFonts w:ascii="Times New Roman" w:hAnsi="Times New Roman" w:cs="Times New Roman"/>
          <w:sz w:val="28"/>
        </w:rPr>
      </w:pPr>
      <w:r>
        <w:rPr>
          <w:rFonts w:ascii="Times New Roman" w:hAnsi="Times New Roman" w:cs="Times New Roman"/>
          <w:sz w:val="28"/>
        </w:rPr>
        <w:t>Второй сценарий – прогрессивный.</w:t>
      </w:r>
      <w:r w:rsidR="00CC63BC">
        <w:rPr>
          <w:rFonts w:ascii="Times New Roman" w:hAnsi="Times New Roman" w:cs="Times New Roman"/>
          <w:sz w:val="28"/>
        </w:rPr>
        <w:t xml:space="preserve"> Согласно данному сценарию законодательные меры по продвижению возобновляемых источников вводятся постепенно, соразмерно и пропорционально установке новых производственных мощностей. </w:t>
      </w:r>
      <w:r w:rsidR="00563747">
        <w:rPr>
          <w:rFonts w:ascii="Times New Roman" w:hAnsi="Times New Roman" w:cs="Times New Roman"/>
          <w:sz w:val="28"/>
        </w:rPr>
        <w:t xml:space="preserve">Энергетическая </w:t>
      </w:r>
      <w:r w:rsidR="00CC63BC">
        <w:rPr>
          <w:rFonts w:ascii="Times New Roman" w:hAnsi="Times New Roman" w:cs="Times New Roman"/>
          <w:sz w:val="28"/>
        </w:rPr>
        <w:t>зависимость будет снижена, гораздо ниже, чем по консервативному сценарию. Доля возобновляемых источников в производстве электроэнергии увеличивается до 67</w:t>
      </w:r>
      <w:r w:rsidR="00CC63BC" w:rsidRPr="00CC63BC">
        <w:rPr>
          <w:rFonts w:ascii="Times New Roman" w:hAnsi="Times New Roman" w:cs="Times New Roman"/>
          <w:sz w:val="28"/>
        </w:rPr>
        <w:t>%</w:t>
      </w:r>
      <w:r w:rsidR="00CC63BC">
        <w:rPr>
          <w:rFonts w:ascii="Times New Roman" w:hAnsi="Times New Roman" w:cs="Times New Roman"/>
          <w:sz w:val="28"/>
        </w:rPr>
        <w:t>.</w:t>
      </w:r>
    </w:p>
    <w:p w:rsidR="00CC63BC" w:rsidRDefault="00CC63BC" w:rsidP="008D63CB">
      <w:pPr>
        <w:spacing w:line="360" w:lineRule="auto"/>
        <w:jc w:val="both"/>
        <w:rPr>
          <w:rFonts w:ascii="Times New Roman" w:hAnsi="Times New Roman" w:cs="Times New Roman"/>
          <w:sz w:val="28"/>
        </w:rPr>
      </w:pPr>
      <w:r>
        <w:rPr>
          <w:rFonts w:ascii="Times New Roman" w:hAnsi="Times New Roman" w:cs="Times New Roman"/>
          <w:sz w:val="28"/>
        </w:rPr>
        <w:t>Ответственный сценарий. В данном случае ускорение внедрения возобновляемых источников энергии будет связано с осознанным противостоянием изменению климата</w:t>
      </w:r>
      <w:r w:rsidR="00563747">
        <w:rPr>
          <w:rFonts w:ascii="Times New Roman" w:hAnsi="Times New Roman" w:cs="Times New Roman"/>
          <w:sz w:val="28"/>
        </w:rPr>
        <w:t xml:space="preserve"> Энергетическая </w:t>
      </w:r>
      <w:r>
        <w:rPr>
          <w:rFonts w:ascii="Times New Roman" w:hAnsi="Times New Roman" w:cs="Times New Roman"/>
          <w:sz w:val="28"/>
        </w:rPr>
        <w:t xml:space="preserve">зависимость значительно уменьшится, даже по сравнению с прогрессивным сценарием. </w:t>
      </w:r>
      <w:r>
        <w:rPr>
          <w:rFonts w:ascii="Times New Roman" w:hAnsi="Times New Roman" w:cs="Times New Roman"/>
          <w:sz w:val="28"/>
        </w:rPr>
        <w:lastRenderedPageBreak/>
        <w:t>Электричество будет составлять 42,5% первичной энергии, будучи внедренным в ранее неразвитый транспортный сектор. Процент возобновляемых источников энергии в производстве электричества будет составлять 94,7%.</w:t>
      </w:r>
    </w:p>
    <w:p w:rsidR="004C417E" w:rsidRDefault="004C417E" w:rsidP="004C417E">
      <w:pPr>
        <w:pStyle w:val="ae"/>
        <w:spacing w:before="160" w:line="360" w:lineRule="auto"/>
        <w:ind w:right="106"/>
        <w:jc w:val="both"/>
        <w:rPr>
          <w:color w:val="090909"/>
          <w:sz w:val="28"/>
          <w:szCs w:val="28"/>
        </w:rPr>
      </w:pPr>
      <w:r>
        <w:rPr>
          <w:color w:val="090909"/>
          <w:sz w:val="28"/>
          <w:szCs w:val="28"/>
        </w:rPr>
        <w:t xml:space="preserve">Путь, который выберет Испания, полностью зависит от желания и интересов руководящих структур пойти по прогрессивному пути и правильно оценить потребности населения. Как показывает история, Испания шла как по пути поддержки возобновляемой энергетики, так и по пути бездействия. Также известны последствия и реакция международного сообщества и крупных транснациональных компаний на оба пути. Для того, чтобы воплотить в реальность прогрессивный или ответственный сценарий, Испании необходимо преодолеть ряд препятствий и произвести глубокие структурные изменения, такие как: </w:t>
      </w:r>
    </w:p>
    <w:p w:rsidR="003E3E68" w:rsidRPr="004C417E" w:rsidRDefault="003E3E68" w:rsidP="004C417E">
      <w:pPr>
        <w:pStyle w:val="1"/>
        <w:numPr>
          <w:ilvl w:val="0"/>
          <w:numId w:val="24"/>
        </w:numPr>
        <w:spacing w:before="148" w:line="360" w:lineRule="auto"/>
        <w:ind w:right="111"/>
        <w:rPr>
          <w:b w:val="0"/>
          <w:sz w:val="28"/>
          <w:szCs w:val="28"/>
        </w:rPr>
      </w:pPr>
      <w:r w:rsidRPr="004C417E">
        <w:rPr>
          <w:b w:val="0"/>
          <w:color w:val="090909"/>
          <w:sz w:val="28"/>
          <w:szCs w:val="28"/>
        </w:rPr>
        <w:t>Устранение законодательных препятствий для собственного потребления энергии из возобновляемых источников</w:t>
      </w:r>
    </w:p>
    <w:p w:rsidR="004C417E" w:rsidRPr="004C417E" w:rsidRDefault="003E3E68" w:rsidP="004C417E">
      <w:pPr>
        <w:pStyle w:val="ae"/>
        <w:spacing w:before="160" w:line="360" w:lineRule="auto"/>
        <w:ind w:left="102" w:right="106"/>
        <w:jc w:val="both"/>
        <w:rPr>
          <w:color w:val="090909"/>
          <w:sz w:val="28"/>
          <w:szCs w:val="28"/>
        </w:rPr>
      </w:pPr>
      <w:r w:rsidRPr="004C417E">
        <w:rPr>
          <w:color w:val="090909"/>
          <w:sz w:val="28"/>
          <w:szCs w:val="28"/>
        </w:rPr>
        <w:t>Испания должна устранить законодательные препятствия для собственного потребления энергии из возобновляемых источников и создать систему учета энергии, подаваемой в энергосистему потребителями, эксплуатирующими фотоэлектрические установки. В то время как во многих странах по всей Европе подобные схемы давно работают, в Испании все еще идет обсуждение данного вопроса.</w:t>
      </w:r>
    </w:p>
    <w:p w:rsidR="003E3E68" w:rsidRDefault="003E3E68" w:rsidP="008156A2">
      <w:pPr>
        <w:pStyle w:val="1"/>
        <w:numPr>
          <w:ilvl w:val="0"/>
          <w:numId w:val="24"/>
        </w:numPr>
        <w:spacing w:before="161"/>
        <w:rPr>
          <w:b w:val="0"/>
          <w:color w:val="090909"/>
          <w:sz w:val="28"/>
          <w:szCs w:val="28"/>
        </w:rPr>
      </w:pPr>
      <w:r w:rsidRPr="004C417E">
        <w:rPr>
          <w:b w:val="0"/>
          <w:color w:val="090909"/>
          <w:sz w:val="28"/>
          <w:szCs w:val="28"/>
        </w:rPr>
        <w:t>Изменение модели промышленного производства</w:t>
      </w:r>
    </w:p>
    <w:p w:rsidR="008156A2" w:rsidRPr="008156A2" w:rsidRDefault="008156A2" w:rsidP="008156A2">
      <w:pPr>
        <w:pStyle w:val="1"/>
        <w:spacing w:before="161"/>
        <w:ind w:left="360"/>
        <w:rPr>
          <w:b w:val="0"/>
          <w:color w:val="090909"/>
          <w:sz w:val="28"/>
          <w:szCs w:val="28"/>
        </w:rPr>
      </w:pPr>
    </w:p>
    <w:p w:rsidR="003E3E68" w:rsidRPr="004C417E" w:rsidRDefault="007D6637" w:rsidP="008156A2">
      <w:pPr>
        <w:pStyle w:val="ae"/>
        <w:spacing w:line="360" w:lineRule="auto"/>
        <w:ind w:right="105"/>
        <w:jc w:val="both"/>
        <w:rPr>
          <w:sz w:val="28"/>
          <w:szCs w:val="28"/>
        </w:rPr>
      </w:pPr>
      <w:r w:rsidRPr="004C417E">
        <w:rPr>
          <w:color w:val="090909"/>
          <w:sz w:val="28"/>
          <w:szCs w:val="28"/>
        </w:rPr>
        <w:t>Энергетический повор</w:t>
      </w:r>
      <w:r w:rsidR="003E3E68" w:rsidRPr="004C417E">
        <w:rPr>
          <w:color w:val="090909"/>
          <w:sz w:val="28"/>
          <w:szCs w:val="28"/>
        </w:rPr>
        <w:t>от прежде всего означает отказ от высокого уровня энергопотребления и выбросов СО2 в пользу модели с низким уровнем энергопотребления и выбросов, которая при этом создает множество высокооплачиваемых рабочих мест. Можно назвать следующие ключевые сектора создания зеленых рабочих мест:</w:t>
      </w:r>
    </w:p>
    <w:p w:rsidR="003E3E68" w:rsidRPr="004C417E" w:rsidRDefault="003E3E68" w:rsidP="003E3E68">
      <w:pPr>
        <w:pStyle w:val="a3"/>
        <w:widowControl w:val="0"/>
        <w:numPr>
          <w:ilvl w:val="2"/>
          <w:numId w:val="22"/>
        </w:numPr>
        <w:tabs>
          <w:tab w:val="left" w:pos="822"/>
        </w:tabs>
        <w:autoSpaceDE w:val="0"/>
        <w:autoSpaceDN w:val="0"/>
        <w:spacing w:before="163" w:after="0" w:line="360" w:lineRule="auto"/>
        <w:ind w:left="821" w:right="111"/>
        <w:contextualSpacing w:val="0"/>
        <w:jc w:val="both"/>
        <w:rPr>
          <w:rFonts w:ascii="Times New Roman" w:hAnsi="Times New Roman" w:cs="Times New Roman"/>
          <w:sz w:val="28"/>
          <w:szCs w:val="28"/>
        </w:rPr>
      </w:pPr>
      <w:r w:rsidRPr="004C417E">
        <w:rPr>
          <w:rFonts w:ascii="Times New Roman" w:hAnsi="Times New Roman" w:cs="Times New Roman"/>
          <w:color w:val="090909"/>
          <w:sz w:val="28"/>
          <w:szCs w:val="28"/>
        </w:rPr>
        <w:lastRenderedPageBreak/>
        <w:t>Сельское хозяйство за счет продвижения органического земледелия и более выгодного размещения производства и</w:t>
      </w:r>
      <w:r w:rsidRPr="004C417E">
        <w:rPr>
          <w:rFonts w:ascii="Times New Roman" w:hAnsi="Times New Roman" w:cs="Times New Roman"/>
          <w:color w:val="090909"/>
          <w:spacing w:val="-5"/>
          <w:sz w:val="28"/>
          <w:szCs w:val="28"/>
        </w:rPr>
        <w:t xml:space="preserve"> </w:t>
      </w:r>
      <w:r w:rsidRPr="004C417E">
        <w:rPr>
          <w:rFonts w:ascii="Times New Roman" w:hAnsi="Times New Roman" w:cs="Times New Roman"/>
          <w:color w:val="090909"/>
          <w:sz w:val="28"/>
          <w:szCs w:val="28"/>
        </w:rPr>
        <w:t>потребления;</w:t>
      </w:r>
    </w:p>
    <w:p w:rsidR="003E3E68" w:rsidRPr="004C417E" w:rsidRDefault="003E3E68" w:rsidP="003E3E68">
      <w:pPr>
        <w:pStyle w:val="a3"/>
        <w:widowControl w:val="0"/>
        <w:numPr>
          <w:ilvl w:val="2"/>
          <w:numId w:val="22"/>
        </w:numPr>
        <w:tabs>
          <w:tab w:val="left" w:pos="822"/>
        </w:tabs>
        <w:autoSpaceDE w:val="0"/>
        <w:autoSpaceDN w:val="0"/>
        <w:spacing w:after="0" w:line="360" w:lineRule="auto"/>
        <w:ind w:left="821" w:right="104"/>
        <w:contextualSpacing w:val="0"/>
        <w:jc w:val="both"/>
        <w:rPr>
          <w:rFonts w:ascii="Times New Roman" w:hAnsi="Times New Roman" w:cs="Times New Roman"/>
          <w:sz w:val="28"/>
          <w:szCs w:val="28"/>
        </w:rPr>
      </w:pPr>
      <w:proofErr w:type="spellStart"/>
      <w:r w:rsidRPr="004C417E">
        <w:rPr>
          <w:rFonts w:ascii="Times New Roman" w:hAnsi="Times New Roman" w:cs="Times New Roman"/>
          <w:color w:val="090909"/>
          <w:sz w:val="28"/>
          <w:szCs w:val="28"/>
        </w:rPr>
        <w:t>Энергоэффективность</w:t>
      </w:r>
      <w:proofErr w:type="spellEnd"/>
      <w:r w:rsidRPr="004C417E">
        <w:rPr>
          <w:rFonts w:ascii="Times New Roman" w:hAnsi="Times New Roman" w:cs="Times New Roman"/>
          <w:color w:val="090909"/>
          <w:sz w:val="28"/>
          <w:szCs w:val="28"/>
        </w:rPr>
        <w:t xml:space="preserve"> за счет модернизации зданий, термоизоляции, оборудования для использования возобновляемых источников энергии и установки более экономичных энергосистем. Вместе эти меры повышения </w:t>
      </w:r>
      <w:proofErr w:type="spellStart"/>
      <w:r w:rsidRPr="004C417E">
        <w:rPr>
          <w:rFonts w:ascii="Times New Roman" w:hAnsi="Times New Roman" w:cs="Times New Roman"/>
          <w:color w:val="090909"/>
          <w:sz w:val="28"/>
          <w:szCs w:val="28"/>
        </w:rPr>
        <w:t>энергоэффективности</w:t>
      </w:r>
      <w:proofErr w:type="spellEnd"/>
      <w:r w:rsidRPr="004C417E">
        <w:rPr>
          <w:rFonts w:ascii="Times New Roman" w:hAnsi="Times New Roman" w:cs="Times New Roman"/>
          <w:color w:val="090909"/>
          <w:sz w:val="28"/>
          <w:szCs w:val="28"/>
        </w:rPr>
        <w:t xml:space="preserve"> могли бы к 2050 году сэкономить для Испании около 39 миллиардов</w:t>
      </w:r>
      <w:r w:rsidRPr="004C417E">
        <w:rPr>
          <w:rFonts w:ascii="Times New Roman" w:hAnsi="Times New Roman" w:cs="Times New Roman"/>
          <w:color w:val="090909"/>
          <w:spacing w:val="-13"/>
          <w:sz w:val="28"/>
          <w:szCs w:val="28"/>
        </w:rPr>
        <w:t xml:space="preserve"> </w:t>
      </w:r>
      <w:r w:rsidRPr="004C417E">
        <w:rPr>
          <w:rFonts w:ascii="Times New Roman" w:hAnsi="Times New Roman" w:cs="Times New Roman"/>
          <w:color w:val="090909"/>
          <w:sz w:val="28"/>
          <w:szCs w:val="28"/>
        </w:rPr>
        <w:t>евро;</w:t>
      </w:r>
    </w:p>
    <w:p w:rsidR="003E3E68" w:rsidRPr="004C417E" w:rsidRDefault="003E3E68" w:rsidP="003E3E68">
      <w:pPr>
        <w:pStyle w:val="a3"/>
        <w:widowControl w:val="0"/>
        <w:numPr>
          <w:ilvl w:val="2"/>
          <w:numId w:val="22"/>
        </w:numPr>
        <w:tabs>
          <w:tab w:val="left" w:pos="822"/>
        </w:tabs>
        <w:autoSpaceDE w:val="0"/>
        <w:autoSpaceDN w:val="0"/>
        <w:spacing w:before="1" w:after="0" w:line="360" w:lineRule="auto"/>
        <w:ind w:left="821" w:right="104"/>
        <w:contextualSpacing w:val="0"/>
        <w:jc w:val="both"/>
        <w:rPr>
          <w:rFonts w:ascii="Times New Roman" w:hAnsi="Times New Roman" w:cs="Times New Roman"/>
          <w:sz w:val="28"/>
          <w:szCs w:val="28"/>
        </w:rPr>
      </w:pPr>
      <w:r w:rsidRPr="004C417E">
        <w:rPr>
          <w:rFonts w:ascii="Times New Roman" w:hAnsi="Times New Roman" w:cs="Times New Roman"/>
          <w:color w:val="090909"/>
          <w:sz w:val="28"/>
          <w:szCs w:val="28"/>
        </w:rPr>
        <w:t>Устойчивое развитие транспортной системы за счет расширения использования железных дорог для транспортировки товаров с нынешних 3,2 процента до 10 процентов к 2020 году. На транспортный сектор приходится около 40 процентов конечного</w:t>
      </w:r>
      <w:r w:rsidRPr="004C417E">
        <w:rPr>
          <w:rFonts w:ascii="Times New Roman" w:hAnsi="Times New Roman" w:cs="Times New Roman"/>
          <w:color w:val="090909"/>
          <w:spacing w:val="-10"/>
          <w:sz w:val="28"/>
          <w:szCs w:val="28"/>
        </w:rPr>
        <w:t xml:space="preserve"> </w:t>
      </w:r>
      <w:r w:rsidRPr="004C417E">
        <w:rPr>
          <w:rFonts w:ascii="Times New Roman" w:hAnsi="Times New Roman" w:cs="Times New Roman"/>
          <w:color w:val="090909"/>
          <w:sz w:val="28"/>
          <w:szCs w:val="28"/>
        </w:rPr>
        <w:t>энергопотребления</w:t>
      </w:r>
      <w:r w:rsidRPr="004C417E">
        <w:rPr>
          <w:rFonts w:ascii="Times New Roman" w:hAnsi="Times New Roman" w:cs="Times New Roman"/>
          <w:color w:val="090909"/>
          <w:spacing w:val="-10"/>
          <w:sz w:val="28"/>
          <w:szCs w:val="28"/>
        </w:rPr>
        <w:t xml:space="preserve"> </w:t>
      </w:r>
      <w:r w:rsidRPr="004C417E">
        <w:rPr>
          <w:rFonts w:ascii="Times New Roman" w:hAnsi="Times New Roman" w:cs="Times New Roman"/>
          <w:color w:val="090909"/>
          <w:sz w:val="28"/>
          <w:szCs w:val="28"/>
        </w:rPr>
        <w:t>и</w:t>
      </w:r>
      <w:r w:rsidRPr="004C417E">
        <w:rPr>
          <w:rFonts w:ascii="Times New Roman" w:hAnsi="Times New Roman" w:cs="Times New Roman"/>
          <w:color w:val="090909"/>
          <w:spacing w:val="-9"/>
          <w:sz w:val="28"/>
          <w:szCs w:val="28"/>
        </w:rPr>
        <w:t xml:space="preserve"> </w:t>
      </w:r>
      <w:r w:rsidRPr="004C417E">
        <w:rPr>
          <w:rFonts w:ascii="Times New Roman" w:hAnsi="Times New Roman" w:cs="Times New Roman"/>
          <w:color w:val="090909"/>
          <w:sz w:val="28"/>
          <w:szCs w:val="28"/>
        </w:rPr>
        <w:t>30</w:t>
      </w:r>
      <w:r w:rsidRPr="004C417E">
        <w:rPr>
          <w:rFonts w:ascii="Times New Roman" w:hAnsi="Times New Roman" w:cs="Times New Roman"/>
          <w:color w:val="090909"/>
          <w:spacing w:val="-12"/>
          <w:sz w:val="28"/>
          <w:szCs w:val="28"/>
        </w:rPr>
        <w:t xml:space="preserve"> </w:t>
      </w:r>
      <w:r w:rsidRPr="004C417E">
        <w:rPr>
          <w:rFonts w:ascii="Times New Roman" w:hAnsi="Times New Roman" w:cs="Times New Roman"/>
          <w:color w:val="090909"/>
          <w:sz w:val="28"/>
          <w:szCs w:val="28"/>
        </w:rPr>
        <w:t>процентов</w:t>
      </w:r>
      <w:r w:rsidRPr="004C417E">
        <w:rPr>
          <w:rFonts w:ascii="Times New Roman" w:hAnsi="Times New Roman" w:cs="Times New Roman"/>
          <w:color w:val="090909"/>
          <w:spacing w:val="-11"/>
          <w:sz w:val="28"/>
          <w:szCs w:val="28"/>
        </w:rPr>
        <w:t xml:space="preserve"> </w:t>
      </w:r>
      <w:r w:rsidRPr="004C417E">
        <w:rPr>
          <w:rFonts w:ascii="Times New Roman" w:hAnsi="Times New Roman" w:cs="Times New Roman"/>
          <w:color w:val="090909"/>
          <w:sz w:val="28"/>
          <w:szCs w:val="28"/>
        </w:rPr>
        <w:t>выбросов</w:t>
      </w:r>
      <w:r w:rsidRPr="004C417E">
        <w:rPr>
          <w:rFonts w:ascii="Times New Roman" w:hAnsi="Times New Roman" w:cs="Times New Roman"/>
          <w:color w:val="090909"/>
          <w:spacing w:val="-10"/>
          <w:sz w:val="28"/>
          <w:szCs w:val="28"/>
        </w:rPr>
        <w:t xml:space="preserve"> </w:t>
      </w:r>
      <w:r w:rsidRPr="004C417E">
        <w:rPr>
          <w:rFonts w:ascii="Times New Roman" w:hAnsi="Times New Roman" w:cs="Times New Roman"/>
          <w:color w:val="090909"/>
          <w:sz w:val="28"/>
          <w:szCs w:val="28"/>
        </w:rPr>
        <w:t>СО2,</w:t>
      </w:r>
      <w:r w:rsidRPr="004C417E">
        <w:rPr>
          <w:rFonts w:ascii="Times New Roman" w:hAnsi="Times New Roman" w:cs="Times New Roman"/>
          <w:color w:val="090909"/>
          <w:spacing w:val="-10"/>
          <w:sz w:val="28"/>
          <w:szCs w:val="28"/>
        </w:rPr>
        <w:t xml:space="preserve"> </w:t>
      </w:r>
      <w:r w:rsidRPr="004C417E">
        <w:rPr>
          <w:rFonts w:ascii="Times New Roman" w:hAnsi="Times New Roman" w:cs="Times New Roman"/>
          <w:color w:val="090909"/>
          <w:sz w:val="28"/>
          <w:szCs w:val="28"/>
        </w:rPr>
        <w:t>и</w:t>
      </w:r>
      <w:r w:rsidRPr="004C417E">
        <w:rPr>
          <w:rFonts w:ascii="Times New Roman" w:hAnsi="Times New Roman" w:cs="Times New Roman"/>
          <w:color w:val="090909"/>
          <w:spacing w:val="-9"/>
          <w:sz w:val="28"/>
          <w:szCs w:val="28"/>
        </w:rPr>
        <w:t xml:space="preserve"> </w:t>
      </w:r>
      <w:r w:rsidRPr="004C417E">
        <w:rPr>
          <w:rFonts w:ascii="Times New Roman" w:hAnsi="Times New Roman" w:cs="Times New Roman"/>
          <w:color w:val="090909"/>
          <w:sz w:val="28"/>
          <w:szCs w:val="28"/>
        </w:rPr>
        <w:t>за</w:t>
      </w:r>
      <w:r w:rsidRPr="004C417E">
        <w:rPr>
          <w:rFonts w:ascii="Times New Roman" w:hAnsi="Times New Roman" w:cs="Times New Roman"/>
          <w:color w:val="090909"/>
          <w:spacing w:val="-11"/>
          <w:sz w:val="28"/>
          <w:szCs w:val="28"/>
        </w:rPr>
        <w:t xml:space="preserve"> </w:t>
      </w:r>
      <w:r w:rsidRPr="004C417E">
        <w:rPr>
          <w:rFonts w:ascii="Times New Roman" w:hAnsi="Times New Roman" w:cs="Times New Roman"/>
          <w:color w:val="090909"/>
          <w:sz w:val="28"/>
          <w:szCs w:val="28"/>
        </w:rPr>
        <w:t>него</w:t>
      </w:r>
      <w:r w:rsidRPr="004C417E">
        <w:rPr>
          <w:rFonts w:ascii="Times New Roman" w:hAnsi="Times New Roman" w:cs="Times New Roman"/>
          <w:color w:val="090909"/>
          <w:spacing w:val="-9"/>
          <w:sz w:val="28"/>
          <w:szCs w:val="28"/>
        </w:rPr>
        <w:t xml:space="preserve"> </w:t>
      </w:r>
      <w:r w:rsidRPr="004C417E">
        <w:rPr>
          <w:rFonts w:ascii="Times New Roman" w:hAnsi="Times New Roman" w:cs="Times New Roman"/>
          <w:color w:val="090909"/>
          <w:sz w:val="28"/>
          <w:szCs w:val="28"/>
        </w:rPr>
        <w:t>стоит</w:t>
      </w:r>
      <w:r w:rsidRPr="004C417E">
        <w:rPr>
          <w:rFonts w:ascii="Times New Roman" w:hAnsi="Times New Roman" w:cs="Times New Roman"/>
          <w:color w:val="090909"/>
          <w:spacing w:val="-9"/>
          <w:sz w:val="28"/>
          <w:szCs w:val="28"/>
        </w:rPr>
        <w:t xml:space="preserve"> </w:t>
      </w:r>
      <w:r w:rsidRPr="004C417E">
        <w:rPr>
          <w:rFonts w:ascii="Times New Roman" w:hAnsi="Times New Roman" w:cs="Times New Roman"/>
          <w:color w:val="090909"/>
          <w:sz w:val="28"/>
          <w:szCs w:val="28"/>
        </w:rPr>
        <w:t>взяться с учетом его</w:t>
      </w:r>
      <w:r w:rsidRPr="004C417E">
        <w:rPr>
          <w:rFonts w:ascii="Times New Roman" w:hAnsi="Times New Roman" w:cs="Times New Roman"/>
          <w:color w:val="090909"/>
          <w:spacing w:val="2"/>
          <w:sz w:val="28"/>
          <w:szCs w:val="28"/>
        </w:rPr>
        <w:t xml:space="preserve"> </w:t>
      </w:r>
      <w:r w:rsidRPr="004C417E">
        <w:rPr>
          <w:rFonts w:ascii="Times New Roman" w:hAnsi="Times New Roman" w:cs="Times New Roman"/>
          <w:color w:val="090909"/>
          <w:sz w:val="28"/>
          <w:szCs w:val="28"/>
        </w:rPr>
        <w:t>важности.</w:t>
      </w:r>
    </w:p>
    <w:p w:rsidR="003E3E68" w:rsidRPr="004C417E" w:rsidRDefault="003E3E68" w:rsidP="003E3E68">
      <w:pPr>
        <w:pStyle w:val="ae"/>
        <w:spacing w:before="9"/>
        <w:rPr>
          <w:sz w:val="28"/>
          <w:szCs w:val="28"/>
        </w:rPr>
      </w:pPr>
    </w:p>
    <w:p w:rsidR="003E3E68" w:rsidRPr="004C417E" w:rsidRDefault="004C417E" w:rsidP="004C417E">
      <w:pPr>
        <w:pStyle w:val="1"/>
        <w:numPr>
          <w:ilvl w:val="0"/>
          <w:numId w:val="24"/>
        </w:numPr>
        <w:rPr>
          <w:b w:val="0"/>
          <w:sz w:val="28"/>
          <w:szCs w:val="28"/>
        </w:rPr>
      </w:pPr>
      <w:r>
        <w:rPr>
          <w:b w:val="0"/>
          <w:color w:val="090909"/>
          <w:sz w:val="28"/>
          <w:szCs w:val="28"/>
        </w:rPr>
        <w:t>Д</w:t>
      </w:r>
      <w:r w:rsidR="003E3E68" w:rsidRPr="004C417E">
        <w:rPr>
          <w:b w:val="0"/>
          <w:color w:val="090909"/>
          <w:sz w:val="28"/>
          <w:szCs w:val="28"/>
        </w:rPr>
        <w:t>емократизация энергетики</w:t>
      </w:r>
    </w:p>
    <w:p w:rsidR="000703C5" w:rsidRDefault="003E3E68" w:rsidP="008156A2">
      <w:pPr>
        <w:pStyle w:val="ae"/>
        <w:spacing w:before="139" w:line="360" w:lineRule="auto"/>
        <w:ind w:right="103"/>
        <w:jc w:val="both"/>
        <w:rPr>
          <w:color w:val="090909"/>
          <w:sz w:val="28"/>
          <w:szCs w:val="28"/>
        </w:rPr>
      </w:pPr>
      <w:r w:rsidRPr="004C417E">
        <w:rPr>
          <w:color w:val="090909"/>
          <w:sz w:val="28"/>
          <w:szCs w:val="28"/>
        </w:rPr>
        <w:t xml:space="preserve">Энергетический переход требует большего участия граждан в управлении энергетикой. Также необходимо устранить систему «вращающихся дверей»: в Испании высокопоставленные политики уходят в структуры традиционной электроэнергетики. Примерами могут служить экс-президенты Филипе Гонсалес и Хосе Мария </w:t>
      </w:r>
      <w:proofErr w:type="spellStart"/>
      <w:r w:rsidRPr="004C417E">
        <w:rPr>
          <w:color w:val="090909"/>
          <w:sz w:val="28"/>
          <w:szCs w:val="28"/>
        </w:rPr>
        <w:t>Аснар</w:t>
      </w:r>
      <w:proofErr w:type="spellEnd"/>
      <w:r w:rsidRPr="004C417E">
        <w:rPr>
          <w:color w:val="090909"/>
          <w:sz w:val="28"/>
          <w:szCs w:val="28"/>
        </w:rPr>
        <w:t>. Это явление служит причиной недоверия по отношению ко многим решениям правительства в области энергетики, особенно если они тесно переплетаются с интересами компаний традиционной</w:t>
      </w:r>
      <w:r w:rsidRPr="004C417E">
        <w:rPr>
          <w:color w:val="090909"/>
          <w:spacing w:val="-8"/>
          <w:sz w:val="28"/>
          <w:szCs w:val="28"/>
        </w:rPr>
        <w:t xml:space="preserve"> </w:t>
      </w:r>
      <w:r w:rsidRPr="004C417E">
        <w:rPr>
          <w:color w:val="090909"/>
          <w:sz w:val="28"/>
          <w:szCs w:val="28"/>
        </w:rPr>
        <w:t>энергетики.</w:t>
      </w:r>
      <w:r w:rsidRPr="004C417E">
        <w:rPr>
          <w:color w:val="090909"/>
          <w:spacing w:val="-8"/>
          <w:sz w:val="28"/>
          <w:szCs w:val="28"/>
        </w:rPr>
        <w:t xml:space="preserve"> </w:t>
      </w:r>
      <w:r w:rsidRPr="004C417E">
        <w:rPr>
          <w:color w:val="090909"/>
          <w:sz w:val="28"/>
          <w:szCs w:val="28"/>
        </w:rPr>
        <w:t>Для</w:t>
      </w:r>
      <w:r w:rsidRPr="004C417E">
        <w:rPr>
          <w:color w:val="090909"/>
          <w:spacing w:val="-10"/>
          <w:sz w:val="28"/>
          <w:szCs w:val="28"/>
        </w:rPr>
        <w:t xml:space="preserve"> </w:t>
      </w:r>
      <w:r w:rsidRPr="004C417E">
        <w:rPr>
          <w:color w:val="090909"/>
          <w:sz w:val="28"/>
          <w:szCs w:val="28"/>
        </w:rPr>
        <w:t>того</w:t>
      </w:r>
      <w:r w:rsidRPr="004C417E">
        <w:rPr>
          <w:color w:val="090909"/>
          <w:spacing w:val="-8"/>
          <w:sz w:val="28"/>
          <w:szCs w:val="28"/>
        </w:rPr>
        <w:t xml:space="preserve"> </w:t>
      </w:r>
      <w:r w:rsidRPr="004C417E">
        <w:rPr>
          <w:color w:val="090909"/>
          <w:sz w:val="28"/>
          <w:szCs w:val="28"/>
        </w:rPr>
        <w:t>чтобы</w:t>
      </w:r>
      <w:r w:rsidRPr="004C417E">
        <w:rPr>
          <w:color w:val="090909"/>
          <w:spacing w:val="-11"/>
          <w:sz w:val="28"/>
          <w:szCs w:val="28"/>
        </w:rPr>
        <w:t xml:space="preserve"> </w:t>
      </w:r>
      <w:r w:rsidRPr="004C417E">
        <w:rPr>
          <w:color w:val="090909"/>
          <w:sz w:val="28"/>
          <w:szCs w:val="28"/>
        </w:rPr>
        <w:t>покончить</w:t>
      </w:r>
      <w:r w:rsidRPr="004C417E">
        <w:rPr>
          <w:color w:val="090909"/>
          <w:spacing w:val="-9"/>
          <w:sz w:val="28"/>
          <w:szCs w:val="28"/>
        </w:rPr>
        <w:t xml:space="preserve"> </w:t>
      </w:r>
      <w:r w:rsidRPr="004C417E">
        <w:rPr>
          <w:color w:val="090909"/>
          <w:sz w:val="28"/>
          <w:szCs w:val="28"/>
        </w:rPr>
        <w:t>с</w:t>
      </w:r>
      <w:r w:rsidRPr="004C417E">
        <w:rPr>
          <w:color w:val="090909"/>
          <w:spacing w:val="-9"/>
          <w:sz w:val="28"/>
          <w:szCs w:val="28"/>
        </w:rPr>
        <w:t xml:space="preserve"> </w:t>
      </w:r>
      <w:r w:rsidRPr="004C417E">
        <w:rPr>
          <w:color w:val="090909"/>
          <w:sz w:val="28"/>
          <w:szCs w:val="28"/>
        </w:rPr>
        <w:t>этой</w:t>
      </w:r>
      <w:r w:rsidRPr="004C417E">
        <w:rPr>
          <w:color w:val="090909"/>
          <w:spacing w:val="-10"/>
          <w:sz w:val="28"/>
          <w:szCs w:val="28"/>
        </w:rPr>
        <w:t xml:space="preserve"> </w:t>
      </w:r>
      <w:r w:rsidRPr="004C417E">
        <w:rPr>
          <w:color w:val="090909"/>
          <w:sz w:val="28"/>
          <w:szCs w:val="28"/>
        </w:rPr>
        <w:t>практикой,</w:t>
      </w:r>
      <w:r w:rsidRPr="004C417E">
        <w:rPr>
          <w:color w:val="090909"/>
          <w:spacing w:val="-8"/>
          <w:sz w:val="28"/>
          <w:szCs w:val="28"/>
        </w:rPr>
        <w:t xml:space="preserve"> </w:t>
      </w:r>
      <w:r w:rsidRPr="004C417E">
        <w:rPr>
          <w:color w:val="090909"/>
          <w:sz w:val="28"/>
          <w:szCs w:val="28"/>
        </w:rPr>
        <w:t>необходимо</w:t>
      </w:r>
      <w:r w:rsidRPr="004C417E">
        <w:rPr>
          <w:color w:val="090909"/>
          <w:spacing w:val="-8"/>
          <w:sz w:val="28"/>
          <w:szCs w:val="28"/>
        </w:rPr>
        <w:t xml:space="preserve"> </w:t>
      </w:r>
      <w:r w:rsidRPr="004C417E">
        <w:rPr>
          <w:color w:val="090909"/>
          <w:sz w:val="28"/>
          <w:szCs w:val="28"/>
        </w:rPr>
        <w:t>ввести период обдумывания и переговоров, чтобы избежать конфликта</w:t>
      </w:r>
      <w:r w:rsidRPr="004C417E">
        <w:rPr>
          <w:color w:val="090909"/>
          <w:spacing w:val="-5"/>
          <w:sz w:val="28"/>
          <w:szCs w:val="28"/>
        </w:rPr>
        <w:t xml:space="preserve"> </w:t>
      </w:r>
      <w:r w:rsidR="00B20BDC" w:rsidRPr="004C417E">
        <w:rPr>
          <w:color w:val="090909"/>
          <w:sz w:val="28"/>
          <w:szCs w:val="28"/>
        </w:rPr>
        <w:t>интересов.</w:t>
      </w:r>
    </w:p>
    <w:p w:rsidR="005302D5" w:rsidRDefault="005302D5" w:rsidP="005302D5">
      <w:pPr>
        <w:pStyle w:val="ae"/>
        <w:numPr>
          <w:ilvl w:val="0"/>
          <w:numId w:val="24"/>
        </w:numPr>
        <w:spacing w:before="139" w:line="360" w:lineRule="auto"/>
        <w:ind w:right="103"/>
        <w:jc w:val="both"/>
        <w:rPr>
          <w:color w:val="090909"/>
          <w:sz w:val="28"/>
          <w:szCs w:val="28"/>
        </w:rPr>
      </w:pPr>
      <w:r>
        <w:rPr>
          <w:color w:val="090909"/>
          <w:sz w:val="28"/>
          <w:szCs w:val="28"/>
        </w:rPr>
        <w:t>Мотивация испанских граждан к потреблению ВИЭ</w:t>
      </w:r>
    </w:p>
    <w:p w:rsidR="005302D5" w:rsidRPr="005302D5" w:rsidRDefault="005302D5" w:rsidP="008156A2">
      <w:pPr>
        <w:pStyle w:val="ae"/>
        <w:spacing w:before="156" w:line="360" w:lineRule="auto"/>
        <w:ind w:right="107"/>
        <w:jc w:val="both"/>
        <w:rPr>
          <w:sz w:val="18"/>
        </w:rPr>
      </w:pPr>
      <w:r w:rsidRPr="005302D5">
        <w:rPr>
          <w:sz w:val="28"/>
        </w:rPr>
        <w:t xml:space="preserve">Отдельным пунктом, предоставляющим интерес, является изучение такого аспекта как самообеспечение населением своих домов энергией. Недавняя публикация данных, сделанных Европейской Комиссией, говорит о том, что </w:t>
      </w:r>
      <w:r w:rsidRPr="005302D5">
        <w:rPr>
          <w:sz w:val="28"/>
        </w:rPr>
        <w:lastRenderedPageBreak/>
        <w:t>энергия, вырабатываемая солнцем, будет одним из основных источников самостоятельного получения энергии в ЕС, включая и Испанию. «Для достижения этой цели многим европейским государствам будет необходимо пересмотреть юридические аспекты своих энергетических политик, потому что в некоторых государствах существуют законодательные препятствия к совершению данного демократического перехода».</w:t>
      </w:r>
      <w:r w:rsidRPr="005302D5">
        <w:rPr>
          <w:rStyle w:val="a4"/>
          <w:sz w:val="28"/>
        </w:rPr>
        <w:footnoteReference w:id="120"/>
      </w:r>
    </w:p>
    <w:p w:rsidR="005302D5" w:rsidRPr="005302D5" w:rsidRDefault="005302D5" w:rsidP="008156A2">
      <w:pPr>
        <w:pStyle w:val="ae"/>
        <w:spacing w:before="170" w:line="360" w:lineRule="auto"/>
        <w:ind w:right="106"/>
        <w:jc w:val="both"/>
        <w:rPr>
          <w:sz w:val="18"/>
        </w:rPr>
      </w:pPr>
      <w:r w:rsidRPr="005302D5">
        <w:rPr>
          <w:sz w:val="28"/>
        </w:rPr>
        <w:t>Кажется, что достичь такого перехода достаточно просто совместно с дополнительными драйверами</w:t>
      </w:r>
      <w:r w:rsidRPr="005302D5">
        <w:rPr>
          <w:spacing w:val="-10"/>
          <w:sz w:val="28"/>
        </w:rPr>
        <w:t xml:space="preserve"> </w:t>
      </w:r>
      <w:r w:rsidRPr="005302D5">
        <w:rPr>
          <w:sz w:val="28"/>
        </w:rPr>
        <w:t>изменений</w:t>
      </w:r>
      <w:r w:rsidRPr="005302D5">
        <w:rPr>
          <w:spacing w:val="-11"/>
          <w:sz w:val="28"/>
        </w:rPr>
        <w:t xml:space="preserve"> </w:t>
      </w:r>
      <w:r w:rsidRPr="005302D5">
        <w:rPr>
          <w:sz w:val="28"/>
        </w:rPr>
        <w:t>в</w:t>
      </w:r>
      <w:r w:rsidRPr="005302D5">
        <w:rPr>
          <w:spacing w:val="-10"/>
          <w:sz w:val="28"/>
        </w:rPr>
        <w:t xml:space="preserve"> </w:t>
      </w:r>
      <w:r w:rsidRPr="005302D5">
        <w:rPr>
          <w:sz w:val="28"/>
        </w:rPr>
        <w:t>существующей</w:t>
      </w:r>
      <w:r w:rsidRPr="005302D5">
        <w:rPr>
          <w:spacing w:val="-10"/>
          <w:sz w:val="28"/>
        </w:rPr>
        <w:t xml:space="preserve"> </w:t>
      </w:r>
      <w:r w:rsidRPr="005302D5">
        <w:rPr>
          <w:sz w:val="28"/>
        </w:rPr>
        <w:t>энергетической</w:t>
      </w:r>
      <w:r w:rsidRPr="005302D5">
        <w:rPr>
          <w:spacing w:val="-9"/>
          <w:sz w:val="28"/>
        </w:rPr>
        <w:t xml:space="preserve"> </w:t>
      </w:r>
      <w:r w:rsidRPr="005302D5">
        <w:rPr>
          <w:sz w:val="28"/>
        </w:rPr>
        <w:t>системе.</w:t>
      </w:r>
      <w:r w:rsidRPr="005302D5">
        <w:rPr>
          <w:spacing w:val="-10"/>
          <w:sz w:val="28"/>
        </w:rPr>
        <w:t xml:space="preserve"> </w:t>
      </w:r>
      <w:r w:rsidRPr="005302D5">
        <w:rPr>
          <w:sz w:val="28"/>
        </w:rPr>
        <w:t>Некоторые</w:t>
      </w:r>
      <w:r w:rsidRPr="005302D5">
        <w:rPr>
          <w:spacing w:val="-11"/>
          <w:sz w:val="28"/>
        </w:rPr>
        <w:t xml:space="preserve"> </w:t>
      </w:r>
      <w:r w:rsidRPr="005302D5">
        <w:rPr>
          <w:sz w:val="28"/>
        </w:rPr>
        <w:t>страны,</w:t>
      </w:r>
      <w:r w:rsidRPr="005302D5">
        <w:rPr>
          <w:spacing w:val="-10"/>
          <w:sz w:val="28"/>
        </w:rPr>
        <w:t xml:space="preserve"> </w:t>
      </w:r>
      <w:r w:rsidRPr="005302D5">
        <w:rPr>
          <w:sz w:val="28"/>
        </w:rPr>
        <w:t>такие как</w:t>
      </w:r>
      <w:r w:rsidRPr="005302D5">
        <w:rPr>
          <w:spacing w:val="-11"/>
          <w:sz w:val="28"/>
        </w:rPr>
        <w:t xml:space="preserve"> </w:t>
      </w:r>
      <w:r w:rsidRPr="005302D5">
        <w:rPr>
          <w:sz w:val="28"/>
        </w:rPr>
        <w:t>Дания</w:t>
      </w:r>
      <w:r w:rsidRPr="005302D5">
        <w:rPr>
          <w:spacing w:val="-12"/>
          <w:sz w:val="28"/>
        </w:rPr>
        <w:t xml:space="preserve"> </w:t>
      </w:r>
      <w:r w:rsidRPr="005302D5">
        <w:rPr>
          <w:sz w:val="28"/>
        </w:rPr>
        <w:t>и</w:t>
      </w:r>
      <w:r w:rsidRPr="005302D5">
        <w:rPr>
          <w:spacing w:val="-11"/>
          <w:sz w:val="28"/>
        </w:rPr>
        <w:t xml:space="preserve"> </w:t>
      </w:r>
      <w:r w:rsidRPr="005302D5">
        <w:rPr>
          <w:sz w:val="28"/>
        </w:rPr>
        <w:t>Германия</w:t>
      </w:r>
      <w:r w:rsidRPr="005302D5">
        <w:rPr>
          <w:spacing w:val="-10"/>
          <w:sz w:val="28"/>
        </w:rPr>
        <w:t xml:space="preserve"> </w:t>
      </w:r>
      <w:r w:rsidRPr="005302D5">
        <w:rPr>
          <w:sz w:val="28"/>
        </w:rPr>
        <w:t>уже</w:t>
      </w:r>
      <w:r w:rsidRPr="005302D5">
        <w:rPr>
          <w:spacing w:val="-13"/>
          <w:sz w:val="28"/>
        </w:rPr>
        <w:t xml:space="preserve"> </w:t>
      </w:r>
      <w:r w:rsidRPr="005302D5">
        <w:rPr>
          <w:sz w:val="28"/>
        </w:rPr>
        <w:t>давно</w:t>
      </w:r>
      <w:r w:rsidRPr="005302D5">
        <w:rPr>
          <w:spacing w:val="-11"/>
          <w:sz w:val="28"/>
        </w:rPr>
        <w:t xml:space="preserve"> </w:t>
      </w:r>
      <w:r w:rsidRPr="005302D5">
        <w:rPr>
          <w:sz w:val="28"/>
        </w:rPr>
        <w:t>движутся</w:t>
      </w:r>
      <w:r w:rsidRPr="005302D5">
        <w:rPr>
          <w:spacing w:val="-12"/>
          <w:sz w:val="28"/>
        </w:rPr>
        <w:t xml:space="preserve"> </w:t>
      </w:r>
      <w:r w:rsidRPr="005302D5">
        <w:rPr>
          <w:sz w:val="28"/>
        </w:rPr>
        <w:t>в</w:t>
      </w:r>
      <w:r w:rsidRPr="005302D5">
        <w:rPr>
          <w:spacing w:val="-13"/>
          <w:sz w:val="28"/>
        </w:rPr>
        <w:t xml:space="preserve"> </w:t>
      </w:r>
      <w:r w:rsidRPr="005302D5">
        <w:rPr>
          <w:sz w:val="28"/>
        </w:rPr>
        <w:t>рамках</w:t>
      </w:r>
      <w:r w:rsidRPr="005302D5">
        <w:rPr>
          <w:spacing w:val="-10"/>
          <w:sz w:val="28"/>
        </w:rPr>
        <w:t xml:space="preserve"> </w:t>
      </w:r>
      <w:r w:rsidRPr="005302D5">
        <w:rPr>
          <w:sz w:val="28"/>
        </w:rPr>
        <w:t>программы</w:t>
      </w:r>
      <w:r w:rsidRPr="005302D5">
        <w:rPr>
          <w:spacing w:val="-8"/>
          <w:sz w:val="28"/>
        </w:rPr>
        <w:t xml:space="preserve"> </w:t>
      </w:r>
      <w:r w:rsidRPr="005302D5">
        <w:rPr>
          <w:sz w:val="28"/>
        </w:rPr>
        <w:t>“энергия</w:t>
      </w:r>
      <w:r w:rsidRPr="005302D5">
        <w:rPr>
          <w:spacing w:val="-12"/>
          <w:sz w:val="28"/>
        </w:rPr>
        <w:t xml:space="preserve"> </w:t>
      </w:r>
      <w:r w:rsidRPr="005302D5">
        <w:rPr>
          <w:sz w:val="28"/>
        </w:rPr>
        <w:t>людям”,</w:t>
      </w:r>
      <w:r w:rsidRPr="005302D5">
        <w:rPr>
          <w:spacing w:val="-11"/>
          <w:sz w:val="28"/>
        </w:rPr>
        <w:t xml:space="preserve"> </w:t>
      </w:r>
      <w:r w:rsidRPr="005302D5">
        <w:rPr>
          <w:sz w:val="28"/>
        </w:rPr>
        <w:t>но</w:t>
      </w:r>
      <w:r w:rsidRPr="005302D5">
        <w:rPr>
          <w:spacing w:val="-12"/>
          <w:sz w:val="28"/>
        </w:rPr>
        <w:t xml:space="preserve"> </w:t>
      </w:r>
      <w:r w:rsidRPr="005302D5">
        <w:rPr>
          <w:sz w:val="28"/>
        </w:rPr>
        <w:t>может ли это также стать реальностью и для</w:t>
      </w:r>
      <w:r w:rsidRPr="005302D5">
        <w:rPr>
          <w:spacing w:val="-3"/>
          <w:sz w:val="28"/>
        </w:rPr>
        <w:t xml:space="preserve"> </w:t>
      </w:r>
      <w:r w:rsidRPr="005302D5">
        <w:rPr>
          <w:sz w:val="28"/>
        </w:rPr>
        <w:t>Испании, учитывая, что только в 2018 г. был упразднен ненавистный многим «налог на солнечную энергию»?</w:t>
      </w:r>
      <w:r w:rsidRPr="005302D5">
        <w:rPr>
          <w:rStyle w:val="a4"/>
          <w:sz w:val="28"/>
        </w:rPr>
        <w:footnoteReference w:id="121"/>
      </w:r>
    </w:p>
    <w:p w:rsidR="005302D5" w:rsidRDefault="005302D5" w:rsidP="00325F94">
      <w:pPr>
        <w:pStyle w:val="ae"/>
        <w:spacing w:before="168" w:line="360" w:lineRule="auto"/>
        <w:ind w:right="102"/>
        <w:jc w:val="both"/>
        <w:rPr>
          <w:sz w:val="28"/>
          <w:szCs w:val="28"/>
        </w:rPr>
      </w:pPr>
      <w:r w:rsidRPr="005302D5">
        <w:rPr>
          <w:sz w:val="28"/>
        </w:rPr>
        <w:t xml:space="preserve">Путешествуя по Германии на автомобиле, проезжая прекрасные деревни, где даже церкви покрыты солнечными батареями, а также огромные поля с установленными солнечными панелями и ветряными парками, тяжело представить, что это существующая реальность. К сожалению, в Испании, богатой солнцем, этим преимуществом пользуются только туристы. Такого же большого количества солнечных батарей в общественных местах, сколько обгоревших туристов там увидеть, к сожалению, нельзя. И это большое упущение, потому что Испания почти в 1,5 раза больше Германии по размерам. Испания могла бы стать одной из ролевых моделей энергетического перехода, но эта прекрасная возможность упускается. Хоть солнечная энергия и является очень привлекательной из-за экономических </w:t>
      </w:r>
      <w:r w:rsidRPr="005302D5">
        <w:rPr>
          <w:sz w:val="28"/>
        </w:rPr>
        <w:lastRenderedPageBreak/>
        <w:t>бонусов от ее установки, в Испании этот вид получения энергии не очень популярен среди населения.</w:t>
      </w:r>
      <w:r w:rsidR="00351F65">
        <w:rPr>
          <w:sz w:val="28"/>
        </w:rPr>
        <w:t xml:space="preserve"> </w:t>
      </w:r>
      <w:r w:rsidRPr="008156A2">
        <w:rPr>
          <w:sz w:val="28"/>
        </w:rPr>
        <w:t xml:space="preserve">Исследование, проведенное в 15 крупнейших городах по всей </w:t>
      </w:r>
      <w:r w:rsidR="008156A2" w:rsidRPr="008156A2">
        <w:rPr>
          <w:sz w:val="28"/>
        </w:rPr>
        <w:t>Испании,</w:t>
      </w:r>
      <w:r w:rsidRPr="008156A2">
        <w:rPr>
          <w:sz w:val="28"/>
        </w:rPr>
        <w:t xml:space="preserve"> показало, что при наличии правильных местных политических рычагов и без какого-либо значительного </w:t>
      </w:r>
      <w:r w:rsidRPr="008156A2">
        <w:rPr>
          <w:sz w:val="28"/>
          <w:szCs w:val="28"/>
        </w:rPr>
        <w:t>вмешательства</w:t>
      </w:r>
      <w:r w:rsidRPr="008156A2">
        <w:rPr>
          <w:spacing w:val="-9"/>
          <w:sz w:val="28"/>
          <w:szCs w:val="28"/>
        </w:rPr>
        <w:t xml:space="preserve"> </w:t>
      </w:r>
      <w:r w:rsidRPr="008156A2">
        <w:rPr>
          <w:sz w:val="28"/>
          <w:szCs w:val="28"/>
        </w:rPr>
        <w:t>в</w:t>
      </w:r>
      <w:r w:rsidRPr="008156A2">
        <w:rPr>
          <w:spacing w:val="-9"/>
          <w:sz w:val="28"/>
          <w:szCs w:val="28"/>
        </w:rPr>
        <w:t xml:space="preserve"> </w:t>
      </w:r>
      <w:r w:rsidRPr="008156A2">
        <w:rPr>
          <w:sz w:val="28"/>
          <w:szCs w:val="28"/>
        </w:rPr>
        <w:t>жилье</w:t>
      </w:r>
      <w:r w:rsidRPr="008156A2">
        <w:rPr>
          <w:spacing w:val="-6"/>
          <w:sz w:val="28"/>
          <w:szCs w:val="28"/>
        </w:rPr>
        <w:t xml:space="preserve"> </w:t>
      </w:r>
      <w:r w:rsidRPr="008156A2">
        <w:rPr>
          <w:sz w:val="28"/>
          <w:szCs w:val="28"/>
        </w:rPr>
        <w:t>граждан,</w:t>
      </w:r>
      <w:r w:rsidRPr="008156A2">
        <w:rPr>
          <w:spacing w:val="-6"/>
          <w:sz w:val="28"/>
          <w:szCs w:val="28"/>
        </w:rPr>
        <w:t xml:space="preserve"> </w:t>
      </w:r>
      <w:r w:rsidRPr="008156A2">
        <w:rPr>
          <w:sz w:val="28"/>
          <w:szCs w:val="28"/>
        </w:rPr>
        <w:t>испанские</w:t>
      </w:r>
      <w:r w:rsidRPr="008156A2">
        <w:rPr>
          <w:spacing w:val="-9"/>
          <w:sz w:val="28"/>
          <w:szCs w:val="28"/>
        </w:rPr>
        <w:t xml:space="preserve"> </w:t>
      </w:r>
      <w:r w:rsidRPr="008156A2">
        <w:rPr>
          <w:sz w:val="28"/>
          <w:szCs w:val="28"/>
        </w:rPr>
        <w:t>города</w:t>
      </w:r>
      <w:r w:rsidRPr="008156A2">
        <w:rPr>
          <w:spacing w:val="-8"/>
          <w:sz w:val="28"/>
          <w:szCs w:val="28"/>
        </w:rPr>
        <w:t xml:space="preserve"> </w:t>
      </w:r>
      <w:r w:rsidRPr="008156A2">
        <w:rPr>
          <w:sz w:val="28"/>
          <w:szCs w:val="28"/>
        </w:rPr>
        <w:t>могут</w:t>
      </w:r>
      <w:r w:rsidRPr="008156A2">
        <w:rPr>
          <w:spacing w:val="-8"/>
          <w:sz w:val="28"/>
          <w:szCs w:val="28"/>
        </w:rPr>
        <w:t xml:space="preserve"> </w:t>
      </w:r>
      <w:r w:rsidRPr="008156A2">
        <w:rPr>
          <w:sz w:val="28"/>
          <w:szCs w:val="28"/>
        </w:rPr>
        <w:t>достичь</w:t>
      </w:r>
      <w:r w:rsidRPr="008156A2">
        <w:rPr>
          <w:spacing w:val="-8"/>
          <w:sz w:val="28"/>
          <w:szCs w:val="28"/>
        </w:rPr>
        <w:t xml:space="preserve"> </w:t>
      </w:r>
      <w:r w:rsidRPr="008156A2">
        <w:rPr>
          <w:sz w:val="28"/>
          <w:szCs w:val="28"/>
        </w:rPr>
        <w:t>сокращение</w:t>
      </w:r>
      <w:r w:rsidRPr="008156A2">
        <w:rPr>
          <w:spacing w:val="-5"/>
          <w:sz w:val="28"/>
          <w:szCs w:val="28"/>
        </w:rPr>
        <w:t xml:space="preserve"> </w:t>
      </w:r>
      <w:r w:rsidRPr="008156A2">
        <w:rPr>
          <w:sz w:val="28"/>
          <w:szCs w:val="28"/>
        </w:rPr>
        <w:t>потребления энергии к 2027 году на 40 процентов.</w:t>
      </w:r>
      <w:r w:rsidR="008156A2">
        <w:rPr>
          <w:rStyle w:val="a4"/>
          <w:sz w:val="28"/>
          <w:szCs w:val="28"/>
        </w:rPr>
        <w:footnoteReference w:id="122"/>
      </w:r>
      <w:r w:rsidRPr="008156A2">
        <w:rPr>
          <w:position w:val="9"/>
          <w:sz w:val="28"/>
          <w:szCs w:val="28"/>
        </w:rPr>
        <w:t xml:space="preserve"> </w:t>
      </w:r>
      <w:r w:rsidRPr="008156A2">
        <w:rPr>
          <w:sz w:val="28"/>
          <w:szCs w:val="28"/>
        </w:rPr>
        <w:t xml:space="preserve">Это представляет собой ежегодную экономию в размере 3,3 млрд. евро, сокращение выбросов CO2 на 18,8 млн. тонн и снижение содержания твердых частиц в воздухе на </w:t>
      </w:r>
      <w:r w:rsidR="008156A2">
        <w:rPr>
          <w:sz w:val="28"/>
          <w:szCs w:val="28"/>
        </w:rPr>
        <w:t>25 процентов.</w:t>
      </w:r>
    </w:p>
    <w:p w:rsidR="009E728C" w:rsidRDefault="009E728C" w:rsidP="009E728C">
      <w:pPr>
        <w:pStyle w:val="ae"/>
        <w:spacing w:before="161" w:line="355" w:lineRule="auto"/>
        <w:ind w:right="102"/>
        <w:jc w:val="both"/>
        <w:rPr>
          <w:sz w:val="28"/>
          <w:szCs w:val="28"/>
        </w:rPr>
      </w:pPr>
      <w:r>
        <w:rPr>
          <w:sz w:val="28"/>
          <w:szCs w:val="28"/>
        </w:rPr>
        <w:t>Н</w:t>
      </w:r>
      <w:r w:rsidR="00CD0AAD">
        <w:rPr>
          <w:sz w:val="28"/>
          <w:szCs w:val="28"/>
        </w:rPr>
        <w:t>естабильная политическая ситуация может привести</w:t>
      </w:r>
      <w:r w:rsidR="006F06D2">
        <w:rPr>
          <w:sz w:val="28"/>
          <w:szCs w:val="28"/>
        </w:rPr>
        <w:t xml:space="preserve"> и</w:t>
      </w:r>
      <w:r w:rsidR="00CD0AAD">
        <w:rPr>
          <w:sz w:val="28"/>
          <w:szCs w:val="28"/>
        </w:rPr>
        <w:t xml:space="preserve"> к негативным последствиям</w:t>
      </w:r>
      <w:r w:rsidR="006F06D2">
        <w:rPr>
          <w:sz w:val="28"/>
          <w:szCs w:val="28"/>
        </w:rPr>
        <w:t xml:space="preserve">, </w:t>
      </w:r>
      <w:r w:rsidR="00065BD8">
        <w:rPr>
          <w:sz w:val="28"/>
          <w:szCs w:val="28"/>
        </w:rPr>
        <w:t xml:space="preserve">что произошло с приходом к власти </w:t>
      </w:r>
      <w:proofErr w:type="spellStart"/>
      <w:r w:rsidR="00065BD8">
        <w:rPr>
          <w:sz w:val="28"/>
          <w:szCs w:val="28"/>
        </w:rPr>
        <w:t>Мариано</w:t>
      </w:r>
      <w:proofErr w:type="spellEnd"/>
      <w:r w:rsidR="00065BD8">
        <w:rPr>
          <w:sz w:val="28"/>
          <w:szCs w:val="28"/>
        </w:rPr>
        <w:t xml:space="preserve"> </w:t>
      </w:r>
      <w:proofErr w:type="spellStart"/>
      <w:r w:rsidR="00065BD8">
        <w:rPr>
          <w:sz w:val="28"/>
          <w:szCs w:val="28"/>
        </w:rPr>
        <w:t>Рахоя</w:t>
      </w:r>
      <w:proofErr w:type="spellEnd"/>
      <w:r w:rsidR="00065BD8">
        <w:rPr>
          <w:sz w:val="28"/>
          <w:szCs w:val="28"/>
        </w:rPr>
        <w:t xml:space="preserve">. Проблематика возобновляемых источников энергии является сейчас особенно актуальной среди населения страны, </w:t>
      </w:r>
      <w:r w:rsidR="00CD0AAD">
        <w:rPr>
          <w:sz w:val="28"/>
          <w:szCs w:val="28"/>
        </w:rPr>
        <w:t xml:space="preserve"> </w:t>
      </w:r>
      <w:r w:rsidR="004032D6">
        <w:rPr>
          <w:sz w:val="28"/>
          <w:szCs w:val="28"/>
        </w:rPr>
        <w:t>все больше людей обеспокоены проблемой загрязнения окружающей среды, также эта тема очень популярна у СМИ. Приверженность развитию возобновляемых источников энерг</w:t>
      </w:r>
      <w:r w:rsidR="001C5E59">
        <w:rPr>
          <w:sz w:val="28"/>
          <w:szCs w:val="28"/>
        </w:rPr>
        <w:t>ии в таком случае могла быть популистическим ходом, с целью привлеч</w:t>
      </w:r>
      <w:r>
        <w:rPr>
          <w:sz w:val="28"/>
          <w:szCs w:val="28"/>
        </w:rPr>
        <w:t xml:space="preserve">ения большего количества голосов.       </w:t>
      </w:r>
    </w:p>
    <w:p w:rsidR="009E728C" w:rsidRDefault="009E728C" w:rsidP="009E728C">
      <w:pPr>
        <w:pStyle w:val="ae"/>
        <w:spacing w:before="161" w:line="355" w:lineRule="auto"/>
        <w:ind w:right="102"/>
        <w:jc w:val="both"/>
        <w:rPr>
          <w:sz w:val="28"/>
          <w:szCs w:val="28"/>
        </w:rPr>
      </w:pPr>
      <w:r>
        <w:rPr>
          <w:sz w:val="28"/>
          <w:szCs w:val="28"/>
        </w:rPr>
        <w:t xml:space="preserve">Перед Испанией стоит очень тяжелая задача. Учитывая потенциал, обусловленный географическим положением и природными условиями в стране, и совсем недавними структурными политическими изменениями, все мировое сообщество внимательно наблюдает за развитием ситуации в Испании. </w:t>
      </w:r>
      <w:proofErr w:type="gramStart"/>
      <w:r>
        <w:rPr>
          <w:sz w:val="28"/>
          <w:szCs w:val="28"/>
        </w:rPr>
        <w:t xml:space="preserve">Еще совсем недавно руководящая партия страны проводила политику против развития возобновляемой энергетики, а сейчас нынешнее правительство делает смелые заявления о достижении экономики, полностью основанной на возобновляемых источниках к 2050 г. Очевидно, у страны есть необходимые задатки для достижения поставленных целей, но решающую роль сыграют, конечно, руководящие круги.   28 апреля 2019 г. </w:t>
      </w:r>
      <w:r>
        <w:rPr>
          <w:sz w:val="28"/>
          <w:szCs w:val="28"/>
        </w:rPr>
        <w:lastRenderedPageBreak/>
        <w:t>Испанская Социалистическая Рабочая Партия одержала победу на парламентских</w:t>
      </w:r>
      <w:r w:rsidR="002C7686">
        <w:rPr>
          <w:sz w:val="28"/>
          <w:szCs w:val="28"/>
        </w:rPr>
        <w:t xml:space="preserve"> </w:t>
      </w:r>
      <w:r>
        <w:rPr>
          <w:sz w:val="28"/>
          <w:szCs w:val="28"/>
        </w:rPr>
        <w:t>выборах</w:t>
      </w:r>
      <w:proofErr w:type="gramEnd"/>
      <w:r>
        <w:rPr>
          <w:sz w:val="28"/>
          <w:szCs w:val="28"/>
        </w:rPr>
        <w:t>, что дает надежду на то, что   недавние преобразования не станут последними, а Испания в скором времени снова приобретет статус мирового лидера возобновляемых источников энергии.</w:t>
      </w:r>
      <w:bookmarkStart w:id="0" w:name="_GoBack"/>
      <w:bookmarkEnd w:id="0"/>
    </w:p>
    <w:p w:rsidR="00CD0AAD" w:rsidRDefault="009E728C" w:rsidP="009E728C">
      <w:pPr>
        <w:pStyle w:val="ae"/>
        <w:spacing w:before="161" w:line="355" w:lineRule="auto"/>
        <w:ind w:right="102"/>
        <w:jc w:val="both"/>
        <w:rPr>
          <w:sz w:val="28"/>
          <w:szCs w:val="28"/>
        </w:rPr>
      </w:pPr>
      <w:r>
        <w:rPr>
          <w:sz w:val="28"/>
          <w:szCs w:val="28"/>
        </w:rPr>
        <w:t xml:space="preserve">  </w:t>
      </w:r>
    </w:p>
    <w:p w:rsidR="009E728C" w:rsidRDefault="009E728C" w:rsidP="009E728C">
      <w:pPr>
        <w:pStyle w:val="ae"/>
        <w:spacing w:before="161" w:line="355" w:lineRule="auto"/>
        <w:ind w:right="102"/>
        <w:jc w:val="both"/>
        <w:rPr>
          <w:sz w:val="28"/>
          <w:szCs w:val="28"/>
        </w:rPr>
      </w:pPr>
    </w:p>
    <w:p w:rsidR="009E728C" w:rsidRPr="008156A2" w:rsidRDefault="009E728C" w:rsidP="009E728C">
      <w:pPr>
        <w:pStyle w:val="ae"/>
        <w:spacing w:before="161" w:line="355" w:lineRule="auto"/>
        <w:ind w:right="102"/>
        <w:jc w:val="both"/>
        <w:rPr>
          <w:sz w:val="28"/>
          <w:szCs w:val="28"/>
        </w:rPr>
        <w:sectPr w:rsidR="009E728C" w:rsidRPr="008156A2" w:rsidSect="00264A60">
          <w:footerReference w:type="default" r:id="rId9"/>
          <w:pgSz w:w="11910" w:h="16840"/>
          <w:pgMar w:top="1134" w:right="850" w:bottom="1134" w:left="1701" w:header="0" w:footer="920" w:gutter="0"/>
          <w:cols w:space="720"/>
          <w:titlePg/>
          <w:docGrid w:linePitch="299"/>
        </w:sectPr>
      </w:pPr>
    </w:p>
    <w:p w:rsidR="0002585B" w:rsidRPr="006B51E0" w:rsidRDefault="0002585B" w:rsidP="006B51E0">
      <w:pPr>
        <w:spacing w:line="360" w:lineRule="auto"/>
        <w:jc w:val="center"/>
        <w:rPr>
          <w:rFonts w:ascii="Times New Roman" w:hAnsi="Times New Roman" w:cs="Times New Roman"/>
          <w:color w:val="000000" w:themeColor="text1"/>
          <w:sz w:val="28"/>
          <w:szCs w:val="28"/>
        </w:rPr>
      </w:pPr>
      <w:r w:rsidRPr="009C5ECC">
        <w:rPr>
          <w:rFonts w:ascii="Times New Roman" w:hAnsi="Times New Roman" w:cs="Times New Roman"/>
          <w:sz w:val="28"/>
          <w:szCs w:val="28"/>
        </w:rPr>
        <w:lastRenderedPageBreak/>
        <w:t>Заключение</w:t>
      </w:r>
      <w:r>
        <w:rPr>
          <w:rFonts w:ascii="Times New Roman" w:hAnsi="Times New Roman" w:cs="Times New Roman"/>
          <w:sz w:val="28"/>
          <w:szCs w:val="28"/>
        </w:rPr>
        <w:t>.</w:t>
      </w:r>
    </w:p>
    <w:p w:rsidR="0002585B" w:rsidRPr="00220C73" w:rsidRDefault="0002585B" w:rsidP="0002585B">
      <w:pPr>
        <w:spacing w:line="360" w:lineRule="auto"/>
        <w:jc w:val="both"/>
        <w:rPr>
          <w:rFonts w:ascii="Times New Roman" w:hAnsi="Times New Roman" w:cs="Times New Roman"/>
          <w:color w:val="000000" w:themeColor="text1"/>
          <w:sz w:val="28"/>
          <w:szCs w:val="24"/>
        </w:rPr>
      </w:pPr>
      <w:r w:rsidRPr="00220C73">
        <w:rPr>
          <w:rFonts w:ascii="Times New Roman" w:hAnsi="Times New Roman" w:cs="Times New Roman"/>
          <w:color w:val="000000" w:themeColor="text1"/>
          <w:sz w:val="28"/>
          <w:szCs w:val="24"/>
        </w:rPr>
        <w:t>В период до 2008 г. Испания занимала ведущие позиции в секторе возобновляемой энергетики в мире. Более того, темпы роста ВВП в Испании опережали такие страны как Япония и Франция. Такой успех обуславливался большими продвижениями в сфере недвижимости и строительства, а также большим наплывом мигрантов. Однако</w:t>
      </w:r>
      <w:r w:rsidR="00E73561">
        <w:rPr>
          <w:rFonts w:ascii="Times New Roman" w:hAnsi="Times New Roman" w:cs="Times New Roman"/>
          <w:color w:val="000000" w:themeColor="text1"/>
          <w:sz w:val="28"/>
          <w:szCs w:val="24"/>
        </w:rPr>
        <w:t>,</w:t>
      </w:r>
      <w:r w:rsidRPr="00220C73">
        <w:rPr>
          <w:rFonts w:ascii="Times New Roman" w:hAnsi="Times New Roman" w:cs="Times New Roman"/>
          <w:color w:val="000000" w:themeColor="text1"/>
          <w:sz w:val="28"/>
          <w:szCs w:val="24"/>
        </w:rPr>
        <w:t xml:space="preserve"> в 2008 г. оказалось, что испанская экономика вовсе не в состоянии самостоятельно справиться с последствиями кризиса и что пре</w:t>
      </w:r>
      <w:r w:rsidR="00E73561">
        <w:rPr>
          <w:rFonts w:ascii="Times New Roman" w:hAnsi="Times New Roman" w:cs="Times New Roman"/>
          <w:color w:val="000000" w:themeColor="text1"/>
          <w:sz w:val="28"/>
          <w:szCs w:val="24"/>
        </w:rPr>
        <w:t>дыдущая модель развития стала</w:t>
      </w:r>
      <w:r w:rsidRPr="00220C73">
        <w:rPr>
          <w:rFonts w:ascii="Times New Roman" w:hAnsi="Times New Roman" w:cs="Times New Roman"/>
          <w:color w:val="000000" w:themeColor="text1"/>
          <w:sz w:val="28"/>
          <w:szCs w:val="24"/>
        </w:rPr>
        <w:t xml:space="preserve"> попросту недееспособной. Отрасли производства чистой энергии также не удалось избежать негативных последствий кризиса.</w:t>
      </w:r>
    </w:p>
    <w:p w:rsidR="0002585B" w:rsidRDefault="0002585B" w:rsidP="0002585B">
      <w:pPr>
        <w:spacing w:line="360" w:lineRule="auto"/>
        <w:jc w:val="both"/>
        <w:rPr>
          <w:rFonts w:ascii="Times New Roman" w:hAnsi="Times New Roman" w:cs="Times New Roman"/>
          <w:color w:val="000000" w:themeColor="text1"/>
          <w:sz w:val="28"/>
          <w:szCs w:val="24"/>
        </w:rPr>
      </w:pPr>
      <w:r w:rsidRPr="00220C73">
        <w:rPr>
          <w:rFonts w:ascii="Times New Roman" w:hAnsi="Times New Roman" w:cs="Times New Roman"/>
          <w:color w:val="000000" w:themeColor="text1"/>
          <w:sz w:val="28"/>
          <w:szCs w:val="24"/>
        </w:rPr>
        <w:t>В начале данной работы был</w:t>
      </w:r>
      <w:r w:rsidR="00E73561">
        <w:rPr>
          <w:rFonts w:ascii="Times New Roman" w:hAnsi="Times New Roman" w:cs="Times New Roman"/>
          <w:color w:val="000000" w:themeColor="text1"/>
          <w:sz w:val="28"/>
          <w:szCs w:val="24"/>
        </w:rPr>
        <w:t>о</w:t>
      </w:r>
      <w:r w:rsidRPr="00220C73">
        <w:rPr>
          <w:rFonts w:ascii="Times New Roman" w:hAnsi="Times New Roman" w:cs="Times New Roman"/>
          <w:color w:val="000000" w:themeColor="text1"/>
          <w:sz w:val="28"/>
          <w:szCs w:val="24"/>
        </w:rPr>
        <w:t xml:space="preserve"> выдвинуто</w:t>
      </w:r>
      <w:r>
        <w:rPr>
          <w:rFonts w:ascii="Times New Roman" w:hAnsi="Times New Roman" w:cs="Times New Roman"/>
          <w:color w:val="000000" w:themeColor="text1"/>
          <w:sz w:val="28"/>
          <w:szCs w:val="24"/>
        </w:rPr>
        <w:t xml:space="preserve"> предположение о том, что </w:t>
      </w:r>
      <w:r w:rsidRPr="00220C73">
        <w:rPr>
          <w:rFonts w:ascii="Times New Roman" w:hAnsi="Times New Roman" w:cs="Times New Roman"/>
          <w:color w:val="000000" w:themeColor="text1"/>
          <w:sz w:val="28"/>
          <w:szCs w:val="24"/>
        </w:rPr>
        <w:t>финансово-экономический кр</w:t>
      </w:r>
      <w:r>
        <w:rPr>
          <w:rFonts w:ascii="Times New Roman" w:hAnsi="Times New Roman" w:cs="Times New Roman"/>
          <w:color w:val="000000" w:themeColor="text1"/>
          <w:sz w:val="28"/>
          <w:szCs w:val="24"/>
        </w:rPr>
        <w:t xml:space="preserve">изис 2008-го года мог оказать негативное влияние </w:t>
      </w:r>
      <w:r w:rsidRPr="00220C73">
        <w:rPr>
          <w:rFonts w:ascii="Times New Roman" w:hAnsi="Times New Roman" w:cs="Times New Roman"/>
          <w:color w:val="000000" w:themeColor="text1"/>
          <w:sz w:val="28"/>
          <w:szCs w:val="24"/>
        </w:rPr>
        <w:t xml:space="preserve">на дальнейшее развитие этой отрасли. </w:t>
      </w:r>
      <w:r w:rsidR="00E73561">
        <w:rPr>
          <w:rFonts w:ascii="Times New Roman" w:hAnsi="Times New Roman" w:cs="Times New Roman"/>
          <w:color w:val="000000" w:themeColor="text1"/>
          <w:sz w:val="28"/>
          <w:szCs w:val="24"/>
        </w:rPr>
        <w:t>В</w:t>
      </w:r>
      <w:r>
        <w:rPr>
          <w:rFonts w:ascii="Times New Roman" w:hAnsi="Times New Roman" w:cs="Times New Roman"/>
          <w:color w:val="000000" w:themeColor="text1"/>
          <w:sz w:val="28"/>
          <w:szCs w:val="24"/>
        </w:rPr>
        <w:t xml:space="preserve"> ходе написания работы, после анализа литературы, написанной по данной тематике, был сформирован вывод о том, </w:t>
      </w:r>
      <w:r w:rsidRPr="00220C73">
        <w:rPr>
          <w:rFonts w:ascii="Times New Roman" w:hAnsi="Times New Roman" w:cs="Times New Roman"/>
          <w:color w:val="000000" w:themeColor="text1"/>
          <w:sz w:val="28"/>
          <w:szCs w:val="24"/>
        </w:rPr>
        <w:t>события</w:t>
      </w:r>
      <w:r>
        <w:rPr>
          <w:rFonts w:ascii="Times New Roman" w:hAnsi="Times New Roman" w:cs="Times New Roman"/>
          <w:color w:val="000000" w:themeColor="text1"/>
          <w:sz w:val="28"/>
          <w:szCs w:val="24"/>
        </w:rPr>
        <w:t xml:space="preserve"> 2008 г. наоборот дали «толчок» отрасли возобновляемых источников энергии, а также общей переориентации испанской экономики на развитие высокотехнологичного производства</w:t>
      </w:r>
      <w:r w:rsidRPr="00220C73">
        <w:rPr>
          <w:rFonts w:ascii="Times New Roman" w:hAnsi="Times New Roman" w:cs="Times New Roman"/>
          <w:color w:val="000000" w:themeColor="text1"/>
          <w:sz w:val="28"/>
          <w:szCs w:val="24"/>
        </w:rPr>
        <w:t xml:space="preserve"> рамках программы правительства по модернизации экономики.</w:t>
      </w:r>
    </w:p>
    <w:p w:rsidR="0002585B" w:rsidRDefault="00E73561" w:rsidP="0002585B">
      <w:pPr>
        <w:spacing w:line="360" w:lineRule="auto"/>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 xml:space="preserve">Но </w:t>
      </w:r>
      <w:r w:rsidR="0002585B">
        <w:rPr>
          <w:rFonts w:ascii="Times New Roman" w:hAnsi="Times New Roman" w:cs="Times New Roman"/>
          <w:color w:val="000000" w:themeColor="text1"/>
          <w:sz w:val="28"/>
          <w:szCs w:val="24"/>
        </w:rPr>
        <w:t xml:space="preserve">уже в 2011 году стало понятно, что усилия правительства по выводу страны из кризиса не увенчались успехом, что привело к досрочным выборам и смене правящей партии. К власти пришла Народная партия с более жестким курсом в экономике.  В качестве одной из антикризисных мер был принят закон о приостановлении поддержки производителей возобновляемых источников энергии с целью сокращения тарифного дефицита, образовавшегося еще в начале кризиса. Данный политический шаг привел к трагическим последствиям: не только это отразилось на показателях новых установочных мощностей, но и имидж Испании как мирового лидера в секторе возобновляемых источников энергии был разрушен. Снизилась инвестиционная привлекательность, так как Испания была втянута в ряд </w:t>
      </w:r>
      <w:r w:rsidR="0002585B">
        <w:rPr>
          <w:rFonts w:ascii="Times New Roman" w:hAnsi="Times New Roman" w:cs="Times New Roman"/>
          <w:color w:val="000000" w:themeColor="text1"/>
          <w:sz w:val="28"/>
          <w:szCs w:val="24"/>
        </w:rPr>
        <w:lastRenderedPageBreak/>
        <w:t>международных арбитражных дел из-за законодательной инициативы по ограничению государственной поддержки компаниям, занимающихся возобновляемой энергетикой. Но что более важно, достижение Испанией поставленной цели – 20% -й доли ВИЭ в конечном потреблении энергии стало большим вопросом. Многие эксперты до сих высказывают мнение о том, что у Испании не получится достигнуть данной цели, но с приходом к власти нового премьер-министра Педро Санчеса и его амбициозной политикой в отношении возобновляемой энергетики все еще может измениться в положительную сторону, особенно учитывая огромный потенциал, которым обладает Испания.</w:t>
      </w:r>
    </w:p>
    <w:p w:rsidR="0002585B" w:rsidRPr="00FA417E" w:rsidRDefault="0002585B" w:rsidP="0002585B">
      <w:pPr>
        <w:spacing w:line="360" w:lineRule="auto"/>
        <w:jc w:val="both"/>
        <w:rPr>
          <w:rFonts w:ascii="Times New Roman" w:hAnsi="Times New Roman" w:cs="Times New Roman"/>
          <w:color w:val="000000" w:themeColor="text1"/>
          <w:sz w:val="28"/>
          <w:szCs w:val="24"/>
        </w:rPr>
      </w:pPr>
      <w:r w:rsidRPr="00220C73">
        <w:rPr>
          <w:rFonts w:ascii="Times New Roman" w:hAnsi="Times New Roman" w:cs="Times New Roman"/>
          <w:color w:val="000000" w:themeColor="text1"/>
          <w:sz w:val="28"/>
          <w:szCs w:val="24"/>
        </w:rPr>
        <w:t xml:space="preserve">Финансово-экономический кризис 2008 г. </w:t>
      </w:r>
      <w:r>
        <w:rPr>
          <w:rFonts w:ascii="Times New Roman" w:hAnsi="Times New Roman" w:cs="Times New Roman"/>
          <w:color w:val="000000" w:themeColor="text1"/>
          <w:sz w:val="28"/>
          <w:szCs w:val="24"/>
        </w:rPr>
        <w:t>запустил цепочку событий, которые негативно сказались на дальнейшем развитии возобновляемых источников энергии в Испании. Однако, он явился лишь катализатором тех процессов, которые давно происходили, лишь обостряя</w:t>
      </w:r>
      <w:r w:rsidRPr="00220C73">
        <w:rPr>
          <w:rFonts w:ascii="Times New Roman" w:hAnsi="Times New Roman" w:cs="Times New Roman"/>
          <w:color w:val="000000" w:themeColor="text1"/>
          <w:sz w:val="28"/>
          <w:szCs w:val="24"/>
        </w:rPr>
        <w:t xml:space="preserve"> уже существующие в экономике Испании проблемы.</w:t>
      </w:r>
      <w:r>
        <w:rPr>
          <w:rFonts w:ascii="Times New Roman" w:hAnsi="Times New Roman" w:cs="Times New Roman"/>
          <w:color w:val="000000" w:themeColor="text1"/>
          <w:sz w:val="28"/>
          <w:szCs w:val="24"/>
        </w:rPr>
        <w:t xml:space="preserve"> </w:t>
      </w:r>
      <w:r w:rsidRPr="00220C73">
        <w:rPr>
          <w:rFonts w:ascii="Times New Roman" w:hAnsi="Times New Roman" w:cs="Times New Roman"/>
          <w:color w:val="000000" w:themeColor="text1"/>
          <w:sz w:val="28"/>
          <w:szCs w:val="24"/>
        </w:rPr>
        <w:t>На общем фоне упад</w:t>
      </w:r>
      <w:r>
        <w:rPr>
          <w:rFonts w:ascii="Times New Roman" w:hAnsi="Times New Roman" w:cs="Times New Roman"/>
          <w:color w:val="000000" w:themeColor="text1"/>
          <w:sz w:val="28"/>
          <w:szCs w:val="24"/>
        </w:rPr>
        <w:t>к</w:t>
      </w:r>
      <w:r w:rsidRPr="00220C73">
        <w:rPr>
          <w:rFonts w:ascii="Times New Roman" w:hAnsi="Times New Roman" w:cs="Times New Roman"/>
          <w:color w:val="000000" w:themeColor="text1"/>
          <w:sz w:val="28"/>
          <w:szCs w:val="24"/>
        </w:rPr>
        <w:t>а испанской экономики, переживавшей рецессию в отраслях, которые до этого являлись локомотивом роста испанской экономики, а также огромных кредитов, взятых у ЕС, сектор</w:t>
      </w:r>
      <w:r>
        <w:rPr>
          <w:rFonts w:ascii="Times New Roman" w:hAnsi="Times New Roman" w:cs="Times New Roman"/>
          <w:color w:val="000000" w:themeColor="text1"/>
          <w:sz w:val="28"/>
          <w:szCs w:val="24"/>
        </w:rPr>
        <w:t xml:space="preserve"> ВИЭ,</w:t>
      </w:r>
      <w:r w:rsidRPr="00220C73">
        <w:rPr>
          <w:rFonts w:ascii="Times New Roman" w:hAnsi="Times New Roman" w:cs="Times New Roman"/>
          <w:color w:val="000000" w:themeColor="text1"/>
          <w:sz w:val="28"/>
          <w:szCs w:val="24"/>
        </w:rPr>
        <w:t xml:space="preserve"> конечно</w:t>
      </w:r>
      <w:r>
        <w:rPr>
          <w:rFonts w:ascii="Times New Roman" w:hAnsi="Times New Roman" w:cs="Times New Roman"/>
          <w:color w:val="000000" w:themeColor="text1"/>
          <w:sz w:val="28"/>
          <w:szCs w:val="24"/>
        </w:rPr>
        <w:t>,</w:t>
      </w:r>
      <w:r w:rsidRPr="00220C73">
        <w:rPr>
          <w:rFonts w:ascii="Times New Roman" w:hAnsi="Times New Roman" w:cs="Times New Roman"/>
          <w:color w:val="000000" w:themeColor="text1"/>
          <w:sz w:val="28"/>
          <w:szCs w:val="24"/>
        </w:rPr>
        <w:t xml:space="preserve"> </w:t>
      </w:r>
      <w:r>
        <w:rPr>
          <w:rFonts w:ascii="Times New Roman" w:hAnsi="Times New Roman" w:cs="Times New Roman"/>
          <w:color w:val="000000" w:themeColor="text1"/>
          <w:sz w:val="28"/>
          <w:szCs w:val="24"/>
        </w:rPr>
        <w:t>пережил значительный</w:t>
      </w:r>
      <w:r w:rsidRPr="00220C73">
        <w:rPr>
          <w:rFonts w:ascii="Times New Roman" w:hAnsi="Times New Roman" w:cs="Times New Roman"/>
          <w:color w:val="000000" w:themeColor="text1"/>
          <w:sz w:val="28"/>
          <w:szCs w:val="24"/>
        </w:rPr>
        <w:t xml:space="preserve"> спад. Но важно понимать, что </w:t>
      </w:r>
      <w:r>
        <w:rPr>
          <w:rFonts w:ascii="Times New Roman" w:hAnsi="Times New Roman" w:cs="Times New Roman"/>
          <w:color w:val="000000" w:themeColor="text1"/>
          <w:sz w:val="28"/>
          <w:szCs w:val="24"/>
        </w:rPr>
        <w:t xml:space="preserve">экономика Испании </w:t>
      </w:r>
      <w:r w:rsidRPr="00220C73">
        <w:rPr>
          <w:rFonts w:ascii="Times New Roman" w:hAnsi="Times New Roman" w:cs="Times New Roman"/>
          <w:color w:val="000000" w:themeColor="text1"/>
          <w:sz w:val="28"/>
          <w:szCs w:val="24"/>
        </w:rPr>
        <w:t>изначально</w:t>
      </w:r>
      <w:r>
        <w:rPr>
          <w:rFonts w:ascii="Times New Roman" w:hAnsi="Times New Roman" w:cs="Times New Roman"/>
          <w:color w:val="000000" w:themeColor="text1"/>
          <w:sz w:val="28"/>
          <w:szCs w:val="24"/>
        </w:rPr>
        <w:t xml:space="preserve"> </w:t>
      </w:r>
      <w:r w:rsidRPr="00220C73">
        <w:rPr>
          <w:rFonts w:ascii="Times New Roman" w:hAnsi="Times New Roman" w:cs="Times New Roman"/>
          <w:color w:val="000000" w:themeColor="text1"/>
          <w:sz w:val="28"/>
          <w:szCs w:val="24"/>
        </w:rPr>
        <w:t>был</w:t>
      </w:r>
      <w:r>
        <w:rPr>
          <w:rFonts w:ascii="Times New Roman" w:hAnsi="Times New Roman" w:cs="Times New Roman"/>
          <w:color w:val="000000" w:themeColor="text1"/>
          <w:sz w:val="28"/>
          <w:szCs w:val="24"/>
        </w:rPr>
        <w:t>а</w:t>
      </w:r>
      <w:r w:rsidRPr="00220C73">
        <w:rPr>
          <w:rFonts w:ascii="Times New Roman" w:hAnsi="Times New Roman" w:cs="Times New Roman"/>
          <w:color w:val="000000" w:themeColor="text1"/>
          <w:sz w:val="28"/>
          <w:szCs w:val="24"/>
        </w:rPr>
        <w:t xml:space="preserve"> обречен</w:t>
      </w:r>
      <w:r>
        <w:rPr>
          <w:rFonts w:ascii="Times New Roman" w:hAnsi="Times New Roman" w:cs="Times New Roman"/>
          <w:color w:val="000000" w:themeColor="text1"/>
          <w:sz w:val="28"/>
          <w:szCs w:val="24"/>
        </w:rPr>
        <w:t>а</w:t>
      </w:r>
      <w:r w:rsidRPr="00220C73">
        <w:rPr>
          <w:rFonts w:ascii="Times New Roman" w:hAnsi="Times New Roman" w:cs="Times New Roman"/>
          <w:color w:val="000000" w:themeColor="text1"/>
          <w:sz w:val="28"/>
          <w:szCs w:val="24"/>
        </w:rPr>
        <w:t xml:space="preserve"> из-за глубоких структурных проблем в испанской экономике</w:t>
      </w:r>
      <w:r>
        <w:rPr>
          <w:rFonts w:ascii="Times New Roman" w:hAnsi="Times New Roman" w:cs="Times New Roman"/>
          <w:color w:val="000000" w:themeColor="text1"/>
          <w:sz w:val="28"/>
          <w:szCs w:val="24"/>
        </w:rPr>
        <w:t xml:space="preserve">, происходивших в стране </w:t>
      </w:r>
      <w:r w:rsidR="008546D5">
        <w:rPr>
          <w:rFonts w:ascii="Times New Roman" w:hAnsi="Times New Roman" w:cs="Times New Roman"/>
          <w:color w:val="000000" w:themeColor="text1"/>
          <w:sz w:val="28"/>
          <w:szCs w:val="24"/>
        </w:rPr>
        <w:t xml:space="preserve">еще </w:t>
      </w:r>
      <w:r>
        <w:rPr>
          <w:rFonts w:ascii="Times New Roman" w:hAnsi="Times New Roman" w:cs="Times New Roman"/>
          <w:color w:val="000000" w:themeColor="text1"/>
          <w:sz w:val="28"/>
          <w:szCs w:val="24"/>
        </w:rPr>
        <w:t>с середины 90-х</w:t>
      </w:r>
      <w:r w:rsidRPr="00220C73">
        <w:rPr>
          <w:rFonts w:ascii="Times New Roman" w:hAnsi="Times New Roman" w:cs="Times New Roman"/>
          <w:color w:val="000000" w:themeColor="text1"/>
          <w:sz w:val="28"/>
          <w:szCs w:val="24"/>
        </w:rPr>
        <w:t>.</w:t>
      </w:r>
      <w:r w:rsidR="006C3137">
        <w:rPr>
          <w:rFonts w:ascii="Times New Roman" w:hAnsi="Times New Roman" w:cs="Times New Roman"/>
          <w:color w:val="000000" w:themeColor="text1"/>
          <w:sz w:val="28"/>
          <w:szCs w:val="24"/>
        </w:rPr>
        <w:t xml:space="preserve"> </w:t>
      </w:r>
    </w:p>
    <w:p w:rsidR="000F6501" w:rsidRPr="00BB3DA8" w:rsidRDefault="0002585B" w:rsidP="0059373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266008" w:rsidRPr="006F06D2" w:rsidRDefault="000C56FF" w:rsidP="000167BB">
      <w:pPr>
        <w:spacing w:line="360" w:lineRule="auto"/>
        <w:jc w:val="center"/>
        <w:rPr>
          <w:rFonts w:ascii="Times New Roman" w:eastAsia="Times New Roman" w:hAnsi="Times New Roman" w:cs="Times New Roman"/>
          <w:b/>
          <w:sz w:val="28"/>
          <w:szCs w:val="28"/>
          <w:lang w:eastAsia="ru-RU"/>
        </w:rPr>
      </w:pPr>
      <w:r w:rsidRPr="006F06D2">
        <w:rPr>
          <w:rFonts w:ascii="Times New Roman" w:eastAsia="Times New Roman" w:hAnsi="Times New Roman" w:cs="Times New Roman"/>
          <w:b/>
          <w:sz w:val="28"/>
          <w:szCs w:val="28"/>
          <w:lang w:eastAsia="ru-RU"/>
        </w:rPr>
        <w:lastRenderedPageBreak/>
        <w:t>Список источников и литературы:</w:t>
      </w:r>
    </w:p>
    <w:p w:rsidR="00932B3A" w:rsidRPr="00066456" w:rsidRDefault="000C56FF" w:rsidP="00932B3A">
      <w:pPr>
        <w:spacing w:line="360" w:lineRule="auto"/>
        <w:jc w:val="center"/>
        <w:rPr>
          <w:rFonts w:ascii="Times New Roman" w:eastAsia="Times New Roman" w:hAnsi="Times New Roman" w:cs="Times New Roman"/>
          <w:b/>
          <w:sz w:val="28"/>
          <w:szCs w:val="28"/>
          <w:u w:val="single"/>
          <w:lang w:eastAsia="ru-RU"/>
        </w:rPr>
      </w:pPr>
      <w:r w:rsidRPr="00B2129A">
        <w:rPr>
          <w:rFonts w:ascii="Times New Roman" w:eastAsia="Times New Roman" w:hAnsi="Times New Roman" w:cs="Times New Roman"/>
          <w:b/>
          <w:sz w:val="28"/>
          <w:szCs w:val="28"/>
          <w:u w:val="single"/>
          <w:lang w:eastAsia="ru-RU"/>
        </w:rPr>
        <w:t>Литература</w:t>
      </w:r>
    </w:p>
    <w:p w:rsidR="00A91325" w:rsidRPr="008F6ED0" w:rsidRDefault="00B2129A" w:rsidP="00A91325">
      <w:pPr>
        <w:spacing w:line="360" w:lineRule="auto"/>
        <w:rPr>
          <w:rFonts w:ascii="Times New Roman" w:eastAsia="Times New Roman" w:hAnsi="Times New Roman" w:cs="Times New Roman"/>
          <w:b/>
          <w:sz w:val="28"/>
          <w:szCs w:val="28"/>
          <w:u w:val="single"/>
          <w:lang w:eastAsia="ru-RU"/>
        </w:rPr>
      </w:pPr>
      <w:r w:rsidRPr="008F6ED0">
        <w:rPr>
          <w:rFonts w:ascii="Times New Roman" w:eastAsia="Times New Roman" w:hAnsi="Times New Roman" w:cs="Times New Roman"/>
          <w:b/>
          <w:sz w:val="28"/>
          <w:szCs w:val="28"/>
          <w:u w:val="single"/>
          <w:lang w:eastAsia="ru-RU"/>
        </w:rPr>
        <w:t>Монографии:</w:t>
      </w:r>
    </w:p>
    <w:p w:rsidR="00A91325" w:rsidRDefault="00A91325" w:rsidP="003D58F0">
      <w:pPr>
        <w:pStyle w:val="a6"/>
        <w:numPr>
          <w:ilvl w:val="0"/>
          <w:numId w:val="8"/>
        </w:numPr>
        <w:spacing w:line="360" w:lineRule="auto"/>
        <w:ind w:left="0" w:firstLine="0"/>
        <w:jc w:val="both"/>
        <w:rPr>
          <w:rFonts w:ascii="Times New Roman" w:hAnsi="Times New Roman" w:cs="Times New Roman"/>
          <w:sz w:val="28"/>
          <w:szCs w:val="28"/>
          <w:lang w:val="en-US"/>
        </w:rPr>
      </w:pPr>
      <w:r w:rsidRPr="00B0157B">
        <w:rPr>
          <w:rFonts w:ascii="Times New Roman" w:hAnsi="Times New Roman" w:cs="Times New Roman"/>
          <w:color w:val="222222"/>
          <w:sz w:val="28"/>
          <w:szCs w:val="28"/>
          <w:shd w:val="clear" w:color="auto" w:fill="FFFFFF"/>
          <w:lang w:val="en-US"/>
        </w:rPr>
        <w:t>Buchan, D. Energy and climate change: Europe at the crossroads /</w:t>
      </w:r>
      <w:proofErr w:type="spellStart"/>
      <w:r w:rsidRPr="00B0157B">
        <w:rPr>
          <w:rFonts w:ascii="Times New Roman" w:hAnsi="Times New Roman" w:cs="Times New Roman"/>
          <w:color w:val="222222"/>
          <w:sz w:val="28"/>
          <w:szCs w:val="28"/>
          <w:shd w:val="clear" w:color="auto" w:fill="FFFFFF"/>
          <w:lang w:val="en-US"/>
        </w:rPr>
        <w:t>D.Buchan</w:t>
      </w:r>
      <w:proofErr w:type="spellEnd"/>
      <w:r w:rsidRPr="00B0157B">
        <w:rPr>
          <w:rFonts w:ascii="Times New Roman" w:hAnsi="Times New Roman" w:cs="Times New Roman"/>
          <w:color w:val="222222"/>
          <w:sz w:val="28"/>
          <w:szCs w:val="28"/>
          <w:shd w:val="clear" w:color="auto" w:fill="FFFFFF"/>
          <w:lang w:val="en-US"/>
        </w:rPr>
        <w:t xml:space="preserve"> – Oxford: Oxford Press, 2010. – XI. –</w:t>
      </w:r>
      <w:r w:rsidR="00386AD3" w:rsidRPr="00386AD3">
        <w:rPr>
          <w:rFonts w:ascii="Times New Roman" w:hAnsi="Times New Roman" w:cs="Times New Roman"/>
          <w:color w:val="222222"/>
          <w:sz w:val="28"/>
          <w:szCs w:val="28"/>
          <w:shd w:val="clear" w:color="auto" w:fill="FFFFFF"/>
          <w:lang w:val="en-US"/>
        </w:rPr>
        <w:t xml:space="preserve"> </w:t>
      </w:r>
      <w:r w:rsidRPr="00B0157B">
        <w:rPr>
          <w:rFonts w:ascii="Times New Roman" w:hAnsi="Times New Roman" w:cs="Times New Roman"/>
          <w:sz w:val="28"/>
          <w:szCs w:val="28"/>
          <w:lang w:val="en-US"/>
        </w:rPr>
        <w:t>409</w:t>
      </w:r>
      <w:r w:rsidR="00386AD3" w:rsidRPr="00386AD3">
        <w:rPr>
          <w:rFonts w:ascii="Times New Roman" w:hAnsi="Times New Roman" w:cs="Times New Roman"/>
          <w:sz w:val="28"/>
          <w:szCs w:val="28"/>
          <w:lang w:val="en-US"/>
        </w:rPr>
        <w:t xml:space="preserve"> </w:t>
      </w:r>
      <w:r w:rsidR="00386AD3">
        <w:rPr>
          <w:rFonts w:ascii="Times New Roman" w:hAnsi="Times New Roman" w:cs="Times New Roman"/>
          <w:sz w:val="28"/>
          <w:szCs w:val="28"/>
          <w:lang w:val="en-US"/>
        </w:rPr>
        <w:t>p</w:t>
      </w:r>
      <w:r w:rsidRPr="00B0157B">
        <w:rPr>
          <w:rFonts w:ascii="Times New Roman" w:hAnsi="Times New Roman" w:cs="Times New Roman"/>
          <w:sz w:val="28"/>
          <w:szCs w:val="28"/>
          <w:lang w:val="en-US"/>
        </w:rPr>
        <w:t>.</w:t>
      </w:r>
    </w:p>
    <w:p w:rsidR="00223C35" w:rsidRPr="00223C35" w:rsidRDefault="000C0B09" w:rsidP="00223C35">
      <w:pPr>
        <w:pStyle w:val="a6"/>
        <w:numPr>
          <w:ilvl w:val="0"/>
          <w:numId w:val="8"/>
        </w:numPr>
        <w:spacing w:line="360" w:lineRule="auto"/>
        <w:ind w:left="0" w:firstLine="0"/>
        <w:jc w:val="both"/>
        <w:rPr>
          <w:rFonts w:ascii="Times New Roman" w:hAnsi="Times New Roman" w:cs="Times New Roman"/>
          <w:sz w:val="28"/>
          <w:szCs w:val="28"/>
          <w:lang w:val="en-US"/>
        </w:rPr>
      </w:pPr>
      <w:proofErr w:type="spellStart"/>
      <w:r>
        <w:rPr>
          <w:rFonts w:ascii="Times New Roman" w:hAnsi="Times New Roman" w:cs="Times New Roman"/>
          <w:color w:val="222222"/>
          <w:sz w:val="28"/>
          <w:szCs w:val="28"/>
          <w:shd w:val="clear" w:color="auto" w:fill="FFFFFF"/>
          <w:lang w:val="en-US"/>
        </w:rPr>
        <w:t>Comesana</w:t>
      </w:r>
      <w:proofErr w:type="spellEnd"/>
      <w:r>
        <w:rPr>
          <w:rFonts w:ascii="Times New Roman" w:hAnsi="Times New Roman" w:cs="Times New Roman"/>
          <w:color w:val="222222"/>
          <w:sz w:val="28"/>
          <w:szCs w:val="28"/>
          <w:shd w:val="clear" w:color="auto" w:fill="FFFFFF"/>
          <w:lang w:val="en-US"/>
        </w:rPr>
        <w:t>, A.</w:t>
      </w:r>
      <w:r>
        <w:rPr>
          <w:rFonts w:ascii="Times New Roman" w:hAnsi="Times New Roman" w:cs="Times New Roman"/>
          <w:sz w:val="28"/>
          <w:szCs w:val="28"/>
          <w:lang w:val="en-US"/>
        </w:rPr>
        <w:t xml:space="preserve">S. La crisis de 2008. De la </w:t>
      </w:r>
      <w:proofErr w:type="spellStart"/>
      <w:r>
        <w:rPr>
          <w:rFonts w:ascii="Times New Roman" w:hAnsi="Times New Roman" w:cs="Times New Roman"/>
          <w:sz w:val="28"/>
          <w:szCs w:val="28"/>
          <w:lang w:val="en-US"/>
        </w:rPr>
        <w:t>economia</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politica</w:t>
      </w:r>
      <w:proofErr w:type="spellEnd"/>
      <w:r>
        <w:rPr>
          <w:rFonts w:ascii="Times New Roman" w:hAnsi="Times New Roman" w:cs="Times New Roman"/>
          <w:sz w:val="28"/>
          <w:szCs w:val="28"/>
          <w:lang w:val="en-US"/>
        </w:rPr>
        <w:t xml:space="preserve"> y </w:t>
      </w:r>
      <w:proofErr w:type="spellStart"/>
      <w:proofErr w:type="gramStart"/>
      <w:r>
        <w:rPr>
          <w:rFonts w:ascii="Times New Roman" w:hAnsi="Times New Roman" w:cs="Times New Roman"/>
          <w:sz w:val="28"/>
          <w:szCs w:val="28"/>
          <w:lang w:val="en-US"/>
        </w:rPr>
        <w:t>mas</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al</w:t>
      </w:r>
      <w:r w:rsidR="00E40CA9">
        <w:rPr>
          <w:rFonts w:ascii="Times New Roman" w:hAnsi="Times New Roman" w:cs="Times New Roman"/>
          <w:sz w:val="28"/>
          <w:szCs w:val="28"/>
          <w:lang w:val="en-US"/>
        </w:rPr>
        <w:t>la</w:t>
      </w:r>
      <w:proofErr w:type="spellEnd"/>
      <w:r w:rsidR="00E40CA9">
        <w:rPr>
          <w:rFonts w:ascii="Times New Roman" w:hAnsi="Times New Roman" w:cs="Times New Roman"/>
          <w:sz w:val="28"/>
          <w:szCs w:val="28"/>
          <w:lang w:val="en-US"/>
        </w:rPr>
        <w:t xml:space="preserve"> </w:t>
      </w:r>
      <w:r>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Comesana</w:t>
      </w:r>
      <w:proofErr w:type="spellEnd"/>
      <w:r>
        <w:rPr>
          <w:rFonts w:ascii="Times New Roman" w:hAnsi="Times New Roman" w:cs="Times New Roman"/>
          <w:sz w:val="28"/>
          <w:szCs w:val="28"/>
          <w:lang w:val="en-US"/>
        </w:rPr>
        <w:t xml:space="preserve">, A.S. – </w:t>
      </w:r>
      <w:r w:rsidRPr="00E40CA9">
        <w:rPr>
          <w:rFonts w:ascii="Times New Roman" w:hAnsi="Times New Roman" w:cs="Times New Roman"/>
          <w:sz w:val="28"/>
          <w:szCs w:val="28"/>
          <w:lang w:val="en-US"/>
        </w:rPr>
        <w:t xml:space="preserve">Madrid: </w:t>
      </w:r>
      <w:r w:rsidR="00E40CA9" w:rsidRPr="00E40CA9">
        <w:rPr>
          <w:rFonts w:ascii="Times New Roman" w:hAnsi="Times New Roman" w:cs="Times New Roman"/>
          <w:sz w:val="28"/>
          <w:szCs w:val="28"/>
          <w:lang w:val="en-US"/>
        </w:rPr>
        <w:t xml:space="preserve">Escobar </w:t>
      </w:r>
      <w:proofErr w:type="spellStart"/>
      <w:r w:rsidR="00E40CA9" w:rsidRPr="00E40CA9">
        <w:rPr>
          <w:rFonts w:ascii="Times New Roman" w:hAnsi="Times New Roman" w:cs="Times New Roman"/>
          <w:sz w:val="28"/>
          <w:szCs w:val="28"/>
          <w:lang w:val="en-US"/>
        </w:rPr>
        <w:t>Impresores</w:t>
      </w:r>
      <w:proofErr w:type="spellEnd"/>
      <w:r w:rsidR="00E40CA9" w:rsidRPr="00E40CA9">
        <w:rPr>
          <w:rFonts w:ascii="Times New Roman" w:hAnsi="Times New Roman" w:cs="Times New Roman"/>
          <w:sz w:val="28"/>
          <w:szCs w:val="28"/>
          <w:lang w:val="en-US"/>
        </w:rPr>
        <w:t xml:space="preserve"> SL. El </w:t>
      </w:r>
      <w:proofErr w:type="spellStart"/>
      <w:r w:rsidR="00E40CA9" w:rsidRPr="00E40CA9">
        <w:rPr>
          <w:rFonts w:ascii="Times New Roman" w:hAnsi="Times New Roman" w:cs="Times New Roman"/>
          <w:sz w:val="28"/>
          <w:szCs w:val="28"/>
          <w:lang w:val="en-US"/>
        </w:rPr>
        <w:t>Ejido</w:t>
      </w:r>
      <w:proofErr w:type="spellEnd"/>
      <w:r w:rsidR="00223C35">
        <w:rPr>
          <w:rFonts w:ascii="Times New Roman" w:hAnsi="Times New Roman" w:cs="Times New Roman"/>
          <w:sz w:val="28"/>
          <w:szCs w:val="28"/>
          <w:lang w:val="en-US"/>
        </w:rPr>
        <w:t>, 2010. – 400 p.</w:t>
      </w:r>
    </w:p>
    <w:p w:rsidR="00A91325" w:rsidRPr="00B0157B" w:rsidRDefault="00A91325" w:rsidP="00B0157B">
      <w:pPr>
        <w:pStyle w:val="a6"/>
        <w:numPr>
          <w:ilvl w:val="0"/>
          <w:numId w:val="8"/>
        </w:numPr>
        <w:spacing w:line="360" w:lineRule="auto"/>
        <w:ind w:left="0" w:firstLine="0"/>
        <w:jc w:val="both"/>
        <w:rPr>
          <w:rFonts w:ascii="Times New Roman" w:hAnsi="Times New Roman" w:cs="Times New Roman"/>
          <w:sz w:val="28"/>
          <w:szCs w:val="28"/>
          <w:lang w:val="en-US"/>
        </w:rPr>
      </w:pPr>
      <w:proofErr w:type="spellStart"/>
      <w:r w:rsidRPr="00B0157B">
        <w:rPr>
          <w:rFonts w:ascii="Times New Roman" w:hAnsi="Times New Roman" w:cs="Times New Roman"/>
          <w:sz w:val="28"/>
          <w:szCs w:val="28"/>
          <w:lang w:val="en-US"/>
        </w:rPr>
        <w:t>Espana</w:t>
      </w:r>
      <w:proofErr w:type="spellEnd"/>
      <w:r w:rsidRPr="00B0157B">
        <w:rPr>
          <w:rFonts w:ascii="Times New Roman" w:hAnsi="Times New Roman" w:cs="Times New Roman"/>
          <w:sz w:val="28"/>
          <w:szCs w:val="28"/>
          <w:lang w:val="en-US"/>
        </w:rPr>
        <w:t xml:space="preserve"> y </w:t>
      </w:r>
      <w:proofErr w:type="spellStart"/>
      <w:r w:rsidRPr="00B0157B">
        <w:rPr>
          <w:rFonts w:ascii="Times New Roman" w:hAnsi="Times New Roman" w:cs="Times New Roman"/>
          <w:sz w:val="28"/>
          <w:szCs w:val="28"/>
          <w:lang w:val="en-US"/>
        </w:rPr>
        <w:t>Rusia</w:t>
      </w:r>
      <w:proofErr w:type="spellEnd"/>
      <w:r w:rsidRPr="00B0157B">
        <w:rPr>
          <w:rFonts w:ascii="Times New Roman" w:hAnsi="Times New Roman" w:cs="Times New Roman"/>
          <w:sz w:val="28"/>
          <w:szCs w:val="28"/>
          <w:lang w:val="en-US"/>
        </w:rPr>
        <w:t xml:space="preserve"> </w:t>
      </w:r>
      <w:proofErr w:type="spellStart"/>
      <w:r w:rsidRPr="00B0157B">
        <w:rPr>
          <w:rFonts w:ascii="Times New Roman" w:hAnsi="Times New Roman" w:cs="Times New Roman"/>
          <w:sz w:val="28"/>
          <w:szCs w:val="28"/>
          <w:lang w:val="en-US"/>
        </w:rPr>
        <w:t>frente</w:t>
      </w:r>
      <w:proofErr w:type="spellEnd"/>
      <w:r w:rsidRPr="00B0157B">
        <w:rPr>
          <w:rFonts w:ascii="Times New Roman" w:hAnsi="Times New Roman" w:cs="Times New Roman"/>
          <w:sz w:val="28"/>
          <w:szCs w:val="28"/>
          <w:lang w:val="en-US"/>
        </w:rPr>
        <w:t xml:space="preserve"> a los </w:t>
      </w:r>
      <w:proofErr w:type="spellStart"/>
      <w:r w:rsidRPr="00B0157B">
        <w:rPr>
          <w:rFonts w:ascii="Times New Roman" w:hAnsi="Times New Roman" w:cs="Times New Roman"/>
          <w:sz w:val="28"/>
          <w:szCs w:val="28"/>
          <w:lang w:val="en-US"/>
        </w:rPr>
        <w:t>nuevos</w:t>
      </w:r>
      <w:proofErr w:type="spellEnd"/>
      <w:r w:rsidRPr="00B0157B">
        <w:rPr>
          <w:rFonts w:ascii="Times New Roman" w:hAnsi="Times New Roman" w:cs="Times New Roman"/>
          <w:sz w:val="28"/>
          <w:szCs w:val="28"/>
          <w:lang w:val="en-US"/>
        </w:rPr>
        <w:t xml:space="preserve"> </w:t>
      </w:r>
      <w:proofErr w:type="spellStart"/>
      <w:r w:rsidRPr="00B0157B">
        <w:rPr>
          <w:rFonts w:ascii="Times New Roman" w:hAnsi="Times New Roman" w:cs="Times New Roman"/>
          <w:sz w:val="28"/>
          <w:szCs w:val="28"/>
          <w:lang w:val="en-US"/>
        </w:rPr>
        <w:t>desafios</w:t>
      </w:r>
      <w:proofErr w:type="spellEnd"/>
      <w:r w:rsidRPr="00B0157B">
        <w:rPr>
          <w:rFonts w:ascii="Times New Roman" w:hAnsi="Times New Roman" w:cs="Times New Roman"/>
          <w:sz w:val="28"/>
          <w:szCs w:val="28"/>
          <w:lang w:val="en-US"/>
        </w:rPr>
        <w:t xml:space="preserve"> </w:t>
      </w:r>
      <w:proofErr w:type="spellStart"/>
      <w:r w:rsidRPr="00B0157B">
        <w:rPr>
          <w:rFonts w:ascii="Times New Roman" w:hAnsi="Times New Roman" w:cs="Times New Roman"/>
          <w:sz w:val="28"/>
          <w:szCs w:val="28"/>
          <w:lang w:val="en-US"/>
        </w:rPr>
        <w:t>globales</w:t>
      </w:r>
      <w:proofErr w:type="spellEnd"/>
      <w:r w:rsidRPr="00B0157B">
        <w:rPr>
          <w:rFonts w:ascii="Times New Roman" w:hAnsi="Times New Roman" w:cs="Times New Roman"/>
          <w:sz w:val="28"/>
          <w:szCs w:val="28"/>
          <w:lang w:val="en-US"/>
        </w:rPr>
        <w:t xml:space="preserve">/ </w:t>
      </w:r>
      <w:proofErr w:type="spellStart"/>
      <w:r w:rsidRPr="00B0157B">
        <w:rPr>
          <w:rFonts w:ascii="Times New Roman" w:hAnsi="Times New Roman" w:cs="Times New Roman"/>
          <w:sz w:val="28"/>
          <w:szCs w:val="28"/>
          <w:lang w:val="en-US"/>
        </w:rPr>
        <w:t>Petr</w:t>
      </w:r>
      <w:proofErr w:type="spellEnd"/>
      <w:r w:rsidRPr="00B0157B">
        <w:rPr>
          <w:rFonts w:ascii="Times New Roman" w:hAnsi="Times New Roman" w:cs="Times New Roman"/>
          <w:sz w:val="28"/>
          <w:szCs w:val="28"/>
          <w:lang w:val="en-US"/>
        </w:rPr>
        <w:t xml:space="preserve"> </w:t>
      </w:r>
      <w:proofErr w:type="gramStart"/>
      <w:r w:rsidRPr="00B0157B">
        <w:rPr>
          <w:rFonts w:ascii="Times New Roman" w:hAnsi="Times New Roman" w:cs="Times New Roman"/>
          <w:sz w:val="28"/>
          <w:szCs w:val="28"/>
          <w:lang w:val="en-US"/>
        </w:rPr>
        <w:t>Yakovlev  [</w:t>
      </w:r>
      <w:proofErr w:type="gramEnd"/>
      <w:r w:rsidRPr="00B0157B">
        <w:rPr>
          <w:rFonts w:ascii="Times New Roman" w:hAnsi="Times New Roman" w:cs="Times New Roman"/>
          <w:sz w:val="28"/>
          <w:szCs w:val="28"/>
          <w:lang w:val="en-US"/>
        </w:rPr>
        <w:t xml:space="preserve">et.al.]. – </w:t>
      </w:r>
      <w:proofErr w:type="spellStart"/>
      <w:r w:rsidRPr="00B0157B">
        <w:rPr>
          <w:rFonts w:ascii="Times New Roman" w:hAnsi="Times New Roman" w:cs="Times New Roman"/>
          <w:sz w:val="28"/>
          <w:szCs w:val="28"/>
          <w:lang w:val="en-US"/>
        </w:rPr>
        <w:t>Moscu</w:t>
      </w:r>
      <w:proofErr w:type="spellEnd"/>
      <w:r w:rsidRPr="00B0157B">
        <w:rPr>
          <w:rFonts w:ascii="Times New Roman" w:hAnsi="Times New Roman" w:cs="Times New Roman"/>
          <w:sz w:val="28"/>
          <w:szCs w:val="28"/>
          <w:lang w:val="en-US"/>
        </w:rPr>
        <w:t xml:space="preserve">: </w:t>
      </w:r>
      <w:r w:rsidRPr="00B0157B">
        <w:rPr>
          <w:rFonts w:ascii="Times New Roman" w:hAnsi="Times New Roman" w:cs="Times New Roman"/>
          <w:sz w:val="28"/>
          <w:szCs w:val="28"/>
        </w:rPr>
        <w:t>ПЛ</w:t>
      </w:r>
      <w:r w:rsidRPr="00B0157B">
        <w:rPr>
          <w:rFonts w:ascii="Times New Roman" w:hAnsi="Times New Roman" w:cs="Times New Roman"/>
          <w:sz w:val="28"/>
          <w:szCs w:val="28"/>
          <w:lang w:val="en-US"/>
        </w:rPr>
        <w:t xml:space="preserve"> </w:t>
      </w:r>
      <w:r w:rsidRPr="00B0157B">
        <w:rPr>
          <w:rFonts w:ascii="Times New Roman" w:hAnsi="Times New Roman" w:cs="Times New Roman"/>
          <w:sz w:val="28"/>
          <w:szCs w:val="28"/>
        </w:rPr>
        <w:t>ИЛА</w:t>
      </w:r>
      <w:r w:rsidRPr="00B0157B">
        <w:rPr>
          <w:rFonts w:ascii="Times New Roman" w:hAnsi="Times New Roman" w:cs="Times New Roman"/>
          <w:sz w:val="28"/>
          <w:szCs w:val="28"/>
          <w:lang w:val="en-US"/>
        </w:rPr>
        <w:t xml:space="preserve"> </w:t>
      </w:r>
      <w:r w:rsidRPr="00B0157B">
        <w:rPr>
          <w:rFonts w:ascii="Times New Roman" w:hAnsi="Times New Roman" w:cs="Times New Roman"/>
          <w:sz w:val="28"/>
          <w:szCs w:val="28"/>
        </w:rPr>
        <w:t>РАН</w:t>
      </w:r>
      <w:r w:rsidRPr="00B0157B">
        <w:rPr>
          <w:rFonts w:ascii="Times New Roman" w:hAnsi="Times New Roman" w:cs="Times New Roman"/>
          <w:sz w:val="28"/>
          <w:szCs w:val="28"/>
          <w:lang w:val="en-US"/>
        </w:rPr>
        <w:t>, 2016. – 270 p.</w:t>
      </w:r>
    </w:p>
    <w:p w:rsidR="00A91325" w:rsidRDefault="00A91325" w:rsidP="003D58F0">
      <w:pPr>
        <w:pStyle w:val="a6"/>
        <w:numPr>
          <w:ilvl w:val="0"/>
          <w:numId w:val="8"/>
        </w:numPr>
        <w:spacing w:line="360" w:lineRule="auto"/>
        <w:ind w:left="0" w:firstLine="0"/>
        <w:jc w:val="both"/>
        <w:rPr>
          <w:rFonts w:ascii="Times New Roman" w:hAnsi="Times New Roman" w:cs="Times New Roman"/>
          <w:sz w:val="28"/>
          <w:szCs w:val="28"/>
          <w:lang w:val="en-US"/>
        </w:rPr>
      </w:pPr>
      <w:r w:rsidRPr="00B0157B">
        <w:rPr>
          <w:rFonts w:ascii="Times New Roman" w:hAnsi="Times New Roman" w:cs="Times New Roman"/>
          <w:sz w:val="28"/>
          <w:szCs w:val="28"/>
          <w:lang w:val="en-US"/>
        </w:rPr>
        <w:t xml:space="preserve">Global Legal Insights: Energy 2019/ </w:t>
      </w:r>
      <w:proofErr w:type="spellStart"/>
      <w:r w:rsidRPr="00B0157B">
        <w:rPr>
          <w:rFonts w:ascii="Times New Roman" w:hAnsi="Times New Roman" w:cs="Times New Roman"/>
          <w:sz w:val="28"/>
          <w:szCs w:val="28"/>
          <w:lang w:val="en-US"/>
        </w:rPr>
        <w:t>P.Thompson</w:t>
      </w:r>
      <w:proofErr w:type="spellEnd"/>
      <w:r w:rsidRPr="00B0157B">
        <w:rPr>
          <w:rFonts w:ascii="Times New Roman" w:hAnsi="Times New Roman" w:cs="Times New Roman"/>
          <w:sz w:val="28"/>
          <w:szCs w:val="28"/>
          <w:lang w:val="en-US"/>
        </w:rPr>
        <w:t xml:space="preserve"> [et al.]. – London: GLI Press, 2019. –215</w:t>
      </w:r>
      <w:r w:rsidR="003D4413">
        <w:rPr>
          <w:rFonts w:ascii="Times New Roman" w:hAnsi="Times New Roman" w:cs="Times New Roman"/>
          <w:sz w:val="28"/>
          <w:szCs w:val="28"/>
          <w:lang w:val="en-US"/>
        </w:rPr>
        <w:t xml:space="preserve"> p</w:t>
      </w:r>
      <w:r w:rsidRPr="00B0157B">
        <w:rPr>
          <w:rFonts w:ascii="Times New Roman" w:hAnsi="Times New Roman" w:cs="Times New Roman"/>
          <w:sz w:val="28"/>
          <w:szCs w:val="28"/>
          <w:lang w:val="en-US"/>
        </w:rPr>
        <w:t>.</w:t>
      </w:r>
    </w:p>
    <w:p w:rsidR="00212599" w:rsidRPr="00212599" w:rsidRDefault="00212599" w:rsidP="00212599">
      <w:pPr>
        <w:pStyle w:val="a3"/>
        <w:numPr>
          <w:ilvl w:val="0"/>
          <w:numId w:val="8"/>
        </w:numPr>
        <w:spacing w:line="360" w:lineRule="auto"/>
        <w:ind w:left="0" w:firstLine="0"/>
        <w:jc w:val="both"/>
        <w:rPr>
          <w:rFonts w:ascii="Times New Roman" w:eastAsia="Times New Roman" w:hAnsi="Times New Roman" w:cs="Times New Roman"/>
          <w:sz w:val="28"/>
          <w:szCs w:val="28"/>
          <w:lang w:val="en-US" w:eastAsia="ru-RU"/>
        </w:rPr>
      </w:pPr>
      <w:r w:rsidRPr="00B0157B">
        <w:rPr>
          <w:rFonts w:ascii="Times New Roman" w:hAnsi="Times New Roman" w:cs="Times New Roman"/>
          <w:sz w:val="28"/>
          <w:szCs w:val="28"/>
          <w:lang w:val="en-US"/>
        </w:rPr>
        <w:t xml:space="preserve">Martin, I .El </w:t>
      </w:r>
      <w:proofErr w:type="spellStart"/>
      <w:r w:rsidRPr="00B0157B">
        <w:rPr>
          <w:rFonts w:ascii="Times New Roman" w:hAnsi="Times New Roman" w:cs="Times New Roman"/>
          <w:sz w:val="28"/>
          <w:szCs w:val="28"/>
          <w:lang w:val="en-US"/>
        </w:rPr>
        <w:t>impacto</w:t>
      </w:r>
      <w:proofErr w:type="spellEnd"/>
      <w:r w:rsidRPr="00B0157B">
        <w:rPr>
          <w:rFonts w:ascii="Times New Roman" w:hAnsi="Times New Roman" w:cs="Times New Roman"/>
          <w:sz w:val="28"/>
          <w:szCs w:val="28"/>
          <w:lang w:val="en-US"/>
        </w:rPr>
        <w:t xml:space="preserve"> de </w:t>
      </w:r>
      <w:proofErr w:type="spellStart"/>
      <w:r w:rsidRPr="00B0157B">
        <w:rPr>
          <w:rFonts w:ascii="Times New Roman" w:hAnsi="Times New Roman" w:cs="Times New Roman"/>
          <w:sz w:val="28"/>
          <w:szCs w:val="28"/>
          <w:lang w:val="en-US"/>
        </w:rPr>
        <w:t>las</w:t>
      </w:r>
      <w:proofErr w:type="spellEnd"/>
      <w:r w:rsidRPr="00B0157B">
        <w:rPr>
          <w:rFonts w:ascii="Times New Roman" w:hAnsi="Times New Roman" w:cs="Times New Roman"/>
          <w:sz w:val="28"/>
          <w:szCs w:val="28"/>
          <w:lang w:val="en-US"/>
        </w:rPr>
        <w:t xml:space="preserve"> </w:t>
      </w:r>
      <w:proofErr w:type="spellStart"/>
      <w:r w:rsidRPr="00B0157B">
        <w:rPr>
          <w:rFonts w:ascii="Times New Roman" w:hAnsi="Times New Roman" w:cs="Times New Roman"/>
          <w:sz w:val="28"/>
          <w:szCs w:val="28"/>
          <w:lang w:val="en-US"/>
        </w:rPr>
        <w:t>energias</w:t>
      </w:r>
      <w:proofErr w:type="spellEnd"/>
      <w:r w:rsidRPr="00B0157B">
        <w:rPr>
          <w:rFonts w:ascii="Times New Roman" w:hAnsi="Times New Roman" w:cs="Times New Roman"/>
          <w:sz w:val="28"/>
          <w:szCs w:val="28"/>
          <w:lang w:val="en-US"/>
        </w:rPr>
        <w:t xml:space="preserve"> </w:t>
      </w:r>
      <w:proofErr w:type="spellStart"/>
      <w:proofErr w:type="gramStart"/>
      <w:r w:rsidRPr="00B0157B">
        <w:rPr>
          <w:rFonts w:ascii="Times New Roman" w:hAnsi="Times New Roman" w:cs="Times New Roman"/>
          <w:sz w:val="28"/>
          <w:szCs w:val="28"/>
          <w:lang w:val="en-US"/>
        </w:rPr>
        <w:t>renovables</w:t>
      </w:r>
      <w:proofErr w:type="spellEnd"/>
      <w:r w:rsidRPr="00B0157B">
        <w:rPr>
          <w:rFonts w:ascii="Times New Roman" w:hAnsi="Times New Roman" w:cs="Times New Roman"/>
          <w:sz w:val="28"/>
          <w:szCs w:val="28"/>
          <w:lang w:val="en-US"/>
        </w:rPr>
        <w:t xml:space="preserve">  en</w:t>
      </w:r>
      <w:proofErr w:type="gramEnd"/>
      <w:r w:rsidRPr="00B0157B">
        <w:rPr>
          <w:rFonts w:ascii="Times New Roman" w:hAnsi="Times New Roman" w:cs="Times New Roman"/>
          <w:sz w:val="28"/>
          <w:szCs w:val="28"/>
          <w:lang w:val="en-US"/>
        </w:rPr>
        <w:t xml:space="preserve"> la </w:t>
      </w:r>
      <w:proofErr w:type="spellStart"/>
      <w:r w:rsidRPr="00B0157B">
        <w:rPr>
          <w:rFonts w:ascii="Times New Roman" w:hAnsi="Times New Roman" w:cs="Times New Roman"/>
          <w:sz w:val="28"/>
          <w:szCs w:val="28"/>
          <w:lang w:val="en-US"/>
        </w:rPr>
        <w:t>economia</w:t>
      </w:r>
      <w:proofErr w:type="spellEnd"/>
      <w:r w:rsidRPr="00B0157B">
        <w:rPr>
          <w:rFonts w:ascii="Times New Roman" w:hAnsi="Times New Roman" w:cs="Times New Roman"/>
          <w:sz w:val="28"/>
          <w:szCs w:val="28"/>
          <w:lang w:val="en-US"/>
        </w:rPr>
        <w:t xml:space="preserve"> con el </w:t>
      </w:r>
      <w:proofErr w:type="spellStart"/>
      <w:r w:rsidRPr="00B0157B">
        <w:rPr>
          <w:rFonts w:ascii="Times New Roman" w:hAnsi="Times New Roman" w:cs="Times New Roman"/>
          <w:sz w:val="28"/>
          <w:szCs w:val="28"/>
          <w:lang w:val="en-US"/>
        </w:rPr>
        <w:t>horizonte</w:t>
      </w:r>
      <w:proofErr w:type="spellEnd"/>
      <w:r w:rsidRPr="00B0157B">
        <w:rPr>
          <w:rFonts w:ascii="Times New Roman" w:hAnsi="Times New Roman" w:cs="Times New Roman"/>
          <w:sz w:val="28"/>
          <w:szCs w:val="28"/>
          <w:lang w:val="en-US"/>
        </w:rPr>
        <w:t xml:space="preserve"> 2030/I. Martinez [et.al.]. - Madrid: Greenpeace publications, 2014.  – 94 p.</w:t>
      </w:r>
    </w:p>
    <w:p w:rsidR="00A91325" w:rsidRPr="00CA4AF2" w:rsidRDefault="00A91325" w:rsidP="00672AD5">
      <w:pPr>
        <w:pStyle w:val="a3"/>
        <w:numPr>
          <w:ilvl w:val="0"/>
          <w:numId w:val="8"/>
        </w:numPr>
        <w:spacing w:line="360" w:lineRule="auto"/>
        <w:ind w:left="0" w:firstLine="0"/>
        <w:jc w:val="both"/>
        <w:rPr>
          <w:rFonts w:ascii="Times New Roman" w:eastAsia="Times New Roman" w:hAnsi="Times New Roman" w:cs="Times New Roman"/>
          <w:sz w:val="28"/>
          <w:szCs w:val="28"/>
          <w:lang w:val="en-US" w:eastAsia="ru-RU"/>
        </w:rPr>
      </w:pPr>
      <w:proofErr w:type="spellStart"/>
      <w:r w:rsidRPr="000167BB">
        <w:rPr>
          <w:rFonts w:ascii="Times New Roman" w:hAnsi="Times New Roman" w:cs="Times New Roman"/>
          <w:sz w:val="28"/>
          <w:szCs w:val="28"/>
          <w:lang w:val="en-US"/>
        </w:rPr>
        <w:t>Prados</w:t>
      </w:r>
      <w:proofErr w:type="spellEnd"/>
      <w:r w:rsidRPr="000167BB">
        <w:rPr>
          <w:rFonts w:ascii="Times New Roman" w:hAnsi="Times New Roman" w:cs="Times New Roman"/>
          <w:sz w:val="28"/>
          <w:szCs w:val="28"/>
          <w:lang w:val="en-US"/>
        </w:rPr>
        <w:t xml:space="preserve"> de la </w:t>
      </w:r>
      <w:proofErr w:type="spellStart"/>
      <w:r w:rsidRPr="000167BB">
        <w:rPr>
          <w:rFonts w:ascii="Times New Roman" w:hAnsi="Times New Roman" w:cs="Times New Roman"/>
          <w:sz w:val="28"/>
          <w:szCs w:val="28"/>
          <w:lang w:val="en-US"/>
        </w:rPr>
        <w:t>Escosura</w:t>
      </w:r>
      <w:proofErr w:type="spellEnd"/>
      <w:r w:rsidRPr="000167BB">
        <w:rPr>
          <w:rFonts w:ascii="Times New Roman" w:hAnsi="Times New Roman" w:cs="Times New Roman"/>
          <w:sz w:val="28"/>
          <w:szCs w:val="28"/>
          <w:lang w:val="en-US"/>
        </w:rPr>
        <w:t xml:space="preserve">, L. </w:t>
      </w:r>
      <w:proofErr w:type="spellStart"/>
      <w:r w:rsidRPr="000167BB">
        <w:rPr>
          <w:rFonts w:ascii="Times New Roman" w:hAnsi="Times New Roman" w:cs="Times New Roman"/>
          <w:sz w:val="28"/>
          <w:szCs w:val="28"/>
          <w:lang w:val="en-US"/>
        </w:rPr>
        <w:t>Progreso</w:t>
      </w:r>
      <w:proofErr w:type="spellEnd"/>
      <w:r w:rsidRPr="000167BB">
        <w:rPr>
          <w:rFonts w:ascii="Times New Roman" w:hAnsi="Times New Roman" w:cs="Times New Roman"/>
          <w:sz w:val="28"/>
          <w:szCs w:val="28"/>
          <w:lang w:val="en-US"/>
        </w:rPr>
        <w:t xml:space="preserve"> </w:t>
      </w:r>
      <w:proofErr w:type="spellStart"/>
      <w:r w:rsidRPr="000167BB">
        <w:rPr>
          <w:rFonts w:ascii="Times New Roman" w:hAnsi="Times New Roman" w:cs="Times New Roman"/>
          <w:sz w:val="28"/>
          <w:szCs w:val="28"/>
          <w:lang w:val="en-US"/>
        </w:rPr>
        <w:t>economico</w:t>
      </w:r>
      <w:proofErr w:type="spellEnd"/>
      <w:r w:rsidRPr="000167BB">
        <w:rPr>
          <w:rFonts w:ascii="Times New Roman" w:hAnsi="Times New Roman" w:cs="Times New Roman"/>
          <w:sz w:val="28"/>
          <w:szCs w:val="28"/>
          <w:lang w:val="en-US"/>
        </w:rPr>
        <w:t xml:space="preserve"> de </w:t>
      </w:r>
      <w:proofErr w:type="spellStart"/>
      <w:r w:rsidRPr="000167BB">
        <w:rPr>
          <w:rFonts w:ascii="Times New Roman" w:hAnsi="Times New Roman" w:cs="Times New Roman"/>
          <w:sz w:val="28"/>
          <w:szCs w:val="28"/>
          <w:lang w:val="en-US"/>
        </w:rPr>
        <w:t>Espana</w:t>
      </w:r>
      <w:proofErr w:type="spellEnd"/>
      <w:r w:rsidRPr="000167BB">
        <w:rPr>
          <w:rFonts w:ascii="Times New Roman" w:hAnsi="Times New Roman" w:cs="Times New Roman"/>
          <w:sz w:val="28"/>
          <w:szCs w:val="28"/>
          <w:lang w:val="en-US"/>
        </w:rPr>
        <w:t xml:space="preserve"> (1850 – 2000) / L. </w:t>
      </w:r>
      <w:proofErr w:type="spellStart"/>
      <w:r w:rsidRPr="000167BB">
        <w:rPr>
          <w:rFonts w:ascii="Times New Roman" w:hAnsi="Times New Roman" w:cs="Times New Roman"/>
          <w:sz w:val="28"/>
          <w:szCs w:val="28"/>
          <w:lang w:val="en-US"/>
        </w:rPr>
        <w:t>Prados</w:t>
      </w:r>
      <w:proofErr w:type="spellEnd"/>
      <w:r w:rsidRPr="000167BB">
        <w:rPr>
          <w:rFonts w:ascii="Times New Roman" w:hAnsi="Times New Roman" w:cs="Times New Roman"/>
          <w:sz w:val="28"/>
          <w:szCs w:val="28"/>
          <w:lang w:val="en-US"/>
        </w:rPr>
        <w:t xml:space="preserve"> de la </w:t>
      </w:r>
      <w:proofErr w:type="spellStart"/>
      <w:r w:rsidRPr="000167BB">
        <w:rPr>
          <w:rFonts w:ascii="Times New Roman" w:hAnsi="Times New Roman" w:cs="Times New Roman"/>
          <w:sz w:val="28"/>
          <w:szCs w:val="28"/>
          <w:lang w:val="en-US"/>
        </w:rPr>
        <w:t>Escosura</w:t>
      </w:r>
      <w:proofErr w:type="spellEnd"/>
      <w:r w:rsidRPr="000167BB">
        <w:rPr>
          <w:rFonts w:ascii="Times New Roman" w:hAnsi="Times New Roman" w:cs="Times New Roman"/>
          <w:sz w:val="28"/>
          <w:szCs w:val="28"/>
          <w:lang w:val="en-US"/>
        </w:rPr>
        <w:t xml:space="preserve"> –Bilbao: </w:t>
      </w:r>
      <w:proofErr w:type="spellStart"/>
      <w:r w:rsidRPr="000167BB">
        <w:rPr>
          <w:rFonts w:ascii="Times New Roman" w:hAnsi="Times New Roman" w:cs="Times New Roman"/>
          <w:sz w:val="28"/>
          <w:szCs w:val="28"/>
          <w:lang w:val="en-US"/>
        </w:rPr>
        <w:t>Fundacion</w:t>
      </w:r>
      <w:proofErr w:type="spellEnd"/>
      <w:r w:rsidRPr="000167BB">
        <w:rPr>
          <w:rFonts w:ascii="Times New Roman" w:hAnsi="Times New Roman" w:cs="Times New Roman"/>
          <w:sz w:val="28"/>
          <w:szCs w:val="28"/>
          <w:lang w:val="en-US"/>
        </w:rPr>
        <w:t xml:space="preserve"> BBVA, 2003. – 762 p.</w:t>
      </w:r>
    </w:p>
    <w:p w:rsidR="00CA4AF2" w:rsidRPr="00CA4AF2" w:rsidRDefault="00CA4AF2" w:rsidP="00CA4AF2">
      <w:pPr>
        <w:pStyle w:val="a6"/>
        <w:numPr>
          <w:ilvl w:val="0"/>
          <w:numId w:val="8"/>
        </w:numPr>
        <w:spacing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Yakovlev</w:t>
      </w:r>
      <w:proofErr w:type="spellEnd"/>
      <w:r w:rsidRPr="008D3308">
        <w:rPr>
          <w:rFonts w:ascii="Times New Roman" w:hAnsi="Times New Roman" w:cs="Times New Roman"/>
          <w:sz w:val="28"/>
          <w:szCs w:val="28"/>
          <w:lang w:val="en-US"/>
        </w:rPr>
        <w:t>,</w:t>
      </w:r>
      <w:r>
        <w:rPr>
          <w:rFonts w:ascii="Times New Roman" w:hAnsi="Times New Roman" w:cs="Times New Roman"/>
          <w:sz w:val="28"/>
          <w:szCs w:val="28"/>
          <w:lang w:val="en-US"/>
        </w:rPr>
        <w:t xml:space="preserve"> P</w:t>
      </w:r>
      <w:r w:rsidRPr="008D3308">
        <w:rPr>
          <w:rFonts w:ascii="Times New Roman" w:hAnsi="Times New Roman" w:cs="Times New Roman"/>
          <w:sz w:val="28"/>
          <w:szCs w:val="28"/>
          <w:lang w:val="en-US"/>
        </w:rPr>
        <w:t xml:space="preserve">. El </w:t>
      </w:r>
      <w:proofErr w:type="spellStart"/>
      <w:r w:rsidRPr="008D3308">
        <w:rPr>
          <w:rFonts w:ascii="Times New Roman" w:hAnsi="Times New Roman" w:cs="Times New Roman"/>
          <w:sz w:val="28"/>
          <w:szCs w:val="28"/>
          <w:lang w:val="en-US"/>
        </w:rPr>
        <w:t>diseno</w:t>
      </w:r>
      <w:proofErr w:type="spellEnd"/>
      <w:r w:rsidRPr="008D3308">
        <w:rPr>
          <w:rFonts w:ascii="Times New Roman" w:hAnsi="Times New Roman" w:cs="Times New Roman"/>
          <w:sz w:val="28"/>
          <w:szCs w:val="28"/>
          <w:lang w:val="en-US"/>
        </w:rPr>
        <w:t xml:space="preserve"> de la </w:t>
      </w:r>
      <w:proofErr w:type="spellStart"/>
      <w:r w:rsidRPr="008D3308">
        <w:rPr>
          <w:rFonts w:ascii="Times New Roman" w:hAnsi="Times New Roman" w:cs="Times New Roman"/>
          <w:sz w:val="28"/>
          <w:szCs w:val="28"/>
          <w:lang w:val="en-US"/>
        </w:rPr>
        <w:t>politica</w:t>
      </w:r>
      <w:proofErr w:type="spellEnd"/>
      <w:r w:rsidRPr="008D3308">
        <w:rPr>
          <w:rFonts w:ascii="Times New Roman" w:hAnsi="Times New Roman" w:cs="Times New Roman"/>
          <w:sz w:val="28"/>
          <w:szCs w:val="28"/>
          <w:lang w:val="en-US"/>
        </w:rPr>
        <w:t xml:space="preserve"> </w:t>
      </w:r>
      <w:proofErr w:type="spellStart"/>
      <w:r w:rsidRPr="008D3308">
        <w:rPr>
          <w:rFonts w:ascii="Times New Roman" w:hAnsi="Times New Roman" w:cs="Times New Roman"/>
          <w:sz w:val="28"/>
          <w:szCs w:val="28"/>
          <w:lang w:val="en-US"/>
        </w:rPr>
        <w:t>ecinomica</w:t>
      </w:r>
      <w:proofErr w:type="spellEnd"/>
      <w:r w:rsidRPr="008D3308">
        <w:rPr>
          <w:rFonts w:ascii="Times New Roman" w:hAnsi="Times New Roman" w:cs="Times New Roman"/>
          <w:sz w:val="28"/>
          <w:szCs w:val="28"/>
          <w:lang w:val="en-US"/>
        </w:rPr>
        <w:t xml:space="preserve"> actual en </w:t>
      </w:r>
      <w:proofErr w:type="spellStart"/>
      <w:r w:rsidRPr="008D3308">
        <w:rPr>
          <w:rFonts w:ascii="Times New Roman" w:hAnsi="Times New Roman" w:cs="Times New Roman"/>
          <w:sz w:val="28"/>
          <w:szCs w:val="28"/>
          <w:lang w:val="en-US"/>
        </w:rPr>
        <w:t>Espana</w:t>
      </w:r>
      <w:proofErr w:type="spellEnd"/>
      <w:r w:rsidRPr="008D3308">
        <w:rPr>
          <w:rFonts w:ascii="Times New Roman" w:hAnsi="Times New Roman" w:cs="Times New Roman"/>
          <w:sz w:val="28"/>
          <w:szCs w:val="28"/>
          <w:lang w:val="en-US"/>
        </w:rPr>
        <w:t xml:space="preserve"> / </w:t>
      </w:r>
      <w:r>
        <w:rPr>
          <w:rFonts w:ascii="Times New Roman" w:hAnsi="Times New Roman" w:cs="Times New Roman"/>
          <w:sz w:val="28"/>
          <w:szCs w:val="28"/>
          <w:lang w:val="en-US"/>
        </w:rPr>
        <w:t>P</w:t>
      </w:r>
      <w:r w:rsidRPr="008D330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Yakvlev</w:t>
      </w:r>
      <w:proofErr w:type="spellEnd"/>
      <w:r w:rsidRPr="008D3308">
        <w:rPr>
          <w:rFonts w:ascii="Times New Roman" w:hAnsi="Times New Roman" w:cs="Times New Roman"/>
          <w:sz w:val="28"/>
          <w:szCs w:val="28"/>
          <w:lang w:val="en-US"/>
        </w:rPr>
        <w:t xml:space="preserve">// </w:t>
      </w:r>
      <w:proofErr w:type="spellStart"/>
      <w:r w:rsidRPr="008D3308">
        <w:rPr>
          <w:rFonts w:ascii="Times New Roman" w:hAnsi="Times New Roman" w:cs="Times New Roman"/>
          <w:sz w:val="28"/>
          <w:szCs w:val="28"/>
          <w:lang w:val="en-US"/>
        </w:rPr>
        <w:t>Espana</w:t>
      </w:r>
      <w:proofErr w:type="spellEnd"/>
      <w:r w:rsidRPr="008D3308">
        <w:rPr>
          <w:rFonts w:ascii="Times New Roman" w:hAnsi="Times New Roman" w:cs="Times New Roman"/>
          <w:sz w:val="28"/>
          <w:szCs w:val="28"/>
          <w:lang w:val="en-US"/>
        </w:rPr>
        <w:t xml:space="preserve">: </w:t>
      </w:r>
      <w:proofErr w:type="spellStart"/>
      <w:r w:rsidRPr="008D3308">
        <w:rPr>
          <w:rFonts w:ascii="Times New Roman" w:hAnsi="Times New Roman" w:cs="Times New Roman"/>
          <w:sz w:val="28"/>
          <w:szCs w:val="28"/>
          <w:lang w:val="en-US"/>
        </w:rPr>
        <w:t>vivir</w:t>
      </w:r>
      <w:proofErr w:type="spellEnd"/>
      <w:r w:rsidRPr="008D3308">
        <w:rPr>
          <w:rFonts w:ascii="Times New Roman" w:hAnsi="Times New Roman" w:cs="Times New Roman"/>
          <w:sz w:val="28"/>
          <w:szCs w:val="28"/>
          <w:lang w:val="en-US"/>
        </w:rPr>
        <w:t xml:space="preserve"> y </w:t>
      </w:r>
      <w:proofErr w:type="spellStart"/>
      <w:r w:rsidRPr="008D3308">
        <w:rPr>
          <w:rFonts w:ascii="Times New Roman" w:hAnsi="Times New Roman" w:cs="Times New Roman"/>
          <w:sz w:val="28"/>
          <w:szCs w:val="28"/>
          <w:lang w:val="en-US"/>
        </w:rPr>
        <w:t>crecer</w:t>
      </w:r>
      <w:proofErr w:type="spellEnd"/>
      <w:r w:rsidRPr="008D3308">
        <w:rPr>
          <w:rFonts w:ascii="Times New Roman" w:hAnsi="Times New Roman" w:cs="Times New Roman"/>
          <w:sz w:val="28"/>
          <w:szCs w:val="28"/>
          <w:lang w:val="en-US"/>
        </w:rPr>
        <w:t xml:space="preserve"> en la </w:t>
      </w:r>
      <w:proofErr w:type="spellStart"/>
      <w:r w:rsidRPr="008D3308">
        <w:rPr>
          <w:rFonts w:ascii="Times New Roman" w:hAnsi="Times New Roman" w:cs="Times New Roman"/>
          <w:sz w:val="28"/>
          <w:szCs w:val="28"/>
          <w:lang w:val="en-US"/>
        </w:rPr>
        <w:t>democracia</w:t>
      </w:r>
      <w:proofErr w:type="spellEnd"/>
      <w:r w:rsidRPr="008D3308">
        <w:rPr>
          <w:rFonts w:ascii="Times New Roman" w:hAnsi="Times New Roman" w:cs="Times New Roman"/>
          <w:sz w:val="28"/>
          <w:szCs w:val="28"/>
          <w:lang w:val="en-US"/>
        </w:rPr>
        <w:t xml:space="preserve">: </w:t>
      </w:r>
      <w:proofErr w:type="spellStart"/>
      <w:r w:rsidRPr="008D3308">
        <w:rPr>
          <w:rFonts w:ascii="Times New Roman" w:hAnsi="Times New Roman" w:cs="Times New Roman"/>
          <w:sz w:val="28"/>
          <w:szCs w:val="28"/>
          <w:lang w:val="en-US"/>
        </w:rPr>
        <w:t>actas</w:t>
      </w:r>
      <w:proofErr w:type="spellEnd"/>
      <w:r w:rsidRPr="008D3308">
        <w:rPr>
          <w:rFonts w:ascii="Times New Roman" w:hAnsi="Times New Roman" w:cs="Times New Roman"/>
          <w:sz w:val="28"/>
          <w:szCs w:val="28"/>
          <w:lang w:val="en-US"/>
        </w:rPr>
        <w:t xml:space="preserve"> de </w:t>
      </w:r>
      <w:proofErr w:type="gramStart"/>
      <w:r w:rsidRPr="008D3308">
        <w:rPr>
          <w:rFonts w:ascii="Times New Roman" w:hAnsi="Times New Roman" w:cs="Times New Roman"/>
          <w:sz w:val="28"/>
          <w:szCs w:val="28"/>
          <w:lang w:val="en-US"/>
        </w:rPr>
        <w:t xml:space="preserve">XI  </w:t>
      </w:r>
      <w:proofErr w:type="spellStart"/>
      <w:r w:rsidRPr="008D3308">
        <w:rPr>
          <w:rFonts w:ascii="Times New Roman" w:hAnsi="Times New Roman" w:cs="Times New Roman"/>
          <w:sz w:val="28"/>
          <w:szCs w:val="28"/>
          <w:lang w:val="en-US"/>
        </w:rPr>
        <w:t>simposio</w:t>
      </w:r>
      <w:proofErr w:type="spellEnd"/>
      <w:proofErr w:type="gramEnd"/>
      <w:r w:rsidRPr="008D3308">
        <w:rPr>
          <w:rFonts w:ascii="Times New Roman" w:hAnsi="Times New Roman" w:cs="Times New Roman"/>
          <w:sz w:val="28"/>
          <w:szCs w:val="28"/>
          <w:lang w:val="en-US"/>
        </w:rPr>
        <w:t xml:space="preserve"> </w:t>
      </w:r>
      <w:proofErr w:type="spellStart"/>
      <w:r w:rsidRPr="008D3308">
        <w:rPr>
          <w:rFonts w:ascii="Times New Roman" w:hAnsi="Times New Roman" w:cs="Times New Roman"/>
          <w:sz w:val="28"/>
          <w:szCs w:val="28"/>
          <w:lang w:val="en-US"/>
        </w:rPr>
        <w:t>ruso-espanol</w:t>
      </w:r>
      <w:proofErr w:type="spellEnd"/>
      <w:r w:rsidRPr="008D3308">
        <w:rPr>
          <w:rFonts w:ascii="Times New Roman" w:hAnsi="Times New Roman" w:cs="Times New Roman"/>
          <w:sz w:val="28"/>
          <w:szCs w:val="28"/>
          <w:lang w:val="en-US"/>
        </w:rPr>
        <w:t xml:space="preserve"> «</w:t>
      </w:r>
      <w:proofErr w:type="spellStart"/>
      <w:r w:rsidRPr="008D3308">
        <w:rPr>
          <w:rFonts w:ascii="Times New Roman" w:hAnsi="Times New Roman" w:cs="Times New Roman"/>
          <w:sz w:val="28"/>
          <w:szCs w:val="28"/>
          <w:lang w:val="en-US"/>
        </w:rPr>
        <w:t>Espana</w:t>
      </w:r>
      <w:proofErr w:type="spellEnd"/>
      <w:r w:rsidRPr="008D3308">
        <w:rPr>
          <w:rFonts w:ascii="Times New Roman" w:hAnsi="Times New Roman" w:cs="Times New Roman"/>
          <w:sz w:val="28"/>
          <w:szCs w:val="28"/>
          <w:lang w:val="en-US"/>
        </w:rPr>
        <w:t xml:space="preserve">: </w:t>
      </w:r>
      <w:proofErr w:type="spellStart"/>
      <w:r w:rsidRPr="008D3308">
        <w:rPr>
          <w:rFonts w:ascii="Times New Roman" w:hAnsi="Times New Roman" w:cs="Times New Roman"/>
          <w:sz w:val="28"/>
          <w:szCs w:val="28"/>
          <w:lang w:val="en-US"/>
        </w:rPr>
        <w:t>cuatro</w:t>
      </w:r>
      <w:proofErr w:type="spellEnd"/>
      <w:r w:rsidRPr="008D3308">
        <w:rPr>
          <w:rFonts w:ascii="Times New Roman" w:hAnsi="Times New Roman" w:cs="Times New Roman"/>
          <w:sz w:val="28"/>
          <w:szCs w:val="28"/>
          <w:lang w:val="en-US"/>
        </w:rPr>
        <w:t xml:space="preserve"> </w:t>
      </w:r>
      <w:proofErr w:type="spellStart"/>
      <w:r w:rsidRPr="008D3308">
        <w:rPr>
          <w:rFonts w:ascii="Times New Roman" w:hAnsi="Times New Roman" w:cs="Times New Roman"/>
          <w:sz w:val="28"/>
          <w:szCs w:val="28"/>
          <w:lang w:val="en-US"/>
        </w:rPr>
        <w:t>decadas</w:t>
      </w:r>
      <w:proofErr w:type="spellEnd"/>
      <w:r w:rsidRPr="008D3308">
        <w:rPr>
          <w:rFonts w:ascii="Times New Roman" w:hAnsi="Times New Roman" w:cs="Times New Roman"/>
          <w:sz w:val="28"/>
          <w:szCs w:val="28"/>
          <w:lang w:val="en-US"/>
        </w:rPr>
        <w:t xml:space="preserve"> </w:t>
      </w:r>
      <w:proofErr w:type="spellStart"/>
      <w:r w:rsidRPr="008D3308">
        <w:rPr>
          <w:rFonts w:ascii="Times New Roman" w:hAnsi="Times New Roman" w:cs="Times New Roman"/>
          <w:sz w:val="28"/>
          <w:szCs w:val="28"/>
          <w:lang w:val="en-US"/>
        </w:rPr>
        <w:t>desarollo</w:t>
      </w:r>
      <w:proofErr w:type="spellEnd"/>
      <w:r w:rsidRPr="008D3308">
        <w:rPr>
          <w:rFonts w:ascii="Times New Roman" w:hAnsi="Times New Roman" w:cs="Times New Roman"/>
          <w:sz w:val="28"/>
          <w:szCs w:val="28"/>
          <w:lang w:val="en-US"/>
        </w:rPr>
        <w:t xml:space="preserve"> en </w:t>
      </w:r>
      <w:proofErr w:type="spellStart"/>
      <w:r w:rsidRPr="008D3308">
        <w:rPr>
          <w:rFonts w:ascii="Times New Roman" w:hAnsi="Times New Roman" w:cs="Times New Roman"/>
          <w:sz w:val="28"/>
          <w:szCs w:val="28"/>
          <w:lang w:val="en-US"/>
        </w:rPr>
        <w:t>democracia</w:t>
      </w:r>
      <w:proofErr w:type="spellEnd"/>
      <w:r w:rsidRPr="008D3308">
        <w:rPr>
          <w:rFonts w:ascii="Times New Roman" w:hAnsi="Times New Roman" w:cs="Times New Roman"/>
          <w:sz w:val="28"/>
          <w:szCs w:val="28"/>
          <w:lang w:val="en-US"/>
        </w:rPr>
        <w:t xml:space="preserve">» (2-3 de </w:t>
      </w:r>
      <w:proofErr w:type="spellStart"/>
      <w:r w:rsidRPr="008D3308">
        <w:rPr>
          <w:rFonts w:ascii="Times New Roman" w:hAnsi="Times New Roman" w:cs="Times New Roman"/>
          <w:sz w:val="28"/>
          <w:szCs w:val="28"/>
          <w:lang w:val="en-US"/>
        </w:rPr>
        <w:t>septiembre</w:t>
      </w:r>
      <w:proofErr w:type="spellEnd"/>
      <w:r w:rsidRPr="008D3308">
        <w:rPr>
          <w:rFonts w:ascii="Times New Roman" w:hAnsi="Times New Roman" w:cs="Times New Roman"/>
          <w:sz w:val="28"/>
          <w:szCs w:val="28"/>
          <w:lang w:val="en-US"/>
        </w:rPr>
        <w:t xml:space="preserve"> 2015, </w:t>
      </w:r>
      <w:proofErr w:type="spellStart"/>
      <w:r w:rsidRPr="008D3308">
        <w:rPr>
          <w:rFonts w:ascii="Times New Roman" w:hAnsi="Times New Roman" w:cs="Times New Roman"/>
          <w:sz w:val="28"/>
          <w:szCs w:val="28"/>
          <w:lang w:val="en-US"/>
        </w:rPr>
        <w:t>Moscu</w:t>
      </w:r>
      <w:proofErr w:type="spell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Moscu</w:t>
      </w:r>
      <w:proofErr w:type="spellEnd"/>
      <w:r>
        <w:rPr>
          <w:rFonts w:ascii="Times New Roman" w:hAnsi="Times New Roman" w:cs="Times New Roman"/>
          <w:sz w:val="28"/>
          <w:szCs w:val="28"/>
          <w:lang w:val="en-US"/>
        </w:rPr>
        <w:t>, ILA RAN, 2016. – 238</w:t>
      </w:r>
      <w:r w:rsidRPr="008D3308">
        <w:rPr>
          <w:rFonts w:ascii="Times New Roman" w:hAnsi="Times New Roman" w:cs="Times New Roman"/>
          <w:sz w:val="28"/>
          <w:szCs w:val="28"/>
          <w:lang w:val="en-US"/>
        </w:rPr>
        <w:t xml:space="preserve"> p. </w:t>
      </w:r>
    </w:p>
    <w:p w:rsidR="00A91325" w:rsidRPr="000167BB" w:rsidRDefault="00A91325" w:rsidP="00672AD5">
      <w:pPr>
        <w:pStyle w:val="a3"/>
        <w:numPr>
          <w:ilvl w:val="0"/>
          <w:numId w:val="8"/>
        </w:numPr>
        <w:spacing w:line="360" w:lineRule="auto"/>
        <w:ind w:left="0" w:firstLine="0"/>
        <w:jc w:val="both"/>
        <w:rPr>
          <w:rFonts w:ascii="Times New Roman" w:eastAsia="Times New Roman" w:hAnsi="Times New Roman" w:cs="Times New Roman"/>
          <w:sz w:val="28"/>
          <w:szCs w:val="28"/>
          <w:lang w:eastAsia="ru-RU"/>
        </w:rPr>
      </w:pPr>
      <w:r w:rsidRPr="000167BB">
        <w:rPr>
          <w:rFonts w:ascii="Times New Roman" w:hAnsi="Times New Roman" w:cs="Times New Roman"/>
          <w:sz w:val="28"/>
          <w:szCs w:val="28"/>
        </w:rPr>
        <w:t xml:space="preserve">Испания. Анфас и профиль/ Верников, В.Л. [и др.]; под ред. В.Л. Верникова. – М.: Изд-во Весь Мир, 2007. – 482 </w:t>
      </w:r>
      <w:r w:rsidRPr="000167BB">
        <w:rPr>
          <w:rFonts w:ascii="Times New Roman" w:hAnsi="Times New Roman" w:cs="Times New Roman"/>
          <w:sz w:val="28"/>
          <w:szCs w:val="28"/>
          <w:lang w:val="en-US"/>
        </w:rPr>
        <w:t>c</w:t>
      </w:r>
      <w:r w:rsidRPr="000167BB">
        <w:rPr>
          <w:rFonts w:ascii="Times New Roman" w:hAnsi="Times New Roman" w:cs="Times New Roman"/>
          <w:sz w:val="28"/>
          <w:szCs w:val="28"/>
        </w:rPr>
        <w:t>.</w:t>
      </w:r>
    </w:p>
    <w:p w:rsidR="00341D48" w:rsidRDefault="00A91325" w:rsidP="001C6A55">
      <w:pPr>
        <w:pStyle w:val="a6"/>
        <w:numPr>
          <w:ilvl w:val="0"/>
          <w:numId w:val="8"/>
        </w:numPr>
        <w:spacing w:line="360" w:lineRule="auto"/>
        <w:ind w:left="0" w:firstLine="0"/>
        <w:jc w:val="both"/>
        <w:rPr>
          <w:rFonts w:ascii="Times New Roman" w:hAnsi="Times New Roman" w:cs="Times New Roman"/>
          <w:sz w:val="28"/>
          <w:szCs w:val="28"/>
        </w:rPr>
      </w:pPr>
      <w:r w:rsidRPr="00B0157B">
        <w:rPr>
          <w:rFonts w:ascii="Times New Roman" w:hAnsi="Times New Roman" w:cs="Times New Roman"/>
          <w:sz w:val="28"/>
          <w:szCs w:val="28"/>
        </w:rPr>
        <w:t xml:space="preserve">Испания: на выходе из кризиса / П.П. Яковлев [и др.]; под ред. П.П.Яковлева, </w:t>
      </w:r>
      <w:proofErr w:type="spellStart"/>
      <w:r w:rsidRPr="00B0157B">
        <w:rPr>
          <w:rFonts w:ascii="Times New Roman" w:hAnsi="Times New Roman" w:cs="Times New Roman"/>
          <w:sz w:val="28"/>
          <w:szCs w:val="28"/>
        </w:rPr>
        <w:t>Э.Г.Ермольева</w:t>
      </w:r>
      <w:proofErr w:type="spellEnd"/>
      <w:r w:rsidR="009A7C1F">
        <w:rPr>
          <w:rFonts w:ascii="Times New Roman" w:hAnsi="Times New Roman" w:cs="Times New Roman"/>
          <w:sz w:val="28"/>
          <w:szCs w:val="28"/>
        </w:rPr>
        <w:t xml:space="preserve">. – М.: </w:t>
      </w:r>
      <w:proofErr w:type="gramStart"/>
      <w:r w:rsidR="009A7C1F">
        <w:rPr>
          <w:rFonts w:ascii="Times New Roman" w:hAnsi="Times New Roman" w:cs="Times New Roman"/>
          <w:sz w:val="28"/>
          <w:szCs w:val="28"/>
        </w:rPr>
        <w:t>ПЛ</w:t>
      </w:r>
      <w:proofErr w:type="gramEnd"/>
      <w:r w:rsidR="009A7C1F">
        <w:rPr>
          <w:rFonts w:ascii="Times New Roman" w:hAnsi="Times New Roman" w:cs="Times New Roman"/>
          <w:sz w:val="28"/>
          <w:szCs w:val="28"/>
        </w:rPr>
        <w:t xml:space="preserve"> ИЛА РАН, 2015. –  2</w:t>
      </w:r>
      <w:r w:rsidR="009A7C1F" w:rsidRPr="00E17088">
        <w:rPr>
          <w:rFonts w:ascii="Times New Roman" w:hAnsi="Times New Roman" w:cs="Times New Roman"/>
          <w:sz w:val="28"/>
          <w:szCs w:val="28"/>
        </w:rPr>
        <w:t>20</w:t>
      </w:r>
      <w:r w:rsidRPr="00B0157B">
        <w:rPr>
          <w:rFonts w:ascii="Times New Roman" w:hAnsi="Times New Roman" w:cs="Times New Roman"/>
          <w:sz w:val="28"/>
          <w:szCs w:val="28"/>
        </w:rPr>
        <w:t xml:space="preserve"> с.    </w:t>
      </w:r>
    </w:p>
    <w:p w:rsidR="00E17088" w:rsidRPr="00E25F28" w:rsidRDefault="00E17088" w:rsidP="001C6A55">
      <w:pPr>
        <w:pStyle w:val="a6"/>
        <w:numPr>
          <w:ilvl w:val="0"/>
          <w:numId w:val="8"/>
        </w:numPr>
        <w:spacing w:line="360" w:lineRule="auto"/>
        <w:ind w:left="0" w:firstLine="0"/>
        <w:jc w:val="both"/>
        <w:rPr>
          <w:rStyle w:val="af1"/>
          <w:rFonts w:ascii="Times New Roman" w:hAnsi="Times New Roman" w:cs="Times New Roman"/>
          <w:b w:val="0"/>
          <w:bCs w:val="0"/>
          <w:sz w:val="28"/>
          <w:szCs w:val="28"/>
        </w:rPr>
      </w:pPr>
      <w:r w:rsidRPr="00E25F28">
        <w:rPr>
          <w:rFonts w:ascii="Times New Roman" w:hAnsi="Times New Roman" w:cs="Times New Roman"/>
          <w:sz w:val="28"/>
          <w:szCs w:val="28"/>
        </w:rPr>
        <w:t>Мартынов, Б.Ф.</w:t>
      </w:r>
      <w:r w:rsidRPr="00E25F28">
        <w:rPr>
          <w:rFonts w:ascii="Tahoma" w:hAnsi="Tahoma" w:cs="Tahoma"/>
          <w:b/>
          <w:color w:val="000088"/>
          <w:sz w:val="22"/>
          <w:szCs w:val="22"/>
        </w:rPr>
        <w:t xml:space="preserve"> </w:t>
      </w:r>
      <w:r w:rsidRPr="00E25F28">
        <w:rPr>
          <w:rStyle w:val="af1"/>
          <w:rFonts w:ascii="Times New Roman" w:hAnsi="Times New Roman" w:cs="Times New Roman"/>
          <w:b w:val="0"/>
          <w:sz w:val="28"/>
          <w:szCs w:val="28"/>
        </w:rPr>
        <w:t>«Запад» и «</w:t>
      </w:r>
      <w:proofErr w:type="spellStart"/>
      <w:r w:rsidRPr="00E25F28">
        <w:rPr>
          <w:rStyle w:val="af1"/>
          <w:rFonts w:ascii="Times New Roman" w:hAnsi="Times New Roman" w:cs="Times New Roman"/>
          <w:b w:val="0"/>
          <w:sz w:val="28"/>
          <w:szCs w:val="28"/>
        </w:rPr>
        <w:t>не-Запад</w:t>
      </w:r>
      <w:proofErr w:type="spellEnd"/>
      <w:r w:rsidRPr="00E25F28">
        <w:rPr>
          <w:rStyle w:val="af1"/>
          <w:rFonts w:ascii="Times New Roman" w:hAnsi="Times New Roman" w:cs="Times New Roman"/>
          <w:b w:val="0"/>
          <w:sz w:val="28"/>
          <w:szCs w:val="28"/>
        </w:rPr>
        <w:t>»: прошлое, настоящее... будущее?</w:t>
      </w:r>
      <w:r w:rsidR="00B36754" w:rsidRPr="00E25F28">
        <w:rPr>
          <w:rStyle w:val="af1"/>
          <w:rFonts w:ascii="Times New Roman" w:hAnsi="Times New Roman" w:cs="Times New Roman"/>
          <w:b w:val="0"/>
          <w:sz w:val="28"/>
          <w:szCs w:val="28"/>
        </w:rPr>
        <w:t xml:space="preserve"> / Мартынов, Б</w:t>
      </w:r>
      <w:proofErr w:type="gramStart"/>
      <w:r w:rsidR="00B36754" w:rsidRPr="00E25F28">
        <w:rPr>
          <w:rStyle w:val="af1"/>
          <w:rFonts w:ascii="Times New Roman" w:hAnsi="Times New Roman" w:cs="Times New Roman"/>
          <w:b w:val="0"/>
          <w:sz w:val="28"/>
          <w:szCs w:val="28"/>
        </w:rPr>
        <w:t>,Ф</w:t>
      </w:r>
      <w:proofErr w:type="gramEnd"/>
      <w:r w:rsidR="00B36754" w:rsidRPr="00E25F28">
        <w:rPr>
          <w:rStyle w:val="af1"/>
          <w:rFonts w:ascii="Times New Roman" w:hAnsi="Times New Roman" w:cs="Times New Roman"/>
          <w:b w:val="0"/>
          <w:sz w:val="28"/>
          <w:szCs w:val="28"/>
        </w:rPr>
        <w:t>.</w:t>
      </w:r>
      <w:r w:rsidRPr="00E25F28">
        <w:rPr>
          <w:rStyle w:val="af1"/>
          <w:rFonts w:ascii="Times New Roman" w:hAnsi="Times New Roman" w:cs="Times New Roman"/>
          <w:b w:val="0"/>
          <w:sz w:val="28"/>
          <w:szCs w:val="28"/>
        </w:rPr>
        <w:t xml:space="preserve"> – М.: ИЛА РАН, 2015. – 172 с.</w:t>
      </w:r>
    </w:p>
    <w:p w:rsidR="00E11145" w:rsidRPr="00E25F28" w:rsidRDefault="00E11145" w:rsidP="001C6A55">
      <w:pPr>
        <w:pStyle w:val="a6"/>
        <w:numPr>
          <w:ilvl w:val="0"/>
          <w:numId w:val="8"/>
        </w:numPr>
        <w:spacing w:line="360" w:lineRule="auto"/>
        <w:ind w:left="0" w:firstLine="0"/>
        <w:jc w:val="both"/>
        <w:rPr>
          <w:rFonts w:ascii="Times New Roman" w:hAnsi="Times New Roman" w:cs="Times New Roman"/>
          <w:sz w:val="28"/>
          <w:szCs w:val="28"/>
        </w:rPr>
      </w:pPr>
      <w:r w:rsidRPr="00E11145">
        <w:rPr>
          <w:rFonts w:ascii="Times New Roman" w:hAnsi="Times New Roman" w:cs="Times New Roman"/>
          <w:sz w:val="28"/>
          <w:szCs w:val="28"/>
        </w:rPr>
        <w:t xml:space="preserve">Синельщикова, И.Г. Иммиграционная практика Испании: риски масштабы, регламентации/ Синельщикова, И.Г.– М.: ИЛА РАН, 2012. – 146 </w:t>
      </w:r>
      <w:proofErr w:type="gramStart"/>
      <w:r w:rsidRPr="00E11145">
        <w:rPr>
          <w:rFonts w:ascii="Times New Roman" w:hAnsi="Times New Roman" w:cs="Times New Roman"/>
          <w:sz w:val="28"/>
          <w:szCs w:val="28"/>
        </w:rPr>
        <w:t>с</w:t>
      </w:r>
      <w:proofErr w:type="gramEnd"/>
      <w:r w:rsidRPr="00E11145">
        <w:rPr>
          <w:rFonts w:ascii="Times New Roman" w:hAnsi="Times New Roman" w:cs="Times New Roman"/>
          <w:sz w:val="28"/>
          <w:szCs w:val="28"/>
        </w:rPr>
        <w:t>.</w:t>
      </w:r>
    </w:p>
    <w:p w:rsidR="00E25F28" w:rsidRPr="00E25F28" w:rsidRDefault="00E25F28" w:rsidP="00E25F28">
      <w:pPr>
        <w:pStyle w:val="a3"/>
        <w:numPr>
          <w:ilvl w:val="0"/>
          <w:numId w:val="8"/>
        </w:numPr>
        <w:spacing w:line="360" w:lineRule="auto"/>
        <w:ind w:left="0" w:firstLine="0"/>
        <w:jc w:val="both"/>
        <w:rPr>
          <w:rFonts w:ascii="Times New Roman" w:eastAsia="Times New Roman" w:hAnsi="Times New Roman" w:cs="Times New Roman"/>
          <w:sz w:val="28"/>
          <w:szCs w:val="28"/>
          <w:lang w:eastAsia="ru-RU"/>
        </w:rPr>
      </w:pPr>
      <w:r w:rsidRPr="00B0157B">
        <w:rPr>
          <w:rFonts w:ascii="Times New Roman" w:hAnsi="Times New Roman" w:cs="Times New Roman"/>
          <w:sz w:val="28"/>
          <w:szCs w:val="28"/>
        </w:rPr>
        <w:lastRenderedPageBreak/>
        <w:t xml:space="preserve">Справочник по возобновляемой энергетике Европейского Союза/ Г.В. Ермоленко [и др.]; под ред. Г.В. Ермоленко. – М.: Изд-во НИУ ВШЭ, 2016. – 92 </w:t>
      </w:r>
      <w:proofErr w:type="gramStart"/>
      <w:r w:rsidRPr="00B0157B">
        <w:rPr>
          <w:rFonts w:ascii="Times New Roman" w:hAnsi="Times New Roman" w:cs="Times New Roman"/>
          <w:sz w:val="28"/>
          <w:szCs w:val="28"/>
        </w:rPr>
        <w:t>с</w:t>
      </w:r>
      <w:proofErr w:type="gramEnd"/>
      <w:r w:rsidRPr="00B0157B">
        <w:rPr>
          <w:rFonts w:ascii="Times New Roman" w:hAnsi="Times New Roman" w:cs="Times New Roman"/>
          <w:sz w:val="28"/>
          <w:szCs w:val="28"/>
        </w:rPr>
        <w:t>.</w:t>
      </w:r>
    </w:p>
    <w:p w:rsidR="00161AD7" w:rsidRPr="00120DAF" w:rsidRDefault="00161AD7" w:rsidP="00161AD7">
      <w:pPr>
        <w:pStyle w:val="a6"/>
        <w:numPr>
          <w:ilvl w:val="0"/>
          <w:numId w:val="8"/>
        </w:numPr>
        <w:spacing w:line="360" w:lineRule="auto"/>
        <w:ind w:left="0" w:firstLine="0"/>
        <w:jc w:val="both"/>
        <w:rPr>
          <w:rFonts w:ascii="Times New Roman" w:hAnsi="Times New Roman" w:cs="Times New Roman"/>
          <w:sz w:val="28"/>
          <w:szCs w:val="28"/>
        </w:rPr>
      </w:pPr>
      <w:r w:rsidRPr="000167BB">
        <w:rPr>
          <w:rFonts w:ascii="Times New Roman" w:hAnsi="Times New Roman" w:cs="Times New Roman"/>
          <w:sz w:val="28"/>
          <w:szCs w:val="28"/>
        </w:rPr>
        <w:t>Яковлев, П.П.</w:t>
      </w:r>
      <w:r w:rsidRPr="00120DAF">
        <w:t xml:space="preserve"> </w:t>
      </w:r>
      <w:r w:rsidRPr="00440B6B">
        <w:rPr>
          <w:rFonts w:ascii="Times New Roman" w:hAnsi="Times New Roman" w:cs="Times New Roman"/>
          <w:sz w:val="28"/>
          <w:szCs w:val="28"/>
        </w:rPr>
        <w:t>Испания: вызовы и риски нового политического цикла.</w:t>
      </w:r>
      <w:r>
        <w:rPr>
          <w:rFonts w:ascii="Times New Roman" w:hAnsi="Times New Roman" w:cs="Times New Roman"/>
          <w:sz w:val="28"/>
          <w:szCs w:val="28"/>
        </w:rPr>
        <w:t xml:space="preserve"> </w:t>
      </w:r>
      <w:r w:rsidRPr="00120DAF">
        <w:rPr>
          <w:rFonts w:ascii="Times New Roman" w:hAnsi="Times New Roman" w:cs="Times New Roman"/>
          <w:sz w:val="28"/>
          <w:szCs w:val="28"/>
        </w:rPr>
        <w:t xml:space="preserve">/ </w:t>
      </w:r>
      <w:r w:rsidRPr="000167BB">
        <w:rPr>
          <w:rFonts w:ascii="Times New Roman" w:hAnsi="Times New Roman" w:cs="Times New Roman"/>
          <w:sz w:val="28"/>
          <w:szCs w:val="28"/>
        </w:rPr>
        <w:t>Яковлев, П.П.</w:t>
      </w:r>
      <w:r w:rsidRPr="00120DAF">
        <w:rPr>
          <w:rFonts w:ascii="Times New Roman" w:hAnsi="Times New Roman" w:cs="Times New Roman"/>
          <w:sz w:val="28"/>
          <w:szCs w:val="28"/>
        </w:rPr>
        <w:t xml:space="preserve"> </w:t>
      </w:r>
      <w:r w:rsidRPr="00440B6B">
        <w:rPr>
          <w:rFonts w:ascii="Times New Roman" w:hAnsi="Times New Roman" w:cs="Times New Roman"/>
          <w:sz w:val="28"/>
          <w:szCs w:val="28"/>
        </w:rPr>
        <w:t xml:space="preserve">– М.: ИЛА РАН, серия «Саммит», 2012. - 130 </w:t>
      </w:r>
      <w:proofErr w:type="gramStart"/>
      <w:r w:rsidRPr="00440B6B">
        <w:rPr>
          <w:rFonts w:ascii="Times New Roman" w:hAnsi="Times New Roman" w:cs="Times New Roman"/>
          <w:sz w:val="28"/>
          <w:szCs w:val="28"/>
        </w:rPr>
        <w:t>с</w:t>
      </w:r>
      <w:proofErr w:type="gramEnd"/>
      <w:r w:rsidRPr="00440B6B">
        <w:rPr>
          <w:rFonts w:ascii="Times New Roman" w:hAnsi="Times New Roman" w:cs="Times New Roman"/>
          <w:sz w:val="28"/>
          <w:szCs w:val="28"/>
        </w:rPr>
        <w:t>.</w:t>
      </w:r>
    </w:p>
    <w:p w:rsidR="00161AD7" w:rsidRPr="00161AD7" w:rsidRDefault="00161AD7" w:rsidP="00161AD7">
      <w:pPr>
        <w:pStyle w:val="a6"/>
        <w:numPr>
          <w:ilvl w:val="0"/>
          <w:numId w:val="8"/>
        </w:numPr>
        <w:spacing w:line="360" w:lineRule="auto"/>
        <w:ind w:left="0" w:firstLine="0"/>
        <w:jc w:val="both"/>
        <w:rPr>
          <w:rFonts w:ascii="Times New Roman" w:hAnsi="Times New Roman" w:cs="Times New Roman"/>
          <w:sz w:val="28"/>
          <w:szCs w:val="28"/>
        </w:rPr>
      </w:pPr>
      <w:r w:rsidRPr="000167BB">
        <w:rPr>
          <w:rFonts w:ascii="Times New Roman" w:hAnsi="Times New Roman" w:cs="Times New Roman"/>
          <w:sz w:val="28"/>
          <w:szCs w:val="28"/>
        </w:rPr>
        <w:t>Яковлев, П.П.</w:t>
      </w:r>
      <w:r w:rsidRPr="00120DAF">
        <w:t xml:space="preserve"> </w:t>
      </w:r>
      <w:r w:rsidRPr="00120DAF">
        <w:rPr>
          <w:rFonts w:ascii="Times New Roman" w:hAnsi="Times New Roman" w:cs="Times New Roman"/>
          <w:sz w:val="28"/>
          <w:szCs w:val="28"/>
        </w:rPr>
        <w:t xml:space="preserve">Испания в мировой политике/ </w:t>
      </w:r>
      <w:r w:rsidRPr="000167BB">
        <w:rPr>
          <w:rFonts w:ascii="Times New Roman" w:hAnsi="Times New Roman" w:cs="Times New Roman"/>
          <w:sz w:val="28"/>
          <w:szCs w:val="28"/>
        </w:rPr>
        <w:t>Яковлев, П.П.</w:t>
      </w:r>
      <w:r w:rsidRPr="00120DAF">
        <w:rPr>
          <w:rFonts w:ascii="Times New Roman" w:hAnsi="Times New Roman" w:cs="Times New Roman"/>
          <w:sz w:val="28"/>
          <w:szCs w:val="28"/>
        </w:rPr>
        <w:t xml:space="preserve"> </w:t>
      </w:r>
      <w:r>
        <w:rPr>
          <w:rFonts w:ascii="Times New Roman" w:hAnsi="Times New Roman" w:cs="Times New Roman"/>
          <w:sz w:val="28"/>
          <w:szCs w:val="28"/>
        </w:rPr>
        <w:t>–</w:t>
      </w:r>
      <w:r w:rsidRPr="00120DAF">
        <w:rPr>
          <w:rFonts w:ascii="Times New Roman" w:hAnsi="Times New Roman" w:cs="Times New Roman"/>
          <w:sz w:val="28"/>
          <w:szCs w:val="28"/>
        </w:rPr>
        <w:t xml:space="preserve">  М.: ИЛА РАН, 2011. – 384 </w:t>
      </w:r>
      <w:proofErr w:type="gramStart"/>
      <w:r w:rsidRPr="00120DAF">
        <w:rPr>
          <w:rFonts w:ascii="Times New Roman" w:hAnsi="Times New Roman" w:cs="Times New Roman"/>
          <w:sz w:val="28"/>
          <w:szCs w:val="28"/>
        </w:rPr>
        <w:t>с</w:t>
      </w:r>
      <w:proofErr w:type="gramEnd"/>
      <w:r w:rsidRPr="00120DAF">
        <w:rPr>
          <w:rFonts w:ascii="Times New Roman" w:hAnsi="Times New Roman" w:cs="Times New Roman"/>
          <w:sz w:val="28"/>
          <w:szCs w:val="28"/>
        </w:rPr>
        <w:t>.</w:t>
      </w:r>
    </w:p>
    <w:p w:rsidR="00A91325" w:rsidRPr="00120DAF" w:rsidRDefault="00A91325" w:rsidP="00120DAF">
      <w:pPr>
        <w:pStyle w:val="a6"/>
        <w:numPr>
          <w:ilvl w:val="0"/>
          <w:numId w:val="8"/>
        </w:numPr>
        <w:spacing w:line="360" w:lineRule="auto"/>
        <w:ind w:left="0" w:firstLine="0"/>
        <w:jc w:val="both"/>
        <w:rPr>
          <w:rFonts w:ascii="Times New Roman" w:hAnsi="Times New Roman" w:cs="Times New Roman"/>
          <w:sz w:val="28"/>
          <w:szCs w:val="28"/>
        </w:rPr>
      </w:pPr>
      <w:r w:rsidRPr="000167BB">
        <w:rPr>
          <w:rFonts w:ascii="Times New Roman" w:hAnsi="Times New Roman" w:cs="Times New Roman"/>
          <w:sz w:val="28"/>
          <w:szCs w:val="28"/>
        </w:rPr>
        <w:t>Яковлев, П.П.</w:t>
      </w:r>
      <w:r w:rsidR="00E17088">
        <w:rPr>
          <w:rFonts w:ascii="Times New Roman" w:hAnsi="Times New Roman" w:cs="Times New Roman"/>
          <w:sz w:val="28"/>
          <w:szCs w:val="28"/>
        </w:rPr>
        <w:t xml:space="preserve"> </w:t>
      </w:r>
      <w:r w:rsidRPr="000167BB">
        <w:rPr>
          <w:rFonts w:ascii="Times New Roman" w:hAnsi="Times New Roman" w:cs="Times New Roman"/>
          <w:sz w:val="28"/>
          <w:szCs w:val="28"/>
        </w:rPr>
        <w:t>Испания: период экономического кризиса и политических испытаний/</w:t>
      </w:r>
      <w:r w:rsidR="00120DAF" w:rsidRPr="00120DAF">
        <w:rPr>
          <w:rFonts w:ascii="Times New Roman" w:hAnsi="Times New Roman" w:cs="Times New Roman"/>
          <w:sz w:val="28"/>
          <w:szCs w:val="28"/>
        </w:rPr>
        <w:t xml:space="preserve"> </w:t>
      </w:r>
      <w:r w:rsidR="00120DAF">
        <w:rPr>
          <w:rFonts w:ascii="Times New Roman" w:hAnsi="Times New Roman" w:cs="Times New Roman"/>
          <w:sz w:val="28"/>
          <w:szCs w:val="28"/>
        </w:rPr>
        <w:t>Яковлев, П.П.</w:t>
      </w:r>
      <w:r w:rsidR="00120DAF" w:rsidRPr="00120DAF">
        <w:rPr>
          <w:rFonts w:ascii="Times New Roman" w:hAnsi="Times New Roman" w:cs="Times New Roman"/>
          <w:sz w:val="28"/>
          <w:szCs w:val="28"/>
        </w:rPr>
        <w:t xml:space="preserve"> – </w:t>
      </w:r>
      <w:r w:rsidR="00E11145">
        <w:rPr>
          <w:rFonts w:ascii="Times New Roman" w:hAnsi="Times New Roman" w:cs="Times New Roman"/>
          <w:sz w:val="28"/>
          <w:szCs w:val="28"/>
        </w:rPr>
        <w:t xml:space="preserve">М.: </w:t>
      </w:r>
      <w:proofErr w:type="gramStart"/>
      <w:r w:rsidR="00E11145">
        <w:rPr>
          <w:rFonts w:ascii="Times New Roman" w:hAnsi="Times New Roman" w:cs="Times New Roman"/>
          <w:sz w:val="28"/>
          <w:szCs w:val="28"/>
        </w:rPr>
        <w:t>ПЛ</w:t>
      </w:r>
      <w:proofErr w:type="gramEnd"/>
      <w:r w:rsidR="00E11145">
        <w:rPr>
          <w:rFonts w:ascii="Times New Roman" w:hAnsi="Times New Roman" w:cs="Times New Roman"/>
          <w:sz w:val="28"/>
          <w:szCs w:val="28"/>
        </w:rPr>
        <w:t xml:space="preserve">  ИЛА РАН, 2009. – </w:t>
      </w:r>
      <w:r w:rsidRPr="00120DAF">
        <w:rPr>
          <w:rFonts w:ascii="Times New Roman" w:hAnsi="Times New Roman" w:cs="Times New Roman"/>
          <w:sz w:val="28"/>
          <w:szCs w:val="28"/>
        </w:rPr>
        <w:t>88</w:t>
      </w:r>
      <w:r w:rsidR="00E11145">
        <w:rPr>
          <w:rFonts w:ascii="Times New Roman" w:hAnsi="Times New Roman" w:cs="Times New Roman"/>
          <w:sz w:val="28"/>
          <w:szCs w:val="28"/>
        </w:rPr>
        <w:t xml:space="preserve"> с</w:t>
      </w:r>
      <w:r w:rsidR="008D3308" w:rsidRPr="00120DAF">
        <w:rPr>
          <w:rFonts w:ascii="Times New Roman" w:hAnsi="Times New Roman" w:cs="Times New Roman"/>
          <w:sz w:val="28"/>
          <w:szCs w:val="28"/>
        </w:rPr>
        <w:t>.</w:t>
      </w:r>
      <w:r w:rsidRPr="00120DAF">
        <w:rPr>
          <w:rFonts w:ascii="Times New Roman" w:hAnsi="Times New Roman" w:cs="Times New Roman"/>
          <w:sz w:val="28"/>
          <w:szCs w:val="28"/>
        </w:rPr>
        <w:t xml:space="preserve"> </w:t>
      </w:r>
    </w:p>
    <w:p w:rsidR="008F6ED0" w:rsidRPr="008D3308" w:rsidRDefault="008F6ED0" w:rsidP="008F6ED0">
      <w:pPr>
        <w:pStyle w:val="a8"/>
        <w:spacing w:after="0" w:line="360" w:lineRule="auto"/>
        <w:jc w:val="both"/>
        <w:rPr>
          <w:rFonts w:ascii="Times New Roman" w:hAnsi="Times New Roman" w:cs="Times New Roman"/>
          <w:sz w:val="28"/>
          <w:szCs w:val="28"/>
        </w:rPr>
      </w:pPr>
    </w:p>
    <w:p w:rsidR="008F6ED0" w:rsidRPr="00B13B38" w:rsidRDefault="008F6ED0" w:rsidP="004D7547">
      <w:pPr>
        <w:pStyle w:val="a8"/>
        <w:spacing w:after="0" w:line="360" w:lineRule="auto"/>
        <w:jc w:val="both"/>
        <w:rPr>
          <w:rFonts w:ascii="Times New Roman" w:hAnsi="Times New Roman" w:cs="Times New Roman"/>
          <w:b/>
          <w:sz w:val="28"/>
          <w:szCs w:val="28"/>
          <w:u w:val="single"/>
          <w:lang w:val="en-US"/>
        </w:rPr>
      </w:pPr>
      <w:r w:rsidRPr="00B13B38">
        <w:rPr>
          <w:rFonts w:ascii="Times New Roman" w:hAnsi="Times New Roman" w:cs="Times New Roman"/>
          <w:b/>
          <w:sz w:val="28"/>
          <w:szCs w:val="28"/>
          <w:u w:val="single"/>
        </w:rPr>
        <w:t xml:space="preserve">Статьи: </w:t>
      </w:r>
    </w:p>
    <w:p w:rsidR="00EA6233" w:rsidRPr="00412B99" w:rsidRDefault="00EA6233" w:rsidP="004D7547">
      <w:pPr>
        <w:pStyle w:val="a6"/>
        <w:numPr>
          <w:ilvl w:val="0"/>
          <w:numId w:val="8"/>
        </w:numPr>
        <w:spacing w:line="360" w:lineRule="auto"/>
        <w:ind w:left="0" w:firstLine="0"/>
        <w:jc w:val="both"/>
        <w:rPr>
          <w:rFonts w:ascii="Times New Roman" w:hAnsi="Times New Roman" w:cs="Times New Roman"/>
          <w:sz w:val="28"/>
          <w:szCs w:val="28"/>
          <w:lang w:val="en-US"/>
        </w:rPr>
      </w:pPr>
      <w:proofErr w:type="spellStart"/>
      <w:r w:rsidRPr="00B13B38">
        <w:rPr>
          <w:rFonts w:ascii="Times New Roman" w:hAnsi="Times New Roman" w:cs="Times New Roman"/>
          <w:sz w:val="28"/>
          <w:szCs w:val="28"/>
          <w:lang w:val="en-US"/>
        </w:rPr>
        <w:t>Abay</w:t>
      </w:r>
      <w:proofErr w:type="spellEnd"/>
      <w:r w:rsidRPr="00B13B38">
        <w:rPr>
          <w:rFonts w:ascii="Times New Roman" w:hAnsi="Times New Roman" w:cs="Times New Roman"/>
          <w:sz w:val="28"/>
          <w:szCs w:val="28"/>
          <w:lang w:val="en-US"/>
        </w:rPr>
        <w:t xml:space="preserve"> </w:t>
      </w:r>
      <w:proofErr w:type="spellStart"/>
      <w:r w:rsidRPr="00B13B38">
        <w:rPr>
          <w:rFonts w:ascii="Times New Roman" w:hAnsi="Times New Roman" w:cs="Times New Roman"/>
          <w:sz w:val="28"/>
          <w:szCs w:val="28"/>
          <w:lang w:val="en-US"/>
        </w:rPr>
        <w:t>analistastas</w:t>
      </w:r>
      <w:proofErr w:type="spellEnd"/>
      <w:r w:rsidRPr="00B13B38">
        <w:rPr>
          <w:rFonts w:ascii="Times New Roman" w:hAnsi="Times New Roman" w:cs="Times New Roman"/>
          <w:sz w:val="28"/>
          <w:szCs w:val="28"/>
          <w:lang w:val="en-US"/>
        </w:rPr>
        <w:t xml:space="preserve"> </w:t>
      </w:r>
      <w:proofErr w:type="spellStart"/>
      <w:r w:rsidRPr="00B13B38">
        <w:rPr>
          <w:rFonts w:ascii="Times New Roman" w:hAnsi="Times New Roman" w:cs="Times New Roman"/>
          <w:sz w:val="28"/>
          <w:szCs w:val="28"/>
          <w:lang w:val="en-US"/>
        </w:rPr>
        <w:t>Economicos</w:t>
      </w:r>
      <w:proofErr w:type="spellEnd"/>
      <w:r w:rsidRPr="00B13B38">
        <w:rPr>
          <w:rFonts w:ascii="Times New Roman" w:hAnsi="Times New Roman" w:cs="Times New Roman"/>
          <w:sz w:val="28"/>
          <w:szCs w:val="28"/>
          <w:lang w:val="en-US"/>
        </w:rPr>
        <w:t xml:space="preserve"> y </w:t>
      </w:r>
      <w:proofErr w:type="spellStart"/>
      <w:r w:rsidRPr="00B13B38">
        <w:rPr>
          <w:rFonts w:ascii="Times New Roman" w:hAnsi="Times New Roman" w:cs="Times New Roman"/>
          <w:sz w:val="28"/>
          <w:szCs w:val="28"/>
          <w:lang w:val="en-US"/>
        </w:rPr>
        <w:t>Sociolistas</w:t>
      </w:r>
      <w:proofErr w:type="spellEnd"/>
      <w:r w:rsidRPr="00B13B38">
        <w:rPr>
          <w:rFonts w:ascii="Times New Roman" w:hAnsi="Times New Roman" w:cs="Times New Roman"/>
          <w:sz w:val="28"/>
          <w:szCs w:val="28"/>
          <w:lang w:val="en-US"/>
        </w:rPr>
        <w:t xml:space="preserve"> </w:t>
      </w:r>
      <w:proofErr w:type="spellStart"/>
      <w:r w:rsidRPr="00B13B38">
        <w:rPr>
          <w:rFonts w:ascii="Times New Roman" w:hAnsi="Times New Roman" w:cs="Times New Roman"/>
          <w:sz w:val="28"/>
          <w:szCs w:val="28"/>
          <w:lang w:val="en-US"/>
        </w:rPr>
        <w:t>para</w:t>
      </w:r>
      <w:proofErr w:type="spellEnd"/>
      <w:r w:rsidRPr="00B13B38">
        <w:rPr>
          <w:rFonts w:ascii="Times New Roman" w:hAnsi="Times New Roman" w:cs="Times New Roman"/>
          <w:sz w:val="28"/>
          <w:szCs w:val="28"/>
          <w:lang w:val="en-US"/>
        </w:rPr>
        <w:t xml:space="preserve"> Greenpeace El </w:t>
      </w:r>
      <w:proofErr w:type="spellStart"/>
      <w:r w:rsidRPr="00B13B38">
        <w:rPr>
          <w:rFonts w:ascii="Times New Roman" w:hAnsi="Times New Roman" w:cs="Times New Roman"/>
          <w:sz w:val="28"/>
          <w:szCs w:val="28"/>
          <w:lang w:val="en-US"/>
        </w:rPr>
        <w:t>impacto</w:t>
      </w:r>
      <w:proofErr w:type="spellEnd"/>
      <w:r w:rsidRPr="00B13B38">
        <w:rPr>
          <w:rFonts w:ascii="Times New Roman" w:hAnsi="Times New Roman" w:cs="Times New Roman"/>
          <w:sz w:val="28"/>
          <w:szCs w:val="28"/>
          <w:lang w:val="en-US"/>
        </w:rPr>
        <w:t xml:space="preserve"> de </w:t>
      </w:r>
      <w:proofErr w:type="spellStart"/>
      <w:r w:rsidRPr="00B13B38">
        <w:rPr>
          <w:rFonts w:ascii="Times New Roman" w:hAnsi="Times New Roman" w:cs="Times New Roman"/>
          <w:sz w:val="28"/>
          <w:szCs w:val="28"/>
          <w:lang w:val="en-US"/>
        </w:rPr>
        <w:t>las</w:t>
      </w:r>
      <w:proofErr w:type="spellEnd"/>
      <w:r w:rsidRPr="00B13B38">
        <w:rPr>
          <w:rFonts w:ascii="Times New Roman" w:hAnsi="Times New Roman" w:cs="Times New Roman"/>
          <w:sz w:val="28"/>
          <w:szCs w:val="28"/>
          <w:lang w:val="en-US"/>
        </w:rPr>
        <w:t xml:space="preserve"> </w:t>
      </w:r>
      <w:proofErr w:type="spellStart"/>
      <w:r w:rsidRPr="00B13B38">
        <w:rPr>
          <w:rFonts w:ascii="Times New Roman" w:hAnsi="Times New Roman" w:cs="Times New Roman"/>
          <w:sz w:val="28"/>
          <w:szCs w:val="28"/>
          <w:lang w:val="en-US"/>
        </w:rPr>
        <w:t>energias</w:t>
      </w:r>
      <w:proofErr w:type="spellEnd"/>
      <w:r w:rsidRPr="00B13B38">
        <w:rPr>
          <w:rFonts w:ascii="Times New Roman" w:hAnsi="Times New Roman" w:cs="Times New Roman"/>
          <w:sz w:val="28"/>
          <w:szCs w:val="28"/>
          <w:lang w:val="en-US"/>
        </w:rPr>
        <w:t xml:space="preserve"> </w:t>
      </w:r>
      <w:proofErr w:type="spellStart"/>
      <w:r w:rsidRPr="00B13B38">
        <w:rPr>
          <w:rFonts w:ascii="Times New Roman" w:hAnsi="Times New Roman" w:cs="Times New Roman"/>
          <w:sz w:val="28"/>
          <w:szCs w:val="28"/>
          <w:lang w:val="en-US"/>
        </w:rPr>
        <w:t>removables</w:t>
      </w:r>
      <w:proofErr w:type="spellEnd"/>
      <w:r w:rsidRPr="00B13B38">
        <w:rPr>
          <w:rFonts w:ascii="Times New Roman" w:hAnsi="Times New Roman" w:cs="Times New Roman"/>
          <w:sz w:val="28"/>
          <w:szCs w:val="28"/>
          <w:lang w:val="en-US"/>
        </w:rPr>
        <w:t xml:space="preserve"> en la </w:t>
      </w:r>
      <w:proofErr w:type="spellStart"/>
      <w:r w:rsidRPr="00B13B38">
        <w:rPr>
          <w:rFonts w:ascii="Times New Roman" w:hAnsi="Times New Roman" w:cs="Times New Roman"/>
          <w:sz w:val="28"/>
          <w:szCs w:val="28"/>
          <w:lang w:val="en-US"/>
        </w:rPr>
        <w:t>economia</w:t>
      </w:r>
      <w:proofErr w:type="spellEnd"/>
      <w:r w:rsidRPr="00B13B38">
        <w:rPr>
          <w:rFonts w:ascii="Times New Roman" w:hAnsi="Times New Roman" w:cs="Times New Roman"/>
          <w:sz w:val="28"/>
          <w:szCs w:val="28"/>
          <w:lang w:val="en-US"/>
        </w:rPr>
        <w:t xml:space="preserve"> con el </w:t>
      </w:r>
      <w:proofErr w:type="spellStart"/>
      <w:r w:rsidRPr="00B13B38">
        <w:rPr>
          <w:rFonts w:ascii="Times New Roman" w:hAnsi="Times New Roman" w:cs="Times New Roman"/>
          <w:sz w:val="28"/>
          <w:szCs w:val="28"/>
          <w:lang w:val="en-US"/>
        </w:rPr>
        <w:t>horizonte</w:t>
      </w:r>
      <w:proofErr w:type="spellEnd"/>
      <w:r w:rsidRPr="00B13B38">
        <w:rPr>
          <w:rFonts w:ascii="Times New Roman" w:hAnsi="Times New Roman" w:cs="Times New Roman"/>
          <w:sz w:val="28"/>
          <w:szCs w:val="28"/>
          <w:lang w:val="en-US"/>
        </w:rPr>
        <w:t xml:space="preserve"> 2030</w:t>
      </w:r>
      <w:r>
        <w:rPr>
          <w:rFonts w:ascii="Times New Roman" w:hAnsi="Times New Roman" w:cs="Times New Roman"/>
          <w:sz w:val="28"/>
          <w:szCs w:val="28"/>
          <w:lang w:val="en-US"/>
        </w:rPr>
        <w:t xml:space="preserve">/Greenpeace.: Madrid, </w:t>
      </w:r>
      <w:r w:rsidRPr="00B13B38">
        <w:rPr>
          <w:rFonts w:ascii="Times New Roman" w:hAnsi="Times New Roman" w:cs="Times New Roman"/>
          <w:sz w:val="28"/>
          <w:szCs w:val="28"/>
          <w:lang w:val="en-US"/>
        </w:rPr>
        <w:t>2014</w:t>
      </w:r>
      <w:r>
        <w:rPr>
          <w:rFonts w:ascii="Times New Roman" w:hAnsi="Times New Roman" w:cs="Times New Roman"/>
          <w:sz w:val="28"/>
          <w:szCs w:val="28"/>
          <w:lang w:val="en-US"/>
        </w:rPr>
        <w:t xml:space="preserve">. – </w:t>
      </w:r>
      <w:r w:rsidRPr="00677EBF">
        <w:rPr>
          <w:rFonts w:ascii="Times New Roman" w:hAnsi="Times New Roman" w:cs="Times New Roman"/>
          <w:sz w:val="28"/>
          <w:szCs w:val="28"/>
          <w:lang w:val="en-US"/>
        </w:rPr>
        <w:t>P.94</w:t>
      </w:r>
      <w:r>
        <w:rPr>
          <w:rFonts w:ascii="Times New Roman" w:hAnsi="Times New Roman" w:cs="Times New Roman"/>
          <w:sz w:val="28"/>
          <w:szCs w:val="28"/>
          <w:lang w:val="en-US"/>
        </w:rPr>
        <w:t>.</w:t>
      </w:r>
    </w:p>
    <w:p w:rsidR="00EA6233" w:rsidRPr="004D7547" w:rsidRDefault="00EA6233" w:rsidP="004D7547">
      <w:pPr>
        <w:pStyle w:val="a6"/>
        <w:numPr>
          <w:ilvl w:val="0"/>
          <w:numId w:val="8"/>
        </w:numPr>
        <w:spacing w:line="360" w:lineRule="auto"/>
        <w:ind w:left="0" w:firstLine="0"/>
        <w:jc w:val="both"/>
        <w:rPr>
          <w:rFonts w:ascii="Times New Roman" w:hAnsi="Times New Roman" w:cs="Times New Roman"/>
          <w:sz w:val="28"/>
          <w:szCs w:val="28"/>
          <w:lang w:val="en-US"/>
        </w:rPr>
      </w:pPr>
      <w:proofErr w:type="spellStart"/>
      <w:r w:rsidRPr="00B0157B">
        <w:rPr>
          <w:rFonts w:ascii="Times New Roman" w:hAnsi="Times New Roman" w:cs="Times New Roman"/>
          <w:sz w:val="28"/>
          <w:szCs w:val="28"/>
          <w:lang w:val="en-US"/>
        </w:rPr>
        <w:t>Begona</w:t>
      </w:r>
      <w:proofErr w:type="spellEnd"/>
      <w:r w:rsidRPr="00B0157B">
        <w:rPr>
          <w:rFonts w:ascii="Times New Roman" w:hAnsi="Times New Roman" w:cs="Times New Roman"/>
          <w:sz w:val="28"/>
          <w:szCs w:val="28"/>
          <w:lang w:val="en-US"/>
        </w:rPr>
        <w:t xml:space="preserve">, M., Perez, S. Public funding for green energy in a context of crisis. Country report: Spain/ M. </w:t>
      </w:r>
      <w:proofErr w:type="spellStart"/>
      <w:r w:rsidRPr="00B0157B">
        <w:rPr>
          <w:rFonts w:ascii="Times New Roman" w:hAnsi="Times New Roman" w:cs="Times New Roman"/>
          <w:sz w:val="28"/>
          <w:szCs w:val="28"/>
          <w:lang w:val="en-US"/>
        </w:rPr>
        <w:t>Begona</w:t>
      </w:r>
      <w:proofErr w:type="spellEnd"/>
      <w:r w:rsidRPr="00B0157B">
        <w:rPr>
          <w:rFonts w:ascii="Times New Roman" w:hAnsi="Times New Roman" w:cs="Times New Roman"/>
          <w:sz w:val="28"/>
          <w:szCs w:val="28"/>
          <w:lang w:val="en-US"/>
        </w:rPr>
        <w:t xml:space="preserve">, </w:t>
      </w:r>
      <w:proofErr w:type="spellStart"/>
      <w:r w:rsidRPr="00B0157B">
        <w:rPr>
          <w:rFonts w:ascii="Times New Roman" w:hAnsi="Times New Roman" w:cs="Times New Roman"/>
          <w:sz w:val="28"/>
          <w:szCs w:val="28"/>
          <w:lang w:val="en-US"/>
        </w:rPr>
        <w:t>S.Perez</w:t>
      </w:r>
      <w:proofErr w:type="spellEnd"/>
      <w:r w:rsidRPr="00B0157B">
        <w:rPr>
          <w:rFonts w:ascii="Times New Roman" w:hAnsi="Times New Roman" w:cs="Times New Roman"/>
          <w:sz w:val="28"/>
          <w:szCs w:val="28"/>
          <w:lang w:val="en-US"/>
        </w:rPr>
        <w:t>// ISTAS. – Madrid. 2012. – P.44</w:t>
      </w:r>
      <w:r w:rsidRPr="00C7572B">
        <w:rPr>
          <w:rFonts w:ascii="Times New Roman" w:hAnsi="Times New Roman" w:cs="Times New Roman"/>
          <w:sz w:val="28"/>
          <w:szCs w:val="28"/>
          <w:lang w:val="en-US"/>
        </w:rPr>
        <w:t>.</w:t>
      </w:r>
    </w:p>
    <w:p w:rsidR="00EA6233" w:rsidRPr="004D7547" w:rsidRDefault="00EA6233" w:rsidP="004D7547">
      <w:pPr>
        <w:pStyle w:val="a3"/>
        <w:numPr>
          <w:ilvl w:val="0"/>
          <w:numId w:val="8"/>
        </w:numPr>
        <w:spacing w:after="0" w:line="360" w:lineRule="auto"/>
        <w:ind w:left="0" w:right="228" w:firstLine="0"/>
        <w:jc w:val="both"/>
        <w:rPr>
          <w:rFonts w:ascii="Times New Roman" w:hAnsi="Times New Roman" w:cs="Times New Roman"/>
          <w:sz w:val="28"/>
          <w:szCs w:val="28"/>
          <w:lang w:val="en-US"/>
        </w:rPr>
      </w:pPr>
      <w:proofErr w:type="spellStart"/>
      <w:r w:rsidRPr="00B0157B">
        <w:rPr>
          <w:rFonts w:ascii="Times New Roman" w:hAnsi="Times New Roman" w:cs="Times New Roman"/>
          <w:sz w:val="28"/>
          <w:szCs w:val="28"/>
          <w:lang w:val="en-US"/>
        </w:rPr>
        <w:t>Borras</w:t>
      </w:r>
      <w:proofErr w:type="spellEnd"/>
      <w:r>
        <w:rPr>
          <w:rFonts w:ascii="Times New Roman" w:hAnsi="Times New Roman" w:cs="Times New Roman"/>
          <w:sz w:val="28"/>
          <w:szCs w:val="28"/>
          <w:lang w:val="en-US"/>
        </w:rPr>
        <w:t>,</w:t>
      </w:r>
      <w:r w:rsidRPr="00B5186C">
        <w:rPr>
          <w:rFonts w:ascii="Times New Roman" w:hAnsi="Times New Roman" w:cs="Times New Roman"/>
          <w:sz w:val="28"/>
          <w:szCs w:val="28"/>
          <w:lang w:val="en-US"/>
        </w:rPr>
        <w:t xml:space="preserve"> </w:t>
      </w:r>
      <w:r>
        <w:rPr>
          <w:rFonts w:ascii="Times New Roman" w:hAnsi="Times New Roman" w:cs="Times New Roman"/>
          <w:sz w:val="28"/>
          <w:szCs w:val="28"/>
          <w:lang w:val="en-US"/>
        </w:rPr>
        <w:t>D.</w:t>
      </w:r>
      <w:r w:rsidRPr="00B0157B">
        <w:rPr>
          <w:rFonts w:ascii="Times New Roman" w:hAnsi="Times New Roman" w:cs="Times New Roman"/>
          <w:sz w:val="28"/>
          <w:szCs w:val="28"/>
          <w:lang w:val="en-US"/>
        </w:rPr>
        <w:t xml:space="preserve"> How prepared are Spanish cities to lead the green energy revolution/</w:t>
      </w:r>
      <w:r w:rsidRPr="00B5186C">
        <w:rPr>
          <w:lang w:val="en-US"/>
        </w:rPr>
        <w:t xml:space="preserve"> </w:t>
      </w:r>
      <w:proofErr w:type="spellStart"/>
      <w:r w:rsidRPr="00B5186C">
        <w:rPr>
          <w:rFonts w:ascii="Times New Roman" w:hAnsi="Times New Roman" w:cs="Times New Roman"/>
          <w:sz w:val="28"/>
          <w:szCs w:val="28"/>
          <w:lang w:val="en-US"/>
        </w:rPr>
        <w:t>Borras</w:t>
      </w:r>
      <w:proofErr w:type="spellEnd"/>
      <w:r w:rsidRPr="00B5186C">
        <w:rPr>
          <w:rFonts w:ascii="Times New Roman" w:hAnsi="Times New Roman" w:cs="Times New Roman"/>
          <w:sz w:val="28"/>
          <w:szCs w:val="28"/>
          <w:lang w:val="en-US"/>
        </w:rPr>
        <w:t>, D</w:t>
      </w:r>
      <w:r>
        <w:rPr>
          <w:rFonts w:ascii="Times New Roman" w:hAnsi="Times New Roman" w:cs="Times New Roman"/>
          <w:sz w:val="28"/>
          <w:szCs w:val="28"/>
          <w:lang w:val="en-US"/>
        </w:rPr>
        <w:t>.</w:t>
      </w:r>
      <w:r w:rsidRPr="00B5186C">
        <w:rPr>
          <w:rFonts w:ascii="Times New Roman" w:hAnsi="Times New Roman" w:cs="Times New Roman"/>
          <w:sz w:val="28"/>
          <w:szCs w:val="28"/>
          <w:lang w:val="en-US"/>
        </w:rPr>
        <w:t xml:space="preserve"> </w:t>
      </w:r>
      <w:r w:rsidRPr="00B0157B">
        <w:rPr>
          <w:rFonts w:ascii="Times New Roman" w:hAnsi="Times New Roman" w:cs="Times New Roman"/>
          <w:sz w:val="28"/>
          <w:szCs w:val="28"/>
          <w:lang w:val="en-US"/>
        </w:rPr>
        <w:t xml:space="preserve">URL: </w:t>
      </w:r>
      <w:r w:rsidRPr="00B5186C">
        <w:rPr>
          <w:rFonts w:ascii="Times New Roman" w:hAnsi="Times New Roman" w:cs="Times New Roman"/>
          <w:sz w:val="28"/>
          <w:szCs w:val="28"/>
          <w:u w:val="single"/>
          <w:lang w:val="en-US"/>
        </w:rPr>
        <w:t>https://</w:t>
      </w:r>
      <w:hyperlink r:id="rId10" w:history="1">
        <w:r w:rsidRPr="00B5186C">
          <w:rPr>
            <w:rStyle w:val="a9"/>
            <w:rFonts w:ascii="Times New Roman" w:hAnsi="Times New Roman" w:cs="Times New Roman"/>
            <w:color w:val="auto"/>
            <w:sz w:val="28"/>
            <w:szCs w:val="28"/>
            <w:lang w:val="en-US"/>
          </w:rPr>
          <w:t>www.energydigital.com/renewable-energy/how-prepared-are-spanish-cities-</w:t>
        </w:r>
      </w:hyperlink>
      <w:r w:rsidRPr="00B5186C">
        <w:rPr>
          <w:rFonts w:ascii="Times New Roman" w:hAnsi="Times New Roman" w:cs="Times New Roman"/>
          <w:sz w:val="28"/>
          <w:szCs w:val="28"/>
          <w:u w:val="single"/>
          <w:lang w:val="en-US"/>
        </w:rPr>
        <w:t>lead-green-energy-revolution</w:t>
      </w:r>
      <w:r w:rsidRPr="00B0157B">
        <w:rPr>
          <w:rFonts w:ascii="Times New Roman" w:hAnsi="Times New Roman" w:cs="Times New Roman"/>
          <w:sz w:val="28"/>
          <w:szCs w:val="28"/>
          <w:lang w:val="en-US"/>
        </w:rPr>
        <w:t xml:space="preserve"> (</w:t>
      </w:r>
      <w:r>
        <w:rPr>
          <w:rFonts w:ascii="Times New Roman" w:hAnsi="Times New Roman" w:cs="Times New Roman"/>
          <w:sz w:val="28"/>
          <w:szCs w:val="28"/>
        </w:rPr>
        <w:t>д</w:t>
      </w:r>
      <w:r w:rsidRPr="00B0157B">
        <w:rPr>
          <w:rFonts w:ascii="Times New Roman" w:hAnsi="Times New Roman" w:cs="Times New Roman"/>
          <w:sz w:val="28"/>
          <w:szCs w:val="28"/>
        </w:rPr>
        <w:t>ата</w:t>
      </w:r>
      <w:r w:rsidRPr="00B0157B">
        <w:rPr>
          <w:rFonts w:ascii="Times New Roman" w:hAnsi="Times New Roman" w:cs="Times New Roman"/>
          <w:sz w:val="28"/>
          <w:szCs w:val="28"/>
          <w:lang w:val="en-US"/>
        </w:rPr>
        <w:t xml:space="preserve"> </w:t>
      </w:r>
      <w:r w:rsidRPr="00B0157B">
        <w:rPr>
          <w:rFonts w:ascii="Times New Roman" w:hAnsi="Times New Roman" w:cs="Times New Roman"/>
          <w:sz w:val="28"/>
          <w:szCs w:val="28"/>
        </w:rPr>
        <w:t>обращения</w:t>
      </w:r>
      <w:r w:rsidRPr="00B0157B">
        <w:rPr>
          <w:rFonts w:ascii="Times New Roman" w:hAnsi="Times New Roman" w:cs="Times New Roman"/>
          <w:sz w:val="28"/>
          <w:szCs w:val="28"/>
          <w:lang w:val="en-US"/>
        </w:rPr>
        <w:t>: 22.05.19.)</w:t>
      </w:r>
    </w:p>
    <w:p w:rsidR="00EA6233" w:rsidRPr="00057DE7" w:rsidRDefault="00EA6233" w:rsidP="007F0C5D">
      <w:pPr>
        <w:pStyle w:val="a3"/>
        <w:numPr>
          <w:ilvl w:val="0"/>
          <w:numId w:val="8"/>
        </w:numPr>
        <w:spacing w:line="360" w:lineRule="auto"/>
        <w:ind w:left="0" w:firstLine="0"/>
        <w:jc w:val="both"/>
        <w:rPr>
          <w:rFonts w:ascii="Times New Roman" w:eastAsia="Times New Roman" w:hAnsi="Times New Roman" w:cs="Times New Roman"/>
          <w:sz w:val="28"/>
          <w:szCs w:val="28"/>
          <w:lang w:val="en-US" w:eastAsia="ru-RU"/>
        </w:rPr>
      </w:pPr>
      <w:r w:rsidRPr="00B0157B">
        <w:rPr>
          <w:rFonts w:ascii="Times New Roman" w:hAnsi="Times New Roman" w:cs="Times New Roman"/>
          <w:color w:val="222222"/>
          <w:sz w:val="28"/>
          <w:szCs w:val="28"/>
          <w:shd w:val="clear" w:color="auto" w:fill="FFFFFF"/>
          <w:lang w:val="en-US"/>
        </w:rPr>
        <w:t>Brown, P. European Union wind and solar electricity policies: overview and considerations</w:t>
      </w:r>
      <w:proofErr w:type="gramStart"/>
      <w:r w:rsidRPr="00B0157B">
        <w:rPr>
          <w:rFonts w:ascii="Times New Roman" w:hAnsi="Times New Roman" w:cs="Times New Roman"/>
          <w:color w:val="222222"/>
          <w:sz w:val="28"/>
          <w:szCs w:val="28"/>
          <w:shd w:val="clear" w:color="auto" w:fill="FFFFFF"/>
          <w:lang w:val="en-US"/>
        </w:rPr>
        <w:t>./</w:t>
      </w:r>
      <w:proofErr w:type="gramEnd"/>
      <w:r w:rsidRPr="00B0157B">
        <w:rPr>
          <w:rFonts w:ascii="Times New Roman" w:hAnsi="Times New Roman" w:cs="Times New Roman"/>
          <w:color w:val="222222"/>
          <w:sz w:val="28"/>
          <w:szCs w:val="28"/>
          <w:shd w:val="clear" w:color="auto" w:fill="FFFFFF"/>
          <w:lang w:val="en-US"/>
        </w:rPr>
        <w:t>P. Brown// </w:t>
      </w:r>
      <w:r w:rsidRPr="00B0157B">
        <w:rPr>
          <w:rFonts w:ascii="Times New Roman" w:hAnsi="Times New Roman" w:cs="Times New Roman"/>
          <w:iCs/>
          <w:color w:val="222222"/>
          <w:sz w:val="28"/>
          <w:szCs w:val="28"/>
          <w:shd w:val="clear" w:color="auto" w:fill="FFFFFF"/>
          <w:lang w:val="en-US"/>
        </w:rPr>
        <w:t>Congressional Research Service Report for Congress</w:t>
      </w:r>
      <w:r w:rsidRPr="00B0157B">
        <w:rPr>
          <w:rFonts w:ascii="Times New Roman" w:hAnsi="Times New Roman" w:cs="Times New Roman"/>
          <w:color w:val="222222"/>
          <w:sz w:val="28"/>
          <w:szCs w:val="28"/>
          <w:shd w:val="clear" w:color="auto" w:fill="FFFFFF"/>
          <w:lang w:val="en-US"/>
        </w:rPr>
        <w:t xml:space="preserve">. Vol. 7. 2013. – </w:t>
      </w:r>
      <w:r w:rsidRPr="00B0157B">
        <w:rPr>
          <w:rFonts w:ascii="Times New Roman" w:hAnsi="Times New Roman" w:cs="Times New Roman"/>
          <w:color w:val="000000" w:themeColor="text1"/>
          <w:sz w:val="28"/>
          <w:szCs w:val="28"/>
          <w:lang w:val="en-US"/>
        </w:rPr>
        <w:t>P.44.</w:t>
      </w:r>
    </w:p>
    <w:p w:rsidR="00EA6233" w:rsidRPr="007F0C5D" w:rsidRDefault="00EA6233" w:rsidP="007F0C5D">
      <w:pPr>
        <w:pStyle w:val="a6"/>
        <w:numPr>
          <w:ilvl w:val="0"/>
          <w:numId w:val="8"/>
        </w:numPr>
        <w:spacing w:line="360" w:lineRule="auto"/>
        <w:ind w:left="0" w:firstLine="0"/>
        <w:jc w:val="both"/>
        <w:rPr>
          <w:rFonts w:ascii="Times New Roman" w:hAnsi="Times New Roman" w:cs="Times New Roman"/>
          <w:sz w:val="28"/>
          <w:szCs w:val="28"/>
          <w:lang w:val="en-US"/>
        </w:rPr>
      </w:pPr>
      <w:proofErr w:type="spellStart"/>
      <w:r w:rsidRPr="008D3308">
        <w:rPr>
          <w:rFonts w:ascii="Times New Roman" w:hAnsi="Times New Roman" w:cs="Times New Roman"/>
          <w:sz w:val="28"/>
          <w:szCs w:val="28"/>
          <w:lang w:val="en-US"/>
        </w:rPr>
        <w:t>Carballo</w:t>
      </w:r>
      <w:proofErr w:type="spellEnd"/>
      <w:r w:rsidRPr="008D3308">
        <w:rPr>
          <w:rFonts w:ascii="Times New Roman" w:hAnsi="Times New Roman" w:cs="Times New Roman"/>
          <w:sz w:val="28"/>
          <w:szCs w:val="28"/>
          <w:lang w:val="en-US"/>
        </w:rPr>
        <w:t>-Cruz, F. Causes and Consequences of the Spanish economic crisis: why the recovery is taken so long?/</w:t>
      </w:r>
      <w:proofErr w:type="spellStart"/>
      <w:r w:rsidRPr="008D3308">
        <w:rPr>
          <w:rFonts w:ascii="Times New Roman" w:hAnsi="Times New Roman" w:cs="Times New Roman"/>
          <w:sz w:val="28"/>
          <w:szCs w:val="28"/>
          <w:lang w:val="en-US"/>
        </w:rPr>
        <w:t>F.Carballo</w:t>
      </w:r>
      <w:proofErr w:type="spellEnd"/>
      <w:r w:rsidRPr="008D3308">
        <w:rPr>
          <w:rFonts w:ascii="Times New Roman" w:hAnsi="Times New Roman" w:cs="Times New Roman"/>
          <w:sz w:val="28"/>
          <w:szCs w:val="28"/>
          <w:lang w:val="en-US"/>
        </w:rPr>
        <w:t>-Cruz//</w:t>
      </w:r>
      <w:proofErr w:type="spellStart"/>
      <w:r w:rsidRPr="008D3308">
        <w:rPr>
          <w:rFonts w:ascii="Times New Roman" w:hAnsi="Times New Roman" w:cs="Times New Roman"/>
          <w:sz w:val="28"/>
          <w:szCs w:val="28"/>
          <w:lang w:val="en-US"/>
        </w:rPr>
        <w:t>Panoeconomics</w:t>
      </w:r>
      <w:proofErr w:type="spellEnd"/>
      <w:r w:rsidRPr="008D3308">
        <w:rPr>
          <w:rFonts w:ascii="Times New Roman" w:hAnsi="Times New Roman" w:cs="Times New Roman"/>
          <w:sz w:val="28"/>
          <w:szCs w:val="28"/>
          <w:lang w:val="en-US"/>
        </w:rPr>
        <w:t xml:space="preserve">. – 2011. №3. – </w:t>
      </w:r>
      <w:r w:rsidR="00212599">
        <w:rPr>
          <w:rFonts w:ascii="Times New Roman" w:hAnsi="Times New Roman" w:cs="Times New Roman"/>
          <w:sz w:val="28"/>
          <w:szCs w:val="28"/>
          <w:lang w:val="en-US"/>
        </w:rPr>
        <w:t xml:space="preserve">P. </w:t>
      </w:r>
      <w:r w:rsidRPr="008D3308">
        <w:rPr>
          <w:rFonts w:ascii="Times New Roman" w:hAnsi="Times New Roman" w:cs="Times New Roman"/>
          <w:sz w:val="28"/>
          <w:szCs w:val="28"/>
          <w:lang w:val="en-US"/>
        </w:rPr>
        <w:t>309-328.</w:t>
      </w:r>
    </w:p>
    <w:p w:rsidR="00EA6233" w:rsidRPr="007F0C5D" w:rsidRDefault="00EA6233" w:rsidP="007F0C5D">
      <w:pPr>
        <w:pStyle w:val="a3"/>
        <w:numPr>
          <w:ilvl w:val="0"/>
          <w:numId w:val="8"/>
        </w:numPr>
        <w:spacing w:line="360" w:lineRule="auto"/>
        <w:ind w:left="0" w:firstLine="0"/>
        <w:jc w:val="both"/>
        <w:rPr>
          <w:rFonts w:ascii="Times New Roman" w:eastAsia="Times New Roman" w:hAnsi="Times New Roman" w:cs="Times New Roman"/>
          <w:sz w:val="28"/>
          <w:szCs w:val="28"/>
          <w:lang w:val="en-US" w:eastAsia="ru-RU"/>
        </w:rPr>
      </w:pPr>
      <w:r w:rsidRPr="00F14019">
        <w:rPr>
          <w:rFonts w:ascii="Times New Roman" w:hAnsi="Times New Roman" w:cs="Times New Roman"/>
          <w:sz w:val="28"/>
          <w:szCs w:val="28"/>
          <w:lang w:val="en-US"/>
        </w:rPr>
        <w:t xml:space="preserve">Fischer, I. Spain: record for joblessness mainly caused by collapse of construction sector/ </w:t>
      </w:r>
      <w:proofErr w:type="spellStart"/>
      <w:r w:rsidRPr="00F14019">
        <w:rPr>
          <w:rFonts w:ascii="Times New Roman" w:hAnsi="Times New Roman" w:cs="Times New Roman"/>
          <w:sz w:val="28"/>
          <w:szCs w:val="28"/>
          <w:lang w:val="en-US"/>
        </w:rPr>
        <w:t>Fischer,I</w:t>
      </w:r>
      <w:proofErr w:type="spellEnd"/>
      <w:r w:rsidRPr="00F14019">
        <w:rPr>
          <w:rFonts w:ascii="Times New Roman" w:hAnsi="Times New Roman" w:cs="Times New Roman"/>
          <w:sz w:val="28"/>
          <w:szCs w:val="28"/>
          <w:lang w:val="en-US"/>
        </w:rPr>
        <w:t>. URL: https://cebr.com/reports/spain-record-joblessness-mainly-caused-by-collapse-of-building/ (</w:t>
      </w:r>
      <w:r w:rsidRPr="00F14019">
        <w:rPr>
          <w:rFonts w:ascii="Times New Roman" w:hAnsi="Times New Roman" w:cs="Times New Roman"/>
          <w:sz w:val="28"/>
          <w:szCs w:val="28"/>
        </w:rPr>
        <w:t>дата</w:t>
      </w:r>
      <w:r w:rsidRPr="00F14019">
        <w:rPr>
          <w:rFonts w:ascii="Times New Roman" w:hAnsi="Times New Roman" w:cs="Times New Roman"/>
          <w:sz w:val="28"/>
          <w:szCs w:val="28"/>
          <w:lang w:val="en-US"/>
        </w:rPr>
        <w:t xml:space="preserve"> </w:t>
      </w:r>
      <w:r w:rsidRPr="00F14019">
        <w:rPr>
          <w:rFonts w:ascii="Times New Roman" w:hAnsi="Times New Roman" w:cs="Times New Roman"/>
          <w:sz w:val="28"/>
          <w:szCs w:val="28"/>
        </w:rPr>
        <w:t>обращения</w:t>
      </w:r>
      <w:r w:rsidRPr="00F14019">
        <w:rPr>
          <w:rFonts w:ascii="Times New Roman" w:hAnsi="Times New Roman" w:cs="Times New Roman"/>
          <w:sz w:val="28"/>
          <w:szCs w:val="28"/>
          <w:lang w:val="en-US"/>
        </w:rPr>
        <w:t>: 15.03.19)</w:t>
      </w:r>
    </w:p>
    <w:p w:rsidR="00EA6233" w:rsidRPr="007F0C5D" w:rsidRDefault="00EA6233" w:rsidP="007F0C5D">
      <w:pPr>
        <w:pStyle w:val="a6"/>
        <w:numPr>
          <w:ilvl w:val="0"/>
          <w:numId w:val="8"/>
        </w:numPr>
        <w:spacing w:line="360" w:lineRule="auto"/>
        <w:ind w:left="0" w:firstLine="0"/>
        <w:jc w:val="both"/>
        <w:rPr>
          <w:rFonts w:ascii="Times New Roman" w:hAnsi="Times New Roman" w:cs="Times New Roman"/>
          <w:sz w:val="28"/>
          <w:szCs w:val="28"/>
          <w:shd w:val="clear" w:color="auto" w:fill="FFFFFF"/>
          <w:lang w:val="en-US"/>
        </w:rPr>
      </w:pPr>
      <w:proofErr w:type="spellStart"/>
      <w:r w:rsidRPr="008D3308">
        <w:rPr>
          <w:rFonts w:ascii="Times New Roman" w:hAnsi="Times New Roman" w:cs="Times New Roman"/>
          <w:sz w:val="28"/>
          <w:szCs w:val="28"/>
          <w:shd w:val="clear" w:color="auto" w:fill="FFFFFF"/>
          <w:lang w:val="en-US"/>
        </w:rPr>
        <w:lastRenderedPageBreak/>
        <w:t>Gabaldón-Estevan</w:t>
      </w:r>
      <w:proofErr w:type="spellEnd"/>
      <w:r w:rsidRPr="008D3308">
        <w:rPr>
          <w:rFonts w:ascii="Times New Roman" w:hAnsi="Times New Roman" w:cs="Times New Roman"/>
          <w:sz w:val="28"/>
          <w:szCs w:val="28"/>
          <w:shd w:val="clear" w:color="auto" w:fill="FFFFFF"/>
          <w:lang w:val="en-US"/>
        </w:rPr>
        <w:t xml:space="preserve">, D., </w:t>
      </w:r>
      <w:proofErr w:type="spellStart"/>
      <w:r w:rsidRPr="008D3308">
        <w:rPr>
          <w:rFonts w:ascii="Times New Roman" w:hAnsi="Times New Roman" w:cs="Times New Roman"/>
          <w:sz w:val="28"/>
          <w:szCs w:val="28"/>
          <w:shd w:val="clear" w:color="auto" w:fill="FFFFFF"/>
          <w:lang w:val="en-US"/>
        </w:rPr>
        <w:t>Peñalvo-López</w:t>
      </w:r>
      <w:proofErr w:type="spellEnd"/>
      <w:r w:rsidRPr="008D3308">
        <w:rPr>
          <w:rFonts w:ascii="Times New Roman" w:hAnsi="Times New Roman" w:cs="Times New Roman"/>
          <w:sz w:val="28"/>
          <w:szCs w:val="28"/>
          <w:shd w:val="clear" w:color="auto" w:fill="FFFFFF"/>
          <w:lang w:val="en-US"/>
        </w:rPr>
        <w:t xml:space="preserve">, E., Alfonso Solar, D. The Spanish turn against renewable energy development /D. </w:t>
      </w:r>
      <w:proofErr w:type="spellStart"/>
      <w:r w:rsidRPr="008D3308">
        <w:rPr>
          <w:rFonts w:ascii="Times New Roman" w:hAnsi="Times New Roman" w:cs="Times New Roman"/>
          <w:sz w:val="28"/>
          <w:szCs w:val="28"/>
          <w:shd w:val="clear" w:color="auto" w:fill="FFFFFF"/>
          <w:lang w:val="en-US"/>
        </w:rPr>
        <w:t>Gabaldón-Estevan</w:t>
      </w:r>
      <w:proofErr w:type="spellEnd"/>
      <w:r w:rsidRPr="008D3308">
        <w:rPr>
          <w:rFonts w:ascii="Times New Roman" w:hAnsi="Times New Roman" w:cs="Times New Roman"/>
          <w:sz w:val="28"/>
          <w:szCs w:val="28"/>
          <w:shd w:val="clear" w:color="auto" w:fill="FFFFFF"/>
          <w:lang w:val="en-US"/>
        </w:rPr>
        <w:t xml:space="preserve">, E. </w:t>
      </w:r>
      <w:proofErr w:type="spellStart"/>
      <w:r w:rsidRPr="008D3308">
        <w:rPr>
          <w:rFonts w:ascii="Times New Roman" w:hAnsi="Times New Roman" w:cs="Times New Roman"/>
          <w:sz w:val="28"/>
          <w:szCs w:val="28"/>
          <w:shd w:val="clear" w:color="auto" w:fill="FFFFFF"/>
          <w:lang w:val="en-US"/>
        </w:rPr>
        <w:t>Peñalvo-López</w:t>
      </w:r>
      <w:proofErr w:type="spellEnd"/>
      <w:r w:rsidRPr="008D3308">
        <w:rPr>
          <w:rFonts w:ascii="Times New Roman" w:hAnsi="Times New Roman" w:cs="Times New Roman"/>
          <w:sz w:val="28"/>
          <w:szCs w:val="28"/>
          <w:shd w:val="clear" w:color="auto" w:fill="FFFFFF"/>
          <w:lang w:val="en-US"/>
        </w:rPr>
        <w:t>, D. Alfonso Solar – Valencia</w:t>
      </w:r>
      <w:r w:rsidRPr="008D3308">
        <w:rPr>
          <w:rFonts w:ascii="Times New Roman" w:hAnsi="Times New Roman" w:cs="Times New Roman"/>
          <w:sz w:val="28"/>
          <w:szCs w:val="28"/>
          <w:lang w:val="en-US"/>
        </w:rPr>
        <w:t>: MDPI, 2018.</w:t>
      </w:r>
      <w:r w:rsidRPr="008D3308">
        <w:rPr>
          <w:rFonts w:ascii="Times New Roman" w:hAnsi="Times New Roman" w:cs="Times New Roman"/>
          <w:sz w:val="28"/>
          <w:szCs w:val="28"/>
          <w:shd w:val="clear" w:color="auto" w:fill="FFFFFF"/>
          <w:lang w:val="en-US"/>
        </w:rPr>
        <w:t xml:space="preserve"> – P.</w:t>
      </w:r>
      <w:r w:rsidRPr="008D3308">
        <w:rPr>
          <w:rFonts w:ascii="Times New Roman" w:hAnsi="Times New Roman" w:cs="Times New Roman"/>
          <w:sz w:val="28"/>
          <w:szCs w:val="28"/>
          <w:lang w:val="en-US"/>
        </w:rPr>
        <w:t xml:space="preserve"> 16. </w:t>
      </w:r>
    </w:p>
    <w:p w:rsidR="00EA6233" w:rsidRPr="007D6082" w:rsidRDefault="00EA6233" w:rsidP="007D6082">
      <w:pPr>
        <w:pStyle w:val="a3"/>
        <w:numPr>
          <w:ilvl w:val="0"/>
          <w:numId w:val="8"/>
        </w:numPr>
        <w:spacing w:after="0" w:line="360" w:lineRule="auto"/>
        <w:ind w:left="0" w:right="228" w:firstLine="0"/>
        <w:rPr>
          <w:rFonts w:ascii="Times New Roman" w:hAnsi="Times New Roman" w:cs="Times New Roman"/>
          <w:sz w:val="28"/>
          <w:szCs w:val="28"/>
          <w:lang w:val="en-US"/>
        </w:rPr>
      </w:pPr>
      <w:proofErr w:type="spellStart"/>
      <w:r w:rsidRPr="00B0157B">
        <w:rPr>
          <w:rFonts w:ascii="Times New Roman" w:hAnsi="Times New Roman" w:cs="Times New Roman"/>
          <w:sz w:val="28"/>
          <w:szCs w:val="28"/>
          <w:lang w:val="en-US"/>
        </w:rPr>
        <w:t>Hirschmann</w:t>
      </w:r>
      <w:proofErr w:type="spellEnd"/>
      <w:r w:rsidRPr="00B0157B">
        <w:rPr>
          <w:rFonts w:ascii="Times New Roman" w:hAnsi="Times New Roman" w:cs="Times New Roman"/>
          <w:sz w:val="28"/>
          <w:szCs w:val="28"/>
          <w:lang w:val="en-US"/>
        </w:rPr>
        <w:t>, S. The role of citizens in producing and consuming their own ren</w:t>
      </w:r>
      <w:r w:rsidR="007D6082">
        <w:rPr>
          <w:rFonts w:ascii="Times New Roman" w:hAnsi="Times New Roman" w:cs="Times New Roman"/>
          <w:sz w:val="28"/>
          <w:szCs w:val="28"/>
          <w:lang w:val="en-US"/>
        </w:rPr>
        <w:t>ewable energy// 2017. –</w:t>
      </w:r>
      <w:r w:rsidRPr="007D6082">
        <w:rPr>
          <w:rFonts w:ascii="Times New Roman" w:hAnsi="Times New Roman" w:cs="Times New Roman"/>
          <w:sz w:val="28"/>
          <w:szCs w:val="28"/>
          <w:lang w:val="en-US"/>
        </w:rPr>
        <w:t xml:space="preserve"> </w:t>
      </w:r>
      <w:r w:rsidR="00212599" w:rsidRPr="007D6082">
        <w:rPr>
          <w:rFonts w:ascii="Times New Roman" w:hAnsi="Times New Roman" w:cs="Times New Roman"/>
          <w:sz w:val="28"/>
          <w:szCs w:val="28"/>
          <w:lang w:val="en-US"/>
        </w:rPr>
        <w:t>P</w:t>
      </w:r>
      <w:r w:rsidRPr="007D6082">
        <w:rPr>
          <w:rFonts w:ascii="Times New Roman" w:hAnsi="Times New Roman" w:cs="Times New Roman"/>
          <w:sz w:val="28"/>
          <w:szCs w:val="28"/>
          <w:lang w:val="en-US"/>
        </w:rPr>
        <w:t xml:space="preserve">.155-162. URL: </w:t>
      </w:r>
      <w:hyperlink r:id="rId11">
        <w:r w:rsidRPr="007D6082">
          <w:rPr>
            <w:rFonts w:ascii="Times New Roman" w:hAnsi="Times New Roman" w:cs="Times New Roman"/>
            <w:sz w:val="28"/>
            <w:szCs w:val="28"/>
            <w:lang w:val="en-US"/>
          </w:rPr>
          <w:t>http://www.iemed.org/observatori/arees-danalisi/arxius-</w:t>
        </w:r>
      </w:hyperlink>
      <w:r w:rsidRPr="007D6082">
        <w:rPr>
          <w:rFonts w:ascii="Times New Roman" w:hAnsi="Times New Roman" w:cs="Times New Roman"/>
          <w:sz w:val="28"/>
          <w:szCs w:val="28"/>
          <w:lang w:val="en-US"/>
        </w:rPr>
        <w:t xml:space="preserve"> adjunts/quaderns-de-la-mediterrania/qm25/citizens_renewable_energy_Susanne_Hirschmann_QM25_en.pdf (</w:t>
      </w:r>
      <w:r w:rsidR="00E25F28">
        <w:rPr>
          <w:rFonts w:ascii="Times New Roman" w:hAnsi="Times New Roman" w:cs="Times New Roman"/>
          <w:sz w:val="28"/>
          <w:szCs w:val="28"/>
        </w:rPr>
        <w:t>д</w:t>
      </w:r>
      <w:r w:rsidRPr="007D6082">
        <w:rPr>
          <w:rFonts w:ascii="Times New Roman" w:hAnsi="Times New Roman" w:cs="Times New Roman"/>
          <w:sz w:val="28"/>
          <w:szCs w:val="28"/>
        </w:rPr>
        <w:t>ата</w:t>
      </w:r>
      <w:r w:rsidRPr="007D6082">
        <w:rPr>
          <w:rFonts w:ascii="Times New Roman" w:hAnsi="Times New Roman" w:cs="Times New Roman"/>
          <w:sz w:val="28"/>
          <w:szCs w:val="28"/>
          <w:lang w:val="en-US"/>
        </w:rPr>
        <w:t xml:space="preserve"> </w:t>
      </w:r>
      <w:r w:rsidRPr="007D6082">
        <w:rPr>
          <w:rFonts w:ascii="Times New Roman" w:hAnsi="Times New Roman" w:cs="Times New Roman"/>
          <w:sz w:val="28"/>
          <w:szCs w:val="28"/>
        </w:rPr>
        <w:t>обращения</w:t>
      </w:r>
      <w:r w:rsidRPr="007D6082">
        <w:rPr>
          <w:rFonts w:ascii="Times New Roman" w:hAnsi="Times New Roman" w:cs="Times New Roman"/>
          <w:sz w:val="28"/>
          <w:szCs w:val="28"/>
          <w:lang w:val="en-US"/>
        </w:rPr>
        <w:t>:22.04.19)</w:t>
      </w:r>
    </w:p>
    <w:p w:rsidR="00EA6233" w:rsidRPr="00E25F28" w:rsidRDefault="00EA6233" w:rsidP="00E25F28">
      <w:pPr>
        <w:pStyle w:val="a6"/>
        <w:numPr>
          <w:ilvl w:val="0"/>
          <w:numId w:val="8"/>
        </w:numPr>
        <w:spacing w:line="360" w:lineRule="auto"/>
        <w:ind w:left="0" w:firstLine="0"/>
        <w:jc w:val="both"/>
        <w:rPr>
          <w:rFonts w:ascii="Times New Roman" w:hAnsi="Times New Roman" w:cs="Times New Roman"/>
          <w:sz w:val="28"/>
          <w:szCs w:val="28"/>
          <w:lang w:val="en-US"/>
        </w:rPr>
      </w:pPr>
      <w:r w:rsidRPr="008D3308">
        <w:rPr>
          <w:rFonts w:ascii="Times New Roman" w:hAnsi="Times New Roman" w:cs="Times New Roman"/>
          <w:sz w:val="28"/>
          <w:szCs w:val="28"/>
          <w:lang w:val="en-US"/>
        </w:rPr>
        <w:t>Perez, O. Spain’s energy policy: impact of the debt crisis in its renewable energy sector reaching the EU 2020 goals/ Journal – ECORFAN Spain. 2015. Vol.2 №3, Madrid.</w:t>
      </w:r>
      <w:r w:rsidR="00E25F28">
        <w:rPr>
          <w:rFonts w:ascii="Times New Roman" w:hAnsi="Times New Roman" w:cs="Times New Roman"/>
          <w:sz w:val="28"/>
          <w:szCs w:val="28"/>
        </w:rPr>
        <w:t xml:space="preserve"> –</w:t>
      </w:r>
      <w:r w:rsidRPr="00E25F28">
        <w:rPr>
          <w:rFonts w:ascii="Times New Roman" w:hAnsi="Times New Roman" w:cs="Times New Roman"/>
          <w:sz w:val="28"/>
          <w:szCs w:val="28"/>
          <w:lang w:val="en-US"/>
        </w:rPr>
        <w:t xml:space="preserve"> </w:t>
      </w:r>
      <w:r w:rsidR="00212599" w:rsidRPr="00E25F28">
        <w:rPr>
          <w:rFonts w:ascii="Times New Roman" w:hAnsi="Times New Roman" w:cs="Times New Roman"/>
          <w:sz w:val="28"/>
          <w:szCs w:val="28"/>
          <w:lang w:val="en-US"/>
        </w:rPr>
        <w:t>P</w:t>
      </w:r>
      <w:r w:rsidRPr="00E25F28">
        <w:rPr>
          <w:rFonts w:ascii="Times New Roman" w:hAnsi="Times New Roman" w:cs="Times New Roman"/>
          <w:sz w:val="28"/>
          <w:szCs w:val="28"/>
          <w:lang w:val="en-US"/>
        </w:rPr>
        <w:t>.185-197</w:t>
      </w:r>
    </w:p>
    <w:p w:rsidR="00EA6233" w:rsidRPr="008D3308" w:rsidRDefault="00EA6233" w:rsidP="007F0C5D">
      <w:pPr>
        <w:pStyle w:val="a6"/>
        <w:numPr>
          <w:ilvl w:val="0"/>
          <w:numId w:val="8"/>
        </w:numPr>
        <w:spacing w:line="360" w:lineRule="auto"/>
        <w:ind w:left="0" w:firstLine="0"/>
        <w:jc w:val="both"/>
        <w:rPr>
          <w:rFonts w:ascii="Times New Roman" w:hAnsi="Times New Roman" w:cs="Times New Roman"/>
          <w:sz w:val="28"/>
          <w:szCs w:val="28"/>
          <w:lang w:val="en-US"/>
        </w:rPr>
      </w:pPr>
      <w:r w:rsidRPr="008D3308">
        <w:rPr>
          <w:rFonts w:ascii="Times New Roman" w:hAnsi="Times New Roman" w:cs="Times New Roman"/>
          <w:sz w:val="28"/>
          <w:szCs w:val="28"/>
          <w:lang w:val="en-US"/>
        </w:rPr>
        <w:t>Rojas, A. Spain’s renewable energy regime: challenges and uncertainties/ A. Rojas//Spanish Economic and Financial Outlook. – 2015. Vol. 4, №2 –</w:t>
      </w:r>
      <w:r w:rsidR="00E25F28">
        <w:rPr>
          <w:rFonts w:ascii="Times New Roman" w:hAnsi="Times New Roman" w:cs="Times New Roman"/>
          <w:sz w:val="28"/>
          <w:szCs w:val="28"/>
        </w:rPr>
        <w:t xml:space="preserve"> </w:t>
      </w:r>
      <w:r w:rsidRPr="008D3308">
        <w:rPr>
          <w:rFonts w:ascii="Times New Roman" w:hAnsi="Times New Roman" w:cs="Times New Roman"/>
          <w:sz w:val="28"/>
          <w:szCs w:val="28"/>
          <w:lang w:val="en-US"/>
        </w:rPr>
        <w:t>P.57-66</w:t>
      </w:r>
      <w:r w:rsidR="00E25F28">
        <w:rPr>
          <w:rFonts w:ascii="Times New Roman" w:hAnsi="Times New Roman" w:cs="Times New Roman"/>
          <w:sz w:val="28"/>
          <w:szCs w:val="28"/>
        </w:rPr>
        <w:t>.</w:t>
      </w:r>
    </w:p>
    <w:p w:rsidR="00EA6233" w:rsidRDefault="00EA6233" w:rsidP="007F0C5D">
      <w:pPr>
        <w:pStyle w:val="a6"/>
        <w:numPr>
          <w:ilvl w:val="0"/>
          <w:numId w:val="8"/>
        </w:numPr>
        <w:spacing w:line="360" w:lineRule="auto"/>
        <w:ind w:left="0" w:firstLine="0"/>
        <w:jc w:val="both"/>
        <w:rPr>
          <w:rFonts w:ascii="Times New Roman" w:hAnsi="Times New Roman" w:cs="Times New Roman"/>
          <w:sz w:val="28"/>
          <w:szCs w:val="28"/>
          <w:lang w:val="en-US"/>
        </w:rPr>
      </w:pPr>
      <w:r w:rsidRPr="008D3308">
        <w:rPr>
          <w:rFonts w:ascii="Times New Roman" w:hAnsi="Times New Roman" w:cs="Times New Roman"/>
          <w:sz w:val="28"/>
          <w:szCs w:val="28"/>
          <w:lang w:val="en-US"/>
        </w:rPr>
        <w:t xml:space="preserve">Surrey, J. Energy Policy in the European Community: Conflicts between the objectives of the United </w:t>
      </w:r>
      <w:proofErr w:type="gramStart"/>
      <w:r w:rsidRPr="008D3308">
        <w:rPr>
          <w:rFonts w:ascii="Times New Roman" w:hAnsi="Times New Roman" w:cs="Times New Roman"/>
          <w:sz w:val="28"/>
          <w:szCs w:val="28"/>
          <w:lang w:val="en-US"/>
        </w:rPr>
        <w:t>Single</w:t>
      </w:r>
      <w:proofErr w:type="gramEnd"/>
      <w:r w:rsidRPr="008D3308">
        <w:rPr>
          <w:rFonts w:ascii="Times New Roman" w:hAnsi="Times New Roman" w:cs="Times New Roman"/>
          <w:sz w:val="28"/>
          <w:szCs w:val="28"/>
          <w:lang w:val="en-US"/>
        </w:rPr>
        <w:t xml:space="preserve"> market, supply security and a clean environment/</w:t>
      </w:r>
      <w:proofErr w:type="spellStart"/>
      <w:r w:rsidRPr="008D3308">
        <w:rPr>
          <w:rFonts w:ascii="Times New Roman" w:hAnsi="Times New Roman" w:cs="Times New Roman"/>
          <w:sz w:val="28"/>
          <w:szCs w:val="28"/>
          <w:lang w:val="en-US"/>
        </w:rPr>
        <w:t>J.Surrey</w:t>
      </w:r>
      <w:proofErr w:type="spellEnd"/>
      <w:r w:rsidRPr="008D3308">
        <w:rPr>
          <w:rFonts w:ascii="Times New Roman" w:hAnsi="Times New Roman" w:cs="Times New Roman"/>
          <w:sz w:val="28"/>
          <w:szCs w:val="28"/>
          <w:lang w:val="en-US"/>
        </w:rPr>
        <w:t>/ The Energy Journal. – 1992. №.13. – P. 207-231.</w:t>
      </w:r>
    </w:p>
    <w:p w:rsidR="00EA6233" w:rsidRPr="008D3308" w:rsidRDefault="00EA6233" w:rsidP="007F0C5D">
      <w:pPr>
        <w:pStyle w:val="a6"/>
        <w:numPr>
          <w:ilvl w:val="0"/>
          <w:numId w:val="8"/>
        </w:numPr>
        <w:spacing w:line="360" w:lineRule="auto"/>
        <w:ind w:left="0" w:firstLine="0"/>
        <w:jc w:val="both"/>
        <w:rPr>
          <w:rFonts w:ascii="Times New Roman" w:hAnsi="Times New Roman" w:cs="Times New Roman"/>
          <w:sz w:val="28"/>
          <w:szCs w:val="28"/>
          <w:lang w:val="en-US"/>
        </w:rPr>
      </w:pPr>
      <w:r w:rsidRPr="008D3308">
        <w:rPr>
          <w:rFonts w:ascii="Times New Roman" w:hAnsi="Times New Roman" w:cs="Times New Roman"/>
          <w:sz w:val="28"/>
          <w:szCs w:val="28"/>
          <w:shd w:val="clear" w:color="auto" w:fill="FFFFFF"/>
          <w:lang w:val="en-US"/>
        </w:rPr>
        <w:t xml:space="preserve">Vargas, O. R., Ramos, M., </w:t>
      </w:r>
      <w:proofErr w:type="spellStart"/>
      <w:r w:rsidRPr="008D3308">
        <w:rPr>
          <w:rFonts w:ascii="Times New Roman" w:hAnsi="Times New Roman" w:cs="Times New Roman"/>
          <w:sz w:val="28"/>
          <w:szCs w:val="28"/>
          <w:shd w:val="clear" w:color="auto" w:fill="FFFFFF"/>
          <w:lang w:val="en-US"/>
        </w:rPr>
        <w:t>García</w:t>
      </w:r>
      <w:proofErr w:type="spellEnd"/>
      <w:r w:rsidRPr="008D3308">
        <w:rPr>
          <w:rFonts w:ascii="Times New Roman" w:hAnsi="Times New Roman" w:cs="Times New Roman"/>
          <w:sz w:val="28"/>
          <w:szCs w:val="28"/>
          <w:shd w:val="clear" w:color="auto" w:fill="FFFFFF"/>
          <w:lang w:val="en-US"/>
        </w:rPr>
        <w:t>, L. Spain’s Energy Policy: Impact of the Debt Crisis in its Renewable Energy Sector Reaching the EU 2020 Goals /</w:t>
      </w:r>
      <w:proofErr w:type="spellStart"/>
      <w:r w:rsidRPr="008D3308">
        <w:rPr>
          <w:rFonts w:ascii="Times New Roman" w:hAnsi="Times New Roman" w:cs="Times New Roman"/>
          <w:sz w:val="28"/>
          <w:szCs w:val="28"/>
          <w:shd w:val="clear" w:color="auto" w:fill="FFFFFF"/>
          <w:lang w:val="en-US"/>
        </w:rPr>
        <w:t>O.R.Vargas</w:t>
      </w:r>
      <w:proofErr w:type="spellEnd"/>
      <w:r w:rsidRPr="008D3308">
        <w:rPr>
          <w:rFonts w:ascii="Times New Roman" w:hAnsi="Times New Roman" w:cs="Times New Roman"/>
          <w:sz w:val="28"/>
          <w:szCs w:val="28"/>
          <w:shd w:val="clear" w:color="auto" w:fill="FFFFFF"/>
          <w:lang w:val="en-US"/>
        </w:rPr>
        <w:t xml:space="preserve">, </w:t>
      </w:r>
      <w:proofErr w:type="spellStart"/>
      <w:r w:rsidRPr="008D3308">
        <w:rPr>
          <w:rFonts w:ascii="Times New Roman" w:hAnsi="Times New Roman" w:cs="Times New Roman"/>
          <w:sz w:val="28"/>
          <w:szCs w:val="28"/>
          <w:shd w:val="clear" w:color="auto" w:fill="FFFFFF"/>
          <w:lang w:val="en-US"/>
        </w:rPr>
        <w:t>M.Ramos</w:t>
      </w:r>
      <w:proofErr w:type="spellEnd"/>
      <w:r w:rsidRPr="008D3308">
        <w:rPr>
          <w:rFonts w:ascii="Times New Roman" w:hAnsi="Times New Roman" w:cs="Times New Roman"/>
          <w:sz w:val="28"/>
          <w:szCs w:val="28"/>
          <w:shd w:val="clear" w:color="auto" w:fill="FFFFFF"/>
          <w:lang w:val="en-US"/>
        </w:rPr>
        <w:t xml:space="preserve">, </w:t>
      </w:r>
      <w:proofErr w:type="spellStart"/>
      <w:r w:rsidRPr="008D3308">
        <w:rPr>
          <w:rFonts w:ascii="Times New Roman" w:hAnsi="Times New Roman" w:cs="Times New Roman"/>
          <w:sz w:val="28"/>
          <w:szCs w:val="28"/>
          <w:shd w:val="clear" w:color="auto" w:fill="FFFFFF"/>
          <w:lang w:val="en-US"/>
        </w:rPr>
        <w:t>L.Garcia</w:t>
      </w:r>
      <w:proofErr w:type="spellEnd"/>
      <w:r w:rsidRPr="008D3308">
        <w:rPr>
          <w:rFonts w:ascii="Times New Roman" w:hAnsi="Times New Roman" w:cs="Times New Roman"/>
          <w:sz w:val="28"/>
          <w:szCs w:val="28"/>
          <w:shd w:val="clear" w:color="auto" w:fill="FFFFFF"/>
          <w:lang w:val="en-US"/>
        </w:rPr>
        <w:t xml:space="preserve">/ECORFAN Journal-Spain. – 2015. </w:t>
      </w:r>
      <w:r w:rsidRPr="008D3308">
        <w:rPr>
          <w:rFonts w:ascii="Times New Roman" w:hAnsi="Times New Roman" w:cs="Times New Roman"/>
          <w:sz w:val="28"/>
          <w:szCs w:val="28"/>
          <w:shd w:val="clear" w:color="auto" w:fill="FFFFFF"/>
        </w:rPr>
        <w:t>Т</w:t>
      </w:r>
      <w:r w:rsidRPr="008D3308">
        <w:rPr>
          <w:rFonts w:ascii="Times New Roman" w:hAnsi="Times New Roman" w:cs="Times New Roman"/>
          <w:sz w:val="28"/>
          <w:szCs w:val="28"/>
          <w:shd w:val="clear" w:color="auto" w:fill="FFFFFF"/>
          <w:lang w:val="en-US"/>
        </w:rPr>
        <w:t xml:space="preserve">. 2.  №. 3. – </w:t>
      </w:r>
      <w:r w:rsidR="00E25F28">
        <w:rPr>
          <w:rFonts w:ascii="Times New Roman" w:hAnsi="Times New Roman" w:cs="Times New Roman"/>
          <w:sz w:val="28"/>
          <w:szCs w:val="28"/>
          <w:shd w:val="clear" w:color="auto" w:fill="FFFFFF"/>
          <w:lang w:val="en-US"/>
        </w:rPr>
        <w:t>P</w:t>
      </w:r>
      <w:r w:rsidRPr="008D3308">
        <w:rPr>
          <w:rFonts w:ascii="Times New Roman" w:hAnsi="Times New Roman" w:cs="Times New Roman"/>
          <w:sz w:val="28"/>
          <w:szCs w:val="28"/>
          <w:shd w:val="clear" w:color="auto" w:fill="FFFFFF"/>
          <w:lang w:val="en-US"/>
        </w:rPr>
        <w:t>. 185-197.</w:t>
      </w:r>
    </w:p>
    <w:p w:rsidR="00EA6233" w:rsidRPr="008D3308" w:rsidRDefault="00EA6233" w:rsidP="007F0C5D">
      <w:pPr>
        <w:pStyle w:val="a3"/>
        <w:numPr>
          <w:ilvl w:val="0"/>
          <w:numId w:val="8"/>
        </w:numPr>
        <w:spacing w:line="360" w:lineRule="auto"/>
        <w:ind w:left="0" w:firstLine="0"/>
        <w:jc w:val="both"/>
        <w:rPr>
          <w:rFonts w:ascii="Times New Roman" w:hAnsi="Times New Roman" w:cs="Times New Roman"/>
          <w:sz w:val="28"/>
          <w:szCs w:val="28"/>
        </w:rPr>
      </w:pPr>
      <w:r w:rsidRPr="008D3308">
        <w:rPr>
          <w:rFonts w:ascii="Times New Roman" w:hAnsi="Times New Roman" w:cs="Times New Roman"/>
          <w:sz w:val="28"/>
          <w:szCs w:val="28"/>
        </w:rPr>
        <w:t>Аникеева, Н.Е. Испания в период мирового финансового кризиса/ Н.Е. Аникеева //</w:t>
      </w:r>
      <w:r w:rsidRPr="008D3308">
        <w:rPr>
          <w:rFonts w:ascii="Times New Roman" w:hAnsi="Times New Roman" w:cs="Times New Roman"/>
          <w:sz w:val="28"/>
          <w:szCs w:val="28"/>
          <w:shd w:val="clear" w:color="auto" w:fill="FFFFFF"/>
        </w:rPr>
        <w:t xml:space="preserve"> Вестник МГИМО Университета. – 2009. – №. 3-4.</w:t>
      </w:r>
      <w:r w:rsidRPr="008D3308">
        <w:rPr>
          <w:rFonts w:ascii="Times New Roman" w:hAnsi="Times New Roman" w:cs="Times New Roman"/>
          <w:sz w:val="28"/>
          <w:szCs w:val="28"/>
        </w:rPr>
        <w:t xml:space="preserve"> С.62-67.</w:t>
      </w:r>
    </w:p>
    <w:p w:rsidR="00EA6233" w:rsidRPr="008D3308" w:rsidRDefault="00EA6233" w:rsidP="007F0C5D">
      <w:pPr>
        <w:pStyle w:val="a6"/>
        <w:numPr>
          <w:ilvl w:val="0"/>
          <w:numId w:val="8"/>
        </w:numPr>
        <w:spacing w:line="360" w:lineRule="auto"/>
        <w:ind w:left="0" w:firstLine="0"/>
        <w:jc w:val="both"/>
        <w:rPr>
          <w:rFonts w:ascii="Times New Roman" w:hAnsi="Times New Roman" w:cs="Times New Roman"/>
          <w:sz w:val="28"/>
          <w:szCs w:val="28"/>
        </w:rPr>
      </w:pPr>
      <w:r w:rsidRPr="008D3308">
        <w:rPr>
          <w:rFonts w:ascii="Times New Roman" w:hAnsi="Times New Roman" w:cs="Times New Roman"/>
          <w:sz w:val="28"/>
          <w:szCs w:val="28"/>
        </w:rPr>
        <w:t xml:space="preserve">Астахова, Е.В. Испания: кризис сквозь призму праздника// Е.В.Астахова // </w:t>
      </w:r>
      <w:proofErr w:type="spellStart"/>
      <w:r w:rsidRPr="008D3308">
        <w:rPr>
          <w:rFonts w:ascii="Times New Roman" w:hAnsi="Times New Roman" w:cs="Times New Roman"/>
          <w:sz w:val="28"/>
          <w:szCs w:val="28"/>
        </w:rPr>
        <w:t>Ибероамериканские</w:t>
      </w:r>
      <w:proofErr w:type="spellEnd"/>
      <w:r w:rsidRPr="008D3308">
        <w:rPr>
          <w:rFonts w:ascii="Times New Roman" w:hAnsi="Times New Roman" w:cs="Times New Roman"/>
          <w:sz w:val="28"/>
          <w:szCs w:val="28"/>
        </w:rPr>
        <w:t xml:space="preserve"> тетради. – 2013.№1. – С.33-41.</w:t>
      </w:r>
    </w:p>
    <w:p w:rsidR="00EA6233" w:rsidRPr="008D3308" w:rsidRDefault="00EA6233" w:rsidP="007F0C5D">
      <w:pPr>
        <w:pStyle w:val="a6"/>
        <w:numPr>
          <w:ilvl w:val="0"/>
          <w:numId w:val="8"/>
        </w:numPr>
        <w:spacing w:line="360" w:lineRule="auto"/>
        <w:ind w:left="0" w:firstLine="0"/>
        <w:jc w:val="both"/>
        <w:rPr>
          <w:rFonts w:ascii="Times New Roman" w:hAnsi="Times New Roman" w:cs="Times New Roman"/>
          <w:sz w:val="28"/>
          <w:szCs w:val="28"/>
        </w:rPr>
      </w:pPr>
      <w:proofErr w:type="spellStart"/>
      <w:r w:rsidRPr="008D3308">
        <w:rPr>
          <w:rFonts w:ascii="Times New Roman" w:hAnsi="Times New Roman" w:cs="Times New Roman"/>
          <w:sz w:val="28"/>
          <w:szCs w:val="28"/>
          <w:shd w:val="clear" w:color="auto" w:fill="FFFFFF"/>
        </w:rPr>
        <w:t>Длоугая</w:t>
      </w:r>
      <w:proofErr w:type="spellEnd"/>
      <w:r w:rsidRPr="008D3308">
        <w:rPr>
          <w:rFonts w:ascii="Times New Roman" w:hAnsi="Times New Roman" w:cs="Times New Roman"/>
          <w:sz w:val="28"/>
          <w:szCs w:val="28"/>
          <w:shd w:val="clear" w:color="auto" w:fill="FFFFFF"/>
        </w:rPr>
        <w:t xml:space="preserve">, Е.А.. Тенденции и проблемы развития национальной инновационной системы. Материалы круглого стола от 9 апреля 2013 г. “Куда идет Испания”/ </w:t>
      </w:r>
      <w:proofErr w:type="spellStart"/>
      <w:r w:rsidRPr="008D3308">
        <w:rPr>
          <w:rFonts w:ascii="Times New Roman" w:hAnsi="Times New Roman" w:cs="Times New Roman"/>
          <w:sz w:val="28"/>
          <w:szCs w:val="28"/>
          <w:shd w:val="clear" w:color="auto" w:fill="FFFFFF"/>
        </w:rPr>
        <w:t>Е.А.Длоугоая</w:t>
      </w:r>
      <w:proofErr w:type="spellEnd"/>
      <w:r w:rsidRPr="008D3308">
        <w:rPr>
          <w:rFonts w:ascii="Times New Roman" w:hAnsi="Times New Roman" w:cs="Times New Roman"/>
          <w:sz w:val="28"/>
          <w:szCs w:val="28"/>
          <w:shd w:val="clear" w:color="auto" w:fill="FFFFFF"/>
        </w:rPr>
        <w:t>//Институт Латинской Америки РАН. - М.: 2013 г.- 168 с.- С.72-87. </w:t>
      </w:r>
    </w:p>
    <w:p w:rsidR="00EA6233" w:rsidRDefault="00EA6233" w:rsidP="007F0C5D">
      <w:pPr>
        <w:pStyle w:val="a6"/>
        <w:numPr>
          <w:ilvl w:val="0"/>
          <w:numId w:val="8"/>
        </w:numPr>
        <w:spacing w:line="360" w:lineRule="auto"/>
        <w:ind w:left="0" w:firstLine="0"/>
        <w:jc w:val="both"/>
        <w:rPr>
          <w:rFonts w:ascii="Times New Roman" w:hAnsi="Times New Roman" w:cs="Times New Roman"/>
          <w:sz w:val="28"/>
          <w:szCs w:val="28"/>
        </w:rPr>
      </w:pPr>
      <w:proofErr w:type="spellStart"/>
      <w:r w:rsidRPr="008D3308">
        <w:rPr>
          <w:rFonts w:ascii="Times New Roman" w:hAnsi="Times New Roman" w:cs="Times New Roman"/>
          <w:sz w:val="28"/>
          <w:szCs w:val="28"/>
        </w:rPr>
        <w:lastRenderedPageBreak/>
        <w:t>Ермольева</w:t>
      </w:r>
      <w:proofErr w:type="spellEnd"/>
      <w:r w:rsidRPr="008D3308">
        <w:rPr>
          <w:rFonts w:ascii="Times New Roman" w:hAnsi="Times New Roman" w:cs="Times New Roman"/>
          <w:sz w:val="28"/>
          <w:szCs w:val="28"/>
        </w:rPr>
        <w:t xml:space="preserve"> Э.Г. Контуры национальной модели социального государства при смене политического цикла/</w:t>
      </w:r>
      <w:proofErr w:type="spellStart"/>
      <w:r w:rsidRPr="008D3308">
        <w:rPr>
          <w:rFonts w:ascii="Times New Roman" w:hAnsi="Times New Roman" w:cs="Times New Roman"/>
          <w:sz w:val="28"/>
          <w:szCs w:val="28"/>
        </w:rPr>
        <w:t>Э.Г.</w:t>
      </w:r>
      <w:proofErr w:type="gramStart"/>
      <w:r w:rsidRPr="008D3308">
        <w:rPr>
          <w:rFonts w:ascii="Times New Roman" w:hAnsi="Times New Roman" w:cs="Times New Roman"/>
          <w:sz w:val="28"/>
          <w:szCs w:val="28"/>
        </w:rPr>
        <w:t>Ермольева</w:t>
      </w:r>
      <w:proofErr w:type="spellEnd"/>
      <w:proofErr w:type="gramEnd"/>
      <w:r w:rsidRPr="008D3308">
        <w:rPr>
          <w:rFonts w:ascii="Times New Roman" w:hAnsi="Times New Roman" w:cs="Times New Roman"/>
          <w:sz w:val="28"/>
          <w:szCs w:val="28"/>
        </w:rPr>
        <w:t xml:space="preserve">// Куда идет Испания? Материалы «круглого стола» (9 апреля 2013 г., Москва). / Российская Академия Наук (М.), Институт Латинской Америки; </w:t>
      </w:r>
      <w:proofErr w:type="gramStart"/>
      <w:r w:rsidRPr="008D3308">
        <w:rPr>
          <w:rFonts w:ascii="Times New Roman" w:hAnsi="Times New Roman" w:cs="Times New Roman"/>
          <w:sz w:val="28"/>
          <w:szCs w:val="28"/>
        </w:rPr>
        <w:t>–М</w:t>
      </w:r>
      <w:proofErr w:type="gramEnd"/>
      <w:r w:rsidRPr="008D3308">
        <w:rPr>
          <w:rFonts w:ascii="Times New Roman" w:hAnsi="Times New Roman" w:cs="Times New Roman"/>
          <w:sz w:val="28"/>
          <w:szCs w:val="28"/>
        </w:rPr>
        <w:t>.:  ИЛА РАН, 2013. – 168 с. –  С.43-58.</w:t>
      </w:r>
    </w:p>
    <w:p w:rsidR="00EA6233" w:rsidRPr="00A90111" w:rsidRDefault="00EA6233" w:rsidP="00A90111">
      <w:pPr>
        <w:pStyle w:val="a6"/>
        <w:numPr>
          <w:ilvl w:val="0"/>
          <w:numId w:val="8"/>
        </w:numPr>
        <w:spacing w:line="360" w:lineRule="auto"/>
        <w:ind w:left="0" w:firstLine="0"/>
        <w:jc w:val="both"/>
        <w:rPr>
          <w:rFonts w:ascii="Times New Roman" w:hAnsi="Times New Roman" w:cs="Times New Roman"/>
          <w:sz w:val="28"/>
          <w:szCs w:val="28"/>
        </w:rPr>
      </w:pPr>
      <w:proofErr w:type="spellStart"/>
      <w:r w:rsidRPr="00B0157B">
        <w:rPr>
          <w:rFonts w:ascii="Times New Roman" w:hAnsi="Times New Roman" w:cs="Times New Roman"/>
          <w:color w:val="000000" w:themeColor="text1"/>
          <w:sz w:val="28"/>
          <w:szCs w:val="28"/>
        </w:rPr>
        <w:t>Иглесиас</w:t>
      </w:r>
      <w:proofErr w:type="spellEnd"/>
      <w:r w:rsidRPr="00B0157B">
        <w:rPr>
          <w:rFonts w:ascii="Times New Roman" w:hAnsi="Times New Roman" w:cs="Times New Roman"/>
          <w:color w:val="000000" w:themeColor="text1"/>
          <w:sz w:val="28"/>
          <w:szCs w:val="28"/>
        </w:rPr>
        <w:t>, М.О. Выборы в Испании: пришло время для коалиционного правительства?/</w:t>
      </w:r>
      <w:proofErr w:type="spellStart"/>
      <w:r w:rsidRPr="00B0157B">
        <w:rPr>
          <w:rFonts w:ascii="Times New Roman" w:hAnsi="Times New Roman" w:cs="Times New Roman"/>
          <w:color w:val="000000" w:themeColor="text1"/>
          <w:sz w:val="28"/>
          <w:szCs w:val="28"/>
        </w:rPr>
        <w:t>Иглесиас</w:t>
      </w:r>
      <w:proofErr w:type="spellEnd"/>
      <w:r w:rsidRPr="00B0157B">
        <w:rPr>
          <w:rFonts w:ascii="Times New Roman" w:hAnsi="Times New Roman" w:cs="Times New Roman"/>
          <w:color w:val="000000" w:themeColor="text1"/>
          <w:sz w:val="28"/>
          <w:szCs w:val="28"/>
        </w:rPr>
        <w:t xml:space="preserve">, М.О. </w:t>
      </w:r>
      <w:r w:rsidRPr="00B0157B">
        <w:rPr>
          <w:rFonts w:ascii="Times New Roman" w:hAnsi="Times New Roman" w:cs="Times New Roman"/>
          <w:color w:val="000000" w:themeColor="text1"/>
          <w:sz w:val="28"/>
          <w:szCs w:val="28"/>
          <w:lang w:val="en-US"/>
        </w:rPr>
        <w:t>URL</w:t>
      </w:r>
      <w:r w:rsidRPr="00B0157B">
        <w:rPr>
          <w:rFonts w:ascii="Times New Roman" w:hAnsi="Times New Roman" w:cs="Times New Roman"/>
          <w:color w:val="000000" w:themeColor="text1"/>
          <w:sz w:val="28"/>
          <w:szCs w:val="28"/>
        </w:rPr>
        <w:t xml:space="preserve">: </w:t>
      </w:r>
      <w:hyperlink r:id="rId12" w:history="1">
        <w:r w:rsidRPr="00B0157B">
          <w:rPr>
            <w:rStyle w:val="a9"/>
            <w:rFonts w:ascii="Times New Roman" w:hAnsi="Times New Roman" w:cs="Times New Roman"/>
            <w:color w:val="000000" w:themeColor="text1"/>
            <w:sz w:val="28"/>
            <w:szCs w:val="28"/>
            <w:u w:val="none"/>
          </w:rPr>
          <w:t>http://ru.valdaiclub.com/a/highlights/vybory-v-ispanii-prishlo-vremya-dlya-koalitsionnog/</w:t>
        </w:r>
      </w:hyperlink>
      <w:r w:rsidRPr="00B0157B">
        <w:rPr>
          <w:rStyle w:val="a9"/>
          <w:rFonts w:ascii="Times New Roman" w:hAnsi="Times New Roman" w:cs="Times New Roman"/>
          <w:color w:val="000000" w:themeColor="text1"/>
          <w:sz w:val="28"/>
          <w:szCs w:val="28"/>
          <w:u w:val="none"/>
        </w:rPr>
        <w:t xml:space="preserve"> (дата обращения: 20.04.2019).</w:t>
      </w:r>
    </w:p>
    <w:p w:rsidR="00EA6233" w:rsidRPr="008D3308" w:rsidRDefault="00EA6233" w:rsidP="007F0C5D">
      <w:pPr>
        <w:pStyle w:val="a6"/>
        <w:numPr>
          <w:ilvl w:val="0"/>
          <w:numId w:val="8"/>
        </w:numPr>
        <w:spacing w:line="360" w:lineRule="auto"/>
        <w:ind w:left="0" w:firstLine="0"/>
        <w:jc w:val="both"/>
        <w:rPr>
          <w:rFonts w:ascii="Times New Roman" w:hAnsi="Times New Roman" w:cs="Times New Roman"/>
          <w:sz w:val="28"/>
          <w:szCs w:val="28"/>
        </w:rPr>
      </w:pPr>
      <w:proofErr w:type="spellStart"/>
      <w:r w:rsidRPr="008D3308">
        <w:rPr>
          <w:rFonts w:ascii="Times New Roman" w:hAnsi="Times New Roman" w:cs="Times New Roman"/>
          <w:sz w:val="28"/>
          <w:szCs w:val="28"/>
          <w:shd w:val="clear" w:color="auto" w:fill="FFFFFF"/>
        </w:rPr>
        <w:t>Нефедоров</w:t>
      </w:r>
      <w:proofErr w:type="spellEnd"/>
      <w:r w:rsidRPr="008D3308">
        <w:rPr>
          <w:rFonts w:ascii="Times New Roman" w:hAnsi="Times New Roman" w:cs="Times New Roman"/>
          <w:sz w:val="28"/>
          <w:szCs w:val="28"/>
          <w:shd w:val="clear" w:color="auto" w:fill="FFFFFF"/>
        </w:rPr>
        <w:t>, Е.Д. Проблема энергетической зависимости Испании и ЕС и ее возможности решения/</w:t>
      </w:r>
      <w:proofErr w:type="spellStart"/>
      <w:r w:rsidRPr="008D3308">
        <w:rPr>
          <w:rFonts w:ascii="Times New Roman" w:hAnsi="Times New Roman" w:cs="Times New Roman"/>
          <w:sz w:val="28"/>
          <w:szCs w:val="28"/>
          <w:shd w:val="clear" w:color="auto" w:fill="FFFFFF"/>
        </w:rPr>
        <w:t>Е.Д.Нефедоров</w:t>
      </w:r>
      <w:proofErr w:type="spellEnd"/>
      <w:r w:rsidRPr="008D3308">
        <w:rPr>
          <w:rFonts w:ascii="Times New Roman" w:hAnsi="Times New Roman" w:cs="Times New Roman"/>
          <w:sz w:val="28"/>
          <w:szCs w:val="28"/>
          <w:shd w:val="clear" w:color="auto" w:fill="FFFFFF"/>
        </w:rPr>
        <w:t>/ Социальная и политическая история – 2012. № 9. – С. 55-63.</w:t>
      </w:r>
    </w:p>
    <w:p w:rsidR="00EA6233" w:rsidRPr="008D3308" w:rsidRDefault="00EA6233" w:rsidP="007F0C5D">
      <w:pPr>
        <w:pStyle w:val="a6"/>
        <w:numPr>
          <w:ilvl w:val="0"/>
          <w:numId w:val="8"/>
        </w:numPr>
        <w:spacing w:line="360" w:lineRule="auto"/>
        <w:ind w:left="0" w:firstLine="0"/>
        <w:jc w:val="both"/>
        <w:rPr>
          <w:rFonts w:ascii="Times New Roman" w:hAnsi="Times New Roman" w:cs="Times New Roman"/>
          <w:sz w:val="28"/>
          <w:szCs w:val="28"/>
        </w:rPr>
      </w:pPr>
      <w:r w:rsidRPr="008D3308">
        <w:rPr>
          <w:rFonts w:ascii="Times New Roman" w:hAnsi="Times New Roman" w:cs="Times New Roman"/>
          <w:sz w:val="28"/>
          <w:szCs w:val="28"/>
        </w:rPr>
        <w:t>Орлов, А.А. Испания в современном мире: старые и новые проблемы/ А.А.Орлов. // Испания в меняющемся мире: доклады Института Европы РАН /</w:t>
      </w:r>
      <w:proofErr w:type="spellStart"/>
      <w:r w:rsidRPr="008D3308">
        <w:rPr>
          <w:rFonts w:ascii="Times New Roman" w:hAnsi="Times New Roman" w:cs="Times New Roman"/>
          <w:sz w:val="28"/>
          <w:szCs w:val="28"/>
        </w:rPr>
        <w:t>под</w:t>
      </w:r>
      <w:proofErr w:type="gramStart"/>
      <w:r w:rsidRPr="008D3308">
        <w:rPr>
          <w:rFonts w:ascii="Times New Roman" w:hAnsi="Times New Roman" w:cs="Times New Roman"/>
          <w:sz w:val="28"/>
          <w:szCs w:val="28"/>
        </w:rPr>
        <w:t>.р</w:t>
      </w:r>
      <w:proofErr w:type="gramEnd"/>
      <w:r w:rsidRPr="008D3308">
        <w:rPr>
          <w:rFonts w:ascii="Times New Roman" w:hAnsi="Times New Roman" w:cs="Times New Roman"/>
          <w:sz w:val="28"/>
          <w:szCs w:val="28"/>
        </w:rPr>
        <w:t>ед</w:t>
      </w:r>
      <w:proofErr w:type="spellEnd"/>
      <w:r w:rsidRPr="008D3308">
        <w:rPr>
          <w:rFonts w:ascii="Times New Roman" w:hAnsi="Times New Roman" w:cs="Times New Roman"/>
          <w:sz w:val="28"/>
          <w:szCs w:val="28"/>
        </w:rPr>
        <w:t>. В.Л. Верникова [и др.]. – М: Изд-во: Нестор-История, 2017. – С.10-16.</w:t>
      </w:r>
    </w:p>
    <w:p w:rsidR="00EA6233" w:rsidRPr="00497F84" w:rsidRDefault="00EA6233" w:rsidP="00A906A7">
      <w:pPr>
        <w:pStyle w:val="a6"/>
        <w:numPr>
          <w:ilvl w:val="0"/>
          <w:numId w:val="8"/>
        </w:numPr>
        <w:spacing w:line="360" w:lineRule="auto"/>
        <w:ind w:left="0" w:firstLine="0"/>
        <w:jc w:val="both"/>
        <w:rPr>
          <w:rFonts w:ascii="Times New Roman" w:hAnsi="Times New Roman" w:cs="Times New Roman"/>
          <w:sz w:val="28"/>
          <w:szCs w:val="28"/>
        </w:rPr>
      </w:pPr>
      <w:r w:rsidRPr="00B0157B">
        <w:rPr>
          <w:rFonts w:ascii="Times New Roman" w:hAnsi="Times New Roman" w:cs="Times New Roman"/>
          <w:color w:val="000000"/>
          <w:sz w:val="28"/>
          <w:szCs w:val="28"/>
          <w:shd w:val="clear" w:color="auto" w:fill="FFFFFF"/>
        </w:rPr>
        <w:t xml:space="preserve">Сидоренко Т.В. Испания: перспективы перехода к инновационной </w:t>
      </w:r>
      <w:r>
        <w:rPr>
          <w:rFonts w:ascii="Times New Roman" w:hAnsi="Times New Roman" w:cs="Times New Roman"/>
          <w:color w:val="000000"/>
          <w:sz w:val="28"/>
          <w:szCs w:val="28"/>
          <w:shd w:val="clear" w:color="auto" w:fill="FFFFFF"/>
        </w:rPr>
        <w:t xml:space="preserve">экономике/Т.В.Сидоренко/Вестник </w:t>
      </w:r>
      <w:r w:rsidRPr="00B0157B">
        <w:rPr>
          <w:rFonts w:ascii="Times New Roman" w:hAnsi="Times New Roman" w:cs="Times New Roman"/>
          <w:color w:val="000000"/>
          <w:sz w:val="28"/>
          <w:szCs w:val="28"/>
          <w:shd w:val="clear" w:color="auto" w:fill="FFFFFF"/>
        </w:rPr>
        <w:t>РГГУ. Серия «</w:t>
      </w:r>
      <w:proofErr w:type="spellStart"/>
      <w:r w:rsidRPr="00B0157B">
        <w:rPr>
          <w:rFonts w:ascii="Times New Roman" w:hAnsi="Times New Roman" w:cs="Times New Roman"/>
          <w:color w:val="000000"/>
          <w:sz w:val="28"/>
          <w:szCs w:val="28"/>
          <w:shd w:val="clear" w:color="auto" w:fill="FFFFFF"/>
        </w:rPr>
        <w:t>Экономика</w:t>
      </w:r>
      <w:proofErr w:type="gramStart"/>
      <w:r w:rsidRPr="00B0157B">
        <w:rPr>
          <w:rFonts w:ascii="Times New Roman" w:hAnsi="Times New Roman" w:cs="Times New Roman"/>
          <w:color w:val="000000"/>
          <w:sz w:val="28"/>
          <w:szCs w:val="28"/>
          <w:shd w:val="clear" w:color="auto" w:fill="FFFFFF"/>
        </w:rPr>
        <w:t>.У</w:t>
      </w:r>
      <w:proofErr w:type="gramEnd"/>
      <w:r w:rsidRPr="00B0157B">
        <w:rPr>
          <w:rFonts w:ascii="Times New Roman" w:hAnsi="Times New Roman" w:cs="Times New Roman"/>
          <w:color w:val="000000"/>
          <w:sz w:val="28"/>
          <w:szCs w:val="28"/>
          <w:shd w:val="clear" w:color="auto" w:fill="FFFFFF"/>
        </w:rPr>
        <w:t>правление.Право</w:t>
      </w:r>
      <w:proofErr w:type="spellEnd"/>
      <w:r w:rsidRPr="00B0157B">
        <w:rPr>
          <w:rFonts w:ascii="Times New Roman" w:hAnsi="Times New Roman" w:cs="Times New Roman"/>
          <w:color w:val="000000"/>
          <w:sz w:val="28"/>
          <w:szCs w:val="28"/>
          <w:shd w:val="clear" w:color="auto" w:fill="FFFFFF"/>
        </w:rPr>
        <w:t>» - 2012. №12 – С.11-23.</w:t>
      </w:r>
    </w:p>
    <w:p w:rsidR="00EA6233" w:rsidRDefault="00EA6233" w:rsidP="007F0C5D">
      <w:pPr>
        <w:pStyle w:val="a6"/>
        <w:numPr>
          <w:ilvl w:val="0"/>
          <w:numId w:val="8"/>
        </w:numPr>
        <w:spacing w:line="360" w:lineRule="auto"/>
        <w:ind w:left="0" w:firstLine="0"/>
        <w:jc w:val="both"/>
        <w:rPr>
          <w:rFonts w:ascii="Times New Roman" w:hAnsi="Times New Roman" w:cs="Times New Roman"/>
          <w:sz w:val="28"/>
          <w:szCs w:val="28"/>
        </w:rPr>
      </w:pPr>
      <w:r w:rsidRPr="008D3308">
        <w:rPr>
          <w:rFonts w:ascii="Times New Roman" w:hAnsi="Times New Roman" w:cs="Times New Roman"/>
          <w:sz w:val="28"/>
          <w:szCs w:val="28"/>
          <w:shd w:val="clear" w:color="auto" w:fill="FFFFFF"/>
        </w:rPr>
        <w:t>Сидоренко, Т. В. Модернизация экономики Испании в начале XXI века: возможности и ограничения /Т.В.Сидоренко//</w:t>
      </w:r>
      <w:proofErr w:type="spellStart"/>
      <w:r w:rsidRPr="008D3308">
        <w:rPr>
          <w:rFonts w:ascii="Times New Roman" w:hAnsi="Times New Roman" w:cs="Times New Roman"/>
          <w:sz w:val="28"/>
          <w:szCs w:val="28"/>
          <w:shd w:val="clear" w:color="auto" w:fill="FFFFFF"/>
        </w:rPr>
        <w:t>Ибероамериканские</w:t>
      </w:r>
      <w:proofErr w:type="spellEnd"/>
      <w:r w:rsidRPr="008D3308">
        <w:rPr>
          <w:rFonts w:ascii="Times New Roman" w:hAnsi="Times New Roman" w:cs="Times New Roman"/>
          <w:sz w:val="28"/>
          <w:szCs w:val="28"/>
          <w:shd w:val="clear" w:color="auto" w:fill="FFFFFF"/>
        </w:rPr>
        <w:t xml:space="preserve"> тетради. – 2013.  №. 1. – С. 153-162.</w:t>
      </w:r>
      <w:r w:rsidRPr="008D3308">
        <w:rPr>
          <w:rFonts w:ascii="Times New Roman" w:hAnsi="Times New Roman" w:cs="Times New Roman"/>
          <w:sz w:val="28"/>
          <w:szCs w:val="28"/>
        </w:rPr>
        <w:t xml:space="preserve"> </w:t>
      </w:r>
    </w:p>
    <w:p w:rsidR="00EA6233" w:rsidRPr="008D3308" w:rsidRDefault="00EA6233" w:rsidP="00A906A7">
      <w:pPr>
        <w:pStyle w:val="a6"/>
        <w:numPr>
          <w:ilvl w:val="0"/>
          <w:numId w:val="8"/>
        </w:numPr>
        <w:spacing w:line="360" w:lineRule="auto"/>
        <w:ind w:left="0" w:firstLine="0"/>
        <w:jc w:val="both"/>
        <w:rPr>
          <w:rFonts w:ascii="Times New Roman" w:hAnsi="Times New Roman" w:cs="Times New Roman"/>
          <w:sz w:val="28"/>
          <w:szCs w:val="28"/>
        </w:rPr>
      </w:pPr>
      <w:r w:rsidRPr="008D3308">
        <w:rPr>
          <w:rFonts w:ascii="Times New Roman" w:hAnsi="Times New Roman" w:cs="Times New Roman"/>
          <w:sz w:val="28"/>
          <w:szCs w:val="28"/>
        </w:rPr>
        <w:t>Хенкин, С. Испания в полосе турбулентности/ С.Хенкин // Мировая экономика и международные отношения. – 2012. №4 . – С.71-87.</w:t>
      </w:r>
    </w:p>
    <w:p w:rsidR="00EA6233" w:rsidRPr="008D3308" w:rsidRDefault="00EA6233" w:rsidP="00A906A7">
      <w:pPr>
        <w:pStyle w:val="a6"/>
        <w:numPr>
          <w:ilvl w:val="0"/>
          <w:numId w:val="8"/>
        </w:numPr>
        <w:spacing w:line="360" w:lineRule="auto"/>
        <w:ind w:left="0" w:firstLine="0"/>
        <w:jc w:val="both"/>
        <w:rPr>
          <w:rFonts w:ascii="Times New Roman" w:hAnsi="Times New Roman" w:cs="Times New Roman"/>
          <w:sz w:val="28"/>
          <w:szCs w:val="28"/>
        </w:rPr>
      </w:pPr>
      <w:r w:rsidRPr="008D3308">
        <w:rPr>
          <w:rFonts w:ascii="Times New Roman" w:hAnsi="Times New Roman" w:cs="Times New Roman"/>
          <w:sz w:val="28"/>
          <w:szCs w:val="28"/>
        </w:rPr>
        <w:t xml:space="preserve">Черкасова, Е. Испания и кризис: политические аспекты/ Е. Черкасова – </w:t>
      </w:r>
      <w:proofErr w:type="spellStart"/>
      <w:r w:rsidRPr="008D3308">
        <w:rPr>
          <w:rFonts w:ascii="Times New Roman" w:hAnsi="Times New Roman" w:cs="Times New Roman"/>
          <w:sz w:val="28"/>
          <w:szCs w:val="28"/>
        </w:rPr>
        <w:t>М.,Мировая</w:t>
      </w:r>
      <w:proofErr w:type="spellEnd"/>
      <w:r w:rsidRPr="008D3308">
        <w:rPr>
          <w:rFonts w:ascii="Times New Roman" w:hAnsi="Times New Roman" w:cs="Times New Roman"/>
          <w:sz w:val="28"/>
          <w:szCs w:val="28"/>
        </w:rPr>
        <w:t xml:space="preserve"> экономика и международные отношения, 2013. № 9. – С. 33</w:t>
      </w:r>
      <w:r w:rsidRPr="008D3308">
        <w:rPr>
          <w:rFonts w:ascii="Times New Roman" w:hAnsi="Times New Roman" w:cs="Times New Roman"/>
          <w:sz w:val="28"/>
          <w:szCs w:val="28"/>
          <w:lang w:val="en-US"/>
        </w:rPr>
        <w:t>-41.</w:t>
      </w:r>
    </w:p>
    <w:p w:rsidR="00EA6233" w:rsidRPr="008D3308" w:rsidRDefault="00EA6233" w:rsidP="00A906A7">
      <w:pPr>
        <w:pStyle w:val="a6"/>
        <w:numPr>
          <w:ilvl w:val="0"/>
          <w:numId w:val="8"/>
        </w:numPr>
        <w:spacing w:line="360" w:lineRule="auto"/>
        <w:ind w:left="0" w:firstLine="0"/>
        <w:jc w:val="both"/>
        <w:rPr>
          <w:rFonts w:ascii="Times New Roman" w:hAnsi="Times New Roman" w:cs="Times New Roman"/>
          <w:sz w:val="28"/>
          <w:szCs w:val="28"/>
        </w:rPr>
      </w:pPr>
      <w:r w:rsidRPr="008D3308">
        <w:rPr>
          <w:rFonts w:ascii="Times New Roman" w:hAnsi="Times New Roman" w:cs="Times New Roman"/>
          <w:sz w:val="28"/>
          <w:szCs w:val="28"/>
        </w:rPr>
        <w:t xml:space="preserve">Яковлев, П.П. Испания: образ кризиса и кризис образа/Яковлев, П.П.-М., Латинская Америка, №. – </w:t>
      </w:r>
      <w:r w:rsidR="00855A80">
        <w:rPr>
          <w:rFonts w:ascii="Times New Roman" w:hAnsi="Times New Roman" w:cs="Times New Roman"/>
          <w:sz w:val="28"/>
          <w:szCs w:val="28"/>
          <w:lang w:val="en-US"/>
        </w:rPr>
        <w:t>C</w:t>
      </w:r>
      <w:r w:rsidRPr="008D3308">
        <w:rPr>
          <w:rFonts w:ascii="Times New Roman" w:hAnsi="Times New Roman" w:cs="Times New Roman"/>
          <w:sz w:val="28"/>
          <w:szCs w:val="28"/>
        </w:rPr>
        <w:t>. 4-19.</w:t>
      </w:r>
    </w:p>
    <w:p w:rsidR="00EA6233" w:rsidRPr="008D3308" w:rsidRDefault="00EA6233" w:rsidP="00A906A7">
      <w:pPr>
        <w:pStyle w:val="a6"/>
        <w:numPr>
          <w:ilvl w:val="0"/>
          <w:numId w:val="8"/>
        </w:numPr>
        <w:spacing w:line="360" w:lineRule="auto"/>
        <w:ind w:left="0" w:firstLine="0"/>
        <w:jc w:val="both"/>
        <w:rPr>
          <w:rFonts w:ascii="Times New Roman" w:hAnsi="Times New Roman" w:cs="Times New Roman"/>
          <w:sz w:val="28"/>
          <w:szCs w:val="28"/>
        </w:rPr>
      </w:pPr>
      <w:r w:rsidRPr="008D3308">
        <w:rPr>
          <w:rFonts w:ascii="Times New Roman" w:hAnsi="Times New Roman" w:cs="Times New Roman"/>
          <w:sz w:val="28"/>
          <w:szCs w:val="28"/>
        </w:rPr>
        <w:lastRenderedPageBreak/>
        <w:t xml:space="preserve">Яковлев, П.П. </w:t>
      </w:r>
      <w:proofErr w:type="spellStart"/>
      <w:r w:rsidRPr="008D3308">
        <w:rPr>
          <w:rFonts w:ascii="Times New Roman" w:hAnsi="Times New Roman" w:cs="Times New Roman"/>
          <w:sz w:val="28"/>
          <w:szCs w:val="28"/>
        </w:rPr>
        <w:t>Испания-еще</w:t>
      </w:r>
      <w:proofErr w:type="spellEnd"/>
      <w:r w:rsidRPr="008D3308">
        <w:rPr>
          <w:rFonts w:ascii="Times New Roman" w:hAnsi="Times New Roman" w:cs="Times New Roman"/>
          <w:sz w:val="28"/>
          <w:szCs w:val="28"/>
        </w:rPr>
        <w:t xml:space="preserve"> один “больной человек” Европы? Специально для сайта “Перспективы” от 28/05/2010/П.П.Яковлев. </w:t>
      </w:r>
      <w:r w:rsidRPr="008D3308">
        <w:rPr>
          <w:rFonts w:ascii="Times New Roman" w:hAnsi="Times New Roman" w:cs="Times New Roman"/>
          <w:sz w:val="28"/>
          <w:szCs w:val="28"/>
          <w:lang w:val="en-US"/>
        </w:rPr>
        <w:t>URL</w:t>
      </w:r>
      <w:r w:rsidRPr="008D3308">
        <w:rPr>
          <w:rFonts w:ascii="Times New Roman" w:hAnsi="Times New Roman" w:cs="Times New Roman"/>
          <w:sz w:val="28"/>
          <w:szCs w:val="28"/>
        </w:rPr>
        <w:t xml:space="preserve">: </w:t>
      </w:r>
      <w:hyperlink r:id="rId13" w:history="1">
        <w:r w:rsidRPr="008D3308">
          <w:rPr>
            <w:rStyle w:val="a9"/>
            <w:rFonts w:ascii="Times New Roman" w:hAnsi="Times New Roman" w:cs="Times New Roman"/>
            <w:color w:val="auto"/>
            <w:sz w:val="28"/>
            <w:szCs w:val="28"/>
            <w:u w:val="none"/>
            <w:shd w:val="clear" w:color="auto" w:fill="FFFFFF"/>
          </w:rPr>
          <w:t>http://www.perspektivy.info/print.php?ID=55933</w:t>
        </w:r>
      </w:hyperlink>
      <w:r w:rsidRPr="008D3308">
        <w:rPr>
          <w:rFonts w:ascii="Times New Roman" w:hAnsi="Times New Roman" w:cs="Times New Roman"/>
          <w:sz w:val="28"/>
          <w:szCs w:val="28"/>
          <w:shd w:val="clear" w:color="auto" w:fill="FFFFFF"/>
        </w:rPr>
        <w:t xml:space="preserve"> (дата обращения: 25.03.19)</w:t>
      </w:r>
    </w:p>
    <w:p w:rsidR="00EA6233" w:rsidRPr="008D3308" w:rsidRDefault="00EA6233" w:rsidP="00A906A7">
      <w:pPr>
        <w:pStyle w:val="a6"/>
        <w:numPr>
          <w:ilvl w:val="0"/>
          <w:numId w:val="8"/>
        </w:numPr>
        <w:spacing w:line="360" w:lineRule="auto"/>
        <w:ind w:left="0" w:firstLine="0"/>
        <w:jc w:val="both"/>
        <w:rPr>
          <w:rFonts w:ascii="Times New Roman" w:hAnsi="Times New Roman" w:cs="Times New Roman"/>
          <w:sz w:val="28"/>
          <w:szCs w:val="28"/>
        </w:rPr>
      </w:pPr>
      <w:r w:rsidRPr="008D3308">
        <w:rPr>
          <w:rFonts w:ascii="Times New Roman" w:hAnsi="Times New Roman" w:cs="Times New Roman"/>
          <w:sz w:val="28"/>
          <w:szCs w:val="28"/>
        </w:rPr>
        <w:t xml:space="preserve">Яковлев, П.П. Испанский кризисный излом/П.П.Яковлев// </w:t>
      </w:r>
      <w:proofErr w:type="gramStart"/>
      <w:r w:rsidRPr="008D3308">
        <w:rPr>
          <w:rFonts w:ascii="Times New Roman" w:hAnsi="Times New Roman" w:cs="Times New Roman"/>
          <w:sz w:val="28"/>
          <w:szCs w:val="28"/>
        </w:rPr>
        <w:t>-М</w:t>
      </w:r>
      <w:proofErr w:type="gramEnd"/>
      <w:r w:rsidRPr="008D3308">
        <w:rPr>
          <w:rFonts w:ascii="Times New Roman" w:hAnsi="Times New Roman" w:cs="Times New Roman"/>
          <w:sz w:val="28"/>
          <w:szCs w:val="28"/>
        </w:rPr>
        <w:t>. Центр иберийских исследований Института Латинской Америки РАН, 2013. №2. – С.41-56.</w:t>
      </w:r>
    </w:p>
    <w:p w:rsidR="00EA6233" w:rsidRPr="008D3308" w:rsidRDefault="00EA6233" w:rsidP="00A906A7">
      <w:pPr>
        <w:pStyle w:val="a6"/>
        <w:numPr>
          <w:ilvl w:val="0"/>
          <w:numId w:val="8"/>
        </w:numPr>
        <w:spacing w:line="360" w:lineRule="auto"/>
        <w:ind w:left="0" w:firstLine="0"/>
        <w:jc w:val="both"/>
        <w:rPr>
          <w:rFonts w:ascii="Times New Roman" w:hAnsi="Times New Roman" w:cs="Times New Roman"/>
          <w:sz w:val="28"/>
          <w:szCs w:val="28"/>
        </w:rPr>
      </w:pPr>
      <w:r w:rsidRPr="008D3308">
        <w:rPr>
          <w:rFonts w:ascii="Times New Roman" w:hAnsi="Times New Roman" w:cs="Times New Roman"/>
          <w:sz w:val="28"/>
          <w:szCs w:val="28"/>
        </w:rPr>
        <w:t>Яковлев, П.П. Кризис в Испании: вызовы и ответы/П.П.</w:t>
      </w:r>
      <w:proofErr w:type="gramStart"/>
      <w:r w:rsidRPr="008D3308">
        <w:rPr>
          <w:rFonts w:ascii="Times New Roman" w:hAnsi="Times New Roman" w:cs="Times New Roman"/>
          <w:sz w:val="28"/>
          <w:szCs w:val="28"/>
        </w:rPr>
        <w:t>Яковлев</w:t>
      </w:r>
      <w:proofErr w:type="gramEnd"/>
      <w:r w:rsidRPr="008D3308">
        <w:rPr>
          <w:rFonts w:ascii="Times New Roman" w:hAnsi="Times New Roman" w:cs="Times New Roman"/>
          <w:sz w:val="28"/>
          <w:szCs w:val="28"/>
        </w:rPr>
        <w:t xml:space="preserve">// Куда идет Испания? Материалы «круглого стола» (9 апреля 2013 г., Москва). / Российская Академия Наук (М.), Институт Латинской Америки; </w:t>
      </w:r>
      <w:proofErr w:type="gramStart"/>
      <w:r w:rsidRPr="008D3308">
        <w:rPr>
          <w:rFonts w:ascii="Times New Roman" w:hAnsi="Times New Roman" w:cs="Times New Roman"/>
          <w:sz w:val="28"/>
          <w:szCs w:val="28"/>
        </w:rPr>
        <w:t>–М</w:t>
      </w:r>
      <w:proofErr w:type="gramEnd"/>
      <w:r w:rsidRPr="008D3308">
        <w:rPr>
          <w:rFonts w:ascii="Times New Roman" w:hAnsi="Times New Roman" w:cs="Times New Roman"/>
          <w:sz w:val="28"/>
          <w:szCs w:val="28"/>
        </w:rPr>
        <w:t xml:space="preserve">.:  ИЛА РАН, 2013. – 168 с. </w:t>
      </w:r>
      <w:r w:rsidRPr="008D3308">
        <w:rPr>
          <w:rFonts w:ascii="Times New Roman" w:hAnsi="Times New Roman" w:cs="Times New Roman"/>
          <w:sz w:val="28"/>
          <w:szCs w:val="28"/>
          <w:lang w:val="en-US"/>
        </w:rPr>
        <w:t>C</w:t>
      </w:r>
      <w:r w:rsidRPr="008D3308">
        <w:rPr>
          <w:rFonts w:ascii="Times New Roman" w:hAnsi="Times New Roman" w:cs="Times New Roman"/>
          <w:sz w:val="28"/>
          <w:szCs w:val="28"/>
        </w:rPr>
        <w:t>.10-43.</w:t>
      </w:r>
    </w:p>
    <w:p w:rsidR="00EA6233" w:rsidRPr="008D3308" w:rsidRDefault="00EA6233" w:rsidP="00A906A7">
      <w:pPr>
        <w:pStyle w:val="a6"/>
        <w:numPr>
          <w:ilvl w:val="0"/>
          <w:numId w:val="8"/>
        </w:numPr>
        <w:spacing w:line="360" w:lineRule="auto"/>
        <w:ind w:left="0" w:firstLine="0"/>
        <w:jc w:val="both"/>
        <w:rPr>
          <w:rFonts w:ascii="Times New Roman" w:hAnsi="Times New Roman" w:cs="Times New Roman"/>
          <w:sz w:val="28"/>
          <w:szCs w:val="28"/>
        </w:rPr>
      </w:pPr>
      <w:r w:rsidRPr="008D3308">
        <w:rPr>
          <w:rFonts w:ascii="Times New Roman" w:hAnsi="Times New Roman" w:cs="Times New Roman"/>
          <w:sz w:val="28"/>
          <w:szCs w:val="28"/>
        </w:rPr>
        <w:t xml:space="preserve">Яковлев, П.П. Кризис и антикризисная стратегия/ П.П.Яковлев // Испания на фоне мирового кризиса: сборник материалов «круглого стола» /Институт Латинской Америки РАН; ред. П.П. Яковлева. </w:t>
      </w:r>
      <w:proofErr w:type="gramStart"/>
      <w:r w:rsidRPr="008D3308">
        <w:rPr>
          <w:rFonts w:ascii="Times New Roman" w:hAnsi="Times New Roman" w:cs="Times New Roman"/>
          <w:sz w:val="28"/>
          <w:szCs w:val="28"/>
        </w:rPr>
        <w:t>–М</w:t>
      </w:r>
      <w:proofErr w:type="gramEnd"/>
      <w:r w:rsidRPr="008D3308">
        <w:rPr>
          <w:rFonts w:ascii="Times New Roman" w:hAnsi="Times New Roman" w:cs="Times New Roman"/>
          <w:sz w:val="28"/>
          <w:szCs w:val="28"/>
        </w:rPr>
        <w:t>.:2011. - 220 с. – С.10-52.</w:t>
      </w:r>
    </w:p>
    <w:p w:rsidR="00EA6233" w:rsidRPr="008D3308" w:rsidRDefault="00EA6233" w:rsidP="00A906A7">
      <w:pPr>
        <w:pStyle w:val="a3"/>
        <w:numPr>
          <w:ilvl w:val="0"/>
          <w:numId w:val="8"/>
        </w:numPr>
        <w:spacing w:line="360" w:lineRule="auto"/>
        <w:ind w:left="0" w:firstLine="0"/>
        <w:jc w:val="both"/>
        <w:rPr>
          <w:rFonts w:ascii="Times New Roman" w:eastAsia="Times New Roman" w:hAnsi="Times New Roman" w:cs="Times New Roman"/>
          <w:sz w:val="28"/>
          <w:szCs w:val="28"/>
          <w:lang w:eastAsia="ru-RU"/>
        </w:rPr>
      </w:pPr>
      <w:r w:rsidRPr="008D3308">
        <w:rPr>
          <w:rFonts w:ascii="Times New Roman" w:hAnsi="Times New Roman" w:cs="Times New Roman"/>
          <w:sz w:val="28"/>
          <w:szCs w:val="28"/>
        </w:rPr>
        <w:t xml:space="preserve">Якубовский, Г.С. Современное реформирование ТЭК Испании/ Г.С. Якубовский// </w:t>
      </w:r>
      <w:proofErr w:type="spellStart"/>
      <w:r w:rsidRPr="008D3308">
        <w:rPr>
          <w:rFonts w:ascii="Times New Roman" w:hAnsi="Times New Roman" w:cs="Times New Roman"/>
          <w:sz w:val="28"/>
          <w:szCs w:val="28"/>
        </w:rPr>
        <w:t>Ибероамериканские</w:t>
      </w:r>
      <w:proofErr w:type="spellEnd"/>
      <w:r w:rsidRPr="008D3308">
        <w:rPr>
          <w:rFonts w:ascii="Times New Roman" w:hAnsi="Times New Roman" w:cs="Times New Roman"/>
          <w:sz w:val="28"/>
          <w:szCs w:val="28"/>
        </w:rPr>
        <w:t xml:space="preserve"> тетради. 2014. №4(6). – С. 98-103.</w:t>
      </w:r>
    </w:p>
    <w:p w:rsidR="00EA6233" w:rsidRPr="003239A9" w:rsidRDefault="00EA6233" w:rsidP="00A906A7">
      <w:pPr>
        <w:pStyle w:val="a8"/>
        <w:numPr>
          <w:ilvl w:val="0"/>
          <w:numId w:val="8"/>
        </w:numPr>
        <w:spacing w:after="0" w:line="360" w:lineRule="auto"/>
        <w:ind w:left="0" w:firstLine="0"/>
        <w:jc w:val="both"/>
        <w:rPr>
          <w:rFonts w:ascii="Times New Roman" w:hAnsi="Times New Roman" w:cs="Times New Roman"/>
          <w:sz w:val="28"/>
          <w:szCs w:val="28"/>
        </w:rPr>
      </w:pPr>
      <w:r w:rsidRPr="008D3308">
        <w:rPr>
          <w:rFonts w:ascii="Times New Roman" w:hAnsi="Times New Roman" w:cs="Times New Roman"/>
          <w:sz w:val="28"/>
          <w:szCs w:val="28"/>
        </w:rPr>
        <w:t>Якубовский, Г.С. Топливно-энергетический комплекс Испании: тенденции развития, основные проблемы и пути их решения/ Г.С. Якубовский // Вестник финансового университета. – 2014. №5. – С.106 - 117.</w:t>
      </w:r>
    </w:p>
    <w:p w:rsidR="006F0F25" w:rsidRPr="00D44190" w:rsidRDefault="006F0F25" w:rsidP="008F6ED0">
      <w:pPr>
        <w:pStyle w:val="a8"/>
        <w:spacing w:after="0" w:line="360" w:lineRule="auto"/>
        <w:jc w:val="both"/>
        <w:rPr>
          <w:rFonts w:ascii="Times New Roman" w:hAnsi="Times New Roman" w:cs="Times New Roman"/>
          <w:b/>
          <w:sz w:val="28"/>
          <w:szCs w:val="28"/>
          <w:u w:val="single"/>
        </w:rPr>
      </w:pPr>
    </w:p>
    <w:p w:rsidR="003D58F0" w:rsidRDefault="00F97848" w:rsidP="003239A9">
      <w:pPr>
        <w:spacing w:line="360" w:lineRule="auto"/>
        <w:rPr>
          <w:rFonts w:ascii="Times New Roman" w:eastAsia="Times New Roman" w:hAnsi="Times New Roman" w:cs="Times New Roman"/>
          <w:b/>
          <w:sz w:val="28"/>
          <w:szCs w:val="28"/>
          <w:u w:val="single"/>
          <w:lang w:eastAsia="ru-RU"/>
        </w:rPr>
      </w:pPr>
      <w:r w:rsidRPr="003239A9">
        <w:rPr>
          <w:rFonts w:ascii="Times New Roman" w:eastAsia="Times New Roman" w:hAnsi="Times New Roman" w:cs="Times New Roman"/>
          <w:b/>
          <w:sz w:val="28"/>
          <w:szCs w:val="28"/>
          <w:u w:val="single"/>
          <w:lang w:eastAsia="ru-RU"/>
        </w:rPr>
        <w:t>Источники</w:t>
      </w:r>
      <w:r w:rsidRPr="003239A9">
        <w:rPr>
          <w:rFonts w:ascii="Times New Roman" w:eastAsia="Times New Roman" w:hAnsi="Times New Roman" w:cs="Times New Roman"/>
          <w:b/>
          <w:sz w:val="28"/>
          <w:szCs w:val="28"/>
          <w:u w:val="single"/>
          <w:lang w:val="en-US" w:eastAsia="ru-RU"/>
        </w:rPr>
        <w:t>:</w:t>
      </w:r>
    </w:p>
    <w:p w:rsidR="00DC7A05" w:rsidRPr="00832E14" w:rsidRDefault="00DC7A05" w:rsidP="003239A9">
      <w:pPr>
        <w:spacing w:line="360" w:lineRule="auto"/>
        <w:rPr>
          <w:rFonts w:ascii="Times New Roman" w:eastAsia="Times New Roman" w:hAnsi="Times New Roman" w:cs="Times New Roman"/>
          <w:sz w:val="28"/>
          <w:szCs w:val="28"/>
          <w:u w:val="single"/>
          <w:lang w:val="en-US" w:eastAsia="ru-RU"/>
        </w:rPr>
      </w:pPr>
      <w:r w:rsidRPr="00832E14">
        <w:rPr>
          <w:rFonts w:ascii="Times New Roman" w:eastAsia="Times New Roman" w:hAnsi="Times New Roman" w:cs="Times New Roman"/>
          <w:sz w:val="28"/>
          <w:szCs w:val="28"/>
          <w:u w:val="single"/>
          <w:lang w:eastAsia="ru-RU"/>
        </w:rPr>
        <w:t>Законодательные акты:</w:t>
      </w:r>
    </w:p>
    <w:p w:rsidR="00C83550" w:rsidRDefault="00C83550" w:rsidP="00184DD7">
      <w:pPr>
        <w:pStyle w:val="a3"/>
        <w:numPr>
          <w:ilvl w:val="0"/>
          <w:numId w:val="9"/>
        </w:numPr>
        <w:spacing w:after="0" w:line="360" w:lineRule="auto"/>
        <w:ind w:left="0" w:right="228" w:firstLine="0"/>
        <w:jc w:val="both"/>
        <w:rPr>
          <w:rFonts w:ascii="Times New Roman" w:hAnsi="Times New Roman" w:cs="Times New Roman"/>
          <w:sz w:val="28"/>
          <w:szCs w:val="28"/>
          <w:lang w:val="en-US"/>
        </w:rPr>
      </w:pPr>
      <w:r w:rsidRPr="00B0157B">
        <w:rPr>
          <w:rFonts w:ascii="Times New Roman" w:hAnsi="Times New Roman" w:cs="Times New Roman"/>
          <w:sz w:val="28"/>
          <w:szCs w:val="28"/>
          <w:lang w:val="en-US"/>
        </w:rPr>
        <w:t xml:space="preserve">Directive 2001/77/CE of the European Parliament and of the council of 27 September 2001 «on the promotion of electricity produced from renewable energy sources in the internal electricity market» // Official </w:t>
      </w:r>
      <w:proofErr w:type="spellStart"/>
      <w:r w:rsidRPr="00B0157B">
        <w:rPr>
          <w:rFonts w:ascii="Times New Roman" w:hAnsi="Times New Roman" w:cs="Times New Roman"/>
          <w:sz w:val="28"/>
          <w:szCs w:val="28"/>
          <w:lang w:val="en-US"/>
        </w:rPr>
        <w:t>Jpurnal</w:t>
      </w:r>
      <w:proofErr w:type="spellEnd"/>
      <w:r w:rsidRPr="00B0157B">
        <w:rPr>
          <w:rFonts w:ascii="Times New Roman" w:hAnsi="Times New Roman" w:cs="Times New Roman"/>
          <w:sz w:val="28"/>
          <w:szCs w:val="28"/>
          <w:lang w:val="en-US"/>
        </w:rPr>
        <w:t xml:space="preserve"> of the European Communities. 2001. № L.283/33. – 8 p.</w:t>
      </w:r>
    </w:p>
    <w:p w:rsidR="00C83550" w:rsidRPr="00B0157B" w:rsidRDefault="00C83550" w:rsidP="000B785E">
      <w:pPr>
        <w:pStyle w:val="a6"/>
        <w:numPr>
          <w:ilvl w:val="0"/>
          <w:numId w:val="9"/>
        </w:numPr>
        <w:spacing w:line="360" w:lineRule="auto"/>
        <w:ind w:left="0" w:firstLine="0"/>
        <w:jc w:val="both"/>
        <w:rPr>
          <w:rFonts w:ascii="Times New Roman" w:hAnsi="Times New Roman" w:cs="Times New Roman"/>
          <w:sz w:val="28"/>
          <w:szCs w:val="28"/>
          <w:lang w:val="en-US"/>
        </w:rPr>
      </w:pPr>
      <w:r w:rsidRPr="00B0157B">
        <w:rPr>
          <w:rFonts w:ascii="Times New Roman" w:hAnsi="Times New Roman" w:cs="Times New Roman"/>
          <w:sz w:val="28"/>
          <w:szCs w:val="28"/>
          <w:lang w:val="en-US"/>
        </w:rPr>
        <w:t xml:space="preserve">Directive 2012/27 on energy efficiency of 25 October 2012/Official Journal of the EU Parliament and of the Council.  </w:t>
      </w:r>
      <w:proofErr w:type="gramStart"/>
      <w:r w:rsidRPr="00B0157B">
        <w:rPr>
          <w:rFonts w:ascii="Times New Roman" w:hAnsi="Times New Roman" w:cs="Times New Roman"/>
          <w:sz w:val="28"/>
          <w:szCs w:val="28"/>
          <w:lang w:val="en-US"/>
        </w:rPr>
        <w:t>of</w:t>
      </w:r>
      <w:proofErr w:type="gramEnd"/>
      <w:r w:rsidRPr="00B0157B">
        <w:rPr>
          <w:rFonts w:ascii="Times New Roman" w:hAnsi="Times New Roman" w:cs="Times New Roman"/>
          <w:sz w:val="28"/>
          <w:szCs w:val="28"/>
          <w:lang w:val="en-US"/>
        </w:rPr>
        <w:t xml:space="preserve"> the European Union. 2012. № L.315/1. – P.56.</w:t>
      </w:r>
    </w:p>
    <w:p w:rsidR="00C83550" w:rsidRPr="00B13B38" w:rsidRDefault="00C83550" w:rsidP="000B785E">
      <w:pPr>
        <w:pStyle w:val="a6"/>
        <w:numPr>
          <w:ilvl w:val="0"/>
          <w:numId w:val="9"/>
        </w:numPr>
        <w:spacing w:line="360" w:lineRule="auto"/>
        <w:ind w:left="0" w:firstLine="0"/>
        <w:jc w:val="both"/>
        <w:rPr>
          <w:rFonts w:ascii="Times New Roman" w:hAnsi="Times New Roman" w:cs="Times New Roman"/>
          <w:sz w:val="28"/>
          <w:szCs w:val="28"/>
          <w:lang w:val="en-US"/>
        </w:rPr>
      </w:pPr>
      <w:r w:rsidRPr="00B0157B">
        <w:rPr>
          <w:rFonts w:ascii="Times New Roman" w:hAnsi="Times New Roman" w:cs="Times New Roman"/>
          <w:sz w:val="28"/>
          <w:szCs w:val="28"/>
          <w:lang w:val="en-US"/>
        </w:rPr>
        <w:lastRenderedPageBreak/>
        <w:t xml:space="preserve"> Real </w:t>
      </w:r>
      <w:proofErr w:type="spellStart"/>
      <w:r w:rsidRPr="00B0157B">
        <w:rPr>
          <w:rFonts w:ascii="Times New Roman" w:hAnsi="Times New Roman" w:cs="Times New Roman"/>
          <w:sz w:val="28"/>
          <w:szCs w:val="28"/>
          <w:lang w:val="en-US"/>
        </w:rPr>
        <w:t>Dicreto</w:t>
      </w:r>
      <w:proofErr w:type="spellEnd"/>
      <w:r w:rsidRPr="00B0157B">
        <w:rPr>
          <w:rFonts w:ascii="Times New Roman" w:hAnsi="Times New Roman" w:cs="Times New Roman"/>
          <w:sz w:val="28"/>
          <w:szCs w:val="28"/>
          <w:lang w:val="en-US"/>
        </w:rPr>
        <w:t xml:space="preserve"> 314/2006, de 17 de </w:t>
      </w:r>
      <w:proofErr w:type="spellStart"/>
      <w:r w:rsidRPr="00B0157B">
        <w:rPr>
          <w:rFonts w:ascii="Times New Roman" w:hAnsi="Times New Roman" w:cs="Times New Roman"/>
          <w:sz w:val="28"/>
          <w:szCs w:val="28"/>
          <w:lang w:val="en-US"/>
        </w:rPr>
        <w:t>marzo</w:t>
      </w:r>
      <w:proofErr w:type="spellEnd"/>
      <w:r w:rsidRPr="00B0157B">
        <w:rPr>
          <w:rFonts w:ascii="Times New Roman" w:hAnsi="Times New Roman" w:cs="Times New Roman"/>
          <w:sz w:val="28"/>
          <w:szCs w:val="28"/>
          <w:lang w:val="en-US"/>
        </w:rPr>
        <w:t xml:space="preserve">, </w:t>
      </w:r>
      <w:proofErr w:type="spellStart"/>
      <w:r w:rsidRPr="00B0157B">
        <w:rPr>
          <w:rFonts w:ascii="Times New Roman" w:hAnsi="Times New Roman" w:cs="Times New Roman"/>
          <w:sz w:val="28"/>
          <w:szCs w:val="28"/>
          <w:lang w:val="en-US"/>
        </w:rPr>
        <w:t>por</w:t>
      </w:r>
      <w:proofErr w:type="spellEnd"/>
      <w:r w:rsidRPr="00B0157B">
        <w:rPr>
          <w:rFonts w:ascii="Times New Roman" w:hAnsi="Times New Roman" w:cs="Times New Roman"/>
          <w:sz w:val="28"/>
          <w:szCs w:val="28"/>
          <w:lang w:val="en-US"/>
        </w:rPr>
        <w:t xml:space="preserve"> el </w:t>
      </w:r>
      <w:proofErr w:type="spellStart"/>
      <w:r w:rsidRPr="00B0157B">
        <w:rPr>
          <w:rFonts w:ascii="Times New Roman" w:hAnsi="Times New Roman" w:cs="Times New Roman"/>
          <w:sz w:val="28"/>
          <w:szCs w:val="28"/>
          <w:lang w:val="en-US"/>
        </w:rPr>
        <w:t>que</w:t>
      </w:r>
      <w:proofErr w:type="spellEnd"/>
      <w:r w:rsidRPr="00B0157B">
        <w:rPr>
          <w:rFonts w:ascii="Times New Roman" w:hAnsi="Times New Roman" w:cs="Times New Roman"/>
          <w:sz w:val="28"/>
          <w:szCs w:val="28"/>
          <w:lang w:val="en-US"/>
        </w:rPr>
        <w:t xml:space="preserve"> se </w:t>
      </w:r>
      <w:proofErr w:type="spellStart"/>
      <w:r w:rsidRPr="00B0157B">
        <w:rPr>
          <w:rFonts w:ascii="Times New Roman" w:hAnsi="Times New Roman" w:cs="Times New Roman"/>
          <w:sz w:val="28"/>
          <w:szCs w:val="28"/>
          <w:lang w:val="en-US"/>
        </w:rPr>
        <w:t>aprueba</w:t>
      </w:r>
      <w:proofErr w:type="spellEnd"/>
      <w:r w:rsidRPr="00B0157B">
        <w:rPr>
          <w:rFonts w:ascii="Times New Roman" w:hAnsi="Times New Roman" w:cs="Times New Roman"/>
          <w:sz w:val="28"/>
          <w:szCs w:val="28"/>
          <w:lang w:val="en-US"/>
        </w:rPr>
        <w:t xml:space="preserve"> el </w:t>
      </w:r>
      <w:proofErr w:type="spellStart"/>
      <w:r w:rsidRPr="00B0157B">
        <w:rPr>
          <w:rFonts w:ascii="Times New Roman" w:hAnsi="Times New Roman" w:cs="Times New Roman"/>
          <w:sz w:val="28"/>
          <w:szCs w:val="28"/>
          <w:lang w:val="en-US"/>
        </w:rPr>
        <w:t>Codigo</w:t>
      </w:r>
      <w:proofErr w:type="spellEnd"/>
      <w:r w:rsidRPr="00B0157B">
        <w:rPr>
          <w:rFonts w:ascii="Times New Roman" w:hAnsi="Times New Roman" w:cs="Times New Roman"/>
          <w:sz w:val="28"/>
          <w:szCs w:val="28"/>
          <w:lang w:val="en-US"/>
        </w:rPr>
        <w:t xml:space="preserve"> </w:t>
      </w:r>
      <w:proofErr w:type="spellStart"/>
      <w:r w:rsidRPr="00B0157B">
        <w:rPr>
          <w:rFonts w:ascii="Times New Roman" w:hAnsi="Times New Roman" w:cs="Times New Roman"/>
          <w:sz w:val="28"/>
          <w:szCs w:val="28"/>
          <w:lang w:val="en-US"/>
        </w:rPr>
        <w:t>Tecnico</w:t>
      </w:r>
      <w:proofErr w:type="spellEnd"/>
      <w:r w:rsidRPr="00B0157B">
        <w:rPr>
          <w:rFonts w:ascii="Times New Roman" w:hAnsi="Times New Roman" w:cs="Times New Roman"/>
          <w:sz w:val="28"/>
          <w:szCs w:val="28"/>
          <w:lang w:val="en-US"/>
        </w:rPr>
        <w:t xml:space="preserve"> de la </w:t>
      </w:r>
      <w:proofErr w:type="spellStart"/>
      <w:r w:rsidRPr="00B0157B">
        <w:rPr>
          <w:rFonts w:ascii="Times New Roman" w:hAnsi="Times New Roman" w:cs="Times New Roman"/>
          <w:sz w:val="28"/>
          <w:szCs w:val="28"/>
          <w:lang w:val="en-US"/>
        </w:rPr>
        <w:t>Edificacion</w:t>
      </w:r>
      <w:proofErr w:type="spellEnd"/>
      <w:r w:rsidRPr="00B0157B">
        <w:rPr>
          <w:rFonts w:ascii="Times New Roman" w:hAnsi="Times New Roman" w:cs="Times New Roman"/>
          <w:sz w:val="28"/>
          <w:szCs w:val="28"/>
          <w:lang w:val="en-US"/>
        </w:rPr>
        <w:t xml:space="preserve"> de </w:t>
      </w:r>
      <w:proofErr w:type="spellStart"/>
      <w:r w:rsidRPr="00B0157B">
        <w:rPr>
          <w:rFonts w:ascii="Times New Roman" w:hAnsi="Times New Roman" w:cs="Times New Roman"/>
          <w:sz w:val="28"/>
          <w:szCs w:val="28"/>
          <w:lang w:val="en-US"/>
        </w:rPr>
        <w:t>Ministerio</w:t>
      </w:r>
      <w:proofErr w:type="spellEnd"/>
      <w:r w:rsidRPr="00B0157B">
        <w:rPr>
          <w:rFonts w:ascii="Times New Roman" w:hAnsi="Times New Roman" w:cs="Times New Roman"/>
          <w:sz w:val="28"/>
          <w:szCs w:val="28"/>
          <w:lang w:val="en-US"/>
        </w:rPr>
        <w:t xml:space="preserve"> de </w:t>
      </w:r>
      <w:proofErr w:type="spellStart"/>
      <w:r w:rsidRPr="00B0157B">
        <w:rPr>
          <w:rFonts w:ascii="Times New Roman" w:hAnsi="Times New Roman" w:cs="Times New Roman"/>
          <w:sz w:val="28"/>
          <w:szCs w:val="28"/>
          <w:lang w:val="en-US"/>
        </w:rPr>
        <w:t>Vivienda</w:t>
      </w:r>
      <w:proofErr w:type="spellEnd"/>
      <w:r w:rsidRPr="00B0157B">
        <w:rPr>
          <w:rFonts w:ascii="Times New Roman" w:hAnsi="Times New Roman" w:cs="Times New Roman"/>
          <w:sz w:val="28"/>
          <w:szCs w:val="28"/>
          <w:lang w:val="en-US"/>
        </w:rPr>
        <w:t xml:space="preserve"> de 28 de </w:t>
      </w:r>
      <w:proofErr w:type="spellStart"/>
      <w:r w:rsidRPr="00B0157B">
        <w:rPr>
          <w:rFonts w:ascii="Times New Roman" w:hAnsi="Times New Roman" w:cs="Times New Roman"/>
          <w:sz w:val="28"/>
          <w:szCs w:val="28"/>
          <w:lang w:val="en-US"/>
        </w:rPr>
        <w:t>marzo</w:t>
      </w:r>
      <w:proofErr w:type="spellEnd"/>
      <w:r w:rsidRPr="00B0157B">
        <w:rPr>
          <w:rFonts w:ascii="Times New Roman" w:hAnsi="Times New Roman" w:cs="Times New Roman"/>
          <w:sz w:val="28"/>
          <w:szCs w:val="28"/>
          <w:lang w:val="en-US"/>
        </w:rPr>
        <w:t xml:space="preserve"> 2006 / </w:t>
      </w:r>
      <w:proofErr w:type="spellStart"/>
      <w:r w:rsidRPr="00B0157B">
        <w:rPr>
          <w:rFonts w:ascii="Times New Roman" w:hAnsi="Times New Roman" w:cs="Times New Roman"/>
          <w:sz w:val="28"/>
          <w:szCs w:val="28"/>
          <w:lang w:val="en-US"/>
        </w:rPr>
        <w:t>Legislacion</w:t>
      </w:r>
      <w:proofErr w:type="spellEnd"/>
      <w:r w:rsidRPr="00B0157B">
        <w:rPr>
          <w:rFonts w:ascii="Times New Roman" w:hAnsi="Times New Roman" w:cs="Times New Roman"/>
          <w:sz w:val="28"/>
          <w:szCs w:val="28"/>
          <w:lang w:val="en-US"/>
        </w:rPr>
        <w:t xml:space="preserve"> </w:t>
      </w:r>
      <w:proofErr w:type="spellStart"/>
      <w:r w:rsidRPr="00B0157B">
        <w:rPr>
          <w:rFonts w:ascii="Times New Roman" w:hAnsi="Times New Roman" w:cs="Times New Roman"/>
          <w:sz w:val="28"/>
          <w:szCs w:val="28"/>
          <w:lang w:val="en-US"/>
        </w:rPr>
        <w:t>consolidada</w:t>
      </w:r>
      <w:proofErr w:type="spellEnd"/>
      <w:r w:rsidRPr="00B0157B">
        <w:rPr>
          <w:rFonts w:ascii="Times New Roman" w:hAnsi="Times New Roman" w:cs="Times New Roman"/>
          <w:sz w:val="28"/>
          <w:szCs w:val="28"/>
          <w:lang w:val="en-US"/>
        </w:rPr>
        <w:t xml:space="preserve"> de </w:t>
      </w:r>
      <w:proofErr w:type="spellStart"/>
      <w:r w:rsidRPr="00B0157B">
        <w:rPr>
          <w:rFonts w:ascii="Times New Roman" w:hAnsi="Times New Roman" w:cs="Times New Roman"/>
          <w:sz w:val="28"/>
          <w:szCs w:val="28"/>
          <w:lang w:val="en-US"/>
        </w:rPr>
        <w:t>Espana</w:t>
      </w:r>
      <w:proofErr w:type="spellEnd"/>
      <w:r w:rsidRPr="00B0157B">
        <w:rPr>
          <w:rFonts w:ascii="Times New Roman" w:hAnsi="Times New Roman" w:cs="Times New Roman"/>
          <w:sz w:val="28"/>
          <w:szCs w:val="28"/>
          <w:lang w:val="en-US"/>
        </w:rPr>
        <w:t>. – 2006. BOE-A-2006-5515. –26</w:t>
      </w:r>
      <w:r w:rsidRPr="00C83550">
        <w:rPr>
          <w:rFonts w:ascii="Times New Roman" w:hAnsi="Times New Roman" w:cs="Times New Roman"/>
          <w:sz w:val="28"/>
          <w:szCs w:val="28"/>
          <w:lang w:val="en-US"/>
        </w:rPr>
        <w:t xml:space="preserve"> </w:t>
      </w:r>
      <w:r>
        <w:rPr>
          <w:rFonts w:ascii="Times New Roman" w:hAnsi="Times New Roman" w:cs="Times New Roman"/>
          <w:sz w:val="28"/>
          <w:szCs w:val="28"/>
          <w:lang w:val="en-US"/>
        </w:rPr>
        <w:t>p</w:t>
      </w:r>
      <w:r w:rsidRPr="00B0157B">
        <w:rPr>
          <w:rFonts w:ascii="Times New Roman" w:hAnsi="Times New Roman" w:cs="Times New Roman"/>
          <w:sz w:val="28"/>
          <w:szCs w:val="28"/>
          <w:lang w:val="en-US"/>
        </w:rPr>
        <w:t>.</w:t>
      </w:r>
    </w:p>
    <w:p w:rsidR="00C83550" w:rsidRPr="00412B99" w:rsidRDefault="00C83550" w:rsidP="00184DD7">
      <w:pPr>
        <w:pStyle w:val="a6"/>
        <w:numPr>
          <w:ilvl w:val="0"/>
          <w:numId w:val="9"/>
        </w:numPr>
        <w:spacing w:line="360" w:lineRule="auto"/>
        <w:ind w:left="0" w:firstLine="0"/>
        <w:jc w:val="both"/>
        <w:rPr>
          <w:rFonts w:ascii="Times New Roman" w:hAnsi="Times New Roman" w:cs="Times New Roman"/>
          <w:sz w:val="28"/>
          <w:szCs w:val="28"/>
          <w:lang w:val="en-US"/>
        </w:rPr>
      </w:pPr>
      <w:r w:rsidRPr="00B0157B">
        <w:rPr>
          <w:rFonts w:ascii="Times New Roman" w:hAnsi="Times New Roman" w:cs="Times New Roman"/>
          <w:sz w:val="28"/>
          <w:szCs w:val="28"/>
          <w:lang w:val="en-US"/>
        </w:rPr>
        <w:t xml:space="preserve">Real </w:t>
      </w:r>
      <w:proofErr w:type="spellStart"/>
      <w:r w:rsidRPr="00B0157B">
        <w:rPr>
          <w:rFonts w:ascii="Times New Roman" w:hAnsi="Times New Roman" w:cs="Times New Roman"/>
          <w:sz w:val="28"/>
          <w:szCs w:val="28"/>
          <w:lang w:val="en-US"/>
        </w:rPr>
        <w:t>Dicreto</w:t>
      </w:r>
      <w:proofErr w:type="spellEnd"/>
      <w:r w:rsidRPr="00B0157B">
        <w:rPr>
          <w:rFonts w:ascii="Times New Roman" w:hAnsi="Times New Roman" w:cs="Times New Roman"/>
          <w:sz w:val="28"/>
          <w:szCs w:val="28"/>
          <w:lang w:val="en-US"/>
        </w:rPr>
        <w:t xml:space="preserve"> 9/2013, de 13 de 2013, </w:t>
      </w:r>
      <w:proofErr w:type="spellStart"/>
      <w:r w:rsidRPr="00B0157B">
        <w:rPr>
          <w:rFonts w:ascii="Times New Roman" w:hAnsi="Times New Roman" w:cs="Times New Roman"/>
          <w:sz w:val="28"/>
          <w:szCs w:val="28"/>
          <w:lang w:val="en-US"/>
        </w:rPr>
        <w:t>por</w:t>
      </w:r>
      <w:proofErr w:type="spellEnd"/>
      <w:r w:rsidRPr="00B0157B">
        <w:rPr>
          <w:rFonts w:ascii="Times New Roman" w:hAnsi="Times New Roman" w:cs="Times New Roman"/>
          <w:sz w:val="28"/>
          <w:szCs w:val="28"/>
          <w:lang w:val="en-US"/>
        </w:rPr>
        <w:t xml:space="preserve"> el </w:t>
      </w:r>
      <w:proofErr w:type="spellStart"/>
      <w:r w:rsidRPr="00B0157B">
        <w:rPr>
          <w:rFonts w:ascii="Times New Roman" w:hAnsi="Times New Roman" w:cs="Times New Roman"/>
          <w:sz w:val="28"/>
          <w:szCs w:val="28"/>
          <w:lang w:val="en-US"/>
        </w:rPr>
        <w:t>que</w:t>
      </w:r>
      <w:proofErr w:type="spellEnd"/>
      <w:r w:rsidRPr="00B0157B">
        <w:rPr>
          <w:rFonts w:ascii="Times New Roman" w:hAnsi="Times New Roman" w:cs="Times New Roman"/>
          <w:sz w:val="28"/>
          <w:szCs w:val="28"/>
          <w:lang w:val="en-US"/>
        </w:rPr>
        <w:t xml:space="preserve"> se </w:t>
      </w:r>
      <w:proofErr w:type="spellStart"/>
      <w:r w:rsidRPr="00B0157B">
        <w:rPr>
          <w:rFonts w:ascii="Times New Roman" w:hAnsi="Times New Roman" w:cs="Times New Roman"/>
          <w:sz w:val="28"/>
          <w:szCs w:val="28"/>
          <w:lang w:val="en-US"/>
        </w:rPr>
        <w:t>adoptan</w:t>
      </w:r>
      <w:proofErr w:type="spellEnd"/>
      <w:r w:rsidRPr="00B0157B">
        <w:rPr>
          <w:rFonts w:ascii="Times New Roman" w:hAnsi="Times New Roman" w:cs="Times New Roman"/>
          <w:sz w:val="28"/>
          <w:szCs w:val="28"/>
          <w:lang w:val="en-US"/>
        </w:rPr>
        <w:t xml:space="preserve"> </w:t>
      </w:r>
      <w:proofErr w:type="spellStart"/>
      <w:r w:rsidRPr="00B0157B">
        <w:rPr>
          <w:rFonts w:ascii="Times New Roman" w:hAnsi="Times New Roman" w:cs="Times New Roman"/>
          <w:sz w:val="28"/>
          <w:szCs w:val="28"/>
          <w:lang w:val="en-US"/>
        </w:rPr>
        <w:t>medidas</w:t>
      </w:r>
      <w:proofErr w:type="spellEnd"/>
      <w:r w:rsidRPr="00B0157B">
        <w:rPr>
          <w:rFonts w:ascii="Times New Roman" w:hAnsi="Times New Roman" w:cs="Times New Roman"/>
          <w:sz w:val="28"/>
          <w:szCs w:val="28"/>
          <w:lang w:val="en-US"/>
        </w:rPr>
        <w:t xml:space="preserve"> </w:t>
      </w:r>
      <w:proofErr w:type="spellStart"/>
      <w:r w:rsidRPr="00B0157B">
        <w:rPr>
          <w:rFonts w:ascii="Times New Roman" w:hAnsi="Times New Roman" w:cs="Times New Roman"/>
          <w:sz w:val="28"/>
          <w:szCs w:val="28"/>
          <w:lang w:val="en-US"/>
        </w:rPr>
        <w:t>urgentespara</w:t>
      </w:r>
      <w:proofErr w:type="spellEnd"/>
      <w:r w:rsidRPr="00B0157B">
        <w:rPr>
          <w:rFonts w:ascii="Times New Roman" w:hAnsi="Times New Roman" w:cs="Times New Roman"/>
          <w:sz w:val="28"/>
          <w:szCs w:val="28"/>
          <w:lang w:val="en-US"/>
        </w:rPr>
        <w:t xml:space="preserve"> </w:t>
      </w:r>
      <w:proofErr w:type="spellStart"/>
      <w:r w:rsidRPr="00B0157B">
        <w:rPr>
          <w:rFonts w:ascii="Times New Roman" w:hAnsi="Times New Roman" w:cs="Times New Roman"/>
          <w:sz w:val="28"/>
          <w:szCs w:val="28"/>
          <w:lang w:val="en-US"/>
        </w:rPr>
        <w:t>garantizar</w:t>
      </w:r>
      <w:proofErr w:type="spellEnd"/>
      <w:r w:rsidRPr="00B0157B">
        <w:rPr>
          <w:rFonts w:ascii="Times New Roman" w:hAnsi="Times New Roman" w:cs="Times New Roman"/>
          <w:sz w:val="28"/>
          <w:szCs w:val="28"/>
          <w:lang w:val="en-US"/>
        </w:rPr>
        <w:t xml:space="preserve"> la </w:t>
      </w:r>
      <w:proofErr w:type="spellStart"/>
      <w:r w:rsidRPr="00B0157B">
        <w:rPr>
          <w:rFonts w:ascii="Times New Roman" w:hAnsi="Times New Roman" w:cs="Times New Roman"/>
          <w:sz w:val="28"/>
          <w:szCs w:val="28"/>
          <w:lang w:val="en-US"/>
        </w:rPr>
        <w:t>estabelidad</w:t>
      </w:r>
      <w:proofErr w:type="spellEnd"/>
      <w:r w:rsidRPr="00B0157B">
        <w:rPr>
          <w:rFonts w:ascii="Times New Roman" w:hAnsi="Times New Roman" w:cs="Times New Roman"/>
          <w:sz w:val="28"/>
          <w:szCs w:val="28"/>
          <w:lang w:val="en-US"/>
        </w:rPr>
        <w:t xml:space="preserve"> </w:t>
      </w:r>
      <w:proofErr w:type="spellStart"/>
      <w:r w:rsidRPr="00B0157B">
        <w:rPr>
          <w:rFonts w:ascii="Times New Roman" w:hAnsi="Times New Roman" w:cs="Times New Roman"/>
          <w:sz w:val="28"/>
          <w:szCs w:val="28"/>
          <w:lang w:val="en-US"/>
        </w:rPr>
        <w:t>financero</w:t>
      </w:r>
      <w:proofErr w:type="spellEnd"/>
      <w:r w:rsidRPr="00B0157B">
        <w:rPr>
          <w:rFonts w:ascii="Times New Roman" w:hAnsi="Times New Roman" w:cs="Times New Roman"/>
          <w:sz w:val="28"/>
          <w:szCs w:val="28"/>
          <w:lang w:val="en-US"/>
        </w:rPr>
        <w:t xml:space="preserve"> de </w:t>
      </w:r>
      <w:proofErr w:type="spellStart"/>
      <w:r w:rsidRPr="00B0157B">
        <w:rPr>
          <w:rFonts w:ascii="Times New Roman" w:hAnsi="Times New Roman" w:cs="Times New Roman"/>
          <w:sz w:val="28"/>
          <w:szCs w:val="28"/>
          <w:lang w:val="en-US"/>
        </w:rPr>
        <w:t>Sistema</w:t>
      </w:r>
      <w:proofErr w:type="spellEnd"/>
      <w:r w:rsidRPr="00B0157B">
        <w:rPr>
          <w:rFonts w:ascii="Times New Roman" w:hAnsi="Times New Roman" w:cs="Times New Roman"/>
          <w:sz w:val="28"/>
          <w:szCs w:val="28"/>
          <w:lang w:val="en-US"/>
        </w:rPr>
        <w:t xml:space="preserve"> </w:t>
      </w:r>
      <w:proofErr w:type="spellStart"/>
      <w:r w:rsidRPr="00B0157B">
        <w:rPr>
          <w:rFonts w:ascii="Times New Roman" w:hAnsi="Times New Roman" w:cs="Times New Roman"/>
          <w:sz w:val="28"/>
          <w:szCs w:val="28"/>
          <w:lang w:val="en-US"/>
        </w:rPr>
        <w:t>electrico</w:t>
      </w:r>
      <w:proofErr w:type="spellEnd"/>
      <w:r w:rsidRPr="00B0157B">
        <w:rPr>
          <w:rFonts w:ascii="Times New Roman" w:hAnsi="Times New Roman" w:cs="Times New Roman"/>
          <w:sz w:val="28"/>
          <w:szCs w:val="28"/>
          <w:lang w:val="en-US"/>
        </w:rPr>
        <w:t xml:space="preserve"> /</w:t>
      </w:r>
      <w:proofErr w:type="spellStart"/>
      <w:r w:rsidRPr="00B0157B">
        <w:rPr>
          <w:rFonts w:ascii="Times New Roman" w:hAnsi="Times New Roman" w:cs="Times New Roman"/>
          <w:sz w:val="28"/>
          <w:szCs w:val="28"/>
          <w:lang w:val="en-US"/>
        </w:rPr>
        <w:t>Boletin</w:t>
      </w:r>
      <w:proofErr w:type="spellEnd"/>
      <w:r w:rsidRPr="00B0157B">
        <w:rPr>
          <w:rFonts w:ascii="Times New Roman" w:hAnsi="Times New Roman" w:cs="Times New Roman"/>
          <w:sz w:val="28"/>
          <w:szCs w:val="28"/>
          <w:lang w:val="en-US"/>
        </w:rPr>
        <w:t xml:space="preserve"> </w:t>
      </w:r>
      <w:proofErr w:type="spellStart"/>
      <w:r w:rsidRPr="00B0157B">
        <w:rPr>
          <w:rFonts w:ascii="Times New Roman" w:hAnsi="Times New Roman" w:cs="Times New Roman"/>
          <w:sz w:val="28"/>
          <w:szCs w:val="28"/>
          <w:lang w:val="en-US"/>
        </w:rPr>
        <w:t>oficial</w:t>
      </w:r>
      <w:proofErr w:type="spellEnd"/>
      <w:r w:rsidRPr="00B0157B">
        <w:rPr>
          <w:rFonts w:ascii="Times New Roman" w:hAnsi="Times New Roman" w:cs="Times New Roman"/>
          <w:sz w:val="28"/>
          <w:szCs w:val="28"/>
          <w:lang w:val="en-US"/>
        </w:rPr>
        <w:t xml:space="preserve"> </w:t>
      </w:r>
      <w:proofErr w:type="gramStart"/>
      <w:r w:rsidRPr="00B0157B">
        <w:rPr>
          <w:rFonts w:ascii="Times New Roman" w:hAnsi="Times New Roman" w:cs="Times New Roman"/>
          <w:sz w:val="28"/>
          <w:szCs w:val="28"/>
          <w:lang w:val="en-US"/>
        </w:rPr>
        <w:t>del</w:t>
      </w:r>
      <w:proofErr w:type="gramEnd"/>
      <w:r w:rsidRPr="00B0157B">
        <w:rPr>
          <w:rFonts w:ascii="Times New Roman" w:hAnsi="Times New Roman" w:cs="Times New Roman"/>
          <w:sz w:val="28"/>
          <w:szCs w:val="28"/>
          <w:lang w:val="en-US"/>
        </w:rPr>
        <w:t xml:space="preserve"> Estado. – 2013. № 167. Sec I. –</w:t>
      </w:r>
      <w:r w:rsidRPr="00C83550">
        <w:rPr>
          <w:rFonts w:ascii="Times New Roman" w:hAnsi="Times New Roman" w:cs="Times New Roman"/>
          <w:sz w:val="28"/>
          <w:szCs w:val="28"/>
          <w:lang w:val="en-US"/>
        </w:rPr>
        <w:t xml:space="preserve"> </w:t>
      </w:r>
      <w:r w:rsidRPr="00B0157B">
        <w:rPr>
          <w:rFonts w:ascii="Times New Roman" w:hAnsi="Times New Roman" w:cs="Times New Roman"/>
          <w:sz w:val="28"/>
          <w:szCs w:val="28"/>
          <w:lang w:val="en-US"/>
        </w:rPr>
        <w:t>P. 52106-5214.</w:t>
      </w:r>
    </w:p>
    <w:p w:rsidR="00184DD7" w:rsidRPr="00C83550" w:rsidRDefault="00184DD7" w:rsidP="00184DD7">
      <w:pPr>
        <w:pStyle w:val="a3"/>
        <w:spacing w:after="0" w:line="360" w:lineRule="auto"/>
        <w:ind w:left="0" w:right="228"/>
        <w:jc w:val="both"/>
        <w:rPr>
          <w:rFonts w:ascii="Times New Roman" w:hAnsi="Times New Roman" w:cs="Times New Roman"/>
          <w:sz w:val="28"/>
          <w:szCs w:val="28"/>
          <w:lang w:val="en-US"/>
        </w:rPr>
      </w:pPr>
    </w:p>
    <w:p w:rsidR="00C83550" w:rsidRPr="00832E14" w:rsidRDefault="00497F84" w:rsidP="00C83550">
      <w:pPr>
        <w:pStyle w:val="a3"/>
        <w:spacing w:after="0" w:line="360" w:lineRule="auto"/>
        <w:ind w:left="0" w:right="228"/>
        <w:jc w:val="both"/>
        <w:rPr>
          <w:rFonts w:ascii="Times New Roman" w:hAnsi="Times New Roman" w:cs="Times New Roman"/>
          <w:sz w:val="28"/>
          <w:szCs w:val="28"/>
          <w:u w:val="single"/>
          <w:lang w:val="en-US"/>
        </w:rPr>
      </w:pPr>
      <w:r w:rsidRPr="00832E14">
        <w:rPr>
          <w:rFonts w:ascii="Times New Roman" w:hAnsi="Times New Roman" w:cs="Times New Roman"/>
          <w:sz w:val="28"/>
          <w:szCs w:val="28"/>
          <w:u w:val="single"/>
        </w:rPr>
        <w:t xml:space="preserve">Статистические данные: </w:t>
      </w:r>
    </w:p>
    <w:p w:rsidR="00C83550" w:rsidRPr="00B0157B" w:rsidRDefault="00C83550" w:rsidP="00191A07">
      <w:pPr>
        <w:pStyle w:val="a6"/>
        <w:numPr>
          <w:ilvl w:val="0"/>
          <w:numId w:val="40"/>
        </w:numPr>
        <w:spacing w:line="360" w:lineRule="auto"/>
        <w:ind w:left="0" w:firstLine="0"/>
        <w:jc w:val="both"/>
        <w:rPr>
          <w:rFonts w:ascii="Times New Roman" w:hAnsi="Times New Roman" w:cs="Times New Roman"/>
          <w:sz w:val="28"/>
          <w:szCs w:val="28"/>
          <w:lang w:val="en-US"/>
        </w:rPr>
      </w:pPr>
      <w:r w:rsidRPr="00B0157B">
        <w:rPr>
          <w:rFonts w:ascii="Times New Roman" w:hAnsi="Times New Roman" w:cs="Times New Roman"/>
          <w:sz w:val="28"/>
          <w:szCs w:val="28"/>
          <w:lang w:val="en-US"/>
        </w:rPr>
        <w:t xml:space="preserve">BP Statistical Review of World Energy 2018 /BP Statistical World Review – </w:t>
      </w:r>
      <w:proofErr w:type="gramStart"/>
      <w:r w:rsidRPr="00B0157B">
        <w:rPr>
          <w:rFonts w:ascii="Times New Roman" w:hAnsi="Times New Roman" w:cs="Times New Roman"/>
          <w:sz w:val="28"/>
          <w:szCs w:val="28"/>
          <w:lang w:val="en-US"/>
        </w:rPr>
        <w:t>London.,</w:t>
      </w:r>
      <w:proofErr w:type="gramEnd"/>
      <w:r w:rsidRPr="00B0157B">
        <w:rPr>
          <w:rFonts w:ascii="Times New Roman" w:hAnsi="Times New Roman" w:cs="Times New Roman"/>
          <w:sz w:val="28"/>
          <w:szCs w:val="28"/>
          <w:lang w:val="en-US"/>
        </w:rPr>
        <w:t xml:space="preserve"> 2018. – 56 p.</w:t>
      </w:r>
    </w:p>
    <w:p w:rsidR="00C83550" w:rsidRPr="00C83550" w:rsidRDefault="00C83550" w:rsidP="00191A07">
      <w:pPr>
        <w:pStyle w:val="a3"/>
        <w:numPr>
          <w:ilvl w:val="0"/>
          <w:numId w:val="40"/>
        </w:numPr>
        <w:spacing w:line="360" w:lineRule="auto"/>
        <w:ind w:left="0" w:firstLine="0"/>
        <w:jc w:val="both"/>
        <w:rPr>
          <w:rFonts w:ascii="Times New Roman" w:eastAsia="Times New Roman" w:hAnsi="Times New Roman" w:cs="Times New Roman"/>
          <w:sz w:val="28"/>
          <w:szCs w:val="28"/>
          <w:lang w:eastAsia="ru-RU"/>
        </w:rPr>
      </w:pPr>
      <w:r w:rsidRPr="00B0157B">
        <w:rPr>
          <w:rFonts w:ascii="Times New Roman" w:hAnsi="Times New Roman" w:cs="Times New Roman"/>
          <w:sz w:val="28"/>
          <w:szCs w:val="28"/>
        </w:rPr>
        <w:t xml:space="preserve">Испания в цифрах 2018: статистический сборник / Национальный институт статистики Испании. – Мадрид. 2018. – 60 </w:t>
      </w:r>
      <w:r w:rsidRPr="00B0157B">
        <w:rPr>
          <w:rFonts w:ascii="Times New Roman" w:hAnsi="Times New Roman" w:cs="Times New Roman"/>
          <w:sz w:val="28"/>
          <w:szCs w:val="28"/>
          <w:lang w:val="en-US"/>
        </w:rPr>
        <w:t>c</w:t>
      </w:r>
      <w:r w:rsidRPr="00B0157B">
        <w:rPr>
          <w:rFonts w:ascii="Times New Roman" w:hAnsi="Times New Roman" w:cs="Times New Roman"/>
          <w:sz w:val="28"/>
          <w:szCs w:val="28"/>
        </w:rPr>
        <w:t>.</w:t>
      </w:r>
    </w:p>
    <w:p w:rsidR="00C83550" w:rsidRPr="00B36A34" w:rsidRDefault="00C83550" w:rsidP="00EA6233">
      <w:pPr>
        <w:pStyle w:val="a3"/>
        <w:spacing w:line="360" w:lineRule="auto"/>
        <w:ind w:left="0"/>
        <w:jc w:val="both"/>
        <w:rPr>
          <w:rFonts w:ascii="Times New Roman" w:eastAsia="Times New Roman" w:hAnsi="Times New Roman" w:cs="Times New Roman"/>
          <w:sz w:val="28"/>
          <w:szCs w:val="28"/>
          <w:lang w:eastAsia="ru-RU"/>
        </w:rPr>
      </w:pPr>
    </w:p>
    <w:p w:rsidR="008A5F12" w:rsidRPr="00832E14" w:rsidRDefault="008A5F12" w:rsidP="00832E14">
      <w:pPr>
        <w:pStyle w:val="a3"/>
        <w:spacing w:line="360" w:lineRule="auto"/>
        <w:ind w:left="0"/>
        <w:jc w:val="both"/>
        <w:rPr>
          <w:rFonts w:ascii="Times New Roman" w:eastAsia="Times New Roman" w:hAnsi="Times New Roman" w:cs="Times New Roman"/>
          <w:sz w:val="28"/>
          <w:szCs w:val="28"/>
          <w:u w:val="single"/>
          <w:lang w:eastAsia="ru-RU"/>
        </w:rPr>
      </w:pPr>
      <w:r w:rsidRPr="00832E14">
        <w:rPr>
          <w:rFonts w:ascii="Times New Roman" w:hAnsi="Times New Roman" w:cs="Times New Roman"/>
          <w:sz w:val="28"/>
          <w:szCs w:val="28"/>
          <w:u w:val="single"/>
        </w:rPr>
        <w:t>Официальные документы, планы, стратегии</w:t>
      </w:r>
      <w:r w:rsidR="00D62C6C" w:rsidRPr="00832E14">
        <w:rPr>
          <w:rFonts w:ascii="Times New Roman" w:hAnsi="Times New Roman" w:cs="Times New Roman"/>
          <w:sz w:val="28"/>
          <w:szCs w:val="28"/>
          <w:u w:val="single"/>
        </w:rPr>
        <w:t>, аналитические сборники</w:t>
      </w:r>
      <w:r w:rsidRPr="00832E14">
        <w:rPr>
          <w:rFonts w:ascii="Times New Roman" w:hAnsi="Times New Roman" w:cs="Times New Roman"/>
          <w:sz w:val="28"/>
          <w:szCs w:val="28"/>
          <w:u w:val="single"/>
        </w:rPr>
        <w:t>:</w:t>
      </w:r>
    </w:p>
    <w:p w:rsidR="00C83550" w:rsidRPr="00B0157B" w:rsidRDefault="00C83550" w:rsidP="00832E14">
      <w:pPr>
        <w:pStyle w:val="a3"/>
        <w:numPr>
          <w:ilvl w:val="0"/>
          <w:numId w:val="40"/>
        </w:numPr>
        <w:spacing w:after="0" w:line="360" w:lineRule="auto"/>
        <w:ind w:left="0" w:right="228" w:firstLine="0"/>
        <w:jc w:val="both"/>
        <w:rPr>
          <w:rFonts w:ascii="Times New Roman" w:hAnsi="Times New Roman" w:cs="Times New Roman"/>
          <w:sz w:val="28"/>
          <w:szCs w:val="28"/>
          <w:lang w:val="en-US"/>
        </w:rPr>
      </w:pPr>
      <w:r w:rsidRPr="00B0157B">
        <w:rPr>
          <w:rFonts w:ascii="Times New Roman" w:hAnsi="Times New Roman" w:cs="Times New Roman"/>
          <w:sz w:val="28"/>
          <w:szCs w:val="28"/>
          <w:lang w:val="en-US"/>
        </w:rPr>
        <w:t>Energy 2020: a strategy for competitive, sustainable and secure energy//</w:t>
      </w:r>
      <w:r w:rsidRPr="00B0157B">
        <w:rPr>
          <w:rFonts w:ascii="Times New Roman" w:hAnsi="Times New Roman" w:cs="Times New Roman"/>
          <w:color w:val="222222"/>
          <w:sz w:val="28"/>
          <w:szCs w:val="28"/>
          <w:shd w:val="clear" w:color="auto" w:fill="FFFFFF"/>
          <w:lang w:val="en-US"/>
        </w:rPr>
        <w:t xml:space="preserve"> European Commission, Brussels. – 2011.</w:t>
      </w:r>
      <w:r w:rsidRPr="00B0157B">
        <w:rPr>
          <w:rFonts w:ascii="Times New Roman" w:hAnsi="Times New Roman" w:cs="Times New Roman"/>
          <w:sz w:val="28"/>
          <w:szCs w:val="28"/>
          <w:lang w:val="en-US"/>
        </w:rPr>
        <w:t xml:space="preserve"> – 28 p.</w:t>
      </w:r>
    </w:p>
    <w:p w:rsidR="00C83550" w:rsidRPr="00D62C6C" w:rsidRDefault="00C83550" w:rsidP="00191A07">
      <w:pPr>
        <w:pStyle w:val="a6"/>
        <w:numPr>
          <w:ilvl w:val="0"/>
          <w:numId w:val="40"/>
        </w:numPr>
        <w:spacing w:line="360" w:lineRule="auto"/>
        <w:ind w:left="0" w:firstLine="0"/>
        <w:jc w:val="both"/>
        <w:rPr>
          <w:rFonts w:ascii="Times New Roman" w:hAnsi="Times New Roman" w:cs="Times New Roman"/>
          <w:sz w:val="28"/>
          <w:szCs w:val="28"/>
          <w:lang w:val="en-US"/>
        </w:rPr>
      </w:pPr>
      <w:r w:rsidRPr="00D62C6C">
        <w:rPr>
          <w:rFonts w:ascii="Times New Roman" w:hAnsi="Times New Roman" w:cs="Times New Roman"/>
          <w:sz w:val="28"/>
          <w:szCs w:val="28"/>
          <w:lang w:val="en-US"/>
        </w:rPr>
        <w:t>Energy Policies of IEA countries: Spain. 2015 Review. // International Energy Agency. IEA Publications. – Paris, 2015. – 178 p.</w:t>
      </w:r>
    </w:p>
    <w:p w:rsidR="00C83550" w:rsidRDefault="00C83550" w:rsidP="00191A07">
      <w:pPr>
        <w:pStyle w:val="a3"/>
        <w:numPr>
          <w:ilvl w:val="0"/>
          <w:numId w:val="40"/>
        </w:numPr>
        <w:spacing w:line="360" w:lineRule="auto"/>
        <w:ind w:left="0" w:firstLine="0"/>
        <w:jc w:val="both"/>
        <w:rPr>
          <w:rFonts w:ascii="Times New Roman" w:hAnsi="Times New Roman" w:cs="Times New Roman"/>
          <w:color w:val="000000" w:themeColor="text1"/>
          <w:sz w:val="28"/>
          <w:szCs w:val="28"/>
          <w:lang w:val="en-US"/>
        </w:rPr>
      </w:pPr>
      <w:r w:rsidRPr="00B0157B">
        <w:rPr>
          <w:rFonts w:ascii="Times New Roman" w:hAnsi="Times New Roman" w:cs="Times New Roman"/>
          <w:color w:val="000000" w:themeColor="text1"/>
          <w:sz w:val="28"/>
          <w:szCs w:val="28"/>
          <w:lang w:val="en-US"/>
        </w:rPr>
        <w:t>Greenpeace Spain</w:t>
      </w:r>
      <w:r w:rsidRPr="000B785E">
        <w:rPr>
          <w:rFonts w:ascii="Times New Roman" w:hAnsi="Times New Roman" w:cs="Times New Roman"/>
          <w:color w:val="000000" w:themeColor="text1"/>
          <w:sz w:val="28"/>
          <w:szCs w:val="28"/>
          <w:lang w:val="en-US"/>
        </w:rPr>
        <w:t>.</w:t>
      </w:r>
      <w:r w:rsidRPr="00B0157B">
        <w:rPr>
          <w:rFonts w:ascii="Times New Roman" w:hAnsi="Times New Roman" w:cs="Times New Roman"/>
          <w:color w:val="000000" w:themeColor="text1"/>
          <w:sz w:val="28"/>
          <w:szCs w:val="28"/>
          <w:lang w:val="en-US"/>
        </w:rPr>
        <w:t xml:space="preserve"> La </w:t>
      </w:r>
      <w:proofErr w:type="spellStart"/>
      <w:r w:rsidRPr="00B0157B">
        <w:rPr>
          <w:rFonts w:ascii="Times New Roman" w:hAnsi="Times New Roman" w:cs="Times New Roman"/>
          <w:color w:val="000000" w:themeColor="text1"/>
          <w:sz w:val="28"/>
          <w:szCs w:val="28"/>
          <w:lang w:val="en-US"/>
        </w:rPr>
        <w:t>recuper</w:t>
      </w:r>
      <w:r>
        <w:rPr>
          <w:rFonts w:ascii="Times New Roman" w:hAnsi="Times New Roman" w:cs="Times New Roman"/>
          <w:color w:val="000000" w:themeColor="text1"/>
          <w:sz w:val="28"/>
          <w:szCs w:val="28"/>
          <w:lang w:val="en-US"/>
        </w:rPr>
        <w:t>acion</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economica</w:t>
      </w:r>
      <w:proofErr w:type="spellEnd"/>
      <w:r>
        <w:rPr>
          <w:rFonts w:ascii="Times New Roman" w:hAnsi="Times New Roman" w:cs="Times New Roman"/>
          <w:color w:val="000000" w:themeColor="text1"/>
          <w:sz w:val="28"/>
          <w:szCs w:val="28"/>
          <w:lang w:val="en-US"/>
        </w:rPr>
        <w:t xml:space="preserve"> con </w:t>
      </w:r>
      <w:proofErr w:type="spellStart"/>
      <w:r>
        <w:rPr>
          <w:rFonts w:ascii="Times New Roman" w:hAnsi="Times New Roman" w:cs="Times New Roman"/>
          <w:color w:val="000000" w:themeColor="text1"/>
          <w:sz w:val="28"/>
          <w:szCs w:val="28"/>
          <w:lang w:val="en-US"/>
        </w:rPr>
        <w:t>renovables</w:t>
      </w:r>
      <w:proofErr w:type="spellEnd"/>
      <w:r>
        <w:rPr>
          <w:rFonts w:ascii="Times New Roman" w:hAnsi="Times New Roman" w:cs="Times New Roman"/>
          <w:color w:val="000000" w:themeColor="text1"/>
          <w:sz w:val="28"/>
          <w:szCs w:val="28"/>
          <w:lang w:val="en-US"/>
        </w:rPr>
        <w:t xml:space="preserve">/Greenpeace – </w:t>
      </w:r>
    </w:p>
    <w:p w:rsidR="00C83550" w:rsidRDefault="00C83550" w:rsidP="00191A07">
      <w:pPr>
        <w:pStyle w:val="a3"/>
        <w:numPr>
          <w:ilvl w:val="0"/>
          <w:numId w:val="40"/>
        </w:numPr>
        <w:spacing w:line="360" w:lineRule="auto"/>
        <w:ind w:left="0" w:firstLine="0"/>
        <w:jc w:val="both"/>
        <w:rPr>
          <w:rFonts w:ascii="Times New Roman" w:hAnsi="Times New Roman" w:cs="Times New Roman"/>
          <w:color w:val="000000" w:themeColor="text1"/>
          <w:sz w:val="28"/>
          <w:szCs w:val="28"/>
          <w:lang w:val="en-US"/>
        </w:rPr>
      </w:pPr>
      <w:proofErr w:type="gramStart"/>
      <w:r>
        <w:rPr>
          <w:rFonts w:ascii="Times New Roman" w:hAnsi="Times New Roman" w:cs="Times New Roman"/>
          <w:color w:val="000000" w:themeColor="text1"/>
          <w:sz w:val="28"/>
          <w:szCs w:val="28"/>
          <w:lang w:val="en-US"/>
        </w:rPr>
        <w:t>Madrid.,</w:t>
      </w:r>
      <w:proofErr w:type="gramEnd"/>
      <w:r>
        <w:rPr>
          <w:rFonts w:ascii="Times New Roman" w:hAnsi="Times New Roman" w:cs="Times New Roman"/>
          <w:color w:val="000000" w:themeColor="text1"/>
          <w:sz w:val="28"/>
          <w:szCs w:val="28"/>
          <w:lang w:val="en-US"/>
        </w:rPr>
        <w:t xml:space="preserve"> 2016. – </w:t>
      </w:r>
      <w:r w:rsidRPr="00B0157B">
        <w:rPr>
          <w:rFonts w:ascii="Times New Roman" w:hAnsi="Times New Roman" w:cs="Times New Roman"/>
          <w:color w:val="000000" w:themeColor="text1"/>
          <w:sz w:val="28"/>
          <w:szCs w:val="28"/>
          <w:lang w:val="en-US"/>
        </w:rPr>
        <w:t>36 p</w:t>
      </w:r>
      <w:r>
        <w:rPr>
          <w:rFonts w:ascii="Times New Roman" w:hAnsi="Times New Roman" w:cs="Times New Roman"/>
          <w:color w:val="000000" w:themeColor="text1"/>
          <w:sz w:val="28"/>
          <w:szCs w:val="28"/>
          <w:lang w:val="en-US"/>
        </w:rPr>
        <w:t>.</w:t>
      </w:r>
    </w:p>
    <w:p w:rsidR="00C83550" w:rsidRPr="00B0157B" w:rsidRDefault="00C83550" w:rsidP="00191A07">
      <w:pPr>
        <w:pStyle w:val="a3"/>
        <w:numPr>
          <w:ilvl w:val="0"/>
          <w:numId w:val="40"/>
        </w:numPr>
        <w:spacing w:after="0" w:line="360" w:lineRule="auto"/>
        <w:ind w:left="0" w:right="228" w:firstLine="0"/>
        <w:jc w:val="both"/>
        <w:rPr>
          <w:rFonts w:ascii="Times New Roman" w:hAnsi="Times New Roman" w:cs="Times New Roman"/>
          <w:sz w:val="28"/>
          <w:szCs w:val="28"/>
          <w:lang w:val="en-US"/>
        </w:rPr>
      </w:pPr>
      <w:r w:rsidRPr="00B0157B">
        <w:rPr>
          <w:rFonts w:ascii="Times New Roman" w:hAnsi="Times New Roman" w:cs="Times New Roman"/>
          <w:color w:val="222222"/>
          <w:sz w:val="28"/>
          <w:szCs w:val="28"/>
          <w:shd w:val="clear" w:color="auto" w:fill="FFFFFF"/>
          <w:lang w:val="en-US"/>
        </w:rPr>
        <w:t xml:space="preserve">Roadmap E. 2050 //European Commission, Brussels. – 2012. – </w:t>
      </w:r>
      <w:r w:rsidRPr="00B0157B">
        <w:rPr>
          <w:rFonts w:ascii="Times New Roman" w:hAnsi="Times New Roman" w:cs="Times New Roman"/>
          <w:color w:val="222222"/>
          <w:sz w:val="28"/>
          <w:szCs w:val="28"/>
          <w:shd w:val="clear" w:color="auto" w:fill="FFFFFF"/>
        </w:rPr>
        <w:t>Т</w:t>
      </w:r>
      <w:r w:rsidRPr="00B0157B">
        <w:rPr>
          <w:rFonts w:ascii="Times New Roman" w:hAnsi="Times New Roman" w:cs="Times New Roman"/>
          <w:color w:val="222222"/>
          <w:sz w:val="28"/>
          <w:szCs w:val="28"/>
          <w:shd w:val="clear" w:color="auto" w:fill="FFFFFF"/>
          <w:lang w:val="en-US"/>
        </w:rPr>
        <w:t xml:space="preserve">. 885. – №. 2. – </w:t>
      </w:r>
      <w:r w:rsidRPr="00B0157B">
        <w:rPr>
          <w:rFonts w:ascii="Times New Roman" w:hAnsi="Times New Roman" w:cs="Times New Roman"/>
          <w:sz w:val="28"/>
          <w:szCs w:val="28"/>
          <w:lang w:val="en-US"/>
        </w:rPr>
        <w:t>24 p.</w:t>
      </w:r>
    </w:p>
    <w:p w:rsidR="00C83550" w:rsidRPr="00CE53C3" w:rsidRDefault="00C83550" w:rsidP="00191A07">
      <w:pPr>
        <w:pStyle w:val="a6"/>
        <w:numPr>
          <w:ilvl w:val="0"/>
          <w:numId w:val="40"/>
        </w:numPr>
        <w:spacing w:line="360" w:lineRule="auto"/>
        <w:ind w:left="0" w:firstLine="0"/>
        <w:jc w:val="both"/>
        <w:rPr>
          <w:rFonts w:ascii="Times New Roman" w:hAnsi="Times New Roman" w:cs="Times New Roman"/>
          <w:sz w:val="28"/>
          <w:szCs w:val="28"/>
          <w:lang w:val="en-US"/>
        </w:rPr>
      </w:pPr>
      <w:r w:rsidRPr="0043218C">
        <w:rPr>
          <w:rFonts w:ascii="Times New Roman" w:hAnsi="Times New Roman" w:cs="Times New Roman"/>
          <w:sz w:val="28"/>
          <w:szCs w:val="28"/>
          <w:lang w:val="en-US"/>
        </w:rPr>
        <w:t>Spain’s National Renewable Energy Action Plan 2011-2020/</w:t>
      </w:r>
      <w:proofErr w:type="spellStart"/>
      <w:r w:rsidRPr="0043218C">
        <w:rPr>
          <w:rFonts w:ascii="Times New Roman" w:hAnsi="Times New Roman" w:cs="Times New Roman"/>
          <w:sz w:val="28"/>
          <w:szCs w:val="28"/>
          <w:lang w:val="en-US"/>
        </w:rPr>
        <w:t>Gobierno</w:t>
      </w:r>
      <w:proofErr w:type="spellEnd"/>
      <w:r w:rsidRPr="0043218C">
        <w:rPr>
          <w:rFonts w:ascii="Times New Roman" w:hAnsi="Times New Roman" w:cs="Times New Roman"/>
          <w:sz w:val="28"/>
          <w:szCs w:val="28"/>
          <w:lang w:val="en-US"/>
        </w:rPr>
        <w:t xml:space="preserve"> de </w:t>
      </w:r>
      <w:proofErr w:type="spellStart"/>
      <w:r w:rsidRPr="0043218C">
        <w:rPr>
          <w:rFonts w:ascii="Times New Roman" w:hAnsi="Times New Roman" w:cs="Times New Roman"/>
          <w:sz w:val="28"/>
          <w:szCs w:val="28"/>
          <w:lang w:val="en-US"/>
        </w:rPr>
        <w:t>Espana</w:t>
      </w:r>
      <w:proofErr w:type="spellEnd"/>
      <w:r w:rsidRPr="0043218C">
        <w:rPr>
          <w:rFonts w:ascii="Times New Roman" w:hAnsi="Times New Roman" w:cs="Times New Roman"/>
          <w:sz w:val="28"/>
          <w:szCs w:val="28"/>
          <w:lang w:val="en-US"/>
        </w:rPr>
        <w:t>. –</w:t>
      </w:r>
      <w:proofErr w:type="spellStart"/>
      <w:r w:rsidRPr="0043218C">
        <w:rPr>
          <w:rFonts w:ascii="Times New Roman" w:hAnsi="Times New Roman" w:cs="Times New Roman"/>
          <w:sz w:val="28"/>
          <w:szCs w:val="28"/>
          <w:lang w:val="en-US"/>
        </w:rPr>
        <w:t>Mardid</w:t>
      </w:r>
      <w:proofErr w:type="spellEnd"/>
      <w:r w:rsidRPr="0043218C">
        <w:rPr>
          <w:rFonts w:ascii="Times New Roman" w:hAnsi="Times New Roman" w:cs="Times New Roman"/>
          <w:sz w:val="28"/>
          <w:szCs w:val="28"/>
          <w:lang w:val="en-US"/>
        </w:rPr>
        <w:t xml:space="preserve">. Centro de </w:t>
      </w:r>
      <w:proofErr w:type="spellStart"/>
      <w:r w:rsidRPr="0043218C">
        <w:rPr>
          <w:rFonts w:ascii="Times New Roman" w:hAnsi="Times New Roman" w:cs="Times New Roman"/>
          <w:sz w:val="28"/>
          <w:szCs w:val="28"/>
          <w:lang w:val="en-US"/>
        </w:rPr>
        <w:t>p</w:t>
      </w:r>
      <w:r>
        <w:rPr>
          <w:rFonts w:ascii="Times New Roman" w:hAnsi="Times New Roman" w:cs="Times New Roman"/>
          <w:sz w:val="28"/>
          <w:szCs w:val="28"/>
          <w:lang w:val="en-US"/>
        </w:rPr>
        <w:t>ublicaciones</w:t>
      </w:r>
      <w:proofErr w:type="spellEnd"/>
      <w:r>
        <w:rPr>
          <w:rFonts w:ascii="Times New Roman" w:hAnsi="Times New Roman" w:cs="Times New Roman"/>
          <w:sz w:val="28"/>
          <w:szCs w:val="28"/>
          <w:lang w:val="en-US"/>
        </w:rPr>
        <w:t xml:space="preserve"> de IDAE, 2010. – 212 p</w:t>
      </w:r>
      <w:r w:rsidRPr="0043218C">
        <w:rPr>
          <w:rFonts w:ascii="Times New Roman" w:hAnsi="Times New Roman" w:cs="Times New Roman"/>
          <w:sz w:val="28"/>
          <w:szCs w:val="28"/>
          <w:lang w:val="en-US"/>
        </w:rPr>
        <w:t>.</w:t>
      </w:r>
    </w:p>
    <w:p w:rsidR="00C83550" w:rsidRPr="007D6082" w:rsidRDefault="00C83550" w:rsidP="00191A07">
      <w:pPr>
        <w:pStyle w:val="a3"/>
        <w:numPr>
          <w:ilvl w:val="0"/>
          <w:numId w:val="40"/>
        </w:numPr>
        <w:spacing w:after="0" w:line="360" w:lineRule="auto"/>
        <w:ind w:left="0" w:firstLine="0"/>
        <w:rPr>
          <w:rFonts w:ascii="Times New Roman" w:eastAsia="Times New Roman" w:hAnsi="Times New Roman" w:cs="Times New Roman"/>
          <w:sz w:val="28"/>
          <w:szCs w:val="28"/>
          <w:lang w:eastAsia="ru-RU"/>
        </w:rPr>
      </w:pPr>
      <w:r w:rsidRPr="00907F30">
        <w:rPr>
          <w:rFonts w:ascii="Times New Roman" w:hAnsi="Times New Roman" w:cs="Times New Roman"/>
          <w:sz w:val="28"/>
          <w:szCs w:val="28"/>
          <w:lang w:val="en-US"/>
        </w:rPr>
        <w:t xml:space="preserve">The Spanish Electricity System 2015 //Red </w:t>
      </w:r>
      <w:proofErr w:type="spellStart"/>
      <w:r w:rsidRPr="00907F30">
        <w:rPr>
          <w:rFonts w:ascii="Times New Roman" w:hAnsi="Times New Roman" w:cs="Times New Roman"/>
          <w:sz w:val="28"/>
          <w:szCs w:val="28"/>
          <w:lang w:val="en-US"/>
        </w:rPr>
        <w:t>Electrica</w:t>
      </w:r>
      <w:proofErr w:type="spellEnd"/>
      <w:r w:rsidRPr="00907F30">
        <w:rPr>
          <w:rFonts w:ascii="Times New Roman" w:hAnsi="Times New Roman" w:cs="Times New Roman"/>
          <w:sz w:val="28"/>
          <w:szCs w:val="28"/>
          <w:lang w:val="en-US"/>
        </w:rPr>
        <w:t xml:space="preserve"> de </w:t>
      </w:r>
      <w:proofErr w:type="spellStart"/>
      <w:r w:rsidRPr="00907F30">
        <w:rPr>
          <w:rFonts w:ascii="Times New Roman" w:hAnsi="Times New Roman" w:cs="Times New Roman"/>
          <w:sz w:val="28"/>
          <w:szCs w:val="28"/>
          <w:lang w:val="en-US"/>
        </w:rPr>
        <w:t>Espana</w:t>
      </w:r>
      <w:proofErr w:type="spellEnd"/>
      <w:r w:rsidRPr="00907F30">
        <w:rPr>
          <w:rFonts w:ascii="Times New Roman" w:hAnsi="Times New Roman" w:cs="Times New Roman"/>
          <w:sz w:val="28"/>
          <w:szCs w:val="28"/>
          <w:lang w:val="en-US"/>
        </w:rPr>
        <w:t xml:space="preserve">., - Madrid. </w:t>
      </w:r>
      <w:r>
        <w:rPr>
          <w:rFonts w:ascii="Times New Roman" w:hAnsi="Times New Roman" w:cs="Times New Roman"/>
          <w:sz w:val="28"/>
          <w:szCs w:val="28"/>
        </w:rPr>
        <w:t>2015</w:t>
      </w:r>
      <w:r w:rsidRPr="00F57FAD">
        <w:rPr>
          <w:rFonts w:ascii="Times New Roman" w:hAnsi="Times New Roman" w:cs="Times New Roman"/>
          <w:sz w:val="28"/>
          <w:szCs w:val="28"/>
        </w:rPr>
        <w:t xml:space="preserve">. – 119 </w:t>
      </w:r>
      <w:r w:rsidRPr="00F57FAD">
        <w:rPr>
          <w:rFonts w:ascii="Times New Roman" w:hAnsi="Times New Roman" w:cs="Times New Roman"/>
          <w:sz w:val="28"/>
          <w:szCs w:val="28"/>
          <w:lang w:val="en-US"/>
        </w:rPr>
        <w:t>p</w:t>
      </w:r>
      <w:r w:rsidRPr="00F57FAD">
        <w:rPr>
          <w:rFonts w:ascii="Times New Roman" w:hAnsi="Times New Roman" w:cs="Times New Roman"/>
          <w:sz w:val="28"/>
          <w:szCs w:val="28"/>
        </w:rPr>
        <w:t xml:space="preserve">. </w:t>
      </w:r>
      <w:r w:rsidR="00191A07" w:rsidRPr="00F57FAD">
        <w:rPr>
          <w:rFonts w:ascii="Times New Roman" w:hAnsi="Times New Roman" w:cs="Times New Roman"/>
          <w:sz w:val="28"/>
          <w:szCs w:val="28"/>
          <w:lang w:val="en-US"/>
        </w:rPr>
        <w:t>URL</w:t>
      </w:r>
      <w:r w:rsidR="00191A07" w:rsidRPr="00F57FAD">
        <w:rPr>
          <w:rFonts w:ascii="Times New Roman" w:hAnsi="Times New Roman" w:cs="Times New Roman"/>
          <w:sz w:val="28"/>
          <w:szCs w:val="28"/>
        </w:rPr>
        <w:t>:</w:t>
      </w:r>
      <w:hyperlink r:id="rId14" w:history="1">
        <w:r w:rsidR="00191A07" w:rsidRPr="00F57FAD">
          <w:rPr>
            <w:rStyle w:val="a9"/>
            <w:rFonts w:ascii="Times New Roman" w:hAnsi="Times New Roman" w:cs="Times New Roman"/>
            <w:color w:val="auto"/>
            <w:sz w:val="28"/>
            <w:szCs w:val="28"/>
            <w:lang w:val="en-US"/>
          </w:rPr>
          <w:t>http</w:t>
        </w:r>
        <w:r w:rsidR="00191A07" w:rsidRPr="00F57FAD">
          <w:rPr>
            <w:rStyle w:val="a9"/>
            <w:rFonts w:ascii="Times New Roman" w:hAnsi="Times New Roman" w:cs="Times New Roman"/>
            <w:color w:val="auto"/>
            <w:sz w:val="28"/>
            <w:szCs w:val="28"/>
          </w:rPr>
          <w:t>://</w:t>
        </w:r>
        <w:r w:rsidR="00191A07" w:rsidRPr="00F57FAD">
          <w:rPr>
            <w:rStyle w:val="a9"/>
            <w:rFonts w:ascii="Times New Roman" w:hAnsi="Times New Roman" w:cs="Times New Roman"/>
            <w:color w:val="auto"/>
            <w:sz w:val="28"/>
            <w:szCs w:val="28"/>
            <w:lang w:val="en-US"/>
          </w:rPr>
          <w:t>www</w:t>
        </w:r>
        <w:r w:rsidR="00191A07" w:rsidRPr="00F57FAD">
          <w:rPr>
            <w:rStyle w:val="a9"/>
            <w:rFonts w:ascii="Times New Roman" w:hAnsi="Times New Roman" w:cs="Times New Roman"/>
            <w:color w:val="auto"/>
            <w:sz w:val="28"/>
            <w:szCs w:val="28"/>
          </w:rPr>
          <w:t>.</w:t>
        </w:r>
        <w:proofErr w:type="spellStart"/>
        <w:r w:rsidR="00191A07" w:rsidRPr="00F57FAD">
          <w:rPr>
            <w:rStyle w:val="a9"/>
            <w:rFonts w:ascii="Times New Roman" w:hAnsi="Times New Roman" w:cs="Times New Roman"/>
            <w:color w:val="auto"/>
            <w:sz w:val="28"/>
            <w:szCs w:val="28"/>
            <w:lang w:val="en-US"/>
          </w:rPr>
          <w:t>ree</w:t>
        </w:r>
        <w:proofErr w:type="spellEnd"/>
        <w:r w:rsidR="00191A07" w:rsidRPr="00F57FAD">
          <w:rPr>
            <w:rStyle w:val="a9"/>
            <w:rFonts w:ascii="Times New Roman" w:hAnsi="Times New Roman" w:cs="Times New Roman"/>
            <w:color w:val="auto"/>
            <w:sz w:val="28"/>
            <w:szCs w:val="28"/>
          </w:rPr>
          <w:t>.</w:t>
        </w:r>
        <w:proofErr w:type="spellStart"/>
        <w:r w:rsidR="00191A07" w:rsidRPr="00F57FAD">
          <w:rPr>
            <w:rStyle w:val="a9"/>
            <w:rFonts w:ascii="Times New Roman" w:hAnsi="Times New Roman" w:cs="Times New Roman"/>
            <w:color w:val="auto"/>
            <w:sz w:val="28"/>
            <w:szCs w:val="28"/>
            <w:lang w:val="en-US"/>
          </w:rPr>
          <w:t>es</w:t>
        </w:r>
        <w:proofErr w:type="spellEnd"/>
        <w:r w:rsidR="00191A07" w:rsidRPr="00F57FAD">
          <w:rPr>
            <w:rStyle w:val="a9"/>
            <w:rFonts w:ascii="Times New Roman" w:hAnsi="Times New Roman" w:cs="Times New Roman"/>
            <w:color w:val="auto"/>
            <w:sz w:val="28"/>
            <w:szCs w:val="28"/>
          </w:rPr>
          <w:t>/</w:t>
        </w:r>
        <w:r w:rsidR="00191A07" w:rsidRPr="00F57FAD">
          <w:rPr>
            <w:rStyle w:val="a9"/>
            <w:rFonts w:ascii="Times New Roman" w:hAnsi="Times New Roman" w:cs="Times New Roman"/>
            <w:color w:val="auto"/>
            <w:sz w:val="28"/>
            <w:szCs w:val="28"/>
            <w:lang w:val="en-US"/>
          </w:rPr>
          <w:t>sites</w:t>
        </w:r>
        <w:r w:rsidR="00191A07" w:rsidRPr="00F57FAD">
          <w:rPr>
            <w:rStyle w:val="a9"/>
            <w:rFonts w:ascii="Times New Roman" w:hAnsi="Times New Roman" w:cs="Times New Roman"/>
            <w:color w:val="auto"/>
            <w:sz w:val="28"/>
            <w:szCs w:val="28"/>
          </w:rPr>
          <w:t>/</w:t>
        </w:r>
        <w:r w:rsidR="00191A07" w:rsidRPr="00F57FAD">
          <w:rPr>
            <w:rStyle w:val="a9"/>
            <w:rFonts w:ascii="Times New Roman" w:hAnsi="Times New Roman" w:cs="Times New Roman"/>
            <w:color w:val="auto"/>
            <w:sz w:val="28"/>
            <w:szCs w:val="28"/>
            <w:lang w:val="en-US"/>
          </w:rPr>
          <w:t>default</w:t>
        </w:r>
        <w:r w:rsidR="00191A07" w:rsidRPr="00F57FAD">
          <w:rPr>
            <w:rStyle w:val="a9"/>
            <w:rFonts w:ascii="Times New Roman" w:hAnsi="Times New Roman" w:cs="Times New Roman"/>
            <w:color w:val="auto"/>
            <w:sz w:val="28"/>
            <w:szCs w:val="28"/>
          </w:rPr>
          <w:t>/</w:t>
        </w:r>
        <w:r w:rsidR="00191A07" w:rsidRPr="00F57FAD">
          <w:rPr>
            <w:rStyle w:val="a9"/>
            <w:rFonts w:ascii="Times New Roman" w:hAnsi="Times New Roman" w:cs="Times New Roman"/>
            <w:color w:val="auto"/>
            <w:sz w:val="28"/>
            <w:szCs w:val="28"/>
            <w:lang w:val="en-US"/>
          </w:rPr>
          <w:t>files</w:t>
        </w:r>
        <w:r w:rsidR="00191A07" w:rsidRPr="00F57FAD">
          <w:rPr>
            <w:rStyle w:val="a9"/>
            <w:rFonts w:ascii="Times New Roman" w:hAnsi="Times New Roman" w:cs="Times New Roman"/>
            <w:color w:val="auto"/>
            <w:sz w:val="28"/>
            <w:szCs w:val="28"/>
          </w:rPr>
          <w:t>/</w:t>
        </w:r>
        <w:r w:rsidR="00191A07" w:rsidRPr="00F57FAD">
          <w:rPr>
            <w:rStyle w:val="a9"/>
            <w:rFonts w:ascii="Times New Roman" w:hAnsi="Times New Roman" w:cs="Times New Roman"/>
            <w:color w:val="auto"/>
            <w:sz w:val="28"/>
            <w:szCs w:val="28"/>
            <w:lang w:val="en-US"/>
          </w:rPr>
          <w:t>downloadable</w:t>
        </w:r>
        <w:r w:rsidR="00191A07" w:rsidRPr="00F57FAD">
          <w:rPr>
            <w:rStyle w:val="a9"/>
            <w:rFonts w:ascii="Times New Roman" w:hAnsi="Times New Roman" w:cs="Times New Roman"/>
            <w:color w:val="auto"/>
            <w:sz w:val="28"/>
            <w:szCs w:val="28"/>
          </w:rPr>
          <w:t>/</w:t>
        </w:r>
        <w:r w:rsidR="00191A07" w:rsidRPr="00F57FAD">
          <w:rPr>
            <w:rStyle w:val="a9"/>
            <w:rFonts w:ascii="Times New Roman" w:hAnsi="Times New Roman" w:cs="Times New Roman"/>
            <w:color w:val="auto"/>
            <w:sz w:val="28"/>
            <w:szCs w:val="28"/>
            <w:lang w:val="en-US"/>
          </w:rPr>
          <w:t>the</w:t>
        </w:r>
        <w:r w:rsidR="00191A07" w:rsidRPr="00F57FAD">
          <w:rPr>
            <w:rStyle w:val="a9"/>
            <w:rFonts w:ascii="Times New Roman" w:hAnsi="Times New Roman" w:cs="Times New Roman"/>
            <w:color w:val="auto"/>
            <w:sz w:val="28"/>
            <w:szCs w:val="28"/>
          </w:rPr>
          <w:t>_</w:t>
        </w:r>
        <w:proofErr w:type="spellStart"/>
        <w:r w:rsidR="00191A07" w:rsidRPr="00F57FAD">
          <w:rPr>
            <w:rStyle w:val="a9"/>
            <w:rFonts w:ascii="Times New Roman" w:hAnsi="Times New Roman" w:cs="Times New Roman"/>
            <w:color w:val="auto"/>
            <w:sz w:val="28"/>
            <w:szCs w:val="28"/>
            <w:lang w:val="en-US"/>
          </w:rPr>
          <w:t>spanish</w:t>
        </w:r>
        <w:proofErr w:type="spellEnd"/>
        <w:r w:rsidR="00191A07" w:rsidRPr="00F57FAD">
          <w:rPr>
            <w:rStyle w:val="a9"/>
            <w:rFonts w:ascii="Times New Roman" w:hAnsi="Times New Roman" w:cs="Times New Roman"/>
            <w:color w:val="auto"/>
            <w:sz w:val="28"/>
            <w:szCs w:val="28"/>
          </w:rPr>
          <w:t>_</w:t>
        </w:r>
        <w:r w:rsidR="00191A07" w:rsidRPr="00F57FAD">
          <w:rPr>
            <w:rStyle w:val="a9"/>
            <w:rFonts w:ascii="Times New Roman" w:hAnsi="Times New Roman" w:cs="Times New Roman"/>
            <w:color w:val="auto"/>
            <w:sz w:val="28"/>
            <w:szCs w:val="28"/>
            <w:lang w:val="en-US"/>
          </w:rPr>
          <w:t>electricity</w:t>
        </w:r>
        <w:r w:rsidR="00191A07" w:rsidRPr="00F57FAD">
          <w:rPr>
            <w:rStyle w:val="a9"/>
            <w:rFonts w:ascii="Times New Roman" w:hAnsi="Times New Roman" w:cs="Times New Roman"/>
            <w:color w:val="auto"/>
            <w:sz w:val="28"/>
            <w:szCs w:val="28"/>
          </w:rPr>
          <w:t>_</w:t>
        </w:r>
        <w:r w:rsidR="00191A07" w:rsidRPr="00F57FAD">
          <w:rPr>
            <w:rStyle w:val="a9"/>
            <w:rFonts w:ascii="Times New Roman" w:hAnsi="Times New Roman" w:cs="Times New Roman"/>
            <w:color w:val="auto"/>
            <w:sz w:val="28"/>
            <w:szCs w:val="28"/>
            <w:lang w:val="en-US"/>
          </w:rPr>
          <w:t>system</w:t>
        </w:r>
        <w:r w:rsidR="00191A07" w:rsidRPr="00F57FAD">
          <w:rPr>
            <w:rStyle w:val="a9"/>
            <w:rFonts w:ascii="Times New Roman" w:hAnsi="Times New Roman" w:cs="Times New Roman"/>
            <w:color w:val="auto"/>
            <w:sz w:val="28"/>
            <w:szCs w:val="28"/>
          </w:rPr>
          <w:t>_2015.</w:t>
        </w:r>
        <w:proofErr w:type="spellStart"/>
        <w:r w:rsidR="00191A07" w:rsidRPr="00F57FAD">
          <w:rPr>
            <w:rStyle w:val="a9"/>
            <w:rFonts w:ascii="Times New Roman" w:hAnsi="Times New Roman" w:cs="Times New Roman"/>
            <w:color w:val="auto"/>
            <w:sz w:val="28"/>
            <w:szCs w:val="28"/>
            <w:lang w:val="en-US"/>
          </w:rPr>
          <w:t>pdf</w:t>
        </w:r>
        <w:proofErr w:type="spellEnd"/>
        <w:r w:rsidR="00191A07" w:rsidRPr="00F57FAD">
          <w:rPr>
            <w:rStyle w:val="a9"/>
            <w:rFonts w:ascii="Times New Roman" w:hAnsi="Times New Roman" w:cs="Times New Roman"/>
            <w:color w:val="auto"/>
            <w:sz w:val="28"/>
            <w:szCs w:val="28"/>
          </w:rPr>
          <w:t xml:space="preserve"> </w:t>
        </w:r>
      </w:hyperlink>
      <w:r w:rsidR="00191A07" w:rsidRPr="00F57FAD">
        <w:rPr>
          <w:rFonts w:ascii="Times New Roman" w:hAnsi="Times New Roman" w:cs="Times New Roman"/>
          <w:sz w:val="28"/>
          <w:szCs w:val="28"/>
        </w:rPr>
        <w:t>(Дата обращения: 15.04.19)</w:t>
      </w:r>
    </w:p>
    <w:p w:rsidR="007D6082" w:rsidRPr="007D6082" w:rsidRDefault="007D6082" w:rsidP="007D6082">
      <w:pPr>
        <w:pStyle w:val="a3"/>
        <w:numPr>
          <w:ilvl w:val="0"/>
          <w:numId w:val="40"/>
        </w:numPr>
        <w:spacing w:line="360" w:lineRule="auto"/>
        <w:ind w:left="0" w:hanging="11"/>
        <w:jc w:val="both"/>
        <w:rPr>
          <w:rFonts w:ascii="Times New Roman" w:eastAsia="Times New Roman" w:hAnsi="Times New Roman" w:cs="Times New Roman"/>
          <w:sz w:val="28"/>
          <w:szCs w:val="28"/>
          <w:lang w:val="en-US" w:eastAsia="ru-RU"/>
        </w:rPr>
      </w:pPr>
      <w:r w:rsidRPr="00B0157B">
        <w:rPr>
          <w:rFonts w:ascii="Times New Roman" w:hAnsi="Times New Roman" w:cs="Times New Roman"/>
          <w:sz w:val="28"/>
          <w:szCs w:val="28"/>
          <w:lang w:val="en-US"/>
        </w:rPr>
        <w:lastRenderedPageBreak/>
        <w:t>Torrens,</w:t>
      </w:r>
      <w:r w:rsidRPr="003B768C">
        <w:rPr>
          <w:rFonts w:ascii="Times New Roman" w:hAnsi="Times New Roman" w:cs="Times New Roman"/>
          <w:sz w:val="28"/>
          <w:szCs w:val="28"/>
          <w:lang w:val="en-US"/>
        </w:rPr>
        <w:t xml:space="preserve"> </w:t>
      </w:r>
      <w:r w:rsidRPr="00B0157B">
        <w:rPr>
          <w:rFonts w:ascii="Times New Roman" w:hAnsi="Times New Roman" w:cs="Times New Roman"/>
          <w:sz w:val="28"/>
          <w:szCs w:val="28"/>
          <w:lang w:val="en-US"/>
        </w:rPr>
        <w:t xml:space="preserve">M. la </w:t>
      </w:r>
      <w:proofErr w:type="spellStart"/>
      <w:r w:rsidRPr="00B0157B">
        <w:rPr>
          <w:rFonts w:ascii="Times New Roman" w:hAnsi="Times New Roman" w:cs="Times New Roman"/>
          <w:sz w:val="28"/>
          <w:szCs w:val="28"/>
          <w:lang w:val="en-US"/>
        </w:rPr>
        <w:t>recuperacion</w:t>
      </w:r>
      <w:proofErr w:type="spellEnd"/>
      <w:r w:rsidRPr="00B0157B">
        <w:rPr>
          <w:rFonts w:ascii="Times New Roman" w:hAnsi="Times New Roman" w:cs="Times New Roman"/>
          <w:sz w:val="28"/>
          <w:szCs w:val="28"/>
          <w:lang w:val="en-US"/>
        </w:rPr>
        <w:t xml:space="preserve"> </w:t>
      </w:r>
      <w:proofErr w:type="spellStart"/>
      <w:r w:rsidRPr="00B0157B">
        <w:rPr>
          <w:rFonts w:ascii="Times New Roman" w:hAnsi="Times New Roman" w:cs="Times New Roman"/>
          <w:sz w:val="28"/>
          <w:szCs w:val="28"/>
          <w:lang w:val="en-US"/>
        </w:rPr>
        <w:t>economica</w:t>
      </w:r>
      <w:proofErr w:type="spellEnd"/>
      <w:r w:rsidRPr="00B0157B">
        <w:rPr>
          <w:rFonts w:ascii="Times New Roman" w:hAnsi="Times New Roman" w:cs="Times New Roman"/>
          <w:sz w:val="28"/>
          <w:szCs w:val="28"/>
          <w:lang w:val="en-US"/>
        </w:rPr>
        <w:t xml:space="preserve"> con </w:t>
      </w:r>
      <w:proofErr w:type="spellStart"/>
      <w:r w:rsidRPr="00B0157B">
        <w:rPr>
          <w:rFonts w:ascii="Times New Roman" w:hAnsi="Times New Roman" w:cs="Times New Roman"/>
          <w:sz w:val="28"/>
          <w:szCs w:val="28"/>
          <w:lang w:val="en-US"/>
        </w:rPr>
        <w:t>renovables</w:t>
      </w:r>
      <w:proofErr w:type="spellEnd"/>
      <w:r w:rsidRPr="00B0157B">
        <w:rPr>
          <w:rFonts w:ascii="Times New Roman" w:hAnsi="Times New Roman" w:cs="Times New Roman"/>
          <w:sz w:val="28"/>
          <w:szCs w:val="28"/>
          <w:lang w:val="en-US"/>
        </w:rPr>
        <w:t xml:space="preserve">. </w:t>
      </w:r>
      <w:proofErr w:type="spellStart"/>
      <w:r w:rsidRPr="00B0157B">
        <w:rPr>
          <w:rFonts w:ascii="Times New Roman" w:hAnsi="Times New Roman" w:cs="Times New Roman"/>
          <w:sz w:val="28"/>
          <w:szCs w:val="28"/>
          <w:lang w:val="en-US"/>
        </w:rPr>
        <w:t>Creacion</w:t>
      </w:r>
      <w:proofErr w:type="spellEnd"/>
      <w:r w:rsidRPr="00B0157B">
        <w:rPr>
          <w:rFonts w:ascii="Times New Roman" w:hAnsi="Times New Roman" w:cs="Times New Roman"/>
          <w:sz w:val="28"/>
          <w:szCs w:val="28"/>
          <w:lang w:val="en-US"/>
        </w:rPr>
        <w:t xml:space="preserve"> de </w:t>
      </w:r>
      <w:proofErr w:type="spellStart"/>
      <w:r w:rsidRPr="00B0157B">
        <w:rPr>
          <w:rFonts w:ascii="Times New Roman" w:hAnsi="Times New Roman" w:cs="Times New Roman"/>
          <w:sz w:val="28"/>
          <w:szCs w:val="28"/>
          <w:lang w:val="en-US"/>
        </w:rPr>
        <w:t>empleo</w:t>
      </w:r>
      <w:proofErr w:type="spellEnd"/>
      <w:r w:rsidRPr="00B0157B">
        <w:rPr>
          <w:rFonts w:ascii="Times New Roman" w:hAnsi="Times New Roman" w:cs="Times New Roman"/>
          <w:sz w:val="28"/>
          <w:szCs w:val="28"/>
          <w:lang w:val="en-US"/>
        </w:rPr>
        <w:t xml:space="preserve"> y </w:t>
      </w:r>
      <w:proofErr w:type="spellStart"/>
      <w:r w:rsidRPr="00B0157B">
        <w:rPr>
          <w:rFonts w:ascii="Times New Roman" w:hAnsi="Times New Roman" w:cs="Times New Roman"/>
          <w:sz w:val="28"/>
          <w:szCs w:val="28"/>
          <w:lang w:val="en-US"/>
        </w:rPr>
        <w:t>ahorro</w:t>
      </w:r>
      <w:proofErr w:type="spellEnd"/>
      <w:r w:rsidRPr="00B0157B">
        <w:rPr>
          <w:rFonts w:ascii="Times New Roman" w:hAnsi="Times New Roman" w:cs="Times New Roman"/>
          <w:sz w:val="28"/>
          <w:szCs w:val="28"/>
          <w:lang w:val="en-US"/>
        </w:rPr>
        <w:t xml:space="preserve"> en los </w:t>
      </w:r>
      <w:proofErr w:type="spellStart"/>
      <w:r w:rsidRPr="00B0157B">
        <w:rPr>
          <w:rFonts w:ascii="Times New Roman" w:hAnsi="Times New Roman" w:cs="Times New Roman"/>
          <w:sz w:val="28"/>
          <w:szCs w:val="28"/>
          <w:lang w:val="en-US"/>
        </w:rPr>
        <w:t>hogares</w:t>
      </w:r>
      <w:proofErr w:type="spellEnd"/>
      <w:r w:rsidRPr="00B0157B">
        <w:rPr>
          <w:rFonts w:ascii="Times New Roman" w:hAnsi="Times New Roman" w:cs="Times New Roman"/>
          <w:sz w:val="28"/>
          <w:szCs w:val="28"/>
          <w:lang w:val="en-US"/>
        </w:rPr>
        <w:t xml:space="preserve"> </w:t>
      </w:r>
      <w:proofErr w:type="spellStart"/>
      <w:r w:rsidRPr="00B0157B">
        <w:rPr>
          <w:rFonts w:ascii="Times New Roman" w:hAnsi="Times New Roman" w:cs="Times New Roman"/>
          <w:sz w:val="28"/>
          <w:szCs w:val="28"/>
          <w:lang w:val="en-US"/>
        </w:rPr>
        <w:t>para</w:t>
      </w:r>
      <w:proofErr w:type="spellEnd"/>
      <w:r w:rsidRPr="00B0157B">
        <w:rPr>
          <w:rFonts w:ascii="Times New Roman" w:hAnsi="Times New Roman" w:cs="Times New Roman"/>
          <w:sz w:val="28"/>
          <w:szCs w:val="28"/>
          <w:lang w:val="en-US"/>
        </w:rPr>
        <w:t xml:space="preserve"> </w:t>
      </w:r>
      <w:proofErr w:type="gramStart"/>
      <w:r w:rsidRPr="00B0157B">
        <w:rPr>
          <w:rFonts w:ascii="Times New Roman" w:hAnsi="Times New Roman" w:cs="Times New Roman"/>
          <w:sz w:val="28"/>
          <w:szCs w:val="28"/>
          <w:lang w:val="en-US"/>
        </w:rPr>
        <w:t>un</w:t>
      </w:r>
      <w:proofErr w:type="gramEnd"/>
      <w:r w:rsidRPr="00B0157B">
        <w:rPr>
          <w:rFonts w:ascii="Times New Roman" w:hAnsi="Times New Roman" w:cs="Times New Roman"/>
          <w:sz w:val="28"/>
          <w:szCs w:val="28"/>
          <w:lang w:val="en-US"/>
        </w:rPr>
        <w:t xml:space="preserve"> </w:t>
      </w:r>
      <w:proofErr w:type="spellStart"/>
      <w:r w:rsidRPr="00B0157B">
        <w:rPr>
          <w:rFonts w:ascii="Times New Roman" w:hAnsi="Times New Roman" w:cs="Times New Roman"/>
          <w:sz w:val="28"/>
          <w:szCs w:val="28"/>
          <w:lang w:val="en-US"/>
        </w:rPr>
        <w:t>modelo</w:t>
      </w:r>
      <w:proofErr w:type="spellEnd"/>
      <w:r w:rsidRPr="00B0157B">
        <w:rPr>
          <w:rFonts w:ascii="Times New Roman" w:hAnsi="Times New Roman" w:cs="Times New Roman"/>
          <w:sz w:val="28"/>
          <w:szCs w:val="28"/>
          <w:lang w:val="en-US"/>
        </w:rPr>
        <w:t xml:space="preserve"> </w:t>
      </w:r>
      <w:proofErr w:type="spellStart"/>
      <w:r w:rsidRPr="00B0157B">
        <w:rPr>
          <w:rFonts w:ascii="Times New Roman" w:hAnsi="Times New Roman" w:cs="Times New Roman"/>
          <w:sz w:val="28"/>
          <w:szCs w:val="28"/>
          <w:lang w:val="en-US"/>
        </w:rPr>
        <w:t>sostenible</w:t>
      </w:r>
      <w:proofErr w:type="spellEnd"/>
      <w:r w:rsidRPr="00B0157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/Torrens, M.-: </w:t>
      </w:r>
      <w:proofErr w:type="spellStart"/>
      <w:r w:rsidRPr="00B0157B">
        <w:rPr>
          <w:rFonts w:ascii="Times New Roman" w:hAnsi="Times New Roman" w:cs="Times New Roman"/>
          <w:sz w:val="28"/>
          <w:szCs w:val="28"/>
          <w:lang w:val="en-US"/>
        </w:rPr>
        <w:t>Resumen</w:t>
      </w:r>
      <w:proofErr w:type="spellEnd"/>
      <w:r w:rsidRPr="00B0157B">
        <w:rPr>
          <w:rFonts w:ascii="Times New Roman" w:hAnsi="Times New Roman" w:cs="Times New Roman"/>
          <w:sz w:val="28"/>
          <w:szCs w:val="28"/>
          <w:lang w:val="en-US"/>
        </w:rPr>
        <w:t xml:space="preserve"> </w:t>
      </w:r>
      <w:proofErr w:type="spellStart"/>
      <w:r w:rsidRPr="00B0157B">
        <w:rPr>
          <w:rFonts w:ascii="Times New Roman" w:hAnsi="Times New Roman" w:cs="Times New Roman"/>
          <w:sz w:val="28"/>
          <w:szCs w:val="28"/>
          <w:lang w:val="en-US"/>
        </w:rPr>
        <w:t>Ejectivo</w:t>
      </w:r>
      <w:proofErr w:type="spellEnd"/>
      <w:r w:rsidRPr="00B0157B">
        <w:rPr>
          <w:rFonts w:ascii="Times New Roman" w:hAnsi="Times New Roman" w:cs="Times New Roman"/>
          <w:sz w:val="28"/>
          <w:szCs w:val="28"/>
          <w:lang w:val="en-US"/>
        </w:rPr>
        <w:t xml:space="preserve"> </w:t>
      </w:r>
      <w:proofErr w:type="spellStart"/>
      <w:r w:rsidRPr="00B0157B">
        <w:rPr>
          <w:rFonts w:ascii="Times New Roman" w:hAnsi="Times New Roman" w:cs="Times New Roman"/>
          <w:sz w:val="28"/>
          <w:szCs w:val="28"/>
          <w:lang w:val="en-US"/>
        </w:rPr>
        <w:t>para</w:t>
      </w:r>
      <w:proofErr w:type="spellEnd"/>
      <w:r w:rsidRPr="00B0157B">
        <w:rPr>
          <w:rFonts w:ascii="Times New Roman" w:hAnsi="Times New Roman" w:cs="Times New Roman"/>
          <w:sz w:val="28"/>
          <w:szCs w:val="28"/>
          <w:lang w:val="en-US"/>
        </w:rPr>
        <w:t xml:space="preserve"> Greenpeace</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Madrid.,</w:t>
      </w:r>
      <w:proofErr w:type="gramEnd"/>
      <w:r>
        <w:rPr>
          <w:rFonts w:ascii="Times New Roman" w:hAnsi="Times New Roman" w:cs="Times New Roman"/>
          <w:sz w:val="28"/>
          <w:szCs w:val="28"/>
          <w:lang w:val="en-US"/>
        </w:rPr>
        <w:t xml:space="preserve"> 2015. – </w:t>
      </w:r>
      <w:r w:rsidRPr="003328C3">
        <w:rPr>
          <w:rFonts w:ascii="Times New Roman" w:hAnsi="Times New Roman" w:cs="Times New Roman"/>
          <w:sz w:val="28"/>
          <w:szCs w:val="28"/>
          <w:lang w:val="en-US"/>
        </w:rPr>
        <w:t>36 p.</w:t>
      </w:r>
    </w:p>
    <w:p w:rsidR="00C83550" w:rsidRPr="00D62C6C" w:rsidRDefault="00C83550" w:rsidP="00191A07">
      <w:pPr>
        <w:pStyle w:val="a6"/>
        <w:numPr>
          <w:ilvl w:val="0"/>
          <w:numId w:val="40"/>
        </w:numPr>
        <w:spacing w:line="360" w:lineRule="auto"/>
        <w:ind w:left="0" w:firstLine="0"/>
        <w:jc w:val="both"/>
        <w:rPr>
          <w:rFonts w:ascii="Times New Roman" w:hAnsi="Times New Roman" w:cs="Times New Roman"/>
          <w:sz w:val="28"/>
          <w:szCs w:val="28"/>
          <w:lang w:val="en-US"/>
        </w:rPr>
      </w:pPr>
      <w:r w:rsidRPr="00B0157B">
        <w:rPr>
          <w:rFonts w:ascii="Times New Roman" w:hAnsi="Times New Roman" w:cs="Times New Roman"/>
          <w:sz w:val="28"/>
          <w:szCs w:val="28"/>
          <w:lang w:val="en-US"/>
        </w:rPr>
        <w:t xml:space="preserve">The Treaty of Lisbon, signed 13 December 2007//Official Journal of the European Union of 17 December 2007. – 2007. </w:t>
      </w:r>
      <w:r w:rsidRPr="003D58F0">
        <w:rPr>
          <w:rFonts w:ascii="Times New Roman" w:hAnsi="Times New Roman" w:cs="Times New Roman"/>
          <w:sz w:val="28"/>
          <w:szCs w:val="28"/>
          <w:lang w:val="en-US"/>
        </w:rPr>
        <w:t>№50. – 271</w:t>
      </w:r>
      <w:r w:rsidR="00EA6233" w:rsidRPr="007D6082">
        <w:rPr>
          <w:rFonts w:ascii="Times New Roman" w:hAnsi="Times New Roman" w:cs="Times New Roman"/>
          <w:sz w:val="28"/>
          <w:szCs w:val="28"/>
          <w:lang w:val="en-US"/>
        </w:rPr>
        <w:t xml:space="preserve"> </w:t>
      </w:r>
      <w:r w:rsidR="00EA6233">
        <w:rPr>
          <w:rFonts w:ascii="Times New Roman" w:hAnsi="Times New Roman" w:cs="Times New Roman"/>
          <w:sz w:val="28"/>
          <w:szCs w:val="28"/>
          <w:lang w:val="en-US"/>
        </w:rPr>
        <w:t>p</w:t>
      </w:r>
      <w:r w:rsidRPr="003D58F0">
        <w:rPr>
          <w:rFonts w:ascii="Times New Roman" w:hAnsi="Times New Roman" w:cs="Times New Roman"/>
          <w:sz w:val="28"/>
          <w:szCs w:val="28"/>
          <w:lang w:val="en-US"/>
        </w:rPr>
        <w:t xml:space="preserve">.  </w:t>
      </w:r>
    </w:p>
    <w:p w:rsidR="00A90111" w:rsidRPr="007D6082" w:rsidRDefault="00A90111" w:rsidP="00191A07">
      <w:pPr>
        <w:spacing w:after="0" w:line="360" w:lineRule="auto"/>
        <w:rPr>
          <w:rFonts w:ascii="Times New Roman" w:eastAsia="Times New Roman" w:hAnsi="Times New Roman" w:cs="Times New Roman"/>
          <w:sz w:val="28"/>
          <w:szCs w:val="28"/>
          <w:lang w:val="en-US" w:eastAsia="ru-RU"/>
        </w:rPr>
      </w:pPr>
    </w:p>
    <w:p w:rsidR="00191A07" w:rsidRPr="00832E14" w:rsidRDefault="00A90111" w:rsidP="00832E14">
      <w:pPr>
        <w:spacing w:after="0" w:line="360" w:lineRule="auto"/>
        <w:rPr>
          <w:rFonts w:ascii="Times New Roman" w:eastAsia="Times New Roman" w:hAnsi="Times New Roman" w:cs="Times New Roman"/>
          <w:sz w:val="28"/>
          <w:szCs w:val="28"/>
          <w:u w:val="single"/>
          <w:lang w:eastAsia="ru-RU"/>
        </w:rPr>
      </w:pPr>
      <w:r w:rsidRPr="00832E14">
        <w:rPr>
          <w:rFonts w:ascii="Times New Roman" w:eastAsia="Times New Roman" w:hAnsi="Times New Roman" w:cs="Times New Roman"/>
          <w:sz w:val="28"/>
          <w:szCs w:val="28"/>
          <w:u w:val="single"/>
          <w:lang w:eastAsia="ru-RU"/>
        </w:rPr>
        <w:t xml:space="preserve">Интернет – источники: </w:t>
      </w:r>
    </w:p>
    <w:p w:rsidR="00832E14" w:rsidRPr="00832E14" w:rsidRDefault="00832E14" w:rsidP="00832E14">
      <w:pPr>
        <w:spacing w:after="0" w:line="360" w:lineRule="auto"/>
        <w:rPr>
          <w:rFonts w:ascii="Times New Roman" w:eastAsia="Times New Roman" w:hAnsi="Times New Roman" w:cs="Times New Roman"/>
          <w:sz w:val="28"/>
          <w:szCs w:val="28"/>
          <w:lang w:eastAsia="ru-RU"/>
        </w:rPr>
      </w:pPr>
    </w:p>
    <w:p w:rsidR="00191A07" w:rsidRPr="00191A07" w:rsidRDefault="00191A07" w:rsidP="00191A07">
      <w:pPr>
        <w:pStyle w:val="a6"/>
        <w:numPr>
          <w:ilvl w:val="0"/>
          <w:numId w:val="41"/>
        </w:numPr>
        <w:spacing w:line="360" w:lineRule="auto"/>
        <w:ind w:left="0" w:firstLine="0"/>
        <w:jc w:val="both"/>
        <w:rPr>
          <w:rFonts w:ascii="Times New Roman" w:hAnsi="Times New Roman" w:cs="Times New Roman"/>
          <w:sz w:val="28"/>
          <w:szCs w:val="28"/>
          <w:lang w:val="en-US"/>
        </w:rPr>
      </w:pPr>
      <w:r w:rsidRPr="00191A07">
        <w:rPr>
          <w:rFonts w:ascii="Times New Roman" w:hAnsi="Times New Roman" w:cs="Times New Roman"/>
          <w:sz w:val="28"/>
          <w:szCs w:val="28"/>
          <w:lang w:val="en-US"/>
        </w:rPr>
        <w:t xml:space="preserve">«Best Practices on Renewable Energy Self-Consumption», 2015/ European </w:t>
      </w:r>
      <w:proofErr w:type="spellStart"/>
      <w:r w:rsidRPr="00191A07">
        <w:rPr>
          <w:rFonts w:ascii="Times New Roman" w:hAnsi="Times New Roman" w:cs="Times New Roman"/>
          <w:sz w:val="28"/>
          <w:szCs w:val="28"/>
          <w:lang w:val="en-US"/>
        </w:rPr>
        <w:t>Commission.URL:</w:t>
      </w:r>
      <w:hyperlink r:id="rId15">
        <w:r w:rsidRPr="00225B52">
          <w:rPr>
            <w:rFonts w:ascii="Times New Roman" w:hAnsi="Times New Roman" w:cs="Times New Roman"/>
            <w:sz w:val="28"/>
            <w:szCs w:val="28"/>
            <w:u w:val="single"/>
            <w:lang w:val="en-US"/>
          </w:rPr>
          <w:t>http</w:t>
        </w:r>
        <w:proofErr w:type="spellEnd"/>
        <w:r w:rsidRPr="00225B52">
          <w:rPr>
            <w:rFonts w:ascii="Times New Roman" w:hAnsi="Times New Roman" w:cs="Times New Roman"/>
            <w:sz w:val="28"/>
            <w:szCs w:val="28"/>
            <w:u w:val="single"/>
            <w:lang w:val="en-US"/>
          </w:rPr>
          <w:t>://</w:t>
        </w:r>
        <w:proofErr w:type="spellStart"/>
        <w:r w:rsidRPr="00225B52">
          <w:rPr>
            <w:rFonts w:ascii="Times New Roman" w:hAnsi="Times New Roman" w:cs="Times New Roman"/>
            <w:sz w:val="28"/>
            <w:szCs w:val="28"/>
            <w:u w:val="single"/>
            <w:lang w:val="en-US"/>
          </w:rPr>
          <w:t>ec.europa.eu</w:t>
        </w:r>
        <w:proofErr w:type="spellEnd"/>
        <w:r w:rsidRPr="00225B52">
          <w:rPr>
            <w:rFonts w:ascii="Times New Roman" w:hAnsi="Times New Roman" w:cs="Times New Roman"/>
            <w:sz w:val="28"/>
            <w:szCs w:val="28"/>
            <w:u w:val="single"/>
            <w:lang w:val="en-US"/>
          </w:rPr>
          <w:t>/energy/sites/</w:t>
        </w:r>
        <w:proofErr w:type="spellStart"/>
        <w:r w:rsidRPr="00225B52">
          <w:rPr>
            <w:rFonts w:ascii="Times New Roman" w:hAnsi="Times New Roman" w:cs="Times New Roman"/>
            <w:sz w:val="28"/>
            <w:szCs w:val="28"/>
            <w:u w:val="single"/>
            <w:lang w:val="en-US"/>
          </w:rPr>
          <w:t>ener</w:t>
        </w:r>
        <w:proofErr w:type="spellEnd"/>
        <w:r w:rsidRPr="00225B52">
          <w:rPr>
            <w:rFonts w:ascii="Times New Roman" w:hAnsi="Times New Roman" w:cs="Times New Roman"/>
            <w:sz w:val="28"/>
            <w:szCs w:val="28"/>
            <w:u w:val="single"/>
            <w:lang w:val="en-US"/>
          </w:rPr>
          <w:t xml:space="preserve">/ </w:t>
        </w:r>
      </w:hyperlink>
      <w:r w:rsidRPr="00225B52">
        <w:rPr>
          <w:rFonts w:ascii="Times New Roman" w:hAnsi="Times New Roman" w:cs="Times New Roman"/>
          <w:sz w:val="28"/>
          <w:szCs w:val="28"/>
          <w:u w:val="single"/>
          <w:lang w:val="en-US"/>
        </w:rPr>
        <w:t>files/documents/1_EN_autre_document_travail_</w:t>
      </w:r>
      <w:r w:rsidRPr="00225B52">
        <w:rPr>
          <w:rFonts w:ascii="Times New Roman" w:hAnsi="Times New Roman" w:cs="Times New Roman"/>
          <w:spacing w:val="-26"/>
          <w:sz w:val="28"/>
          <w:szCs w:val="28"/>
          <w:u w:val="single"/>
          <w:lang w:val="en-US"/>
        </w:rPr>
        <w:t xml:space="preserve"> </w:t>
      </w:r>
      <w:r w:rsidRPr="00225B52">
        <w:rPr>
          <w:rFonts w:ascii="Times New Roman" w:hAnsi="Times New Roman" w:cs="Times New Roman"/>
          <w:sz w:val="28"/>
          <w:szCs w:val="28"/>
          <w:u w:val="single"/>
          <w:lang w:val="en-US"/>
        </w:rPr>
        <w:t>service_part1_v6.pdf</w:t>
      </w:r>
      <w:r w:rsidRPr="00191A07">
        <w:rPr>
          <w:rFonts w:ascii="Times New Roman" w:hAnsi="Times New Roman" w:cs="Times New Roman"/>
          <w:sz w:val="28"/>
          <w:szCs w:val="28"/>
          <w:lang w:val="en-US"/>
        </w:rPr>
        <w:t xml:space="preserve"> (</w:t>
      </w:r>
      <w:r w:rsidRPr="00191A07">
        <w:rPr>
          <w:rFonts w:ascii="Times New Roman" w:hAnsi="Times New Roman" w:cs="Times New Roman"/>
          <w:sz w:val="28"/>
          <w:szCs w:val="28"/>
        </w:rPr>
        <w:t>Дата</w:t>
      </w:r>
      <w:r w:rsidRPr="00191A07">
        <w:rPr>
          <w:rFonts w:ascii="Times New Roman" w:hAnsi="Times New Roman" w:cs="Times New Roman"/>
          <w:sz w:val="28"/>
          <w:szCs w:val="28"/>
          <w:lang w:val="en-US"/>
        </w:rPr>
        <w:t xml:space="preserve"> </w:t>
      </w:r>
      <w:r w:rsidRPr="00191A07">
        <w:rPr>
          <w:rFonts w:ascii="Times New Roman" w:hAnsi="Times New Roman" w:cs="Times New Roman"/>
          <w:sz w:val="28"/>
          <w:szCs w:val="28"/>
        </w:rPr>
        <w:t>обращения</w:t>
      </w:r>
      <w:r w:rsidRPr="00191A07">
        <w:rPr>
          <w:rFonts w:ascii="Times New Roman" w:hAnsi="Times New Roman" w:cs="Times New Roman"/>
          <w:sz w:val="28"/>
          <w:szCs w:val="28"/>
          <w:lang w:val="en-US"/>
        </w:rPr>
        <w:t>:</w:t>
      </w:r>
      <w:r w:rsidRPr="00191A07">
        <w:rPr>
          <w:rFonts w:ascii="Times New Roman" w:hAnsi="Times New Roman" w:cs="Times New Roman"/>
          <w:spacing w:val="-2"/>
          <w:sz w:val="28"/>
          <w:szCs w:val="28"/>
          <w:lang w:val="en-US"/>
        </w:rPr>
        <w:t xml:space="preserve"> </w:t>
      </w:r>
      <w:r w:rsidRPr="00191A07">
        <w:rPr>
          <w:rFonts w:ascii="Times New Roman" w:hAnsi="Times New Roman" w:cs="Times New Roman"/>
          <w:sz w:val="28"/>
          <w:szCs w:val="28"/>
          <w:lang w:val="en-US"/>
        </w:rPr>
        <w:t>01.05.19.)</w:t>
      </w:r>
    </w:p>
    <w:p w:rsidR="00191A07" w:rsidRPr="00191A07" w:rsidRDefault="00191A07" w:rsidP="00191A07">
      <w:pPr>
        <w:pStyle w:val="a6"/>
        <w:numPr>
          <w:ilvl w:val="0"/>
          <w:numId w:val="41"/>
        </w:numPr>
        <w:spacing w:line="360" w:lineRule="auto"/>
        <w:ind w:left="0" w:firstLine="0"/>
        <w:jc w:val="both"/>
        <w:rPr>
          <w:rFonts w:ascii="Times New Roman" w:hAnsi="Times New Roman" w:cs="Times New Roman"/>
          <w:sz w:val="28"/>
          <w:szCs w:val="28"/>
          <w:lang w:val="en-US"/>
        </w:rPr>
      </w:pPr>
      <w:proofErr w:type="spellStart"/>
      <w:r w:rsidRPr="00191A07">
        <w:rPr>
          <w:rFonts w:ascii="Times New Roman" w:hAnsi="Times New Roman" w:cs="Times New Roman"/>
          <w:sz w:val="28"/>
          <w:szCs w:val="28"/>
          <w:lang w:val="en-US"/>
        </w:rPr>
        <w:t>Accion</w:t>
      </w:r>
      <w:proofErr w:type="spellEnd"/>
      <w:r w:rsidRPr="00191A07">
        <w:rPr>
          <w:rFonts w:ascii="Times New Roman" w:hAnsi="Times New Roman" w:cs="Times New Roman"/>
          <w:sz w:val="28"/>
          <w:szCs w:val="28"/>
          <w:lang w:val="en-US"/>
        </w:rPr>
        <w:t xml:space="preserve"> Cultural Espanola / Spain Pavilion at Expo Astana 2017 URL: </w:t>
      </w:r>
      <w:hyperlink r:id="rId16" w:history="1">
        <w:r w:rsidRPr="00191A07">
          <w:rPr>
            <w:rStyle w:val="a9"/>
            <w:rFonts w:ascii="Times New Roman" w:hAnsi="Times New Roman" w:cs="Times New Roman"/>
            <w:color w:val="auto"/>
            <w:sz w:val="28"/>
            <w:szCs w:val="28"/>
            <w:lang w:val="en-US"/>
          </w:rPr>
          <w:t>https://www.accioncultural.es/en/spanish_pavilion_at_expo_astana_2017</w:t>
        </w:r>
      </w:hyperlink>
      <w:r w:rsidRPr="00191A07">
        <w:rPr>
          <w:rFonts w:ascii="Times New Roman" w:hAnsi="Times New Roman" w:cs="Times New Roman"/>
          <w:sz w:val="28"/>
          <w:szCs w:val="28"/>
          <w:lang w:val="en-US"/>
        </w:rPr>
        <w:t xml:space="preserve"> (</w:t>
      </w:r>
      <w:r w:rsidRPr="00191A07">
        <w:rPr>
          <w:rFonts w:ascii="Times New Roman" w:hAnsi="Times New Roman" w:cs="Times New Roman"/>
          <w:sz w:val="28"/>
          <w:szCs w:val="28"/>
        </w:rPr>
        <w:t>дата</w:t>
      </w:r>
      <w:r w:rsidRPr="00191A07">
        <w:rPr>
          <w:rFonts w:ascii="Times New Roman" w:hAnsi="Times New Roman" w:cs="Times New Roman"/>
          <w:sz w:val="28"/>
          <w:szCs w:val="28"/>
          <w:lang w:val="en-US"/>
        </w:rPr>
        <w:t xml:space="preserve"> </w:t>
      </w:r>
      <w:r w:rsidRPr="00191A07">
        <w:rPr>
          <w:rFonts w:ascii="Times New Roman" w:hAnsi="Times New Roman" w:cs="Times New Roman"/>
          <w:sz w:val="28"/>
          <w:szCs w:val="28"/>
        </w:rPr>
        <w:t>обращения</w:t>
      </w:r>
      <w:r w:rsidRPr="00191A07">
        <w:rPr>
          <w:rFonts w:ascii="Times New Roman" w:hAnsi="Times New Roman" w:cs="Times New Roman"/>
          <w:sz w:val="28"/>
          <w:szCs w:val="28"/>
          <w:lang w:val="en-US"/>
        </w:rPr>
        <w:t>: 15.04.2019).</w:t>
      </w:r>
    </w:p>
    <w:p w:rsidR="00191A07" w:rsidRPr="00191A07" w:rsidRDefault="00191A07" w:rsidP="00191A07">
      <w:pPr>
        <w:pStyle w:val="a6"/>
        <w:numPr>
          <w:ilvl w:val="0"/>
          <w:numId w:val="41"/>
        </w:numPr>
        <w:spacing w:line="360" w:lineRule="auto"/>
        <w:ind w:left="0" w:firstLine="0"/>
        <w:jc w:val="both"/>
        <w:rPr>
          <w:rFonts w:ascii="Times New Roman" w:hAnsi="Times New Roman" w:cs="Times New Roman"/>
          <w:sz w:val="28"/>
          <w:szCs w:val="28"/>
          <w:lang w:val="en-US"/>
        </w:rPr>
      </w:pPr>
      <w:proofErr w:type="spellStart"/>
      <w:r w:rsidRPr="00191A07">
        <w:rPr>
          <w:rFonts w:ascii="Times New Roman" w:hAnsi="Times New Roman" w:cs="Times New Roman"/>
          <w:sz w:val="28"/>
          <w:szCs w:val="28"/>
          <w:lang w:val="en-US"/>
        </w:rPr>
        <w:t>Borras</w:t>
      </w:r>
      <w:proofErr w:type="spellEnd"/>
      <w:r w:rsidRPr="00191A07">
        <w:rPr>
          <w:rFonts w:ascii="Times New Roman" w:hAnsi="Times New Roman" w:cs="Times New Roman"/>
          <w:sz w:val="28"/>
          <w:szCs w:val="28"/>
          <w:lang w:val="en-US"/>
        </w:rPr>
        <w:t>, D. How prepared are Spanish cities to lead the green energy revolution/</w:t>
      </w:r>
      <w:proofErr w:type="spellStart"/>
      <w:r w:rsidRPr="00191A07">
        <w:rPr>
          <w:rFonts w:ascii="Times New Roman" w:hAnsi="Times New Roman" w:cs="Times New Roman"/>
          <w:sz w:val="28"/>
          <w:szCs w:val="28"/>
          <w:lang w:val="en-US"/>
        </w:rPr>
        <w:t>Borras</w:t>
      </w:r>
      <w:proofErr w:type="spellEnd"/>
      <w:r w:rsidRPr="00191A07">
        <w:rPr>
          <w:rFonts w:ascii="Times New Roman" w:hAnsi="Times New Roman" w:cs="Times New Roman"/>
          <w:sz w:val="28"/>
          <w:szCs w:val="28"/>
          <w:lang w:val="en-US"/>
        </w:rPr>
        <w:t xml:space="preserve">, D. URL: </w:t>
      </w:r>
      <w:r w:rsidRPr="00225B52">
        <w:rPr>
          <w:rFonts w:ascii="Times New Roman" w:hAnsi="Times New Roman" w:cs="Times New Roman"/>
          <w:sz w:val="28"/>
          <w:szCs w:val="28"/>
          <w:u w:val="single"/>
          <w:lang w:val="en-US"/>
        </w:rPr>
        <w:t>https://</w:t>
      </w:r>
      <w:hyperlink r:id="rId17">
        <w:r w:rsidRPr="00225B52">
          <w:rPr>
            <w:rFonts w:ascii="Times New Roman" w:hAnsi="Times New Roman" w:cs="Times New Roman"/>
            <w:sz w:val="28"/>
            <w:szCs w:val="28"/>
            <w:u w:val="single"/>
            <w:lang w:val="en-US"/>
          </w:rPr>
          <w:t>www.energydigital.com/renewable-energy/how-prepared-are-spanish-cities-</w:t>
        </w:r>
      </w:hyperlink>
      <w:r w:rsidRPr="00225B52">
        <w:rPr>
          <w:rFonts w:ascii="Times New Roman" w:hAnsi="Times New Roman" w:cs="Times New Roman"/>
          <w:sz w:val="28"/>
          <w:szCs w:val="28"/>
          <w:u w:val="single"/>
          <w:lang w:val="en-US"/>
        </w:rPr>
        <w:t xml:space="preserve"> lead-green-energy-revolution</w:t>
      </w:r>
      <w:r w:rsidRPr="00191A07">
        <w:rPr>
          <w:rFonts w:ascii="Times New Roman" w:hAnsi="Times New Roman" w:cs="Times New Roman"/>
          <w:sz w:val="28"/>
          <w:szCs w:val="28"/>
          <w:lang w:val="en-US"/>
        </w:rPr>
        <w:t xml:space="preserve"> (</w:t>
      </w:r>
      <w:r w:rsidRPr="00191A07">
        <w:rPr>
          <w:rFonts w:ascii="Times New Roman" w:hAnsi="Times New Roman" w:cs="Times New Roman"/>
          <w:sz w:val="28"/>
          <w:szCs w:val="28"/>
        </w:rPr>
        <w:t>Дата</w:t>
      </w:r>
      <w:r w:rsidRPr="00191A07">
        <w:rPr>
          <w:rFonts w:ascii="Times New Roman" w:hAnsi="Times New Roman" w:cs="Times New Roman"/>
          <w:sz w:val="28"/>
          <w:szCs w:val="28"/>
          <w:lang w:val="en-US"/>
        </w:rPr>
        <w:t xml:space="preserve"> </w:t>
      </w:r>
      <w:r w:rsidRPr="00191A07">
        <w:rPr>
          <w:rFonts w:ascii="Times New Roman" w:hAnsi="Times New Roman" w:cs="Times New Roman"/>
          <w:sz w:val="28"/>
          <w:szCs w:val="28"/>
        </w:rPr>
        <w:t>обращения</w:t>
      </w:r>
      <w:r w:rsidRPr="00191A07">
        <w:rPr>
          <w:rFonts w:ascii="Times New Roman" w:hAnsi="Times New Roman" w:cs="Times New Roman"/>
          <w:sz w:val="28"/>
          <w:szCs w:val="28"/>
          <w:lang w:val="en-US"/>
        </w:rPr>
        <w:t>: 01.05.19).</w:t>
      </w:r>
    </w:p>
    <w:p w:rsidR="00191A07" w:rsidRPr="00191A07" w:rsidRDefault="00191A07" w:rsidP="00191A07">
      <w:pPr>
        <w:pStyle w:val="a6"/>
        <w:numPr>
          <w:ilvl w:val="0"/>
          <w:numId w:val="41"/>
        </w:numPr>
        <w:spacing w:line="360" w:lineRule="auto"/>
        <w:ind w:left="0" w:firstLine="0"/>
        <w:jc w:val="both"/>
        <w:rPr>
          <w:rFonts w:ascii="Times New Roman" w:hAnsi="Times New Roman" w:cs="Times New Roman"/>
          <w:sz w:val="28"/>
          <w:szCs w:val="28"/>
        </w:rPr>
      </w:pPr>
      <w:r w:rsidRPr="00191A07">
        <w:rPr>
          <w:rFonts w:ascii="Times New Roman" w:hAnsi="Times New Roman" w:cs="Times New Roman"/>
          <w:color w:val="000000" w:themeColor="text1"/>
          <w:sz w:val="28"/>
          <w:szCs w:val="28"/>
          <w:lang w:val="en-US"/>
        </w:rPr>
        <w:t>Council on foreign relations. A conversation with Pedro Sanchez / Council on foreign relations. URL</w:t>
      </w:r>
      <w:r w:rsidRPr="00191A07">
        <w:rPr>
          <w:rFonts w:ascii="Times New Roman" w:hAnsi="Times New Roman" w:cs="Times New Roman"/>
          <w:color w:val="000000" w:themeColor="text1"/>
          <w:sz w:val="28"/>
          <w:szCs w:val="28"/>
        </w:rPr>
        <w:t>:</w:t>
      </w:r>
      <w:r w:rsidRPr="00191A07">
        <w:rPr>
          <w:rStyle w:val="a9"/>
          <w:rFonts w:ascii="Times New Roman" w:hAnsi="Times New Roman" w:cs="Times New Roman"/>
          <w:color w:val="000000" w:themeColor="text1"/>
          <w:sz w:val="28"/>
          <w:szCs w:val="28"/>
        </w:rPr>
        <w:t xml:space="preserve"> </w:t>
      </w:r>
      <w:r w:rsidRPr="00191A07">
        <w:rPr>
          <w:rStyle w:val="a9"/>
          <w:rFonts w:ascii="Times New Roman" w:hAnsi="Times New Roman" w:cs="Times New Roman"/>
          <w:color w:val="000000" w:themeColor="text1"/>
          <w:sz w:val="28"/>
          <w:szCs w:val="28"/>
          <w:lang w:val="en-US"/>
        </w:rPr>
        <w:t>https</w:t>
      </w:r>
      <w:r w:rsidRPr="00191A07">
        <w:rPr>
          <w:rStyle w:val="a9"/>
          <w:rFonts w:ascii="Times New Roman" w:hAnsi="Times New Roman" w:cs="Times New Roman"/>
          <w:color w:val="000000" w:themeColor="text1"/>
          <w:sz w:val="28"/>
          <w:szCs w:val="28"/>
        </w:rPr>
        <w:t>://</w:t>
      </w:r>
      <w:r w:rsidRPr="00191A07">
        <w:rPr>
          <w:rStyle w:val="a9"/>
          <w:rFonts w:ascii="Times New Roman" w:hAnsi="Times New Roman" w:cs="Times New Roman"/>
          <w:color w:val="000000" w:themeColor="text1"/>
          <w:sz w:val="28"/>
          <w:szCs w:val="28"/>
          <w:lang w:val="en-US"/>
        </w:rPr>
        <w:t>www</w:t>
      </w:r>
      <w:r w:rsidRPr="00191A07">
        <w:rPr>
          <w:rStyle w:val="a9"/>
          <w:rFonts w:ascii="Times New Roman" w:hAnsi="Times New Roman" w:cs="Times New Roman"/>
          <w:color w:val="000000" w:themeColor="text1"/>
          <w:sz w:val="28"/>
          <w:szCs w:val="28"/>
        </w:rPr>
        <w:t>.</w:t>
      </w:r>
      <w:proofErr w:type="spellStart"/>
      <w:r w:rsidRPr="00191A07">
        <w:rPr>
          <w:rStyle w:val="a9"/>
          <w:rFonts w:ascii="Times New Roman" w:hAnsi="Times New Roman" w:cs="Times New Roman"/>
          <w:color w:val="000000" w:themeColor="text1"/>
          <w:sz w:val="28"/>
          <w:szCs w:val="28"/>
          <w:lang w:val="en-US"/>
        </w:rPr>
        <w:t>cfr</w:t>
      </w:r>
      <w:proofErr w:type="spellEnd"/>
      <w:r w:rsidRPr="00191A07">
        <w:rPr>
          <w:rStyle w:val="a9"/>
          <w:rFonts w:ascii="Times New Roman" w:hAnsi="Times New Roman" w:cs="Times New Roman"/>
          <w:color w:val="000000" w:themeColor="text1"/>
          <w:sz w:val="28"/>
          <w:szCs w:val="28"/>
        </w:rPr>
        <w:t>.</w:t>
      </w:r>
      <w:r w:rsidRPr="00191A07">
        <w:rPr>
          <w:rStyle w:val="a9"/>
          <w:rFonts w:ascii="Times New Roman" w:hAnsi="Times New Roman" w:cs="Times New Roman"/>
          <w:color w:val="000000" w:themeColor="text1"/>
          <w:sz w:val="28"/>
          <w:szCs w:val="28"/>
          <w:lang w:val="en-US"/>
        </w:rPr>
        <w:t>org</w:t>
      </w:r>
      <w:r w:rsidRPr="00191A07">
        <w:rPr>
          <w:rStyle w:val="a9"/>
          <w:rFonts w:ascii="Times New Roman" w:hAnsi="Times New Roman" w:cs="Times New Roman"/>
          <w:color w:val="000000" w:themeColor="text1"/>
          <w:sz w:val="28"/>
          <w:szCs w:val="28"/>
        </w:rPr>
        <w:t>/</w:t>
      </w:r>
      <w:r w:rsidRPr="00191A07">
        <w:rPr>
          <w:rStyle w:val="a9"/>
          <w:rFonts w:ascii="Times New Roman" w:hAnsi="Times New Roman" w:cs="Times New Roman"/>
          <w:color w:val="000000" w:themeColor="text1"/>
          <w:sz w:val="28"/>
          <w:szCs w:val="28"/>
          <w:lang w:val="en-US"/>
        </w:rPr>
        <w:t>event</w:t>
      </w:r>
      <w:r w:rsidRPr="00191A07">
        <w:rPr>
          <w:rStyle w:val="a9"/>
          <w:rFonts w:ascii="Times New Roman" w:hAnsi="Times New Roman" w:cs="Times New Roman"/>
          <w:color w:val="000000" w:themeColor="text1"/>
          <w:sz w:val="28"/>
          <w:szCs w:val="28"/>
        </w:rPr>
        <w:t>/</w:t>
      </w:r>
      <w:r w:rsidRPr="00191A07">
        <w:rPr>
          <w:rStyle w:val="a9"/>
          <w:rFonts w:ascii="Times New Roman" w:hAnsi="Times New Roman" w:cs="Times New Roman"/>
          <w:color w:val="000000" w:themeColor="text1"/>
          <w:sz w:val="28"/>
          <w:szCs w:val="28"/>
          <w:lang w:val="en-US"/>
        </w:rPr>
        <w:t>conversation</w:t>
      </w:r>
      <w:r w:rsidRPr="00191A07">
        <w:rPr>
          <w:rStyle w:val="a9"/>
          <w:rFonts w:ascii="Times New Roman" w:hAnsi="Times New Roman" w:cs="Times New Roman"/>
          <w:color w:val="000000" w:themeColor="text1"/>
          <w:sz w:val="28"/>
          <w:szCs w:val="28"/>
        </w:rPr>
        <w:t>-</w:t>
      </w:r>
      <w:proofErr w:type="spellStart"/>
      <w:r w:rsidRPr="00191A07">
        <w:rPr>
          <w:rStyle w:val="a9"/>
          <w:rFonts w:ascii="Times New Roman" w:hAnsi="Times New Roman" w:cs="Times New Roman"/>
          <w:color w:val="000000" w:themeColor="text1"/>
          <w:sz w:val="28"/>
          <w:szCs w:val="28"/>
          <w:lang w:val="en-US"/>
        </w:rPr>
        <w:t>pedro</w:t>
      </w:r>
      <w:proofErr w:type="spellEnd"/>
      <w:r w:rsidRPr="00191A07">
        <w:rPr>
          <w:rStyle w:val="a9"/>
          <w:rFonts w:ascii="Times New Roman" w:hAnsi="Times New Roman" w:cs="Times New Roman"/>
          <w:color w:val="000000" w:themeColor="text1"/>
          <w:sz w:val="28"/>
          <w:szCs w:val="28"/>
        </w:rPr>
        <w:t>-</w:t>
      </w:r>
      <w:proofErr w:type="spellStart"/>
      <w:r w:rsidRPr="00191A07">
        <w:rPr>
          <w:rStyle w:val="a9"/>
          <w:rFonts w:ascii="Times New Roman" w:hAnsi="Times New Roman" w:cs="Times New Roman"/>
          <w:color w:val="000000" w:themeColor="text1"/>
          <w:sz w:val="28"/>
          <w:szCs w:val="28"/>
          <w:lang w:val="en-US"/>
        </w:rPr>
        <w:t>sanchez</w:t>
      </w:r>
      <w:proofErr w:type="spellEnd"/>
      <w:r w:rsidRPr="00191A07">
        <w:rPr>
          <w:rFonts w:ascii="Times New Roman" w:hAnsi="Times New Roman" w:cs="Times New Roman"/>
          <w:color w:val="000000" w:themeColor="text1"/>
          <w:sz w:val="28"/>
          <w:szCs w:val="28"/>
        </w:rPr>
        <w:t xml:space="preserve"> (дата обращения: 20.04.2019).</w:t>
      </w:r>
    </w:p>
    <w:p w:rsidR="00191A07" w:rsidRPr="00191A07" w:rsidRDefault="00191A07" w:rsidP="00191A07">
      <w:pPr>
        <w:pStyle w:val="a6"/>
        <w:numPr>
          <w:ilvl w:val="0"/>
          <w:numId w:val="41"/>
        </w:numPr>
        <w:spacing w:line="360" w:lineRule="auto"/>
        <w:ind w:left="0" w:firstLine="0"/>
        <w:jc w:val="both"/>
        <w:rPr>
          <w:rFonts w:ascii="Times New Roman" w:hAnsi="Times New Roman" w:cs="Times New Roman"/>
          <w:sz w:val="28"/>
          <w:szCs w:val="28"/>
          <w:lang w:val="en-US"/>
        </w:rPr>
      </w:pPr>
      <w:r w:rsidRPr="00191A07">
        <w:rPr>
          <w:rFonts w:ascii="Times New Roman" w:hAnsi="Times New Roman" w:cs="Times New Roman"/>
          <w:sz w:val="28"/>
          <w:szCs w:val="28"/>
          <w:lang w:val="en-US"/>
        </w:rPr>
        <w:t xml:space="preserve">El diario.es. El </w:t>
      </w:r>
      <w:proofErr w:type="spellStart"/>
      <w:r w:rsidRPr="00191A07">
        <w:rPr>
          <w:rFonts w:ascii="Times New Roman" w:hAnsi="Times New Roman" w:cs="Times New Roman"/>
          <w:sz w:val="28"/>
          <w:szCs w:val="28"/>
          <w:lang w:val="en-US"/>
        </w:rPr>
        <w:t>gobierno</w:t>
      </w:r>
      <w:proofErr w:type="spellEnd"/>
      <w:r w:rsidRPr="00191A07">
        <w:rPr>
          <w:rFonts w:ascii="Times New Roman" w:hAnsi="Times New Roman" w:cs="Times New Roman"/>
          <w:sz w:val="28"/>
          <w:szCs w:val="28"/>
          <w:lang w:val="en-US"/>
        </w:rPr>
        <w:t xml:space="preserve"> </w:t>
      </w:r>
      <w:proofErr w:type="spellStart"/>
      <w:r w:rsidRPr="00191A07">
        <w:rPr>
          <w:rFonts w:ascii="Times New Roman" w:hAnsi="Times New Roman" w:cs="Times New Roman"/>
          <w:sz w:val="28"/>
          <w:szCs w:val="28"/>
          <w:lang w:val="en-US"/>
        </w:rPr>
        <w:t>elimina</w:t>
      </w:r>
      <w:proofErr w:type="spellEnd"/>
      <w:r w:rsidRPr="00191A07">
        <w:rPr>
          <w:rFonts w:ascii="Times New Roman" w:hAnsi="Times New Roman" w:cs="Times New Roman"/>
          <w:sz w:val="28"/>
          <w:szCs w:val="28"/>
          <w:lang w:val="en-US"/>
        </w:rPr>
        <w:t xml:space="preserve"> el </w:t>
      </w:r>
      <w:proofErr w:type="spellStart"/>
      <w:r w:rsidRPr="00191A07">
        <w:rPr>
          <w:rFonts w:ascii="Times New Roman" w:hAnsi="Times New Roman" w:cs="Times New Roman"/>
          <w:sz w:val="28"/>
          <w:szCs w:val="28"/>
          <w:lang w:val="en-US"/>
        </w:rPr>
        <w:t>impuesto</w:t>
      </w:r>
      <w:proofErr w:type="spellEnd"/>
      <w:r w:rsidRPr="00191A07">
        <w:rPr>
          <w:rFonts w:ascii="Times New Roman" w:hAnsi="Times New Roman" w:cs="Times New Roman"/>
          <w:sz w:val="28"/>
          <w:szCs w:val="28"/>
          <w:lang w:val="en-US"/>
        </w:rPr>
        <w:t xml:space="preserve"> al sol o cargos </w:t>
      </w:r>
      <w:proofErr w:type="spellStart"/>
      <w:r w:rsidRPr="00191A07">
        <w:rPr>
          <w:rFonts w:ascii="Times New Roman" w:hAnsi="Times New Roman" w:cs="Times New Roman"/>
          <w:sz w:val="28"/>
          <w:szCs w:val="28"/>
          <w:lang w:val="en-US"/>
        </w:rPr>
        <w:t>autoconsumo</w:t>
      </w:r>
      <w:proofErr w:type="spellEnd"/>
      <w:r w:rsidRPr="00191A07">
        <w:rPr>
          <w:rFonts w:ascii="Times New Roman" w:hAnsi="Times New Roman" w:cs="Times New Roman"/>
          <w:sz w:val="28"/>
          <w:szCs w:val="28"/>
          <w:lang w:val="en-US"/>
        </w:rPr>
        <w:t xml:space="preserve"> electric/El </w:t>
      </w:r>
      <w:proofErr w:type="spellStart"/>
      <w:r w:rsidRPr="00191A07">
        <w:rPr>
          <w:rFonts w:ascii="Times New Roman" w:hAnsi="Times New Roman" w:cs="Times New Roman"/>
          <w:sz w:val="28"/>
          <w:szCs w:val="28"/>
          <w:lang w:val="en-US"/>
        </w:rPr>
        <w:t>diario.es.URL</w:t>
      </w:r>
      <w:proofErr w:type="spellEnd"/>
      <w:r w:rsidRPr="00191A07">
        <w:rPr>
          <w:rFonts w:ascii="Times New Roman" w:hAnsi="Times New Roman" w:cs="Times New Roman"/>
          <w:sz w:val="28"/>
          <w:szCs w:val="28"/>
          <w:lang w:val="en-US"/>
        </w:rPr>
        <w:t xml:space="preserve">: </w:t>
      </w:r>
      <w:r w:rsidRPr="00225B52">
        <w:rPr>
          <w:rFonts w:ascii="Times New Roman" w:hAnsi="Times New Roman" w:cs="Times New Roman"/>
          <w:sz w:val="28"/>
          <w:szCs w:val="28"/>
          <w:u w:val="single"/>
          <w:lang w:val="en-US"/>
        </w:rPr>
        <w:t>https://www.eldiario.es/eldiarioex/Gobierno-elimina-impuesto-autoconsumo-electrico_0_822068188.html</w:t>
      </w:r>
      <w:r w:rsidRPr="00191A07">
        <w:rPr>
          <w:rFonts w:ascii="Times New Roman" w:hAnsi="Times New Roman" w:cs="Times New Roman"/>
          <w:sz w:val="28"/>
          <w:szCs w:val="28"/>
          <w:lang w:val="en-US"/>
        </w:rPr>
        <w:t xml:space="preserve"> </w:t>
      </w:r>
      <w:r w:rsidRPr="00191A07">
        <w:rPr>
          <w:rFonts w:ascii="Times New Roman" w:hAnsi="Times New Roman" w:cs="Times New Roman"/>
          <w:color w:val="000000" w:themeColor="text1"/>
          <w:sz w:val="28"/>
          <w:szCs w:val="28"/>
          <w:lang w:val="en-US"/>
        </w:rPr>
        <w:t>(</w:t>
      </w:r>
      <w:r w:rsidRPr="00191A07">
        <w:rPr>
          <w:rFonts w:ascii="Times New Roman" w:hAnsi="Times New Roman" w:cs="Times New Roman"/>
          <w:color w:val="000000" w:themeColor="text1"/>
          <w:sz w:val="28"/>
          <w:szCs w:val="28"/>
        </w:rPr>
        <w:t>дата</w:t>
      </w:r>
      <w:r w:rsidRPr="00191A07">
        <w:rPr>
          <w:rFonts w:ascii="Times New Roman" w:hAnsi="Times New Roman" w:cs="Times New Roman"/>
          <w:color w:val="000000" w:themeColor="text1"/>
          <w:sz w:val="28"/>
          <w:szCs w:val="28"/>
          <w:lang w:val="en-US"/>
        </w:rPr>
        <w:t xml:space="preserve"> </w:t>
      </w:r>
      <w:r w:rsidRPr="00191A07">
        <w:rPr>
          <w:rFonts w:ascii="Times New Roman" w:hAnsi="Times New Roman" w:cs="Times New Roman"/>
          <w:color w:val="000000" w:themeColor="text1"/>
          <w:sz w:val="28"/>
          <w:szCs w:val="28"/>
        </w:rPr>
        <w:t>обращения</w:t>
      </w:r>
      <w:r w:rsidRPr="00191A07">
        <w:rPr>
          <w:rFonts w:ascii="Times New Roman" w:hAnsi="Times New Roman" w:cs="Times New Roman"/>
          <w:color w:val="000000" w:themeColor="text1"/>
          <w:sz w:val="28"/>
          <w:szCs w:val="28"/>
          <w:lang w:val="en-US"/>
        </w:rPr>
        <w:t>: 20.04.2019).</w:t>
      </w:r>
    </w:p>
    <w:p w:rsidR="00191A07" w:rsidRPr="00191A07" w:rsidRDefault="00191A07" w:rsidP="00E2634B">
      <w:pPr>
        <w:pStyle w:val="a3"/>
        <w:numPr>
          <w:ilvl w:val="0"/>
          <w:numId w:val="41"/>
        </w:numPr>
        <w:spacing w:after="0" w:line="360" w:lineRule="auto"/>
        <w:ind w:left="0" w:right="-1" w:firstLine="0"/>
        <w:jc w:val="both"/>
        <w:rPr>
          <w:rFonts w:ascii="Times New Roman" w:hAnsi="Times New Roman" w:cs="Times New Roman"/>
          <w:sz w:val="28"/>
          <w:szCs w:val="28"/>
          <w:lang w:val="en-US"/>
        </w:rPr>
      </w:pPr>
      <w:r w:rsidRPr="00191A07">
        <w:rPr>
          <w:rFonts w:ascii="Times New Roman" w:hAnsi="Times New Roman" w:cs="Times New Roman"/>
          <w:sz w:val="28"/>
          <w:szCs w:val="28"/>
          <w:lang w:val="en-US"/>
        </w:rPr>
        <w:t xml:space="preserve">European Commission, “Best Practices on Renewable Energy Self-Consumption”, 2015. URL: </w:t>
      </w:r>
      <w:hyperlink r:id="rId18">
        <w:r w:rsidRPr="00225B52">
          <w:rPr>
            <w:rFonts w:ascii="Times New Roman" w:hAnsi="Times New Roman" w:cs="Times New Roman"/>
            <w:sz w:val="28"/>
            <w:szCs w:val="28"/>
            <w:u w:val="single"/>
            <w:lang w:val="en-US"/>
          </w:rPr>
          <w:t xml:space="preserve">http://ec.europa.eu/energy/sites/ener/ </w:t>
        </w:r>
      </w:hyperlink>
      <w:r w:rsidRPr="00225B52">
        <w:rPr>
          <w:rFonts w:ascii="Times New Roman" w:hAnsi="Times New Roman" w:cs="Times New Roman"/>
          <w:sz w:val="28"/>
          <w:szCs w:val="28"/>
          <w:u w:val="single"/>
          <w:lang w:val="en-US"/>
        </w:rPr>
        <w:t>files/documents/1_EN_autre_document_travail_</w:t>
      </w:r>
      <w:r w:rsidRPr="00225B52">
        <w:rPr>
          <w:rFonts w:ascii="Times New Roman" w:hAnsi="Times New Roman" w:cs="Times New Roman"/>
          <w:spacing w:val="-26"/>
          <w:sz w:val="28"/>
          <w:szCs w:val="28"/>
          <w:u w:val="single"/>
          <w:lang w:val="en-US"/>
        </w:rPr>
        <w:t xml:space="preserve"> </w:t>
      </w:r>
      <w:r w:rsidRPr="00225B52">
        <w:rPr>
          <w:rFonts w:ascii="Times New Roman" w:hAnsi="Times New Roman" w:cs="Times New Roman"/>
          <w:sz w:val="28"/>
          <w:szCs w:val="28"/>
          <w:u w:val="single"/>
          <w:lang w:val="en-US"/>
        </w:rPr>
        <w:t>service_part1_v6.pdf</w:t>
      </w:r>
      <w:r w:rsidRPr="00191A07">
        <w:rPr>
          <w:rFonts w:ascii="Times New Roman" w:hAnsi="Times New Roman" w:cs="Times New Roman"/>
          <w:sz w:val="28"/>
          <w:szCs w:val="28"/>
          <w:lang w:val="en-US"/>
        </w:rPr>
        <w:t xml:space="preserve"> (</w:t>
      </w:r>
      <w:r w:rsidRPr="00191A07">
        <w:rPr>
          <w:rFonts w:ascii="Times New Roman" w:hAnsi="Times New Roman" w:cs="Times New Roman"/>
          <w:sz w:val="28"/>
          <w:szCs w:val="28"/>
        </w:rPr>
        <w:t>Дата</w:t>
      </w:r>
      <w:r w:rsidRPr="00191A07">
        <w:rPr>
          <w:rFonts w:ascii="Times New Roman" w:hAnsi="Times New Roman" w:cs="Times New Roman"/>
          <w:sz w:val="28"/>
          <w:szCs w:val="28"/>
          <w:lang w:val="en-US"/>
        </w:rPr>
        <w:t xml:space="preserve"> </w:t>
      </w:r>
      <w:r w:rsidRPr="00191A07">
        <w:rPr>
          <w:rFonts w:ascii="Times New Roman" w:hAnsi="Times New Roman" w:cs="Times New Roman"/>
          <w:sz w:val="28"/>
          <w:szCs w:val="28"/>
        </w:rPr>
        <w:t>обращения</w:t>
      </w:r>
      <w:r w:rsidRPr="00191A07">
        <w:rPr>
          <w:rFonts w:ascii="Times New Roman" w:hAnsi="Times New Roman" w:cs="Times New Roman"/>
          <w:sz w:val="28"/>
          <w:szCs w:val="28"/>
          <w:lang w:val="en-US"/>
        </w:rPr>
        <w:t>:</w:t>
      </w:r>
      <w:r w:rsidRPr="00191A07">
        <w:rPr>
          <w:rFonts w:ascii="Times New Roman" w:hAnsi="Times New Roman" w:cs="Times New Roman"/>
          <w:spacing w:val="-2"/>
          <w:sz w:val="28"/>
          <w:szCs w:val="28"/>
          <w:lang w:val="en-US"/>
        </w:rPr>
        <w:t xml:space="preserve"> </w:t>
      </w:r>
      <w:r w:rsidRPr="00191A07">
        <w:rPr>
          <w:rFonts w:ascii="Times New Roman" w:hAnsi="Times New Roman" w:cs="Times New Roman"/>
          <w:sz w:val="28"/>
          <w:szCs w:val="28"/>
          <w:lang w:val="en-US"/>
        </w:rPr>
        <w:t>22.04.19.)</w:t>
      </w:r>
    </w:p>
    <w:p w:rsidR="00191A07" w:rsidRPr="00191A07" w:rsidRDefault="00191A07" w:rsidP="00191A07">
      <w:pPr>
        <w:pStyle w:val="a6"/>
        <w:numPr>
          <w:ilvl w:val="0"/>
          <w:numId w:val="41"/>
        </w:numPr>
        <w:spacing w:line="360" w:lineRule="auto"/>
        <w:ind w:left="0" w:firstLine="0"/>
        <w:jc w:val="both"/>
        <w:rPr>
          <w:rFonts w:ascii="Times New Roman" w:hAnsi="Times New Roman" w:cs="Times New Roman"/>
          <w:sz w:val="28"/>
          <w:szCs w:val="28"/>
          <w:lang w:val="en-US"/>
        </w:rPr>
      </w:pPr>
      <w:proofErr w:type="spellStart"/>
      <w:r w:rsidRPr="00191A07">
        <w:rPr>
          <w:rFonts w:ascii="Times New Roman" w:hAnsi="Times New Roman" w:cs="Times New Roman"/>
          <w:sz w:val="28"/>
          <w:szCs w:val="28"/>
          <w:lang w:val="en-US"/>
        </w:rPr>
        <w:t>Gabbatis</w:t>
      </w:r>
      <w:proofErr w:type="spellEnd"/>
      <w:r w:rsidRPr="00191A07">
        <w:rPr>
          <w:rFonts w:ascii="Times New Roman" w:hAnsi="Times New Roman" w:cs="Times New Roman"/>
          <w:sz w:val="28"/>
          <w:szCs w:val="28"/>
          <w:lang w:val="en-US"/>
        </w:rPr>
        <w:t xml:space="preserve">, J. </w:t>
      </w:r>
      <w:proofErr w:type="spellStart"/>
      <w:r w:rsidRPr="00191A07">
        <w:rPr>
          <w:rFonts w:ascii="Times New Roman" w:hAnsi="Times New Roman" w:cs="Times New Roman"/>
          <w:sz w:val="28"/>
          <w:szCs w:val="28"/>
          <w:lang w:val="en-US"/>
        </w:rPr>
        <w:t>Spainsets</w:t>
      </w:r>
      <w:proofErr w:type="spellEnd"/>
      <w:r w:rsidRPr="00191A07">
        <w:rPr>
          <w:rFonts w:ascii="Times New Roman" w:hAnsi="Times New Roman" w:cs="Times New Roman"/>
          <w:sz w:val="28"/>
          <w:szCs w:val="28"/>
          <w:lang w:val="en-US"/>
        </w:rPr>
        <w:t xml:space="preserve"> out plan for 100% renewable electricity by 2050/</w:t>
      </w:r>
      <w:proofErr w:type="spellStart"/>
      <w:r w:rsidRPr="00191A07">
        <w:rPr>
          <w:rFonts w:ascii="Times New Roman" w:hAnsi="Times New Roman" w:cs="Times New Roman"/>
          <w:sz w:val="28"/>
          <w:szCs w:val="28"/>
          <w:lang w:val="en-US"/>
        </w:rPr>
        <w:t>Gabbatis</w:t>
      </w:r>
      <w:proofErr w:type="gramStart"/>
      <w:r w:rsidRPr="00191A07">
        <w:rPr>
          <w:rFonts w:ascii="Times New Roman" w:hAnsi="Times New Roman" w:cs="Times New Roman"/>
          <w:sz w:val="28"/>
          <w:szCs w:val="28"/>
          <w:lang w:val="en-US"/>
        </w:rPr>
        <w:t>,J.URL</w:t>
      </w:r>
      <w:proofErr w:type="spellEnd"/>
      <w:proofErr w:type="gramEnd"/>
      <w:r w:rsidRPr="00191A07">
        <w:rPr>
          <w:rFonts w:ascii="Times New Roman" w:hAnsi="Times New Roman" w:cs="Times New Roman"/>
          <w:sz w:val="28"/>
          <w:szCs w:val="28"/>
          <w:lang w:val="en-US"/>
        </w:rPr>
        <w:t xml:space="preserve">: </w:t>
      </w:r>
      <w:hyperlink r:id="rId19" w:history="1">
        <w:r w:rsidRPr="00191A07">
          <w:rPr>
            <w:rStyle w:val="a9"/>
            <w:rFonts w:ascii="Times New Roman" w:hAnsi="Times New Roman" w:cs="Times New Roman"/>
            <w:color w:val="auto"/>
            <w:sz w:val="28"/>
            <w:szCs w:val="28"/>
            <w:lang w:val="en-US"/>
          </w:rPr>
          <w:t>https://www.independent.co.uk/environment/spain-switch-renewable-electicity-climate-change-wind-solar-energy-2050-a86</w:t>
        </w:r>
      </w:hyperlink>
      <w:r w:rsidRPr="00191A07">
        <w:rPr>
          <w:rFonts w:ascii="Times New Roman" w:hAnsi="Times New Roman" w:cs="Times New Roman"/>
          <w:sz w:val="28"/>
          <w:szCs w:val="28"/>
          <w:u w:val="single"/>
          <w:lang w:val="en-US"/>
        </w:rPr>
        <w:t>32166.html</w:t>
      </w:r>
      <w:r w:rsidRPr="00191A07">
        <w:rPr>
          <w:rFonts w:ascii="Times New Roman" w:hAnsi="Times New Roman" w:cs="Times New Roman"/>
          <w:sz w:val="28"/>
          <w:szCs w:val="28"/>
          <w:lang w:val="en-US"/>
        </w:rPr>
        <w:t xml:space="preserve"> (</w:t>
      </w:r>
      <w:r w:rsidRPr="00191A07">
        <w:rPr>
          <w:rFonts w:ascii="Times New Roman" w:hAnsi="Times New Roman" w:cs="Times New Roman"/>
          <w:sz w:val="28"/>
          <w:szCs w:val="28"/>
        </w:rPr>
        <w:t>дата</w:t>
      </w:r>
      <w:r w:rsidRPr="00191A07">
        <w:rPr>
          <w:rFonts w:ascii="Times New Roman" w:hAnsi="Times New Roman" w:cs="Times New Roman"/>
          <w:sz w:val="28"/>
          <w:szCs w:val="28"/>
          <w:lang w:val="en-US"/>
        </w:rPr>
        <w:t xml:space="preserve"> </w:t>
      </w:r>
      <w:r w:rsidRPr="00191A07">
        <w:rPr>
          <w:rFonts w:ascii="Times New Roman" w:hAnsi="Times New Roman" w:cs="Times New Roman"/>
          <w:sz w:val="28"/>
          <w:szCs w:val="28"/>
        </w:rPr>
        <w:t>обращения</w:t>
      </w:r>
      <w:r w:rsidRPr="00191A07">
        <w:rPr>
          <w:rFonts w:ascii="Times New Roman" w:hAnsi="Times New Roman" w:cs="Times New Roman"/>
          <w:sz w:val="28"/>
          <w:szCs w:val="28"/>
          <w:lang w:val="en-US"/>
        </w:rPr>
        <w:t>: 23.04.2019).</w:t>
      </w:r>
    </w:p>
    <w:p w:rsidR="00191A07" w:rsidRPr="00191A07" w:rsidRDefault="00191A07" w:rsidP="00191A07">
      <w:pPr>
        <w:pStyle w:val="a6"/>
        <w:numPr>
          <w:ilvl w:val="0"/>
          <w:numId w:val="41"/>
        </w:numPr>
        <w:spacing w:line="360" w:lineRule="auto"/>
        <w:ind w:left="0" w:firstLine="0"/>
        <w:jc w:val="both"/>
        <w:rPr>
          <w:rFonts w:ascii="Times New Roman" w:hAnsi="Times New Roman" w:cs="Times New Roman"/>
          <w:sz w:val="28"/>
          <w:szCs w:val="28"/>
          <w:lang w:val="en-US"/>
        </w:rPr>
      </w:pPr>
      <w:r w:rsidRPr="00191A07">
        <w:rPr>
          <w:rFonts w:ascii="Times New Roman" w:hAnsi="Times New Roman" w:cs="Times New Roman"/>
          <w:sz w:val="28"/>
          <w:szCs w:val="28"/>
          <w:lang w:val="en-US"/>
        </w:rPr>
        <w:t xml:space="preserve">Parnell, J. Why governments are less important to renewable energy, as demonstrated by Spain/Parnell, J. URL: </w:t>
      </w:r>
      <w:r w:rsidRPr="00EA6233">
        <w:rPr>
          <w:rFonts w:ascii="Times New Roman" w:hAnsi="Times New Roman" w:cs="Times New Roman"/>
          <w:sz w:val="28"/>
          <w:szCs w:val="28"/>
          <w:u w:val="single"/>
          <w:lang w:val="en-US"/>
        </w:rPr>
        <w:t>https://www.forbes.com/sites/johnparnell/2018/11/19/why-governments-are-less-important-to-renewable-energy-as-demonstrated-by-spain/#4b7765435b3c</w:t>
      </w:r>
      <w:r w:rsidRPr="00191A07">
        <w:rPr>
          <w:rFonts w:ascii="Times New Roman" w:hAnsi="Times New Roman" w:cs="Times New Roman"/>
          <w:sz w:val="28"/>
          <w:szCs w:val="28"/>
          <w:lang w:val="en-US"/>
        </w:rPr>
        <w:t xml:space="preserve"> (</w:t>
      </w:r>
      <w:r w:rsidRPr="00191A07">
        <w:rPr>
          <w:rFonts w:ascii="Times New Roman" w:hAnsi="Times New Roman" w:cs="Times New Roman"/>
          <w:sz w:val="28"/>
          <w:szCs w:val="28"/>
        </w:rPr>
        <w:t>дата</w:t>
      </w:r>
      <w:r w:rsidRPr="00191A07">
        <w:rPr>
          <w:rFonts w:ascii="Times New Roman" w:hAnsi="Times New Roman" w:cs="Times New Roman"/>
          <w:sz w:val="28"/>
          <w:szCs w:val="28"/>
          <w:lang w:val="en-US"/>
        </w:rPr>
        <w:t xml:space="preserve"> </w:t>
      </w:r>
      <w:r w:rsidRPr="00191A07">
        <w:rPr>
          <w:rFonts w:ascii="Times New Roman" w:hAnsi="Times New Roman" w:cs="Times New Roman"/>
          <w:sz w:val="28"/>
          <w:szCs w:val="28"/>
        </w:rPr>
        <w:t>обращения</w:t>
      </w:r>
      <w:r w:rsidRPr="00191A07">
        <w:rPr>
          <w:rFonts w:ascii="Times New Roman" w:hAnsi="Times New Roman" w:cs="Times New Roman"/>
          <w:sz w:val="28"/>
          <w:szCs w:val="28"/>
          <w:lang w:val="en-US"/>
        </w:rPr>
        <w:t>: 23.04.2019).</w:t>
      </w:r>
    </w:p>
    <w:p w:rsidR="00191A07" w:rsidRPr="00191A07" w:rsidRDefault="00191A07" w:rsidP="00191A07">
      <w:pPr>
        <w:pStyle w:val="a3"/>
        <w:numPr>
          <w:ilvl w:val="0"/>
          <w:numId w:val="41"/>
        </w:numPr>
        <w:spacing w:after="0" w:line="360" w:lineRule="auto"/>
        <w:ind w:left="0" w:firstLine="0"/>
        <w:rPr>
          <w:rFonts w:ascii="Times New Roman" w:eastAsia="Times New Roman" w:hAnsi="Times New Roman" w:cs="Times New Roman"/>
          <w:sz w:val="28"/>
          <w:szCs w:val="28"/>
          <w:lang w:val="en-US" w:eastAsia="ru-RU"/>
        </w:rPr>
      </w:pPr>
      <w:r w:rsidRPr="00191A07">
        <w:rPr>
          <w:rFonts w:ascii="Times New Roman" w:hAnsi="Times New Roman" w:cs="Times New Roman"/>
          <w:sz w:val="28"/>
          <w:szCs w:val="28"/>
          <w:lang w:val="en-US"/>
        </w:rPr>
        <w:t xml:space="preserve">Pi, J. En </w:t>
      </w:r>
      <w:proofErr w:type="spellStart"/>
      <w:r w:rsidRPr="00191A07">
        <w:rPr>
          <w:rFonts w:ascii="Times New Roman" w:hAnsi="Times New Roman" w:cs="Times New Roman"/>
          <w:sz w:val="28"/>
          <w:szCs w:val="28"/>
          <w:lang w:val="en-US"/>
        </w:rPr>
        <w:t>que</w:t>
      </w:r>
      <w:proofErr w:type="spellEnd"/>
      <w:r w:rsidRPr="00191A07">
        <w:rPr>
          <w:rFonts w:ascii="Times New Roman" w:hAnsi="Times New Roman" w:cs="Times New Roman"/>
          <w:sz w:val="28"/>
          <w:szCs w:val="28"/>
          <w:lang w:val="en-US"/>
        </w:rPr>
        <w:t xml:space="preserve"> </w:t>
      </w:r>
      <w:proofErr w:type="spellStart"/>
      <w:r w:rsidRPr="00191A07">
        <w:rPr>
          <w:rFonts w:ascii="Times New Roman" w:hAnsi="Times New Roman" w:cs="Times New Roman"/>
          <w:sz w:val="28"/>
          <w:szCs w:val="28"/>
          <w:lang w:val="en-US"/>
        </w:rPr>
        <w:t>coinciden</w:t>
      </w:r>
      <w:proofErr w:type="spellEnd"/>
      <w:r w:rsidRPr="00191A07">
        <w:rPr>
          <w:rFonts w:ascii="Times New Roman" w:hAnsi="Times New Roman" w:cs="Times New Roman"/>
          <w:sz w:val="28"/>
          <w:szCs w:val="28"/>
          <w:lang w:val="en-US"/>
        </w:rPr>
        <w:t xml:space="preserve"> u en </w:t>
      </w:r>
      <w:proofErr w:type="spellStart"/>
      <w:r w:rsidRPr="00191A07">
        <w:rPr>
          <w:rFonts w:ascii="Times New Roman" w:hAnsi="Times New Roman" w:cs="Times New Roman"/>
          <w:sz w:val="28"/>
          <w:szCs w:val="28"/>
          <w:lang w:val="en-US"/>
        </w:rPr>
        <w:t>que</w:t>
      </w:r>
      <w:proofErr w:type="spellEnd"/>
      <w:r w:rsidRPr="00191A07">
        <w:rPr>
          <w:rFonts w:ascii="Times New Roman" w:hAnsi="Times New Roman" w:cs="Times New Roman"/>
          <w:sz w:val="28"/>
          <w:szCs w:val="28"/>
          <w:lang w:val="en-US"/>
        </w:rPr>
        <w:t xml:space="preserve"> </w:t>
      </w:r>
      <w:proofErr w:type="spellStart"/>
      <w:r w:rsidRPr="00191A07">
        <w:rPr>
          <w:rFonts w:ascii="Times New Roman" w:hAnsi="Times New Roman" w:cs="Times New Roman"/>
          <w:sz w:val="28"/>
          <w:szCs w:val="28"/>
          <w:lang w:val="en-US"/>
        </w:rPr>
        <w:t>discrepan</w:t>
      </w:r>
      <w:proofErr w:type="spellEnd"/>
      <w:r w:rsidRPr="00191A07">
        <w:rPr>
          <w:rFonts w:ascii="Times New Roman" w:hAnsi="Times New Roman" w:cs="Times New Roman"/>
          <w:sz w:val="28"/>
          <w:szCs w:val="28"/>
          <w:lang w:val="en-US"/>
        </w:rPr>
        <w:t xml:space="preserve"> PSOE, </w:t>
      </w:r>
      <w:proofErr w:type="spellStart"/>
      <w:r w:rsidRPr="00191A07">
        <w:rPr>
          <w:rFonts w:ascii="Times New Roman" w:hAnsi="Times New Roman" w:cs="Times New Roman"/>
          <w:sz w:val="28"/>
          <w:szCs w:val="28"/>
          <w:lang w:val="en-US"/>
        </w:rPr>
        <w:t>Podemos</w:t>
      </w:r>
      <w:proofErr w:type="spellEnd"/>
      <w:r w:rsidRPr="00191A07">
        <w:rPr>
          <w:rFonts w:ascii="Times New Roman" w:hAnsi="Times New Roman" w:cs="Times New Roman"/>
          <w:sz w:val="28"/>
          <w:szCs w:val="28"/>
          <w:lang w:val="en-US"/>
        </w:rPr>
        <w:t xml:space="preserve"> y </w:t>
      </w:r>
      <w:proofErr w:type="spellStart"/>
      <w:r w:rsidRPr="00191A07">
        <w:rPr>
          <w:rFonts w:ascii="Times New Roman" w:hAnsi="Times New Roman" w:cs="Times New Roman"/>
          <w:sz w:val="28"/>
          <w:szCs w:val="28"/>
          <w:lang w:val="en-US"/>
        </w:rPr>
        <w:t>Ciudadanos</w:t>
      </w:r>
      <w:proofErr w:type="spellEnd"/>
      <w:r w:rsidRPr="00191A07">
        <w:rPr>
          <w:rFonts w:ascii="Times New Roman" w:hAnsi="Times New Roman" w:cs="Times New Roman"/>
          <w:sz w:val="28"/>
          <w:szCs w:val="28"/>
          <w:lang w:val="en-US"/>
        </w:rPr>
        <w:t xml:space="preserve">/ Pi, J .URL: </w:t>
      </w:r>
      <w:hyperlink r:id="rId20" w:history="1">
        <w:r w:rsidR="00EA6233" w:rsidRPr="00EA6233">
          <w:rPr>
            <w:rStyle w:val="a9"/>
            <w:rFonts w:ascii="Times New Roman" w:hAnsi="Times New Roman" w:cs="Times New Roman"/>
            <w:color w:val="auto"/>
            <w:sz w:val="28"/>
            <w:szCs w:val="28"/>
            <w:lang w:val="en-US"/>
          </w:rPr>
          <w:t>https://www.lavanguardia.com/politica/20160202/301850191959/coinciden-discrepan-psoe-podemos-ciudadanos.html</w:t>
        </w:r>
      </w:hyperlink>
      <w:r w:rsidRPr="00EA6233">
        <w:rPr>
          <w:rFonts w:ascii="Times New Roman" w:hAnsi="Times New Roman" w:cs="Times New Roman"/>
          <w:sz w:val="28"/>
          <w:szCs w:val="28"/>
          <w:u w:val="single"/>
          <w:lang w:val="en-US"/>
        </w:rPr>
        <w:t xml:space="preserve"> </w:t>
      </w:r>
      <w:r w:rsidRPr="00EA6233">
        <w:rPr>
          <w:rFonts w:ascii="Times New Roman" w:hAnsi="Times New Roman" w:cs="Times New Roman"/>
          <w:sz w:val="28"/>
          <w:szCs w:val="28"/>
          <w:lang w:val="en-US"/>
        </w:rPr>
        <w:t>(</w:t>
      </w:r>
      <w:r w:rsidRPr="00191A07">
        <w:rPr>
          <w:rFonts w:ascii="Times New Roman" w:hAnsi="Times New Roman" w:cs="Times New Roman"/>
          <w:sz w:val="28"/>
          <w:szCs w:val="28"/>
        </w:rPr>
        <w:t>дата</w:t>
      </w:r>
      <w:r w:rsidRPr="00191A07">
        <w:rPr>
          <w:rFonts w:ascii="Times New Roman" w:hAnsi="Times New Roman" w:cs="Times New Roman"/>
          <w:sz w:val="28"/>
          <w:szCs w:val="28"/>
          <w:lang w:val="en-US"/>
        </w:rPr>
        <w:t xml:space="preserve"> </w:t>
      </w:r>
      <w:r w:rsidRPr="00191A07">
        <w:rPr>
          <w:rFonts w:ascii="Times New Roman" w:hAnsi="Times New Roman" w:cs="Times New Roman"/>
          <w:sz w:val="28"/>
          <w:szCs w:val="28"/>
        </w:rPr>
        <w:t>обращения</w:t>
      </w:r>
      <w:r w:rsidRPr="00191A07">
        <w:rPr>
          <w:rFonts w:ascii="Times New Roman" w:hAnsi="Times New Roman" w:cs="Times New Roman"/>
          <w:sz w:val="28"/>
          <w:szCs w:val="28"/>
          <w:lang w:val="en-US"/>
        </w:rPr>
        <w:t>: 24.03.19)</w:t>
      </w:r>
    </w:p>
    <w:p w:rsidR="00191A07" w:rsidRPr="00191A07" w:rsidRDefault="00191A07" w:rsidP="00EA6233">
      <w:pPr>
        <w:pStyle w:val="a6"/>
        <w:numPr>
          <w:ilvl w:val="0"/>
          <w:numId w:val="41"/>
        </w:numPr>
        <w:spacing w:line="360" w:lineRule="auto"/>
        <w:ind w:left="0" w:firstLine="0"/>
        <w:rPr>
          <w:rStyle w:val="a9"/>
          <w:rFonts w:ascii="Times New Roman" w:hAnsi="Times New Roman" w:cs="Times New Roman"/>
          <w:color w:val="auto"/>
          <w:sz w:val="28"/>
          <w:szCs w:val="28"/>
          <w:u w:val="none"/>
          <w:lang w:val="en-US"/>
        </w:rPr>
      </w:pPr>
      <w:proofErr w:type="spellStart"/>
      <w:r w:rsidRPr="00191A07">
        <w:rPr>
          <w:rFonts w:ascii="Times New Roman" w:hAnsi="Times New Roman" w:cs="Times New Roman"/>
          <w:color w:val="000000" w:themeColor="text1"/>
          <w:sz w:val="28"/>
          <w:szCs w:val="28"/>
          <w:lang w:val="en-US"/>
        </w:rPr>
        <w:t>Planelles</w:t>
      </w:r>
      <w:proofErr w:type="spellEnd"/>
      <w:r w:rsidRPr="00191A07">
        <w:rPr>
          <w:rFonts w:ascii="Times New Roman" w:hAnsi="Times New Roman" w:cs="Times New Roman"/>
          <w:color w:val="000000" w:themeColor="text1"/>
          <w:sz w:val="28"/>
          <w:szCs w:val="28"/>
          <w:lang w:val="en-US"/>
        </w:rPr>
        <w:t xml:space="preserve">, M. </w:t>
      </w:r>
      <w:r w:rsidRPr="00191A07">
        <w:rPr>
          <w:rFonts w:ascii="Times New Roman" w:hAnsi="Times New Roman" w:cs="Times New Roman"/>
          <w:color w:val="000000" w:themeColor="text1"/>
          <w:spacing w:val="-15"/>
          <w:sz w:val="28"/>
          <w:szCs w:val="28"/>
          <w:lang w:val="en-US"/>
        </w:rPr>
        <w:t xml:space="preserve">Big business pushes Spanish government to pass climate change law </w:t>
      </w:r>
      <w:r w:rsidRPr="00191A07">
        <w:rPr>
          <w:rFonts w:ascii="Times New Roman" w:hAnsi="Times New Roman" w:cs="Times New Roman"/>
          <w:color w:val="000000" w:themeColor="text1"/>
          <w:sz w:val="28"/>
          <w:szCs w:val="28"/>
          <w:lang w:val="en-US"/>
        </w:rPr>
        <w:t xml:space="preserve">/ </w:t>
      </w:r>
      <w:proofErr w:type="spellStart"/>
      <w:r w:rsidRPr="00191A07">
        <w:rPr>
          <w:rFonts w:ascii="Times New Roman" w:hAnsi="Times New Roman" w:cs="Times New Roman"/>
          <w:color w:val="000000" w:themeColor="text1"/>
          <w:sz w:val="28"/>
          <w:szCs w:val="28"/>
          <w:lang w:val="en-US"/>
        </w:rPr>
        <w:t>Planelles</w:t>
      </w:r>
      <w:proofErr w:type="spellEnd"/>
      <w:r w:rsidRPr="00191A07">
        <w:rPr>
          <w:rFonts w:ascii="Times New Roman" w:hAnsi="Times New Roman" w:cs="Times New Roman"/>
          <w:color w:val="000000" w:themeColor="text1"/>
          <w:sz w:val="28"/>
          <w:szCs w:val="28"/>
          <w:lang w:val="en-US"/>
        </w:rPr>
        <w:t>, M. URL:</w:t>
      </w:r>
      <w:r w:rsidRPr="00191A07">
        <w:rPr>
          <w:rFonts w:ascii="Times New Roman" w:hAnsi="Times New Roman" w:cs="Times New Roman"/>
          <w:sz w:val="28"/>
          <w:szCs w:val="28"/>
          <w:lang w:val="en-US"/>
        </w:rPr>
        <w:t xml:space="preserve"> </w:t>
      </w:r>
      <w:hyperlink r:id="rId21" w:history="1">
        <w:r w:rsidRPr="00EA6233">
          <w:rPr>
            <w:rStyle w:val="a9"/>
            <w:rFonts w:ascii="Times New Roman" w:hAnsi="Times New Roman" w:cs="Times New Roman"/>
            <w:color w:val="000000" w:themeColor="text1"/>
            <w:sz w:val="28"/>
            <w:szCs w:val="28"/>
            <w:lang w:val="en-US"/>
          </w:rPr>
          <w:t>https://elpais.com/elpais/2018/04/12/inenglish/1523521805_338086.html?rel=mas</w:t>
        </w:r>
      </w:hyperlink>
      <w:r w:rsidRPr="00191A07">
        <w:rPr>
          <w:rStyle w:val="a9"/>
          <w:rFonts w:ascii="Times New Roman" w:hAnsi="Times New Roman" w:cs="Times New Roman"/>
          <w:color w:val="000000" w:themeColor="text1"/>
          <w:sz w:val="28"/>
          <w:szCs w:val="28"/>
          <w:u w:val="none"/>
          <w:lang w:val="en-US"/>
        </w:rPr>
        <w:t xml:space="preserve"> (</w:t>
      </w:r>
      <w:r w:rsidRPr="00191A07">
        <w:rPr>
          <w:rStyle w:val="a9"/>
          <w:rFonts w:ascii="Times New Roman" w:hAnsi="Times New Roman" w:cs="Times New Roman"/>
          <w:color w:val="000000" w:themeColor="text1"/>
          <w:sz w:val="28"/>
          <w:szCs w:val="28"/>
          <w:u w:val="none"/>
        </w:rPr>
        <w:t>дата</w:t>
      </w:r>
      <w:r w:rsidRPr="00191A07">
        <w:rPr>
          <w:rStyle w:val="a9"/>
          <w:rFonts w:ascii="Times New Roman" w:hAnsi="Times New Roman" w:cs="Times New Roman"/>
          <w:color w:val="000000" w:themeColor="text1"/>
          <w:sz w:val="28"/>
          <w:szCs w:val="28"/>
          <w:u w:val="none"/>
          <w:lang w:val="en-US"/>
        </w:rPr>
        <w:t xml:space="preserve"> </w:t>
      </w:r>
      <w:r w:rsidRPr="00191A07">
        <w:rPr>
          <w:rStyle w:val="a9"/>
          <w:rFonts w:ascii="Times New Roman" w:hAnsi="Times New Roman" w:cs="Times New Roman"/>
          <w:color w:val="000000" w:themeColor="text1"/>
          <w:sz w:val="28"/>
          <w:szCs w:val="28"/>
          <w:u w:val="none"/>
        </w:rPr>
        <w:t>обращения</w:t>
      </w:r>
      <w:r w:rsidRPr="00191A07">
        <w:rPr>
          <w:rStyle w:val="a9"/>
          <w:rFonts w:ascii="Times New Roman" w:hAnsi="Times New Roman" w:cs="Times New Roman"/>
          <w:color w:val="000000" w:themeColor="text1"/>
          <w:sz w:val="28"/>
          <w:szCs w:val="28"/>
          <w:u w:val="none"/>
          <w:lang w:val="en-US"/>
        </w:rPr>
        <w:t>: 20.04.2019).</w:t>
      </w:r>
    </w:p>
    <w:p w:rsidR="00191A07" w:rsidRPr="00191A07" w:rsidRDefault="00191A07" w:rsidP="00191A07">
      <w:pPr>
        <w:pStyle w:val="a6"/>
        <w:numPr>
          <w:ilvl w:val="0"/>
          <w:numId w:val="41"/>
        </w:numPr>
        <w:spacing w:line="360" w:lineRule="auto"/>
        <w:ind w:left="0" w:firstLine="0"/>
        <w:jc w:val="both"/>
        <w:rPr>
          <w:rFonts w:ascii="Times New Roman" w:hAnsi="Times New Roman" w:cs="Times New Roman"/>
          <w:sz w:val="28"/>
          <w:szCs w:val="28"/>
          <w:lang w:val="en-US"/>
        </w:rPr>
      </w:pPr>
      <w:proofErr w:type="spellStart"/>
      <w:r w:rsidRPr="00191A07">
        <w:rPr>
          <w:rFonts w:ascii="Times New Roman" w:hAnsi="Times New Roman" w:cs="Times New Roman"/>
          <w:sz w:val="28"/>
          <w:szCs w:val="28"/>
          <w:lang w:val="en-US"/>
        </w:rPr>
        <w:t>Planelles</w:t>
      </w:r>
      <w:proofErr w:type="spellEnd"/>
      <w:r w:rsidRPr="00191A07">
        <w:rPr>
          <w:rFonts w:ascii="Times New Roman" w:hAnsi="Times New Roman" w:cs="Times New Roman"/>
          <w:sz w:val="28"/>
          <w:szCs w:val="28"/>
          <w:lang w:val="en-US"/>
        </w:rPr>
        <w:t xml:space="preserve">, M. Spain’s new PM signals change of tack on climate change/ </w:t>
      </w:r>
      <w:proofErr w:type="spellStart"/>
      <w:r w:rsidRPr="00191A07">
        <w:rPr>
          <w:rFonts w:ascii="Times New Roman" w:hAnsi="Times New Roman" w:cs="Times New Roman"/>
          <w:sz w:val="28"/>
          <w:szCs w:val="28"/>
          <w:lang w:val="en-US"/>
        </w:rPr>
        <w:t>Planelles</w:t>
      </w:r>
      <w:proofErr w:type="spellEnd"/>
      <w:r w:rsidRPr="00191A07">
        <w:rPr>
          <w:rFonts w:ascii="Times New Roman" w:hAnsi="Times New Roman" w:cs="Times New Roman"/>
          <w:sz w:val="28"/>
          <w:szCs w:val="28"/>
          <w:lang w:val="en-US"/>
        </w:rPr>
        <w:t xml:space="preserve">, M. URL: </w:t>
      </w:r>
      <w:r w:rsidRPr="00191A07">
        <w:rPr>
          <w:rFonts w:ascii="Times New Roman" w:hAnsi="Times New Roman" w:cs="Times New Roman"/>
          <w:sz w:val="28"/>
          <w:szCs w:val="28"/>
          <w:u w:val="single"/>
          <w:lang w:val="en-US"/>
        </w:rPr>
        <w:t>https://elpais.com/elpais/2018/06/06/inenglish/1528270804_597351.html</w:t>
      </w:r>
      <w:r w:rsidRPr="00191A07">
        <w:rPr>
          <w:rStyle w:val="a9"/>
          <w:rFonts w:ascii="Times New Roman" w:hAnsi="Times New Roman" w:cs="Times New Roman"/>
          <w:color w:val="auto"/>
          <w:sz w:val="28"/>
          <w:szCs w:val="28"/>
          <w:u w:val="none"/>
          <w:lang w:val="en-US"/>
        </w:rPr>
        <w:t xml:space="preserve"> (</w:t>
      </w:r>
      <w:r w:rsidRPr="00191A07">
        <w:rPr>
          <w:rStyle w:val="a9"/>
          <w:rFonts w:ascii="Times New Roman" w:hAnsi="Times New Roman" w:cs="Times New Roman"/>
          <w:color w:val="auto"/>
          <w:sz w:val="28"/>
          <w:szCs w:val="28"/>
          <w:u w:val="none"/>
        </w:rPr>
        <w:t>дата</w:t>
      </w:r>
      <w:r w:rsidRPr="00191A07">
        <w:rPr>
          <w:rStyle w:val="a9"/>
          <w:rFonts w:ascii="Times New Roman" w:hAnsi="Times New Roman" w:cs="Times New Roman"/>
          <w:color w:val="auto"/>
          <w:sz w:val="28"/>
          <w:szCs w:val="28"/>
          <w:u w:val="none"/>
          <w:lang w:val="en-US"/>
        </w:rPr>
        <w:t xml:space="preserve"> </w:t>
      </w:r>
      <w:r w:rsidRPr="00191A07">
        <w:rPr>
          <w:rStyle w:val="a9"/>
          <w:rFonts w:ascii="Times New Roman" w:hAnsi="Times New Roman" w:cs="Times New Roman"/>
          <w:color w:val="auto"/>
          <w:sz w:val="28"/>
          <w:szCs w:val="28"/>
          <w:u w:val="none"/>
        </w:rPr>
        <w:t>обращения</w:t>
      </w:r>
      <w:r w:rsidRPr="00191A07">
        <w:rPr>
          <w:rStyle w:val="a9"/>
          <w:rFonts w:ascii="Times New Roman" w:hAnsi="Times New Roman" w:cs="Times New Roman"/>
          <w:color w:val="auto"/>
          <w:sz w:val="28"/>
          <w:szCs w:val="28"/>
          <w:u w:val="none"/>
          <w:lang w:val="en-US"/>
        </w:rPr>
        <w:t>: 15.04.2019).</w:t>
      </w:r>
    </w:p>
    <w:p w:rsidR="00191A07" w:rsidRPr="00191A07" w:rsidRDefault="00191A07" w:rsidP="00191A07">
      <w:pPr>
        <w:pStyle w:val="a6"/>
        <w:numPr>
          <w:ilvl w:val="0"/>
          <w:numId w:val="41"/>
        </w:numPr>
        <w:spacing w:line="360" w:lineRule="auto"/>
        <w:ind w:left="0" w:firstLine="0"/>
        <w:jc w:val="both"/>
        <w:rPr>
          <w:rFonts w:ascii="Times New Roman" w:hAnsi="Times New Roman" w:cs="Times New Roman"/>
          <w:sz w:val="28"/>
          <w:szCs w:val="28"/>
        </w:rPr>
      </w:pPr>
      <w:r w:rsidRPr="00191A07">
        <w:rPr>
          <w:rFonts w:ascii="Times New Roman" w:hAnsi="Times New Roman" w:cs="Times New Roman"/>
          <w:sz w:val="28"/>
          <w:szCs w:val="28"/>
          <w:lang w:val="en-US"/>
        </w:rPr>
        <w:t>Spain wants to make up for lost ground in renewable energy/AFP. URL</w:t>
      </w:r>
      <w:r w:rsidRPr="00191A07">
        <w:rPr>
          <w:rFonts w:ascii="Times New Roman" w:hAnsi="Times New Roman" w:cs="Times New Roman"/>
          <w:sz w:val="28"/>
          <w:szCs w:val="28"/>
        </w:rPr>
        <w:t xml:space="preserve">: </w:t>
      </w:r>
      <w:r w:rsidRPr="009B2570">
        <w:rPr>
          <w:rFonts w:ascii="Times New Roman" w:hAnsi="Times New Roman" w:cs="Times New Roman"/>
          <w:sz w:val="28"/>
          <w:szCs w:val="28"/>
          <w:u w:val="single"/>
          <w:lang w:val="en-US"/>
        </w:rPr>
        <w:t>https</w:t>
      </w:r>
      <w:r w:rsidRPr="009B2570">
        <w:rPr>
          <w:rFonts w:ascii="Times New Roman" w:hAnsi="Times New Roman" w:cs="Times New Roman"/>
          <w:sz w:val="28"/>
          <w:szCs w:val="28"/>
          <w:u w:val="single"/>
        </w:rPr>
        <w:t>://</w:t>
      </w:r>
      <w:r w:rsidRPr="009B2570">
        <w:rPr>
          <w:rFonts w:ascii="Times New Roman" w:hAnsi="Times New Roman" w:cs="Times New Roman"/>
          <w:sz w:val="28"/>
          <w:szCs w:val="28"/>
          <w:u w:val="single"/>
          <w:lang w:val="en-US"/>
        </w:rPr>
        <w:t>www</w:t>
      </w:r>
      <w:r w:rsidRPr="009B2570">
        <w:rPr>
          <w:rFonts w:ascii="Times New Roman" w:hAnsi="Times New Roman" w:cs="Times New Roman"/>
          <w:sz w:val="28"/>
          <w:szCs w:val="28"/>
          <w:u w:val="single"/>
        </w:rPr>
        <w:t>.</w:t>
      </w:r>
      <w:proofErr w:type="spellStart"/>
      <w:r w:rsidRPr="009B2570">
        <w:rPr>
          <w:rFonts w:ascii="Times New Roman" w:hAnsi="Times New Roman" w:cs="Times New Roman"/>
          <w:sz w:val="28"/>
          <w:szCs w:val="28"/>
          <w:u w:val="single"/>
          <w:lang w:val="en-US"/>
        </w:rPr>
        <w:t>thelocal</w:t>
      </w:r>
      <w:proofErr w:type="spellEnd"/>
      <w:r w:rsidRPr="009B2570">
        <w:rPr>
          <w:rFonts w:ascii="Times New Roman" w:hAnsi="Times New Roman" w:cs="Times New Roman"/>
          <w:sz w:val="28"/>
          <w:szCs w:val="28"/>
          <w:u w:val="single"/>
        </w:rPr>
        <w:t>.</w:t>
      </w:r>
      <w:proofErr w:type="spellStart"/>
      <w:r w:rsidRPr="009B2570">
        <w:rPr>
          <w:rFonts w:ascii="Times New Roman" w:hAnsi="Times New Roman" w:cs="Times New Roman"/>
          <w:sz w:val="28"/>
          <w:szCs w:val="28"/>
          <w:u w:val="single"/>
          <w:lang w:val="en-US"/>
        </w:rPr>
        <w:t>es</w:t>
      </w:r>
      <w:proofErr w:type="spellEnd"/>
      <w:r w:rsidRPr="009B2570">
        <w:rPr>
          <w:rFonts w:ascii="Times New Roman" w:hAnsi="Times New Roman" w:cs="Times New Roman"/>
          <w:sz w:val="28"/>
          <w:szCs w:val="28"/>
          <w:u w:val="single"/>
        </w:rPr>
        <w:t>/20151213/</w:t>
      </w:r>
      <w:proofErr w:type="spellStart"/>
      <w:r w:rsidRPr="009B2570">
        <w:rPr>
          <w:rFonts w:ascii="Times New Roman" w:hAnsi="Times New Roman" w:cs="Times New Roman"/>
          <w:sz w:val="28"/>
          <w:szCs w:val="28"/>
          <w:u w:val="single"/>
          <w:lang w:val="en-US"/>
        </w:rPr>
        <w:t>spain</w:t>
      </w:r>
      <w:proofErr w:type="spellEnd"/>
      <w:r w:rsidRPr="009B2570">
        <w:rPr>
          <w:rFonts w:ascii="Times New Roman" w:hAnsi="Times New Roman" w:cs="Times New Roman"/>
          <w:sz w:val="28"/>
          <w:szCs w:val="28"/>
          <w:u w:val="single"/>
        </w:rPr>
        <w:t>-</w:t>
      </w:r>
      <w:r w:rsidRPr="009B2570">
        <w:rPr>
          <w:rFonts w:ascii="Times New Roman" w:hAnsi="Times New Roman" w:cs="Times New Roman"/>
          <w:sz w:val="28"/>
          <w:szCs w:val="28"/>
          <w:u w:val="single"/>
          <w:lang w:val="en-US"/>
        </w:rPr>
        <w:t>wants</w:t>
      </w:r>
      <w:r w:rsidRPr="009B2570">
        <w:rPr>
          <w:rFonts w:ascii="Times New Roman" w:hAnsi="Times New Roman" w:cs="Times New Roman"/>
          <w:sz w:val="28"/>
          <w:szCs w:val="28"/>
          <w:u w:val="single"/>
        </w:rPr>
        <w:t>-</w:t>
      </w:r>
      <w:r w:rsidRPr="009B2570">
        <w:rPr>
          <w:rFonts w:ascii="Times New Roman" w:hAnsi="Times New Roman" w:cs="Times New Roman"/>
          <w:sz w:val="28"/>
          <w:szCs w:val="28"/>
          <w:u w:val="single"/>
          <w:lang w:val="en-US"/>
        </w:rPr>
        <w:t>to</w:t>
      </w:r>
      <w:r w:rsidRPr="009B2570">
        <w:rPr>
          <w:rFonts w:ascii="Times New Roman" w:hAnsi="Times New Roman" w:cs="Times New Roman"/>
          <w:sz w:val="28"/>
          <w:szCs w:val="28"/>
          <w:u w:val="single"/>
        </w:rPr>
        <w:t>-</w:t>
      </w:r>
      <w:r w:rsidRPr="009B2570">
        <w:rPr>
          <w:rFonts w:ascii="Times New Roman" w:hAnsi="Times New Roman" w:cs="Times New Roman"/>
          <w:sz w:val="28"/>
          <w:szCs w:val="28"/>
          <w:u w:val="single"/>
          <w:lang w:val="en-US"/>
        </w:rPr>
        <w:t>make</w:t>
      </w:r>
      <w:r w:rsidRPr="009B2570">
        <w:rPr>
          <w:rFonts w:ascii="Times New Roman" w:hAnsi="Times New Roman" w:cs="Times New Roman"/>
          <w:sz w:val="28"/>
          <w:szCs w:val="28"/>
          <w:u w:val="single"/>
        </w:rPr>
        <w:t>-</w:t>
      </w:r>
      <w:r w:rsidRPr="009B2570">
        <w:rPr>
          <w:rFonts w:ascii="Times New Roman" w:hAnsi="Times New Roman" w:cs="Times New Roman"/>
          <w:sz w:val="28"/>
          <w:szCs w:val="28"/>
          <w:u w:val="single"/>
          <w:lang w:val="en-US"/>
        </w:rPr>
        <w:t>up</w:t>
      </w:r>
      <w:r w:rsidRPr="009B2570">
        <w:rPr>
          <w:rFonts w:ascii="Times New Roman" w:hAnsi="Times New Roman" w:cs="Times New Roman"/>
          <w:sz w:val="28"/>
          <w:szCs w:val="28"/>
          <w:u w:val="single"/>
        </w:rPr>
        <w:t>-</w:t>
      </w:r>
      <w:r w:rsidRPr="009B2570">
        <w:rPr>
          <w:rFonts w:ascii="Times New Roman" w:hAnsi="Times New Roman" w:cs="Times New Roman"/>
          <w:sz w:val="28"/>
          <w:szCs w:val="28"/>
          <w:u w:val="single"/>
          <w:lang w:val="en-US"/>
        </w:rPr>
        <w:t>for</w:t>
      </w:r>
      <w:r w:rsidRPr="009B2570">
        <w:rPr>
          <w:rFonts w:ascii="Times New Roman" w:hAnsi="Times New Roman" w:cs="Times New Roman"/>
          <w:sz w:val="28"/>
          <w:szCs w:val="28"/>
          <w:u w:val="single"/>
        </w:rPr>
        <w:t>-</w:t>
      </w:r>
      <w:r w:rsidRPr="009B2570">
        <w:rPr>
          <w:rFonts w:ascii="Times New Roman" w:hAnsi="Times New Roman" w:cs="Times New Roman"/>
          <w:sz w:val="28"/>
          <w:szCs w:val="28"/>
          <w:u w:val="single"/>
          <w:lang w:val="en-US"/>
        </w:rPr>
        <w:t>lost</w:t>
      </w:r>
      <w:r w:rsidRPr="009B2570">
        <w:rPr>
          <w:rFonts w:ascii="Times New Roman" w:hAnsi="Times New Roman" w:cs="Times New Roman"/>
          <w:sz w:val="28"/>
          <w:szCs w:val="28"/>
          <w:u w:val="single"/>
        </w:rPr>
        <w:t>-</w:t>
      </w:r>
      <w:r w:rsidRPr="009B2570">
        <w:rPr>
          <w:rFonts w:ascii="Times New Roman" w:hAnsi="Times New Roman" w:cs="Times New Roman"/>
          <w:sz w:val="28"/>
          <w:szCs w:val="28"/>
          <w:u w:val="single"/>
          <w:lang w:val="en-US"/>
        </w:rPr>
        <w:t>ground</w:t>
      </w:r>
      <w:r w:rsidRPr="009B2570">
        <w:rPr>
          <w:rFonts w:ascii="Times New Roman" w:hAnsi="Times New Roman" w:cs="Times New Roman"/>
          <w:sz w:val="28"/>
          <w:szCs w:val="28"/>
          <w:u w:val="single"/>
        </w:rPr>
        <w:t>-</w:t>
      </w:r>
      <w:r w:rsidRPr="009B2570">
        <w:rPr>
          <w:rFonts w:ascii="Times New Roman" w:hAnsi="Times New Roman" w:cs="Times New Roman"/>
          <w:sz w:val="28"/>
          <w:szCs w:val="28"/>
          <w:u w:val="single"/>
          <w:lang w:val="en-US"/>
        </w:rPr>
        <w:t>in</w:t>
      </w:r>
      <w:r w:rsidRPr="009B2570">
        <w:rPr>
          <w:rFonts w:ascii="Times New Roman" w:hAnsi="Times New Roman" w:cs="Times New Roman"/>
          <w:sz w:val="28"/>
          <w:szCs w:val="28"/>
          <w:u w:val="single"/>
        </w:rPr>
        <w:t>-</w:t>
      </w:r>
      <w:r w:rsidRPr="009B2570">
        <w:rPr>
          <w:rFonts w:ascii="Times New Roman" w:hAnsi="Times New Roman" w:cs="Times New Roman"/>
          <w:sz w:val="28"/>
          <w:szCs w:val="28"/>
          <w:u w:val="single"/>
          <w:lang w:val="en-US"/>
        </w:rPr>
        <w:t>renewable</w:t>
      </w:r>
      <w:r w:rsidRPr="009B2570">
        <w:rPr>
          <w:rFonts w:ascii="Times New Roman" w:hAnsi="Times New Roman" w:cs="Times New Roman"/>
          <w:sz w:val="28"/>
          <w:szCs w:val="28"/>
          <w:u w:val="single"/>
        </w:rPr>
        <w:t>-</w:t>
      </w:r>
      <w:r w:rsidRPr="009B2570">
        <w:rPr>
          <w:rFonts w:ascii="Times New Roman" w:hAnsi="Times New Roman" w:cs="Times New Roman"/>
          <w:sz w:val="28"/>
          <w:szCs w:val="28"/>
          <w:u w:val="single"/>
          <w:lang w:val="en-US"/>
        </w:rPr>
        <w:t>energy</w:t>
      </w:r>
      <w:r w:rsidRPr="00191A07">
        <w:rPr>
          <w:rFonts w:ascii="Times New Roman" w:hAnsi="Times New Roman" w:cs="Times New Roman"/>
          <w:sz w:val="28"/>
          <w:szCs w:val="28"/>
        </w:rPr>
        <w:t xml:space="preserve"> (дата обращения: 01.04.19)</w:t>
      </w:r>
    </w:p>
    <w:p w:rsidR="00191A07" w:rsidRPr="00191A07" w:rsidRDefault="00191A07" w:rsidP="00191A07">
      <w:pPr>
        <w:pStyle w:val="a6"/>
        <w:numPr>
          <w:ilvl w:val="0"/>
          <w:numId w:val="41"/>
        </w:numPr>
        <w:spacing w:line="360" w:lineRule="auto"/>
        <w:ind w:left="0" w:firstLine="0"/>
        <w:jc w:val="both"/>
        <w:rPr>
          <w:rFonts w:ascii="Times New Roman" w:hAnsi="Times New Roman" w:cs="Times New Roman"/>
          <w:sz w:val="28"/>
          <w:szCs w:val="28"/>
          <w:lang w:val="en-US"/>
        </w:rPr>
      </w:pPr>
      <w:r w:rsidRPr="00191A07">
        <w:rPr>
          <w:rFonts w:ascii="Times New Roman" w:hAnsi="Times New Roman" w:cs="Times New Roman"/>
          <w:sz w:val="28"/>
          <w:szCs w:val="28"/>
        </w:rPr>
        <w:t xml:space="preserve">ТАСС. Испания, Франция и Португалия заявили о приверженности возобновляемым источникам энергии/ ТАСС. </w:t>
      </w:r>
      <w:r w:rsidRPr="00191A07">
        <w:rPr>
          <w:rFonts w:ascii="Times New Roman" w:hAnsi="Times New Roman" w:cs="Times New Roman"/>
          <w:sz w:val="28"/>
          <w:szCs w:val="28"/>
          <w:lang w:val="en-US"/>
        </w:rPr>
        <w:t xml:space="preserve">URL: </w:t>
      </w:r>
      <w:r w:rsidRPr="009B2570">
        <w:rPr>
          <w:rFonts w:ascii="Times New Roman" w:hAnsi="Times New Roman" w:cs="Times New Roman"/>
          <w:sz w:val="28"/>
          <w:szCs w:val="28"/>
          <w:u w:val="single"/>
          <w:lang w:val="en-US"/>
        </w:rPr>
        <w:t xml:space="preserve">https://tass.ru/ekonomika/5410447 </w:t>
      </w:r>
      <w:r w:rsidRPr="00191A07">
        <w:rPr>
          <w:rFonts w:ascii="Times New Roman" w:hAnsi="Times New Roman" w:cs="Times New Roman"/>
          <w:sz w:val="28"/>
          <w:szCs w:val="28"/>
          <w:lang w:val="en-US"/>
        </w:rPr>
        <w:t>(</w:t>
      </w:r>
      <w:r w:rsidRPr="00191A07">
        <w:rPr>
          <w:rFonts w:ascii="Times New Roman" w:hAnsi="Times New Roman" w:cs="Times New Roman"/>
          <w:sz w:val="28"/>
          <w:szCs w:val="28"/>
        </w:rPr>
        <w:t>дата</w:t>
      </w:r>
      <w:r w:rsidRPr="00191A07">
        <w:rPr>
          <w:rFonts w:ascii="Times New Roman" w:hAnsi="Times New Roman" w:cs="Times New Roman"/>
          <w:sz w:val="28"/>
          <w:szCs w:val="28"/>
          <w:lang w:val="en-US"/>
        </w:rPr>
        <w:t xml:space="preserve"> </w:t>
      </w:r>
      <w:r w:rsidRPr="00191A07">
        <w:rPr>
          <w:rFonts w:ascii="Times New Roman" w:hAnsi="Times New Roman" w:cs="Times New Roman"/>
          <w:sz w:val="28"/>
          <w:szCs w:val="28"/>
        </w:rPr>
        <w:t>обращения</w:t>
      </w:r>
      <w:r w:rsidRPr="00191A07">
        <w:rPr>
          <w:rFonts w:ascii="Times New Roman" w:hAnsi="Times New Roman" w:cs="Times New Roman"/>
          <w:sz w:val="28"/>
          <w:szCs w:val="28"/>
          <w:lang w:val="en-US"/>
        </w:rPr>
        <w:t>: 20.04.2019).</w:t>
      </w:r>
    </w:p>
    <w:p w:rsidR="00266008" w:rsidRPr="000167BB" w:rsidRDefault="00266008" w:rsidP="00266008">
      <w:pPr>
        <w:jc w:val="center"/>
        <w:rPr>
          <w:rFonts w:ascii="Times New Roman" w:hAnsi="Times New Roman" w:cs="Times New Roman"/>
          <w:b/>
          <w:sz w:val="28"/>
          <w:szCs w:val="28"/>
          <w:lang w:val="en-US"/>
        </w:rPr>
      </w:pPr>
    </w:p>
    <w:sectPr w:rsidR="00266008" w:rsidRPr="000167BB" w:rsidSect="00D50E0F">
      <w:footerReference w:type="default" r:id="rId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F84" w:rsidRDefault="00497F84" w:rsidP="00E01848">
      <w:pPr>
        <w:spacing w:after="0" w:line="240" w:lineRule="auto"/>
      </w:pPr>
      <w:r>
        <w:separator/>
      </w:r>
    </w:p>
  </w:endnote>
  <w:endnote w:type="continuationSeparator" w:id="0">
    <w:p w:rsidR="00497F84" w:rsidRDefault="00497F84" w:rsidP="00E018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44600"/>
      <w:docPartObj>
        <w:docPartGallery w:val="Page Numbers (Bottom of Page)"/>
        <w:docPartUnique/>
      </w:docPartObj>
    </w:sdtPr>
    <w:sdtContent>
      <w:p w:rsidR="00497F84" w:rsidRDefault="00C06B38">
        <w:pPr>
          <w:pStyle w:val="ac"/>
          <w:jc w:val="right"/>
        </w:pPr>
        <w:fldSimple w:instr="PAGE   \* MERGEFORMAT">
          <w:r w:rsidR="00EA2451">
            <w:rPr>
              <w:noProof/>
            </w:rPr>
            <w:t>2</w:t>
          </w:r>
        </w:fldSimple>
      </w:p>
    </w:sdtContent>
  </w:sdt>
  <w:p w:rsidR="00497F84" w:rsidRDefault="00497F84">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9385313"/>
      <w:docPartObj>
        <w:docPartGallery w:val="Page Numbers (Bottom of Page)"/>
        <w:docPartUnique/>
      </w:docPartObj>
    </w:sdtPr>
    <w:sdtContent>
      <w:p w:rsidR="00497F84" w:rsidRDefault="00C06B38">
        <w:pPr>
          <w:pStyle w:val="ac"/>
          <w:jc w:val="right"/>
        </w:pPr>
        <w:fldSimple w:instr="PAGE   \* MERGEFORMAT">
          <w:r w:rsidR="00EA2451">
            <w:rPr>
              <w:noProof/>
            </w:rPr>
            <w:t>68</w:t>
          </w:r>
        </w:fldSimple>
      </w:p>
    </w:sdtContent>
  </w:sdt>
  <w:p w:rsidR="00497F84" w:rsidRDefault="00497F8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F84" w:rsidRDefault="00497F84" w:rsidP="00E01848">
      <w:pPr>
        <w:spacing w:after="0" w:line="240" w:lineRule="auto"/>
      </w:pPr>
      <w:r>
        <w:separator/>
      </w:r>
    </w:p>
  </w:footnote>
  <w:footnote w:type="continuationSeparator" w:id="0">
    <w:p w:rsidR="00497F84" w:rsidRDefault="00497F84" w:rsidP="00E01848">
      <w:pPr>
        <w:spacing w:after="0" w:line="240" w:lineRule="auto"/>
      </w:pPr>
      <w:r>
        <w:continuationSeparator/>
      </w:r>
    </w:p>
  </w:footnote>
  <w:footnote w:id="1">
    <w:p w:rsidR="00497F84" w:rsidRPr="002A2A21" w:rsidRDefault="00497F84" w:rsidP="00436220">
      <w:pPr>
        <w:pStyle w:val="a6"/>
        <w:spacing w:line="360" w:lineRule="auto"/>
        <w:jc w:val="both"/>
        <w:rPr>
          <w:rFonts w:ascii="Times New Roman" w:hAnsi="Times New Roman" w:cs="Times New Roman"/>
          <w:b/>
          <w:sz w:val="28"/>
          <w:szCs w:val="28"/>
        </w:rPr>
      </w:pPr>
      <w:r>
        <w:rPr>
          <w:rStyle w:val="a4"/>
        </w:rPr>
        <w:footnoteRef/>
      </w:r>
      <w:r>
        <w:t xml:space="preserve"> </w:t>
      </w:r>
      <w:r w:rsidRPr="00436220">
        <w:rPr>
          <w:rFonts w:ascii="Times New Roman" w:hAnsi="Times New Roman" w:cs="Times New Roman"/>
          <w:szCs w:val="28"/>
        </w:rPr>
        <w:t>Мартынов, Б.Ф.</w:t>
      </w:r>
      <w:r w:rsidRPr="00436220">
        <w:rPr>
          <w:rFonts w:ascii="Tahoma" w:hAnsi="Tahoma" w:cs="Tahoma"/>
          <w:color w:val="000088"/>
          <w:sz w:val="16"/>
          <w:szCs w:val="22"/>
        </w:rPr>
        <w:t xml:space="preserve"> </w:t>
      </w:r>
      <w:r w:rsidRPr="00436220">
        <w:rPr>
          <w:rStyle w:val="af1"/>
          <w:rFonts w:ascii="Times New Roman" w:hAnsi="Times New Roman" w:cs="Times New Roman"/>
          <w:b w:val="0"/>
          <w:szCs w:val="28"/>
        </w:rPr>
        <w:t>«Запад» и «</w:t>
      </w:r>
      <w:proofErr w:type="spellStart"/>
      <w:r w:rsidRPr="00436220">
        <w:rPr>
          <w:rStyle w:val="af1"/>
          <w:rFonts w:ascii="Times New Roman" w:hAnsi="Times New Roman" w:cs="Times New Roman"/>
          <w:b w:val="0"/>
          <w:szCs w:val="28"/>
        </w:rPr>
        <w:t>не-Запад</w:t>
      </w:r>
      <w:proofErr w:type="spellEnd"/>
      <w:r w:rsidRPr="00436220">
        <w:rPr>
          <w:rStyle w:val="af1"/>
          <w:rFonts w:ascii="Times New Roman" w:hAnsi="Times New Roman" w:cs="Times New Roman"/>
          <w:b w:val="0"/>
          <w:szCs w:val="28"/>
        </w:rPr>
        <w:t>»: прошлое, настоящее... будущее? / Мартынов, Б</w:t>
      </w:r>
      <w:r w:rsidR="00C7572B">
        <w:rPr>
          <w:rStyle w:val="af1"/>
          <w:rFonts w:ascii="Times New Roman" w:hAnsi="Times New Roman" w:cs="Times New Roman"/>
          <w:b w:val="0"/>
          <w:szCs w:val="28"/>
        </w:rPr>
        <w:t>.</w:t>
      </w:r>
      <w:r w:rsidR="00C7572B" w:rsidRPr="00436220">
        <w:rPr>
          <w:rStyle w:val="af1"/>
          <w:rFonts w:ascii="Times New Roman" w:hAnsi="Times New Roman" w:cs="Times New Roman"/>
          <w:b w:val="0"/>
          <w:szCs w:val="28"/>
        </w:rPr>
        <w:t xml:space="preserve"> Ф</w:t>
      </w:r>
      <w:r w:rsidRPr="00436220">
        <w:rPr>
          <w:rStyle w:val="af1"/>
          <w:rFonts w:ascii="Times New Roman" w:hAnsi="Times New Roman" w:cs="Times New Roman"/>
          <w:b w:val="0"/>
          <w:szCs w:val="28"/>
        </w:rPr>
        <w:t xml:space="preserve">. </w:t>
      </w:r>
      <w:r>
        <w:rPr>
          <w:rStyle w:val="af1"/>
          <w:rFonts w:ascii="Times New Roman" w:hAnsi="Times New Roman" w:cs="Times New Roman"/>
          <w:b w:val="0"/>
          <w:szCs w:val="28"/>
        </w:rPr>
        <w:t xml:space="preserve">– М.: ИЛА РАН, 2015. – </w:t>
      </w:r>
      <w:r w:rsidRPr="00436220">
        <w:rPr>
          <w:rStyle w:val="af1"/>
          <w:rFonts w:ascii="Times New Roman" w:hAnsi="Times New Roman" w:cs="Times New Roman"/>
          <w:b w:val="0"/>
          <w:szCs w:val="28"/>
        </w:rPr>
        <w:t>с.</w:t>
      </w:r>
      <w:r>
        <w:rPr>
          <w:rStyle w:val="af1"/>
          <w:rFonts w:ascii="Times New Roman" w:hAnsi="Times New Roman" w:cs="Times New Roman"/>
          <w:b w:val="0"/>
          <w:szCs w:val="28"/>
        </w:rPr>
        <w:t>61.</w:t>
      </w:r>
    </w:p>
  </w:footnote>
  <w:footnote w:id="2">
    <w:p w:rsidR="00154DED" w:rsidRDefault="00154DED">
      <w:pPr>
        <w:pStyle w:val="a6"/>
      </w:pPr>
      <w:r>
        <w:rPr>
          <w:rStyle w:val="a4"/>
        </w:rPr>
        <w:footnoteRef/>
      </w:r>
      <w:r>
        <w:t xml:space="preserve"> </w:t>
      </w:r>
      <w:r w:rsidRPr="00972EC4">
        <w:rPr>
          <w:rFonts w:ascii="Times New Roman" w:hAnsi="Times New Roman" w:cs="Times New Roman"/>
        </w:rPr>
        <w:t>Хенкин, С. Испания в полосе турбулентности/ С.Хенкин // Мировая экономика и международные отношения. – 2012. №4 . – с.71.</w:t>
      </w:r>
    </w:p>
  </w:footnote>
  <w:footnote w:id="3">
    <w:p w:rsidR="00497F84" w:rsidRPr="00154DED" w:rsidRDefault="00497F84">
      <w:pPr>
        <w:pStyle w:val="a6"/>
        <w:rPr>
          <w:rFonts w:ascii="Times New Roman" w:hAnsi="Times New Roman" w:cs="Times New Roman"/>
        </w:rPr>
      </w:pPr>
      <w:r w:rsidRPr="00154DED">
        <w:rPr>
          <w:rStyle w:val="a4"/>
          <w:rFonts w:ascii="Times New Roman" w:hAnsi="Times New Roman" w:cs="Times New Roman"/>
        </w:rPr>
        <w:footnoteRef/>
      </w:r>
      <w:r w:rsidRPr="00154DED">
        <w:rPr>
          <w:rFonts w:ascii="Times New Roman" w:hAnsi="Times New Roman" w:cs="Times New Roman"/>
        </w:rPr>
        <w:t xml:space="preserve"> </w:t>
      </w:r>
      <w:r w:rsidR="00154DED" w:rsidRPr="00154DED">
        <w:rPr>
          <w:rFonts w:ascii="Times New Roman" w:hAnsi="Times New Roman" w:cs="Times New Roman"/>
          <w:lang w:val="en-US"/>
        </w:rPr>
        <w:t>Ibid</w:t>
      </w:r>
      <w:r w:rsidR="00154DED" w:rsidRPr="00C7572B">
        <w:rPr>
          <w:rFonts w:ascii="Times New Roman" w:hAnsi="Times New Roman" w:cs="Times New Roman"/>
        </w:rPr>
        <w:t>.</w:t>
      </w:r>
    </w:p>
  </w:footnote>
  <w:footnote w:id="4">
    <w:p w:rsidR="00497F84" w:rsidRPr="00AC11CE" w:rsidRDefault="00497F84" w:rsidP="00AC11CE">
      <w:pPr>
        <w:pStyle w:val="a6"/>
        <w:spacing w:line="360" w:lineRule="auto"/>
        <w:rPr>
          <w:rFonts w:ascii="Times New Roman" w:hAnsi="Times New Roman" w:cs="Times New Roman"/>
        </w:rPr>
      </w:pPr>
      <w:r w:rsidRPr="00AC11CE">
        <w:rPr>
          <w:rStyle w:val="a4"/>
          <w:rFonts w:ascii="Times New Roman" w:hAnsi="Times New Roman" w:cs="Times New Roman"/>
        </w:rPr>
        <w:footnoteRef/>
      </w:r>
      <w:r w:rsidRPr="00AC11CE">
        <w:rPr>
          <w:rFonts w:ascii="Times New Roman" w:hAnsi="Times New Roman" w:cs="Times New Roman"/>
        </w:rPr>
        <w:t xml:space="preserve"> Яковлев, П.П. Испания: образ кризиса и кризис образа/Яковлев, П.П.-М., Латинская Америка, №. – с. 4-19.</w:t>
      </w:r>
    </w:p>
  </w:footnote>
  <w:footnote w:id="5">
    <w:p w:rsidR="00497F84" w:rsidRPr="00AC11CE" w:rsidRDefault="00497F84" w:rsidP="00AC11CE">
      <w:pPr>
        <w:pStyle w:val="a6"/>
        <w:spacing w:line="360" w:lineRule="auto"/>
        <w:rPr>
          <w:rFonts w:ascii="Times New Roman" w:hAnsi="Times New Roman" w:cs="Times New Roman"/>
        </w:rPr>
      </w:pPr>
      <w:r w:rsidRPr="00AC11CE">
        <w:rPr>
          <w:rStyle w:val="a4"/>
          <w:rFonts w:ascii="Times New Roman" w:hAnsi="Times New Roman" w:cs="Times New Roman"/>
        </w:rPr>
        <w:footnoteRef/>
      </w:r>
      <w:r w:rsidRPr="00AC11CE">
        <w:rPr>
          <w:rFonts w:ascii="Times New Roman" w:hAnsi="Times New Roman" w:cs="Times New Roman"/>
        </w:rPr>
        <w:t xml:space="preserve"> Яковлев, П.П. Кризис и антикризисная стратегия/ П.П.Яковлев // Испания на фоне мирового кризиса: сборник материалов «круглого стола» /Институт Латинской Америки РАН; ред. П.П. Яковлева. –М.:2011. - 220 с. – С.10-52.</w:t>
      </w:r>
    </w:p>
  </w:footnote>
  <w:footnote w:id="6">
    <w:p w:rsidR="00497F84" w:rsidRPr="00B1160D" w:rsidRDefault="00497F84" w:rsidP="00B1160D">
      <w:pPr>
        <w:pStyle w:val="a6"/>
        <w:spacing w:line="360" w:lineRule="auto"/>
        <w:rPr>
          <w:rFonts w:ascii="Times New Roman" w:hAnsi="Times New Roman" w:cs="Times New Roman"/>
          <w:sz w:val="28"/>
          <w:szCs w:val="28"/>
        </w:rPr>
      </w:pPr>
      <w:r>
        <w:rPr>
          <w:rStyle w:val="a4"/>
        </w:rPr>
        <w:footnoteRef/>
      </w:r>
      <w:r>
        <w:t xml:space="preserve"> </w:t>
      </w:r>
      <w:r w:rsidRPr="00B1160D">
        <w:rPr>
          <w:rFonts w:ascii="Times New Roman" w:hAnsi="Times New Roman" w:cs="Times New Roman"/>
          <w:szCs w:val="28"/>
        </w:rPr>
        <w:t>Хенкин, С. Испания в полосе турбулентности/ С.Хенкин // Мировая экономика и международные отношения. – 2012. №4 . – С.71-87.</w:t>
      </w:r>
    </w:p>
  </w:footnote>
  <w:footnote w:id="7">
    <w:p w:rsidR="00497F84" w:rsidRPr="00AC11CE" w:rsidRDefault="00497F84" w:rsidP="00AC11CE">
      <w:pPr>
        <w:pStyle w:val="a8"/>
        <w:spacing w:after="0" w:line="360" w:lineRule="auto"/>
        <w:rPr>
          <w:rFonts w:ascii="Times New Roman" w:hAnsi="Times New Roman" w:cs="Times New Roman"/>
          <w:sz w:val="20"/>
          <w:szCs w:val="20"/>
        </w:rPr>
      </w:pPr>
      <w:r w:rsidRPr="00AC11CE">
        <w:rPr>
          <w:rStyle w:val="a4"/>
          <w:rFonts w:ascii="Times New Roman" w:hAnsi="Times New Roman" w:cs="Times New Roman"/>
          <w:sz w:val="20"/>
          <w:szCs w:val="20"/>
        </w:rPr>
        <w:footnoteRef/>
      </w:r>
      <w:r w:rsidRPr="00AC11CE">
        <w:rPr>
          <w:rFonts w:ascii="Times New Roman" w:hAnsi="Times New Roman" w:cs="Times New Roman"/>
          <w:sz w:val="20"/>
          <w:szCs w:val="20"/>
        </w:rPr>
        <w:t xml:space="preserve"> Якубовский, Г.С. Топливно-энергетический комплекс Испании: тенденции развития, основные проблемы и пути их решения/ Г.С. Якубовский // Вестник финансового университета. – 2014. №5. – С.106 - 117.</w:t>
      </w:r>
    </w:p>
  </w:footnote>
  <w:footnote w:id="8">
    <w:p w:rsidR="00497F84" w:rsidRPr="00754863" w:rsidRDefault="00497F84" w:rsidP="00841E54">
      <w:pPr>
        <w:spacing w:after="0" w:line="360" w:lineRule="auto"/>
        <w:jc w:val="both"/>
        <w:rPr>
          <w:rFonts w:ascii="Times New Roman" w:hAnsi="Times New Roman" w:cs="Times New Roman"/>
          <w:sz w:val="20"/>
          <w:szCs w:val="20"/>
        </w:rPr>
      </w:pPr>
      <w:r w:rsidRPr="00AC11CE">
        <w:rPr>
          <w:rStyle w:val="a4"/>
          <w:rFonts w:ascii="Times New Roman" w:hAnsi="Times New Roman" w:cs="Times New Roman"/>
          <w:sz w:val="20"/>
          <w:szCs w:val="20"/>
        </w:rPr>
        <w:footnoteRef/>
      </w:r>
      <w:r w:rsidRPr="00AC11CE">
        <w:rPr>
          <w:rFonts w:ascii="Times New Roman" w:hAnsi="Times New Roman" w:cs="Times New Roman"/>
          <w:sz w:val="20"/>
          <w:szCs w:val="20"/>
        </w:rPr>
        <w:t xml:space="preserve">Якубовский, Г.С. Современное реформирование ТЭК Испании/ Г.С. Якубовский// </w:t>
      </w:r>
      <w:proofErr w:type="spellStart"/>
      <w:r w:rsidRPr="00AC11CE">
        <w:rPr>
          <w:rFonts w:ascii="Times New Roman" w:hAnsi="Times New Roman" w:cs="Times New Roman"/>
          <w:sz w:val="20"/>
          <w:szCs w:val="20"/>
        </w:rPr>
        <w:t>Ибероамериканские</w:t>
      </w:r>
      <w:proofErr w:type="spellEnd"/>
      <w:r w:rsidRPr="00AC11CE">
        <w:rPr>
          <w:rFonts w:ascii="Times New Roman" w:hAnsi="Times New Roman" w:cs="Times New Roman"/>
          <w:sz w:val="20"/>
          <w:szCs w:val="20"/>
        </w:rPr>
        <w:t xml:space="preserve"> тетради. </w:t>
      </w:r>
      <w:r w:rsidRPr="00754863">
        <w:rPr>
          <w:rFonts w:ascii="Times New Roman" w:hAnsi="Times New Roman" w:cs="Times New Roman"/>
          <w:sz w:val="20"/>
          <w:szCs w:val="20"/>
        </w:rPr>
        <w:t>2014. №4(6). – С. 98-103.</w:t>
      </w:r>
    </w:p>
  </w:footnote>
  <w:footnote w:id="9">
    <w:p w:rsidR="00497F84" w:rsidRPr="00754863" w:rsidRDefault="00497F84" w:rsidP="00754863">
      <w:pPr>
        <w:pStyle w:val="a6"/>
        <w:spacing w:line="360" w:lineRule="auto"/>
        <w:rPr>
          <w:rFonts w:ascii="Times New Roman" w:hAnsi="Times New Roman" w:cs="Times New Roman"/>
        </w:rPr>
      </w:pPr>
      <w:r w:rsidRPr="00754863">
        <w:rPr>
          <w:rStyle w:val="a4"/>
          <w:rFonts w:ascii="Times New Roman" w:hAnsi="Times New Roman" w:cs="Times New Roman"/>
        </w:rPr>
        <w:footnoteRef/>
      </w:r>
      <w:r w:rsidRPr="00754863">
        <w:rPr>
          <w:rFonts w:ascii="Times New Roman" w:hAnsi="Times New Roman" w:cs="Times New Roman"/>
        </w:rPr>
        <w:t xml:space="preserve"> </w:t>
      </w:r>
      <w:proofErr w:type="spellStart"/>
      <w:r>
        <w:rPr>
          <w:rFonts w:ascii="Times New Roman" w:hAnsi="Times New Roman" w:cs="Times New Roman"/>
          <w:color w:val="000000"/>
          <w:shd w:val="clear" w:color="auto" w:fill="FFFFFF"/>
        </w:rPr>
        <w:t>Длоугая</w:t>
      </w:r>
      <w:proofErr w:type="spellEnd"/>
      <w:r>
        <w:rPr>
          <w:rFonts w:ascii="Times New Roman" w:hAnsi="Times New Roman" w:cs="Times New Roman"/>
          <w:color w:val="000000"/>
          <w:shd w:val="clear" w:color="auto" w:fill="FFFFFF"/>
        </w:rPr>
        <w:t>, Е.А</w:t>
      </w:r>
      <w:r w:rsidRPr="00754863">
        <w:rPr>
          <w:rFonts w:ascii="Times New Roman" w:hAnsi="Times New Roman" w:cs="Times New Roman"/>
          <w:color w:val="000000"/>
          <w:shd w:val="clear" w:color="auto" w:fill="FFFFFF"/>
        </w:rPr>
        <w:t>. Тенденции и проблемы развития национальной инновационной системы. Материалы круглого стола от 9 апреля 2013 г. “Куда идет Испания”</w:t>
      </w:r>
      <w:r>
        <w:rPr>
          <w:rFonts w:ascii="Times New Roman" w:hAnsi="Times New Roman" w:cs="Times New Roman"/>
          <w:color w:val="000000"/>
          <w:shd w:val="clear" w:color="auto" w:fill="FFFFFF"/>
        </w:rPr>
        <w:t xml:space="preserve"> </w:t>
      </w:r>
      <w:r w:rsidRPr="00754863">
        <w:rPr>
          <w:rFonts w:ascii="Times New Roman" w:hAnsi="Times New Roman" w:cs="Times New Roman"/>
          <w:color w:val="000000"/>
          <w:shd w:val="clear" w:color="auto" w:fill="FFFFFF"/>
        </w:rPr>
        <w:t xml:space="preserve">/ </w:t>
      </w:r>
      <w:proofErr w:type="spellStart"/>
      <w:r w:rsidRPr="00754863">
        <w:rPr>
          <w:rFonts w:ascii="Times New Roman" w:hAnsi="Times New Roman" w:cs="Times New Roman"/>
          <w:color w:val="000000"/>
          <w:shd w:val="clear" w:color="auto" w:fill="FFFFFF"/>
        </w:rPr>
        <w:t>Е.А.Длоугоая</w:t>
      </w:r>
      <w:proofErr w:type="spellEnd"/>
      <w:r w:rsidRPr="00754863">
        <w:rPr>
          <w:rFonts w:ascii="Times New Roman" w:hAnsi="Times New Roman" w:cs="Times New Roman"/>
          <w:color w:val="000000"/>
          <w:shd w:val="clear" w:color="auto" w:fill="FFFFFF"/>
        </w:rPr>
        <w:t>//Институт Латинской Америки РАН. - М.: 2013 г.- 168 с.- С.72-87. </w:t>
      </w:r>
    </w:p>
  </w:footnote>
  <w:footnote w:id="10">
    <w:p w:rsidR="00497F84" w:rsidRPr="00754863" w:rsidRDefault="00497F84" w:rsidP="00754863">
      <w:pPr>
        <w:pStyle w:val="a6"/>
        <w:spacing w:line="360" w:lineRule="auto"/>
        <w:rPr>
          <w:rFonts w:ascii="Times New Roman" w:hAnsi="Times New Roman" w:cs="Times New Roman"/>
        </w:rPr>
      </w:pPr>
      <w:r w:rsidRPr="00754863">
        <w:rPr>
          <w:rStyle w:val="a4"/>
          <w:rFonts w:ascii="Times New Roman" w:hAnsi="Times New Roman" w:cs="Times New Roman"/>
        </w:rPr>
        <w:footnoteRef/>
      </w:r>
      <w:r w:rsidRPr="00754863">
        <w:rPr>
          <w:rFonts w:ascii="Times New Roman" w:hAnsi="Times New Roman" w:cs="Times New Roman"/>
        </w:rPr>
        <w:t xml:space="preserve"> </w:t>
      </w:r>
      <w:proofErr w:type="spellStart"/>
      <w:r w:rsidRPr="00754863">
        <w:rPr>
          <w:rFonts w:ascii="Times New Roman" w:hAnsi="Times New Roman" w:cs="Times New Roman"/>
          <w:color w:val="000000"/>
          <w:shd w:val="clear" w:color="auto" w:fill="FFFFFF"/>
        </w:rPr>
        <w:t>Нефедоров</w:t>
      </w:r>
      <w:proofErr w:type="spellEnd"/>
      <w:r w:rsidRPr="00754863">
        <w:rPr>
          <w:rFonts w:ascii="Times New Roman" w:hAnsi="Times New Roman" w:cs="Times New Roman"/>
          <w:color w:val="000000"/>
          <w:shd w:val="clear" w:color="auto" w:fill="FFFFFF"/>
        </w:rPr>
        <w:t>, Е.Д. Проблема энергетической зависимости Испании и ЕС и ее возможности решения/</w:t>
      </w:r>
      <w:proofErr w:type="spellStart"/>
      <w:r w:rsidRPr="00754863">
        <w:rPr>
          <w:rFonts w:ascii="Times New Roman" w:hAnsi="Times New Roman" w:cs="Times New Roman"/>
          <w:color w:val="000000"/>
          <w:shd w:val="clear" w:color="auto" w:fill="FFFFFF"/>
        </w:rPr>
        <w:t>Е.Д.Нефедоров</w:t>
      </w:r>
      <w:proofErr w:type="spellEnd"/>
      <w:r w:rsidRPr="00754863">
        <w:rPr>
          <w:rFonts w:ascii="Times New Roman" w:hAnsi="Times New Roman" w:cs="Times New Roman"/>
          <w:color w:val="000000"/>
          <w:shd w:val="clear" w:color="auto" w:fill="FFFFFF"/>
        </w:rPr>
        <w:t>/ Социальная и политическая история – 2012. № 9. – С. 55-63.</w:t>
      </w:r>
    </w:p>
  </w:footnote>
  <w:footnote w:id="11">
    <w:p w:rsidR="00497F84" w:rsidRPr="00754863" w:rsidRDefault="00497F84" w:rsidP="00754863">
      <w:pPr>
        <w:pStyle w:val="a6"/>
        <w:spacing w:line="360" w:lineRule="auto"/>
        <w:rPr>
          <w:rFonts w:ascii="Times New Roman" w:hAnsi="Times New Roman" w:cs="Times New Roman"/>
        </w:rPr>
      </w:pPr>
      <w:r w:rsidRPr="00754863">
        <w:rPr>
          <w:rStyle w:val="a4"/>
          <w:rFonts w:ascii="Times New Roman" w:hAnsi="Times New Roman" w:cs="Times New Roman"/>
        </w:rPr>
        <w:footnoteRef/>
      </w:r>
      <w:r w:rsidRPr="00754863">
        <w:rPr>
          <w:rFonts w:ascii="Times New Roman" w:hAnsi="Times New Roman" w:cs="Times New Roman"/>
        </w:rPr>
        <w:t xml:space="preserve"> </w:t>
      </w:r>
      <w:r w:rsidRPr="00754863">
        <w:rPr>
          <w:rFonts w:ascii="Times New Roman" w:hAnsi="Times New Roman" w:cs="Times New Roman"/>
          <w:color w:val="000000"/>
          <w:shd w:val="clear" w:color="auto" w:fill="FFFFFF"/>
        </w:rPr>
        <w:t> Сидоренко Т.В. Испания: перспективы перехода к инновационной экономике/Т.В.Сидоренко/Вестник РГГУ. Серия «</w:t>
      </w:r>
      <w:proofErr w:type="spellStart"/>
      <w:r w:rsidRPr="00754863">
        <w:rPr>
          <w:rFonts w:ascii="Times New Roman" w:hAnsi="Times New Roman" w:cs="Times New Roman"/>
          <w:color w:val="000000"/>
          <w:shd w:val="clear" w:color="auto" w:fill="FFFFFF"/>
        </w:rPr>
        <w:t>Экономика.Управление.Право</w:t>
      </w:r>
      <w:proofErr w:type="spellEnd"/>
      <w:r w:rsidRPr="00754863">
        <w:rPr>
          <w:rFonts w:ascii="Times New Roman" w:hAnsi="Times New Roman" w:cs="Times New Roman"/>
          <w:color w:val="000000"/>
          <w:shd w:val="clear" w:color="auto" w:fill="FFFFFF"/>
        </w:rPr>
        <w:t>» - 2012. №12 – С.11-23.</w:t>
      </w:r>
    </w:p>
  </w:footnote>
  <w:footnote w:id="12">
    <w:p w:rsidR="00497F84" w:rsidRPr="003446EE" w:rsidRDefault="00497F84" w:rsidP="00754863">
      <w:pPr>
        <w:pStyle w:val="a6"/>
        <w:spacing w:line="360" w:lineRule="auto"/>
        <w:rPr>
          <w:lang w:val="en-US"/>
        </w:rPr>
      </w:pPr>
      <w:r w:rsidRPr="00754863">
        <w:rPr>
          <w:rStyle w:val="a4"/>
          <w:rFonts w:ascii="Times New Roman" w:hAnsi="Times New Roman" w:cs="Times New Roman"/>
        </w:rPr>
        <w:footnoteRef/>
      </w:r>
      <w:r w:rsidRPr="00754863">
        <w:rPr>
          <w:rFonts w:ascii="Times New Roman" w:hAnsi="Times New Roman" w:cs="Times New Roman"/>
          <w:color w:val="000000"/>
          <w:shd w:val="clear" w:color="auto" w:fill="FFFFFF"/>
        </w:rPr>
        <w:t xml:space="preserve">Сидоренко, Т.В. Модернизация экономики Испании в начале XXI века: возможности и ограничения/Т.В.Сидоренко/ </w:t>
      </w:r>
      <w:proofErr w:type="spellStart"/>
      <w:r w:rsidRPr="00754863">
        <w:rPr>
          <w:rFonts w:ascii="Times New Roman" w:hAnsi="Times New Roman" w:cs="Times New Roman"/>
          <w:color w:val="000000"/>
          <w:shd w:val="clear" w:color="auto" w:fill="FFFFFF"/>
        </w:rPr>
        <w:t>Ибероамериканские</w:t>
      </w:r>
      <w:proofErr w:type="spellEnd"/>
      <w:r w:rsidRPr="00754863">
        <w:rPr>
          <w:rFonts w:ascii="Times New Roman" w:hAnsi="Times New Roman" w:cs="Times New Roman"/>
          <w:color w:val="000000"/>
          <w:shd w:val="clear" w:color="auto" w:fill="FFFFFF"/>
        </w:rPr>
        <w:t xml:space="preserve"> тетради - 2013. </w:t>
      </w:r>
      <w:r w:rsidRPr="003446EE">
        <w:rPr>
          <w:rFonts w:ascii="Times New Roman" w:hAnsi="Times New Roman" w:cs="Times New Roman"/>
          <w:color w:val="000000"/>
          <w:shd w:val="clear" w:color="auto" w:fill="FFFFFF"/>
          <w:lang w:val="en-US"/>
        </w:rPr>
        <w:t xml:space="preserve">№1. – </w:t>
      </w:r>
      <w:r w:rsidRPr="00754863">
        <w:rPr>
          <w:rFonts w:ascii="Times New Roman" w:hAnsi="Times New Roman" w:cs="Times New Roman"/>
          <w:color w:val="000000"/>
          <w:shd w:val="clear" w:color="auto" w:fill="FFFFFF"/>
        </w:rPr>
        <w:t>С</w:t>
      </w:r>
      <w:r w:rsidRPr="003446EE">
        <w:rPr>
          <w:rFonts w:ascii="Times New Roman" w:hAnsi="Times New Roman" w:cs="Times New Roman"/>
          <w:color w:val="000000"/>
          <w:shd w:val="clear" w:color="auto" w:fill="FFFFFF"/>
          <w:lang w:val="en-US"/>
        </w:rPr>
        <w:t>.153-162.</w:t>
      </w:r>
    </w:p>
  </w:footnote>
  <w:footnote w:id="13">
    <w:p w:rsidR="00497F84" w:rsidRPr="00CD6B78" w:rsidRDefault="00497F84" w:rsidP="00495BE5">
      <w:pPr>
        <w:spacing w:line="360" w:lineRule="auto"/>
        <w:jc w:val="both"/>
        <w:rPr>
          <w:rFonts w:ascii="Times New Roman" w:eastAsia="Times New Roman" w:hAnsi="Times New Roman" w:cs="Times New Roman"/>
          <w:sz w:val="20"/>
          <w:szCs w:val="20"/>
          <w:lang w:val="en-US" w:eastAsia="ru-RU"/>
        </w:rPr>
      </w:pPr>
      <w:r w:rsidRPr="00CD6B78">
        <w:rPr>
          <w:rStyle w:val="a4"/>
          <w:rFonts w:ascii="Times New Roman" w:hAnsi="Times New Roman" w:cs="Times New Roman"/>
          <w:sz w:val="20"/>
          <w:szCs w:val="20"/>
        </w:rPr>
        <w:footnoteRef/>
      </w:r>
      <w:r w:rsidRPr="00CD6B78">
        <w:rPr>
          <w:rFonts w:ascii="Times New Roman" w:hAnsi="Times New Roman" w:cs="Times New Roman"/>
          <w:sz w:val="20"/>
          <w:szCs w:val="20"/>
          <w:lang w:val="en-US"/>
        </w:rPr>
        <w:t xml:space="preserve"> </w:t>
      </w:r>
      <w:proofErr w:type="spellStart"/>
      <w:r w:rsidRPr="00CD6B78">
        <w:rPr>
          <w:rFonts w:ascii="Times New Roman" w:hAnsi="Times New Roman" w:cs="Times New Roman"/>
          <w:sz w:val="20"/>
          <w:szCs w:val="20"/>
          <w:lang w:val="en-US"/>
        </w:rPr>
        <w:t>Prados</w:t>
      </w:r>
      <w:proofErr w:type="spellEnd"/>
      <w:r w:rsidRPr="00CD6B78">
        <w:rPr>
          <w:rFonts w:ascii="Times New Roman" w:hAnsi="Times New Roman" w:cs="Times New Roman"/>
          <w:sz w:val="20"/>
          <w:szCs w:val="20"/>
          <w:lang w:val="en-US"/>
        </w:rPr>
        <w:t xml:space="preserve"> de la </w:t>
      </w:r>
      <w:proofErr w:type="spellStart"/>
      <w:r w:rsidRPr="00CD6B78">
        <w:rPr>
          <w:rFonts w:ascii="Times New Roman" w:hAnsi="Times New Roman" w:cs="Times New Roman"/>
          <w:sz w:val="20"/>
          <w:szCs w:val="20"/>
          <w:lang w:val="en-US"/>
        </w:rPr>
        <w:t>Escosura</w:t>
      </w:r>
      <w:proofErr w:type="spellEnd"/>
      <w:r w:rsidRPr="00CD6B78">
        <w:rPr>
          <w:rFonts w:ascii="Times New Roman" w:hAnsi="Times New Roman" w:cs="Times New Roman"/>
          <w:sz w:val="20"/>
          <w:szCs w:val="20"/>
          <w:lang w:val="en-US"/>
        </w:rPr>
        <w:t xml:space="preserve">, L. </w:t>
      </w:r>
      <w:proofErr w:type="spellStart"/>
      <w:r w:rsidRPr="00CD6B78">
        <w:rPr>
          <w:rFonts w:ascii="Times New Roman" w:hAnsi="Times New Roman" w:cs="Times New Roman"/>
          <w:sz w:val="20"/>
          <w:szCs w:val="20"/>
          <w:lang w:val="en-US"/>
        </w:rPr>
        <w:t>Progreso</w:t>
      </w:r>
      <w:proofErr w:type="spellEnd"/>
      <w:r w:rsidRPr="00CD6B78">
        <w:rPr>
          <w:rFonts w:ascii="Times New Roman" w:hAnsi="Times New Roman" w:cs="Times New Roman"/>
          <w:sz w:val="20"/>
          <w:szCs w:val="20"/>
          <w:lang w:val="en-US"/>
        </w:rPr>
        <w:t xml:space="preserve"> </w:t>
      </w:r>
      <w:proofErr w:type="spellStart"/>
      <w:r w:rsidRPr="00CD6B78">
        <w:rPr>
          <w:rFonts w:ascii="Times New Roman" w:hAnsi="Times New Roman" w:cs="Times New Roman"/>
          <w:sz w:val="20"/>
          <w:szCs w:val="20"/>
          <w:lang w:val="en-US"/>
        </w:rPr>
        <w:t>economico</w:t>
      </w:r>
      <w:proofErr w:type="spellEnd"/>
      <w:r w:rsidRPr="00CD6B78">
        <w:rPr>
          <w:rFonts w:ascii="Times New Roman" w:hAnsi="Times New Roman" w:cs="Times New Roman"/>
          <w:sz w:val="20"/>
          <w:szCs w:val="20"/>
          <w:lang w:val="en-US"/>
        </w:rPr>
        <w:t xml:space="preserve"> de </w:t>
      </w:r>
      <w:proofErr w:type="spellStart"/>
      <w:r w:rsidRPr="00CD6B78">
        <w:rPr>
          <w:rFonts w:ascii="Times New Roman" w:hAnsi="Times New Roman" w:cs="Times New Roman"/>
          <w:sz w:val="20"/>
          <w:szCs w:val="20"/>
          <w:lang w:val="en-US"/>
        </w:rPr>
        <w:t>Espana</w:t>
      </w:r>
      <w:proofErr w:type="spellEnd"/>
      <w:r w:rsidRPr="00CD6B78">
        <w:rPr>
          <w:rFonts w:ascii="Times New Roman" w:hAnsi="Times New Roman" w:cs="Times New Roman"/>
          <w:sz w:val="20"/>
          <w:szCs w:val="20"/>
          <w:lang w:val="en-US"/>
        </w:rPr>
        <w:t xml:space="preserve"> (1850 – 2000) / L. </w:t>
      </w:r>
      <w:proofErr w:type="spellStart"/>
      <w:r w:rsidRPr="00CD6B78">
        <w:rPr>
          <w:rFonts w:ascii="Times New Roman" w:hAnsi="Times New Roman" w:cs="Times New Roman"/>
          <w:sz w:val="20"/>
          <w:szCs w:val="20"/>
          <w:lang w:val="en-US"/>
        </w:rPr>
        <w:t>Prados</w:t>
      </w:r>
      <w:proofErr w:type="spellEnd"/>
      <w:r w:rsidRPr="00CD6B78">
        <w:rPr>
          <w:rFonts w:ascii="Times New Roman" w:hAnsi="Times New Roman" w:cs="Times New Roman"/>
          <w:sz w:val="20"/>
          <w:szCs w:val="20"/>
          <w:lang w:val="en-US"/>
        </w:rPr>
        <w:t xml:space="preserve"> de la </w:t>
      </w:r>
      <w:proofErr w:type="spellStart"/>
      <w:r w:rsidRPr="00CD6B78">
        <w:rPr>
          <w:rFonts w:ascii="Times New Roman" w:hAnsi="Times New Roman" w:cs="Times New Roman"/>
          <w:sz w:val="20"/>
          <w:szCs w:val="20"/>
          <w:lang w:val="en-US"/>
        </w:rPr>
        <w:t>Escosura</w:t>
      </w:r>
      <w:proofErr w:type="spellEnd"/>
      <w:r w:rsidRPr="00CD6B78">
        <w:rPr>
          <w:rFonts w:ascii="Times New Roman" w:hAnsi="Times New Roman" w:cs="Times New Roman"/>
          <w:sz w:val="20"/>
          <w:szCs w:val="20"/>
          <w:lang w:val="en-US"/>
        </w:rPr>
        <w:t xml:space="preserve"> –Bilbao: </w:t>
      </w:r>
      <w:proofErr w:type="spellStart"/>
      <w:r w:rsidRPr="00CD6B78">
        <w:rPr>
          <w:rFonts w:ascii="Times New Roman" w:hAnsi="Times New Roman" w:cs="Times New Roman"/>
          <w:sz w:val="20"/>
          <w:szCs w:val="20"/>
          <w:lang w:val="en-US"/>
        </w:rPr>
        <w:t>Fundacion</w:t>
      </w:r>
      <w:proofErr w:type="spellEnd"/>
      <w:r w:rsidRPr="00CD6B78">
        <w:rPr>
          <w:rFonts w:ascii="Times New Roman" w:hAnsi="Times New Roman" w:cs="Times New Roman"/>
          <w:sz w:val="20"/>
          <w:szCs w:val="20"/>
          <w:lang w:val="en-US"/>
        </w:rPr>
        <w:t xml:space="preserve"> BBVA, 2003. – 762 p.</w:t>
      </w:r>
    </w:p>
  </w:footnote>
  <w:footnote w:id="14">
    <w:p w:rsidR="00497F84" w:rsidRPr="00CD6B78" w:rsidRDefault="00497F84" w:rsidP="00495BE5">
      <w:pPr>
        <w:pStyle w:val="a6"/>
        <w:spacing w:line="360" w:lineRule="auto"/>
        <w:rPr>
          <w:rFonts w:ascii="Times New Roman" w:hAnsi="Times New Roman" w:cs="Times New Roman"/>
          <w:lang w:val="en-US"/>
        </w:rPr>
      </w:pPr>
      <w:r w:rsidRPr="00CD6B78">
        <w:rPr>
          <w:rStyle w:val="a4"/>
          <w:rFonts w:ascii="Times New Roman" w:hAnsi="Times New Roman" w:cs="Times New Roman"/>
        </w:rPr>
        <w:footnoteRef/>
      </w:r>
      <w:r w:rsidRPr="00CD6B78">
        <w:rPr>
          <w:rFonts w:ascii="Times New Roman" w:hAnsi="Times New Roman" w:cs="Times New Roman"/>
          <w:lang w:val="en-US"/>
        </w:rPr>
        <w:t xml:space="preserve"> Carballo-Cruz, F. Causes and Consequences of the Spanish economic crisis: why the recovery is taking so long?/</w:t>
      </w:r>
      <w:proofErr w:type="spellStart"/>
      <w:r w:rsidRPr="00CD6B78">
        <w:rPr>
          <w:rFonts w:ascii="Times New Roman" w:hAnsi="Times New Roman" w:cs="Times New Roman"/>
          <w:lang w:val="en-US"/>
        </w:rPr>
        <w:t>F.Carballo</w:t>
      </w:r>
      <w:proofErr w:type="spellEnd"/>
      <w:r w:rsidRPr="00CD6B78">
        <w:rPr>
          <w:rFonts w:ascii="Times New Roman" w:hAnsi="Times New Roman" w:cs="Times New Roman"/>
          <w:lang w:val="en-US"/>
        </w:rPr>
        <w:t>-Cruz//</w:t>
      </w:r>
      <w:proofErr w:type="spellStart"/>
      <w:r w:rsidRPr="00CD6B78">
        <w:rPr>
          <w:rFonts w:ascii="Times New Roman" w:hAnsi="Times New Roman" w:cs="Times New Roman"/>
          <w:lang w:val="en-US"/>
        </w:rPr>
        <w:t>Panoeconomics</w:t>
      </w:r>
      <w:proofErr w:type="spellEnd"/>
      <w:r w:rsidRPr="00CD6B78">
        <w:rPr>
          <w:rFonts w:ascii="Times New Roman" w:hAnsi="Times New Roman" w:cs="Times New Roman"/>
          <w:lang w:val="en-US"/>
        </w:rPr>
        <w:t xml:space="preserve">. – 2011. </w:t>
      </w:r>
      <w:proofErr w:type="gramStart"/>
      <w:r w:rsidRPr="003446EE">
        <w:rPr>
          <w:rFonts w:ascii="Times New Roman" w:hAnsi="Times New Roman" w:cs="Times New Roman"/>
          <w:lang w:val="en-US"/>
        </w:rPr>
        <w:t>№3.</w:t>
      </w:r>
      <w:proofErr w:type="gramEnd"/>
      <w:r w:rsidRPr="003446EE">
        <w:rPr>
          <w:rFonts w:ascii="Times New Roman" w:hAnsi="Times New Roman" w:cs="Times New Roman"/>
          <w:lang w:val="en-US"/>
        </w:rPr>
        <w:t xml:space="preserve"> – 309</w:t>
      </w:r>
      <w:r w:rsidRPr="00CD6B78">
        <w:rPr>
          <w:rFonts w:ascii="Times New Roman" w:hAnsi="Times New Roman" w:cs="Times New Roman"/>
          <w:lang w:val="en-US"/>
        </w:rPr>
        <w:t xml:space="preserve"> p.</w:t>
      </w:r>
    </w:p>
  </w:footnote>
  <w:footnote w:id="15">
    <w:p w:rsidR="00497F84" w:rsidRPr="00CD6B78" w:rsidRDefault="00497F84" w:rsidP="00CD6B78">
      <w:pPr>
        <w:pStyle w:val="a6"/>
        <w:spacing w:line="360" w:lineRule="auto"/>
        <w:rPr>
          <w:rFonts w:ascii="Times New Roman" w:hAnsi="Times New Roman" w:cs="Times New Roman"/>
          <w:sz w:val="28"/>
          <w:szCs w:val="28"/>
          <w:lang w:val="en-US"/>
        </w:rPr>
      </w:pPr>
      <w:r w:rsidRPr="00CD6B78">
        <w:rPr>
          <w:rStyle w:val="a4"/>
          <w:rFonts w:ascii="Times New Roman" w:hAnsi="Times New Roman" w:cs="Times New Roman"/>
        </w:rPr>
        <w:footnoteRef/>
      </w:r>
      <w:r w:rsidRPr="00CD6B78">
        <w:rPr>
          <w:rFonts w:ascii="Times New Roman" w:hAnsi="Times New Roman" w:cs="Times New Roman"/>
          <w:lang w:val="en-US"/>
        </w:rPr>
        <w:t xml:space="preserve"> Martin, I.M. El </w:t>
      </w:r>
      <w:proofErr w:type="spellStart"/>
      <w:r w:rsidRPr="00CD6B78">
        <w:rPr>
          <w:rFonts w:ascii="Times New Roman" w:hAnsi="Times New Roman" w:cs="Times New Roman"/>
          <w:lang w:val="en-US"/>
        </w:rPr>
        <w:t>impacto</w:t>
      </w:r>
      <w:proofErr w:type="spellEnd"/>
      <w:r w:rsidRPr="00CD6B78">
        <w:rPr>
          <w:rFonts w:ascii="Times New Roman" w:hAnsi="Times New Roman" w:cs="Times New Roman"/>
          <w:lang w:val="en-US"/>
        </w:rPr>
        <w:t xml:space="preserve"> de </w:t>
      </w:r>
      <w:proofErr w:type="spellStart"/>
      <w:r w:rsidRPr="00CD6B78">
        <w:rPr>
          <w:rFonts w:ascii="Times New Roman" w:hAnsi="Times New Roman" w:cs="Times New Roman"/>
          <w:lang w:val="en-US"/>
        </w:rPr>
        <w:t>las</w:t>
      </w:r>
      <w:proofErr w:type="spellEnd"/>
      <w:r w:rsidRPr="00CD6B78">
        <w:rPr>
          <w:rFonts w:ascii="Times New Roman" w:hAnsi="Times New Roman" w:cs="Times New Roman"/>
          <w:lang w:val="en-US"/>
        </w:rPr>
        <w:t xml:space="preserve"> </w:t>
      </w:r>
      <w:proofErr w:type="spellStart"/>
      <w:r w:rsidRPr="00CD6B78">
        <w:rPr>
          <w:rFonts w:ascii="Times New Roman" w:hAnsi="Times New Roman" w:cs="Times New Roman"/>
          <w:lang w:val="en-US"/>
        </w:rPr>
        <w:t>energias</w:t>
      </w:r>
      <w:proofErr w:type="spellEnd"/>
      <w:r w:rsidRPr="00CD6B78">
        <w:rPr>
          <w:rFonts w:ascii="Times New Roman" w:hAnsi="Times New Roman" w:cs="Times New Roman"/>
          <w:lang w:val="en-US"/>
        </w:rPr>
        <w:t xml:space="preserve"> </w:t>
      </w:r>
      <w:proofErr w:type="spellStart"/>
      <w:r w:rsidRPr="00CD6B78">
        <w:rPr>
          <w:rFonts w:ascii="Times New Roman" w:hAnsi="Times New Roman" w:cs="Times New Roman"/>
          <w:lang w:val="en-US"/>
        </w:rPr>
        <w:t>removables</w:t>
      </w:r>
      <w:proofErr w:type="spellEnd"/>
      <w:r w:rsidRPr="00CD6B78">
        <w:rPr>
          <w:rFonts w:ascii="Times New Roman" w:hAnsi="Times New Roman" w:cs="Times New Roman"/>
          <w:lang w:val="en-US"/>
        </w:rPr>
        <w:t xml:space="preserve"> en la </w:t>
      </w:r>
      <w:proofErr w:type="spellStart"/>
      <w:r w:rsidRPr="00CD6B78">
        <w:rPr>
          <w:rFonts w:ascii="Times New Roman" w:hAnsi="Times New Roman" w:cs="Times New Roman"/>
          <w:lang w:val="en-US"/>
        </w:rPr>
        <w:t>economia</w:t>
      </w:r>
      <w:proofErr w:type="spellEnd"/>
      <w:r w:rsidRPr="00CD6B78">
        <w:rPr>
          <w:rFonts w:ascii="Times New Roman" w:hAnsi="Times New Roman" w:cs="Times New Roman"/>
          <w:lang w:val="en-US"/>
        </w:rPr>
        <w:t xml:space="preserve"> con el </w:t>
      </w:r>
      <w:proofErr w:type="spellStart"/>
      <w:r w:rsidRPr="00CD6B78">
        <w:rPr>
          <w:rFonts w:ascii="Times New Roman" w:hAnsi="Times New Roman" w:cs="Times New Roman"/>
          <w:lang w:val="en-US"/>
        </w:rPr>
        <w:t>horizonte</w:t>
      </w:r>
      <w:proofErr w:type="spellEnd"/>
      <w:r w:rsidRPr="00CD6B78">
        <w:rPr>
          <w:rFonts w:ascii="Times New Roman" w:hAnsi="Times New Roman" w:cs="Times New Roman"/>
          <w:lang w:val="en-US"/>
        </w:rPr>
        <w:t xml:space="preserve"> 2030/</w:t>
      </w:r>
      <w:proofErr w:type="spellStart"/>
      <w:r w:rsidRPr="00CD6B78">
        <w:rPr>
          <w:rFonts w:ascii="Times New Roman" w:hAnsi="Times New Roman" w:cs="Times New Roman"/>
          <w:lang w:val="en-US"/>
        </w:rPr>
        <w:t>I.M.Martin</w:t>
      </w:r>
      <w:proofErr w:type="spellEnd"/>
      <w:r w:rsidRPr="00CD6B78">
        <w:rPr>
          <w:rFonts w:ascii="Times New Roman" w:hAnsi="Times New Roman" w:cs="Times New Roman"/>
          <w:lang w:val="en-US"/>
        </w:rPr>
        <w:t xml:space="preserve"> – Madrid: Greenpeace </w:t>
      </w:r>
      <w:proofErr w:type="spellStart"/>
      <w:r w:rsidRPr="00CD6B78">
        <w:rPr>
          <w:rFonts w:ascii="Times New Roman" w:hAnsi="Times New Roman" w:cs="Times New Roman"/>
          <w:lang w:val="en-US"/>
        </w:rPr>
        <w:t>Espana</w:t>
      </w:r>
      <w:proofErr w:type="spellEnd"/>
      <w:r w:rsidRPr="00CD6B78">
        <w:rPr>
          <w:rFonts w:ascii="Times New Roman" w:hAnsi="Times New Roman" w:cs="Times New Roman"/>
          <w:lang w:val="en-US"/>
        </w:rPr>
        <w:t>, 2014. – 94 p.</w:t>
      </w:r>
    </w:p>
  </w:footnote>
  <w:footnote w:id="16">
    <w:p w:rsidR="00497F84" w:rsidRPr="009277A4" w:rsidRDefault="00497F84" w:rsidP="009277A4">
      <w:pPr>
        <w:pStyle w:val="a6"/>
        <w:spacing w:line="360" w:lineRule="auto"/>
        <w:rPr>
          <w:rFonts w:ascii="Times New Roman" w:hAnsi="Times New Roman" w:cs="Times New Roman"/>
          <w:lang w:val="en-US"/>
        </w:rPr>
      </w:pPr>
      <w:r w:rsidRPr="00CD6B78">
        <w:rPr>
          <w:rStyle w:val="a4"/>
          <w:rFonts w:ascii="Times New Roman" w:hAnsi="Times New Roman" w:cs="Times New Roman"/>
        </w:rPr>
        <w:footnoteRef/>
      </w:r>
      <w:r w:rsidRPr="00CD6B78">
        <w:rPr>
          <w:rFonts w:ascii="Times New Roman" w:hAnsi="Times New Roman" w:cs="Times New Roman"/>
          <w:lang w:val="en-US"/>
        </w:rPr>
        <w:t xml:space="preserve"> </w:t>
      </w:r>
      <w:r w:rsidRPr="00CD6B78">
        <w:rPr>
          <w:rFonts w:ascii="Times New Roman" w:hAnsi="Times New Roman" w:cs="Times New Roman"/>
          <w:color w:val="222222"/>
          <w:shd w:val="clear" w:color="auto" w:fill="FFFFFF"/>
          <w:lang w:val="en-US"/>
        </w:rPr>
        <w:t xml:space="preserve">Vargas, O. R., Ramos, M., </w:t>
      </w:r>
      <w:proofErr w:type="spellStart"/>
      <w:r w:rsidRPr="00CD6B78">
        <w:rPr>
          <w:rFonts w:ascii="Times New Roman" w:hAnsi="Times New Roman" w:cs="Times New Roman"/>
          <w:color w:val="222222"/>
          <w:shd w:val="clear" w:color="auto" w:fill="FFFFFF"/>
          <w:lang w:val="en-US"/>
        </w:rPr>
        <w:t>García</w:t>
      </w:r>
      <w:proofErr w:type="spellEnd"/>
      <w:r w:rsidRPr="00CD6B78">
        <w:rPr>
          <w:rFonts w:ascii="Times New Roman" w:hAnsi="Times New Roman" w:cs="Times New Roman"/>
          <w:color w:val="222222"/>
          <w:shd w:val="clear" w:color="auto" w:fill="FFFFFF"/>
          <w:lang w:val="en-US"/>
        </w:rPr>
        <w:t xml:space="preserve">, L. Spain’s Energy Policy: Impact of the Debt Crisis in its Renewable Energy </w:t>
      </w:r>
      <w:r w:rsidRPr="009277A4">
        <w:rPr>
          <w:rFonts w:ascii="Times New Roman" w:hAnsi="Times New Roman" w:cs="Times New Roman"/>
          <w:color w:val="222222"/>
          <w:shd w:val="clear" w:color="auto" w:fill="FFFFFF"/>
          <w:lang w:val="en-US"/>
        </w:rPr>
        <w:t>Sector Reaching the EU 2020 Goals /</w:t>
      </w:r>
      <w:proofErr w:type="spellStart"/>
      <w:r w:rsidRPr="009277A4">
        <w:rPr>
          <w:rFonts w:ascii="Times New Roman" w:hAnsi="Times New Roman" w:cs="Times New Roman"/>
          <w:color w:val="222222"/>
          <w:shd w:val="clear" w:color="auto" w:fill="FFFFFF"/>
          <w:lang w:val="en-US"/>
        </w:rPr>
        <w:t>O.R.Vargas</w:t>
      </w:r>
      <w:proofErr w:type="spellEnd"/>
      <w:r w:rsidRPr="009277A4">
        <w:rPr>
          <w:rFonts w:ascii="Times New Roman" w:hAnsi="Times New Roman" w:cs="Times New Roman"/>
          <w:color w:val="222222"/>
          <w:shd w:val="clear" w:color="auto" w:fill="FFFFFF"/>
          <w:lang w:val="en-US"/>
        </w:rPr>
        <w:t xml:space="preserve">, </w:t>
      </w:r>
      <w:proofErr w:type="spellStart"/>
      <w:r w:rsidRPr="009277A4">
        <w:rPr>
          <w:rFonts w:ascii="Times New Roman" w:hAnsi="Times New Roman" w:cs="Times New Roman"/>
          <w:color w:val="222222"/>
          <w:shd w:val="clear" w:color="auto" w:fill="FFFFFF"/>
          <w:lang w:val="en-US"/>
        </w:rPr>
        <w:t>M.Ramos</w:t>
      </w:r>
      <w:proofErr w:type="spellEnd"/>
      <w:r w:rsidRPr="009277A4">
        <w:rPr>
          <w:rFonts w:ascii="Times New Roman" w:hAnsi="Times New Roman" w:cs="Times New Roman"/>
          <w:color w:val="222222"/>
          <w:shd w:val="clear" w:color="auto" w:fill="FFFFFF"/>
          <w:lang w:val="en-US"/>
        </w:rPr>
        <w:t xml:space="preserve">, </w:t>
      </w:r>
      <w:proofErr w:type="spellStart"/>
      <w:r w:rsidRPr="009277A4">
        <w:rPr>
          <w:rFonts w:ascii="Times New Roman" w:hAnsi="Times New Roman" w:cs="Times New Roman"/>
          <w:color w:val="222222"/>
          <w:shd w:val="clear" w:color="auto" w:fill="FFFFFF"/>
          <w:lang w:val="en-US"/>
        </w:rPr>
        <w:t>L.Garcia</w:t>
      </w:r>
      <w:proofErr w:type="spellEnd"/>
      <w:r w:rsidRPr="009277A4">
        <w:rPr>
          <w:rFonts w:ascii="Times New Roman" w:hAnsi="Times New Roman" w:cs="Times New Roman"/>
          <w:color w:val="222222"/>
          <w:shd w:val="clear" w:color="auto" w:fill="FFFFFF"/>
          <w:lang w:val="en-US"/>
        </w:rPr>
        <w:t xml:space="preserve">// ECORFAN Journal-Spain. – 2015. </w:t>
      </w:r>
      <w:r w:rsidRPr="009277A4">
        <w:rPr>
          <w:rFonts w:ascii="Times New Roman" w:hAnsi="Times New Roman" w:cs="Times New Roman"/>
          <w:color w:val="222222"/>
          <w:shd w:val="clear" w:color="auto" w:fill="FFFFFF"/>
        </w:rPr>
        <w:t>Т</w:t>
      </w:r>
      <w:r w:rsidRPr="009277A4">
        <w:rPr>
          <w:rFonts w:ascii="Times New Roman" w:hAnsi="Times New Roman" w:cs="Times New Roman"/>
          <w:color w:val="222222"/>
          <w:shd w:val="clear" w:color="auto" w:fill="FFFFFF"/>
          <w:lang w:val="en-US"/>
        </w:rPr>
        <w:t>. 2.  №. 3. – 186 p.</w:t>
      </w:r>
    </w:p>
  </w:footnote>
  <w:footnote w:id="17">
    <w:p w:rsidR="00497F84" w:rsidRPr="009277A4" w:rsidRDefault="00497F84" w:rsidP="009277A4">
      <w:pPr>
        <w:pStyle w:val="a6"/>
        <w:spacing w:line="360" w:lineRule="auto"/>
        <w:rPr>
          <w:rFonts w:ascii="Times New Roman" w:hAnsi="Times New Roman" w:cs="Times New Roman"/>
        </w:rPr>
      </w:pPr>
      <w:r w:rsidRPr="009277A4">
        <w:rPr>
          <w:rStyle w:val="a4"/>
          <w:rFonts w:ascii="Times New Roman" w:hAnsi="Times New Roman" w:cs="Times New Roman"/>
        </w:rPr>
        <w:footnoteRef/>
      </w:r>
      <w:r w:rsidRPr="009277A4">
        <w:rPr>
          <w:rFonts w:ascii="Times New Roman" w:hAnsi="Times New Roman" w:cs="Times New Roman"/>
          <w:lang w:val="en-US"/>
        </w:rPr>
        <w:t xml:space="preserve"> </w:t>
      </w:r>
      <w:r w:rsidRPr="009277A4">
        <w:rPr>
          <w:rFonts w:ascii="Times New Roman" w:hAnsi="Times New Roman" w:cs="Times New Roman"/>
          <w:color w:val="000000" w:themeColor="text1"/>
          <w:lang w:val="en-US"/>
        </w:rPr>
        <w:t>U.S Energy Information Administration. Independent Statistics and Analysis Spain’s Key Energy Statistics. URL</w:t>
      </w:r>
      <w:r w:rsidRPr="009277A4">
        <w:rPr>
          <w:rFonts w:ascii="Times New Roman" w:hAnsi="Times New Roman" w:cs="Times New Roman"/>
          <w:color w:val="000000" w:themeColor="text1"/>
        </w:rPr>
        <w:t xml:space="preserve">:  </w:t>
      </w:r>
      <w:r w:rsidRPr="00BA41A1">
        <w:rPr>
          <w:rStyle w:val="a9"/>
          <w:rFonts w:ascii="Times New Roman" w:hAnsi="Times New Roman" w:cs="Times New Roman"/>
          <w:color w:val="000000" w:themeColor="text1"/>
          <w:u w:val="none"/>
          <w:lang w:val="en-US"/>
        </w:rPr>
        <w:t>https</w:t>
      </w:r>
      <w:r w:rsidRPr="00BA41A1">
        <w:rPr>
          <w:rStyle w:val="a9"/>
          <w:rFonts w:ascii="Times New Roman" w:hAnsi="Times New Roman" w:cs="Times New Roman"/>
          <w:color w:val="000000" w:themeColor="text1"/>
          <w:u w:val="none"/>
        </w:rPr>
        <w:t>://</w:t>
      </w:r>
      <w:r w:rsidRPr="00BA41A1">
        <w:rPr>
          <w:rStyle w:val="a9"/>
          <w:rFonts w:ascii="Times New Roman" w:hAnsi="Times New Roman" w:cs="Times New Roman"/>
          <w:color w:val="000000" w:themeColor="text1"/>
          <w:u w:val="none"/>
          <w:lang w:val="en-US"/>
        </w:rPr>
        <w:t>www</w:t>
      </w:r>
      <w:r w:rsidRPr="00BA41A1">
        <w:rPr>
          <w:rStyle w:val="a9"/>
          <w:rFonts w:ascii="Times New Roman" w:hAnsi="Times New Roman" w:cs="Times New Roman"/>
          <w:color w:val="000000" w:themeColor="text1"/>
          <w:u w:val="none"/>
        </w:rPr>
        <w:t>.</w:t>
      </w:r>
      <w:proofErr w:type="spellStart"/>
      <w:r w:rsidRPr="00BA41A1">
        <w:rPr>
          <w:rStyle w:val="a9"/>
          <w:rFonts w:ascii="Times New Roman" w:hAnsi="Times New Roman" w:cs="Times New Roman"/>
          <w:color w:val="000000" w:themeColor="text1"/>
          <w:u w:val="none"/>
          <w:lang w:val="en-US"/>
        </w:rPr>
        <w:t>eia</w:t>
      </w:r>
      <w:proofErr w:type="spellEnd"/>
      <w:r w:rsidRPr="00BA41A1">
        <w:rPr>
          <w:rStyle w:val="a9"/>
          <w:rFonts w:ascii="Times New Roman" w:hAnsi="Times New Roman" w:cs="Times New Roman"/>
          <w:color w:val="000000" w:themeColor="text1"/>
          <w:u w:val="none"/>
        </w:rPr>
        <w:t>.</w:t>
      </w:r>
      <w:proofErr w:type="spellStart"/>
      <w:r w:rsidRPr="00BA41A1">
        <w:rPr>
          <w:rStyle w:val="a9"/>
          <w:rFonts w:ascii="Times New Roman" w:hAnsi="Times New Roman" w:cs="Times New Roman"/>
          <w:color w:val="000000" w:themeColor="text1"/>
          <w:u w:val="none"/>
          <w:lang w:val="en-US"/>
        </w:rPr>
        <w:t>gov</w:t>
      </w:r>
      <w:proofErr w:type="spellEnd"/>
      <w:r w:rsidRPr="00BA41A1">
        <w:rPr>
          <w:rStyle w:val="a9"/>
          <w:rFonts w:ascii="Times New Roman" w:hAnsi="Times New Roman" w:cs="Times New Roman"/>
          <w:color w:val="000000" w:themeColor="text1"/>
          <w:u w:val="none"/>
        </w:rPr>
        <w:t>/</w:t>
      </w:r>
      <w:r w:rsidRPr="00BA41A1">
        <w:rPr>
          <w:rStyle w:val="a9"/>
          <w:rFonts w:ascii="Times New Roman" w:hAnsi="Times New Roman" w:cs="Times New Roman"/>
          <w:color w:val="000000" w:themeColor="text1"/>
          <w:u w:val="none"/>
          <w:lang w:val="en-US"/>
        </w:rPr>
        <w:t>beta</w:t>
      </w:r>
      <w:r w:rsidRPr="00BA41A1">
        <w:rPr>
          <w:rStyle w:val="a9"/>
          <w:rFonts w:ascii="Times New Roman" w:hAnsi="Times New Roman" w:cs="Times New Roman"/>
          <w:color w:val="000000" w:themeColor="text1"/>
          <w:u w:val="none"/>
        </w:rPr>
        <w:t>/</w:t>
      </w:r>
      <w:r w:rsidRPr="00BA41A1">
        <w:rPr>
          <w:rStyle w:val="a9"/>
          <w:rFonts w:ascii="Times New Roman" w:hAnsi="Times New Roman" w:cs="Times New Roman"/>
          <w:color w:val="000000" w:themeColor="text1"/>
          <w:u w:val="none"/>
          <w:lang w:val="en-US"/>
        </w:rPr>
        <w:t>international</w:t>
      </w:r>
      <w:r w:rsidRPr="00BA41A1">
        <w:rPr>
          <w:rStyle w:val="a9"/>
          <w:rFonts w:ascii="Times New Roman" w:hAnsi="Times New Roman" w:cs="Times New Roman"/>
          <w:color w:val="000000" w:themeColor="text1"/>
          <w:u w:val="none"/>
        </w:rPr>
        <w:t>/</w:t>
      </w:r>
      <w:r w:rsidRPr="00BA41A1">
        <w:rPr>
          <w:rStyle w:val="a9"/>
          <w:rFonts w:ascii="Times New Roman" w:hAnsi="Times New Roman" w:cs="Times New Roman"/>
          <w:color w:val="000000" w:themeColor="text1"/>
          <w:u w:val="none"/>
          <w:lang w:val="en-US"/>
        </w:rPr>
        <w:t>country</w:t>
      </w:r>
      <w:r w:rsidRPr="00BA41A1">
        <w:rPr>
          <w:rStyle w:val="a9"/>
          <w:rFonts w:ascii="Times New Roman" w:hAnsi="Times New Roman" w:cs="Times New Roman"/>
          <w:color w:val="000000" w:themeColor="text1"/>
          <w:u w:val="none"/>
        </w:rPr>
        <w:t>.</w:t>
      </w:r>
      <w:proofErr w:type="spellStart"/>
      <w:r w:rsidRPr="00BA41A1">
        <w:rPr>
          <w:rStyle w:val="a9"/>
          <w:rFonts w:ascii="Times New Roman" w:hAnsi="Times New Roman" w:cs="Times New Roman"/>
          <w:color w:val="000000" w:themeColor="text1"/>
          <w:u w:val="none"/>
          <w:lang w:val="en-US"/>
        </w:rPr>
        <w:t>php</w:t>
      </w:r>
      <w:proofErr w:type="spellEnd"/>
      <w:r w:rsidRPr="00BA41A1">
        <w:rPr>
          <w:rStyle w:val="a9"/>
          <w:rFonts w:ascii="Times New Roman" w:hAnsi="Times New Roman" w:cs="Times New Roman"/>
          <w:color w:val="000000" w:themeColor="text1"/>
          <w:u w:val="none"/>
        </w:rPr>
        <w:t>?</w:t>
      </w:r>
      <w:proofErr w:type="spellStart"/>
      <w:r w:rsidRPr="00BA41A1">
        <w:rPr>
          <w:rStyle w:val="a9"/>
          <w:rFonts w:ascii="Times New Roman" w:hAnsi="Times New Roman" w:cs="Times New Roman"/>
          <w:color w:val="000000" w:themeColor="text1"/>
          <w:u w:val="none"/>
          <w:lang w:val="en-US"/>
        </w:rPr>
        <w:t>iso</w:t>
      </w:r>
      <w:proofErr w:type="spellEnd"/>
      <w:r w:rsidRPr="00BA41A1">
        <w:rPr>
          <w:rStyle w:val="a9"/>
          <w:rFonts w:ascii="Times New Roman" w:hAnsi="Times New Roman" w:cs="Times New Roman"/>
          <w:color w:val="000000" w:themeColor="text1"/>
          <w:u w:val="none"/>
        </w:rPr>
        <w:t>=</w:t>
      </w:r>
      <w:r w:rsidRPr="00BA41A1">
        <w:rPr>
          <w:rStyle w:val="a9"/>
          <w:rFonts w:ascii="Times New Roman" w:hAnsi="Times New Roman" w:cs="Times New Roman"/>
          <w:color w:val="000000" w:themeColor="text1"/>
          <w:u w:val="none"/>
          <w:lang w:val="en-US"/>
        </w:rPr>
        <w:t>ESP</w:t>
      </w:r>
      <w:r w:rsidRPr="009277A4">
        <w:rPr>
          <w:rFonts w:ascii="Times New Roman" w:hAnsi="Times New Roman" w:cs="Times New Roman"/>
        </w:rPr>
        <w:t xml:space="preserve"> (дата обращения: 15.02.19)</w:t>
      </w:r>
    </w:p>
  </w:footnote>
  <w:footnote w:id="18">
    <w:p w:rsidR="00497F84" w:rsidRPr="009277A4" w:rsidRDefault="00497F84" w:rsidP="009277A4">
      <w:pPr>
        <w:pStyle w:val="a6"/>
        <w:spacing w:line="360" w:lineRule="auto"/>
        <w:rPr>
          <w:lang w:val="en-US"/>
        </w:rPr>
      </w:pPr>
      <w:r w:rsidRPr="009277A4">
        <w:rPr>
          <w:rStyle w:val="a4"/>
          <w:rFonts w:ascii="Times New Roman" w:hAnsi="Times New Roman" w:cs="Times New Roman"/>
        </w:rPr>
        <w:footnoteRef/>
      </w:r>
      <w:r w:rsidRPr="009277A4">
        <w:rPr>
          <w:rFonts w:ascii="Times New Roman" w:hAnsi="Times New Roman" w:cs="Times New Roman"/>
          <w:lang w:val="en-US"/>
        </w:rPr>
        <w:t xml:space="preserve"> </w:t>
      </w:r>
      <w:proofErr w:type="spellStart"/>
      <w:r w:rsidRPr="009277A4">
        <w:rPr>
          <w:rFonts w:ascii="Times New Roman" w:hAnsi="Times New Roman" w:cs="Times New Roman"/>
          <w:lang w:val="en-US"/>
        </w:rPr>
        <w:t>Espana</w:t>
      </w:r>
      <w:proofErr w:type="spellEnd"/>
      <w:r w:rsidRPr="009277A4">
        <w:rPr>
          <w:rFonts w:ascii="Times New Roman" w:hAnsi="Times New Roman" w:cs="Times New Roman"/>
          <w:lang w:val="en-US"/>
        </w:rPr>
        <w:t xml:space="preserve"> en </w:t>
      </w:r>
      <w:proofErr w:type="spellStart"/>
      <w:r w:rsidRPr="009277A4">
        <w:rPr>
          <w:rFonts w:ascii="Times New Roman" w:hAnsi="Times New Roman" w:cs="Times New Roman"/>
          <w:lang w:val="en-US"/>
        </w:rPr>
        <w:t>cifras</w:t>
      </w:r>
      <w:proofErr w:type="spellEnd"/>
      <w:r w:rsidRPr="009277A4">
        <w:rPr>
          <w:rFonts w:ascii="Times New Roman" w:hAnsi="Times New Roman" w:cs="Times New Roman"/>
          <w:lang w:val="en-US"/>
        </w:rPr>
        <w:t xml:space="preserve"> 2018 / </w:t>
      </w:r>
      <w:proofErr w:type="spellStart"/>
      <w:r w:rsidRPr="009277A4">
        <w:rPr>
          <w:rFonts w:ascii="Times New Roman" w:hAnsi="Times New Roman" w:cs="Times New Roman"/>
          <w:lang w:val="en-US"/>
        </w:rPr>
        <w:t>Instituto</w:t>
      </w:r>
      <w:proofErr w:type="spellEnd"/>
      <w:r w:rsidRPr="009277A4">
        <w:rPr>
          <w:rFonts w:ascii="Times New Roman" w:hAnsi="Times New Roman" w:cs="Times New Roman"/>
          <w:lang w:val="en-US"/>
        </w:rPr>
        <w:t xml:space="preserve"> </w:t>
      </w:r>
      <w:proofErr w:type="spellStart"/>
      <w:r w:rsidRPr="009277A4">
        <w:rPr>
          <w:rFonts w:ascii="Times New Roman" w:hAnsi="Times New Roman" w:cs="Times New Roman"/>
          <w:lang w:val="en-US"/>
        </w:rPr>
        <w:t>nacional</w:t>
      </w:r>
      <w:proofErr w:type="spellEnd"/>
      <w:r w:rsidRPr="009277A4">
        <w:rPr>
          <w:rFonts w:ascii="Times New Roman" w:hAnsi="Times New Roman" w:cs="Times New Roman"/>
          <w:lang w:val="en-US"/>
        </w:rPr>
        <w:t xml:space="preserve"> de </w:t>
      </w:r>
      <w:proofErr w:type="spellStart"/>
      <w:r w:rsidRPr="009277A4">
        <w:rPr>
          <w:rFonts w:ascii="Times New Roman" w:hAnsi="Times New Roman" w:cs="Times New Roman"/>
          <w:lang w:val="en-US"/>
        </w:rPr>
        <w:t>estadistica</w:t>
      </w:r>
      <w:proofErr w:type="spellEnd"/>
      <w:r w:rsidRPr="009277A4">
        <w:rPr>
          <w:rFonts w:ascii="Times New Roman" w:hAnsi="Times New Roman" w:cs="Times New Roman"/>
          <w:lang w:val="en-US"/>
        </w:rPr>
        <w:t xml:space="preserve"> de </w:t>
      </w:r>
      <w:proofErr w:type="spellStart"/>
      <w:r w:rsidRPr="009277A4">
        <w:rPr>
          <w:rFonts w:ascii="Times New Roman" w:hAnsi="Times New Roman" w:cs="Times New Roman"/>
          <w:lang w:val="en-US"/>
        </w:rPr>
        <w:t>Espana</w:t>
      </w:r>
      <w:proofErr w:type="spellEnd"/>
      <w:r w:rsidRPr="009277A4">
        <w:rPr>
          <w:rFonts w:ascii="Times New Roman" w:hAnsi="Times New Roman" w:cs="Times New Roman"/>
          <w:lang w:val="en-US"/>
        </w:rPr>
        <w:t>. – Madrid., 2018. – 60 p.</w:t>
      </w:r>
    </w:p>
  </w:footnote>
  <w:footnote w:id="19">
    <w:p w:rsidR="00497F84" w:rsidRPr="00D426A7" w:rsidRDefault="00497F84" w:rsidP="00D426A7">
      <w:pPr>
        <w:pStyle w:val="a6"/>
        <w:spacing w:line="360" w:lineRule="auto"/>
        <w:rPr>
          <w:rFonts w:ascii="Times New Roman" w:hAnsi="Times New Roman" w:cs="Times New Roman"/>
          <w:sz w:val="28"/>
          <w:szCs w:val="28"/>
          <w:lang w:val="en-US"/>
        </w:rPr>
      </w:pPr>
      <w:r>
        <w:rPr>
          <w:rStyle w:val="a4"/>
        </w:rPr>
        <w:footnoteRef/>
      </w:r>
      <w:r w:rsidRPr="00877655">
        <w:rPr>
          <w:lang w:val="en-US"/>
        </w:rPr>
        <w:t xml:space="preserve"> </w:t>
      </w:r>
      <w:r w:rsidRPr="00877655">
        <w:rPr>
          <w:rFonts w:ascii="Times New Roman" w:hAnsi="Times New Roman" w:cs="Times New Roman"/>
          <w:sz w:val="22"/>
          <w:szCs w:val="28"/>
          <w:lang w:val="en-US"/>
        </w:rPr>
        <w:t xml:space="preserve">BP Statistical Review of World Energy 2018 /BP Statistical World Review – </w:t>
      </w:r>
      <w:proofErr w:type="gramStart"/>
      <w:r w:rsidRPr="00877655">
        <w:rPr>
          <w:rFonts w:ascii="Times New Roman" w:hAnsi="Times New Roman" w:cs="Times New Roman"/>
          <w:sz w:val="22"/>
          <w:szCs w:val="28"/>
          <w:lang w:val="en-US"/>
        </w:rPr>
        <w:t>London.,</w:t>
      </w:r>
      <w:proofErr w:type="gramEnd"/>
      <w:r w:rsidRPr="00877655">
        <w:rPr>
          <w:rFonts w:ascii="Times New Roman" w:hAnsi="Times New Roman" w:cs="Times New Roman"/>
          <w:sz w:val="22"/>
          <w:szCs w:val="28"/>
          <w:lang w:val="en-US"/>
        </w:rPr>
        <w:t xml:space="preserve"> 2018. – 56 p.</w:t>
      </w:r>
    </w:p>
  </w:footnote>
  <w:footnote w:id="20">
    <w:p w:rsidR="00497F84" w:rsidRPr="00622FCB" w:rsidRDefault="00497F84" w:rsidP="00622FCB">
      <w:pPr>
        <w:spacing w:line="360" w:lineRule="auto"/>
        <w:jc w:val="both"/>
        <w:rPr>
          <w:rFonts w:ascii="Times New Roman" w:eastAsia="Times New Roman" w:hAnsi="Times New Roman" w:cs="Times New Roman"/>
          <w:sz w:val="20"/>
          <w:szCs w:val="20"/>
          <w:lang w:val="en-US" w:eastAsia="ru-RU"/>
        </w:rPr>
      </w:pPr>
      <w:r w:rsidRPr="00D426A7">
        <w:rPr>
          <w:rStyle w:val="a4"/>
          <w:rFonts w:ascii="Times New Roman" w:hAnsi="Times New Roman" w:cs="Times New Roman"/>
          <w:sz w:val="20"/>
          <w:szCs w:val="20"/>
        </w:rPr>
        <w:footnoteRef/>
      </w:r>
      <w:r w:rsidRPr="00D426A7">
        <w:rPr>
          <w:rFonts w:ascii="Times New Roman" w:hAnsi="Times New Roman" w:cs="Times New Roman"/>
          <w:sz w:val="20"/>
          <w:szCs w:val="20"/>
          <w:lang w:val="en-US"/>
        </w:rPr>
        <w:t xml:space="preserve"> Energy Policies of IEA countries: Spain. 2015 Review. // International Energy Agency. IEA Publications. – Paris, 2015. – 178 p.</w:t>
      </w:r>
    </w:p>
  </w:footnote>
  <w:footnote w:id="21">
    <w:p w:rsidR="00497F84" w:rsidRPr="00622FCB" w:rsidRDefault="00497F84" w:rsidP="00622FCB">
      <w:pPr>
        <w:pStyle w:val="a6"/>
        <w:spacing w:line="360" w:lineRule="auto"/>
        <w:rPr>
          <w:rFonts w:ascii="Times New Roman" w:hAnsi="Times New Roman" w:cs="Times New Roman"/>
        </w:rPr>
      </w:pPr>
      <w:r>
        <w:rPr>
          <w:rStyle w:val="a4"/>
        </w:rPr>
        <w:footnoteRef/>
      </w:r>
      <w:r w:rsidRPr="003446EE">
        <w:t xml:space="preserve"> </w:t>
      </w:r>
      <w:r w:rsidRPr="00622FCB">
        <w:rPr>
          <w:rFonts w:ascii="Times New Roman" w:hAnsi="Times New Roman" w:cs="Times New Roman"/>
        </w:rPr>
        <w:t>Газета</w:t>
      </w:r>
      <w:r w:rsidRPr="003446EE">
        <w:rPr>
          <w:rFonts w:ascii="Times New Roman" w:hAnsi="Times New Roman" w:cs="Times New Roman"/>
        </w:rPr>
        <w:t xml:space="preserve"> «</w:t>
      </w:r>
      <w:r w:rsidRPr="00622FCB">
        <w:rPr>
          <w:rFonts w:ascii="Times New Roman" w:hAnsi="Times New Roman" w:cs="Times New Roman"/>
          <w:lang w:val="en-US"/>
        </w:rPr>
        <w:t>El</w:t>
      </w:r>
      <w:r w:rsidRPr="003446EE">
        <w:rPr>
          <w:rFonts w:ascii="Times New Roman" w:hAnsi="Times New Roman" w:cs="Times New Roman"/>
        </w:rPr>
        <w:t xml:space="preserve"> </w:t>
      </w:r>
      <w:proofErr w:type="spellStart"/>
      <w:r w:rsidRPr="00622FCB">
        <w:rPr>
          <w:rFonts w:ascii="Times New Roman" w:hAnsi="Times New Roman" w:cs="Times New Roman"/>
          <w:lang w:val="en-US"/>
        </w:rPr>
        <w:t>pais</w:t>
      </w:r>
      <w:proofErr w:type="spellEnd"/>
      <w:r w:rsidRPr="003446EE">
        <w:rPr>
          <w:rFonts w:ascii="Times New Roman" w:hAnsi="Times New Roman" w:cs="Times New Roman"/>
        </w:rPr>
        <w:t xml:space="preserve">». </w:t>
      </w:r>
      <w:r w:rsidRPr="00622FCB">
        <w:rPr>
          <w:rFonts w:ascii="Times New Roman" w:hAnsi="Times New Roman" w:cs="Times New Roman"/>
          <w:lang w:val="en-US"/>
        </w:rPr>
        <w:t>URL</w:t>
      </w:r>
      <w:r w:rsidRPr="00622FCB">
        <w:rPr>
          <w:rFonts w:ascii="Times New Roman" w:hAnsi="Times New Roman" w:cs="Times New Roman"/>
        </w:rPr>
        <w:t xml:space="preserve">: </w:t>
      </w:r>
      <w:r w:rsidRPr="00622FCB">
        <w:rPr>
          <w:rFonts w:ascii="Times New Roman" w:hAnsi="Times New Roman" w:cs="Times New Roman"/>
          <w:lang w:val="en-US"/>
        </w:rPr>
        <w:t>http</w:t>
      </w:r>
      <w:r w:rsidRPr="00622FCB">
        <w:rPr>
          <w:rFonts w:ascii="Times New Roman" w:hAnsi="Times New Roman" w:cs="Times New Roman"/>
        </w:rPr>
        <w:t>://</w:t>
      </w:r>
      <w:proofErr w:type="spellStart"/>
      <w:r w:rsidRPr="00622FCB">
        <w:rPr>
          <w:rFonts w:ascii="Times New Roman" w:hAnsi="Times New Roman" w:cs="Times New Roman"/>
          <w:lang w:val="en-US"/>
        </w:rPr>
        <w:t>elpais</w:t>
      </w:r>
      <w:proofErr w:type="spellEnd"/>
      <w:r w:rsidRPr="00622FCB">
        <w:rPr>
          <w:rFonts w:ascii="Times New Roman" w:hAnsi="Times New Roman" w:cs="Times New Roman"/>
        </w:rPr>
        <w:t>.</w:t>
      </w:r>
      <w:r w:rsidRPr="00622FCB">
        <w:rPr>
          <w:rFonts w:ascii="Times New Roman" w:hAnsi="Times New Roman" w:cs="Times New Roman"/>
          <w:lang w:val="en-US"/>
        </w:rPr>
        <w:t>com</w:t>
      </w:r>
      <w:r w:rsidRPr="00622FCB">
        <w:rPr>
          <w:rFonts w:ascii="Times New Roman" w:hAnsi="Times New Roman" w:cs="Times New Roman"/>
        </w:rPr>
        <w:t xml:space="preserve"> (дата обращения : 18.05.19)</w:t>
      </w:r>
    </w:p>
  </w:footnote>
  <w:footnote w:id="22">
    <w:p w:rsidR="00497F84" w:rsidRPr="00622FCB" w:rsidRDefault="00497F84" w:rsidP="00622FCB">
      <w:pPr>
        <w:pStyle w:val="a6"/>
        <w:spacing w:line="360" w:lineRule="auto"/>
      </w:pPr>
      <w:r w:rsidRPr="00622FCB">
        <w:rPr>
          <w:rStyle w:val="a4"/>
          <w:rFonts w:ascii="Times New Roman" w:hAnsi="Times New Roman" w:cs="Times New Roman"/>
        </w:rPr>
        <w:footnoteRef/>
      </w:r>
      <w:r w:rsidRPr="003446EE">
        <w:rPr>
          <w:rFonts w:ascii="Times New Roman" w:hAnsi="Times New Roman" w:cs="Times New Roman"/>
        </w:rPr>
        <w:t xml:space="preserve"> </w:t>
      </w:r>
      <w:r w:rsidRPr="00622FCB">
        <w:rPr>
          <w:rFonts w:ascii="Times New Roman" w:hAnsi="Times New Roman" w:cs="Times New Roman"/>
        </w:rPr>
        <w:t>Газета</w:t>
      </w:r>
      <w:r w:rsidRPr="003446EE">
        <w:rPr>
          <w:rFonts w:ascii="Times New Roman" w:hAnsi="Times New Roman" w:cs="Times New Roman"/>
        </w:rPr>
        <w:t xml:space="preserve"> «</w:t>
      </w:r>
      <w:r w:rsidRPr="00622FCB">
        <w:rPr>
          <w:rFonts w:ascii="Times New Roman" w:hAnsi="Times New Roman" w:cs="Times New Roman"/>
          <w:lang w:val="en-US"/>
        </w:rPr>
        <w:t>El</w:t>
      </w:r>
      <w:r w:rsidRPr="003446EE">
        <w:rPr>
          <w:rFonts w:ascii="Times New Roman" w:hAnsi="Times New Roman" w:cs="Times New Roman"/>
        </w:rPr>
        <w:t xml:space="preserve"> </w:t>
      </w:r>
      <w:proofErr w:type="spellStart"/>
      <w:r w:rsidRPr="00622FCB">
        <w:rPr>
          <w:rFonts w:ascii="Times New Roman" w:hAnsi="Times New Roman" w:cs="Times New Roman"/>
          <w:lang w:val="en-US"/>
        </w:rPr>
        <w:t>mundo</w:t>
      </w:r>
      <w:proofErr w:type="spellEnd"/>
      <w:r w:rsidRPr="003446EE">
        <w:rPr>
          <w:rFonts w:ascii="Times New Roman" w:hAnsi="Times New Roman" w:cs="Times New Roman"/>
        </w:rPr>
        <w:t xml:space="preserve">». </w:t>
      </w:r>
      <w:r w:rsidRPr="00622FCB">
        <w:rPr>
          <w:rFonts w:ascii="Times New Roman" w:hAnsi="Times New Roman" w:cs="Times New Roman"/>
          <w:lang w:val="en-US"/>
        </w:rPr>
        <w:t>URL</w:t>
      </w:r>
      <w:r w:rsidRPr="00622FCB">
        <w:rPr>
          <w:rFonts w:ascii="Times New Roman" w:hAnsi="Times New Roman" w:cs="Times New Roman"/>
        </w:rPr>
        <w:t xml:space="preserve">: </w:t>
      </w:r>
      <w:r w:rsidRPr="00622FCB">
        <w:rPr>
          <w:rFonts w:ascii="Times New Roman" w:hAnsi="Times New Roman" w:cs="Times New Roman"/>
          <w:lang w:val="en-US"/>
        </w:rPr>
        <w:t>http</w:t>
      </w:r>
      <w:r w:rsidRPr="00622FCB">
        <w:rPr>
          <w:rFonts w:ascii="Times New Roman" w:hAnsi="Times New Roman" w:cs="Times New Roman"/>
        </w:rPr>
        <w:t>://</w:t>
      </w:r>
      <w:r w:rsidRPr="00622FCB">
        <w:rPr>
          <w:rFonts w:ascii="Times New Roman" w:hAnsi="Times New Roman" w:cs="Times New Roman"/>
          <w:lang w:val="en-US"/>
        </w:rPr>
        <w:t>www</w:t>
      </w:r>
      <w:r w:rsidRPr="00622FCB">
        <w:rPr>
          <w:rFonts w:ascii="Times New Roman" w:hAnsi="Times New Roman" w:cs="Times New Roman"/>
        </w:rPr>
        <w:t>.</w:t>
      </w:r>
      <w:proofErr w:type="spellStart"/>
      <w:r w:rsidRPr="00622FCB">
        <w:rPr>
          <w:rFonts w:ascii="Times New Roman" w:hAnsi="Times New Roman" w:cs="Times New Roman"/>
          <w:lang w:val="en-US"/>
        </w:rPr>
        <w:t>elmundo</w:t>
      </w:r>
      <w:proofErr w:type="spellEnd"/>
      <w:r w:rsidRPr="00622FCB">
        <w:rPr>
          <w:rFonts w:ascii="Times New Roman" w:hAnsi="Times New Roman" w:cs="Times New Roman"/>
        </w:rPr>
        <w:t>.</w:t>
      </w:r>
      <w:proofErr w:type="spellStart"/>
      <w:r w:rsidRPr="00622FCB">
        <w:rPr>
          <w:rFonts w:ascii="Times New Roman" w:hAnsi="Times New Roman" w:cs="Times New Roman"/>
          <w:lang w:val="en-US"/>
        </w:rPr>
        <w:t>es</w:t>
      </w:r>
      <w:proofErr w:type="spellEnd"/>
      <w:r w:rsidRPr="00622FCB">
        <w:rPr>
          <w:rFonts w:ascii="Times New Roman" w:hAnsi="Times New Roman" w:cs="Times New Roman"/>
        </w:rPr>
        <w:t xml:space="preserve"> (дата обращения : 18.05.19)</w:t>
      </w:r>
    </w:p>
  </w:footnote>
  <w:footnote w:id="23">
    <w:p w:rsidR="00497F84" w:rsidRPr="00AC11CE" w:rsidRDefault="00497F84" w:rsidP="00AC11CE">
      <w:pPr>
        <w:pStyle w:val="a8"/>
        <w:spacing w:after="0" w:line="360" w:lineRule="auto"/>
        <w:rPr>
          <w:rFonts w:ascii="Times New Roman" w:hAnsi="Times New Roman" w:cs="Times New Roman"/>
          <w:sz w:val="20"/>
          <w:szCs w:val="20"/>
        </w:rPr>
      </w:pPr>
      <w:r w:rsidRPr="00AC11CE">
        <w:rPr>
          <w:rStyle w:val="a4"/>
          <w:rFonts w:ascii="Times New Roman" w:hAnsi="Times New Roman" w:cs="Times New Roman"/>
          <w:sz w:val="20"/>
          <w:szCs w:val="20"/>
        </w:rPr>
        <w:footnoteRef/>
      </w:r>
      <w:r w:rsidRPr="00AC11CE">
        <w:rPr>
          <w:rFonts w:ascii="Times New Roman" w:hAnsi="Times New Roman" w:cs="Times New Roman"/>
          <w:sz w:val="20"/>
          <w:szCs w:val="20"/>
        </w:rPr>
        <w:t xml:space="preserve"> Якубовский, Г.С. Топливно-энергетический комплекс Испании: тенденции развития, основные проблемы и пути их решения/ Г.С. Якубовский // Вестник финансового университета. – 2014. №5. – С.106.</w:t>
      </w:r>
    </w:p>
  </w:footnote>
  <w:footnote w:id="24">
    <w:p w:rsidR="00497F84" w:rsidRPr="00AC11CE" w:rsidRDefault="00497F84" w:rsidP="00AC11CE">
      <w:pPr>
        <w:pStyle w:val="a6"/>
        <w:spacing w:line="360" w:lineRule="auto"/>
        <w:rPr>
          <w:rFonts w:ascii="Times New Roman" w:hAnsi="Times New Roman" w:cs="Times New Roman"/>
        </w:rPr>
      </w:pPr>
      <w:r w:rsidRPr="00AC11CE">
        <w:rPr>
          <w:rStyle w:val="a4"/>
          <w:rFonts w:ascii="Times New Roman" w:hAnsi="Times New Roman" w:cs="Times New Roman"/>
        </w:rPr>
        <w:footnoteRef/>
      </w:r>
      <w:r w:rsidRPr="00AC11CE">
        <w:rPr>
          <w:rFonts w:ascii="Times New Roman" w:hAnsi="Times New Roman" w:cs="Times New Roman"/>
        </w:rPr>
        <w:t xml:space="preserve"> Испания. Анфас и профиль/ В.Л. Верников [и др.]; под ред. В.Л. Верникова. – М.: Изд-во Весь Мир, 2007. – С.77.</w:t>
      </w:r>
    </w:p>
  </w:footnote>
  <w:footnote w:id="25">
    <w:p w:rsidR="00497F84" w:rsidRPr="00AC11CE" w:rsidRDefault="00497F84" w:rsidP="00AC11CE">
      <w:pPr>
        <w:pStyle w:val="a6"/>
        <w:spacing w:line="360" w:lineRule="auto"/>
        <w:rPr>
          <w:rFonts w:ascii="Times New Roman" w:hAnsi="Times New Roman" w:cs="Times New Roman"/>
        </w:rPr>
      </w:pPr>
      <w:r w:rsidRPr="00AC11CE">
        <w:rPr>
          <w:rStyle w:val="a4"/>
          <w:rFonts w:ascii="Times New Roman" w:hAnsi="Times New Roman" w:cs="Times New Roman"/>
        </w:rPr>
        <w:footnoteRef/>
      </w:r>
      <w:r w:rsidRPr="00AC11CE">
        <w:rPr>
          <w:rFonts w:ascii="Times New Roman" w:hAnsi="Times New Roman" w:cs="Times New Roman"/>
        </w:rPr>
        <w:t xml:space="preserve"> Испания в цифрах 2018: статистический сборник / Национальный институт статистики Испании. – Мадрид</w:t>
      </w:r>
      <w:proofErr w:type="gramStart"/>
      <w:r w:rsidRPr="00AC11CE">
        <w:rPr>
          <w:rFonts w:ascii="Times New Roman" w:hAnsi="Times New Roman" w:cs="Times New Roman"/>
        </w:rPr>
        <w:t xml:space="preserve">., </w:t>
      </w:r>
      <w:proofErr w:type="gramEnd"/>
      <w:r w:rsidRPr="00AC11CE">
        <w:rPr>
          <w:rFonts w:ascii="Times New Roman" w:hAnsi="Times New Roman" w:cs="Times New Roman"/>
        </w:rPr>
        <w:t xml:space="preserve">2018. – </w:t>
      </w:r>
      <w:r w:rsidRPr="00AC11CE">
        <w:rPr>
          <w:rFonts w:ascii="Times New Roman" w:hAnsi="Times New Roman" w:cs="Times New Roman"/>
          <w:lang w:val="en-US"/>
        </w:rPr>
        <w:t>C</w:t>
      </w:r>
      <w:r w:rsidRPr="00AC11CE">
        <w:rPr>
          <w:rFonts w:ascii="Times New Roman" w:hAnsi="Times New Roman" w:cs="Times New Roman"/>
        </w:rPr>
        <w:t>.38.</w:t>
      </w:r>
    </w:p>
  </w:footnote>
  <w:footnote w:id="26">
    <w:p w:rsidR="00497F84" w:rsidRPr="00AC11CE" w:rsidRDefault="00497F84" w:rsidP="00AC11CE">
      <w:pPr>
        <w:pStyle w:val="a6"/>
        <w:spacing w:line="360" w:lineRule="auto"/>
        <w:rPr>
          <w:rFonts w:ascii="Times New Roman" w:hAnsi="Times New Roman" w:cs="Times New Roman"/>
          <w:lang w:val="en-US"/>
        </w:rPr>
      </w:pPr>
      <w:r w:rsidRPr="00AC11CE">
        <w:rPr>
          <w:rStyle w:val="a4"/>
          <w:rFonts w:ascii="Times New Roman" w:hAnsi="Times New Roman" w:cs="Times New Roman"/>
        </w:rPr>
        <w:footnoteRef/>
      </w:r>
      <w:r w:rsidRPr="00AC11CE">
        <w:rPr>
          <w:rFonts w:ascii="Times New Roman" w:hAnsi="Times New Roman" w:cs="Times New Roman"/>
        </w:rPr>
        <w:t xml:space="preserve"> Якубовский, Г.С. Топливно-энергетический комплекс Испании: тенденции развития, основные проблемы и пути их решения/ Г.С. Якубовский // Вестник финансового университета. – 2014. </w:t>
      </w:r>
      <w:r w:rsidRPr="00AC11CE">
        <w:rPr>
          <w:rFonts w:ascii="Times New Roman" w:hAnsi="Times New Roman" w:cs="Times New Roman"/>
          <w:lang w:val="en-US"/>
        </w:rPr>
        <w:t xml:space="preserve">№5. – </w:t>
      </w:r>
      <w:r w:rsidRPr="00AC11CE">
        <w:rPr>
          <w:rFonts w:ascii="Times New Roman" w:hAnsi="Times New Roman" w:cs="Times New Roman"/>
        </w:rPr>
        <w:t>С</w:t>
      </w:r>
      <w:r w:rsidRPr="00AC11CE">
        <w:rPr>
          <w:rFonts w:ascii="Times New Roman" w:hAnsi="Times New Roman" w:cs="Times New Roman"/>
          <w:lang w:val="en-US"/>
        </w:rPr>
        <w:t>.110</w:t>
      </w:r>
    </w:p>
  </w:footnote>
  <w:footnote w:id="27">
    <w:p w:rsidR="00497F84" w:rsidRPr="00AC11CE" w:rsidRDefault="00497F84" w:rsidP="00AC11CE">
      <w:pPr>
        <w:pStyle w:val="a6"/>
        <w:spacing w:line="360" w:lineRule="auto"/>
        <w:rPr>
          <w:rFonts w:ascii="Times New Roman" w:hAnsi="Times New Roman" w:cs="Times New Roman"/>
          <w:lang w:val="en-US"/>
        </w:rPr>
      </w:pPr>
      <w:r w:rsidRPr="00AC11CE">
        <w:rPr>
          <w:rStyle w:val="a4"/>
          <w:rFonts w:ascii="Times New Roman" w:hAnsi="Times New Roman" w:cs="Times New Roman"/>
        </w:rPr>
        <w:footnoteRef/>
      </w:r>
      <w:r w:rsidRPr="00AC11CE">
        <w:rPr>
          <w:rFonts w:ascii="Times New Roman" w:hAnsi="Times New Roman" w:cs="Times New Roman"/>
          <w:lang w:val="en-US"/>
        </w:rPr>
        <w:t xml:space="preserve">  </w:t>
      </w:r>
      <w:proofErr w:type="gramStart"/>
      <w:r w:rsidRPr="00AC11CE">
        <w:rPr>
          <w:rFonts w:ascii="Times New Roman" w:hAnsi="Times New Roman" w:cs="Times New Roman"/>
          <w:lang w:val="en-US"/>
        </w:rPr>
        <w:t>de</w:t>
      </w:r>
      <w:proofErr w:type="gramEnd"/>
      <w:r w:rsidRPr="00AC11CE">
        <w:rPr>
          <w:rFonts w:ascii="Times New Roman" w:hAnsi="Times New Roman" w:cs="Times New Roman"/>
          <w:lang w:val="en-US"/>
        </w:rPr>
        <w:t xml:space="preserve"> la </w:t>
      </w:r>
      <w:proofErr w:type="spellStart"/>
      <w:r w:rsidRPr="00AC11CE">
        <w:rPr>
          <w:rFonts w:ascii="Times New Roman" w:hAnsi="Times New Roman" w:cs="Times New Roman"/>
          <w:lang w:val="en-US"/>
        </w:rPr>
        <w:t>Escosura</w:t>
      </w:r>
      <w:proofErr w:type="spellEnd"/>
      <w:r w:rsidRPr="00AC11CE">
        <w:rPr>
          <w:rFonts w:ascii="Times New Roman" w:hAnsi="Times New Roman" w:cs="Times New Roman"/>
          <w:lang w:val="en-US"/>
        </w:rPr>
        <w:t xml:space="preserve">, L.P. </w:t>
      </w:r>
      <w:proofErr w:type="spellStart"/>
      <w:r w:rsidRPr="00AC11CE">
        <w:rPr>
          <w:rFonts w:ascii="Times New Roman" w:hAnsi="Times New Roman" w:cs="Times New Roman"/>
          <w:lang w:val="en-US"/>
        </w:rPr>
        <w:t>Progreso</w:t>
      </w:r>
      <w:proofErr w:type="spellEnd"/>
      <w:r w:rsidRPr="00AC11CE">
        <w:rPr>
          <w:rFonts w:ascii="Times New Roman" w:hAnsi="Times New Roman" w:cs="Times New Roman"/>
          <w:lang w:val="en-US"/>
        </w:rPr>
        <w:t xml:space="preserve"> </w:t>
      </w:r>
      <w:proofErr w:type="spellStart"/>
      <w:r w:rsidRPr="00AC11CE">
        <w:rPr>
          <w:rFonts w:ascii="Times New Roman" w:hAnsi="Times New Roman" w:cs="Times New Roman"/>
          <w:lang w:val="en-US"/>
        </w:rPr>
        <w:t>economico</w:t>
      </w:r>
      <w:proofErr w:type="spellEnd"/>
      <w:r w:rsidRPr="00AC11CE">
        <w:rPr>
          <w:rFonts w:ascii="Times New Roman" w:hAnsi="Times New Roman" w:cs="Times New Roman"/>
          <w:lang w:val="en-US"/>
        </w:rPr>
        <w:t xml:space="preserve"> de </w:t>
      </w:r>
      <w:proofErr w:type="spellStart"/>
      <w:r w:rsidRPr="00AC11CE">
        <w:rPr>
          <w:rFonts w:ascii="Times New Roman" w:hAnsi="Times New Roman" w:cs="Times New Roman"/>
          <w:lang w:val="en-US"/>
        </w:rPr>
        <w:t>Espana</w:t>
      </w:r>
      <w:proofErr w:type="spellEnd"/>
      <w:r w:rsidRPr="00AC11CE">
        <w:rPr>
          <w:rFonts w:ascii="Times New Roman" w:hAnsi="Times New Roman" w:cs="Times New Roman"/>
          <w:lang w:val="en-US"/>
        </w:rPr>
        <w:t xml:space="preserve"> (1850 – 2000) / L.P. de la </w:t>
      </w:r>
      <w:proofErr w:type="spellStart"/>
      <w:r w:rsidRPr="00AC11CE">
        <w:rPr>
          <w:rFonts w:ascii="Times New Roman" w:hAnsi="Times New Roman" w:cs="Times New Roman"/>
          <w:lang w:val="en-US"/>
        </w:rPr>
        <w:t>Escosura</w:t>
      </w:r>
      <w:proofErr w:type="spellEnd"/>
      <w:r w:rsidRPr="00AC11CE">
        <w:rPr>
          <w:rFonts w:ascii="Times New Roman" w:hAnsi="Times New Roman" w:cs="Times New Roman"/>
          <w:lang w:val="en-US"/>
        </w:rPr>
        <w:t xml:space="preserve"> –Bilbao., </w:t>
      </w:r>
      <w:proofErr w:type="spellStart"/>
      <w:r w:rsidRPr="00AC11CE">
        <w:rPr>
          <w:rFonts w:ascii="Times New Roman" w:hAnsi="Times New Roman" w:cs="Times New Roman"/>
          <w:lang w:val="en-US"/>
        </w:rPr>
        <w:t>Fundacion</w:t>
      </w:r>
      <w:proofErr w:type="spellEnd"/>
      <w:r w:rsidRPr="00AC11CE">
        <w:rPr>
          <w:rFonts w:ascii="Times New Roman" w:hAnsi="Times New Roman" w:cs="Times New Roman"/>
          <w:lang w:val="en-US"/>
        </w:rPr>
        <w:t xml:space="preserve"> BBVA, 2003. – P. 69.</w:t>
      </w:r>
    </w:p>
  </w:footnote>
  <w:footnote w:id="28">
    <w:p w:rsidR="00497F84" w:rsidRPr="00AC11CE" w:rsidRDefault="00497F84" w:rsidP="00AC11CE">
      <w:pPr>
        <w:pStyle w:val="a6"/>
        <w:spacing w:line="360" w:lineRule="auto"/>
        <w:rPr>
          <w:rFonts w:ascii="Times New Roman" w:hAnsi="Times New Roman" w:cs="Times New Roman"/>
          <w:lang w:val="en-US"/>
        </w:rPr>
      </w:pPr>
      <w:r w:rsidRPr="00AC11CE">
        <w:rPr>
          <w:rStyle w:val="a4"/>
          <w:rFonts w:ascii="Times New Roman" w:hAnsi="Times New Roman" w:cs="Times New Roman"/>
        </w:rPr>
        <w:footnoteRef/>
      </w:r>
      <w:r w:rsidRPr="00AC11CE">
        <w:rPr>
          <w:rFonts w:ascii="Times New Roman" w:hAnsi="Times New Roman" w:cs="Times New Roman"/>
        </w:rPr>
        <w:t xml:space="preserve"> Якубовский, Г.С. Современное реформирование ТЭК Испании/ Г.С. Якубовский// </w:t>
      </w:r>
      <w:proofErr w:type="spellStart"/>
      <w:r w:rsidRPr="00AC11CE">
        <w:rPr>
          <w:rFonts w:ascii="Times New Roman" w:hAnsi="Times New Roman" w:cs="Times New Roman"/>
        </w:rPr>
        <w:t>Ибероамериканские</w:t>
      </w:r>
      <w:proofErr w:type="spellEnd"/>
      <w:r w:rsidRPr="00AC11CE">
        <w:rPr>
          <w:rFonts w:ascii="Times New Roman" w:hAnsi="Times New Roman" w:cs="Times New Roman"/>
        </w:rPr>
        <w:t xml:space="preserve"> тетради. </w:t>
      </w:r>
      <w:r w:rsidRPr="00AC11CE">
        <w:rPr>
          <w:rFonts w:ascii="Times New Roman" w:hAnsi="Times New Roman" w:cs="Times New Roman"/>
          <w:lang w:val="en-US"/>
        </w:rPr>
        <w:t>2014. №</w:t>
      </w:r>
      <w:r>
        <w:rPr>
          <w:rFonts w:ascii="Times New Roman" w:hAnsi="Times New Roman" w:cs="Times New Roman"/>
          <w:lang w:val="en-US"/>
        </w:rPr>
        <w:t xml:space="preserve"> </w:t>
      </w:r>
      <w:r w:rsidRPr="00AC11CE">
        <w:rPr>
          <w:rFonts w:ascii="Times New Roman" w:hAnsi="Times New Roman" w:cs="Times New Roman"/>
          <w:lang w:val="en-US"/>
        </w:rPr>
        <w:t xml:space="preserve">4(6). – </w:t>
      </w:r>
      <w:r w:rsidRPr="00AC11CE">
        <w:rPr>
          <w:rFonts w:ascii="Times New Roman" w:hAnsi="Times New Roman" w:cs="Times New Roman"/>
        </w:rPr>
        <w:t>С</w:t>
      </w:r>
      <w:r w:rsidRPr="00AC11CE">
        <w:rPr>
          <w:rFonts w:ascii="Times New Roman" w:hAnsi="Times New Roman" w:cs="Times New Roman"/>
          <w:lang w:val="en-US"/>
        </w:rPr>
        <w:t>.100.</w:t>
      </w:r>
    </w:p>
  </w:footnote>
  <w:footnote w:id="29">
    <w:p w:rsidR="00497F84" w:rsidRPr="00AC11CE" w:rsidRDefault="00497F84" w:rsidP="00AC11CE">
      <w:pPr>
        <w:pStyle w:val="a6"/>
        <w:spacing w:line="360" w:lineRule="auto"/>
        <w:rPr>
          <w:rFonts w:ascii="Times New Roman" w:hAnsi="Times New Roman" w:cs="Times New Roman"/>
        </w:rPr>
      </w:pPr>
      <w:r w:rsidRPr="00AC11CE">
        <w:rPr>
          <w:rStyle w:val="a4"/>
          <w:rFonts w:ascii="Times New Roman" w:hAnsi="Times New Roman" w:cs="Times New Roman"/>
        </w:rPr>
        <w:footnoteRef/>
      </w:r>
      <w:r w:rsidRPr="00AC11CE">
        <w:rPr>
          <w:rFonts w:ascii="Times New Roman" w:hAnsi="Times New Roman" w:cs="Times New Roman"/>
          <w:lang w:val="en-US"/>
        </w:rPr>
        <w:t xml:space="preserve"> </w:t>
      </w:r>
      <w:r w:rsidRPr="00AC11CE">
        <w:rPr>
          <w:rFonts w:ascii="Times New Roman" w:hAnsi="Times New Roman" w:cs="Times New Roman"/>
          <w:color w:val="000000" w:themeColor="text1"/>
          <w:lang w:val="en-US"/>
        </w:rPr>
        <w:t>U.S Energy Information Administration. Independent Statistics and Analysis Spain’s Key Energy Statistics. URL</w:t>
      </w:r>
      <w:r w:rsidRPr="00AC11CE">
        <w:rPr>
          <w:rFonts w:ascii="Times New Roman" w:hAnsi="Times New Roman" w:cs="Times New Roman"/>
          <w:color w:val="000000" w:themeColor="text1"/>
        </w:rPr>
        <w:t xml:space="preserve">:  </w:t>
      </w:r>
      <w:r w:rsidRPr="00BA41A1">
        <w:rPr>
          <w:rStyle w:val="a9"/>
          <w:rFonts w:ascii="Times New Roman" w:hAnsi="Times New Roman" w:cs="Times New Roman"/>
          <w:color w:val="000000" w:themeColor="text1"/>
          <w:u w:val="none"/>
          <w:lang w:val="en-US"/>
        </w:rPr>
        <w:t>https</w:t>
      </w:r>
      <w:r w:rsidRPr="00BA41A1">
        <w:rPr>
          <w:rStyle w:val="a9"/>
          <w:rFonts w:ascii="Times New Roman" w:hAnsi="Times New Roman" w:cs="Times New Roman"/>
          <w:color w:val="000000" w:themeColor="text1"/>
          <w:u w:val="none"/>
        </w:rPr>
        <w:t>://</w:t>
      </w:r>
      <w:r w:rsidRPr="00BA41A1">
        <w:rPr>
          <w:rStyle w:val="a9"/>
          <w:rFonts w:ascii="Times New Roman" w:hAnsi="Times New Roman" w:cs="Times New Roman"/>
          <w:color w:val="000000" w:themeColor="text1"/>
          <w:u w:val="none"/>
          <w:lang w:val="en-US"/>
        </w:rPr>
        <w:t>www</w:t>
      </w:r>
      <w:r w:rsidRPr="00BA41A1">
        <w:rPr>
          <w:rStyle w:val="a9"/>
          <w:rFonts w:ascii="Times New Roman" w:hAnsi="Times New Roman" w:cs="Times New Roman"/>
          <w:color w:val="000000" w:themeColor="text1"/>
          <w:u w:val="none"/>
        </w:rPr>
        <w:t>.</w:t>
      </w:r>
      <w:proofErr w:type="spellStart"/>
      <w:r w:rsidRPr="00BA41A1">
        <w:rPr>
          <w:rStyle w:val="a9"/>
          <w:rFonts w:ascii="Times New Roman" w:hAnsi="Times New Roman" w:cs="Times New Roman"/>
          <w:color w:val="000000" w:themeColor="text1"/>
          <w:u w:val="none"/>
          <w:lang w:val="en-US"/>
        </w:rPr>
        <w:t>eia</w:t>
      </w:r>
      <w:proofErr w:type="spellEnd"/>
      <w:r w:rsidRPr="00BA41A1">
        <w:rPr>
          <w:rStyle w:val="a9"/>
          <w:rFonts w:ascii="Times New Roman" w:hAnsi="Times New Roman" w:cs="Times New Roman"/>
          <w:color w:val="000000" w:themeColor="text1"/>
          <w:u w:val="none"/>
        </w:rPr>
        <w:t>.</w:t>
      </w:r>
      <w:proofErr w:type="spellStart"/>
      <w:r w:rsidRPr="00BA41A1">
        <w:rPr>
          <w:rStyle w:val="a9"/>
          <w:rFonts w:ascii="Times New Roman" w:hAnsi="Times New Roman" w:cs="Times New Roman"/>
          <w:color w:val="000000" w:themeColor="text1"/>
          <w:u w:val="none"/>
          <w:lang w:val="en-US"/>
        </w:rPr>
        <w:t>gov</w:t>
      </w:r>
      <w:proofErr w:type="spellEnd"/>
      <w:r w:rsidRPr="00BA41A1">
        <w:rPr>
          <w:rStyle w:val="a9"/>
          <w:rFonts w:ascii="Times New Roman" w:hAnsi="Times New Roman" w:cs="Times New Roman"/>
          <w:color w:val="000000" w:themeColor="text1"/>
          <w:u w:val="none"/>
        </w:rPr>
        <w:t>/</w:t>
      </w:r>
      <w:r w:rsidRPr="00BA41A1">
        <w:rPr>
          <w:rStyle w:val="a9"/>
          <w:rFonts w:ascii="Times New Roman" w:hAnsi="Times New Roman" w:cs="Times New Roman"/>
          <w:color w:val="000000" w:themeColor="text1"/>
          <w:u w:val="none"/>
          <w:lang w:val="en-US"/>
        </w:rPr>
        <w:t>beta</w:t>
      </w:r>
      <w:r w:rsidRPr="00BA41A1">
        <w:rPr>
          <w:rStyle w:val="a9"/>
          <w:rFonts w:ascii="Times New Roman" w:hAnsi="Times New Roman" w:cs="Times New Roman"/>
          <w:color w:val="000000" w:themeColor="text1"/>
          <w:u w:val="none"/>
        </w:rPr>
        <w:t>/</w:t>
      </w:r>
      <w:r w:rsidRPr="00BA41A1">
        <w:rPr>
          <w:rStyle w:val="a9"/>
          <w:rFonts w:ascii="Times New Roman" w:hAnsi="Times New Roman" w:cs="Times New Roman"/>
          <w:color w:val="000000" w:themeColor="text1"/>
          <w:u w:val="none"/>
          <w:lang w:val="en-US"/>
        </w:rPr>
        <w:t>international</w:t>
      </w:r>
      <w:r w:rsidRPr="00BA41A1">
        <w:rPr>
          <w:rStyle w:val="a9"/>
          <w:rFonts w:ascii="Times New Roman" w:hAnsi="Times New Roman" w:cs="Times New Roman"/>
          <w:color w:val="000000" w:themeColor="text1"/>
          <w:u w:val="none"/>
        </w:rPr>
        <w:t>/</w:t>
      </w:r>
      <w:r w:rsidRPr="00BA41A1">
        <w:rPr>
          <w:rStyle w:val="a9"/>
          <w:rFonts w:ascii="Times New Roman" w:hAnsi="Times New Roman" w:cs="Times New Roman"/>
          <w:color w:val="000000" w:themeColor="text1"/>
          <w:u w:val="none"/>
          <w:lang w:val="en-US"/>
        </w:rPr>
        <w:t>country</w:t>
      </w:r>
      <w:r w:rsidRPr="00BA41A1">
        <w:rPr>
          <w:rStyle w:val="a9"/>
          <w:rFonts w:ascii="Times New Roman" w:hAnsi="Times New Roman" w:cs="Times New Roman"/>
          <w:color w:val="000000" w:themeColor="text1"/>
          <w:u w:val="none"/>
        </w:rPr>
        <w:t>.</w:t>
      </w:r>
      <w:proofErr w:type="spellStart"/>
      <w:r w:rsidRPr="00BA41A1">
        <w:rPr>
          <w:rStyle w:val="a9"/>
          <w:rFonts w:ascii="Times New Roman" w:hAnsi="Times New Roman" w:cs="Times New Roman"/>
          <w:color w:val="000000" w:themeColor="text1"/>
          <w:u w:val="none"/>
          <w:lang w:val="en-US"/>
        </w:rPr>
        <w:t>php</w:t>
      </w:r>
      <w:proofErr w:type="spellEnd"/>
      <w:r w:rsidRPr="00BA41A1">
        <w:rPr>
          <w:rStyle w:val="a9"/>
          <w:rFonts w:ascii="Times New Roman" w:hAnsi="Times New Roman" w:cs="Times New Roman"/>
          <w:color w:val="000000" w:themeColor="text1"/>
          <w:u w:val="none"/>
        </w:rPr>
        <w:t>?</w:t>
      </w:r>
      <w:proofErr w:type="spellStart"/>
      <w:r w:rsidRPr="00BA41A1">
        <w:rPr>
          <w:rStyle w:val="a9"/>
          <w:rFonts w:ascii="Times New Roman" w:hAnsi="Times New Roman" w:cs="Times New Roman"/>
          <w:color w:val="000000" w:themeColor="text1"/>
          <w:u w:val="none"/>
          <w:lang w:val="en-US"/>
        </w:rPr>
        <w:t>iso</w:t>
      </w:r>
      <w:proofErr w:type="spellEnd"/>
      <w:r w:rsidRPr="00BA41A1">
        <w:rPr>
          <w:rStyle w:val="a9"/>
          <w:rFonts w:ascii="Times New Roman" w:hAnsi="Times New Roman" w:cs="Times New Roman"/>
          <w:color w:val="000000" w:themeColor="text1"/>
          <w:u w:val="none"/>
        </w:rPr>
        <w:t>=</w:t>
      </w:r>
      <w:r w:rsidRPr="00BA41A1">
        <w:rPr>
          <w:rStyle w:val="a9"/>
          <w:rFonts w:ascii="Times New Roman" w:hAnsi="Times New Roman" w:cs="Times New Roman"/>
          <w:color w:val="000000" w:themeColor="text1"/>
          <w:u w:val="none"/>
          <w:lang w:val="en-US"/>
        </w:rPr>
        <w:t>ESP</w:t>
      </w:r>
      <w:r w:rsidRPr="00AC11CE">
        <w:rPr>
          <w:rFonts w:ascii="Times New Roman" w:hAnsi="Times New Roman" w:cs="Times New Roman"/>
        </w:rPr>
        <w:t xml:space="preserve"> (дата обращения: 15.02.19)</w:t>
      </w:r>
    </w:p>
  </w:footnote>
  <w:footnote w:id="30">
    <w:p w:rsidR="00497F84" w:rsidRPr="00AC11CE" w:rsidRDefault="00497F84" w:rsidP="00AC11CE">
      <w:pPr>
        <w:pStyle w:val="a6"/>
        <w:spacing w:line="360" w:lineRule="auto"/>
        <w:rPr>
          <w:rFonts w:ascii="Times New Roman" w:hAnsi="Times New Roman" w:cs="Times New Roman"/>
          <w:lang w:val="en-US"/>
        </w:rPr>
      </w:pPr>
      <w:r w:rsidRPr="00AC11CE">
        <w:rPr>
          <w:rStyle w:val="a4"/>
          <w:rFonts w:ascii="Times New Roman" w:hAnsi="Times New Roman" w:cs="Times New Roman"/>
        </w:rPr>
        <w:footnoteRef/>
      </w:r>
      <w:r w:rsidRPr="00AC11CE">
        <w:rPr>
          <w:rFonts w:ascii="Times New Roman" w:hAnsi="Times New Roman" w:cs="Times New Roman"/>
        </w:rPr>
        <w:t xml:space="preserve"> Якубовский, Г.С. Топливно-энергетический комплекс Испании: тенденции развития, основные проблемы и пути их решения/ Г.С. Якубовский // Вестник финансового университета. – 2014. </w:t>
      </w:r>
      <w:r w:rsidRPr="00AC11CE">
        <w:rPr>
          <w:rFonts w:ascii="Times New Roman" w:hAnsi="Times New Roman" w:cs="Times New Roman"/>
          <w:lang w:val="en-US"/>
        </w:rPr>
        <w:t xml:space="preserve">№5. </w:t>
      </w:r>
      <w:r w:rsidRPr="00AC11CE">
        <w:rPr>
          <w:rFonts w:ascii="Times New Roman" w:hAnsi="Times New Roman" w:cs="Times New Roman"/>
        </w:rPr>
        <w:t>С</w:t>
      </w:r>
      <w:r w:rsidRPr="00AC11CE">
        <w:rPr>
          <w:rFonts w:ascii="Times New Roman" w:hAnsi="Times New Roman" w:cs="Times New Roman"/>
          <w:lang w:val="en-US"/>
        </w:rPr>
        <w:t>.109</w:t>
      </w:r>
    </w:p>
  </w:footnote>
  <w:footnote w:id="31">
    <w:p w:rsidR="00497F84" w:rsidRPr="00AC11CE" w:rsidRDefault="00497F84" w:rsidP="00AC11CE">
      <w:pPr>
        <w:pStyle w:val="a8"/>
        <w:spacing w:after="0" w:line="360" w:lineRule="auto"/>
        <w:rPr>
          <w:rFonts w:ascii="Times New Roman" w:hAnsi="Times New Roman" w:cs="Times New Roman"/>
          <w:sz w:val="20"/>
          <w:szCs w:val="20"/>
          <w:lang w:val="en-US"/>
        </w:rPr>
      </w:pPr>
      <w:r w:rsidRPr="00AC11CE">
        <w:rPr>
          <w:rStyle w:val="a4"/>
          <w:rFonts w:ascii="Times New Roman" w:hAnsi="Times New Roman" w:cs="Times New Roman"/>
          <w:sz w:val="20"/>
          <w:szCs w:val="20"/>
        </w:rPr>
        <w:footnoteRef/>
      </w:r>
      <w:r w:rsidRPr="00AC11CE">
        <w:rPr>
          <w:rFonts w:ascii="Times New Roman" w:hAnsi="Times New Roman" w:cs="Times New Roman"/>
          <w:sz w:val="20"/>
          <w:szCs w:val="20"/>
          <w:vertAlign w:val="superscript"/>
          <w:lang w:val="en-US"/>
        </w:rPr>
        <w:t xml:space="preserve">  </w:t>
      </w:r>
      <w:r w:rsidRPr="00AC11CE">
        <w:rPr>
          <w:rFonts w:ascii="Times New Roman" w:hAnsi="Times New Roman" w:cs="Times New Roman"/>
          <w:sz w:val="20"/>
          <w:szCs w:val="20"/>
          <w:lang w:val="en-US"/>
        </w:rPr>
        <w:t>Energy Policies of IEA countries: Spain. 2015 Review. // International Energy Agency. IEA Publications. – Paris, 2015. – P.11.</w:t>
      </w:r>
    </w:p>
  </w:footnote>
  <w:footnote w:id="32">
    <w:p w:rsidR="00497F84" w:rsidRPr="00EA2451" w:rsidRDefault="00497F84" w:rsidP="00AC11CE">
      <w:pPr>
        <w:pStyle w:val="a8"/>
        <w:spacing w:after="0" w:line="360" w:lineRule="auto"/>
        <w:rPr>
          <w:rFonts w:ascii="Times New Roman" w:hAnsi="Times New Roman" w:cs="Times New Roman"/>
          <w:sz w:val="20"/>
          <w:szCs w:val="20"/>
        </w:rPr>
      </w:pPr>
      <w:r w:rsidRPr="00AC11CE">
        <w:rPr>
          <w:rStyle w:val="a4"/>
          <w:rFonts w:ascii="Times New Roman" w:hAnsi="Times New Roman" w:cs="Times New Roman"/>
          <w:sz w:val="20"/>
          <w:szCs w:val="20"/>
        </w:rPr>
        <w:footnoteRef/>
      </w:r>
      <w:r w:rsidRPr="00AC11CE">
        <w:rPr>
          <w:rFonts w:ascii="Times New Roman" w:hAnsi="Times New Roman" w:cs="Times New Roman"/>
          <w:color w:val="000000"/>
          <w:sz w:val="20"/>
          <w:szCs w:val="20"/>
          <w:shd w:val="clear" w:color="auto" w:fill="FFFFFF"/>
          <w:lang w:val="en-US"/>
        </w:rPr>
        <w:t xml:space="preserve"> </w:t>
      </w:r>
      <w:proofErr w:type="spellStart"/>
      <w:r w:rsidRPr="00AC11CE">
        <w:rPr>
          <w:rFonts w:ascii="Times New Roman" w:hAnsi="Times New Roman" w:cs="Times New Roman"/>
          <w:color w:val="000000"/>
          <w:sz w:val="20"/>
          <w:szCs w:val="20"/>
          <w:shd w:val="clear" w:color="auto" w:fill="FFFFFF"/>
          <w:lang w:val="en-US"/>
        </w:rPr>
        <w:t>Inelfe</w:t>
      </w:r>
      <w:proofErr w:type="spellEnd"/>
      <w:r w:rsidRPr="00AC11CE">
        <w:rPr>
          <w:rFonts w:ascii="Times New Roman" w:hAnsi="Times New Roman" w:cs="Times New Roman"/>
          <w:color w:val="000000"/>
          <w:sz w:val="20"/>
          <w:szCs w:val="20"/>
          <w:shd w:val="clear" w:color="auto" w:fill="FFFFFF"/>
          <w:lang w:val="en-US"/>
        </w:rPr>
        <w:t xml:space="preserve">: Electrical interconnection Spain-France </w:t>
      </w:r>
      <w:r w:rsidRPr="00AC11CE">
        <w:rPr>
          <w:rFonts w:ascii="Times New Roman" w:hAnsi="Times New Roman" w:cs="Times New Roman"/>
          <w:sz w:val="20"/>
          <w:szCs w:val="20"/>
          <w:lang w:val="en-US"/>
        </w:rPr>
        <w:t>2009. URL</w:t>
      </w:r>
      <w:r w:rsidRPr="00EA2451">
        <w:rPr>
          <w:rFonts w:ascii="Times New Roman" w:hAnsi="Times New Roman" w:cs="Times New Roman"/>
          <w:sz w:val="20"/>
          <w:szCs w:val="20"/>
        </w:rPr>
        <w:t xml:space="preserve">: </w:t>
      </w:r>
      <w:hyperlink r:id="rId1" w:history="1">
        <w:r w:rsidRPr="00BA41A1">
          <w:rPr>
            <w:rStyle w:val="a9"/>
            <w:rFonts w:ascii="Times New Roman" w:hAnsi="Times New Roman" w:cs="Times New Roman"/>
            <w:color w:val="000000" w:themeColor="text1"/>
            <w:sz w:val="20"/>
            <w:szCs w:val="20"/>
            <w:u w:val="none"/>
            <w:lang w:val="en-US"/>
          </w:rPr>
          <w:t>http</w:t>
        </w:r>
        <w:r w:rsidRPr="00EA2451">
          <w:rPr>
            <w:rStyle w:val="a9"/>
            <w:rFonts w:ascii="Times New Roman" w:hAnsi="Times New Roman" w:cs="Times New Roman"/>
            <w:color w:val="000000" w:themeColor="text1"/>
            <w:sz w:val="20"/>
            <w:szCs w:val="20"/>
            <w:u w:val="none"/>
          </w:rPr>
          <w:t>://</w:t>
        </w:r>
        <w:r w:rsidRPr="00BA41A1">
          <w:rPr>
            <w:rStyle w:val="a9"/>
            <w:rFonts w:ascii="Times New Roman" w:hAnsi="Times New Roman" w:cs="Times New Roman"/>
            <w:color w:val="000000" w:themeColor="text1"/>
            <w:sz w:val="20"/>
            <w:szCs w:val="20"/>
            <w:u w:val="none"/>
            <w:lang w:val="en-US"/>
          </w:rPr>
          <w:t>www</w:t>
        </w:r>
        <w:r w:rsidRPr="00EA2451">
          <w:rPr>
            <w:rStyle w:val="a9"/>
            <w:rFonts w:ascii="Times New Roman" w:hAnsi="Times New Roman" w:cs="Times New Roman"/>
            <w:color w:val="000000" w:themeColor="text1"/>
            <w:sz w:val="20"/>
            <w:szCs w:val="20"/>
            <w:u w:val="none"/>
          </w:rPr>
          <w:t>.</w:t>
        </w:r>
        <w:proofErr w:type="spellStart"/>
        <w:r w:rsidRPr="00BA41A1">
          <w:rPr>
            <w:rStyle w:val="a9"/>
            <w:rFonts w:ascii="Times New Roman" w:hAnsi="Times New Roman" w:cs="Times New Roman"/>
            <w:color w:val="000000" w:themeColor="text1"/>
            <w:sz w:val="20"/>
            <w:szCs w:val="20"/>
            <w:u w:val="none"/>
            <w:lang w:val="en-US"/>
          </w:rPr>
          <w:t>ree</w:t>
        </w:r>
        <w:proofErr w:type="spellEnd"/>
        <w:r w:rsidRPr="00EA2451">
          <w:rPr>
            <w:rStyle w:val="a9"/>
            <w:rFonts w:ascii="Times New Roman" w:hAnsi="Times New Roman" w:cs="Times New Roman"/>
            <w:color w:val="000000" w:themeColor="text1"/>
            <w:sz w:val="20"/>
            <w:szCs w:val="20"/>
            <w:u w:val="none"/>
          </w:rPr>
          <w:t>.</w:t>
        </w:r>
        <w:proofErr w:type="spellStart"/>
        <w:r w:rsidRPr="00BA41A1">
          <w:rPr>
            <w:rStyle w:val="a9"/>
            <w:rFonts w:ascii="Times New Roman" w:hAnsi="Times New Roman" w:cs="Times New Roman"/>
            <w:color w:val="000000" w:themeColor="text1"/>
            <w:sz w:val="20"/>
            <w:szCs w:val="20"/>
            <w:u w:val="none"/>
            <w:lang w:val="en-US"/>
          </w:rPr>
          <w:t>es</w:t>
        </w:r>
        <w:proofErr w:type="spellEnd"/>
        <w:r w:rsidRPr="00EA2451">
          <w:rPr>
            <w:rStyle w:val="a9"/>
            <w:rFonts w:ascii="Times New Roman" w:hAnsi="Times New Roman" w:cs="Times New Roman"/>
            <w:color w:val="000000" w:themeColor="text1"/>
            <w:sz w:val="20"/>
            <w:szCs w:val="20"/>
            <w:u w:val="none"/>
          </w:rPr>
          <w:t>/</w:t>
        </w:r>
        <w:proofErr w:type="spellStart"/>
        <w:r w:rsidRPr="00BA41A1">
          <w:rPr>
            <w:rStyle w:val="a9"/>
            <w:rFonts w:ascii="Times New Roman" w:hAnsi="Times New Roman" w:cs="Times New Roman"/>
            <w:color w:val="000000" w:themeColor="text1"/>
            <w:sz w:val="20"/>
            <w:szCs w:val="20"/>
            <w:u w:val="none"/>
            <w:lang w:val="en-US"/>
          </w:rPr>
          <w:t>es</w:t>
        </w:r>
        <w:proofErr w:type="spellEnd"/>
        <w:r w:rsidRPr="00EA2451">
          <w:rPr>
            <w:rStyle w:val="a9"/>
            <w:rFonts w:ascii="Times New Roman" w:hAnsi="Times New Roman" w:cs="Times New Roman"/>
            <w:color w:val="000000" w:themeColor="text1"/>
            <w:sz w:val="20"/>
            <w:szCs w:val="20"/>
            <w:u w:val="none"/>
          </w:rPr>
          <w:t>/</w:t>
        </w:r>
        <w:r w:rsidRPr="00BA41A1">
          <w:rPr>
            <w:rStyle w:val="a9"/>
            <w:rFonts w:ascii="Times New Roman" w:hAnsi="Times New Roman" w:cs="Times New Roman"/>
            <w:color w:val="000000" w:themeColor="text1"/>
            <w:sz w:val="20"/>
            <w:szCs w:val="20"/>
            <w:u w:val="none"/>
            <w:lang w:val="en-US"/>
          </w:rPr>
          <w:t>node</w:t>
        </w:r>
        <w:r w:rsidRPr="00EA2451">
          <w:rPr>
            <w:rStyle w:val="a9"/>
            <w:rFonts w:ascii="Times New Roman" w:hAnsi="Times New Roman" w:cs="Times New Roman"/>
            <w:color w:val="000000" w:themeColor="text1"/>
            <w:sz w:val="20"/>
            <w:szCs w:val="20"/>
            <w:u w:val="none"/>
          </w:rPr>
          <w:t>/1748</w:t>
        </w:r>
      </w:hyperlink>
      <w:r w:rsidRPr="00EA2451">
        <w:rPr>
          <w:rStyle w:val="-"/>
          <w:rFonts w:ascii="Times New Roman" w:hAnsi="Times New Roman" w:cs="Times New Roman"/>
          <w:color w:val="000000" w:themeColor="text1"/>
          <w:sz w:val="20"/>
          <w:szCs w:val="20"/>
          <w:u w:val="none"/>
        </w:rPr>
        <w:t xml:space="preserve"> (</w:t>
      </w:r>
      <w:r w:rsidRPr="00AC11CE">
        <w:rPr>
          <w:rFonts w:ascii="Times New Roman" w:hAnsi="Times New Roman" w:cs="Times New Roman"/>
          <w:sz w:val="20"/>
          <w:szCs w:val="20"/>
        </w:rPr>
        <w:t>дата</w:t>
      </w:r>
      <w:r w:rsidRPr="00EA2451">
        <w:rPr>
          <w:rFonts w:ascii="Times New Roman" w:hAnsi="Times New Roman" w:cs="Times New Roman"/>
          <w:sz w:val="20"/>
          <w:szCs w:val="20"/>
        </w:rPr>
        <w:t xml:space="preserve"> </w:t>
      </w:r>
      <w:r w:rsidRPr="00AC11CE">
        <w:rPr>
          <w:rFonts w:ascii="Times New Roman" w:hAnsi="Times New Roman" w:cs="Times New Roman"/>
          <w:sz w:val="20"/>
          <w:szCs w:val="20"/>
        </w:rPr>
        <w:t>обращения</w:t>
      </w:r>
      <w:r w:rsidRPr="00EA2451">
        <w:rPr>
          <w:rFonts w:ascii="Times New Roman" w:hAnsi="Times New Roman" w:cs="Times New Roman"/>
          <w:sz w:val="20"/>
          <w:szCs w:val="20"/>
        </w:rPr>
        <w:t>: 12.03.2019)</w:t>
      </w:r>
    </w:p>
  </w:footnote>
  <w:footnote w:id="33">
    <w:p w:rsidR="00497F84" w:rsidRPr="00AC11CE" w:rsidRDefault="00497F84" w:rsidP="00AC11CE">
      <w:pPr>
        <w:pStyle w:val="a6"/>
        <w:spacing w:line="360" w:lineRule="auto"/>
        <w:rPr>
          <w:rFonts w:ascii="Times New Roman" w:hAnsi="Times New Roman" w:cs="Times New Roman"/>
          <w:lang w:val="en-US"/>
        </w:rPr>
      </w:pPr>
      <w:r w:rsidRPr="00AC11CE">
        <w:rPr>
          <w:rStyle w:val="a4"/>
          <w:rFonts w:ascii="Times New Roman" w:hAnsi="Times New Roman" w:cs="Times New Roman"/>
        </w:rPr>
        <w:footnoteRef/>
      </w:r>
      <w:r w:rsidRPr="00AC11CE">
        <w:rPr>
          <w:rFonts w:ascii="Times New Roman" w:hAnsi="Times New Roman" w:cs="Times New Roman"/>
          <w:lang w:val="en-US"/>
        </w:rPr>
        <w:t xml:space="preserve"> </w:t>
      </w:r>
      <w:proofErr w:type="gramStart"/>
      <w:r w:rsidRPr="00AC11CE">
        <w:rPr>
          <w:rFonts w:ascii="Times New Roman" w:hAnsi="Times New Roman" w:cs="Times New Roman"/>
          <w:lang w:val="en-US"/>
        </w:rPr>
        <w:t>BP Statistical Review of World Energy 2018 /BP Statistical World Review.</w:t>
      </w:r>
      <w:proofErr w:type="gramEnd"/>
      <w:r w:rsidRPr="00AC11CE">
        <w:rPr>
          <w:rFonts w:ascii="Times New Roman" w:hAnsi="Times New Roman" w:cs="Times New Roman"/>
          <w:lang w:val="en-US"/>
        </w:rPr>
        <w:t xml:space="preserve"> – London., 2018. – P. 43.</w:t>
      </w:r>
    </w:p>
  </w:footnote>
  <w:footnote w:id="34">
    <w:p w:rsidR="00497F84" w:rsidRPr="00AC11CE" w:rsidRDefault="00497F84" w:rsidP="00AC11CE">
      <w:pPr>
        <w:pStyle w:val="a8"/>
        <w:spacing w:after="0" w:line="360" w:lineRule="auto"/>
        <w:rPr>
          <w:rFonts w:ascii="Times New Roman" w:hAnsi="Times New Roman" w:cs="Times New Roman"/>
          <w:sz w:val="20"/>
          <w:szCs w:val="20"/>
          <w:lang w:val="en-US"/>
        </w:rPr>
      </w:pPr>
      <w:r w:rsidRPr="00AC11CE">
        <w:rPr>
          <w:rStyle w:val="a4"/>
          <w:rFonts w:ascii="Times New Roman" w:hAnsi="Times New Roman" w:cs="Times New Roman"/>
          <w:sz w:val="20"/>
          <w:szCs w:val="20"/>
        </w:rPr>
        <w:footnoteRef/>
      </w:r>
      <w:r w:rsidRPr="00AC11CE">
        <w:rPr>
          <w:rFonts w:ascii="Times New Roman" w:hAnsi="Times New Roman" w:cs="Times New Roman"/>
          <w:sz w:val="20"/>
          <w:szCs w:val="20"/>
          <w:vertAlign w:val="superscript"/>
          <w:lang w:val="en-US"/>
        </w:rPr>
        <w:t xml:space="preserve">  </w:t>
      </w:r>
      <w:r w:rsidRPr="00AC11CE">
        <w:rPr>
          <w:rFonts w:ascii="Times New Roman" w:hAnsi="Times New Roman" w:cs="Times New Roman"/>
          <w:sz w:val="20"/>
          <w:szCs w:val="20"/>
          <w:lang w:val="en-US"/>
        </w:rPr>
        <w:t>Energy Policies of IEA countries: Spain. /</w:t>
      </w:r>
      <w:r w:rsidRPr="00AC11CE">
        <w:rPr>
          <w:rFonts w:ascii="Times New Roman" w:hAnsi="Times New Roman" w:cs="Times New Roman"/>
          <w:sz w:val="20"/>
          <w:szCs w:val="20"/>
          <w:vertAlign w:val="superscript"/>
          <w:lang w:val="en-US"/>
        </w:rPr>
        <w:t xml:space="preserve"> </w:t>
      </w:r>
      <w:r w:rsidRPr="00AC11CE">
        <w:rPr>
          <w:rFonts w:ascii="Times New Roman" w:hAnsi="Times New Roman" w:cs="Times New Roman"/>
          <w:sz w:val="20"/>
          <w:szCs w:val="20"/>
          <w:lang w:val="en-US"/>
        </w:rPr>
        <w:t>International Energy Agency [et al.] – France: IEA Publications, 2015. – P.22</w:t>
      </w:r>
    </w:p>
  </w:footnote>
  <w:footnote w:id="35">
    <w:p w:rsidR="00497F84" w:rsidRPr="00B2129A" w:rsidRDefault="00497F84" w:rsidP="00AC11CE">
      <w:pPr>
        <w:pStyle w:val="a6"/>
        <w:spacing w:line="360" w:lineRule="auto"/>
        <w:rPr>
          <w:rFonts w:ascii="Times New Roman" w:hAnsi="Times New Roman" w:cs="Times New Roman"/>
          <w:lang w:val="en-US"/>
        </w:rPr>
      </w:pPr>
      <w:r w:rsidRPr="00AC11CE">
        <w:rPr>
          <w:rStyle w:val="a4"/>
          <w:rFonts w:ascii="Times New Roman" w:hAnsi="Times New Roman" w:cs="Times New Roman"/>
        </w:rPr>
        <w:footnoteRef/>
      </w:r>
      <w:r w:rsidRPr="00AC11CE">
        <w:rPr>
          <w:rFonts w:ascii="Times New Roman" w:hAnsi="Times New Roman" w:cs="Times New Roman"/>
        </w:rPr>
        <w:t xml:space="preserve"> Справочник по возобновляемой энергетике Европейского Союза/ Г.В. Ермоленко [и др.]; под ред. Г</w:t>
      </w:r>
      <w:r w:rsidRPr="00B2129A">
        <w:rPr>
          <w:rFonts w:ascii="Times New Roman" w:hAnsi="Times New Roman" w:cs="Times New Roman"/>
          <w:lang w:val="en-US"/>
        </w:rPr>
        <w:t>.</w:t>
      </w:r>
      <w:r w:rsidRPr="00AC11CE">
        <w:rPr>
          <w:rFonts w:ascii="Times New Roman" w:hAnsi="Times New Roman" w:cs="Times New Roman"/>
        </w:rPr>
        <w:t>В</w:t>
      </w:r>
      <w:r w:rsidRPr="00B2129A">
        <w:rPr>
          <w:rFonts w:ascii="Times New Roman" w:hAnsi="Times New Roman" w:cs="Times New Roman"/>
          <w:lang w:val="en-US"/>
        </w:rPr>
        <w:t xml:space="preserve">. </w:t>
      </w:r>
      <w:r w:rsidRPr="00AC11CE">
        <w:rPr>
          <w:rFonts w:ascii="Times New Roman" w:hAnsi="Times New Roman" w:cs="Times New Roman"/>
        </w:rPr>
        <w:t>Ермоленко</w:t>
      </w:r>
      <w:r w:rsidRPr="00B2129A">
        <w:rPr>
          <w:rFonts w:ascii="Times New Roman" w:hAnsi="Times New Roman" w:cs="Times New Roman"/>
          <w:lang w:val="en-US"/>
        </w:rPr>
        <w:t xml:space="preserve">. – </w:t>
      </w:r>
      <w:r w:rsidRPr="00AC11CE">
        <w:rPr>
          <w:rFonts w:ascii="Times New Roman" w:hAnsi="Times New Roman" w:cs="Times New Roman"/>
        </w:rPr>
        <w:t>М</w:t>
      </w:r>
      <w:r w:rsidRPr="00B2129A">
        <w:rPr>
          <w:rFonts w:ascii="Times New Roman" w:hAnsi="Times New Roman" w:cs="Times New Roman"/>
          <w:lang w:val="en-US"/>
        </w:rPr>
        <w:t xml:space="preserve">.: </w:t>
      </w:r>
      <w:proofErr w:type="spellStart"/>
      <w:r w:rsidRPr="00AC11CE">
        <w:rPr>
          <w:rFonts w:ascii="Times New Roman" w:hAnsi="Times New Roman" w:cs="Times New Roman"/>
        </w:rPr>
        <w:t>Изд</w:t>
      </w:r>
      <w:proofErr w:type="spellEnd"/>
      <w:r w:rsidRPr="00B2129A">
        <w:rPr>
          <w:rFonts w:ascii="Times New Roman" w:hAnsi="Times New Roman" w:cs="Times New Roman"/>
          <w:lang w:val="en-US"/>
        </w:rPr>
        <w:t>-</w:t>
      </w:r>
      <w:r w:rsidRPr="00AC11CE">
        <w:rPr>
          <w:rFonts w:ascii="Times New Roman" w:hAnsi="Times New Roman" w:cs="Times New Roman"/>
        </w:rPr>
        <w:t>во</w:t>
      </w:r>
      <w:r w:rsidRPr="00B2129A">
        <w:rPr>
          <w:rFonts w:ascii="Times New Roman" w:hAnsi="Times New Roman" w:cs="Times New Roman"/>
          <w:lang w:val="en-US"/>
        </w:rPr>
        <w:t xml:space="preserve"> </w:t>
      </w:r>
      <w:r w:rsidRPr="00AC11CE">
        <w:rPr>
          <w:rFonts w:ascii="Times New Roman" w:hAnsi="Times New Roman" w:cs="Times New Roman"/>
        </w:rPr>
        <w:t>НИУ</w:t>
      </w:r>
      <w:r w:rsidRPr="00B2129A">
        <w:rPr>
          <w:rFonts w:ascii="Times New Roman" w:hAnsi="Times New Roman" w:cs="Times New Roman"/>
          <w:lang w:val="en-US"/>
        </w:rPr>
        <w:t xml:space="preserve"> </w:t>
      </w:r>
      <w:r w:rsidRPr="00AC11CE">
        <w:rPr>
          <w:rFonts w:ascii="Times New Roman" w:hAnsi="Times New Roman" w:cs="Times New Roman"/>
        </w:rPr>
        <w:t>ВШЭ</w:t>
      </w:r>
      <w:r w:rsidRPr="00B2129A">
        <w:rPr>
          <w:rFonts w:ascii="Times New Roman" w:hAnsi="Times New Roman" w:cs="Times New Roman"/>
          <w:lang w:val="en-US"/>
        </w:rPr>
        <w:t xml:space="preserve">, 2016. – </w:t>
      </w:r>
      <w:r w:rsidRPr="00AC11CE">
        <w:rPr>
          <w:rFonts w:ascii="Times New Roman" w:hAnsi="Times New Roman" w:cs="Times New Roman"/>
        </w:rPr>
        <w:t>С</w:t>
      </w:r>
      <w:r w:rsidRPr="00B2129A">
        <w:rPr>
          <w:rFonts w:ascii="Times New Roman" w:hAnsi="Times New Roman" w:cs="Times New Roman"/>
          <w:lang w:val="en-US"/>
        </w:rPr>
        <w:t>.7.</w:t>
      </w:r>
    </w:p>
  </w:footnote>
  <w:footnote w:id="36">
    <w:p w:rsidR="00497F84" w:rsidRPr="00674667" w:rsidRDefault="00497F84" w:rsidP="00AC11CE">
      <w:pPr>
        <w:pStyle w:val="a6"/>
        <w:spacing w:line="360" w:lineRule="auto"/>
        <w:rPr>
          <w:rFonts w:ascii="Times New Roman" w:hAnsi="Times New Roman" w:cs="Times New Roman"/>
        </w:rPr>
      </w:pPr>
      <w:r w:rsidRPr="00AC11CE">
        <w:rPr>
          <w:rStyle w:val="a4"/>
          <w:rFonts w:ascii="Times New Roman" w:hAnsi="Times New Roman" w:cs="Times New Roman"/>
        </w:rPr>
        <w:footnoteRef/>
      </w:r>
      <w:r w:rsidRPr="00674667">
        <w:rPr>
          <w:rFonts w:ascii="Times New Roman" w:hAnsi="Times New Roman" w:cs="Times New Roman"/>
          <w:lang w:val="en-US"/>
        </w:rPr>
        <w:t xml:space="preserve"> </w:t>
      </w:r>
      <w:r w:rsidRPr="00674667">
        <w:rPr>
          <w:rFonts w:ascii="Times New Roman" w:hAnsi="Times New Roman" w:cs="Times New Roman"/>
          <w:bCs/>
          <w:color w:val="000000"/>
          <w:shd w:val="clear" w:color="auto" w:fill="FFFFFF"/>
          <w:lang w:val="en-US"/>
        </w:rPr>
        <w:t xml:space="preserve">El </w:t>
      </w:r>
      <w:proofErr w:type="spellStart"/>
      <w:r w:rsidRPr="00674667">
        <w:rPr>
          <w:rFonts w:ascii="Times New Roman" w:hAnsi="Times New Roman" w:cs="Times New Roman"/>
          <w:bCs/>
          <w:color w:val="000000"/>
          <w:shd w:val="clear" w:color="auto" w:fill="FFFFFF"/>
          <w:lang w:val="en-US"/>
        </w:rPr>
        <w:t>Ministro</w:t>
      </w:r>
      <w:proofErr w:type="spellEnd"/>
      <w:r w:rsidRPr="00674667">
        <w:rPr>
          <w:rFonts w:ascii="Times New Roman" w:hAnsi="Times New Roman" w:cs="Times New Roman"/>
          <w:bCs/>
          <w:color w:val="000000"/>
          <w:shd w:val="clear" w:color="auto" w:fill="FFFFFF"/>
          <w:lang w:val="en-US"/>
        </w:rPr>
        <w:t xml:space="preserve"> de </w:t>
      </w:r>
      <w:proofErr w:type="spellStart"/>
      <w:r w:rsidRPr="00674667">
        <w:rPr>
          <w:rFonts w:ascii="Times New Roman" w:hAnsi="Times New Roman" w:cs="Times New Roman"/>
          <w:bCs/>
          <w:color w:val="000000"/>
          <w:shd w:val="clear" w:color="auto" w:fill="FFFFFF"/>
          <w:lang w:val="en-US"/>
        </w:rPr>
        <w:t>Industria</w:t>
      </w:r>
      <w:proofErr w:type="spellEnd"/>
      <w:r w:rsidRPr="00674667">
        <w:rPr>
          <w:rFonts w:ascii="Times New Roman" w:hAnsi="Times New Roman" w:cs="Times New Roman"/>
          <w:bCs/>
          <w:color w:val="000000"/>
          <w:shd w:val="clear" w:color="auto" w:fill="FFFFFF"/>
          <w:lang w:val="en-US"/>
        </w:rPr>
        <w:t xml:space="preserve">, </w:t>
      </w:r>
      <w:proofErr w:type="spellStart"/>
      <w:r w:rsidRPr="00674667">
        <w:rPr>
          <w:rFonts w:ascii="Times New Roman" w:hAnsi="Times New Roman" w:cs="Times New Roman"/>
          <w:bCs/>
          <w:color w:val="000000"/>
          <w:shd w:val="clear" w:color="auto" w:fill="FFFFFF"/>
          <w:lang w:val="en-US"/>
        </w:rPr>
        <w:t>Energía</w:t>
      </w:r>
      <w:proofErr w:type="spellEnd"/>
      <w:r w:rsidRPr="00674667">
        <w:rPr>
          <w:rFonts w:ascii="Times New Roman" w:hAnsi="Times New Roman" w:cs="Times New Roman"/>
          <w:bCs/>
          <w:color w:val="000000"/>
          <w:shd w:val="clear" w:color="auto" w:fill="FFFFFF"/>
          <w:lang w:val="en-US"/>
        </w:rPr>
        <w:t xml:space="preserve"> y </w:t>
      </w:r>
      <w:proofErr w:type="spellStart"/>
      <w:r w:rsidRPr="00674667">
        <w:rPr>
          <w:rFonts w:ascii="Times New Roman" w:hAnsi="Times New Roman" w:cs="Times New Roman"/>
          <w:bCs/>
          <w:color w:val="000000"/>
          <w:shd w:val="clear" w:color="auto" w:fill="FFFFFF"/>
          <w:lang w:val="en-US"/>
        </w:rPr>
        <w:t>Turismo</w:t>
      </w:r>
      <w:proofErr w:type="spellEnd"/>
      <w:r w:rsidRPr="00674667">
        <w:rPr>
          <w:rFonts w:ascii="Times New Roman" w:hAnsi="Times New Roman" w:cs="Times New Roman"/>
          <w:bCs/>
          <w:color w:val="000000"/>
          <w:shd w:val="clear" w:color="auto" w:fill="FFFFFF"/>
          <w:lang w:val="en-US"/>
        </w:rPr>
        <w:t xml:space="preserve">, José Manuel </w:t>
      </w:r>
      <w:proofErr w:type="spellStart"/>
      <w:r w:rsidRPr="00674667">
        <w:rPr>
          <w:rFonts w:ascii="Times New Roman" w:hAnsi="Times New Roman" w:cs="Times New Roman"/>
          <w:bCs/>
          <w:color w:val="000000"/>
          <w:shd w:val="clear" w:color="auto" w:fill="FFFFFF"/>
          <w:lang w:val="en-US"/>
        </w:rPr>
        <w:t>Soria</w:t>
      </w:r>
      <w:proofErr w:type="spellEnd"/>
      <w:r w:rsidRPr="00674667">
        <w:rPr>
          <w:rFonts w:ascii="Times New Roman" w:hAnsi="Times New Roman" w:cs="Times New Roman"/>
          <w:bCs/>
          <w:color w:val="000000"/>
          <w:shd w:val="clear" w:color="auto" w:fill="FFFFFF"/>
          <w:lang w:val="en-US"/>
        </w:rPr>
        <w:t xml:space="preserve">, </w:t>
      </w:r>
      <w:proofErr w:type="spellStart"/>
      <w:r w:rsidRPr="00674667">
        <w:rPr>
          <w:rFonts w:ascii="Times New Roman" w:hAnsi="Times New Roman" w:cs="Times New Roman"/>
          <w:bCs/>
          <w:color w:val="000000"/>
          <w:shd w:val="clear" w:color="auto" w:fill="FFFFFF"/>
          <w:lang w:val="en-US"/>
        </w:rPr>
        <w:t>presenta</w:t>
      </w:r>
      <w:proofErr w:type="spellEnd"/>
      <w:r w:rsidRPr="00674667">
        <w:rPr>
          <w:rFonts w:ascii="Times New Roman" w:hAnsi="Times New Roman" w:cs="Times New Roman"/>
          <w:bCs/>
          <w:color w:val="000000"/>
          <w:shd w:val="clear" w:color="auto" w:fill="FFFFFF"/>
          <w:lang w:val="en-US"/>
        </w:rPr>
        <w:t xml:space="preserve"> la Agenda Digital </w:t>
      </w:r>
      <w:proofErr w:type="spellStart"/>
      <w:r w:rsidRPr="00674667">
        <w:rPr>
          <w:rFonts w:ascii="Times New Roman" w:hAnsi="Times New Roman" w:cs="Times New Roman"/>
          <w:bCs/>
          <w:color w:val="000000"/>
          <w:shd w:val="clear" w:color="auto" w:fill="FFFFFF"/>
          <w:lang w:val="en-US"/>
        </w:rPr>
        <w:t>para</w:t>
      </w:r>
      <w:proofErr w:type="spellEnd"/>
      <w:r w:rsidRPr="00674667">
        <w:rPr>
          <w:rFonts w:ascii="Times New Roman" w:hAnsi="Times New Roman" w:cs="Times New Roman"/>
          <w:bCs/>
          <w:color w:val="000000"/>
          <w:shd w:val="clear" w:color="auto" w:fill="FFFFFF"/>
          <w:lang w:val="en-US"/>
        </w:rPr>
        <w:t xml:space="preserve"> </w:t>
      </w:r>
      <w:proofErr w:type="spellStart"/>
      <w:r w:rsidRPr="00674667">
        <w:rPr>
          <w:rFonts w:ascii="Times New Roman" w:hAnsi="Times New Roman" w:cs="Times New Roman"/>
          <w:bCs/>
          <w:color w:val="000000"/>
          <w:shd w:val="clear" w:color="auto" w:fill="FFFFFF"/>
          <w:lang w:val="en-US"/>
        </w:rPr>
        <w:t>España</w:t>
      </w:r>
      <w:proofErr w:type="spellEnd"/>
      <w:r w:rsidRPr="00674667">
        <w:rPr>
          <w:rFonts w:ascii="Times New Roman" w:hAnsi="Times New Roman" w:cs="Times New Roman"/>
          <w:bCs/>
          <w:color w:val="000000"/>
          <w:shd w:val="clear" w:color="auto" w:fill="FFFFFF"/>
          <w:lang w:val="en-US"/>
        </w:rPr>
        <w:t xml:space="preserve"> a los </w:t>
      </w:r>
      <w:proofErr w:type="spellStart"/>
      <w:r w:rsidRPr="00674667">
        <w:rPr>
          <w:rFonts w:ascii="Times New Roman" w:hAnsi="Times New Roman" w:cs="Times New Roman"/>
          <w:bCs/>
          <w:color w:val="000000"/>
          <w:shd w:val="clear" w:color="auto" w:fill="FFFFFF"/>
          <w:lang w:val="en-US"/>
        </w:rPr>
        <w:t>Grupos</w:t>
      </w:r>
      <w:proofErr w:type="spellEnd"/>
      <w:r w:rsidRPr="00674667">
        <w:rPr>
          <w:rFonts w:ascii="Times New Roman" w:hAnsi="Times New Roman" w:cs="Times New Roman"/>
          <w:bCs/>
          <w:color w:val="000000"/>
          <w:shd w:val="clear" w:color="auto" w:fill="FFFFFF"/>
          <w:lang w:val="en-US"/>
        </w:rPr>
        <w:t xml:space="preserve"> </w:t>
      </w:r>
      <w:proofErr w:type="spellStart"/>
      <w:r w:rsidRPr="00674667">
        <w:rPr>
          <w:rFonts w:ascii="Times New Roman" w:hAnsi="Times New Roman" w:cs="Times New Roman"/>
          <w:bCs/>
          <w:color w:val="000000"/>
          <w:shd w:val="clear" w:color="auto" w:fill="FFFFFF"/>
          <w:lang w:val="en-US"/>
        </w:rPr>
        <w:t>Parlamentarios</w:t>
      </w:r>
      <w:proofErr w:type="spellEnd"/>
      <w:r>
        <w:rPr>
          <w:rFonts w:ascii="Times New Roman" w:hAnsi="Times New Roman" w:cs="Times New Roman"/>
          <w:bCs/>
          <w:color w:val="000000"/>
          <w:shd w:val="clear" w:color="auto" w:fill="FFFFFF"/>
          <w:lang w:val="en-US"/>
        </w:rPr>
        <w:t>/</w:t>
      </w:r>
      <w:r w:rsidRPr="00674667">
        <w:rPr>
          <w:rFonts w:ascii="Times New Roman" w:hAnsi="Times New Roman" w:cs="Times New Roman"/>
          <w:lang w:val="en-US"/>
        </w:rPr>
        <w:t xml:space="preserve"> </w:t>
      </w:r>
      <w:proofErr w:type="spellStart"/>
      <w:r>
        <w:rPr>
          <w:rFonts w:ascii="Times New Roman" w:hAnsi="Times New Roman" w:cs="Times New Roman"/>
          <w:lang w:val="en-US"/>
        </w:rPr>
        <w:t>Gobierno</w:t>
      </w:r>
      <w:proofErr w:type="spellEnd"/>
      <w:r>
        <w:rPr>
          <w:rFonts w:ascii="Times New Roman" w:hAnsi="Times New Roman" w:cs="Times New Roman"/>
          <w:lang w:val="en-US"/>
        </w:rPr>
        <w:t xml:space="preserve"> de </w:t>
      </w:r>
      <w:proofErr w:type="spellStart"/>
      <w:r>
        <w:rPr>
          <w:rFonts w:ascii="Times New Roman" w:hAnsi="Times New Roman" w:cs="Times New Roman"/>
          <w:lang w:val="en-US"/>
        </w:rPr>
        <w:t>Espana</w:t>
      </w:r>
      <w:proofErr w:type="spellEnd"/>
      <w:r>
        <w:rPr>
          <w:rFonts w:ascii="Times New Roman" w:hAnsi="Times New Roman" w:cs="Times New Roman"/>
          <w:lang w:val="en-US"/>
        </w:rPr>
        <w:t>.. URL</w:t>
      </w:r>
      <w:r w:rsidRPr="00674667">
        <w:rPr>
          <w:rFonts w:ascii="Times New Roman" w:hAnsi="Times New Roman" w:cs="Times New Roman"/>
        </w:rPr>
        <w:t xml:space="preserve">: </w:t>
      </w:r>
      <w:r w:rsidRPr="00BA41A1">
        <w:rPr>
          <w:rFonts w:ascii="Times New Roman" w:hAnsi="Times New Roman" w:cs="Times New Roman"/>
          <w:lang w:val="en-US"/>
        </w:rPr>
        <w:t>https</w:t>
      </w:r>
      <w:r w:rsidRPr="00BA41A1">
        <w:rPr>
          <w:rFonts w:ascii="Times New Roman" w:hAnsi="Times New Roman" w:cs="Times New Roman"/>
        </w:rPr>
        <w:t>://</w:t>
      </w:r>
      <w:proofErr w:type="spellStart"/>
      <w:r w:rsidRPr="00BA41A1">
        <w:rPr>
          <w:rFonts w:ascii="Times New Roman" w:hAnsi="Times New Roman" w:cs="Times New Roman"/>
          <w:lang w:val="en-US"/>
        </w:rPr>
        <w:t>avancedigital</w:t>
      </w:r>
      <w:proofErr w:type="spellEnd"/>
      <w:r w:rsidRPr="00BA41A1">
        <w:rPr>
          <w:rFonts w:ascii="Times New Roman" w:hAnsi="Times New Roman" w:cs="Times New Roman"/>
        </w:rPr>
        <w:t>.</w:t>
      </w:r>
      <w:r w:rsidRPr="00BA41A1">
        <w:rPr>
          <w:rFonts w:ascii="Times New Roman" w:hAnsi="Times New Roman" w:cs="Times New Roman"/>
          <w:lang w:val="en-US"/>
        </w:rPr>
        <w:t>gob</w:t>
      </w:r>
      <w:r w:rsidRPr="00BA41A1">
        <w:rPr>
          <w:rFonts w:ascii="Times New Roman" w:hAnsi="Times New Roman" w:cs="Times New Roman"/>
        </w:rPr>
        <w:t>.</w:t>
      </w:r>
      <w:proofErr w:type="spellStart"/>
      <w:r w:rsidRPr="00BA41A1">
        <w:rPr>
          <w:rFonts w:ascii="Times New Roman" w:hAnsi="Times New Roman" w:cs="Times New Roman"/>
          <w:lang w:val="en-US"/>
        </w:rPr>
        <w:t>es</w:t>
      </w:r>
      <w:proofErr w:type="spellEnd"/>
      <w:r w:rsidRPr="00BA41A1">
        <w:rPr>
          <w:rFonts w:ascii="Times New Roman" w:hAnsi="Times New Roman" w:cs="Times New Roman"/>
        </w:rPr>
        <w:t>/</w:t>
      </w:r>
      <w:proofErr w:type="spellStart"/>
      <w:r w:rsidRPr="00BA41A1">
        <w:rPr>
          <w:rFonts w:ascii="Times New Roman" w:hAnsi="Times New Roman" w:cs="Times New Roman"/>
          <w:lang w:val="en-US"/>
        </w:rPr>
        <w:t>es</w:t>
      </w:r>
      <w:proofErr w:type="spellEnd"/>
      <w:r w:rsidRPr="00BA41A1">
        <w:rPr>
          <w:rFonts w:ascii="Times New Roman" w:hAnsi="Times New Roman" w:cs="Times New Roman"/>
        </w:rPr>
        <w:t>-</w:t>
      </w:r>
      <w:proofErr w:type="spellStart"/>
      <w:r w:rsidRPr="00BA41A1">
        <w:rPr>
          <w:rFonts w:ascii="Times New Roman" w:hAnsi="Times New Roman" w:cs="Times New Roman"/>
          <w:lang w:val="en-US"/>
        </w:rPr>
        <w:t>es</w:t>
      </w:r>
      <w:proofErr w:type="spellEnd"/>
      <w:r w:rsidRPr="00BA41A1">
        <w:rPr>
          <w:rFonts w:ascii="Times New Roman" w:hAnsi="Times New Roman" w:cs="Times New Roman"/>
        </w:rPr>
        <w:t>/</w:t>
      </w:r>
      <w:proofErr w:type="spellStart"/>
      <w:r w:rsidRPr="00BA41A1">
        <w:rPr>
          <w:rFonts w:ascii="Times New Roman" w:hAnsi="Times New Roman" w:cs="Times New Roman"/>
          <w:lang w:val="en-US"/>
        </w:rPr>
        <w:t>Novedades</w:t>
      </w:r>
      <w:proofErr w:type="spellEnd"/>
      <w:r w:rsidRPr="00BA41A1">
        <w:rPr>
          <w:rFonts w:ascii="Times New Roman" w:hAnsi="Times New Roman" w:cs="Times New Roman"/>
        </w:rPr>
        <w:t>/</w:t>
      </w:r>
      <w:proofErr w:type="spellStart"/>
      <w:r w:rsidRPr="00BA41A1">
        <w:rPr>
          <w:rFonts w:ascii="Times New Roman" w:hAnsi="Times New Roman" w:cs="Times New Roman"/>
          <w:lang w:val="en-US"/>
        </w:rPr>
        <w:t>Paginas</w:t>
      </w:r>
      <w:proofErr w:type="spellEnd"/>
      <w:r w:rsidRPr="00BA41A1">
        <w:rPr>
          <w:rFonts w:ascii="Times New Roman" w:hAnsi="Times New Roman" w:cs="Times New Roman"/>
        </w:rPr>
        <w:t>/</w:t>
      </w:r>
      <w:proofErr w:type="spellStart"/>
      <w:r w:rsidRPr="00BA41A1">
        <w:rPr>
          <w:rFonts w:ascii="Times New Roman" w:hAnsi="Times New Roman" w:cs="Times New Roman"/>
          <w:lang w:val="en-US"/>
        </w:rPr>
        <w:t>Presentacion</w:t>
      </w:r>
      <w:proofErr w:type="spellEnd"/>
      <w:r w:rsidRPr="00BA41A1">
        <w:rPr>
          <w:rFonts w:ascii="Times New Roman" w:hAnsi="Times New Roman" w:cs="Times New Roman"/>
        </w:rPr>
        <w:t>_</w:t>
      </w:r>
      <w:r w:rsidRPr="00BA41A1">
        <w:rPr>
          <w:rFonts w:ascii="Times New Roman" w:hAnsi="Times New Roman" w:cs="Times New Roman"/>
          <w:lang w:val="en-US"/>
        </w:rPr>
        <w:t>Agenda</w:t>
      </w:r>
      <w:r w:rsidRPr="00BA41A1">
        <w:rPr>
          <w:rFonts w:ascii="Times New Roman" w:hAnsi="Times New Roman" w:cs="Times New Roman"/>
        </w:rPr>
        <w:t>_</w:t>
      </w:r>
      <w:r w:rsidRPr="00BA41A1">
        <w:rPr>
          <w:rFonts w:ascii="Times New Roman" w:hAnsi="Times New Roman" w:cs="Times New Roman"/>
          <w:lang w:val="en-US"/>
        </w:rPr>
        <w:t>Digital</w:t>
      </w:r>
      <w:r w:rsidRPr="00BA41A1">
        <w:rPr>
          <w:rFonts w:ascii="Times New Roman" w:hAnsi="Times New Roman" w:cs="Times New Roman"/>
        </w:rPr>
        <w:t>_</w:t>
      </w:r>
      <w:r w:rsidRPr="00BA41A1">
        <w:rPr>
          <w:rFonts w:ascii="Times New Roman" w:hAnsi="Times New Roman" w:cs="Times New Roman"/>
          <w:lang w:val="en-US"/>
        </w:rPr>
        <w:t>GP</w:t>
      </w:r>
      <w:r w:rsidRPr="00BA41A1">
        <w:rPr>
          <w:rFonts w:ascii="Times New Roman" w:hAnsi="Times New Roman" w:cs="Times New Roman"/>
        </w:rPr>
        <w:t>.</w:t>
      </w:r>
      <w:proofErr w:type="spellStart"/>
      <w:r w:rsidRPr="00BA41A1">
        <w:rPr>
          <w:rFonts w:ascii="Times New Roman" w:hAnsi="Times New Roman" w:cs="Times New Roman"/>
          <w:lang w:val="en-US"/>
        </w:rPr>
        <w:t>aspx</w:t>
      </w:r>
      <w:proofErr w:type="spellEnd"/>
      <w:r w:rsidRPr="00674667">
        <w:rPr>
          <w:rFonts w:ascii="Times New Roman" w:hAnsi="Times New Roman" w:cs="Times New Roman"/>
        </w:rPr>
        <w:t xml:space="preserve"> (</w:t>
      </w:r>
      <w:r>
        <w:rPr>
          <w:rFonts w:ascii="Times New Roman" w:hAnsi="Times New Roman" w:cs="Times New Roman"/>
        </w:rPr>
        <w:t>дата обращения: 13.03.2019).</w:t>
      </w:r>
    </w:p>
  </w:footnote>
  <w:footnote w:id="37">
    <w:p w:rsidR="00497F84" w:rsidRPr="00B2129A" w:rsidRDefault="00497F84" w:rsidP="00AC11CE">
      <w:pPr>
        <w:pStyle w:val="a6"/>
        <w:spacing w:line="360" w:lineRule="auto"/>
        <w:rPr>
          <w:rFonts w:ascii="Times New Roman" w:hAnsi="Times New Roman" w:cs="Times New Roman"/>
        </w:rPr>
      </w:pPr>
      <w:r w:rsidRPr="00AC11CE">
        <w:rPr>
          <w:rStyle w:val="a4"/>
          <w:rFonts w:ascii="Times New Roman" w:hAnsi="Times New Roman" w:cs="Times New Roman"/>
        </w:rPr>
        <w:footnoteRef/>
      </w:r>
      <w:r w:rsidRPr="00AC11CE">
        <w:rPr>
          <w:rFonts w:ascii="Times New Roman" w:hAnsi="Times New Roman" w:cs="Times New Roman"/>
          <w:lang w:val="en-US"/>
        </w:rPr>
        <w:t xml:space="preserve"> Directive 2001/77/CE of the European Parliament and of the council of 27 September 2001 «on the promotion of electricity produced from renewable energy sources in the internal electricity market» // Official Journal of the European Communities. </w:t>
      </w:r>
      <w:r w:rsidRPr="00B2129A">
        <w:rPr>
          <w:rFonts w:ascii="Times New Roman" w:hAnsi="Times New Roman" w:cs="Times New Roman"/>
        </w:rPr>
        <w:t xml:space="preserve">2001. № </w:t>
      </w:r>
      <w:proofErr w:type="gramStart"/>
      <w:r w:rsidRPr="00AC11CE">
        <w:rPr>
          <w:rFonts w:ascii="Times New Roman" w:hAnsi="Times New Roman" w:cs="Times New Roman"/>
          <w:lang w:val="en-US"/>
        </w:rPr>
        <w:t>L</w:t>
      </w:r>
      <w:r w:rsidRPr="00B2129A">
        <w:rPr>
          <w:rFonts w:ascii="Times New Roman" w:hAnsi="Times New Roman" w:cs="Times New Roman"/>
        </w:rPr>
        <w:t>.283/33.</w:t>
      </w:r>
      <w:proofErr w:type="gramEnd"/>
      <w:r w:rsidRPr="00B2129A">
        <w:rPr>
          <w:rFonts w:ascii="Times New Roman" w:hAnsi="Times New Roman" w:cs="Times New Roman"/>
        </w:rPr>
        <w:t xml:space="preserve"> –</w:t>
      </w:r>
      <w:r w:rsidRPr="00AC11CE">
        <w:rPr>
          <w:rFonts w:ascii="Times New Roman" w:hAnsi="Times New Roman" w:cs="Times New Roman"/>
          <w:lang w:val="en-US"/>
        </w:rPr>
        <w:t>P</w:t>
      </w:r>
      <w:r w:rsidRPr="00B2129A">
        <w:rPr>
          <w:rFonts w:ascii="Times New Roman" w:hAnsi="Times New Roman" w:cs="Times New Roman"/>
        </w:rPr>
        <w:t>.2.</w:t>
      </w:r>
    </w:p>
  </w:footnote>
  <w:footnote w:id="38">
    <w:p w:rsidR="00497F84" w:rsidRPr="00AC11CE" w:rsidRDefault="00497F84" w:rsidP="00AC11CE">
      <w:pPr>
        <w:pStyle w:val="a8"/>
        <w:spacing w:after="0" w:line="360" w:lineRule="auto"/>
        <w:rPr>
          <w:rFonts w:ascii="Times New Roman" w:hAnsi="Times New Roman" w:cs="Times New Roman"/>
          <w:sz w:val="20"/>
          <w:szCs w:val="20"/>
          <w:lang w:val="en-US"/>
        </w:rPr>
      </w:pPr>
      <w:r w:rsidRPr="00AC11CE">
        <w:rPr>
          <w:rStyle w:val="a4"/>
          <w:rFonts w:ascii="Times New Roman" w:hAnsi="Times New Roman" w:cs="Times New Roman"/>
          <w:sz w:val="20"/>
          <w:szCs w:val="20"/>
        </w:rPr>
        <w:footnoteRef/>
      </w:r>
      <w:r w:rsidRPr="00AC11CE">
        <w:rPr>
          <w:rFonts w:ascii="Times New Roman" w:hAnsi="Times New Roman" w:cs="Times New Roman"/>
          <w:sz w:val="20"/>
          <w:szCs w:val="20"/>
        </w:rPr>
        <w:t xml:space="preserve"> </w:t>
      </w:r>
      <w:proofErr w:type="spellStart"/>
      <w:r w:rsidRPr="00AC11CE">
        <w:rPr>
          <w:rFonts w:ascii="Times New Roman" w:hAnsi="Times New Roman" w:cs="Times New Roman"/>
          <w:sz w:val="20"/>
          <w:szCs w:val="20"/>
        </w:rPr>
        <w:t>Нефедоров</w:t>
      </w:r>
      <w:proofErr w:type="spellEnd"/>
      <w:r w:rsidRPr="00AC11CE">
        <w:rPr>
          <w:rFonts w:ascii="Times New Roman" w:hAnsi="Times New Roman" w:cs="Times New Roman"/>
          <w:sz w:val="20"/>
          <w:szCs w:val="20"/>
        </w:rPr>
        <w:t xml:space="preserve">, Е.Д. Проблема энергетической зависимости Испании и ЕС и ее возможности решения / </w:t>
      </w:r>
      <w:proofErr w:type="spellStart"/>
      <w:r w:rsidRPr="00AC11CE">
        <w:rPr>
          <w:rFonts w:ascii="Times New Roman" w:hAnsi="Times New Roman" w:cs="Times New Roman"/>
          <w:sz w:val="20"/>
          <w:szCs w:val="20"/>
        </w:rPr>
        <w:t>Е.Д.Нефедоров</w:t>
      </w:r>
      <w:proofErr w:type="spellEnd"/>
      <w:r w:rsidRPr="00AC11CE">
        <w:rPr>
          <w:rFonts w:ascii="Times New Roman" w:hAnsi="Times New Roman" w:cs="Times New Roman"/>
          <w:sz w:val="20"/>
          <w:szCs w:val="20"/>
        </w:rPr>
        <w:t xml:space="preserve">// Научный диалог. – 2012. </w:t>
      </w:r>
      <w:r w:rsidRPr="00AC11CE">
        <w:rPr>
          <w:rFonts w:ascii="Times New Roman" w:hAnsi="Times New Roman" w:cs="Times New Roman"/>
          <w:sz w:val="20"/>
          <w:szCs w:val="20"/>
          <w:lang w:val="en-US"/>
        </w:rPr>
        <w:t xml:space="preserve">№9. –  </w:t>
      </w:r>
      <w:r w:rsidRPr="00AC11CE">
        <w:rPr>
          <w:rFonts w:ascii="Times New Roman" w:hAnsi="Times New Roman" w:cs="Times New Roman"/>
          <w:sz w:val="20"/>
          <w:szCs w:val="20"/>
        </w:rPr>
        <w:t>с</w:t>
      </w:r>
      <w:r w:rsidRPr="00AC11CE">
        <w:rPr>
          <w:rFonts w:ascii="Times New Roman" w:hAnsi="Times New Roman" w:cs="Times New Roman"/>
          <w:sz w:val="20"/>
          <w:szCs w:val="20"/>
          <w:lang w:val="en-US"/>
        </w:rPr>
        <w:t>. 57.</w:t>
      </w:r>
    </w:p>
  </w:footnote>
  <w:footnote w:id="39">
    <w:p w:rsidR="00497F84" w:rsidRPr="00AC11CE" w:rsidRDefault="00497F84" w:rsidP="00AC11CE">
      <w:pPr>
        <w:suppressAutoHyphens/>
        <w:spacing w:after="0" w:line="360" w:lineRule="auto"/>
        <w:jc w:val="both"/>
        <w:rPr>
          <w:rFonts w:ascii="Times New Roman" w:hAnsi="Times New Roman" w:cs="Times New Roman"/>
          <w:sz w:val="20"/>
          <w:szCs w:val="20"/>
          <w:lang w:val="en-US"/>
        </w:rPr>
      </w:pPr>
      <w:r w:rsidRPr="00AC11CE">
        <w:rPr>
          <w:rStyle w:val="a4"/>
          <w:rFonts w:ascii="Times New Roman" w:hAnsi="Times New Roman" w:cs="Times New Roman"/>
          <w:sz w:val="20"/>
          <w:szCs w:val="20"/>
        </w:rPr>
        <w:footnoteRef/>
      </w:r>
      <w:r w:rsidRPr="00AC11CE">
        <w:rPr>
          <w:rFonts w:ascii="Times New Roman" w:hAnsi="Times New Roman" w:cs="Times New Roman"/>
          <w:sz w:val="20"/>
          <w:szCs w:val="20"/>
          <w:lang w:val="en-US"/>
        </w:rPr>
        <w:t xml:space="preserve"> Surrey, J. Energy Policy in the European Community: Conflicts between the objectives of the United Single market, supply security and a clean environment/ J. Surrey / The Energy Journal. – 1992. №.13. - p. 210.</w:t>
      </w:r>
    </w:p>
  </w:footnote>
  <w:footnote w:id="40">
    <w:p w:rsidR="00497F84" w:rsidRPr="00AC11CE" w:rsidRDefault="00497F84" w:rsidP="00AC11CE">
      <w:pPr>
        <w:pStyle w:val="a8"/>
        <w:spacing w:after="0" w:line="360" w:lineRule="auto"/>
        <w:rPr>
          <w:rFonts w:ascii="Times New Roman" w:hAnsi="Times New Roman" w:cs="Times New Roman"/>
          <w:sz w:val="20"/>
          <w:szCs w:val="20"/>
          <w:lang w:val="en-US"/>
        </w:rPr>
      </w:pPr>
      <w:r w:rsidRPr="00AC11CE">
        <w:rPr>
          <w:rStyle w:val="a4"/>
          <w:rFonts w:ascii="Times New Roman" w:hAnsi="Times New Roman" w:cs="Times New Roman"/>
          <w:sz w:val="20"/>
          <w:szCs w:val="20"/>
        </w:rPr>
        <w:footnoteRef/>
      </w:r>
      <w:r w:rsidRPr="00AC11CE">
        <w:rPr>
          <w:rFonts w:ascii="Times New Roman" w:hAnsi="Times New Roman" w:cs="Times New Roman"/>
          <w:sz w:val="20"/>
          <w:szCs w:val="20"/>
          <w:lang w:val="en-US"/>
        </w:rPr>
        <w:t xml:space="preserve"> </w:t>
      </w:r>
      <w:proofErr w:type="spellStart"/>
      <w:r w:rsidRPr="00AC11CE">
        <w:rPr>
          <w:rFonts w:ascii="Times New Roman" w:hAnsi="Times New Roman" w:cs="Times New Roman"/>
          <w:sz w:val="20"/>
          <w:szCs w:val="20"/>
        </w:rPr>
        <w:t>Нефедоров</w:t>
      </w:r>
      <w:proofErr w:type="spellEnd"/>
      <w:r w:rsidRPr="00AC11CE">
        <w:rPr>
          <w:rFonts w:ascii="Times New Roman" w:hAnsi="Times New Roman" w:cs="Times New Roman"/>
          <w:sz w:val="20"/>
          <w:szCs w:val="20"/>
          <w:lang w:val="en-US"/>
        </w:rPr>
        <w:t xml:space="preserve">, </w:t>
      </w:r>
      <w:r w:rsidRPr="00AC11CE">
        <w:rPr>
          <w:rFonts w:ascii="Times New Roman" w:hAnsi="Times New Roman" w:cs="Times New Roman"/>
          <w:sz w:val="20"/>
          <w:szCs w:val="20"/>
        </w:rPr>
        <w:t>Е</w:t>
      </w:r>
      <w:r w:rsidRPr="00AC11CE">
        <w:rPr>
          <w:rFonts w:ascii="Times New Roman" w:hAnsi="Times New Roman" w:cs="Times New Roman"/>
          <w:sz w:val="20"/>
          <w:szCs w:val="20"/>
          <w:lang w:val="en-US"/>
        </w:rPr>
        <w:t>.</w:t>
      </w:r>
      <w:r w:rsidRPr="00AC11CE">
        <w:rPr>
          <w:rFonts w:ascii="Times New Roman" w:hAnsi="Times New Roman" w:cs="Times New Roman"/>
          <w:sz w:val="20"/>
          <w:szCs w:val="20"/>
        </w:rPr>
        <w:t>Д</w:t>
      </w:r>
      <w:r w:rsidRPr="00AC11CE">
        <w:rPr>
          <w:rFonts w:ascii="Times New Roman" w:hAnsi="Times New Roman" w:cs="Times New Roman"/>
          <w:sz w:val="20"/>
          <w:szCs w:val="20"/>
          <w:lang w:val="en-US"/>
        </w:rPr>
        <w:t>. Ibid.</w:t>
      </w:r>
    </w:p>
  </w:footnote>
  <w:footnote w:id="41">
    <w:p w:rsidR="00497F84" w:rsidRPr="00AC11CE" w:rsidRDefault="00497F84" w:rsidP="00AC11CE">
      <w:pPr>
        <w:pStyle w:val="a8"/>
        <w:spacing w:after="0" w:line="360" w:lineRule="auto"/>
        <w:rPr>
          <w:rFonts w:ascii="Times New Roman" w:hAnsi="Times New Roman" w:cs="Times New Roman"/>
          <w:sz w:val="20"/>
          <w:szCs w:val="20"/>
          <w:lang w:val="en-US"/>
        </w:rPr>
      </w:pPr>
      <w:r w:rsidRPr="00AC11CE">
        <w:rPr>
          <w:rStyle w:val="a4"/>
          <w:rFonts w:ascii="Times New Roman" w:hAnsi="Times New Roman" w:cs="Times New Roman"/>
          <w:sz w:val="20"/>
          <w:szCs w:val="20"/>
        </w:rPr>
        <w:footnoteRef/>
      </w:r>
      <w:r w:rsidRPr="00AC11CE">
        <w:rPr>
          <w:rFonts w:ascii="Times New Roman" w:hAnsi="Times New Roman" w:cs="Times New Roman"/>
          <w:sz w:val="20"/>
          <w:szCs w:val="20"/>
          <w:lang w:val="en-US"/>
        </w:rPr>
        <w:t xml:space="preserve"> </w:t>
      </w:r>
      <w:r w:rsidRPr="00AC11CE">
        <w:rPr>
          <w:rFonts w:ascii="Times New Roman" w:hAnsi="Times New Roman" w:cs="Times New Roman"/>
          <w:color w:val="222222"/>
          <w:sz w:val="20"/>
          <w:szCs w:val="20"/>
          <w:shd w:val="clear" w:color="auto" w:fill="FFFFFF"/>
          <w:lang w:val="en-US"/>
        </w:rPr>
        <w:t>Buchan, D. Energy and climate change: Europe at the crossroads /</w:t>
      </w:r>
      <w:proofErr w:type="spellStart"/>
      <w:r w:rsidRPr="00AC11CE">
        <w:rPr>
          <w:rFonts w:ascii="Times New Roman" w:hAnsi="Times New Roman" w:cs="Times New Roman"/>
          <w:color w:val="222222"/>
          <w:sz w:val="20"/>
          <w:szCs w:val="20"/>
          <w:shd w:val="clear" w:color="auto" w:fill="FFFFFF"/>
          <w:lang w:val="en-US"/>
        </w:rPr>
        <w:t>D.Buchan</w:t>
      </w:r>
      <w:proofErr w:type="spellEnd"/>
      <w:r w:rsidRPr="00AC11CE">
        <w:rPr>
          <w:rFonts w:ascii="Times New Roman" w:hAnsi="Times New Roman" w:cs="Times New Roman"/>
          <w:color w:val="222222"/>
          <w:sz w:val="20"/>
          <w:szCs w:val="20"/>
          <w:shd w:val="clear" w:color="auto" w:fill="FFFFFF"/>
          <w:lang w:val="en-US"/>
        </w:rPr>
        <w:t xml:space="preserve"> – Oxford: Oxford Press, 2010. – XI. –</w:t>
      </w:r>
      <w:r w:rsidRPr="00AC11CE">
        <w:rPr>
          <w:rFonts w:ascii="Times New Roman" w:hAnsi="Times New Roman" w:cs="Times New Roman"/>
          <w:sz w:val="20"/>
          <w:szCs w:val="20"/>
          <w:lang w:val="en-US"/>
        </w:rPr>
        <w:t xml:space="preserve"> p.45.</w:t>
      </w:r>
    </w:p>
  </w:footnote>
  <w:footnote w:id="42">
    <w:p w:rsidR="00497F84" w:rsidRPr="00AC11CE" w:rsidRDefault="00497F84" w:rsidP="00AC11CE">
      <w:pPr>
        <w:pStyle w:val="a8"/>
        <w:spacing w:after="0" w:line="360" w:lineRule="auto"/>
        <w:rPr>
          <w:rFonts w:ascii="Times New Roman" w:hAnsi="Times New Roman" w:cs="Times New Roman"/>
          <w:sz w:val="20"/>
          <w:szCs w:val="20"/>
          <w:lang w:val="en-US"/>
        </w:rPr>
      </w:pPr>
      <w:r w:rsidRPr="00AC11CE">
        <w:rPr>
          <w:rStyle w:val="a4"/>
          <w:rFonts w:ascii="Times New Roman" w:hAnsi="Times New Roman" w:cs="Times New Roman"/>
          <w:sz w:val="20"/>
          <w:szCs w:val="20"/>
        </w:rPr>
        <w:footnoteRef/>
      </w:r>
      <w:r w:rsidRPr="00AC11CE">
        <w:rPr>
          <w:rFonts w:ascii="Times New Roman" w:hAnsi="Times New Roman" w:cs="Times New Roman"/>
          <w:sz w:val="20"/>
          <w:szCs w:val="20"/>
          <w:lang w:val="en-US"/>
        </w:rPr>
        <w:t xml:space="preserve"> Ibid.</w:t>
      </w:r>
    </w:p>
  </w:footnote>
  <w:footnote w:id="43">
    <w:p w:rsidR="00497F84" w:rsidRPr="00AC11CE" w:rsidRDefault="00497F84" w:rsidP="00AC11CE">
      <w:pPr>
        <w:pStyle w:val="a8"/>
        <w:spacing w:after="0" w:line="360" w:lineRule="auto"/>
        <w:rPr>
          <w:rFonts w:ascii="Times New Roman" w:hAnsi="Times New Roman" w:cs="Times New Roman"/>
          <w:sz w:val="20"/>
          <w:szCs w:val="20"/>
          <w:lang w:val="en-US"/>
        </w:rPr>
      </w:pPr>
      <w:r w:rsidRPr="00AC11CE">
        <w:rPr>
          <w:rStyle w:val="a4"/>
          <w:rFonts w:ascii="Times New Roman" w:hAnsi="Times New Roman" w:cs="Times New Roman"/>
          <w:sz w:val="20"/>
          <w:szCs w:val="20"/>
        </w:rPr>
        <w:footnoteRef/>
      </w:r>
      <w:r w:rsidRPr="00AC11CE">
        <w:rPr>
          <w:rFonts w:ascii="Times New Roman" w:hAnsi="Times New Roman" w:cs="Times New Roman"/>
          <w:sz w:val="20"/>
          <w:szCs w:val="20"/>
          <w:lang w:val="en-US"/>
        </w:rPr>
        <w:t xml:space="preserve"> The Treaty of Lisbon, signed 13 December 2007//Official Journal of the European Union of 17 December 2007. – 2007. №50. – p.13.  </w:t>
      </w:r>
    </w:p>
  </w:footnote>
  <w:footnote w:id="44">
    <w:p w:rsidR="00497F84" w:rsidRPr="00AC11CE" w:rsidRDefault="00497F84" w:rsidP="00AC11CE">
      <w:pPr>
        <w:pStyle w:val="a6"/>
        <w:spacing w:line="360" w:lineRule="auto"/>
        <w:rPr>
          <w:rFonts w:ascii="Times New Roman" w:hAnsi="Times New Roman" w:cs="Times New Roman"/>
          <w:lang w:val="en-US"/>
        </w:rPr>
      </w:pPr>
      <w:r w:rsidRPr="00AC11CE">
        <w:rPr>
          <w:rStyle w:val="a4"/>
          <w:rFonts w:ascii="Times New Roman" w:hAnsi="Times New Roman" w:cs="Times New Roman"/>
        </w:rPr>
        <w:footnoteRef/>
      </w:r>
      <w:r w:rsidRPr="00AC11CE">
        <w:rPr>
          <w:rFonts w:ascii="Times New Roman" w:hAnsi="Times New Roman" w:cs="Times New Roman"/>
          <w:lang w:val="en-US"/>
        </w:rPr>
        <w:t xml:space="preserve"> Directive 2012/27 on energy efficiency of 25 October 2012/Official Journal of the EU Parliament and of the Council.  </w:t>
      </w:r>
      <w:proofErr w:type="gramStart"/>
      <w:r w:rsidRPr="00AC11CE">
        <w:rPr>
          <w:rFonts w:ascii="Times New Roman" w:hAnsi="Times New Roman" w:cs="Times New Roman"/>
          <w:lang w:val="en-US"/>
        </w:rPr>
        <w:t>of</w:t>
      </w:r>
      <w:proofErr w:type="gramEnd"/>
      <w:r w:rsidRPr="00AC11CE">
        <w:rPr>
          <w:rFonts w:ascii="Times New Roman" w:hAnsi="Times New Roman" w:cs="Times New Roman"/>
          <w:lang w:val="en-US"/>
        </w:rPr>
        <w:t xml:space="preserve"> the European Union. 2012. № L.315/1. – p.15.</w:t>
      </w:r>
    </w:p>
  </w:footnote>
  <w:footnote w:id="45">
    <w:p w:rsidR="00497F84" w:rsidRPr="00AC11CE" w:rsidRDefault="00497F84" w:rsidP="00AC11CE">
      <w:pPr>
        <w:pStyle w:val="a8"/>
        <w:spacing w:after="0" w:line="360" w:lineRule="auto"/>
        <w:rPr>
          <w:rFonts w:ascii="Times New Roman" w:hAnsi="Times New Roman" w:cs="Times New Roman"/>
          <w:sz w:val="20"/>
          <w:szCs w:val="20"/>
        </w:rPr>
      </w:pPr>
      <w:r w:rsidRPr="00AC11CE">
        <w:rPr>
          <w:rStyle w:val="a4"/>
          <w:rFonts w:ascii="Times New Roman" w:hAnsi="Times New Roman" w:cs="Times New Roman"/>
          <w:sz w:val="20"/>
          <w:szCs w:val="20"/>
        </w:rPr>
        <w:footnoteRef/>
      </w:r>
      <w:r w:rsidRPr="00AC11CE">
        <w:rPr>
          <w:rFonts w:ascii="Times New Roman" w:hAnsi="Times New Roman" w:cs="Times New Roman"/>
          <w:sz w:val="20"/>
          <w:szCs w:val="20"/>
          <w:lang w:val="en-US"/>
        </w:rPr>
        <w:t xml:space="preserve"> </w:t>
      </w:r>
      <w:proofErr w:type="spellStart"/>
      <w:r w:rsidRPr="00AC11CE">
        <w:rPr>
          <w:rFonts w:ascii="Times New Roman" w:hAnsi="Times New Roman" w:cs="Times New Roman"/>
          <w:sz w:val="20"/>
          <w:szCs w:val="20"/>
        </w:rPr>
        <w:t>Энергоэффективность</w:t>
      </w:r>
      <w:proofErr w:type="spellEnd"/>
      <w:r w:rsidRPr="00AC11CE">
        <w:rPr>
          <w:rFonts w:ascii="Times New Roman" w:hAnsi="Times New Roman" w:cs="Times New Roman"/>
          <w:sz w:val="20"/>
          <w:szCs w:val="20"/>
          <w:lang w:val="en-US"/>
        </w:rPr>
        <w:t xml:space="preserve"> </w:t>
      </w:r>
      <w:r w:rsidRPr="00AC11CE">
        <w:rPr>
          <w:rFonts w:ascii="Times New Roman" w:hAnsi="Times New Roman" w:cs="Times New Roman"/>
          <w:sz w:val="20"/>
          <w:szCs w:val="20"/>
        </w:rPr>
        <w:t>в</w:t>
      </w:r>
      <w:r w:rsidRPr="00AC11CE">
        <w:rPr>
          <w:rFonts w:ascii="Times New Roman" w:hAnsi="Times New Roman" w:cs="Times New Roman"/>
          <w:sz w:val="20"/>
          <w:szCs w:val="20"/>
          <w:lang w:val="en-US"/>
        </w:rPr>
        <w:t xml:space="preserve"> </w:t>
      </w:r>
      <w:r w:rsidRPr="00AC11CE">
        <w:rPr>
          <w:rFonts w:ascii="Times New Roman" w:hAnsi="Times New Roman" w:cs="Times New Roman"/>
          <w:sz w:val="20"/>
          <w:szCs w:val="20"/>
        </w:rPr>
        <w:t>Европейском</w:t>
      </w:r>
      <w:r w:rsidRPr="00AC11CE">
        <w:rPr>
          <w:rFonts w:ascii="Times New Roman" w:hAnsi="Times New Roman" w:cs="Times New Roman"/>
          <w:sz w:val="20"/>
          <w:szCs w:val="20"/>
          <w:lang w:val="en-US"/>
        </w:rPr>
        <w:t xml:space="preserve"> </w:t>
      </w:r>
      <w:r w:rsidRPr="00AC11CE">
        <w:rPr>
          <w:rFonts w:ascii="Times New Roman" w:hAnsi="Times New Roman" w:cs="Times New Roman"/>
          <w:sz w:val="20"/>
          <w:szCs w:val="20"/>
        </w:rPr>
        <w:t>союзе</w:t>
      </w:r>
      <w:r w:rsidRPr="00AC11CE">
        <w:rPr>
          <w:rFonts w:ascii="Times New Roman" w:hAnsi="Times New Roman" w:cs="Times New Roman"/>
          <w:sz w:val="20"/>
          <w:szCs w:val="20"/>
          <w:lang w:val="en-US"/>
        </w:rPr>
        <w:t>//International center for quality certification. URL</w:t>
      </w:r>
      <w:r w:rsidRPr="00AC11CE">
        <w:rPr>
          <w:rFonts w:ascii="Times New Roman" w:hAnsi="Times New Roman" w:cs="Times New Roman"/>
          <w:sz w:val="20"/>
          <w:szCs w:val="20"/>
        </w:rPr>
        <w:t xml:space="preserve">: </w:t>
      </w:r>
      <w:r w:rsidRPr="00AC11CE">
        <w:rPr>
          <w:rStyle w:val="-"/>
          <w:rFonts w:ascii="Times New Roman" w:hAnsi="Times New Roman" w:cs="Times New Roman"/>
          <w:color w:val="000000" w:themeColor="text1"/>
          <w:sz w:val="20"/>
          <w:szCs w:val="20"/>
          <w:lang w:val="en-US"/>
        </w:rPr>
        <w:t>http</w:t>
      </w:r>
      <w:r w:rsidRPr="00AC11CE">
        <w:rPr>
          <w:rStyle w:val="-"/>
          <w:rFonts w:ascii="Times New Roman" w:hAnsi="Times New Roman" w:cs="Times New Roman"/>
          <w:color w:val="000000" w:themeColor="text1"/>
          <w:sz w:val="20"/>
          <w:szCs w:val="20"/>
        </w:rPr>
        <w:t>://</w:t>
      </w:r>
      <w:r w:rsidRPr="00AC11CE">
        <w:rPr>
          <w:rStyle w:val="-"/>
          <w:rFonts w:ascii="Times New Roman" w:hAnsi="Times New Roman" w:cs="Times New Roman"/>
          <w:color w:val="000000" w:themeColor="text1"/>
          <w:sz w:val="20"/>
          <w:szCs w:val="20"/>
          <w:lang w:val="en-US"/>
        </w:rPr>
        <w:t>www</w:t>
      </w:r>
      <w:r w:rsidRPr="00AC11CE">
        <w:rPr>
          <w:rStyle w:val="-"/>
          <w:rFonts w:ascii="Times New Roman" w:hAnsi="Times New Roman" w:cs="Times New Roman"/>
          <w:color w:val="000000" w:themeColor="text1"/>
          <w:sz w:val="20"/>
          <w:szCs w:val="20"/>
        </w:rPr>
        <w:t>.</w:t>
      </w:r>
      <w:proofErr w:type="spellStart"/>
      <w:r w:rsidRPr="00AC11CE">
        <w:rPr>
          <w:rStyle w:val="-"/>
          <w:rFonts w:ascii="Times New Roman" w:hAnsi="Times New Roman" w:cs="Times New Roman"/>
          <w:color w:val="000000" w:themeColor="text1"/>
          <w:sz w:val="20"/>
          <w:szCs w:val="20"/>
          <w:lang w:val="en-US"/>
        </w:rPr>
        <w:t>icqc</w:t>
      </w:r>
      <w:proofErr w:type="spellEnd"/>
      <w:r w:rsidRPr="00AC11CE">
        <w:rPr>
          <w:rStyle w:val="-"/>
          <w:rFonts w:ascii="Times New Roman" w:hAnsi="Times New Roman" w:cs="Times New Roman"/>
          <w:color w:val="000000" w:themeColor="text1"/>
          <w:sz w:val="20"/>
          <w:szCs w:val="20"/>
        </w:rPr>
        <w:t>.</w:t>
      </w:r>
      <w:proofErr w:type="spellStart"/>
      <w:r w:rsidRPr="00AC11CE">
        <w:rPr>
          <w:rStyle w:val="-"/>
          <w:rFonts w:ascii="Times New Roman" w:hAnsi="Times New Roman" w:cs="Times New Roman"/>
          <w:color w:val="000000" w:themeColor="text1"/>
          <w:sz w:val="20"/>
          <w:szCs w:val="20"/>
          <w:lang w:val="en-US"/>
        </w:rPr>
        <w:t>eu</w:t>
      </w:r>
      <w:proofErr w:type="spellEnd"/>
      <w:r w:rsidRPr="00AC11CE">
        <w:rPr>
          <w:rStyle w:val="-"/>
          <w:rFonts w:ascii="Times New Roman" w:hAnsi="Times New Roman" w:cs="Times New Roman"/>
          <w:color w:val="000000" w:themeColor="text1"/>
          <w:sz w:val="20"/>
          <w:szCs w:val="20"/>
        </w:rPr>
        <w:t>/</w:t>
      </w:r>
      <w:proofErr w:type="spellStart"/>
      <w:r w:rsidRPr="00AC11CE">
        <w:rPr>
          <w:rStyle w:val="-"/>
          <w:rFonts w:ascii="Times New Roman" w:hAnsi="Times New Roman" w:cs="Times New Roman"/>
          <w:color w:val="000000" w:themeColor="text1"/>
          <w:sz w:val="20"/>
          <w:szCs w:val="20"/>
          <w:lang w:val="en-US"/>
        </w:rPr>
        <w:t>ru</w:t>
      </w:r>
      <w:proofErr w:type="spellEnd"/>
      <w:r w:rsidRPr="00AC11CE">
        <w:rPr>
          <w:rStyle w:val="-"/>
          <w:rFonts w:ascii="Times New Roman" w:hAnsi="Times New Roman" w:cs="Times New Roman"/>
          <w:color w:val="000000" w:themeColor="text1"/>
          <w:sz w:val="20"/>
          <w:szCs w:val="20"/>
        </w:rPr>
        <w:t>/</w:t>
      </w:r>
      <w:proofErr w:type="spellStart"/>
      <w:r w:rsidRPr="00AC11CE">
        <w:rPr>
          <w:rStyle w:val="-"/>
          <w:rFonts w:ascii="Times New Roman" w:hAnsi="Times New Roman" w:cs="Times New Roman"/>
          <w:color w:val="000000" w:themeColor="text1"/>
          <w:sz w:val="20"/>
          <w:szCs w:val="20"/>
          <w:lang w:val="en-US"/>
        </w:rPr>
        <w:t>ecodesign</w:t>
      </w:r>
      <w:proofErr w:type="spellEnd"/>
      <w:r w:rsidRPr="00AC11CE">
        <w:rPr>
          <w:rStyle w:val="-"/>
          <w:rFonts w:ascii="Times New Roman" w:hAnsi="Times New Roman" w:cs="Times New Roman"/>
          <w:color w:val="000000" w:themeColor="text1"/>
          <w:sz w:val="20"/>
          <w:szCs w:val="20"/>
        </w:rPr>
        <w:t>.</w:t>
      </w:r>
      <w:proofErr w:type="spellStart"/>
      <w:r w:rsidRPr="00AC11CE">
        <w:rPr>
          <w:rStyle w:val="-"/>
          <w:rFonts w:ascii="Times New Roman" w:hAnsi="Times New Roman" w:cs="Times New Roman"/>
          <w:color w:val="000000" w:themeColor="text1"/>
          <w:sz w:val="20"/>
          <w:szCs w:val="20"/>
          <w:lang w:val="en-US"/>
        </w:rPr>
        <w:t>php</w:t>
      </w:r>
      <w:proofErr w:type="spellEnd"/>
      <w:r w:rsidRPr="00AC11CE">
        <w:rPr>
          <w:rStyle w:val="-"/>
          <w:rFonts w:ascii="Times New Roman" w:hAnsi="Times New Roman" w:cs="Times New Roman"/>
          <w:color w:val="000000" w:themeColor="text1"/>
          <w:sz w:val="20"/>
          <w:szCs w:val="20"/>
        </w:rPr>
        <w:t xml:space="preserve"> </w:t>
      </w:r>
      <w:r w:rsidRPr="00AC11CE">
        <w:rPr>
          <w:rStyle w:val="-"/>
          <w:rFonts w:ascii="Times New Roman" w:hAnsi="Times New Roman" w:cs="Times New Roman"/>
          <w:color w:val="000000" w:themeColor="text1"/>
          <w:sz w:val="20"/>
          <w:szCs w:val="20"/>
          <w:u w:val="none"/>
        </w:rPr>
        <w:t>(дата обращения 11.03.2019)</w:t>
      </w:r>
    </w:p>
  </w:footnote>
  <w:footnote w:id="46">
    <w:p w:rsidR="00497F84" w:rsidRPr="00AC11CE" w:rsidRDefault="00497F84" w:rsidP="00AC11CE">
      <w:pPr>
        <w:pStyle w:val="a8"/>
        <w:spacing w:after="0" w:line="360" w:lineRule="auto"/>
        <w:rPr>
          <w:rFonts w:ascii="Times New Roman" w:hAnsi="Times New Roman" w:cs="Times New Roman"/>
          <w:color w:val="222222"/>
          <w:sz w:val="20"/>
          <w:szCs w:val="20"/>
          <w:shd w:val="clear" w:color="auto" w:fill="FFFFFF"/>
          <w:lang w:val="en-US"/>
        </w:rPr>
      </w:pPr>
      <w:r w:rsidRPr="00AC11CE">
        <w:rPr>
          <w:rStyle w:val="a4"/>
          <w:rFonts w:ascii="Times New Roman" w:hAnsi="Times New Roman" w:cs="Times New Roman"/>
          <w:sz w:val="20"/>
          <w:szCs w:val="20"/>
        </w:rPr>
        <w:footnoteRef/>
      </w:r>
      <w:r w:rsidRPr="00AC11CE">
        <w:rPr>
          <w:rFonts w:ascii="Times New Roman" w:hAnsi="Times New Roman" w:cs="Times New Roman"/>
          <w:sz w:val="20"/>
          <w:szCs w:val="20"/>
          <w:lang w:val="en-US"/>
        </w:rPr>
        <w:t xml:space="preserve"> </w:t>
      </w:r>
      <w:r w:rsidRPr="00AC11CE">
        <w:rPr>
          <w:rFonts w:ascii="Times New Roman" w:hAnsi="Times New Roman" w:cs="Times New Roman"/>
          <w:color w:val="222222"/>
          <w:sz w:val="20"/>
          <w:szCs w:val="20"/>
          <w:shd w:val="clear" w:color="auto" w:fill="FFFFFF"/>
          <w:lang w:val="en-US"/>
        </w:rPr>
        <w:t xml:space="preserve">Roadmap E. 2050 //European Commission, Brussels. – 2012. – </w:t>
      </w:r>
      <w:r w:rsidRPr="00AC11CE">
        <w:rPr>
          <w:rFonts w:ascii="Times New Roman" w:hAnsi="Times New Roman" w:cs="Times New Roman"/>
          <w:color w:val="222222"/>
          <w:sz w:val="20"/>
          <w:szCs w:val="20"/>
          <w:shd w:val="clear" w:color="auto" w:fill="FFFFFF"/>
        </w:rPr>
        <w:t>Т</w:t>
      </w:r>
      <w:r w:rsidRPr="00AC11CE">
        <w:rPr>
          <w:rFonts w:ascii="Times New Roman" w:hAnsi="Times New Roman" w:cs="Times New Roman"/>
          <w:color w:val="222222"/>
          <w:sz w:val="20"/>
          <w:szCs w:val="20"/>
          <w:shd w:val="clear" w:color="auto" w:fill="FFFFFF"/>
          <w:lang w:val="en-US"/>
        </w:rPr>
        <w:t>. 885. – №. 2. – p</w:t>
      </w:r>
      <w:r w:rsidRPr="00AC11CE">
        <w:rPr>
          <w:rFonts w:ascii="Times New Roman" w:hAnsi="Times New Roman" w:cs="Times New Roman"/>
          <w:sz w:val="20"/>
          <w:szCs w:val="20"/>
          <w:lang w:val="en-US"/>
        </w:rPr>
        <w:t>.23.</w:t>
      </w:r>
    </w:p>
  </w:footnote>
  <w:footnote w:id="47">
    <w:p w:rsidR="00497F84" w:rsidRPr="00AC11CE" w:rsidRDefault="00497F84" w:rsidP="00AC11CE">
      <w:pPr>
        <w:pStyle w:val="a8"/>
        <w:spacing w:after="0" w:line="360" w:lineRule="auto"/>
        <w:rPr>
          <w:rFonts w:ascii="Times New Roman" w:hAnsi="Times New Roman" w:cs="Times New Roman"/>
          <w:sz w:val="20"/>
          <w:szCs w:val="20"/>
          <w:lang w:val="en-US"/>
        </w:rPr>
      </w:pPr>
      <w:r w:rsidRPr="00AC11CE">
        <w:rPr>
          <w:rStyle w:val="a4"/>
          <w:rFonts w:ascii="Times New Roman" w:hAnsi="Times New Roman" w:cs="Times New Roman"/>
          <w:sz w:val="20"/>
          <w:szCs w:val="20"/>
        </w:rPr>
        <w:footnoteRef/>
      </w:r>
      <w:r w:rsidRPr="00AC11CE">
        <w:rPr>
          <w:rFonts w:ascii="Times New Roman" w:hAnsi="Times New Roman" w:cs="Times New Roman"/>
          <w:sz w:val="20"/>
          <w:szCs w:val="20"/>
          <w:lang w:val="en-US"/>
        </w:rPr>
        <w:t xml:space="preserve"> Energy 2020: a strategy for competitive, sustainable and secure energy//</w:t>
      </w:r>
      <w:r w:rsidRPr="00AC11CE">
        <w:rPr>
          <w:rFonts w:ascii="Times New Roman" w:hAnsi="Times New Roman" w:cs="Times New Roman"/>
          <w:color w:val="222222"/>
          <w:sz w:val="20"/>
          <w:szCs w:val="20"/>
          <w:shd w:val="clear" w:color="auto" w:fill="FFFFFF"/>
          <w:lang w:val="en-US"/>
        </w:rPr>
        <w:t xml:space="preserve"> European Commission, Brussels. – 2011.</w:t>
      </w:r>
      <w:r w:rsidRPr="00AC11CE">
        <w:rPr>
          <w:rFonts w:ascii="Times New Roman" w:hAnsi="Times New Roman" w:cs="Times New Roman"/>
          <w:sz w:val="20"/>
          <w:szCs w:val="20"/>
          <w:lang w:val="en-US"/>
        </w:rPr>
        <w:t xml:space="preserve"> – p.15.</w:t>
      </w:r>
    </w:p>
  </w:footnote>
  <w:footnote w:id="48">
    <w:p w:rsidR="00497F84" w:rsidRPr="00AC11CE" w:rsidRDefault="00497F84" w:rsidP="00AC11CE">
      <w:pPr>
        <w:pStyle w:val="a6"/>
        <w:spacing w:line="360" w:lineRule="auto"/>
        <w:rPr>
          <w:rFonts w:ascii="Times New Roman" w:hAnsi="Times New Roman" w:cs="Times New Roman"/>
          <w:lang w:val="en-US"/>
        </w:rPr>
      </w:pPr>
      <w:r w:rsidRPr="00AC11CE">
        <w:rPr>
          <w:rStyle w:val="a4"/>
          <w:rFonts w:ascii="Times New Roman" w:hAnsi="Times New Roman" w:cs="Times New Roman"/>
        </w:rPr>
        <w:footnoteRef/>
      </w:r>
      <w:r w:rsidRPr="00AC11CE">
        <w:rPr>
          <w:rFonts w:ascii="Times New Roman" w:hAnsi="Times New Roman" w:cs="Times New Roman"/>
          <w:lang w:val="en-US"/>
        </w:rPr>
        <w:t xml:space="preserve"> Ibid.</w:t>
      </w:r>
    </w:p>
  </w:footnote>
  <w:footnote w:id="49">
    <w:p w:rsidR="00497F84" w:rsidRPr="00AC11CE" w:rsidRDefault="00497F84" w:rsidP="00AC11CE">
      <w:pPr>
        <w:pStyle w:val="a6"/>
        <w:spacing w:line="360" w:lineRule="auto"/>
        <w:rPr>
          <w:rFonts w:ascii="Times New Roman" w:hAnsi="Times New Roman" w:cs="Times New Roman"/>
        </w:rPr>
      </w:pPr>
      <w:r w:rsidRPr="00AC11CE">
        <w:rPr>
          <w:rStyle w:val="a4"/>
          <w:rFonts w:ascii="Times New Roman" w:hAnsi="Times New Roman" w:cs="Times New Roman"/>
        </w:rPr>
        <w:footnoteRef/>
      </w:r>
      <w:r w:rsidRPr="00AC11CE">
        <w:rPr>
          <w:rFonts w:ascii="Times New Roman" w:hAnsi="Times New Roman" w:cs="Times New Roman"/>
          <w:lang w:val="en-US"/>
        </w:rPr>
        <w:t xml:space="preserve"> </w:t>
      </w:r>
      <w:proofErr w:type="spellStart"/>
      <w:r w:rsidRPr="00AC11CE">
        <w:rPr>
          <w:rFonts w:ascii="Times New Roman" w:hAnsi="Times New Roman" w:cs="Times New Roman"/>
          <w:lang w:val="en-US"/>
        </w:rPr>
        <w:t>Regulacion</w:t>
      </w:r>
      <w:proofErr w:type="spellEnd"/>
      <w:r w:rsidRPr="00AC11CE">
        <w:rPr>
          <w:rFonts w:ascii="Times New Roman" w:hAnsi="Times New Roman" w:cs="Times New Roman"/>
          <w:lang w:val="en-US"/>
        </w:rPr>
        <w:t xml:space="preserve"> </w:t>
      </w:r>
      <w:proofErr w:type="spellStart"/>
      <w:r w:rsidRPr="00AC11CE">
        <w:rPr>
          <w:rFonts w:ascii="Times New Roman" w:hAnsi="Times New Roman" w:cs="Times New Roman"/>
          <w:lang w:val="en-US"/>
        </w:rPr>
        <w:t>espanola</w:t>
      </w:r>
      <w:proofErr w:type="spellEnd"/>
      <w:r w:rsidRPr="00AC11CE">
        <w:rPr>
          <w:rFonts w:ascii="Times New Roman" w:hAnsi="Times New Roman" w:cs="Times New Roman"/>
          <w:lang w:val="en-US"/>
        </w:rPr>
        <w:t xml:space="preserve"> de </w:t>
      </w:r>
      <w:proofErr w:type="spellStart"/>
      <w:r w:rsidRPr="00AC11CE">
        <w:rPr>
          <w:rFonts w:ascii="Times New Roman" w:hAnsi="Times New Roman" w:cs="Times New Roman"/>
          <w:lang w:val="en-US"/>
        </w:rPr>
        <w:t>las</w:t>
      </w:r>
      <w:proofErr w:type="spellEnd"/>
      <w:r w:rsidRPr="00AC11CE">
        <w:rPr>
          <w:rFonts w:ascii="Times New Roman" w:hAnsi="Times New Roman" w:cs="Times New Roman"/>
          <w:lang w:val="en-US"/>
        </w:rPr>
        <w:t xml:space="preserve"> </w:t>
      </w:r>
      <w:proofErr w:type="spellStart"/>
      <w:r w:rsidRPr="00AC11CE">
        <w:rPr>
          <w:rFonts w:ascii="Times New Roman" w:hAnsi="Times New Roman" w:cs="Times New Roman"/>
          <w:lang w:val="en-US"/>
        </w:rPr>
        <w:t>energias</w:t>
      </w:r>
      <w:proofErr w:type="spellEnd"/>
      <w:r w:rsidRPr="00AC11CE">
        <w:rPr>
          <w:rFonts w:ascii="Times New Roman" w:hAnsi="Times New Roman" w:cs="Times New Roman"/>
          <w:lang w:val="en-US"/>
        </w:rPr>
        <w:t xml:space="preserve"> </w:t>
      </w:r>
      <w:proofErr w:type="spellStart"/>
      <w:r w:rsidRPr="00AC11CE">
        <w:rPr>
          <w:rFonts w:ascii="Times New Roman" w:hAnsi="Times New Roman" w:cs="Times New Roman"/>
          <w:lang w:val="en-US"/>
        </w:rPr>
        <w:t>renovables</w:t>
      </w:r>
      <w:proofErr w:type="spellEnd"/>
      <w:r w:rsidRPr="00AC11CE">
        <w:rPr>
          <w:rFonts w:ascii="Times New Roman" w:hAnsi="Times New Roman" w:cs="Times New Roman"/>
          <w:lang w:val="en-US"/>
        </w:rPr>
        <w:t xml:space="preserve">/ </w:t>
      </w:r>
      <w:proofErr w:type="spellStart"/>
      <w:r w:rsidRPr="00AC11CE">
        <w:rPr>
          <w:rFonts w:ascii="Times New Roman" w:hAnsi="Times New Roman" w:cs="Times New Roman"/>
          <w:lang w:val="en-US"/>
        </w:rPr>
        <w:t>Energia</w:t>
      </w:r>
      <w:proofErr w:type="spellEnd"/>
      <w:r w:rsidRPr="00AC11CE">
        <w:rPr>
          <w:rFonts w:ascii="Times New Roman" w:hAnsi="Times New Roman" w:cs="Times New Roman"/>
          <w:lang w:val="en-US"/>
        </w:rPr>
        <w:t xml:space="preserve"> y </w:t>
      </w:r>
      <w:proofErr w:type="spellStart"/>
      <w:r w:rsidRPr="00AC11CE">
        <w:rPr>
          <w:rFonts w:ascii="Times New Roman" w:hAnsi="Times New Roman" w:cs="Times New Roman"/>
          <w:lang w:val="en-US"/>
        </w:rPr>
        <w:t>sociedad</w:t>
      </w:r>
      <w:proofErr w:type="spellEnd"/>
      <w:r w:rsidRPr="00AC11CE">
        <w:rPr>
          <w:rFonts w:ascii="Times New Roman" w:hAnsi="Times New Roman" w:cs="Times New Roman"/>
          <w:lang w:val="en-US"/>
        </w:rPr>
        <w:t>. URL</w:t>
      </w:r>
      <w:r w:rsidRPr="00AC11CE">
        <w:rPr>
          <w:rFonts w:ascii="Times New Roman" w:hAnsi="Times New Roman" w:cs="Times New Roman"/>
        </w:rPr>
        <w:t>: www.energiaysociedad.es%2Fmanenergia%2F3-5-regulacion-espanola-de-las-energias-renovables%2F&amp;cc_key= (дата обращения: 01.03.2019)</w:t>
      </w:r>
    </w:p>
  </w:footnote>
  <w:footnote w:id="50">
    <w:p w:rsidR="00497F84" w:rsidRPr="00AC11CE" w:rsidRDefault="00497F84" w:rsidP="00AC11CE">
      <w:pPr>
        <w:pStyle w:val="a6"/>
        <w:spacing w:line="360" w:lineRule="auto"/>
        <w:rPr>
          <w:rFonts w:ascii="Times New Roman" w:hAnsi="Times New Roman" w:cs="Times New Roman"/>
          <w:lang w:val="en-US"/>
        </w:rPr>
      </w:pPr>
      <w:r w:rsidRPr="00AC11CE">
        <w:rPr>
          <w:rStyle w:val="a4"/>
          <w:rFonts w:ascii="Times New Roman" w:hAnsi="Times New Roman" w:cs="Times New Roman"/>
        </w:rPr>
        <w:footnoteRef/>
      </w:r>
      <w:r w:rsidRPr="00AC11CE">
        <w:rPr>
          <w:rFonts w:ascii="Times New Roman" w:hAnsi="Times New Roman" w:cs="Times New Roman"/>
          <w:lang w:val="en-US"/>
        </w:rPr>
        <w:t xml:space="preserve"> Spain’s National Renewable Energy Action Plan 2011-2020/</w:t>
      </w:r>
      <w:proofErr w:type="spellStart"/>
      <w:r w:rsidRPr="00AC11CE">
        <w:rPr>
          <w:rFonts w:ascii="Times New Roman" w:hAnsi="Times New Roman" w:cs="Times New Roman"/>
          <w:lang w:val="en-US"/>
        </w:rPr>
        <w:t>Gobierno</w:t>
      </w:r>
      <w:proofErr w:type="spellEnd"/>
      <w:r w:rsidRPr="00AC11CE">
        <w:rPr>
          <w:rFonts w:ascii="Times New Roman" w:hAnsi="Times New Roman" w:cs="Times New Roman"/>
          <w:lang w:val="en-US"/>
        </w:rPr>
        <w:t xml:space="preserve"> de </w:t>
      </w:r>
      <w:proofErr w:type="spellStart"/>
      <w:r w:rsidRPr="00AC11CE">
        <w:rPr>
          <w:rFonts w:ascii="Times New Roman" w:hAnsi="Times New Roman" w:cs="Times New Roman"/>
          <w:lang w:val="en-US"/>
        </w:rPr>
        <w:t>Espana</w:t>
      </w:r>
      <w:proofErr w:type="spellEnd"/>
      <w:r w:rsidRPr="00AC11CE">
        <w:rPr>
          <w:rFonts w:ascii="Times New Roman" w:hAnsi="Times New Roman" w:cs="Times New Roman"/>
          <w:lang w:val="en-US"/>
        </w:rPr>
        <w:t>. –</w:t>
      </w:r>
      <w:proofErr w:type="spellStart"/>
      <w:r w:rsidRPr="00AC11CE">
        <w:rPr>
          <w:rFonts w:ascii="Times New Roman" w:hAnsi="Times New Roman" w:cs="Times New Roman"/>
          <w:lang w:val="en-US"/>
        </w:rPr>
        <w:t>Mardid</w:t>
      </w:r>
      <w:proofErr w:type="spellEnd"/>
      <w:r w:rsidRPr="00AC11CE">
        <w:rPr>
          <w:rFonts w:ascii="Times New Roman" w:hAnsi="Times New Roman" w:cs="Times New Roman"/>
          <w:lang w:val="en-US"/>
        </w:rPr>
        <w:t xml:space="preserve">. Centro de </w:t>
      </w:r>
      <w:proofErr w:type="spellStart"/>
      <w:r w:rsidRPr="00AC11CE">
        <w:rPr>
          <w:rFonts w:ascii="Times New Roman" w:hAnsi="Times New Roman" w:cs="Times New Roman"/>
          <w:lang w:val="en-US"/>
        </w:rPr>
        <w:t>publicaciones</w:t>
      </w:r>
      <w:proofErr w:type="spellEnd"/>
      <w:r w:rsidRPr="00AC11CE">
        <w:rPr>
          <w:rFonts w:ascii="Times New Roman" w:hAnsi="Times New Roman" w:cs="Times New Roman"/>
          <w:lang w:val="en-US"/>
        </w:rPr>
        <w:t xml:space="preserve"> de IDAE, 2010. – p.1.</w:t>
      </w:r>
    </w:p>
  </w:footnote>
  <w:footnote w:id="51">
    <w:p w:rsidR="00497F84" w:rsidRPr="00AC11CE" w:rsidRDefault="00497F84" w:rsidP="00AC11CE">
      <w:pPr>
        <w:pStyle w:val="a6"/>
        <w:spacing w:line="360" w:lineRule="auto"/>
        <w:rPr>
          <w:rFonts w:ascii="Times New Roman" w:hAnsi="Times New Roman" w:cs="Times New Roman"/>
          <w:lang w:val="en-US"/>
        </w:rPr>
      </w:pPr>
      <w:r w:rsidRPr="00AC11CE">
        <w:rPr>
          <w:rStyle w:val="a4"/>
          <w:rFonts w:ascii="Times New Roman" w:hAnsi="Times New Roman" w:cs="Times New Roman"/>
        </w:rPr>
        <w:footnoteRef/>
      </w:r>
      <w:r w:rsidRPr="00AC11CE">
        <w:rPr>
          <w:rFonts w:ascii="Times New Roman" w:hAnsi="Times New Roman" w:cs="Times New Roman"/>
          <w:lang w:val="en-US"/>
        </w:rPr>
        <w:t xml:space="preserve"> Ibid.</w:t>
      </w:r>
    </w:p>
  </w:footnote>
  <w:footnote w:id="52">
    <w:p w:rsidR="00497F84" w:rsidRPr="00AC11CE" w:rsidRDefault="00497F84" w:rsidP="00AC11CE">
      <w:pPr>
        <w:pStyle w:val="a6"/>
        <w:spacing w:line="360" w:lineRule="auto"/>
        <w:rPr>
          <w:rFonts w:ascii="Times New Roman" w:hAnsi="Times New Roman" w:cs="Times New Roman"/>
          <w:lang w:val="en-US"/>
        </w:rPr>
      </w:pPr>
      <w:r w:rsidRPr="00AC11CE">
        <w:rPr>
          <w:rStyle w:val="a4"/>
          <w:rFonts w:ascii="Times New Roman" w:hAnsi="Times New Roman" w:cs="Times New Roman"/>
        </w:rPr>
        <w:footnoteRef/>
      </w:r>
      <w:r w:rsidRPr="00AC11CE">
        <w:rPr>
          <w:rFonts w:ascii="Times New Roman" w:hAnsi="Times New Roman" w:cs="Times New Roman"/>
          <w:lang w:val="en-US"/>
        </w:rPr>
        <w:t xml:space="preserve"> Ibid. p. 161.</w:t>
      </w:r>
    </w:p>
  </w:footnote>
  <w:footnote w:id="53">
    <w:p w:rsidR="00497F84" w:rsidRPr="00AC11CE" w:rsidRDefault="00497F84" w:rsidP="00AC11CE">
      <w:pPr>
        <w:pStyle w:val="a6"/>
        <w:spacing w:line="360" w:lineRule="auto"/>
        <w:rPr>
          <w:rFonts w:ascii="Times New Roman" w:hAnsi="Times New Roman" w:cs="Times New Roman"/>
          <w:lang w:val="en-US"/>
        </w:rPr>
      </w:pPr>
      <w:r w:rsidRPr="00AC11CE">
        <w:rPr>
          <w:rStyle w:val="a4"/>
          <w:rFonts w:ascii="Times New Roman" w:hAnsi="Times New Roman" w:cs="Times New Roman"/>
        </w:rPr>
        <w:footnoteRef/>
      </w:r>
      <w:r w:rsidRPr="00AC11CE">
        <w:rPr>
          <w:rFonts w:ascii="Times New Roman" w:hAnsi="Times New Roman" w:cs="Times New Roman"/>
          <w:lang w:val="en-US"/>
        </w:rPr>
        <w:t xml:space="preserve"> Martin, I .El </w:t>
      </w:r>
      <w:proofErr w:type="spellStart"/>
      <w:r w:rsidRPr="00AC11CE">
        <w:rPr>
          <w:rFonts w:ascii="Times New Roman" w:hAnsi="Times New Roman" w:cs="Times New Roman"/>
          <w:lang w:val="en-US"/>
        </w:rPr>
        <w:t>impacto</w:t>
      </w:r>
      <w:proofErr w:type="spellEnd"/>
      <w:r w:rsidRPr="00AC11CE">
        <w:rPr>
          <w:rFonts w:ascii="Times New Roman" w:hAnsi="Times New Roman" w:cs="Times New Roman"/>
          <w:lang w:val="en-US"/>
        </w:rPr>
        <w:t xml:space="preserve"> de </w:t>
      </w:r>
      <w:proofErr w:type="spellStart"/>
      <w:r w:rsidRPr="00AC11CE">
        <w:rPr>
          <w:rFonts w:ascii="Times New Roman" w:hAnsi="Times New Roman" w:cs="Times New Roman"/>
          <w:lang w:val="en-US"/>
        </w:rPr>
        <w:t>las</w:t>
      </w:r>
      <w:proofErr w:type="spellEnd"/>
      <w:r w:rsidRPr="00AC11CE">
        <w:rPr>
          <w:rFonts w:ascii="Times New Roman" w:hAnsi="Times New Roman" w:cs="Times New Roman"/>
          <w:lang w:val="en-US"/>
        </w:rPr>
        <w:t xml:space="preserve"> </w:t>
      </w:r>
      <w:proofErr w:type="spellStart"/>
      <w:r w:rsidRPr="00AC11CE">
        <w:rPr>
          <w:rFonts w:ascii="Times New Roman" w:hAnsi="Times New Roman" w:cs="Times New Roman"/>
          <w:lang w:val="en-US"/>
        </w:rPr>
        <w:t>energias</w:t>
      </w:r>
      <w:proofErr w:type="spellEnd"/>
      <w:r w:rsidRPr="00AC11CE">
        <w:rPr>
          <w:rFonts w:ascii="Times New Roman" w:hAnsi="Times New Roman" w:cs="Times New Roman"/>
          <w:lang w:val="en-US"/>
        </w:rPr>
        <w:t xml:space="preserve"> </w:t>
      </w:r>
      <w:proofErr w:type="spellStart"/>
      <w:proofErr w:type="gramStart"/>
      <w:r w:rsidRPr="00AC11CE">
        <w:rPr>
          <w:rFonts w:ascii="Times New Roman" w:hAnsi="Times New Roman" w:cs="Times New Roman"/>
          <w:lang w:val="en-US"/>
        </w:rPr>
        <w:t>renovables</w:t>
      </w:r>
      <w:proofErr w:type="spellEnd"/>
      <w:r w:rsidRPr="00AC11CE">
        <w:rPr>
          <w:rFonts w:ascii="Times New Roman" w:hAnsi="Times New Roman" w:cs="Times New Roman"/>
          <w:lang w:val="en-US"/>
        </w:rPr>
        <w:t xml:space="preserve">  en</w:t>
      </w:r>
      <w:proofErr w:type="gramEnd"/>
      <w:r w:rsidRPr="00AC11CE">
        <w:rPr>
          <w:rFonts w:ascii="Times New Roman" w:hAnsi="Times New Roman" w:cs="Times New Roman"/>
          <w:lang w:val="en-US"/>
        </w:rPr>
        <w:t xml:space="preserve"> la </w:t>
      </w:r>
      <w:proofErr w:type="spellStart"/>
      <w:r w:rsidRPr="00AC11CE">
        <w:rPr>
          <w:rFonts w:ascii="Times New Roman" w:hAnsi="Times New Roman" w:cs="Times New Roman"/>
          <w:lang w:val="en-US"/>
        </w:rPr>
        <w:t>economia</w:t>
      </w:r>
      <w:proofErr w:type="spellEnd"/>
      <w:r w:rsidRPr="00AC11CE">
        <w:rPr>
          <w:rFonts w:ascii="Times New Roman" w:hAnsi="Times New Roman" w:cs="Times New Roman"/>
          <w:lang w:val="en-US"/>
        </w:rPr>
        <w:t xml:space="preserve"> con el </w:t>
      </w:r>
      <w:proofErr w:type="spellStart"/>
      <w:r w:rsidRPr="00AC11CE">
        <w:rPr>
          <w:rFonts w:ascii="Times New Roman" w:hAnsi="Times New Roman" w:cs="Times New Roman"/>
          <w:lang w:val="en-US"/>
        </w:rPr>
        <w:t>horizonte</w:t>
      </w:r>
      <w:proofErr w:type="spellEnd"/>
      <w:r w:rsidRPr="00AC11CE">
        <w:rPr>
          <w:rFonts w:ascii="Times New Roman" w:hAnsi="Times New Roman" w:cs="Times New Roman"/>
          <w:lang w:val="en-US"/>
        </w:rPr>
        <w:t xml:space="preserve"> 2030/I. Martinez [et.al.]. - Madrid: Greenpeace publications, 2014. – p.10.  .</w:t>
      </w:r>
    </w:p>
  </w:footnote>
  <w:footnote w:id="54">
    <w:p w:rsidR="00497F84" w:rsidRPr="00AC11CE" w:rsidRDefault="00497F84" w:rsidP="00AC11CE">
      <w:pPr>
        <w:pStyle w:val="a6"/>
        <w:spacing w:line="360" w:lineRule="auto"/>
        <w:rPr>
          <w:rFonts w:ascii="Times New Roman" w:hAnsi="Times New Roman" w:cs="Times New Roman"/>
          <w:lang w:val="en-US"/>
        </w:rPr>
      </w:pPr>
      <w:r w:rsidRPr="00AC11CE">
        <w:rPr>
          <w:rStyle w:val="a4"/>
          <w:rFonts w:ascii="Times New Roman" w:hAnsi="Times New Roman" w:cs="Times New Roman"/>
        </w:rPr>
        <w:footnoteRef/>
      </w:r>
      <w:r w:rsidRPr="00AC11CE">
        <w:rPr>
          <w:rFonts w:ascii="Times New Roman" w:hAnsi="Times New Roman" w:cs="Times New Roman"/>
          <w:lang w:val="en-US"/>
        </w:rPr>
        <w:t xml:space="preserve"> Ibid.</w:t>
      </w:r>
    </w:p>
  </w:footnote>
  <w:footnote w:id="55">
    <w:p w:rsidR="00497F84" w:rsidRPr="00AC11CE" w:rsidRDefault="00497F84" w:rsidP="00AC11CE">
      <w:pPr>
        <w:pStyle w:val="a6"/>
        <w:spacing w:line="360" w:lineRule="auto"/>
        <w:rPr>
          <w:rFonts w:ascii="Times New Roman" w:hAnsi="Times New Roman" w:cs="Times New Roman"/>
        </w:rPr>
      </w:pPr>
      <w:r w:rsidRPr="00AC11CE">
        <w:rPr>
          <w:rStyle w:val="a4"/>
          <w:rFonts w:ascii="Times New Roman" w:hAnsi="Times New Roman" w:cs="Times New Roman"/>
        </w:rPr>
        <w:footnoteRef/>
      </w:r>
      <w:r w:rsidRPr="00AC11CE">
        <w:rPr>
          <w:rFonts w:ascii="Times New Roman" w:hAnsi="Times New Roman" w:cs="Times New Roman"/>
          <w:lang w:val="en-US"/>
        </w:rPr>
        <w:t xml:space="preserve"> </w:t>
      </w:r>
      <w:proofErr w:type="spellStart"/>
      <w:r w:rsidRPr="00AC11CE">
        <w:rPr>
          <w:rFonts w:ascii="Times New Roman" w:hAnsi="Times New Roman" w:cs="Times New Roman"/>
          <w:lang w:val="en-US"/>
        </w:rPr>
        <w:t>Regulacion</w:t>
      </w:r>
      <w:proofErr w:type="spellEnd"/>
      <w:r w:rsidRPr="00AC11CE">
        <w:rPr>
          <w:rFonts w:ascii="Times New Roman" w:hAnsi="Times New Roman" w:cs="Times New Roman"/>
          <w:lang w:val="en-US"/>
        </w:rPr>
        <w:t xml:space="preserve"> </w:t>
      </w:r>
      <w:proofErr w:type="spellStart"/>
      <w:r w:rsidRPr="00AC11CE">
        <w:rPr>
          <w:rFonts w:ascii="Times New Roman" w:hAnsi="Times New Roman" w:cs="Times New Roman"/>
          <w:lang w:val="en-US"/>
        </w:rPr>
        <w:t>espanola</w:t>
      </w:r>
      <w:proofErr w:type="spellEnd"/>
      <w:r w:rsidRPr="00AC11CE">
        <w:rPr>
          <w:rFonts w:ascii="Times New Roman" w:hAnsi="Times New Roman" w:cs="Times New Roman"/>
          <w:lang w:val="en-US"/>
        </w:rPr>
        <w:t xml:space="preserve"> de </w:t>
      </w:r>
      <w:proofErr w:type="spellStart"/>
      <w:r w:rsidRPr="00AC11CE">
        <w:rPr>
          <w:rFonts w:ascii="Times New Roman" w:hAnsi="Times New Roman" w:cs="Times New Roman"/>
          <w:lang w:val="en-US"/>
        </w:rPr>
        <w:t>las</w:t>
      </w:r>
      <w:proofErr w:type="spellEnd"/>
      <w:r w:rsidRPr="00AC11CE">
        <w:rPr>
          <w:rFonts w:ascii="Times New Roman" w:hAnsi="Times New Roman" w:cs="Times New Roman"/>
          <w:lang w:val="en-US"/>
        </w:rPr>
        <w:t xml:space="preserve"> </w:t>
      </w:r>
      <w:proofErr w:type="spellStart"/>
      <w:r w:rsidRPr="00AC11CE">
        <w:rPr>
          <w:rFonts w:ascii="Times New Roman" w:hAnsi="Times New Roman" w:cs="Times New Roman"/>
          <w:lang w:val="en-US"/>
        </w:rPr>
        <w:t>energias</w:t>
      </w:r>
      <w:proofErr w:type="spellEnd"/>
      <w:r w:rsidRPr="00AC11CE">
        <w:rPr>
          <w:rFonts w:ascii="Times New Roman" w:hAnsi="Times New Roman" w:cs="Times New Roman"/>
          <w:lang w:val="en-US"/>
        </w:rPr>
        <w:t xml:space="preserve"> </w:t>
      </w:r>
      <w:proofErr w:type="spellStart"/>
      <w:r w:rsidRPr="00AC11CE">
        <w:rPr>
          <w:rFonts w:ascii="Times New Roman" w:hAnsi="Times New Roman" w:cs="Times New Roman"/>
          <w:lang w:val="en-US"/>
        </w:rPr>
        <w:t>renovables</w:t>
      </w:r>
      <w:proofErr w:type="spellEnd"/>
      <w:r w:rsidRPr="00AC11CE">
        <w:rPr>
          <w:rFonts w:ascii="Times New Roman" w:hAnsi="Times New Roman" w:cs="Times New Roman"/>
          <w:lang w:val="en-US"/>
        </w:rPr>
        <w:t xml:space="preserve">/ </w:t>
      </w:r>
      <w:proofErr w:type="spellStart"/>
      <w:r w:rsidRPr="00AC11CE">
        <w:rPr>
          <w:rFonts w:ascii="Times New Roman" w:hAnsi="Times New Roman" w:cs="Times New Roman"/>
          <w:lang w:val="en-US"/>
        </w:rPr>
        <w:t>Energia</w:t>
      </w:r>
      <w:proofErr w:type="spellEnd"/>
      <w:r w:rsidRPr="00AC11CE">
        <w:rPr>
          <w:rFonts w:ascii="Times New Roman" w:hAnsi="Times New Roman" w:cs="Times New Roman"/>
          <w:lang w:val="en-US"/>
        </w:rPr>
        <w:t xml:space="preserve"> y </w:t>
      </w:r>
      <w:proofErr w:type="spellStart"/>
      <w:r w:rsidRPr="00AC11CE">
        <w:rPr>
          <w:rFonts w:ascii="Times New Roman" w:hAnsi="Times New Roman" w:cs="Times New Roman"/>
          <w:lang w:val="en-US"/>
        </w:rPr>
        <w:t>sociedad</w:t>
      </w:r>
      <w:proofErr w:type="spellEnd"/>
      <w:r w:rsidRPr="00AC11CE">
        <w:rPr>
          <w:rFonts w:ascii="Times New Roman" w:hAnsi="Times New Roman" w:cs="Times New Roman"/>
          <w:lang w:val="en-US"/>
        </w:rPr>
        <w:t>. URL</w:t>
      </w:r>
      <w:r w:rsidRPr="00AC11CE">
        <w:rPr>
          <w:rFonts w:ascii="Times New Roman" w:hAnsi="Times New Roman" w:cs="Times New Roman"/>
        </w:rPr>
        <w:t>: www.energiaysociedad.es%2Fmanenergia%2F3-5-regulacion-espanola-de-las-energias-renovables%2F&amp;cc_key= (дата обращения: 01.03.2019)</w:t>
      </w:r>
    </w:p>
  </w:footnote>
  <w:footnote w:id="56">
    <w:p w:rsidR="00497F84" w:rsidRPr="00AC11CE" w:rsidRDefault="00497F84" w:rsidP="00AC11CE">
      <w:pPr>
        <w:pStyle w:val="a6"/>
        <w:spacing w:line="360" w:lineRule="auto"/>
        <w:rPr>
          <w:rFonts w:ascii="Times New Roman" w:hAnsi="Times New Roman" w:cs="Times New Roman"/>
          <w:lang w:val="en-US"/>
        </w:rPr>
      </w:pPr>
      <w:r w:rsidRPr="00AC11CE">
        <w:rPr>
          <w:rStyle w:val="a4"/>
          <w:rFonts w:ascii="Times New Roman" w:hAnsi="Times New Roman" w:cs="Times New Roman"/>
        </w:rPr>
        <w:footnoteRef/>
      </w:r>
      <w:r w:rsidRPr="00AC11CE">
        <w:rPr>
          <w:rFonts w:ascii="Times New Roman" w:hAnsi="Times New Roman" w:cs="Times New Roman"/>
          <w:lang w:val="en-US"/>
        </w:rPr>
        <w:t xml:space="preserve"> Real </w:t>
      </w:r>
      <w:proofErr w:type="spellStart"/>
      <w:r w:rsidRPr="00AC11CE">
        <w:rPr>
          <w:rFonts w:ascii="Times New Roman" w:hAnsi="Times New Roman" w:cs="Times New Roman"/>
          <w:lang w:val="en-US"/>
        </w:rPr>
        <w:t>Dicreto</w:t>
      </w:r>
      <w:proofErr w:type="spellEnd"/>
      <w:r w:rsidRPr="00AC11CE">
        <w:rPr>
          <w:rFonts w:ascii="Times New Roman" w:hAnsi="Times New Roman" w:cs="Times New Roman"/>
          <w:lang w:val="en-US"/>
        </w:rPr>
        <w:t xml:space="preserve"> 314/2006, de 17 de </w:t>
      </w:r>
      <w:proofErr w:type="spellStart"/>
      <w:r w:rsidRPr="00AC11CE">
        <w:rPr>
          <w:rFonts w:ascii="Times New Roman" w:hAnsi="Times New Roman" w:cs="Times New Roman"/>
          <w:lang w:val="en-US"/>
        </w:rPr>
        <w:t>marzo</w:t>
      </w:r>
      <w:proofErr w:type="spellEnd"/>
      <w:r w:rsidRPr="00AC11CE">
        <w:rPr>
          <w:rFonts w:ascii="Times New Roman" w:hAnsi="Times New Roman" w:cs="Times New Roman"/>
          <w:lang w:val="en-US"/>
        </w:rPr>
        <w:t xml:space="preserve">, </w:t>
      </w:r>
      <w:proofErr w:type="spellStart"/>
      <w:r w:rsidRPr="00AC11CE">
        <w:rPr>
          <w:rFonts w:ascii="Times New Roman" w:hAnsi="Times New Roman" w:cs="Times New Roman"/>
          <w:lang w:val="en-US"/>
        </w:rPr>
        <w:t>por</w:t>
      </w:r>
      <w:proofErr w:type="spellEnd"/>
      <w:r w:rsidRPr="00AC11CE">
        <w:rPr>
          <w:rFonts w:ascii="Times New Roman" w:hAnsi="Times New Roman" w:cs="Times New Roman"/>
          <w:lang w:val="en-US"/>
        </w:rPr>
        <w:t xml:space="preserve"> el </w:t>
      </w:r>
      <w:proofErr w:type="spellStart"/>
      <w:r w:rsidRPr="00AC11CE">
        <w:rPr>
          <w:rFonts w:ascii="Times New Roman" w:hAnsi="Times New Roman" w:cs="Times New Roman"/>
          <w:lang w:val="en-US"/>
        </w:rPr>
        <w:t>que</w:t>
      </w:r>
      <w:proofErr w:type="spellEnd"/>
      <w:r w:rsidRPr="00AC11CE">
        <w:rPr>
          <w:rFonts w:ascii="Times New Roman" w:hAnsi="Times New Roman" w:cs="Times New Roman"/>
          <w:lang w:val="en-US"/>
        </w:rPr>
        <w:t xml:space="preserve"> se </w:t>
      </w:r>
      <w:proofErr w:type="spellStart"/>
      <w:r w:rsidRPr="00AC11CE">
        <w:rPr>
          <w:rFonts w:ascii="Times New Roman" w:hAnsi="Times New Roman" w:cs="Times New Roman"/>
          <w:lang w:val="en-US"/>
        </w:rPr>
        <w:t>aprueba</w:t>
      </w:r>
      <w:proofErr w:type="spellEnd"/>
      <w:r w:rsidRPr="00AC11CE">
        <w:rPr>
          <w:rFonts w:ascii="Times New Roman" w:hAnsi="Times New Roman" w:cs="Times New Roman"/>
          <w:lang w:val="en-US"/>
        </w:rPr>
        <w:t xml:space="preserve"> el </w:t>
      </w:r>
      <w:proofErr w:type="spellStart"/>
      <w:r w:rsidRPr="00AC11CE">
        <w:rPr>
          <w:rFonts w:ascii="Times New Roman" w:hAnsi="Times New Roman" w:cs="Times New Roman"/>
          <w:lang w:val="en-US"/>
        </w:rPr>
        <w:t>Codigo</w:t>
      </w:r>
      <w:proofErr w:type="spellEnd"/>
      <w:r w:rsidRPr="00AC11CE">
        <w:rPr>
          <w:rFonts w:ascii="Times New Roman" w:hAnsi="Times New Roman" w:cs="Times New Roman"/>
          <w:lang w:val="en-US"/>
        </w:rPr>
        <w:t xml:space="preserve"> </w:t>
      </w:r>
      <w:proofErr w:type="spellStart"/>
      <w:r w:rsidRPr="00AC11CE">
        <w:rPr>
          <w:rFonts w:ascii="Times New Roman" w:hAnsi="Times New Roman" w:cs="Times New Roman"/>
          <w:lang w:val="en-US"/>
        </w:rPr>
        <w:t>Tecnico</w:t>
      </w:r>
      <w:proofErr w:type="spellEnd"/>
      <w:r w:rsidRPr="00AC11CE">
        <w:rPr>
          <w:rFonts w:ascii="Times New Roman" w:hAnsi="Times New Roman" w:cs="Times New Roman"/>
          <w:lang w:val="en-US"/>
        </w:rPr>
        <w:t xml:space="preserve"> de la </w:t>
      </w:r>
      <w:proofErr w:type="spellStart"/>
      <w:r w:rsidRPr="00AC11CE">
        <w:rPr>
          <w:rFonts w:ascii="Times New Roman" w:hAnsi="Times New Roman" w:cs="Times New Roman"/>
          <w:lang w:val="en-US"/>
        </w:rPr>
        <w:t>Edificacion</w:t>
      </w:r>
      <w:proofErr w:type="spellEnd"/>
      <w:r w:rsidRPr="00AC11CE">
        <w:rPr>
          <w:rFonts w:ascii="Times New Roman" w:hAnsi="Times New Roman" w:cs="Times New Roman"/>
          <w:lang w:val="en-US"/>
        </w:rPr>
        <w:t xml:space="preserve"> de </w:t>
      </w:r>
      <w:proofErr w:type="spellStart"/>
      <w:r w:rsidRPr="00AC11CE">
        <w:rPr>
          <w:rFonts w:ascii="Times New Roman" w:hAnsi="Times New Roman" w:cs="Times New Roman"/>
          <w:lang w:val="en-US"/>
        </w:rPr>
        <w:t>Ministerio</w:t>
      </w:r>
      <w:proofErr w:type="spellEnd"/>
      <w:r w:rsidRPr="00AC11CE">
        <w:rPr>
          <w:rFonts w:ascii="Times New Roman" w:hAnsi="Times New Roman" w:cs="Times New Roman"/>
          <w:lang w:val="en-US"/>
        </w:rPr>
        <w:t xml:space="preserve"> de </w:t>
      </w:r>
      <w:proofErr w:type="spellStart"/>
      <w:r w:rsidRPr="00AC11CE">
        <w:rPr>
          <w:rFonts w:ascii="Times New Roman" w:hAnsi="Times New Roman" w:cs="Times New Roman"/>
          <w:lang w:val="en-US"/>
        </w:rPr>
        <w:t>Vivienda</w:t>
      </w:r>
      <w:proofErr w:type="spellEnd"/>
      <w:r w:rsidRPr="00AC11CE">
        <w:rPr>
          <w:rFonts w:ascii="Times New Roman" w:hAnsi="Times New Roman" w:cs="Times New Roman"/>
          <w:lang w:val="en-US"/>
        </w:rPr>
        <w:t xml:space="preserve"> de 28 de </w:t>
      </w:r>
      <w:proofErr w:type="spellStart"/>
      <w:r w:rsidRPr="00AC11CE">
        <w:rPr>
          <w:rFonts w:ascii="Times New Roman" w:hAnsi="Times New Roman" w:cs="Times New Roman"/>
          <w:lang w:val="en-US"/>
        </w:rPr>
        <w:t>marzo</w:t>
      </w:r>
      <w:proofErr w:type="spellEnd"/>
      <w:r w:rsidRPr="00AC11CE">
        <w:rPr>
          <w:rFonts w:ascii="Times New Roman" w:hAnsi="Times New Roman" w:cs="Times New Roman"/>
          <w:lang w:val="en-US"/>
        </w:rPr>
        <w:t xml:space="preserve"> 2006 / </w:t>
      </w:r>
      <w:proofErr w:type="spellStart"/>
      <w:r w:rsidRPr="00AC11CE">
        <w:rPr>
          <w:rFonts w:ascii="Times New Roman" w:hAnsi="Times New Roman" w:cs="Times New Roman"/>
          <w:lang w:val="en-US"/>
        </w:rPr>
        <w:t>Legislacion</w:t>
      </w:r>
      <w:proofErr w:type="spellEnd"/>
      <w:r w:rsidRPr="00AC11CE">
        <w:rPr>
          <w:rFonts w:ascii="Times New Roman" w:hAnsi="Times New Roman" w:cs="Times New Roman"/>
          <w:lang w:val="en-US"/>
        </w:rPr>
        <w:t xml:space="preserve"> </w:t>
      </w:r>
      <w:proofErr w:type="spellStart"/>
      <w:r w:rsidRPr="00AC11CE">
        <w:rPr>
          <w:rFonts w:ascii="Times New Roman" w:hAnsi="Times New Roman" w:cs="Times New Roman"/>
          <w:lang w:val="en-US"/>
        </w:rPr>
        <w:t>consolidada</w:t>
      </w:r>
      <w:proofErr w:type="spellEnd"/>
      <w:r w:rsidRPr="00AC11CE">
        <w:rPr>
          <w:rFonts w:ascii="Times New Roman" w:hAnsi="Times New Roman" w:cs="Times New Roman"/>
          <w:lang w:val="en-US"/>
        </w:rPr>
        <w:t xml:space="preserve"> de </w:t>
      </w:r>
      <w:proofErr w:type="spellStart"/>
      <w:r w:rsidRPr="00AC11CE">
        <w:rPr>
          <w:rFonts w:ascii="Times New Roman" w:hAnsi="Times New Roman" w:cs="Times New Roman"/>
          <w:lang w:val="en-US"/>
        </w:rPr>
        <w:t>Espana</w:t>
      </w:r>
      <w:proofErr w:type="spellEnd"/>
      <w:r w:rsidRPr="00AC11CE">
        <w:rPr>
          <w:rFonts w:ascii="Times New Roman" w:hAnsi="Times New Roman" w:cs="Times New Roman"/>
          <w:lang w:val="en-US"/>
        </w:rPr>
        <w:t>. – 2006. BOE-A-2006-5515. – p. 3.</w:t>
      </w:r>
    </w:p>
  </w:footnote>
  <w:footnote w:id="57">
    <w:p w:rsidR="00497F84" w:rsidRPr="00AC11CE" w:rsidRDefault="00497F84" w:rsidP="00AC11CE">
      <w:pPr>
        <w:pStyle w:val="a6"/>
        <w:spacing w:line="360" w:lineRule="auto"/>
        <w:rPr>
          <w:rFonts w:ascii="Times New Roman" w:hAnsi="Times New Roman" w:cs="Times New Roman"/>
          <w:lang w:val="en-US"/>
        </w:rPr>
      </w:pPr>
      <w:r w:rsidRPr="00AC11CE">
        <w:rPr>
          <w:rStyle w:val="a4"/>
          <w:rFonts w:ascii="Times New Roman" w:hAnsi="Times New Roman" w:cs="Times New Roman"/>
        </w:rPr>
        <w:footnoteRef/>
      </w:r>
      <w:r w:rsidRPr="00AC11CE">
        <w:rPr>
          <w:rFonts w:ascii="Times New Roman" w:hAnsi="Times New Roman" w:cs="Times New Roman"/>
          <w:lang w:val="en-US"/>
        </w:rPr>
        <w:t xml:space="preserve">  Energy 2019 in Spain /Global Legal Insights. URL</w:t>
      </w:r>
      <w:r w:rsidRPr="00AC11CE">
        <w:rPr>
          <w:rFonts w:ascii="Times New Roman" w:hAnsi="Times New Roman" w:cs="Times New Roman"/>
          <w:color w:val="000000" w:themeColor="text1"/>
          <w:lang w:val="en-US"/>
        </w:rPr>
        <w:t xml:space="preserve">: </w:t>
      </w:r>
      <w:r w:rsidRPr="00AC11CE">
        <w:rPr>
          <w:rStyle w:val="a9"/>
          <w:rFonts w:ascii="Times New Roman" w:hAnsi="Times New Roman" w:cs="Times New Roman"/>
          <w:color w:val="000000" w:themeColor="text1"/>
          <w:lang w:val="en-US"/>
        </w:rPr>
        <w:t>www.globallegalinsights.com%2Fpractice-areas%2Fenergy-laws-and-regulations%2Fspain%23chaptercontent1</w:t>
      </w:r>
      <w:r w:rsidRPr="00AC11CE">
        <w:rPr>
          <w:rFonts w:ascii="Times New Roman" w:hAnsi="Times New Roman" w:cs="Times New Roman"/>
          <w:color w:val="000000" w:themeColor="text1"/>
          <w:lang w:val="en-US"/>
        </w:rPr>
        <w:t xml:space="preserve"> </w:t>
      </w:r>
      <w:r w:rsidRPr="00AC11CE">
        <w:rPr>
          <w:rFonts w:ascii="Times New Roman" w:hAnsi="Times New Roman" w:cs="Times New Roman"/>
          <w:lang w:val="en-US"/>
        </w:rPr>
        <w:t>(</w:t>
      </w:r>
      <w:r w:rsidRPr="00AC11CE">
        <w:rPr>
          <w:rFonts w:ascii="Times New Roman" w:hAnsi="Times New Roman" w:cs="Times New Roman"/>
        </w:rPr>
        <w:t>дата</w:t>
      </w:r>
      <w:r w:rsidRPr="00AC11CE">
        <w:rPr>
          <w:rFonts w:ascii="Times New Roman" w:hAnsi="Times New Roman" w:cs="Times New Roman"/>
          <w:lang w:val="en-US"/>
        </w:rPr>
        <w:t xml:space="preserve"> </w:t>
      </w:r>
      <w:r w:rsidRPr="00AC11CE">
        <w:rPr>
          <w:rFonts w:ascii="Times New Roman" w:hAnsi="Times New Roman" w:cs="Times New Roman"/>
        </w:rPr>
        <w:t>обращения</w:t>
      </w:r>
      <w:r w:rsidRPr="00AC11CE">
        <w:rPr>
          <w:rFonts w:ascii="Times New Roman" w:hAnsi="Times New Roman" w:cs="Times New Roman"/>
          <w:lang w:val="en-US"/>
        </w:rPr>
        <w:t>: 02.03.19)</w:t>
      </w:r>
    </w:p>
  </w:footnote>
  <w:footnote w:id="58">
    <w:p w:rsidR="00497F84" w:rsidRPr="00AC11CE" w:rsidRDefault="00497F84" w:rsidP="00AC11CE">
      <w:pPr>
        <w:pStyle w:val="a6"/>
        <w:spacing w:line="360" w:lineRule="auto"/>
        <w:rPr>
          <w:rFonts w:ascii="Times New Roman" w:hAnsi="Times New Roman" w:cs="Times New Roman"/>
          <w:color w:val="222222"/>
          <w:shd w:val="clear" w:color="auto" w:fill="FFFFFF"/>
          <w:lang w:val="en-US"/>
        </w:rPr>
      </w:pPr>
      <w:r w:rsidRPr="00AC11CE">
        <w:rPr>
          <w:rStyle w:val="a4"/>
          <w:rFonts w:ascii="Times New Roman" w:hAnsi="Times New Roman" w:cs="Times New Roman"/>
        </w:rPr>
        <w:footnoteRef/>
      </w:r>
      <w:r w:rsidRPr="00AC11CE">
        <w:rPr>
          <w:rFonts w:ascii="Times New Roman" w:hAnsi="Times New Roman" w:cs="Times New Roman"/>
          <w:lang w:val="en-US"/>
        </w:rPr>
        <w:t xml:space="preserve"> </w:t>
      </w:r>
      <w:proofErr w:type="spellStart"/>
      <w:r w:rsidRPr="00AC11CE">
        <w:rPr>
          <w:rFonts w:ascii="Times New Roman" w:hAnsi="Times New Roman" w:cs="Times New Roman"/>
          <w:color w:val="222222"/>
          <w:shd w:val="clear" w:color="auto" w:fill="FFFFFF"/>
          <w:lang w:val="en-US"/>
        </w:rPr>
        <w:t>Gabaldón-Estevan</w:t>
      </w:r>
      <w:proofErr w:type="spellEnd"/>
      <w:r w:rsidRPr="00AC11CE">
        <w:rPr>
          <w:rFonts w:ascii="Times New Roman" w:hAnsi="Times New Roman" w:cs="Times New Roman"/>
          <w:color w:val="222222"/>
          <w:shd w:val="clear" w:color="auto" w:fill="FFFFFF"/>
          <w:lang w:val="en-US"/>
        </w:rPr>
        <w:t xml:space="preserve">, D., </w:t>
      </w:r>
      <w:proofErr w:type="spellStart"/>
      <w:r w:rsidRPr="00AC11CE">
        <w:rPr>
          <w:rFonts w:ascii="Times New Roman" w:hAnsi="Times New Roman" w:cs="Times New Roman"/>
          <w:color w:val="222222"/>
          <w:shd w:val="clear" w:color="auto" w:fill="FFFFFF"/>
          <w:lang w:val="en-US"/>
        </w:rPr>
        <w:t>Peñalvo-López</w:t>
      </w:r>
      <w:proofErr w:type="spellEnd"/>
      <w:r w:rsidRPr="00AC11CE">
        <w:rPr>
          <w:rFonts w:ascii="Times New Roman" w:hAnsi="Times New Roman" w:cs="Times New Roman"/>
          <w:color w:val="222222"/>
          <w:shd w:val="clear" w:color="auto" w:fill="FFFFFF"/>
          <w:lang w:val="en-US"/>
        </w:rPr>
        <w:t xml:space="preserve">, E., Alfonso Solar, D. The Spanish turn against renewable energy development /D. </w:t>
      </w:r>
      <w:proofErr w:type="spellStart"/>
      <w:r w:rsidRPr="00AC11CE">
        <w:rPr>
          <w:rFonts w:ascii="Times New Roman" w:hAnsi="Times New Roman" w:cs="Times New Roman"/>
          <w:color w:val="222222"/>
          <w:shd w:val="clear" w:color="auto" w:fill="FFFFFF"/>
          <w:lang w:val="en-US"/>
        </w:rPr>
        <w:t>Gabaldón-Estevan</w:t>
      </w:r>
      <w:proofErr w:type="spellEnd"/>
      <w:r w:rsidRPr="00AC11CE">
        <w:rPr>
          <w:rFonts w:ascii="Times New Roman" w:hAnsi="Times New Roman" w:cs="Times New Roman"/>
          <w:color w:val="222222"/>
          <w:shd w:val="clear" w:color="auto" w:fill="FFFFFF"/>
          <w:lang w:val="en-US"/>
        </w:rPr>
        <w:t xml:space="preserve">, E. </w:t>
      </w:r>
      <w:proofErr w:type="spellStart"/>
      <w:r w:rsidRPr="00AC11CE">
        <w:rPr>
          <w:rFonts w:ascii="Times New Roman" w:hAnsi="Times New Roman" w:cs="Times New Roman"/>
          <w:color w:val="222222"/>
          <w:shd w:val="clear" w:color="auto" w:fill="FFFFFF"/>
          <w:lang w:val="en-US"/>
        </w:rPr>
        <w:t>Peñalvo-López</w:t>
      </w:r>
      <w:proofErr w:type="spellEnd"/>
      <w:r w:rsidRPr="00AC11CE">
        <w:rPr>
          <w:rFonts w:ascii="Times New Roman" w:hAnsi="Times New Roman" w:cs="Times New Roman"/>
          <w:color w:val="222222"/>
          <w:shd w:val="clear" w:color="auto" w:fill="FFFFFF"/>
          <w:lang w:val="en-US"/>
        </w:rPr>
        <w:t>, D. Alfonso Solar – Valencia</w:t>
      </w:r>
      <w:r w:rsidRPr="00AC11CE">
        <w:rPr>
          <w:rFonts w:ascii="Times New Roman" w:hAnsi="Times New Roman" w:cs="Times New Roman"/>
          <w:lang w:val="en-US"/>
        </w:rPr>
        <w:t>: MDPI, 2018.</w:t>
      </w:r>
      <w:r w:rsidRPr="00AC11CE">
        <w:rPr>
          <w:rFonts w:ascii="Times New Roman" w:hAnsi="Times New Roman" w:cs="Times New Roman"/>
          <w:color w:val="222222"/>
          <w:shd w:val="clear" w:color="auto" w:fill="FFFFFF"/>
          <w:lang w:val="en-US"/>
        </w:rPr>
        <w:t xml:space="preserve"> – p</w:t>
      </w:r>
      <w:r w:rsidRPr="00AC11CE">
        <w:rPr>
          <w:rFonts w:ascii="Times New Roman" w:hAnsi="Times New Roman" w:cs="Times New Roman"/>
          <w:lang w:val="en-US"/>
        </w:rPr>
        <w:t>.4.</w:t>
      </w:r>
    </w:p>
  </w:footnote>
  <w:footnote w:id="59">
    <w:p w:rsidR="00497F84" w:rsidRPr="00AC11CE" w:rsidRDefault="00497F84" w:rsidP="00AC11CE">
      <w:pPr>
        <w:pStyle w:val="a6"/>
        <w:spacing w:line="360" w:lineRule="auto"/>
        <w:rPr>
          <w:rFonts w:ascii="Times New Roman" w:hAnsi="Times New Roman" w:cs="Times New Roman"/>
          <w:lang w:val="en-US"/>
        </w:rPr>
      </w:pPr>
      <w:r w:rsidRPr="00AC11CE">
        <w:rPr>
          <w:rStyle w:val="a4"/>
          <w:rFonts w:ascii="Times New Roman" w:hAnsi="Times New Roman" w:cs="Times New Roman"/>
        </w:rPr>
        <w:footnoteRef/>
      </w:r>
      <w:r w:rsidRPr="00AC11CE">
        <w:rPr>
          <w:rFonts w:ascii="Times New Roman" w:hAnsi="Times New Roman" w:cs="Times New Roman"/>
          <w:lang w:val="en-US"/>
        </w:rPr>
        <w:t xml:space="preserve"> Rojas, A. Spain’s renewable energy regime: challenges and uncertainties/ A. Rojas//Spanish Economic and Financial Outlook. – 2015. Vol. 4, №2 –p.57. </w:t>
      </w:r>
    </w:p>
  </w:footnote>
  <w:footnote w:id="60">
    <w:p w:rsidR="00497F84" w:rsidRPr="00AC11CE" w:rsidRDefault="00497F84" w:rsidP="00AC11CE">
      <w:pPr>
        <w:pStyle w:val="a6"/>
        <w:spacing w:line="360" w:lineRule="auto"/>
        <w:rPr>
          <w:rFonts w:ascii="Times New Roman" w:hAnsi="Times New Roman" w:cs="Times New Roman"/>
          <w:lang w:val="en-US"/>
        </w:rPr>
      </w:pPr>
      <w:r w:rsidRPr="00AC11CE">
        <w:rPr>
          <w:rStyle w:val="a4"/>
          <w:rFonts w:ascii="Times New Roman" w:hAnsi="Times New Roman" w:cs="Times New Roman"/>
        </w:rPr>
        <w:footnoteRef/>
      </w:r>
      <w:r w:rsidRPr="00AC11CE">
        <w:rPr>
          <w:rFonts w:ascii="Times New Roman" w:hAnsi="Times New Roman" w:cs="Times New Roman"/>
          <w:lang w:val="en-US"/>
        </w:rPr>
        <w:t xml:space="preserve"> Ibid. p. 58.</w:t>
      </w:r>
    </w:p>
  </w:footnote>
  <w:footnote w:id="61">
    <w:p w:rsidR="00497F84" w:rsidRPr="00AC11CE" w:rsidRDefault="00497F84" w:rsidP="00AC11CE">
      <w:pPr>
        <w:pStyle w:val="a6"/>
        <w:spacing w:line="360" w:lineRule="auto"/>
        <w:rPr>
          <w:rFonts w:ascii="Times New Roman" w:hAnsi="Times New Roman" w:cs="Times New Roman"/>
          <w:lang w:val="en-US"/>
        </w:rPr>
      </w:pPr>
      <w:r w:rsidRPr="00AC11CE">
        <w:rPr>
          <w:rStyle w:val="a4"/>
          <w:rFonts w:ascii="Times New Roman" w:hAnsi="Times New Roman" w:cs="Times New Roman"/>
        </w:rPr>
        <w:footnoteRef/>
      </w:r>
      <w:r w:rsidRPr="00AC11CE">
        <w:rPr>
          <w:rFonts w:ascii="Times New Roman" w:hAnsi="Times New Roman" w:cs="Times New Roman"/>
          <w:lang w:val="en-US"/>
        </w:rPr>
        <w:t xml:space="preserve"> Global Legal Insights: Energy 2019/ </w:t>
      </w:r>
      <w:proofErr w:type="spellStart"/>
      <w:r w:rsidRPr="00AC11CE">
        <w:rPr>
          <w:rFonts w:ascii="Times New Roman" w:hAnsi="Times New Roman" w:cs="Times New Roman"/>
          <w:lang w:val="en-US"/>
        </w:rPr>
        <w:t>P.Thompson</w:t>
      </w:r>
      <w:proofErr w:type="spellEnd"/>
      <w:r w:rsidRPr="00AC11CE">
        <w:rPr>
          <w:rFonts w:ascii="Times New Roman" w:hAnsi="Times New Roman" w:cs="Times New Roman"/>
          <w:lang w:val="en-US"/>
        </w:rPr>
        <w:t xml:space="preserve"> [et al.]. – London: GLI Press, 2019. – P.215.</w:t>
      </w:r>
    </w:p>
  </w:footnote>
  <w:footnote w:id="62">
    <w:p w:rsidR="00497F84" w:rsidRPr="00AC11CE" w:rsidRDefault="00497F84" w:rsidP="00AC11CE">
      <w:pPr>
        <w:pStyle w:val="a6"/>
        <w:spacing w:line="360" w:lineRule="auto"/>
        <w:rPr>
          <w:rFonts w:ascii="Times New Roman" w:hAnsi="Times New Roman" w:cs="Times New Roman"/>
        </w:rPr>
      </w:pPr>
      <w:r w:rsidRPr="00AC11CE">
        <w:rPr>
          <w:rStyle w:val="a4"/>
          <w:rFonts w:ascii="Times New Roman" w:hAnsi="Times New Roman" w:cs="Times New Roman"/>
        </w:rPr>
        <w:footnoteRef/>
      </w:r>
      <w:r w:rsidRPr="00AC11CE">
        <w:rPr>
          <w:rFonts w:ascii="Times New Roman" w:hAnsi="Times New Roman" w:cs="Times New Roman"/>
        </w:rPr>
        <w:t xml:space="preserve"> Яковлев, П.П.Испания: период экономического кризиса и политических испытаний/Яковлев, П.П.-М.: ИЛА РАН, 2009. с.4.</w:t>
      </w:r>
    </w:p>
  </w:footnote>
  <w:footnote w:id="63">
    <w:p w:rsidR="00497F84" w:rsidRPr="00AC11CE" w:rsidRDefault="00497F84" w:rsidP="00AC11CE">
      <w:pPr>
        <w:pStyle w:val="a6"/>
        <w:spacing w:line="360" w:lineRule="auto"/>
        <w:rPr>
          <w:rFonts w:ascii="Times New Roman" w:hAnsi="Times New Roman" w:cs="Times New Roman"/>
        </w:rPr>
      </w:pPr>
      <w:r w:rsidRPr="00AC11CE">
        <w:rPr>
          <w:rStyle w:val="a4"/>
          <w:rFonts w:ascii="Times New Roman" w:hAnsi="Times New Roman" w:cs="Times New Roman"/>
        </w:rPr>
        <w:footnoteRef/>
      </w:r>
      <w:r w:rsidRPr="00AC11CE">
        <w:rPr>
          <w:rFonts w:ascii="Times New Roman" w:hAnsi="Times New Roman" w:cs="Times New Roman"/>
        </w:rPr>
        <w:t xml:space="preserve"> Хенкин, С. Испания в полосе турбулентности/ С.Хенкин // Мировая экономика и международные отношения. – 2012. №4 . – с.71.</w:t>
      </w:r>
    </w:p>
  </w:footnote>
  <w:footnote w:id="64">
    <w:p w:rsidR="00497F84" w:rsidRPr="00AC11CE" w:rsidRDefault="00497F84" w:rsidP="00AC11CE">
      <w:pPr>
        <w:pStyle w:val="a8"/>
        <w:spacing w:after="0" w:line="360" w:lineRule="auto"/>
        <w:rPr>
          <w:rFonts w:ascii="Times New Roman" w:hAnsi="Times New Roman" w:cs="Times New Roman"/>
          <w:sz w:val="20"/>
          <w:szCs w:val="20"/>
        </w:rPr>
      </w:pPr>
      <w:r w:rsidRPr="00AC11CE">
        <w:rPr>
          <w:rStyle w:val="a4"/>
          <w:rFonts w:ascii="Times New Roman" w:hAnsi="Times New Roman" w:cs="Times New Roman"/>
          <w:sz w:val="20"/>
          <w:szCs w:val="20"/>
        </w:rPr>
        <w:footnoteRef/>
      </w:r>
      <w:r w:rsidRPr="00AC11CE">
        <w:rPr>
          <w:rFonts w:ascii="Times New Roman" w:hAnsi="Times New Roman" w:cs="Times New Roman"/>
          <w:sz w:val="20"/>
          <w:szCs w:val="20"/>
        </w:rPr>
        <w:t xml:space="preserve"> </w:t>
      </w:r>
      <w:r w:rsidRPr="00AC11CE">
        <w:rPr>
          <w:rFonts w:ascii="Times New Roman" w:hAnsi="Times New Roman" w:cs="Times New Roman"/>
          <w:sz w:val="20"/>
          <w:szCs w:val="20"/>
          <w:lang w:val="en-US"/>
        </w:rPr>
        <w:t>Ibid</w:t>
      </w:r>
      <w:r w:rsidRPr="00AC11CE">
        <w:rPr>
          <w:rFonts w:ascii="Times New Roman" w:hAnsi="Times New Roman" w:cs="Times New Roman"/>
          <w:sz w:val="20"/>
          <w:szCs w:val="20"/>
        </w:rPr>
        <w:t>.</w:t>
      </w:r>
    </w:p>
  </w:footnote>
  <w:footnote w:id="65">
    <w:p w:rsidR="00497F84" w:rsidRPr="00AC11CE" w:rsidRDefault="00497F84" w:rsidP="00AC11CE">
      <w:pPr>
        <w:pStyle w:val="a8"/>
        <w:spacing w:after="0" w:line="360" w:lineRule="auto"/>
        <w:rPr>
          <w:rFonts w:ascii="Times New Roman" w:hAnsi="Times New Roman" w:cs="Times New Roman"/>
          <w:sz w:val="20"/>
          <w:szCs w:val="20"/>
        </w:rPr>
      </w:pPr>
      <w:r w:rsidRPr="00AC11CE">
        <w:rPr>
          <w:rStyle w:val="a4"/>
          <w:rFonts w:ascii="Times New Roman" w:hAnsi="Times New Roman" w:cs="Times New Roman"/>
          <w:sz w:val="20"/>
          <w:szCs w:val="20"/>
        </w:rPr>
        <w:footnoteRef/>
      </w:r>
      <w:r w:rsidRPr="00AC11CE">
        <w:rPr>
          <w:rFonts w:ascii="Times New Roman" w:hAnsi="Times New Roman" w:cs="Times New Roman"/>
          <w:sz w:val="20"/>
          <w:szCs w:val="20"/>
        </w:rPr>
        <w:t xml:space="preserve"> Астахова, Е.В. Испания: кризис сквозь призму праздника// Е.В.Астахова // </w:t>
      </w:r>
      <w:proofErr w:type="spellStart"/>
      <w:r w:rsidRPr="00AC11CE">
        <w:rPr>
          <w:rFonts w:ascii="Times New Roman" w:hAnsi="Times New Roman" w:cs="Times New Roman"/>
          <w:sz w:val="20"/>
          <w:szCs w:val="20"/>
        </w:rPr>
        <w:t>Ибероамериканские</w:t>
      </w:r>
      <w:proofErr w:type="spellEnd"/>
      <w:r w:rsidRPr="00AC11CE">
        <w:rPr>
          <w:rFonts w:ascii="Times New Roman" w:hAnsi="Times New Roman" w:cs="Times New Roman"/>
          <w:sz w:val="20"/>
          <w:szCs w:val="20"/>
        </w:rPr>
        <w:t xml:space="preserve"> тетради. – 2013.№1. – c.33.</w:t>
      </w:r>
    </w:p>
  </w:footnote>
  <w:footnote w:id="66">
    <w:p w:rsidR="00497F84" w:rsidRPr="00C7572B" w:rsidRDefault="00497F84" w:rsidP="00AC11CE">
      <w:pPr>
        <w:pStyle w:val="a8"/>
        <w:spacing w:after="0" w:line="360" w:lineRule="auto"/>
        <w:rPr>
          <w:rFonts w:ascii="Times New Roman" w:hAnsi="Times New Roman" w:cs="Times New Roman"/>
          <w:sz w:val="20"/>
          <w:szCs w:val="20"/>
        </w:rPr>
      </w:pPr>
      <w:r w:rsidRPr="00AC11CE">
        <w:rPr>
          <w:rStyle w:val="a4"/>
          <w:rFonts w:ascii="Times New Roman" w:hAnsi="Times New Roman" w:cs="Times New Roman"/>
          <w:sz w:val="20"/>
          <w:szCs w:val="20"/>
        </w:rPr>
        <w:footnoteRef/>
      </w:r>
      <w:r w:rsidRPr="00C7572B">
        <w:rPr>
          <w:rFonts w:ascii="Times New Roman" w:hAnsi="Times New Roman" w:cs="Times New Roman"/>
          <w:sz w:val="20"/>
          <w:szCs w:val="20"/>
        </w:rPr>
        <w:t xml:space="preserve"> </w:t>
      </w:r>
      <w:proofErr w:type="gramStart"/>
      <w:r w:rsidRPr="00AC11CE">
        <w:rPr>
          <w:rFonts w:ascii="Times New Roman" w:hAnsi="Times New Roman" w:cs="Times New Roman"/>
          <w:sz w:val="20"/>
          <w:szCs w:val="20"/>
          <w:lang w:val="en-US"/>
        </w:rPr>
        <w:t>Ibid</w:t>
      </w:r>
      <w:r w:rsidRPr="00C7572B">
        <w:rPr>
          <w:rFonts w:ascii="Times New Roman" w:hAnsi="Times New Roman" w:cs="Times New Roman"/>
          <w:sz w:val="20"/>
          <w:szCs w:val="20"/>
        </w:rPr>
        <w:t xml:space="preserve">. </w:t>
      </w:r>
      <w:r w:rsidRPr="00AC11CE">
        <w:rPr>
          <w:rFonts w:ascii="Times New Roman" w:hAnsi="Times New Roman" w:cs="Times New Roman"/>
          <w:sz w:val="20"/>
          <w:szCs w:val="20"/>
          <w:lang w:val="en-US"/>
        </w:rPr>
        <w:t>p</w:t>
      </w:r>
      <w:r w:rsidRPr="00C7572B">
        <w:rPr>
          <w:rFonts w:ascii="Times New Roman" w:hAnsi="Times New Roman" w:cs="Times New Roman"/>
          <w:sz w:val="20"/>
          <w:szCs w:val="20"/>
        </w:rPr>
        <w:t>.34.</w:t>
      </w:r>
      <w:proofErr w:type="gramEnd"/>
    </w:p>
  </w:footnote>
  <w:footnote w:id="67">
    <w:p w:rsidR="00497F84" w:rsidRPr="00120DAF" w:rsidRDefault="00497F84" w:rsidP="00EC4FA2">
      <w:pPr>
        <w:pStyle w:val="a6"/>
        <w:spacing w:line="360" w:lineRule="auto"/>
        <w:jc w:val="both"/>
        <w:rPr>
          <w:rFonts w:ascii="Times New Roman" w:hAnsi="Times New Roman" w:cs="Times New Roman"/>
          <w:sz w:val="28"/>
          <w:szCs w:val="28"/>
        </w:rPr>
      </w:pPr>
      <w:r>
        <w:rPr>
          <w:rStyle w:val="a4"/>
        </w:rPr>
        <w:footnoteRef/>
      </w:r>
      <w:r w:rsidRPr="00EC4FA2">
        <w:t xml:space="preserve"> </w:t>
      </w:r>
      <w:r w:rsidRPr="00EC4FA2">
        <w:rPr>
          <w:rFonts w:ascii="Times New Roman" w:hAnsi="Times New Roman" w:cs="Times New Roman"/>
        </w:rPr>
        <w:t>Яковлев, П.П.</w:t>
      </w:r>
      <w:r w:rsidRPr="00EC4FA2">
        <w:t xml:space="preserve"> </w:t>
      </w:r>
      <w:r w:rsidRPr="00EC4FA2">
        <w:rPr>
          <w:rFonts w:ascii="Times New Roman" w:hAnsi="Times New Roman" w:cs="Times New Roman"/>
        </w:rPr>
        <w:t>Испания в мировой политике/ Яковлев, П.П. –  М.: ИЛА РАН, 2011. –</w:t>
      </w:r>
      <w:r>
        <w:rPr>
          <w:rFonts w:ascii="Times New Roman" w:hAnsi="Times New Roman" w:cs="Times New Roman"/>
        </w:rPr>
        <w:t xml:space="preserve"> с 21</w:t>
      </w:r>
      <w:r w:rsidRPr="00EC4FA2">
        <w:rPr>
          <w:rFonts w:ascii="Times New Roman" w:hAnsi="Times New Roman" w:cs="Times New Roman"/>
        </w:rPr>
        <w:t>.</w:t>
      </w:r>
    </w:p>
    <w:p w:rsidR="00497F84" w:rsidRPr="00EC4FA2" w:rsidRDefault="00497F84">
      <w:pPr>
        <w:pStyle w:val="a6"/>
      </w:pPr>
    </w:p>
  </w:footnote>
  <w:footnote w:id="68">
    <w:p w:rsidR="00497F84" w:rsidRPr="00AC11CE" w:rsidRDefault="00497F84" w:rsidP="00AC11CE">
      <w:pPr>
        <w:pStyle w:val="a6"/>
        <w:spacing w:line="360" w:lineRule="auto"/>
        <w:rPr>
          <w:rFonts w:ascii="Times New Roman" w:hAnsi="Times New Roman" w:cs="Times New Roman"/>
        </w:rPr>
      </w:pPr>
      <w:r w:rsidRPr="00AC11CE">
        <w:rPr>
          <w:rStyle w:val="a4"/>
          <w:rFonts w:ascii="Times New Roman" w:hAnsi="Times New Roman" w:cs="Times New Roman"/>
        </w:rPr>
        <w:footnoteRef/>
      </w:r>
      <w:r w:rsidRPr="00AC11CE">
        <w:rPr>
          <w:rFonts w:ascii="Times New Roman" w:hAnsi="Times New Roman" w:cs="Times New Roman"/>
          <w:lang w:val="en-US"/>
        </w:rPr>
        <w:t xml:space="preserve"> </w:t>
      </w:r>
      <w:proofErr w:type="spellStart"/>
      <w:r w:rsidRPr="00AC11CE">
        <w:rPr>
          <w:rFonts w:ascii="Times New Roman" w:hAnsi="Times New Roman" w:cs="Times New Roman"/>
          <w:lang w:val="en-US"/>
        </w:rPr>
        <w:t>Carballo</w:t>
      </w:r>
      <w:proofErr w:type="spellEnd"/>
      <w:r w:rsidRPr="00AC11CE">
        <w:rPr>
          <w:rFonts w:ascii="Times New Roman" w:hAnsi="Times New Roman" w:cs="Times New Roman"/>
          <w:lang w:val="en-US"/>
        </w:rPr>
        <w:t>-Cruz, F. Causes and Consequences of the Spanish economic crisis: why the recovery is taking so long?/</w:t>
      </w:r>
      <w:proofErr w:type="spellStart"/>
      <w:r w:rsidRPr="00AC11CE">
        <w:rPr>
          <w:rFonts w:ascii="Times New Roman" w:hAnsi="Times New Roman" w:cs="Times New Roman"/>
          <w:lang w:val="en-US"/>
        </w:rPr>
        <w:t>F.Carballo</w:t>
      </w:r>
      <w:proofErr w:type="spellEnd"/>
      <w:r w:rsidRPr="00AC11CE">
        <w:rPr>
          <w:rFonts w:ascii="Times New Roman" w:hAnsi="Times New Roman" w:cs="Times New Roman"/>
          <w:lang w:val="en-US"/>
        </w:rPr>
        <w:t>-Cruz//</w:t>
      </w:r>
      <w:proofErr w:type="spellStart"/>
      <w:r w:rsidRPr="00AC11CE">
        <w:rPr>
          <w:rFonts w:ascii="Times New Roman" w:hAnsi="Times New Roman" w:cs="Times New Roman"/>
          <w:lang w:val="en-US"/>
        </w:rPr>
        <w:t>Panoeconomics</w:t>
      </w:r>
      <w:proofErr w:type="spellEnd"/>
      <w:r w:rsidRPr="00AC11CE">
        <w:rPr>
          <w:rFonts w:ascii="Times New Roman" w:hAnsi="Times New Roman" w:cs="Times New Roman"/>
          <w:lang w:val="en-US"/>
        </w:rPr>
        <w:t xml:space="preserve">. – 2011. </w:t>
      </w:r>
      <w:r w:rsidRPr="00AC11CE">
        <w:rPr>
          <w:rFonts w:ascii="Times New Roman" w:hAnsi="Times New Roman" w:cs="Times New Roman"/>
        </w:rPr>
        <w:t xml:space="preserve">№3. – </w:t>
      </w:r>
      <w:r w:rsidRPr="00AC11CE">
        <w:rPr>
          <w:rFonts w:ascii="Times New Roman" w:hAnsi="Times New Roman" w:cs="Times New Roman"/>
          <w:lang w:val="en-US"/>
        </w:rPr>
        <w:t>P</w:t>
      </w:r>
      <w:r w:rsidRPr="00AC11CE">
        <w:rPr>
          <w:rFonts w:ascii="Times New Roman" w:hAnsi="Times New Roman" w:cs="Times New Roman"/>
        </w:rPr>
        <w:t>.309</w:t>
      </w:r>
    </w:p>
  </w:footnote>
  <w:footnote w:id="69">
    <w:p w:rsidR="00497F84" w:rsidRPr="00AC11CE" w:rsidRDefault="00497F84" w:rsidP="00AC11CE">
      <w:pPr>
        <w:pStyle w:val="a6"/>
        <w:spacing w:line="360" w:lineRule="auto"/>
        <w:rPr>
          <w:rFonts w:ascii="Times New Roman" w:hAnsi="Times New Roman" w:cs="Times New Roman"/>
        </w:rPr>
      </w:pPr>
      <w:r w:rsidRPr="00AC11CE">
        <w:rPr>
          <w:rStyle w:val="a4"/>
          <w:rFonts w:ascii="Times New Roman" w:hAnsi="Times New Roman" w:cs="Times New Roman"/>
        </w:rPr>
        <w:footnoteRef/>
      </w:r>
      <w:r w:rsidRPr="00AC11CE">
        <w:rPr>
          <w:rFonts w:ascii="Times New Roman" w:hAnsi="Times New Roman" w:cs="Times New Roman"/>
        </w:rPr>
        <w:t xml:space="preserve"> </w:t>
      </w:r>
      <w:r w:rsidRPr="00AC11CE">
        <w:rPr>
          <w:rFonts w:ascii="Times New Roman" w:hAnsi="Times New Roman" w:cs="Times New Roman"/>
          <w:lang w:val="en-US"/>
        </w:rPr>
        <w:t>Ibid</w:t>
      </w:r>
      <w:r w:rsidRPr="00AC11CE">
        <w:rPr>
          <w:rFonts w:ascii="Times New Roman" w:hAnsi="Times New Roman" w:cs="Times New Roman"/>
        </w:rPr>
        <w:t xml:space="preserve">. </w:t>
      </w:r>
      <w:r w:rsidRPr="00AC11CE">
        <w:rPr>
          <w:rFonts w:ascii="Times New Roman" w:hAnsi="Times New Roman" w:cs="Times New Roman"/>
          <w:lang w:val="en-US"/>
        </w:rPr>
        <w:t>p</w:t>
      </w:r>
      <w:r w:rsidRPr="00AC11CE">
        <w:rPr>
          <w:rFonts w:ascii="Times New Roman" w:hAnsi="Times New Roman" w:cs="Times New Roman"/>
        </w:rPr>
        <w:t>.316</w:t>
      </w:r>
    </w:p>
  </w:footnote>
  <w:footnote w:id="70">
    <w:p w:rsidR="00497F84" w:rsidRPr="00AC11CE" w:rsidRDefault="00497F84" w:rsidP="00AC11CE">
      <w:pPr>
        <w:pStyle w:val="a6"/>
        <w:spacing w:line="360" w:lineRule="auto"/>
        <w:rPr>
          <w:rFonts w:ascii="Times New Roman" w:hAnsi="Times New Roman" w:cs="Times New Roman"/>
        </w:rPr>
      </w:pPr>
      <w:r w:rsidRPr="00AC11CE">
        <w:rPr>
          <w:rStyle w:val="a4"/>
          <w:rFonts w:ascii="Times New Roman" w:hAnsi="Times New Roman" w:cs="Times New Roman"/>
        </w:rPr>
        <w:footnoteRef/>
      </w:r>
      <w:r w:rsidRPr="00AC11CE">
        <w:rPr>
          <w:rFonts w:ascii="Times New Roman" w:hAnsi="Times New Roman" w:cs="Times New Roman"/>
        </w:rPr>
        <w:t xml:space="preserve"> Яковлев, П.П.Испания: период экономического кризиса и политических испытаний/Яковлев, П.П.-М.: ПЛ ИЛА РАН, 2009. c.7.</w:t>
      </w:r>
    </w:p>
  </w:footnote>
  <w:footnote w:id="71">
    <w:p w:rsidR="00497F84" w:rsidRPr="009D3943" w:rsidRDefault="00497F84" w:rsidP="009D3943">
      <w:pPr>
        <w:pStyle w:val="a6"/>
        <w:spacing w:line="360" w:lineRule="auto"/>
        <w:jc w:val="both"/>
        <w:rPr>
          <w:rFonts w:ascii="Times New Roman" w:hAnsi="Times New Roman" w:cs="Times New Roman"/>
          <w:szCs w:val="28"/>
          <w:lang w:val="en-US"/>
        </w:rPr>
      </w:pPr>
      <w:r>
        <w:rPr>
          <w:rStyle w:val="a4"/>
        </w:rPr>
        <w:footnoteRef/>
      </w:r>
      <w:r w:rsidRPr="009D3943">
        <w:rPr>
          <w:lang w:val="en-US"/>
        </w:rPr>
        <w:t xml:space="preserve"> </w:t>
      </w:r>
      <w:proofErr w:type="spellStart"/>
      <w:proofErr w:type="gramStart"/>
      <w:r w:rsidRPr="009D3943">
        <w:rPr>
          <w:rFonts w:ascii="Times New Roman" w:hAnsi="Times New Roman" w:cs="Times New Roman"/>
          <w:color w:val="222222"/>
          <w:szCs w:val="28"/>
          <w:shd w:val="clear" w:color="auto" w:fill="FFFFFF"/>
          <w:lang w:val="en-US"/>
        </w:rPr>
        <w:t>Comesana</w:t>
      </w:r>
      <w:proofErr w:type="spellEnd"/>
      <w:r w:rsidRPr="009D3943">
        <w:rPr>
          <w:rFonts w:ascii="Times New Roman" w:hAnsi="Times New Roman" w:cs="Times New Roman"/>
          <w:color w:val="222222"/>
          <w:szCs w:val="28"/>
          <w:shd w:val="clear" w:color="auto" w:fill="FFFFFF"/>
          <w:lang w:val="en-US"/>
        </w:rPr>
        <w:t>, A.</w:t>
      </w:r>
      <w:r w:rsidRPr="009D3943">
        <w:rPr>
          <w:rFonts w:ascii="Times New Roman" w:hAnsi="Times New Roman" w:cs="Times New Roman"/>
          <w:szCs w:val="28"/>
          <w:lang w:val="en-US"/>
        </w:rPr>
        <w:t>S. La crisis de 2008.</w:t>
      </w:r>
      <w:proofErr w:type="gramEnd"/>
      <w:r w:rsidRPr="009D3943">
        <w:rPr>
          <w:rFonts w:ascii="Times New Roman" w:hAnsi="Times New Roman" w:cs="Times New Roman"/>
          <w:szCs w:val="28"/>
          <w:lang w:val="en-US"/>
        </w:rPr>
        <w:t xml:space="preserve"> De la </w:t>
      </w:r>
      <w:proofErr w:type="spellStart"/>
      <w:r w:rsidRPr="009D3943">
        <w:rPr>
          <w:rFonts w:ascii="Times New Roman" w:hAnsi="Times New Roman" w:cs="Times New Roman"/>
          <w:szCs w:val="28"/>
          <w:lang w:val="en-US"/>
        </w:rPr>
        <w:t>economia</w:t>
      </w:r>
      <w:proofErr w:type="spellEnd"/>
      <w:r w:rsidRPr="009D3943">
        <w:rPr>
          <w:rFonts w:ascii="Times New Roman" w:hAnsi="Times New Roman" w:cs="Times New Roman"/>
          <w:szCs w:val="28"/>
          <w:lang w:val="en-US"/>
        </w:rPr>
        <w:t xml:space="preserve"> a </w:t>
      </w:r>
      <w:proofErr w:type="spellStart"/>
      <w:r w:rsidRPr="009D3943">
        <w:rPr>
          <w:rFonts w:ascii="Times New Roman" w:hAnsi="Times New Roman" w:cs="Times New Roman"/>
          <w:szCs w:val="28"/>
          <w:lang w:val="en-US"/>
        </w:rPr>
        <w:t>politica</w:t>
      </w:r>
      <w:proofErr w:type="spellEnd"/>
      <w:r w:rsidRPr="009D3943">
        <w:rPr>
          <w:rFonts w:ascii="Times New Roman" w:hAnsi="Times New Roman" w:cs="Times New Roman"/>
          <w:szCs w:val="28"/>
          <w:lang w:val="en-US"/>
        </w:rPr>
        <w:t xml:space="preserve"> y </w:t>
      </w:r>
      <w:proofErr w:type="spellStart"/>
      <w:proofErr w:type="gramStart"/>
      <w:r w:rsidRPr="009D3943">
        <w:rPr>
          <w:rFonts w:ascii="Times New Roman" w:hAnsi="Times New Roman" w:cs="Times New Roman"/>
          <w:szCs w:val="28"/>
          <w:lang w:val="en-US"/>
        </w:rPr>
        <w:t>mas</w:t>
      </w:r>
      <w:proofErr w:type="spellEnd"/>
      <w:proofErr w:type="gramEnd"/>
      <w:r w:rsidRPr="009D3943">
        <w:rPr>
          <w:rFonts w:ascii="Times New Roman" w:hAnsi="Times New Roman" w:cs="Times New Roman"/>
          <w:szCs w:val="28"/>
          <w:lang w:val="en-US"/>
        </w:rPr>
        <w:t xml:space="preserve"> </w:t>
      </w:r>
      <w:proofErr w:type="spellStart"/>
      <w:r w:rsidRPr="009D3943">
        <w:rPr>
          <w:rFonts w:ascii="Times New Roman" w:hAnsi="Times New Roman" w:cs="Times New Roman"/>
          <w:szCs w:val="28"/>
          <w:lang w:val="en-US"/>
        </w:rPr>
        <w:t>alla</w:t>
      </w:r>
      <w:proofErr w:type="spellEnd"/>
      <w:r w:rsidRPr="009D3943">
        <w:rPr>
          <w:rFonts w:ascii="Times New Roman" w:hAnsi="Times New Roman" w:cs="Times New Roman"/>
          <w:szCs w:val="28"/>
          <w:lang w:val="en-US"/>
        </w:rPr>
        <w:t xml:space="preserve"> /</w:t>
      </w:r>
      <w:proofErr w:type="spellStart"/>
      <w:r w:rsidRPr="009D3943">
        <w:rPr>
          <w:rFonts w:ascii="Times New Roman" w:hAnsi="Times New Roman" w:cs="Times New Roman"/>
          <w:szCs w:val="28"/>
          <w:lang w:val="en-US"/>
        </w:rPr>
        <w:t>Comesana</w:t>
      </w:r>
      <w:proofErr w:type="spellEnd"/>
      <w:r w:rsidRPr="009D3943">
        <w:rPr>
          <w:rFonts w:ascii="Times New Roman" w:hAnsi="Times New Roman" w:cs="Times New Roman"/>
          <w:szCs w:val="28"/>
          <w:lang w:val="en-US"/>
        </w:rPr>
        <w:t xml:space="preserve">, A.S. – Madrid: Escobar </w:t>
      </w:r>
      <w:proofErr w:type="spellStart"/>
      <w:r w:rsidRPr="009D3943">
        <w:rPr>
          <w:rFonts w:ascii="Times New Roman" w:hAnsi="Times New Roman" w:cs="Times New Roman"/>
          <w:szCs w:val="28"/>
          <w:lang w:val="en-US"/>
        </w:rPr>
        <w:t>Impresores</w:t>
      </w:r>
      <w:proofErr w:type="spellEnd"/>
      <w:r w:rsidRPr="009D3943">
        <w:rPr>
          <w:rFonts w:ascii="Times New Roman" w:hAnsi="Times New Roman" w:cs="Times New Roman"/>
          <w:szCs w:val="28"/>
          <w:lang w:val="en-US"/>
        </w:rPr>
        <w:t xml:space="preserve"> SL. El </w:t>
      </w:r>
      <w:proofErr w:type="spellStart"/>
      <w:r w:rsidRPr="009D3943">
        <w:rPr>
          <w:rFonts w:ascii="Times New Roman" w:hAnsi="Times New Roman" w:cs="Times New Roman"/>
          <w:szCs w:val="28"/>
          <w:lang w:val="en-US"/>
        </w:rPr>
        <w:t>Ejido</w:t>
      </w:r>
      <w:proofErr w:type="spellEnd"/>
      <w:r w:rsidRPr="009D3943">
        <w:rPr>
          <w:rFonts w:ascii="Times New Roman" w:hAnsi="Times New Roman" w:cs="Times New Roman"/>
          <w:szCs w:val="28"/>
          <w:lang w:val="en-US"/>
        </w:rPr>
        <w:t xml:space="preserve">, 2010. – </w:t>
      </w:r>
      <w:r>
        <w:rPr>
          <w:rFonts w:ascii="Times New Roman" w:hAnsi="Times New Roman" w:cs="Times New Roman"/>
          <w:szCs w:val="28"/>
          <w:lang w:val="en-US"/>
        </w:rPr>
        <w:t xml:space="preserve">P. </w:t>
      </w:r>
      <w:r w:rsidRPr="009D3943">
        <w:rPr>
          <w:rFonts w:ascii="Times New Roman" w:hAnsi="Times New Roman" w:cs="Times New Roman"/>
          <w:szCs w:val="28"/>
          <w:lang w:val="en-US"/>
        </w:rPr>
        <w:t>400</w:t>
      </w:r>
      <w:r>
        <w:rPr>
          <w:rFonts w:ascii="Times New Roman" w:hAnsi="Times New Roman" w:cs="Times New Roman"/>
          <w:szCs w:val="28"/>
          <w:lang w:val="en-US"/>
        </w:rPr>
        <w:t>.</w:t>
      </w:r>
    </w:p>
    <w:p w:rsidR="00497F84" w:rsidRPr="009D3943" w:rsidRDefault="00497F84">
      <w:pPr>
        <w:pStyle w:val="a6"/>
        <w:rPr>
          <w:lang w:val="en-US"/>
        </w:rPr>
      </w:pPr>
    </w:p>
  </w:footnote>
  <w:footnote w:id="72">
    <w:p w:rsidR="00497F84" w:rsidRPr="00AC11CE" w:rsidRDefault="00497F84" w:rsidP="00AC11CE">
      <w:pPr>
        <w:pStyle w:val="a6"/>
        <w:spacing w:line="360" w:lineRule="auto"/>
        <w:rPr>
          <w:rFonts w:ascii="Times New Roman" w:hAnsi="Times New Roman" w:cs="Times New Roman"/>
          <w:lang w:val="en-US"/>
        </w:rPr>
      </w:pPr>
      <w:r w:rsidRPr="00AC11CE">
        <w:rPr>
          <w:rStyle w:val="a4"/>
          <w:rFonts w:ascii="Times New Roman" w:hAnsi="Times New Roman" w:cs="Times New Roman"/>
        </w:rPr>
        <w:footnoteRef/>
      </w:r>
      <w:r w:rsidRPr="00AC11CE">
        <w:rPr>
          <w:rFonts w:ascii="Times New Roman" w:hAnsi="Times New Roman" w:cs="Times New Roman"/>
          <w:lang w:val="en-US"/>
        </w:rPr>
        <w:t xml:space="preserve"> </w:t>
      </w:r>
      <w:proofErr w:type="spellStart"/>
      <w:r w:rsidRPr="00AC11CE">
        <w:rPr>
          <w:rFonts w:ascii="Times New Roman" w:hAnsi="Times New Roman" w:cs="Times New Roman"/>
          <w:lang w:val="en-US"/>
        </w:rPr>
        <w:t>Espana</w:t>
      </w:r>
      <w:proofErr w:type="spellEnd"/>
      <w:r w:rsidRPr="00AC11CE">
        <w:rPr>
          <w:rFonts w:ascii="Times New Roman" w:hAnsi="Times New Roman" w:cs="Times New Roman"/>
          <w:lang w:val="en-US"/>
        </w:rPr>
        <w:t xml:space="preserve"> y </w:t>
      </w:r>
      <w:proofErr w:type="spellStart"/>
      <w:r w:rsidRPr="00AC11CE">
        <w:rPr>
          <w:rFonts w:ascii="Times New Roman" w:hAnsi="Times New Roman" w:cs="Times New Roman"/>
          <w:lang w:val="en-US"/>
        </w:rPr>
        <w:t>Rusia</w:t>
      </w:r>
      <w:proofErr w:type="spellEnd"/>
      <w:r w:rsidRPr="00AC11CE">
        <w:rPr>
          <w:rFonts w:ascii="Times New Roman" w:hAnsi="Times New Roman" w:cs="Times New Roman"/>
          <w:lang w:val="en-US"/>
        </w:rPr>
        <w:t xml:space="preserve"> </w:t>
      </w:r>
      <w:proofErr w:type="spellStart"/>
      <w:r w:rsidRPr="00AC11CE">
        <w:rPr>
          <w:rFonts w:ascii="Times New Roman" w:hAnsi="Times New Roman" w:cs="Times New Roman"/>
          <w:lang w:val="en-US"/>
        </w:rPr>
        <w:t>frente</w:t>
      </w:r>
      <w:proofErr w:type="spellEnd"/>
      <w:r w:rsidRPr="00AC11CE">
        <w:rPr>
          <w:rFonts w:ascii="Times New Roman" w:hAnsi="Times New Roman" w:cs="Times New Roman"/>
          <w:lang w:val="en-US"/>
        </w:rPr>
        <w:t xml:space="preserve"> a los </w:t>
      </w:r>
      <w:proofErr w:type="spellStart"/>
      <w:r w:rsidRPr="00AC11CE">
        <w:rPr>
          <w:rFonts w:ascii="Times New Roman" w:hAnsi="Times New Roman" w:cs="Times New Roman"/>
          <w:lang w:val="en-US"/>
        </w:rPr>
        <w:t>nuevos</w:t>
      </w:r>
      <w:proofErr w:type="spellEnd"/>
      <w:r w:rsidRPr="00AC11CE">
        <w:rPr>
          <w:rFonts w:ascii="Times New Roman" w:hAnsi="Times New Roman" w:cs="Times New Roman"/>
          <w:lang w:val="en-US"/>
        </w:rPr>
        <w:t xml:space="preserve"> </w:t>
      </w:r>
      <w:proofErr w:type="spellStart"/>
      <w:r w:rsidRPr="00AC11CE">
        <w:rPr>
          <w:rFonts w:ascii="Times New Roman" w:hAnsi="Times New Roman" w:cs="Times New Roman"/>
          <w:lang w:val="en-US"/>
        </w:rPr>
        <w:t>desafios</w:t>
      </w:r>
      <w:proofErr w:type="spellEnd"/>
      <w:r w:rsidRPr="00AC11CE">
        <w:rPr>
          <w:rFonts w:ascii="Times New Roman" w:hAnsi="Times New Roman" w:cs="Times New Roman"/>
          <w:lang w:val="en-US"/>
        </w:rPr>
        <w:t xml:space="preserve"> </w:t>
      </w:r>
      <w:proofErr w:type="spellStart"/>
      <w:r w:rsidRPr="00AC11CE">
        <w:rPr>
          <w:rFonts w:ascii="Times New Roman" w:hAnsi="Times New Roman" w:cs="Times New Roman"/>
          <w:lang w:val="en-US"/>
        </w:rPr>
        <w:t>globales</w:t>
      </w:r>
      <w:proofErr w:type="spellEnd"/>
      <w:r w:rsidRPr="00AC11CE">
        <w:rPr>
          <w:rFonts w:ascii="Times New Roman" w:hAnsi="Times New Roman" w:cs="Times New Roman"/>
          <w:lang w:val="en-US"/>
        </w:rPr>
        <w:t xml:space="preserve">/ </w:t>
      </w:r>
      <w:proofErr w:type="spellStart"/>
      <w:r w:rsidRPr="00AC11CE">
        <w:rPr>
          <w:rFonts w:ascii="Times New Roman" w:hAnsi="Times New Roman" w:cs="Times New Roman"/>
          <w:lang w:val="en-US"/>
        </w:rPr>
        <w:t>Petr</w:t>
      </w:r>
      <w:proofErr w:type="spellEnd"/>
      <w:r w:rsidRPr="00AC11CE">
        <w:rPr>
          <w:rFonts w:ascii="Times New Roman" w:hAnsi="Times New Roman" w:cs="Times New Roman"/>
          <w:lang w:val="en-US"/>
        </w:rPr>
        <w:t xml:space="preserve"> </w:t>
      </w:r>
      <w:proofErr w:type="gramStart"/>
      <w:r w:rsidRPr="00AC11CE">
        <w:rPr>
          <w:rFonts w:ascii="Times New Roman" w:hAnsi="Times New Roman" w:cs="Times New Roman"/>
          <w:lang w:val="en-US"/>
        </w:rPr>
        <w:t>Yakovlev  [</w:t>
      </w:r>
      <w:proofErr w:type="gramEnd"/>
      <w:r w:rsidRPr="00AC11CE">
        <w:rPr>
          <w:rFonts w:ascii="Times New Roman" w:hAnsi="Times New Roman" w:cs="Times New Roman"/>
          <w:lang w:val="en-US"/>
        </w:rPr>
        <w:t xml:space="preserve">et.al.]. – </w:t>
      </w:r>
      <w:proofErr w:type="spellStart"/>
      <w:r w:rsidRPr="00AC11CE">
        <w:rPr>
          <w:rFonts w:ascii="Times New Roman" w:hAnsi="Times New Roman" w:cs="Times New Roman"/>
          <w:lang w:val="en-US"/>
        </w:rPr>
        <w:t>Moscu</w:t>
      </w:r>
      <w:proofErr w:type="spellEnd"/>
      <w:r w:rsidRPr="00AC11CE">
        <w:rPr>
          <w:rFonts w:ascii="Times New Roman" w:hAnsi="Times New Roman" w:cs="Times New Roman"/>
          <w:lang w:val="en-US"/>
        </w:rPr>
        <w:t>: ПЛ ИЛА РАН, 2016. – P.17</w:t>
      </w:r>
    </w:p>
  </w:footnote>
  <w:footnote w:id="73">
    <w:p w:rsidR="00497F84" w:rsidRPr="00AC11CE" w:rsidRDefault="00497F84" w:rsidP="00AC11CE">
      <w:pPr>
        <w:pStyle w:val="a6"/>
        <w:spacing w:line="360" w:lineRule="auto"/>
        <w:rPr>
          <w:rFonts w:ascii="Times New Roman" w:hAnsi="Times New Roman" w:cs="Times New Roman"/>
        </w:rPr>
      </w:pPr>
      <w:r w:rsidRPr="00AC11CE">
        <w:rPr>
          <w:rStyle w:val="a4"/>
          <w:rFonts w:ascii="Times New Roman" w:hAnsi="Times New Roman" w:cs="Times New Roman"/>
        </w:rPr>
        <w:footnoteRef/>
      </w:r>
      <w:r w:rsidRPr="00AC11CE">
        <w:rPr>
          <w:rFonts w:ascii="Times New Roman" w:hAnsi="Times New Roman" w:cs="Times New Roman"/>
        </w:rPr>
        <w:t xml:space="preserve"> </w:t>
      </w:r>
      <w:r w:rsidRPr="00AC11CE">
        <w:rPr>
          <w:rFonts w:ascii="Times New Roman" w:hAnsi="Times New Roman" w:cs="Times New Roman"/>
          <w:lang w:val="en-US"/>
        </w:rPr>
        <w:t>Ibid</w:t>
      </w:r>
      <w:r w:rsidRPr="00AC11CE">
        <w:rPr>
          <w:rFonts w:ascii="Times New Roman" w:hAnsi="Times New Roman" w:cs="Times New Roman"/>
        </w:rPr>
        <w:t xml:space="preserve">. </w:t>
      </w:r>
      <w:r w:rsidRPr="00AC11CE">
        <w:rPr>
          <w:rFonts w:ascii="Times New Roman" w:hAnsi="Times New Roman" w:cs="Times New Roman"/>
          <w:lang w:val="en-US"/>
        </w:rPr>
        <w:t>p</w:t>
      </w:r>
      <w:r w:rsidRPr="00AC11CE">
        <w:rPr>
          <w:rFonts w:ascii="Times New Roman" w:hAnsi="Times New Roman" w:cs="Times New Roman"/>
        </w:rPr>
        <w:t>.25.</w:t>
      </w:r>
    </w:p>
  </w:footnote>
  <w:footnote w:id="74">
    <w:p w:rsidR="00497F84" w:rsidRPr="00AC11CE" w:rsidRDefault="00497F84" w:rsidP="00AC11CE">
      <w:pPr>
        <w:pStyle w:val="a6"/>
        <w:spacing w:line="360" w:lineRule="auto"/>
        <w:rPr>
          <w:rFonts w:ascii="Times New Roman" w:hAnsi="Times New Roman" w:cs="Times New Roman"/>
        </w:rPr>
      </w:pPr>
      <w:r w:rsidRPr="00AC11CE">
        <w:rPr>
          <w:rStyle w:val="a4"/>
          <w:rFonts w:ascii="Times New Roman" w:hAnsi="Times New Roman" w:cs="Times New Roman"/>
        </w:rPr>
        <w:footnoteRef/>
      </w:r>
      <w:r w:rsidRPr="00AC11CE">
        <w:rPr>
          <w:rFonts w:ascii="Times New Roman" w:hAnsi="Times New Roman" w:cs="Times New Roman"/>
        </w:rPr>
        <w:t xml:space="preserve"> Испания: на выходе из кризиса / П.П. Яковлев [и др.]; под ред. П.П.Яковлева, </w:t>
      </w:r>
      <w:proofErr w:type="spellStart"/>
      <w:r w:rsidRPr="00AC11CE">
        <w:rPr>
          <w:rFonts w:ascii="Times New Roman" w:hAnsi="Times New Roman" w:cs="Times New Roman"/>
        </w:rPr>
        <w:t>Э.Г.Ермольева</w:t>
      </w:r>
      <w:proofErr w:type="spellEnd"/>
      <w:r w:rsidRPr="00AC11CE">
        <w:rPr>
          <w:rFonts w:ascii="Times New Roman" w:hAnsi="Times New Roman" w:cs="Times New Roman"/>
        </w:rPr>
        <w:t xml:space="preserve">. – М.: ПЛ ИЛА РАН, 2015. – С. 137.    </w:t>
      </w:r>
    </w:p>
  </w:footnote>
  <w:footnote w:id="75">
    <w:p w:rsidR="00497F84" w:rsidRPr="00437EE5" w:rsidRDefault="00497F84" w:rsidP="00437EE5">
      <w:pPr>
        <w:pStyle w:val="a6"/>
        <w:spacing w:line="360" w:lineRule="auto"/>
        <w:jc w:val="both"/>
        <w:rPr>
          <w:rFonts w:ascii="Times New Roman" w:hAnsi="Times New Roman" w:cs="Times New Roman"/>
          <w:sz w:val="28"/>
          <w:szCs w:val="28"/>
        </w:rPr>
      </w:pPr>
      <w:r>
        <w:rPr>
          <w:rStyle w:val="a4"/>
        </w:rPr>
        <w:footnoteRef/>
      </w:r>
      <w:r w:rsidRPr="00437EE5">
        <w:t xml:space="preserve"> </w:t>
      </w:r>
      <w:r w:rsidRPr="00437EE5">
        <w:rPr>
          <w:rFonts w:ascii="Times New Roman" w:hAnsi="Times New Roman" w:cs="Times New Roman"/>
          <w:szCs w:val="28"/>
        </w:rPr>
        <w:t>Синельщикова, И.Г. Иммиграционная практика Испании: риски масштабы, регламентации/ Синельщикова, И.Г.– М.: ИЛА РАН, 2012. –</w:t>
      </w:r>
      <w:r>
        <w:rPr>
          <w:rFonts w:ascii="Times New Roman" w:hAnsi="Times New Roman" w:cs="Times New Roman"/>
          <w:szCs w:val="28"/>
        </w:rPr>
        <w:t xml:space="preserve"> </w:t>
      </w:r>
      <w:r w:rsidRPr="00437EE5">
        <w:rPr>
          <w:rFonts w:ascii="Times New Roman" w:hAnsi="Times New Roman" w:cs="Times New Roman"/>
          <w:szCs w:val="28"/>
        </w:rPr>
        <w:t>с.</w:t>
      </w:r>
      <w:r>
        <w:rPr>
          <w:rFonts w:ascii="Times New Roman" w:hAnsi="Times New Roman" w:cs="Times New Roman"/>
          <w:szCs w:val="28"/>
        </w:rPr>
        <w:t>41.</w:t>
      </w:r>
    </w:p>
  </w:footnote>
  <w:footnote w:id="76">
    <w:p w:rsidR="00497F84" w:rsidRPr="00AC11CE" w:rsidRDefault="00497F84" w:rsidP="00AC11CE">
      <w:pPr>
        <w:pStyle w:val="a6"/>
        <w:spacing w:line="360" w:lineRule="auto"/>
        <w:rPr>
          <w:rFonts w:ascii="Times New Roman" w:hAnsi="Times New Roman" w:cs="Times New Roman"/>
          <w:lang w:val="en-US"/>
        </w:rPr>
      </w:pPr>
      <w:r w:rsidRPr="00AC11CE">
        <w:rPr>
          <w:rStyle w:val="a4"/>
          <w:rFonts w:ascii="Times New Roman" w:hAnsi="Times New Roman" w:cs="Times New Roman"/>
        </w:rPr>
        <w:footnoteRef/>
      </w:r>
      <w:r w:rsidRPr="00AC11CE">
        <w:rPr>
          <w:rFonts w:ascii="Times New Roman" w:hAnsi="Times New Roman" w:cs="Times New Roman"/>
          <w:lang w:val="en-US"/>
        </w:rPr>
        <w:t xml:space="preserve"> </w:t>
      </w:r>
      <w:proofErr w:type="spellStart"/>
      <w:r w:rsidRPr="00AC11CE">
        <w:rPr>
          <w:rFonts w:ascii="Times New Roman" w:hAnsi="Times New Roman" w:cs="Times New Roman"/>
          <w:lang w:val="en-US"/>
        </w:rPr>
        <w:t>Vuskovic</w:t>
      </w:r>
      <w:proofErr w:type="spellEnd"/>
      <w:r w:rsidRPr="00AC11CE">
        <w:rPr>
          <w:rFonts w:ascii="Times New Roman" w:hAnsi="Times New Roman" w:cs="Times New Roman"/>
          <w:lang w:val="en-US"/>
        </w:rPr>
        <w:t xml:space="preserve">, M.B. El </w:t>
      </w:r>
      <w:proofErr w:type="spellStart"/>
      <w:r w:rsidRPr="00AC11CE">
        <w:rPr>
          <w:rFonts w:ascii="Times New Roman" w:hAnsi="Times New Roman" w:cs="Times New Roman"/>
          <w:lang w:val="en-US"/>
        </w:rPr>
        <w:t>diseno</w:t>
      </w:r>
      <w:proofErr w:type="spellEnd"/>
      <w:r w:rsidRPr="00AC11CE">
        <w:rPr>
          <w:rFonts w:ascii="Times New Roman" w:hAnsi="Times New Roman" w:cs="Times New Roman"/>
          <w:lang w:val="en-US"/>
        </w:rPr>
        <w:t xml:space="preserve"> de la </w:t>
      </w:r>
      <w:proofErr w:type="spellStart"/>
      <w:r w:rsidRPr="00AC11CE">
        <w:rPr>
          <w:rFonts w:ascii="Times New Roman" w:hAnsi="Times New Roman" w:cs="Times New Roman"/>
          <w:lang w:val="en-US"/>
        </w:rPr>
        <w:t>politica</w:t>
      </w:r>
      <w:proofErr w:type="spellEnd"/>
      <w:r w:rsidRPr="00AC11CE">
        <w:rPr>
          <w:rFonts w:ascii="Times New Roman" w:hAnsi="Times New Roman" w:cs="Times New Roman"/>
          <w:lang w:val="en-US"/>
        </w:rPr>
        <w:t xml:space="preserve"> </w:t>
      </w:r>
      <w:proofErr w:type="spellStart"/>
      <w:r w:rsidRPr="00AC11CE">
        <w:rPr>
          <w:rFonts w:ascii="Times New Roman" w:hAnsi="Times New Roman" w:cs="Times New Roman"/>
          <w:lang w:val="en-US"/>
        </w:rPr>
        <w:t>ecinomica</w:t>
      </w:r>
      <w:proofErr w:type="spellEnd"/>
      <w:r w:rsidRPr="00AC11CE">
        <w:rPr>
          <w:rFonts w:ascii="Times New Roman" w:hAnsi="Times New Roman" w:cs="Times New Roman"/>
          <w:lang w:val="en-US"/>
        </w:rPr>
        <w:t xml:space="preserve"> actual en </w:t>
      </w:r>
      <w:proofErr w:type="spellStart"/>
      <w:r w:rsidRPr="00AC11CE">
        <w:rPr>
          <w:rFonts w:ascii="Times New Roman" w:hAnsi="Times New Roman" w:cs="Times New Roman"/>
          <w:lang w:val="en-US"/>
        </w:rPr>
        <w:t>Espana</w:t>
      </w:r>
      <w:proofErr w:type="spellEnd"/>
      <w:r w:rsidRPr="00AC11CE">
        <w:rPr>
          <w:rFonts w:ascii="Times New Roman" w:hAnsi="Times New Roman" w:cs="Times New Roman"/>
          <w:lang w:val="en-US"/>
        </w:rPr>
        <w:t xml:space="preserve"> / M.B. </w:t>
      </w:r>
      <w:proofErr w:type="spellStart"/>
      <w:r w:rsidRPr="00AC11CE">
        <w:rPr>
          <w:rFonts w:ascii="Times New Roman" w:hAnsi="Times New Roman" w:cs="Times New Roman"/>
          <w:lang w:val="en-US"/>
        </w:rPr>
        <w:t>Vuskovic</w:t>
      </w:r>
      <w:proofErr w:type="spellEnd"/>
      <w:r w:rsidRPr="00AC11CE">
        <w:rPr>
          <w:rFonts w:ascii="Times New Roman" w:hAnsi="Times New Roman" w:cs="Times New Roman"/>
          <w:lang w:val="en-US"/>
        </w:rPr>
        <w:t xml:space="preserve">// </w:t>
      </w:r>
      <w:proofErr w:type="spellStart"/>
      <w:r w:rsidRPr="00AC11CE">
        <w:rPr>
          <w:rFonts w:ascii="Times New Roman" w:hAnsi="Times New Roman" w:cs="Times New Roman"/>
          <w:lang w:val="en-US"/>
        </w:rPr>
        <w:t>Espana</w:t>
      </w:r>
      <w:proofErr w:type="spellEnd"/>
      <w:r w:rsidRPr="00AC11CE">
        <w:rPr>
          <w:rFonts w:ascii="Times New Roman" w:hAnsi="Times New Roman" w:cs="Times New Roman"/>
          <w:lang w:val="en-US"/>
        </w:rPr>
        <w:t xml:space="preserve">: </w:t>
      </w:r>
      <w:proofErr w:type="spellStart"/>
      <w:r w:rsidRPr="00AC11CE">
        <w:rPr>
          <w:rFonts w:ascii="Times New Roman" w:hAnsi="Times New Roman" w:cs="Times New Roman"/>
          <w:lang w:val="en-US"/>
        </w:rPr>
        <w:t>vivir</w:t>
      </w:r>
      <w:proofErr w:type="spellEnd"/>
      <w:r w:rsidRPr="00AC11CE">
        <w:rPr>
          <w:rFonts w:ascii="Times New Roman" w:hAnsi="Times New Roman" w:cs="Times New Roman"/>
          <w:lang w:val="en-US"/>
        </w:rPr>
        <w:t xml:space="preserve"> y </w:t>
      </w:r>
      <w:proofErr w:type="spellStart"/>
      <w:r w:rsidRPr="00AC11CE">
        <w:rPr>
          <w:rFonts w:ascii="Times New Roman" w:hAnsi="Times New Roman" w:cs="Times New Roman"/>
          <w:lang w:val="en-US"/>
        </w:rPr>
        <w:t>crecer</w:t>
      </w:r>
      <w:proofErr w:type="spellEnd"/>
      <w:r w:rsidRPr="00AC11CE">
        <w:rPr>
          <w:rFonts w:ascii="Times New Roman" w:hAnsi="Times New Roman" w:cs="Times New Roman"/>
          <w:lang w:val="en-US"/>
        </w:rPr>
        <w:t xml:space="preserve"> en la </w:t>
      </w:r>
      <w:proofErr w:type="spellStart"/>
      <w:r w:rsidRPr="00AC11CE">
        <w:rPr>
          <w:rFonts w:ascii="Times New Roman" w:hAnsi="Times New Roman" w:cs="Times New Roman"/>
          <w:lang w:val="en-US"/>
        </w:rPr>
        <w:t>democracia</w:t>
      </w:r>
      <w:proofErr w:type="spellEnd"/>
      <w:r w:rsidRPr="00AC11CE">
        <w:rPr>
          <w:rFonts w:ascii="Times New Roman" w:hAnsi="Times New Roman" w:cs="Times New Roman"/>
          <w:lang w:val="en-US"/>
        </w:rPr>
        <w:t xml:space="preserve">: </w:t>
      </w:r>
      <w:proofErr w:type="spellStart"/>
      <w:r w:rsidRPr="00AC11CE">
        <w:rPr>
          <w:rFonts w:ascii="Times New Roman" w:hAnsi="Times New Roman" w:cs="Times New Roman"/>
          <w:lang w:val="en-US"/>
        </w:rPr>
        <w:t>actas</w:t>
      </w:r>
      <w:proofErr w:type="spellEnd"/>
      <w:r w:rsidRPr="00AC11CE">
        <w:rPr>
          <w:rFonts w:ascii="Times New Roman" w:hAnsi="Times New Roman" w:cs="Times New Roman"/>
          <w:lang w:val="en-US"/>
        </w:rPr>
        <w:t xml:space="preserve"> de </w:t>
      </w:r>
      <w:proofErr w:type="gramStart"/>
      <w:r w:rsidRPr="00AC11CE">
        <w:rPr>
          <w:rFonts w:ascii="Times New Roman" w:hAnsi="Times New Roman" w:cs="Times New Roman"/>
          <w:lang w:val="en-US"/>
        </w:rPr>
        <w:t xml:space="preserve">XI  </w:t>
      </w:r>
      <w:proofErr w:type="spellStart"/>
      <w:r w:rsidRPr="00AC11CE">
        <w:rPr>
          <w:rFonts w:ascii="Times New Roman" w:hAnsi="Times New Roman" w:cs="Times New Roman"/>
          <w:lang w:val="en-US"/>
        </w:rPr>
        <w:t>simposio</w:t>
      </w:r>
      <w:proofErr w:type="spellEnd"/>
      <w:proofErr w:type="gramEnd"/>
      <w:r w:rsidRPr="00AC11CE">
        <w:rPr>
          <w:rFonts w:ascii="Times New Roman" w:hAnsi="Times New Roman" w:cs="Times New Roman"/>
          <w:lang w:val="en-US"/>
        </w:rPr>
        <w:t xml:space="preserve"> </w:t>
      </w:r>
      <w:proofErr w:type="spellStart"/>
      <w:r w:rsidRPr="00AC11CE">
        <w:rPr>
          <w:rFonts w:ascii="Times New Roman" w:hAnsi="Times New Roman" w:cs="Times New Roman"/>
          <w:lang w:val="en-US"/>
        </w:rPr>
        <w:t>ruso-espanol</w:t>
      </w:r>
      <w:proofErr w:type="spellEnd"/>
      <w:r w:rsidRPr="00AC11CE">
        <w:rPr>
          <w:rFonts w:ascii="Times New Roman" w:hAnsi="Times New Roman" w:cs="Times New Roman"/>
          <w:lang w:val="en-US"/>
        </w:rPr>
        <w:t xml:space="preserve"> «</w:t>
      </w:r>
      <w:proofErr w:type="spellStart"/>
      <w:r w:rsidRPr="00AC11CE">
        <w:rPr>
          <w:rFonts w:ascii="Times New Roman" w:hAnsi="Times New Roman" w:cs="Times New Roman"/>
          <w:lang w:val="en-US"/>
        </w:rPr>
        <w:t>Espana</w:t>
      </w:r>
      <w:proofErr w:type="spellEnd"/>
      <w:r w:rsidRPr="00AC11CE">
        <w:rPr>
          <w:rFonts w:ascii="Times New Roman" w:hAnsi="Times New Roman" w:cs="Times New Roman"/>
          <w:lang w:val="en-US"/>
        </w:rPr>
        <w:t xml:space="preserve">: </w:t>
      </w:r>
      <w:proofErr w:type="spellStart"/>
      <w:r w:rsidRPr="00AC11CE">
        <w:rPr>
          <w:rFonts w:ascii="Times New Roman" w:hAnsi="Times New Roman" w:cs="Times New Roman"/>
          <w:lang w:val="en-US"/>
        </w:rPr>
        <w:t>cuatro</w:t>
      </w:r>
      <w:proofErr w:type="spellEnd"/>
      <w:r w:rsidRPr="00AC11CE">
        <w:rPr>
          <w:rFonts w:ascii="Times New Roman" w:hAnsi="Times New Roman" w:cs="Times New Roman"/>
          <w:lang w:val="en-US"/>
        </w:rPr>
        <w:t xml:space="preserve"> </w:t>
      </w:r>
      <w:proofErr w:type="spellStart"/>
      <w:r w:rsidRPr="00AC11CE">
        <w:rPr>
          <w:rFonts w:ascii="Times New Roman" w:hAnsi="Times New Roman" w:cs="Times New Roman"/>
          <w:lang w:val="en-US"/>
        </w:rPr>
        <w:t>decadas</w:t>
      </w:r>
      <w:proofErr w:type="spellEnd"/>
      <w:r w:rsidRPr="00AC11CE">
        <w:rPr>
          <w:rFonts w:ascii="Times New Roman" w:hAnsi="Times New Roman" w:cs="Times New Roman"/>
          <w:lang w:val="en-US"/>
        </w:rPr>
        <w:t xml:space="preserve"> </w:t>
      </w:r>
      <w:proofErr w:type="spellStart"/>
      <w:r w:rsidRPr="00AC11CE">
        <w:rPr>
          <w:rFonts w:ascii="Times New Roman" w:hAnsi="Times New Roman" w:cs="Times New Roman"/>
          <w:lang w:val="en-US"/>
        </w:rPr>
        <w:t>desarollo</w:t>
      </w:r>
      <w:proofErr w:type="spellEnd"/>
      <w:r w:rsidRPr="00AC11CE">
        <w:rPr>
          <w:rFonts w:ascii="Times New Roman" w:hAnsi="Times New Roman" w:cs="Times New Roman"/>
          <w:lang w:val="en-US"/>
        </w:rPr>
        <w:t xml:space="preserve"> en </w:t>
      </w:r>
      <w:proofErr w:type="spellStart"/>
      <w:r w:rsidRPr="00AC11CE">
        <w:rPr>
          <w:rFonts w:ascii="Times New Roman" w:hAnsi="Times New Roman" w:cs="Times New Roman"/>
          <w:lang w:val="en-US"/>
        </w:rPr>
        <w:t>democracia</w:t>
      </w:r>
      <w:proofErr w:type="spellEnd"/>
      <w:r w:rsidRPr="00AC11CE">
        <w:rPr>
          <w:rFonts w:ascii="Times New Roman" w:hAnsi="Times New Roman" w:cs="Times New Roman"/>
          <w:lang w:val="en-US"/>
        </w:rPr>
        <w:t xml:space="preserve">» (2-3 de </w:t>
      </w:r>
      <w:proofErr w:type="spellStart"/>
      <w:r w:rsidRPr="00AC11CE">
        <w:rPr>
          <w:rFonts w:ascii="Times New Roman" w:hAnsi="Times New Roman" w:cs="Times New Roman"/>
          <w:lang w:val="en-US"/>
        </w:rPr>
        <w:t>septiembre</w:t>
      </w:r>
      <w:proofErr w:type="spellEnd"/>
      <w:r w:rsidRPr="00AC11CE">
        <w:rPr>
          <w:rFonts w:ascii="Times New Roman" w:hAnsi="Times New Roman" w:cs="Times New Roman"/>
          <w:lang w:val="en-US"/>
        </w:rPr>
        <w:t xml:space="preserve"> 2015, </w:t>
      </w:r>
      <w:proofErr w:type="spellStart"/>
      <w:r w:rsidRPr="00AC11CE">
        <w:rPr>
          <w:rFonts w:ascii="Times New Roman" w:hAnsi="Times New Roman" w:cs="Times New Roman"/>
          <w:lang w:val="en-US"/>
        </w:rPr>
        <w:t>Moscu</w:t>
      </w:r>
      <w:proofErr w:type="spellEnd"/>
      <w:r w:rsidRPr="00AC11CE">
        <w:rPr>
          <w:rFonts w:ascii="Times New Roman" w:hAnsi="Times New Roman" w:cs="Times New Roman"/>
          <w:lang w:val="en-US"/>
        </w:rPr>
        <w:t xml:space="preserve">). – </w:t>
      </w:r>
      <w:proofErr w:type="spellStart"/>
      <w:r w:rsidRPr="00AC11CE">
        <w:rPr>
          <w:rFonts w:ascii="Times New Roman" w:hAnsi="Times New Roman" w:cs="Times New Roman"/>
          <w:lang w:val="en-US"/>
        </w:rPr>
        <w:t>Moscu</w:t>
      </w:r>
      <w:proofErr w:type="spellEnd"/>
      <w:r w:rsidRPr="00AC11CE">
        <w:rPr>
          <w:rFonts w:ascii="Times New Roman" w:hAnsi="Times New Roman" w:cs="Times New Roman"/>
          <w:lang w:val="en-US"/>
        </w:rPr>
        <w:t>, ILA</w:t>
      </w:r>
      <w:r>
        <w:rPr>
          <w:rFonts w:ascii="Times New Roman" w:hAnsi="Times New Roman" w:cs="Times New Roman"/>
          <w:lang w:val="en-US"/>
        </w:rPr>
        <w:t xml:space="preserve"> RAN, 2016</w:t>
      </w:r>
      <w:r w:rsidRPr="00AC11CE">
        <w:rPr>
          <w:rFonts w:ascii="Times New Roman" w:hAnsi="Times New Roman" w:cs="Times New Roman"/>
          <w:lang w:val="en-US"/>
        </w:rPr>
        <w:t>. – P.48.</w:t>
      </w:r>
    </w:p>
  </w:footnote>
  <w:footnote w:id="77">
    <w:p w:rsidR="00497F84" w:rsidRPr="00AC11CE" w:rsidRDefault="00497F84" w:rsidP="00AC11CE">
      <w:pPr>
        <w:pStyle w:val="a6"/>
        <w:spacing w:line="360" w:lineRule="auto"/>
        <w:rPr>
          <w:rFonts w:ascii="Times New Roman" w:hAnsi="Times New Roman" w:cs="Times New Roman"/>
          <w:lang w:val="en-US"/>
        </w:rPr>
      </w:pPr>
      <w:r w:rsidRPr="00AC11CE">
        <w:rPr>
          <w:rStyle w:val="a4"/>
          <w:rFonts w:ascii="Times New Roman" w:hAnsi="Times New Roman" w:cs="Times New Roman"/>
        </w:rPr>
        <w:footnoteRef/>
      </w:r>
      <w:r w:rsidRPr="00AC11CE">
        <w:rPr>
          <w:rFonts w:ascii="Times New Roman" w:hAnsi="Times New Roman" w:cs="Times New Roman"/>
          <w:lang w:val="en-US"/>
        </w:rPr>
        <w:t xml:space="preserve"> Fischer, I. Spain: record for joblessness mainly caused by collapse of construction sector/ Fischer, I. URL: https://cebr.com/reports/spain-record-joblessness-mainly-caused-by-collapse-of-building/ (</w:t>
      </w:r>
      <w:r w:rsidRPr="00AC11CE">
        <w:rPr>
          <w:rFonts w:ascii="Times New Roman" w:hAnsi="Times New Roman" w:cs="Times New Roman"/>
        </w:rPr>
        <w:t>дата</w:t>
      </w:r>
      <w:r w:rsidRPr="00AC11CE">
        <w:rPr>
          <w:rFonts w:ascii="Times New Roman" w:hAnsi="Times New Roman" w:cs="Times New Roman"/>
          <w:lang w:val="en-US"/>
        </w:rPr>
        <w:t xml:space="preserve"> </w:t>
      </w:r>
      <w:r w:rsidRPr="00AC11CE">
        <w:rPr>
          <w:rFonts w:ascii="Times New Roman" w:hAnsi="Times New Roman" w:cs="Times New Roman"/>
        </w:rPr>
        <w:t>обращения</w:t>
      </w:r>
      <w:r w:rsidRPr="00AC11CE">
        <w:rPr>
          <w:rFonts w:ascii="Times New Roman" w:hAnsi="Times New Roman" w:cs="Times New Roman"/>
          <w:lang w:val="en-US"/>
        </w:rPr>
        <w:t xml:space="preserve">: 15.03.19) </w:t>
      </w:r>
    </w:p>
  </w:footnote>
  <w:footnote w:id="78">
    <w:p w:rsidR="00497F84" w:rsidRPr="00AC11CE" w:rsidRDefault="00497F84" w:rsidP="00AC11CE">
      <w:pPr>
        <w:pStyle w:val="a6"/>
        <w:spacing w:line="360" w:lineRule="auto"/>
        <w:rPr>
          <w:rFonts w:ascii="Times New Roman" w:hAnsi="Times New Roman" w:cs="Times New Roman"/>
        </w:rPr>
      </w:pPr>
      <w:r w:rsidRPr="00AC11CE">
        <w:rPr>
          <w:rStyle w:val="a4"/>
          <w:rFonts w:ascii="Times New Roman" w:hAnsi="Times New Roman" w:cs="Times New Roman"/>
        </w:rPr>
        <w:footnoteRef/>
      </w:r>
      <w:r w:rsidRPr="00AC11CE">
        <w:rPr>
          <w:rFonts w:ascii="Times New Roman" w:hAnsi="Times New Roman" w:cs="Times New Roman"/>
        </w:rPr>
        <w:t xml:space="preserve"> Яковлев, П.П. Испания: образ кризиса и кризис образа/П.П. Яковлев - М., Латинская Америка, №.2 –С.6.</w:t>
      </w:r>
    </w:p>
  </w:footnote>
  <w:footnote w:id="79">
    <w:p w:rsidR="00497F84" w:rsidRPr="00AC11CE" w:rsidRDefault="00497F84" w:rsidP="00AC11CE">
      <w:pPr>
        <w:pStyle w:val="a6"/>
        <w:spacing w:line="360" w:lineRule="auto"/>
        <w:rPr>
          <w:rFonts w:ascii="Times New Roman" w:hAnsi="Times New Roman" w:cs="Times New Roman"/>
        </w:rPr>
      </w:pPr>
      <w:r w:rsidRPr="00AC11CE">
        <w:rPr>
          <w:rStyle w:val="a4"/>
          <w:rFonts w:ascii="Times New Roman" w:hAnsi="Times New Roman" w:cs="Times New Roman"/>
        </w:rPr>
        <w:footnoteRef/>
      </w:r>
      <w:r w:rsidRPr="00AC11CE">
        <w:rPr>
          <w:rFonts w:ascii="Times New Roman" w:hAnsi="Times New Roman" w:cs="Times New Roman"/>
        </w:rPr>
        <w:t xml:space="preserve"> Черкасова, Е. Испания и кризис: политические аспекты/ Е. Черкасова – М. Мировая экономика и международные отношения, 2013. № 9. – С. 33.</w:t>
      </w:r>
    </w:p>
  </w:footnote>
  <w:footnote w:id="80">
    <w:p w:rsidR="00497F84" w:rsidRPr="00AC11CE" w:rsidRDefault="00497F84" w:rsidP="00AC11CE">
      <w:pPr>
        <w:pStyle w:val="a6"/>
        <w:spacing w:line="360" w:lineRule="auto"/>
        <w:rPr>
          <w:rFonts w:ascii="Times New Roman" w:hAnsi="Times New Roman" w:cs="Times New Roman"/>
        </w:rPr>
      </w:pPr>
      <w:r w:rsidRPr="00AC11CE">
        <w:rPr>
          <w:rStyle w:val="a4"/>
          <w:rFonts w:ascii="Times New Roman" w:hAnsi="Times New Roman" w:cs="Times New Roman"/>
        </w:rPr>
        <w:footnoteRef/>
      </w:r>
      <w:r w:rsidRPr="00AC11CE">
        <w:rPr>
          <w:rFonts w:ascii="Times New Roman" w:hAnsi="Times New Roman" w:cs="Times New Roman"/>
        </w:rPr>
        <w:t xml:space="preserve"> Яковлев, П.П. Кризис и антикризисная стратегия/ П.П.Яковлев // Испания на фоне мирового кризиса: сборник материалов «круглого стола» /Институт Латинской Америки РАН; ред. П.П. Яковлева. –М.:2011. – С.13.</w:t>
      </w:r>
    </w:p>
  </w:footnote>
  <w:footnote w:id="81">
    <w:p w:rsidR="00497F84" w:rsidRPr="00AC11CE" w:rsidRDefault="00497F84" w:rsidP="00AC11CE">
      <w:pPr>
        <w:pStyle w:val="a6"/>
        <w:spacing w:line="360" w:lineRule="auto"/>
        <w:rPr>
          <w:rFonts w:ascii="Times New Roman" w:hAnsi="Times New Roman" w:cs="Times New Roman"/>
        </w:rPr>
      </w:pPr>
      <w:r w:rsidRPr="00AC11CE">
        <w:rPr>
          <w:rStyle w:val="a4"/>
          <w:rFonts w:ascii="Times New Roman" w:hAnsi="Times New Roman" w:cs="Times New Roman"/>
        </w:rPr>
        <w:footnoteRef/>
      </w:r>
      <w:r w:rsidRPr="00AC11CE">
        <w:rPr>
          <w:rFonts w:ascii="Times New Roman" w:hAnsi="Times New Roman" w:cs="Times New Roman"/>
        </w:rPr>
        <w:t xml:space="preserve"> Яковлев, П.П. Испанский кризисный излом/П.П.Яковлев// -М. Центр иберийских исследований Института Латинской Америки РАН, 2013. №2. – С.43 </w:t>
      </w:r>
    </w:p>
  </w:footnote>
  <w:footnote w:id="82">
    <w:p w:rsidR="00497F84" w:rsidRPr="00AC11CE" w:rsidRDefault="00497F84" w:rsidP="00AC11CE">
      <w:pPr>
        <w:pStyle w:val="a6"/>
        <w:spacing w:line="360" w:lineRule="auto"/>
        <w:rPr>
          <w:rFonts w:ascii="Times New Roman" w:hAnsi="Times New Roman" w:cs="Times New Roman"/>
        </w:rPr>
      </w:pPr>
      <w:r w:rsidRPr="00AC11CE">
        <w:rPr>
          <w:rStyle w:val="a4"/>
          <w:rFonts w:ascii="Times New Roman" w:hAnsi="Times New Roman" w:cs="Times New Roman"/>
        </w:rPr>
        <w:footnoteRef/>
      </w:r>
      <w:r w:rsidRPr="00AC11CE">
        <w:rPr>
          <w:rFonts w:ascii="Times New Roman" w:hAnsi="Times New Roman" w:cs="Times New Roman"/>
        </w:rPr>
        <w:t xml:space="preserve"> </w:t>
      </w:r>
      <w:r w:rsidRPr="00AC11CE">
        <w:rPr>
          <w:rFonts w:ascii="Times New Roman" w:hAnsi="Times New Roman" w:cs="Times New Roman"/>
          <w:lang w:val="en-US"/>
        </w:rPr>
        <w:t>Ibid</w:t>
      </w:r>
      <w:r w:rsidRPr="00AC11CE">
        <w:rPr>
          <w:rFonts w:ascii="Times New Roman" w:hAnsi="Times New Roman" w:cs="Times New Roman"/>
        </w:rPr>
        <w:t>.</w:t>
      </w:r>
      <w:r w:rsidRPr="00AC11CE">
        <w:rPr>
          <w:rFonts w:ascii="Times New Roman" w:hAnsi="Times New Roman" w:cs="Times New Roman"/>
          <w:lang w:val="en-US"/>
        </w:rPr>
        <w:t>p</w:t>
      </w:r>
      <w:r w:rsidRPr="00AC11CE">
        <w:rPr>
          <w:rFonts w:ascii="Times New Roman" w:hAnsi="Times New Roman" w:cs="Times New Roman"/>
        </w:rPr>
        <w:t>.44.</w:t>
      </w:r>
    </w:p>
  </w:footnote>
  <w:footnote w:id="83">
    <w:p w:rsidR="00497F84" w:rsidRPr="00AC11CE" w:rsidRDefault="00497F84" w:rsidP="00AC11CE">
      <w:pPr>
        <w:pStyle w:val="a6"/>
        <w:spacing w:line="360" w:lineRule="auto"/>
        <w:rPr>
          <w:rFonts w:ascii="Times New Roman" w:hAnsi="Times New Roman" w:cs="Times New Roman"/>
        </w:rPr>
      </w:pPr>
      <w:r w:rsidRPr="00AC11CE">
        <w:rPr>
          <w:rStyle w:val="a4"/>
          <w:rFonts w:ascii="Times New Roman" w:hAnsi="Times New Roman" w:cs="Times New Roman"/>
        </w:rPr>
        <w:footnoteRef/>
      </w:r>
      <w:r w:rsidRPr="00AC11CE">
        <w:rPr>
          <w:rFonts w:ascii="Times New Roman" w:hAnsi="Times New Roman" w:cs="Times New Roman"/>
        </w:rPr>
        <w:t xml:space="preserve">  Яковлев, П.П. Кризис и антикризисная стратегия/ П.П.Яковлев // Испания на фоне мирового кризиса: сборник материалов «круглого стола» /Институт Латинской Америки РАН; ред. П.П. Яковлева. –М.:2011. –С. 15.</w:t>
      </w:r>
    </w:p>
  </w:footnote>
  <w:footnote w:id="84">
    <w:p w:rsidR="00497F84" w:rsidRPr="00AC11CE" w:rsidRDefault="00497F84" w:rsidP="00AC11CE">
      <w:pPr>
        <w:pStyle w:val="a6"/>
        <w:spacing w:line="360" w:lineRule="auto"/>
        <w:rPr>
          <w:rFonts w:ascii="Times New Roman" w:hAnsi="Times New Roman" w:cs="Times New Roman"/>
        </w:rPr>
      </w:pPr>
      <w:r w:rsidRPr="00AC11CE">
        <w:rPr>
          <w:rStyle w:val="a4"/>
          <w:rFonts w:ascii="Times New Roman" w:hAnsi="Times New Roman" w:cs="Times New Roman"/>
        </w:rPr>
        <w:footnoteRef/>
      </w:r>
      <w:r w:rsidRPr="00AC11CE">
        <w:rPr>
          <w:rFonts w:ascii="Times New Roman" w:hAnsi="Times New Roman" w:cs="Times New Roman"/>
        </w:rPr>
        <w:t xml:space="preserve"> Орлов, А.А. Испания в современном мире: старые и новые проблемы/ А.А.Орлов. // Испания в меняющемся мире: доклады Института Европы РАН /</w:t>
      </w:r>
      <w:proofErr w:type="spellStart"/>
      <w:r w:rsidRPr="00AC11CE">
        <w:rPr>
          <w:rFonts w:ascii="Times New Roman" w:hAnsi="Times New Roman" w:cs="Times New Roman"/>
        </w:rPr>
        <w:t>под.ред</w:t>
      </w:r>
      <w:proofErr w:type="spellEnd"/>
      <w:r w:rsidRPr="00AC11CE">
        <w:rPr>
          <w:rFonts w:ascii="Times New Roman" w:hAnsi="Times New Roman" w:cs="Times New Roman"/>
        </w:rPr>
        <w:t>. В.Л. Верникова [и др.]. – М: Изд-во: Нестор-История,2017. – С.11.</w:t>
      </w:r>
    </w:p>
  </w:footnote>
  <w:footnote w:id="85">
    <w:p w:rsidR="00497F84" w:rsidRPr="00AC11CE" w:rsidRDefault="00497F84" w:rsidP="00AC11CE">
      <w:pPr>
        <w:pStyle w:val="a6"/>
        <w:spacing w:line="360" w:lineRule="auto"/>
        <w:rPr>
          <w:rFonts w:ascii="Times New Roman" w:hAnsi="Times New Roman" w:cs="Times New Roman"/>
          <w:lang w:val="en-US"/>
        </w:rPr>
      </w:pPr>
      <w:r w:rsidRPr="00AC11CE">
        <w:rPr>
          <w:rStyle w:val="a4"/>
          <w:rFonts w:ascii="Times New Roman" w:hAnsi="Times New Roman" w:cs="Times New Roman"/>
        </w:rPr>
        <w:footnoteRef/>
      </w:r>
      <w:r w:rsidRPr="00AC11CE">
        <w:rPr>
          <w:rFonts w:ascii="Times New Roman" w:hAnsi="Times New Roman" w:cs="Times New Roman"/>
        </w:rPr>
        <w:t xml:space="preserve"> Яковлев, П.П. Испанский кризисный излом/П.П.Яковлев// -М. Центр иберийских исследований Института Латинской Америки РАН, 2013. </w:t>
      </w:r>
      <w:r w:rsidRPr="00AC11CE">
        <w:rPr>
          <w:rFonts w:ascii="Times New Roman" w:hAnsi="Times New Roman" w:cs="Times New Roman"/>
          <w:lang w:val="en-US"/>
        </w:rPr>
        <w:t>№2. – C.44.</w:t>
      </w:r>
    </w:p>
  </w:footnote>
  <w:footnote w:id="86">
    <w:p w:rsidR="00497F84" w:rsidRPr="00AC11CE" w:rsidRDefault="00497F84" w:rsidP="00AC11CE">
      <w:pPr>
        <w:pStyle w:val="a6"/>
        <w:spacing w:line="360" w:lineRule="auto"/>
        <w:rPr>
          <w:rFonts w:ascii="Times New Roman" w:hAnsi="Times New Roman" w:cs="Times New Roman"/>
          <w:lang w:val="en-US"/>
        </w:rPr>
      </w:pPr>
      <w:r w:rsidRPr="00AC11CE">
        <w:rPr>
          <w:rStyle w:val="a4"/>
          <w:rFonts w:ascii="Times New Roman" w:hAnsi="Times New Roman" w:cs="Times New Roman"/>
        </w:rPr>
        <w:footnoteRef/>
      </w:r>
      <w:r w:rsidRPr="00AC11CE">
        <w:rPr>
          <w:rFonts w:ascii="Times New Roman" w:hAnsi="Times New Roman" w:cs="Times New Roman"/>
          <w:lang w:val="en-US"/>
        </w:rPr>
        <w:t xml:space="preserve"> Pi, J. En </w:t>
      </w:r>
      <w:proofErr w:type="spellStart"/>
      <w:r w:rsidRPr="00AC11CE">
        <w:rPr>
          <w:rFonts w:ascii="Times New Roman" w:hAnsi="Times New Roman" w:cs="Times New Roman"/>
          <w:lang w:val="en-US"/>
        </w:rPr>
        <w:t>que</w:t>
      </w:r>
      <w:proofErr w:type="spellEnd"/>
      <w:r w:rsidRPr="00AC11CE">
        <w:rPr>
          <w:rFonts w:ascii="Times New Roman" w:hAnsi="Times New Roman" w:cs="Times New Roman"/>
          <w:lang w:val="en-US"/>
        </w:rPr>
        <w:t xml:space="preserve"> </w:t>
      </w:r>
      <w:proofErr w:type="spellStart"/>
      <w:r w:rsidRPr="00AC11CE">
        <w:rPr>
          <w:rFonts w:ascii="Times New Roman" w:hAnsi="Times New Roman" w:cs="Times New Roman"/>
          <w:lang w:val="en-US"/>
        </w:rPr>
        <w:t>coinciden</w:t>
      </w:r>
      <w:proofErr w:type="spellEnd"/>
      <w:r w:rsidRPr="00AC11CE">
        <w:rPr>
          <w:rFonts w:ascii="Times New Roman" w:hAnsi="Times New Roman" w:cs="Times New Roman"/>
          <w:lang w:val="en-US"/>
        </w:rPr>
        <w:t xml:space="preserve"> u en </w:t>
      </w:r>
      <w:proofErr w:type="spellStart"/>
      <w:r w:rsidRPr="00AC11CE">
        <w:rPr>
          <w:rFonts w:ascii="Times New Roman" w:hAnsi="Times New Roman" w:cs="Times New Roman"/>
          <w:lang w:val="en-US"/>
        </w:rPr>
        <w:t>que</w:t>
      </w:r>
      <w:proofErr w:type="spellEnd"/>
      <w:r w:rsidRPr="00AC11CE">
        <w:rPr>
          <w:rFonts w:ascii="Times New Roman" w:hAnsi="Times New Roman" w:cs="Times New Roman"/>
          <w:lang w:val="en-US"/>
        </w:rPr>
        <w:t xml:space="preserve"> </w:t>
      </w:r>
      <w:proofErr w:type="spellStart"/>
      <w:r w:rsidRPr="00AC11CE">
        <w:rPr>
          <w:rFonts w:ascii="Times New Roman" w:hAnsi="Times New Roman" w:cs="Times New Roman"/>
          <w:lang w:val="en-US"/>
        </w:rPr>
        <w:t>discrepan</w:t>
      </w:r>
      <w:proofErr w:type="spellEnd"/>
      <w:r w:rsidRPr="00AC11CE">
        <w:rPr>
          <w:rFonts w:ascii="Times New Roman" w:hAnsi="Times New Roman" w:cs="Times New Roman"/>
          <w:lang w:val="en-US"/>
        </w:rPr>
        <w:t xml:space="preserve"> PSOE, </w:t>
      </w:r>
      <w:proofErr w:type="spellStart"/>
      <w:r w:rsidRPr="00AC11CE">
        <w:rPr>
          <w:rFonts w:ascii="Times New Roman" w:hAnsi="Times New Roman" w:cs="Times New Roman"/>
          <w:lang w:val="en-US"/>
        </w:rPr>
        <w:t>Podemos</w:t>
      </w:r>
      <w:proofErr w:type="spellEnd"/>
      <w:r w:rsidRPr="00AC11CE">
        <w:rPr>
          <w:rFonts w:ascii="Times New Roman" w:hAnsi="Times New Roman" w:cs="Times New Roman"/>
          <w:lang w:val="en-US"/>
        </w:rPr>
        <w:t xml:space="preserve"> y </w:t>
      </w:r>
      <w:proofErr w:type="spellStart"/>
      <w:r w:rsidRPr="00AC11CE">
        <w:rPr>
          <w:rFonts w:ascii="Times New Roman" w:hAnsi="Times New Roman" w:cs="Times New Roman"/>
          <w:lang w:val="en-US"/>
        </w:rPr>
        <w:t>Ciudadanos</w:t>
      </w:r>
      <w:proofErr w:type="spellEnd"/>
      <w:r w:rsidRPr="00AC11CE">
        <w:rPr>
          <w:rFonts w:ascii="Times New Roman" w:hAnsi="Times New Roman" w:cs="Times New Roman"/>
          <w:lang w:val="en-US"/>
        </w:rPr>
        <w:t>/ Pi, J. URL: https://www.lavanguardia.com/politica/20160202/301850191959/coinciden-discrepan-psoe-podemos-ciudadanos.html (</w:t>
      </w:r>
      <w:r w:rsidRPr="00AC11CE">
        <w:rPr>
          <w:rFonts w:ascii="Times New Roman" w:hAnsi="Times New Roman" w:cs="Times New Roman"/>
        </w:rPr>
        <w:t>дата</w:t>
      </w:r>
      <w:r w:rsidRPr="00AC11CE">
        <w:rPr>
          <w:rFonts w:ascii="Times New Roman" w:hAnsi="Times New Roman" w:cs="Times New Roman"/>
          <w:lang w:val="en-US"/>
        </w:rPr>
        <w:t xml:space="preserve"> </w:t>
      </w:r>
      <w:r w:rsidRPr="00AC11CE">
        <w:rPr>
          <w:rFonts w:ascii="Times New Roman" w:hAnsi="Times New Roman" w:cs="Times New Roman"/>
        </w:rPr>
        <w:t>обращения</w:t>
      </w:r>
      <w:r w:rsidRPr="00AC11CE">
        <w:rPr>
          <w:rFonts w:ascii="Times New Roman" w:hAnsi="Times New Roman" w:cs="Times New Roman"/>
          <w:lang w:val="en-US"/>
        </w:rPr>
        <w:t>: 24.03.19)</w:t>
      </w:r>
    </w:p>
  </w:footnote>
  <w:footnote w:id="87">
    <w:p w:rsidR="00497F84" w:rsidRPr="00AC11CE" w:rsidRDefault="00497F84" w:rsidP="00AC11CE">
      <w:pPr>
        <w:pStyle w:val="a6"/>
        <w:spacing w:line="360" w:lineRule="auto"/>
        <w:rPr>
          <w:rFonts w:ascii="Times New Roman" w:hAnsi="Times New Roman" w:cs="Times New Roman"/>
        </w:rPr>
      </w:pPr>
      <w:r w:rsidRPr="00AC11CE">
        <w:rPr>
          <w:rStyle w:val="a4"/>
          <w:rFonts w:ascii="Times New Roman" w:hAnsi="Times New Roman" w:cs="Times New Roman"/>
        </w:rPr>
        <w:footnoteRef/>
      </w:r>
      <w:r w:rsidRPr="00AC11CE">
        <w:rPr>
          <w:rFonts w:ascii="Times New Roman" w:hAnsi="Times New Roman" w:cs="Times New Roman"/>
        </w:rPr>
        <w:t xml:space="preserve"> </w:t>
      </w:r>
      <w:proofErr w:type="spellStart"/>
      <w:r w:rsidRPr="00AC11CE">
        <w:rPr>
          <w:rFonts w:ascii="Times New Roman" w:hAnsi="Times New Roman" w:cs="Times New Roman"/>
        </w:rPr>
        <w:t>Ермольева</w:t>
      </w:r>
      <w:proofErr w:type="spellEnd"/>
      <w:r w:rsidRPr="00AC11CE">
        <w:rPr>
          <w:rFonts w:ascii="Times New Roman" w:hAnsi="Times New Roman" w:cs="Times New Roman"/>
        </w:rPr>
        <w:t xml:space="preserve"> Э.Г. Контуры национальной модели социального государства при смене политического цикла/</w:t>
      </w:r>
      <w:proofErr w:type="spellStart"/>
      <w:r w:rsidRPr="00AC11CE">
        <w:rPr>
          <w:rFonts w:ascii="Times New Roman" w:hAnsi="Times New Roman" w:cs="Times New Roman"/>
        </w:rPr>
        <w:t>Э.Г.Ермольева</w:t>
      </w:r>
      <w:proofErr w:type="spellEnd"/>
      <w:r w:rsidRPr="00AC11CE">
        <w:rPr>
          <w:rFonts w:ascii="Times New Roman" w:hAnsi="Times New Roman" w:cs="Times New Roman"/>
        </w:rPr>
        <w:t>// Куда идет Испания? Материалы «круглого стола» (9 апреля 2013 г., Москва). / Российская Академия Наук (М.), Институт Латинской Америки; –М.:  ИЛА РАН, 2013. – 168 с. –  С.58.</w:t>
      </w:r>
    </w:p>
  </w:footnote>
  <w:footnote w:id="88">
    <w:p w:rsidR="00497F84" w:rsidRPr="00AC11CE" w:rsidRDefault="00497F84" w:rsidP="00AC11CE">
      <w:pPr>
        <w:pStyle w:val="a6"/>
        <w:spacing w:line="360" w:lineRule="auto"/>
        <w:rPr>
          <w:rFonts w:ascii="Times New Roman" w:hAnsi="Times New Roman" w:cs="Times New Roman"/>
        </w:rPr>
      </w:pPr>
      <w:r w:rsidRPr="00AC11CE">
        <w:rPr>
          <w:rStyle w:val="a4"/>
          <w:rFonts w:ascii="Times New Roman" w:hAnsi="Times New Roman" w:cs="Times New Roman"/>
        </w:rPr>
        <w:footnoteRef/>
      </w:r>
      <w:r w:rsidRPr="00AC11CE">
        <w:rPr>
          <w:rFonts w:ascii="Times New Roman" w:hAnsi="Times New Roman" w:cs="Times New Roman"/>
        </w:rPr>
        <w:t xml:space="preserve"> Яковлев, П.П. Кризис в Испании: вызовы и ответы/П.П.</w:t>
      </w:r>
      <w:proofErr w:type="gramStart"/>
      <w:r w:rsidRPr="00AC11CE">
        <w:rPr>
          <w:rFonts w:ascii="Times New Roman" w:hAnsi="Times New Roman" w:cs="Times New Roman"/>
        </w:rPr>
        <w:t>Яковлев</w:t>
      </w:r>
      <w:proofErr w:type="gramEnd"/>
      <w:r w:rsidRPr="00AC11CE">
        <w:rPr>
          <w:rFonts w:ascii="Times New Roman" w:hAnsi="Times New Roman" w:cs="Times New Roman"/>
        </w:rPr>
        <w:t xml:space="preserve">// Куда </w:t>
      </w:r>
      <w:r>
        <w:rPr>
          <w:rFonts w:ascii="Times New Roman" w:hAnsi="Times New Roman" w:cs="Times New Roman"/>
        </w:rPr>
        <w:t xml:space="preserve"> </w:t>
      </w:r>
      <w:r w:rsidRPr="00AC11CE">
        <w:rPr>
          <w:rFonts w:ascii="Times New Roman" w:hAnsi="Times New Roman" w:cs="Times New Roman"/>
        </w:rPr>
        <w:t xml:space="preserve">идет Испания? Материалы «круглого стола» (9 апреля 2013 г., Москва). / Российская Академия Наук (М.), Институт Латинской Америки; –М.:  ИЛА РАН, 2013. – 168 с. </w:t>
      </w:r>
      <w:r w:rsidRPr="00AC11CE">
        <w:rPr>
          <w:rFonts w:ascii="Times New Roman" w:hAnsi="Times New Roman" w:cs="Times New Roman"/>
          <w:lang w:val="en-US"/>
        </w:rPr>
        <w:t>C</w:t>
      </w:r>
      <w:r w:rsidRPr="00AC11CE">
        <w:rPr>
          <w:rFonts w:ascii="Times New Roman" w:hAnsi="Times New Roman" w:cs="Times New Roman"/>
        </w:rPr>
        <w:t>.11.</w:t>
      </w:r>
    </w:p>
  </w:footnote>
  <w:footnote w:id="89">
    <w:p w:rsidR="00497F84" w:rsidRPr="00AC11CE" w:rsidRDefault="00497F84" w:rsidP="00AC11CE">
      <w:pPr>
        <w:pStyle w:val="a6"/>
        <w:spacing w:line="360" w:lineRule="auto"/>
        <w:rPr>
          <w:rFonts w:ascii="Times New Roman" w:hAnsi="Times New Roman" w:cs="Times New Roman"/>
        </w:rPr>
      </w:pPr>
      <w:r w:rsidRPr="00AC11CE">
        <w:rPr>
          <w:rStyle w:val="a4"/>
          <w:rFonts w:ascii="Times New Roman" w:hAnsi="Times New Roman" w:cs="Times New Roman"/>
        </w:rPr>
        <w:footnoteRef/>
      </w:r>
      <w:r w:rsidRPr="00AC11CE">
        <w:rPr>
          <w:rFonts w:ascii="Times New Roman" w:hAnsi="Times New Roman" w:cs="Times New Roman"/>
        </w:rPr>
        <w:t xml:space="preserve"> </w:t>
      </w:r>
      <w:r w:rsidRPr="00AC11CE">
        <w:rPr>
          <w:rFonts w:ascii="Times New Roman" w:hAnsi="Times New Roman" w:cs="Times New Roman"/>
          <w:lang w:val="en-US"/>
        </w:rPr>
        <w:t>Ibid</w:t>
      </w:r>
      <w:r w:rsidRPr="00AC11CE">
        <w:rPr>
          <w:rFonts w:ascii="Times New Roman" w:hAnsi="Times New Roman" w:cs="Times New Roman"/>
        </w:rPr>
        <w:t>.</w:t>
      </w:r>
    </w:p>
  </w:footnote>
  <w:footnote w:id="90">
    <w:p w:rsidR="00497F84" w:rsidRPr="00E12A7A" w:rsidRDefault="00497F84" w:rsidP="00E12A7A">
      <w:pPr>
        <w:spacing w:line="360" w:lineRule="auto"/>
        <w:jc w:val="both"/>
        <w:rPr>
          <w:rFonts w:ascii="Times New Roman" w:hAnsi="Times New Roman" w:cs="Times New Roman"/>
          <w:color w:val="000000" w:themeColor="text1"/>
          <w:sz w:val="20"/>
          <w:szCs w:val="20"/>
        </w:rPr>
      </w:pPr>
      <w:r w:rsidRPr="00AC11CE">
        <w:rPr>
          <w:rStyle w:val="a4"/>
          <w:rFonts w:ascii="Times New Roman" w:hAnsi="Times New Roman" w:cs="Times New Roman"/>
          <w:sz w:val="20"/>
          <w:szCs w:val="20"/>
        </w:rPr>
        <w:footnoteRef/>
      </w:r>
      <w:r w:rsidRPr="00AC11CE">
        <w:rPr>
          <w:rFonts w:ascii="Times New Roman" w:hAnsi="Times New Roman" w:cs="Times New Roman"/>
          <w:sz w:val="20"/>
          <w:szCs w:val="20"/>
        </w:rPr>
        <w:t xml:space="preserve"> </w:t>
      </w:r>
      <w:r w:rsidRPr="00AC11CE">
        <w:rPr>
          <w:rFonts w:ascii="Times New Roman" w:hAnsi="Times New Roman" w:cs="Times New Roman"/>
          <w:color w:val="000000" w:themeColor="text1"/>
          <w:sz w:val="20"/>
          <w:szCs w:val="20"/>
        </w:rPr>
        <w:t>Аникеева, Н.Е. Испания в период мирового финансового кризиса/ Н.Е. Аникеева //</w:t>
      </w:r>
      <w:r w:rsidRPr="00AC11CE">
        <w:rPr>
          <w:rFonts w:ascii="Times New Roman" w:hAnsi="Times New Roman" w:cs="Times New Roman"/>
          <w:color w:val="222222"/>
          <w:sz w:val="20"/>
          <w:szCs w:val="20"/>
          <w:shd w:val="clear" w:color="auto" w:fill="FFFFFF"/>
        </w:rPr>
        <w:t xml:space="preserve"> Вестник МГИМО Университета. – 2009. – №. 3-4.</w:t>
      </w:r>
      <w:r w:rsidRPr="00AC11CE">
        <w:rPr>
          <w:rFonts w:ascii="Times New Roman" w:hAnsi="Times New Roman" w:cs="Times New Roman"/>
          <w:color w:val="000000" w:themeColor="text1"/>
          <w:sz w:val="20"/>
          <w:szCs w:val="20"/>
        </w:rPr>
        <w:t xml:space="preserve"> С.64</w:t>
      </w:r>
      <w:r>
        <w:rPr>
          <w:rFonts w:ascii="Times New Roman" w:hAnsi="Times New Roman" w:cs="Times New Roman"/>
          <w:color w:val="000000" w:themeColor="text1"/>
          <w:sz w:val="20"/>
          <w:szCs w:val="20"/>
        </w:rPr>
        <w:t>.</w:t>
      </w:r>
    </w:p>
  </w:footnote>
  <w:footnote w:id="91">
    <w:p w:rsidR="00497F84" w:rsidRPr="00120DAF" w:rsidRDefault="00497F84" w:rsidP="00E12A7A">
      <w:pPr>
        <w:pStyle w:val="a6"/>
        <w:spacing w:line="360" w:lineRule="auto"/>
        <w:jc w:val="both"/>
        <w:rPr>
          <w:rFonts w:ascii="Times New Roman" w:hAnsi="Times New Roman" w:cs="Times New Roman"/>
          <w:sz w:val="28"/>
          <w:szCs w:val="28"/>
        </w:rPr>
      </w:pPr>
      <w:r>
        <w:rPr>
          <w:rStyle w:val="a4"/>
        </w:rPr>
        <w:footnoteRef/>
      </w:r>
      <w:r>
        <w:t xml:space="preserve"> </w:t>
      </w:r>
      <w:r w:rsidRPr="00E12A7A">
        <w:rPr>
          <w:rFonts w:ascii="Times New Roman" w:hAnsi="Times New Roman" w:cs="Times New Roman"/>
          <w:szCs w:val="28"/>
        </w:rPr>
        <w:t>Яковлев, П.П.</w:t>
      </w:r>
      <w:r w:rsidRPr="00E12A7A">
        <w:rPr>
          <w:sz w:val="14"/>
        </w:rPr>
        <w:t xml:space="preserve"> </w:t>
      </w:r>
      <w:r w:rsidRPr="00E12A7A">
        <w:rPr>
          <w:rFonts w:ascii="Times New Roman" w:hAnsi="Times New Roman" w:cs="Times New Roman"/>
          <w:szCs w:val="28"/>
        </w:rPr>
        <w:t>Испания: вызовы и риски нового политического цикла. / Яковлев, П.П. – М.: ИЛА РАН, серия «Саммит», 20</w:t>
      </w:r>
      <w:r>
        <w:rPr>
          <w:rFonts w:ascii="Times New Roman" w:hAnsi="Times New Roman" w:cs="Times New Roman"/>
          <w:szCs w:val="28"/>
        </w:rPr>
        <w:t>12. – с.77.</w:t>
      </w:r>
    </w:p>
    <w:p w:rsidR="00497F84" w:rsidRDefault="00497F84">
      <w:pPr>
        <w:pStyle w:val="a6"/>
      </w:pPr>
    </w:p>
  </w:footnote>
  <w:footnote w:id="92">
    <w:p w:rsidR="00497F84" w:rsidRPr="00AC11CE" w:rsidRDefault="00497F84" w:rsidP="00AC11CE">
      <w:pPr>
        <w:pStyle w:val="a6"/>
        <w:spacing w:line="360" w:lineRule="auto"/>
        <w:rPr>
          <w:rFonts w:ascii="Times New Roman" w:hAnsi="Times New Roman" w:cs="Times New Roman"/>
        </w:rPr>
      </w:pPr>
      <w:r w:rsidRPr="00AC11CE">
        <w:rPr>
          <w:rStyle w:val="a4"/>
          <w:rFonts w:ascii="Times New Roman" w:hAnsi="Times New Roman" w:cs="Times New Roman"/>
        </w:rPr>
        <w:footnoteRef/>
      </w:r>
      <w:r w:rsidRPr="00AC11CE">
        <w:rPr>
          <w:rFonts w:ascii="Times New Roman" w:hAnsi="Times New Roman" w:cs="Times New Roman"/>
        </w:rPr>
        <w:t xml:space="preserve"> </w:t>
      </w:r>
      <w:r w:rsidRPr="00AC11CE">
        <w:rPr>
          <w:rFonts w:ascii="Times New Roman" w:hAnsi="Times New Roman" w:cs="Times New Roman"/>
          <w:color w:val="222222"/>
          <w:shd w:val="clear" w:color="auto" w:fill="FFFFFF"/>
        </w:rPr>
        <w:t>Сидоренко, Т. В. Модернизация экономики Испании в начале XXI века: возможности и ограничения /Т.В.Сидоренко//</w:t>
      </w:r>
      <w:proofErr w:type="spellStart"/>
      <w:r w:rsidRPr="00AC11CE">
        <w:rPr>
          <w:rFonts w:ascii="Times New Roman" w:hAnsi="Times New Roman" w:cs="Times New Roman"/>
          <w:color w:val="222222"/>
          <w:shd w:val="clear" w:color="auto" w:fill="FFFFFF"/>
        </w:rPr>
        <w:t>Ибероамериканские</w:t>
      </w:r>
      <w:proofErr w:type="spellEnd"/>
      <w:r w:rsidRPr="00AC11CE">
        <w:rPr>
          <w:rFonts w:ascii="Times New Roman" w:hAnsi="Times New Roman" w:cs="Times New Roman"/>
          <w:color w:val="222222"/>
          <w:shd w:val="clear" w:color="auto" w:fill="FFFFFF"/>
        </w:rPr>
        <w:t xml:space="preserve"> тетради. – 2013.  №. 1. – С. 154.</w:t>
      </w:r>
    </w:p>
  </w:footnote>
  <w:footnote w:id="93">
    <w:p w:rsidR="00497F84" w:rsidRPr="00AC11CE" w:rsidRDefault="00497F84" w:rsidP="00AC11CE">
      <w:pPr>
        <w:pStyle w:val="a6"/>
        <w:spacing w:line="360" w:lineRule="auto"/>
        <w:rPr>
          <w:rFonts w:ascii="Times New Roman" w:hAnsi="Times New Roman" w:cs="Times New Roman"/>
        </w:rPr>
      </w:pPr>
      <w:r w:rsidRPr="00AC11CE">
        <w:rPr>
          <w:rStyle w:val="a4"/>
          <w:rFonts w:ascii="Times New Roman" w:hAnsi="Times New Roman" w:cs="Times New Roman"/>
        </w:rPr>
        <w:footnoteRef/>
      </w:r>
      <w:r w:rsidRPr="00AC11CE">
        <w:rPr>
          <w:rFonts w:ascii="Times New Roman" w:hAnsi="Times New Roman" w:cs="Times New Roman"/>
        </w:rPr>
        <w:t xml:space="preserve"> </w:t>
      </w:r>
      <w:r w:rsidRPr="00AC11CE">
        <w:rPr>
          <w:rFonts w:ascii="Times New Roman" w:hAnsi="Times New Roman" w:cs="Times New Roman"/>
          <w:color w:val="000000" w:themeColor="text1"/>
        </w:rPr>
        <w:t xml:space="preserve">Яковлев, П.П. Испания-еще один “больной человек” Европы? Специально для сайта “Перспективы” от 28/05/2010/П.П.Яковлев. </w:t>
      </w:r>
      <w:r w:rsidRPr="00AC11CE">
        <w:rPr>
          <w:rFonts w:ascii="Times New Roman" w:hAnsi="Times New Roman" w:cs="Times New Roman"/>
          <w:color w:val="000000" w:themeColor="text1"/>
          <w:lang w:val="en-US"/>
        </w:rPr>
        <w:t>URL</w:t>
      </w:r>
      <w:r w:rsidRPr="00AC11CE">
        <w:rPr>
          <w:rFonts w:ascii="Times New Roman" w:hAnsi="Times New Roman" w:cs="Times New Roman"/>
          <w:color w:val="000000" w:themeColor="text1"/>
        </w:rPr>
        <w:t xml:space="preserve">: </w:t>
      </w:r>
      <w:hyperlink r:id="rId2" w:history="1">
        <w:r w:rsidRPr="00AC11CE">
          <w:rPr>
            <w:rStyle w:val="a9"/>
            <w:rFonts w:ascii="Times New Roman" w:hAnsi="Times New Roman" w:cs="Times New Roman"/>
            <w:color w:val="auto"/>
            <w:shd w:val="clear" w:color="auto" w:fill="FFFFFF"/>
          </w:rPr>
          <w:t>http://www.perspektivy.info/print.php?ID=55933</w:t>
        </w:r>
      </w:hyperlink>
      <w:r w:rsidRPr="00AC11CE">
        <w:rPr>
          <w:rFonts w:ascii="Times New Roman" w:hAnsi="Times New Roman" w:cs="Times New Roman"/>
          <w:shd w:val="clear" w:color="auto" w:fill="FFFFFF"/>
        </w:rPr>
        <w:t xml:space="preserve"> </w:t>
      </w:r>
      <w:r w:rsidRPr="00AC11CE">
        <w:rPr>
          <w:rFonts w:ascii="Times New Roman" w:hAnsi="Times New Roman" w:cs="Times New Roman"/>
          <w:color w:val="000000" w:themeColor="text1"/>
          <w:shd w:val="clear" w:color="auto" w:fill="FFFFFF"/>
        </w:rPr>
        <w:t>(дата обращения: 25.03.19)</w:t>
      </w:r>
    </w:p>
  </w:footnote>
  <w:footnote w:id="94">
    <w:p w:rsidR="00497F84" w:rsidRPr="00AC11CE" w:rsidRDefault="00497F84" w:rsidP="00AC11CE">
      <w:pPr>
        <w:pStyle w:val="a6"/>
        <w:spacing w:line="360" w:lineRule="auto"/>
        <w:rPr>
          <w:rFonts w:ascii="Times New Roman" w:hAnsi="Times New Roman" w:cs="Times New Roman"/>
          <w:lang w:val="en-US"/>
        </w:rPr>
      </w:pPr>
      <w:r w:rsidRPr="00AC11CE">
        <w:rPr>
          <w:rStyle w:val="a4"/>
          <w:rFonts w:ascii="Times New Roman" w:hAnsi="Times New Roman" w:cs="Times New Roman"/>
        </w:rPr>
        <w:footnoteRef/>
      </w:r>
      <w:r w:rsidRPr="00AC11CE">
        <w:rPr>
          <w:rFonts w:ascii="Times New Roman" w:hAnsi="Times New Roman" w:cs="Times New Roman"/>
          <w:lang w:val="en-US"/>
        </w:rPr>
        <w:t xml:space="preserve"> </w:t>
      </w:r>
      <w:r w:rsidRPr="00AC11CE">
        <w:rPr>
          <w:rFonts w:ascii="Times New Roman" w:hAnsi="Times New Roman" w:cs="Times New Roman"/>
          <w:color w:val="222222"/>
          <w:shd w:val="clear" w:color="auto" w:fill="FFFFFF"/>
          <w:lang w:val="en-US"/>
        </w:rPr>
        <w:t xml:space="preserve">Vargas, O. R., Ramos, M., </w:t>
      </w:r>
      <w:proofErr w:type="spellStart"/>
      <w:r w:rsidRPr="00AC11CE">
        <w:rPr>
          <w:rFonts w:ascii="Times New Roman" w:hAnsi="Times New Roman" w:cs="Times New Roman"/>
          <w:color w:val="222222"/>
          <w:shd w:val="clear" w:color="auto" w:fill="FFFFFF"/>
          <w:lang w:val="en-US"/>
        </w:rPr>
        <w:t>García</w:t>
      </w:r>
      <w:proofErr w:type="spellEnd"/>
      <w:r w:rsidRPr="00AC11CE">
        <w:rPr>
          <w:rFonts w:ascii="Times New Roman" w:hAnsi="Times New Roman" w:cs="Times New Roman"/>
          <w:color w:val="222222"/>
          <w:shd w:val="clear" w:color="auto" w:fill="FFFFFF"/>
          <w:lang w:val="en-US"/>
        </w:rPr>
        <w:t>, L. Spain’s Energy Policy: Impact of the Debt Crisis in its Renewable Energy Sector Reaching the EU 2020 Goals /</w:t>
      </w:r>
      <w:proofErr w:type="spellStart"/>
      <w:r w:rsidRPr="00AC11CE">
        <w:rPr>
          <w:rFonts w:ascii="Times New Roman" w:hAnsi="Times New Roman" w:cs="Times New Roman"/>
          <w:color w:val="222222"/>
          <w:shd w:val="clear" w:color="auto" w:fill="FFFFFF"/>
          <w:lang w:val="en-US"/>
        </w:rPr>
        <w:t>O.R.Vargas</w:t>
      </w:r>
      <w:proofErr w:type="spellEnd"/>
      <w:r w:rsidRPr="00AC11CE">
        <w:rPr>
          <w:rFonts w:ascii="Times New Roman" w:hAnsi="Times New Roman" w:cs="Times New Roman"/>
          <w:color w:val="222222"/>
          <w:shd w:val="clear" w:color="auto" w:fill="FFFFFF"/>
          <w:lang w:val="en-US"/>
        </w:rPr>
        <w:t xml:space="preserve">, </w:t>
      </w:r>
      <w:proofErr w:type="spellStart"/>
      <w:r w:rsidRPr="00AC11CE">
        <w:rPr>
          <w:rFonts w:ascii="Times New Roman" w:hAnsi="Times New Roman" w:cs="Times New Roman"/>
          <w:color w:val="222222"/>
          <w:shd w:val="clear" w:color="auto" w:fill="FFFFFF"/>
          <w:lang w:val="en-US"/>
        </w:rPr>
        <w:t>M.Ramos</w:t>
      </w:r>
      <w:proofErr w:type="spellEnd"/>
      <w:r w:rsidRPr="00AC11CE">
        <w:rPr>
          <w:rFonts w:ascii="Times New Roman" w:hAnsi="Times New Roman" w:cs="Times New Roman"/>
          <w:color w:val="222222"/>
          <w:shd w:val="clear" w:color="auto" w:fill="FFFFFF"/>
          <w:lang w:val="en-US"/>
        </w:rPr>
        <w:t xml:space="preserve">, </w:t>
      </w:r>
      <w:proofErr w:type="spellStart"/>
      <w:r w:rsidRPr="00AC11CE">
        <w:rPr>
          <w:rFonts w:ascii="Times New Roman" w:hAnsi="Times New Roman" w:cs="Times New Roman"/>
          <w:color w:val="222222"/>
          <w:shd w:val="clear" w:color="auto" w:fill="FFFFFF"/>
          <w:lang w:val="en-US"/>
        </w:rPr>
        <w:t>L.Garcia</w:t>
      </w:r>
      <w:proofErr w:type="spellEnd"/>
      <w:r w:rsidRPr="00AC11CE">
        <w:rPr>
          <w:rFonts w:ascii="Times New Roman" w:hAnsi="Times New Roman" w:cs="Times New Roman"/>
          <w:color w:val="222222"/>
          <w:shd w:val="clear" w:color="auto" w:fill="FFFFFF"/>
          <w:lang w:val="en-US"/>
        </w:rPr>
        <w:t xml:space="preserve">// ECORFAN Journal-Spain. – 2015. </w:t>
      </w:r>
      <w:r w:rsidRPr="00AC11CE">
        <w:rPr>
          <w:rFonts w:ascii="Times New Roman" w:hAnsi="Times New Roman" w:cs="Times New Roman"/>
          <w:color w:val="222222"/>
          <w:shd w:val="clear" w:color="auto" w:fill="FFFFFF"/>
        </w:rPr>
        <w:t>Т</w:t>
      </w:r>
      <w:r w:rsidRPr="00AC11CE">
        <w:rPr>
          <w:rFonts w:ascii="Times New Roman" w:hAnsi="Times New Roman" w:cs="Times New Roman"/>
          <w:color w:val="222222"/>
          <w:shd w:val="clear" w:color="auto" w:fill="FFFFFF"/>
          <w:lang w:val="en-US"/>
        </w:rPr>
        <w:t xml:space="preserve">. 2.  №. 3. – </w:t>
      </w:r>
      <w:proofErr w:type="gramStart"/>
      <w:r w:rsidRPr="003446EE">
        <w:rPr>
          <w:rFonts w:ascii="Times New Roman" w:hAnsi="Times New Roman" w:cs="Times New Roman"/>
          <w:color w:val="222222"/>
          <w:shd w:val="clear" w:color="auto" w:fill="FFFFFF"/>
          <w:lang w:val="en-US"/>
        </w:rPr>
        <w:t>P</w:t>
      </w:r>
      <w:r w:rsidRPr="00AC11CE">
        <w:rPr>
          <w:rFonts w:ascii="Times New Roman" w:hAnsi="Times New Roman" w:cs="Times New Roman"/>
          <w:color w:val="222222"/>
          <w:shd w:val="clear" w:color="auto" w:fill="FFFFFF"/>
          <w:lang w:val="en-US"/>
        </w:rPr>
        <w:t>. 186.</w:t>
      </w:r>
      <w:proofErr w:type="gramEnd"/>
    </w:p>
  </w:footnote>
  <w:footnote w:id="95">
    <w:p w:rsidR="00497F84" w:rsidRPr="00AC11CE" w:rsidRDefault="00497F84" w:rsidP="00AC11CE">
      <w:pPr>
        <w:pStyle w:val="a6"/>
        <w:spacing w:line="360" w:lineRule="auto"/>
        <w:rPr>
          <w:rFonts w:ascii="Times New Roman" w:hAnsi="Times New Roman" w:cs="Times New Roman"/>
          <w:lang w:val="en-US"/>
        </w:rPr>
      </w:pPr>
      <w:r w:rsidRPr="00AC11CE">
        <w:rPr>
          <w:rStyle w:val="a4"/>
          <w:rFonts w:ascii="Times New Roman" w:hAnsi="Times New Roman" w:cs="Times New Roman"/>
        </w:rPr>
        <w:footnoteRef/>
      </w:r>
      <w:r w:rsidRPr="00AC11CE">
        <w:rPr>
          <w:rFonts w:ascii="Times New Roman" w:hAnsi="Times New Roman" w:cs="Times New Roman"/>
          <w:lang w:val="en-US"/>
        </w:rPr>
        <w:t xml:space="preserve"> </w:t>
      </w:r>
      <w:r w:rsidRPr="00AC11CE">
        <w:rPr>
          <w:rFonts w:ascii="Times New Roman" w:hAnsi="Times New Roman" w:cs="Times New Roman"/>
          <w:color w:val="222222"/>
          <w:shd w:val="clear" w:color="auto" w:fill="FFFFFF"/>
          <w:lang w:val="en-US"/>
        </w:rPr>
        <w:t>Brown, P. European Union wind and solar electricity policies: overview and considerations./</w:t>
      </w:r>
      <w:proofErr w:type="spellStart"/>
      <w:r w:rsidRPr="00AC11CE">
        <w:rPr>
          <w:rFonts w:ascii="Times New Roman" w:hAnsi="Times New Roman" w:cs="Times New Roman"/>
          <w:color w:val="222222"/>
          <w:shd w:val="clear" w:color="auto" w:fill="FFFFFF"/>
          <w:lang w:val="en-US"/>
        </w:rPr>
        <w:t>P.Brown</w:t>
      </w:r>
      <w:proofErr w:type="spellEnd"/>
      <w:r w:rsidRPr="00AC11CE">
        <w:rPr>
          <w:rFonts w:ascii="Times New Roman" w:hAnsi="Times New Roman" w:cs="Times New Roman"/>
          <w:color w:val="222222"/>
          <w:shd w:val="clear" w:color="auto" w:fill="FFFFFF"/>
          <w:lang w:val="en-US"/>
        </w:rPr>
        <w:t>// </w:t>
      </w:r>
      <w:r w:rsidRPr="00AC11CE">
        <w:rPr>
          <w:rFonts w:ascii="Times New Roman" w:hAnsi="Times New Roman" w:cs="Times New Roman"/>
          <w:iCs/>
          <w:color w:val="222222"/>
          <w:shd w:val="clear" w:color="auto" w:fill="FFFFFF"/>
          <w:lang w:val="en-US"/>
        </w:rPr>
        <w:t>Congressional Research Service Report for Congress</w:t>
      </w:r>
      <w:r w:rsidRPr="00AC11CE">
        <w:rPr>
          <w:rFonts w:ascii="Times New Roman" w:hAnsi="Times New Roman" w:cs="Times New Roman"/>
          <w:color w:val="222222"/>
          <w:shd w:val="clear" w:color="auto" w:fill="FFFFFF"/>
          <w:lang w:val="en-US"/>
        </w:rPr>
        <w:t xml:space="preserve">. Vol. 7. 2013. – </w:t>
      </w:r>
      <w:r w:rsidRPr="00AC11CE">
        <w:rPr>
          <w:rFonts w:ascii="Times New Roman" w:hAnsi="Times New Roman" w:cs="Times New Roman"/>
          <w:color w:val="000000" w:themeColor="text1"/>
          <w:lang w:val="en-US"/>
        </w:rPr>
        <w:t>P.3</w:t>
      </w:r>
    </w:p>
  </w:footnote>
  <w:footnote w:id="96">
    <w:p w:rsidR="00497F84" w:rsidRPr="00AC11CE" w:rsidRDefault="00497F84" w:rsidP="00AC11CE">
      <w:pPr>
        <w:pStyle w:val="a6"/>
        <w:spacing w:line="360" w:lineRule="auto"/>
        <w:rPr>
          <w:rFonts w:ascii="Times New Roman" w:hAnsi="Times New Roman" w:cs="Times New Roman"/>
          <w:lang w:val="en-US"/>
        </w:rPr>
      </w:pPr>
      <w:r w:rsidRPr="00AC11CE">
        <w:rPr>
          <w:rStyle w:val="a4"/>
          <w:rFonts w:ascii="Times New Roman" w:hAnsi="Times New Roman" w:cs="Times New Roman"/>
        </w:rPr>
        <w:footnoteRef/>
      </w:r>
      <w:r w:rsidRPr="00AC11CE">
        <w:rPr>
          <w:rFonts w:ascii="Times New Roman" w:hAnsi="Times New Roman" w:cs="Times New Roman"/>
          <w:lang w:val="en-US"/>
        </w:rPr>
        <w:t xml:space="preserve"> Real </w:t>
      </w:r>
      <w:proofErr w:type="spellStart"/>
      <w:r w:rsidRPr="00AC11CE">
        <w:rPr>
          <w:rFonts w:ascii="Times New Roman" w:hAnsi="Times New Roman" w:cs="Times New Roman"/>
          <w:lang w:val="en-US"/>
        </w:rPr>
        <w:t>Dicreto</w:t>
      </w:r>
      <w:proofErr w:type="spellEnd"/>
      <w:r w:rsidRPr="00AC11CE">
        <w:rPr>
          <w:rFonts w:ascii="Times New Roman" w:hAnsi="Times New Roman" w:cs="Times New Roman"/>
          <w:lang w:val="en-US"/>
        </w:rPr>
        <w:t xml:space="preserve"> 9/2013, de 13 de 2013, </w:t>
      </w:r>
      <w:proofErr w:type="spellStart"/>
      <w:r w:rsidRPr="00AC11CE">
        <w:rPr>
          <w:rFonts w:ascii="Times New Roman" w:hAnsi="Times New Roman" w:cs="Times New Roman"/>
          <w:lang w:val="en-US"/>
        </w:rPr>
        <w:t>por</w:t>
      </w:r>
      <w:proofErr w:type="spellEnd"/>
      <w:r w:rsidRPr="00AC11CE">
        <w:rPr>
          <w:rFonts w:ascii="Times New Roman" w:hAnsi="Times New Roman" w:cs="Times New Roman"/>
          <w:lang w:val="en-US"/>
        </w:rPr>
        <w:t xml:space="preserve"> el </w:t>
      </w:r>
      <w:proofErr w:type="spellStart"/>
      <w:r w:rsidRPr="00AC11CE">
        <w:rPr>
          <w:rFonts w:ascii="Times New Roman" w:hAnsi="Times New Roman" w:cs="Times New Roman"/>
          <w:lang w:val="en-US"/>
        </w:rPr>
        <w:t>que</w:t>
      </w:r>
      <w:proofErr w:type="spellEnd"/>
      <w:r w:rsidRPr="00AC11CE">
        <w:rPr>
          <w:rFonts w:ascii="Times New Roman" w:hAnsi="Times New Roman" w:cs="Times New Roman"/>
          <w:lang w:val="en-US"/>
        </w:rPr>
        <w:t xml:space="preserve"> se </w:t>
      </w:r>
      <w:proofErr w:type="spellStart"/>
      <w:r w:rsidRPr="00AC11CE">
        <w:rPr>
          <w:rFonts w:ascii="Times New Roman" w:hAnsi="Times New Roman" w:cs="Times New Roman"/>
          <w:lang w:val="en-US"/>
        </w:rPr>
        <w:t>adoptan</w:t>
      </w:r>
      <w:proofErr w:type="spellEnd"/>
      <w:r w:rsidRPr="00AC11CE">
        <w:rPr>
          <w:rFonts w:ascii="Times New Roman" w:hAnsi="Times New Roman" w:cs="Times New Roman"/>
          <w:lang w:val="en-US"/>
        </w:rPr>
        <w:t xml:space="preserve"> </w:t>
      </w:r>
      <w:proofErr w:type="spellStart"/>
      <w:r w:rsidRPr="00AC11CE">
        <w:rPr>
          <w:rFonts w:ascii="Times New Roman" w:hAnsi="Times New Roman" w:cs="Times New Roman"/>
          <w:lang w:val="en-US"/>
        </w:rPr>
        <w:t>medidas</w:t>
      </w:r>
      <w:proofErr w:type="spellEnd"/>
      <w:r w:rsidRPr="00AC11CE">
        <w:rPr>
          <w:rFonts w:ascii="Times New Roman" w:hAnsi="Times New Roman" w:cs="Times New Roman"/>
          <w:lang w:val="en-US"/>
        </w:rPr>
        <w:t xml:space="preserve"> </w:t>
      </w:r>
      <w:proofErr w:type="spellStart"/>
      <w:r w:rsidRPr="00AC11CE">
        <w:rPr>
          <w:rFonts w:ascii="Times New Roman" w:hAnsi="Times New Roman" w:cs="Times New Roman"/>
          <w:lang w:val="en-US"/>
        </w:rPr>
        <w:t>urgentespara</w:t>
      </w:r>
      <w:proofErr w:type="spellEnd"/>
      <w:r w:rsidRPr="00AC11CE">
        <w:rPr>
          <w:rFonts w:ascii="Times New Roman" w:hAnsi="Times New Roman" w:cs="Times New Roman"/>
          <w:lang w:val="en-US"/>
        </w:rPr>
        <w:t xml:space="preserve"> </w:t>
      </w:r>
      <w:proofErr w:type="spellStart"/>
      <w:r w:rsidRPr="00AC11CE">
        <w:rPr>
          <w:rFonts w:ascii="Times New Roman" w:hAnsi="Times New Roman" w:cs="Times New Roman"/>
          <w:lang w:val="en-US"/>
        </w:rPr>
        <w:t>garantizar</w:t>
      </w:r>
      <w:proofErr w:type="spellEnd"/>
      <w:r w:rsidRPr="00AC11CE">
        <w:rPr>
          <w:rFonts w:ascii="Times New Roman" w:hAnsi="Times New Roman" w:cs="Times New Roman"/>
          <w:lang w:val="en-US"/>
        </w:rPr>
        <w:t xml:space="preserve"> la </w:t>
      </w:r>
      <w:proofErr w:type="spellStart"/>
      <w:r w:rsidRPr="00AC11CE">
        <w:rPr>
          <w:rFonts w:ascii="Times New Roman" w:hAnsi="Times New Roman" w:cs="Times New Roman"/>
          <w:lang w:val="en-US"/>
        </w:rPr>
        <w:t>estabelidad</w:t>
      </w:r>
      <w:proofErr w:type="spellEnd"/>
      <w:r w:rsidRPr="00AC11CE">
        <w:rPr>
          <w:rFonts w:ascii="Times New Roman" w:hAnsi="Times New Roman" w:cs="Times New Roman"/>
          <w:lang w:val="en-US"/>
        </w:rPr>
        <w:t xml:space="preserve"> </w:t>
      </w:r>
      <w:proofErr w:type="spellStart"/>
      <w:r w:rsidRPr="00AC11CE">
        <w:rPr>
          <w:rFonts w:ascii="Times New Roman" w:hAnsi="Times New Roman" w:cs="Times New Roman"/>
          <w:lang w:val="en-US"/>
        </w:rPr>
        <w:t>financero</w:t>
      </w:r>
      <w:proofErr w:type="spellEnd"/>
      <w:r w:rsidRPr="00AC11CE">
        <w:rPr>
          <w:rFonts w:ascii="Times New Roman" w:hAnsi="Times New Roman" w:cs="Times New Roman"/>
          <w:lang w:val="en-US"/>
        </w:rPr>
        <w:t xml:space="preserve"> de </w:t>
      </w:r>
      <w:proofErr w:type="spellStart"/>
      <w:r w:rsidRPr="00AC11CE">
        <w:rPr>
          <w:rFonts w:ascii="Times New Roman" w:hAnsi="Times New Roman" w:cs="Times New Roman"/>
          <w:lang w:val="en-US"/>
        </w:rPr>
        <w:t>Sistema</w:t>
      </w:r>
      <w:proofErr w:type="spellEnd"/>
      <w:r w:rsidRPr="00AC11CE">
        <w:rPr>
          <w:rFonts w:ascii="Times New Roman" w:hAnsi="Times New Roman" w:cs="Times New Roman"/>
          <w:lang w:val="en-US"/>
        </w:rPr>
        <w:t xml:space="preserve"> </w:t>
      </w:r>
      <w:proofErr w:type="spellStart"/>
      <w:r w:rsidRPr="00AC11CE">
        <w:rPr>
          <w:rFonts w:ascii="Times New Roman" w:hAnsi="Times New Roman" w:cs="Times New Roman"/>
          <w:lang w:val="en-US"/>
        </w:rPr>
        <w:t>electrico</w:t>
      </w:r>
      <w:proofErr w:type="spellEnd"/>
      <w:r w:rsidRPr="00AC11CE">
        <w:rPr>
          <w:rFonts w:ascii="Times New Roman" w:hAnsi="Times New Roman" w:cs="Times New Roman"/>
          <w:lang w:val="en-US"/>
        </w:rPr>
        <w:t xml:space="preserve"> /</w:t>
      </w:r>
      <w:proofErr w:type="spellStart"/>
      <w:r w:rsidRPr="00AC11CE">
        <w:rPr>
          <w:rFonts w:ascii="Times New Roman" w:hAnsi="Times New Roman" w:cs="Times New Roman"/>
          <w:lang w:val="en-US"/>
        </w:rPr>
        <w:t>Boletin</w:t>
      </w:r>
      <w:proofErr w:type="spellEnd"/>
      <w:r w:rsidRPr="00AC11CE">
        <w:rPr>
          <w:rFonts w:ascii="Times New Roman" w:hAnsi="Times New Roman" w:cs="Times New Roman"/>
          <w:lang w:val="en-US"/>
        </w:rPr>
        <w:t xml:space="preserve"> </w:t>
      </w:r>
      <w:proofErr w:type="spellStart"/>
      <w:r w:rsidRPr="00AC11CE">
        <w:rPr>
          <w:rFonts w:ascii="Times New Roman" w:hAnsi="Times New Roman" w:cs="Times New Roman"/>
          <w:lang w:val="en-US"/>
        </w:rPr>
        <w:t>oficial</w:t>
      </w:r>
      <w:proofErr w:type="spellEnd"/>
      <w:r w:rsidRPr="00AC11CE">
        <w:rPr>
          <w:rFonts w:ascii="Times New Roman" w:hAnsi="Times New Roman" w:cs="Times New Roman"/>
          <w:lang w:val="en-US"/>
        </w:rPr>
        <w:t xml:space="preserve"> </w:t>
      </w:r>
      <w:proofErr w:type="gramStart"/>
      <w:r w:rsidRPr="00AC11CE">
        <w:rPr>
          <w:rFonts w:ascii="Times New Roman" w:hAnsi="Times New Roman" w:cs="Times New Roman"/>
          <w:lang w:val="en-US"/>
        </w:rPr>
        <w:t>del</w:t>
      </w:r>
      <w:proofErr w:type="gramEnd"/>
      <w:r w:rsidRPr="00AC11CE">
        <w:rPr>
          <w:rFonts w:ascii="Times New Roman" w:hAnsi="Times New Roman" w:cs="Times New Roman"/>
          <w:lang w:val="en-US"/>
        </w:rPr>
        <w:t xml:space="preserve"> Estado. – 2013. № 167. Sec I. – P. 52106.</w:t>
      </w:r>
    </w:p>
  </w:footnote>
  <w:footnote w:id="97">
    <w:p w:rsidR="00497F84" w:rsidRPr="00AC11CE" w:rsidRDefault="00497F84" w:rsidP="00AC11CE">
      <w:pPr>
        <w:spacing w:after="0" w:line="360" w:lineRule="auto"/>
        <w:jc w:val="both"/>
        <w:rPr>
          <w:rFonts w:ascii="Times New Roman" w:hAnsi="Times New Roman" w:cs="Times New Roman"/>
          <w:color w:val="222222"/>
          <w:sz w:val="20"/>
          <w:szCs w:val="20"/>
          <w:shd w:val="clear" w:color="auto" w:fill="FFFFFF"/>
          <w:lang w:val="en-US"/>
        </w:rPr>
      </w:pPr>
      <w:r w:rsidRPr="00AC11CE">
        <w:rPr>
          <w:rStyle w:val="a4"/>
          <w:rFonts w:ascii="Times New Roman" w:hAnsi="Times New Roman" w:cs="Times New Roman"/>
          <w:sz w:val="20"/>
          <w:szCs w:val="20"/>
        </w:rPr>
        <w:footnoteRef/>
      </w:r>
      <w:r w:rsidRPr="00AC11CE">
        <w:rPr>
          <w:rFonts w:ascii="Times New Roman" w:hAnsi="Times New Roman" w:cs="Times New Roman"/>
          <w:sz w:val="20"/>
          <w:szCs w:val="20"/>
          <w:lang w:val="en-US"/>
        </w:rPr>
        <w:t xml:space="preserve"> </w:t>
      </w:r>
      <w:r w:rsidRPr="00AC11CE">
        <w:rPr>
          <w:rFonts w:ascii="Times New Roman" w:hAnsi="Times New Roman" w:cs="Times New Roman"/>
          <w:color w:val="222222"/>
          <w:sz w:val="20"/>
          <w:szCs w:val="20"/>
          <w:shd w:val="clear" w:color="auto" w:fill="FFFFFF"/>
          <w:lang w:val="en-US"/>
        </w:rPr>
        <w:t>Ibid.</w:t>
      </w:r>
    </w:p>
  </w:footnote>
  <w:footnote w:id="98">
    <w:p w:rsidR="00497F84" w:rsidRPr="00AC11CE" w:rsidRDefault="00497F84" w:rsidP="00AC11CE">
      <w:pPr>
        <w:spacing w:after="0" w:line="360" w:lineRule="auto"/>
        <w:jc w:val="both"/>
        <w:rPr>
          <w:rFonts w:ascii="Times New Roman" w:hAnsi="Times New Roman" w:cs="Times New Roman"/>
          <w:sz w:val="20"/>
          <w:szCs w:val="20"/>
          <w:lang w:val="en-US"/>
        </w:rPr>
      </w:pPr>
      <w:r w:rsidRPr="00AC11CE">
        <w:rPr>
          <w:rStyle w:val="a4"/>
          <w:rFonts w:ascii="Times New Roman" w:hAnsi="Times New Roman" w:cs="Times New Roman"/>
          <w:sz w:val="20"/>
          <w:szCs w:val="20"/>
        </w:rPr>
        <w:footnoteRef/>
      </w:r>
      <w:r w:rsidRPr="00AC11CE">
        <w:rPr>
          <w:rFonts w:ascii="Times New Roman" w:hAnsi="Times New Roman" w:cs="Times New Roman"/>
          <w:sz w:val="20"/>
          <w:szCs w:val="20"/>
          <w:lang w:val="en-US"/>
        </w:rPr>
        <w:t xml:space="preserve"> Energy Policies of IEA countries: Spain. 2015 Review. // International Energy Agency. IEA Publications. – Paris, 2015. – </w:t>
      </w:r>
      <w:r w:rsidRPr="00AC11CE">
        <w:rPr>
          <w:rFonts w:ascii="Times New Roman" w:hAnsi="Times New Roman" w:cs="Times New Roman"/>
          <w:color w:val="000000" w:themeColor="text1"/>
          <w:sz w:val="20"/>
          <w:szCs w:val="20"/>
          <w:lang w:val="en-US"/>
        </w:rPr>
        <w:t>P.21.</w:t>
      </w:r>
    </w:p>
    <w:p w:rsidR="00497F84" w:rsidRPr="00AC11CE" w:rsidRDefault="00497F84" w:rsidP="00AC11CE">
      <w:pPr>
        <w:pStyle w:val="a6"/>
        <w:spacing w:line="360" w:lineRule="auto"/>
        <w:rPr>
          <w:rFonts w:ascii="Times New Roman" w:hAnsi="Times New Roman" w:cs="Times New Roman"/>
          <w:lang w:val="en-US"/>
        </w:rPr>
      </w:pPr>
    </w:p>
  </w:footnote>
  <w:footnote w:id="99">
    <w:p w:rsidR="00497F84" w:rsidRPr="00AC11CE" w:rsidRDefault="00497F84" w:rsidP="00AC11CE">
      <w:pPr>
        <w:pStyle w:val="a6"/>
        <w:spacing w:line="360" w:lineRule="auto"/>
        <w:rPr>
          <w:rFonts w:ascii="Times New Roman" w:hAnsi="Times New Roman" w:cs="Times New Roman"/>
        </w:rPr>
      </w:pPr>
      <w:r w:rsidRPr="00AC11CE">
        <w:rPr>
          <w:rStyle w:val="a4"/>
          <w:rFonts w:ascii="Times New Roman" w:hAnsi="Times New Roman" w:cs="Times New Roman"/>
        </w:rPr>
        <w:footnoteRef/>
      </w:r>
      <w:r w:rsidRPr="00AC11CE">
        <w:rPr>
          <w:rFonts w:ascii="Times New Roman" w:hAnsi="Times New Roman" w:cs="Times New Roman"/>
          <w:lang w:val="en-US"/>
        </w:rPr>
        <w:t>Spain wants to make up for lost ground in renewable energy/AFP. URL</w:t>
      </w:r>
      <w:r w:rsidRPr="00AC11CE">
        <w:rPr>
          <w:rFonts w:ascii="Times New Roman" w:hAnsi="Times New Roman" w:cs="Times New Roman"/>
        </w:rPr>
        <w:t xml:space="preserve">: </w:t>
      </w:r>
      <w:r w:rsidRPr="00AC11CE">
        <w:rPr>
          <w:rFonts w:ascii="Times New Roman" w:hAnsi="Times New Roman" w:cs="Times New Roman"/>
          <w:lang w:val="en-US"/>
        </w:rPr>
        <w:t>https</w:t>
      </w:r>
      <w:r w:rsidRPr="00AC11CE">
        <w:rPr>
          <w:rFonts w:ascii="Times New Roman" w:hAnsi="Times New Roman" w:cs="Times New Roman"/>
        </w:rPr>
        <w:t>://</w:t>
      </w:r>
      <w:r w:rsidRPr="00AC11CE">
        <w:rPr>
          <w:rFonts w:ascii="Times New Roman" w:hAnsi="Times New Roman" w:cs="Times New Roman"/>
          <w:lang w:val="en-US"/>
        </w:rPr>
        <w:t>www</w:t>
      </w:r>
      <w:r w:rsidRPr="00AC11CE">
        <w:rPr>
          <w:rFonts w:ascii="Times New Roman" w:hAnsi="Times New Roman" w:cs="Times New Roman"/>
        </w:rPr>
        <w:t>.</w:t>
      </w:r>
      <w:proofErr w:type="spellStart"/>
      <w:r w:rsidRPr="00AC11CE">
        <w:rPr>
          <w:rFonts w:ascii="Times New Roman" w:hAnsi="Times New Roman" w:cs="Times New Roman"/>
          <w:lang w:val="en-US"/>
        </w:rPr>
        <w:t>thelocal</w:t>
      </w:r>
      <w:proofErr w:type="spellEnd"/>
      <w:r w:rsidRPr="00AC11CE">
        <w:rPr>
          <w:rFonts w:ascii="Times New Roman" w:hAnsi="Times New Roman" w:cs="Times New Roman"/>
        </w:rPr>
        <w:t>.</w:t>
      </w:r>
      <w:proofErr w:type="spellStart"/>
      <w:r w:rsidRPr="00AC11CE">
        <w:rPr>
          <w:rFonts w:ascii="Times New Roman" w:hAnsi="Times New Roman" w:cs="Times New Roman"/>
          <w:lang w:val="en-US"/>
        </w:rPr>
        <w:t>es</w:t>
      </w:r>
      <w:proofErr w:type="spellEnd"/>
      <w:r w:rsidRPr="00AC11CE">
        <w:rPr>
          <w:rFonts w:ascii="Times New Roman" w:hAnsi="Times New Roman" w:cs="Times New Roman"/>
        </w:rPr>
        <w:t>/20151213/</w:t>
      </w:r>
      <w:proofErr w:type="spellStart"/>
      <w:r w:rsidRPr="00AC11CE">
        <w:rPr>
          <w:rFonts w:ascii="Times New Roman" w:hAnsi="Times New Roman" w:cs="Times New Roman"/>
          <w:lang w:val="en-US"/>
        </w:rPr>
        <w:t>spain</w:t>
      </w:r>
      <w:proofErr w:type="spellEnd"/>
      <w:r w:rsidRPr="00AC11CE">
        <w:rPr>
          <w:rFonts w:ascii="Times New Roman" w:hAnsi="Times New Roman" w:cs="Times New Roman"/>
        </w:rPr>
        <w:t>-</w:t>
      </w:r>
      <w:r w:rsidRPr="00AC11CE">
        <w:rPr>
          <w:rFonts w:ascii="Times New Roman" w:hAnsi="Times New Roman" w:cs="Times New Roman"/>
          <w:lang w:val="en-US"/>
        </w:rPr>
        <w:t>wants</w:t>
      </w:r>
      <w:r w:rsidRPr="00AC11CE">
        <w:rPr>
          <w:rFonts w:ascii="Times New Roman" w:hAnsi="Times New Roman" w:cs="Times New Roman"/>
        </w:rPr>
        <w:t>-</w:t>
      </w:r>
      <w:r w:rsidRPr="00AC11CE">
        <w:rPr>
          <w:rFonts w:ascii="Times New Roman" w:hAnsi="Times New Roman" w:cs="Times New Roman"/>
          <w:lang w:val="en-US"/>
        </w:rPr>
        <w:t>to</w:t>
      </w:r>
      <w:r w:rsidRPr="00AC11CE">
        <w:rPr>
          <w:rFonts w:ascii="Times New Roman" w:hAnsi="Times New Roman" w:cs="Times New Roman"/>
        </w:rPr>
        <w:t>-</w:t>
      </w:r>
      <w:r w:rsidRPr="00AC11CE">
        <w:rPr>
          <w:rFonts w:ascii="Times New Roman" w:hAnsi="Times New Roman" w:cs="Times New Roman"/>
          <w:lang w:val="en-US"/>
        </w:rPr>
        <w:t>make</w:t>
      </w:r>
      <w:r w:rsidRPr="00AC11CE">
        <w:rPr>
          <w:rFonts w:ascii="Times New Roman" w:hAnsi="Times New Roman" w:cs="Times New Roman"/>
        </w:rPr>
        <w:t>-</w:t>
      </w:r>
      <w:r w:rsidRPr="00AC11CE">
        <w:rPr>
          <w:rFonts w:ascii="Times New Roman" w:hAnsi="Times New Roman" w:cs="Times New Roman"/>
          <w:lang w:val="en-US"/>
        </w:rPr>
        <w:t>up</w:t>
      </w:r>
      <w:r w:rsidRPr="00AC11CE">
        <w:rPr>
          <w:rFonts w:ascii="Times New Roman" w:hAnsi="Times New Roman" w:cs="Times New Roman"/>
        </w:rPr>
        <w:t>-</w:t>
      </w:r>
      <w:r w:rsidRPr="00AC11CE">
        <w:rPr>
          <w:rFonts w:ascii="Times New Roman" w:hAnsi="Times New Roman" w:cs="Times New Roman"/>
          <w:lang w:val="en-US"/>
        </w:rPr>
        <w:t>for</w:t>
      </w:r>
      <w:r w:rsidRPr="00AC11CE">
        <w:rPr>
          <w:rFonts w:ascii="Times New Roman" w:hAnsi="Times New Roman" w:cs="Times New Roman"/>
        </w:rPr>
        <w:t>-</w:t>
      </w:r>
      <w:r w:rsidRPr="00AC11CE">
        <w:rPr>
          <w:rFonts w:ascii="Times New Roman" w:hAnsi="Times New Roman" w:cs="Times New Roman"/>
          <w:lang w:val="en-US"/>
        </w:rPr>
        <w:t>lost</w:t>
      </w:r>
      <w:r w:rsidRPr="00AC11CE">
        <w:rPr>
          <w:rFonts w:ascii="Times New Roman" w:hAnsi="Times New Roman" w:cs="Times New Roman"/>
        </w:rPr>
        <w:t>-</w:t>
      </w:r>
      <w:r w:rsidRPr="00AC11CE">
        <w:rPr>
          <w:rFonts w:ascii="Times New Roman" w:hAnsi="Times New Roman" w:cs="Times New Roman"/>
          <w:lang w:val="en-US"/>
        </w:rPr>
        <w:t>ground</w:t>
      </w:r>
      <w:r w:rsidRPr="00AC11CE">
        <w:rPr>
          <w:rFonts w:ascii="Times New Roman" w:hAnsi="Times New Roman" w:cs="Times New Roman"/>
        </w:rPr>
        <w:t>-</w:t>
      </w:r>
      <w:r w:rsidRPr="00AC11CE">
        <w:rPr>
          <w:rFonts w:ascii="Times New Roman" w:hAnsi="Times New Roman" w:cs="Times New Roman"/>
          <w:lang w:val="en-US"/>
        </w:rPr>
        <w:t>in</w:t>
      </w:r>
      <w:r w:rsidRPr="00AC11CE">
        <w:rPr>
          <w:rFonts w:ascii="Times New Roman" w:hAnsi="Times New Roman" w:cs="Times New Roman"/>
        </w:rPr>
        <w:t>-</w:t>
      </w:r>
      <w:r w:rsidRPr="00AC11CE">
        <w:rPr>
          <w:rFonts w:ascii="Times New Roman" w:hAnsi="Times New Roman" w:cs="Times New Roman"/>
          <w:lang w:val="en-US"/>
        </w:rPr>
        <w:t>renewable</w:t>
      </w:r>
      <w:r w:rsidRPr="00AC11CE">
        <w:rPr>
          <w:rFonts w:ascii="Times New Roman" w:hAnsi="Times New Roman" w:cs="Times New Roman"/>
        </w:rPr>
        <w:t>-</w:t>
      </w:r>
      <w:r w:rsidRPr="00AC11CE">
        <w:rPr>
          <w:rFonts w:ascii="Times New Roman" w:hAnsi="Times New Roman" w:cs="Times New Roman"/>
          <w:lang w:val="en-US"/>
        </w:rPr>
        <w:t>energy</w:t>
      </w:r>
      <w:r w:rsidRPr="00AC11CE">
        <w:rPr>
          <w:rFonts w:ascii="Times New Roman" w:hAnsi="Times New Roman" w:cs="Times New Roman"/>
        </w:rPr>
        <w:t xml:space="preserve"> (дата обращения: 01.04.19)</w:t>
      </w:r>
    </w:p>
  </w:footnote>
  <w:footnote w:id="100">
    <w:p w:rsidR="00497F84" w:rsidRPr="00AC11CE" w:rsidRDefault="00497F84" w:rsidP="00AC11CE">
      <w:pPr>
        <w:pStyle w:val="a6"/>
        <w:spacing w:line="360" w:lineRule="auto"/>
        <w:rPr>
          <w:rFonts w:ascii="Times New Roman" w:hAnsi="Times New Roman" w:cs="Times New Roman"/>
          <w:lang w:val="en-US"/>
        </w:rPr>
      </w:pPr>
      <w:r w:rsidRPr="00AC11CE">
        <w:rPr>
          <w:rStyle w:val="a4"/>
          <w:rFonts w:ascii="Times New Roman" w:hAnsi="Times New Roman" w:cs="Times New Roman"/>
        </w:rPr>
        <w:footnoteRef/>
      </w:r>
      <w:r w:rsidRPr="00AC11CE">
        <w:rPr>
          <w:rFonts w:ascii="Times New Roman" w:hAnsi="Times New Roman" w:cs="Times New Roman"/>
          <w:lang w:val="en-US"/>
        </w:rPr>
        <w:t xml:space="preserve"> Ibid.</w:t>
      </w:r>
    </w:p>
  </w:footnote>
  <w:footnote w:id="101">
    <w:p w:rsidR="00497F84" w:rsidRPr="00AC11CE" w:rsidRDefault="00497F84" w:rsidP="00AC11CE">
      <w:pPr>
        <w:pStyle w:val="a6"/>
        <w:spacing w:line="360" w:lineRule="auto"/>
        <w:rPr>
          <w:rFonts w:ascii="Times New Roman" w:hAnsi="Times New Roman" w:cs="Times New Roman"/>
          <w:lang w:val="en-US"/>
        </w:rPr>
      </w:pPr>
      <w:r w:rsidRPr="00AC11CE">
        <w:rPr>
          <w:rStyle w:val="a4"/>
          <w:rFonts w:ascii="Times New Roman" w:hAnsi="Times New Roman" w:cs="Times New Roman"/>
        </w:rPr>
        <w:footnoteRef/>
      </w:r>
      <w:r w:rsidRPr="00AC11CE">
        <w:rPr>
          <w:rFonts w:ascii="Times New Roman" w:hAnsi="Times New Roman" w:cs="Times New Roman"/>
          <w:lang w:val="en-US"/>
        </w:rPr>
        <w:t xml:space="preserve"> </w:t>
      </w:r>
      <w:proofErr w:type="spellStart"/>
      <w:r w:rsidRPr="00AC11CE">
        <w:rPr>
          <w:rFonts w:ascii="Times New Roman" w:hAnsi="Times New Roman" w:cs="Times New Roman"/>
          <w:lang w:val="en-US"/>
        </w:rPr>
        <w:t>Begona</w:t>
      </w:r>
      <w:proofErr w:type="spellEnd"/>
      <w:r w:rsidRPr="00AC11CE">
        <w:rPr>
          <w:rFonts w:ascii="Times New Roman" w:hAnsi="Times New Roman" w:cs="Times New Roman"/>
          <w:lang w:val="en-US"/>
        </w:rPr>
        <w:t xml:space="preserve">, M., Perez, S. Public funding for green energy in a context of crisis. Country report: Spain/ M. </w:t>
      </w:r>
      <w:proofErr w:type="spellStart"/>
      <w:r w:rsidRPr="00AC11CE">
        <w:rPr>
          <w:rFonts w:ascii="Times New Roman" w:hAnsi="Times New Roman" w:cs="Times New Roman"/>
          <w:lang w:val="en-US"/>
        </w:rPr>
        <w:t>Begona</w:t>
      </w:r>
      <w:proofErr w:type="spellEnd"/>
      <w:r w:rsidRPr="00AC11CE">
        <w:rPr>
          <w:rFonts w:ascii="Times New Roman" w:hAnsi="Times New Roman" w:cs="Times New Roman"/>
          <w:lang w:val="en-US"/>
        </w:rPr>
        <w:t xml:space="preserve">, </w:t>
      </w:r>
      <w:proofErr w:type="spellStart"/>
      <w:r w:rsidRPr="00AC11CE">
        <w:rPr>
          <w:rFonts w:ascii="Times New Roman" w:hAnsi="Times New Roman" w:cs="Times New Roman"/>
          <w:lang w:val="en-US"/>
        </w:rPr>
        <w:t>S.Perez</w:t>
      </w:r>
      <w:proofErr w:type="spellEnd"/>
      <w:r w:rsidRPr="00AC11CE">
        <w:rPr>
          <w:rFonts w:ascii="Times New Roman" w:hAnsi="Times New Roman" w:cs="Times New Roman"/>
          <w:lang w:val="en-US"/>
        </w:rPr>
        <w:t>// ISTAS. – Madrid. 2012. – P.17.</w:t>
      </w:r>
    </w:p>
  </w:footnote>
  <w:footnote w:id="102">
    <w:p w:rsidR="00497F84" w:rsidRPr="00AC11CE" w:rsidRDefault="00497F84" w:rsidP="00AC11CE">
      <w:pPr>
        <w:pStyle w:val="a6"/>
        <w:spacing w:line="360" w:lineRule="auto"/>
        <w:rPr>
          <w:rFonts w:ascii="Times New Roman" w:hAnsi="Times New Roman" w:cs="Times New Roman"/>
          <w:lang w:val="en-US"/>
        </w:rPr>
      </w:pPr>
      <w:r w:rsidRPr="00AC11CE">
        <w:rPr>
          <w:rStyle w:val="a4"/>
          <w:rFonts w:ascii="Times New Roman" w:hAnsi="Times New Roman" w:cs="Times New Roman"/>
        </w:rPr>
        <w:footnoteRef/>
      </w:r>
      <w:r w:rsidRPr="00AC11CE">
        <w:rPr>
          <w:rFonts w:ascii="Times New Roman" w:hAnsi="Times New Roman" w:cs="Times New Roman"/>
          <w:lang w:val="en-US"/>
        </w:rPr>
        <w:t xml:space="preserve">  </w:t>
      </w:r>
      <w:proofErr w:type="spellStart"/>
      <w:r w:rsidRPr="00AC11CE">
        <w:rPr>
          <w:rFonts w:ascii="Times New Roman" w:hAnsi="Times New Roman" w:cs="Times New Roman"/>
          <w:lang w:val="en-US"/>
        </w:rPr>
        <w:t>Accion</w:t>
      </w:r>
      <w:proofErr w:type="spellEnd"/>
      <w:r w:rsidRPr="00AC11CE">
        <w:rPr>
          <w:rFonts w:ascii="Times New Roman" w:hAnsi="Times New Roman" w:cs="Times New Roman"/>
          <w:lang w:val="en-US"/>
        </w:rPr>
        <w:t xml:space="preserve"> Cultural Espanola / Spain Pavilion at Expo Astana 2017 URL: https://www.accioncultural.es/en/spanish_pavilion_at_expo_astana_2017 (</w:t>
      </w:r>
      <w:r w:rsidRPr="00AC11CE">
        <w:rPr>
          <w:rFonts w:ascii="Times New Roman" w:hAnsi="Times New Roman" w:cs="Times New Roman"/>
        </w:rPr>
        <w:t>дата</w:t>
      </w:r>
      <w:r w:rsidRPr="00AC11CE">
        <w:rPr>
          <w:rFonts w:ascii="Times New Roman" w:hAnsi="Times New Roman" w:cs="Times New Roman"/>
          <w:lang w:val="en-US"/>
        </w:rPr>
        <w:t xml:space="preserve"> </w:t>
      </w:r>
      <w:r w:rsidRPr="00AC11CE">
        <w:rPr>
          <w:rFonts w:ascii="Times New Roman" w:hAnsi="Times New Roman" w:cs="Times New Roman"/>
        </w:rPr>
        <w:t>обращения</w:t>
      </w:r>
      <w:r w:rsidRPr="00AC11CE">
        <w:rPr>
          <w:rFonts w:ascii="Times New Roman" w:hAnsi="Times New Roman" w:cs="Times New Roman"/>
          <w:lang w:val="en-US"/>
        </w:rPr>
        <w:t xml:space="preserve">: 15.04.2019).  </w:t>
      </w:r>
    </w:p>
  </w:footnote>
  <w:footnote w:id="103">
    <w:p w:rsidR="00497F84" w:rsidRPr="00AC11CE" w:rsidRDefault="00497F84" w:rsidP="00AC11CE">
      <w:pPr>
        <w:spacing w:before="65" w:after="0" w:line="360" w:lineRule="auto"/>
        <w:ind w:right="456"/>
        <w:rPr>
          <w:rFonts w:ascii="Times New Roman" w:hAnsi="Times New Roman" w:cs="Times New Roman"/>
          <w:sz w:val="20"/>
          <w:szCs w:val="20"/>
          <w:lang w:val="en-US"/>
        </w:rPr>
      </w:pPr>
      <w:r w:rsidRPr="00AC11CE">
        <w:rPr>
          <w:rStyle w:val="a4"/>
          <w:rFonts w:ascii="Times New Roman" w:hAnsi="Times New Roman" w:cs="Times New Roman"/>
          <w:sz w:val="20"/>
          <w:szCs w:val="20"/>
        </w:rPr>
        <w:footnoteRef/>
      </w:r>
      <w:r w:rsidRPr="00AC11CE">
        <w:rPr>
          <w:rFonts w:ascii="Times New Roman" w:hAnsi="Times New Roman" w:cs="Times New Roman"/>
          <w:sz w:val="20"/>
          <w:szCs w:val="20"/>
          <w:lang w:val="en-US"/>
        </w:rPr>
        <w:t xml:space="preserve"> Red </w:t>
      </w:r>
      <w:proofErr w:type="spellStart"/>
      <w:r w:rsidRPr="00AC11CE">
        <w:rPr>
          <w:rFonts w:ascii="Times New Roman" w:hAnsi="Times New Roman" w:cs="Times New Roman"/>
          <w:sz w:val="20"/>
          <w:szCs w:val="20"/>
          <w:lang w:val="en-US"/>
        </w:rPr>
        <w:t>Electrica</w:t>
      </w:r>
      <w:proofErr w:type="spellEnd"/>
      <w:r w:rsidRPr="00AC11CE">
        <w:rPr>
          <w:rFonts w:ascii="Times New Roman" w:hAnsi="Times New Roman" w:cs="Times New Roman"/>
          <w:sz w:val="20"/>
          <w:szCs w:val="20"/>
          <w:lang w:val="en-US"/>
        </w:rPr>
        <w:t xml:space="preserve"> de </w:t>
      </w:r>
      <w:proofErr w:type="spellStart"/>
      <w:r w:rsidRPr="00AC11CE">
        <w:rPr>
          <w:rFonts w:ascii="Times New Roman" w:hAnsi="Times New Roman" w:cs="Times New Roman"/>
          <w:sz w:val="20"/>
          <w:szCs w:val="20"/>
          <w:lang w:val="en-US"/>
        </w:rPr>
        <w:t>Espana</w:t>
      </w:r>
      <w:proofErr w:type="spellEnd"/>
      <w:r w:rsidRPr="00AC11CE">
        <w:rPr>
          <w:rFonts w:ascii="Times New Roman" w:hAnsi="Times New Roman" w:cs="Times New Roman"/>
          <w:sz w:val="20"/>
          <w:szCs w:val="20"/>
          <w:lang w:val="en-US"/>
        </w:rPr>
        <w:t>/The Spanish Electricity System 2015. URL:</w:t>
      </w:r>
      <w:hyperlink r:id="rId3">
        <w:r w:rsidRPr="00AC11CE">
          <w:rPr>
            <w:rFonts w:ascii="Times New Roman" w:hAnsi="Times New Roman" w:cs="Times New Roman"/>
            <w:sz w:val="20"/>
            <w:szCs w:val="20"/>
            <w:lang w:val="en-US"/>
          </w:rPr>
          <w:t xml:space="preserve"> http://www.ree.es/sites/default/files/downloadable/the_spanish_electricity_system_2015. </w:t>
        </w:r>
      </w:hyperlink>
      <w:r w:rsidRPr="00AC11CE">
        <w:rPr>
          <w:rFonts w:ascii="Times New Roman" w:hAnsi="Times New Roman" w:cs="Times New Roman"/>
          <w:sz w:val="20"/>
          <w:szCs w:val="20"/>
          <w:lang w:val="en-US"/>
        </w:rPr>
        <w:t>(</w:t>
      </w:r>
      <w:r w:rsidRPr="00AC11CE">
        <w:rPr>
          <w:rFonts w:ascii="Times New Roman" w:hAnsi="Times New Roman" w:cs="Times New Roman"/>
          <w:sz w:val="20"/>
          <w:szCs w:val="20"/>
        </w:rPr>
        <w:t>Дата</w:t>
      </w:r>
      <w:r w:rsidRPr="00AC11CE">
        <w:rPr>
          <w:rFonts w:ascii="Times New Roman" w:hAnsi="Times New Roman" w:cs="Times New Roman"/>
          <w:sz w:val="20"/>
          <w:szCs w:val="20"/>
          <w:lang w:val="en-US"/>
        </w:rPr>
        <w:t xml:space="preserve"> </w:t>
      </w:r>
      <w:r w:rsidRPr="00AC11CE">
        <w:rPr>
          <w:rFonts w:ascii="Times New Roman" w:hAnsi="Times New Roman" w:cs="Times New Roman"/>
          <w:sz w:val="20"/>
          <w:szCs w:val="20"/>
        </w:rPr>
        <w:t>обращения</w:t>
      </w:r>
      <w:r w:rsidRPr="00AC11CE">
        <w:rPr>
          <w:rFonts w:ascii="Times New Roman" w:hAnsi="Times New Roman" w:cs="Times New Roman"/>
          <w:sz w:val="20"/>
          <w:szCs w:val="20"/>
          <w:lang w:val="en-US"/>
        </w:rPr>
        <w:t>: 15.04.2019).</w:t>
      </w:r>
    </w:p>
  </w:footnote>
  <w:footnote w:id="104">
    <w:p w:rsidR="00497F84" w:rsidRPr="00AC11CE" w:rsidRDefault="00497F84" w:rsidP="00AC11CE">
      <w:pPr>
        <w:pStyle w:val="a6"/>
        <w:spacing w:line="360" w:lineRule="auto"/>
        <w:rPr>
          <w:rFonts w:ascii="Times New Roman" w:hAnsi="Times New Roman" w:cs="Times New Roman"/>
          <w:lang w:val="en-US"/>
        </w:rPr>
      </w:pPr>
      <w:r w:rsidRPr="00AC11CE">
        <w:rPr>
          <w:rStyle w:val="a4"/>
          <w:rFonts w:ascii="Times New Roman" w:hAnsi="Times New Roman" w:cs="Times New Roman"/>
        </w:rPr>
        <w:footnoteRef/>
      </w:r>
      <w:r w:rsidRPr="00AC11CE">
        <w:rPr>
          <w:rFonts w:ascii="Times New Roman" w:hAnsi="Times New Roman" w:cs="Times New Roman"/>
          <w:lang w:val="en-US"/>
        </w:rPr>
        <w:t xml:space="preserve"> Ibid.</w:t>
      </w:r>
    </w:p>
  </w:footnote>
  <w:footnote w:id="105">
    <w:p w:rsidR="00497F84" w:rsidRPr="00AC11CE" w:rsidRDefault="00497F84" w:rsidP="00AC11CE">
      <w:pPr>
        <w:pStyle w:val="a6"/>
        <w:spacing w:line="360" w:lineRule="auto"/>
        <w:rPr>
          <w:rFonts w:ascii="Times New Roman" w:hAnsi="Times New Roman" w:cs="Times New Roman"/>
          <w:lang w:val="en-US"/>
        </w:rPr>
      </w:pPr>
      <w:r w:rsidRPr="00AC11CE">
        <w:rPr>
          <w:rStyle w:val="a4"/>
          <w:rFonts w:ascii="Times New Roman" w:hAnsi="Times New Roman" w:cs="Times New Roman"/>
        </w:rPr>
        <w:footnoteRef/>
      </w:r>
      <w:r w:rsidRPr="00AC11CE">
        <w:rPr>
          <w:rFonts w:ascii="Times New Roman" w:hAnsi="Times New Roman" w:cs="Times New Roman"/>
          <w:lang w:val="en-US"/>
        </w:rPr>
        <w:t xml:space="preserve"> </w:t>
      </w:r>
      <w:proofErr w:type="spellStart"/>
      <w:r w:rsidRPr="00AC11CE">
        <w:rPr>
          <w:rFonts w:ascii="Times New Roman" w:hAnsi="Times New Roman" w:cs="Times New Roman"/>
          <w:lang w:val="en-US"/>
        </w:rPr>
        <w:t>Planelles</w:t>
      </w:r>
      <w:proofErr w:type="spellEnd"/>
      <w:r w:rsidRPr="00AC11CE">
        <w:rPr>
          <w:rFonts w:ascii="Times New Roman" w:hAnsi="Times New Roman" w:cs="Times New Roman"/>
          <w:lang w:val="en-US"/>
        </w:rPr>
        <w:t xml:space="preserve">, M. Spain’s new PM signals change of tack on climate change/ </w:t>
      </w:r>
      <w:proofErr w:type="spellStart"/>
      <w:r w:rsidRPr="00AC11CE">
        <w:rPr>
          <w:rFonts w:ascii="Times New Roman" w:hAnsi="Times New Roman" w:cs="Times New Roman"/>
          <w:lang w:val="en-US"/>
        </w:rPr>
        <w:t>Planelles</w:t>
      </w:r>
      <w:proofErr w:type="spellEnd"/>
      <w:r w:rsidRPr="00AC11CE">
        <w:rPr>
          <w:rFonts w:ascii="Times New Roman" w:hAnsi="Times New Roman" w:cs="Times New Roman"/>
          <w:lang w:val="en-US"/>
        </w:rPr>
        <w:t>, M. URL: https://elpais.com/elpais/2018/06/06/inenglish/1528270804_597351.html</w:t>
      </w:r>
      <w:r w:rsidRPr="00AC11CE">
        <w:rPr>
          <w:rStyle w:val="a9"/>
          <w:rFonts w:ascii="Times New Roman" w:hAnsi="Times New Roman" w:cs="Times New Roman"/>
          <w:color w:val="auto"/>
          <w:u w:val="none"/>
          <w:lang w:val="en-US"/>
        </w:rPr>
        <w:t xml:space="preserve"> (</w:t>
      </w:r>
      <w:r w:rsidRPr="00AC11CE">
        <w:rPr>
          <w:rStyle w:val="a9"/>
          <w:rFonts w:ascii="Times New Roman" w:hAnsi="Times New Roman" w:cs="Times New Roman"/>
          <w:color w:val="auto"/>
          <w:u w:val="none"/>
        </w:rPr>
        <w:t>дата</w:t>
      </w:r>
      <w:r w:rsidRPr="00AC11CE">
        <w:rPr>
          <w:rStyle w:val="a9"/>
          <w:rFonts w:ascii="Times New Roman" w:hAnsi="Times New Roman" w:cs="Times New Roman"/>
          <w:color w:val="auto"/>
          <w:u w:val="none"/>
          <w:lang w:val="en-US"/>
        </w:rPr>
        <w:t xml:space="preserve"> </w:t>
      </w:r>
      <w:r w:rsidRPr="00AC11CE">
        <w:rPr>
          <w:rStyle w:val="a9"/>
          <w:rFonts w:ascii="Times New Roman" w:hAnsi="Times New Roman" w:cs="Times New Roman"/>
          <w:color w:val="auto"/>
          <w:u w:val="none"/>
        </w:rPr>
        <w:t>обращения</w:t>
      </w:r>
      <w:r w:rsidRPr="00AC11CE">
        <w:rPr>
          <w:rStyle w:val="a9"/>
          <w:rFonts w:ascii="Times New Roman" w:hAnsi="Times New Roman" w:cs="Times New Roman"/>
          <w:color w:val="auto"/>
          <w:u w:val="none"/>
          <w:lang w:val="en-US"/>
        </w:rPr>
        <w:t>: 15.04.2019).</w:t>
      </w:r>
    </w:p>
  </w:footnote>
  <w:footnote w:id="106">
    <w:p w:rsidR="00497F84" w:rsidRPr="00AC11CE" w:rsidRDefault="00497F84" w:rsidP="00AC11CE">
      <w:pPr>
        <w:pStyle w:val="a6"/>
        <w:spacing w:line="360" w:lineRule="auto"/>
        <w:rPr>
          <w:rFonts w:ascii="Times New Roman" w:hAnsi="Times New Roman" w:cs="Times New Roman"/>
        </w:rPr>
      </w:pPr>
      <w:r w:rsidRPr="00AC11CE">
        <w:rPr>
          <w:rStyle w:val="a4"/>
          <w:rFonts w:ascii="Times New Roman" w:hAnsi="Times New Roman" w:cs="Times New Roman"/>
        </w:rPr>
        <w:footnoteRef/>
      </w:r>
      <w:r w:rsidRPr="00AC11CE">
        <w:rPr>
          <w:rFonts w:ascii="Times New Roman" w:hAnsi="Times New Roman" w:cs="Times New Roman"/>
        </w:rPr>
        <w:t xml:space="preserve"> Яковлев, П.П.Испания: период экономического кризиса и политических испытаний/Яковлев, П.П.-М.: ПЛ ИЛА РАН, 2009. c.19.</w:t>
      </w:r>
    </w:p>
  </w:footnote>
  <w:footnote w:id="107">
    <w:p w:rsidR="00497F84" w:rsidRPr="00AC11CE" w:rsidRDefault="00497F84" w:rsidP="00AC11CE">
      <w:pPr>
        <w:pStyle w:val="a6"/>
        <w:spacing w:line="360" w:lineRule="auto"/>
        <w:rPr>
          <w:rFonts w:ascii="Times New Roman" w:hAnsi="Times New Roman" w:cs="Times New Roman"/>
        </w:rPr>
      </w:pPr>
      <w:r w:rsidRPr="00AC11CE">
        <w:rPr>
          <w:rStyle w:val="a4"/>
          <w:rFonts w:ascii="Times New Roman" w:hAnsi="Times New Roman" w:cs="Times New Roman"/>
        </w:rPr>
        <w:footnoteRef/>
      </w:r>
      <w:r w:rsidRPr="00AC11CE">
        <w:rPr>
          <w:rFonts w:ascii="Times New Roman" w:hAnsi="Times New Roman" w:cs="Times New Roman"/>
          <w:color w:val="000000" w:themeColor="text1"/>
        </w:rPr>
        <w:t xml:space="preserve"> </w:t>
      </w:r>
      <w:proofErr w:type="spellStart"/>
      <w:r w:rsidRPr="00AC11CE">
        <w:rPr>
          <w:rFonts w:ascii="Times New Roman" w:hAnsi="Times New Roman" w:cs="Times New Roman"/>
          <w:color w:val="000000" w:themeColor="text1"/>
        </w:rPr>
        <w:t>Иглесиас</w:t>
      </w:r>
      <w:proofErr w:type="spellEnd"/>
      <w:r w:rsidRPr="00AC11CE">
        <w:rPr>
          <w:rFonts w:ascii="Times New Roman" w:hAnsi="Times New Roman" w:cs="Times New Roman"/>
          <w:color w:val="000000" w:themeColor="text1"/>
        </w:rPr>
        <w:t>, М.О. Выборы в Испании: пришло время для коалиционного правительства?/</w:t>
      </w:r>
      <w:proofErr w:type="spellStart"/>
      <w:r w:rsidRPr="00AC11CE">
        <w:rPr>
          <w:rFonts w:ascii="Times New Roman" w:hAnsi="Times New Roman" w:cs="Times New Roman"/>
          <w:color w:val="000000" w:themeColor="text1"/>
        </w:rPr>
        <w:t>Иглесиас</w:t>
      </w:r>
      <w:proofErr w:type="spellEnd"/>
      <w:r w:rsidRPr="00AC11CE">
        <w:rPr>
          <w:rFonts w:ascii="Times New Roman" w:hAnsi="Times New Roman" w:cs="Times New Roman"/>
          <w:color w:val="000000" w:themeColor="text1"/>
        </w:rPr>
        <w:t xml:space="preserve">, М.О. </w:t>
      </w:r>
      <w:r w:rsidRPr="00AC11CE">
        <w:rPr>
          <w:rFonts w:ascii="Times New Roman" w:hAnsi="Times New Roman" w:cs="Times New Roman"/>
          <w:color w:val="000000" w:themeColor="text1"/>
          <w:lang w:val="en-US"/>
        </w:rPr>
        <w:t>URL</w:t>
      </w:r>
      <w:r w:rsidRPr="00AC11CE">
        <w:rPr>
          <w:rFonts w:ascii="Times New Roman" w:hAnsi="Times New Roman" w:cs="Times New Roman"/>
          <w:color w:val="000000" w:themeColor="text1"/>
        </w:rPr>
        <w:t xml:space="preserve">: </w:t>
      </w:r>
      <w:hyperlink r:id="rId4" w:history="1">
        <w:r w:rsidRPr="00AC11CE">
          <w:rPr>
            <w:rStyle w:val="a9"/>
            <w:rFonts w:ascii="Times New Roman" w:hAnsi="Times New Roman" w:cs="Times New Roman"/>
            <w:color w:val="000000" w:themeColor="text1"/>
            <w:u w:val="none"/>
          </w:rPr>
          <w:t>http://ru.valdaiclub.com/a/highlights/vybory-v-ispanii-prishlo-vremya-dlya-koalitsionnog/</w:t>
        </w:r>
      </w:hyperlink>
      <w:r w:rsidRPr="00AC11CE">
        <w:rPr>
          <w:rStyle w:val="a9"/>
          <w:rFonts w:ascii="Times New Roman" w:hAnsi="Times New Roman" w:cs="Times New Roman"/>
          <w:color w:val="000000" w:themeColor="text1"/>
          <w:u w:val="none"/>
        </w:rPr>
        <w:t xml:space="preserve"> (дата обращения: 20.04.2019).</w:t>
      </w:r>
    </w:p>
  </w:footnote>
  <w:footnote w:id="108">
    <w:p w:rsidR="00497F84" w:rsidRPr="00AC11CE" w:rsidRDefault="00497F84" w:rsidP="00AC11CE">
      <w:pPr>
        <w:pStyle w:val="a6"/>
        <w:spacing w:line="360" w:lineRule="auto"/>
        <w:rPr>
          <w:rFonts w:ascii="Times New Roman" w:hAnsi="Times New Roman" w:cs="Times New Roman"/>
          <w:color w:val="000000" w:themeColor="text1"/>
          <w:lang w:val="en-US"/>
        </w:rPr>
      </w:pPr>
      <w:r w:rsidRPr="00AC11CE">
        <w:rPr>
          <w:rStyle w:val="a4"/>
          <w:rFonts w:ascii="Times New Roman" w:hAnsi="Times New Roman" w:cs="Times New Roman"/>
        </w:rPr>
        <w:footnoteRef/>
      </w:r>
      <w:r w:rsidRPr="00AC11CE">
        <w:rPr>
          <w:rFonts w:ascii="Times New Roman" w:hAnsi="Times New Roman" w:cs="Times New Roman"/>
          <w:lang w:val="en-US"/>
        </w:rPr>
        <w:t xml:space="preserve"> </w:t>
      </w:r>
      <w:proofErr w:type="spellStart"/>
      <w:r w:rsidRPr="00AC11CE">
        <w:rPr>
          <w:rFonts w:ascii="Times New Roman" w:hAnsi="Times New Roman" w:cs="Times New Roman"/>
          <w:lang w:val="en-US"/>
        </w:rPr>
        <w:t>Planelles</w:t>
      </w:r>
      <w:proofErr w:type="spellEnd"/>
      <w:r w:rsidRPr="00AC11CE">
        <w:rPr>
          <w:rFonts w:ascii="Times New Roman" w:hAnsi="Times New Roman" w:cs="Times New Roman"/>
          <w:lang w:val="en-US"/>
        </w:rPr>
        <w:t xml:space="preserve">, M. Spain’s new PM signals </w:t>
      </w:r>
      <w:r w:rsidRPr="00AC11CE">
        <w:rPr>
          <w:rFonts w:ascii="Times New Roman" w:hAnsi="Times New Roman" w:cs="Times New Roman"/>
          <w:color w:val="000000" w:themeColor="text1"/>
          <w:lang w:val="en-US"/>
        </w:rPr>
        <w:t xml:space="preserve">change of tack on climate change/ </w:t>
      </w:r>
      <w:proofErr w:type="spellStart"/>
      <w:r w:rsidRPr="00AC11CE">
        <w:rPr>
          <w:rFonts w:ascii="Times New Roman" w:hAnsi="Times New Roman" w:cs="Times New Roman"/>
          <w:color w:val="000000" w:themeColor="text1"/>
          <w:lang w:val="en-US"/>
        </w:rPr>
        <w:t>Planelles</w:t>
      </w:r>
      <w:proofErr w:type="spellEnd"/>
      <w:r w:rsidRPr="00AC11CE">
        <w:rPr>
          <w:rFonts w:ascii="Times New Roman" w:hAnsi="Times New Roman" w:cs="Times New Roman"/>
          <w:color w:val="000000" w:themeColor="text1"/>
          <w:lang w:val="en-US"/>
        </w:rPr>
        <w:t>, M. URL: https://elpais.com/elpais/2018/06/06/inenglish/1528270804_597351.html</w:t>
      </w:r>
      <w:r w:rsidRPr="00AC11CE">
        <w:rPr>
          <w:rStyle w:val="a9"/>
          <w:rFonts w:ascii="Times New Roman" w:hAnsi="Times New Roman" w:cs="Times New Roman"/>
          <w:color w:val="000000" w:themeColor="text1"/>
          <w:u w:val="none"/>
          <w:lang w:val="en-US"/>
        </w:rPr>
        <w:t xml:space="preserve"> (</w:t>
      </w:r>
      <w:r w:rsidRPr="00AC11CE">
        <w:rPr>
          <w:rStyle w:val="a9"/>
          <w:rFonts w:ascii="Times New Roman" w:hAnsi="Times New Roman" w:cs="Times New Roman"/>
          <w:color w:val="000000" w:themeColor="text1"/>
          <w:u w:val="none"/>
        </w:rPr>
        <w:t>дата</w:t>
      </w:r>
      <w:r w:rsidRPr="00AC11CE">
        <w:rPr>
          <w:rStyle w:val="a9"/>
          <w:rFonts w:ascii="Times New Roman" w:hAnsi="Times New Roman" w:cs="Times New Roman"/>
          <w:color w:val="000000" w:themeColor="text1"/>
          <w:u w:val="none"/>
          <w:lang w:val="en-US"/>
        </w:rPr>
        <w:t xml:space="preserve"> </w:t>
      </w:r>
      <w:r w:rsidRPr="00AC11CE">
        <w:rPr>
          <w:rStyle w:val="a9"/>
          <w:rFonts w:ascii="Times New Roman" w:hAnsi="Times New Roman" w:cs="Times New Roman"/>
          <w:color w:val="000000" w:themeColor="text1"/>
          <w:u w:val="none"/>
        </w:rPr>
        <w:t>обращения</w:t>
      </w:r>
      <w:r w:rsidRPr="00AC11CE">
        <w:rPr>
          <w:rStyle w:val="a9"/>
          <w:rFonts w:ascii="Times New Roman" w:hAnsi="Times New Roman" w:cs="Times New Roman"/>
          <w:color w:val="000000" w:themeColor="text1"/>
          <w:u w:val="none"/>
          <w:lang w:val="en-US"/>
        </w:rPr>
        <w:t>: 15.04.2019).</w:t>
      </w:r>
    </w:p>
  </w:footnote>
  <w:footnote w:id="109">
    <w:p w:rsidR="00497F84" w:rsidRPr="00AC11CE" w:rsidRDefault="00497F84" w:rsidP="00AC11CE">
      <w:pPr>
        <w:pStyle w:val="1"/>
        <w:shd w:val="clear" w:color="auto" w:fill="FFFFFF"/>
        <w:spacing w:line="360" w:lineRule="auto"/>
        <w:ind w:left="0"/>
        <w:jc w:val="left"/>
        <w:textAlignment w:val="baseline"/>
        <w:rPr>
          <w:b w:val="0"/>
          <w:color w:val="000000" w:themeColor="text1"/>
          <w:spacing w:val="-15"/>
          <w:sz w:val="20"/>
          <w:szCs w:val="20"/>
          <w:lang w:val="en-US"/>
        </w:rPr>
      </w:pPr>
      <w:r w:rsidRPr="00AC11CE">
        <w:rPr>
          <w:rStyle w:val="a4"/>
          <w:b w:val="0"/>
          <w:color w:val="000000" w:themeColor="text1"/>
          <w:sz w:val="20"/>
          <w:szCs w:val="20"/>
        </w:rPr>
        <w:footnoteRef/>
      </w:r>
      <w:r w:rsidRPr="00AC11CE">
        <w:rPr>
          <w:b w:val="0"/>
          <w:color w:val="000000" w:themeColor="text1"/>
          <w:sz w:val="20"/>
          <w:szCs w:val="20"/>
          <w:lang w:val="en-US"/>
        </w:rPr>
        <w:t xml:space="preserve"> </w:t>
      </w:r>
      <w:proofErr w:type="spellStart"/>
      <w:r w:rsidRPr="00AC11CE">
        <w:rPr>
          <w:b w:val="0"/>
          <w:color w:val="000000" w:themeColor="text1"/>
          <w:sz w:val="20"/>
          <w:szCs w:val="20"/>
          <w:lang w:val="en-US"/>
        </w:rPr>
        <w:t>Planelles</w:t>
      </w:r>
      <w:proofErr w:type="spellEnd"/>
      <w:r w:rsidRPr="00AC11CE">
        <w:rPr>
          <w:b w:val="0"/>
          <w:color w:val="000000" w:themeColor="text1"/>
          <w:sz w:val="20"/>
          <w:szCs w:val="20"/>
          <w:lang w:val="en-US"/>
        </w:rPr>
        <w:t xml:space="preserve">, M. </w:t>
      </w:r>
      <w:r w:rsidRPr="00AC11CE">
        <w:rPr>
          <w:b w:val="0"/>
          <w:color w:val="000000" w:themeColor="text1"/>
          <w:spacing w:val="-15"/>
          <w:sz w:val="20"/>
          <w:szCs w:val="20"/>
          <w:lang w:val="en-US"/>
        </w:rPr>
        <w:t xml:space="preserve">Big business pushes Spanish government to pass climate change law </w:t>
      </w:r>
      <w:r w:rsidRPr="00AC11CE">
        <w:rPr>
          <w:b w:val="0"/>
          <w:color w:val="000000" w:themeColor="text1"/>
          <w:sz w:val="20"/>
          <w:szCs w:val="20"/>
          <w:lang w:val="en-US"/>
        </w:rPr>
        <w:t xml:space="preserve">/ </w:t>
      </w:r>
      <w:proofErr w:type="spellStart"/>
      <w:r w:rsidRPr="00AC11CE">
        <w:rPr>
          <w:b w:val="0"/>
          <w:color w:val="000000" w:themeColor="text1"/>
          <w:sz w:val="20"/>
          <w:szCs w:val="20"/>
          <w:lang w:val="en-US"/>
        </w:rPr>
        <w:t>Planelles</w:t>
      </w:r>
      <w:proofErr w:type="spellEnd"/>
      <w:r w:rsidRPr="00AC11CE">
        <w:rPr>
          <w:b w:val="0"/>
          <w:color w:val="000000" w:themeColor="text1"/>
          <w:sz w:val="20"/>
          <w:szCs w:val="20"/>
          <w:lang w:val="en-US"/>
        </w:rPr>
        <w:t>, M. URL:</w:t>
      </w:r>
    </w:p>
    <w:p w:rsidR="00497F84" w:rsidRPr="00AC11CE" w:rsidRDefault="00C06B38" w:rsidP="00AC11CE">
      <w:pPr>
        <w:pStyle w:val="a6"/>
        <w:spacing w:line="360" w:lineRule="auto"/>
        <w:contextualSpacing/>
        <w:rPr>
          <w:rFonts w:ascii="Times New Roman" w:hAnsi="Times New Roman" w:cs="Times New Roman"/>
        </w:rPr>
      </w:pPr>
      <w:hyperlink r:id="rId5" w:history="1">
        <w:r w:rsidR="00497F84" w:rsidRPr="00AC11CE">
          <w:rPr>
            <w:rStyle w:val="a9"/>
            <w:rFonts w:ascii="Times New Roman" w:hAnsi="Times New Roman" w:cs="Times New Roman"/>
            <w:color w:val="000000" w:themeColor="text1"/>
            <w:u w:val="none"/>
            <w:lang w:val="en-US"/>
          </w:rPr>
          <w:t>https</w:t>
        </w:r>
        <w:r w:rsidR="00497F84" w:rsidRPr="00AC11CE">
          <w:rPr>
            <w:rStyle w:val="a9"/>
            <w:rFonts w:ascii="Times New Roman" w:hAnsi="Times New Roman" w:cs="Times New Roman"/>
            <w:color w:val="000000" w:themeColor="text1"/>
            <w:u w:val="none"/>
          </w:rPr>
          <w:t>://</w:t>
        </w:r>
        <w:proofErr w:type="spellStart"/>
        <w:r w:rsidR="00497F84" w:rsidRPr="00AC11CE">
          <w:rPr>
            <w:rStyle w:val="a9"/>
            <w:rFonts w:ascii="Times New Roman" w:hAnsi="Times New Roman" w:cs="Times New Roman"/>
            <w:color w:val="000000" w:themeColor="text1"/>
            <w:u w:val="none"/>
            <w:lang w:val="en-US"/>
          </w:rPr>
          <w:t>elpais</w:t>
        </w:r>
        <w:proofErr w:type="spellEnd"/>
        <w:r w:rsidR="00497F84" w:rsidRPr="00AC11CE">
          <w:rPr>
            <w:rStyle w:val="a9"/>
            <w:rFonts w:ascii="Times New Roman" w:hAnsi="Times New Roman" w:cs="Times New Roman"/>
            <w:color w:val="000000" w:themeColor="text1"/>
            <w:u w:val="none"/>
          </w:rPr>
          <w:t>.</w:t>
        </w:r>
        <w:r w:rsidR="00497F84" w:rsidRPr="00AC11CE">
          <w:rPr>
            <w:rStyle w:val="a9"/>
            <w:rFonts w:ascii="Times New Roman" w:hAnsi="Times New Roman" w:cs="Times New Roman"/>
            <w:color w:val="000000" w:themeColor="text1"/>
            <w:u w:val="none"/>
            <w:lang w:val="en-US"/>
          </w:rPr>
          <w:t>com</w:t>
        </w:r>
        <w:r w:rsidR="00497F84" w:rsidRPr="00AC11CE">
          <w:rPr>
            <w:rStyle w:val="a9"/>
            <w:rFonts w:ascii="Times New Roman" w:hAnsi="Times New Roman" w:cs="Times New Roman"/>
            <w:color w:val="000000" w:themeColor="text1"/>
            <w:u w:val="none"/>
          </w:rPr>
          <w:t>/</w:t>
        </w:r>
        <w:proofErr w:type="spellStart"/>
        <w:r w:rsidR="00497F84" w:rsidRPr="00AC11CE">
          <w:rPr>
            <w:rStyle w:val="a9"/>
            <w:rFonts w:ascii="Times New Roman" w:hAnsi="Times New Roman" w:cs="Times New Roman"/>
            <w:color w:val="000000" w:themeColor="text1"/>
            <w:u w:val="none"/>
            <w:lang w:val="en-US"/>
          </w:rPr>
          <w:t>elpais</w:t>
        </w:r>
        <w:proofErr w:type="spellEnd"/>
        <w:r w:rsidR="00497F84" w:rsidRPr="00AC11CE">
          <w:rPr>
            <w:rStyle w:val="a9"/>
            <w:rFonts w:ascii="Times New Roman" w:hAnsi="Times New Roman" w:cs="Times New Roman"/>
            <w:color w:val="000000" w:themeColor="text1"/>
            <w:u w:val="none"/>
          </w:rPr>
          <w:t>/2018/04/12/</w:t>
        </w:r>
        <w:proofErr w:type="spellStart"/>
        <w:r w:rsidR="00497F84" w:rsidRPr="00AC11CE">
          <w:rPr>
            <w:rStyle w:val="a9"/>
            <w:rFonts w:ascii="Times New Roman" w:hAnsi="Times New Roman" w:cs="Times New Roman"/>
            <w:color w:val="000000" w:themeColor="text1"/>
            <w:u w:val="none"/>
            <w:lang w:val="en-US"/>
          </w:rPr>
          <w:t>inenglish</w:t>
        </w:r>
        <w:proofErr w:type="spellEnd"/>
        <w:r w:rsidR="00497F84" w:rsidRPr="00AC11CE">
          <w:rPr>
            <w:rStyle w:val="a9"/>
            <w:rFonts w:ascii="Times New Roman" w:hAnsi="Times New Roman" w:cs="Times New Roman"/>
            <w:color w:val="000000" w:themeColor="text1"/>
            <w:u w:val="none"/>
          </w:rPr>
          <w:t>/1523521805_338086.</w:t>
        </w:r>
        <w:r w:rsidR="00497F84" w:rsidRPr="00AC11CE">
          <w:rPr>
            <w:rStyle w:val="a9"/>
            <w:rFonts w:ascii="Times New Roman" w:hAnsi="Times New Roman" w:cs="Times New Roman"/>
            <w:color w:val="000000" w:themeColor="text1"/>
            <w:u w:val="none"/>
            <w:lang w:val="en-US"/>
          </w:rPr>
          <w:t>html</w:t>
        </w:r>
        <w:r w:rsidR="00497F84" w:rsidRPr="00AC11CE">
          <w:rPr>
            <w:rStyle w:val="a9"/>
            <w:rFonts w:ascii="Times New Roman" w:hAnsi="Times New Roman" w:cs="Times New Roman"/>
            <w:color w:val="000000" w:themeColor="text1"/>
            <w:u w:val="none"/>
          </w:rPr>
          <w:t>?</w:t>
        </w:r>
        <w:proofErr w:type="spellStart"/>
        <w:r w:rsidR="00497F84" w:rsidRPr="00AC11CE">
          <w:rPr>
            <w:rStyle w:val="a9"/>
            <w:rFonts w:ascii="Times New Roman" w:hAnsi="Times New Roman" w:cs="Times New Roman"/>
            <w:color w:val="000000" w:themeColor="text1"/>
            <w:u w:val="none"/>
            <w:lang w:val="en-US"/>
          </w:rPr>
          <w:t>rel</w:t>
        </w:r>
        <w:proofErr w:type="spellEnd"/>
        <w:r w:rsidR="00497F84" w:rsidRPr="00AC11CE">
          <w:rPr>
            <w:rStyle w:val="a9"/>
            <w:rFonts w:ascii="Times New Roman" w:hAnsi="Times New Roman" w:cs="Times New Roman"/>
            <w:color w:val="000000" w:themeColor="text1"/>
            <w:u w:val="none"/>
          </w:rPr>
          <w:t>=</w:t>
        </w:r>
        <w:proofErr w:type="spellStart"/>
        <w:r w:rsidR="00497F84" w:rsidRPr="00AC11CE">
          <w:rPr>
            <w:rStyle w:val="a9"/>
            <w:rFonts w:ascii="Times New Roman" w:hAnsi="Times New Roman" w:cs="Times New Roman"/>
            <w:color w:val="000000" w:themeColor="text1"/>
            <w:u w:val="none"/>
            <w:lang w:val="en-US"/>
          </w:rPr>
          <w:t>mas</w:t>
        </w:r>
        <w:proofErr w:type="spellEnd"/>
      </w:hyperlink>
      <w:r w:rsidR="00497F84" w:rsidRPr="00AC11CE">
        <w:rPr>
          <w:rStyle w:val="a9"/>
          <w:rFonts w:ascii="Times New Roman" w:hAnsi="Times New Roman" w:cs="Times New Roman"/>
          <w:color w:val="000000" w:themeColor="text1"/>
          <w:u w:val="none"/>
        </w:rPr>
        <w:t xml:space="preserve"> (дата обращения: 20.04.2019).</w:t>
      </w:r>
    </w:p>
  </w:footnote>
  <w:footnote w:id="110">
    <w:p w:rsidR="00497F84" w:rsidRPr="00AC11CE" w:rsidRDefault="00497F84" w:rsidP="00AC11CE">
      <w:pPr>
        <w:pStyle w:val="a6"/>
        <w:spacing w:line="360" w:lineRule="auto"/>
        <w:rPr>
          <w:rFonts w:ascii="Times New Roman" w:hAnsi="Times New Roman" w:cs="Times New Roman"/>
          <w:lang w:val="en-US"/>
        </w:rPr>
      </w:pPr>
      <w:r w:rsidRPr="00AC11CE">
        <w:rPr>
          <w:rStyle w:val="a4"/>
          <w:rFonts w:ascii="Times New Roman" w:hAnsi="Times New Roman" w:cs="Times New Roman"/>
        </w:rPr>
        <w:footnoteRef/>
      </w:r>
      <w:r w:rsidRPr="00AC11CE">
        <w:rPr>
          <w:rFonts w:ascii="Times New Roman" w:hAnsi="Times New Roman" w:cs="Times New Roman"/>
        </w:rPr>
        <w:t xml:space="preserve"> ТАСС. Испания, Франция и Португалия заявили о приверженности возобновляемым источникам энергии/ ТАСС. </w:t>
      </w:r>
      <w:r w:rsidRPr="00AC11CE">
        <w:rPr>
          <w:rFonts w:ascii="Times New Roman" w:hAnsi="Times New Roman" w:cs="Times New Roman"/>
          <w:lang w:val="en-US"/>
        </w:rPr>
        <w:t>URL: https://tass.ru/ekonomika/5410447 (</w:t>
      </w:r>
      <w:r w:rsidRPr="00AC11CE">
        <w:rPr>
          <w:rFonts w:ascii="Times New Roman" w:hAnsi="Times New Roman" w:cs="Times New Roman"/>
        </w:rPr>
        <w:t>дата</w:t>
      </w:r>
      <w:r w:rsidRPr="00AC11CE">
        <w:rPr>
          <w:rFonts w:ascii="Times New Roman" w:hAnsi="Times New Roman" w:cs="Times New Roman"/>
          <w:lang w:val="en-US"/>
        </w:rPr>
        <w:t xml:space="preserve"> </w:t>
      </w:r>
      <w:r w:rsidRPr="00AC11CE">
        <w:rPr>
          <w:rFonts w:ascii="Times New Roman" w:hAnsi="Times New Roman" w:cs="Times New Roman"/>
        </w:rPr>
        <w:t>обращения</w:t>
      </w:r>
      <w:r w:rsidRPr="00AC11CE">
        <w:rPr>
          <w:rFonts w:ascii="Times New Roman" w:hAnsi="Times New Roman" w:cs="Times New Roman"/>
          <w:lang w:val="en-US"/>
        </w:rPr>
        <w:t>: 20.04.2019).</w:t>
      </w:r>
    </w:p>
  </w:footnote>
  <w:footnote w:id="111">
    <w:p w:rsidR="00497F84" w:rsidRPr="00AC11CE" w:rsidRDefault="00497F84" w:rsidP="00AC11CE">
      <w:pPr>
        <w:pStyle w:val="a6"/>
        <w:spacing w:line="360" w:lineRule="auto"/>
        <w:rPr>
          <w:rFonts w:ascii="Times New Roman" w:hAnsi="Times New Roman" w:cs="Times New Roman"/>
        </w:rPr>
      </w:pPr>
      <w:r w:rsidRPr="00AC11CE">
        <w:rPr>
          <w:rStyle w:val="a4"/>
          <w:rFonts w:ascii="Times New Roman" w:hAnsi="Times New Roman" w:cs="Times New Roman"/>
        </w:rPr>
        <w:footnoteRef/>
      </w:r>
      <w:r w:rsidRPr="00AC11CE">
        <w:rPr>
          <w:rFonts w:ascii="Times New Roman" w:hAnsi="Times New Roman" w:cs="Times New Roman"/>
          <w:lang w:val="en-US"/>
        </w:rPr>
        <w:t xml:space="preserve"> </w:t>
      </w:r>
      <w:r w:rsidRPr="00AC11CE">
        <w:rPr>
          <w:rFonts w:ascii="Times New Roman" w:hAnsi="Times New Roman" w:cs="Times New Roman"/>
          <w:color w:val="000000" w:themeColor="text1"/>
          <w:lang w:val="en-US"/>
        </w:rPr>
        <w:t>Council on foreign relations. A conversation with Pedro Sanchez / Council on foreign relations. URL</w:t>
      </w:r>
      <w:r w:rsidRPr="00AC11CE">
        <w:rPr>
          <w:rFonts w:ascii="Times New Roman" w:hAnsi="Times New Roman" w:cs="Times New Roman"/>
          <w:color w:val="000000" w:themeColor="text1"/>
        </w:rPr>
        <w:t>:</w:t>
      </w:r>
      <w:r w:rsidRPr="00AC11CE">
        <w:rPr>
          <w:rStyle w:val="a9"/>
          <w:rFonts w:ascii="Times New Roman" w:hAnsi="Times New Roman" w:cs="Times New Roman"/>
          <w:color w:val="000000" w:themeColor="text1"/>
        </w:rPr>
        <w:t xml:space="preserve"> </w:t>
      </w:r>
      <w:r w:rsidRPr="00AC11CE">
        <w:rPr>
          <w:rStyle w:val="a9"/>
          <w:rFonts w:ascii="Times New Roman" w:hAnsi="Times New Roman" w:cs="Times New Roman"/>
          <w:color w:val="000000" w:themeColor="text1"/>
          <w:lang w:val="en-US"/>
        </w:rPr>
        <w:t>https</w:t>
      </w:r>
      <w:r w:rsidRPr="00AC11CE">
        <w:rPr>
          <w:rStyle w:val="a9"/>
          <w:rFonts w:ascii="Times New Roman" w:hAnsi="Times New Roman" w:cs="Times New Roman"/>
          <w:color w:val="000000" w:themeColor="text1"/>
        </w:rPr>
        <w:t>://</w:t>
      </w:r>
      <w:r w:rsidRPr="00AC11CE">
        <w:rPr>
          <w:rStyle w:val="a9"/>
          <w:rFonts w:ascii="Times New Roman" w:hAnsi="Times New Roman" w:cs="Times New Roman"/>
          <w:color w:val="000000" w:themeColor="text1"/>
          <w:lang w:val="en-US"/>
        </w:rPr>
        <w:t>www</w:t>
      </w:r>
      <w:r w:rsidRPr="00AC11CE">
        <w:rPr>
          <w:rStyle w:val="a9"/>
          <w:rFonts w:ascii="Times New Roman" w:hAnsi="Times New Roman" w:cs="Times New Roman"/>
          <w:color w:val="000000" w:themeColor="text1"/>
        </w:rPr>
        <w:t>.</w:t>
      </w:r>
      <w:proofErr w:type="spellStart"/>
      <w:r w:rsidRPr="00AC11CE">
        <w:rPr>
          <w:rStyle w:val="a9"/>
          <w:rFonts w:ascii="Times New Roman" w:hAnsi="Times New Roman" w:cs="Times New Roman"/>
          <w:color w:val="000000" w:themeColor="text1"/>
          <w:lang w:val="en-US"/>
        </w:rPr>
        <w:t>cfr</w:t>
      </w:r>
      <w:proofErr w:type="spellEnd"/>
      <w:r w:rsidRPr="00AC11CE">
        <w:rPr>
          <w:rStyle w:val="a9"/>
          <w:rFonts w:ascii="Times New Roman" w:hAnsi="Times New Roman" w:cs="Times New Roman"/>
          <w:color w:val="000000" w:themeColor="text1"/>
        </w:rPr>
        <w:t>.</w:t>
      </w:r>
      <w:r w:rsidRPr="00AC11CE">
        <w:rPr>
          <w:rStyle w:val="a9"/>
          <w:rFonts w:ascii="Times New Roman" w:hAnsi="Times New Roman" w:cs="Times New Roman"/>
          <w:color w:val="000000" w:themeColor="text1"/>
          <w:lang w:val="en-US"/>
        </w:rPr>
        <w:t>org</w:t>
      </w:r>
      <w:r w:rsidRPr="00AC11CE">
        <w:rPr>
          <w:rStyle w:val="a9"/>
          <w:rFonts w:ascii="Times New Roman" w:hAnsi="Times New Roman" w:cs="Times New Roman"/>
          <w:color w:val="000000" w:themeColor="text1"/>
        </w:rPr>
        <w:t>/</w:t>
      </w:r>
      <w:r w:rsidRPr="00AC11CE">
        <w:rPr>
          <w:rStyle w:val="a9"/>
          <w:rFonts w:ascii="Times New Roman" w:hAnsi="Times New Roman" w:cs="Times New Roman"/>
          <w:color w:val="000000" w:themeColor="text1"/>
          <w:lang w:val="en-US"/>
        </w:rPr>
        <w:t>event</w:t>
      </w:r>
      <w:r w:rsidRPr="00AC11CE">
        <w:rPr>
          <w:rStyle w:val="a9"/>
          <w:rFonts w:ascii="Times New Roman" w:hAnsi="Times New Roman" w:cs="Times New Roman"/>
          <w:color w:val="000000" w:themeColor="text1"/>
        </w:rPr>
        <w:t>/</w:t>
      </w:r>
      <w:r w:rsidRPr="00AC11CE">
        <w:rPr>
          <w:rStyle w:val="a9"/>
          <w:rFonts w:ascii="Times New Roman" w:hAnsi="Times New Roman" w:cs="Times New Roman"/>
          <w:color w:val="000000" w:themeColor="text1"/>
          <w:lang w:val="en-US"/>
        </w:rPr>
        <w:t>conversation</w:t>
      </w:r>
      <w:r w:rsidRPr="00AC11CE">
        <w:rPr>
          <w:rStyle w:val="a9"/>
          <w:rFonts w:ascii="Times New Roman" w:hAnsi="Times New Roman" w:cs="Times New Roman"/>
          <w:color w:val="000000" w:themeColor="text1"/>
        </w:rPr>
        <w:t>-</w:t>
      </w:r>
      <w:proofErr w:type="spellStart"/>
      <w:r w:rsidRPr="00AC11CE">
        <w:rPr>
          <w:rStyle w:val="a9"/>
          <w:rFonts w:ascii="Times New Roman" w:hAnsi="Times New Roman" w:cs="Times New Roman"/>
          <w:color w:val="000000" w:themeColor="text1"/>
          <w:lang w:val="en-US"/>
        </w:rPr>
        <w:t>pedro</w:t>
      </w:r>
      <w:proofErr w:type="spellEnd"/>
      <w:r w:rsidRPr="00AC11CE">
        <w:rPr>
          <w:rStyle w:val="a9"/>
          <w:rFonts w:ascii="Times New Roman" w:hAnsi="Times New Roman" w:cs="Times New Roman"/>
          <w:color w:val="000000" w:themeColor="text1"/>
        </w:rPr>
        <w:t>-</w:t>
      </w:r>
      <w:proofErr w:type="spellStart"/>
      <w:r w:rsidRPr="00AC11CE">
        <w:rPr>
          <w:rStyle w:val="a9"/>
          <w:rFonts w:ascii="Times New Roman" w:hAnsi="Times New Roman" w:cs="Times New Roman"/>
          <w:color w:val="000000" w:themeColor="text1"/>
          <w:lang w:val="en-US"/>
        </w:rPr>
        <w:t>sanchez</w:t>
      </w:r>
      <w:proofErr w:type="spellEnd"/>
      <w:r w:rsidRPr="00AC11CE">
        <w:rPr>
          <w:rFonts w:ascii="Times New Roman" w:hAnsi="Times New Roman" w:cs="Times New Roman"/>
          <w:color w:val="000000" w:themeColor="text1"/>
        </w:rPr>
        <w:t xml:space="preserve"> (дата обращения: 20.04.2019).</w:t>
      </w:r>
    </w:p>
  </w:footnote>
  <w:footnote w:id="112">
    <w:p w:rsidR="00497F84" w:rsidRPr="00AC11CE" w:rsidRDefault="00497F84" w:rsidP="00AC11CE">
      <w:pPr>
        <w:pStyle w:val="a6"/>
        <w:tabs>
          <w:tab w:val="left" w:pos="3360"/>
        </w:tabs>
        <w:spacing w:line="360" w:lineRule="auto"/>
        <w:rPr>
          <w:rFonts w:ascii="Times New Roman" w:hAnsi="Times New Roman" w:cs="Times New Roman"/>
          <w:lang w:val="en-US"/>
        </w:rPr>
      </w:pPr>
      <w:r w:rsidRPr="00AC11CE">
        <w:rPr>
          <w:rStyle w:val="a4"/>
          <w:rFonts w:ascii="Times New Roman" w:hAnsi="Times New Roman" w:cs="Times New Roman"/>
        </w:rPr>
        <w:footnoteRef/>
      </w:r>
      <w:r w:rsidRPr="00AC11CE">
        <w:rPr>
          <w:rFonts w:ascii="Times New Roman" w:hAnsi="Times New Roman" w:cs="Times New Roman"/>
          <w:lang w:val="en-US"/>
        </w:rPr>
        <w:t xml:space="preserve"> El diario.es El </w:t>
      </w:r>
      <w:proofErr w:type="spellStart"/>
      <w:r w:rsidRPr="00AC11CE">
        <w:rPr>
          <w:rFonts w:ascii="Times New Roman" w:hAnsi="Times New Roman" w:cs="Times New Roman"/>
          <w:lang w:val="en-US"/>
        </w:rPr>
        <w:t>gobierno</w:t>
      </w:r>
      <w:proofErr w:type="spellEnd"/>
      <w:r w:rsidRPr="00AC11CE">
        <w:rPr>
          <w:rFonts w:ascii="Times New Roman" w:hAnsi="Times New Roman" w:cs="Times New Roman"/>
          <w:lang w:val="en-US"/>
        </w:rPr>
        <w:t xml:space="preserve"> </w:t>
      </w:r>
      <w:proofErr w:type="spellStart"/>
      <w:r w:rsidRPr="00AC11CE">
        <w:rPr>
          <w:rFonts w:ascii="Times New Roman" w:hAnsi="Times New Roman" w:cs="Times New Roman"/>
          <w:lang w:val="en-US"/>
        </w:rPr>
        <w:t>elimina</w:t>
      </w:r>
      <w:proofErr w:type="spellEnd"/>
      <w:r w:rsidRPr="00AC11CE">
        <w:rPr>
          <w:rFonts w:ascii="Times New Roman" w:hAnsi="Times New Roman" w:cs="Times New Roman"/>
          <w:lang w:val="en-US"/>
        </w:rPr>
        <w:t xml:space="preserve"> el </w:t>
      </w:r>
      <w:proofErr w:type="spellStart"/>
      <w:r w:rsidRPr="00AC11CE">
        <w:rPr>
          <w:rFonts w:ascii="Times New Roman" w:hAnsi="Times New Roman" w:cs="Times New Roman"/>
          <w:lang w:val="en-US"/>
        </w:rPr>
        <w:t>impuesto</w:t>
      </w:r>
      <w:proofErr w:type="spellEnd"/>
      <w:r w:rsidRPr="00AC11CE">
        <w:rPr>
          <w:rFonts w:ascii="Times New Roman" w:hAnsi="Times New Roman" w:cs="Times New Roman"/>
          <w:lang w:val="en-US"/>
        </w:rPr>
        <w:t xml:space="preserve"> al sol o cargos </w:t>
      </w:r>
      <w:proofErr w:type="spellStart"/>
      <w:r w:rsidRPr="00AC11CE">
        <w:rPr>
          <w:rFonts w:ascii="Times New Roman" w:hAnsi="Times New Roman" w:cs="Times New Roman"/>
          <w:lang w:val="en-US"/>
        </w:rPr>
        <w:t>autoconsumo</w:t>
      </w:r>
      <w:proofErr w:type="spellEnd"/>
      <w:r w:rsidRPr="00AC11CE">
        <w:rPr>
          <w:rFonts w:ascii="Times New Roman" w:hAnsi="Times New Roman" w:cs="Times New Roman"/>
          <w:lang w:val="en-US"/>
        </w:rPr>
        <w:t xml:space="preserve"> electric/El </w:t>
      </w:r>
      <w:proofErr w:type="spellStart"/>
      <w:r w:rsidRPr="00AC11CE">
        <w:rPr>
          <w:rFonts w:ascii="Times New Roman" w:hAnsi="Times New Roman" w:cs="Times New Roman"/>
          <w:lang w:val="en-US"/>
        </w:rPr>
        <w:t>diario.es.URL</w:t>
      </w:r>
      <w:proofErr w:type="spellEnd"/>
      <w:r w:rsidRPr="00AC11CE">
        <w:rPr>
          <w:rFonts w:ascii="Times New Roman" w:hAnsi="Times New Roman" w:cs="Times New Roman"/>
          <w:lang w:val="en-US"/>
        </w:rPr>
        <w:t xml:space="preserve">: https://www.eldiario.es/eldiarioex/Gobierno-elimina-impuesto-autoconsumo-electrico_0_822068188.html </w:t>
      </w:r>
      <w:r w:rsidRPr="00AC11CE">
        <w:rPr>
          <w:rFonts w:ascii="Times New Roman" w:hAnsi="Times New Roman" w:cs="Times New Roman"/>
          <w:color w:val="000000" w:themeColor="text1"/>
          <w:lang w:val="en-US"/>
        </w:rPr>
        <w:t>(</w:t>
      </w:r>
      <w:r w:rsidRPr="00AC11CE">
        <w:rPr>
          <w:rFonts w:ascii="Times New Roman" w:hAnsi="Times New Roman" w:cs="Times New Roman"/>
          <w:color w:val="000000" w:themeColor="text1"/>
        </w:rPr>
        <w:t>дата</w:t>
      </w:r>
      <w:r w:rsidRPr="00AC11CE">
        <w:rPr>
          <w:rFonts w:ascii="Times New Roman" w:hAnsi="Times New Roman" w:cs="Times New Roman"/>
          <w:color w:val="000000" w:themeColor="text1"/>
          <w:lang w:val="en-US"/>
        </w:rPr>
        <w:t xml:space="preserve"> </w:t>
      </w:r>
      <w:r w:rsidRPr="00AC11CE">
        <w:rPr>
          <w:rFonts w:ascii="Times New Roman" w:hAnsi="Times New Roman" w:cs="Times New Roman"/>
          <w:color w:val="000000" w:themeColor="text1"/>
        </w:rPr>
        <w:t>обращения</w:t>
      </w:r>
      <w:r w:rsidRPr="00AC11CE">
        <w:rPr>
          <w:rFonts w:ascii="Times New Roman" w:hAnsi="Times New Roman" w:cs="Times New Roman"/>
          <w:color w:val="000000" w:themeColor="text1"/>
          <w:lang w:val="en-US"/>
        </w:rPr>
        <w:t>: 20.04.2019).</w:t>
      </w:r>
    </w:p>
  </w:footnote>
  <w:footnote w:id="113">
    <w:p w:rsidR="00497F84" w:rsidRPr="00AC11CE" w:rsidRDefault="00497F84" w:rsidP="00AC11CE">
      <w:pPr>
        <w:pStyle w:val="a6"/>
        <w:spacing w:line="360" w:lineRule="auto"/>
        <w:rPr>
          <w:rFonts w:ascii="Times New Roman" w:hAnsi="Times New Roman" w:cs="Times New Roman"/>
        </w:rPr>
      </w:pPr>
      <w:r w:rsidRPr="00AC11CE">
        <w:rPr>
          <w:rStyle w:val="a4"/>
          <w:rFonts w:ascii="Times New Roman" w:hAnsi="Times New Roman" w:cs="Times New Roman"/>
        </w:rPr>
        <w:footnoteRef/>
      </w:r>
      <w:r w:rsidRPr="00AC11CE">
        <w:rPr>
          <w:rFonts w:ascii="Times New Roman" w:hAnsi="Times New Roman" w:cs="Times New Roman"/>
        </w:rPr>
        <w:t xml:space="preserve">  В Испании принят новый закон о производстве и потреблении энергии из возобновляемых источников/ </w:t>
      </w:r>
      <w:proofErr w:type="spellStart"/>
      <w:r w:rsidRPr="00AC11CE">
        <w:rPr>
          <w:rFonts w:ascii="Times New Roman" w:hAnsi="Times New Roman" w:cs="Times New Roman"/>
          <w:lang w:val="en-US"/>
        </w:rPr>
        <w:t>EspanaRussia</w:t>
      </w:r>
      <w:proofErr w:type="spellEnd"/>
      <w:r w:rsidRPr="00AC11CE">
        <w:rPr>
          <w:rFonts w:ascii="Times New Roman" w:hAnsi="Times New Roman" w:cs="Times New Roman"/>
        </w:rPr>
        <w:t xml:space="preserve"> </w:t>
      </w:r>
      <w:r w:rsidRPr="00AC11CE">
        <w:rPr>
          <w:rFonts w:ascii="Times New Roman" w:hAnsi="Times New Roman" w:cs="Times New Roman"/>
          <w:lang w:val="en-US"/>
        </w:rPr>
        <w:t>News</w:t>
      </w:r>
      <w:r w:rsidRPr="00AC11CE">
        <w:rPr>
          <w:rFonts w:ascii="Times New Roman" w:hAnsi="Times New Roman" w:cs="Times New Roman"/>
        </w:rPr>
        <w:t xml:space="preserve">. </w:t>
      </w:r>
      <w:r w:rsidRPr="00AC11CE">
        <w:rPr>
          <w:rFonts w:ascii="Times New Roman" w:hAnsi="Times New Roman" w:cs="Times New Roman"/>
          <w:lang w:val="en-US"/>
        </w:rPr>
        <w:t>URL</w:t>
      </w:r>
      <w:r w:rsidRPr="00AC11CE">
        <w:rPr>
          <w:rFonts w:ascii="Times New Roman" w:hAnsi="Times New Roman" w:cs="Times New Roman"/>
        </w:rPr>
        <w:t>: https://espanarusa.com/ru/news/article/652725</w:t>
      </w:r>
      <w:r w:rsidRPr="00AC11CE">
        <w:rPr>
          <w:rFonts w:ascii="Times New Roman" w:hAnsi="Times New Roman" w:cs="Times New Roman"/>
          <w:color w:val="000000" w:themeColor="text1"/>
        </w:rPr>
        <w:t xml:space="preserve"> (дата обращения: 20.04.2019).</w:t>
      </w:r>
    </w:p>
  </w:footnote>
  <w:footnote w:id="114">
    <w:p w:rsidR="00497F84" w:rsidRPr="00AC11CE" w:rsidRDefault="00497F84" w:rsidP="00AC11CE">
      <w:pPr>
        <w:pStyle w:val="a6"/>
        <w:spacing w:line="360" w:lineRule="auto"/>
        <w:rPr>
          <w:rFonts w:ascii="Times New Roman" w:hAnsi="Times New Roman" w:cs="Times New Roman"/>
        </w:rPr>
      </w:pPr>
      <w:r w:rsidRPr="00AC11CE">
        <w:rPr>
          <w:rStyle w:val="a4"/>
          <w:rFonts w:ascii="Times New Roman" w:hAnsi="Times New Roman" w:cs="Times New Roman"/>
        </w:rPr>
        <w:footnoteRef/>
      </w:r>
      <w:r w:rsidRPr="00AC11CE">
        <w:rPr>
          <w:rFonts w:ascii="Times New Roman" w:hAnsi="Times New Roman" w:cs="Times New Roman"/>
        </w:rPr>
        <w:t xml:space="preserve"> </w:t>
      </w:r>
      <w:r w:rsidRPr="00AC11CE">
        <w:rPr>
          <w:rFonts w:ascii="Times New Roman" w:hAnsi="Times New Roman" w:cs="Times New Roman"/>
          <w:lang w:val="en-US"/>
        </w:rPr>
        <w:t>Ibid</w:t>
      </w:r>
      <w:r w:rsidRPr="00AC11CE">
        <w:rPr>
          <w:rFonts w:ascii="Times New Roman" w:hAnsi="Times New Roman" w:cs="Times New Roman"/>
        </w:rPr>
        <w:t>.</w:t>
      </w:r>
    </w:p>
  </w:footnote>
  <w:footnote w:id="115">
    <w:p w:rsidR="00497F84" w:rsidRPr="00AC11CE" w:rsidRDefault="00497F84" w:rsidP="00AC11CE">
      <w:pPr>
        <w:pStyle w:val="a6"/>
        <w:spacing w:line="360" w:lineRule="auto"/>
        <w:rPr>
          <w:rFonts w:ascii="Times New Roman" w:hAnsi="Times New Roman" w:cs="Times New Roman"/>
          <w:lang w:val="en-US"/>
        </w:rPr>
      </w:pPr>
      <w:r w:rsidRPr="00AC11CE">
        <w:rPr>
          <w:rStyle w:val="a4"/>
          <w:rFonts w:ascii="Times New Roman" w:hAnsi="Times New Roman" w:cs="Times New Roman"/>
        </w:rPr>
        <w:footnoteRef/>
      </w:r>
      <w:r w:rsidRPr="00AC11CE">
        <w:rPr>
          <w:rFonts w:ascii="Times New Roman" w:hAnsi="Times New Roman" w:cs="Times New Roman"/>
          <w:lang w:val="en-US"/>
        </w:rPr>
        <w:t xml:space="preserve"> Martin, I.M. El </w:t>
      </w:r>
      <w:proofErr w:type="spellStart"/>
      <w:r w:rsidRPr="00AC11CE">
        <w:rPr>
          <w:rFonts w:ascii="Times New Roman" w:hAnsi="Times New Roman" w:cs="Times New Roman"/>
          <w:lang w:val="en-US"/>
        </w:rPr>
        <w:t>impacto</w:t>
      </w:r>
      <w:proofErr w:type="spellEnd"/>
      <w:r w:rsidRPr="00AC11CE">
        <w:rPr>
          <w:rFonts w:ascii="Times New Roman" w:hAnsi="Times New Roman" w:cs="Times New Roman"/>
          <w:lang w:val="en-US"/>
        </w:rPr>
        <w:t xml:space="preserve"> de </w:t>
      </w:r>
      <w:proofErr w:type="spellStart"/>
      <w:r w:rsidRPr="00AC11CE">
        <w:rPr>
          <w:rFonts w:ascii="Times New Roman" w:hAnsi="Times New Roman" w:cs="Times New Roman"/>
          <w:lang w:val="en-US"/>
        </w:rPr>
        <w:t>las</w:t>
      </w:r>
      <w:proofErr w:type="spellEnd"/>
      <w:r w:rsidRPr="00AC11CE">
        <w:rPr>
          <w:rFonts w:ascii="Times New Roman" w:hAnsi="Times New Roman" w:cs="Times New Roman"/>
          <w:lang w:val="en-US"/>
        </w:rPr>
        <w:t xml:space="preserve"> </w:t>
      </w:r>
      <w:proofErr w:type="spellStart"/>
      <w:r w:rsidRPr="00AC11CE">
        <w:rPr>
          <w:rFonts w:ascii="Times New Roman" w:hAnsi="Times New Roman" w:cs="Times New Roman"/>
          <w:lang w:val="en-US"/>
        </w:rPr>
        <w:t>energias</w:t>
      </w:r>
      <w:proofErr w:type="spellEnd"/>
      <w:r w:rsidRPr="00AC11CE">
        <w:rPr>
          <w:rFonts w:ascii="Times New Roman" w:hAnsi="Times New Roman" w:cs="Times New Roman"/>
          <w:lang w:val="en-US"/>
        </w:rPr>
        <w:t xml:space="preserve"> </w:t>
      </w:r>
      <w:proofErr w:type="spellStart"/>
      <w:r w:rsidRPr="00AC11CE">
        <w:rPr>
          <w:rFonts w:ascii="Times New Roman" w:hAnsi="Times New Roman" w:cs="Times New Roman"/>
          <w:lang w:val="en-US"/>
        </w:rPr>
        <w:t>removables</w:t>
      </w:r>
      <w:proofErr w:type="spellEnd"/>
      <w:r w:rsidRPr="00AC11CE">
        <w:rPr>
          <w:rFonts w:ascii="Times New Roman" w:hAnsi="Times New Roman" w:cs="Times New Roman"/>
          <w:lang w:val="en-US"/>
        </w:rPr>
        <w:t xml:space="preserve"> en la </w:t>
      </w:r>
      <w:proofErr w:type="spellStart"/>
      <w:r w:rsidRPr="00AC11CE">
        <w:rPr>
          <w:rFonts w:ascii="Times New Roman" w:hAnsi="Times New Roman" w:cs="Times New Roman"/>
          <w:lang w:val="en-US"/>
        </w:rPr>
        <w:t>economia</w:t>
      </w:r>
      <w:proofErr w:type="spellEnd"/>
      <w:r w:rsidRPr="00AC11CE">
        <w:rPr>
          <w:rFonts w:ascii="Times New Roman" w:hAnsi="Times New Roman" w:cs="Times New Roman"/>
          <w:lang w:val="en-US"/>
        </w:rPr>
        <w:t xml:space="preserve"> con el </w:t>
      </w:r>
      <w:proofErr w:type="spellStart"/>
      <w:r w:rsidRPr="00AC11CE">
        <w:rPr>
          <w:rFonts w:ascii="Times New Roman" w:hAnsi="Times New Roman" w:cs="Times New Roman"/>
          <w:lang w:val="en-US"/>
        </w:rPr>
        <w:t>horizonte</w:t>
      </w:r>
      <w:proofErr w:type="spellEnd"/>
      <w:r w:rsidRPr="00AC11CE">
        <w:rPr>
          <w:rFonts w:ascii="Times New Roman" w:hAnsi="Times New Roman" w:cs="Times New Roman"/>
          <w:lang w:val="en-US"/>
        </w:rPr>
        <w:t xml:space="preserve"> 2030/</w:t>
      </w:r>
      <w:proofErr w:type="spellStart"/>
      <w:r w:rsidRPr="00AC11CE">
        <w:rPr>
          <w:rFonts w:ascii="Times New Roman" w:hAnsi="Times New Roman" w:cs="Times New Roman"/>
          <w:lang w:val="en-US"/>
        </w:rPr>
        <w:t>I.M.Martin</w:t>
      </w:r>
      <w:proofErr w:type="spellEnd"/>
      <w:r w:rsidRPr="00AC11CE">
        <w:rPr>
          <w:rFonts w:ascii="Times New Roman" w:hAnsi="Times New Roman" w:cs="Times New Roman"/>
          <w:lang w:val="en-US"/>
        </w:rPr>
        <w:t xml:space="preserve"> – Madrid: Greenpeace </w:t>
      </w:r>
      <w:proofErr w:type="spellStart"/>
      <w:r w:rsidRPr="00AC11CE">
        <w:rPr>
          <w:rFonts w:ascii="Times New Roman" w:hAnsi="Times New Roman" w:cs="Times New Roman"/>
          <w:lang w:val="en-US"/>
        </w:rPr>
        <w:t>Espana</w:t>
      </w:r>
      <w:proofErr w:type="spellEnd"/>
      <w:r w:rsidRPr="00AC11CE">
        <w:rPr>
          <w:rFonts w:ascii="Times New Roman" w:hAnsi="Times New Roman" w:cs="Times New Roman"/>
          <w:lang w:val="en-US"/>
        </w:rPr>
        <w:t>, 2014. – pp.33.</w:t>
      </w:r>
    </w:p>
  </w:footnote>
  <w:footnote w:id="116">
    <w:p w:rsidR="00497F84" w:rsidRPr="00AC11CE" w:rsidRDefault="00497F84" w:rsidP="00AC11CE">
      <w:pPr>
        <w:pStyle w:val="a6"/>
        <w:spacing w:line="360" w:lineRule="auto"/>
        <w:rPr>
          <w:rFonts w:ascii="Times New Roman" w:hAnsi="Times New Roman" w:cs="Times New Roman"/>
          <w:lang w:val="en-US"/>
        </w:rPr>
      </w:pPr>
      <w:r w:rsidRPr="00AC11CE">
        <w:rPr>
          <w:rStyle w:val="a4"/>
          <w:rFonts w:ascii="Times New Roman" w:hAnsi="Times New Roman" w:cs="Times New Roman"/>
        </w:rPr>
        <w:footnoteRef/>
      </w:r>
      <w:r w:rsidRPr="00AC11CE">
        <w:rPr>
          <w:rFonts w:ascii="Times New Roman" w:hAnsi="Times New Roman" w:cs="Times New Roman"/>
          <w:lang w:val="en-US"/>
        </w:rPr>
        <w:t xml:space="preserve"> </w:t>
      </w:r>
      <w:proofErr w:type="spellStart"/>
      <w:r w:rsidRPr="00AC11CE">
        <w:rPr>
          <w:rFonts w:ascii="Times New Roman" w:hAnsi="Times New Roman" w:cs="Times New Roman"/>
          <w:lang w:val="en-US"/>
        </w:rPr>
        <w:t>Gabbatis</w:t>
      </w:r>
      <w:proofErr w:type="spellEnd"/>
      <w:r w:rsidRPr="00AC11CE">
        <w:rPr>
          <w:rFonts w:ascii="Times New Roman" w:hAnsi="Times New Roman" w:cs="Times New Roman"/>
          <w:lang w:val="en-US"/>
        </w:rPr>
        <w:t>, J. Spain sets out plan for 100% renewable electricity by 2050/</w:t>
      </w:r>
      <w:proofErr w:type="spellStart"/>
      <w:r w:rsidRPr="00AC11CE">
        <w:rPr>
          <w:rFonts w:ascii="Times New Roman" w:hAnsi="Times New Roman" w:cs="Times New Roman"/>
          <w:lang w:val="en-US"/>
        </w:rPr>
        <w:t>Gabbatis</w:t>
      </w:r>
      <w:proofErr w:type="gramStart"/>
      <w:r w:rsidRPr="00AC11CE">
        <w:rPr>
          <w:rFonts w:ascii="Times New Roman" w:hAnsi="Times New Roman" w:cs="Times New Roman"/>
          <w:lang w:val="en-US"/>
        </w:rPr>
        <w:t>,J</w:t>
      </w:r>
      <w:proofErr w:type="spellEnd"/>
      <w:proofErr w:type="gramEnd"/>
      <w:r w:rsidRPr="00AC11CE">
        <w:rPr>
          <w:rFonts w:ascii="Times New Roman" w:hAnsi="Times New Roman" w:cs="Times New Roman"/>
          <w:lang w:val="en-US"/>
        </w:rPr>
        <w:t>. URL: https://www.independent.co.uk/environment/spain-switch-renewable-electicity-climate-change-wind-solar-energy-2050-a8632166.html (</w:t>
      </w:r>
      <w:r w:rsidRPr="00AC11CE">
        <w:rPr>
          <w:rFonts w:ascii="Times New Roman" w:hAnsi="Times New Roman" w:cs="Times New Roman"/>
        </w:rPr>
        <w:t>дата</w:t>
      </w:r>
      <w:r w:rsidRPr="00AC11CE">
        <w:rPr>
          <w:rFonts w:ascii="Times New Roman" w:hAnsi="Times New Roman" w:cs="Times New Roman"/>
          <w:lang w:val="en-US"/>
        </w:rPr>
        <w:t xml:space="preserve"> </w:t>
      </w:r>
      <w:r w:rsidRPr="00AC11CE">
        <w:rPr>
          <w:rFonts w:ascii="Times New Roman" w:hAnsi="Times New Roman" w:cs="Times New Roman"/>
        </w:rPr>
        <w:t>обращения</w:t>
      </w:r>
      <w:r w:rsidRPr="00AC11CE">
        <w:rPr>
          <w:rFonts w:ascii="Times New Roman" w:hAnsi="Times New Roman" w:cs="Times New Roman"/>
          <w:lang w:val="en-US"/>
        </w:rPr>
        <w:t>: 23.04.2019).</w:t>
      </w:r>
    </w:p>
  </w:footnote>
  <w:footnote w:id="117">
    <w:p w:rsidR="00497F84" w:rsidRPr="00AC11CE" w:rsidRDefault="00497F84" w:rsidP="00AC11CE">
      <w:pPr>
        <w:pStyle w:val="a6"/>
        <w:spacing w:line="360" w:lineRule="auto"/>
        <w:rPr>
          <w:rFonts w:ascii="Times New Roman" w:hAnsi="Times New Roman" w:cs="Times New Roman"/>
          <w:lang w:val="en-US"/>
        </w:rPr>
      </w:pPr>
      <w:r w:rsidRPr="00AC11CE">
        <w:rPr>
          <w:rStyle w:val="a4"/>
          <w:rFonts w:ascii="Times New Roman" w:hAnsi="Times New Roman" w:cs="Times New Roman"/>
        </w:rPr>
        <w:footnoteRef/>
      </w:r>
      <w:r w:rsidRPr="00AC11CE">
        <w:rPr>
          <w:rFonts w:ascii="Times New Roman" w:hAnsi="Times New Roman" w:cs="Times New Roman"/>
          <w:lang w:val="en-US"/>
        </w:rPr>
        <w:t xml:space="preserve"> Parnell, J. Why governments are less important to renewable energy, as demonstrated by Spain/Parnell, J. URL: https://www.forbes.com/sites/johnparnell/2018/11/19/why-governments-are-less-important-to-renewable-energy-as-demonstrated-by-spain/#4b7765435b3c (</w:t>
      </w:r>
      <w:r w:rsidRPr="00AC11CE">
        <w:rPr>
          <w:rFonts w:ascii="Times New Roman" w:hAnsi="Times New Roman" w:cs="Times New Roman"/>
        </w:rPr>
        <w:t>дата</w:t>
      </w:r>
      <w:r w:rsidRPr="00AC11CE">
        <w:rPr>
          <w:rFonts w:ascii="Times New Roman" w:hAnsi="Times New Roman" w:cs="Times New Roman"/>
          <w:lang w:val="en-US"/>
        </w:rPr>
        <w:t xml:space="preserve"> </w:t>
      </w:r>
      <w:r w:rsidRPr="00AC11CE">
        <w:rPr>
          <w:rFonts w:ascii="Times New Roman" w:hAnsi="Times New Roman" w:cs="Times New Roman"/>
        </w:rPr>
        <w:t>обращения</w:t>
      </w:r>
      <w:r w:rsidRPr="00AC11CE">
        <w:rPr>
          <w:rFonts w:ascii="Times New Roman" w:hAnsi="Times New Roman" w:cs="Times New Roman"/>
          <w:lang w:val="en-US"/>
        </w:rPr>
        <w:t xml:space="preserve">: 23.04.2019). </w:t>
      </w:r>
    </w:p>
  </w:footnote>
  <w:footnote w:id="118">
    <w:p w:rsidR="00497F84" w:rsidRPr="00AC11CE" w:rsidRDefault="00497F84" w:rsidP="00AC11CE">
      <w:pPr>
        <w:pStyle w:val="a6"/>
        <w:spacing w:line="360" w:lineRule="auto"/>
        <w:rPr>
          <w:rFonts w:ascii="Times New Roman" w:hAnsi="Times New Roman" w:cs="Times New Roman"/>
          <w:lang w:val="en-US"/>
        </w:rPr>
      </w:pPr>
      <w:r w:rsidRPr="00AC11CE">
        <w:rPr>
          <w:rStyle w:val="a4"/>
          <w:rFonts w:ascii="Times New Roman" w:hAnsi="Times New Roman" w:cs="Times New Roman"/>
        </w:rPr>
        <w:footnoteRef/>
      </w:r>
      <w:r w:rsidRPr="00AC11CE">
        <w:rPr>
          <w:rFonts w:ascii="Times New Roman" w:hAnsi="Times New Roman" w:cs="Times New Roman"/>
          <w:lang w:val="en-US"/>
        </w:rPr>
        <w:t xml:space="preserve"> </w:t>
      </w:r>
      <w:proofErr w:type="spellStart"/>
      <w:r w:rsidRPr="00AC11CE">
        <w:rPr>
          <w:rFonts w:ascii="Times New Roman" w:hAnsi="Times New Roman" w:cs="Times New Roman"/>
          <w:lang w:val="en-US"/>
        </w:rPr>
        <w:t>Gabbatis</w:t>
      </w:r>
      <w:proofErr w:type="spellEnd"/>
      <w:r w:rsidRPr="00AC11CE">
        <w:rPr>
          <w:rFonts w:ascii="Times New Roman" w:hAnsi="Times New Roman" w:cs="Times New Roman"/>
          <w:lang w:val="en-US"/>
        </w:rPr>
        <w:t>, J. Spain sets out plan for 100% renewable electricity by 2050/</w:t>
      </w:r>
      <w:proofErr w:type="spellStart"/>
      <w:r w:rsidRPr="00AC11CE">
        <w:rPr>
          <w:rFonts w:ascii="Times New Roman" w:hAnsi="Times New Roman" w:cs="Times New Roman"/>
          <w:lang w:val="en-US"/>
        </w:rPr>
        <w:t>Gabbatis</w:t>
      </w:r>
      <w:proofErr w:type="gramStart"/>
      <w:r w:rsidRPr="00AC11CE">
        <w:rPr>
          <w:rFonts w:ascii="Times New Roman" w:hAnsi="Times New Roman" w:cs="Times New Roman"/>
          <w:lang w:val="en-US"/>
        </w:rPr>
        <w:t>,J</w:t>
      </w:r>
      <w:proofErr w:type="spellEnd"/>
      <w:proofErr w:type="gramEnd"/>
      <w:r w:rsidRPr="00AC11CE">
        <w:rPr>
          <w:rFonts w:ascii="Times New Roman" w:hAnsi="Times New Roman" w:cs="Times New Roman"/>
          <w:lang w:val="en-US"/>
        </w:rPr>
        <w:t>. URL: https://www.independent.co.uk/environment/spain-switch-renewable-electicity-climate-change-wind-solar-energy-2050-a8632166.html (</w:t>
      </w:r>
      <w:r w:rsidRPr="00AC11CE">
        <w:rPr>
          <w:rFonts w:ascii="Times New Roman" w:hAnsi="Times New Roman" w:cs="Times New Roman"/>
        </w:rPr>
        <w:t>дата</w:t>
      </w:r>
      <w:r w:rsidRPr="00AC11CE">
        <w:rPr>
          <w:rFonts w:ascii="Times New Roman" w:hAnsi="Times New Roman" w:cs="Times New Roman"/>
          <w:lang w:val="en-US"/>
        </w:rPr>
        <w:t xml:space="preserve"> </w:t>
      </w:r>
      <w:r w:rsidRPr="00AC11CE">
        <w:rPr>
          <w:rFonts w:ascii="Times New Roman" w:hAnsi="Times New Roman" w:cs="Times New Roman"/>
        </w:rPr>
        <w:t>обращения</w:t>
      </w:r>
      <w:r w:rsidRPr="00AC11CE">
        <w:rPr>
          <w:rFonts w:ascii="Times New Roman" w:hAnsi="Times New Roman" w:cs="Times New Roman"/>
          <w:lang w:val="en-US"/>
        </w:rPr>
        <w:t>: 23.04.2019).</w:t>
      </w:r>
    </w:p>
  </w:footnote>
  <w:footnote w:id="119">
    <w:p w:rsidR="00497F84" w:rsidRPr="00AC11CE" w:rsidRDefault="00497F84" w:rsidP="00AC11CE">
      <w:pPr>
        <w:pStyle w:val="a6"/>
        <w:spacing w:line="360" w:lineRule="auto"/>
        <w:rPr>
          <w:rFonts w:ascii="Times New Roman" w:hAnsi="Times New Roman" w:cs="Times New Roman"/>
          <w:lang w:val="en-US"/>
        </w:rPr>
      </w:pPr>
      <w:r w:rsidRPr="00AC11CE">
        <w:rPr>
          <w:rStyle w:val="a4"/>
          <w:rFonts w:ascii="Times New Roman" w:hAnsi="Times New Roman" w:cs="Times New Roman"/>
        </w:rPr>
        <w:footnoteRef/>
      </w:r>
      <w:r w:rsidRPr="00AC11CE">
        <w:rPr>
          <w:rFonts w:ascii="Times New Roman" w:hAnsi="Times New Roman" w:cs="Times New Roman"/>
          <w:lang w:val="en-US"/>
        </w:rPr>
        <w:t xml:space="preserve"> </w:t>
      </w:r>
      <w:proofErr w:type="spellStart"/>
      <w:r w:rsidRPr="00AC11CE">
        <w:rPr>
          <w:rFonts w:ascii="Times New Roman" w:hAnsi="Times New Roman" w:cs="Times New Roman"/>
          <w:lang w:val="en-US"/>
        </w:rPr>
        <w:t>Tillack</w:t>
      </w:r>
      <w:proofErr w:type="spellEnd"/>
      <w:r w:rsidRPr="00AC11CE">
        <w:rPr>
          <w:rFonts w:ascii="Times New Roman" w:hAnsi="Times New Roman" w:cs="Times New Roman"/>
          <w:lang w:val="en-US"/>
        </w:rPr>
        <w:t xml:space="preserve">, M.T. La </w:t>
      </w:r>
      <w:proofErr w:type="spellStart"/>
      <w:r w:rsidRPr="00AC11CE">
        <w:rPr>
          <w:rFonts w:ascii="Times New Roman" w:hAnsi="Times New Roman" w:cs="Times New Roman"/>
          <w:lang w:val="en-US"/>
        </w:rPr>
        <w:t>recuperacion</w:t>
      </w:r>
      <w:proofErr w:type="spellEnd"/>
      <w:r w:rsidRPr="00AC11CE">
        <w:rPr>
          <w:rFonts w:ascii="Times New Roman" w:hAnsi="Times New Roman" w:cs="Times New Roman"/>
          <w:lang w:val="en-US"/>
        </w:rPr>
        <w:t xml:space="preserve"> </w:t>
      </w:r>
      <w:proofErr w:type="spellStart"/>
      <w:r w:rsidRPr="00AC11CE">
        <w:rPr>
          <w:rFonts w:ascii="Times New Roman" w:hAnsi="Times New Roman" w:cs="Times New Roman"/>
          <w:lang w:val="en-US"/>
        </w:rPr>
        <w:t>economica</w:t>
      </w:r>
      <w:proofErr w:type="spellEnd"/>
      <w:r w:rsidRPr="00AC11CE">
        <w:rPr>
          <w:rFonts w:ascii="Times New Roman" w:hAnsi="Times New Roman" w:cs="Times New Roman"/>
          <w:lang w:val="en-US"/>
        </w:rPr>
        <w:t xml:space="preserve"> con </w:t>
      </w:r>
      <w:proofErr w:type="spellStart"/>
      <w:r w:rsidRPr="00AC11CE">
        <w:rPr>
          <w:rFonts w:ascii="Times New Roman" w:hAnsi="Times New Roman" w:cs="Times New Roman"/>
          <w:lang w:val="en-US"/>
        </w:rPr>
        <w:t>renovables</w:t>
      </w:r>
      <w:proofErr w:type="spellEnd"/>
      <w:r w:rsidRPr="00AC11CE">
        <w:rPr>
          <w:rFonts w:ascii="Times New Roman" w:hAnsi="Times New Roman" w:cs="Times New Roman"/>
          <w:lang w:val="en-US"/>
        </w:rPr>
        <w:t xml:space="preserve">. </w:t>
      </w:r>
      <w:proofErr w:type="spellStart"/>
      <w:r w:rsidRPr="00AC11CE">
        <w:rPr>
          <w:rFonts w:ascii="Times New Roman" w:hAnsi="Times New Roman" w:cs="Times New Roman"/>
          <w:lang w:val="en-US"/>
        </w:rPr>
        <w:t>Creacion</w:t>
      </w:r>
      <w:proofErr w:type="spellEnd"/>
      <w:r w:rsidRPr="00AC11CE">
        <w:rPr>
          <w:rFonts w:ascii="Times New Roman" w:hAnsi="Times New Roman" w:cs="Times New Roman"/>
          <w:lang w:val="en-US"/>
        </w:rPr>
        <w:t xml:space="preserve"> de </w:t>
      </w:r>
      <w:proofErr w:type="spellStart"/>
      <w:r w:rsidRPr="00AC11CE">
        <w:rPr>
          <w:rFonts w:ascii="Times New Roman" w:hAnsi="Times New Roman" w:cs="Times New Roman"/>
          <w:lang w:val="en-US"/>
        </w:rPr>
        <w:t>empleo</w:t>
      </w:r>
      <w:proofErr w:type="spellEnd"/>
      <w:r w:rsidRPr="00AC11CE">
        <w:rPr>
          <w:rFonts w:ascii="Times New Roman" w:hAnsi="Times New Roman" w:cs="Times New Roman"/>
          <w:lang w:val="en-US"/>
        </w:rPr>
        <w:t xml:space="preserve"> y </w:t>
      </w:r>
      <w:proofErr w:type="spellStart"/>
      <w:r w:rsidRPr="00AC11CE">
        <w:rPr>
          <w:rFonts w:ascii="Times New Roman" w:hAnsi="Times New Roman" w:cs="Times New Roman"/>
          <w:lang w:val="en-US"/>
        </w:rPr>
        <w:t>ahorro</w:t>
      </w:r>
      <w:proofErr w:type="spellEnd"/>
      <w:r w:rsidRPr="00AC11CE">
        <w:rPr>
          <w:rFonts w:ascii="Times New Roman" w:hAnsi="Times New Roman" w:cs="Times New Roman"/>
          <w:lang w:val="en-US"/>
        </w:rPr>
        <w:t xml:space="preserve"> en los </w:t>
      </w:r>
      <w:proofErr w:type="spellStart"/>
      <w:r w:rsidRPr="00AC11CE">
        <w:rPr>
          <w:rFonts w:ascii="Times New Roman" w:hAnsi="Times New Roman" w:cs="Times New Roman"/>
          <w:lang w:val="en-US"/>
        </w:rPr>
        <w:t>hogares</w:t>
      </w:r>
      <w:proofErr w:type="spellEnd"/>
      <w:r w:rsidRPr="00AC11CE">
        <w:rPr>
          <w:rFonts w:ascii="Times New Roman" w:hAnsi="Times New Roman" w:cs="Times New Roman"/>
          <w:lang w:val="en-US"/>
        </w:rPr>
        <w:t xml:space="preserve"> </w:t>
      </w:r>
      <w:proofErr w:type="spellStart"/>
      <w:r w:rsidRPr="00AC11CE">
        <w:rPr>
          <w:rFonts w:ascii="Times New Roman" w:hAnsi="Times New Roman" w:cs="Times New Roman"/>
          <w:lang w:val="en-US"/>
        </w:rPr>
        <w:t>para</w:t>
      </w:r>
      <w:proofErr w:type="spellEnd"/>
      <w:r w:rsidRPr="00AC11CE">
        <w:rPr>
          <w:rFonts w:ascii="Times New Roman" w:hAnsi="Times New Roman" w:cs="Times New Roman"/>
          <w:lang w:val="en-US"/>
        </w:rPr>
        <w:t xml:space="preserve"> </w:t>
      </w:r>
      <w:proofErr w:type="gramStart"/>
      <w:r w:rsidRPr="00AC11CE">
        <w:rPr>
          <w:rFonts w:ascii="Times New Roman" w:hAnsi="Times New Roman" w:cs="Times New Roman"/>
          <w:lang w:val="en-US"/>
        </w:rPr>
        <w:t>un</w:t>
      </w:r>
      <w:proofErr w:type="gramEnd"/>
      <w:r w:rsidRPr="00AC11CE">
        <w:rPr>
          <w:rFonts w:ascii="Times New Roman" w:hAnsi="Times New Roman" w:cs="Times New Roman"/>
          <w:lang w:val="en-US"/>
        </w:rPr>
        <w:t xml:space="preserve"> </w:t>
      </w:r>
      <w:proofErr w:type="spellStart"/>
      <w:r w:rsidRPr="00AC11CE">
        <w:rPr>
          <w:rFonts w:ascii="Times New Roman" w:hAnsi="Times New Roman" w:cs="Times New Roman"/>
          <w:lang w:val="en-US"/>
        </w:rPr>
        <w:t>modelo</w:t>
      </w:r>
      <w:proofErr w:type="spellEnd"/>
      <w:r w:rsidRPr="00AC11CE">
        <w:rPr>
          <w:rFonts w:ascii="Times New Roman" w:hAnsi="Times New Roman" w:cs="Times New Roman"/>
          <w:lang w:val="en-US"/>
        </w:rPr>
        <w:t xml:space="preserve"> </w:t>
      </w:r>
      <w:proofErr w:type="spellStart"/>
      <w:r w:rsidRPr="00AC11CE">
        <w:rPr>
          <w:rFonts w:ascii="Times New Roman" w:hAnsi="Times New Roman" w:cs="Times New Roman"/>
          <w:lang w:val="en-US"/>
        </w:rPr>
        <w:t>sostenible</w:t>
      </w:r>
      <w:proofErr w:type="spellEnd"/>
      <w:r w:rsidRPr="00AC11CE">
        <w:rPr>
          <w:rFonts w:ascii="Times New Roman" w:hAnsi="Times New Roman" w:cs="Times New Roman"/>
          <w:lang w:val="en-US"/>
        </w:rPr>
        <w:t xml:space="preserve">. </w:t>
      </w:r>
      <w:proofErr w:type="spellStart"/>
      <w:r w:rsidRPr="00AC11CE">
        <w:rPr>
          <w:rFonts w:ascii="Times New Roman" w:hAnsi="Times New Roman" w:cs="Times New Roman"/>
          <w:lang w:val="en-US"/>
        </w:rPr>
        <w:t>Resumen</w:t>
      </w:r>
      <w:proofErr w:type="spellEnd"/>
      <w:r w:rsidRPr="00AC11CE">
        <w:rPr>
          <w:rFonts w:ascii="Times New Roman" w:hAnsi="Times New Roman" w:cs="Times New Roman"/>
          <w:lang w:val="en-US"/>
        </w:rPr>
        <w:t xml:space="preserve"> </w:t>
      </w:r>
      <w:proofErr w:type="spellStart"/>
      <w:r w:rsidRPr="00AC11CE">
        <w:rPr>
          <w:rFonts w:ascii="Times New Roman" w:hAnsi="Times New Roman" w:cs="Times New Roman"/>
          <w:lang w:val="en-US"/>
        </w:rPr>
        <w:t>Ejectivo</w:t>
      </w:r>
      <w:proofErr w:type="spellEnd"/>
      <w:r w:rsidRPr="00AC11CE">
        <w:rPr>
          <w:rFonts w:ascii="Times New Roman" w:hAnsi="Times New Roman" w:cs="Times New Roman"/>
          <w:lang w:val="en-US"/>
        </w:rPr>
        <w:t>/ /</w:t>
      </w:r>
      <w:proofErr w:type="spellStart"/>
      <w:r w:rsidRPr="00AC11CE">
        <w:rPr>
          <w:rFonts w:ascii="Times New Roman" w:hAnsi="Times New Roman" w:cs="Times New Roman"/>
          <w:lang w:val="en-US"/>
        </w:rPr>
        <w:t>M.T.Tillack</w:t>
      </w:r>
      <w:proofErr w:type="spellEnd"/>
      <w:r w:rsidRPr="00AC11CE">
        <w:rPr>
          <w:rFonts w:ascii="Times New Roman" w:hAnsi="Times New Roman" w:cs="Times New Roman"/>
          <w:lang w:val="en-US"/>
        </w:rPr>
        <w:t xml:space="preserve"> – Madrid: Greenpeace </w:t>
      </w:r>
      <w:proofErr w:type="spellStart"/>
      <w:r w:rsidRPr="00AC11CE">
        <w:rPr>
          <w:rFonts w:ascii="Times New Roman" w:hAnsi="Times New Roman" w:cs="Times New Roman"/>
          <w:lang w:val="en-US"/>
        </w:rPr>
        <w:t>Espana</w:t>
      </w:r>
      <w:proofErr w:type="spellEnd"/>
      <w:r w:rsidRPr="00AC11CE">
        <w:rPr>
          <w:rFonts w:ascii="Times New Roman" w:hAnsi="Times New Roman" w:cs="Times New Roman"/>
          <w:lang w:val="en-US"/>
        </w:rPr>
        <w:t>, 2014. – pp.7.</w:t>
      </w:r>
    </w:p>
    <w:p w:rsidR="00497F84" w:rsidRPr="00AC11CE" w:rsidRDefault="00497F84" w:rsidP="00AC11CE">
      <w:pPr>
        <w:pStyle w:val="a6"/>
        <w:spacing w:line="360" w:lineRule="auto"/>
        <w:rPr>
          <w:rFonts w:ascii="Times New Roman" w:hAnsi="Times New Roman" w:cs="Times New Roman"/>
          <w:lang w:val="en-US"/>
        </w:rPr>
      </w:pPr>
      <w:r w:rsidRPr="00AC11CE">
        <w:rPr>
          <w:rFonts w:ascii="Times New Roman" w:hAnsi="Times New Roman" w:cs="Times New Roman"/>
          <w:lang w:val="en-US"/>
        </w:rPr>
        <w:t xml:space="preserve"> </w:t>
      </w:r>
    </w:p>
  </w:footnote>
  <w:footnote w:id="120">
    <w:p w:rsidR="00497F84" w:rsidRPr="00AC11CE" w:rsidRDefault="00497F84" w:rsidP="00AC11CE">
      <w:pPr>
        <w:spacing w:after="0" w:line="360" w:lineRule="auto"/>
        <w:ind w:left="102"/>
        <w:rPr>
          <w:rFonts w:ascii="Times New Roman" w:hAnsi="Times New Roman" w:cs="Times New Roman"/>
          <w:sz w:val="20"/>
          <w:szCs w:val="20"/>
          <w:lang w:val="en-US"/>
        </w:rPr>
      </w:pPr>
      <w:r w:rsidRPr="00AC11CE">
        <w:rPr>
          <w:rStyle w:val="a4"/>
          <w:rFonts w:ascii="Times New Roman" w:hAnsi="Times New Roman" w:cs="Times New Roman"/>
          <w:sz w:val="20"/>
          <w:szCs w:val="20"/>
        </w:rPr>
        <w:footnoteRef/>
      </w:r>
      <w:r w:rsidRPr="00AC11CE">
        <w:rPr>
          <w:rFonts w:ascii="Times New Roman" w:hAnsi="Times New Roman" w:cs="Times New Roman"/>
          <w:sz w:val="20"/>
          <w:szCs w:val="20"/>
          <w:lang w:val="en-US"/>
        </w:rPr>
        <w:t xml:space="preserve"> “Best Practices on Renewable Energy Self-Consumption”, 2015/ European Commission. URL: </w:t>
      </w:r>
      <w:hyperlink r:id="rId6">
        <w:r w:rsidRPr="00AC11CE">
          <w:rPr>
            <w:rFonts w:ascii="Times New Roman" w:hAnsi="Times New Roman" w:cs="Times New Roman"/>
            <w:sz w:val="20"/>
            <w:szCs w:val="20"/>
            <w:lang w:val="en-US"/>
          </w:rPr>
          <w:t xml:space="preserve">http://ec.europa.eu/energy/sites/ener/ </w:t>
        </w:r>
      </w:hyperlink>
      <w:r w:rsidRPr="00AC11CE">
        <w:rPr>
          <w:rFonts w:ascii="Times New Roman" w:hAnsi="Times New Roman" w:cs="Times New Roman"/>
          <w:sz w:val="20"/>
          <w:szCs w:val="20"/>
          <w:lang w:val="en-US"/>
        </w:rPr>
        <w:t>files/documents/1_EN_autre_document_travail_</w:t>
      </w:r>
      <w:r w:rsidRPr="00AC11CE">
        <w:rPr>
          <w:rFonts w:ascii="Times New Roman" w:hAnsi="Times New Roman" w:cs="Times New Roman"/>
          <w:spacing w:val="-26"/>
          <w:sz w:val="20"/>
          <w:szCs w:val="20"/>
          <w:lang w:val="en-US"/>
        </w:rPr>
        <w:t xml:space="preserve"> </w:t>
      </w:r>
      <w:r w:rsidRPr="00AC11CE">
        <w:rPr>
          <w:rFonts w:ascii="Times New Roman" w:hAnsi="Times New Roman" w:cs="Times New Roman"/>
          <w:sz w:val="20"/>
          <w:szCs w:val="20"/>
          <w:lang w:val="en-US"/>
        </w:rPr>
        <w:t>service_part1_v6.pdf (</w:t>
      </w:r>
      <w:r w:rsidRPr="00AC11CE">
        <w:rPr>
          <w:rFonts w:ascii="Times New Roman" w:hAnsi="Times New Roman" w:cs="Times New Roman"/>
          <w:sz w:val="20"/>
          <w:szCs w:val="20"/>
        </w:rPr>
        <w:t>Дата</w:t>
      </w:r>
      <w:r w:rsidRPr="00AC11CE">
        <w:rPr>
          <w:rFonts w:ascii="Times New Roman" w:hAnsi="Times New Roman" w:cs="Times New Roman"/>
          <w:sz w:val="20"/>
          <w:szCs w:val="20"/>
          <w:lang w:val="en-US"/>
        </w:rPr>
        <w:t xml:space="preserve"> </w:t>
      </w:r>
      <w:r w:rsidRPr="00AC11CE">
        <w:rPr>
          <w:rFonts w:ascii="Times New Roman" w:hAnsi="Times New Roman" w:cs="Times New Roman"/>
          <w:sz w:val="20"/>
          <w:szCs w:val="20"/>
        </w:rPr>
        <w:t>обращения</w:t>
      </w:r>
      <w:r w:rsidRPr="00AC11CE">
        <w:rPr>
          <w:rFonts w:ascii="Times New Roman" w:hAnsi="Times New Roman" w:cs="Times New Roman"/>
          <w:sz w:val="20"/>
          <w:szCs w:val="20"/>
          <w:lang w:val="en-US"/>
        </w:rPr>
        <w:t>:</w:t>
      </w:r>
      <w:r w:rsidRPr="00AC11CE">
        <w:rPr>
          <w:rFonts w:ascii="Times New Roman" w:hAnsi="Times New Roman" w:cs="Times New Roman"/>
          <w:spacing w:val="-2"/>
          <w:sz w:val="20"/>
          <w:szCs w:val="20"/>
          <w:lang w:val="en-US"/>
        </w:rPr>
        <w:t xml:space="preserve"> </w:t>
      </w:r>
      <w:r w:rsidRPr="00AC11CE">
        <w:rPr>
          <w:rFonts w:ascii="Times New Roman" w:hAnsi="Times New Roman" w:cs="Times New Roman"/>
          <w:sz w:val="20"/>
          <w:szCs w:val="20"/>
          <w:lang w:val="en-US"/>
        </w:rPr>
        <w:t>01.05.19.)</w:t>
      </w:r>
    </w:p>
  </w:footnote>
  <w:footnote w:id="121">
    <w:p w:rsidR="00497F84" w:rsidRPr="00AC11CE" w:rsidRDefault="00497F84" w:rsidP="00AC11CE">
      <w:pPr>
        <w:spacing w:after="0" w:line="360" w:lineRule="auto"/>
        <w:ind w:left="102" w:right="228"/>
        <w:rPr>
          <w:rFonts w:ascii="Times New Roman" w:hAnsi="Times New Roman" w:cs="Times New Roman"/>
          <w:sz w:val="20"/>
          <w:szCs w:val="20"/>
          <w:lang w:val="en-US"/>
        </w:rPr>
      </w:pPr>
      <w:r w:rsidRPr="00AC11CE">
        <w:rPr>
          <w:rStyle w:val="a4"/>
          <w:rFonts w:ascii="Times New Roman" w:hAnsi="Times New Roman" w:cs="Times New Roman"/>
          <w:sz w:val="20"/>
          <w:szCs w:val="20"/>
        </w:rPr>
        <w:footnoteRef/>
      </w:r>
      <w:proofErr w:type="spellStart"/>
      <w:r w:rsidRPr="00AC11CE">
        <w:rPr>
          <w:rFonts w:ascii="Times New Roman" w:hAnsi="Times New Roman" w:cs="Times New Roman"/>
          <w:sz w:val="20"/>
          <w:szCs w:val="20"/>
          <w:lang w:val="en-US"/>
        </w:rPr>
        <w:t>Hirschmann</w:t>
      </w:r>
      <w:proofErr w:type="spellEnd"/>
      <w:r w:rsidRPr="00AC11CE">
        <w:rPr>
          <w:rFonts w:ascii="Times New Roman" w:hAnsi="Times New Roman" w:cs="Times New Roman"/>
          <w:sz w:val="20"/>
          <w:szCs w:val="20"/>
          <w:lang w:val="en-US"/>
        </w:rPr>
        <w:t xml:space="preserve">, S. The role of citizens in producing and consuming their own renewable energy/ </w:t>
      </w:r>
      <w:proofErr w:type="spellStart"/>
      <w:r w:rsidRPr="00AC11CE">
        <w:rPr>
          <w:rFonts w:ascii="Times New Roman" w:hAnsi="Times New Roman" w:cs="Times New Roman"/>
          <w:sz w:val="20"/>
          <w:szCs w:val="20"/>
          <w:lang w:val="en-US"/>
        </w:rPr>
        <w:t>Hirschmann</w:t>
      </w:r>
      <w:proofErr w:type="spellEnd"/>
      <w:r w:rsidRPr="00AC11CE">
        <w:rPr>
          <w:rFonts w:ascii="Times New Roman" w:hAnsi="Times New Roman" w:cs="Times New Roman"/>
          <w:sz w:val="20"/>
          <w:szCs w:val="20"/>
          <w:lang w:val="en-US"/>
        </w:rPr>
        <w:t xml:space="preserve">, S. URL:  </w:t>
      </w:r>
      <w:hyperlink r:id="rId7">
        <w:r w:rsidRPr="00AC11CE">
          <w:rPr>
            <w:rFonts w:ascii="Times New Roman" w:hAnsi="Times New Roman" w:cs="Times New Roman"/>
            <w:sz w:val="20"/>
            <w:szCs w:val="20"/>
            <w:lang w:val="en-US"/>
          </w:rPr>
          <w:t>http://www.iemed.org/observatori/arees-danalisi/arxius-</w:t>
        </w:r>
      </w:hyperlink>
      <w:r w:rsidRPr="00AC11CE">
        <w:rPr>
          <w:rFonts w:ascii="Times New Roman" w:hAnsi="Times New Roman" w:cs="Times New Roman"/>
          <w:sz w:val="20"/>
          <w:szCs w:val="20"/>
          <w:lang w:val="en-US"/>
        </w:rPr>
        <w:t xml:space="preserve"> adjunts/quaderns-de-la-mediterrania/qm25/citizens_renewable_energy_Susanne_Hirschmann_QM25_en.pdf (</w:t>
      </w:r>
      <w:r w:rsidRPr="00AC11CE">
        <w:rPr>
          <w:rFonts w:ascii="Times New Roman" w:hAnsi="Times New Roman" w:cs="Times New Roman"/>
          <w:sz w:val="20"/>
          <w:szCs w:val="20"/>
        </w:rPr>
        <w:t>Дата</w:t>
      </w:r>
      <w:r w:rsidRPr="00AC11CE">
        <w:rPr>
          <w:rFonts w:ascii="Times New Roman" w:hAnsi="Times New Roman" w:cs="Times New Roman"/>
          <w:sz w:val="20"/>
          <w:szCs w:val="20"/>
          <w:lang w:val="en-US"/>
        </w:rPr>
        <w:t xml:space="preserve"> </w:t>
      </w:r>
      <w:r w:rsidRPr="00AC11CE">
        <w:rPr>
          <w:rFonts w:ascii="Times New Roman" w:hAnsi="Times New Roman" w:cs="Times New Roman"/>
          <w:sz w:val="20"/>
          <w:szCs w:val="20"/>
        </w:rPr>
        <w:t>обращения</w:t>
      </w:r>
      <w:r w:rsidRPr="00AC11CE">
        <w:rPr>
          <w:rFonts w:ascii="Times New Roman" w:hAnsi="Times New Roman" w:cs="Times New Roman"/>
          <w:sz w:val="20"/>
          <w:szCs w:val="20"/>
          <w:lang w:val="en-US"/>
        </w:rPr>
        <w:t>:26.04.19)</w:t>
      </w:r>
    </w:p>
  </w:footnote>
  <w:footnote w:id="122">
    <w:p w:rsidR="00497F84" w:rsidRPr="00AC11CE" w:rsidRDefault="00497F84" w:rsidP="00AC11CE">
      <w:pPr>
        <w:spacing w:after="0" w:line="360" w:lineRule="auto"/>
        <w:ind w:left="102" w:right="620"/>
        <w:rPr>
          <w:rFonts w:ascii="Times New Roman" w:hAnsi="Times New Roman" w:cs="Times New Roman"/>
          <w:sz w:val="20"/>
          <w:szCs w:val="20"/>
          <w:lang w:val="en-US"/>
        </w:rPr>
      </w:pPr>
      <w:r w:rsidRPr="00AC11CE">
        <w:rPr>
          <w:rStyle w:val="a4"/>
          <w:rFonts w:ascii="Times New Roman" w:hAnsi="Times New Roman" w:cs="Times New Roman"/>
          <w:sz w:val="20"/>
          <w:szCs w:val="20"/>
        </w:rPr>
        <w:footnoteRef/>
      </w:r>
      <w:r w:rsidRPr="00AC11CE">
        <w:rPr>
          <w:rFonts w:ascii="Times New Roman" w:hAnsi="Times New Roman" w:cs="Times New Roman"/>
          <w:sz w:val="20"/>
          <w:szCs w:val="20"/>
          <w:lang w:val="en-US"/>
        </w:rPr>
        <w:t xml:space="preserve"> </w:t>
      </w:r>
      <w:proofErr w:type="spellStart"/>
      <w:r w:rsidRPr="00AC11CE">
        <w:rPr>
          <w:rFonts w:ascii="Times New Roman" w:hAnsi="Times New Roman" w:cs="Times New Roman"/>
          <w:sz w:val="20"/>
          <w:szCs w:val="20"/>
          <w:lang w:val="en-US"/>
        </w:rPr>
        <w:t>Borras</w:t>
      </w:r>
      <w:proofErr w:type="spellEnd"/>
      <w:r w:rsidRPr="00AC11CE">
        <w:rPr>
          <w:rFonts w:ascii="Times New Roman" w:hAnsi="Times New Roman" w:cs="Times New Roman"/>
          <w:sz w:val="20"/>
          <w:szCs w:val="20"/>
          <w:lang w:val="en-US"/>
        </w:rPr>
        <w:t>, D. How prepared are Spanish cities to lead the green energy revolution/</w:t>
      </w:r>
      <w:proofErr w:type="spellStart"/>
      <w:r w:rsidRPr="00AC11CE">
        <w:rPr>
          <w:rFonts w:ascii="Times New Roman" w:hAnsi="Times New Roman" w:cs="Times New Roman"/>
          <w:sz w:val="20"/>
          <w:szCs w:val="20"/>
          <w:lang w:val="en-US"/>
        </w:rPr>
        <w:t>Borras</w:t>
      </w:r>
      <w:proofErr w:type="spellEnd"/>
      <w:r w:rsidRPr="00AC11CE">
        <w:rPr>
          <w:rFonts w:ascii="Times New Roman" w:hAnsi="Times New Roman" w:cs="Times New Roman"/>
          <w:sz w:val="20"/>
          <w:szCs w:val="20"/>
          <w:lang w:val="en-US"/>
        </w:rPr>
        <w:t>, D. URL: https://</w:t>
      </w:r>
      <w:hyperlink r:id="rId8">
        <w:r w:rsidRPr="00AC11CE">
          <w:rPr>
            <w:rFonts w:ascii="Times New Roman" w:hAnsi="Times New Roman" w:cs="Times New Roman"/>
            <w:sz w:val="20"/>
            <w:szCs w:val="20"/>
            <w:lang w:val="en-US"/>
          </w:rPr>
          <w:t>www.energydigital.com/renewable-energy/how-prepared-are-spanish-cities-</w:t>
        </w:r>
      </w:hyperlink>
      <w:r w:rsidRPr="00AC11CE">
        <w:rPr>
          <w:rFonts w:ascii="Times New Roman" w:hAnsi="Times New Roman" w:cs="Times New Roman"/>
          <w:sz w:val="20"/>
          <w:szCs w:val="20"/>
          <w:lang w:val="en-US"/>
        </w:rPr>
        <w:t xml:space="preserve"> lead-green-energy-revolution (</w:t>
      </w:r>
      <w:r w:rsidRPr="00AC11CE">
        <w:rPr>
          <w:rFonts w:ascii="Times New Roman" w:hAnsi="Times New Roman" w:cs="Times New Roman"/>
          <w:sz w:val="20"/>
          <w:szCs w:val="20"/>
        </w:rPr>
        <w:t>Дата</w:t>
      </w:r>
      <w:r w:rsidRPr="00AC11CE">
        <w:rPr>
          <w:rFonts w:ascii="Times New Roman" w:hAnsi="Times New Roman" w:cs="Times New Roman"/>
          <w:sz w:val="20"/>
          <w:szCs w:val="20"/>
          <w:lang w:val="en-US"/>
        </w:rPr>
        <w:t xml:space="preserve"> </w:t>
      </w:r>
      <w:r w:rsidRPr="00AC11CE">
        <w:rPr>
          <w:rFonts w:ascii="Times New Roman" w:hAnsi="Times New Roman" w:cs="Times New Roman"/>
          <w:sz w:val="20"/>
          <w:szCs w:val="20"/>
        </w:rPr>
        <w:t>обращения</w:t>
      </w:r>
      <w:r w:rsidRPr="00AC11CE">
        <w:rPr>
          <w:rFonts w:ascii="Times New Roman" w:hAnsi="Times New Roman" w:cs="Times New Roman"/>
          <w:sz w:val="20"/>
          <w:szCs w:val="20"/>
          <w:lang w:val="en-US"/>
        </w:rPr>
        <w:t>: 01.05.19.)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2BA6"/>
    <w:multiLevelType w:val="hybridMultilevel"/>
    <w:tmpl w:val="E29AB4D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31AB9"/>
    <w:multiLevelType w:val="multilevel"/>
    <w:tmpl w:val="DDC8EC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nsid w:val="02901012"/>
    <w:multiLevelType w:val="hybridMultilevel"/>
    <w:tmpl w:val="684E0B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2A058D3"/>
    <w:multiLevelType w:val="hybridMultilevel"/>
    <w:tmpl w:val="B2A4E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AA0E47"/>
    <w:multiLevelType w:val="multilevel"/>
    <w:tmpl w:val="BA585F3A"/>
    <w:lvl w:ilvl="0">
      <w:start w:val="1"/>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580" w:hanging="108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940" w:hanging="144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2300" w:hanging="1800"/>
      </w:pPr>
      <w:rPr>
        <w:rFonts w:hint="default"/>
      </w:rPr>
    </w:lvl>
    <w:lvl w:ilvl="8">
      <w:start w:val="1"/>
      <w:numFmt w:val="decimal"/>
      <w:lvlText w:val="%1.%2.%3.%4.%5.%6.%7.%8.%9"/>
      <w:lvlJc w:val="left"/>
      <w:pPr>
        <w:ind w:left="14160" w:hanging="2160"/>
      </w:pPr>
      <w:rPr>
        <w:rFonts w:hint="default"/>
      </w:rPr>
    </w:lvl>
  </w:abstractNum>
  <w:abstractNum w:abstractNumId="5">
    <w:nsid w:val="0A115F94"/>
    <w:multiLevelType w:val="hybridMultilevel"/>
    <w:tmpl w:val="11F67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995180"/>
    <w:multiLevelType w:val="hybridMultilevel"/>
    <w:tmpl w:val="FD9AC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187B95"/>
    <w:multiLevelType w:val="hybridMultilevel"/>
    <w:tmpl w:val="BC020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E00798"/>
    <w:multiLevelType w:val="multilevel"/>
    <w:tmpl w:val="14429096"/>
    <w:lvl w:ilvl="0">
      <w:start w:val="3"/>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9">
    <w:nsid w:val="0EF8768B"/>
    <w:multiLevelType w:val="hybridMultilevel"/>
    <w:tmpl w:val="BC020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4F1A3E"/>
    <w:multiLevelType w:val="multilevel"/>
    <w:tmpl w:val="F73C44F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1">
    <w:nsid w:val="13D335AA"/>
    <w:multiLevelType w:val="multilevel"/>
    <w:tmpl w:val="39609AA0"/>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nsid w:val="164F0E9A"/>
    <w:multiLevelType w:val="hybridMultilevel"/>
    <w:tmpl w:val="BC020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A73265"/>
    <w:multiLevelType w:val="hybridMultilevel"/>
    <w:tmpl w:val="F3D26594"/>
    <w:lvl w:ilvl="0" w:tplc="6E1A639C">
      <w:start w:val="1"/>
      <w:numFmt w:val="decimal"/>
      <w:lvlText w:val="%1)"/>
      <w:lvlJc w:val="left"/>
      <w:pPr>
        <w:ind w:left="360" w:hanging="360"/>
      </w:pPr>
      <w:rPr>
        <w:rFonts w:hint="default"/>
        <w:color w:val="090909"/>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E097CA3"/>
    <w:multiLevelType w:val="hybridMultilevel"/>
    <w:tmpl w:val="BC020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A3630A"/>
    <w:multiLevelType w:val="multilevel"/>
    <w:tmpl w:val="7F22CF4A"/>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23C03146"/>
    <w:multiLevelType w:val="multilevel"/>
    <w:tmpl w:val="1268A5AC"/>
    <w:lvl w:ilvl="0">
      <w:start w:val="2"/>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7">
    <w:nsid w:val="2E8302BF"/>
    <w:multiLevelType w:val="multilevel"/>
    <w:tmpl w:val="06DC8EA0"/>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0AB4A5E"/>
    <w:multiLevelType w:val="multilevel"/>
    <w:tmpl w:val="7FA43DB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37515AED"/>
    <w:multiLevelType w:val="multilevel"/>
    <w:tmpl w:val="F7B45D00"/>
    <w:lvl w:ilvl="0">
      <w:start w:val="1"/>
      <w:numFmt w:val="decimal"/>
      <w:lvlText w:val="%1"/>
      <w:lvlJc w:val="left"/>
      <w:pPr>
        <w:ind w:left="462" w:hanging="360"/>
      </w:pPr>
      <w:rPr>
        <w:rFonts w:hint="default"/>
        <w:lang w:val="ru-RU" w:eastAsia="ru-RU" w:bidi="ru-RU"/>
      </w:rPr>
    </w:lvl>
    <w:lvl w:ilvl="1">
      <w:start w:val="1"/>
      <w:numFmt w:val="decimal"/>
      <w:lvlText w:val="%1.%2"/>
      <w:lvlJc w:val="left"/>
      <w:pPr>
        <w:ind w:left="462" w:hanging="360"/>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502" w:hanging="360"/>
      </w:pPr>
      <w:rPr>
        <w:rFonts w:ascii="Symbol" w:eastAsia="Symbol" w:hAnsi="Symbol" w:cs="Symbol" w:hint="default"/>
        <w:color w:val="090909"/>
        <w:w w:val="99"/>
        <w:sz w:val="20"/>
        <w:szCs w:val="20"/>
        <w:lang w:val="ru-RU" w:eastAsia="ru-RU" w:bidi="ru-RU"/>
      </w:rPr>
    </w:lvl>
    <w:lvl w:ilvl="3">
      <w:numFmt w:val="bullet"/>
      <w:lvlText w:val="•"/>
      <w:lvlJc w:val="left"/>
      <w:pPr>
        <w:ind w:left="2763" w:hanging="360"/>
      </w:pPr>
      <w:rPr>
        <w:rFonts w:hint="default"/>
        <w:lang w:val="ru-RU" w:eastAsia="ru-RU" w:bidi="ru-RU"/>
      </w:rPr>
    </w:lvl>
    <w:lvl w:ilvl="4">
      <w:numFmt w:val="bullet"/>
      <w:lvlText w:val="•"/>
      <w:lvlJc w:val="left"/>
      <w:pPr>
        <w:ind w:left="3735" w:hanging="360"/>
      </w:pPr>
      <w:rPr>
        <w:rFonts w:hint="default"/>
        <w:lang w:val="ru-RU" w:eastAsia="ru-RU" w:bidi="ru-RU"/>
      </w:rPr>
    </w:lvl>
    <w:lvl w:ilvl="5">
      <w:numFmt w:val="bullet"/>
      <w:lvlText w:val="•"/>
      <w:lvlJc w:val="left"/>
      <w:pPr>
        <w:ind w:left="4707" w:hanging="360"/>
      </w:pPr>
      <w:rPr>
        <w:rFonts w:hint="default"/>
        <w:lang w:val="ru-RU" w:eastAsia="ru-RU" w:bidi="ru-RU"/>
      </w:rPr>
    </w:lvl>
    <w:lvl w:ilvl="6">
      <w:numFmt w:val="bullet"/>
      <w:lvlText w:val="•"/>
      <w:lvlJc w:val="left"/>
      <w:pPr>
        <w:ind w:left="5679" w:hanging="360"/>
      </w:pPr>
      <w:rPr>
        <w:rFonts w:hint="default"/>
        <w:lang w:val="ru-RU" w:eastAsia="ru-RU" w:bidi="ru-RU"/>
      </w:rPr>
    </w:lvl>
    <w:lvl w:ilvl="7">
      <w:numFmt w:val="bullet"/>
      <w:lvlText w:val="•"/>
      <w:lvlJc w:val="left"/>
      <w:pPr>
        <w:ind w:left="6650" w:hanging="360"/>
      </w:pPr>
      <w:rPr>
        <w:rFonts w:hint="default"/>
        <w:lang w:val="ru-RU" w:eastAsia="ru-RU" w:bidi="ru-RU"/>
      </w:rPr>
    </w:lvl>
    <w:lvl w:ilvl="8">
      <w:numFmt w:val="bullet"/>
      <w:lvlText w:val="•"/>
      <w:lvlJc w:val="left"/>
      <w:pPr>
        <w:ind w:left="7622" w:hanging="360"/>
      </w:pPr>
      <w:rPr>
        <w:rFonts w:hint="default"/>
        <w:lang w:val="ru-RU" w:eastAsia="ru-RU" w:bidi="ru-RU"/>
      </w:rPr>
    </w:lvl>
  </w:abstractNum>
  <w:abstractNum w:abstractNumId="20">
    <w:nsid w:val="39D44363"/>
    <w:multiLevelType w:val="hybridMultilevel"/>
    <w:tmpl w:val="90522A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2987A62"/>
    <w:multiLevelType w:val="hybridMultilevel"/>
    <w:tmpl w:val="CE4A7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683002"/>
    <w:multiLevelType w:val="multilevel"/>
    <w:tmpl w:val="EC7C076C"/>
    <w:lvl w:ilvl="0">
      <w:start w:val="1"/>
      <w:numFmt w:val="decimal"/>
      <w:lvlText w:val="%1."/>
      <w:lvlJc w:val="left"/>
      <w:pPr>
        <w:ind w:left="720" w:hanging="360"/>
      </w:pPr>
      <w:rPr>
        <w:rFonts w:hint="default"/>
      </w:rPr>
    </w:lvl>
    <w:lvl w:ilvl="1">
      <w:start w:val="1"/>
      <w:numFmt w:val="decimal"/>
      <w:isLgl/>
      <w:lvlText w:val="%2."/>
      <w:lvlJc w:val="left"/>
      <w:pPr>
        <w:ind w:left="420" w:hanging="420"/>
      </w:pPr>
      <w:rPr>
        <w:rFonts w:ascii="Times New Roman" w:eastAsiaTheme="minorHAnsi" w:hAnsi="Times New Roman" w:cs="Times New Roman"/>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3">
    <w:nsid w:val="45934930"/>
    <w:multiLevelType w:val="multilevel"/>
    <w:tmpl w:val="3078E88E"/>
    <w:lvl w:ilvl="0">
      <w:start w:val="1"/>
      <w:numFmt w:val="decimal"/>
      <w:lvlText w:val="%1."/>
      <w:lvlJc w:val="left"/>
      <w:pPr>
        <w:ind w:left="720" w:hanging="360"/>
      </w:pPr>
    </w:lvl>
    <w:lvl w:ilvl="1">
      <w:start w:val="1"/>
      <w:numFmt w:val="decimal"/>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46060451"/>
    <w:multiLevelType w:val="multilevel"/>
    <w:tmpl w:val="BA585F3A"/>
    <w:lvl w:ilvl="0">
      <w:start w:val="1"/>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580" w:hanging="108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940" w:hanging="144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2300" w:hanging="1800"/>
      </w:pPr>
      <w:rPr>
        <w:rFonts w:hint="default"/>
      </w:rPr>
    </w:lvl>
    <w:lvl w:ilvl="8">
      <w:start w:val="1"/>
      <w:numFmt w:val="decimal"/>
      <w:lvlText w:val="%1.%2.%3.%4.%5.%6.%7.%8.%9"/>
      <w:lvlJc w:val="left"/>
      <w:pPr>
        <w:ind w:left="14160" w:hanging="2160"/>
      </w:pPr>
      <w:rPr>
        <w:rFonts w:hint="default"/>
      </w:rPr>
    </w:lvl>
  </w:abstractNum>
  <w:abstractNum w:abstractNumId="25">
    <w:nsid w:val="47C91B53"/>
    <w:multiLevelType w:val="hybridMultilevel"/>
    <w:tmpl w:val="57EECDE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AF34B2"/>
    <w:multiLevelType w:val="multilevel"/>
    <w:tmpl w:val="A3CE956C"/>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A252070"/>
    <w:multiLevelType w:val="hybridMultilevel"/>
    <w:tmpl w:val="50C88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773BE7"/>
    <w:multiLevelType w:val="hybridMultilevel"/>
    <w:tmpl w:val="179AC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3F0825"/>
    <w:multiLevelType w:val="hybridMultilevel"/>
    <w:tmpl w:val="476EC530"/>
    <w:lvl w:ilvl="0" w:tplc="3496EAC2">
      <w:numFmt w:val="bullet"/>
      <w:lvlText w:val="-"/>
      <w:lvlJc w:val="left"/>
      <w:pPr>
        <w:ind w:left="102" w:hanging="116"/>
      </w:pPr>
      <w:rPr>
        <w:rFonts w:hint="default"/>
        <w:w w:val="99"/>
        <w:lang w:val="ru-RU" w:eastAsia="ru-RU" w:bidi="ru-RU"/>
      </w:rPr>
    </w:lvl>
    <w:lvl w:ilvl="1" w:tplc="C172B05A">
      <w:numFmt w:val="bullet"/>
      <w:lvlText w:val="•"/>
      <w:lvlJc w:val="left"/>
      <w:pPr>
        <w:ind w:left="1046" w:hanging="116"/>
      </w:pPr>
      <w:rPr>
        <w:rFonts w:hint="default"/>
        <w:lang w:val="ru-RU" w:eastAsia="ru-RU" w:bidi="ru-RU"/>
      </w:rPr>
    </w:lvl>
    <w:lvl w:ilvl="2" w:tplc="1DD2762C">
      <w:numFmt w:val="bullet"/>
      <w:lvlText w:val="•"/>
      <w:lvlJc w:val="left"/>
      <w:pPr>
        <w:ind w:left="1993" w:hanging="116"/>
      </w:pPr>
      <w:rPr>
        <w:rFonts w:hint="default"/>
        <w:lang w:val="ru-RU" w:eastAsia="ru-RU" w:bidi="ru-RU"/>
      </w:rPr>
    </w:lvl>
    <w:lvl w:ilvl="3" w:tplc="FEB8A120">
      <w:numFmt w:val="bullet"/>
      <w:lvlText w:val="•"/>
      <w:lvlJc w:val="left"/>
      <w:pPr>
        <w:ind w:left="2939" w:hanging="116"/>
      </w:pPr>
      <w:rPr>
        <w:rFonts w:hint="default"/>
        <w:lang w:val="ru-RU" w:eastAsia="ru-RU" w:bidi="ru-RU"/>
      </w:rPr>
    </w:lvl>
    <w:lvl w:ilvl="4" w:tplc="E60E3880">
      <w:numFmt w:val="bullet"/>
      <w:lvlText w:val="•"/>
      <w:lvlJc w:val="left"/>
      <w:pPr>
        <w:ind w:left="3886" w:hanging="116"/>
      </w:pPr>
      <w:rPr>
        <w:rFonts w:hint="default"/>
        <w:lang w:val="ru-RU" w:eastAsia="ru-RU" w:bidi="ru-RU"/>
      </w:rPr>
    </w:lvl>
    <w:lvl w:ilvl="5" w:tplc="0CBE31AA">
      <w:numFmt w:val="bullet"/>
      <w:lvlText w:val="•"/>
      <w:lvlJc w:val="left"/>
      <w:pPr>
        <w:ind w:left="4833" w:hanging="116"/>
      </w:pPr>
      <w:rPr>
        <w:rFonts w:hint="default"/>
        <w:lang w:val="ru-RU" w:eastAsia="ru-RU" w:bidi="ru-RU"/>
      </w:rPr>
    </w:lvl>
    <w:lvl w:ilvl="6" w:tplc="A2227A1C">
      <w:numFmt w:val="bullet"/>
      <w:lvlText w:val="•"/>
      <w:lvlJc w:val="left"/>
      <w:pPr>
        <w:ind w:left="5779" w:hanging="116"/>
      </w:pPr>
      <w:rPr>
        <w:rFonts w:hint="default"/>
        <w:lang w:val="ru-RU" w:eastAsia="ru-RU" w:bidi="ru-RU"/>
      </w:rPr>
    </w:lvl>
    <w:lvl w:ilvl="7" w:tplc="F7D08FC4">
      <w:numFmt w:val="bullet"/>
      <w:lvlText w:val="•"/>
      <w:lvlJc w:val="left"/>
      <w:pPr>
        <w:ind w:left="6726" w:hanging="116"/>
      </w:pPr>
      <w:rPr>
        <w:rFonts w:hint="default"/>
        <w:lang w:val="ru-RU" w:eastAsia="ru-RU" w:bidi="ru-RU"/>
      </w:rPr>
    </w:lvl>
    <w:lvl w:ilvl="8" w:tplc="CA28F03C">
      <w:numFmt w:val="bullet"/>
      <w:lvlText w:val="•"/>
      <w:lvlJc w:val="left"/>
      <w:pPr>
        <w:ind w:left="7673" w:hanging="116"/>
      </w:pPr>
      <w:rPr>
        <w:rFonts w:hint="default"/>
        <w:lang w:val="ru-RU" w:eastAsia="ru-RU" w:bidi="ru-RU"/>
      </w:rPr>
    </w:lvl>
  </w:abstractNum>
  <w:abstractNum w:abstractNumId="30">
    <w:nsid w:val="543E03B0"/>
    <w:multiLevelType w:val="hybridMultilevel"/>
    <w:tmpl w:val="F9E09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A31494"/>
    <w:multiLevelType w:val="multilevel"/>
    <w:tmpl w:val="45E846B2"/>
    <w:lvl w:ilvl="0">
      <w:start w:val="3"/>
      <w:numFmt w:val="decimal"/>
      <w:lvlText w:val="%1"/>
      <w:lvlJc w:val="left"/>
      <w:pPr>
        <w:ind w:left="375" w:hanging="375"/>
      </w:pPr>
      <w:rPr>
        <w:rFonts w:hint="default"/>
      </w:rPr>
    </w:lvl>
    <w:lvl w:ilvl="1">
      <w:start w:val="1"/>
      <w:numFmt w:val="decimal"/>
      <w:lvlText w:val="%1.%2"/>
      <w:lvlJc w:val="left"/>
      <w:pPr>
        <w:ind w:left="-51" w:hanging="375"/>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248" w:hanging="2160"/>
      </w:pPr>
      <w:rPr>
        <w:rFonts w:hint="default"/>
      </w:rPr>
    </w:lvl>
  </w:abstractNum>
  <w:abstractNum w:abstractNumId="32">
    <w:nsid w:val="5B673FEC"/>
    <w:multiLevelType w:val="multilevel"/>
    <w:tmpl w:val="573068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5"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785"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852BF2"/>
    <w:multiLevelType w:val="hybridMultilevel"/>
    <w:tmpl w:val="DAA8D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1A51AE"/>
    <w:multiLevelType w:val="hybridMultilevel"/>
    <w:tmpl w:val="57EECDE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4C5372"/>
    <w:multiLevelType w:val="hybridMultilevel"/>
    <w:tmpl w:val="BC020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60378A"/>
    <w:multiLevelType w:val="multilevel"/>
    <w:tmpl w:val="B792D8F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39C05FE"/>
    <w:multiLevelType w:val="hybridMultilevel"/>
    <w:tmpl w:val="EE9EDC60"/>
    <w:lvl w:ilvl="0" w:tplc="D33E9914">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35537A"/>
    <w:multiLevelType w:val="multilevel"/>
    <w:tmpl w:val="BA585F3A"/>
    <w:lvl w:ilvl="0">
      <w:start w:val="1"/>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580" w:hanging="108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940" w:hanging="144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2300" w:hanging="1800"/>
      </w:pPr>
      <w:rPr>
        <w:rFonts w:hint="default"/>
      </w:rPr>
    </w:lvl>
    <w:lvl w:ilvl="8">
      <w:start w:val="1"/>
      <w:numFmt w:val="decimal"/>
      <w:lvlText w:val="%1.%2.%3.%4.%5.%6.%7.%8.%9"/>
      <w:lvlJc w:val="left"/>
      <w:pPr>
        <w:ind w:left="14160" w:hanging="2160"/>
      </w:pPr>
      <w:rPr>
        <w:rFonts w:hint="default"/>
      </w:rPr>
    </w:lvl>
  </w:abstractNum>
  <w:abstractNum w:abstractNumId="39">
    <w:nsid w:val="7DBB3775"/>
    <w:multiLevelType w:val="multilevel"/>
    <w:tmpl w:val="643E380C"/>
    <w:lvl w:ilvl="0">
      <w:start w:val="3"/>
      <w:numFmt w:val="decimal"/>
      <w:lvlText w:val="%1."/>
      <w:lvlJc w:val="left"/>
      <w:pPr>
        <w:ind w:left="450" w:hanging="450"/>
      </w:pPr>
      <w:rPr>
        <w:rFonts w:hint="default"/>
      </w:rPr>
    </w:lvl>
    <w:lvl w:ilvl="1">
      <w:start w:val="1"/>
      <w:numFmt w:val="decimal"/>
      <w:lvlText w:val="%1.%2."/>
      <w:lvlJc w:val="left"/>
      <w:pPr>
        <w:ind w:left="1520" w:hanging="72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480" w:hanging="108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440" w:hanging="1440"/>
      </w:pPr>
      <w:rPr>
        <w:rFonts w:hint="default"/>
      </w:rPr>
    </w:lvl>
    <w:lvl w:ilvl="6">
      <w:start w:val="1"/>
      <w:numFmt w:val="decimal"/>
      <w:lvlText w:val="%1.%2.%3.%4.%5.%6.%7."/>
      <w:lvlJc w:val="left"/>
      <w:pPr>
        <w:ind w:left="6600" w:hanging="1800"/>
      </w:pPr>
      <w:rPr>
        <w:rFonts w:hint="default"/>
      </w:rPr>
    </w:lvl>
    <w:lvl w:ilvl="7">
      <w:start w:val="1"/>
      <w:numFmt w:val="decimal"/>
      <w:lvlText w:val="%1.%2.%3.%4.%5.%6.%7.%8."/>
      <w:lvlJc w:val="left"/>
      <w:pPr>
        <w:ind w:left="7400" w:hanging="1800"/>
      </w:pPr>
      <w:rPr>
        <w:rFonts w:hint="default"/>
      </w:rPr>
    </w:lvl>
    <w:lvl w:ilvl="8">
      <w:start w:val="1"/>
      <w:numFmt w:val="decimal"/>
      <w:lvlText w:val="%1.%2.%3.%4.%5.%6.%7.%8.%9."/>
      <w:lvlJc w:val="left"/>
      <w:pPr>
        <w:ind w:left="8560" w:hanging="2160"/>
      </w:pPr>
      <w:rPr>
        <w:rFonts w:hint="default"/>
      </w:rPr>
    </w:lvl>
  </w:abstractNum>
  <w:abstractNum w:abstractNumId="40">
    <w:nsid w:val="7E2F13D6"/>
    <w:multiLevelType w:val="hybridMultilevel"/>
    <w:tmpl w:val="BC020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4"/>
  </w:num>
  <w:num w:numId="3">
    <w:abstractNumId w:val="17"/>
  </w:num>
  <w:num w:numId="4">
    <w:abstractNumId w:val="18"/>
  </w:num>
  <w:num w:numId="5">
    <w:abstractNumId w:val="38"/>
  </w:num>
  <w:num w:numId="6">
    <w:abstractNumId w:val="36"/>
  </w:num>
  <w:num w:numId="7">
    <w:abstractNumId w:val="10"/>
  </w:num>
  <w:num w:numId="8">
    <w:abstractNumId w:val="0"/>
  </w:num>
  <w:num w:numId="9">
    <w:abstractNumId w:val="37"/>
  </w:num>
  <w:num w:numId="10">
    <w:abstractNumId w:val="23"/>
  </w:num>
  <w:num w:numId="11">
    <w:abstractNumId w:val="15"/>
  </w:num>
  <w:num w:numId="12">
    <w:abstractNumId w:val="1"/>
  </w:num>
  <w:num w:numId="13">
    <w:abstractNumId w:val="35"/>
  </w:num>
  <w:num w:numId="14">
    <w:abstractNumId w:val="30"/>
  </w:num>
  <w:num w:numId="15">
    <w:abstractNumId w:val="5"/>
  </w:num>
  <w:num w:numId="16">
    <w:abstractNumId w:val="3"/>
  </w:num>
  <w:num w:numId="17">
    <w:abstractNumId w:val="6"/>
  </w:num>
  <w:num w:numId="18">
    <w:abstractNumId w:val="39"/>
  </w:num>
  <w:num w:numId="19">
    <w:abstractNumId w:val="11"/>
  </w:num>
  <w:num w:numId="20">
    <w:abstractNumId w:val="12"/>
  </w:num>
  <w:num w:numId="21">
    <w:abstractNumId w:val="24"/>
  </w:num>
  <w:num w:numId="22">
    <w:abstractNumId w:val="19"/>
  </w:num>
  <w:num w:numId="23">
    <w:abstractNumId w:val="26"/>
  </w:num>
  <w:num w:numId="24">
    <w:abstractNumId w:val="13"/>
  </w:num>
  <w:num w:numId="25">
    <w:abstractNumId w:val="29"/>
  </w:num>
  <w:num w:numId="26">
    <w:abstractNumId w:val="32"/>
  </w:num>
  <w:num w:numId="27">
    <w:abstractNumId w:val="7"/>
  </w:num>
  <w:num w:numId="28">
    <w:abstractNumId w:val="14"/>
  </w:num>
  <w:num w:numId="29">
    <w:abstractNumId w:val="40"/>
  </w:num>
  <w:num w:numId="30">
    <w:abstractNumId w:val="9"/>
  </w:num>
  <w:num w:numId="31">
    <w:abstractNumId w:val="16"/>
  </w:num>
  <w:num w:numId="32">
    <w:abstractNumId w:val="8"/>
  </w:num>
  <w:num w:numId="33">
    <w:abstractNumId w:val="33"/>
  </w:num>
  <w:num w:numId="34">
    <w:abstractNumId w:val="31"/>
  </w:num>
  <w:num w:numId="35">
    <w:abstractNumId w:val="34"/>
  </w:num>
  <w:num w:numId="36">
    <w:abstractNumId w:val="28"/>
  </w:num>
  <w:num w:numId="37">
    <w:abstractNumId w:val="2"/>
  </w:num>
  <w:num w:numId="38">
    <w:abstractNumId w:val="25"/>
  </w:num>
  <w:num w:numId="39">
    <w:abstractNumId w:val="20"/>
  </w:num>
  <w:num w:numId="40">
    <w:abstractNumId w:val="27"/>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60117E"/>
    <w:rsid w:val="000162EA"/>
    <w:rsid w:val="000167BB"/>
    <w:rsid w:val="00021D7E"/>
    <w:rsid w:val="00022361"/>
    <w:rsid w:val="00025068"/>
    <w:rsid w:val="00025141"/>
    <w:rsid w:val="0002585B"/>
    <w:rsid w:val="00026D87"/>
    <w:rsid w:val="00031384"/>
    <w:rsid w:val="000333E5"/>
    <w:rsid w:val="00041DE0"/>
    <w:rsid w:val="0004407B"/>
    <w:rsid w:val="0004450C"/>
    <w:rsid w:val="00052B38"/>
    <w:rsid w:val="00057DE7"/>
    <w:rsid w:val="0006036E"/>
    <w:rsid w:val="000603FD"/>
    <w:rsid w:val="00065BD8"/>
    <w:rsid w:val="00066456"/>
    <w:rsid w:val="000703C5"/>
    <w:rsid w:val="0007091B"/>
    <w:rsid w:val="000778A0"/>
    <w:rsid w:val="000B06EE"/>
    <w:rsid w:val="000B2B14"/>
    <w:rsid w:val="000B7355"/>
    <w:rsid w:val="000B785E"/>
    <w:rsid w:val="000C0B09"/>
    <w:rsid w:val="000C56FF"/>
    <w:rsid w:val="000D3780"/>
    <w:rsid w:val="000D5792"/>
    <w:rsid w:val="000F1825"/>
    <w:rsid w:val="000F20F2"/>
    <w:rsid w:val="000F4D98"/>
    <w:rsid w:val="000F6501"/>
    <w:rsid w:val="00100A7A"/>
    <w:rsid w:val="0010534A"/>
    <w:rsid w:val="00111259"/>
    <w:rsid w:val="00116796"/>
    <w:rsid w:val="00120DAF"/>
    <w:rsid w:val="0012279F"/>
    <w:rsid w:val="00123ABD"/>
    <w:rsid w:val="00125EEA"/>
    <w:rsid w:val="001312D4"/>
    <w:rsid w:val="00143701"/>
    <w:rsid w:val="00143FF3"/>
    <w:rsid w:val="001443A4"/>
    <w:rsid w:val="00145701"/>
    <w:rsid w:val="001459C0"/>
    <w:rsid w:val="00154DED"/>
    <w:rsid w:val="00161AD7"/>
    <w:rsid w:val="00167C71"/>
    <w:rsid w:val="00170AAC"/>
    <w:rsid w:val="00172E18"/>
    <w:rsid w:val="00173E6F"/>
    <w:rsid w:val="00175B74"/>
    <w:rsid w:val="00176ACC"/>
    <w:rsid w:val="00181081"/>
    <w:rsid w:val="00184DD7"/>
    <w:rsid w:val="00185F0E"/>
    <w:rsid w:val="00191A07"/>
    <w:rsid w:val="00196294"/>
    <w:rsid w:val="0019758C"/>
    <w:rsid w:val="001A15C5"/>
    <w:rsid w:val="001B493F"/>
    <w:rsid w:val="001C43E9"/>
    <w:rsid w:val="001C5E59"/>
    <w:rsid w:val="001C6A55"/>
    <w:rsid w:val="001D79BE"/>
    <w:rsid w:val="001E69DA"/>
    <w:rsid w:val="001E736D"/>
    <w:rsid w:val="001F1472"/>
    <w:rsid w:val="001F6C84"/>
    <w:rsid w:val="00205BB0"/>
    <w:rsid w:val="00205DDB"/>
    <w:rsid w:val="00212599"/>
    <w:rsid w:val="00216CC7"/>
    <w:rsid w:val="00223C35"/>
    <w:rsid w:val="00225B52"/>
    <w:rsid w:val="00237F77"/>
    <w:rsid w:val="002406AB"/>
    <w:rsid w:val="00255A3D"/>
    <w:rsid w:val="00257E01"/>
    <w:rsid w:val="00262CAA"/>
    <w:rsid w:val="00264840"/>
    <w:rsid w:val="00264A60"/>
    <w:rsid w:val="00265E11"/>
    <w:rsid w:val="00266008"/>
    <w:rsid w:val="00274219"/>
    <w:rsid w:val="00286032"/>
    <w:rsid w:val="00290D47"/>
    <w:rsid w:val="0029409A"/>
    <w:rsid w:val="002A2A21"/>
    <w:rsid w:val="002A335F"/>
    <w:rsid w:val="002B40B9"/>
    <w:rsid w:val="002C3C56"/>
    <w:rsid w:val="002C3D8E"/>
    <w:rsid w:val="002C4253"/>
    <w:rsid w:val="002C66A1"/>
    <w:rsid w:val="002C7686"/>
    <w:rsid w:val="002D33F1"/>
    <w:rsid w:val="002D605A"/>
    <w:rsid w:val="002D7218"/>
    <w:rsid w:val="002E4CE3"/>
    <w:rsid w:val="002E51F4"/>
    <w:rsid w:val="002F1D27"/>
    <w:rsid w:val="002F35DD"/>
    <w:rsid w:val="002F4E00"/>
    <w:rsid w:val="002F6BEF"/>
    <w:rsid w:val="002F707A"/>
    <w:rsid w:val="003016EE"/>
    <w:rsid w:val="00313EDD"/>
    <w:rsid w:val="003239A9"/>
    <w:rsid w:val="00324589"/>
    <w:rsid w:val="00325F94"/>
    <w:rsid w:val="003328C3"/>
    <w:rsid w:val="00334538"/>
    <w:rsid w:val="00337261"/>
    <w:rsid w:val="00340F8D"/>
    <w:rsid w:val="00341D48"/>
    <w:rsid w:val="003446EE"/>
    <w:rsid w:val="00351F65"/>
    <w:rsid w:val="0036497D"/>
    <w:rsid w:val="00381FF9"/>
    <w:rsid w:val="00383AA1"/>
    <w:rsid w:val="00384D46"/>
    <w:rsid w:val="00386AD3"/>
    <w:rsid w:val="0039143C"/>
    <w:rsid w:val="003A2A4C"/>
    <w:rsid w:val="003A51AE"/>
    <w:rsid w:val="003A6556"/>
    <w:rsid w:val="003B5F17"/>
    <w:rsid w:val="003B768C"/>
    <w:rsid w:val="003C2231"/>
    <w:rsid w:val="003C236E"/>
    <w:rsid w:val="003C4273"/>
    <w:rsid w:val="003C52DC"/>
    <w:rsid w:val="003D4413"/>
    <w:rsid w:val="003D58F0"/>
    <w:rsid w:val="003E3D87"/>
    <w:rsid w:val="003E3E68"/>
    <w:rsid w:val="003E6898"/>
    <w:rsid w:val="003F6978"/>
    <w:rsid w:val="004032D6"/>
    <w:rsid w:val="004078BB"/>
    <w:rsid w:val="00412B99"/>
    <w:rsid w:val="00430FB4"/>
    <w:rsid w:val="0043218C"/>
    <w:rsid w:val="00432300"/>
    <w:rsid w:val="00436220"/>
    <w:rsid w:val="00437EE5"/>
    <w:rsid w:val="00440B6B"/>
    <w:rsid w:val="0045213B"/>
    <w:rsid w:val="004558BF"/>
    <w:rsid w:val="00460DB9"/>
    <w:rsid w:val="004662C8"/>
    <w:rsid w:val="00466983"/>
    <w:rsid w:val="004676D6"/>
    <w:rsid w:val="004714E0"/>
    <w:rsid w:val="00481AF4"/>
    <w:rsid w:val="0048482A"/>
    <w:rsid w:val="004862F8"/>
    <w:rsid w:val="0049113C"/>
    <w:rsid w:val="00492F17"/>
    <w:rsid w:val="00495BE5"/>
    <w:rsid w:val="004964CE"/>
    <w:rsid w:val="00497F84"/>
    <w:rsid w:val="004A2200"/>
    <w:rsid w:val="004C2CF5"/>
    <w:rsid w:val="004C417E"/>
    <w:rsid w:val="004C4BF9"/>
    <w:rsid w:val="004C4CDB"/>
    <w:rsid w:val="004C62C2"/>
    <w:rsid w:val="004C68F5"/>
    <w:rsid w:val="004D1EF2"/>
    <w:rsid w:val="004D2C66"/>
    <w:rsid w:val="004D7547"/>
    <w:rsid w:val="004E1147"/>
    <w:rsid w:val="005115C1"/>
    <w:rsid w:val="00511D35"/>
    <w:rsid w:val="005302D5"/>
    <w:rsid w:val="005321C1"/>
    <w:rsid w:val="00536B7B"/>
    <w:rsid w:val="005457E7"/>
    <w:rsid w:val="00545A29"/>
    <w:rsid w:val="0054711D"/>
    <w:rsid w:val="0055233B"/>
    <w:rsid w:val="00552A3E"/>
    <w:rsid w:val="005570B6"/>
    <w:rsid w:val="0056160F"/>
    <w:rsid w:val="005616C4"/>
    <w:rsid w:val="00563747"/>
    <w:rsid w:val="00563921"/>
    <w:rsid w:val="00565750"/>
    <w:rsid w:val="00565DC4"/>
    <w:rsid w:val="00573DEC"/>
    <w:rsid w:val="0057667B"/>
    <w:rsid w:val="005862AF"/>
    <w:rsid w:val="0059373C"/>
    <w:rsid w:val="005A0BF0"/>
    <w:rsid w:val="005B5B8E"/>
    <w:rsid w:val="005B5CE7"/>
    <w:rsid w:val="005B5F1D"/>
    <w:rsid w:val="005C3120"/>
    <w:rsid w:val="005D2BC7"/>
    <w:rsid w:val="005D6203"/>
    <w:rsid w:val="005E0ABE"/>
    <w:rsid w:val="005E26F1"/>
    <w:rsid w:val="005E38CF"/>
    <w:rsid w:val="005E7069"/>
    <w:rsid w:val="005F338C"/>
    <w:rsid w:val="005F466B"/>
    <w:rsid w:val="005F6456"/>
    <w:rsid w:val="0060117E"/>
    <w:rsid w:val="00603BE3"/>
    <w:rsid w:val="00604030"/>
    <w:rsid w:val="00611D42"/>
    <w:rsid w:val="00622FCB"/>
    <w:rsid w:val="006236CC"/>
    <w:rsid w:val="00644DE9"/>
    <w:rsid w:val="0064761F"/>
    <w:rsid w:val="00652CED"/>
    <w:rsid w:val="0065350C"/>
    <w:rsid w:val="006628C1"/>
    <w:rsid w:val="00672AD5"/>
    <w:rsid w:val="00674667"/>
    <w:rsid w:val="00677EBF"/>
    <w:rsid w:val="00682318"/>
    <w:rsid w:val="00683C1A"/>
    <w:rsid w:val="006B10A9"/>
    <w:rsid w:val="006B51E0"/>
    <w:rsid w:val="006C2E03"/>
    <w:rsid w:val="006C3137"/>
    <w:rsid w:val="006D0A58"/>
    <w:rsid w:val="006D1061"/>
    <w:rsid w:val="006D1564"/>
    <w:rsid w:val="006D5302"/>
    <w:rsid w:val="006F06D2"/>
    <w:rsid w:val="006F0F25"/>
    <w:rsid w:val="0070141C"/>
    <w:rsid w:val="00710DA4"/>
    <w:rsid w:val="00712E5C"/>
    <w:rsid w:val="00741328"/>
    <w:rsid w:val="00744D34"/>
    <w:rsid w:val="00754863"/>
    <w:rsid w:val="00760D67"/>
    <w:rsid w:val="007640C7"/>
    <w:rsid w:val="0077294C"/>
    <w:rsid w:val="00782DD5"/>
    <w:rsid w:val="0078400E"/>
    <w:rsid w:val="00785E27"/>
    <w:rsid w:val="00787ECF"/>
    <w:rsid w:val="007A2126"/>
    <w:rsid w:val="007A780E"/>
    <w:rsid w:val="007D34A1"/>
    <w:rsid w:val="007D6082"/>
    <w:rsid w:val="007D6637"/>
    <w:rsid w:val="007E483F"/>
    <w:rsid w:val="007F0C5D"/>
    <w:rsid w:val="007F7072"/>
    <w:rsid w:val="00806C2E"/>
    <w:rsid w:val="00807FEE"/>
    <w:rsid w:val="008156A2"/>
    <w:rsid w:val="00817992"/>
    <w:rsid w:val="00820C0C"/>
    <w:rsid w:val="008238D0"/>
    <w:rsid w:val="00832E14"/>
    <w:rsid w:val="008334BE"/>
    <w:rsid w:val="00834F41"/>
    <w:rsid w:val="0084080A"/>
    <w:rsid w:val="00841E54"/>
    <w:rsid w:val="0084283C"/>
    <w:rsid w:val="00846B17"/>
    <w:rsid w:val="0085319A"/>
    <w:rsid w:val="008546D5"/>
    <w:rsid w:val="00855A80"/>
    <w:rsid w:val="00862397"/>
    <w:rsid w:val="00867AD5"/>
    <w:rsid w:val="00873A74"/>
    <w:rsid w:val="00876210"/>
    <w:rsid w:val="00877655"/>
    <w:rsid w:val="00877D33"/>
    <w:rsid w:val="008831C9"/>
    <w:rsid w:val="008856B2"/>
    <w:rsid w:val="00885723"/>
    <w:rsid w:val="008934DD"/>
    <w:rsid w:val="00896936"/>
    <w:rsid w:val="008A5F12"/>
    <w:rsid w:val="008B089C"/>
    <w:rsid w:val="008B14EF"/>
    <w:rsid w:val="008B1A53"/>
    <w:rsid w:val="008B6774"/>
    <w:rsid w:val="008D2A5E"/>
    <w:rsid w:val="008D3308"/>
    <w:rsid w:val="008D63CB"/>
    <w:rsid w:val="008E4C32"/>
    <w:rsid w:val="008E709C"/>
    <w:rsid w:val="008F6ED0"/>
    <w:rsid w:val="00904F47"/>
    <w:rsid w:val="009072B0"/>
    <w:rsid w:val="00907F30"/>
    <w:rsid w:val="00912658"/>
    <w:rsid w:val="00914429"/>
    <w:rsid w:val="00917140"/>
    <w:rsid w:val="009277A4"/>
    <w:rsid w:val="009323EB"/>
    <w:rsid w:val="00932B3A"/>
    <w:rsid w:val="0093534C"/>
    <w:rsid w:val="00943824"/>
    <w:rsid w:val="0095193D"/>
    <w:rsid w:val="00953F37"/>
    <w:rsid w:val="00956D70"/>
    <w:rsid w:val="00961143"/>
    <w:rsid w:val="00963F84"/>
    <w:rsid w:val="00972EC4"/>
    <w:rsid w:val="0097599D"/>
    <w:rsid w:val="00976C69"/>
    <w:rsid w:val="009909C5"/>
    <w:rsid w:val="00990B66"/>
    <w:rsid w:val="009956DF"/>
    <w:rsid w:val="009A0042"/>
    <w:rsid w:val="009A0B78"/>
    <w:rsid w:val="009A45B9"/>
    <w:rsid w:val="009A4E87"/>
    <w:rsid w:val="009A7C1F"/>
    <w:rsid w:val="009B2570"/>
    <w:rsid w:val="009B2613"/>
    <w:rsid w:val="009B35CF"/>
    <w:rsid w:val="009B3C2B"/>
    <w:rsid w:val="009C1BAE"/>
    <w:rsid w:val="009C545C"/>
    <w:rsid w:val="009C5D17"/>
    <w:rsid w:val="009C606E"/>
    <w:rsid w:val="009D3943"/>
    <w:rsid w:val="009D4F0C"/>
    <w:rsid w:val="009E24C5"/>
    <w:rsid w:val="009E728C"/>
    <w:rsid w:val="009F0CA6"/>
    <w:rsid w:val="009F21D3"/>
    <w:rsid w:val="009F5628"/>
    <w:rsid w:val="009F73BD"/>
    <w:rsid w:val="009F76FD"/>
    <w:rsid w:val="009F7AB3"/>
    <w:rsid w:val="00A0160B"/>
    <w:rsid w:val="00A2017D"/>
    <w:rsid w:val="00A22199"/>
    <w:rsid w:val="00A2730D"/>
    <w:rsid w:val="00A30F58"/>
    <w:rsid w:val="00A31608"/>
    <w:rsid w:val="00A567F1"/>
    <w:rsid w:val="00A62468"/>
    <w:rsid w:val="00A70ACE"/>
    <w:rsid w:val="00A80A92"/>
    <w:rsid w:val="00A90111"/>
    <w:rsid w:val="00A9068E"/>
    <w:rsid w:val="00A906A7"/>
    <w:rsid w:val="00A91325"/>
    <w:rsid w:val="00A93B5D"/>
    <w:rsid w:val="00AA121B"/>
    <w:rsid w:val="00AA636D"/>
    <w:rsid w:val="00AA6466"/>
    <w:rsid w:val="00AB6F0C"/>
    <w:rsid w:val="00AC11CE"/>
    <w:rsid w:val="00AC2982"/>
    <w:rsid w:val="00AC3088"/>
    <w:rsid w:val="00AC30BF"/>
    <w:rsid w:val="00AC4DB8"/>
    <w:rsid w:val="00AD2993"/>
    <w:rsid w:val="00AD36D8"/>
    <w:rsid w:val="00AE047A"/>
    <w:rsid w:val="00AE0A4F"/>
    <w:rsid w:val="00AF2525"/>
    <w:rsid w:val="00B0157B"/>
    <w:rsid w:val="00B1160D"/>
    <w:rsid w:val="00B13B38"/>
    <w:rsid w:val="00B14135"/>
    <w:rsid w:val="00B17361"/>
    <w:rsid w:val="00B20BDC"/>
    <w:rsid w:val="00B2129A"/>
    <w:rsid w:val="00B31E9E"/>
    <w:rsid w:val="00B336F9"/>
    <w:rsid w:val="00B34E8C"/>
    <w:rsid w:val="00B36754"/>
    <w:rsid w:val="00B36A34"/>
    <w:rsid w:val="00B5186C"/>
    <w:rsid w:val="00B54949"/>
    <w:rsid w:val="00B56A6F"/>
    <w:rsid w:val="00B60962"/>
    <w:rsid w:val="00B6209F"/>
    <w:rsid w:val="00B6262C"/>
    <w:rsid w:val="00B62784"/>
    <w:rsid w:val="00B631C3"/>
    <w:rsid w:val="00B66F42"/>
    <w:rsid w:val="00B67634"/>
    <w:rsid w:val="00B7401B"/>
    <w:rsid w:val="00B74144"/>
    <w:rsid w:val="00B774E1"/>
    <w:rsid w:val="00B87953"/>
    <w:rsid w:val="00B95C4D"/>
    <w:rsid w:val="00BA41A1"/>
    <w:rsid w:val="00BB3DA8"/>
    <w:rsid w:val="00BB4217"/>
    <w:rsid w:val="00BC6700"/>
    <w:rsid w:val="00BD7B03"/>
    <w:rsid w:val="00BE2055"/>
    <w:rsid w:val="00BF55CB"/>
    <w:rsid w:val="00C06B38"/>
    <w:rsid w:val="00C10EAF"/>
    <w:rsid w:val="00C12179"/>
    <w:rsid w:val="00C12A6B"/>
    <w:rsid w:val="00C13ABA"/>
    <w:rsid w:val="00C163A3"/>
    <w:rsid w:val="00C211F5"/>
    <w:rsid w:val="00C24101"/>
    <w:rsid w:val="00C24A5F"/>
    <w:rsid w:val="00C27EC7"/>
    <w:rsid w:val="00C415DA"/>
    <w:rsid w:val="00C51A99"/>
    <w:rsid w:val="00C6092E"/>
    <w:rsid w:val="00C64484"/>
    <w:rsid w:val="00C65440"/>
    <w:rsid w:val="00C65ABE"/>
    <w:rsid w:val="00C73357"/>
    <w:rsid w:val="00C73647"/>
    <w:rsid w:val="00C74449"/>
    <w:rsid w:val="00C74594"/>
    <w:rsid w:val="00C7572B"/>
    <w:rsid w:val="00C8107D"/>
    <w:rsid w:val="00C83550"/>
    <w:rsid w:val="00C84C90"/>
    <w:rsid w:val="00C93613"/>
    <w:rsid w:val="00C96007"/>
    <w:rsid w:val="00CA2AB3"/>
    <w:rsid w:val="00CA4AF2"/>
    <w:rsid w:val="00CA6580"/>
    <w:rsid w:val="00CB2A64"/>
    <w:rsid w:val="00CC44A4"/>
    <w:rsid w:val="00CC478B"/>
    <w:rsid w:val="00CC63BC"/>
    <w:rsid w:val="00CD0AAD"/>
    <w:rsid w:val="00CD33C0"/>
    <w:rsid w:val="00CD6B78"/>
    <w:rsid w:val="00CE25C0"/>
    <w:rsid w:val="00CE53C3"/>
    <w:rsid w:val="00CF1DF5"/>
    <w:rsid w:val="00CF2A95"/>
    <w:rsid w:val="00CF3E93"/>
    <w:rsid w:val="00CF5F8A"/>
    <w:rsid w:val="00D10C78"/>
    <w:rsid w:val="00D22E26"/>
    <w:rsid w:val="00D23DB2"/>
    <w:rsid w:val="00D24976"/>
    <w:rsid w:val="00D34CCB"/>
    <w:rsid w:val="00D37A0B"/>
    <w:rsid w:val="00D41807"/>
    <w:rsid w:val="00D426A7"/>
    <w:rsid w:val="00D4360F"/>
    <w:rsid w:val="00D44190"/>
    <w:rsid w:val="00D442F2"/>
    <w:rsid w:val="00D5000B"/>
    <w:rsid w:val="00D50E0F"/>
    <w:rsid w:val="00D51147"/>
    <w:rsid w:val="00D62C6C"/>
    <w:rsid w:val="00D70B7E"/>
    <w:rsid w:val="00D82B56"/>
    <w:rsid w:val="00D9033C"/>
    <w:rsid w:val="00D93DBE"/>
    <w:rsid w:val="00D94969"/>
    <w:rsid w:val="00DA1C22"/>
    <w:rsid w:val="00DA1EB7"/>
    <w:rsid w:val="00DA57D6"/>
    <w:rsid w:val="00DA65B3"/>
    <w:rsid w:val="00DB436B"/>
    <w:rsid w:val="00DB4641"/>
    <w:rsid w:val="00DB7499"/>
    <w:rsid w:val="00DC718C"/>
    <w:rsid w:val="00DC7A05"/>
    <w:rsid w:val="00DD0B87"/>
    <w:rsid w:val="00DD5C60"/>
    <w:rsid w:val="00DE164C"/>
    <w:rsid w:val="00DE19B3"/>
    <w:rsid w:val="00E01848"/>
    <w:rsid w:val="00E06A47"/>
    <w:rsid w:val="00E10F6A"/>
    <w:rsid w:val="00E11145"/>
    <w:rsid w:val="00E11832"/>
    <w:rsid w:val="00E12A7A"/>
    <w:rsid w:val="00E1376B"/>
    <w:rsid w:val="00E15981"/>
    <w:rsid w:val="00E17088"/>
    <w:rsid w:val="00E25F28"/>
    <w:rsid w:val="00E2634B"/>
    <w:rsid w:val="00E27D6C"/>
    <w:rsid w:val="00E343F4"/>
    <w:rsid w:val="00E36537"/>
    <w:rsid w:val="00E37E8C"/>
    <w:rsid w:val="00E40CA9"/>
    <w:rsid w:val="00E42B23"/>
    <w:rsid w:val="00E530CD"/>
    <w:rsid w:val="00E5657F"/>
    <w:rsid w:val="00E60ECD"/>
    <w:rsid w:val="00E6317D"/>
    <w:rsid w:val="00E6416C"/>
    <w:rsid w:val="00E659AD"/>
    <w:rsid w:val="00E67BD6"/>
    <w:rsid w:val="00E706FC"/>
    <w:rsid w:val="00E72011"/>
    <w:rsid w:val="00E73561"/>
    <w:rsid w:val="00E76310"/>
    <w:rsid w:val="00E81619"/>
    <w:rsid w:val="00E849BC"/>
    <w:rsid w:val="00E84BDB"/>
    <w:rsid w:val="00E84E40"/>
    <w:rsid w:val="00E853AE"/>
    <w:rsid w:val="00E8634F"/>
    <w:rsid w:val="00E866CA"/>
    <w:rsid w:val="00EA2451"/>
    <w:rsid w:val="00EA5BCE"/>
    <w:rsid w:val="00EA6233"/>
    <w:rsid w:val="00EB2066"/>
    <w:rsid w:val="00EB4798"/>
    <w:rsid w:val="00EC34E4"/>
    <w:rsid w:val="00EC3637"/>
    <w:rsid w:val="00EC4663"/>
    <w:rsid w:val="00EC4FA2"/>
    <w:rsid w:val="00EC78F2"/>
    <w:rsid w:val="00EE7E30"/>
    <w:rsid w:val="00EF217B"/>
    <w:rsid w:val="00EF224D"/>
    <w:rsid w:val="00EF74BD"/>
    <w:rsid w:val="00F14019"/>
    <w:rsid w:val="00F233FD"/>
    <w:rsid w:val="00F32505"/>
    <w:rsid w:val="00F35A17"/>
    <w:rsid w:val="00F40D2E"/>
    <w:rsid w:val="00F466D0"/>
    <w:rsid w:val="00F51056"/>
    <w:rsid w:val="00F5492A"/>
    <w:rsid w:val="00F561AB"/>
    <w:rsid w:val="00F57FAD"/>
    <w:rsid w:val="00F67790"/>
    <w:rsid w:val="00F83032"/>
    <w:rsid w:val="00F8497A"/>
    <w:rsid w:val="00F85A28"/>
    <w:rsid w:val="00F9377A"/>
    <w:rsid w:val="00F94FC2"/>
    <w:rsid w:val="00F954F6"/>
    <w:rsid w:val="00F9710F"/>
    <w:rsid w:val="00F97848"/>
    <w:rsid w:val="00FA1356"/>
    <w:rsid w:val="00FA417E"/>
    <w:rsid w:val="00FA4468"/>
    <w:rsid w:val="00FA76BC"/>
    <w:rsid w:val="00FB46BE"/>
    <w:rsid w:val="00FC4B7D"/>
    <w:rsid w:val="00FD18FE"/>
    <w:rsid w:val="00FD3CAC"/>
    <w:rsid w:val="00FD45FE"/>
    <w:rsid w:val="00FE1305"/>
    <w:rsid w:val="00FE48E1"/>
    <w:rsid w:val="00FF507D"/>
    <w:rsid w:val="00FF5F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EF2"/>
  </w:style>
  <w:style w:type="paragraph" w:styleId="1">
    <w:name w:val="heading 1"/>
    <w:basedOn w:val="a"/>
    <w:link w:val="10"/>
    <w:uiPriority w:val="1"/>
    <w:qFormat/>
    <w:rsid w:val="005E38CF"/>
    <w:pPr>
      <w:widowControl w:val="0"/>
      <w:autoSpaceDE w:val="0"/>
      <w:autoSpaceDN w:val="0"/>
      <w:spacing w:after="0" w:line="240" w:lineRule="auto"/>
      <w:ind w:left="102"/>
      <w:jc w:val="both"/>
      <w:outlineLvl w:val="0"/>
    </w:pPr>
    <w:rPr>
      <w:rFonts w:ascii="Times New Roman" w:eastAsia="Times New Roman" w:hAnsi="Times New Roman" w:cs="Times New Roman"/>
      <w:b/>
      <w:bCs/>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1EF2"/>
    <w:pPr>
      <w:ind w:left="720"/>
      <w:contextualSpacing/>
    </w:pPr>
  </w:style>
  <w:style w:type="character" w:styleId="a4">
    <w:name w:val="footnote reference"/>
    <w:basedOn w:val="a0"/>
    <w:uiPriority w:val="99"/>
    <w:semiHidden/>
    <w:unhideWhenUsed/>
    <w:qFormat/>
    <w:rsid w:val="00E01848"/>
    <w:rPr>
      <w:vertAlign w:val="superscript"/>
    </w:rPr>
  </w:style>
  <w:style w:type="character" w:customStyle="1" w:styleId="-">
    <w:name w:val="Интернет-ссылка"/>
    <w:basedOn w:val="a0"/>
    <w:uiPriority w:val="99"/>
    <w:unhideWhenUsed/>
    <w:rsid w:val="00E01848"/>
    <w:rPr>
      <w:color w:val="0000FF"/>
      <w:u w:val="single"/>
    </w:rPr>
  </w:style>
  <w:style w:type="character" w:customStyle="1" w:styleId="apple-converted-space">
    <w:name w:val="apple-converted-space"/>
    <w:basedOn w:val="a0"/>
    <w:qFormat/>
    <w:rsid w:val="00E01848"/>
  </w:style>
  <w:style w:type="character" w:customStyle="1" w:styleId="a5">
    <w:name w:val="Привязка сноски"/>
    <w:rsid w:val="00E01848"/>
    <w:rPr>
      <w:vertAlign w:val="superscript"/>
    </w:rPr>
  </w:style>
  <w:style w:type="paragraph" w:styleId="a6">
    <w:name w:val="footnote text"/>
    <w:basedOn w:val="a"/>
    <w:link w:val="a7"/>
    <w:uiPriority w:val="99"/>
    <w:unhideWhenUsed/>
    <w:qFormat/>
    <w:rsid w:val="00E01848"/>
    <w:pPr>
      <w:suppressAutoHyphens/>
      <w:spacing w:after="0" w:line="240" w:lineRule="auto"/>
    </w:pPr>
    <w:rPr>
      <w:sz w:val="20"/>
      <w:szCs w:val="20"/>
    </w:rPr>
  </w:style>
  <w:style w:type="character" w:customStyle="1" w:styleId="a7">
    <w:name w:val="Текст сноски Знак"/>
    <w:basedOn w:val="a0"/>
    <w:link w:val="a6"/>
    <w:uiPriority w:val="99"/>
    <w:rsid w:val="00E01848"/>
    <w:rPr>
      <w:sz w:val="20"/>
      <w:szCs w:val="20"/>
    </w:rPr>
  </w:style>
  <w:style w:type="paragraph" w:customStyle="1" w:styleId="a8">
    <w:name w:val="Сноска"/>
    <w:basedOn w:val="a"/>
    <w:rsid w:val="00E01848"/>
    <w:pPr>
      <w:suppressAutoHyphens/>
      <w:spacing w:line="254" w:lineRule="auto"/>
    </w:pPr>
  </w:style>
  <w:style w:type="character" w:styleId="a9">
    <w:name w:val="Hyperlink"/>
    <w:basedOn w:val="a0"/>
    <w:uiPriority w:val="99"/>
    <w:unhideWhenUsed/>
    <w:rsid w:val="00E01848"/>
    <w:rPr>
      <w:color w:val="0563C1" w:themeColor="hyperlink"/>
      <w:u w:val="single"/>
    </w:rPr>
  </w:style>
  <w:style w:type="paragraph" w:styleId="aa">
    <w:name w:val="header"/>
    <w:basedOn w:val="a"/>
    <w:link w:val="ab"/>
    <w:uiPriority w:val="99"/>
    <w:unhideWhenUsed/>
    <w:rsid w:val="00DB436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B436B"/>
  </w:style>
  <w:style w:type="paragraph" w:styleId="ac">
    <w:name w:val="footer"/>
    <w:basedOn w:val="a"/>
    <w:link w:val="ad"/>
    <w:uiPriority w:val="99"/>
    <w:unhideWhenUsed/>
    <w:rsid w:val="00DB436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B436B"/>
  </w:style>
  <w:style w:type="character" w:customStyle="1" w:styleId="10">
    <w:name w:val="Заголовок 1 Знак"/>
    <w:basedOn w:val="a0"/>
    <w:link w:val="1"/>
    <w:uiPriority w:val="1"/>
    <w:rsid w:val="005E38CF"/>
    <w:rPr>
      <w:rFonts w:ascii="Times New Roman" w:eastAsia="Times New Roman" w:hAnsi="Times New Roman" w:cs="Times New Roman"/>
      <w:b/>
      <w:bCs/>
      <w:sz w:val="24"/>
      <w:szCs w:val="24"/>
      <w:lang w:eastAsia="ru-RU" w:bidi="ru-RU"/>
    </w:rPr>
  </w:style>
  <w:style w:type="paragraph" w:styleId="ae">
    <w:name w:val="Body Text"/>
    <w:basedOn w:val="a"/>
    <w:link w:val="af"/>
    <w:uiPriority w:val="1"/>
    <w:qFormat/>
    <w:rsid w:val="005E38CF"/>
    <w:pPr>
      <w:widowControl w:val="0"/>
      <w:autoSpaceDE w:val="0"/>
      <w:autoSpaceDN w:val="0"/>
      <w:spacing w:after="0" w:line="240" w:lineRule="auto"/>
    </w:pPr>
    <w:rPr>
      <w:rFonts w:ascii="Times New Roman" w:eastAsia="Times New Roman" w:hAnsi="Times New Roman" w:cs="Times New Roman"/>
      <w:sz w:val="24"/>
      <w:szCs w:val="24"/>
      <w:lang w:eastAsia="ru-RU" w:bidi="ru-RU"/>
    </w:rPr>
  </w:style>
  <w:style w:type="character" w:customStyle="1" w:styleId="af">
    <w:name w:val="Основной текст Знак"/>
    <w:basedOn w:val="a0"/>
    <w:link w:val="ae"/>
    <w:uiPriority w:val="1"/>
    <w:rsid w:val="005E38CF"/>
    <w:rPr>
      <w:rFonts w:ascii="Times New Roman" w:eastAsia="Times New Roman" w:hAnsi="Times New Roman" w:cs="Times New Roman"/>
      <w:sz w:val="24"/>
      <w:szCs w:val="24"/>
      <w:lang w:eastAsia="ru-RU" w:bidi="ru-RU"/>
    </w:rPr>
  </w:style>
  <w:style w:type="character" w:styleId="af0">
    <w:name w:val="FollowedHyperlink"/>
    <w:basedOn w:val="a0"/>
    <w:uiPriority w:val="99"/>
    <w:semiHidden/>
    <w:unhideWhenUsed/>
    <w:rsid w:val="009A0042"/>
    <w:rPr>
      <w:color w:val="954F72" w:themeColor="followedHyperlink"/>
      <w:u w:val="single"/>
    </w:rPr>
  </w:style>
  <w:style w:type="character" w:styleId="af1">
    <w:name w:val="Strong"/>
    <w:basedOn w:val="a0"/>
    <w:uiPriority w:val="22"/>
    <w:qFormat/>
    <w:rsid w:val="00E17088"/>
    <w:rPr>
      <w:b/>
      <w:bCs/>
    </w:rPr>
  </w:style>
</w:styles>
</file>

<file path=word/webSettings.xml><?xml version="1.0" encoding="utf-8"?>
<w:webSettings xmlns:r="http://schemas.openxmlformats.org/officeDocument/2006/relationships" xmlns:w="http://schemas.openxmlformats.org/wordprocessingml/2006/main">
  <w:divs>
    <w:div w:id="1140995579">
      <w:bodyDiv w:val="1"/>
      <w:marLeft w:val="0"/>
      <w:marRight w:val="0"/>
      <w:marTop w:val="0"/>
      <w:marBottom w:val="0"/>
      <w:divBdr>
        <w:top w:val="none" w:sz="0" w:space="0" w:color="auto"/>
        <w:left w:val="none" w:sz="0" w:space="0" w:color="auto"/>
        <w:bottom w:val="none" w:sz="0" w:space="0" w:color="auto"/>
        <w:right w:val="none" w:sz="0" w:space="0" w:color="auto"/>
      </w:divBdr>
    </w:div>
    <w:div w:id="129193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clima/policies/package/index_en.htm" TargetMode="External"/><Relationship Id="rId13" Type="http://schemas.openxmlformats.org/officeDocument/2006/relationships/hyperlink" Target="http://www.perspektivy.info/print.php?ID=55933" TargetMode="External"/><Relationship Id="rId18" Type="http://schemas.openxmlformats.org/officeDocument/2006/relationships/hyperlink" Target="http://ec.europa.eu/energy/sites/ener/" TargetMode="External"/><Relationship Id="rId3" Type="http://schemas.openxmlformats.org/officeDocument/2006/relationships/styles" Target="styles.xml"/><Relationship Id="rId21" Type="http://schemas.openxmlformats.org/officeDocument/2006/relationships/hyperlink" Target="https://elpais.com/elpais/2018/04/12/inenglish/1523521805_338086.html?rel=mas" TargetMode="External"/><Relationship Id="rId7" Type="http://schemas.openxmlformats.org/officeDocument/2006/relationships/endnotes" Target="endnotes.xml"/><Relationship Id="rId12" Type="http://schemas.openxmlformats.org/officeDocument/2006/relationships/hyperlink" Target="http://ru.valdaiclub.com/a/highlights/vybory-v-ispanii-prishlo-vremya-dlya-koalitsionnog/" TargetMode="External"/><Relationship Id="rId17" Type="http://schemas.openxmlformats.org/officeDocument/2006/relationships/hyperlink" Target="http://www.energydigital.com/renewable-energy/how-prepared-are-spanish-cities-" TargetMode="External"/><Relationship Id="rId2" Type="http://schemas.openxmlformats.org/officeDocument/2006/relationships/numbering" Target="numbering.xml"/><Relationship Id="rId16" Type="http://schemas.openxmlformats.org/officeDocument/2006/relationships/hyperlink" Target="https://www.accioncultural.es/en/spanish_pavilion_at_expo_astana_2017" TargetMode="External"/><Relationship Id="rId20" Type="http://schemas.openxmlformats.org/officeDocument/2006/relationships/hyperlink" Target="https://www.lavanguardia.com/politica/20160202/301850191959/coinciden-discrepan-psoe-podemos-ciudadano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med.org/observatori/arees-danalisi/arxiu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c.europa.eu/energy/sites/ener/" TargetMode="External"/><Relationship Id="rId23" Type="http://schemas.openxmlformats.org/officeDocument/2006/relationships/fontTable" Target="fontTable.xml"/><Relationship Id="rId10" Type="http://schemas.openxmlformats.org/officeDocument/2006/relationships/hyperlink" Target="http://www.energydigital.com/renewable-energy/how-prepared-are-spanish-cities-" TargetMode="External"/><Relationship Id="rId19" Type="http://schemas.openxmlformats.org/officeDocument/2006/relationships/hyperlink" Target="https://www.independent.co.uk/environment/spain-switch-renewable-electicity-climate-change-wind-solar-energy-2050-a8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ee.es/sites/default/files/downloadable/the_spanish_electricity_system_2015.pdf%20"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energydigital.com/renewable-energy/how-prepared-are-spanish-cities-" TargetMode="External"/><Relationship Id="rId3" Type="http://schemas.openxmlformats.org/officeDocument/2006/relationships/hyperlink" Target="http://www.ree.es/sites/default/files/downloadable/the_spanish_electricity_system_2015.pdf" TargetMode="External"/><Relationship Id="rId7" Type="http://schemas.openxmlformats.org/officeDocument/2006/relationships/hyperlink" Target="http://www.iemed.org/observatori/arees-danalisi/arxius-" TargetMode="External"/><Relationship Id="rId2" Type="http://schemas.openxmlformats.org/officeDocument/2006/relationships/hyperlink" Target="http://www.perspektivy.info/print.php?ID=55933" TargetMode="External"/><Relationship Id="rId1" Type="http://schemas.openxmlformats.org/officeDocument/2006/relationships/hyperlink" Target="http://www.ree.es/es/node/1748" TargetMode="External"/><Relationship Id="rId6" Type="http://schemas.openxmlformats.org/officeDocument/2006/relationships/hyperlink" Target="http://ec.europa.eu/energy/sites/ener/" TargetMode="External"/><Relationship Id="rId5" Type="http://schemas.openxmlformats.org/officeDocument/2006/relationships/hyperlink" Target="https://elpais.com/elpais/2018/04/12/inenglish/1523521805_338086.html?rel=mas" TargetMode="External"/><Relationship Id="rId4" Type="http://schemas.openxmlformats.org/officeDocument/2006/relationships/hyperlink" Target="http://ru.valdaiclub.com/a/highlights/vybory-v-ispanii-prishlo-vremya-dlya-koalitsionno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A5618-1495-4D16-B32D-C2EE8345A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68</Pages>
  <Words>15316</Words>
  <Characters>87303</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dc:creator>
  <cp:lastModifiedBy>user</cp:lastModifiedBy>
  <cp:revision>26</cp:revision>
  <cp:lastPrinted>2019-05-31T13:21:00Z</cp:lastPrinted>
  <dcterms:created xsi:type="dcterms:W3CDTF">2019-05-30T15:59:00Z</dcterms:created>
  <dcterms:modified xsi:type="dcterms:W3CDTF">2019-05-31T13:27:00Z</dcterms:modified>
</cp:coreProperties>
</file>