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56" w:rsidRPr="00A76C3B" w:rsidRDefault="00461056" w:rsidP="00461056">
      <w:pPr>
        <w:spacing w:after="200" w:line="360" w:lineRule="auto"/>
        <w:jc w:val="center"/>
        <w:rPr>
          <w:rFonts w:eastAsia="Times New Roman"/>
          <w:bCs/>
          <w:color w:val="000000"/>
          <w:lang w:eastAsia="zh-CN"/>
        </w:rPr>
      </w:pPr>
      <w:r w:rsidRPr="00A76C3B">
        <w:rPr>
          <w:rFonts w:eastAsia="Times New Roman"/>
          <w:bCs/>
          <w:color w:val="000000"/>
          <w:sz w:val="26"/>
          <w:szCs w:val="26"/>
          <w:lang w:eastAsia="zh-CN"/>
        </w:rPr>
        <w:t>Санкт-Петербургский государственный университет</w:t>
      </w:r>
    </w:p>
    <w:p w:rsidR="00461056" w:rsidRDefault="00461056" w:rsidP="00461056">
      <w:pPr>
        <w:spacing w:after="200" w:line="360" w:lineRule="auto"/>
        <w:jc w:val="center"/>
        <w:rPr>
          <w:rFonts w:eastAsia="Times New Roman"/>
          <w:b/>
          <w:bCs/>
          <w:i/>
          <w:color w:val="000000" w:themeColor="text1"/>
          <w:lang w:eastAsia="zh-CN"/>
        </w:rPr>
      </w:pPr>
    </w:p>
    <w:p w:rsidR="00461056" w:rsidRDefault="00461056" w:rsidP="00461056">
      <w:pPr>
        <w:spacing w:after="200" w:line="360" w:lineRule="auto"/>
        <w:jc w:val="center"/>
        <w:rPr>
          <w:rFonts w:eastAsia="Times New Roman"/>
          <w:b/>
          <w:bCs/>
          <w:i/>
          <w:color w:val="000000" w:themeColor="text1"/>
          <w:lang w:eastAsia="zh-CN"/>
        </w:rPr>
      </w:pPr>
    </w:p>
    <w:p w:rsidR="00461056" w:rsidRPr="00461056" w:rsidRDefault="00461056" w:rsidP="00461056">
      <w:pPr>
        <w:spacing w:after="200" w:line="360" w:lineRule="auto"/>
        <w:jc w:val="center"/>
        <w:rPr>
          <w:rFonts w:eastAsia="Times New Roman"/>
          <w:b/>
          <w:bCs/>
          <w:i/>
          <w:color w:val="000000" w:themeColor="text1"/>
          <w:lang w:eastAsia="zh-CN"/>
        </w:rPr>
      </w:pPr>
      <w:r w:rsidRPr="00D95D50">
        <w:rPr>
          <w:rFonts w:eastAsia="Times New Roman"/>
          <w:b/>
          <w:bCs/>
          <w:i/>
          <w:color w:val="000000" w:themeColor="text1"/>
          <w:lang w:eastAsia="zh-CN"/>
        </w:rPr>
        <w:t>ЧЖАО ЮЙЧЖЭ</w:t>
      </w:r>
    </w:p>
    <w:p w:rsidR="00461056" w:rsidRPr="00A76C3B" w:rsidRDefault="00461056" w:rsidP="00461056">
      <w:pPr>
        <w:spacing w:after="200" w:line="360" w:lineRule="auto"/>
        <w:jc w:val="center"/>
        <w:rPr>
          <w:rFonts w:eastAsia="Times New Roman"/>
          <w:color w:val="000000"/>
          <w:lang w:eastAsia="zh-CN"/>
        </w:rPr>
      </w:pPr>
      <w:r w:rsidRPr="00A76C3B">
        <w:rPr>
          <w:rFonts w:eastAsia="Times New Roman"/>
          <w:b/>
          <w:bCs/>
          <w:color w:val="000000"/>
          <w:lang w:eastAsia="zh-CN"/>
        </w:rPr>
        <w:t>Выпускная квалификационная работа</w:t>
      </w:r>
    </w:p>
    <w:p w:rsidR="00461056" w:rsidRPr="00A76C3B" w:rsidRDefault="00461056" w:rsidP="00461056">
      <w:pPr>
        <w:spacing w:after="200" w:line="360" w:lineRule="auto"/>
        <w:jc w:val="center"/>
        <w:rPr>
          <w:rFonts w:eastAsia="Times New Roman"/>
          <w:b/>
          <w:bCs/>
          <w:i/>
          <w:color w:val="000000"/>
          <w:sz w:val="28"/>
          <w:szCs w:val="28"/>
          <w:lang w:eastAsia="zh-CN"/>
        </w:rPr>
      </w:pPr>
      <w:r w:rsidRPr="00A76C3B">
        <w:rPr>
          <w:rFonts w:eastAsia="Times New Roman"/>
          <w:b/>
          <w:bCs/>
          <w:i/>
          <w:color w:val="000000"/>
          <w:sz w:val="28"/>
          <w:szCs w:val="28"/>
          <w:lang w:eastAsia="zh-CN"/>
        </w:rPr>
        <w:t>«МЕЖКУЛЬТУРНАЯ КОММУНИКАЦИЯ В УСЛОВИЯХ ГЛОБАЛИЗАЦИИ: ОПЫТ РОССИИ И КИТАЯ»</w:t>
      </w:r>
      <w:r w:rsidRPr="00A76C3B">
        <w:rPr>
          <w:rFonts w:eastAsia="Times New Roman"/>
          <w:b/>
          <w:bCs/>
          <w:color w:val="000000"/>
          <w:lang w:eastAsia="zh-CN"/>
        </w:rPr>
        <w:t xml:space="preserve"> </w:t>
      </w:r>
    </w:p>
    <w:p w:rsidR="00461056" w:rsidRPr="00A76C3B" w:rsidRDefault="00461056" w:rsidP="00461056">
      <w:pPr>
        <w:spacing w:after="200"/>
        <w:jc w:val="center"/>
        <w:rPr>
          <w:rFonts w:eastAsia="Times New Roman"/>
          <w:color w:val="000000"/>
          <w:lang w:eastAsia="zh-CN"/>
        </w:rPr>
      </w:pPr>
      <w:r w:rsidRPr="00A76C3B">
        <w:rPr>
          <w:rFonts w:eastAsia="Times New Roman"/>
          <w:color w:val="000000"/>
          <w:lang w:eastAsia="zh-CN"/>
        </w:rPr>
        <w:t>Уровень образования: магистратура</w:t>
      </w:r>
    </w:p>
    <w:p w:rsidR="00461056" w:rsidRPr="00A76C3B" w:rsidRDefault="00461056" w:rsidP="00461056">
      <w:pPr>
        <w:spacing w:after="200"/>
        <w:jc w:val="center"/>
        <w:rPr>
          <w:rFonts w:eastAsia="Times New Roman"/>
          <w:color w:val="000000"/>
          <w:lang w:eastAsia="zh-CN"/>
        </w:rPr>
      </w:pPr>
      <w:r w:rsidRPr="00A76C3B">
        <w:rPr>
          <w:rFonts w:eastAsia="Times New Roman"/>
          <w:color w:val="000000"/>
          <w:lang w:eastAsia="zh-CN"/>
        </w:rPr>
        <w:t xml:space="preserve">Направление </w:t>
      </w:r>
      <w:r w:rsidRPr="00A76C3B">
        <w:rPr>
          <w:rFonts w:eastAsia="Times New Roman"/>
          <w:i/>
          <w:iCs/>
          <w:color w:val="000000"/>
          <w:lang w:eastAsia="zh-CN"/>
        </w:rPr>
        <w:t>41.04.05 «международные отношения»</w:t>
      </w:r>
    </w:p>
    <w:p w:rsidR="00461056" w:rsidRDefault="00461056" w:rsidP="00461056">
      <w:pPr>
        <w:spacing w:after="200"/>
        <w:jc w:val="center"/>
        <w:rPr>
          <w:rFonts w:eastAsia="Times New Roman"/>
          <w:i/>
          <w:iCs/>
          <w:color w:val="000000"/>
          <w:lang w:eastAsia="zh-CN"/>
        </w:rPr>
      </w:pPr>
      <w:r w:rsidRPr="00A76C3B">
        <w:rPr>
          <w:rFonts w:eastAsia="Times New Roman"/>
          <w:color w:val="000000"/>
          <w:lang w:eastAsia="zh-CN"/>
        </w:rPr>
        <w:t xml:space="preserve">Основная образовательная программа </w:t>
      </w:r>
      <w:r w:rsidRPr="00A76C3B">
        <w:rPr>
          <w:rFonts w:eastAsia="Times New Roman"/>
          <w:i/>
          <w:iCs/>
          <w:color w:val="000000"/>
          <w:lang w:eastAsia="zh-CN"/>
        </w:rPr>
        <w:t>ВМ.5568.* «Связи с общественностью в сфере международных отношений»</w:t>
      </w:r>
    </w:p>
    <w:p w:rsidR="00461056" w:rsidRPr="00A76C3B" w:rsidRDefault="00461056" w:rsidP="00461056">
      <w:pPr>
        <w:spacing w:after="200"/>
        <w:jc w:val="center"/>
        <w:rPr>
          <w:rFonts w:eastAsia="Calibri"/>
          <w:color w:val="000000"/>
          <w:lang w:eastAsia="zh-CN"/>
        </w:rPr>
      </w:pPr>
    </w:p>
    <w:p w:rsidR="00461056" w:rsidRPr="00A76C3B" w:rsidRDefault="00461056" w:rsidP="00461056">
      <w:pPr>
        <w:contextualSpacing/>
        <w:jc w:val="center"/>
        <w:rPr>
          <w:rFonts w:eastAsia="Calibri"/>
          <w:color w:val="000000"/>
          <w:lang w:eastAsia="zh-CN"/>
        </w:rPr>
      </w:pPr>
      <w:r w:rsidRPr="00A76C3B">
        <w:rPr>
          <w:rFonts w:eastAsia="Calibri"/>
          <w:color w:val="000000"/>
          <w:lang w:eastAsia="zh-CN"/>
        </w:rPr>
        <w:t xml:space="preserve">                 </w:t>
      </w:r>
    </w:p>
    <w:p w:rsidR="00461056" w:rsidRPr="00D95D50" w:rsidRDefault="00461056" w:rsidP="00461056">
      <w:pPr>
        <w:spacing w:line="360" w:lineRule="auto"/>
        <w:jc w:val="right"/>
        <w:rPr>
          <w:bCs/>
          <w:lang w:eastAsia="zh-CN"/>
        </w:rPr>
      </w:pPr>
      <w:r w:rsidRPr="00A76C3B">
        <w:rPr>
          <w:rFonts w:eastAsia="Calibri"/>
          <w:color w:val="000000"/>
          <w:lang w:eastAsia="zh-CN"/>
        </w:rPr>
        <w:t xml:space="preserve">                                                                                                             </w:t>
      </w:r>
      <w:r w:rsidRPr="00D95D50">
        <w:rPr>
          <w:bCs/>
        </w:rPr>
        <w:t>Научный руководитель:</w:t>
      </w:r>
    </w:p>
    <w:p w:rsidR="00461056" w:rsidRPr="00D95D50" w:rsidRDefault="00461056" w:rsidP="00461056">
      <w:pPr>
        <w:wordWrap w:val="0"/>
        <w:spacing w:line="360" w:lineRule="auto"/>
        <w:jc w:val="right"/>
        <w:rPr>
          <w:bCs/>
          <w:lang w:eastAsia="zh-CN"/>
        </w:rPr>
      </w:pPr>
      <w:r>
        <w:rPr>
          <w:bCs/>
          <w:lang w:eastAsia="zh-CN"/>
        </w:rPr>
        <w:t xml:space="preserve">  </w:t>
      </w:r>
      <w:r w:rsidRPr="00D95D50">
        <w:rPr>
          <w:bCs/>
          <w:lang w:eastAsia="zh-CN"/>
        </w:rPr>
        <w:t>доцент кафедры теории и истории</w:t>
      </w:r>
    </w:p>
    <w:p w:rsidR="00461056" w:rsidRPr="00D95D50" w:rsidRDefault="00461056" w:rsidP="00461056">
      <w:pPr>
        <w:wordWrap w:val="0"/>
        <w:spacing w:line="360" w:lineRule="auto"/>
        <w:jc w:val="right"/>
        <w:rPr>
          <w:bCs/>
          <w:lang w:eastAsia="zh-CN"/>
        </w:rPr>
      </w:pPr>
      <w:proofErr w:type="gramStart"/>
      <w:r w:rsidRPr="00D95D50">
        <w:rPr>
          <w:bCs/>
          <w:lang w:eastAsia="zh-CN"/>
        </w:rPr>
        <w:t>международных</w:t>
      </w:r>
      <w:proofErr w:type="gramEnd"/>
      <w:r w:rsidRPr="00D95D50">
        <w:rPr>
          <w:bCs/>
          <w:lang w:eastAsia="zh-CN"/>
        </w:rPr>
        <w:t xml:space="preserve"> отношении</w:t>
      </w:r>
    </w:p>
    <w:p w:rsidR="00461056" w:rsidRPr="00D95D50" w:rsidRDefault="00461056" w:rsidP="00461056">
      <w:pPr>
        <w:spacing w:line="360" w:lineRule="auto"/>
        <w:jc w:val="right"/>
        <w:rPr>
          <w:rFonts w:eastAsia="Times New Roman"/>
          <w:b/>
          <w:bCs/>
        </w:rPr>
      </w:pPr>
      <w:proofErr w:type="spellStart"/>
      <w:r w:rsidRPr="00D95D50">
        <w:rPr>
          <w:b/>
        </w:rPr>
        <w:t>к</w:t>
      </w:r>
      <w:proofErr w:type="gramStart"/>
      <w:r w:rsidRPr="00D95D50">
        <w:rPr>
          <w:b/>
        </w:rPr>
        <w:t>.ф</w:t>
      </w:r>
      <w:proofErr w:type="gramEnd"/>
      <w:r w:rsidRPr="00D95D50">
        <w:rPr>
          <w:b/>
        </w:rPr>
        <w:t>илос.н</w:t>
      </w:r>
      <w:proofErr w:type="spellEnd"/>
      <w:r w:rsidRPr="00D95D50">
        <w:rPr>
          <w:b/>
        </w:rPr>
        <w:t>., доцент. Р. С. Выходец</w:t>
      </w:r>
    </w:p>
    <w:p w:rsidR="00461056" w:rsidRPr="00A76C3B" w:rsidRDefault="00461056" w:rsidP="00461056">
      <w:pPr>
        <w:spacing w:line="360" w:lineRule="auto"/>
        <w:contextualSpacing/>
        <w:rPr>
          <w:rFonts w:eastAsia="Times New Roman"/>
          <w:bCs/>
          <w:color w:val="000000"/>
          <w:highlight w:val="yellow"/>
          <w:lang w:eastAsia="zh-CN"/>
        </w:rPr>
      </w:pPr>
    </w:p>
    <w:p w:rsidR="00461056" w:rsidRPr="00CC1487" w:rsidRDefault="00461056" w:rsidP="00461056">
      <w:pPr>
        <w:spacing w:line="360" w:lineRule="auto"/>
        <w:ind w:leftChars="3000" w:left="7200"/>
        <w:rPr>
          <w:rFonts w:eastAsia="Times New Roman"/>
          <w:bCs/>
          <w:color w:val="000000"/>
          <w:lang w:eastAsia="zh-CN"/>
        </w:rPr>
      </w:pPr>
      <w:r w:rsidRPr="00A76C3B">
        <w:rPr>
          <w:rFonts w:eastAsia="Times New Roman"/>
          <w:bCs/>
          <w:color w:val="000000"/>
          <w:lang w:eastAsia="zh-CN"/>
        </w:rPr>
        <w:t xml:space="preserve">Рецензент: </w:t>
      </w:r>
    </w:p>
    <w:p w:rsidR="00461056" w:rsidRPr="00106AF7" w:rsidRDefault="00461056" w:rsidP="00461056">
      <w:pPr>
        <w:wordWrap w:val="0"/>
        <w:spacing w:line="360" w:lineRule="auto"/>
        <w:jc w:val="right"/>
        <w:rPr>
          <w:bCs/>
          <w:color w:val="000000" w:themeColor="text1"/>
          <w:lang w:eastAsia="zh-CN"/>
        </w:rPr>
      </w:pPr>
      <w:r w:rsidRPr="00106AF7">
        <w:rPr>
          <w:bCs/>
          <w:color w:val="000000" w:themeColor="text1"/>
          <w:lang w:eastAsia="zh-CN"/>
        </w:rPr>
        <w:t xml:space="preserve">доцент </w:t>
      </w:r>
      <w:proofErr w:type="gramStart"/>
      <w:r w:rsidRPr="00106AF7">
        <w:rPr>
          <w:bCs/>
          <w:color w:val="000000" w:themeColor="text1"/>
          <w:lang w:eastAsia="zh-CN"/>
        </w:rPr>
        <w:t>Санкт-Петербургского</w:t>
      </w:r>
      <w:proofErr w:type="gramEnd"/>
      <w:r w:rsidRPr="00106AF7">
        <w:rPr>
          <w:bCs/>
          <w:color w:val="000000" w:themeColor="text1"/>
          <w:lang w:eastAsia="zh-CN"/>
        </w:rPr>
        <w:t xml:space="preserve"> </w:t>
      </w:r>
    </w:p>
    <w:p w:rsidR="00461056" w:rsidRPr="00106AF7" w:rsidRDefault="00461056" w:rsidP="00461056">
      <w:pPr>
        <w:wordWrap w:val="0"/>
        <w:spacing w:line="360" w:lineRule="auto"/>
        <w:jc w:val="right"/>
        <w:rPr>
          <w:bCs/>
          <w:color w:val="000000" w:themeColor="text1"/>
          <w:lang w:eastAsia="zh-CN"/>
        </w:rPr>
      </w:pPr>
      <w:r w:rsidRPr="00106AF7">
        <w:rPr>
          <w:bCs/>
          <w:color w:val="000000" w:themeColor="text1"/>
          <w:lang w:eastAsia="zh-CN"/>
        </w:rPr>
        <w:t>университета ГПС МЧС России</w:t>
      </w:r>
    </w:p>
    <w:p w:rsidR="00461056" w:rsidRPr="00D95D50" w:rsidRDefault="00461056" w:rsidP="00461056">
      <w:pPr>
        <w:spacing w:line="360" w:lineRule="auto"/>
        <w:jc w:val="right"/>
        <w:rPr>
          <w:rFonts w:eastAsia="Times New Roman"/>
          <w:b/>
          <w:bCs/>
          <w:color w:val="000000" w:themeColor="text1"/>
          <w:lang w:eastAsia="zh-CN"/>
        </w:rPr>
      </w:pPr>
      <w:proofErr w:type="spellStart"/>
      <w:r w:rsidRPr="00106AF7">
        <w:rPr>
          <w:b/>
          <w:color w:val="000000" w:themeColor="text1"/>
        </w:rPr>
        <w:t>к</w:t>
      </w:r>
      <w:proofErr w:type="gramStart"/>
      <w:r w:rsidRPr="00106AF7">
        <w:rPr>
          <w:b/>
          <w:color w:val="000000" w:themeColor="text1"/>
        </w:rPr>
        <w:t>.ф</w:t>
      </w:r>
      <w:proofErr w:type="gramEnd"/>
      <w:r w:rsidRPr="00106AF7">
        <w:rPr>
          <w:b/>
          <w:color w:val="000000" w:themeColor="text1"/>
        </w:rPr>
        <w:t>илос.н</w:t>
      </w:r>
      <w:proofErr w:type="spellEnd"/>
      <w:r w:rsidRPr="00106AF7">
        <w:rPr>
          <w:b/>
          <w:color w:val="000000" w:themeColor="text1"/>
        </w:rPr>
        <w:t xml:space="preserve">., доцент. </w:t>
      </w:r>
      <w:r w:rsidRPr="00D95D50">
        <w:rPr>
          <w:rFonts w:eastAsia="Times New Roman"/>
          <w:b/>
          <w:bCs/>
          <w:color w:val="000000" w:themeColor="text1"/>
          <w:lang w:eastAsia="zh-CN"/>
        </w:rPr>
        <w:t>Шляпников В. В.</w:t>
      </w:r>
    </w:p>
    <w:p w:rsidR="00461056" w:rsidRPr="00A76C3B" w:rsidRDefault="00461056" w:rsidP="00461056">
      <w:pPr>
        <w:spacing w:line="360" w:lineRule="auto"/>
        <w:jc w:val="right"/>
        <w:rPr>
          <w:rFonts w:eastAsia="Calibri"/>
          <w:color w:val="000000"/>
          <w:sz w:val="22"/>
          <w:szCs w:val="22"/>
          <w:highlight w:val="yellow"/>
          <w:lang w:eastAsia="zh-CN"/>
        </w:rPr>
      </w:pPr>
      <w:r w:rsidRPr="00A76C3B">
        <w:rPr>
          <w:rFonts w:eastAsia="Times New Roman"/>
          <w:color w:val="000000"/>
          <w:highlight w:val="yellow"/>
          <w:lang w:eastAsia="zh-CN"/>
        </w:rPr>
        <w:t xml:space="preserve">                                                                              </w:t>
      </w:r>
    </w:p>
    <w:p w:rsidR="00461056" w:rsidRPr="00A76C3B" w:rsidRDefault="00461056" w:rsidP="00461056">
      <w:pPr>
        <w:spacing w:line="360" w:lineRule="auto"/>
        <w:jc w:val="center"/>
        <w:rPr>
          <w:rFonts w:eastAsia="Times New Roman"/>
          <w:color w:val="000000"/>
          <w:highlight w:val="yellow"/>
          <w:lang w:eastAsia="zh-CN"/>
        </w:rPr>
      </w:pPr>
    </w:p>
    <w:p w:rsidR="00461056" w:rsidRPr="00A76C3B" w:rsidRDefault="00461056" w:rsidP="00461056">
      <w:pPr>
        <w:spacing w:line="360" w:lineRule="auto"/>
        <w:jc w:val="center"/>
        <w:rPr>
          <w:rFonts w:eastAsia="Times New Roman"/>
          <w:color w:val="000000"/>
          <w:lang w:eastAsia="zh-CN"/>
        </w:rPr>
      </w:pPr>
    </w:p>
    <w:p w:rsidR="00461056" w:rsidRDefault="00461056" w:rsidP="00461056">
      <w:pPr>
        <w:spacing w:line="360" w:lineRule="auto"/>
        <w:jc w:val="center"/>
        <w:rPr>
          <w:rFonts w:eastAsia="Times New Roman"/>
          <w:color w:val="000000"/>
          <w:lang w:eastAsia="zh-CN"/>
        </w:rPr>
      </w:pPr>
    </w:p>
    <w:p w:rsidR="00461056" w:rsidRDefault="00461056" w:rsidP="00461056">
      <w:pPr>
        <w:spacing w:line="360" w:lineRule="auto"/>
        <w:jc w:val="center"/>
        <w:rPr>
          <w:rFonts w:eastAsia="Times New Roman"/>
          <w:color w:val="000000"/>
          <w:lang w:eastAsia="zh-CN"/>
        </w:rPr>
      </w:pPr>
    </w:p>
    <w:p w:rsidR="00461056" w:rsidRPr="00A76C3B" w:rsidRDefault="00461056" w:rsidP="00461056">
      <w:pPr>
        <w:spacing w:line="360" w:lineRule="auto"/>
        <w:jc w:val="center"/>
        <w:rPr>
          <w:rFonts w:eastAsia="Times New Roman"/>
          <w:color w:val="000000"/>
          <w:lang w:eastAsia="zh-CN"/>
        </w:rPr>
      </w:pPr>
    </w:p>
    <w:p w:rsidR="00461056" w:rsidRDefault="00461056" w:rsidP="00461056">
      <w:pPr>
        <w:spacing w:line="360" w:lineRule="auto"/>
        <w:jc w:val="center"/>
        <w:rPr>
          <w:rFonts w:eastAsia="Times New Roman"/>
          <w:color w:val="000000"/>
          <w:lang w:eastAsia="zh-CN"/>
        </w:rPr>
      </w:pPr>
    </w:p>
    <w:p w:rsidR="00461056" w:rsidRDefault="00461056" w:rsidP="00461056">
      <w:pPr>
        <w:spacing w:line="360" w:lineRule="auto"/>
        <w:jc w:val="center"/>
        <w:rPr>
          <w:rFonts w:eastAsia="Times New Roman"/>
          <w:color w:val="000000"/>
          <w:lang w:eastAsia="zh-CN"/>
        </w:rPr>
      </w:pPr>
      <w:r w:rsidRPr="00A76C3B">
        <w:rPr>
          <w:rFonts w:eastAsia="Times New Roman"/>
          <w:color w:val="000000"/>
          <w:lang w:eastAsia="zh-CN"/>
        </w:rPr>
        <w:t>Санкт-Петербург</w:t>
      </w:r>
      <w:r w:rsidRPr="00A76C3B">
        <w:rPr>
          <w:rFonts w:eastAsia="Times New Roman"/>
          <w:color w:val="000000"/>
          <w:lang w:eastAsia="zh-CN"/>
        </w:rPr>
        <w:br/>
        <w:t>2019</w:t>
      </w:r>
    </w:p>
    <w:p w:rsidR="00461056" w:rsidRPr="00A76C3B" w:rsidRDefault="00461056" w:rsidP="00461056">
      <w:pPr>
        <w:spacing w:line="360" w:lineRule="auto"/>
        <w:jc w:val="center"/>
        <w:rPr>
          <w:rFonts w:eastAsia="Times New Roman"/>
          <w:color w:val="000000"/>
          <w:lang w:eastAsia="zh-CN"/>
        </w:rPr>
      </w:pPr>
    </w:p>
    <w:sdt>
      <w:sdtPr>
        <w:rPr>
          <w:rFonts w:ascii="Times New Roman" w:eastAsiaTheme="minorHAnsi" w:hAnsi="Times New Roman" w:cs="Times New Roman"/>
          <w:color w:val="auto"/>
          <w:sz w:val="24"/>
          <w:szCs w:val="24"/>
        </w:rPr>
        <w:id w:val="1809057424"/>
        <w:docPartObj>
          <w:docPartGallery w:val="Table of Contents"/>
          <w:docPartUnique/>
        </w:docPartObj>
      </w:sdtPr>
      <w:sdtEndPr>
        <w:rPr>
          <w:b/>
          <w:bCs/>
        </w:rPr>
      </w:sdtEndPr>
      <w:sdtContent>
        <w:p w:rsidR="00461056" w:rsidRPr="007E7D4D" w:rsidRDefault="00461056" w:rsidP="00461056">
          <w:pPr>
            <w:pStyle w:val="af1"/>
            <w:spacing w:line="360" w:lineRule="auto"/>
            <w:jc w:val="center"/>
            <w:rPr>
              <w:rFonts w:ascii="Times New Roman" w:hAnsi="Times New Roman" w:cs="Times New Roman"/>
              <w:b/>
              <w:color w:val="auto"/>
              <w:sz w:val="24"/>
              <w:szCs w:val="24"/>
            </w:rPr>
          </w:pPr>
          <w:r w:rsidRPr="007E7D4D">
            <w:rPr>
              <w:rFonts w:ascii="Times New Roman" w:hAnsi="Times New Roman" w:cs="Times New Roman"/>
              <w:b/>
              <w:color w:val="auto"/>
              <w:sz w:val="24"/>
              <w:szCs w:val="24"/>
            </w:rPr>
            <w:t>ОГЛАВЛЕНИЕ</w:t>
          </w:r>
        </w:p>
        <w:p w:rsidR="00461056" w:rsidRPr="007E7D4D" w:rsidRDefault="00461056" w:rsidP="00461056">
          <w:pPr>
            <w:pStyle w:val="21"/>
            <w:rPr>
              <w:rFonts w:eastAsiaTheme="minorEastAsia"/>
              <w:b w:val="0"/>
            </w:rPr>
          </w:pPr>
          <w:r w:rsidRPr="007E7D4D">
            <w:rPr>
              <w:b w:val="0"/>
            </w:rPr>
            <w:fldChar w:fldCharType="begin"/>
          </w:r>
          <w:r w:rsidRPr="007E7D4D">
            <w:rPr>
              <w:b w:val="0"/>
            </w:rPr>
            <w:instrText xml:space="preserve"> TOC \o "1-3" \h \z \u </w:instrText>
          </w:r>
          <w:r w:rsidRPr="007E7D4D">
            <w:rPr>
              <w:b w:val="0"/>
            </w:rPr>
            <w:fldChar w:fldCharType="separate"/>
          </w:r>
          <w:hyperlink w:anchor="_Toc8913512" w:history="1">
            <w:r w:rsidRPr="007E7D4D">
              <w:rPr>
                <w:rStyle w:val="a9"/>
              </w:rPr>
              <w:t>ВВЕДЕНИЕ</w:t>
            </w:r>
            <w:r w:rsidRPr="007E7D4D">
              <w:rPr>
                <w:b w:val="0"/>
                <w:webHidden/>
              </w:rPr>
              <w:tab/>
            </w:r>
            <w:r w:rsidRPr="007E7D4D">
              <w:rPr>
                <w:b w:val="0"/>
                <w:webHidden/>
              </w:rPr>
              <w:fldChar w:fldCharType="begin"/>
            </w:r>
            <w:r w:rsidRPr="007E7D4D">
              <w:rPr>
                <w:b w:val="0"/>
                <w:webHidden/>
              </w:rPr>
              <w:instrText xml:space="preserve"> PAGEREF _Toc8913512 \h </w:instrText>
            </w:r>
            <w:r w:rsidRPr="007E7D4D">
              <w:rPr>
                <w:b w:val="0"/>
                <w:webHidden/>
              </w:rPr>
            </w:r>
            <w:r w:rsidRPr="007E7D4D">
              <w:rPr>
                <w:b w:val="0"/>
                <w:webHidden/>
              </w:rPr>
              <w:fldChar w:fldCharType="separate"/>
            </w:r>
            <w:r w:rsidR="004F2A50">
              <w:rPr>
                <w:b w:val="0"/>
                <w:webHidden/>
              </w:rPr>
              <w:t>3</w:t>
            </w:r>
            <w:r w:rsidRPr="007E7D4D">
              <w:rPr>
                <w:b w:val="0"/>
                <w:webHidden/>
              </w:rPr>
              <w:fldChar w:fldCharType="end"/>
            </w:r>
          </w:hyperlink>
        </w:p>
        <w:p w:rsidR="00461056" w:rsidRPr="007E7D4D" w:rsidRDefault="00A434D5" w:rsidP="00461056">
          <w:pPr>
            <w:pStyle w:val="21"/>
            <w:rPr>
              <w:rFonts w:eastAsiaTheme="minorEastAsia"/>
              <w:b w:val="0"/>
            </w:rPr>
          </w:pPr>
          <w:hyperlink w:anchor="_Toc8913513" w:history="1">
            <w:r w:rsidR="00461056" w:rsidRPr="007E7D4D">
              <w:rPr>
                <w:rStyle w:val="a9"/>
              </w:rPr>
              <w:t>ГЛАВА 1. ТЕОРЕТИЧЕСКИЕ АСПЕКТЫ ИЗУЧЕНИЯ МЕЖКУЛЬТУРНОЙ КОММУНИКАЦИИ В УСЛОВИЯХ ГЛОБАЛИЗАЦИИ</w:t>
            </w:r>
            <w:r w:rsidR="00461056" w:rsidRPr="007E7D4D">
              <w:rPr>
                <w:b w:val="0"/>
                <w:webHidden/>
              </w:rPr>
              <w:tab/>
            </w:r>
            <w:r w:rsidR="00461056" w:rsidRPr="007E7D4D">
              <w:rPr>
                <w:b w:val="0"/>
                <w:webHidden/>
              </w:rPr>
              <w:fldChar w:fldCharType="begin"/>
            </w:r>
            <w:r w:rsidR="00461056" w:rsidRPr="007E7D4D">
              <w:rPr>
                <w:b w:val="0"/>
                <w:webHidden/>
              </w:rPr>
              <w:instrText xml:space="preserve"> PAGEREF _Toc8913513 \h </w:instrText>
            </w:r>
            <w:r w:rsidR="00461056" w:rsidRPr="007E7D4D">
              <w:rPr>
                <w:b w:val="0"/>
                <w:webHidden/>
              </w:rPr>
            </w:r>
            <w:r w:rsidR="00461056" w:rsidRPr="007E7D4D">
              <w:rPr>
                <w:b w:val="0"/>
                <w:webHidden/>
              </w:rPr>
              <w:fldChar w:fldCharType="separate"/>
            </w:r>
            <w:r w:rsidR="004F2A50">
              <w:rPr>
                <w:b w:val="0"/>
                <w:webHidden/>
              </w:rPr>
              <w:t>8</w:t>
            </w:r>
            <w:r w:rsidR="00461056" w:rsidRPr="007E7D4D">
              <w:rPr>
                <w:b w:val="0"/>
                <w:webHidden/>
              </w:rPr>
              <w:fldChar w:fldCharType="end"/>
            </w:r>
          </w:hyperlink>
        </w:p>
        <w:p w:rsidR="00461056" w:rsidRPr="007E7D4D" w:rsidRDefault="00A434D5" w:rsidP="00461056">
          <w:pPr>
            <w:pStyle w:val="21"/>
            <w:rPr>
              <w:rFonts w:eastAsiaTheme="minorEastAsia"/>
              <w:b w:val="0"/>
            </w:rPr>
          </w:pPr>
          <w:hyperlink w:anchor="_Toc8913514" w:history="1">
            <w:r w:rsidR="00461056" w:rsidRPr="007E7D4D">
              <w:rPr>
                <w:rStyle w:val="a9"/>
                <w:b w:val="0"/>
              </w:rPr>
              <w:t>1.1 Основные положения теории межкультурной коммуникации</w:t>
            </w:r>
            <w:r w:rsidR="00461056" w:rsidRPr="007E7D4D">
              <w:rPr>
                <w:b w:val="0"/>
                <w:webHidden/>
              </w:rPr>
              <w:tab/>
            </w:r>
            <w:r w:rsidR="00461056" w:rsidRPr="007E7D4D">
              <w:rPr>
                <w:b w:val="0"/>
                <w:webHidden/>
              </w:rPr>
              <w:fldChar w:fldCharType="begin"/>
            </w:r>
            <w:r w:rsidR="00461056" w:rsidRPr="007E7D4D">
              <w:rPr>
                <w:b w:val="0"/>
                <w:webHidden/>
              </w:rPr>
              <w:instrText xml:space="preserve"> PAGEREF _Toc8913514 \h </w:instrText>
            </w:r>
            <w:r w:rsidR="00461056" w:rsidRPr="007E7D4D">
              <w:rPr>
                <w:b w:val="0"/>
                <w:webHidden/>
              </w:rPr>
            </w:r>
            <w:r w:rsidR="00461056" w:rsidRPr="007E7D4D">
              <w:rPr>
                <w:b w:val="0"/>
                <w:webHidden/>
              </w:rPr>
              <w:fldChar w:fldCharType="separate"/>
            </w:r>
            <w:r w:rsidR="004F2A50">
              <w:rPr>
                <w:b w:val="0"/>
                <w:webHidden/>
              </w:rPr>
              <w:t>8</w:t>
            </w:r>
            <w:r w:rsidR="00461056" w:rsidRPr="007E7D4D">
              <w:rPr>
                <w:b w:val="0"/>
                <w:webHidden/>
              </w:rPr>
              <w:fldChar w:fldCharType="end"/>
            </w:r>
          </w:hyperlink>
        </w:p>
        <w:p w:rsidR="00461056" w:rsidRPr="007E7D4D" w:rsidRDefault="00A434D5" w:rsidP="00461056">
          <w:pPr>
            <w:pStyle w:val="21"/>
            <w:rPr>
              <w:rFonts w:eastAsiaTheme="minorEastAsia"/>
              <w:b w:val="0"/>
            </w:rPr>
          </w:pPr>
          <w:hyperlink w:anchor="_Toc8913515" w:history="1">
            <w:r w:rsidR="00461056" w:rsidRPr="007E7D4D">
              <w:rPr>
                <w:rStyle w:val="a9"/>
                <w:b w:val="0"/>
              </w:rPr>
              <w:t>1.2 Глобализация: понятие, сущность, этапы становления</w:t>
            </w:r>
            <w:r w:rsidR="00461056" w:rsidRPr="007E7D4D">
              <w:rPr>
                <w:b w:val="0"/>
                <w:webHidden/>
              </w:rPr>
              <w:tab/>
            </w:r>
            <w:r w:rsidR="00461056" w:rsidRPr="007E7D4D">
              <w:rPr>
                <w:b w:val="0"/>
                <w:webHidden/>
              </w:rPr>
              <w:fldChar w:fldCharType="begin"/>
            </w:r>
            <w:r w:rsidR="00461056" w:rsidRPr="007E7D4D">
              <w:rPr>
                <w:b w:val="0"/>
                <w:webHidden/>
              </w:rPr>
              <w:instrText xml:space="preserve"> PAGEREF _Toc8913515 \h </w:instrText>
            </w:r>
            <w:r w:rsidR="00461056" w:rsidRPr="007E7D4D">
              <w:rPr>
                <w:b w:val="0"/>
                <w:webHidden/>
              </w:rPr>
            </w:r>
            <w:r w:rsidR="00461056" w:rsidRPr="007E7D4D">
              <w:rPr>
                <w:b w:val="0"/>
                <w:webHidden/>
              </w:rPr>
              <w:fldChar w:fldCharType="separate"/>
            </w:r>
            <w:r w:rsidR="004F2A50">
              <w:rPr>
                <w:b w:val="0"/>
                <w:webHidden/>
              </w:rPr>
              <w:t>16</w:t>
            </w:r>
            <w:r w:rsidR="00461056" w:rsidRPr="007E7D4D">
              <w:rPr>
                <w:b w:val="0"/>
                <w:webHidden/>
              </w:rPr>
              <w:fldChar w:fldCharType="end"/>
            </w:r>
          </w:hyperlink>
        </w:p>
        <w:p w:rsidR="00461056" w:rsidRPr="007E7D4D" w:rsidRDefault="00A434D5" w:rsidP="00461056">
          <w:pPr>
            <w:pStyle w:val="21"/>
            <w:rPr>
              <w:rFonts w:eastAsiaTheme="minorEastAsia"/>
              <w:b w:val="0"/>
            </w:rPr>
          </w:pPr>
          <w:hyperlink w:anchor="_Toc8913516" w:history="1">
            <w:r w:rsidR="00461056" w:rsidRPr="007E7D4D">
              <w:rPr>
                <w:rStyle w:val="a9"/>
                <w:b w:val="0"/>
              </w:rPr>
              <w:t>1.3 Влияние глобализации на процессы межкультурной коммуникации</w:t>
            </w:r>
            <w:r w:rsidR="00461056" w:rsidRPr="007E7D4D">
              <w:rPr>
                <w:b w:val="0"/>
                <w:webHidden/>
              </w:rPr>
              <w:tab/>
            </w:r>
            <w:r w:rsidR="00461056" w:rsidRPr="007E7D4D">
              <w:rPr>
                <w:b w:val="0"/>
                <w:webHidden/>
              </w:rPr>
              <w:fldChar w:fldCharType="begin"/>
            </w:r>
            <w:r w:rsidR="00461056" w:rsidRPr="007E7D4D">
              <w:rPr>
                <w:b w:val="0"/>
                <w:webHidden/>
              </w:rPr>
              <w:instrText xml:space="preserve"> PAGEREF _Toc8913516 \h </w:instrText>
            </w:r>
            <w:r w:rsidR="00461056" w:rsidRPr="007E7D4D">
              <w:rPr>
                <w:b w:val="0"/>
                <w:webHidden/>
              </w:rPr>
            </w:r>
            <w:r w:rsidR="00461056" w:rsidRPr="007E7D4D">
              <w:rPr>
                <w:b w:val="0"/>
                <w:webHidden/>
              </w:rPr>
              <w:fldChar w:fldCharType="separate"/>
            </w:r>
            <w:r w:rsidR="004F2A50">
              <w:rPr>
                <w:b w:val="0"/>
                <w:webHidden/>
              </w:rPr>
              <w:t>21</w:t>
            </w:r>
            <w:r w:rsidR="00461056" w:rsidRPr="007E7D4D">
              <w:rPr>
                <w:b w:val="0"/>
                <w:webHidden/>
              </w:rPr>
              <w:fldChar w:fldCharType="end"/>
            </w:r>
          </w:hyperlink>
        </w:p>
        <w:p w:rsidR="00461056" w:rsidRPr="007E7D4D" w:rsidRDefault="00A434D5" w:rsidP="00461056">
          <w:pPr>
            <w:pStyle w:val="21"/>
            <w:rPr>
              <w:rFonts w:eastAsiaTheme="minorEastAsia"/>
              <w:b w:val="0"/>
            </w:rPr>
          </w:pPr>
          <w:hyperlink w:anchor="_Toc8913517" w:history="1">
            <w:r w:rsidR="00461056" w:rsidRPr="007E7D4D">
              <w:rPr>
                <w:rStyle w:val="a9"/>
              </w:rPr>
              <w:t>ГЛАВА 2. СОЦИОКУЛЬТУРНЫЕ АСПЕКТЫ МЕЖКУЛЬТУРНОЙ КОММУНИКАЦИИ НА ПРИМЕРЕ КИТАЯ</w:t>
            </w:r>
            <w:r w:rsidR="00461056" w:rsidRPr="007E7D4D">
              <w:rPr>
                <w:b w:val="0"/>
                <w:webHidden/>
              </w:rPr>
              <w:tab/>
            </w:r>
            <w:r w:rsidR="004F2A50">
              <w:rPr>
                <w:b w:val="0"/>
                <w:webHidden/>
              </w:rPr>
              <w:t>29</w:t>
            </w:r>
          </w:hyperlink>
        </w:p>
        <w:p w:rsidR="00461056" w:rsidRPr="007E7D4D" w:rsidRDefault="00A434D5" w:rsidP="00461056">
          <w:pPr>
            <w:pStyle w:val="21"/>
            <w:rPr>
              <w:rFonts w:eastAsiaTheme="minorEastAsia"/>
              <w:b w:val="0"/>
            </w:rPr>
          </w:pPr>
          <w:hyperlink w:anchor="_Toc8913518" w:history="1">
            <w:r w:rsidR="00461056" w:rsidRPr="007E7D4D">
              <w:rPr>
                <w:rStyle w:val="a9"/>
                <w:b w:val="0"/>
              </w:rPr>
              <w:t>2.1 Государственная информационная политика Китая в условиях глобализации и ее влияние на межкультурную коммуникацию</w:t>
            </w:r>
            <w:r w:rsidR="00461056" w:rsidRPr="007E7D4D">
              <w:rPr>
                <w:b w:val="0"/>
                <w:webHidden/>
              </w:rPr>
              <w:tab/>
            </w:r>
            <w:r w:rsidR="00461056" w:rsidRPr="007E7D4D">
              <w:rPr>
                <w:b w:val="0"/>
                <w:webHidden/>
              </w:rPr>
              <w:fldChar w:fldCharType="begin"/>
            </w:r>
            <w:r w:rsidR="00461056" w:rsidRPr="007E7D4D">
              <w:rPr>
                <w:b w:val="0"/>
                <w:webHidden/>
              </w:rPr>
              <w:instrText xml:space="preserve"> PAGEREF _Toc8913518 \h </w:instrText>
            </w:r>
            <w:r w:rsidR="00461056" w:rsidRPr="007E7D4D">
              <w:rPr>
                <w:b w:val="0"/>
                <w:webHidden/>
              </w:rPr>
            </w:r>
            <w:r w:rsidR="00461056" w:rsidRPr="007E7D4D">
              <w:rPr>
                <w:b w:val="0"/>
                <w:webHidden/>
              </w:rPr>
              <w:fldChar w:fldCharType="separate"/>
            </w:r>
            <w:r w:rsidR="004F2A50">
              <w:rPr>
                <w:b w:val="0"/>
                <w:webHidden/>
              </w:rPr>
              <w:t>29</w:t>
            </w:r>
            <w:r w:rsidR="00461056" w:rsidRPr="007E7D4D">
              <w:rPr>
                <w:b w:val="0"/>
                <w:webHidden/>
              </w:rPr>
              <w:fldChar w:fldCharType="end"/>
            </w:r>
          </w:hyperlink>
        </w:p>
        <w:p w:rsidR="00461056" w:rsidRPr="007E7D4D" w:rsidRDefault="00A434D5" w:rsidP="00461056">
          <w:pPr>
            <w:pStyle w:val="21"/>
            <w:rPr>
              <w:rFonts w:eastAsiaTheme="minorEastAsia"/>
              <w:b w:val="0"/>
            </w:rPr>
          </w:pPr>
          <w:hyperlink w:anchor="_Toc8913519" w:history="1">
            <w:r w:rsidR="00461056" w:rsidRPr="007E7D4D">
              <w:rPr>
                <w:rStyle w:val="a9"/>
                <w:b w:val="0"/>
              </w:rPr>
              <w:t>2.2 Роль политики «мягкой силы» в межкультурной коммуникации Китая</w:t>
            </w:r>
            <w:r w:rsidR="00461056" w:rsidRPr="007E7D4D">
              <w:rPr>
                <w:b w:val="0"/>
                <w:webHidden/>
              </w:rPr>
              <w:tab/>
            </w:r>
            <w:r w:rsidR="00461056" w:rsidRPr="007E7D4D">
              <w:rPr>
                <w:b w:val="0"/>
                <w:webHidden/>
              </w:rPr>
              <w:fldChar w:fldCharType="begin"/>
            </w:r>
            <w:r w:rsidR="00461056" w:rsidRPr="007E7D4D">
              <w:rPr>
                <w:b w:val="0"/>
                <w:webHidden/>
              </w:rPr>
              <w:instrText xml:space="preserve"> PAGEREF _Toc8913519 \h </w:instrText>
            </w:r>
            <w:r w:rsidR="00461056" w:rsidRPr="007E7D4D">
              <w:rPr>
                <w:b w:val="0"/>
                <w:webHidden/>
              </w:rPr>
            </w:r>
            <w:r w:rsidR="00461056" w:rsidRPr="007E7D4D">
              <w:rPr>
                <w:b w:val="0"/>
                <w:webHidden/>
              </w:rPr>
              <w:fldChar w:fldCharType="separate"/>
            </w:r>
            <w:r w:rsidR="004F2A50">
              <w:rPr>
                <w:b w:val="0"/>
                <w:webHidden/>
              </w:rPr>
              <w:t>36</w:t>
            </w:r>
            <w:r w:rsidR="00461056" w:rsidRPr="007E7D4D">
              <w:rPr>
                <w:b w:val="0"/>
                <w:webHidden/>
              </w:rPr>
              <w:fldChar w:fldCharType="end"/>
            </w:r>
          </w:hyperlink>
        </w:p>
        <w:p w:rsidR="00461056" w:rsidRPr="007E7D4D" w:rsidRDefault="00A434D5" w:rsidP="00461056">
          <w:pPr>
            <w:pStyle w:val="21"/>
            <w:rPr>
              <w:rFonts w:eastAsiaTheme="minorEastAsia"/>
              <w:b w:val="0"/>
            </w:rPr>
          </w:pPr>
          <w:hyperlink w:anchor="_Toc8913520" w:history="1">
            <w:r w:rsidR="00461056" w:rsidRPr="007E7D4D">
              <w:rPr>
                <w:rStyle w:val="a9"/>
                <w:b w:val="0"/>
              </w:rPr>
              <w:t>2.3 Перекрестные года как механизм углубления межкультурной коммуникации на примере российско-китайских отношений</w:t>
            </w:r>
            <w:r w:rsidR="00461056" w:rsidRPr="007E7D4D">
              <w:rPr>
                <w:b w:val="0"/>
                <w:webHidden/>
              </w:rPr>
              <w:tab/>
            </w:r>
            <w:r w:rsidR="00461056" w:rsidRPr="007E7D4D">
              <w:rPr>
                <w:b w:val="0"/>
                <w:webHidden/>
              </w:rPr>
              <w:fldChar w:fldCharType="begin"/>
            </w:r>
            <w:r w:rsidR="00461056" w:rsidRPr="007E7D4D">
              <w:rPr>
                <w:b w:val="0"/>
                <w:webHidden/>
              </w:rPr>
              <w:instrText xml:space="preserve"> PAGEREF _Toc8913520 \h </w:instrText>
            </w:r>
            <w:r w:rsidR="00461056" w:rsidRPr="007E7D4D">
              <w:rPr>
                <w:b w:val="0"/>
                <w:webHidden/>
              </w:rPr>
            </w:r>
            <w:r w:rsidR="00461056" w:rsidRPr="007E7D4D">
              <w:rPr>
                <w:b w:val="0"/>
                <w:webHidden/>
              </w:rPr>
              <w:fldChar w:fldCharType="separate"/>
            </w:r>
            <w:r w:rsidR="004F2A50">
              <w:rPr>
                <w:b w:val="0"/>
                <w:webHidden/>
              </w:rPr>
              <w:t>41</w:t>
            </w:r>
            <w:r w:rsidR="00461056" w:rsidRPr="007E7D4D">
              <w:rPr>
                <w:b w:val="0"/>
                <w:webHidden/>
              </w:rPr>
              <w:fldChar w:fldCharType="end"/>
            </w:r>
          </w:hyperlink>
        </w:p>
        <w:p w:rsidR="00461056" w:rsidRPr="007E7D4D" w:rsidRDefault="00A434D5" w:rsidP="00461056">
          <w:pPr>
            <w:pStyle w:val="21"/>
            <w:rPr>
              <w:rFonts w:eastAsiaTheme="minorEastAsia"/>
              <w:b w:val="0"/>
            </w:rPr>
          </w:pPr>
          <w:hyperlink w:anchor="_Toc8913521" w:history="1">
            <w:r w:rsidR="00461056" w:rsidRPr="007E7D4D">
              <w:rPr>
                <w:rStyle w:val="a9"/>
              </w:rPr>
              <w:t>ГЛАВА 3. РОССИЙСКО-КИТАЙСКОЕ МЕЖКУЛЬТУРНОЕ СОТРУДНИЧЕС</w:t>
            </w:r>
            <w:r w:rsidR="00461056">
              <w:rPr>
                <w:rStyle w:val="a9"/>
              </w:rPr>
              <w:t>ТВО</w:t>
            </w:r>
            <w:r w:rsidR="00461056" w:rsidRPr="007E7D4D">
              <w:rPr>
                <w:rStyle w:val="a9"/>
              </w:rPr>
              <w:t xml:space="preserve"> В УСЛОВИЯХ ГЛОБАЛИЗАЦИИ</w:t>
            </w:r>
            <w:r w:rsidR="00461056" w:rsidRPr="007E7D4D">
              <w:rPr>
                <w:b w:val="0"/>
                <w:webHidden/>
              </w:rPr>
              <w:tab/>
            </w:r>
            <w:r w:rsidR="00461056" w:rsidRPr="007E7D4D">
              <w:rPr>
                <w:b w:val="0"/>
                <w:webHidden/>
              </w:rPr>
              <w:fldChar w:fldCharType="begin"/>
            </w:r>
            <w:r w:rsidR="00461056" w:rsidRPr="007E7D4D">
              <w:rPr>
                <w:b w:val="0"/>
                <w:webHidden/>
              </w:rPr>
              <w:instrText xml:space="preserve"> PAGEREF _Toc8913521 \h </w:instrText>
            </w:r>
            <w:r w:rsidR="00461056" w:rsidRPr="007E7D4D">
              <w:rPr>
                <w:b w:val="0"/>
                <w:webHidden/>
              </w:rPr>
            </w:r>
            <w:r w:rsidR="00461056" w:rsidRPr="007E7D4D">
              <w:rPr>
                <w:b w:val="0"/>
                <w:webHidden/>
              </w:rPr>
              <w:fldChar w:fldCharType="separate"/>
            </w:r>
            <w:r w:rsidR="004F2A50">
              <w:rPr>
                <w:b w:val="0"/>
                <w:webHidden/>
              </w:rPr>
              <w:t>45</w:t>
            </w:r>
            <w:r w:rsidR="00461056" w:rsidRPr="007E7D4D">
              <w:rPr>
                <w:b w:val="0"/>
                <w:webHidden/>
              </w:rPr>
              <w:fldChar w:fldCharType="end"/>
            </w:r>
          </w:hyperlink>
        </w:p>
        <w:p w:rsidR="00461056" w:rsidRPr="007E7D4D" w:rsidRDefault="00A434D5" w:rsidP="00461056">
          <w:pPr>
            <w:pStyle w:val="21"/>
            <w:rPr>
              <w:rFonts w:eastAsiaTheme="minorEastAsia"/>
              <w:b w:val="0"/>
            </w:rPr>
          </w:pPr>
          <w:hyperlink w:anchor="_Toc8913522" w:history="1">
            <w:r w:rsidR="00461056" w:rsidRPr="007E7D4D">
              <w:rPr>
                <w:rStyle w:val="a9"/>
                <w:b w:val="0"/>
              </w:rPr>
              <w:t>3.1 Культурный обмен в межкультурной коммуникации России и Китая</w:t>
            </w:r>
            <w:r w:rsidR="00461056" w:rsidRPr="007E7D4D">
              <w:rPr>
                <w:b w:val="0"/>
                <w:webHidden/>
              </w:rPr>
              <w:tab/>
            </w:r>
            <w:r w:rsidR="00461056" w:rsidRPr="007E7D4D">
              <w:rPr>
                <w:b w:val="0"/>
                <w:webHidden/>
              </w:rPr>
              <w:fldChar w:fldCharType="begin"/>
            </w:r>
            <w:r w:rsidR="00461056" w:rsidRPr="007E7D4D">
              <w:rPr>
                <w:b w:val="0"/>
                <w:webHidden/>
              </w:rPr>
              <w:instrText xml:space="preserve"> PAGEREF _Toc8913522 \h </w:instrText>
            </w:r>
            <w:r w:rsidR="00461056" w:rsidRPr="007E7D4D">
              <w:rPr>
                <w:b w:val="0"/>
                <w:webHidden/>
              </w:rPr>
            </w:r>
            <w:r w:rsidR="00461056" w:rsidRPr="007E7D4D">
              <w:rPr>
                <w:b w:val="0"/>
                <w:webHidden/>
              </w:rPr>
              <w:fldChar w:fldCharType="separate"/>
            </w:r>
            <w:r w:rsidR="004F2A50">
              <w:rPr>
                <w:b w:val="0"/>
                <w:webHidden/>
              </w:rPr>
              <w:t>45</w:t>
            </w:r>
            <w:r w:rsidR="00461056" w:rsidRPr="007E7D4D">
              <w:rPr>
                <w:b w:val="0"/>
                <w:webHidden/>
              </w:rPr>
              <w:fldChar w:fldCharType="end"/>
            </w:r>
          </w:hyperlink>
        </w:p>
        <w:p w:rsidR="00461056" w:rsidRPr="007E7D4D" w:rsidRDefault="00A434D5" w:rsidP="00461056">
          <w:pPr>
            <w:pStyle w:val="21"/>
            <w:rPr>
              <w:rFonts w:eastAsiaTheme="minorEastAsia"/>
              <w:b w:val="0"/>
            </w:rPr>
          </w:pPr>
          <w:hyperlink w:anchor="_Toc8913523" w:history="1">
            <w:r w:rsidR="00461056" w:rsidRPr="007E7D4D">
              <w:rPr>
                <w:rStyle w:val="a9"/>
                <w:b w:val="0"/>
              </w:rPr>
              <w:t>3.2 Сотрудничество России и Китая в области СМИ</w:t>
            </w:r>
            <w:r w:rsidR="00461056" w:rsidRPr="007E7D4D">
              <w:rPr>
                <w:b w:val="0"/>
                <w:webHidden/>
              </w:rPr>
              <w:tab/>
            </w:r>
            <w:r w:rsidR="00461056" w:rsidRPr="007E7D4D">
              <w:rPr>
                <w:b w:val="0"/>
                <w:webHidden/>
              </w:rPr>
              <w:fldChar w:fldCharType="begin"/>
            </w:r>
            <w:r w:rsidR="00461056" w:rsidRPr="007E7D4D">
              <w:rPr>
                <w:b w:val="0"/>
                <w:webHidden/>
              </w:rPr>
              <w:instrText xml:space="preserve"> PAGEREF _Toc8913523 \h </w:instrText>
            </w:r>
            <w:r w:rsidR="00461056" w:rsidRPr="007E7D4D">
              <w:rPr>
                <w:b w:val="0"/>
                <w:webHidden/>
              </w:rPr>
            </w:r>
            <w:r w:rsidR="00461056" w:rsidRPr="007E7D4D">
              <w:rPr>
                <w:b w:val="0"/>
                <w:webHidden/>
              </w:rPr>
              <w:fldChar w:fldCharType="separate"/>
            </w:r>
            <w:r w:rsidR="004F2A50">
              <w:rPr>
                <w:b w:val="0"/>
                <w:webHidden/>
              </w:rPr>
              <w:t>50</w:t>
            </w:r>
            <w:r w:rsidR="00461056" w:rsidRPr="007E7D4D">
              <w:rPr>
                <w:b w:val="0"/>
                <w:webHidden/>
              </w:rPr>
              <w:fldChar w:fldCharType="end"/>
            </w:r>
          </w:hyperlink>
        </w:p>
        <w:p w:rsidR="00461056" w:rsidRPr="007E7D4D" w:rsidRDefault="00A434D5" w:rsidP="00461056">
          <w:pPr>
            <w:pStyle w:val="21"/>
            <w:rPr>
              <w:rFonts w:eastAsiaTheme="minorEastAsia"/>
              <w:b w:val="0"/>
            </w:rPr>
          </w:pPr>
          <w:hyperlink w:anchor="_Toc8913524" w:history="1">
            <w:r w:rsidR="00461056" w:rsidRPr="007E7D4D">
              <w:rPr>
                <w:rStyle w:val="a9"/>
                <w:b w:val="0"/>
              </w:rPr>
              <w:t>3.3 Влияние «новых медиа» на межкультурную коммуникацию</w:t>
            </w:r>
            <w:r w:rsidR="00461056" w:rsidRPr="007E7D4D">
              <w:rPr>
                <w:b w:val="0"/>
                <w:webHidden/>
              </w:rPr>
              <w:tab/>
            </w:r>
            <w:r w:rsidR="00461056" w:rsidRPr="007E7D4D">
              <w:rPr>
                <w:b w:val="0"/>
                <w:webHidden/>
              </w:rPr>
              <w:fldChar w:fldCharType="begin"/>
            </w:r>
            <w:r w:rsidR="00461056" w:rsidRPr="007E7D4D">
              <w:rPr>
                <w:b w:val="0"/>
                <w:webHidden/>
              </w:rPr>
              <w:instrText xml:space="preserve"> PAGEREF _Toc8913524 \h </w:instrText>
            </w:r>
            <w:r w:rsidR="00461056" w:rsidRPr="007E7D4D">
              <w:rPr>
                <w:b w:val="0"/>
                <w:webHidden/>
              </w:rPr>
            </w:r>
            <w:r w:rsidR="00461056" w:rsidRPr="007E7D4D">
              <w:rPr>
                <w:b w:val="0"/>
                <w:webHidden/>
              </w:rPr>
              <w:fldChar w:fldCharType="separate"/>
            </w:r>
            <w:r w:rsidR="004F2A50">
              <w:rPr>
                <w:b w:val="0"/>
                <w:webHidden/>
              </w:rPr>
              <w:t>56</w:t>
            </w:r>
            <w:r w:rsidR="00461056" w:rsidRPr="007E7D4D">
              <w:rPr>
                <w:b w:val="0"/>
                <w:webHidden/>
              </w:rPr>
              <w:fldChar w:fldCharType="end"/>
            </w:r>
          </w:hyperlink>
        </w:p>
        <w:p w:rsidR="00461056" w:rsidRPr="007E7D4D" w:rsidRDefault="00A434D5" w:rsidP="00461056">
          <w:pPr>
            <w:pStyle w:val="21"/>
            <w:rPr>
              <w:rFonts w:eastAsiaTheme="minorEastAsia"/>
              <w:b w:val="0"/>
            </w:rPr>
          </w:pPr>
          <w:hyperlink w:anchor="_Toc8913525" w:history="1">
            <w:r w:rsidR="00461056" w:rsidRPr="007E7D4D">
              <w:rPr>
                <w:rStyle w:val="a9"/>
              </w:rPr>
              <w:t>ЗАКЛЮЧЕНИЕ</w:t>
            </w:r>
            <w:r w:rsidR="00461056" w:rsidRPr="007E7D4D">
              <w:rPr>
                <w:b w:val="0"/>
                <w:webHidden/>
              </w:rPr>
              <w:tab/>
            </w:r>
            <w:r w:rsidR="00461056" w:rsidRPr="007E7D4D">
              <w:rPr>
                <w:b w:val="0"/>
                <w:webHidden/>
              </w:rPr>
              <w:fldChar w:fldCharType="begin"/>
            </w:r>
            <w:r w:rsidR="00461056" w:rsidRPr="007E7D4D">
              <w:rPr>
                <w:b w:val="0"/>
                <w:webHidden/>
              </w:rPr>
              <w:instrText xml:space="preserve"> PAGEREF _Toc8913525 \h </w:instrText>
            </w:r>
            <w:r w:rsidR="00461056" w:rsidRPr="007E7D4D">
              <w:rPr>
                <w:b w:val="0"/>
                <w:webHidden/>
              </w:rPr>
            </w:r>
            <w:r w:rsidR="00461056" w:rsidRPr="007E7D4D">
              <w:rPr>
                <w:b w:val="0"/>
                <w:webHidden/>
              </w:rPr>
              <w:fldChar w:fldCharType="separate"/>
            </w:r>
            <w:r w:rsidR="004F2A50">
              <w:rPr>
                <w:b w:val="0"/>
                <w:webHidden/>
              </w:rPr>
              <w:t>61</w:t>
            </w:r>
            <w:r w:rsidR="00461056" w:rsidRPr="007E7D4D">
              <w:rPr>
                <w:b w:val="0"/>
                <w:webHidden/>
              </w:rPr>
              <w:fldChar w:fldCharType="end"/>
            </w:r>
          </w:hyperlink>
        </w:p>
        <w:p w:rsidR="00461056" w:rsidRPr="007E7D4D" w:rsidRDefault="00A434D5" w:rsidP="00461056">
          <w:pPr>
            <w:pStyle w:val="21"/>
            <w:rPr>
              <w:rFonts w:eastAsiaTheme="minorEastAsia"/>
              <w:b w:val="0"/>
            </w:rPr>
          </w:pPr>
          <w:hyperlink w:anchor="_Toc8913526" w:history="1">
            <w:r w:rsidR="00461056" w:rsidRPr="007E7D4D">
              <w:rPr>
                <w:rStyle w:val="a9"/>
              </w:rPr>
              <w:t>СПИСОК ИСПОЛЬЗОВАННЫХ ИСТОЧНИКОВ</w:t>
            </w:r>
            <w:r w:rsidR="00461056" w:rsidRPr="007E7D4D">
              <w:rPr>
                <w:b w:val="0"/>
                <w:webHidden/>
              </w:rPr>
              <w:tab/>
            </w:r>
            <w:r w:rsidR="00461056" w:rsidRPr="007E7D4D">
              <w:rPr>
                <w:b w:val="0"/>
                <w:webHidden/>
              </w:rPr>
              <w:fldChar w:fldCharType="begin"/>
            </w:r>
            <w:r w:rsidR="00461056" w:rsidRPr="007E7D4D">
              <w:rPr>
                <w:b w:val="0"/>
                <w:webHidden/>
              </w:rPr>
              <w:instrText xml:space="preserve"> PAGEREF _Toc8913526 \h </w:instrText>
            </w:r>
            <w:r w:rsidR="00461056" w:rsidRPr="007E7D4D">
              <w:rPr>
                <w:b w:val="0"/>
                <w:webHidden/>
              </w:rPr>
            </w:r>
            <w:r w:rsidR="00461056" w:rsidRPr="007E7D4D">
              <w:rPr>
                <w:b w:val="0"/>
                <w:webHidden/>
              </w:rPr>
              <w:fldChar w:fldCharType="separate"/>
            </w:r>
            <w:r w:rsidR="004F2A50">
              <w:rPr>
                <w:b w:val="0"/>
                <w:webHidden/>
              </w:rPr>
              <w:t>65</w:t>
            </w:r>
            <w:r w:rsidR="00461056" w:rsidRPr="007E7D4D">
              <w:rPr>
                <w:b w:val="0"/>
                <w:webHidden/>
              </w:rPr>
              <w:fldChar w:fldCharType="end"/>
            </w:r>
          </w:hyperlink>
        </w:p>
        <w:p w:rsidR="00461056" w:rsidRDefault="00461056" w:rsidP="00461056">
          <w:pPr>
            <w:spacing w:line="360" w:lineRule="auto"/>
            <w:jc w:val="both"/>
          </w:pPr>
          <w:r w:rsidRPr="007E7D4D">
            <w:rPr>
              <w:bCs/>
            </w:rPr>
            <w:fldChar w:fldCharType="end"/>
          </w:r>
        </w:p>
      </w:sdtContent>
    </w:sdt>
    <w:p w:rsidR="00461056" w:rsidRDefault="00461056" w:rsidP="00461056">
      <w:pPr>
        <w:spacing w:after="160" w:line="259" w:lineRule="auto"/>
        <w:rPr>
          <w:rFonts w:eastAsiaTheme="majorEastAsia"/>
          <w:b/>
        </w:rPr>
      </w:pPr>
    </w:p>
    <w:p w:rsidR="00461056" w:rsidRDefault="00461056" w:rsidP="00461056">
      <w:pPr>
        <w:spacing w:after="160" w:line="259" w:lineRule="auto"/>
        <w:rPr>
          <w:rFonts w:eastAsiaTheme="majorEastAsia"/>
          <w:b/>
        </w:rPr>
      </w:pPr>
      <w:r>
        <w:rPr>
          <w:rFonts w:eastAsiaTheme="majorEastAsia"/>
          <w:b/>
        </w:rPr>
        <w:br w:type="page"/>
      </w:r>
    </w:p>
    <w:p w:rsidR="00461056" w:rsidRPr="00A76C3B" w:rsidRDefault="00461056" w:rsidP="00461056">
      <w:pPr>
        <w:pStyle w:val="2"/>
        <w:jc w:val="center"/>
        <w:rPr>
          <w:rFonts w:ascii="Times New Roman" w:hAnsi="Times New Roman" w:cs="Times New Roman"/>
          <w:b/>
          <w:color w:val="auto"/>
          <w:sz w:val="24"/>
          <w:szCs w:val="24"/>
        </w:rPr>
      </w:pPr>
      <w:bookmarkStart w:id="0" w:name="_Toc8913512"/>
      <w:r w:rsidRPr="00A76C3B">
        <w:rPr>
          <w:rFonts w:ascii="Times New Roman" w:hAnsi="Times New Roman" w:cs="Times New Roman"/>
          <w:b/>
          <w:color w:val="auto"/>
          <w:sz w:val="24"/>
          <w:szCs w:val="24"/>
        </w:rPr>
        <w:lastRenderedPageBreak/>
        <w:t>ВВЕДЕНИЕ</w:t>
      </w:r>
      <w:bookmarkEnd w:id="0"/>
    </w:p>
    <w:p w:rsidR="00461056" w:rsidRDefault="00461056" w:rsidP="00461056">
      <w:pPr>
        <w:spacing w:line="360" w:lineRule="auto"/>
        <w:contextualSpacing/>
        <w:jc w:val="both"/>
      </w:pPr>
    </w:p>
    <w:p w:rsidR="00461056" w:rsidRDefault="00461056" w:rsidP="00461056">
      <w:pPr>
        <w:pStyle w:val="a6"/>
      </w:pPr>
      <w:r>
        <w:t xml:space="preserve">В современном мире глобализационные процессы в экономике и интернационализация социокультурных процессов приводят не только к позитивным результатам, но и к обострению серьезных противоречий во всех сферах жизни. Разнообразные исторические, языковые, конфессиональные общности развиваются, закономерно взаимодействуют и влияют друг на друга в процессе исторического развития на основе межкультурной коммуникации. Будучи автономными, </w:t>
      </w:r>
      <w:proofErr w:type="gramStart"/>
      <w:r>
        <w:t>они</w:t>
      </w:r>
      <w:proofErr w:type="gramEnd"/>
      <w:r>
        <w:t xml:space="preserve"> тем не менее вынуждены сталкиваться в едином информационном пространстве. Социокультурные расхождения оказывают влияние на их отношении к массе проблем, имеющих место в мировой политике, что неизбежно приводит к столкновениям и конфликтам. Нередко подобные конфликты берут начало в </w:t>
      </w:r>
      <w:proofErr w:type="gramStart"/>
      <w:r>
        <w:t>некомпетентности</w:t>
      </w:r>
      <w:proofErr w:type="gramEnd"/>
      <w:r>
        <w:t xml:space="preserve"> как на индивидуальном уровне, так и на уровне отдельных государств. </w:t>
      </w:r>
    </w:p>
    <w:p w:rsidR="00461056" w:rsidRDefault="00106AF7" w:rsidP="00461056">
      <w:pPr>
        <w:pStyle w:val="a6"/>
      </w:pPr>
      <w:r>
        <w:t xml:space="preserve">Современные международные реалии, всё чаще </w:t>
      </w:r>
      <w:proofErr w:type="gramStart"/>
      <w:r>
        <w:t>о</w:t>
      </w:r>
      <w:r w:rsidR="00C84AB9">
        <w:t>бращают внимание</w:t>
      </w:r>
      <w:proofErr w:type="gramEnd"/>
      <w:r w:rsidR="00C84AB9">
        <w:t xml:space="preserve"> мировой</w:t>
      </w:r>
      <w:r>
        <w:t xml:space="preserve"> общественности к нарастанию острых социальных и межкультурных проблем. Китай называет действия США классическим образцом унилатерализма и протекционизма.</w:t>
      </w:r>
      <w:r w:rsidR="00C84AB9">
        <w:t xml:space="preserve"> В свою очередь по отношению к России, вследствие ряда событий, были применены жесткие экономические санкции. Стоит также подчеркнуть у</w:t>
      </w:r>
      <w:r w:rsidR="00461056">
        <w:t>силение влияния радикально настроенных слоев общества и обострение</w:t>
      </w:r>
      <w:r w:rsidR="00C84AB9">
        <w:t xml:space="preserve"> военных конфликтов во всём мире. </w:t>
      </w:r>
      <w:proofErr w:type="gramStart"/>
      <w:r w:rsidR="00461056">
        <w:t>В этих условиях возникает необходимость исследования проблем межкультурной коммуникации, ее теоретического осмысления, способствующего установлению взаимопонимания и межкультурного диалога, основанного на уважении национальных интересов и нацеленного на укрепление доверия, минимизации конфликтных ситуаций, а также достижения нового уровня осознания взаимосвязи человечества и более глубокой психологической общности, которая не зависит от степеней культурных различий.</w:t>
      </w:r>
      <w:proofErr w:type="gramEnd"/>
      <w:r w:rsidR="00C84AB9">
        <w:t xml:space="preserve"> В данном вопросе Россия и КНР представляют собой образец в достижении межкультурного диалога.</w:t>
      </w:r>
    </w:p>
    <w:p w:rsidR="00461056" w:rsidRDefault="00C84AB9" w:rsidP="00461056">
      <w:pPr>
        <w:pStyle w:val="a6"/>
      </w:pPr>
      <w:r>
        <w:t>В</w:t>
      </w:r>
      <w:r>
        <w:rPr>
          <w:lang w:val="en-US"/>
        </w:rPr>
        <w:t xml:space="preserve"> XXI</w:t>
      </w:r>
      <w:r>
        <w:t xml:space="preserve"> веке н</w:t>
      </w:r>
      <w:r w:rsidR="00461056">
        <w:t xml:space="preserve">еобходимы новые ориентиры межкультурных взаимоотношений, при которых представитель любой культуры выступает как равноценный соучастник. В то же время интеграция России в евразийские и мировые процессы вывела на передний план проблему взаимодействия с культурными особенностями других народов. В свою очередь динамичное развитие КНР также приводит к определенным межкультурным проблемам, которые в первую очередь сказываются на взаимодействии Китая с другими странами. Экономическая мощь КНР и расширение сфер влияний государства расцениваются в международной среде, как стремление Китая </w:t>
      </w:r>
      <w:proofErr w:type="gramStart"/>
      <w:r w:rsidR="00461056">
        <w:t>занять позицию</w:t>
      </w:r>
      <w:proofErr w:type="gramEnd"/>
      <w:r w:rsidR="00461056">
        <w:t xml:space="preserve"> «гегемона».</w:t>
      </w:r>
    </w:p>
    <w:p w:rsidR="00461056" w:rsidRDefault="00461056" w:rsidP="00461056">
      <w:pPr>
        <w:pStyle w:val="a6"/>
      </w:pPr>
      <w:r w:rsidRPr="00A13D24">
        <w:lastRenderedPageBreak/>
        <w:t>В данной связи,</w:t>
      </w:r>
      <w:r w:rsidRPr="00106AF7">
        <w:rPr>
          <w:b/>
        </w:rPr>
        <w:t xml:space="preserve"> актуальность</w:t>
      </w:r>
      <w:r w:rsidRPr="00A13D24">
        <w:t xml:space="preserve"> данного исследования заключается в рассмотрении российско-китайского сотрудничества в рамках сложившихся глобализационных реалий.</w:t>
      </w:r>
      <w:r>
        <w:t xml:space="preserve"> </w:t>
      </w:r>
      <w:proofErr w:type="gramStart"/>
      <w:r>
        <w:t xml:space="preserve">Взаимоотношения между Российской Федерацией и Китайской Народной Республикой характеризуются обширным диапазоном областей сотрудничества, включающих в себя </w:t>
      </w:r>
      <w:r w:rsidRPr="00521B5A">
        <w:t>контакты на высшем уровне, торгово-экономические и гуманитарные связи, сотрудничество на международной арене, в том числе в Совете безопасности ООН, совместное участие в международных и региональных организациях (ШОС, БРИКС) и др.</w:t>
      </w:r>
      <w:r>
        <w:t xml:space="preserve"> Эти страны во многом определяют как политический, так и социокультурный вектор движения человечества.</w:t>
      </w:r>
      <w:proofErr w:type="gramEnd"/>
      <w:r>
        <w:t xml:space="preserve"> Опыт России и Китая в межкультурной коммуникации основан на принципах равноправия, уважения суверенитета и отстаивания национальных интересов, способствующих углублению экономического сотрудничества, в результате чего формируется многополярность в международных отношениях. </w:t>
      </w:r>
    </w:p>
    <w:p w:rsidR="00461056" w:rsidRPr="001326E9" w:rsidRDefault="00461056" w:rsidP="00461056">
      <w:pPr>
        <w:spacing w:line="360" w:lineRule="auto"/>
        <w:jc w:val="both"/>
      </w:pPr>
      <w:r w:rsidRPr="001326E9">
        <w:tab/>
      </w:r>
      <w:r w:rsidRPr="001326E9">
        <w:rPr>
          <w:b/>
        </w:rPr>
        <w:t>Цель</w:t>
      </w:r>
      <w:r w:rsidRPr="001326E9">
        <w:t xml:space="preserve"> исследования заключается в анализе межкультурной коммуникации в условиях глобализации на примере России и Китая, а также выявлении основных аспектов, проблем и тенденций, оказывающих влияние на данный процесс. </w:t>
      </w:r>
    </w:p>
    <w:p w:rsidR="00461056" w:rsidRPr="001326E9" w:rsidRDefault="00461056" w:rsidP="00461056">
      <w:pPr>
        <w:spacing w:line="360" w:lineRule="auto"/>
        <w:jc w:val="both"/>
      </w:pPr>
      <w:r w:rsidRPr="001326E9">
        <w:tab/>
        <w:t xml:space="preserve">Для достижения цели были поставлены следующие </w:t>
      </w:r>
      <w:r w:rsidRPr="001326E9">
        <w:rPr>
          <w:b/>
        </w:rPr>
        <w:t>задачи</w:t>
      </w:r>
      <w:r w:rsidRPr="001326E9">
        <w:t>:</w:t>
      </w:r>
    </w:p>
    <w:p w:rsidR="00461056" w:rsidRPr="001326E9" w:rsidRDefault="00461056" w:rsidP="00461056">
      <w:pPr>
        <w:pStyle w:val="af"/>
        <w:numPr>
          <w:ilvl w:val="0"/>
          <w:numId w:val="18"/>
        </w:numPr>
        <w:spacing w:line="360" w:lineRule="auto"/>
        <w:jc w:val="both"/>
      </w:pPr>
      <w:r w:rsidRPr="001326E9">
        <w:t>рассмотреть теоретическую базу исследования, дать определения основным терминам;</w:t>
      </w:r>
    </w:p>
    <w:p w:rsidR="00461056" w:rsidRPr="001326E9" w:rsidRDefault="00461056" w:rsidP="00461056">
      <w:pPr>
        <w:pStyle w:val="af"/>
        <w:numPr>
          <w:ilvl w:val="0"/>
          <w:numId w:val="18"/>
        </w:numPr>
        <w:spacing w:line="360" w:lineRule="auto"/>
        <w:jc w:val="both"/>
      </w:pPr>
      <w:r w:rsidRPr="001326E9">
        <w:t>охарактеризовать политику Китая и её влияние на становление образа государства;</w:t>
      </w:r>
    </w:p>
    <w:p w:rsidR="00461056" w:rsidRPr="001326E9" w:rsidRDefault="00461056" w:rsidP="00461056">
      <w:pPr>
        <w:pStyle w:val="af"/>
        <w:numPr>
          <w:ilvl w:val="0"/>
          <w:numId w:val="18"/>
        </w:numPr>
        <w:spacing w:line="360" w:lineRule="auto"/>
        <w:jc w:val="both"/>
      </w:pPr>
      <w:r w:rsidRPr="001326E9">
        <w:t>определить влияние перекрестных годов на процесс углубления межкультурной коммуникации на примере России и Китая;</w:t>
      </w:r>
    </w:p>
    <w:p w:rsidR="00461056" w:rsidRPr="001326E9" w:rsidRDefault="00461056" w:rsidP="00461056">
      <w:pPr>
        <w:pStyle w:val="af"/>
        <w:numPr>
          <w:ilvl w:val="0"/>
          <w:numId w:val="18"/>
        </w:numPr>
        <w:spacing w:line="360" w:lineRule="auto"/>
        <w:jc w:val="both"/>
      </w:pPr>
      <w:r w:rsidRPr="001326E9">
        <w:t>определить роль различных форм культуры в межкультурной коммуникации;</w:t>
      </w:r>
    </w:p>
    <w:p w:rsidR="00461056" w:rsidRPr="001326E9" w:rsidRDefault="00461056" w:rsidP="00461056">
      <w:pPr>
        <w:pStyle w:val="af"/>
        <w:numPr>
          <w:ilvl w:val="0"/>
          <w:numId w:val="18"/>
        </w:numPr>
        <w:spacing w:line="360" w:lineRule="auto"/>
        <w:jc w:val="both"/>
      </w:pPr>
      <w:r w:rsidRPr="001326E9">
        <w:t>проанализировать место «</w:t>
      </w:r>
      <w:proofErr w:type="gramStart"/>
      <w:r w:rsidRPr="001326E9">
        <w:t>новых</w:t>
      </w:r>
      <w:proofErr w:type="gramEnd"/>
      <w:r w:rsidRPr="001326E9">
        <w:t xml:space="preserve"> медиа» в процессе межкультурной коммуникации. </w:t>
      </w:r>
    </w:p>
    <w:p w:rsidR="00461056" w:rsidRPr="001326E9" w:rsidRDefault="00461056" w:rsidP="00461056">
      <w:pPr>
        <w:spacing w:line="360" w:lineRule="auto"/>
        <w:jc w:val="both"/>
      </w:pPr>
      <w:r w:rsidRPr="001326E9">
        <w:tab/>
      </w:r>
      <w:r w:rsidRPr="001326E9">
        <w:rPr>
          <w:b/>
        </w:rPr>
        <w:t>Объектом</w:t>
      </w:r>
      <w:r w:rsidRPr="001326E9">
        <w:t xml:space="preserve"> исследования является межкультурная коммуникация России и Китая.</w:t>
      </w:r>
    </w:p>
    <w:p w:rsidR="00461056" w:rsidRPr="001326E9" w:rsidRDefault="00461056" w:rsidP="00461056">
      <w:pPr>
        <w:spacing w:line="360" w:lineRule="auto"/>
        <w:jc w:val="both"/>
      </w:pPr>
      <w:r w:rsidRPr="001326E9">
        <w:tab/>
      </w:r>
      <w:r w:rsidRPr="001326E9">
        <w:rPr>
          <w:b/>
        </w:rPr>
        <w:t>Предметом</w:t>
      </w:r>
      <w:r w:rsidRPr="001326E9">
        <w:t xml:space="preserve"> исследования выступают факторы, аспекты и инструменты, оказывающие влияние на изменение межкультурной коммуникации России и Китая. </w:t>
      </w:r>
    </w:p>
    <w:p w:rsidR="00461056" w:rsidRDefault="00461056" w:rsidP="00461056">
      <w:pPr>
        <w:spacing w:line="360" w:lineRule="auto"/>
        <w:ind w:firstLine="709"/>
        <w:jc w:val="both"/>
      </w:pPr>
      <w:r w:rsidRPr="001326E9">
        <w:rPr>
          <w:b/>
        </w:rPr>
        <w:t>Методология</w:t>
      </w:r>
      <w:r w:rsidRPr="001326E9">
        <w:t xml:space="preserve">. Теоретическая база работы была рассмотрена в рамках </w:t>
      </w:r>
      <w:proofErr w:type="gramStart"/>
      <w:r w:rsidRPr="001326E9">
        <w:t>дескриптивный</w:t>
      </w:r>
      <w:proofErr w:type="gramEnd"/>
      <w:r w:rsidRPr="001326E9">
        <w:t xml:space="preserve"> метода исследования. Специфика формирования и видоизменения межкультурной коммуникации России и Китая рассматривалась в рамках таких общенауч</w:t>
      </w:r>
      <w:r>
        <w:t>ных методов как анализ и синтез, их сравнение производилось в рамках компаративного метода. Структурно-функциональный метод исследования способствовал</w:t>
      </w:r>
      <w:r w:rsidRPr="0004536B">
        <w:t xml:space="preserve"> выявлению структурной специфики</w:t>
      </w:r>
      <w:r>
        <w:t xml:space="preserve"> России и Китая</w:t>
      </w:r>
      <w:r w:rsidRPr="0004536B">
        <w:t xml:space="preserve">, </w:t>
      </w:r>
      <w:r>
        <w:t xml:space="preserve">их </w:t>
      </w:r>
      <w:r w:rsidRPr="0004536B">
        <w:t>системных парам</w:t>
      </w:r>
      <w:r>
        <w:t>етров, позволивших моделировать</w:t>
      </w:r>
      <w:r w:rsidRPr="0004536B">
        <w:t xml:space="preserve"> образ страны, выявить, роль и функции образа страны в межкультурной коммуникации.</w:t>
      </w:r>
      <w:r>
        <w:t xml:space="preserve"> Деятельность </w:t>
      </w:r>
      <w:r>
        <w:lastRenderedPageBreak/>
        <w:t xml:space="preserve">Институтов Конфуция была рассмотрена в рамках институционального метода исследования. </w:t>
      </w:r>
      <w:r w:rsidRPr="001326E9">
        <w:t xml:space="preserve"> </w:t>
      </w:r>
    </w:p>
    <w:p w:rsidR="00461056" w:rsidRPr="001326E9" w:rsidRDefault="00461056" w:rsidP="00461056">
      <w:pPr>
        <w:spacing w:line="360" w:lineRule="auto"/>
        <w:ind w:firstLine="709"/>
        <w:jc w:val="both"/>
      </w:pPr>
      <w:r w:rsidRPr="001326E9">
        <w:rPr>
          <w:b/>
        </w:rPr>
        <w:t>Научная новизна</w:t>
      </w:r>
      <w:r>
        <w:rPr>
          <w:b/>
        </w:rPr>
        <w:t xml:space="preserve"> </w:t>
      </w:r>
      <w:r w:rsidRPr="001326E9">
        <w:t xml:space="preserve">исследования определяется необходимостью научного осмысления методологических и теоретических проблем межкультурной коммуникации, обусловленных социальными трансформациями современного состояния общества, тенденциями глобализации и локализации культур, и способов их решения: </w:t>
      </w:r>
    </w:p>
    <w:p w:rsidR="00461056" w:rsidRPr="001326E9" w:rsidRDefault="00461056" w:rsidP="00461056">
      <w:pPr>
        <w:pStyle w:val="af"/>
        <w:numPr>
          <w:ilvl w:val="0"/>
          <w:numId w:val="17"/>
        </w:numPr>
        <w:spacing w:line="360" w:lineRule="auto"/>
        <w:jc w:val="both"/>
      </w:pPr>
      <w:r w:rsidRPr="001326E9">
        <w:t>оценены и систематизированы разнообразные векторы межкультурной коммуникации</w:t>
      </w:r>
      <w:r>
        <w:t xml:space="preserve"> на примере России и Китая</w:t>
      </w:r>
      <w:r w:rsidRPr="001326E9">
        <w:t>, такие как интеграция и дифференциация, конфликты и сотрудничество, универсализация и партикуляризация, которые не исключают, а взаимно обусловливают друг друга;</w:t>
      </w:r>
    </w:p>
    <w:p w:rsidR="00461056" w:rsidRPr="001326E9" w:rsidRDefault="00461056" w:rsidP="00461056">
      <w:pPr>
        <w:pStyle w:val="af"/>
        <w:numPr>
          <w:ilvl w:val="0"/>
          <w:numId w:val="17"/>
        </w:numPr>
        <w:spacing w:line="360" w:lineRule="auto"/>
        <w:jc w:val="both"/>
      </w:pPr>
      <w:r w:rsidRPr="001326E9">
        <w:t xml:space="preserve">выявлены взаимосвязи между </w:t>
      </w:r>
      <w:proofErr w:type="gramStart"/>
      <w:r>
        <w:t>российско-китайскими</w:t>
      </w:r>
      <w:proofErr w:type="gramEnd"/>
      <w:r>
        <w:t xml:space="preserve"> </w:t>
      </w:r>
      <w:r w:rsidRPr="001326E9">
        <w:t>культурой и обществом, культурой и коммуникацией, характеризующих межкультурное взаимодействие;</w:t>
      </w:r>
    </w:p>
    <w:p w:rsidR="00461056" w:rsidRPr="001326E9" w:rsidRDefault="00461056" w:rsidP="00461056">
      <w:pPr>
        <w:pStyle w:val="af"/>
        <w:numPr>
          <w:ilvl w:val="0"/>
          <w:numId w:val="17"/>
        </w:numPr>
        <w:spacing w:line="360" w:lineRule="auto"/>
        <w:jc w:val="both"/>
      </w:pPr>
      <w:r w:rsidRPr="001326E9">
        <w:t>исследовано проблемное поле межкультурной коммуникации</w:t>
      </w:r>
      <w:r>
        <w:t xml:space="preserve"> в российско-китайских взаимоотношениях</w:t>
      </w:r>
      <w:r w:rsidRPr="001326E9">
        <w:t>, в границах которого происходит взаимопроникновение «своего» и «чужого» в культуре, формирующего культурную идентичность и выступающего основанием межкультурных различий;</w:t>
      </w:r>
    </w:p>
    <w:p w:rsidR="00461056" w:rsidRPr="001326E9" w:rsidRDefault="00461056" w:rsidP="00461056">
      <w:pPr>
        <w:pStyle w:val="af"/>
        <w:numPr>
          <w:ilvl w:val="0"/>
          <w:numId w:val="17"/>
        </w:numPr>
        <w:spacing w:line="360" w:lineRule="auto"/>
        <w:jc w:val="both"/>
      </w:pPr>
      <w:r w:rsidRPr="001326E9">
        <w:t>выявлены функциональные возможности межкультурной коммуникации</w:t>
      </w:r>
      <w:r>
        <w:t xml:space="preserve"> между Россией и Китаем</w:t>
      </w:r>
      <w:r w:rsidRPr="001326E9">
        <w:t xml:space="preserve"> в расширении сферы культурного освоения мира, в обеспечении и поддержании взаимосвязей в обществе.</w:t>
      </w:r>
    </w:p>
    <w:p w:rsidR="00461056" w:rsidRPr="00024B17" w:rsidRDefault="00461056" w:rsidP="00461056">
      <w:pPr>
        <w:spacing w:line="360" w:lineRule="auto"/>
        <w:ind w:firstLine="709"/>
        <w:jc w:val="both"/>
      </w:pPr>
      <w:r w:rsidRPr="00024B17">
        <w:rPr>
          <w:b/>
        </w:rPr>
        <w:t>Теоретическая база исследования</w:t>
      </w:r>
      <w:r w:rsidRPr="00024B17">
        <w:t>. Теоретическое рассмотрение термина «коммуникация» представлена в работах таких исследователей как Д. Б. Гудкова</w:t>
      </w:r>
      <w:r w:rsidRPr="00024B17">
        <w:rPr>
          <w:vertAlign w:val="superscript"/>
        </w:rPr>
        <w:footnoteReference w:id="1"/>
      </w:r>
      <w:r w:rsidRPr="00024B17">
        <w:t xml:space="preserve">, </w:t>
      </w:r>
      <w:r w:rsidR="00987181">
        <w:t xml:space="preserve">              </w:t>
      </w:r>
      <w:r w:rsidRPr="00024B17">
        <w:t>М. С. Кагана</w:t>
      </w:r>
      <w:r w:rsidRPr="00024B17">
        <w:rPr>
          <w:vertAlign w:val="superscript"/>
        </w:rPr>
        <w:footnoteReference w:id="2"/>
      </w:r>
      <w:r w:rsidRPr="00024B17">
        <w:t>, А. В. Соколова</w:t>
      </w:r>
      <w:r w:rsidRPr="00024B17">
        <w:rPr>
          <w:vertAlign w:val="superscript"/>
        </w:rPr>
        <w:footnoteReference w:id="3"/>
      </w:r>
      <w:r>
        <w:t>,</w:t>
      </w:r>
      <w:r w:rsidRPr="00024B17">
        <w:t xml:space="preserve"> К. Черри</w:t>
      </w:r>
      <w:r w:rsidRPr="00024B17">
        <w:rPr>
          <w:vertAlign w:val="superscript"/>
        </w:rPr>
        <w:footnoteReference w:id="4"/>
      </w:r>
      <w:r w:rsidRPr="00024B17">
        <w:t xml:space="preserve">, Т. </w:t>
      </w:r>
      <w:proofErr w:type="spellStart"/>
      <w:r w:rsidRPr="00024B17">
        <w:t>Шибутани</w:t>
      </w:r>
      <w:proofErr w:type="spellEnd"/>
      <w:r w:rsidRPr="00024B17">
        <w:rPr>
          <w:vertAlign w:val="superscript"/>
        </w:rPr>
        <w:footnoteReference w:id="5"/>
      </w:r>
      <w:r>
        <w:t>.</w:t>
      </w:r>
      <w:r w:rsidRPr="00024B17">
        <w:t xml:space="preserve"> Изучением теории культуры и ее типов занимались М. Вебер</w:t>
      </w:r>
      <w:r w:rsidRPr="00024B17">
        <w:rPr>
          <w:vertAlign w:val="superscript"/>
        </w:rPr>
        <w:footnoteReference w:id="6"/>
      </w:r>
      <w:r>
        <w:t xml:space="preserve">, </w:t>
      </w:r>
      <w:r w:rsidRPr="00024B17">
        <w:t>Н. Я. Данилевский</w:t>
      </w:r>
      <w:r w:rsidRPr="00024B17">
        <w:rPr>
          <w:vertAlign w:val="superscript"/>
        </w:rPr>
        <w:footnoteReference w:id="7"/>
      </w:r>
      <w:r w:rsidRPr="00024B17">
        <w:t>, А. Д. Тойнби</w:t>
      </w:r>
      <w:r w:rsidRPr="00024B17">
        <w:rPr>
          <w:vertAlign w:val="superscript"/>
        </w:rPr>
        <w:footnoteReference w:id="8"/>
      </w:r>
      <w:r w:rsidRPr="00024B17">
        <w:t>,</w:t>
      </w:r>
      <w:r>
        <w:t xml:space="preserve"> </w:t>
      </w:r>
      <w:r w:rsidRPr="00024B17">
        <w:t>О. Шпенглер</w:t>
      </w:r>
      <w:r w:rsidRPr="00024B17">
        <w:rPr>
          <w:vertAlign w:val="superscript"/>
        </w:rPr>
        <w:footnoteReference w:id="9"/>
      </w:r>
      <w:r w:rsidRPr="00024B17">
        <w:t xml:space="preserve">, </w:t>
      </w:r>
      <w:r w:rsidR="00987181">
        <w:t xml:space="preserve">                       </w:t>
      </w:r>
      <w:r w:rsidRPr="00024B17">
        <w:t>К. Ясперс</w:t>
      </w:r>
      <w:r w:rsidRPr="00024B17">
        <w:rPr>
          <w:vertAlign w:val="superscript"/>
        </w:rPr>
        <w:footnoteReference w:id="10"/>
      </w:r>
      <w:r w:rsidRPr="00024B17">
        <w:t xml:space="preserve">. </w:t>
      </w:r>
    </w:p>
    <w:p w:rsidR="00461056" w:rsidRPr="00024B17" w:rsidRDefault="00461056" w:rsidP="00461056">
      <w:pPr>
        <w:spacing w:line="360" w:lineRule="auto"/>
        <w:ind w:firstLine="709"/>
        <w:jc w:val="both"/>
      </w:pPr>
      <w:r w:rsidRPr="00024B17">
        <w:lastRenderedPageBreak/>
        <w:t>Основополагающую роль в становлении теории межкультурной коммуникации сыграли антрополог Эдвард Т. Холл</w:t>
      </w:r>
      <w:r w:rsidRPr="00024B17">
        <w:rPr>
          <w:vertAlign w:val="superscript"/>
        </w:rPr>
        <w:footnoteReference w:id="11"/>
      </w:r>
      <w:r w:rsidRPr="00024B17">
        <w:t xml:space="preserve">, антрополог </w:t>
      </w:r>
      <w:proofErr w:type="spellStart"/>
      <w:r w:rsidRPr="00024B17">
        <w:t>Рэй</w:t>
      </w:r>
      <w:proofErr w:type="spellEnd"/>
      <w:r w:rsidRPr="00024B17">
        <w:t xml:space="preserve"> </w:t>
      </w:r>
      <w:proofErr w:type="spellStart"/>
      <w:r w:rsidRPr="00024B17">
        <w:t>Бердвистелл</w:t>
      </w:r>
      <w:proofErr w:type="spellEnd"/>
      <w:r w:rsidRPr="00024B17">
        <w:rPr>
          <w:vertAlign w:val="superscript"/>
        </w:rPr>
        <w:footnoteReference w:id="12"/>
      </w:r>
      <w:r w:rsidRPr="00024B17">
        <w:t xml:space="preserve"> и лингвист Джордж </w:t>
      </w:r>
      <w:proofErr w:type="spellStart"/>
      <w:r w:rsidRPr="00024B17">
        <w:t>Трейджер</w:t>
      </w:r>
      <w:proofErr w:type="spellEnd"/>
      <w:r w:rsidRPr="00024B17">
        <w:rPr>
          <w:vertAlign w:val="superscript"/>
        </w:rPr>
        <w:footnoteReference w:id="13"/>
      </w:r>
      <w:r w:rsidRPr="00024B17">
        <w:t xml:space="preserve">. Среди теоретиков межкультурной коммуникации также числятся профессор Калифорнийского университета Г. </w:t>
      </w:r>
      <w:proofErr w:type="spellStart"/>
      <w:r w:rsidRPr="00024B17">
        <w:t>Джайлзом</w:t>
      </w:r>
      <w:proofErr w:type="spellEnd"/>
      <w:r w:rsidRPr="00024B17">
        <w:rPr>
          <w:vertAlign w:val="superscript"/>
        </w:rPr>
        <w:footnoteReference w:id="14"/>
      </w:r>
      <w:r w:rsidRPr="00024B17">
        <w:t>. Основы теории межкультурной коммуникации рассматривала в своих работах М. О. </w:t>
      </w:r>
      <w:proofErr w:type="spellStart"/>
      <w:r w:rsidRPr="00024B17">
        <w:t>Гузикова</w:t>
      </w:r>
      <w:proofErr w:type="spellEnd"/>
      <w:r w:rsidRPr="00024B17">
        <w:rPr>
          <w:vertAlign w:val="superscript"/>
        </w:rPr>
        <w:footnoteReference w:id="15"/>
      </w:r>
      <w:r w:rsidRPr="00024B17">
        <w:t>.</w:t>
      </w:r>
      <w:r w:rsidRPr="00024B17">
        <w:rPr>
          <w:vertAlign w:val="superscript"/>
        </w:rPr>
        <w:t xml:space="preserve"> </w:t>
      </w:r>
    </w:p>
    <w:p w:rsidR="00461056" w:rsidRDefault="00461056" w:rsidP="00461056">
      <w:pPr>
        <w:spacing w:line="360" w:lineRule="auto"/>
        <w:ind w:firstLine="709"/>
        <w:jc w:val="both"/>
      </w:pPr>
      <w:r w:rsidRPr="00024B17">
        <w:t xml:space="preserve">Термин «глобализация» впервые использовал английский ученый Р. </w:t>
      </w:r>
      <w:proofErr w:type="spellStart"/>
      <w:r w:rsidRPr="00024B17">
        <w:t>Робертсон</w:t>
      </w:r>
      <w:proofErr w:type="spellEnd"/>
      <w:r w:rsidRPr="00024B17">
        <w:rPr>
          <w:vertAlign w:val="superscript"/>
        </w:rPr>
        <w:footnoteReference w:id="16"/>
      </w:r>
      <w:r w:rsidRPr="00024B17">
        <w:t>. Проблемами глобализации занимались российский ученый М. А. Чешков</w:t>
      </w:r>
      <w:r w:rsidRPr="00024B17">
        <w:rPr>
          <w:vertAlign w:val="superscript"/>
        </w:rPr>
        <w:footnoteReference w:id="17"/>
      </w:r>
      <w:r w:rsidRPr="00024B17">
        <w:t xml:space="preserve"> и философ М. Н. </w:t>
      </w:r>
      <w:proofErr w:type="spellStart"/>
      <w:r w:rsidRPr="00024B17">
        <w:t>Руткевич</w:t>
      </w:r>
      <w:proofErr w:type="spellEnd"/>
      <w:r w:rsidRPr="00024B17">
        <w:rPr>
          <w:vertAlign w:val="superscript"/>
        </w:rPr>
        <w:footnoteReference w:id="18"/>
      </w:r>
      <w:r w:rsidRPr="00024B17">
        <w:t>, которые выделили три этапа ее становления, считая глобализацию явлением, которое сопровождало человечество на протяжении всей его истории. Российский ученый В. А. Рюмин</w:t>
      </w:r>
      <w:r w:rsidRPr="00024B17">
        <w:rPr>
          <w:vertAlign w:val="superscript"/>
        </w:rPr>
        <w:footnoteReference w:id="19"/>
      </w:r>
      <w:r w:rsidRPr="00024B17">
        <w:t xml:space="preserve"> и российский экономист Н. Н. Савельев</w:t>
      </w:r>
      <w:r w:rsidRPr="00024B17">
        <w:rPr>
          <w:vertAlign w:val="superscript"/>
        </w:rPr>
        <w:footnoteReference w:id="20"/>
      </w:r>
      <w:r w:rsidRPr="00024B17">
        <w:t xml:space="preserve"> относили глобализацию к сравнительно современному явлению. Глобализацию изучали С. </w:t>
      </w:r>
      <w:proofErr w:type="spellStart"/>
      <w:r w:rsidRPr="00024B17">
        <w:t>Хоффман</w:t>
      </w:r>
      <w:proofErr w:type="spellEnd"/>
      <w:r w:rsidRPr="00024B17">
        <w:t xml:space="preserve"> в своей работе «Столкновение глобализаций»</w:t>
      </w:r>
      <w:r w:rsidRPr="00024B17">
        <w:rPr>
          <w:vertAlign w:val="superscript"/>
        </w:rPr>
        <w:footnoteReference w:id="21"/>
      </w:r>
      <w:r w:rsidRPr="00024B17">
        <w:t>, Г, </w:t>
      </w:r>
      <w:proofErr w:type="spellStart"/>
      <w:r w:rsidRPr="00024B17">
        <w:t>Макбурни</w:t>
      </w:r>
      <w:proofErr w:type="spellEnd"/>
      <w:r w:rsidRPr="00024B17">
        <w:t xml:space="preserve"> в работе «Глобализация как политическая парадигма высшего образования»</w:t>
      </w:r>
      <w:r w:rsidRPr="00024B17">
        <w:rPr>
          <w:vertAlign w:val="superscript"/>
        </w:rPr>
        <w:footnoteReference w:id="22"/>
      </w:r>
      <w:r w:rsidRPr="00024B17">
        <w:t xml:space="preserve"> и другие. В процессе изучения влияния глобализации на процессы межкультурной коммуникации были изучены работы американский социолога Дж. </w:t>
      </w:r>
      <w:proofErr w:type="spellStart"/>
      <w:r w:rsidRPr="00024B17">
        <w:t>Ритцера</w:t>
      </w:r>
      <w:proofErr w:type="spellEnd"/>
      <w:r w:rsidRPr="00024B17">
        <w:rPr>
          <w:vertAlign w:val="superscript"/>
        </w:rPr>
        <w:footnoteReference w:id="23"/>
      </w:r>
      <w:r w:rsidRPr="00024B17">
        <w:t xml:space="preserve">, канадского культуролога М. </w:t>
      </w:r>
      <w:proofErr w:type="spellStart"/>
      <w:r w:rsidRPr="00024B17">
        <w:t>Маклюэна</w:t>
      </w:r>
      <w:proofErr w:type="spellEnd"/>
      <w:r w:rsidRPr="00024B17">
        <w:rPr>
          <w:vertAlign w:val="superscript"/>
        </w:rPr>
        <w:footnoteReference w:id="24"/>
      </w:r>
      <w:r w:rsidRPr="00024B17">
        <w:t>, немецкого социолога и политического философа У. Бека</w:t>
      </w:r>
      <w:r w:rsidRPr="00024B17">
        <w:rPr>
          <w:vertAlign w:val="superscript"/>
        </w:rPr>
        <w:footnoteReference w:id="25"/>
      </w:r>
      <w:r w:rsidRPr="00024B17">
        <w:t xml:space="preserve">, австралийского социолога П. Л. </w:t>
      </w:r>
      <w:proofErr w:type="spellStart"/>
      <w:r w:rsidRPr="00024B17">
        <w:t>Бергера</w:t>
      </w:r>
      <w:proofErr w:type="spellEnd"/>
      <w:r w:rsidRPr="00024B17">
        <w:rPr>
          <w:vertAlign w:val="superscript"/>
        </w:rPr>
        <w:footnoteReference w:id="26"/>
      </w:r>
      <w:r w:rsidRPr="00024B17">
        <w:t>.</w:t>
      </w:r>
    </w:p>
    <w:p w:rsidR="00461056" w:rsidRPr="001326E9" w:rsidRDefault="00461056" w:rsidP="00461056">
      <w:pPr>
        <w:spacing w:line="360" w:lineRule="auto"/>
        <w:ind w:firstLine="709"/>
        <w:jc w:val="both"/>
      </w:pPr>
      <w:proofErr w:type="gramStart"/>
      <w:r w:rsidRPr="005A4D9F">
        <w:rPr>
          <w:b/>
        </w:rPr>
        <w:lastRenderedPageBreak/>
        <w:t>Практическая база исследования</w:t>
      </w:r>
      <w:r>
        <w:t xml:space="preserve"> включает в себя ряд документов, особое место среди которых занимает Меморандум о реализации плана действий по развитию российско-китайского взаимодействия в гуманитарной сфере</w:t>
      </w:r>
      <w:r>
        <w:rPr>
          <w:rStyle w:val="a5"/>
        </w:rPr>
        <w:footnoteReference w:id="27"/>
      </w:r>
      <w:r>
        <w:t>, принятый Российско-китайской комиссией по гуманитарному сотрудничеству, протокол, сформированный по окончанию работы заседания 2014 года</w:t>
      </w:r>
      <w:r>
        <w:rPr>
          <w:rStyle w:val="a5"/>
        </w:rPr>
        <w:footnoteReference w:id="28"/>
      </w:r>
      <w:r>
        <w:t>, а также Меморандум о сотрудничестве в области издания и распространения печатной продукции между Федеральным агентством по печати и массовым коммуникациям и</w:t>
      </w:r>
      <w:proofErr w:type="gramEnd"/>
      <w:r>
        <w:t xml:space="preserve"> Главным государственным управлением Китайской Народной Республики по делам прессы и издательств</w:t>
      </w:r>
      <w:r>
        <w:rPr>
          <w:rStyle w:val="a5"/>
        </w:rPr>
        <w:footnoteReference w:id="29"/>
      </w:r>
      <w:r>
        <w:t>.</w:t>
      </w:r>
    </w:p>
    <w:p w:rsidR="00461056" w:rsidRDefault="00461056" w:rsidP="00461056">
      <w:pPr>
        <w:spacing w:line="360" w:lineRule="auto"/>
        <w:ind w:firstLine="709"/>
        <w:jc w:val="both"/>
      </w:pPr>
      <w:r w:rsidRPr="001326E9">
        <w:t xml:space="preserve">Таким образом, изученные в процессе исследования источники характеризуют вопрос как разносторонний, дискуссионный и междисциплинарный. </w:t>
      </w:r>
    </w:p>
    <w:p w:rsidR="00461056" w:rsidRDefault="00461056" w:rsidP="00461056">
      <w:pPr>
        <w:spacing w:line="360" w:lineRule="auto"/>
        <w:ind w:firstLine="709"/>
        <w:jc w:val="both"/>
      </w:pPr>
      <w:r w:rsidRPr="001326E9">
        <w:rPr>
          <w:b/>
        </w:rPr>
        <w:t>Теоретическая и практическая значимость</w:t>
      </w:r>
      <w:r w:rsidRPr="001326E9">
        <w:t xml:space="preserve"> исследования заключается в том, что результаты исследования могут быть полезны для аргументации концепций и программ в сфере межкультурного сотрудничества, а также для формирования отдельных направлений государственной или региональной культурной политики</w:t>
      </w:r>
      <w:r>
        <w:t>.</w:t>
      </w:r>
    </w:p>
    <w:p w:rsidR="00461056" w:rsidRPr="001326E9" w:rsidRDefault="00461056" w:rsidP="00461056">
      <w:pPr>
        <w:spacing w:line="360" w:lineRule="auto"/>
        <w:ind w:firstLine="709"/>
        <w:jc w:val="both"/>
      </w:pPr>
      <w:r w:rsidRPr="001326E9">
        <w:rPr>
          <w:b/>
        </w:rPr>
        <w:t>Структура работы</w:t>
      </w:r>
      <w:r w:rsidRPr="001326E9">
        <w:t xml:space="preserve">. Работа состоит из ведения, трёх глав, заключения и списка использованных источников. В первой главе рассматриваются теоретические аспекты изучения межкультурной коммуникации в условиях глобализации. Анализируются основополагающие термины такие как «коммуникация», «межкультурная коммуникация», «культура», «глобализация», а также влияние глобализационных процессов на межкультурную коммуникацию. Во второй главе рассматриваются социокультурные аспекты межкультурной коммуникации на примере Китая. В частности, исследуется влияние на межкультурную коммуникацию в условиях глобализации политики государства в информационной сфере и политики «мягкой силы», рассматриваются российско-китайские перекрестные года как механизм углубления межкультурной коммуникации. Третья глава посвящена российско-китайскому межкультурному сотрудничеству в условиях глобализации. Рассматривается культурный обмен между странами, их сотрудничество в области СМИ. Особое внимание уделяется влиянию «новых </w:t>
      </w:r>
      <w:proofErr w:type="gramStart"/>
      <w:r w:rsidRPr="001326E9">
        <w:t>медиа» на</w:t>
      </w:r>
      <w:proofErr w:type="gramEnd"/>
      <w:r w:rsidRPr="001326E9">
        <w:t xml:space="preserve"> межкультурную коммуникацию.  </w:t>
      </w:r>
    </w:p>
    <w:p w:rsidR="00461056" w:rsidRPr="0041138C" w:rsidRDefault="00461056" w:rsidP="0041138C">
      <w:pPr>
        <w:spacing w:after="160" w:line="360" w:lineRule="auto"/>
        <w:jc w:val="center"/>
        <w:rPr>
          <w:rFonts w:eastAsiaTheme="majorEastAsia"/>
          <w:b/>
        </w:rPr>
      </w:pPr>
      <w:r>
        <w:rPr>
          <w:rFonts w:eastAsiaTheme="majorEastAsia"/>
          <w:b/>
        </w:rPr>
        <w:br w:type="page"/>
      </w:r>
      <w:bookmarkStart w:id="1" w:name="_Toc8913513"/>
      <w:r w:rsidRPr="004A7F7F">
        <w:rPr>
          <w:b/>
        </w:rPr>
        <w:lastRenderedPageBreak/>
        <w:t>ГЛАВА 1. ТЕОРЕТИЧЕСКИЕ АСПЕКТЫ ИЗУЧЕНИЯ МЕЖКУЛЬТУРНОЙ КОММУНИКАЦИИ В УСЛОВИЯХ ГЛОБАЛИЗАЦИИ</w:t>
      </w:r>
      <w:bookmarkEnd w:id="1"/>
    </w:p>
    <w:p w:rsidR="00461056" w:rsidRDefault="00461056" w:rsidP="00461056">
      <w:pPr>
        <w:pStyle w:val="2"/>
        <w:spacing w:line="360" w:lineRule="auto"/>
        <w:jc w:val="center"/>
        <w:rPr>
          <w:rFonts w:ascii="Times New Roman" w:hAnsi="Times New Roman" w:cs="Times New Roman"/>
          <w:b/>
          <w:color w:val="auto"/>
          <w:sz w:val="24"/>
          <w:szCs w:val="24"/>
        </w:rPr>
      </w:pPr>
      <w:bookmarkStart w:id="2" w:name="_Toc8913514"/>
      <w:r w:rsidRPr="004A7F7F">
        <w:rPr>
          <w:rFonts w:ascii="Times New Roman" w:hAnsi="Times New Roman" w:cs="Times New Roman"/>
          <w:b/>
          <w:color w:val="auto"/>
          <w:sz w:val="24"/>
          <w:szCs w:val="24"/>
        </w:rPr>
        <w:t>1.1 Основные положения теории межкультурной коммуникации</w:t>
      </w:r>
      <w:bookmarkEnd w:id="2"/>
    </w:p>
    <w:p w:rsidR="00461056" w:rsidRPr="00BA0981" w:rsidRDefault="00461056" w:rsidP="00461056"/>
    <w:p w:rsidR="00461056" w:rsidRPr="005243F0" w:rsidRDefault="00461056" w:rsidP="00461056">
      <w:pPr>
        <w:spacing w:line="360" w:lineRule="auto"/>
        <w:ind w:firstLine="709"/>
        <w:jc w:val="both"/>
      </w:pPr>
      <w:r w:rsidRPr="005243F0">
        <w:t xml:space="preserve">На заре третьего тысячелетия все большее значение приобретает усиление взаимодействия различных стран и народов. Этот процесс, охватывающий различные сферы человеческой </w:t>
      </w:r>
      <w:proofErr w:type="gramStart"/>
      <w:r w:rsidRPr="005243F0">
        <w:t>жизни</w:t>
      </w:r>
      <w:proofErr w:type="gramEnd"/>
      <w:r w:rsidRPr="005243F0">
        <w:t xml:space="preserve"> такие как политические, экономические, социокультурные, технологические и так далее, базируется на межкультурной коммуникации. Ее значение трудно переоценить, она является важной частью жизни различных сообществ, во многом за ее счет проходит накопление и передача социального опыта.</w:t>
      </w:r>
    </w:p>
    <w:p w:rsidR="00461056" w:rsidRPr="005243F0" w:rsidRDefault="00461056" w:rsidP="00461056">
      <w:pPr>
        <w:spacing w:line="360" w:lineRule="auto"/>
        <w:ind w:firstLine="709"/>
        <w:jc w:val="both"/>
      </w:pPr>
      <w:r w:rsidRPr="005243F0">
        <w:t xml:space="preserve">Интерес к межкультурной коммуникации </w:t>
      </w:r>
      <w:proofErr w:type="gramStart"/>
      <w:r w:rsidRPr="005243F0">
        <w:t>возник</w:t>
      </w:r>
      <w:proofErr w:type="gramEnd"/>
      <w:r w:rsidRPr="005243F0">
        <w:t xml:space="preserve"> прежде всего под влиянием глобализационных процессов. Следует отметить, что изучается межкультурная коммуникация и на междисциплинарном </w:t>
      </w:r>
      <w:proofErr w:type="gramStart"/>
      <w:r w:rsidRPr="005243F0">
        <w:t>уровне</w:t>
      </w:r>
      <w:proofErr w:type="gramEnd"/>
      <w:r w:rsidRPr="005243F0">
        <w:t xml:space="preserve"> на стыке таких наук как культурология, философия, лингвистика, антропология, этнология, социология, психология. </w:t>
      </w:r>
    </w:p>
    <w:p w:rsidR="00461056" w:rsidRPr="005243F0" w:rsidRDefault="00461056" w:rsidP="00461056">
      <w:pPr>
        <w:spacing w:line="360" w:lineRule="auto"/>
        <w:ind w:firstLine="709"/>
        <w:jc w:val="both"/>
      </w:pPr>
      <w:r w:rsidRPr="005243F0">
        <w:t xml:space="preserve">В наиболее широком понимании межкультурная коммуникация – это взаимодействие представителей различных культур. В современных условиях она охватывает весь мир, превращая его в единое взаимовлияющее пространство. Предполагаются контакты как непосредственно между людьми и их общностями, так и опосредованно через язык и речь, письменность и дистанционное влияние. Коммуникация без преувеличения является одним из самых необходимых условий жизнедеятельности человека. На ней базируется основа для существования общества. </w:t>
      </w:r>
    </w:p>
    <w:p w:rsidR="00461056" w:rsidRPr="005243F0" w:rsidRDefault="00461056" w:rsidP="00461056">
      <w:pPr>
        <w:spacing w:line="360" w:lineRule="auto"/>
        <w:ind w:firstLine="709"/>
        <w:jc w:val="both"/>
      </w:pPr>
      <w:proofErr w:type="gramStart"/>
      <w:r w:rsidRPr="005243F0">
        <w:t>Само слово «коммуникация» происходит от латинского «</w:t>
      </w:r>
      <w:proofErr w:type="spellStart"/>
      <w:r w:rsidRPr="005243F0">
        <w:t>communicare</w:t>
      </w:r>
      <w:proofErr w:type="spellEnd"/>
      <w:r w:rsidRPr="005243F0">
        <w:t>», что обозначает «делать общим, сообщать, общаться, связывать, соединять».</w:t>
      </w:r>
      <w:proofErr w:type="gramEnd"/>
      <w:r w:rsidRPr="005243F0">
        <w:t xml:space="preserve"> «</w:t>
      </w:r>
      <w:proofErr w:type="spellStart"/>
      <w:r w:rsidRPr="005243F0">
        <w:t>Communicare</w:t>
      </w:r>
      <w:proofErr w:type="spellEnd"/>
      <w:r w:rsidRPr="005243F0">
        <w:t>» в свою очередь возник от «</w:t>
      </w:r>
      <w:proofErr w:type="spellStart"/>
      <w:r w:rsidRPr="005243F0">
        <w:t>communis</w:t>
      </w:r>
      <w:proofErr w:type="spellEnd"/>
      <w:r w:rsidRPr="005243F0">
        <w:t>» («общий»), образованного «</w:t>
      </w:r>
      <w:proofErr w:type="spellStart"/>
      <w:r w:rsidRPr="005243F0">
        <w:t>munus</w:t>
      </w:r>
      <w:proofErr w:type="spellEnd"/>
      <w:r w:rsidRPr="005243F0">
        <w:t xml:space="preserve">» («обязанность, задание, дар»). Из семантического анализа можно сделать вывод о том, что само слово содержит в себе значение сотрудничества между людьми через создание, передачу, прием, интерпретацию сигналов и смыслов. Хоть этот процесс и направлен на согласование взаимоотношений, не редко возникают и противоречия, приводящие к конфликтным ситуациям.  </w:t>
      </w:r>
    </w:p>
    <w:p w:rsidR="00461056" w:rsidRPr="005243F0" w:rsidRDefault="00461056" w:rsidP="00461056">
      <w:pPr>
        <w:spacing w:line="360" w:lineRule="auto"/>
        <w:ind w:firstLine="709"/>
        <w:jc w:val="both"/>
      </w:pPr>
      <w:r w:rsidRPr="005243F0">
        <w:t xml:space="preserve">В XX веке теория коммуникации сформировалась как самостоятельная дисциплина. Интерес к таким проблемам был вызван в первую очередь бурным развитием кибернетики, математической теории коммуникации и современных электронных систем связи. Этими проблемами занимались такие исследователи как американские ученые Н. Винер и К. Шеннон, российские ученые А. И. Берг, А. Н. Колмогоров и др. </w:t>
      </w:r>
    </w:p>
    <w:p w:rsidR="00461056" w:rsidRPr="005243F0" w:rsidRDefault="00461056" w:rsidP="00461056">
      <w:pPr>
        <w:spacing w:line="360" w:lineRule="auto"/>
        <w:ind w:firstLine="709"/>
        <w:jc w:val="both"/>
      </w:pPr>
      <w:r w:rsidRPr="005243F0">
        <w:lastRenderedPageBreak/>
        <w:t xml:space="preserve">Существует множество определений термина «коммуникация». </w:t>
      </w:r>
      <w:proofErr w:type="gramStart"/>
      <w:r w:rsidRPr="005243F0">
        <w:t>Коммуникация – это «процесс взаимодействия, предполагающий внутренне упорядоченное, организованное воздействие одной стороны на другую и, соответственно, подверженность другой стороны этому воздействию и возможность ответной реакции»</w:t>
      </w:r>
      <w:r w:rsidRPr="005243F0">
        <w:rPr>
          <w:rStyle w:val="a5"/>
        </w:rPr>
        <w:footnoteReference w:id="30"/>
      </w:r>
      <w:r w:rsidRPr="005243F0">
        <w:t>. Известный английский ученый Колин Черри пишет, что в широком смысле под коммуникацией подразумевается «социальное объединение индивидов с помощью языка или знаков, установление общезначимых наборов правил для различной целенаправленной деятельности»</w:t>
      </w:r>
      <w:r w:rsidRPr="005243F0">
        <w:rPr>
          <w:rStyle w:val="a5"/>
        </w:rPr>
        <w:footnoteReference w:id="31"/>
      </w:r>
      <w:r w:rsidRPr="005243F0">
        <w:t>. Российский философ и культуролог М. С. Каган</w:t>
      </w:r>
      <w:proofErr w:type="gramEnd"/>
      <w:r w:rsidRPr="005243F0">
        <w:t xml:space="preserve"> под коммуникацией понимает «информационную связь субъекта с тем или иным объектом — человеком, животным, машиной»</w:t>
      </w:r>
      <w:r w:rsidRPr="005243F0">
        <w:rPr>
          <w:rStyle w:val="a5"/>
        </w:rPr>
        <w:footnoteReference w:id="32"/>
      </w:r>
      <w:r w:rsidRPr="005243F0">
        <w:t>. В свою очередь довольно интересно определение понятия коммуникация, данное американским ученым Т. </w:t>
      </w:r>
      <w:proofErr w:type="spellStart"/>
      <w:r w:rsidRPr="005243F0">
        <w:t>Шибутани</w:t>
      </w:r>
      <w:proofErr w:type="spellEnd"/>
      <w:r w:rsidRPr="005243F0">
        <w:t xml:space="preserve">. Под коммуникацией он </w:t>
      </w:r>
      <w:proofErr w:type="gramStart"/>
      <w:r w:rsidRPr="005243F0">
        <w:t>понимает</w:t>
      </w:r>
      <w:proofErr w:type="gramEnd"/>
      <w:r w:rsidRPr="005243F0">
        <w:t xml:space="preserve"> прежде всего «способ деятельности, который облегчает взаимное приспособление поведения людей»</w:t>
      </w:r>
      <w:r w:rsidRPr="005243F0">
        <w:rPr>
          <w:rStyle w:val="a5"/>
        </w:rPr>
        <w:footnoteReference w:id="33"/>
      </w:r>
      <w:r w:rsidRPr="005243F0">
        <w:t>. На первое место он ставит возможность обеспечения кооперативной взаимопомощи, делая возможной координацию действий большой сложности.</w:t>
      </w:r>
      <w:r w:rsidRPr="005243F0">
        <w:rPr>
          <w:highlight w:val="yellow"/>
        </w:rPr>
        <w:t xml:space="preserve"> </w:t>
      </w:r>
    </w:p>
    <w:p w:rsidR="00461056" w:rsidRPr="005243F0" w:rsidRDefault="00461056" w:rsidP="00461056">
      <w:pPr>
        <w:spacing w:line="360" w:lineRule="auto"/>
        <w:ind w:firstLine="709"/>
        <w:jc w:val="both"/>
      </w:pPr>
      <w:r w:rsidRPr="005243F0">
        <w:t>Основные значения термина «коммуникация» можно разделить на четыре части, имеющие под собой одно связующее начало: техническое, биологическое, социальное и универсальное, то есть предельно широкое. Последнее характеризуется как способ связи любых объектов окружающего мира. Технические определения имеют в своей основе представления о коммуникации как о пути сообщения, связи одного места с другим, средствах передачи информации и других материальных и идеальных объектов из одного места в другое (теоретиком в области социальной коммуникации А. В. Соколовым</w:t>
      </w:r>
      <w:r w:rsidRPr="005243F0">
        <w:rPr>
          <w:rStyle w:val="a5"/>
        </w:rPr>
        <w:footnoteReference w:id="34"/>
      </w:r>
      <w:r w:rsidRPr="005243F0">
        <w:t xml:space="preserve"> такой вид коммуникации характеризуется как «пространственная»). Под биологическими определениями рассматриваются сигнальных способы связи у животных, птиц, насекомых и так далее. </w:t>
      </w:r>
      <w:proofErr w:type="gramStart"/>
      <w:r w:rsidRPr="005243F0">
        <w:t>Социальные</w:t>
      </w:r>
      <w:proofErr w:type="gramEnd"/>
      <w:r w:rsidRPr="005243F0">
        <w:t xml:space="preserve"> характеризуются многообразием связей и отношений, возникающих в человеческом обществе. В последнем случае имеется в виду социальная коммуникация, то есть коммуникационные процессы в обществе. Эта специфическая форма взаимодействия людей по передаче информации от человека к человеку, осуществляющейся при помощи языка и других знаковых систем, чаще всего и рассматривается в теории коммуникации. </w:t>
      </w:r>
    </w:p>
    <w:p w:rsidR="00461056" w:rsidRPr="005243F0" w:rsidRDefault="00461056" w:rsidP="00461056">
      <w:pPr>
        <w:spacing w:line="360" w:lineRule="auto"/>
        <w:ind w:firstLine="709"/>
        <w:jc w:val="both"/>
      </w:pPr>
      <w:r w:rsidRPr="005243F0">
        <w:t>Не менее многозначным является и термин «культура». Слово «культура» происходит от латинского слова «</w:t>
      </w:r>
      <w:proofErr w:type="spellStart"/>
      <w:r w:rsidRPr="005243F0">
        <w:t>culture</w:t>
      </w:r>
      <w:proofErr w:type="spellEnd"/>
      <w:r w:rsidRPr="005243F0">
        <w:t>» и противопоставляется слову «</w:t>
      </w:r>
      <w:proofErr w:type="spellStart"/>
      <w:r w:rsidRPr="005243F0">
        <w:t>natura</w:t>
      </w:r>
      <w:proofErr w:type="spellEnd"/>
      <w:r w:rsidRPr="005243F0">
        <w:t xml:space="preserve">», природа. </w:t>
      </w:r>
      <w:proofErr w:type="gramStart"/>
      <w:r w:rsidRPr="005243F0">
        <w:t>«</w:t>
      </w:r>
      <w:proofErr w:type="spellStart"/>
      <w:r w:rsidRPr="005243F0">
        <w:t>Culture</w:t>
      </w:r>
      <w:proofErr w:type="spellEnd"/>
      <w:r w:rsidRPr="005243F0">
        <w:t xml:space="preserve">» </w:t>
      </w:r>
      <w:r w:rsidRPr="005243F0">
        <w:lastRenderedPageBreak/>
        <w:t>впервые упоминается во времена античности и применяется в значении возделывания земли, разделения выращенных человеком растений от дикорастущих, термин применялся в сфере сельского хозяйства.</w:t>
      </w:r>
      <w:proofErr w:type="gramEnd"/>
      <w:r w:rsidRPr="005243F0">
        <w:t xml:space="preserve"> Затем все больше подчеркивается его переносное значение, он наполняется антропологическим содержанием. Культурным стало называться то, что имело не божественное (природное) происхождение, а было создано человеком. В эту категорию вписывался и сам человек, так как он есть результат преобразования природного мира. Греки воспринимали культуру как сочетание воспитания, возделывания и культа, которым характеризуется процесс подготовки граждан в античном полисе. Для римлян же «культурный» стало синонимом слову «цивилизованный». Так термин культура стал </w:t>
      </w:r>
      <w:proofErr w:type="gramStart"/>
      <w:r w:rsidRPr="005243F0">
        <w:t>применятся</w:t>
      </w:r>
      <w:proofErr w:type="gramEnd"/>
      <w:r w:rsidRPr="005243F0">
        <w:t xml:space="preserve"> в значениях воспитания, образования, развития и почитания. </w:t>
      </w:r>
    </w:p>
    <w:p w:rsidR="00461056" w:rsidRPr="005243F0" w:rsidRDefault="00461056" w:rsidP="00461056">
      <w:pPr>
        <w:spacing w:line="360" w:lineRule="auto"/>
        <w:ind w:firstLine="709"/>
        <w:jc w:val="both"/>
      </w:pPr>
      <w:r w:rsidRPr="005243F0">
        <w:t xml:space="preserve">Общепринятого определения термина «культура» также не существует. Понятие достаточно объемно, имеет огромное количество значений и охватывает все области </w:t>
      </w:r>
      <w:proofErr w:type="gramStart"/>
      <w:r w:rsidRPr="005243F0">
        <w:t>человеческого</w:t>
      </w:r>
      <w:proofErr w:type="gramEnd"/>
      <w:r w:rsidRPr="005243F0">
        <w:t xml:space="preserve"> жизнедеятельности. В наиболее широком понимании культура – это образ жизни человека, отличный от животного. </w:t>
      </w:r>
      <w:proofErr w:type="gramStart"/>
      <w:r w:rsidRPr="005243F0">
        <w:t>На обыденном уровне культура скорее воспринимается как правила, предписывающие человеку определенное поведение; как уровень, степень образованности; как общность достижений человечества в какой-либо сфере жизни (материальной, социальной, духовной) или в определенную эпоху (первобытная), у какого-либо народа или класса (русская, социалистическая) и т. д. Культура не наследуется биологически, а предполагает обучение и воспитание;</w:t>
      </w:r>
      <w:proofErr w:type="gramEnd"/>
      <w:r w:rsidRPr="005243F0">
        <w:t xml:space="preserve"> она появляется с человеческим обществом, отличая ее от природной среды, и развивается вместе с ним во времени и пространстве.</w:t>
      </w:r>
    </w:p>
    <w:p w:rsidR="00461056" w:rsidRPr="005243F0" w:rsidRDefault="00461056" w:rsidP="00461056">
      <w:pPr>
        <w:spacing w:line="360" w:lineRule="auto"/>
        <w:ind w:firstLine="709"/>
        <w:jc w:val="both"/>
      </w:pPr>
      <w:r w:rsidRPr="005243F0">
        <w:t xml:space="preserve">Современное понимание термина «культура» в Китае сильно отличается </w:t>
      </w:r>
      <w:proofErr w:type="gramStart"/>
      <w:r w:rsidRPr="005243F0">
        <w:t>от</w:t>
      </w:r>
      <w:proofErr w:type="gramEnd"/>
      <w:r w:rsidRPr="005243F0">
        <w:t xml:space="preserve"> используемого ранее. В Китае в древности слово «культура» имело скорее воспитательный смысл. </w:t>
      </w:r>
      <w:proofErr w:type="gramStart"/>
      <w:r w:rsidRPr="005243F0">
        <w:t xml:space="preserve">«Понятие «культура» в китайском языке обозначается иероглифами </w:t>
      </w:r>
      <w:proofErr w:type="spellStart"/>
      <w:r w:rsidRPr="005243F0">
        <w:rPr>
          <w:rFonts w:ascii="MS Gothic" w:eastAsia="MS Gothic" w:hAnsi="MS Gothic" w:cs="MS Gothic" w:hint="eastAsia"/>
        </w:rPr>
        <w:t>文化</w:t>
      </w:r>
      <w:proofErr w:type="spellEnd"/>
      <w:r w:rsidRPr="005243F0">
        <w:t xml:space="preserve"> («культура») и называется «</w:t>
      </w:r>
      <w:proofErr w:type="spellStart"/>
      <w:r w:rsidRPr="005243F0">
        <w:t>Вэнь</w:t>
      </w:r>
      <w:proofErr w:type="spellEnd"/>
      <w:r w:rsidRPr="005243F0">
        <w:t xml:space="preserve"> </w:t>
      </w:r>
      <w:proofErr w:type="spellStart"/>
      <w:r w:rsidRPr="005243F0">
        <w:t>Хуа</w:t>
      </w:r>
      <w:proofErr w:type="spellEnd"/>
      <w:r w:rsidRPr="005243F0">
        <w:t xml:space="preserve">», а «культурно-воспитательный» обозначается </w:t>
      </w:r>
      <w:proofErr w:type="spellStart"/>
      <w:r w:rsidRPr="005243F0">
        <w:rPr>
          <w:rFonts w:ascii="MS Gothic" w:eastAsia="MS Gothic" w:hAnsi="MS Gothic" w:cs="MS Gothic" w:hint="eastAsia"/>
        </w:rPr>
        <w:t>文治教化</w:t>
      </w:r>
      <w:proofErr w:type="spellEnd"/>
      <w:r w:rsidRPr="005243F0">
        <w:t xml:space="preserve"> («культурное управление просвещением») и называется «</w:t>
      </w:r>
      <w:proofErr w:type="spellStart"/>
      <w:r w:rsidRPr="005243F0">
        <w:t>Вэнь</w:t>
      </w:r>
      <w:proofErr w:type="spellEnd"/>
      <w:r w:rsidRPr="005243F0">
        <w:t xml:space="preserve"> </w:t>
      </w:r>
      <w:proofErr w:type="spellStart"/>
      <w:r w:rsidRPr="005243F0">
        <w:t>Чжи</w:t>
      </w:r>
      <w:proofErr w:type="spellEnd"/>
      <w:r w:rsidRPr="005243F0">
        <w:t xml:space="preserve"> </w:t>
      </w:r>
      <w:proofErr w:type="spellStart"/>
      <w:r w:rsidRPr="005243F0">
        <w:t>Цзяо</w:t>
      </w:r>
      <w:proofErr w:type="spellEnd"/>
      <w:r w:rsidRPr="005243F0">
        <w:t xml:space="preserve"> </w:t>
      </w:r>
      <w:proofErr w:type="spellStart"/>
      <w:r w:rsidRPr="005243F0">
        <w:t>Хуа</w:t>
      </w:r>
      <w:proofErr w:type="spellEnd"/>
      <w:r w:rsidRPr="005243F0">
        <w:t>»</w:t>
      </w:r>
      <w:r w:rsidRPr="005243F0">
        <w:rPr>
          <w:rStyle w:val="a5"/>
        </w:rPr>
        <w:t xml:space="preserve"> </w:t>
      </w:r>
      <w:r w:rsidRPr="005243F0">
        <w:rPr>
          <w:rStyle w:val="a5"/>
        </w:rPr>
        <w:footnoteReference w:id="35"/>
      </w:r>
      <w:r w:rsidRPr="005243F0">
        <w:t xml:space="preserve">. Исследователь </w:t>
      </w:r>
      <w:proofErr w:type="spellStart"/>
      <w:r w:rsidRPr="005243F0">
        <w:t>Цзя</w:t>
      </w:r>
      <w:proofErr w:type="spellEnd"/>
      <w:r w:rsidRPr="005243F0">
        <w:t xml:space="preserve"> </w:t>
      </w:r>
      <w:proofErr w:type="spellStart"/>
      <w:r w:rsidRPr="005243F0">
        <w:t>Хуэйминь</w:t>
      </w:r>
      <w:proofErr w:type="spellEnd"/>
      <w:r w:rsidRPr="005243F0">
        <w:t xml:space="preserve"> утверждает, что понятие «</w:t>
      </w:r>
      <w:proofErr w:type="spellStart"/>
      <w:r w:rsidRPr="005243F0">
        <w:t>Вэнь</w:t>
      </w:r>
      <w:proofErr w:type="spellEnd"/>
      <w:r w:rsidRPr="005243F0">
        <w:t xml:space="preserve"> </w:t>
      </w:r>
      <w:proofErr w:type="spellStart"/>
      <w:r w:rsidRPr="005243F0">
        <w:t>Хуа</w:t>
      </w:r>
      <w:proofErr w:type="spellEnd"/>
      <w:r w:rsidRPr="005243F0">
        <w:t>» является производным от «</w:t>
      </w:r>
      <w:proofErr w:type="spellStart"/>
      <w:r w:rsidRPr="005243F0">
        <w:t>Вэнь</w:t>
      </w:r>
      <w:proofErr w:type="spellEnd"/>
      <w:r w:rsidRPr="005243F0">
        <w:t xml:space="preserve"> </w:t>
      </w:r>
      <w:proofErr w:type="spellStart"/>
      <w:r w:rsidRPr="005243F0">
        <w:t>Чжи</w:t>
      </w:r>
      <w:proofErr w:type="spellEnd"/>
      <w:r w:rsidRPr="005243F0">
        <w:t xml:space="preserve"> </w:t>
      </w:r>
      <w:proofErr w:type="spellStart"/>
      <w:r w:rsidRPr="005243F0">
        <w:t>Цзяо</w:t>
      </w:r>
      <w:proofErr w:type="spellEnd"/>
      <w:r w:rsidRPr="005243F0">
        <w:t xml:space="preserve"> </w:t>
      </w:r>
      <w:proofErr w:type="spellStart"/>
      <w:r w:rsidRPr="005243F0">
        <w:t>Хуа</w:t>
      </w:r>
      <w:proofErr w:type="spellEnd"/>
      <w:r w:rsidRPr="005243F0">
        <w:t>», а современное слово «культура» просочилось в Китай с Запада путем его перевода с японского языка</w:t>
      </w:r>
      <w:r w:rsidRPr="005243F0">
        <w:rPr>
          <w:rStyle w:val="a5"/>
        </w:rPr>
        <w:footnoteReference w:id="36"/>
      </w:r>
      <w:r w:rsidRPr="005243F0">
        <w:t>. На интерпретацию значения понятия культуры в</w:t>
      </w:r>
      <w:proofErr w:type="gramEnd"/>
      <w:r w:rsidRPr="005243F0">
        <w:t xml:space="preserve"> китайских </w:t>
      </w:r>
      <w:proofErr w:type="gramStart"/>
      <w:r w:rsidRPr="005243F0">
        <w:t>исследованиях</w:t>
      </w:r>
      <w:proofErr w:type="gramEnd"/>
      <w:r w:rsidRPr="005243F0">
        <w:t xml:space="preserve"> большое влияние оказала Большая советская энциклопедия. Однако в китайском понимании культура занимает промежуточную зону между человеком и </w:t>
      </w:r>
      <w:r w:rsidRPr="005243F0">
        <w:lastRenderedPageBreak/>
        <w:t xml:space="preserve">средой, в то время как в российской интерпретации культура – это форма бытия. </w:t>
      </w:r>
      <w:proofErr w:type="spellStart"/>
      <w:r w:rsidRPr="005243F0">
        <w:t>Цзя</w:t>
      </w:r>
      <w:proofErr w:type="spellEnd"/>
      <w:r w:rsidRPr="005243F0">
        <w:t xml:space="preserve"> </w:t>
      </w:r>
      <w:proofErr w:type="spellStart"/>
      <w:r w:rsidRPr="005243F0">
        <w:t>Хуэйминь</w:t>
      </w:r>
      <w:proofErr w:type="spellEnd"/>
      <w:r w:rsidRPr="005243F0">
        <w:t xml:space="preserve"> указывает на то, что в китайской литературе «современная концепция китайской традиционной культуры опирается на три категории: Китай, традиции и культура. Самым главным элементом анализа китайской традиционной культуры следует признать ее возникновение, колыбель национальной культуры. …Современное понятие культуры в китайском языке – это форма изменения среды человеком, его способность адаптироваться к этим изменениям, способ выживания человечества, совокупное выражение морального облика народа»</w:t>
      </w:r>
      <w:r w:rsidRPr="005243F0">
        <w:rPr>
          <w:rStyle w:val="a5"/>
        </w:rPr>
        <w:footnoteReference w:id="37"/>
      </w:r>
      <w:r w:rsidRPr="005243F0">
        <w:t xml:space="preserve">. </w:t>
      </w:r>
    </w:p>
    <w:p w:rsidR="00461056" w:rsidRPr="005243F0" w:rsidRDefault="00461056" w:rsidP="00461056">
      <w:pPr>
        <w:spacing w:line="360" w:lineRule="auto"/>
        <w:ind w:firstLine="709"/>
        <w:jc w:val="both"/>
      </w:pPr>
      <w:r w:rsidRPr="005243F0">
        <w:t xml:space="preserve">Многообразие культур в мире, присущие им различия в этническом, религиозном, национальном и других аспектах выводят на передний план вопрос </w:t>
      </w:r>
      <w:proofErr w:type="gramStart"/>
      <w:r w:rsidRPr="005243F0">
        <w:t>о</w:t>
      </w:r>
      <w:proofErr w:type="gramEnd"/>
      <w:r w:rsidRPr="005243F0">
        <w:t xml:space="preserve"> их взаимодействии, а также взаимосвязи культуры и общества. Во многом это многообразие обосновывается различиями в исторических и географических условиях формирования. Существуют различные типы культур. Одни исследователи полагают, что они взаимодействовали на протяжении всей истории, дополняя друг друга, другие же полагают, что они имеют автохтонный и независимый характер. </w:t>
      </w:r>
    </w:p>
    <w:p w:rsidR="00461056" w:rsidRPr="005243F0" w:rsidRDefault="00461056" w:rsidP="00461056">
      <w:pPr>
        <w:spacing w:line="360" w:lineRule="auto"/>
        <w:ind w:firstLine="709"/>
        <w:jc w:val="both"/>
      </w:pPr>
      <w:r w:rsidRPr="005243F0">
        <w:t xml:space="preserve">Широкое распространение подобные теории получили в XX веке, однако, впервые теория о существовании культурно-исторических типов была выдвинута русским философом Н. Я. Данилевским в XIX веке. </w:t>
      </w:r>
      <w:proofErr w:type="gramStart"/>
      <w:r w:rsidRPr="005243F0">
        <w:t>Суть его теории заключается в том, что существует определенные принципы выделения различий у культур: географический (сосредоточение культуры в пределах определённого географического пространства), хронологический (временная локализация) и национальный (выделение отличительных национальных черт у культуры на протяжении всего исторического этапа ее развития).</w:t>
      </w:r>
      <w:proofErr w:type="gramEnd"/>
      <w:r w:rsidRPr="005243F0">
        <w:t xml:space="preserve"> Теория Данилевского характеризуется национальной направленностью, он отстаивал идею самобытного развития народов. По его мнению, существуют особенно выдающиеся народы, способные создавать оригинальные общности, каждый из которых всегда достигает наивысшего прогресса в какой-то определенной сфере деятельности. Остальные лишь этнографический материал для истории. </w:t>
      </w:r>
    </w:p>
    <w:p w:rsidR="00461056" w:rsidRPr="005243F0" w:rsidRDefault="00461056" w:rsidP="00461056">
      <w:pPr>
        <w:spacing w:line="360" w:lineRule="auto"/>
        <w:ind w:firstLine="709"/>
        <w:jc w:val="both"/>
      </w:pPr>
      <w:r w:rsidRPr="005243F0">
        <w:t>Согласно цивилизационной концепции Н. Я. Данилевского</w:t>
      </w:r>
      <w:r w:rsidRPr="005243F0">
        <w:rPr>
          <w:rStyle w:val="a5"/>
        </w:rPr>
        <w:footnoteReference w:id="38"/>
      </w:r>
      <w:r w:rsidRPr="005243F0">
        <w:t xml:space="preserve"> на смену романо-германскому культурно-историческому типу придет славянский тип с центром в России, а также </w:t>
      </w:r>
      <w:proofErr w:type="gramStart"/>
      <w:r w:rsidRPr="005243F0">
        <w:t>северо-американский</w:t>
      </w:r>
      <w:proofErr w:type="gramEnd"/>
      <w:r w:rsidRPr="005243F0">
        <w:t xml:space="preserve">. Вкладу же китайской цивилизации в мировую историю он старается дать объективную оценку. </w:t>
      </w:r>
      <w:proofErr w:type="gramStart"/>
      <w:r w:rsidRPr="005243F0">
        <w:t xml:space="preserve">Ранее открытие пороха и книгопечатания, компаса и писчей бумаги, высокий уровень внутренней торговли и производительности труда, </w:t>
      </w:r>
      <w:r w:rsidRPr="005243F0">
        <w:lastRenderedPageBreak/>
        <w:t>земледелия и садоводства, своеобразная философия, а также недосягаемый для европейской цивилизации уровень мастерства в таких отраслях китайской промышленности как, например, краски, окрашивание тканей, фарфор, многие шелковые материи, лаковые изделия дали Китаю мощнейший толчок для развития.</w:t>
      </w:r>
      <w:proofErr w:type="gramEnd"/>
      <w:r w:rsidRPr="005243F0">
        <w:t xml:space="preserve"> Китай, по мнению Н. Я. Данилевского, такой же поучительный, как и греко-римский мир. Однако прогресс в этой цивилизации уже исчерпан, сама она жива лишь благодаря своим прошлым достижениям, ведь «дух жизни отлетел от Китая»</w:t>
      </w:r>
      <w:r w:rsidRPr="005243F0">
        <w:rPr>
          <w:rStyle w:val="a5"/>
        </w:rPr>
        <w:footnoteReference w:id="39"/>
      </w:r>
      <w:r w:rsidRPr="005243F0">
        <w:t>.</w:t>
      </w:r>
    </w:p>
    <w:p w:rsidR="00461056" w:rsidRPr="005243F0" w:rsidRDefault="00461056" w:rsidP="00461056">
      <w:pPr>
        <w:spacing w:line="360" w:lineRule="auto"/>
        <w:ind w:firstLine="709"/>
        <w:jc w:val="both"/>
      </w:pPr>
      <w:r w:rsidRPr="005243F0">
        <w:t xml:space="preserve">Немецкому философу Освальду Шпенглеру принадлежит теория локальных цивилизаций. В произведение «Закат Европы», опубликованной в 1918 году, он высказал точку зрения, согласно которой существующие типы культур за всю свою историю не подвергались смешению, а лишь сосуществовали рядом друг с другом. Наличие разных типов культур в отдельных частях света в разное время </w:t>
      </w:r>
      <w:proofErr w:type="gramStart"/>
      <w:r w:rsidRPr="005243F0">
        <w:t>ни коим образом</w:t>
      </w:r>
      <w:proofErr w:type="gramEnd"/>
      <w:r w:rsidRPr="005243F0">
        <w:t xml:space="preserve"> не является доказательством единства мирового исторического процесса, не делает его всемирным. Напротив, оно служит доказательством </w:t>
      </w:r>
      <w:proofErr w:type="gramStart"/>
      <w:r w:rsidRPr="005243F0">
        <w:t>отсутствии</w:t>
      </w:r>
      <w:proofErr w:type="gramEnd"/>
      <w:r w:rsidRPr="005243F0">
        <w:t xml:space="preserve"> истории как процесса. Согласно теории Освальда Шпенглера история не проходит последовательные этапы развития, в ней нет эволюционного, поступательного движения</w:t>
      </w:r>
      <w:r w:rsidRPr="005243F0">
        <w:rPr>
          <w:rStyle w:val="a5"/>
        </w:rPr>
        <w:footnoteReference w:id="40"/>
      </w:r>
      <w:r w:rsidRPr="005243F0">
        <w:t xml:space="preserve">. </w:t>
      </w:r>
    </w:p>
    <w:p w:rsidR="00461056" w:rsidRPr="005243F0" w:rsidRDefault="00461056" w:rsidP="00461056">
      <w:pPr>
        <w:spacing w:line="360" w:lineRule="auto"/>
        <w:ind w:firstLine="709"/>
        <w:jc w:val="both"/>
      </w:pPr>
      <w:r w:rsidRPr="005243F0">
        <w:t>Немецкий философ Карл Яспе</w:t>
      </w:r>
      <w:proofErr w:type="gramStart"/>
      <w:r w:rsidRPr="005243F0">
        <w:t>рс в пр</w:t>
      </w:r>
      <w:proofErr w:type="gramEnd"/>
      <w:r w:rsidRPr="005243F0">
        <w:t xml:space="preserve">отивовес теории О. Шпенглера, которую он критиковал за чрезмерный фатализм, выдвинул теорию единого происхождения и развития культуры, так называемую теорию «осевого времени», утверждая линейную схему истории культуры. На первое место он ставил духовную составляющую в истории культуры. Суть теории заключается в том, что в промежутке между VIII и II веках до н. э. происходит качественный скачок некоторых культур в своем развитии: происходит переход от мифологического мышления к </w:t>
      </w:r>
      <w:proofErr w:type="gramStart"/>
      <w:r w:rsidRPr="005243F0">
        <w:t>рациональному</w:t>
      </w:r>
      <w:proofErr w:type="gramEnd"/>
      <w:r w:rsidRPr="005243F0">
        <w:t>, зарождаются основные мировые религии и философские течения, формируется индивидуалистическое сознание. Однако не все культуры прошли этот этап, им было суждено оказывать лишь опосредованное влияние на основные культуры через культурные традиции, литературные и археологические памятники</w:t>
      </w:r>
      <w:r w:rsidRPr="005243F0">
        <w:rPr>
          <w:rStyle w:val="a5"/>
        </w:rPr>
        <w:footnoteReference w:id="41"/>
      </w:r>
      <w:r w:rsidRPr="005243F0">
        <w:t>.</w:t>
      </w:r>
    </w:p>
    <w:p w:rsidR="00461056" w:rsidRPr="005243F0" w:rsidRDefault="00461056" w:rsidP="00461056">
      <w:pPr>
        <w:spacing w:line="360" w:lineRule="auto"/>
        <w:ind w:firstLine="709"/>
        <w:jc w:val="both"/>
      </w:pPr>
      <w:r w:rsidRPr="005243F0">
        <w:t>Теорию локальных цивилизаций выдвинул британский историк, социолог и культуролог А. Д. Тойнби</w:t>
      </w:r>
      <w:r w:rsidRPr="005243F0">
        <w:rPr>
          <w:rStyle w:val="a5"/>
        </w:rPr>
        <w:footnoteReference w:id="42"/>
      </w:r>
      <w:r w:rsidRPr="005243F0">
        <w:t xml:space="preserve">. Во всемирной истории выделяются цивилизации, каждая из которых проходит стадии возникновения, роста, надлома и разложения. Все эти цивилизации являются частью «единого древа истории» и для них существует лишь один путь – прогресс </w:t>
      </w:r>
      <w:r w:rsidRPr="005243F0">
        <w:lastRenderedPageBreak/>
        <w:t>духовности и религии. Каждая по отдельности – относительно замкнутая система, охарактеризовать которую можно по двум критерия: религия и географическое положение. Цивилизация возникает и развивается в ответ на глобальные вызовы своего времени, которые постоянно бросает народам другие народы, а также природное и социальное окружение (суровый климат, частые землетрясения или наводнения, войны, культурная экспансия и т. д.). Движущая сила цивилизации выступает в лице творческого меньшинства, ведущего за собой большинство.</w:t>
      </w:r>
    </w:p>
    <w:p w:rsidR="00461056" w:rsidRPr="005243F0" w:rsidRDefault="00461056" w:rsidP="00461056">
      <w:pPr>
        <w:spacing w:line="360" w:lineRule="auto"/>
        <w:ind w:firstLine="709"/>
        <w:jc w:val="both"/>
      </w:pPr>
      <w:r w:rsidRPr="005243F0">
        <w:t>Взгляды на исторические и типологические черты культур в современном виде сформировал немецкий философ Макс Вебер</w:t>
      </w:r>
      <w:r w:rsidRPr="005243F0">
        <w:rPr>
          <w:rStyle w:val="a5"/>
        </w:rPr>
        <w:footnoteReference w:id="43"/>
      </w:r>
      <w:r w:rsidRPr="005243F0">
        <w:t xml:space="preserve">. Он выделил собственную типологию (Китай, Индия, Ближний Восток, Западная Европа), а также выдвинул на передний план антитезу «Восток — Запад». Не смотря на существенные различия между Китаем, Индией и Ближним Востоком, они объединяются под общим началом, когда речь идет </w:t>
      </w:r>
      <w:proofErr w:type="gramStart"/>
      <w:r w:rsidRPr="005243F0">
        <w:t>о</w:t>
      </w:r>
      <w:proofErr w:type="gramEnd"/>
      <w:r w:rsidRPr="005243F0">
        <w:t xml:space="preserve"> </w:t>
      </w:r>
      <w:proofErr w:type="gramStart"/>
      <w:r w:rsidRPr="005243F0">
        <w:t>противопоставлению</w:t>
      </w:r>
      <w:proofErr w:type="gramEnd"/>
      <w:r w:rsidRPr="005243F0">
        <w:t xml:space="preserve"> западной цивилизации</w:t>
      </w:r>
      <w:r w:rsidRPr="005243F0">
        <w:rPr>
          <w:rStyle w:val="a5"/>
        </w:rPr>
        <w:footnoteReference w:id="44"/>
      </w:r>
      <w:r w:rsidRPr="005243F0">
        <w:t>.</w:t>
      </w:r>
    </w:p>
    <w:p w:rsidR="00461056" w:rsidRPr="005243F0" w:rsidRDefault="00461056" w:rsidP="00461056">
      <w:pPr>
        <w:spacing w:line="360" w:lineRule="auto"/>
        <w:ind w:firstLine="709"/>
        <w:jc w:val="both"/>
      </w:pPr>
      <w:r w:rsidRPr="005243F0">
        <w:t>Изначально каждая культура формировалась в условиях максимальной независимости от другой в силу обособленности различных регионов планеты. Контакты между разными культурами, разумеется, имели место, однако, носили непостоянный характер. Подобное существование сохранялось и в период формирования наций. Межкультурные коммуникации имели место уже в глубокой древности, но по мере того как история становилась всемирной, возможности взаимного влияния культур постоянно возрастали. Разные формы деятельности, мышления и мировоззрения включились в общий поток развития мировой культуры.</w:t>
      </w:r>
    </w:p>
    <w:p w:rsidR="00461056" w:rsidRPr="005243F0" w:rsidRDefault="00461056" w:rsidP="00461056">
      <w:pPr>
        <w:spacing w:line="360" w:lineRule="auto"/>
        <w:ind w:firstLine="709"/>
        <w:jc w:val="both"/>
      </w:pPr>
      <w:r w:rsidRPr="005243F0">
        <w:t xml:space="preserve">Каждая культура неповторима, а культурные различия являются главным источником многообразия исторического процесса. Существуют более и менее развитые культуры, но уникальность каждой делает их равными между собой. </w:t>
      </w:r>
    </w:p>
    <w:p w:rsidR="00461056" w:rsidRPr="005243F0" w:rsidRDefault="00461056" w:rsidP="00461056">
      <w:pPr>
        <w:spacing w:line="360" w:lineRule="auto"/>
        <w:ind w:firstLine="709"/>
        <w:jc w:val="both"/>
      </w:pPr>
      <w:r w:rsidRPr="005243F0">
        <w:t>К вопросу о вариативности культур можно подходить с двух точек зрения. С первой точки зрения культуры основаны на собственных, присущих только им принципах и потому не совместимы друг с другом, вторая точка зрения отстаивает идею единства мировой культуры. Все самобытные и национальные культуры в своей особенной форме содержат всеобщую, общечеловеческую сущность. Именно поэтому не только возможно, сколько необходимо их взаимодействие, взаимообогащение, взаимопонимание и синтез. Правильность этой точки зрения подтверждается реалиями современной эпохи.</w:t>
      </w:r>
    </w:p>
    <w:p w:rsidR="00461056" w:rsidRPr="005243F0" w:rsidRDefault="00461056" w:rsidP="00461056">
      <w:pPr>
        <w:spacing w:line="360" w:lineRule="auto"/>
        <w:ind w:firstLine="709"/>
        <w:jc w:val="both"/>
      </w:pPr>
      <w:proofErr w:type="gramStart"/>
      <w:r w:rsidRPr="005243F0">
        <w:t>Коммуникативным</w:t>
      </w:r>
      <w:proofErr w:type="gramEnd"/>
      <w:r w:rsidRPr="005243F0">
        <w:t xml:space="preserve"> взаимодействие между представителями разных культур занимается межкультурная коммуникация. Межкультурная коммуникация – это «обмен </w:t>
      </w:r>
      <w:r w:rsidRPr="005243F0">
        <w:lastRenderedPageBreak/>
        <w:t xml:space="preserve">информацией, осуществляемый носителями разных культур, причем то, что </w:t>
      </w:r>
      <w:proofErr w:type="spellStart"/>
      <w:r w:rsidRPr="005243F0">
        <w:t>коммуниканты</w:t>
      </w:r>
      <w:proofErr w:type="spellEnd"/>
      <w:r w:rsidRPr="005243F0">
        <w:t xml:space="preserve"> являются носителями разных культур, значительнейшим образом влияет на их коммуникацию и в некоторой степени определяет ее ход»</w:t>
      </w:r>
      <w:r w:rsidRPr="005243F0">
        <w:rPr>
          <w:rStyle w:val="a5"/>
        </w:rPr>
        <w:footnoteReference w:id="45"/>
      </w:r>
      <w:r w:rsidRPr="005243F0">
        <w:t xml:space="preserve">. </w:t>
      </w:r>
    </w:p>
    <w:p w:rsidR="00461056" w:rsidRPr="005243F0" w:rsidRDefault="00461056" w:rsidP="00461056">
      <w:pPr>
        <w:spacing w:line="360" w:lineRule="auto"/>
        <w:ind w:firstLine="709"/>
        <w:jc w:val="both"/>
      </w:pPr>
      <w:r w:rsidRPr="005243F0">
        <w:t xml:space="preserve">Хотя принципами межкультурной коммуникации интересовались с давних пор, зарождение теории связано с экономическими, дипломатическими и политическими интересами. В 1947 году в США был открыт Институт зарубежной службы. Созданная в короткие сроки сравнительно небольшой группой людей, теория межкультурной коммуникации имела практическое назначение. Задачи, стоящие перед институтом, имели чисто практическое значение, а именно решение межрасовых и межэтнических конфликтов, помощь с адаптацией иностранцев на территории США, а также подготовка высококвалифицированных кадров для службы за рубежом. Среди ученых института были антрополог Эдвард Т. Холл, антрополог </w:t>
      </w:r>
      <w:proofErr w:type="spellStart"/>
      <w:r w:rsidRPr="005243F0">
        <w:t>Рэй</w:t>
      </w:r>
      <w:proofErr w:type="spellEnd"/>
      <w:r w:rsidRPr="005243F0">
        <w:t xml:space="preserve"> </w:t>
      </w:r>
      <w:proofErr w:type="spellStart"/>
      <w:r w:rsidRPr="005243F0">
        <w:t>Бердвистелл</w:t>
      </w:r>
      <w:proofErr w:type="spellEnd"/>
      <w:r w:rsidRPr="005243F0">
        <w:t xml:space="preserve"> и лингвист Джордж </w:t>
      </w:r>
      <w:proofErr w:type="spellStart"/>
      <w:r w:rsidRPr="005243F0">
        <w:t>Трейджер</w:t>
      </w:r>
      <w:proofErr w:type="spellEnd"/>
      <w:r w:rsidRPr="005243F0">
        <w:t xml:space="preserve">. Именно они создали новую научную дисциплину – теорию межкультурной коммуникации. </w:t>
      </w:r>
    </w:p>
    <w:p w:rsidR="00461056" w:rsidRPr="005243F0" w:rsidRDefault="00461056" w:rsidP="00461056">
      <w:pPr>
        <w:spacing w:line="360" w:lineRule="auto"/>
        <w:ind w:firstLine="709"/>
        <w:jc w:val="both"/>
      </w:pPr>
      <w:r w:rsidRPr="005243F0">
        <w:t>В опубликованной в 1959 году Э. Холлом книге «Молчаливый язык»</w:t>
      </w:r>
      <w:r w:rsidRPr="005243F0">
        <w:rPr>
          <w:rStyle w:val="a5"/>
        </w:rPr>
        <w:footnoteReference w:id="46"/>
      </w:r>
      <w:r w:rsidRPr="005243F0">
        <w:rPr>
          <w:vertAlign w:val="superscript"/>
        </w:rPr>
        <w:t xml:space="preserve"> </w:t>
      </w:r>
      <w:r w:rsidRPr="005243F0">
        <w:t xml:space="preserve">поднимались вопросы о связи между культурой и коммуникацией, высказывалась необходимость изучения помимо целых культур, их отдельные поведенческие подсистемы. Э. Холлом подчеркивалась необходимость начала изучения чужой культуры с изучения ее языка. Немалое внимание он уделял </w:t>
      </w:r>
      <w:proofErr w:type="spellStart"/>
      <w:r w:rsidRPr="005243F0">
        <w:t>проксемике</w:t>
      </w:r>
      <w:proofErr w:type="spellEnd"/>
      <w:r w:rsidRPr="005243F0">
        <w:t xml:space="preserve"> – науке о пространственном поведении человека и животных.  Выделив четыре </w:t>
      </w:r>
      <w:proofErr w:type="spellStart"/>
      <w:r w:rsidRPr="005243F0">
        <w:t>дистантные</w:t>
      </w:r>
      <w:proofErr w:type="spellEnd"/>
      <w:r w:rsidRPr="005243F0">
        <w:t xml:space="preserve"> зоны, а именно личную, интимную, социальную и публичную, ученый подчеркивал, что границы этих зон видоизменяются в зависимости от специфики изучаемой культуры. Их нарушение отрицательно воздействует на коммуникационный процесс. </w:t>
      </w:r>
    </w:p>
    <w:p w:rsidR="00461056" w:rsidRPr="005243F0" w:rsidRDefault="00461056" w:rsidP="00461056">
      <w:pPr>
        <w:spacing w:line="360" w:lineRule="auto"/>
        <w:ind w:firstLine="709"/>
        <w:jc w:val="both"/>
      </w:pPr>
      <w:r w:rsidRPr="005243F0">
        <w:t xml:space="preserve">Таким невербальным аспектом коммуникации как коммуникация с помощью жестов и мимики занимался </w:t>
      </w:r>
      <w:proofErr w:type="spellStart"/>
      <w:r w:rsidRPr="005243F0">
        <w:t>Рэй</w:t>
      </w:r>
      <w:proofErr w:type="spellEnd"/>
      <w:r w:rsidRPr="005243F0">
        <w:t xml:space="preserve"> </w:t>
      </w:r>
      <w:proofErr w:type="spellStart"/>
      <w:r w:rsidRPr="005243F0">
        <w:t>Бердвистелл</w:t>
      </w:r>
      <w:proofErr w:type="spellEnd"/>
      <w:r w:rsidRPr="005243F0">
        <w:rPr>
          <w:rStyle w:val="a5"/>
        </w:rPr>
        <w:footnoteReference w:id="47"/>
      </w:r>
      <w:r w:rsidRPr="005243F0">
        <w:t xml:space="preserve">. Он полагал, что каждый жест, каждое движение человеческого тела имеет определенное значение. Впоследствии </w:t>
      </w:r>
      <w:proofErr w:type="spellStart"/>
      <w:r w:rsidRPr="005243F0">
        <w:t>кинесика</w:t>
      </w:r>
      <w:proofErr w:type="spellEnd"/>
      <w:r w:rsidRPr="005243F0">
        <w:t xml:space="preserve"> – наука о жестах, жестовых процессах и жестовых системах – стала частью лингвистической и антропологической теории. </w:t>
      </w:r>
    </w:p>
    <w:p w:rsidR="00461056" w:rsidRPr="005243F0" w:rsidRDefault="00461056" w:rsidP="00461056">
      <w:pPr>
        <w:spacing w:line="360" w:lineRule="auto"/>
        <w:ind w:firstLine="709"/>
        <w:jc w:val="both"/>
      </w:pPr>
      <w:r w:rsidRPr="005243F0">
        <w:t xml:space="preserve">Внедрение паралингвистики в теорию межкультурной коммуникации способствовал лингвист Дж. </w:t>
      </w:r>
      <w:proofErr w:type="spellStart"/>
      <w:r w:rsidRPr="005243F0">
        <w:t>Трейджер</w:t>
      </w:r>
      <w:proofErr w:type="spellEnd"/>
      <w:r w:rsidRPr="005243F0">
        <w:rPr>
          <w:rStyle w:val="a5"/>
        </w:rPr>
        <w:footnoteReference w:id="48"/>
      </w:r>
      <w:r w:rsidRPr="005243F0">
        <w:t xml:space="preserve">. Эта наука занимается изучением просодических компонентов в невербальной коммуникации и их влиянии на конечный смысл. </w:t>
      </w:r>
    </w:p>
    <w:p w:rsidR="00461056" w:rsidRPr="005243F0" w:rsidRDefault="00461056" w:rsidP="00461056">
      <w:pPr>
        <w:spacing w:line="360" w:lineRule="auto"/>
        <w:ind w:firstLine="709"/>
        <w:jc w:val="both"/>
      </w:pPr>
      <w:r w:rsidRPr="005243F0">
        <w:lastRenderedPageBreak/>
        <w:t xml:space="preserve">С течением времени к теории межкультурной коммуникации добавились и другие. Теория коммуникативной адаптации, выдвинутая профессором Калифорнийского университета Г. </w:t>
      </w:r>
      <w:proofErr w:type="spellStart"/>
      <w:r w:rsidRPr="005243F0">
        <w:t>Джайлзом</w:t>
      </w:r>
      <w:proofErr w:type="spellEnd"/>
      <w:r w:rsidRPr="005243F0">
        <w:rPr>
          <w:rStyle w:val="a5"/>
        </w:rPr>
        <w:footnoteReference w:id="49"/>
      </w:r>
      <w:r w:rsidRPr="005243F0">
        <w:t xml:space="preserve">, поднимаются вопросы о способности людей видоизменять свои поведенческие признаки в зависимости от собеседника. </w:t>
      </w:r>
    </w:p>
    <w:p w:rsidR="00461056" w:rsidRPr="005243F0" w:rsidRDefault="00461056" w:rsidP="00461056">
      <w:pPr>
        <w:spacing w:line="360" w:lineRule="auto"/>
        <w:ind w:firstLine="709"/>
        <w:jc w:val="both"/>
      </w:pPr>
      <w:r w:rsidRPr="005243F0">
        <w:t xml:space="preserve">Теория аккультурации занимается изучением взаимного влияния культур или восприимчивость одного народа полностью или частично к культуре другого народа. </w:t>
      </w:r>
      <w:proofErr w:type="gramStart"/>
      <w:r w:rsidRPr="005243F0">
        <w:t xml:space="preserve">В XX веке американские культурные антропологи Р. </w:t>
      </w:r>
      <w:proofErr w:type="spellStart"/>
      <w:r w:rsidRPr="005243F0">
        <w:t>Редфилд</w:t>
      </w:r>
      <w:proofErr w:type="spellEnd"/>
      <w:r w:rsidRPr="005243F0">
        <w:t xml:space="preserve">, Р. </w:t>
      </w:r>
      <w:proofErr w:type="spellStart"/>
      <w:r w:rsidRPr="005243F0">
        <w:t>Линтон</w:t>
      </w:r>
      <w:proofErr w:type="spellEnd"/>
      <w:r w:rsidRPr="005243F0">
        <w:t xml:space="preserve"> и М. </w:t>
      </w:r>
      <w:proofErr w:type="spellStart"/>
      <w:r w:rsidRPr="005243F0">
        <w:t>Херсковиц</w:t>
      </w:r>
      <w:proofErr w:type="spellEnd"/>
      <w:r w:rsidRPr="005243F0">
        <w:t xml:space="preserve"> выдвинули три основные реакции на межкультурное взаимодействие: принятие (полное доминирование и проникновение одной культуры в другую), адаптация (частичные видоизменения одной культуры под влиянием более доминирующей) и реакция (отторжение доминирующей культуры более «слабой» культурой в попытках сохранить свои традиционные ценности). </w:t>
      </w:r>
      <w:proofErr w:type="gramEnd"/>
    </w:p>
    <w:p w:rsidR="00461056" w:rsidRPr="005243F0" w:rsidRDefault="00461056" w:rsidP="00461056">
      <w:pPr>
        <w:spacing w:line="360" w:lineRule="auto"/>
        <w:ind w:firstLine="709"/>
        <w:jc w:val="both"/>
      </w:pPr>
      <w:r w:rsidRPr="005243F0">
        <w:t>Довольно интересна теория «</w:t>
      </w:r>
      <w:proofErr w:type="spellStart"/>
      <w:r w:rsidRPr="005243F0">
        <w:t>фейса</w:t>
      </w:r>
      <w:proofErr w:type="spellEnd"/>
      <w:r w:rsidRPr="005243F0">
        <w:t>», выдвинутая социологом С. </w:t>
      </w:r>
      <w:proofErr w:type="spellStart"/>
      <w:r w:rsidRPr="005243F0">
        <w:t>Тинг-Туми</w:t>
      </w:r>
      <w:proofErr w:type="spellEnd"/>
      <w:r w:rsidRPr="005243F0">
        <w:t>. У. </w:t>
      </w:r>
      <w:proofErr w:type="spellStart"/>
      <w:r w:rsidRPr="005243F0">
        <w:t>Купач</w:t>
      </w:r>
      <w:proofErr w:type="spellEnd"/>
      <w:r w:rsidRPr="005243F0">
        <w:t>, Т. Т. </w:t>
      </w:r>
      <w:proofErr w:type="spellStart"/>
      <w:r w:rsidRPr="005243F0">
        <w:t>Имаури</w:t>
      </w:r>
      <w:proofErr w:type="spellEnd"/>
      <w:r w:rsidRPr="005243F0">
        <w:t xml:space="preserve"> предложили теорию управления идентичностью. Своеобразное отражение в теории межкультурной коммуникации нашла теория межкультурной адаптации, в контексте которой рассматриваются проблемы, возникающие в процессе освоения чужеродной культуры.</w:t>
      </w:r>
    </w:p>
    <w:p w:rsidR="00461056" w:rsidRPr="005243F0" w:rsidRDefault="00461056" w:rsidP="00461056">
      <w:pPr>
        <w:spacing w:line="360" w:lineRule="auto"/>
        <w:ind w:firstLine="709"/>
        <w:jc w:val="both"/>
      </w:pPr>
      <w:r w:rsidRPr="005243F0">
        <w:t xml:space="preserve">Все эти теории внесли свою лепту в гармонизации межкультурных отношений и позволили составить практические инструкции для людей, находящихся в </w:t>
      </w:r>
      <w:proofErr w:type="spellStart"/>
      <w:r w:rsidRPr="005243F0">
        <w:t>инокультурной</w:t>
      </w:r>
      <w:proofErr w:type="spellEnd"/>
      <w:r w:rsidRPr="005243F0">
        <w:t xml:space="preserve"> среде.</w:t>
      </w:r>
    </w:p>
    <w:p w:rsidR="00461056" w:rsidRDefault="00461056" w:rsidP="00461056">
      <w:pPr>
        <w:spacing w:line="360" w:lineRule="auto"/>
        <w:ind w:firstLine="709"/>
        <w:jc w:val="both"/>
      </w:pPr>
      <w:r w:rsidRPr="005243F0">
        <w:t xml:space="preserve">Под влиянием глобализационных процессов, усилением их интенсивности интерес к межкультурной коммуникации возрастает. Но все же мир далек от унификации. Все чаще этнические группы, малые и большие, противостоят этому процессу в стремлении уберечь самобытность своей культуры. Отсюда и националистические движения во многих странах мира. Именно по этим причинам в современном мире навыки межкультурного общения необходимы для каждого представителя общества. Во время деловых поездок, путешествий, в условиях миграции сталкиваются друг с другом представители диаметрально противоположных культур, имеющих мало общего, а во многом и противоречащих друг другу. На бытовом уровне актуальность связана с этническим, конфессиональным, социальным разнообразием групп, проживающих на одной территории, с необходимостью их взаимодействия. К тому же межкультурное взаимодействие способствует личностному развитию: понимание различий между культурами, их природы и внешних проявлений </w:t>
      </w:r>
      <w:r w:rsidRPr="005243F0">
        <w:lastRenderedPageBreak/>
        <w:t>обогащает индивида и расширяет его представления о себе как о представителе определенной культуры (культур), сущности этой культуры и мире в целом.</w:t>
      </w:r>
    </w:p>
    <w:p w:rsidR="00461056" w:rsidRPr="005243F0" w:rsidRDefault="00461056" w:rsidP="00461056">
      <w:pPr>
        <w:spacing w:line="360" w:lineRule="auto"/>
        <w:ind w:firstLine="709"/>
        <w:jc w:val="both"/>
      </w:pPr>
    </w:p>
    <w:p w:rsidR="00461056" w:rsidRDefault="00461056" w:rsidP="00461056">
      <w:pPr>
        <w:pStyle w:val="2"/>
        <w:spacing w:line="360" w:lineRule="auto"/>
        <w:jc w:val="center"/>
        <w:rPr>
          <w:rFonts w:ascii="Times New Roman" w:hAnsi="Times New Roman" w:cs="Times New Roman"/>
          <w:b/>
          <w:color w:val="auto"/>
          <w:sz w:val="24"/>
          <w:szCs w:val="24"/>
        </w:rPr>
      </w:pPr>
      <w:bookmarkStart w:id="3" w:name="_Toc8913515"/>
      <w:r w:rsidRPr="004A7F7F">
        <w:rPr>
          <w:rFonts w:ascii="Times New Roman" w:hAnsi="Times New Roman" w:cs="Times New Roman"/>
          <w:b/>
          <w:color w:val="auto"/>
          <w:sz w:val="24"/>
          <w:szCs w:val="24"/>
        </w:rPr>
        <w:t>1.2 Глобализация: понятие, сущность, этапы становления</w:t>
      </w:r>
      <w:bookmarkEnd w:id="3"/>
    </w:p>
    <w:p w:rsidR="00461056" w:rsidRPr="00BA0981" w:rsidRDefault="00461056" w:rsidP="00461056"/>
    <w:p w:rsidR="00461056" w:rsidRPr="005243F0" w:rsidRDefault="00461056" w:rsidP="00461056">
      <w:pPr>
        <w:pStyle w:val="a6"/>
        <w:spacing w:before="100" w:beforeAutospacing="1" w:after="22"/>
      </w:pPr>
      <w:r w:rsidRPr="005243F0">
        <w:t>В постиндустриальное время образ человеческой жизни и коммуникации претерпевает качественные изменения. В значительной степени это обусловлено глобализацией.</w:t>
      </w:r>
    </w:p>
    <w:p w:rsidR="00461056" w:rsidRPr="005243F0" w:rsidRDefault="00461056" w:rsidP="00461056">
      <w:pPr>
        <w:pStyle w:val="a6"/>
      </w:pPr>
      <w:r w:rsidRPr="005243F0">
        <w:t xml:space="preserve">На сегодняшний день понятие «глобализация» используется повсеместно, однако, до сих пор не существует единого мнения о трактовке данного понятия. В наиболее широком смысле под глобализацией понимается процесс всемирной интеграции и унификации. Это сложный, многоуровневый процесс; рассматривать его следует под разными углами. Процесс затрагивает все сферы человеческой жизни, запускается процесс создания единого экономического, политического, правового, социального и культурного пространства. </w:t>
      </w:r>
    </w:p>
    <w:p w:rsidR="00461056" w:rsidRPr="005243F0" w:rsidRDefault="00461056" w:rsidP="00461056">
      <w:pPr>
        <w:pStyle w:val="a6"/>
      </w:pPr>
      <w:r w:rsidRPr="005243F0">
        <w:t xml:space="preserve">Впервые термин использовал английский ученый Роланд </w:t>
      </w:r>
      <w:proofErr w:type="spellStart"/>
      <w:r w:rsidRPr="005243F0">
        <w:t>Робертсон</w:t>
      </w:r>
      <w:proofErr w:type="spellEnd"/>
      <w:r w:rsidRPr="005243F0">
        <w:rPr>
          <w:rStyle w:val="a5"/>
        </w:rPr>
        <w:footnoteReference w:id="50"/>
      </w:r>
      <w:r w:rsidRPr="005243F0">
        <w:t xml:space="preserve"> в 1985 г. В широкий оборот термин вошёл в конце 1990-х гг. При этом им активно пользуются не только ученые, но и политики, СМИ и др.</w:t>
      </w:r>
    </w:p>
    <w:p w:rsidR="00461056" w:rsidRPr="005243F0" w:rsidRDefault="00461056" w:rsidP="00461056">
      <w:pPr>
        <w:pStyle w:val="a6"/>
      </w:pPr>
      <w:r w:rsidRPr="005243F0">
        <w:t xml:space="preserve">Однако некоторые черты этого процесса проявлялись и в более ранней истории. В античные времена существенным толчком для объединения иногда кардинально разных культур служили завоевательные походы (например, Александра </w:t>
      </w:r>
      <w:proofErr w:type="spellStart"/>
      <w:r w:rsidRPr="005243F0">
        <w:t>Македронского</w:t>
      </w:r>
      <w:proofErr w:type="spellEnd"/>
      <w:r w:rsidRPr="005243F0">
        <w:t xml:space="preserve">). Под началом гегемонии Римской империи произошло глубокое переплетение различных культур, зародилось межрегиональное разделение труда в Средиземноморье. </w:t>
      </w:r>
    </w:p>
    <w:p w:rsidR="00461056" w:rsidRPr="005243F0" w:rsidRDefault="00461056" w:rsidP="00461056">
      <w:pPr>
        <w:pStyle w:val="a6"/>
      </w:pPr>
      <w:r w:rsidRPr="005243F0">
        <w:t>Исследователи не могут прийти к единому мнению о начале глобализации. Одни считают, что глобализация сопровождала человечество на протяжении всей его истории. Российский ученый М. А. Чешков</w:t>
      </w:r>
      <w:r w:rsidRPr="005243F0">
        <w:rPr>
          <w:rStyle w:val="a5"/>
        </w:rPr>
        <w:footnoteReference w:id="51"/>
      </w:r>
      <w:r w:rsidRPr="005243F0">
        <w:t xml:space="preserve"> считает, что глобализация имела три этапа. Первый этап (</w:t>
      </w:r>
      <w:proofErr w:type="spellStart"/>
      <w:r w:rsidRPr="005243F0">
        <w:t>протоглобализация</w:t>
      </w:r>
      <w:proofErr w:type="spellEnd"/>
      <w:r w:rsidRPr="005243F0">
        <w:t>) датируется от неолитической революции до «Осевого времени». От неолитической революции до эпохи просвещения и индустриальной революции проходит этап зарождения глобальной общности, а вот формирование глобальной общности – это последние с 1800 до 2000-х гг. Философ и социолог М. Н. </w:t>
      </w:r>
      <w:proofErr w:type="spellStart"/>
      <w:r w:rsidRPr="005243F0">
        <w:t>Руткевич</w:t>
      </w:r>
      <w:proofErr w:type="spellEnd"/>
      <w:r w:rsidRPr="005243F0">
        <w:rPr>
          <w:rStyle w:val="a5"/>
        </w:rPr>
        <w:footnoteReference w:id="52"/>
      </w:r>
      <w:r w:rsidRPr="005243F0">
        <w:t xml:space="preserve"> выделяет несколько иные три этапа глобализации. Первый этап осуществляется насильственными методами и простирается от Древнего мира до Великих географических открытий XV-XIV вв. От </w:t>
      </w:r>
      <w:r w:rsidRPr="005243F0">
        <w:lastRenderedPageBreak/>
        <w:t>становления капиталистических отношений в другие европейские страны берет отсчет второй этап, закат его приходится на фактическое разделение мира между европейскими империями в начале XX века. Третий период продолжается сейчас, а начало берет в середине XX века при складывании новой геополитической карте мира.</w:t>
      </w:r>
    </w:p>
    <w:p w:rsidR="00461056" w:rsidRPr="005243F0" w:rsidRDefault="00461056" w:rsidP="00461056">
      <w:pPr>
        <w:pStyle w:val="a6"/>
      </w:pPr>
      <w:r w:rsidRPr="005243F0">
        <w:t>Второй точки зрения придерживаются ученые, отстаивающие идею о том, что глобализация является качественно новым феноменом, зародившемся в современном мире. Российский ученый В. А. Рюмин</w:t>
      </w:r>
      <w:r w:rsidRPr="005243F0">
        <w:rPr>
          <w:rStyle w:val="a5"/>
        </w:rPr>
        <w:footnoteReference w:id="53"/>
      </w:r>
      <w:r w:rsidRPr="005243F0">
        <w:t xml:space="preserve"> выделяет в человеческой истории несколько волн глобализации: 1) эпоха Великих географических открытий, которая привела к формированию мировых колониальных империй; 2) промышленная революция и появление единого мирового пространства; 3) современная волна, характеризующаяся доминированием транснациональных корпораций, размывающих границы между государствами и народами.  </w:t>
      </w:r>
    </w:p>
    <w:p w:rsidR="00461056" w:rsidRPr="005243F0" w:rsidRDefault="00461056" w:rsidP="00461056">
      <w:pPr>
        <w:pStyle w:val="a6"/>
      </w:pPr>
      <w:r w:rsidRPr="005243F0">
        <w:t>Доминирующая роль в глобализационных процессах отводится экономической сфере жизни. Выделяют несколько этапов развития мирового хозяйства. Первый этап становления датируется XIV – концом XIX вв. Устойчивый экономический рост Европы в средние века совпал с эпохой географических открытий. Мореплавание развивалось стремительными темпами, мир становился доступнее.  Растущие темпы торговли способствовали ускоряющемуся покорению и колонизации Америки и мира. В XVII веке появилась первая транснациональная компания – Голландская Ост-Индская компания. Она занималась торговлей со многими азиатскими странами. Появляются первые элементы мирового хозяйства, мирового товарного рынка. В XIX веке быстрая индустриализация привела к росту торговли и инвестиций между европейскими державами, их колониями и США. В этот период несправедливая торговля с развивающимися странами носила характер империалистической эксплуатации.</w:t>
      </w:r>
    </w:p>
    <w:p w:rsidR="00461056" w:rsidRPr="005243F0" w:rsidRDefault="00461056" w:rsidP="00461056">
      <w:pPr>
        <w:pStyle w:val="a6"/>
      </w:pPr>
      <w:r w:rsidRPr="005243F0">
        <w:t xml:space="preserve">Второй этап становления мировой экономики происходит на стыке двух столетий XIX-XX. Это период перерастания капитализма в монополистическую стадию. Происходит монополизация производства, резко увеличиваются объемы вывоза капитала за границу, мир делится по территориально-экономическому признаку. </w:t>
      </w:r>
    </w:p>
    <w:p w:rsidR="00461056" w:rsidRPr="005243F0" w:rsidRDefault="00461056" w:rsidP="00461056">
      <w:pPr>
        <w:pStyle w:val="a6"/>
      </w:pPr>
      <w:r w:rsidRPr="005243F0">
        <w:t xml:space="preserve">Третий этап между Первой и Второй мировой войнами. Характеризуется разрушением достигнутых прежде мировых связей. Ускорение экономического развития не прикрывает шаткость и неустойчивость экономики. С 1917 года Россия исключается из международных хозяйственных связей. Мир делится </w:t>
      </w:r>
      <w:proofErr w:type="gramStart"/>
      <w:r w:rsidRPr="005243F0">
        <w:t>на</w:t>
      </w:r>
      <w:proofErr w:type="gramEnd"/>
      <w:r w:rsidRPr="005243F0">
        <w:t xml:space="preserve"> капиталистический и социалистический.</w:t>
      </w:r>
    </w:p>
    <w:p w:rsidR="00461056" w:rsidRPr="005243F0" w:rsidRDefault="00461056" w:rsidP="00461056">
      <w:pPr>
        <w:pStyle w:val="a6"/>
      </w:pPr>
      <w:r w:rsidRPr="005243F0">
        <w:lastRenderedPageBreak/>
        <w:t>С концом Второй мировой войнами начинается четвертый этап и продолжается до начала 90-х годов. Характеризуется перестройкой и поиском альтернативных путей развития международных экономических отношений. Мировое хозяйство в этот период развивается под влиянием беспримерного экономического роста, повышения производительности труда, либерализации внешнеторговой политики, интенсивного научно-технического прогресса.</w:t>
      </w:r>
    </w:p>
    <w:p w:rsidR="00461056" w:rsidRPr="005243F0" w:rsidRDefault="00461056" w:rsidP="00461056">
      <w:pPr>
        <w:pStyle w:val="a6"/>
      </w:pPr>
      <w:r w:rsidRPr="005243F0">
        <w:t>Пятый этап (современный этап) берет начало с 90-х гг. Главные факторы развития: крах системы «реального социализма», переход бывших колоний и социалистических стран Центральной и Восточной Европы к рынку сделал экономику этих государств более открытой.</w:t>
      </w:r>
    </w:p>
    <w:p w:rsidR="00461056" w:rsidRPr="005243F0" w:rsidRDefault="00461056" w:rsidP="00461056">
      <w:pPr>
        <w:pStyle w:val="a6"/>
      </w:pPr>
      <w:r w:rsidRPr="005243F0">
        <w:t>Российский экономист и политик Н. Н. Савельев</w:t>
      </w:r>
      <w:r w:rsidRPr="005243F0">
        <w:rPr>
          <w:rStyle w:val="a5"/>
        </w:rPr>
        <w:footnoteReference w:id="54"/>
      </w:r>
      <w:r w:rsidRPr="005243F0">
        <w:t xml:space="preserve"> отводит главную роль в зарождении глобализации деньгам, т.к. именно посредством денег обмены товаров и капиталов распространились на всю территорию планеты. Это произошло в эпоху Великих географических открытий на рубеже XV- XVI вв. А.И. Уткин акцентирует внимание на технических достижениях человечества. Первый этап глобализации начинается с изобретения парохода, телефона и конвейера, существенно </w:t>
      </w:r>
      <w:proofErr w:type="gramStart"/>
      <w:r w:rsidRPr="005243F0">
        <w:t>сблизившим</w:t>
      </w:r>
      <w:proofErr w:type="gramEnd"/>
      <w:r w:rsidRPr="005243F0">
        <w:t xml:space="preserve"> мир, а второй с революции в совершенствовании средств доставки глобального радиуса действия, в информатике и телекоммуникациях. </w:t>
      </w:r>
      <w:proofErr w:type="gramStart"/>
      <w:r w:rsidRPr="005243F0">
        <w:t>Профессор факультета глобальных процессов МГУ им. М.В. Ломоносова А.</w:t>
      </w:r>
      <w:r>
        <w:t> </w:t>
      </w:r>
      <w:r w:rsidRPr="005243F0">
        <w:t>Д. Урсул под глобализацией понимает «распространение социальной деятельности на все большие пространства планеты и формирование взаимосвязей между фрагментами человечества, ориентированного на обретение своего планетарного единства»</w:t>
      </w:r>
      <w:r w:rsidRPr="005243F0">
        <w:rPr>
          <w:rStyle w:val="a5"/>
        </w:rPr>
        <w:footnoteReference w:id="55"/>
      </w:r>
      <w:r w:rsidRPr="005243F0">
        <w:t>. Он также отмечает, что из-за глобализации возникают глобальные проблемы, когда «экстенсивное развитие человечества наталкивается на те или иные, в конечном счете, планетарные ограничения»</w:t>
      </w:r>
      <w:r w:rsidRPr="005243F0">
        <w:rPr>
          <w:rStyle w:val="a5"/>
        </w:rPr>
        <w:footnoteReference w:id="56"/>
      </w:r>
      <w:r w:rsidRPr="005243F0">
        <w:t>.</w:t>
      </w:r>
      <w:proofErr w:type="gramEnd"/>
    </w:p>
    <w:p w:rsidR="00461056" w:rsidRPr="005243F0" w:rsidRDefault="00461056" w:rsidP="00461056">
      <w:pPr>
        <w:pStyle w:val="a6"/>
      </w:pPr>
      <w:r w:rsidRPr="005243F0">
        <w:t xml:space="preserve">Существует множество интерпретаций термина «глобализация». Известный исследователь Грант </w:t>
      </w:r>
      <w:proofErr w:type="spellStart"/>
      <w:r w:rsidRPr="005243F0">
        <w:t>Макбурни</w:t>
      </w:r>
      <w:proofErr w:type="spellEnd"/>
      <w:r w:rsidRPr="005243F0">
        <w:t xml:space="preserve"> в работе «Глобализация как политическая парадигма высшего образования»</w:t>
      </w:r>
      <w:r w:rsidRPr="005243F0">
        <w:rPr>
          <w:rStyle w:val="a5"/>
        </w:rPr>
        <w:footnoteReference w:id="57"/>
      </w:r>
      <w:r w:rsidRPr="005243F0">
        <w:t xml:space="preserve"> выделяет четыре измерения, представляющих особый интерес: экономическое, политическое, культурное и технологическое. Экономическое измерение явно демонстрируется через потоки торговли и инвестиций, размещению специфических товаров в мире. Это измерение вполне можно назвать ключевым двигателем глобализации. В политическом измерении глобализация связана с увеличением влияния наднациональных политических организаций, а также подъемом неолиберализма. К таким организациям </w:t>
      </w:r>
      <w:r w:rsidRPr="005243F0">
        <w:lastRenderedPageBreak/>
        <w:t>можно отнести ЮНЕСКО, МВФ, Мировой банк и др. Глобализация в культурном измерении характеризуется потоком культурных образов, а также с информацией о культурных событиях во всем мире. Множество товаров в мировой торговле имеют культурный контекст. Из-за американизации в целом культурная глобализация принимает формы «</w:t>
      </w:r>
      <w:proofErr w:type="spellStart"/>
      <w:r w:rsidRPr="005243F0">
        <w:t>макдональдизации</w:t>
      </w:r>
      <w:proofErr w:type="spellEnd"/>
      <w:r w:rsidRPr="005243F0">
        <w:t>», «</w:t>
      </w:r>
      <w:proofErr w:type="spellStart"/>
      <w:r w:rsidRPr="005243F0">
        <w:t>диснейфикации</w:t>
      </w:r>
      <w:proofErr w:type="spellEnd"/>
      <w:r w:rsidRPr="005243F0">
        <w:t xml:space="preserve">» и т.д. И </w:t>
      </w:r>
      <w:proofErr w:type="gramStart"/>
      <w:r w:rsidRPr="005243F0">
        <w:t>наконец</w:t>
      </w:r>
      <w:proofErr w:type="gramEnd"/>
      <w:r w:rsidRPr="005243F0">
        <w:t xml:space="preserve"> технологическое измерение включает в себя накопление, обработку и почти мгновенную передача информации благодаря слиянию информационной и коммуникационной технологий, что является ключевым аспектом глобализации. </w:t>
      </w:r>
    </w:p>
    <w:p w:rsidR="00461056" w:rsidRPr="005243F0" w:rsidRDefault="00461056" w:rsidP="00461056">
      <w:pPr>
        <w:pStyle w:val="a6"/>
      </w:pPr>
      <w:r w:rsidRPr="005243F0">
        <w:t xml:space="preserve">Профессор Гарвардского университета, политолог Стенли </w:t>
      </w:r>
      <w:proofErr w:type="spellStart"/>
      <w:r w:rsidRPr="005243F0">
        <w:t>Хоффман</w:t>
      </w:r>
      <w:proofErr w:type="spellEnd"/>
      <w:r w:rsidRPr="005243F0">
        <w:t xml:space="preserve"> в своей работе «Столкновение глобализаций»</w:t>
      </w:r>
      <w:r w:rsidRPr="005243F0">
        <w:rPr>
          <w:rStyle w:val="a5"/>
        </w:rPr>
        <w:footnoteReference w:id="58"/>
      </w:r>
      <w:r w:rsidRPr="005243F0">
        <w:t xml:space="preserve"> под глобализацией понимает экономическую, культурную и политическую интеграцию. Экономическая глобализация проявляется в торговле и бизнесе. Ее последствием стало неравенство между странами и внутри этих стран. Культурная глобализация проявляется в унификации (зачастую американизации) культур и в стремлении сохранить свою самобытность. Второе ведет, с одной стороны, к возрождению локальных языков, обычаев, традиций и т.д., а с другой стороны, к борьбе с западной культурой, которая навязывает свои идеалы. Политическая глобализация является следствием культурной и экономической глобализаций. Она проявляется в американской гегемонии и увеличению числа и влияния международных организаций, которые не подчиняются какому-либо правительству. </w:t>
      </w:r>
    </w:p>
    <w:p w:rsidR="00461056" w:rsidRPr="005243F0" w:rsidRDefault="00461056" w:rsidP="00461056">
      <w:pPr>
        <w:pStyle w:val="a6"/>
      </w:pPr>
      <w:r w:rsidRPr="005243F0">
        <w:t xml:space="preserve">Выделяют следующие факторы развития глобализации: </w:t>
      </w:r>
    </w:p>
    <w:p w:rsidR="00461056" w:rsidRPr="005243F0" w:rsidRDefault="00461056" w:rsidP="00461056">
      <w:pPr>
        <w:pStyle w:val="a6"/>
        <w:numPr>
          <w:ilvl w:val="0"/>
          <w:numId w:val="1"/>
        </w:numPr>
      </w:pPr>
      <w:proofErr w:type="gramStart"/>
      <w:r w:rsidRPr="005243F0">
        <w:t xml:space="preserve">влияние средств коммуникации, сжимающих разделяющие людей пространство и время до минимума; </w:t>
      </w:r>
      <w:proofErr w:type="gramEnd"/>
    </w:p>
    <w:p w:rsidR="00461056" w:rsidRPr="005243F0" w:rsidRDefault="00461056" w:rsidP="00461056">
      <w:pPr>
        <w:pStyle w:val="a6"/>
        <w:numPr>
          <w:ilvl w:val="0"/>
          <w:numId w:val="1"/>
        </w:numPr>
      </w:pPr>
      <w:r w:rsidRPr="005243F0">
        <w:t xml:space="preserve">электронные средства коммуникации, способные сжимать до минимума разделяющие людей время и пространство; </w:t>
      </w:r>
    </w:p>
    <w:p w:rsidR="00461056" w:rsidRPr="005243F0" w:rsidRDefault="00461056" w:rsidP="00461056">
      <w:pPr>
        <w:pStyle w:val="a6"/>
        <w:numPr>
          <w:ilvl w:val="0"/>
          <w:numId w:val="1"/>
        </w:numPr>
      </w:pPr>
      <w:r w:rsidRPr="005243F0">
        <w:t xml:space="preserve">качественные изменения в технологиях, позволяющие стремительно производить и распространять по миру продукцию; </w:t>
      </w:r>
    </w:p>
    <w:p w:rsidR="00461056" w:rsidRPr="005243F0" w:rsidRDefault="00461056" w:rsidP="00461056">
      <w:pPr>
        <w:pStyle w:val="a6"/>
        <w:numPr>
          <w:ilvl w:val="0"/>
          <w:numId w:val="1"/>
        </w:numPr>
      </w:pPr>
      <w:r w:rsidRPr="005243F0">
        <w:t xml:space="preserve">распространение глобальных идеологий. </w:t>
      </w:r>
    </w:p>
    <w:p w:rsidR="00461056" w:rsidRPr="005243F0" w:rsidRDefault="00461056" w:rsidP="00461056">
      <w:pPr>
        <w:pStyle w:val="a6"/>
      </w:pPr>
      <w:r w:rsidRPr="005243F0">
        <w:t xml:space="preserve">В политической сфере фундаментальным признаком глобализации является выход правового регулирования на мировой уровень. Речь идет преимущественно о таких международных организациях как ООН, ЮНЕСКО, ВТО и т. д. Во главе их функционирования стоит сотрудничество всех государств во всех сферах деятельности. </w:t>
      </w:r>
      <w:proofErr w:type="gramStart"/>
      <w:r w:rsidRPr="005243F0">
        <w:t>Но</w:t>
      </w:r>
      <w:proofErr w:type="gramEnd"/>
      <w:r w:rsidRPr="005243F0">
        <w:t xml:space="preserve"> несмотря на рациональное зерно самой идеи мировой политики, ее существование имеет ряд значительных недостатков. Большинство положений уставов подобных организаций </w:t>
      </w:r>
      <w:r w:rsidRPr="005243F0">
        <w:lastRenderedPageBreak/>
        <w:t xml:space="preserve">ограничиваются рамками стран-участников. Действия по отношению к не входящим в организацию странам трактуются в зависимости от ситуации. В подобных организациях значительная роль отводится </w:t>
      </w:r>
      <w:proofErr w:type="gramStart"/>
      <w:r w:rsidRPr="005243F0">
        <w:t>западным</w:t>
      </w:r>
      <w:proofErr w:type="gramEnd"/>
      <w:r w:rsidRPr="005243F0">
        <w:t xml:space="preserve"> страна. Зачастую их интересы ставятся </w:t>
      </w:r>
      <w:proofErr w:type="gramStart"/>
      <w:r w:rsidRPr="005243F0">
        <w:t>выше</w:t>
      </w:r>
      <w:proofErr w:type="gramEnd"/>
      <w:r w:rsidRPr="005243F0">
        <w:t xml:space="preserve"> чем интересы остальных, что не может не порождать напряжение. </w:t>
      </w:r>
    </w:p>
    <w:p w:rsidR="00461056" w:rsidRPr="005243F0" w:rsidRDefault="00461056" w:rsidP="00461056">
      <w:pPr>
        <w:pStyle w:val="a6"/>
        <w:rPr>
          <w:rFonts w:eastAsia="Times New Roman"/>
        </w:rPr>
      </w:pPr>
      <w:r w:rsidRPr="005243F0">
        <w:t xml:space="preserve">В экономической сфере наиболее показательным признаком глобализации является процесс слияния экономик разных стран, по итогам которого мир станет большим рынком. Происходит это, в первую очередь, через усиление роли транснациональных компаний – корпораций, имеющих подразделения в разных странах мира. </w:t>
      </w:r>
      <w:r w:rsidRPr="005243F0">
        <w:rPr>
          <w:rFonts w:eastAsia="Times New Roman"/>
        </w:rPr>
        <w:t>«</w:t>
      </w:r>
      <w:proofErr w:type="spellStart"/>
      <w:r w:rsidRPr="005243F0">
        <w:rPr>
          <w:rFonts w:eastAsia="Times New Roman"/>
        </w:rPr>
        <w:t>Microsoft</w:t>
      </w:r>
      <w:proofErr w:type="spellEnd"/>
      <w:r w:rsidRPr="005243F0">
        <w:rPr>
          <w:rFonts w:eastAsia="Times New Roman"/>
        </w:rPr>
        <w:t>», «</w:t>
      </w:r>
      <w:proofErr w:type="spellStart"/>
      <w:r w:rsidRPr="005243F0">
        <w:rPr>
          <w:rFonts w:eastAsia="Times New Roman"/>
        </w:rPr>
        <w:t>Google</w:t>
      </w:r>
      <w:proofErr w:type="spellEnd"/>
      <w:r w:rsidRPr="005243F0">
        <w:rPr>
          <w:rFonts w:eastAsia="Times New Roman"/>
        </w:rPr>
        <w:t>», «</w:t>
      </w:r>
      <w:proofErr w:type="spellStart"/>
      <w:r w:rsidRPr="005243F0">
        <w:rPr>
          <w:rFonts w:eastAsia="Times New Roman"/>
        </w:rPr>
        <w:t>Boeing</w:t>
      </w:r>
      <w:proofErr w:type="spellEnd"/>
      <w:r w:rsidRPr="005243F0">
        <w:rPr>
          <w:rFonts w:eastAsia="Times New Roman"/>
        </w:rPr>
        <w:t>», «</w:t>
      </w:r>
      <w:proofErr w:type="spellStart"/>
      <w:r w:rsidRPr="005243F0">
        <w:rPr>
          <w:rFonts w:eastAsia="Times New Roman"/>
        </w:rPr>
        <w:t>Nestle</w:t>
      </w:r>
      <w:proofErr w:type="spellEnd"/>
      <w:r w:rsidRPr="005243F0">
        <w:rPr>
          <w:rFonts w:eastAsia="Times New Roman"/>
        </w:rPr>
        <w:t xml:space="preserve">», «Газпром» </w:t>
      </w:r>
      <w:r w:rsidRPr="005243F0">
        <w:t>–</w:t>
      </w:r>
      <w:r w:rsidRPr="005243F0">
        <w:rPr>
          <w:rFonts w:eastAsia="Times New Roman"/>
        </w:rPr>
        <w:t xml:space="preserve"> наиболее известные представители в своей сфере. Немалую роль в слиянии рынков имеют: </w:t>
      </w:r>
    </w:p>
    <w:p w:rsidR="00461056" w:rsidRPr="005243F0" w:rsidRDefault="00461056" w:rsidP="00461056">
      <w:pPr>
        <w:pStyle w:val="a6"/>
        <w:numPr>
          <w:ilvl w:val="0"/>
          <w:numId w:val="2"/>
        </w:numPr>
        <w:rPr>
          <w:rFonts w:eastAsia="Times New Roman"/>
        </w:rPr>
      </w:pPr>
      <w:r w:rsidRPr="005243F0">
        <w:rPr>
          <w:rFonts w:eastAsia="Times New Roman"/>
        </w:rPr>
        <w:t xml:space="preserve">единая мировая валюта – американский доллар; </w:t>
      </w:r>
    </w:p>
    <w:p w:rsidR="00461056" w:rsidRPr="005243F0" w:rsidRDefault="00461056" w:rsidP="00461056">
      <w:pPr>
        <w:pStyle w:val="a6"/>
        <w:numPr>
          <w:ilvl w:val="0"/>
          <w:numId w:val="2"/>
        </w:numPr>
        <w:rPr>
          <w:rFonts w:eastAsia="Times New Roman"/>
        </w:rPr>
      </w:pPr>
      <w:r w:rsidRPr="005243F0">
        <w:rPr>
          <w:rFonts w:eastAsia="Times New Roman"/>
        </w:rPr>
        <w:t>всемирный банк, организованный в 1945 году с целью помощи развивающимся странам;</w:t>
      </w:r>
    </w:p>
    <w:p w:rsidR="00461056" w:rsidRPr="005243F0" w:rsidRDefault="00461056" w:rsidP="00461056">
      <w:pPr>
        <w:pStyle w:val="a6"/>
        <w:numPr>
          <w:ilvl w:val="0"/>
          <w:numId w:val="2"/>
        </w:numPr>
        <w:rPr>
          <w:rFonts w:eastAsia="Times New Roman"/>
        </w:rPr>
      </w:pPr>
      <w:r w:rsidRPr="005243F0">
        <w:rPr>
          <w:rFonts w:eastAsia="Times New Roman"/>
        </w:rPr>
        <w:t>Международный валютный фонд, содействующий развитию международной торговли.</w:t>
      </w:r>
    </w:p>
    <w:p w:rsidR="00461056" w:rsidRPr="005243F0" w:rsidRDefault="00461056" w:rsidP="00461056">
      <w:pPr>
        <w:pStyle w:val="a6"/>
      </w:pPr>
      <w:r w:rsidRPr="005243F0">
        <w:t xml:space="preserve">Следует отметить, что штаб-квартиры большинства компаний находятся на территории западных стран, т. е. глобализация в экономической сфере идет под предводительством Европы и США. </w:t>
      </w:r>
    </w:p>
    <w:p w:rsidR="00461056" w:rsidRPr="005243F0" w:rsidRDefault="00461056" w:rsidP="00461056">
      <w:pPr>
        <w:pStyle w:val="a6"/>
        <w:rPr>
          <w:rFonts w:eastAsia="Times New Roman"/>
        </w:rPr>
      </w:pPr>
      <w:r w:rsidRPr="005243F0">
        <w:rPr>
          <w:rFonts w:eastAsia="Times New Roman"/>
        </w:rPr>
        <w:t xml:space="preserve">В социокультурной сфере также доминируют западные нормы и вкусы. </w:t>
      </w:r>
      <w:r w:rsidRPr="005243F0">
        <w:t xml:space="preserve">Культурная глобализация охватывает мораль, искусство, коммуникацию, образ жизни, стереотипы, организацию жизнедеятельности и многое другое. Она ведет к унификации различных сфер, делая их однородными. Ведь для того чтобы быть универсальной, истоки и границы у нее должны отсутствовать. Подобная универсализация ведет к американизации. </w:t>
      </w:r>
      <w:r w:rsidRPr="005243F0">
        <w:rPr>
          <w:rFonts w:eastAsia="Times New Roman"/>
        </w:rPr>
        <w:t>В мировой киноиндустрии признанным лидером является Голливуд. Языком международного общения выступает английский язык. Разумеется, есть и другие распространенные языки, но международным может быть только тот, на котором общаются наибольшее число людей. Азиатские языки могли бы составить конкуренцию английскому, но их изучение является более трудоемким. В сфере образования глобализация проявляется во введении единого образовательного стандарта.</w:t>
      </w:r>
    </w:p>
    <w:p w:rsidR="00461056" w:rsidRPr="005243F0" w:rsidRDefault="00461056" w:rsidP="00461056">
      <w:pPr>
        <w:pStyle w:val="a6"/>
      </w:pPr>
      <w:r w:rsidRPr="005243F0">
        <w:t xml:space="preserve">Технический компонент процесса глобализации выражен в мировом характере распространения технологий (военных, промышленных, экономических, компьютерных и даже образовательных). В постиндустриальную эпоху именно технологии и информация приобретают особую ценность для экономики, политики и культуры. Основными мировыми производителями технологий являются Японии (доминирующая в этой сфере), Германия, </w:t>
      </w:r>
      <w:r w:rsidRPr="005243F0">
        <w:lastRenderedPageBreak/>
        <w:t xml:space="preserve">Франция, США. Глобализация в этой сфере не касается и в ближайшем будущем не коснётся технически отсталых стран. </w:t>
      </w:r>
    </w:p>
    <w:p w:rsidR="00461056" w:rsidRDefault="00461056" w:rsidP="00461056">
      <w:pPr>
        <w:pStyle w:val="2"/>
        <w:spacing w:line="360" w:lineRule="auto"/>
        <w:jc w:val="center"/>
        <w:rPr>
          <w:rFonts w:ascii="Times New Roman" w:hAnsi="Times New Roman" w:cs="Times New Roman"/>
          <w:b/>
          <w:color w:val="auto"/>
          <w:sz w:val="24"/>
          <w:szCs w:val="24"/>
        </w:rPr>
      </w:pPr>
    </w:p>
    <w:p w:rsidR="00461056" w:rsidRDefault="00461056" w:rsidP="00461056">
      <w:pPr>
        <w:pStyle w:val="2"/>
        <w:spacing w:line="360" w:lineRule="auto"/>
        <w:jc w:val="center"/>
        <w:rPr>
          <w:rFonts w:ascii="Times New Roman" w:hAnsi="Times New Roman" w:cs="Times New Roman"/>
          <w:b/>
          <w:color w:val="auto"/>
          <w:sz w:val="24"/>
          <w:szCs w:val="24"/>
        </w:rPr>
      </w:pPr>
      <w:bookmarkStart w:id="4" w:name="_Toc8913516"/>
      <w:r w:rsidRPr="00BA0981">
        <w:rPr>
          <w:rFonts w:ascii="Times New Roman" w:hAnsi="Times New Roman" w:cs="Times New Roman"/>
          <w:b/>
          <w:color w:val="auto"/>
          <w:sz w:val="24"/>
          <w:szCs w:val="24"/>
        </w:rPr>
        <w:t>1.</w:t>
      </w:r>
      <w:r w:rsidRPr="004A7F7F">
        <w:rPr>
          <w:rFonts w:ascii="Times New Roman" w:hAnsi="Times New Roman" w:cs="Times New Roman"/>
          <w:b/>
          <w:color w:val="auto"/>
          <w:sz w:val="24"/>
          <w:szCs w:val="24"/>
        </w:rPr>
        <w:t>3 Влияние глобализации на процессы межкультурной коммуникации</w:t>
      </w:r>
      <w:bookmarkEnd w:id="4"/>
    </w:p>
    <w:p w:rsidR="00461056" w:rsidRPr="00BA0981" w:rsidRDefault="00461056" w:rsidP="00461056"/>
    <w:p w:rsidR="00461056" w:rsidRPr="005243F0" w:rsidRDefault="00461056" w:rsidP="00461056">
      <w:pPr>
        <w:pStyle w:val="a6"/>
      </w:pPr>
      <w:r w:rsidRPr="005243F0">
        <w:t xml:space="preserve">Межкультурная коммуникация имела место всегда, абсолютно однородные </w:t>
      </w:r>
      <w:proofErr w:type="gramStart"/>
      <w:r w:rsidRPr="005243F0">
        <w:t>культуры</w:t>
      </w:r>
      <w:proofErr w:type="gramEnd"/>
      <w:r w:rsidRPr="005243F0">
        <w:t xml:space="preserve"> возможно представить лишь в «идеальной» модели. Но при содействии глобализации межкультурные коммуникации значительно усилились. Взаимопроникновение культур охватывает все сферы жизни.</w:t>
      </w:r>
    </w:p>
    <w:p w:rsidR="00461056" w:rsidRPr="005243F0" w:rsidRDefault="00461056" w:rsidP="00461056">
      <w:pPr>
        <w:pStyle w:val="a6"/>
      </w:pPr>
      <w:r w:rsidRPr="005243F0">
        <w:t xml:space="preserve">Модернизация, а затем и влияние транснациональных компаний усиливает гомогенизацию культуры. Основополагающей чертой глобализации является ее влияние на унификацию культуры, т.е. превращение культуры в нечто однородное. Учитывая роль СМИ и глобальную роль интернета, объединяющего сети для хранения и передачи информации во всем мире, в распространении идеалов западное культуры, ее морали и ценностей, значении индивида, прав, демократии, рыночной экономики, правового государства и гражданского общества, неудивительно, что глобализация принимает черты «вестернизации». Причем это влияние на себе испытывают все страны, вне зависимости от того, относятся ли они к развитым, развивающимся или странам с переходной экономикой. </w:t>
      </w:r>
    </w:p>
    <w:p w:rsidR="00461056" w:rsidRPr="005243F0" w:rsidRDefault="00461056" w:rsidP="00461056">
      <w:pPr>
        <w:pStyle w:val="a6"/>
        <w:rPr>
          <w:rFonts w:eastAsia="Times New Roman"/>
        </w:rPr>
      </w:pPr>
      <w:r w:rsidRPr="005243F0">
        <w:rPr>
          <w:bCs/>
        </w:rPr>
        <w:t>Термин «вестернизация»</w:t>
      </w:r>
      <w:r w:rsidRPr="005243F0">
        <w:t> происходит от английского слова «</w:t>
      </w:r>
      <w:r w:rsidRPr="005243F0">
        <w:rPr>
          <w:iCs/>
          <w:lang w:val="en-US"/>
        </w:rPr>
        <w:t>w</w:t>
      </w:r>
      <w:proofErr w:type="spellStart"/>
      <w:r w:rsidRPr="005243F0">
        <w:rPr>
          <w:iCs/>
          <w:lang w:val="en"/>
        </w:rPr>
        <w:t>estern</w:t>
      </w:r>
      <w:proofErr w:type="spellEnd"/>
      <w:r w:rsidRPr="005243F0">
        <w:rPr>
          <w:iCs/>
        </w:rPr>
        <w:t>», то есть</w:t>
      </w:r>
      <w:r w:rsidRPr="005243F0">
        <w:t xml:space="preserve"> западный. Заключается в популяризации западных ценностей в мире: заимствовании западного образа жизни, экономического (рыночная экономика) и политического (либеральная идеология) строев, образования, культуры. Вестернизация распространяется в двух формах: европеизация и американизация. Последнее более распространено по множеству причин. </w:t>
      </w:r>
    </w:p>
    <w:p w:rsidR="00461056" w:rsidRPr="005243F0" w:rsidRDefault="00461056" w:rsidP="00461056">
      <w:pPr>
        <w:pStyle w:val="a6"/>
      </w:pPr>
      <w:r w:rsidRPr="005243F0">
        <w:t xml:space="preserve">Этот процесс тесно связан с глобализацией и имеет множество положительных сторон, таких как борьба за человеческие права, распространение этих прав и свобод и многое другое. Однако обратной стороной выступают распространение экономического кризиса и проблем в сфере экономики, которые теперь касаются всего мира. Наибольшее сопротивление насаждение западных ценностей оказывает культура не западных сообществ. </w:t>
      </w:r>
    </w:p>
    <w:p w:rsidR="00461056" w:rsidRPr="005243F0" w:rsidRDefault="00461056" w:rsidP="00461056">
      <w:pPr>
        <w:pStyle w:val="a6"/>
      </w:pPr>
      <w:r w:rsidRPr="005243F0">
        <w:t xml:space="preserve">Американский социолог Джордж </w:t>
      </w:r>
      <w:proofErr w:type="spellStart"/>
      <w:r w:rsidRPr="005243F0">
        <w:t>Ритцер</w:t>
      </w:r>
      <w:proofErr w:type="spellEnd"/>
      <w:r w:rsidRPr="005243F0">
        <w:t xml:space="preserve"> в своей книге «</w:t>
      </w:r>
      <w:proofErr w:type="spellStart"/>
      <w:r w:rsidRPr="005243F0">
        <w:t>Макдональдизация</w:t>
      </w:r>
      <w:proofErr w:type="spellEnd"/>
      <w:r w:rsidRPr="005243F0">
        <w:t xml:space="preserve"> общества»</w:t>
      </w:r>
      <w:r w:rsidRPr="005243F0">
        <w:rPr>
          <w:rStyle w:val="a5"/>
        </w:rPr>
        <w:footnoteReference w:id="59"/>
      </w:r>
      <w:r w:rsidRPr="005243F0">
        <w:t xml:space="preserve"> вводит понятие «</w:t>
      </w:r>
      <w:proofErr w:type="spellStart"/>
      <w:r w:rsidRPr="005243F0">
        <w:t>макдональдизация</w:t>
      </w:r>
      <w:proofErr w:type="spellEnd"/>
      <w:r w:rsidRPr="005243F0">
        <w:t xml:space="preserve">». Рассматривается не сам успех сети «Макдональдс», а </w:t>
      </w:r>
      <w:r w:rsidRPr="005243F0">
        <w:rPr>
          <w:rFonts w:eastAsia="Times New Roman"/>
          <w:shd w:val="clear" w:color="auto" w:fill="FFFFFF"/>
        </w:rPr>
        <w:t xml:space="preserve">превращение тех функциональных принципов, на которых основывается этот ресторанный бизнес, в фундаментальные принципы организации социальной жизни, способствующие её дальнейшей рационализации. В современных условиях принцип </w:t>
      </w:r>
      <w:r w:rsidRPr="005243F0">
        <w:rPr>
          <w:rFonts w:eastAsia="Times New Roman"/>
          <w:shd w:val="clear" w:color="auto" w:fill="FFFFFF"/>
        </w:rPr>
        <w:lastRenderedPageBreak/>
        <w:t xml:space="preserve">быстрого обслуживания внедряется </w:t>
      </w:r>
      <w:r w:rsidRPr="005243F0">
        <w:t xml:space="preserve">в другие сферы общества, затрагивая медицину, образование, кино, телевидение, искусство и т. д. </w:t>
      </w:r>
    </w:p>
    <w:p w:rsidR="00461056" w:rsidRPr="005243F0" w:rsidRDefault="00461056" w:rsidP="00461056">
      <w:pPr>
        <w:pStyle w:val="a6"/>
      </w:pPr>
      <w:r w:rsidRPr="005243F0">
        <w:t xml:space="preserve">«Глобализация унифицирует самобытные культуры на основе упрощенных схем рациональности и структурно-функциональных моделей. В случае </w:t>
      </w:r>
      <w:proofErr w:type="spellStart"/>
      <w:r w:rsidRPr="005243F0">
        <w:t>макдональдизации</w:t>
      </w:r>
      <w:proofErr w:type="spellEnd"/>
      <w:r w:rsidRPr="005243F0">
        <w:t xml:space="preserve"> эта схема, которую Дж. </w:t>
      </w:r>
      <w:proofErr w:type="spellStart"/>
      <w:r w:rsidRPr="005243F0">
        <w:t>Ритцер</w:t>
      </w:r>
      <w:proofErr w:type="spellEnd"/>
      <w:r w:rsidRPr="005243F0">
        <w:t xml:space="preserve"> называет ЕСРС, основана на четырех основных принципах: экономическая эффективность, </w:t>
      </w:r>
      <w:proofErr w:type="spellStart"/>
      <w:r w:rsidRPr="005243F0">
        <w:t>калькируемость</w:t>
      </w:r>
      <w:proofErr w:type="spellEnd"/>
      <w:r w:rsidRPr="005243F0">
        <w:t xml:space="preserve"> процесса и результата, предсказуемость последствий определенных действий, технологически оснащенный контроль»</w:t>
      </w:r>
      <w:r w:rsidRPr="005243F0">
        <w:rPr>
          <w:rStyle w:val="a5"/>
        </w:rPr>
        <w:footnoteReference w:id="60"/>
      </w:r>
      <w:r w:rsidRPr="005243F0">
        <w:t xml:space="preserve">. </w:t>
      </w:r>
    </w:p>
    <w:p w:rsidR="00461056" w:rsidRPr="005243F0" w:rsidRDefault="00461056" w:rsidP="00461056">
      <w:pPr>
        <w:pStyle w:val="a6"/>
      </w:pPr>
      <w:proofErr w:type="spellStart"/>
      <w:r w:rsidRPr="005243F0">
        <w:t>Макдональдизация</w:t>
      </w:r>
      <w:proofErr w:type="spellEnd"/>
      <w:r w:rsidRPr="005243F0">
        <w:t xml:space="preserve"> общества имеет определенные преимущества:</w:t>
      </w:r>
    </w:p>
    <w:p w:rsidR="00461056" w:rsidRPr="005243F0" w:rsidRDefault="00461056" w:rsidP="00461056">
      <w:pPr>
        <w:pStyle w:val="a6"/>
        <w:numPr>
          <w:ilvl w:val="0"/>
          <w:numId w:val="4"/>
        </w:numPr>
      </w:pPr>
      <w:r w:rsidRPr="005243F0">
        <w:t>За счет высокой конкуренции происходи постоянное улучшение качества товаров и услуг.</w:t>
      </w:r>
    </w:p>
    <w:p w:rsidR="00461056" w:rsidRPr="005243F0" w:rsidRDefault="00461056" w:rsidP="00461056">
      <w:pPr>
        <w:pStyle w:val="a6"/>
        <w:numPr>
          <w:ilvl w:val="0"/>
          <w:numId w:val="4"/>
        </w:numPr>
      </w:pPr>
      <w:r w:rsidRPr="005243F0">
        <w:t>Самые разные слои населения получают доступ к широкому ассортименту.</w:t>
      </w:r>
    </w:p>
    <w:p w:rsidR="00461056" w:rsidRPr="005243F0" w:rsidRDefault="00461056" w:rsidP="00461056">
      <w:pPr>
        <w:pStyle w:val="a6"/>
        <w:numPr>
          <w:ilvl w:val="0"/>
          <w:numId w:val="4"/>
        </w:numPr>
      </w:pPr>
      <w:r w:rsidRPr="005243F0">
        <w:t xml:space="preserve">За счет распространения </w:t>
      </w:r>
      <w:proofErr w:type="gramStart"/>
      <w:r w:rsidRPr="005243F0">
        <w:t>интернет-покупок</w:t>
      </w:r>
      <w:proofErr w:type="gramEnd"/>
      <w:r w:rsidRPr="005243F0">
        <w:t xml:space="preserve"> уменьшается зависимость от времени и географического положения.</w:t>
      </w:r>
    </w:p>
    <w:p w:rsidR="00461056" w:rsidRPr="005243F0" w:rsidRDefault="00461056" w:rsidP="00461056">
      <w:pPr>
        <w:pStyle w:val="a6"/>
        <w:numPr>
          <w:ilvl w:val="0"/>
          <w:numId w:val="4"/>
        </w:numPr>
      </w:pPr>
      <w:r w:rsidRPr="005243F0">
        <w:t>Улучшается скорость, цена и способы доставки необходимых товаров и услуг.</w:t>
      </w:r>
    </w:p>
    <w:p w:rsidR="00461056" w:rsidRPr="005243F0" w:rsidRDefault="00461056" w:rsidP="00461056">
      <w:pPr>
        <w:pStyle w:val="a6"/>
      </w:pPr>
      <w:r w:rsidRPr="005243F0">
        <w:t xml:space="preserve">Перечисленные выше преимущества имею в совокупности одно действительно важное достижение – в стремительно видоизменяющемся мире рационально созданная система потребления создает у людей чувство безопасности и комфорта. Негативные же последствия </w:t>
      </w:r>
      <w:proofErr w:type="spellStart"/>
      <w:r w:rsidRPr="005243F0">
        <w:t>макдональдизации</w:t>
      </w:r>
      <w:proofErr w:type="spellEnd"/>
      <w:r w:rsidRPr="005243F0">
        <w:t xml:space="preserve"> общества Дж. </w:t>
      </w:r>
      <w:proofErr w:type="spellStart"/>
      <w:r w:rsidRPr="005243F0">
        <w:t>Ритцер</w:t>
      </w:r>
      <w:proofErr w:type="spellEnd"/>
      <w:r w:rsidRPr="005243F0">
        <w:t xml:space="preserve"> видит в том, что «рациональные системы неизбежно порождают иррациональность. Оборотную сторону </w:t>
      </w:r>
      <w:proofErr w:type="spellStart"/>
      <w:r w:rsidRPr="005243F0">
        <w:t>макдональдизации</w:t>
      </w:r>
      <w:proofErr w:type="spellEnd"/>
      <w:r w:rsidRPr="005243F0">
        <w:t xml:space="preserve"> следует систематически рассматривать именно с точки зрения иррациональности рационального; парадоксальным образом, иррациональность можно считать пятым фактором </w:t>
      </w:r>
      <w:proofErr w:type="spellStart"/>
      <w:r w:rsidRPr="005243F0">
        <w:t>макдональдизации</w:t>
      </w:r>
      <w:proofErr w:type="spellEnd"/>
      <w:r w:rsidRPr="005243F0">
        <w:t>»</w:t>
      </w:r>
      <w:r>
        <w:rPr>
          <w:rStyle w:val="a5"/>
        </w:rPr>
        <w:footnoteReference w:id="61"/>
      </w:r>
      <w:r w:rsidRPr="005243F0">
        <w:t xml:space="preserve">. </w:t>
      </w:r>
      <w:proofErr w:type="spellStart"/>
      <w:r w:rsidRPr="005243F0">
        <w:t>Макдональдизации</w:t>
      </w:r>
      <w:proofErr w:type="spellEnd"/>
      <w:r w:rsidRPr="005243F0">
        <w:t xml:space="preserve"> при точном соблюдении всех ее принципов приводит к обратным результатам: непродуктивности, непредвиденности, </w:t>
      </w:r>
      <w:proofErr w:type="spellStart"/>
      <w:r w:rsidRPr="005243F0">
        <w:t>непросчитываемости</w:t>
      </w:r>
      <w:proofErr w:type="spellEnd"/>
      <w:r w:rsidRPr="005243F0">
        <w:t xml:space="preserve">, утрате контроля и, самое главное, к дегуманизации человеческого труда. </w:t>
      </w:r>
    </w:p>
    <w:p w:rsidR="00461056" w:rsidRPr="005243F0" w:rsidRDefault="00461056" w:rsidP="00461056">
      <w:pPr>
        <w:pStyle w:val="a6"/>
      </w:pPr>
      <w:r w:rsidRPr="005243F0">
        <w:rPr>
          <w:rFonts w:eastAsia="Times New Roman"/>
        </w:rPr>
        <w:t xml:space="preserve">Китайские авторы неоднозначно подходят к интерпретации глобализации. Одни, например, Хуан </w:t>
      </w:r>
      <w:proofErr w:type="spellStart"/>
      <w:r w:rsidRPr="005243F0">
        <w:rPr>
          <w:rFonts w:eastAsia="Times New Roman"/>
        </w:rPr>
        <w:t>Сюйдун</w:t>
      </w:r>
      <w:proofErr w:type="spellEnd"/>
      <w:r w:rsidRPr="005243F0">
        <w:rPr>
          <w:rFonts w:eastAsia="Times New Roman"/>
        </w:rPr>
        <w:t>, считают, что в процессе современной глобализации главенствующее положение занимают западные ценности под предводительством США.  Подобная американизация походит на культурную колонизацию, чем представляет угрозу культурной безопасности развивающихся стран</w:t>
      </w:r>
      <w:r w:rsidRPr="005243F0">
        <w:rPr>
          <w:rStyle w:val="a5"/>
          <w:rFonts w:eastAsia="Times New Roman"/>
        </w:rPr>
        <w:footnoteReference w:id="62"/>
      </w:r>
      <w:r w:rsidRPr="005243F0">
        <w:rPr>
          <w:rFonts w:eastAsia="Times New Roman"/>
        </w:rPr>
        <w:t xml:space="preserve">. Многие исследователи придерживаются противоположной точки зрения. Бао </w:t>
      </w:r>
      <w:proofErr w:type="spellStart"/>
      <w:r w:rsidRPr="005243F0">
        <w:rPr>
          <w:rFonts w:eastAsia="Times New Roman"/>
        </w:rPr>
        <w:t>Цзунхао</w:t>
      </w:r>
      <w:proofErr w:type="spellEnd"/>
      <w:r w:rsidRPr="005243F0">
        <w:rPr>
          <w:rFonts w:eastAsia="Times New Roman"/>
        </w:rPr>
        <w:t xml:space="preserve"> считает, что культурная глобализация – это </w:t>
      </w:r>
      <w:r w:rsidRPr="005243F0">
        <w:rPr>
          <w:rFonts w:eastAsia="Times New Roman"/>
        </w:rPr>
        <w:lastRenderedPageBreak/>
        <w:t>объективный исторический процесс, а культурная колонизация и культурная гегемония представляют собой несбалансированные феномены мирового культурного развития в процессе культурной глобализации</w:t>
      </w:r>
      <w:r w:rsidRPr="005243F0">
        <w:rPr>
          <w:rStyle w:val="a5"/>
          <w:rFonts w:eastAsia="Times New Roman"/>
        </w:rPr>
        <w:footnoteReference w:id="63"/>
      </w:r>
      <w:r w:rsidRPr="005243F0">
        <w:rPr>
          <w:rFonts w:eastAsia="Times New Roman"/>
        </w:rPr>
        <w:t xml:space="preserve">. </w:t>
      </w:r>
    </w:p>
    <w:p w:rsidR="00461056" w:rsidRPr="005243F0" w:rsidRDefault="00461056" w:rsidP="00461056">
      <w:pPr>
        <w:pStyle w:val="a6"/>
      </w:pPr>
      <w:r w:rsidRPr="005243F0">
        <w:t xml:space="preserve">Маршалл </w:t>
      </w:r>
      <w:proofErr w:type="spellStart"/>
      <w:r w:rsidRPr="005243F0">
        <w:t>Маклюэн</w:t>
      </w:r>
      <w:proofErr w:type="spellEnd"/>
      <w:r w:rsidRPr="005243F0">
        <w:t xml:space="preserve">, канадский культуролог, философ, филолог и литературный критик, выдвинул теорию о том, что смену способов коммуникации влечет за собой смена технологий, которая является не только средством формирования социально-экономического строя общества, но и двигателем исторического прогресса. XX в. с присущим ему индивидуализмом, национализмом и человеческой отчужденностью завершил эпоху письменной культуры, положи конец «галактике </w:t>
      </w:r>
      <w:proofErr w:type="spellStart"/>
      <w:r w:rsidRPr="005243F0">
        <w:t>Гутенберга</w:t>
      </w:r>
      <w:proofErr w:type="spellEnd"/>
      <w:r w:rsidRPr="005243F0">
        <w:t xml:space="preserve">». Переворот, который этому послужил, посредством электронных средств коммуникаций превратил мир в единое взаимосвязанное «электронное общество».  «Глобальная деревня» задает многомерное восприятие мира, уничтожает значение времени и пространства. Отныне все, что происходит, сразу же становится известным повсеместно и не подлежит уничтожению.  (Довольно интересен с этой точки зрения социальный феномен, названный «эффект </w:t>
      </w:r>
      <w:proofErr w:type="spellStart"/>
      <w:r w:rsidRPr="005243F0">
        <w:t>Стрейзанд</w:t>
      </w:r>
      <w:proofErr w:type="spellEnd"/>
      <w:r w:rsidRPr="005243F0">
        <w:t>», который выражается в том, что попытка изъять определённую информацию из публичного доступа приводит лишь к её более широкому распространению).</w:t>
      </w:r>
    </w:p>
    <w:p w:rsidR="00461056" w:rsidRPr="005243F0" w:rsidRDefault="00461056" w:rsidP="00461056">
      <w:pPr>
        <w:pStyle w:val="a6"/>
      </w:pPr>
      <w:r w:rsidRPr="005243F0">
        <w:t xml:space="preserve">Общество в современном мире живет в «плюрализме миров и культур», что, с точки зрения </w:t>
      </w:r>
      <w:proofErr w:type="spellStart"/>
      <w:r w:rsidRPr="005243F0">
        <w:t>Маклюэна</w:t>
      </w:r>
      <w:proofErr w:type="spellEnd"/>
      <w:r w:rsidRPr="005243F0">
        <w:t xml:space="preserve">, способствует возвращению к «племенному» восприятию мира, где человечество начинает ощущать себя единым целым. Таким образом, главной особенностью современности, фактором глобализации, или тем, что М. </w:t>
      </w:r>
      <w:proofErr w:type="spellStart"/>
      <w:r w:rsidRPr="005243F0">
        <w:t>Маклюэн</w:t>
      </w:r>
      <w:proofErr w:type="spellEnd"/>
      <w:r w:rsidRPr="005243F0">
        <w:t xml:space="preserve"> назвал «глобальной деревней», стало распространение прямой (непосредственной) коммуникации на весь земной шар</w:t>
      </w:r>
      <w:r w:rsidRPr="005243F0">
        <w:rPr>
          <w:rStyle w:val="a5"/>
        </w:rPr>
        <w:footnoteReference w:id="64"/>
      </w:r>
      <w:r w:rsidRPr="005243F0">
        <w:t xml:space="preserve">. </w:t>
      </w:r>
    </w:p>
    <w:p w:rsidR="00461056" w:rsidRPr="005243F0" w:rsidRDefault="00461056" w:rsidP="00461056">
      <w:pPr>
        <w:pStyle w:val="a6"/>
      </w:pPr>
      <w:r w:rsidRPr="005243F0">
        <w:t>Немецкий социолог и политический философ Ульрих Бек</w:t>
      </w:r>
      <w:r w:rsidRPr="005243F0">
        <w:rPr>
          <w:rStyle w:val="a5"/>
        </w:rPr>
        <w:footnoteReference w:id="65"/>
      </w:r>
      <w:r w:rsidRPr="005243F0">
        <w:t xml:space="preserve"> разграничивает глобализм и глобализацию. При этом глобализм рассматривается как идеология господства мирового рынка, а глобализация – как комплекс процессов, при которых национальные государства взаимодействуют друг с другом в условиях транснациональных факторов, что приводит к формированию глобальности. Глобализация предполагает диалог культур, создание новых социальных связей и пространства, </w:t>
      </w:r>
      <w:proofErr w:type="gramStart"/>
      <w:r w:rsidRPr="005243F0">
        <w:t>заменяет локальные культуры на треть</w:t>
      </w:r>
      <w:proofErr w:type="gramEnd"/>
      <w:r w:rsidRPr="005243F0">
        <w:t xml:space="preserve">, то есть под глобализацией подразумевается взаимодействие мирового сообщества без единого государства и правительства. При этом черты глобализации являются характеристикой современности, отличающие современность от предыдущих эпох. Характеризует глобализацию, по мнению У. Бека, многополярная структура мира и мировая политика, </w:t>
      </w:r>
      <w:r w:rsidRPr="005243F0">
        <w:lastRenderedPageBreak/>
        <w:t xml:space="preserve">повсеместные экологические проблемы, межкультурные локальные конфликты, вопросы глобальной бедности, унификация по западному образку требований к правам и свободам человека, информационная и коммуникационная революции, переплетение финансовых рынков и увеличение оборотов в сфере международной торговли. </w:t>
      </w:r>
    </w:p>
    <w:p w:rsidR="00461056" w:rsidRPr="005243F0" w:rsidRDefault="00461056" w:rsidP="00461056">
      <w:pPr>
        <w:pStyle w:val="a6"/>
      </w:pPr>
      <w:r w:rsidRPr="005243F0">
        <w:t>Страх культурного однообразия порождает так называемый «партикуляристский бунт», за которым скрывается стремление к самобытности и культурному многообразию</w:t>
      </w:r>
      <w:r w:rsidRPr="005243F0">
        <w:rPr>
          <w:rStyle w:val="a5"/>
        </w:rPr>
        <w:footnoteReference w:id="66"/>
      </w:r>
      <w:r w:rsidRPr="005243F0">
        <w:t xml:space="preserve">. </w:t>
      </w:r>
    </w:p>
    <w:p w:rsidR="00461056" w:rsidRPr="005243F0" w:rsidRDefault="00461056" w:rsidP="00461056">
      <w:pPr>
        <w:pStyle w:val="a6"/>
      </w:pPr>
      <w:r w:rsidRPr="005243F0">
        <w:t xml:space="preserve">Влияние глобализации на процессы межкультурной коммуникации – разноплановое и противоречивое явление. Оно приобретает разные формы в зависимости от социокультурных </w:t>
      </w:r>
      <w:proofErr w:type="gramStart"/>
      <w:r w:rsidRPr="005243F0">
        <w:t>особенностей</w:t>
      </w:r>
      <w:proofErr w:type="gramEnd"/>
      <w:r w:rsidRPr="005243F0">
        <w:t xml:space="preserve"> вступающих в контакт сторон. Среди социальных агентов глобализации можно обозначить </w:t>
      </w:r>
      <w:proofErr w:type="spellStart"/>
      <w:r w:rsidRPr="005243F0">
        <w:t>давосскую</w:t>
      </w:r>
      <w:proofErr w:type="spellEnd"/>
      <w:r w:rsidRPr="005243F0">
        <w:t xml:space="preserve"> интеллектуальную культуру, массовую культуру и общественно-религиозные движения, которые разнообразно воздействуют на процессы межкультурной коммуникации</w:t>
      </w:r>
      <w:r w:rsidRPr="005243F0">
        <w:rPr>
          <w:rStyle w:val="a5"/>
        </w:rPr>
        <w:footnoteReference w:id="67"/>
      </w:r>
      <w:r w:rsidRPr="005243F0">
        <w:t>.</w:t>
      </w:r>
    </w:p>
    <w:p w:rsidR="00461056" w:rsidRPr="005243F0" w:rsidRDefault="00461056" w:rsidP="00461056">
      <w:pPr>
        <w:pStyle w:val="a6"/>
      </w:pPr>
      <w:r w:rsidRPr="005243F0">
        <w:t xml:space="preserve">Глобализация в разных сферах жизни проявляется в виде видоизменения ценностных ориентиров. Массовая культура и общество потребления предоставили индивидам возможности выбора одних моделей поведения, а локальные культуры, отвечая на вызовы объединенного мира, предполагают альтернативные модели. Максимальный отказ от современных вызовов способствует вспышкам фундаментализма в повседневной жизни, а порой и государственном масштабе. Наиболее оптимальным выходом из такой ситуации будет воспитание в обществе толерантного отношения к иной культуре. Создание для локальных культур благоприятных условий для мирного сосуществования в социальной, экономической и политической жизни способствует их открытости для достижений глобального сообщества, которые способствуют прогрессу и улучшение жизни каждого индивида. </w:t>
      </w:r>
    </w:p>
    <w:p w:rsidR="00461056" w:rsidRPr="005243F0" w:rsidRDefault="00461056" w:rsidP="00461056">
      <w:pPr>
        <w:pStyle w:val="a6"/>
        <w:rPr>
          <w:rFonts w:eastAsia="Times New Roman"/>
        </w:rPr>
      </w:pPr>
      <w:r w:rsidRPr="005243F0">
        <w:t>Нельзя не уделить внимание роли языка в упрощении усвоения глобализационных реалий современности. Английский язык – «проводник из проводников» успешной межкультурной коммуникации. Австралийский социолог П. Л. </w:t>
      </w:r>
      <w:proofErr w:type="spellStart"/>
      <w:r w:rsidRPr="005243F0">
        <w:t>Бергер</w:t>
      </w:r>
      <w:proofErr w:type="spellEnd"/>
      <w:r w:rsidRPr="005243F0">
        <w:rPr>
          <w:rStyle w:val="a5"/>
        </w:rPr>
        <w:footnoteReference w:id="68"/>
      </w:r>
      <w:r w:rsidRPr="005243F0">
        <w:t xml:space="preserve"> провел сравнительный анализ между английским языком и койне – главным языком коммуникации в эллинскую эпоху. По его мнению, хотя миллионы людей во всем мире пользуются английским языком, преследуя прагматические цели успешной социализации, сам язык как высшее духовное богатство обязательно несет с собой культуру его носителей. Английская терминология, особенно в области экономики управления, программирования, </w:t>
      </w:r>
      <w:r w:rsidRPr="005243F0">
        <w:lastRenderedPageBreak/>
        <w:t xml:space="preserve">обусловливает внедрение западных, преимущественно американских, способов понимания и внедрения продуктов и процессов модернизации. </w:t>
      </w:r>
    </w:p>
    <w:p w:rsidR="00461056" w:rsidRPr="005243F0" w:rsidRDefault="00461056" w:rsidP="00461056">
      <w:pPr>
        <w:pStyle w:val="a6"/>
      </w:pPr>
      <w:r w:rsidRPr="005243F0">
        <w:rPr>
          <w:rFonts w:eastAsia="Times New Roman"/>
        </w:rPr>
        <w:t xml:space="preserve">Показательным в области влияния языка на глобализационные процессы является политика </w:t>
      </w:r>
      <w:r w:rsidRPr="005243F0">
        <w:t xml:space="preserve">«мягкой силы» </w:t>
      </w:r>
      <w:r w:rsidRPr="005243F0">
        <w:rPr>
          <w:rFonts w:eastAsia="Times New Roman"/>
        </w:rPr>
        <w:t xml:space="preserve">КНР, одним из направлений которой является государственное стимулирование </w:t>
      </w:r>
      <w:r w:rsidRPr="005243F0">
        <w:t>популяризации китайского языка и китайской культуры</w:t>
      </w:r>
      <w:r w:rsidRPr="005243F0">
        <w:rPr>
          <w:rFonts w:eastAsia="Times New Roman"/>
        </w:rPr>
        <w:t xml:space="preserve"> </w:t>
      </w:r>
      <w:r w:rsidRPr="005243F0">
        <w:t>как инструментов культурной дипломатии. Для этого Министерство образования КНР через Государственную канцелярию по распространению китайского языка за рубежом (</w:t>
      </w:r>
      <w:proofErr w:type="spellStart"/>
      <w:r w:rsidRPr="005243F0">
        <w:t>Ханьбань</w:t>
      </w:r>
      <w:proofErr w:type="spellEnd"/>
      <w:r w:rsidRPr="005243F0">
        <w:t>) в разных регионах активно расширяется сеть Институтов Конфуция.</w:t>
      </w:r>
      <w:r>
        <w:t xml:space="preserve"> </w:t>
      </w:r>
      <w:r w:rsidRPr="005243F0">
        <w:t xml:space="preserve">Эффективность подобной политики очевидна, так как сегодня в мире, по разным оценкам, 50 </w:t>
      </w:r>
      <w:proofErr w:type="gramStart"/>
      <w:r w:rsidRPr="005243F0">
        <w:t>млн</w:t>
      </w:r>
      <w:proofErr w:type="gramEnd"/>
      <w:r w:rsidRPr="005243F0">
        <w:t xml:space="preserve"> человек профессионально изучают китайский язык.</w:t>
      </w:r>
      <w:r w:rsidRPr="005243F0">
        <w:rPr>
          <w:rStyle w:val="a5"/>
        </w:rPr>
        <w:footnoteReference w:id="69"/>
      </w:r>
    </w:p>
    <w:p w:rsidR="00461056" w:rsidRPr="005243F0" w:rsidRDefault="00461056" w:rsidP="00461056">
      <w:pPr>
        <w:pStyle w:val="a6"/>
      </w:pPr>
      <w:r w:rsidRPr="005243F0">
        <w:t xml:space="preserve">Процесс межкультурной коммуникации в условиях глобализации проанализированы в теории </w:t>
      </w:r>
      <w:proofErr w:type="spellStart"/>
      <w:r w:rsidRPr="005243F0">
        <w:t>глокализации</w:t>
      </w:r>
      <w:proofErr w:type="spellEnd"/>
      <w:r w:rsidRPr="005243F0">
        <w:t xml:space="preserve"> канадского исследователя Р. </w:t>
      </w:r>
      <w:proofErr w:type="spellStart"/>
      <w:r w:rsidRPr="005243F0">
        <w:t>Робертсона</w:t>
      </w:r>
      <w:proofErr w:type="spellEnd"/>
      <w:r w:rsidRPr="005243F0">
        <w:rPr>
          <w:rStyle w:val="a5"/>
        </w:rPr>
        <w:footnoteReference w:id="70"/>
      </w:r>
      <w:r w:rsidRPr="005243F0">
        <w:t xml:space="preserve">. Он утверждал, что глобализацию нельзя сводить лишь к распространению и насаждению западных ценностей, к культурной гомогенизации мирового пространства. Неотделимым от глобализации развивается процесс </w:t>
      </w:r>
      <w:proofErr w:type="spellStart"/>
      <w:r w:rsidRPr="005243F0">
        <w:t>глокализации</w:t>
      </w:r>
      <w:proofErr w:type="spellEnd"/>
      <w:r w:rsidRPr="005243F0">
        <w:t>, то есть «приспособления заимствованных культурных элементов к различным локальным условиям на основе местной традиции»</w:t>
      </w:r>
      <w:r w:rsidRPr="005243F0">
        <w:rPr>
          <w:rStyle w:val="a5"/>
        </w:rPr>
        <w:footnoteReference w:id="71"/>
      </w:r>
      <w:r w:rsidRPr="005243F0">
        <w:t xml:space="preserve">. Отсюда следует, что унификация в одних сферах культуры (экономике, быта и т.д.) неизбежно сопровождается возрождением местных культур, их приобретением новых форм. Давление со стороны западной цивилизации приводит к стремлению сохранить свою идентичность. </w:t>
      </w:r>
    </w:p>
    <w:p w:rsidR="00461056" w:rsidRPr="005243F0" w:rsidRDefault="00461056" w:rsidP="00461056">
      <w:pPr>
        <w:pStyle w:val="a6"/>
      </w:pPr>
      <w:r w:rsidRPr="005243F0">
        <w:t>Китайские исследователи значительно меньше западных занимались вопросами глобализации</w:t>
      </w:r>
      <w:r w:rsidRPr="005243F0">
        <w:rPr>
          <w:rStyle w:val="a5"/>
        </w:rPr>
        <w:footnoteReference w:id="72"/>
      </w:r>
      <w:r w:rsidRPr="005243F0">
        <w:t xml:space="preserve">. Тем не </w:t>
      </w:r>
      <w:proofErr w:type="gramStart"/>
      <w:r w:rsidRPr="005243F0">
        <w:t>менее</w:t>
      </w:r>
      <w:proofErr w:type="gramEnd"/>
      <w:r w:rsidRPr="005243F0">
        <w:t xml:space="preserve"> анализируя различные глобализационные концепции, они во многом солидарны с позицией таких западных ученых как Р. </w:t>
      </w:r>
      <w:proofErr w:type="spellStart"/>
      <w:r w:rsidRPr="005243F0">
        <w:t>Робертсон</w:t>
      </w:r>
      <w:proofErr w:type="spellEnd"/>
      <w:r w:rsidRPr="005243F0">
        <w:rPr>
          <w:rStyle w:val="a5"/>
        </w:rPr>
        <w:footnoteReference w:id="73"/>
      </w:r>
      <w:r w:rsidRPr="005243F0">
        <w:t xml:space="preserve">, Э. </w:t>
      </w:r>
      <w:proofErr w:type="spellStart"/>
      <w:r w:rsidRPr="005243F0">
        <w:t>Гидденс</w:t>
      </w:r>
      <w:proofErr w:type="spellEnd"/>
      <w:r w:rsidRPr="005243F0">
        <w:rPr>
          <w:rStyle w:val="a5"/>
        </w:rPr>
        <w:footnoteReference w:id="74"/>
      </w:r>
      <w:r w:rsidRPr="005243F0">
        <w:t xml:space="preserve">, И. </w:t>
      </w:r>
      <w:proofErr w:type="spellStart"/>
      <w:r w:rsidRPr="005243F0">
        <w:t>Валлерстайн</w:t>
      </w:r>
      <w:proofErr w:type="spellEnd"/>
      <w:r w:rsidRPr="005243F0">
        <w:rPr>
          <w:rStyle w:val="a5"/>
        </w:rPr>
        <w:footnoteReference w:id="75"/>
      </w:r>
      <w:r w:rsidRPr="005243F0">
        <w:t>, которые утверждают поликультурный характер глобализации в мире</w:t>
      </w:r>
      <w:r w:rsidRPr="005243F0">
        <w:rPr>
          <w:rStyle w:val="a5"/>
        </w:rPr>
        <w:footnoteReference w:id="76"/>
      </w:r>
      <w:r w:rsidRPr="005243F0">
        <w:t xml:space="preserve">. В политической среде это более очевидно, так как на практике представителями КНР не раз высказывалась мысль о множественности центров глобализации. Председатель КНР Си </w:t>
      </w:r>
      <w:proofErr w:type="spellStart"/>
      <w:r w:rsidRPr="005243F0">
        <w:t>Цзиньпин</w:t>
      </w:r>
      <w:proofErr w:type="spellEnd"/>
      <w:r w:rsidRPr="005243F0">
        <w:t xml:space="preserve"> сформулировал это так: «Нужно четко понимать, что исторические традиции, культурные особенности, накопленные в течение продолжительного периода времени, </w:t>
      </w:r>
      <w:r w:rsidRPr="005243F0">
        <w:lastRenderedPageBreak/>
        <w:t>основная государственная специфика каждой страны и нации – все это формировалось по-разному, и каждый из этих путей развития обязательно имеет свои особенности»</w:t>
      </w:r>
      <w:r w:rsidRPr="005243F0">
        <w:rPr>
          <w:rStyle w:val="a5"/>
        </w:rPr>
        <w:footnoteReference w:id="77"/>
      </w:r>
      <w:r w:rsidRPr="005243F0">
        <w:t>.</w:t>
      </w:r>
    </w:p>
    <w:p w:rsidR="00461056" w:rsidRPr="005243F0" w:rsidRDefault="00461056" w:rsidP="00461056">
      <w:pPr>
        <w:pStyle w:val="a6"/>
      </w:pPr>
      <w:r w:rsidRPr="005243F0">
        <w:t>Процесс взаимопроникновения культур включает немало разнохарактерных взаимодействий и приводит к разным результатам – от многочисленных гетерогенных образований до взаимообогащения культур и возникновения новых культурных традиций.</w:t>
      </w:r>
    </w:p>
    <w:p w:rsidR="00461056" w:rsidRPr="005243F0" w:rsidRDefault="00461056" w:rsidP="00461056">
      <w:pPr>
        <w:pStyle w:val="a6"/>
      </w:pPr>
      <w:r w:rsidRPr="005243F0">
        <w:t>Дополнением к вышеизложенной теории Р. </w:t>
      </w:r>
      <w:proofErr w:type="spellStart"/>
      <w:r w:rsidRPr="005243F0">
        <w:t>Робертсона</w:t>
      </w:r>
      <w:proofErr w:type="spellEnd"/>
      <w:r w:rsidRPr="005243F0">
        <w:t xml:space="preserve"> можно считать концепцию гибридизации исследователя Я. </w:t>
      </w:r>
      <w:proofErr w:type="spellStart"/>
      <w:r w:rsidRPr="005243F0">
        <w:t>Питерса</w:t>
      </w:r>
      <w:proofErr w:type="spellEnd"/>
      <w:r w:rsidRPr="005243F0">
        <w:rPr>
          <w:rStyle w:val="a5"/>
        </w:rPr>
        <w:footnoteReference w:id="78"/>
      </w:r>
      <w:r w:rsidRPr="005243F0">
        <w:t>, который под культурной гибридизацией понимал слияние, взаимопроникновение и трансформирование разнородных культур в совмещенном социокультурном пространстве. Усиление межкультурных коммуникаций в реалиях современности, по мнению Я. </w:t>
      </w:r>
      <w:proofErr w:type="spellStart"/>
      <w:r w:rsidRPr="005243F0">
        <w:t>Питерса</w:t>
      </w:r>
      <w:proofErr w:type="spellEnd"/>
      <w:r w:rsidRPr="005243F0">
        <w:t>, ведет не к унификации культуры на основе Запада, а к адаптации локальных культур к глобальным тенденциям. Эта тенденция актуальна в точках соприкосновения мирового и «местного», глобального и регионального. Я. </w:t>
      </w:r>
      <w:proofErr w:type="spellStart"/>
      <w:r w:rsidRPr="005243F0">
        <w:t>Питерс</w:t>
      </w:r>
      <w:proofErr w:type="spellEnd"/>
      <w:r w:rsidRPr="005243F0">
        <w:t xml:space="preserve"> систематизирует гибридизацию, выделяя у нее три типа. </w:t>
      </w:r>
      <w:proofErr w:type="spellStart"/>
      <w:r w:rsidRPr="005243F0">
        <w:t>Кросскатегориальный</w:t>
      </w:r>
      <w:proofErr w:type="spellEnd"/>
      <w:r w:rsidRPr="005243F0">
        <w:t xml:space="preserve"> тип гибридизации предполагает организацию нового типа </w:t>
      </w:r>
      <w:proofErr w:type="spellStart"/>
      <w:r w:rsidRPr="005243F0">
        <w:t>гибридности</w:t>
      </w:r>
      <w:proofErr w:type="spellEnd"/>
      <w:r w:rsidRPr="005243F0">
        <w:t xml:space="preserve"> с учетом культуры, нации, страты и других категорий. Второй тип связан с </w:t>
      </w:r>
      <w:proofErr w:type="spellStart"/>
      <w:r w:rsidRPr="005243F0">
        <w:t>транскультурной</w:t>
      </w:r>
      <w:proofErr w:type="spellEnd"/>
      <w:r w:rsidRPr="005243F0">
        <w:t xml:space="preserve"> конвергенцией, </w:t>
      </w:r>
      <w:proofErr w:type="gramStart"/>
      <w:r w:rsidRPr="005243F0">
        <w:t>выделяющую</w:t>
      </w:r>
      <w:proofErr w:type="gramEnd"/>
      <w:r w:rsidRPr="005243F0">
        <w:t xml:space="preserve"> локальные и </w:t>
      </w:r>
      <w:proofErr w:type="spellStart"/>
      <w:r w:rsidRPr="005243F0">
        <w:t>транслокальные</w:t>
      </w:r>
      <w:proofErr w:type="spellEnd"/>
      <w:r w:rsidRPr="005243F0">
        <w:t xml:space="preserve"> культуры. Третий тип соответствует переходу от территориальной культуры к </w:t>
      </w:r>
      <w:proofErr w:type="spellStart"/>
      <w:r w:rsidRPr="005243F0">
        <w:t>транслокальной</w:t>
      </w:r>
      <w:proofErr w:type="spellEnd"/>
      <w:r w:rsidRPr="005243F0">
        <w:t xml:space="preserve">. Культурное взаимопроникновение может иметь также и негативные последствия в случае неспособности одной культуры к усвоению и переосмыслению черт </w:t>
      </w:r>
      <w:proofErr w:type="spellStart"/>
      <w:r w:rsidRPr="005243F0">
        <w:t>инокультурного</w:t>
      </w:r>
      <w:proofErr w:type="spellEnd"/>
      <w:r w:rsidRPr="005243F0">
        <w:t xml:space="preserve"> опыта. Последствиями могу быть как возникновение конфликтной ситуации, так и полное поглощение одной культуры другой. </w:t>
      </w:r>
    </w:p>
    <w:p w:rsidR="00461056" w:rsidRPr="005243F0" w:rsidRDefault="00461056" w:rsidP="00461056">
      <w:pPr>
        <w:pStyle w:val="a6"/>
      </w:pPr>
      <w:r w:rsidRPr="005243F0">
        <w:t xml:space="preserve">При гибридизации происходит смешение не только в этнических или религиозных областях, но также продуктов современных передовых технологий, социальных процессов в условиях глобализации. Хоть она и имеет своей целью адаптировать чужие культурные формы под «родные», являясь своеобразным ответом на вызов глобализации, порой гибридизация может приводить к разрушению целостности культурного пространства, порождая множество взаимосвязанных культурных форм, в которых элементы «своего» и «чужого» смешиваются в разных вариациях. В долгосрочной перспективе последствия гибридизации непредсказуемы. Порожденные ею взаимосвязанные культурные формы могут обогатить устойчивую культуру новыми ценностями или же наоборот разрушить ослабевшую культуру, вызвав в ней радикальные изменения. Многое зависит и от соотношения «своего» и «присваиваемого». </w:t>
      </w:r>
    </w:p>
    <w:p w:rsidR="00461056" w:rsidRPr="005243F0" w:rsidRDefault="00461056" w:rsidP="00461056">
      <w:pPr>
        <w:pStyle w:val="a6"/>
        <w:rPr>
          <w:rFonts w:eastAsia="Times New Roman"/>
        </w:rPr>
      </w:pPr>
      <w:r w:rsidRPr="005243F0">
        <w:lastRenderedPageBreak/>
        <w:t xml:space="preserve">Схожую точку зрения отстаивал американский социолог и политолог </w:t>
      </w:r>
      <w:proofErr w:type="spellStart"/>
      <w:r w:rsidRPr="005243F0">
        <w:t>Сэмюэль</w:t>
      </w:r>
      <w:proofErr w:type="spellEnd"/>
      <w:r w:rsidRPr="005243F0">
        <w:t> Хантингтон. В своем труде «Столкновение цивилизаций» такую же реакцию на процесс глобализации он называет «</w:t>
      </w:r>
      <w:proofErr w:type="spellStart"/>
      <w:r w:rsidRPr="005243F0">
        <w:t>индигенизация</w:t>
      </w:r>
      <w:proofErr w:type="spellEnd"/>
      <w:r w:rsidRPr="005243F0">
        <w:t xml:space="preserve">». Западный опыт </w:t>
      </w:r>
      <w:proofErr w:type="gramStart"/>
      <w:r w:rsidRPr="005243F0">
        <w:t>является привлекательной только пока он наиболее успешен</w:t>
      </w:r>
      <w:proofErr w:type="gramEnd"/>
      <w:r w:rsidRPr="005243F0">
        <w:t xml:space="preserve">. В случае также успешной модернизации </w:t>
      </w:r>
      <w:r w:rsidRPr="005243F0">
        <w:rPr>
          <w:rFonts w:eastAsia="Times New Roman"/>
        </w:rPr>
        <w:t xml:space="preserve">различных стран западное влияние ослабляется, возрождаются и укрепляются местные традиции – происходит </w:t>
      </w:r>
      <w:proofErr w:type="spellStart"/>
      <w:r w:rsidRPr="005243F0">
        <w:rPr>
          <w:rFonts w:eastAsia="Times New Roman"/>
        </w:rPr>
        <w:t>индигенизация</w:t>
      </w:r>
      <w:proofErr w:type="spellEnd"/>
      <w:r w:rsidRPr="005243F0">
        <w:rPr>
          <w:rFonts w:eastAsia="Times New Roman"/>
        </w:rPr>
        <w:t xml:space="preserve"> национальных культур. В этом заключается парадокс – восприятие западных прав, свобод и институтов приводит к власти национальное и антизападное по своему существу правительство. «Мы становимся свидетелями «конца прогрессивной эры», когда доминировала западная идеология, и вступаем в эру, в которой многочисленные и разнообразные цивилизации будут взаимодействовать, конкурировать, сосуществовать и приспосабливаться друг к другу»</w:t>
      </w:r>
      <w:r w:rsidRPr="005243F0">
        <w:rPr>
          <w:rStyle w:val="a5"/>
          <w:rFonts w:eastAsia="Times New Roman"/>
        </w:rPr>
        <w:footnoteReference w:id="79"/>
      </w:r>
      <w:r w:rsidRPr="005243F0">
        <w:rPr>
          <w:rFonts w:eastAsia="Times New Roman"/>
        </w:rPr>
        <w:t>.</w:t>
      </w:r>
    </w:p>
    <w:p w:rsidR="00461056" w:rsidRPr="005243F0" w:rsidRDefault="00461056" w:rsidP="00461056">
      <w:pPr>
        <w:pStyle w:val="a6"/>
      </w:pPr>
      <w:r w:rsidRPr="005243F0">
        <w:rPr>
          <w:rFonts w:eastAsia="Times New Roman"/>
        </w:rPr>
        <w:t xml:space="preserve">Проявления самобытности, осознание своей неповторимости и исключительности разных культур приводит к расцвету теории, практики и политики </w:t>
      </w:r>
      <w:proofErr w:type="spellStart"/>
      <w:r w:rsidRPr="005243F0">
        <w:rPr>
          <w:rFonts w:eastAsia="Times New Roman"/>
        </w:rPr>
        <w:t>мультикультурализма</w:t>
      </w:r>
      <w:proofErr w:type="spellEnd"/>
      <w:r w:rsidRPr="005243F0">
        <w:rPr>
          <w:rFonts w:eastAsia="Times New Roman"/>
        </w:rPr>
        <w:t xml:space="preserve">. Являясь по своему существу противоположностью классической для Америки теории «плавильного котла» (при которой становление национального единства возможно лишь при смешивании и сплавлении всех ее народов вне зависимости от их культурной самобытности), </w:t>
      </w:r>
      <w:proofErr w:type="spellStart"/>
      <w:r w:rsidRPr="005243F0">
        <w:rPr>
          <w:rFonts w:eastAsia="Times New Roman"/>
        </w:rPr>
        <w:t>мультикультурализм</w:t>
      </w:r>
      <w:proofErr w:type="spellEnd"/>
      <w:r w:rsidRPr="005243F0">
        <w:rPr>
          <w:rFonts w:eastAsia="Times New Roman"/>
        </w:rPr>
        <w:t xml:space="preserve"> признает фундаментальным фактором</w:t>
      </w:r>
      <w:r w:rsidRPr="005243F0">
        <w:t xml:space="preserve"> мирного сосуществования в одном социальном пространстве культивирование многообразия всех разнородных сообществ, их неконфликтной коммуникации. При этом народы и культуры продолжают оставаться культурно и социально «суверенными» в этот век роста взаимозависимости. </w:t>
      </w:r>
    </w:p>
    <w:p w:rsidR="00461056" w:rsidRPr="005243F0" w:rsidRDefault="00461056" w:rsidP="00461056">
      <w:pPr>
        <w:pStyle w:val="a6"/>
      </w:pPr>
      <w:r w:rsidRPr="005243F0">
        <w:t xml:space="preserve">Противники гибридизации в основном в среде участников борьбы за сохранение культурной идентичности. Некоторые исследователи-теоретики, мыслящие в рамках бинарных оппозиций, пророчествуют о неизбежном противоборстве среди взаимовлияющих культур в будущем. Тем не </w:t>
      </w:r>
      <w:proofErr w:type="gramStart"/>
      <w:r w:rsidRPr="005243F0">
        <w:t>менее</w:t>
      </w:r>
      <w:proofErr w:type="gramEnd"/>
      <w:r w:rsidRPr="005243F0">
        <w:t xml:space="preserve"> гибридизация на современном этапе отражает реальные протекающие в обществе процессы. Ее тенденции нарастают, следовательно, культуру следует изучать не как дискретные гомогенные общности, качественно отличные друг от друга, а как гетерогенные культуры, имеющие множество различных источников, поэтому и открытые к взаимодействию друг с другом.</w:t>
      </w:r>
    </w:p>
    <w:p w:rsidR="00461056" w:rsidRPr="005243F0" w:rsidRDefault="00461056" w:rsidP="00461056">
      <w:pPr>
        <w:pStyle w:val="a6"/>
      </w:pPr>
      <w:r w:rsidRPr="005243F0">
        <w:t xml:space="preserve">Таким образом, названные концепции отражают принципиально различные оценки </w:t>
      </w:r>
      <w:proofErr w:type="gramStart"/>
      <w:r w:rsidRPr="005243F0">
        <w:t>тех процессов</w:t>
      </w:r>
      <w:proofErr w:type="gramEnd"/>
      <w:r w:rsidRPr="005243F0">
        <w:t xml:space="preserve">, которые развиваются в современном мире. С одной стороны, примитивизация и упрощение в результате унифицирующего воздействия западной цивилизации, с другой – рост культурного разнообразия, усложнение и дифференциация. Однако, на наш взгляд, данные модели межкультурного взаимодействия – </w:t>
      </w:r>
      <w:proofErr w:type="spellStart"/>
      <w:r w:rsidRPr="005243F0">
        <w:t>глокализация</w:t>
      </w:r>
      <w:proofErr w:type="spellEnd"/>
      <w:r w:rsidRPr="005243F0">
        <w:t xml:space="preserve">, гибридизация и </w:t>
      </w:r>
      <w:proofErr w:type="spellStart"/>
      <w:r w:rsidRPr="005243F0">
        <w:lastRenderedPageBreak/>
        <w:t>макдональдизация</w:t>
      </w:r>
      <w:proofErr w:type="spellEnd"/>
      <w:r w:rsidRPr="005243F0">
        <w:t xml:space="preserve"> – существуют в современном социокультурном пространстве не как альтернативные, но как сосуществующие и конкурирующие друг с другом. Баланс этих тенденций оказывается в зависимости от многих факторов: культурной специфики страны, ее прошлого исторического опыта, от культурной политики государства, особенностей взаимодействия с другими социокультурными системами и т.д.</w:t>
      </w:r>
    </w:p>
    <w:p w:rsidR="00461056" w:rsidRPr="005243F0" w:rsidRDefault="00461056" w:rsidP="00461056">
      <w:pPr>
        <w:jc w:val="both"/>
      </w:pPr>
      <w:r w:rsidRPr="005243F0">
        <w:t xml:space="preserve"> </w:t>
      </w:r>
    </w:p>
    <w:p w:rsidR="004F2A50" w:rsidRDefault="004F2A50" w:rsidP="00461056">
      <w:pPr>
        <w:pStyle w:val="2"/>
        <w:spacing w:line="360" w:lineRule="auto"/>
        <w:jc w:val="center"/>
        <w:rPr>
          <w:rFonts w:ascii="Times New Roman" w:hAnsi="Times New Roman" w:cs="Times New Roman"/>
          <w:b/>
          <w:color w:val="auto"/>
          <w:sz w:val="24"/>
          <w:szCs w:val="24"/>
        </w:rPr>
      </w:pPr>
      <w:bookmarkStart w:id="5" w:name="_Toc8913517"/>
    </w:p>
    <w:p w:rsidR="004F2A50" w:rsidRDefault="004F2A50" w:rsidP="00461056">
      <w:pPr>
        <w:pStyle w:val="2"/>
        <w:spacing w:line="360" w:lineRule="auto"/>
        <w:jc w:val="center"/>
        <w:rPr>
          <w:rFonts w:ascii="Times New Roman" w:hAnsi="Times New Roman" w:cs="Times New Roman"/>
          <w:b/>
          <w:color w:val="auto"/>
          <w:sz w:val="24"/>
          <w:szCs w:val="24"/>
        </w:rPr>
      </w:pPr>
    </w:p>
    <w:p w:rsidR="004F2A50" w:rsidRDefault="004F2A50" w:rsidP="00461056">
      <w:pPr>
        <w:pStyle w:val="2"/>
        <w:spacing w:line="360" w:lineRule="auto"/>
        <w:jc w:val="center"/>
        <w:rPr>
          <w:rFonts w:ascii="Times New Roman" w:hAnsi="Times New Roman" w:cs="Times New Roman"/>
          <w:b/>
          <w:color w:val="auto"/>
          <w:sz w:val="24"/>
          <w:szCs w:val="24"/>
        </w:rPr>
      </w:pPr>
    </w:p>
    <w:p w:rsidR="004F2A50" w:rsidRDefault="004F2A50" w:rsidP="00461056">
      <w:pPr>
        <w:pStyle w:val="2"/>
        <w:spacing w:line="360" w:lineRule="auto"/>
        <w:jc w:val="center"/>
        <w:rPr>
          <w:rFonts w:ascii="Times New Roman" w:hAnsi="Times New Roman" w:cs="Times New Roman"/>
          <w:b/>
          <w:color w:val="auto"/>
          <w:sz w:val="24"/>
          <w:szCs w:val="24"/>
        </w:rPr>
      </w:pPr>
    </w:p>
    <w:p w:rsidR="004F2A50" w:rsidRDefault="004F2A50" w:rsidP="00461056">
      <w:pPr>
        <w:pStyle w:val="2"/>
        <w:spacing w:line="360" w:lineRule="auto"/>
        <w:jc w:val="center"/>
        <w:rPr>
          <w:rFonts w:ascii="Times New Roman" w:hAnsi="Times New Roman" w:cs="Times New Roman"/>
          <w:b/>
          <w:color w:val="auto"/>
          <w:sz w:val="24"/>
          <w:szCs w:val="24"/>
        </w:rPr>
      </w:pPr>
    </w:p>
    <w:p w:rsidR="004F2A50" w:rsidRDefault="004F2A50" w:rsidP="00461056">
      <w:pPr>
        <w:pStyle w:val="2"/>
        <w:spacing w:line="360" w:lineRule="auto"/>
        <w:jc w:val="center"/>
        <w:rPr>
          <w:rFonts w:ascii="Times New Roman" w:hAnsi="Times New Roman" w:cs="Times New Roman"/>
          <w:b/>
          <w:color w:val="auto"/>
          <w:sz w:val="24"/>
          <w:szCs w:val="24"/>
        </w:rPr>
      </w:pPr>
    </w:p>
    <w:p w:rsidR="004F2A50" w:rsidRDefault="004F2A50" w:rsidP="00461056">
      <w:pPr>
        <w:pStyle w:val="2"/>
        <w:spacing w:line="360" w:lineRule="auto"/>
        <w:jc w:val="center"/>
        <w:rPr>
          <w:rFonts w:ascii="Times New Roman" w:hAnsi="Times New Roman" w:cs="Times New Roman"/>
          <w:b/>
          <w:color w:val="auto"/>
          <w:sz w:val="24"/>
          <w:szCs w:val="24"/>
        </w:rPr>
      </w:pPr>
    </w:p>
    <w:p w:rsidR="004F2A50" w:rsidRDefault="004F2A50" w:rsidP="00461056">
      <w:pPr>
        <w:pStyle w:val="2"/>
        <w:spacing w:line="360" w:lineRule="auto"/>
        <w:jc w:val="center"/>
        <w:rPr>
          <w:rFonts w:ascii="Times New Roman" w:hAnsi="Times New Roman" w:cs="Times New Roman"/>
          <w:b/>
          <w:color w:val="auto"/>
          <w:sz w:val="24"/>
          <w:szCs w:val="24"/>
        </w:rPr>
      </w:pPr>
    </w:p>
    <w:p w:rsidR="004F2A50" w:rsidRDefault="004F2A50" w:rsidP="00461056">
      <w:pPr>
        <w:pStyle w:val="2"/>
        <w:spacing w:line="360" w:lineRule="auto"/>
        <w:jc w:val="center"/>
        <w:rPr>
          <w:rFonts w:ascii="Times New Roman" w:hAnsi="Times New Roman" w:cs="Times New Roman"/>
          <w:b/>
          <w:color w:val="auto"/>
          <w:sz w:val="24"/>
          <w:szCs w:val="24"/>
        </w:rPr>
      </w:pPr>
    </w:p>
    <w:p w:rsidR="004F2A50" w:rsidRDefault="004F2A50" w:rsidP="00461056">
      <w:pPr>
        <w:pStyle w:val="2"/>
        <w:spacing w:line="360" w:lineRule="auto"/>
        <w:jc w:val="center"/>
        <w:rPr>
          <w:rFonts w:ascii="Times New Roman" w:hAnsi="Times New Roman" w:cs="Times New Roman"/>
          <w:b/>
          <w:color w:val="auto"/>
          <w:sz w:val="24"/>
          <w:szCs w:val="24"/>
        </w:rPr>
      </w:pPr>
    </w:p>
    <w:p w:rsidR="004F2A50" w:rsidRDefault="004F2A50" w:rsidP="00461056">
      <w:pPr>
        <w:pStyle w:val="2"/>
        <w:spacing w:line="360" w:lineRule="auto"/>
        <w:jc w:val="center"/>
        <w:rPr>
          <w:rFonts w:ascii="Times New Roman" w:hAnsi="Times New Roman" w:cs="Times New Roman"/>
          <w:b/>
          <w:color w:val="auto"/>
          <w:sz w:val="24"/>
          <w:szCs w:val="24"/>
        </w:rPr>
      </w:pPr>
    </w:p>
    <w:p w:rsidR="004F2A50" w:rsidRDefault="004F2A50" w:rsidP="00461056">
      <w:pPr>
        <w:pStyle w:val="2"/>
        <w:spacing w:line="360" w:lineRule="auto"/>
        <w:jc w:val="center"/>
        <w:rPr>
          <w:rFonts w:ascii="Times New Roman" w:hAnsi="Times New Roman" w:cs="Times New Roman"/>
          <w:b/>
          <w:color w:val="auto"/>
          <w:sz w:val="24"/>
          <w:szCs w:val="24"/>
        </w:rPr>
      </w:pPr>
    </w:p>
    <w:p w:rsidR="004F2A50" w:rsidRDefault="004F2A50" w:rsidP="00461056">
      <w:pPr>
        <w:pStyle w:val="2"/>
        <w:spacing w:line="360" w:lineRule="auto"/>
        <w:jc w:val="center"/>
        <w:rPr>
          <w:rFonts w:ascii="Times New Roman" w:hAnsi="Times New Roman" w:cs="Times New Roman"/>
          <w:b/>
          <w:color w:val="auto"/>
          <w:sz w:val="24"/>
          <w:szCs w:val="24"/>
        </w:rPr>
      </w:pPr>
    </w:p>
    <w:p w:rsidR="004F2A50" w:rsidRDefault="004F2A50" w:rsidP="00461056">
      <w:pPr>
        <w:pStyle w:val="2"/>
        <w:spacing w:line="360" w:lineRule="auto"/>
        <w:jc w:val="center"/>
        <w:rPr>
          <w:rFonts w:ascii="Times New Roman" w:hAnsi="Times New Roman" w:cs="Times New Roman"/>
          <w:b/>
          <w:color w:val="auto"/>
          <w:sz w:val="24"/>
          <w:szCs w:val="24"/>
        </w:rPr>
      </w:pPr>
    </w:p>
    <w:p w:rsidR="004F2A50" w:rsidRDefault="004F2A50" w:rsidP="00461056">
      <w:pPr>
        <w:pStyle w:val="2"/>
        <w:spacing w:line="360" w:lineRule="auto"/>
        <w:jc w:val="center"/>
        <w:rPr>
          <w:rFonts w:ascii="Times New Roman" w:hAnsi="Times New Roman" w:cs="Times New Roman"/>
          <w:b/>
          <w:color w:val="auto"/>
          <w:sz w:val="24"/>
          <w:szCs w:val="24"/>
        </w:rPr>
      </w:pPr>
    </w:p>
    <w:p w:rsidR="004F2A50" w:rsidRDefault="004F2A50" w:rsidP="00461056">
      <w:pPr>
        <w:pStyle w:val="2"/>
        <w:spacing w:line="360" w:lineRule="auto"/>
        <w:jc w:val="center"/>
        <w:rPr>
          <w:rFonts w:ascii="Times New Roman" w:hAnsi="Times New Roman" w:cs="Times New Roman"/>
          <w:b/>
          <w:color w:val="auto"/>
          <w:sz w:val="24"/>
          <w:szCs w:val="24"/>
        </w:rPr>
      </w:pPr>
    </w:p>
    <w:p w:rsidR="004F2A50" w:rsidRDefault="004F2A50" w:rsidP="00461056">
      <w:pPr>
        <w:pStyle w:val="2"/>
        <w:spacing w:line="360" w:lineRule="auto"/>
        <w:jc w:val="center"/>
        <w:rPr>
          <w:rFonts w:ascii="Times New Roman" w:hAnsi="Times New Roman" w:cs="Times New Roman"/>
          <w:b/>
          <w:color w:val="auto"/>
          <w:sz w:val="24"/>
          <w:szCs w:val="24"/>
        </w:rPr>
      </w:pPr>
    </w:p>
    <w:p w:rsidR="004F2A50" w:rsidRDefault="004F2A50" w:rsidP="004F2A50"/>
    <w:p w:rsidR="004F2A50" w:rsidRDefault="004F2A50" w:rsidP="004F2A50"/>
    <w:p w:rsidR="004F2A50" w:rsidRDefault="004F2A50" w:rsidP="004F2A50"/>
    <w:p w:rsidR="004F2A50" w:rsidRPr="004F2A50" w:rsidRDefault="004F2A50" w:rsidP="004F2A50"/>
    <w:p w:rsidR="004F2A50" w:rsidRDefault="004F2A50" w:rsidP="00461056">
      <w:pPr>
        <w:pStyle w:val="2"/>
        <w:spacing w:line="360" w:lineRule="auto"/>
        <w:jc w:val="center"/>
        <w:rPr>
          <w:rFonts w:ascii="Times New Roman" w:hAnsi="Times New Roman" w:cs="Times New Roman"/>
          <w:b/>
          <w:color w:val="auto"/>
          <w:sz w:val="24"/>
          <w:szCs w:val="24"/>
        </w:rPr>
      </w:pPr>
    </w:p>
    <w:p w:rsidR="004F2A50" w:rsidRDefault="004F2A50" w:rsidP="004F2A50">
      <w:pPr>
        <w:pStyle w:val="2"/>
        <w:spacing w:before="0" w:line="360" w:lineRule="auto"/>
        <w:contextualSpacing/>
        <w:jc w:val="center"/>
        <w:rPr>
          <w:rFonts w:ascii="Times New Roman" w:hAnsi="Times New Roman" w:cs="Times New Roman"/>
          <w:b/>
          <w:color w:val="auto"/>
          <w:sz w:val="24"/>
          <w:szCs w:val="24"/>
        </w:rPr>
      </w:pPr>
      <w:r>
        <w:rPr>
          <w:rFonts w:ascii="Times New Roman" w:hAnsi="Times New Roman" w:cs="Times New Roman"/>
          <w:b/>
          <w:color w:val="auto"/>
          <w:sz w:val="24"/>
          <w:szCs w:val="24"/>
        </w:rPr>
        <w:br/>
      </w:r>
    </w:p>
    <w:p w:rsidR="004F2A50" w:rsidRPr="004F2A50" w:rsidRDefault="004F2A50" w:rsidP="004F2A50"/>
    <w:p w:rsidR="00461056" w:rsidRPr="004A7F7F" w:rsidRDefault="00461056" w:rsidP="004F2A50">
      <w:pPr>
        <w:pStyle w:val="2"/>
        <w:spacing w:before="0" w:line="360" w:lineRule="auto"/>
        <w:contextualSpacing/>
        <w:jc w:val="center"/>
        <w:rPr>
          <w:rFonts w:ascii="Times New Roman" w:hAnsi="Times New Roman" w:cs="Times New Roman"/>
          <w:b/>
          <w:color w:val="auto"/>
          <w:sz w:val="24"/>
          <w:szCs w:val="24"/>
        </w:rPr>
      </w:pPr>
      <w:r w:rsidRPr="004A7F7F">
        <w:rPr>
          <w:rFonts w:ascii="Times New Roman" w:hAnsi="Times New Roman" w:cs="Times New Roman"/>
          <w:b/>
          <w:color w:val="auto"/>
          <w:sz w:val="24"/>
          <w:szCs w:val="24"/>
        </w:rPr>
        <w:lastRenderedPageBreak/>
        <w:t>ГЛАВА 2.</w:t>
      </w:r>
      <w:r>
        <w:rPr>
          <w:rFonts w:ascii="Times New Roman" w:hAnsi="Times New Roman" w:cs="Times New Roman"/>
          <w:b/>
          <w:color w:val="auto"/>
          <w:sz w:val="24"/>
          <w:szCs w:val="24"/>
        </w:rPr>
        <w:t xml:space="preserve"> </w:t>
      </w:r>
      <w:r w:rsidRPr="004A7F7F">
        <w:rPr>
          <w:rFonts w:ascii="Times New Roman" w:hAnsi="Times New Roman" w:cs="Times New Roman"/>
          <w:b/>
          <w:color w:val="auto"/>
          <w:sz w:val="24"/>
          <w:szCs w:val="24"/>
        </w:rPr>
        <w:t xml:space="preserve">СОЦИОКУЛЬТУРНЫЕ АСПЕКТЫ </w:t>
      </w:r>
      <w:r>
        <w:rPr>
          <w:rFonts w:ascii="Times New Roman" w:hAnsi="Times New Roman" w:cs="Times New Roman"/>
          <w:b/>
          <w:color w:val="auto"/>
          <w:sz w:val="24"/>
          <w:szCs w:val="24"/>
        </w:rPr>
        <w:t>МЕЖКУЛЬТУРНОЙ КОММУНИКАЦИИ НА ПРИМЕРЕ</w:t>
      </w:r>
      <w:r w:rsidRPr="004A7F7F">
        <w:rPr>
          <w:rFonts w:ascii="Times New Roman" w:hAnsi="Times New Roman" w:cs="Times New Roman"/>
          <w:b/>
          <w:color w:val="auto"/>
          <w:sz w:val="24"/>
          <w:szCs w:val="24"/>
        </w:rPr>
        <w:t xml:space="preserve"> КИТАЯ</w:t>
      </w:r>
      <w:bookmarkEnd w:id="5"/>
      <w:r w:rsidRPr="004A7F7F">
        <w:rPr>
          <w:rFonts w:ascii="Times New Roman" w:hAnsi="Times New Roman" w:cs="Times New Roman"/>
          <w:b/>
          <w:color w:val="auto"/>
          <w:sz w:val="24"/>
          <w:szCs w:val="24"/>
        </w:rPr>
        <w:t xml:space="preserve"> </w:t>
      </w:r>
    </w:p>
    <w:p w:rsidR="00461056" w:rsidRPr="004A7F7F" w:rsidRDefault="00461056" w:rsidP="00461056">
      <w:pPr>
        <w:pStyle w:val="2"/>
        <w:spacing w:line="360" w:lineRule="auto"/>
        <w:jc w:val="center"/>
        <w:rPr>
          <w:rFonts w:ascii="Times New Roman" w:hAnsi="Times New Roman" w:cs="Times New Roman"/>
          <w:b/>
          <w:color w:val="auto"/>
          <w:sz w:val="24"/>
          <w:szCs w:val="24"/>
        </w:rPr>
      </w:pPr>
      <w:bookmarkStart w:id="6" w:name="_Toc8913518"/>
      <w:r w:rsidRPr="004A7F7F">
        <w:rPr>
          <w:rFonts w:ascii="Times New Roman" w:hAnsi="Times New Roman" w:cs="Times New Roman"/>
          <w:b/>
          <w:color w:val="auto"/>
          <w:sz w:val="24"/>
          <w:szCs w:val="24"/>
        </w:rPr>
        <w:t>2.1 Государственная информационная политика Китая в условиях глобализац</w:t>
      </w:r>
      <w:proofErr w:type="gramStart"/>
      <w:r w:rsidRPr="004A7F7F">
        <w:rPr>
          <w:rFonts w:ascii="Times New Roman" w:hAnsi="Times New Roman" w:cs="Times New Roman"/>
          <w:b/>
          <w:color w:val="auto"/>
          <w:sz w:val="24"/>
          <w:szCs w:val="24"/>
        </w:rPr>
        <w:t>ии и ее</w:t>
      </w:r>
      <w:proofErr w:type="gramEnd"/>
      <w:r w:rsidRPr="004A7F7F">
        <w:rPr>
          <w:rFonts w:ascii="Times New Roman" w:hAnsi="Times New Roman" w:cs="Times New Roman"/>
          <w:b/>
          <w:color w:val="auto"/>
          <w:sz w:val="24"/>
          <w:szCs w:val="24"/>
        </w:rPr>
        <w:t xml:space="preserve"> влияние на межкультурную коммуникацию</w:t>
      </w:r>
      <w:bookmarkEnd w:id="6"/>
    </w:p>
    <w:p w:rsidR="00461056" w:rsidRPr="005243F0" w:rsidRDefault="00461056" w:rsidP="00461056">
      <w:pPr>
        <w:spacing w:line="360" w:lineRule="auto"/>
        <w:ind w:firstLine="709"/>
        <w:jc w:val="both"/>
      </w:pPr>
    </w:p>
    <w:p w:rsidR="00461056" w:rsidRPr="005243F0" w:rsidRDefault="00461056" w:rsidP="00461056">
      <w:pPr>
        <w:spacing w:line="360" w:lineRule="auto"/>
        <w:ind w:firstLine="709"/>
        <w:jc w:val="both"/>
        <w:rPr>
          <w:color w:val="000000"/>
        </w:rPr>
      </w:pPr>
      <w:r w:rsidRPr="005243F0">
        <w:t xml:space="preserve">Характер происходящих в современном мире изменений во многом протекает в условиях глобализации. При участии информационных технологий становится возможным </w:t>
      </w:r>
      <w:r w:rsidRPr="005243F0">
        <w:rPr>
          <w:color w:val="000000"/>
        </w:rPr>
        <w:t xml:space="preserve">формирование глобальных сетей финансов, торговли, образования, связывающих воедино весь мир. Инновации, новшества, идеи, возникающие в определённых рамках, </w:t>
      </w:r>
      <w:proofErr w:type="gramStart"/>
      <w:r w:rsidRPr="005243F0">
        <w:rPr>
          <w:color w:val="000000"/>
        </w:rPr>
        <w:t>быстрее</w:t>
      </w:r>
      <w:proofErr w:type="gramEnd"/>
      <w:r w:rsidRPr="005243F0">
        <w:rPr>
          <w:color w:val="000000"/>
        </w:rPr>
        <w:t xml:space="preserve"> чем когда-либо в истории становятся достоянием всего мира. </w:t>
      </w:r>
    </w:p>
    <w:p w:rsidR="00461056" w:rsidRPr="005243F0" w:rsidRDefault="00461056" w:rsidP="00461056">
      <w:pPr>
        <w:spacing w:line="360" w:lineRule="auto"/>
        <w:ind w:firstLine="709"/>
        <w:jc w:val="both"/>
        <w:rPr>
          <w:color w:val="000000"/>
        </w:rPr>
      </w:pPr>
      <w:r w:rsidRPr="005243F0">
        <w:rPr>
          <w:color w:val="000000"/>
        </w:rPr>
        <w:t xml:space="preserve">Французский социолог Пьер </w:t>
      </w:r>
      <w:proofErr w:type="spellStart"/>
      <w:r w:rsidRPr="005243F0">
        <w:rPr>
          <w:color w:val="000000"/>
        </w:rPr>
        <w:t>Бурдье</w:t>
      </w:r>
      <w:proofErr w:type="spellEnd"/>
      <w:r w:rsidRPr="005243F0">
        <w:rPr>
          <w:color w:val="000000"/>
        </w:rPr>
        <w:t xml:space="preserve"> писал, что государство в современном мире «вносит решающий вклад в создание инструментов конструирования социальной реальности»</w:t>
      </w:r>
      <w:r w:rsidRPr="005243F0">
        <w:rPr>
          <w:rStyle w:val="a5"/>
          <w:color w:val="000000"/>
        </w:rPr>
        <w:footnoteReference w:id="80"/>
      </w:r>
      <w:r w:rsidRPr="005243F0">
        <w:rPr>
          <w:color w:val="000000"/>
        </w:rPr>
        <w:t xml:space="preserve">. Результативность государства в современных условиях зависит от грамотного сочетания экономического, социального и культурного капиталов. При этом доминирующую роль имеет культурный капитал, выражающийся в совокупности актуальных символов государства, его «содержательный образ». </w:t>
      </w:r>
    </w:p>
    <w:p w:rsidR="00461056" w:rsidRPr="005243F0" w:rsidRDefault="00461056" w:rsidP="00461056">
      <w:pPr>
        <w:spacing w:line="360" w:lineRule="auto"/>
        <w:ind w:firstLine="709"/>
        <w:jc w:val="both"/>
        <w:rPr>
          <w:rFonts w:eastAsia="Times New Roman"/>
          <w:color w:val="000000"/>
        </w:rPr>
      </w:pPr>
      <w:r w:rsidRPr="005243F0">
        <w:rPr>
          <w:color w:val="000000"/>
        </w:rPr>
        <w:t xml:space="preserve">Распространение культурного капитала при помощи информационных технологий во многом </w:t>
      </w:r>
      <w:proofErr w:type="gramStart"/>
      <w:r w:rsidRPr="005243F0">
        <w:rPr>
          <w:color w:val="000000"/>
        </w:rPr>
        <w:t>связан</w:t>
      </w:r>
      <w:proofErr w:type="gramEnd"/>
      <w:r w:rsidRPr="005243F0">
        <w:rPr>
          <w:color w:val="000000"/>
        </w:rPr>
        <w:t xml:space="preserve"> с таким феноменом как «коммуникационной революции». </w:t>
      </w:r>
      <w:r w:rsidRPr="005243F0">
        <w:rPr>
          <w:rFonts w:eastAsia="Times New Roman"/>
          <w:color w:val="000000"/>
        </w:rPr>
        <w:t>Под этим термином понимается не только возможность мгновенного обмена данными или доступа к базам данных. В долгосрочной перспективе представляется возможным переход власти от прежде влиятельных институтов к группам и влиятельным личностям</w:t>
      </w:r>
      <w:r w:rsidRPr="005243F0">
        <w:rPr>
          <w:rStyle w:val="a5"/>
          <w:color w:val="000000"/>
        </w:rPr>
        <w:footnoteReference w:id="81"/>
      </w:r>
      <w:r w:rsidRPr="005243F0">
        <w:rPr>
          <w:rFonts w:eastAsia="Times New Roman"/>
          <w:color w:val="000000"/>
        </w:rPr>
        <w:t>. Уже происходящие под влиянием Интернета изменения являются качественным в сфере контроля и представляют собой существенное преобразование в управлении информацией, знаниями и ресурсами</w:t>
      </w:r>
      <w:r w:rsidRPr="005243F0">
        <w:rPr>
          <w:rStyle w:val="a5"/>
          <w:rFonts w:eastAsia="Times New Roman"/>
          <w:color w:val="000000"/>
        </w:rPr>
        <w:footnoteReference w:id="82"/>
      </w:r>
      <w:r w:rsidRPr="005243F0">
        <w:rPr>
          <w:rFonts w:eastAsia="Times New Roman"/>
          <w:color w:val="000000"/>
        </w:rPr>
        <w:t>.</w:t>
      </w:r>
    </w:p>
    <w:p w:rsidR="00461056" w:rsidRPr="005243F0" w:rsidRDefault="00461056" w:rsidP="00461056">
      <w:pPr>
        <w:spacing w:line="360" w:lineRule="auto"/>
        <w:ind w:firstLine="709"/>
        <w:jc w:val="both"/>
      </w:pPr>
      <w:r w:rsidRPr="005243F0">
        <w:t>Роль информационных технологий в глобализирующемся мире возрастает. Будучи динамичной сферой, они за непродолжительный период времени видоизменились в масштабную отрасль</w:t>
      </w:r>
      <w:proofErr w:type="gramStart"/>
      <w:r w:rsidRPr="005243F0">
        <w:t>.</w:t>
      </w:r>
      <w:proofErr w:type="gramEnd"/>
      <w:r w:rsidRPr="005243F0">
        <w:t xml:space="preserve"> </w:t>
      </w:r>
      <w:proofErr w:type="gramStart"/>
      <w:r w:rsidRPr="005243F0">
        <w:t>к</w:t>
      </w:r>
      <w:proofErr w:type="gramEnd"/>
      <w:r w:rsidRPr="005243F0">
        <w:t>оторая. В информационном обществе технологии определяют направление развития общества, влияют на политику, экономику, финансы, культуру и многое другое. При этом изменения происходят не в рамках отдельного государства, а во всем мире. Социальное, экономическое, культурное развитие государства, его место на международной арене определяется информацией, которая стала стратегически важным ресурсом, опередив традиционные.</w:t>
      </w:r>
    </w:p>
    <w:p w:rsidR="00461056" w:rsidRPr="005243F0" w:rsidRDefault="00461056" w:rsidP="00461056">
      <w:pPr>
        <w:spacing w:line="360" w:lineRule="auto"/>
        <w:ind w:firstLine="709"/>
        <w:jc w:val="both"/>
      </w:pPr>
      <w:r w:rsidRPr="005243F0">
        <w:lastRenderedPageBreak/>
        <w:t xml:space="preserve">Концепция информационного общества впервые была выдвинута японцами в 60-70-х гг. </w:t>
      </w:r>
      <w:r w:rsidRPr="005243F0">
        <w:rPr>
          <w:lang w:val="en-US"/>
        </w:rPr>
        <w:t>XX</w:t>
      </w:r>
      <w:r w:rsidRPr="005243F0">
        <w:t xml:space="preserve"> века. Однако она ограничивалась технической сферой (своевременный доступ к правдивой информации, автоматизация промышленности, внедрение компьютерных технологий в </w:t>
      </w:r>
      <w:proofErr w:type="spellStart"/>
      <w:proofErr w:type="gramStart"/>
      <w:r w:rsidRPr="005243F0">
        <w:t>в</w:t>
      </w:r>
      <w:proofErr w:type="spellEnd"/>
      <w:proofErr w:type="gramEnd"/>
      <w:r w:rsidRPr="005243F0">
        <w:t xml:space="preserve"> экономическую сферу и т.д.)</w:t>
      </w:r>
      <w:r w:rsidRPr="005243F0">
        <w:rPr>
          <w:rStyle w:val="a5"/>
        </w:rPr>
        <w:footnoteReference w:id="83"/>
      </w:r>
      <w:r w:rsidRPr="005243F0">
        <w:t xml:space="preserve">. </w:t>
      </w:r>
    </w:p>
    <w:p w:rsidR="00461056" w:rsidRPr="005243F0" w:rsidRDefault="00461056" w:rsidP="00461056">
      <w:pPr>
        <w:spacing w:line="360" w:lineRule="auto"/>
        <w:ind w:firstLine="709"/>
        <w:jc w:val="both"/>
      </w:pPr>
      <w:r w:rsidRPr="005243F0">
        <w:t xml:space="preserve">Американский социолог Д. Белл в 1973 году расширил теорию информационного общества в своей работе «Грядущее постиндустриальное общество. Опыт социального прогнозирования». Он выдвинул теорию, согласно которой мировая история делится на три стадии (доиндустриальная, индустриальная, постиндустриальная). Переход от одной стадии к другой происходит на фоне изменений во всех сферах человеческой жизни.  Человечество на современном этапе находится на постиндустриальной стадии. Эта стадия характеризуется расширением сферы услуг, увеличением роли интеллектуальных технологий, информатизацией общества посредством телевидения, телефонии, сети Интернет, традиционных и электронных СМИ. Информация становится во главе и начинает выступать в роли товара.  </w:t>
      </w:r>
    </w:p>
    <w:p w:rsidR="00461056" w:rsidRPr="005243F0" w:rsidRDefault="00461056" w:rsidP="00461056">
      <w:pPr>
        <w:spacing w:line="360" w:lineRule="auto"/>
        <w:ind w:firstLine="709"/>
        <w:jc w:val="both"/>
      </w:pPr>
      <w:r w:rsidRPr="005243F0">
        <w:t xml:space="preserve">Японский исследователь </w:t>
      </w:r>
      <w:proofErr w:type="spellStart"/>
      <w:r w:rsidRPr="005243F0">
        <w:t>Ионеджи</w:t>
      </w:r>
      <w:proofErr w:type="spellEnd"/>
      <w:r w:rsidRPr="005243F0">
        <w:t xml:space="preserve"> </w:t>
      </w:r>
      <w:proofErr w:type="spellStart"/>
      <w:r w:rsidRPr="005243F0">
        <w:t>Масуда</w:t>
      </w:r>
      <w:proofErr w:type="spellEnd"/>
      <w:r w:rsidRPr="005243F0">
        <w:t xml:space="preserve"> в работе «Информационное общество как постиндустриальное общество» акцентирует внимание на том, что именно производство информационного продукта доминирует в информационном обществе. Он писал, что информационное общество представляет собой бесконфликтное общество согласия с небольшим по численности государственным аппаратом управления и правительством</w:t>
      </w:r>
      <w:r w:rsidRPr="005243F0">
        <w:rPr>
          <w:vertAlign w:val="superscript"/>
        </w:rPr>
        <w:footnoteReference w:id="84"/>
      </w:r>
      <w:r w:rsidRPr="005243F0">
        <w:t xml:space="preserve">. Английский социолог Т. </w:t>
      </w:r>
      <w:proofErr w:type="spellStart"/>
      <w:r w:rsidRPr="005243F0">
        <w:t>Стоуньер</w:t>
      </w:r>
      <w:proofErr w:type="spellEnd"/>
      <w:r w:rsidRPr="005243F0">
        <w:t xml:space="preserve"> в числе первых прировнял информацию к стратегическим ресурсам на подобии с традиционными полезными ископаемыми. По его мнению, в информационном обществе знания будут главным источником богатства. Канадский культуролог Маршал </w:t>
      </w:r>
      <w:proofErr w:type="spellStart"/>
      <w:r w:rsidRPr="005243F0">
        <w:t>Маклюэн</w:t>
      </w:r>
      <w:proofErr w:type="spellEnd"/>
      <w:r w:rsidRPr="005243F0">
        <w:t xml:space="preserve"> прогресс общества связывал с совершенствованием технических средств коммуникации. Особую роль он уделяет электричеству, стирающему временные и географические рамки и </w:t>
      </w:r>
      <w:proofErr w:type="gramStart"/>
      <w:r w:rsidRPr="005243F0">
        <w:t>превращающим</w:t>
      </w:r>
      <w:proofErr w:type="gramEnd"/>
      <w:r w:rsidRPr="005243F0">
        <w:t xml:space="preserve"> современный мир в «глобальную деревню»</w:t>
      </w:r>
      <w:r w:rsidRPr="005243F0">
        <w:rPr>
          <w:vertAlign w:val="superscript"/>
        </w:rPr>
        <w:footnoteReference w:id="85"/>
      </w:r>
      <w:r w:rsidRPr="005243F0">
        <w:t xml:space="preserve">. </w:t>
      </w:r>
    </w:p>
    <w:p w:rsidR="00461056" w:rsidRPr="005243F0" w:rsidRDefault="00461056" w:rsidP="00461056">
      <w:pPr>
        <w:spacing w:line="360" w:lineRule="auto"/>
        <w:ind w:firstLine="709"/>
        <w:jc w:val="both"/>
      </w:pPr>
      <w:r w:rsidRPr="005243F0">
        <w:t xml:space="preserve">При систематизации теоретических данных о характере информационного общества можно сделать вывод о том, что в современном глобальном мире информация и знания: становятся важными стратегическими ресурсами и начинают выступать в качестве товара. При этом автоматизирование материального производства, доминирование нематериальных благ и услуг не являются центральной характеристикой информационного общества. </w:t>
      </w:r>
      <w:r w:rsidRPr="005243F0">
        <w:lastRenderedPageBreak/>
        <w:t>Главной ценностью современного общества выступает человек</w:t>
      </w:r>
      <w:r w:rsidRPr="005243F0">
        <w:rPr>
          <w:rStyle w:val="a5"/>
        </w:rPr>
        <w:footnoteReference w:id="86"/>
      </w:r>
      <w:r w:rsidRPr="005243F0">
        <w:t xml:space="preserve">, изменяется роль информации и знаний, акцентируется внимание на постоянном доступе к достоверной и актуальной информации. </w:t>
      </w:r>
    </w:p>
    <w:p w:rsidR="00461056" w:rsidRPr="005243F0" w:rsidRDefault="00461056" w:rsidP="00461056">
      <w:pPr>
        <w:spacing w:line="360" w:lineRule="auto"/>
        <w:ind w:firstLine="709"/>
        <w:jc w:val="both"/>
      </w:pPr>
      <w:r w:rsidRPr="005243F0">
        <w:t xml:space="preserve">В информационном обществе меняется и деятельность государства. За доступ к информации и знаниям начинается соперничество. Следовательно, государству необходимо регулировать направление строения информационного общества. Самым важным для этого является </w:t>
      </w:r>
      <w:r w:rsidRPr="005243F0">
        <w:rPr>
          <w:rFonts w:eastAsiaTheme="minorEastAsia"/>
        </w:rPr>
        <w:t xml:space="preserve">построение </w:t>
      </w:r>
      <w:r w:rsidRPr="005243F0">
        <w:t xml:space="preserve">нормативно-правовой базы, регулирующей процессы, происходящие в обществе. Строительство современной информационно-коммуникационной инфраструктуры и развитие технологической базы, а также повышение компьютерной грамотности граждан также является немаловажным. </w:t>
      </w:r>
    </w:p>
    <w:p w:rsidR="00461056" w:rsidRPr="005243F0" w:rsidRDefault="00461056" w:rsidP="00461056">
      <w:pPr>
        <w:spacing w:line="360" w:lineRule="auto"/>
        <w:ind w:firstLine="709"/>
        <w:jc w:val="both"/>
      </w:pPr>
      <w:r w:rsidRPr="005243F0">
        <w:t xml:space="preserve">Государственная политика в области информационного развития сильно зависит от национальных интересов. Она является важным дополнением </w:t>
      </w:r>
      <w:proofErr w:type="gramStart"/>
      <w:r w:rsidRPr="005243F0">
        <w:t>к</w:t>
      </w:r>
      <w:proofErr w:type="gramEnd"/>
      <w:r w:rsidRPr="005243F0">
        <w:t xml:space="preserve"> внутренней и внешней политики. Принимаются официальные документы, основанные на культурных особенностях. В России такими документами являются Доктрина информационной безопасности, Концепция формирования информационного общества и другие. В Китае приняты Всеобъемлющая концепция национальной безопасности Китая (интересно, что в нем учтены возможные угрозы политической, экономической жизни Китая в связи с развитием информационного общества), Государственная стратегия развития информатизации на 2006–2020 гг. и т.д. В рамках Европейского Союза в 1994 году был сформирован Европейский путь к информационному обществу, который поспособствовал созданию локальных документов в отдельных европейских странах.</w:t>
      </w:r>
    </w:p>
    <w:p w:rsidR="00461056" w:rsidRPr="005243F0" w:rsidRDefault="00461056" w:rsidP="00461056">
      <w:pPr>
        <w:spacing w:line="360" w:lineRule="auto"/>
        <w:ind w:firstLine="709"/>
        <w:jc w:val="both"/>
      </w:pPr>
      <w:r w:rsidRPr="005243F0">
        <w:t>Информационная политика государства является самостоятельным отдельным направлением государственной политики, которое регулирует деятельность по управлению информационными ресурсами, развитие информационной сферы, а также предоставляет информационное обеспечение деятельности власти во всех общественных сферах</w:t>
      </w:r>
      <w:r w:rsidRPr="005243F0">
        <w:rPr>
          <w:rStyle w:val="a5"/>
        </w:rPr>
        <w:footnoteReference w:id="87"/>
      </w:r>
      <w:r w:rsidRPr="005243F0">
        <w:t xml:space="preserve">. </w:t>
      </w:r>
    </w:p>
    <w:p w:rsidR="00461056" w:rsidRPr="005243F0" w:rsidRDefault="00461056" w:rsidP="00461056">
      <w:pPr>
        <w:spacing w:line="360" w:lineRule="auto"/>
        <w:ind w:firstLine="709"/>
        <w:jc w:val="both"/>
        <w:rPr>
          <w:lang w:eastAsia="zh-CN"/>
        </w:rPr>
      </w:pPr>
      <w:r w:rsidRPr="005243F0">
        <w:rPr>
          <w:lang w:eastAsia="zh-CN"/>
        </w:rPr>
        <w:t xml:space="preserve">Невозможность создания единой модели государственной информационной политики объясняется национальными особенностями каждой страны, в разнице в приоритетах и ресурсах. </w:t>
      </w:r>
    </w:p>
    <w:p w:rsidR="00461056" w:rsidRPr="005243F0" w:rsidRDefault="00461056" w:rsidP="00461056">
      <w:pPr>
        <w:spacing w:line="360" w:lineRule="auto"/>
        <w:ind w:firstLine="709"/>
        <w:jc w:val="both"/>
        <w:rPr>
          <w:lang w:eastAsia="zh-CN"/>
        </w:rPr>
      </w:pPr>
      <w:r w:rsidRPr="005243F0">
        <w:lastRenderedPageBreak/>
        <w:t>Концепции государственной политики в информационной сфере систематизированы по культурно-региональному принципу: англосаксонская, континентальная, латиноамериканская и азиатская модели развития информационного общества</w:t>
      </w:r>
      <w:r w:rsidRPr="005243F0">
        <w:rPr>
          <w:rStyle w:val="a5"/>
        </w:rPr>
        <w:footnoteReference w:id="88"/>
      </w:r>
    </w:p>
    <w:p w:rsidR="00461056" w:rsidRPr="005243F0" w:rsidRDefault="00461056" w:rsidP="00461056">
      <w:pPr>
        <w:spacing w:line="360" w:lineRule="auto"/>
        <w:ind w:firstLine="709"/>
        <w:jc w:val="both"/>
      </w:pPr>
      <w:r w:rsidRPr="005243F0">
        <w:rPr>
          <w:lang w:eastAsia="zh-CN"/>
        </w:rPr>
        <w:t xml:space="preserve">Англосаксонская модель предполагает полную либерализацию </w:t>
      </w:r>
      <w:r w:rsidRPr="005243F0">
        <w:t xml:space="preserve">всех информационно-коммуникативных технологий. Утверждается принцип невмешательства государства. Информатизация финансируется частным сектором на основе рыночных потребностей. Основной принцип построения информационного общества – акцент на техническом обеспечении, создании сетей, информационных </w:t>
      </w:r>
      <w:proofErr w:type="spellStart"/>
      <w:r w:rsidRPr="005243F0">
        <w:t>супермагистралей</w:t>
      </w:r>
      <w:proofErr w:type="spellEnd"/>
      <w:r w:rsidRPr="005243F0">
        <w:rPr>
          <w:rStyle w:val="a5"/>
        </w:rPr>
        <w:footnoteReference w:id="89"/>
      </w:r>
      <w:r w:rsidRPr="005243F0">
        <w:t>. Особенностью данной модели является наличие гибкого законодательства. Наглядным примером подобного распределения является информационная политика в США и Канаде.</w:t>
      </w:r>
    </w:p>
    <w:p w:rsidR="00461056" w:rsidRPr="005243F0" w:rsidRDefault="00461056" w:rsidP="00461056">
      <w:pPr>
        <w:spacing w:line="360" w:lineRule="auto"/>
        <w:ind w:firstLine="709"/>
        <w:jc w:val="both"/>
      </w:pPr>
      <w:r w:rsidRPr="005243F0">
        <w:t xml:space="preserve">Континентальная модель предполагает баланс между государственным и рыночным регулированием. Признается необходимость рыночного регулирования информационно-телекоммуникационного сектора экономики, но с сохранением регулирующей функции государства посредством нормативно-правовой базы, обеспечивающей конкуренцию и гарантию доступа населения к информационным ресурсам. Этот принцип развития был принят в резолюции ЕС от 1993 года, пункты которой в дальнейшем были использованы в документах отдельных европейских стран. В 1994 году Европейской комиссией был принят «Европейский путь в информационное общество», также известный как «Инициатива </w:t>
      </w:r>
      <w:proofErr w:type="spellStart"/>
      <w:r w:rsidRPr="005243F0">
        <w:t>Бангеманна</w:t>
      </w:r>
      <w:proofErr w:type="spellEnd"/>
      <w:r w:rsidRPr="005243F0">
        <w:t>», определивший путь проце</w:t>
      </w:r>
      <w:proofErr w:type="gramStart"/>
      <w:r w:rsidRPr="005243F0">
        <w:t>сс стр</w:t>
      </w:r>
      <w:proofErr w:type="gramEnd"/>
      <w:r w:rsidRPr="005243F0">
        <w:t xml:space="preserve">оения европейского информационного общества. Особенностью данной модели является акцентирование внимания на совместном информационном развитии посредством международного сотрудничества. </w:t>
      </w:r>
    </w:p>
    <w:p w:rsidR="00461056" w:rsidRPr="005243F0" w:rsidRDefault="00461056" w:rsidP="00461056">
      <w:pPr>
        <w:spacing w:line="360" w:lineRule="auto"/>
        <w:ind w:firstLine="709"/>
        <w:jc w:val="both"/>
      </w:pPr>
      <w:proofErr w:type="spellStart"/>
      <w:r w:rsidRPr="005243F0">
        <w:t>Литиноамериканская</w:t>
      </w:r>
      <w:proofErr w:type="spellEnd"/>
      <w:r w:rsidRPr="005243F0">
        <w:t xml:space="preserve"> модель государственного регулирования отстаивает идею либерализации и приватизации, которую, однако, не в состоянии контролировать. </w:t>
      </w:r>
    </w:p>
    <w:p w:rsidR="00461056" w:rsidRPr="005243F0" w:rsidRDefault="00461056" w:rsidP="00461056">
      <w:pPr>
        <w:spacing w:line="360" w:lineRule="auto"/>
        <w:ind w:firstLine="709"/>
        <w:jc w:val="both"/>
      </w:pPr>
      <w:r w:rsidRPr="005243F0">
        <w:t xml:space="preserve">Азиатская модель регулирование информационной сферы особенно интересна в контексте опыта Китайской Народной Республики. Являясь современным активно развивающимся государством, Китай проводит жесткую политику регулирования в информационно-коммуникативной сфере. </w:t>
      </w:r>
    </w:p>
    <w:p w:rsidR="00461056" w:rsidRPr="005243F0" w:rsidRDefault="00461056" w:rsidP="00461056">
      <w:pPr>
        <w:spacing w:line="360" w:lineRule="auto"/>
        <w:ind w:firstLine="709"/>
        <w:jc w:val="both"/>
        <w:rPr>
          <w:lang w:eastAsia="zh-CN"/>
        </w:rPr>
      </w:pPr>
      <w:r w:rsidRPr="005243F0">
        <w:t xml:space="preserve">Своеобразие развития государственной политики в этой сфере обусловлено безусловным отставанием Китая в 80-х годах от динамично развивающегося мира. На фоне активного развития Интернета в западных странах, китайские лидеры </w:t>
      </w:r>
      <w:r w:rsidRPr="005243F0">
        <w:rPr>
          <w:lang w:eastAsia="zh-CN"/>
        </w:rPr>
        <w:t xml:space="preserve">в 1983 году приняли ориентацию на поступательное развитие страны за счет науки и техники, акцентируя </w:t>
      </w:r>
      <w:r w:rsidRPr="005243F0">
        <w:rPr>
          <w:lang w:eastAsia="zh-CN"/>
        </w:rPr>
        <w:lastRenderedPageBreak/>
        <w:t xml:space="preserve">внимание на высокой квалификации кадров, введение высокотехнологичных разработок в информационную сферу. </w:t>
      </w:r>
    </w:p>
    <w:p w:rsidR="00461056" w:rsidRPr="005243F0" w:rsidRDefault="00461056" w:rsidP="00461056">
      <w:pPr>
        <w:spacing w:line="360" w:lineRule="auto"/>
        <w:ind w:firstLine="709"/>
        <w:jc w:val="both"/>
        <w:rPr>
          <w:lang w:eastAsia="zh-CN"/>
        </w:rPr>
      </w:pPr>
      <w:r w:rsidRPr="005243F0">
        <w:rPr>
          <w:lang w:eastAsia="zh-CN"/>
        </w:rPr>
        <w:t xml:space="preserve">Развитие информационного сектора способствовало не только стремительному экономическому росту, но и расшатыванию существующего строя. </w:t>
      </w:r>
      <w:proofErr w:type="gramStart"/>
      <w:r w:rsidRPr="005243F0">
        <w:rPr>
          <w:lang w:eastAsia="zh-CN"/>
        </w:rPr>
        <w:t>Исходя из этого правительство приняло</w:t>
      </w:r>
      <w:proofErr w:type="gramEnd"/>
      <w:r w:rsidRPr="005243F0">
        <w:rPr>
          <w:lang w:eastAsia="zh-CN"/>
        </w:rPr>
        <w:t xml:space="preserve"> решение взять под тотальный контроль всю информационную сферу, в чем и заключается одна из особенностей информационной государственной политики Китая.</w:t>
      </w:r>
    </w:p>
    <w:p w:rsidR="00461056" w:rsidRPr="005243F0" w:rsidRDefault="00461056" w:rsidP="00461056">
      <w:pPr>
        <w:spacing w:line="360" w:lineRule="auto"/>
        <w:ind w:firstLine="709"/>
        <w:jc w:val="both"/>
        <w:rPr>
          <w:lang w:eastAsia="zh-CN"/>
        </w:rPr>
      </w:pPr>
      <w:r w:rsidRPr="005243F0">
        <w:rPr>
          <w:lang w:eastAsia="zh-CN"/>
        </w:rPr>
        <w:t>Политика государства в области информационного регулирования отражается в официальных документах и в рамках пятилетних планов. Опубликованная в 2005 году «Государственная стратегия развития информатизации на 2006-2020 годах»</w:t>
      </w:r>
      <w:r w:rsidRPr="005243F0">
        <w:rPr>
          <w:rStyle w:val="a5"/>
          <w:lang w:eastAsia="zh-CN"/>
        </w:rPr>
        <w:t xml:space="preserve"> </w:t>
      </w:r>
      <w:r w:rsidRPr="005243F0">
        <w:rPr>
          <w:rStyle w:val="a5"/>
          <w:lang w:eastAsia="zh-CN"/>
        </w:rPr>
        <w:footnoteReference w:id="90"/>
      </w:r>
      <w:r w:rsidRPr="005243F0">
        <w:rPr>
          <w:lang w:eastAsia="zh-CN"/>
        </w:rPr>
        <w:t xml:space="preserve"> ставит задачи способствования информатизации национальной экономики и развитие информационной инфраструктуры, стимулирование конкуренции и более эффективного использования информационных ресурсов, популяризации </w:t>
      </w:r>
      <w:proofErr w:type="gramStart"/>
      <w:r w:rsidRPr="005243F0">
        <w:rPr>
          <w:lang w:eastAsia="zh-CN"/>
        </w:rPr>
        <w:t>Интернет-культуры</w:t>
      </w:r>
      <w:proofErr w:type="gramEnd"/>
      <w:r w:rsidRPr="005243F0">
        <w:rPr>
          <w:lang w:eastAsia="zh-CN"/>
        </w:rPr>
        <w:t xml:space="preserve"> и электронного правительства, улучшение способности граждан в сфере информационных технологий и обучение высококвалифицированных специалистов</w:t>
      </w:r>
      <w:r w:rsidRPr="005243F0">
        <w:rPr>
          <w:rStyle w:val="a5"/>
          <w:lang w:eastAsia="zh-CN"/>
        </w:rPr>
        <w:footnoteReference w:id="91"/>
      </w:r>
      <w:r w:rsidRPr="005243F0">
        <w:rPr>
          <w:lang w:eastAsia="zh-CN"/>
        </w:rPr>
        <w:t>.</w:t>
      </w:r>
      <w:r w:rsidRPr="005243F0">
        <w:rPr>
          <w:rStyle w:val="a5"/>
          <w:lang w:eastAsia="zh-CN"/>
        </w:rPr>
        <w:t xml:space="preserve"> </w:t>
      </w:r>
      <w:r w:rsidRPr="005243F0">
        <w:rPr>
          <w:lang w:eastAsia="zh-CN"/>
        </w:rPr>
        <w:t xml:space="preserve"> </w:t>
      </w:r>
    </w:p>
    <w:p w:rsidR="00461056" w:rsidRPr="005243F0" w:rsidRDefault="00461056" w:rsidP="00461056">
      <w:pPr>
        <w:spacing w:line="360" w:lineRule="auto"/>
        <w:ind w:firstLine="709"/>
        <w:jc w:val="both"/>
        <w:rPr>
          <w:lang w:eastAsia="zh-CN"/>
        </w:rPr>
      </w:pPr>
      <w:r w:rsidRPr="005243F0">
        <w:rPr>
          <w:lang w:eastAsia="zh-CN"/>
        </w:rPr>
        <w:t>Последний План был опубликован в 2015 году. Основными положениями являются информационная безопасность, ускорение строительство всесторонней информационной инфраструктуры, а также слияние информационных и мануфактурных технологий, строительство информационной структуры нового поколения, а также план «Интернет плюс». Автором данного проекта является премьер Государственного совета КНР</w:t>
      </w:r>
      <w:proofErr w:type="gramStart"/>
      <w:r w:rsidRPr="005243F0">
        <w:rPr>
          <w:lang w:eastAsia="zh-CN"/>
        </w:rPr>
        <w:t xml:space="preserve"> Л</w:t>
      </w:r>
      <w:proofErr w:type="gramEnd"/>
      <w:r w:rsidRPr="005243F0">
        <w:rPr>
          <w:lang w:eastAsia="zh-CN"/>
        </w:rPr>
        <w:t xml:space="preserve">и </w:t>
      </w:r>
      <w:proofErr w:type="spellStart"/>
      <w:r w:rsidRPr="005243F0">
        <w:rPr>
          <w:lang w:eastAsia="zh-CN"/>
        </w:rPr>
        <w:t>Кэцян</w:t>
      </w:r>
      <w:proofErr w:type="spellEnd"/>
      <w:r w:rsidRPr="005243F0">
        <w:rPr>
          <w:rStyle w:val="a5"/>
          <w:lang w:eastAsia="zh-CN"/>
        </w:rPr>
        <w:footnoteReference w:id="92"/>
      </w:r>
      <w:r w:rsidRPr="005243F0">
        <w:rPr>
          <w:lang w:eastAsia="zh-CN"/>
        </w:rPr>
        <w:t>.</w:t>
      </w:r>
    </w:p>
    <w:p w:rsidR="00461056" w:rsidRPr="005243F0" w:rsidRDefault="00461056" w:rsidP="00461056">
      <w:pPr>
        <w:spacing w:line="360" w:lineRule="auto"/>
        <w:ind w:firstLine="709"/>
        <w:jc w:val="both"/>
        <w:rPr>
          <w:lang w:eastAsia="zh-CN"/>
        </w:rPr>
      </w:pPr>
      <w:proofErr w:type="gramStart"/>
      <w:r w:rsidRPr="005243F0">
        <w:rPr>
          <w:lang w:eastAsia="zh-CN"/>
        </w:rPr>
        <w:t xml:space="preserve">В КНР с 1999 года началось внедрение программы </w:t>
      </w:r>
      <w:proofErr w:type="spellStart"/>
      <w:r w:rsidRPr="005243F0">
        <w:rPr>
          <w:lang w:eastAsia="zh-CN"/>
        </w:rPr>
        <w:t>Government</w:t>
      </w:r>
      <w:proofErr w:type="spellEnd"/>
      <w:r w:rsidRPr="005243F0">
        <w:rPr>
          <w:lang w:eastAsia="zh-CN"/>
        </w:rPr>
        <w:t xml:space="preserve"> </w:t>
      </w:r>
      <w:proofErr w:type="spellStart"/>
      <w:r w:rsidRPr="005243F0">
        <w:rPr>
          <w:lang w:eastAsia="zh-CN"/>
        </w:rPr>
        <w:t>Online</w:t>
      </w:r>
      <w:proofErr w:type="spellEnd"/>
      <w:r w:rsidRPr="005243F0">
        <w:rPr>
          <w:lang w:eastAsia="zh-CN"/>
        </w:rPr>
        <w:t xml:space="preserve"> при участии </w:t>
      </w:r>
      <w:proofErr w:type="spellStart"/>
      <w:r w:rsidRPr="005243F0">
        <w:rPr>
          <w:lang w:eastAsia="zh-CN"/>
        </w:rPr>
        <w:t>China</w:t>
      </w:r>
      <w:proofErr w:type="spellEnd"/>
      <w:r w:rsidRPr="005243F0">
        <w:rPr>
          <w:lang w:eastAsia="zh-CN"/>
        </w:rPr>
        <w:t xml:space="preserve"> </w:t>
      </w:r>
      <w:proofErr w:type="spellStart"/>
      <w:r w:rsidRPr="005243F0">
        <w:rPr>
          <w:lang w:eastAsia="zh-CN"/>
        </w:rPr>
        <w:t>Telecom</w:t>
      </w:r>
      <w:proofErr w:type="spellEnd"/>
      <w:r w:rsidRPr="005243F0">
        <w:rPr>
          <w:lang w:eastAsia="zh-CN"/>
        </w:rPr>
        <w:t xml:space="preserve">, </w:t>
      </w:r>
      <w:proofErr w:type="spellStart"/>
      <w:r w:rsidRPr="005243F0">
        <w:rPr>
          <w:lang w:eastAsia="zh-CN"/>
        </w:rPr>
        <w:t>State</w:t>
      </w:r>
      <w:proofErr w:type="spellEnd"/>
      <w:r w:rsidRPr="005243F0">
        <w:rPr>
          <w:lang w:eastAsia="zh-CN"/>
        </w:rPr>
        <w:t xml:space="preserve"> </w:t>
      </w:r>
      <w:proofErr w:type="spellStart"/>
      <w:r w:rsidRPr="005243F0">
        <w:rPr>
          <w:lang w:eastAsia="zh-CN"/>
        </w:rPr>
        <w:t>Economic</w:t>
      </w:r>
      <w:proofErr w:type="spellEnd"/>
      <w:r w:rsidRPr="005243F0">
        <w:rPr>
          <w:lang w:eastAsia="zh-CN"/>
        </w:rPr>
        <w:t xml:space="preserve">, </w:t>
      </w:r>
      <w:proofErr w:type="spellStart"/>
      <w:r w:rsidRPr="005243F0">
        <w:rPr>
          <w:lang w:eastAsia="zh-CN"/>
        </w:rPr>
        <w:t>Trade</w:t>
      </w:r>
      <w:proofErr w:type="spellEnd"/>
      <w:r w:rsidRPr="005243F0">
        <w:rPr>
          <w:lang w:eastAsia="zh-CN"/>
        </w:rPr>
        <w:t xml:space="preserve"> </w:t>
      </w:r>
      <w:proofErr w:type="spellStart"/>
      <w:r w:rsidRPr="005243F0">
        <w:rPr>
          <w:lang w:eastAsia="zh-CN"/>
        </w:rPr>
        <w:t>Comission</w:t>
      </w:r>
      <w:proofErr w:type="spellEnd"/>
      <w:r w:rsidRPr="005243F0">
        <w:rPr>
          <w:lang w:eastAsia="zh-CN"/>
        </w:rPr>
        <w:t xml:space="preserve"> и ещё 40 отделов, организаций, бюро и офисов, которая представляет собой расширенную сеть сайтов, которые можно идентифицировать по индексу «gov.cn».</w:t>
      </w:r>
      <w:proofErr w:type="gramEnd"/>
      <w:r w:rsidRPr="005243F0">
        <w:rPr>
          <w:lang w:eastAsia="zh-CN"/>
        </w:rPr>
        <w:t xml:space="preserve"> Изначально существовало всего 323 сайта с таким доменом, в 2000 году — уже 982, а в 2003 году — до 11764</w:t>
      </w:r>
      <w:r w:rsidRPr="005243F0">
        <w:rPr>
          <w:rStyle w:val="a5"/>
          <w:lang w:eastAsia="zh-CN"/>
        </w:rPr>
        <w:footnoteReference w:id="93"/>
      </w:r>
      <w:r w:rsidRPr="005243F0">
        <w:rPr>
          <w:lang w:eastAsia="zh-CN"/>
        </w:rPr>
        <w:t xml:space="preserve">. Основными задачами этой программы являются доступ к информации госучреждений, обмен информацией, конкурсы на государственные закупки, социальные выплаты, электронный документооборот, сбор налогов и т.д. </w:t>
      </w:r>
    </w:p>
    <w:p w:rsidR="00461056" w:rsidRPr="005243F0" w:rsidRDefault="00461056" w:rsidP="00461056">
      <w:pPr>
        <w:tabs>
          <w:tab w:val="left" w:pos="4088"/>
        </w:tabs>
        <w:spacing w:line="360" w:lineRule="auto"/>
        <w:ind w:firstLine="709"/>
        <w:jc w:val="both"/>
        <w:rPr>
          <w:lang w:eastAsia="zh-CN"/>
        </w:rPr>
      </w:pPr>
      <w:r w:rsidRPr="005243F0">
        <w:rPr>
          <w:lang w:eastAsia="zh-CN"/>
        </w:rPr>
        <w:lastRenderedPageBreak/>
        <w:t>Практически все средства массовой информации являются государственными</w:t>
      </w:r>
      <w:r w:rsidRPr="005243F0">
        <w:rPr>
          <w:rStyle w:val="a5"/>
        </w:rPr>
        <w:footnoteReference w:id="94"/>
      </w:r>
      <w:r w:rsidRPr="005243F0">
        <w:t xml:space="preserve">. </w:t>
      </w:r>
      <w:r w:rsidRPr="005243F0">
        <w:rPr>
          <w:lang w:eastAsia="zh-CN"/>
        </w:rPr>
        <w:t>В КНР СМИ выступают как важнейший механизм пропаганды. Но средства, используемые государством, с течением времени изменились. На данном этапе развития вся власть сосредоточилась  в руках крупных акционерных медиа-холдингов, в которых значительную долю составляют партийные и государственные печатные органы, Они скооперировали разные виды масс-медиа и направили их информационную деятельность</w:t>
      </w:r>
      <w:r w:rsidRPr="005243F0">
        <w:rPr>
          <w:rStyle w:val="a5"/>
          <w:lang w:eastAsia="zh-CN"/>
        </w:rPr>
        <w:footnoteReference w:id="95"/>
      </w:r>
      <w:r w:rsidRPr="005243F0">
        <w:rPr>
          <w:lang w:eastAsia="zh-CN"/>
        </w:rPr>
        <w:t xml:space="preserve">. </w:t>
      </w:r>
    </w:p>
    <w:p w:rsidR="00461056" w:rsidRPr="005243F0" w:rsidRDefault="00461056" w:rsidP="00461056">
      <w:pPr>
        <w:tabs>
          <w:tab w:val="left" w:pos="4088"/>
        </w:tabs>
        <w:spacing w:line="360" w:lineRule="auto"/>
        <w:ind w:firstLine="709"/>
        <w:jc w:val="both"/>
        <w:rPr>
          <w:lang w:eastAsia="zh-CN"/>
        </w:rPr>
      </w:pPr>
      <w:r w:rsidRPr="005243F0">
        <w:rPr>
          <w:lang w:eastAsia="zh-CN"/>
        </w:rPr>
        <w:t>Контролирует деятельность средств массовой информации Отдел пропаганды ЦК КПК.  Этот отдел подчиняется напрямую Центральному комитету, и играет важнейшую роль в контроле медиа-сферы в Китае. Одной из его главных функций является инструктаж средств массовой информации по освещению «деликатных тем», к которым относятся Тайваньский, Тибетский вопросы, критика Коммунистической партии и другие. Этот отдел определяет границы цензуры, в том числе и для журналистов</w:t>
      </w:r>
      <w:r w:rsidRPr="005243F0">
        <w:rPr>
          <w:rStyle w:val="a5"/>
          <w:lang w:eastAsia="zh-CN"/>
        </w:rPr>
        <w:footnoteReference w:id="96"/>
      </w:r>
      <w:r w:rsidRPr="005243F0">
        <w:rPr>
          <w:lang w:eastAsia="zh-CN"/>
        </w:rPr>
        <w:t xml:space="preserve">. </w:t>
      </w:r>
    </w:p>
    <w:p w:rsidR="00461056" w:rsidRPr="005243F0" w:rsidRDefault="00461056" w:rsidP="00461056">
      <w:pPr>
        <w:tabs>
          <w:tab w:val="left" w:pos="4088"/>
        </w:tabs>
        <w:spacing w:line="360" w:lineRule="auto"/>
        <w:ind w:firstLine="709"/>
        <w:jc w:val="both"/>
        <w:rPr>
          <w:lang w:eastAsia="zh-CN"/>
        </w:rPr>
      </w:pPr>
      <w:r w:rsidRPr="005243F0">
        <w:rPr>
          <w:lang w:eastAsia="zh-CN"/>
        </w:rPr>
        <w:t xml:space="preserve">Официальным информационным агентством правительства КНР и крупнейшим центром информации и пресс-конференций в Китайской Народной Республике является «Синьхуа», имеющее более ста филиалов в мире. При этом организация является частью Министерства государственной безопасности КНР. </w:t>
      </w:r>
      <w:proofErr w:type="gramStart"/>
      <w:r w:rsidRPr="005243F0">
        <w:rPr>
          <w:lang w:eastAsia="zh-CN"/>
        </w:rPr>
        <w:t>Было создано было</w:t>
      </w:r>
      <w:proofErr w:type="gramEnd"/>
      <w:r w:rsidRPr="005243F0">
        <w:rPr>
          <w:lang w:eastAsia="zh-CN"/>
        </w:rPr>
        <w:t xml:space="preserve"> создано в ноябре 1931 года как «Красное информационное агентство Китая». Вещание происходит </w:t>
      </w:r>
      <w:proofErr w:type="gramStart"/>
      <w:r w:rsidRPr="005243F0">
        <w:rPr>
          <w:lang w:eastAsia="zh-CN"/>
        </w:rPr>
        <w:t>на</w:t>
      </w:r>
      <w:proofErr w:type="gramEnd"/>
      <w:r w:rsidRPr="005243F0">
        <w:rPr>
          <w:lang w:eastAsia="zh-CN"/>
        </w:rPr>
        <w:t xml:space="preserve"> </w:t>
      </w:r>
      <w:proofErr w:type="gramStart"/>
      <w:r w:rsidRPr="005243F0">
        <w:rPr>
          <w:lang w:eastAsia="zh-CN"/>
        </w:rPr>
        <w:t>во</w:t>
      </w:r>
      <w:proofErr w:type="gramEnd"/>
      <w:r w:rsidRPr="005243F0">
        <w:rPr>
          <w:lang w:eastAsia="zh-CN"/>
        </w:rPr>
        <w:t xml:space="preserve"> множестве стран Азии, Ближнего Востока, Латинской Америки и Африки</w:t>
      </w:r>
      <w:r w:rsidRPr="005243F0">
        <w:rPr>
          <w:rStyle w:val="a5"/>
          <w:lang w:eastAsia="zh-CN"/>
        </w:rPr>
        <w:footnoteReference w:id="97"/>
      </w:r>
      <w:r w:rsidRPr="005243F0">
        <w:rPr>
          <w:lang w:eastAsia="zh-CN"/>
        </w:rPr>
        <w:t xml:space="preserve">. </w:t>
      </w:r>
    </w:p>
    <w:p w:rsidR="00461056" w:rsidRPr="005243F0" w:rsidRDefault="00461056" w:rsidP="00461056">
      <w:pPr>
        <w:tabs>
          <w:tab w:val="left" w:pos="4088"/>
        </w:tabs>
        <w:spacing w:line="360" w:lineRule="auto"/>
        <w:ind w:firstLine="709"/>
        <w:jc w:val="both"/>
        <w:rPr>
          <w:lang w:eastAsia="zh-CN"/>
        </w:rPr>
      </w:pPr>
      <w:r w:rsidRPr="005243F0">
        <w:rPr>
          <w:lang w:eastAsia="zh-CN"/>
        </w:rPr>
        <w:t xml:space="preserve">«Жэньминь жибао» - китайская ежедневная газета, выходящая на многих языках; официальное печатное издание Центрального комитета Коммунистической партии Китая. Эта газета является одним из крупнейших СМИ в мире и самой влиятельной газетой в Китае. Онлайн издание «Жэньминь жибао» доступно на языках народов Китая и основных иностранных языках. Сайт на русском языке был официально открыт 5 июня 2001 года. Это один из ведущих официальных русскоязычных информационных порталов КНР. Руководство партии и Правительство оказывает значительную поддержку изданию, ведь именно на его страницах появляются приоритетные для государства темы, а в статьях выражается официальные государственные и партийные взгляды. </w:t>
      </w:r>
    </w:p>
    <w:p w:rsidR="00461056" w:rsidRPr="005243F0" w:rsidRDefault="00461056" w:rsidP="00461056">
      <w:pPr>
        <w:spacing w:line="360" w:lineRule="auto"/>
        <w:ind w:firstLine="709"/>
        <w:jc w:val="both"/>
        <w:rPr>
          <w:lang w:eastAsia="zh-CN"/>
        </w:rPr>
      </w:pPr>
      <w:r w:rsidRPr="005243F0">
        <w:rPr>
          <w:lang w:eastAsia="zh-CN"/>
        </w:rPr>
        <w:t xml:space="preserve">Внедрение «Золотых проектов» в 1993 году стало знаменательным этапом в развитии данного сектора для стимулирования экономической и финансовой модернизации страны. Всего их насчитывается двенадцать. «Золотой мост» нацелен на построение сети общего </w:t>
      </w:r>
      <w:r w:rsidRPr="005243F0">
        <w:rPr>
          <w:lang w:eastAsia="zh-CN"/>
        </w:rPr>
        <w:lastRenderedPageBreak/>
        <w:t>пользования и международный сетевой интерфейс, способный передавать данные, а также голосовую, графическую и мультимедийную информацию. «Золотая карта» представляет собой электронную систему финансовых транзакций и информационного обслуживания. «Золотой интеллект» предполагает обеспечение интеллектуальных работников своевременной и актуальной информацией, а также их вовлечение в мировое научное сообщество. Также были внедрены проекты «Золотые мосты», «Золотая таможня», «Золотое сельское хозяйство», «Золотое налогообложение», «Золотая вода», «Золотое качество»</w:t>
      </w:r>
      <w:r w:rsidRPr="0015131C">
        <w:rPr>
          <w:rStyle w:val="a5"/>
          <w:lang w:eastAsia="zh-CN"/>
        </w:rPr>
        <w:t xml:space="preserve"> </w:t>
      </w:r>
      <w:r w:rsidRPr="005243F0">
        <w:rPr>
          <w:rStyle w:val="a5"/>
          <w:lang w:eastAsia="zh-CN"/>
        </w:rPr>
        <w:footnoteReference w:id="98"/>
      </w:r>
      <w:r w:rsidRPr="005243F0">
        <w:rPr>
          <w:lang w:eastAsia="zh-CN"/>
        </w:rPr>
        <w:t xml:space="preserve"> и т. д. Нововведения хоть и были в основном направлены на экономическую сферу, способствовал развитию медицины, образования, промышленности и многого другого.</w:t>
      </w:r>
    </w:p>
    <w:p w:rsidR="00461056" w:rsidRPr="005243F0" w:rsidRDefault="00461056" w:rsidP="00461056">
      <w:pPr>
        <w:tabs>
          <w:tab w:val="left" w:pos="4088"/>
        </w:tabs>
        <w:spacing w:line="360" w:lineRule="auto"/>
        <w:ind w:firstLine="709"/>
        <w:jc w:val="both"/>
        <w:rPr>
          <w:lang w:eastAsia="zh-CN"/>
        </w:rPr>
      </w:pPr>
      <w:r w:rsidRPr="005243F0">
        <w:rPr>
          <w:lang w:eastAsia="zh-CN"/>
        </w:rPr>
        <w:t>Проект «Золотой щит» является одним из самых масштабных систем государственного регулирования информации, введен в эксплуатацию в 2003 году. Неофициально программу называют «</w:t>
      </w:r>
      <w:proofErr w:type="gramStart"/>
      <w:r w:rsidRPr="005243F0">
        <w:rPr>
          <w:lang w:eastAsia="zh-CN"/>
        </w:rPr>
        <w:t>Великий</w:t>
      </w:r>
      <w:proofErr w:type="gramEnd"/>
      <w:r w:rsidRPr="005243F0">
        <w:rPr>
          <w:lang w:eastAsia="zh-CN"/>
        </w:rPr>
        <w:t xml:space="preserve"> китайский </w:t>
      </w:r>
      <w:proofErr w:type="spellStart"/>
      <w:r w:rsidRPr="005243F0">
        <w:rPr>
          <w:lang w:eastAsia="zh-CN"/>
        </w:rPr>
        <w:t>файрвол</w:t>
      </w:r>
      <w:proofErr w:type="spellEnd"/>
      <w:r w:rsidRPr="005243F0">
        <w:rPr>
          <w:lang w:eastAsia="zh-CN"/>
        </w:rPr>
        <w:t>». Программа представляет собой своего рода цензуру, распространённую на всю страну, систему фильтрации содержимого интернета в КНР. Эта система включает такие подсистемы, как систему управления безопасностью, систему информирования о правонарушениях, систему контроля выхода и ввода, информационную систему мониторинга, систему управления трафиком</w:t>
      </w:r>
      <w:r w:rsidRPr="005243F0">
        <w:rPr>
          <w:rStyle w:val="a5"/>
          <w:lang w:eastAsia="zh-CN"/>
        </w:rPr>
        <w:footnoteReference w:id="99"/>
      </w:r>
      <w:r w:rsidRPr="005243F0">
        <w:rPr>
          <w:lang w:eastAsia="zh-CN"/>
        </w:rPr>
        <w:t>. Благодаря «Золотому щиту» китайские власти добились практически полного запрета анонимности, а также блокировки популярных западных сайтов «</w:t>
      </w:r>
      <w:proofErr w:type="spellStart"/>
      <w:r w:rsidRPr="005243F0">
        <w:rPr>
          <w:lang w:val="en-US" w:eastAsia="zh-CN"/>
        </w:rPr>
        <w:t>Youtube</w:t>
      </w:r>
      <w:proofErr w:type="spellEnd"/>
      <w:r w:rsidRPr="005243F0">
        <w:rPr>
          <w:lang w:eastAsia="zh-CN"/>
        </w:rPr>
        <w:t>», «</w:t>
      </w:r>
      <w:r w:rsidRPr="005243F0">
        <w:rPr>
          <w:lang w:val="en-US" w:eastAsia="zh-CN"/>
        </w:rPr>
        <w:t>Twitter</w:t>
      </w:r>
      <w:r w:rsidRPr="005243F0">
        <w:rPr>
          <w:lang w:eastAsia="zh-CN"/>
        </w:rPr>
        <w:t>», «</w:t>
      </w:r>
      <w:r w:rsidRPr="005243F0">
        <w:rPr>
          <w:lang w:val="en-US" w:eastAsia="zh-CN"/>
        </w:rPr>
        <w:t>Facebook</w:t>
      </w:r>
      <w:r w:rsidRPr="005243F0">
        <w:rPr>
          <w:lang w:eastAsia="zh-CN"/>
        </w:rPr>
        <w:t>» и других. Запрет к подобным сайтам объясняется их пагубным воздействием на общественное сознание китайских граждан и внутреннюю политику страны. Проект «Золотой щит» в Китае является примером самой эффективной системой контроля в Интернете в мире</w:t>
      </w:r>
      <w:r w:rsidRPr="005243F0">
        <w:rPr>
          <w:rStyle w:val="a5"/>
          <w:lang w:eastAsia="zh-CN"/>
        </w:rPr>
        <w:footnoteReference w:id="100"/>
      </w:r>
      <w:r w:rsidRPr="005243F0">
        <w:rPr>
          <w:lang w:eastAsia="zh-CN"/>
        </w:rPr>
        <w:t>.</w:t>
      </w:r>
    </w:p>
    <w:p w:rsidR="00461056" w:rsidRPr="005243F0" w:rsidRDefault="00461056" w:rsidP="00461056">
      <w:pPr>
        <w:tabs>
          <w:tab w:val="left" w:pos="4088"/>
        </w:tabs>
        <w:spacing w:line="360" w:lineRule="auto"/>
        <w:ind w:firstLine="709"/>
        <w:jc w:val="both"/>
      </w:pPr>
      <w:r w:rsidRPr="005243F0">
        <w:rPr>
          <w:lang w:eastAsia="zh-CN"/>
        </w:rPr>
        <w:t xml:space="preserve">Некоторые исследователи считают, что </w:t>
      </w:r>
      <w:r w:rsidRPr="005243F0">
        <w:t xml:space="preserve">события на площади Тяньаньмэнь </w:t>
      </w:r>
      <w:r w:rsidRPr="005243F0">
        <w:rPr>
          <w:lang w:eastAsia="zh-CN"/>
        </w:rPr>
        <w:t>положили начало проведению политики информационной непрозрачности</w:t>
      </w:r>
      <w:r w:rsidRPr="005243F0">
        <w:rPr>
          <w:rStyle w:val="a5"/>
          <w:lang w:eastAsia="zh-CN"/>
        </w:rPr>
        <w:footnoteReference w:id="101"/>
      </w:r>
      <w:r w:rsidRPr="005243F0">
        <w:rPr>
          <w:lang w:eastAsia="zh-CN"/>
        </w:rPr>
        <w:t xml:space="preserve">. </w:t>
      </w:r>
      <w:r w:rsidRPr="005243F0">
        <w:t>Проводившиеся с 1978 года по инициативе Дэн Сяопина экономические и политические реформы привели к плавному внедрению рыночной экономики и некоторой политической либерализации, ослабившей систему, установленную главным теоретиком китайского коммунизма Мао Цзэдуном. В результате протестов весной 1989 года погибло по разным данным от 200 до 1000 человек.</w:t>
      </w:r>
      <w:r w:rsidRPr="005243F0">
        <w:rPr>
          <w:lang w:eastAsia="zh-CN"/>
        </w:rPr>
        <w:t xml:space="preserve"> Китай предстал перед всем миром как образец жесткой автократии, </w:t>
      </w:r>
      <w:r w:rsidRPr="005243F0">
        <w:rPr>
          <w:lang w:eastAsia="zh-CN"/>
        </w:rPr>
        <w:lastRenderedPageBreak/>
        <w:t>нарушающей права и свободы человека. Международный имидж КНР был поставлен под угрозу. События</w:t>
      </w:r>
      <w:r w:rsidRPr="005243F0">
        <w:t xml:space="preserve"> заставили китайское правительство с осторожностью применять все реформы и усилить контроль над глобальной сетью.</w:t>
      </w:r>
    </w:p>
    <w:p w:rsidR="00461056" w:rsidRPr="005243F0" w:rsidRDefault="00461056" w:rsidP="00461056">
      <w:pPr>
        <w:tabs>
          <w:tab w:val="left" w:pos="4088"/>
        </w:tabs>
        <w:spacing w:line="360" w:lineRule="auto"/>
        <w:ind w:firstLine="709"/>
        <w:jc w:val="both"/>
        <w:rPr>
          <w:lang w:eastAsia="zh-CN"/>
        </w:rPr>
      </w:pPr>
      <w:r w:rsidRPr="005243F0">
        <w:rPr>
          <w:lang w:eastAsia="zh-CN"/>
        </w:rPr>
        <w:t xml:space="preserve">В ноябре 2012 года на </w:t>
      </w:r>
      <w:r w:rsidRPr="005243F0">
        <w:rPr>
          <w:lang w:val="en-US" w:eastAsia="zh-CN"/>
        </w:rPr>
        <w:t>XVIII</w:t>
      </w:r>
      <w:r w:rsidRPr="005243F0">
        <w:rPr>
          <w:lang w:eastAsia="zh-CN"/>
        </w:rPr>
        <w:t xml:space="preserve"> съезде КПК Генеральный секретарь КПК Ху Цзиньтао акцентировал внимание на необходимости сотрудничества с информационными службами и с Интернет-ресурсами, учитывая все возрастающую роль СМИ</w:t>
      </w:r>
      <w:r w:rsidRPr="005243F0">
        <w:rPr>
          <w:rStyle w:val="a5"/>
          <w:lang w:eastAsia="zh-CN"/>
        </w:rPr>
        <w:footnoteReference w:id="102"/>
      </w:r>
      <w:r w:rsidRPr="005243F0">
        <w:rPr>
          <w:lang w:eastAsia="zh-CN"/>
        </w:rPr>
        <w:t>.</w:t>
      </w:r>
    </w:p>
    <w:p w:rsidR="00461056" w:rsidRPr="005243F0" w:rsidRDefault="00461056" w:rsidP="00461056">
      <w:pPr>
        <w:tabs>
          <w:tab w:val="left" w:pos="4088"/>
        </w:tabs>
        <w:spacing w:line="360" w:lineRule="auto"/>
        <w:ind w:firstLine="709"/>
        <w:jc w:val="both"/>
        <w:rPr>
          <w:lang w:eastAsia="zh-CN"/>
        </w:rPr>
      </w:pPr>
      <w:r w:rsidRPr="005243F0">
        <w:rPr>
          <w:lang w:eastAsia="zh-CN"/>
        </w:rPr>
        <w:t xml:space="preserve">С приходом к власти действующего генерального секретаря ЦК Коммунистической партии Китая и председателя КНР с 14 марта 2013 года Си </w:t>
      </w:r>
      <w:proofErr w:type="spellStart"/>
      <w:r w:rsidRPr="005243F0">
        <w:rPr>
          <w:lang w:eastAsia="zh-CN"/>
        </w:rPr>
        <w:t>Цзиньпина</w:t>
      </w:r>
      <w:proofErr w:type="spellEnd"/>
      <w:r w:rsidRPr="005243F0">
        <w:rPr>
          <w:lang w:eastAsia="zh-CN"/>
        </w:rPr>
        <w:t xml:space="preserve"> всесторонняя цензура все усиливается. На конференции с государственными СМИ Китая весной 2016 года Си </w:t>
      </w:r>
      <w:proofErr w:type="spellStart"/>
      <w:r w:rsidRPr="005243F0">
        <w:rPr>
          <w:lang w:eastAsia="zh-CN"/>
        </w:rPr>
        <w:t>Цзиньпин</w:t>
      </w:r>
      <w:proofErr w:type="spellEnd"/>
      <w:r w:rsidRPr="005243F0">
        <w:rPr>
          <w:lang w:eastAsia="zh-CN"/>
        </w:rPr>
        <w:t xml:space="preserve"> подчеркнул, что «вся деятельность партийных СМИ должна отражать линию партии, укреплять ее авторитет и единство. </w:t>
      </w:r>
      <w:proofErr w:type="gramStart"/>
      <w:r w:rsidRPr="005243F0">
        <w:rPr>
          <w:lang w:eastAsia="zh-CN"/>
        </w:rPr>
        <w:t>СМИ должны любить и защищать свою партию и неукоснительно следовать партийной линии в помыслах, идеологии и поступках»</w:t>
      </w:r>
      <w:r w:rsidRPr="005243F0">
        <w:rPr>
          <w:rStyle w:val="a5"/>
          <w:lang w:eastAsia="zh-CN"/>
        </w:rPr>
        <w:t xml:space="preserve"> </w:t>
      </w:r>
      <w:r w:rsidRPr="005243F0">
        <w:rPr>
          <w:rStyle w:val="a5"/>
          <w:lang w:eastAsia="zh-CN"/>
        </w:rPr>
        <w:footnoteReference w:id="103"/>
      </w:r>
      <w:r w:rsidRPr="005243F0">
        <w:rPr>
          <w:lang w:eastAsia="zh-CN"/>
        </w:rPr>
        <w:t xml:space="preserve">. Англоязычная газета </w:t>
      </w:r>
      <w:proofErr w:type="spellStart"/>
      <w:r w:rsidRPr="005243F0">
        <w:rPr>
          <w:lang w:eastAsia="zh-CN"/>
        </w:rPr>
        <w:t>China</w:t>
      </w:r>
      <w:proofErr w:type="spellEnd"/>
      <w:r w:rsidRPr="005243F0">
        <w:rPr>
          <w:lang w:eastAsia="zh-CN"/>
        </w:rPr>
        <w:t xml:space="preserve"> </w:t>
      </w:r>
      <w:proofErr w:type="spellStart"/>
      <w:r w:rsidRPr="005243F0">
        <w:rPr>
          <w:lang w:eastAsia="zh-CN"/>
        </w:rPr>
        <w:t>Daily</w:t>
      </w:r>
      <w:proofErr w:type="spellEnd"/>
      <w:r w:rsidRPr="005243F0">
        <w:rPr>
          <w:lang w:eastAsia="zh-CN"/>
        </w:rPr>
        <w:t xml:space="preserve"> ежедневно выносит на первую полосу достижения китайского правительства и лично Си </w:t>
      </w:r>
      <w:proofErr w:type="spellStart"/>
      <w:r w:rsidRPr="005243F0">
        <w:rPr>
          <w:lang w:eastAsia="zh-CN"/>
        </w:rPr>
        <w:t>Цзиньпина</w:t>
      </w:r>
      <w:proofErr w:type="spellEnd"/>
      <w:r w:rsidRPr="005243F0">
        <w:rPr>
          <w:lang w:eastAsia="zh-CN"/>
        </w:rPr>
        <w:t>, в частности в ключе положительного влияния нововведений на деревни, города и мегаполисы</w:t>
      </w:r>
      <w:r w:rsidRPr="005243F0">
        <w:rPr>
          <w:rStyle w:val="a5"/>
          <w:lang w:eastAsia="zh-CN"/>
        </w:rPr>
        <w:footnoteReference w:id="104"/>
      </w:r>
      <w:r w:rsidRPr="005243F0">
        <w:rPr>
          <w:lang w:eastAsia="zh-CN"/>
        </w:rPr>
        <w:t>. Иначе говоря, СМИ в КНР представляют собой удобный инструмент регулирования общественного сознания и пропаганды официальной</w:t>
      </w:r>
      <w:proofErr w:type="gramEnd"/>
      <w:r w:rsidRPr="005243F0">
        <w:rPr>
          <w:lang w:eastAsia="zh-CN"/>
        </w:rPr>
        <w:t xml:space="preserve"> политики государства. </w:t>
      </w:r>
    </w:p>
    <w:p w:rsidR="00461056" w:rsidRDefault="00461056" w:rsidP="00461056">
      <w:pPr>
        <w:tabs>
          <w:tab w:val="left" w:pos="4088"/>
        </w:tabs>
        <w:spacing w:line="360" w:lineRule="auto"/>
        <w:ind w:firstLine="709"/>
        <w:jc w:val="both"/>
        <w:rPr>
          <w:lang w:eastAsia="zh-CN"/>
        </w:rPr>
      </w:pPr>
      <w:r w:rsidRPr="005243F0">
        <w:rPr>
          <w:lang w:eastAsia="zh-CN"/>
        </w:rPr>
        <w:t xml:space="preserve">Таким образом, всестороннее внедрение информационных технологий и Интернета сопровождается постоянно усиливающимся контролем. Китайское правительство жестко фиксирует идеологическое содержание информации, находящейся в свободном доступе, объясняя это защитой национальных и культурных ценностей. Источники, которые могут подорвать существующий строй, «нанести ущерб имиджу Китая» и тому подобное содержание подлежал запрету. При этом формулировки </w:t>
      </w:r>
      <w:proofErr w:type="gramStart"/>
      <w:r w:rsidRPr="005243F0">
        <w:rPr>
          <w:lang w:eastAsia="zh-CN"/>
        </w:rPr>
        <w:t>запрещенного</w:t>
      </w:r>
      <w:proofErr w:type="gramEnd"/>
      <w:r w:rsidRPr="005243F0">
        <w:rPr>
          <w:lang w:eastAsia="zh-CN"/>
        </w:rPr>
        <w:t xml:space="preserve"> контента довольно расплывчаты: «распространение слухов», «защита культов и феодальных предрассудков»</w:t>
      </w:r>
      <w:r w:rsidRPr="005243F0">
        <w:rPr>
          <w:rStyle w:val="a5"/>
          <w:lang w:eastAsia="zh-CN"/>
        </w:rPr>
        <w:t xml:space="preserve"> </w:t>
      </w:r>
      <w:r w:rsidRPr="005243F0">
        <w:rPr>
          <w:rStyle w:val="a5"/>
          <w:lang w:eastAsia="zh-CN"/>
        </w:rPr>
        <w:footnoteReference w:id="105"/>
      </w:r>
      <w:r w:rsidRPr="005243F0">
        <w:rPr>
          <w:lang w:eastAsia="zh-CN"/>
        </w:rPr>
        <w:t xml:space="preserve"> и т.д. </w:t>
      </w:r>
    </w:p>
    <w:p w:rsidR="00461056" w:rsidRPr="005243F0" w:rsidRDefault="00461056" w:rsidP="00461056">
      <w:pPr>
        <w:tabs>
          <w:tab w:val="left" w:pos="4088"/>
        </w:tabs>
        <w:spacing w:line="360" w:lineRule="auto"/>
        <w:ind w:firstLine="709"/>
        <w:jc w:val="both"/>
        <w:rPr>
          <w:lang w:eastAsia="zh-CN"/>
        </w:rPr>
      </w:pPr>
    </w:p>
    <w:p w:rsidR="00461056" w:rsidRDefault="00461056" w:rsidP="00461056">
      <w:pPr>
        <w:pStyle w:val="2"/>
        <w:spacing w:line="360" w:lineRule="auto"/>
        <w:jc w:val="center"/>
        <w:rPr>
          <w:rFonts w:ascii="Times New Roman" w:hAnsi="Times New Roman" w:cs="Times New Roman"/>
          <w:b/>
          <w:color w:val="auto"/>
          <w:sz w:val="24"/>
          <w:szCs w:val="24"/>
        </w:rPr>
      </w:pPr>
      <w:bookmarkStart w:id="7" w:name="_Toc8913519"/>
      <w:r w:rsidRPr="004A7F7F">
        <w:rPr>
          <w:rFonts w:ascii="Times New Roman" w:hAnsi="Times New Roman" w:cs="Times New Roman"/>
          <w:b/>
          <w:color w:val="auto"/>
          <w:sz w:val="24"/>
          <w:szCs w:val="24"/>
        </w:rPr>
        <w:t xml:space="preserve">2.2 </w:t>
      </w:r>
      <w:r>
        <w:rPr>
          <w:rFonts w:ascii="Times New Roman" w:hAnsi="Times New Roman" w:cs="Times New Roman"/>
          <w:b/>
          <w:color w:val="auto"/>
          <w:sz w:val="24"/>
          <w:szCs w:val="24"/>
        </w:rPr>
        <w:t>Роль политики «мягкой силы» в межкультурной коммуникации Китая</w:t>
      </w:r>
      <w:bookmarkEnd w:id="7"/>
    </w:p>
    <w:p w:rsidR="00461056" w:rsidRPr="004A7F7F" w:rsidRDefault="00461056" w:rsidP="00461056"/>
    <w:p w:rsidR="00461056" w:rsidRPr="005243F0" w:rsidRDefault="00461056" w:rsidP="00461056">
      <w:pPr>
        <w:spacing w:line="360" w:lineRule="auto"/>
        <w:ind w:firstLine="709"/>
        <w:contextualSpacing/>
        <w:jc w:val="both"/>
        <w:rPr>
          <w:rFonts w:eastAsia="Times New Roman"/>
        </w:rPr>
      </w:pPr>
      <w:r w:rsidRPr="005243F0">
        <w:rPr>
          <w:rFonts w:eastAsia="Times New Roman"/>
        </w:rPr>
        <w:t xml:space="preserve">Сопровождающие глобализацию социокультурные процессы в значительной мере влияют на форму и интенсивность международного сотрудничества. Немалую роль в </w:t>
      </w:r>
      <w:r w:rsidRPr="005243F0">
        <w:rPr>
          <w:rFonts w:eastAsia="Times New Roman"/>
        </w:rPr>
        <w:lastRenderedPageBreak/>
        <w:t xml:space="preserve">формировании успешного диалога играет образ государства, сложившийся и поддерживающийся у мирового сообщества. </w:t>
      </w:r>
      <w:r w:rsidRPr="005243F0">
        <w:t xml:space="preserve">При современных реалиях </w:t>
      </w:r>
      <w:proofErr w:type="gramStart"/>
      <w:r w:rsidRPr="005243F0">
        <w:t>значительней</w:t>
      </w:r>
      <w:proofErr w:type="gramEnd"/>
      <w:r w:rsidRPr="005243F0">
        <w:t xml:space="preserve"> чем когда-либо до этого в истории процесс восприятия одной культуры представителями другой воздействует на взаимоотношения между странами</w:t>
      </w:r>
      <w:r w:rsidRPr="005243F0">
        <w:rPr>
          <w:rFonts w:eastAsia="Times New Roman"/>
          <w:vertAlign w:val="superscript"/>
        </w:rPr>
        <w:footnoteReference w:id="106"/>
      </w:r>
      <w:r w:rsidRPr="005243F0">
        <w:t xml:space="preserve">. Этим и объясняется необходимость для стран построения определенного образа на мировой арене. </w:t>
      </w:r>
    </w:p>
    <w:p w:rsidR="00461056" w:rsidRPr="005243F0" w:rsidRDefault="00461056" w:rsidP="00461056">
      <w:pPr>
        <w:spacing w:line="360" w:lineRule="auto"/>
        <w:ind w:firstLine="709"/>
        <w:contextualSpacing/>
        <w:jc w:val="both"/>
      </w:pPr>
      <w:r w:rsidRPr="005243F0">
        <w:rPr>
          <w:rFonts w:eastAsia="Times New Roman"/>
        </w:rPr>
        <w:t xml:space="preserve">В постиндустриальном мире образ, сложившийся о государстве у представителей других стран, определяет путь дальнейшего сотрудничества. Китайский исследователь </w:t>
      </w:r>
      <w:r w:rsidRPr="005243F0">
        <w:t xml:space="preserve">Чжао </w:t>
      </w:r>
      <w:proofErr w:type="spellStart"/>
      <w:r w:rsidRPr="005243F0">
        <w:t>Хуашен</w:t>
      </w:r>
      <w:proofErr w:type="spellEnd"/>
      <w:r w:rsidRPr="005243F0">
        <w:t xml:space="preserve"> </w:t>
      </w:r>
      <w:r w:rsidRPr="005243F0">
        <w:rPr>
          <w:rFonts w:eastAsia="Times New Roman"/>
        </w:rPr>
        <w:t xml:space="preserve">отмечает, что «образ страны важен потому, что это определенное ценностное суждение, это отражение «приязненного» или «неприязненного» отношения к данной̆ стране. Образ страны формирует также систему познания, определяет рамки </w:t>
      </w:r>
      <w:proofErr w:type="gramStart"/>
      <w:r w:rsidRPr="005243F0">
        <w:rPr>
          <w:rFonts w:eastAsia="Times New Roman"/>
        </w:rPr>
        <w:t>суждении</w:t>
      </w:r>
      <w:proofErr w:type="gramEnd"/>
      <w:r w:rsidRPr="005243F0">
        <w:rPr>
          <w:rFonts w:eastAsia="Times New Roman"/>
        </w:rPr>
        <w:t>̆ и анализ действий чужой страны. Другими словами, он влияет на понимание действий и особенностей характера тех или иных государств»</w:t>
      </w:r>
      <w:r w:rsidRPr="005243F0">
        <w:rPr>
          <w:rStyle w:val="a5"/>
          <w:rFonts w:eastAsia="Times New Roman"/>
        </w:rPr>
        <w:footnoteReference w:id="107"/>
      </w:r>
      <w:r w:rsidRPr="005243F0">
        <w:rPr>
          <w:rFonts w:eastAsia="Times New Roman"/>
        </w:rPr>
        <w:t xml:space="preserve">. Нередко вырабатывание положительного образа государства напрямую указывается в целях внешней политики. Опубликованные в 2000 году тезисы «Внешняя культурная политика России — год 2000», затрагивающие направление развития внешней культурной политики и формы сотрудничества с другими странами, напрямую ставят цель создания </w:t>
      </w:r>
      <w:r w:rsidRPr="005243F0">
        <w:t>благоприятного образа Российской Федерации в мире.</w:t>
      </w:r>
      <w:r w:rsidRPr="005243F0">
        <w:rPr>
          <w:rFonts w:eastAsia="Times New Roman"/>
          <w:vertAlign w:val="superscript"/>
        </w:rPr>
        <w:footnoteReference w:id="108"/>
      </w:r>
      <w:r w:rsidRPr="005243F0">
        <w:tab/>
      </w:r>
    </w:p>
    <w:p w:rsidR="00461056" w:rsidRPr="005243F0" w:rsidRDefault="00461056" w:rsidP="00461056">
      <w:pPr>
        <w:spacing w:line="360" w:lineRule="auto"/>
        <w:ind w:firstLine="709"/>
        <w:contextualSpacing/>
        <w:jc w:val="both"/>
      </w:pPr>
      <w:r w:rsidRPr="005243F0">
        <w:t>Согласно толковому словарю Ефремовой образ представляет собой «обобщенное художественное восприятие действительности, облеченное в форму конкретного индивидуального явления»</w:t>
      </w:r>
      <w:r w:rsidRPr="005243F0">
        <w:rPr>
          <w:rStyle w:val="a5"/>
        </w:rPr>
        <w:footnoteReference w:id="109"/>
      </w:r>
      <w:r w:rsidRPr="005243F0">
        <w:t>. Немалую роль в формировании образа имеют стереотипы и имидж государства, целенаправленно создаваемый посредством различных культурных институтов.</w:t>
      </w:r>
      <w:r w:rsidRPr="005243F0">
        <w:rPr>
          <w:rFonts w:eastAsia="Times New Roman"/>
          <w:vertAlign w:val="superscript"/>
        </w:rPr>
        <w:footnoteReference w:id="110"/>
      </w:r>
      <w:r w:rsidRPr="005243F0">
        <w:t xml:space="preserve">  По мнению китайского ученого </w:t>
      </w:r>
      <w:proofErr w:type="spellStart"/>
      <w:r w:rsidRPr="005243F0">
        <w:t>Лю</w:t>
      </w:r>
      <w:proofErr w:type="spellEnd"/>
      <w:r w:rsidRPr="005243F0">
        <w:t xml:space="preserve"> </w:t>
      </w:r>
      <w:proofErr w:type="spellStart"/>
      <w:r w:rsidRPr="005243F0">
        <w:t>Сяоянь</w:t>
      </w:r>
      <w:proofErr w:type="spellEnd"/>
      <w:r w:rsidRPr="005243F0">
        <w:t xml:space="preserve"> образ государства является многогранным отражением впечатлений, мнен</w:t>
      </w:r>
      <w:r>
        <w:t>ий и оценок к стране обществом.</w:t>
      </w:r>
      <w:r w:rsidRPr="005243F0">
        <w:rPr>
          <w:rFonts w:eastAsia="Times New Roman"/>
          <w:vertAlign w:val="superscript"/>
        </w:rPr>
        <w:footnoteReference w:id="111"/>
      </w:r>
      <w:r w:rsidRPr="005243F0">
        <w:t xml:space="preserve"> Китайский исследователь </w:t>
      </w:r>
      <w:proofErr w:type="spellStart"/>
      <w:r w:rsidRPr="005243F0">
        <w:t>Сюй</w:t>
      </w:r>
      <w:proofErr w:type="spellEnd"/>
      <w:r w:rsidRPr="005243F0">
        <w:t xml:space="preserve"> </w:t>
      </w:r>
      <w:proofErr w:type="spellStart"/>
      <w:r w:rsidRPr="005243F0">
        <w:t>Сяогу</w:t>
      </w:r>
      <w:proofErr w:type="spellEnd"/>
      <w:r w:rsidRPr="005243F0">
        <w:t xml:space="preserve"> рассматривает образ государства как имидж, сформированный посредством СМИ.</w:t>
      </w:r>
      <w:r w:rsidRPr="005243F0">
        <w:rPr>
          <w:rFonts w:eastAsia="Times New Roman"/>
          <w:vertAlign w:val="superscript"/>
        </w:rPr>
        <w:footnoteReference w:id="112"/>
      </w:r>
      <w:r w:rsidRPr="005243F0">
        <w:t xml:space="preserve"> Известный отечественный ученый Э. </w:t>
      </w:r>
      <w:proofErr w:type="spellStart"/>
      <w:r w:rsidRPr="005243F0">
        <w:t>Галумов</w:t>
      </w:r>
      <w:proofErr w:type="spellEnd"/>
      <w:r w:rsidRPr="005243F0">
        <w:t xml:space="preserve">, не проводя разницы между имиджем государства и страны, рассматривает имидж как репутацию, сформированную государством в результате каких-либо действий ее представителей в мире. При этом подчеркивается значение экономических, политических, культурных, </w:t>
      </w:r>
      <w:r w:rsidRPr="005243F0">
        <w:lastRenderedPageBreak/>
        <w:t>конфессиональных, демографических, национальных и других факторов в формировании успешного межкультурного взаимоде</w:t>
      </w:r>
      <w:bookmarkStart w:id="8" w:name="_GoBack"/>
      <w:bookmarkEnd w:id="8"/>
      <w:r w:rsidRPr="005243F0">
        <w:t>йствия стран на международной арене.</w:t>
      </w:r>
      <w:r w:rsidRPr="005243F0">
        <w:rPr>
          <w:rFonts w:eastAsia="Times New Roman"/>
          <w:vertAlign w:val="superscript"/>
        </w:rPr>
        <w:footnoteReference w:id="113"/>
      </w:r>
      <w:r w:rsidRPr="005243F0">
        <w:t xml:space="preserve"> </w:t>
      </w:r>
    </w:p>
    <w:p w:rsidR="00461056" w:rsidRPr="005243F0" w:rsidRDefault="00461056" w:rsidP="00461056">
      <w:pPr>
        <w:spacing w:line="360" w:lineRule="auto"/>
        <w:ind w:firstLine="709"/>
        <w:contextualSpacing/>
        <w:jc w:val="both"/>
        <w:rPr>
          <w:rFonts w:eastAsia="Times New Roman"/>
        </w:rPr>
      </w:pPr>
      <w:r w:rsidRPr="005243F0">
        <w:rPr>
          <w:rFonts w:eastAsia="Times New Roman"/>
        </w:rPr>
        <w:t>В китайских исследованиях между понятиями «образ» и «имидж» зачастую ставится знак равенства. В «Современном китайском словаре» употребляется китайское слово «</w:t>
      </w:r>
      <w:proofErr w:type="spellStart"/>
      <w:r w:rsidRPr="005243F0">
        <w:rPr>
          <w:rFonts w:eastAsia="Times New Roman"/>
        </w:rPr>
        <w:t>Син</w:t>
      </w:r>
      <w:proofErr w:type="spellEnd"/>
      <w:r w:rsidRPr="005243F0">
        <w:rPr>
          <w:rFonts w:eastAsia="Times New Roman"/>
        </w:rPr>
        <w:t xml:space="preserve"> </w:t>
      </w:r>
      <w:proofErr w:type="spellStart"/>
      <w:r w:rsidRPr="005243F0">
        <w:rPr>
          <w:rFonts w:eastAsia="Times New Roman"/>
        </w:rPr>
        <w:t>Сян</w:t>
      </w:r>
      <w:proofErr w:type="spellEnd"/>
      <w:proofErr w:type="gramStart"/>
      <w:r w:rsidRPr="005243F0">
        <w:rPr>
          <w:rFonts w:eastAsia="Times New Roman"/>
        </w:rPr>
        <w:t>» («</w:t>
      </w:r>
      <w:proofErr w:type="spellStart"/>
      <w:r w:rsidRPr="005243F0">
        <w:rPr>
          <w:rFonts w:eastAsia="MS Mincho"/>
        </w:rPr>
        <w:t>形象</w:t>
      </w:r>
      <w:proofErr w:type="spellEnd"/>
      <w:r w:rsidRPr="005243F0">
        <w:rPr>
          <w:rFonts w:eastAsia="Times New Roman"/>
        </w:rPr>
        <w:t xml:space="preserve">»), </w:t>
      </w:r>
      <w:proofErr w:type="gramEnd"/>
      <w:r w:rsidRPr="005243F0">
        <w:rPr>
          <w:rFonts w:eastAsia="Times New Roman"/>
        </w:rPr>
        <w:t>у которого существует несколько разных значений: 1) конкретное изображение, которое может побуждать познавательную активность человека; 2) литература и искусство как особая форма общественных отношений; 3) комплексное впечатление, соединившее внутренний темперамент личности или группы с внешним обликом; 4) подробное и выразительное изображение</w:t>
      </w:r>
      <w:r w:rsidRPr="005243F0">
        <w:rPr>
          <w:rStyle w:val="a5"/>
          <w:rFonts w:eastAsia="Times New Roman"/>
        </w:rPr>
        <w:footnoteReference w:id="114"/>
      </w:r>
      <w:r w:rsidRPr="005243F0">
        <w:rPr>
          <w:rFonts w:eastAsia="Times New Roman"/>
        </w:rPr>
        <w:t xml:space="preserve">. </w:t>
      </w:r>
    </w:p>
    <w:p w:rsidR="00461056" w:rsidRPr="005243F0" w:rsidRDefault="00461056" w:rsidP="00461056">
      <w:pPr>
        <w:spacing w:line="360" w:lineRule="auto"/>
        <w:ind w:firstLine="709"/>
        <w:contextualSpacing/>
        <w:jc w:val="both"/>
        <w:rPr>
          <w:rFonts w:eastAsia="Times New Roman"/>
        </w:rPr>
      </w:pPr>
      <w:r w:rsidRPr="005243F0">
        <w:rPr>
          <w:rFonts w:eastAsia="Times New Roman"/>
        </w:rPr>
        <w:t xml:space="preserve">Китайский исследователь </w:t>
      </w:r>
      <w:proofErr w:type="spellStart"/>
      <w:r w:rsidRPr="005243F0">
        <w:rPr>
          <w:rFonts w:eastAsia="Times New Roman"/>
        </w:rPr>
        <w:t>Люй</w:t>
      </w:r>
      <w:proofErr w:type="spellEnd"/>
      <w:r w:rsidRPr="005243F0">
        <w:rPr>
          <w:rFonts w:eastAsia="Times New Roman"/>
        </w:rPr>
        <w:t xml:space="preserve"> </w:t>
      </w:r>
      <w:proofErr w:type="spellStart"/>
      <w:r w:rsidRPr="005243F0">
        <w:rPr>
          <w:rFonts w:eastAsia="Times New Roman"/>
        </w:rPr>
        <w:t>Хун</w:t>
      </w:r>
      <w:proofErr w:type="spellEnd"/>
      <w:r w:rsidRPr="005243F0">
        <w:rPr>
          <w:rFonts w:eastAsia="Times New Roman"/>
        </w:rPr>
        <w:t xml:space="preserve"> полагает, что образ страны объединяет в себе внутренний образ, который формирует сама страна, и внешний образ, полученный ею в результате своих действий на международной арене, ее интерпретация другими странами. При этом государство может оказывать непосредственное влияние на формирование своего внешнего образа. Большую роль в подобном формировании образа имеют СМИ, особенно иностранные</w:t>
      </w:r>
      <w:r w:rsidRPr="005243F0">
        <w:rPr>
          <w:rStyle w:val="a5"/>
          <w:rFonts w:eastAsia="Times New Roman"/>
        </w:rPr>
        <w:footnoteReference w:id="115"/>
      </w:r>
      <w:r w:rsidRPr="005243F0">
        <w:rPr>
          <w:rFonts w:eastAsia="Times New Roman"/>
        </w:rPr>
        <w:t xml:space="preserve">.  </w:t>
      </w:r>
      <w:proofErr w:type="spellStart"/>
      <w:r w:rsidRPr="005243F0">
        <w:rPr>
          <w:rFonts w:eastAsia="Times New Roman"/>
        </w:rPr>
        <w:t>Гуан</w:t>
      </w:r>
      <w:proofErr w:type="spellEnd"/>
      <w:r w:rsidRPr="005243F0">
        <w:rPr>
          <w:rFonts w:eastAsia="Times New Roman"/>
        </w:rPr>
        <w:t xml:space="preserve"> </w:t>
      </w:r>
      <w:proofErr w:type="spellStart"/>
      <w:r w:rsidRPr="005243F0">
        <w:rPr>
          <w:rFonts w:eastAsia="Times New Roman"/>
        </w:rPr>
        <w:t>Вэньху</w:t>
      </w:r>
      <w:proofErr w:type="spellEnd"/>
      <w:r w:rsidRPr="005243F0">
        <w:rPr>
          <w:rFonts w:eastAsia="Times New Roman"/>
        </w:rPr>
        <w:t>, китайский ученый, считает, что образ страны – это совокупность мнений, имеющихся как у представителей этой страны, так и у иностранцев, выработанные посредством впечатлений от ее достижений и методов воздействия</w:t>
      </w:r>
      <w:r w:rsidRPr="005243F0">
        <w:rPr>
          <w:rStyle w:val="a5"/>
          <w:rFonts w:eastAsia="Times New Roman"/>
        </w:rPr>
        <w:footnoteReference w:id="116"/>
      </w:r>
      <w:r w:rsidRPr="005243F0">
        <w:rPr>
          <w:rFonts w:eastAsia="Times New Roman"/>
        </w:rPr>
        <w:t xml:space="preserve">. </w:t>
      </w:r>
    </w:p>
    <w:p w:rsidR="00461056" w:rsidRPr="005243F0" w:rsidRDefault="00461056" w:rsidP="00461056">
      <w:pPr>
        <w:spacing w:line="360" w:lineRule="auto"/>
        <w:ind w:firstLine="709"/>
        <w:contextualSpacing/>
        <w:jc w:val="both"/>
        <w:rPr>
          <w:rFonts w:eastAsia="Times New Roman"/>
        </w:rPr>
      </w:pPr>
      <w:r w:rsidRPr="005243F0">
        <w:rPr>
          <w:rFonts w:eastAsia="Times New Roman"/>
        </w:rPr>
        <w:t>Образ государства является прямым отражением уровня культурного развития, а также места, занимаемого государством в мире, его популярности. Отечественный ученый И.А. Василенко отмечает, что позитивный ими</w:t>
      </w:r>
      <w:proofErr w:type="gramStart"/>
      <w:r w:rsidRPr="005243F0">
        <w:rPr>
          <w:rFonts w:eastAsia="Times New Roman"/>
        </w:rPr>
        <w:t>дж стр</w:t>
      </w:r>
      <w:proofErr w:type="gramEnd"/>
      <w:r w:rsidRPr="005243F0">
        <w:rPr>
          <w:rFonts w:eastAsia="Times New Roman"/>
        </w:rPr>
        <w:t>аны представляет собой гибкую власть. При помощи этой власти государство имеет возможность укрепить свой статус.</w:t>
      </w:r>
    </w:p>
    <w:p w:rsidR="00461056" w:rsidRPr="005243F0" w:rsidRDefault="00461056" w:rsidP="00461056">
      <w:pPr>
        <w:spacing w:line="360" w:lineRule="auto"/>
        <w:ind w:firstLine="709"/>
        <w:contextualSpacing/>
        <w:jc w:val="both"/>
        <w:rPr>
          <w:rFonts w:eastAsia="Times New Roman"/>
        </w:rPr>
      </w:pPr>
      <w:r w:rsidRPr="005243F0">
        <w:rPr>
          <w:rFonts w:eastAsia="Times New Roman"/>
        </w:rPr>
        <w:t xml:space="preserve">В общих чертах образ страны в китайской исследовательской традиции в социокультурной сфере формируется на основе следующих факторов: международной политики, СМИ, экономики, семиотики, литературы и искусства. </w:t>
      </w:r>
    </w:p>
    <w:p w:rsidR="00461056" w:rsidRPr="005243F0" w:rsidRDefault="00461056" w:rsidP="00461056">
      <w:pPr>
        <w:spacing w:line="360" w:lineRule="auto"/>
        <w:ind w:firstLine="709"/>
        <w:jc w:val="both"/>
        <w:rPr>
          <w:rFonts w:eastAsia="Times New Roman"/>
          <w:lang w:eastAsia="en-US"/>
        </w:rPr>
      </w:pPr>
      <w:r w:rsidRPr="005243F0">
        <w:rPr>
          <w:rFonts w:eastAsia="Times New Roman"/>
        </w:rPr>
        <w:t xml:space="preserve">На становление положительного образа государства большое влияние оказывает внешняя политика, взаимодействие с другими странами. В условиях глобализации усиливается более-менее равномерное распределение </w:t>
      </w:r>
      <w:r w:rsidRPr="005243F0">
        <w:t>ресурсов влияния и экономического роста, что ложится в основу многополярной системы международных отношений.</w:t>
      </w:r>
      <w:r w:rsidRPr="005243F0">
        <w:rPr>
          <w:vertAlign w:val="superscript"/>
        </w:rPr>
        <w:footnoteReference w:id="117"/>
      </w:r>
      <w:r w:rsidRPr="005243F0">
        <w:rPr>
          <w:rFonts w:eastAsia="Times New Roman"/>
        </w:rPr>
        <w:t xml:space="preserve"> В этой </w:t>
      </w:r>
      <w:r w:rsidRPr="005243F0">
        <w:rPr>
          <w:rFonts w:eastAsia="Times New Roman"/>
        </w:rPr>
        <w:lastRenderedPageBreak/>
        <w:t>сфере положительный образ является прямым следствием дипломатических успехов и репутации государства, ее «гибкой власти».</w:t>
      </w:r>
    </w:p>
    <w:p w:rsidR="00461056" w:rsidRPr="005243F0" w:rsidRDefault="00461056" w:rsidP="00461056">
      <w:pPr>
        <w:spacing w:line="360" w:lineRule="auto"/>
        <w:ind w:firstLine="709"/>
        <w:contextualSpacing/>
        <w:jc w:val="both"/>
        <w:rPr>
          <w:rFonts w:eastAsia="Times New Roman"/>
        </w:rPr>
      </w:pPr>
      <w:r w:rsidRPr="005243F0">
        <w:rPr>
          <w:rFonts w:eastAsia="Times New Roman"/>
        </w:rPr>
        <w:t xml:space="preserve">При нынешних условиях все большую популярность набирает политика «мягкой силы». Это форма политической власти, разработанная профессором Гарвардского университета Дж. </w:t>
      </w:r>
      <w:proofErr w:type="spellStart"/>
      <w:r w:rsidRPr="005243F0">
        <w:rPr>
          <w:rFonts w:eastAsia="Times New Roman"/>
        </w:rPr>
        <w:t>Найем</w:t>
      </w:r>
      <w:proofErr w:type="spellEnd"/>
      <w:r w:rsidRPr="005243F0">
        <w:rPr>
          <w:rFonts w:eastAsia="Times New Roman"/>
        </w:rPr>
        <w:t xml:space="preserve"> в 90-х гг. </w:t>
      </w:r>
      <w:r w:rsidRPr="005243F0">
        <w:rPr>
          <w:rFonts w:eastAsia="Times New Roman"/>
          <w:lang w:val="en-US"/>
        </w:rPr>
        <w:t>XX</w:t>
      </w:r>
      <w:r w:rsidRPr="005243F0">
        <w:rPr>
          <w:rFonts w:eastAsia="Times New Roman"/>
        </w:rPr>
        <w:t xml:space="preserve"> века, предполагает достижение поставленных целей не путем принудительных действий, а взаимной симпатии и добровольного участия. Дж. </w:t>
      </w:r>
      <w:proofErr w:type="spellStart"/>
      <w:r w:rsidRPr="005243F0">
        <w:rPr>
          <w:rFonts w:eastAsia="Times New Roman"/>
        </w:rPr>
        <w:t>Най</w:t>
      </w:r>
      <w:proofErr w:type="spellEnd"/>
      <w:r w:rsidRPr="005243F0">
        <w:rPr>
          <w:rFonts w:eastAsia="Times New Roman"/>
        </w:rPr>
        <w:t xml:space="preserve"> выделял несколько факторов «мягкой силы», среди которых язык, ценности и культура страны, а также внешняя политика</w:t>
      </w:r>
      <w:r w:rsidRPr="005243F0">
        <w:rPr>
          <w:rStyle w:val="a5"/>
        </w:rPr>
        <w:footnoteReference w:id="118"/>
      </w:r>
      <w:r w:rsidRPr="005243F0">
        <w:rPr>
          <w:rFonts w:eastAsia="Times New Roman"/>
        </w:rPr>
        <w:t>.</w:t>
      </w:r>
    </w:p>
    <w:p w:rsidR="00461056" w:rsidRPr="005243F0" w:rsidRDefault="00461056" w:rsidP="00461056">
      <w:pPr>
        <w:spacing w:line="360" w:lineRule="auto"/>
        <w:ind w:firstLine="709"/>
        <w:contextualSpacing/>
        <w:jc w:val="both"/>
      </w:pPr>
      <w:r w:rsidRPr="005243F0">
        <w:rPr>
          <w:rFonts w:eastAsia="Times New Roman"/>
        </w:rPr>
        <w:t>Организация политики «мягкой силы» в КНР имеет свою специфику, объясняемую экономическими, политическими и социокультурными факторами. Историческое своеобразие Китая предполагает немало источников для несилового влияния на мир,</w:t>
      </w:r>
      <w:r w:rsidRPr="005243F0">
        <w:rPr>
          <w:rStyle w:val="a5"/>
        </w:rPr>
        <w:footnoteReference w:id="119"/>
      </w:r>
      <w:r w:rsidRPr="005243F0">
        <w:t xml:space="preserve"> однако, немаловажным является и отсутствие у Китая стремления к мировой гегемонии.</w:t>
      </w:r>
      <w:r w:rsidRPr="005243F0">
        <w:rPr>
          <w:rStyle w:val="a5"/>
        </w:rPr>
        <w:footnoteReference w:id="120"/>
      </w:r>
      <w:r w:rsidRPr="005243F0">
        <w:t xml:space="preserve"> </w:t>
      </w:r>
    </w:p>
    <w:p w:rsidR="00461056" w:rsidRPr="005243F0" w:rsidRDefault="00461056" w:rsidP="00461056">
      <w:pPr>
        <w:spacing w:line="360" w:lineRule="auto"/>
        <w:ind w:firstLine="709"/>
        <w:contextualSpacing/>
        <w:jc w:val="both"/>
      </w:pPr>
      <w:r w:rsidRPr="005243F0">
        <w:t xml:space="preserve">Глобальное распространение китайской культуры и товаров, его экономический успех в последние десятилетия поставил вопрос о </w:t>
      </w:r>
      <w:proofErr w:type="spellStart"/>
      <w:r w:rsidRPr="005243F0">
        <w:t>несиловом</w:t>
      </w:r>
      <w:proofErr w:type="spellEnd"/>
      <w:r w:rsidRPr="005243F0">
        <w:t xml:space="preserve"> воздействии на мировое сообщество как один </w:t>
      </w:r>
      <w:proofErr w:type="gramStart"/>
      <w:r w:rsidRPr="005243F0">
        <w:t>из</w:t>
      </w:r>
      <w:proofErr w:type="gramEnd"/>
      <w:r w:rsidRPr="005243F0">
        <w:t xml:space="preserve"> наиболее необходимых. В докладе ЦК 17-го съезда КПК поднимался вопрос о политике «мягкой силы», признавая ее возрастающую роль во внешней политике государства</w:t>
      </w:r>
      <w:r w:rsidRPr="005243F0">
        <w:rPr>
          <w:rStyle w:val="a5"/>
        </w:rPr>
        <w:footnoteReference w:id="121"/>
      </w:r>
      <w:r w:rsidRPr="005243F0">
        <w:t>, а на IV Пленуме ЦК КПК 16-го созыва в сентябрь 2004 года  руководство поставил задачу всемирного распространения китайской культуры: «Укреплять комплексную силу культуры Китая. Продвигать китайскую культуру, ещё лучше выходить в мир, повышать её международное влияние»</w:t>
      </w:r>
      <w:r w:rsidRPr="005243F0">
        <w:rPr>
          <w:rStyle w:val="a5"/>
        </w:rPr>
        <w:footnoteReference w:id="122"/>
      </w:r>
      <w:r w:rsidRPr="005243F0">
        <w:t xml:space="preserve">. </w:t>
      </w:r>
    </w:p>
    <w:p w:rsidR="00461056" w:rsidRPr="005243F0" w:rsidRDefault="00461056" w:rsidP="00461056">
      <w:pPr>
        <w:spacing w:line="360" w:lineRule="auto"/>
        <w:ind w:firstLine="709"/>
        <w:contextualSpacing/>
        <w:jc w:val="both"/>
      </w:pPr>
      <w:r w:rsidRPr="005243F0">
        <w:rPr>
          <w:rFonts w:eastAsia="Times New Roman"/>
          <w:color w:val="222222"/>
          <w:shd w:val="clear" w:color="auto" w:fill="FFFFFF"/>
        </w:rPr>
        <w:t>21 ноября 2004 года был открыт первый </w:t>
      </w:r>
      <w:r w:rsidRPr="005243F0">
        <w:rPr>
          <w:rFonts w:eastAsia="Times New Roman"/>
          <w:bCs/>
          <w:color w:val="222222"/>
          <w:shd w:val="clear" w:color="auto" w:fill="FFFFFF"/>
        </w:rPr>
        <w:t>институт Конфуция</w:t>
      </w:r>
      <w:r w:rsidRPr="005243F0">
        <w:rPr>
          <w:rFonts w:eastAsia="Times New Roman"/>
          <w:color w:val="222222"/>
          <w:shd w:val="clear" w:color="auto" w:fill="FFFFFF"/>
        </w:rPr>
        <w:t xml:space="preserve"> в Сеуле. </w:t>
      </w:r>
      <w:proofErr w:type="spellStart"/>
      <w:proofErr w:type="gramStart"/>
      <w:r w:rsidRPr="005243F0">
        <w:rPr>
          <w:rFonts w:eastAsia="Times New Roman"/>
          <w:color w:val="222222"/>
          <w:shd w:val="clear" w:color="auto" w:fill="FFFFFF"/>
        </w:rPr>
        <w:t>C</w:t>
      </w:r>
      <w:proofErr w:type="gramEnd"/>
      <w:r w:rsidRPr="005243F0">
        <w:rPr>
          <w:rFonts w:eastAsia="Times New Roman"/>
          <w:color w:val="222222"/>
          <w:shd w:val="clear" w:color="auto" w:fill="FFFFFF"/>
        </w:rPr>
        <w:t>еть</w:t>
      </w:r>
      <w:proofErr w:type="spellEnd"/>
      <w:r w:rsidRPr="005243F0">
        <w:rPr>
          <w:rFonts w:eastAsia="Times New Roman"/>
          <w:color w:val="222222"/>
          <w:shd w:val="clear" w:color="auto" w:fill="FFFFFF"/>
        </w:rPr>
        <w:t xml:space="preserve"> Институтов Конфуция представляет собой сеть международных культурно-образовательных центров, создаваемых Государственной канцелярией по распространению китайского языка за рубежом при Министерстве образования КНР. На начало 2019 года их насчитывается 548 в 154 странах мира, при этом открыты также 1193 класса Конфуция. В этим учреждениях обучается более 1,87 </w:t>
      </w:r>
      <w:proofErr w:type="gramStart"/>
      <w:r w:rsidRPr="005243F0">
        <w:rPr>
          <w:rFonts w:eastAsia="Times New Roman"/>
          <w:color w:val="222222"/>
          <w:shd w:val="clear" w:color="auto" w:fill="FFFFFF"/>
        </w:rPr>
        <w:t>млн</w:t>
      </w:r>
      <w:proofErr w:type="gramEnd"/>
      <w:r w:rsidRPr="005243F0">
        <w:rPr>
          <w:rFonts w:eastAsia="Times New Roman"/>
          <w:color w:val="222222"/>
          <w:shd w:val="clear" w:color="auto" w:fill="FFFFFF"/>
        </w:rPr>
        <w:t xml:space="preserve"> человек, а преподавательский состав насчитывает 46,7 тыс. </w:t>
      </w:r>
      <w:r w:rsidRPr="005243F0">
        <w:rPr>
          <w:rFonts w:eastAsia="Times New Roman"/>
          <w:color w:val="222222"/>
          <w:shd w:val="clear" w:color="auto" w:fill="FFFFFF"/>
        </w:rPr>
        <w:lastRenderedPageBreak/>
        <w:t>человек</w:t>
      </w:r>
      <w:r w:rsidRPr="005243F0">
        <w:rPr>
          <w:rStyle w:val="a5"/>
          <w:rFonts w:eastAsia="Times New Roman"/>
          <w:color w:val="222222"/>
          <w:shd w:val="clear" w:color="auto" w:fill="FFFFFF"/>
        </w:rPr>
        <w:footnoteReference w:id="123"/>
      </w:r>
      <w:r w:rsidRPr="005243F0">
        <w:rPr>
          <w:rFonts w:eastAsia="Times New Roman"/>
          <w:color w:val="222222"/>
          <w:shd w:val="clear" w:color="auto" w:fill="FFFFFF"/>
        </w:rPr>
        <w:t>. При этом китайское правительство заявило о планах по повышению качества образования в данных учреждениях</w:t>
      </w:r>
      <w:r w:rsidRPr="005243F0">
        <w:rPr>
          <w:rStyle w:val="a5"/>
          <w:rFonts w:eastAsia="Times New Roman"/>
          <w:color w:val="222222"/>
          <w:shd w:val="clear" w:color="auto" w:fill="FFFFFF"/>
        </w:rPr>
        <w:footnoteReference w:id="124"/>
      </w:r>
      <w:r w:rsidRPr="005243F0">
        <w:rPr>
          <w:rFonts w:eastAsia="Times New Roman"/>
          <w:color w:val="222222"/>
          <w:shd w:val="clear" w:color="auto" w:fill="FFFFFF"/>
        </w:rPr>
        <w:t xml:space="preserve">. </w:t>
      </w:r>
    </w:p>
    <w:p w:rsidR="00461056" w:rsidRPr="005243F0" w:rsidRDefault="00461056" w:rsidP="00461056">
      <w:pPr>
        <w:spacing w:line="360" w:lineRule="auto"/>
        <w:ind w:firstLine="709"/>
        <w:contextualSpacing/>
        <w:jc w:val="both"/>
      </w:pPr>
      <w:r w:rsidRPr="005243F0">
        <w:rPr>
          <w:rFonts w:eastAsia="Times New Roman"/>
          <w:color w:val="222222"/>
          <w:shd w:val="clear" w:color="auto" w:fill="FFFFFF"/>
        </w:rPr>
        <w:t>По данным газеты «Жэньминь жибао» на 2009 год более 40 миллионов иностранцев изучали китайский язык, сейчас эта цифра увеличилась более чем в два раза</w:t>
      </w:r>
      <w:r w:rsidRPr="005243F0">
        <w:rPr>
          <w:rStyle w:val="a5"/>
          <w:rFonts w:eastAsia="Times New Roman"/>
          <w:color w:val="222222"/>
          <w:shd w:val="clear" w:color="auto" w:fill="FFFFFF"/>
        </w:rPr>
        <w:footnoteReference w:id="125"/>
      </w:r>
      <w:r w:rsidRPr="005243F0">
        <w:rPr>
          <w:rFonts w:eastAsia="Times New Roman"/>
          <w:color w:val="222222"/>
          <w:shd w:val="clear" w:color="auto" w:fill="FFFFFF"/>
        </w:rPr>
        <w:t xml:space="preserve">. </w:t>
      </w:r>
    </w:p>
    <w:p w:rsidR="00461056" w:rsidRPr="005243F0" w:rsidRDefault="00461056" w:rsidP="00461056">
      <w:pPr>
        <w:spacing w:line="360" w:lineRule="auto"/>
        <w:ind w:firstLine="709"/>
        <w:contextualSpacing/>
        <w:jc w:val="both"/>
        <w:rPr>
          <w:color w:val="000000"/>
        </w:rPr>
      </w:pPr>
      <w:proofErr w:type="gramStart"/>
      <w:r w:rsidRPr="005243F0">
        <w:t>Безусловно</w:t>
      </w:r>
      <w:proofErr w:type="gramEnd"/>
      <w:r w:rsidRPr="005243F0">
        <w:t xml:space="preserve"> значимым событием в контексте политики «мягкой силы» было проведение Олимпийских игр в 2008 году. Их проведение в Пекине свидетельствует о международных</w:t>
      </w:r>
      <w:r w:rsidRPr="005243F0">
        <w:rPr>
          <w:color w:val="000000"/>
        </w:rPr>
        <w:t xml:space="preserve"> успехах Китая, повышение его престижа и улучшения образа в глазах мировой общественности. </w:t>
      </w:r>
    </w:p>
    <w:p w:rsidR="00461056" w:rsidRPr="005243F0" w:rsidRDefault="00461056" w:rsidP="00461056">
      <w:pPr>
        <w:spacing w:line="360" w:lineRule="auto"/>
        <w:ind w:firstLine="709"/>
        <w:contextualSpacing/>
        <w:jc w:val="both"/>
        <w:rPr>
          <w:color w:val="000000"/>
        </w:rPr>
      </w:pPr>
      <w:r w:rsidRPr="005243F0">
        <w:rPr>
          <w:color w:val="000000"/>
        </w:rPr>
        <w:t>Выставка «Экспо-2010</w:t>
      </w:r>
      <w:r>
        <w:rPr>
          <w:color w:val="000000"/>
        </w:rPr>
        <w:t>»</w:t>
      </w:r>
      <w:r w:rsidRPr="005243F0">
        <w:rPr>
          <w:color w:val="000000"/>
        </w:rPr>
        <w:t xml:space="preserve"> в 2010 году в Шанхае также продемонстрировала культурные достижения Китая, утвердила в мысли о его благополучном будущем. В ней приняли участие 246 стран и международных организаций, посетили более 60 миллионов туристов и 100 глав государств, при этом универсальная выставка впервые проводилась на территории развивающейся страны. Более 20 тысяч культурных мероприятий позволили посетителям насладиться канадским цирком, испанским фламенко, русским и британским балетами, итальянской оперой, монгольским хором и др. Успех этой выставки был гарантирован, учитывая усилия, затраченные Китаем для его организации. Договоренности относительно мероприятий были заключены с представителями иностранных держав на разных уровнях – от правитель</w:t>
      </w:r>
      <w:proofErr w:type="gramStart"/>
      <w:r w:rsidRPr="005243F0">
        <w:rPr>
          <w:color w:val="000000"/>
        </w:rPr>
        <w:t>ств стр</w:t>
      </w:r>
      <w:proofErr w:type="gramEnd"/>
      <w:r w:rsidRPr="005243F0">
        <w:rPr>
          <w:color w:val="000000"/>
        </w:rPr>
        <w:t>ан до широкой общественности. К тому же была наиболее актуально подобрана тема выставки «Лучше город — лучше жизнь», акцентируя внимание на острых проблемах социальной стабильности,  экологии, уровня жизни и т. д. Результаты выставки были благополучны – Китай продемонстрировал миру себя в образе мирно развивающейся страны, настроенной на интенсивную межкультурную коммуникацию</w:t>
      </w:r>
      <w:r w:rsidRPr="005243F0">
        <w:rPr>
          <w:rStyle w:val="a5"/>
          <w:color w:val="000000"/>
        </w:rPr>
        <w:footnoteReference w:id="126"/>
      </w:r>
      <w:r w:rsidRPr="005243F0">
        <w:rPr>
          <w:color w:val="000000"/>
        </w:rPr>
        <w:t xml:space="preserve">. </w:t>
      </w:r>
    </w:p>
    <w:p w:rsidR="00461056" w:rsidRPr="005243F0" w:rsidRDefault="00461056" w:rsidP="00461056">
      <w:pPr>
        <w:spacing w:line="360" w:lineRule="auto"/>
        <w:ind w:firstLine="709"/>
        <w:contextualSpacing/>
        <w:jc w:val="both"/>
        <w:rPr>
          <w:color w:val="000000"/>
        </w:rPr>
      </w:pPr>
      <w:r w:rsidRPr="005243F0">
        <w:rPr>
          <w:color w:val="000000"/>
        </w:rPr>
        <w:t xml:space="preserve">«Сами китайцы говорят, что если церемония открытия Пекинской Олимпиады на 100-тысячном стадионе «Птичье гнездо» продемонстрировала «твёрдость и порядок Северного Китая», то вечер фейерверков в Шанхае (в день открытия </w:t>
      </w:r>
      <w:proofErr w:type="spellStart"/>
      <w:r w:rsidRPr="005243F0">
        <w:rPr>
          <w:color w:val="000000"/>
        </w:rPr>
        <w:t>экспо</w:t>
      </w:r>
      <w:proofErr w:type="spellEnd"/>
      <w:r w:rsidRPr="005243F0">
        <w:rPr>
          <w:color w:val="000000"/>
        </w:rPr>
        <w:t>) — «южную гибкость и мягкость»</w:t>
      </w:r>
      <w:r w:rsidRPr="005243F0">
        <w:rPr>
          <w:rStyle w:val="a5"/>
          <w:color w:val="000000"/>
        </w:rPr>
        <w:footnoteReference w:id="127"/>
      </w:r>
      <w:r w:rsidRPr="005243F0">
        <w:rPr>
          <w:color w:val="000000"/>
        </w:rPr>
        <w:t>.</w:t>
      </w:r>
    </w:p>
    <w:p w:rsidR="00461056" w:rsidRPr="005243F0" w:rsidRDefault="00461056" w:rsidP="00461056">
      <w:pPr>
        <w:spacing w:line="360" w:lineRule="auto"/>
        <w:ind w:firstLine="709"/>
        <w:contextualSpacing/>
        <w:jc w:val="both"/>
      </w:pPr>
      <w:r w:rsidRPr="005243F0">
        <w:rPr>
          <w:rFonts w:eastAsia="Times New Roman"/>
        </w:rPr>
        <w:t>Внешний образ страны содержит в себе внутреннюю духовную составляющую. В культурном, моральном, нравственном облике страны выражается ее национальный дух. Нередко он тесно связан с литературой и искусством. Китайский ученый</w:t>
      </w:r>
      <w:proofErr w:type="gramStart"/>
      <w:r w:rsidRPr="005243F0">
        <w:rPr>
          <w:rFonts w:eastAsia="Times New Roman"/>
        </w:rPr>
        <w:t xml:space="preserve"> Л</w:t>
      </w:r>
      <w:proofErr w:type="gramEnd"/>
      <w:r w:rsidRPr="005243F0">
        <w:rPr>
          <w:rFonts w:eastAsia="Times New Roman"/>
        </w:rPr>
        <w:t xml:space="preserve">и </w:t>
      </w:r>
      <w:proofErr w:type="spellStart"/>
      <w:r w:rsidRPr="005243F0">
        <w:rPr>
          <w:rFonts w:eastAsia="Times New Roman"/>
        </w:rPr>
        <w:t>Чжэнго</w:t>
      </w:r>
      <w:proofErr w:type="spellEnd"/>
      <w:r w:rsidRPr="005243F0">
        <w:rPr>
          <w:rFonts w:eastAsia="Times New Roman"/>
        </w:rPr>
        <w:t xml:space="preserve"> </w:t>
      </w:r>
      <w:r w:rsidRPr="005243F0">
        <w:rPr>
          <w:rFonts w:eastAsia="Times New Roman"/>
        </w:rPr>
        <w:lastRenderedPageBreak/>
        <w:t>полагает, что образ является совокупностью экзотического (чужого) понимания образа чужой страны, выразившегося в литературных произведениях или в художественном творчестве этой страны</w:t>
      </w:r>
      <w:r w:rsidRPr="005243F0">
        <w:rPr>
          <w:rStyle w:val="a5"/>
          <w:rFonts w:eastAsia="Times New Roman"/>
        </w:rPr>
        <w:footnoteReference w:id="128"/>
      </w:r>
      <w:r w:rsidRPr="005243F0">
        <w:rPr>
          <w:rFonts w:eastAsia="Times New Roman"/>
        </w:rPr>
        <w:t xml:space="preserve">. </w:t>
      </w:r>
    </w:p>
    <w:p w:rsidR="00461056" w:rsidRPr="005243F0" w:rsidRDefault="00461056" w:rsidP="00461056">
      <w:pPr>
        <w:spacing w:line="360" w:lineRule="auto"/>
        <w:ind w:firstLine="709"/>
        <w:contextualSpacing/>
        <w:jc w:val="both"/>
      </w:pPr>
      <w:r w:rsidRPr="005243F0">
        <w:t xml:space="preserve">Еще одним </w:t>
      </w:r>
      <w:proofErr w:type="spellStart"/>
      <w:r w:rsidRPr="005243F0">
        <w:t>несиловым</w:t>
      </w:r>
      <w:proofErr w:type="spellEnd"/>
      <w:r w:rsidRPr="005243F0">
        <w:t xml:space="preserve"> средством формирования образа государства в Китае выступает религия. Ее эффективность во многом объясняется направленностью буддизма на ненасилие и гармонию, в чем согласуется с политикой «мягкой силы». Буддизм имеет огромный потенциал в качестве долговременного и миролюбивого инструмента внешней политики, на что обратило внимание китайское правительство, адаптируя его под свои интересы. Здесь китайское руководство применяет такой инструмент «мягкой силы» как «буддийской дипломатии», часть публичной дипломатии.</w:t>
      </w:r>
      <w:r w:rsidRPr="005243F0">
        <w:rPr>
          <w:rStyle w:val="a5"/>
        </w:rPr>
        <w:footnoteReference w:id="129"/>
      </w:r>
      <w:r w:rsidRPr="005243F0">
        <w:t xml:space="preserve"> </w:t>
      </w:r>
    </w:p>
    <w:p w:rsidR="00461056" w:rsidRDefault="00461056" w:rsidP="00461056">
      <w:pPr>
        <w:shd w:val="clear" w:color="auto" w:fill="FFFFFF"/>
        <w:spacing w:line="360" w:lineRule="auto"/>
        <w:ind w:firstLine="709"/>
        <w:jc w:val="both"/>
        <w:textAlignment w:val="top"/>
        <w:rPr>
          <w:color w:val="000000"/>
        </w:rPr>
      </w:pPr>
      <w:r w:rsidRPr="005243F0">
        <w:rPr>
          <w:color w:val="000000" w:themeColor="text1"/>
          <w:shd w:val="clear" w:color="auto" w:fill="FFFFFF"/>
        </w:rPr>
        <w:t>Т</w:t>
      </w:r>
      <w:r w:rsidRPr="005243F0">
        <w:t xml:space="preserve">аким образом, концепция «мягкой силы» способствует формированию позитивного образа государства на мировой арене. Китая активно использует такой вид взаимодействия в своей внешней политике, тем самым создавая представление о себе как о миролюбивой и дружественной державе. Подобная организация своей политики была присуща Китаю задолго до появления самого термина «мягкой силы» и соответственно концепции. В силу специфики своей культуры и менталитета Китай всегда придерживался тенденции выстраивания добрососедских отношений с другими государствами, позиционируя себя при этом в качестве великой державы. На сегодняшний день, Китай продолжает выступать с </w:t>
      </w:r>
      <w:r w:rsidRPr="005243F0">
        <w:rPr>
          <w:color w:val="000000"/>
        </w:rPr>
        <w:t>та</w:t>
      </w:r>
      <w:r>
        <w:rPr>
          <w:color w:val="000000"/>
        </w:rPr>
        <w:t>кими политическими инициативами</w:t>
      </w:r>
      <w:r w:rsidRPr="005243F0">
        <w:rPr>
          <w:color w:val="000000"/>
        </w:rPr>
        <w:t xml:space="preserve"> как «добрососедская дипломатия».</w:t>
      </w:r>
    </w:p>
    <w:p w:rsidR="00461056" w:rsidRDefault="00461056" w:rsidP="00461056">
      <w:pPr>
        <w:shd w:val="clear" w:color="auto" w:fill="FFFFFF"/>
        <w:spacing w:line="360" w:lineRule="auto"/>
        <w:ind w:firstLine="709"/>
        <w:jc w:val="both"/>
        <w:textAlignment w:val="top"/>
        <w:rPr>
          <w:color w:val="000000"/>
        </w:rPr>
      </w:pPr>
    </w:p>
    <w:p w:rsidR="00461056" w:rsidRPr="004A7F7F" w:rsidRDefault="00461056" w:rsidP="00461056">
      <w:pPr>
        <w:pStyle w:val="2"/>
        <w:spacing w:line="360" w:lineRule="auto"/>
        <w:jc w:val="center"/>
        <w:rPr>
          <w:rFonts w:ascii="Times New Roman" w:hAnsi="Times New Roman" w:cs="Times New Roman"/>
          <w:b/>
          <w:color w:val="auto"/>
          <w:sz w:val="24"/>
          <w:szCs w:val="24"/>
        </w:rPr>
      </w:pPr>
      <w:bookmarkStart w:id="9" w:name="_Toc8913520"/>
      <w:r w:rsidRPr="004A7F7F">
        <w:rPr>
          <w:rFonts w:ascii="Times New Roman" w:hAnsi="Times New Roman" w:cs="Times New Roman"/>
          <w:b/>
          <w:color w:val="auto"/>
          <w:sz w:val="24"/>
          <w:szCs w:val="24"/>
        </w:rPr>
        <w:t xml:space="preserve">2.3 </w:t>
      </w:r>
      <w:r>
        <w:rPr>
          <w:rFonts w:ascii="Times New Roman" w:hAnsi="Times New Roman" w:cs="Times New Roman"/>
          <w:b/>
          <w:color w:val="auto"/>
          <w:sz w:val="24"/>
          <w:szCs w:val="24"/>
        </w:rPr>
        <w:t>Перекрестные года как механизм углубления межкультурной коммуникации на примере российско-китайских отношений</w:t>
      </w:r>
      <w:bookmarkEnd w:id="9"/>
    </w:p>
    <w:p w:rsidR="00461056" w:rsidRDefault="00461056" w:rsidP="00461056">
      <w:pPr>
        <w:spacing w:line="360" w:lineRule="auto"/>
        <w:contextualSpacing/>
        <w:jc w:val="both"/>
      </w:pPr>
    </w:p>
    <w:p w:rsidR="00461056" w:rsidRPr="005243F0" w:rsidRDefault="00461056" w:rsidP="00461056">
      <w:pPr>
        <w:spacing w:line="360" w:lineRule="auto"/>
        <w:ind w:firstLine="709"/>
        <w:contextualSpacing/>
        <w:jc w:val="both"/>
      </w:pPr>
      <w:r w:rsidRPr="005243F0">
        <w:t xml:space="preserve">Концепция «мягкой силы» предполагает опору на средства массовой информации как на один из важнейших инструментов для реализации государственных интересов. Государственная политика зависят от объемов пропаганды, ее направленности, формирования общественного мнения. Формируется образ страны в нужном направлении с увеличением роли </w:t>
      </w:r>
      <w:proofErr w:type="gramStart"/>
      <w:r w:rsidRPr="005243F0">
        <w:t>государственных</w:t>
      </w:r>
      <w:proofErr w:type="gramEnd"/>
      <w:r w:rsidRPr="005243F0">
        <w:t xml:space="preserve"> медиа. </w:t>
      </w:r>
    </w:p>
    <w:p w:rsidR="00461056" w:rsidRPr="005243F0" w:rsidRDefault="00461056" w:rsidP="00461056">
      <w:pPr>
        <w:spacing w:line="360" w:lineRule="auto"/>
        <w:ind w:firstLine="709"/>
        <w:contextualSpacing/>
        <w:jc w:val="both"/>
      </w:pPr>
      <w:proofErr w:type="gramStart"/>
      <w:r w:rsidRPr="005243F0">
        <w:t xml:space="preserve">В январе 2018 года была проведена церемония закрытия Годов обмена между китайскими и российскими СМИ (2016-2017), на которой генеральный директор информационного агентства ТАСС Сергей Михайлов в интервью корреспонденту Синьхуа </w:t>
      </w:r>
      <w:r w:rsidRPr="005243F0">
        <w:lastRenderedPageBreak/>
        <w:t>заявил о наступлении нового большого периода в деле сотрудничества между СМИ России и Китая</w:t>
      </w:r>
      <w:r w:rsidRPr="005243F0">
        <w:rPr>
          <w:rStyle w:val="a5"/>
        </w:rPr>
        <w:footnoteReference w:id="130"/>
      </w:r>
      <w:r w:rsidRPr="005243F0">
        <w:t xml:space="preserve">. В рамках программы было </w:t>
      </w:r>
      <w:proofErr w:type="spellStart"/>
      <w:r w:rsidRPr="005243F0">
        <w:t>переподписано</w:t>
      </w:r>
      <w:proofErr w:type="spellEnd"/>
      <w:r w:rsidRPr="005243F0">
        <w:t xml:space="preserve"> соглашения с агентством Синьхуа, которому в 2017 году исполнилось 60 лет, создан</w:t>
      </w:r>
      <w:proofErr w:type="gramEnd"/>
      <w:r w:rsidRPr="005243F0">
        <w:t xml:space="preserve"> проект по определению десяти самых популярных китайских книг в России и российских в Китае, обсуждалась роль массовых коммуникаций в современном мире и </w:t>
      </w:r>
      <w:r w:rsidRPr="005243F0">
        <w:rPr>
          <w:rFonts w:eastAsia="Times New Roman"/>
          <w:color w:val="000000" w:themeColor="text1"/>
        </w:rPr>
        <w:t>способы стимулирования стратегии «Один пояс и один путь»,</w:t>
      </w:r>
      <w:r w:rsidRPr="005243F0">
        <w:t xml:space="preserve"> страны имели возможность ознакомиться с культурой и много другое, что стимулировало интерес стран к культурам и способствовало улучшению международного имиджа. </w:t>
      </w:r>
    </w:p>
    <w:p w:rsidR="00461056" w:rsidRPr="005243F0" w:rsidRDefault="00461056" w:rsidP="00461056">
      <w:pPr>
        <w:spacing w:line="360" w:lineRule="auto"/>
        <w:ind w:firstLine="709"/>
        <w:contextualSpacing/>
        <w:jc w:val="both"/>
      </w:pPr>
      <w:r w:rsidRPr="005243F0">
        <w:rPr>
          <w:rFonts w:eastAsia="Times New Roman"/>
          <w:color w:val="000000" w:themeColor="text1"/>
        </w:rPr>
        <w:t xml:space="preserve">Российско-китайские взаимоотношения и ранее имели опыт перекрестных годов. </w:t>
      </w:r>
      <w:r w:rsidRPr="005243F0">
        <w:t>Они являются фундаментом межкультурной коммуникации между странами. В рамках перекрестных годов страны демонстрируют достижения национальной культуры, искусства, медиа, литературой и т. д., взаимно обогащаются. Всё это способствует не только созданию положительных представлений друг о друге,  но и помогает странам сблизиться и наладить контакты.</w:t>
      </w:r>
      <w:r w:rsidRPr="005243F0">
        <w:rPr>
          <w:rStyle w:val="a5"/>
        </w:rPr>
        <w:footnoteReference w:id="131"/>
      </w:r>
      <w:r w:rsidRPr="005243F0">
        <w:t xml:space="preserve"> </w:t>
      </w:r>
    </w:p>
    <w:p w:rsidR="00461056" w:rsidRPr="005243F0" w:rsidRDefault="00461056" w:rsidP="00461056">
      <w:pPr>
        <w:spacing w:line="360" w:lineRule="auto"/>
        <w:ind w:firstLine="709"/>
        <w:contextualSpacing/>
        <w:jc w:val="both"/>
        <w:rPr>
          <w:rFonts w:eastAsia="Times New Roman"/>
          <w:color w:val="000000" w:themeColor="text1"/>
        </w:rPr>
      </w:pPr>
      <w:r w:rsidRPr="005243F0">
        <w:t xml:space="preserve">О проведении подобных мероприятий было объявлено в 2005 году во время официального визита председателя КНР Ху Цзиньтао в Россию. 2006 год был объявлен «Годом России» в Китае. </w:t>
      </w:r>
      <w:proofErr w:type="gramStart"/>
      <w:r w:rsidRPr="005243F0">
        <w:t>В рамках этого проекта было проведено множество мероприятий, среди которых стоит назвать спортивные соревнования, художественные выставки, выступления ансамблей, балетных групп и многое другое</w:t>
      </w:r>
      <w:r w:rsidRPr="005243F0">
        <w:rPr>
          <w:rStyle w:val="a5"/>
        </w:rPr>
        <w:footnoteReference w:id="132"/>
      </w:r>
      <w:r w:rsidRPr="005243F0">
        <w:t xml:space="preserve">. </w:t>
      </w:r>
      <w:r w:rsidRPr="005243F0">
        <w:rPr>
          <w:color w:val="000000" w:themeColor="text1"/>
        </w:rPr>
        <w:t xml:space="preserve">В Музее изобразительных искусств Китая организовали выставку </w:t>
      </w:r>
      <w:r w:rsidRPr="005243F0">
        <w:rPr>
          <w:rFonts w:eastAsia="Times New Roman"/>
          <w:color w:val="000000" w:themeColor="text1"/>
        </w:rPr>
        <w:t xml:space="preserve">более 100 полотен живописцев «золотого века» российского искусства, среди которых полотна И. Репина, В. Перова, И. Крамского, В. Васнецова, И Шишкина, А. </w:t>
      </w:r>
      <w:proofErr w:type="spellStart"/>
      <w:r w:rsidRPr="005243F0">
        <w:rPr>
          <w:rFonts w:eastAsia="Times New Roman"/>
          <w:color w:val="000000" w:themeColor="text1"/>
        </w:rPr>
        <w:t>Саврасова</w:t>
      </w:r>
      <w:proofErr w:type="spellEnd"/>
      <w:r w:rsidRPr="005243F0">
        <w:rPr>
          <w:rFonts w:eastAsia="Times New Roman"/>
          <w:color w:val="000000" w:themeColor="text1"/>
        </w:rPr>
        <w:t>, И. Левитана и многих других.</w:t>
      </w:r>
      <w:r w:rsidRPr="005243F0">
        <w:rPr>
          <w:rStyle w:val="a5"/>
          <w:rFonts w:eastAsia="Times New Roman"/>
          <w:color w:val="000000" w:themeColor="text1"/>
        </w:rPr>
        <w:footnoteReference w:id="133"/>
      </w:r>
      <w:r w:rsidRPr="005243F0">
        <w:rPr>
          <w:rFonts w:eastAsia="Times New Roman"/>
          <w:color w:val="000000" w:themeColor="text1"/>
        </w:rPr>
        <w:t xml:space="preserve"> </w:t>
      </w:r>
      <w:proofErr w:type="gramEnd"/>
    </w:p>
    <w:p w:rsidR="00461056" w:rsidRPr="005243F0" w:rsidRDefault="00461056" w:rsidP="00461056">
      <w:pPr>
        <w:spacing w:line="360" w:lineRule="auto"/>
        <w:ind w:firstLine="709"/>
        <w:contextualSpacing/>
        <w:jc w:val="both"/>
        <w:rPr>
          <w:color w:val="000000" w:themeColor="text1"/>
        </w:rPr>
      </w:pPr>
      <w:r w:rsidRPr="005243F0">
        <w:t xml:space="preserve">В </w:t>
      </w:r>
      <w:r w:rsidRPr="005243F0">
        <w:rPr>
          <w:color w:val="000000" w:themeColor="text1"/>
        </w:rPr>
        <w:t xml:space="preserve">2007 году был проведен «Год Китая» в России. </w:t>
      </w:r>
      <w:r w:rsidRPr="005243F0">
        <w:t xml:space="preserve">Было организовано около 200 многообразных акций в области политики, торговли, экономики, культуры, науки и техники, военной сферы, СМИ, организованных на высоком уровне. В их числе Национальная выставка Китая, Фестиваль китайской культуры, 11-й Международный экономический форум в Санкт-Петербурге, 4-й китайско-российский инвестиционный форум и много </w:t>
      </w:r>
      <w:proofErr w:type="gramStart"/>
      <w:r w:rsidRPr="005243F0">
        <w:t>другое</w:t>
      </w:r>
      <w:proofErr w:type="gramEnd"/>
      <w:r w:rsidRPr="005243F0">
        <w:t xml:space="preserve">. </w:t>
      </w:r>
    </w:p>
    <w:p w:rsidR="00461056" w:rsidRPr="005243F0" w:rsidRDefault="00461056" w:rsidP="00461056">
      <w:pPr>
        <w:shd w:val="clear" w:color="auto" w:fill="FFFFFF"/>
        <w:spacing w:line="360" w:lineRule="auto"/>
        <w:ind w:firstLine="709"/>
        <w:contextualSpacing/>
        <w:jc w:val="both"/>
        <w:textAlignment w:val="top"/>
        <w:rPr>
          <w:rFonts w:eastAsia="Times New Roman"/>
        </w:rPr>
      </w:pPr>
      <w:r w:rsidRPr="005243F0">
        <w:rPr>
          <w:rFonts w:eastAsia="Times New Roman"/>
        </w:rPr>
        <w:t>В дальнейшем были проведены «Год языка», «Год туризма», а также «Год дружеского общения между китайской и русской молодежью».</w:t>
      </w:r>
    </w:p>
    <w:p w:rsidR="00461056" w:rsidRPr="005243F0" w:rsidRDefault="00461056" w:rsidP="00461056">
      <w:pPr>
        <w:shd w:val="clear" w:color="auto" w:fill="FFFFFF"/>
        <w:spacing w:line="360" w:lineRule="auto"/>
        <w:ind w:firstLine="709"/>
        <w:contextualSpacing/>
        <w:jc w:val="both"/>
        <w:textAlignment w:val="top"/>
      </w:pPr>
      <w:proofErr w:type="gramStart"/>
      <w:r w:rsidRPr="005243F0">
        <w:lastRenderedPageBreak/>
        <w:t>В рамках «Года русского языка» в Китае в 2009 в 22 китайских провинциях, автономных районах и городах центрального подчинения были проведены более 260 мероприятий в области образования, культуры, СМИ, кино, издательского дела и других</w:t>
      </w:r>
      <w:r w:rsidRPr="005243F0">
        <w:rPr>
          <w:rStyle w:val="a5"/>
        </w:rPr>
        <w:footnoteReference w:id="134"/>
      </w:r>
      <w:r w:rsidRPr="005243F0">
        <w:t xml:space="preserve">. Китайская нация имела возможность ознакомиться с особенностями русского языка, что во многом способствует лучшему пониманию культуры России. </w:t>
      </w:r>
      <w:proofErr w:type="gramEnd"/>
    </w:p>
    <w:p w:rsidR="00461056" w:rsidRPr="005243F0" w:rsidRDefault="00461056" w:rsidP="00461056">
      <w:pPr>
        <w:shd w:val="clear" w:color="auto" w:fill="FFFFFF"/>
        <w:spacing w:line="360" w:lineRule="auto"/>
        <w:ind w:firstLine="709"/>
        <w:contextualSpacing/>
        <w:jc w:val="both"/>
        <w:textAlignment w:val="top"/>
        <w:rPr>
          <w:rFonts w:eastAsia="Times New Roman"/>
          <w:color w:val="000000" w:themeColor="text1"/>
        </w:rPr>
      </w:pPr>
      <w:r w:rsidRPr="005243F0">
        <w:rPr>
          <w:rFonts w:eastAsia="Times New Roman"/>
          <w:color w:val="000000" w:themeColor="text1"/>
        </w:rPr>
        <w:t xml:space="preserve">В церемонии открытия «Года китайского языка» в 2010 году приняли участие член Постоянного     комитета     Политбюро     ЦК   КПК, заместитель   председателя   КНР   Си   </w:t>
      </w:r>
      <w:proofErr w:type="spellStart"/>
      <w:r w:rsidRPr="005243F0">
        <w:rPr>
          <w:rFonts w:eastAsia="Times New Roman"/>
          <w:color w:val="000000" w:themeColor="text1"/>
        </w:rPr>
        <w:t>Цзиньпин</w:t>
      </w:r>
      <w:proofErr w:type="spellEnd"/>
      <w:r w:rsidRPr="005243F0">
        <w:rPr>
          <w:rFonts w:eastAsia="Times New Roman"/>
          <w:color w:val="000000" w:themeColor="text1"/>
        </w:rPr>
        <w:t xml:space="preserve">   и    премьер-министр    России    В. В. Путин. В рамках программы были проведены лекции, конференции, музыкальные концерты и т.д.</w:t>
      </w:r>
      <w:r w:rsidRPr="005243F0">
        <w:rPr>
          <w:rStyle w:val="a5"/>
          <w:rFonts w:eastAsia="Times New Roman"/>
          <w:color w:val="000000" w:themeColor="text1"/>
        </w:rPr>
        <w:footnoteReference w:id="135"/>
      </w:r>
      <w:r w:rsidRPr="005243F0">
        <w:rPr>
          <w:rFonts w:eastAsia="Times New Roman"/>
          <w:color w:val="000000" w:themeColor="text1"/>
        </w:rPr>
        <w:t xml:space="preserve">  «Можно  сказать, что Год китайского языка в  России  —  это  одно  из  важнейших  событий  в  китайско-российских отношениях в  2010  году,  которое  имеет  большое значение с точки зрения укрепления дружбы и взаимопонимания  народов  двух  стран, особенно молодежи»</w:t>
      </w:r>
      <w:r w:rsidRPr="005243F0">
        <w:rPr>
          <w:rStyle w:val="a5"/>
          <w:rFonts w:eastAsia="Times New Roman"/>
          <w:color w:val="000000" w:themeColor="text1"/>
        </w:rPr>
        <w:footnoteReference w:id="136"/>
      </w:r>
      <w:r w:rsidRPr="005243F0">
        <w:rPr>
          <w:rFonts w:eastAsia="Times New Roman"/>
          <w:color w:val="000000" w:themeColor="text1"/>
        </w:rPr>
        <w:t>.</w:t>
      </w:r>
    </w:p>
    <w:p w:rsidR="00461056" w:rsidRPr="005243F0" w:rsidRDefault="00461056" w:rsidP="00461056">
      <w:pPr>
        <w:shd w:val="clear" w:color="auto" w:fill="FFFFFF"/>
        <w:spacing w:line="360" w:lineRule="auto"/>
        <w:ind w:firstLine="709"/>
        <w:contextualSpacing/>
        <w:jc w:val="both"/>
        <w:textAlignment w:val="top"/>
      </w:pPr>
      <w:r w:rsidRPr="005243F0">
        <w:rPr>
          <w:rFonts w:eastAsia="Times New Roman"/>
          <w:color w:val="000000" w:themeColor="text1"/>
        </w:rPr>
        <w:t xml:space="preserve">Успех мероприятий, проведенных в рамках программы «Языковых годов», способствовал объявлению в 2012-2013 годах «Туристических годов». Число организованных мероприятий многочисленно, самым крупным стал </w:t>
      </w:r>
      <w:r w:rsidRPr="005243F0">
        <w:t>проект путешествия на автомобилях «Пекин-Москва», организованный «Миром без границ» при поддержке автомобильной компании «</w:t>
      </w:r>
      <w:proofErr w:type="spellStart"/>
      <w:r w:rsidRPr="005243F0">
        <w:t>Чанчэн</w:t>
      </w:r>
      <w:proofErr w:type="spellEnd"/>
      <w:r w:rsidRPr="005243F0">
        <w:t>»</w:t>
      </w:r>
      <w:r w:rsidRPr="005243F0">
        <w:rPr>
          <w:rStyle w:val="a5"/>
        </w:rPr>
        <w:footnoteReference w:id="137"/>
      </w:r>
      <w:r w:rsidRPr="005243F0">
        <w:t>. Российско-китайское туристическое сотрудничество находится на подъеме. Китай на сегодня является крупнейшим партнером России по развитию взаимного туризма.</w:t>
      </w:r>
    </w:p>
    <w:p w:rsidR="00461056" w:rsidRPr="005243F0" w:rsidRDefault="00461056" w:rsidP="00461056">
      <w:pPr>
        <w:shd w:val="clear" w:color="auto" w:fill="FFFFFF"/>
        <w:spacing w:line="360" w:lineRule="auto"/>
        <w:ind w:firstLine="709"/>
        <w:contextualSpacing/>
        <w:jc w:val="both"/>
        <w:textAlignment w:val="top"/>
      </w:pPr>
      <w:r w:rsidRPr="005243F0">
        <w:t>2014-2015 года были объявлены годами по молодежному обмену, которые расширили связи РФ и КНР в сферах образования, науки, культуры, спорта, туризма. На протяжении двух этих лет в Китае и России успешно реализовано около 800 совместных мероприятий: совместные фестивали, летние лагеря, встречи молодых ученых и предпринимателей и др.</w:t>
      </w:r>
    </w:p>
    <w:p w:rsidR="00461056" w:rsidRPr="005243F0" w:rsidRDefault="00461056" w:rsidP="00461056">
      <w:pPr>
        <w:shd w:val="clear" w:color="auto" w:fill="FFFFFF"/>
        <w:spacing w:line="360" w:lineRule="auto"/>
        <w:contextualSpacing/>
        <w:jc w:val="both"/>
        <w:textAlignment w:val="top"/>
      </w:pPr>
      <w:r w:rsidRPr="005243F0">
        <w:rPr>
          <w:rFonts w:eastAsia="Times New Roman"/>
          <w:color w:val="000000" w:themeColor="text1"/>
        </w:rPr>
        <w:tab/>
        <w:t xml:space="preserve">2018 – 2019 гг. были объявлены как перекрёстные годы межрегионального сотрудничества между Россией и КНР. В рамках проекта предусмотрено более 100 мероприятий. </w:t>
      </w:r>
      <w:r w:rsidRPr="005243F0">
        <w:t>Посол КНР в России</w:t>
      </w:r>
      <w:proofErr w:type="gramStart"/>
      <w:r w:rsidRPr="005243F0">
        <w:t xml:space="preserve"> Л</w:t>
      </w:r>
      <w:proofErr w:type="gramEnd"/>
      <w:r w:rsidRPr="005243F0">
        <w:t xml:space="preserve">и </w:t>
      </w:r>
      <w:proofErr w:type="spellStart"/>
      <w:r w:rsidRPr="005243F0">
        <w:t>Хуэй</w:t>
      </w:r>
      <w:proofErr w:type="spellEnd"/>
      <w:r w:rsidRPr="005243F0">
        <w:t xml:space="preserve"> считает, что «Годы межрегиональных обменов еще больше поднимут энтузиазм в сотрудничестве между регионами двух стран, выявят </w:t>
      </w:r>
      <w:r w:rsidRPr="005243F0">
        <w:lastRenderedPageBreak/>
        <w:t>скрытый потенциал сотрудничества, создадут новые точки роста, придадут совершенно новые движущие импульсы углубленному развитию китайско-российских отношений».</w:t>
      </w:r>
      <w:r w:rsidRPr="005243F0">
        <w:rPr>
          <w:rStyle w:val="a5"/>
        </w:rPr>
        <w:footnoteReference w:id="138"/>
      </w:r>
      <w:r w:rsidRPr="005243F0">
        <w:t xml:space="preserve"> </w:t>
      </w:r>
    </w:p>
    <w:p w:rsidR="00461056" w:rsidRDefault="00461056" w:rsidP="00461056">
      <w:pPr>
        <w:shd w:val="clear" w:color="auto" w:fill="FFFFFF"/>
        <w:spacing w:line="360" w:lineRule="auto"/>
        <w:jc w:val="both"/>
        <w:textAlignment w:val="top"/>
        <w:rPr>
          <w:color w:val="000000" w:themeColor="text1"/>
          <w:shd w:val="clear" w:color="auto" w:fill="FFFFFF"/>
        </w:rPr>
      </w:pPr>
      <w:r w:rsidRPr="005243F0">
        <w:rPr>
          <w:color w:val="000000" w:themeColor="text1"/>
          <w:shd w:val="clear" w:color="auto" w:fill="FFFFFF"/>
        </w:rPr>
        <w:tab/>
        <w:t xml:space="preserve">Перекрёстные годы являются действенным механизмом укрепления межкультурной коммуникации, создания позитивного образа двух государств, взаимовыгодного сотрудничества. Безусловным преимуществом подобной политики является то, что взаимодействие между странами происходит не только на правительственном уровне, но и среди населения. </w:t>
      </w:r>
    </w:p>
    <w:p w:rsidR="00461056" w:rsidRPr="005243F0" w:rsidRDefault="00461056" w:rsidP="00461056">
      <w:pPr>
        <w:shd w:val="clear" w:color="auto" w:fill="FFFFFF"/>
        <w:spacing w:line="360" w:lineRule="auto"/>
        <w:ind w:firstLine="709"/>
        <w:jc w:val="both"/>
        <w:textAlignment w:val="top"/>
        <w:rPr>
          <w:color w:val="000000" w:themeColor="text1"/>
          <w:shd w:val="clear" w:color="auto" w:fill="FFFFFF"/>
        </w:rPr>
      </w:pPr>
      <w:r>
        <w:rPr>
          <w:color w:val="000000" w:themeColor="text1"/>
          <w:shd w:val="clear" w:color="auto" w:fill="FFFFFF"/>
        </w:rPr>
        <w:t xml:space="preserve">Таким образом, социальные и культурные факторы играют значительную роль в становлении грамотной межкультурной коммуникации между государствами. В постиндустриальном обществе с доминированием информационных технологий и роли информации наиболее результативной является политика «мягкой силы» государства, основанная на добровольном участии и взаимной симпатии. </w:t>
      </w:r>
    </w:p>
    <w:p w:rsidR="00461056" w:rsidRDefault="00461056" w:rsidP="00461056">
      <w:pPr>
        <w:shd w:val="clear" w:color="auto" w:fill="FFFFFF"/>
        <w:spacing w:line="360" w:lineRule="auto"/>
        <w:ind w:firstLine="709"/>
        <w:jc w:val="both"/>
        <w:textAlignment w:val="top"/>
        <w:rPr>
          <w:color w:val="000000"/>
        </w:rPr>
      </w:pPr>
    </w:p>
    <w:p w:rsidR="00461056" w:rsidRDefault="00461056" w:rsidP="00461056">
      <w:pPr>
        <w:spacing w:after="160" w:line="259" w:lineRule="auto"/>
        <w:rPr>
          <w:color w:val="000000"/>
        </w:rPr>
      </w:pPr>
      <w:r>
        <w:rPr>
          <w:color w:val="000000"/>
        </w:rPr>
        <w:br w:type="page"/>
      </w:r>
    </w:p>
    <w:p w:rsidR="00461056" w:rsidRDefault="00461056" w:rsidP="00461056">
      <w:pPr>
        <w:pStyle w:val="2"/>
        <w:spacing w:line="360" w:lineRule="auto"/>
        <w:jc w:val="center"/>
        <w:rPr>
          <w:rFonts w:ascii="Times New Roman" w:hAnsi="Times New Roman" w:cs="Times New Roman"/>
          <w:b/>
          <w:color w:val="auto"/>
          <w:sz w:val="24"/>
          <w:szCs w:val="24"/>
        </w:rPr>
      </w:pPr>
      <w:bookmarkStart w:id="10" w:name="_Toc8913521"/>
      <w:r>
        <w:rPr>
          <w:rFonts w:ascii="Times New Roman" w:hAnsi="Times New Roman" w:cs="Times New Roman"/>
          <w:b/>
          <w:color w:val="auto"/>
          <w:sz w:val="24"/>
          <w:szCs w:val="24"/>
        </w:rPr>
        <w:lastRenderedPageBreak/>
        <w:t>ГЛАВА 3. РОССИЙСКО-КИТАЙСКОЕ МЕЖКУЛЬТУРНОЕ СОТРУДНИЧЕСТВО В УСЛОВИЯХ ГЛОБАЛИЗАЦИИ</w:t>
      </w:r>
      <w:bookmarkEnd w:id="10"/>
    </w:p>
    <w:p w:rsidR="00461056" w:rsidRDefault="00461056" w:rsidP="00461056">
      <w:pPr>
        <w:pStyle w:val="2"/>
        <w:spacing w:line="360" w:lineRule="auto"/>
        <w:jc w:val="center"/>
        <w:rPr>
          <w:rFonts w:ascii="Times New Roman" w:hAnsi="Times New Roman" w:cs="Times New Roman"/>
          <w:b/>
          <w:color w:val="auto"/>
          <w:sz w:val="24"/>
          <w:szCs w:val="24"/>
        </w:rPr>
      </w:pPr>
      <w:bookmarkStart w:id="11" w:name="_Toc8913522"/>
      <w:r>
        <w:rPr>
          <w:rFonts w:ascii="Times New Roman" w:hAnsi="Times New Roman" w:cs="Times New Roman"/>
          <w:b/>
          <w:color w:val="auto"/>
          <w:sz w:val="24"/>
          <w:szCs w:val="24"/>
        </w:rPr>
        <w:t>3.1 Культурный обмен в межкультурной коммуникации России и Китая</w:t>
      </w:r>
      <w:bookmarkEnd w:id="11"/>
    </w:p>
    <w:p w:rsidR="00461056" w:rsidRDefault="00461056" w:rsidP="00461056">
      <w:pPr>
        <w:shd w:val="clear" w:color="auto" w:fill="FFFFFF"/>
        <w:spacing w:line="360" w:lineRule="auto"/>
        <w:ind w:firstLine="709"/>
        <w:jc w:val="both"/>
        <w:textAlignment w:val="top"/>
        <w:rPr>
          <w:shd w:val="clear" w:color="auto" w:fill="FFFFFF"/>
        </w:rPr>
      </w:pPr>
      <w:r>
        <w:rPr>
          <w:shd w:val="clear" w:color="auto" w:fill="FFFFFF"/>
        </w:rPr>
        <w:tab/>
      </w:r>
    </w:p>
    <w:p w:rsidR="00461056" w:rsidRDefault="00461056" w:rsidP="00461056">
      <w:pPr>
        <w:shd w:val="clear" w:color="auto" w:fill="FFFFFF"/>
        <w:spacing w:line="360" w:lineRule="auto"/>
        <w:ind w:firstLine="709"/>
        <w:jc w:val="both"/>
        <w:textAlignment w:val="top"/>
        <w:rPr>
          <w:shd w:val="clear" w:color="auto" w:fill="FFFFFF"/>
        </w:rPr>
      </w:pPr>
      <w:r>
        <w:t>Современные глобальные процессы способствуют установлению межкультурной коммуникации как необходимого условия развития личности, национальных обществ и культур. Межкультурная коммуникация осуществляется в разных формах, ключевой формой является культурный диалог. Он способствует пониманию представителями одной страны представителей другой страны, сотрудничеству на разных уровнях экономической и социокультурной сфер жизни.</w:t>
      </w:r>
      <w:r>
        <w:rPr>
          <w:shd w:val="clear" w:color="auto" w:fill="FFFFFF"/>
        </w:rPr>
        <w:t xml:space="preserve"> </w:t>
      </w:r>
    </w:p>
    <w:p w:rsidR="00E93921" w:rsidRPr="00D80BCA" w:rsidRDefault="00E93921" w:rsidP="00E93921">
      <w:pPr>
        <w:pStyle w:val="af"/>
        <w:spacing w:line="360" w:lineRule="auto"/>
        <w:ind w:left="0"/>
        <w:jc w:val="both"/>
        <w:rPr>
          <w:color w:val="000000" w:themeColor="text1"/>
        </w:rPr>
      </w:pPr>
      <w:r>
        <w:rPr>
          <w:color w:val="000000" w:themeColor="text1"/>
        </w:rPr>
        <w:tab/>
      </w:r>
      <w:r w:rsidRPr="00D80BCA">
        <w:rPr>
          <w:color w:val="000000" w:themeColor="text1"/>
        </w:rPr>
        <w:t xml:space="preserve">Австрийский теолог и социолог П. </w:t>
      </w:r>
      <w:proofErr w:type="spellStart"/>
      <w:r w:rsidRPr="00D80BCA">
        <w:rPr>
          <w:color w:val="000000" w:themeColor="text1"/>
        </w:rPr>
        <w:t>Бергер</w:t>
      </w:r>
      <w:proofErr w:type="spellEnd"/>
      <w:r w:rsidRPr="00D80BCA">
        <w:rPr>
          <w:color w:val="000000" w:themeColor="text1"/>
        </w:rPr>
        <w:t xml:space="preserve"> подчеркивал, что глобальная культура использует разные средства распространения, которые ориентируются на представителей элиты и на простых граждан  В данной связи, автор выделил «</w:t>
      </w:r>
      <w:proofErr w:type="spellStart"/>
      <w:r w:rsidRPr="00D80BCA">
        <w:rPr>
          <w:color w:val="000000" w:themeColor="text1"/>
        </w:rPr>
        <w:t>давосскую</w:t>
      </w:r>
      <w:proofErr w:type="spellEnd"/>
      <w:r w:rsidRPr="00D80BCA">
        <w:rPr>
          <w:color w:val="000000" w:themeColor="text1"/>
        </w:rPr>
        <w:t xml:space="preserve"> культуру», представляющую собой культуру ведущих деловых и политических центров мира.  С точки зрения исследователя, лидером в данном вопросе являются Соединенные Штаты, однако не стоит забывать также</w:t>
      </w:r>
      <w:r>
        <w:rPr>
          <w:color w:val="000000" w:themeColor="text1"/>
        </w:rPr>
        <w:t xml:space="preserve"> о Токио, Гонконге и Сингапуре. </w:t>
      </w:r>
      <w:r w:rsidRPr="00D80BCA">
        <w:rPr>
          <w:color w:val="000000" w:themeColor="text1"/>
        </w:rPr>
        <w:t xml:space="preserve">Анализируя культурную глобализацию, автор подчеркивает её противоречивость. В данном контексте, П. </w:t>
      </w:r>
      <w:proofErr w:type="spellStart"/>
      <w:r w:rsidRPr="00D80BCA">
        <w:rPr>
          <w:color w:val="000000" w:themeColor="text1"/>
        </w:rPr>
        <w:t>Бергер</w:t>
      </w:r>
      <w:proofErr w:type="spellEnd"/>
      <w:r w:rsidRPr="00D80BCA">
        <w:rPr>
          <w:color w:val="000000" w:themeColor="text1"/>
        </w:rPr>
        <w:t xml:space="preserve"> выделяет локализацию, как наиболее распространенное явление глобальной культуры. Культура в рамках локализации подразумевает синтез зарубежных и местных особенностей, что обуславливает принятие данного явление и в тоже время его трансформацию.</w:t>
      </w:r>
      <w:r w:rsidRPr="00D80BCA">
        <w:rPr>
          <w:rStyle w:val="a5"/>
          <w:color w:val="000000" w:themeColor="text1"/>
        </w:rPr>
        <w:footnoteReference w:id="139"/>
      </w:r>
      <w:r w:rsidRPr="00D80BCA">
        <w:rPr>
          <w:color w:val="000000" w:themeColor="text1"/>
        </w:rPr>
        <w:t xml:space="preserve"> </w:t>
      </w:r>
    </w:p>
    <w:p w:rsidR="00E93921" w:rsidRDefault="00E93921" w:rsidP="00E93921">
      <w:pPr>
        <w:pStyle w:val="af"/>
        <w:spacing w:line="360" w:lineRule="auto"/>
        <w:ind w:left="0"/>
        <w:jc w:val="both"/>
      </w:pPr>
      <w:r w:rsidRPr="00D80BCA">
        <w:rPr>
          <w:color w:val="000000" w:themeColor="text1"/>
        </w:rPr>
        <w:tab/>
        <w:t xml:space="preserve">Оценивая влияние глобализации на Китай, П. </w:t>
      </w:r>
      <w:proofErr w:type="spellStart"/>
      <w:r w:rsidRPr="00D80BCA">
        <w:rPr>
          <w:color w:val="000000" w:themeColor="text1"/>
        </w:rPr>
        <w:t>Бергер</w:t>
      </w:r>
      <w:proofErr w:type="spellEnd"/>
      <w:r w:rsidRPr="00D80BCA">
        <w:rPr>
          <w:color w:val="000000" w:themeColor="text1"/>
        </w:rPr>
        <w:t xml:space="preserve"> выделяет четыре основных рычага данного процесса: </w:t>
      </w:r>
      <w:r w:rsidRPr="00D80BCA">
        <w:t>деловую элиту, клуб интеллектуалов, массовую культура и общественные движения, хотя их воздействие на  социум является неоднородным.</w:t>
      </w:r>
      <w:r w:rsidRPr="00D80BCA">
        <w:rPr>
          <w:rStyle w:val="a5"/>
        </w:rPr>
        <w:footnoteReference w:id="140"/>
      </w:r>
      <w:r w:rsidRPr="00D80BCA">
        <w:t xml:space="preserve"> Несмотря на стремление большинства стран мира соответствовать канонам Запада, Китай всеми силами пытается сохранить свою идентичность. Во многом, нежелание деловой элиты КНР </w:t>
      </w:r>
      <w:proofErr w:type="spellStart"/>
      <w:r w:rsidRPr="00D80BCA">
        <w:t>вестернизироваться</w:t>
      </w:r>
      <w:proofErr w:type="spellEnd"/>
      <w:r w:rsidRPr="00D80BCA">
        <w:t xml:space="preserve"> обусловлено их личными выгодами, тем не </w:t>
      </w:r>
      <w:proofErr w:type="gramStart"/>
      <w:r w:rsidRPr="00D80BCA">
        <w:t>менее</w:t>
      </w:r>
      <w:proofErr w:type="gramEnd"/>
      <w:r w:rsidRPr="00D80BCA">
        <w:t xml:space="preserve"> факт остается фактом. Хотя справедливо подчеркнуть, что вопреки своим желаниям Китай всё же поддается влиянию извне, что является следствием глобализации. Так,  с начала 90-х годов </w:t>
      </w:r>
      <w:r w:rsidRPr="00D80BCA">
        <w:rPr>
          <w:lang w:val="en-US"/>
        </w:rPr>
        <w:t>XX</w:t>
      </w:r>
      <w:r w:rsidRPr="00D80BCA">
        <w:t xml:space="preserve"> века новой культурной идеологией Китая стало массовое потребление.  Стремление получать удовольствие от жизни и расширять свой материальный достаток является одной из ведущих тем китайских телесериалов, фильмов, музыки  и прочего.</w:t>
      </w:r>
      <w:r w:rsidRPr="00D80BCA">
        <w:rPr>
          <w:rStyle w:val="a5"/>
        </w:rPr>
        <w:footnoteReference w:id="141"/>
      </w:r>
    </w:p>
    <w:p w:rsidR="00461056" w:rsidRPr="00E93921" w:rsidRDefault="00E93921" w:rsidP="00E93921">
      <w:pPr>
        <w:pStyle w:val="af"/>
        <w:spacing w:line="360" w:lineRule="auto"/>
        <w:ind w:left="0"/>
        <w:jc w:val="both"/>
      </w:pPr>
      <w:r>
        <w:lastRenderedPageBreak/>
        <w:tab/>
        <w:t xml:space="preserve">Ряд реформ поспособствовал открытости Китая миру, результатом чего стало стратегическое партнерство между КНР и Россией. </w:t>
      </w:r>
      <w:r w:rsidR="00461056">
        <w:rPr>
          <w:shd w:val="clear" w:color="auto" w:fill="FFFFFF"/>
        </w:rPr>
        <w:t>Мощнейшим толчком для развития взаимовыгодного сотрудничества между Россией и Китаем ст</w:t>
      </w:r>
      <w:r w:rsidR="008452D7">
        <w:rPr>
          <w:shd w:val="clear" w:color="auto" w:fill="FFFFFF"/>
        </w:rPr>
        <w:t>али перекрёстные годы. В рамках этой инициативы</w:t>
      </w:r>
      <w:r w:rsidR="00461056">
        <w:rPr>
          <w:shd w:val="clear" w:color="auto" w:fill="FFFFFF"/>
        </w:rPr>
        <w:t xml:space="preserve"> было организовано огромное количество мероприятий, направленных на укрепление дружбы народов и улучшению их взаимопонимания.</w:t>
      </w:r>
    </w:p>
    <w:p w:rsidR="00461056" w:rsidRDefault="00461056" w:rsidP="00461056">
      <w:pPr>
        <w:spacing w:line="360" w:lineRule="auto"/>
        <w:ind w:firstLine="709"/>
        <w:jc w:val="both"/>
        <w:rPr>
          <w:rFonts w:eastAsia="Times New Roman"/>
          <w:shd w:val="clear" w:color="auto" w:fill="FFFFFF"/>
        </w:rPr>
      </w:pPr>
      <w:r>
        <w:rPr>
          <w:rFonts w:eastAsia="Times New Roman"/>
          <w:shd w:val="clear" w:color="auto" w:fill="FFFFFF"/>
        </w:rPr>
        <w:t>В 2019 году Китай и Россия отмечают 70-летие установления дипломатических отношений. 2 октября 1949 года КНР и СССР установили дипотношения. Советский Союз стал первым иностранным государством, признавшим КНР. Россия унаследовала статус бывшего СССР на международной арене. В 1991 году Китай и Россия подписали в Москве протокол переговоров, заявив о продолжении дипломатических отношений между КНР и СССР. Так начался новый период развитий между КНР и Россией</w:t>
      </w:r>
      <w:r>
        <w:rPr>
          <w:rStyle w:val="a5"/>
          <w:rFonts w:eastAsia="Times New Roman"/>
          <w:shd w:val="clear" w:color="auto" w:fill="FFFFFF"/>
        </w:rPr>
        <w:footnoteReference w:id="142"/>
      </w:r>
      <w:r>
        <w:rPr>
          <w:rFonts w:eastAsia="Times New Roman"/>
          <w:shd w:val="clear" w:color="auto" w:fill="FFFFFF"/>
        </w:rPr>
        <w:t>.</w:t>
      </w:r>
    </w:p>
    <w:p w:rsidR="00461056" w:rsidRDefault="00461056" w:rsidP="00461056">
      <w:pPr>
        <w:spacing w:line="360" w:lineRule="auto"/>
        <w:ind w:firstLine="709"/>
        <w:jc w:val="both"/>
      </w:pPr>
      <w:r>
        <w:t xml:space="preserve">Современная эпоха знаменует собой принципиально новую модель культурных взаимоотношений двух стран –  взаимовыгодное культурное сотрудничество с сохранением специфики каждой из культур. Эта модель характеризуется установлением дипломатических отношений в форме диалога. </w:t>
      </w:r>
    </w:p>
    <w:p w:rsidR="00461056" w:rsidRDefault="00461056" w:rsidP="00461056">
      <w:pPr>
        <w:spacing w:line="360" w:lineRule="auto"/>
        <w:ind w:firstLine="709"/>
        <w:jc w:val="both"/>
        <w:rPr>
          <w:rFonts w:eastAsia="Times New Roman"/>
        </w:rPr>
      </w:pPr>
      <w:r>
        <w:t>Межкультурная коммуникация России и Китая имеет глобальное и региональное значение. Развитию экономических и политических отношений во многом способствует прогре</w:t>
      </w:r>
      <w:proofErr w:type="gramStart"/>
      <w:r>
        <w:t>сс в сф</w:t>
      </w:r>
      <w:proofErr w:type="gramEnd"/>
      <w:r>
        <w:t xml:space="preserve">ере культуры и образования. Увеличилось число </w:t>
      </w:r>
      <w:r>
        <w:rPr>
          <w:rFonts w:eastAsia="Times New Roman"/>
        </w:rPr>
        <w:t xml:space="preserve">российско-китайских проектов в сфере культуры. </w:t>
      </w:r>
    </w:p>
    <w:p w:rsidR="00461056" w:rsidRDefault="00461056" w:rsidP="00461056">
      <w:pPr>
        <w:spacing w:line="360" w:lineRule="auto"/>
        <w:ind w:firstLine="709"/>
        <w:jc w:val="both"/>
        <w:rPr>
          <w:rFonts w:eastAsia="Times New Roman"/>
        </w:rPr>
      </w:pPr>
      <w:r>
        <w:rPr>
          <w:rFonts w:eastAsia="Times New Roman"/>
        </w:rPr>
        <w:t>В 2003 году в рамках празднования 300-летия Санкт-Петербурга была организована «Неделя Китая» в Санкт-Петербурге с целью культурного обмена между двумя странами. В приветственной речи Генеральный секретарь ЦК КПК Ху Цзиньтао отметил, что Китай и Россия связаны узлами глубокой традиционной дружбы. «На протяжении долгого исторического процесса оба наши народы создали блестящую оригинальную культуру с ярким национальным колоритом, и тем самым внесли неоценимый вклад в развитие цивилизации человечества. Мы дорожим своей традиционной культурой и духовным наследием, в то же время, уделяем большое внимание и перениманию всего хорошего и полезного для нас из культур других народов. Укрепление культурного обмена между Китаем и Россией способствовало бы углублению взаимопонимания, заимствованию друг у друга, обогащению и развитию собственной культуры»</w:t>
      </w:r>
      <w:r>
        <w:rPr>
          <w:rStyle w:val="a5"/>
          <w:rFonts w:eastAsia="Times New Roman"/>
        </w:rPr>
        <w:footnoteReference w:id="143"/>
      </w:r>
      <w:r>
        <w:rPr>
          <w:rFonts w:eastAsia="Times New Roman"/>
        </w:rPr>
        <w:t xml:space="preserve">. </w:t>
      </w:r>
    </w:p>
    <w:p w:rsidR="00461056" w:rsidRDefault="00461056" w:rsidP="00461056">
      <w:pPr>
        <w:spacing w:line="360" w:lineRule="auto"/>
        <w:ind w:firstLine="709"/>
        <w:jc w:val="both"/>
        <w:rPr>
          <w:rFonts w:eastAsia="Times New Roman"/>
        </w:rPr>
      </w:pPr>
      <w:r>
        <w:rPr>
          <w:rFonts w:eastAsia="Times New Roman"/>
        </w:rPr>
        <w:t xml:space="preserve">Международный фестиваль «Российско-китайская ярмарка культуры и искусства» является успешным примером подобного сотрудничества. Фестиваль уже девять лет </w:t>
      </w:r>
      <w:r>
        <w:rPr>
          <w:rFonts w:eastAsia="Times New Roman"/>
        </w:rPr>
        <w:lastRenderedPageBreak/>
        <w:t>проводился одновременно и в России, и в Китае. В 2018 году в рамках этого фестиваля в России было представлено более 60 уникальных проектов. В Амурском областном краеведческом музее им. Г.С. Новикова-</w:t>
      </w:r>
      <w:proofErr w:type="spellStart"/>
      <w:r>
        <w:rPr>
          <w:rFonts w:eastAsia="Times New Roman"/>
        </w:rPr>
        <w:t>Даурского</w:t>
      </w:r>
      <w:proofErr w:type="spellEnd"/>
      <w:r>
        <w:rPr>
          <w:rFonts w:eastAsia="Times New Roman"/>
        </w:rPr>
        <w:t xml:space="preserve"> было проведено 7 выставок</w:t>
      </w:r>
      <w:r>
        <w:rPr>
          <w:rStyle w:val="a5"/>
          <w:rFonts w:eastAsia="Times New Roman"/>
        </w:rPr>
        <w:footnoteReference w:id="144"/>
      </w:r>
      <w:r>
        <w:rPr>
          <w:rFonts w:eastAsia="Times New Roman"/>
        </w:rPr>
        <w:t xml:space="preserve">: </w:t>
      </w:r>
    </w:p>
    <w:p w:rsidR="00461056" w:rsidRDefault="00461056" w:rsidP="00E3116B">
      <w:pPr>
        <w:pStyle w:val="af"/>
        <w:numPr>
          <w:ilvl w:val="0"/>
          <w:numId w:val="7"/>
        </w:numPr>
        <w:tabs>
          <w:tab w:val="left" w:pos="993"/>
        </w:tabs>
        <w:spacing w:line="360" w:lineRule="auto"/>
        <w:ind w:left="0" w:firstLine="709"/>
        <w:jc w:val="both"/>
        <w:rPr>
          <w:rFonts w:eastAsia="Times New Roman"/>
        </w:rPr>
      </w:pPr>
      <w:r>
        <w:rPr>
          <w:rFonts w:eastAsia="Times New Roman"/>
        </w:rPr>
        <w:t>«Искусство Китая». Представлено более 40 работ 10 китайских современных художников.</w:t>
      </w:r>
    </w:p>
    <w:p w:rsidR="00461056" w:rsidRDefault="00461056" w:rsidP="00E3116B">
      <w:pPr>
        <w:pStyle w:val="af"/>
        <w:numPr>
          <w:ilvl w:val="0"/>
          <w:numId w:val="7"/>
        </w:numPr>
        <w:tabs>
          <w:tab w:val="left" w:pos="993"/>
        </w:tabs>
        <w:spacing w:line="360" w:lineRule="auto"/>
        <w:ind w:left="0" w:firstLine="709"/>
        <w:jc w:val="both"/>
        <w:rPr>
          <w:rFonts w:eastAsia="Times New Roman"/>
        </w:rPr>
      </w:pPr>
      <w:r>
        <w:rPr>
          <w:rFonts w:eastAsia="Times New Roman"/>
        </w:rPr>
        <w:t xml:space="preserve">«Золотая палитра России». Представлены работы в области скульптуры, живописи и графики более 15 российских авторов. </w:t>
      </w:r>
    </w:p>
    <w:p w:rsidR="00461056" w:rsidRDefault="00461056" w:rsidP="00E3116B">
      <w:pPr>
        <w:pStyle w:val="af"/>
        <w:numPr>
          <w:ilvl w:val="0"/>
          <w:numId w:val="7"/>
        </w:numPr>
        <w:tabs>
          <w:tab w:val="left" w:pos="993"/>
        </w:tabs>
        <w:spacing w:line="360" w:lineRule="auto"/>
        <w:ind w:left="0" w:firstLine="709"/>
        <w:jc w:val="both"/>
        <w:rPr>
          <w:rFonts w:eastAsia="Times New Roman"/>
        </w:rPr>
      </w:pPr>
      <w:r>
        <w:rPr>
          <w:rFonts w:eastAsia="Times New Roman"/>
        </w:rPr>
        <w:t>«Традиции для будущего. Народные промыслы России». Представлены работы декоративно-прикладного и народного искусства, а именно реконструкции исторических женских костюмов, украшения, игрушки, кружева и многое другое.</w:t>
      </w:r>
    </w:p>
    <w:p w:rsidR="00461056" w:rsidRDefault="00461056" w:rsidP="00E3116B">
      <w:pPr>
        <w:pStyle w:val="af"/>
        <w:numPr>
          <w:ilvl w:val="0"/>
          <w:numId w:val="7"/>
        </w:numPr>
        <w:tabs>
          <w:tab w:val="left" w:pos="993"/>
        </w:tabs>
        <w:spacing w:line="360" w:lineRule="auto"/>
        <w:ind w:left="0" w:firstLine="709"/>
        <w:jc w:val="both"/>
        <w:rPr>
          <w:rFonts w:eastAsia="Times New Roman"/>
        </w:rPr>
      </w:pPr>
      <w:r>
        <w:rPr>
          <w:rFonts w:eastAsia="Times New Roman"/>
        </w:rPr>
        <w:t xml:space="preserve">«Великая красота». Живопись, графика, объекты, фотография и декоративно-прикладное искусство молодых авторов Амурской области. </w:t>
      </w:r>
    </w:p>
    <w:p w:rsidR="00461056" w:rsidRDefault="00461056" w:rsidP="00E3116B">
      <w:pPr>
        <w:pStyle w:val="af"/>
        <w:numPr>
          <w:ilvl w:val="0"/>
          <w:numId w:val="7"/>
        </w:numPr>
        <w:tabs>
          <w:tab w:val="left" w:pos="993"/>
        </w:tabs>
        <w:spacing w:line="360" w:lineRule="auto"/>
        <w:ind w:left="0" w:firstLine="709"/>
        <w:jc w:val="both"/>
        <w:rPr>
          <w:rFonts w:eastAsia="Times New Roman"/>
        </w:rPr>
      </w:pPr>
      <w:r>
        <w:rPr>
          <w:rFonts w:eastAsia="Times New Roman"/>
        </w:rPr>
        <w:t>«Мифы и легенды коренных народов Севера России» - персональная выставка Анатолия Ефремова с работами по мотивам легенд и сказок северных народов России - коряков, ительменов, чукчей, эвенов, эвенков, алеутов, эскимосов.</w:t>
      </w:r>
    </w:p>
    <w:p w:rsidR="00461056" w:rsidRDefault="00461056" w:rsidP="00E3116B">
      <w:pPr>
        <w:pStyle w:val="af"/>
        <w:numPr>
          <w:ilvl w:val="0"/>
          <w:numId w:val="7"/>
        </w:numPr>
        <w:tabs>
          <w:tab w:val="left" w:pos="993"/>
        </w:tabs>
        <w:spacing w:line="360" w:lineRule="auto"/>
        <w:ind w:left="0" w:firstLine="709"/>
        <w:jc w:val="both"/>
        <w:rPr>
          <w:rFonts w:eastAsia="Times New Roman"/>
        </w:rPr>
      </w:pPr>
      <w:r>
        <w:rPr>
          <w:rFonts w:eastAsia="Times New Roman"/>
        </w:rPr>
        <w:t xml:space="preserve">«Флорентийская мозаика». Представлены камнерезные произведения искусства амурских художников. </w:t>
      </w:r>
    </w:p>
    <w:p w:rsidR="00461056" w:rsidRDefault="00461056" w:rsidP="00E3116B">
      <w:pPr>
        <w:pStyle w:val="af"/>
        <w:numPr>
          <w:ilvl w:val="0"/>
          <w:numId w:val="7"/>
        </w:numPr>
        <w:tabs>
          <w:tab w:val="left" w:pos="993"/>
        </w:tabs>
        <w:spacing w:line="360" w:lineRule="auto"/>
        <w:ind w:left="0" w:firstLine="709"/>
        <w:jc w:val="both"/>
      </w:pPr>
      <w:r>
        <w:rPr>
          <w:rFonts w:eastAsia="Times New Roman"/>
        </w:rPr>
        <w:t xml:space="preserve">«Культурное наследие русской эмиграции в Китае». </w:t>
      </w:r>
      <w:proofErr w:type="gramStart"/>
      <w:r>
        <w:rPr>
          <w:rFonts w:eastAsia="Times New Roman"/>
        </w:rPr>
        <w:t>Посвящена</w:t>
      </w:r>
      <w:proofErr w:type="gramEnd"/>
      <w:r>
        <w:rPr>
          <w:rFonts w:eastAsia="Times New Roman"/>
        </w:rPr>
        <w:t xml:space="preserve"> вкладу русской эмиграции в строительство КВЖД и г. Харбина, изучению народов и религий, познакомит с развитием русской культуры, науки, литературы в Китае.</w:t>
      </w:r>
    </w:p>
    <w:p w:rsidR="00461056" w:rsidRDefault="00461056" w:rsidP="00461056">
      <w:pPr>
        <w:spacing w:line="360" w:lineRule="auto"/>
        <w:ind w:firstLine="709"/>
        <w:jc w:val="both"/>
      </w:pPr>
      <w:r>
        <w:t xml:space="preserve">Помимо вышеперечисленных выставок в рамках фестиваля были проведены свадебные церемонии с сохранением всех традиций, II Всероссийский конкурс народных мастеров «Дальний Восток мастеровой», гастрономический фестиваль с мастер-классами китайских поваров, выступление российского академического ансамбля «Березка», концерт симфонического оркестра провинции </w:t>
      </w:r>
      <w:proofErr w:type="spellStart"/>
      <w:r>
        <w:t>Хэйлунцзян</w:t>
      </w:r>
      <w:proofErr w:type="spellEnd"/>
      <w:r>
        <w:t xml:space="preserve"> с участием солистов театра оперы и балета из Пекина и многое другое</w:t>
      </w:r>
      <w:r>
        <w:rPr>
          <w:rStyle w:val="a5"/>
        </w:rPr>
        <w:footnoteReference w:id="145"/>
      </w:r>
      <w:r>
        <w:t xml:space="preserve">. </w:t>
      </w:r>
    </w:p>
    <w:p w:rsidR="00461056" w:rsidRDefault="00461056" w:rsidP="00461056">
      <w:pPr>
        <w:spacing w:line="360" w:lineRule="auto"/>
        <w:ind w:firstLine="709"/>
        <w:jc w:val="both"/>
        <w:rPr>
          <w:rFonts w:eastAsia="Times New Roman"/>
          <w:shd w:val="clear" w:color="auto" w:fill="FFFFFF"/>
        </w:rPr>
      </w:pPr>
      <w:r>
        <w:t xml:space="preserve">Одновременно фестиваль </w:t>
      </w:r>
      <w:r>
        <w:rPr>
          <w:rFonts w:eastAsia="Times New Roman"/>
        </w:rPr>
        <w:t xml:space="preserve">«Российско-китайская ярмарка культуры и искусства» </w:t>
      </w:r>
      <w:r>
        <w:t xml:space="preserve">проводился в </w:t>
      </w:r>
      <w:proofErr w:type="spellStart"/>
      <w:r>
        <w:t>Хэйхэ</w:t>
      </w:r>
      <w:proofErr w:type="spellEnd"/>
      <w:r>
        <w:t xml:space="preserve">, КНР. </w:t>
      </w:r>
      <w:proofErr w:type="gramStart"/>
      <w:r>
        <w:t xml:space="preserve">В рамках фестиваля были организованы карнавальные шествия, кулинарные </w:t>
      </w:r>
      <w:proofErr w:type="spellStart"/>
      <w:r>
        <w:t>масткр</w:t>
      </w:r>
      <w:proofErr w:type="spellEnd"/>
      <w:r>
        <w:t>-классы, выступления российских ансамблей</w:t>
      </w:r>
      <w:r>
        <w:rPr>
          <w:rFonts w:eastAsia="Times New Roman"/>
          <w:shd w:val="clear" w:color="auto" w:fill="FFFFFF"/>
        </w:rPr>
        <w:t xml:space="preserve"> — амурский хор «Возрождение», шоу-балет «Максимум», театр танца «</w:t>
      </w:r>
      <w:proofErr w:type="spellStart"/>
      <w:r>
        <w:rPr>
          <w:rFonts w:eastAsia="Times New Roman"/>
          <w:shd w:val="clear" w:color="auto" w:fill="FFFFFF"/>
        </w:rPr>
        <w:t>Дефи</w:t>
      </w:r>
      <w:proofErr w:type="spellEnd"/>
      <w:r>
        <w:rPr>
          <w:rFonts w:eastAsia="Times New Roman"/>
          <w:shd w:val="clear" w:color="auto" w:fill="FFFFFF"/>
        </w:rPr>
        <w:t xml:space="preserve">», эстрадная студия «Феерия», </w:t>
      </w:r>
      <w:r>
        <w:rPr>
          <w:rFonts w:eastAsia="Times New Roman"/>
          <w:shd w:val="clear" w:color="auto" w:fill="FFFFFF"/>
        </w:rPr>
        <w:lastRenderedPageBreak/>
        <w:t>цирк «Ап!»; коллективы областного Дома народного творчества — хореографический ансамбль «Мы» и театр огня «Одержимые»</w:t>
      </w:r>
      <w:r>
        <w:rPr>
          <w:rStyle w:val="a5"/>
        </w:rPr>
        <w:t xml:space="preserve"> </w:t>
      </w:r>
      <w:r>
        <w:rPr>
          <w:rStyle w:val="a5"/>
        </w:rPr>
        <w:footnoteReference w:id="146"/>
      </w:r>
      <w:r>
        <w:t>.</w:t>
      </w:r>
      <w:proofErr w:type="gramEnd"/>
    </w:p>
    <w:p w:rsidR="00461056" w:rsidRDefault="00461056" w:rsidP="00461056">
      <w:pPr>
        <w:spacing w:line="360" w:lineRule="auto"/>
        <w:ind w:firstLine="709"/>
        <w:jc w:val="both"/>
      </w:pPr>
      <w:r>
        <w:t>Все большую интенсивную динамику приобретает сотрудничество России и Китая в образовательной сфере. В международном обмене студентами и сотрудниками университетов проявляется тенденция к интернационализации образования, преимуществами которой являются:</w:t>
      </w:r>
    </w:p>
    <w:p w:rsidR="00461056" w:rsidRDefault="00461056" w:rsidP="00E3116B">
      <w:pPr>
        <w:pStyle w:val="af"/>
        <w:numPr>
          <w:ilvl w:val="0"/>
          <w:numId w:val="8"/>
        </w:numPr>
        <w:tabs>
          <w:tab w:val="left" w:pos="993"/>
        </w:tabs>
        <w:spacing w:line="360" w:lineRule="auto"/>
        <w:ind w:left="0" w:firstLine="709"/>
        <w:jc w:val="both"/>
      </w:pPr>
      <w:r>
        <w:t>Объединение ресурсов.</w:t>
      </w:r>
    </w:p>
    <w:p w:rsidR="00461056" w:rsidRDefault="00461056" w:rsidP="00E3116B">
      <w:pPr>
        <w:pStyle w:val="af"/>
        <w:numPr>
          <w:ilvl w:val="0"/>
          <w:numId w:val="8"/>
        </w:numPr>
        <w:tabs>
          <w:tab w:val="left" w:pos="993"/>
        </w:tabs>
        <w:spacing w:line="360" w:lineRule="auto"/>
        <w:ind w:left="0" w:firstLine="709"/>
        <w:jc w:val="both"/>
      </w:pPr>
      <w:r>
        <w:t>Увеличение доступности высшего образования.</w:t>
      </w:r>
    </w:p>
    <w:p w:rsidR="00461056" w:rsidRDefault="00461056" w:rsidP="00E3116B">
      <w:pPr>
        <w:pStyle w:val="af"/>
        <w:numPr>
          <w:ilvl w:val="0"/>
          <w:numId w:val="8"/>
        </w:numPr>
        <w:tabs>
          <w:tab w:val="left" w:pos="993"/>
        </w:tabs>
        <w:spacing w:line="360" w:lineRule="auto"/>
        <w:ind w:left="0" w:firstLine="709"/>
        <w:jc w:val="both"/>
      </w:pPr>
      <w:r>
        <w:t>Появление международных стандартов качества.</w:t>
      </w:r>
    </w:p>
    <w:p w:rsidR="00461056" w:rsidRDefault="00461056" w:rsidP="00E3116B">
      <w:pPr>
        <w:pStyle w:val="af"/>
        <w:numPr>
          <w:ilvl w:val="0"/>
          <w:numId w:val="8"/>
        </w:numPr>
        <w:tabs>
          <w:tab w:val="left" w:pos="993"/>
        </w:tabs>
        <w:spacing w:line="360" w:lineRule="auto"/>
        <w:ind w:left="0" w:firstLine="709"/>
        <w:jc w:val="both"/>
      </w:pPr>
      <w:r>
        <w:t>Активизация академической и студенческой мобильности.</w:t>
      </w:r>
    </w:p>
    <w:p w:rsidR="00461056" w:rsidRDefault="00461056" w:rsidP="00E3116B">
      <w:pPr>
        <w:pStyle w:val="af"/>
        <w:numPr>
          <w:ilvl w:val="0"/>
          <w:numId w:val="8"/>
        </w:numPr>
        <w:tabs>
          <w:tab w:val="left" w:pos="993"/>
        </w:tabs>
        <w:spacing w:line="360" w:lineRule="auto"/>
        <w:ind w:left="0" w:firstLine="709"/>
        <w:jc w:val="both"/>
      </w:pPr>
      <w:r>
        <w:t>Идентификация образовательных проектов</w:t>
      </w:r>
      <w:r>
        <w:rPr>
          <w:rStyle w:val="a5"/>
        </w:rPr>
        <w:footnoteReference w:id="147"/>
      </w:r>
      <w:r>
        <w:t>.</w:t>
      </w:r>
    </w:p>
    <w:p w:rsidR="00461056" w:rsidRDefault="00461056" w:rsidP="00461056">
      <w:pPr>
        <w:spacing w:line="360" w:lineRule="auto"/>
        <w:ind w:firstLine="709"/>
        <w:jc w:val="both"/>
      </w:pPr>
      <w:r>
        <w:t>Успешной реализацией межкультурной коммуникации являются российско-китайские академические обмены, которые в 2018 году достигли 85 тысяч человек</w:t>
      </w:r>
      <w:r>
        <w:rPr>
          <w:rStyle w:val="a5"/>
        </w:rPr>
        <w:footnoteReference w:id="148"/>
      </w:r>
      <w:r>
        <w:t xml:space="preserve">. Однако к 2020 году поставлена цель </w:t>
      </w:r>
      <w:proofErr w:type="gramStart"/>
      <w:r>
        <w:t>достичь</w:t>
      </w:r>
      <w:proofErr w:type="gramEnd"/>
      <w:r>
        <w:t xml:space="preserve"> 100 тысяч академических обменов между Россией и Китаем</w:t>
      </w:r>
      <w:r>
        <w:rPr>
          <w:rStyle w:val="a5"/>
        </w:rPr>
        <w:footnoteReference w:id="149"/>
      </w:r>
      <w:r>
        <w:t xml:space="preserve">. </w:t>
      </w:r>
    </w:p>
    <w:p w:rsidR="00461056" w:rsidRDefault="00461056" w:rsidP="00461056">
      <w:pPr>
        <w:spacing w:line="360" w:lineRule="auto"/>
        <w:ind w:firstLine="709"/>
        <w:jc w:val="both"/>
      </w:pPr>
      <w:r>
        <w:t>Обучение в одной университетской среде представителей разных стран существенно увеличивает культурное взаимообогащение не только студентов, но и высших учебных заведений. Важным фактором выступает тот момент, что студенческие обмены влияют на развитие страны, и способствуют глобальной экономической и политической стабильности</w:t>
      </w:r>
      <w:r>
        <w:rPr>
          <w:rStyle w:val="a5"/>
        </w:rPr>
        <w:footnoteReference w:id="150"/>
      </w:r>
      <w:r>
        <w:t>.</w:t>
      </w:r>
    </w:p>
    <w:p w:rsidR="00461056" w:rsidRDefault="00461056" w:rsidP="00461056">
      <w:pPr>
        <w:spacing w:line="360" w:lineRule="auto"/>
        <w:ind w:firstLine="709"/>
        <w:jc w:val="both"/>
      </w:pPr>
      <w:r>
        <w:t>Одной из самых необычных форм, в которые вылились культурные взаимоотношения между Россией и Китаем, стали мотопробеги. Они проводятся с 2015 года</w:t>
      </w:r>
      <w:r>
        <w:rPr>
          <w:rStyle w:val="a5"/>
        </w:rPr>
        <w:footnoteReference w:id="151"/>
      </w:r>
      <w:r>
        <w:t xml:space="preserve">, когда совершился международный мотопробег в честь 70-летия Победы во Второй мировой войне. Байкеры передвигались с севера на юг по территории провинции </w:t>
      </w:r>
      <w:proofErr w:type="spellStart"/>
      <w:r>
        <w:t>Хэйлунцзян</w:t>
      </w:r>
      <w:proofErr w:type="spellEnd"/>
      <w:r>
        <w:t>, посещая по пути мемориалы советских солдат, освобождавших северо-восточный Китай</w:t>
      </w:r>
      <w:r>
        <w:rPr>
          <w:rStyle w:val="a5"/>
        </w:rPr>
        <w:footnoteReference w:id="152"/>
      </w:r>
      <w:r>
        <w:t xml:space="preserve">. </w:t>
      </w:r>
    </w:p>
    <w:p w:rsidR="00461056" w:rsidRDefault="00461056" w:rsidP="00461056">
      <w:pPr>
        <w:spacing w:line="360" w:lineRule="auto"/>
        <w:ind w:firstLine="709"/>
        <w:jc w:val="both"/>
      </w:pPr>
      <w:r>
        <w:lastRenderedPageBreak/>
        <w:t xml:space="preserve">В 2016 году в рамках годов СМИ КНР и России был организован мотопробег из Харбина в Екатеринбург. Тем самым байкеры отметили открытие </w:t>
      </w:r>
      <w:proofErr w:type="gramStart"/>
      <w:r>
        <w:t>Российско-Китайского</w:t>
      </w:r>
      <w:proofErr w:type="gramEnd"/>
      <w:r>
        <w:t xml:space="preserve"> ЭСКПО в этом регионе</w:t>
      </w:r>
      <w:r>
        <w:rPr>
          <w:rStyle w:val="a5"/>
        </w:rPr>
        <w:footnoteReference w:id="153"/>
      </w:r>
      <w:r>
        <w:t>.</w:t>
      </w:r>
    </w:p>
    <w:p w:rsidR="00461056" w:rsidRDefault="00461056" w:rsidP="00461056">
      <w:pPr>
        <w:spacing w:line="360" w:lineRule="auto"/>
        <w:ind w:firstLine="709"/>
        <w:jc w:val="both"/>
      </w:pPr>
      <w:r>
        <w:t>В 2019 году планируется более широкомасштабный мотопробег из Пекина в Санкт-Петербург по евразийской «Дороге дружбы». Мероприятие проводится в рамках празднования 70-летия установления дипломатических отношений. Байкерам предстоит преодолеть более чем 9 тыс. км, что дает возможность ближе познакомиться с российской глубинкой. Целью мероприятия было названо «содействие развитию совместных туристических, межрегиональных культурных и гуманитарных обменов»</w:t>
      </w:r>
      <w:r>
        <w:rPr>
          <w:rStyle w:val="a5"/>
        </w:rPr>
        <w:footnoteReference w:id="154"/>
      </w:r>
      <w:r>
        <w:t>.</w:t>
      </w:r>
    </w:p>
    <w:p w:rsidR="00461056" w:rsidRDefault="00461056" w:rsidP="00461056">
      <w:pPr>
        <w:spacing w:line="360" w:lineRule="auto"/>
        <w:ind w:firstLine="709"/>
        <w:jc w:val="both"/>
      </w:pPr>
      <w:r>
        <w:t>Культурный обмен в российско-китайских отношениях распространяется и на животный мир. В рамках «Дней Москвы в Пекине» между Россией и Китаем был подписан меморандум об обмене редкими животными на 2018-2020 годы</w:t>
      </w:r>
      <w:r>
        <w:rPr>
          <w:rStyle w:val="a5"/>
        </w:rPr>
        <w:footnoteReference w:id="155"/>
      </w:r>
      <w:r>
        <w:t xml:space="preserve">, в соответствии с которым стороны намерены обмениваться редкими животными, заниматься селекцией ценных пород, способствовать их разнообразию. </w:t>
      </w:r>
      <w:proofErr w:type="gramStart"/>
      <w:r>
        <w:t xml:space="preserve">Также документ обязывает страны обмениваться информацией и опытом работы в природоохранной, просветительной, научно-исследовательской и рекреативной сферах. </w:t>
      </w:r>
      <w:proofErr w:type="gramEnd"/>
    </w:p>
    <w:p w:rsidR="00461056" w:rsidRDefault="00461056" w:rsidP="00461056">
      <w:pPr>
        <w:spacing w:line="360" w:lineRule="auto"/>
        <w:ind w:firstLine="709"/>
        <w:jc w:val="both"/>
      </w:pPr>
      <w:r>
        <w:t>Продолжением данных взаимоотношений стало подписание 28 февраля 2019 года между Китаем и Россией соглашения по сотрудничеству в сфере защиты и исследования больших панд. В рамках данного соглашения в Москву на специальном самолете будут доставлены две панды по кличкам «</w:t>
      </w:r>
      <w:proofErr w:type="spellStart"/>
      <w:r>
        <w:t>Жуи</w:t>
      </w:r>
      <w:proofErr w:type="spellEnd"/>
      <w:r>
        <w:t>» и «</w:t>
      </w:r>
      <w:proofErr w:type="spellStart"/>
      <w:r>
        <w:t>Диндин</w:t>
      </w:r>
      <w:proofErr w:type="spellEnd"/>
      <w:r>
        <w:t>»</w:t>
      </w:r>
      <w:r>
        <w:rPr>
          <w:rStyle w:val="a5"/>
        </w:rPr>
        <w:footnoteReference w:id="156"/>
      </w:r>
      <w:r>
        <w:t>. Далее планируется увеличение обмена редкими животными между странами, что в конечном итоге способствует взаимовыгодному сотрудничеству.</w:t>
      </w:r>
    </w:p>
    <w:p w:rsidR="00461056" w:rsidRDefault="00461056" w:rsidP="00461056">
      <w:pPr>
        <w:spacing w:line="360" w:lineRule="auto"/>
        <w:ind w:firstLine="709"/>
        <w:jc w:val="both"/>
      </w:pPr>
      <w:r>
        <w:t>Международная садоводческая выставка ЭКСПО-2019 с участием России проходит в Пекине. Лозунгом этого мероприятия является «Живи с зеленью, живи лучше». По мнению организаторов мероприятия, этот девиз «выражает стремление человечества к большей гармонии с природой»</w:t>
      </w:r>
      <w:r>
        <w:rPr>
          <w:rStyle w:val="a5"/>
        </w:rPr>
        <w:footnoteReference w:id="157"/>
      </w:r>
      <w:r>
        <w:t xml:space="preserve">. Всего задействована площадка размером более 960 га с более 220 тыс. деревьев, кустарников, цветов. Участие в ЭКСПО-2019 принимают 86 стран и 24 </w:t>
      </w:r>
      <w:r>
        <w:lastRenderedPageBreak/>
        <w:t>международные организации. Все они представят свои знания, традиции и инновации в сфере садово-парковой культуры.</w:t>
      </w:r>
    </w:p>
    <w:p w:rsidR="00461056" w:rsidRDefault="00461056" w:rsidP="00461056">
      <w:pPr>
        <w:spacing w:line="360" w:lineRule="auto"/>
        <w:ind w:firstLine="709"/>
        <w:jc w:val="both"/>
      </w:pPr>
      <w:r>
        <w:t xml:space="preserve">Российская выставка «Русский сад: от корней к плодам» познакомит посетителей с образом исконно русского сада, а также ландшафты, учитывающие многообразие природы России. Представлены традиции обустройства садово-парковых проектов, имеющие давнюю историю, и «зеленые» инновационные проекты, способствующие развитию жизнестойких культур и рациональному использованию почвы. Мероприятие стимулирует сотрудничество России и КНР по многим направлениям, особенное влияние будет оказано на сферу туризма. </w:t>
      </w:r>
    </w:p>
    <w:p w:rsidR="00461056" w:rsidRDefault="00461056" w:rsidP="00461056">
      <w:pPr>
        <w:spacing w:line="360" w:lineRule="auto"/>
        <w:ind w:firstLine="709"/>
        <w:jc w:val="both"/>
      </w:pPr>
      <w:r>
        <w:t>Заместитель Министра промышленности и торговли Российской Федерации Алексей Груздев отметил, что «выставка в Пекине – это еще один повод продемонстрировать активное сотрудничество наших стран, подчеркнуть тесную взаимосвязь наших садоводческих культур. Например, мы продемонстрируем российский опыт по организации плантаций китайского женьшеня в Брянске. Уверен, что многие технологии покажутся интересными нашим китайским партнерам, и ЭКСПО 2019 придаст дополнительный импульс развитию двусторонних связей»</w:t>
      </w:r>
      <w:r>
        <w:rPr>
          <w:rStyle w:val="a5"/>
        </w:rPr>
        <w:footnoteReference w:id="158"/>
      </w:r>
      <w:r>
        <w:t>.</w:t>
      </w:r>
    </w:p>
    <w:p w:rsidR="00461056" w:rsidRDefault="00461056" w:rsidP="00461056">
      <w:pPr>
        <w:spacing w:line="360" w:lineRule="auto"/>
        <w:ind w:firstLine="709"/>
        <w:jc w:val="both"/>
      </w:pPr>
      <w:r>
        <w:t xml:space="preserve">Таким образом, культурные обмены в российско-китайской межкультурной коммуникации развиваются на международных и межрегиональных уровнях. Мероприятия привлекают представителей самых разных слоев </w:t>
      </w:r>
      <w:proofErr w:type="gramStart"/>
      <w:r>
        <w:t>общества</w:t>
      </w:r>
      <w:proofErr w:type="gramEnd"/>
      <w:r>
        <w:t xml:space="preserve"> как среди политических лидеров, так и в среде заинтересованных граждан. </w:t>
      </w:r>
      <w:bookmarkStart w:id="12" w:name="_Toc8913523"/>
    </w:p>
    <w:p w:rsidR="00461056" w:rsidRPr="005C346C" w:rsidRDefault="00461056" w:rsidP="00461056">
      <w:pPr>
        <w:spacing w:line="360" w:lineRule="auto"/>
        <w:ind w:firstLine="709"/>
        <w:jc w:val="both"/>
      </w:pPr>
    </w:p>
    <w:p w:rsidR="00461056" w:rsidRDefault="00461056" w:rsidP="00461056">
      <w:pPr>
        <w:pStyle w:val="2"/>
        <w:spacing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3.2 С</w:t>
      </w:r>
      <w:r w:rsidRPr="00B502FC">
        <w:rPr>
          <w:rFonts w:ascii="Times New Roman" w:hAnsi="Times New Roman" w:cs="Times New Roman"/>
          <w:b/>
          <w:color w:val="auto"/>
          <w:sz w:val="24"/>
          <w:szCs w:val="24"/>
        </w:rPr>
        <w:t>отрудничество России и Китая в области СМИ</w:t>
      </w:r>
      <w:bookmarkEnd w:id="12"/>
      <w:r>
        <w:rPr>
          <w:rFonts w:ascii="Times New Roman" w:hAnsi="Times New Roman" w:cs="Times New Roman"/>
          <w:b/>
          <w:color w:val="auto"/>
          <w:sz w:val="24"/>
          <w:szCs w:val="24"/>
        </w:rPr>
        <w:t xml:space="preserve"> </w:t>
      </w:r>
    </w:p>
    <w:p w:rsidR="00461056" w:rsidRDefault="00461056" w:rsidP="00461056"/>
    <w:p w:rsidR="00461056" w:rsidRDefault="00461056" w:rsidP="00461056">
      <w:pPr>
        <w:pStyle w:val="a6"/>
      </w:pPr>
      <w:r>
        <w:t>Культурное взаимовлияние занимает значительное место в международном общении. Изначально межкультурный обмен носил стихийный, случайный характер, во многом при помощи торговцев и путешественников. В современную эпоху ст</w:t>
      </w:r>
      <w:r w:rsidR="00336F33">
        <w:t>ихийность также имеет место</w:t>
      </w:r>
      <w:r>
        <w:t xml:space="preserve">, но межкультурная коммуникация зачастую носит организационный характер. </w:t>
      </w:r>
    </w:p>
    <w:p w:rsidR="00A257B7" w:rsidRDefault="000D70A0" w:rsidP="000D70A0">
      <w:pPr>
        <w:pStyle w:val="aa"/>
        <w:spacing w:before="0" w:beforeAutospacing="0" w:after="0" w:afterAutospacing="0" w:line="360" w:lineRule="auto"/>
        <w:contextualSpacing/>
        <w:jc w:val="both"/>
        <w:textAlignment w:val="top"/>
      </w:pPr>
      <w:r>
        <w:tab/>
      </w:r>
      <w:r w:rsidR="00A25764">
        <w:t xml:space="preserve">Технический прогресс, который во многом сказался и на средствах массовой коммуникации, </w:t>
      </w:r>
      <w:r w:rsidR="008D1668">
        <w:t xml:space="preserve"> совпал с </w:t>
      </w:r>
      <w:r w:rsidR="00A25764">
        <w:t xml:space="preserve">эпохой постмодерна. В научной среде данная эпоха рассматривается как с положительной, так и с отрицательной точки зрения. Американский философ и политолог Ф. </w:t>
      </w:r>
      <w:proofErr w:type="spellStart"/>
      <w:r w:rsidR="00A25764">
        <w:t>Фукуяма</w:t>
      </w:r>
      <w:proofErr w:type="spellEnd"/>
      <w:r w:rsidR="00A25764">
        <w:t xml:space="preserve"> рассматривал постмодерн как «конец истории» и начало бесцельной смены поколений.</w:t>
      </w:r>
      <w:r w:rsidR="00A25764">
        <w:rPr>
          <w:rStyle w:val="a5"/>
        </w:rPr>
        <w:footnoteReference w:id="159"/>
      </w:r>
      <w:r w:rsidRPr="000D70A0">
        <w:t xml:space="preserve"> </w:t>
      </w:r>
      <w:r>
        <w:t xml:space="preserve">В свою очередь немецкий философ и социолог  Ю. </w:t>
      </w:r>
      <w:proofErr w:type="spellStart"/>
      <w:r>
        <w:lastRenderedPageBreak/>
        <w:t>Хабермас</w:t>
      </w:r>
      <w:proofErr w:type="spellEnd"/>
      <w:r>
        <w:t xml:space="preserve"> считает, что принципы модернистского общества должны трансформироваться в соответствии с современными условиями существования.</w:t>
      </w:r>
      <w:r>
        <w:rPr>
          <w:rStyle w:val="a5"/>
        </w:rPr>
        <w:footnoteReference w:id="160"/>
      </w:r>
      <w:r>
        <w:t xml:space="preserve"> </w:t>
      </w:r>
    </w:p>
    <w:p w:rsidR="00A25764" w:rsidRDefault="00A257B7" w:rsidP="000D70A0">
      <w:pPr>
        <w:pStyle w:val="aa"/>
        <w:spacing w:before="0" w:beforeAutospacing="0" w:after="0" w:afterAutospacing="0" w:line="360" w:lineRule="auto"/>
        <w:contextualSpacing/>
        <w:jc w:val="both"/>
        <w:textAlignment w:val="top"/>
      </w:pPr>
      <w:r>
        <w:tab/>
        <w:t xml:space="preserve">В 70-80 гг., </w:t>
      </w:r>
      <w:r>
        <w:rPr>
          <w:lang w:val="en-US"/>
        </w:rPr>
        <w:t>XX</w:t>
      </w:r>
      <w:r>
        <w:t xml:space="preserve"> века постпозитивизм нивелировал каноны реализма. Представители реализма в данный период осознали бессмысленность гонки вооружений и политики постоянного наращивания сил. В это время довольно ярко проявились успехи европейской интеграции, выступающие гарантом безопасности, а также динамичное промышленное развитие стран «третьего мира».</w:t>
      </w:r>
      <w:r>
        <w:rPr>
          <w:rStyle w:val="a5"/>
        </w:rPr>
        <w:footnoteReference w:id="161"/>
      </w:r>
      <w:r>
        <w:t xml:space="preserve"> </w:t>
      </w:r>
      <w:r w:rsidR="000428C4">
        <w:t xml:space="preserve">Исходя из этого, возникла необходимость стран во взаимном познании и сотрудничестве. </w:t>
      </w:r>
      <w:r>
        <w:t xml:space="preserve"> </w:t>
      </w:r>
      <w:r w:rsidR="00A25764">
        <w:t xml:space="preserve"> </w:t>
      </w:r>
    </w:p>
    <w:p w:rsidR="00461056" w:rsidRDefault="00A257B7" w:rsidP="00461056">
      <w:pPr>
        <w:pStyle w:val="a6"/>
      </w:pPr>
      <w:r>
        <w:t xml:space="preserve">В </w:t>
      </w:r>
      <w:r>
        <w:rPr>
          <w:lang w:val="en-US"/>
        </w:rPr>
        <w:t>XXI</w:t>
      </w:r>
      <w:r>
        <w:t xml:space="preserve"> </w:t>
      </w:r>
      <w:r w:rsidRPr="00A257B7">
        <w:t>веке</w:t>
      </w:r>
      <w:r>
        <w:rPr>
          <w:lang w:val="uk-UA"/>
        </w:rPr>
        <w:t xml:space="preserve"> </w:t>
      </w:r>
      <w:r>
        <w:t>м</w:t>
      </w:r>
      <w:r w:rsidR="00461056">
        <w:t>ежкультурная коммуникация способствует не только накоплению знаний друг о друге, но и перениманию опыта и его дальнейшего прорабатывания под собственные культурные нужды. Значительное влияние межкультурная коммуникация имеет на способность человечества не только воспринимать чуждые культурные нормы, но и мирно сосуществовать с ними. Опираясь на опыт двух мировых войн и их губительные последствия, нельзя переоценить значение мирной коммуникации между странами.</w:t>
      </w:r>
    </w:p>
    <w:p w:rsidR="00461056" w:rsidRDefault="00461056" w:rsidP="00461056">
      <w:pPr>
        <w:spacing w:line="360" w:lineRule="auto"/>
        <w:ind w:firstLine="709"/>
        <w:jc w:val="both"/>
      </w:pPr>
      <w:r>
        <w:t xml:space="preserve">Средства массовой коммуникации являются четвертой властью. В этом словосочетании показана вся сила влияния СМИ на социум, на мысли людей. Особое значение, которое приобрели средства массовой информации в </w:t>
      </w:r>
      <w:r>
        <w:rPr>
          <w:lang w:val="en-US"/>
        </w:rPr>
        <w:t>XX</w:t>
      </w:r>
      <w:r w:rsidRPr="00000B22">
        <w:t xml:space="preserve"> </w:t>
      </w:r>
      <w:r>
        <w:t>веке</w:t>
      </w:r>
      <w:r w:rsidR="00336F33">
        <w:t>,</w:t>
      </w:r>
      <w:r>
        <w:t xml:space="preserve"> во многом объясняется усилением роли информационных технологий и их проникновением во все сферы жизни, в том числе и в сферу международных отношений.  В условиях глобализации СМИ могут влиять на интеграцию культур не меньше, чем другие источники глобализации, такие как мигранты, экономика, Интернет и туризм. И, как и в глобализации, СМИ могут иметь как положительное влияние, так и отрицательное. </w:t>
      </w:r>
    </w:p>
    <w:p w:rsidR="00461056" w:rsidRDefault="00461056" w:rsidP="00461056">
      <w:pPr>
        <w:pStyle w:val="a6"/>
      </w:pPr>
      <w:r>
        <w:t xml:space="preserve">Тем не </w:t>
      </w:r>
      <w:proofErr w:type="gramStart"/>
      <w:r>
        <w:t>менее</w:t>
      </w:r>
      <w:proofErr w:type="gramEnd"/>
      <w:r>
        <w:t xml:space="preserve"> СМИ - крайне важный инструмент при осуществлении политики «мягкой силы», влияя на формирование общественного мнения и создавая определенные образы. </w:t>
      </w:r>
      <w:r w:rsidR="000428C4">
        <w:t>Одной из рассматриваемых прагматистами и постпозитивистами проблем, являлось соотношение абсолютной и относительной истины, что довольно ярко проявляется в современных СМИ.  В данной связи, в философии отстаивалась позиция, согласно которой истина является «разновидностью полезного», и способна трансформироваться под обстоятельства, что делает её относительной.</w:t>
      </w:r>
      <w:r w:rsidR="000428C4">
        <w:rPr>
          <w:rStyle w:val="a5"/>
        </w:rPr>
        <w:footnoteReference w:id="162"/>
      </w:r>
      <w:r w:rsidR="000428C4">
        <w:t xml:space="preserve"> В данной связи справедливо отметить, что на современном этапе СМИ являются трансляторами относительно правдивой информации, так как их деятельность подчинена определенным интересам. </w:t>
      </w:r>
      <w:r>
        <w:t xml:space="preserve">Формируя повестку дня, СМИ влияют на общественное мнение самим подбором материала. Американский исследователь </w:t>
      </w:r>
      <w:r>
        <w:lastRenderedPageBreak/>
        <w:t xml:space="preserve">Бернард Коэн выразил это следующим образом: «Прессе преимущественно не удается сказать людям, что думать, но она с большим успехом говорит им, </w:t>
      </w:r>
      <w:r>
        <w:rPr>
          <w:bCs/>
        </w:rPr>
        <w:t>о чем</w:t>
      </w:r>
      <w:r>
        <w:t xml:space="preserve"> думать»</w:t>
      </w:r>
      <w:r>
        <w:rPr>
          <w:rStyle w:val="a5"/>
        </w:rPr>
        <w:footnoteReference w:id="163"/>
      </w:r>
      <w:r>
        <w:t xml:space="preserve">. </w:t>
      </w:r>
    </w:p>
    <w:p w:rsidR="00461056" w:rsidRDefault="00461056" w:rsidP="00461056">
      <w:pPr>
        <w:pStyle w:val="a6"/>
      </w:pPr>
      <w:r>
        <w:t xml:space="preserve">СМИ обладают способностью конструировать и редактировать реальность, а не только освещать ее. Акцентируя внимание на определенных событиях (проблемах, темах, явлениях), СМИ могут заставить аудиторию воспринимать эти события как чрезвычайно важные. События и проблемы, не освещенные СМИ, аудитория может вообще не узнать. </w:t>
      </w:r>
    </w:p>
    <w:p w:rsidR="00461056" w:rsidRDefault="00461056" w:rsidP="00461056">
      <w:pPr>
        <w:pStyle w:val="a6"/>
      </w:pPr>
      <w:r>
        <w:rPr>
          <w:rStyle w:val="blk"/>
        </w:rPr>
        <w:t>В ред. Федерального закона от 14.06.2011 N 142-ФЗ под СМИ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w:t>
      </w:r>
      <w:r>
        <w:rPr>
          <w:rStyle w:val="a5"/>
        </w:rPr>
        <w:footnoteReference w:id="164"/>
      </w:r>
      <w:r>
        <w:rPr>
          <w:rStyle w:val="blk"/>
        </w:rPr>
        <w:t xml:space="preserve">. Следует отметить, что под СМИ понимаются не только </w:t>
      </w:r>
      <w:r>
        <w:rPr>
          <w:color w:val="000000"/>
        </w:rPr>
        <w:t xml:space="preserve">традиционные источники информации, но и новые социальные медиа. СМИ в современном мире перешли от </w:t>
      </w:r>
      <w:r>
        <w:t>однонаправленной коммуникацией к более развитой форме с обратной связью, при которой аудитория может влиять на форму подачи информации и выражать свою точку зрения.</w:t>
      </w:r>
    </w:p>
    <w:p w:rsidR="00461056" w:rsidRDefault="00461056" w:rsidP="00461056">
      <w:pPr>
        <w:spacing w:line="360" w:lineRule="auto"/>
        <w:ind w:firstLine="709"/>
        <w:jc w:val="both"/>
      </w:pPr>
      <w:r>
        <w:t>Российско-китайское сотрудничество в области средств массовой информации имеет срав</w:t>
      </w:r>
      <w:r w:rsidR="00336F33">
        <w:t>нительно недолгую историю тесных</w:t>
      </w:r>
      <w:r>
        <w:t xml:space="preserve"> взаимоотношений. </w:t>
      </w:r>
    </w:p>
    <w:p w:rsidR="00461056" w:rsidRDefault="00461056" w:rsidP="00461056">
      <w:pPr>
        <w:spacing w:line="360" w:lineRule="auto"/>
        <w:ind w:firstLine="709"/>
        <w:jc w:val="both"/>
      </w:pPr>
      <w:r>
        <w:t>В 2002 году Россия и Китай создали совместную рабочую группу по сотрудничеству в области средств массовой информации</w:t>
      </w:r>
      <w:r>
        <w:rPr>
          <w:vertAlign w:val="superscript"/>
          <w:lang w:eastAsia="zh-CN"/>
        </w:rPr>
        <w:footnoteReference w:id="165"/>
      </w:r>
      <w:r>
        <w:t xml:space="preserve"> в рамках российско-китайской комиссии по сотрудничеству в области образования, куль</w:t>
      </w:r>
      <w:r w:rsidR="00336F33">
        <w:t>туры, здравоохранения и спорта.</w:t>
      </w:r>
      <w:r>
        <w:rPr>
          <w:rStyle w:val="a5"/>
        </w:rPr>
        <w:footnoteReference w:id="166"/>
      </w:r>
    </w:p>
    <w:p w:rsidR="00461056" w:rsidRDefault="00461056" w:rsidP="00461056">
      <w:pPr>
        <w:spacing w:line="360" w:lineRule="auto"/>
        <w:ind w:firstLine="709"/>
        <w:jc w:val="both"/>
        <w:rPr>
          <w:lang w:eastAsia="zh-CN"/>
        </w:rPr>
      </w:pPr>
      <w:r>
        <w:rPr>
          <w:lang w:eastAsia="zh-CN"/>
        </w:rPr>
        <w:t>На первом заседании рабочей группой обсуждались сотрудничества России и Китая в области радио, телевидения, а также взаимодействия информационных агентств, газет и т. д.</w:t>
      </w:r>
    </w:p>
    <w:p w:rsidR="00461056" w:rsidRDefault="00461056" w:rsidP="00461056">
      <w:pPr>
        <w:pStyle w:val="a6"/>
      </w:pPr>
      <w:r>
        <w:t xml:space="preserve">В том же году рабочей группой был разработан первый документ с ориентацией на сотрудничество между российскими и китайскими СМИ. Он был подписан председателем правления РИА «Новости» Алексеем </w:t>
      </w:r>
      <w:proofErr w:type="spellStart"/>
      <w:r>
        <w:t>Жидаковым</w:t>
      </w:r>
      <w:proofErr w:type="spellEnd"/>
      <w:r>
        <w:t xml:space="preserve"> и президентом холдинга газеты «Жэньминь жибао» </w:t>
      </w:r>
      <w:proofErr w:type="spellStart"/>
      <w:r>
        <w:t>Сюй</w:t>
      </w:r>
      <w:proofErr w:type="spellEnd"/>
      <w:r>
        <w:t xml:space="preserve"> </w:t>
      </w:r>
      <w:proofErr w:type="spellStart"/>
      <w:r>
        <w:t>Чжунтянь</w:t>
      </w:r>
      <w:proofErr w:type="spellEnd"/>
      <w:r>
        <w:t xml:space="preserve"> в конце 2002 года в Пекине. </w:t>
      </w:r>
      <w:proofErr w:type="gramStart"/>
      <w:r>
        <w:t xml:space="preserve">Документ ставит целью «развивать сотрудничество по взаимному обмену информацией на равноправной и </w:t>
      </w:r>
      <w:r>
        <w:lastRenderedPageBreak/>
        <w:t>взаимовыгодной основе, публиковать в выпускаемых ими изданиях информационные и статейные материалы друг друга, предоставлять друг другу тесную журналистскую поддержку в рамках их профессиональной деятельности, сотрудничать в сфере обмена журналистскими делегациями, а также взаимодействовать в области фото- и телеинформации, рекламного дела»</w:t>
      </w:r>
      <w:r>
        <w:rPr>
          <w:rStyle w:val="a5"/>
        </w:rPr>
        <w:footnoteReference w:id="167"/>
      </w:r>
      <w:r>
        <w:t>. Соглашение распространяется также на сотрудничество электронных средств информации</w:t>
      </w:r>
      <w:proofErr w:type="gramEnd"/>
      <w:r>
        <w:t xml:space="preserve"> в виде веб-сайтов РИА «Новости» и «Жэньминь жибао». Это соглашение положило начало </w:t>
      </w:r>
      <w:r>
        <w:rPr>
          <w:lang w:eastAsia="zh-CN"/>
        </w:rPr>
        <w:t xml:space="preserve">договорно-правовой базе сотрудничества СМИ КНР и России. </w:t>
      </w:r>
    </w:p>
    <w:p w:rsidR="00461056" w:rsidRDefault="00461056" w:rsidP="00461056">
      <w:pPr>
        <w:spacing w:line="360" w:lineRule="auto"/>
        <w:ind w:firstLine="709"/>
        <w:jc w:val="both"/>
      </w:pPr>
      <w:r>
        <w:t xml:space="preserve">В 2008 году Рабочая группа по сотрудничеству в области СМИ трансформировалась в межправительственную Подкомиссию. Ежегодные встречи этой Подкомиссии ставят целью решение  задач сотрудничества в коммуникационной сфере. </w:t>
      </w:r>
    </w:p>
    <w:p w:rsidR="00461056" w:rsidRDefault="00461056" w:rsidP="00461056">
      <w:pPr>
        <w:spacing w:line="360" w:lineRule="auto"/>
        <w:ind w:firstLine="709"/>
        <w:jc w:val="both"/>
      </w:pPr>
      <w:r>
        <w:t>Большое значение в гармонизации российско-китайских культурных взаимоотношениях имеет Российско-китайская комиссия по гуманитарному сотрудничеству, учрежденная в 2007 году. В 2012 году комиссией был принят Меморандум о реализации плана действий по развитию российско-китайского взаимодействия в гуманитарной сфере</w:t>
      </w:r>
      <w:r>
        <w:rPr>
          <w:rStyle w:val="a5"/>
        </w:rPr>
        <w:footnoteReference w:id="168"/>
      </w:r>
      <w:r>
        <w:t xml:space="preserve">. В рамках сотрудничества в области СМИ обсуждались: </w:t>
      </w:r>
    </w:p>
    <w:p w:rsidR="00461056" w:rsidRDefault="00461056" w:rsidP="00461056">
      <w:pPr>
        <w:pStyle w:val="af"/>
        <w:numPr>
          <w:ilvl w:val="0"/>
          <w:numId w:val="9"/>
        </w:numPr>
        <w:spacing w:line="360" w:lineRule="auto"/>
        <w:jc w:val="both"/>
        <w:rPr>
          <w:rFonts w:eastAsia="Times New Roman"/>
        </w:rPr>
      </w:pPr>
      <w:r>
        <w:rPr>
          <w:rFonts w:eastAsia="Times New Roman"/>
        </w:rPr>
        <w:t>Освещение основных событий в двустороннем сотрудничестве и международных отношениях.</w:t>
      </w:r>
    </w:p>
    <w:p w:rsidR="00461056" w:rsidRDefault="00461056" w:rsidP="00461056">
      <w:pPr>
        <w:pStyle w:val="af"/>
        <w:numPr>
          <w:ilvl w:val="0"/>
          <w:numId w:val="9"/>
        </w:numPr>
        <w:spacing w:line="360" w:lineRule="auto"/>
        <w:jc w:val="both"/>
      </w:pPr>
      <w:r>
        <w:t>Совершенствование механизма сотрудничества.</w:t>
      </w:r>
    </w:p>
    <w:p w:rsidR="00461056" w:rsidRDefault="00461056" w:rsidP="00461056">
      <w:pPr>
        <w:pStyle w:val="af"/>
        <w:numPr>
          <w:ilvl w:val="0"/>
          <w:numId w:val="9"/>
        </w:numPr>
        <w:spacing w:line="360" w:lineRule="auto"/>
        <w:jc w:val="both"/>
        <w:rPr>
          <w:rFonts w:eastAsia="Times New Roman"/>
        </w:rPr>
      </w:pPr>
      <w:r>
        <w:rPr>
          <w:rFonts w:eastAsia="Times New Roman"/>
        </w:rPr>
        <w:t>Обмен делегациями и специалистами.</w:t>
      </w:r>
    </w:p>
    <w:p w:rsidR="00461056" w:rsidRDefault="00461056" w:rsidP="00461056">
      <w:pPr>
        <w:pStyle w:val="af"/>
        <w:numPr>
          <w:ilvl w:val="0"/>
          <w:numId w:val="9"/>
        </w:numPr>
        <w:spacing w:line="360" w:lineRule="auto"/>
        <w:jc w:val="both"/>
        <w:rPr>
          <w:rFonts w:eastAsia="Times New Roman"/>
        </w:rPr>
      </w:pPr>
      <w:r>
        <w:rPr>
          <w:rFonts w:eastAsia="Times New Roman"/>
        </w:rPr>
        <w:t>Основные проекты сотрудничества.</w:t>
      </w:r>
    </w:p>
    <w:p w:rsidR="00461056" w:rsidRDefault="00461056" w:rsidP="00461056">
      <w:pPr>
        <w:pStyle w:val="af"/>
        <w:numPr>
          <w:ilvl w:val="0"/>
          <w:numId w:val="9"/>
        </w:numPr>
        <w:spacing w:line="360" w:lineRule="auto"/>
        <w:jc w:val="both"/>
        <w:rPr>
          <w:rFonts w:eastAsia="Times New Roman"/>
        </w:rPr>
      </w:pPr>
      <w:r>
        <w:rPr>
          <w:rFonts w:eastAsia="Times New Roman"/>
        </w:rPr>
        <w:t>Многостороннее сотрудничество.</w:t>
      </w:r>
    </w:p>
    <w:p w:rsidR="00461056" w:rsidRDefault="00461056" w:rsidP="00461056">
      <w:pPr>
        <w:spacing w:line="360" w:lineRule="auto"/>
        <w:ind w:firstLine="709"/>
        <w:jc w:val="both"/>
        <w:rPr>
          <w:rFonts w:eastAsia="Times New Roman"/>
        </w:rPr>
      </w:pPr>
      <w:proofErr w:type="gramStart"/>
      <w:r>
        <w:t xml:space="preserve">В Протоколе, сформированном по окончанию работы заседания 2014 года, отмечается, что «укрепление всестороннего и </w:t>
      </w:r>
      <w:proofErr w:type="spellStart"/>
      <w:r>
        <w:t>многоформатного</w:t>
      </w:r>
      <w:proofErr w:type="spellEnd"/>
      <w:r>
        <w:t xml:space="preserve"> сотрудничества между СМИ обеих стран, которое способствует росту взаимопонимания и укреплению дружбы, создает благоприятную атмосферу для дальнейшего развития двусторонних отношений»</w:t>
      </w:r>
      <w:r>
        <w:rPr>
          <w:vertAlign w:val="superscript"/>
        </w:rPr>
        <w:t xml:space="preserve"> </w:t>
      </w:r>
      <w:r>
        <w:rPr>
          <w:vertAlign w:val="superscript"/>
        </w:rPr>
        <w:footnoteReference w:id="169"/>
      </w:r>
      <w:r>
        <w:t>. Стороны подтвердили намерения в дальнейшем продолжать проводить совместные мероприятия с целью укрепление связей в области средств массовой информации.</w:t>
      </w:r>
      <w:proofErr w:type="gramEnd"/>
      <w:r>
        <w:t xml:space="preserve"> В Пекине в 2018 году состоялось </w:t>
      </w:r>
      <w:r>
        <w:rPr>
          <w:rFonts w:eastAsia="Times New Roman"/>
          <w:color w:val="000000"/>
          <w:shd w:val="clear" w:color="auto" w:fill="FFFFFF"/>
        </w:rPr>
        <w:t xml:space="preserve">XIX заседание Российско-Китайской комиссии по гуманитарному </w:t>
      </w:r>
      <w:r>
        <w:rPr>
          <w:rFonts w:eastAsia="Times New Roman"/>
          <w:color w:val="000000"/>
          <w:shd w:val="clear" w:color="auto" w:fill="FFFFFF"/>
        </w:rPr>
        <w:lastRenderedPageBreak/>
        <w:t>сотрудничеству, на котором были рассмотрены перспективы дальнейшего сотрудничества СМИ КНР и РФ.</w:t>
      </w:r>
      <w:r>
        <w:rPr>
          <w:rFonts w:ascii="HelveticaNeue-Light" w:eastAsia="Times New Roman" w:hAnsi="HelveticaNeue-Light"/>
          <w:color w:val="000000"/>
          <w:sz w:val="21"/>
          <w:szCs w:val="21"/>
          <w:shd w:val="clear" w:color="auto" w:fill="FFFFFF"/>
        </w:rPr>
        <w:t xml:space="preserve"> </w:t>
      </w:r>
    </w:p>
    <w:p w:rsidR="00461056" w:rsidRDefault="00461056" w:rsidP="00461056">
      <w:pPr>
        <w:spacing w:line="360" w:lineRule="auto"/>
        <w:ind w:firstLine="709"/>
        <w:jc w:val="both"/>
      </w:pPr>
      <w:r>
        <w:t xml:space="preserve">В 2009 году был подписан Меморандум о сотрудничестве в области издания и распространения печатной продукции между Федеральным агентством по печати и массовым коммуникациям и Главным государственным управлением Китайской Народной Республики по делам прессы и издательств. </w:t>
      </w:r>
      <w:proofErr w:type="gramStart"/>
      <w:r>
        <w:t>Данный документ был принят в целях «углубления взаимопонимания между народами России и Китая и укрепления сотрудничества между двумя странами в сфере издания и распространения печатной продукции, во исполнение соответствующих положений Соглашения между Правительством Российской Федерации и Правительством Китайской Народной Республики о культурном сотрудничестве от 18 декабря 1992 года, в развитие успешных результатов проведения Года России в Китае и Года Китая</w:t>
      </w:r>
      <w:proofErr w:type="gramEnd"/>
      <w:r>
        <w:t xml:space="preserve"> в России</w:t>
      </w:r>
      <w:r>
        <w:rPr>
          <w:rStyle w:val="a5"/>
        </w:rPr>
        <w:t xml:space="preserve"> </w:t>
      </w:r>
      <w:r>
        <w:rPr>
          <w:rStyle w:val="a5"/>
        </w:rPr>
        <w:footnoteReference w:id="170"/>
      </w:r>
      <w:r>
        <w:t>.</w:t>
      </w:r>
    </w:p>
    <w:p w:rsidR="00461056" w:rsidRDefault="00461056" w:rsidP="00461056">
      <w:pPr>
        <w:spacing w:line="360" w:lineRule="auto"/>
        <w:ind w:firstLine="709"/>
        <w:jc w:val="both"/>
      </w:pPr>
      <w:r>
        <w:t>В рамках деятельности российско-китайской Подкомиссии по сотрудничеству в области средств массовой информации было согласовано проведение российско-китайских годов СМИ в конце 2015 года</w:t>
      </w:r>
      <w:r>
        <w:rPr>
          <w:rStyle w:val="a5"/>
        </w:rPr>
        <w:footnoteReference w:id="171"/>
      </w:r>
      <w:r>
        <w:t xml:space="preserve">. Эти мероприятия способствуют укреплению взаимодействия профильных министерств и ведомств, обмен делегациями, а также проведение целого ряда отраслевых форумов, выставок, фестивалей и совместных медиапроектов. Перекрестные годы обменов между китайскими и российскими СМИ были объявлены 2016-2017 года. В рамках российско-китайского сотрудничества в сфере СМИ в 2017 году был запущен телеканал «Катюша» на территории Китая. Успешно сотрудничали операторы двух стран в области связи, </w:t>
      </w:r>
      <w:proofErr w:type="gramStart"/>
      <w:r>
        <w:t>был</w:t>
      </w:r>
      <w:proofErr w:type="gramEnd"/>
      <w:r>
        <w:t xml:space="preserve"> достигнут прогресс в области радиочастотной координации, а также улучшено взаимодействие «Почты России» и «Почты Китая».  В интервью китайскому изданию «Жэньминь Жибао» </w:t>
      </w:r>
      <w:proofErr w:type="gramStart"/>
      <w:r>
        <w:t>в преддверии рабочего визита</w:t>
      </w:r>
      <w:proofErr w:type="gramEnd"/>
      <w:r>
        <w:t xml:space="preserve"> в Китай в 2019 году В. В. Путин отметил, что «большое внимание уделяем развитию гуманитарных обменов. Реализован целый ряд проектов национальных годов. И конечно, важная роль в деле укрепления фундамента двусторонних отношений принадлежит народной дипломатии, прямым контактам граждан наших стран, молодёжи»</w:t>
      </w:r>
      <w:r>
        <w:rPr>
          <w:rStyle w:val="a5"/>
        </w:rPr>
        <w:footnoteReference w:id="172"/>
      </w:r>
      <w:r>
        <w:t>.</w:t>
      </w:r>
    </w:p>
    <w:p w:rsidR="00461056" w:rsidRDefault="00461056" w:rsidP="00461056">
      <w:pPr>
        <w:spacing w:line="360" w:lineRule="auto"/>
        <w:ind w:firstLine="709"/>
        <w:jc w:val="both"/>
        <w:rPr>
          <w:lang w:eastAsia="zh-CN"/>
        </w:rPr>
      </w:pPr>
      <w:r>
        <w:rPr>
          <w:lang w:eastAsia="zh-CN"/>
        </w:rPr>
        <w:t xml:space="preserve">С газетой </w:t>
      </w:r>
      <w:r>
        <w:t xml:space="preserve">«Жэньминь жибао», официальным печатным изданием Центрального комитета Коммунистической партии Китая, российские СМИ активно сотрудничают. </w:t>
      </w:r>
      <w:r>
        <w:rPr>
          <w:lang w:eastAsia="zh-CN"/>
        </w:rPr>
        <w:t xml:space="preserve">В 2001 году газета </w:t>
      </w:r>
      <w:r>
        <w:t xml:space="preserve">«Жэньминь жибао» запустила сайт на русском языке. Взаимоотношения между </w:t>
      </w:r>
      <w:r>
        <w:lastRenderedPageBreak/>
        <w:t xml:space="preserve">СМИ двух стран не ограничиваются </w:t>
      </w:r>
      <w:r>
        <w:rPr>
          <w:lang w:eastAsia="zh-CN"/>
        </w:rPr>
        <w:t xml:space="preserve">обменом информацией и оказанием взаимных технических услуг в процессе этого обмена. </w:t>
      </w:r>
    </w:p>
    <w:p w:rsidR="00461056" w:rsidRDefault="00461056" w:rsidP="00461056">
      <w:pPr>
        <w:spacing w:line="360" w:lineRule="auto"/>
        <w:ind w:firstLine="709"/>
        <w:jc w:val="both"/>
      </w:pPr>
      <w:r>
        <w:rPr>
          <w:lang w:eastAsia="zh-CN"/>
        </w:rPr>
        <w:t xml:space="preserve">Особой формой взаимоотношений является проведение совместных мероприятий. </w:t>
      </w:r>
      <w:r>
        <w:t>Так в 2006 году русскоязычный сайт газеты «Жэньминь жибао »  и первое российское электронное СМИ на китайском языке «</w:t>
      </w:r>
      <w:proofErr w:type="spellStart"/>
      <w:r>
        <w:t>Эсиньван</w:t>
      </w:r>
      <w:proofErr w:type="spellEnd"/>
      <w:r>
        <w:t xml:space="preserve">» провели первую совместную акцию в форме голосования. По итогам онлайн-голосования «10 важнейших событий китайско-российских отношений в 2006 году» первое место заняло посещение Китая В.В. Путиным по приглашению Председателя КНР Ху Цзиньтао. В 2009 году в рамках «языковых </w:t>
      </w:r>
      <w:proofErr w:type="spellStart"/>
      <w:r>
        <w:t>годов»</w:t>
      </w:r>
      <w:proofErr w:type="gramStart"/>
      <w:r>
        <w:t>,о</w:t>
      </w:r>
      <w:proofErr w:type="gramEnd"/>
      <w:r>
        <w:t>пределенных</w:t>
      </w:r>
      <w:proofErr w:type="spellEnd"/>
      <w:r>
        <w:t xml:space="preserve"> руководителями КНР и РФ, «Жэньминь жибао» и РИА Новости был проведен совместный конкурс на знание русского языка</w:t>
      </w:r>
      <w:r>
        <w:rPr>
          <w:rStyle w:val="a5"/>
        </w:rPr>
        <w:footnoteReference w:id="173"/>
      </w:r>
      <w:r>
        <w:t>. В 2010 году аналогичный конкурс был проведен на знание китайского языка, организаторами которого выступили газеты «Жэньминь Жибао» и РИА Новости, а исполнителями — «</w:t>
      </w:r>
      <w:proofErr w:type="spellStart"/>
      <w:r>
        <w:t>Жэньминьван</w:t>
      </w:r>
      <w:proofErr w:type="spellEnd"/>
      <w:r>
        <w:t>» и «</w:t>
      </w:r>
      <w:proofErr w:type="spellStart"/>
      <w:r>
        <w:t>Эсиньван</w:t>
      </w:r>
      <w:proofErr w:type="spellEnd"/>
      <w:r>
        <w:t>»</w:t>
      </w:r>
      <w:r>
        <w:rPr>
          <w:rStyle w:val="a5"/>
        </w:rPr>
        <w:footnoteReference w:id="174"/>
      </w:r>
      <w:r>
        <w:t>.</w:t>
      </w:r>
    </w:p>
    <w:p w:rsidR="00461056" w:rsidRDefault="00461056" w:rsidP="00461056">
      <w:pPr>
        <w:spacing w:line="360" w:lineRule="auto"/>
        <w:ind w:firstLine="709"/>
        <w:jc w:val="both"/>
      </w:pPr>
      <w:r>
        <w:t>В рамках подобного сотрудничества между «</w:t>
      </w:r>
      <w:proofErr w:type="spellStart"/>
      <w:r>
        <w:t>Жэньминьван</w:t>
      </w:r>
      <w:proofErr w:type="spellEnd"/>
      <w:r>
        <w:t>» и «</w:t>
      </w:r>
      <w:proofErr w:type="spellStart"/>
      <w:r>
        <w:t>Эсиньван</w:t>
      </w:r>
      <w:proofErr w:type="spellEnd"/>
      <w:r>
        <w:t>»  организовывалось онлайновое общение высокопоставленных государственных руководителей России. В 2009 году было проведено онлайновое общение вице-премьера России Александра Жукова с китайскими пользователями Интернета по вопросам, касающимся российско-китайских отношений,  языковых годов и многом другом</w:t>
      </w:r>
      <w:r>
        <w:rPr>
          <w:rStyle w:val="a5"/>
        </w:rPr>
        <w:footnoteReference w:id="175"/>
      </w:r>
      <w:r>
        <w:t xml:space="preserve">. А в 2017 году состоялась трансляция онлайн-диалога вице-премьера Д.А. Медведева с китайскими </w:t>
      </w:r>
      <w:proofErr w:type="gramStart"/>
      <w:r>
        <w:t>интернет-пользователями</w:t>
      </w:r>
      <w:proofErr w:type="gramEnd"/>
      <w:r>
        <w:t>. Обсуждались различные вопросы, начиная со смягчения визовой политики для китайцев, льгот китайским туристам на время Чемпионата по футболу 2018 и заканчиваясь более личными вопросами, например, нравится ли Д. А. Медведеву китайская кухня</w:t>
      </w:r>
      <w:r>
        <w:rPr>
          <w:rStyle w:val="a5"/>
        </w:rPr>
        <w:footnoteReference w:id="176"/>
      </w:r>
      <w:r>
        <w:t xml:space="preserve">. </w:t>
      </w:r>
    </w:p>
    <w:p w:rsidR="00461056" w:rsidRDefault="00461056" w:rsidP="00461056">
      <w:pPr>
        <w:spacing w:line="360" w:lineRule="auto"/>
        <w:ind w:firstLine="709"/>
        <w:jc w:val="both"/>
      </w:pPr>
      <w:r>
        <w:t>Интернет-ресурс «Жэньминь жибао-онлайн» на русском языке с самого запуска со всех сторон освещает российско-китайские отношения. Аналогично работает сайт «</w:t>
      </w:r>
      <w:proofErr w:type="spellStart"/>
      <w:r>
        <w:t>Эсиньван</w:t>
      </w:r>
      <w:proofErr w:type="spellEnd"/>
      <w:r>
        <w:t>»  на китайском языке. Представители двух стран во многом знакомятся с культурой соседей посредством этих Интернет-ресурсов, ведь на сайтах собран чрезвычайно большой объем информации, освещающий все стороны жизни КНР и России. Российско-</w:t>
      </w:r>
      <w:r>
        <w:lastRenderedPageBreak/>
        <w:t>китайская дружба имеет давнюю историю, а новые формы СМИ вносят большой вклад в укрепление двусторонней дружбы и сотрудничества.</w:t>
      </w:r>
    </w:p>
    <w:p w:rsidR="00461056" w:rsidRDefault="00461056" w:rsidP="00461056">
      <w:pPr>
        <w:spacing w:line="360" w:lineRule="auto"/>
        <w:ind w:firstLine="709"/>
        <w:jc w:val="both"/>
      </w:pPr>
      <w:r>
        <w:t>Межкультурное взаимодействие представляет собой динамичный процесс. Из-за культурных различий нередко возникают конфликтные ситуации. Поэтому главная задача международной коммуникации - преодолен</w:t>
      </w:r>
      <w:r w:rsidR="00336F33">
        <w:t>ие культурных барьеров. Отражение уровня и успешности</w:t>
      </w:r>
      <w:r>
        <w:t xml:space="preserve"> культурного обмена СМИ, </w:t>
      </w:r>
      <w:r w:rsidR="00336F33">
        <w:t>позволяет оценить межкультурную коммуникацию</w:t>
      </w:r>
      <w:r>
        <w:t xml:space="preserve">. Влияние СМИ на обмен между странами является двухсторонним.  Они могут передавать как правдивую позитивную информацию широкой аудитории, так способны дать аудитории и нездоровую искаженную информацию. </w:t>
      </w:r>
    </w:p>
    <w:p w:rsidR="00461056" w:rsidRDefault="00461056" w:rsidP="00461056">
      <w:pPr>
        <w:pStyle w:val="2"/>
        <w:jc w:val="center"/>
        <w:rPr>
          <w:rFonts w:ascii="Times New Roman" w:hAnsi="Times New Roman" w:cs="Times New Roman"/>
          <w:b/>
          <w:color w:val="auto"/>
          <w:sz w:val="24"/>
          <w:szCs w:val="24"/>
        </w:rPr>
      </w:pPr>
    </w:p>
    <w:p w:rsidR="00461056" w:rsidRDefault="00461056" w:rsidP="00461056">
      <w:pPr>
        <w:pStyle w:val="2"/>
        <w:jc w:val="center"/>
        <w:rPr>
          <w:rFonts w:ascii="Times New Roman" w:hAnsi="Times New Roman" w:cs="Times New Roman"/>
          <w:b/>
          <w:color w:val="auto"/>
          <w:sz w:val="24"/>
          <w:szCs w:val="24"/>
        </w:rPr>
      </w:pPr>
      <w:bookmarkStart w:id="13" w:name="_Toc8913524"/>
      <w:r>
        <w:rPr>
          <w:rFonts w:ascii="Times New Roman" w:hAnsi="Times New Roman" w:cs="Times New Roman"/>
          <w:b/>
          <w:color w:val="auto"/>
          <w:sz w:val="24"/>
          <w:szCs w:val="24"/>
        </w:rPr>
        <w:t xml:space="preserve">3.3 Влияние «новых </w:t>
      </w:r>
      <w:proofErr w:type="gramStart"/>
      <w:r>
        <w:rPr>
          <w:rFonts w:ascii="Times New Roman" w:hAnsi="Times New Roman" w:cs="Times New Roman"/>
          <w:b/>
          <w:color w:val="auto"/>
          <w:sz w:val="24"/>
          <w:szCs w:val="24"/>
        </w:rPr>
        <w:t>медиа» на</w:t>
      </w:r>
      <w:proofErr w:type="gramEnd"/>
      <w:r>
        <w:rPr>
          <w:rFonts w:ascii="Times New Roman" w:hAnsi="Times New Roman" w:cs="Times New Roman"/>
          <w:b/>
          <w:color w:val="auto"/>
          <w:sz w:val="24"/>
          <w:szCs w:val="24"/>
        </w:rPr>
        <w:t xml:space="preserve"> межкультурную коммуникацию</w:t>
      </w:r>
      <w:bookmarkEnd w:id="13"/>
    </w:p>
    <w:p w:rsidR="00461056" w:rsidRDefault="00461056" w:rsidP="00461056"/>
    <w:p w:rsidR="00461056" w:rsidRDefault="00461056" w:rsidP="00461056">
      <w:pPr>
        <w:spacing w:line="360" w:lineRule="auto"/>
        <w:ind w:firstLine="709"/>
        <w:jc w:val="both"/>
      </w:pPr>
      <w:r>
        <w:t xml:space="preserve">Эффективность межкультурной коммуникации во многом зависит от уровня взаимопонимания и взаимоуважения партнеров по коммуникации. В условиях глобализации при доминировании информационных технологий расширились взаимодействия между разными народами. </w:t>
      </w:r>
      <w:proofErr w:type="gramStart"/>
      <w:r>
        <w:t>В следствие</w:t>
      </w:r>
      <w:proofErr w:type="gramEnd"/>
      <w:r>
        <w:t xml:space="preserve"> этого появились новые формы коммуникации. </w:t>
      </w:r>
    </w:p>
    <w:p w:rsidR="00461056" w:rsidRDefault="00461056" w:rsidP="00461056">
      <w:pPr>
        <w:spacing w:line="360" w:lineRule="auto"/>
        <w:ind w:firstLine="709"/>
        <w:jc w:val="both"/>
      </w:pPr>
      <w:proofErr w:type="gramStart"/>
      <w:r>
        <w:t>Средства массовой информации нередко способствуют возникновению конфликтных ситуации на межкультурной арене, так как отражают события, происходящие в соседних странах.</w:t>
      </w:r>
      <w:proofErr w:type="gramEnd"/>
      <w:r>
        <w:t xml:space="preserve"> Социальные реакции обусловлены образом той или иной культуры, выстраиваемые СМИ. Если учесть тот факт, что новостная повестка всегда поднимает актуальные темы, субъективное объяснение международных событий может приводить к отрицательным последствиям для межкультурного взаимодействия. При культурном взаимодействии одни и те же события всегда толкуются по-разному в зависимости от культурных ценностей, традиций той или иной стороны. </w:t>
      </w:r>
    </w:p>
    <w:p w:rsidR="00461056" w:rsidRDefault="00461056" w:rsidP="00461056">
      <w:pPr>
        <w:spacing w:line="360" w:lineRule="auto"/>
        <w:ind w:firstLine="709"/>
        <w:jc w:val="both"/>
      </w:pPr>
      <w:r>
        <w:t>Отрасль научного осмысления проблем межкультурной коммуникации становится стратегически важной для формирующегося в эпоху информационного общества пространства тотальной глобализации коммуникативного пространства</w:t>
      </w:r>
      <w:r>
        <w:rPr>
          <w:rStyle w:val="a5"/>
          <w:rFonts w:eastAsia="Times New Roman"/>
        </w:rPr>
        <w:footnoteReference w:id="177"/>
      </w:r>
      <w:r>
        <w:t xml:space="preserve">. </w:t>
      </w:r>
    </w:p>
    <w:p w:rsidR="00461056" w:rsidRDefault="00461056" w:rsidP="000A6E47">
      <w:pPr>
        <w:pStyle w:val="aa"/>
        <w:spacing w:before="0" w:beforeAutospacing="0" w:after="0" w:afterAutospacing="0" w:line="360" w:lineRule="auto"/>
        <w:contextualSpacing/>
        <w:jc w:val="both"/>
        <w:textAlignment w:val="top"/>
      </w:pPr>
      <w:r>
        <w:t xml:space="preserve">Роль информационных технологий в современном обществе стремительно растет. В информационном обществе технологии определяют направление развития общества, влияют на политику, экономику, финансы, культуру и многое другое. При этом под влияние глобализационных процессов изменения происходят не в рамках отдельного государства, а во всем мире. Социальное, экономическое, культурное развитие государства, его место на международной арене определяется информацией, которая стала стратегически важным </w:t>
      </w:r>
      <w:r>
        <w:lastRenderedPageBreak/>
        <w:t>ресурсом, опередив традиционные.</w:t>
      </w:r>
      <w:r w:rsidR="000A6E47">
        <w:t xml:space="preserve"> В данной связи, важно упомянуть австрийского философа Л. </w:t>
      </w:r>
      <w:proofErr w:type="spellStart"/>
      <w:r w:rsidR="000A6E47">
        <w:t>Витгенштейна</w:t>
      </w:r>
      <w:proofErr w:type="spellEnd"/>
      <w:r w:rsidR="000A6E47">
        <w:t>, который называл язык «общественным явлением» и указывал на то, как способно трансформироваться значение того или иного слова в разных контекстах. Исследователь подчеркивал, что смысл слов неизвестным образом возникает внутри человеческого сознания, а внешним его проявлением является речь,</w:t>
      </w:r>
      <w:r w:rsidR="000A6E47">
        <w:rPr>
          <w:rStyle w:val="a5"/>
        </w:rPr>
        <w:footnoteReference w:id="178"/>
      </w:r>
      <w:r w:rsidR="000A6E47">
        <w:t xml:space="preserve"> или, если рассматривать данный тезис в контексте СМИ, информация. </w:t>
      </w:r>
      <w:proofErr w:type="gramStart"/>
      <w:r w:rsidR="000A6E47">
        <w:t>В данной связи, особ</w:t>
      </w:r>
      <w:r w:rsidR="002E26FB">
        <w:t>о</w:t>
      </w:r>
      <w:r w:rsidR="000A6E47">
        <w:t xml:space="preserve">е внимание уделяется семиотическим проявлением языка, которые ярко представлены в «новых медиа» в виде </w:t>
      </w:r>
      <w:proofErr w:type="spellStart"/>
      <w:r w:rsidR="000A6E47">
        <w:t>смайлов</w:t>
      </w:r>
      <w:proofErr w:type="spellEnd"/>
      <w:r w:rsidR="000A6E47">
        <w:t xml:space="preserve"> и сокращений (</w:t>
      </w:r>
      <w:proofErr w:type="spellStart"/>
      <w:r w:rsidR="000A6E47">
        <w:t>пжл</w:t>
      </w:r>
      <w:proofErr w:type="spellEnd"/>
      <w:r w:rsidR="000A6E47">
        <w:t xml:space="preserve">, </w:t>
      </w:r>
      <w:proofErr w:type="spellStart"/>
      <w:r w:rsidR="000A6E47">
        <w:t>спс</w:t>
      </w:r>
      <w:proofErr w:type="spellEnd"/>
      <w:r w:rsidR="000A6E47">
        <w:t xml:space="preserve">, </w:t>
      </w:r>
      <w:proofErr w:type="spellStart"/>
      <w:r w:rsidR="000A6E47">
        <w:t>лол</w:t>
      </w:r>
      <w:proofErr w:type="spellEnd"/>
      <w:r w:rsidR="000A6E47">
        <w:t xml:space="preserve"> и др.). </w:t>
      </w:r>
      <w:proofErr w:type="gramEnd"/>
    </w:p>
    <w:p w:rsidR="00461056" w:rsidRDefault="00461056" w:rsidP="00461056">
      <w:pPr>
        <w:spacing w:line="360" w:lineRule="auto"/>
        <w:ind w:firstLine="709"/>
        <w:jc w:val="both"/>
      </w:pPr>
      <w:r>
        <w:t>Средства массовой информации видоизменяются под влиянием развития информационных технологий. Все чаще используется формат «</w:t>
      </w:r>
      <w:proofErr w:type="gramStart"/>
      <w:r>
        <w:t>новых</w:t>
      </w:r>
      <w:proofErr w:type="gramEnd"/>
      <w:r>
        <w:t xml:space="preserve"> медиа». Этот термин с конца </w:t>
      </w:r>
      <w:r>
        <w:rPr>
          <w:lang w:val="en-US"/>
        </w:rPr>
        <w:t>XX</w:t>
      </w:r>
      <w:r w:rsidRPr="00B502FC">
        <w:t xml:space="preserve"> </w:t>
      </w:r>
      <w:r>
        <w:t>века применяется относительно интерактивных электронных изданий и новых форм коммуникаций. Другими словами этим термином обозначают процесс развития цифровых, сетевых технологий и коммуникаций</w:t>
      </w:r>
      <w:r>
        <w:rPr>
          <w:rStyle w:val="a5"/>
        </w:rPr>
        <w:footnoteReference w:id="179"/>
      </w:r>
      <w:r>
        <w:t xml:space="preserve">. </w:t>
      </w:r>
    </w:p>
    <w:p w:rsidR="00461056" w:rsidRDefault="00461056" w:rsidP="00461056">
      <w:pPr>
        <w:spacing w:line="360" w:lineRule="auto"/>
        <w:ind w:firstLine="709"/>
        <w:jc w:val="both"/>
      </w:pPr>
      <w:r>
        <w:t>Фундаментом функционирования «</w:t>
      </w:r>
      <w:proofErr w:type="gramStart"/>
      <w:r>
        <w:t>новых</w:t>
      </w:r>
      <w:proofErr w:type="gramEnd"/>
      <w:r>
        <w:t xml:space="preserve"> медиа» являются:</w:t>
      </w:r>
    </w:p>
    <w:p w:rsidR="00461056" w:rsidRDefault="00461056" w:rsidP="00461056">
      <w:pPr>
        <w:pStyle w:val="af"/>
        <w:numPr>
          <w:ilvl w:val="0"/>
          <w:numId w:val="10"/>
        </w:numPr>
        <w:spacing w:line="360" w:lineRule="auto"/>
        <w:jc w:val="both"/>
      </w:pPr>
      <w:r>
        <w:t>цифровой формат;</w:t>
      </w:r>
    </w:p>
    <w:p w:rsidR="00461056" w:rsidRDefault="00461056" w:rsidP="00461056">
      <w:pPr>
        <w:pStyle w:val="af"/>
        <w:numPr>
          <w:ilvl w:val="0"/>
          <w:numId w:val="10"/>
        </w:numPr>
        <w:spacing w:line="360" w:lineRule="auto"/>
        <w:jc w:val="both"/>
      </w:pPr>
      <w:r>
        <w:t>интерактивность;</w:t>
      </w:r>
    </w:p>
    <w:p w:rsidR="00461056" w:rsidRDefault="00461056" w:rsidP="00461056">
      <w:pPr>
        <w:pStyle w:val="af"/>
        <w:numPr>
          <w:ilvl w:val="0"/>
          <w:numId w:val="10"/>
        </w:numPr>
        <w:spacing w:line="360" w:lineRule="auto"/>
        <w:jc w:val="both"/>
      </w:pPr>
      <w:proofErr w:type="spellStart"/>
      <w:r>
        <w:t>мультимедийность</w:t>
      </w:r>
      <w:proofErr w:type="spellEnd"/>
      <w:r>
        <w:t>.</w:t>
      </w:r>
    </w:p>
    <w:p w:rsidR="00461056" w:rsidRDefault="00461056" w:rsidP="00461056">
      <w:pPr>
        <w:spacing w:line="360" w:lineRule="auto"/>
        <w:ind w:firstLine="709"/>
        <w:jc w:val="both"/>
      </w:pPr>
      <w:r>
        <w:rPr>
          <w:color w:val="000000"/>
        </w:rPr>
        <w:t>Термин «</w:t>
      </w:r>
      <w:r>
        <w:rPr>
          <w:iCs/>
          <w:color w:val="000000"/>
        </w:rPr>
        <w:t>новые медиа</w:t>
      </w:r>
      <w:r>
        <w:rPr>
          <w:color w:val="000000"/>
        </w:rPr>
        <w:t xml:space="preserve">» был введен в 90-х годах для определения области творческих и коммуникативных практик, связанных с такими технологиями, как компьютерное программное обеспечение, интернет-сайты, интерактивные мультимедиа, видеоигры, технологическая виртуальная реальность. </w:t>
      </w:r>
      <w:r>
        <w:rPr>
          <w:color w:val="000000"/>
          <w:shd w:val="clear" w:color="auto" w:fill="FFFFFF"/>
        </w:rPr>
        <w:t>«Новые медиа» – это программные продукты с возможностью «обратной связи», с алгоритмами взаимодействия с пользователями, с трансформируемыми структурами и интерфейсами</w:t>
      </w:r>
      <w:r>
        <w:rPr>
          <w:rStyle w:val="a5"/>
          <w:rFonts w:eastAsia="Times New Roman"/>
          <w:color w:val="000000"/>
          <w:shd w:val="clear" w:color="auto" w:fill="FFFFFF"/>
        </w:rPr>
        <w:footnoteReference w:id="180"/>
      </w:r>
      <w:r>
        <w:rPr>
          <w:color w:val="000000"/>
          <w:shd w:val="clear" w:color="auto" w:fill="FFFFFF"/>
        </w:rPr>
        <w:t>. </w:t>
      </w:r>
    </w:p>
    <w:p w:rsidR="00461056" w:rsidRPr="000A6E47" w:rsidRDefault="000A6E47" w:rsidP="000A6E47">
      <w:pPr>
        <w:pStyle w:val="aa"/>
        <w:spacing w:before="0" w:beforeAutospacing="0" w:after="0" w:afterAutospacing="0" w:line="360" w:lineRule="auto"/>
        <w:contextualSpacing/>
        <w:jc w:val="both"/>
        <w:textAlignment w:val="top"/>
      </w:pPr>
      <w:r>
        <w:rPr>
          <w:color w:val="000000"/>
        </w:rPr>
        <w:tab/>
      </w:r>
      <w:proofErr w:type="gramStart"/>
      <w:r w:rsidR="00461056">
        <w:rPr>
          <w:color w:val="000000"/>
        </w:rPr>
        <w:t>Существенным отличием «новых медиа» от традиционных СМИ является взаимодействие производства и потребления.</w:t>
      </w:r>
      <w:proofErr w:type="gramEnd"/>
      <w:r w:rsidR="00461056">
        <w:rPr>
          <w:color w:val="000000"/>
        </w:rPr>
        <w:t xml:space="preserve"> Место традиционного зрителя занимает фигура «активного пользователя», который в состоянии самостоятельно конструировать </w:t>
      </w:r>
      <w:proofErr w:type="spellStart"/>
      <w:r w:rsidR="00461056">
        <w:rPr>
          <w:color w:val="000000"/>
        </w:rPr>
        <w:t>медиаобъекты</w:t>
      </w:r>
      <w:proofErr w:type="spellEnd"/>
      <w:r w:rsidR="00461056">
        <w:rPr>
          <w:color w:val="000000"/>
        </w:rPr>
        <w:t>.</w:t>
      </w:r>
      <w:r w:rsidR="00461056">
        <w:rPr>
          <w:rStyle w:val="a5"/>
          <w:color w:val="000000"/>
        </w:rPr>
        <w:footnoteReference w:id="181"/>
      </w:r>
      <w:r w:rsidR="00461056">
        <w:rPr>
          <w:color w:val="000000"/>
        </w:rPr>
        <w:t xml:space="preserve">  </w:t>
      </w:r>
      <w:r>
        <w:t>На современном этапе «</w:t>
      </w:r>
      <w:proofErr w:type="gramStart"/>
      <w:r>
        <w:t>новые</w:t>
      </w:r>
      <w:proofErr w:type="gramEnd"/>
      <w:r>
        <w:t xml:space="preserve"> медиа» сжимаю время и пространство, тем самым формируя совершенно другую, альтернативную реальность. Виртуальная реальность </w:t>
      </w:r>
      <w:r>
        <w:lastRenderedPageBreak/>
        <w:t>не имеет определенных измерений и границ, так как транслируемая в ней информация распространяется мгновенно и разница между «здесь» и «там» становится размытой.</w:t>
      </w:r>
      <w:r>
        <w:rPr>
          <w:rStyle w:val="a5"/>
        </w:rPr>
        <w:footnoteReference w:id="182"/>
      </w:r>
      <w:r>
        <w:t xml:space="preserve"> </w:t>
      </w:r>
    </w:p>
    <w:p w:rsidR="00461056" w:rsidRDefault="00461056" w:rsidP="00461056">
      <w:pPr>
        <w:spacing w:line="360" w:lineRule="auto"/>
        <w:ind w:firstLine="709"/>
        <w:jc w:val="both"/>
        <w:rPr>
          <w:color w:val="000000"/>
        </w:rPr>
      </w:pPr>
      <w:r>
        <w:rPr>
          <w:color w:val="000000"/>
        </w:rPr>
        <w:t xml:space="preserve">По мнению </w:t>
      </w:r>
      <w:r>
        <w:rPr>
          <w:color w:val="000000"/>
          <w:shd w:val="clear" w:color="auto" w:fill="FFFFFF"/>
        </w:rPr>
        <w:t xml:space="preserve">американского </w:t>
      </w:r>
      <w:proofErr w:type="spellStart"/>
      <w:r>
        <w:rPr>
          <w:color w:val="000000"/>
          <w:shd w:val="clear" w:color="auto" w:fill="FFFFFF"/>
        </w:rPr>
        <w:t>медиакритика</w:t>
      </w:r>
      <w:proofErr w:type="spellEnd"/>
      <w:r>
        <w:rPr>
          <w:color w:val="000000"/>
          <w:shd w:val="clear" w:color="auto" w:fill="FFFFFF"/>
        </w:rPr>
        <w:t xml:space="preserve"> и философа Л. </w:t>
      </w:r>
      <w:proofErr w:type="spellStart"/>
      <w:r>
        <w:rPr>
          <w:color w:val="000000"/>
          <w:shd w:val="clear" w:color="auto" w:fill="FFFFFF"/>
        </w:rPr>
        <w:t>Мановича</w:t>
      </w:r>
      <w:proofErr w:type="spellEnd"/>
      <w:r>
        <w:rPr>
          <w:color w:val="000000"/>
        </w:rPr>
        <w:t xml:space="preserve">, объекты «новых медиа» представляют собой </w:t>
      </w:r>
      <w:r>
        <w:rPr>
          <w:color w:val="000000"/>
          <w:shd w:val="clear" w:color="auto" w:fill="FFFFFF"/>
        </w:rPr>
        <w:t>своеобразные артефакты (</w:t>
      </w:r>
      <w:r>
        <w:rPr>
          <w:color w:val="000000"/>
        </w:rPr>
        <w:t xml:space="preserve">сайты в сети Интернет, компьютерные игры и т. Д.), выступающие как синтез искусства прежних эпох, </w:t>
      </w:r>
      <w:proofErr w:type="spellStart"/>
      <w:r>
        <w:rPr>
          <w:color w:val="000000"/>
        </w:rPr>
        <w:t>массмедиа</w:t>
      </w:r>
      <w:proofErr w:type="spellEnd"/>
      <w:r>
        <w:rPr>
          <w:color w:val="000000"/>
        </w:rPr>
        <w:t xml:space="preserve"> и массовой культуры. При этом цифровые артефакты превращаются </w:t>
      </w:r>
      <w:proofErr w:type="gramStart"/>
      <w:r>
        <w:rPr>
          <w:color w:val="000000"/>
        </w:rPr>
        <w:t>в</w:t>
      </w:r>
      <w:proofErr w:type="gramEnd"/>
      <w:r>
        <w:rPr>
          <w:color w:val="000000"/>
        </w:rPr>
        <w:t xml:space="preserve"> эклектичные.</w:t>
      </w:r>
      <w:r>
        <w:rPr>
          <w:rStyle w:val="a5"/>
          <w:color w:val="000000"/>
        </w:rPr>
        <w:footnoteReference w:id="183"/>
      </w:r>
      <w:r>
        <w:rPr>
          <w:color w:val="000000"/>
        </w:rPr>
        <w:t xml:space="preserve"> </w:t>
      </w:r>
      <w:r>
        <w:t>Эти объекты синтезируют историческое и культурное наследие человечества, среди которых тексты, изображения, видео, музыка, компьютерные программы и т. д. При этом современные информационные технологии позволяют модифицировать эти составные элементы, в результате чего возникают новые «объекты», создаваемые пользователями и имеющие новые характеристики.</w:t>
      </w:r>
    </w:p>
    <w:p w:rsidR="00461056" w:rsidRDefault="00461056" w:rsidP="00461056">
      <w:pPr>
        <w:spacing w:line="360" w:lineRule="auto"/>
        <w:ind w:firstLine="709"/>
        <w:jc w:val="both"/>
      </w:pPr>
      <w:r>
        <w:t xml:space="preserve">Традиционные формы культуры всегда предполагают как взаимодействие художника с материалом (медиумом), из которого он создает свое произведение, так и взаимодействие между готовым произведением и зрителем, который осмысливает содержимое произведения. В этом заключается интерактивность медиа как </w:t>
      </w:r>
      <w:proofErr w:type="gramStart"/>
      <w:r>
        <w:t>старых</w:t>
      </w:r>
      <w:proofErr w:type="gramEnd"/>
      <w:r>
        <w:t xml:space="preserve">, так и новых. </w:t>
      </w:r>
      <w:proofErr w:type="gramStart"/>
      <w:r>
        <w:t>Различие между ними заключается в степени участия зрителя, которых при «новых медиа» имеет возможность модификации произведения.</w:t>
      </w:r>
      <w:proofErr w:type="gramEnd"/>
      <w:r>
        <w:t xml:space="preserve"> </w:t>
      </w:r>
      <w:r>
        <w:rPr>
          <w:iCs/>
        </w:rPr>
        <w:t xml:space="preserve">Своеобразие </w:t>
      </w:r>
      <w:r>
        <w:t>«</w:t>
      </w:r>
      <w:r>
        <w:rPr>
          <w:iCs/>
        </w:rPr>
        <w:t>новых медиа</w:t>
      </w:r>
      <w:r>
        <w:t>»</w:t>
      </w:r>
      <w:r>
        <w:rPr>
          <w:iCs/>
        </w:rPr>
        <w:t> в том, что зритель посредством своих действий имеет возможность изменить структуру и форму организации информации, образов, объектов и текста</w:t>
      </w:r>
      <w:r>
        <w:t xml:space="preserve">. Прежде восприятие произведения искусства никогда не подразумевало возможность материального изменения произведения зрителем. Распространение информационных технологий увеличивают роль и расширяют функции «новых медиа». </w:t>
      </w:r>
    </w:p>
    <w:p w:rsidR="00461056" w:rsidRDefault="00461056" w:rsidP="00461056">
      <w:pPr>
        <w:spacing w:line="360" w:lineRule="auto"/>
        <w:ind w:firstLine="709"/>
        <w:jc w:val="both"/>
      </w:pPr>
      <w:r>
        <w:rPr>
          <w:color w:val="000000"/>
        </w:rPr>
        <w:t>Российско-китайские взаимоотношения также предусматривают тесный контакт посредством «</w:t>
      </w:r>
      <w:proofErr w:type="gramStart"/>
      <w:r>
        <w:rPr>
          <w:color w:val="000000"/>
        </w:rPr>
        <w:t>новых</w:t>
      </w:r>
      <w:proofErr w:type="gramEnd"/>
      <w:r>
        <w:rPr>
          <w:color w:val="000000"/>
        </w:rPr>
        <w:t xml:space="preserve"> медиа». </w:t>
      </w:r>
      <w:r>
        <w:t xml:space="preserve">Практически все СМИ Китая на русском языке имеют цифровые аналоги. </w:t>
      </w:r>
      <w:r>
        <w:rPr>
          <w:color w:val="000000"/>
        </w:rPr>
        <w:t xml:space="preserve">С 2001 года </w:t>
      </w:r>
      <w:r>
        <w:rPr>
          <w:lang w:eastAsia="zh-CN"/>
        </w:rPr>
        <w:t xml:space="preserve">функционирует веб-сайт газеты </w:t>
      </w:r>
      <w:r>
        <w:t>«Жэньминь жибао» на русском языке. Также в Китае созданы такие СМИ на русском языке как русская версия международного радио Китая, агентство «Синьхуа», «CCTV-русский», журналы «Партнеры» и «Китай»</w:t>
      </w:r>
      <w:r>
        <w:rPr>
          <w:rStyle w:val="a5"/>
          <w:rFonts w:eastAsia="Times New Roman"/>
        </w:rPr>
        <w:footnoteReference w:id="184"/>
      </w:r>
      <w:r>
        <w:t>.</w:t>
      </w:r>
    </w:p>
    <w:p w:rsidR="00461056" w:rsidRDefault="00461056" w:rsidP="00461056">
      <w:pPr>
        <w:spacing w:line="360" w:lineRule="auto"/>
        <w:ind w:firstLine="709"/>
        <w:jc w:val="both"/>
        <w:rPr>
          <w:color w:val="000000"/>
          <w:spacing w:val="3"/>
        </w:rPr>
      </w:pPr>
      <w:r>
        <w:t xml:space="preserve">В апреле 2019 года на </w:t>
      </w:r>
      <w:r>
        <w:rPr>
          <w:bCs/>
          <w:color w:val="000000"/>
          <w:spacing w:val="3"/>
        </w:rPr>
        <w:t xml:space="preserve">форуме в Пекине Россия и Китай обсудили перспективы укрепления взаимодействия в сфере </w:t>
      </w:r>
      <w:proofErr w:type="gramStart"/>
      <w:r>
        <w:rPr>
          <w:bCs/>
          <w:color w:val="000000"/>
          <w:spacing w:val="3"/>
        </w:rPr>
        <w:t>медиа на</w:t>
      </w:r>
      <w:proofErr w:type="gramEnd"/>
      <w:r>
        <w:rPr>
          <w:bCs/>
          <w:color w:val="000000"/>
          <w:spacing w:val="3"/>
        </w:rPr>
        <w:t xml:space="preserve"> новых технологических платформах. Китай </w:t>
      </w:r>
      <w:r>
        <w:rPr>
          <w:color w:val="000000"/>
          <w:spacing w:val="3"/>
        </w:rPr>
        <w:lastRenderedPageBreak/>
        <w:t>является одним из глобальных лидеров внедрения связи пятого поколения</w:t>
      </w:r>
      <w:r>
        <w:rPr>
          <w:bCs/>
          <w:color w:val="000000"/>
          <w:spacing w:val="3"/>
        </w:rPr>
        <w:t xml:space="preserve"> 5G в формате 4К, который дает изображение с вдвое большим разрешением, чем у </w:t>
      </w:r>
      <w:proofErr w:type="spellStart"/>
      <w:r>
        <w:rPr>
          <w:bCs/>
          <w:color w:val="000000"/>
          <w:spacing w:val="3"/>
        </w:rPr>
        <w:t>FullHD</w:t>
      </w:r>
      <w:proofErr w:type="spellEnd"/>
      <w:r>
        <w:rPr>
          <w:bCs/>
          <w:color w:val="000000"/>
          <w:spacing w:val="3"/>
        </w:rPr>
        <w:t xml:space="preserve">. </w:t>
      </w:r>
      <w:r>
        <w:rPr>
          <w:color w:val="000000"/>
          <w:spacing w:val="3"/>
        </w:rPr>
        <w:t xml:space="preserve">По прогнозу Ассоциации глобальной системы мобильной связи (GSMA), к 2025 году Китай обгонит Европу и </w:t>
      </w:r>
      <w:proofErr w:type="gramStart"/>
      <w:r>
        <w:rPr>
          <w:color w:val="000000"/>
          <w:spacing w:val="3"/>
        </w:rPr>
        <w:t>США</w:t>
      </w:r>
      <w:proofErr w:type="gramEnd"/>
      <w:r>
        <w:rPr>
          <w:color w:val="000000"/>
          <w:spacing w:val="3"/>
        </w:rPr>
        <w:t xml:space="preserve"> вместе взятых по количеству абонентов мобильной связи пятого поколения (5G). К середине следующего десятилетия в КНР будет насчитываться 460 миллионов абонентов 5G, в Европе – 205 миллионов, в США – 187 миллионов. Ранее министерство промышленности и информационных технологий КНР выступило с прогнозом, что в период с 2020 по 2025 год национальные операторы связи потратят на развитие сетей 5G до 1,5 триллионов юаней (225 миллиардов долларов), а их </w:t>
      </w:r>
      <w:proofErr w:type="gramStart"/>
      <w:r>
        <w:rPr>
          <w:color w:val="000000"/>
          <w:spacing w:val="3"/>
        </w:rPr>
        <w:t>доходы</w:t>
      </w:r>
      <w:proofErr w:type="gramEnd"/>
      <w:r>
        <w:rPr>
          <w:color w:val="000000"/>
          <w:spacing w:val="3"/>
        </w:rPr>
        <w:t xml:space="preserve"> от внедрения связи пятого поколения достигнут 1,9 триллионов юаней (285 миллиардов долларов). Развитие связи 5G позволит создать в Китае 3 </w:t>
      </w:r>
      <w:proofErr w:type="gramStart"/>
      <w:r>
        <w:rPr>
          <w:color w:val="000000"/>
          <w:spacing w:val="3"/>
        </w:rPr>
        <w:t>млн</w:t>
      </w:r>
      <w:proofErr w:type="gramEnd"/>
      <w:r>
        <w:rPr>
          <w:color w:val="000000"/>
          <w:spacing w:val="3"/>
        </w:rPr>
        <w:t xml:space="preserve"> новых рабочих мест</w:t>
      </w:r>
      <w:r>
        <w:rPr>
          <w:rStyle w:val="a5"/>
          <w:color w:val="000000"/>
          <w:spacing w:val="3"/>
        </w:rPr>
        <w:footnoteReference w:id="185"/>
      </w:r>
      <w:r>
        <w:rPr>
          <w:color w:val="000000"/>
          <w:spacing w:val="3"/>
        </w:rPr>
        <w:t>.</w:t>
      </w:r>
    </w:p>
    <w:p w:rsidR="00461056" w:rsidRDefault="00461056" w:rsidP="00461056">
      <w:pPr>
        <w:spacing w:line="360" w:lineRule="auto"/>
        <w:ind w:firstLine="709"/>
        <w:jc w:val="both"/>
        <w:rPr>
          <w:bCs/>
          <w:color w:val="000000"/>
          <w:spacing w:val="3"/>
        </w:rPr>
      </w:pPr>
      <w:r>
        <w:rPr>
          <w:color w:val="000000"/>
          <w:spacing w:val="3"/>
        </w:rPr>
        <w:t xml:space="preserve">Внедрение подобных технологий в России </w:t>
      </w:r>
      <w:r>
        <w:t>рассматривается как историческая возможность развития. Китай готов продвигать взаимодействие со СМИ России, запускать новые проекты на принципах совместных консультаций, совместного осуществления и совместного использования.</w:t>
      </w:r>
    </w:p>
    <w:p w:rsidR="00461056" w:rsidRDefault="00461056" w:rsidP="00461056">
      <w:pPr>
        <w:spacing w:line="360" w:lineRule="auto"/>
        <w:ind w:firstLine="709"/>
        <w:jc w:val="both"/>
      </w:pPr>
      <w:r>
        <w:t xml:space="preserve">Для российских специалистов особенно востребован обмен опытом с коллегами в </w:t>
      </w:r>
      <w:proofErr w:type="spellStart"/>
      <w:r>
        <w:t>Медиакорпорации</w:t>
      </w:r>
      <w:proofErr w:type="spellEnd"/>
      <w:r>
        <w:t xml:space="preserve"> Китая по изучению потребностей аудитории, анализа данных медиа-потребления и разработке различных сервисов</w:t>
      </w:r>
      <w:r>
        <w:rPr>
          <w:rStyle w:val="a5"/>
          <w:color w:val="000000"/>
          <w:spacing w:val="3"/>
        </w:rPr>
        <w:footnoteReference w:id="186"/>
      </w:r>
      <w:r>
        <w:rPr>
          <w:color w:val="000000"/>
          <w:spacing w:val="3"/>
        </w:rPr>
        <w:t>.</w:t>
      </w:r>
      <w:r>
        <w:t xml:space="preserve"> Планируется наращивания сотрудничества не просто в сфере коммуникационных технологий, но и в обмене контентом. Генеральный директор «Российской газеты» Павел </w:t>
      </w:r>
      <w:proofErr w:type="spellStart"/>
      <w:r>
        <w:t>Негоица</w:t>
      </w:r>
      <w:proofErr w:type="spellEnd"/>
      <w:r>
        <w:t xml:space="preserve"> утверждает, что «проявляя внимание к новым технологиям, мы не откажемся и от совершенствования содержательной части контента. </w:t>
      </w:r>
      <w:proofErr w:type="gramStart"/>
      <w:r>
        <w:t>Потому что убеждены: это не наша цель – распространять контент даже в суперсовременной технологической упаковке, если речь идет о низкопробной информации».</w:t>
      </w:r>
      <w:r>
        <w:rPr>
          <w:rStyle w:val="a5"/>
        </w:rPr>
        <w:footnoteReference w:id="187"/>
      </w:r>
      <w:proofErr w:type="gramEnd"/>
    </w:p>
    <w:p w:rsidR="00461056" w:rsidRDefault="00461056" w:rsidP="00461056">
      <w:pPr>
        <w:spacing w:line="360" w:lineRule="auto"/>
        <w:ind w:firstLine="709"/>
        <w:jc w:val="both"/>
      </w:pPr>
      <w:r>
        <w:t xml:space="preserve">В сфере обмена контентом сотрудничество России и Китая уже вышло на новый уровень, достигнуты договоренности в обмене гуманитарным контентом. Например, в Китае убраны лимиты на распространение </w:t>
      </w:r>
      <w:proofErr w:type="gramStart"/>
      <w:r>
        <w:t>российского</w:t>
      </w:r>
      <w:proofErr w:type="gramEnd"/>
      <w:r>
        <w:t xml:space="preserve"> анимационного и художественного контента как в кинопрокате, так и на телевидении. Планируется не только ретрансляция </w:t>
      </w:r>
      <w:proofErr w:type="gramStart"/>
      <w:r>
        <w:t>российского</w:t>
      </w:r>
      <w:proofErr w:type="gramEnd"/>
      <w:r>
        <w:t xml:space="preserve"> контента в китайских медиа, но и о совместное производство и совместная коммерческая эксплуатация. </w:t>
      </w:r>
    </w:p>
    <w:p w:rsidR="00461056" w:rsidRDefault="00461056" w:rsidP="00461056">
      <w:pPr>
        <w:spacing w:line="360" w:lineRule="auto"/>
        <w:ind w:firstLine="709"/>
        <w:jc w:val="both"/>
        <w:rPr>
          <w:color w:val="000000"/>
          <w:spacing w:val="3"/>
        </w:rPr>
      </w:pPr>
      <w:r>
        <w:rPr>
          <w:color w:val="000000"/>
          <w:spacing w:val="3"/>
        </w:rPr>
        <w:lastRenderedPageBreak/>
        <w:t xml:space="preserve">Россия и Китай летом 2019 намерены представить программу </w:t>
      </w:r>
      <w:proofErr w:type="gramStart"/>
      <w:r>
        <w:rPr>
          <w:color w:val="000000"/>
          <w:spacing w:val="3"/>
        </w:rPr>
        <w:t>двустороннего</w:t>
      </w:r>
      <w:proofErr w:type="gramEnd"/>
      <w:r>
        <w:rPr>
          <w:color w:val="000000"/>
          <w:spacing w:val="3"/>
        </w:rPr>
        <w:t xml:space="preserve"> медиа-сотрудничества в цифровой сфере на 2019-2020 годы. В нее войдут более 100 мероприятий в таких сферах, как подготовка медиа-специалистов, разработка новых технических решений и программного обеспечения, наращивание сотрудничества между онлайн-платформами.</w:t>
      </w:r>
      <w:r>
        <w:rPr>
          <w:rStyle w:val="a5"/>
          <w:color w:val="000000"/>
          <w:spacing w:val="3"/>
        </w:rPr>
        <w:footnoteReference w:id="188"/>
      </w:r>
      <w:r>
        <w:rPr>
          <w:color w:val="000000"/>
          <w:spacing w:val="3"/>
        </w:rPr>
        <w:t xml:space="preserve"> </w:t>
      </w:r>
    </w:p>
    <w:p w:rsidR="00461056" w:rsidRDefault="00461056" w:rsidP="00461056">
      <w:pPr>
        <w:spacing w:line="360" w:lineRule="auto"/>
        <w:ind w:firstLine="709"/>
        <w:jc w:val="both"/>
        <w:rPr>
          <w:color w:val="000000"/>
          <w:lang w:eastAsia="en-US"/>
        </w:rPr>
      </w:pPr>
      <w:r>
        <w:rPr>
          <w:color w:val="000000"/>
          <w:spacing w:val="3"/>
        </w:rPr>
        <w:t xml:space="preserve">Таким образом, межкультурное сотрудничество в условиях глобализации представляет собой одну из важнейших составляющих российско-китайских партнерских взаимоотношений. Основным движущим механизмом сотрудничества между Россией и Китаем в области образования, культуры, здравоохранения и спорта является российско-китайская комиссия по гуманитарному сотрудничеству. В области культурного сотрудничества большое значение имеет взаимодействие на разных уровнях. </w:t>
      </w:r>
      <w:r>
        <w:rPr>
          <w:color w:val="000000"/>
          <w:lang w:eastAsia="en-US"/>
        </w:rPr>
        <w:t xml:space="preserve">Народы и правительства РФ и КНР заинтересованы в тесном сближении и более глубоком ознакомлении с культурой̆ и национальными традициями друг друга. Данное взаимодействие в области гуманитарного сотрудничества позволяет, опираясь на многовековые исторические связи наших стран, лучше понять друг друга и продвигаться по пути дальнейшего углубления межкультурного диалога на евразийском пространстве. </w:t>
      </w:r>
    </w:p>
    <w:p w:rsidR="00461056" w:rsidRDefault="00461056" w:rsidP="00461056">
      <w:pPr>
        <w:spacing w:line="360" w:lineRule="auto"/>
        <w:ind w:firstLine="709"/>
        <w:jc w:val="both"/>
        <w:rPr>
          <w:color w:val="000000"/>
          <w:lang w:eastAsia="en-US"/>
        </w:rPr>
      </w:pPr>
    </w:p>
    <w:p w:rsidR="00461056" w:rsidRDefault="00461056" w:rsidP="00461056">
      <w:pPr>
        <w:spacing w:after="160" w:line="259" w:lineRule="auto"/>
        <w:rPr>
          <w:color w:val="000000"/>
          <w:lang w:eastAsia="en-US"/>
        </w:rPr>
      </w:pPr>
      <w:r>
        <w:rPr>
          <w:color w:val="000000"/>
          <w:lang w:eastAsia="en-US"/>
        </w:rPr>
        <w:br w:type="page"/>
      </w:r>
    </w:p>
    <w:p w:rsidR="00461056" w:rsidRDefault="00461056" w:rsidP="00461056">
      <w:pPr>
        <w:pStyle w:val="2"/>
        <w:jc w:val="center"/>
        <w:rPr>
          <w:rFonts w:ascii="Times New Roman" w:hAnsi="Times New Roman" w:cs="Times New Roman"/>
          <w:b/>
          <w:color w:val="auto"/>
          <w:sz w:val="24"/>
          <w:szCs w:val="24"/>
        </w:rPr>
      </w:pPr>
      <w:bookmarkStart w:id="14" w:name="_Toc8913525"/>
      <w:r w:rsidRPr="00A76C3B">
        <w:rPr>
          <w:rFonts w:ascii="Times New Roman" w:hAnsi="Times New Roman" w:cs="Times New Roman"/>
          <w:b/>
          <w:color w:val="auto"/>
          <w:sz w:val="24"/>
          <w:szCs w:val="24"/>
        </w:rPr>
        <w:lastRenderedPageBreak/>
        <w:t>ЗАКЛЮЧЕНИЕ</w:t>
      </w:r>
      <w:bookmarkEnd w:id="14"/>
    </w:p>
    <w:p w:rsidR="00461056" w:rsidRPr="00647BF0" w:rsidRDefault="00461056" w:rsidP="00461056">
      <w:pPr>
        <w:spacing w:line="360" w:lineRule="auto"/>
        <w:ind w:firstLine="709"/>
        <w:jc w:val="both"/>
      </w:pPr>
    </w:p>
    <w:p w:rsidR="00461056" w:rsidRPr="00647BF0" w:rsidRDefault="00461056" w:rsidP="00461056">
      <w:pPr>
        <w:spacing w:line="360" w:lineRule="auto"/>
        <w:ind w:firstLine="709"/>
        <w:jc w:val="both"/>
      </w:pPr>
      <w:r w:rsidRPr="00647BF0">
        <w:t xml:space="preserve">В XXI веке набирают обороты, казалось бы, взаимоисключающие тенденции – глобализация и </w:t>
      </w:r>
      <w:proofErr w:type="spellStart"/>
      <w:r>
        <w:t>г</w:t>
      </w:r>
      <w:r w:rsidRPr="00647BF0">
        <w:t>локализация</w:t>
      </w:r>
      <w:proofErr w:type="spellEnd"/>
      <w:r>
        <w:rPr>
          <w:rStyle w:val="a5"/>
        </w:rPr>
        <w:footnoteReference w:id="189"/>
      </w:r>
      <w:r w:rsidRPr="00647BF0">
        <w:t xml:space="preserve">. </w:t>
      </w:r>
      <w:r w:rsidRPr="005243F0">
        <w:t xml:space="preserve">С одной стороны, примитивизация и упрощение в результате унифицирующего воздействия западной цивилизации, с другой – рост культурного разнообразия, усложнение и дифференциация. </w:t>
      </w:r>
      <w:r>
        <w:t>Все это способствует</w:t>
      </w:r>
      <w:r w:rsidRPr="00647BF0">
        <w:t xml:space="preserve"> организации сложного переплетения разных взглядов, теорий и гипотез. Большую роль в этой системе играют проблемы межкультурной коммуникации, от </w:t>
      </w:r>
      <w:proofErr w:type="gramStart"/>
      <w:r w:rsidRPr="00647BF0">
        <w:t>грамотной</w:t>
      </w:r>
      <w:proofErr w:type="gramEnd"/>
      <w:r w:rsidRPr="00647BF0">
        <w:t xml:space="preserve"> организации которой зависит успех большинства мировых процессов. </w:t>
      </w:r>
    </w:p>
    <w:p w:rsidR="00461056" w:rsidRDefault="00461056" w:rsidP="00461056">
      <w:pPr>
        <w:spacing w:line="360" w:lineRule="auto"/>
        <w:ind w:firstLine="709"/>
        <w:jc w:val="both"/>
      </w:pPr>
      <w:r>
        <w:t xml:space="preserve">Глобализационные процессы в мире, охватывающие все сферы жизнедеятельности, являются </w:t>
      </w:r>
      <w:r w:rsidRPr="00647BF0">
        <w:t xml:space="preserve"> </w:t>
      </w:r>
      <w:r>
        <w:t>не только процессом интеграции и унификации, но и процессом</w:t>
      </w:r>
      <w:r w:rsidRPr="00647BF0">
        <w:t xml:space="preserve"> расширения человеческой</w:t>
      </w:r>
      <w:r>
        <w:t xml:space="preserve"> коммуникации. </w:t>
      </w:r>
      <w:r w:rsidRPr="005243F0">
        <w:t xml:space="preserve">Буквально за пару десятилетий мир </w:t>
      </w:r>
      <w:r>
        <w:t>произошел</w:t>
      </w:r>
      <w:r w:rsidRPr="005243F0">
        <w:t xml:space="preserve"> качественный, глобальный прыжок во всех сферах жизни. Человечество развивается с невиданной ранее скоростью. На передний план выходит разнородность и разнонаправленность путей развития. </w:t>
      </w:r>
      <w:r w:rsidRPr="00647BF0">
        <w:t xml:space="preserve"> </w:t>
      </w:r>
      <w:r>
        <w:t xml:space="preserve">В основе находятся </w:t>
      </w:r>
      <w:r w:rsidRPr="00647BF0">
        <w:t xml:space="preserve">современные информационные технологии, </w:t>
      </w:r>
      <w:r>
        <w:t>которые обеспечивают</w:t>
      </w:r>
      <w:r w:rsidRPr="00647BF0">
        <w:t xml:space="preserve"> межкультурное сотрудничество.</w:t>
      </w:r>
      <w:r>
        <w:t xml:space="preserve"> </w:t>
      </w:r>
      <w:r w:rsidRPr="00647BF0">
        <w:t xml:space="preserve">Возрастающие противостояния на межличностном, межгрупповом и </w:t>
      </w:r>
      <w:proofErr w:type="spellStart"/>
      <w:r w:rsidRPr="00647BF0">
        <w:t>межцивилизационном</w:t>
      </w:r>
      <w:proofErr w:type="spellEnd"/>
      <w:r w:rsidRPr="00647BF0">
        <w:t xml:space="preserve"> уровнях </w:t>
      </w:r>
      <w:r w:rsidRPr="005243F0">
        <w:t xml:space="preserve">в условиях глобализации </w:t>
      </w:r>
      <w:r>
        <w:t>могут иметь</w:t>
      </w:r>
      <w:r w:rsidRPr="005243F0">
        <w:t xml:space="preserve"> не самые радужные перспективы</w:t>
      </w:r>
      <w:r>
        <w:t>.</w:t>
      </w:r>
    </w:p>
    <w:p w:rsidR="00461056" w:rsidRDefault="00461056" w:rsidP="00461056">
      <w:pPr>
        <w:spacing w:line="360" w:lineRule="auto"/>
        <w:ind w:firstLine="709"/>
        <w:jc w:val="both"/>
      </w:pPr>
      <w:r>
        <w:t xml:space="preserve">Локальные события могут иметь влияние </w:t>
      </w:r>
      <w:r w:rsidRPr="00647BF0">
        <w:t>на жизнь лю</w:t>
      </w:r>
      <w:r>
        <w:t xml:space="preserve">дей в </w:t>
      </w:r>
      <w:proofErr w:type="gramStart"/>
      <w:r>
        <w:t>социальной</w:t>
      </w:r>
      <w:proofErr w:type="gramEnd"/>
      <w:r>
        <w:t>, экономической сферах в миром масштабе. Нередко индивиды, получая какую-либо информацию, имеющую в основе иные социокультурные</w:t>
      </w:r>
      <w:r w:rsidRPr="00647BF0">
        <w:t xml:space="preserve"> и морально-ценн</w:t>
      </w:r>
      <w:r>
        <w:t>остные</w:t>
      </w:r>
      <w:r w:rsidRPr="00647BF0">
        <w:t xml:space="preserve"> </w:t>
      </w:r>
      <w:r>
        <w:t xml:space="preserve">положения, либо теряют свою </w:t>
      </w:r>
      <w:r w:rsidRPr="00647BF0">
        <w:t xml:space="preserve">самобытность, либо </w:t>
      </w:r>
      <w:r>
        <w:t>агрессивно воспринимают «чужую» культуру. Это происходит</w:t>
      </w:r>
      <w:r w:rsidRPr="00647BF0">
        <w:t xml:space="preserve"> на всех уровнях межкультурного взаимодействия: эмоциональном, когнитивном и поведенческом. </w:t>
      </w:r>
    </w:p>
    <w:p w:rsidR="00461056" w:rsidRDefault="00461056" w:rsidP="00461056">
      <w:pPr>
        <w:spacing w:line="360" w:lineRule="auto"/>
        <w:ind w:firstLine="709"/>
        <w:jc w:val="both"/>
        <w:rPr>
          <w:lang w:eastAsia="zh-CN"/>
        </w:rPr>
      </w:pPr>
      <w:r>
        <w:t xml:space="preserve">Значительное место в сложившихся условиях имеет государственная политика в области межкультурного взаимодействия. Распространение и </w:t>
      </w:r>
      <w:r w:rsidRPr="005243F0">
        <w:rPr>
          <w:lang w:eastAsia="zh-CN"/>
        </w:rPr>
        <w:t>всестороннее внедрение информационных технологий и Интернета сопровождается постоянно усиливающимся контролем</w:t>
      </w:r>
      <w:r>
        <w:rPr>
          <w:lang w:eastAsia="zh-CN"/>
        </w:rPr>
        <w:t xml:space="preserve"> со стороны государственного аппарата</w:t>
      </w:r>
      <w:r w:rsidRPr="005243F0">
        <w:rPr>
          <w:lang w:eastAsia="zh-CN"/>
        </w:rPr>
        <w:t>. Китайское правительство жестко фиксирует идеологическое содержание информации, находящейся в свободном доступе, объясняя это защитой национальных и культурных ценностей. Источники, которые могут подорв</w:t>
      </w:r>
      <w:r>
        <w:rPr>
          <w:lang w:eastAsia="zh-CN"/>
        </w:rPr>
        <w:t>ать существующий строй, подлежат</w:t>
      </w:r>
      <w:r w:rsidRPr="005243F0">
        <w:rPr>
          <w:lang w:eastAsia="zh-CN"/>
        </w:rPr>
        <w:t xml:space="preserve"> </w:t>
      </w:r>
      <w:r>
        <w:rPr>
          <w:lang w:eastAsia="zh-CN"/>
        </w:rPr>
        <w:t>цензуре</w:t>
      </w:r>
      <w:r w:rsidRPr="005243F0">
        <w:rPr>
          <w:lang w:eastAsia="zh-CN"/>
        </w:rPr>
        <w:t xml:space="preserve">. </w:t>
      </w:r>
    </w:p>
    <w:p w:rsidR="00461056" w:rsidRDefault="00461056" w:rsidP="00461056">
      <w:pPr>
        <w:spacing w:line="360" w:lineRule="auto"/>
        <w:ind w:firstLine="709"/>
        <w:jc w:val="both"/>
        <w:rPr>
          <w:rFonts w:eastAsia="Times New Roman"/>
        </w:rPr>
      </w:pPr>
      <w:r>
        <w:rPr>
          <w:lang w:eastAsia="zh-CN"/>
        </w:rPr>
        <w:t xml:space="preserve">Социокультурные процессы, сопровождающие глобализацию, влияют на </w:t>
      </w:r>
      <w:r w:rsidRPr="005243F0">
        <w:rPr>
          <w:rFonts w:eastAsia="Times New Roman"/>
        </w:rPr>
        <w:t>м</w:t>
      </w:r>
      <w:r>
        <w:rPr>
          <w:rFonts w:eastAsia="Times New Roman"/>
        </w:rPr>
        <w:t>еждународное сотрудничество</w:t>
      </w:r>
      <w:r w:rsidRPr="005243F0">
        <w:rPr>
          <w:rFonts w:eastAsia="Times New Roman"/>
        </w:rPr>
        <w:t xml:space="preserve">. Немалую роль в формировании успешного диалога играет образ государства, сложившийся и поддерживающийся у мирового сообщества. </w:t>
      </w:r>
      <w:r w:rsidRPr="005243F0">
        <w:t xml:space="preserve">При </w:t>
      </w:r>
      <w:r w:rsidRPr="005243F0">
        <w:lastRenderedPageBreak/>
        <w:t xml:space="preserve">современных реалиях </w:t>
      </w:r>
      <w:proofErr w:type="gramStart"/>
      <w:r w:rsidRPr="005243F0">
        <w:t>значительней</w:t>
      </w:r>
      <w:proofErr w:type="gramEnd"/>
      <w:r w:rsidRPr="005243F0">
        <w:t xml:space="preserve"> чем когда-либо до этого в истории процесс восприятия одной культуры представителями другой воздействует на взаимоотношения между странами. </w:t>
      </w:r>
      <w:r w:rsidRPr="00E34418">
        <w:t>Образ государства является прямым отражением уровня культурного развития, а также места, занимаемого государством в мире, его популярности.</w:t>
      </w:r>
      <w:r w:rsidRPr="005243F0">
        <w:t xml:space="preserve"> </w:t>
      </w:r>
    </w:p>
    <w:p w:rsidR="00461056" w:rsidRPr="00E34418" w:rsidRDefault="00461056" w:rsidP="00461056">
      <w:pPr>
        <w:spacing w:line="360" w:lineRule="auto"/>
        <w:ind w:firstLine="709"/>
        <w:jc w:val="both"/>
        <w:rPr>
          <w:rFonts w:eastAsia="Times New Roman"/>
        </w:rPr>
      </w:pPr>
      <w:r w:rsidRPr="005243F0">
        <w:rPr>
          <w:rFonts w:eastAsia="Times New Roman"/>
        </w:rPr>
        <w:t xml:space="preserve">На становление положительного образа государства большое влияние оказывает внешняя политика, взаимодействие с другими странами. </w:t>
      </w:r>
      <w:r>
        <w:rPr>
          <w:rFonts w:eastAsia="Times New Roman"/>
        </w:rPr>
        <w:t>На современном этапе развития человечества</w:t>
      </w:r>
      <w:r w:rsidRPr="005243F0">
        <w:rPr>
          <w:rFonts w:eastAsia="Times New Roman"/>
        </w:rPr>
        <w:t xml:space="preserve"> усиливается более-менее равномерное распределение </w:t>
      </w:r>
      <w:r w:rsidRPr="005243F0">
        <w:t xml:space="preserve">ресурсов влияния и экономического роста, что </w:t>
      </w:r>
      <w:r>
        <w:t xml:space="preserve">стоит в основе </w:t>
      </w:r>
      <w:r w:rsidRPr="005243F0">
        <w:t>многополярной системы международных отношений.</w:t>
      </w:r>
      <w:r w:rsidRPr="005243F0">
        <w:rPr>
          <w:rFonts w:eastAsia="Times New Roman"/>
        </w:rPr>
        <w:t xml:space="preserve"> В этой сфере положительный образ является прямым следствием дипломатических успехов и репутации государства, ее </w:t>
      </w:r>
      <w:r>
        <w:rPr>
          <w:rFonts w:eastAsia="Times New Roman"/>
        </w:rPr>
        <w:t>«мягкой силы</w:t>
      </w:r>
      <w:r w:rsidRPr="005243F0">
        <w:rPr>
          <w:rFonts w:eastAsia="Times New Roman"/>
        </w:rPr>
        <w:t>».</w:t>
      </w:r>
      <w:r>
        <w:rPr>
          <w:rFonts w:eastAsia="Times New Roman"/>
        </w:rPr>
        <w:t xml:space="preserve"> </w:t>
      </w:r>
    </w:p>
    <w:p w:rsidR="00461056" w:rsidRDefault="00461056" w:rsidP="00461056">
      <w:pPr>
        <w:spacing w:line="360" w:lineRule="auto"/>
        <w:ind w:firstLine="709"/>
        <w:jc w:val="both"/>
      </w:pPr>
      <w:r w:rsidRPr="00E34418">
        <w:t xml:space="preserve">Глобальное распространение китайской культуры и товаров, его экономический успех в последние десятилетия поставил вопрос о </w:t>
      </w:r>
      <w:proofErr w:type="spellStart"/>
      <w:r w:rsidRPr="00E34418">
        <w:t>несиловом</w:t>
      </w:r>
      <w:proofErr w:type="spellEnd"/>
      <w:r w:rsidRPr="00E34418">
        <w:t xml:space="preserve"> воздействии на мировое сообщество. Политика «мягкой силы» в КНР имеет свою специфику, объясняемую экономическими, политическими и социокультурными факторами. Историческое своеобразие Китая предполагает немало источников для такого влияния. Распространение институтов Конфуция стремительно ускоряется. Впервые открытый в 2004 году, сегодня институт Конфуция представляет собой сеть международных культурно-образовательных центров, создаваемых Государственной канцелярией по распространению китайского языка за рубежом при Министерстве образования КНР, насчитывающий более 500 филиалов. Олимпийские игры в 2008 году в Пекине, выставка «Экспо-2010» в 2010 году в Шанхае также продемонстрировали культурные достижения Китая, утвердили в мысли о его благополучном будущем, повысили его престиж на мировой арене, а также способствовали улучшению образа в глазах мировой общественности. </w:t>
      </w:r>
      <w:r>
        <w:t xml:space="preserve">Эффективность межкультурной коммуникации Китая во многом объясняется религиозной основой народа, ведь буддизм имеет </w:t>
      </w:r>
      <w:r w:rsidRPr="005243F0">
        <w:t>направленностью на ненасилие и гармонию, в чем согласуется с политикой «мягкой силы». Концепция «мягкой силы» предполагает опору на средства массовой информации как на один из важнейших инструментов для реализации государственных интересов.</w:t>
      </w:r>
      <w:r>
        <w:t xml:space="preserve"> </w:t>
      </w:r>
    </w:p>
    <w:p w:rsidR="00461056" w:rsidRDefault="00461056" w:rsidP="00461056">
      <w:pPr>
        <w:spacing w:line="360" w:lineRule="auto"/>
        <w:ind w:firstLine="709"/>
        <w:jc w:val="both"/>
      </w:pPr>
      <w:r>
        <w:t xml:space="preserve">Межкультурное взаимодействие представляет собой динамичный процесс. Из-за культурных различий нередко возникают конфликтные ситуации. Поэтому главная задача международной коммуникации - преодоление культурных барьеров. Отражают уровень и успешность культурного обмена СМИ, на основе которых возможна оценка межкультурной коммуникации. Влияние СМИ на обмен между странами является двухсторонним.  Они могут передавать как правдивую позитивную информацию широкой аудитории, так способны дать аудитории и нездоровую искаженную информацию. </w:t>
      </w:r>
    </w:p>
    <w:p w:rsidR="00461056" w:rsidRDefault="00461056" w:rsidP="00461056">
      <w:pPr>
        <w:spacing w:line="360" w:lineRule="auto"/>
        <w:ind w:firstLine="709"/>
        <w:contextualSpacing/>
        <w:jc w:val="both"/>
      </w:pPr>
      <w:r>
        <w:lastRenderedPageBreak/>
        <w:t>Государственная политика зависи</w:t>
      </w:r>
      <w:r w:rsidRPr="005243F0">
        <w:t>т от объемов пропаганды, ее направленности, формирования общественного</w:t>
      </w:r>
      <w:r>
        <w:t xml:space="preserve"> мнения и </w:t>
      </w:r>
      <w:r w:rsidRPr="005243F0">
        <w:t>образ</w:t>
      </w:r>
      <w:r>
        <w:t>а</w:t>
      </w:r>
      <w:r w:rsidRPr="005243F0">
        <w:t xml:space="preserve"> страны в нужном направлении с увеличением роли государственных медиа. </w:t>
      </w:r>
      <w:r>
        <w:t xml:space="preserve">Средства массовой коммуникации, являясь четвертой властью, имеют огромное влияние на социум. Особое значение, которое </w:t>
      </w:r>
      <w:proofErr w:type="gramStart"/>
      <w:r>
        <w:t xml:space="preserve">приобрели средства массовой информации в </w:t>
      </w:r>
      <w:r>
        <w:rPr>
          <w:lang w:val="en-US"/>
        </w:rPr>
        <w:t>XX</w:t>
      </w:r>
      <w:r w:rsidRPr="00000B22">
        <w:t xml:space="preserve"> </w:t>
      </w:r>
      <w:r>
        <w:t>веке во многом объясняется</w:t>
      </w:r>
      <w:proofErr w:type="gramEnd"/>
      <w:r>
        <w:t xml:space="preserve"> усилением роли информационных технологий и их проникновением во все сферы жизни, в том числе и в сферу международных отношений.  При этом увеличивается </w:t>
      </w:r>
      <w:proofErr w:type="gramStart"/>
      <w:r>
        <w:t>роль</w:t>
      </w:r>
      <w:proofErr w:type="gramEnd"/>
      <w:r>
        <w:t xml:space="preserve"> и расширяются функции «новых медиа».</w:t>
      </w:r>
    </w:p>
    <w:p w:rsidR="00461056" w:rsidRDefault="00461056" w:rsidP="00461056">
      <w:pPr>
        <w:spacing w:line="360" w:lineRule="auto"/>
        <w:ind w:firstLine="709"/>
        <w:contextualSpacing/>
        <w:jc w:val="both"/>
        <w:rPr>
          <w:rFonts w:eastAsia="Times New Roman"/>
          <w:color w:val="000000" w:themeColor="text1"/>
        </w:rPr>
      </w:pPr>
      <w:r>
        <w:rPr>
          <w:rFonts w:eastAsia="Times New Roman"/>
          <w:color w:val="000000" w:themeColor="text1"/>
        </w:rPr>
        <w:t xml:space="preserve">Сотрудничество России и Китая в области СМИ интенсивно прогрессирует. </w:t>
      </w:r>
      <w:r>
        <w:rPr>
          <w:color w:val="000000" w:themeColor="text1"/>
          <w:shd w:val="clear" w:color="auto" w:fill="FFFFFF"/>
        </w:rPr>
        <w:t>Социальные и культурные факторы играют значительную роль в становлении грамотной межкультурной коммуникации между государствами. В постиндустриальном обществе с доминированием информационных технологий и роли информации наиболее результативной является политика «мягкой силы» государства, основанная на добровольном участии и взаимной симпатии.</w:t>
      </w:r>
    </w:p>
    <w:p w:rsidR="00461056" w:rsidRPr="003B0F2F" w:rsidRDefault="00461056" w:rsidP="00461056">
      <w:pPr>
        <w:spacing w:line="360" w:lineRule="auto"/>
        <w:ind w:firstLine="709"/>
        <w:contextualSpacing/>
        <w:jc w:val="both"/>
      </w:pPr>
      <w:r w:rsidRPr="005243F0">
        <w:rPr>
          <w:rFonts w:eastAsia="Times New Roman"/>
          <w:color w:val="000000" w:themeColor="text1"/>
        </w:rPr>
        <w:t>Российско-китайские взаимоотношения</w:t>
      </w:r>
      <w:r>
        <w:rPr>
          <w:rFonts w:eastAsia="Times New Roman"/>
          <w:color w:val="000000" w:themeColor="text1"/>
        </w:rPr>
        <w:t xml:space="preserve"> </w:t>
      </w:r>
      <w:r w:rsidRPr="005243F0">
        <w:rPr>
          <w:rFonts w:eastAsia="Times New Roman"/>
          <w:color w:val="000000" w:themeColor="text1"/>
        </w:rPr>
        <w:t xml:space="preserve"> </w:t>
      </w:r>
      <w:r>
        <w:rPr>
          <w:rFonts w:eastAsia="Times New Roman"/>
          <w:color w:val="000000" w:themeColor="text1"/>
        </w:rPr>
        <w:t xml:space="preserve">имеют долгую историю. Они получили качественный толчок с распространением мероприятий, связанных с организацией </w:t>
      </w:r>
      <w:r w:rsidRPr="005243F0">
        <w:rPr>
          <w:rFonts w:eastAsia="Times New Roman"/>
          <w:color w:val="000000" w:themeColor="text1"/>
        </w:rPr>
        <w:t xml:space="preserve">перекрестных годов. </w:t>
      </w:r>
      <w:r w:rsidRPr="005243F0">
        <w:t>В рамках перекрестных годов страны демонстрируют достижения национальной культуры, искусства, медиа, литературой и т. д., взаимно обогащаются. Всё это способствует не только созданию положительных представлений друг о друге,  но и помогает странам сблизиться и наладить контакты.</w:t>
      </w:r>
      <w:r>
        <w:rPr>
          <w:color w:val="000000" w:themeColor="text1"/>
          <w:shd w:val="clear" w:color="auto" w:fill="FFFFFF"/>
        </w:rPr>
        <w:t xml:space="preserve"> </w:t>
      </w:r>
      <w:r w:rsidRPr="005243F0">
        <w:rPr>
          <w:color w:val="000000" w:themeColor="text1"/>
          <w:shd w:val="clear" w:color="auto" w:fill="FFFFFF"/>
        </w:rPr>
        <w:t xml:space="preserve">Перекрёстные годы являются действенным механизмом укрепления межкультурной коммуникации, создания позитивного образа двух государств, взаимовыгодного сотрудничества. Безусловным преимуществом подобной политики является то, что взаимодействие между странами происходит не только на правительственном уровне, но и среди населения. </w:t>
      </w:r>
    </w:p>
    <w:p w:rsidR="00461056" w:rsidRDefault="00461056" w:rsidP="00461056">
      <w:pPr>
        <w:pStyle w:val="a6"/>
      </w:pPr>
      <w:r>
        <w:t>Современная эпоха знаменует собой принципиально новую модель культурных взаимоотношений двух стран – взаимовыгодное культурное сотрудничество с сохранением специфики каждой из культур. Эта модель характеризуется установлением дипломатических отношений в форме диалога. Межкультурная коммуникация способствует не только накоплению знаний друг о друге, но и перениманию опыта и его дальнейшего прорабатывания под собственные культурные нужды. Значительное влияние межкультурная коммуникация имеет на способность человечества не только воспринимать чуждые культурные нормы, но и мирно сосуществовать с ними.</w:t>
      </w:r>
    </w:p>
    <w:p w:rsidR="00461056" w:rsidRDefault="00461056" w:rsidP="00461056">
      <w:pPr>
        <w:spacing w:line="360" w:lineRule="auto"/>
        <w:ind w:firstLine="709"/>
        <w:jc w:val="both"/>
        <w:rPr>
          <w:rFonts w:eastAsia="Times New Roman"/>
        </w:rPr>
      </w:pPr>
      <w:r>
        <w:t>Межкультурная коммуникация России и Китая имеет глобальное и региональное значение. Развитию экономических и политических отношений во многом способствует прогре</w:t>
      </w:r>
      <w:proofErr w:type="gramStart"/>
      <w:r>
        <w:t>сс в сф</w:t>
      </w:r>
      <w:proofErr w:type="gramEnd"/>
      <w:r>
        <w:t xml:space="preserve">ере культуры и образования. Увеличилось число </w:t>
      </w:r>
      <w:r>
        <w:rPr>
          <w:rFonts w:eastAsia="Times New Roman"/>
        </w:rPr>
        <w:t xml:space="preserve">российско-китайских проектов в сфере культуры. </w:t>
      </w:r>
    </w:p>
    <w:p w:rsidR="00461056" w:rsidRDefault="00461056" w:rsidP="00461056">
      <w:pPr>
        <w:spacing w:line="360" w:lineRule="auto"/>
        <w:ind w:firstLine="709"/>
        <w:jc w:val="both"/>
        <w:rPr>
          <w:color w:val="000000"/>
          <w:lang w:eastAsia="en-US"/>
        </w:rPr>
      </w:pPr>
      <w:r>
        <w:rPr>
          <w:color w:val="000000"/>
          <w:spacing w:val="3"/>
        </w:rPr>
        <w:lastRenderedPageBreak/>
        <w:t xml:space="preserve">Таким образом, межкультурное сотрудничество в условиях глобализации представляет собой одну из важнейших составляющих российско-китайских партнерских взаимоотношений. Основным движущим механизмом сотрудничества между Россией и Китаем в области образования, культуры, здравоохранения и спорта является российско-китайская комиссия по гуманитарному сотрудничеству. В области культурного сотрудничества большое значение имеет взаимодействие на разных уровнях. </w:t>
      </w:r>
      <w:r>
        <w:rPr>
          <w:color w:val="000000"/>
          <w:lang w:eastAsia="en-US"/>
        </w:rPr>
        <w:t xml:space="preserve">Народы и правительства РФ и КНР заинтересованы в тесном сближении и более глубоком ознакомлении с культурой̆ и национальными традициями друг друга. Данное взаимодействие в области гуманитарного сотрудничества позволяет, опираясь на многовековые исторические связи наших стран, лучше понять друг друга и продвигаться по пути дальнейшего углубления межкультурного диалога на евразийском пространстве. </w:t>
      </w:r>
    </w:p>
    <w:p w:rsidR="00461056" w:rsidRDefault="00461056" w:rsidP="00461056">
      <w:pPr>
        <w:spacing w:line="360" w:lineRule="auto"/>
        <w:ind w:firstLine="709"/>
        <w:contextualSpacing/>
        <w:jc w:val="both"/>
      </w:pPr>
    </w:p>
    <w:p w:rsidR="00461056" w:rsidRPr="00A76C3B" w:rsidRDefault="00461056" w:rsidP="00461056">
      <w:pPr>
        <w:spacing w:after="160" w:line="259" w:lineRule="auto"/>
      </w:pPr>
      <w:r>
        <w:br w:type="page"/>
      </w:r>
    </w:p>
    <w:p w:rsidR="00461056" w:rsidRDefault="00461056" w:rsidP="00461056">
      <w:pPr>
        <w:tabs>
          <w:tab w:val="left" w:pos="709"/>
        </w:tabs>
        <w:spacing w:line="360" w:lineRule="auto"/>
        <w:ind w:firstLine="709"/>
        <w:jc w:val="center"/>
      </w:pPr>
      <w:bookmarkStart w:id="15" w:name="_Toc8913526"/>
      <w:r w:rsidRPr="00A76C3B">
        <w:rPr>
          <w:b/>
        </w:rPr>
        <w:lastRenderedPageBreak/>
        <w:t>СПИСОК ИСТОЧНИКОВ</w:t>
      </w:r>
      <w:bookmarkEnd w:id="15"/>
      <w:r>
        <w:rPr>
          <w:b/>
        </w:rPr>
        <w:t xml:space="preserve"> И ЛИТЕРАТУРЫ </w:t>
      </w:r>
    </w:p>
    <w:p w:rsidR="00461056" w:rsidRPr="00A16ECC" w:rsidRDefault="00461056" w:rsidP="00461056"/>
    <w:p w:rsidR="00461056" w:rsidRPr="00DE3866" w:rsidRDefault="00461056" w:rsidP="00461056">
      <w:pPr>
        <w:tabs>
          <w:tab w:val="left" w:pos="709"/>
        </w:tabs>
        <w:spacing w:line="360" w:lineRule="auto"/>
        <w:ind w:firstLine="709"/>
        <w:jc w:val="center"/>
        <w:rPr>
          <w:b/>
        </w:rPr>
      </w:pPr>
      <w:r w:rsidRPr="00DE3866">
        <w:rPr>
          <w:b/>
        </w:rPr>
        <w:t>Документы</w:t>
      </w:r>
    </w:p>
    <w:p w:rsidR="00461056" w:rsidRPr="005A660C" w:rsidRDefault="00461056" w:rsidP="00461056">
      <w:pPr>
        <w:pStyle w:val="af"/>
        <w:numPr>
          <w:ilvl w:val="0"/>
          <w:numId w:val="19"/>
        </w:numPr>
        <w:tabs>
          <w:tab w:val="left" w:pos="993"/>
        </w:tabs>
        <w:spacing w:line="360" w:lineRule="auto"/>
        <w:ind w:left="0" w:firstLine="709"/>
        <w:jc w:val="both"/>
      </w:pPr>
      <w:r w:rsidRPr="005A660C">
        <w:t>Меморандум о сотрудничестве в области издания и распространения печатной продукции между Россией и Китаем.   URL: https://digital.gov.ru/ru/activity/directions/711/ (дата обращения 28.04.2019).</w:t>
      </w:r>
    </w:p>
    <w:p w:rsidR="00461056" w:rsidRPr="005A660C" w:rsidRDefault="00461056" w:rsidP="00461056">
      <w:pPr>
        <w:pStyle w:val="af"/>
        <w:numPr>
          <w:ilvl w:val="0"/>
          <w:numId w:val="19"/>
        </w:numPr>
        <w:tabs>
          <w:tab w:val="left" w:pos="993"/>
        </w:tabs>
        <w:spacing w:line="360" w:lineRule="auto"/>
        <w:ind w:left="0" w:firstLine="709"/>
        <w:jc w:val="both"/>
      </w:pPr>
      <w:r w:rsidRPr="005A660C">
        <w:t>План действий в гуманитарной сфере 2012. URL: https://www.russiatourism.ru/data/File/news_file/План%20действий%20в%20гуманитарной%20сфере%202012.pdf (дата обращения 28.04.2019).</w:t>
      </w:r>
    </w:p>
    <w:p w:rsidR="00461056" w:rsidRPr="005A660C" w:rsidRDefault="00461056" w:rsidP="00461056">
      <w:pPr>
        <w:pStyle w:val="af"/>
        <w:numPr>
          <w:ilvl w:val="0"/>
          <w:numId w:val="19"/>
        </w:numPr>
        <w:tabs>
          <w:tab w:val="left" w:pos="993"/>
        </w:tabs>
        <w:spacing w:line="360" w:lineRule="auto"/>
        <w:ind w:left="0" w:firstLine="709"/>
        <w:jc w:val="both"/>
      </w:pPr>
      <w:r w:rsidRPr="005A660C">
        <w:t>Протокол пятнадцатого заседания Российско-Китайской комиссии по гуманитарному сотрудничеству. URL: http://xn--80abucjiibhv9a.xn-- p1ai/%D0%B4%D0%BE%D0%BA%D1%83%D0%BC%D0%B5%D0%BD%D1%82%D1%8B/5336/%D1%84%D0%B0%D0%B9%D0%BB/4227/Protokol%202014.pdf (дата обращения 28.04.2019).</w:t>
      </w:r>
    </w:p>
    <w:p w:rsidR="00461056" w:rsidRPr="005A660C" w:rsidRDefault="00461056" w:rsidP="00461056">
      <w:pPr>
        <w:pStyle w:val="af"/>
        <w:numPr>
          <w:ilvl w:val="0"/>
          <w:numId w:val="19"/>
        </w:numPr>
        <w:tabs>
          <w:tab w:val="left" w:pos="993"/>
        </w:tabs>
        <w:spacing w:line="360" w:lineRule="auto"/>
        <w:ind w:left="0" w:firstLine="709"/>
        <w:jc w:val="both"/>
      </w:pPr>
      <w:r w:rsidRPr="005A660C">
        <w:t>Федеральный закон N 142-ФЗ от 14 июня 2011 г.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URL: http://www.consultant.ru/document/cons_doc_LAW_115124/ (дата обращения 28.04.2019).</w:t>
      </w:r>
    </w:p>
    <w:p w:rsidR="00461056" w:rsidRPr="00DE3866" w:rsidRDefault="00461056" w:rsidP="00461056">
      <w:pPr>
        <w:tabs>
          <w:tab w:val="left" w:pos="709"/>
        </w:tabs>
        <w:spacing w:line="360" w:lineRule="auto"/>
        <w:ind w:firstLine="709"/>
        <w:jc w:val="both"/>
        <w:rPr>
          <w:b/>
        </w:rPr>
      </w:pPr>
    </w:p>
    <w:p w:rsidR="00461056" w:rsidRPr="00DE3866" w:rsidRDefault="00461056" w:rsidP="00461056">
      <w:pPr>
        <w:tabs>
          <w:tab w:val="left" w:pos="709"/>
        </w:tabs>
        <w:spacing w:line="360" w:lineRule="auto"/>
        <w:ind w:firstLine="709"/>
        <w:jc w:val="center"/>
        <w:rPr>
          <w:b/>
        </w:rPr>
      </w:pPr>
      <w:r w:rsidRPr="00DE3866">
        <w:rPr>
          <w:b/>
        </w:rPr>
        <w:t>Научные издания</w:t>
      </w:r>
    </w:p>
    <w:p w:rsidR="00461056" w:rsidRPr="00DE3866" w:rsidRDefault="00461056" w:rsidP="00461056">
      <w:pPr>
        <w:tabs>
          <w:tab w:val="left" w:pos="709"/>
        </w:tabs>
        <w:spacing w:line="360" w:lineRule="auto"/>
        <w:ind w:firstLine="709"/>
        <w:jc w:val="both"/>
        <w:rPr>
          <w:b/>
        </w:rPr>
      </w:pPr>
      <w:r w:rsidRPr="00DE3866">
        <w:rPr>
          <w:b/>
        </w:rPr>
        <w:t>На русском языке</w:t>
      </w:r>
    </w:p>
    <w:p w:rsidR="00D70359" w:rsidRPr="00D70359" w:rsidRDefault="00D70359" w:rsidP="00461056">
      <w:pPr>
        <w:pStyle w:val="af"/>
        <w:numPr>
          <w:ilvl w:val="0"/>
          <w:numId w:val="19"/>
        </w:numPr>
        <w:tabs>
          <w:tab w:val="left" w:pos="709"/>
          <w:tab w:val="left" w:pos="1134"/>
        </w:tabs>
        <w:spacing w:line="360" w:lineRule="auto"/>
        <w:ind w:left="0" w:firstLine="709"/>
        <w:jc w:val="both"/>
      </w:pPr>
      <w:r w:rsidRPr="00D70359">
        <w:t>Боголюбова, Н.М. Николаева, Ю.В. Межкультурная коммуникация и международный культурный обмен – СПб</w:t>
      </w:r>
      <w:proofErr w:type="gramStart"/>
      <w:r w:rsidRPr="00D70359">
        <w:t xml:space="preserve">.: </w:t>
      </w:r>
      <w:proofErr w:type="gramEnd"/>
      <w:r w:rsidRPr="00D70359">
        <w:t>Издательство «</w:t>
      </w:r>
      <w:proofErr w:type="spellStart"/>
      <w:r w:rsidRPr="00D70359">
        <w:t>СПбКО</w:t>
      </w:r>
      <w:proofErr w:type="spellEnd"/>
      <w:r w:rsidRPr="00D70359">
        <w:t>», 2009.</w:t>
      </w:r>
    </w:p>
    <w:p w:rsidR="00D70359" w:rsidRDefault="00D70359" w:rsidP="00461056">
      <w:pPr>
        <w:pStyle w:val="af"/>
        <w:numPr>
          <w:ilvl w:val="0"/>
          <w:numId w:val="19"/>
        </w:numPr>
        <w:tabs>
          <w:tab w:val="left" w:pos="709"/>
          <w:tab w:val="left" w:pos="1134"/>
        </w:tabs>
        <w:spacing w:line="360" w:lineRule="auto"/>
        <w:ind w:left="0" w:firstLine="709"/>
        <w:jc w:val="both"/>
      </w:pPr>
      <w:proofErr w:type="spellStart"/>
      <w:r w:rsidRPr="00D70359">
        <w:t>Валлерстайн</w:t>
      </w:r>
      <w:proofErr w:type="spellEnd"/>
      <w:r w:rsidRPr="00D70359">
        <w:t>, И. Анализ мировых систем и ситуация в современном мире. – СПб, 2001.</w:t>
      </w:r>
    </w:p>
    <w:p w:rsidR="000A6E47" w:rsidRPr="000A6E47" w:rsidRDefault="000A6E47" w:rsidP="00461056">
      <w:pPr>
        <w:pStyle w:val="af"/>
        <w:numPr>
          <w:ilvl w:val="0"/>
          <w:numId w:val="19"/>
        </w:numPr>
        <w:tabs>
          <w:tab w:val="left" w:pos="709"/>
          <w:tab w:val="left" w:pos="1134"/>
        </w:tabs>
        <w:spacing w:line="360" w:lineRule="auto"/>
        <w:ind w:left="0" w:firstLine="709"/>
        <w:jc w:val="both"/>
      </w:pPr>
      <w:proofErr w:type="spellStart"/>
      <w:r w:rsidRPr="000A6E47">
        <w:t>Витгенштейн</w:t>
      </w:r>
      <w:proofErr w:type="spellEnd"/>
      <w:r w:rsidRPr="000A6E47">
        <w:t xml:space="preserve"> Л. Философские исследования // Новое в зарубежной лингвистике. </w:t>
      </w:r>
      <w:proofErr w:type="spellStart"/>
      <w:r w:rsidRPr="000A6E47">
        <w:t>Вып</w:t>
      </w:r>
      <w:proofErr w:type="spellEnd"/>
      <w:r w:rsidRPr="000A6E47">
        <w:t>. XVI. М., 1985.</w:t>
      </w:r>
    </w:p>
    <w:p w:rsidR="00D70359" w:rsidRPr="00D70359" w:rsidRDefault="00D70359" w:rsidP="00461056">
      <w:pPr>
        <w:pStyle w:val="af"/>
        <w:numPr>
          <w:ilvl w:val="0"/>
          <w:numId w:val="19"/>
        </w:numPr>
        <w:tabs>
          <w:tab w:val="left" w:pos="709"/>
          <w:tab w:val="left" w:pos="1134"/>
        </w:tabs>
        <w:spacing w:line="360" w:lineRule="auto"/>
        <w:ind w:left="0" w:firstLine="709"/>
        <w:jc w:val="both"/>
        <w:rPr>
          <w:rFonts w:eastAsia="Times New Roman"/>
        </w:rPr>
      </w:pPr>
      <w:proofErr w:type="spellStart"/>
      <w:r w:rsidRPr="00D70359">
        <w:rPr>
          <w:rFonts w:eastAsia="Times New Roman"/>
          <w:color w:val="000000"/>
        </w:rPr>
        <w:t>Галумов</w:t>
      </w:r>
      <w:proofErr w:type="spellEnd"/>
      <w:r w:rsidRPr="00D70359">
        <w:rPr>
          <w:rFonts w:eastAsia="Times New Roman"/>
          <w:color w:val="000000"/>
        </w:rPr>
        <w:t>, Э.А. Основы PR. –  М., 2005.</w:t>
      </w:r>
    </w:p>
    <w:p w:rsidR="00D70359" w:rsidRPr="00D70359" w:rsidRDefault="00D70359" w:rsidP="00461056">
      <w:pPr>
        <w:pStyle w:val="af"/>
        <w:numPr>
          <w:ilvl w:val="0"/>
          <w:numId w:val="19"/>
        </w:numPr>
        <w:tabs>
          <w:tab w:val="left" w:pos="709"/>
          <w:tab w:val="left" w:pos="1134"/>
        </w:tabs>
        <w:spacing w:line="360" w:lineRule="auto"/>
        <w:ind w:left="0" w:firstLine="709"/>
        <w:jc w:val="both"/>
        <w:rPr>
          <w:rFonts w:eastAsia="Times New Roman"/>
        </w:rPr>
      </w:pPr>
      <w:proofErr w:type="spellStart"/>
      <w:r w:rsidRPr="00D70359">
        <w:t>Гидденс</w:t>
      </w:r>
      <w:proofErr w:type="spellEnd"/>
      <w:r w:rsidRPr="00D70359">
        <w:t>, Э. Ускользающий мир: как глобализация меняет нашу жизнь. – М., 2004.</w:t>
      </w:r>
    </w:p>
    <w:p w:rsidR="00D70359" w:rsidRPr="00D70359" w:rsidRDefault="00D70359" w:rsidP="00D70359">
      <w:pPr>
        <w:pStyle w:val="af"/>
        <w:numPr>
          <w:ilvl w:val="0"/>
          <w:numId w:val="19"/>
        </w:numPr>
        <w:tabs>
          <w:tab w:val="left" w:pos="709"/>
          <w:tab w:val="left" w:pos="1134"/>
        </w:tabs>
        <w:spacing w:line="360" w:lineRule="auto"/>
        <w:ind w:left="0" w:firstLine="709"/>
        <w:jc w:val="both"/>
        <w:rPr>
          <w:rFonts w:eastAsia="Times New Roman"/>
        </w:rPr>
      </w:pPr>
      <w:proofErr w:type="spellStart"/>
      <w:r w:rsidRPr="00D70359">
        <w:t>Глобалистика</w:t>
      </w:r>
      <w:proofErr w:type="spellEnd"/>
      <w:r w:rsidRPr="00D70359">
        <w:t xml:space="preserve">: хрестоматия. / Сост.: Р.С. Выходец; </w:t>
      </w:r>
      <w:proofErr w:type="spellStart"/>
      <w:r w:rsidRPr="00D70359">
        <w:t>Коммент</w:t>
      </w:r>
      <w:proofErr w:type="spellEnd"/>
      <w:r w:rsidRPr="00D70359">
        <w:t xml:space="preserve">. Р.С. Выходец; </w:t>
      </w:r>
      <w:proofErr w:type="spellStart"/>
      <w:r w:rsidRPr="00D70359">
        <w:t>Балт</w:t>
      </w:r>
      <w:proofErr w:type="spellEnd"/>
      <w:r w:rsidRPr="00D70359">
        <w:t xml:space="preserve">. гос. </w:t>
      </w:r>
      <w:proofErr w:type="spellStart"/>
      <w:r w:rsidRPr="00D70359">
        <w:t>техн</w:t>
      </w:r>
      <w:proofErr w:type="spellEnd"/>
      <w:r w:rsidRPr="00D70359">
        <w:t>. ун-т. – СПб</w:t>
      </w:r>
      <w:proofErr w:type="gramStart"/>
      <w:r w:rsidRPr="00D70359">
        <w:t xml:space="preserve">., </w:t>
      </w:r>
      <w:proofErr w:type="gramEnd"/>
      <w:r w:rsidRPr="00D70359">
        <w:t>2011.</w:t>
      </w:r>
    </w:p>
    <w:p w:rsidR="00D70359" w:rsidRPr="00D70359" w:rsidRDefault="00D70359" w:rsidP="00461056">
      <w:pPr>
        <w:pStyle w:val="af"/>
        <w:numPr>
          <w:ilvl w:val="0"/>
          <w:numId w:val="19"/>
        </w:numPr>
        <w:tabs>
          <w:tab w:val="left" w:pos="709"/>
          <w:tab w:val="left" w:pos="1134"/>
        </w:tabs>
        <w:spacing w:line="360" w:lineRule="auto"/>
        <w:ind w:left="0" w:firstLine="709"/>
        <w:jc w:val="both"/>
        <w:rPr>
          <w:rFonts w:eastAsia="Times New Roman"/>
        </w:rPr>
      </w:pPr>
      <w:proofErr w:type="spellStart"/>
      <w:r w:rsidRPr="00D70359">
        <w:t>Глобалистика</w:t>
      </w:r>
      <w:proofErr w:type="spellEnd"/>
      <w:r w:rsidRPr="00D70359">
        <w:t xml:space="preserve">. </w:t>
      </w:r>
      <w:proofErr w:type="spellStart"/>
      <w:r w:rsidRPr="00D70359">
        <w:t>Экополитология</w:t>
      </w:r>
      <w:proofErr w:type="spellEnd"/>
      <w:r w:rsidRPr="00D70359">
        <w:t>: учеб</w:t>
      </w:r>
      <w:proofErr w:type="gramStart"/>
      <w:r w:rsidRPr="00D70359">
        <w:t>.</w:t>
      </w:r>
      <w:proofErr w:type="gramEnd"/>
      <w:r w:rsidRPr="00D70359">
        <w:t xml:space="preserve"> </w:t>
      </w:r>
      <w:proofErr w:type="gramStart"/>
      <w:r w:rsidRPr="00D70359">
        <w:t>п</w:t>
      </w:r>
      <w:proofErr w:type="gramEnd"/>
      <w:r w:rsidRPr="00D70359">
        <w:t xml:space="preserve">особие для </w:t>
      </w:r>
      <w:proofErr w:type="spellStart"/>
      <w:r w:rsidRPr="00D70359">
        <w:t>бакалавриата</w:t>
      </w:r>
      <w:proofErr w:type="spellEnd"/>
      <w:r w:rsidRPr="00D70359">
        <w:t xml:space="preserve"> и магистратуры / И.Ф. </w:t>
      </w:r>
      <w:proofErr w:type="spellStart"/>
      <w:r w:rsidRPr="00D70359">
        <w:t>Кефели</w:t>
      </w:r>
      <w:proofErr w:type="spellEnd"/>
      <w:r w:rsidRPr="00D70359">
        <w:t xml:space="preserve">, Р.С. Выходец. – 3-е изд., </w:t>
      </w:r>
      <w:proofErr w:type="spellStart"/>
      <w:r w:rsidRPr="00D70359">
        <w:t>испр</w:t>
      </w:r>
      <w:proofErr w:type="spellEnd"/>
      <w:r w:rsidRPr="00D70359">
        <w:t xml:space="preserve">., доп. – М.: Издательство </w:t>
      </w:r>
      <w:proofErr w:type="spellStart"/>
      <w:r w:rsidRPr="00D70359">
        <w:t>Юрайт</w:t>
      </w:r>
      <w:proofErr w:type="spellEnd"/>
      <w:r w:rsidRPr="00D70359">
        <w:t>, 2016.</w:t>
      </w:r>
    </w:p>
    <w:p w:rsidR="00D70359" w:rsidRPr="00D70359" w:rsidRDefault="00D70359" w:rsidP="00461056">
      <w:pPr>
        <w:pStyle w:val="af"/>
        <w:numPr>
          <w:ilvl w:val="0"/>
          <w:numId w:val="19"/>
        </w:numPr>
        <w:tabs>
          <w:tab w:val="left" w:pos="709"/>
          <w:tab w:val="left" w:pos="1134"/>
        </w:tabs>
        <w:spacing w:line="360" w:lineRule="auto"/>
        <w:ind w:left="0" w:firstLine="709"/>
        <w:jc w:val="both"/>
      </w:pPr>
      <w:proofErr w:type="spellStart"/>
      <w:r w:rsidRPr="00D70359">
        <w:t>Гузикова</w:t>
      </w:r>
      <w:proofErr w:type="spellEnd"/>
      <w:r w:rsidRPr="00D70359">
        <w:t>, М.О. Основы теории межкультурной коммуникации. – Екатеринбург: Урал</w:t>
      </w:r>
      <w:proofErr w:type="gramStart"/>
      <w:r w:rsidRPr="00D70359">
        <w:t>.</w:t>
      </w:r>
      <w:proofErr w:type="gramEnd"/>
      <w:r w:rsidRPr="00D70359">
        <w:t xml:space="preserve"> </w:t>
      </w:r>
      <w:proofErr w:type="gramStart"/>
      <w:r w:rsidRPr="00D70359">
        <w:t>у</w:t>
      </w:r>
      <w:proofErr w:type="gramEnd"/>
      <w:r w:rsidRPr="00D70359">
        <w:t>н-та, 2015.</w:t>
      </w:r>
    </w:p>
    <w:p w:rsidR="00D70359" w:rsidRPr="00D70359" w:rsidRDefault="00D70359" w:rsidP="00461056">
      <w:pPr>
        <w:pStyle w:val="af"/>
        <w:numPr>
          <w:ilvl w:val="0"/>
          <w:numId w:val="19"/>
        </w:numPr>
        <w:tabs>
          <w:tab w:val="left" w:pos="709"/>
          <w:tab w:val="left" w:pos="1134"/>
        </w:tabs>
        <w:spacing w:line="360" w:lineRule="auto"/>
        <w:ind w:left="0" w:firstLine="709"/>
        <w:jc w:val="both"/>
      </w:pPr>
      <w:r w:rsidRPr="00D70359">
        <w:lastRenderedPageBreak/>
        <w:t xml:space="preserve">Ефремова, Т. Ф. Толковый словарь русского языка. — М.: АСТ, 2007. </w:t>
      </w:r>
    </w:p>
    <w:p w:rsidR="00D70359" w:rsidRPr="00D70359" w:rsidRDefault="00D70359" w:rsidP="00461056">
      <w:pPr>
        <w:pStyle w:val="af"/>
        <w:numPr>
          <w:ilvl w:val="0"/>
          <w:numId w:val="19"/>
        </w:numPr>
        <w:tabs>
          <w:tab w:val="left" w:pos="709"/>
          <w:tab w:val="left" w:pos="1134"/>
        </w:tabs>
        <w:spacing w:line="360" w:lineRule="auto"/>
        <w:ind w:left="0" w:firstLine="709"/>
        <w:jc w:val="both"/>
      </w:pPr>
      <w:r w:rsidRPr="00D70359">
        <w:t>Многоликая глобализация</w:t>
      </w:r>
      <w:proofErr w:type="gramStart"/>
      <w:r w:rsidRPr="00D70359">
        <w:t xml:space="preserve"> / П</w:t>
      </w:r>
      <w:proofErr w:type="gramEnd"/>
      <w:r w:rsidRPr="00D70359">
        <w:t xml:space="preserve">од ред. </w:t>
      </w:r>
      <w:proofErr w:type="spellStart"/>
      <w:r w:rsidRPr="00D70359">
        <w:t>Бергер</w:t>
      </w:r>
      <w:proofErr w:type="spellEnd"/>
      <w:r w:rsidRPr="00D70359">
        <w:t xml:space="preserve"> П., Хантингтон С. М., 2004.</w:t>
      </w:r>
    </w:p>
    <w:p w:rsidR="00461056" w:rsidRPr="005A660C" w:rsidRDefault="00461056" w:rsidP="00461056">
      <w:pPr>
        <w:pStyle w:val="af"/>
        <w:numPr>
          <w:ilvl w:val="0"/>
          <w:numId w:val="19"/>
        </w:numPr>
        <w:tabs>
          <w:tab w:val="left" w:pos="709"/>
          <w:tab w:val="left" w:pos="1134"/>
        </w:tabs>
        <w:spacing w:line="360" w:lineRule="auto"/>
        <w:ind w:left="0" w:firstLine="709"/>
        <w:jc w:val="both"/>
      </w:pPr>
      <w:r w:rsidRPr="005A660C">
        <w:t xml:space="preserve">Основы теории коммуникации: учебник и практикум для академического </w:t>
      </w:r>
      <w:proofErr w:type="spellStart"/>
      <w:r w:rsidRPr="005A660C">
        <w:t>бакалавриата</w:t>
      </w:r>
      <w:proofErr w:type="spellEnd"/>
      <w:r w:rsidRPr="005A660C">
        <w:t xml:space="preserve"> /под ред. Т. Д. </w:t>
      </w:r>
      <w:proofErr w:type="spellStart"/>
      <w:r w:rsidRPr="005A660C">
        <w:t>Венедиктовой</w:t>
      </w:r>
      <w:proofErr w:type="spellEnd"/>
      <w:r w:rsidRPr="005A660C">
        <w:t xml:space="preserve">, Д. Б. Гудкова. – Москва: </w:t>
      </w:r>
      <w:proofErr w:type="spellStart"/>
      <w:r w:rsidRPr="005A660C">
        <w:t>Юрайт</w:t>
      </w:r>
      <w:proofErr w:type="spellEnd"/>
      <w:r w:rsidRPr="005A660C">
        <w:t>, 2016.</w:t>
      </w:r>
    </w:p>
    <w:p w:rsidR="00461056" w:rsidRPr="005A660C" w:rsidRDefault="00461056" w:rsidP="00461056">
      <w:pPr>
        <w:pStyle w:val="af"/>
        <w:numPr>
          <w:ilvl w:val="0"/>
          <w:numId w:val="19"/>
        </w:numPr>
        <w:tabs>
          <w:tab w:val="left" w:pos="709"/>
          <w:tab w:val="left" w:pos="1134"/>
        </w:tabs>
        <w:spacing w:line="360" w:lineRule="auto"/>
        <w:ind w:left="0" w:firstLine="709"/>
        <w:jc w:val="both"/>
      </w:pPr>
      <w:r w:rsidRPr="005A660C">
        <w:t xml:space="preserve">Савельев, Н.Н. Река времени: История глобализации мирового развития. – Краснодар: </w:t>
      </w:r>
      <w:proofErr w:type="spellStart"/>
      <w:r w:rsidRPr="005A660C">
        <w:t>Пересвет</w:t>
      </w:r>
      <w:proofErr w:type="spellEnd"/>
      <w:r w:rsidRPr="005A660C">
        <w:t xml:space="preserve">, 2002. </w:t>
      </w:r>
    </w:p>
    <w:p w:rsidR="00461056" w:rsidRPr="005A660C" w:rsidRDefault="00461056" w:rsidP="00461056">
      <w:pPr>
        <w:pStyle w:val="af"/>
        <w:numPr>
          <w:ilvl w:val="0"/>
          <w:numId w:val="19"/>
        </w:numPr>
        <w:tabs>
          <w:tab w:val="left" w:pos="709"/>
          <w:tab w:val="left" w:pos="1134"/>
        </w:tabs>
        <w:spacing w:line="360" w:lineRule="auto"/>
        <w:ind w:left="0" w:firstLine="709"/>
        <w:jc w:val="both"/>
      </w:pPr>
      <w:r w:rsidRPr="005A660C">
        <w:t>Соколов, А.В. Общая теория социальной коммуникации. – СПб: Михайлова В.А., 2002.</w:t>
      </w:r>
    </w:p>
    <w:p w:rsidR="00461056" w:rsidRPr="005A660C" w:rsidRDefault="00461056" w:rsidP="00461056">
      <w:pPr>
        <w:pStyle w:val="af"/>
        <w:numPr>
          <w:ilvl w:val="0"/>
          <w:numId w:val="19"/>
        </w:numPr>
        <w:tabs>
          <w:tab w:val="left" w:pos="709"/>
          <w:tab w:val="left" w:pos="1134"/>
        </w:tabs>
        <w:spacing w:line="360" w:lineRule="auto"/>
        <w:ind w:left="0" w:firstLine="709"/>
        <w:jc w:val="both"/>
      </w:pPr>
      <w:r w:rsidRPr="005A660C">
        <w:t>Ткачева</w:t>
      </w:r>
      <w:r w:rsidR="008452D7">
        <w:t>,</w:t>
      </w:r>
      <w:r w:rsidRPr="005A660C">
        <w:t xml:space="preserve"> Н.В. Информационные стратегии стран Восточной Азии в условиях рыночных реформ. – М.: РИП-холдинг, 2003.</w:t>
      </w:r>
    </w:p>
    <w:p w:rsidR="00461056" w:rsidRPr="005A660C" w:rsidRDefault="00461056" w:rsidP="00461056">
      <w:pPr>
        <w:pStyle w:val="af"/>
        <w:numPr>
          <w:ilvl w:val="0"/>
          <w:numId w:val="19"/>
        </w:numPr>
        <w:tabs>
          <w:tab w:val="left" w:pos="709"/>
          <w:tab w:val="left" w:pos="1134"/>
        </w:tabs>
        <w:spacing w:line="360" w:lineRule="auto"/>
        <w:ind w:left="0" w:firstLine="709"/>
        <w:jc w:val="both"/>
      </w:pPr>
      <w:r w:rsidRPr="005A660C">
        <w:t xml:space="preserve">Чешков, М.А. </w:t>
      </w:r>
      <w:proofErr w:type="spellStart"/>
      <w:r w:rsidRPr="005A660C">
        <w:t>Глобалистика</w:t>
      </w:r>
      <w:proofErr w:type="spellEnd"/>
      <w:r w:rsidRPr="005A660C">
        <w:t xml:space="preserve"> как научное знание. Очерки теории и категориального аппарата. – Москва: Научно-образовательный форум по международным отношениям, 2005. </w:t>
      </w:r>
    </w:p>
    <w:p w:rsidR="00461056" w:rsidRPr="005A660C" w:rsidRDefault="00461056" w:rsidP="00461056">
      <w:pPr>
        <w:tabs>
          <w:tab w:val="left" w:pos="709"/>
        </w:tabs>
        <w:spacing w:line="360" w:lineRule="auto"/>
        <w:ind w:firstLine="709"/>
        <w:jc w:val="both"/>
        <w:rPr>
          <w:b/>
        </w:rPr>
      </w:pPr>
    </w:p>
    <w:p w:rsidR="00461056" w:rsidRPr="00711A4A" w:rsidRDefault="00461056" w:rsidP="00461056">
      <w:pPr>
        <w:tabs>
          <w:tab w:val="left" w:pos="709"/>
        </w:tabs>
        <w:spacing w:line="360" w:lineRule="auto"/>
        <w:ind w:firstLine="709"/>
        <w:jc w:val="both"/>
        <w:rPr>
          <w:b/>
        </w:rPr>
      </w:pPr>
      <w:r w:rsidRPr="00711A4A">
        <w:rPr>
          <w:b/>
        </w:rPr>
        <w:t>На английском языке</w:t>
      </w:r>
    </w:p>
    <w:p w:rsidR="00461056" w:rsidRPr="00694E57" w:rsidRDefault="00461056" w:rsidP="00461056">
      <w:pPr>
        <w:pStyle w:val="af"/>
        <w:numPr>
          <w:ilvl w:val="0"/>
          <w:numId w:val="19"/>
        </w:numPr>
        <w:tabs>
          <w:tab w:val="left" w:pos="1134"/>
        </w:tabs>
        <w:spacing w:line="360" w:lineRule="auto"/>
        <w:ind w:left="0" w:firstLine="709"/>
        <w:jc w:val="both"/>
        <w:rPr>
          <w:lang w:val="en-US"/>
        </w:rPr>
      </w:pPr>
      <w:proofErr w:type="spellStart"/>
      <w:r w:rsidRPr="00694E57">
        <w:rPr>
          <w:lang w:val="en-US"/>
        </w:rPr>
        <w:t>Birdwhistell</w:t>
      </w:r>
      <w:proofErr w:type="spellEnd"/>
      <w:r w:rsidRPr="00694E57">
        <w:rPr>
          <w:lang w:val="en-US"/>
        </w:rPr>
        <w:t xml:space="preserve">, R. L. Kinesics and Context. Essays on Body Motion Communication Text. Philadelphia: Univ. of </w:t>
      </w:r>
      <w:proofErr w:type="spellStart"/>
      <w:r w:rsidRPr="00694E57">
        <w:rPr>
          <w:lang w:val="en-US"/>
        </w:rPr>
        <w:t>Pensylvania</w:t>
      </w:r>
      <w:proofErr w:type="spellEnd"/>
      <w:r w:rsidRPr="00694E57">
        <w:rPr>
          <w:lang w:val="en-US"/>
        </w:rPr>
        <w:t xml:space="preserve"> Press, 1970.</w:t>
      </w:r>
    </w:p>
    <w:p w:rsidR="00461056" w:rsidRPr="00694E57" w:rsidRDefault="00461056" w:rsidP="00461056">
      <w:pPr>
        <w:pStyle w:val="af"/>
        <w:numPr>
          <w:ilvl w:val="0"/>
          <w:numId w:val="19"/>
        </w:numPr>
        <w:tabs>
          <w:tab w:val="left" w:pos="1134"/>
        </w:tabs>
        <w:spacing w:line="360" w:lineRule="auto"/>
        <w:ind w:left="0" w:firstLine="709"/>
        <w:jc w:val="both"/>
        <w:rPr>
          <w:lang w:val="en-US"/>
        </w:rPr>
      </w:pPr>
      <w:proofErr w:type="spellStart"/>
      <w:r w:rsidRPr="00694E57">
        <w:rPr>
          <w:lang w:val="en-US"/>
        </w:rPr>
        <w:t>Chauvire</w:t>
      </w:r>
      <w:proofErr w:type="spellEnd"/>
      <w:r w:rsidRPr="00694E57">
        <w:rPr>
          <w:lang w:val="en-US"/>
        </w:rPr>
        <w:t xml:space="preserve">, Ch. Le </w:t>
      </w:r>
      <w:proofErr w:type="spellStart"/>
      <w:r w:rsidRPr="00694E57">
        <w:rPr>
          <w:lang w:val="en-US"/>
        </w:rPr>
        <w:t>vocabulaire</w:t>
      </w:r>
      <w:proofErr w:type="spellEnd"/>
      <w:r w:rsidRPr="00694E57">
        <w:rPr>
          <w:lang w:val="en-US"/>
        </w:rPr>
        <w:t xml:space="preserve"> de Bourdieu. Paris: Ellipses, 2003.</w:t>
      </w:r>
    </w:p>
    <w:p w:rsidR="00461056" w:rsidRPr="00694E57" w:rsidRDefault="00461056" w:rsidP="00461056">
      <w:pPr>
        <w:pStyle w:val="af"/>
        <w:numPr>
          <w:ilvl w:val="0"/>
          <w:numId w:val="19"/>
        </w:numPr>
        <w:tabs>
          <w:tab w:val="left" w:pos="1134"/>
        </w:tabs>
        <w:spacing w:line="360" w:lineRule="auto"/>
        <w:ind w:left="0" w:firstLine="709"/>
        <w:jc w:val="both"/>
        <w:rPr>
          <w:lang w:val="en-US"/>
        </w:rPr>
      </w:pPr>
      <w:r w:rsidRPr="00694E57">
        <w:rPr>
          <w:lang w:val="en-US"/>
        </w:rPr>
        <w:t>Cherry</w:t>
      </w:r>
      <w:r w:rsidR="008452D7">
        <w:t>,</w:t>
      </w:r>
      <w:r w:rsidRPr="00694E57">
        <w:rPr>
          <w:lang w:val="en-US"/>
        </w:rPr>
        <w:t xml:space="preserve"> C. World Communication: Threat or Promise? London: John Wiley, Wiley-</w:t>
      </w:r>
      <w:proofErr w:type="spellStart"/>
      <w:r w:rsidRPr="00694E57">
        <w:rPr>
          <w:lang w:val="en-US"/>
        </w:rPr>
        <w:t>Interscience</w:t>
      </w:r>
      <w:proofErr w:type="spellEnd"/>
      <w:r w:rsidRPr="00694E57">
        <w:rPr>
          <w:lang w:val="en-US"/>
        </w:rPr>
        <w:t>, 1971.</w:t>
      </w:r>
    </w:p>
    <w:p w:rsidR="00461056" w:rsidRPr="00694E57" w:rsidRDefault="00461056" w:rsidP="00461056">
      <w:pPr>
        <w:pStyle w:val="af"/>
        <w:numPr>
          <w:ilvl w:val="0"/>
          <w:numId w:val="19"/>
        </w:numPr>
        <w:tabs>
          <w:tab w:val="left" w:pos="1134"/>
        </w:tabs>
        <w:spacing w:line="360" w:lineRule="auto"/>
        <w:ind w:left="0" w:firstLine="709"/>
        <w:jc w:val="both"/>
        <w:rPr>
          <w:lang w:val="en-US"/>
        </w:rPr>
      </w:pPr>
      <w:r w:rsidRPr="00694E57">
        <w:rPr>
          <w:lang w:val="en-US"/>
        </w:rPr>
        <w:t xml:space="preserve">Cohen, B. The Press and Foreign Policy. Princeton, NJ: Princeton University Press, 1963. </w:t>
      </w:r>
    </w:p>
    <w:p w:rsidR="00461056" w:rsidRPr="00694E57" w:rsidRDefault="00461056" w:rsidP="00461056">
      <w:pPr>
        <w:pStyle w:val="af"/>
        <w:numPr>
          <w:ilvl w:val="0"/>
          <w:numId w:val="19"/>
        </w:numPr>
        <w:tabs>
          <w:tab w:val="left" w:pos="1134"/>
        </w:tabs>
        <w:spacing w:line="360" w:lineRule="auto"/>
        <w:ind w:left="0" w:firstLine="709"/>
        <w:jc w:val="both"/>
        <w:rPr>
          <w:lang w:val="en-US"/>
        </w:rPr>
      </w:pPr>
      <w:r w:rsidRPr="00694E57">
        <w:rPr>
          <w:lang w:val="en-US"/>
        </w:rPr>
        <w:t xml:space="preserve">Comparative study of Civilizations: reader. Comp. and edit. </w:t>
      </w:r>
      <w:proofErr w:type="gramStart"/>
      <w:r w:rsidRPr="00694E57">
        <w:rPr>
          <w:lang w:val="en-US"/>
        </w:rPr>
        <w:t>by</w:t>
      </w:r>
      <w:proofErr w:type="gramEnd"/>
      <w:r w:rsidRPr="00694E57">
        <w:rPr>
          <w:lang w:val="en-US"/>
        </w:rPr>
        <w:t xml:space="preserve"> B.S. </w:t>
      </w:r>
      <w:proofErr w:type="spellStart"/>
      <w:r w:rsidRPr="00694E57">
        <w:rPr>
          <w:lang w:val="en-US"/>
        </w:rPr>
        <w:t>Erasov</w:t>
      </w:r>
      <w:proofErr w:type="spellEnd"/>
      <w:r w:rsidRPr="00694E57">
        <w:rPr>
          <w:lang w:val="en-US"/>
        </w:rPr>
        <w:t xml:space="preserve">. M: </w:t>
      </w:r>
      <w:proofErr w:type="spellStart"/>
      <w:r w:rsidRPr="00694E57">
        <w:rPr>
          <w:lang w:val="en-US"/>
        </w:rPr>
        <w:t>Aspekt</w:t>
      </w:r>
      <w:proofErr w:type="spellEnd"/>
      <w:r w:rsidRPr="00694E57">
        <w:rPr>
          <w:lang w:val="en-US"/>
        </w:rPr>
        <w:t xml:space="preserve">-Press, 2001. </w:t>
      </w:r>
    </w:p>
    <w:p w:rsidR="00461056" w:rsidRPr="00694E57" w:rsidRDefault="00461056" w:rsidP="00461056">
      <w:pPr>
        <w:pStyle w:val="af"/>
        <w:numPr>
          <w:ilvl w:val="0"/>
          <w:numId w:val="19"/>
        </w:numPr>
        <w:tabs>
          <w:tab w:val="left" w:pos="1134"/>
        </w:tabs>
        <w:spacing w:line="360" w:lineRule="auto"/>
        <w:ind w:left="0" w:firstLine="709"/>
        <w:jc w:val="both"/>
        <w:rPr>
          <w:lang w:val="en-US"/>
        </w:rPr>
      </w:pPr>
      <w:r w:rsidRPr="00694E57">
        <w:rPr>
          <w:lang w:val="en-US"/>
        </w:rPr>
        <w:t>Conceptualizing the West in International Relations: from Spengler to Said London /Jacinta O’Hagan. Palgrave, 2002.</w:t>
      </w:r>
    </w:p>
    <w:p w:rsidR="00461056" w:rsidRPr="0097756A" w:rsidRDefault="00461056" w:rsidP="00461056">
      <w:pPr>
        <w:pStyle w:val="af"/>
        <w:numPr>
          <w:ilvl w:val="0"/>
          <w:numId w:val="19"/>
        </w:numPr>
        <w:tabs>
          <w:tab w:val="left" w:pos="1134"/>
        </w:tabs>
        <w:spacing w:line="360" w:lineRule="auto"/>
        <w:ind w:left="0" w:firstLine="709"/>
        <w:jc w:val="both"/>
        <w:rPr>
          <w:lang w:val="en-US"/>
        </w:rPr>
      </w:pPr>
      <w:proofErr w:type="spellStart"/>
      <w:r w:rsidRPr="00694E57">
        <w:rPr>
          <w:lang w:val="en-US"/>
        </w:rPr>
        <w:t>Danilevskii</w:t>
      </w:r>
      <w:proofErr w:type="spellEnd"/>
      <w:r w:rsidRPr="00694E57">
        <w:rPr>
          <w:lang w:val="en-US"/>
        </w:rPr>
        <w:t xml:space="preserve">, </w:t>
      </w:r>
      <w:proofErr w:type="spellStart"/>
      <w:r w:rsidRPr="00694E57">
        <w:rPr>
          <w:lang w:val="en-US"/>
        </w:rPr>
        <w:t>N.Ia</w:t>
      </w:r>
      <w:proofErr w:type="spellEnd"/>
      <w:r w:rsidRPr="00694E57">
        <w:rPr>
          <w:lang w:val="en-US"/>
        </w:rPr>
        <w:t xml:space="preserve">. Russia and Europe: The Slavic World's Political and Cultural </w:t>
      </w:r>
      <w:proofErr w:type="spellStart"/>
      <w:r w:rsidRPr="00694E57">
        <w:rPr>
          <w:lang w:val="en-US"/>
        </w:rPr>
        <w:t>Relationswith</w:t>
      </w:r>
      <w:proofErr w:type="spellEnd"/>
      <w:r w:rsidRPr="00694E57">
        <w:rPr>
          <w:lang w:val="en-US"/>
        </w:rPr>
        <w:t xml:space="preserve"> the Germanic-Roman West. </w:t>
      </w:r>
      <w:proofErr w:type="spellStart"/>
      <w:r w:rsidRPr="00694E57">
        <w:rPr>
          <w:lang w:val="en-US"/>
        </w:rPr>
        <w:t>N.Ia</w:t>
      </w:r>
      <w:proofErr w:type="spellEnd"/>
      <w:r w:rsidRPr="00694E57">
        <w:rPr>
          <w:lang w:val="en-US"/>
        </w:rPr>
        <w:t xml:space="preserve">. </w:t>
      </w:r>
      <w:proofErr w:type="spellStart"/>
      <w:r w:rsidRPr="00694E57">
        <w:rPr>
          <w:lang w:val="en-US"/>
        </w:rPr>
        <w:t>Danilevskii</w:t>
      </w:r>
      <w:proofErr w:type="spellEnd"/>
      <w:r w:rsidRPr="00694E57">
        <w:rPr>
          <w:lang w:val="en-US"/>
        </w:rPr>
        <w:t xml:space="preserve">; Translation and introduction by Stephen M. Woodburn. </w:t>
      </w:r>
      <w:proofErr w:type="spellStart"/>
      <w:r w:rsidRPr="00694E57">
        <w:rPr>
          <w:lang w:val="en-US"/>
        </w:rPr>
        <w:t>Slavica</w:t>
      </w:r>
      <w:proofErr w:type="spellEnd"/>
      <w:r w:rsidRPr="00694E57">
        <w:rPr>
          <w:lang w:val="en-US"/>
        </w:rPr>
        <w:t>, Indiana University Press, 2013.</w:t>
      </w:r>
    </w:p>
    <w:p w:rsidR="0097756A" w:rsidRPr="0097756A" w:rsidRDefault="0097756A" w:rsidP="00461056">
      <w:pPr>
        <w:pStyle w:val="af"/>
        <w:numPr>
          <w:ilvl w:val="0"/>
          <w:numId w:val="19"/>
        </w:numPr>
        <w:tabs>
          <w:tab w:val="left" w:pos="1134"/>
        </w:tabs>
        <w:spacing w:line="360" w:lineRule="auto"/>
        <w:ind w:left="0" w:firstLine="709"/>
        <w:jc w:val="both"/>
        <w:rPr>
          <w:lang w:val="en-US"/>
        </w:rPr>
      </w:pPr>
      <w:proofErr w:type="spellStart"/>
      <w:r w:rsidRPr="0097756A">
        <w:t>Dewey</w:t>
      </w:r>
      <w:proofErr w:type="spellEnd"/>
      <w:r w:rsidRPr="0097756A">
        <w:t xml:space="preserve"> J. </w:t>
      </w:r>
      <w:proofErr w:type="spellStart"/>
      <w:r w:rsidRPr="0097756A">
        <w:t>How</w:t>
      </w:r>
      <w:proofErr w:type="spellEnd"/>
      <w:r w:rsidRPr="0097756A">
        <w:t xml:space="preserve"> </w:t>
      </w:r>
      <w:proofErr w:type="spellStart"/>
      <w:r w:rsidRPr="0097756A">
        <w:t>We</w:t>
      </w:r>
      <w:proofErr w:type="spellEnd"/>
      <w:r w:rsidRPr="0097756A">
        <w:t xml:space="preserve"> </w:t>
      </w:r>
      <w:proofErr w:type="spellStart"/>
      <w:r w:rsidRPr="0097756A">
        <w:t>Think</w:t>
      </w:r>
      <w:proofErr w:type="spellEnd"/>
      <w:r w:rsidRPr="0097756A">
        <w:t xml:space="preserve">. NY: </w:t>
      </w:r>
      <w:proofErr w:type="spellStart"/>
      <w:r w:rsidRPr="0097756A">
        <w:t>Prometheus</w:t>
      </w:r>
      <w:proofErr w:type="spellEnd"/>
      <w:r w:rsidRPr="0097756A">
        <w:t xml:space="preserve"> </w:t>
      </w:r>
      <w:proofErr w:type="spellStart"/>
      <w:r w:rsidRPr="0097756A">
        <w:t>Books</w:t>
      </w:r>
      <w:proofErr w:type="spellEnd"/>
      <w:r w:rsidRPr="0097756A">
        <w:t>, 1991.</w:t>
      </w:r>
    </w:p>
    <w:p w:rsidR="00A25764" w:rsidRPr="00A25764" w:rsidRDefault="00A25764" w:rsidP="00461056">
      <w:pPr>
        <w:pStyle w:val="af"/>
        <w:numPr>
          <w:ilvl w:val="0"/>
          <w:numId w:val="19"/>
        </w:numPr>
        <w:tabs>
          <w:tab w:val="left" w:pos="1134"/>
        </w:tabs>
        <w:spacing w:line="360" w:lineRule="auto"/>
        <w:ind w:left="0" w:firstLine="709"/>
        <w:jc w:val="both"/>
        <w:rPr>
          <w:lang w:val="en-US"/>
        </w:rPr>
      </w:pPr>
      <w:r w:rsidRPr="00694E57">
        <w:rPr>
          <w:lang w:val="en-US"/>
        </w:rPr>
        <w:t>Fernando</w:t>
      </w:r>
      <w:r>
        <w:t>,</w:t>
      </w:r>
      <w:r w:rsidRPr="00694E57">
        <w:rPr>
          <w:lang w:val="en-US"/>
        </w:rPr>
        <w:t xml:space="preserve"> </w:t>
      </w:r>
      <w:proofErr w:type="spellStart"/>
      <w:r w:rsidRPr="00694E57">
        <w:rPr>
          <w:lang w:val="en-US"/>
        </w:rPr>
        <w:t>Ainsa</w:t>
      </w:r>
      <w:proofErr w:type="spellEnd"/>
      <w:r w:rsidRPr="00694E57">
        <w:rPr>
          <w:lang w:val="en-US"/>
        </w:rPr>
        <w:t xml:space="preserve">. La reconstruction de </w:t>
      </w:r>
      <w:proofErr w:type="spellStart"/>
      <w:r w:rsidRPr="00694E57">
        <w:rPr>
          <w:lang w:val="en-US"/>
        </w:rPr>
        <w:t>l'utopie</w:t>
      </w:r>
      <w:proofErr w:type="spellEnd"/>
      <w:r w:rsidRPr="00694E57">
        <w:rPr>
          <w:lang w:val="en-US"/>
        </w:rPr>
        <w:t xml:space="preserve">. Editions UNESCO </w:t>
      </w:r>
      <w:proofErr w:type="spellStart"/>
      <w:r w:rsidRPr="00694E57">
        <w:rPr>
          <w:lang w:val="en-US"/>
        </w:rPr>
        <w:t>Arcanteres</w:t>
      </w:r>
      <w:proofErr w:type="spellEnd"/>
      <w:r w:rsidRPr="00694E57">
        <w:rPr>
          <w:lang w:val="en-US"/>
        </w:rPr>
        <w:t xml:space="preserve"> Editions Paris, 1997.</w:t>
      </w:r>
    </w:p>
    <w:p w:rsidR="000D70A0" w:rsidRPr="000D70A0" w:rsidRDefault="00A25764" w:rsidP="000D70A0">
      <w:pPr>
        <w:pStyle w:val="af"/>
        <w:numPr>
          <w:ilvl w:val="0"/>
          <w:numId w:val="19"/>
        </w:numPr>
        <w:tabs>
          <w:tab w:val="left" w:pos="1134"/>
        </w:tabs>
        <w:spacing w:line="360" w:lineRule="auto"/>
        <w:ind w:left="0" w:firstLine="709"/>
        <w:jc w:val="both"/>
        <w:rPr>
          <w:lang w:val="en-US"/>
        </w:rPr>
      </w:pPr>
      <w:r w:rsidRPr="00A25764">
        <w:rPr>
          <w:lang w:val="en-US"/>
        </w:rPr>
        <w:t>Fukuyama F. The end of history and the last man. London: Penguin</w:t>
      </w:r>
      <w:r w:rsidRPr="00A25764">
        <w:t>, 1992.</w:t>
      </w:r>
    </w:p>
    <w:p w:rsidR="000D70A0" w:rsidRPr="000D70A0" w:rsidRDefault="000D70A0" w:rsidP="000D70A0">
      <w:pPr>
        <w:pStyle w:val="af"/>
        <w:numPr>
          <w:ilvl w:val="0"/>
          <w:numId w:val="19"/>
        </w:numPr>
        <w:tabs>
          <w:tab w:val="left" w:pos="1134"/>
        </w:tabs>
        <w:spacing w:line="360" w:lineRule="auto"/>
        <w:ind w:left="0" w:firstLine="709"/>
        <w:jc w:val="both"/>
        <w:rPr>
          <w:lang w:val="en-US"/>
        </w:rPr>
      </w:pPr>
      <w:proofErr w:type="spellStart"/>
      <w:r w:rsidRPr="000D70A0">
        <w:rPr>
          <w:lang w:val="en-US"/>
        </w:rPr>
        <w:t>Habermas</w:t>
      </w:r>
      <w:proofErr w:type="spellEnd"/>
      <w:r w:rsidRPr="000D70A0">
        <w:rPr>
          <w:lang w:val="en-US"/>
        </w:rPr>
        <w:t xml:space="preserve"> J. The philosophical discourses of modernity. Cambridge: Polity Press,</w:t>
      </w:r>
      <w:r w:rsidRPr="000D70A0">
        <w:t xml:space="preserve"> 1987.</w:t>
      </w:r>
    </w:p>
    <w:p w:rsidR="00461056" w:rsidRPr="00694E57" w:rsidRDefault="00461056" w:rsidP="00461056">
      <w:pPr>
        <w:pStyle w:val="af"/>
        <w:numPr>
          <w:ilvl w:val="0"/>
          <w:numId w:val="19"/>
        </w:numPr>
        <w:tabs>
          <w:tab w:val="left" w:pos="1134"/>
        </w:tabs>
        <w:spacing w:line="360" w:lineRule="auto"/>
        <w:ind w:left="0" w:firstLine="709"/>
        <w:jc w:val="both"/>
        <w:rPr>
          <w:lang w:val="en-US"/>
        </w:rPr>
      </w:pPr>
      <w:r w:rsidRPr="00694E57">
        <w:rPr>
          <w:lang w:val="en-US"/>
        </w:rPr>
        <w:t>Hall</w:t>
      </w:r>
      <w:r w:rsidR="008452D7">
        <w:t>,</w:t>
      </w:r>
      <w:r w:rsidRPr="00694E57">
        <w:rPr>
          <w:lang w:val="en-US"/>
        </w:rPr>
        <w:t xml:space="preserve"> Е. The silent language. Greenwich, 1970.</w:t>
      </w:r>
    </w:p>
    <w:p w:rsidR="00461056" w:rsidRPr="00694E57" w:rsidRDefault="00461056" w:rsidP="00461056">
      <w:pPr>
        <w:pStyle w:val="af"/>
        <w:numPr>
          <w:ilvl w:val="0"/>
          <w:numId w:val="19"/>
        </w:numPr>
        <w:tabs>
          <w:tab w:val="left" w:pos="1134"/>
        </w:tabs>
        <w:spacing w:line="360" w:lineRule="auto"/>
        <w:ind w:left="0" w:firstLine="709"/>
        <w:jc w:val="both"/>
        <w:rPr>
          <w:lang w:val="en-US"/>
        </w:rPr>
      </w:pPr>
      <w:proofErr w:type="spellStart"/>
      <w:r w:rsidRPr="00694E57">
        <w:rPr>
          <w:lang w:val="en-US"/>
        </w:rPr>
        <w:lastRenderedPageBreak/>
        <w:t>Hungtington</w:t>
      </w:r>
      <w:proofErr w:type="spellEnd"/>
      <w:r w:rsidR="008452D7">
        <w:t>,</w:t>
      </w:r>
      <w:r w:rsidRPr="00694E57">
        <w:rPr>
          <w:lang w:val="en-US"/>
        </w:rPr>
        <w:t xml:space="preserve"> S. The Clash of Civilization? Foreign Affairs. Sum, 1993.</w:t>
      </w:r>
    </w:p>
    <w:p w:rsidR="00461056" w:rsidRPr="00694E57" w:rsidRDefault="00461056" w:rsidP="00461056">
      <w:pPr>
        <w:pStyle w:val="af"/>
        <w:numPr>
          <w:ilvl w:val="0"/>
          <w:numId w:val="19"/>
        </w:numPr>
        <w:tabs>
          <w:tab w:val="left" w:pos="1134"/>
        </w:tabs>
        <w:spacing w:line="360" w:lineRule="auto"/>
        <w:ind w:left="0" w:firstLine="709"/>
        <w:jc w:val="both"/>
        <w:rPr>
          <w:lang w:val="en-US"/>
        </w:rPr>
      </w:pPr>
      <w:proofErr w:type="spellStart"/>
      <w:r w:rsidRPr="00694E57">
        <w:rPr>
          <w:lang w:val="en-US"/>
        </w:rPr>
        <w:t>Manovich</w:t>
      </w:r>
      <w:proofErr w:type="spellEnd"/>
      <w:r w:rsidR="008452D7">
        <w:t>,</w:t>
      </w:r>
      <w:r w:rsidRPr="00694E57">
        <w:rPr>
          <w:lang w:val="en-US"/>
        </w:rPr>
        <w:t xml:space="preserve"> L. The Language of New Media. Cambridge, 2001.</w:t>
      </w:r>
    </w:p>
    <w:p w:rsidR="00461056" w:rsidRPr="00694E57" w:rsidRDefault="00461056" w:rsidP="00461056">
      <w:pPr>
        <w:pStyle w:val="af"/>
        <w:numPr>
          <w:ilvl w:val="0"/>
          <w:numId w:val="19"/>
        </w:numPr>
        <w:tabs>
          <w:tab w:val="left" w:pos="1134"/>
        </w:tabs>
        <w:spacing w:line="360" w:lineRule="auto"/>
        <w:ind w:left="0" w:firstLine="709"/>
        <w:jc w:val="both"/>
        <w:rPr>
          <w:lang w:val="en-US"/>
        </w:rPr>
      </w:pPr>
      <w:proofErr w:type="spellStart"/>
      <w:r w:rsidRPr="00694E57">
        <w:rPr>
          <w:lang w:val="en-US"/>
        </w:rPr>
        <w:t>McBurnie</w:t>
      </w:r>
      <w:proofErr w:type="spellEnd"/>
      <w:r w:rsidR="008452D7">
        <w:t>,</w:t>
      </w:r>
      <w:r w:rsidRPr="00694E57">
        <w:rPr>
          <w:lang w:val="en-US"/>
        </w:rPr>
        <w:t xml:space="preserve"> G. Leveraging Globalization as a Policy Paradigm for Higher Education, Higher Education in Europe, 2001.</w:t>
      </w:r>
    </w:p>
    <w:p w:rsidR="00461056" w:rsidRPr="00694E57" w:rsidRDefault="00461056" w:rsidP="00461056">
      <w:pPr>
        <w:pStyle w:val="af"/>
        <w:numPr>
          <w:ilvl w:val="0"/>
          <w:numId w:val="19"/>
        </w:numPr>
        <w:tabs>
          <w:tab w:val="left" w:pos="1134"/>
        </w:tabs>
        <w:spacing w:line="360" w:lineRule="auto"/>
        <w:ind w:left="0" w:firstLine="709"/>
        <w:jc w:val="both"/>
        <w:rPr>
          <w:lang w:val="en-US"/>
        </w:rPr>
      </w:pPr>
      <w:r w:rsidRPr="00694E57">
        <w:rPr>
          <w:lang w:val="en-US"/>
        </w:rPr>
        <w:t xml:space="preserve">McLuhan, H.M. </w:t>
      </w:r>
      <w:proofErr w:type="gramStart"/>
      <w:r w:rsidRPr="00694E57">
        <w:rPr>
          <w:lang w:val="en-US"/>
        </w:rPr>
        <w:t>The</w:t>
      </w:r>
      <w:proofErr w:type="gramEnd"/>
      <w:r w:rsidRPr="00694E57">
        <w:rPr>
          <w:lang w:val="en-US"/>
        </w:rPr>
        <w:t xml:space="preserve"> Gutenberg Galaxy: The Making of Typographic Man. University of Toronto Press, 1962.</w:t>
      </w:r>
    </w:p>
    <w:p w:rsidR="00461056" w:rsidRPr="00694E57" w:rsidRDefault="00461056" w:rsidP="00461056">
      <w:pPr>
        <w:pStyle w:val="af"/>
        <w:numPr>
          <w:ilvl w:val="0"/>
          <w:numId w:val="19"/>
        </w:numPr>
        <w:tabs>
          <w:tab w:val="left" w:pos="1134"/>
        </w:tabs>
        <w:spacing w:line="360" w:lineRule="auto"/>
        <w:ind w:left="0" w:firstLine="709"/>
        <w:jc w:val="both"/>
        <w:rPr>
          <w:lang w:val="en-US"/>
        </w:rPr>
      </w:pPr>
      <w:r w:rsidRPr="00694E57">
        <w:rPr>
          <w:lang w:val="en-US"/>
        </w:rPr>
        <w:t>Nye</w:t>
      </w:r>
      <w:r w:rsidR="008452D7">
        <w:t>,</w:t>
      </w:r>
      <w:r w:rsidRPr="00694E57">
        <w:rPr>
          <w:lang w:val="en-US"/>
        </w:rPr>
        <w:t xml:space="preserve"> J.S., Jr. Soft Power: The Means to Success in World Politics. New York: </w:t>
      </w:r>
      <w:proofErr w:type="spellStart"/>
      <w:r w:rsidRPr="00694E57">
        <w:rPr>
          <w:lang w:val="en-US"/>
        </w:rPr>
        <w:t>PublicAffairs</w:t>
      </w:r>
      <w:proofErr w:type="spellEnd"/>
      <w:r w:rsidRPr="00694E57">
        <w:rPr>
          <w:lang w:val="en-US"/>
        </w:rPr>
        <w:t xml:space="preserve">, 2004. </w:t>
      </w:r>
    </w:p>
    <w:p w:rsidR="00461056" w:rsidRPr="00694E57" w:rsidRDefault="00461056" w:rsidP="00461056">
      <w:pPr>
        <w:pStyle w:val="af"/>
        <w:numPr>
          <w:ilvl w:val="0"/>
          <w:numId w:val="19"/>
        </w:numPr>
        <w:tabs>
          <w:tab w:val="left" w:pos="1134"/>
        </w:tabs>
        <w:spacing w:line="360" w:lineRule="auto"/>
        <w:ind w:left="0" w:firstLine="709"/>
        <w:jc w:val="both"/>
        <w:rPr>
          <w:lang w:val="en-US"/>
        </w:rPr>
      </w:pPr>
      <w:proofErr w:type="spellStart"/>
      <w:r w:rsidRPr="00694E57">
        <w:rPr>
          <w:lang w:val="en-US"/>
        </w:rPr>
        <w:t>Pieterse</w:t>
      </w:r>
      <w:proofErr w:type="spellEnd"/>
      <w:r w:rsidR="008452D7">
        <w:t>,</w:t>
      </w:r>
      <w:r w:rsidRPr="00694E57">
        <w:rPr>
          <w:lang w:val="en-US"/>
        </w:rPr>
        <w:t xml:space="preserve"> J.N. Globalization &amp; culture Global: Global </w:t>
      </w:r>
      <w:proofErr w:type="spellStart"/>
      <w:r w:rsidRPr="00694E57">
        <w:rPr>
          <w:lang w:val="en-US"/>
        </w:rPr>
        <w:t>Melange</w:t>
      </w:r>
      <w:proofErr w:type="spellEnd"/>
      <w:r w:rsidRPr="00694E57">
        <w:rPr>
          <w:lang w:val="en-US"/>
        </w:rPr>
        <w:t xml:space="preserve">. Oxford, 2004 </w:t>
      </w:r>
      <w:proofErr w:type="spellStart"/>
      <w:r w:rsidRPr="00694E57">
        <w:rPr>
          <w:lang w:val="en-US"/>
        </w:rPr>
        <w:t>Pieterse</w:t>
      </w:r>
      <w:proofErr w:type="spellEnd"/>
      <w:r w:rsidRPr="00694E57">
        <w:rPr>
          <w:lang w:val="en-US"/>
        </w:rPr>
        <w:t xml:space="preserve"> J.N. Globalization &amp; culture Global: Global </w:t>
      </w:r>
      <w:proofErr w:type="spellStart"/>
      <w:r w:rsidRPr="00694E57">
        <w:rPr>
          <w:lang w:val="en-US"/>
        </w:rPr>
        <w:t>Melange</w:t>
      </w:r>
      <w:proofErr w:type="spellEnd"/>
      <w:r w:rsidRPr="00694E57">
        <w:rPr>
          <w:lang w:val="en-US"/>
        </w:rPr>
        <w:t>. Oxford, 2004.</w:t>
      </w:r>
    </w:p>
    <w:p w:rsidR="00461056" w:rsidRPr="00694E57" w:rsidRDefault="00461056" w:rsidP="00461056">
      <w:pPr>
        <w:pStyle w:val="af"/>
        <w:numPr>
          <w:ilvl w:val="0"/>
          <w:numId w:val="19"/>
        </w:numPr>
        <w:tabs>
          <w:tab w:val="left" w:pos="1134"/>
        </w:tabs>
        <w:spacing w:line="360" w:lineRule="auto"/>
        <w:ind w:left="0" w:firstLine="709"/>
        <w:jc w:val="both"/>
        <w:rPr>
          <w:lang w:val="en-US"/>
        </w:rPr>
      </w:pPr>
      <w:proofErr w:type="spellStart"/>
      <w:r w:rsidRPr="00694E57">
        <w:rPr>
          <w:lang w:val="en-US"/>
        </w:rPr>
        <w:t>Ritzer</w:t>
      </w:r>
      <w:proofErr w:type="spellEnd"/>
      <w:r w:rsidR="008452D7">
        <w:t>,</w:t>
      </w:r>
      <w:r w:rsidRPr="00694E57">
        <w:rPr>
          <w:lang w:val="en-US"/>
        </w:rPr>
        <w:t xml:space="preserve"> G. The </w:t>
      </w:r>
      <w:proofErr w:type="spellStart"/>
      <w:r w:rsidRPr="00694E57">
        <w:rPr>
          <w:lang w:val="en-US"/>
        </w:rPr>
        <w:t>McDonaldization</w:t>
      </w:r>
      <w:proofErr w:type="spellEnd"/>
      <w:r w:rsidRPr="00694E57">
        <w:rPr>
          <w:lang w:val="en-US"/>
        </w:rPr>
        <w:t xml:space="preserve"> of society. Los Angeles: Pine Forge Press, 2008. </w:t>
      </w:r>
    </w:p>
    <w:p w:rsidR="00461056" w:rsidRDefault="00461056" w:rsidP="00461056">
      <w:pPr>
        <w:pStyle w:val="af"/>
        <w:numPr>
          <w:ilvl w:val="0"/>
          <w:numId w:val="19"/>
        </w:numPr>
        <w:tabs>
          <w:tab w:val="left" w:pos="1134"/>
        </w:tabs>
        <w:spacing w:line="360" w:lineRule="auto"/>
        <w:ind w:left="0" w:firstLine="709"/>
        <w:jc w:val="both"/>
        <w:rPr>
          <w:lang w:val="en-US"/>
        </w:rPr>
      </w:pPr>
      <w:r w:rsidRPr="00694E57">
        <w:rPr>
          <w:lang w:val="en-US"/>
        </w:rPr>
        <w:t>Robertson</w:t>
      </w:r>
      <w:r w:rsidR="008452D7">
        <w:t>,</w:t>
      </w:r>
      <w:r w:rsidRPr="00694E57">
        <w:rPr>
          <w:lang w:val="en-US"/>
        </w:rPr>
        <w:t xml:space="preserve"> </w:t>
      </w:r>
      <w:proofErr w:type="spellStart"/>
      <w:r w:rsidRPr="00694E57">
        <w:rPr>
          <w:lang w:val="en-US"/>
        </w:rPr>
        <w:t>R.Globalization</w:t>
      </w:r>
      <w:proofErr w:type="spellEnd"/>
      <w:r w:rsidRPr="00694E57">
        <w:rPr>
          <w:lang w:val="en-US"/>
        </w:rPr>
        <w:t>. L., 1998.</w:t>
      </w:r>
    </w:p>
    <w:p w:rsidR="00461056" w:rsidRPr="004D6607" w:rsidRDefault="00461056" w:rsidP="00461056">
      <w:pPr>
        <w:pStyle w:val="af"/>
        <w:numPr>
          <w:ilvl w:val="0"/>
          <w:numId w:val="19"/>
        </w:numPr>
        <w:tabs>
          <w:tab w:val="left" w:pos="1134"/>
        </w:tabs>
        <w:spacing w:line="360" w:lineRule="auto"/>
        <w:ind w:left="0" w:firstLine="709"/>
        <w:jc w:val="both"/>
        <w:rPr>
          <w:lang w:val="en-US"/>
        </w:rPr>
      </w:pPr>
      <w:proofErr w:type="spellStart"/>
      <w:r w:rsidRPr="000273D1">
        <w:rPr>
          <w:rFonts w:eastAsia="Times New Roman"/>
        </w:rPr>
        <w:t>Robertson</w:t>
      </w:r>
      <w:proofErr w:type="spellEnd"/>
      <w:r w:rsidR="008452D7">
        <w:rPr>
          <w:rFonts w:eastAsia="Times New Roman"/>
        </w:rPr>
        <w:t>,</w:t>
      </w:r>
      <w:r w:rsidRPr="000273D1">
        <w:rPr>
          <w:rFonts w:eastAsia="Times New Roman"/>
        </w:rPr>
        <w:t xml:space="preserve"> R. </w:t>
      </w:r>
      <w:proofErr w:type="spellStart"/>
      <w:r w:rsidRPr="000273D1">
        <w:rPr>
          <w:rFonts w:eastAsia="Times New Roman"/>
        </w:rPr>
        <w:t>Globalization</w:t>
      </w:r>
      <w:proofErr w:type="spellEnd"/>
      <w:r w:rsidRPr="000273D1">
        <w:rPr>
          <w:rFonts w:eastAsia="Times New Roman"/>
        </w:rPr>
        <w:t xml:space="preserve">: </w:t>
      </w:r>
      <w:proofErr w:type="spellStart"/>
      <w:r w:rsidRPr="000273D1">
        <w:rPr>
          <w:rFonts w:eastAsia="Times New Roman"/>
        </w:rPr>
        <w:t>Social</w:t>
      </w:r>
      <w:proofErr w:type="spellEnd"/>
      <w:r w:rsidRPr="000273D1">
        <w:rPr>
          <w:rFonts w:eastAsia="Times New Roman"/>
        </w:rPr>
        <w:t xml:space="preserve"> </w:t>
      </w:r>
      <w:proofErr w:type="spellStart"/>
      <w:r w:rsidRPr="000273D1">
        <w:rPr>
          <w:rFonts w:eastAsia="Times New Roman"/>
        </w:rPr>
        <w:t>Theory</w:t>
      </w:r>
      <w:proofErr w:type="spellEnd"/>
      <w:r w:rsidRPr="000273D1">
        <w:rPr>
          <w:rFonts w:eastAsia="Times New Roman"/>
        </w:rPr>
        <w:t xml:space="preserve"> </w:t>
      </w:r>
      <w:proofErr w:type="spellStart"/>
      <w:r w:rsidRPr="000273D1">
        <w:rPr>
          <w:rFonts w:eastAsia="Times New Roman"/>
        </w:rPr>
        <w:t>and</w:t>
      </w:r>
      <w:proofErr w:type="spellEnd"/>
      <w:r w:rsidRPr="000273D1">
        <w:rPr>
          <w:rFonts w:eastAsia="Times New Roman"/>
        </w:rPr>
        <w:t xml:space="preserve"> </w:t>
      </w:r>
      <w:proofErr w:type="spellStart"/>
      <w:r w:rsidRPr="000273D1">
        <w:rPr>
          <w:rFonts w:eastAsia="Times New Roman"/>
        </w:rPr>
        <w:t>Global</w:t>
      </w:r>
      <w:proofErr w:type="spellEnd"/>
      <w:r w:rsidRPr="000273D1">
        <w:rPr>
          <w:rFonts w:eastAsia="Times New Roman"/>
        </w:rPr>
        <w:t xml:space="preserve"> </w:t>
      </w:r>
      <w:proofErr w:type="spellStart"/>
      <w:r w:rsidRPr="000273D1">
        <w:rPr>
          <w:rFonts w:eastAsia="Times New Roman"/>
        </w:rPr>
        <w:t>Culture</w:t>
      </w:r>
      <w:proofErr w:type="spellEnd"/>
      <w:r w:rsidRPr="000273D1">
        <w:rPr>
          <w:rFonts w:eastAsia="Times New Roman"/>
        </w:rPr>
        <w:t xml:space="preserve">. </w:t>
      </w:r>
      <w:proofErr w:type="spellStart"/>
      <w:r w:rsidRPr="000273D1">
        <w:rPr>
          <w:rFonts w:eastAsia="Times New Roman"/>
        </w:rPr>
        <w:t>London</w:t>
      </w:r>
      <w:proofErr w:type="spellEnd"/>
      <w:r w:rsidRPr="000273D1">
        <w:rPr>
          <w:rFonts w:eastAsia="Times New Roman"/>
        </w:rPr>
        <w:t xml:space="preserve">, 1992. </w:t>
      </w:r>
    </w:p>
    <w:p w:rsidR="00461056" w:rsidRPr="00694E57" w:rsidRDefault="00461056" w:rsidP="00461056">
      <w:pPr>
        <w:pStyle w:val="af"/>
        <w:numPr>
          <w:ilvl w:val="0"/>
          <w:numId w:val="19"/>
        </w:numPr>
        <w:tabs>
          <w:tab w:val="left" w:pos="1134"/>
        </w:tabs>
        <w:spacing w:line="360" w:lineRule="auto"/>
        <w:ind w:left="0" w:firstLine="709"/>
        <w:jc w:val="both"/>
        <w:rPr>
          <w:lang w:val="en-US"/>
        </w:rPr>
      </w:pPr>
      <w:proofErr w:type="spellStart"/>
      <w:r w:rsidRPr="00694E57">
        <w:rPr>
          <w:lang w:val="en-US"/>
        </w:rPr>
        <w:t>Scharpf</w:t>
      </w:r>
      <w:proofErr w:type="spellEnd"/>
      <w:r w:rsidRPr="00694E57">
        <w:rPr>
          <w:lang w:val="en-US"/>
        </w:rPr>
        <w:t xml:space="preserve">, F. W. Die </w:t>
      </w:r>
      <w:proofErr w:type="spellStart"/>
      <w:r w:rsidRPr="00694E57">
        <w:rPr>
          <w:lang w:val="en-US"/>
        </w:rPr>
        <w:t>Handlungsfaehigkeit</w:t>
      </w:r>
      <w:proofErr w:type="spellEnd"/>
      <w:r w:rsidRPr="00694E57">
        <w:rPr>
          <w:lang w:val="en-US"/>
        </w:rPr>
        <w:t xml:space="preserve"> des </w:t>
      </w:r>
      <w:proofErr w:type="spellStart"/>
      <w:r w:rsidRPr="00694E57">
        <w:rPr>
          <w:lang w:val="en-US"/>
        </w:rPr>
        <w:t>Staates</w:t>
      </w:r>
      <w:proofErr w:type="spellEnd"/>
      <w:r w:rsidRPr="00694E57">
        <w:rPr>
          <w:lang w:val="en-US"/>
        </w:rPr>
        <w:t xml:space="preserve"> am </w:t>
      </w:r>
      <w:proofErr w:type="spellStart"/>
      <w:r w:rsidRPr="00694E57">
        <w:rPr>
          <w:lang w:val="en-US"/>
        </w:rPr>
        <w:t>Ende</w:t>
      </w:r>
      <w:proofErr w:type="spellEnd"/>
      <w:r w:rsidRPr="00694E57">
        <w:rPr>
          <w:lang w:val="en-US"/>
        </w:rPr>
        <w:t xml:space="preserve"> des </w:t>
      </w:r>
      <w:proofErr w:type="spellStart"/>
      <w:r w:rsidRPr="00694E57">
        <w:rPr>
          <w:lang w:val="en-US"/>
        </w:rPr>
        <w:t>zwanzigsten</w:t>
      </w:r>
      <w:proofErr w:type="spellEnd"/>
      <w:r w:rsidRPr="00694E57">
        <w:rPr>
          <w:lang w:val="en-US"/>
        </w:rPr>
        <w:t xml:space="preserve"> </w:t>
      </w:r>
      <w:proofErr w:type="spellStart"/>
      <w:r w:rsidRPr="00694E57">
        <w:rPr>
          <w:lang w:val="en-US"/>
        </w:rPr>
        <w:t>Jahrhundert</w:t>
      </w:r>
      <w:proofErr w:type="spellEnd"/>
      <w:r w:rsidRPr="00694E57">
        <w:rPr>
          <w:lang w:val="en-US"/>
        </w:rPr>
        <w:t xml:space="preserve">. </w:t>
      </w:r>
      <w:proofErr w:type="spellStart"/>
      <w:r w:rsidRPr="00694E57">
        <w:rPr>
          <w:lang w:val="en-US"/>
        </w:rPr>
        <w:t>Politische</w:t>
      </w:r>
      <w:proofErr w:type="spellEnd"/>
      <w:r w:rsidRPr="00694E57">
        <w:rPr>
          <w:lang w:val="en-US"/>
        </w:rPr>
        <w:t xml:space="preserve"> </w:t>
      </w:r>
      <w:proofErr w:type="spellStart"/>
      <w:r w:rsidRPr="00694E57">
        <w:rPr>
          <w:lang w:val="en-US"/>
        </w:rPr>
        <w:t>Vierteljahresschrift</w:t>
      </w:r>
      <w:proofErr w:type="spellEnd"/>
      <w:r w:rsidRPr="00694E57">
        <w:rPr>
          <w:lang w:val="en-US"/>
        </w:rPr>
        <w:t xml:space="preserve">. 1991. </w:t>
      </w:r>
    </w:p>
    <w:p w:rsidR="00461056" w:rsidRPr="00694E57" w:rsidRDefault="00461056" w:rsidP="00461056">
      <w:pPr>
        <w:pStyle w:val="af"/>
        <w:numPr>
          <w:ilvl w:val="0"/>
          <w:numId w:val="19"/>
        </w:numPr>
        <w:tabs>
          <w:tab w:val="left" w:pos="1134"/>
        </w:tabs>
        <w:spacing w:line="360" w:lineRule="auto"/>
        <w:ind w:left="0" w:firstLine="709"/>
        <w:jc w:val="both"/>
        <w:rPr>
          <w:lang w:val="en-US"/>
        </w:rPr>
      </w:pPr>
      <w:proofErr w:type="spellStart"/>
      <w:r w:rsidRPr="00694E57">
        <w:rPr>
          <w:lang w:val="en-US"/>
        </w:rPr>
        <w:t>Shibutani</w:t>
      </w:r>
      <w:proofErr w:type="spellEnd"/>
      <w:r w:rsidR="008452D7">
        <w:t>,</w:t>
      </w:r>
      <w:r w:rsidRPr="00694E57">
        <w:rPr>
          <w:lang w:val="en-US"/>
        </w:rPr>
        <w:t xml:space="preserve"> T. Social Processes. An Introduction to Sociology. Berkeley-Los Angeles London: University of California Press, 1986. </w:t>
      </w:r>
    </w:p>
    <w:p w:rsidR="00461056" w:rsidRPr="00694E57" w:rsidRDefault="00461056" w:rsidP="00461056">
      <w:pPr>
        <w:pStyle w:val="af"/>
        <w:numPr>
          <w:ilvl w:val="0"/>
          <w:numId w:val="19"/>
        </w:numPr>
        <w:tabs>
          <w:tab w:val="left" w:pos="1134"/>
        </w:tabs>
        <w:spacing w:line="360" w:lineRule="auto"/>
        <w:ind w:left="0" w:firstLine="709"/>
        <w:jc w:val="both"/>
        <w:rPr>
          <w:lang w:val="en-US"/>
        </w:rPr>
      </w:pPr>
      <w:r w:rsidRPr="00694E57">
        <w:rPr>
          <w:lang w:val="en-US"/>
        </w:rPr>
        <w:t>Toynbee</w:t>
      </w:r>
      <w:r w:rsidR="008452D7">
        <w:t>,</w:t>
      </w:r>
      <w:r w:rsidRPr="00694E57">
        <w:rPr>
          <w:lang w:val="en-US"/>
        </w:rPr>
        <w:t xml:space="preserve"> A. The Industrial Revolution. Boston: Beacon Press, 1956.</w:t>
      </w:r>
    </w:p>
    <w:p w:rsidR="00461056" w:rsidRPr="00694E57" w:rsidRDefault="00461056" w:rsidP="00461056">
      <w:pPr>
        <w:pStyle w:val="af"/>
        <w:numPr>
          <w:ilvl w:val="0"/>
          <w:numId w:val="19"/>
        </w:numPr>
        <w:tabs>
          <w:tab w:val="left" w:pos="1134"/>
        </w:tabs>
        <w:spacing w:line="360" w:lineRule="auto"/>
        <w:ind w:left="0" w:firstLine="709"/>
        <w:jc w:val="both"/>
        <w:rPr>
          <w:lang w:val="en-US"/>
        </w:rPr>
      </w:pPr>
      <w:r w:rsidRPr="00694E57">
        <w:rPr>
          <w:lang w:val="en-US"/>
        </w:rPr>
        <w:t>Toynbee, Arnold. The Industrial Revolution. Boston: Beacon Press, 1956.</w:t>
      </w:r>
    </w:p>
    <w:p w:rsidR="00461056" w:rsidRPr="00694E57" w:rsidRDefault="00461056" w:rsidP="00461056">
      <w:pPr>
        <w:pStyle w:val="af"/>
        <w:numPr>
          <w:ilvl w:val="0"/>
          <w:numId w:val="19"/>
        </w:numPr>
        <w:tabs>
          <w:tab w:val="left" w:pos="1134"/>
        </w:tabs>
        <w:spacing w:line="360" w:lineRule="auto"/>
        <w:ind w:left="0" w:firstLine="709"/>
        <w:jc w:val="both"/>
        <w:rPr>
          <w:lang w:val="en-US"/>
        </w:rPr>
      </w:pPr>
      <w:proofErr w:type="spellStart"/>
      <w:r w:rsidRPr="00694E57">
        <w:rPr>
          <w:lang w:val="en-US"/>
        </w:rPr>
        <w:t>Trager</w:t>
      </w:r>
      <w:proofErr w:type="spellEnd"/>
      <w:r w:rsidR="008452D7">
        <w:t>,</w:t>
      </w:r>
      <w:r w:rsidRPr="00694E57">
        <w:rPr>
          <w:lang w:val="en-US"/>
        </w:rPr>
        <w:t xml:space="preserve"> G.L. Paralanguage: A First Approximation. Studies in Linguistics, N.Y.: University of Buffalo, 1958.</w:t>
      </w:r>
    </w:p>
    <w:p w:rsidR="00461056" w:rsidRPr="00694E57" w:rsidRDefault="00461056" w:rsidP="00461056">
      <w:pPr>
        <w:pStyle w:val="af"/>
        <w:numPr>
          <w:ilvl w:val="0"/>
          <w:numId w:val="19"/>
        </w:numPr>
        <w:tabs>
          <w:tab w:val="left" w:pos="1134"/>
        </w:tabs>
        <w:spacing w:line="360" w:lineRule="auto"/>
        <w:ind w:left="0" w:firstLine="709"/>
        <w:jc w:val="both"/>
        <w:rPr>
          <w:lang w:val="en-US"/>
        </w:rPr>
      </w:pPr>
      <w:r w:rsidRPr="00694E57">
        <w:rPr>
          <w:lang w:val="en-US"/>
        </w:rPr>
        <w:t>Weber</w:t>
      </w:r>
      <w:r w:rsidR="008452D7">
        <w:t>,</w:t>
      </w:r>
      <w:r w:rsidRPr="00694E57">
        <w:rPr>
          <w:lang w:val="en-US"/>
        </w:rPr>
        <w:t xml:space="preserve"> M. Economy and Society: an outline of interpretive sociology. Berkley, 1978.</w:t>
      </w:r>
    </w:p>
    <w:p w:rsidR="00461056" w:rsidRPr="00694E57" w:rsidRDefault="00461056" w:rsidP="00461056">
      <w:pPr>
        <w:pStyle w:val="af"/>
        <w:numPr>
          <w:ilvl w:val="0"/>
          <w:numId w:val="19"/>
        </w:numPr>
        <w:tabs>
          <w:tab w:val="left" w:pos="1134"/>
        </w:tabs>
        <w:spacing w:line="360" w:lineRule="auto"/>
        <w:ind w:left="0" w:firstLine="709"/>
        <w:jc w:val="both"/>
        <w:rPr>
          <w:lang w:val="en-US"/>
        </w:rPr>
      </w:pPr>
      <w:r w:rsidRPr="00694E57">
        <w:rPr>
          <w:lang w:val="en-US"/>
        </w:rPr>
        <w:t>Weber</w:t>
      </w:r>
      <w:r w:rsidR="008452D7">
        <w:t>,</w:t>
      </w:r>
      <w:r w:rsidRPr="00694E57">
        <w:rPr>
          <w:lang w:val="en-US"/>
        </w:rPr>
        <w:t xml:space="preserve"> M. </w:t>
      </w:r>
      <w:proofErr w:type="spellStart"/>
      <w:r w:rsidRPr="00694E57">
        <w:rPr>
          <w:lang w:val="en-US"/>
        </w:rPr>
        <w:t>Wirtschaft</w:t>
      </w:r>
      <w:proofErr w:type="spellEnd"/>
      <w:r w:rsidRPr="00694E57">
        <w:rPr>
          <w:lang w:val="en-US"/>
        </w:rPr>
        <w:t xml:space="preserve"> und </w:t>
      </w:r>
      <w:proofErr w:type="spellStart"/>
      <w:r w:rsidRPr="00694E57">
        <w:rPr>
          <w:lang w:val="en-US"/>
        </w:rPr>
        <w:t>Gesellschaft</w:t>
      </w:r>
      <w:proofErr w:type="spellEnd"/>
      <w:r w:rsidRPr="00694E57">
        <w:rPr>
          <w:lang w:val="en-US"/>
        </w:rPr>
        <w:t xml:space="preserve">. </w:t>
      </w:r>
      <w:proofErr w:type="spellStart"/>
      <w:r w:rsidRPr="00694E57">
        <w:rPr>
          <w:lang w:val="en-US"/>
        </w:rPr>
        <w:t>Tübingen</w:t>
      </w:r>
      <w:proofErr w:type="spellEnd"/>
      <w:r w:rsidRPr="00694E57">
        <w:rPr>
          <w:lang w:val="en-US"/>
        </w:rPr>
        <w:t>, 1972.</w:t>
      </w:r>
    </w:p>
    <w:p w:rsidR="00461056" w:rsidRPr="00694E57" w:rsidRDefault="00461056" w:rsidP="00461056">
      <w:pPr>
        <w:pStyle w:val="af"/>
        <w:numPr>
          <w:ilvl w:val="0"/>
          <w:numId w:val="19"/>
        </w:numPr>
        <w:tabs>
          <w:tab w:val="left" w:pos="1134"/>
        </w:tabs>
        <w:spacing w:line="360" w:lineRule="auto"/>
        <w:ind w:left="0" w:firstLine="709"/>
        <w:jc w:val="both"/>
        <w:rPr>
          <w:lang w:val="en-US"/>
        </w:rPr>
      </w:pPr>
      <w:r w:rsidRPr="00694E57">
        <w:rPr>
          <w:lang w:val="en-US"/>
        </w:rPr>
        <w:t>What Is Globalization? /Ulrich Beck. — Cambridge: Polity Press, 1999.</w:t>
      </w:r>
    </w:p>
    <w:p w:rsidR="00461056" w:rsidRPr="00694E57" w:rsidRDefault="00461056" w:rsidP="00461056">
      <w:pPr>
        <w:pStyle w:val="af"/>
        <w:numPr>
          <w:ilvl w:val="0"/>
          <w:numId w:val="19"/>
        </w:numPr>
        <w:tabs>
          <w:tab w:val="left" w:pos="1134"/>
        </w:tabs>
        <w:spacing w:line="360" w:lineRule="auto"/>
        <w:ind w:left="0" w:firstLine="709"/>
        <w:jc w:val="both"/>
        <w:rPr>
          <w:lang w:val="en-US"/>
        </w:rPr>
      </w:pPr>
      <w:proofErr w:type="spellStart"/>
      <w:r w:rsidRPr="00694E57">
        <w:rPr>
          <w:lang w:val="en-US"/>
        </w:rPr>
        <w:t>Xin</w:t>
      </w:r>
      <w:proofErr w:type="spellEnd"/>
      <w:r w:rsidR="008452D7">
        <w:t>,</w:t>
      </w:r>
      <w:r w:rsidRPr="00694E57">
        <w:rPr>
          <w:lang w:val="en-US"/>
        </w:rPr>
        <w:t xml:space="preserve"> X. How the market is changing China’s news: The case of Xinhua News Agency. Lanham, 2012.</w:t>
      </w:r>
    </w:p>
    <w:p w:rsidR="00461056" w:rsidRDefault="00461056" w:rsidP="00461056">
      <w:pPr>
        <w:spacing w:line="360" w:lineRule="auto"/>
        <w:ind w:firstLine="709"/>
        <w:jc w:val="both"/>
      </w:pPr>
    </w:p>
    <w:p w:rsidR="00461056" w:rsidRPr="00C64483" w:rsidRDefault="00461056" w:rsidP="00461056">
      <w:pPr>
        <w:spacing w:line="360" w:lineRule="auto"/>
        <w:ind w:firstLine="709"/>
        <w:jc w:val="both"/>
        <w:rPr>
          <w:b/>
        </w:rPr>
      </w:pPr>
      <w:r w:rsidRPr="00C64483">
        <w:rPr>
          <w:b/>
        </w:rPr>
        <w:t>На китайском языке</w:t>
      </w:r>
    </w:p>
    <w:p w:rsidR="00461056" w:rsidRPr="00DE3866" w:rsidRDefault="00461056" w:rsidP="00461056">
      <w:pPr>
        <w:pStyle w:val="af"/>
        <w:numPr>
          <w:ilvl w:val="0"/>
          <w:numId w:val="19"/>
        </w:numPr>
        <w:tabs>
          <w:tab w:val="left" w:pos="1134"/>
        </w:tabs>
        <w:spacing w:line="360" w:lineRule="auto"/>
        <w:ind w:left="0" w:firstLine="709"/>
        <w:jc w:val="both"/>
      </w:pPr>
      <w:proofErr w:type="spellStart"/>
      <w:r w:rsidRPr="005A660C">
        <w:t>王君校</w:t>
      </w:r>
      <w:proofErr w:type="spellEnd"/>
      <w:r w:rsidRPr="005A660C">
        <w:t xml:space="preserve">. </w:t>
      </w:r>
      <w:proofErr w:type="spellStart"/>
      <w:r w:rsidRPr="005A660C">
        <w:t>学生</w:t>
      </w:r>
      <w:r w:rsidRPr="005A660C">
        <w:rPr>
          <w:rFonts w:eastAsia="SimSun"/>
        </w:rPr>
        <w:t>现</w:t>
      </w:r>
      <w:r w:rsidRPr="005A660C">
        <w:t>代</w:t>
      </w:r>
      <w:r w:rsidRPr="005A660C">
        <w:rPr>
          <w:rFonts w:eastAsia="SimSun"/>
        </w:rPr>
        <w:t>汉语词</w:t>
      </w:r>
      <w:r w:rsidRPr="005A660C">
        <w:t>典</w:t>
      </w:r>
      <w:proofErr w:type="spellEnd"/>
      <w:r w:rsidRPr="005A660C">
        <w:t xml:space="preserve"> / </w:t>
      </w:r>
      <w:proofErr w:type="spellStart"/>
      <w:r w:rsidRPr="005A660C">
        <w:t>王君校</w:t>
      </w:r>
      <w:proofErr w:type="spellEnd"/>
      <w:r w:rsidRPr="005A660C">
        <w:t xml:space="preserve"> –</w:t>
      </w:r>
      <w:proofErr w:type="spellStart"/>
      <w:r w:rsidRPr="005A660C">
        <w:rPr>
          <w:rFonts w:eastAsia="SimSun"/>
        </w:rPr>
        <w:t>说词</w:t>
      </w:r>
      <w:r w:rsidRPr="005A660C">
        <w:t>解字辞</w:t>
      </w:r>
      <w:r w:rsidRPr="005A660C">
        <w:rPr>
          <w:rFonts w:eastAsia="SimSun"/>
        </w:rPr>
        <w:t>书</w:t>
      </w:r>
      <w:r w:rsidRPr="005A660C">
        <w:t>研究中</w:t>
      </w:r>
      <w:proofErr w:type="spellEnd"/>
      <w:r w:rsidRPr="005A660C">
        <w:t xml:space="preserve"> </w:t>
      </w:r>
      <w:proofErr w:type="spellStart"/>
      <w:r w:rsidRPr="005A660C">
        <w:t>心</w:t>
      </w:r>
      <w:r w:rsidRPr="005A660C">
        <w:rPr>
          <w:rFonts w:eastAsia="SimSun"/>
        </w:rPr>
        <w:t>编</w:t>
      </w:r>
      <w:r w:rsidRPr="005A660C">
        <w:t>著</w:t>
      </w:r>
      <w:proofErr w:type="spellEnd"/>
      <w:r w:rsidRPr="005A660C">
        <w:t xml:space="preserve">. </w:t>
      </w:r>
      <w:proofErr w:type="spellStart"/>
      <w:r w:rsidRPr="005A660C">
        <w:t>北京</w:t>
      </w:r>
      <w:proofErr w:type="spellEnd"/>
      <w:r w:rsidRPr="005A660C">
        <w:t xml:space="preserve"> </w:t>
      </w:r>
      <w:r w:rsidRPr="005A660C">
        <w:t>：</w:t>
      </w:r>
      <w:proofErr w:type="spellStart"/>
      <w:r w:rsidRPr="005A660C">
        <w:rPr>
          <w:rFonts w:eastAsia="SimSun"/>
        </w:rPr>
        <w:t>华语</w:t>
      </w:r>
      <w:proofErr w:type="spellEnd"/>
      <w:r w:rsidRPr="005A660C">
        <w:t xml:space="preserve"> </w:t>
      </w:r>
      <w:proofErr w:type="spellStart"/>
      <w:r w:rsidRPr="005A660C">
        <w:t>教学出版社</w:t>
      </w:r>
      <w:proofErr w:type="spellEnd"/>
      <w:r w:rsidRPr="005A660C">
        <w:t>, 2015.</w:t>
      </w:r>
      <w:r w:rsidRPr="005A660C">
        <w:t>第</w:t>
      </w:r>
      <w:r w:rsidRPr="005A660C">
        <w:t xml:space="preserve"> 1131 </w:t>
      </w:r>
      <w:r w:rsidRPr="005A660C">
        <w:rPr>
          <w:rFonts w:eastAsia="SimSun"/>
        </w:rPr>
        <w:t>页</w:t>
      </w:r>
      <w:r w:rsidRPr="005A660C">
        <w:t xml:space="preserve">. Ван </w:t>
      </w:r>
      <w:proofErr w:type="spellStart"/>
      <w:r w:rsidRPr="005A660C">
        <w:t>Цзюньсяо</w:t>
      </w:r>
      <w:proofErr w:type="spellEnd"/>
      <w:r w:rsidRPr="005A660C">
        <w:t xml:space="preserve">. Современный китайский словарь для студентов. Пекин, 2015. </w:t>
      </w:r>
    </w:p>
    <w:p w:rsidR="00461056" w:rsidRPr="00DE3866" w:rsidRDefault="00461056" w:rsidP="00461056">
      <w:pPr>
        <w:spacing w:line="360" w:lineRule="auto"/>
        <w:ind w:firstLine="709"/>
        <w:jc w:val="center"/>
        <w:rPr>
          <w:b/>
        </w:rPr>
      </w:pPr>
      <w:r w:rsidRPr="00DE3866">
        <w:rPr>
          <w:b/>
        </w:rPr>
        <w:t>Статьи из научных изданий и сборников</w:t>
      </w:r>
    </w:p>
    <w:p w:rsidR="00461056" w:rsidRPr="00DE3866" w:rsidRDefault="00461056" w:rsidP="00461056">
      <w:pPr>
        <w:spacing w:line="360" w:lineRule="auto"/>
        <w:ind w:firstLine="709"/>
        <w:rPr>
          <w:b/>
        </w:rPr>
      </w:pPr>
      <w:r w:rsidRPr="00DE3866">
        <w:rPr>
          <w:b/>
        </w:rPr>
        <w:t>На русском языке</w:t>
      </w:r>
    </w:p>
    <w:p w:rsidR="00461056" w:rsidRPr="005A660C" w:rsidRDefault="00461056" w:rsidP="00461056">
      <w:pPr>
        <w:pStyle w:val="af"/>
        <w:numPr>
          <w:ilvl w:val="0"/>
          <w:numId w:val="19"/>
        </w:numPr>
        <w:tabs>
          <w:tab w:val="left" w:pos="993"/>
          <w:tab w:val="left" w:pos="1134"/>
        </w:tabs>
        <w:spacing w:line="360" w:lineRule="auto"/>
        <w:ind w:left="0" w:firstLine="709"/>
        <w:jc w:val="both"/>
      </w:pPr>
      <w:r w:rsidRPr="005A660C">
        <w:lastRenderedPageBreak/>
        <w:t>Абрамова</w:t>
      </w:r>
      <w:r w:rsidR="008452D7">
        <w:t>,</w:t>
      </w:r>
      <w:r w:rsidRPr="005A660C">
        <w:t xml:space="preserve"> Н.А., Морозова</w:t>
      </w:r>
      <w:r w:rsidR="008452D7">
        <w:t>,</w:t>
      </w:r>
      <w:r w:rsidRPr="005A660C">
        <w:t xml:space="preserve"> В. С. Некоторые категории традиционной китайской культуры в современных интерпретациях: ценностный аспект // Вестник Забайкальского государственного университета (Вестник </w:t>
      </w:r>
      <w:proofErr w:type="spellStart"/>
      <w:r w:rsidRPr="005A660C">
        <w:t>ЧитГУ</w:t>
      </w:r>
      <w:proofErr w:type="spellEnd"/>
      <w:r w:rsidRPr="005A660C">
        <w:t>). 2007. № 2(43).</w:t>
      </w:r>
    </w:p>
    <w:p w:rsidR="00461056" w:rsidRPr="005A660C" w:rsidRDefault="00461056" w:rsidP="00461056">
      <w:pPr>
        <w:pStyle w:val="af"/>
        <w:numPr>
          <w:ilvl w:val="0"/>
          <w:numId w:val="19"/>
        </w:numPr>
        <w:tabs>
          <w:tab w:val="left" w:pos="993"/>
          <w:tab w:val="left" w:pos="1134"/>
        </w:tabs>
        <w:spacing w:line="360" w:lineRule="auto"/>
        <w:ind w:left="0" w:firstLine="709"/>
        <w:jc w:val="both"/>
      </w:pPr>
      <w:r w:rsidRPr="005A660C">
        <w:t>Аветисян</w:t>
      </w:r>
      <w:r w:rsidR="008452D7">
        <w:t>,</w:t>
      </w:r>
      <w:r w:rsidRPr="005A660C">
        <w:t xml:space="preserve"> Э. «Международный имидж КНР: факторы формирования и тренды» // Актуальные проблемы современных международных отношений. 2017. №9.</w:t>
      </w:r>
    </w:p>
    <w:p w:rsidR="00461056" w:rsidRPr="005A660C" w:rsidRDefault="00461056" w:rsidP="00461056">
      <w:pPr>
        <w:pStyle w:val="af"/>
        <w:numPr>
          <w:ilvl w:val="0"/>
          <w:numId w:val="19"/>
        </w:numPr>
        <w:tabs>
          <w:tab w:val="left" w:pos="993"/>
          <w:tab w:val="left" w:pos="1134"/>
        </w:tabs>
        <w:spacing w:line="360" w:lineRule="auto"/>
        <w:ind w:left="0" w:firstLine="709"/>
        <w:jc w:val="both"/>
      </w:pPr>
      <w:r w:rsidRPr="005A660C">
        <w:t>Андреев</w:t>
      </w:r>
      <w:r w:rsidR="008452D7">
        <w:t>,</w:t>
      </w:r>
      <w:r w:rsidRPr="005A660C">
        <w:t xml:space="preserve"> А.В. Глобализация, информационные технологии и формирование «Глобального сетевого общества» // Вестник </w:t>
      </w:r>
      <w:proofErr w:type="spellStart"/>
      <w:r w:rsidRPr="005A660C">
        <w:t>КемГУ</w:t>
      </w:r>
      <w:proofErr w:type="spellEnd"/>
      <w:r w:rsidRPr="005A660C">
        <w:t xml:space="preserve">. 2012. №1. </w:t>
      </w:r>
    </w:p>
    <w:p w:rsidR="00461056" w:rsidRPr="005A660C" w:rsidRDefault="00461056" w:rsidP="00461056">
      <w:pPr>
        <w:pStyle w:val="af"/>
        <w:numPr>
          <w:ilvl w:val="0"/>
          <w:numId w:val="19"/>
        </w:numPr>
        <w:tabs>
          <w:tab w:val="left" w:pos="993"/>
          <w:tab w:val="left" w:pos="1134"/>
        </w:tabs>
        <w:spacing w:line="360" w:lineRule="auto"/>
        <w:ind w:left="0" w:firstLine="709"/>
        <w:jc w:val="both"/>
      </w:pPr>
      <w:proofErr w:type="spellStart"/>
      <w:r w:rsidRPr="005A660C">
        <w:t>Асмус</w:t>
      </w:r>
      <w:proofErr w:type="spellEnd"/>
      <w:r w:rsidR="008452D7">
        <w:t>,</w:t>
      </w:r>
      <w:r w:rsidRPr="005A660C">
        <w:t xml:space="preserve"> А.В. Электронное общество Маршала </w:t>
      </w:r>
      <w:proofErr w:type="spellStart"/>
      <w:r w:rsidRPr="005A660C">
        <w:t>Маклюэна</w:t>
      </w:r>
      <w:proofErr w:type="spellEnd"/>
      <w:r w:rsidRPr="005A660C">
        <w:t xml:space="preserve"> // </w:t>
      </w:r>
      <w:proofErr w:type="spellStart"/>
      <w:r w:rsidRPr="005A660C">
        <w:t>Медиаконвергенция</w:t>
      </w:r>
      <w:proofErr w:type="spellEnd"/>
      <w:r w:rsidRPr="005A660C">
        <w:t>. 2009. №2.</w:t>
      </w:r>
    </w:p>
    <w:p w:rsidR="00461056" w:rsidRPr="005A660C" w:rsidRDefault="00461056" w:rsidP="00461056">
      <w:pPr>
        <w:pStyle w:val="af"/>
        <w:numPr>
          <w:ilvl w:val="0"/>
          <w:numId w:val="19"/>
        </w:numPr>
        <w:tabs>
          <w:tab w:val="left" w:pos="993"/>
          <w:tab w:val="left" w:pos="1134"/>
        </w:tabs>
        <w:spacing w:line="360" w:lineRule="auto"/>
        <w:ind w:left="0" w:firstLine="709"/>
        <w:jc w:val="both"/>
      </w:pPr>
      <w:r w:rsidRPr="005A660C">
        <w:t>Афанасьева</w:t>
      </w:r>
      <w:r w:rsidR="008452D7">
        <w:t>,</w:t>
      </w:r>
      <w:r w:rsidRPr="005A660C">
        <w:t xml:space="preserve"> Т.Ю. Постиндустриальное общество: понятие, тенденция, символы // Философские проблемы информационных технологий и киберпространства. 2010. №1. </w:t>
      </w:r>
    </w:p>
    <w:p w:rsidR="00461056" w:rsidRPr="005A660C" w:rsidRDefault="00461056" w:rsidP="00461056">
      <w:pPr>
        <w:pStyle w:val="af"/>
        <w:numPr>
          <w:ilvl w:val="0"/>
          <w:numId w:val="19"/>
        </w:numPr>
        <w:tabs>
          <w:tab w:val="left" w:pos="993"/>
          <w:tab w:val="left" w:pos="1134"/>
        </w:tabs>
        <w:spacing w:line="360" w:lineRule="auto"/>
        <w:ind w:left="0" w:firstLine="709"/>
        <w:jc w:val="both"/>
      </w:pPr>
      <w:proofErr w:type="spellStart"/>
      <w:r w:rsidRPr="005A660C">
        <w:t>Батракова</w:t>
      </w:r>
      <w:proofErr w:type="spellEnd"/>
      <w:r w:rsidR="008452D7">
        <w:t>,</w:t>
      </w:r>
      <w:r w:rsidRPr="005A660C">
        <w:t xml:space="preserve"> Л.Г. Организация жизнедеятельности людей в информационном обществе // Ярославский педагогический вестник. 2013. №3. </w:t>
      </w:r>
    </w:p>
    <w:p w:rsidR="00461056" w:rsidRPr="005A660C" w:rsidRDefault="00461056" w:rsidP="00461056">
      <w:pPr>
        <w:pStyle w:val="af"/>
        <w:numPr>
          <w:ilvl w:val="0"/>
          <w:numId w:val="19"/>
        </w:numPr>
        <w:tabs>
          <w:tab w:val="left" w:pos="993"/>
          <w:tab w:val="left" w:pos="1134"/>
        </w:tabs>
        <w:spacing w:line="360" w:lineRule="auto"/>
        <w:ind w:left="0" w:firstLine="709"/>
        <w:jc w:val="both"/>
      </w:pPr>
      <w:r w:rsidRPr="005A660C">
        <w:t>Бурова</w:t>
      </w:r>
      <w:r w:rsidR="008452D7">
        <w:t>,</w:t>
      </w:r>
      <w:r w:rsidRPr="005A660C">
        <w:t xml:space="preserve"> Ю. Е., </w:t>
      </w:r>
      <w:proofErr w:type="spellStart"/>
      <w:r w:rsidRPr="005A660C">
        <w:t>Стровский</w:t>
      </w:r>
      <w:proofErr w:type="spellEnd"/>
      <w:r w:rsidRPr="005A660C">
        <w:t xml:space="preserve"> Д. Л.. Информационная политика и ее формирование в современных российских условиях // Известия Уральского федерального университета. 2014. №1. </w:t>
      </w:r>
    </w:p>
    <w:p w:rsidR="00461056" w:rsidRPr="005A660C" w:rsidRDefault="00461056" w:rsidP="00461056">
      <w:pPr>
        <w:pStyle w:val="af"/>
        <w:numPr>
          <w:ilvl w:val="0"/>
          <w:numId w:val="19"/>
        </w:numPr>
        <w:tabs>
          <w:tab w:val="left" w:pos="993"/>
          <w:tab w:val="left" w:pos="1134"/>
        </w:tabs>
        <w:spacing w:line="360" w:lineRule="auto"/>
        <w:ind w:left="0" w:firstLine="709"/>
        <w:jc w:val="both"/>
      </w:pPr>
      <w:r w:rsidRPr="005A660C">
        <w:t>Ван</w:t>
      </w:r>
      <w:r w:rsidR="008452D7">
        <w:t>,</w:t>
      </w:r>
      <w:r w:rsidRPr="005A660C">
        <w:t xml:space="preserve"> </w:t>
      </w:r>
      <w:proofErr w:type="spellStart"/>
      <w:r w:rsidRPr="005A660C">
        <w:t>Сюй</w:t>
      </w:r>
      <w:proofErr w:type="spellEnd"/>
      <w:r w:rsidRPr="005A660C">
        <w:t xml:space="preserve">. Изменение взглядов на политическое функционирование СМИ в Китае // </w:t>
      </w:r>
      <w:r w:rsidRPr="005A660C">
        <w:rPr>
          <w:rFonts w:eastAsia="Times New Roman"/>
          <w:color w:val="000000"/>
        </w:rPr>
        <w:t xml:space="preserve">Вестник СПбГУ. Серия 12. Социология. 2015. №1. </w:t>
      </w:r>
    </w:p>
    <w:p w:rsidR="00461056" w:rsidRPr="005A660C" w:rsidRDefault="00461056" w:rsidP="00461056">
      <w:pPr>
        <w:pStyle w:val="af"/>
        <w:numPr>
          <w:ilvl w:val="0"/>
          <w:numId w:val="19"/>
        </w:numPr>
        <w:tabs>
          <w:tab w:val="left" w:pos="993"/>
          <w:tab w:val="left" w:pos="1134"/>
        </w:tabs>
        <w:spacing w:line="360" w:lineRule="auto"/>
        <w:ind w:left="0" w:firstLine="709"/>
        <w:jc w:val="both"/>
      </w:pPr>
      <w:r w:rsidRPr="005A660C">
        <w:t>Ван</w:t>
      </w:r>
      <w:r w:rsidR="008452D7">
        <w:t>,</w:t>
      </w:r>
      <w:r w:rsidRPr="005A660C">
        <w:t xml:space="preserve"> </w:t>
      </w:r>
      <w:proofErr w:type="spellStart"/>
      <w:r w:rsidRPr="005A660C">
        <w:t>Ци</w:t>
      </w:r>
      <w:proofErr w:type="spellEnd"/>
      <w:r w:rsidRPr="005A660C">
        <w:t>. Многосторонняя дипломатия станет нормой // Китай. 2010. № 6.</w:t>
      </w:r>
    </w:p>
    <w:p w:rsidR="00461056" w:rsidRPr="005A660C" w:rsidRDefault="00461056" w:rsidP="00461056">
      <w:pPr>
        <w:pStyle w:val="af"/>
        <w:numPr>
          <w:ilvl w:val="0"/>
          <w:numId w:val="19"/>
        </w:numPr>
        <w:tabs>
          <w:tab w:val="left" w:pos="993"/>
          <w:tab w:val="left" w:pos="1134"/>
        </w:tabs>
        <w:spacing w:line="360" w:lineRule="auto"/>
        <w:ind w:left="0" w:firstLine="709"/>
        <w:jc w:val="both"/>
      </w:pPr>
      <w:proofErr w:type="spellStart"/>
      <w:r w:rsidRPr="005A660C">
        <w:t>Вершинская</w:t>
      </w:r>
      <w:proofErr w:type="spellEnd"/>
      <w:r w:rsidR="008452D7">
        <w:t>,</w:t>
      </w:r>
      <w:r w:rsidRPr="005A660C">
        <w:t xml:space="preserve"> О.Н. Существующие модели построения информационного общества. // Информационное общество. 1999. № 3. С. 53 - 58.</w:t>
      </w:r>
    </w:p>
    <w:p w:rsidR="00461056" w:rsidRPr="005A660C" w:rsidRDefault="00461056" w:rsidP="00461056">
      <w:pPr>
        <w:pStyle w:val="af"/>
        <w:numPr>
          <w:ilvl w:val="0"/>
          <w:numId w:val="19"/>
        </w:numPr>
        <w:tabs>
          <w:tab w:val="left" w:pos="993"/>
          <w:tab w:val="left" w:pos="1134"/>
        </w:tabs>
        <w:spacing w:line="360" w:lineRule="auto"/>
        <w:ind w:left="0" w:firstLine="709"/>
        <w:jc w:val="both"/>
      </w:pPr>
      <w:r w:rsidRPr="005A660C">
        <w:t>Гуляев</w:t>
      </w:r>
      <w:r w:rsidR="008452D7">
        <w:t>,</w:t>
      </w:r>
      <w:r w:rsidRPr="005A660C">
        <w:t xml:space="preserve"> Д. Ю. Коммуникация как тип социальной связи: к вопросу о теоретической идентификации // Вестник ВГУ. Серия: Лингвистика и межкультурная коммуникация. 2008. №3. </w:t>
      </w:r>
    </w:p>
    <w:p w:rsidR="00461056" w:rsidRPr="005A660C" w:rsidRDefault="00461056" w:rsidP="00461056">
      <w:pPr>
        <w:pStyle w:val="af"/>
        <w:numPr>
          <w:ilvl w:val="0"/>
          <w:numId w:val="19"/>
        </w:numPr>
        <w:tabs>
          <w:tab w:val="left" w:pos="993"/>
          <w:tab w:val="left" w:pos="1134"/>
        </w:tabs>
        <w:spacing w:line="360" w:lineRule="auto"/>
        <w:ind w:left="0" w:firstLine="709"/>
        <w:jc w:val="both"/>
      </w:pPr>
      <w:r w:rsidRPr="005A660C">
        <w:t>Деникин</w:t>
      </w:r>
      <w:r w:rsidR="008452D7">
        <w:t>,</w:t>
      </w:r>
      <w:r w:rsidRPr="005A660C">
        <w:t xml:space="preserve"> А. А. О некоторых особенностях Новых медиа // Художественная культура. 2014. № 4 (13).</w:t>
      </w:r>
    </w:p>
    <w:p w:rsidR="00461056" w:rsidRPr="005A660C" w:rsidRDefault="00461056" w:rsidP="00461056">
      <w:pPr>
        <w:pStyle w:val="af"/>
        <w:numPr>
          <w:ilvl w:val="0"/>
          <w:numId w:val="19"/>
        </w:numPr>
        <w:tabs>
          <w:tab w:val="left" w:pos="993"/>
          <w:tab w:val="left" w:pos="1134"/>
        </w:tabs>
        <w:spacing w:line="360" w:lineRule="auto"/>
        <w:ind w:left="0" w:firstLine="709"/>
        <w:jc w:val="both"/>
      </w:pPr>
      <w:r w:rsidRPr="005A660C">
        <w:t>Дорошенко</w:t>
      </w:r>
      <w:r w:rsidR="008452D7">
        <w:t>,</w:t>
      </w:r>
      <w:r w:rsidRPr="005A660C">
        <w:t xml:space="preserve"> Н.Д. Российско-китайские студенческие обмены и их роль в отношениях между Россией и Китаем // Научное сообщество студентов: Междисциплинарные исследования: сб. ст. по мат. XX </w:t>
      </w:r>
      <w:proofErr w:type="spellStart"/>
      <w:r w:rsidRPr="005A660C">
        <w:t>междунар</w:t>
      </w:r>
      <w:proofErr w:type="spellEnd"/>
      <w:r w:rsidRPr="005A660C">
        <w:t>. студ. науч</w:t>
      </w:r>
      <w:proofErr w:type="gramStart"/>
      <w:r w:rsidRPr="005A660C">
        <w:t>.-</w:t>
      </w:r>
      <w:proofErr w:type="spellStart"/>
      <w:proofErr w:type="gramEnd"/>
      <w:r w:rsidRPr="005A660C">
        <w:t>практ</w:t>
      </w:r>
      <w:proofErr w:type="spellEnd"/>
      <w:r w:rsidRPr="005A660C">
        <w:t xml:space="preserve">. </w:t>
      </w:r>
      <w:proofErr w:type="spellStart"/>
      <w:r w:rsidRPr="005A660C">
        <w:t>конф</w:t>
      </w:r>
      <w:proofErr w:type="spellEnd"/>
      <w:r w:rsidRPr="005A660C">
        <w:t xml:space="preserve">. № 9(20). </w:t>
      </w:r>
    </w:p>
    <w:p w:rsidR="000A6E47" w:rsidRPr="000A6E47" w:rsidRDefault="000A6E47" w:rsidP="00461056">
      <w:pPr>
        <w:pStyle w:val="af"/>
        <w:numPr>
          <w:ilvl w:val="0"/>
          <w:numId w:val="19"/>
        </w:numPr>
        <w:tabs>
          <w:tab w:val="left" w:pos="993"/>
          <w:tab w:val="left" w:pos="1134"/>
        </w:tabs>
        <w:spacing w:line="360" w:lineRule="auto"/>
        <w:ind w:left="0" w:firstLine="709"/>
        <w:jc w:val="both"/>
      </w:pPr>
      <w:r w:rsidRPr="000A6E47">
        <w:t xml:space="preserve">Инь, Ж. Китайские «новые медиа» и их деятельность в России // Педагогический опыт: теория, методика, практика : материалы VIII </w:t>
      </w:r>
      <w:proofErr w:type="spellStart"/>
      <w:r w:rsidRPr="000A6E47">
        <w:t>Междунар</w:t>
      </w:r>
      <w:proofErr w:type="spellEnd"/>
      <w:r w:rsidRPr="000A6E47">
        <w:t>. науч</w:t>
      </w:r>
      <w:proofErr w:type="gramStart"/>
      <w:r w:rsidRPr="000A6E47">
        <w:t>.–</w:t>
      </w:r>
      <w:proofErr w:type="spellStart"/>
      <w:proofErr w:type="gramEnd"/>
      <w:r w:rsidRPr="000A6E47">
        <w:t>практ</w:t>
      </w:r>
      <w:proofErr w:type="spellEnd"/>
      <w:r w:rsidRPr="000A6E47">
        <w:t xml:space="preserve">. </w:t>
      </w:r>
      <w:proofErr w:type="spellStart"/>
      <w:r w:rsidRPr="000A6E47">
        <w:t>конф</w:t>
      </w:r>
      <w:proofErr w:type="spellEnd"/>
      <w:r w:rsidRPr="000A6E47">
        <w:t xml:space="preserve">. (Чебоксары, 13 июня 2016 г.) / </w:t>
      </w:r>
      <w:proofErr w:type="spellStart"/>
      <w:r w:rsidRPr="000A6E47">
        <w:t>редкол</w:t>
      </w:r>
      <w:proofErr w:type="spellEnd"/>
      <w:r w:rsidRPr="000A6E47">
        <w:t>.: О.Н. Широков [и др.] – Чебоксары: ЦНС «</w:t>
      </w:r>
      <w:proofErr w:type="spellStart"/>
      <w:r w:rsidRPr="000A6E47">
        <w:t>Интерактив</w:t>
      </w:r>
      <w:proofErr w:type="spellEnd"/>
      <w:r w:rsidRPr="000A6E47">
        <w:t xml:space="preserve"> плюс», 2016.</w:t>
      </w:r>
    </w:p>
    <w:p w:rsidR="000A6E47" w:rsidRPr="000A6E47" w:rsidRDefault="000A6E47" w:rsidP="00461056">
      <w:pPr>
        <w:pStyle w:val="af"/>
        <w:numPr>
          <w:ilvl w:val="0"/>
          <w:numId w:val="19"/>
        </w:numPr>
        <w:tabs>
          <w:tab w:val="left" w:pos="993"/>
          <w:tab w:val="left" w:pos="1134"/>
        </w:tabs>
        <w:spacing w:line="360" w:lineRule="auto"/>
        <w:ind w:left="0" w:firstLine="709"/>
        <w:jc w:val="both"/>
      </w:pPr>
      <w:r w:rsidRPr="000A6E47">
        <w:lastRenderedPageBreak/>
        <w:t>Ирхин Ю. В. Социум и политика в постмодернистском зазеркалье // «</w:t>
      </w:r>
      <w:proofErr w:type="spellStart"/>
      <w:r w:rsidRPr="000A6E47">
        <w:t>Полития</w:t>
      </w:r>
      <w:proofErr w:type="spellEnd"/>
      <w:r w:rsidRPr="000A6E47">
        <w:t>» взгляды, подходы, анализ. 2006. № 4. С. 136–161</w:t>
      </w:r>
    </w:p>
    <w:p w:rsidR="000A6E47" w:rsidRPr="000A6E47" w:rsidRDefault="000A6E47" w:rsidP="00461056">
      <w:pPr>
        <w:pStyle w:val="af"/>
        <w:numPr>
          <w:ilvl w:val="0"/>
          <w:numId w:val="19"/>
        </w:numPr>
        <w:tabs>
          <w:tab w:val="left" w:pos="993"/>
          <w:tab w:val="left" w:pos="1134"/>
        </w:tabs>
        <w:spacing w:line="360" w:lineRule="auto"/>
        <w:ind w:left="0" w:firstLine="709"/>
        <w:jc w:val="both"/>
      </w:pPr>
      <w:r w:rsidRPr="000A6E47">
        <w:t xml:space="preserve">Исаев, А.С. Институты формирования общественного сознания КНР и вопросы сотрудничества СМИ России и Китая // Китай в мировой и региональной политике. История и современность. 2016. №21. </w:t>
      </w:r>
    </w:p>
    <w:p w:rsidR="00461056" w:rsidRPr="005A660C" w:rsidRDefault="00461056" w:rsidP="00461056">
      <w:pPr>
        <w:pStyle w:val="af"/>
        <w:numPr>
          <w:ilvl w:val="0"/>
          <w:numId w:val="19"/>
        </w:numPr>
        <w:tabs>
          <w:tab w:val="left" w:pos="993"/>
          <w:tab w:val="left" w:pos="1134"/>
        </w:tabs>
        <w:spacing w:line="360" w:lineRule="auto"/>
        <w:ind w:left="0" w:firstLine="709"/>
        <w:jc w:val="both"/>
      </w:pPr>
      <w:r w:rsidRPr="005A660C">
        <w:t>Кирюхина</w:t>
      </w:r>
      <w:r w:rsidR="008452D7">
        <w:t>,</w:t>
      </w:r>
      <w:r w:rsidRPr="005A660C">
        <w:t xml:space="preserve"> А.А. Дракон в Сети: Интернет с китайской спецификой // Актуальные проблемы современных международных отношений. 2014. №3. </w:t>
      </w:r>
    </w:p>
    <w:p w:rsidR="00461056" w:rsidRPr="005A660C" w:rsidRDefault="00461056" w:rsidP="00461056">
      <w:pPr>
        <w:pStyle w:val="af"/>
        <w:numPr>
          <w:ilvl w:val="0"/>
          <w:numId w:val="19"/>
        </w:numPr>
        <w:tabs>
          <w:tab w:val="left" w:pos="993"/>
          <w:tab w:val="left" w:pos="1134"/>
        </w:tabs>
        <w:spacing w:line="360" w:lineRule="auto"/>
        <w:ind w:left="0" w:firstLine="709"/>
        <w:jc w:val="both"/>
      </w:pPr>
      <w:proofErr w:type="spellStart"/>
      <w:r w:rsidRPr="005A660C">
        <w:t>Китинов</w:t>
      </w:r>
      <w:proofErr w:type="spellEnd"/>
      <w:r w:rsidR="008452D7">
        <w:t>,</w:t>
      </w:r>
      <w:r w:rsidRPr="005A660C">
        <w:t xml:space="preserve"> Б. У. Китай: религиозно-духовный дискурс цивилизационного ресурса государства // Мир и политика. 2011. №3.</w:t>
      </w:r>
    </w:p>
    <w:p w:rsidR="00461056" w:rsidRPr="005A660C" w:rsidRDefault="00461056" w:rsidP="00461056">
      <w:pPr>
        <w:pStyle w:val="af"/>
        <w:numPr>
          <w:ilvl w:val="0"/>
          <w:numId w:val="19"/>
        </w:numPr>
        <w:tabs>
          <w:tab w:val="left" w:pos="993"/>
          <w:tab w:val="left" w:pos="1134"/>
        </w:tabs>
        <w:spacing w:line="360" w:lineRule="auto"/>
        <w:ind w:left="0" w:firstLine="709"/>
        <w:jc w:val="both"/>
      </w:pPr>
      <w:r w:rsidRPr="005A660C">
        <w:t>Луценко</w:t>
      </w:r>
      <w:r w:rsidR="008452D7">
        <w:t>,</w:t>
      </w:r>
      <w:r w:rsidRPr="005A660C">
        <w:t xml:space="preserve"> Л.М. Концепции информационного общества и социальная функция информации // Ценности и смыслы. 2010. №5 (8). </w:t>
      </w:r>
    </w:p>
    <w:p w:rsidR="00461056" w:rsidRPr="005A660C" w:rsidRDefault="00461056" w:rsidP="00461056">
      <w:pPr>
        <w:pStyle w:val="af"/>
        <w:numPr>
          <w:ilvl w:val="0"/>
          <w:numId w:val="19"/>
        </w:numPr>
        <w:tabs>
          <w:tab w:val="left" w:pos="993"/>
          <w:tab w:val="left" w:pos="1134"/>
        </w:tabs>
        <w:spacing w:line="360" w:lineRule="auto"/>
        <w:ind w:left="0" w:firstLine="709"/>
        <w:jc w:val="both"/>
      </w:pPr>
      <w:r w:rsidRPr="005A660C">
        <w:t>Маркин</w:t>
      </w:r>
      <w:r w:rsidR="008452D7">
        <w:t>,</w:t>
      </w:r>
      <w:r w:rsidRPr="005A660C">
        <w:t xml:space="preserve"> М.Н. Проблемы ограничения распространения информации в сети Интернет // Правовая информатика. 2013. №3. </w:t>
      </w:r>
    </w:p>
    <w:p w:rsidR="00461056" w:rsidRPr="005A660C" w:rsidRDefault="00461056" w:rsidP="00461056">
      <w:pPr>
        <w:pStyle w:val="af"/>
        <w:numPr>
          <w:ilvl w:val="0"/>
          <w:numId w:val="19"/>
        </w:numPr>
        <w:tabs>
          <w:tab w:val="left" w:pos="993"/>
          <w:tab w:val="left" w:pos="1134"/>
        </w:tabs>
        <w:spacing w:line="360" w:lineRule="auto"/>
        <w:ind w:left="0" w:firstLine="709"/>
        <w:jc w:val="both"/>
      </w:pPr>
      <w:r w:rsidRPr="005A660C">
        <w:t>Мухамеджанова</w:t>
      </w:r>
      <w:r w:rsidR="008452D7">
        <w:t>,</w:t>
      </w:r>
      <w:r w:rsidRPr="005A660C">
        <w:t xml:space="preserve"> Н. М. Межкультурные коммуникации в условиях глобализации // Вестник ОГУ. 2010. №7 (113). </w:t>
      </w:r>
    </w:p>
    <w:p w:rsidR="00461056" w:rsidRPr="005A660C" w:rsidRDefault="00461056" w:rsidP="00461056">
      <w:pPr>
        <w:pStyle w:val="af"/>
        <w:numPr>
          <w:ilvl w:val="0"/>
          <w:numId w:val="19"/>
        </w:numPr>
        <w:tabs>
          <w:tab w:val="left" w:pos="993"/>
          <w:tab w:val="left" w:pos="1134"/>
        </w:tabs>
        <w:spacing w:line="360" w:lineRule="auto"/>
        <w:ind w:left="0" w:firstLine="709"/>
        <w:jc w:val="both"/>
      </w:pPr>
      <w:proofErr w:type="spellStart"/>
      <w:r w:rsidRPr="005A660C">
        <w:t>Панцерев</w:t>
      </w:r>
      <w:proofErr w:type="spellEnd"/>
      <w:r w:rsidR="008452D7">
        <w:t>,</w:t>
      </w:r>
      <w:r w:rsidRPr="005A660C">
        <w:t xml:space="preserve"> К.А. Современные модели информационного общества: типологическая характеристика // Вестник Санкт-Петербургского университета. 2011. №1.</w:t>
      </w:r>
    </w:p>
    <w:p w:rsidR="00461056" w:rsidRPr="005A660C" w:rsidRDefault="00461056" w:rsidP="00461056">
      <w:pPr>
        <w:pStyle w:val="af"/>
        <w:numPr>
          <w:ilvl w:val="0"/>
          <w:numId w:val="19"/>
        </w:numPr>
        <w:tabs>
          <w:tab w:val="left" w:pos="993"/>
          <w:tab w:val="left" w:pos="1134"/>
        </w:tabs>
        <w:spacing w:line="360" w:lineRule="auto"/>
        <w:ind w:left="0" w:firstLine="709"/>
        <w:jc w:val="both"/>
      </w:pPr>
      <w:proofErr w:type="spellStart"/>
      <w:r w:rsidRPr="005A660C">
        <w:t>Руткевич</w:t>
      </w:r>
      <w:proofErr w:type="spellEnd"/>
      <w:r w:rsidRPr="005A660C">
        <w:t>, М.Н. Философское значение концепции развития // Москва: Вопросы философии. 2002. №6.</w:t>
      </w:r>
    </w:p>
    <w:p w:rsidR="00461056" w:rsidRPr="005A660C" w:rsidRDefault="00461056" w:rsidP="00461056">
      <w:pPr>
        <w:pStyle w:val="af"/>
        <w:numPr>
          <w:ilvl w:val="0"/>
          <w:numId w:val="19"/>
        </w:numPr>
        <w:tabs>
          <w:tab w:val="left" w:pos="993"/>
          <w:tab w:val="left" w:pos="1134"/>
        </w:tabs>
        <w:spacing w:line="360" w:lineRule="auto"/>
        <w:ind w:left="0" w:firstLine="709"/>
        <w:jc w:val="both"/>
      </w:pPr>
      <w:r w:rsidRPr="005A660C">
        <w:t xml:space="preserve">Рюмин, В.А. Глобализация и цивилизационные перспективы человечества /В.А. Рюмин. – Глобализация в социально-философском измерении: Сборник материалов конференции. – СПб: Санкт-Петербургское философское общество, 2003. </w:t>
      </w:r>
    </w:p>
    <w:p w:rsidR="00461056" w:rsidRPr="005A660C" w:rsidRDefault="00461056" w:rsidP="00461056">
      <w:pPr>
        <w:pStyle w:val="af"/>
        <w:numPr>
          <w:ilvl w:val="0"/>
          <w:numId w:val="19"/>
        </w:numPr>
        <w:tabs>
          <w:tab w:val="left" w:pos="993"/>
          <w:tab w:val="left" w:pos="1134"/>
        </w:tabs>
        <w:spacing w:line="360" w:lineRule="auto"/>
        <w:ind w:left="0" w:firstLine="709"/>
        <w:jc w:val="both"/>
      </w:pPr>
      <w:r w:rsidRPr="005A660C">
        <w:t>Петрова</w:t>
      </w:r>
      <w:r w:rsidR="008452D7">
        <w:t>,</w:t>
      </w:r>
      <w:r w:rsidRPr="005A660C">
        <w:t xml:space="preserve"> Е. А. </w:t>
      </w:r>
      <w:proofErr w:type="spellStart"/>
      <w:r w:rsidRPr="005A660C">
        <w:t>Имиджелогия</w:t>
      </w:r>
      <w:proofErr w:type="spellEnd"/>
      <w:r w:rsidRPr="005A660C">
        <w:t>: проблемное поле и направления исследования // PR в обра</w:t>
      </w:r>
      <w:r>
        <w:t>зовании. 2004.</w:t>
      </w:r>
      <w:r w:rsidRPr="005A660C">
        <w:t xml:space="preserve"> № 1. </w:t>
      </w:r>
    </w:p>
    <w:p w:rsidR="00461056" w:rsidRPr="005A660C" w:rsidRDefault="00461056" w:rsidP="00461056">
      <w:pPr>
        <w:pStyle w:val="af"/>
        <w:numPr>
          <w:ilvl w:val="0"/>
          <w:numId w:val="19"/>
        </w:numPr>
        <w:tabs>
          <w:tab w:val="left" w:pos="993"/>
          <w:tab w:val="left" w:pos="1134"/>
        </w:tabs>
        <w:spacing w:line="360" w:lineRule="auto"/>
        <w:ind w:left="0" w:firstLine="709"/>
        <w:jc w:val="both"/>
      </w:pPr>
      <w:r w:rsidRPr="005A660C">
        <w:t>Полякова</w:t>
      </w:r>
      <w:r w:rsidR="008452D7">
        <w:t>,</w:t>
      </w:r>
      <w:r w:rsidRPr="005A660C">
        <w:t xml:space="preserve"> Е. А. Цветовая символика Китая: </w:t>
      </w:r>
      <w:proofErr w:type="spellStart"/>
      <w:r w:rsidRPr="005A660C">
        <w:t>лингвокультурологический</w:t>
      </w:r>
      <w:proofErr w:type="spellEnd"/>
      <w:r w:rsidRPr="005A660C">
        <w:t xml:space="preserve"> аспект // Международный научно-исследовательский журнал. 2015. № 10-5(41). </w:t>
      </w:r>
    </w:p>
    <w:p w:rsidR="00461056" w:rsidRPr="005A660C" w:rsidRDefault="00461056" w:rsidP="00461056">
      <w:pPr>
        <w:pStyle w:val="af"/>
        <w:numPr>
          <w:ilvl w:val="0"/>
          <w:numId w:val="19"/>
        </w:numPr>
        <w:tabs>
          <w:tab w:val="left" w:pos="993"/>
          <w:tab w:val="left" w:pos="1134"/>
        </w:tabs>
        <w:spacing w:line="360" w:lineRule="auto"/>
        <w:ind w:left="0" w:firstLine="709"/>
        <w:jc w:val="both"/>
      </w:pPr>
      <w:proofErr w:type="spellStart"/>
      <w:r w:rsidRPr="005A660C">
        <w:t>Понька</w:t>
      </w:r>
      <w:proofErr w:type="spellEnd"/>
      <w:r w:rsidR="008452D7">
        <w:t>,</w:t>
      </w:r>
      <w:r w:rsidRPr="005A660C">
        <w:t xml:space="preserve"> Т.И., </w:t>
      </w:r>
      <w:proofErr w:type="spellStart"/>
      <w:r w:rsidRPr="005A660C">
        <w:t>Джанаева</w:t>
      </w:r>
      <w:proofErr w:type="spellEnd"/>
      <w:r w:rsidR="008452D7">
        <w:t>,</w:t>
      </w:r>
      <w:r w:rsidRPr="005A660C">
        <w:t xml:space="preserve"> А.Э., </w:t>
      </w:r>
      <w:proofErr w:type="spellStart"/>
      <w:r w:rsidRPr="005A660C">
        <w:t>Цзелинь</w:t>
      </w:r>
      <w:proofErr w:type="spellEnd"/>
      <w:r w:rsidR="008452D7">
        <w:t>,</w:t>
      </w:r>
      <w:r w:rsidRPr="005A660C">
        <w:t xml:space="preserve"> Чжао «Буддизм как ресурс мягкой силы Китая». //  Вестник РУДН. Серия: Международные отношения. 2017. №2.</w:t>
      </w:r>
    </w:p>
    <w:p w:rsidR="00461056" w:rsidRPr="005A660C" w:rsidRDefault="008452D7" w:rsidP="00461056">
      <w:pPr>
        <w:pStyle w:val="af"/>
        <w:numPr>
          <w:ilvl w:val="0"/>
          <w:numId w:val="19"/>
        </w:numPr>
        <w:tabs>
          <w:tab w:val="left" w:pos="993"/>
          <w:tab w:val="left" w:pos="1134"/>
        </w:tabs>
        <w:spacing w:line="360" w:lineRule="auto"/>
        <w:ind w:left="0" w:firstLine="709"/>
        <w:jc w:val="both"/>
      </w:pPr>
      <w:r>
        <w:t>Соловьёва, Е.</w:t>
      </w:r>
      <w:r w:rsidR="00461056" w:rsidRPr="005A660C">
        <w:t xml:space="preserve"> «Мягкая сила» - инструмент интеграции Китая в мировые процессы // Россия и АТР. 2012. №1. </w:t>
      </w:r>
    </w:p>
    <w:p w:rsidR="00461056" w:rsidRPr="005A660C" w:rsidRDefault="00461056" w:rsidP="00461056">
      <w:pPr>
        <w:pStyle w:val="af"/>
        <w:numPr>
          <w:ilvl w:val="0"/>
          <w:numId w:val="19"/>
        </w:numPr>
        <w:tabs>
          <w:tab w:val="left" w:pos="993"/>
          <w:tab w:val="left" w:pos="1134"/>
        </w:tabs>
        <w:spacing w:line="360" w:lineRule="auto"/>
        <w:ind w:left="0" w:firstLine="709"/>
        <w:jc w:val="both"/>
      </w:pPr>
      <w:r w:rsidRPr="005A660C">
        <w:t>Тезисы «Внешняя культурная политика России – год 2000» // Дипломатический вестник. 2000. № 4.</w:t>
      </w:r>
    </w:p>
    <w:p w:rsidR="00461056" w:rsidRPr="005A660C" w:rsidRDefault="00461056" w:rsidP="00461056">
      <w:pPr>
        <w:pStyle w:val="af"/>
        <w:numPr>
          <w:ilvl w:val="0"/>
          <w:numId w:val="19"/>
        </w:numPr>
        <w:tabs>
          <w:tab w:val="left" w:pos="993"/>
          <w:tab w:val="left" w:pos="1134"/>
        </w:tabs>
        <w:spacing w:line="360" w:lineRule="auto"/>
        <w:ind w:left="0" w:firstLine="709"/>
        <w:jc w:val="both"/>
      </w:pPr>
      <w:r w:rsidRPr="005A660C">
        <w:t>Хуан</w:t>
      </w:r>
      <w:r w:rsidR="008452D7">
        <w:t>,</w:t>
      </w:r>
      <w:r w:rsidRPr="005A660C">
        <w:t xml:space="preserve"> </w:t>
      </w:r>
      <w:proofErr w:type="spellStart"/>
      <w:r w:rsidRPr="005A660C">
        <w:t>Сюйдун</w:t>
      </w:r>
      <w:proofErr w:type="spellEnd"/>
      <w:r w:rsidRPr="005A660C">
        <w:t>. Стратегия развития современной китайской культуры при</w:t>
      </w:r>
      <w:r w:rsidRPr="00DE3866">
        <w:t xml:space="preserve"> </w:t>
      </w:r>
      <w:r w:rsidRPr="005A660C">
        <w:t xml:space="preserve">культурной глобализации // Социальная наука в </w:t>
      </w:r>
      <w:proofErr w:type="spellStart"/>
      <w:r w:rsidRPr="005A660C">
        <w:t>Хэнань</w:t>
      </w:r>
      <w:proofErr w:type="spellEnd"/>
      <w:r w:rsidRPr="005A660C">
        <w:t>. 2009. Т. 17, № 3. С. 140-143.</w:t>
      </w:r>
    </w:p>
    <w:p w:rsidR="00461056" w:rsidRPr="005A660C" w:rsidRDefault="00461056" w:rsidP="00461056">
      <w:pPr>
        <w:pStyle w:val="af"/>
        <w:numPr>
          <w:ilvl w:val="0"/>
          <w:numId w:val="19"/>
        </w:numPr>
        <w:tabs>
          <w:tab w:val="left" w:pos="993"/>
          <w:tab w:val="left" w:pos="1134"/>
        </w:tabs>
        <w:spacing w:line="360" w:lineRule="auto"/>
        <w:ind w:left="0" w:firstLine="709"/>
        <w:jc w:val="both"/>
      </w:pPr>
      <w:proofErr w:type="spellStart"/>
      <w:r w:rsidRPr="005A660C">
        <w:lastRenderedPageBreak/>
        <w:t>Чжан</w:t>
      </w:r>
      <w:proofErr w:type="spellEnd"/>
      <w:r w:rsidR="008452D7">
        <w:t>,</w:t>
      </w:r>
      <w:r w:rsidRPr="005A660C">
        <w:t xml:space="preserve"> </w:t>
      </w:r>
      <w:proofErr w:type="spellStart"/>
      <w:r w:rsidRPr="005A660C">
        <w:t>Сэньлинь</w:t>
      </w:r>
      <w:proofErr w:type="spellEnd"/>
      <w:r w:rsidRPr="005A660C">
        <w:t xml:space="preserve">. Культурная глобализация: возможности и вызовы для национального культурного развития // Газета Северо-Восточного педагогического университета. Философия и социальные науки. 2007. № 5. </w:t>
      </w:r>
      <w:r>
        <w:t xml:space="preserve">– </w:t>
      </w:r>
      <w:r w:rsidRPr="005A660C">
        <w:t>С. 70-74.</w:t>
      </w:r>
    </w:p>
    <w:p w:rsidR="00461056" w:rsidRPr="005A660C" w:rsidRDefault="00461056" w:rsidP="00461056">
      <w:pPr>
        <w:pStyle w:val="af"/>
        <w:numPr>
          <w:ilvl w:val="0"/>
          <w:numId w:val="19"/>
        </w:numPr>
        <w:tabs>
          <w:tab w:val="left" w:pos="993"/>
          <w:tab w:val="left" w:pos="1134"/>
        </w:tabs>
        <w:spacing w:line="360" w:lineRule="auto"/>
        <w:ind w:left="0" w:firstLine="709"/>
        <w:jc w:val="both"/>
      </w:pPr>
      <w:r w:rsidRPr="005A660C">
        <w:t>Чжао</w:t>
      </w:r>
      <w:r w:rsidR="008452D7">
        <w:t>,</w:t>
      </w:r>
      <w:r w:rsidRPr="005A660C">
        <w:t xml:space="preserve"> </w:t>
      </w:r>
      <w:proofErr w:type="spellStart"/>
      <w:r w:rsidRPr="005A660C">
        <w:t>Хуашэн</w:t>
      </w:r>
      <w:proofErr w:type="spellEnd"/>
      <w:r w:rsidRPr="005A660C">
        <w:t>. Создание образа: как Китаю закрепиться в Центральной Азии</w:t>
      </w:r>
      <w:r w:rsidRPr="00DE3866">
        <w:t xml:space="preserve"> </w:t>
      </w:r>
      <w:r w:rsidRPr="005A660C">
        <w:t>// Ежегодник ИМИ, 2015, Выпуск 4(14).</w:t>
      </w:r>
    </w:p>
    <w:p w:rsidR="00461056" w:rsidRDefault="00461056" w:rsidP="00461056">
      <w:pPr>
        <w:pStyle w:val="af"/>
        <w:spacing w:line="360" w:lineRule="auto"/>
        <w:ind w:left="0" w:firstLine="709"/>
        <w:jc w:val="both"/>
      </w:pPr>
    </w:p>
    <w:p w:rsidR="00461056" w:rsidRPr="008007A7" w:rsidRDefault="00461056" w:rsidP="00461056">
      <w:pPr>
        <w:spacing w:line="360" w:lineRule="auto"/>
        <w:ind w:firstLine="709"/>
        <w:jc w:val="both"/>
        <w:rPr>
          <w:b/>
        </w:rPr>
      </w:pPr>
      <w:r w:rsidRPr="008007A7">
        <w:rPr>
          <w:b/>
        </w:rPr>
        <w:t>На английском языке</w:t>
      </w:r>
    </w:p>
    <w:p w:rsidR="000428C4" w:rsidRPr="005A660C" w:rsidRDefault="000428C4" w:rsidP="00461056">
      <w:pPr>
        <w:pStyle w:val="af"/>
        <w:numPr>
          <w:ilvl w:val="0"/>
          <w:numId w:val="19"/>
        </w:numPr>
        <w:tabs>
          <w:tab w:val="left" w:pos="1134"/>
        </w:tabs>
        <w:spacing w:line="360" w:lineRule="auto"/>
        <w:ind w:left="0" w:firstLine="709"/>
        <w:jc w:val="both"/>
      </w:pPr>
      <w:proofErr w:type="spellStart"/>
      <w:r w:rsidRPr="00CC1487">
        <w:rPr>
          <w:lang w:val="en-US"/>
        </w:rPr>
        <w:t>Artashkina</w:t>
      </w:r>
      <w:proofErr w:type="spellEnd"/>
      <w:r>
        <w:t>,</w:t>
      </w:r>
      <w:r w:rsidRPr="00CC1487">
        <w:rPr>
          <w:lang w:val="en-US"/>
        </w:rPr>
        <w:t xml:space="preserve"> T.A., </w:t>
      </w:r>
      <w:proofErr w:type="spellStart"/>
      <w:r w:rsidRPr="00CC1487">
        <w:rPr>
          <w:lang w:val="en-US"/>
        </w:rPr>
        <w:t>Huimin</w:t>
      </w:r>
      <w:proofErr w:type="spellEnd"/>
      <w:r>
        <w:t>,</w:t>
      </w:r>
      <w:r w:rsidRPr="00CC1487">
        <w:rPr>
          <w:lang w:val="en-US"/>
        </w:rPr>
        <w:t xml:space="preserve"> J. TRADITIONS AND CULTURE IN DAILY LIFE OF THE CHINESE. </w:t>
      </w:r>
      <w:proofErr w:type="spellStart"/>
      <w:r w:rsidRPr="005A660C">
        <w:t>Professional</w:t>
      </w:r>
      <w:proofErr w:type="spellEnd"/>
      <w:r w:rsidRPr="005A660C">
        <w:t xml:space="preserve"> </w:t>
      </w:r>
      <w:proofErr w:type="spellStart"/>
      <w:r w:rsidRPr="005A660C">
        <w:t>education</w:t>
      </w:r>
      <w:proofErr w:type="spellEnd"/>
      <w:r w:rsidRPr="005A660C">
        <w:t xml:space="preserve"> </w:t>
      </w:r>
      <w:proofErr w:type="spellStart"/>
      <w:r w:rsidRPr="005A660C">
        <w:t>in</w:t>
      </w:r>
      <w:proofErr w:type="spellEnd"/>
      <w:r w:rsidRPr="005A660C">
        <w:t xml:space="preserve"> </w:t>
      </w:r>
      <w:proofErr w:type="spellStart"/>
      <w:r w:rsidRPr="005A660C">
        <w:t>the</w:t>
      </w:r>
      <w:proofErr w:type="spellEnd"/>
      <w:r w:rsidRPr="005A660C">
        <w:t xml:space="preserve"> </w:t>
      </w:r>
      <w:proofErr w:type="spellStart"/>
      <w:r w:rsidRPr="005A660C">
        <w:t>modern</w:t>
      </w:r>
      <w:proofErr w:type="spellEnd"/>
      <w:r w:rsidRPr="005A660C">
        <w:t xml:space="preserve"> </w:t>
      </w:r>
      <w:proofErr w:type="spellStart"/>
      <w:r w:rsidRPr="005A660C">
        <w:t>world</w:t>
      </w:r>
      <w:proofErr w:type="spellEnd"/>
      <w:r w:rsidRPr="005A660C">
        <w:t xml:space="preserve">. 2018. №8(1). </w:t>
      </w:r>
    </w:p>
    <w:p w:rsidR="000428C4" w:rsidRPr="005A660C" w:rsidRDefault="000428C4" w:rsidP="00461056">
      <w:pPr>
        <w:pStyle w:val="af"/>
        <w:numPr>
          <w:ilvl w:val="0"/>
          <w:numId w:val="19"/>
        </w:numPr>
        <w:tabs>
          <w:tab w:val="left" w:pos="1134"/>
        </w:tabs>
        <w:spacing w:line="360" w:lineRule="auto"/>
        <w:ind w:left="0" w:firstLine="709"/>
        <w:jc w:val="both"/>
      </w:pPr>
      <w:proofErr w:type="spellStart"/>
      <w:r w:rsidRPr="00CC1487">
        <w:rPr>
          <w:lang w:val="en-US"/>
        </w:rPr>
        <w:t>Chizhik</w:t>
      </w:r>
      <w:proofErr w:type="spellEnd"/>
      <w:r>
        <w:t>,</w:t>
      </w:r>
      <w:r w:rsidRPr="00CC1487">
        <w:rPr>
          <w:lang w:val="en-US"/>
        </w:rPr>
        <w:t xml:space="preserve"> A.V. </w:t>
      </w:r>
      <w:proofErr w:type="spellStart"/>
      <w:r w:rsidRPr="00CC1487">
        <w:rPr>
          <w:lang w:val="en-US"/>
        </w:rPr>
        <w:t>Vliyanie</w:t>
      </w:r>
      <w:proofErr w:type="spellEnd"/>
      <w:r w:rsidRPr="00CC1487">
        <w:rPr>
          <w:lang w:val="en-US"/>
        </w:rPr>
        <w:t xml:space="preserve"> </w:t>
      </w:r>
      <w:proofErr w:type="spellStart"/>
      <w:r w:rsidRPr="00CC1487">
        <w:rPr>
          <w:lang w:val="en-US"/>
        </w:rPr>
        <w:t>sistemy</w:t>
      </w:r>
      <w:proofErr w:type="spellEnd"/>
      <w:r w:rsidRPr="00CC1487">
        <w:rPr>
          <w:lang w:val="en-US"/>
        </w:rPr>
        <w:t xml:space="preserve"> </w:t>
      </w:r>
      <w:proofErr w:type="spellStart"/>
      <w:r w:rsidRPr="00CC1487">
        <w:rPr>
          <w:lang w:val="en-US"/>
        </w:rPr>
        <w:t>novykh</w:t>
      </w:r>
      <w:proofErr w:type="spellEnd"/>
      <w:r w:rsidRPr="00CC1487">
        <w:rPr>
          <w:lang w:val="en-US"/>
        </w:rPr>
        <w:t xml:space="preserve"> media </w:t>
      </w:r>
      <w:proofErr w:type="spellStart"/>
      <w:r w:rsidRPr="00CC1487">
        <w:rPr>
          <w:lang w:val="en-US"/>
        </w:rPr>
        <w:t>formatov</w:t>
      </w:r>
      <w:proofErr w:type="spellEnd"/>
      <w:r w:rsidRPr="00CC1487">
        <w:rPr>
          <w:lang w:val="en-US"/>
        </w:rPr>
        <w:t xml:space="preserve"> </w:t>
      </w:r>
      <w:proofErr w:type="spellStart"/>
      <w:proofErr w:type="gramStart"/>
      <w:r w:rsidRPr="00CC1487">
        <w:rPr>
          <w:lang w:val="en-US"/>
        </w:rPr>
        <w:t>na</w:t>
      </w:r>
      <w:proofErr w:type="spellEnd"/>
      <w:proofErr w:type="gramEnd"/>
      <w:r w:rsidRPr="00CC1487">
        <w:rPr>
          <w:lang w:val="en-US"/>
        </w:rPr>
        <w:t xml:space="preserve"> </w:t>
      </w:r>
      <w:proofErr w:type="spellStart"/>
      <w:r w:rsidRPr="00CC1487">
        <w:rPr>
          <w:lang w:val="en-US"/>
        </w:rPr>
        <w:t>formirovanie</w:t>
      </w:r>
      <w:proofErr w:type="spellEnd"/>
      <w:r w:rsidRPr="00CC1487">
        <w:rPr>
          <w:lang w:val="en-US"/>
        </w:rPr>
        <w:t xml:space="preserve"> </w:t>
      </w:r>
      <w:proofErr w:type="spellStart"/>
      <w:r w:rsidRPr="00CC1487">
        <w:rPr>
          <w:lang w:val="en-US"/>
        </w:rPr>
        <w:t>prostranstva</w:t>
      </w:r>
      <w:proofErr w:type="spellEnd"/>
      <w:r w:rsidRPr="00CC1487">
        <w:rPr>
          <w:lang w:val="en-US"/>
        </w:rPr>
        <w:t xml:space="preserve"> </w:t>
      </w:r>
      <w:proofErr w:type="spellStart"/>
      <w:r w:rsidRPr="00CC1487">
        <w:rPr>
          <w:lang w:val="en-US"/>
        </w:rPr>
        <w:t>mezhkul'turnoi</w:t>
      </w:r>
      <w:proofErr w:type="spellEnd"/>
      <w:r w:rsidRPr="00CC1487">
        <w:rPr>
          <w:lang w:val="en-US"/>
        </w:rPr>
        <w:t xml:space="preserve"> </w:t>
      </w:r>
      <w:proofErr w:type="spellStart"/>
      <w:r w:rsidRPr="00CC1487">
        <w:rPr>
          <w:lang w:val="en-US"/>
        </w:rPr>
        <w:t>kommunikatsii</w:t>
      </w:r>
      <w:proofErr w:type="spellEnd"/>
      <w:r w:rsidRPr="00CC1487">
        <w:rPr>
          <w:lang w:val="en-US"/>
        </w:rPr>
        <w:t xml:space="preserve"> [The influence of new media formats on the formation of a space of intercultural communication]. </w:t>
      </w:r>
      <w:proofErr w:type="spellStart"/>
      <w:r w:rsidRPr="005A660C">
        <w:t>Kul'tura</w:t>
      </w:r>
      <w:proofErr w:type="spellEnd"/>
      <w:r w:rsidRPr="005A660C">
        <w:t xml:space="preserve"> i </w:t>
      </w:r>
      <w:proofErr w:type="spellStart"/>
      <w:r w:rsidRPr="005A660C">
        <w:t>tsivilizatsiya</w:t>
      </w:r>
      <w:proofErr w:type="spellEnd"/>
      <w:r w:rsidRPr="005A660C">
        <w:t xml:space="preserve"> [</w:t>
      </w:r>
      <w:proofErr w:type="spellStart"/>
      <w:r w:rsidRPr="005A660C">
        <w:t>Culture</w:t>
      </w:r>
      <w:proofErr w:type="spellEnd"/>
      <w:r w:rsidRPr="005A660C">
        <w:t xml:space="preserve"> </w:t>
      </w:r>
      <w:proofErr w:type="spellStart"/>
      <w:r w:rsidRPr="005A660C">
        <w:t>and</w:t>
      </w:r>
      <w:proofErr w:type="spellEnd"/>
      <w:r w:rsidRPr="005A660C">
        <w:t xml:space="preserve"> </w:t>
      </w:r>
      <w:proofErr w:type="spellStart"/>
      <w:proofErr w:type="gramStart"/>
      <w:r w:rsidRPr="005A660C">
        <w:t>С</w:t>
      </w:r>
      <w:proofErr w:type="gramEnd"/>
      <w:r w:rsidRPr="005A660C">
        <w:t>ivilization</w:t>
      </w:r>
      <w:proofErr w:type="spellEnd"/>
      <w:r w:rsidRPr="005A660C">
        <w:t>], 2017. 7 (6А).</w:t>
      </w:r>
    </w:p>
    <w:p w:rsidR="000428C4" w:rsidRPr="00CC1487" w:rsidRDefault="000428C4" w:rsidP="00461056">
      <w:pPr>
        <w:pStyle w:val="af"/>
        <w:numPr>
          <w:ilvl w:val="0"/>
          <w:numId w:val="19"/>
        </w:numPr>
        <w:tabs>
          <w:tab w:val="left" w:pos="1134"/>
        </w:tabs>
        <w:spacing w:line="360" w:lineRule="auto"/>
        <w:ind w:left="0" w:firstLine="709"/>
        <w:jc w:val="both"/>
        <w:rPr>
          <w:lang w:val="en-US"/>
        </w:rPr>
      </w:pPr>
      <w:r w:rsidRPr="00CC1487">
        <w:rPr>
          <w:lang w:val="en-US"/>
        </w:rPr>
        <w:t>Clash of Globalizations Stanley Hoffmann. Foreign Affairs. New York: 2002. Vol. 81.</w:t>
      </w:r>
    </w:p>
    <w:p w:rsidR="000428C4" w:rsidRDefault="000428C4" w:rsidP="00461056">
      <w:pPr>
        <w:pStyle w:val="af"/>
        <w:numPr>
          <w:ilvl w:val="0"/>
          <w:numId w:val="19"/>
        </w:numPr>
        <w:tabs>
          <w:tab w:val="left" w:pos="1134"/>
        </w:tabs>
        <w:spacing w:line="360" w:lineRule="auto"/>
        <w:ind w:left="0" w:firstLine="709"/>
        <w:jc w:val="both"/>
      </w:pPr>
      <w:r w:rsidRPr="00CC1487">
        <w:rPr>
          <w:lang w:val="en-US"/>
        </w:rPr>
        <w:t>Giles</w:t>
      </w:r>
      <w:r>
        <w:t>,</w:t>
      </w:r>
      <w:r w:rsidRPr="00CC1487">
        <w:rPr>
          <w:lang w:val="en-US"/>
        </w:rPr>
        <w:t xml:space="preserve"> H., </w:t>
      </w:r>
      <w:proofErr w:type="spellStart"/>
      <w:r w:rsidRPr="00CC1487">
        <w:rPr>
          <w:lang w:val="en-US"/>
        </w:rPr>
        <w:t>Bourhis</w:t>
      </w:r>
      <w:proofErr w:type="spellEnd"/>
      <w:r>
        <w:t>,</w:t>
      </w:r>
      <w:r w:rsidRPr="00CC1487">
        <w:rPr>
          <w:lang w:val="en-US"/>
        </w:rPr>
        <w:t xml:space="preserve"> R. &amp; Donald T. </w:t>
      </w:r>
      <w:proofErr w:type="gramStart"/>
      <w:r w:rsidRPr="00CC1487">
        <w:rPr>
          <w:lang w:val="en-US"/>
        </w:rPr>
        <w:t>Towards</w:t>
      </w:r>
      <w:proofErr w:type="gramEnd"/>
      <w:r w:rsidRPr="00CC1487">
        <w:rPr>
          <w:lang w:val="en-US"/>
        </w:rPr>
        <w:t xml:space="preserve"> a Theory of Language in Ethnic Intergroup Relations// Language, Ethnicity and Intergroup Relations. </w:t>
      </w:r>
      <w:r w:rsidRPr="005A660C">
        <w:t>2004. №4.</w:t>
      </w:r>
    </w:p>
    <w:p w:rsidR="000428C4" w:rsidRPr="000428C4" w:rsidRDefault="000428C4" w:rsidP="00461056">
      <w:pPr>
        <w:pStyle w:val="af"/>
        <w:numPr>
          <w:ilvl w:val="0"/>
          <w:numId w:val="19"/>
        </w:numPr>
        <w:tabs>
          <w:tab w:val="left" w:pos="1134"/>
        </w:tabs>
        <w:spacing w:line="360" w:lineRule="auto"/>
        <w:ind w:left="0" w:firstLine="709"/>
        <w:jc w:val="both"/>
      </w:pPr>
      <w:proofErr w:type="spellStart"/>
      <w:r w:rsidRPr="000428C4">
        <w:rPr>
          <w:lang w:val="en-US"/>
        </w:rPr>
        <w:t>Lapid</w:t>
      </w:r>
      <w:proofErr w:type="spellEnd"/>
      <w:r w:rsidRPr="000428C4">
        <w:rPr>
          <w:lang w:val="en-US"/>
        </w:rPr>
        <w:t xml:space="preserve"> Y. The third debate: on the prospects of international theory in a </w:t>
      </w:r>
      <w:proofErr w:type="spellStart"/>
      <w:r w:rsidRPr="000428C4">
        <w:rPr>
          <w:lang w:val="en-US"/>
        </w:rPr>
        <w:t>postpositivist</w:t>
      </w:r>
      <w:proofErr w:type="spellEnd"/>
      <w:r w:rsidRPr="000428C4">
        <w:rPr>
          <w:lang w:val="en-US"/>
        </w:rPr>
        <w:t xml:space="preserve"> era // International Studies Quarterly. Vol.</w:t>
      </w:r>
      <w:r w:rsidRPr="000428C4">
        <w:t xml:space="preserve"> 33. № 3. 1989. P. 237</w:t>
      </w:r>
    </w:p>
    <w:p w:rsidR="000428C4" w:rsidRPr="005A660C" w:rsidRDefault="000428C4" w:rsidP="00461056">
      <w:pPr>
        <w:pStyle w:val="af"/>
        <w:numPr>
          <w:ilvl w:val="0"/>
          <w:numId w:val="19"/>
        </w:numPr>
        <w:tabs>
          <w:tab w:val="left" w:pos="1134"/>
        </w:tabs>
        <w:spacing w:line="360" w:lineRule="auto"/>
        <w:ind w:left="0" w:firstLine="709"/>
        <w:jc w:val="both"/>
      </w:pPr>
      <w:r w:rsidRPr="00CC1487">
        <w:rPr>
          <w:lang w:val="en-US"/>
        </w:rPr>
        <w:t>Robertson</w:t>
      </w:r>
      <w:r>
        <w:t>,</w:t>
      </w:r>
      <w:r w:rsidRPr="00CC1487">
        <w:rPr>
          <w:lang w:val="en-US"/>
        </w:rPr>
        <w:t xml:space="preserve"> R., </w:t>
      </w:r>
      <w:proofErr w:type="spellStart"/>
      <w:r w:rsidRPr="00CC1487">
        <w:rPr>
          <w:lang w:val="en-US"/>
        </w:rPr>
        <w:t>Lechner</w:t>
      </w:r>
      <w:proofErr w:type="spellEnd"/>
      <w:r w:rsidRPr="00CC1487">
        <w:rPr>
          <w:lang w:val="en-US"/>
        </w:rPr>
        <w:t xml:space="preserve"> F. Modernization, Globalization and the Problem of Culture in the World-Systems Theory // Theory, Culture &amp; Society. </w:t>
      </w:r>
      <w:r w:rsidRPr="005A660C">
        <w:t xml:space="preserve">1985. № 3. </w:t>
      </w:r>
    </w:p>
    <w:p w:rsidR="000428C4" w:rsidRPr="005A660C" w:rsidRDefault="000428C4" w:rsidP="00461056">
      <w:pPr>
        <w:pStyle w:val="af"/>
        <w:numPr>
          <w:ilvl w:val="0"/>
          <w:numId w:val="19"/>
        </w:numPr>
        <w:tabs>
          <w:tab w:val="left" w:pos="1134"/>
        </w:tabs>
        <w:spacing w:line="360" w:lineRule="auto"/>
        <w:ind w:left="0" w:firstLine="709"/>
        <w:jc w:val="both"/>
      </w:pPr>
      <w:proofErr w:type="spellStart"/>
      <w:r w:rsidRPr="00CC1487">
        <w:rPr>
          <w:lang w:val="en-US"/>
        </w:rPr>
        <w:t>Uricchio</w:t>
      </w:r>
      <w:proofErr w:type="spellEnd"/>
      <w:r>
        <w:t>,</w:t>
      </w:r>
      <w:r w:rsidRPr="00CC1487">
        <w:rPr>
          <w:lang w:val="en-US"/>
        </w:rPr>
        <w:t xml:space="preserve"> W. Cultural citizenship in the age of P2P networks // European Culture and the Media, eds. </w:t>
      </w:r>
      <w:proofErr w:type="spellStart"/>
      <w:r w:rsidRPr="005A660C">
        <w:t>Ib</w:t>
      </w:r>
      <w:proofErr w:type="spellEnd"/>
      <w:r w:rsidRPr="005A660C">
        <w:t xml:space="preserve"> </w:t>
      </w:r>
      <w:proofErr w:type="spellStart"/>
      <w:r w:rsidRPr="005A660C">
        <w:t>Bondebjer</w:t>
      </w:r>
      <w:proofErr w:type="spellEnd"/>
      <w:r w:rsidRPr="005A660C">
        <w:t xml:space="preserve">, </w:t>
      </w:r>
      <w:proofErr w:type="spellStart"/>
      <w:r w:rsidRPr="005A660C">
        <w:t>Peter</w:t>
      </w:r>
      <w:proofErr w:type="spellEnd"/>
      <w:r w:rsidRPr="005A660C">
        <w:t xml:space="preserve"> </w:t>
      </w:r>
      <w:proofErr w:type="spellStart"/>
      <w:r w:rsidRPr="005A660C">
        <w:t>Golding</w:t>
      </w:r>
      <w:proofErr w:type="spellEnd"/>
      <w:r w:rsidRPr="005A660C">
        <w:t xml:space="preserve">. </w:t>
      </w:r>
      <w:proofErr w:type="spellStart"/>
      <w:r w:rsidRPr="005A660C">
        <w:t>Bristol</w:t>
      </w:r>
      <w:proofErr w:type="spellEnd"/>
      <w:r w:rsidRPr="005A660C">
        <w:t xml:space="preserve">, 2004. </w:t>
      </w:r>
    </w:p>
    <w:p w:rsidR="00461056" w:rsidRDefault="00461056" w:rsidP="00461056">
      <w:pPr>
        <w:spacing w:line="360" w:lineRule="auto"/>
        <w:ind w:firstLine="709"/>
        <w:jc w:val="both"/>
      </w:pPr>
    </w:p>
    <w:p w:rsidR="00461056" w:rsidRPr="005A660C" w:rsidRDefault="00461056" w:rsidP="00461056">
      <w:pPr>
        <w:spacing w:line="360" w:lineRule="auto"/>
        <w:ind w:firstLine="709"/>
        <w:jc w:val="both"/>
        <w:rPr>
          <w:b/>
        </w:rPr>
      </w:pPr>
      <w:r w:rsidRPr="005A660C">
        <w:rPr>
          <w:b/>
        </w:rPr>
        <w:t>На китайском языке</w:t>
      </w:r>
    </w:p>
    <w:p w:rsidR="00461056" w:rsidRPr="00DE3866" w:rsidRDefault="00461056" w:rsidP="00461056">
      <w:pPr>
        <w:pStyle w:val="af"/>
        <w:numPr>
          <w:ilvl w:val="0"/>
          <w:numId w:val="19"/>
        </w:numPr>
        <w:tabs>
          <w:tab w:val="left" w:pos="1134"/>
        </w:tabs>
        <w:spacing w:line="360" w:lineRule="auto"/>
        <w:ind w:left="0" w:firstLine="709"/>
        <w:jc w:val="both"/>
      </w:pPr>
      <w:proofErr w:type="spellStart"/>
      <w:r w:rsidRPr="005A660C">
        <w:t>李道湘</w:t>
      </w:r>
      <w:proofErr w:type="spellEnd"/>
      <w:r w:rsidRPr="005A660C">
        <w:t xml:space="preserve">. </w:t>
      </w:r>
      <w:proofErr w:type="spellStart"/>
      <w:r w:rsidRPr="005A660C">
        <w:t>中</w:t>
      </w:r>
      <w:r w:rsidRPr="005A660C">
        <w:rPr>
          <w:rFonts w:eastAsia="SimSun"/>
        </w:rPr>
        <w:t>华</w:t>
      </w:r>
      <w:r w:rsidRPr="005A660C">
        <w:t>文化与国家治理</w:t>
      </w:r>
      <w:r w:rsidRPr="005A660C">
        <w:rPr>
          <w:rFonts w:eastAsia="SimSun"/>
        </w:rPr>
        <w:t>现</w:t>
      </w:r>
      <w:r w:rsidRPr="005A660C">
        <w:t>代化</w:t>
      </w:r>
      <w:proofErr w:type="spellEnd"/>
      <w:r w:rsidRPr="005A660C">
        <w:t xml:space="preserve"> // </w:t>
      </w:r>
      <w:proofErr w:type="spellStart"/>
      <w:r w:rsidRPr="005A660C">
        <w:t>Baidu</w:t>
      </w:r>
      <w:proofErr w:type="spellEnd"/>
      <w:r w:rsidRPr="005A660C">
        <w:t xml:space="preserve"> </w:t>
      </w:r>
      <w:proofErr w:type="spellStart"/>
      <w:r w:rsidRPr="005A660C">
        <w:t>文</w:t>
      </w:r>
      <w:r w:rsidRPr="005A660C">
        <w:rPr>
          <w:rFonts w:eastAsia="SimSun"/>
        </w:rPr>
        <w:t>库</w:t>
      </w:r>
      <w:proofErr w:type="spellEnd"/>
      <w:r w:rsidRPr="005A660C">
        <w:t xml:space="preserve">. URL: http://wenku.baidu.com/link?url=OBEuhFmmmi8DgZiZiapgJnU_hXWK9Yua4tNkrCEKKHIl3l8pJzyJxBVN2xyYmzyV9hC_H691vb INnGBIAcFPcYTg7FwvaLKKr1QICw7VzJq (дата обращения: 22.11. 2018). </w:t>
      </w:r>
      <w:proofErr w:type="gramStart"/>
      <w:r w:rsidRPr="005A660C">
        <w:t xml:space="preserve">(Ли </w:t>
      </w:r>
      <w:proofErr w:type="spellStart"/>
      <w:r w:rsidRPr="005A660C">
        <w:t>Даощиан</w:t>
      </w:r>
      <w:proofErr w:type="spellEnd"/>
      <w:r w:rsidRPr="005A660C">
        <w:t>.</w:t>
      </w:r>
      <w:proofErr w:type="gramEnd"/>
      <w:r w:rsidRPr="005A660C">
        <w:t xml:space="preserve"> </w:t>
      </w:r>
      <w:proofErr w:type="gramStart"/>
      <w:r w:rsidRPr="005A660C">
        <w:t xml:space="preserve">Китайская культура и современное государственное управление // </w:t>
      </w:r>
      <w:proofErr w:type="spellStart"/>
      <w:r w:rsidRPr="005A660C">
        <w:t>Baidu</w:t>
      </w:r>
      <w:proofErr w:type="spellEnd"/>
      <w:r w:rsidRPr="005A660C">
        <w:t>: библиотека.).</w:t>
      </w:r>
      <w:proofErr w:type="gramEnd"/>
    </w:p>
    <w:p w:rsidR="00461056" w:rsidRDefault="00461056" w:rsidP="00461056">
      <w:pPr>
        <w:spacing w:line="360" w:lineRule="auto"/>
        <w:ind w:firstLine="709"/>
        <w:jc w:val="center"/>
        <w:rPr>
          <w:b/>
        </w:rPr>
      </w:pPr>
    </w:p>
    <w:p w:rsidR="00461056" w:rsidRDefault="00461056" w:rsidP="00461056">
      <w:pPr>
        <w:spacing w:line="360" w:lineRule="auto"/>
        <w:ind w:firstLine="709"/>
        <w:jc w:val="center"/>
        <w:rPr>
          <w:b/>
        </w:rPr>
      </w:pPr>
      <w:r w:rsidRPr="00E20310">
        <w:rPr>
          <w:b/>
        </w:rPr>
        <w:t>Материалы СМИ</w:t>
      </w:r>
    </w:p>
    <w:p w:rsidR="00461056" w:rsidRPr="00E20310" w:rsidRDefault="00461056" w:rsidP="00461056">
      <w:pPr>
        <w:spacing w:line="360" w:lineRule="auto"/>
        <w:ind w:firstLine="709"/>
        <w:rPr>
          <w:b/>
        </w:rPr>
      </w:pPr>
      <w:r>
        <w:rPr>
          <w:b/>
        </w:rPr>
        <w:t>На русском языке</w:t>
      </w:r>
    </w:p>
    <w:p w:rsidR="00461056" w:rsidRPr="005A660C" w:rsidRDefault="00461056" w:rsidP="00461056">
      <w:pPr>
        <w:pStyle w:val="af"/>
        <w:numPr>
          <w:ilvl w:val="0"/>
          <w:numId w:val="19"/>
        </w:numPr>
        <w:tabs>
          <w:tab w:val="left" w:pos="1276"/>
        </w:tabs>
        <w:spacing w:line="360" w:lineRule="auto"/>
        <w:ind w:left="0" w:firstLine="709"/>
        <w:jc w:val="both"/>
      </w:pPr>
      <w:r w:rsidRPr="005A660C">
        <w:t xml:space="preserve">Амур мастеровой, свадьба по обмену и два медведя: IX Российско-китайская ярмарка культуры // </w:t>
      </w:r>
      <w:proofErr w:type="gramStart"/>
      <w:r w:rsidRPr="005A660C">
        <w:t>Амурская</w:t>
      </w:r>
      <w:proofErr w:type="gramEnd"/>
      <w:r w:rsidRPr="005A660C">
        <w:t xml:space="preserve"> правда URL: https://ampravda.ru/2018/06/14/082469.html (дата обращения: 27.04.2019).</w:t>
      </w:r>
    </w:p>
    <w:p w:rsidR="00461056" w:rsidRPr="005A660C" w:rsidRDefault="00461056" w:rsidP="00461056">
      <w:pPr>
        <w:pStyle w:val="af"/>
        <w:numPr>
          <w:ilvl w:val="0"/>
          <w:numId w:val="19"/>
        </w:numPr>
        <w:tabs>
          <w:tab w:val="left" w:pos="1276"/>
        </w:tabs>
        <w:spacing w:line="360" w:lineRule="auto"/>
        <w:ind w:left="0" w:firstLine="709"/>
        <w:jc w:val="both"/>
      </w:pPr>
      <w:r w:rsidRPr="005A660C">
        <w:lastRenderedPageBreak/>
        <w:t xml:space="preserve">Байкеры России и Китая проведут первый мотопробег по местам сражений с японцами // </w:t>
      </w:r>
      <w:proofErr w:type="gramStart"/>
      <w:r w:rsidRPr="005A660C">
        <w:t>Амурская</w:t>
      </w:r>
      <w:proofErr w:type="gramEnd"/>
      <w:r w:rsidRPr="005A660C">
        <w:t xml:space="preserve"> правда URL: https://ampravda.ru/2015/07/07/058648.html (дата обращения: 28.04.2019).</w:t>
      </w:r>
    </w:p>
    <w:p w:rsidR="00461056" w:rsidRPr="005A660C" w:rsidRDefault="00461056" w:rsidP="00461056">
      <w:pPr>
        <w:pStyle w:val="af"/>
        <w:numPr>
          <w:ilvl w:val="0"/>
          <w:numId w:val="19"/>
        </w:numPr>
        <w:tabs>
          <w:tab w:val="left" w:pos="1276"/>
        </w:tabs>
        <w:spacing w:line="360" w:lineRule="auto"/>
        <w:ind w:left="0" w:firstLine="709"/>
        <w:jc w:val="both"/>
      </w:pPr>
      <w:r w:rsidRPr="005A660C">
        <w:t>В редакции сайта «</w:t>
      </w:r>
      <w:proofErr w:type="spellStart"/>
      <w:r w:rsidRPr="005A660C">
        <w:t>Жэньминьван</w:t>
      </w:r>
      <w:proofErr w:type="spellEnd"/>
      <w:r w:rsidRPr="005A660C">
        <w:t xml:space="preserve">» состоялась трансляция онлайн-диалога главы российского правительства Д.А. Медведева с </w:t>
      </w:r>
      <w:proofErr w:type="gramStart"/>
      <w:r w:rsidRPr="005A660C">
        <w:t>китайскими</w:t>
      </w:r>
      <w:proofErr w:type="gramEnd"/>
      <w:r w:rsidRPr="005A660C">
        <w:t xml:space="preserve"> интернет-пользователями // Жэньминь жибао URL: http://russian.people.com.cn/n3/2017/1101/c31521-9287587.html (дата обращения 28.04.2019).</w:t>
      </w:r>
    </w:p>
    <w:p w:rsidR="00461056" w:rsidRPr="005A660C" w:rsidRDefault="00461056" w:rsidP="00461056">
      <w:pPr>
        <w:pStyle w:val="af"/>
        <w:numPr>
          <w:ilvl w:val="0"/>
          <w:numId w:val="19"/>
        </w:numPr>
        <w:tabs>
          <w:tab w:val="left" w:pos="1276"/>
        </w:tabs>
        <w:spacing w:line="360" w:lineRule="auto"/>
        <w:ind w:left="0" w:firstLine="709"/>
        <w:jc w:val="both"/>
      </w:pPr>
      <w:r w:rsidRPr="005A660C">
        <w:t xml:space="preserve">В </w:t>
      </w:r>
      <w:proofErr w:type="spellStart"/>
      <w:r w:rsidRPr="005A660C">
        <w:t>Сиане</w:t>
      </w:r>
      <w:proofErr w:type="spellEnd"/>
      <w:r w:rsidRPr="005A660C">
        <w:t xml:space="preserve"> закрылась 12-я конференция институтов Конфуция // Жэньминь жибао URL: http://russian.people.com.cn/n3/2017/1214/c31516-9304215.html (дата обращения: 01.04.2019).</w:t>
      </w:r>
    </w:p>
    <w:p w:rsidR="00461056" w:rsidRPr="005A660C" w:rsidRDefault="00461056" w:rsidP="00461056">
      <w:pPr>
        <w:pStyle w:val="af"/>
        <w:numPr>
          <w:ilvl w:val="0"/>
          <w:numId w:val="19"/>
        </w:numPr>
        <w:tabs>
          <w:tab w:val="left" w:pos="1276"/>
        </w:tabs>
        <w:spacing w:line="360" w:lineRule="auto"/>
        <w:ind w:left="0" w:firstLine="709"/>
        <w:jc w:val="both"/>
      </w:pPr>
      <w:r w:rsidRPr="005A660C">
        <w:t>Выставка полотен русских живописцев 19-го века в Пекине // Жэньминь жибао URL: http://russian.china.org.cn/russian/280970.htm (дата обращения: 01.04.2019).</w:t>
      </w:r>
    </w:p>
    <w:p w:rsidR="00461056" w:rsidRPr="005A660C" w:rsidRDefault="00461056" w:rsidP="00461056">
      <w:pPr>
        <w:pStyle w:val="af"/>
        <w:numPr>
          <w:ilvl w:val="0"/>
          <w:numId w:val="19"/>
        </w:numPr>
        <w:tabs>
          <w:tab w:val="left" w:pos="1276"/>
        </w:tabs>
        <w:spacing w:line="360" w:lineRule="auto"/>
        <w:ind w:left="0" w:firstLine="709"/>
        <w:jc w:val="both"/>
      </w:pPr>
      <w:r w:rsidRPr="005A660C">
        <w:t>Год России в Китае // Жэньминь жибао URL: http://russian.china.org.cn/russian/222334.htm (дата обращения: 01.04.2019).</w:t>
      </w:r>
    </w:p>
    <w:p w:rsidR="00461056" w:rsidRPr="005A660C" w:rsidRDefault="00461056" w:rsidP="00461056">
      <w:pPr>
        <w:pStyle w:val="af"/>
        <w:numPr>
          <w:ilvl w:val="0"/>
          <w:numId w:val="19"/>
        </w:numPr>
        <w:tabs>
          <w:tab w:val="left" w:pos="1276"/>
        </w:tabs>
        <w:spacing w:line="360" w:lineRule="auto"/>
        <w:ind w:left="0" w:firstLine="709"/>
        <w:jc w:val="both"/>
      </w:pPr>
      <w:r w:rsidRPr="005A660C">
        <w:t>Год туризма РФ в Китае позволит российскому туризму встать на путь стремительного развития // Жэньминь жибао URL: http://russian.people.com.cn/95181/7816814.html (дата обращения: 03.04.2019).</w:t>
      </w:r>
    </w:p>
    <w:p w:rsidR="00461056" w:rsidRPr="005A660C" w:rsidRDefault="00461056" w:rsidP="00461056">
      <w:pPr>
        <w:pStyle w:val="af"/>
        <w:numPr>
          <w:ilvl w:val="0"/>
          <w:numId w:val="19"/>
        </w:numPr>
        <w:tabs>
          <w:tab w:val="left" w:pos="1276"/>
        </w:tabs>
        <w:spacing w:line="360" w:lineRule="auto"/>
        <w:ind w:left="0" w:firstLine="709"/>
        <w:jc w:val="both"/>
      </w:pPr>
      <w:r w:rsidRPr="005A660C">
        <w:t>Годы межрегиональных обменов придадут новый импульс развитию отношений КНР и РФ // Жэньминь жибао URL: http://russian.news.cn/2018-05/26/c_137207089.htm (дата обращения: 03.04.2019).</w:t>
      </w:r>
    </w:p>
    <w:p w:rsidR="00461056" w:rsidRPr="005A660C" w:rsidRDefault="00461056" w:rsidP="00461056">
      <w:pPr>
        <w:pStyle w:val="af"/>
        <w:numPr>
          <w:ilvl w:val="0"/>
          <w:numId w:val="19"/>
        </w:numPr>
        <w:tabs>
          <w:tab w:val="left" w:pos="1276"/>
        </w:tabs>
        <w:spacing w:line="360" w:lineRule="auto"/>
        <w:ind w:left="0" w:firstLine="709"/>
        <w:jc w:val="both"/>
      </w:pPr>
      <w:r w:rsidRPr="005A660C">
        <w:t>Группа репортеров сайта «</w:t>
      </w:r>
      <w:proofErr w:type="spellStart"/>
      <w:r w:rsidRPr="005A660C">
        <w:t>Жэньминьван</w:t>
      </w:r>
      <w:proofErr w:type="spellEnd"/>
      <w:r w:rsidRPr="005A660C">
        <w:t>» отправилась в Россию // Жэньминь жибао URL: http://russian.people.com.cn/31521/6616603.html (дата обращения 28.04.2019).</w:t>
      </w:r>
    </w:p>
    <w:p w:rsidR="00461056" w:rsidRPr="005A660C" w:rsidRDefault="00461056" w:rsidP="00461056">
      <w:pPr>
        <w:pStyle w:val="af"/>
        <w:numPr>
          <w:ilvl w:val="0"/>
          <w:numId w:val="19"/>
        </w:numPr>
        <w:tabs>
          <w:tab w:val="left" w:pos="1276"/>
        </w:tabs>
        <w:spacing w:line="360" w:lineRule="auto"/>
        <w:ind w:left="0" w:firstLine="709"/>
        <w:jc w:val="both"/>
      </w:pPr>
      <w:r w:rsidRPr="005A660C">
        <w:t>Зоопарки Москвы и Пекина подписали меморандум об обмене редкими животными // ТАСС URL: https://tass.ru/obschestvo/4695070 (дата обращения: 28.04.2019).</w:t>
      </w:r>
    </w:p>
    <w:p w:rsidR="00461056" w:rsidRPr="005A660C" w:rsidRDefault="00461056" w:rsidP="00461056">
      <w:pPr>
        <w:pStyle w:val="af"/>
        <w:numPr>
          <w:ilvl w:val="0"/>
          <w:numId w:val="19"/>
        </w:numPr>
        <w:tabs>
          <w:tab w:val="left" w:pos="1276"/>
        </w:tabs>
        <w:spacing w:line="360" w:lineRule="auto"/>
        <w:ind w:left="0" w:firstLine="709"/>
        <w:jc w:val="both"/>
      </w:pPr>
      <w:r w:rsidRPr="005A660C">
        <w:t xml:space="preserve">Из Пекина караван: РФ и КНР отметят 70 лет дипотношений мотопробегом // Известия URL: https://iz.ru/866723/nataliia-portiakova/iz-pekina-karavan-rf-i-knr-otmetiat-70-let-dipotnoshenii-motoprobegom (дата обращения: 28.04.2019). </w:t>
      </w:r>
    </w:p>
    <w:p w:rsidR="00461056" w:rsidRPr="005A660C" w:rsidRDefault="00461056" w:rsidP="00461056">
      <w:pPr>
        <w:pStyle w:val="af"/>
        <w:numPr>
          <w:ilvl w:val="0"/>
          <w:numId w:val="19"/>
        </w:numPr>
        <w:tabs>
          <w:tab w:val="left" w:pos="1276"/>
        </w:tabs>
        <w:spacing w:line="360" w:lineRule="auto"/>
        <w:ind w:left="0" w:firstLine="709"/>
        <w:jc w:val="both"/>
      </w:pPr>
      <w:r w:rsidRPr="005A660C">
        <w:t>Как китайское правительство вводит цензуру на мысли // BBC NEWS URL: https://www.bbc.com/russian/features-41634979 (дата обращения 5.04.2019)</w:t>
      </w:r>
      <w:r>
        <w:t>.</w:t>
      </w:r>
    </w:p>
    <w:p w:rsidR="00461056" w:rsidRPr="005A660C" w:rsidRDefault="00461056" w:rsidP="00461056">
      <w:pPr>
        <w:pStyle w:val="af"/>
        <w:numPr>
          <w:ilvl w:val="0"/>
          <w:numId w:val="19"/>
        </w:numPr>
        <w:tabs>
          <w:tab w:val="left" w:pos="1276"/>
        </w:tabs>
        <w:spacing w:line="360" w:lineRule="auto"/>
        <w:ind w:left="0" w:firstLine="709"/>
        <w:jc w:val="both"/>
      </w:pPr>
      <w:r w:rsidRPr="005A660C">
        <w:t>Китай в ближайшие дни направит в Россию двух панд по кличкам «</w:t>
      </w:r>
      <w:proofErr w:type="spellStart"/>
      <w:r w:rsidRPr="005A660C">
        <w:t>Жуи</w:t>
      </w:r>
      <w:proofErr w:type="spellEnd"/>
      <w:r w:rsidRPr="005A660C">
        <w:t>» и «</w:t>
      </w:r>
      <w:proofErr w:type="spellStart"/>
      <w:r w:rsidRPr="005A660C">
        <w:t>Диндин</w:t>
      </w:r>
      <w:proofErr w:type="spellEnd"/>
      <w:r w:rsidRPr="005A660C">
        <w:t>» // Жэньминь жибао URL: http://russian.people.com.cn/n3/2019/0427/c31516-9572994.html (дата обращения: 28.04.2019).</w:t>
      </w:r>
    </w:p>
    <w:p w:rsidR="00461056" w:rsidRPr="005A660C" w:rsidRDefault="00461056" w:rsidP="00461056">
      <w:pPr>
        <w:pStyle w:val="af"/>
        <w:numPr>
          <w:ilvl w:val="0"/>
          <w:numId w:val="19"/>
        </w:numPr>
        <w:tabs>
          <w:tab w:val="left" w:pos="1276"/>
        </w:tabs>
        <w:spacing w:line="360" w:lineRule="auto"/>
        <w:ind w:left="0" w:firstLine="709"/>
        <w:jc w:val="both"/>
      </w:pPr>
      <w:r w:rsidRPr="005A660C">
        <w:t xml:space="preserve">Китайские эмигранты и этнические китайцы за рубежом и </w:t>
      </w:r>
      <w:proofErr w:type="spellStart"/>
      <w:r w:rsidRPr="005A660C">
        <w:t>китайскоязычные</w:t>
      </w:r>
      <w:proofErr w:type="spellEnd"/>
      <w:r w:rsidRPr="005A660C">
        <w:t xml:space="preserve"> СМИ уделяют пристальное внимание созыву 17-го съезда КПК // Жэньминь жибао URL: </w:t>
      </w:r>
      <w:r w:rsidRPr="005A660C">
        <w:lastRenderedPageBreak/>
        <w:t>https://russian.china.org.cn/china/archive/shiqida/2007-10/18/content_9078808_2.htm (дата обращения: 28.04.2019).</w:t>
      </w:r>
    </w:p>
    <w:p w:rsidR="00461056" w:rsidRPr="005A660C" w:rsidRDefault="00461056" w:rsidP="00461056">
      <w:pPr>
        <w:pStyle w:val="af"/>
        <w:numPr>
          <w:ilvl w:val="0"/>
          <w:numId w:val="19"/>
        </w:numPr>
        <w:tabs>
          <w:tab w:val="left" w:pos="1276"/>
        </w:tabs>
        <w:spacing w:line="360" w:lineRule="auto"/>
        <w:ind w:left="0" w:firstLine="709"/>
        <w:jc w:val="both"/>
      </w:pPr>
      <w:r w:rsidRPr="005A660C">
        <w:t>Конкурс на знание русского языка // Жэньминь жибао URL: http://russian.people.com.cn/31857/97373/97413/index.html (дата обращения 28.04.2019).</w:t>
      </w:r>
    </w:p>
    <w:p w:rsidR="00461056" w:rsidRPr="005A660C" w:rsidRDefault="00461056" w:rsidP="00461056">
      <w:pPr>
        <w:pStyle w:val="af"/>
        <w:numPr>
          <w:ilvl w:val="0"/>
          <w:numId w:val="19"/>
        </w:numPr>
        <w:tabs>
          <w:tab w:val="left" w:pos="1276"/>
        </w:tabs>
        <w:spacing w:line="360" w:lineRule="auto"/>
        <w:ind w:left="0" w:firstLine="709"/>
        <w:jc w:val="both"/>
      </w:pPr>
      <w:r w:rsidRPr="005A660C">
        <w:t>Мотоциклисты Амурской области организуют пробег по Северному Китаю // ТАСС URL: https://tass.ru/sport/4557704 (дата обращения: 28.04.2019).</w:t>
      </w:r>
    </w:p>
    <w:p w:rsidR="00461056" w:rsidRPr="005A660C" w:rsidRDefault="00461056" w:rsidP="00461056">
      <w:pPr>
        <w:pStyle w:val="af"/>
        <w:numPr>
          <w:ilvl w:val="0"/>
          <w:numId w:val="19"/>
        </w:numPr>
        <w:tabs>
          <w:tab w:val="left" w:pos="1276"/>
        </w:tabs>
        <w:spacing w:line="360" w:lineRule="auto"/>
        <w:ind w:left="0" w:firstLine="709"/>
        <w:jc w:val="both"/>
      </w:pPr>
      <w:r w:rsidRPr="005A660C">
        <w:t xml:space="preserve">«Новый информационный порядок»: Россия и Китай обсудили </w:t>
      </w:r>
      <w:proofErr w:type="spellStart"/>
      <w:r w:rsidRPr="005A660C">
        <w:t>медиавзаимодействие</w:t>
      </w:r>
      <w:proofErr w:type="spellEnd"/>
      <w:r w:rsidRPr="005A660C">
        <w:t xml:space="preserve"> на новых технологических платформах // Жэньминь жибао URL: https://russian.rt.com/partners/article/624299-kitai-rossiya-media-forum (дата обращения 28.04.2019).</w:t>
      </w:r>
    </w:p>
    <w:p w:rsidR="00461056" w:rsidRPr="005A660C" w:rsidRDefault="00461056" w:rsidP="00461056">
      <w:pPr>
        <w:pStyle w:val="af"/>
        <w:numPr>
          <w:ilvl w:val="0"/>
          <w:numId w:val="19"/>
        </w:numPr>
        <w:tabs>
          <w:tab w:val="left" w:pos="1276"/>
        </w:tabs>
        <w:spacing w:line="360" w:lineRule="auto"/>
        <w:ind w:left="0" w:firstLine="709"/>
        <w:jc w:val="both"/>
      </w:pPr>
      <w:r w:rsidRPr="005A660C">
        <w:t>Полный текст доклада, с которым выступил Ху Цзиньтао на 18-м съезде КПК // Жэньминь жибао URL: http://russian.people.com.cn/31521/8023881.html (дата обращения 1.04.2019)</w:t>
      </w:r>
      <w:r>
        <w:t>.</w:t>
      </w:r>
    </w:p>
    <w:p w:rsidR="00461056" w:rsidRPr="005A660C" w:rsidRDefault="00461056" w:rsidP="00461056">
      <w:pPr>
        <w:pStyle w:val="af"/>
        <w:numPr>
          <w:ilvl w:val="0"/>
          <w:numId w:val="19"/>
        </w:numPr>
        <w:tabs>
          <w:tab w:val="left" w:pos="1276"/>
        </w:tabs>
        <w:spacing w:line="360" w:lineRule="auto"/>
        <w:ind w:left="0" w:firstLine="709"/>
        <w:jc w:val="both"/>
      </w:pPr>
      <w:r w:rsidRPr="005A660C">
        <w:t>Посол РФ в КНР: мотопробег стал символом преемственности визитов лидеров двух стран // ТАСС URL: https://tass.ru/obschestvo/6384172 (дата обращения: 28.04.2019).</w:t>
      </w:r>
    </w:p>
    <w:p w:rsidR="00461056" w:rsidRPr="005A660C" w:rsidRDefault="00461056" w:rsidP="00461056">
      <w:pPr>
        <w:pStyle w:val="af"/>
        <w:numPr>
          <w:ilvl w:val="0"/>
          <w:numId w:val="19"/>
        </w:numPr>
        <w:tabs>
          <w:tab w:val="left" w:pos="1276"/>
        </w:tabs>
        <w:spacing w:line="360" w:lineRule="auto"/>
        <w:ind w:left="0" w:firstLine="709"/>
        <w:jc w:val="both"/>
      </w:pPr>
      <w:r w:rsidRPr="005A660C">
        <w:t>Почти 40 млн. иностранцев в мире изучают китайский язык // Жэньминь жибао URL: http://russian.people.com.cn/31517/6757035.html (дата обращения: 01.04.2019).</w:t>
      </w:r>
    </w:p>
    <w:p w:rsidR="00461056" w:rsidRPr="005A660C" w:rsidRDefault="00461056" w:rsidP="00461056">
      <w:pPr>
        <w:pStyle w:val="af"/>
        <w:numPr>
          <w:ilvl w:val="0"/>
          <w:numId w:val="19"/>
        </w:numPr>
        <w:tabs>
          <w:tab w:val="left" w:pos="1276"/>
        </w:tabs>
        <w:spacing w:line="360" w:lineRule="auto"/>
        <w:ind w:left="0" w:firstLine="709"/>
        <w:jc w:val="both"/>
      </w:pPr>
      <w:r w:rsidRPr="005A660C">
        <w:t>РИА «Новости» и холдинг «Жэньминь жибао» подписали соглашение об обмене информацией // РИА «Новости» URL: https://ria.ru/20021015/243197.html (дата обращения 28.04.2019).</w:t>
      </w:r>
    </w:p>
    <w:p w:rsidR="00461056" w:rsidRPr="005A660C" w:rsidRDefault="00461056" w:rsidP="00461056">
      <w:pPr>
        <w:pStyle w:val="af"/>
        <w:numPr>
          <w:ilvl w:val="0"/>
          <w:numId w:val="19"/>
        </w:numPr>
        <w:tabs>
          <w:tab w:val="left" w:pos="1276"/>
        </w:tabs>
        <w:spacing w:line="360" w:lineRule="auto"/>
        <w:ind w:left="0" w:firstLine="709"/>
        <w:jc w:val="both"/>
      </w:pPr>
      <w:r w:rsidRPr="005A660C">
        <w:t>Россия и Китай обсудили медиа-взаимодействие на новых технологических платформах // Жэньминь жибао URL: http://russian.cri.cn/news/Comment/383/20190422/279076.html (дата обращения 28.04.2019).</w:t>
      </w:r>
    </w:p>
    <w:p w:rsidR="00461056" w:rsidRPr="005A660C" w:rsidRDefault="00461056" w:rsidP="00461056">
      <w:pPr>
        <w:pStyle w:val="af"/>
        <w:numPr>
          <w:ilvl w:val="0"/>
          <w:numId w:val="19"/>
        </w:numPr>
        <w:tabs>
          <w:tab w:val="left" w:pos="1276"/>
        </w:tabs>
        <w:spacing w:line="360" w:lineRule="auto"/>
        <w:ind w:left="0" w:firstLine="709"/>
        <w:jc w:val="both"/>
      </w:pPr>
      <w:r w:rsidRPr="005A660C">
        <w:t>Россия и Китай создали совместную рабочую группу по сотрудничеству в области средств массовой информации // РИА «Новости» URL: https://oldimg1.ria.ru/politics/20020718/194108.html (дата обращения 28.04.2019).</w:t>
      </w:r>
    </w:p>
    <w:p w:rsidR="00461056" w:rsidRPr="005A660C" w:rsidRDefault="00461056" w:rsidP="00461056">
      <w:pPr>
        <w:pStyle w:val="af"/>
        <w:numPr>
          <w:ilvl w:val="0"/>
          <w:numId w:val="19"/>
        </w:numPr>
        <w:tabs>
          <w:tab w:val="left" w:pos="1276"/>
        </w:tabs>
        <w:spacing w:line="360" w:lineRule="auto"/>
        <w:ind w:left="0" w:firstLine="709"/>
        <w:jc w:val="both"/>
      </w:pPr>
      <w:r w:rsidRPr="005A660C">
        <w:t>Руководители ведущих СМИ России об итогах перекрестных годов обменов между СМИ КНР и РФ // Жэньминь жибао URL: http://russian.people.com.cn/n3/2018/0126/c31519-9420339.html (дата обращения: 01.02.2019)</w:t>
      </w:r>
    </w:p>
    <w:p w:rsidR="00461056" w:rsidRPr="005A660C" w:rsidRDefault="00461056" w:rsidP="00461056">
      <w:pPr>
        <w:pStyle w:val="af"/>
        <w:numPr>
          <w:ilvl w:val="0"/>
          <w:numId w:val="19"/>
        </w:numPr>
        <w:tabs>
          <w:tab w:val="left" w:pos="1276"/>
        </w:tabs>
        <w:spacing w:line="360" w:lineRule="auto"/>
        <w:ind w:left="0" w:firstLine="709"/>
        <w:jc w:val="both"/>
      </w:pPr>
      <w:proofErr w:type="gramStart"/>
      <w:r w:rsidRPr="005A660C">
        <w:t>Садоводческое</w:t>
      </w:r>
      <w:proofErr w:type="gramEnd"/>
      <w:r w:rsidRPr="005A660C">
        <w:t xml:space="preserve"> ЭКСПО-2019 с участием России открылось в Китае // ТАСС  URL: https://tass.ru/obschestvo/6386778 (дата обращения: 28.04.2019).</w:t>
      </w:r>
    </w:p>
    <w:p w:rsidR="00461056" w:rsidRPr="005A660C" w:rsidRDefault="00461056" w:rsidP="00461056">
      <w:pPr>
        <w:pStyle w:val="af"/>
        <w:numPr>
          <w:ilvl w:val="0"/>
          <w:numId w:val="19"/>
        </w:numPr>
        <w:tabs>
          <w:tab w:val="left" w:pos="1276"/>
        </w:tabs>
        <w:spacing w:line="360" w:lineRule="auto"/>
        <w:ind w:left="0" w:firstLine="709"/>
        <w:jc w:val="both"/>
      </w:pPr>
      <w:r w:rsidRPr="005A660C">
        <w:t xml:space="preserve">Си </w:t>
      </w:r>
      <w:proofErr w:type="spellStart"/>
      <w:r w:rsidRPr="005A660C">
        <w:t>Цзиньпин</w:t>
      </w:r>
      <w:proofErr w:type="spellEnd"/>
      <w:r w:rsidRPr="005A660C">
        <w:t xml:space="preserve"> потребовал от государственных С</w:t>
      </w:r>
      <w:r w:rsidR="008452D7">
        <w:t xml:space="preserve">МИ верности // Газета 2000 </w:t>
      </w:r>
      <w:hyperlink r:id="rId9" w:history="1">
        <w:r w:rsidR="008452D7" w:rsidRPr="008452D7">
          <w:rPr>
            <w:rStyle w:val="a9"/>
            <w:color w:val="000000" w:themeColor="text1"/>
            <w:u w:val="none"/>
          </w:rPr>
          <w:t>URL:http://www.2000.ua/v-nomere/svoboda-slova/reallii/si-czinpin-potreboval-ot-gosudarstv</w:t>
        </w:r>
      </w:hyperlink>
      <w:r w:rsidR="008452D7" w:rsidRPr="008452D7">
        <w:rPr>
          <w:color w:val="000000" w:themeColor="text1"/>
        </w:rPr>
        <w:t xml:space="preserve"> </w:t>
      </w:r>
      <w:proofErr w:type="spellStart"/>
      <w:r w:rsidRPr="008452D7">
        <w:rPr>
          <w:color w:val="000000" w:themeColor="text1"/>
        </w:rPr>
        <w:t>ennyh</w:t>
      </w:r>
      <w:r w:rsidRPr="005A660C">
        <w:t>-sm</w:t>
      </w:r>
      <w:proofErr w:type="spellEnd"/>
      <w:r w:rsidR="008452D7">
        <w:t xml:space="preserve"> </w:t>
      </w:r>
      <w:r w:rsidRPr="005A660C">
        <w:t>i-vernosti.htm (дата обращения 5.04.2019)</w:t>
      </w:r>
      <w:r>
        <w:t>.</w:t>
      </w:r>
    </w:p>
    <w:p w:rsidR="00461056" w:rsidRPr="005A660C" w:rsidRDefault="00461056" w:rsidP="00461056">
      <w:pPr>
        <w:pStyle w:val="af"/>
        <w:numPr>
          <w:ilvl w:val="0"/>
          <w:numId w:val="19"/>
        </w:numPr>
        <w:tabs>
          <w:tab w:val="left" w:pos="1276"/>
        </w:tabs>
        <w:spacing w:line="360" w:lineRule="auto"/>
        <w:ind w:left="0" w:firstLine="709"/>
        <w:jc w:val="both"/>
      </w:pPr>
      <w:r w:rsidRPr="005A660C">
        <w:lastRenderedPageBreak/>
        <w:t>Список мероприятий в рамках «Года китайского языка» в России в 2010 году // Жэньминь жибао URL: http://russian.people.com.cn/31521/6926521.html (дата обращения: 03.04.2019).</w:t>
      </w:r>
    </w:p>
    <w:p w:rsidR="00461056" w:rsidRPr="005A660C" w:rsidRDefault="00461056" w:rsidP="00461056">
      <w:pPr>
        <w:pStyle w:val="af"/>
        <w:numPr>
          <w:ilvl w:val="0"/>
          <w:numId w:val="19"/>
        </w:numPr>
        <w:tabs>
          <w:tab w:val="left" w:pos="1276"/>
        </w:tabs>
        <w:spacing w:line="360" w:lineRule="auto"/>
        <w:ind w:left="0" w:firstLine="709"/>
        <w:jc w:val="both"/>
      </w:pPr>
      <w:r w:rsidRPr="005A660C">
        <w:t>Справка: Год русского языка в Китае и Год китайского языка в России // Жэньминь жибао URL: http://russian.china.org.cn/news/txt/2010-09/25/content_21003040.htm (дата обращения: 04.04.2019).</w:t>
      </w:r>
    </w:p>
    <w:p w:rsidR="00461056" w:rsidRPr="005A660C" w:rsidRDefault="00461056" w:rsidP="00461056">
      <w:pPr>
        <w:pStyle w:val="af"/>
        <w:numPr>
          <w:ilvl w:val="0"/>
          <w:numId w:val="19"/>
        </w:numPr>
        <w:tabs>
          <w:tab w:val="left" w:pos="1276"/>
        </w:tabs>
        <w:spacing w:line="360" w:lineRule="auto"/>
        <w:ind w:left="0" w:firstLine="709"/>
        <w:jc w:val="both"/>
      </w:pPr>
      <w:r w:rsidRPr="005A660C">
        <w:t>Установление дипломатических отношений между КНР и СССР // Жэньминь жибао URL: http://russian.people.com.cn/31857/97676/97802/6740909.html (дата обращения: 27.04.2019).</w:t>
      </w:r>
    </w:p>
    <w:p w:rsidR="00461056" w:rsidRPr="005A660C" w:rsidRDefault="00461056" w:rsidP="00461056">
      <w:pPr>
        <w:pStyle w:val="af"/>
        <w:numPr>
          <w:ilvl w:val="0"/>
          <w:numId w:val="19"/>
        </w:numPr>
        <w:tabs>
          <w:tab w:val="left" w:pos="1276"/>
        </w:tabs>
        <w:spacing w:line="360" w:lineRule="auto"/>
        <w:ind w:left="0" w:firstLine="709"/>
        <w:jc w:val="both"/>
      </w:pPr>
      <w:r w:rsidRPr="005A660C">
        <w:t xml:space="preserve">Число участников академических обменов между Россией и Китаем вырастет до 100 </w:t>
      </w:r>
      <w:proofErr w:type="spellStart"/>
      <w:proofErr w:type="gramStart"/>
      <w:r w:rsidRPr="005A660C">
        <w:t>тыс</w:t>
      </w:r>
      <w:proofErr w:type="spellEnd"/>
      <w:proofErr w:type="gramEnd"/>
      <w:r w:rsidRPr="005A660C">
        <w:t xml:space="preserve"> // ТАСС URL: https://tass.ru/obschestvo/6379584 (дата обращения: 28.04.2019).</w:t>
      </w:r>
    </w:p>
    <w:p w:rsidR="00461056" w:rsidRPr="005A660C" w:rsidRDefault="00461056" w:rsidP="00461056">
      <w:pPr>
        <w:pStyle w:val="af"/>
        <w:numPr>
          <w:ilvl w:val="0"/>
          <w:numId w:val="19"/>
        </w:numPr>
        <w:tabs>
          <w:tab w:val="left" w:pos="1276"/>
        </w:tabs>
        <w:spacing w:line="360" w:lineRule="auto"/>
        <w:ind w:left="0" w:firstLine="709"/>
        <w:jc w:val="both"/>
      </w:pPr>
      <w:r w:rsidRPr="005A660C">
        <w:t>IX международный Фестиваль «Российско-китайская ярмарка культуры и искусства» // Жэньминь жибао URL: https://russia.travel/events/331015/ (дата обращения: 27.04.2019).</w:t>
      </w:r>
    </w:p>
    <w:p w:rsidR="00461056" w:rsidRDefault="00461056" w:rsidP="00461056">
      <w:pPr>
        <w:pStyle w:val="af"/>
        <w:spacing w:line="360" w:lineRule="auto"/>
        <w:ind w:left="0" w:firstLine="709"/>
        <w:jc w:val="both"/>
      </w:pPr>
    </w:p>
    <w:p w:rsidR="00461056" w:rsidRPr="002B2344" w:rsidRDefault="00461056" w:rsidP="00461056">
      <w:pPr>
        <w:spacing w:line="360" w:lineRule="auto"/>
        <w:ind w:firstLine="709"/>
        <w:jc w:val="both"/>
        <w:rPr>
          <w:b/>
        </w:rPr>
      </w:pPr>
      <w:r w:rsidRPr="002B2344">
        <w:rPr>
          <w:b/>
        </w:rPr>
        <w:t>На китайском языке</w:t>
      </w:r>
    </w:p>
    <w:p w:rsidR="00461056" w:rsidRPr="005A660C" w:rsidRDefault="00461056" w:rsidP="00461056">
      <w:pPr>
        <w:pStyle w:val="af"/>
        <w:numPr>
          <w:ilvl w:val="0"/>
          <w:numId w:val="19"/>
        </w:numPr>
        <w:tabs>
          <w:tab w:val="left" w:pos="1134"/>
        </w:tabs>
        <w:spacing w:line="360" w:lineRule="auto"/>
        <w:ind w:left="0" w:firstLine="709"/>
        <w:jc w:val="both"/>
      </w:pPr>
      <w:proofErr w:type="spellStart"/>
      <w:r w:rsidRPr="005A660C">
        <w:t>何</w:t>
      </w:r>
      <w:r w:rsidRPr="005A660C">
        <w:rPr>
          <w:rFonts w:eastAsia="SimSun"/>
        </w:rPr>
        <w:t>谓</w:t>
      </w:r>
      <w:r w:rsidRPr="005A660C">
        <w:t>“</w:t>
      </w:r>
      <w:r w:rsidRPr="005A660C">
        <w:t>两网一站四</w:t>
      </w:r>
      <w:r w:rsidRPr="005A660C">
        <w:rPr>
          <w:rFonts w:eastAsia="SimSun"/>
        </w:rPr>
        <w:t>库</w:t>
      </w:r>
      <w:r w:rsidRPr="005A660C">
        <w:t>十二金</w:t>
      </w:r>
      <w:proofErr w:type="spellEnd"/>
      <w:r w:rsidRPr="005A660C">
        <w:t>”</w:t>
      </w:r>
      <w:r w:rsidRPr="005A660C">
        <w:t>？</w:t>
      </w:r>
      <w:r w:rsidRPr="005A660C">
        <w:t xml:space="preserve">// </w:t>
      </w:r>
      <w:proofErr w:type="spellStart"/>
      <w:r w:rsidRPr="005A660C">
        <w:t>中国网</w:t>
      </w:r>
      <w:proofErr w:type="spellEnd"/>
      <w:r w:rsidRPr="005A660C">
        <w:t>--</w:t>
      </w:r>
      <w:proofErr w:type="spellStart"/>
      <w:r w:rsidRPr="005A660C">
        <w:t>网上中国</w:t>
      </w:r>
      <w:proofErr w:type="spellEnd"/>
      <w:r w:rsidRPr="005A660C">
        <w:t xml:space="preserve"> URL: http://www.china.com.cn/chinese/zhuanti/356204.htm (дата обращения: 04.03. 2019). </w:t>
      </w:r>
      <w:proofErr w:type="gramStart"/>
      <w:r w:rsidRPr="005A660C">
        <w:t>(Что такое двенадцать золотых стандартов?</w:t>
      </w:r>
      <w:proofErr w:type="gramEnd"/>
      <w:r w:rsidRPr="005A660C">
        <w:t xml:space="preserve"> // </w:t>
      </w:r>
      <w:proofErr w:type="gramStart"/>
      <w:r w:rsidRPr="005A660C">
        <w:t>Китай Онлайн).</w:t>
      </w:r>
      <w:proofErr w:type="gramEnd"/>
    </w:p>
    <w:p w:rsidR="00461056" w:rsidRPr="005A660C" w:rsidRDefault="00461056" w:rsidP="00461056">
      <w:pPr>
        <w:pStyle w:val="af"/>
        <w:numPr>
          <w:ilvl w:val="0"/>
          <w:numId w:val="19"/>
        </w:numPr>
        <w:tabs>
          <w:tab w:val="left" w:pos="1134"/>
        </w:tabs>
        <w:spacing w:line="360" w:lineRule="auto"/>
        <w:ind w:left="0" w:firstLine="709"/>
        <w:jc w:val="both"/>
      </w:pPr>
      <w:proofErr w:type="spellStart"/>
      <w:r w:rsidRPr="005A660C">
        <w:t>刘</w:t>
      </w:r>
      <w:r w:rsidRPr="005A660C">
        <w:rPr>
          <w:rFonts w:eastAsia="Heiti SC"/>
        </w:rPr>
        <w:t>⼩</w:t>
      </w:r>
      <w:r w:rsidRPr="005A660C">
        <w:t>燕</w:t>
      </w:r>
      <w:proofErr w:type="spellEnd"/>
      <w:r w:rsidRPr="005A660C">
        <w:t xml:space="preserve">: </w:t>
      </w:r>
      <w:r w:rsidRPr="005A660C">
        <w:t>《</w:t>
      </w:r>
      <w:proofErr w:type="spellStart"/>
      <w:r w:rsidRPr="005A660C">
        <w:t>关于</w:t>
      </w:r>
      <w:r w:rsidRPr="005A660C">
        <w:rPr>
          <w:rFonts w:eastAsia="SimSun"/>
        </w:rPr>
        <w:t>传</w:t>
      </w:r>
      <w:r w:rsidRPr="005A660C">
        <w:t>媒塑造国家形象的思考</w:t>
      </w:r>
      <w:proofErr w:type="spellEnd"/>
      <w:r w:rsidRPr="005A660C">
        <w:t>》，《国</w:t>
      </w:r>
      <w:r w:rsidRPr="005A660C">
        <w:rPr>
          <w:rFonts w:eastAsia="SimSun"/>
        </w:rPr>
        <w:t>际</w:t>
      </w:r>
      <w:r w:rsidRPr="005A660C">
        <w:t>新</w:t>
      </w:r>
      <w:r w:rsidRPr="005A660C">
        <w:rPr>
          <w:rFonts w:eastAsia="SimSun"/>
        </w:rPr>
        <w:t>闻</w:t>
      </w:r>
      <w:r w:rsidRPr="005A660C">
        <w:t>界》</w:t>
      </w:r>
      <w:r w:rsidRPr="005A660C">
        <w:t xml:space="preserve">2002 </w:t>
      </w:r>
      <w:proofErr w:type="spellStart"/>
      <w:r w:rsidRPr="005A660C">
        <w:t>年第</w:t>
      </w:r>
      <w:proofErr w:type="spellEnd"/>
      <w:r w:rsidRPr="005A660C">
        <w:t xml:space="preserve"> 2 </w:t>
      </w:r>
      <w:r w:rsidRPr="005A660C">
        <w:t>期</w:t>
      </w:r>
      <w:r w:rsidRPr="005A660C">
        <w:t>. (</w:t>
      </w:r>
      <w:proofErr w:type="spellStart"/>
      <w:r w:rsidRPr="005A660C">
        <w:t>Лю</w:t>
      </w:r>
      <w:proofErr w:type="spellEnd"/>
      <w:r w:rsidRPr="005A660C">
        <w:t xml:space="preserve"> </w:t>
      </w:r>
      <w:proofErr w:type="spellStart"/>
      <w:r w:rsidRPr="005A660C">
        <w:t>Сяоянь</w:t>
      </w:r>
      <w:proofErr w:type="spellEnd"/>
      <w:r w:rsidRPr="005A660C">
        <w:t>, О создание имиджа государства, журнал Международные Новости, 2002.)</w:t>
      </w:r>
    </w:p>
    <w:p w:rsidR="00461056" w:rsidRPr="005A660C" w:rsidRDefault="00461056" w:rsidP="00461056">
      <w:pPr>
        <w:pStyle w:val="af"/>
        <w:numPr>
          <w:ilvl w:val="0"/>
          <w:numId w:val="19"/>
        </w:numPr>
        <w:tabs>
          <w:tab w:val="left" w:pos="1134"/>
        </w:tabs>
        <w:spacing w:line="360" w:lineRule="auto"/>
        <w:ind w:left="0" w:firstLine="709"/>
        <w:jc w:val="both"/>
      </w:pPr>
      <w:proofErr w:type="gramStart"/>
      <w:r w:rsidRPr="005A660C">
        <w:rPr>
          <w:rFonts w:eastAsia="SimSun"/>
        </w:rPr>
        <w:t>吕</w:t>
      </w:r>
      <w:r w:rsidRPr="005A660C">
        <w:t xml:space="preserve"> </w:t>
      </w:r>
      <w:r w:rsidRPr="005A660C">
        <w:rPr>
          <w:rFonts w:eastAsia="SimSun"/>
        </w:rPr>
        <w:t>鸿</w:t>
      </w:r>
      <w:r w:rsidRPr="005A660C">
        <w:t xml:space="preserve"> . </w:t>
      </w:r>
      <w:r w:rsidRPr="005A660C">
        <w:t>国</w:t>
      </w:r>
      <w:r w:rsidRPr="005A660C">
        <w:t xml:space="preserve"> </w:t>
      </w:r>
      <w:r w:rsidRPr="005A660C">
        <w:t>家</w:t>
      </w:r>
      <w:r w:rsidRPr="005A660C">
        <w:t xml:space="preserve"> </w:t>
      </w:r>
      <w:r w:rsidRPr="005A660C">
        <w:t>形</w:t>
      </w:r>
      <w:r w:rsidRPr="005A660C">
        <w:t xml:space="preserve"> </w:t>
      </w:r>
      <w:r w:rsidRPr="005A660C">
        <w:t>象</w:t>
      </w:r>
      <w:r w:rsidRPr="005A660C">
        <w:t xml:space="preserve"> </w:t>
      </w:r>
      <w:r w:rsidRPr="005A660C">
        <w:t>与</w:t>
      </w:r>
      <w:r w:rsidRPr="005A660C">
        <w:t xml:space="preserve"> </w:t>
      </w:r>
      <w:r w:rsidRPr="005A660C">
        <w:rPr>
          <w:rFonts w:eastAsia="SimSun"/>
        </w:rPr>
        <w:t>传</w:t>
      </w:r>
      <w:r w:rsidRPr="005A660C">
        <w:t xml:space="preserve"> </w:t>
      </w:r>
      <w:r w:rsidRPr="005A660C">
        <w:t>媒</w:t>
      </w:r>
      <w:r w:rsidRPr="005A660C">
        <w:t xml:space="preserve"> </w:t>
      </w:r>
      <w:r w:rsidRPr="005A660C">
        <w:rPr>
          <w:rFonts w:eastAsia="SimSun"/>
        </w:rPr>
        <w:t>导</w:t>
      </w:r>
      <w:r w:rsidRPr="005A660C">
        <w:t xml:space="preserve"> </w:t>
      </w:r>
      <w:r w:rsidRPr="005A660C">
        <w:t>向</w:t>
      </w:r>
      <w:r w:rsidRPr="005A660C">
        <w:t xml:space="preserve"> // </w:t>
      </w:r>
      <w:r w:rsidRPr="005A660C">
        <w:t>人</w:t>
      </w:r>
      <w:r w:rsidRPr="005A660C">
        <w:t xml:space="preserve"> </w:t>
      </w:r>
      <w:r w:rsidRPr="005A660C">
        <w:t>民</w:t>
      </w:r>
      <w:r w:rsidRPr="005A660C">
        <w:t xml:space="preserve"> </w:t>
      </w:r>
      <w:r w:rsidRPr="005A660C">
        <w:t>日</w:t>
      </w:r>
      <w:r w:rsidRPr="005A660C">
        <w:t xml:space="preserve"> </w:t>
      </w:r>
      <w:r w:rsidRPr="005A660C">
        <w:rPr>
          <w:rFonts w:eastAsia="SimSun"/>
        </w:rPr>
        <w:t>报</w:t>
      </w:r>
      <w:r w:rsidRPr="005A660C">
        <w:t xml:space="preserve">. 2008 </w:t>
      </w:r>
      <w:r w:rsidRPr="005A660C">
        <w:t>年</w:t>
      </w:r>
      <w:r w:rsidRPr="005A660C">
        <w:t xml:space="preserve">. 4 </w:t>
      </w:r>
      <w:r w:rsidRPr="005A660C">
        <w:t>月</w:t>
      </w:r>
      <w:r w:rsidRPr="005A660C">
        <w:t xml:space="preserve"> 9 </w:t>
      </w:r>
      <w:r w:rsidRPr="005A660C">
        <w:t>日</w:t>
      </w:r>
      <w:r w:rsidRPr="005A660C">
        <w:t>. (</w:t>
      </w:r>
      <w:proofErr w:type="spellStart"/>
      <w:r w:rsidRPr="005A660C">
        <w:t>Люй</w:t>
      </w:r>
      <w:proofErr w:type="spellEnd"/>
      <w:r w:rsidRPr="005A660C">
        <w:t xml:space="preserve"> </w:t>
      </w:r>
      <w:proofErr w:type="spellStart"/>
      <w:r w:rsidRPr="005A660C">
        <w:t>Хун</w:t>
      </w:r>
      <w:proofErr w:type="spellEnd"/>
      <w:r w:rsidRPr="005A660C">
        <w:t>.</w:t>
      </w:r>
      <w:proofErr w:type="gramEnd"/>
      <w:r w:rsidRPr="005A660C">
        <w:t xml:space="preserve"> </w:t>
      </w:r>
      <w:proofErr w:type="gramStart"/>
      <w:r w:rsidRPr="005A660C">
        <w:t xml:space="preserve">Образ государства и руководство деятельностью СМИ // Жэньминь Жибао, 2008). </w:t>
      </w:r>
      <w:proofErr w:type="gramEnd"/>
    </w:p>
    <w:p w:rsidR="00461056" w:rsidRPr="005A660C" w:rsidRDefault="00461056" w:rsidP="00461056">
      <w:pPr>
        <w:pStyle w:val="af"/>
        <w:numPr>
          <w:ilvl w:val="0"/>
          <w:numId w:val="19"/>
        </w:numPr>
        <w:tabs>
          <w:tab w:val="left" w:pos="1134"/>
        </w:tabs>
        <w:spacing w:line="360" w:lineRule="auto"/>
        <w:ind w:left="0" w:firstLine="709"/>
        <w:jc w:val="both"/>
      </w:pPr>
      <w:proofErr w:type="spellStart"/>
      <w:r w:rsidRPr="005A660C">
        <w:t>徐</w:t>
      </w:r>
      <w:r w:rsidRPr="005A660C">
        <w:rPr>
          <w:rFonts w:eastAsia="Heiti SC"/>
        </w:rPr>
        <w:t>⼩鸽</w:t>
      </w:r>
      <w:proofErr w:type="spellEnd"/>
      <w:r w:rsidRPr="005A660C">
        <w:t xml:space="preserve">: </w:t>
      </w:r>
      <w:r w:rsidRPr="005A660C">
        <w:t>《</w:t>
      </w:r>
      <w:proofErr w:type="spellStart"/>
      <w:r w:rsidRPr="005A660C">
        <w:t>国</w:t>
      </w:r>
      <w:r w:rsidRPr="005A660C">
        <w:rPr>
          <w:rFonts w:eastAsia="SimSun"/>
        </w:rPr>
        <w:t>际</w:t>
      </w:r>
      <w:r w:rsidRPr="005A660C">
        <w:t>新</w:t>
      </w:r>
      <w:r w:rsidRPr="005A660C">
        <w:rPr>
          <w:rFonts w:eastAsia="SimSun"/>
        </w:rPr>
        <w:t>闻传</w:t>
      </w:r>
      <w:r w:rsidRPr="005A660C">
        <w:t>播中的国家形象</w:t>
      </w:r>
      <w:r w:rsidRPr="005A660C">
        <w:rPr>
          <w:rFonts w:eastAsia="SimSun"/>
        </w:rPr>
        <w:t>问题</w:t>
      </w:r>
      <w:proofErr w:type="spellEnd"/>
      <w:r w:rsidRPr="005A660C">
        <w:t>》，《新</w:t>
      </w:r>
      <w:r w:rsidRPr="005A660C">
        <w:rPr>
          <w:rFonts w:eastAsia="SimSun"/>
        </w:rPr>
        <w:t>闻</w:t>
      </w:r>
      <w:r w:rsidRPr="005A660C">
        <w:t>与</w:t>
      </w:r>
      <w:r w:rsidRPr="005A660C">
        <w:rPr>
          <w:rFonts w:eastAsia="SimSun"/>
        </w:rPr>
        <w:t>传</w:t>
      </w:r>
      <w:r w:rsidRPr="005A660C">
        <w:t>播研究》</w:t>
      </w:r>
      <w:r w:rsidRPr="005A660C">
        <w:t xml:space="preserve">1996 </w:t>
      </w:r>
      <w:proofErr w:type="spellStart"/>
      <w:r w:rsidRPr="005A660C">
        <w:t>年第</w:t>
      </w:r>
      <w:proofErr w:type="spellEnd"/>
      <w:r w:rsidRPr="005A660C">
        <w:t xml:space="preserve"> 2 </w:t>
      </w:r>
      <w:r w:rsidRPr="005A660C">
        <w:t>期</w:t>
      </w:r>
      <w:r w:rsidRPr="005A660C">
        <w:t>(</w:t>
      </w:r>
      <w:proofErr w:type="spellStart"/>
      <w:r w:rsidRPr="005A660C">
        <w:t>Сюй</w:t>
      </w:r>
      <w:proofErr w:type="spellEnd"/>
      <w:r w:rsidRPr="005A660C">
        <w:t xml:space="preserve"> </w:t>
      </w:r>
      <w:proofErr w:type="spellStart"/>
      <w:r w:rsidRPr="005A660C">
        <w:t>Сяогу</w:t>
      </w:r>
      <w:proofErr w:type="spellEnd"/>
      <w:r w:rsidRPr="005A660C">
        <w:t>, Проблемы в процессе распространения имиджа государства, Новости и коммуникация, 1996.)</w:t>
      </w:r>
    </w:p>
    <w:p w:rsidR="00461056" w:rsidRPr="005A660C" w:rsidRDefault="00461056" w:rsidP="00461056">
      <w:pPr>
        <w:pStyle w:val="af"/>
        <w:numPr>
          <w:ilvl w:val="0"/>
          <w:numId w:val="19"/>
        </w:numPr>
        <w:tabs>
          <w:tab w:val="left" w:pos="1134"/>
        </w:tabs>
        <w:spacing w:line="360" w:lineRule="auto"/>
        <w:ind w:left="0" w:firstLine="709"/>
        <w:jc w:val="both"/>
      </w:pPr>
      <w:proofErr w:type="gramStart"/>
      <w:r w:rsidRPr="005A660C">
        <w:t>李</w:t>
      </w:r>
      <w:r w:rsidRPr="005A660C">
        <w:t xml:space="preserve"> </w:t>
      </w:r>
      <w:r w:rsidRPr="005A660C">
        <w:t>正</w:t>
      </w:r>
      <w:r w:rsidRPr="005A660C">
        <w:t xml:space="preserve"> </w:t>
      </w:r>
      <w:r w:rsidRPr="005A660C">
        <w:t>国</w:t>
      </w:r>
      <w:r w:rsidRPr="005A660C">
        <w:t xml:space="preserve">. </w:t>
      </w:r>
      <w:r w:rsidRPr="005A660C">
        <w:t>国</w:t>
      </w:r>
      <w:r w:rsidRPr="005A660C">
        <w:t xml:space="preserve"> </w:t>
      </w:r>
      <w:r w:rsidRPr="005A660C">
        <w:t>家</w:t>
      </w:r>
      <w:r w:rsidRPr="005A660C">
        <w:t xml:space="preserve"> </w:t>
      </w:r>
      <w:r w:rsidRPr="005A660C">
        <w:t>形</w:t>
      </w:r>
      <w:r w:rsidRPr="005A660C">
        <w:t xml:space="preserve"> </w:t>
      </w:r>
      <w:r w:rsidRPr="005A660C">
        <w:t>象</w:t>
      </w:r>
      <w:r w:rsidRPr="005A660C">
        <w:t xml:space="preserve"> </w:t>
      </w:r>
      <w:r w:rsidRPr="005A660C">
        <w:t>构</w:t>
      </w:r>
      <w:r w:rsidRPr="005A660C">
        <w:t xml:space="preserve"> </w:t>
      </w:r>
      <w:r w:rsidRPr="005A660C">
        <w:t>建</w:t>
      </w:r>
      <w:r w:rsidRPr="005A660C">
        <w:t xml:space="preserve">: </w:t>
      </w:r>
      <w:r w:rsidRPr="005A660C">
        <w:t>政</w:t>
      </w:r>
      <w:r w:rsidRPr="005A660C">
        <w:t xml:space="preserve"> </w:t>
      </w:r>
      <w:r w:rsidRPr="005A660C">
        <w:t>治</w:t>
      </w:r>
      <w:r w:rsidRPr="005A660C">
        <w:t xml:space="preserve"> </w:t>
      </w:r>
      <w:r w:rsidRPr="005A660C">
        <w:rPr>
          <w:rFonts w:eastAsia="SimSun"/>
        </w:rPr>
        <w:t>传</w:t>
      </w:r>
      <w:r w:rsidRPr="005A660C">
        <w:t xml:space="preserve"> </w:t>
      </w:r>
      <w:r w:rsidRPr="005A660C">
        <w:t>播</w:t>
      </w:r>
      <w:r w:rsidRPr="005A660C">
        <w:t xml:space="preserve"> </w:t>
      </w:r>
      <w:r w:rsidRPr="005A660C">
        <w:t>及</w:t>
      </w:r>
      <w:r w:rsidRPr="005A660C">
        <w:t xml:space="preserve"> </w:t>
      </w:r>
      <w:r w:rsidRPr="005A660C">
        <w:rPr>
          <w:rFonts w:eastAsia="SimSun"/>
        </w:rPr>
        <w:t>传</w:t>
      </w:r>
      <w:r w:rsidRPr="005A660C">
        <w:t xml:space="preserve"> </w:t>
      </w:r>
      <w:r w:rsidRPr="005A660C">
        <w:t>媒</w:t>
      </w:r>
      <w:r w:rsidRPr="005A660C">
        <w:t xml:space="preserve"> </w:t>
      </w:r>
      <w:r w:rsidRPr="005A660C">
        <w:t>影</w:t>
      </w:r>
      <w:r w:rsidRPr="005A660C">
        <w:t xml:space="preserve"> </w:t>
      </w:r>
      <w:r w:rsidRPr="005A660C">
        <w:t>响</w:t>
      </w:r>
      <w:r w:rsidRPr="005A660C">
        <w:t xml:space="preserve"> </w:t>
      </w:r>
      <w:r w:rsidRPr="005A660C">
        <w:t>力</w:t>
      </w:r>
      <w:r w:rsidRPr="005A660C">
        <w:t xml:space="preserve"> // </w:t>
      </w:r>
      <w:r w:rsidRPr="005A660C">
        <w:rPr>
          <w:rFonts w:eastAsia="SimSun"/>
        </w:rPr>
        <w:t>现</w:t>
      </w:r>
      <w:r w:rsidRPr="005A660C">
        <w:t xml:space="preserve"> </w:t>
      </w:r>
      <w:r w:rsidRPr="005A660C">
        <w:t>代</w:t>
      </w:r>
      <w:r w:rsidRPr="005A660C">
        <w:t xml:space="preserve"> </w:t>
      </w:r>
      <w:r w:rsidRPr="005A660C">
        <w:rPr>
          <w:rFonts w:eastAsia="SimSun"/>
        </w:rPr>
        <w:t>传</w:t>
      </w:r>
      <w:r w:rsidRPr="005A660C">
        <w:t xml:space="preserve"> </w:t>
      </w:r>
      <w:r w:rsidRPr="005A660C">
        <w:t>播</w:t>
      </w:r>
      <w:r w:rsidRPr="005A660C">
        <w:t xml:space="preserve">. 2006 </w:t>
      </w:r>
      <w:r w:rsidRPr="005A660C">
        <w:t>年</w:t>
      </w:r>
      <w:r w:rsidRPr="005A660C">
        <w:t xml:space="preserve">, (1). </w:t>
      </w:r>
      <w:r w:rsidRPr="005A660C">
        <w:t>第</w:t>
      </w:r>
      <w:r w:rsidRPr="005A660C">
        <w:t xml:space="preserve"> 157–159 </w:t>
      </w:r>
      <w:r w:rsidRPr="005A660C">
        <w:rPr>
          <w:rFonts w:eastAsia="SimSun"/>
        </w:rPr>
        <w:t>页</w:t>
      </w:r>
      <w:r w:rsidRPr="005A660C">
        <w:t xml:space="preserve">. (Ли </w:t>
      </w:r>
      <w:proofErr w:type="spellStart"/>
      <w:r w:rsidRPr="005A660C">
        <w:t>Чжэнго</w:t>
      </w:r>
      <w:proofErr w:type="spellEnd"/>
      <w:r w:rsidRPr="005A660C">
        <w:t>.</w:t>
      </w:r>
      <w:proofErr w:type="gramEnd"/>
      <w:r w:rsidRPr="005A660C">
        <w:t xml:space="preserve"> Создание образа государства: пропаганда политики государства и влияние СМИ // Современная пропаганда. 2006. Январь. С. 157–159.</w:t>
      </w:r>
    </w:p>
    <w:p w:rsidR="00461056" w:rsidRPr="005A660C" w:rsidRDefault="00461056" w:rsidP="00461056">
      <w:pPr>
        <w:pStyle w:val="af"/>
        <w:numPr>
          <w:ilvl w:val="0"/>
          <w:numId w:val="19"/>
        </w:numPr>
        <w:tabs>
          <w:tab w:val="left" w:pos="1134"/>
        </w:tabs>
        <w:spacing w:line="360" w:lineRule="auto"/>
        <w:ind w:left="0" w:firstLine="709"/>
        <w:jc w:val="both"/>
      </w:pPr>
      <w:proofErr w:type="gramStart"/>
      <w:r w:rsidRPr="005A660C">
        <w:t>管</w:t>
      </w:r>
      <w:r w:rsidRPr="005A660C">
        <w:t xml:space="preserve"> </w:t>
      </w:r>
      <w:r w:rsidRPr="005A660C">
        <w:t>文</w:t>
      </w:r>
      <w:r w:rsidRPr="005A660C">
        <w:t xml:space="preserve"> </w:t>
      </w:r>
      <w:r w:rsidRPr="005A660C">
        <w:t>虎</w:t>
      </w:r>
      <w:r w:rsidRPr="005A660C">
        <w:t xml:space="preserve">. </w:t>
      </w:r>
      <w:proofErr w:type="spellStart"/>
      <w:r w:rsidRPr="005A660C">
        <w:t>国家形象</w:t>
      </w:r>
      <w:r w:rsidRPr="005A660C">
        <w:rPr>
          <w:rFonts w:eastAsia="SimSun"/>
        </w:rPr>
        <w:t>论</w:t>
      </w:r>
      <w:proofErr w:type="spellEnd"/>
      <w:r w:rsidRPr="005A660C">
        <w:t xml:space="preserve">. </w:t>
      </w:r>
      <w:r w:rsidRPr="005A660C">
        <w:t>成</w:t>
      </w:r>
      <w:r w:rsidRPr="005A660C">
        <w:t xml:space="preserve"> </w:t>
      </w:r>
      <w:r w:rsidRPr="005A660C">
        <w:t>都</w:t>
      </w:r>
      <w:r w:rsidRPr="005A660C">
        <w:t xml:space="preserve"> : </w:t>
      </w:r>
      <w:r w:rsidRPr="005A660C">
        <w:rPr>
          <w:rFonts w:eastAsia="SimSun"/>
        </w:rPr>
        <w:t>电</w:t>
      </w:r>
      <w:r w:rsidRPr="005A660C">
        <w:t xml:space="preserve"> </w:t>
      </w:r>
      <w:r w:rsidRPr="005A660C">
        <w:t>子</w:t>
      </w:r>
      <w:r w:rsidRPr="005A660C">
        <w:t xml:space="preserve"> </w:t>
      </w:r>
      <w:r w:rsidRPr="005A660C">
        <w:t>科</w:t>
      </w:r>
      <w:r w:rsidRPr="005A660C">
        <w:t xml:space="preserve"> </w:t>
      </w:r>
      <w:r w:rsidRPr="005A660C">
        <w:t>技</w:t>
      </w:r>
      <w:r w:rsidRPr="005A660C">
        <w:t xml:space="preserve"> </w:t>
      </w:r>
      <w:r w:rsidRPr="005A660C">
        <w:t>大</w:t>
      </w:r>
      <w:r w:rsidRPr="005A660C">
        <w:t xml:space="preserve"> </w:t>
      </w:r>
      <w:r w:rsidRPr="005A660C">
        <w:t>学</w:t>
      </w:r>
      <w:r w:rsidRPr="005A660C">
        <w:t xml:space="preserve"> </w:t>
      </w:r>
      <w:r w:rsidRPr="005A660C">
        <w:t>出</w:t>
      </w:r>
      <w:r w:rsidRPr="005A660C">
        <w:t xml:space="preserve"> </w:t>
      </w:r>
      <w:r w:rsidRPr="005A660C">
        <w:t>版</w:t>
      </w:r>
      <w:r w:rsidRPr="005A660C">
        <w:t xml:space="preserve"> </w:t>
      </w:r>
      <w:r w:rsidRPr="005A660C">
        <w:t>社</w:t>
      </w:r>
      <w:r w:rsidRPr="005A660C">
        <w:t>, 1999. 613</w:t>
      </w:r>
      <w:r w:rsidRPr="005A660C">
        <w:rPr>
          <w:rFonts w:eastAsia="SimSun"/>
        </w:rPr>
        <w:t>页</w:t>
      </w:r>
      <w:r w:rsidRPr="005A660C">
        <w:t>. (</w:t>
      </w:r>
      <w:proofErr w:type="spellStart"/>
      <w:r w:rsidRPr="005A660C">
        <w:t>Гуан</w:t>
      </w:r>
      <w:proofErr w:type="spellEnd"/>
      <w:r w:rsidRPr="005A660C">
        <w:t xml:space="preserve"> </w:t>
      </w:r>
      <w:proofErr w:type="spellStart"/>
      <w:r w:rsidRPr="005A660C">
        <w:t>Вэньху</w:t>
      </w:r>
      <w:proofErr w:type="spellEnd"/>
      <w:r w:rsidRPr="005A660C">
        <w:t>.</w:t>
      </w:r>
      <w:proofErr w:type="gramEnd"/>
      <w:r w:rsidRPr="005A660C">
        <w:t xml:space="preserve"> Основа образа государства. </w:t>
      </w:r>
      <w:proofErr w:type="gramStart"/>
      <w:r w:rsidRPr="005A660C">
        <w:t xml:space="preserve">Чэнду, 1999). </w:t>
      </w:r>
      <w:proofErr w:type="gramEnd"/>
    </w:p>
    <w:p w:rsidR="00461056" w:rsidRPr="005A660C" w:rsidRDefault="00461056" w:rsidP="00461056">
      <w:pPr>
        <w:pStyle w:val="af"/>
        <w:numPr>
          <w:ilvl w:val="0"/>
          <w:numId w:val="19"/>
        </w:numPr>
        <w:tabs>
          <w:tab w:val="left" w:pos="1134"/>
        </w:tabs>
        <w:spacing w:line="360" w:lineRule="auto"/>
        <w:ind w:left="0" w:firstLine="709"/>
        <w:jc w:val="both"/>
      </w:pPr>
      <w:proofErr w:type="spellStart"/>
      <w:r w:rsidRPr="005A660C">
        <w:lastRenderedPageBreak/>
        <w:t>金盾工程</w:t>
      </w:r>
      <w:proofErr w:type="spellEnd"/>
      <w:r w:rsidRPr="005A660C">
        <w:t xml:space="preserve"> // </w:t>
      </w:r>
      <w:proofErr w:type="spellStart"/>
      <w:r w:rsidRPr="005A660C">
        <w:t>中国网</w:t>
      </w:r>
      <w:proofErr w:type="spellEnd"/>
      <w:r w:rsidRPr="005A660C">
        <w:t>--</w:t>
      </w:r>
      <w:proofErr w:type="spellStart"/>
      <w:r w:rsidRPr="005A660C">
        <w:t>网上中国</w:t>
      </w:r>
      <w:proofErr w:type="spellEnd"/>
      <w:r w:rsidRPr="005A660C">
        <w:t xml:space="preserve"> URL: http://www.china.com.cn/chinese/zhuanti/283732.htm (дата обращения: 04.03. 2019). (Проект Ким </w:t>
      </w:r>
      <w:proofErr w:type="spellStart"/>
      <w:r w:rsidRPr="005A660C">
        <w:t>Дун</w:t>
      </w:r>
      <w:proofErr w:type="spellEnd"/>
      <w:r w:rsidRPr="005A660C">
        <w:t xml:space="preserve"> // Китай Онлайн).</w:t>
      </w:r>
    </w:p>
    <w:p w:rsidR="00461056" w:rsidRPr="00E20310" w:rsidRDefault="00461056" w:rsidP="00461056">
      <w:pPr>
        <w:spacing w:line="360" w:lineRule="auto"/>
        <w:ind w:firstLine="709"/>
        <w:jc w:val="both"/>
      </w:pPr>
    </w:p>
    <w:p w:rsidR="00461056" w:rsidRDefault="00461056" w:rsidP="00461056">
      <w:pPr>
        <w:spacing w:line="360" w:lineRule="auto"/>
        <w:ind w:firstLine="709"/>
        <w:jc w:val="center"/>
        <w:rPr>
          <w:b/>
        </w:rPr>
      </w:pPr>
      <w:r w:rsidRPr="00E20310">
        <w:rPr>
          <w:b/>
        </w:rPr>
        <w:t>Электронные ресурсы</w:t>
      </w:r>
    </w:p>
    <w:p w:rsidR="00461056" w:rsidRDefault="00461056" w:rsidP="00461056">
      <w:pPr>
        <w:spacing w:line="360" w:lineRule="auto"/>
        <w:ind w:firstLine="709"/>
        <w:rPr>
          <w:b/>
        </w:rPr>
      </w:pPr>
      <w:r>
        <w:rPr>
          <w:b/>
        </w:rPr>
        <w:t>На русском языке</w:t>
      </w:r>
    </w:p>
    <w:p w:rsidR="00461056" w:rsidRPr="005A660C" w:rsidRDefault="00461056" w:rsidP="00461056">
      <w:pPr>
        <w:pStyle w:val="af"/>
        <w:numPr>
          <w:ilvl w:val="0"/>
          <w:numId w:val="19"/>
        </w:numPr>
        <w:tabs>
          <w:tab w:val="left" w:pos="1276"/>
        </w:tabs>
        <w:spacing w:line="360" w:lineRule="auto"/>
        <w:ind w:left="0" w:firstLine="709"/>
        <w:jc w:val="both"/>
      </w:pPr>
      <w:proofErr w:type="gramStart"/>
      <w:r w:rsidRPr="005A660C">
        <w:t>I</w:t>
      </w:r>
      <w:proofErr w:type="gramEnd"/>
      <w:r w:rsidRPr="005A660C">
        <w:t>Х Международный фестиваль «Российско-китайская ярмарка культуры и искусства». URL: http://museumamur.org/novosti/ix_mezhdunarodnyj_festival_rossijsko-kitajskaya_yarmarka_kultury_i_iskusstva (дата обращения: 27.04.2019).</w:t>
      </w:r>
    </w:p>
    <w:p w:rsidR="00461056" w:rsidRPr="005A660C" w:rsidRDefault="00461056" w:rsidP="00461056">
      <w:pPr>
        <w:pStyle w:val="af"/>
        <w:numPr>
          <w:ilvl w:val="0"/>
          <w:numId w:val="19"/>
        </w:numPr>
        <w:tabs>
          <w:tab w:val="left" w:pos="1276"/>
        </w:tabs>
        <w:spacing w:line="360" w:lineRule="auto"/>
        <w:ind w:left="0" w:firstLine="709"/>
        <w:jc w:val="both"/>
      </w:pPr>
      <w:r w:rsidRPr="005A660C">
        <w:t>2010 - Год китайского языка в России. URL: http://docme.ru/doc/347617/vestnika-instituta-konfuciya-ngtu---</w:t>
      </w:r>
      <w:proofErr w:type="spellStart"/>
      <w:r w:rsidRPr="005A660C">
        <w:t>institut-konfuciya-v-ngtu#expanded:on</w:t>
      </w:r>
      <w:proofErr w:type="spellEnd"/>
      <w:r w:rsidRPr="005A660C">
        <w:t xml:space="preserve"> (дата обращения: 03.03.2019).</w:t>
      </w:r>
    </w:p>
    <w:p w:rsidR="00461056" w:rsidRPr="005A660C" w:rsidRDefault="00461056" w:rsidP="00461056">
      <w:pPr>
        <w:pStyle w:val="af"/>
        <w:numPr>
          <w:ilvl w:val="0"/>
          <w:numId w:val="19"/>
        </w:numPr>
        <w:tabs>
          <w:tab w:val="left" w:pos="1276"/>
        </w:tabs>
        <w:spacing w:line="360" w:lineRule="auto"/>
        <w:ind w:left="0" w:firstLine="709"/>
        <w:jc w:val="both"/>
      </w:pPr>
      <w:r w:rsidRPr="005A660C">
        <w:t>Открылась в Санкт-Петербурге «Неделя Китая». URL: http://www.chinaconsulate.khb.ru/rus/xwdt/2003x/t117350.htm (дата обращения: 27.04.2019).</w:t>
      </w:r>
    </w:p>
    <w:p w:rsidR="00461056" w:rsidRPr="005A660C" w:rsidRDefault="00461056" w:rsidP="00461056">
      <w:pPr>
        <w:pStyle w:val="af"/>
        <w:numPr>
          <w:ilvl w:val="0"/>
          <w:numId w:val="19"/>
        </w:numPr>
        <w:tabs>
          <w:tab w:val="left" w:pos="1276"/>
        </w:tabs>
        <w:spacing w:line="360" w:lineRule="auto"/>
        <w:ind w:left="0" w:firstLine="709"/>
        <w:jc w:val="both"/>
      </w:pPr>
      <w:r w:rsidRPr="005A660C">
        <w:t>Официальный сайт Министерства иностранных дел РФ. URL: http://www.mid.ru/foreign_policy/news//asset_publisher/cKNonkJE02Bw/content/id/37818/ (дата обращения: 01.10.2018).</w:t>
      </w:r>
    </w:p>
    <w:p w:rsidR="00461056" w:rsidRPr="005A660C" w:rsidRDefault="00461056" w:rsidP="00461056">
      <w:pPr>
        <w:pStyle w:val="af"/>
        <w:numPr>
          <w:ilvl w:val="0"/>
          <w:numId w:val="19"/>
        </w:numPr>
        <w:tabs>
          <w:tab w:val="left" w:pos="1276"/>
        </w:tabs>
        <w:spacing w:line="360" w:lineRule="auto"/>
        <w:ind w:left="0" w:firstLine="709"/>
        <w:jc w:val="both"/>
      </w:pPr>
      <w:r w:rsidRPr="005A660C">
        <w:t>Компьютеризация китайского правительства. URL:  doi.org/10.15372/PEMW20180106 (дата обращения 06.04.2019).</w:t>
      </w:r>
    </w:p>
    <w:p w:rsidR="00461056" w:rsidRPr="005A660C" w:rsidRDefault="00461056" w:rsidP="00461056">
      <w:pPr>
        <w:pStyle w:val="af"/>
        <w:numPr>
          <w:ilvl w:val="0"/>
          <w:numId w:val="19"/>
        </w:numPr>
        <w:tabs>
          <w:tab w:val="left" w:pos="1276"/>
        </w:tabs>
        <w:spacing w:line="360" w:lineRule="auto"/>
        <w:ind w:left="0" w:firstLine="709"/>
        <w:jc w:val="both"/>
      </w:pPr>
      <w:r w:rsidRPr="005A660C">
        <w:t>В Федеральном агентстве по печати и массовым коммуникациям подписан Меморандум о сотрудничестве в области издания и распространения печатной продукции между Россией и Китаем.   URL: http://www.fapmc.ru/rospechat/newsandevents/newsagency/2009/06/item7847.html (дата обращения 28.04.2019).</w:t>
      </w:r>
    </w:p>
    <w:p w:rsidR="00461056" w:rsidRPr="005A660C" w:rsidRDefault="00461056" w:rsidP="00461056">
      <w:pPr>
        <w:pStyle w:val="af"/>
        <w:numPr>
          <w:ilvl w:val="0"/>
          <w:numId w:val="19"/>
        </w:numPr>
        <w:tabs>
          <w:tab w:val="left" w:pos="1276"/>
        </w:tabs>
        <w:spacing w:line="360" w:lineRule="auto"/>
        <w:ind w:left="0" w:firstLine="709"/>
        <w:jc w:val="both"/>
      </w:pPr>
      <w:r w:rsidRPr="005A660C">
        <w:t>Обмен студентами между Россией и Китаем достиг 85 тысяч человек. URL: https://russkiymir.ru/news/247974/ (дата обращения: 27.04.2019).</w:t>
      </w:r>
    </w:p>
    <w:p w:rsidR="00461056" w:rsidRPr="005A660C" w:rsidRDefault="00461056" w:rsidP="00461056">
      <w:pPr>
        <w:pStyle w:val="af"/>
        <w:numPr>
          <w:ilvl w:val="0"/>
          <w:numId w:val="19"/>
        </w:numPr>
        <w:tabs>
          <w:tab w:val="left" w:pos="1276"/>
        </w:tabs>
        <w:spacing w:line="360" w:lineRule="auto"/>
        <w:ind w:left="0" w:firstLine="709"/>
        <w:jc w:val="both"/>
      </w:pPr>
      <w:r w:rsidRPr="005A660C">
        <w:t>Состоялось закрытие годов российско-китайских СМИ. URL: https://digital.gov.ru/ru/events/37575/ (дата обращения 28.04.2019).</w:t>
      </w:r>
    </w:p>
    <w:p w:rsidR="00461056" w:rsidRPr="005A660C" w:rsidRDefault="00461056" w:rsidP="00461056">
      <w:pPr>
        <w:pStyle w:val="af"/>
        <w:numPr>
          <w:ilvl w:val="0"/>
          <w:numId w:val="19"/>
        </w:numPr>
        <w:tabs>
          <w:tab w:val="left" w:pos="1276"/>
        </w:tabs>
        <w:spacing w:line="360" w:lineRule="auto"/>
        <w:ind w:left="0" w:firstLine="709"/>
        <w:jc w:val="both"/>
      </w:pPr>
      <w:r w:rsidRPr="005A660C">
        <w:t>В Пекине прошла церемония старта онлайн-конкурса на знание китайского языка в рамках Года китайского языка в России. URL: https://mgimo.ru/about/news/smi/163135/ (дата обращения 28.04.2019).</w:t>
      </w:r>
    </w:p>
    <w:p w:rsidR="00461056" w:rsidRPr="005A660C" w:rsidRDefault="00461056" w:rsidP="00461056">
      <w:pPr>
        <w:pStyle w:val="af"/>
        <w:numPr>
          <w:ilvl w:val="0"/>
          <w:numId w:val="19"/>
        </w:numPr>
        <w:tabs>
          <w:tab w:val="left" w:pos="1276"/>
        </w:tabs>
        <w:spacing w:line="360" w:lineRule="auto"/>
        <w:ind w:left="0" w:firstLine="709"/>
        <w:jc w:val="both"/>
      </w:pPr>
      <w:r w:rsidRPr="005A660C">
        <w:t>Интервью китайскому изданию «Жэньминь Жибао». URL: http://kremlin.ru/events/president/news/60344 (дата обращения 28.04.2019).</w:t>
      </w:r>
    </w:p>
    <w:p w:rsidR="00461056" w:rsidRPr="005A660C" w:rsidRDefault="00461056" w:rsidP="00461056">
      <w:pPr>
        <w:pStyle w:val="af"/>
        <w:numPr>
          <w:ilvl w:val="0"/>
          <w:numId w:val="19"/>
        </w:numPr>
        <w:tabs>
          <w:tab w:val="left" w:pos="1276"/>
        </w:tabs>
        <w:spacing w:line="360" w:lineRule="auto"/>
        <w:ind w:left="0" w:firstLine="709"/>
        <w:jc w:val="both"/>
      </w:pPr>
      <w:r w:rsidRPr="005A660C">
        <w:t>Китай проведет реформу Институтов Конфуция во всем мире URL: https://ekd.me/2018/01/kitaj-provedet-reformu-institutov-konfuciya-vo-vsem-mire/ (дата обращения: 01.04.2019).</w:t>
      </w:r>
    </w:p>
    <w:p w:rsidR="00461056" w:rsidRDefault="00461056" w:rsidP="00461056">
      <w:pPr>
        <w:spacing w:line="360" w:lineRule="auto"/>
        <w:ind w:firstLine="709"/>
        <w:jc w:val="both"/>
        <w:rPr>
          <w:b/>
        </w:rPr>
      </w:pPr>
    </w:p>
    <w:p w:rsidR="00461056" w:rsidRPr="002B2344" w:rsidRDefault="00461056" w:rsidP="00461056">
      <w:pPr>
        <w:spacing w:line="360" w:lineRule="auto"/>
        <w:ind w:firstLine="709"/>
        <w:jc w:val="both"/>
        <w:rPr>
          <w:b/>
        </w:rPr>
      </w:pPr>
      <w:r w:rsidRPr="008007A7">
        <w:rPr>
          <w:b/>
        </w:rPr>
        <w:t>На английском языке</w:t>
      </w:r>
    </w:p>
    <w:p w:rsidR="00461056" w:rsidRPr="00CC1487" w:rsidRDefault="00461056" w:rsidP="00461056">
      <w:pPr>
        <w:pStyle w:val="af"/>
        <w:numPr>
          <w:ilvl w:val="0"/>
          <w:numId w:val="19"/>
        </w:numPr>
        <w:tabs>
          <w:tab w:val="left" w:pos="1276"/>
        </w:tabs>
        <w:spacing w:line="360" w:lineRule="auto"/>
        <w:ind w:left="0" w:firstLine="709"/>
        <w:jc w:val="both"/>
        <w:rPr>
          <w:lang w:val="en-US"/>
        </w:rPr>
      </w:pPr>
      <w:r w:rsidRPr="00CC1487">
        <w:rPr>
          <w:lang w:val="en-US"/>
        </w:rPr>
        <w:t xml:space="preserve">2006-2020 National </w:t>
      </w:r>
      <w:proofErr w:type="spellStart"/>
      <w:r w:rsidRPr="00CC1487">
        <w:rPr>
          <w:lang w:val="en-US"/>
        </w:rPr>
        <w:t>Informatization</w:t>
      </w:r>
      <w:proofErr w:type="spellEnd"/>
      <w:r w:rsidRPr="00CC1487">
        <w:rPr>
          <w:lang w:val="en-US"/>
        </w:rPr>
        <w:t xml:space="preserve"> Development Strategy. // URL: https://chinacopyrightandmedia.wordpress.com/2006/03/19/2006-2020-national-informatization-development-strategy/ (</w:t>
      </w:r>
      <w:r w:rsidRPr="005A660C">
        <w:t>дата</w:t>
      </w:r>
      <w:r w:rsidRPr="00CC1487">
        <w:rPr>
          <w:lang w:val="en-US"/>
        </w:rPr>
        <w:t xml:space="preserve"> </w:t>
      </w:r>
      <w:r w:rsidRPr="005A660C">
        <w:t>обращения</w:t>
      </w:r>
      <w:r w:rsidRPr="00CC1487">
        <w:rPr>
          <w:lang w:val="en-US"/>
        </w:rPr>
        <w:t xml:space="preserve"> 04.04.2019).</w:t>
      </w:r>
    </w:p>
    <w:p w:rsidR="00461056" w:rsidRPr="005A660C" w:rsidRDefault="00461056" w:rsidP="00461056">
      <w:pPr>
        <w:pStyle w:val="af"/>
        <w:numPr>
          <w:ilvl w:val="0"/>
          <w:numId w:val="19"/>
        </w:numPr>
        <w:tabs>
          <w:tab w:val="left" w:pos="1276"/>
        </w:tabs>
        <w:spacing w:line="360" w:lineRule="auto"/>
        <w:ind w:left="0" w:firstLine="709"/>
        <w:jc w:val="both"/>
      </w:pPr>
      <w:r w:rsidRPr="00CC1487">
        <w:rPr>
          <w:lang w:val="en-US"/>
        </w:rPr>
        <w:t xml:space="preserve">China maps out </w:t>
      </w:r>
      <w:proofErr w:type="spellStart"/>
      <w:r w:rsidRPr="00CC1487">
        <w:rPr>
          <w:lang w:val="en-US"/>
        </w:rPr>
        <w:t>informatization</w:t>
      </w:r>
      <w:proofErr w:type="spellEnd"/>
      <w:r w:rsidRPr="00CC1487">
        <w:rPr>
          <w:lang w:val="en-US"/>
        </w:rPr>
        <w:t xml:space="preserve"> development strategy. </w:t>
      </w:r>
      <w:r w:rsidRPr="005A660C">
        <w:t>URL: http://www.china-embassy.org/eng/xw/t251756.htm (дата обращения 05.04.2019).</w:t>
      </w:r>
    </w:p>
    <w:p w:rsidR="00461056" w:rsidRPr="005A660C" w:rsidRDefault="00461056" w:rsidP="00461056">
      <w:pPr>
        <w:pStyle w:val="af"/>
        <w:numPr>
          <w:ilvl w:val="0"/>
          <w:numId w:val="19"/>
        </w:numPr>
        <w:tabs>
          <w:tab w:val="left" w:pos="1276"/>
        </w:tabs>
        <w:spacing w:line="360" w:lineRule="auto"/>
        <w:ind w:left="0" w:firstLine="709"/>
        <w:jc w:val="both"/>
      </w:pPr>
      <w:r w:rsidRPr="00CC1487">
        <w:rPr>
          <w:lang w:val="en-US"/>
        </w:rPr>
        <w:t xml:space="preserve">Jonathan Hassid. Controlling the Chinese Media: An Uncertain Business. </w:t>
      </w:r>
      <w:r w:rsidRPr="005A660C">
        <w:t>URL: http://proxy.library.spbu.ru:2087/stable/pdf/10.1525/as.2008.48.3.414.pdf (дата обращения 2.04.2019).</w:t>
      </w:r>
    </w:p>
    <w:p w:rsidR="00461056" w:rsidRPr="005A660C" w:rsidRDefault="00461056" w:rsidP="00461056">
      <w:pPr>
        <w:pStyle w:val="af"/>
        <w:numPr>
          <w:ilvl w:val="0"/>
          <w:numId w:val="19"/>
        </w:numPr>
        <w:tabs>
          <w:tab w:val="left" w:pos="1276"/>
        </w:tabs>
        <w:spacing w:line="360" w:lineRule="auto"/>
        <w:ind w:left="0" w:firstLine="709"/>
        <w:jc w:val="both"/>
      </w:pPr>
      <w:r w:rsidRPr="00CC1487">
        <w:rPr>
          <w:lang w:val="en-US"/>
        </w:rPr>
        <w:t xml:space="preserve">Quick view: The State Council executive meeting on June 24. </w:t>
      </w:r>
      <w:r w:rsidRPr="005A660C">
        <w:t>URL: http://english.gov.cn/policies/infographics/2015/06/25/content_281475134297033.htm (дата обращения 07.04.2019).</w:t>
      </w:r>
    </w:p>
    <w:p w:rsidR="00461056" w:rsidRPr="005A660C" w:rsidRDefault="00461056" w:rsidP="00461056">
      <w:pPr>
        <w:pStyle w:val="af"/>
        <w:numPr>
          <w:ilvl w:val="0"/>
          <w:numId w:val="19"/>
        </w:numPr>
        <w:tabs>
          <w:tab w:val="left" w:pos="1276"/>
        </w:tabs>
        <w:spacing w:line="360" w:lineRule="auto"/>
        <w:ind w:left="0" w:firstLine="709"/>
        <w:jc w:val="both"/>
      </w:pPr>
      <w:r w:rsidRPr="00CC1487">
        <w:rPr>
          <w:lang w:val="en-US"/>
        </w:rPr>
        <w:t xml:space="preserve">The rise and rise of Mandarin – but how many people will end up speaking? </w:t>
      </w:r>
      <w:r w:rsidR="008452D7">
        <w:t xml:space="preserve">URL: </w:t>
      </w:r>
      <w:hyperlink r:id="rId10" w:history="1">
        <w:r w:rsidR="008452D7" w:rsidRPr="008452D7">
          <w:rPr>
            <w:rStyle w:val="a9"/>
            <w:color w:val="000000" w:themeColor="text1"/>
            <w:u w:val="none"/>
          </w:rPr>
          <w:t>http://www.telegraph.co.uk/news/worldnews/asia/china/8776515/The-rise-and-rise-ofMandarin</w:t>
        </w:r>
      </w:hyperlink>
      <w:r w:rsidR="008452D7" w:rsidRPr="008452D7">
        <w:rPr>
          <w:color w:val="000000" w:themeColor="text1"/>
        </w:rPr>
        <w:t xml:space="preserve"> </w:t>
      </w:r>
      <w:proofErr w:type="spellStart"/>
      <w:r w:rsidRPr="005A660C">
        <w:t>but-how-ma</w:t>
      </w:r>
      <w:proofErr w:type="spellEnd"/>
      <w:r w:rsidR="008452D7">
        <w:t xml:space="preserve"> </w:t>
      </w:r>
      <w:r w:rsidRPr="005A660C">
        <w:t>ny-will-end-up-speaking-it.html (дата обращения: 12.11.2018).</w:t>
      </w:r>
    </w:p>
    <w:p w:rsidR="00461056" w:rsidRPr="00CC1487" w:rsidRDefault="00461056" w:rsidP="00461056">
      <w:pPr>
        <w:pStyle w:val="af"/>
        <w:numPr>
          <w:ilvl w:val="0"/>
          <w:numId w:val="19"/>
        </w:numPr>
        <w:tabs>
          <w:tab w:val="left" w:pos="1276"/>
        </w:tabs>
        <w:spacing w:line="360" w:lineRule="auto"/>
        <w:ind w:left="0" w:firstLine="709"/>
        <w:jc w:val="both"/>
        <w:rPr>
          <w:lang w:val="en-US"/>
        </w:rPr>
      </w:pPr>
      <w:r w:rsidRPr="00CC1487">
        <w:rPr>
          <w:lang w:val="en-US"/>
        </w:rPr>
        <w:t xml:space="preserve">The Undoing of Humanism: Peter L. Berger’s Sociology of Unmasking URL: </w:t>
      </w:r>
      <w:r w:rsidRPr="00CC1487">
        <w:rPr>
          <w:rFonts w:eastAsia="Times New Roman"/>
          <w:lang w:val="en-US"/>
        </w:rPr>
        <w:t xml:space="preserve">https://www.academia.edu/8206070/The_Undoing_of_Humanism_Peter_L._Berger_s_Sociology_of_Unmasking </w:t>
      </w:r>
      <w:r w:rsidRPr="00CC1487">
        <w:rPr>
          <w:lang w:val="en-US"/>
        </w:rPr>
        <w:t>(</w:t>
      </w:r>
      <w:r w:rsidRPr="005A660C">
        <w:t>дата</w:t>
      </w:r>
      <w:r w:rsidRPr="00CC1487">
        <w:rPr>
          <w:lang w:val="en-US"/>
        </w:rPr>
        <w:t xml:space="preserve"> </w:t>
      </w:r>
      <w:r w:rsidRPr="005A660C">
        <w:t>обращения</w:t>
      </w:r>
      <w:r w:rsidRPr="00CC1487">
        <w:rPr>
          <w:lang w:val="en-US"/>
        </w:rPr>
        <w:t xml:space="preserve"> 15.04.2019).</w:t>
      </w:r>
    </w:p>
    <w:p w:rsidR="00461056" w:rsidRPr="005A660C" w:rsidRDefault="00461056" w:rsidP="00461056">
      <w:pPr>
        <w:pStyle w:val="af"/>
        <w:numPr>
          <w:ilvl w:val="0"/>
          <w:numId w:val="19"/>
        </w:numPr>
        <w:tabs>
          <w:tab w:val="left" w:pos="1276"/>
        </w:tabs>
        <w:spacing w:line="360" w:lineRule="auto"/>
        <w:ind w:left="0" w:firstLine="709"/>
        <w:jc w:val="both"/>
      </w:pPr>
      <w:proofErr w:type="spellStart"/>
      <w:r w:rsidRPr="00CC1487">
        <w:rPr>
          <w:lang w:val="en-US"/>
        </w:rPr>
        <w:t>Thornhill</w:t>
      </w:r>
      <w:proofErr w:type="spellEnd"/>
      <w:r w:rsidRPr="00CC1487">
        <w:rPr>
          <w:lang w:val="en-US"/>
        </w:rPr>
        <w:t xml:space="preserve">, Chris and </w:t>
      </w:r>
      <w:proofErr w:type="spellStart"/>
      <w:r w:rsidRPr="00CC1487">
        <w:rPr>
          <w:lang w:val="en-US"/>
        </w:rPr>
        <w:t>Miron</w:t>
      </w:r>
      <w:proofErr w:type="spellEnd"/>
      <w:r w:rsidRPr="00CC1487">
        <w:rPr>
          <w:lang w:val="en-US"/>
        </w:rPr>
        <w:t xml:space="preserve">, Ronny, “Karl Jaspers”, </w:t>
      </w:r>
      <w:proofErr w:type="gramStart"/>
      <w:r w:rsidRPr="00CC1487">
        <w:rPr>
          <w:lang w:val="en-US"/>
        </w:rPr>
        <w:t>The</w:t>
      </w:r>
      <w:proofErr w:type="gramEnd"/>
      <w:r w:rsidRPr="00CC1487">
        <w:rPr>
          <w:lang w:val="en-US"/>
        </w:rPr>
        <w:t xml:space="preserve"> Stanford Encyclopedia of Philosophy. </w:t>
      </w:r>
      <w:r w:rsidRPr="005A660C">
        <w:t>URL:</w:t>
      </w:r>
      <w:r w:rsidRPr="005A660C">
        <w:rPr>
          <w:rFonts w:eastAsia="Times New Roman"/>
        </w:rPr>
        <w:t xml:space="preserve"> https://plato.stanford.edu/entries/jaspers/notes.html (дата </w:t>
      </w:r>
      <w:r w:rsidRPr="005A660C">
        <w:t>обращения: 25.03.2019).</w:t>
      </w:r>
    </w:p>
    <w:p w:rsidR="00461056" w:rsidRPr="005A660C" w:rsidRDefault="00461056" w:rsidP="00461056">
      <w:pPr>
        <w:pStyle w:val="af"/>
        <w:numPr>
          <w:ilvl w:val="0"/>
          <w:numId w:val="19"/>
        </w:numPr>
        <w:tabs>
          <w:tab w:val="left" w:pos="1276"/>
        </w:tabs>
        <w:spacing w:line="360" w:lineRule="auto"/>
        <w:ind w:left="0" w:firstLine="709"/>
        <w:jc w:val="both"/>
      </w:pPr>
      <w:r w:rsidRPr="00CC1487">
        <w:rPr>
          <w:lang w:val="en-US"/>
        </w:rPr>
        <w:t xml:space="preserve">Why New Media Isn't: A Personal </w:t>
      </w:r>
      <w:proofErr w:type="spellStart"/>
      <w:r w:rsidRPr="00CC1487">
        <w:rPr>
          <w:lang w:val="en-US"/>
        </w:rPr>
        <w:t>Journe</w:t>
      </w:r>
      <w:proofErr w:type="spellEnd"/>
      <w:r w:rsidRPr="00CC1487">
        <w:rPr>
          <w:lang w:val="en-US"/>
        </w:rPr>
        <w:t xml:space="preserve">. </w:t>
      </w:r>
      <w:r w:rsidRPr="005A660C">
        <w:t>URL: https://web.archive.org/web/20090726014606/http://www.poynter.org/column.asp?id=101&amp;aid=125651 (дата обращения 28.04.2019).</w:t>
      </w:r>
    </w:p>
    <w:p w:rsidR="00E27392" w:rsidRDefault="00E27392"/>
    <w:sectPr w:rsidR="00E27392" w:rsidSect="00DF254C">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4D5" w:rsidRDefault="00A434D5" w:rsidP="00461056">
      <w:r>
        <w:separator/>
      </w:r>
    </w:p>
  </w:endnote>
  <w:endnote w:type="continuationSeparator" w:id="0">
    <w:p w:rsidR="00A434D5" w:rsidRDefault="00A434D5" w:rsidP="0046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Neue-Light">
    <w:altName w:val="Times New Roman"/>
    <w:charset w:val="00"/>
    <w:family w:val="auto"/>
    <w:pitch w:val="variable"/>
    <w:sig w:usb0="00000001" w:usb1="5000205B" w:usb2="00000002" w:usb3="00000000" w:csb0="00000007" w:csb1="00000000"/>
  </w:font>
  <w:font w:name="Heiti SC">
    <w:altName w:val="Arial Unicode MS"/>
    <w:charset w:val="88"/>
    <w:family w:val="auto"/>
    <w:pitch w:val="variable"/>
    <w:sig w:usb0="00000000" w:usb1="0808004A" w:usb2="00000010" w:usb3="00000000" w:csb0="003E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446023"/>
      <w:docPartObj>
        <w:docPartGallery w:val="Page Numbers (Bottom of Page)"/>
        <w:docPartUnique/>
      </w:docPartObj>
    </w:sdtPr>
    <w:sdtEndPr/>
    <w:sdtContent>
      <w:p w:rsidR="00DF254C" w:rsidRDefault="00DF254C">
        <w:pPr>
          <w:pStyle w:val="a7"/>
          <w:jc w:val="right"/>
        </w:pPr>
        <w:r>
          <w:fldChar w:fldCharType="begin"/>
        </w:r>
        <w:r>
          <w:instrText>PAGE   \* MERGEFORMAT</w:instrText>
        </w:r>
        <w:r>
          <w:fldChar w:fldCharType="separate"/>
        </w:r>
        <w:r w:rsidR="004F2A50">
          <w:rPr>
            <w:noProof/>
          </w:rPr>
          <w:t>42</w:t>
        </w:r>
        <w:r>
          <w:fldChar w:fldCharType="end"/>
        </w:r>
      </w:p>
    </w:sdtContent>
  </w:sdt>
  <w:p w:rsidR="00DF254C" w:rsidRDefault="00DF25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4D5" w:rsidRDefault="00A434D5" w:rsidP="00461056">
      <w:r>
        <w:separator/>
      </w:r>
    </w:p>
  </w:footnote>
  <w:footnote w:type="continuationSeparator" w:id="0">
    <w:p w:rsidR="00A434D5" w:rsidRDefault="00A434D5" w:rsidP="00461056">
      <w:r>
        <w:continuationSeparator/>
      </w:r>
    </w:p>
  </w:footnote>
  <w:footnote w:id="1">
    <w:p w:rsidR="00106AF7" w:rsidRPr="00EB5176" w:rsidRDefault="00106AF7" w:rsidP="00461056">
      <w:pPr>
        <w:pStyle w:val="a3"/>
        <w:jc w:val="both"/>
        <w:rPr>
          <w:sz w:val="20"/>
          <w:szCs w:val="20"/>
        </w:rPr>
      </w:pPr>
      <w:r w:rsidRPr="00EB5176">
        <w:rPr>
          <w:rStyle w:val="a5"/>
          <w:sz w:val="20"/>
          <w:szCs w:val="20"/>
        </w:rPr>
        <w:footnoteRef/>
      </w:r>
      <w:r w:rsidRPr="00EB5176">
        <w:rPr>
          <w:sz w:val="20"/>
          <w:szCs w:val="20"/>
        </w:rPr>
        <w:t xml:space="preserve"> </w:t>
      </w:r>
      <w:r w:rsidRPr="00A16ECC">
        <w:rPr>
          <w:sz w:val="20"/>
          <w:szCs w:val="20"/>
        </w:rPr>
        <w:t xml:space="preserve">Основы теории коммуникации: учебник и практикум для академического </w:t>
      </w:r>
      <w:proofErr w:type="spellStart"/>
      <w:r w:rsidRPr="00A16ECC">
        <w:rPr>
          <w:sz w:val="20"/>
          <w:szCs w:val="20"/>
        </w:rPr>
        <w:t>бакалавриата</w:t>
      </w:r>
      <w:proofErr w:type="spellEnd"/>
      <w:r w:rsidRPr="00A16ECC">
        <w:rPr>
          <w:sz w:val="20"/>
          <w:szCs w:val="20"/>
        </w:rPr>
        <w:t xml:space="preserve"> /под ред. Т. Д. </w:t>
      </w:r>
      <w:proofErr w:type="spellStart"/>
      <w:r w:rsidRPr="00A16ECC">
        <w:rPr>
          <w:sz w:val="20"/>
          <w:szCs w:val="20"/>
        </w:rPr>
        <w:t>Венедиктовой</w:t>
      </w:r>
      <w:proofErr w:type="spellEnd"/>
      <w:r w:rsidRPr="00A16ECC">
        <w:rPr>
          <w:sz w:val="20"/>
          <w:szCs w:val="20"/>
        </w:rPr>
        <w:t xml:space="preserve">, Д. Б. Гудкова. – Москва: </w:t>
      </w:r>
      <w:proofErr w:type="spellStart"/>
      <w:r w:rsidRPr="00A16ECC">
        <w:rPr>
          <w:sz w:val="20"/>
          <w:szCs w:val="20"/>
        </w:rPr>
        <w:t>Юрайт</w:t>
      </w:r>
      <w:proofErr w:type="spellEnd"/>
      <w:r w:rsidRPr="00A16ECC">
        <w:rPr>
          <w:sz w:val="20"/>
          <w:szCs w:val="20"/>
        </w:rPr>
        <w:t>, 2016.</w:t>
      </w:r>
      <w:r>
        <w:rPr>
          <w:sz w:val="20"/>
          <w:szCs w:val="20"/>
        </w:rPr>
        <w:t xml:space="preserve"> </w:t>
      </w:r>
    </w:p>
  </w:footnote>
  <w:footnote w:id="2">
    <w:p w:rsidR="00106AF7" w:rsidRPr="00EB5176" w:rsidRDefault="00106AF7" w:rsidP="00461056">
      <w:pPr>
        <w:pStyle w:val="a3"/>
        <w:jc w:val="both"/>
        <w:rPr>
          <w:sz w:val="20"/>
          <w:szCs w:val="20"/>
        </w:rPr>
      </w:pPr>
      <w:r w:rsidRPr="00EB5176">
        <w:rPr>
          <w:rStyle w:val="a5"/>
          <w:sz w:val="20"/>
          <w:szCs w:val="20"/>
        </w:rPr>
        <w:footnoteRef/>
      </w:r>
      <w:r w:rsidRPr="00EB5176">
        <w:rPr>
          <w:sz w:val="20"/>
          <w:szCs w:val="20"/>
        </w:rPr>
        <w:t xml:space="preserve"> </w:t>
      </w:r>
      <w:r w:rsidRPr="00A16ECC">
        <w:rPr>
          <w:sz w:val="20"/>
          <w:szCs w:val="20"/>
        </w:rPr>
        <w:t>Гуляев Д. Ю. Коммуникация как тип социальной связи: к вопросу о теоретической идентификации // Вестник ВГУ. Серия: Лингвистика и межкультурная коммуникация. 2008. №3.</w:t>
      </w:r>
    </w:p>
  </w:footnote>
  <w:footnote w:id="3">
    <w:p w:rsidR="00106AF7" w:rsidRPr="00EB5176" w:rsidRDefault="00106AF7" w:rsidP="00461056">
      <w:pPr>
        <w:pStyle w:val="a3"/>
        <w:jc w:val="both"/>
        <w:rPr>
          <w:sz w:val="20"/>
          <w:szCs w:val="20"/>
        </w:rPr>
      </w:pPr>
      <w:r w:rsidRPr="00EB5176">
        <w:rPr>
          <w:rStyle w:val="a5"/>
          <w:sz w:val="20"/>
          <w:szCs w:val="20"/>
        </w:rPr>
        <w:footnoteRef/>
      </w:r>
      <w:r w:rsidRPr="00EB5176">
        <w:rPr>
          <w:sz w:val="20"/>
          <w:szCs w:val="20"/>
        </w:rPr>
        <w:t xml:space="preserve"> </w:t>
      </w:r>
      <w:r w:rsidRPr="00A16ECC">
        <w:rPr>
          <w:sz w:val="20"/>
          <w:szCs w:val="20"/>
        </w:rPr>
        <w:t>Соколов, А.В. Общая теория социальной коммуникации. – СПб: Михайлова В.А., 2002.</w:t>
      </w:r>
      <w:r>
        <w:rPr>
          <w:sz w:val="20"/>
          <w:szCs w:val="20"/>
        </w:rPr>
        <w:t xml:space="preserve"> </w:t>
      </w:r>
    </w:p>
  </w:footnote>
  <w:footnote w:id="4">
    <w:p w:rsidR="00106AF7" w:rsidRPr="00EB5176" w:rsidRDefault="00106AF7" w:rsidP="00461056">
      <w:pPr>
        <w:pStyle w:val="a3"/>
        <w:jc w:val="both"/>
        <w:rPr>
          <w:sz w:val="20"/>
          <w:szCs w:val="20"/>
          <w:lang w:val="en-US"/>
        </w:rPr>
      </w:pPr>
      <w:r w:rsidRPr="00EB5176">
        <w:rPr>
          <w:rStyle w:val="a5"/>
          <w:sz w:val="20"/>
          <w:szCs w:val="20"/>
        </w:rPr>
        <w:footnoteRef/>
      </w:r>
      <w:r w:rsidRPr="00CC1487">
        <w:rPr>
          <w:sz w:val="20"/>
          <w:szCs w:val="20"/>
          <w:lang w:val="en-US"/>
        </w:rPr>
        <w:t xml:space="preserve">  </w:t>
      </w:r>
      <w:r w:rsidRPr="00EB5176">
        <w:rPr>
          <w:sz w:val="20"/>
          <w:szCs w:val="20"/>
          <w:lang w:val="en-US"/>
        </w:rPr>
        <w:t>Cherry</w:t>
      </w:r>
      <w:r w:rsidRPr="00CC1487">
        <w:rPr>
          <w:sz w:val="20"/>
          <w:szCs w:val="20"/>
          <w:lang w:val="en-US"/>
        </w:rPr>
        <w:t xml:space="preserve">, </w:t>
      </w:r>
      <w:r w:rsidRPr="00EB5176">
        <w:rPr>
          <w:sz w:val="20"/>
          <w:szCs w:val="20"/>
          <w:lang w:val="en-US"/>
        </w:rPr>
        <w:t>Colin</w:t>
      </w:r>
      <w:r w:rsidRPr="00CC1487">
        <w:rPr>
          <w:sz w:val="20"/>
          <w:szCs w:val="20"/>
          <w:lang w:val="en-US"/>
        </w:rPr>
        <w:t xml:space="preserve">. </w:t>
      </w:r>
      <w:r w:rsidRPr="00EB5176">
        <w:rPr>
          <w:sz w:val="20"/>
          <w:szCs w:val="20"/>
          <w:lang w:val="en-US"/>
        </w:rPr>
        <w:t>World Communication: Threat or Promise? London: John Wiley, Wiley-</w:t>
      </w:r>
      <w:proofErr w:type="spellStart"/>
      <w:r w:rsidRPr="00EB5176">
        <w:rPr>
          <w:sz w:val="20"/>
          <w:szCs w:val="20"/>
          <w:lang w:val="en-US"/>
        </w:rPr>
        <w:t>Interscience</w:t>
      </w:r>
      <w:proofErr w:type="spellEnd"/>
      <w:r w:rsidRPr="00EB5176">
        <w:rPr>
          <w:sz w:val="20"/>
          <w:szCs w:val="20"/>
          <w:lang w:val="en-US"/>
        </w:rPr>
        <w:t>, 1971.</w:t>
      </w:r>
    </w:p>
  </w:footnote>
  <w:footnote w:id="5">
    <w:p w:rsidR="00106AF7" w:rsidRPr="00EB5176" w:rsidRDefault="00106AF7" w:rsidP="00461056">
      <w:pPr>
        <w:pStyle w:val="a3"/>
        <w:jc w:val="both"/>
        <w:rPr>
          <w:sz w:val="20"/>
          <w:szCs w:val="20"/>
          <w:lang w:val="en-US"/>
        </w:rPr>
      </w:pPr>
      <w:r w:rsidRPr="00EB5176">
        <w:rPr>
          <w:rStyle w:val="a5"/>
          <w:sz w:val="20"/>
          <w:szCs w:val="20"/>
        </w:rPr>
        <w:footnoteRef/>
      </w:r>
      <w:r w:rsidRPr="00EB5176">
        <w:rPr>
          <w:sz w:val="20"/>
          <w:szCs w:val="20"/>
          <w:lang w:val="en-US"/>
        </w:rPr>
        <w:t xml:space="preserve"> </w:t>
      </w:r>
      <w:proofErr w:type="spellStart"/>
      <w:r w:rsidRPr="00A16ECC">
        <w:rPr>
          <w:sz w:val="20"/>
          <w:szCs w:val="20"/>
          <w:lang w:val="en-US"/>
        </w:rPr>
        <w:t>Shibutani</w:t>
      </w:r>
      <w:proofErr w:type="spellEnd"/>
      <w:r w:rsidRPr="00A16ECC">
        <w:rPr>
          <w:sz w:val="20"/>
          <w:szCs w:val="20"/>
          <w:lang w:val="en-US"/>
        </w:rPr>
        <w:t xml:space="preserve"> T. Social Processes. </w:t>
      </w:r>
      <w:proofErr w:type="gramStart"/>
      <w:r w:rsidRPr="00A16ECC">
        <w:rPr>
          <w:sz w:val="20"/>
          <w:szCs w:val="20"/>
          <w:lang w:val="en-US"/>
        </w:rPr>
        <w:t>An Introduction to Sociology.</w:t>
      </w:r>
      <w:proofErr w:type="gramEnd"/>
      <w:r w:rsidRPr="00A16ECC">
        <w:rPr>
          <w:sz w:val="20"/>
          <w:szCs w:val="20"/>
          <w:lang w:val="en-US"/>
        </w:rPr>
        <w:t xml:space="preserve"> Berkeley-Los Angeles London: University of California Press, 1986.</w:t>
      </w:r>
    </w:p>
  </w:footnote>
  <w:footnote w:id="6">
    <w:p w:rsidR="00106AF7" w:rsidRPr="00EB5176" w:rsidRDefault="00106AF7" w:rsidP="00461056">
      <w:pPr>
        <w:pStyle w:val="a3"/>
        <w:jc w:val="both"/>
        <w:rPr>
          <w:sz w:val="20"/>
          <w:szCs w:val="20"/>
          <w:lang w:val="en-US"/>
        </w:rPr>
      </w:pPr>
      <w:r w:rsidRPr="00EB5176">
        <w:rPr>
          <w:rStyle w:val="a5"/>
          <w:sz w:val="20"/>
          <w:szCs w:val="20"/>
        </w:rPr>
        <w:footnoteRef/>
      </w:r>
      <w:r w:rsidRPr="00EB5176">
        <w:rPr>
          <w:sz w:val="20"/>
          <w:szCs w:val="20"/>
          <w:lang w:val="en-US"/>
        </w:rPr>
        <w:t xml:space="preserve"> Weber M. Economy and Society: an outline of interpretive sociology. </w:t>
      </w:r>
      <w:proofErr w:type="gramStart"/>
      <w:r w:rsidRPr="00EB5176">
        <w:rPr>
          <w:sz w:val="20"/>
          <w:szCs w:val="20"/>
          <w:lang w:val="en-US"/>
        </w:rPr>
        <w:t>Berkley, 1978.</w:t>
      </w:r>
      <w:proofErr w:type="gramEnd"/>
    </w:p>
  </w:footnote>
  <w:footnote w:id="7">
    <w:p w:rsidR="00106AF7" w:rsidRPr="00EB5176" w:rsidRDefault="00106AF7" w:rsidP="00461056">
      <w:pPr>
        <w:pStyle w:val="a3"/>
        <w:jc w:val="both"/>
        <w:rPr>
          <w:sz w:val="20"/>
          <w:szCs w:val="20"/>
          <w:lang w:val="en-US"/>
        </w:rPr>
      </w:pPr>
      <w:r w:rsidRPr="00EB5176">
        <w:rPr>
          <w:rStyle w:val="a5"/>
          <w:sz w:val="20"/>
          <w:szCs w:val="20"/>
        </w:rPr>
        <w:footnoteRef/>
      </w:r>
      <w:r>
        <w:rPr>
          <w:sz w:val="20"/>
          <w:szCs w:val="20"/>
          <w:lang w:val="en-US"/>
        </w:rPr>
        <w:t xml:space="preserve"> </w:t>
      </w:r>
      <w:proofErr w:type="spellStart"/>
      <w:r w:rsidRPr="00A16ECC">
        <w:rPr>
          <w:sz w:val="20"/>
          <w:szCs w:val="20"/>
          <w:lang w:val="en-US"/>
        </w:rPr>
        <w:t>Danilevskii</w:t>
      </w:r>
      <w:proofErr w:type="spellEnd"/>
      <w:r w:rsidRPr="00A16ECC">
        <w:rPr>
          <w:sz w:val="20"/>
          <w:szCs w:val="20"/>
          <w:lang w:val="en-US"/>
        </w:rPr>
        <w:t xml:space="preserve">, </w:t>
      </w:r>
      <w:proofErr w:type="spellStart"/>
      <w:r w:rsidRPr="00A16ECC">
        <w:rPr>
          <w:sz w:val="20"/>
          <w:szCs w:val="20"/>
          <w:lang w:val="en-US"/>
        </w:rPr>
        <w:t>N.Ia</w:t>
      </w:r>
      <w:proofErr w:type="spellEnd"/>
      <w:r w:rsidRPr="00A16ECC">
        <w:rPr>
          <w:sz w:val="20"/>
          <w:szCs w:val="20"/>
          <w:lang w:val="en-US"/>
        </w:rPr>
        <w:t xml:space="preserve">. Russia and Europe: The Slavic World's Political and Cultural </w:t>
      </w:r>
      <w:proofErr w:type="spellStart"/>
      <w:r w:rsidRPr="00A16ECC">
        <w:rPr>
          <w:sz w:val="20"/>
          <w:szCs w:val="20"/>
          <w:lang w:val="en-US"/>
        </w:rPr>
        <w:t>Relationswith</w:t>
      </w:r>
      <w:proofErr w:type="spellEnd"/>
      <w:r w:rsidRPr="00A16ECC">
        <w:rPr>
          <w:sz w:val="20"/>
          <w:szCs w:val="20"/>
          <w:lang w:val="en-US"/>
        </w:rPr>
        <w:t xml:space="preserve"> the Germanic-Roman West. </w:t>
      </w:r>
      <w:proofErr w:type="spellStart"/>
      <w:proofErr w:type="gramStart"/>
      <w:r w:rsidRPr="00A16ECC">
        <w:rPr>
          <w:sz w:val="20"/>
          <w:szCs w:val="20"/>
          <w:lang w:val="en-US"/>
        </w:rPr>
        <w:t>N.Ia</w:t>
      </w:r>
      <w:proofErr w:type="spellEnd"/>
      <w:r w:rsidRPr="00A16ECC">
        <w:rPr>
          <w:sz w:val="20"/>
          <w:szCs w:val="20"/>
          <w:lang w:val="en-US"/>
        </w:rPr>
        <w:t xml:space="preserve">. </w:t>
      </w:r>
      <w:proofErr w:type="spellStart"/>
      <w:r w:rsidRPr="00A16ECC">
        <w:rPr>
          <w:sz w:val="20"/>
          <w:szCs w:val="20"/>
          <w:lang w:val="en-US"/>
        </w:rPr>
        <w:t>Danilevskii</w:t>
      </w:r>
      <w:proofErr w:type="spellEnd"/>
      <w:r w:rsidRPr="00A16ECC">
        <w:rPr>
          <w:sz w:val="20"/>
          <w:szCs w:val="20"/>
          <w:lang w:val="en-US"/>
        </w:rPr>
        <w:t>; Translation and introduction by Stephen M. Woodburn.</w:t>
      </w:r>
      <w:proofErr w:type="gramEnd"/>
      <w:r w:rsidRPr="00A16ECC">
        <w:rPr>
          <w:sz w:val="20"/>
          <w:szCs w:val="20"/>
          <w:lang w:val="en-US"/>
        </w:rPr>
        <w:t xml:space="preserve"> </w:t>
      </w:r>
      <w:proofErr w:type="spellStart"/>
      <w:proofErr w:type="gramStart"/>
      <w:r w:rsidRPr="00A16ECC">
        <w:rPr>
          <w:sz w:val="20"/>
          <w:szCs w:val="20"/>
          <w:lang w:val="en-US"/>
        </w:rPr>
        <w:t>Slavica</w:t>
      </w:r>
      <w:proofErr w:type="spellEnd"/>
      <w:r w:rsidRPr="00A16ECC">
        <w:rPr>
          <w:sz w:val="20"/>
          <w:szCs w:val="20"/>
          <w:lang w:val="en-US"/>
        </w:rPr>
        <w:t>, Indiana University Press, 2013.</w:t>
      </w:r>
      <w:proofErr w:type="gramEnd"/>
    </w:p>
  </w:footnote>
  <w:footnote w:id="8">
    <w:p w:rsidR="00106AF7" w:rsidRPr="00EB5176" w:rsidRDefault="00106AF7" w:rsidP="00461056">
      <w:pPr>
        <w:pStyle w:val="a3"/>
        <w:jc w:val="both"/>
        <w:rPr>
          <w:sz w:val="20"/>
          <w:szCs w:val="20"/>
          <w:lang w:val="en-US"/>
        </w:rPr>
      </w:pPr>
      <w:r w:rsidRPr="00EB5176">
        <w:rPr>
          <w:rStyle w:val="a5"/>
          <w:sz w:val="20"/>
          <w:szCs w:val="20"/>
        </w:rPr>
        <w:footnoteRef/>
      </w:r>
      <w:r w:rsidRPr="00EB5176">
        <w:rPr>
          <w:sz w:val="20"/>
          <w:szCs w:val="20"/>
          <w:lang w:val="en-US"/>
        </w:rPr>
        <w:t xml:space="preserve"> </w:t>
      </w:r>
      <w:r w:rsidRPr="00A16ECC">
        <w:rPr>
          <w:sz w:val="20"/>
          <w:szCs w:val="20"/>
          <w:lang w:val="en-US"/>
        </w:rPr>
        <w:t xml:space="preserve">Toynbee, Arnold. </w:t>
      </w:r>
      <w:proofErr w:type="gramStart"/>
      <w:r w:rsidRPr="00A16ECC">
        <w:rPr>
          <w:sz w:val="20"/>
          <w:szCs w:val="20"/>
          <w:lang w:val="en-US"/>
        </w:rPr>
        <w:t>The Industrial Revolution.</w:t>
      </w:r>
      <w:proofErr w:type="gramEnd"/>
      <w:r w:rsidRPr="00A16ECC">
        <w:rPr>
          <w:sz w:val="20"/>
          <w:szCs w:val="20"/>
          <w:lang w:val="en-US"/>
        </w:rPr>
        <w:t xml:space="preserve"> Boston: Beacon Press, 1956</w:t>
      </w:r>
      <w:proofErr w:type="gramStart"/>
      <w:r w:rsidRPr="00A16ECC">
        <w:rPr>
          <w:sz w:val="20"/>
          <w:szCs w:val="20"/>
          <w:lang w:val="en-US"/>
        </w:rPr>
        <w:t>.</w:t>
      </w:r>
      <w:r w:rsidRPr="00EB5176">
        <w:rPr>
          <w:sz w:val="20"/>
          <w:szCs w:val="20"/>
          <w:lang w:val="en-US"/>
        </w:rPr>
        <w:t>.</w:t>
      </w:r>
      <w:proofErr w:type="gramEnd"/>
    </w:p>
  </w:footnote>
  <w:footnote w:id="9">
    <w:p w:rsidR="00106AF7" w:rsidRPr="00EB5176" w:rsidRDefault="00106AF7" w:rsidP="00461056">
      <w:pPr>
        <w:pStyle w:val="a3"/>
        <w:jc w:val="both"/>
        <w:rPr>
          <w:sz w:val="20"/>
          <w:szCs w:val="20"/>
          <w:lang w:val="en-US"/>
        </w:rPr>
      </w:pPr>
      <w:r w:rsidRPr="00EB5176">
        <w:rPr>
          <w:rStyle w:val="a5"/>
          <w:sz w:val="20"/>
          <w:szCs w:val="20"/>
        </w:rPr>
        <w:footnoteRef/>
      </w:r>
      <w:r w:rsidRPr="00EB5176">
        <w:rPr>
          <w:sz w:val="20"/>
          <w:szCs w:val="20"/>
          <w:lang w:val="en-US"/>
        </w:rPr>
        <w:t xml:space="preserve"> </w:t>
      </w:r>
      <w:r w:rsidRPr="00A16ECC">
        <w:rPr>
          <w:sz w:val="20"/>
          <w:szCs w:val="20"/>
          <w:lang w:val="en-US"/>
        </w:rPr>
        <w:t xml:space="preserve">Conceptualizing the West in International Relations: from Spengler to Said London. Jacinta O’Hagan. </w:t>
      </w:r>
      <w:proofErr w:type="gramStart"/>
      <w:r w:rsidRPr="00A16ECC">
        <w:rPr>
          <w:sz w:val="20"/>
          <w:szCs w:val="20"/>
          <w:lang w:val="en-US"/>
        </w:rPr>
        <w:t xml:space="preserve">Palgrave, </w:t>
      </w:r>
      <w:r w:rsidRPr="00EB5176">
        <w:rPr>
          <w:sz w:val="20"/>
          <w:szCs w:val="20"/>
          <w:lang w:val="en-US"/>
        </w:rPr>
        <w:t>2002.</w:t>
      </w:r>
      <w:proofErr w:type="gramEnd"/>
    </w:p>
  </w:footnote>
  <w:footnote w:id="10">
    <w:p w:rsidR="00106AF7" w:rsidRPr="00CC1487" w:rsidRDefault="00106AF7" w:rsidP="00461056">
      <w:pPr>
        <w:pStyle w:val="a3"/>
        <w:jc w:val="both"/>
        <w:rPr>
          <w:sz w:val="20"/>
          <w:szCs w:val="20"/>
        </w:rPr>
      </w:pPr>
      <w:r w:rsidRPr="00EB5176">
        <w:rPr>
          <w:rStyle w:val="a5"/>
          <w:sz w:val="20"/>
          <w:szCs w:val="20"/>
        </w:rPr>
        <w:footnoteRef/>
      </w:r>
      <w:r>
        <w:rPr>
          <w:sz w:val="20"/>
          <w:szCs w:val="20"/>
          <w:lang w:val="en-US"/>
        </w:rPr>
        <w:t xml:space="preserve"> </w:t>
      </w:r>
      <w:proofErr w:type="spellStart"/>
      <w:r w:rsidRPr="00A16ECC">
        <w:rPr>
          <w:sz w:val="20"/>
          <w:szCs w:val="20"/>
          <w:lang w:val="en-US"/>
        </w:rPr>
        <w:t>Thornhill</w:t>
      </w:r>
      <w:proofErr w:type="spellEnd"/>
      <w:r w:rsidRPr="00A16ECC">
        <w:rPr>
          <w:sz w:val="20"/>
          <w:szCs w:val="20"/>
          <w:lang w:val="en-US"/>
        </w:rPr>
        <w:t xml:space="preserve">, Chris and </w:t>
      </w:r>
      <w:proofErr w:type="spellStart"/>
      <w:r w:rsidRPr="00A16ECC">
        <w:rPr>
          <w:sz w:val="20"/>
          <w:szCs w:val="20"/>
          <w:lang w:val="en-US"/>
        </w:rPr>
        <w:t>Miron</w:t>
      </w:r>
      <w:proofErr w:type="spellEnd"/>
      <w:r w:rsidRPr="00A16ECC">
        <w:rPr>
          <w:sz w:val="20"/>
          <w:szCs w:val="20"/>
          <w:lang w:val="en-US"/>
        </w:rPr>
        <w:t xml:space="preserve">, Ronny, “Karl Jaspers”, </w:t>
      </w:r>
      <w:proofErr w:type="gramStart"/>
      <w:r w:rsidRPr="00A16ECC">
        <w:rPr>
          <w:sz w:val="20"/>
          <w:szCs w:val="20"/>
          <w:lang w:val="en-US"/>
        </w:rPr>
        <w:t>The</w:t>
      </w:r>
      <w:proofErr w:type="gramEnd"/>
      <w:r w:rsidRPr="00A16ECC">
        <w:rPr>
          <w:sz w:val="20"/>
          <w:szCs w:val="20"/>
          <w:lang w:val="en-US"/>
        </w:rPr>
        <w:t xml:space="preserve"> Stanford Encyclopedia of Philosophy. URL</w:t>
      </w:r>
      <w:r w:rsidRPr="00CC1487">
        <w:rPr>
          <w:sz w:val="20"/>
          <w:szCs w:val="20"/>
        </w:rPr>
        <w:t xml:space="preserve">: </w:t>
      </w:r>
      <w:r w:rsidRPr="00A16ECC">
        <w:rPr>
          <w:sz w:val="20"/>
          <w:szCs w:val="20"/>
          <w:lang w:val="en-US"/>
        </w:rPr>
        <w:t>https</w:t>
      </w:r>
      <w:r w:rsidRPr="00CC1487">
        <w:rPr>
          <w:sz w:val="20"/>
          <w:szCs w:val="20"/>
        </w:rPr>
        <w:t>://</w:t>
      </w:r>
      <w:proofErr w:type="spellStart"/>
      <w:r w:rsidRPr="00A16ECC">
        <w:rPr>
          <w:sz w:val="20"/>
          <w:szCs w:val="20"/>
          <w:lang w:val="en-US"/>
        </w:rPr>
        <w:t>plato</w:t>
      </w:r>
      <w:proofErr w:type="spellEnd"/>
      <w:r w:rsidRPr="00CC1487">
        <w:rPr>
          <w:sz w:val="20"/>
          <w:szCs w:val="20"/>
        </w:rPr>
        <w:t>.</w:t>
      </w:r>
      <w:proofErr w:type="spellStart"/>
      <w:r w:rsidRPr="00A16ECC">
        <w:rPr>
          <w:sz w:val="20"/>
          <w:szCs w:val="20"/>
          <w:lang w:val="en-US"/>
        </w:rPr>
        <w:t>stanford</w:t>
      </w:r>
      <w:proofErr w:type="spellEnd"/>
      <w:r w:rsidRPr="00CC1487">
        <w:rPr>
          <w:sz w:val="20"/>
          <w:szCs w:val="20"/>
        </w:rPr>
        <w:t>.</w:t>
      </w:r>
      <w:proofErr w:type="spellStart"/>
      <w:r w:rsidRPr="00A16ECC">
        <w:rPr>
          <w:sz w:val="20"/>
          <w:szCs w:val="20"/>
          <w:lang w:val="en-US"/>
        </w:rPr>
        <w:t>edu</w:t>
      </w:r>
      <w:proofErr w:type="spellEnd"/>
      <w:r w:rsidRPr="00CC1487">
        <w:rPr>
          <w:sz w:val="20"/>
          <w:szCs w:val="20"/>
        </w:rPr>
        <w:t>/</w:t>
      </w:r>
      <w:r w:rsidRPr="00A16ECC">
        <w:rPr>
          <w:sz w:val="20"/>
          <w:szCs w:val="20"/>
          <w:lang w:val="en-US"/>
        </w:rPr>
        <w:t>entries</w:t>
      </w:r>
      <w:r w:rsidRPr="00CC1487">
        <w:rPr>
          <w:sz w:val="20"/>
          <w:szCs w:val="20"/>
        </w:rPr>
        <w:t>/</w:t>
      </w:r>
      <w:r w:rsidRPr="00A16ECC">
        <w:rPr>
          <w:sz w:val="20"/>
          <w:szCs w:val="20"/>
          <w:lang w:val="en-US"/>
        </w:rPr>
        <w:t>jaspers</w:t>
      </w:r>
      <w:r w:rsidRPr="00CC1487">
        <w:rPr>
          <w:sz w:val="20"/>
          <w:szCs w:val="20"/>
        </w:rPr>
        <w:t>/</w:t>
      </w:r>
      <w:r w:rsidRPr="00A16ECC">
        <w:rPr>
          <w:sz w:val="20"/>
          <w:szCs w:val="20"/>
          <w:lang w:val="en-US"/>
        </w:rPr>
        <w:t>notes</w:t>
      </w:r>
      <w:r w:rsidRPr="00CC1487">
        <w:rPr>
          <w:sz w:val="20"/>
          <w:szCs w:val="20"/>
        </w:rPr>
        <w:t>.</w:t>
      </w:r>
      <w:r w:rsidRPr="00A16ECC">
        <w:rPr>
          <w:sz w:val="20"/>
          <w:szCs w:val="20"/>
          <w:lang w:val="en-US"/>
        </w:rPr>
        <w:t>html</w:t>
      </w:r>
      <w:r w:rsidRPr="00CC1487">
        <w:rPr>
          <w:sz w:val="20"/>
          <w:szCs w:val="20"/>
        </w:rPr>
        <w:t xml:space="preserve"> (дата обращения: 25.03.2019).</w:t>
      </w:r>
    </w:p>
  </w:footnote>
  <w:footnote w:id="11">
    <w:p w:rsidR="00106AF7" w:rsidRPr="00EB5176" w:rsidRDefault="00106AF7" w:rsidP="00461056">
      <w:pPr>
        <w:pStyle w:val="a3"/>
        <w:jc w:val="both"/>
        <w:rPr>
          <w:sz w:val="20"/>
          <w:szCs w:val="20"/>
          <w:lang w:val="en-US"/>
        </w:rPr>
      </w:pPr>
      <w:r w:rsidRPr="00EB5176">
        <w:rPr>
          <w:rStyle w:val="a5"/>
          <w:sz w:val="20"/>
          <w:szCs w:val="20"/>
        </w:rPr>
        <w:footnoteRef/>
      </w:r>
      <w:r w:rsidRPr="00EB5176">
        <w:rPr>
          <w:sz w:val="20"/>
          <w:szCs w:val="20"/>
          <w:lang w:val="en-US"/>
        </w:rPr>
        <w:t xml:space="preserve"> </w:t>
      </w:r>
      <w:proofErr w:type="gramStart"/>
      <w:r w:rsidRPr="00EB5176">
        <w:rPr>
          <w:sz w:val="20"/>
          <w:szCs w:val="20"/>
          <w:lang w:val="en-US"/>
        </w:rPr>
        <w:t xml:space="preserve">Hall </w:t>
      </w:r>
      <w:r w:rsidRPr="00EB5176">
        <w:rPr>
          <w:sz w:val="20"/>
          <w:szCs w:val="20"/>
        </w:rPr>
        <w:t>Е</w:t>
      </w:r>
      <w:r w:rsidRPr="00EB5176">
        <w:rPr>
          <w:sz w:val="20"/>
          <w:szCs w:val="20"/>
          <w:lang w:val="en-US"/>
        </w:rPr>
        <w:t>.</w:t>
      </w:r>
      <w:proofErr w:type="gramEnd"/>
      <w:r w:rsidRPr="00EB5176">
        <w:rPr>
          <w:sz w:val="20"/>
          <w:szCs w:val="20"/>
          <w:lang w:val="en-US"/>
        </w:rPr>
        <w:t xml:space="preserve"> </w:t>
      </w:r>
      <w:proofErr w:type="gramStart"/>
      <w:r w:rsidRPr="00EB5176">
        <w:rPr>
          <w:sz w:val="20"/>
          <w:szCs w:val="20"/>
          <w:lang w:val="en-US"/>
        </w:rPr>
        <w:t>The silent language.</w:t>
      </w:r>
      <w:proofErr w:type="gramEnd"/>
      <w:r w:rsidRPr="00EB5176">
        <w:rPr>
          <w:sz w:val="20"/>
          <w:szCs w:val="20"/>
          <w:lang w:val="en-US"/>
        </w:rPr>
        <w:t xml:space="preserve"> </w:t>
      </w:r>
      <w:proofErr w:type="gramStart"/>
      <w:r w:rsidRPr="00EB5176">
        <w:rPr>
          <w:sz w:val="20"/>
          <w:szCs w:val="20"/>
          <w:lang w:val="en-US"/>
        </w:rPr>
        <w:t>Greenwich, 1970.</w:t>
      </w:r>
      <w:proofErr w:type="gramEnd"/>
    </w:p>
  </w:footnote>
  <w:footnote w:id="12">
    <w:p w:rsidR="00106AF7" w:rsidRPr="00EB5176" w:rsidRDefault="00106AF7" w:rsidP="00461056">
      <w:pPr>
        <w:pStyle w:val="a3"/>
        <w:jc w:val="both"/>
        <w:rPr>
          <w:sz w:val="20"/>
          <w:szCs w:val="20"/>
          <w:lang w:val="en-US"/>
        </w:rPr>
      </w:pPr>
      <w:r w:rsidRPr="00EB5176">
        <w:rPr>
          <w:rStyle w:val="a5"/>
          <w:sz w:val="20"/>
          <w:szCs w:val="20"/>
        </w:rPr>
        <w:footnoteRef/>
      </w:r>
      <w:r w:rsidRPr="00EB5176">
        <w:rPr>
          <w:sz w:val="20"/>
          <w:szCs w:val="20"/>
          <w:lang w:val="en-US"/>
        </w:rPr>
        <w:t xml:space="preserve"> </w:t>
      </w:r>
      <w:proofErr w:type="spellStart"/>
      <w:proofErr w:type="gramStart"/>
      <w:r w:rsidRPr="00A16ECC">
        <w:rPr>
          <w:sz w:val="20"/>
          <w:szCs w:val="20"/>
          <w:lang w:val="en-US"/>
        </w:rPr>
        <w:t>Birdwhistell</w:t>
      </w:r>
      <w:proofErr w:type="spellEnd"/>
      <w:r w:rsidRPr="00A16ECC">
        <w:rPr>
          <w:sz w:val="20"/>
          <w:szCs w:val="20"/>
          <w:lang w:val="en-US"/>
        </w:rPr>
        <w:t>, R. L. Kinesics and Context.</w:t>
      </w:r>
      <w:proofErr w:type="gramEnd"/>
      <w:r w:rsidRPr="00A16ECC">
        <w:rPr>
          <w:sz w:val="20"/>
          <w:szCs w:val="20"/>
          <w:lang w:val="en-US"/>
        </w:rPr>
        <w:t xml:space="preserve"> </w:t>
      </w:r>
      <w:proofErr w:type="gramStart"/>
      <w:r w:rsidRPr="00A16ECC">
        <w:rPr>
          <w:sz w:val="20"/>
          <w:szCs w:val="20"/>
          <w:lang w:val="en-US"/>
        </w:rPr>
        <w:t>Essays on Body Motion Communication Text.</w:t>
      </w:r>
      <w:proofErr w:type="gramEnd"/>
      <w:r w:rsidRPr="00A16ECC">
        <w:rPr>
          <w:sz w:val="20"/>
          <w:szCs w:val="20"/>
          <w:lang w:val="en-US"/>
        </w:rPr>
        <w:t xml:space="preserve"> Philadelphia: Univ. of </w:t>
      </w:r>
      <w:proofErr w:type="spellStart"/>
      <w:r w:rsidRPr="00A16ECC">
        <w:rPr>
          <w:sz w:val="20"/>
          <w:szCs w:val="20"/>
          <w:lang w:val="en-US"/>
        </w:rPr>
        <w:t>Pensylvania</w:t>
      </w:r>
      <w:proofErr w:type="spellEnd"/>
      <w:r w:rsidRPr="00A16ECC">
        <w:rPr>
          <w:sz w:val="20"/>
          <w:szCs w:val="20"/>
          <w:lang w:val="en-US"/>
        </w:rPr>
        <w:t xml:space="preserve"> Press, 1970.</w:t>
      </w:r>
    </w:p>
  </w:footnote>
  <w:footnote w:id="13">
    <w:p w:rsidR="00106AF7" w:rsidRPr="00EB5176" w:rsidRDefault="00106AF7" w:rsidP="00461056">
      <w:pPr>
        <w:pStyle w:val="a3"/>
        <w:jc w:val="both"/>
        <w:rPr>
          <w:sz w:val="20"/>
          <w:szCs w:val="20"/>
          <w:lang w:val="en-US"/>
        </w:rPr>
      </w:pPr>
      <w:r w:rsidRPr="00EB5176">
        <w:rPr>
          <w:rStyle w:val="a5"/>
          <w:sz w:val="20"/>
          <w:szCs w:val="20"/>
        </w:rPr>
        <w:footnoteRef/>
      </w:r>
      <w:r w:rsidRPr="00EB5176">
        <w:rPr>
          <w:sz w:val="20"/>
          <w:szCs w:val="20"/>
          <w:lang w:val="en-US"/>
        </w:rPr>
        <w:t xml:space="preserve"> </w:t>
      </w:r>
      <w:proofErr w:type="spellStart"/>
      <w:r w:rsidRPr="00EB5176">
        <w:rPr>
          <w:sz w:val="20"/>
          <w:szCs w:val="20"/>
          <w:lang w:val="en-US"/>
        </w:rPr>
        <w:t>Trager</w:t>
      </w:r>
      <w:proofErr w:type="spellEnd"/>
      <w:r w:rsidRPr="00EB5176">
        <w:rPr>
          <w:sz w:val="20"/>
          <w:szCs w:val="20"/>
          <w:lang w:val="en-US"/>
        </w:rPr>
        <w:t xml:space="preserve"> G.L. Paralanguage: A First Approximation. // Studies in Linguistics, N.Y.: University of Buffalo, 1958.</w:t>
      </w:r>
    </w:p>
  </w:footnote>
  <w:footnote w:id="14">
    <w:p w:rsidR="00106AF7" w:rsidRPr="00EB5176" w:rsidRDefault="00106AF7" w:rsidP="00461056">
      <w:pPr>
        <w:pStyle w:val="a3"/>
        <w:jc w:val="both"/>
        <w:rPr>
          <w:sz w:val="20"/>
          <w:szCs w:val="20"/>
          <w:lang w:val="en-US"/>
        </w:rPr>
      </w:pPr>
      <w:r w:rsidRPr="00EB5176">
        <w:rPr>
          <w:rStyle w:val="a5"/>
          <w:sz w:val="20"/>
          <w:szCs w:val="20"/>
        </w:rPr>
        <w:footnoteRef/>
      </w:r>
      <w:r w:rsidRPr="00EB5176">
        <w:rPr>
          <w:sz w:val="20"/>
          <w:szCs w:val="20"/>
          <w:lang w:val="en-US"/>
        </w:rPr>
        <w:t xml:space="preserve"> </w:t>
      </w:r>
      <w:r w:rsidRPr="00A16ECC">
        <w:rPr>
          <w:sz w:val="20"/>
          <w:szCs w:val="20"/>
          <w:lang w:val="en-US"/>
        </w:rPr>
        <w:t xml:space="preserve">Giles H., </w:t>
      </w:r>
      <w:proofErr w:type="spellStart"/>
      <w:r w:rsidRPr="00A16ECC">
        <w:rPr>
          <w:sz w:val="20"/>
          <w:szCs w:val="20"/>
          <w:lang w:val="en-US"/>
        </w:rPr>
        <w:t>Bourhis</w:t>
      </w:r>
      <w:proofErr w:type="spellEnd"/>
      <w:r w:rsidRPr="00A16ECC">
        <w:rPr>
          <w:sz w:val="20"/>
          <w:szCs w:val="20"/>
          <w:lang w:val="en-US"/>
        </w:rPr>
        <w:t xml:space="preserve"> R. &amp; Donald T. </w:t>
      </w:r>
      <w:proofErr w:type="gramStart"/>
      <w:r w:rsidRPr="00A16ECC">
        <w:rPr>
          <w:sz w:val="20"/>
          <w:szCs w:val="20"/>
          <w:lang w:val="en-US"/>
        </w:rPr>
        <w:t>Towards</w:t>
      </w:r>
      <w:proofErr w:type="gramEnd"/>
      <w:r w:rsidRPr="00A16ECC">
        <w:rPr>
          <w:sz w:val="20"/>
          <w:szCs w:val="20"/>
          <w:lang w:val="en-US"/>
        </w:rPr>
        <w:t xml:space="preserve"> a Theory of Language in Ethnic Intergroup Relations// Language, Ethnicity and Intergroup Relations. 2004. №4</w:t>
      </w:r>
      <w:proofErr w:type="gramStart"/>
      <w:r w:rsidRPr="00A16ECC">
        <w:rPr>
          <w:sz w:val="20"/>
          <w:szCs w:val="20"/>
          <w:lang w:val="en-US"/>
        </w:rPr>
        <w:t>.</w:t>
      </w:r>
      <w:r w:rsidRPr="00EB5176">
        <w:rPr>
          <w:sz w:val="20"/>
          <w:szCs w:val="20"/>
          <w:lang w:val="en-US"/>
        </w:rPr>
        <w:t>.</w:t>
      </w:r>
      <w:proofErr w:type="gramEnd"/>
    </w:p>
  </w:footnote>
  <w:footnote w:id="15">
    <w:p w:rsidR="00106AF7" w:rsidRPr="00CC1487" w:rsidRDefault="00106AF7" w:rsidP="00461056">
      <w:pPr>
        <w:pStyle w:val="a3"/>
        <w:jc w:val="both"/>
        <w:rPr>
          <w:sz w:val="20"/>
          <w:szCs w:val="20"/>
        </w:rPr>
      </w:pPr>
      <w:r w:rsidRPr="00EB5176">
        <w:rPr>
          <w:rStyle w:val="a5"/>
          <w:sz w:val="20"/>
          <w:szCs w:val="20"/>
        </w:rPr>
        <w:footnoteRef/>
      </w:r>
      <w:r w:rsidRPr="00CC1487">
        <w:rPr>
          <w:sz w:val="20"/>
          <w:szCs w:val="20"/>
        </w:rPr>
        <w:t xml:space="preserve"> </w:t>
      </w:r>
      <w:proofErr w:type="spellStart"/>
      <w:r w:rsidRPr="00A16ECC">
        <w:rPr>
          <w:sz w:val="20"/>
          <w:szCs w:val="20"/>
        </w:rPr>
        <w:t>Гузикова</w:t>
      </w:r>
      <w:proofErr w:type="spellEnd"/>
      <w:r w:rsidRPr="00A16ECC">
        <w:rPr>
          <w:sz w:val="20"/>
          <w:szCs w:val="20"/>
        </w:rPr>
        <w:t>, М.О. Основы теории межкультурной коммуникации. – Екатеринбург: Урал</w:t>
      </w:r>
      <w:proofErr w:type="gramStart"/>
      <w:r w:rsidRPr="00A16ECC">
        <w:rPr>
          <w:sz w:val="20"/>
          <w:szCs w:val="20"/>
        </w:rPr>
        <w:t>.</w:t>
      </w:r>
      <w:proofErr w:type="gramEnd"/>
      <w:r w:rsidRPr="00A16ECC">
        <w:rPr>
          <w:sz w:val="20"/>
          <w:szCs w:val="20"/>
        </w:rPr>
        <w:t xml:space="preserve"> </w:t>
      </w:r>
      <w:proofErr w:type="gramStart"/>
      <w:r w:rsidRPr="00A16ECC">
        <w:rPr>
          <w:sz w:val="20"/>
          <w:szCs w:val="20"/>
        </w:rPr>
        <w:t>у</w:t>
      </w:r>
      <w:proofErr w:type="gramEnd"/>
      <w:r w:rsidRPr="00A16ECC">
        <w:rPr>
          <w:sz w:val="20"/>
          <w:szCs w:val="20"/>
        </w:rPr>
        <w:t>н-та, 2015.</w:t>
      </w:r>
    </w:p>
  </w:footnote>
  <w:footnote w:id="16">
    <w:p w:rsidR="00106AF7" w:rsidRPr="00EB5176" w:rsidRDefault="00106AF7" w:rsidP="00461056">
      <w:pPr>
        <w:pStyle w:val="a3"/>
        <w:jc w:val="both"/>
        <w:rPr>
          <w:sz w:val="20"/>
          <w:szCs w:val="20"/>
        </w:rPr>
      </w:pPr>
      <w:r w:rsidRPr="00EB5176">
        <w:rPr>
          <w:rStyle w:val="a5"/>
          <w:sz w:val="20"/>
          <w:szCs w:val="20"/>
        </w:rPr>
        <w:footnoteRef/>
      </w:r>
      <w:r>
        <w:rPr>
          <w:sz w:val="20"/>
          <w:szCs w:val="20"/>
          <w:lang w:val="en-US"/>
        </w:rPr>
        <w:t xml:space="preserve"> </w:t>
      </w:r>
      <w:r w:rsidRPr="00A16ECC">
        <w:rPr>
          <w:sz w:val="20"/>
          <w:szCs w:val="20"/>
          <w:lang w:val="en-US"/>
        </w:rPr>
        <w:t xml:space="preserve">Robertson R., </w:t>
      </w:r>
      <w:proofErr w:type="spellStart"/>
      <w:r w:rsidRPr="00A16ECC">
        <w:rPr>
          <w:sz w:val="20"/>
          <w:szCs w:val="20"/>
          <w:lang w:val="en-US"/>
        </w:rPr>
        <w:t>Lechner</w:t>
      </w:r>
      <w:proofErr w:type="spellEnd"/>
      <w:r w:rsidRPr="00A16ECC">
        <w:rPr>
          <w:sz w:val="20"/>
          <w:szCs w:val="20"/>
          <w:lang w:val="en-US"/>
        </w:rPr>
        <w:t xml:space="preserve"> F. Modernization, Globalization and the Problem of Culture in the World-Systems Theory // Theory</w:t>
      </w:r>
      <w:r>
        <w:rPr>
          <w:sz w:val="20"/>
          <w:szCs w:val="20"/>
          <w:lang w:val="en-US"/>
        </w:rPr>
        <w:t xml:space="preserve">, Culture &amp; Society. </w:t>
      </w:r>
      <w:r w:rsidRPr="00CC1487">
        <w:rPr>
          <w:sz w:val="20"/>
          <w:szCs w:val="20"/>
        </w:rPr>
        <w:t>1985. № 3.</w:t>
      </w:r>
      <w:r w:rsidRPr="00EB5176">
        <w:rPr>
          <w:sz w:val="20"/>
          <w:szCs w:val="20"/>
        </w:rPr>
        <w:t xml:space="preserve"> </w:t>
      </w:r>
    </w:p>
  </w:footnote>
  <w:footnote w:id="17">
    <w:p w:rsidR="00106AF7" w:rsidRPr="00EB5176" w:rsidRDefault="00106AF7" w:rsidP="00461056">
      <w:pPr>
        <w:pStyle w:val="a3"/>
        <w:jc w:val="both"/>
        <w:rPr>
          <w:sz w:val="20"/>
          <w:szCs w:val="20"/>
        </w:rPr>
      </w:pPr>
      <w:r w:rsidRPr="00EB5176">
        <w:rPr>
          <w:rStyle w:val="a5"/>
          <w:sz w:val="20"/>
          <w:szCs w:val="20"/>
        </w:rPr>
        <w:footnoteRef/>
      </w:r>
      <w:r w:rsidRPr="00EB5176">
        <w:rPr>
          <w:sz w:val="20"/>
          <w:szCs w:val="20"/>
        </w:rPr>
        <w:t xml:space="preserve"> </w:t>
      </w:r>
      <w:r w:rsidRPr="00A16ECC">
        <w:rPr>
          <w:sz w:val="20"/>
          <w:szCs w:val="20"/>
        </w:rPr>
        <w:t xml:space="preserve">Чешков, М.А. </w:t>
      </w:r>
      <w:proofErr w:type="spellStart"/>
      <w:r w:rsidRPr="00A16ECC">
        <w:rPr>
          <w:sz w:val="20"/>
          <w:szCs w:val="20"/>
        </w:rPr>
        <w:t>Глобалистика</w:t>
      </w:r>
      <w:proofErr w:type="spellEnd"/>
      <w:r w:rsidRPr="00A16ECC">
        <w:rPr>
          <w:sz w:val="20"/>
          <w:szCs w:val="20"/>
        </w:rPr>
        <w:t xml:space="preserve"> как научное знание. Очерки теории и категориального аппарата. – Москва: Научно-образовательный форум по международным отношениям, 2005.</w:t>
      </w:r>
    </w:p>
  </w:footnote>
  <w:footnote w:id="18">
    <w:p w:rsidR="00106AF7" w:rsidRPr="00EB5176" w:rsidRDefault="00106AF7" w:rsidP="00461056">
      <w:pPr>
        <w:pStyle w:val="a3"/>
        <w:jc w:val="both"/>
        <w:rPr>
          <w:sz w:val="20"/>
          <w:szCs w:val="20"/>
        </w:rPr>
      </w:pPr>
      <w:r w:rsidRPr="00EB5176">
        <w:rPr>
          <w:rStyle w:val="a5"/>
          <w:sz w:val="20"/>
          <w:szCs w:val="20"/>
        </w:rPr>
        <w:footnoteRef/>
      </w:r>
      <w:r w:rsidRPr="00EB5176">
        <w:rPr>
          <w:sz w:val="20"/>
          <w:szCs w:val="20"/>
        </w:rPr>
        <w:t xml:space="preserve"> </w:t>
      </w:r>
      <w:proofErr w:type="spellStart"/>
      <w:r w:rsidRPr="00EB5176">
        <w:rPr>
          <w:sz w:val="20"/>
          <w:szCs w:val="20"/>
        </w:rPr>
        <w:t>Руткевич</w:t>
      </w:r>
      <w:proofErr w:type="spellEnd"/>
      <w:r w:rsidRPr="00EB5176">
        <w:rPr>
          <w:sz w:val="20"/>
          <w:szCs w:val="20"/>
        </w:rPr>
        <w:t xml:space="preserve">, М.Н. Философское значение концепции развития /М.Н. </w:t>
      </w:r>
      <w:proofErr w:type="spellStart"/>
      <w:r w:rsidRPr="00EB5176">
        <w:rPr>
          <w:sz w:val="20"/>
          <w:szCs w:val="20"/>
        </w:rPr>
        <w:t>Руткевич</w:t>
      </w:r>
      <w:proofErr w:type="spellEnd"/>
      <w:r w:rsidRPr="00EB5176">
        <w:rPr>
          <w:sz w:val="20"/>
          <w:szCs w:val="20"/>
        </w:rPr>
        <w:t>. – Москва: Вопросы философии, 2002.</w:t>
      </w:r>
    </w:p>
  </w:footnote>
  <w:footnote w:id="19">
    <w:p w:rsidR="00106AF7" w:rsidRPr="00EB5176" w:rsidRDefault="00106AF7" w:rsidP="00461056">
      <w:pPr>
        <w:pStyle w:val="a3"/>
        <w:jc w:val="both"/>
        <w:rPr>
          <w:sz w:val="20"/>
          <w:szCs w:val="20"/>
        </w:rPr>
      </w:pPr>
      <w:r w:rsidRPr="00EB5176">
        <w:rPr>
          <w:rStyle w:val="a5"/>
          <w:sz w:val="20"/>
          <w:szCs w:val="20"/>
        </w:rPr>
        <w:footnoteRef/>
      </w:r>
      <w:r>
        <w:rPr>
          <w:sz w:val="20"/>
          <w:szCs w:val="20"/>
        </w:rPr>
        <w:t xml:space="preserve"> </w:t>
      </w:r>
      <w:r w:rsidRPr="00A16ECC">
        <w:rPr>
          <w:sz w:val="20"/>
          <w:szCs w:val="20"/>
        </w:rPr>
        <w:t>Рюмин, В.А. Глобализация и цивилизационные перспективы человечества /В.А. Рюмин. – Глобализация в социально-философском измерении: Сборник материалов конференции. – СПб: Санкт-Петербургское филос</w:t>
      </w:r>
      <w:r>
        <w:rPr>
          <w:sz w:val="20"/>
          <w:szCs w:val="20"/>
        </w:rPr>
        <w:t>офское общество, 2003</w:t>
      </w:r>
      <w:r w:rsidRPr="00EB5176">
        <w:rPr>
          <w:sz w:val="20"/>
          <w:szCs w:val="20"/>
        </w:rPr>
        <w:t xml:space="preserve">. </w:t>
      </w:r>
    </w:p>
  </w:footnote>
  <w:footnote w:id="20">
    <w:p w:rsidR="00106AF7" w:rsidRPr="00EB5176" w:rsidRDefault="00106AF7" w:rsidP="00461056">
      <w:pPr>
        <w:pStyle w:val="a3"/>
        <w:jc w:val="both"/>
        <w:rPr>
          <w:sz w:val="20"/>
          <w:szCs w:val="20"/>
        </w:rPr>
      </w:pPr>
      <w:r w:rsidRPr="00EB5176">
        <w:rPr>
          <w:rStyle w:val="a5"/>
          <w:sz w:val="20"/>
          <w:szCs w:val="20"/>
        </w:rPr>
        <w:footnoteRef/>
      </w:r>
      <w:r w:rsidRPr="00EB5176">
        <w:rPr>
          <w:sz w:val="20"/>
          <w:szCs w:val="20"/>
        </w:rPr>
        <w:t xml:space="preserve"> </w:t>
      </w:r>
      <w:r w:rsidRPr="00A16ECC">
        <w:rPr>
          <w:sz w:val="20"/>
          <w:szCs w:val="20"/>
        </w:rPr>
        <w:t xml:space="preserve">Савельев, Н.Н. Река времени: История глобализации мирового развития. – Краснодар: </w:t>
      </w:r>
      <w:proofErr w:type="spellStart"/>
      <w:r w:rsidRPr="00A16ECC">
        <w:rPr>
          <w:sz w:val="20"/>
          <w:szCs w:val="20"/>
        </w:rPr>
        <w:t>Пересвет</w:t>
      </w:r>
      <w:proofErr w:type="spellEnd"/>
      <w:r w:rsidRPr="00A16ECC">
        <w:rPr>
          <w:sz w:val="20"/>
          <w:szCs w:val="20"/>
        </w:rPr>
        <w:t>, 2002</w:t>
      </w:r>
      <w:r>
        <w:rPr>
          <w:sz w:val="20"/>
          <w:szCs w:val="20"/>
        </w:rPr>
        <w:t>.</w:t>
      </w:r>
      <w:r w:rsidRPr="00EB5176">
        <w:rPr>
          <w:sz w:val="20"/>
          <w:szCs w:val="20"/>
        </w:rPr>
        <w:t xml:space="preserve"> </w:t>
      </w:r>
    </w:p>
  </w:footnote>
  <w:footnote w:id="21">
    <w:p w:rsidR="00106AF7" w:rsidRPr="00EB5176" w:rsidRDefault="00106AF7" w:rsidP="00461056">
      <w:pPr>
        <w:pStyle w:val="a3"/>
        <w:jc w:val="both"/>
        <w:rPr>
          <w:sz w:val="20"/>
          <w:szCs w:val="20"/>
          <w:lang w:val="en-US"/>
        </w:rPr>
      </w:pPr>
      <w:r w:rsidRPr="00EB5176">
        <w:rPr>
          <w:rStyle w:val="a5"/>
          <w:sz w:val="20"/>
          <w:szCs w:val="20"/>
        </w:rPr>
        <w:footnoteRef/>
      </w:r>
      <w:r w:rsidRPr="00EB5176">
        <w:rPr>
          <w:sz w:val="20"/>
          <w:szCs w:val="20"/>
          <w:lang w:val="en-US"/>
        </w:rPr>
        <w:t xml:space="preserve"> </w:t>
      </w:r>
      <w:proofErr w:type="gramStart"/>
      <w:r w:rsidRPr="00EB5176">
        <w:rPr>
          <w:sz w:val="20"/>
          <w:szCs w:val="20"/>
          <w:lang w:val="en-US"/>
        </w:rPr>
        <w:t>Clash of Globalizations Stanley Hoffmann.</w:t>
      </w:r>
      <w:proofErr w:type="gramEnd"/>
      <w:r w:rsidRPr="00EB5176">
        <w:rPr>
          <w:sz w:val="20"/>
          <w:szCs w:val="20"/>
          <w:lang w:val="en-US"/>
        </w:rPr>
        <w:t xml:space="preserve"> </w:t>
      </w:r>
      <w:proofErr w:type="gramStart"/>
      <w:r w:rsidRPr="00EB5176">
        <w:rPr>
          <w:sz w:val="20"/>
          <w:szCs w:val="20"/>
          <w:lang w:val="en-US"/>
        </w:rPr>
        <w:t>Foreign Affairs.</w:t>
      </w:r>
      <w:proofErr w:type="gramEnd"/>
      <w:r w:rsidRPr="00EB5176">
        <w:rPr>
          <w:sz w:val="20"/>
          <w:szCs w:val="20"/>
          <w:lang w:val="en-US"/>
        </w:rPr>
        <w:t xml:space="preserve"> </w:t>
      </w:r>
      <w:r>
        <w:rPr>
          <w:sz w:val="20"/>
          <w:szCs w:val="20"/>
          <w:lang w:val="en-US"/>
        </w:rPr>
        <w:t xml:space="preserve">New York: Jul/Aug 2002. </w:t>
      </w:r>
      <w:proofErr w:type="gramStart"/>
      <w:r>
        <w:rPr>
          <w:sz w:val="20"/>
          <w:szCs w:val="20"/>
          <w:lang w:val="en-US"/>
        </w:rPr>
        <w:t>Vol. 81.</w:t>
      </w:r>
      <w:proofErr w:type="gramEnd"/>
    </w:p>
  </w:footnote>
  <w:footnote w:id="22">
    <w:p w:rsidR="00106AF7" w:rsidRPr="00EB5176" w:rsidRDefault="00106AF7" w:rsidP="00461056">
      <w:pPr>
        <w:pStyle w:val="a3"/>
        <w:jc w:val="both"/>
        <w:rPr>
          <w:sz w:val="20"/>
          <w:szCs w:val="20"/>
          <w:lang w:val="en-US"/>
        </w:rPr>
      </w:pPr>
      <w:r w:rsidRPr="00EB5176">
        <w:rPr>
          <w:rStyle w:val="a5"/>
          <w:sz w:val="20"/>
          <w:szCs w:val="20"/>
        </w:rPr>
        <w:footnoteRef/>
      </w:r>
      <w:r w:rsidRPr="00EB5176">
        <w:rPr>
          <w:sz w:val="20"/>
          <w:szCs w:val="20"/>
          <w:lang w:val="en-US"/>
        </w:rPr>
        <w:t xml:space="preserve"> </w:t>
      </w:r>
      <w:proofErr w:type="spellStart"/>
      <w:proofErr w:type="gramStart"/>
      <w:r w:rsidRPr="00E811A4">
        <w:rPr>
          <w:sz w:val="20"/>
          <w:szCs w:val="20"/>
          <w:lang w:val="en-US"/>
        </w:rPr>
        <w:t>McBurnie</w:t>
      </w:r>
      <w:proofErr w:type="spellEnd"/>
      <w:r w:rsidRPr="00E811A4">
        <w:rPr>
          <w:sz w:val="20"/>
          <w:szCs w:val="20"/>
          <w:lang w:val="en-US"/>
        </w:rPr>
        <w:t xml:space="preserve"> G. Leveraging Globalization as a Policy Paradigm for Higher Education, Higher Education in Europe, 2001.</w:t>
      </w:r>
      <w:proofErr w:type="gramEnd"/>
      <w:r w:rsidRPr="00CC1487">
        <w:rPr>
          <w:vanish/>
          <w:lang w:val="en-US"/>
        </w:rPr>
        <w:t xml:space="preserve"> </w:t>
      </w:r>
      <w:r>
        <w:rPr>
          <w:vanish/>
        </w:rPr>
        <w:t>р</w:t>
      </w:r>
      <w:r w:rsidRPr="00CC1487">
        <w:rPr>
          <w:vanish/>
          <w:lang w:val="en-US"/>
        </w:rPr>
        <w:t xml:space="preserve">   </w:t>
      </w:r>
      <w:r>
        <w:rPr>
          <w:vanish/>
        </w:rPr>
        <w:t>отитут</w:t>
      </w:r>
      <w:r w:rsidRPr="00CC1487">
        <w:rPr>
          <w:vanish/>
          <w:lang w:val="en-US"/>
        </w:rPr>
        <w:t xml:space="preserve"> </w:t>
      </w:r>
      <w:r>
        <w:rPr>
          <w:vanish/>
        </w:rPr>
        <w:t>Конфуция</w:t>
      </w:r>
      <w:r w:rsidRPr="00CC1487">
        <w:rPr>
          <w:vanish/>
          <w:lang w:val="en-US"/>
        </w:rPr>
        <w:t xml:space="preserve"> </w:t>
      </w:r>
      <w:r>
        <w:rPr>
          <w:vanish/>
        </w:rPr>
        <w:t>насчитывает</w:t>
      </w:r>
      <w:r w:rsidRPr="00CC1487">
        <w:rPr>
          <w:vanish/>
          <w:lang w:val="en-US"/>
        </w:rPr>
        <w:t xml:space="preserve">2004.  </w:t>
      </w:r>
      <w:r>
        <w:rPr>
          <w:vanish/>
        </w:rPr>
        <w:t>которых</w:t>
      </w:r>
      <w:r w:rsidRPr="00CC1487">
        <w:rPr>
          <w:vanish/>
          <w:lang w:val="en-US"/>
        </w:rPr>
        <w:t xml:space="preserve"> </w:t>
      </w:r>
      <w:r>
        <w:rPr>
          <w:vanish/>
        </w:rPr>
        <w:t>енсивно</w:t>
      </w:r>
      <w:r w:rsidRPr="00CC1487">
        <w:rPr>
          <w:vanish/>
          <w:lang w:val="en-US"/>
        </w:rPr>
        <w:t xml:space="preserve"> </w:t>
      </w:r>
      <w:r>
        <w:rPr>
          <w:vanish/>
        </w:rPr>
        <w:t>прогрессирует</w:t>
      </w:r>
      <w:r w:rsidRPr="00CC1487">
        <w:rPr>
          <w:vanish/>
          <w:lang w:val="en-US"/>
        </w:rPr>
        <w:t xml:space="preserve">. </w:t>
      </w:r>
      <w:r>
        <w:rPr>
          <w:vanish/>
        </w:rPr>
        <w:t>онфессиональной</w:t>
      </w:r>
      <w:r w:rsidRPr="00CC1487">
        <w:rPr>
          <w:vanish/>
          <w:lang w:val="en-US"/>
        </w:rPr>
        <w:t xml:space="preserve"> </w:t>
      </w:r>
      <w:r>
        <w:rPr>
          <w:vanish/>
        </w:rPr>
        <w:t>составляющей</w:t>
      </w:r>
      <w:r w:rsidRPr="00CC1487">
        <w:rPr>
          <w:vanish/>
          <w:lang w:val="en-US"/>
        </w:rPr>
        <w:t xml:space="preserve"> </w:t>
      </w:r>
      <w:r>
        <w:rPr>
          <w:vanish/>
        </w:rPr>
        <w:t>институт</w:t>
      </w:r>
      <w:r w:rsidRPr="00CC1487">
        <w:rPr>
          <w:vanish/>
          <w:lang w:val="en-US"/>
        </w:rPr>
        <w:t xml:space="preserve"> </w:t>
      </w:r>
      <w:r>
        <w:rPr>
          <w:vanish/>
        </w:rPr>
        <w:t>Конфуция</w:t>
      </w:r>
      <w:r w:rsidRPr="00CC1487">
        <w:rPr>
          <w:vanish/>
          <w:lang w:val="en-US"/>
        </w:rPr>
        <w:t xml:space="preserve"> </w:t>
      </w:r>
      <w:r>
        <w:rPr>
          <w:vanish/>
        </w:rPr>
        <w:t>насчитывает</w:t>
      </w:r>
      <w:r>
        <w:rPr>
          <w:vanish/>
          <w:sz w:val="20"/>
          <w:szCs w:val="20"/>
          <w:lang w:val="en-US"/>
        </w:rPr>
        <w:t>.</w:t>
      </w:r>
    </w:p>
  </w:footnote>
  <w:footnote w:id="23">
    <w:p w:rsidR="00106AF7" w:rsidRPr="00EB5176" w:rsidRDefault="00106AF7" w:rsidP="00461056">
      <w:pPr>
        <w:pStyle w:val="a3"/>
        <w:jc w:val="both"/>
        <w:rPr>
          <w:sz w:val="20"/>
          <w:szCs w:val="20"/>
          <w:lang w:val="en-US"/>
        </w:rPr>
      </w:pPr>
      <w:r w:rsidRPr="00EB5176">
        <w:rPr>
          <w:rStyle w:val="a5"/>
          <w:sz w:val="20"/>
          <w:szCs w:val="20"/>
        </w:rPr>
        <w:footnoteRef/>
      </w:r>
      <w:r w:rsidRPr="00EB5176">
        <w:rPr>
          <w:sz w:val="20"/>
          <w:szCs w:val="20"/>
          <w:lang w:val="en-US"/>
        </w:rPr>
        <w:t xml:space="preserve"> </w:t>
      </w:r>
      <w:proofErr w:type="spellStart"/>
      <w:proofErr w:type="gramStart"/>
      <w:r w:rsidRPr="00EB5176">
        <w:rPr>
          <w:sz w:val="20"/>
          <w:szCs w:val="20"/>
          <w:lang w:val="en-US"/>
        </w:rPr>
        <w:t>Ritzer</w:t>
      </w:r>
      <w:proofErr w:type="spellEnd"/>
      <w:r w:rsidRPr="00EB5176">
        <w:rPr>
          <w:sz w:val="20"/>
          <w:szCs w:val="20"/>
          <w:lang w:val="en-US"/>
        </w:rPr>
        <w:t xml:space="preserve"> G.</w:t>
      </w:r>
      <w:proofErr w:type="gramEnd"/>
      <w:r>
        <w:rPr>
          <w:sz w:val="20"/>
          <w:szCs w:val="20"/>
          <w:lang w:val="en-US"/>
        </w:rPr>
        <w:t xml:space="preserve"> </w:t>
      </w:r>
      <w:proofErr w:type="gramStart"/>
      <w:r>
        <w:rPr>
          <w:sz w:val="20"/>
          <w:szCs w:val="20"/>
          <w:lang w:val="en-US"/>
        </w:rPr>
        <w:t xml:space="preserve">The </w:t>
      </w:r>
      <w:proofErr w:type="spellStart"/>
      <w:r>
        <w:rPr>
          <w:sz w:val="20"/>
          <w:szCs w:val="20"/>
          <w:lang w:val="en-US"/>
        </w:rPr>
        <w:t>McDonaldization</w:t>
      </w:r>
      <w:proofErr w:type="spellEnd"/>
      <w:r>
        <w:rPr>
          <w:sz w:val="20"/>
          <w:szCs w:val="20"/>
          <w:lang w:val="en-US"/>
        </w:rPr>
        <w:t xml:space="preserve"> of society</w:t>
      </w:r>
      <w:r w:rsidRPr="00EB5176">
        <w:rPr>
          <w:sz w:val="20"/>
          <w:szCs w:val="20"/>
          <w:lang w:val="en-US"/>
        </w:rPr>
        <w:t>.</w:t>
      </w:r>
      <w:proofErr w:type="gramEnd"/>
      <w:r w:rsidRPr="00EB5176">
        <w:rPr>
          <w:sz w:val="20"/>
          <w:szCs w:val="20"/>
          <w:lang w:val="en-US"/>
        </w:rPr>
        <w:t xml:space="preserve"> Los Angeles: Pine Forge Press, 2008.</w:t>
      </w:r>
    </w:p>
  </w:footnote>
  <w:footnote w:id="24">
    <w:p w:rsidR="00106AF7" w:rsidRPr="00EB5176" w:rsidRDefault="00106AF7" w:rsidP="00461056">
      <w:pPr>
        <w:pStyle w:val="a3"/>
        <w:jc w:val="both"/>
        <w:rPr>
          <w:sz w:val="20"/>
          <w:szCs w:val="20"/>
          <w:lang w:val="en-US"/>
        </w:rPr>
      </w:pPr>
      <w:r w:rsidRPr="00EB5176">
        <w:rPr>
          <w:rStyle w:val="a5"/>
          <w:sz w:val="20"/>
          <w:szCs w:val="20"/>
        </w:rPr>
        <w:footnoteRef/>
      </w:r>
      <w:r w:rsidRPr="00EB5176">
        <w:rPr>
          <w:sz w:val="20"/>
          <w:szCs w:val="20"/>
          <w:lang w:val="en-US"/>
        </w:rPr>
        <w:t xml:space="preserve"> </w:t>
      </w:r>
      <w:r w:rsidRPr="00E811A4">
        <w:rPr>
          <w:sz w:val="20"/>
          <w:szCs w:val="20"/>
          <w:lang w:val="en-US"/>
        </w:rPr>
        <w:t xml:space="preserve">McLuhan, H.M. </w:t>
      </w:r>
      <w:proofErr w:type="gramStart"/>
      <w:r w:rsidRPr="00E811A4">
        <w:rPr>
          <w:sz w:val="20"/>
          <w:szCs w:val="20"/>
          <w:lang w:val="en-US"/>
        </w:rPr>
        <w:t>The</w:t>
      </w:r>
      <w:proofErr w:type="gramEnd"/>
      <w:r w:rsidRPr="00E811A4">
        <w:rPr>
          <w:sz w:val="20"/>
          <w:szCs w:val="20"/>
          <w:lang w:val="en-US"/>
        </w:rPr>
        <w:t xml:space="preserve"> Gutenberg Galaxy: The Making of Typographic Man. Un</w:t>
      </w:r>
      <w:r>
        <w:rPr>
          <w:sz w:val="20"/>
          <w:szCs w:val="20"/>
          <w:lang w:val="en-US"/>
        </w:rPr>
        <w:t>iversity of Toronto Press, 1962</w:t>
      </w:r>
      <w:r w:rsidRPr="00EB5176">
        <w:rPr>
          <w:sz w:val="20"/>
          <w:szCs w:val="20"/>
          <w:lang w:val="en-US"/>
        </w:rPr>
        <w:t>.</w:t>
      </w:r>
    </w:p>
  </w:footnote>
  <w:footnote w:id="25">
    <w:p w:rsidR="00106AF7" w:rsidRPr="00EB5176" w:rsidRDefault="00106AF7" w:rsidP="00461056">
      <w:pPr>
        <w:pStyle w:val="a3"/>
        <w:jc w:val="both"/>
        <w:rPr>
          <w:sz w:val="20"/>
          <w:szCs w:val="20"/>
          <w:lang w:val="en-US"/>
        </w:rPr>
      </w:pPr>
      <w:r w:rsidRPr="00EB5176">
        <w:rPr>
          <w:rStyle w:val="a5"/>
          <w:sz w:val="20"/>
          <w:szCs w:val="20"/>
        </w:rPr>
        <w:footnoteRef/>
      </w:r>
      <w:r w:rsidRPr="00EB5176">
        <w:rPr>
          <w:sz w:val="20"/>
          <w:szCs w:val="20"/>
          <w:lang w:val="en-US"/>
        </w:rPr>
        <w:t xml:space="preserve"> What Is Globalization? /Ulrich Beck. — Cambridge: Polity Press, 1999.</w:t>
      </w:r>
    </w:p>
  </w:footnote>
  <w:footnote w:id="26">
    <w:p w:rsidR="00106AF7" w:rsidRPr="00EB5176" w:rsidRDefault="00106AF7" w:rsidP="00461056">
      <w:pPr>
        <w:pStyle w:val="a3"/>
        <w:jc w:val="both"/>
        <w:rPr>
          <w:sz w:val="20"/>
          <w:szCs w:val="20"/>
          <w:lang w:val="en-US"/>
        </w:rPr>
      </w:pPr>
      <w:r w:rsidRPr="00EB5176">
        <w:rPr>
          <w:rStyle w:val="a5"/>
          <w:sz w:val="20"/>
          <w:szCs w:val="20"/>
        </w:rPr>
        <w:footnoteRef/>
      </w:r>
      <w:r>
        <w:rPr>
          <w:sz w:val="20"/>
          <w:szCs w:val="20"/>
          <w:lang w:val="en-US"/>
        </w:rPr>
        <w:t xml:space="preserve"> </w:t>
      </w:r>
      <w:r w:rsidRPr="00E811A4">
        <w:rPr>
          <w:sz w:val="20"/>
          <w:szCs w:val="20"/>
          <w:lang w:val="en-US"/>
        </w:rPr>
        <w:t>The Undoing of Humanism: Peter L. Berger’s Sociology of Unmasking URL: https://www.academia.edu/8206070/The_Undoing_of_Humanism_Peter_L._Berger_s_Sociology_of_Unmasking (</w:t>
      </w:r>
      <w:proofErr w:type="spellStart"/>
      <w:r w:rsidRPr="00E811A4">
        <w:rPr>
          <w:sz w:val="20"/>
          <w:szCs w:val="20"/>
          <w:lang w:val="en-US"/>
        </w:rPr>
        <w:t>дата</w:t>
      </w:r>
      <w:proofErr w:type="spellEnd"/>
      <w:r w:rsidRPr="00E811A4">
        <w:rPr>
          <w:sz w:val="20"/>
          <w:szCs w:val="20"/>
          <w:lang w:val="en-US"/>
        </w:rPr>
        <w:t xml:space="preserve"> </w:t>
      </w:r>
      <w:proofErr w:type="spellStart"/>
      <w:r w:rsidRPr="00E811A4">
        <w:rPr>
          <w:sz w:val="20"/>
          <w:szCs w:val="20"/>
          <w:lang w:val="en-US"/>
        </w:rPr>
        <w:t>обращения</w:t>
      </w:r>
      <w:proofErr w:type="spellEnd"/>
      <w:r w:rsidRPr="00E811A4">
        <w:rPr>
          <w:sz w:val="20"/>
          <w:szCs w:val="20"/>
          <w:lang w:val="en-US"/>
        </w:rPr>
        <w:t xml:space="preserve"> 15.04.2019).</w:t>
      </w:r>
    </w:p>
  </w:footnote>
  <w:footnote w:id="27">
    <w:p w:rsidR="00106AF7" w:rsidRPr="00E91085" w:rsidRDefault="00106AF7" w:rsidP="00461056">
      <w:pPr>
        <w:pStyle w:val="a3"/>
        <w:jc w:val="both"/>
        <w:rPr>
          <w:sz w:val="20"/>
          <w:szCs w:val="20"/>
        </w:rPr>
      </w:pPr>
      <w:r>
        <w:rPr>
          <w:rStyle w:val="a5"/>
        </w:rPr>
        <w:footnoteRef/>
      </w:r>
      <w:r>
        <w:t xml:space="preserve"> </w:t>
      </w:r>
      <w:r>
        <w:rPr>
          <w:sz w:val="20"/>
          <w:szCs w:val="20"/>
        </w:rPr>
        <w:t>План действий в гуманитарной сфере 2012. URL:https://www.russiatourism.ru/data/File/news_file/План%20действий%20в%20гуманитарной%20сфере%202012.pdf (Дата обращения 28.04.2019).</w:t>
      </w:r>
    </w:p>
  </w:footnote>
  <w:footnote w:id="28">
    <w:p w:rsidR="00106AF7" w:rsidRDefault="00106AF7" w:rsidP="00461056">
      <w:pPr>
        <w:pStyle w:val="a3"/>
      </w:pPr>
      <w:r>
        <w:rPr>
          <w:rStyle w:val="a5"/>
        </w:rPr>
        <w:footnoteRef/>
      </w:r>
      <w:r>
        <w:t xml:space="preserve"> </w:t>
      </w:r>
      <w:r>
        <w:rPr>
          <w:sz w:val="20"/>
          <w:szCs w:val="20"/>
        </w:rPr>
        <w:t xml:space="preserve">Протокол пятнадцатого заседания Российско-Китайской комиссии по гуманитарному сотрудничеству. // </w:t>
      </w:r>
      <w:r>
        <w:t xml:space="preserve"> </w:t>
      </w:r>
      <w:r>
        <w:rPr>
          <w:sz w:val="20"/>
          <w:szCs w:val="20"/>
          <w:lang w:val="en-US"/>
        </w:rPr>
        <w:t>URL</w:t>
      </w:r>
      <w:r>
        <w:rPr>
          <w:sz w:val="20"/>
          <w:szCs w:val="20"/>
        </w:rPr>
        <w:t>:</w:t>
      </w:r>
      <w:proofErr w:type="spellStart"/>
      <w:r>
        <w:rPr>
          <w:sz w:val="20"/>
          <w:szCs w:val="20"/>
        </w:rPr>
        <w:t>http</w:t>
      </w:r>
      <w:proofErr w:type="spellEnd"/>
      <w:r>
        <w:rPr>
          <w:sz w:val="20"/>
          <w:szCs w:val="20"/>
        </w:rPr>
        <w:t>://</w:t>
      </w:r>
      <w:proofErr w:type="spellStart"/>
      <w:r>
        <w:rPr>
          <w:sz w:val="20"/>
          <w:szCs w:val="20"/>
        </w:rPr>
        <w:t>xn</w:t>
      </w:r>
      <w:proofErr w:type="spellEnd"/>
      <w:r>
        <w:rPr>
          <w:sz w:val="20"/>
          <w:szCs w:val="20"/>
        </w:rPr>
        <w:t>--80abucjiibhv9a.xn--</w:t>
      </w:r>
      <w:r w:rsidRPr="00E91085">
        <w:rPr>
          <w:sz w:val="20"/>
          <w:szCs w:val="20"/>
        </w:rPr>
        <w:t xml:space="preserve"> </w:t>
      </w:r>
      <w:r>
        <w:rPr>
          <w:sz w:val="20"/>
          <w:szCs w:val="20"/>
        </w:rPr>
        <w:t>p1ai/%D0%B4%D0%BE%D0%BA%D1% 83%D0%BC%D0% B5%D0% BD%D1%82%D1%8B/5336/%D1%84%D0%B0%D0%B9%D0%BB/4227/Protokol%202014.pdf (Дата обращения 28.04.2019).</w:t>
      </w:r>
    </w:p>
  </w:footnote>
  <w:footnote w:id="29">
    <w:p w:rsidR="00106AF7" w:rsidRDefault="00106AF7" w:rsidP="00461056">
      <w:pPr>
        <w:pStyle w:val="a3"/>
      </w:pPr>
      <w:r>
        <w:rPr>
          <w:rStyle w:val="a5"/>
        </w:rPr>
        <w:footnoteRef/>
      </w:r>
      <w:r>
        <w:t xml:space="preserve"> </w:t>
      </w:r>
      <w:r>
        <w:rPr>
          <w:sz w:val="20"/>
          <w:szCs w:val="20"/>
        </w:rPr>
        <w:t xml:space="preserve">Меморандум о сотрудничестве в области издания и распространения печатной продукции между Россией и Китаем  </w:t>
      </w:r>
      <w:r>
        <w:t xml:space="preserve"> </w:t>
      </w:r>
      <w:r>
        <w:rPr>
          <w:sz w:val="20"/>
          <w:szCs w:val="20"/>
        </w:rPr>
        <w:t>URL:http://www.fapmc.ru/rospechat/newsandevents/newsagency/2009/06/item7847.html (Дата обращения 28.04.2019).</w:t>
      </w:r>
    </w:p>
  </w:footnote>
  <w:footnote w:id="30">
    <w:p w:rsidR="00106AF7" w:rsidRPr="003B7F50" w:rsidRDefault="00106AF7" w:rsidP="00461056">
      <w:pPr>
        <w:pStyle w:val="a3"/>
        <w:jc w:val="both"/>
        <w:rPr>
          <w:sz w:val="20"/>
        </w:rPr>
      </w:pPr>
      <w:r w:rsidRPr="003B7F50">
        <w:rPr>
          <w:rStyle w:val="a5"/>
          <w:sz w:val="20"/>
        </w:rPr>
        <w:footnoteRef/>
      </w:r>
      <w:r w:rsidRPr="003B7F50">
        <w:rPr>
          <w:sz w:val="20"/>
        </w:rPr>
        <w:t xml:space="preserve"> </w:t>
      </w:r>
      <w:r w:rsidRPr="00E811A4">
        <w:rPr>
          <w:sz w:val="20"/>
        </w:rPr>
        <w:t xml:space="preserve">Основы теории коммуникации: учебник и практикум для академического </w:t>
      </w:r>
      <w:proofErr w:type="spellStart"/>
      <w:r w:rsidRPr="00E811A4">
        <w:rPr>
          <w:sz w:val="20"/>
        </w:rPr>
        <w:t>бакалавриата</w:t>
      </w:r>
      <w:proofErr w:type="spellEnd"/>
      <w:r w:rsidRPr="00E811A4">
        <w:rPr>
          <w:sz w:val="20"/>
        </w:rPr>
        <w:t xml:space="preserve"> /под ред. Т. Д. </w:t>
      </w:r>
      <w:proofErr w:type="spellStart"/>
      <w:r w:rsidRPr="00E811A4">
        <w:rPr>
          <w:sz w:val="20"/>
        </w:rPr>
        <w:t>Венедиктовой</w:t>
      </w:r>
      <w:proofErr w:type="spellEnd"/>
      <w:r w:rsidRPr="00E811A4">
        <w:rPr>
          <w:sz w:val="20"/>
        </w:rPr>
        <w:t xml:space="preserve">, Д. Б. Гудкова. – Москва: </w:t>
      </w:r>
      <w:proofErr w:type="spellStart"/>
      <w:r w:rsidRPr="00E811A4">
        <w:rPr>
          <w:sz w:val="20"/>
        </w:rPr>
        <w:t>Юрайт</w:t>
      </w:r>
      <w:proofErr w:type="spellEnd"/>
      <w:r w:rsidRPr="00E811A4">
        <w:rPr>
          <w:sz w:val="20"/>
        </w:rPr>
        <w:t>, 2016.</w:t>
      </w:r>
      <w:r>
        <w:rPr>
          <w:sz w:val="20"/>
        </w:rPr>
        <w:t xml:space="preserve"> </w:t>
      </w:r>
      <w:r w:rsidRPr="00C216D6">
        <w:rPr>
          <w:sz w:val="20"/>
        </w:rPr>
        <w:t xml:space="preserve">– </w:t>
      </w:r>
      <w:r>
        <w:rPr>
          <w:sz w:val="20"/>
        </w:rPr>
        <w:t>С. 92-93.</w:t>
      </w:r>
    </w:p>
  </w:footnote>
  <w:footnote w:id="31">
    <w:p w:rsidR="00106AF7" w:rsidRPr="004A7F7F" w:rsidRDefault="00106AF7" w:rsidP="00461056">
      <w:pPr>
        <w:pStyle w:val="a3"/>
        <w:jc w:val="both"/>
        <w:rPr>
          <w:sz w:val="20"/>
        </w:rPr>
      </w:pPr>
      <w:r w:rsidRPr="003B7F50">
        <w:rPr>
          <w:rStyle w:val="a5"/>
          <w:sz w:val="20"/>
        </w:rPr>
        <w:footnoteRef/>
      </w:r>
      <w:r w:rsidRPr="00CC1487">
        <w:rPr>
          <w:sz w:val="20"/>
        </w:rPr>
        <w:t xml:space="preserve"> </w:t>
      </w:r>
      <w:r w:rsidRPr="003B7F50">
        <w:rPr>
          <w:sz w:val="20"/>
          <w:lang w:val="en-US"/>
        </w:rPr>
        <w:t>Cherry</w:t>
      </w:r>
      <w:r w:rsidRPr="00CC1487">
        <w:rPr>
          <w:sz w:val="20"/>
        </w:rPr>
        <w:t xml:space="preserve">, </w:t>
      </w:r>
      <w:r w:rsidRPr="003B7F50">
        <w:rPr>
          <w:sz w:val="20"/>
          <w:lang w:val="en-US"/>
        </w:rPr>
        <w:t>Colin</w:t>
      </w:r>
      <w:r w:rsidRPr="00CC1487">
        <w:rPr>
          <w:sz w:val="20"/>
        </w:rPr>
        <w:t xml:space="preserve">. </w:t>
      </w:r>
      <w:r w:rsidRPr="003B7F50">
        <w:rPr>
          <w:sz w:val="20"/>
          <w:lang w:val="en-US"/>
        </w:rPr>
        <w:t>World Communication: Threat or Promise? London: John Wiley, Wiley-</w:t>
      </w:r>
      <w:proofErr w:type="spellStart"/>
      <w:r w:rsidRPr="003B7F50">
        <w:rPr>
          <w:sz w:val="20"/>
          <w:lang w:val="en-US"/>
        </w:rPr>
        <w:t>Interscience</w:t>
      </w:r>
      <w:proofErr w:type="spellEnd"/>
      <w:r w:rsidRPr="003B7F50">
        <w:rPr>
          <w:sz w:val="20"/>
          <w:lang w:val="en-US"/>
        </w:rPr>
        <w:t>, 1971.</w:t>
      </w:r>
      <w:r w:rsidRPr="004A7F7F">
        <w:rPr>
          <w:sz w:val="20"/>
          <w:lang w:val="en-US"/>
        </w:rPr>
        <w:t xml:space="preserve"> </w:t>
      </w:r>
      <w:r>
        <w:rPr>
          <w:sz w:val="20"/>
          <w:lang w:val="en-US"/>
        </w:rPr>
        <w:t xml:space="preserve"> </w:t>
      </w:r>
      <w:r w:rsidRPr="00B502FC">
        <w:rPr>
          <w:sz w:val="20"/>
        </w:rPr>
        <w:t xml:space="preserve">– </w:t>
      </w:r>
      <w:r>
        <w:rPr>
          <w:sz w:val="20"/>
          <w:lang w:val="en-US"/>
        </w:rPr>
        <w:t>P</w:t>
      </w:r>
      <w:r w:rsidRPr="00B502FC">
        <w:rPr>
          <w:sz w:val="20"/>
        </w:rPr>
        <w:t>.</w:t>
      </w:r>
      <w:r>
        <w:rPr>
          <w:sz w:val="20"/>
        </w:rPr>
        <w:t xml:space="preserve"> 96. </w:t>
      </w:r>
    </w:p>
  </w:footnote>
  <w:footnote w:id="32">
    <w:p w:rsidR="00106AF7" w:rsidRPr="003B7F50" w:rsidRDefault="00106AF7" w:rsidP="00461056">
      <w:pPr>
        <w:pStyle w:val="a3"/>
        <w:jc w:val="both"/>
        <w:rPr>
          <w:sz w:val="20"/>
        </w:rPr>
      </w:pPr>
      <w:r w:rsidRPr="003B7F50">
        <w:rPr>
          <w:rStyle w:val="a5"/>
          <w:sz w:val="20"/>
        </w:rPr>
        <w:footnoteRef/>
      </w:r>
      <w:r>
        <w:rPr>
          <w:sz w:val="20"/>
        </w:rPr>
        <w:t xml:space="preserve"> </w:t>
      </w:r>
      <w:r w:rsidRPr="00E811A4">
        <w:rPr>
          <w:sz w:val="20"/>
        </w:rPr>
        <w:t>Гуляев Д. Ю. Коммуникация как тип социальной связи: к вопросу о теоретической идентификации // Вестник ВГУ. Серия: Лингвистика и межкультурная коммуникация. 2008. №3.</w:t>
      </w:r>
    </w:p>
  </w:footnote>
  <w:footnote w:id="33">
    <w:p w:rsidR="00106AF7" w:rsidRPr="002E2982" w:rsidRDefault="00106AF7" w:rsidP="00461056">
      <w:pPr>
        <w:pStyle w:val="a3"/>
        <w:jc w:val="both"/>
        <w:rPr>
          <w:sz w:val="20"/>
          <w:lang w:val="en-US"/>
        </w:rPr>
      </w:pPr>
      <w:r w:rsidRPr="003B7F50">
        <w:rPr>
          <w:rStyle w:val="a5"/>
          <w:sz w:val="20"/>
        </w:rPr>
        <w:footnoteRef/>
      </w:r>
      <w:r w:rsidRPr="003B7F50">
        <w:rPr>
          <w:sz w:val="20"/>
          <w:lang w:val="en-US"/>
        </w:rPr>
        <w:t xml:space="preserve"> </w:t>
      </w:r>
      <w:proofErr w:type="gramStart"/>
      <w:r w:rsidRPr="002E2982">
        <w:rPr>
          <w:sz w:val="20"/>
          <w:lang w:val="en-US"/>
        </w:rPr>
        <w:t>Social Processes.</w:t>
      </w:r>
      <w:proofErr w:type="gramEnd"/>
      <w:r w:rsidRPr="002E2982">
        <w:rPr>
          <w:sz w:val="20"/>
          <w:lang w:val="en-US"/>
        </w:rPr>
        <w:t xml:space="preserve"> </w:t>
      </w:r>
      <w:proofErr w:type="gramStart"/>
      <w:r w:rsidRPr="002E2982">
        <w:rPr>
          <w:sz w:val="20"/>
          <w:lang w:val="en-US"/>
        </w:rPr>
        <w:t xml:space="preserve">An Introduction to Sociology /T. </w:t>
      </w:r>
      <w:proofErr w:type="spellStart"/>
      <w:r w:rsidRPr="002E2982">
        <w:rPr>
          <w:sz w:val="20"/>
          <w:lang w:val="en-US"/>
        </w:rPr>
        <w:t>Shibutani</w:t>
      </w:r>
      <w:proofErr w:type="spellEnd"/>
      <w:r w:rsidRPr="002E2982">
        <w:rPr>
          <w:sz w:val="20"/>
          <w:lang w:val="en-US"/>
        </w:rPr>
        <w:t>.</w:t>
      </w:r>
      <w:proofErr w:type="gramEnd"/>
      <w:r w:rsidRPr="002E2982">
        <w:rPr>
          <w:sz w:val="20"/>
          <w:lang w:val="en-US"/>
        </w:rPr>
        <w:t xml:space="preserve"> </w:t>
      </w:r>
      <w:r>
        <w:rPr>
          <w:sz w:val="20"/>
          <w:lang w:val="en-US"/>
        </w:rPr>
        <w:t xml:space="preserve">– </w:t>
      </w:r>
      <w:r w:rsidRPr="002E2982">
        <w:rPr>
          <w:sz w:val="20"/>
          <w:lang w:val="en-US"/>
        </w:rPr>
        <w:t>Berkeley-Los Angeles London: University of California Press, 1986.</w:t>
      </w:r>
      <w:r>
        <w:rPr>
          <w:sz w:val="20"/>
          <w:lang w:val="en-US"/>
        </w:rPr>
        <w:t xml:space="preserve"> – P. 542. </w:t>
      </w:r>
    </w:p>
  </w:footnote>
  <w:footnote w:id="34">
    <w:p w:rsidR="00106AF7" w:rsidRPr="003B7F50" w:rsidRDefault="00106AF7" w:rsidP="00461056">
      <w:pPr>
        <w:pStyle w:val="a3"/>
        <w:jc w:val="both"/>
        <w:rPr>
          <w:sz w:val="20"/>
        </w:rPr>
      </w:pPr>
      <w:r w:rsidRPr="003B7F50">
        <w:rPr>
          <w:rStyle w:val="a5"/>
          <w:sz w:val="20"/>
        </w:rPr>
        <w:footnoteRef/>
      </w:r>
      <w:r w:rsidRPr="003B7F50">
        <w:rPr>
          <w:sz w:val="20"/>
        </w:rPr>
        <w:t xml:space="preserve"> Соколов, А.В. Общая теория социальной коммуникации /А.В. Соколов. </w:t>
      </w:r>
      <w:r w:rsidRPr="00C216D6">
        <w:rPr>
          <w:sz w:val="20"/>
        </w:rPr>
        <w:t xml:space="preserve">– </w:t>
      </w:r>
      <w:r w:rsidRPr="003B7F50">
        <w:rPr>
          <w:sz w:val="20"/>
        </w:rPr>
        <w:t>СП</w:t>
      </w:r>
      <w:r>
        <w:rPr>
          <w:sz w:val="20"/>
        </w:rPr>
        <w:t xml:space="preserve">б: Михайлова В. А, 2002. </w:t>
      </w:r>
    </w:p>
  </w:footnote>
  <w:footnote w:id="35">
    <w:p w:rsidR="00106AF7" w:rsidRPr="00B502FC" w:rsidRDefault="00106AF7" w:rsidP="00461056">
      <w:pPr>
        <w:pStyle w:val="a3"/>
        <w:jc w:val="both"/>
        <w:rPr>
          <w:sz w:val="20"/>
          <w:szCs w:val="20"/>
          <w:lang w:val="en-US"/>
        </w:rPr>
      </w:pPr>
      <w:r w:rsidRPr="00AB4D25">
        <w:rPr>
          <w:rStyle w:val="a5"/>
          <w:sz w:val="20"/>
          <w:szCs w:val="20"/>
        </w:rPr>
        <w:footnoteRef/>
      </w:r>
      <w:r w:rsidRPr="00AB4D25">
        <w:rPr>
          <w:sz w:val="20"/>
          <w:szCs w:val="20"/>
        </w:rPr>
        <w:t xml:space="preserve"> Абрамова Н.А., Морозова В. С. Некоторые категории традиционной китайской культуры в современных интерпретациях: ценностный аспект // Вестник Забайкальского государственного университета (Вестник </w:t>
      </w:r>
      <w:proofErr w:type="spellStart"/>
      <w:r w:rsidRPr="00AB4D25">
        <w:rPr>
          <w:sz w:val="20"/>
          <w:szCs w:val="20"/>
        </w:rPr>
        <w:t>ЧитГУ</w:t>
      </w:r>
      <w:proofErr w:type="spellEnd"/>
      <w:r w:rsidRPr="00AB4D25">
        <w:rPr>
          <w:sz w:val="20"/>
          <w:szCs w:val="20"/>
        </w:rPr>
        <w:t>).</w:t>
      </w:r>
      <w:r>
        <w:rPr>
          <w:sz w:val="20"/>
          <w:szCs w:val="20"/>
        </w:rPr>
        <w:t xml:space="preserve"> 2007. </w:t>
      </w:r>
      <w:r w:rsidRPr="00B502FC">
        <w:rPr>
          <w:sz w:val="20"/>
          <w:szCs w:val="20"/>
          <w:lang w:val="en-US"/>
        </w:rPr>
        <w:t>№ 2(43).</w:t>
      </w:r>
    </w:p>
  </w:footnote>
  <w:footnote w:id="36">
    <w:p w:rsidR="00106AF7" w:rsidRPr="00365D03" w:rsidRDefault="00106AF7" w:rsidP="00461056">
      <w:pPr>
        <w:pStyle w:val="a3"/>
        <w:jc w:val="both"/>
        <w:rPr>
          <w:sz w:val="20"/>
          <w:szCs w:val="20"/>
          <w:lang w:val="en-US"/>
        </w:rPr>
      </w:pPr>
      <w:r w:rsidRPr="00BC462D">
        <w:rPr>
          <w:rStyle w:val="a5"/>
          <w:sz w:val="20"/>
          <w:szCs w:val="20"/>
        </w:rPr>
        <w:footnoteRef/>
      </w:r>
      <w:r w:rsidRPr="00CC1487">
        <w:rPr>
          <w:vanish/>
          <w:lang w:val="en-US"/>
        </w:rPr>
        <w:t xml:space="preserve"> </w:t>
      </w:r>
      <w:r>
        <w:rPr>
          <w:vanish/>
        </w:rPr>
        <w:t>р</w:t>
      </w:r>
      <w:r w:rsidRPr="00CC1487">
        <w:rPr>
          <w:vanish/>
          <w:lang w:val="en-US"/>
        </w:rPr>
        <w:t xml:space="preserve">   </w:t>
      </w:r>
      <w:r>
        <w:rPr>
          <w:vanish/>
        </w:rPr>
        <w:t>отитут</w:t>
      </w:r>
      <w:r w:rsidRPr="00CC1487">
        <w:rPr>
          <w:vanish/>
          <w:lang w:val="en-US"/>
        </w:rPr>
        <w:t xml:space="preserve"> </w:t>
      </w:r>
      <w:r>
        <w:rPr>
          <w:vanish/>
        </w:rPr>
        <w:t>Конфуция</w:t>
      </w:r>
      <w:r w:rsidRPr="00CC1487">
        <w:rPr>
          <w:vanish/>
          <w:lang w:val="en-US"/>
        </w:rPr>
        <w:t xml:space="preserve"> </w:t>
      </w:r>
      <w:r>
        <w:rPr>
          <w:vanish/>
        </w:rPr>
        <w:t>насчитывает</w:t>
      </w:r>
      <w:r w:rsidRPr="00CC1487">
        <w:rPr>
          <w:vanish/>
          <w:lang w:val="en-US"/>
        </w:rPr>
        <w:t xml:space="preserve">2004.  </w:t>
      </w:r>
      <w:r>
        <w:rPr>
          <w:vanish/>
        </w:rPr>
        <w:t>которых</w:t>
      </w:r>
      <w:r w:rsidRPr="00CC1487">
        <w:rPr>
          <w:vanish/>
          <w:lang w:val="en-US"/>
        </w:rPr>
        <w:t xml:space="preserve"> </w:t>
      </w:r>
      <w:r>
        <w:rPr>
          <w:vanish/>
        </w:rPr>
        <w:t>енсивно</w:t>
      </w:r>
      <w:r w:rsidRPr="00CC1487">
        <w:rPr>
          <w:vanish/>
          <w:lang w:val="en-US"/>
        </w:rPr>
        <w:t xml:space="preserve"> </w:t>
      </w:r>
      <w:r>
        <w:rPr>
          <w:vanish/>
        </w:rPr>
        <w:t>прогрессирует</w:t>
      </w:r>
      <w:r w:rsidRPr="00CC1487">
        <w:rPr>
          <w:vanish/>
          <w:lang w:val="en-US"/>
        </w:rPr>
        <w:t xml:space="preserve">. </w:t>
      </w:r>
      <w:r>
        <w:rPr>
          <w:vanish/>
        </w:rPr>
        <w:t>онфессиональной</w:t>
      </w:r>
      <w:r w:rsidRPr="00CC1487">
        <w:rPr>
          <w:vanish/>
          <w:lang w:val="en-US"/>
        </w:rPr>
        <w:t xml:space="preserve"> </w:t>
      </w:r>
      <w:r>
        <w:rPr>
          <w:vanish/>
        </w:rPr>
        <w:t>составляющей</w:t>
      </w:r>
      <w:r w:rsidRPr="00CC1487">
        <w:rPr>
          <w:vanish/>
          <w:lang w:val="en-US"/>
        </w:rPr>
        <w:t xml:space="preserve"> </w:t>
      </w:r>
      <w:r>
        <w:rPr>
          <w:vanish/>
        </w:rPr>
        <w:t>институт</w:t>
      </w:r>
      <w:r w:rsidRPr="00CC1487">
        <w:rPr>
          <w:vanish/>
          <w:lang w:val="en-US"/>
        </w:rPr>
        <w:t xml:space="preserve"> </w:t>
      </w:r>
      <w:r>
        <w:rPr>
          <w:vanish/>
        </w:rPr>
        <w:t>Конфуция</w:t>
      </w:r>
      <w:r w:rsidRPr="00CC1487">
        <w:rPr>
          <w:vanish/>
          <w:lang w:val="en-US"/>
        </w:rPr>
        <w:t xml:space="preserve"> </w:t>
      </w:r>
      <w:r>
        <w:rPr>
          <w:vanish/>
        </w:rPr>
        <w:t>насчитывает</w:t>
      </w:r>
      <w:r>
        <w:rPr>
          <w:sz w:val="20"/>
          <w:szCs w:val="20"/>
          <w:lang w:val="en-US"/>
        </w:rPr>
        <w:t xml:space="preserve"> </w:t>
      </w:r>
      <w:proofErr w:type="spellStart"/>
      <w:proofErr w:type="gramStart"/>
      <w:r w:rsidRPr="00E811A4">
        <w:rPr>
          <w:sz w:val="20"/>
          <w:szCs w:val="20"/>
          <w:lang w:val="en-US"/>
        </w:rPr>
        <w:t>Artashkina</w:t>
      </w:r>
      <w:proofErr w:type="spellEnd"/>
      <w:r w:rsidRPr="00E811A4">
        <w:rPr>
          <w:sz w:val="20"/>
          <w:szCs w:val="20"/>
          <w:lang w:val="en-US"/>
        </w:rPr>
        <w:t xml:space="preserve"> T.A., </w:t>
      </w:r>
      <w:proofErr w:type="spellStart"/>
      <w:r w:rsidRPr="00E811A4">
        <w:rPr>
          <w:sz w:val="20"/>
          <w:szCs w:val="20"/>
          <w:lang w:val="en-US"/>
        </w:rPr>
        <w:t>Huimin</w:t>
      </w:r>
      <w:proofErr w:type="spellEnd"/>
      <w:r w:rsidRPr="00E811A4">
        <w:rPr>
          <w:sz w:val="20"/>
          <w:szCs w:val="20"/>
          <w:lang w:val="en-US"/>
        </w:rPr>
        <w:t xml:space="preserve"> J. TRADITIONS AND CULTURE IN DAILY LIFE OF THE CHINESE.</w:t>
      </w:r>
      <w:proofErr w:type="gramEnd"/>
      <w:r w:rsidRPr="00E811A4">
        <w:rPr>
          <w:sz w:val="20"/>
          <w:szCs w:val="20"/>
          <w:lang w:val="en-US"/>
        </w:rPr>
        <w:t xml:space="preserve"> </w:t>
      </w:r>
      <w:proofErr w:type="gramStart"/>
      <w:r w:rsidRPr="00E811A4">
        <w:rPr>
          <w:sz w:val="20"/>
          <w:szCs w:val="20"/>
          <w:lang w:val="en-US"/>
        </w:rPr>
        <w:t>Professional education in the modern world.</w:t>
      </w:r>
      <w:proofErr w:type="gramEnd"/>
      <w:r w:rsidRPr="00E811A4">
        <w:rPr>
          <w:sz w:val="20"/>
          <w:szCs w:val="20"/>
          <w:lang w:val="en-US"/>
        </w:rPr>
        <w:t xml:space="preserve"> 2018. №</w:t>
      </w:r>
      <w:proofErr w:type="gramStart"/>
      <w:r w:rsidRPr="00E811A4">
        <w:rPr>
          <w:sz w:val="20"/>
          <w:szCs w:val="20"/>
          <w:lang w:val="en-US"/>
        </w:rPr>
        <w:t>8(</w:t>
      </w:r>
      <w:proofErr w:type="gramEnd"/>
      <w:r w:rsidRPr="00E811A4">
        <w:rPr>
          <w:sz w:val="20"/>
          <w:szCs w:val="20"/>
          <w:lang w:val="en-US"/>
        </w:rPr>
        <w:t xml:space="preserve">1). </w:t>
      </w:r>
      <w:r>
        <w:rPr>
          <w:sz w:val="20"/>
          <w:szCs w:val="20"/>
          <w:lang w:val="en-US"/>
        </w:rPr>
        <w:t xml:space="preserve">– </w:t>
      </w:r>
      <w:r w:rsidRPr="00E811A4">
        <w:rPr>
          <w:sz w:val="20"/>
          <w:szCs w:val="20"/>
          <w:lang w:val="en-US"/>
        </w:rPr>
        <w:t>P. 1598–1609.</w:t>
      </w:r>
    </w:p>
  </w:footnote>
  <w:footnote w:id="37">
    <w:p w:rsidR="00106AF7" w:rsidRPr="00365D03" w:rsidRDefault="00106AF7" w:rsidP="00461056">
      <w:pPr>
        <w:pStyle w:val="a3"/>
        <w:jc w:val="both"/>
        <w:rPr>
          <w:sz w:val="20"/>
          <w:szCs w:val="20"/>
          <w:lang w:val="en-US"/>
        </w:rPr>
      </w:pPr>
      <w:r w:rsidRPr="00BC462D">
        <w:rPr>
          <w:rStyle w:val="a5"/>
          <w:sz w:val="20"/>
          <w:szCs w:val="20"/>
        </w:rPr>
        <w:footnoteRef/>
      </w:r>
      <w:r w:rsidRPr="00365D03">
        <w:rPr>
          <w:sz w:val="20"/>
          <w:szCs w:val="20"/>
          <w:lang w:val="en-US"/>
        </w:rPr>
        <w:t xml:space="preserve"> </w:t>
      </w:r>
      <w:r w:rsidRPr="00BC462D">
        <w:rPr>
          <w:sz w:val="20"/>
          <w:szCs w:val="20"/>
        </w:rPr>
        <w:t>Там</w:t>
      </w:r>
      <w:r w:rsidRPr="00365D03">
        <w:rPr>
          <w:sz w:val="20"/>
          <w:szCs w:val="20"/>
          <w:lang w:val="en-US"/>
        </w:rPr>
        <w:t xml:space="preserve"> </w:t>
      </w:r>
      <w:r w:rsidRPr="00BC462D">
        <w:rPr>
          <w:sz w:val="20"/>
          <w:szCs w:val="20"/>
        </w:rPr>
        <w:t>же</w:t>
      </w:r>
      <w:r w:rsidRPr="00365D03">
        <w:rPr>
          <w:sz w:val="20"/>
          <w:szCs w:val="20"/>
          <w:lang w:val="en-US"/>
        </w:rPr>
        <w:t>.</w:t>
      </w:r>
    </w:p>
  </w:footnote>
  <w:footnote w:id="38">
    <w:p w:rsidR="00106AF7" w:rsidRPr="00BA0981" w:rsidRDefault="00106AF7" w:rsidP="00461056">
      <w:pPr>
        <w:pStyle w:val="a3"/>
        <w:jc w:val="both"/>
        <w:rPr>
          <w:sz w:val="20"/>
          <w:szCs w:val="20"/>
          <w:lang w:val="en-US"/>
        </w:rPr>
      </w:pPr>
      <w:r w:rsidRPr="00BA0981">
        <w:rPr>
          <w:rStyle w:val="a5"/>
          <w:sz w:val="20"/>
          <w:szCs w:val="20"/>
        </w:rPr>
        <w:footnoteRef/>
      </w:r>
      <w:r w:rsidRPr="00BA0981">
        <w:rPr>
          <w:sz w:val="20"/>
          <w:szCs w:val="20"/>
          <w:lang w:val="en-US"/>
        </w:rPr>
        <w:t xml:space="preserve"> </w:t>
      </w:r>
      <w:proofErr w:type="spellStart"/>
      <w:r w:rsidRPr="00E811A4">
        <w:rPr>
          <w:sz w:val="20"/>
          <w:szCs w:val="20"/>
          <w:lang w:val="en-US"/>
        </w:rPr>
        <w:t>Danilevskii</w:t>
      </w:r>
      <w:proofErr w:type="spellEnd"/>
      <w:r w:rsidRPr="00E811A4">
        <w:rPr>
          <w:sz w:val="20"/>
          <w:szCs w:val="20"/>
          <w:lang w:val="en-US"/>
        </w:rPr>
        <w:t xml:space="preserve">, </w:t>
      </w:r>
      <w:proofErr w:type="spellStart"/>
      <w:r w:rsidRPr="00E811A4">
        <w:rPr>
          <w:sz w:val="20"/>
          <w:szCs w:val="20"/>
          <w:lang w:val="en-US"/>
        </w:rPr>
        <w:t>N.Ia</w:t>
      </w:r>
      <w:proofErr w:type="spellEnd"/>
      <w:r w:rsidRPr="00E811A4">
        <w:rPr>
          <w:sz w:val="20"/>
          <w:szCs w:val="20"/>
          <w:lang w:val="en-US"/>
        </w:rPr>
        <w:t xml:space="preserve">. Russia and Europe: The Slavic World's Political and Cultural </w:t>
      </w:r>
      <w:proofErr w:type="spellStart"/>
      <w:r w:rsidRPr="00E811A4">
        <w:rPr>
          <w:sz w:val="20"/>
          <w:szCs w:val="20"/>
          <w:lang w:val="en-US"/>
        </w:rPr>
        <w:t>Relationswith</w:t>
      </w:r>
      <w:proofErr w:type="spellEnd"/>
      <w:r w:rsidRPr="00E811A4">
        <w:rPr>
          <w:sz w:val="20"/>
          <w:szCs w:val="20"/>
          <w:lang w:val="en-US"/>
        </w:rPr>
        <w:t xml:space="preserve"> the Germanic-Roman West. </w:t>
      </w:r>
      <w:proofErr w:type="spellStart"/>
      <w:proofErr w:type="gramStart"/>
      <w:r w:rsidRPr="00E811A4">
        <w:rPr>
          <w:sz w:val="20"/>
          <w:szCs w:val="20"/>
          <w:lang w:val="en-US"/>
        </w:rPr>
        <w:t>N.Ia</w:t>
      </w:r>
      <w:proofErr w:type="spellEnd"/>
      <w:r w:rsidRPr="00E811A4">
        <w:rPr>
          <w:sz w:val="20"/>
          <w:szCs w:val="20"/>
          <w:lang w:val="en-US"/>
        </w:rPr>
        <w:t xml:space="preserve">. </w:t>
      </w:r>
      <w:proofErr w:type="spellStart"/>
      <w:r w:rsidRPr="00E811A4">
        <w:rPr>
          <w:sz w:val="20"/>
          <w:szCs w:val="20"/>
          <w:lang w:val="en-US"/>
        </w:rPr>
        <w:t>Danilevskii</w:t>
      </w:r>
      <w:proofErr w:type="spellEnd"/>
      <w:r w:rsidRPr="00E811A4">
        <w:rPr>
          <w:sz w:val="20"/>
          <w:szCs w:val="20"/>
          <w:lang w:val="en-US"/>
        </w:rPr>
        <w:t>; Translation and introduction by Stephen M. Woodburn.</w:t>
      </w:r>
      <w:proofErr w:type="gramEnd"/>
      <w:r w:rsidRPr="00E811A4">
        <w:rPr>
          <w:sz w:val="20"/>
          <w:szCs w:val="20"/>
          <w:lang w:val="en-US"/>
        </w:rPr>
        <w:t xml:space="preserve"> </w:t>
      </w:r>
      <w:proofErr w:type="spellStart"/>
      <w:proofErr w:type="gramStart"/>
      <w:r w:rsidRPr="00E811A4">
        <w:rPr>
          <w:sz w:val="20"/>
          <w:szCs w:val="20"/>
          <w:lang w:val="en-US"/>
        </w:rPr>
        <w:t>Slavica</w:t>
      </w:r>
      <w:proofErr w:type="spellEnd"/>
      <w:r w:rsidRPr="00E811A4">
        <w:rPr>
          <w:sz w:val="20"/>
          <w:szCs w:val="20"/>
          <w:lang w:val="en-US"/>
        </w:rPr>
        <w:t>,</w:t>
      </w:r>
      <w:r>
        <w:rPr>
          <w:sz w:val="20"/>
          <w:szCs w:val="20"/>
          <w:lang w:val="en-US"/>
        </w:rPr>
        <w:t xml:space="preserve"> Indiana University Press, 2013</w:t>
      </w:r>
      <w:r w:rsidRPr="00BA0981">
        <w:rPr>
          <w:sz w:val="20"/>
          <w:szCs w:val="20"/>
          <w:lang w:val="en-US"/>
        </w:rPr>
        <w:t>.</w:t>
      </w:r>
      <w:proofErr w:type="gramEnd"/>
    </w:p>
  </w:footnote>
  <w:footnote w:id="39">
    <w:p w:rsidR="00106AF7" w:rsidRPr="00BA0981" w:rsidRDefault="00106AF7" w:rsidP="00461056">
      <w:pPr>
        <w:pStyle w:val="a3"/>
        <w:rPr>
          <w:sz w:val="20"/>
          <w:szCs w:val="20"/>
          <w:lang w:val="en-US"/>
        </w:rPr>
      </w:pPr>
      <w:r w:rsidRPr="00BA0981">
        <w:rPr>
          <w:rStyle w:val="a5"/>
          <w:sz w:val="20"/>
          <w:szCs w:val="20"/>
        </w:rPr>
        <w:footnoteRef/>
      </w:r>
      <w:r w:rsidRPr="00BA0981">
        <w:rPr>
          <w:sz w:val="20"/>
          <w:szCs w:val="20"/>
          <w:lang w:val="en-US"/>
        </w:rPr>
        <w:t xml:space="preserve"> </w:t>
      </w:r>
      <w:r w:rsidRPr="00BA0981">
        <w:rPr>
          <w:sz w:val="20"/>
          <w:szCs w:val="20"/>
        </w:rPr>
        <w:t>Там</w:t>
      </w:r>
      <w:r w:rsidRPr="00BA0981">
        <w:rPr>
          <w:sz w:val="20"/>
          <w:szCs w:val="20"/>
          <w:lang w:val="en-US"/>
        </w:rPr>
        <w:t xml:space="preserve"> </w:t>
      </w:r>
      <w:r w:rsidRPr="00BA0981">
        <w:rPr>
          <w:sz w:val="20"/>
          <w:szCs w:val="20"/>
        </w:rPr>
        <w:t>же</w:t>
      </w:r>
      <w:r w:rsidRPr="00BA0981">
        <w:rPr>
          <w:sz w:val="20"/>
          <w:szCs w:val="20"/>
          <w:lang w:val="en-US"/>
        </w:rPr>
        <w:t>.</w:t>
      </w:r>
    </w:p>
  </w:footnote>
  <w:footnote w:id="40">
    <w:p w:rsidR="00106AF7" w:rsidRPr="00BA0981" w:rsidRDefault="00106AF7" w:rsidP="00461056">
      <w:pPr>
        <w:pStyle w:val="a3"/>
        <w:jc w:val="both"/>
        <w:rPr>
          <w:sz w:val="20"/>
          <w:szCs w:val="20"/>
          <w:lang w:val="en-US"/>
        </w:rPr>
      </w:pPr>
      <w:r w:rsidRPr="00BA0981">
        <w:rPr>
          <w:rStyle w:val="a5"/>
          <w:sz w:val="20"/>
          <w:szCs w:val="20"/>
        </w:rPr>
        <w:footnoteRef/>
      </w:r>
      <w:r w:rsidRPr="00BA0981">
        <w:rPr>
          <w:sz w:val="20"/>
          <w:szCs w:val="20"/>
          <w:lang w:val="en-US"/>
        </w:rPr>
        <w:t xml:space="preserve"> Conceptualizing the West in International Relations: from Spengler to </w:t>
      </w:r>
      <w:r>
        <w:rPr>
          <w:sz w:val="20"/>
          <w:szCs w:val="20"/>
          <w:lang w:val="en-US"/>
        </w:rPr>
        <w:t xml:space="preserve">Said London /Jacinta O’Hagan. </w:t>
      </w:r>
      <w:proofErr w:type="gramStart"/>
      <w:r w:rsidRPr="00BA0981">
        <w:rPr>
          <w:sz w:val="20"/>
          <w:szCs w:val="20"/>
          <w:lang w:val="en-US"/>
        </w:rPr>
        <w:t>Palgrave, 2002.</w:t>
      </w:r>
      <w:proofErr w:type="gramEnd"/>
    </w:p>
  </w:footnote>
  <w:footnote w:id="41">
    <w:p w:rsidR="00106AF7" w:rsidRPr="00CC1487" w:rsidRDefault="00106AF7" w:rsidP="00461056">
      <w:pPr>
        <w:pStyle w:val="a3"/>
        <w:jc w:val="both"/>
        <w:rPr>
          <w:sz w:val="20"/>
        </w:rPr>
      </w:pPr>
      <w:r w:rsidRPr="003B7F50">
        <w:rPr>
          <w:rStyle w:val="a5"/>
          <w:sz w:val="20"/>
        </w:rPr>
        <w:footnoteRef/>
      </w:r>
      <w:r w:rsidRPr="003B7F50">
        <w:rPr>
          <w:sz w:val="20"/>
          <w:lang w:val="en-US"/>
        </w:rPr>
        <w:t xml:space="preserve"> </w:t>
      </w:r>
      <w:proofErr w:type="spellStart"/>
      <w:r w:rsidRPr="00E811A4">
        <w:rPr>
          <w:sz w:val="20"/>
          <w:lang w:val="en-US"/>
        </w:rPr>
        <w:t>Thor</w:t>
      </w:r>
      <w:r>
        <w:rPr>
          <w:sz w:val="20"/>
          <w:lang w:val="en-US"/>
        </w:rPr>
        <w:t>nhill</w:t>
      </w:r>
      <w:proofErr w:type="spellEnd"/>
      <w:r>
        <w:rPr>
          <w:sz w:val="20"/>
          <w:lang w:val="en-US"/>
        </w:rPr>
        <w:t xml:space="preserve">, Chris and </w:t>
      </w:r>
      <w:proofErr w:type="spellStart"/>
      <w:r>
        <w:rPr>
          <w:sz w:val="20"/>
          <w:lang w:val="en-US"/>
        </w:rPr>
        <w:t>Miron</w:t>
      </w:r>
      <w:proofErr w:type="spellEnd"/>
      <w:r>
        <w:rPr>
          <w:sz w:val="20"/>
          <w:lang w:val="en-US"/>
        </w:rPr>
        <w:t xml:space="preserve">, Ronny, </w:t>
      </w:r>
      <w:r w:rsidRPr="00CC1487">
        <w:rPr>
          <w:sz w:val="20"/>
          <w:lang w:val="en-US"/>
        </w:rPr>
        <w:t>"</w:t>
      </w:r>
      <w:r w:rsidRPr="00E811A4">
        <w:rPr>
          <w:sz w:val="20"/>
          <w:lang w:val="en-US"/>
        </w:rPr>
        <w:t xml:space="preserve">Karl Jaspers”, </w:t>
      </w:r>
      <w:proofErr w:type="gramStart"/>
      <w:r w:rsidRPr="00E811A4">
        <w:rPr>
          <w:sz w:val="20"/>
          <w:lang w:val="en-US"/>
        </w:rPr>
        <w:t>The</w:t>
      </w:r>
      <w:proofErr w:type="gramEnd"/>
      <w:r w:rsidRPr="00E811A4">
        <w:rPr>
          <w:sz w:val="20"/>
          <w:lang w:val="en-US"/>
        </w:rPr>
        <w:t xml:space="preserve"> Stanford Encyclopedia of Philosophy. URL</w:t>
      </w:r>
      <w:r w:rsidRPr="00CC1487">
        <w:rPr>
          <w:sz w:val="20"/>
        </w:rPr>
        <w:t xml:space="preserve">: </w:t>
      </w:r>
      <w:r w:rsidRPr="00E811A4">
        <w:rPr>
          <w:sz w:val="20"/>
          <w:lang w:val="en-US"/>
        </w:rPr>
        <w:t>https</w:t>
      </w:r>
      <w:r w:rsidRPr="00CC1487">
        <w:rPr>
          <w:sz w:val="20"/>
        </w:rPr>
        <w:t>://</w:t>
      </w:r>
      <w:proofErr w:type="spellStart"/>
      <w:r w:rsidRPr="00E811A4">
        <w:rPr>
          <w:sz w:val="20"/>
          <w:lang w:val="en-US"/>
        </w:rPr>
        <w:t>plato</w:t>
      </w:r>
      <w:proofErr w:type="spellEnd"/>
      <w:r w:rsidRPr="00CC1487">
        <w:rPr>
          <w:sz w:val="20"/>
        </w:rPr>
        <w:t>.</w:t>
      </w:r>
      <w:proofErr w:type="spellStart"/>
      <w:r w:rsidRPr="00E811A4">
        <w:rPr>
          <w:sz w:val="20"/>
          <w:lang w:val="en-US"/>
        </w:rPr>
        <w:t>stanford</w:t>
      </w:r>
      <w:proofErr w:type="spellEnd"/>
      <w:r w:rsidRPr="00CC1487">
        <w:rPr>
          <w:sz w:val="20"/>
        </w:rPr>
        <w:t>.</w:t>
      </w:r>
      <w:proofErr w:type="spellStart"/>
      <w:r w:rsidRPr="00E811A4">
        <w:rPr>
          <w:sz w:val="20"/>
          <w:lang w:val="en-US"/>
        </w:rPr>
        <w:t>edu</w:t>
      </w:r>
      <w:proofErr w:type="spellEnd"/>
      <w:r w:rsidRPr="00CC1487">
        <w:rPr>
          <w:sz w:val="20"/>
        </w:rPr>
        <w:t>/</w:t>
      </w:r>
      <w:r w:rsidRPr="00E811A4">
        <w:rPr>
          <w:sz w:val="20"/>
          <w:lang w:val="en-US"/>
        </w:rPr>
        <w:t>entries</w:t>
      </w:r>
      <w:r w:rsidRPr="00CC1487">
        <w:rPr>
          <w:sz w:val="20"/>
        </w:rPr>
        <w:t>/</w:t>
      </w:r>
      <w:r w:rsidRPr="00E811A4">
        <w:rPr>
          <w:sz w:val="20"/>
          <w:lang w:val="en-US"/>
        </w:rPr>
        <w:t>jaspers</w:t>
      </w:r>
      <w:r w:rsidRPr="00CC1487">
        <w:rPr>
          <w:sz w:val="20"/>
        </w:rPr>
        <w:t>/</w:t>
      </w:r>
      <w:r w:rsidRPr="00E811A4">
        <w:rPr>
          <w:sz w:val="20"/>
          <w:lang w:val="en-US"/>
        </w:rPr>
        <w:t>notes</w:t>
      </w:r>
      <w:r w:rsidRPr="00CC1487">
        <w:rPr>
          <w:sz w:val="20"/>
        </w:rPr>
        <w:t>.</w:t>
      </w:r>
      <w:r w:rsidRPr="00E811A4">
        <w:rPr>
          <w:sz w:val="20"/>
          <w:lang w:val="en-US"/>
        </w:rPr>
        <w:t>html</w:t>
      </w:r>
      <w:r w:rsidRPr="00CC1487">
        <w:rPr>
          <w:sz w:val="20"/>
        </w:rPr>
        <w:t xml:space="preserve"> (дата обращения: 25.03.2019). </w:t>
      </w:r>
    </w:p>
  </w:footnote>
  <w:footnote w:id="42">
    <w:p w:rsidR="00106AF7" w:rsidRPr="003B7F50" w:rsidRDefault="00106AF7" w:rsidP="00461056">
      <w:pPr>
        <w:pStyle w:val="a3"/>
        <w:jc w:val="both"/>
        <w:rPr>
          <w:sz w:val="20"/>
          <w:lang w:val="en-US"/>
        </w:rPr>
      </w:pPr>
      <w:r w:rsidRPr="003B7F50">
        <w:rPr>
          <w:rStyle w:val="a5"/>
          <w:sz w:val="20"/>
        </w:rPr>
        <w:footnoteRef/>
      </w:r>
      <w:r w:rsidRPr="003B7F50">
        <w:rPr>
          <w:sz w:val="20"/>
          <w:lang w:val="en-US"/>
        </w:rPr>
        <w:t xml:space="preserve"> Toynbee, Arnold. </w:t>
      </w:r>
      <w:proofErr w:type="gramStart"/>
      <w:r w:rsidRPr="003B7F50">
        <w:rPr>
          <w:sz w:val="20"/>
          <w:lang w:val="en-US"/>
        </w:rPr>
        <w:t>The Industrial Revolution.</w:t>
      </w:r>
      <w:proofErr w:type="gramEnd"/>
      <w:r w:rsidRPr="003B7F50">
        <w:rPr>
          <w:sz w:val="20"/>
          <w:lang w:val="en-US"/>
        </w:rPr>
        <w:t xml:space="preserve"> Boston: Beacon Press, 1956.</w:t>
      </w:r>
    </w:p>
  </w:footnote>
  <w:footnote w:id="43">
    <w:p w:rsidR="00106AF7" w:rsidRPr="003B7F50" w:rsidRDefault="00106AF7" w:rsidP="00461056">
      <w:pPr>
        <w:pStyle w:val="a3"/>
        <w:jc w:val="both"/>
        <w:rPr>
          <w:sz w:val="20"/>
          <w:lang w:val="en-US"/>
        </w:rPr>
      </w:pPr>
      <w:r w:rsidRPr="003B7F50">
        <w:rPr>
          <w:rStyle w:val="a5"/>
          <w:sz w:val="20"/>
        </w:rPr>
        <w:footnoteRef/>
      </w:r>
      <w:r w:rsidRPr="003B7F50">
        <w:rPr>
          <w:sz w:val="20"/>
          <w:lang w:val="en-US"/>
        </w:rPr>
        <w:t xml:space="preserve"> Weber M. Economy and Society: an outline of interpretive sociology. </w:t>
      </w:r>
      <w:proofErr w:type="gramStart"/>
      <w:r w:rsidRPr="003B7F50">
        <w:rPr>
          <w:sz w:val="20"/>
          <w:lang w:val="en-US"/>
        </w:rPr>
        <w:t>Berkley, 1978.</w:t>
      </w:r>
      <w:proofErr w:type="gramEnd"/>
    </w:p>
  </w:footnote>
  <w:footnote w:id="44">
    <w:p w:rsidR="00106AF7" w:rsidRPr="003B7F50" w:rsidRDefault="00106AF7" w:rsidP="00461056">
      <w:pPr>
        <w:pStyle w:val="a3"/>
        <w:jc w:val="both"/>
        <w:rPr>
          <w:sz w:val="20"/>
          <w:lang w:val="en-US"/>
        </w:rPr>
      </w:pPr>
      <w:r w:rsidRPr="003B7F50">
        <w:rPr>
          <w:rStyle w:val="a5"/>
          <w:sz w:val="20"/>
        </w:rPr>
        <w:footnoteRef/>
      </w:r>
      <w:r w:rsidRPr="003B7F50">
        <w:rPr>
          <w:sz w:val="20"/>
          <w:lang w:val="en-US"/>
        </w:rPr>
        <w:t xml:space="preserve"> </w:t>
      </w:r>
      <w:proofErr w:type="gramStart"/>
      <w:r w:rsidRPr="003B7F50">
        <w:rPr>
          <w:sz w:val="20"/>
          <w:lang w:val="en-US"/>
        </w:rPr>
        <w:t xml:space="preserve">Weber M. </w:t>
      </w:r>
      <w:proofErr w:type="spellStart"/>
      <w:r w:rsidRPr="003B7F50">
        <w:rPr>
          <w:sz w:val="20"/>
          <w:lang w:val="en-US"/>
        </w:rPr>
        <w:t>Wirtschaft</w:t>
      </w:r>
      <w:proofErr w:type="spellEnd"/>
      <w:r w:rsidRPr="003B7F50">
        <w:rPr>
          <w:sz w:val="20"/>
          <w:lang w:val="en-US"/>
        </w:rPr>
        <w:t xml:space="preserve"> und </w:t>
      </w:r>
      <w:proofErr w:type="spellStart"/>
      <w:r w:rsidRPr="003B7F50">
        <w:rPr>
          <w:sz w:val="20"/>
          <w:lang w:val="en-US"/>
        </w:rPr>
        <w:t>Gesellschaft</w:t>
      </w:r>
      <w:proofErr w:type="spellEnd"/>
      <w:r w:rsidRPr="003B7F50">
        <w:rPr>
          <w:sz w:val="20"/>
          <w:lang w:val="en-US"/>
        </w:rPr>
        <w:t>.</w:t>
      </w:r>
      <w:proofErr w:type="gramEnd"/>
      <w:r w:rsidRPr="003B7F50">
        <w:rPr>
          <w:sz w:val="20"/>
          <w:lang w:val="en-US"/>
        </w:rPr>
        <w:t xml:space="preserve"> </w:t>
      </w:r>
      <w:proofErr w:type="spellStart"/>
      <w:proofErr w:type="gramStart"/>
      <w:r w:rsidRPr="003B7F50">
        <w:rPr>
          <w:sz w:val="20"/>
          <w:lang w:val="en-US"/>
        </w:rPr>
        <w:t>Tübingen</w:t>
      </w:r>
      <w:proofErr w:type="spellEnd"/>
      <w:r w:rsidRPr="003B7F50">
        <w:rPr>
          <w:sz w:val="20"/>
          <w:lang w:val="en-US"/>
        </w:rPr>
        <w:t>, 1972.</w:t>
      </w:r>
      <w:proofErr w:type="gramEnd"/>
    </w:p>
  </w:footnote>
  <w:footnote w:id="45">
    <w:p w:rsidR="00106AF7" w:rsidRPr="00B502FC" w:rsidRDefault="00106AF7" w:rsidP="00461056">
      <w:pPr>
        <w:pStyle w:val="a3"/>
        <w:jc w:val="both"/>
        <w:rPr>
          <w:sz w:val="20"/>
          <w:lang w:val="en-US"/>
        </w:rPr>
      </w:pPr>
      <w:r w:rsidRPr="003B7F50">
        <w:rPr>
          <w:rStyle w:val="a5"/>
          <w:sz w:val="20"/>
        </w:rPr>
        <w:footnoteRef/>
      </w:r>
      <w:r w:rsidRPr="00B502FC">
        <w:rPr>
          <w:sz w:val="20"/>
          <w:lang w:val="en-US"/>
        </w:rPr>
        <w:t xml:space="preserve"> </w:t>
      </w:r>
      <w:proofErr w:type="spellStart"/>
      <w:r w:rsidRPr="00E811A4">
        <w:rPr>
          <w:sz w:val="20"/>
        </w:rPr>
        <w:t>Гузикова</w:t>
      </w:r>
      <w:proofErr w:type="spellEnd"/>
      <w:r w:rsidRPr="00CC1487">
        <w:rPr>
          <w:sz w:val="20"/>
          <w:lang w:val="en-US"/>
        </w:rPr>
        <w:t xml:space="preserve">, </w:t>
      </w:r>
      <w:r w:rsidRPr="00E811A4">
        <w:rPr>
          <w:sz w:val="20"/>
        </w:rPr>
        <w:t>М</w:t>
      </w:r>
      <w:r w:rsidRPr="00CC1487">
        <w:rPr>
          <w:sz w:val="20"/>
          <w:lang w:val="en-US"/>
        </w:rPr>
        <w:t>.</w:t>
      </w:r>
      <w:r w:rsidRPr="00E811A4">
        <w:rPr>
          <w:sz w:val="20"/>
        </w:rPr>
        <w:t>О</w:t>
      </w:r>
      <w:r w:rsidRPr="00CC1487">
        <w:rPr>
          <w:sz w:val="20"/>
          <w:lang w:val="en-US"/>
        </w:rPr>
        <w:t xml:space="preserve">. </w:t>
      </w:r>
      <w:r w:rsidRPr="00E811A4">
        <w:rPr>
          <w:sz w:val="20"/>
        </w:rPr>
        <w:t>Основы</w:t>
      </w:r>
      <w:r w:rsidRPr="00CC1487">
        <w:rPr>
          <w:sz w:val="20"/>
          <w:lang w:val="en-US"/>
        </w:rPr>
        <w:t xml:space="preserve"> </w:t>
      </w:r>
      <w:r w:rsidRPr="00E811A4">
        <w:rPr>
          <w:sz w:val="20"/>
        </w:rPr>
        <w:t>теории</w:t>
      </w:r>
      <w:r w:rsidRPr="00CC1487">
        <w:rPr>
          <w:sz w:val="20"/>
          <w:lang w:val="en-US"/>
        </w:rPr>
        <w:t xml:space="preserve"> </w:t>
      </w:r>
      <w:r w:rsidRPr="00E811A4">
        <w:rPr>
          <w:sz w:val="20"/>
        </w:rPr>
        <w:t>межкультурной</w:t>
      </w:r>
      <w:r w:rsidRPr="00CC1487">
        <w:rPr>
          <w:sz w:val="20"/>
          <w:lang w:val="en-US"/>
        </w:rPr>
        <w:t xml:space="preserve"> </w:t>
      </w:r>
      <w:r w:rsidRPr="00E811A4">
        <w:rPr>
          <w:sz w:val="20"/>
        </w:rPr>
        <w:t>коммуникации</w:t>
      </w:r>
      <w:r w:rsidRPr="00CC1487">
        <w:rPr>
          <w:sz w:val="20"/>
          <w:lang w:val="en-US"/>
        </w:rPr>
        <w:t xml:space="preserve">. – </w:t>
      </w:r>
      <w:r w:rsidRPr="00E811A4">
        <w:rPr>
          <w:sz w:val="20"/>
        </w:rPr>
        <w:t>Екатеринбург</w:t>
      </w:r>
      <w:r w:rsidRPr="00CC1487">
        <w:rPr>
          <w:sz w:val="20"/>
          <w:lang w:val="en-US"/>
        </w:rPr>
        <w:t xml:space="preserve">: </w:t>
      </w:r>
      <w:r w:rsidRPr="00E811A4">
        <w:rPr>
          <w:sz w:val="20"/>
        </w:rPr>
        <w:t>Урал</w:t>
      </w:r>
      <w:proofErr w:type="gramStart"/>
      <w:r w:rsidRPr="00CC1487">
        <w:rPr>
          <w:sz w:val="20"/>
          <w:lang w:val="en-US"/>
        </w:rPr>
        <w:t>.</w:t>
      </w:r>
      <w:proofErr w:type="gramEnd"/>
      <w:r w:rsidRPr="00CC1487">
        <w:rPr>
          <w:sz w:val="20"/>
          <w:lang w:val="en-US"/>
        </w:rPr>
        <w:t xml:space="preserve"> </w:t>
      </w:r>
      <w:proofErr w:type="spellStart"/>
      <w:proofErr w:type="gramStart"/>
      <w:r w:rsidRPr="00E811A4">
        <w:rPr>
          <w:sz w:val="20"/>
        </w:rPr>
        <w:t>у</w:t>
      </w:r>
      <w:proofErr w:type="gramEnd"/>
      <w:r w:rsidRPr="00E811A4">
        <w:rPr>
          <w:sz w:val="20"/>
        </w:rPr>
        <w:t>н</w:t>
      </w:r>
      <w:proofErr w:type="spellEnd"/>
      <w:r w:rsidRPr="00CC1487">
        <w:rPr>
          <w:sz w:val="20"/>
          <w:lang w:val="en-US"/>
        </w:rPr>
        <w:t>-</w:t>
      </w:r>
      <w:r w:rsidRPr="00E811A4">
        <w:rPr>
          <w:sz w:val="20"/>
        </w:rPr>
        <w:t>та</w:t>
      </w:r>
      <w:r w:rsidRPr="00CC1487">
        <w:rPr>
          <w:sz w:val="20"/>
          <w:lang w:val="en-US"/>
        </w:rPr>
        <w:t>, 2015.</w:t>
      </w:r>
      <w:r w:rsidRPr="00B502FC">
        <w:rPr>
          <w:sz w:val="20"/>
          <w:lang w:val="en-US"/>
        </w:rPr>
        <w:t xml:space="preserve"> – </w:t>
      </w:r>
      <w:r>
        <w:rPr>
          <w:sz w:val="20"/>
        </w:rPr>
        <w:t>С</w:t>
      </w:r>
      <w:r w:rsidRPr="00B502FC">
        <w:rPr>
          <w:sz w:val="20"/>
          <w:lang w:val="en-US"/>
        </w:rPr>
        <w:t>. 54.</w:t>
      </w:r>
    </w:p>
  </w:footnote>
  <w:footnote w:id="46">
    <w:p w:rsidR="00106AF7" w:rsidRPr="003B7F50" w:rsidRDefault="00106AF7" w:rsidP="00461056">
      <w:pPr>
        <w:pStyle w:val="a3"/>
        <w:jc w:val="both"/>
        <w:rPr>
          <w:sz w:val="20"/>
          <w:lang w:val="en-US"/>
        </w:rPr>
      </w:pPr>
      <w:r w:rsidRPr="003B7F50">
        <w:rPr>
          <w:rStyle w:val="a5"/>
          <w:sz w:val="20"/>
        </w:rPr>
        <w:footnoteRef/>
      </w:r>
      <w:r w:rsidRPr="003B7F50">
        <w:rPr>
          <w:sz w:val="20"/>
          <w:lang w:val="en-US"/>
        </w:rPr>
        <w:t xml:space="preserve"> </w:t>
      </w:r>
      <w:proofErr w:type="gramStart"/>
      <w:r w:rsidRPr="003B7F50">
        <w:rPr>
          <w:sz w:val="20"/>
          <w:lang w:val="en-US"/>
        </w:rPr>
        <w:t xml:space="preserve">Hall </w:t>
      </w:r>
      <w:r w:rsidRPr="003B7F50">
        <w:rPr>
          <w:sz w:val="20"/>
        </w:rPr>
        <w:t>Е</w:t>
      </w:r>
      <w:r w:rsidRPr="003B7F50">
        <w:rPr>
          <w:sz w:val="20"/>
          <w:lang w:val="en-US"/>
        </w:rPr>
        <w:t>.</w:t>
      </w:r>
      <w:proofErr w:type="gramEnd"/>
      <w:r w:rsidRPr="003B7F50">
        <w:rPr>
          <w:sz w:val="20"/>
          <w:lang w:val="en-US"/>
        </w:rPr>
        <w:t xml:space="preserve"> </w:t>
      </w:r>
      <w:proofErr w:type="gramStart"/>
      <w:r w:rsidRPr="003B7F50">
        <w:rPr>
          <w:sz w:val="20"/>
          <w:lang w:val="en-US"/>
        </w:rPr>
        <w:t>The silent language.</w:t>
      </w:r>
      <w:proofErr w:type="gramEnd"/>
      <w:r w:rsidRPr="003B7F50">
        <w:rPr>
          <w:sz w:val="20"/>
          <w:lang w:val="en-US"/>
        </w:rPr>
        <w:t xml:space="preserve"> </w:t>
      </w:r>
      <w:proofErr w:type="gramStart"/>
      <w:r w:rsidRPr="003B7F50">
        <w:rPr>
          <w:sz w:val="20"/>
          <w:lang w:val="en-US"/>
        </w:rPr>
        <w:t>Greenwich, 1970.</w:t>
      </w:r>
      <w:proofErr w:type="gramEnd"/>
    </w:p>
  </w:footnote>
  <w:footnote w:id="47">
    <w:p w:rsidR="00106AF7" w:rsidRPr="003B7F50" w:rsidRDefault="00106AF7" w:rsidP="00461056">
      <w:pPr>
        <w:pStyle w:val="a3"/>
        <w:jc w:val="both"/>
        <w:rPr>
          <w:sz w:val="20"/>
          <w:lang w:val="en-US"/>
        </w:rPr>
      </w:pPr>
      <w:r w:rsidRPr="003B7F50">
        <w:rPr>
          <w:rStyle w:val="a5"/>
          <w:sz w:val="20"/>
        </w:rPr>
        <w:footnoteRef/>
      </w:r>
      <w:r w:rsidRPr="003B7F50">
        <w:rPr>
          <w:sz w:val="20"/>
          <w:lang w:val="en-US"/>
        </w:rPr>
        <w:t xml:space="preserve"> </w:t>
      </w:r>
      <w:proofErr w:type="spellStart"/>
      <w:proofErr w:type="gramStart"/>
      <w:r w:rsidRPr="00D4734D">
        <w:rPr>
          <w:sz w:val="20"/>
          <w:lang w:val="en-US"/>
        </w:rPr>
        <w:t>Birdwhistell</w:t>
      </w:r>
      <w:proofErr w:type="spellEnd"/>
      <w:r w:rsidRPr="00D4734D">
        <w:rPr>
          <w:sz w:val="20"/>
          <w:lang w:val="en-US"/>
        </w:rPr>
        <w:t>, R. L. Kinesics and Context.</w:t>
      </w:r>
      <w:proofErr w:type="gramEnd"/>
      <w:r w:rsidRPr="00D4734D">
        <w:rPr>
          <w:sz w:val="20"/>
          <w:lang w:val="en-US"/>
        </w:rPr>
        <w:t xml:space="preserve"> </w:t>
      </w:r>
      <w:proofErr w:type="gramStart"/>
      <w:r w:rsidRPr="00D4734D">
        <w:rPr>
          <w:sz w:val="20"/>
          <w:lang w:val="en-US"/>
        </w:rPr>
        <w:t>Essays on Body Motion Communication Text.</w:t>
      </w:r>
      <w:proofErr w:type="gramEnd"/>
      <w:r w:rsidRPr="00D4734D">
        <w:rPr>
          <w:sz w:val="20"/>
          <w:lang w:val="en-US"/>
        </w:rPr>
        <w:t xml:space="preserve"> Philadelphia: Univ. of </w:t>
      </w:r>
      <w:proofErr w:type="spellStart"/>
      <w:r w:rsidRPr="00D4734D">
        <w:rPr>
          <w:sz w:val="20"/>
          <w:lang w:val="en-US"/>
        </w:rPr>
        <w:t>Pensylvania</w:t>
      </w:r>
      <w:proofErr w:type="spellEnd"/>
      <w:r w:rsidRPr="00D4734D">
        <w:rPr>
          <w:sz w:val="20"/>
          <w:lang w:val="en-US"/>
        </w:rPr>
        <w:t xml:space="preserve"> Press, 1970</w:t>
      </w:r>
      <w:r w:rsidRPr="003B7F50">
        <w:rPr>
          <w:sz w:val="20"/>
          <w:lang w:val="en-US"/>
        </w:rPr>
        <w:t xml:space="preserve">. </w:t>
      </w:r>
    </w:p>
  </w:footnote>
  <w:footnote w:id="48">
    <w:p w:rsidR="00106AF7" w:rsidRPr="003B7F50" w:rsidRDefault="00106AF7" w:rsidP="00461056">
      <w:pPr>
        <w:pStyle w:val="a3"/>
        <w:jc w:val="both"/>
        <w:rPr>
          <w:sz w:val="20"/>
          <w:lang w:val="en-US"/>
        </w:rPr>
      </w:pPr>
      <w:r w:rsidRPr="003B7F50">
        <w:rPr>
          <w:rStyle w:val="a5"/>
          <w:sz w:val="20"/>
        </w:rPr>
        <w:footnoteRef/>
      </w:r>
      <w:r w:rsidRPr="003B7F50">
        <w:rPr>
          <w:sz w:val="20"/>
          <w:lang w:val="en-US"/>
        </w:rPr>
        <w:t xml:space="preserve"> </w:t>
      </w:r>
      <w:proofErr w:type="spellStart"/>
      <w:r w:rsidRPr="00D4734D">
        <w:rPr>
          <w:sz w:val="20"/>
          <w:lang w:val="en-US"/>
        </w:rPr>
        <w:t>Trager</w:t>
      </w:r>
      <w:proofErr w:type="spellEnd"/>
      <w:r w:rsidRPr="00D4734D">
        <w:rPr>
          <w:sz w:val="20"/>
          <w:lang w:val="en-US"/>
        </w:rPr>
        <w:t xml:space="preserve"> G.L. Paralanguage: A First Approximation. Studies in Linguistics, N.Y.: University of Buffalo, 1958.</w:t>
      </w:r>
      <w:r w:rsidRPr="00CC1487">
        <w:rPr>
          <w:vanish/>
          <w:lang w:val="en-US"/>
        </w:rPr>
        <w:t xml:space="preserve"> </w:t>
      </w:r>
      <w:r>
        <w:rPr>
          <w:vanish/>
        </w:rPr>
        <w:t>р</w:t>
      </w:r>
      <w:r w:rsidRPr="00CC1487">
        <w:rPr>
          <w:vanish/>
          <w:lang w:val="en-US"/>
        </w:rPr>
        <w:t xml:space="preserve">   </w:t>
      </w:r>
      <w:r>
        <w:rPr>
          <w:vanish/>
        </w:rPr>
        <w:t>отитут</w:t>
      </w:r>
      <w:r w:rsidRPr="00CC1487">
        <w:rPr>
          <w:vanish/>
          <w:lang w:val="en-US"/>
        </w:rPr>
        <w:t xml:space="preserve"> </w:t>
      </w:r>
      <w:r>
        <w:rPr>
          <w:vanish/>
        </w:rPr>
        <w:t>Конфуция</w:t>
      </w:r>
      <w:r w:rsidRPr="00CC1487">
        <w:rPr>
          <w:vanish/>
          <w:lang w:val="en-US"/>
        </w:rPr>
        <w:t xml:space="preserve"> </w:t>
      </w:r>
      <w:r>
        <w:rPr>
          <w:vanish/>
        </w:rPr>
        <w:t>насчитывает</w:t>
      </w:r>
      <w:r w:rsidRPr="00CC1487">
        <w:rPr>
          <w:vanish/>
          <w:lang w:val="en-US"/>
        </w:rPr>
        <w:t xml:space="preserve">2004.  </w:t>
      </w:r>
      <w:r>
        <w:rPr>
          <w:vanish/>
        </w:rPr>
        <w:t>которых</w:t>
      </w:r>
      <w:r w:rsidRPr="00CC1487">
        <w:rPr>
          <w:vanish/>
          <w:lang w:val="en-US"/>
        </w:rPr>
        <w:t xml:space="preserve"> </w:t>
      </w:r>
      <w:r>
        <w:rPr>
          <w:vanish/>
        </w:rPr>
        <w:t>енсивно</w:t>
      </w:r>
      <w:r w:rsidRPr="00CC1487">
        <w:rPr>
          <w:vanish/>
          <w:lang w:val="en-US"/>
        </w:rPr>
        <w:t xml:space="preserve"> </w:t>
      </w:r>
      <w:r>
        <w:rPr>
          <w:vanish/>
        </w:rPr>
        <w:t>прогрессирует</w:t>
      </w:r>
      <w:r w:rsidRPr="00CC1487">
        <w:rPr>
          <w:vanish/>
          <w:lang w:val="en-US"/>
        </w:rPr>
        <w:t xml:space="preserve">. </w:t>
      </w:r>
      <w:r>
        <w:rPr>
          <w:vanish/>
        </w:rPr>
        <w:t>онфессиональной</w:t>
      </w:r>
      <w:r w:rsidRPr="00CC1487">
        <w:rPr>
          <w:vanish/>
          <w:lang w:val="en-US"/>
        </w:rPr>
        <w:t xml:space="preserve"> </w:t>
      </w:r>
      <w:r>
        <w:rPr>
          <w:vanish/>
        </w:rPr>
        <w:t>составляющей</w:t>
      </w:r>
      <w:r w:rsidRPr="00CC1487">
        <w:rPr>
          <w:vanish/>
          <w:lang w:val="en-US"/>
        </w:rPr>
        <w:t xml:space="preserve"> </w:t>
      </w:r>
      <w:r>
        <w:rPr>
          <w:vanish/>
        </w:rPr>
        <w:t>институт</w:t>
      </w:r>
      <w:r w:rsidRPr="00CC1487">
        <w:rPr>
          <w:vanish/>
          <w:lang w:val="en-US"/>
        </w:rPr>
        <w:t xml:space="preserve"> </w:t>
      </w:r>
      <w:r>
        <w:rPr>
          <w:vanish/>
        </w:rPr>
        <w:t>Конфуция</w:t>
      </w:r>
      <w:r w:rsidRPr="00CC1487">
        <w:rPr>
          <w:vanish/>
          <w:lang w:val="en-US"/>
        </w:rPr>
        <w:t xml:space="preserve"> </w:t>
      </w:r>
      <w:r>
        <w:rPr>
          <w:vanish/>
        </w:rPr>
        <w:t>насчитывает</w:t>
      </w:r>
      <w:r w:rsidRPr="003B7F50">
        <w:rPr>
          <w:sz w:val="20"/>
          <w:lang w:val="en-US"/>
        </w:rPr>
        <w:t>.</w:t>
      </w:r>
    </w:p>
  </w:footnote>
  <w:footnote w:id="49">
    <w:p w:rsidR="00106AF7" w:rsidRPr="003B7F50" w:rsidRDefault="00106AF7" w:rsidP="00461056">
      <w:pPr>
        <w:pStyle w:val="a3"/>
        <w:jc w:val="both"/>
        <w:rPr>
          <w:sz w:val="20"/>
          <w:lang w:val="en-US"/>
        </w:rPr>
      </w:pPr>
      <w:r w:rsidRPr="003B7F50">
        <w:rPr>
          <w:rStyle w:val="a5"/>
          <w:sz w:val="20"/>
        </w:rPr>
        <w:footnoteRef/>
      </w:r>
      <w:r w:rsidRPr="003B7F50">
        <w:rPr>
          <w:sz w:val="20"/>
          <w:lang w:val="en-US"/>
        </w:rPr>
        <w:t xml:space="preserve"> </w:t>
      </w:r>
      <w:r w:rsidRPr="00D4734D">
        <w:rPr>
          <w:sz w:val="20"/>
          <w:lang w:val="en-US"/>
        </w:rPr>
        <w:t xml:space="preserve">Giles H., </w:t>
      </w:r>
      <w:proofErr w:type="spellStart"/>
      <w:r w:rsidRPr="00D4734D">
        <w:rPr>
          <w:sz w:val="20"/>
          <w:lang w:val="en-US"/>
        </w:rPr>
        <w:t>Bourhis</w:t>
      </w:r>
      <w:proofErr w:type="spellEnd"/>
      <w:r w:rsidRPr="00D4734D">
        <w:rPr>
          <w:sz w:val="20"/>
          <w:lang w:val="en-US"/>
        </w:rPr>
        <w:t xml:space="preserve"> R. &amp; Donald T. </w:t>
      </w:r>
      <w:proofErr w:type="gramStart"/>
      <w:r w:rsidRPr="00D4734D">
        <w:rPr>
          <w:sz w:val="20"/>
          <w:lang w:val="en-US"/>
        </w:rPr>
        <w:t>Towards</w:t>
      </w:r>
      <w:proofErr w:type="gramEnd"/>
      <w:r w:rsidRPr="00D4734D">
        <w:rPr>
          <w:sz w:val="20"/>
          <w:lang w:val="en-US"/>
        </w:rPr>
        <w:t xml:space="preserve"> a Theory of Language in Ethnic Intergroup Relations// Language, Ethnicity and Intergroup Relations</w:t>
      </w:r>
      <w:r>
        <w:rPr>
          <w:sz w:val="20"/>
          <w:lang w:val="en-US"/>
        </w:rPr>
        <w:t>. 2004. №4</w:t>
      </w:r>
      <w:r w:rsidRPr="003B7F50">
        <w:rPr>
          <w:sz w:val="20"/>
          <w:lang w:val="en-US"/>
        </w:rPr>
        <w:t xml:space="preserve">. </w:t>
      </w:r>
    </w:p>
  </w:footnote>
  <w:footnote w:id="50">
    <w:p w:rsidR="00106AF7" w:rsidRPr="00B502FC" w:rsidRDefault="00106AF7" w:rsidP="00461056">
      <w:pPr>
        <w:pStyle w:val="a3"/>
        <w:jc w:val="both"/>
        <w:rPr>
          <w:sz w:val="20"/>
          <w:szCs w:val="20"/>
        </w:rPr>
      </w:pPr>
      <w:r w:rsidRPr="00F44DEF">
        <w:rPr>
          <w:rStyle w:val="a5"/>
          <w:sz w:val="20"/>
          <w:szCs w:val="20"/>
        </w:rPr>
        <w:footnoteRef/>
      </w:r>
      <w:r w:rsidRPr="00365D03">
        <w:rPr>
          <w:sz w:val="20"/>
          <w:szCs w:val="20"/>
          <w:lang w:val="en-US"/>
        </w:rPr>
        <w:t xml:space="preserve"> Robertson R., </w:t>
      </w:r>
      <w:proofErr w:type="spellStart"/>
      <w:r w:rsidRPr="00365D03">
        <w:rPr>
          <w:sz w:val="20"/>
          <w:szCs w:val="20"/>
          <w:lang w:val="en-US"/>
        </w:rPr>
        <w:t>Lechner</w:t>
      </w:r>
      <w:proofErr w:type="spellEnd"/>
      <w:r w:rsidRPr="00365D03">
        <w:rPr>
          <w:sz w:val="20"/>
          <w:szCs w:val="20"/>
          <w:lang w:val="en-US"/>
        </w:rPr>
        <w:t xml:space="preserve"> F. Modernization, Globalization and the Problem of Culture in the World-Systems Theory // Theory, Culture &amp; Society. </w:t>
      </w:r>
      <w:r w:rsidRPr="00B502FC">
        <w:rPr>
          <w:sz w:val="20"/>
          <w:szCs w:val="20"/>
        </w:rPr>
        <w:t xml:space="preserve">1985. № 3. </w:t>
      </w:r>
    </w:p>
  </w:footnote>
  <w:footnote w:id="51">
    <w:p w:rsidR="00106AF7" w:rsidRPr="003B7F50" w:rsidRDefault="00106AF7" w:rsidP="00461056">
      <w:pPr>
        <w:pStyle w:val="a3"/>
        <w:jc w:val="both"/>
        <w:rPr>
          <w:sz w:val="20"/>
        </w:rPr>
      </w:pPr>
      <w:r w:rsidRPr="003B7F50">
        <w:rPr>
          <w:rStyle w:val="a5"/>
          <w:sz w:val="20"/>
        </w:rPr>
        <w:footnoteRef/>
      </w:r>
      <w:r w:rsidRPr="00365D03">
        <w:rPr>
          <w:sz w:val="20"/>
        </w:rPr>
        <w:t xml:space="preserve"> </w:t>
      </w:r>
      <w:r w:rsidRPr="00D4734D">
        <w:rPr>
          <w:sz w:val="20"/>
        </w:rPr>
        <w:t xml:space="preserve">Чешков, М.А. </w:t>
      </w:r>
      <w:proofErr w:type="spellStart"/>
      <w:r w:rsidRPr="00D4734D">
        <w:rPr>
          <w:sz w:val="20"/>
        </w:rPr>
        <w:t>Глобалистика</w:t>
      </w:r>
      <w:proofErr w:type="spellEnd"/>
      <w:r w:rsidRPr="00D4734D">
        <w:rPr>
          <w:sz w:val="20"/>
        </w:rPr>
        <w:t xml:space="preserve"> как научное знание. Очерки теории и категориального аппарата. – Москва: Научно-образовательный форум п</w:t>
      </w:r>
      <w:r>
        <w:rPr>
          <w:sz w:val="20"/>
        </w:rPr>
        <w:t>о международным отношениям, 2005</w:t>
      </w:r>
      <w:r w:rsidRPr="003B7F50">
        <w:rPr>
          <w:sz w:val="20"/>
        </w:rPr>
        <w:t xml:space="preserve">. </w:t>
      </w:r>
    </w:p>
  </w:footnote>
  <w:footnote w:id="52">
    <w:p w:rsidR="00106AF7" w:rsidRPr="003B7F50" w:rsidRDefault="00106AF7" w:rsidP="00461056">
      <w:pPr>
        <w:pStyle w:val="a3"/>
        <w:jc w:val="both"/>
        <w:rPr>
          <w:sz w:val="20"/>
        </w:rPr>
      </w:pPr>
      <w:r w:rsidRPr="003B7F50">
        <w:rPr>
          <w:rStyle w:val="a5"/>
          <w:sz w:val="20"/>
        </w:rPr>
        <w:footnoteRef/>
      </w:r>
      <w:r w:rsidRPr="003B7F50">
        <w:rPr>
          <w:sz w:val="20"/>
        </w:rPr>
        <w:t xml:space="preserve"> </w:t>
      </w:r>
      <w:proofErr w:type="spellStart"/>
      <w:r w:rsidRPr="00D4734D">
        <w:rPr>
          <w:sz w:val="20"/>
        </w:rPr>
        <w:t>Руткевич</w:t>
      </w:r>
      <w:proofErr w:type="spellEnd"/>
      <w:r w:rsidRPr="00D4734D">
        <w:rPr>
          <w:sz w:val="20"/>
        </w:rPr>
        <w:t>, М.Н. Философское значение концепции развития // Москва: Вопросы философии. 2002. №6.</w:t>
      </w:r>
    </w:p>
  </w:footnote>
  <w:footnote w:id="53">
    <w:p w:rsidR="00106AF7" w:rsidRPr="003B7F50" w:rsidRDefault="00106AF7" w:rsidP="00461056">
      <w:pPr>
        <w:pStyle w:val="a3"/>
        <w:jc w:val="both"/>
        <w:rPr>
          <w:sz w:val="20"/>
        </w:rPr>
      </w:pPr>
      <w:r w:rsidRPr="003B7F50">
        <w:rPr>
          <w:rStyle w:val="a5"/>
          <w:sz w:val="20"/>
        </w:rPr>
        <w:footnoteRef/>
      </w:r>
      <w:r>
        <w:rPr>
          <w:sz w:val="20"/>
        </w:rPr>
        <w:t xml:space="preserve"> </w:t>
      </w:r>
      <w:r w:rsidRPr="00D4734D">
        <w:rPr>
          <w:sz w:val="20"/>
        </w:rPr>
        <w:t xml:space="preserve">Рюмин, В.А. Глобализация и цивилизационные перспективы человечества /В.А. Рюмин. – Глобализация в социально-философском измерении: Сборник материалов конференции. – СПб: Санкт-Петербургское философское общество, 2003. </w:t>
      </w:r>
      <w:r w:rsidRPr="003B7F50">
        <w:rPr>
          <w:sz w:val="20"/>
        </w:rPr>
        <w:t xml:space="preserve"> </w:t>
      </w:r>
    </w:p>
  </w:footnote>
  <w:footnote w:id="54">
    <w:p w:rsidR="00106AF7" w:rsidRPr="003B7F50" w:rsidRDefault="00106AF7" w:rsidP="00461056">
      <w:pPr>
        <w:pStyle w:val="a3"/>
        <w:jc w:val="both"/>
        <w:rPr>
          <w:sz w:val="20"/>
        </w:rPr>
      </w:pPr>
      <w:r w:rsidRPr="003B7F50">
        <w:rPr>
          <w:rStyle w:val="a5"/>
          <w:sz w:val="20"/>
        </w:rPr>
        <w:footnoteRef/>
      </w:r>
      <w:r w:rsidRPr="003B7F50">
        <w:rPr>
          <w:sz w:val="20"/>
        </w:rPr>
        <w:t xml:space="preserve"> </w:t>
      </w:r>
      <w:r w:rsidRPr="00D4734D">
        <w:rPr>
          <w:sz w:val="20"/>
        </w:rPr>
        <w:t xml:space="preserve">Савельев, Н.Н. Река времени: История глобализации мирового развития. – Краснодар: </w:t>
      </w:r>
      <w:proofErr w:type="spellStart"/>
      <w:r w:rsidRPr="00D4734D">
        <w:rPr>
          <w:sz w:val="20"/>
        </w:rPr>
        <w:t>Пересвет</w:t>
      </w:r>
      <w:proofErr w:type="spellEnd"/>
      <w:r w:rsidRPr="00D4734D">
        <w:rPr>
          <w:sz w:val="20"/>
        </w:rPr>
        <w:t xml:space="preserve">, 2002. </w:t>
      </w:r>
      <w:r w:rsidRPr="003B7F50">
        <w:rPr>
          <w:sz w:val="20"/>
        </w:rPr>
        <w:t xml:space="preserve"> </w:t>
      </w:r>
    </w:p>
  </w:footnote>
  <w:footnote w:id="55">
    <w:p w:rsidR="00106AF7" w:rsidRPr="00BC462D" w:rsidRDefault="00106AF7" w:rsidP="00461056">
      <w:pPr>
        <w:pStyle w:val="a3"/>
        <w:jc w:val="both"/>
        <w:rPr>
          <w:sz w:val="20"/>
          <w:szCs w:val="20"/>
        </w:rPr>
      </w:pPr>
      <w:r w:rsidRPr="00BC462D">
        <w:rPr>
          <w:rStyle w:val="a5"/>
          <w:sz w:val="20"/>
          <w:szCs w:val="20"/>
        </w:rPr>
        <w:footnoteRef/>
      </w:r>
      <w:r w:rsidRPr="00BC462D">
        <w:rPr>
          <w:sz w:val="20"/>
          <w:szCs w:val="20"/>
        </w:rPr>
        <w:t xml:space="preserve"> </w:t>
      </w:r>
      <w:proofErr w:type="spellStart"/>
      <w:r w:rsidRPr="00D4734D">
        <w:rPr>
          <w:sz w:val="20"/>
          <w:szCs w:val="20"/>
        </w:rPr>
        <w:t>Глобалистика</w:t>
      </w:r>
      <w:proofErr w:type="spellEnd"/>
      <w:r w:rsidRPr="00D4734D">
        <w:rPr>
          <w:sz w:val="20"/>
          <w:szCs w:val="20"/>
        </w:rPr>
        <w:t xml:space="preserve">. </w:t>
      </w:r>
      <w:proofErr w:type="spellStart"/>
      <w:r w:rsidRPr="00D4734D">
        <w:rPr>
          <w:sz w:val="20"/>
          <w:szCs w:val="20"/>
        </w:rPr>
        <w:t>Экополитология</w:t>
      </w:r>
      <w:proofErr w:type="spellEnd"/>
      <w:r w:rsidRPr="00D4734D">
        <w:rPr>
          <w:sz w:val="20"/>
          <w:szCs w:val="20"/>
        </w:rPr>
        <w:t>: учеб</w:t>
      </w:r>
      <w:proofErr w:type="gramStart"/>
      <w:r w:rsidRPr="00D4734D">
        <w:rPr>
          <w:sz w:val="20"/>
          <w:szCs w:val="20"/>
        </w:rPr>
        <w:t>.</w:t>
      </w:r>
      <w:proofErr w:type="gramEnd"/>
      <w:r w:rsidRPr="00D4734D">
        <w:rPr>
          <w:sz w:val="20"/>
          <w:szCs w:val="20"/>
        </w:rPr>
        <w:t xml:space="preserve"> </w:t>
      </w:r>
      <w:proofErr w:type="gramStart"/>
      <w:r w:rsidRPr="00D4734D">
        <w:rPr>
          <w:sz w:val="20"/>
          <w:szCs w:val="20"/>
        </w:rPr>
        <w:t>п</w:t>
      </w:r>
      <w:proofErr w:type="gramEnd"/>
      <w:r w:rsidRPr="00D4734D">
        <w:rPr>
          <w:sz w:val="20"/>
          <w:szCs w:val="20"/>
        </w:rPr>
        <w:t xml:space="preserve">особие для </w:t>
      </w:r>
      <w:proofErr w:type="spellStart"/>
      <w:r w:rsidRPr="00D4734D">
        <w:rPr>
          <w:sz w:val="20"/>
          <w:szCs w:val="20"/>
        </w:rPr>
        <w:t>бакалавриата</w:t>
      </w:r>
      <w:proofErr w:type="spellEnd"/>
      <w:r w:rsidRPr="00D4734D">
        <w:rPr>
          <w:sz w:val="20"/>
          <w:szCs w:val="20"/>
        </w:rPr>
        <w:t xml:space="preserve"> и магистратуры / И.Ф. </w:t>
      </w:r>
      <w:proofErr w:type="spellStart"/>
      <w:r w:rsidRPr="00D4734D">
        <w:rPr>
          <w:sz w:val="20"/>
          <w:szCs w:val="20"/>
        </w:rPr>
        <w:t>Кефели</w:t>
      </w:r>
      <w:proofErr w:type="spellEnd"/>
      <w:r w:rsidRPr="00D4734D">
        <w:rPr>
          <w:sz w:val="20"/>
          <w:szCs w:val="20"/>
        </w:rPr>
        <w:t xml:space="preserve">, Р.С. Выходец. – 3-е изд., </w:t>
      </w:r>
      <w:proofErr w:type="spellStart"/>
      <w:r w:rsidRPr="00D4734D">
        <w:rPr>
          <w:sz w:val="20"/>
          <w:szCs w:val="20"/>
        </w:rPr>
        <w:t>испр</w:t>
      </w:r>
      <w:proofErr w:type="spellEnd"/>
      <w:r w:rsidRPr="00D4734D">
        <w:rPr>
          <w:sz w:val="20"/>
          <w:szCs w:val="20"/>
        </w:rPr>
        <w:t xml:space="preserve">., доп. – М.: Издательство </w:t>
      </w:r>
      <w:proofErr w:type="spellStart"/>
      <w:r w:rsidRPr="00D4734D">
        <w:rPr>
          <w:sz w:val="20"/>
          <w:szCs w:val="20"/>
        </w:rPr>
        <w:t>Юрайт</w:t>
      </w:r>
      <w:proofErr w:type="spellEnd"/>
      <w:r w:rsidRPr="00D4734D">
        <w:rPr>
          <w:sz w:val="20"/>
          <w:szCs w:val="20"/>
        </w:rPr>
        <w:t>, 2016.</w:t>
      </w:r>
      <w:r>
        <w:rPr>
          <w:sz w:val="20"/>
          <w:szCs w:val="20"/>
        </w:rPr>
        <w:t xml:space="preserve"> – С</w:t>
      </w:r>
      <w:r w:rsidRPr="00BC462D">
        <w:rPr>
          <w:sz w:val="20"/>
          <w:szCs w:val="20"/>
        </w:rPr>
        <w:t>. 31.</w:t>
      </w:r>
    </w:p>
  </w:footnote>
  <w:footnote w:id="56">
    <w:p w:rsidR="00106AF7" w:rsidRPr="00365D03" w:rsidRDefault="00106AF7" w:rsidP="00461056">
      <w:pPr>
        <w:pStyle w:val="a3"/>
        <w:jc w:val="both"/>
        <w:rPr>
          <w:sz w:val="20"/>
          <w:szCs w:val="20"/>
          <w:lang w:val="en-US"/>
        </w:rPr>
      </w:pPr>
      <w:r w:rsidRPr="00BC462D">
        <w:rPr>
          <w:rStyle w:val="a5"/>
          <w:sz w:val="20"/>
          <w:szCs w:val="20"/>
        </w:rPr>
        <w:footnoteRef/>
      </w:r>
      <w:r w:rsidRPr="00365D03">
        <w:rPr>
          <w:sz w:val="20"/>
          <w:szCs w:val="20"/>
          <w:lang w:val="en-US"/>
        </w:rPr>
        <w:t xml:space="preserve"> </w:t>
      </w:r>
      <w:r w:rsidRPr="00BC462D">
        <w:rPr>
          <w:sz w:val="20"/>
          <w:szCs w:val="20"/>
        </w:rPr>
        <w:t>Там</w:t>
      </w:r>
      <w:r w:rsidRPr="00365D03">
        <w:rPr>
          <w:sz w:val="20"/>
          <w:szCs w:val="20"/>
          <w:lang w:val="en-US"/>
        </w:rPr>
        <w:t xml:space="preserve"> </w:t>
      </w:r>
      <w:r w:rsidRPr="00BC462D">
        <w:rPr>
          <w:sz w:val="20"/>
          <w:szCs w:val="20"/>
        </w:rPr>
        <w:t>же</w:t>
      </w:r>
      <w:r w:rsidRPr="00365D03">
        <w:rPr>
          <w:sz w:val="20"/>
          <w:szCs w:val="20"/>
          <w:lang w:val="en-US"/>
        </w:rPr>
        <w:t>.</w:t>
      </w:r>
    </w:p>
  </w:footnote>
  <w:footnote w:id="57">
    <w:p w:rsidR="00106AF7" w:rsidRPr="00BC462D" w:rsidRDefault="00106AF7" w:rsidP="00461056">
      <w:pPr>
        <w:pStyle w:val="a3"/>
        <w:jc w:val="both"/>
        <w:rPr>
          <w:sz w:val="20"/>
          <w:szCs w:val="20"/>
          <w:lang w:val="en-US"/>
        </w:rPr>
      </w:pPr>
      <w:r w:rsidRPr="00BC462D">
        <w:rPr>
          <w:rStyle w:val="a5"/>
          <w:sz w:val="20"/>
          <w:szCs w:val="20"/>
        </w:rPr>
        <w:footnoteRef/>
      </w:r>
      <w:r w:rsidRPr="00BC462D">
        <w:rPr>
          <w:sz w:val="20"/>
          <w:szCs w:val="20"/>
          <w:lang w:val="en-US"/>
        </w:rPr>
        <w:t xml:space="preserve"> </w:t>
      </w:r>
      <w:proofErr w:type="spellStart"/>
      <w:proofErr w:type="gramStart"/>
      <w:r w:rsidRPr="00D4734D">
        <w:rPr>
          <w:sz w:val="20"/>
          <w:szCs w:val="20"/>
          <w:lang w:val="en-US"/>
        </w:rPr>
        <w:t>McBurnie</w:t>
      </w:r>
      <w:proofErr w:type="spellEnd"/>
      <w:r w:rsidRPr="00D4734D">
        <w:rPr>
          <w:sz w:val="20"/>
          <w:szCs w:val="20"/>
          <w:lang w:val="en-US"/>
        </w:rPr>
        <w:t xml:space="preserve"> G. Leveraging Globalization as a Policy Paradigm for Higher Education, Higher Education in Europe, 2001.</w:t>
      </w:r>
      <w:proofErr w:type="gramEnd"/>
    </w:p>
  </w:footnote>
  <w:footnote w:id="58">
    <w:p w:rsidR="00106AF7" w:rsidRPr="00DC7AC3" w:rsidRDefault="00106AF7" w:rsidP="00461056">
      <w:pPr>
        <w:pStyle w:val="a3"/>
        <w:jc w:val="both"/>
        <w:rPr>
          <w:sz w:val="20"/>
          <w:szCs w:val="20"/>
          <w:lang w:val="en-US"/>
        </w:rPr>
      </w:pPr>
      <w:r w:rsidRPr="00BC462D">
        <w:rPr>
          <w:rStyle w:val="a5"/>
          <w:sz w:val="20"/>
          <w:szCs w:val="20"/>
        </w:rPr>
        <w:footnoteRef/>
      </w:r>
      <w:r w:rsidRPr="00BC462D">
        <w:rPr>
          <w:sz w:val="20"/>
          <w:szCs w:val="20"/>
          <w:lang w:val="en-US"/>
        </w:rPr>
        <w:t xml:space="preserve"> </w:t>
      </w:r>
      <w:proofErr w:type="gramStart"/>
      <w:r w:rsidRPr="00BC462D">
        <w:rPr>
          <w:sz w:val="20"/>
          <w:szCs w:val="20"/>
          <w:lang w:val="en-US"/>
        </w:rPr>
        <w:t>Clash of Globalizations Stanley Hoffmann.</w:t>
      </w:r>
      <w:proofErr w:type="gramEnd"/>
      <w:r w:rsidRPr="00BC462D">
        <w:rPr>
          <w:sz w:val="20"/>
          <w:szCs w:val="20"/>
          <w:lang w:val="en-US"/>
        </w:rPr>
        <w:t xml:space="preserve"> </w:t>
      </w:r>
      <w:proofErr w:type="gramStart"/>
      <w:r w:rsidRPr="00BC462D">
        <w:rPr>
          <w:sz w:val="20"/>
          <w:szCs w:val="20"/>
          <w:lang w:val="en-US"/>
        </w:rPr>
        <w:t>Foreign Affairs.</w:t>
      </w:r>
      <w:proofErr w:type="gramEnd"/>
      <w:r w:rsidRPr="00BC462D">
        <w:rPr>
          <w:sz w:val="20"/>
          <w:szCs w:val="20"/>
          <w:lang w:val="en-US"/>
        </w:rPr>
        <w:t xml:space="preserve"> New York: Jul/Aug 2002. </w:t>
      </w:r>
      <w:proofErr w:type="gramStart"/>
      <w:r w:rsidRPr="00BC462D">
        <w:rPr>
          <w:sz w:val="20"/>
          <w:szCs w:val="20"/>
          <w:lang w:val="en-US"/>
        </w:rPr>
        <w:t xml:space="preserve">Vol. 81, </w:t>
      </w:r>
      <w:proofErr w:type="spellStart"/>
      <w:r w:rsidRPr="00BC462D">
        <w:rPr>
          <w:sz w:val="20"/>
          <w:szCs w:val="20"/>
          <w:lang w:val="en-US"/>
        </w:rPr>
        <w:t>Iss</w:t>
      </w:r>
      <w:proofErr w:type="spellEnd"/>
      <w:r w:rsidRPr="00BC462D">
        <w:rPr>
          <w:sz w:val="20"/>
          <w:szCs w:val="20"/>
          <w:lang w:val="en-US"/>
        </w:rPr>
        <w:t>.</w:t>
      </w:r>
      <w:proofErr w:type="gramEnd"/>
      <w:r w:rsidRPr="00BC462D">
        <w:rPr>
          <w:sz w:val="20"/>
          <w:szCs w:val="20"/>
          <w:lang w:val="en-US"/>
        </w:rPr>
        <w:t xml:space="preserve"> 4.</w:t>
      </w:r>
      <w:r>
        <w:rPr>
          <w:vanish/>
          <w:sz w:val="20"/>
          <w:szCs w:val="20"/>
          <w:lang w:val="en-US"/>
        </w:rPr>
        <w:cr/>
        <w:t xml:space="preserve">иональной культурной политики. ии российско-китайских взаимоотношений. икой </w:t>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r>
        <w:rPr>
          <w:vanish/>
          <w:sz w:val="20"/>
          <w:szCs w:val="20"/>
          <w:lang w:val="en-US"/>
        </w:rPr>
        <w:pgNum/>
      </w:r>
    </w:p>
  </w:footnote>
  <w:footnote w:id="59">
    <w:p w:rsidR="00106AF7" w:rsidRPr="004A7F7F" w:rsidRDefault="00106AF7" w:rsidP="00461056">
      <w:pPr>
        <w:pStyle w:val="a3"/>
        <w:jc w:val="both"/>
        <w:rPr>
          <w:sz w:val="20"/>
          <w:lang w:val="en-US"/>
        </w:rPr>
      </w:pPr>
      <w:r w:rsidRPr="003B7F50">
        <w:rPr>
          <w:rStyle w:val="a5"/>
          <w:sz w:val="20"/>
        </w:rPr>
        <w:footnoteRef/>
      </w:r>
      <w:r w:rsidRPr="003B7F50">
        <w:rPr>
          <w:sz w:val="20"/>
          <w:lang w:val="en-US"/>
        </w:rPr>
        <w:t xml:space="preserve"> </w:t>
      </w:r>
      <w:proofErr w:type="spellStart"/>
      <w:proofErr w:type="gramStart"/>
      <w:r w:rsidRPr="003B7F50">
        <w:rPr>
          <w:sz w:val="20"/>
          <w:lang w:val="en-US"/>
        </w:rPr>
        <w:t>Ritzer</w:t>
      </w:r>
      <w:proofErr w:type="spellEnd"/>
      <w:r w:rsidRPr="003B7F50">
        <w:rPr>
          <w:sz w:val="20"/>
          <w:lang w:val="en-US"/>
        </w:rPr>
        <w:t xml:space="preserve"> G.</w:t>
      </w:r>
      <w:proofErr w:type="gramEnd"/>
      <w:r w:rsidRPr="003B7F50">
        <w:rPr>
          <w:sz w:val="20"/>
          <w:lang w:val="en-US"/>
        </w:rPr>
        <w:t xml:space="preserve"> </w:t>
      </w:r>
      <w:proofErr w:type="gramStart"/>
      <w:r w:rsidRPr="003B7F50">
        <w:rPr>
          <w:sz w:val="20"/>
          <w:lang w:val="en-US"/>
        </w:rPr>
        <w:t xml:space="preserve">The </w:t>
      </w:r>
      <w:proofErr w:type="spellStart"/>
      <w:r>
        <w:rPr>
          <w:sz w:val="20"/>
          <w:lang w:val="en-US"/>
        </w:rPr>
        <w:t>McDonaldization</w:t>
      </w:r>
      <w:proofErr w:type="spellEnd"/>
      <w:r>
        <w:rPr>
          <w:sz w:val="20"/>
          <w:lang w:val="en-US"/>
        </w:rPr>
        <w:t xml:space="preserve"> of society 5.</w:t>
      </w:r>
      <w:proofErr w:type="gramEnd"/>
      <w:r>
        <w:rPr>
          <w:sz w:val="20"/>
          <w:lang w:val="en-US"/>
        </w:rPr>
        <w:t xml:space="preserve"> </w:t>
      </w:r>
      <w:r w:rsidRPr="003B7F50">
        <w:rPr>
          <w:sz w:val="20"/>
          <w:lang w:val="en-US"/>
        </w:rPr>
        <w:t>Los Angeles: Pine Forge Press, 2008.</w:t>
      </w:r>
      <w:r w:rsidRPr="004A7F7F">
        <w:rPr>
          <w:sz w:val="20"/>
          <w:lang w:val="en-US"/>
        </w:rPr>
        <w:t xml:space="preserve"> – </w:t>
      </w:r>
      <w:r>
        <w:rPr>
          <w:sz w:val="20"/>
          <w:lang w:val="en-US"/>
        </w:rPr>
        <w:t>P. 135.</w:t>
      </w:r>
    </w:p>
  </w:footnote>
  <w:footnote w:id="60">
    <w:p w:rsidR="00106AF7" w:rsidRPr="003B7F50" w:rsidRDefault="00106AF7" w:rsidP="00461056">
      <w:pPr>
        <w:pStyle w:val="a3"/>
        <w:jc w:val="both"/>
        <w:rPr>
          <w:rFonts w:asciiTheme="minorHAnsi" w:hAnsiTheme="minorHAnsi" w:cstheme="minorBidi"/>
          <w:sz w:val="20"/>
          <w:lang w:eastAsia="en-US"/>
        </w:rPr>
      </w:pPr>
      <w:r w:rsidRPr="003B7F50">
        <w:rPr>
          <w:rStyle w:val="a5"/>
          <w:sz w:val="20"/>
        </w:rPr>
        <w:footnoteRef/>
      </w:r>
      <w:r w:rsidRPr="003B7F50">
        <w:rPr>
          <w:sz w:val="20"/>
        </w:rPr>
        <w:t xml:space="preserve"> </w:t>
      </w:r>
      <w:r w:rsidRPr="00D4734D">
        <w:rPr>
          <w:sz w:val="20"/>
        </w:rPr>
        <w:t>Мухамеджанова Н. М. Межкультурные коммуникации в условиях глобализации // Вестник ОГУ. 2010. №7 (113).</w:t>
      </w:r>
    </w:p>
  </w:footnote>
  <w:footnote w:id="61">
    <w:p w:rsidR="00106AF7" w:rsidRPr="00BA0981" w:rsidRDefault="00106AF7" w:rsidP="00461056">
      <w:pPr>
        <w:pStyle w:val="a3"/>
        <w:jc w:val="both"/>
        <w:rPr>
          <w:sz w:val="20"/>
          <w:szCs w:val="20"/>
          <w:lang w:val="en-US"/>
        </w:rPr>
      </w:pPr>
      <w:r w:rsidRPr="00BA0981">
        <w:rPr>
          <w:rStyle w:val="a5"/>
          <w:sz w:val="20"/>
          <w:szCs w:val="20"/>
        </w:rPr>
        <w:footnoteRef/>
      </w:r>
      <w:r w:rsidRPr="00BA0981">
        <w:rPr>
          <w:sz w:val="20"/>
          <w:szCs w:val="20"/>
          <w:lang w:val="en-US"/>
        </w:rPr>
        <w:t xml:space="preserve"> </w:t>
      </w:r>
      <w:proofErr w:type="spellStart"/>
      <w:proofErr w:type="gramStart"/>
      <w:r w:rsidRPr="00BA0981">
        <w:rPr>
          <w:sz w:val="20"/>
          <w:szCs w:val="20"/>
          <w:lang w:val="en-US"/>
        </w:rPr>
        <w:t>Ritzer</w:t>
      </w:r>
      <w:proofErr w:type="spellEnd"/>
      <w:r w:rsidRPr="00BA0981">
        <w:rPr>
          <w:sz w:val="20"/>
          <w:szCs w:val="20"/>
          <w:lang w:val="en-US"/>
        </w:rPr>
        <w:t xml:space="preserve"> G.</w:t>
      </w:r>
      <w:proofErr w:type="gramEnd"/>
      <w:r w:rsidRPr="00BA0981">
        <w:rPr>
          <w:sz w:val="20"/>
          <w:szCs w:val="20"/>
          <w:lang w:val="en-US"/>
        </w:rPr>
        <w:t xml:space="preserve"> </w:t>
      </w:r>
      <w:proofErr w:type="gramStart"/>
      <w:r w:rsidRPr="00BA0981">
        <w:rPr>
          <w:sz w:val="20"/>
          <w:szCs w:val="20"/>
          <w:lang w:val="en-US"/>
        </w:rPr>
        <w:t xml:space="preserve">The </w:t>
      </w:r>
      <w:proofErr w:type="spellStart"/>
      <w:r w:rsidRPr="00BA0981">
        <w:rPr>
          <w:sz w:val="20"/>
          <w:szCs w:val="20"/>
          <w:lang w:val="en-US"/>
        </w:rPr>
        <w:t>McDonaldization</w:t>
      </w:r>
      <w:proofErr w:type="spellEnd"/>
      <w:r w:rsidRPr="00BA0981">
        <w:rPr>
          <w:sz w:val="20"/>
          <w:szCs w:val="20"/>
          <w:lang w:val="en-US"/>
        </w:rPr>
        <w:t xml:space="preserve"> of society 5.</w:t>
      </w:r>
      <w:proofErr w:type="gramEnd"/>
      <w:r w:rsidRPr="00BA0981">
        <w:rPr>
          <w:sz w:val="20"/>
          <w:szCs w:val="20"/>
          <w:lang w:val="en-US"/>
        </w:rPr>
        <w:t xml:space="preserve"> Los Angeles: Pine Forge Press, 2008. – P. 201.</w:t>
      </w:r>
    </w:p>
  </w:footnote>
  <w:footnote w:id="62">
    <w:p w:rsidR="00106AF7" w:rsidRPr="00CC1487" w:rsidRDefault="00106AF7" w:rsidP="00461056">
      <w:pPr>
        <w:pStyle w:val="a3"/>
        <w:jc w:val="both"/>
        <w:rPr>
          <w:sz w:val="20"/>
          <w:szCs w:val="20"/>
        </w:rPr>
      </w:pPr>
      <w:r w:rsidRPr="00BA0981">
        <w:rPr>
          <w:rStyle w:val="a5"/>
          <w:sz w:val="20"/>
          <w:szCs w:val="20"/>
        </w:rPr>
        <w:footnoteRef/>
      </w:r>
      <w:r w:rsidRPr="00BA0981">
        <w:rPr>
          <w:sz w:val="20"/>
          <w:szCs w:val="20"/>
          <w:lang w:val="en-US"/>
        </w:rPr>
        <w:t xml:space="preserve"> </w:t>
      </w:r>
      <w:proofErr w:type="spellStart"/>
      <w:proofErr w:type="gramStart"/>
      <w:r w:rsidRPr="00E811A4">
        <w:rPr>
          <w:sz w:val="20"/>
          <w:szCs w:val="20"/>
          <w:lang w:val="en-US"/>
        </w:rPr>
        <w:t>Artashkina</w:t>
      </w:r>
      <w:proofErr w:type="spellEnd"/>
      <w:r w:rsidRPr="00E811A4">
        <w:rPr>
          <w:sz w:val="20"/>
          <w:szCs w:val="20"/>
          <w:lang w:val="en-US"/>
        </w:rPr>
        <w:t xml:space="preserve"> T.A., </w:t>
      </w:r>
      <w:proofErr w:type="spellStart"/>
      <w:r w:rsidRPr="00E811A4">
        <w:rPr>
          <w:sz w:val="20"/>
          <w:szCs w:val="20"/>
          <w:lang w:val="en-US"/>
        </w:rPr>
        <w:t>Huimin</w:t>
      </w:r>
      <w:proofErr w:type="spellEnd"/>
      <w:r w:rsidRPr="00E811A4">
        <w:rPr>
          <w:sz w:val="20"/>
          <w:szCs w:val="20"/>
          <w:lang w:val="en-US"/>
        </w:rPr>
        <w:t xml:space="preserve"> J. TRADITIONS AND CULTURE IN DAILY LIFE OF THE CHINESE.</w:t>
      </w:r>
      <w:proofErr w:type="gramEnd"/>
      <w:r w:rsidRPr="00E811A4">
        <w:rPr>
          <w:sz w:val="20"/>
          <w:szCs w:val="20"/>
          <w:lang w:val="en-US"/>
        </w:rPr>
        <w:t xml:space="preserve"> </w:t>
      </w:r>
      <w:proofErr w:type="gramStart"/>
      <w:r w:rsidRPr="00E811A4">
        <w:rPr>
          <w:sz w:val="20"/>
          <w:szCs w:val="20"/>
          <w:lang w:val="en-US"/>
        </w:rPr>
        <w:t>Professional</w:t>
      </w:r>
      <w:r w:rsidRPr="00CC1487">
        <w:rPr>
          <w:sz w:val="20"/>
          <w:szCs w:val="20"/>
        </w:rPr>
        <w:t xml:space="preserve"> </w:t>
      </w:r>
      <w:r w:rsidRPr="00E811A4">
        <w:rPr>
          <w:sz w:val="20"/>
          <w:szCs w:val="20"/>
          <w:lang w:val="en-US"/>
        </w:rPr>
        <w:t>education</w:t>
      </w:r>
      <w:r w:rsidRPr="00CC1487">
        <w:rPr>
          <w:sz w:val="20"/>
          <w:szCs w:val="20"/>
        </w:rPr>
        <w:t xml:space="preserve"> </w:t>
      </w:r>
      <w:r w:rsidRPr="00E811A4">
        <w:rPr>
          <w:sz w:val="20"/>
          <w:szCs w:val="20"/>
          <w:lang w:val="en-US"/>
        </w:rPr>
        <w:t>in</w:t>
      </w:r>
      <w:r w:rsidRPr="00CC1487">
        <w:rPr>
          <w:sz w:val="20"/>
          <w:szCs w:val="20"/>
        </w:rPr>
        <w:t xml:space="preserve"> </w:t>
      </w:r>
      <w:r w:rsidRPr="00E811A4">
        <w:rPr>
          <w:sz w:val="20"/>
          <w:szCs w:val="20"/>
          <w:lang w:val="en-US"/>
        </w:rPr>
        <w:t>the</w:t>
      </w:r>
      <w:r w:rsidRPr="00CC1487">
        <w:rPr>
          <w:sz w:val="20"/>
          <w:szCs w:val="20"/>
        </w:rPr>
        <w:t xml:space="preserve"> </w:t>
      </w:r>
      <w:r w:rsidRPr="00E811A4">
        <w:rPr>
          <w:sz w:val="20"/>
          <w:szCs w:val="20"/>
          <w:lang w:val="en-US"/>
        </w:rPr>
        <w:t>modern</w:t>
      </w:r>
      <w:r w:rsidRPr="00CC1487">
        <w:rPr>
          <w:sz w:val="20"/>
          <w:szCs w:val="20"/>
        </w:rPr>
        <w:t xml:space="preserve"> </w:t>
      </w:r>
      <w:r w:rsidRPr="00E811A4">
        <w:rPr>
          <w:sz w:val="20"/>
          <w:szCs w:val="20"/>
          <w:lang w:val="en-US"/>
        </w:rPr>
        <w:t>world</w:t>
      </w:r>
      <w:r w:rsidRPr="00CC1487">
        <w:rPr>
          <w:sz w:val="20"/>
          <w:szCs w:val="20"/>
        </w:rPr>
        <w:t>.</w:t>
      </w:r>
      <w:proofErr w:type="gramEnd"/>
      <w:r w:rsidRPr="00CC1487">
        <w:rPr>
          <w:sz w:val="20"/>
          <w:szCs w:val="20"/>
        </w:rPr>
        <w:t xml:space="preserve"> 2018. №8(1). – </w:t>
      </w:r>
      <w:r w:rsidRPr="00E811A4">
        <w:rPr>
          <w:sz w:val="20"/>
          <w:szCs w:val="20"/>
          <w:lang w:val="en-US"/>
        </w:rPr>
        <w:t>P</w:t>
      </w:r>
      <w:r w:rsidRPr="00CC1487">
        <w:rPr>
          <w:sz w:val="20"/>
          <w:szCs w:val="20"/>
        </w:rPr>
        <w:t>. 1598–1609.</w:t>
      </w:r>
    </w:p>
  </w:footnote>
  <w:footnote w:id="63">
    <w:p w:rsidR="00106AF7" w:rsidRPr="00BA0981" w:rsidRDefault="00106AF7" w:rsidP="00461056">
      <w:pPr>
        <w:pStyle w:val="a3"/>
        <w:jc w:val="both"/>
        <w:rPr>
          <w:sz w:val="20"/>
          <w:szCs w:val="20"/>
          <w:lang w:val="en-US"/>
        </w:rPr>
      </w:pPr>
      <w:r w:rsidRPr="00BA0981">
        <w:rPr>
          <w:rStyle w:val="a5"/>
          <w:sz w:val="20"/>
          <w:szCs w:val="20"/>
        </w:rPr>
        <w:footnoteRef/>
      </w:r>
      <w:r w:rsidRPr="00BA0981">
        <w:rPr>
          <w:sz w:val="20"/>
          <w:szCs w:val="20"/>
        </w:rPr>
        <w:t xml:space="preserve"> Полякова Е. А. Цветовая символика Китая: </w:t>
      </w:r>
      <w:proofErr w:type="spellStart"/>
      <w:r w:rsidRPr="00BA0981">
        <w:rPr>
          <w:sz w:val="20"/>
          <w:szCs w:val="20"/>
        </w:rPr>
        <w:t>лингвокультурологический</w:t>
      </w:r>
      <w:proofErr w:type="spellEnd"/>
      <w:r w:rsidRPr="00BA0981">
        <w:rPr>
          <w:sz w:val="20"/>
          <w:szCs w:val="20"/>
        </w:rPr>
        <w:t xml:space="preserve"> аспект // Международный научно-исследовательский журнал. </w:t>
      </w:r>
      <w:r w:rsidRPr="00BA0981">
        <w:rPr>
          <w:sz w:val="20"/>
          <w:szCs w:val="20"/>
          <w:lang w:val="en-US"/>
        </w:rPr>
        <w:t xml:space="preserve">2015. № 10-5(41). –  </w:t>
      </w:r>
      <w:r w:rsidRPr="00BA0981">
        <w:rPr>
          <w:sz w:val="20"/>
          <w:szCs w:val="20"/>
        </w:rPr>
        <w:t>С</w:t>
      </w:r>
      <w:r w:rsidRPr="00BA0981">
        <w:rPr>
          <w:sz w:val="20"/>
          <w:szCs w:val="20"/>
          <w:lang w:val="en-US"/>
        </w:rPr>
        <w:t>. 89-90.</w:t>
      </w:r>
    </w:p>
  </w:footnote>
  <w:footnote w:id="64">
    <w:p w:rsidR="00106AF7" w:rsidRPr="002E2982" w:rsidRDefault="00106AF7" w:rsidP="00461056">
      <w:pPr>
        <w:pStyle w:val="a3"/>
        <w:jc w:val="both"/>
        <w:rPr>
          <w:sz w:val="20"/>
          <w:lang w:val="en-US"/>
        </w:rPr>
      </w:pPr>
      <w:r w:rsidRPr="003B7F50">
        <w:rPr>
          <w:rStyle w:val="a5"/>
          <w:sz w:val="20"/>
        </w:rPr>
        <w:footnoteRef/>
      </w:r>
      <w:r w:rsidRPr="003B7F50">
        <w:rPr>
          <w:sz w:val="20"/>
          <w:lang w:val="en-US"/>
        </w:rPr>
        <w:t xml:space="preserve"> </w:t>
      </w:r>
      <w:r w:rsidRPr="00E811A4">
        <w:rPr>
          <w:sz w:val="20"/>
          <w:lang w:val="en-US"/>
        </w:rPr>
        <w:t xml:space="preserve">McLuhan, H.M. </w:t>
      </w:r>
      <w:proofErr w:type="gramStart"/>
      <w:r w:rsidRPr="00E811A4">
        <w:rPr>
          <w:sz w:val="20"/>
          <w:lang w:val="en-US"/>
        </w:rPr>
        <w:t>The</w:t>
      </w:r>
      <w:proofErr w:type="gramEnd"/>
      <w:r w:rsidRPr="00E811A4">
        <w:rPr>
          <w:sz w:val="20"/>
          <w:lang w:val="en-US"/>
        </w:rPr>
        <w:t xml:space="preserve"> Gutenberg Galaxy: The Making of Typographic Man. University of Toronto Press, 1962.</w:t>
      </w:r>
    </w:p>
  </w:footnote>
  <w:footnote w:id="65">
    <w:p w:rsidR="00106AF7" w:rsidRPr="002E2982" w:rsidRDefault="00106AF7" w:rsidP="00461056">
      <w:pPr>
        <w:pStyle w:val="a3"/>
        <w:jc w:val="both"/>
        <w:rPr>
          <w:sz w:val="20"/>
          <w:lang w:val="en-US"/>
        </w:rPr>
      </w:pPr>
      <w:r w:rsidRPr="003B7F50">
        <w:rPr>
          <w:rStyle w:val="a5"/>
          <w:sz w:val="20"/>
        </w:rPr>
        <w:footnoteRef/>
      </w:r>
      <w:r w:rsidRPr="003B7F50">
        <w:rPr>
          <w:sz w:val="20"/>
          <w:lang w:val="en-US"/>
        </w:rPr>
        <w:t xml:space="preserve"> </w:t>
      </w:r>
      <w:r w:rsidRPr="002E2982">
        <w:rPr>
          <w:sz w:val="20"/>
          <w:lang w:val="en-US"/>
        </w:rPr>
        <w:t>What Is Globalization? /Ulrich Beck. — Cambridge: Polity Press, 1999.</w:t>
      </w:r>
    </w:p>
  </w:footnote>
  <w:footnote w:id="66">
    <w:p w:rsidR="00106AF7" w:rsidRPr="00AC471C" w:rsidRDefault="00106AF7" w:rsidP="00461056">
      <w:pPr>
        <w:jc w:val="both"/>
        <w:rPr>
          <w:rFonts w:eastAsia="Times New Roman"/>
          <w:sz w:val="20"/>
          <w:lang w:val="en-US"/>
        </w:rPr>
      </w:pPr>
      <w:r w:rsidRPr="003B7F50">
        <w:rPr>
          <w:rStyle w:val="a5"/>
          <w:sz w:val="20"/>
        </w:rPr>
        <w:footnoteRef/>
      </w:r>
      <w:r w:rsidRPr="003B7F50">
        <w:rPr>
          <w:sz w:val="20"/>
          <w:lang w:val="en-US"/>
        </w:rPr>
        <w:t xml:space="preserve"> </w:t>
      </w:r>
      <w:r w:rsidRPr="003B7F50">
        <w:rPr>
          <w:rFonts w:eastAsia="Times New Roman"/>
          <w:color w:val="000000"/>
          <w:sz w:val="20"/>
          <w:lang w:val="en-US"/>
        </w:rPr>
        <w:t xml:space="preserve">Fernando </w:t>
      </w:r>
      <w:proofErr w:type="spellStart"/>
      <w:r w:rsidRPr="003B7F50">
        <w:rPr>
          <w:rFonts w:eastAsia="Times New Roman"/>
          <w:color w:val="000000"/>
          <w:sz w:val="20"/>
          <w:lang w:val="en-US"/>
        </w:rPr>
        <w:t>Ainsa</w:t>
      </w:r>
      <w:proofErr w:type="spellEnd"/>
      <w:r w:rsidRPr="003B7F50">
        <w:rPr>
          <w:rFonts w:eastAsia="Times New Roman"/>
          <w:color w:val="000000"/>
          <w:sz w:val="20"/>
          <w:lang w:val="en-US"/>
        </w:rPr>
        <w:t xml:space="preserve">. La reconstruction de </w:t>
      </w:r>
      <w:proofErr w:type="spellStart"/>
      <w:r w:rsidRPr="003B7F50">
        <w:rPr>
          <w:rFonts w:eastAsia="Times New Roman"/>
          <w:color w:val="000000"/>
          <w:sz w:val="20"/>
          <w:lang w:val="en-US"/>
        </w:rPr>
        <w:t>l'utopie</w:t>
      </w:r>
      <w:proofErr w:type="spellEnd"/>
      <w:r w:rsidRPr="003B7F50">
        <w:rPr>
          <w:rFonts w:eastAsia="Times New Roman"/>
          <w:color w:val="000000"/>
          <w:sz w:val="20"/>
          <w:lang w:val="en-US"/>
        </w:rPr>
        <w:t xml:space="preserve">. </w:t>
      </w:r>
      <w:proofErr w:type="gramStart"/>
      <w:r w:rsidRPr="003B7F50">
        <w:rPr>
          <w:rFonts w:eastAsia="Times New Roman"/>
          <w:color w:val="000000"/>
          <w:sz w:val="20"/>
          <w:lang w:val="en-US"/>
        </w:rPr>
        <w:t xml:space="preserve">Editions UNESCO / </w:t>
      </w:r>
      <w:proofErr w:type="spellStart"/>
      <w:r>
        <w:rPr>
          <w:rFonts w:eastAsia="Times New Roman"/>
          <w:color w:val="000000"/>
          <w:sz w:val="20"/>
          <w:lang w:val="en-US"/>
        </w:rPr>
        <w:t>Arcanteres</w:t>
      </w:r>
      <w:proofErr w:type="spellEnd"/>
      <w:r>
        <w:rPr>
          <w:rFonts w:eastAsia="Times New Roman"/>
          <w:color w:val="000000"/>
          <w:sz w:val="20"/>
          <w:lang w:val="en-US"/>
        </w:rPr>
        <w:t xml:space="preserve"> Editions Paris, 1997</w:t>
      </w:r>
      <w:r w:rsidRPr="00AC471C">
        <w:rPr>
          <w:rFonts w:eastAsia="Times New Roman"/>
          <w:color w:val="000000"/>
          <w:sz w:val="20"/>
          <w:lang w:val="en-US"/>
        </w:rPr>
        <w:t>.</w:t>
      </w:r>
      <w:proofErr w:type="gramEnd"/>
    </w:p>
  </w:footnote>
  <w:footnote w:id="67">
    <w:p w:rsidR="00106AF7" w:rsidRPr="003B7F50" w:rsidRDefault="00106AF7" w:rsidP="00461056">
      <w:pPr>
        <w:pStyle w:val="a3"/>
        <w:jc w:val="both"/>
        <w:rPr>
          <w:sz w:val="20"/>
          <w:lang w:val="en-US"/>
        </w:rPr>
      </w:pPr>
      <w:r w:rsidRPr="003B7F50">
        <w:rPr>
          <w:rStyle w:val="a5"/>
          <w:sz w:val="20"/>
        </w:rPr>
        <w:footnoteRef/>
      </w:r>
      <w:r w:rsidRPr="003B7F50">
        <w:rPr>
          <w:sz w:val="20"/>
          <w:lang w:val="en-US"/>
        </w:rPr>
        <w:t xml:space="preserve"> </w:t>
      </w:r>
      <w:proofErr w:type="spellStart"/>
      <w:r w:rsidRPr="00AC471C">
        <w:rPr>
          <w:sz w:val="20"/>
          <w:lang w:val="en-US"/>
        </w:rPr>
        <w:t>Hungtington</w:t>
      </w:r>
      <w:proofErr w:type="spellEnd"/>
      <w:r w:rsidRPr="00AC471C">
        <w:rPr>
          <w:sz w:val="20"/>
          <w:lang w:val="en-US"/>
        </w:rPr>
        <w:t xml:space="preserve"> S. </w:t>
      </w:r>
      <w:proofErr w:type="gramStart"/>
      <w:r w:rsidRPr="00AC471C">
        <w:rPr>
          <w:sz w:val="20"/>
          <w:lang w:val="en-US"/>
        </w:rPr>
        <w:t>The Clash of Civiliz</w:t>
      </w:r>
      <w:r>
        <w:rPr>
          <w:sz w:val="20"/>
          <w:lang w:val="en-US"/>
        </w:rPr>
        <w:t>ation?</w:t>
      </w:r>
      <w:proofErr w:type="gramEnd"/>
      <w:r>
        <w:rPr>
          <w:sz w:val="20"/>
          <w:lang w:val="en-US"/>
        </w:rPr>
        <w:t xml:space="preserve"> // Foreign Affairs. </w:t>
      </w:r>
      <w:proofErr w:type="gramStart"/>
      <w:r>
        <w:rPr>
          <w:sz w:val="20"/>
          <w:lang w:val="en-US"/>
        </w:rPr>
        <w:t xml:space="preserve">Sum, </w:t>
      </w:r>
      <w:r w:rsidRPr="00AC471C">
        <w:rPr>
          <w:sz w:val="20"/>
          <w:lang w:val="en-US"/>
        </w:rPr>
        <w:t>1993.</w:t>
      </w:r>
      <w:proofErr w:type="gramEnd"/>
    </w:p>
  </w:footnote>
  <w:footnote w:id="68">
    <w:p w:rsidR="00106AF7" w:rsidRPr="003B7F50" w:rsidRDefault="00106AF7" w:rsidP="00461056">
      <w:pPr>
        <w:pStyle w:val="a3"/>
        <w:jc w:val="both"/>
        <w:rPr>
          <w:sz w:val="20"/>
          <w:lang w:val="en-US"/>
        </w:rPr>
      </w:pPr>
      <w:r w:rsidRPr="003B7F50">
        <w:rPr>
          <w:rStyle w:val="a5"/>
          <w:sz w:val="20"/>
        </w:rPr>
        <w:footnoteRef/>
      </w:r>
      <w:r>
        <w:rPr>
          <w:sz w:val="20"/>
          <w:lang w:val="en-US"/>
        </w:rPr>
        <w:t xml:space="preserve"> </w:t>
      </w:r>
      <w:r w:rsidRPr="00D4734D">
        <w:rPr>
          <w:sz w:val="20"/>
          <w:lang w:val="en-US"/>
        </w:rPr>
        <w:t>The Undoing of Humanism: Peter L. Berger’s Sociology of Unmasking URL: https://www.academia.edu/8206070/The_Undoing_of_Humanism_Peter_L._Berger_s_Sociology_of_Unmasking (</w:t>
      </w:r>
      <w:proofErr w:type="spellStart"/>
      <w:r w:rsidRPr="00D4734D">
        <w:rPr>
          <w:sz w:val="20"/>
          <w:lang w:val="en-US"/>
        </w:rPr>
        <w:t>дата</w:t>
      </w:r>
      <w:proofErr w:type="spellEnd"/>
      <w:r w:rsidRPr="00D4734D">
        <w:rPr>
          <w:sz w:val="20"/>
          <w:lang w:val="en-US"/>
        </w:rPr>
        <w:t xml:space="preserve"> </w:t>
      </w:r>
      <w:proofErr w:type="spellStart"/>
      <w:r w:rsidRPr="00D4734D">
        <w:rPr>
          <w:sz w:val="20"/>
          <w:lang w:val="en-US"/>
        </w:rPr>
        <w:t>обращения</w:t>
      </w:r>
      <w:proofErr w:type="spellEnd"/>
      <w:r w:rsidRPr="00D4734D">
        <w:rPr>
          <w:sz w:val="20"/>
          <w:lang w:val="en-US"/>
        </w:rPr>
        <w:t xml:space="preserve"> 15.04.2019).</w:t>
      </w:r>
    </w:p>
  </w:footnote>
  <w:footnote w:id="69">
    <w:p w:rsidR="00106AF7" w:rsidRPr="00CC1487" w:rsidRDefault="00106AF7" w:rsidP="00461056">
      <w:pPr>
        <w:pStyle w:val="a3"/>
        <w:jc w:val="both"/>
        <w:rPr>
          <w:sz w:val="20"/>
        </w:rPr>
      </w:pPr>
      <w:r w:rsidRPr="00BA0981">
        <w:rPr>
          <w:rStyle w:val="a5"/>
          <w:sz w:val="20"/>
          <w:szCs w:val="20"/>
        </w:rPr>
        <w:footnoteRef/>
      </w:r>
      <w:r>
        <w:rPr>
          <w:sz w:val="20"/>
          <w:szCs w:val="20"/>
          <w:lang w:val="en-US"/>
        </w:rPr>
        <w:t xml:space="preserve"> </w:t>
      </w:r>
      <w:r w:rsidRPr="00D4734D">
        <w:rPr>
          <w:sz w:val="20"/>
          <w:szCs w:val="20"/>
          <w:lang w:val="en-US"/>
        </w:rPr>
        <w:t>The rise and rise of Mandarin – but how many people will end up speaking? URL</w:t>
      </w:r>
      <w:r w:rsidRPr="00CC1487">
        <w:rPr>
          <w:sz w:val="20"/>
          <w:szCs w:val="20"/>
        </w:rPr>
        <w:t xml:space="preserve">: </w:t>
      </w:r>
      <w:r w:rsidRPr="00D4734D">
        <w:rPr>
          <w:sz w:val="20"/>
          <w:szCs w:val="20"/>
          <w:lang w:val="en-US"/>
        </w:rPr>
        <w:t>http</w:t>
      </w:r>
      <w:r w:rsidRPr="00CC1487">
        <w:rPr>
          <w:sz w:val="20"/>
          <w:szCs w:val="20"/>
        </w:rPr>
        <w:t>: //</w:t>
      </w:r>
      <w:r w:rsidRPr="00D4734D">
        <w:rPr>
          <w:sz w:val="20"/>
          <w:szCs w:val="20"/>
          <w:lang w:val="en-US"/>
        </w:rPr>
        <w:t>www</w:t>
      </w:r>
      <w:r w:rsidRPr="00CC1487">
        <w:rPr>
          <w:sz w:val="20"/>
          <w:szCs w:val="20"/>
        </w:rPr>
        <w:t>.</w:t>
      </w:r>
      <w:r w:rsidRPr="00D4734D">
        <w:rPr>
          <w:sz w:val="20"/>
          <w:szCs w:val="20"/>
          <w:lang w:val="en-US"/>
        </w:rPr>
        <w:t>telegraph</w:t>
      </w:r>
      <w:r w:rsidRPr="00CC1487">
        <w:rPr>
          <w:sz w:val="20"/>
          <w:szCs w:val="20"/>
        </w:rPr>
        <w:t>.</w:t>
      </w:r>
      <w:r w:rsidRPr="00D4734D">
        <w:rPr>
          <w:sz w:val="20"/>
          <w:szCs w:val="20"/>
          <w:lang w:val="en-US"/>
        </w:rPr>
        <w:t>co</w:t>
      </w:r>
      <w:r w:rsidRPr="00CC1487">
        <w:rPr>
          <w:sz w:val="20"/>
          <w:szCs w:val="20"/>
        </w:rPr>
        <w:t>.</w:t>
      </w:r>
      <w:proofErr w:type="spellStart"/>
      <w:r w:rsidRPr="00D4734D">
        <w:rPr>
          <w:sz w:val="20"/>
          <w:szCs w:val="20"/>
          <w:lang w:val="en-US"/>
        </w:rPr>
        <w:t>uk</w:t>
      </w:r>
      <w:proofErr w:type="spellEnd"/>
      <w:r w:rsidRPr="00CC1487">
        <w:rPr>
          <w:sz w:val="20"/>
          <w:szCs w:val="20"/>
        </w:rPr>
        <w:t>/</w:t>
      </w:r>
      <w:r w:rsidRPr="00D4734D">
        <w:rPr>
          <w:sz w:val="20"/>
          <w:szCs w:val="20"/>
          <w:lang w:val="en-US"/>
        </w:rPr>
        <w:t>news</w:t>
      </w:r>
      <w:r w:rsidRPr="00CC1487">
        <w:rPr>
          <w:sz w:val="20"/>
          <w:szCs w:val="20"/>
        </w:rPr>
        <w:t>/</w:t>
      </w:r>
      <w:proofErr w:type="spellStart"/>
      <w:r w:rsidRPr="00D4734D">
        <w:rPr>
          <w:sz w:val="20"/>
          <w:szCs w:val="20"/>
          <w:lang w:val="en-US"/>
        </w:rPr>
        <w:t>worldnews</w:t>
      </w:r>
      <w:proofErr w:type="spellEnd"/>
      <w:r w:rsidRPr="00CC1487">
        <w:rPr>
          <w:sz w:val="20"/>
          <w:szCs w:val="20"/>
        </w:rPr>
        <w:t>/</w:t>
      </w:r>
      <w:proofErr w:type="spellStart"/>
      <w:r w:rsidRPr="00D4734D">
        <w:rPr>
          <w:sz w:val="20"/>
          <w:szCs w:val="20"/>
          <w:lang w:val="en-US"/>
        </w:rPr>
        <w:t>asia</w:t>
      </w:r>
      <w:proofErr w:type="spellEnd"/>
      <w:r w:rsidRPr="00CC1487">
        <w:rPr>
          <w:sz w:val="20"/>
          <w:szCs w:val="20"/>
        </w:rPr>
        <w:t>/</w:t>
      </w:r>
      <w:r w:rsidRPr="00D4734D">
        <w:rPr>
          <w:sz w:val="20"/>
          <w:szCs w:val="20"/>
          <w:lang w:val="en-US"/>
        </w:rPr>
        <w:t>china</w:t>
      </w:r>
      <w:r w:rsidRPr="00CC1487">
        <w:rPr>
          <w:sz w:val="20"/>
          <w:szCs w:val="20"/>
        </w:rPr>
        <w:t>/8776515/</w:t>
      </w:r>
      <w:r w:rsidRPr="00D4734D">
        <w:rPr>
          <w:sz w:val="20"/>
          <w:szCs w:val="20"/>
          <w:lang w:val="en-US"/>
        </w:rPr>
        <w:t>The</w:t>
      </w:r>
      <w:r w:rsidRPr="00CC1487">
        <w:rPr>
          <w:sz w:val="20"/>
          <w:szCs w:val="20"/>
        </w:rPr>
        <w:t>-</w:t>
      </w:r>
      <w:r w:rsidRPr="00D4734D">
        <w:rPr>
          <w:sz w:val="20"/>
          <w:szCs w:val="20"/>
          <w:lang w:val="en-US"/>
        </w:rPr>
        <w:t>rise</w:t>
      </w:r>
      <w:r w:rsidRPr="00CC1487">
        <w:rPr>
          <w:sz w:val="20"/>
          <w:szCs w:val="20"/>
        </w:rPr>
        <w:t>-</w:t>
      </w:r>
      <w:r w:rsidRPr="00D4734D">
        <w:rPr>
          <w:sz w:val="20"/>
          <w:szCs w:val="20"/>
          <w:lang w:val="en-US"/>
        </w:rPr>
        <w:t>and</w:t>
      </w:r>
      <w:r w:rsidRPr="00CC1487">
        <w:rPr>
          <w:sz w:val="20"/>
          <w:szCs w:val="20"/>
        </w:rPr>
        <w:t>-</w:t>
      </w:r>
      <w:r w:rsidRPr="00D4734D">
        <w:rPr>
          <w:sz w:val="20"/>
          <w:szCs w:val="20"/>
          <w:lang w:val="en-US"/>
        </w:rPr>
        <w:t>rise</w:t>
      </w:r>
      <w:r w:rsidRPr="00CC1487">
        <w:rPr>
          <w:sz w:val="20"/>
          <w:szCs w:val="20"/>
        </w:rPr>
        <w:t>-</w:t>
      </w:r>
      <w:proofErr w:type="spellStart"/>
      <w:r w:rsidRPr="00D4734D">
        <w:rPr>
          <w:sz w:val="20"/>
          <w:szCs w:val="20"/>
          <w:lang w:val="en-US"/>
        </w:rPr>
        <w:t>ofMandarinbut</w:t>
      </w:r>
      <w:proofErr w:type="spellEnd"/>
      <w:r w:rsidRPr="00CC1487">
        <w:rPr>
          <w:sz w:val="20"/>
          <w:szCs w:val="20"/>
        </w:rPr>
        <w:t>-</w:t>
      </w:r>
      <w:r w:rsidRPr="00D4734D">
        <w:rPr>
          <w:sz w:val="20"/>
          <w:szCs w:val="20"/>
          <w:lang w:val="en-US"/>
        </w:rPr>
        <w:t>how</w:t>
      </w:r>
      <w:r w:rsidRPr="00CC1487">
        <w:rPr>
          <w:sz w:val="20"/>
          <w:szCs w:val="20"/>
        </w:rPr>
        <w:t>-</w:t>
      </w:r>
      <w:r w:rsidRPr="00D4734D">
        <w:rPr>
          <w:sz w:val="20"/>
          <w:szCs w:val="20"/>
          <w:lang w:val="en-US"/>
        </w:rPr>
        <w:t>many</w:t>
      </w:r>
      <w:r w:rsidRPr="00CC1487">
        <w:rPr>
          <w:sz w:val="20"/>
          <w:szCs w:val="20"/>
        </w:rPr>
        <w:t>-</w:t>
      </w:r>
      <w:r w:rsidRPr="00D4734D">
        <w:rPr>
          <w:sz w:val="20"/>
          <w:szCs w:val="20"/>
          <w:lang w:val="en-US"/>
        </w:rPr>
        <w:t>will</w:t>
      </w:r>
      <w:r w:rsidRPr="00CC1487">
        <w:rPr>
          <w:sz w:val="20"/>
          <w:szCs w:val="20"/>
        </w:rPr>
        <w:t>-</w:t>
      </w:r>
      <w:r w:rsidRPr="00D4734D">
        <w:rPr>
          <w:sz w:val="20"/>
          <w:szCs w:val="20"/>
          <w:lang w:val="en-US"/>
        </w:rPr>
        <w:t>end</w:t>
      </w:r>
      <w:r w:rsidRPr="00CC1487">
        <w:rPr>
          <w:sz w:val="20"/>
          <w:szCs w:val="20"/>
        </w:rPr>
        <w:t>-</w:t>
      </w:r>
      <w:r w:rsidRPr="00D4734D">
        <w:rPr>
          <w:sz w:val="20"/>
          <w:szCs w:val="20"/>
          <w:lang w:val="en-US"/>
        </w:rPr>
        <w:t>up</w:t>
      </w:r>
      <w:r w:rsidRPr="00CC1487">
        <w:rPr>
          <w:sz w:val="20"/>
          <w:szCs w:val="20"/>
        </w:rPr>
        <w:t>-</w:t>
      </w:r>
      <w:r w:rsidRPr="00D4734D">
        <w:rPr>
          <w:sz w:val="20"/>
          <w:szCs w:val="20"/>
          <w:lang w:val="en-US"/>
        </w:rPr>
        <w:t>speaking</w:t>
      </w:r>
      <w:r w:rsidRPr="00CC1487">
        <w:rPr>
          <w:sz w:val="20"/>
          <w:szCs w:val="20"/>
        </w:rPr>
        <w:t>-</w:t>
      </w:r>
      <w:r w:rsidRPr="00D4734D">
        <w:rPr>
          <w:sz w:val="20"/>
          <w:szCs w:val="20"/>
          <w:lang w:val="en-US"/>
        </w:rPr>
        <w:t>it</w:t>
      </w:r>
      <w:r w:rsidRPr="00CC1487">
        <w:rPr>
          <w:sz w:val="20"/>
          <w:szCs w:val="20"/>
        </w:rPr>
        <w:t>.</w:t>
      </w:r>
      <w:r w:rsidRPr="00D4734D">
        <w:rPr>
          <w:sz w:val="20"/>
          <w:szCs w:val="20"/>
          <w:lang w:val="en-US"/>
        </w:rPr>
        <w:t>html</w:t>
      </w:r>
      <w:r w:rsidRPr="00CC1487">
        <w:rPr>
          <w:sz w:val="20"/>
          <w:szCs w:val="20"/>
        </w:rPr>
        <w:t xml:space="preserve"> (дата обращения: 12.11.2018).</w:t>
      </w:r>
    </w:p>
  </w:footnote>
  <w:footnote w:id="70">
    <w:p w:rsidR="00106AF7" w:rsidRPr="00BA0981" w:rsidRDefault="00106AF7" w:rsidP="00461056">
      <w:pPr>
        <w:pStyle w:val="a3"/>
        <w:jc w:val="both"/>
        <w:rPr>
          <w:sz w:val="20"/>
          <w:szCs w:val="20"/>
          <w:lang w:val="en-US"/>
        </w:rPr>
      </w:pPr>
      <w:r w:rsidRPr="00BA0981">
        <w:rPr>
          <w:rStyle w:val="a5"/>
          <w:sz w:val="20"/>
          <w:szCs w:val="20"/>
        </w:rPr>
        <w:footnoteRef/>
      </w:r>
      <w:r>
        <w:rPr>
          <w:sz w:val="20"/>
          <w:szCs w:val="20"/>
          <w:lang w:val="en-US"/>
        </w:rPr>
        <w:t xml:space="preserve"> </w:t>
      </w:r>
      <w:proofErr w:type="gramStart"/>
      <w:r>
        <w:rPr>
          <w:sz w:val="20"/>
          <w:szCs w:val="20"/>
          <w:lang w:val="en-US"/>
        </w:rPr>
        <w:t xml:space="preserve">Robertson </w:t>
      </w:r>
      <w:proofErr w:type="spellStart"/>
      <w:r>
        <w:rPr>
          <w:sz w:val="20"/>
          <w:szCs w:val="20"/>
          <w:lang w:val="en-US"/>
        </w:rPr>
        <w:t>R.Globalization</w:t>
      </w:r>
      <w:proofErr w:type="spellEnd"/>
      <w:r>
        <w:rPr>
          <w:sz w:val="20"/>
          <w:szCs w:val="20"/>
          <w:lang w:val="en-US"/>
        </w:rPr>
        <w:t>.</w:t>
      </w:r>
      <w:proofErr w:type="gramEnd"/>
      <w:r w:rsidRPr="00BA0981">
        <w:rPr>
          <w:sz w:val="20"/>
          <w:szCs w:val="20"/>
          <w:lang w:val="en-US"/>
        </w:rPr>
        <w:t xml:space="preserve"> </w:t>
      </w:r>
      <w:proofErr w:type="gramStart"/>
      <w:r w:rsidRPr="00BA0981">
        <w:rPr>
          <w:sz w:val="20"/>
          <w:szCs w:val="20"/>
          <w:lang w:val="en-US"/>
        </w:rPr>
        <w:t>L., 1998.</w:t>
      </w:r>
      <w:proofErr w:type="gramEnd"/>
    </w:p>
  </w:footnote>
  <w:footnote w:id="71">
    <w:p w:rsidR="00106AF7" w:rsidRPr="00CC1487" w:rsidRDefault="00106AF7" w:rsidP="00461056">
      <w:pPr>
        <w:jc w:val="both"/>
        <w:rPr>
          <w:rFonts w:eastAsia="Times New Roman"/>
          <w:sz w:val="20"/>
          <w:szCs w:val="20"/>
        </w:rPr>
      </w:pPr>
      <w:r w:rsidRPr="00BA0981">
        <w:rPr>
          <w:rStyle w:val="a5"/>
          <w:sz w:val="20"/>
          <w:szCs w:val="20"/>
        </w:rPr>
        <w:footnoteRef/>
      </w:r>
      <w:r w:rsidRPr="00BA0981">
        <w:rPr>
          <w:sz w:val="20"/>
          <w:szCs w:val="20"/>
          <w:lang w:val="en-US"/>
        </w:rPr>
        <w:t xml:space="preserve"> </w:t>
      </w:r>
      <w:r w:rsidRPr="00D4734D">
        <w:rPr>
          <w:rFonts w:eastAsia="Times New Roman"/>
          <w:color w:val="000000"/>
          <w:sz w:val="20"/>
          <w:szCs w:val="20"/>
          <w:lang w:val="en-US"/>
        </w:rPr>
        <w:t xml:space="preserve">Comparative study of Civilizations: reader. </w:t>
      </w:r>
      <w:proofErr w:type="gramStart"/>
      <w:r w:rsidRPr="00D4734D">
        <w:rPr>
          <w:rFonts w:eastAsia="Times New Roman"/>
          <w:color w:val="000000"/>
          <w:sz w:val="20"/>
          <w:szCs w:val="20"/>
          <w:lang w:val="en-US"/>
        </w:rPr>
        <w:t>Comp. and edit.</w:t>
      </w:r>
      <w:proofErr w:type="gramEnd"/>
      <w:r w:rsidRPr="00D4734D">
        <w:rPr>
          <w:rFonts w:eastAsia="Times New Roman"/>
          <w:color w:val="000000"/>
          <w:sz w:val="20"/>
          <w:szCs w:val="20"/>
          <w:lang w:val="en-US"/>
        </w:rPr>
        <w:t xml:space="preserve"> </w:t>
      </w:r>
      <w:proofErr w:type="gramStart"/>
      <w:r w:rsidRPr="00D4734D">
        <w:rPr>
          <w:rFonts w:eastAsia="Times New Roman"/>
          <w:color w:val="000000"/>
          <w:sz w:val="20"/>
          <w:szCs w:val="20"/>
          <w:lang w:val="en-US"/>
        </w:rPr>
        <w:t>by</w:t>
      </w:r>
      <w:proofErr w:type="gramEnd"/>
      <w:r w:rsidRPr="00D4734D">
        <w:rPr>
          <w:rFonts w:eastAsia="Times New Roman"/>
          <w:color w:val="000000"/>
          <w:sz w:val="20"/>
          <w:szCs w:val="20"/>
          <w:lang w:val="en-US"/>
        </w:rPr>
        <w:t xml:space="preserve"> B.S. </w:t>
      </w:r>
      <w:proofErr w:type="spellStart"/>
      <w:r w:rsidRPr="00D4734D">
        <w:rPr>
          <w:rFonts w:eastAsia="Times New Roman"/>
          <w:color w:val="000000"/>
          <w:sz w:val="20"/>
          <w:szCs w:val="20"/>
          <w:lang w:val="en-US"/>
        </w:rPr>
        <w:t>Erasov</w:t>
      </w:r>
      <w:proofErr w:type="spellEnd"/>
      <w:r w:rsidRPr="00D4734D">
        <w:rPr>
          <w:rFonts w:eastAsia="Times New Roman"/>
          <w:color w:val="000000"/>
          <w:sz w:val="20"/>
          <w:szCs w:val="20"/>
          <w:lang w:val="en-US"/>
        </w:rPr>
        <w:t>. M</w:t>
      </w:r>
      <w:r w:rsidRPr="00CC1487">
        <w:rPr>
          <w:rFonts w:eastAsia="Times New Roman"/>
          <w:color w:val="000000"/>
          <w:sz w:val="20"/>
          <w:szCs w:val="20"/>
        </w:rPr>
        <w:t xml:space="preserve">: </w:t>
      </w:r>
      <w:proofErr w:type="spellStart"/>
      <w:r w:rsidRPr="00D4734D">
        <w:rPr>
          <w:rFonts w:eastAsia="Times New Roman"/>
          <w:color w:val="000000"/>
          <w:sz w:val="20"/>
          <w:szCs w:val="20"/>
          <w:lang w:val="en-US"/>
        </w:rPr>
        <w:t>Aspekt</w:t>
      </w:r>
      <w:proofErr w:type="spellEnd"/>
      <w:r w:rsidRPr="00CC1487">
        <w:rPr>
          <w:rFonts w:eastAsia="Times New Roman"/>
          <w:color w:val="000000"/>
          <w:sz w:val="20"/>
          <w:szCs w:val="20"/>
        </w:rPr>
        <w:t>-</w:t>
      </w:r>
      <w:r w:rsidRPr="00D4734D">
        <w:rPr>
          <w:rFonts w:eastAsia="Times New Roman"/>
          <w:color w:val="000000"/>
          <w:sz w:val="20"/>
          <w:szCs w:val="20"/>
          <w:lang w:val="en-US"/>
        </w:rPr>
        <w:t>Press</w:t>
      </w:r>
      <w:r w:rsidRPr="00CC1487">
        <w:rPr>
          <w:rFonts w:eastAsia="Times New Roman"/>
          <w:color w:val="000000"/>
          <w:sz w:val="20"/>
          <w:szCs w:val="20"/>
        </w:rPr>
        <w:t xml:space="preserve">, 2001. </w:t>
      </w:r>
      <w:r w:rsidRPr="00CC1487">
        <w:rPr>
          <w:sz w:val="20"/>
        </w:rPr>
        <w:t xml:space="preserve">– </w:t>
      </w:r>
      <w:r w:rsidRPr="00CC1487">
        <w:rPr>
          <w:sz w:val="20"/>
          <w:szCs w:val="20"/>
        </w:rPr>
        <w:t xml:space="preserve"> </w:t>
      </w:r>
      <w:r w:rsidRPr="00BA0981">
        <w:rPr>
          <w:sz w:val="20"/>
          <w:szCs w:val="20"/>
          <w:lang w:val="en-US"/>
        </w:rPr>
        <w:t>P</w:t>
      </w:r>
      <w:r w:rsidRPr="00CC1487">
        <w:rPr>
          <w:sz w:val="20"/>
          <w:szCs w:val="20"/>
        </w:rPr>
        <w:t>. 36-38.</w:t>
      </w:r>
    </w:p>
  </w:footnote>
  <w:footnote w:id="72">
    <w:p w:rsidR="00106AF7" w:rsidRPr="00BA0981" w:rsidRDefault="00106AF7" w:rsidP="00461056">
      <w:pPr>
        <w:pStyle w:val="a3"/>
        <w:jc w:val="both"/>
        <w:rPr>
          <w:sz w:val="20"/>
          <w:szCs w:val="20"/>
        </w:rPr>
      </w:pPr>
      <w:r w:rsidRPr="00BA0981">
        <w:rPr>
          <w:rStyle w:val="a5"/>
          <w:sz w:val="20"/>
          <w:szCs w:val="20"/>
        </w:rPr>
        <w:footnoteRef/>
      </w:r>
      <w:r w:rsidRPr="00BA0981">
        <w:rPr>
          <w:sz w:val="20"/>
          <w:szCs w:val="20"/>
        </w:rPr>
        <w:t xml:space="preserve"> </w:t>
      </w:r>
      <w:proofErr w:type="spellStart"/>
      <w:r w:rsidRPr="00D4734D">
        <w:rPr>
          <w:sz w:val="20"/>
          <w:szCs w:val="20"/>
        </w:rPr>
        <w:t>Чжан</w:t>
      </w:r>
      <w:proofErr w:type="spellEnd"/>
      <w:r w:rsidRPr="00D4734D">
        <w:rPr>
          <w:sz w:val="20"/>
          <w:szCs w:val="20"/>
        </w:rPr>
        <w:t xml:space="preserve"> </w:t>
      </w:r>
      <w:proofErr w:type="spellStart"/>
      <w:r w:rsidRPr="00D4734D">
        <w:rPr>
          <w:sz w:val="20"/>
          <w:szCs w:val="20"/>
        </w:rPr>
        <w:t>Сэньлинь</w:t>
      </w:r>
      <w:proofErr w:type="spellEnd"/>
      <w:r w:rsidRPr="00D4734D">
        <w:rPr>
          <w:sz w:val="20"/>
          <w:szCs w:val="20"/>
        </w:rPr>
        <w:t>. Культурная глобализация: возможности и вызовы для национального культурного развития // Газета Северо-Восточного педагогического университета. Философи</w:t>
      </w:r>
      <w:r>
        <w:rPr>
          <w:sz w:val="20"/>
          <w:szCs w:val="20"/>
        </w:rPr>
        <w:t>я и социальные науки. 2007. № 5</w:t>
      </w:r>
      <w:r w:rsidRPr="00D4734D">
        <w:rPr>
          <w:sz w:val="20"/>
          <w:szCs w:val="20"/>
        </w:rPr>
        <w:t>.</w:t>
      </w:r>
      <w:r w:rsidRPr="00BA0981">
        <w:rPr>
          <w:sz w:val="20"/>
        </w:rPr>
        <w:t xml:space="preserve">– </w:t>
      </w:r>
      <w:r w:rsidRPr="00BA0981">
        <w:rPr>
          <w:sz w:val="20"/>
          <w:szCs w:val="20"/>
        </w:rPr>
        <w:t>С. 70-74.</w:t>
      </w:r>
    </w:p>
  </w:footnote>
  <w:footnote w:id="73">
    <w:p w:rsidR="00106AF7" w:rsidRPr="00CC1487" w:rsidRDefault="00106AF7" w:rsidP="00461056">
      <w:pPr>
        <w:pStyle w:val="a3"/>
        <w:jc w:val="both"/>
        <w:rPr>
          <w:sz w:val="20"/>
          <w:szCs w:val="20"/>
        </w:rPr>
      </w:pPr>
      <w:r w:rsidRPr="00BA0981">
        <w:rPr>
          <w:rStyle w:val="a5"/>
          <w:sz w:val="20"/>
          <w:szCs w:val="20"/>
        </w:rPr>
        <w:footnoteRef/>
      </w:r>
      <w:r w:rsidRPr="00CC1487">
        <w:rPr>
          <w:sz w:val="20"/>
          <w:szCs w:val="20"/>
        </w:rPr>
        <w:t xml:space="preserve"> </w:t>
      </w:r>
      <w:proofErr w:type="gramStart"/>
      <w:r w:rsidRPr="00BA0981">
        <w:rPr>
          <w:sz w:val="20"/>
          <w:szCs w:val="20"/>
          <w:lang w:val="en-US"/>
        </w:rPr>
        <w:t>Robertson</w:t>
      </w:r>
      <w:r w:rsidRPr="00CC1487">
        <w:rPr>
          <w:sz w:val="20"/>
          <w:szCs w:val="20"/>
        </w:rPr>
        <w:t xml:space="preserve"> </w:t>
      </w:r>
      <w:r w:rsidRPr="00BA0981">
        <w:rPr>
          <w:sz w:val="20"/>
          <w:szCs w:val="20"/>
          <w:lang w:val="en-US"/>
        </w:rPr>
        <w:t>R</w:t>
      </w:r>
      <w:r w:rsidRPr="00CC1487">
        <w:rPr>
          <w:sz w:val="20"/>
          <w:szCs w:val="20"/>
        </w:rPr>
        <w:t>.</w:t>
      </w:r>
      <w:r w:rsidRPr="00BA0981">
        <w:rPr>
          <w:sz w:val="20"/>
          <w:szCs w:val="20"/>
          <w:lang w:val="en-US"/>
        </w:rPr>
        <w:t>Globalization</w:t>
      </w:r>
      <w:r w:rsidRPr="00CC1487">
        <w:rPr>
          <w:sz w:val="20"/>
          <w:szCs w:val="20"/>
        </w:rPr>
        <w:t>.</w:t>
      </w:r>
      <w:proofErr w:type="gramEnd"/>
      <w:r w:rsidRPr="00CC1487">
        <w:rPr>
          <w:sz w:val="20"/>
          <w:szCs w:val="20"/>
        </w:rPr>
        <w:t xml:space="preserve"> </w:t>
      </w:r>
      <w:proofErr w:type="gramStart"/>
      <w:r w:rsidRPr="00BA0981">
        <w:rPr>
          <w:sz w:val="20"/>
          <w:szCs w:val="20"/>
          <w:lang w:val="en-US"/>
        </w:rPr>
        <w:t>L</w:t>
      </w:r>
      <w:r w:rsidRPr="00CC1487">
        <w:rPr>
          <w:sz w:val="20"/>
          <w:szCs w:val="20"/>
        </w:rPr>
        <w:t>., 1998.</w:t>
      </w:r>
      <w:proofErr w:type="gramEnd"/>
    </w:p>
  </w:footnote>
  <w:footnote w:id="74">
    <w:p w:rsidR="00106AF7" w:rsidRPr="00BA0981" w:rsidRDefault="00106AF7" w:rsidP="00461056">
      <w:pPr>
        <w:pStyle w:val="a3"/>
        <w:jc w:val="both"/>
        <w:rPr>
          <w:sz w:val="20"/>
          <w:szCs w:val="20"/>
        </w:rPr>
      </w:pPr>
      <w:r w:rsidRPr="00BA0981">
        <w:rPr>
          <w:rStyle w:val="a5"/>
          <w:sz w:val="20"/>
          <w:szCs w:val="20"/>
        </w:rPr>
        <w:footnoteRef/>
      </w:r>
      <w:r w:rsidRPr="00BA0981">
        <w:rPr>
          <w:sz w:val="20"/>
          <w:szCs w:val="20"/>
        </w:rPr>
        <w:t xml:space="preserve"> </w:t>
      </w:r>
      <w:proofErr w:type="spellStart"/>
      <w:r w:rsidRPr="00D4734D">
        <w:rPr>
          <w:sz w:val="20"/>
          <w:szCs w:val="20"/>
        </w:rPr>
        <w:t>Гидденс</w:t>
      </w:r>
      <w:proofErr w:type="spellEnd"/>
      <w:r w:rsidRPr="00D4734D">
        <w:rPr>
          <w:sz w:val="20"/>
          <w:szCs w:val="20"/>
        </w:rPr>
        <w:t xml:space="preserve"> Э. Ускользающий мир: как глобализация меняет нашу жизнь. – М., 2004.</w:t>
      </w:r>
    </w:p>
  </w:footnote>
  <w:footnote w:id="75">
    <w:p w:rsidR="00106AF7" w:rsidRPr="00BA0981" w:rsidRDefault="00106AF7" w:rsidP="00461056">
      <w:pPr>
        <w:pStyle w:val="a3"/>
        <w:jc w:val="both"/>
        <w:rPr>
          <w:sz w:val="20"/>
          <w:szCs w:val="20"/>
        </w:rPr>
      </w:pPr>
      <w:r w:rsidRPr="00BA0981">
        <w:rPr>
          <w:rStyle w:val="a5"/>
          <w:sz w:val="20"/>
          <w:szCs w:val="20"/>
        </w:rPr>
        <w:footnoteRef/>
      </w:r>
      <w:r w:rsidRPr="00BA0981">
        <w:rPr>
          <w:sz w:val="20"/>
          <w:szCs w:val="20"/>
        </w:rPr>
        <w:t xml:space="preserve"> </w:t>
      </w:r>
      <w:proofErr w:type="spellStart"/>
      <w:r w:rsidRPr="00D4734D">
        <w:rPr>
          <w:sz w:val="20"/>
          <w:szCs w:val="20"/>
        </w:rPr>
        <w:t>Валлерстайн</w:t>
      </w:r>
      <w:proofErr w:type="spellEnd"/>
      <w:r w:rsidRPr="00D4734D">
        <w:rPr>
          <w:sz w:val="20"/>
          <w:szCs w:val="20"/>
        </w:rPr>
        <w:t xml:space="preserve"> И. Анализ мировых систем и ситуация </w:t>
      </w:r>
      <w:r>
        <w:rPr>
          <w:sz w:val="20"/>
          <w:szCs w:val="20"/>
        </w:rPr>
        <w:t>в современном мире. – СПб, 2001</w:t>
      </w:r>
      <w:r w:rsidRPr="00BA0981">
        <w:rPr>
          <w:sz w:val="20"/>
          <w:szCs w:val="20"/>
        </w:rPr>
        <w:t>.</w:t>
      </w:r>
    </w:p>
  </w:footnote>
  <w:footnote w:id="76">
    <w:p w:rsidR="00106AF7" w:rsidRPr="00BA0981" w:rsidRDefault="00106AF7" w:rsidP="00461056">
      <w:pPr>
        <w:pStyle w:val="a3"/>
        <w:jc w:val="both"/>
        <w:rPr>
          <w:sz w:val="20"/>
          <w:szCs w:val="20"/>
        </w:rPr>
      </w:pPr>
      <w:r w:rsidRPr="00BA0981">
        <w:rPr>
          <w:rStyle w:val="a5"/>
          <w:sz w:val="20"/>
          <w:szCs w:val="20"/>
        </w:rPr>
        <w:footnoteRef/>
      </w:r>
      <w:r w:rsidRPr="00BA0981">
        <w:rPr>
          <w:sz w:val="20"/>
          <w:szCs w:val="20"/>
        </w:rPr>
        <w:t xml:space="preserve"> Хуан </w:t>
      </w:r>
      <w:proofErr w:type="spellStart"/>
      <w:r w:rsidRPr="00BA0981">
        <w:rPr>
          <w:sz w:val="20"/>
          <w:szCs w:val="20"/>
        </w:rPr>
        <w:t>Сюйдун</w:t>
      </w:r>
      <w:proofErr w:type="spellEnd"/>
      <w:r w:rsidRPr="00BA0981">
        <w:rPr>
          <w:sz w:val="20"/>
          <w:szCs w:val="20"/>
        </w:rPr>
        <w:t xml:space="preserve">. Стратегия развития современной китайской культуры при культурной глобализации // Социальная наука в </w:t>
      </w:r>
      <w:proofErr w:type="spellStart"/>
      <w:r w:rsidRPr="00BA0981">
        <w:rPr>
          <w:sz w:val="20"/>
          <w:szCs w:val="20"/>
        </w:rPr>
        <w:t>Хэнань</w:t>
      </w:r>
      <w:proofErr w:type="spellEnd"/>
      <w:r w:rsidRPr="00BA0981">
        <w:rPr>
          <w:sz w:val="20"/>
          <w:szCs w:val="20"/>
        </w:rPr>
        <w:t xml:space="preserve">. 2009. Т. 17, № 3. </w:t>
      </w:r>
      <w:r w:rsidRPr="00B502FC">
        <w:rPr>
          <w:sz w:val="20"/>
        </w:rPr>
        <w:t xml:space="preserve">– </w:t>
      </w:r>
      <w:r w:rsidRPr="00BA0981">
        <w:rPr>
          <w:sz w:val="20"/>
          <w:szCs w:val="20"/>
        </w:rPr>
        <w:t>С. 140-143.</w:t>
      </w:r>
    </w:p>
  </w:footnote>
  <w:footnote w:id="77">
    <w:p w:rsidR="00106AF7" w:rsidRPr="00BA0981" w:rsidRDefault="00106AF7" w:rsidP="00461056">
      <w:pPr>
        <w:pStyle w:val="a3"/>
        <w:jc w:val="both"/>
        <w:rPr>
          <w:sz w:val="20"/>
          <w:szCs w:val="20"/>
        </w:rPr>
      </w:pPr>
      <w:r w:rsidRPr="00BA0981">
        <w:rPr>
          <w:rStyle w:val="a5"/>
          <w:sz w:val="20"/>
          <w:szCs w:val="20"/>
        </w:rPr>
        <w:footnoteRef/>
      </w:r>
      <w:r w:rsidRPr="00BA0981">
        <w:rPr>
          <w:sz w:val="20"/>
          <w:szCs w:val="20"/>
        </w:rPr>
        <w:t xml:space="preserve"> </w:t>
      </w:r>
      <w:proofErr w:type="spellStart"/>
      <w:r w:rsidRPr="00BA0981">
        <w:rPr>
          <w:rFonts w:ascii="MS Gothic" w:eastAsia="MS Gothic" w:hAnsi="MS Gothic" w:cs="MS Gothic" w:hint="eastAsia"/>
          <w:sz w:val="20"/>
          <w:szCs w:val="20"/>
        </w:rPr>
        <w:t>李道湘</w:t>
      </w:r>
      <w:proofErr w:type="spellEnd"/>
      <w:r w:rsidRPr="00BA0981">
        <w:rPr>
          <w:sz w:val="20"/>
          <w:szCs w:val="20"/>
        </w:rPr>
        <w:t xml:space="preserve">. </w:t>
      </w:r>
      <w:proofErr w:type="spellStart"/>
      <w:r w:rsidRPr="00BA0981">
        <w:rPr>
          <w:rFonts w:ascii="MS Gothic" w:eastAsia="MS Gothic" w:hAnsi="MS Gothic" w:cs="MS Gothic" w:hint="eastAsia"/>
          <w:sz w:val="20"/>
          <w:szCs w:val="20"/>
        </w:rPr>
        <w:t>中</w:t>
      </w:r>
      <w:r w:rsidRPr="00BA0981">
        <w:rPr>
          <w:rFonts w:eastAsia="SimSun"/>
          <w:sz w:val="20"/>
          <w:szCs w:val="20"/>
        </w:rPr>
        <w:t>华</w:t>
      </w:r>
      <w:r w:rsidRPr="00BA0981">
        <w:rPr>
          <w:rFonts w:ascii="MS Gothic" w:eastAsia="MS Gothic" w:hAnsi="MS Gothic" w:cs="MS Gothic" w:hint="eastAsia"/>
          <w:sz w:val="20"/>
          <w:szCs w:val="20"/>
        </w:rPr>
        <w:t>文化与国家治理</w:t>
      </w:r>
      <w:r w:rsidRPr="00BA0981">
        <w:rPr>
          <w:rFonts w:eastAsia="SimSun"/>
          <w:sz w:val="20"/>
          <w:szCs w:val="20"/>
        </w:rPr>
        <w:t>现</w:t>
      </w:r>
      <w:r w:rsidRPr="00BA0981">
        <w:rPr>
          <w:rFonts w:ascii="MS Gothic" w:eastAsia="MS Gothic" w:hAnsi="MS Gothic" w:cs="MS Gothic" w:hint="eastAsia"/>
          <w:sz w:val="20"/>
          <w:szCs w:val="20"/>
        </w:rPr>
        <w:t>代化</w:t>
      </w:r>
      <w:proofErr w:type="spellEnd"/>
      <w:r w:rsidRPr="00BA0981">
        <w:rPr>
          <w:sz w:val="20"/>
          <w:szCs w:val="20"/>
        </w:rPr>
        <w:t xml:space="preserve"> [Электронный ресурс] // </w:t>
      </w:r>
      <w:proofErr w:type="spellStart"/>
      <w:r w:rsidRPr="00BA0981">
        <w:rPr>
          <w:sz w:val="20"/>
          <w:szCs w:val="20"/>
        </w:rPr>
        <w:t>Baidu</w:t>
      </w:r>
      <w:proofErr w:type="spellEnd"/>
      <w:r w:rsidRPr="00BA0981">
        <w:rPr>
          <w:sz w:val="20"/>
          <w:szCs w:val="20"/>
        </w:rPr>
        <w:t xml:space="preserve"> </w:t>
      </w:r>
      <w:proofErr w:type="spellStart"/>
      <w:r w:rsidRPr="00BA0981">
        <w:rPr>
          <w:rFonts w:ascii="MS Gothic" w:eastAsia="MS Gothic" w:hAnsi="MS Gothic" w:cs="MS Gothic" w:hint="eastAsia"/>
          <w:sz w:val="20"/>
          <w:szCs w:val="20"/>
        </w:rPr>
        <w:t>文</w:t>
      </w:r>
      <w:r w:rsidRPr="00BA0981">
        <w:rPr>
          <w:rFonts w:eastAsia="SimSun"/>
          <w:sz w:val="20"/>
          <w:szCs w:val="20"/>
        </w:rPr>
        <w:t>库</w:t>
      </w:r>
      <w:proofErr w:type="spellEnd"/>
      <w:r w:rsidRPr="00BA0981">
        <w:rPr>
          <w:sz w:val="20"/>
          <w:szCs w:val="20"/>
        </w:rPr>
        <w:t xml:space="preserve">. URL: http://wenku.baidu.com/link?url=OBEuhFmmmi8DgZiZiapgJnU_hXWK9Yua4tNkrCEKKHIl3l8pJzyJxBVN2xyYmzyV9hC_H691vb INnGBIAcFPcYTg7FwvaLKKr1QICw7VzJq (дата обращения: 22.11. 2018). </w:t>
      </w:r>
      <w:proofErr w:type="gramStart"/>
      <w:r w:rsidRPr="00BA0981">
        <w:rPr>
          <w:sz w:val="20"/>
          <w:szCs w:val="20"/>
        </w:rPr>
        <w:t xml:space="preserve">(Ли </w:t>
      </w:r>
      <w:proofErr w:type="spellStart"/>
      <w:r w:rsidRPr="00BA0981">
        <w:rPr>
          <w:sz w:val="20"/>
          <w:szCs w:val="20"/>
        </w:rPr>
        <w:t>Даощиан</w:t>
      </w:r>
      <w:proofErr w:type="spellEnd"/>
      <w:r w:rsidRPr="00BA0981">
        <w:rPr>
          <w:sz w:val="20"/>
          <w:szCs w:val="20"/>
        </w:rPr>
        <w:t>.</w:t>
      </w:r>
      <w:proofErr w:type="gramEnd"/>
      <w:r w:rsidRPr="00BA0981">
        <w:rPr>
          <w:sz w:val="20"/>
          <w:szCs w:val="20"/>
        </w:rPr>
        <w:t xml:space="preserve"> </w:t>
      </w:r>
      <w:proofErr w:type="gramStart"/>
      <w:r w:rsidRPr="00BA0981">
        <w:rPr>
          <w:sz w:val="20"/>
          <w:szCs w:val="20"/>
        </w:rPr>
        <w:t xml:space="preserve">Китайская культура и современное государственное управление // </w:t>
      </w:r>
      <w:proofErr w:type="spellStart"/>
      <w:r w:rsidRPr="00BA0981">
        <w:rPr>
          <w:sz w:val="20"/>
          <w:szCs w:val="20"/>
        </w:rPr>
        <w:t>Baidu</w:t>
      </w:r>
      <w:proofErr w:type="spellEnd"/>
      <w:r w:rsidRPr="00BA0981">
        <w:rPr>
          <w:sz w:val="20"/>
          <w:szCs w:val="20"/>
        </w:rPr>
        <w:t>: библиотека.).</w:t>
      </w:r>
      <w:proofErr w:type="gramEnd"/>
    </w:p>
  </w:footnote>
  <w:footnote w:id="78">
    <w:p w:rsidR="00106AF7" w:rsidRPr="003A37EF" w:rsidRDefault="00106AF7" w:rsidP="00461056">
      <w:pPr>
        <w:pStyle w:val="a3"/>
        <w:jc w:val="both"/>
        <w:rPr>
          <w:sz w:val="20"/>
          <w:szCs w:val="20"/>
          <w:lang w:val="en-US"/>
        </w:rPr>
      </w:pPr>
      <w:r w:rsidRPr="003A37EF">
        <w:rPr>
          <w:rStyle w:val="a5"/>
          <w:sz w:val="20"/>
          <w:szCs w:val="20"/>
        </w:rPr>
        <w:footnoteRef/>
      </w:r>
      <w:r w:rsidRPr="003A37EF">
        <w:rPr>
          <w:sz w:val="20"/>
          <w:szCs w:val="20"/>
          <w:lang w:val="en-US"/>
        </w:rPr>
        <w:t xml:space="preserve"> </w:t>
      </w:r>
      <w:proofErr w:type="spellStart"/>
      <w:r w:rsidRPr="003A37EF">
        <w:rPr>
          <w:sz w:val="20"/>
          <w:szCs w:val="20"/>
          <w:lang w:val="en-US"/>
        </w:rPr>
        <w:t>Pieterse</w:t>
      </w:r>
      <w:proofErr w:type="spellEnd"/>
      <w:r w:rsidRPr="003A37EF">
        <w:rPr>
          <w:sz w:val="20"/>
          <w:szCs w:val="20"/>
          <w:lang w:val="en-US"/>
        </w:rPr>
        <w:t xml:space="preserve"> J.N. Globalization &amp; culture Globa</w:t>
      </w:r>
      <w:r>
        <w:rPr>
          <w:sz w:val="20"/>
          <w:szCs w:val="20"/>
          <w:lang w:val="en-US"/>
        </w:rPr>
        <w:t xml:space="preserve">l: Global </w:t>
      </w:r>
      <w:proofErr w:type="spellStart"/>
      <w:r>
        <w:rPr>
          <w:sz w:val="20"/>
          <w:szCs w:val="20"/>
          <w:lang w:val="en-US"/>
        </w:rPr>
        <w:t>Melange</w:t>
      </w:r>
      <w:proofErr w:type="spellEnd"/>
      <w:r>
        <w:rPr>
          <w:sz w:val="20"/>
          <w:szCs w:val="20"/>
          <w:lang w:val="en-US"/>
        </w:rPr>
        <w:t xml:space="preserve">. </w:t>
      </w:r>
      <w:proofErr w:type="gramStart"/>
      <w:r>
        <w:rPr>
          <w:sz w:val="20"/>
          <w:szCs w:val="20"/>
          <w:lang w:val="en-US"/>
        </w:rPr>
        <w:t>Oxford, 2004.</w:t>
      </w:r>
      <w:proofErr w:type="gramEnd"/>
    </w:p>
  </w:footnote>
  <w:footnote w:id="79">
    <w:p w:rsidR="00106AF7" w:rsidRPr="003B7F50" w:rsidRDefault="00106AF7" w:rsidP="00461056">
      <w:pPr>
        <w:pStyle w:val="a3"/>
        <w:jc w:val="both"/>
        <w:rPr>
          <w:sz w:val="20"/>
          <w:lang w:val="en-US"/>
        </w:rPr>
      </w:pPr>
      <w:r w:rsidRPr="003B7F50">
        <w:rPr>
          <w:rStyle w:val="a5"/>
          <w:sz w:val="20"/>
        </w:rPr>
        <w:footnoteRef/>
      </w:r>
      <w:r w:rsidRPr="003B7F50">
        <w:rPr>
          <w:sz w:val="20"/>
          <w:lang w:val="en-US"/>
        </w:rPr>
        <w:t xml:space="preserve"> </w:t>
      </w:r>
      <w:proofErr w:type="spellStart"/>
      <w:r w:rsidRPr="00C44353">
        <w:rPr>
          <w:sz w:val="20"/>
          <w:lang w:val="en-US"/>
        </w:rPr>
        <w:t>Hungtington</w:t>
      </w:r>
      <w:proofErr w:type="spellEnd"/>
      <w:r w:rsidRPr="00C44353">
        <w:rPr>
          <w:sz w:val="20"/>
          <w:lang w:val="en-US"/>
        </w:rPr>
        <w:t xml:space="preserve"> S. </w:t>
      </w:r>
      <w:proofErr w:type="gramStart"/>
      <w:r w:rsidRPr="00C44353">
        <w:rPr>
          <w:sz w:val="20"/>
          <w:lang w:val="en-US"/>
        </w:rPr>
        <w:t>The Clash of Civilization?</w:t>
      </w:r>
      <w:proofErr w:type="gramEnd"/>
      <w:r w:rsidRPr="00C44353">
        <w:rPr>
          <w:sz w:val="20"/>
          <w:lang w:val="en-US"/>
        </w:rPr>
        <w:t xml:space="preserve"> // Foreign Affairs. </w:t>
      </w:r>
      <w:proofErr w:type="gramStart"/>
      <w:r w:rsidRPr="00C44353">
        <w:rPr>
          <w:sz w:val="20"/>
          <w:lang w:val="en-US"/>
        </w:rPr>
        <w:t>Sum.</w:t>
      </w:r>
      <w:proofErr w:type="gramEnd"/>
      <w:r w:rsidRPr="00C44353">
        <w:rPr>
          <w:sz w:val="20"/>
          <w:lang w:val="en-US"/>
        </w:rPr>
        <w:t xml:space="preserve"> 1993.</w:t>
      </w:r>
      <w:r w:rsidRPr="003A37EF">
        <w:rPr>
          <w:sz w:val="20"/>
          <w:lang w:val="en-US"/>
        </w:rPr>
        <w:t xml:space="preserve"> Vol. 72, n 3.</w:t>
      </w:r>
    </w:p>
  </w:footnote>
  <w:footnote w:id="80">
    <w:p w:rsidR="00106AF7" w:rsidRPr="00B502FC" w:rsidRDefault="00106AF7" w:rsidP="00461056">
      <w:pPr>
        <w:pStyle w:val="a3"/>
        <w:jc w:val="both"/>
        <w:rPr>
          <w:sz w:val="20"/>
          <w:szCs w:val="20"/>
        </w:rPr>
      </w:pPr>
      <w:r w:rsidRPr="00BA0981">
        <w:rPr>
          <w:rStyle w:val="a5"/>
          <w:sz w:val="20"/>
          <w:szCs w:val="20"/>
        </w:rPr>
        <w:footnoteRef/>
      </w:r>
      <w:r w:rsidRPr="00BA0981">
        <w:rPr>
          <w:sz w:val="20"/>
          <w:szCs w:val="20"/>
          <w:lang w:val="en-US"/>
        </w:rPr>
        <w:t xml:space="preserve"> </w:t>
      </w:r>
      <w:proofErr w:type="spellStart"/>
      <w:proofErr w:type="gramStart"/>
      <w:r w:rsidRPr="00DE0962">
        <w:rPr>
          <w:sz w:val="20"/>
          <w:szCs w:val="20"/>
          <w:lang w:val="en-US"/>
        </w:rPr>
        <w:t>Chauvire</w:t>
      </w:r>
      <w:proofErr w:type="spellEnd"/>
      <w:r w:rsidRPr="00DE0962">
        <w:rPr>
          <w:sz w:val="20"/>
          <w:szCs w:val="20"/>
          <w:lang w:val="en-US"/>
        </w:rPr>
        <w:t xml:space="preserve">, Ch. Le </w:t>
      </w:r>
      <w:proofErr w:type="spellStart"/>
      <w:r w:rsidRPr="00DE0962">
        <w:rPr>
          <w:sz w:val="20"/>
          <w:szCs w:val="20"/>
          <w:lang w:val="en-US"/>
        </w:rPr>
        <w:t>vocabulaire</w:t>
      </w:r>
      <w:proofErr w:type="spellEnd"/>
      <w:r w:rsidRPr="00DE0962">
        <w:rPr>
          <w:sz w:val="20"/>
          <w:szCs w:val="20"/>
          <w:lang w:val="en-US"/>
        </w:rPr>
        <w:t xml:space="preserve"> de Bourdieu.</w:t>
      </w:r>
      <w:proofErr w:type="gramEnd"/>
      <w:r w:rsidRPr="00DE0962">
        <w:rPr>
          <w:sz w:val="20"/>
          <w:szCs w:val="20"/>
          <w:lang w:val="en-US"/>
        </w:rPr>
        <w:t xml:space="preserve"> Paris</w:t>
      </w:r>
      <w:r w:rsidRPr="00CC1487">
        <w:rPr>
          <w:sz w:val="20"/>
          <w:szCs w:val="20"/>
        </w:rPr>
        <w:t xml:space="preserve">: </w:t>
      </w:r>
      <w:r w:rsidRPr="00DE0962">
        <w:rPr>
          <w:sz w:val="20"/>
          <w:szCs w:val="20"/>
          <w:lang w:val="en-US"/>
        </w:rPr>
        <w:t>Ellipses</w:t>
      </w:r>
      <w:r w:rsidRPr="00CC1487">
        <w:rPr>
          <w:sz w:val="20"/>
          <w:szCs w:val="20"/>
        </w:rPr>
        <w:t xml:space="preserve">, 2003. – </w:t>
      </w:r>
      <w:r w:rsidRPr="00BA0981">
        <w:rPr>
          <w:sz w:val="20"/>
          <w:szCs w:val="20"/>
          <w:lang w:val="en-US"/>
        </w:rPr>
        <w:t>P</w:t>
      </w:r>
      <w:r w:rsidRPr="00B502FC">
        <w:rPr>
          <w:sz w:val="20"/>
          <w:szCs w:val="20"/>
        </w:rPr>
        <w:t>. 48.</w:t>
      </w:r>
    </w:p>
  </w:footnote>
  <w:footnote w:id="81">
    <w:p w:rsidR="00106AF7" w:rsidRPr="00CC1487" w:rsidRDefault="00106AF7" w:rsidP="00461056">
      <w:pPr>
        <w:pStyle w:val="a3"/>
        <w:jc w:val="both"/>
        <w:rPr>
          <w:sz w:val="20"/>
          <w:szCs w:val="20"/>
          <w:lang w:val="en-US"/>
        </w:rPr>
      </w:pPr>
      <w:r w:rsidRPr="00BA0981">
        <w:rPr>
          <w:rStyle w:val="a5"/>
          <w:sz w:val="20"/>
          <w:szCs w:val="20"/>
        </w:rPr>
        <w:footnoteRef/>
      </w:r>
      <w:r>
        <w:rPr>
          <w:sz w:val="20"/>
          <w:szCs w:val="20"/>
        </w:rPr>
        <w:t xml:space="preserve"> </w:t>
      </w:r>
      <w:r w:rsidRPr="00DE0962">
        <w:rPr>
          <w:sz w:val="20"/>
          <w:szCs w:val="20"/>
        </w:rPr>
        <w:t xml:space="preserve">Андреев А.В. Глобализация, информационные технологии и формирование «Глобального сетевого общества» // Вестник </w:t>
      </w:r>
      <w:proofErr w:type="spellStart"/>
      <w:r w:rsidRPr="00DE0962">
        <w:rPr>
          <w:sz w:val="20"/>
          <w:szCs w:val="20"/>
        </w:rPr>
        <w:t>КемГУ</w:t>
      </w:r>
      <w:proofErr w:type="spellEnd"/>
      <w:r w:rsidRPr="00DE0962">
        <w:rPr>
          <w:sz w:val="20"/>
          <w:szCs w:val="20"/>
        </w:rPr>
        <w:t xml:space="preserve">. </w:t>
      </w:r>
      <w:r w:rsidRPr="00CC1487">
        <w:rPr>
          <w:sz w:val="20"/>
          <w:szCs w:val="20"/>
          <w:lang w:val="en-US"/>
        </w:rPr>
        <w:t xml:space="preserve">2012. №1.  </w:t>
      </w:r>
      <w:r w:rsidRPr="00CC1487">
        <w:rPr>
          <w:vanish/>
          <w:sz w:val="20"/>
          <w:szCs w:val="20"/>
          <w:lang w:val="en-US"/>
        </w:rPr>
        <w:cr/>
      </w:r>
      <w:r w:rsidRPr="00BA0981">
        <w:rPr>
          <w:vanish/>
          <w:sz w:val="20"/>
          <w:szCs w:val="20"/>
        </w:rPr>
        <w:t>аким</w:t>
      </w:r>
      <w:r w:rsidRPr="00CC1487">
        <w:rPr>
          <w:vanish/>
          <w:sz w:val="20"/>
          <w:szCs w:val="20"/>
          <w:lang w:val="en-US"/>
        </w:rPr>
        <w:t xml:space="preserve"> </w:t>
      </w:r>
      <w:r w:rsidRPr="00BA0981">
        <w:rPr>
          <w:vanish/>
          <w:sz w:val="20"/>
          <w:szCs w:val="20"/>
        </w:rPr>
        <w:t>образом</w:t>
      </w:r>
      <w:r w:rsidRPr="00CC1487">
        <w:rPr>
          <w:vanish/>
          <w:sz w:val="20"/>
          <w:szCs w:val="20"/>
          <w:lang w:val="en-US"/>
        </w:rPr>
        <w:t xml:space="preserve">, </w:t>
      </w:r>
      <w:r w:rsidRPr="00BA0981">
        <w:rPr>
          <w:vanish/>
          <w:sz w:val="20"/>
          <w:szCs w:val="20"/>
        </w:rPr>
        <w:t>ить</w:t>
      </w:r>
      <w:r w:rsidRPr="00CC1487">
        <w:rPr>
          <w:vanish/>
          <w:sz w:val="20"/>
          <w:szCs w:val="20"/>
          <w:lang w:val="en-US"/>
        </w:rPr>
        <w:t xml:space="preserve"> </w:t>
      </w:r>
      <w:r w:rsidRPr="00BA0981">
        <w:rPr>
          <w:vanish/>
          <w:sz w:val="20"/>
          <w:szCs w:val="20"/>
        </w:rPr>
        <w:t>контроль</w:t>
      </w:r>
      <w:r w:rsidRPr="00CC1487">
        <w:rPr>
          <w:vanish/>
          <w:sz w:val="20"/>
          <w:szCs w:val="20"/>
          <w:lang w:val="en-US"/>
        </w:rPr>
        <w:t xml:space="preserve"> </w:t>
      </w:r>
      <w:r w:rsidRPr="00BA0981">
        <w:rPr>
          <w:vanish/>
          <w:sz w:val="20"/>
          <w:szCs w:val="20"/>
        </w:rPr>
        <w:t>надокак</w:t>
      </w:r>
      <w:r w:rsidRPr="00CC1487">
        <w:rPr>
          <w:vanish/>
          <w:sz w:val="20"/>
          <w:szCs w:val="20"/>
          <w:lang w:val="en-US"/>
        </w:rPr>
        <w:t xml:space="preserve"> </w:t>
      </w:r>
      <w:r w:rsidRPr="00BA0981">
        <w:rPr>
          <w:vanish/>
          <w:sz w:val="20"/>
          <w:szCs w:val="20"/>
        </w:rPr>
        <w:t>образец</w:t>
      </w:r>
      <w:r w:rsidRPr="00CC1487">
        <w:rPr>
          <w:vanish/>
          <w:sz w:val="20"/>
          <w:szCs w:val="20"/>
          <w:lang w:val="en-US"/>
        </w:rPr>
        <w:t xml:space="preserve"> </w:t>
      </w:r>
      <w:r w:rsidRPr="00BA0981">
        <w:rPr>
          <w:vanish/>
          <w:sz w:val="20"/>
          <w:szCs w:val="20"/>
        </w:rPr>
        <w:t>до</w:t>
      </w:r>
      <w:r w:rsidRPr="00CC1487">
        <w:rPr>
          <w:vanish/>
          <w:sz w:val="20"/>
          <w:szCs w:val="20"/>
          <w:lang w:val="en-US"/>
        </w:rPr>
        <w:t xml:space="preserve"> </w:t>
      </w:r>
      <w:r w:rsidRPr="00BA0981">
        <w:rPr>
          <w:vanish/>
          <w:sz w:val="20"/>
          <w:szCs w:val="20"/>
        </w:rPr>
        <w:t>глобальной</w:t>
      </w:r>
      <w:r w:rsidRPr="00CC1487">
        <w:rPr>
          <w:vanish/>
          <w:sz w:val="20"/>
          <w:szCs w:val="20"/>
          <w:lang w:val="en-US"/>
        </w:rPr>
        <w:t xml:space="preserve"> </w:t>
      </w:r>
      <w:r w:rsidRPr="00BA0981">
        <w:rPr>
          <w:vanish/>
          <w:sz w:val="20"/>
          <w:szCs w:val="20"/>
        </w:rPr>
        <w:t>сетью</w:t>
      </w:r>
      <w:r w:rsidRPr="00CC1487">
        <w:rPr>
          <w:vanish/>
          <w:sz w:val="20"/>
          <w:szCs w:val="20"/>
          <w:lang w:val="en-US"/>
        </w:rPr>
        <w:t xml:space="preserve">. </w:t>
      </w:r>
      <w:r w:rsidRPr="00BA0981">
        <w:rPr>
          <w:vanish/>
          <w:sz w:val="20"/>
          <w:szCs w:val="20"/>
        </w:rPr>
        <w:t>ловек</w:t>
      </w:r>
      <w:r w:rsidRPr="00CC1487">
        <w:rPr>
          <w:vanish/>
          <w:sz w:val="20"/>
          <w:szCs w:val="20"/>
          <w:lang w:val="en-US"/>
        </w:rPr>
        <w:t xml:space="preserve">, </w:t>
      </w:r>
      <w:r w:rsidRPr="00BA0981">
        <w:rPr>
          <w:vanish/>
          <w:sz w:val="20"/>
          <w:szCs w:val="20"/>
        </w:rPr>
        <w:t>заставили</w:t>
      </w:r>
      <w:r w:rsidRPr="00CC1487">
        <w:rPr>
          <w:vanish/>
          <w:sz w:val="20"/>
          <w:szCs w:val="20"/>
          <w:lang w:val="en-US"/>
        </w:rPr>
        <w:t xml:space="preserve"> </w:t>
      </w:r>
      <w:r w:rsidRPr="00BA0981">
        <w:rPr>
          <w:vanish/>
          <w:sz w:val="20"/>
          <w:szCs w:val="20"/>
        </w:rPr>
        <w:t>китайское</w:t>
      </w:r>
      <w:r w:rsidRPr="00CC1487">
        <w:rPr>
          <w:vanish/>
          <w:sz w:val="20"/>
          <w:szCs w:val="20"/>
          <w:lang w:val="en-US"/>
        </w:rPr>
        <w:t xml:space="preserve"> </w:t>
      </w:r>
      <w:r w:rsidRPr="00BA0981">
        <w:rPr>
          <w:vanish/>
          <w:sz w:val="20"/>
          <w:szCs w:val="20"/>
        </w:rPr>
        <w:t>правительство</w:t>
      </w:r>
      <w:r w:rsidRPr="00CC1487">
        <w:rPr>
          <w:vanish/>
          <w:sz w:val="20"/>
          <w:szCs w:val="20"/>
          <w:lang w:val="en-US"/>
        </w:rPr>
        <w:t xml:space="preserve"> </w:t>
      </w:r>
      <w:r w:rsidRPr="00BA0981">
        <w:rPr>
          <w:vanish/>
          <w:sz w:val="20"/>
          <w:szCs w:val="20"/>
        </w:rPr>
        <w:t>с</w:t>
      </w:r>
      <w:r w:rsidRPr="00CC1487">
        <w:rPr>
          <w:vanish/>
          <w:sz w:val="20"/>
          <w:szCs w:val="20"/>
          <w:lang w:val="en-US"/>
        </w:rPr>
        <w:t xml:space="preserve"> </w:t>
      </w:r>
      <w:r w:rsidRPr="00BA0981">
        <w:rPr>
          <w:vanish/>
          <w:sz w:val="20"/>
          <w:szCs w:val="20"/>
        </w:rPr>
        <w:t>осторжностью</w:t>
      </w:r>
      <w:r w:rsidRPr="00CC1487">
        <w:rPr>
          <w:vanish/>
          <w:sz w:val="20"/>
          <w:szCs w:val="20"/>
          <w:lang w:val="en-US"/>
        </w:rPr>
        <w:t xml:space="preserve"> </w:t>
      </w:r>
      <w:r w:rsidRPr="00BA0981">
        <w:rPr>
          <w:vanish/>
          <w:sz w:val="20"/>
          <w:szCs w:val="20"/>
        </w:rPr>
        <w:t>применя</w:t>
      </w:r>
    </w:p>
  </w:footnote>
  <w:footnote w:id="82">
    <w:p w:rsidR="00106AF7" w:rsidRPr="00CC1487" w:rsidRDefault="00106AF7" w:rsidP="00461056">
      <w:pPr>
        <w:pStyle w:val="a3"/>
        <w:jc w:val="both"/>
        <w:rPr>
          <w:sz w:val="20"/>
          <w:szCs w:val="20"/>
        </w:rPr>
      </w:pPr>
      <w:r w:rsidRPr="00BA0981">
        <w:rPr>
          <w:rStyle w:val="a5"/>
          <w:sz w:val="20"/>
          <w:szCs w:val="20"/>
        </w:rPr>
        <w:footnoteRef/>
      </w:r>
      <w:r>
        <w:rPr>
          <w:sz w:val="20"/>
          <w:szCs w:val="20"/>
          <w:lang w:val="en-US"/>
        </w:rPr>
        <w:t xml:space="preserve"> </w:t>
      </w:r>
      <w:proofErr w:type="spellStart"/>
      <w:r w:rsidRPr="00DE0962">
        <w:rPr>
          <w:sz w:val="20"/>
          <w:szCs w:val="20"/>
          <w:lang w:val="en-US"/>
        </w:rPr>
        <w:t>Scharpf</w:t>
      </w:r>
      <w:proofErr w:type="spellEnd"/>
      <w:r w:rsidRPr="00DE0962">
        <w:rPr>
          <w:sz w:val="20"/>
          <w:szCs w:val="20"/>
          <w:lang w:val="en-US"/>
        </w:rPr>
        <w:t xml:space="preserve">, F. W. Die </w:t>
      </w:r>
      <w:proofErr w:type="spellStart"/>
      <w:r w:rsidRPr="00DE0962">
        <w:rPr>
          <w:sz w:val="20"/>
          <w:szCs w:val="20"/>
          <w:lang w:val="en-US"/>
        </w:rPr>
        <w:t>Handlungsfaehigkeit</w:t>
      </w:r>
      <w:proofErr w:type="spellEnd"/>
      <w:r w:rsidRPr="00DE0962">
        <w:rPr>
          <w:sz w:val="20"/>
          <w:szCs w:val="20"/>
          <w:lang w:val="en-US"/>
        </w:rPr>
        <w:t xml:space="preserve"> des </w:t>
      </w:r>
      <w:proofErr w:type="spellStart"/>
      <w:r w:rsidRPr="00DE0962">
        <w:rPr>
          <w:sz w:val="20"/>
          <w:szCs w:val="20"/>
          <w:lang w:val="en-US"/>
        </w:rPr>
        <w:t>Staates</w:t>
      </w:r>
      <w:proofErr w:type="spellEnd"/>
      <w:r w:rsidRPr="00DE0962">
        <w:rPr>
          <w:sz w:val="20"/>
          <w:szCs w:val="20"/>
          <w:lang w:val="en-US"/>
        </w:rPr>
        <w:t xml:space="preserve"> am </w:t>
      </w:r>
      <w:proofErr w:type="spellStart"/>
      <w:r w:rsidRPr="00DE0962">
        <w:rPr>
          <w:sz w:val="20"/>
          <w:szCs w:val="20"/>
          <w:lang w:val="en-US"/>
        </w:rPr>
        <w:t>Ende</w:t>
      </w:r>
      <w:proofErr w:type="spellEnd"/>
      <w:r w:rsidRPr="00DE0962">
        <w:rPr>
          <w:sz w:val="20"/>
          <w:szCs w:val="20"/>
          <w:lang w:val="en-US"/>
        </w:rPr>
        <w:t xml:space="preserve"> des </w:t>
      </w:r>
      <w:proofErr w:type="spellStart"/>
      <w:r w:rsidRPr="00DE0962">
        <w:rPr>
          <w:sz w:val="20"/>
          <w:szCs w:val="20"/>
          <w:lang w:val="en-US"/>
        </w:rPr>
        <w:t>zwanzigsten</w:t>
      </w:r>
      <w:proofErr w:type="spellEnd"/>
      <w:r w:rsidRPr="00DE0962">
        <w:rPr>
          <w:sz w:val="20"/>
          <w:szCs w:val="20"/>
          <w:lang w:val="en-US"/>
        </w:rPr>
        <w:t xml:space="preserve"> </w:t>
      </w:r>
      <w:proofErr w:type="spellStart"/>
      <w:r w:rsidRPr="00DE0962">
        <w:rPr>
          <w:sz w:val="20"/>
          <w:szCs w:val="20"/>
          <w:lang w:val="en-US"/>
        </w:rPr>
        <w:t>Jahrhundert</w:t>
      </w:r>
      <w:proofErr w:type="spellEnd"/>
      <w:r w:rsidRPr="00DE0962">
        <w:rPr>
          <w:sz w:val="20"/>
          <w:szCs w:val="20"/>
          <w:lang w:val="en-US"/>
        </w:rPr>
        <w:t xml:space="preserve">. </w:t>
      </w:r>
      <w:proofErr w:type="spellStart"/>
      <w:r w:rsidRPr="00DE0962">
        <w:rPr>
          <w:sz w:val="20"/>
          <w:szCs w:val="20"/>
          <w:lang w:val="en-US"/>
        </w:rPr>
        <w:t>Politische</w:t>
      </w:r>
      <w:proofErr w:type="spellEnd"/>
      <w:r w:rsidRPr="00CC1487">
        <w:rPr>
          <w:sz w:val="20"/>
          <w:szCs w:val="20"/>
        </w:rPr>
        <w:t xml:space="preserve"> </w:t>
      </w:r>
      <w:proofErr w:type="spellStart"/>
      <w:r w:rsidRPr="00DE0962">
        <w:rPr>
          <w:sz w:val="20"/>
          <w:szCs w:val="20"/>
          <w:lang w:val="en-US"/>
        </w:rPr>
        <w:t>Vierteljahresschrift</w:t>
      </w:r>
      <w:proofErr w:type="spellEnd"/>
      <w:r w:rsidRPr="00CC1487">
        <w:rPr>
          <w:sz w:val="20"/>
          <w:szCs w:val="20"/>
        </w:rPr>
        <w:t xml:space="preserve">. 1991. </w:t>
      </w:r>
      <w:r w:rsidRPr="00CC1487">
        <w:rPr>
          <w:vanish/>
          <w:sz w:val="20"/>
          <w:szCs w:val="20"/>
        </w:rPr>
        <w:cr/>
      </w:r>
      <w:r w:rsidRPr="00BA0981">
        <w:rPr>
          <w:vanish/>
          <w:sz w:val="20"/>
          <w:szCs w:val="20"/>
        </w:rPr>
        <w:t>аким</w:t>
      </w:r>
      <w:r w:rsidRPr="00CC1487">
        <w:rPr>
          <w:vanish/>
          <w:sz w:val="20"/>
          <w:szCs w:val="20"/>
        </w:rPr>
        <w:t xml:space="preserve"> </w:t>
      </w:r>
      <w:r w:rsidRPr="00BA0981">
        <w:rPr>
          <w:vanish/>
          <w:sz w:val="20"/>
          <w:szCs w:val="20"/>
        </w:rPr>
        <w:t>образом</w:t>
      </w:r>
      <w:r w:rsidRPr="00CC1487">
        <w:rPr>
          <w:vanish/>
          <w:sz w:val="20"/>
          <w:szCs w:val="20"/>
        </w:rPr>
        <w:t xml:space="preserve">, </w:t>
      </w:r>
      <w:r w:rsidRPr="00BA0981">
        <w:rPr>
          <w:vanish/>
          <w:sz w:val="20"/>
          <w:szCs w:val="20"/>
        </w:rPr>
        <w:t>ить</w:t>
      </w:r>
      <w:r w:rsidRPr="00CC1487">
        <w:rPr>
          <w:vanish/>
          <w:sz w:val="20"/>
          <w:szCs w:val="20"/>
        </w:rPr>
        <w:t xml:space="preserve"> </w:t>
      </w:r>
      <w:r w:rsidRPr="00BA0981">
        <w:rPr>
          <w:vanish/>
          <w:sz w:val="20"/>
          <w:szCs w:val="20"/>
        </w:rPr>
        <w:t>контроль</w:t>
      </w:r>
      <w:r w:rsidRPr="00CC1487">
        <w:rPr>
          <w:vanish/>
          <w:sz w:val="20"/>
          <w:szCs w:val="20"/>
        </w:rPr>
        <w:t xml:space="preserve"> </w:t>
      </w:r>
      <w:r w:rsidRPr="00BA0981">
        <w:rPr>
          <w:vanish/>
          <w:sz w:val="20"/>
          <w:szCs w:val="20"/>
        </w:rPr>
        <w:t>надокак</w:t>
      </w:r>
      <w:r w:rsidRPr="00CC1487">
        <w:rPr>
          <w:vanish/>
          <w:sz w:val="20"/>
          <w:szCs w:val="20"/>
        </w:rPr>
        <w:t xml:space="preserve"> </w:t>
      </w:r>
      <w:r w:rsidRPr="00BA0981">
        <w:rPr>
          <w:vanish/>
          <w:sz w:val="20"/>
          <w:szCs w:val="20"/>
        </w:rPr>
        <w:t>образец</w:t>
      </w:r>
      <w:r w:rsidRPr="00CC1487">
        <w:rPr>
          <w:vanish/>
          <w:sz w:val="20"/>
          <w:szCs w:val="20"/>
        </w:rPr>
        <w:t xml:space="preserve"> </w:t>
      </w:r>
      <w:r w:rsidRPr="00BA0981">
        <w:rPr>
          <w:vanish/>
          <w:sz w:val="20"/>
          <w:szCs w:val="20"/>
        </w:rPr>
        <w:t>до</w:t>
      </w:r>
      <w:r w:rsidRPr="00CC1487">
        <w:rPr>
          <w:vanish/>
          <w:sz w:val="20"/>
          <w:szCs w:val="20"/>
        </w:rPr>
        <w:t xml:space="preserve"> </w:t>
      </w:r>
      <w:r w:rsidRPr="00BA0981">
        <w:rPr>
          <w:vanish/>
          <w:sz w:val="20"/>
          <w:szCs w:val="20"/>
        </w:rPr>
        <w:t>глобальной</w:t>
      </w:r>
      <w:r w:rsidRPr="00CC1487">
        <w:rPr>
          <w:vanish/>
          <w:sz w:val="20"/>
          <w:szCs w:val="20"/>
        </w:rPr>
        <w:t xml:space="preserve"> </w:t>
      </w:r>
      <w:r w:rsidRPr="00BA0981">
        <w:rPr>
          <w:vanish/>
          <w:sz w:val="20"/>
          <w:szCs w:val="20"/>
        </w:rPr>
        <w:t>сетью</w:t>
      </w:r>
      <w:r w:rsidRPr="00CC1487">
        <w:rPr>
          <w:vanish/>
          <w:sz w:val="20"/>
          <w:szCs w:val="20"/>
        </w:rPr>
        <w:t xml:space="preserve">. </w:t>
      </w:r>
      <w:r w:rsidRPr="00BA0981">
        <w:rPr>
          <w:vanish/>
          <w:sz w:val="20"/>
          <w:szCs w:val="20"/>
        </w:rPr>
        <w:t>ловек</w:t>
      </w:r>
      <w:r w:rsidRPr="00CC1487">
        <w:rPr>
          <w:vanish/>
          <w:sz w:val="20"/>
          <w:szCs w:val="20"/>
        </w:rPr>
        <w:t xml:space="preserve">, </w:t>
      </w:r>
      <w:r w:rsidRPr="00BA0981">
        <w:rPr>
          <w:vanish/>
          <w:sz w:val="20"/>
          <w:szCs w:val="20"/>
        </w:rPr>
        <w:t>заставили</w:t>
      </w:r>
      <w:r w:rsidRPr="00CC1487">
        <w:rPr>
          <w:vanish/>
          <w:sz w:val="20"/>
          <w:szCs w:val="20"/>
        </w:rPr>
        <w:t xml:space="preserve"> </w:t>
      </w:r>
      <w:r w:rsidRPr="00BA0981">
        <w:rPr>
          <w:vanish/>
          <w:sz w:val="20"/>
          <w:szCs w:val="20"/>
        </w:rPr>
        <w:t>китайское</w:t>
      </w:r>
      <w:r w:rsidRPr="00CC1487">
        <w:rPr>
          <w:vanish/>
          <w:sz w:val="20"/>
          <w:szCs w:val="20"/>
        </w:rPr>
        <w:t xml:space="preserve"> </w:t>
      </w:r>
      <w:r w:rsidRPr="00BA0981">
        <w:rPr>
          <w:vanish/>
          <w:sz w:val="20"/>
          <w:szCs w:val="20"/>
        </w:rPr>
        <w:t>правительство</w:t>
      </w:r>
      <w:r w:rsidRPr="00CC1487">
        <w:rPr>
          <w:vanish/>
          <w:sz w:val="20"/>
          <w:szCs w:val="20"/>
        </w:rPr>
        <w:t xml:space="preserve"> </w:t>
      </w:r>
      <w:r w:rsidRPr="00BA0981">
        <w:rPr>
          <w:vanish/>
          <w:sz w:val="20"/>
          <w:szCs w:val="20"/>
        </w:rPr>
        <w:t>с</w:t>
      </w:r>
      <w:r w:rsidRPr="00CC1487">
        <w:rPr>
          <w:vanish/>
          <w:sz w:val="20"/>
          <w:szCs w:val="20"/>
        </w:rPr>
        <w:t xml:space="preserve"> </w:t>
      </w:r>
      <w:r w:rsidRPr="00BA0981">
        <w:rPr>
          <w:vanish/>
          <w:sz w:val="20"/>
          <w:szCs w:val="20"/>
        </w:rPr>
        <w:t>осторжностью</w:t>
      </w:r>
      <w:r w:rsidRPr="00CC1487">
        <w:rPr>
          <w:vanish/>
          <w:sz w:val="20"/>
          <w:szCs w:val="20"/>
        </w:rPr>
        <w:t xml:space="preserve"> </w:t>
      </w:r>
      <w:r w:rsidRPr="00BA0981">
        <w:rPr>
          <w:vanish/>
          <w:sz w:val="20"/>
          <w:szCs w:val="20"/>
        </w:rPr>
        <w:t>применя</w:t>
      </w:r>
    </w:p>
  </w:footnote>
  <w:footnote w:id="83">
    <w:p w:rsidR="00106AF7" w:rsidRPr="00BA0981" w:rsidRDefault="00106AF7" w:rsidP="00461056">
      <w:pPr>
        <w:pStyle w:val="a3"/>
        <w:jc w:val="both"/>
        <w:rPr>
          <w:sz w:val="20"/>
          <w:szCs w:val="20"/>
        </w:rPr>
      </w:pPr>
      <w:r w:rsidRPr="00BA0981">
        <w:rPr>
          <w:rStyle w:val="a5"/>
          <w:sz w:val="20"/>
          <w:szCs w:val="20"/>
        </w:rPr>
        <w:footnoteRef/>
      </w:r>
      <w:r>
        <w:rPr>
          <w:vanish/>
        </w:rPr>
        <w:t xml:space="preserve"> р   отитут Конфуция насчитывает2004.  которых енсивно прогрессирует. онфессиональной составляющей институт Конфуция насчитывает</w:t>
      </w:r>
      <w:r>
        <w:rPr>
          <w:sz w:val="20"/>
          <w:szCs w:val="20"/>
        </w:rPr>
        <w:t xml:space="preserve"> </w:t>
      </w:r>
      <w:r w:rsidRPr="00DE0962">
        <w:rPr>
          <w:sz w:val="20"/>
          <w:szCs w:val="20"/>
        </w:rPr>
        <w:t>Луценко Л.М. Концепции информационного общества и социальная функция информации // Ценности и смыслы. 2010. №5 (8).</w:t>
      </w:r>
    </w:p>
  </w:footnote>
  <w:footnote w:id="84">
    <w:p w:rsidR="00106AF7" w:rsidRPr="00BA0981" w:rsidRDefault="00106AF7" w:rsidP="00461056">
      <w:pPr>
        <w:pStyle w:val="a3"/>
        <w:jc w:val="both"/>
        <w:rPr>
          <w:sz w:val="20"/>
          <w:szCs w:val="20"/>
        </w:rPr>
      </w:pPr>
      <w:r w:rsidRPr="00BA0981">
        <w:rPr>
          <w:rStyle w:val="a5"/>
          <w:sz w:val="20"/>
          <w:szCs w:val="20"/>
        </w:rPr>
        <w:footnoteRef/>
      </w:r>
      <w:r>
        <w:rPr>
          <w:vanish/>
        </w:rPr>
        <w:t xml:space="preserve"> р   отитут Конфуция насчитывает2004.  которых енсивно прогрессирует. онфессиональной составляющей институт Конфуция насчитывает р   отитут Конфуция насчитывает2004.  которых енсивно прогрессирует. онфессиональной составляющей институт Конфуция насчитывает</w:t>
      </w:r>
      <w:r>
        <w:rPr>
          <w:sz w:val="20"/>
          <w:szCs w:val="20"/>
        </w:rPr>
        <w:t xml:space="preserve"> </w:t>
      </w:r>
      <w:proofErr w:type="spellStart"/>
      <w:r w:rsidRPr="00DE0962">
        <w:rPr>
          <w:sz w:val="20"/>
          <w:szCs w:val="20"/>
        </w:rPr>
        <w:t>Батракова</w:t>
      </w:r>
      <w:proofErr w:type="spellEnd"/>
      <w:r w:rsidRPr="00DE0962">
        <w:rPr>
          <w:sz w:val="20"/>
          <w:szCs w:val="20"/>
        </w:rPr>
        <w:t xml:space="preserve"> Л.Г. Организация жизнедеятельности людей в информационном обществе // Ярославский педагогический вестник. 2013. №3. </w:t>
      </w:r>
      <w:r>
        <w:rPr>
          <w:vanish/>
        </w:rPr>
        <w:t xml:space="preserve"> р   отитут Конфуция насчитывает2004.  которых енсивно прогрессирует. онфессиональной составляющей институт Конфуция насчитывает</w:t>
      </w:r>
    </w:p>
  </w:footnote>
  <w:footnote w:id="85">
    <w:p w:rsidR="00106AF7" w:rsidRPr="00BA0981" w:rsidRDefault="00106AF7" w:rsidP="00461056">
      <w:pPr>
        <w:pStyle w:val="a3"/>
        <w:jc w:val="both"/>
        <w:rPr>
          <w:sz w:val="20"/>
          <w:szCs w:val="20"/>
        </w:rPr>
      </w:pPr>
      <w:r w:rsidRPr="00BA0981">
        <w:rPr>
          <w:rStyle w:val="a5"/>
          <w:sz w:val="20"/>
          <w:szCs w:val="20"/>
        </w:rPr>
        <w:footnoteRef/>
      </w:r>
      <w:r w:rsidRPr="00BA0981">
        <w:rPr>
          <w:sz w:val="20"/>
          <w:szCs w:val="20"/>
        </w:rPr>
        <w:t xml:space="preserve"> </w:t>
      </w:r>
      <w:proofErr w:type="spellStart"/>
      <w:r w:rsidRPr="00DE0962">
        <w:rPr>
          <w:sz w:val="20"/>
          <w:szCs w:val="20"/>
        </w:rPr>
        <w:t>Асмус</w:t>
      </w:r>
      <w:proofErr w:type="spellEnd"/>
      <w:r w:rsidRPr="00DE0962">
        <w:rPr>
          <w:sz w:val="20"/>
          <w:szCs w:val="20"/>
        </w:rPr>
        <w:t xml:space="preserve"> А.В. Электронное общество Маршала </w:t>
      </w:r>
      <w:proofErr w:type="spellStart"/>
      <w:r w:rsidRPr="00DE0962">
        <w:rPr>
          <w:sz w:val="20"/>
          <w:szCs w:val="20"/>
        </w:rPr>
        <w:t>Маклюэна</w:t>
      </w:r>
      <w:proofErr w:type="spellEnd"/>
      <w:r w:rsidRPr="00DE0962">
        <w:rPr>
          <w:sz w:val="20"/>
          <w:szCs w:val="20"/>
        </w:rPr>
        <w:t xml:space="preserve"> // </w:t>
      </w:r>
      <w:proofErr w:type="spellStart"/>
      <w:r w:rsidRPr="00DE0962">
        <w:rPr>
          <w:sz w:val="20"/>
          <w:szCs w:val="20"/>
        </w:rPr>
        <w:t>Медиаконвергенция</w:t>
      </w:r>
      <w:proofErr w:type="spellEnd"/>
      <w:r w:rsidRPr="00DE0962">
        <w:rPr>
          <w:sz w:val="20"/>
          <w:szCs w:val="20"/>
        </w:rPr>
        <w:t>. 2009. №2.</w:t>
      </w:r>
    </w:p>
  </w:footnote>
  <w:footnote w:id="86">
    <w:p w:rsidR="00106AF7" w:rsidRPr="00BA0981" w:rsidRDefault="00106AF7" w:rsidP="00461056">
      <w:pPr>
        <w:pStyle w:val="a3"/>
        <w:jc w:val="both"/>
        <w:rPr>
          <w:sz w:val="20"/>
          <w:szCs w:val="20"/>
        </w:rPr>
      </w:pPr>
      <w:r w:rsidRPr="00BA0981">
        <w:rPr>
          <w:rStyle w:val="a5"/>
          <w:sz w:val="20"/>
          <w:szCs w:val="20"/>
        </w:rPr>
        <w:footnoteRef/>
      </w:r>
      <w:r w:rsidRPr="00BA0981">
        <w:rPr>
          <w:sz w:val="20"/>
          <w:szCs w:val="20"/>
        </w:rPr>
        <w:t xml:space="preserve"> </w:t>
      </w:r>
      <w:r w:rsidRPr="00DE0962">
        <w:rPr>
          <w:sz w:val="20"/>
          <w:szCs w:val="20"/>
        </w:rPr>
        <w:t>Афанасьева Т.Ю. Постиндустриальное общество: понятие, тенденция, символы // Философские проблемы информационных технологий и киберпространства. 2010. №1.</w:t>
      </w:r>
    </w:p>
  </w:footnote>
  <w:footnote w:id="87">
    <w:p w:rsidR="00106AF7" w:rsidRPr="00BA0981" w:rsidRDefault="00106AF7" w:rsidP="00461056">
      <w:pPr>
        <w:pStyle w:val="a3"/>
        <w:jc w:val="both"/>
        <w:rPr>
          <w:sz w:val="20"/>
          <w:szCs w:val="20"/>
          <w:lang w:eastAsia="zh-CN"/>
        </w:rPr>
      </w:pPr>
      <w:r w:rsidRPr="00BA0981">
        <w:rPr>
          <w:rStyle w:val="a5"/>
          <w:sz w:val="20"/>
          <w:szCs w:val="20"/>
        </w:rPr>
        <w:footnoteRef/>
      </w:r>
      <w:r w:rsidRPr="00BA0981">
        <w:rPr>
          <w:sz w:val="20"/>
          <w:szCs w:val="20"/>
        </w:rPr>
        <w:t xml:space="preserve"> </w:t>
      </w:r>
      <w:r w:rsidRPr="00DE0962">
        <w:rPr>
          <w:sz w:val="20"/>
          <w:szCs w:val="20"/>
        </w:rPr>
        <w:t xml:space="preserve">Бурова Ю. Е., </w:t>
      </w:r>
      <w:proofErr w:type="spellStart"/>
      <w:r w:rsidRPr="00DE0962">
        <w:rPr>
          <w:sz w:val="20"/>
          <w:szCs w:val="20"/>
        </w:rPr>
        <w:t>Стровский</w:t>
      </w:r>
      <w:proofErr w:type="spellEnd"/>
      <w:r w:rsidRPr="00DE0962">
        <w:rPr>
          <w:sz w:val="20"/>
          <w:szCs w:val="20"/>
        </w:rPr>
        <w:t xml:space="preserve"> Д. Л.. Информационная политика и ее формирование в современных российских условиях // Известия Уральского федерального университета. 2014. №1.</w:t>
      </w:r>
    </w:p>
  </w:footnote>
  <w:footnote w:id="88">
    <w:p w:rsidR="00106AF7" w:rsidRPr="00BA0981" w:rsidRDefault="00106AF7" w:rsidP="00461056">
      <w:pPr>
        <w:pStyle w:val="a3"/>
        <w:jc w:val="both"/>
        <w:rPr>
          <w:sz w:val="20"/>
          <w:szCs w:val="20"/>
          <w:lang w:eastAsia="zh-CN"/>
        </w:rPr>
      </w:pPr>
      <w:r w:rsidRPr="00BA0981">
        <w:rPr>
          <w:rStyle w:val="a5"/>
          <w:sz w:val="20"/>
          <w:szCs w:val="20"/>
        </w:rPr>
        <w:footnoteRef/>
      </w:r>
      <w:r>
        <w:rPr>
          <w:sz w:val="20"/>
          <w:szCs w:val="20"/>
          <w:lang w:eastAsia="zh-CN"/>
        </w:rPr>
        <w:t xml:space="preserve"> </w:t>
      </w:r>
      <w:proofErr w:type="spellStart"/>
      <w:r w:rsidRPr="00DE0962">
        <w:rPr>
          <w:sz w:val="20"/>
          <w:szCs w:val="20"/>
          <w:lang w:eastAsia="zh-CN"/>
        </w:rPr>
        <w:t>Вершинская</w:t>
      </w:r>
      <w:proofErr w:type="spellEnd"/>
      <w:r w:rsidRPr="00DE0962">
        <w:rPr>
          <w:sz w:val="20"/>
          <w:szCs w:val="20"/>
          <w:lang w:eastAsia="zh-CN"/>
        </w:rPr>
        <w:t xml:space="preserve"> О.Н. Существующие модели построения информационного общества. // Информационное общество. 1999. № 3.</w:t>
      </w:r>
      <w:r>
        <w:rPr>
          <w:sz w:val="20"/>
          <w:szCs w:val="20"/>
          <w:lang w:eastAsia="zh-CN"/>
        </w:rPr>
        <w:t xml:space="preserve"> –</w:t>
      </w:r>
      <w:r w:rsidRPr="00DE0962">
        <w:rPr>
          <w:sz w:val="20"/>
          <w:szCs w:val="20"/>
          <w:lang w:eastAsia="zh-CN"/>
        </w:rPr>
        <w:t xml:space="preserve"> С. 53 - 58.</w:t>
      </w:r>
    </w:p>
  </w:footnote>
  <w:footnote w:id="89">
    <w:p w:rsidR="00106AF7" w:rsidRPr="00BA0981" w:rsidRDefault="00106AF7" w:rsidP="00461056">
      <w:pPr>
        <w:pStyle w:val="a3"/>
        <w:jc w:val="both"/>
        <w:rPr>
          <w:sz w:val="20"/>
          <w:szCs w:val="20"/>
          <w:lang w:val="en-US"/>
        </w:rPr>
      </w:pPr>
      <w:r w:rsidRPr="00BA0981">
        <w:rPr>
          <w:rStyle w:val="a5"/>
          <w:sz w:val="20"/>
          <w:szCs w:val="20"/>
        </w:rPr>
        <w:footnoteRef/>
      </w:r>
      <w:r>
        <w:rPr>
          <w:sz w:val="20"/>
          <w:szCs w:val="20"/>
        </w:rPr>
        <w:t xml:space="preserve"> </w:t>
      </w:r>
      <w:proofErr w:type="spellStart"/>
      <w:r w:rsidRPr="00DE0962">
        <w:rPr>
          <w:sz w:val="20"/>
          <w:szCs w:val="20"/>
        </w:rPr>
        <w:t>Панцерев</w:t>
      </w:r>
      <w:proofErr w:type="spellEnd"/>
      <w:r w:rsidRPr="00DE0962">
        <w:rPr>
          <w:sz w:val="20"/>
          <w:szCs w:val="20"/>
        </w:rPr>
        <w:t xml:space="preserve"> К.А. Современные модели информационного общества: типологическая характеристика // Вестник Санкт-Петербургского университета. 2011. №1.</w:t>
      </w:r>
    </w:p>
  </w:footnote>
  <w:footnote w:id="90">
    <w:p w:rsidR="00106AF7" w:rsidRPr="000F3C54" w:rsidRDefault="00106AF7" w:rsidP="00461056">
      <w:pPr>
        <w:pStyle w:val="a3"/>
        <w:jc w:val="both"/>
        <w:rPr>
          <w:sz w:val="20"/>
          <w:szCs w:val="20"/>
          <w:lang w:val="en-US"/>
        </w:rPr>
      </w:pPr>
      <w:r w:rsidRPr="00BA0981">
        <w:rPr>
          <w:rStyle w:val="a5"/>
          <w:sz w:val="20"/>
          <w:szCs w:val="20"/>
        </w:rPr>
        <w:footnoteRef/>
      </w:r>
      <w:r>
        <w:rPr>
          <w:sz w:val="20"/>
          <w:szCs w:val="20"/>
          <w:lang w:val="en-US"/>
        </w:rPr>
        <w:t xml:space="preserve"> </w:t>
      </w:r>
      <w:proofErr w:type="gramStart"/>
      <w:r w:rsidRPr="00BA0981">
        <w:rPr>
          <w:sz w:val="20"/>
          <w:szCs w:val="20"/>
          <w:lang w:val="en-US"/>
        </w:rPr>
        <w:t xml:space="preserve">2006-2020 National </w:t>
      </w:r>
      <w:proofErr w:type="spellStart"/>
      <w:r w:rsidRPr="00BA0981">
        <w:rPr>
          <w:sz w:val="20"/>
          <w:szCs w:val="20"/>
          <w:lang w:val="en-US"/>
        </w:rPr>
        <w:t>Informatization</w:t>
      </w:r>
      <w:proofErr w:type="spellEnd"/>
      <w:r w:rsidRPr="00BA0981">
        <w:rPr>
          <w:sz w:val="20"/>
          <w:szCs w:val="20"/>
          <w:lang w:val="en-US"/>
        </w:rPr>
        <w:t xml:space="preserve"> Development Strategy.</w:t>
      </w:r>
      <w:proofErr w:type="gramEnd"/>
      <w:r w:rsidRPr="00BA0981">
        <w:rPr>
          <w:sz w:val="20"/>
          <w:szCs w:val="20"/>
          <w:lang w:val="en-US"/>
        </w:rPr>
        <w:t xml:space="preserve"> // URL: https://chinacopyrightandmedia.wordpress.com/2006/03/19/2006-2020-national-informatization-development-strategy/ (</w:t>
      </w:r>
      <w:r>
        <w:rPr>
          <w:sz w:val="20"/>
          <w:szCs w:val="20"/>
        </w:rPr>
        <w:t>д</w:t>
      </w:r>
      <w:r w:rsidRPr="00BA0981">
        <w:rPr>
          <w:sz w:val="20"/>
          <w:szCs w:val="20"/>
        </w:rPr>
        <w:t>ата</w:t>
      </w:r>
      <w:r w:rsidRPr="00BA0981">
        <w:rPr>
          <w:sz w:val="20"/>
          <w:szCs w:val="20"/>
          <w:lang w:val="en-US"/>
        </w:rPr>
        <w:t xml:space="preserve"> </w:t>
      </w:r>
      <w:r w:rsidRPr="00BA0981">
        <w:rPr>
          <w:sz w:val="20"/>
          <w:szCs w:val="20"/>
        </w:rPr>
        <w:t>обращения</w:t>
      </w:r>
      <w:r w:rsidRPr="00BA0981">
        <w:rPr>
          <w:sz w:val="20"/>
          <w:szCs w:val="20"/>
          <w:lang w:val="en-US"/>
        </w:rPr>
        <w:t xml:space="preserve"> </w:t>
      </w:r>
      <w:r w:rsidRPr="0015131C">
        <w:rPr>
          <w:sz w:val="20"/>
          <w:szCs w:val="20"/>
          <w:lang w:val="en-US"/>
        </w:rPr>
        <w:t>0</w:t>
      </w:r>
      <w:r w:rsidRPr="00BA0981">
        <w:rPr>
          <w:sz w:val="20"/>
          <w:szCs w:val="20"/>
          <w:lang w:val="en-US"/>
        </w:rPr>
        <w:t>4.04.201</w:t>
      </w:r>
      <w:r w:rsidRPr="0015131C">
        <w:rPr>
          <w:sz w:val="20"/>
          <w:szCs w:val="20"/>
          <w:lang w:val="en-US"/>
        </w:rPr>
        <w:t>9</w:t>
      </w:r>
      <w:r w:rsidRPr="00BA0981">
        <w:rPr>
          <w:sz w:val="20"/>
          <w:szCs w:val="20"/>
          <w:lang w:val="en-US"/>
        </w:rPr>
        <w:t>)</w:t>
      </w:r>
      <w:r w:rsidRPr="000F3C54">
        <w:rPr>
          <w:sz w:val="20"/>
          <w:szCs w:val="20"/>
          <w:lang w:val="en-US"/>
        </w:rPr>
        <w:t>.</w:t>
      </w:r>
    </w:p>
  </w:footnote>
  <w:footnote w:id="91">
    <w:p w:rsidR="00106AF7" w:rsidRPr="00FB2185" w:rsidRDefault="00106AF7" w:rsidP="00461056">
      <w:pPr>
        <w:pStyle w:val="a3"/>
        <w:jc w:val="both"/>
        <w:rPr>
          <w:sz w:val="20"/>
          <w:szCs w:val="20"/>
          <w:lang w:val="en-US"/>
        </w:rPr>
      </w:pPr>
      <w:r w:rsidRPr="00BA0981">
        <w:rPr>
          <w:rStyle w:val="a5"/>
          <w:sz w:val="20"/>
          <w:szCs w:val="20"/>
        </w:rPr>
        <w:footnoteRef/>
      </w:r>
      <w:r w:rsidRPr="00BA0981">
        <w:rPr>
          <w:sz w:val="20"/>
          <w:szCs w:val="20"/>
          <w:lang w:val="en-US"/>
        </w:rPr>
        <w:t xml:space="preserve"> China maps out </w:t>
      </w:r>
      <w:proofErr w:type="spellStart"/>
      <w:r w:rsidRPr="00BA0981">
        <w:rPr>
          <w:sz w:val="20"/>
          <w:szCs w:val="20"/>
          <w:lang w:val="en-US"/>
        </w:rPr>
        <w:t>informatization</w:t>
      </w:r>
      <w:proofErr w:type="spellEnd"/>
      <w:r w:rsidRPr="00BA0981">
        <w:rPr>
          <w:sz w:val="20"/>
          <w:szCs w:val="20"/>
          <w:lang w:val="en-US"/>
        </w:rPr>
        <w:t xml:space="preserve"> development strategy. // URL: http://www.china-embassy.org/eng/xw/t251756.htm (</w:t>
      </w:r>
      <w:r>
        <w:rPr>
          <w:sz w:val="20"/>
          <w:szCs w:val="20"/>
        </w:rPr>
        <w:t>д</w:t>
      </w:r>
      <w:r w:rsidRPr="00BA0981">
        <w:rPr>
          <w:sz w:val="20"/>
          <w:szCs w:val="20"/>
        </w:rPr>
        <w:t>ата</w:t>
      </w:r>
      <w:r w:rsidRPr="00BA0981">
        <w:rPr>
          <w:sz w:val="20"/>
          <w:szCs w:val="20"/>
          <w:lang w:val="en-US"/>
        </w:rPr>
        <w:t xml:space="preserve"> </w:t>
      </w:r>
      <w:r w:rsidRPr="00BA0981">
        <w:rPr>
          <w:sz w:val="20"/>
          <w:szCs w:val="20"/>
        </w:rPr>
        <w:t>обращения</w:t>
      </w:r>
      <w:r w:rsidRPr="00BA0981">
        <w:rPr>
          <w:sz w:val="20"/>
          <w:szCs w:val="20"/>
          <w:lang w:val="en-US"/>
        </w:rPr>
        <w:t xml:space="preserve"> </w:t>
      </w:r>
      <w:r w:rsidRPr="00F44B4E">
        <w:rPr>
          <w:sz w:val="20"/>
          <w:szCs w:val="20"/>
          <w:lang w:val="en-US"/>
        </w:rPr>
        <w:t>0</w:t>
      </w:r>
      <w:r>
        <w:rPr>
          <w:sz w:val="20"/>
          <w:szCs w:val="20"/>
          <w:lang w:val="en-US"/>
        </w:rPr>
        <w:t>5.04.2019</w:t>
      </w:r>
      <w:r w:rsidRPr="00BA0981">
        <w:rPr>
          <w:sz w:val="20"/>
          <w:szCs w:val="20"/>
          <w:lang w:val="en-US"/>
        </w:rPr>
        <w:t>)</w:t>
      </w:r>
      <w:r w:rsidRPr="00FB2185">
        <w:rPr>
          <w:sz w:val="20"/>
          <w:szCs w:val="20"/>
          <w:lang w:val="en-US"/>
        </w:rPr>
        <w:t>.</w:t>
      </w:r>
    </w:p>
  </w:footnote>
  <w:footnote w:id="92">
    <w:p w:rsidR="00106AF7" w:rsidRPr="000F3C54" w:rsidRDefault="00106AF7" w:rsidP="00461056">
      <w:pPr>
        <w:pStyle w:val="a3"/>
        <w:jc w:val="both"/>
        <w:rPr>
          <w:sz w:val="20"/>
          <w:szCs w:val="20"/>
          <w:lang w:val="en-US"/>
        </w:rPr>
      </w:pPr>
      <w:r w:rsidRPr="00BA0981">
        <w:rPr>
          <w:rStyle w:val="a5"/>
          <w:sz w:val="20"/>
          <w:szCs w:val="20"/>
        </w:rPr>
        <w:footnoteRef/>
      </w:r>
      <w:r w:rsidRPr="00BA0981">
        <w:rPr>
          <w:sz w:val="20"/>
          <w:szCs w:val="20"/>
          <w:lang w:val="en-US"/>
        </w:rPr>
        <w:t xml:space="preserve"> Quick view: The State Council executive meeting on June 24. // URL: http://english.gov.cn/policies/infographics/2015/06/25/content_281475134297033.htm (</w:t>
      </w:r>
      <w:r>
        <w:rPr>
          <w:sz w:val="20"/>
          <w:szCs w:val="20"/>
        </w:rPr>
        <w:t>д</w:t>
      </w:r>
      <w:r w:rsidRPr="00BA0981">
        <w:rPr>
          <w:sz w:val="20"/>
          <w:szCs w:val="20"/>
        </w:rPr>
        <w:t>ата</w:t>
      </w:r>
      <w:r w:rsidRPr="00BA0981">
        <w:rPr>
          <w:sz w:val="20"/>
          <w:szCs w:val="20"/>
          <w:lang w:val="en-US"/>
        </w:rPr>
        <w:t xml:space="preserve"> </w:t>
      </w:r>
      <w:r w:rsidRPr="00BA0981">
        <w:rPr>
          <w:sz w:val="20"/>
          <w:szCs w:val="20"/>
        </w:rPr>
        <w:t>обращения</w:t>
      </w:r>
      <w:r w:rsidRPr="00BA0981">
        <w:rPr>
          <w:sz w:val="20"/>
          <w:szCs w:val="20"/>
          <w:lang w:val="en-US"/>
        </w:rPr>
        <w:t xml:space="preserve"> </w:t>
      </w:r>
      <w:r w:rsidRPr="00F44B4E">
        <w:rPr>
          <w:sz w:val="20"/>
          <w:szCs w:val="20"/>
          <w:lang w:val="en-US"/>
        </w:rPr>
        <w:t>0</w:t>
      </w:r>
      <w:r>
        <w:rPr>
          <w:sz w:val="20"/>
          <w:szCs w:val="20"/>
          <w:lang w:val="en-US"/>
        </w:rPr>
        <w:t>7.04.2019</w:t>
      </w:r>
      <w:r w:rsidRPr="00BA0981">
        <w:rPr>
          <w:sz w:val="20"/>
          <w:szCs w:val="20"/>
          <w:lang w:val="en-US"/>
        </w:rPr>
        <w:t>)</w:t>
      </w:r>
      <w:r w:rsidRPr="000F3C54">
        <w:rPr>
          <w:sz w:val="20"/>
          <w:szCs w:val="20"/>
          <w:lang w:val="en-US"/>
        </w:rPr>
        <w:t>.</w:t>
      </w:r>
    </w:p>
  </w:footnote>
  <w:footnote w:id="93">
    <w:p w:rsidR="00106AF7" w:rsidRPr="00F44B4E" w:rsidRDefault="00106AF7" w:rsidP="00461056">
      <w:pPr>
        <w:pStyle w:val="a3"/>
        <w:jc w:val="both"/>
        <w:rPr>
          <w:sz w:val="20"/>
          <w:szCs w:val="20"/>
        </w:rPr>
      </w:pPr>
      <w:r w:rsidRPr="00BA0981">
        <w:rPr>
          <w:rStyle w:val="a5"/>
          <w:sz w:val="20"/>
          <w:szCs w:val="20"/>
        </w:rPr>
        <w:footnoteRef/>
      </w:r>
      <w:r w:rsidRPr="00F44B4E">
        <w:rPr>
          <w:sz w:val="20"/>
          <w:szCs w:val="20"/>
        </w:rPr>
        <w:t xml:space="preserve"> </w:t>
      </w:r>
      <w:r w:rsidRPr="00DE0962">
        <w:rPr>
          <w:sz w:val="20"/>
          <w:szCs w:val="20"/>
        </w:rPr>
        <w:t>Компьютеризация китайского правительства. URL:  doi.org/10.15372/PEMW20180106 (дата обращения 06.04.2019).</w:t>
      </w:r>
    </w:p>
  </w:footnote>
  <w:footnote w:id="94">
    <w:p w:rsidR="00106AF7" w:rsidRPr="00BA0981" w:rsidRDefault="00106AF7" w:rsidP="00461056">
      <w:pPr>
        <w:pStyle w:val="a3"/>
        <w:jc w:val="both"/>
        <w:rPr>
          <w:sz w:val="20"/>
          <w:szCs w:val="20"/>
        </w:rPr>
      </w:pPr>
      <w:r w:rsidRPr="00BA0981">
        <w:rPr>
          <w:rStyle w:val="a5"/>
          <w:sz w:val="20"/>
          <w:szCs w:val="20"/>
        </w:rPr>
        <w:footnoteRef/>
      </w:r>
      <w:r w:rsidRPr="00BA0981">
        <w:rPr>
          <w:sz w:val="20"/>
          <w:szCs w:val="20"/>
        </w:rPr>
        <w:t xml:space="preserve"> </w:t>
      </w:r>
      <w:r w:rsidRPr="006012D4">
        <w:rPr>
          <w:sz w:val="20"/>
          <w:szCs w:val="20"/>
        </w:rPr>
        <w:t xml:space="preserve">Ван </w:t>
      </w:r>
      <w:proofErr w:type="spellStart"/>
      <w:r w:rsidRPr="006012D4">
        <w:rPr>
          <w:sz w:val="20"/>
          <w:szCs w:val="20"/>
        </w:rPr>
        <w:t>Сюй</w:t>
      </w:r>
      <w:proofErr w:type="spellEnd"/>
      <w:r w:rsidRPr="006012D4">
        <w:rPr>
          <w:sz w:val="20"/>
          <w:szCs w:val="20"/>
        </w:rPr>
        <w:t>. Изменение взглядов на политическое функционирование СМИ в Китае // Вестник СПбГУ. Серия 12. Социология. 2015. №1.</w:t>
      </w:r>
    </w:p>
  </w:footnote>
  <w:footnote w:id="95">
    <w:p w:rsidR="00106AF7" w:rsidRPr="00CC1487" w:rsidRDefault="00106AF7" w:rsidP="00461056">
      <w:pPr>
        <w:pStyle w:val="a3"/>
        <w:jc w:val="both"/>
        <w:rPr>
          <w:sz w:val="20"/>
          <w:szCs w:val="20"/>
          <w:lang w:val="en-US"/>
        </w:rPr>
      </w:pPr>
      <w:r w:rsidRPr="00BA0981">
        <w:rPr>
          <w:rStyle w:val="a5"/>
          <w:sz w:val="20"/>
          <w:szCs w:val="20"/>
        </w:rPr>
        <w:footnoteRef/>
      </w:r>
      <w:r w:rsidRPr="00BA0981">
        <w:rPr>
          <w:sz w:val="20"/>
          <w:szCs w:val="20"/>
        </w:rPr>
        <w:t xml:space="preserve"> </w:t>
      </w:r>
      <w:r w:rsidRPr="006012D4">
        <w:rPr>
          <w:sz w:val="20"/>
          <w:szCs w:val="20"/>
        </w:rPr>
        <w:t>Исаев А.С. Институты формирования общественного сознания КНР и вопросы сотрудничества СМИ России и Китая // Китай в мировой и региональной политике. История</w:t>
      </w:r>
      <w:r w:rsidRPr="00CC1487">
        <w:rPr>
          <w:sz w:val="20"/>
          <w:szCs w:val="20"/>
          <w:lang w:val="en-US"/>
        </w:rPr>
        <w:t xml:space="preserve"> </w:t>
      </w:r>
      <w:r w:rsidRPr="006012D4">
        <w:rPr>
          <w:sz w:val="20"/>
          <w:szCs w:val="20"/>
        </w:rPr>
        <w:t>и</w:t>
      </w:r>
      <w:r w:rsidRPr="00CC1487">
        <w:rPr>
          <w:sz w:val="20"/>
          <w:szCs w:val="20"/>
          <w:lang w:val="en-US"/>
        </w:rPr>
        <w:t xml:space="preserve"> </w:t>
      </w:r>
      <w:r w:rsidRPr="006012D4">
        <w:rPr>
          <w:sz w:val="20"/>
          <w:szCs w:val="20"/>
        </w:rPr>
        <w:t>современность</w:t>
      </w:r>
      <w:r w:rsidRPr="00CC1487">
        <w:rPr>
          <w:sz w:val="20"/>
          <w:szCs w:val="20"/>
          <w:lang w:val="en-US"/>
        </w:rPr>
        <w:t>. 2016. №21.</w:t>
      </w:r>
    </w:p>
  </w:footnote>
  <w:footnote w:id="96">
    <w:p w:rsidR="00106AF7" w:rsidRPr="00CC1487" w:rsidRDefault="00106AF7" w:rsidP="00461056">
      <w:pPr>
        <w:pStyle w:val="a3"/>
        <w:jc w:val="both"/>
        <w:rPr>
          <w:sz w:val="20"/>
          <w:szCs w:val="20"/>
        </w:rPr>
      </w:pPr>
      <w:r w:rsidRPr="00BA0981">
        <w:rPr>
          <w:rStyle w:val="a5"/>
          <w:sz w:val="20"/>
          <w:szCs w:val="20"/>
        </w:rPr>
        <w:footnoteRef/>
      </w:r>
      <w:r w:rsidRPr="00CC1487">
        <w:rPr>
          <w:sz w:val="20"/>
          <w:szCs w:val="20"/>
          <w:lang w:val="en-US"/>
        </w:rPr>
        <w:t xml:space="preserve"> Jonathan Hassid. </w:t>
      </w:r>
      <w:proofErr w:type="gramStart"/>
      <w:r w:rsidRPr="00CC1487">
        <w:rPr>
          <w:sz w:val="20"/>
          <w:szCs w:val="20"/>
          <w:lang w:val="en-US"/>
        </w:rPr>
        <w:t>Controlling the Chinese Media: An Uncertain Business.</w:t>
      </w:r>
      <w:proofErr w:type="gramEnd"/>
      <w:r w:rsidRPr="00CC1487">
        <w:rPr>
          <w:sz w:val="20"/>
          <w:szCs w:val="20"/>
          <w:lang w:val="en-US"/>
        </w:rPr>
        <w:t xml:space="preserve"> </w:t>
      </w:r>
      <w:r w:rsidRPr="00DE0962">
        <w:rPr>
          <w:sz w:val="20"/>
          <w:szCs w:val="20"/>
        </w:rPr>
        <w:t>URL: http://proxy.library.spbu.ru:2087/stable/pdf/10.1525/as.2008.48.3.414.pdf (дата обращения 2.04.2019).</w:t>
      </w:r>
      <w:r>
        <w:rPr>
          <w:vanish/>
        </w:rPr>
        <w:t xml:space="preserve"> р   отитут Конфуция насчитывает2004.  которых енсивно прогрессирует. онфессиональной составляющей институт Конфуция насчитывает</w:t>
      </w:r>
      <w:r w:rsidRPr="00CC1487">
        <w:rPr>
          <w:vanish/>
          <w:sz w:val="20"/>
          <w:szCs w:val="20"/>
        </w:rPr>
        <w:t xml:space="preserve">      о</w:t>
      </w:r>
    </w:p>
  </w:footnote>
  <w:footnote w:id="97">
    <w:p w:rsidR="00106AF7" w:rsidRPr="00FA04A6" w:rsidRDefault="00106AF7" w:rsidP="00461056">
      <w:pPr>
        <w:pStyle w:val="a3"/>
        <w:jc w:val="both"/>
        <w:rPr>
          <w:sz w:val="20"/>
          <w:szCs w:val="20"/>
          <w:lang w:val="en-US"/>
        </w:rPr>
      </w:pPr>
      <w:r w:rsidRPr="00BA0981">
        <w:rPr>
          <w:rStyle w:val="a5"/>
          <w:sz w:val="20"/>
          <w:szCs w:val="20"/>
        </w:rPr>
        <w:footnoteRef/>
      </w:r>
      <w:r w:rsidRPr="00BA0981">
        <w:rPr>
          <w:sz w:val="20"/>
          <w:szCs w:val="20"/>
          <w:lang w:val="en-US"/>
        </w:rPr>
        <w:t xml:space="preserve"> </w:t>
      </w:r>
      <w:proofErr w:type="spellStart"/>
      <w:r w:rsidRPr="00BA0981">
        <w:rPr>
          <w:sz w:val="20"/>
          <w:szCs w:val="20"/>
          <w:lang w:val="en-US"/>
        </w:rPr>
        <w:t>Xin</w:t>
      </w:r>
      <w:proofErr w:type="spellEnd"/>
      <w:r w:rsidRPr="00BA0981">
        <w:rPr>
          <w:sz w:val="20"/>
          <w:szCs w:val="20"/>
          <w:lang w:val="en-US"/>
        </w:rPr>
        <w:t xml:space="preserve"> X. How the market is changing China’s news: The case of Xinhua News Agency. </w:t>
      </w:r>
      <w:proofErr w:type="gramStart"/>
      <w:r w:rsidRPr="00BA0981">
        <w:rPr>
          <w:sz w:val="20"/>
          <w:szCs w:val="20"/>
          <w:lang w:val="en-US"/>
        </w:rPr>
        <w:t>Lanham, 2012</w:t>
      </w:r>
      <w:r w:rsidRPr="00FA04A6">
        <w:rPr>
          <w:sz w:val="20"/>
          <w:szCs w:val="20"/>
          <w:lang w:val="en-US"/>
        </w:rPr>
        <w:t>.</w:t>
      </w:r>
      <w:proofErr w:type="gramEnd"/>
    </w:p>
  </w:footnote>
  <w:footnote w:id="98">
    <w:p w:rsidR="00106AF7" w:rsidRPr="006012D4" w:rsidRDefault="00106AF7" w:rsidP="00461056">
      <w:pPr>
        <w:jc w:val="both"/>
        <w:rPr>
          <w:sz w:val="20"/>
          <w:szCs w:val="20"/>
        </w:rPr>
      </w:pPr>
      <w:r w:rsidRPr="00BA0981">
        <w:rPr>
          <w:rStyle w:val="a5"/>
          <w:sz w:val="20"/>
          <w:szCs w:val="20"/>
        </w:rPr>
        <w:footnoteRef/>
      </w:r>
      <w:r>
        <w:rPr>
          <w:sz w:val="20"/>
          <w:szCs w:val="20"/>
          <w:lang w:val="en-US"/>
        </w:rPr>
        <w:t xml:space="preserve"> </w:t>
      </w:r>
      <w:proofErr w:type="spellStart"/>
      <w:r w:rsidRPr="006012D4">
        <w:rPr>
          <w:rFonts w:eastAsia="MS Gothic" w:hint="eastAsia"/>
          <w:sz w:val="20"/>
          <w:szCs w:val="20"/>
        </w:rPr>
        <w:t>何</w:t>
      </w:r>
      <w:r w:rsidRPr="006012D4">
        <w:rPr>
          <w:rFonts w:ascii="SimSun" w:eastAsia="SimSun" w:hAnsi="SimSun" w:cs="SimSun"/>
          <w:sz w:val="20"/>
          <w:szCs w:val="20"/>
        </w:rPr>
        <w:t>谓</w:t>
      </w:r>
      <w:r w:rsidRPr="00CC1487">
        <w:rPr>
          <w:rFonts w:eastAsia="MS Gothic" w:hint="eastAsia"/>
          <w:sz w:val="20"/>
          <w:szCs w:val="20"/>
          <w:lang w:val="en-US"/>
        </w:rPr>
        <w:t>“</w:t>
      </w:r>
      <w:r w:rsidRPr="006012D4">
        <w:rPr>
          <w:rFonts w:eastAsia="MS Gothic" w:hint="eastAsia"/>
          <w:sz w:val="20"/>
          <w:szCs w:val="20"/>
        </w:rPr>
        <w:t>两网一站四</w:t>
      </w:r>
      <w:r w:rsidRPr="006012D4">
        <w:rPr>
          <w:rFonts w:ascii="SimSun" w:eastAsia="SimSun" w:hAnsi="SimSun" w:cs="SimSun"/>
          <w:sz w:val="20"/>
          <w:szCs w:val="20"/>
        </w:rPr>
        <w:t>库</w:t>
      </w:r>
      <w:r w:rsidRPr="006012D4">
        <w:rPr>
          <w:rFonts w:eastAsia="MS Gothic" w:hint="eastAsia"/>
          <w:sz w:val="20"/>
          <w:szCs w:val="20"/>
        </w:rPr>
        <w:t>十二金</w:t>
      </w:r>
      <w:proofErr w:type="spellEnd"/>
      <w:r w:rsidRPr="00CC1487">
        <w:rPr>
          <w:rFonts w:eastAsia="MS Gothic" w:hint="eastAsia"/>
          <w:sz w:val="20"/>
          <w:szCs w:val="20"/>
          <w:lang w:val="en-US"/>
        </w:rPr>
        <w:t>”？</w:t>
      </w:r>
      <w:r w:rsidRPr="00CC1487">
        <w:rPr>
          <w:rFonts w:eastAsia="MS Gothic"/>
          <w:sz w:val="20"/>
          <w:szCs w:val="20"/>
          <w:lang w:val="en-US"/>
        </w:rPr>
        <w:t xml:space="preserve">// </w:t>
      </w:r>
      <w:proofErr w:type="spellStart"/>
      <w:r w:rsidRPr="006012D4">
        <w:rPr>
          <w:rFonts w:eastAsia="MS Gothic" w:hint="eastAsia"/>
          <w:sz w:val="20"/>
          <w:szCs w:val="20"/>
        </w:rPr>
        <w:t>中国网</w:t>
      </w:r>
      <w:proofErr w:type="spellEnd"/>
      <w:r w:rsidRPr="00CC1487">
        <w:rPr>
          <w:rFonts w:eastAsia="MS Gothic"/>
          <w:sz w:val="20"/>
          <w:szCs w:val="20"/>
          <w:lang w:val="en-US"/>
        </w:rPr>
        <w:t>--</w:t>
      </w:r>
      <w:proofErr w:type="spellStart"/>
      <w:r w:rsidRPr="006012D4">
        <w:rPr>
          <w:rFonts w:eastAsia="MS Gothic" w:hint="eastAsia"/>
          <w:sz w:val="20"/>
          <w:szCs w:val="20"/>
        </w:rPr>
        <w:t>网上中国</w:t>
      </w:r>
      <w:proofErr w:type="spellEnd"/>
      <w:r w:rsidRPr="00CC1487">
        <w:rPr>
          <w:rFonts w:eastAsia="MS Gothic"/>
          <w:sz w:val="20"/>
          <w:szCs w:val="20"/>
          <w:lang w:val="en-US"/>
        </w:rPr>
        <w:t xml:space="preserve"> URL: http://www.china.com.cn/chinese/zhuanti/356204.htm (</w:t>
      </w:r>
      <w:r w:rsidRPr="006012D4">
        <w:rPr>
          <w:rFonts w:eastAsia="MS Gothic"/>
          <w:sz w:val="20"/>
          <w:szCs w:val="20"/>
        </w:rPr>
        <w:t>дата</w:t>
      </w:r>
      <w:r w:rsidRPr="00CC1487">
        <w:rPr>
          <w:rFonts w:eastAsia="MS Gothic"/>
          <w:sz w:val="20"/>
          <w:szCs w:val="20"/>
          <w:lang w:val="en-US"/>
        </w:rPr>
        <w:t xml:space="preserve"> </w:t>
      </w:r>
      <w:r w:rsidRPr="006012D4">
        <w:rPr>
          <w:rFonts w:eastAsia="MS Gothic"/>
          <w:sz w:val="20"/>
          <w:szCs w:val="20"/>
        </w:rPr>
        <w:t>обращения</w:t>
      </w:r>
      <w:r w:rsidRPr="00CC1487">
        <w:rPr>
          <w:rFonts w:eastAsia="MS Gothic"/>
          <w:sz w:val="20"/>
          <w:szCs w:val="20"/>
          <w:lang w:val="en-US"/>
        </w:rPr>
        <w:t xml:space="preserve">: 04.03. </w:t>
      </w:r>
      <w:r w:rsidRPr="006012D4">
        <w:rPr>
          <w:rFonts w:eastAsia="MS Gothic"/>
          <w:sz w:val="20"/>
          <w:szCs w:val="20"/>
        </w:rPr>
        <w:t xml:space="preserve">2019). </w:t>
      </w:r>
      <w:proofErr w:type="gramStart"/>
      <w:r w:rsidRPr="006012D4">
        <w:rPr>
          <w:rFonts w:eastAsia="MS Gothic"/>
          <w:sz w:val="20"/>
          <w:szCs w:val="20"/>
        </w:rPr>
        <w:t>(Что такое двенадцать золотых стандартов?</w:t>
      </w:r>
      <w:proofErr w:type="gramEnd"/>
      <w:r w:rsidRPr="006012D4">
        <w:rPr>
          <w:rFonts w:eastAsia="MS Gothic"/>
          <w:sz w:val="20"/>
          <w:szCs w:val="20"/>
        </w:rPr>
        <w:t xml:space="preserve"> // </w:t>
      </w:r>
      <w:proofErr w:type="gramStart"/>
      <w:r w:rsidRPr="006012D4">
        <w:rPr>
          <w:rFonts w:eastAsia="MS Gothic"/>
          <w:sz w:val="20"/>
          <w:szCs w:val="20"/>
        </w:rPr>
        <w:t>Китай Онлайн).</w:t>
      </w:r>
      <w:proofErr w:type="gramEnd"/>
    </w:p>
  </w:footnote>
  <w:footnote w:id="99">
    <w:p w:rsidR="00106AF7" w:rsidRPr="006012D4" w:rsidRDefault="00106AF7" w:rsidP="00461056">
      <w:pPr>
        <w:jc w:val="both"/>
        <w:rPr>
          <w:sz w:val="20"/>
          <w:szCs w:val="20"/>
        </w:rPr>
      </w:pPr>
      <w:r w:rsidRPr="006012D4">
        <w:rPr>
          <w:rStyle w:val="a5"/>
          <w:sz w:val="20"/>
          <w:szCs w:val="20"/>
        </w:rPr>
        <w:footnoteRef/>
      </w:r>
      <w:r w:rsidRPr="006012D4">
        <w:rPr>
          <w:sz w:val="20"/>
          <w:szCs w:val="20"/>
        </w:rPr>
        <w:t xml:space="preserve">  </w:t>
      </w:r>
      <w:proofErr w:type="spellStart"/>
      <w:r w:rsidRPr="006012D4">
        <w:rPr>
          <w:rFonts w:hint="eastAsia"/>
          <w:sz w:val="20"/>
          <w:szCs w:val="20"/>
        </w:rPr>
        <w:t>金盾工程</w:t>
      </w:r>
      <w:proofErr w:type="spellEnd"/>
      <w:r w:rsidRPr="006012D4">
        <w:rPr>
          <w:sz w:val="20"/>
          <w:szCs w:val="20"/>
        </w:rPr>
        <w:t xml:space="preserve"> // </w:t>
      </w:r>
      <w:proofErr w:type="spellStart"/>
      <w:r w:rsidRPr="006012D4">
        <w:rPr>
          <w:rFonts w:hint="eastAsia"/>
          <w:sz w:val="20"/>
          <w:szCs w:val="20"/>
        </w:rPr>
        <w:t>中国网</w:t>
      </w:r>
      <w:proofErr w:type="spellEnd"/>
      <w:r w:rsidRPr="006012D4">
        <w:rPr>
          <w:sz w:val="20"/>
          <w:szCs w:val="20"/>
        </w:rPr>
        <w:t>--</w:t>
      </w:r>
      <w:proofErr w:type="spellStart"/>
      <w:r w:rsidRPr="006012D4">
        <w:rPr>
          <w:rFonts w:hint="eastAsia"/>
          <w:sz w:val="20"/>
          <w:szCs w:val="20"/>
        </w:rPr>
        <w:t>网上中国</w:t>
      </w:r>
      <w:proofErr w:type="spellEnd"/>
      <w:r w:rsidRPr="006012D4">
        <w:rPr>
          <w:sz w:val="20"/>
          <w:szCs w:val="20"/>
        </w:rPr>
        <w:t xml:space="preserve"> URL: http://www.china.com.cn/chinese/zhuanti/283732.htm (дата обращения: 04.03. 2019). (Проект Ким </w:t>
      </w:r>
      <w:proofErr w:type="spellStart"/>
      <w:r w:rsidRPr="006012D4">
        <w:rPr>
          <w:sz w:val="20"/>
          <w:szCs w:val="20"/>
        </w:rPr>
        <w:t>Дун</w:t>
      </w:r>
      <w:proofErr w:type="spellEnd"/>
      <w:r w:rsidRPr="006012D4">
        <w:rPr>
          <w:sz w:val="20"/>
          <w:szCs w:val="20"/>
        </w:rPr>
        <w:t xml:space="preserve"> // Китай Онлайн).</w:t>
      </w:r>
    </w:p>
  </w:footnote>
  <w:footnote w:id="100">
    <w:p w:rsidR="00106AF7" w:rsidRPr="00BA0981" w:rsidRDefault="00106AF7" w:rsidP="00461056">
      <w:pPr>
        <w:jc w:val="both"/>
        <w:rPr>
          <w:sz w:val="20"/>
          <w:szCs w:val="20"/>
        </w:rPr>
      </w:pPr>
      <w:r w:rsidRPr="006012D4">
        <w:rPr>
          <w:rStyle w:val="a5"/>
          <w:sz w:val="20"/>
          <w:szCs w:val="20"/>
        </w:rPr>
        <w:footnoteRef/>
      </w:r>
      <w:r w:rsidRPr="006012D4">
        <w:rPr>
          <w:sz w:val="20"/>
          <w:szCs w:val="20"/>
        </w:rPr>
        <w:t xml:space="preserve"> </w:t>
      </w:r>
      <w:r>
        <w:rPr>
          <w:vanish/>
        </w:rPr>
        <w:t xml:space="preserve"> р   отитут Конфуция насчитывает2004.  которых енсивно прогрессирует. онфессиональной составляющей институт Конфуция насчитывает</w:t>
      </w:r>
      <w:r w:rsidRPr="006012D4">
        <w:rPr>
          <w:sz w:val="20"/>
          <w:szCs w:val="20"/>
        </w:rPr>
        <w:t>Маркин М.Н. Проблемы ограничения распространения информации в сети Интернет // Правовая информатика. 2013. №3.</w:t>
      </w:r>
    </w:p>
  </w:footnote>
  <w:footnote w:id="101">
    <w:p w:rsidR="00106AF7" w:rsidRPr="00BA0981" w:rsidRDefault="00106AF7" w:rsidP="00461056">
      <w:pPr>
        <w:pStyle w:val="a3"/>
        <w:jc w:val="both"/>
        <w:rPr>
          <w:sz w:val="20"/>
          <w:szCs w:val="20"/>
          <w:lang w:eastAsia="zh-CN"/>
        </w:rPr>
      </w:pPr>
      <w:r w:rsidRPr="00BA0981">
        <w:rPr>
          <w:rStyle w:val="a5"/>
          <w:sz w:val="20"/>
          <w:szCs w:val="20"/>
        </w:rPr>
        <w:footnoteRef/>
      </w:r>
      <w:r w:rsidRPr="00BA0981">
        <w:rPr>
          <w:sz w:val="20"/>
          <w:szCs w:val="20"/>
        </w:rPr>
        <w:t xml:space="preserve"> </w:t>
      </w:r>
      <w:r w:rsidRPr="006012D4">
        <w:rPr>
          <w:sz w:val="20"/>
          <w:szCs w:val="20"/>
        </w:rPr>
        <w:t>Кирюхина А.А. Дракон в Сети: Интернет с китайской спецификой // Актуальные проблемы современных международных отношений. 2014. №3.</w:t>
      </w:r>
    </w:p>
  </w:footnote>
  <w:footnote w:id="102">
    <w:p w:rsidR="00106AF7" w:rsidRPr="00BA0981" w:rsidRDefault="00106AF7" w:rsidP="00461056">
      <w:pPr>
        <w:pStyle w:val="a3"/>
        <w:jc w:val="both"/>
        <w:rPr>
          <w:sz w:val="20"/>
          <w:szCs w:val="20"/>
        </w:rPr>
      </w:pPr>
      <w:r w:rsidRPr="00BA0981">
        <w:rPr>
          <w:rStyle w:val="a5"/>
          <w:sz w:val="20"/>
          <w:szCs w:val="20"/>
        </w:rPr>
        <w:footnoteRef/>
      </w:r>
      <w:r w:rsidRPr="00BA0981">
        <w:rPr>
          <w:sz w:val="20"/>
          <w:szCs w:val="20"/>
        </w:rPr>
        <w:t xml:space="preserve"> </w:t>
      </w:r>
      <w:r w:rsidRPr="006012D4">
        <w:rPr>
          <w:sz w:val="20"/>
          <w:szCs w:val="20"/>
        </w:rPr>
        <w:t>Полный текст доклада, с которым выступил Ху Цзиньтао на 18-м съезде КПК // Жэньминь жибао URL: http://russian.people.com.cn/31521/8023881.html (дата обращения 1.04.2019)</w:t>
      </w:r>
      <w:r>
        <w:rPr>
          <w:sz w:val="20"/>
          <w:szCs w:val="20"/>
        </w:rPr>
        <w:t>.</w:t>
      </w:r>
    </w:p>
  </w:footnote>
  <w:footnote w:id="103">
    <w:p w:rsidR="00106AF7" w:rsidRPr="00BA0981" w:rsidRDefault="00106AF7" w:rsidP="00461056">
      <w:pPr>
        <w:pStyle w:val="a3"/>
        <w:jc w:val="both"/>
        <w:rPr>
          <w:sz w:val="20"/>
          <w:szCs w:val="20"/>
        </w:rPr>
      </w:pPr>
      <w:r w:rsidRPr="00BA0981">
        <w:rPr>
          <w:rStyle w:val="a5"/>
          <w:sz w:val="20"/>
          <w:szCs w:val="20"/>
        </w:rPr>
        <w:footnoteRef/>
      </w:r>
      <w:r w:rsidRPr="00BA0981">
        <w:rPr>
          <w:sz w:val="20"/>
          <w:szCs w:val="20"/>
        </w:rPr>
        <w:t xml:space="preserve"> </w:t>
      </w:r>
      <w:r w:rsidRPr="006012D4">
        <w:rPr>
          <w:sz w:val="20"/>
          <w:szCs w:val="20"/>
        </w:rPr>
        <w:t xml:space="preserve">Си </w:t>
      </w:r>
      <w:proofErr w:type="spellStart"/>
      <w:r w:rsidRPr="006012D4">
        <w:rPr>
          <w:sz w:val="20"/>
          <w:szCs w:val="20"/>
        </w:rPr>
        <w:t>Цзиньпин</w:t>
      </w:r>
      <w:proofErr w:type="spellEnd"/>
      <w:r w:rsidRPr="006012D4">
        <w:rPr>
          <w:sz w:val="20"/>
          <w:szCs w:val="20"/>
        </w:rPr>
        <w:t xml:space="preserve"> потребовал от государственных СМИ верности // Газета 2000 URL: http://www.2000.ua/v-nomere/svoboda-slova/reallii/si-czinpin-potreboval-ot-gosudarstvennyh-smi-vernosti.htm (дата обращения 5.04.2019)</w:t>
      </w:r>
      <w:r>
        <w:rPr>
          <w:sz w:val="20"/>
          <w:szCs w:val="20"/>
        </w:rPr>
        <w:t>.</w:t>
      </w:r>
    </w:p>
  </w:footnote>
  <w:footnote w:id="104">
    <w:p w:rsidR="00106AF7" w:rsidRPr="00BA0981" w:rsidRDefault="00106AF7" w:rsidP="00461056">
      <w:pPr>
        <w:pStyle w:val="a3"/>
        <w:jc w:val="both"/>
        <w:rPr>
          <w:sz w:val="20"/>
          <w:szCs w:val="20"/>
        </w:rPr>
      </w:pPr>
      <w:r w:rsidRPr="00BA0981">
        <w:rPr>
          <w:rStyle w:val="a5"/>
          <w:sz w:val="20"/>
          <w:szCs w:val="20"/>
        </w:rPr>
        <w:footnoteRef/>
      </w:r>
      <w:r>
        <w:rPr>
          <w:sz w:val="20"/>
          <w:szCs w:val="20"/>
        </w:rPr>
        <w:t xml:space="preserve"> </w:t>
      </w:r>
      <w:r w:rsidRPr="006012D4">
        <w:rPr>
          <w:sz w:val="20"/>
          <w:szCs w:val="20"/>
        </w:rPr>
        <w:t>Как китайское правительство вводит цензуру на мысли // BBC NEWS URL: https://www.bbc.com/russian/features-41634979 (дата обращения 5.04.2019)</w:t>
      </w:r>
      <w:r>
        <w:rPr>
          <w:sz w:val="20"/>
          <w:szCs w:val="20"/>
        </w:rPr>
        <w:t>.</w:t>
      </w:r>
    </w:p>
  </w:footnote>
  <w:footnote w:id="105">
    <w:p w:rsidR="00106AF7" w:rsidRPr="00BA0981" w:rsidRDefault="00106AF7" w:rsidP="00461056">
      <w:pPr>
        <w:pStyle w:val="a3"/>
        <w:jc w:val="both"/>
        <w:rPr>
          <w:sz w:val="20"/>
          <w:szCs w:val="20"/>
        </w:rPr>
      </w:pPr>
      <w:r w:rsidRPr="00BA0981">
        <w:rPr>
          <w:rStyle w:val="a5"/>
          <w:sz w:val="20"/>
          <w:szCs w:val="20"/>
        </w:rPr>
        <w:footnoteRef/>
      </w:r>
      <w:r w:rsidRPr="00BA0981">
        <w:rPr>
          <w:sz w:val="20"/>
          <w:szCs w:val="20"/>
        </w:rPr>
        <w:t xml:space="preserve"> </w:t>
      </w:r>
      <w:r w:rsidRPr="006012D4">
        <w:rPr>
          <w:sz w:val="20"/>
          <w:szCs w:val="20"/>
        </w:rPr>
        <w:t>Ткачева Н.В. Информационные стратегии стран Восточной Азии в условиях рыночных реформ. – М.: РИП-холдинг, 2003.</w:t>
      </w:r>
    </w:p>
  </w:footnote>
  <w:footnote w:id="106">
    <w:p w:rsidR="00106AF7" w:rsidRPr="00BA0981" w:rsidRDefault="00106AF7" w:rsidP="00461056">
      <w:pPr>
        <w:pStyle w:val="a3"/>
        <w:contextualSpacing/>
        <w:jc w:val="both"/>
        <w:rPr>
          <w:sz w:val="20"/>
          <w:szCs w:val="20"/>
        </w:rPr>
      </w:pPr>
      <w:r w:rsidRPr="00BA0981">
        <w:rPr>
          <w:rFonts w:eastAsia="Times New Roman"/>
          <w:sz w:val="20"/>
          <w:szCs w:val="20"/>
          <w:vertAlign w:val="superscript"/>
        </w:rPr>
        <w:footnoteRef/>
      </w:r>
      <w:r w:rsidRPr="00BA0981">
        <w:rPr>
          <w:sz w:val="20"/>
          <w:szCs w:val="20"/>
        </w:rPr>
        <w:t xml:space="preserve"> </w:t>
      </w:r>
      <w:r w:rsidRPr="006012D4">
        <w:rPr>
          <w:sz w:val="20"/>
          <w:szCs w:val="20"/>
        </w:rPr>
        <w:t>Боголюбова Н.М. Николаева Ю.В. Межкультурная коммуникация и международный культурный обмен – С</w:t>
      </w:r>
      <w:r>
        <w:rPr>
          <w:sz w:val="20"/>
          <w:szCs w:val="20"/>
        </w:rPr>
        <w:t>Пб</w:t>
      </w:r>
      <w:proofErr w:type="gramStart"/>
      <w:r>
        <w:rPr>
          <w:sz w:val="20"/>
          <w:szCs w:val="20"/>
        </w:rPr>
        <w:t xml:space="preserve">.: </w:t>
      </w:r>
      <w:proofErr w:type="gramEnd"/>
      <w:r>
        <w:rPr>
          <w:sz w:val="20"/>
          <w:szCs w:val="20"/>
        </w:rPr>
        <w:t>Издательство «</w:t>
      </w:r>
      <w:proofErr w:type="spellStart"/>
      <w:r>
        <w:rPr>
          <w:sz w:val="20"/>
          <w:szCs w:val="20"/>
        </w:rPr>
        <w:t>СПбКО</w:t>
      </w:r>
      <w:proofErr w:type="spellEnd"/>
      <w:r>
        <w:rPr>
          <w:sz w:val="20"/>
          <w:szCs w:val="20"/>
        </w:rPr>
        <w:t>», 2009.</w:t>
      </w:r>
    </w:p>
  </w:footnote>
  <w:footnote w:id="107">
    <w:p w:rsidR="00106AF7" w:rsidRPr="00BA0981" w:rsidRDefault="00106AF7" w:rsidP="00461056">
      <w:pPr>
        <w:pStyle w:val="a3"/>
        <w:jc w:val="both"/>
        <w:rPr>
          <w:sz w:val="20"/>
          <w:szCs w:val="20"/>
        </w:rPr>
      </w:pPr>
      <w:r w:rsidRPr="00BA0981">
        <w:rPr>
          <w:rStyle w:val="a5"/>
          <w:sz w:val="20"/>
          <w:szCs w:val="20"/>
        </w:rPr>
        <w:footnoteRef/>
      </w:r>
      <w:r w:rsidRPr="00BA0981">
        <w:rPr>
          <w:sz w:val="20"/>
          <w:szCs w:val="20"/>
        </w:rPr>
        <w:t xml:space="preserve"> </w:t>
      </w:r>
      <w:r w:rsidRPr="006012D4">
        <w:rPr>
          <w:sz w:val="20"/>
          <w:szCs w:val="20"/>
        </w:rPr>
        <w:t xml:space="preserve">Чжао </w:t>
      </w:r>
      <w:proofErr w:type="spellStart"/>
      <w:r w:rsidRPr="006012D4">
        <w:rPr>
          <w:sz w:val="20"/>
          <w:szCs w:val="20"/>
        </w:rPr>
        <w:t>Хуашэн</w:t>
      </w:r>
      <w:proofErr w:type="spellEnd"/>
      <w:r w:rsidRPr="006012D4">
        <w:rPr>
          <w:sz w:val="20"/>
          <w:szCs w:val="20"/>
        </w:rPr>
        <w:t>. Создание образа: как Китаю закрепиться в Центральной Азии // Ежегодник ИМИ, 2015, Выпуск 4(14).</w:t>
      </w:r>
      <w:r>
        <w:rPr>
          <w:sz w:val="20"/>
          <w:szCs w:val="20"/>
        </w:rPr>
        <w:t xml:space="preserve"> </w:t>
      </w:r>
      <w:r w:rsidRPr="00BA0981">
        <w:rPr>
          <w:sz w:val="20"/>
          <w:szCs w:val="20"/>
        </w:rPr>
        <w:t>—  С. 81.</w:t>
      </w:r>
    </w:p>
  </w:footnote>
  <w:footnote w:id="108">
    <w:p w:rsidR="00106AF7" w:rsidRPr="00BA0981" w:rsidRDefault="00106AF7" w:rsidP="00461056">
      <w:pPr>
        <w:jc w:val="both"/>
        <w:rPr>
          <w:sz w:val="20"/>
          <w:szCs w:val="20"/>
        </w:rPr>
      </w:pPr>
      <w:r w:rsidRPr="00BA0981">
        <w:rPr>
          <w:rFonts w:eastAsia="Times New Roman"/>
          <w:sz w:val="20"/>
          <w:szCs w:val="20"/>
          <w:vertAlign w:val="superscript"/>
        </w:rPr>
        <w:footnoteRef/>
      </w:r>
      <w:r w:rsidRPr="00BA0981">
        <w:rPr>
          <w:sz w:val="20"/>
          <w:szCs w:val="20"/>
        </w:rPr>
        <w:t xml:space="preserve"> Тезисы «Внешняя культурная политика России – год 2000</w:t>
      </w:r>
      <w:r>
        <w:rPr>
          <w:sz w:val="20"/>
          <w:szCs w:val="20"/>
        </w:rPr>
        <w:t>» // Дипломатический вестник. 2000.</w:t>
      </w:r>
      <w:r w:rsidRPr="00BA0981">
        <w:rPr>
          <w:sz w:val="20"/>
          <w:szCs w:val="20"/>
        </w:rPr>
        <w:t xml:space="preserve"> № 4</w:t>
      </w:r>
      <w:r>
        <w:rPr>
          <w:sz w:val="20"/>
          <w:szCs w:val="20"/>
        </w:rPr>
        <w:t>.</w:t>
      </w:r>
    </w:p>
  </w:footnote>
  <w:footnote w:id="109">
    <w:p w:rsidR="00106AF7" w:rsidRPr="00BA0981" w:rsidRDefault="00106AF7" w:rsidP="00461056">
      <w:pPr>
        <w:pStyle w:val="a3"/>
        <w:jc w:val="both"/>
        <w:rPr>
          <w:sz w:val="20"/>
          <w:szCs w:val="20"/>
        </w:rPr>
      </w:pPr>
      <w:r w:rsidRPr="00BA0981">
        <w:rPr>
          <w:rStyle w:val="a5"/>
          <w:sz w:val="20"/>
          <w:szCs w:val="20"/>
        </w:rPr>
        <w:footnoteRef/>
      </w:r>
      <w:r w:rsidRPr="00BA0981">
        <w:rPr>
          <w:sz w:val="20"/>
          <w:szCs w:val="20"/>
        </w:rPr>
        <w:t xml:space="preserve"> Ефремова Т. Ф. Толковый словарь русского языка. — М.: АСТ, 2007.</w:t>
      </w:r>
      <w:r>
        <w:rPr>
          <w:sz w:val="20"/>
          <w:szCs w:val="20"/>
        </w:rPr>
        <w:t xml:space="preserve"> </w:t>
      </w:r>
    </w:p>
  </w:footnote>
  <w:footnote w:id="110">
    <w:p w:rsidR="00106AF7" w:rsidRPr="003F225E" w:rsidRDefault="00106AF7" w:rsidP="00461056">
      <w:pPr>
        <w:contextualSpacing/>
        <w:jc w:val="both"/>
        <w:rPr>
          <w:sz w:val="20"/>
          <w:szCs w:val="20"/>
        </w:rPr>
      </w:pPr>
      <w:r w:rsidRPr="003F225E">
        <w:rPr>
          <w:rFonts w:eastAsia="Times New Roman"/>
          <w:sz w:val="20"/>
          <w:szCs w:val="20"/>
          <w:vertAlign w:val="superscript"/>
        </w:rPr>
        <w:footnoteRef/>
      </w:r>
      <w:r w:rsidRPr="003F225E">
        <w:rPr>
          <w:sz w:val="20"/>
          <w:szCs w:val="20"/>
        </w:rPr>
        <w:t xml:space="preserve"> Петрова Е. А. </w:t>
      </w:r>
      <w:proofErr w:type="spellStart"/>
      <w:r w:rsidRPr="003F225E">
        <w:rPr>
          <w:sz w:val="20"/>
          <w:szCs w:val="20"/>
        </w:rPr>
        <w:t>Имиджелогия</w:t>
      </w:r>
      <w:proofErr w:type="spellEnd"/>
      <w:r w:rsidRPr="003F225E">
        <w:rPr>
          <w:sz w:val="20"/>
          <w:szCs w:val="20"/>
        </w:rPr>
        <w:t>: проблемное поле и направления исс</w:t>
      </w:r>
      <w:r>
        <w:rPr>
          <w:sz w:val="20"/>
          <w:szCs w:val="20"/>
        </w:rPr>
        <w:t>ледования // PR в образовании. 2004.</w:t>
      </w:r>
      <w:r w:rsidRPr="003F225E">
        <w:rPr>
          <w:sz w:val="20"/>
          <w:szCs w:val="20"/>
        </w:rPr>
        <w:t xml:space="preserve"> № 1. </w:t>
      </w:r>
    </w:p>
  </w:footnote>
  <w:footnote w:id="111">
    <w:p w:rsidR="00106AF7" w:rsidRPr="003F225E" w:rsidRDefault="00106AF7" w:rsidP="00461056">
      <w:pPr>
        <w:contextualSpacing/>
        <w:jc w:val="both"/>
        <w:rPr>
          <w:color w:val="000000" w:themeColor="text1"/>
          <w:sz w:val="20"/>
          <w:szCs w:val="20"/>
        </w:rPr>
      </w:pPr>
      <w:r w:rsidRPr="003F225E">
        <w:rPr>
          <w:rFonts w:eastAsia="Times New Roman"/>
          <w:color w:val="000000" w:themeColor="text1"/>
          <w:sz w:val="20"/>
          <w:szCs w:val="20"/>
          <w:vertAlign w:val="superscript"/>
        </w:rPr>
        <w:footnoteRef/>
      </w:r>
      <w:proofErr w:type="spellStart"/>
      <w:r w:rsidRPr="003F225E">
        <w:rPr>
          <w:rFonts w:eastAsia="MS Gothic"/>
          <w:color w:val="000000" w:themeColor="text1"/>
          <w:sz w:val="20"/>
          <w:szCs w:val="20"/>
          <w:lang w:val="en-US"/>
        </w:rPr>
        <w:t>刘</w:t>
      </w:r>
      <w:r w:rsidRPr="003F225E">
        <w:rPr>
          <w:rFonts w:eastAsia="Microsoft JhengHei"/>
          <w:color w:val="000000" w:themeColor="text1"/>
          <w:sz w:val="20"/>
          <w:szCs w:val="20"/>
          <w:lang w:val="en-US"/>
        </w:rPr>
        <w:t>⼩</w:t>
      </w:r>
      <w:r w:rsidRPr="003F225E">
        <w:rPr>
          <w:rFonts w:eastAsia="MS Gothic"/>
          <w:color w:val="000000" w:themeColor="text1"/>
          <w:sz w:val="20"/>
          <w:szCs w:val="20"/>
          <w:lang w:val="en-US"/>
        </w:rPr>
        <w:t>燕</w:t>
      </w:r>
      <w:proofErr w:type="spellEnd"/>
      <w:r w:rsidRPr="003F225E">
        <w:rPr>
          <w:color w:val="000000" w:themeColor="text1"/>
          <w:sz w:val="20"/>
          <w:szCs w:val="20"/>
        </w:rPr>
        <w:t xml:space="preserve">: </w:t>
      </w:r>
      <w:r w:rsidRPr="003F225E">
        <w:rPr>
          <w:rFonts w:eastAsia="MS Gothic"/>
          <w:color w:val="000000" w:themeColor="text1"/>
          <w:sz w:val="20"/>
          <w:szCs w:val="20"/>
          <w:lang w:val="en-US"/>
        </w:rPr>
        <w:t>《</w:t>
      </w:r>
      <w:proofErr w:type="spellStart"/>
      <w:r w:rsidRPr="003F225E">
        <w:rPr>
          <w:rFonts w:eastAsia="MS Gothic"/>
          <w:color w:val="000000" w:themeColor="text1"/>
          <w:sz w:val="20"/>
          <w:szCs w:val="20"/>
          <w:lang w:val="en-US"/>
        </w:rPr>
        <w:t>关于</w:t>
      </w:r>
      <w:r w:rsidRPr="003F225E">
        <w:rPr>
          <w:rFonts w:eastAsia="SimSun"/>
          <w:color w:val="000000" w:themeColor="text1"/>
          <w:sz w:val="20"/>
          <w:szCs w:val="20"/>
          <w:lang w:val="en-US"/>
        </w:rPr>
        <w:t>传媒塑造国家形象的思考</w:t>
      </w:r>
      <w:proofErr w:type="spellEnd"/>
      <w:r w:rsidRPr="003F225E">
        <w:rPr>
          <w:rFonts w:eastAsia="SimSun"/>
          <w:color w:val="000000" w:themeColor="text1"/>
          <w:sz w:val="20"/>
          <w:szCs w:val="20"/>
          <w:lang w:val="en-US"/>
        </w:rPr>
        <w:t>》，《国际新闻界》</w:t>
      </w:r>
      <w:r w:rsidRPr="003F225E">
        <w:rPr>
          <w:color w:val="000000" w:themeColor="text1"/>
          <w:sz w:val="20"/>
          <w:szCs w:val="20"/>
        </w:rPr>
        <w:t xml:space="preserve">2002 </w:t>
      </w:r>
      <w:proofErr w:type="spellStart"/>
      <w:r w:rsidRPr="003F225E">
        <w:rPr>
          <w:rFonts w:eastAsia="MS Gothic"/>
          <w:color w:val="000000" w:themeColor="text1"/>
          <w:sz w:val="20"/>
          <w:szCs w:val="20"/>
          <w:lang w:val="en-US"/>
        </w:rPr>
        <w:t>年第</w:t>
      </w:r>
      <w:proofErr w:type="spellEnd"/>
      <w:r w:rsidRPr="003F225E">
        <w:rPr>
          <w:color w:val="000000" w:themeColor="text1"/>
          <w:sz w:val="20"/>
          <w:szCs w:val="20"/>
        </w:rPr>
        <w:t xml:space="preserve"> 2 </w:t>
      </w:r>
      <w:r w:rsidRPr="003F225E">
        <w:rPr>
          <w:rFonts w:eastAsia="MS Gothic"/>
          <w:color w:val="000000" w:themeColor="text1"/>
          <w:sz w:val="20"/>
          <w:szCs w:val="20"/>
          <w:lang w:val="en-US"/>
        </w:rPr>
        <w:t>期</w:t>
      </w:r>
      <w:r>
        <w:rPr>
          <w:color w:val="000000" w:themeColor="text1"/>
          <w:sz w:val="20"/>
          <w:szCs w:val="20"/>
        </w:rPr>
        <w:t>. (</w:t>
      </w:r>
      <w:proofErr w:type="spellStart"/>
      <w:r w:rsidRPr="003F225E">
        <w:rPr>
          <w:color w:val="000000" w:themeColor="text1"/>
          <w:sz w:val="20"/>
          <w:szCs w:val="20"/>
        </w:rPr>
        <w:t>Лю</w:t>
      </w:r>
      <w:proofErr w:type="spellEnd"/>
      <w:r w:rsidRPr="003F225E">
        <w:rPr>
          <w:color w:val="000000" w:themeColor="text1"/>
          <w:sz w:val="20"/>
          <w:szCs w:val="20"/>
        </w:rPr>
        <w:t xml:space="preserve"> </w:t>
      </w:r>
      <w:proofErr w:type="spellStart"/>
      <w:r w:rsidRPr="003F225E">
        <w:rPr>
          <w:color w:val="000000" w:themeColor="text1"/>
          <w:sz w:val="20"/>
          <w:szCs w:val="20"/>
        </w:rPr>
        <w:t>Сяоянь</w:t>
      </w:r>
      <w:proofErr w:type="spellEnd"/>
      <w:r w:rsidRPr="003F225E">
        <w:rPr>
          <w:color w:val="000000" w:themeColor="text1"/>
          <w:sz w:val="20"/>
          <w:szCs w:val="20"/>
        </w:rPr>
        <w:t>, О создание имиджа государства, журнал Международные Новости, 2002.)</w:t>
      </w:r>
    </w:p>
  </w:footnote>
  <w:footnote w:id="112">
    <w:p w:rsidR="00106AF7" w:rsidRPr="003F225E" w:rsidRDefault="00106AF7" w:rsidP="00461056">
      <w:pPr>
        <w:contextualSpacing/>
        <w:jc w:val="both"/>
        <w:rPr>
          <w:color w:val="000000" w:themeColor="text1"/>
          <w:sz w:val="20"/>
          <w:szCs w:val="20"/>
        </w:rPr>
      </w:pPr>
      <w:r w:rsidRPr="003F225E">
        <w:rPr>
          <w:rFonts w:eastAsia="Times New Roman"/>
          <w:color w:val="000000" w:themeColor="text1"/>
          <w:sz w:val="20"/>
          <w:szCs w:val="20"/>
          <w:vertAlign w:val="superscript"/>
        </w:rPr>
        <w:footnoteRef/>
      </w:r>
      <w:proofErr w:type="spellStart"/>
      <w:r w:rsidRPr="003F225E">
        <w:rPr>
          <w:rFonts w:eastAsia="MS Gothic"/>
          <w:color w:val="000000" w:themeColor="text1"/>
          <w:sz w:val="20"/>
          <w:szCs w:val="20"/>
          <w:lang w:val="en-US"/>
        </w:rPr>
        <w:t>徐</w:t>
      </w:r>
      <w:r w:rsidRPr="003F225E">
        <w:rPr>
          <w:rFonts w:eastAsia="Microsoft JhengHei"/>
          <w:color w:val="000000" w:themeColor="text1"/>
          <w:sz w:val="20"/>
          <w:szCs w:val="20"/>
          <w:lang w:val="en-US"/>
        </w:rPr>
        <w:t>⼩</w:t>
      </w:r>
      <w:r w:rsidRPr="003F225E">
        <w:rPr>
          <w:rFonts w:eastAsia="SimSun"/>
          <w:color w:val="000000" w:themeColor="text1"/>
          <w:sz w:val="20"/>
          <w:szCs w:val="20"/>
          <w:lang w:val="en-US"/>
        </w:rPr>
        <w:t>鸽</w:t>
      </w:r>
      <w:proofErr w:type="spellEnd"/>
      <w:r w:rsidRPr="003F225E">
        <w:rPr>
          <w:color w:val="000000" w:themeColor="text1"/>
          <w:sz w:val="20"/>
          <w:szCs w:val="20"/>
        </w:rPr>
        <w:t xml:space="preserve">: </w:t>
      </w:r>
      <w:r w:rsidRPr="003F225E">
        <w:rPr>
          <w:rFonts w:eastAsia="MS Gothic"/>
          <w:color w:val="000000" w:themeColor="text1"/>
          <w:sz w:val="20"/>
          <w:szCs w:val="20"/>
          <w:lang w:val="en-US"/>
        </w:rPr>
        <w:t>《</w:t>
      </w:r>
      <w:proofErr w:type="spellStart"/>
      <w:r w:rsidRPr="003F225E">
        <w:rPr>
          <w:rFonts w:eastAsia="MS Gothic"/>
          <w:color w:val="000000" w:themeColor="text1"/>
          <w:sz w:val="20"/>
          <w:szCs w:val="20"/>
          <w:lang w:val="en-US"/>
        </w:rPr>
        <w:t>国</w:t>
      </w:r>
      <w:r w:rsidRPr="003F225E">
        <w:rPr>
          <w:rFonts w:eastAsia="SimSun"/>
          <w:color w:val="000000" w:themeColor="text1"/>
          <w:sz w:val="20"/>
          <w:szCs w:val="20"/>
          <w:lang w:val="en-US"/>
        </w:rPr>
        <w:t>际新闻传播中的国家形象问题</w:t>
      </w:r>
      <w:proofErr w:type="spellEnd"/>
      <w:r w:rsidRPr="003F225E">
        <w:rPr>
          <w:rFonts w:eastAsia="SimSun"/>
          <w:color w:val="000000" w:themeColor="text1"/>
          <w:sz w:val="20"/>
          <w:szCs w:val="20"/>
          <w:lang w:val="en-US"/>
        </w:rPr>
        <w:t>》，《新闻与传播研究》</w:t>
      </w:r>
      <w:r w:rsidRPr="003F225E">
        <w:rPr>
          <w:color w:val="000000" w:themeColor="text1"/>
          <w:sz w:val="20"/>
          <w:szCs w:val="20"/>
        </w:rPr>
        <w:t xml:space="preserve">1996 </w:t>
      </w:r>
      <w:proofErr w:type="spellStart"/>
      <w:r w:rsidRPr="003F225E">
        <w:rPr>
          <w:rFonts w:eastAsia="MS Gothic"/>
          <w:color w:val="000000" w:themeColor="text1"/>
          <w:sz w:val="20"/>
          <w:szCs w:val="20"/>
          <w:lang w:val="en-US"/>
        </w:rPr>
        <w:t>年第</w:t>
      </w:r>
      <w:proofErr w:type="spellEnd"/>
      <w:r w:rsidRPr="003F225E">
        <w:rPr>
          <w:color w:val="000000" w:themeColor="text1"/>
          <w:sz w:val="20"/>
          <w:szCs w:val="20"/>
        </w:rPr>
        <w:t xml:space="preserve"> 2 </w:t>
      </w:r>
      <w:r w:rsidRPr="003F225E">
        <w:rPr>
          <w:rFonts w:eastAsia="MS Gothic"/>
          <w:color w:val="000000" w:themeColor="text1"/>
          <w:sz w:val="20"/>
          <w:szCs w:val="20"/>
          <w:lang w:val="en-US"/>
        </w:rPr>
        <w:t>期</w:t>
      </w:r>
      <w:r>
        <w:rPr>
          <w:color w:val="000000" w:themeColor="text1"/>
          <w:sz w:val="20"/>
          <w:szCs w:val="20"/>
        </w:rPr>
        <w:t>(</w:t>
      </w:r>
      <w:proofErr w:type="spellStart"/>
      <w:r>
        <w:rPr>
          <w:color w:val="000000" w:themeColor="text1"/>
          <w:sz w:val="20"/>
          <w:szCs w:val="20"/>
        </w:rPr>
        <w:t>Сюй</w:t>
      </w:r>
      <w:proofErr w:type="spellEnd"/>
      <w:r>
        <w:rPr>
          <w:color w:val="000000" w:themeColor="text1"/>
          <w:sz w:val="20"/>
          <w:szCs w:val="20"/>
        </w:rPr>
        <w:t xml:space="preserve"> </w:t>
      </w:r>
      <w:proofErr w:type="spellStart"/>
      <w:r>
        <w:rPr>
          <w:color w:val="000000" w:themeColor="text1"/>
          <w:sz w:val="20"/>
          <w:szCs w:val="20"/>
        </w:rPr>
        <w:t>Сяогу</w:t>
      </w:r>
      <w:proofErr w:type="spellEnd"/>
      <w:r>
        <w:rPr>
          <w:color w:val="000000" w:themeColor="text1"/>
          <w:sz w:val="20"/>
          <w:szCs w:val="20"/>
        </w:rPr>
        <w:t>, Проблемы в</w:t>
      </w:r>
      <w:r w:rsidRPr="003F225E">
        <w:rPr>
          <w:color w:val="000000" w:themeColor="text1"/>
          <w:sz w:val="20"/>
          <w:szCs w:val="20"/>
        </w:rPr>
        <w:t xml:space="preserve"> процессе распространения имиджа государства, Новости и коммуникация, 1996.)</w:t>
      </w:r>
    </w:p>
  </w:footnote>
  <w:footnote w:id="113">
    <w:p w:rsidR="00106AF7" w:rsidRPr="003F225E" w:rsidRDefault="00106AF7" w:rsidP="00461056">
      <w:pPr>
        <w:contextualSpacing/>
        <w:jc w:val="both"/>
        <w:rPr>
          <w:color w:val="000000" w:themeColor="text1"/>
          <w:sz w:val="20"/>
          <w:szCs w:val="20"/>
        </w:rPr>
      </w:pPr>
      <w:r w:rsidRPr="003F225E">
        <w:rPr>
          <w:rFonts w:eastAsia="Times New Roman"/>
          <w:color w:val="000000" w:themeColor="text1"/>
          <w:sz w:val="20"/>
          <w:szCs w:val="20"/>
          <w:vertAlign w:val="superscript"/>
        </w:rPr>
        <w:footnoteRef/>
      </w:r>
      <w:r w:rsidRPr="003F225E">
        <w:rPr>
          <w:color w:val="000000" w:themeColor="text1"/>
          <w:sz w:val="20"/>
          <w:szCs w:val="20"/>
        </w:rPr>
        <w:t xml:space="preserve"> </w:t>
      </w:r>
      <w:proofErr w:type="spellStart"/>
      <w:r w:rsidRPr="003F225E">
        <w:rPr>
          <w:color w:val="000000" w:themeColor="text1"/>
          <w:sz w:val="20"/>
          <w:szCs w:val="20"/>
        </w:rPr>
        <w:t>Галумов</w:t>
      </w:r>
      <w:proofErr w:type="spellEnd"/>
      <w:r w:rsidRPr="003F225E">
        <w:rPr>
          <w:color w:val="000000" w:themeColor="text1"/>
          <w:sz w:val="20"/>
          <w:szCs w:val="20"/>
        </w:rPr>
        <w:t xml:space="preserve"> Э. А. Основы PR. М., 2004.</w:t>
      </w:r>
    </w:p>
  </w:footnote>
  <w:footnote w:id="114">
    <w:p w:rsidR="00106AF7" w:rsidRPr="003F225E" w:rsidRDefault="00106AF7" w:rsidP="00461056">
      <w:pPr>
        <w:pStyle w:val="a3"/>
        <w:jc w:val="both"/>
        <w:rPr>
          <w:sz w:val="20"/>
          <w:szCs w:val="20"/>
        </w:rPr>
      </w:pPr>
      <w:r w:rsidRPr="003F225E">
        <w:rPr>
          <w:rStyle w:val="a5"/>
          <w:sz w:val="20"/>
          <w:szCs w:val="20"/>
        </w:rPr>
        <w:footnoteRef/>
      </w:r>
      <w:proofErr w:type="spellStart"/>
      <w:r w:rsidRPr="003F225E">
        <w:rPr>
          <w:rFonts w:eastAsia="MS Gothic"/>
          <w:sz w:val="20"/>
          <w:szCs w:val="20"/>
        </w:rPr>
        <w:t>王君校</w:t>
      </w:r>
      <w:proofErr w:type="spellEnd"/>
      <w:r w:rsidRPr="003F225E">
        <w:rPr>
          <w:sz w:val="20"/>
          <w:szCs w:val="20"/>
        </w:rPr>
        <w:t xml:space="preserve">. </w:t>
      </w:r>
      <w:proofErr w:type="spellStart"/>
      <w:r w:rsidRPr="003F225E">
        <w:rPr>
          <w:rFonts w:eastAsia="MS Gothic"/>
          <w:sz w:val="20"/>
          <w:szCs w:val="20"/>
        </w:rPr>
        <w:t>学生</w:t>
      </w:r>
      <w:r w:rsidRPr="003F225E">
        <w:rPr>
          <w:rFonts w:eastAsia="SimSun"/>
          <w:sz w:val="20"/>
          <w:szCs w:val="20"/>
        </w:rPr>
        <w:t>现</w:t>
      </w:r>
      <w:r w:rsidRPr="003F225E">
        <w:rPr>
          <w:rFonts w:eastAsia="MS Gothic"/>
          <w:sz w:val="20"/>
          <w:szCs w:val="20"/>
        </w:rPr>
        <w:t>代</w:t>
      </w:r>
      <w:r w:rsidRPr="003F225E">
        <w:rPr>
          <w:rFonts w:eastAsia="SimSun"/>
          <w:sz w:val="20"/>
          <w:szCs w:val="20"/>
        </w:rPr>
        <w:t>汉语词</w:t>
      </w:r>
      <w:r w:rsidRPr="003F225E">
        <w:rPr>
          <w:rFonts w:eastAsia="MS Gothic"/>
          <w:sz w:val="20"/>
          <w:szCs w:val="20"/>
        </w:rPr>
        <w:t>典</w:t>
      </w:r>
      <w:proofErr w:type="spellEnd"/>
      <w:r w:rsidRPr="003F225E">
        <w:rPr>
          <w:sz w:val="20"/>
          <w:szCs w:val="20"/>
        </w:rPr>
        <w:t xml:space="preserve"> / </w:t>
      </w:r>
      <w:proofErr w:type="spellStart"/>
      <w:r w:rsidRPr="003F225E">
        <w:rPr>
          <w:rFonts w:eastAsia="MS Gothic"/>
          <w:sz w:val="20"/>
          <w:szCs w:val="20"/>
        </w:rPr>
        <w:t>王君校</w:t>
      </w:r>
      <w:proofErr w:type="spellEnd"/>
      <w:r w:rsidRPr="003F225E">
        <w:rPr>
          <w:sz w:val="20"/>
          <w:szCs w:val="20"/>
        </w:rPr>
        <w:t xml:space="preserve"> –</w:t>
      </w:r>
      <w:proofErr w:type="spellStart"/>
      <w:r w:rsidRPr="003F225E">
        <w:rPr>
          <w:rFonts w:eastAsia="SimSun"/>
          <w:sz w:val="20"/>
          <w:szCs w:val="20"/>
        </w:rPr>
        <w:t>说词</w:t>
      </w:r>
      <w:r w:rsidRPr="003F225E">
        <w:rPr>
          <w:rFonts w:eastAsia="MS Gothic"/>
          <w:sz w:val="20"/>
          <w:szCs w:val="20"/>
        </w:rPr>
        <w:t>解字辞</w:t>
      </w:r>
      <w:r w:rsidRPr="003F225E">
        <w:rPr>
          <w:rFonts w:eastAsia="SimSun"/>
          <w:sz w:val="20"/>
          <w:szCs w:val="20"/>
        </w:rPr>
        <w:t>书</w:t>
      </w:r>
      <w:r w:rsidRPr="003F225E">
        <w:rPr>
          <w:rFonts w:eastAsia="MS Gothic"/>
          <w:sz w:val="20"/>
          <w:szCs w:val="20"/>
        </w:rPr>
        <w:t>研究中</w:t>
      </w:r>
      <w:proofErr w:type="spellEnd"/>
      <w:r w:rsidRPr="003F225E">
        <w:rPr>
          <w:sz w:val="20"/>
          <w:szCs w:val="20"/>
        </w:rPr>
        <w:t xml:space="preserve"> </w:t>
      </w:r>
      <w:proofErr w:type="spellStart"/>
      <w:r w:rsidRPr="003F225E">
        <w:rPr>
          <w:rFonts w:eastAsia="MS Gothic"/>
          <w:sz w:val="20"/>
          <w:szCs w:val="20"/>
        </w:rPr>
        <w:t>心</w:t>
      </w:r>
      <w:r w:rsidRPr="003F225E">
        <w:rPr>
          <w:rFonts w:eastAsia="SimSun"/>
          <w:sz w:val="20"/>
          <w:szCs w:val="20"/>
        </w:rPr>
        <w:t>编</w:t>
      </w:r>
      <w:r w:rsidRPr="003F225E">
        <w:rPr>
          <w:rFonts w:eastAsia="MS Gothic"/>
          <w:sz w:val="20"/>
          <w:szCs w:val="20"/>
        </w:rPr>
        <w:t>著</w:t>
      </w:r>
      <w:proofErr w:type="spellEnd"/>
      <w:r w:rsidRPr="003F225E">
        <w:rPr>
          <w:sz w:val="20"/>
          <w:szCs w:val="20"/>
        </w:rPr>
        <w:t xml:space="preserve">. </w:t>
      </w:r>
      <w:proofErr w:type="spellStart"/>
      <w:r w:rsidRPr="003F225E">
        <w:rPr>
          <w:rFonts w:eastAsia="MS Gothic"/>
          <w:sz w:val="20"/>
          <w:szCs w:val="20"/>
        </w:rPr>
        <w:t>北京</w:t>
      </w:r>
      <w:proofErr w:type="spellEnd"/>
      <w:r w:rsidRPr="003F225E">
        <w:rPr>
          <w:sz w:val="20"/>
          <w:szCs w:val="20"/>
        </w:rPr>
        <w:t xml:space="preserve"> </w:t>
      </w:r>
      <w:r w:rsidRPr="003F225E">
        <w:rPr>
          <w:rFonts w:eastAsia="MS Gothic"/>
          <w:sz w:val="20"/>
          <w:szCs w:val="20"/>
        </w:rPr>
        <w:t>：</w:t>
      </w:r>
      <w:proofErr w:type="spellStart"/>
      <w:r w:rsidRPr="003F225E">
        <w:rPr>
          <w:rFonts w:eastAsia="SimSun"/>
          <w:sz w:val="20"/>
          <w:szCs w:val="20"/>
        </w:rPr>
        <w:t>华语</w:t>
      </w:r>
      <w:proofErr w:type="spellEnd"/>
      <w:r w:rsidRPr="003F225E">
        <w:rPr>
          <w:sz w:val="20"/>
          <w:szCs w:val="20"/>
        </w:rPr>
        <w:t xml:space="preserve"> </w:t>
      </w:r>
      <w:proofErr w:type="spellStart"/>
      <w:r w:rsidRPr="003F225E">
        <w:rPr>
          <w:rFonts w:eastAsia="MS Gothic"/>
          <w:sz w:val="20"/>
          <w:szCs w:val="20"/>
        </w:rPr>
        <w:t>教学出版社</w:t>
      </w:r>
      <w:proofErr w:type="spellEnd"/>
      <w:r w:rsidRPr="003F225E">
        <w:rPr>
          <w:sz w:val="20"/>
          <w:szCs w:val="20"/>
        </w:rPr>
        <w:t>, 2015.</w:t>
      </w:r>
      <w:r w:rsidRPr="003F225E">
        <w:rPr>
          <w:rFonts w:eastAsia="MS Gothic"/>
          <w:sz w:val="20"/>
          <w:szCs w:val="20"/>
        </w:rPr>
        <w:t>第</w:t>
      </w:r>
      <w:r w:rsidRPr="003F225E">
        <w:rPr>
          <w:sz w:val="20"/>
          <w:szCs w:val="20"/>
        </w:rPr>
        <w:t xml:space="preserve"> 1131 </w:t>
      </w:r>
      <w:r w:rsidRPr="003F225E">
        <w:rPr>
          <w:rFonts w:eastAsia="SimSun"/>
          <w:sz w:val="20"/>
          <w:szCs w:val="20"/>
        </w:rPr>
        <w:t>页</w:t>
      </w:r>
      <w:r w:rsidRPr="003F225E">
        <w:rPr>
          <w:sz w:val="20"/>
          <w:szCs w:val="20"/>
        </w:rPr>
        <w:t xml:space="preserve">. = Ван </w:t>
      </w:r>
      <w:proofErr w:type="spellStart"/>
      <w:r w:rsidRPr="003F225E">
        <w:rPr>
          <w:sz w:val="20"/>
          <w:szCs w:val="20"/>
        </w:rPr>
        <w:t>Цзюньсяо</w:t>
      </w:r>
      <w:proofErr w:type="spellEnd"/>
      <w:r w:rsidRPr="003F225E">
        <w:rPr>
          <w:sz w:val="20"/>
          <w:szCs w:val="20"/>
        </w:rPr>
        <w:t xml:space="preserve">. Современный китайский словарь для студентов. Пекин, 2015. </w:t>
      </w:r>
    </w:p>
  </w:footnote>
  <w:footnote w:id="115">
    <w:p w:rsidR="00106AF7" w:rsidRPr="003F225E" w:rsidRDefault="00106AF7" w:rsidP="00461056">
      <w:pPr>
        <w:pStyle w:val="a3"/>
        <w:jc w:val="both"/>
        <w:rPr>
          <w:sz w:val="20"/>
          <w:szCs w:val="20"/>
        </w:rPr>
      </w:pPr>
      <w:r w:rsidRPr="003F225E">
        <w:rPr>
          <w:rStyle w:val="a5"/>
          <w:sz w:val="20"/>
          <w:szCs w:val="20"/>
        </w:rPr>
        <w:footnoteRef/>
      </w:r>
      <w:proofErr w:type="gramStart"/>
      <w:r w:rsidRPr="003F225E">
        <w:rPr>
          <w:rFonts w:eastAsia="SimSun"/>
          <w:sz w:val="20"/>
          <w:szCs w:val="20"/>
        </w:rPr>
        <w:t>吕</w:t>
      </w:r>
      <w:r w:rsidRPr="003F225E">
        <w:rPr>
          <w:sz w:val="20"/>
          <w:szCs w:val="20"/>
        </w:rPr>
        <w:t xml:space="preserve"> </w:t>
      </w:r>
      <w:r w:rsidRPr="003F225E">
        <w:rPr>
          <w:rFonts w:eastAsia="SimSun"/>
          <w:sz w:val="20"/>
          <w:szCs w:val="20"/>
        </w:rPr>
        <w:t>鸿</w:t>
      </w:r>
      <w:r w:rsidRPr="003F225E">
        <w:rPr>
          <w:sz w:val="20"/>
          <w:szCs w:val="20"/>
        </w:rPr>
        <w:t xml:space="preserve"> . </w:t>
      </w:r>
      <w:r w:rsidRPr="003F225E">
        <w:rPr>
          <w:rFonts w:eastAsia="MS Gothic"/>
          <w:sz w:val="20"/>
          <w:szCs w:val="20"/>
        </w:rPr>
        <w:t>国</w:t>
      </w:r>
      <w:r w:rsidRPr="003F225E">
        <w:rPr>
          <w:sz w:val="20"/>
          <w:szCs w:val="20"/>
        </w:rPr>
        <w:t xml:space="preserve"> </w:t>
      </w:r>
      <w:r w:rsidRPr="003F225E">
        <w:rPr>
          <w:rFonts w:eastAsia="MS Gothic"/>
          <w:sz w:val="20"/>
          <w:szCs w:val="20"/>
        </w:rPr>
        <w:t>家</w:t>
      </w:r>
      <w:r w:rsidRPr="003F225E">
        <w:rPr>
          <w:sz w:val="20"/>
          <w:szCs w:val="20"/>
        </w:rPr>
        <w:t xml:space="preserve"> </w:t>
      </w:r>
      <w:r w:rsidRPr="003F225E">
        <w:rPr>
          <w:rFonts w:eastAsia="MS Gothic"/>
          <w:sz w:val="20"/>
          <w:szCs w:val="20"/>
        </w:rPr>
        <w:t>形</w:t>
      </w:r>
      <w:r w:rsidRPr="003F225E">
        <w:rPr>
          <w:sz w:val="20"/>
          <w:szCs w:val="20"/>
        </w:rPr>
        <w:t xml:space="preserve"> </w:t>
      </w:r>
      <w:r w:rsidRPr="003F225E">
        <w:rPr>
          <w:rFonts w:eastAsia="MS Gothic"/>
          <w:sz w:val="20"/>
          <w:szCs w:val="20"/>
        </w:rPr>
        <w:t>象</w:t>
      </w:r>
      <w:r w:rsidRPr="003F225E">
        <w:rPr>
          <w:sz w:val="20"/>
          <w:szCs w:val="20"/>
        </w:rPr>
        <w:t xml:space="preserve"> </w:t>
      </w:r>
      <w:r w:rsidRPr="003F225E">
        <w:rPr>
          <w:rFonts w:eastAsia="MS Gothic"/>
          <w:sz w:val="20"/>
          <w:szCs w:val="20"/>
        </w:rPr>
        <w:t>与</w:t>
      </w:r>
      <w:r w:rsidRPr="003F225E">
        <w:rPr>
          <w:sz w:val="20"/>
          <w:szCs w:val="20"/>
        </w:rPr>
        <w:t xml:space="preserve"> </w:t>
      </w:r>
      <w:r w:rsidRPr="003F225E">
        <w:rPr>
          <w:rFonts w:eastAsia="SimSun"/>
          <w:sz w:val="20"/>
          <w:szCs w:val="20"/>
        </w:rPr>
        <w:t>传</w:t>
      </w:r>
      <w:r w:rsidRPr="003F225E">
        <w:rPr>
          <w:sz w:val="20"/>
          <w:szCs w:val="20"/>
        </w:rPr>
        <w:t xml:space="preserve"> </w:t>
      </w:r>
      <w:r w:rsidRPr="003F225E">
        <w:rPr>
          <w:rFonts w:eastAsia="MS Gothic"/>
          <w:sz w:val="20"/>
          <w:szCs w:val="20"/>
        </w:rPr>
        <w:t>媒</w:t>
      </w:r>
      <w:r w:rsidRPr="003F225E">
        <w:rPr>
          <w:sz w:val="20"/>
          <w:szCs w:val="20"/>
        </w:rPr>
        <w:t xml:space="preserve"> </w:t>
      </w:r>
      <w:r w:rsidRPr="003F225E">
        <w:rPr>
          <w:rFonts w:eastAsia="SimSun"/>
          <w:sz w:val="20"/>
          <w:szCs w:val="20"/>
        </w:rPr>
        <w:t>导</w:t>
      </w:r>
      <w:r w:rsidRPr="003F225E">
        <w:rPr>
          <w:sz w:val="20"/>
          <w:szCs w:val="20"/>
        </w:rPr>
        <w:t xml:space="preserve"> </w:t>
      </w:r>
      <w:r w:rsidRPr="003F225E">
        <w:rPr>
          <w:rFonts w:eastAsia="MS Gothic"/>
          <w:sz w:val="20"/>
          <w:szCs w:val="20"/>
        </w:rPr>
        <w:t>向</w:t>
      </w:r>
      <w:r w:rsidRPr="003F225E">
        <w:rPr>
          <w:sz w:val="20"/>
          <w:szCs w:val="20"/>
        </w:rPr>
        <w:t xml:space="preserve"> // </w:t>
      </w:r>
      <w:r w:rsidRPr="003F225E">
        <w:rPr>
          <w:rFonts w:eastAsia="MS Gothic"/>
          <w:sz w:val="20"/>
          <w:szCs w:val="20"/>
        </w:rPr>
        <w:t>人</w:t>
      </w:r>
      <w:r w:rsidRPr="003F225E">
        <w:rPr>
          <w:sz w:val="20"/>
          <w:szCs w:val="20"/>
        </w:rPr>
        <w:t xml:space="preserve"> </w:t>
      </w:r>
      <w:r w:rsidRPr="003F225E">
        <w:rPr>
          <w:rFonts w:eastAsia="MS Gothic"/>
          <w:sz w:val="20"/>
          <w:szCs w:val="20"/>
        </w:rPr>
        <w:t>民</w:t>
      </w:r>
      <w:r w:rsidRPr="003F225E">
        <w:rPr>
          <w:sz w:val="20"/>
          <w:szCs w:val="20"/>
        </w:rPr>
        <w:t xml:space="preserve"> </w:t>
      </w:r>
      <w:r w:rsidRPr="003F225E">
        <w:rPr>
          <w:rFonts w:eastAsia="MS Gothic"/>
          <w:sz w:val="20"/>
          <w:szCs w:val="20"/>
        </w:rPr>
        <w:t>日</w:t>
      </w:r>
      <w:r w:rsidRPr="003F225E">
        <w:rPr>
          <w:sz w:val="20"/>
          <w:szCs w:val="20"/>
        </w:rPr>
        <w:t xml:space="preserve"> </w:t>
      </w:r>
      <w:r w:rsidRPr="003F225E">
        <w:rPr>
          <w:rFonts w:eastAsia="SimSun"/>
          <w:sz w:val="20"/>
          <w:szCs w:val="20"/>
        </w:rPr>
        <w:t>报</w:t>
      </w:r>
      <w:r w:rsidRPr="003F225E">
        <w:rPr>
          <w:sz w:val="20"/>
          <w:szCs w:val="20"/>
        </w:rPr>
        <w:t xml:space="preserve">. 2008 </w:t>
      </w:r>
      <w:r w:rsidRPr="003F225E">
        <w:rPr>
          <w:rFonts w:eastAsia="MS Gothic"/>
          <w:sz w:val="20"/>
          <w:szCs w:val="20"/>
        </w:rPr>
        <w:t>年</w:t>
      </w:r>
      <w:r w:rsidRPr="003F225E">
        <w:rPr>
          <w:sz w:val="20"/>
          <w:szCs w:val="20"/>
        </w:rPr>
        <w:t xml:space="preserve">. 4 </w:t>
      </w:r>
      <w:r w:rsidRPr="003F225E">
        <w:rPr>
          <w:rFonts w:eastAsia="MS Gothic"/>
          <w:sz w:val="20"/>
          <w:szCs w:val="20"/>
        </w:rPr>
        <w:t>月</w:t>
      </w:r>
      <w:r w:rsidRPr="003F225E">
        <w:rPr>
          <w:sz w:val="20"/>
          <w:szCs w:val="20"/>
        </w:rPr>
        <w:t xml:space="preserve"> 9 </w:t>
      </w:r>
      <w:r w:rsidRPr="003F225E">
        <w:rPr>
          <w:rFonts w:eastAsia="MS Gothic"/>
          <w:sz w:val="20"/>
          <w:szCs w:val="20"/>
        </w:rPr>
        <w:t>日</w:t>
      </w:r>
      <w:r>
        <w:rPr>
          <w:sz w:val="20"/>
          <w:szCs w:val="20"/>
        </w:rPr>
        <w:t>. (</w:t>
      </w:r>
      <w:proofErr w:type="spellStart"/>
      <w:r w:rsidRPr="003F225E">
        <w:rPr>
          <w:sz w:val="20"/>
          <w:szCs w:val="20"/>
        </w:rPr>
        <w:t>Люй</w:t>
      </w:r>
      <w:proofErr w:type="spellEnd"/>
      <w:r w:rsidRPr="003F225E">
        <w:rPr>
          <w:sz w:val="20"/>
          <w:szCs w:val="20"/>
        </w:rPr>
        <w:t xml:space="preserve"> </w:t>
      </w:r>
      <w:proofErr w:type="spellStart"/>
      <w:r w:rsidRPr="003F225E">
        <w:rPr>
          <w:sz w:val="20"/>
          <w:szCs w:val="20"/>
        </w:rPr>
        <w:t>Хун</w:t>
      </w:r>
      <w:proofErr w:type="spellEnd"/>
      <w:r w:rsidRPr="003F225E">
        <w:rPr>
          <w:sz w:val="20"/>
          <w:szCs w:val="20"/>
        </w:rPr>
        <w:t>.</w:t>
      </w:r>
      <w:proofErr w:type="gramEnd"/>
      <w:r w:rsidRPr="003F225E">
        <w:rPr>
          <w:sz w:val="20"/>
          <w:szCs w:val="20"/>
        </w:rPr>
        <w:t xml:space="preserve"> </w:t>
      </w:r>
      <w:proofErr w:type="gramStart"/>
      <w:r w:rsidRPr="003F225E">
        <w:rPr>
          <w:sz w:val="20"/>
          <w:szCs w:val="20"/>
        </w:rPr>
        <w:t>Образ государства и руководство деятельностью</w:t>
      </w:r>
      <w:r>
        <w:rPr>
          <w:sz w:val="20"/>
          <w:szCs w:val="20"/>
        </w:rPr>
        <w:t xml:space="preserve"> </w:t>
      </w:r>
      <w:r w:rsidRPr="003F225E">
        <w:rPr>
          <w:sz w:val="20"/>
          <w:szCs w:val="20"/>
        </w:rPr>
        <w:t>СМИ // Жэньминь Жибао</w:t>
      </w:r>
      <w:r>
        <w:rPr>
          <w:sz w:val="20"/>
          <w:szCs w:val="20"/>
        </w:rPr>
        <w:t>,</w:t>
      </w:r>
      <w:r w:rsidRPr="003F225E">
        <w:rPr>
          <w:sz w:val="20"/>
          <w:szCs w:val="20"/>
        </w:rPr>
        <w:t xml:space="preserve"> 2008</w:t>
      </w:r>
      <w:r>
        <w:rPr>
          <w:sz w:val="20"/>
          <w:szCs w:val="20"/>
        </w:rPr>
        <w:t>)</w:t>
      </w:r>
      <w:r w:rsidRPr="003F225E">
        <w:rPr>
          <w:sz w:val="20"/>
          <w:szCs w:val="20"/>
        </w:rPr>
        <w:t xml:space="preserve">. </w:t>
      </w:r>
      <w:proofErr w:type="gramEnd"/>
    </w:p>
  </w:footnote>
  <w:footnote w:id="116">
    <w:p w:rsidR="00106AF7" w:rsidRPr="00BA0981" w:rsidRDefault="00106AF7" w:rsidP="00461056">
      <w:pPr>
        <w:jc w:val="both"/>
        <w:rPr>
          <w:rFonts w:eastAsia="Times New Roman"/>
          <w:sz w:val="20"/>
          <w:szCs w:val="20"/>
        </w:rPr>
      </w:pPr>
      <w:r w:rsidRPr="00BA0981">
        <w:rPr>
          <w:rStyle w:val="a5"/>
          <w:sz w:val="20"/>
          <w:szCs w:val="20"/>
        </w:rPr>
        <w:footnoteRef/>
      </w:r>
      <w:proofErr w:type="gramStart"/>
      <w:r w:rsidRPr="00BA0981">
        <w:rPr>
          <w:rFonts w:eastAsia="MS Mincho"/>
          <w:sz w:val="20"/>
          <w:szCs w:val="20"/>
        </w:rPr>
        <w:t>管</w:t>
      </w:r>
      <w:r w:rsidRPr="00BA0981">
        <w:rPr>
          <w:rFonts w:eastAsia="Times New Roman"/>
          <w:sz w:val="20"/>
          <w:szCs w:val="20"/>
        </w:rPr>
        <w:t xml:space="preserve"> </w:t>
      </w:r>
      <w:r w:rsidRPr="00BA0981">
        <w:rPr>
          <w:rFonts w:eastAsia="MS Mincho"/>
          <w:sz w:val="20"/>
          <w:szCs w:val="20"/>
        </w:rPr>
        <w:t>文</w:t>
      </w:r>
      <w:r w:rsidRPr="00BA0981">
        <w:rPr>
          <w:rFonts w:eastAsia="Times New Roman"/>
          <w:sz w:val="20"/>
          <w:szCs w:val="20"/>
        </w:rPr>
        <w:t xml:space="preserve"> </w:t>
      </w:r>
      <w:r w:rsidRPr="00BA0981">
        <w:rPr>
          <w:rFonts w:eastAsia="MS Mincho"/>
          <w:sz w:val="20"/>
          <w:szCs w:val="20"/>
        </w:rPr>
        <w:t>虎</w:t>
      </w:r>
      <w:r w:rsidRPr="00BA0981">
        <w:rPr>
          <w:rFonts w:eastAsia="Times New Roman"/>
          <w:sz w:val="20"/>
          <w:szCs w:val="20"/>
        </w:rPr>
        <w:t xml:space="preserve">. </w:t>
      </w:r>
      <w:proofErr w:type="spellStart"/>
      <w:r w:rsidRPr="00BA0981">
        <w:rPr>
          <w:rFonts w:eastAsia="MS Mincho"/>
          <w:sz w:val="20"/>
          <w:szCs w:val="20"/>
        </w:rPr>
        <w:t>国家形象</w:t>
      </w:r>
      <w:r w:rsidRPr="00BA0981">
        <w:rPr>
          <w:rFonts w:eastAsia="SimSun"/>
          <w:sz w:val="20"/>
          <w:szCs w:val="20"/>
        </w:rPr>
        <w:t>论</w:t>
      </w:r>
      <w:proofErr w:type="spellEnd"/>
      <w:r w:rsidRPr="00BA0981">
        <w:rPr>
          <w:rFonts w:eastAsia="Times New Roman"/>
          <w:sz w:val="20"/>
          <w:szCs w:val="20"/>
        </w:rPr>
        <w:t xml:space="preserve">. </w:t>
      </w:r>
      <w:r w:rsidRPr="00BA0981">
        <w:rPr>
          <w:rFonts w:eastAsia="MS Mincho"/>
          <w:sz w:val="20"/>
          <w:szCs w:val="20"/>
        </w:rPr>
        <w:t>成</w:t>
      </w:r>
      <w:r w:rsidRPr="00BA0981">
        <w:rPr>
          <w:rFonts w:eastAsia="Times New Roman"/>
          <w:sz w:val="20"/>
          <w:szCs w:val="20"/>
        </w:rPr>
        <w:t xml:space="preserve"> </w:t>
      </w:r>
      <w:r w:rsidRPr="00BA0981">
        <w:rPr>
          <w:rFonts w:eastAsia="MS Mincho"/>
          <w:sz w:val="20"/>
          <w:szCs w:val="20"/>
        </w:rPr>
        <w:t>都</w:t>
      </w:r>
      <w:r w:rsidRPr="00BA0981">
        <w:rPr>
          <w:rFonts w:eastAsia="Times New Roman"/>
          <w:sz w:val="20"/>
          <w:szCs w:val="20"/>
        </w:rPr>
        <w:t xml:space="preserve"> : </w:t>
      </w:r>
      <w:r w:rsidRPr="00BA0981">
        <w:rPr>
          <w:rFonts w:eastAsia="SimSun"/>
          <w:sz w:val="20"/>
          <w:szCs w:val="20"/>
        </w:rPr>
        <w:t>电</w:t>
      </w:r>
      <w:r w:rsidRPr="00BA0981">
        <w:rPr>
          <w:rFonts w:eastAsia="Times New Roman"/>
          <w:sz w:val="20"/>
          <w:szCs w:val="20"/>
        </w:rPr>
        <w:t xml:space="preserve"> </w:t>
      </w:r>
      <w:r w:rsidRPr="00BA0981">
        <w:rPr>
          <w:rFonts w:eastAsia="MS Mincho"/>
          <w:sz w:val="20"/>
          <w:szCs w:val="20"/>
        </w:rPr>
        <w:t>子</w:t>
      </w:r>
      <w:r w:rsidRPr="00BA0981">
        <w:rPr>
          <w:rFonts w:eastAsia="Times New Roman"/>
          <w:sz w:val="20"/>
          <w:szCs w:val="20"/>
        </w:rPr>
        <w:t xml:space="preserve"> </w:t>
      </w:r>
      <w:r w:rsidRPr="00BA0981">
        <w:rPr>
          <w:rFonts w:eastAsia="MS Mincho"/>
          <w:sz w:val="20"/>
          <w:szCs w:val="20"/>
        </w:rPr>
        <w:t>科</w:t>
      </w:r>
      <w:r w:rsidRPr="00BA0981">
        <w:rPr>
          <w:rFonts w:eastAsia="Times New Roman"/>
          <w:sz w:val="20"/>
          <w:szCs w:val="20"/>
        </w:rPr>
        <w:t xml:space="preserve"> </w:t>
      </w:r>
      <w:r w:rsidRPr="00BA0981">
        <w:rPr>
          <w:rFonts w:eastAsia="MS Mincho"/>
          <w:sz w:val="20"/>
          <w:szCs w:val="20"/>
        </w:rPr>
        <w:t>技</w:t>
      </w:r>
      <w:r w:rsidRPr="00BA0981">
        <w:rPr>
          <w:rFonts w:eastAsia="Times New Roman"/>
          <w:sz w:val="20"/>
          <w:szCs w:val="20"/>
        </w:rPr>
        <w:t xml:space="preserve"> </w:t>
      </w:r>
      <w:r w:rsidRPr="00BA0981">
        <w:rPr>
          <w:rFonts w:eastAsia="MS Mincho"/>
          <w:sz w:val="20"/>
          <w:szCs w:val="20"/>
        </w:rPr>
        <w:t>大</w:t>
      </w:r>
      <w:r w:rsidRPr="00BA0981">
        <w:rPr>
          <w:rFonts w:eastAsia="Times New Roman"/>
          <w:sz w:val="20"/>
          <w:szCs w:val="20"/>
        </w:rPr>
        <w:t xml:space="preserve"> </w:t>
      </w:r>
      <w:r w:rsidRPr="00BA0981">
        <w:rPr>
          <w:rFonts w:eastAsia="MS Mincho"/>
          <w:sz w:val="20"/>
          <w:szCs w:val="20"/>
        </w:rPr>
        <w:t>学</w:t>
      </w:r>
      <w:r w:rsidRPr="00BA0981">
        <w:rPr>
          <w:rFonts w:eastAsia="Times New Roman"/>
          <w:sz w:val="20"/>
          <w:szCs w:val="20"/>
        </w:rPr>
        <w:t xml:space="preserve"> </w:t>
      </w:r>
      <w:r w:rsidRPr="00BA0981">
        <w:rPr>
          <w:rFonts w:eastAsia="MS Mincho"/>
          <w:sz w:val="20"/>
          <w:szCs w:val="20"/>
        </w:rPr>
        <w:t>出</w:t>
      </w:r>
      <w:r w:rsidRPr="00BA0981">
        <w:rPr>
          <w:rFonts w:eastAsia="Times New Roman"/>
          <w:sz w:val="20"/>
          <w:szCs w:val="20"/>
        </w:rPr>
        <w:t xml:space="preserve"> </w:t>
      </w:r>
      <w:r w:rsidRPr="00BA0981">
        <w:rPr>
          <w:rFonts w:eastAsia="MS Mincho"/>
          <w:sz w:val="20"/>
          <w:szCs w:val="20"/>
        </w:rPr>
        <w:t>版</w:t>
      </w:r>
      <w:r w:rsidRPr="00BA0981">
        <w:rPr>
          <w:rFonts w:eastAsia="Times New Roman"/>
          <w:sz w:val="20"/>
          <w:szCs w:val="20"/>
        </w:rPr>
        <w:t xml:space="preserve"> </w:t>
      </w:r>
      <w:r w:rsidRPr="00BA0981">
        <w:rPr>
          <w:rFonts w:eastAsia="MS Mincho"/>
          <w:sz w:val="20"/>
          <w:szCs w:val="20"/>
        </w:rPr>
        <w:t>社</w:t>
      </w:r>
      <w:r w:rsidRPr="00BA0981">
        <w:rPr>
          <w:rFonts w:eastAsia="Times New Roman"/>
          <w:sz w:val="20"/>
          <w:szCs w:val="20"/>
        </w:rPr>
        <w:t>, 1999. 613</w:t>
      </w:r>
      <w:r w:rsidRPr="00BA0981">
        <w:rPr>
          <w:rFonts w:eastAsia="SimSun"/>
          <w:sz w:val="20"/>
          <w:szCs w:val="20"/>
        </w:rPr>
        <w:t>页</w:t>
      </w:r>
      <w:r>
        <w:rPr>
          <w:rFonts w:eastAsia="Times New Roman"/>
          <w:sz w:val="20"/>
          <w:szCs w:val="20"/>
        </w:rPr>
        <w:t>. (</w:t>
      </w:r>
      <w:proofErr w:type="spellStart"/>
      <w:r w:rsidRPr="00BA0981">
        <w:rPr>
          <w:rFonts w:eastAsia="Times New Roman"/>
          <w:sz w:val="20"/>
          <w:szCs w:val="20"/>
        </w:rPr>
        <w:t>Гуан</w:t>
      </w:r>
      <w:proofErr w:type="spellEnd"/>
      <w:r w:rsidRPr="00BA0981">
        <w:rPr>
          <w:rFonts w:eastAsia="Times New Roman"/>
          <w:sz w:val="20"/>
          <w:szCs w:val="20"/>
        </w:rPr>
        <w:t xml:space="preserve"> </w:t>
      </w:r>
      <w:proofErr w:type="spellStart"/>
      <w:r w:rsidRPr="00BA0981">
        <w:rPr>
          <w:rFonts w:eastAsia="Times New Roman"/>
          <w:sz w:val="20"/>
          <w:szCs w:val="20"/>
        </w:rPr>
        <w:t>Вэньху</w:t>
      </w:r>
      <w:proofErr w:type="spellEnd"/>
      <w:r w:rsidRPr="00BA0981">
        <w:rPr>
          <w:rFonts w:eastAsia="Times New Roman"/>
          <w:sz w:val="20"/>
          <w:szCs w:val="20"/>
        </w:rPr>
        <w:t>.</w:t>
      </w:r>
      <w:proofErr w:type="gramEnd"/>
      <w:r w:rsidRPr="00BA0981">
        <w:rPr>
          <w:rFonts w:eastAsia="Times New Roman"/>
          <w:sz w:val="20"/>
          <w:szCs w:val="20"/>
        </w:rPr>
        <w:t xml:space="preserve"> Основа образа государства. </w:t>
      </w:r>
      <w:proofErr w:type="gramStart"/>
      <w:r w:rsidRPr="00BA0981">
        <w:rPr>
          <w:rFonts w:eastAsia="Times New Roman"/>
          <w:sz w:val="20"/>
          <w:szCs w:val="20"/>
        </w:rPr>
        <w:t>Чэнду, 1999</w:t>
      </w:r>
      <w:r>
        <w:rPr>
          <w:rFonts w:eastAsia="Times New Roman"/>
          <w:sz w:val="20"/>
          <w:szCs w:val="20"/>
        </w:rPr>
        <w:t>)</w:t>
      </w:r>
      <w:r w:rsidRPr="00BA0981">
        <w:rPr>
          <w:rFonts w:eastAsia="Times New Roman"/>
          <w:sz w:val="20"/>
          <w:szCs w:val="20"/>
        </w:rPr>
        <w:t xml:space="preserve">. </w:t>
      </w:r>
      <w:proofErr w:type="gramEnd"/>
    </w:p>
  </w:footnote>
  <w:footnote w:id="117">
    <w:p w:rsidR="00106AF7" w:rsidRPr="00BA0981" w:rsidRDefault="00106AF7" w:rsidP="00461056">
      <w:pPr>
        <w:jc w:val="both"/>
        <w:rPr>
          <w:sz w:val="20"/>
          <w:szCs w:val="20"/>
        </w:rPr>
      </w:pPr>
      <w:r w:rsidRPr="00BA0981">
        <w:rPr>
          <w:sz w:val="20"/>
          <w:szCs w:val="20"/>
          <w:vertAlign w:val="superscript"/>
        </w:rPr>
        <w:footnoteRef/>
      </w:r>
      <w:r w:rsidRPr="00BA0981">
        <w:rPr>
          <w:sz w:val="20"/>
          <w:szCs w:val="20"/>
          <w:shd w:val="clear" w:color="auto" w:fill="FFFFFF"/>
        </w:rPr>
        <w:t xml:space="preserve">Официальный сайт Министерства иностранных дел РФ </w:t>
      </w:r>
      <w:r w:rsidRPr="00BA0981">
        <w:rPr>
          <w:sz w:val="20"/>
          <w:szCs w:val="20"/>
          <w:shd w:val="clear" w:color="auto" w:fill="FFFFFF"/>
          <w:lang w:val="en-US"/>
        </w:rPr>
        <w:t>URL</w:t>
      </w:r>
      <w:r w:rsidRPr="00BA0981">
        <w:rPr>
          <w:sz w:val="20"/>
          <w:szCs w:val="20"/>
          <w:shd w:val="clear" w:color="auto" w:fill="FFFFFF"/>
        </w:rPr>
        <w:t xml:space="preserve">: </w:t>
      </w:r>
      <w:r>
        <w:rPr>
          <w:sz w:val="20"/>
          <w:szCs w:val="20"/>
          <w:shd w:val="clear" w:color="auto" w:fill="FFFFFF"/>
        </w:rPr>
        <w:t xml:space="preserve"> </w:t>
      </w:r>
      <w:hyperlink r:id="rId1" w:history="1">
        <w:r w:rsidRPr="00BA0981">
          <w:rPr>
            <w:rStyle w:val="Hyperlink2"/>
            <w:rFonts w:eastAsia="Arial Unicode MS"/>
          </w:rPr>
          <w:t>http://www.mid.ru/foreign_policy/news//asset_publisher/cKNonkJE02Bw/content/id/37818/</w:t>
        </w:r>
      </w:hyperlink>
      <w:r w:rsidRPr="00BA0981">
        <w:rPr>
          <w:rStyle w:val="Hyperlink2"/>
          <w:rFonts w:eastAsia="Arial Unicode MS"/>
        </w:rPr>
        <w:t xml:space="preserve"> (</w:t>
      </w:r>
      <w:r>
        <w:rPr>
          <w:rStyle w:val="Hyperlink2"/>
          <w:rFonts w:eastAsia="Arial Unicode MS"/>
        </w:rPr>
        <w:t>да</w:t>
      </w:r>
      <w:r w:rsidRPr="00BA0981">
        <w:rPr>
          <w:rStyle w:val="Hyperlink2"/>
          <w:rFonts w:eastAsia="Arial Unicode MS"/>
        </w:rPr>
        <w:t>та обращения: 01.10.2018).</w:t>
      </w:r>
    </w:p>
  </w:footnote>
  <w:footnote w:id="118">
    <w:p w:rsidR="00106AF7" w:rsidRPr="00BA0981" w:rsidRDefault="00106AF7" w:rsidP="00461056">
      <w:pPr>
        <w:contextualSpacing/>
        <w:jc w:val="both"/>
        <w:rPr>
          <w:color w:val="000000" w:themeColor="text1"/>
          <w:sz w:val="20"/>
          <w:szCs w:val="20"/>
          <w:lang w:val="en-US"/>
        </w:rPr>
      </w:pPr>
      <w:r w:rsidRPr="00BA0981">
        <w:rPr>
          <w:rStyle w:val="a5"/>
          <w:sz w:val="20"/>
          <w:szCs w:val="20"/>
        </w:rPr>
        <w:footnoteRef/>
      </w:r>
      <w:r w:rsidRPr="00BA0981">
        <w:rPr>
          <w:sz w:val="20"/>
          <w:szCs w:val="20"/>
          <w:lang w:val="en-US"/>
        </w:rPr>
        <w:t xml:space="preserve"> </w:t>
      </w:r>
      <w:r w:rsidRPr="00BA0981">
        <w:rPr>
          <w:color w:val="000000" w:themeColor="text1"/>
          <w:sz w:val="20"/>
          <w:szCs w:val="20"/>
          <w:lang w:val="en-US"/>
        </w:rPr>
        <w:t xml:space="preserve">Nye J.S., Jr. Soft Power: The Means to Success in World Politics. New York: </w:t>
      </w:r>
      <w:proofErr w:type="spellStart"/>
      <w:r w:rsidRPr="00BA0981">
        <w:rPr>
          <w:color w:val="000000" w:themeColor="text1"/>
          <w:sz w:val="20"/>
          <w:szCs w:val="20"/>
          <w:lang w:val="en-US"/>
        </w:rPr>
        <w:t>PublicAffairs</w:t>
      </w:r>
      <w:proofErr w:type="spellEnd"/>
      <w:r w:rsidRPr="00BA0981">
        <w:rPr>
          <w:color w:val="000000" w:themeColor="text1"/>
          <w:sz w:val="20"/>
          <w:szCs w:val="20"/>
          <w:lang w:val="en-US"/>
        </w:rPr>
        <w:t xml:space="preserve">, 2004. </w:t>
      </w:r>
    </w:p>
  </w:footnote>
  <w:footnote w:id="119">
    <w:p w:rsidR="00106AF7" w:rsidRPr="00BA0981" w:rsidRDefault="00106AF7" w:rsidP="00461056">
      <w:pPr>
        <w:contextualSpacing/>
        <w:jc w:val="both"/>
        <w:rPr>
          <w:sz w:val="20"/>
          <w:szCs w:val="20"/>
        </w:rPr>
      </w:pPr>
      <w:r w:rsidRPr="00BA0981">
        <w:rPr>
          <w:rStyle w:val="a5"/>
          <w:sz w:val="20"/>
          <w:szCs w:val="20"/>
        </w:rPr>
        <w:footnoteRef/>
      </w:r>
      <w:proofErr w:type="spellStart"/>
      <w:r w:rsidRPr="00BA0981">
        <w:rPr>
          <w:sz w:val="20"/>
          <w:szCs w:val="20"/>
        </w:rPr>
        <w:t>Понька</w:t>
      </w:r>
      <w:proofErr w:type="spellEnd"/>
      <w:r w:rsidRPr="00BA0981">
        <w:rPr>
          <w:sz w:val="20"/>
          <w:szCs w:val="20"/>
          <w:lang w:val="en-US"/>
        </w:rPr>
        <w:t xml:space="preserve"> </w:t>
      </w:r>
      <w:r w:rsidRPr="00BA0981">
        <w:rPr>
          <w:sz w:val="20"/>
          <w:szCs w:val="20"/>
        </w:rPr>
        <w:t>Т</w:t>
      </w:r>
      <w:r w:rsidRPr="00BA0981">
        <w:rPr>
          <w:sz w:val="20"/>
          <w:szCs w:val="20"/>
          <w:lang w:val="en-US"/>
        </w:rPr>
        <w:t>.</w:t>
      </w:r>
      <w:r w:rsidRPr="00BA0981">
        <w:rPr>
          <w:sz w:val="20"/>
          <w:szCs w:val="20"/>
        </w:rPr>
        <w:t>И</w:t>
      </w:r>
      <w:r w:rsidRPr="00BA0981">
        <w:rPr>
          <w:sz w:val="20"/>
          <w:szCs w:val="20"/>
          <w:lang w:val="en-US"/>
        </w:rPr>
        <w:t xml:space="preserve">., </w:t>
      </w:r>
      <w:proofErr w:type="spellStart"/>
      <w:r w:rsidRPr="00BA0981">
        <w:rPr>
          <w:sz w:val="20"/>
          <w:szCs w:val="20"/>
        </w:rPr>
        <w:t>Джанаева</w:t>
      </w:r>
      <w:proofErr w:type="spellEnd"/>
      <w:r w:rsidRPr="00BA0981">
        <w:rPr>
          <w:sz w:val="20"/>
          <w:szCs w:val="20"/>
          <w:lang w:val="en-US"/>
        </w:rPr>
        <w:t xml:space="preserve"> А.Э., </w:t>
      </w:r>
      <w:proofErr w:type="spellStart"/>
      <w:r w:rsidRPr="00BA0981">
        <w:rPr>
          <w:sz w:val="20"/>
          <w:szCs w:val="20"/>
        </w:rPr>
        <w:t>Цзелинь</w:t>
      </w:r>
      <w:proofErr w:type="spellEnd"/>
      <w:r w:rsidRPr="00BA0981">
        <w:rPr>
          <w:sz w:val="20"/>
          <w:szCs w:val="20"/>
          <w:lang w:val="en-US"/>
        </w:rPr>
        <w:t xml:space="preserve"> </w:t>
      </w:r>
      <w:r w:rsidRPr="00BA0981">
        <w:rPr>
          <w:sz w:val="20"/>
          <w:szCs w:val="20"/>
        </w:rPr>
        <w:t>Чжао</w:t>
      </w:r>
      <w:r w:rsidRPr="00BA0981">
        <w:rPr>
          <w:sz w:val="20"/>
          <w:szCs w:val="20"/>
          <w:lang w:val="en-US"/>
        </w:rPr>
        <w:t xml:space="preserve"> «</w:t>
      </w:r>
      <w:r w:rsidRPr="00BA0981">
        <w:rPr>
          <w:sz w:val="20"/>
          <w:szCs w:val="20"/>
        </w:rPr>
        <w:t>Буддизм</w:t>
      </w:r>
      <w:r w:rsidRPr="00BA0981">
        <w:rPr>
          <w:sz w:val="20"/>
          <w:szCs w:val="20"/>
          <w:lang w:val="en-US"/>
        </w:rPr>
        <w:t xml:space="preserve"> </w:t>
      </w:r>
      <w:r w:rsidRPr="00BA0981">
        <w:rPr>
          <w:sz w:val="20"/>
          <w:szCs w:val="20"/>
        </w:rPr>
        <w:t>как</w:t>
      </w:r>
      <w:r w:rsidRPr="00BA0981">
        <w:rPr>
          <w:sz w:val="20"/>
          <w:szCs w:val="20"/>
          <w:lang w:val="en-US"/>
        </w:rPr>
        <w:t xml:space="preserve"> </w:t>
      </w:r>
      <w:r w:rsidRPr="00BA0981">
        <w:rPr>
          <w:sz w:val="20"/>
          <w:szCs w:val="20"/>
        </w:rPr>
        <w:t>ресурс</w:t>
      </w:r>
      <w:r w:rsidRPr="00BA0981">
        <w:rPr>
          <w:sz w:val="20"/>
          <w:szCs w:val="20"/>
          <w:lang w:val="en-US"/>
        </w:rPr>
        <w:t xml:space="preserve"> </w:t>
      </w:r>
      <w:r w:rsidRPr="00BA0981">
        <w:rPr>
          <w:sz w:val="20"/>
          <w:szCs w:val="20"/>
        </w:rPr>
        <w:t>мягкой</w:t>
      </w:r>
      <w:r w:rsidRPr="00BA0981">
        <w:rPr>
          <w:sz w:val="20"/>
          <w:szCs w:val="20"/>
          <w:lang w:val="en-US"/>
        </w:rPr>
        <w:t xml:space="preserve"> </w:t>
      </w:r>
      <w:r w:rsidRPr="00BA0981">
        <w:rPr>
          <w:sz w:val="20"/>
          <w:szCs w:val="20"/>
        </w:rPr>
        <w:t>силы</w:t>
      </w:r>
      <w:r w:rsidRPr="00BA0981">
        <w:rPr>
          <w:sz w:val="20"/>
          <w:szCs w:val="20"/>
          <w:lang w:val="en-US"/>
        </w:rPr>
        <w:t xml:space="preserve"> </w:t>
      </w:r>
      <w:r w:rsidRPr="00BA0981">
        <w:rPr>
          <w:sz w:val="20"/>
          <w:szCs w:val="20"/>
        </w:rPr>
        <w:t>Китая</w:t>
      </w:r>
      <w:r w:rsidRPr="00BA0981">
        <w:rPr>
          <w:sz w:val="20"/>
          <w:szCs w:val="20"/>
          <w:lang w:val="en-US"/>
        </w:rPr>
        <w:t xml:space="preserve">». </w:t>
      </w:r>
      <w:r w:rsidRPr="00BA0981">
        <w:rPr>
          <w:sz w:val="20"/>
          <w:szCs w:val="20"/>
        </w:rPr>
        <w:t>Вестник РУДН. Серия: Международные отношения. №2 2017</w:t>
      </w:r>
      <w:r>
        <w:rPr>
          <w:sz w:val="20"/>
          <w:szCs w:val="20"/>
        </w:rPr>
        <w:t>.</w:t>
      </w:r>
    </w:p>
  </w:footnote>
  <w:footnote w:id="120">
    <w:p w:rsidR="00106AF7" w:rsidRPr="00BA0981" w:rsidRDefault="00106AF7" w:rsidP="00461056">
      <w:pPr>
        <w:pStyle w:val="a3"/>
        <w:jc w:val="both"/>
        <w:rPr>
          <w:sz w:val="20"/>
          <w:szCs w:val="20"/>
        </w:rPr>
      </w:pPr>
      <w:r w:rsidRPr="00BA0981">
        <w:rPr>
          <w:rStyle w:val="a5"/>
          <w:sz w:val="20"/>
          <w:szCs w:val="20"/>
        </w:rPr>
        <w:footnoteRef/>
      </w:r>
      <w:r w:rsidRPr="00BA0981">
        <w:rPr>
          <w:sz w:val="20"/>
          <w:szCs w:val="20"/>
        </w:rPr>
        <w:t>Аветисян Э. «Международный имидж КНР: факторы формирования и тренды» Актуальные проблемы современных м</w:t>
      </w:r>
      <w:r>
        <w:rPr>
          <w:sz w:val="20"/>
          <w:szCs w:val="20"/>
        </w:rPr>
        <w:t>еждународных отношений, №9, 2017.</w:t>
      </w:r>
    </w:p>
  </w:footnote>
  <w:footnote w:id="121">
    <w:p w:rsidR="00106AF7" w:rsidRPr="00BA0981" w:rsidRDefault="00106AF7" w:rsidP="00461056">
      <w:pPr>
        <w:pStyle w:val="a3"/>
        <w:jc w:val="both"/>
        <w:rPr>
          <w:sz w:val="20"/>
          <w:szCs w:val="20"/>
        </w:rPr>
      </w:pPr>
      <w:r w:rsidRPr="00BA0981">
        <w:rPr>
          <w:rStyle w:val="a5"/>
          <w:sz w:val="20"/>
          <w:szCs w:val="20"/>
        </w:rPr>
        <w:footnoteRef/>
      </w:r>
      <w:r w:rsidRPr="00BA0981">
        <w:rPr>
          <w:sz w:val="20"/>
          <w:szCs w:val="20"/>
        </w:rPr>
        <w:t xml:space="preserve"> Китайские эмигранты и этнические китайцы за рубежом и </w:t>
      </w:r>
      <w:proofErr w:type="spellStart"/>
      <w:r w:rsidRPr="00BA0981">
        <w:rPr>
          <w:sz w:val="20"/>
          <w:szCs w:val="20"/>
        </w:rPr>
        <w:t>китайскоязычные</w:t>
      </w:r>
      <w:proofErr w:type="spellEnd"/>
      <w:r w:rsidRPr="00BA0981">
        <w:rPr>
          <w:sz w:val="20"/>
          <w:szCs w:val="20"/>
        </w:rPr>
        <w:t xml:space="preserve"> СМИ уделяют пристальное внимание созыву 17-го съезда КПК // Синьхуа/Жэньминь Жибао. — 18.10.2007.</w:t>
      </w:r>
    </w:p>
  </w:footnote>
  <w:footnote w:id="122">
    <w:p w:rsidR="00106AF7" w:rsidRPr="00BA0981" w:rsidRDefault="00106AF7" w:rsidP="00461056">
      <w:pPr>
        <w:pStyle w:val="a3"/>
        <w:jc w:val="both"/>
        <w:rPr>
          <w:sz w:val="20"/>
          <w:szCs w:val="20"/>
        </w:rPr>
      </w:pPr>
      <w:r w:rsidRPr="00BA0981">
        <w:rPr>
          <w:rStyle w:val="a5"/>
          <w:sz w:val="20"/>
          <w:szCs w:val="20"/>
        </w:rPr>
        <w:footnoteRef/>
      </w:r>
      <w:r w:rsidRPr="00BA0981">
        <w:rPr>
          <w:sz w:val="20"/>
          <w:szCs w:val="20"/>
        </w:rPr>
        <w:t xml:space="preserve"> </w:t>
      </w:r>
      <w:proofErr w:type="spellStart"/>
      <w:r w:rsidRPr="0074474B">
        <w:rPr>
          <w:sz w:val="20"/>
          <w:szCs w:val="20"/>
        </w:rPr>
        <w:t>Китинов</w:t>
      </w:r>
      <w:proofErr w:type="spellEnd"/>
      <w:r w:rsidRPr="0074474B">
        <w:rPr>
          <w:sz w:val="20"/>
          <w:szCs w:val="20"/>
        </w:rPr>
        <w:t xml:space="preserve"> Б. У. Китай: религиозно-духовный дискурс цивилизационного ресурса государства // Мир и политика. 2011. №3.</w:t>
      </w:r>
    </w:p>
  </w:footnote>
  <w:footnote w:id="123">
    <w:p w:rsidR="00106AF7" w:rsidRPr="00BA0981" w:rsidRDefault="00106AF7" w:rsidP="00461056">
      <w:pPr>
        <w:pStyle w:val="a3"/>
        <w:jc w:val="both"/>
        <w:rPr>
          <w:sz w:val="20"/>
          <w:szCs w:val="20"/>
        </w:rPr>
      </w:pPr>
      <w:r w:rsidRPr="00BA0981">
        <w:rPr>
          <w:rStyle w:val="a5"/>
          <w:sz w:val="20"/>
          <w:szCs w:val="20"/>
        </w:rPr>
        <w:footnoteRef/>
      </w:r>
      <w:r>
        <w:rPr>
          <w:sz w:val="20"/>
          <w:szCs w:val="20"/>
        </w:rPr>
        <w:t xml:space="preserve"> </w:t>
      </w:r>
      <w:r w:rsidRPr="006012D4">
        <w:rPr>
          <w:sz w:val="20"/>
          <w:szCs w:val="20"/>
        </w:rPr>
        <w:t xml:space="preserve">В </w:t>
      </w:r>
      <w:proofErr w:type="spellStart"/>
      <w:r w:rsidRPr="006012D4">
        <w:rPr>
          <w:sz w:val="20"/>
          <w:szCs w:val="20"/>
        </w:rPr>
        <w:t>Сиане</w:t>
      </w:r>
      <w:proofErr w:type="spellEnd"/>
      <w:r w:rsidRPr="006012D4">
        <w:rPr>
          <w:sz w:val="20"/>
          <w:szCs w:val="20"/>
        </w:rPr>
        <w:t xml:space="preserve"> закрылась 12-я конференция институтов Конфуция // Жэньминь жибао URL: http://russian.people.com.cn/n3/2017/1214/c31516-9304215.html (дата обращения: 01.04.2019).</w:t>
      </w:r>
    </w:p>
  </w:footnote>
  <w:footnote w:id="124">
    <w:p w:rsidR="00106AF7" w:rsidRPr="00BA0981" w:rsidRDefault="00106AF7" w:rsidP="00461056">
      <w:pPr>
        <w:pStyle w:val="a3"/>
        <w:jc w:val="both"/>
        <w:rPr>
          <w:sz w:val="20"/>
          <w:szCs w:val="20"/>
        </w:rPr>
      </w:pPr>
      <w:r w:rsidRPr="00BA0981">
        <w:rPr>
          <w:rStyle w:val="a5"/>
          <w:sz w:val="20"/>
          <w:szCs w:val="20"/>
        </w:rPr>
        <w:footnoteRef/>
      </w:r>
      <w:r w:rsidRPr="00BA0981">
        <w:rPr>
          <w:sz w:val="20"/>
          <w:szCs w:val="20"/>
        </w:rPr>
        <w:t xml:space="preserve"> </w:t>
      </w:r>
      <w:r w:rsidRPr="006012D4">
        <w:rPr>
          <w:sz w:val="20"/>
          <w:szCs w:val="20"/>
        </w:rPr>
        <w:t>Китай проведет реформу Институтов Конфуция во всем мире URL: https://ekd.me/2018/01/kitaj-provedet-reformu-institutov-konfuciya-vo-vsem-mire/ (дата обращения: 01.04.2019).</w:t>
      </w:r>
    </w:p>
  </w:footnote>
  <w:footnote w:id="125">
    <w:p w:rsidR="00106AF7" w:rsidRPr="00BA0981" w:rsidRDefault="00106AF7" w:rsidP="00461056">
      <w:pPr>
        <w:pStyle w:val="a3"/>
        <w:jc w:val="both"/>
        <w:rPr>
          <w:sz w:val="20"/>
          <w:szCs w:val="20"/>
        </w:rPr>
      </w:pPr>
      <w:r w:rsidRPr="00BA0981">
        <w:rPr>
          <w:rStyle w:val="a5"/>
          <w:sz w:val="20"/>
          <w:szCs w:val="20"/>
        </w:rPr>
        <w:footnoteRef/>
      </w:r>
      <w:r>
        <w:rPr>
          <w:sz w:val="20"/>
          <w:szCs w:val="20"/>
        </w:rPr>
        <w:t xml:space="preserve"> </w:t>
      </w:r>
      <w:r w:rsidRPr="0074474B">
        <w:rPr>
          <w:sz w:val="20"/>
          <w:szCs w:val="20"/>
        </w:rPr>
        <w:t>Почти 40 млн. иностранцев в мире изучают китайский язык // Жэньминь жибао URL: http://russian.people.com.cn/31517/6757035.html (дата обращения: 01.04.2019).</w:t>
      </w:r>
    </w:p>
  </w:footnote>
  <w:footnote w:id="126">
    <w:p w:rsidR="00106AF7" w:rsidRPr="00BA0981" w:rsidRDefault="00106AF7" w:rsidP="00461056">
      <w:pPr>
        <w:pStyle w:val="a3"/>
        <w:jc w:val="both"/>
        <w:rPr>
          <w:sz w:val="20"/>
          <w:szCs w:val="20"/>
        </w:rPr>
      </w:pPr>
      <w:r w:rsidRPr="00BA0981">
        <w:rPr>
          <w:rStyle w:val="a5"/>
          <w:sz w:val="20"/>
          <w:szCs w:val="20"/>
        </w:rPr>
        <w:footnoteRef/>
      </w:r>
      <w:r w:rsidRPr="00BA0981">
        <w:rPr>
          <w:sz w:val="20"/>
          <w:szCs w:val="20"/>
        </w:rPr>
        <w:t xml:space="preserve"> Ван </w:t>
      </w:r>
      <w:proofErr w:type="spellStart"/>
      <w:r w:rsidRPr="00BA0981">
        <w:rPr>
          <w:sz w:val="20"/>
          <w:szCs w:val="20"/>
        </w:rPr>
        <w:t>Ци</w:t>
      </w:r>
      <w:proofErr w:type="spellEnd"/>
      <w:r w:rsidRPr="00BA0981">
        <w:rPr>
          <w:sz w:val="20"/>
          <w:szCs w:val="20"/>
        </w:rPr>
        <w:t>. Многосторонняя дипломатия станет нормой // Китай. 2010. № 6.</w:t>
      </w:r>
    </w:p>
  </w:footnote>
  <w:footnote w:id="127">
    <w:p w:rsidR="00106AF7" w:rsidRPr="00BA0981" w:rsidRDefault="00106AF7" w:rsidP="00461056">
      <w:pPr>
        <w:pStyle w:val="a3"/>
        <w:jc w:val="both"/>
        <w:rPr>
          <w:sz w:val="20"/>
          <w:szCs w:val="20"/>
        </w:rPr>
      </w:pPr>
      <w:r w:rsidRPr="00BA0981">
        <w:rPr>
          <w:rStyle w:val="a5"/>
          <w:sz w:val="20"/>
          <w:szCs w:val="20"/>
        </w:rPr>
        <w:footnoteRef/>
      </w:r>
      <w:r w:rsidRPr="00BA0981">
        <w:rPr>
          <w:sz w:val="20"/>
          <w:szCs w:val="20"/>
        </w:rPr>
        <w:t xml:space="preserve"> </w:t>
      </w:r>
      <w:r w:rsidRPr="006012D4">
        <w:rPr>
          <w:sz w:val="20"/>
          <w:szCs w:val="20"/>
        </w:rPr>
        <w:t xml:space="preserve">Соловьёва Елена Вадимовна «Мягкая сила» - инструмент интеграции Китая в мировые процессы // Россия и АТР. 2012. №1. </w:t>
      </w:r>
      <w:r w:rsidRPr="00BA0981">
        <w:rPr>
          <w:rFonts w:eastAsia="Times New Roman"/>
          <w:vanish/>
          <w:sz w:val="20"/>
          <w:szCs w:val="20"/>
        </w:rPr>
        <w:cr/>
        <w:t xml:space="preserve"> взаимно обогащаюся. я национальной культуры, искусства, медиа, литературой и т. д.льтурам ии. Договоренности относительно куль</w:t>
      </w:r>
    </w:p>
  </w:footnote>
  <w:footnote w:id="128">
    <w:p w:rsidR="00106AF7" w:rsidRPr="00BA0981" w:rsidRDefault="00106AF7" w:rsidP="00461056">
      <w:pPr>
        <w:jc w:val="both"/>
        <w:rPr>
          <w:rFonts w:eastAsia="Times New Roman"/>
          <w:sz w:val="20"/>
          <w:szCs w:val="20"/>
        </w:rPr>
      </w:pPr>
      <w:r w:rsidRPr="00BA0981">
        <w:rPr>
          <w:rStyle w:val="a5"/>
          <w:sz w:val="20"/>
          <w:szCs w:val="20"/>
        </w:rPr>
        <w:footnoteRef/>
      </w:r>
      <w:r w:rsidRPr="00BA0981">
        <w:rPr>
          <w:rFonts w:eastAsia="MS Mincho"/>
          <w:sz w:val="20"/>
          <w:szCs w:val="20"/>
        </w:rPr>
        <w:t>李</w:t>
      </w:r>
      <w:r w:rsidRPr="00BA0981">
        <w:rPr>
          <w:rFonts w:eastAsia="Times New Roman"/>
          <w:sz w:val="20"/>
          <w:szCs w:val="20"/>
        </w:rPr>
        <w:t xml:space="preserve"> </w:t>
      </w:r>
      <w:r w:rsidRPr="00BA0981">
        <w:rPr>
          <w:rFonts w:eastAsia="MS Mincho"/>
          <w:sz w:val="20"/>
          <w:szCs w:val="20"/>
        </w:rPr>
        <w:t>正</w:t>
      </w:r>
      <w:r w:rsidRPr="00BA0981">
        <w:rPr>
          <w:rFonts w:eastAsia="Times New Roman"/>
          <w:sz w:val="20"/>
          <w:szCs w:val="20"/>
        </w:rPr>
        <w:t xml:space="preserve"> </w:t>
      </w:r>
      <w:r w:rsidRPr="00BA0981">
        <w:rPr>
          <w:rFonts w:eastAsia="MS Mincho"/>
          <w:sz w:val="20"/>
          <w:szCs w:val="20"/>
        </w:rPr>
        <w:t>国</w:t>
      </w:r>
      <w:r w:rsidRPr="00BA0981">
        <w:rPr>
          <w:rFonts w:eastAsia="Times New Roman"/>
          <w:sz w:val="20"/>
          <w:szCs w:val="20"/>
        </w:rPr>
        <w:t xml:space="preserve">. </w:t>
      </w:r>
      <w:r w:rsidRPr="00BA0981">
        <w:rPr>
          <w:rFonts w:eastAsia="MS Mincho"/>
          <w:sz w:val="20"/>
          <w:szCs w:val="20"/>
        </w:rPr>
        <w:t>国</w:t>
      </w:r>
      <w:r w:rsidRPr="00BA0981">
        <w:rPr>
          <w:rFonts w:eastAsia="Times New Roman"/>
          <w:sz w:val="20"/>
          <w:szCs w:val="20"/>
        </w:rPr>
        <w:t xml:space="preserve"> </w:t>
      </w:r>
      <w:r w:rsidRPr="00BA0981">
        <w:rPr>
          <w:rFonts w:eastAsia="MS Mincho"/>
          <w:sz w:val="20"/>
          <w:szCs w:val="20"/>
        </w:rPr>
        <w:t>家</w:t>
      </w:r>
      <w:r w:rsidRPr="00BA0981">
        <w:rPr>
          <w:rFonts w:eastAsia="Times New Roman"/>
          <w:sz w:val="20"/>
          <w:szCs w:val="20"/>
        </w:rPr>
        <w:t xml:space="preserve"> </w:t>
      </w:r>
      <w:r w:rsidRPr="00BA0981">
        <w:rPr>
          <w:rFonts w:eastAsia="MS Mincho"/>
          <w:sz w:val="20"/>
          <w:szCs w:val="20"/>
        </w:rPr>
        <w:t>形</w:t>
      </w:r>
      <w:r w:rsidRPr="00BA0981">
        <w:rPr>
          <w:rFonts w:eastAsia="Times New Roman"/>
          <w:sz w:val="20"/>
          <w:szCs w:val="20"/>
        </w:rPr>
        <w:t xml:space="preserve"> </w:t>
      </w:r>
      <w:r w:rsidRPr="00BA0981">
        <w:rPr>
          <w:rFonts w:eastAsia="MS Mincho"/>
          <w:sz w:val="20"/>
          <w:szCs w:val="20"/>
        </w:rPr>
        <w:t>象</w:t>
      </w:r>
      <w:r w:rsidRPr="00BA0981">
        <w:rPr>
          <w:rFonts w:eastAsia="Times New Roman"/>
          <w:sz w:val="20"/>
          <w:szCs w:val="20"/>
        </w:rPr>
        <w:t xml:space="preserve"> </w:t>
      </w:r>
      <w:r w:rsidRPr="00BA0981">
        <w:rPr>
          <w:rFonts w:eastAsia="MS Mincho"/>
          <w:sz w:val="20"/>
          <w:szCs w:val="20"/>
        </w:rPr>
        <w:t>构</w:t>
      </w:r>
      <w:r w:rsidRPr="00BA0981">
        <w:rPr>
          <w:rFonts w:eastAsia="Times New Roman"/>
          <w:sz w:val="20"/>
          <w:szCs w:val="20"/>
        </w:rPr>
        <w:t xml:space="preserve"> </w:t>
      </w:r>
      <w:r w:rsidRPr="00BA0981">
        <w:rPr>
          <w:rFonts w:eastAsia="MS Mincho" w:hint="eastAsia"/>
          <w:sz w:val="20"/>
          <w:szCs w:val="20"/>
        </w:rPr>
        <w:t>建</w:t>
      </w:r>
      <w:r w:rsidRPr="00BA0981">
        <w:rPr>
          <w:rFonts w:eastAsia="Times New Roman"/>
          <w:sz w:val="20"/>
          <w:szCs w:val="20"/>
        </w:rPr>
        <w:t xml:space="preserve">: </w:t>
      </w:r>
      <w:r w:rsidRPr="00BA0981">
        <w:rPr>
          <w:rFonts w:eastAsia="MS Mincho"/>
          <w:sz w:val="20"/>
          <w:szCs w:val="20"/>
        </w:rPr>
        <w:t>政</w:t>
      </w:r>
      <w:r w:rsidRPr="00BA0981">
        <w:rPr>
          <w:rFonts w:eastAsia="Times New Roman"/>
          <w:sz w:val="20"/>
          <w:szCs w:val="20"/>
        </w:rPr>
        <w:t xml:space="preserve"> </w:t>
      </w:r>
      <w:r w:rsidRPr="00BA0981">
        <w:rPr>
          <w:rFonts w:eastAsia="MS Mincho"/>
          <w:sz w:val="20"/>
          <w:szCs w:val="20"/>
        </w:rPr>
        <w:t>治</w:t>
      </w:r>
      <w:r w:rsidRPr="00BA0981">
        <w:rPr>
          <w:rFonts w:eastAsia="Times New Roman"/>
          <w:sz w:val="20"/>
          <w:szCs w:val="20"/>
        </w:rPr>
        <w:t xml:space="preserve"> </w:t>
      </w:r>
      <w:r w:rsidRPr="00BA0981">
        <w:rPr>
          <w:rFonts w:eastAsia="SimSun"/>
          <w:sz w:val="20"/>
          <w:szCs w:val="20"/>
        </w:rPr>
        <w:t>传</w:t>
      </w:r>
      <w:r w:rsidRPr="00BA0981">
        <w:rPr>
          <w:rFonts w:eastAsia="Times New Roman"/>
          <w:sz w:val="20"/>
          <w:szCs w:val="20"/>
        </w:rPr>
        <w:t xml:space="preserve"> </w:t>
      </w:r>
      <w:r w:rsidRPr="00BA0981">
        <w:rPr>
          <w:rFonts w:eastAsia="MS Mincho"/>
          <w:sz w:val="20"/>
          <w:szCs w:val="20"/>
        </w:rPr>
        <w:t>播</w:t>
      </w:r>
      <w:r w:rsidRPr="00BA0981">
        <w:rPr>
          <w:rFonts w:eastAsia="Times New Roman"/>
          <w:sz w:val="20"/>
          <w:szCs w:val="20"/>
        </w:rPr>
        <w:t xml:space="preserve"> </w:t>
      </w:r>
      <w:r w:rsidRPr="00BA0981">
        <w:rPr>
          <w:rFonts w:eastAsia="MS Mincho"/>
          <w:sz w:val="20"/>
          <w:szCs w:val="20"/>
        </w:rPr>
        <w:t>及</w:t>
      </w:r>
      <w:r w:rsidRPr="00BA0981">
        <w:rPr>
          <w:rFonts w:eastAsia="Times New Roman"/>
          <w:sz w:val="20"/>
          <w:szCs w:val="20"/>
        </w:rPr>
        <w:t xml:space="preserve"> </w:t>
      </w:r>
      <w:r w:rsidRPr="00BA0981">
        <w:rPr>
          <w:rFonts w:eastAsia="SimSun"/>
          <w:sz w:val="20"/>
          <w:szCs w:val="20"/>
        </w:rPr>
        <w:t>传</w:t>
      </w:r>
      <w:r w:rsidRPr="00BA0981">
        <w:rPr>
          <w:rFonts w:eastAsia="Times New Roman"/>
          <w:sz w:val="20"/>
          <w:szCs w:val="20"/>
        </w:rPr>
        <w:t xml:space="preserve"> </w:t>
      </w:r>
      <w:r w:rsidRPr="00BA0981">
        <w:rPr>
          <w:rFonts w:eastAsia="MS Mincho"/>
          <w:sz w:val="20"/>
          <w:szCs w:val="20"/>
        </w:rPr>
        <w:t>媒</w:t>
      </w:r>
      <w:r w:rsidRPr="00BA0981">
        <w:rPr>
          <w:rFonts w:eastAsia="Times New Roman"/>
          <w:sz w:val="20"/>
          <w:szCs w:val="20"/>
        </w:rPr>
        <w:t xml:space="preserve"> </w:t>
      </w:r>
      <w:r w:rsidRPr="00BA0981">
        <w:rPr>
          <w:rFonts w:eastAsia="MS Mincho"/>
          <w:sz w:val="20"/>
          <w:szCs w:val="20"/>
        </w:rPr>
        <w:t>影</w:t>
      </w:r>
      <w:r w:rsidRPr="00BA0981">
        <w:rPr>
          <w:rFonts w:eastAsia="Times New Roman"/>
          <w:sz w:val="20"/>
          <w:szCs w:val="20"/>
        </w:rPr>
        <w:t xml:space="preserve"> </w:t>
      </w:r>
      <w:r w:rsidRPr="00BA0981">
        <w:rPr>
          <w:rFonts w:eastAsia="MS Mincho"/>
          <w:sz w:val="20"/>
          <w:szCs w:val="20"/>
        </w:rPr>
        <w:t>响</w:t>
      </w:r>
      <w:r w:rsidRPr="00BA0981">
        <w:rPr>
          <w:rFonts w:eastAsia="Times New Roman"/>
          <w:sz w:val="20"/>
          <w:szCs w:val="20"/>
        </w:rPr>
        <w:t xml:space="preserve"> </w:t>
      </w:r>
      <w:r w:rsidRPr="00BA0981">
        <w:rPr>
          <w:rFonts w:eastAsia="MS Mincho"/>
          <w:sz w:val="20"/>
          <w:szCs w:val="20"/>
        </w:rPr>
        <w:t>力</w:t>
      </w:r>
      <w:r w:rsidRPr="00BA0981">
        <w:rPr>
          <w:rFonts w:eastAsia="Times New Roman"/>
          <w:sz w:val="20"/>
          <w:szCs w:val="20"/>
        </w:rPr>
        <w:t xml:space="preserve"> // </w:t>
      </w:r>
      <w:r w:rsidRPr="00BA0981">
        <w:rPr>
          <w:rFonts w:eastAsia="SimSun"/>
          <w:sz w:val="20"/>
          <w:szCs w:val="20"/>
        </w:rPr>
        <w:t>现</w:t>
      </w:r>
      <w:r w:rsidRPr="00BA0981">
        <w:rPr>
          <w:rFonts w:eastAsia="Times New Roman"/>
          <w:sz w:val="20"/>
          <w:szCs w:val="20"/>
        </w:rPr>
        <w:t xml:space="preserve"> </w:t>
      </w:r>
      <w:r w:rsidRPr="00BA0981">
        <w:rPr>
          <w:rFonts w:eastAsia="MS Mincho"/>
          <w:sz w:val="20"/>
          <w:szCs w:val="20"/>
        </w:rPr>
        <w:t>代</w:t>
      </w:r>
      <w:r w:rsidRPr="00BA0981">
        <w:rPr>
          <w:rFonts w:eastAsia="Times New Roman"/>
          <w:sz w:val="20"/>
          <w:szCs w:val="20"/>
        </w:rPr>
        <w:t xml:space="preserve"> </w:t>
      </w:r>
      <w:r w:rsidRPr="00BA0981">
        <w:rPr>
          <w:rFonts w:eastAsia="SimSun"/>
          <w:sz w:val="20"/>
          <w:szCs w:val="20"/>
        </w:rPr>
        <w:t>传</w:t>
      </w:r>
      <w:r w:rsidRPr="00BA0981">
        <w:rPr>
          <w:rFonts w:eastAsia="Times New Roman"/>
          <w:sz w:val="20"/>
          <w:szCs w:val="20"/>
        </w:rPr>
        <w:t xml:space="preserve"> </w:t>
      </w:r>
      <w:r w:rsidRPr="00BA0981">
        <w:rPr>
          <w:rFonts w:eastAsia="MS Mincho"/>
          <w:sz w:val="20"/>
          <w:szCs w:val="20"/>
        </w:rPr>
        <w:t>播</w:t>
      </w:r>
      <w:r w:rsidRPr="00BA0981">
        <w:rPr>
          <w:rFonts w:eastAsia="Times New Roman"/>
          <w:sz w:val="20"/>
          <w:szCs w:val="20"/>
        </w:rPr>
        <w:t xml:space="preserve">. 2006 </w:t>
      </w:r>
      <w:r w:rsidRPr="00BA0981">
        <w:rPr>
          <w:rFonts w:eastAsia="MS Mincho"/>
          <w:sz w:val="20"/>
          <w:szCs w:val="20"/>
        </w:rPr>
        <w:t>年</w:t>
      </w:r>
      <w:r w:rsidRPr="00BA0981">
        <w:rPr>
          <w:rFonts w:eastAsia="Times New Roman"/>
          <w:sz w:val="20"/>
          <w:szCs w:val="20"/>
        </w:rPr>
        <w:t xml:space="preserve">, (1). </w:t>
      </w:r>
      <w:r w:rsidRPr="00BA0981">
        <w:rPr>
          <w:rFonts w:eastAsia="MS Mincho"/>
          <w:sz w:val="20"/>
          <w:szCs w:val="20"/>
        </w:rPr>
        <w:t>第</w:t>
      </w:r>
      <w:r w:rsidRPr="00BA0981">
        <w:rPr>
          <w:rFonts w:eastAsia="Times New Roman"/>
          <w:sz w:val="20"/>
          <w:szCs w:val="20"/>
        </w:rPr>
        <w:t xml:space="preserve"> 157–159 </w:t>
      </w:r>
      <w:r w:rsidRPr="00BA0981">
        <w:rPr>
          <w:rFonts w:eastAsia="SimSun"/>
          <w:sz w:val="20"/>
          <w:szCs w:val="20"/>
        </w:rPr>
        <w:t>页</w:t>
      </w:r>
      <w:r>
        <w:rPr>
          <w:rFonts w:eastAsia="Times New Roman"/>
          <w:sz w:val="20"/>
          <w:szCs w:val="20"/>
        </w:rPr>
        <w:t>.</w:t>
      </w:r>
      <w:r w:rsidRPr="00BA0981">
        <w:rPr>
          <w:rFonts w:eastAsia="Times New Roman"/>
          <w:sz w:val="20"/>
          <w:szCs w:val="20"/>
        </w:rPr>
        <w:t xml:space="preserve"> Ли </w:t>
      </w:r>
      <w:proofErr w:type="spellStart"/>
      <w:r w:rsidRPr="00BA0981">
        <w:rPr>
          <w:rFonts w:eastAsia="Times New Roman"/>
          <w:sz w:val="20"/>
          <w:szCs w:val="20"/>
        </w:rPr>
        <w:t>Чжэнго</w:t>
      </w:r>
      <w:proofErr w:type="spellEnd"/>
      <w:r w:rsidRPr="00BA0981">
        <w:rPr>
          <w:rFonts w:eastAsia="Times New Roman"/>
          <w:sz w:val="20"/>
          <w:szCs w:val="20"/>
        </w:rPr>
        <w:t xml:space="preserve">. </w:t>
      </w:r>
      <w:r>
        <w:rPr>
          <w:rFonts w:eastAsia="Times New Roman"/>
          <w:sz w:val="20"/>
          <w:szCs w:val="20"/>
        </w:rPr>
        <w:t>а</w:t>
      </w:r>
      <w:r w:rsidRPr="00BA0981">
        <w:rPr>
          <w:rFonts w:eastAsia="Times New Roman"/>
          <w:sz w:val="20"/>
          <w:szCs w:val="20"/>
        </w:rPr>
        <w:t xml:space="preserve"> государства: пропаганда политики государства и влияние СМИ // Современная пропаганда. 2006. Январь. С. 157–159.</w:t>
      </w:r>
    </w:p>
  </w:footnote>
  <w:footnote w:id="129">
    <w:p w:rsidR="00106AF7" w:rsidRPr="00BA0981" w:rsidRDefault="00106AF7" w:rsidP="00461056">
      <w:pPr>
        <w:contextualSpacing/>
        <w:jc w:val="both"/>
        <w:rPr>
          <w:sz w:val="20"/>
          <w:szCs w:val="20"/>
        </w:rPr>
      </w:pPr>
      <w:r w:rsidRPr="00BA0981">
        <w:rPr>
          <w:rStyle w:val="a5"/>
          <w:sz w:val="20"/>
          <w:szCs w:val="20"/>
        </w:rPr>
        <w:footnoteRef/>
      </w:r>
      <w:r w:rsidRPr="00BA0981">
        <w:rPr>
          <w:sz w:val="20"/>
          <w:szCs w:val="20"/>
        </w:rPr>
        <w:t xml:space="preserve"> </w:t>
      </w:r>
      <w:proofErr w:type="spellStart"/>
      <w:r w:rsidRPr="0074474B">
        <w:rPr>
          <w:sz w:val="20"/>
          <w:szCs w:val="20"/>
        </w:rPr>
        <w:t>Понька</w:t>
      </w:r>
      <w:proofErr w:type="spellEnd"/>
      <w:r w:rsidRPr="0074474B">
        <w:rPr>
          <w:sz w:val="20"/>
          <w:szCs w:val="20"/>
        </w:rPr>
        <w:t xml:space="preserve"> Т.И., </w:t>
      </w:r>
      <w:proofErr w:type="spellStart"/>
      <w:r w:rsidRPr="0074474B">
        <w:rPr>
          <w:sz w:val="20"/>
          <w:szCs w:val="20"/>
        </w:rPr>
        <w:t>Джанаева</w:t>
      </w:r>
      <w:proofErr w:type="spellEnd"/>
      <w:r w:rsidRPr="0074474B">
        <w:rPr>
          <w:sz w:val="20"/>
          <w:szCs w:val="20"/>
        </w:rPr>
        <w:t xml:space="preserve"> А.Э., </w:t>
      </w:r>
      <w:proofErr w:type="spellStart"/>
      <w:r w:rsidRPr="0074474B">
        <w:rPr>
          <w:sz w:val="20"/>
          <w:szCs w:val="20"/>
        </w:rPr>
        <w:t>Цзелинь</w:t>
      </w:r>
      <w:proofErr w:type="spellEnd"/>
      <w:r w:rsidRPr="0074474B">
        <w:rPr>
          <w:sz w:val="20"/>
          <w:szCs w:val="20"/>
        </w:rPr>
        <w:t xml:space="preserve"> Чжао «Буддизм как ресурс мягкой силы Китая». //  Вестник РУДН. Серия: Международные отношения. 2017. №2.</w:t>
      </w:r>
      <w:r>
        <w:rPr>
          <w:sz w:val="20"/>
          <w:szCs w:val="20"/>
        </w:rPr>
        <w:t xml:space="preserve"> – С. 290-</w:t>
      </w:r>
      <w:r w:rsidRPr="00BA0981">
        <w:rPr>
          <w:sz w:val="20"/>
          <w:szCs w:val="20"/>
        </w:rPr>
        <w:t>300</w:t>
      </w:r>
      <w:r>
        <w:rPr>
          <w:sz w:val="20"/>
          <w:szCs w:val="20"/>
        </w:rPr>
        <w:t>.</w:t>
      </w:r>
    </w:p>
  </w:footnote>
  <w:footnote w:id="130">
    <w:p w:rsidR="00106AF7" w:rsidRPr="00BA0981" w:rsidRDefault="00106AF7" w:rsidP="00461056">
      <w:pPr>
        <w:pStyle w:val="a3"/>
        <w:jc w:val="both"/>
        <w:rPr>
          <w:sz w:val="20"/>
          <w:szCs w:val="20"/>
        </w:rPr>
      </w:pPr>
      <w:r w:rsidRPr="00BA0981">
        <w:rPr>
          <w:rStyle w:val="a5"/>
          <w:sz w:val="20"/>
          <w:szCs w:val="20"/>
        </w:rPr>
        <w:footnoteRef/>
      </w:r>
      <w:r w:rsidRPr="00BA0981">
        <w:rPr>
          <w:sz w:val="20"/>
          <w:szCs w:val="20"/>
        </w:rPr>
        <w:t xml:space="preserve"> </w:t>
      </w:r>
      <w:r w:rsidRPr="0074474B">
        <w:rPr>
          <w:sz w:val="20"/>
          <w:szCs w:val="20"/>
        </w:rPr>
        <w:t>103.</w:t>
      </w:r>
      <w:r w:rsidRPr="0074474B">
        <w:rPr>
          <w:sz w:val="20"/>
          <w:szCs w:val="20"/>
        </w:rPr>
        <w:tab/>
        <w:t>Руководители ведущих СМИ России об итогах перекрестных годов обменов между СМИ КНР и РФ // Жэньминь жибао URL: http://russian.people.com.cn/n3/2018/0126/c31519-9420339.html (дата обращения: 01.02.2019)</w:t>
      </w:r>
      <w:r>
        <w:rPr>
          <w:sz w:val="20"/>
          <w:szCs w:val="20"/>
        </w:rPr>
        <w:t>.</w:t>
      </w:r>
    </w:p>
  </w:footnote>
  <w:footnote w:id="131">
    <w:p w:rsidR="00106AF7" w:rsidRPr="00CC1487" w:rsidRDefault="00106AF7" w:rsidP="00461056">
      <w:pPr>
        <w:pStyle w:val="a3"/>
        <w:jc w:val="both"/>
        <w:rPr>
          <w:sz w:val="20"/>
          <w:szCs w:val="20"/>
          <w:lang w:val="en-US"/>
        </w:rPr>
      </w:pPr>
      <w:r w:rsidRPr="00BA0981">
        <w:rPr>
          <w:rStyle w:val="a5"/>
          <w:sz w:val="20"/>
          <w:szCs w:val="20"/>
        </w:rPr>
        <w:footnoteRef/>
      </w:r>
      <w:r w:rsidRPr="00BA0981">
        <w:rPr>
          <w:sz w:val="20"/>
          <w:szCs w:val="20"/>
          <w:lang w:val="en-US"/>
        </w:rPr>
        <w:t xml:space="preserve"> </w:t>
      </w:r>
      <w:r w:rsidRPr="0074474B">
        <w:rPr>
          <w:rFonts w:eastAsia="Times New Roman"/>
          <w:sz w:val="20"/>
          <w:szCs w:val="20"/>
          <w:lang w:val="en-US"/>
        </w:rPr>
        <w:t xml:space="preserve">Nye J.S., Jr. Soft Power: The Means to Success in World Politics. New York: </w:t>
      </w:r>
      <w:proofErr w:type="spellStart"/>
      <w:r w:rsidRPr="0074474B">
        <w:rPr>
          <w:rFonts w:eastAsia="Times New Roman"/>
          <w:sz w:val="20"/>
          <w:szCs w:val="20"/>
          <w:lang w:val="en-US"/>
        </w:rPr>
        <w:t>PublicAffairs</w:t>
      </w:r>
      <w:proofErr w:type="spellEnd"/>
      <w:r w:rsidRPr="0074474B">
        <w:rPr>
          <w:rFonts w:eastAsia="Times New Roman"/>
          <w:sz w:val="20"/>
          <w:szCs w:val="20"/>
          <w:lang w:val="en-US"/>
        </w:rPr>
        <w:t>, 2004.</w:t>
      </w:r>
    </w:p>
  </w:footnote>
  <w:footnote w:id="132">
    <w:p w:rsidR="00106AF7" w:rsidRPr="00CC1487" w:rsidRDefault="00106AF7" w:rsidP="00461056">
      <w:pPr>
        <w:pStyle w:val="a3"/>
        <w:jc w:val="both"/>
        <w:rPr>
          <w:sz w:val="20"/>
          <w:szCs w:val="20"/>
          <w:lang w:val="en-US"/>
        </w:rPr>
      </w:pPr>
      <w:r w:rsidRPr="00BA0981">
        <w:rPr>
          <w:rStyle w:val="a5"/>
          <w:sz w:val="20"/>
          <w:szCs w:val="20"/>
        </w:rPr>
        <w:footnoteRef/>
      </w:r>
      <w:r w:rsidRPr="00CC1487">
        <w:rPr>
          <w:sz w:val="20"/>
          <w:szCs w:val="20"/>
          <w:lang w:val="en-US"/>
        </w:rPr>
        <w:t xml:space="preserve"> </w:t>
      </w:r>
      <w:r w:rsidRPr="00690676">
        <w:rPr>
          <w:sz w:val="20"/>
          <w:szCs w:val="20"/>
        </w:rPr>
        <w:t>Год</w:t>
      </w:r>
      <w:r w:rsidRPr="00CC1487">
        <w:rPr>
          <w:sz w:val="20"/>
          <w:szCs w:val="20"/>
          <w:lang w:val="en-US"/>
        </w:rPr>
        <w:t xml:space="preserve"> </w:t>
      </w:r>
      <w:r w:rsidRPr="00690676">
        <w:rPr>
          <w:sz w:val="20"/>
          <w:szCs w:val="20"/>
        </w:rPr>
        <w:t>России</w:t>
      </w:r>
      <w:r w:rsidRPr="00CC1487">
        <w:rPr>
          <w:sz w:val="20"/>
          <w:szCs w:val="20"/>
          <w:lang w:val="en-US"/>
        </w:rPr>
        <w:t xml:space="preserve"> </w:t>
      </w:r>
      <w:r w:rsidRPr="00690676">
        <w:rPr>
          <w:sz w:val="20"/>
          <w:szCs w:val="20"/>
        </w:rPr>
        <w:t>в</w:t>
      </w:r>
      <w:r w:rsidRPr="00CC1487">
        <w:rPr>
          <w:sz w:val="20"/>
          <w:szCs w:val="20"/>
          <w:lang w:val="en-US"/>
        </w:rPr>
        <w:t xml:space="preserve"> </w:t>
      </w:r>
      <w:r w:rsidRPr="00690676">
        <w:rPr>
          <w:sz w:val="20"/>
          <w:szCs w:val="20"/>
        </w:rPr>
        <w:t>Китае</w:t>
      </w:r>
      <w:r w:rsidRPr="00CC1487">
        <w:rPr>
          <w:sz w:val="20"/>
          <w:szCs w:val="20"/>
          <w:lang w:val="en-US"/>
        </w:rPr>
        <w:t xml:space="preserve"> // </w:t>
      </w:r>
      <w:r w:rsidRPr="00690676">
        <w:rPr>
          <w:sz w:val="20"/>
          <w:szCs w:val="20"/>
        </w:rPr>
        <w:t>Жэньминь</w:t>
      </w:r>
      <w:r w:rsidRPr="00CC1487">
        <w:rPr>
          <w:sz w:val="20"/>
          <w:szCs w:val="20"/>
          <w:lang w:val="en-US"/>
        </w:rPr>
        <w:t xml:space="preserve"> </w:t>
      </w:r>
      <w:r w:rsidRPr="00690676">
        <w:rPr>
          <w:sz w:val="20"/>
          <w:szCs w:val="20"/>
        </w:rPr>
        <w:t>жибао</w:t>
      </w:r>
      <w:r w:rsidRPr="00CC1487">
        <w:rPr>
          <w:sz w:val="20"/>
          <w:szCs w:val="20"/>
          <w:lang w:val="en-US"/>
        </w:rPr>
        <w:t xml:space="preserve"> URL: http://russian.china.org.cn/russian/222334.htm (</w:t>
      </w:r>
      <w:r w:rsidRPr="00690676">
        <w:rPr>
          <w:sz w:val="20"/>
          <w:szCs w:val="20"/>
        </w:rPr>
        <w:t>дата</w:t>
      </w:r>
      <w:r w:rsidRPr="00CC1487">
        <w:rPr>
          <w:sz w:val="20"/>
          <w:szCs w:val="20"/>
          <w:lang w:val="en-US"/>
        </w:rPr>
        <w:t xml:space="preserve"> </w:t>
      </w:r>
      <w:r w:rsidRPr="00690676">
        <w:rPr>
          <w:sz w:val="20"/>
          <w:szCs w:val="20"/>
        </w:rPr>
        <w:t>обращения</w:t>
      </w:r>
      <w:r w:rsidRPr="00CC1487">
        <w:rPr>
          <w:sz w:val="20"/>
          <w:szCs w:val="20"/>
          <w:lang w:val="en-US"/>
        </w:rPr>
        <w:t>: 01.04.2019).</w:t>
      </w:r>
    </w:p>
  </w:footnote>
  <w:footnote w:id="133">
    <w:p w:rsidR="00106AF7" w:rsidRPr="00BA0981" w:rsidRDefault="00106AF7" w:rsidP="00461056">
      <w:pPr>
        <w:pStyle w:val="1"/>
        <w:shd w:val="clear" w:color="auto" w:fill="FFFFFF"/>
        <w:spacing w:before="0" w:line="240" w:lineRule="auto"/>
        <w:contextualSpacing/>
        <w:jc w:val="both"/>
        <w:rPr>
          <w:rFonts w:ascii="Times New Roman" w:hAnsi="Times New Roman" w:cs="Times New Roman"/>
          <w:b w:val="0"/>
          <w:color w:val="000000" w:themeColor="text1"/>
          <w:sz w:val="20"/>
          <w:szCs w:val="20"/>
        </w:rPr>
      </w:pPr>
      <w:r w:rsidRPr="00BA0981">
        <w:rPr>
          <w:rStyle w:val="a5"/>
          <w:rFonts w:ascii="Times New Roman" w:hAnsi="Times New Roman" w:cs="Times New Roman"/>
          <w:b w:val="0"/>
          <w:color w:val="000000" w:themeColor="text1"/>
          <w:sz w:val="20"/>
          <w:szCs w:val="20"/>
        </w:rPr>
        <w:footnoteRef/>
      </w:r>
      <w:r>
        <w:rPr>
          <w:rFonts w:ascii="Times New Roman" w:eastAsia="Times New Roman" w:hAnsi="Times New Roman" w:cs="Times New Roman"/>
          <w:b w:val="0"/>
          <w:color w:val="000000" w:themeColor="text1"/>
          <w:sz w:val="20"/>
          <w:szCs w:val="20"/>
          <w:bdr w:val="none" w:sz="0" w:space="0" w:color="auto"/>
        </w:rPr>
        <w:t xml:space="preserve"> </w:t>
      </w:r>
      <w:r w:rsidRPr="00690676">
        <w:rPr>
          <w:rFonts w:ascii="Times New Roman" w:eastAsia="Times New Roman" w:hAnsi="Times New Roman" w:cs="Times New Roman"/>
          <w:b w:val="0"/>
          <w:color w:val="000000" w:themeColor="text1"/>
          <w:sz w:val="20"/>
          <w:szCs w:val="20"/>
          <w:bdr w:val="none" w:sz="0" w:space="0" w:color="auto"/>
        </w:rPr>
        <w:t>Выставка полотен русских живописцев 19-го века в Пекине // Жэньминь жибао URL: http://russian.china.org.cn/russian/280970.htm (дата обращения: 01.04.2019).</w:t>
      </w:r>
    </w:p>
  </w:footnote>
  <w:footnote w:id="134">
    <w:p w:rsidR="00106AF7" w:rsidRPr="00BA0981" w:rsidRDefault="00106AF7" w:rsidP="00461056">
      <w:pPr>
        <w:pStyle w:val="a3"/>
        <w:jc w:val="both"/>
        <w:rPr>
          <w:sz w:val="20"/>
          <w:szCs w:val="20"/>
        </w:rPr>
      </w:pPr>
      <w:r w:rsidRPr="00BA0981">
        <w:rPr>
          <w:rStyle w:val="a5"/>
          <w:sz w:val="20"/>
          <w:szCs w:val="20"/>
        </w:rPr>
        <w:footnoteRef/>
      </w:r>
      <w:r w:rsidRPr="00BA0981">
        <w:rPr>
          <w:sz w:val="20"/>
          <w:szCs w:val="20"/>
        </w:rPr>
        <w:t xml:space="preserve"> </w:t>
      </w:r>
      <w:r w:rsidRPr="00690676">
        <w:rPr>
          <w:sz w:val="20"/>
          <w:szCs w:val="20"/>
        </w:rPr>
        <w:t>Справка: Год русского языка в Китае и Год китайского языка в России // Жэньминь жибао URL: http://russian.china.org.cn/news/txt/2010-09/25/content_21003040.htm (дата обращения: 04.04.2019).</w:t>
      </w:r>
    </w:p>
  </w:footnote>
  <w:footnote w:id="135">
    <w:p w:rsidR="00106AF7" w:rsidRPr="00BA0981" w:rsidRDefault="00106AF7" w:rsidP="00461056">
      <w:pPr>
        <w:pStyle w:val="a3"/>
        <w:jc w:val="both"/>
        <w:rPr>
          <w:sz w:val="20"/>
          <w:szCs w:val="20"/>
        </w:rPr>
      </w:pPr>
      <w:r w:rsidRPr="00BA0981">
        <w:rPr>
          <w:rStyle w:val="a5"/>
          <w:sz w:val="20"/>
          <w:szCs w:val="20"/>
        </w:rPr>
        <w:footnoteRef/>
      </w:r>
      <w:r w:rsidRPr="00BA0981">
        <w:rPr>
          <w:sz w:val="20"/>
          <w:szCs w:val="20"/>
        </w:rPr>
        <w:t xml:space="preserve"> </w:t>
      </w:r>
      <w:r w:rsidRPr="00690676">
        <w:rPr>
          <w:sz w:val="20"/>
          <w:szCs w:val="20"/>
        </w:rPr>
        <w:t>Список мероприятий в рамках «Года китайского языка» в России в 2010 году // Жэньминь жибао URL: http://russian.people.com.cn/31521/6926521.html (дата обращения: 03.04.2019).</w:t>
      </w:r>
    </w:p>
  </w:footnote>
  <w:footnote w:id="136">
    <w:p w:rsidR="00106AF7" w:rsidRPr="00BA0981" w:rsidRDefault="00106AF7" w:rsidP="00461056">
      <w:pPr>
        <w:pStyle w:val="a3"/>
        <w:jc w:val="both"/>
        <w:rPr>
          <w:sz w:val="20"/>
          <w:szCs w:val="20"/>
        </w:rPr>
      </w:pPr>
      <w:r w:rsidRPr="00BA0981">
        <w:rPr>
          <w:rStyle w:val="a5"/>
          <w:sz w:val="20"/>
          <w:szCs w:val="20"/>
        </w:rPr>
        <w:footnoteRef/>
      </w:r>
      <w:r w:rsidRPr="00BA0981">
        <w:rPr>
          <w:sz w:val="20"/>
          <w:szCs w:val="20"/>
        </w:rPr>
        <w:t xml:space="preserve"> </w:t>
      </w:r>
      <w:r w:rsidRPr="0074474B">
        <w:rPr>
          <w:sz w:val="20"/>
          <w:szCs w:val="20"/>
        </w:rPr>
        <w:t>2010 - Год китайского языка в России. URL: http://docme.ru/doc/347617/vestnika-instituta-konfuciya-ngtu---</w:t>
      </w:r>
      <w:proofErr w:type="spellStart"/>
      <w:r w:rsidRPr="0074474B">
        <w:rPr>
          <w:sz w:val="20"/>
          <w:szCs w:val="20"/>
        </w:rPr>
        <w:t>institut-konfuciya-v-ngtu#expanded:on</w:t>
      </w:r>
      <w:proofErr w:type="spellEnd"/>
      <w:r w:rsidRPr="0074474B">
        <w:rPr>
          <w:sz w:val="20"/>
          <w:szCs w:val="20"/>
        </w:rPr>
        <w:t xml:space="preserve"> (дата обращения: 03.03.2019).</w:t>
      </w:r>
    </w:p>
  </w:footnote>
  <w:footnote w:id="137">
    <w:p w:rsidR="00106AF7" w:rsidRPr="00BA0981" w:rsidRDefault="00106AF7" w:rsidP="00461056">
      <w:pPr>
        <w:pStyle w:val="a3"/>
        <w:jc w:val="both"/>
        <w:rPr>
          <w:sz w:val="20"/>
          <w:szCs w:val="20"/>
        </w:rPr>
      </w:pPr>
      <w:r w:rsidRPr="00BA0981">
        <w:rPr>
          <w:rStyle w:val="a5"/>
          <w:sz w:val="20"/>
          <w:szCs w:val="20"/>
        </w:rPr>
        <w:footnoteRef/>
      </w:r>
      <w:r>
        <w:rPr>
          <w:sz w:val="20"/>
          <w:szCs w:val="20"/>
        </w:rPr>
        <w:t xml:space="preserve"> </w:t>
      </w:r>
      <w:r w:rsidRPr="00690676">
        <w:rPr>
          <w:sz w:val="20"/>
          <w:szCs w:val="20"/>
        </w:rPr>
        <w:t>Год туризма РФ в Китае позволит российскому туризму встать на путь стремительного развития // Жэньминь жибао URL: http://russian.people.com.cn/95181/7816814.html (дата обращения: 03.04.2019).</w:t>
      </w:r>
    </w:p>
  </w:footnote>
  <w:footnote w:id="138">
    <w:p w:rsidR="00106AF7" w:rsidRPr="00BA0981" w:rsidRDefault="00106AF7" w:rsidP="00461056">
      <w:pPr>
        <w:pStyle w:val="a3"/>
        <w:jc w:val="both"/>
        <w:rPr>
          <w:sz w:val="20"/>
          <w:szCs w:val="20"/>
        </w:rPr>
      </w:pPr>
      <w:r w:rsidRPr="00BA0981">
        <w:rPr>
          <w:rStyle w:val="a5"/>
          <w:sz w:val="20"/>
          <w:szCs w:val="20"/>
        </w:rPr>
        <w:footnoteRef/>
      </w:r>
      <w:r w:rsidRPr="00BA0981">
        <w:rPr>
          <w:sz w:val="20"/>
          <w:szCs w:val="20"/>
        </w:rPr>
        <w:t xml:space="preserve"> </w:t>
      </w:r>
      <w:r w:rsidRPr="00690676">
        <w:rPr>
          <w:sz w:val="20"/>
          <w:szCs w:val="20"/>
        </w:rPr>
        <w:t>Годы межрегиональных обменов придадут новый импульс развитию отношений КНР и РФ // Жэньминь жибао URL: http://russian.news.cn/2018-05/26/c_137207089.htm (дата обращения: 03.04.2019).</w:t>
      </w:r>
    </w:p>
  </w:footnote>
  <w:footnote w:id="139">
    <w:p w:rsidR="00E93921" w:rsidRPr="00D80BCA" w:rsidRDefault="00E93921" w:rsidP="00E93921">
      <w:pPr>
        <w:pStyle w:val="aa"/>
        <w:spacing w:before="0" w:beforeAutospacing="0" w:after="0" w:afterAutospacing="0"/>
        <w:contextualSpacing/>
        <w:jc w:val="both"/>
        <w:textAlignment w:val="top"/>
        <w:rPr>
          <w:sz w:val="20"/>
          <w:szCs w:val="20"/>
        </w:rPr>
      </w:pPr>
      <w:r w:rsidRPr="00D80BCA">
        <w:rPr>
          <w:rStyle w:val="a5"/>
          <w:sz w:val="20"/>
          <w:szCs w:val="20"/>
        </w:rPr>
        <w:footnoteRef/>
      </w:r>
      <w:r w:rsidRPr="00D80BCA">
        <w:rPr>
          <w:sz w:val="20"/>
          <w:szCs w:val="20"/>
        </w:rPr>
        <w:t xml:space="preserve"> Многоликая глобализация</w:t>
      </w:r>
      <w:proofErr w:type="gramStart"/>
      <w:r w:rsidRPr="00D80BCA">
        <w:rPr>
          <w:sz w:val="20"/>
          <w:szCs w:val="20"/>
        </w:rPr>
        <w:t xml:space="preserve"> / П</w:t>
      </w:r>
      <w:proofErr w:type="gramEnd"/>
      <w:r w:rsidRPr="00D80BCA">
        <w:rPr>
          <w:sz w:val="20"/>
          <w:szCs w:val="20"/>
        </w:rPr>
        <w:t xml:space="preserve">од ред. </w:t>
      </w:r>
      <w:proofErr w:type="spellStart"/>
      <w:r w:rsidRPr="00D80BCA">
        <w:rPr>
          <w:sz w:val="20"/>
          <w:szCs w:val="20"/>
        </w:rPr>
        <w:t>Бергер</w:t>
      </w:r>
      <w:proofErr w:type="spellEnd"/>
      <w:r w:rsidRPr="00D80BCA">
        <w:rPr>
          <w:sz w:val="20"/>
          <w:szCs w:val="20"/>
        </w:rPr>
        <w:t xml:space="preserve"> П., Хантингтон С. М., 2004.</w:t>
      </w:r>
    </w:p>
  </w:footnote>
  <w:footnote w:id="140">
    <w:p w:rsidR="00E93921" w:rsidRPr="00D80BCA" w:rsidRDefault="00E93921" w:rsidP="00E93921">
      <w:pPr>
        <w:pStyle w:val="aa"/>
        <w:spacing w:before="0" w:beforeAutospacing="0" w:after="0" w:afterAutospacing="0"/>
        <w:contextualSpacing/>
        <w:jc w:val="both"/>
        <w:textAlignment w:val="top"/>
        <w:rPr>
          <w:b/>
          <w:color w:val="000000" w:themeColor="text1"/>
          <w:sz w:val="20"/>
          <w:szCs w:val="20"/>
          <w:shd w:val="clear" w:color="auto" w:fill="FFFFFF"/>
        </w:rPr>
      </w:pPr>
      <w:r w:rsidRPr="00D80BCA">
        <w:rPr>
          <w:rStyle w:val="a5"/>
          <w:sz w:val="20"/>
          <w:szCs w:val="20"/>
        </w:rPr>
        <w:footnoteRef/>
      </w:r>
      <w:r w:rsidRPr="00D80BCA">
        <w:rPr>
          <w:sz w:val="20"/>
          <w:szCs w:val="20"/>
        </w:rPr>
        <w:t xml:space="preserve"> </w:t>
      </w:r>
      <w:proofErr w:type="spellStart"/>
      <w:r w:rsidRPr="00D80BCA">
        <w:rPr>
          <w:sz w:val="20"/>
          <w:szCs w:val="20"/>
        </w:rPr>
        <w:t>Глобалистика</w:t>
      </w:r>
      <w:proofErr w:type="spellEnd"/>
      <w:r w:rsidRPr="00D80BCA">
        <w:rPr>
          <w:sz w:val="20"/>
          <w:szCs w:val="20"/>
        </w:rPr>
        <w:t xml:space="preserve">: хрестоматия. / Сост.: Р.С. Выходец; </w:t>
      </w:r>
      <w:proofErr w:type="spellStart"/>
      <w:r w:rsidRPr="00D80BCA">
        <w:rPr>
          <w:sz w:val="20"/>
          <w:szCs w:val="20"/>
        </w:rPr>
        <w:t>Коммент</w:t>
      </w:r>
      <w:proofErr w:type="spellEnd"/>
      <w:r w:rsidRPr="00D80BCA">
        <w:rPr>
          <w:sz w:val="20"/>
          <w:szCs w:val="20"/>
        </w:rPr>
        <w:t xml:space="preserve">. Р.С. Выходец; </w:t>
      </w:r>
      <w:proofErr w:type="spellStart"/>
      <w:r w:rsidRPr="00D80BCA">
        <w:rPr>
          <w:sz w:val="20"/>
          <w:szCs w:val="20"/>
        </w:rPr>
        <w:t>Балт</w:t>
      </w:r>
      <w:proofErr w:type="spellEnd"/>
      <w:r w:rsidRPr="00D80BCA">
        <w:rPr>
          <w:sz w:val="20"/>
          <w:szCs w:val="20"/>
        </w:rPr>
        <w:t xml:space="preserve">. гос. </w:t>
      </w:r>
      <w:proofErr w:type="spellStart"/>
      <w:r w:rsidRPr="00D80BCA">
        <w:rPr>
          <w:sz w:val="20"/>
          <w:szCs w:val="20"/>
        </w:rPr>
        <w:t>техн</w:t>
      </w:r>
      <w:proofErr w:type="spellEnd"/>
      <w:r w:rsidRPr="00D80BCA">
        <w:rPr>
          <w:sz w:val="20"/>
          <w:szCs w:val="20"/>
        </w:rPr>
        <w:t>. ун-т. – СПб</w:t>
      </w:r>
      <w:proofErr w:type="gramStart"/>
      <w:r w:rsidRPr="00D80BCA">
        <w:rPr>
          <w:sz w:val="20"/>
          <w:szCs w:val="20"/>
        </w:rPr>
        <w:t xml:space="preserve">., </w:t>
      </w:r>
      <w:proofErr w:type="gramEnd"/>
      <w:r w:rsidRPr="00D80BCA">
        <w:rPr>
          <w:sz w:val="20"/>
          <w:szCs w:val="20"/>
        </w:rPr>
        <w:t>2011.</w:t>
      </w:r>
    </w:p>
  </w:footnote>
  <w:footnote w:id="141">
    <w:p w:rsidR="00E93921" w:rsidRDefault="00E93921" w:rsidP="00E93921">
      <w:pPr>
        <w:pStyle w:val="aa"/>
        <w:spacing w:before="0" w:beforeAutospacing="0" w:after="0" w:afterAutospacing="0"/>
        <w:contextualSpacing/>
        <w:jc w:val="both"/>
        <w:textAlignment w:val="top"/>
      </w:pPr>
      <w:r w:rsidRPr="00D80BCA">
        <w:rPr>
          <w:rStyle w:val="a5"/>
          <w:sz w:val="20"/>
          <w:szCs w:val="20"/>
        </w:rPr>
        <w:footnoteRef/>
      </w:r>
      <w:r w:rsidRPr="00D80BCA">
        <w:rPr>
          <w:sz w:val="20"/>
          <w:szCs w:val="20"/>
        </w:rPr>
        <w:t xml:space="preserve"> Многоликая глобализация</w:t>
      </w:r>
      <w:proofErr w:type="gramStart"/>
      <w:r w:rsidRPr="00D80BCA">
        <w:rPr>
          <w:sz w:val="20"/>
          <w:szCs w:val="20"/>
        </w:rPr>
        <w:t xml:space="preserve"> / П</w:t>
      </w:r>
      <w:proofErr w:type="gramEnd"/>
      <w:r w:rsidRPr="00D80BCA">
        <w:rPr>
          <w:sz w:val="20"/>
          <w:szCs w:val="20"/>
        </w:rPr>
        <w:t xml:space="preserve">од ред. </w:t>
      </w:r>
      <w:proofErr w:type="spellStart"/>
      <w:r w:rsidRPr="00D80BCA">
        <w:rPr>
          <w:sz w:val="20"/>
          <w:szCs w:val="20"/>
        </w:rPr>
        <w:t>Бергер</w:t>
      </w:r>
      <w:proofErr w:type="spellEnd"/>
      <w:r w:rsidRPr="00D80BCA">
        <w:rPr>
          <w:sz w:val="20"/>
          <w:szCs w:val="20"/>
        </w:rPr>
        <w:t xml:space="preserve"> П., Хантингтон С. М., 2004.</w:t>
      </w:r>
    </w:p>
  </w:footnote>
  <w:footnote w:id="142">
    <w:p w:rsidR="00106AF7" w:rsidRDefault="00106AF7" w:rsidP="00461056">
      <w:pPr>
        <w:pStyle w:val="a3"/>
        <w:jc w:val="both"/>
        <w:rPr>
          <w:sz w:val="20"/>
          <w:szCs w:val="20"/>
        </w:rPr>
      </w:pPr>
      <w:r>
        <w:rPr>
          <w:rStyle w:val="a5"/>
          <w:sz w:val="20"/>
          <w:szCs w:val="20"/>
        </w:rPr>
        <w:footnoteRef/>
      </w:r>
      <w:r>
        <w:rPr>
          <w:sz w:val="20"/>
          <w:szCs w:val="20"/>
        </w:rPr>
        <w:t xml:space="preserve"> </w:t>
      </w:r>
      <w:r w:rsidRPr="00690676">
        <w:rPr>
          <w:sz w:val="20"/>
          <w:szCs w:val="20"/>
        </w:rPr>
        <w:t>Установление дипломатических отношений между КНР и СССР // Жэньминь жибао URL: http://russian.people.com.cn/31857/97676/97802/6740909.html (дата обращения: 27.04.2019).</w:t>
      </w:r>
    </w:p>
  </w:footnote>
  <w:footnote w:id="143">
    <w:p w:rsidR="00106AF7" w:rsidRDefault="00106AF7" w:rsidP="00461056">
      <w:pPr>
        <w:pStyle w:val="a3"/>
        <w:jc w:val="both"/>
        <w:rPr>
          <w:sz w:val="20"/>
          <w:szCs w:val="20"/>
        </w:rPr>
      </w:pPr>
      <w:r>
        <w:rPr>
          <w:rStyle w:val="a5"/>
          <w:sz w:val="20"/>
          <w:szCs w:val="20"/>
        </w:rPr>
        <w:footnoteRef/>
      </w:r>
      <w:r>
        <w:rPr>
          <w:sz w:val="20"/>
          <w:szCs w:val="20"/>
        </w:rPr>
        <w:t xml:space="preserve"> </w:t>
      </w:r>
      <w:r w:rsidRPr="00690676">
        <w:rPr>
          <w:sz w:val="20"/>
          <w:szCs w:val="20"/>
        </w:rPr>
        <w:t>Открылась в Санкт-Петербурге «Неделя Китая». URL: http://www.chinaconsulate.khb.ru/rus/xwdt/2003x/t117350.htm (дата обращения: 27.04.2019).</w:t>
      </w:r>
    </w:p>
  </w:footnote>
  <w:footnote w:id="144">
    <w:p w:rsidR="00106AF7" w:rsidRDefault="00106AF7" w:rsidP="00461056">
      <w:pPr>
        <w:pStyle w:val="a3"/>
        <w:jc w:val="both"/>
        <w:rPr>
          <w:sz w:val="20"/>
          <w:szCs w:val="20"/>
        </w:rPr>
      </w:pPr>
      <w:r>
        <w:rPr>
          <w:rStyle w:val="a5"/>
          <w:sz w:val="20"/>
          <w:szCs w:val="20"/>
        </w:rPr>
        <w:footnoteRef/>
      </w:r>
      <w:r>
        <w:rPr>
          <w:sz w:val="20"/>
          <w:szCs w:val="20"/>
        </w:rPr>
        <w:t xml:space="preserve"> </w:t>
      </w:r>
      <w:proofErr w:type="gramStart"/>
      <w:r w:rsidRPr="00690676">
        <w:rPr>
          <w:sz w:val="20"/>
          <w:szCs w:val="20"/>
          <w:lang w:val="en-US"/>
        </w:rPr>
        <w:t>I</w:t>
      </w:r>
      <w:r w:rsidRPr="00CC1487">
        <w:rPr>
          <w:sz w:val="20"/>
          <w:szCs w:val="20"/>
        </w:rPr>
        <w:t>Х Международный фестиваль «Российско-китайская ярмарка культуры и искусства».</w:t>
      </w:r>
      <w:proofErr w:type="gramEnd"/>
      <w:r w:rsidRPr="00CC1487">
        <w:rPr>
          <w:sz w:val="20"/>
          <w:szCs w:val="20"/>
        </w:rPr>
        <w:t xml:space="preserve"> </w:t>
      </w:r>
      <w:r w:rsidRPr="00690676">
        <w:rPr>
          <w:sz w:val="20"/>
          <w:szCs w:val="20"/>
          <w:lang w:val="en-US"/>
        </w:rPr>
        <w:t>URL</w:t>
      </w:r>
      <w:r w:rsidRPr="00CC1487">
        <w:rPr>
          <w:sz w:val="20"/>
          <w:szCs w:val="20"/>
        </w:rPr>
        <w:t xml:space="preserve">: </w:t>
      </w:r>
      <w:r w:rsidRPr="00690676">
        <w:rPr>
          <w:sz w:val="20"/>
          <w:szCs w:val="20"/>
          <w:lang w:val="en-US"/>
        </w:rPr>
        <w:t>http</w:t>
      </w:r>
      <w:r w:rsidRPr="00CC1487">
        <w:rPr>
          <w:sz w:val="20"/>
          <w:szCs w:val="20"/>
        </w:rPr>
        <w:t>://</w:t>
      </w:r>
      <w:proofErr w:type="spellStart"/>
      <w:r w:rsidRPr="00690676">
        <w:rPr>
          <w:sz w:val="20"/>
          <w:szCs w:val="20"/>
          <w:lang w:val="en-US"/>
        </w:rPr>
        <w:t>museumamur</w:t>
      </w:r>
      <w:proofErr w:type="spellEnd"/>
      <w:r w:rsidRPr="00CC1487">
        <w:rPr>
          <w:sz w:val="20"/>
          <w:szCs w:val="20"/>
        </w:rPr>
        <w:t>.</w:t>
      </w:r>
      <w:r w:rsidRPr="00690676">
        <w:rPr>
          <w:sz w:val="20"/>
          <w:szCs w:val="20"/>
          <w:lang w:val="en-US"/>
        </w:rPr>
        <w:t>org</w:t>
      </w:r>
      <w:r w:rsidRPr="00CC1487">
        <w:rPr>
          <w:sz w:val="20"/>
          <w:szCs w:val="20"/>
        </w:rPr>
        <w:t>/</w:t>
      </w:r>
      <w:proofErr w:type="spellStart"/>
      <w:r w:rsidRPr="00690676">
        <w:rPr>
          <w:sz w:val="20"/>
          <w:szCs w:val="20"/>
          <w:lang w:val="en-US"/>
        </w:rPr>
        <w:t>novosti</w:t>
      </w:r>
      <w:proofErr w:type="spellEnd"/>
      <w:r w:rsidRPr="00CC1487">
        <w:rPr>
          <w:sz w:val="20"/>
          <w:szCs w:val="20"/>
        </w:rPr>
        <w:t>/</w:t>
      </w:r>
      <w:r w:rsidRPr="00690676">
        <w:rPr>
          <w:sz w:val="20"/>
          <w:szCs w:val="20"/>
          <w:lang w:val="en-US"/>
        </w:rPr>
        <w:t>ix</w:t>
      </w:r>
      <w:r w:rsidRPr="00CC1487">
        <w:rPr>
          <w:sz w:val="20"/>
          <w:szCs w:val="20"/>
        </w:rPr>
        <w:t>_</w:t>
      </w:r>
      <w:proofErr w:type="spellStart"/>
      <w:r w:rsidRPr="00690676">
        <w:rPr>
          <w:sz w:val="20"/>
          <w:szCs w:val="20"/>
          <w:lang w:val="en-US"/>
        </w:rPr>
        <w:t>mezhdunarodnyj</w:t>
      </w:r>
      <w:proofErr w:type="spellEnd"/>
      <w:r w:rsidRPr="00CC1487">
        <w:rPr>
          <w:sz w:val="20"/>
          <w:szCs w:val="20"/>
        </w:rPr>
        <w:t>_</w:t>
      </w:r>
      <w:r w:rsidRPr="00690676">
        <w:rPr>
          <w:sz w:val="20"/>
          <w:szCs w:val="20"/>
          <w:lang w:val="en-US"/>
        </w:rPr>
        <w:t>festival</w:t>
      </w:r>
      <w:r w:rsidRPr="00CC1487">
        <w:rPr>
          <w:sz w:val="20"/>
          <w:szCs w:val="20"/>
        </w:rPr>
        <w:t>_</w:t>
      </w:r>
      <w:proofErr w:type="spellStart"/>
      <w:r w:rsidRPr="00690676">
        <w:rPr>
          <w:sz w:val="20"/>
          <w:szCs w:val="20"/>
          <w:lang w:val="en-US"/>
        </w:rPr>
        <w:t>rossijsko</w:t>
      </w:r>
      <w:proofErr w:type="spellEnd"/>
      <w:r w:rsidRPr="00CC1487">
        <w:rPr>
          <w:sz w:val="20"/>
          <w:szCs w:val="20"/>
        </w:rPr>
        <w:t>-</w:t>
      </w:r>
      <w:proofErr w:type="spellStart"/>
      <w:r w:rsidRPr="00690676">
        <w:rPr>
          <w:sz w:val="20"/>
          <w:szCs w:val="20"/>
          <w:lang w:val="en-US"/>
        </w:rPr>
        <w:t>kitajskaya</w:t>
      </w:r>
      <w:proofErr w:type="spellEnd"/>
      <w:r w:rsidRPr="00CC1487">
        <w:rPr>
          <w:sz w:val="20"/>
          <w:szCs w:val="20"/>
        </w:rPr>
        <w:t>_</w:t>
      </w:r>
      <w:proofErr w:type="spellStart"/>
      <w:r w:rsidRPr="00690676">
        <w:rPr>
          <w:sz w:val="20"/>
          <w:szCs w:val="20"/>
          <w:lang w:val="en-US"/>
        </w:rPr>
        <w:t>yarmarka</w:t>
      </w:r>
      <w:proofErr w:type="spellEnd"/>
      <w:r w:rsidRPr="00CC1487">
        <w:rPr>
          <w:sz w:val="20"/>
          <w:szCs w:val="20"/>
        </w:rPr>
        <w:t>_</w:t>
      </w:r>
      <w:proofErr w:type="spellStart"/>
      <w:r w:rsidRPr="00690676">
        <w:rPr>
          <w:sz w:val="20"/>
          <w:szCs w:val="20"/>
          <w:lang w:val="en-US"/>
        </w:rPr>
        <w:t>kultury</w:t>
      </w:r>
      <w:proofErr w:type="spellEnd"/>
      <w:r w:rsidRPr="00CC1487">
        <w:rPr>
          <w:sz w:val="20"/>
          <w:szCs w:val="20"/>
        </w:rPr>
        <w:t>_</w:t>
      </w:r>
      <w:r w:rsidRPr="00690676">
        <w:rPr>
          <w:sz w:val="20"/>
          <w:szCs w:val="20"/>
          <w:lang w:val="en-US"/>
        </w:rPr>
        <w:t>i</w:t>
      </w:r>
      <w:r w:rsidRPr="00CC1487">
        <w:rPr>
          <w:sz w:val="20"/>
          <w:szCs w:val="20"/>
        </w:rPr>
        <w:t>_</w:t>
      </w:r>
      <w:proofErr w:type="spellStart"/>
      <w:r w:rsidRPr="00690676">
        <w:rPr>
          <w:sz w:val="20"/>
          <w:szCs w:val="20"/>
          <w:lang w:val="en-US"/>
        </w:rPr>
        <w:t>iskusstva</w:t>
      </w:r>
      <w:proofErr w:type="spellEnd"/>
      <w:r w:rsidRPr="00CC1487">
        <w:rPr>
          <w:sz w:val="20"/>
          <w:szCs w:val="20"/>
        </w:rPr>
        <w:t xml:space="preserve"> (дата обращения: 27.04.2019).</w:t>
      </w:r>
    </w:p>
  </w:footnote>
  <w:footnote w:id="145">
    <w:p w:rsidR="00106AF7" w:rsidRDefault="00106AF7" w:rsidP="00461056">
      <w:pPr>
        <w:pStyle w:val="a3"/>
        <w:jc w:val="both"/>
        <w:rPr>
          <w:sz w:val="20"/>
          <w:szCs w:val="20"/>
        </w:rPr>
      </w:pPr>
      <w:r>
        <w:rPr>
          <w:rStyle w:val="a5"/>
          <w:sz w:val="20"/>
          <w:szCs w:val="20"/>
        </w:rPr>
        <w:footnoteRef/>
      </w:r>
      <w:r>
        <w:rPr>
          <w:sz w:val="20"/>
          <w:szCs w:val="20"/>
        </w:rPr>
        <w:t xml:space="preserve"> </w:t>
      </w:r>
      <w:r w:rsidRPr="00813DFE">
        <w:rPr>
          <w:sz w:val="20"/>
          <w:szCs w:val="20"/>
        </w:rPr>
        <w:t>IX международный Фестиваль «Российско-китайская ярмарка культуры и искусства» // Жэньминь жибао URL: https://russia.travel/events/331015/ (дата обращения: 27.04.2019).</w:t>
      </w:r>
    </w:p>
  </w:footnote>
  <w:footnote w:id="146">
    <w:p w:rsidR="00106AF7" w:rsidRDefault="00106AF7" w:rsidP="00461056">
      <w:pPr>
        <w:pStyle w:val="a3"/>
        <w:jc w:val="both"/>
        <w:rPr>
          <w:sz w:val="20"/>
          <w:szCs w:val="20"/>
        </w:rPr>
      </w:pPr>
      <w:r>
        <w:rPr>
          <w:rStyle w:val="a5"/>
          <w:sz w:val="20"/>
          <w:szCs w:val="20"/>
        </w:rPr>
        <w:footnoteRef/>
      </w:r>
      <w:r>
        <w:rPr>
          <w:sz w:val="20"/>
          <w:szCs w:val="20"/>
        </w:rPr>
        <w:t xml:space="preserve"> </w:t>
      </w:r>
      <w:r w:rsidRPr="00813DFE">
        <w:rPr>
          <w:sz w:val="20"/>
          <w:szCs w:val="20"/>
        </w:rPr>
        <w:t xml:space="preserve">Амур мастеровой, свадьба по обмену и два медведя: IX Российско-китайская ярмарка культуры // </w:t>
      </w:r>
      <w:proofErr w:type="gramStart"/>
      <w:r w:rsidRPr="00813DFE">
        <w:rPr>
          <w:sz w:val="20"/>
          <w:szCs w:val="20"/>
        </w:rPr>
        <w:t>Амурская</w:t>
      </w:r>
      <w:proofErr w:type="gramEnd"/>
      <w:r w:rsidRPr="00813DFE">
        <w:rPr>
          <w:sz w:val="20"/>
          <w:szCs w:val="20"/>
        </w:rPr>
        <w:t xml:space="preserve"> правда URL: https://ampravda.ru/2018/06/14/082469.html (дата обращения: 27.04.2019).</w:t>
      </w:r>
    </w:p>
  </w:footnote>
  <w:footnote w:id="147">
    <w:p w:rsidR="00106AF7" w:rsidRDefault="00106AF7" w:rsidP="00461056">
      <w:pPr>
        <w:pStyle w:val="a3"/>
        <w:jc w:val="both"/>
        <w:rPr>
          <w:sz w:val="20"/>
          <w:szCs w:val="20"/>
        </w:rPr>
      </w:pPr>
      <w:r>
        <w:rPr>
          <w:rStyle w:val="a5"/>
          <w:sz w:val="20"/>
          <w:szCs w:val="20"/>
        </w:rPr>
        <w:footnoteRef/>
      </w:r>
      <w:r>
        <w:rPr>
          <w:sz w:val="20"/>
          <w:szCs w:val="20"/>
        </w:rPr>
        <w:t xml:space="preserve"> </w:t>
      </w:r>
      <w:r w:rsidRPr="00690676">
        <w:rPr>
          <w:sz w:val="20"/>
          <w:szCs w:val="20"/>
        </w:rPr>
        <w:t xml:space="preserve">Дорошенко Н.Д. Российско-китайские студенческие обмены и их роль в отношениях между Россией и Китаем // Научное сообщество студентов: Междисциплинарные исследования: сб. ст. по мат. XX </w:t>
      </w:r>
      <w:proofErr w:type="spellStart"/>
      <w:r w:rsidRPr="00690676">
        <w:rPr>
          <w:sz w:val="20"/>
          <w:szCs w:val="20"/>
        </w:rPr>
        <w:t>междунар</w:t>
      </w:r>
      <w:proofErr w:type="spellEnd"/>
      <w:r w:rsidRPr="00690676">
        <w:rPr>
          <w:sz w:val="20"/>
          <w:szCs w:val="20"/>
        </w:rPr>
        <w:t>. студ. науч</w:t>
      </w:r>
      <w:proofErr w:type="gramStart"/>
      <w:r w:rsidRPr="00690676">
        <w:rPr>
          <w:sz w:val="20"/>
          <w:szCs w:val="20"/>
        </w:rPr>
        <w:t>.-</w:t>
      </w:r>
      <w:proofErr w:type="spellStart"/>
      <w:proofErr w:type="gramEnd"/>
      <w:r w:rsidRPr="00690676">
        <w:rPr>
          <w:sz w:val="20"/>
          <w:szCs w:val="20"/>
        </w:rPr>
        <w:t>практ</w:t>
      </w:r>
      <w:proofErr w:type="spellEnd"/>
      <w:r w:rsidRPr="00690676">
        <w:rPr>
          <w:sz w:val="20"/>
          <w:szCs w:val="20"/>
        </w:rPr>
        <w:t xml:space="preserve">. </w:t>
      </w:r>
      <w:proofErr w:type="spellStart"/>
      <w:r w:rsidRPr="00690676">
        <w:rPr>
          <w:sz w:val="20"/>
          <w:szCs w:val="20"/>
        </w:rPr>
        <w:t>конф</w:t>
      </w:r>
      <w:proofErr w:type="spellEnd"/>
      <w:r w:rsidRPr="00690676">
        <w:rPr>
          <w:sz w:val="20"/>
          <w:szCs w:val="20"/>
        </w:rPr>
        <w:t>. № 9(20).</w:t>
      </w:r>
    </w:p>
  </w:footnote>
  <w:footnote w:id="148">
    <w:p w:rsidR="00106AF7" w:rsidRDefault="00106AF7" w:rsidP="00461056">
      <w:pPr>
        <w:pStyle w:val="a3"/>
        <w:jc w:val="both"/>
        <w:rPr>
          <w:sz w:val="20"/>
          <w:szCs w:val="20"/>
        </w:rPr>
      </w:pPr>
      <w:r>
        <w:rPr>
          <w:rStyle w:val="a5"/>
          <w:sz w:val="20"/>
          <w:szCs w:val="20"/>
        </w:rPr>
        <w:footnoteRef/>
      </w:r>
      <w:r>
        <w:rPr>
          <w:sz w:val="20"/>
          <w:szCs w:val="20"/>
        </w:rPr>
        <w:t xml:space="preserve"> </w:t>
      </w:r>
      <w:r w:rsidRPr="00690676">
        <w:rPr>
          <w:sz w:val="20"/>
          <w:szCs w:val="20"/>
        </w:rPr>
        <w:t>Обмен студентами между Россией и Китаем достиг 85 тысяч человек. URL: https://russkiymir.ru/news/247974/ (дата обращения: 27.04.2019).</w:t>
      </w:r>
    </w:p>
  </w:footnote>
  <w:footnote w:id="149">
    <w:p w:rsidR="00106AF7" w:rsidRDefault="00106AF7" w:rsidP="00461056">
      <w:pPr>
        <w:pStyle w:val="a3"/>
        <w:jc w:val="both"/>
        <w:rPr>
          <w:sz w:val="20"/>
          <w:szCs w:val="20"/>
        </w:rPr>
      </w:pPr>
      <w:r>
        <w:rPr>
          <w:rStyle w:val="a5"/>
          <w:sz w:val="20"/>
          <w:szCs w:val="20"/>
        </w:rPr>
        <w:footnoteRef/>
      </w:r>
      <w:r>
        <w:rPr>
          <w:sz w:val="20"/>
          <w:szCs w:val="20"/>
        </w:rPr>
        <w:t xml:space="preserve"> </w:t>
      </w:r>
      <w:r w:rsidRPr="00690676">
        <w:rPr>
          <w:sz w:val="20"/>
          <w:szCs w:val="20"/>
        </w:rPr>
        <w:t xml:space="preserve">Число участников академических обменов между Россией и Китаем вырастет до 100 </w:t>
      </w:r>
      <w:proofErr w:type="spellStart"/>
      <w:proofErr w:type="gramStart"/>
      <w:r w:rsidRPr="00690676">
        <w:rPr>
          <w:sz w:val="20"/>
          <w:szCs w:val="20"/>
        </w:rPr>
        <w:t>тыс</w:t>
      </w:r>
      <w:proofErr w:type="spellEnd"/>
      <w:proofErr w:type="gramEnd"/>
      <w:r w:rsidRPr="00690676">
        <w:rPr>
          <w:sz w:val="20"/>
          <w:szCs w:val="20"/>
        </w:rPr>
        <w:t xml:space="preserve"> // ТАСС URL: https://tass.ru/obschestvo/6379584 (дата обращения: 28.04.2019).</w:t>
      </w:r>
    </w:p>
  </w:footnote>
  <w:footnote w:id="150">
    <w:p w:rsidR="00106AF7" w:rsidRDefault="00106AF7" w:rsidP="00461056">
      <w:pPr>
        <w:pStyle w:val="a3"/>
        <w:jc w:val="both"/>
        <w:rPr>
          <w:sz w:val="20"/>
          <w:szCs w:val="20"/>
        </w:rPr>
      </w:pPr>
      <w:r>
        <w:rPr>
          <w:rStyle w:val="a5"/>
          <w:sz w:val="20"/>
          <w:szCs w:val="20"/>
        </w:rPr>
        <w:footnoteRef/>
      </w:r>
      <w:r>
        <w:rPr>
          <w:sz w:val="20"/>
          <w:szCs w:val="20"/>
        </w:rPr>
        <w:t xml:space="preserve"> </w:t>
      </w:r>
      <w:r w:rsidRPr="00813DFE">
        <w:rPr>
          <w:sz w:val="20"/>
          <w:szCs w:val="20"/>
        </w:rPr>
        <w:t xml:space="preserve">Дорошенко Н.Д. Российско-китайские студенческие обмены и их роль в отношениях между Россией и Китаем // Научное сообщество студентов: Междисциплинарные исследования: сб. ст. по мат. XX </w:t>
      </w:r>
      <w:proofErr w:type="spellStart"/>
      <w:r w:rsidRPr="00813DFE">
        <w:rPr>
          <w:sz w:val="20"/>
          <w:szCs w:val="20"/>
        </w:rPr>
        <w:t>междунар</w:t>
      </w:r>
      <w:proofErr w:type="spellEnd"/>
      <w:r w:rsidRPr="00813DFE">
        <w:rPr>
          <w:sz w:val="20"/>
          <w:szCs w:val="20"/>
        </w:rPr>
        <w:t>. студ. науч</w:t>
      </w:r>
      <w:proofErr w:type="gramStart"/>
      <w:r w:rsidRPr="00813DFE">
        <w:rPr>
          <w:sz w:val="20"/>
          <w:szCs w:val="20"/>
        </w:rPr>
        <w:t>.-</w:t>
      </w:r>
      <w:proofErr w:type="spellStart"/>
      <w:proofErr w:type="gramEnd"/>
      <w:r w:rsidRPr="00813DFE">
        <w:rPr>
          <w:sz w:val="20"/>
          <w:szCs w:val="20"/>
        </w:rPr>
        <w:t>практ</w:t>
      </w:r>
      <w:proofErr w:type="spellEnd"/>
      <w:r w:rsidRPr="00813DFE">
        <w:rPr>
          <w:sz w:val="20"/>
          <w:szCs w:val="20"/>
        </w:rPr>
        <w:t xml:space="preserve">. </w:t>
      </w:r>
      <w:proofErr w:type="spellStart"/>
      <w:r w:rsidRPr="00813DFE">
        <w:rPr>
          <w:sz w:val="20"/>
          <w:szCs w:val="20"/>
        </w:rPr>
        <w:t>конф</w:t>
      </w:r>
      <w:proofErr w:type="spellEnd"/>
      <w:r w:rsidRPr="00813DFE">
        <w:rPr>
          <w:sz w:val="20"/>
          <w:szCs w:val="20"/>
        </w:rPr>
        <w:t>. № 9(20).</w:t>
      </w:r>
    </w:p>
  </w:footnote>
  <w:footnote w:id="151">
    <w:p w:rsidR="00106AF7" w:rsidRDefault="00106AF7" w:rsidP="00461056">
      <w:pPr>
        <w:pStyle w:val="a3"/>
        <w:jc w:val="both"/>
        <w:rPr>
          <w:sz w:val="20"/>
          <w:szCs w:val="20"/>
        </w:rPr>
      </w:pPr>
      <w:r>
        <w:rPr>
          <w:rStyle w:val="a5"/>
          <w:sz w:val="20"/>
          <w:szCs w:val="20"/>
        </w:rPr>
        <w:footnoteRef/>
      </w:r>
      <w:r>
        <w:rPr>
          <w:sz w:val="20"/>
          <w:szCs w:val="20"/>
        </w:rPr>
        <w:t xml:space="preserve"> </w:t>
      </w:r>
      <w:r w:rsidRPr="00813DFE">
        <w:rPr>
          <w:sz w:val="20"/>
          <w:szCs w:val="20"/>
        </w:rPr>
        <w:t xml:space="preserve">Байкеры России и Китая проведут первый мотопробег по местам сражений с японцами // </w:t>
      </w:r>
      <w:proofErr w:type="gramStart"/>
      <w:r w:rsidRPr="00813DFE">
        <w:rPr>
          <w:sz w:val="20"/>
          <w:szCs w:val="20"/>
        </w:rPr>
        <w:t>Амурская</w:t>
      </w:r>
      <w:proofErr w:type="gramEnd"/>
      <w:r w:rsidRPr="00813DFE">
        <w:rPr>
          <w:sz w:val="20"/>
          <w:szCs w:val="20"/>
        </w:rPr>
        <w:t xml:space="preserve"> правда URL: https://ampravda.ru/2015/07/07/058648.html (дата обращения: 28.04.2019).</w:t>
      </w:r>
    </w:p>
  </w:footnote>
  <w:footnote w:id="152">
    <w:p w:rsidR="00106AF7" w:rsidRDefault="00106AF7" w:rsidP="00461056">
      <w:pPr>
        <w:pStyle w:val="a3"/>
        <w:jc w:val="both"/>
        <w:rPr>
          <w:sz w:val="20"/>
          <w:szCs w:val="20"/>
        </w:rPr>
      </w:pPr>
      <w:r>
        <w:rPr>
          <w:rStyle w:val="a5"/>
          <w:sz w:val="20"/>
          <w:szCs w:val="20"/>
        </w:rPr>
        <w:footnoteRef/>
      </w:r>
      <w:r>
        <w:rPr>
          <w:sz w:val="20"/>
          <w:szCs w:val="20"/>
        </w:rPr>
        <w:t xml:space="preserve"> </w:t>
      </w:r>
      <w:r w:rsidRPr="00813DFE">
        <w:rPr>
          <w:sz w:val="20"/>
          <w:szCs w:val="20"/>
        </w:rPr>
        <w:t>Мотоциклисты Амурской области организуют пробег по Северному Китаю // ТАСС URL: https://tass.ru/sport/4557704 (дата обращения: 28.04.2019).</w:t>
      </w:r>
    </w:p>
  </w:footnote>
  <w:footnote w:id="153">
    <w:p w:rsidR="00106AF7" w:rsidRDefault="00106AF7" w:rsidP="00461056">
      <w:pPr>
        <w:pStyle w:val="a3"/>
        <w:jc w:val="both"/>
        <w:rPr>
          <w:sz w:val="20"/>
          <w:szCs w:val="20"/>
        </w:rPr>
      </w:pPr>
      <w:r>
        <w:rPr>
          <w:rStyle w:val="a5"/>
          <w:sz w:val="20"/>
          <w:szCs w:val="20"/>
        </w:rPr>
        <w:footnoteRef/>
      </w:r>
      <w:r>
        <w:rPr>
          <w:sz w:val="20"/>
          <w:szCs w:val="20"/>
        </w:rPr>
        <w:t xml:space="preserve"> </w:t>
      </w:r>
      <w:r w:rsidRPr="00813DFE">
        <w:rPr>
          <w:sz w:val="20"/>
          <w:szCs w:val="20"/>
        </w:rPr>
        <w:t>Из Пекина караван: РФ и КНР отметят 70 лет дипотношений мотопробегом // Известия URL: https://iz.ru/866723/nataliia-portiakova/iz-pekina-karavan-rf-i-knr-otmetiat-70-let-dipotnoshenii-motoprobegom (дата обращения: 28.04.2019).</w:t>
      </w:r>
    </w:p>
  </w:footnote>
  <w:footnote w:id="154">
    <w:p w:rsidR="00106AF7" w:rsidRDefault="00106AF7" w:rsidP="00461056">
      <w:pPr>
        <w:pStyle w:val="a3"/>
        <w:jc w:val="both"/>
        <w:rPr>
          <w:sz w:val="20"/>
          <w:szCs w:val="20"/>
        </w:rPr>
      </w:pPr>
      <w:r>
        <w:rPr>
          <w:rStyle w:val="a5"/>
          <w:sz w:val="20"/>
          <w:szCs w:val="20"/>
        </w:rPr>
        <w:footnoteRef/>
      </w:r>
      <w:r>
        <w:rPr>
          <w:sz w:val="20"/>
          <w:szCs w:val="20"/>
        </w:rPr>
        <w:t xml:space="preserve"> </w:t>
      </w:r>
      <w:r w:rsidRPr="00813DFE">
        <w:rPr>
          <w:sz w:val="20"/>
          <w:szCs w:val="20"/>
        </w:rPr>
        <w:t>Посол РФ в КНР: мотопробег стал символом преемственности визитов лидеров двух стран // ТАСС URL: https://tass.ru/obschestvo/6384172 (дата обращения: 28.04.2019).</w:t>
      </w:r>
    </w:p>
  </w:footnote>
  <w:footnote w:id="155">
    <w:p w:rsidR="00106AF7" w:rsidRDefault="00106AF7" w:rsidP="00461056">
      <w:pPr>
        <w:pStyle w:val="a3"/>
        <w:jc w:val="both"/>
        <w:rPr>
          <w:sz w:val="20"/>
          <w:szCs w:val="20"/>
        </w:rPr>
      </w:pPr>
      <w:r>
        <w:rPr>
          <w:rStyle w:val="a5"/>
          <w:sz w:val="20"/>
          <w:szCs w:val="20"/>
        </w:rPr>
        <w:footnoteRef/>
      </w:r>
      <w:r>
        <w:rPr>
          <w:sz w:val="20"/>
          <w:szCs w:val="20"/>
        </w:rPr>
        <w:t xml:space="preserve"> </w:t>
      </w:r>
      <w:r w:rsidRPr="00813DFE">
        <w:rPr>
          <w:sz w:val="20"/>
          <w:szCs w:val="20"/>
        </w:rPr>
        <w:t>Зоопарки Москвы и Пекина подписали меморандум об обмене редкими животными // ТАСС URL: https://tass.ru/obschestvo/4695070 (дата обращения: 28.04.2019).</w:t>
      </w:r>
    </w:p>
  </w:footnote>
  <w:footnote w:id="156">
    <w:p w:rsidR="00106AF7" w:rsidRDefault="00106AF7" w:rsidP="00461056">
      <w:pPr>
        <w:pStyle w:val="a3"/>
        <w:jc w:val="both"/>
        <w:rPr>
          <w:sz w:val="20"/>
          <w:szCs w:val="20"/>
        </w:rPr>
      </w:pPr>
      <w:r>
        <w:rPr>
          <w:rStyle w:val="a5"/>
          <w:sz w:val="20"/>
          <w:szCs w:val="20"/>
        </w:rPr>
        <w:footnoteRef/>
      </w:r>
      <w:r>
        <w:rPr>
          <w:sz w:val="20"/>
          <w:szCs w:val="20"/>
        </w:rPr>
        <w:t xml:space="preserve"> </w:t>
      </w:r>
      <w:r w:rsidRPr="00813DFE">
        <w:rPr>
          <w:sz w:val="20"/>
          <w:szCs w:val="20"/>
        </w:rPr>
        <w:t>Китай в ближайшие дни направит в Россию двух панд по кличкам «</w:t>
      </w:r>
      <w:proofErr w:type="spellStart"/>
      <w:r w:rsidRPr="00813DFE">
        <w:rPr>
          <w:sz w:val="20"/>
          <w:szCs w:val="20"/>
        </w:rPr>
        <w:t>Жуи</w:t>
      </w:r>
      <w:proofErr w:type="spellEnd"/>
      <w:r w:rsidRPr="00813DFE">
        <w:rPr>
          <w:sz w:val="20"/>
          <w:szCs w:val="20"/>
        </w:rPr>
        <w:t>» и «</w:t>
      </w:r>
      <w:proofErr w:type="spellStart"/>
      <w:r w:rsidRPr="00813DFE">
        <w:rPr>
          <w:sz w:val="20"/>
          <w:szCs w:val="20"/>
        </w:rPr>
        <w:t>Диндин</w:t>
      </w:r>
      <w:proofErr w:type="spellEnd"/>
      <w:r w:rsidRPr="00813DFE">
        <w:rPr>
          <w:sz w:val="20"/>
          <w:szCs w:val="20"/>
        </w:rPr>
        <w:t>» // Жэньминь жибао URL: http://russian.people.com.cn/n3/2019/0427/c31516-9572994.ht</w:t>
      </w:r>
      <w:r>
        <w:rPr>
          <w:sz w:val="20"/>
          <w:szCs w:val="20"/>
        </w:rPr>
        <w:t>ml (дата обращения: 28.04.2019).</w:t>
      </w:r>
    </w:p>
  </w:footnote>
  <w:footnote w:id="157">
    <w:p w:rsidR="00106AF7" w:rsidRDefault="00106AF7" w:rsidP="00461056">
      <w:pPr>
        <w:pStyle w:val="a3"/>
        <w:rPr>
          <w:sz w:val="20"/>
          <w:szCs w:val="20"/>
        </w:rPr>
      </w:pPr>
      <w:r>
        <w:rPr>
          <w:rStyle w:val="a5"/>
          <w:sz w:val="20"/>
          <w:szCs w:val="20"/>
        </w:rPr>
        <w:footnoteRef/>
      </w:r>
      <w:r>
        <w:rPr>
          <w:sz w:val="20"/>
          <w:szCs w:val="20"/>
        </w:rPr>
        <w:t xml:space="preserve"> </w:t>
      </w:r>
      <w:proofErr w:type="gramStart"/>
      <w:r w:rsidRPr="00813DFE">
        <w:rPr>
          <w:sz w:val="20"/>
          <w:szCs w:val="20"/>
        </w:rPr>
        <w:t>Садоводческое</w:t>
      </w:r>
      <w:proofErr w:type="gramEnd"/>
      <w:r w:rsidRPr="00813DFE">
        <w:rPr>
          <w:sz w:val="20"/>
          <w:szCs w:val="20"/>
        </w:rPr>
        <w:t xml:space="preserve"> ЭКСПО-2019 с участием России открылось в Китае // ТАСС  URL: https://tass.ru/obschestvo/6386778 (дата обращения: 28.04.2019).</w:t>
      </w:r>
    </w:p>
  </w:footnote>
  <w:footnote w:id="158">
    <w:p w:rsidR="00106AF7" w:rsidRPr="00B502FC" w:rsidRDefault="00106AF7" w:rsidP="00461056">
      <w:pPr>
        <w:pStyle w:val="a3"/>
        <w:rPr>
          <w:sz w:val="20"/>
          <w:szCs w:val="20"/>
          <w:lang w:val="en-US"/>
        </w:rPr>
      </w:pPr>
      <w:r>
        <w:rPr>
          <w:rStyle w:val="a5"/>
          <w:sz w:val="20"/>
          <w:szCs w:val="20"/>
        </w:rPr>
        <w:footnoteRef/>
      </w:r>
      <w:r w:rsidRPr="00B502FC">
        <w:rPr>
          <w:sz w:val="20"/>
          <w:szCs w:val="20"/>
          <w:lang w:val="en-US"/>
        </w:rPr>
        <w:t xml:space="preserve"> </w:t>
      </w:r>
      <w:r>
        <w:rPr>
          <w:sz w:val="20"/>
          <w:szCs w:val="20"/>
        </w:rPr>
        <w:t>Там</w:t>
      </w:r>
      <w:r w:rsidRPr="00B502FC">
        <w:rPr>
          <w:sz w:val="20"/>
          <w:szCs w:val="20"/>
          <w:lang w:val="en-US"/>
        </w:rPr>
        <w:t xml:space="preserve"> </w:t>
      </w:r>
      <w:r>
        <w:rPr>
          <w:sz w:val="20"/>
          <w:szCs w:val="20"/>
        </w:rPr>
        <w:t>же</w:t>
      </w:r>
      <w:r w:rsidRPr="00B502FC">
        <w:rPr>
          <w:sz w:val="20"/>
          <w:szCs w:val="20"/>
          <w:lang w:val="en-US"/>
        </w:rPr>
        <w:t>.</w:t>
      </w:r>
    </w:p>
  </w:footnote>
  <w:footnote w:id="159">
    <w:p w:rsidR="00A25764" w:rsidRPr="000D70A0" w:rsidRDefault="00A25764" w:rsidP="00A25764">
      <w:pPr>
        <w:pStyle w:val="a3"/>
        <w:jc w:val="both"/>
        <w:rPr>
          <w:sz w:val="20"/>
          <w:szCs w:val="20"/>
        </w:rPr>
      </w:pPr>
      <w:r w:rsidRPr="000D70A0">
        <w:rPr>
          <w:rStyle w:val="a5"/>
          <w:sz w:val="20"/>
          <w:szCs w:val="20"/>
        </w:rPr>
        <w:footnoteRef/>
      </w:r>
      <w:r w:rsidRPr="000D70A0">
        <w:rPr>
          <w:sz w:val="20"/>
          <w:szCs w:val="20"/>
        </w:rPr>
        <w:t xml:space="preserve"> </w:t>
      </w:r>
      <w:proofErr w:type="gramStart"/>
      <w:r w:rsidRPr="000D70A0">
        <w:rPr>
          <w:sz w:val="20"/>
          <w:szCs w:val="20"/>
          <w:lang w:val="en-US"/>
        </w:rPr>
        <w:t>Fukuyama F.</w:t>
      </w:r>
      <w:proofErr w:type="gramEnd"/>
      <w:r w:rsidRPr="000D70A0">
        <w:rPr>
          <w:sz w:val="20"/>
          <w:szCs w:val="20"/>
          <w:lang w:val="en-US"/>
        </w:rPr>
        <w:t xml:space="preserve"> </w:t>
      </w:r>
      <w:proofErr w:type="gramStart"/>
      <w:r w:rsidRPr="000D70A0">
        <w:rPr>
          <w:sz w:val="20"/>
          <w:szCs w:val="20"/>
          <w:lang w:val="en-US"/>
        </w:rPr>
        <w:t>The end of history and the last man.</w:t>
      </w:r>
      <w:proofErr w:type="gramEnd"/>
      <w:r w:rsidRPr="000D70A0">
        <w:rPr>
          <w:sz w:val="20"/>
          <w:szCs w:val="20"/>
          <w:lang w:val="en-US"/>
        </w:rPr>
        <w:t xml:space="preserve"> London: Penguin</w:t>
      </w:r>
      <w:r w:rsidRPr="000D70A0">
        <w:rPr>
          <w:sz w:val="20"/>
          <w:szCs w:val="20"/>
        </w:rPr>
        <w:t>, 1992. P. 287–340.</w:t>
      </w:r>
    </w:p>
  </w:footnote>
  <w:footnote w:id="160">
    <w:p w:rsidR="000D70A0" w:rsidRPr="000D70A0" w:rsidRDefault="000D70A0" w:rsidP="000D70A0">
      <w:pPr>
        <w:pStyle w:val="a3"/>
        <w:jc w:val="both"/>
        <w:rPr>
          <w:sz w:val="20"/>
          <w:szCs w:val="20"/>
        </w:rPr>
      </w:pPr>
      <w:r w:rsidRPr="000D70A0">
        <w:rPr>
          <w:rStyle w:val="a5"/>
          <w:sz w:val="20"/>
          <w:szCs w:val="20"/>
        </w:rPr>
        <w:footnoteRef/>
      </w:r>
      <w:r w:rsidRPr="000D70A0">
        <w:rPr>
          <w:sz w:val="20"/>
          <w:szCs w:val="20"/>
        </w:rPr>
        <w:t xml:space="preserve"> </w:t>
      </w:r>
      <w:proofErr w:type="spellStart"/>
      <w:r w:rsidRPr="000D70A0">
        <w:rPr>
          <w:sz w:val="20"/>
          <w:szCs w:val="20"/>
          <w:lang w:val="en-US"/>
        </w:rPr>
        <w:t>Habermas</w:t>
      </w:r>
      <w:proofErr w:type="spellEnd"/>
      <w:r w:rsidRPr="000D70A0">
        <w:rPr>
          <w:sz w:val="20"/>
          <w:szCs w:val="20"/>
          <w:lang w:val="en-US"/>
        </w:rPr>
        <w:t xml:space="preserve"> J. </w:t>
      </w:r>
      <w:proofErr w:type="gramStart"/>
      <w:r w:rsidRPr="000D70A0">
        <w:rPr>
          <w:sz w:val="20"/>
          <w:szCs w:val="20"/>
          <w:lang w:val="en-US"/>
        </w:rPr>
        <w:t>The philosophical discourses of modernity.</w:t>
      </w:r>
      <w:proofErr w:type="gramEnd"/>
      <w:r w:rsidRPr="000D70A0">
        <w:rPr>
          <w:sz w:val="20"/>
          <w:szCs w:val="20"/>
          <w:lang w:val="en-US"/>
        </w:rPr>
        <w:t xml:space="preserve"> Cambridge: Polity Press,</w:t>
      </w:r>
      <w:r w:rsidRPr="000D70A0">
        <w:rPr>
          <w:sz w:val="20"/>
          <w:szCs w:val="20"/>
        </w:rPr>
        <w:t xml:space="preserve"> 1987.</w:t>
      </w:r>
    </w:p>
  </w:footnote>
  <w:footnote w:id="161">
    <w:p w:rsidR="00A257B7" w:rsidRPr="00A316AF" w:rsidRDefault="00A257B7" w:rsidP="00A257B7">
      <w:pPr>
        <w:pStyle w:val="aa"/>
        <w:spacing w:before="0" w:beforeAutospacing="0" w:after="0" w:afterAutospacing="0"/>
        <w:contextualSpacing/>
        <w:jc w:val="both"/>
        <w:textAlignment w:val="top"/>
        <w:rPr>
          <w:sz w:val="20"/>
          <w:szCs w:val="20"/>
        </w:rPr>
      </w:pPr>
      <w:r w:rsidRPr="00A316AF">
        <w:rPr>
          <w:rStyle w:val="a5"/>
          <w:sz w:val="20"/>
          <w:szCs w:val="20"/>
        </w:rPr>
        <w:footnoteRef/>
      </w:r>
      <w:r w:rsidRPr="00A316AF">
        <w:rPr>
          <w:sz w:val="20"/>
          <w:szCs w:val="20"/>
        </w:rPr>
        <w:t xml:space="preserve"> </w:t>
      </w:r>
      <w:proofErr w:type="spellStart"/>
      <w:r w:rsidRPr="00A316AF">
        <w:rPr>
          <w:sz w:val="20"/>
          <w:szCs w:val="20"/>
          <w:lang w:val="en-US"/>
        </w:rPr>
        <w:t>Lapid</w:t>
      </w:r>
      <w:proofErr w:type="spellEnd"/>
      <w:r w:rsidRPr="00A316AF">
        <w:rPr>
          <w:sz w:val="20"/>
          <w:szCs w:val="20"/>
          <w:lang w:val="en-US"/>
        </w:rPr>
        <w:t xml:space="preserve"> Y. The third debate: on the prospects of international theory in a </w:t>
      </w:r>
      <w:proofErr w:type="spellStart"/>
      <w:r w:rsidRPr="00A316AF">
        <w:rPr>
          <w:sz w:val="20"/>
          <w:szCs w:val="20"/>
          <w:lang w:val="en-US"/>
        </w:rPr>
        <w:t>postpositivist</w:t>
      </w:r>
      <w:proofErr w:type="spellEnd"/>
      <w:r w:rsidRPr="00A316AF">
        <w:rPr>
          <w:sz w:val="20"/>
          <w:szCs w:val="20"/>
          <w:lang w:val="en-US"/>
        </w:rPr>
        <w:t xml:space="preserve"> era // International Studies Quarterly. </w:t>
      </w:r>
      <w:proofErr w:type="gramStart"/>
      <w:r w:rsidRPr="00A316AF">
        <w:rPr>
          <w:sz w:val="20"/>
          <w:szCs w:val="20"/>
          <w:lang w:val="en-US"/>
        </w:rPr>
        <w:t>Vol.</w:t>
      </w:r>
      <w:r w:rsidRPr="00A316AF">
        <w:rPr>
          <w:sz w:val="20"/>
          <w:szCs w:val="20"/>
        </w:rPr>
        <w:t xml:space="preserve"> 33.</w:t>
      </w:r>
      <w:proofErr w:type="gramEnd"/>
      <w:r w:rsidRPr="00A316AF">
        <w:rPr>
          <w:sz w:val="20"/>
          <w:szCs w:val="20"/>
        </w:rPr>
        <w:t xml:space="preserve"> № 3. 1989. P. 237</w:t>
      </w:r>
    </w:p>
  </w:footnote>
  <w:footnote w:id="162">
    <w:p w:rsidR="000428C4" w:rsidRDefault="000428C4" w:rsidP="000428C4">
      <w:pPr>
        <w:pStyle w:val="aa"/>
        <w:spacing w:before="0" w:beforeAutospacing="0" w:after="0" w:afterAutospacing="0"/>
        <w:contextualSpacing/>
        <w:jc w:val="both"/>
        <w:textAlignment w:val="top"/>
      </w:pPr>
      <w:r w:rsidRPr="00A316AF">
        <w:rPr>
          <w:rStyle w:val="a5"/>
          <w:sz w:val="20"/>
          <w:szCs w:val="20"/>
        </w:rPr>
        <w:footnoteRef/>
      </w:r>
      <w:r w:rsidRPr="00A316AF">
        <w:rPr>
          <w:sz w:val="20"/>
          <w:szCs w:val="20"/>
        </w:rPr>
        <w:t xml:space="preserve"> </w:t>
      </w:r>
      <w:proofErr w:type="spellStart"/>
      <w:r w:rsidRPr="00A316AF">
        <w:rPr>
          <w:sz w:val="20"/>
          <w:szCs w:val="20"/>
        </w:rPr>
        <w:t>Dewey</w:t>
      </w:r>
      <w:proofErr w:type="spellEnd"/>
      <w:r w:rsidRPr="00A316AF">
        <w:rPr>
          <w:sz w:val="20"/>
          <w:szCs w:val="20"/>
        </w:rPr>
        <w:t xml:space="preserve"> J. </w:t>
      </w:r>
      <w:proofErr w:type="spellStart"/>
      <w:r w:rsidRPr="00A316AF">
        <w:rPr>
          <w:sz w:val="20"/>
          <w:szCs w:val="20"/>
        </w:rPr>
        <w:t>How</w:t>
      </w:r>
      <w:proofErr w:type="spellEnd"/>
      <w:r w:rsidRPr="00A316AF">
        <w:rPr>
          <w:sz w:val="20"/>
          <w:szCs w:val="20"/>
        </w:rPr>
        <w:t xml:space="preserve"> </w:t>
      </w:r>
      <w:proofErr w:type="spellStart"/>
      <w:r w:rsidRPr="00A316AF">
        <w:rPr>
          <w:sz w:val="20"/>
          <w:szCs w:val="20"/>
        </w:rPr>
        <w:t>We</w:t>
      </w:r>
      <w:proofErr w:type="spellEnd"/>
      <w:r w:rsidRPr="00A316AF">
        <w:rPr>
          <w:sz w:val="20"/>
          <w:szCs w:val="20"/>
        </w:rPr>
        <w:t xml:space="preserve"> </w:t>
      </w:r>
      <w:proofErr w:type="spellStart"/>
      <w:r w:rsidRPr="00A316AF">
        <w:rPr>
          <w:sz w:val="20"/>
          <w:szCs w:val="20"/>
        </w:rPr>
        <w:t>Think</w:t>
      </w:r>
      <w:proofErr w:type="spellEnd"/>
      <w:r w:rsidRPr="00A316AF">
        <w:rPr>
          <w:sz w:val="20"/>
          <w:szCs w:val="20"/>
        </w:rPr>
        <w:t xml:space="preserve">. NY: </w:t>
      </w:r>
      <w:proofErr w:type="spellStart"/>
      <w:r w:rsidRPr="00A316AF">
        <w:rPr>
          <w:sz w:val="20"/>
          <w:szCs w:val="20"/>
        </w:rPr>
        <w:t>Prometheus</w:t>
      </w:r>
      <w:proofErr w:type="spellEnd"/>
      <w:r w:rsidRPr="00A316AF">
        <w:rPr>
          <w:sz w:val="20"/>
          <w:szCs w:val="20"/>
        </w:rPr>
        <w:t xml:space="preserve"> </w:t>
      </w:r>
      <w:proofErr w:type="spellStart"/>
      <w:r w:rsidRPr="00A316AF">
        <w:rPr>
          <w:sz w:val="20"/>
          <w:szCs w:val="20"/>
        </w:rPr>
        <w:t>Books</w:t>
      </w:r>
      <w:proofErr w:type="spellEnd"/>
      <w:r w:rsidRPr="00A316AF">
        <w:rPr>
          <w:sz w:val="20"/>
          <w:szCs w:val="20"/>
        </w:rPr>
        <w:t>, 1991.</w:t>
      </w:r>
    </w:p>
  </w:footnote>
  <w:footnote w:id="163">
    <w:p w:rsidR="00106AF7" w:rsidRDefault="00106AF7" w:rsidP="00461056">
      <w:pPr>
        <w:pStyle w:val="a3"/>
        <w:rPr>
          <w:sz w:val="20"/>
          <w:szCs w:val="20"/>
          <w:lang w:val="en-US"/>
        </w:rPr>
      </w:pPr>
      <w:r w:rsidRPr="000D70A0">
        <w:rPr>
          <w:rStyle w:val="a5"/>
          <w:sz w:val="20"/>
          <w:szCs w:val="20"/>
        </w:rPr>
        <w:footnoteRef/>
      </w:r>
      <w:r w:rsidRPr="000D70A0">
        <w:rPr>
          <w:sz w:val="20"/>
          <w:szCs w:val="20"/>
          <w:lang w:val="en-US"/>
        </w:rPr>
        <w:t xml:space="preserve"> Cohen, B. </w:t>
      </w:r>
      <w:proofErr w:type="gramStart"/>
      <w:r w:rsidRPr="000D70A0">
        <w:rPr>
          <w:sz w:val="20"/>
          <w:szCs w:val="20"/>
          <w:lang w:val="en-US"/>
        </w:rPr>
        <w:t>The Press and Foreign Policy.</w:t>
      </w:r>
      <w:proofErr w:type="gramEnd"/>
      <w:r w:rsidRPr="000D70A0">
        <w:rPr>
          <w:sz w:val="20"/>
          <w:szCs w:val="20"/>
          <w:lang w:val="en-US"/>
        </w:rPr>
        <w:t xml:space="preserve"> Princeton, NJ: Princeton University Press, 1963. - P. 76.</w:t>
      </w:r>
    </w:p>
  </w:footnote>
  <w:footnote w:id="164">
    <w:p w:rsidR="00106AF7" w:rsidRDefault="00106AF7" w:rsidP="00461056">
      <w:pPr>
        <w:pStyle w:val="a3"/>
        <w:tabs>
          <w:tab w:val="center" w:pos="4674"/>
        </w:tabs>
        <w:jc w:val="both"/>
        <w:rPr>
          <w:sz w:val="20"/>
          <w:szCs w:val="20"/>
        </w:rPr>
      </w:pPr>
      <w:r>
        <w:rPr>
          <w:rStyle w:val="a5"/>
          <w:sz w:val="20"/>
          <w:szCs w:val="20"/>
        </w:rPr>
        <w:footnoteRef/>
      </w:r>
      <w:r w:rsidRPr="00813DFE">
        <w:rPr>
          <w:rStyle w:val="blk"/>
          <w:sz w:val="20"/>
          <w:szCs w:val="20"/>
        </w:rPr>
        <w:tab/>
        <w:t>Федеральный закон N 142-ФЗ от 14 июня 2011 г.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URL: http://www.consultant.ru/document/cons_doc_LAW_115124/ (дата обращения 28.04.2019).</w:t>
      </w:r>
      <w:r>
        <w:rPr>
          <w:rStyle w:val="blk"/>
          <w:sz w:val="20"/>
          <w:szCs w:val="20"/>
        </w:rPr>
        <w:tab/>
      </w:r>
    </w:p>
  </w:footnote>
  <w:footnote w:id="165">
    <w:p w:rsidR="00106AF7" w:rsidRDefault="00106AF7" w:rsidP="00461056">
      <w:pPr>
        <w:pStyle w:val="a3"/>
        <w:jc w:val="both"/>
        <w:rPr>
          <w:sz w:val="20"/>
          <w:szCs w:val="20"/>
        </w:rPr>
      </w:pPr>
      <w:r>
        <w:rPr>
          <w:rStyle w:val="a5"/>
          <w:sz w:val="20"/>
          <w:szCs w:val="20"/>
        </w:rPr>
        <w:footnoteRef/>
      </w:r>
      <w:r>
        <w:rPr>
          <w:sz w:val="20"/>
          <w:szCs w:val="20"/>
        </w:rPr>
        <w:t xml:space="preserve"> Россия и Китай создали совместную рабочую группу по сотрудничеству в области средств массовой информации. </w:t>
      </w:r>
      <w:r>
        <w:rPr>
          <w:sz w:val="20"/>
          <w:szCs w:val="20"/>
          <w:lang w:val="en-US"/>
        </w:rPr>
        <w:t>URL</w:t>
      </w:r>
      <w:r>
        <w:rPr>
          <w:sz w:val="20"/>
          <w:szCs w:val="20"/>
        </w:rPr>
        <w:t>: http://www.mid.ru/ru/maps/cn/-/asset_publisher/WhKWb5DVBqKA/content/id/551546/pop_up?_101_INSTANCE_WhKWb5DVBqKA_viewMode=print&amp;_101_INSTANCE_WhKWb5DVBqKA_qrIndex=0 (дата обращения 28.04.2019).</w:t>
      </w:r>
    </w:p>
  </w:footnote>
  <w:footnote w:id="166">
    <w:p w:rsidR="00106AF7" w:rsidRDefault="00106AF7" w:rsidP="00461056">
      <w:pPr>
        <w:pStyle w:val="a3"/>
        <w:jc w:val="both"/>
        <w:rPr>
          <w:sz w:val="20"/>
          <w:szCs w:val="20"/>
        </w:rPr>
      </w:pPr>
      <w:r>
        <w:rPr>
          <w:rStyle w:val="a5"/>
          <w:sz w:val="20"/>
          <w:szCs w:val="20"/>
        </w:rPr>
        <w:footnoteRef/>
      </w:r>
      <w:r>
        <w:rPr>
          <w:sz w:val="20"/>
          <w:szCs w:val="20"/>
        </w:rPr>
        <w:t xml:space="preserve"> </w:t>
      </w:r>
      <w:r w:rsidRPr="00813DFE">
        <w:rPr>
          <w:sz w:val="20"/>
          <w:szCs w:val="20"/>
        </w:rPr>
        <w:t>Россия и Китай создали совместную рабочую группу по сотрудничеству в области средств массовой информации // РИА «Новости» URL: https://oldimg1.ria.ru/politics/20020718/194108.html (дата обращения 28.04.2019).</w:t>
      </w:r>
    </w:p>
  </w:footnote>
  <w:footnote w:id="167">
    <w:p w:rsidR="00106AF7" w:rsidRDefault="00106AF7" w:rsidP="00461056">
      <w:pPr>
        <w:pStyle w:val="a3"/>
        <w:jc w:val="both"/>
        <w:rPr>
          <w:sz w:val="20"/>
          <w:szCs w:val="20"/>
        </w:rPr>
      </w:pPr>
      <w:r>
        <w:rPr>
          <w:rStyle w:val="a5"/>
          <w:sz w:val="20"/>
          <w:szCs w:val="20"/>
        </w:rPr>
        <w:footnoteRef/>
      </w:r>
      <w:r>
        <w:rPr>
          <w:sz w:val="20"/>
          <w:szCs w:val="20"/>
        </w:rPr>
        <w:t xml:space="preserve"> </w:t>
      </w:r>
      <w:r w:rsidRPr="00813DFE">
        <w:rPr>
          <w:sz w:val="20"/>
          <w:szCs w:val="20"/>
        </w:rPr>
        <w:t>РИА «Новости» и холдинг «Жэньминь жибао» подписали соглашение об обмене информацией // РИА «Новости» URL: https://ria.ru/20021015/243197.html (дата обращения 28.04.2019).</w:t>
      </w:r>
    </w:p>
  </w:footnote>
  <w:footnote w:id="168">
    <w:p w:rsidR="00106AF7" w:rsidRDefault="00106AF7" w:rsidP="00461056">
      <w:pPr>
        <w:pStyle w:val="a3"/>
        <w:jc w:val="both"/>
        <w:rPr>
          <w:sz w:val="20"/>
          <w:szCs w:val="20"/>
        </w:rPr>
      </w:pPr>
      <w:r>
        <w:rPr>
          <w:rStyle w:val="a5"/>
          <w:sz w:val="20"/>
          <w:szCs w:val="20"/>
        </w:rPr>
        <w:footnoteRef/>
      </w:r>
      <w:r>
        <w:rPr>
          <w:sz w:val="20"/>
          <w:szCs w:val="20"/>
        </w:rPr>
        <w:t xml:space="preserve"> План действий в гуманитарной сфере 2012. URL:https://www.russiatourism.ru/data/File/news_file/План%20действий%20в%20гуманитарной%20сфере%202012.pdf (Дата обращения 28.04.2019).</w:t>
      </w:r>
    </w:p>
  </w:footnote>
  <w:footnote w:id="169">
    <w:p w:rsidR="00106AF7" w:rsidRDefault="00106AF7" w:rsidP="00461056">
      <w:pPr>
        <w:pStyle w:val="a3"/>
        <w:jc w:val="both"/>
        <w:rPr>
          <w:sz w:val="20"/>
          <w:szCs w:val="20"/>
        </w:rPr>
      </w:pPr>
      <w:r>
        <w:rPr>
          <w:rStyle w:val="a5"/>
          <w:sz w:val="20"/>
          <w:szCs w:val="20"/>
        </w:rPr>
        <w:footnoteRef/>
      </w:r>
      <w:r>
        <w:rPr>
          <w:sz w:val="20"/>
          <w:szCs w:val="20"/>
        </w:rPr>
        <w:t xml:space="preserve"> Протокол пятнадцатого заседания Российско-Китайской комиссии по гуманитарному сотрудничеству. // </w:t>
      </w:r>
      <w:r>
        <w:t xml:space="preserve"> </w:t>
      </w:r>
      <w:hyperlink r:id="rId2" w:history="1">
        <w:r w:rsidR="000D70A0" w:rsidRPr="000D70A0">
          <w:rPr>
            <w:rStyle w:val="a9"/>
            <w:color w:val="000000" w:themeColor="text1"/>
            <w:sz w:val="20"/>
            <w:szCs w:val="20"/>
            <w:u w:val="none"/>
            <w:lang w:val="en-US"/>
          </w:rPr>
          <w:t>URL</w:t>
        </w:r>
        <w:r w:rsidR="000D70A0" w:rsidRPr="000D70A0">
          <w:rPr>
            <w:rStyle w:val="a9"/>
            <w:color w:val="000000" w:themeColor="text1"/>
            <w:sz w:val="20"/>
            <w:szCs w:val="20"/>
            <w:u w:val="none"/>
          </w:rPr>
          <w:t>:</w:t>
        </w:r>
        <w:proofErr w:type="spellStart"/>
        <w:r w:rsidR="000D70A0" w:rsidRPr="000D70A0">
          <w:rPr>
            <w:rStyle w:val="a9"/>
            <w:color w:val="000000" w:themeColor="text1"/>
            <w:sz w:val="20"/>
            <w:szCs w:val="20"/>
            <w:u w:val="none"/>
          </w:rPr>
          <w:t>http</w:t>
        </w:r>
        <w:proofErr w:type="spellEnd"/>
        <w:r w:rsidR="000D70A0" w:rsidRPr="000D70A0">
          <w:rPr>
            <w:rStyle w:val="a9"/>
            <w:color w:val="000000" w:themeColor="text1"/>
            <w:sz w:val="20"/>
            <w:szCs w:val="20"/>
            <w:u w:val="none"/>
          </w:rPr>
          <w:t>://</w:t>
        </w:r>
        <w:proofErr w:type="spellStart"/>
        <w:r w:rsidR="000D70A0" w:rsidRPr="000D70A0">
          <w:rPr>
            <w:rStyle w:val="a9"/>
            <w:color w:val="000000" w:themeColor="text1"/>
            <w:sz w:val="20"/>
            <w:szCs w:val="20"/>
            <w:u w:val="none"/>
          </w:rPr>
          <w:t>xn</w:t>
        </w:r>
        <w:proofErr w:type="spellEnd"/>
        <w:r w:rsidR="000D70A0" w:rsidRPr="000D70A0">
          <w:rPr>
            <w:rStyle w:val="a9"/>
            <w:color w:val="000000" w:themeColor="text1"/>
            <w:sz w:val="20"/>
            <w:szCs w:val="20"/>
            <w:u w:val="none"/>
          </w:rPr>
          <w:t>--80abucjiibhv9a.xn</w:t>
        </w:r>
      </w:hyperlink>
      <w:r w:rsidR="000D70A0" w:rsidRPr="000D70A0">
        <w:rPr>
          <w:color w:val="000000" w:themeColor="text1"/>
          <w:sz w:val="20"/>
          <w:szCs w:val="20"/>
        </w:rPr>
        <w:t xml:space="preserve"> </w:t>
      </w:r>
      <w:r>
        <w:rPr>
          <w:sz w:val="20"/>
          <w:szCs w:val="20"/>
        </w:rPr>
        <w:t>p1ai/%D0%B4%D0%BE%D0%BA%D1%83%D</w:t>
      </w:r>
      <w:r w:rsidR="000D70A0">
        <w:rPr>
          <w:sz w:val="20"/>
          <w:szCs w:val="20"/>
        </w:rPr>
        <w:t xml:space="preserve"> </w:t>
      </w:r>
      <w:r>
        <w:rPr>
          <w:sz w:val="20"/>
          <w:szCs w:val="20"/>
        </w:rPr>
        <w:t>0%BC%D0%B5%D0%BD%D</w:t>
      </w:r>
      <w:r w:rsidR="000D70A0">
        <w:rPr>
          <w:sz w:val="20"/>
          <w:szCs w:val="20"/>
        </w:rPr>
        <w:t xml:space="preserve"> </w:t>
      </w:r>
      <w:r>
        <w:rPr>
          <w:sz w:val="20"/>
          <w:szCs w:val="20"/>
        </w:rPr>
        <w:t>1%82%D1%8B/5336/%D1%84%D0%B0%D0%B9%D0%BB/4227/Protokol%202014.pdf (Дата обращения 28.04.2019).</w:t>
      </w:r>
    </w:p>
  </w:footnote>
  <w:footnote w:id="170">
    <w:p w:rsidR="00106AF7" w:rsidRDefault="00106AF7" w:rsidP="00461056">
      <w:pPr>
        <w:pStyle w:val="a3"/>
        <w:jc w:val="both"/>
        <w:rPr>
          <w:sz w:val="20"/>
          <w:szCs w:val="20"/>
        </w:rPr>
      </w:pPr>
      <w:r>
        <w:rPr>
          <w:rStyle w:val="a5"/>
          <w:sz w:val="20"/>
          <w:szCs w:val="20"/>
        </w:rPr>
        <w:footnoteRef/>
      </w:r>
      <w:r>
        <w:rPr>
          <w:sz w:val="20"/>
          <w:szCs w:val="20"/>
        </w:rPr>
        <w:t xml:space="preserve"> </w:t>
      </w:r>
      <w:r w:rsidRPr="00813DFE">
        <w:rPr>
          <w:sz w:val="20"/>
          <w:szCs w:val="20"/>
        </w:rPr>
        <w:t>В Федеральном агентстве по печати и массовым коммуникациям подписан Меморандум о сотрудничестве в области издания и распространения печатной продукции между Россией и Китаем.   URL: http://www.fapmc.ru/rospechat/newsandevents/newsagency/2009/06/item7847.html (дата обращения 28.04.2019).</w:t>
      </w:r>
    </w:p>
  </w:footnote>
  <w:footnote w:id="171">
    <w:p w:rsidR="00106AF7" w:rsidRDefault="00106AF7" w:rsidP="00461056">
      <w:pPr>
        <w:pStyle w:val="a3"/>
        <w:jc w:val="both"/>
        <w:rPr>
          <w:sz w:val="20"/>
          <w:szCs w:val="20"/>
        </w:rPr>
      </w:pPr>
      <w:r>
        <w:rPr>
          <w:rStyle w:val="a5"/>
          <w:sz w:val="20"/>
          <w:szCs w:val="20"/>
        </w:rPr>
        <w:footnoteRef/>
      </w:r>
      <w:r>
        <w:rPr>
          <w:sz w:val="20"/>
          <w:szCs w:val="20"/>
        </w:rPr>
        <w:t xml:space="preserve"> </w:t>
      </w:r>
      <w:r w:rsidRPr="00813DFE">
        <w:rPr>
          <w:sz w:val="20"/>
          <w:szCs w:val="20"/>
        </w:rPr>
        <w:t>Состоялось закрытие годов российско-китайских СМИ. URL: https://digital.gov.ru/ru/events/37575/ (дата обращения 28.04.2019).</w:t>
      </w:r>
    </w:p>
  </w:footnote>
  <w:footnote w:id="172">
    <w:p w:rsidR="00106AF7" w:rsidRDefault="00106AF7" w:rsidP="00461056">
      <w:pPr>
        <w:pStyle w:val="a3"/>
        <w:jc w:val="both"/>
        <w:rPr>
          <w:sz w:val="20"/>
          <w:szCs w:val="20"/>
        </w:rPr>
      </w:pPr>
      <w:r>
        <w:rPr>
          <w:rStyle w:val="a5"/>
          <w:sz w:val="20"/>
          <w:szCs w:val="20"/>
        </w:rPr>
        <w:footnoteRef/>
      </w:r>
      <w:r>
        <w:rPr>
          <w:sz w:val="20"/>
          <w:szCs w:val="20"/>
        </w:rPr>
        <w:t xml:space="preserve"> Интервью китайскому изданию «Жэньминь Жибао». URL:http://kremlin.ru/events/president/news/60344 (Дата обращения 28.04.2019).</w:t>
      </w:r>
    </w:p>
  </w:footnote>
  <w:footnote w:id="173">
    <w:p w:rsidR="00106AF7" w:rsidRDefault="00106AF7" w:rsidP="00461056">
      <w:pPr>
        <w:pStyle w:val="a3"/>
        <w:jc w:val="both"/>
        <w:rPr>
          <w:sz w:val="20"/>
          <w:szCs w:val="20"/>
        </w:rPr>
      </w:pPr>
      <w:r>
        <w:rPr>
          <w:rStyle w:val="a5"/>
          <w:sz w:val="20"/>
          <w:szCs w:val="20"/>
        </w:rPr>
        <w:footnoteRef/>
      </w:r>
      <w:r>
        <w:rPr>
          <w:sz w:val="20"/>
          <w:szCs w:val="20"/>
        </w:rPr>
        <w:t xml:space="preserve"> </w:t>
      </w:r>
      <w:r w:rsidRPr="00813DFE">
        <w:rPr>
          <w:sz w:val="20"/>
          <w:szCs w:val="20"/>
        </w:rPr>
        <w:t>96.</w:t>
      </w:r>
      <w:r w:rsidRPr="00813DFE">
        <w:rPr>
          <w:sz w:val="20"/>
          <w:szCs w:val="20"/>
        </w:rPr>
        <w:tab/>
        <w:t>Конкурс на знание русского языка // Жэньминь жибао URL: http://russian.people.com.cn/31857/97373/97413/index.html (дата обращения 28.04.2019).</w:t>
      </w:r>
    </w:p>
  </w:footnote>
  <w:footnote w:id="174">
    <w:p w:rsidR="00106AF7" w:rsidRDefault="00106AF7" w:rsidP="00461056">
      <w:pPr>
        <w:pStyle w:val="a3"/>
        <w:jc w:val="both"/>
        <w:rPr>
          <w:sz w:val="20"/>
          <w:szCs w:val="20"/>
        </w:rPr>
      </w:pPr>
      <w:r>
        <w:rPr>
          <w:rStyle w:val="a5"/>
          <w:sz w:val="20"/>
          <w:szCs w:val="20"/>
        </w:rPr>
        <w:footnoteRef/>
      </w:r>
      <w:r>
        <w:rPr>
          <w:sz w:val="20"/>
          <w:szCs w:val="20"/>
        </w:rPr>
        <w:t xml:space="preserve"> </w:t>
      </w:r>
      <w:r w:rsidRPr="00813DFE">
        <w:rPr>
          <w:sz w:val="20"/>
          <w:szCs w:val="20"/>
        </w:rPr>
        <w:t>В Пекине прошла церемония старта онлайн-конкурса на знание китайского языка в рамках Года китайского языка в России. URL: https://mgimo.ru/about/news/smi/163135/ (дата обращения 28.04.2019).</w:t>
      </w:r>
    </w:p>
  </w:footnote>
  <w:footnote w:id="175">
    <w:p w:rsidR="00106AF7" w:rsidRDefault="00106AF7" w:rsidP="00461056">
      <w:pPr>
        <w:pStyle w:val="a3"/>
        <w:jc w:val="both"/>
        <w:rPr>
          <w:sz w:val="20"/>
          <w:szCs w:val="20"/>
        </w:rPr>
      </w:pPr>
      <w:r>
        <w:rPr>
          <w:rStyle w:val="a5"/>
          <w:sz w:val="20"/>
          <w:szCs w:val="20"/>
        </w:rPr>
        <w:footnoteRef/>
      </w:r>
      <w:r>
        <w:rPr>
          <w:sz w:val="20"/>
          <w:szCs w:val="20"/>
        </w:rPr>
        <w:t xml:space="preserve"> </w:t>
      </w:r>
      <w:r w:rsidRPr="00813DFE">
        <w:rPr>
          <w:sz w:val="20"/>
          <w:szCs w:val="20"/>
        </w:rPr>
        <w:t>Группа репортеров сайта «</w:t>
      </w:r>
      <w:proofErr w:type="spellStart"/>
      <w:r w:rsidRPr="00813DFE">
        <w:rPr>
          <w:sz w:val="20"/>
          <w:szCs w:val="20"/>
        </w:rPr>
        <w:t>Жэньминьван</w:t>
      </w:r>
      <w:proofErr w:type="spellEnd"/>
      <w:r w:rsidRPr="00813DFE">
        <w:rPr>
          <w:sz w:val="20"/>
          <w:szCs w:val="20"/>
        </w:rPr>
        <w:t>» отправилась в Россию // Жэньминь жибао URL: http://russian.people.com.cn/31521/6616603.html (дата обращения 28.04.2019).</w:t>
      </w:r>
    </w:p>
  </w:footnote>
  <w:footnote w:id="176">
    <w:p w:rsidR="00106AF7" w:rsidRDefault="00106AF7" w:rsidP="00461056">
      <w:pPr>
        <w:pStyle w:val="a3"/>
        <w:jc w:val="both"/>
        <w:rPr>
          <w:sz w:val="20"/>
          <w:szCs w:val="20"/>
        </w:rPr>
      </w:pPr>
      <w:r>
        <w:rPr>
          <w:rStyle w:val="a5"/>
          <w:sz w:val="20"/>
          <w:szCs w:val="20"/>
        </w:rPr>
        <w:footnoteRef/>
      </w:r>
      <w:r>
        <w:rPr>
          <w:sz w:val="20"/>
          <w:szCs w:val="20"/>
        </w:rPr>
        <w:t xml:space="preserve"> </w:t>
      </w:r>
      <w:r w:rsidRPr="00813DFE">
        <w:rPr>
          <w:sz w:val="20"/>
          <w:szCs w:val="20"/>
        </w:rPr>
        <w:t>В редакции сайта «</w:t>
      </w:r>
      <w:proofErr w:type="spellStart"/>
      <w:r w:rsidRPr="00813DFE">
        <w:rPr>
          <w:sz w:val="20"/>
          <w:szCs w:val="20"/>
        </w:rPr>
        <w:t>Жэньминьван</w:t>
      </w:r>
      <w:proofErr w:type="spellEnd"/>
      <w:r w:rsidRPr="00813DFE">
        <w:rPr>
          <w:sz w:val="20"/>
          <w:szCs w:val="20"/>
        </w:rPr>
        <w:t xml:space="preserve">» состоялась трансляция онлайн-диалога главы российского правительства Д.А. Медведева с </w:t>
      </w:r>
      <w:proofErr w:type="gramStart"/>
      <w:r w:rsidRPr="00813DFE">
        <w:rPr>
          <w:sz w:val="20"/>
          <w:szCs w:val="20"/>
        </w:rPr>
        <w:t>китайскими</w:t>
      </w:r>
      <w:proofErr w:type="gramEnd"/>
      <w:r w:rsidRPr="00813DFE">
        <w:rPr>
          <w:sz w:val="20"/>
          <w:szCs w:val="20"/>
        </w:rPr>
        <w:t xml:space="preserve"> интернет-пользователями // Жэньминь жибао URL: http://russian.people.com.cn/n3/2017/1101/c31521-9287587.html (дата обращения 28.04.2019).</w:t>
      </w:r>
    </w:p>
  </w:footnote>
  <w:footnote w:id="177">
    <w:p w:rsidR="00106AF7" w:rsidRPr="00B502FC" w:rsidRDefault="00106AF7" w:rsidP="00461056">
      <w:pPr>
        <w:pStyle w:val="a3"/>
        <w:jc w:val="both"/>
        <w:rPr>
          <w:sz w:val="20"/>
          <w:szCs w:val="20"/>
          <w:lang w:val="en-US"/>
        </w:rPr>
      </w:pPr>
      <w:r>
        <w:rPr>
          <w:rStyle w:val="a5"/>
          <w:sz w:val="20"/>
          <w:szCs w:val="20"/>
        </w:rPr>
        <w:footnoteRef/>
      </w:r>
      <w:proofErr w:type="spellStart"/>
      <w:r w:rsidRPr="00813DFE">
        <w:rPr>
          <w:sz w:val="20"/>
          <w:szCs w:val="20"/>
          <w:lang w:val="en-US"/>
        </w:rPr>
        <w:t>Chizhik</w:t>
      </w:r>
      <w:proofErr w:type="spellEnd"/>
      <w:r w:rsidRPr="00813DFE">
        <w:rPr>
          <w:sz w:val="20"/>
          <w:szCs w:val="20"/>
          <w:lang w:val="en-US"/>
        </w:rPr>
        <w:t xml:space="preserve"> A.V. </w:t>
      </w:r>
      <w:proofErr w:type="spellStart"/>
      <w:r w:rsidRPr="00813DFE">
        <w:rPr>
          <w:sz w:val="20"/>
          <w:szCs w:val="20"/>
          <w:lang w:val="en-US"/>
        </w:rPr>
        <w:t>Vliyanie</w:t>
      </w:r>
      <w:proofErr w:type="spellEnd"/>
      <w:r w:rsidRPr="00813DFE">
        <w:rPr>
          <w:sz w:val="20"/>
          <w:szCs w:val="20"/>
          <w:lang w:val="en-US"/>
        </w:rPr>
        <w:t xml:space="preserve"> </w:t>
      </w:r>
      <w:proofErr w:type="spellStart"/>
      <w:r w:rsidRPr="00813DFE">
        <w:rPr>
          <w:sz w:val="20"/>
          <w:szCs w:val="20"/>
          <w:lang w:val="en-US"/>
        </w:rPr>
        <w:t>sistemy</w:t>
      </w:r>
      <w:proofErr w:type="spellEnd"/>
      <w:r w:rsidRPr="00813DFE">
        <w:rPr>
          <w:sz w:val="20"/>
          <w:szCs w:val="20"/>
          <w:lang w:val="en-US"/>
        </w:rPr>
        <w:t xml:space="preserve"> </w:t>
      </w:r>
      <w:proofErr w:type="spellStart"/>
      <w:r w:rsidRPr="00813DFE">
        <w:rPr>
          <w:sz w:val="20"/>
          <w:szCs w:val="20"/>
          <w:lang w:val="en-US"/>
        </w:rPr>
        <w:t>novykh</w:t>
      </w:r>
      <w:proofErr w:type="spellEnd"/>
      <w:r w:rsidRPr="00813DFE">
        <w:rPr>
          <w:sz w:val="20"/>
          <w:szCs w:val="20"/>
          <w:lang w:val="en-US"/>
        </w:rPr>
        <w:t xml:space="preserve"> media </w:t>
      </w:r>
      <w:proofErr w:type="spellStart"/>
      <w:r w:rsidRPr="00813DFE">
        <w:rPr>
          <w:sz w:val="20"/>
          <w:szCs w:val="20"/>
          <w:lang w:val="en-US"/>
        </w:rPr>
        <w:t>formatov</w:t>
      </w:r>
      <w:proofErr w:type="spellEnd"/>
      <w:r w:rsidRPr="00813DFE">
        <w:rPr>
          <w:sz w:val="20"/>
          <w:szCs w:val="20"/>
          <w:lang w:val="en-US"/>
        </w:rPr>
        <w:t xml:space="preserve"> </w:t>
      </w:r>
      <w:proofErr w:type="spellStart"/>
      <w:proofErr w:type="gramStart"/>
      <w:r w:rsidRPr="00813DFE">
        <w:rPr>
          <w:sz w:val="20"/>
          <w:szCs w:val="20"/>
          <w:lang w:val="en-US"/>
        </w:rPr>
        <w:t>na</w:t>
      </w:r>
      <w:proofErr w:type="spellEnd"/>
      <w:proofErr w:type="gramEnd"/>
      <w:r w:rsidRPr="00813DFE">
        <w:rPr>
          <w:sz w:val="20"/>
          <w:szCs w:val="20"/>
          <w:lang w:val="en-US"/>
        </w:rPr>
        <w:t xml:space="preserve"> </w:t>
      </w:r>
      <w:proofErr w:type="spellStart"/>
      <w:r w:rsidRPr="00813DFE">
        <w:rPr>
          <w:sz w:val="20"/>
          <w:szCs w:val="20"/>
          <w:lang w:val="en-US"/>
        </w:rPr>
        <w:t>formirovanie</w:t>
      </w:r>
      <w:proofErr w:type="spellEnd"/>
      <w:r w:rsidRPr="00813DFE">
        <w:rPr>
          <w:sz w:val="20"/>
          <w:szCs w:val="20"/>
          <w:lang w:val="en-US"/>
        </w:rPr>
        <w:t xml:space="preserve"> </w:t>
      </w:r>
      <w:proofErr w:type="spellStart"/>
      <w:r w:rsidRPr="00813DFE">
        <w:rPr>
          <w:sz w:val="20"/>
          <w:szCs w:val="20"/>
          <w:lang w:val="en-US"/>
        </w:rPr>
        <w:t>prostranstva</w:t>
      </w:r>
      <w:proofErr w:type="spellEnd"/>
      <w:r w:rsidRPr="00813DFE">
        <w:rPr>
          <w:sz w:val="20"/>
          <w:szCs w:val="20"/>
          <w:lang w:val="en-US"/>
        </w:rPr>
        <w:t xml:space="preserve"> </w:t>
      </w:r>
      <w:proofErr w:type="spellStart"/>
      <w:r w:rsidRPr="00813DFE">
        <w:rPr>
          <w:sz w:val="20"/>
          <w:szCs w:val="20"/>
          <w:lang w:val="en-US"/>
        </w:rPr>
        <w:t>mezhkul'turnoi</w:t>
      </w:r>
      <w:proofErr w:type="spellEnd"/>
      <w:r w:rsidRPr="00813DFE">
        <w:rPr>
          <w:sz w:val="20"/>
          <w:szCs w:val="20"/>
          <w:lang w:val="en-US"/>
        </w:rPr>
        <w:t xml:space="preserve"> </w:t>
      </w:r>
      <w:proofErr w:type="spellStart"/>
      <w:r w:rsidRPr="00813DFE">
        <w:rPr>
          <w:sz w:val="20"/>
          <w:szCs w:val="20"/>
          <w:lang w:val="en-US"/>
        </w:rPr>
        <w:t>kommunikatsii</w:t>
      </w:r>
      <w:proofErr w:type="spellEnd"/>
      <w:r w:rsidRPr="00813DFE">
        <w:rPr>
          <w:sz w:val="20"/>
          <w:szCs w:val="20"/>
          <w:lang w:val="en-US"/>
        </w:rPr>
        <w:t xml:space="preserve"> [The influence of new media formats on the formation of a space of intercultural communication]. </w:t>
      </w:r>
      <w:proofErr w:type="spellStart"/>
      <w:proofErr w:type="gramStart"/>
      <w:r w:rsidRPr="00813DFE">
        <w:rPr>
          <w:sz w:val="20"/>
          <w:szCs w:val="20"/>
          <w:lang w:val="en-US"/>
        </w:rPr>
        <w:t>Kul'tura</w:t>
      </w:r>
      <w:proofErr w:type="spellEnd"/>
      <w:r w:rsidRPr="00813DFE">
        <w:rPr>
          <w:sz w:val="20"/>
          <w:szCs w:val="20"/>
          <w:lang w:val="en-US"/>
        </w:rPr>
        <w:t xml:space="preserve"> i </w:t>
      </w:r>
      <w:proofErr w:type="spellStart"/>
      <w:r w:rsidRPr="00813DFE">
        <w:rPr>
          <w:sz w:val="20"/>
          <w:szCs w:val="20"/>
          <w:lang w:val="en-US"/>
        </w:rPr>
        <w:t>tsivilizatsiya</w:t>
      </w:r>
      <w:proofErr w:type="spellEnd"/>
      <w:r w:rsidRPr="00813DFE">
        <w:rPr>
          <w:sz w:val="20"/>
          <w:szCs w:val="20"/>
          <w:lang w:val="en-US"/>
        </w:rPr>
        <w:t xml:space="preserve"> [Culture and </w:t>
      </w:r>
      <w:proofErr w:type="spellStart"/>
      <w:r w:rsidRPr="00813DFE">
        <w:rPr>
          <w:sz w:val="20"/>
          <w:szCs w:val="20"/>
          <w:lang w:val="en-US"/>
        </w:rPr>
        <w:t>Сivilization</w:t>
      </w:r>
      <w:proofErr w:type="spellEnd"/>
      <w:r w:rsidRPr="00813DFE">
        <w:rPr>
          <w:sz w:val="20"/>
          <w:szCs w:val="20"/>
          <w:lang w:val="en-US"/>
        </w:rPr>
        <w:t>], 2017.</w:t>
      </w:r>
      <w:proofErr w:type="gramEnd"/>
      <w:r w:rsidRPr="00813DFE">
        <w:rPr>
          <w:sz w:val="20"/>
          <w:szCs w:val="20"/>
          <w:lang w:val="en-US"/>
        </w:rPr>
        <w:t xml:space="preserve"> </w:t>
      </w:r>
      <w:proofErr w:type="gramStart"/>
      <w:r w:rsidRPr="00813DFE">
        <w:rPr>
          <w:sz w:val="20"/>
          <w:szCs w:val="20"/>
          <w:lang w:val="en-US"/>
        </w:rPr>
        <w:t>7 (6А).</w:t>
      </w:r>
      <w:proofErr w:type="gramEnd"/>
    </w:p>
  </w:footnote>
  <w:footnote w:id="178">
    <w:p w:rsidR="000A6E47" w:rsidRPr="008B1B31" w:rsidRDefault="000A6E47" w:rsidP="000A6E47">
      <w:pPr>
        <w:pStyle w:val="aa"/>
        <w:spacing w:before="0" w:beforeAutospacing="0" w:after="0" w:afterAutospacing="0"/>
        <w:contextualSpacing/>
        <w:jc w:val="both"/>
        <w:textAlignment w:val="top"/>
        <w:rPr>
          <w:sz w:val="20"/>
          <w:szCs w:val="20"/>
        </w:rPr>
      </w:pPr>
      <w:r>
        <w:rPr>
          <w:rStyle w:val="a5"/>
        </w:rPr>
        <w:footnoteRef/>
      </w:r>
      <w:r>
        <w:t xml:space="preserve"> </w:t>
      </w:r>
      <w:proofErr w:type="spellStart"/>
      <w:r w:rsidRPr="008B1B31">
        <w:rPr>
          <w:sz w:val="20"/>
          <w:szCs w:val="20"/>
        </w:rPr>
        <w:t>Витгенштейн</w:t>
      </w:r>
      <w:proofErr w:type="spellEnd"/>
      <w:r w:rsidRPr="008B1B31">
        <w:rPr>
          <w:sz w:val="20"/>
          <w:szCs w:val="20"/>
        </w:rPr>
        <w:t xml:space="preserve"> Л. Философские исследования // Новое в зарубежной лингвистике. </w:t>
      </w:r>
      <w:proofErr w:type="spellStart"/>
      <w:r w:rsidRPr="008B1B31">
        <w:rPr>
          <w:sz w:val="20"/>
          <w:szCs w:val="20"/>
        </w:rPr>
        <w:t>Вып</w:t>
      </w:r>
      <w:proofErr w:type="spellEnd"/>
      <w:r w:rsidRPr="008B1B31">
        <w:rPr>
          <w:sz w:val="20"/>
          <w:szCs w:val="20"/>
        </w:rPr>
        <w:t>. XVI. М., 1985.</w:t>
      </w:r>
    </w:p>
  </w:footnote>
  <w:footnote w:id="179">
    <w:p w:rsidR="00106AF7" w:rsidRPr="005C346C" w:rsidRDefault="00106AF7" w:rsidP="00461056">
      <w:pPr>
        <w:jc w:val="both"/>
        <w:rPr>
          <w:rFonts w:eastAsia="Times New Roman"/>
          <w:sz w:val="20"/>
          <w:szCs w:val="20"/>
        </w:rPr>
      </w:pPr>
      <w:r>
        <w:rPr>
          <w:rStyle w:val="a5"/>
          <w:sz w:val="20"/>
          <w:szCs w:val="20"/>
        </w:rPr>
        <w:footnoteRef/>
      </w:r>
      <w:r w:rsidRPr="00B502FC">
        <w:rPr>
          <w:sz w:val="20"/>
          <w:szCs w:val="20"/>
          <w:lang w:val="en-US"/>
        </w:rPr>
        <w:t xml:space="preserve"> </w:t>
      </w:r>
      <w:r w:rsidRPr="00B502FC">
        <w:rPr>
          <w:rFonts w:eastAsia="Times New Roman"/>
          <w:color w:val="000000"/>
          <w:sz w:val="20"/>
          <w:szCs w:val="20"/>
          <w:shd w:val="clear" w:color="auto" w:fill="FFFFFF"/>
          <w:lang w:val="en-US"/>
        </w:rPr>
        <w:t xml:space="preserve">Why New Media Isn't: A Personal </w:t>
      </w:r>
      <w:proofErr w:type="spellStart"/>
      <w:r w:rsidRPr="00B502FC">
        <w:rPr>
          <w:rFonts w:eastAsia="Times New Roman"/>
          <w:color w:val="000000"/>
          <w:sz w:val="20"/>
          <w:szCs w:val="20"/>
          <w:shd w:val="clear" w:color="auto" w:fill="FFFFFF"/>
          <w:lang w:val="en-US"/>
        </w:rPr>
        <w:t>Journe</w:t>
      </w:r>
      <w:proofErr w:type="spellEnd"/>
      <w:r w:rsidRPr="00B502FC">
        <w:rPr>
          <w:sz w:val="20"/>
          <w:szCs w:val="20"/>
          <w:lang w:val="en-US"/>
        </w:rPr>
        <w:t xml:space="preserve">. </w:t>
      </w:r>
      <w:r>
        <w:rPr>
          <w:sz w:val="20"/>
          <w:szCs w:val="20"/>
        </w:rPr>
        <w:t>URL: https://web.archive.org/web/20090726014606/http://www.poynter.org/column.asp?id=101&amp;aid=125651 (дата обращения 28.04.2019).</w:t>
      </w:r>
    </w:p>
  </w:footnote>
  <w:footnote w:id="180">
    <w:p w:rsidR="00106AF7" w:rsidRPr="000A6E47" w:rsidRDefault="00106AF7" w:rsidP="00461056">
      <w:pPr>
        <w:pStyle w:val="a3"/>
        <w:jc w:val="both"/>
        <w:rPr>
          <w:sz w:val="20"/>
          <w:szCs w:val="20"/>
        </w:rPr>
      </w:pPr>
      <w:r w:rsidRPr="000A6E47">
        <w:rPr>
          <w:rStyle w:val="a5"/>
          <w:sz w:val="20"/>
          <w:szCs w:val="20"/>
        </w:rPr>
        <w:footnoteRef/>
      </w:r>
      <w:r w:rsidRPr="000A6E47">
        <w:rPr>
          <w:sz w:val="20"/>
          <w:szCs w:val="20"/>
        </w:rPr>
        <w:t xml:space="preserve"> Деникин А. А. О некоторых особенностях Новых медиа // Художественная культура. 2014. № 4 (13).</w:t>
      </w:r>
      <w:r w:rsidRPr="000A6E47">
        <w:rPr>
          <w:vanish/>
          <w:color w:val="000000"/>
          <w:spacing w:val="3"/>
          <w:sz w:val="20"/>
          <w:szCs w:val="20"/>
        </w:rPr>
        <w:t xml:space="preserve">имодействие на разных уровнях. вства большое значение имеет взаимодействие на разных уровнях: в научной, экономической, й. </w:t>
      </w:r>
    </w:p>
  </w:footnote>
  <w:footnote w:id="181">
    <w:p w:rsidR="00106AF7" w:rsidRPr="000A6E47" w:rsidRDefault="00106AF7" w:rsidP="00461056">
      <w:pPr>
        <w:pStyle w:val="a3"/>
        <w:jc w:val="both"/>
        <w:rPr>
          <w:sz w:val="20"/>
          <w:szCs w:val="20"/>
          <w:lang w:val="en-US"/>
        </w:rPr>
      </w:pPr>
      <w:r w:rsidRPr="000A6E47">
        <w:rPr>
          <w:rStyle w:val="a5"/>
          <w:sz w:val="20"/>
          <w:szCs w:val="20"/>
        </w:rPr>
        <w:footnoteRef/>
      </w:r>
      <w:r w:rsidRPr="000A6E47">
        <w:rPr>
          <w:sz w:val="20"/>
          <w:szCs w:val="20"/>
          <w:lang w:val="en-US"/>
        </w:rPr>
        <w:t xml:space="preserve"> </w:t>
      </w:r>
      <w:proofErr w:type="spellStart"/>
      <w:r w:rsidRPr="000A6E47">
        <w:rPr>
          <w:sz w:val="20"/>
          <w:szCs w:val="20"/>
          <w:lang w:val="en-US"/>
        </w:rPr>
        <w:t>Uricchio</w:t>
      </w:r>
      <w:proofErr w:type="spellEnd"/>
      <w:r w:rsidRPr="000A6E47">
        <w:rPr>
          <w:sz w:val="20"/>
          <w:szCs w:val="20"/>
          <w:lang w:val="en-US"/>
        </w:rPr>
        <w:t xml:space="preserve"> W. Cultural citizenship in the age of P2P networks // European Culture and the Media, eds. </w:t>
      </w:r>
      <w:proofErr w:type="spellStart"/>
      <w:r w:rsidRPr="000A6E47">
        <w:rPr>
          <w:sz w:val="20"/>
          <w:szCs w:val="20"/>
          <w:lang w:val="en-US"/>
        </w:rPr>
        <w:t>Ib</w:t>
      </w:r>
      <w:proofErr w:type="spellEnd"/>
      <w:r w:rsidRPr="000A6E47">
        <w:rPr>
          <w:sz w:val="20"/>
          <w:szCs w:val="20"/>
          <w:lang w:val="en-US"/>
        </w:rPr>
        <w:t xml:space="preserve"> </w:t>
      </w:r>
      <w:proofErr w:type="spellStart"/>
      <w:r w:rsidRPr="000A6E47">
        <w:rPr>
          <w:sz w:val="20"/>
          <w:szCs w:val="20"/>
          <w:lang w:val="en-US"/>
        </w:rPr>
        <w:t>Bondebjer</w:t>
      </w:r>
      <w:proofErr w:type="spellEnd"/>
      <w:r w:rsidRPr="000A6E47">
        <w:rPr>
          <w:sz w:val="20"/>
          <w:szCs w:val="20"/>
          <w:lang w:val="en-US"/>
        </w:rPr>
        <w:t xml:space="preserve">, Peter Golding. </w:t>
      </w:r>
      <w:proofErr w:type="gramStart"/>
      <w:r w:rsidRPr="000A6E47">
        <w:rPr>
          <w:sz w:val="20"/>
          <w:szCs w:val="20"/>
          <w:lang w:val="en-US"/>
        </w:rPr>
        <w:t>Bristol, 2004.</w:t>
      </w:r>
      <w:proofErr w:type="gramEnd"/>
      <w:r w:rsidRPr="000A6E47">
        <w:rPr>
          <w:sz w:val="20"/>
          <w:szCs w:val="20"/>
          <w:lang w:val="en-US"/>
        </w:rPr>
        <w:t xml:space="preserve"> </w:t>
      </w:r>
      <w:r w:rsidRPr="000A6E47">
        <w:rPr>
          <w:color w:val="000000"/>
          <w:sz w:val="20"/>
          <w:szCs w:val="20"/>
          <w:lang w:val="en-US"/>
        </w:rPr>
        <w:t>P. 39–164.</w:t>
      </w:r>
    </w:p>
  </w:footnote>
  <w:footnote w:id="182">
    <w:p w:rsidR="000A6E47" w:rsidRPr="000A6E47" w:rsidRDefault="000A6E47" w:rsidP="000A6E47">
      <w:pPr>
        <w:pStyle w:val="aa"/>
        <w:spacing w:before="0" w:beforeAutospacing="0" w:after="0" w:afterAutospacing="0"/>
        <w:contextualSpacing/>
        <w:jc w:val="both"/>
        <w:textAlignment w:val="top"/>
        <w:rPr>
          <w:sz w:val="20"/>
          <w:szCs w:val="20"/>
        </w:rPr>
      </w:pPr>
      <w:r w:rsidRPr="000A6E47">
        <w:rPr>
          <w:rStyle w:val="a5"/>
          <w:sz w:val="20"/>
          <w:szCs w:val="20"/>
        </w:rPr>
        <w:footnoteRef/>
      </w:r>
      <w:r w:rsidRPr="000A6E47">
        <w:rPr>
          <w:sz w:val="20"/>
          <w:szCs w:val="20"/>
        </w:rPr>
        <w:t xml:space="preserve"> Ирхин Ю. В. Социум и политика в постмодернистском зазеркалье // «</w:t>
      </w:r>
      <w:proofErr w:type="spellStart"/>
      <w:r w:rsidRPr="000A6E47">
        <w:rPr>
          <w:sz w:val="20"/>
          <w:szCs w:val="20"/>
        </w:rPr>
        <w:t>Полития</w:t>
      </w:r>
      <w:proofErr w:type="spellEnd"/>
      <w:r w:rsidRPr="000A6E47">
        <w:rPr>
          <w:sz w:val="20"/>
          <w:szCs w:val="20"/>
        </w:rPr>
        <w:t>» взгляды, подходы, анализ. 2006. № 4. С. 136–161</w:t>
      </w:r>
    </w:p>
  </w:footnote>
  <w:footnote w:id="183">
    <w:p w:rsidR="00106AF7" w:rsidRPr="000A6E47" w:rsidRDefault="00106AF7" w:rsidP="00461056">
      <w:pPr>
        <w:jc w:val="both"/>
        <w:rPr>
          <w:rFonts w:eastAsia="Times New Roman"/>
          <w:sz w:val="20"/>
          <w:szCs w:val="20"/>
          <w:lang w:val="en-US"/>
        </w:rPr>
      </w:pPr>
      <w:r w:rsidRPr="000A6E47">
        <w:rPr>
          <w:rStyle w:val="a5"/>
          <w:sz w:val="20"/>
          <w:szCs w:val="20"/>
        </w:rPr>
        <w:footnoteRef/>
      </w:r>
      <w:r w:rsidRPr="000A6E47">
        <w:rPr>
          <w:sz w:val="20"/>
          <w:szCs w:val="20"/>
          <w:lang w:val="en-US"/>
        </w:rPr>
        <w:t xml:space="preserve"> </w:t>
      </w:r>
      <w:proofErr w:type="spellStart"/>
      <w:r w:rsidRPr="000A6E47">
        <w:rPr>
          <w:rFonts w:eastAsia="Times New Roman"/>
          <w:iCs/>
          <w:color w:val="000000"/>
          <w:sz w:val="20"/>
          <w:szCs w:val="20"/>
          <w:shd w:val="clear" w:color="auto" w:fill="FFFFFF"/>
          <w:lang w:val="en-US"/>
        </w:rPr>
        <w:t>Manovich</w:t>
      </w:r>
      <w:proofErr w:type="spellEnd"/>
      <w:r w:rsidRPr="000A6E47">
        <w:rPr>
          <w:rFonts w:eastAsia="Times New Roman"/>
          <w:iCs/>
          <w:color w:val="000000"/>
          <w:sz w:val="20"/>
          <w:szCs w:val="20"/>
          <w:shd w:val="clear" w:color="auto" w:fill="FFFFFF"/>
          <w:lang w:val="en-US"/>
        </w:rPr>
        <w:t xml:space="preserve"> L.</w:t>
      </w:r>
      <w:r w:rsidRPr="000A6E47">
        <w:rPr>
          <w:rFonts w:eastAsia="Times New Roman"/>
          <w:color w:val="000000"/>
          <w:sz w:val="20"/>
          <w:szCs w:val="20"/>
          <w:shd w:val="clear" w:color="auto" w:fill="FFFFFF"/>
          <w:lang w:val="en-US"/>
        </w:rPr>
        <w:t> </w:t>
      </w:r>
      <w:proofErr w:type="gramStart"/>
      <w:r w:rsidRPr="000A6E47">
        <w:rPr>
          <w:rFonts w:eastAsia="Times New Roman"/>
          <w:color w:val="000000"/>
          <w:sz w:val="20"/>
          <w:szCs w:val="20"/>
          <w:shd w:val="clear" w:color="auto" w:fill="FFFFFF"/>
          <w:lang w:val="en-US"/>
        </w:rPr>
        <w:t>The Language of New Media.</w:t>
      </w:r>
      <w:proofErr w:type="gramEnd"/>
      <w:r w:rsidRPr="000A6E47">
        <w:rPr>
          <w:rFonts w:eastAsia="Times New Roman"/>
          <w:color w:val="000000"/>
          <w:sz w:val="20"/>
          <w:szCs w:val="20"/>
          <w:shd w:val="clear" w:color="auto" w:fill="FFFFFF"/>
          <w:lang w:val="en-US"/>
        </w:rPr>
        <w:t xml:space="preserve"> </w:t>
      </w:r>
      <w:proofErr w:type="gramStart"/>
      <w:r w:rsidRPr="000A6E47">
        <w:rPr>
          <w:rFonts w:eastAsia="Times New Roman"/>
          <w:color w:val="000000"/>
          <w:sz w:val="20"/>
          <w:szCs w:val="20"/>
          <w:shd w:val="clear" w:color="auto" w:fill="FFFFFF"/>
          <w:lang w:val="en-US"/>
        </w:rPr>
        <w:t>Cambridge, 2001.</w:t>
      </w:r>
      <w:proofErr w:type="gramEnd"/>
      <w:r w:rsidRPr="000A6E47">
        <w:rPr>
          <w:rFonts w:eastAsia="Times New Roman"/>
          <w:color w:val="000000"/>
          <w:sz w:val="20"/>
          <w:szCs w:val="20"/>
          <w:shd w:val="clear" w:color="auto" w:fill="FFFFFF"/>
          <w:lang w:val="en-US"/>
        </w:rPr>
        <w:t xml:space="preserve"> </w:t>
      </w:r>
      <w:r w:rsidRPr="000A6E47">
        <w:rPr>
          <w:color w:val="000000"/>
          <w:sz w:val="20"/>
          <w:szCs w:val="20"/>
          <w:lang w:val="en-US"/>
        </w:rPr>
        <w:t>P. 14–15.</w:t>
      </w:r>
    </w:p>
    <w:p w:rsidR="00106AF7" w:rsidRPr="00B502FC" w:rsidRDefault="00106AF7" w:rsidP="00461056">
      <w:pPr>
        <w:pStyle w:val="a3"/>
        <w:jc w:val="both"/>
        <w:rPr>
          <w:sz w:val="20"/>
          <w:szCs w:val="20"/>
          <w:lang w:val="en-US"/>
        </w:rPr>
      </w:pPr>
    </w:p>
  </w:footnote>
  <w:footnote w:id="184">
    <w:p w:rsidR="00106AF7" w:rsidRPr="00CC1487" w:rsidRDefault="00106AF7" w:rsidP="00461056">
      <w:pPr>
        <w:jc w:val="both"/>
        <w:rPr>
          <w:rFonts w:eastAsia="Times New Roman"/>
          <w:sz w:val="20"/>
          <w:szCs w:val="20"/>
        </w:rPr>
      </w:pPr>
      <w:r>
        <w:rPr>
          <w:rStyle w:val="a5"/>
          <w:sz w:val="20"/>
          <w:szCs w:val="20"/>
        </w:rPr>
        <w:footnoteRef/>
      </w:r>
      <w:r w:rsidRPr="00CC1487">
        <w:rPr>
          <w:sz w:val="20"/>
          <w:szCs w:val="20"/>
        </w:rPr>
        <w:t xml:space="preserve"> </w:t>
      </w:r>
      <w:r w:rsidRPr="005C346C">
        <w:rPr>
          <w:sz w:val="20"/>
          <w:szCs w:val="20"/>
        </w:rPr>
        <w:t xml:space="preserve">Инь Ж. Китайские «новые медиа» и их деятельность в России // Педагогический опыт: теория, методика, практика : материалы VIII </w:t>
      </w:r>
      <w:proofErr w:type="spellStart"/>
      <w:r w:rsidRPr="005C346C">
        <w:rPr>
          <w:sz w:val="20"/>
          <w:szCs w:val="20"/>
        </w:rPr>
        <w:t>Междунар</w:t>
      </w:r>
      <w:proofErr w:type="spellEnd"/>
      <w:r w:rsidRPr="005C346C">
        <w:rPr>
          <w:sz w:val="20"/>
          <w:szCs w:val="20"/>
        </w:rPr>
        <w:t>. науч</w:t>
      </w:r>
      <w:proofErr w:type="gramStart"/>
      <w:r w:rsidRPr="005C346C">
        <w:rPr>
          <w:sz w:val="20"/>
          <w:szCs w:val="20"/>
        </w:rPr>
        <w:t>.–</w:t>
      </w:r>
      <w:proofErr w:type="spellStart"/>
      <w:proofErr w:type="gramEnd"/>
      <w:r w:rsidRPr="005C346C">
        <w:rPr>
          <w:sz w:val="20"/>
          <w:szCs w:val="20"/>
        </w:rPr>
        <w:t>практ</w:t>
      </w:r>
      <w:proofErr w:type="spellEnd"/>
      <w:r w:rsidRPr="005C346C">
        <w:rPr>
          <w:sz w:val="20"/>
          <w:szCs w:val="20"/>
        </w:rPr>
        <w:t xml:space="preserve">. </w:t>
      </w:r>
      <w:proofErr w:type="spellStart"/>
      <w:r w:rsidRPr="005C346C">
        <w:rPr>
          <w:sz w:val="20"/>
          <w:szCs w:val="20"/>
        </w:rPr>
        <w:t>конф</w:t>
      </w:r>
      <w:proofErr w:type="spellEnd"/>
      <w:r w:rsidRPr="005C346C">
        <w:rPr>
          <w:sz w:val="20"/>
          <w:szCs w:val="20"/>
        </w:rPr>
        <w:t xml:space="preserve">. (Чебоксары, 13 июня 2016 г.) / </w:t>
      </w:r>
      <w:proofErr w:type="spellStart"/>
      <w:r w:rsidRPr="005C346C">
        <w:rPr>
          <w:sz w:val="20"/>
          <w:szCs w:val="20"/>
        </w:rPr>
        <w:t>редкол</w:t>
      </w:r>
      <w:proofErr w:type="spellEnd"/>
      <w:r w:rsidRPr="005C346C">
        <w:rPr>
          <w:sz w:val="20"/>
          <w:szCs w:val="20"/>
        </w:rPr>
        <w:t>.: О.Н. Широков [и др.] – Чебоксары: ЦНС «</w:t>
      </w:r>
      <w:proofErr w:type="spellStart"/>
      <w:r w:rsidRPr="005C346C">
        <w:rPr>
          <w:sz w:val="20"/>
          <w:szCs w:val="20"/>
        </w:rPr>
        <w:t>Интерактив</w:t>
      </w:r>
      <w:proofErr w:type="spellEnd"/>
      <w:r w:rsidRPr="005C346C">
        <w:rPr>
          <w:sz w:val="20"/>
          <w:szCs w:val="20"/>
        </w:rPr>
        <w:t xml:space="preserve"> плюс»,</w:t>
      </w:r>
      <w:r w:rsidRPr="00CC1487">
        <w:rPr>
          <w:sz w:val="20"/>
          <w:szCs w:val="20"/>
        </w:rPr>
        <w:t xml:space="preserve"> 2016. – С. 16-17. </w:t>
      </w:r>
      <w:r>
        <w:rPr>
          <w:vanish/>
          <w:color w:val="000000"/>
          <w:spacing w:val="3"/>
        </w:rPr>
        <w:t>имодействие</w:t>
      </w:r>
      <w:r w:rsidRPr="00CC1487">
        <w:rPr>
          <w:vanish/>
          <w:color w:val="000000"/>
          <w:spacing w:val="3"/>
        </w:rPr>
        <w:t xml:space="preserve"> </w:t>
      </w:r>
      <w:r>
        <w:rPr>
          <w:vanish/>
          <w:color w:val="000000"/>
          <w:spacing w:val="3"/>
        </w:rPr>
        <w:t>на</w:t>
      </w:r>
      <w:r w:rsidRPr="00CC1487">
        <w:rPr>
          <w:vanish/>
          <w:color w:val="000000"/>
          <w:spacing w:val="3"/>
        </w:rPr>
        <w:t xml:space="preserve"> </w:t>
      </w:r>
      <w:r>
        <w:rPr>
          <w:vanish/>
          <w:color w:val="000000"/>
          <w:spacing w:val="3"/>
        </w:rPr>
        <w:t>разных</w:t>
      </w:r>
      <w:r w:rsidRPr="00CC1487">
        <w:rPr>
          <w:vanish/>
          <w:color w:val="000000"/>
          <w:spacing w:val="3"/>
        </w:rPr>
        <w:t xml:space="preserve"> </w:t>
      </w:r>
      <w:r>
        <w:rPr>
          <w:vanish/>
          <w:color w:val="000000"/>
          <w:spacing w:val="3"/>
        </w:rPr>
        <w:t>уровнях</w:t>
      </w:r>
      <w:r w:rsidRPr="00CC1487">
        <w:rPr>
          <w:vanish/>
          <w:color w:val="000000"/>
          <w:spacing w:val="3"/>
        </w:rPr>
        <w:t xml:space="preserve">. </w:t>
      </w:r>
      <w:r>
        <w:rPr>
          <w:vanish/>
          <w:color w:val="000000"/>
          <w:spacing w:val="3"/>
        </w:rPr>
        <w:t>вства</w:t>
      </w:r>
      <w:r w:rsidRPr="00CC1487">
        <w:rPr>
          <w:vanish/>
          <w:color w:val="000000"/>
          <w:spacing w:val="3"/>
        </w:rPr>
        <w:t xml:space="preserve"> </w:t>
      </w:r>
      <w:r>
        <w:rPr>
          <w:vanish/>
          <w:color w:val="000000"/>
          <w:spacing w:val="3"/>
        </w:rPr>
        <w:t>большое</w:t>
      </w:r>
      <w:r w:rsidRPr="00CC1487">
        <w:rPr>
          <w:vanish/>
          <w:color w:val="000000"/>
          <w:spacing w:val="3"/>
        </w:rPr>
        <w:t xml:space="preserve"> </w:t>
      </w:r>
      <w:r>
        <w:rPr>
          <w:vanish/>
          <w:color w:val="000000"/>
          <w:spacing w:val="3"/>
        </w:rPr>
        <w:t>значение</w:t>
      </w:r>
      <w:r w:rsidRPr="00CC1487">
        <w:rPr>
          <w:vanish/>
          <w:color w:val="000000"/>
          <w:spacing w:val="3"/>
        </w:rPr>
        <w:t xml:space="preserve"> </w:t>
      </w:r>
      <w:r>
        <w:rPr>
          <w:vanish/>
          <w:color w:val="000000"/>
          <w:spacing w:val="3"/>
        </w:rPr>
        <w:t>имеет</w:t>
      </w:r>
      <w:r w:rsidRPr="00CC1487">
        <w:rPr>
          <w:vanish/>
          <w:color w:val="000000"/>
          <w:spacing w:val="3"/>
        </w:rPr>
        <w:t xml:space="preserve"> </w:t>
      </w:r>
      <w:r>
        <w:rPr>
          <w:vanish/>
          <w:color w:val="000000"/>
          <w:spacing w:val="3"/>
        </w:rPr>
        <w:t>взаимодействие</w:t>
      </w:r>
      <w:r w:rsidRPr="00CC1487">
        <w:rPr>
          <w:vanish/>
          <w:color w:val="000000"/>
          <w:spacing w:val="3"/>
        </w:rPr>
        <w:t xml:space="preserve"> </w:t>
      </w:r>
      <w:r>
        <w:rPr>
          <w:vanish/>
          <w:color w:val="000000"/>
          <w:spacing w:val="3"/>
        </w:rPr>
        <w:t>на</w:t>
      </w:r>
      <w:r w:rsidRPr="00CC1487">
        <w:rPr>
          <w:vanish/>
          <w:color w:val="000000"/>
          <w:spacing w:val="3"/>
        </w:rPr>
        <w:t xml:space="preserve"> </w:t>
      </w:r>
      <w:r>
        <w:rPr>
          <w:vanish/>
          <w:color w:val="000000"/>
          <w:spacing w:val="3"/>
        </w:rPr>
        <w:t>разных</w:t>
      </w:r>
      <w:r w:rsidRPr="00CC1487">
        <w:rPr>
          <w:vanish/>
          <w:color w:val="000000"/>
          <w:spacing w:val="3"/>
        </w:rPr>
        <w:t xml:space="preserve"> </w:t>
      </w:r>
      <w:r>
        <w:rPr>
          <w:vanish/>
          <w:color w:val="000000"/>
          <w:spacing w:val="3"/>
        </w:rPr>
        <w:t>уровнях</w:t>
      </w:r>
      <w:r w:rsidRPr="00CC1487">
        <w:rPr>
          <w:vanish/>
          <w:color w:val="000000"/>
          <w:spacing w:val="3"/>
        </w:rPr>
        <w:t xml:space="preserve">: </w:t>
      </w:r>
      <w:r>
        <w:rPr>
          <w:vanish/>
          <w:color w:val="000000"/>
          <w:spacing w:val="3"/>
        </w:rPr>
        <w:t>в</w:t>
      </w:r>
      <w:r w:rsidRPr="00CC1487">
        <w:rPr>
          <w:vanish/>
          <w:color w:val="000000"/>
          <w:spacing w:val="3"/>
        </w:rPr>
        <w:t xml:space="preserve"> </w:t>
      </w:r>
      <w:r>
        <w:rPr>
          <w:vanish/>
          <w:color w:val="000000"/>
          <w:spacing w:val="3"/>
        </w:rPr>
        <w:t>научной</w:t>
      </w:r>
      <w:r w:rsidRPr="00CC1487">
        <w:rPr>
          <w:vanish/>
          <w:color w:val="000000"/>
          <w:spacing w:val="3"/>
        </w:rPr>
        <w:t xml:space="preserve">, </w:t>
      </w:r>
      <w:r>
        <w:rPr>
          <w:vanish/>
          <w:color w:val="000000"/>
          <w:spacing w:val="3"/>
        </w:rPr>
        <w:t>экономической</w:t>
      </w:r>
      <w:r w:rsidRPr="00CC1487">
        <w:rPr>
          <w:vanish/>
          <w:color w:val="000000"/>
          <w:spacing w:val="3"/>
        </w:rPr>
        <w:t xml:space="preserve">, </w:t>
      </w:r>
      <w:r>
        <w:rPr>
          <w:vanish/>
          <w:color w:val="000000"/>
          <w:spacing w:val="3"/>
        </w:rPr>
        <w:t>й</w:t>
      </w:r>
      <w:r w:rsidRPr="00CC1487">
        <w:rPr>
          <w:vanish/>
          <w:color w:val="000000"/>
          <w:spacing w:val="3"/>
        </w:rPr>
        <w:t xml:space="preserve">. </w:t>
      </w:r>
    </w:p>
  </w:footnote>
  <w:footnote w:id="185">
    <w:p w:rsidR="00106AF7" w:rsidRDefault="00106AF7" w:rsidP="00461056">
      <w:pPr>
        <w:jc w:val="both"/>
        <w:rPr>
          <w:rFonts w:eastAsia="Times New Roman"/>
          <w:sz w:val="20"/>
          <w:szCs w:val="20"/>
        </w:rPr>
      </w:pPr>
      <w:r>
        <w:rPr>
          <w:rStyle w:val="a5"/>
          <w:sz w:val="20"/>
          <w:szCs w:val="20"/>
        </w:rPr>
        <w:footnoteRef/>
      </w:r>
      <w:r>
        <w:rPr>
          <w:sz w:val="20"/>
          <w:szCs w:val="20"/>
        </w:rPr>
        <w:t xml:space="preserve"> Россия и Китай обсудили медиа-взаимодействие на новых технологических платформах. URL: http://russian.cri.cn/news/Comment/383/20190422/279076.html (дата обращения 28.04.2019).</w:t>
      </w:r>
    </w:p>
  </w:footnote>
  <w:footnote w:id="186">
    <w:p w:rsidR="00106AF7" w:rsidRDefault="00106AF7" w:rsidP="00461056">
      <w:pPr>
        <w:pStyle w:val="a3"/>
        <w:jc w:val="both"/>
        <w:rPr>
          <w:sz w:val="20"/>
          <w:szCs w:val="20"/>
        </w:rPr>
      </w:pPr>
      <w:r>
        <w:rPr>
          <w:rStyle w:val="a5"/>
          <w:sz w:val="20"/>
          <w:szCs w:val="20"/>
        </w:rPr>
        <w:footnoteRef/>
      </w:r>
      <w:r>
        <w:rPr>
          <w:sz w:val="20"/>
          <w:szCs w:val="20"/>
        </w:rPr>
        <w:t xml:space="preserve"> Россия и Китай обсудили медиа-взаимодействие на новых технологических платформах. URL: https://rg.ru/2019/04/22/rossiia-i-kitaj-obsudili-media-vzaimodejstvie-na-novyh-tehnologicheskih-platformah.html (дата обращения 28.04.2019).</w:t>
      </w:r>
    </w:p>
  </w:footnote>
  <w:footnote w:id="187">
    <w:p w:rsidR="00106AF7" w:rsidRDefault="00106AF7" w:rsidP="00461056">
      <w:pPr>
        <w:pStyle w:val="a3"/>
        <w:jc w:val="both"/>
        <w:rPr>
          <w:sz w:val="20"/>
          <w:szCs w:val="20"/>
        </w:rPr>
      </w:pPr>
      <w:r>
        <w:rPr>
          <w:rStyle w:val="a5"/>
          <w:sz w:val="20"/>
          <w:szCs w:val="20"/>
        </w:rPr>
        <w:footnoteRef/>
      </w:r>
      <w:r>
        <w:rPr>
          <w:sz w:val="20"/>
          <w:szCs w:val="20"/>
        </w:rPr>
        <w:t xml:space="preserve"> Россия и Китай обсудили медиа-взаимодействие на новых технологических платформах. URL: http://russian.cri.cn/news/Comment/383/20190422/279076.html (дата обращения 28.04.2019).</w:t>
      </w:r>
    </w:p>
  </w:footnote>
  <w:footnote w:id="188">
    <w:p w:rsidR="00106AF7" w:rsidRDefault="00106AF7" w:rsidP="00461056">
      <w:pPr>
        <w:pStyle w:val="a3"/>
        <w:jc w:val="both"/>
        <w:rPr>
          <w:sz w:val="20"/>
          <w:szCs w:val="20"/>
        </w:rPr>
      </w:pPr>
      <w:r>
        <w:rPr>
          <w:rStyle w:val="a5"/>
          <w:sz w:val="20"/>
          <w:szCs w:val="20"/>
        </w:rPr>
        <w:footnoteRef/>
      </w:r>
      <w:r>
        <w:rPr>
          <w:sz w:val="20"/>
          <w:szCs w:val="20"/>
        </w:rPr>
        <w:t xml:space="preserve"> «Новый информационный порядок»: Россия и Китай обсудили </w:t>
      </w:r>
      <w:proofErr w:type="spellStart"/>
      <w:r>
        <w:rPr>
          <w:sz w:val="20"/>
          <w:szCs w:val="20"/>
        </w:rPr>
        <w:t>медиавзаимодействие</w:t>
      </w:r>
      <w:proofErr w:type="spellEnd"/>
      <w:r>
        <w:rPr>
          <w:sz w:val="20"/>
          <w:szCs w:val="20"/>
        </w:rPr>
        <w:t xml:space="preserve"> на новых технологических платформах. URL: https://russian.rt.com/partners/article/624299-kitai-rossiya-media-forum (дата обращения 28.04.2019).</w:t>
      </w:r>
    </w:p>
  </w:footnote>
  <w:footnote w:id="189">
    <w:p w:rsidR="00106AF7" w:rsidRPr="000273D1" w:rsidRDefault="00106AF7" w:rsidP="00461056">
      <w:pPr>
        <w:pStyle w:val="a3"/>
        <w:jc w:val="both"/>
        <w:rPr>
          <w:sz w:val="20"/>
          <w:szCs w:val="20"/>
          <w:lang w:val="en-US"/>
        </w:rPr>
      </w:pPr>
      <w:r w:rsidRPr="000273D1">
        <w:rPr>
          <w:rStyle w:val="a5"/>
          <w:sz w:val="20"/>
          <w:szCs w:val="20"/>
        </w:rPr>
        <w:footnoteRef/>
      </w:r>
      <w:r w:rsidRPr="000273D1">
        <w:rPr>
          <w:sz w:val="20"/>
          <w:szCs w:val="20"/>
        </w:rPr>
        <w:t xml:space="preserve"> </w:t>
      </w:r>
      <w:proofErr w:type="spellStart"/>
      <w:r w:rsidRPr="000273D1">
        <w:rPr>
          <w:sz w:val="20"/>
          <w:szCs w:val="20"/>
        </w:rPr>
        <w:t>Robertson</w:t>
      </w:r>
      <w:proofErr w:type="spellEnd"/>
      <w:r w:rsidRPr="000273D1">
        <w:rPr>
          <w:sz w:val="20"/>
          <w:szCs w:val="20"/>
        </w:rPr>
        <w:t xml:space="preserve"> R. </w:t>
      </w:r>
      <w:proofErr w:type="spellStart"/>
      <w:r w:rsidRPr="000273D1">
        <w:rPr>
          <w:sz w:val="20"/>
          <w:szCs w:val="20"/>
        </w:rPr>
        <w:t>Globalization</w:t>
      </w:r>
      <w:proofErr w:type="spellEnd"/>
      <w:r w:rsidRPr="000273D1">
        <w:rPr>
          <w:sz w:val="20"/>
          <w:szCs w:val="20"/>
        </w:rPr>
        <w:t xml:space="preserve">: </w:t>
      </w:r>
      <w:proofErr w:type="spellStart"/>
      <w:r w:rsidRPr="000273D1">
        <w:rPr>
          <w:sz w:val="20"/>
          <w:szCs w:val="20"/>
        </w:rPr>
        <w:t>Social</w:t>
      </w:r>
      <w:proofErr w:type="spellEnd"/>
      <w:r w:rsidRPr="000273D1">
        <w:rPr>
          <w:sz w:val="20"/>
          <w:szCs w:val="20"/>
        </w:rPr>
        <w:t xml:space="preserve"> </w:t>
      </w:r>
      <w:proofErr w:type="spellStart"/>
      <w:r w:rsidRPr="000273D1">
        <w:rPr>
          <w:sz w:val="20"/>
          <w:szCs w:val="20"/>
        </w:rPr>
        <w:t>Theory</w:t>
      </w:r>
      <w:proofErr w:type="spellEnd"/>
      <w:r w:rsidRPr="000273D1">
        <w:rPr>
          <w:sz w:val="20"/>
          <w:szCs w:val="20"/>
        </w:rPr>
        <w:t xml:space="preserve"> </w:t>
      </w:r>
      <w:proofErr w:type="spellStart"/>
      <w:r w:rsidRPr="000273D1">
        <w:rPr>
          <w:sz w:val="20"/>
          <w:szCs w:val="20"/>
        </w:rPr>
        <w:t>and</w:t>
      </w:r>
      <w:proofErr w:type="spellEnd"/>
      <w:r w:rsidRPr="000273D1">
        <w:rPr>
          <w:sz w:val="20"/>
          <w:szCs w:val="20"/>
        </w:rPr>
        <w:t xml:space="preserve"> </w:t>
      </w:r>
      <w:proofErr w:type="spellStart"/>
      <w:r w:rsidRPr="000273D1">
        <w:rPr>
          <w:sz w:val="20"/>
          <w:szCs w:val="20"/>
        </w:rPr>
        <w:t>Global</w:t>
      </w:r>
      <w:proofErr w:type="spellEnd"/>
      <w:r w:rsidRPr="000273D1">
        <w:rPr>
          <w:sz w:val="20"/>
          <w:szCs w:val="20"/>
        </w:rPr>
        <w:t xml:space="preserve"> </w:t>
      </w:r>
      <w:proofErr w:type="spellStart"/>
      <w:r w:rsidRPr="000273D1">
        <w:rPr>
          <w:sz w:val="20"/>
          <w:szCs w:val="20"/>
        </w:rPr>
        <w:t>Culture</w:t>
      </w:r>
      <w:proofErr w:type="spellEnd"/>
      <w:r w:rsidRPr="000273D1">
        <w:rPr>
          <w:sz w:val="20"/>
          <w:szCs w:val="20"/>
        </w:rPr>
        <w:t xml:space="preserve">. </w:t>
      </w:r>
      <w:proofErr w:type="spellStart"/>
      <w:r w:rsidRPr="000273D1">
        <w:rPr>
          <w:sz w:val="20"/>
          <w:szCs w:val="20"/>
        </w:rPr>
        <w:t>London</w:t>
      </w:r>
      <w:proofErr w:type="spellEnd"/>
      <w:r w:rsidRPr="000273D1">
        <w:rPr>
          <w:sz w:val="20"/>
          <w:szCs w:val="20"/>
        </w:rPr>
        <w:t>, 1992.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20"/>
    <w:multiLevelType w:val="hybridMultilevel"/>
    <w:tmpl w:val="119CDF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FA3DED"/>
    <w:multiLevelType w:val="hybridMultilevel"/>
    <w:tmpl w:val="FDBCCAD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9041240"/>
    <w:multiLevelType w:val="hybridMultilevel"/>
    <w:tmpl w:val="BB52DC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88460D"/>
    <w:multiLevelType w:val="hybridMultilevel"/>
    <w:tmpl w:val="47C0E3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B6D03F2"/>
    <w:multiLevelType w:val="hybridMultilevel"/>
    <w:tmpl w:val="2402B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EF295E"/>
    <w:multiLevelType w:val="hybridMultilevel"/>
    <w:tmpl w:val="5A2A64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CE2DFD"/>
    <w:multiLevelType w:val="hybridMultilevel"/>
    <w:tmpl w:val="E2F4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DB5B2D"/>
    <w:multiLevelType w:val="hybridMultilevel"/>
    <w:tmpl w:val="50264DA0"/>
    <w:lvl w:ilvl="0" w:tplc="912A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CC1233"/>
    <w:multiLevelType w:val="hybridMultilevel"/>
    <w:tmpl w:val="D4869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192C6E"/>
    <w:multiLevelType w:val="hybridMultilevel"/>
    <w:tmpl w:val="CEC86742"/>
    <w:lvl w:ilvl="0" w:tplc="CBF29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5965DCF"/>
    <w:multiLevelType w:val="multilevel"/>
    <w:tmpl w:val="0F826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A637EE5"/>
    <w:multiLevelType w:val="hybridMultilevel"/>
    <w:tmpl w:val="ED34797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54365D40"/>
    <w:multiLevelType w:val="hybridMultilevel"/>
    <w:tmpl w:val="AEE05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FA0DEE"/>
    <w:multiLevelType w:val="hybridMultilevel"/>
    <w:tmpl w:val="87F8C024"/>
    <w:lvl w:ilvl="0" w:tplc="04190001">
      <w:start w:val="1"/>
      <w:numFmt w:val="bullet"/>
      <w:lvlText w:val=""/>
      <w:lvlJc w:val="left"/>
      <w:pPr>
        <w:ind w:left="720" w:hanging="360"/>
      </w:pPr>
      <w:rPr>
        <w:rFonts w:ascii="Symbol" w:hAnsi="Symbol" w:hint="default"/>
      </w:rPr>
    </w:lvl>
    <w:lvl w:ilvl="1" w:tplc="9DCE607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D03D84"/>
    <w:multiLevelType w:val="hybridMultilevel"/>
    <w:tmpl w:val="44F01F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5EA5333D"/>
    <w:multiLevelType w:val="hybridMultilevel"/>
    <w:tmpl w:val="AC163B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9E4245A"/>
    <w:multiLevelType w:val="hybridMultilevel"/>
    <w:tmpl w:val="79367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B010A9"/>
    <w:multiLevelType w:val="hybridMultilevel"/>
    <w:tmpl w:val="A588F5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08609A8"/>
    <w:multiLevelType w:val="hybridMultilevel"/>
    <w:tmpl w:val="25581A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9"/>
  </w:num>
  <w:num w:numId="4">
    <w:abstractNumId w:val="2"/>
  </w:num>
  <w:num w:numId="5">
    <w:abstractNumId w:val="10"/>
  </w:num>
  <w:num w:numId="6">
    <w:abstractNumId w:val="12"/>
  </w:num>
  <w:num w:numId="7">
    <w:abstractNumId w:val="11"/>
  </w:num>
  <w:num w:numId="8">
    <w:abstractNumId w:val="14"/>
  </w:num>
  <w:num w:numId="9">
    <w:abstractNumId w:val="3"/>
  </w:num>
  <w:num w:numId="10">
    <w:abstractNumId w:val="1"/>
  </w:num>
  <w:num w:numId="11">
    <w:abstractNumId w:val="7"/>
  </w:num>
  <w:num w:numId="12">
    <w:abstractNumId w:val="13"/>
  </w:num>
  <w:num w:numId="13">
    <w:abstractNumId w:val="18"/>
  </w:num>
  <w:num w:numId="14">
    <w:abstractNumId w:val="8"/>
  </w:num>
  <w:num w:numId="15">
    <w:abstractNumId w:val="4"/>
  </w:num>
  <w:num w:numId="16">
    <w:abstractNumId w:val="6"/>
  </w:num>
  <w:num w:numId="17">
    <w:abstractNumId w:val="5"/>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82"/>
    <w:rsid w:val="00001FDB"/>
    <w:rsid w:val="000428C4"/>
    <w:rsid w:val="00045465"/>
    <w:rsid w:val="0007304D"/>
    <w:rsid w:val="000A6E47"/>
    <w:rsid w:val="000D0AD0"/>
    <w:rsid w:val="000D70A0"/>
    <w:rsid w:val="00106AF7"/>
    <w:rsid w:val="0013466B"/>
    <w:rsid w:val="0020331D"/>
    <w:rsid w:val="002367FC"/>
    <w:rsid w:val="002E26FB"/>
    <w:rsid w:val="00336F33"/>
    <w:rsid w:val="003C37D0"/>
    <w:rsid w:val="0041138C"/>
    <w:rsid w:val="00446934"/>
    <w:rsid w:val="00461056"/>
    <w:rsid w:val="004F2A50"/>
    <w:rsid w:val="00593A82"/>
    <w:rsid w:val="005B2428"/>
    <w:rsid w:val="006C35CB"/>
    <w:rsid w:val="006C6785"/>
    <w:rsid w:val="008452D7"/>
    <w:rsid w:val="008D1668"/>
    <w:rsid w:val="0097756A"/>
    <w:rsid w:val="00987181"/>
    <w:rsid w:val="00A0637F"/>
    <w:rsid w:val="00A25764"/>
    <w:rsid w:val="00A257B7"/>
    <w:rsid w:val="00A434D5"/>
    <w:rsid w:val="00AE0734"/>
    <w:rsid w:val="00C1401D"/>
    <w:rsid w:val="00C84AB9"/>
    <w:rsid w:val="00CB5695"/>
    <w:rsid w:val="00D70359"/>
    <w:rsid w:val="00DF254C"/>
    <w:rsid w:val="00E27392"/>
    <w:rsid w:val="00E3116B"/>
    <w:rsid w:val="00E93921"/>
    <w:rsid w:val="00F25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056"/>
    <w:pPr>
      <w:spacing w:after="0" w:line="240" w:lineRule="auto"/>
    </w:pPr>
    <w:rPr>
      <w:rFonts w:ascii="Times New Roman" w:hAnsi="Times New Roman" w:cs="Times New Roman"/>
      <w:sz w:val="24"/>
      <w:szCs w:val="24"/>
      <w:lang w:eastAsia="ru-RU"/>
    </w:rPr>
  </w:style>
  <w:style w:type="paragraph" w:styleId="1">
    <w:name w:val="heading 1"/>
    <w:next w:val="a"/>
    <w:link w:val="10"/>
    <w:rsid w:val="00461056"/>
    <w:pPr>
      <w:keepNext/>
      <w:keepLines/>
      <w:pBdr>
        <w:top w:val="nil"/>
        <w:left w:val="nil"/>
        <w:bottom w:val="nil"/>
        <w:right w:val="nil"/>
        <w:between w:val="nil"/>
        <w:bar w:val="nil"/>
      </w:pBdr>
      <w:spacing w:before="480" w:after="0"/>
      <w:outlineLvl w:val="0"/>
    </w:pPr>
    <w:rPr>
      <w:rFonts w:ascii="Cambria" w:eastAsia="Cambria" w:hAnsi="Cambria" w:cs="Cambria"/>
      <w:b/>
      <w:bCs/>
      <w:color w:val="365F91"/>
      <w:sz w:val="28"/>
      <w:szCs w:val="28"/>
      <w:u w:color="365F91"/>
      <w:bdr w:val="nil"/>
      <w:lang w:eastAsia="ru-RU"/>
    </w:rPr>
  </w:style>
  <w:style w:type="paragraph" w:styleId="2">
    <w:name w:val="heading 2"/>
    <w:basedOn w:val="a"/>
    <w:next w:val="a"/>
    <w:link w:val="20"/>
    <w:uiPriority w:val="9"/>
    <w:unhideWhenUsed/>
    <w:qFormat/>
    <w:rsid w:val="0046105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1056"/>
    <w:rPr>
      <w:rFonts w:ascii="Cambria" w:eastAsia="Cambria" w:hAnsi="Cambria" w:cs="Cambria"/>
      <w:b/>
      <w:bCs/>
      <w:color w:val="365F91"/>
      <w:sz w:val="28"/>
      <w:szCs w:val="28"/>
      <w:u w:color="365F91"/>
      <w:bdr w:val="nil"/>
      <w:lang w:eastAsia="ru-RU"/>
    </w:rPr>
  </w:style>
  <w:style w:type="character" w:customStyle="1" w:styleId="20">
    <w:name w:val="Заголовок 2 Знак"/>
    <w:basedOn w:val="a0"/>
    <w:link w:val="2"/>
    <w:uiPriority w:val="9"/>
    <w:rsid w:val="00461056"/>
    <w:rPr>
      <w:rFonts w:asciiTheme="majorHAnsi" w:eastAsiaTheme="majorEastAsia" w:hAnsiTheme="majorHAnsi" w:cstheme="majorBidi"/>
      <w:color w:val="365F91" w:themeColor="accent1" w:themeShade="BF"/>
      <w:sz w:val="26"/>
      <w:szCs w:val="26"/>
      <w:lang w:eastAsia="ru-RU"/>
    </w:rPr>
  </w:style>
  <w:style w:type="paragraph" w:styleId="a3">
    <w:name w:val="footnote text"/>
    <w:aliases w:val="Текст сноски Знак Знак Знак Знак Знак Знак Зна Знак,Текст сноски Знак Знак,Текст сноски Знак Знак Знак,Текст сноски1"/>
    <w:basedOn w:val="a"/>
    <w:link w:val="a4"/>
    <w:uiPriority w:val="99"/>
    <w:unhideWhenUsed/>
    <w:qFormat/>
    <w:rsid w:val="00461056"/>
  </w:style>
  <w:style w:type="character" w:customStyle="1" w:styleId="a4">
    <w:name w:val="Текст сноски Знак"/>
    <w:aliases w:val="Текст сноски Знак Знак Знак Знак Знак Знак Зна Знак Знак,Текст сноски Знак Знак Знак1,Текст сноски Знак Знак Знак Знак,Текст сноски1 Знак"/>
    <w:basedOn w:val="a0"/>
    <w:link w:val="a3"/>
    <w:uiPriority w:val="99"/>
    <w:qFormat/>
    <w:rsid w:val="00461056"/>
    <w:rPr>
      <w:rFonts w:ascii="Times New Roman" w:hAnsi="Times New Roman" w:cs="Times New Roman"/>
      <w:sz w:val="24"/>
      <w:szCs w:val="24"/>
      <w:lang w:eastAsia="ru-RU"/>
    </w:rPr>
  </w:style>
  <w:style w:type="character" w:styleId="a5">
    <w:name w:val="footnote reference"/>
    <w:basedOn w:val="a0"/>
    <w:uiPriority w:val="99"/>
    <w:unhideWhenUsed/>
    <w:qFormat/>
    <w:rsid w:val="00461056"/>
    <w:rPr>
      <w:vertAlign w:val="superscript"/>
    </w:rPr>
  </w:style>
  <w:style w:type="paragraph" w:styleId="a6">
    <w:name w:val="No Spacing"/>
    <w:uiPriority w:val="1"/>
    <w:qFormat/>
    <w:rsid w:val="00461056"/>
    <w:pPr>
      <w:spacing w:after="0" w:line="360" w:lineRule="auto"/>
      <w:ind w:firstLine="709"/>
      <w:jc w:val="both"/>
    </w:pPr>
    <w:rPr>
      <w:rFonts w:ascii="Times New Roman" w:hAnsi="Times New Roman" w:cs="Times New Roman"/>
      <w:sz w:val="24"/>
      <w:szCs w:val="24"/>
      <w:lang w:eastAsia="ru-RU"/>
    </w:rPr>
  </w:style>
  <w:style w:type="paragraph" w:styleId="a7">
    <w:name w:val="footer"/>
    <w:basedOn w:val="a"/>
    <w:link w:val="a8"/>
    <w:uiPriority w:val="99"/>
    <w:unhideWhenUsed/>
    <w:rsid w:val="00461056"/>
    <w:pPr>
      <w:tabs>
        <w:tab w:val="center" w:pos="4677"/>
        <w:tab w:val="right" w:pos="9355"/>
      </w:tabs>
    </w:pPr>
  </w:style>
  <w:style w:type="character" w:customStyle="1" w:styleId="a8">
    <w:name w:val="Нижний колонтитул Знак"/>
    <w:basedOn w:val="a0"/>
    <w:link w:val="a7"/>
    <w:uiPriority w:val="99"/>
    <w:rsid w:val="00461056"/>
    <w:rPr>
      <w:rFonts w:ascii="Times New Roman" w:hAnsi="Times New Roman" w:cs="Times New Roman"/>
      <w:sz w:val="24"/>
      <w:szCs w:val="24"/>
      <w:lang w:eastAsia="ru-RU"/>
    </w:rPr>
  </w:style>
  <w:style w:type="character" w:styleId="a9">
    <w:name w:val="Hyperlink"/>
    <w:basedOn w:val="a0"/>
    <w:uiPriority w:val="99"/>
    <w:unhideWhenUsed/>
    <w:rsid w:val="00461056"/>
    <w:rPr>
      <w:color w:val="0000FF" w:themeColor="hyperlink"/>
      <w:u w:val="single"/>
    </w:rPr>
  </w:style>
  <w:style w:type="paragraph" w:styleId="aa">
    <w:name w:val="Normal (Web)"/>
    <w:basedOn w:val="a"/>
    <w:link w:val="ab"/>
    <w:uiPriority w:val="99"/>
    <w:unhideWhenUsed/>
    <w:qFormat/>
    <w:rsid w:val="00461056"/>
    <w:pPr>
      <w:spacing w:before="100" w:beforeAutospacing="1" w:after="100" w:afterAutospacing="1"/>
    </w:pPr>
  </w:style>
  <w:style w:type="character" w:customStyle="1" w:styleId="Hyperlink2">
    <w:name w:val="Hyperlink.2"/>
    <w:basedOn w:val="a0"/>
    <w:rsid w:val="00461056"/>
    <w:rPr>
      <w:rFonts w:ascii="Times New Roman" w:eastAsia="Times New Roman" w:hAnsi="Times New Roman" w:cs="Times New Roman"/>
      <w:color w:val="000000"/>
      <w:sz w:val="20"/>
      <w:szCs w:val="20"/>
      <w:u w:val="none" w:color="000000"/>
      <w:shd w:val="clear" w:color="auto" w:fill="FFFFFF"/>
      <w:lang w:val="ru-RU"/>
    </w:rPr>
  </w:style>
  <w:style w:type="character" w:styleId="ac">
    <w:name w:val="FollowedHyperlink"/>
    <w:basedOn w:val="a0"/>
    <w:uiPriority w:val="99"/>
    <w:semiHidden/>
    <w:unhideWhenUsed/>
    <w:rsid w:val="00461056"/>
    <w:rPr>
      <w:color w:val="800080" w:themeColor="followedHyperlink"/>
      <w:u w:val="single"/>
    </w:rPr>
  </w:style>
  <w:style w:type="paragraph" w:styleId="ad">
    <w:name w:val="header"/>
    <w:basedOn w:val="a"/>
    <w:link w:val="ae"/>
    <w:uiPriority w:val="99"/>
    <w:unhideWhenUsed/>
    <w:rsid w:val="00461056"/>
    <w:pPr>
      <w:tabs>
        <w:tab w:val="center" w:pos="4677"/>
        <w:tab w:val="right" w:pos="9355"/>
      </w:tabs>
    </w:pPr>
  </w:style>
  <w:style w:type="character" w:customStyle="1" w:styleId="ae">
    <w:name w:val="Верхний колонтитул Знак"/>
    <w:basedOn w:val="a0"/>
    <w:link w:val="ad"/>
    <w:uiPriority w:val="99"/>
    <w:rsid w:val="00461056"/>
    <w:rPr>
      <w:rFonts w:ascii="Times New Roman" w:hAnsi="Times New Roman" w:cs="Times New Roman"/>
      <w:sz w:val="24"/>
      <w:szCs w:val="24"/>
      <w:lang w:eastAsia="ru-RU"/>
    </w:rPr>
  </w:style>
  <w:style w:type="paragraph" w:styleId="af">
    <w:name w:val="List Paragraph"/>
    <w:basedOn w:val="a"/>
    <w:link w:val="af0"/>
    <w:uiPriority w:val="99"/>
    <w:qFormat/>
    <w:rsid w:val="00461056"/>
    <w:pPr>
      <w:ind w:left="720"/>
      <w:contextualSpacing/>
    </w:pPr>
  </w:style>
  <w:style w:type="character" w:customStyle="1" w:styleId="extended-textshort">
    <w:name w:val="extended-text__short"/>
    <w:basedOn w:val="a0"/>
    <w:rsid w:val="00461056"/>
  </w:style>
  <w:style w:type="character" w:customStyle="1" w:styleId="blk">
    <w:name w:val="blk"/>
    <w:basedOn w:val="a0"/>
    <w:rsid w:val="00461056"/>
  </w:style>
  <w:style w:type="paragraph" w:styleId="af1">
    <w:name w:val="TOC Heading"/>
    <w:basedOn w:val="1"/>
    <w:next w:val="a"/>
    <w:uiPriority w:val="39"/>
    <w:unhideWhenUsed/>
    <w:qFormat/>
    <w:rsid w:val="00461056"/>
    <w:p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9"/>
    </w:pPr>
    <w:rPr>
      <w:rFonts w:asciiTheme="majorHAnsi" w:eastAsiaTheme="majorEastAsia" w:hAnsiTheme="majorHAnsi" w:cstheme="majorBidi"/>
      <w:b w:val="0"/>
      <w:bCs w:val="0"/>
      <w:color w:val="365F91" w:themeColor="accent1" w:themeShade="BF"/>
      <w:sz w:val="32"/>
      <w:szCs w:val="32"/>
      <w:bdr w:val="none" w:sz="0" w:space="0" w:color="auto"/>
    </w:rPr>
  </w:style>
  <w:style w:type="paragraph" w:styleId="21">
    <w:name w:val="toc 2"/>
    <w:basedOn w:val="a"/>
    <w:next w:val="a"/>
    <w:autoRedefine/>
    <w:uiPriority w:val="39"/>
    <w:unhideWhenUsed/>
    <w:rsid w:val="00461056"/>
    <w:pPr>
      <w:tabs>
        <w:tab w:val="right" w:leader="dot" w:pos="9339"/>
      </w:tabs>
      <w:spacing w:after="100" w:line="360" w:lineRule="auto"/>
      <w:ind w:left="240"/>
      <w:jc w:val="both"/>
    </w:pPr>
    <w:rPr>
      <w:b/>
      <w:noProof/>
    </w:rPr>
  </w:style>
  <w:style w:type="character" w:customStyle="1" w:styleId="ab">
    <w:name w:val="Обычный (веб) Знак"/>
    <w:link w:val="aa"/>
    <w:uiPriority w:val="99"/>
    <w:qFormat/>
    <w:rsid w:val="00461056"/>
    <w:rPr>
      <w:rFonts w:ascii="Times New Roman" w:hAnsi="Times New Roman" w:cs="Times New Roman"/>
      <w:sz w:val="24"/>
      <w:szCs w:val="24"/>
      <w:lang w:eastAsia="ru-RU"/>
    </w:rPr>
  </w:style>
  <w:style w:type="paragraph" w:styleId="af2">
    <w:name w:val="Balloon Text"/>
    <w:basedOn w:val="a"/>
    <w:link w:val="af3"/>
    <w:uiPriority w:val="99"/>
    <w:semiHidden/>
    <w:unhideWhenUsed/>
    <w:rsid w:val="00461056"/>
    <w:rPr>
      <w:rFonts w:ascii="Tahoma" w:hAnsi="Tahoma" w:cs="Tahoma"/>
      <w:sz w:val="16"/>
      <w:szCs w:val="16"/>
    </w:rPr>
  </w:style>
  <w:style w:type="character" w:customStyle="1" w:styleId="af3">
    <w:name w:val="Текст выноски Знак"/>
    <w:basedOn w:val="a0"/>
    <w:link w:val="af2"/>
    <w:uiPriority w:val="99"/>
    <w:semiHidden/>
    <w:rsid w:val="00461056"/>
    <w:rPr>
      <w:rFonts w:ascii="Tahoma" w:hAnsi="Tahoma" w:cs="Tahoma"/>
      <w:sz w:val="16"/>
      <w:szCs w:val="16"/>
      <w:lang w:eastAsia="ru-RU"/>
    </w:rPr>
  </w:style>
  <w:style w:type="paragraph" w:styleId="af4">
    <w:name w:val="Revision"/>
    <w:hidden/>
    <w:uiPriority w:val="99"/>
    <w:semiHidden/>
    <w:rsid w:val="00461056"/>
    <w:pPr>
      <w:spacing w:after="0" w:line="240" w:lineRule="auto"/>
    </w:pPr>
    <w:rPr>
      <w:rFonts w:ascii="Times New Roman" w:hAnsi="Times New Roman" w:cs="Times New Roman"/>
      <w:sz w:val="24"/>
      <w:szCs w:val="24"/>
      <w:lang w:eastAsia="ru-RU"/>
    </w:rPr>
  </w:style>
  <w:style w:type="character" w:customStyle="1" w:styleId="af0">
    <w:name w:val="Абзац списка Знак"/>
    <w:basedOn w:val="a0"/>
    <w:link w:val="af"/>
    <w:uiPriority w:val="99"/>
    <w:rsid w:val="00E93921"/>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056"/>
    <w:pPr>
      <w:spacing w:after="0" w:line="240" w:lineRule="auto"/>
    </w:pPr>
    <w:rPr>
      <w:rFonts w:ascii="Times New Roman" w:hAnsi="Times New Roman" w:cs="Times New Roman"/>
      <w:sz w:val="24"/>
      <w:szCs w:val="24"/>
      <w:lang w:eastAsia="ru-RU"/>
    </w:rPr>
  </w:style>
  <w:style w:type="paragraph" w:styleId="1">
    <w:name w:val="heading 1"/>
    <w:next w:val="a"/>
    <w:link w:val="10"/>
    <w:rsid w:val="00461056"/>
    <w:pPr>
      <w:keepNext/>
      <w:keepLines/>
      <w:pBdr>
        <w:top w:val="nil"/>
        <w:left w:val="nil"/>
        <w:bottom w:val="nil"/>
        <w:right w:val="nil"/>
        <w:between w:val="nil"/>
        <w:bar w:val="nil"/>
      </w:pBdr>
      <w:spacing w:before="480" w:after="0"/>
      <w:outlineLvl w:val="0"/>
    </w:pPr>
    <w:rPr>
      <w:rFonts w:ascii="Cambria" w:eastAsia="Cambria" w:hAnsi="Cambria" w:cs="Cambria"/>
      <w:b/>
      <w:bCs/>
      <w:color w:val="365F91"/>
      <w:sz w:val="28"/>
      <w:szCs w:val="28"/>
      <w:u w:color="365F91"/>
      <w:bdr w:val="nil"/>
      <w:lang w:eastAsia="ru-RU"/>
    </w:rPr>
  </w:style>
  <w:style w:type="paragraph" w:styleId="2">
    <w:name w:val="heading 2"/>
    <w:basedOn w:val="a"/>
    <w:next w:val="a"/>
    <w:link w:val="20"/>
    <w:uiPriority w:val="9"/>
    <w:unhideWhenUsed/>
    <w:qFormat/>
    <w:rsid w:val="0046105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1056"/>
    <w:rPr>
      <w:rFonts w:ascii="Cambria" w:eastAsia="Cambria" w:hAnsi="Cambria" w:cs="Cambria"/>
      <w:b/>
      <w:bCs/>
      <w:color w:val="365F91"/>
      <w:sz w:val="28"/>
      <w:szCs w:val="28"/>
      <w:u w:color="365F91"/>
      <w:bdr w:val="nil"/>
      <w:lang w:eastAsia="ru-RU"/>
    </w:rPr>
  </w:style>
  <w:style w:type="character" w:customStyle="1" w:styleId="20">
    <w:name w:val="Заголовок 2 Знак"/>
    <w:basedOn w:val="a0"/>
    <w:link w:val="2"/>
    <w:uiPriority w:val="9"/>
    <w:rsid w:val="00461056"/>
    <w:rPr>
      <w:rFonts w:asciiTheme="majorHAnsi" w:eastAsiaTheme="majorEastAsia" w:hAnsiTheme="majorHAnsi" w:cstheme="majorBidi"/>
      <w:color w:val="365F91" w:themeColor="accent1" w:themeShade="BF"/>
      <w:sz w:val="26"/>
      <w:szCs w:val="26"/>
      <w:lang w:eastAsia="ru-RU"/>
    </w:rPr>
  </w:style>
  <w:style w:type="paragraph" w:styleId="a3">
    <w:name w:val="footnote text"/>
    <w:aliases w:val="Текст сноски Знак Знак Знак Знак Знак Знак Зна Знак,Текст сноски Знак Знак,Текст сноски Знак Знак Знак,Текст сноски1"/>
    <w:basedOn w:val="a"/>
    <w:link w:val="a4"/>
    <w:uiPriority w:val="99"/>
    <w:unhideWhenUsed/>
    <w:qFormat/>
    <w:rsid w:val="00461056"/>
  </w:style>
  <w:style w:type="character" w:customStyle="1" w:styleId="a4">
    <w:name w:val="Текст сноски Знак"/>
    <w:aliases w:val="Текст сноски Знак Знак Знак Знак Знак Знак Зна Знак Знак,Текст сноски Знак Знак Знак1,Текст сноски Знак Знак Знак Знак,Текст сноски1 Знак"/>
    <w:basedOn w:val="a0"/>
    <w:link w:val="a3"/>
    <w:uiPriority w:val="99"/>
    <w:qFormat/>
    <w:rsid w:val="00461056"/>
    <w:rPr>
      <w:rFonts w:ascii="Times New Roman" w:hAnsi="Times New Roman" w:cs="Times New Roman"/>
      <w:sz w:val="24"/>
      <w:szCs w:val="24"/>
      <w:lang w:eastAsia="ru-RU"/>
    </w:rPr>
  </w:style>
  <w:style w:type="character" w:styleId="a5">
    <w:name w:val="footnote reference"/>
    <w:basedOn w:val="a0"/>
    <w:uiPriority w:val="99"/>
    <w:unhideWhenUsed/>
    <w:qFormat/>
    <w:rsid w:val="00461056"/>
    <w:rPr>
      <w:vertAlign w:val="superscript"/>
    </w:rPr>
  </w:style>
  <w:style w:type="paragraph" w:styleId="a6">
    <w:name w:val="No Spacing"/>
    <w:uiPriority w:val="1"/>
    <w:qFormat/>
    <w:rsid w:val="00461056"/>
    <w:pPr>
      <w:spacing w:after="0" w:line="360" w:lineRule="auto"/>
      <w:ind w:firstLine="709"/>
      <w:jc w:val="both"/>
    </w:pPr>
    <w:rPr>
      <w:rFonts w:ascii="Times New Roman" w:hAnsi="Times New Roman" w:cs="Times New Roman"/>
      <w:sz w:val="24"/>
      <w:szCs w:val="24"/>
      <w:lang w:eastAsia="ru-RU"/>
    </w:rPr>
  </w:style>
  <w:style w:type="paragraph" w:styleId="a7">
    <w:name w:val="footer"/>
    <w:basedOn w:val="a"/>
    <w:link w:val="a8"/>
    <w:uiPriority w:val="99"/>
    <w:unhideWhenUsed/>
    <w:rsid w:val="00461056"/>
    <w:pPr>
      <w:tabs>
        <w:tab w:val="center" w:pos="4677"/>
        <w:tab w:val="right" w:pos="9355"/>
      </w:tabs>
    </w:pPr>
  </w:style>
  <w:style w:type="character" w:customStyle="1" w:styleId="a8">
    <w:name w:val="Нижний колонтитул Знак"/>
    <w:basedOn w:val="a0"/>
    <w:link w:val="a7"/>
    <w:uiPriority w:val="99"/>
    <w:rsid w:val="00461056"/>
    <w:rPr>
      <w:rFonts w:ascii="Times New Roman" w:hAnsi="Times New Roman" w:cs="Times New Roman"/>
      <w:sz w:val="24"/>
      <w:szCs w:val="24"/>
      <w:lang w:eastAsia="ru-RU"/>
    </w:rPr>
  </w:style>
  <w:style w:type="character" w:styleId="a9">
    <w:name w:val="Hyperlink"/>
    <w:basedOn w:val="a0"/>
    <w:uiPriority w:val="99"/>
    <w:unhideWhenUsed/>
    <w:rsid w:val="00461056"/>
    <w:rPr>
      <w:color w:val="0000FF" w:themeColor="hyperlink"/>
      <w:u w:val="single"/>
    </w:rPr>
  </w:style>
  <w:style w:type="paragraph" w:styleId="aa">
    <w:name w:val="Normal (Web)"/>
    <w:basedOn w:val="a"/>
    <w:link w:val="ab"/>
    <w:uiPriority w:val="99"/>
    <w:unhideWhenUsed/>
    <w:qFormat/>
    <w:rsid w:val="00461056"/>
    <w:pPr>
      <w:spacing w:before="100" w:beforeAutospacing="1" w:after="100" w:afterAutospacing="1"/>
    </w:pPr>
  </w:style>
  <w:style w:type="character" w:customStyle="1" w:styleId="Hyperlink2">
    <w:name w:val="Hyperlink.2"/>
    <w:basedOn w:val="a0"/>
    <w:rsid w:val="00461056"/>
    <w:rPr>
      <w:rFonts w:ascii="Times New Roman" w:eastAsia="Times New Roman" w:hAnsi="Times New Roman" w:cs="Times New Roman"/>
      <w:color w:val="000000"/>
      <w:sz w:val="20"/>
      <w:szCs w:val="20"/>
      <w:u w:val="none" w:color="000000"/>
      <w:shd w:val="clear" w:color="auto" w:fill="FFFFFF"/>
      <w:lang w:val="ru-RU"/>
    </w:rPr>
  </w:style>
  <w:style w:type="character" w:styleId="ac">
    <w:name w:val="FollowedHyperlink"/>
    <w:basedOn w:val="a0"/>
    <w:uiPriority w:val="99"/>
    <w:semiHidden/>
    <w:unhideWhenUsed/>
    <w:rsid w:val="00461056"/>
    <w:rPr>
      <w:color w:val="800080" w:themeColor="followedHyperlink"/>
      <w:u w:val="single"/>
    </w:rPr>
  </w:style>
  <w:style w:type="paragraph" w:styleId="ad">
    <w:name w:val="header"/>
    <w:basedOn w:val="a"/>
    <w:link w:val="ae"/>
    <w:uiPriority w:val="99"/>
    <w:unhideWhenUsed/>
    <w:rsid w:val="00461056"/>
    <w:pPr>
      <w:tabs>
        <w:tab w:val="center" w:pos="4677"/>
        <w:tab w:val="right" w:pos="9355"/>
      </w:tabs>
    </w:pPr>
  </w:style>
  <w:style w:type="character" w:customStyle="1" w:styleId="ae">
    <w:name w:val="Верхний колонтитул Знак"/>
    <w:basedOn w:val="a0"/>
    <w:link w:val="ad"/>
    <w:uiPriority w:val="99"/>
    <w:rsid w:val="00461056"/>
    <w:rPr>
      <w:rFonts w:ascii="Times New Roman" w:hAnsi="Times New Roman" w:cs="Times New Roman"/>
      <w:sz w:val="24"/>
      <w:szCs w:val="24"/>
      <w:lang w:eastAsia="ru-RU"/>
    </w:rPr>
  </w:style>
  <w:style w:type="paragraph" w:styleId="af">
    <w:name w:val="List Paragraph"/>
    <w:basedOn w:val="a"/>
    <w:link w:val="af0"/>
    <w:uiPriority w:val="99"/>
    <w:qFormat/>
    <w:rsid w:val="00461056"/>
    <w:pPr>
      <w:ind w:left="720"/>
      <w:contextualSpacing/>
    </w:pPr>
  </w:style>
  <w:style w:type="character" w:customStyle="1" w:styleId="extended-textshort">
    <w:name w:val="extended-text__short"/>
    <w:basedOn w:val="a0"/>
    <w:rsid w:val="00461056"/>
  </w:style>
  <w:style w:type="character" w:customStyle="1" w:styleId="blk">
    <w:name w:val="blk"/>
    <w:basedOn w:val="a0"/>
    <w:rsid w:val="00461056"/>
  </w:style>
  <w:style w:type="paragraph" w:styleId="af1">
    <w:name w:val="TOC Heading"/>
    <w:basedOn w:val="1"/>
    <w:next w:val="a"/>
    <w:uiPriority w:val="39"/>
    <w:unhideWhenUsed/>
    <w:qFormat/>
    <w:rsid w:val="00461056"/>
    <w:p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9"/>
    </w:pPr>
    <w:rPr>
      <w:rFonts w:asciiTheme="majorHAnsi" w:eastAsiaTheme="majorEastAsia" w:hAnsiTheme="majorHAnsi" w:cstheme="majorBidi"/>
      <w:b w:val="0"/>
      <w:bCs w:val="0"/>
      <w:color w:val="365F91" w:themeColor="accent1" w:themeShade="BF"/>
      <w:sz w:val="32"/>
      <w:szCs w:val="32"/>
      <w:bdr w:val="none" w:sz="0" w:space="0" w:color="auto"/>
    </w:rPr>
  </w:style>
  <w:style w:type="paragraph" w:styleId="21">
    <w:name w:val="toc 2"/>
    <w:basedOn w:val="a"/>
    <w:next w:val="a"/>
    <w:autoRedefine/>
    <w:uiPriority w:val="39"/>
    <w:unhideWhenUsed/>
    <w:rsid w:val="00461056"/>
    <w:pPr>
      <w:tabs>
        <w:tab w:val="right" w:leader="dot" w:pos="9339"/>
      </w:tabs>
      <w:spacing w:after="100" w:line="360" w:lineRule="auto"/>
      <w:ind w:left="240"/>
      <w:jc w:val="both"/>
    </w:pPr>
    <w:rPr>
      <w:b/>
      <w:noProof/>
    </w:rPr>
  </w:style>
  <w:style w:type="character" w:customStyle="1" w:styleId="ab">
    <w:name w:val="Обычный (веб) Знак"/>
    <w:link w:val="aa"/>
    <w:uiPriority w:val="99"/>
    <w:qFormat/>
    <w:rsid w:val="00461056"/>
    <w:rPr>
      <w:rFonts w:ascii="Times New Roman" w:hAnsi="Times New Roman" w:cs="Times New Roman"/>
      <w:sz w:val="24"/>
      <w:szCs w:val="24"/>
      <w:lang w:eastAsia="ru-RU"/>
    </w:rPr>
  </w:style>
  <w:style w:type="paragraph" w:styleId="af2">
    <w:name w:val="Balloon Text"/>
    <w:basedOn w:val="a"/>
    <w:link w:val="af3"/>
    <w:uiPriority w:val="99"/>
    <w:semiHidden/>
    <w:unhideWhenUsed/>
    <w:rsid w:val="00461056"/>
    <w:rPr>
      <w:rFonts w:ascii="Tahoma" w:hAnsi="Tahoma" w:cs="Tahoma"/>
      <w:sz w:val="16"/>
      <w:szCs w:val="16"/>
    </w:rPr>
  </w:style>
  <w:style w:type="character" w:customStyle="1" w:styleId="af3">
    <w:name w:val="Текст выноски Знак"/>
    <w:basedOn w:val="a0"/>
    <w:link w:val="af2"/>
    <w:uiPriority w:val="99"/>
    <w:semiHidden/>
    <w:rsid w:val="00461056"/>
    <w:rPr>
      <w:rFonts w:ascii="Tahoma" w:hAnsi="Tahoma" w:cs="Tahoma"/>
      <w:sz w:val="16"/>
      <w:szCs w:val="16"/>
      <w:lang w:eastAsia="ru-RU"/>
    </w:rPr>
  </w:style>
  <w:style w:type="paragraph" w:styleId="af4">
    <w:name w:val="Revision"/>
    <w:hidden/>
    <w:uiPriority w:val="99"/>
    <w:semiHidden/>
    <w:rsid w:val="00461056"/>
    <w:pPr>
      <w:spacing w:after="0" w:line="240" w:lineRule="auto"/>
    </w:pPr>
    <w:rPr>
      <w:rFonts w:ascii="Times New Roman" w:hAnsi="Times New Roman" w:cs="Times New Roman"/>
      <w:sz w:val="24"/>
      <w:szCs w:val="24"/>
      <w:lang w:eastAsia="ru-RU"/>
    </w:rPr>
  </w:style>
  <w:style w:type="character" w:customStyle="1" w:styleId="af0">
    <w:name w:val="Абзац списка Знак"/>
    <w:basedOn w:val="a0"/>
    <w:link w:val="af"/>
    <w:uiPriority w:val="99"/>
    <w:rsid w:val="00E93921"/>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elegraph.co.uk/news/worldnews/asia/china/8776515/The-rise-and-rise-ofMandarin" TargetMode="External"/><Relationship Id="rId4" Type="http://schemas.microsoft.com/office/2007/relationships/stylesWithEffects" Target="stylesWithEffects.xml"/><Relationship Id="rId9" Type="http://schemas.openxmlformats.org/officeDocument/2006/relationships/hyperlink" Target="URL:http://www.2000.ua/v-nomere/svoboda-slova/reallii/si-czinpin-potreboval-ot-gosudarst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URL:http://xn--80abucjiibhv9a.xn" TargetMode="External"/><Relationship Id="rId1" Type="http://schemas.openxmlformats.org/officeDocument/2006/relationships/hyperlink" Target="http://www.mid.ru/foreign_policy/news/asset_publisher/cKNonkJE02Bw/content/id/378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C31C2-BFC2-4E80-A15B-879995CB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75</Pages>
  <Words>23430</Words>
  <Characters>133552</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Rimma</dc:creator>
  <cp:keywords/>
  <dc:description/>
  <cp:lastModifiedBy>Rimma</cp:lastModifiedBy>
  <cp:revision>27</cp:revision>
  <dcterms:created xsi:type="dcterms:W3CDTF">2019-05-24T10:43:00Z</dcterms:created>
  <dcterms:modified xsi:type="dcterms:W3CDTF">2019-06-01T17:33:00Z</dcterms:modified>
</cp:coreProperties>
</file>