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8022A3" w:rsidRDefault="002D74D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</w:t>
      </w:r>
      <w:r w:rsidR="00A06F0A"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 образовательной программы </w:t>
      </w:r>
      <w:r w:rsidR="005444DE">
        <w:rPr>
          <w:rFonts w:ascii="Times New Roman" w:eastAsia="Times New Roman" w:hAnsi="Times New Roman"/>
          <w:b/>
          <w:lang w:eastAsia="ru-RU"/>
        </w:rPr>
        <w:t>МАГИСТ</w:t>
      </w:r>
      <w:r w:rsidR="00A67425">
        <w:rPr>
          <w:rFonts w:ascii="Times New Roman" w:eastAsia="Times New Roman" w:hAnsi="Times New Roman"/>
          <w:b/>
          <w:lang w:eastAsia="ru-RU"/>
        </w:rPr>
        <w:t>Р</w:t>
      </w:r>
      <w:r w:rsidR="005444DE">
        <w:rPr>
          <w:rFonts w:ascii="Times New Roman" w:eastAsia="Times New Roman" w:hAnsi="Times New Roman"/>
          <w:b/>
          <w:lang w:eastAsia="ru-RU"/>
        </w:rPr>
        <w:t>А</w:t>
      </w:r>
      <w:r w:rsidR="00A67425">
        <w:rPr>
          <w:rFonts w:ascii="Times New Roman" w:eastAsia="Times New Roman" w:hAnsi="Times New Roman"/>
          <w:b/>
          <w:lang w:eastAsia="ru-RU"/>
        </w:rPr>
        <w:t>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по направлению «Международные отношения</w:t>
      </w:r>
      <w:r w:rsidR="00491272">
        <w:rPr>
          <w:rFonts w:ascii="Times New Roman" w:eastAsia="Times New Roman" w:hAnsi="Times New Roman"/>
          <w:b/>
          <w:lang w:eastAsia="ru-RU"/>
        </w:rPr>
        <w:t>»</w:t>
      </w:r>
      <w:r w:rsidR="00383F10">
        <w:rPr>
          <w:rFonts w:ascii="Times New Roman" w:eastAsia="Times New Roman" w:hAnsi="Times New Roman"/>
          <w:b/>
          <w:lang w:eastAsia="ru-RU"/>
        </w:rPr>
        <w:t>Чжэн Шувэнь</w:t>
      </w:r>
      <w:bookmarkStart w:id="0" w:name="_GoBack"/>
      <w:bookmarkEnd w:id="0"/>
      <w:r w:rsidR="00491272">
        <w:rPr>
          <w:rFonts w:ascii="Times New Roman" w:eastAsia="Times New Roman" w:hAnsi="Times New Roman"/>
          <w:b/>
          <w:lang w:eastAsia="ru-RU"/>
        </w:rPr>
        <w:t>на тему:</w:t>
      </w:r>
      <w:r w:rsidR="00196B77">
        <w:rPr>
          <w:rFonts w:ascii="Times New Roman" w:eastAsia="Times New Roman" w:hAnsi="Times New Roman"/>
          <w:b/>
          <w:lang w:eastAsia="ru-RU"/>
        </w:rPr>
        <w:t xml:space="preserve"> «Проблема прав женщин в современном мире» </w:t>
      </w:r>
    </w:p>
    <w:p w:rsidR="009343AB" w:rsidRPr="009343AB" w:rsidRDefault="002D74DA" w:rsidP="00491272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835"/>
        <w:gridCol w:w="2835"/>
      </w:tblGrid>
      <w:tr w:rsidR="009343AB" w:rsidRPr="009343AB" w:rsidTr="009343AB">
        <w:trPr>
          <w:trHeight w:val="1401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A06F0A"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модель магистратуры: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проверяемые компетенции)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  <w:r w:rsidR="001347F1" w:rsidRPr="005C6FB0">
              <w:rPr>
                <w:rFonts w:ascii="Times New Roman" w:eastAsia="Times New Roman" w:hAnsi="Times New Roman"/>
                <w:bCs/>
                <w:lang w:eastAsia="ru-RU"/>
              </w:rPr>
              <w:t>(обязательны для тех критериев, по которым есть замечания)</w:t>
            </w:r>
          </w:p>
        </w:tc>
      </w:tr>
      <w:tr w:rsidR="009343AB" w:rsidRPr="009343AB" w:rsidTr="009343AB">
        <w:trPr>
          <w:trHeight w:val="605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444DE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</w:p>
          <w:p w:rsidR="009343AB" w:rsidRPr="009343AB" w:rsidRDefault="001347F1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(АОМ</w:t>
            </w:r>
            <w:r w:rsidR="002F4825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:</w:t>
            </w: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 УКМ-1; УКМ-7</w:t>
            </w:r>
            <w:r>
              <w:rPr>
                <w:rFonts w:ascii="Times New Roman" w:eastAsia="Times New Roman" w:hAnsi="Times New Roman"/>
                <w:sz w:val="14"/>
                <w:lang w:eastAsia="ru-RU"/>
              </w:rPr>
              <w:t>;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ПКА-10</w:t>
            </w:r>
            <w:r w:rsidR="00BD5DA1">
              <w:rPr>
                <w:rFonts w:ascii="Times New Roman" w:eastAsia="Times New Roman" w:hAnsi="Times New Roman"/>
                <w:sz w:val="14"/>
                <w:lang w:eastAsia="ru-RU"/>
              </w:rPr>
              <w:t>; ПОМ: УКМ-1; УКМ-7; ПКП-4;</w:t>
            </w:r>
            <w:r w:rsidR="009343AB"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9343AB" w:rsidRDefault="00196B77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43AB" w:rsidRPr="009343AB" w:rsidTr="009343AB">
        <w:trPr>
          <w:trHeight w:val="840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343AB" w:rsidRPr="00972A6D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>АОМ</w:t>
            </w:r>
            <w:r w:rsidR="00BD5DA1">
              <w:rPr>
                <w:rFonts w:ascii="Times New Roman" w:eastAsia="Times New Roman" w:hAnsi="Times New Roman"/>
                <w:sz w:val="14"/>
                <w:lang w:eastAsia="ru-RU"/>
              </w:rPr>
              <w:t>: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ПКА-5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6;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 xml:space="preserve">ПКА-10;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ПКП-5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347F1" w:rsidRPr="001347F1">
              <w:rPr>
                <w:rFonts w:ascii="Times New Roman" w:eastAsia="Times New Roman" w:hAnsi="Times New Roman"/>
                <w:sz w:val="14"/>
                <w:lang w:eastAsia="ru-RU"/>
              </w:rPr>
              <w:t>ПКП-</w:t>
            </w:r>
            <w:r w:rsidR="001347F1">
              <w:rPr>
                <w:rFonts w:ascii="Times New Roman" w:eastAsia="Times New Roman" w:hAnsi="Times New Roman"/>
                <w:sz w:val="14"/>
                <w:lang w:eastAsia="ru-RU"/>
              </w:rPr>
              <w:t>9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>; ПОМ: УКМ-1; ПКП-1; ПКП-7</w:t>
            </w:r>
            <w:r w:rsidRPr="00491272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9343AB" w:rsidRDefault="00196B77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9343AB" w:rsidRPr="009343AB" w:rsidRDefault="00303920" w:rsidP="003039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ВКР носит описательный и информативный характер, выводы не содержат ценных научных тезисов.</w:t>
            </w: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цели и задач 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АОМ: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 xml:space="preserve">2; 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2F4825">
              <w:rPr>
                <w:rFonts w:ascii="Times New Roman" w:eastAsia="Times New Roman" w:hAnsi="Times New Roman"/>
                <w:sz w:val="14"/>
                <w:lang w:eastAsia="ru-RU"/>
              </w:rPr>
              <w:t>2</w:t>
            </w:r>
            <w:r w:rsidR="002F4825" w:rsidRPr="002F4825">
              <w:rPr>
                <w:rFonts w:ascii="Times New Roman" w:eastAsia="Times New Roman" w:hAnsi="Times New Roman"/>
                <w:sz w:val="14"/>
                <w:lang w:eastAsia="ru-RU"/>
              </w:rPr>
              <w:t>; ПКА-11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972A6D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972A6D" w:rsidRPr="002F4825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972A6D">
              <w:rPr>
                <w:rFonts w:ascii="Times New Roman" w:eastAsia="Times New Roman" w:hAnsi="Times New Roman"/>
                <w:sz w:val="14"/>
                <w:lang w:eastAsia="ru-RU"/>
              </w:rPr>
              <w:t>2; ПКП-3;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303920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039CD" w:rsidRPr="008039CD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Степень разработанности источниковой базы и качество критики источников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</w:t>
            </w:r>
            <w:r w:rsidR="00972A6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УКМ-8; ПКА-4; ПКА-7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; </w:t>
            </w:r>
            <w:r w:rsidR="00155339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ПКП-4; 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ПОМ: </w:t>
            </w:r>
            <w:r w:rsidR="00972A6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УКМ-8; ПКА-1; ПКП-6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196B77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8039CD" w:rsidRPr="009343AB" w:rsidRDefault="00196B77" w:rsidP="003039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Основная претензия касается неполного использования китайского материала. В работе говорится о китайской нации, которая официально включает в себя население Гонконга, Макао, Тайваня. Именно на этих территориях Китая женское движение и женские </w:t>
            </w:r>
            <w:r w:rsidR="00893A7E">
              <w:rPr>
                <w:rFonts w:ascii="Times New Roman" w:eastAsia="Times New Roman" w:hAnsi="Times New Roman"/>
                <w:lang w:eastAsia="ru-RU"/>
              </w:rPr>
              <w:t xml:space="preserve">организации имеют наиболее развитые традиции, опыт защиты прав женщин и взаимодействия с государством. Однако магистрант в основном ограничилась рассмотрением деятельности Всекитайской федерации женщин,  имеющей декоративный характер. Также проигнорирован актуальный вопрос нарушений прав женщин, принадлежащих к этническим, религиозным </w:t>
            </w:r>
            <w:r w:rsidR="00893A7E">
              <w:rPr>
                <w:rFonts w:ascii="Times New Roman" w:eastAsia="Times New Roman" w:hAnsi="Times New Roman"/>
                <w:lang w:eastAsia="ru-RU"/>
              </w:rPr>
              <w:lastRenderedPageBreak/>
              <w:t>и языковым меньшинствам КНР.</w:t>
            </w:r>
            <w:r w:rsidR="00303920">
              <w:rPr>
                <w:rFonts w:ascii="Times New Roman" w:eastAsia="Times New Roman" w:hAnsi="Times New Roman"/>
                <w:lang w:eastAsia="ru-RU"/>
              </w:rPr>
              <w:t xml:space="preserve"> Официальные документы КНР не подвергнуты критическому анализу. </w:t>
            </w: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литературы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(АОМ:</w:t>
            </w:r>
            <w:r w:rsidR="00972A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  <w:r w:rsidR="001553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ПКА-7;ПКП-3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ПОМ:</w:t>
            </w:r>
            <w:r w:rsidR="001553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УКМ-6; УКМ-8; ПКА-1; ПКП-1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196B77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039CD" w:rsidRPr="009343AB" w:rsidRDefault="00303920" w:rsidP="003039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Недостаточно использованы материалы международных неправительственных организаций о Китае, а также не использованы источники о Гонконге, Макао, Тайване.</w:t>
            </w:r>
          </w:p>
        </w:tc>
      </w:tr>
      <w:tr w:rsidR="008039CD" w:rsidRPr="009343AB" w:rsidTr="00A06F0A">
        <w:trPr>
          <w:trHeight w:val="839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8039CD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методов исследования поставленной цели и задачам</w:t>
            </w:r>
          </w:p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ПКА-2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ПКА-8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>10;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ПОМ: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УКМ-8; 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>1; ПКП-4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) </w:t>
            </w:r>
          </w:p>
        </w:tc>
        <w:tc>
          <w:tcPr>
            <w:tcW w:w="2835" w:type="dxa"/>
          </w:tcPr>
          <w:p w:rsidR="008039CD" w:rsidRPr="009343AB" w:rsidRDefault="00196B77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83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8039CD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УКМ-1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4;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УКМ-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5;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6; </w:t>
            </w:r>
            <w:r w:rsidR="00155339" w:rsidRPr="00155339">
              <w:rPr>
                <w:rFonts w:ascii="Times New Roman" w:eastAsia="Times New Roman" w:hAnsi="Times New Roman"/>
                <w:sz w:val="14"/>
                <w:lang w:eastAsia="ru-RU"/>
              </w:rPr>
              <w:t>ПКА-11</w:t>
            </w:r>
            <w:r w:rsidR="00155339">
              <w:rPr>
                <w:rFonts w:ascii="Times New Roman" w:eastAsia="Times New Roman" w:hAnsi="Times New Roman"/>
                <w:sz w:val="14"/>
                <w:lang w:eastAsia="ru-RU"/>
              </w:rPr>
              <w:t xml:space="preserve">;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 xml:space="preserve">П-3;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ПК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П-9;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ПОМ: </w:t>
            </w:r>
            <w:r w:rsidR="00C35F3F" w:rsidRPr="00C35F3F">
              <w:rPr>
                <w:rFonts w:ascii="Times New Roman" w:eastAsia="Times New Roman" w:hAnsi="Times New Roman"/>
                <w:sz w:val="14"/>
                <w:lang w:eastAsia="ru-RU"/>
              </w:rPr>
              <w:t>УКМ-1; УКМ-4; УКМ-5;ПКА-2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; ПКП-4; ПКП-7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196B77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039CD" w:rsidRPr="009343AB" w:rsidRDefault="00303920" w:rsidP="003039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целом, результаты ВКР соответствуют поставленной цели и задачам, но они могли быть более полными (см. п.4 отзыва)</w:t>
            </w:r>
          </w:p>
        </w:tc>
      </w:tr>
      <w:tr w:rsidR="008039CD" w:rsidRPr="009343AB" w:rsidTr="009343AB">
        <w:trPr>
          <w:trHeight w:val="639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8039CD" w:rsidRPr="009343AB" w:rsidRDefault="008039CD" w:rsidP="00A06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ПКА-7; ПКП-6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УКМ-4; УКМ-8; ПКА-2; ПКП-2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196B77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039CD" w:rsidRPr="009343AB" w:rsidRDefault="00893A7E" w:rsidP="00FF6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Бросаются в глаза стилистические и </w:t>
            </w:r>
            <w:r w:rsidR="00FF64E4">
              <w:rPr>
                <w:rFonts w:ascii="Times New Roman" w:eastAsia="Times New Roman" w:hAnsi="Times New Roman"/>
                <w:lang w:eastAsia="ru-RU"/>
              </w:rPr>
              <w:t xml:space="preserve">другие </w:t>
            </w:r>
            <w:r>
              <w:rPr>
                <w:rFonts w:ascii="Times New Roman" w:eastAsia="Times New Roman" w:hAnsi="Times New Roman"/>
                <w:lang w:eastAsia="ru-RU"/>
              </w:rPr>
              <w:t>ошибки, обусловленные недостаточным знанием русского языка</w:t>
            </w:r>
          </w:p>
        </w:tc>
      </w:tr>
      <w:tr w:rsidR="008039CD" w:rsidRPr="009343AB" w:rsidTr="00A06F0A">
        <w:trPr>
          <w:trHeight w:val="748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студента в период работы над ВКР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ПКА-10; ПКП-8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; ПОМ: </w:t>
            </w:r>
            <w:r w:rsidR="00C35F3F">
              <w:rPr>
                <w:rFonts w:ascii="Times New Roman" w:eastAsia="Times New Roman" w:hAnsi="Times New Roman"/>
                <w:sz w:val="14"/>
                <w:lang w:eastAsia="ru-RU"/>
              </w:rPr>
              <w:t>УКМ-2; УКМ-7; ПКП-4; ПКП-5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8039CD" w:rsidRPr="009343AB" w:rsidRDefault="00196B77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8039CD" w:rsidRPr="009343AB" w:rsidRDefault="00893A7E" w:rsidP="00893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Магистрант значительно превысила нормальный объем ВКР и не учла предложения по использованию целой группы источников, которые общедоступны на английском языке (см. п.4 отзыва)</w:t>
            </w:r>
          </w:p>
        </w:tc>
      </w:tr>
      <w:tr w:rsidR="008039CD" w:rsidRPr="009343AB" w:rsidTr="009343A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8039CD" w:rsidRPr="009343AB" w:rsidRDefault="003D3FCF" w:rsidP="009343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4,22</w:t>
            </w:r>
          </w:p>
        </w:tc>
      </w:tr>
    </w:tbl>
    <w:p w:rsidR="009343AB" w:rsidRPr="002D74DA" w:rsidRDefault="009343AB" w:rsidP="009343AB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D74DA" w:rsidRPr="005F645A" w:rsidRDefault="009343AB" w:rsidP="004912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="002D74DA"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</w:t>
      </w:r>
      <w:r w:rsidR="00491272">
        <w:rPr>
          <w:rFonts w:ascii="Times New Roman" w:eastAsia="Times New Roman" w:hAnsi="Times New Roman"/>
          <w:b/>
          <w:bCs/>
          <w:lang w:eastAsia="ru-RU"/>
        </w:rPr>
        <w:t>:</w:t>
      </w:r>
      <w:r w:rsidR="003360D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D3FCF" w:rsidRPr="003D3FCF">
        <w:rPr>
          <w:rFonts w:ascii="Times New Roman" w:eastAsia="Times New Roman" w:hAnsi="Times New Roman"/>
          <w:bCs/>
          <w:lang w:eastAsia="ru-RU"/>
        </w:rPr>
        <w:t>Несмотря на ряд замечаний, данная ВКР</w:t>
      </w:r>
      <w:r w:rsidR="003D3FCF">
        <w:rPr>
          <w:rFonts w:ascii="Times New Roman" w:eastAsia="Times New Roman" w:hAnsi="Times New Roman"/>
          <w:bCs/>
          <w:lang w:eastAsia="ru-RU"/>
        </w:rPr>
        <w:t>отвечает предъявляемым требованиям и</w:t>
      </w:r>
      <w:r w:rsidR="003D3FCF" w:rsidRPr="003D3FCF">
        <w:rPr>
          <w:rFonts w:ascii="Times New Roman" w:eastAsia="Times New Roman" w:hAnsi="Times New Roman"/>
          <w:bCs/>
          <w:lang w:eastAsia="ru-RU"/>
        </w:rPr>
        <w:t xml:space="preserve"> может быть допущена к защите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D74DA" w:rsidRPr="00FF64E4" w:rsidRDefault="002D74DA" w:rsidP="002D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Рекомендованная оценка</w:t>
      </w:r>
      <w:r w:rsidR="00491272">
        <w:rPr>
          <w:rFonts w:ascii="Times New Roman" w:eastAsia="Times New Roman" w:hAnsi="Times New Roman"/>
          <w:b/>
          <w:lang w:eastAsia="ru-RU"/>
        </w:rPr>
        <w:t>:</w:t>
      </w:r>
      <w:r w:rsidR="003D3FCF" w:rsidRPr="00FF64E4">
        <w:rPr>
          <w:rFonts w:ascii="Times New Roman" w:eastAsia="Times New Roman" w:hAnsi="Times New Roman"/>
          <w:b/>
          <w:lang w:eastAsia="ru-RU"/>
        </w:rPr>
        <w:t>при условии успешной защиты «хорошо»</w:t>
      </w:r>
    </w:p>
    <w:p w:rsidR="002D74DA" w:rsidRPr="00FF64E4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491272" w:rsidP="00383F10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«</w:t>
      </w:r>
      <w:r w:rsidR="003D3FCF">
        <w:rPr>
          <w:rFonts w:ascii="Times New Roman" w:eastAsia="Times New Roman" w:hAnsi="Times New Roman"/>
          <w:b/>
          <w:lang w:eastAsia="ru-RU"/>
        </w:rPr>
        <w:t>03</w:t>
      </w:r>
      <w:r>
        <w:rPr>
          <w:rFonts w:ascii="Times New Roman" w:eastAsia="Times New Roman" w:hAnsi="Times New Roman"/>
          <w:b/>
          <w:lang w:eastAsia="ru-RU"/>
        </w:rPr>
        <w:t>»</w:t>
      </w:r>
      <w:r w:rsidR="003D3FCF">
        <w:rPr>
          <w:rFonts w:ascii="Times New Roman" w:eastAsia="Times New Roman" w:hAnsi="Times New Roman"/>
          <w:b/>
          <w:lang w:eastAsia="ru-RU"/>
        </w:rPr>
        <w:t xml:space="preserve"> июня </w:t>
      </w:r>
      <w:r w:rsidR="002D74DA" w:rsidRPr="002D74DA">
        <w:rPr>
          <w:rFonts w:ascii="Times New Roman" w:eastAsia="Times New Roman" w:hAnsi="Times New Roman"/>
          <w:b/>
          <w:lang w:eastAsia="ru-RU"/>
        </w:rPr>
        <w:t>20</w:t>
      </w:r>
      <w:r w:rsidR="00F36766">
        <w:rPr>
          <w:rFonts w:ascii="Times New Roman" w:eastAsia="Times New Roman" w:hAnsi="Times New Roman"/>
          <w:b/>
          <w:lang w:eastAsia="ru-RU"/>
        </w:rPr>
        <w:t>20</w:t>
      </w:r>
      <w:r w:rsidR="002D74DA"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383F10" w:rsidRDefault="00383F10" w:rsidP="00383F1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96F38">
        <w:rPr>
          <w:rFonts w:ascii="Times New Roman" w:eastAsia="Times New Roman" w:hAnsi="Times New Roman"/>
          <w:lang w:eastAsia="ru-RU"/>
        </w:rPr>
        <w:t xml:space="preserve">Доцент кафедры международных гуманитарных связей, </w:t>
      </w:r>
    </w:p>
    <w:p w:rsidR="00383F10" w:rsidRDefault="00FF16ED" w:rsidP="00383F10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r w:rsidR="00383F10" w:rsidRPr="00B96F38">
        <w:rPr>
          <w:rFonts w:ascii="Times New Roman" w:eastAsia="Times New Roman" w:hAnsi="Times New Roman"/>
          <w:lang w:eastAsia="ru-RU"/>
        </w:rPr>
        <w:t>к.ф.н., доцент</w:t>
      </w:r>
      <w:r w:rsidR="00383F10">
        <w:rPr>
          <w:rFonts w:ascii="Times New Roman" w:eastAsia="Times New Roman" w:hAnsi="Times New Roman"/>
          <w:lang w:eastAsia="ru-RU"/>
        </w:rPr>
        <w:t xml:space="preserve"> Атнашев В.Р.</w:t>
      </w:r>
    </w:p>
    <w:p w:rsidR="00383F10" w:rsidRDefault="00383F10" w:rsidP="00383F10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lang w:eastAsia="ru-RU"/>
        </w:rPr>
      </w:pPr>
    </w:p>
    <w:p w:rsidR="00292E4C" w:rsidRPr="002D74DA" w:rsidRDefault="00292E4C" w:rsidP="00383F10">
      <w:pPr>
        <w:spacing w:after="0" w:line="240" w:lineRule="auto"/>
        <w:ind w:left="6663" w:right="1841"/>
        <w:jc w:val="right"/>
        <w:rPr>
          <w:rFonts w:ascii="Times New Roman" w:eastAsia="Times New Roman" w:hAnsi="Times New Roman"/>
          <w:b/>
          <w:i/>
          <w:lang w:eastAsia="ru-RU"/>
        </w:rPr>
      </w:pPr>
    </w:p>
    <w:p w:rsidR="005F645A" w:rsidRPr="002D74DA" w:rsidRDefault="005F645A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  <w:lang w:eastAsia="ru-RU"/>
        </w:rPr>
      </w:pPr>
    </w:p>
    <w:sectPr w:rsidR="005F645A" w:rsidRPr="002D74DA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9A2" w:rsidRDefault="002D69A2" w:rsidP="002D74DA">
      <w:pPr>
        <w:spacing w:after="0" w:line="240" w:lineRule="auto"/>
      </w:pPr>
      <w:r>
        <w:separator/>
      </w:r>
    </w:p>
  </w:endnote>
  <w:endnote w:type="continuationSeparator" w:id="1">
    <w:p w:rsidR="002D69A2" w:rsidRDefault="002D69A2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9A2" w:rsidRDefault="002D69A2" w:rsidP="002D74DA">
      <w:pPr>
        <w:spacing w:after="0" w:line="240" w:lineRule="auto"/>
      </w:pPr>
      <w:r>
        <w:separator/>
      </w:r>
    </w:p>
  </w:footnote>
  <w:footnote w:type="continuationSeparator" w:id="1">
    <w:p w:rsidR="002D69A2" w:rsidRDefault="002D69A2" w:rsidP="002D74DA">
      <w:pPr>
        <w:spacing w:after="0" w:line="240" w:lineRule="auto"/>
      </w:pPr>
      <w:r>
        <w:continuationSeparator/>
      </w:r>
    </w:p>
  </w:footnote>
  <w:footnote w:id="2">
    <w:p w:rsidR="009343AB" w:rsidRPr="00993C8E" w:rsidRDefault="009343AB" w:rsidP="009343AB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4DA"/>
    <w:rsid w:val="00055327"/>
    <w:rsid w:val="001347F1"/>
    <w:rsid w:val="00155339"/>
    <w:rsid w:val="00196B77"/>
    <w:rsid w:val="001B619C"/>
    <w:rsid w:val="0026057D"/>
    <w:rsid w:val="00292E4C"/>
    <w:rsid w:val="002D69A2"/>
    <w:rsid w:val="002D74DA"/>
    <w:rsid w:val="002F4825"/>
    <w:rsid w:val="00303920"/>
    <w:rsid w:val="00331EB8"/>
    <w:rsid w:val="003360D3"/>
    <w:rsid w:val="00336B21"/>
    <w:rsid w:val="00383F10"/>
    <w:rsid w:val="003D3FCF"/>
    <w:rsid w:val="00491272"/>
    <w:rsid w:val="004A11A8"/>
    <w:rsid w:val="004D2030"/>
    <w:rsid w:val="004E57EE"/>
    <w:rsid w:val="005444DE"/>
    <w:rsid w:val="005A69BC"/>
    <w:rsid w:val="005B7A2E"/>
    <w:rsid w:val="005E22BE"/>
    <w:rsid w:val="005F645A"/>
    <w:rsid w:val="00654A32"/>
    <w:rsid w:val="006A73E4"/>
    <w:rsid w:val="007106D7"/>
    <w:rsid w:val="007F234E"/>
    <w:rsid w:val="007F7009"/>
    <w:rsid w:val="008022A3"/>
    <w:rsid w:val="008039CD"/>
    <w:rsid w:val="00893A7E"/>
    <w:rsid w:val="009343AB"/>
    <w:rsid w:val="00935FEC"/>
    <w:rsid w:val="00972A6D"/>
    <w:rsid w:val="00A06F0A"/>
    <w:rsid w:val="00A24E0F"/>
    <w:rsid w:val="00A67425"/>
    <w:rsid w:val="00B777BA"/>
    <w:rsid w:val="00BD5DA1"/>
    <w:rsid w:val="00BD7575"/>
    <w:rsid w:val="00C35F3F"/>
    <w:rsid w:val="00C464FB"/>
    <w:rsid w:val="00D051C7"/>
    <w:rsid w:val="00DB470C"/>
    <w:rsid w:val="00DE0679"/>
    <w:rsid w:val="00E04CE9"/>
    <w:rsid w:val="00EA380C"/>
    <w:rsid w:val="00F36766"/>
    <w:rsid w:val="00FA6BC0"/>
    <w:rsid w:val="00FB45EB"/>
    <w:rsid w:val="00FF16ED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Дмитрий Николаевич</dc:creator>
  <cp:lastModifiedBy>Vadim Atnashev</cp:lastModifiedBy>
  <cp:revision>7</cp:revision>
  <dcterms:created xsi:type="dcterms:W3CDTF">2019-05-21T14:10:00Z</dcterms:created>
  <dcterms:modified xsi:type="dcterms:W3CDTF">2020-06-11T17:03:00Z</dcterms:modified>
</cp:coreProperties>
</file>