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7B" w:rsidRPr="00037E1E" w:rsidRDefault="00BB5C7B" w:rsidP="00BB5C7B">
      <w:pPr>
        <w:spacing w:after="0" w:line="360" w:lineRule="auto"/>
        <w:jc w:val="center"/>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Санкт-Петербургский государственный университет</w:t>
      </w:r>
    </w:p>
    <w:p w:rsidR="00BB5C7B" w:rsidRPr="00037E1E" w:rsidRDefault="00BB5C7B" w:rsidP="00BB5C7B">
      <w:pPr>
        <w:spacing w:after="0" w:line="360" w:lineRule="auto"/>
        <w:jc w:val="both"/>
        <w:rPr>
          <w:rFonts w:ascii="Times New Roman" w:eastAsia="Times New Roman" w:hAnsi="Times New Roman"/>
          <w:b/>
          <w:color w:val="000000" w:themeColor="text1"/>
          <w:sz w:val="24"/>
          <w:szCs w:val="24"/>
          <w:lang w:eastAsia="ru-RU"/>
        </w:rPr>
      </w:pPr>
    </w:p>
    <w:p w:rsidR="00BB5C7B" w:rsidRPr="00037E1E" w:rsidRDefault="00BB5C7B" w:rsidP="00BB5C7B">
      <w:pPr>
        <w:spacing w:after="0" w:line="360" w:lineRule="auto"/>
        <w:ind w:firstLine="708"/>
        <w:jc w:val="both"/>
        <w:rPr>
          <w:rFonts w:ascii="Times New Roman" w:eastAsia="Times New Roman" w:hAnsi="Times New Roman"/>
          <w:b/>
          <w:color w:val="000000" w:themeColor="text1"/>
          <w:sz w:val="24"/>
          <w:szCs w:val="24"/>
          <w:lang w:eastAsia="ru-RU"/>
        </w:rPr>
      </w:pPr>
    </w:p>
    <w:p w:rsidR="00BB5C7B" w:rsidRPr="00037E1E" w:rsidRDefault="00BB5C7B" w:rsidP="00BB5C7B">
      <w:pPr>
        <w:spacing w:after="0" w:line="360" w:lineRule="auto"/>
        <w:ind w:firstLine="708"/>
        <w:jc w:val="both"/>
        <w:rPr>
          <w:rFonts w:ascii="Times New Roman" w:eastAsia="Times New Roman" w:hAnsi="Times New Roman"/>
          <w:b/>
          <w:color w:val="000000" w:themeColor="text1"/>
          <w:sz w:val="24"/>
          <w:szCs w:val="24"/>
          <w:lang w:eastAsia="ru-RU"/>
        </w:rPr>
      </w:pPr>
    </w:p>
    <w:p w:rsidR="00BB5C7B" w:rsidRPr="00037E1E" w:rsidRDefault="00BB5C7B" w:rsidP="00BB5C7B">
      <w:pPr>
        <w:spacing w:after="0" w:line="360" w:lineRule="auto"/>
        <w:ind w:firstLine="708"/>
        <w:jc w:val="both"/>
        <w:rPr>
          <w:rFonts w:ascii="Times New Roman" w:eastAsia="Times New Roman" w:hAnsi="Times New Roman"/>
          <w:b/>
          <w:color w:val="000000" w:themeColor="text1"/>
          <w:sz w:val="24"/>
          <w:szCs w:val="24"/>
          <w:lang w:eastAsia="ru-RU"/>
        </w:rPr>
      </w:pPr>
    </w:p>
    <w:p w:rsidR="00BB5C7B" w:rsidRPr="00037E1E" w:rsidRDefault="00BB5C7B" w:rsidP="00BB5C7B">
      <w:pPr>
        <w:spacing w:after="0" w:line="480" w:lineRule="auto"/>
        <w:ind w:firstLine="708"/>
        <w:jc w:val="center"/>
        <w:rPr>
          <w:rFonts w:ascii="Times New Roman" w:eastAsia="Times New Roman" w:hAnsi="Times New Roman"/>
          <w:b/>
          <w:i/>
          <w:color w:val="000000" w:themeColor="text1"/>
          <w:sz w:val="24"/>
          <w:szCs w:val="24"/>
          <w:lang w:eastAsia="ru-RU"/>
        </w:rPr>
      </w:pPr>
      <w:r w:rsidRPr="00BB5C7B">
        <w:rPr>
          <w:rFonts w:ascii="Times New Roman" w:eastAsia="Times New Roman" w:hAnsi="Times New Roman"/>
          <w:b/>
          <w:i/>
          <w:color w:val="000000" w:themeColor="text1"/>
          <w:sz w:val="24"/>
          <w:szCs w:val="24"/>
          <w:lang w:eastAsia="ru-RU"/>
        </w:rPr>
        <w:t>САЛАМАТИНА Марина Николаевна</w:t>
      </w:r>
    </w:p>
    <w:p w:rsidR="00BB5C7B" w:rsidRPr="00037E1E" w:rsidRDefault="00BB5C7B" w:rsidP="00BB5C7B">
      <w:pPr>
        <w:spacing w:after="0" w:line="480" w:lineRule="auto"/>
        <w:ind w:firstLine="708"/>
        <w:jc w:val="center"/>
        <w:rPr>
          <w:rFonts w:ascii="Times New Roman" w:eastAsia="Times New Roman" w:hAnsi="Times New Roman"/>
          <w:b/>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t>Выпускная квалификационная работа</w:t>
      </w:r>
    </w:p>
    <w:p w:rsidR="00BB5C7B" w:rsidRPr="00BB5C7B" w:rsidRDefault="00BB5C7B" w:rsidP="00BB5C7B">
      <w:pPr>
        <w:spacing w:after="0" w:line="480" w:lineRule="auto"/>
        <w:ind w:firstLine="708"/>
        <w:jc w:val="center"/>
        <w:rPr>
          <w:rFonts w:ascii="Times New Roman" w:eastAsia="Times New Roman" w:hAnsi="Times New Roman"/>
          <w:b/>
          <w:i/>
          <w:color w:val="000000" w:themeColor="text1"/>
          <w:sz w:val="24"/>
          <w:szCs w:val="24"/>
          <w:lang w:eastAsia="ru-RU"/>
        </w:rPr>
      </w:pPr>
      <w:r w:rsidRPr="00037E1E">
        <w:rPr>
          <w:rFonts w:ascii="Times New Roman" w:eastAsia="Times New Roman" w:hAnsi="Times New Roman"/>
          <w:b/>
          <w:i/>
          <w:color w:val="000000" w:themeColor="text1"/>
          <w:sz w:val="24"/>
          <w:szCs w:val="24"/>
          <w:lang w:eastAsia="ru-RU"/>
        </w:rPr>
        <w:t xml:space="preserve">СОТРУДНИЧЕСТВО МУЗЕЕВ РОССИИ И ФРАНЦИИ В </w:t>
      </w:r>
      <w:r w:rsidRPr="00037E1E">
        <w:rPr>
          <w:rFonts w:ascii="Times New Roman" w:eastAsia="Times New Roman" w:hAnsi="Times New Roman"/>
          <w:b/>
          <w:i/>
          <w:color w:val="000000" w:themeColor="text1"/>
          <w:sz w:val="24"/>
          <w:szCs w:val="24"/>
          <w:lang w:val="en-US" w:eastAsia="ru-RU"/>
        </w:rPr>
        <w:t>XXI</w:t>
      </w:r>
      <w:r w:rsidRPr="00037E1E">
        <w:rPr>
          <w:rFonts w:ascii="Times New Roman" w:eastAsia="Times New Roman" w:hAnsi="Times New Roman"/>
          <w:b/>
          <w:i/>
          <w:color w:val="000000" w:themeColor="text1"/>
          <w:sz w:val="24"/>
          <w:szCs w:val="24"/>
          <w:lang w:eastAsia="ru-RU"/>
        </w:rPr>
        <w:t xml:space="preserve"> </w:t>
      </w:r>
      <w:r w:rsidRPr="00BB5C7B">
        <w:rPr>
          <w:rFonts w:ascii="Times New Roman" w:eastAsia="Times New Roman" w:hAnsi="Times New Roman"/>
          <w:b/>
          <w:i/>
          <w:color w:val="000000" w:themeColor="text1"/>
          <w:sz w:val="24"/>
          <w:szCs w:val="24"/>
          <w:lang w:eastAsia="ru-RU"/>
        </w:rPr>
        <w:t>В</w:t>
      </w:r>
      <w:r>
        <w:rPr>
          <w:rFonts w:ascii="Times New Roman" w:eastAsia="Times New Roman" w:hAnsi="Times New Roman"/>
          <w:b/>
          <w:i/>
          <w:color w:val="000000" w:themeColor="text1"/>
          <w:sz w:val="24"/>
          <w:szCs w:val="24"/>
          <w:lang w:eastAsia="ru-RU"/>
        </w:rPr>
        <w:t>ЕКЕ</w:t>
      </w:r>
    </w:p>
    <w:p w:rsidR="00BB5C7B" w:rsidRPr="00037E1E" w:rsidRDefault="00BB5C7B" w:rsidP="00BB5C7B">
      <w:pPr>
        <w:spacing w:after="0" w:line="360" w:lineRule="auto"/>
        <w:ind w:firstLine="708"/>
        <w:jc w:val="center"/>
        <w:rPr>
          <w:rFonts w:ascii="Times New Roman" w:eastAsia="Times New Roman" w:hAnsi="Times New Roman"/>
          <w:b/>
          <w:color w:val="000000" w:themeColor="text1"/>
          <w:sz w:val="24"/>
          <w:szCs w:val="24"/>
          <w:lang w:eastAsia="ru-RU"/>
        </w:rPr>
      </w:pPr>
    </w:p>
    <w:p w:rsidR="00BB5C7B" w:rsidRPr="00037E1E" w:rsidRDefault="00BB5C7B" w:rsidP="00BB5C7B">
      <w:pPr>
        <w:spacing w:after="0" w:line="360" w:lineRule="auto"/>
        <w:ind w:firstLine="708"/>
        <w:jc w:val="center"/>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Уровень образования: магистратура</w:t>
      </w:r>
    </w:p>
    <w:p w:rsidR="00BB5C7B" w:rsidRPr="00037E1E" w:rsidRDefault="00BB5C7B" w:rsidP="00BB5C7B">
      <w:pPr>
        <w:spacing w:after="0" w:line="360" w:lineRule="auto"/>
        <w:ind w:firstLine="708"/>
        <w:jc w:val="center"/>
        <w:rPr>
          <w:rFonts w:ascii="Times New Roman" w:eastAsia="Times New Roman" w:hAnsi="Times New Roman"/>
          <w:i/>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Направление </w:t>
      </w:r>
      <w:r w:rsidRPr="00037E1E">
        <w:rPr>
          <w:rFonts w:ascii="Times New Roman" w:eastAsia="Times New Roman" w:hAnsi="Times New Roman"/>
          <w:i/>
          <w:color w:val="000000" w:themeColor="text1"/>
          <w:sz w:val="24"/>
          <w:szCs w:val="24"/>
          <w:lang w:eastAsia="ru-RU"/>
        </w:rPr>
        <w:t>41.04.05 «Международные отношения»</w:t>
      </w:r>
    </w:p>
    <w:p w:rsidR="00BB5C7B" w:rsidRPr="00037E1E" w:rsidRDefault="00BB5C7B" w:rsidP="00BB5C7B">
      <w:pPr>
        <w:spacing w:after="0" w:line="360" w:lineRule="auto"/>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Основная образовательная программа </w:t>
      </w:r>
      <w:r w:rsidRPr="002470F1">
        <w:rPr>
          <w:rFonts w:ascii="Times New Roman" w:eastAsia="Times New Roman" w:hAnsi="Times New Roman"/>
          <w:i/>
          <w:color w:val="000000" w:themeColor="text1"/>
          <w:sz w:val="24"/>
          <w:szCs w:val="24"/>
          <w:lang w:eastAsia="ru-RU"/>
        </w:rPr>
        <w:t>ВМ.5563.</w:t>
      </w:r>
      <w:r w:rsidR="002470F1" w:rsidRPr="002470F1">
        <w:rPr>
          <w:rFonts w:ascii="Times New Roman" w:eastAsia="Times New Roman" w:hAnsi="Times New Roman"/>
          <w:i/>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w:t>
      </w:r>
      <w:r w:rsidRPr="002470F1">
        <w:rPr>
          <w:rFonts w:ascii="Times New Roman" w:eastAsia="Times New Roman" w:hAnsi="Times New Roman"/>
          <w:i/>
          <w:color w:val="000000" w:themeColor="text1"/>
          <w:sz w:val="24"/>
          <w:szCs w:val="24"/>
          <w:lang w:eastAsia="ru-RU"/>
        </w:rPr>
        <w:t>«Международные гуманитарные связи»</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Научный руководитель: </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Доцент кафедры международных гуманитарных связей,</w:t>
      </w:r>
    </w:p>
    <w:p w:rsidR="00BB5C7B" w:rsidRPr="00037E1E" w:rsidRDefault="00BB5C7B" w:rsidP="00BB5C7B">
      <w:pPr>
        <w:spacing w:after="0" w:line="360" w:lineRule="auto"/>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Кандидат исторических наук</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Эльц Елена Эдуардовна</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Рецензент:</w:t>
      </w:r>
    </w:p>
    <w:p w:rsidR="000D479C"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Член Правления и первый заместитель председателя Общественной Организации «ГАСР»</w:t>
      </w:r>
      <w:r>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 xml:space="preserve">(ЗАМОК) по Защите Культурного Наследия и Исторических Памятников, </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Член Правления Международного Комитета ИКОМАМ</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Доктор философии по истории</w:t>
      </w:r>
    </w:p>
    <w:p w:rsidR="00BB5C7B" w:rsidRPr="00037E1E" w:rsidRDefault="00BB5C7B" w:rsidP="00BB5C7B">
      <w:pPr>
        <w:spacing w:after="0" w:line="360" w:lineRule="auto"/>
        <w:ind w:firstLine="708"/>
        <w:jc w:val="right"/>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Гёзалов Парвин Фахраддинович </w:t>
      </w:r>
    </w:p>
    <w:p w:rsidR="00BB5C7B" w:rsidRPr="00037E1E" w:rsidRDefault="00BB5C7B" w:rsidP="00BB5C7B">
      <w:pPr>
        <w:ind w:firstLine="708"/>
        <w:jc w:val="both"/>
        <w:rPr>
          <w:rFonts w:ascii="Times New Roman" w:eastAsia="Times New Roman" w:hAnsi="Times New Roman"/>
          <w:b/>
          <w:color w:val="000000" w:themeColor="text1"/>
          <w:sz w:val="24"/>
          <w:szCs w:val="24"/>
          <w:lang w:eastAsia="ru-RU"/>
        </w:rPr>
      </w:pPr>
    </w:p>
    <w:p w:rsidR="00BB5C7B" w:rsidRPr="00037E1E" w:rsidRDefault="00BB5C7B" w:rsidP="00BB5C7B">
      <w:pPr>
        <w:ind w:firstLine="708"/>
        <w:jc w:val="both"/>
        <w:rPr>
          <w:rFonts w:ascii="Times New Roman" w:eastAsia="Times New Roman" w:hAnsi="Times New Roman"/>
          <w:b/>
          <w:color w:val="000000" w:themeColor="text1"/>
          <w:sz w:val="24"/>
          <w:szCs w:val="24"/>
          <w:lang w:eastAsia="ru-RU"/>
        </w:rPr>
      </w:pPr>
    </w:p>
    <w:p w:rsidR="00BB5C7B" w:rsidRPr="00037E1E" w:rsidRDefault="00BB5C7B" w:rsidP="00BB5C7B">
      <w:pPr>
        <w:jc w:val="center"/>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Санкт-Петербург</w:t>
      </w:r>
    </w:p>
    <w:p w:rsidR="00BB5C7B" w:rsidRPr="00037E1E" w:rsidRDefault="00BB5C7B" w:rsidP="00BB5C7B">
      <w:pPr>
        <w:jc w:val="center"/>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2020</w:t>
      </w:r>
    </w:p>
    <w:p w:rsidR="00BC2BC4" w:rsidRDefault="00EF5C51" w:rsidP="00BC2BC4">
      <w:pPr>
        <w:jc w:val="center"/>
        <w:rPr>
          <w:rFonts w:ascii="Times New Roman" w:eastAsia="Times New Roman" w:hAnsi="Times New Roman"/>
          <w:b/>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br w:type="page"/>
      </w:r>
      <w:r w:rsidR="00BC2BC4">
        <w:rPr>
          <w:rFonts w:ascii="Times New Roman" w:eastAsia="Times New Roman" w:hAnsi="Times New Roman"/>
          <w:b/>
          <w:color w:val="000000" w:themeColor="text1"/>
          <w:sz w:val="24"/>
          <w:szCs w:val="24"/>
          <w:lang w:eastAsia="ru-RU"/>
        </w:rPr>
        <w:lastRenderedPageBreak/>
        <w:t>ОГЛАВЛЕНИЕ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4"/>
        <w:gridCol w:w="576"/>
      </w:tblGrid>
      <w:tr w:rsidR="00BC2BC4" w:rsidRPr="00F222EA" w:rsidTr="00261C48">
        <w:tc>
          <w:tcPr>
            <w:tcW w:w="8994" w:type="dxa"/>
          </w:tcPr>
          <w:p w:rsidR="00BC2BC4" w:rsidRPr="00AD7051" w:rsidRDefault="00BC2BC4" w:rsidP="00261C48">
            <w:pPr>
              <w:spacing w:line="360" w:lineRule="auto"/>
              <w:jc w:val="both"/>
              <w:rPr>
                <w:rFonts w:ascii="Times New Roman" w:hAnsi="Times New Roman" w:cs="Times New Roman"/>
                <w:sz w:val="24"/>
                <w:szCs w:val="24"/>
              </w:rPr>
            </w:pPr>
            <w:r w:rsidRPr="00F222EA">
              <w:rPr>
                <w:rFonts w:ascii="Times New Roman" w:eastAsia="Times New Roman" w:hAnsi="Times New Roman" w:cs="Times New Roman"/>
                <w:b/>
                <w:color w:val="000000" w:themeColor="text1"/>
                <w:sz w:val="24"/>
                <w:szCs w:val="24"/>
                <w:lang w:eastAsia="ru-RU"/>
              </w:rPr>
              <w:t>ВВЕДЕНИЕ</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3</w:t>
            </w:r>
          </w:p>
        </w:tc>
      </w:tr>
      <w:tr w:rsidR="00BC2BC4" w:rsidRPr="00F222EA" w:rsidTr="00261C48">
        <w:tc>
          <w:tcPr>
            <w:tcW w:w="8994" w:type="dxa"/>
          </w:tcPr>
          <w:p w:rsidR="00BC2BC4" w:rsidRPr="00F222EA" w:rsidRDefault="00BC2BC4" w:rsidP="00261C48">
            <w:pPr>
              <w:spacing w:line="360" w:lineRule="auto"/>
              <w:jc w:val="both"/>
              <w:rPr>
                <w:rFonts w:ascii="Times New Roman" w:hAnsi="Times New Roman" w:cs="Times New Roman"/>
                <w:sz w:val="24"/>
                <w:szCs w:val="24"/>
              </w:rPr>
            </w:pPr>
            <w:r w:rsidRPr="00F222EA">
              <w:rPr>
                <w:rFonts w:ascii="Times New Roman" w:eastAsia="Times New Roman" w:hAnsi="Times New Roman" w:cs="Times New Roman"/>
                <w:b/>
                <w:color w:val="000000" w:themeColor="text1"/>
                <w:sz w:val="24"/>
                <w:szCs w:val="24"/>
                <w:lang w:eastAsia="ru-RU"/>
              </w:rPr>
              <w:t xml:space="preserve">ГЛАВА 1. </w:t>
            </w:r>
            <w:r w:rsidRPr="00F222EA">
              <w:rPr>
                <w:rFonts w:ascii="Times New Roman" w:eastAsia="Times New Roman" w:hAnsi="Times New Roman" w:cs="Times New Roman"/>
                <w:b/>
                <w:bCs/>
                <w:color w:val="000000" w:themeColor="text1"/>
                <w:sz w:val="24"/>
                <w:szCs w:val="24"/>
                <w:lang w:eastAsia="ru-RU"/>
              </w:rPr>
              <w:t>ИСТОРИЧЕСКИЕ И ТЕОРЕТИЧЕСКИЕ АСПЕКТЫ</w:t>
            </w:r>
            <w:r w:rsidRPr="00F222EA">
              <w:rPr>
                <w:rFonts w:ascii="Times New Roman" w:eastAsia="Times New Roman" w:hAnsi="Times New Roman" w:cs="Times New Roman"/>
                <w:b/>
                <w:color w:val="000000" w:themeColor="text1"/>
                <w:sz w:val="24"/>
                <w:szCs w:val="24"/>
                <w:lang w:eastAsia="ru-RU"/>
              </w:rPr>
              <w:t xml:space="preserve"> </w:t>
            </w:r>
            <w:r w:rsidRPr="00F222EA">
              <w:rPr>
                <w:rFonts w:ascii="Times New Roman" w:eastAsia="Times New Roman" w:hAnsi="Times New Roman" w:cs="Times New Roman"/>
                <w:b/>
                <w:bCs/>
                <w:color w:val="000000" w:themeColor="text1"/>
                <w:sz w:val="24"/>
                <w:szCs w:val="24"/>
                <w:lang w:eastAsia="ru-RU"/>
              </w:rPr>
              <w:t>МЕЖДУНАРОДНОЙ</w:t>
            </w:r>
            <w:r>
              <w:rPr>
                <w:rFonts w:ascii="Times New Roman" w:eastAsia="Times New Roman" w:hAnsi="Times New Roman" w:cs="Times New Roman"/>
                <w:b/>
                <w:bCs/>
                <w:color w:val="000000" w:themeColor="text1"/>
                <w:sz w:val="24"/>
                <w:szCs w:val="24"/>
                <w:lang w:eastAsia="ru-RU"/>
              </w:rPr>
              <w:t xml:space="preserve"> </w:t>
            </w:r>
            <w:r w:rsidRPr="00F222EA">
              <w:rPr>
                <w:rFonts w:ascii="Times New Roman" w:eastAsia="Times New Roman" w:hAnsi="Times New Roman" w:cs="Times New Roman"/>
                <w:b/>
                <w:bCs/>
                <w:color w:val="000000" w:themeColor="text1"/>
                <w:sz w:val="24"/>
                <w:szCs w:val="24"/>
                <w:lang w:eastAsia="ru-RU"/>
              </w:rPr>
              <w:t xml:space="preserve"> ДЕЯТЕЛЬНОСТИ </w:t>
            </w:r>
            <w:r>
              <w:rPr>
                <w:rFonts w:ascii="Times New Roman" w:eastAsia="Times New Roman" w:hAnsi="Times New Roman" w:cs="Times New Roman"/>
                <w:b/>
                <w:bCs/>
                <w:color w:val="000000" w:themeColor="text1"/>
                <w:sz w:val="24"/>
                <w:szCs w:val="24"/>
                <w:lang w:eastAsia="ru-RU"/>
              </w:rPr>
              <w:t xml:space="preserve"> </w:t>
            </w:r>
            <w:r w:rsidRPr="00F222EA">
              <w:rPr>
                <w:rFonts w:ascii="Times New Roman" w:eastAsia="Times New Roman" w:hAnsi="Times New Roman" w:cs="Times New Roman"/>
                <w:b/>
                <w:bCs/>
                <w:color w:val="000000" w:themeColor="text1"/>
                <w:sz w:val="24"/>
                <w:szCs w:val="24"/>
                <w:lang w:eastAsia="ru-RU"/>
              </w:rPr>
              <w:t>МУЗЕЕВ</w:t>
            </w:r>
            <w:r w:rsidRPr="00AD7051">
              <w:rPr>
                <w:rFonts w:ascii="Times New Roman" w:eastAsia="Times New Roman" w:hAnsi="Times New Roman" w:cs="Times New Roman"/>
                <w:bCs/>
                <w:color w:val="000000" w:themeColor="text1"/>
                <w:sz w:val="24"/>
                <w:szCs w:val="24"/>
                <w:lang w:eastAsia="ru-RU"/>
              </w:rPr>
              <w:t>………………………………..</w:t>
            </w:r>
          </w:p>
        </w:tc>
        <w:tc>
          <w:tcPr>
            <w:tcW w:w="576" w:type="dxa"/>
            <w:vAlign w:val="center"/>
          </w:tcPr>
          <w:p w:rsidR="00BC2BC4" w:rsidRDefault="00BC2BC4" w:rsidP="00261C48">
            <w:pPr>
              <w:spacing w:line="360" w:lineRule="auto"/>
              <w:jc w:val="center"/>
              <w:rPr>
                <w:rFonts w:ascii="Times New Roman" w:hAnsi="Times New Roman" w:cs="Times New Roman"/>
                <w:sz w:val="24"/>
                <w:szCs w:val="24"/>
              </w:rPr>
            </w:pPr>
          </w:p>
          <w:p w:rsidR="00BC2BC4" w:rsidRPr="00B800FD" w:rsidRDefault="00BC2BC4" w:rsidP="00261C48">
            <w:pPr>
              <w:spacing w:line="360" w:lineRule="auto"/>
              <w:jc w:val="center"/>
              <w:rPr>
                <w:rFonts w:ascii="Times New Roman" w:hAnsi="Times New Roman" w:cs="Times New Roman"/>
                <w:sz w:val="24"/>
                <w:szCs w:val="24"/>
                <w:lang w:val="en-GB"/>
              </w:rPr>
            </w:pPr>
            <w:r w:rsidRPr="00F222EA">
              <w:rPr>
                <w:rFonts w:ascii="Times New Roman" w:hAnsi="Times New Roman" w:cs="Times New Roman"/>
                <w:sz w:val="24"/>
                <w:szCs w:val="24"/>
              </w:rPr>
              <w:t>1</w:t>
            </w:r>
            <w:r>
              <w:rPr>
                <w:rFonts w:ascii="Times New Roman" w:hAnsi="Times New Roman" w:cs="Times New Roman"/>
                <w:sz w:val="24"/>
                <w:szCs w:val="24"/>
                <w:lang w:val="en-GB"/>
              </w:rPr>
              <w:t>1</w:t>
            </w:r>
          </w:p>
        </w:tc>
      </w:tr>
      <w:tr w:rsidR="00BC2BC4" w:rsidRPr="00F222EA" w:rsidTr="00261C48">
        <w:tc>
          <w:tcPr>
            <w:tcW w:w="8994" w:type="dxa"/>
          </w:tcPr>
          <w:p w:rsidR="00BC2BC4" w:rsidRPr="003A614F" w:rsidRDefault="00BC2BC4" w:rsidP="00261C48">
            <w:pPr>
              <w:spacing w:line="360" w:lineRule="auto"/>
              <w:rPr>
                <w:spacing w:val="6"/>
              </w:rPr>
            </w:pPr>
            <w:r w:rsidRPr="00AD7051">
              <w:rPr>
                <w:rFonts w:ascii="Times New Roman" w:eastAsia="Times New Roman" w:hAnsi="Times New Roman" w:cs="Times New Roman"/>
                <w:color w:val="000000" w:themeColor="text1"/>
                <w:spacing w:val="-4"/>
                <w:sz w:val="24"/>
                <w:szCs w:val="24"/>
                <w:lang w:eastAsia="ru-RU"/>
              </w:rPr>
              <w:t>1.1. Теоретические аспекты участия музеев в развитии международного сотрудничества</w:t>
            </w:r>
          </w:p>
        </w:tc>
        <w:tc>
          <w:tcPr>
            <w:tcW w:w="576" w:type="dxa"/>
            <w:vAlign w:val="center"/>
          </w:tcPr>
          <w:p w:rsidR="00BC2BC4" w:rsidRPr="00B800FD" w:rsidRDefault="00BC2BC4" w:rsidP="00261C48">
            <w:pPr>
              <w:spacing w:line="360" w:lineRule="auto"/>
              <w:jc w:val="center"/>
              <w:rPr>
                <w:rFonts w:ascii="Times New Roman" w:hAnsi="Times New Roman" w:cs="Times New Roman"/>
                <w:sz w:val="24"/>
                <w:szCs w:val="24"/>
                <w:lang w:val="en-GB"/>
              </w:rPr>
            </w:pPr>
            <w:r w:rsidRPr="00F222EA">
              <w:rPr>
                <w:rFonts w:ascii="Times New Roman" w:hAnsi="Times New Roman" w:cs="Times New Roman"/>
                <w:sz w:val="24"/>
                <w:szCs w:val="24"/>
              </w:rPr>
              <w:t>1</w:t>
            </w:r>
            <w:r>
              <w:rPr>
                <w:rFonts w:ascii="Times New Roman" w:hAnsi="Times New Roman" w:cs="Times New Roman"/>
                <w:sz w:val="24"/>
                <w:szCs w:val="24"/>
                <w:lang w:val="en-GB"/>
              </w:rPr>
              <w:t>1</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bCs/>
                <w:color w:val="000000" w:themeColor="text1"/>
                <w:sz w:val="24"/>
                <w:szCs w:val="24"/>
                <w:lang w:eastAsia="ru-RU"/>
              </w:rPr>
              <w:t>1.2. Международная выставочная деятельность музеев</w:t>
            </w:r>
            <w:r>
              <w:rPr>
                <w:rFonts w:ascii="Times New Roman" w:eastAsia="Times New Roman" w:hAnsi="Times New Roman" w:cs="Times New Roman"/>
                <w:bCs/>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17</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bCs/>
                <w:color w:val="000000" w:themeColor="text1"/>
                <w:sz w:val="24"/>
                <w:szCs w:val="24"/>
                <w:lang w:eastAsia="ru-RU"/>
              </w:rPr>
              <w:t>1.3. Современные тенденции развития музеев и их международной деятельности</w:t>
            </w:r>
            <w:r>
              <w:rPr>
                <w:rFonts w:ascii="Times New Roman" w:eastAsia="Times New Roman" w:hAnsi="Times New Roman" w:cs="Times New Roman"/>
                <w:bCs/>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23</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b/>
                <w:color w:val="000000" w:themeColor="text1"/>
                <w:sz w:val="24"/>
                <w:szCs w:val="24"/>
                <w:lang w:eastAsia="ru-RU"/>
              </w:rPr>
              <w:t>ГЛАВА 2.</w:t>
            </w:r>
            <w:r>
              <w:rPr>
                <w:rFonts w:ascii="Times New Roman" w:eastAsia="Times New Roman" w:hAnsi="Times New Roman" w:cs="Times New Roman"/>
                <w:b/>
                <w:color w:val="000000" w:themeColor="text1"/>
                <w:sz w:val="24"/>
                <w:szCs w:val="24"/>
                <w:lang w:eastAsia="ru-RU"/>
              </w:rPr>
              <w:t xml:space="preserve"> </w:t>
            </w:r>
            <w:r w:rsidRPr="00F222E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 </w:t>
            </w:r>
            <w:r w:rsidRPr="00F222EA">
              <w:rPr>
                <w:rFonts w:ascii="Times New Roman" w:eastAsia="Times New Roman" w:hAnsi="Times New Roman" w:cs="Times New Roman"/>
                <w:b/>
                <w:color w:val="000000" w:themeColor="text1"/>
                <w:sz w:val="24"/>
                <w:szCs w:val="24"/>
                <w:lang w:eastAsia="ru-RU"/>
              </w:rPr>
              <w:t>НОРМАТИВНО</w:t>
            </w:r>
            <w:r>
              <w:rPr>
                <w:rFonts w:ascii="Times New Roman" w:eastAsia="Times New Roman" w:hAnsi="Times New Roman" w:cs="Times New Roman"/>
                <w:b/>
                <w:color w:val="000000" w:themeColor="text1"/>
                <w:sz w:val="24"/>
                <w:szCs w:val="24"/>
                <w:lang w:eastAsia="ru-RU"/>
              </w:rPr>
              <w:t xml:space="preserve"> </w:t>
            </w:r>
            <w:r w:rsidRPr="00F222EA">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F222EA">
              <w:rPr>
                <w:rFonts w:ascii="Times New Roman" w:eastAsia="Times New Roman" w:hAnsi="Times New Roman" w:cs="Times New Roman"/>
                <w:b/>
                <w:color w:val="000000" w:themeColor="text1"/>
                <w:sz w:val="24"/>
                <w:szCs w:val="24"/>
                <w:lang w:eastAsia="ru-RU"/>
              </w:rPr>
              <w:t xml:space="preserve">ПРАВОВЫЕ </w:t>
            </w:r>
            <w:r>
              <w:rPr>
                <w:rFonts w:ascii="Times New Roman" w:eastAsia="Times New Roman" w:hAnsi="Times New Roman" w:cs="Times New Roman"/>
                <w:b/>
                <w:color w:val="000000" w:themeColor="text1"/>
                <w:sz w:val="24"/>
                <w:szCs w:val="24"/>
                <w:lang w:eastAsia="ru-RU"/>
              </w:rPr>
              <w:t xml:space="preserve"> </w:t>
            </w:r>
            <w:r w:rsidRPr="00F222EA">
              <w:rPr>
                <w:rFonts w:ascii="Times New Roman" w:eastAsia="Times New Roman" w:hAnsi="Times New Roman" w:cs="Times New Roman"/>
                <w:b/>
                <w:color w:val="000000" w:themeColor="text1"/>
                <w:sz w:val="24"/>
                <w:szCs w:val="24"/>
                <w:lang w:eastAsia="ru-RU"/>
              </w:rPr>
              <w:t>ОСНОВЫ</w:t>
            </w:r>
            <w:r w:rsidRPr="00F222EA">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 </w:t>
            </w:r>
            <w:r w:rsidRPr="00F222EA">
              <w:rPr>
                <w:rFonts w:ascii="Times New Roman" w:eastAsia="Times New Roman" w:hAnsi="Times New Roman" w:cs="Times New Roman"/>
                <w:b/>
                <w:bCs/>
                <w:color w:val="000000" w:themeColor="text1"/>
                <w:sz w:val="24"/>
                <w:szCs w:val="24"/>
                <w:lang w:eastAsia="ru-RU"/>
              </w:rPr>
              <w:t>МЕЖДУНАРОДНОГО МУЗЕЙНОГО СОТРУДНИЧЕСТВА</w:t>
            </w:r>
            <w:r w:rsidRPr="00AD7051">
              <w:rPr>
                <w:rFonts w:ascii="Times New Roman" w:eastAsia="Times New Roman" w:hAnsi="Times New Roman" w:cs="Times New Roman"/>
                <w:bCs/>
                <w:color w:val="000000" w:themeColor="text1"/>
                <w:sz w:val="24"/>
                <w:szCs w:val="24"/>
                <w:lang w:eastAsia="ru-RU"/>
              </w:rPr>
              <w:t>…………………………………………………...</w:t>
            </w:r>
          </w:p>
        </w:tc>
        <w:tc>
          <w:tcPr>
            <w:tcW w:w="576" w:type="dxa"/>
            <w:vAlign w:val="center"/>
          </w:tcPr>
          <w:p w:rsidR="00BC2BC4" w:rsidRDefault="00BC2BC4" w:rsidP="00261C48">
            <w:pPr>
              <w:spacing w:line="360" w:lineRule="auto"/>
              <w:jc w:val="center"/>
              <w:rPr>
                <w:rFonts w:ascii="Times New Roman" w:hAnsi="Times New Roman" w:cs="Times New Roman"/>
                <w:sz w:val="24"/>
                <w:szCs w:val="24"/>
              </w:rPr>
            </w:pPr>
          </w:p>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36</w:t>
            </w:r>
          </w:p>
        </w:tc>
      </w:tr>
      <w:tr w:rsidR="00BC2BC4" w:rsidRPr="00F222EA" w:rsidTr="00261C48">
        <w:tc>
          <w:tcPr>
            <w:tcW w:w="8994" w:type="dxa"/>
          </w:tcPr>
          <w:p w:rsidR="00BC2BC4" w:rsidRPr="00AD7051" w:rsidRDefault="00BC2BC4" w:rsidP="00261C48">
            <w:pPr>
              <w:spacing w:line="360" w:lineRule="auto"/>
              <w:rPr>
                <w:rFonts w:ascii="Times New Roman" w:hAnsi="Times New Roman" w:cs="Times New Roman"/>
                <w:spacing w:val="-4"/>
                <w:sz w:val="24"/>
                <w:szCs w:val="24"/>
              </w:rPr>
            </w:pPr>
            <w:r w:rsidRPr="00AD7051">
              <w:rPr>
                <w:rFonts w:ascii="Times New Roman" w:eastAsia="Times New Roman" w:hAnsi="Times New Roman" w:cs="Times New Roman"/>
                <w:color w:val="000000" w:themeColor="text1"/>
                <w:spacing w:val="-4"/>
                <w:sz w:val="24"/>
                <w:szCs w:val="24"/>
                <w:lang w:eastAsia="ru-RU"/>
              </w:rPr>
              <w:t>2.1. Международные нормативно-правовые основы сотрудничества между музеями</w:t>
            </w:r>
            <w:r>
              <w:rPr>
                <w:rFonts w:ascii="Times New Roman" w:eastAsia="Times New Roman" w:hAnsi="Times New Roman" w:cs="Times New Roman"/>
                <w:color w:val="000000" w:themeColor="text1"/>
                <w:spacing w:val="-4"/>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36</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color w:val="000000" w:themeColor="text1"/>
                <w:spacing w:val="-4"/>
                <w:sz w:val="24"/>
                <w:szCs w:val="24"/>
                <w:lang w:eastAsia="ru-RU"/>
              </w:rPr>
              <w:t>2.2. Регулирование международной деятельности музеев в России</w:t>
            </w:r>
            <w:r>
              <w:rPr>
                <w:rFonts w:ascii="Times New Roman" w:eastAsia="Times New Roman" w:hAnsi="Times New Roman" w:cs="Times New Roman"/>
                <w:color w:val="000000" w:themeColor="text1"/>
                <w:spacing w:val="-4"/>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48</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color w:val="000000" w:themeColor="text1"/>
                <w:sz w:val="24"/>
                <w:szCs w:val="24"/>
                <w:lang w:eastAsia="ru-RU"/>
              </w:rPr>
              <w:t>2.3.</w:t>
            </w:r>
            <w:r>
              <w:rPr>
                <w:rFonts w:ascii="Times New Roman" w:eastAsia="Times New Roman" w:hAnsi="Times New Roman" w:cs="Times New Roman"/>
                <w:color w:val="000000" w:themeColor="text1"/>
                <w:sz w:val="24"/>
                <w:szCs w:val="24"/>
                <w:lang w:eastAsia="ru-RU"/>
              </w:rPr>
              <w:t xml:space="preserve"> </w:t>
            </w:r>
            <w:r w:rsidRPr="008915D6">
              <w:rPr>
                <w:rFonts w:ascii="Times New Roman" w:eastAsia="Times New Roman" w:hAnsi="Times New Roman" w:cs="Times New Roman"/>
                <w:color w:val="000000" w:themeColor="text1"/>
                <w:spacing w:val="6"/>
                <w:sz w:val="24"/>
                <w:szCs w:val="24"/>
                <w:lang w:eastAsia="ru-RU"/>
              </w:rPr>
              <w:t>Система</w:t>
            </w:r>
            <w:r w:rsidRPr="00F222EA">
              <w:rPr>
                <w:rFonts w:ascii="Times New Roman" w:eastAsia="Times New Roman" w:hAnsi="Times New Roman" w:cs="Times New Roman"/>
                <w:color w:val="000000" w:themeColor="text1"/>
                <w:spacing w:val="8"/>
                <w:sz w:val="24"/>
                <w:szCs w:val="24"/>
                <w:lang w:eastAsia="ru-RU"/>
              </w:rPr>
              <w:t xml:space="preserve"> регулирования </w:t>
            </w:r>
            <w:r w:rsidRPr="008915D6">
              <w:rPr>
                <w:rFonts w:ascii="Times New Roman" w:eastAsia="Times New Roman" w:hAnsi="Times New Roman" w:cs="Times New Roman"/>
                <w:color w:val="000000" w:themeColor="text1"/>
                <w:spacing w:val="6"/>
                <w:sz w:val="24"/>
                <w:szCs w:val="24"/>
                <w:lang w:eastAsia="ru-RU"/>
              </w:rPr>
              <w:t>музейной</w:t>
            </w:r>
            <w:r w:rsidRPr="00F222EA">
              <w:rPr>
                <w:rFonts w:ascii="Times New Roman" w:eastAsia="Times New Roman" w:hAnsi="Times New Roman" w:cs="Times New Roman"/>
                <w:color w:val="000000" w:themeColor="text1"/>
                <w:spacing w:val="8"/>
                <w:sz w:val="24"/>
                <w:szCs w:val="24"/>
                <w:lang w:eastAsia="ru-RU"/>
              </w:rPr>
              <w:t xml:space="preserve"> </w:t>
            </w:r>
            <w:r w:rsidRPr="008915D6">
              <w:rPr>
                <w:rFonts w:ascii="Times New Roman" w:eastAsia="Times New Roman" w:hAnsi="Times New Roman" w:cs="Times New Roman"/>
                <w:color w:val="000000" w:themeColor="text1"/>
                <w:spacing w:val="6"/>
                <w:sz w:val="24"/>
                <w:szCs w:val="24"/>
                <w:lang w:eastAsia="ru-RU"/>
              </w:rPr>
              <w:t>деятельности</w:t>
            </w:r>
            <w:r w:rsidRPr="00F222EA">
              <w:rPr>
                <w:rFonts w:ascii="Times New Roman" w:eastAsia="Times New Roman" w:hAnsi="Times New Roman" w:cs="Times New Roman"/>
                <w:color w:val="000000" w:themeColor="text1"/>
                <w:spacing w:val="8"/>
                <w:sz w:val="24"/>
                <w:szCs w:val="24"/>
                <w:lang w:eastAsia="ru-RU"/>
              </w:rPr>
              <w:t xml:space="preserve"> во Франции</w:t>
            </w:r>
            <w:r>
              <w:rPr>
                <w:rFonts w:ascii="Times New Roman" w:eastAsia="Times New Roman" w:hAnsi="Times New Roman" w:cs="Times New Roman"/>
                <w:color w:val="000000" w:themeColor="text1"/>
                <w:spacing w:val="8"/>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54</w:t>
            </w:r>
          </w:p>
        </w:tc>
      </w:tr>
      <w:tr w:rsidR="00BC2BC4" w:rsidRPr="00F222EA" w:rsidTr="00261C48">
        <w:tc>
          <w:tcPr>
            <w:tcW w:w="8994" w:type="dxa"/>
          </w:tcPr>
          <w:p w:rsidR="00BC2BC4" w:rsidRPr="00F222EA" w:rsidRDefault="00BC2BC4" w:rsidP="00261C48">
            <w:pPr>
              <w:spacing w:line="360" w:lineRule="auto"/>
              <w:rPr>
                <w:rFonts w:ascii="Times New Roman" w:eastAsia="Times New Roman" w:hAnsi="Times New Roman" w:cs="Times New Roman"/>
                <w:b/>
                <w:color w:val="000000" w:themeColor="text1"/>
                <w:sz w:val="24"/>
                <w:szCs w:val="24"/>
                <w:lang w:eastAsia="ru-RU"/>
              </w:rPr>
            </w:pPr>
            <w:r w:rsidRPr="00F222EA">
              <w:rPr>
                <w:rFonts w:ascii="Times New Roman" w:eastAsia="Times New Roman" w:hAnsi="Times New Roman" w:cs="Times New Roman"/>
                <w:color w:val="000000" w:themeColor="text1"/>
                <w:sz w:val="24"/>
                <w:szCs w:val="24"/>
                <w:lang w:eastAsia="ru-RU"/>
              </w:rPr>
              <w:t>2.4. Нормативно</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 xml:space="preserve">правовые </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 xml:space="preserve">основы </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сотрудничества</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 xml:space="preserve"> России</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 xml:space="preserve">и </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Франции</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 xml:space="preserve"> в</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color w:val="000000" w:themeColor="text1"/>
                <w:sz w:val="24"/>
                <w:szCs w:val="24"/>
                <w:lang w:eastAsia="ru-RU"/>
              </w:rPr>
              <w:t xml:space="preserve"> области культуры и музеев</w:t>
            </w:r>
            <w:r>
              <w:rPr>
                <w:rFonts w:ascii="Times New Roman" w:eastAsia="Times New Roman" w:hAnsi="Times New Roman" w:cs="Times New Roman"/>
                <w:color w:val="000000" w:themeColor="text1"/>
                <w:sz w:val="24"/>
                <w:szCs w:val="24"/>
                <w:lang w:eastAsia="ru-RU"/>
              </w:rPr>
              <w:t>………………………………………………………………………….</w:t>
            </w:r>
          </w:p>
        </w:tc>
        <w:tc>
          <w:tcPr>
            <w:tcW w:w="576" w:type="dxa"/>
            <w:vAlign w:val="center"/>
          </w:tcPr>
          <w:p w:rsidR="00BC2BC4" w:rsidRDefault="00BC2BC4" w:rsidP="00261C48">
            <w:pPr>
              <w:spacing w:line="360" w:lineRule="auto"/>
              <w:jc w:val="center"/>
              <w:rPr>
                <w:rFonts w:ascii="Times New Roman" w:hAnsi="Times New Roman" w:cs="Times New Roman"/>
                <w:sz w:val="24"/>
                <w:szCs w:val="24"/>
              </w:rPr>
            </w:pPr>
          </w:p>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64</w:t>
            </w:r>
          </w:p>
        </w:tc>
      </w:tr>
      <w:tr w:rsidR="00BC2BC4" w:rsidRPr="00F222EA" w:rsidTr="00261C48">
        <w:tc>
          <w:tcPr>
            <w:tcW w:w="8994" w:type="dxa"/>
          </w:tcPr>
          <w:p w:rsidR="00BC2BC4" w:rsidRPr="008915D6"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b/>
                <w:color w:val="000000" w:themeColor="text1"/>
                <w:sz w:val="24"/>
                <w:szCs w:val="24"/>
                <w:lang w:eastAsia="ru-RU"/>
              </w:rPr>
              <w:t>ГЛАВА 3.</w:t>
            </w:r>
            <w:r w:rsidRPr="00F222E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222EA">
              <w:rPr>
                <w:rFonts w:ascii="Times New Roman" w:eastAsia="Times New Roman" w:hAnsi="Times New Roman" w:cs="Times New Roman"/>
                <w:b/>
                <w:bCs/>
                <w:color w:val="000000" w:themeColor="text1"/>
                <w:sz w:val="24"/>
                <w:szCs w:val="24"/>
                <w:lang w:eastAsia="ru-RU"/>
              </w:rPr>
              <w:t xml:space="preserve">НАПРАВЛЕНИЯ </w:t>
            </w:r>
            <w:r>
              <w:rPr>
                <w:rFonts w:ascii="Times New Roman" w:eastAsia="Times New Roman" w:hAnsi="Times New Roman" w:cs="Times New Roman"/>
                <w:b/>
                <w:bCs/>
                <w:color w:val="000000" w:themeColor="text1"/>
                <w:sz w:val="24"/>
                <w:szCs w:val="24"/>
                <w:lang w:eastAsia="ru-RU"/>
              </w:rPr>
              <w:t xml:space="preserve"> </w:t>
            </w:r>
            <w:r w:rsidRPr="008915D6">
              <w:rPr>
                <w:rFonts w:ascii="Times New Roman" w:eastAsia="Times New Roman" w:hAnsi="Times New Roman" w:cs="Times New Roman"/>
                <w:b/>
                <w:bCs/>
                <w:color w:val="000000" w:themeColor="text1"/>
                <w:spacing w:val="-6"/>
                <w:sz w:val="24"/>
                <w:szCs w:val="24"/>
                <w:lang w:eastAsia="ru-RU"/>
              </w:rPr>
              <w:t>РОССИЙСКО - ФРАНЦУЗСКОГО  МУЗЕЙНОГО СОТРУДНИЧЕСТВА</w:t>
            </w:r>
            <w:r>
              <w:rPr>
                <w:rFonts w:ascii="Times New Roman" w:eastAsia="Times New Roman" w:hAnsi="Times New Roman" w:cs="Times New Roman"/>
                <w:b/>
                <w:bCs/>
                <w:color w:val="000000" w:themeColor="text1"/>
                <w:spacing w:val="-6"/>
                <w:sz w:val="24"/>
                <w:szCs w:val="24"/>
                <w:lang w:eastAsia="ru-RU"/>
              </w:rPr>
              <w:t xml:space="preserve"> </w:t>
            </w:r>
            <w:r>
              <w:rPr>
                <w:rFonts w:ascii="Times New Roman" w:eastAsia="Times New Roman" w:hAnsi="Times New Roman" w:cs="Times New Roman"/>
                <w:bCs/>
                <w:color w:val="000000" w:themeColor="text1"/>
                <w:spacing w:val="-6"/>
                <w:sz w:val="24"/>
                <w:szCs w:val="24"/>
                <w:lang w:eastAsia="ru-RU"/>
              </w:rPr>
              <w:t>……………………………………………………………………….</w:t>
            </w:r>
          </w:p>
        </w:tc>
        <w:tc>
          <w:tcPr>
            <w:tcW w:w="576" w:type="dxa"/>
            <w:vAlign w:val="center"/>
          </w:tcPr>
          <w:p w:rsidR="00BC2BC4" w:rsidRDefault="00BC2BC4" w:rsidP="00261C48">
            <w:pPr>
              <w:spacing w:line="360" w:lineRule="auto"/>
              <w:jc w:val="center"/>
              <w:rPr>
                <w:rFonts w:ascii="Times New Roman" w:hAnsi="Times New Roman" w:cs="Times New Roman"/>
                <w:sz w:val="24"/>
                <w:szCs w:val="24"/>
              </w:rPr>
            </w:pPr>
          </w:p>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74</w:t>
            </w:r>
          </w:p>
        </w:tc>
      </w:tr>
      <w:tr w:rsidR="00BC2BC4" w:rsidRPr="00F222EA" w:rsidTr="00261C48">
        <w:tc>
          <w:tcPr>
            <w:tcW w:w="8994" w:type="dxa"/>
          </w:tcPr>
          <w:p w:rsidR="00BC2BC4" w:rsidRPr="00460FF9" w:rsidRDefault="00BC2BC4" w:rsidP="00261C48">
            <w:pPr>
              <w:spacing w:line="360" w:lineRule="auto"/>
              <w:jc w:val="both"/>
              <w:rPr>
                <w:spacing w:val="-2"/>
              </w:rPr>
            </w:pPr>
            <w:r w:rsidRPr="00C90E91">
              <w:rPr>
                <w:rFonts w:ascii="Times New Roman" w:eastAsia="Times New Roman" w:hAnsi="Times New Roman" w:cs="Times New Roman"/>
                <w:color w:val="000000" w:themeColor="text1"/>
                <w:spacing w:val="-2"/>
                <w:sz w:val="24"/>
                <w:szCs w:val="24"/>
                <w:lang w:eastAsia="ru-RU"/>
              </w:rPr>
              <w:t>3.1. Музейные коллекции России и Франции как фактор двустороннего                                сотрудничества</w:t>
            </w:r>
            <w:r>
              <w:rPr>
                <w:rFonts w:ascii="Times New Roman" w:eastAsia="Times New Roman" w:hAnsi="Times New Roman" w:cs="Times New Roman"/>
                <w:color w:val="000000" w:themeColor="text1"/>
                <w:spacing w:val="-2"/>
                <w:sz w:val="24"/>
                <w:szCs w:val="24"/>
                <w:lang w:eastAsia="ru-RU"/>
              </w:rPr>
              <w:t xml:space="preserve"> ……………………………………………………………………………..</w:t>
            </w:r>
          </w:p>
        </w:tc>
        <w:tc>
          <w:tcPr>
            <w:tcW w:w="576" w:type="dxa"/>
            <w:vAlign w:val="center"/>
          </w:tcPr>
          <w:p w:rsidR="00BC2BC4" w:rsidRDefault="00BC2BC4" w:rsidP="00261C48">
            <w:pPr>
              <w:spacing w:line="360" w:lineRule="auto"/>
              <w:jc w:val="center"/>
              <w:rPr>
                <w:rFonts w:ascii="Times New Roman" w:hAnsi="Times New Roman" w:cs="Times New Roman"/>
                <w:sz w:val="24"/>
                <w:szCs w:val="24"/>
              </w:rPr>
            </w:pPr>
          </w:p>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74</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color w:val="000000" w:themeColor="text1"/>
                <w:sz w:val="24"/>
                <w:szCs w:val="24"/>
                <w:lang w:eastAsia="ru-RU"/>
              </w:rPr>
              <w:t>3.2. Сотрудничество музеев России и Франции в выставочной деятельности</w:t>
            </w:r>
            <w:r>
              <w:rPr>
                <w:rFonts w:ascii="Times New Roman" w:eastAsia="Times New Roman" w:hAnsi="Times New Roman" w:cs="Times New Roman"/>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83</w:t>
            </w:r>
          </w:p>
        </w:tc>
      </w:tr>
      <w:tr w:rsidR="00BC2BC4" w:rsidRPr="00F222EA" w:rsidTr="00261C48">
        <w:tc>
          <w:tcPr>
            <w:tcW w:w="8994" w:type="dxa"/>
          </w:tcPr>
          <w:p w:rsidR="00BC2BC4" w:rsidRPr="00F222EA"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color w:val="000000" w:themeColor="text1"/>
                <w:sz w:val="24"/>
                <w:szCs w:val="24"/>
                <w:lang w:eastAsia="ru-RU"/>
              </w:rPr>
              <w:t>3.3. Профессиональное сотрудничество музеев России и Франции</w:t>
            </w:r>
            <w:r>
              <w:rPr>
                <w:rFonts w:ascii="Times New Roman" w:eastAsia="Times New Roman" w:hAnsi="Times New Roman" w:cs="Times New Roman"/>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99</w:t>
            </w:r>
          </w:p>
        </w:tc>
      </w:tr>
      <w:tr w:rsidR="00BC2BC4" w:rsidRPr="00F222EA" w:rsidTr="00261C48">
        <w:tc>
          <w:tcPr>
            <w:tcW w:w="8994" w:type="dxa"/>
          </w:tcPr>
          <w:p w:rsidR="00BC2BC4" w:rsidRPr="008915D6"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b/>
                <w:color w:val="000000" w:themeColor="text1"/>
                <w:sz w:val="24"/>
                <w:szCs w:val="24"/>
                <w:lang w:eastAsia="ru-RU"/>
              </w:rPr>
              <w:t>ЗАКЛЮЧЕНИЕ</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107</w:t>
            </w:r>
          </w:p>
        </w:tc>
      </w:tr>
      <w:tr w:rsidR="00BC2BC4" w:rsidRPr="00F222EA" w:rsidTr="00261C48">
        <w:tc>
          <w:tcPr>
            <w:tcW w:w="8994" w:type="dxa"/>
          </w:tcPr>
          <w:p w:rsidR="00BC2BC4" w:rsidRPr="008915D6" w:rsidRDefault="00BC2BC4" w:rsidP="00261C48">
            <w:pPr>
              <w:spacing w:line="360" w:lineRule="auto"/>
              <w:rPr>
                <w:rFonts w:ascii="Times New Roman" w:hAnsi="Times New Roman" w:cs="Times New Roman"/>
                <w:sz w:val="24"/>
                <w:szCs w:val="24"/>
              </w:rPr>
            </w:pPr>
            <w:r w:rsidRPr="00F222EA">
              <w:rPr>
                <w:rFonts w:ascii="Times New Roman" w:eastAsia="Times New Roman" w:hAnsi="Times New Roman" w:cs="Times New Roman"/>
                <w:b/>
                <w:color w:val="000000" w:themeColor="text1"/>
                <w:sz w:val="24"/>
                <w:szCs w:val="24"/>
                <w:lang w:eastAsia="ru-RU"/>
              </w:rPr>
              <w:t>СПИСОК ИСПОЛЬЗОВАННЫХ ИСТОЧНИКОВ И ЛИТЕРАТУРЫ</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p>
        </w:tc>
        <w:tc>
          <w:tcPr>
            <w:tcW w:w="576" w:type="dxa"/>
            <w:vAlign w:val="center"/>
          </w:tcPr>
          <w:p w:rsidR="00BC2BC4" w:rsidRPr="00F222EA" w:rsidRDefault="00BC2BC4" w:rsidP="00261C48">
            <w:pPr>
              <w:spacing w:line="360" w:lineRule="auto"/>
              <w:jc w:val="center"/>
              <w:rPr>
                <w:rFonts w:ascii="Times New Roman" w:hAnsi="Times New Roman" w:cs="Times New Roman"/>
                <w:sz w:val="24"/>
                <w:szCs w:val="24"/>
              </w:rPr>
            </w:pPr>
            <w:r w:rsidRPr="00F222EA">
              <w:rPr>
                <w:rFonts w:ascii="Times New Roman" w:hAnsi="Times New Roman" w:cs="Times New Roman"/>
                <w:sz w:val="24"/>
                <w:szCs w:val="24"/>
              </w:rPr>
              <w:t>110</w:t>
            </w:r>
          </w:p>
        </w:tc>
      </w:tr>
    </w:tbl>
    <w:p w:rsidR="00BC2BC4" w:rsidRDefault="00BC2BC4" w:rsidP="00BC2BC4">
      <w:pPr>
        <w:ind w:firstLine="708"/>
        <w:jc w:val="both"/>
        <w:rPr>
          <w:rFonts w:ascii="Times New Roman" w:eastAsia="Times New Roman" w:hAnsi="Times New Roman"/>
          <w:b/>
          <w:color w:val="000000" w:themeColor="text1"/>
          <w:sz w:val="24"/>
          <w:szCs w:val="24"/>
          <w:lang w:eastAsia="ru-RU"/>
        </w:rPr>
      </w:pPr>
    </w:p>
    <w:p w:rsidR="008901F9" w:rsidRDefault="008901F9">
      <w:pP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br w:type="page"/>
      </w:r>
    </w:p>
    <w:p w:rsidR="009A69FF" w:rsidRPr="00037E1E" w:rsidRDefault="009A69FF" w:rsidP="00FE01D2">
      <w:pPr>
        <w:spacing w:line="360" w:lineRule="auto"/>
        <w:ind w:firstLine="708"/>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lastRenderedPageBreak/>
        <w:t>ВВЕДЕНИЕ</w:t>
      </w:r>
    </w:p>
    <w:p w:rsidR="00924A11" w:rsidRPr="008058A0" w:rsidRDefault="00A34598" w:rsidP="00924A11">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b/>
          <w:color w:val="000000" w:themeColor="text1"/>
          <w:sz w:val="24"/>
          <w:szCs w:val="24"/>
          <w:lang w:eastAsia="ru-RU"/>
        </w:rPr>
        <w:t xml:space="preserve">Актуальность темы исследования. </w:t>
      </w:r>
      <w:r w:rsidRPr="008058A0">
        <w:rPr>
          <w:rFonts w:ascii="Times New Roman" w:eastAsia="Times New Roman" w:hAnsi="Times New Roman" w:cs="Times New Roman"/>
          <w:bCs/>
          <w:color w:val="000000" w:themeColor="text1"/>
          <w:sz w:val="24"/>
          <w:szCs w:val="24"/>
        </w:rPr>
        <w:t>Культурные связи</w:t>
      </w:r>
      <w:r w:rsidRPr="008058A0">
        <w:rPr>
          <w:rFonts w:ascii="Times New Roman" w:eastAsia="Times New Roman" w:hAnsi="Times New Roman" w:cs="Times New Roman"/>
          <w:color w:val="000000" w:themeColor="text1"/>
          <w:sz w:val="24"/>
          <w:szCs w:val="24"/>
        </w:rPr>
        <w:t xml:space="preserve"> между Россией и Францией имеют давнюю и богатую историю, и всегда были плодотворными и глубокими </w:t>
      </w:r>
      <w:r w:rsidRPr="008058A0">
        <w:rPr>
          <w:rFonts w:ascii="Times New Roman" w:eastAsia="Times New Roman" w:hAnsi="Times New Roman" w:cs="Times New Roman"/>
          <w:bCs/>
          <w:color w:val="000000" w:themeColor="text1"/>
          <w:sz w:val="24"/>
          <w:szCs w:val="24"/>
        </w:rPr>
        <w:t>для обеих стран. В</w:t>
      </w:r>
      <w:r w:rsidR="001A0FBF" w:rsidRPr="008058A0">
        <w:rPr>
          <w:rFonts w:ascii="Times New Roman" w:eastAsia="Times New Roman" w:hAnsi="Times New Roman" w:cs="Times New Roman"/>
          <w:bCs/>
          <w:color w:val="000000" w:themeColor="text1"/>
          <w:sz w:val="24"/>
          <w:szCs w:val="24"/>
        </w:rPr>
        <w:t xml:space="preserve">месте с тем </w:t>
      </w:r>
      <w:r w:rsidRPr="008058A0">
        <w:rPr>
          <w:rFonts w:ascii="Times New Roman" w:eastAsia="Times New Roman" w:hAnsi="Times New Roman" w:cs="Times New Roman"/>
          <w:bCs/>
          <w:color w:val="000000" w:themeColor="text1"/>
          <w:sz w:val="24"/>
          <w:szCs w:val="24"/>
        </w:rPr>
        <w:t xml:space="preserve">музейные связи </w:t>
      </w:r>
      <w:r w:rsidR="001A0FBF" w:rsidRPr="008058A0">
        <w:rPr>
          <w:rFonts w:ascii="Times New Roman" w:eastAsia="Times New Roman" w:hAnsi="Times New Roman" w:cs="Times New Roman"/>
          <w:bCs/>
          <w:color w:val="000000" w:themeColor="text1"/>
          <w:sz w:val="24"/>
          <w:szCs w:val="24"/>
        </w:rPr>
        <w:t>России и Франции</w:t>
      </w:r>
      <w:r w:rsidRPr="008058A0">
        <w:rPr>
          <w:rFonts w:ascii="Times New Roman" w:eastAsia="Times New Roman" w:hAnsi="Times New Roman" w:cs="Times New Roman"/>
          <w:bCs/>
          <w:color w:val="000000" w:themeColor="text1"/>
          <w:sz w:val="24"/>
          <w:szCs w:val="24"/>
        </w:rPr>
        <w:t xml:space="preserve"> </w:t>
      </w:r>
      <w:r w:rsidR="001A0FBF" w:rsidRPr="008058A0">
        <w:rPr>
          <w:rFonts w:ascii="Times New Roman" w:eastAsia="Times New Roman" w:hAnsi="Times New Roman" w:cs="Times New Roman"/>
          <w:bCs/>
          <w:color w:val="000000" w:themeColor="text1"/>
          <w:sz w:val="24"/>
          <w:szCs w:val="24"/>
        </w:rPr>
        <w:t>представляют важное направление в рамках культурного сотрудничества двух стран. История музейного сотрудничества России и Франции богата примерами проведения масштабных выставок, совместных и</w:t>
      </w:r>
      <w:r w:rsidR="001A0FBF" w:rsidRPr="008058A0">
        <w:rPr>
          <w:rFonts w:ascii="Times New Roman" w:eastAsia="Times New Roman" w:hAnsi="Times New Roman" w:cs="Times New Roman"/>
          <w:bCs/>
          <w:color w:val="000000" w:themeColor="text1"/>
          <w:sz w:val="24"/>
          <w:szCs w:val="24"/>
        </w:rPr>
        <w:t>с</w:t>
      </w:r>
      <w:r w:rsidR="001A0FBF" w:rsidRPr="008058A0">
        <w:rPr>
          <w:rFonts w:ascii="Times New Roman" w:eastAsia="Times New Roman" w:hAnsi="Times New Roman" w:cs="Times New Roman"/>
          <w:bCs/>
          <w:color w:val="000000" w:themeColor="text1"/>
          <w:sz w:val="24"/>
          <w:szCs w:val="24"/>
        </w:rPr>
        <w:t>следований, научных, реставрационных проектов.</w:t>
      </w:r>
      <w:r w:rsidR="00924A11" w:rsidRPr="008058A0">
        <w:rPr>
          <w:rFonts w:ascii="Times New Roman" w:eastAsia="Times New Roman" w:hAnsi="Times New Roman" w:cs="Times New Roman"/>
          <w:bCs/>
          <w:color w:val="000000" w:themeColor="text1"/>
          <w:sz w:val="24"/>
          <w:szCs w:val="24"/>
        </w:rPr>
        <w:t xml:space="preserve"> Особые масштабы это взаимодействие приобрело в </w:t>
      </w:r>
      <w:r w:rsidR="00924A11" w:rsidRPr="008058A0">
        <w:rPr>
          <w:rFonts w:ascii="Times New Roman" w:eastAsia="Times New Roman" w:hAnsi="Times New Roman" w:cs="Times New Roman"/>
          <w:bCs/>
          <w:color w:val="000000" w:themeColor="text1"/>
          <w:sz w:val="24"/>
          <w:szCs w:val="24"/>
          <w:lang w:val="en-US"/>
        </w:rPr>
        <w:t>XXI</w:t>
      </w:r>
      <w:r w:rsidR="00924A11" w:rsidRPr="008058A0">
        <w:rPr>
          <w:rFonts w:ascii="Times New Roman" w:eastAsia="Times New Roman" w:hAnsi="Times New Roman" w:cs="Times New Roman"/>
          <w:bCs/>
          <w:color w:val="000000" w:themeColor="text1"/>
          <w:sz w:val="24"/>
          <w:szCs w:val="24"/>
        </w:rPr>
        <w:t xml:space="preserve"> в</w:t>
      </w:r>
      <w:r w:rsidR="00E3224C" w:rsidRPr="008058A0">
        <w:rPr>
          <w:rFonts w:ascii="Times New Roman" w:eastAsia="Times New Roman" w:hAnsi="Times New Roman" w:cs="Times New Roman"/>
          <w:bCs/>
          <w:color w:val="000000" w:themeColor="text1"/>
          <w:sz w:val="24"/>
          <w:szCs w:val="24"/>
        </w:rPr>
        <w:t>еке</w:t>
      </w:r>
      <w:r w:rsidR="00924A11" w:rsidRPr="008058A0">
        <w:rPr>
          <w:rFonts w:ascii="Times New Roman" w:eastAsia="Times New Roman" w:hAnsi="Times New Roman" w:cs="Times New Roman"/>
          <w:bCs/>
          <w:color w:val="000000" w:themeColor="text1"/>
          <w:sz w:val="24"/>
          <w:szCs w:val="24"/>
        </w:rPr>
        <w:t>.</w:t>
      </w:r>
    </w:p>
    <w:p w:rsidR="00AB47ED" w:rsidRPr="008058A0" w:rsidRDefault="00690545" w:rsidP="00AB47ED">
      <w:pPr>
        <w:spacing w:after="0" w:line="360" w:lineRule="auto"/>
        <w:ind w:firstLine="708"/>
        <w:jc w:val="both"/>
        <w:rPr>
          <w:rFonts w:ascii="Times New Roman" w:eastAsia="Times New Roman" w:hAnsi="Times New Roman" w:cs="Times New Roman"/>
          <w:bCs/>
          <w:color w:val="000000" w:themeColor="text1"/>
          <w:sz w:val="24"/>
          <w:szCs w:val="24"/>
        </w:rPr>
      </w:pPr>
      <w:r w:rsidRPr="00E4057C">
        <w:rPr>
          <w:rFonts w:ascii="Times New Roman" w:eastAsia="Times New Roman" w:hAnsi="Times New Roman" w:cs="Times New Roman"/>
          <w:bCs/>
          <w:color w:val="000000" w:themeColor="text1"/>
          <w:spacing w:val="4"/>
          <w:sz w:val="24"/>
          <w:szCs w:val="24"/>
        </w:rPr>
        <w:t>Россию и Францию в музейном сотрудничестве традиционно объединяет взаи</w:t>
      </w:r>
      <w:r w:rsidRPr="00E4057C">
        <w:rPr>
          <w:rFonts w:ascii="Times New Roman" w:eastAsia="Times New Roman" w:hAnsi="Times New Roman" w:cs="Times New Roman"/>
          <w:bCs/>
          <w:color w:val="000000" w:themeColor="text1"/>
          <w:spacing w:val="4"/>
          <w:sz w:val="24"/>
          <w:szCs w:val="24"/>
        </w:rPr>
        <w:t>м</w:t>
      </w:r>
      <w:r w:rsidRPr="00E4057C">
        <w:rPr>
          <w:rFonts w:ascii="Times New Roman" w:eastAsia="Times New Roman" w:hAnsi="Times New Roman" w:cs="Times New Roman"/>
          <w:bCs/>
          <w:color w:val="000000" w:themeColor="text1"/>
          <w:spacing w:val="4"/>
          <w:sz w:val="24"/>
          <w:szCs w:val="24"/>
        </w:rPr>
        <w:t>ный интерес к искусству друг друга, что нашло отражение в широком</w:t>
      </w:r>
      <w:r w:rsidR="00BD5990" w:rsidRPr="00E4057C">
        <w:rPr>
          <w:rFonts w:ascii="Times New Roman" w:eastAsia="Times New Roman" w:hAnsi="Times New Roman" w:cs="Times New Roman"/>
          <w:bCs/>
          <w:color w:val="000000" w:themeColor="text1"/>
          <w:spacing w:val="4"/>
          <w:sz w:val="24"/>
          <w:szCs w:val="24"/>
        </w:rPr>
        <w:t xml:space="preserve"> </w:t>
      </w:r>
      <w:r w:rsidRPr="00E4057C">
        <w:rPr>
          <w:rFonts w:ascii="Times New Roman" w:eastAsia="Times New Roman" w:hAnsi="Times New Roman" w:cs="Times New Roman"/>
          <w:bCs/>
          <w:color w:val="000000" w:themeColor="text1"/>
          <w:spacing w:val="4"/>
          <w:sz w:val="24"/>
          <w:szCs w:val="24"/>
        </w:rPr>
        <w:t>присутствии</w:t>
      </w:r>
      <w:r w:rsidR="00A96A77" w:rsidRPr="00E4057C">
        <w:rPr>
          <w:rFonts w:ascii="Times New Roman" w:eastAsia="Times New Roman" w:hAnsi="Times New Roman" w:cs="Times New Roman"/>
          <w:bCs/>
          <w:color w:val="000000" w:themeColor="text1"/>
          <w:spacing w:val="4"/>
          <w:sz w:val="24"/>
          <w:szCs w:val="24"/>
        </w:rPr>
        <w:t xml:space="preserve"> </w:t>
      </w:r>
      <w:r w:rsidR="00EE349C" w:rsidRPr="00E4057C">
        <w:rPr>
          <w:rFonts w:ascii="Times New Roman" w:eastAsia="Times New Roman" w:hAnsi="Times New Roman" w:cs="Times New Roman"/>
          <w:bCs/>
          <w:color w:val="000000" w:themeColor="text1"/>
          <w:spacing w:val="4"/>
          <w:sz w:val="24"/>
          <w:szCs w:val="24"/>
        </w:rPr>
        <w:t xml:space="preserve">французского искусства в музеях России, </w:t>
      </w:r>
      <w:r w:rsidR="00A96A77" w:rsidRPr="00E4057C">
        <w:rPr>
          <w:rFonts w:ascii="Times New Roman" w:eastAsia="Times New Roman" w:hAnsi="Times New Roman" w:cs="Times New Roman"/>
          <w:bCs/>
          <w:color w:val="000000" w:themeColor="text1"/>
          <w:spacing w:val="4"/>
          <w:sz w:val="24"/>
          <w:szCs w:val="24"/>
        </w:rPr>
        <w:t>русского</w:t>
      </w:r>
      <w:r w:rsidRPr="00E4057C">
        <w:rPr>
          <w:rFonts w:ascii="Times New Roman" w:eastAsia="Times New Roman" w:hAnsi="Times New Roman" w:cs="Times New Roman"/>
          <w:bCs/>
          <w:color w:val="000000" w:themeColor="text1"/>
          <w:spacing w:val="4"/>
          <w:sz w:val="24"/>
          <w:szCs w:val="24"/>
        </w:rPr>
        <w:t xml:space="preserve"> искусства в музеях</w:t>
      </w:r>
      <w:r w:rsidR="00A96A77" w:rsidRPr="00E4057C">
        <w:rPr>
          <w:rFonts w:ascii="Times New Roman" w:eastAsia="Times New Roman" w:hAnsi="Times New Roman" w:cs="Times New Roman"/>
          <w:bCs/>
          <w:color w:val="000000" w:themeColor="text1"/>
          <w:spacing w:val="4"/>
          <w:sz w:val="24"/>
          <w:szCs w:val="24"/>
        </w:rPr>
        <w:t xml:space="preserve"> Франции</w:t>
      </w:r>
      <w:r w:rsidRPr="00E4057C">
        <w:rPr>
          <w:rFonts w:ascii="Times New Roman" w:eastAsia="Times New Roman" w:hAnsi="Times New Roman" w:cs="Times New Roman"/>
          <w:bCs/>
          <w:color w:val="000000" w:themeColor="text1"/>
          <w:spacing w:val="4"/>
          <w:sz w:val="24"/>
          <w:szCs w:val="24"/>
        </w:rPr>
        <w:t>. Вм</w:t>
      </w:r>
      <w:r w:rsidRPr="00E4057C">
        <w:rPr>
          <w:rFonts w:ascii="Times New Roman" w:eastAsia="Times New Roman" w:hAnsi="Times New Roman" w:cs="Times New Roman"/>
          <w:bCs/>
          <w:color w:val="000000" w:themeColor="text1"/>
          <w:spacing w:val="4"/>
          <w:sz w:val="24"/>
          <w:szCs w:val="24"/>
        </w:rPr>
        <w:t>е</w:t>
      </w:r>
      <w:r w:rsidRPr="00E4057C">
        <w:rPr>
          <w:rFonts w:ascii="Times New Roman" w:eastAsia="Times New Roman" w:hAnsi="Times New Roman" w:cs="Times New Roman"/>
          <w:bCs/>
          <w:color w:val="000000" w:themeColor="text1"/>
          <w:spacing w:val="4"/>
          <w:sz w:val="24"/>
          <w:szCs w:val="24"/>
        </w:rPr>
        <w:t>сте с тем,</w:t>
      </w:r>
      <w:r w:rsidR="00AB47ED" w:rsidRPr="00E4057C">
        <w:rPr>
          <w:rFonts w:ascii="Times New Roman" w:eastAsia="Times New Roman" w:hAnsi="Times New Roman" w:cs="Times New Roman"/>
          <w:bCs/>
          <w:color w:val="000000" w:themeColor="text1"/>
          <w:spacing w:val="4"/>
          <w:sz w:val="24"/>
          <w:szCs w:val="24"/>
        </w:rPr>
        <w:t xml:space="preserve"> музейное строительство во Франции в разные исторические эпохи служило примером для развития музеев в России. Франция </w:t>
      </w:r>
      <w:r w:rsidR="00BD5990" w:rsidRPr="00E4057C">
        <w:rPr>
          <w:rFonts w:ascii="Times New Roman" w:eastAsia="Times New Roman" w:hAnsi="Times New Roman" w:cs="Times New Roman"/>
          <w:bCs/>
          <w:color w:val="000000" w:themeColor="text1"/>
          <w:spacing w:val="4"/>
          <w:sz w:val="24"/>
          <w:szCs w:val="24"/>
        </w:rPr>
        <w:t>традиционно является</w:t>
      </w:r>
      <w:r w:rsidR="00AB47ED" w:rsidRPr="00E4057C">
        <w:rPr>
          <w:rFonts w:ascii="Times New Roman" w:eastAsia="Times New Roman" w:hAnsi="Times New Roman" w:cs="Times New Roman"/>
          <w:bCs/>
          <w:color w:val="000000" w:themeColor="text1"/>
          <w:spacing w:val="4"/>
          <w:sz w:val="24"/>
          <w:szCs w:val="24"/>
        </w:rPr>
        <w:t xml:space="preserve"> одним и</w:t>
      </w:r>
      <w:r w:rsidR="00BD5990" w:rsidRPr="00E4057C">
        <w:rPr>
          <w:rFonts w:ascii="Times New Roman" w:eastAsia="Times New Roman" w:hAnsi="Times New Roman" w:cs="Times New Roman"/>
          <w:bCs/>
          <w:color w:val="000000" w:themeColor="text1"/>
          <w:spacing w:val="4"/>
          <w:sz w:val="24"/>
          <w:szCs w:val="24"/>
        </w:rPr>
        <w:t>з</w:t>
      </w:r>
      <w:r w:rsidR="00AB47ED" w:rsidRPr="00E4057C">
        <w:rPr>
          <w:rFonts w:ascii="Times New Roman" w:eastAsia="Times New Roman" w:hAnsi="Times New Roman" w:cs="Times New Roman"/>
          <w:bCs/>
          <w:color w:val="000000" w:themeColor="text1"/>
          <w:spacing w:val="4"/>
          <w:sz w:val="24"/>
          <w:szCs w:val="24"/>
        </w:rPr>
        <w:t xml:space="preserve"> л</w:t>
      </w:r>
      <w:r w:rsidR="00AB47ED" w:rsidRPr="00E4057C">
        <w:rPr>
          <w:rFonts w:ascii="Times New Roman" w:eastAsia="Times New Roman" w:hAnsi="Times New Roman" w:cs="Times New Roman"/>
          <w:bCs/>
          <w:color w:val="000000" w:themeColor="text1"/>
          <w:spacing w:val="4"/>
          <w:sz w:val="24"/>
          <w:szCs w:val="24"/>
        </w:rPr>
        <w:t>и</w:t>
      </w:r>
      <w:r w:rsidR="00AB47ED" w:rsidRPr="00E4057C">
        <w:rPr>
          <w:rFonts w:ascii="Times New Roman" w:eastAsia="Times New Roman" w:hAnsi="Times New Roman" w:cs="Times New Roman"/>
          <w:bCs/>
          <w:color w:val="000000" w:themeColor="text1"/>
          <w:spacing w:val="4"/>
          <w:sz w:val="24"/>
          <w:szCs w:val="24"/>
        </w:rPr>
        <w:t xml:space="preserve">деров международного музейного движения. Россия тоже </w:t>
      </w:r>
      <w:r w:rsidR="000D4A28" w:rsidRPr="00E4057C">
        <w:rPr>
          <w:rFonts w:ascii="Times New Roman" w:eastAsia="Times New Roman" w:hAnsi="Times New Roman" w:cs="Times New Roman"/>
          <w:bCs/>
          <w:color w:val="000000" w:themeColor="text1"/>
          <w:spacing w:val="4"/>
          <w:sz w:val="24"/>
          <w:szCs w:val="24"/>
        </w:rPr>
        <w:t>сы</w:t>
      </w:r>
      <w:r w:rsidR="00AB47ED" w:rsidRPr="00E4057C">
        <w:rPr>
          <w:rFonts w:ascii="Times New Roman" w:eastAsia="Times New Roman" w:hAnsi="Times New Roman" w:cs="Times New Roman"/>
          <w:bCs/>
          <w:color w:val="000000" w:themeColor="text1"/>
          <w:spacing w:val="4"/>
          <w:sz w:val="24"/>
          <w:szCs w:val="24"/>
        </w:rPr>
        <w:t xml:space="preserve">грала немалую роль в нем, способствуя созданию новых международных комитетов </w:t>
      </w:r>
      <w:r w:rsidR="00553E22" w:rsidRPr="00E4057C">
        <w:rPr>
          <w:rFonts w:ascii="Times New Roman" w:eastAsia="Times New Roman" w:hAnsi="Times New Roman" w:cs="Times New Roman"/>
          <w:bCs/>
          <w:color w:val="000000" w:themeColor="text1"/>
          <w:spacing w:val="4"/>
          <w:sz w:val="24"/>
          <w:szCs w:val="24"/>
        </w:rPr>
        <w:t>Международного совета м</w:t>
      </w:r>
      <w:r w:rsidR="00553E22" w:rsidRPr="00E4057C">
        <w:rPr>
          <w:rFonts w:ascii="Times New Roman" w:eastAsia="Times New Roman" w:hAnsi="Times New Roman" w:cs="Times New Roman"/>
          <w:bCs/>
          <w:color w:val="000000" w:themeColor="text1"/>
          <w:spacing w:val="4"/>
          <w:sz w:val="24"/>
          <w:szCs w:val="24"/>
        </w:rPr>
        <w:t>у</w:t>
      </w:r>
      <w:r w:rsidR="00553E22" w:rsidRPr="00E4057C">
        <w:rPr>
          <w:rFonts w:ascii="Times New Roman" w:eastAsia="Times New Roman" w:hAnsi="Times New Roman" w:cs="Times New Roman"/>
          <w:bCs/>
          <w:color w:val="000000" w:themeColor="text1"/>
          <w:spacing w:val="4"/>
          <w:sz w:val="24"/>
          <w:szCs w:val="24"/>
        </w:rPr>
        <w:t>зеев</w:t>
      </w:r>
      <w:r w:rsidR="008946C6" w:rsidRPr="00E4057C">
        <w:rPr>
          <w:rFonts w:ascii="Times New Roman" w:eastAsia="Times New Roman" w:hAnsi="Times New Roman" w:cs="Times New Roman"/>
          <w:bCs/>
          <w:color w:val="000000" w:themeColor="text1"/>
          <w:spacing w:val="4"/>
          <w:sz w:val="24"/>
          <w:szCs w:val="24"/>
        </w:rPr>
        <w:t xml:space="preserve"> (</w:t>
      </w:r>
      <w:r w:rsidR="00AB47ED" w:rsidRPr="00E4057C">
        <w:rPr>
          <w:rFonts w:ascii="Times New Roman" w:eastAsia="Times New Roman" w:hAnsi="Times New Roman" w:cs="Times New Roman"/>
          <w:bCs/>
          <w:color w:val="000000" w:themeColor="text1"/>
          <w:spacing w:val="4"/>
          <w:sz w:val="24"/>
          <w:szCs w:val="24"/>
        </w:rPr>
        <w:t>ИКОМ</w:t>
      </w:r>
      <w:r w:rsidR="008946C6" w:rsidRPr="00E4057C">
        <w:rPr>
          <w:rFonts w:ascii="Times New Roman" w:eastAsia="Times New Roman" w:hAnsi="Times New Roman" w:cs="Times New Roman"/>
          <w:bCs/>
          <w:color w:val="000000" w:themeColor="text1"/>
          <w:spacing w:val="4"/>
          <w:sz w:val="24"/>
          <w:szCs w:val="24"/>
        </w:rPr>
        <w:t>)</w:t>
      </w:r>
      <w:r w:rsidR="00AB47ED" w:rsidRPr="00E4057C">
        <w:rPr>
          <w:rFonts w:ascii="Times New Roman" w:eastAsia="Times New Roman" w:hAnsi="Times New Roman" w:cs="Times New Roman"/>
          <w:bCs/>
          <w:color w:val="000000" w:themeColor="text1"/>
          <w:spacing w:val="4"/>
          <w:sz w:val="24"/>
          <w:szCs w:val="24"/>
        </w:rPr>
        <w:t xml:space="preserve">, </w:t>
      </w:r>
      <w:r w:rsidR="00AA08D4" w:rsidRPr="00E4057C">
        <w:rPr>
          <w:rFonts w:ascii="Times New Roman" w:eastAsia="Times New Roman" w:hAnsi="Times New Roman" w:cs="Times New Roman"/>
          <w:bCs/>
          <w:color w:val="000000" w:themeColor="text1"/>
          <w:spacing w:val="4"/>
          <w:sz w:val="24"/>
          <w:szCs w:val="24"/>
        </w:rPr>
        <w:t>по</w:t>
      </w:r>
      <w:r w:rsidR="00AB47ED" w:rsidRPr="00E4057C">
        <w:rPr>
          <w:rFonts w:ascii="Times New Roman" w:eastAsia="Times New Roman" w:hAnsi="Times New Roman" w:cs="Times New Roman"/>
          <w:bCs/>
          <w:color w:val="000000" w:themeColor="text1"/>
          <w:spacing w:val="4"/>
          <w:sz w:val="24"/>
          <w:szCs w:val="24"/>
        </w:rPr>
        <w:t>давая пример в области реставрационной деятельности.</w:t>
      </w:r>
      <w:r w:rsidRPr="00E4057C">
        <w:rPr>
          <w:rFonts w:ascii="Times New Roman" w:eastAsia="Times New Roman" w:hAnsi="Times New Roman" w:cs="Times New Roman"/>
          <w:bCs/>
          <w:color w:val="000000" w:themeColor="text1"/>
          <w:spacing w:val="4"/>
          <w:sz w:val="24"/>
          <w:szCs w:val="24"/>
        </w:rPr>
        <w:t xml:space="preserve"> </w:t>
      </w:r>
      <w:r w:rsidR="00BD5990" w:rsidRPr="00E4057C">
        <w:rPr>
          <w:rFonts w:ascii="Times New Roman" w:eastAsia="Times New Roman" w:hAnsi="Times New Roman" w:cs="Times New Roman"/>
          <w:bCs/>
          <w:color w:val="000000" w:themeColor="text1"/>
          <w:spacing w:val="4"/>
          <w:sz w:val="24"/>
          <w:szCs w:val="24"/>
        </w:rPr>
        <w:t>В настоящее время многие российские музеи находятся в авангарде музейного ра</w:t>
      </w:r>
      <w:r w:rsidR="000D4A28" w:rsidRPr="00E4057C">
        <w:rPr>
          <w:rFonts w:ascii="Times New Roman" w:eastAsia="Times New Roman" w:hAnsi="Times New Roman" w:cs="Times New Roman"/>
          <w:bCs/>
          <w:color w:val="000000" w:themeColor="text1"/>
          <w:spacing w:val="4"/>
          <w:sz w:val="24"/>
          <w:szCs w:val="24"/>
        </w:rPr>
        <w:t xml:space="preserve">звития, </w:t>
      </w:r>
      <w:r w:rsidR="00BD5990" w:rsidRPr="00E4057C">
        <w:rPr>
          <w:rFonts w:ascii="Times New Roman" w:eastAsia="Times New Roman" w:hAnsi="Times New Roman" w:cs="Times New Roman"/>
          <w:bCs/>
          <w:color w:val="000000" w:themeColor="text1"/>
          <w:spacing w:val="4"/>
          <w:sz w:val="24"/>
          <w:szCs w:val="24"/>
        </w:rPr>
        <w:t>авторитет российских музейщиков высок во всем мире. Важно также, что</w:t>
      </w:r>
      <w:r w:rsidRPr="00E4057C">
        <w:rPr>
          <w:rFonts w:ascii="Times New Roman" w:eastAsia="Times New Roman" w:hAnsi="Times New Roman" w:cs="Times New Roman"/>
          <w:bCs/>
          <w:color w:val="000000" w:themeColor="text1"/>
          <w:spacing w:val="4"/>
          <w:sz w:val="24"/>
          <w:szCs w:val="24"/>
        </w:rPr>
        <w:t xml:space="preserve"> Россию</w:t>
      </w:r>
      <w:r w:rsidR="00BD5990" w:rsidRPr="00E4057C">
        <w:rPr>
          <w:rFonts w:ascii="Times New Roman" w:eastAsia="Times New Roman" w:hAnsi="Times New Roman" w:cs="Times New Roman"/>
          <w:bCs/>
          <w:color w:val="000000" w:themeColor="text1"/>
          <w:spacing w:val="4"/>
          <w:sz w:val="24"/>
          <w:szCs w:val="24"/>
        </w:rPr>
        <w:t xml:space="preserve"> и Францию</w:t>
      </w:r>
      <w:r w:rsidRPr="00E4057C">
        <w:rPr>
          <w:rFonts w:ascii="Times New Roman" w:eastAsia="Times New Roman" w:hAnsi="Times New Roman" w:cs="Times New Roman"/>
          <w:bCs/>
          <w:color w:val="000000" w:themeColor="text1"/>
          <w:spacing w:val="4"/>
          <w:sz w:val="24"/>
          <w:szCs w:val="24"/>
        </w:rPr>
        <w:t xml:space="preserve"> объединяет схожая модель регулирования музейной деятельности – сильная роль гос</w:t>
      </w:r>
      <w:r w:rsidRPr="00E4057C">
        <w:rPr>
          <w:rFonts w:ascii="Times New Roman" w:eastAsia="Times New Roman" w:hAnsi="Times New Roman" w:cs="Times New Roman"/>
          <w:bCs/>
          <w:color w:val="000000" w:themeColor="text1"/>
          <w:spacing w:val="4"/>
          <w:sz w:val="24"/>
          <w:szCs w:val="24"/>
        </w:rPr>
        <w:t>у</w:t>
      </w:r>
      <w:r w:rsidRPr="00E4057C">
        <w:rPr>
          <w:rFonts w:ascii="Times New Roman" w:eastAsia="Times New Roman" w:hAnsi="Times New Roman" w:cs="Times New Roman"/>
          <w:bCs/>
          <w:color w:val="000000" w:themeColor="text1"/>
          <w:spacing w:val="4"/>
          <w:sz w:val="24"/>
          <w:szCs w:val="24"/>
        </w:rPr>
        <w:t xml:space="preserve">дарства в этом процессе. </w:t>
      </w:r>
      <w:r w:rsidR="00BD5990" w:rsidRPr="00E4057C">
        <w:rPr>
          <w:rFonts w:ascii="Times New Roman" w:eastAsia="Times New Roman" w:hAnsi="Times New Roman" w:cs="Times New Roman"/>
          <w:bCs/>
          <w:color w:val="000000" w:themeColor="text1"/>
          <w:spacing w:val="4"/>
          <w:sz w:val="24"/>
          <w:szCs w:val="24"/>
        </w:rPr>
        <w:t>М</w:t>
      </w:r>
      <w:r w:rsidRPr="00E4057C">
        <w:rPr>
          <w:rFonts w:ascii="Times New Roman" w:eastAsia="Times New Roman" w:hAnsi="Times New Roman" w:cs="Times New Roman"/>
          <w:bCs/>
          <w:color w:val="000000" w:themeColor="text1"/>
          <w:spacing w:val="4"/>
          <w:sz w:val="24"/>
          <w:szCs w:val="24"/>
        </w:rPr>
        <w:t>узеи в России и Франции выступают важными субъектами</w:t>
      </w:r>
      <w:r w:rsidR="000D4A28" w:rsidRPr="00E4057C">
        <w:rPr>
          <w:rFonts w:ascii="Times New Roman" w:eastAsia="Times New Roman" w:hAnsi="Times New Roman" w:cs="Times New Roman"/>
          <w:bCs/>
          <w:color w:val="000000" w:themeColor="text1"/>
          <w:spacing w:val="4"/>
          <w:sz w:val="24"/>
          <w:szCs w:val="24"/>
        </w:rPr>
        <w:t xml:space="preserve"> в</w:t>
      </w:r>
      <w:r w:rsidR="000D1DA6" w:rsidRPr="00E4057C">
        <w:rPr>
          <w:rFonts w:ascii="Times New Roman" w:eastAsia="Times New Roman" w:hAnsi="Times New Roman" w:cs="Times New Roman"/>
          <w:bCs/>
          <w:color w:val="000000" w:themeColor="text1"/>
          <w:spacing w:val="4"/>
          <w:sz w:val="24"/>
          <w:szCs w:val="24"/>
        </w:rPr>
        <w:t>нешней и внутренней</w:t>
      </w:r>
      <w:r w:rsidRPr="00E4057C">
        <w:rPr>
          <w:rFonts w:ascii="Times New Roman" w:eastAsia="Times New Roman" w:hAnsi="Times New Roman" w:cs="Times New Roman"/>
          <w:bCs/>
          <w:color w:val="000000" w:themeColor="text1"/>
          <w:spacing w:val="4"/>
          <w:sz w:val="24"/>
          <w:szCs w:val="24"/>
        </w:rPr>
        <w:t xml:space="preserve"> культурной политики, решают многие задачи общественного развития</w:t>
      </w:r>
      <w:r w:rsidRPr="008058A0">
        <w:rPr>
          <w:rFonts w:ascii="Times New Roman" w:eastAsia="Times New Roman" w:hAnsi="Times New Roman" w:cs="Times New Roman"/>
          <w:bCs/>
          <w:color w:val="000000" w:themeColor="text1"/>
          <w:sz w:val="24"/>
          <w:szCs w:val="24"/>
        </w:rPr>
        <w:t>.</w:t>
      </w:r>
    </w:p>
    <w:p w:rsidR="0068677F" w:rsidRPr="008058A0" w:rsidRDefault="00875220" w:rsidP="0068677F">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8058A0">
        <w:rPr>
          <w:rFonts w:ascii="Times New Roman" w:eastAsia="Times New Roman" w:hAnsi="Times New Roman" w:cs="Times New Roman"/>
          <w:color w:val="000000" w:themeColor="text1"/>
          <w:sz w:val="24"/>
          <w:szCs w:val="24"/>
          <w:lang w:eastAsia="ru-RU"/>
        </w:rPr>
        <w:t xml:space="preserve">Расширение процессов глобализации привело к изменению классической модели дипломатических отношений между государствами. В настоящее время международные отношения становятся более прозрачными и открытыми для участия новых субъектов. </w:t>
      </w:r>
      <w:r w:rsidR="00A60004" w:rsidRPr="008058A0">
        <w:rPr>
          <w:rFonts w:ascii="Times New Roman" w:eastAsia="Times New Roman" w:hAnsi="Times New Roman" w:cs="Times New Roman"/>
          <w:color w:val="000000" w:themeColor="text1"/>
          <w:sz w:val="24"/>
          <w:szCs w:val="24"/>
          <w:lang w:eastAsia="ru-RU"/>
        </w:rPr>
        <w:t>М</w:t>
      </w:r>
      <w:r w:rsidR="0068677F" w:rsidRPr="008058A0">
        <w:rPr>
          <w:rFonts w:ascii="Times New Roman" w:eastAsia="Times New Roman" w:hAnsi="Times New Roman" w:cs="Times New Roman"/>
          <w:color w:val="000000" w:themeColor="text1"/>
          <w:sz w:val="24"/>
          <w:szCs w:val="24"/>
          <w:lang w:eastAsia="ru-RU"/>
        </w:rPr>
        <w:t>узеи выступают все более самостоятельными</w:t>
      </w:r>
      <w:r w:rsidR="00A60004" w:rsidRPr="008058A0">
        <w:rPr>
          <w:rFonts w:ascii="Times New Roman" w:eastAsia="Times New Roman" w:hAnsi="Times New Roman" w:cs="Times New Roman"/>
          <w:color w:val="000000" w:themeColor="text1"/>
          <w:sz w:val="24"/>
          <w:szCs w:val="24"/>
          <w:lang w:eastAsia="ru-RU"/>
        </w:rPr>
        <w:t xml:space="preserve"> акторами </w:t>
      </w:r>
      <w:r w:rsidR="0068677F" w:rsidRPr="008058A0">
        <w:rPr>
          <w:rFonts w:ascii="Times New Roman" w:eastAsia="Times New Roman" w:hAnsi="Times New Roman" w:cs="Times New Roman"/>
          <w:color w:val="000000" w:themeColor="text1"/>
          <w:sz w:val="24"/>
          <w:szCs w:val="24"/>
          <w:lang w:eastAsia="ru-RU"/>
        </w:rPr>
        <w:t>на международной арене</w:t>
      </w:r>
      <w:r w:rsidR="00A60004" w:rsidRPr="008058A0">
        <w:rPr>
          <w:rFonts w:ascii="Times New Roman" w:eastAsia="Times New Roman" w:hAnsi="Times New Roman" w:cs="Times New Roman"/>
          <w:color w:val="000000" w:themeColor="text1"/>
          <w:sz w:val="24"/>
          <w:szCs w:val="24"/>
          <w:lang w:eastAsia="ru-RU"/>
        </w:rPr>
        <w:t>.</w:t>
      </w:r>
      <w:r w:rsidR="00690545" w:rsidRPr="008058A0">
        <w:rPr>
          <w:rFonts w:ascii="Times New Roman" w:eastAsia="Times New Roman" w:hAnsi="Times New Roman" w:cs="Times New Roman"/>
          <w:color w:val="000000" w:themeColor="text1"/>
          <w:sz w:val="24"/>
          <w:szCs w:val="24"/>
          <w:lang w:eastAsia="ru-RU"/>
        </w:rPr>
        <w:t xml:space="preserve"> В у</w:t>
      </w:r>
      <w:r w:rsidR="00690545" w:rsidRPr="008058A0">
        <w:rPr>
          <w:rFonts w:ascii="Times New Roman" w:eastAsia="Times New Roman" w:hAnsi="Times New Roman" w:cs="Times New Roman"/>
          <w:color w:val="000000" w:themeColor="text1"/>
          <w:sz w:val="24"/>
          <w:szCs w:val="24"/>
          <w:lang w:eastAsia="ru-RU"/>
        </w:rPr>
        <w:t>с</w:t>
      </w:r>
      <w:r w:rsidR="00690545" w:rsidRPr="008058A0">
        <w:rPr>
          <w:rFonts w:ascii="Times New Roman" w:eastAsia="Times New Roman" w:hAnsi="Times New Roman" w:cs="Times New Roman"/>
          <w:color w:val="000000" w:themeColor="text1"/>
          <w:sz w:val="24"/>
          <w:szCs w:val="24"/>
          <w:lang w:eastAsia="ru-RU"/>
        </w:rPr>
        <w:t>ловиях нестабильной политической ситуации музеи стремятся продолжать сотрудничес</w:t>
      </w:r>
      <w:r w:rsidR="00690545" w:rsidRPr="008058A0">
        <w:rPr>
          <w:rFonts w:ascii="Times New Roman" w:eastAsia="Times New Roman" w:hAnsi="Times New Roman" w:cs="Times New Roman"/>
          <w:color w:val="000000" w:themeColor="text1"/>
          <w:sz w:val="24"/>
          <w:szCs w:val="24"/>
          <w:lang w:eastAsia="ru-RU"/>
        </w:rPr>
        <w:t>т</w:t>
      </w:r>
      <w:r w:rsidR="00690545" w:rsidRPr="008058A0">
        <w:rPr>
          <w:rFonts w:ascii="Times New Roman" w:eastAsia="Times New Roman" w:hAnsi="Times New Roman" w:cs="Times New Roman"/>
          <w:color w:val="000000" w:themeColor="text1"/>
          <w:sz w:val="24"/>
          <w:szCs w:val="24"/>
          <w:lang w:eastAsia="ru-RU"/>
        </w:rPr>
        <w:t>во друг с другом, сохранять культурные связи между странами.</w:t>
      </w:r>
      <w:r w:rsidR="008946C6" w:rsidRPr="008058A0">
        <w:rPr>
          <w:rFonts w:ascii="Times New Roman" w:eastAsia="Times New Roman" w:hAnsi="Times New Roman" w:cs="Times New Roman"/>
          <w:color w:val="000000" w:themeColor="text1"/>
          <w:sz w:val="24"/>
          <w:szCs w:val="24"/>
          <w:lang w:eastAsia="ru-RU"/>
        </w:rPr>
        <w:t xml:space="preserve"> </w:t>
      </w:r>
      <w:r w:rsidR="00A60004" w:rsidRPr="008058A0">
        <w:rPr>
          <w:rFonts w:ascii="Times New Roman" w:eastAsia="Times New Roman" w:hAnsi="Times New Roman" w:cs="Times New Roman"/>
          <w:color w:val="000000" w:themeColor="text1"/>
          <w:sz w:val="24"/>
          <w:szCs w:val="24"/>
          <w:lang w:eastAsia="ru-RU"/>
        </w:rPr>
        <w:t>Международная деятел</w:t>
      </w:r>
      <w:r w:rsidR="00A60004" w:rsidRPr="008058A0">
        <w:rPr>
          <w:rFonts w:ascii="Times New Roman" w:eastAsia="Times New Roman" w:hAnsi="Times New Roman" w:cs="Times New Roman"/>
          <w:color w:val="000000" w:themeColor="text1"/>
          <w:sz w:val="24"/>
          <w:szCs w:val="24"/>
          <w:lang w:eastAsia="ru-RU"/>
        </w:rPr>
        <w:t>ь</w:t>
      </w:r>
      <w:r w:rsidR="00A60004" w:rsidRPr="008058A0">
        <w:rPr>
          <w:rFonts w:ascii="Times New Roman" w:eastAsia="Times New Roman" w:hAnsi="Times New Roman" w:cs="Times New Roman"/>
          <w:color w:val="000000" w:themeColor="text1"/>
          <w:sz w:val="24"/>
          <w:szCs w:val="24"/>
          <w:lang w:eastAsia="ru-RU"/>
        </w:rPr>
        <w:t>ность музеев имеет множество целей и мотивов, разнообразие форм. И, как правило, м</w:t>
      </w:r>
      <w:r w:rsidR="008A7632" w:rsidRPr="008058A0">
        <w:rPr>
          <w:rFonts w:ascii="Times New Roman" w:eastAsia="Times New Roman" w:hAnsi="Times New Roman" w:cs="Times New Roman"/>
          <w:color w:val="000000" w:themeColor="text1"/>
          <w:sz w:val="24"/>
          <w:szCs w:val="24"/>
          <w:lang w:eastAsia="ru-RU"/>
        </w:rPr>
        <w:t>е</w:t>
      </w:r>
      <w:r w:rsidR="008A7632" w:rsidRPr="008058A0">
        <w:rPr>
          <w:rFonts w:ascii="Times New Roman" w:eastAsia="Times New Roman" w:hAnsi="Times New Roman" w:cs="Times New Roman"/>
          <w:color w:val="000000" w:themeColor="text1"/>
          <w:sz w:val="24"/>
          <w:szCs w:val="24"/>
          <w:lang w:eastAsia="ru-RU"/>
        </w:rPr>
        <w:t>ж</w:t>
      </w:r>
      <w:r w:rsidR="008A7632" w:rsidRPr="008058A0">
        <w:rPr>
          <w:rFonts w:ascii="Times New Roman" w:eastAsia="Times New Roman" w:hAnsi="Times New Roman" w:cs="Times New Roman"/>
          <w:color w:val="000000" w:themeColor="text1"/>
          <w:sz w:val="24"/>
          <w:szCs w:val="24"/>
          <w:lang w:eastAsia="ru-RU"/>
        </w:rPr>
        <w:t>дународная деятельность музеев</w:t>
      </w:r>
      <w:r w:rsidR="00656203" w:rsidRPr="008058A0">
        <w:rPr>
          <w:rFonts w:ascii="Times New Roman" w:eastAsia="Times New Roman" w:hAnsi="Times New Roman" w:cs="Times New Roman"/>
          <w:color w:val="000000" w:themeColor="text1"/>
          <w:sz w:val="24"/>
          <w:szCs w:val="24"/>
          <w:lang w:eastAsia="ru-RU"/>
        </w:rPr>
        <w:t xml:space="preserve"> </w:t>
      </w:r>
      <w:r w:rsidR="008A7632" w:rsidRPr="008058A0">
        <w:rPr>
          <w:rFonts w:ascii="Times New Roman" w:eastAsia="Times New Roman" w:hAnsi="Times New Roman" w:cs="Times New Roman"/>
          <w:color w:val="000000" w:themeColor="text1"/>
          <w:sz w:val="24"/>
          <w:szCs w:val="24"/>
          <w:lang w:eastAsia="ru-RU"/>
        </w:rPr>
        <w:t>вызывает большой интерес у местной публики в разли</w:t>
      </w:r>
      <w:r w:rsidR="008A7632" w:rsidRPr="008058A0">
        <w:rPr>
          <w:rFonts w:ascii="Times New Roman" w:eastAsia="Times New Roman" w:hAnsi="Times New Roman" w:cs="Times New Roman"/>
          <w:color w:val="000000" w:themeColor="text1"/>
          <w:sz w:val="24"/>
          <w:szCs w:val="24"/>
          <w:lang w:eastAsia="ru-RU"/>
        </w:rPr>
        <w:t>ч</w:t>
      </w:r>
      <w:r w:rsidR="008A7632" w:rsidRPr="008058A0">
        <w:rPr>
          <w:rFonts w:ascii="Times New Roman" w:eastAsia="Times New Roman" w:hAnsi="Times New Roman" w:cs="Times New Roman"/>
          <w:color w:val="000000" w:themeColor="text1"/>
          <w:sz w:val="24"/>
          <w:szCs w:val="24"/>
          <w:lang w:eastAsia="ru-RU"/>
        </w:rPr>
        <w:t>ных странах, положительно воспринимается аудиторией и может способствовать улучш</w:t>
      </w:r>
      <w:r w:rsidR="008A7632" w:rsidRPr="008058A0">
        <w:rPr>
          <w:rFonts w:ascii="Times New Roman" w:eastAsia="Times New Roman" w:hAnsi="Times New Roman" w:cs="Times New Roman"/>
          <w:color w:val="000000" w:themeColor="text1"/>
          <w:sz w:val="24"/>
          <w:szCs w:val="24"/>
          <w:lang w:eastAsia="ru-RU"/>
        </w:rPr>
        <w:t>е</w:t>
      </w:r>
      <w:r w:rsidR="008A7632" w:rsidRPr="008058A0">
        <w:rPr>
          <w:rFonts w:ascii="Times New Roman" w:eastAsia="Times New Roman" w:hAnsi="Times New Roman" w:cs="Times New Roman"/>
          <w:color w:val="000000" w:themeColor="text1"/>
          <w:sz w:val="24"/>
          <w:szCs w:val="24"/>
          <w:lang w:eastAsia="ru-RU"/>
        </w:rPr>
        <w:t>нию имиджа страны за рубежом.</w:t>
      </w:r>
      <w:r w:rsidR="0068677F" w:rsidRPr="008058A0">
        <w:rPr>
          <w:rFonts w:ascii="Times New Roman" w:eastAsia="Times New Roman" w:hAnsi="Times New Roman" w:cs="Times New Roman"/>
          <w:color w:val="000000" w:themeColor="text1"/>
          <w:sz w:val="24"/>
          <w:szCs w:val="24"/>
          <w:lang w:eastAsia="ru-RU"/>
        </w:rPr>
        <w:t xml:space="preserve"> </w:t>
      </w:r>
      <w:r w:rsidR="00690545" w:rsidRPr="008058A0">
        <w:rPr>
          <w:rFonts w:ascii="Times New Roman" w:eastAsia="Times New Roman" w:hAnsi="Times New Roman" w:cs="Times New Roman"/>
          <w:color w:val="000000" w:themeColor="text1"/>
          <w:sz w:val="24"/>
          <w:szCs w:val="24"/>
          <w:lang w:eastAsia="ru-RU"/>
        </w:rPr>
        <w:t>Тенденции увеличения международного влияния усил</w:t>
      </w:r>
      <w:r w:rsidR="00690545" w:rsidRPr="008058A0">
        <w:rPr>
          <w:rFonts w:ascii="Times New Roman" w:eastAsia="Times New Roman" w:hAnsi="Times New Roman" w:cs="Times New Roman"/>
          <w:color w:val="000000" w:themeColor="text1"/>
          <w:sz w:val="24"/>
          <w:szCs w:val="24"/>
          <w:lang w:eastAsia="ru-RU"/>
        </w:rPr>
        <w:t>и</w:t>
      </w:r>
      <w:r w:rsidR="00690545" w:rsidRPr="008058A0">
        <w:rPr>
          <w:rFonts w:ascii="Times New Roman" w:eastAsia="Times New Roman" w:hAnsi="Times New Roman" w:cs="Times New Roman"/>
          <w:color w:val="000000" w:themeColor="text1"/>
          <w:sz w:val="24"/>
          <w:szCs w:val="24"/>
          <w:lang w:eastAsia="ru-RU"/>
        </w:rPr>
        <w:lastRenderedPageBreak/>
        <w:t>вают растущие темпы международного туризма, процессы ц</w:t>
      </w:r>
      <w:r w:rsidR="0068677F" w:rsidRPr="008058A0">
        <w:rPr>
          <w:rFonts w:ascii="Times New Roman" w:eastAsia="Times New Roman" w:hAnsi="Times New Roman" w:cs="Times New Roman"/>
          <w:color w:val="000000" w:themeColor="text1"/>
          <w:sz w:val="24"/>
          <w:szCs w:val="24"/>
          <w:lang w:eastAsia="ru-RU"/>
        </w:rPr>
        <w:t>ифровиза</w:t>
      </w:r>
      <w:r w:rsidR="00690545" w:rsidRPr="008058A0">
        <w:rPr>
          <w:rFonts w:ascii="Times New Roman" w:eastAsia="Times New Roman" w:hAnsi="Times New Roman" w:cs="Times New Roman"/>
          <w:color w:val="000000" w:themeColor="text1"/>
          <w:sz w:val="24"/>
          <w:szCs w:val="24"/>
          <w:lang w:eastAsia="ru-RU"/>
        </w:rPr>
        <w:t>ции, многочисле</w:t>
      </w:r>
      <w:r w:rsidR="00690545" w:rsidRPr="008058A0">
        <w:rPr>
          <w:rFonts w:ascii="Times New Roman" w:eastAsia="Times New Roman" w:hAnsi="Times New Roman" w:cs="Times New Roman"/>
          <w:color w:val="000000" w:themeColor="text1"/>
          <w:sz w:val="24"/>
          <w:szCs w:val="24"/>
          <w:lang w:eastAsia="ru-RU"/>
        </w:rPr>
        <w:t>н</w:t>
      </w:r>
      <w:r w:rsidR="00690545" w:rsidRPr="008058A0">
        <w:rPr>
          <w:rFonts w:ascii="Times New Roman" w:eastAsia="Times New Roman" w:hAnsi="Times New Roman" w:cs="Times New Roman"/>
          <w:color w:val="000000" w:themeColor="text1"/>
          <w:sz w:val="24"/>
          <w:szCs w:val="24"/>
          <w:lang w:eastAsia="ru-RU"/>
        </w:rPr>
        <w:t>ные проекты музеев в сети Интернет.</w:t>
      </w:r>
    </w:p>
    <w:p w:rsidR="0068677F" w:rsidRPr="008058A0" w:rsidRDefault="0063156A" w:rsidP="0068677F">
      <w:pPr>
        <w:spacing w:after="0" w:line="360" w:lineRule="auto"/>
        <w:ind w:firstLine="708"/>
        <w:jc w:val="both"/>
        <w:rPr>
          <w:rFonts w:ascii="Times New Roman" w:eastAsia="Times New Roman" w:hAnsi="Times New Roman" w:cs="Times New Roman"/>
          <w:bCs/>
          <w:color w:val="000000" w:themeColor="text1"/>
          <w:sz w:val="24"/>
          <w:szCs w:val="24"/>
        </w:rPr>
      </w:pPr>
      <w:r w:rsidRPr="008058A0">
        <w:rPr>
          <w:rFonts w:ascii="Times New Roman" w:eastAsia="Times New Roman" w:hAnsi="Times New Roman" w:cs="Times New Roman"/>
          <w:color w:val="000000" w:themeColor="text1"/>
          <w:sz w:val="24"/>
          <w:szCs w:val="24"/>
          <w:lang w:eastAsia="ru-RU"/>
        </w:rPr>
        <w:t>Повысилась роль международных организаций (ЮНЕСКО, Международный совет музеев (ИКОМ</w:t>
      </w:r>
      <w:r w:rsidR="0068677F" w:rsidRPr="008058A0">
        <w:rPr>
          <w:rFonts w:ascii="Times New Roman" w:eastAsia="Times New Roman" w:hAnsi="Times New Roman" w:cs="Times New Roman"/>
          <w:color w:val="000000" w:themeColor="text1"/>
          <w:sz w:val="24"/>
          <w:szCs w:val="24"/>
          <w:lang w:eastAsia="ru-RU"/>
        </w:rPr>
        <w:t>) и др.</w:t>
      </w:r>
      <w:r w:rsidRPr="008058A0">
        <w:rPr>
          <w:rFonts w:ascii="Times New Roman" w:eastAsia="Times New Roman" w:hAnsi="Times New Roman" w:cs="Times New Roman"/>
          <w:color w:val="000000" w:themeColor="text1"/>
          <w:sz w:val="24"/>
          <w:szCs w:val="24"/>
          <w:lang w:eastAsia="ru-RU"/>
        </w:rPr>
        <w:t xml:space="preserve">) в развитии музеев. </w:t>
      </w:r>
      <w:r w:rsidR="00AC493B" w:rsidRPr="008058A0">
        <w:rPr>
          <w:rFonts w:ascii="Times New Roman" w:eastAsia="Times New Roman" w:hAnsi="Times New Roman" w:cs="Times New Roman"/>
          <w:color w:val="000000" w:themeColor="text1"/>
          <w:sz w:val="24"/>
          <w:szCs w:val="24"/>
          <w:lang w:eastAsia="ru-RU"/>
        </w:rPr>
        <w:t xml:space="preserve">Многие международные организации признают музеи в </w:t>
      </w:r>
      <w:r w:rsidRPr="008058A0">
        <w:rPr>
          <w:rFonts w:ascii="Times New Roman" w:eastAsia="Times New Roman" w:hAnsi="Times New Roman"/>
          <w:color w:val="000000" w:themeColor="text1"/>
          <w:sz w:val="24"/>
          <w:szCs w:val="24"/>
        </w:rPr>
        <w:t>качестве важных участников межкультурного диалога, источник</w:t>
      </w:r>
      <w:r w:rsidR="00AC493B" w:rsidRPr="008058A0">
        <w:rPr>
          <w:rFonts w:ascii="Times New Roman" w:eastAsia="Times New Roman" w:hAnsi="Times New Roman"/>
          <w:color w:val="000000" w:themeColor="text1"/>
          <w:sz w:val="24"/>
          <w:szCs w:val="24"/>
        </w:rPr>
        <w:t>ов</w:t>
      </w:r>
      <w:r w:rsidRPr="008058A0">
        <w:rPr>
          <w:rFonts w:ascii="Times New Roman" w:eastAsia="Times New Roman" w:hAnsi="Times New Roman"/>
          <w:color w:val="000000" w:themeColor="text1"/>
          <w:sz w:val="24"/>
          <w:szCs w:val="24"/>
        </w:rPr>
        <w:t xml:space="preserve"> получения о</w:t>
      </w:r>
      <w:r w:rsidRPr="008058A0">
        <w:rPr>
          <w:rFonts w:ascii="Times New Roman" w:eastAsia="Times New Roman" w:hAnsi="Times New Roman"/>
          <w:color w:val="000000" w:themeColor="text1"/>
          <w:sz w:val="24"/>
          <w:szCs w:val="24"/>
        </w:rPr>
        <w:t>б</w:t>
      </w:r>
      <w:r w:rsidRPr="008058A0">
        <w:rPr>
          <w:rFonts w:ascii="Times New Roman" w:eastAsia="Times New Roman" w:hAnsi="Times New Roman"/>
          <w:color w:val="000000" w:themeColor="text1"/>
          <w:sz w:val="24"/>
          <w:szCs w:val="24"/>
        </w:rPr>
        <w:t>разования для общества, объекто</w:t>
      </w:r>
      <w:r w:rsidR="00AC493B" w:rsidRPr="008058A0">
        <w:rPr>
          <w:rFonts w:ascii="Times New Roman" w:eastAsia="Times New Roman" w:hAnsi="Times New Roman"/>
          <w:color w:val="000000" w:themeColor="text1"/>
          <w:sz w:val="24"/>
          <w:szCs w:val="24"/>
        </w:rPr>
        <w:t>в</w:t>
      </w:r>
      <w:r w:rsidRPr="008058A0">
        <w:rPr>
          <w:rFonts w:ascii="Times New Roman" w:eastAsia="Times New Roman" w:hAnsi="Times New Roman"/>
          <w:color w:val="000000" w:themeColor="text1"/>
          <w:sz w:val="24"/>
          <w:szCs w:val="24"/>
        </w:rPr>
        <w:t xml:space="preserve"> для привлечения внимания и обсуждения глобальных проблем и задач.</w:t>
      </w:r>
      <w:r w:rsidRPr="008058A0">
        <w:rPr>
          <w:rFonts w:ascii="Times New Roman" w:eastAsia="Times New Roman" w:hAnsi="Times New Roman"/>
          <w:color w:val="000000" w:themeColor="text1"/>
          <w:sz w:val="24"/>
          <w:szCs w:val="24"/>
          <w:lang w:eastAsia="ru-RU"/>
        </w:rPr>
        <w:t xml:space="preserve"> Международные организации уделяют пристальное внимание музе</w:t>
      </w:r>
      <w:r w:rsidR="00AC493B" w:rsidRPr="008058A0">
        <w:rPr>
          <w:rFonts w:ascii="Times New Roman" w:eastAsia="Times New Roman" w:hAnsi="Times New Roman"/>
          <w:color w:val="000000" w:themeColor="text1"/>
          <w:sz w:val="24"/>
          <w:szCs w:val="24"/>
          <w:lang w:eastAsia="ru-RU"/>
        </w:rPr>
        <w:t>ям,</w:t>
      </w:r>
      <w:r w:rsidR="0068677F" w:rsidRPr="008058A0">
        <w:rPr>
          <w:rFonts w:ascii="Times New Roman" w:eastAsia="Times New Roman" w:hAnsi="Times New Roman"/>
          <w:color w:val="000000" w:themeColor="text1"/>
          <w:sz w:val="24"/>
          <w:szCs w:val="24"/>
          <w:lang w:eastAsia="ru-RU"/>
        </w:rPr>
        <w:t xml:space="preserve"> </w:t>
      </w:r>
      <w:r w:rsidRPr="008058A0">
        <w:rPr>
          <w:rFonts w:ascii="Times New Roman" w:eastAsia="Times New Roman" w:hAnsi="Times New Roman"/>
          <w:color w:val="000000" w:themeColor="text1"/>
          <w:sz w:val="24"/>
          <w:szCs w:val="24"/>
          <w:lang w:eastAsia="ru-RU"/>
        </w:rPr>
        <w:t xml:space="preserve">повышению их социальной роли, появлению новых функций музейной деятельности, что находит отражение в принимаемых документах и </w:t>
      </w:r>
      <w:r w:rsidRPr="008058A0">
        <w:rPr>
          <w:rFonts w:ascii="Times New Roman" w:eastAsia="Times New Roman" w:hAnsi="Times New Roman"/>
          <w:color w:val="000000" w:themeColor="text1"/>
          <w:sz w:val="24"/>
          <w:szCs w:val="24"/>
        </w:rPr>
        <w:t>событиях, оказывающих влияние на развитие музеев.</w:t>
      </w:r>
      <w:r w:rsidR="0068677F" w:rsidRPr="008058A0">
        <w:rPr>
          <w:rFonts w:ascii="Times New Roman" w:eastAsia="Times New Roman" w:hAnsi="Times New Roman"/>
          <w:color w:val="000000" w:themeColor="text1"/>
          <w:sz w:val="24"/>
          <w:szCs w:val="24"/>
        </w:rPr>
        <w:t xml:space="preserve"> </w:t>
      </w:r>
      <w:r w:rsidR="003B0A07" w:rsidRPr="008058A0">
        <w:rPr>
          <w:rFonts w:ascii="Times New Roman" w:eastAsia="Times New Roman" w:hAnsi="Times New Roman"/>
          <w:color w:val="000000" w:themeColor="text1"/>
          <w:sz w:val="24"/>
          <w:szCs w:val="24"/>
        </w:rPr>
        <w:t>Кроме того, международные организации с</w:t>
      </w:r>
      <w:r w:rsidR="0068677F" w:rsidRPr="008058A0">
        <w:rPr>
          <w:rFonts w:ascii="Times New Roman" w:eastAsia="Times New Roman" w:hAnsi="Times New Roman"/>
          <w:color w:val="000000" w:themeColor="text1"/>
          <w:sz w:val="24"/>
          <w:szCs w:val="24"/>
        </w:rPr>
        <w:t>пособствуют интеграцио</w:t>
      </w:r>
      <w:r w:rsidR="0068677F" w:rsidRPr="008058A0">
        <w:rPr>
          <w:rFonts w:ascii="Times New Roman" w:eastAsia="Times New Roman" w:hAnsi="Times New Roman"/>
          <w:color w:val="000000" w:themeColor="text1"/>
          <w:sz w:val="24"/>
          <w:szCs w:val="24"/>
        </w:rPr>
        <w:t>н</w:t>
      </w:r>
      <w:r w:rsidR="0068677F" w:rsidRPr="008058A0">
        <w:rPr>
          <w:rFonts w:ascii="Times New Roman" w:eastAsia="Times New Roman" w:hAnsi="Times New Roman"/>
          <w:color w:val="000000" w:themeColor="text1"/>
          <w:sz w:val="24"/>
          <w:szCs w:val="24"/>
        </w:rPr>
        <w:t>ным процессам в музейной сфере, формулируя общие проблемы и способствуя распр</w:t>
      </w:r>
      <w:r w:rsidR="0068677F" w:rsidRPr="008058A0">
        <w:rPr>
          <w:rFonts w:ascii="Times New Roman" w:eastAsia="Times New Roman" w:hAnsi="Times New Roman"/>
          <w:color w:val="000000" w:themeColor="text1"/>
          <w:sz w:val="24"/>
          <w:szCs w:val="24"/>
        </w:rPr>
        <w:t>о</w:t>
      </w:r>
      <w:r w:rsidR="0068677F" w:rsidRPr="008058A0">
        <w:rPr>
          <w:rFonts w:ascii="Times New Roman" w:eastAsia="Times New Roman" w:hAnsi="Times New Roman"/>
          <w:color w:val="000000" w:themeColor="text1"/>
          <w:sz w:val="24"/>
          <w:szCs w:val="24"/>
        </w:rPr>
        <w:t>странению опыта, сближению тенденций развития в музеях.</w:t>
      </w:r>
    </w:p>
    <w:p w:rsidR="00924A11" w:rsidRPr="0019444C" w:rsidRDefault="00924A11" w:rsidP="00924A11">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19444C">
        <w:rPr>
          <w:rFonts w:ascii="Times New Roman" w:eastAsia="Times New Roman" w:hAnsi="Times New Roman" w:cs="Times New Roman"/>
          <w:bCs/>
          <w:color w:val="000000" w:themeColor="text1"/>
          <w:sz w:val="24"/>
          <w:szCs w:val="24"/>
          <w:lang w:eastAsia="ru-RU"/>
        </w:rPr>
        <w:t>Традиционная деятельность музеев дополняется</w:t>
      </w:r>
      <w:r w:rsidRPr="0019444C">
        <w:rPr>
          <w:rFonts w:ascii="Times New Roman" w:eastAsia="Times New Roman" w:hAnsi="Times New Roman" w:cs="Times New Roman"/>
          <w:color w:val="000000" w:themeColor="text1"/>
          <w:sz w:val="24"/>
          <w:szCs w:val="24"/>
          <w:lang w:eastAsia="ru-RU"/>
        </w:rPr>
        <w:t xml:space="preserve"> новыми функциями. Междунаро</w:t>
      </w:r>
      <w:r w:rsidRPr="0019444C">
        <w:rPr>
          <w:rFonts w:ascii="Times New Roman" w:eastAsia="Times New Roman" w:hAnsi="Times New Roman" w:cs="Times New Roman"/>
          <w:color w:val="000000" w:themeColor="text1"/>
          <w:sz w:val="24"/>
          <w:szCs w:val="24"/>
          <w:lang w:eastAsia="ru-RU"/>
        </w:rPr>
        <w:t>д</w:t>
      </w:r>
      <w:r w:rsidRPr="0019444C">
        <w:rPr>
          <w:rFonts w:ascii="Times New Roman" w:eastAsia="Times New Roman" w:hAnsi="Times New Roman" w:cs="Times New Roman"/>
          <w:color w:val="000000" w:themeColor="text1"/>
          <w:sz w:val="24"/>
          <w:szCs w:val="24"/>
          <w:lang w:eastAsia="ru-RU"/>
        </w:rPr>
        <w:t xml:space="preserve">ная деятельность музеев обогащается новыми формами. </w:t>
      </w:r>
      <w:r w:rsidR="00D13FA3" w:rsidRPr="0019444C">
        <w:rPr>
          <w:rFonts w:ascii="Times New Roman" w:eastAsia="Times New Roman" w:hAnsi="Times New Roman" w:cs="Times New Roman"/>
          <w:color w:val="000000" w:themeColor="text1"/>
          <w:sz w:val="24"/>
          <w:szCs w:val="24"/>
          <w:lang w:eastAsia="ru-RU"/>
        </w:rPr>
        <w:t>Художественные музеи, соста</w:t>
      </w:r>
      <w:r w:rsidR="00D13FA3" w:rsidRPr="0019444C">
        <w:rPr>
          <w:rFonts w:ascii="Times New Roman" w:eastAsia="Times New Roman" w:hAnsi="Times New Roman" w:cs="Times New Roman"/>
          <w:color w:val="000000" w:themeColor="text1"/>
          <w:sz w:val="24"/>
          <w:szCs w:val="24"/>
          <w:lang w:eastAsia="ru-RU"/>
        </w:rPr>
        <w:t>в</w:t>
      </w:r>
      <w:r w:rsidR="00D13FA3" w:rsidRPr="0019444C">
        <w:rPr>
          <w:rFonts w:ascii="Times New Roman" w:eastAsia="Times New Roman" w:hAnsi="Times New Roman" w:cs="Times New Roman"/>
          <w:color w:val="000000" w:themeColor="text1"/>
          <w:sz w:val="24"/>
          <w:szCs w:val="24"/>
          <w:lang w:eastAsia="ru-RU"/>
        </w:rPr>
        <w:t>ляющие</w:t>
      </w:r>
      <w:r w:rsidR="00986A5F" w:rsidRPr="0019444C">
        <w:rPr>
          <w:rFonts w:ascii="Times New Roman" w:eastAsia="Times New Roman" w:hAnsi="Times New Roman" w:cs="Times New Roman"/>
          <w:color w:val="000000" w:themeColor="text1"/>
          <w:sz w:val="24"/>
          <w:szCs w:val="24"/>
          <w:lang w:eastAsia="ru-RU"/>
        </w:rPr>
        <w:t xml:space="preserve"> ядро культурной формы музея, трансформируют свою роль, повышается комм</w:t>
      </w:r>
      <w:r w:rsidR="00986A5F" w:rsidRPr="0019444C">
        <w:rPr>
          <w:rFonts w:ascii="Times New Roman" w:eastAsia="Times New Roman" w:hAnsi="Times New Roman" w:cs="Times New Roman"/>
          <w:color w:val="000000" w:themeColor="text1"/>
          <w:sz w:val="24"/>
          <w:szCs w:val="24"/>
          <w:lang w:eastAsia="ru-RU"/>
        </w:rPr>
        <w:t>у</w:t>
      </w:r>
      <w:r w:rsidR="00986A5F" w:rsidRPr="0019444C">
        <w:rPr>
          <w:rFonts w:ascii="Times New Roman" w:eastAsia="Times New Roman" w:hAnsi="Times New Roman" w:cs="Times New Roman"/>
          <w:color w:val="000000" w:themeColor="text1"/>
          <w:sz w:val="24"/>
          <w:szCs w:val="24"/>
          <w:lang w:eastAsia="ru-RU"/>
        </w:rPr>
        <w:t xml:space="preserve">никационная составляющая в их деятельности. </w:t>
      </w:r>
      <w:r w:rsidRPr="0019444C">
        <w:rPr>
          <w:rFonts w:ascii="Times New Roman" w:eastAsia="Times New Roman" w:hAnsi="Times New Roman" w:cs="Times New Roman"/>
          <w:color w:val="000000" w:themeColor="text1"/>
          <w:sz w:val="24"/>
          <w:szCs w:val="24"/>
          <w:lang w:eastAsia="ru-RU"/>
        </w:rPr>
        <w:t>Все это происходит в условиях возраст</w:t>
      </w:r>
      <w:r w:rsidRPr="0019444C">
        <w:rPr>
          <w:rFonts w:ascii="Times New Roman" w:eastAsia="Times New Roman" w:hAnsi="Times New Roman" w:cs="Times New Roman"/>
          <w:color w:val="000000" w:themeColor="text1"/>
          <w:sz w:val="24"/>
          <w:szCs w:val="24"/>
          <w:lang w:eastAsia="ru-RU"/>
        </w:rPr>
        <w:t>а</w:t>
      </w:r>
      <w:r w:rsidRPr="0019444C">
        <w:rPr>
          <w:rFonts w:ascii="Times New Roman" w:eastAsia="Times New Roman" w:hAnsi="Times New Roman" w:cs="Times New Roman"/>
          <w:color w:val="000000" w:themeColor="text1"/>
          <w:sz w:val="24"/>
          <w:szCs w:val="24"/>
          <w:lang w:eastAsia="ru-RU"/>
        </w:rPr>
        <w:t>ния роли фактора культурного сотрудничества в международных отношениях, и деце</w:t>
      </w:r>
      <w:r w:rsidRPr="0019444C">
        <w:rPr>
          <w:rFonts w:ascii="Times New Roman" w:eastAsia="Times New Roman" w:hAnsi="Times New Roman" w:cs="Times New Roman"/>
          <w:color w:val="000000" w:themeColor="text1"/>
          <w:sz w:val="24"/>
          <w:szCs w:val="24"/>
          <w:lang w:eastAsia="ru-RU"/>
        </w:rPr>
        <w:t>н</w:t>
      </w:r>
      <w:r w:rsidRPr="0019444C">
        <w:rPr>
          <w:rFonts w:ascii="Times New Roman" w:eastAsia="Times New Roman" w:hAnsi="Times New Roman" w:cs="Times New Roman"/>
          <w:color w:val="000000" w:themeColor="text1"/>
          <w:sz w:val="24"/>
          <w:szCs w:val="24"/>
          <w:lang w:eastAsia="ru-RU"/>
        </w:rPr>
        <w:t>трализации культурной политики. Призна</w:t>
      </w:r>
      <w:r w:rsidR="00C21BA9">
        <w:rPr>
          <w:rFonts w:ascii="Times New Roman" w:eastAsia="Times New Roman" w:hAnsi="Times New Roman" w:cs="Times New Roman"/>
          <w:color w:val="000000" w:themeColor="text1"/>
          <w:sz w:val="24"/>
          <w:szCs w:val="24"/>
          <w:lang w:eastAsia="ru-RU"/>
        </w:rPr>
        <w:t xml:space="preserve">ние </w:t>
      </w:r>
      <w:r w:rsidRPr="0019444C">
        <w:rPr>
          <w:rFonts w:ascii="Times New Roman" w:eastAsia="Times New Roman" w:hAnsi="Times New Roman" w:cs="Times New Roman"/>
          <w:color w:val="000000" w:themeColor="text1"/>
          <w:sz w:val="24"/>
          <w:szCs w:val="24"/>
          <w:lang w:eastAsia="ru-RU"/>
        </w:rPr>
        <w:t>значимост</w:t>
      </w:r>
      <w:r w:rsidR="00C21BA9">
        <w:rPr>
          <w:rFonts w:ascii="Times New Roman" w:eastAsia="Times New Roman" w:hAnsi="Times New Roman" w:cs="Times New Roman"/>
          <w:color w:val="000000" w:themeColor="text1"/>
          <w:sz w:val="24"/>
          <w:szCs w:val="24"/>
          <w:lang w:eastAsia="ru-RU"/>
        </w:rPr>
        <w:t>и</w:t>
      </w:r>
      <w:r w:rsidRPr="0019444C">
        <w:rPr>
          <w:rFonts w:ascii="Times New Roman" w:eastAsia="Times New Roman" w:hAnsi="Times New Roman" w:cs="Times New Roman"/>
          <w:color w:val="000000" w:themeColor="text1"/>
          <w:sz w:val="24"/>
          <w:szCs w:val="24"/>
          <w:lang w:eastAsia="ru-RU"/>
        </w:rPr>
        <w:t xml:space="preserve"> музеев</w:t>
      </w:r>
      <w:r w:rsidR="00C21BA9" w:rsidRPr="00C21BA9">
        <w:rPr>
          <w:rFonts w:ascii="Times New Roman" w:eastAsia="Times New Roman" w:hAnsi="Times New Roman" w:cs="Times New Roman"/>
          <w:color w:val="000000" w:themeColor="text1"/>
          <w:sz w:val="24"/>
          <w:szCs w:val="24"/>
          <w:lang w:eastAsia="ru-RU"/>
        </w:rPr>
        <w:t xml:space="preserve"> </w:t>
      </w:r>
      <w:r w:rsidR="00C21BA9" w:rsidRPr="0019444C">
        <w:rPr>
          <w:rFonts w:ascii="Times New Roman" w:eastAsia="Times New Roman" w:hAnsi="Times New Roman" w:cs="Times New Roman"/>
          <w:color w:val="000000" w:themeColor="text1"/>
          <w:sz w:val="24"/>
          <w:szCs w:val="24"/>
          <w:lang w:eastAsia="ru-RU"/>
        </w:rPr>
        <w:t>в международных отн</w:t>
      </w:r>
      <w:r w:rsidR="00C21BA9" w:rsidRPr="0019444C">
        <w:rPr>
          <w:rFonts w:ascii="Times New Roman" w:eastAsia="Times New Roman" w:hAnsi="Times New Roman" w:cs="Times New Roman"/>
          <w:color w:val="000000" w:themeColor="text1"/>
          <w:sz w:val="24"/>
          <w:szCs w:val="24"/>
          <w:lang w:eastAsia="ru-RU"/>
        </w:rPr>
        <w:t>о</w:t>
      </w:r>
      <w:r w:rsidR="00C21BA9" w:rsidRPr="0019444C">
        <w:rPr>
          <w:rFonts w:ascii="Times New Roman" w:eastAsia="Times New Roman" w:hAnsi="Times New Roman" w:cs="Times New Roman"/>
          <w:color w:val="000000" w:themeColor="text1"/>
          <w:sz w:val="24"/>
          <w:szCs w:val="24"/>
          <w:lang w:eastAsia="ru-RU"/>
        </w:rPr>
        <w:t>шениях</w:t>
      </w:r>
      <w:r w:rsidR="00C21BA9">
        <w:rPr>
          <w:rFonts w:ascii="Times New Roman" w:eastAsia="Times New Roman" w:hAnsi="Times New Roman" w:cs="Times New Roman"/>
          <w:color w:val="000000" w:themeColor="text1"/>
          <w:sz w:val="24"/>
          <w:szCs w:val="24"/>
          <w:lang w:eastAsia="ru-RU"/>
        </w:rPr>
        <w:t>, в том числе,</w:t>
      </w:r>
      <w:r w:rsidRPr="0019444C">
        <w:rPr>
          <w:rFonts w:ascii="Times New Roman" w:eastAsia="Times New Roman" w:hAnsi="Times New Roman" w:cs="Times New Roman"/>
          <w:color w:val="000000" w:themeColor="text1"/>
          <w:sz w:val="24"/>
          <w:szCs w:val="24"/>
          <w:lang w:eastAsia="ru-RU"/>
        </w:rPr>
        <w:t xml:space="preserve"> и в предыдущие исторические периоды, </w:t>
      </w:r>
      <w:r w:rsidR="00026836">
        <w:rPr>
          <w:rFonts w:ascii="Times New Roman" w:eastAsia="Times New Roman" w:hAnsi="Times New Roman" w:cs="Times New Roman"/>
          <w:color w:val="000000" w:themeColor="text1"/>
          <w:sz w:val="24"/>
          <w:szCs w:val="24"/>
          <w:lang w:eastAsia="ru-RU"/>
        </w:rPr>
        <w:t xml:space="preserve">обусловливает актуальность </w:t>
      </w:r>
      <w:r w:rsidRPr="0019444C">
        <w:rPr>
          <w:rFonts w:ascii="Times New Roman" w:eastAsia="Times New Roman" w:hAnsi="Times New Roman" w:cs="Times New Roman"/>
          <w:color w:val="000000" w:themeColor="text1"/>
          <w:sz w:val="24"/>
          <w:szCs w:val="24"/>
          <w:lang w:eastAsia="ru-RU"/>
        </w:rPr>
        <w:t xml:space="preserve"> определ</w:t>
      </w:r>
      <w:r w:rsidR="00026836">
        <w:rPr>
          <w:rFonts w:ascii="Times New Roman" w:eastAsia="Times New Roman" w:hAnsi="Times New Roman" w:cs="Times New Roman"/>
          <w:color w:val="000000" w:themeColor="text1"/>
          <w:sz w:val="24"/>
          <w:szCs w:val="24"/>
          <w:lang w:eastAsia="ru-RU"/>
        </w:rPr>
        <w:t>ения</w:t>
      </w:r>
      <w:r w:rsidRPr="0019444C">
        <w:rPr>
          <w:rFonts w:ascii="Times New Roman" w:eastAsia="Times New Roman" w:hAnsi="Times New Roman" w:cs="Times New Roman"/>
          <w:color w:val="000000" w:themeColor="text1"/>
          <w:sz w:val="24"/>
          <w:szCs w:val="24"/>
          <w:lang w:eastAsia="ru-RU"/>
        </w:rPr>
        <w:t xml:space="preserve"> рол</w:t>
      </w:r>
      <w:r w:rsidR="00026836">
        <w:rPr>
          <w:rFonts w:ascii="Times New Roman" w:eastAsia="Times New Roman" w:hAnsi="Times New Roman" w:cs="Times New Roman"/>
          <w:color w:val="000000" w:themeColor="text1"/>
          <w:sz w:val="24"/>
          <w:szCs w:val="24"/>
          <w:lang w:eastAsia="ru-RU"/>
        </w:rPr>
        <w:t>и</w:t>
      </w:r>
      <w:r w:rsidRPr="0019444C">
        <w:rPr>
          <w:rFonts w:ascii="Times New Roman" w:eastAsia="Times New Roman" w:hAnsi="Times New Roman" w:cs="Times New Roman"/>
          <w:color w:val="000000" w:themeColor="text1"/>
          <w:sz w:val="24"/>
          <w:szCs w:val="24"/>
          <w:lang w:eastAsia="ru-RU"/>
        </w:rPr>
        <w:t xml:space="preserve"> музеев в сотрудничестве России и Франции с учетом меняющейся роли музеев в жизни общества.</w:t>
      </w:r>
    </w:p>
    <w:p w:rsidR="008E4DEC" w:rsidRPr="004829E9" w:rsidRDefault="002720B5" w:rsidP="008E4DEC">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s="Times New Roman"/>
          <w:b/>
          <w:color w:val="000000" w:themeColor="text1"/>
          <w:sz w:val="24"/>
          <w:szCs w:val="24"/>
          <w:lang w:eastAsia="ru-RU"/>
        </w:rPr>
        <w:t>Цель</w:t>
      </w:r>
      <w:r w:rsidRPr="004829E9">
        <w:rPr>
          <w:rFonts w:ascii="Times New Roman" w:eastAsia="Times New Roman" w:hAnsi="Times New Roman" w:cs="Times New Roman"/>
          <w:b/>
          <w:color w:val="000000" w:themeColor="text1"/>
          <w:sz w:val="24"/>
          <w:szCs w:val="24"/>
          <w:lang w:eastAsia="ru-RU"/>
        </w:rPr>
        <w:t xml:space="preserve"> </w:t>
      </w:r>
      <w:r w:rsidRPr="00037E1E">
        <w:rPr>
          <w:rFonts w:ascii="Times New Roman" w:eastAsia="Times New Roman" w:hAnsi="Times New Roman" w:cs="Times New Roman"/>
          <w:b/>
          <w:color w:val="000000" w:themeColor="text1"/>
          <w:sz w:val="24"/>
          <w:szCs w:val="24"/>
          <w:lang w:eastAsia="ru-RU"/>
        </w:rPr>
        <w:t>исследования</w:t>
      </w:r>
      <w:r w:rsidRPr="004829E9">
        <w:rPr>
          <w:rFonts w:ascii="Times New Roman" w:eastAsia="Times New Roman" w:hAnsi="Times New Roman" w:cs="Times New Roman"/>
          <w:color w:val="000000" w:themeColor="text1"/>
          <w:sz w:val="24"/>
          <w:szCs w:val="24"/>
          <w:lang w:eastAsia="ru-RU"/>
        </w:rPr>
        <w:t xml:space="preserve"> – </w:t>
      </w:r>
      <w:r w:rsidRPr="00037E1E">
        <w:rPr>
          <w:rFonts w:ascii="Times New Roman" w:eastAsia="Times New Roman" w:hAnsi="Times New Roman" w:cs="Times New Roman"/>
          <w:color w:val="000000" w:themeColor="text1"/>
          <w:sz w:val="24"/>
          <w:szCs w:val="24"/>
          <w:lang w:eastAsia="ru-RU"/>
        </w:rPr>
        <w:t>определить</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формы</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и</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содержание</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сотрудничества</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между</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х</w:t>
      </w:r>
      <w:r w:rsidRPr="00037E1E">
        <w:rPr>
          <w:rFonts w:ascii="Times New Roman" w:eastAsia="Times New Roman" w:hAnsi="Times New Roman" w:cs="Times New Roman"/>
          <w:color w:val="000000" w:themeColor="text1"/>
          <w:sz w:val="24"/>
          <w:szCs w:val="24"/>
          <w:lang w:eastAsia="ru-RU"/>
        </w:rPr>
        <w:t>у</w:t>
      </w:r>
      <w:r w:rsidRPr="00037E1E">
        <w:rPr>
          <w:rFonts w:ascii="Times New Roman" w:eastAsia="Times New Roman" w:hAnsi="Times New Roman" w:cs="Times New Roman"/>
          <w:color w:val="000000" w:themeColor="text1"/>
          <w:sz w:val="24"/>
          <w:szCs w:val="24"/>
          <w:lang w:eastAsia="ru-RU"/>
        </w:rPr>
        <w:t>дожественными</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музеями</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России</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и</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Франции</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а</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также</w:t>
      </w:r>
      <w:r w:rsidR="005F424F">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потенциал</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музейного</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сотрудничества</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для</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развития</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двусторонних</w:t>
      </w:r>
      <w:r w:rsidRPr="004829E9">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отношений</w:t>
      </w:r>
      <w:r w:rsidRPr="004829E9">
        <w:rPr>
          <w:rFonts w:ascii="Times New Roman" w:eastAsia="Times New Roman" w:hAnsi="Times New Roman"/>
          <w:color w:val="000000" w:themeColor="text1"/>
          <w:sz w:val="24"/>
          <w:szCs w:val="24"/>
          <w:lang w:eastAsia="ru-RU"/>
        </w:rPr>
        <w:t>.</w:t>
      </w:r>
    </w:p>
    <w:p w:rsidR="008E4DEC" w:rsidRPr="00037E1E" w:rsidRDefault="008E4DEC" w:rsidP="008E4DEC">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Для достижения цели исследования поставлены следующие </w:t>
      </w:r>
      <w:r w:rsidRPr="00B1076F">
        <w:rPr>
          <w:rFonts w:ascii="Times New Roman" w:eastAsia="Times New Roman" w:hAnsi="Times New Roman"/>
          <w:b/>
          <w:color w:val="000000" w:themeColor="text1"/>
          <w:sz w:val="24"/>
          <w:szCs w:val="24"/>
          <w:lang w:eastAsia="ru-RU"/>
        </w:rPr>
        <w:t>задачи</w:t>
      </w:r>
      <w:r w:rsidRPr="00037E1E">
        <w:rPr>
          <w:rFonts w:ascii="Times New Roman" w:eastAsia="Times New Roman" w:hAnsi="Times New Roman"/>
          <w:color w:val="000000" w:themeColor="text1"/>
          <w:sz w:val="24"/>
          <w:szCs w:val="24"/>
          <w:lang w:eastAsia="ru-RU"/>
        </w:rPr>
        <w:t xml:space="preserve">: </w:t>
      </w:r>
    </w:p>
    <w:p w:rsidR="008E4DEC" w:rsidRPr="00E4057C" w:rsidRDefault="00EB047F" w:rsidP="008E4DEC">
      <w:pPr>
        <w:pStyle w:val="a4"/>
        <w:numPr>
          <w:ilvl w:val="0"/>
          <w:numId w:val="20"/>
        </w:numPr>
        <w:spacing w:after="0" w:line="360" w:lineRule="auto"/>
        <w:jc w:val="both"/>
        <w:rPr>
          <w:rFonts w:ascii="Times New Roman" w:eastAsia="Times New Roman" w:hAnsi="Times New Roman"/>
          <w:color w:val="000000" w:themeColor="text1"/>
          <w:sz w:val="24"/>
          <w:szCs w:val="24"/>
          <w:lang w:eastAsia="ru-RU"/>
        </w:rPr>
      </w:pPr>
      <w:r w:rsidRPr="00E4057C">
        <w:rPr>
          <w:rFonts w:ascii="Times New Roman" w:eastAsia="Times New Roman" w:hAnsi="Times New Roman"/>
          <w:color w:val="000000" w:themeColor="text1"/>
          <w:sz w:val="24"/>
          <w:szCs w:val="24"/>
          <w:lang w:eastAsia="ru-RU"/>
        </w:rPr>
        <w:t>п</w:t>
      </w:r>
      <w:r w:rsidR="008E4DEC" w:rsidRPr="00E4057C">
        <w:rPr>
          <w:rFonts w:ascii="Times New Roman" w:eastAsia="Times New Roman" w:hAnsi="Times New Roman"/>
          <w:color w:val="000000" w:themeColor="text1"/>
          <w:sz w:val="24"/>
          <w:szCs w:val="24"/>
          <w:lang w:eastAsia="ru-RU"/>
        </w:rPr>
        <w:t>роанализировать направления международной деятельности музеев;</w:t>
      </w:r>
    </w:p>
    <w:p w:rsidR="008E4DEC" w:rsidRPr="00E4057C" w:rsidRDefault="00EB047F" w:rsidP="008E4DEC">
      <w:pPr>
        <w:pStyle w:val="a4"/>
        <w:numPr>
          <w:ilvl w:val="0"/>
          <w:numId w:val="20"/>
        </w:numPr>
        <w:spacing w:after="0" w:line="360" w:lineRule="auto"/>
        <w:jc w:val="both"/>
        <w:rPr>
          <w:rFonts w:ascii="Times New Roman" w:eastAsia="Times New Roman" w:hAnsi="Times New Roman"/>
          <w:color w:val="000000" w:themeColor="text1"/>
          <w:sz w:val="24"/>
          <w:szCs w:val="24"/>
          <w:lang w:eastAsia="ru-RU"/>
        </w:rPr>
      </w:pPr>
      <w:r w:rsidRPr="00E4057C">
        <w:rPr>
          <w:rFonts w:ascii="Times New Roman" w:eastAsia="Times New Roman" w:hAnsi="Times New Roman"/>
          <w:bCs/>
          <w:color w:val="000000" w:themeColor="text1"/>
          <w:sz w:val="24"/>
          <w:szCs w:val="24"/>
          <w:lang w:eastAsia="ru-RU"/>
        </w:rPr>
        <w:t>в</w:t>
      </w:r>
      <w:r w:rsidR="008E4DEC" w:rsidRPr="00E4057C">
        <w:rPr>
          <w:rFonts w:ascii="Times New Roman" w:eastAsia="Times New Roman" w:hAnsi="Times New Roman"/>
          <w:bCs/>
          <w:color w:val="000000" w:themeColor="text1"/>
          <w:sz w:val="24"/>
          <w:szCs w:val="24"/>
          <w:lang w:eastAsia="ru-RU"/>
        </w:rPr>
        <w:t>ыявить современные тенденции развития музеев и их международной деятел</w:t>
      </w:r>
      <w:r w:rsidR="008E4DEC" w:rsidRPr="00E4057C">
        <w:rPr>
          <w:rFonts w:ascii="Times New Roman" w:eastAsia="Times New Roman" w:hAnsi="Times New Roman"/>
          <w:bCs/>
          <w:color w:val="000000" w:themeColor="text1"/>
          <w:sz w:val="24"/>
          <w:szCs w:val="24"/>
          <w:lang w:eastAsia="ru-RU"/>
        </w:rPr>
        <w:t>ь</w:t>
      </w:r>
      <w:r w:rsidR="008E4DEC" w:rsidRPr="00E4057C">
        <w:rPr>
          <w:rFonts w:ascii="Times New Roman" w:eastAsia="Times New Roman" w:hAnsi="Times New Roman"/>
          <w:bCs/>
          <w:color w:val="000000" w:themeColor="text1"/>
          <w:sz w:val="24"/>
          <w:szCs w:val="24"/>
          <w:lang w:eastAsia="ru-RU"/>
        </w:rPr>
        <w:t>ности;</w:t>
      </w:r>
    </w:p>
    <w:p w:rsidR="008E4DEC" w:rsidRPr="00E4057C" w:rsidRDefault="00EB047F" w:rsidP="008E4DEC">
      <w:pPr>
        <w:pStyle w:val="a4"/>
        <w:numPr>
          <w:ilvl w:val="0"/>
          <w:numId w:val="20"/>
        </w:numPr>
        <w:spacing w:after="0" w:line="360" w:lineRule="auto"/>
        <w:jc w:val="both"/>
        <w:rPr>
          <w:rFonts w:ascii="Times New Roman" w:eastAsia="Times New Roman" w:hAnsi="Times New Roman"/>
          <w:color w:val="000000" w:themeColor="text1"/>
          <w:sz w:val="24"/>
          <w:szCs w:val="24"/>
          <w:lang w:eastAsia="ru-RU"/>
        </w:rPr>
      </w:pPr>
      <w:r w:rsidRPr="00E4057C">
        <w:rPr>
          <w:rFonts w:ascii="Times New Roman" w:eastAsia="Times New Roman" w:hAnsi="Times New Roman" w:cs="Times New Roman"/>
          <w:color w:val="000000" w:themeColor="text1"/>
          <w:sz w:val="24"/>
          <w:szCs w:val="24"/>
          <w:lang w:eastAsia="ru-RU"/>
        </w:rPr>
        <w:t>о</w:t>
      </w:r>
      <w:r w:rsidR="00924A11" w:rsidRPr="00E4057C">
        <w:rPr>
          <w:rFonts w:ascii="Times New Roman" w:eastAsia="Times New Roman" w:hAnsi="Times New Roman" w:cs="Times New Roman"/>
          <w:color w:val="000000" w:themeColor="text1"/>
          <w:sz w:val="24"/>
          <w:szCs w:val="24"/>
          <w:lang w:eastAsia="ru-RU"/>
        </w:rPr>
        <w:t>пределить</w:t>
      </w:r>
      <w:r w:rsidR="00924A11" w:rsidRPr="00E4057C">
        <w:rPr>
          <w:rFonts w:ascii="Times New Roman" w:eastAsia="Times New Roman" w:hAnsi="Times New Roman"/>
          <w:color w:val="000000" w:themeColor="text1"/>
          <w:sz w:val="24"/>
          <w:szCs w:val="24"/>
          <w:lang w:eastAsia="ru-RU"/>
        </w:rPr>
        <w:t xml:space="preserve"> </w:t>
      </w:r>
      <w:r w:rsidR="008E4DEC" w:rsidRPr="00E4057C">
        <w:rPr>
          <w:rFonts w:ascii="Times New Roman" w:eastAsia="Times New Roman" w:hAnsi="Times New Roman"/>
          <w:color w:val="000000" w:themeColor="text1"/>
          <w:sz w:val="24"/>
          <w:szCs w:val="24"/>
          <w:lang w:eastAsia="ru-RU"/>
        </w:rPr>
        <w:t>международные нормативно-правовые основы, регламентирующие международное музейное сотрудничество;</w:t>
      </w:r>
    </w:p>
    <w:p w:rsidR="008E4DEC" w:rsidRPr="00E4057C" w:rsidRDefault="00EB047F" w:rsidP="008E4DEC">
      <w:pPr>
        <w:pStyle w:val="a4"/>
        <w:numPr>
          <w:ilvl w:val="0"/>
          <w:numId w:val="20"/>
        </w:numPr>
        <w:spacing w:after="0" w:line="360" w:lineRule="auto"/>
        <w:jc w:val="both"/>
        <w:rPr>
          <w:rFonts w:ascii="Times New Roman" w:eastAsia="Times New Roman" w:hAnsi="Times New Roman"/>
          <w:color w:val="000000" w:themeColor="text1"/>
          <w:sz w:val="24"/>
          <w:szCs w:val="24"/>
          <w:lang w:eastAsia="ru-RU"/>
        </w:rPr>
      </w:pPr>
      <w:r w:rsidRPr="00E4057C">
        <w:rPr>
          <w:rFonts w:ascii="Times New Roman" w:hAnsi="Times New Roman" w:cs="Times New Roman"/>
          <w:color w:val="000000" w:themeColor="text1"/>
          <w:sz w:val="24"/>
        </w:rPr>
        <w:t>р</w:t>
      </w:r>
      <w:r w:rsidR="008E4DEC" w:rsidRPr="00E4057C">
        <w:rPr>
          <w:rFonts w:ascii="Times New Roman" w:hAnsi="Times New Roman" w:cs="Times New Roman"/>
          <w:color w:val="000000" w:themeColor="text1"/>
          <w:sz w:val="24"/>
        </w:rPr>
        <w:t>ассмотреть</w:t>
      </w:r>
      <w:r w:rsidR="00DF4011" w:rsidRPr="00E4057C">
        <w:rPr>
          <w:rFonts w:ascii="Times New Roman" w:hAnsi="Times New Roman" w:cs="Times New Roman"/>
          <w:color w:val="000000" w:themeColor="text1"/>
          <w:sz w:val="24"/>
        </w:rPr>
        <w:t xml:space="preserve"> </w:t>
      </w:r>
      <w:r w:rsidR="00DF4011" w:rsidRPr="00E4057C">
        <w:rPr>
          <w:rFonts w:ascii="Times New Roman" w:eastAsia="Times New Roman" w:hAnsi="Times New Roman"/>
          <w:color w:val="000000" w:themeColor="text1"/>
          <w:sz w:val="24"/>
          <w:szCs w:val="24"/>
          <w:lang w:eastAsia="ru-RU"/>
        </w:rPr>
        <w:t>нормативно-правовые основы сотрудничества</w:t>
      </w:r>
      <w:r w:rsidR="008E4DEC" w:rsidRPr="00E4057C">
        <w:rPr>
          <w:rFonts w:ascii="Times New Roman" w:hAnsi="Times New Roman" w:cs="Times New Roman"/>
          <w:color w:val="000000" w:themeColor="text1"/>
          <w:sz w:val="24"/>
        </w:rPr>
        <w:t xml:space="preserve"> </w:t>
      </w:r>
      <w:r w:rsidR="00DF4011" w:rsidRPr="00E4057C">
        <w:rPr>
          <w:rFonts w:ascii="Times New Roman" w:hAnsi="Times New Roman" w:cs="Times New Roman"/>
          <w:color w:val="000000" w:themeColor="text1"/>
          <w:sz w:val="24"/>
        </w:rPr>
        <w:t xml:space="preserve">музеев и </w:t>
      </w:r>
      <w:r w:rsidR="008E4DEC" w:rsidRPr="00E4057C">
        <w:rPr>
          <w:rFonts w:ascii="Times New Roman" w:hAnsi="Times New Roman" w:cs="Times New Roman"/>
          <w:color w:val="000000" w:themeColor="text1"/>
          <w:sz w:val="24"/>
        </w:rPr>
        <w:t>регулир</w:t>
      </w:r>
      <w:r w:rsidR="008E4DEC" w:rsidRPr="00E4057C">
        <w:rPr>
          <w:rFonts w:ascii="Times New Roman" w:hAnsi="Times New Roman" w:cs="Times New Roman"/>
          <w:color w:val="000000" w:themeColor="text1"/>
          <w:sz w:val="24"/>
        </w:rPr>
        <w:t>о</w:t>
      </w:r>
      <w:r w:rsidR="008E4DEC" w:rsidRPr="00E4057C">
        <w:rPr>
          <w:rFonts w:ascii="Times New Roman" w:hAnsi="Times New Roman" w:cs="Times New Roman"/>
          <w:color w:val="000000" w:themeColor="text1"/>
          <w:sz w:val="24"/>
        </w:rPr>
        <w:t>вание международной деятельности музеев в России и Франции;</w:t>
      </w:r>
    </w:p>
    <w:p w:rsidR="008E4DEC" w:rsidRPr="00E4057C" w:rsidRDefault="00EB047F" w:rsidP="008E4DEC">
      <w:pPr>
        <w:pStyle w:val="a4"/>
        <w:numPr>
          <w:ilvl w:val="0"/>
          <w:numId w:val="20"/>
        </w:numPr>
        <w:spacing w:after="0" w:line="360" w:lineRule="auto"/>
        <w:jc w:val="both"/>
        <w:rPr>
          <w:rFonts w:ascii="Times New Roman" w:eastAsia="Times New Roman" w:hAnsi="Times New Roman"/>
          <w:color w:val="000000" w:themeColor="text1"/>
          <w:sz w:val="24"/>
          <w:szCs w:val="24"/>
          <w:lang w:eastAsia="ru-RU"/>
        </w:rPr>
      </w:pPr>
      <w:r w:rsidRPr="00E4057C">
        <w:rPr>
          <w:rFonts w:ascii="Times New Roman" w:eastAsia="Calibri" w:hAnsi="Times New Roman" w:cs="Times New Roman"/>
          <w:color w:val="000000" w:themeColor="text1"/>
          <w:sz w:val="24"/>
        </w:rPr>
        <w:lastRenderedPageBreak/>
        <w:t>и</w:t>
      </w:r>
      <w:r w:rsidR="00924A11" w:rsidRPr="00E4057C">
        <w:rPr>
          <w:rFonts w:ascii="Times New Roman" w:eastAsia="Calibri" w:hAnsi="Times New Roman" w:cs="Times New Roman"/>
          <w:color w:val="000000" w:themeColor="text1"/>
          <w:sz w:val="24"/>
        </w:rPr>
        <w:t xml:space="preserve">сследовать </w:t>
      </w:r>
      <w:r w:rsidR="008E4DEC" w:rsidRPr="00E4057C">
        <w:rPr>
          <w:rFonts w:ascii="Times New Roman" w:hAnsi="Times New Roman" w:cs="Times New Roman"/>
          <w:color w:val="000000" w:themeColor="text1"/>
          <w:sz w:val="24"/>
        </w:rPr>
        <w:t>основные факторы, влияющие на развитие музейного сотруднич</w:t>
      </w:r>
      <w:r w:rsidR="008E4DEC" w:rsidRPr="00E4057C">
        <w:rPr>
          <w:rFonts w:ascii="Times New Roman" w:hAnsi="Times New Roman" w:cs="Times New Roman"/>
          <w:color w:val="000000" w:themeColor="text1"/>
          <w:sz w:val="24"/>
        </w:rPr>
        <w:t>е</w:t>
      </w:r>
      <w:r w:rsidR="008E4DEC" w:rsidRPr="00E4057C">
        <w:rPr>
          <w:rFonts w:ascii="Times New Roman" w:hAnsi="Times New Roman" w:cs="Times New Roman"/>
          <w:color w:val="000000" w:themeColor="text1"/>
          <w:sz w:val="24"/>
        </w:rPr>
        <w:t>ства России и Франции;</w:t>
      </w:r>
    </w:p>
    <w:p w:rsidR="00924A11" w:rsidRPr="00E4057C" w:rsidRDefault="00EB047F" w:rsidP="00924A11">
      <w:pPr>
        <w:pStyle w:val="a4"/>
        <w:numPr>
          <w:ilvl w:val="0"/>
          <w:numId w:val="20"/>
        </w:numPr>
        <w:spacing w:after="0" w:line="360" w:lineRule="auto"/>
        <w:jc w:val="both"/>
        <w:rPr>
          <w:rFonts w:ascii="Times New Roman" w:eastAsia="Times New Roman" w:hAnsi="Times New Roman"/>
          <w:bCs/>
          <w:color w:val="000000" w:themeColor="text1"/>
          <w:sz w:val="24"/>
          <w:szCs w:val="24"/>
          <w:lang w:eastAsia="ru-RU"/>
        </w:rPr>
      </w:pPr>
      <w:r w:rsidRPr="00E4057C">
        <w:rPr>
          <w:rFonts w:ascii="Times New Roman" w:hAnsi="Times New Roman" w:cs="Times New Roman"/>
          <w:color w:val="000000" w:themeColor="text1"/>
          <w:sz w:val="24"/>
        </w:rPr>
        <w:t>п</w:t>
      </w:r>
      <w:r w:rsidR="008E4DEC" w:rsidRPr="00E4057C">
        <w:rPr>
          <w:rFonts w:ascii="Times New Roman" w:hAnsi="Times New Roman" w:cs="Times New Roman"/>
          <w:color w:val="000000" w:themeColor="text1"/>
          <w:sz w:val="24"/>
        </w:rPr>
        <w:t>роанализировать выставочный обмен между музеями России и Франции;</w:t>
      </w:r>
    </w:p>
    <w:p w:rsidR="00924A11" w:rsidRPr="00E4057C" w:rsidRDefault="00EB047F" w:rsidP="00924A11">
      <w:pPr>
        <w:pStyle w:val="a4"/>
        <w:numPr>
          <w:ilvl w:val="0"/>
          <w:numId w:val="20"/>
        </w:numPr>
        <w:spacing w:after="0" w:line="360" w:lineRule="auto"/>
        <w:jc w:val="both"/>
        <w:rPr>
          <w:rFonts w:ascii="Times New Roman" w:eastAsia="Times New Roman" w:hAnsi="Times New Roman"/>
          <w:bCs/>
          <w:color w:val="000000" w:themeColor="text1"/>
          <w:sz w:val="24"/>
          <w:szCs w:val="24"/>
          <w:lang w:eastAsia="ru-RU"/>
        </w:rPr>
      </w:pPr>
      <w:r w:rsidRPr="00E4057C">
        <w:rPr>
          <w:rFonts w:ascii="Times New Roman" w:eastAsia="Times New Roman" w:hAnsi="Times New Roman" w:cs="Times New Roman"/>
          <w:color w:val="000000" w:themeColor="text1"/>
          <w:sz w:val="24"/>
          <w:szCs w:val="24"/>
          <w:lang w:eastAsia="ru-RU"/>
        </w:rPr>
        <w:t>и</w:t>
      </w:r>
      <w:r w:rsidR="00924A11" w:rsidRPr="00E4057C">
        <w:rPr>
          <w:rFonts w:ascii="Times New Roman" w:eastAsia="Times New Roman" w:hAnsi="Times New Roman" w:cs="Times New Roman"/>
          <w:color w:val="000000" w:themeColor="text1"/>
          <w:sz w:val="24"/>
          <w:szCs w:val="24"/>
          <w:lang w:eastAsia="ru-RU"/>
        </w:rPr>
        <w:t>зучить другие формы сотрудничеств</w:t>
      </w:r>
      <w:r w:rsidR="00924A11" w:rsidRPr="00E4057C">
        <w:rPr>
          <w:rFonts w:ascii="Times New Roman" w:eastAsia="Times New Roman" w:hAnsi="Times New Roman"/>
          <w:color w:val="000000" w:themeColor="text1"/>
          <w:sz w:val="24"/>
          <w:szCs w:val="24"/>
          <w:lang w:eastAsia="ru-RU"/>
        </w:rPr>
        <w:t>а</w:t>
      </w:r>
      <w:r w:rsidR="00924A11" w:rsidRPr="00E4057C">
        <w:rPr>
          <w:rFonts w:ascii="Times New Roman" w:eastAsia="Times New Roman" w:hAnsi="Times New Roman" w:cs="Times New Roman"/>
          <w:color w:val="000000" w:themeColor="text1"/>
          <w:sz w:val="24"/>
          <w:szCs w:val="24"/>
          <w:lang w:eastAsia="ru-RU"/>
        </w:rPr>
        <w:t xml:space="preserve"> музеев России и Франции.</w:t>
      </w:r>
    </w:p>
    <w:p w:rsidR="00A164A8" w:rsidRPr="00A164A8" w:rsidRDefault="00A164A8" w:rsidP="00A164A8">
      <w:pPr>
        <w:spacing w:after="0" w:line="360" w:lineRule="auto"/>
        <w:ind w:firstLine="708"/>
        <w:jc w:val="both"/>
        <w:rPr>
          <w:rFonts w:ascii="Times New Roman" w:eastAsia="Times New Roman" w:hAnsi="Times New Roman"/>
          <w:color w:val="000000" w:themeColor="text1"/>
          <w:sz w:val="24"/>
          <w:szCs w:val="24"/>
          <w:lang w:eastAsia="ru-RU"/>
        </w:rPr>
      </w:pPr>
      <w:r w:rsidRPr="00A164A8">
        <w:rPr>
          <w:rFonts w:ascii="Times New Roman" w:eastAsia="Times New Roman" w:hAnsi="Times New Roman"/>
          <w:b/>
          <w:color w:val="000000" w:themeColor="text1"/>
          <w:sz w:val="24"/>
          <w:szCs w:val="24"/>
          <w:lang w:eastAsia="ru-RU"/>
        </w:rPr>
        <w:t>Объектом исследования</w:t>
      </w:r>
      <w:r w:rsidR="00EB047F">
        <w:rPr>
          <w:rFonts w:ascii="Times New Roman" w:eastAsia="Times New Roman" w:hAnsi="Times New Roman"/>
          <w:b/>
          <w:color w:val="000000" w:themeColor="text1"/>
          <w:sz w:val="24"/>
          <w:szCs w:val="24"/>
          <w:lang w:eastAsia="ru-RU"/>
        </w:rPr>
        <w:t xml:space="preserve"> </w:t>
      </w:r>
      <w:r w:rsidR="00EB047F" w:rsidRPr="00EB047F">
        <w:rPr>
          <w:rFonts w:ascii="Times New Roman" w:eastAsia="Times New Roman" w:hAnsi="Times New Roman"/>
          <w:color w:val="000000" w:themeColor="text1"/>
          <w:sz w:val="24"/>
          <w:szCs w:val="24"/>
          <w:lang w:eastAsia="ru-RU"/>
        </w:rPr>
        <w:t>является</w:t>
      </w:r>
      <w:r w:rsidRPr="00A164A8">
        <w:rPr>
          <w:rFonts w:ascii="Times New Roman" w:eastAsia="Times New Roman" w:hAnsi="Times New Roman"/>
          <w:b/>
          <w:color w:val="000000" w:themeColor="text1"/>
          <w:sz w:val="24"/>
          <w:szCs w:val="24"/>
          <w:lang w:eastAsia="ru-RU"/>
        </w:rPr>
        <w:t xml:space="preserve"> </w:t>
      </w:r>
      <w:r w:rsidRPr="00A164A8">
        <w:rPr>
          <w:rFonts w:ascii="Times New Roman" w:eastAsia="Times New Roman" w:hAnsi="Times New Roman" w:cs="Times New Roman"/>
          <w:color w:val="000000" w:themeColor="text1"/>
          <w:sz w:val="24"/>
          <w:szCs w:val="24"/>
          <w:lang w:eastAsia="ru-RU"/>
        </w:rPr>
        <w:t>процесс формирования комплекса культурно-гуманитарных связей между Россией и Францией и факторов, определяющих сотруднич</w:t>
      </w:r>
      <w:r w:rsidRPr="00A164A8">
        <w:rPr>
          <w:rFonts w:ascii="Times New Roman" w:eastAsia="Times New Roman" w:hAnsi="Times New Roman" w:cs="Times New Roman"/>
          <w:color w:val="000000" w:themeColor="text1"/>
          <w:sz w:val="24"/>
          <w:szCs w:val="24"/>
          <w:lang w:eastAsia="ru-RU"/>
        </w:rPr>
        <w:t>е</w:t>
      </w:r>
      <w:r w:rsidRPr="00A164A8">
        <w:rPr>
          <w:rFonts w:ascii="Times New Roman" w:eastAsia="Times New Roman" w:hAnsi="Times New Roman" w:cs="Times New Roman"/>
          <w:color w:val="000000" w:themeColor="text1"/>
          <w:sz w:val="24"/>
          <w:szCs w:val="24"/>
          <w:lang w:eastAsia="ru-RU"/>
        </w:rPr>
        <w:t>ство музеев обеих стран.</w:t>
      </w:r>
    </w:p>
    <w:p w:rsidR="00A164A8" w:rsidRPr="00EF4A1A" w:rsidRDefault="00A164A8" w:rsidP="00A164A8">
      <w:pPr>
        <w:spacing w:after="0" w:line="360" w:lineRule="auto"/>
        <w:ind w:firstLine="708"/>
        <w:jc w:val="both"/>
        <w:rPr>
          <w:rFonts w:ascii="Times New Roman" w:eastAsia="Times New Roman" w:hAnsi="Times New Roman"/>
          <w:color w:val="000000" w:themeColor="text1"/>
          <w:sz w:val="24"/>
          <w:szCs w:val="24"/>
          <w:lang w:eastAsia="ru-RU"/>
        </w:rPr>
      </w:pPr>
      <w:r w:rsidRPr="00A164A8">
        <w:rPr>
          <w:rFonts w:ascii="Times New Roman" w:eastAsia="Times New Roman" w:hAnsi="Times New Roman"/>
          <w:b/>
          <w:color w:val="000000" w:themeColor="text1"/>
          <w:sz w:val="24"/>
          <w:szCs w:val="24"/>
          <w:lang w:eastAsia="ru-RU"/>
        </w:rPr>
        <w:t>Предметом исследования</w:t>
      </w:r>
      <w:r w:rsidRPr="00A164A8">
        <w:rPr>
          <w:rFonts w:ascii="Times New Roman" w:eastAsia="Times New Roman" w:hAnsi="Times New Roman"/>
          <w:color w:val="000000" w:themeColor="text1"/>
          <w:sz w:val="24"/>
          <w:szCs w:val="24"/>
          <w:lang w:eastAsia="ru-RU"/>
        </w:rPr>
        <w:t xml:space="preserve"> выступает </w:t>
      </w:r>
      <w:r w:rsidRPr="00A164A8">
        <w:rPr>
          <w:rFonts w:ascii="Times New Roman" w:eastAsia="Times New Roman" w:hAnsi="Times New Roman" w:cs="Times New Roman"/>
          <w:color w:val="000000" w:themeColor="text1"/>
          <w:sz w:val="24"/>
          <w:szCs w:val="24"/>
          <w:lang w:eastAsia="ru-RU"/>
        </w:rPr>
        <w:t>содержание сотрудничества между худож</w:t>
      </w:r>
      <w:r w:rsidRPr="00A164A8">
        <w:rPr>
          <w:rFonts w:ascii="Times New Roman" w:eastAsia="Times New Roman" w:hAnsi="Times New Roman" w:cs="Times New Roman"/>
          <w:color w:val="000000" w:themeColor="text1"/>
          <w:sz w:val="24"/>
          <w:szCs w:val="24"/>
          <w:lang w:eastAsia="ru-RU"/>
        </w:rPr>
        <w:t>е</w:t>
      </w:r>
      <w:r w:rsidRPr="00A164A8">
        <w:rPr>
          <w:rFonts w:ascii="Times New Roman" w:eastAsia="Times New Roman" w:hAnsi="Times New Roman" w:cs="Times New Roman"/>
          <w:color w:val="000000" w:themeColor="text1"/>
          <w:sz w:val="24"/>
          <w:szCs w:val="24"/>
          <w:lang w:eastAsia="ru-RU"/>
        </w:rPr>
        <w:t xml:space="preserve">ственными музеями России и Франции в начале </w:t>
      </w:r>
      <w:r w:rsidRPr="00A164A8">
        <w:rPr>
          <w:rFonts w:ascii="Times New Roman" w:eastAsia="Times New Roman" w:hAnsi="Times New Roman" w:cs="Times New Roman"/>
          <w:color w:val="000000" w:themeColor="text1"/>
          <w:sz w:val="24"/>
          <w:szCs w:val="24"/>
          <w:lang w:val="en-US" w:eastAsia="ru-RU"/>
        </w:rPr>
        <w:t>XXI</w:t>
      </w:r>
      <w:r w:rsidRPr="00A164A8">
        <w:rPr>
          <w:rFonts w:ascii="Times New Roman" w:eastAsia="Times New Roman" w:hAnsi="Times New Roman" w:cs="Times New Roman"/>
          <w:color w:val="000000" w:themeColor="text1"/>
          <w:sz w:val="24"/>
          <w:szCs w:val="24"/>
          <w:lang w:eastAsia="ru-RU"/>
        </w:rPr>
        <w:t xml:space="preserve"> в</w:t>
      </w:r>
      <w:r w:rsidR="00EB047F">
        <w:rPr>
          <w:rFonts w:ascii="Times New Roman" w:eastAsia="Times New Roman" w:hAnsi="Times New Roman" w:cs="Times New Roman"/>
          <w:color w:val="000000" w:themeColor="text1"/>
          <w:sz w:val="24"/>
          <w:szCs w:val="24"/>
          <w:lang w:eastAsia="ru-RU"/>
        </w:rPr>
        <w:t>ека</w:t>
      </w:r>
      <w:r w:rsidRPr="00A164A8">
        <w:rPr>
          <w:rFonts w:ascii="Times New Roman" w:eastAsia="Times New Roman" w:hAnsi="Times New Roman" w:cs="Times New Roman"/>
          <w:color w:val="000000" w:themeColor="text1"/>
          <w:sz w:val="24"/>
          <w:szCs w:val="24"/>
          <w:lang w:eastAsia="ru-RU"/>
        </w:rPr>
        <w:t xml:space="preserve"> и совокупность факторов, влияющих на музейный обмен</w:t>
      </w:r>
      <w:r w:rsidRPr="00A164A8">
        <w:rPr>
          <w:rFonts w:ascii="Times New Roman" w:eastAsia="Times New Roman" w:hAnsi="Times New Roman"/>
          <w:color w:val="000000" w:themeColor="text1"/>
          <w:sz w:val="24"/>
          <w:szCs w:val="24"/>
          <w:lang w:eastAsia="ru-RU"/>
        </w:rPr>
        <w:t>.</w:t>
      </w:r>
    </w:p>
    <w:p w:rsidR="00A164A8" w:rsidRDefault="00A164A8" w:rsidP="00A164A8">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t>Хронологические рамки диссертации</w:t>
      </w:r>
      <w:r w:rsidRPr="00037E1E">
        <w:rPr>
          <w:rFonts w:ascii="Times New Roman" w:eastAsia="Times New Roman" w:hAnsi="Times New Roman"/>
          <w:color w:val="000000" w:themeColor="text1"/>
          <w:sz w:val="24"/>
          <w:szCs w:val="24"/>
          <w:lang w:eastAsia="ru-RU"/>
        </w:rPr>
        <w:t xml:space="preserve"> охватывают период с 2000 по 2019 год. В этот период началась активизация сотрудничества </w:t>
      </w:r>
      <w:r w:rsidR="003A1650">
        <w:rPr>
          <w:rFonts w:ascii="Times New Roman" w:eastAsia="Times New Roman" w:hAnsi="Times New Roman"/>
          <w:color w:val="000000" w:themeColor="text1"/>
          <w:sz w:val="24"/>
          <w:szCs w:val="24"/>
          <w:lang w:eastAsia="ru-RU"/>
        </w:rPr>
        <w:t>России и Франции</w:t>
      </w:r>
      <w:r w:rsidRPr="00037E1E">
        <w:rPr>
          <w:rFonts w:ascii="Times New Roman" w:eastAsia="Times New Roman" w:hAnsi="Times New Roman"/>
          <w:color w:val="000000" w:themeColor="text1"/>
          <w:sz w:val="24"/>
          <w:szCs w:val="24"/>
          <w:lang w:eastAsia="ru-RU"/>
        </w:rPr>
        <w:t>, что было обусло</w:t>
      </w:r>
      <w:r w:rsidRPr="00037E1E">
        <w:rPr>
          <w:rFonts w:ascii="Times New Roman" w:eastAsia="Times New Roman" w:hAnsi="Times New Roman"/>
          <w:color w:val="000000" w:themeColor="text1"/>
          <w:sz w:val="24"/>
          <w:szCs w:val="24"/>
          <w:lang w:eastAsia="ru-RU"/>
        </w:rPr>
        <w:t>в</w:t>
      </w:r>
      <w:r w:rsidRPr="00037E1E">
        <w:rPr>
          <w:rFonts w:ascii="Times New Roman" w:eastAsia="Times New Roman" w:hAnsi="Times New Roman"/>
          <w:color w:val="000000" w:themeColor="text1"/>
          <w:sz w:val="24"/>
          <w:szCs w:val="24"/>
          <w:lang w:eastAsia="ru-RU"/>
        </w:rPr>
        <w:t>лено обновлением системы двусторонних отношений России и Франции с 1992 года, св</w:t>
      </w:r>
      <w:r w:rsidRPr="00037E1E">
        <w:rPr>
          <w:rFonts w:ascii="Times New Roman" w:eastAsia="Times New Roman" w:hAnsi="Times New Roman"/>
          <w:color w:val="000000" w:themeColor="text1"/>
          <w:sz w:val="24"/>
          <w:szCs w:val="24"/>
          <w:lang w:eastAsia="ru-RU"/>
        </w:rPr>
        <w:t>я</w:t>
      </w:r>
      <w:r w:rsidRPr="00037E1E">
        <w:rPr>
          <w:rFonts w:ascii="Times New Roman" w:eastAsia="Times New Roman" w:hAnsi="Times New Roman"/>
          <w:color w:val="000000" w:themeColor="text1"/>
          <w:sz w:val="24"/>
          <w:szCs w:val="24"/>
          <w:lang w:eastAsia="ru-RU"/>
        </w:rPr>
        <w:t>занным с распадом СССР и формированием новой нормативно-правовой базы сотрудн</w:t>
      </w:r>
      <w:r w:rsidRPr="00037E1E">
        <w:rPr>
          <w:rFonts w:ascii="Times New Roman" w:eastAsia="Times New Roman" w:hAnsi="Times New Roman"/>
          <w:color w:val="000000" w:themeColor="text1"/>
          <w:sz w:val="24"/>
          <w:szCs w:val="24"/>
          <w:lang w:eastAsia="ru-RU"/>
        </w:rPr>
        <w:t>и</w:t>
      </w:r>
      <w:r w:rsidRPr="00037E1E">
        <w:rPr>
          <w:rFonts w:ascii="Times New Roman" w:eastAsia="Times New Roman" w:hAnsi="Times New Roman"/>
          <w:color w:val="000000" w:themeColor="text1"/>
          <w:sz w:val="24"/>
          <w:szCs w:val="24"/>
          <w:lang w:eastAsia="ru-RU"/>
        </w:rPr>
        <w:t>чества.</w:t>
      </w:r>
      <w:r w:rsidR="00383D0B">
        <w:rPr>
          <w:rFonts w:ascii="Times New Roman" w:eastAsia="Times New Roman" w:hAnsi="Times New Roman"/>
          <w:color w:val="000000" w:themeColor="text1"/>
          <w:sz w:val="24"/>
          <w:szCs w:val="24"/>
          <w:lang w:eastAsia="ru-RU"/>
        </w:rPr>
        <w:t xml:space="preserve"> </w:t>
      </w:r>
      <w:r w:rsidR="00FB32C1">
        <w:rPr>
          <w:rFonts w:ascii="Times New Roman" w:eastAsia="Times New Roman" w:hAnsi="Times New Roman"/>
          <w:color w:val="000000" w:themeColor="text1"/>
          <w:sz w:val="24"/>
          <w:szCs w:val="24"/>
          <w:lang w:eastAsia="ru-RU"/>
        </w:rPr>
        <w:t>Выбранный период</w:t>
      </w:r>
      <w:r w:rsidR="00161273">
        <w:rPr>
          <w:rFonts w:ascii="Times New Roman" w:eastAsia="Times New Roman" w:hAnsi="Times New Roman"/>
          <w:color w:val="000000" w:themeColor="text1"/>
          <w:sz w:val="24"/>
          <w:szCs w:val="24"/>
          <w:lang w:eastAsia="ru-RU"/>
        </w:rPr>
        <w:t xml:space="preserve"> </w:t>
      </w:r>
      <w:r w:rsidR="00FB32C1">
        <w:rPr>
          <w:rFonts w:ascii="Times New Roman" w:eastAsia="Times New Roman" w:hAnsi="Times New Roman"/>
          <w:color w:val="000000" w:themeColor="text1"/>
          <w:sz w:val="24"/>
          <w:szCs w:val="24"/>
          <w:lang w:eastAsia="ru-RU"/>
        </w:rPr>
        <w:t>характеризуется</w:t>
      </w:r>
      <w:r w:rsidR="00161273">
        <w:rPr>
          <w:rFonts w:ascii="Times New Roman" w:eastAsia="Times New Roman" w:hAnsi="Times New Roman"/>
          <w:color w:val="000000" w:themeColor="text1"/>
          <w:sz w:val="24"/>
          <w:szCs w:val="24"/>
          <w:lang w:eastAsia="ru-RU"/>
        </w:rPr>
        <w:t xml:space="preserve"> последовательным наращиванием контактов России и Франции в сфере культуры, в частности, в музейной деятельности.</w:t>
      </w:r>
      <w:r w:rsidRPr="00037E1E">
        <w:rPr>
          <w:rFonts w:ascii="Times New Roman" w:eastAsia="Times New Roman" w:hAnsi="Times New Roman"/>
          <w:color w:val="000000" w:themeColor="text1"/>
          <w:sz w:val="24"/>
          <w:szCs w:val="24"/>
          <w:lang w:eastAsia="ru-RU"/>
        </w:rPr>
        <w:t xml:space="preserve"> Причины иного характера – стремительное преобразование, обновление роли музеев в мире</w:t>
      </w:r>
      <w:r w:rsidR="00327169">
        <w:rPr>
          <w:rFonts w:ascii="Times New Roman" w:eastAsia="Times New Roman" w:hAnsi="Times New Roman"/>
          <w:color w:val="000000" w:themeColor="text1"/>
          <w:sz w:val="24"/>
          <w:szCs w:val="24"/>
          <w:lang w:eastAsia="ru-RU"/>
        </w:rPr>
        <w:t xml:space="preserve"> в </w:t>
      </w:r>
      <w:r w:rsidR="00327169">
        <w:rPr>
          <w:rFonts w:ascii="Times New Roman" w:eastAsia="Times New Roman" w:hAnsi="Times New Roman"/>
          <w:color w:val="000000" w:themeColor="text1"/>
          <w:sz w:val="24"/>
          <w:szCs w:val="24"/>
          <w:lang w:val="en-GB" w:eastAsia="ru-RU"/>
        </w:rPr>
        <w:t>XXI</w:t>
      </w:r>
      <w:r w:rsidR="00327169" w:rsidRPr="00327169">
        <w:rPr>
          <w:rFonts w:ascii="Times New Roman" w:eastAsia="Times New Roman" w:hAnsi="Times New Roman"/>
          <w:color w:val="000000" w:themeColor="text1"/>
          <w:sz w:val="24"/>
          <w:szCs w:val="24"/>
          <w:lang w:eastAsia="ru-RU"/>
        </w:rPr>
        <w:t xml:space="preserve"> </w:t>
      </w:r>
      <w:r w:rsidR="00327169">
        <w:rPr>
          <w:rFonts w:ascii="Times New Roman" w:eastAsia="Times New Roman" w:hAnsi="Times New Roman"/>
          <w:color w:val="000000" w:themeColor="text1"/>
          <w:sz w:val="24"/>
          <w:szCs w:val="24"/>
          <w:lang w:eastAsia="ru-RU"/>
        </w:rPr>
        <w:t>веке</w:t>
      </w:r>
      <w:r w:rsidRPr="00037E1E">
        <w:rPr>
          <w:rFonts w:ascii="Times New Roman" w:eastAsia="Times New Roman" w:hAnsi="Times New Roman"/>
          <w:color w:val="000000" w:themeColor="text1"/>
          <w:sz w:val="24"/>
          <w:szCs w:val="24"/>
          <w:lang w:eastAsia="ru-RU"/>
        </w:rPr>
        <w:t>, которое привело к увеличению доли участия музеев в международных отношениях. В то же время в ряде случаев в целях исследования необходимо было обращаться к более ранним историческим периодам.</w:t>
      </w:r>
    </w:p>
    <w:p w:rsidR="00AB47ED" w:rsidRPr="00E0488B" w:rsidRDefault="00A164A8" w:rsidP="00A164A8">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t xml:space="preserve">Методологическая основа исследования. </w:t>
      </w:r>
      <w:r w:rsidR="004829E9" w:rsidRPr="004829E9">
        <w:rPr>
          <w:rFonts w:ascii="Times New Roman" w:eastAsia="Times New Roman" w:hAnsi="Times New Roman"/>
          <w:color w:val="000000" w:themeColor="text1"/>
          <w:sz w:val="24"/>
          <w:szCs w:val="24"/>
          <w:lang w:eastAsia="ru-RU"/>
        </w:rPr>
        <w:t xml:space="preserve">В исследовании был использован ряд теоретических подходов к международной деятельности музеев </w:t>
      </w:r>
      <w:r w:rsidR="009A3598" w:rsidRPr="004829E9">
        <w:rPr>
          <w:rFonts w:ascii="Times New Roman" w:eastAsia="Times New Roman" w:hAnsi="Times New Roman"/>
          <w:color w:val="000000" w:themeColor="text1"/>
          <w:sz w:val="24"/>
          <w:szCs w:val="24"/>
          <w:lang w:eastAsia="ru-RU"/>
        </w:rPr>
        <w:t>– теория музейной д</w:t>
      </w:r>
      <w:r w:rsidR="009A3598" w:rsidRPr="004829E9">
        <w:rPr>
          <w:rFonts w:ascii="Times New Roman" w:eastAsia="Times New Roman" w:hAnsi="Times New Roman"/>
          <w:color w:val="000000" w:themeColor="text1"/>
          <w:sz w:val="24"/>
          <w:szCs w:val="24"/>
          <w:lang w:eastAsia="ru-RU"/>
        </w:rPr>
        <w:t>и</w:t>
      </w:r>
      <w:r w:rsidR="009A3598" w:rsidRPr="004829E9">
        <w:rPr>
          <w:rFonts w:ascii="Times New Roman" w:eastAsia="Times New Roman" w:hAnsi="Times New Roman"/>
          <w:color w:val="000000" w:themeColor="text1"/>
          <w:sz w:val="24"/>
          <w:szCs w:val="24"/>
          <w:lang w:eastAsia="ru-RU"/>
        </w:rPr>
        <w:t>пломатии Н. Гринчевой,</w:t>
      </w:r>
      <w:r w:rsidR="00A60004" w:rsidRPr="00A60004">
        <w:rPr>
          <w:rFonts w:ascii="Times New Roman" w:eastAsia="Times New Roman" w:hAnsi="Times New Roman"/>
          <w:color w:val="000000" w:themeColor="text1"/>
          <w:sz w:val="24"/>
          <w:szCs w:val="24"/>
          <w:lang w:eastAsia="ru-RU"/>
        </w:rPr>
        <w:t xml:space="preserve"> </w:t>
      </w:r>
      <w:r w:rsidR="00A60004">
        <w:rPr>
          <w:rFonts w:ascii="Times New Roman" w:eastAsia="Times New Roman" w:hAnsi="Times New Roman"/>
          <w:color w:val="000000" w:themeColor="text1"/>
          <w:sz w:val="24"/>
          <w:szCs w:val="24"/>
          <w:lang w:eastAsia="ru-RU"/>
        </w:rPr>
        <w:t>теория «мягкой силы» музеев Г. Лорд</w:t>
      </w:r>
      <w:r w:rsidR="00E40167">
        <w:rPr>
          <w:rFonts w:ascii="Times New Roman" w:eastAsia="Times New Roman" w:hAnsi="Times New Roman"/>
          <w:color w:val="000000" w:themeColor="text1"/>
          <w:sz w:val="24"/>
          <w:szCs w:val="24"/>
          <w:lang w:eastAsia="ru-RU"/>
        </w:rPr>
        <w:t xml:space="preserve">; </w:t>
      </w:r>
      <w:r w:rsidR="00E0488B" w:rsidRPr="00E0488B">
        <w:rPr>
          <w:rFonts w:ascii="Times New Roman" w:eastAsia="Times New Roman" w:hAnsi="Times New Roman"/>
          <w:color w:val="000000" w:themeColor="text1"/>
          <w:sz w:val="24"/>
          <w:szCs w:val="24"/>
          <w:lang w:eastAsia="ru-RU"/>
        </w:rPr>
        <w:t xml:space="preserve"> </w:t>
      </w:r>
      <w:r w:rsidR="00E0488B">
        <w:rPr>
          <w:rFonts w:ascii="Times New Roman" w:eastAsia="Times New Roman" w:hAnsi="Times New Roman"/>
          <w:color w:val="000000" w:themeColor="text1"/>
          <w:sz w:val="24"/>
          <w:szCs w:val="24"/>
          <w:lang w:eastAsia="ru-RU"/>
        </w:rPr>
        <w:t xml:space="preserve">теория </w:t>
      </w:r>
      <w:r w:rsidR="00AB3847">
        <w:rPr>
          <w:rFonts w:ascii="Times New Roman" w:eastAsia="Times New Roman" w:hAnsi="Times New Roman"/>
          <w:color w:val="000000" w:themeColor="text1"/>
          <w:sz w:val="24"/>
          <w:szCs w:val="24"/>
          <w:lang w:eastAsia="ru-RU"/>
        </w:rPr>
        <w:t>музейной комм</w:t>
      </w:r>
      <w:r w:rsidR="00AB3847">
        <w:rPr>
          <w:rFonts w:ascii="Times New Roman" w:eastAsia="Times New Roman" w:hAnsi="Times New Roman"/>
          <w:color w:val="000000" w:themeColor="text1"/>
          <w:sz w:val="24"/>
          <w:szCs w:val="24"/>
          <w:lang w:eastAsia="ru-RU"/>
        </w:rPr>
        <w:t>у</w:t>
      </w:r>
      <w:r w:rsidR="00AB3847">
        <w:rPr>
          <w:rFonts w:ascii="Times New Roman" w:eastAsia="Times New Roman" w:hAnsi="Times New Roman"/>
          <w:color w:val="000000" w:themeColor="text1"/>
          <w:sz w:val="24"/>
          <w:szCs w:val="24"/>
          <w:lang w:eastAsia="ru-RU"/>
        </w:rPr>
        <w:t>никации (Д. Камерон</w:t>
      </w:r>
      <w:r w:rsidR="00AB3847" w:rsidRPr="00E60B13">
        <w:rPr>
          <w:rFonts w:ascii="Times New Roman" w:eastAsia="Times New Roman" w:hAnsi="Times New Roman"/>
          <w:color w:val="000000" w:themeColor="text1"/>
          <w:sz w:val="24"/>
          <w:szCs w:val="24"/>
          <w:lang w:eastAsia="ru-RU"/>
        </w:rPr>
        <w:t>,</w:t>
      </w:r>
      <w:r w:rsidR="00881620" w:rsidRPr="00E60B13">
        <w:rPr>
          <w:rFonts w:ascii="Times New Roman" w:eastAsia="Times New Roman" w:hAnsi="Times New Roman"/>
          <w:color w:val="000000" w:themeColor="text1"/>
          <w:sz w:val="24"/>
          <w:szCs w:val="24"/>
          <w:lang w:eastAsia="ru-RU"/>
        </w:rPr>
        <w:t xml:space="preserve"> К. Хадсон</w:t>
      </w:r>
      <w:r w:rsidR="00A300E8" w:rsidRPr="00E60B13">
        <w:rPr>
          <w:rFonts w:ascii="Times New Roman" w:eastAsia="Times New Roman" w:hAnsi="Times New Roman"/>
          <w:color w:val="000000" w:themeColor="text1"/>
          <w:sz w:val="24"/>
          <w:szCs w:val="24"/>
          <w:lang w:eastAsia="ru-RU"/>
        </w:rPr>
        <w:t xml:space="preserve">, </w:t>
      </w:r>
      <w:r w:rsidR="00A300E8" w:rsidRPr="00666F25">
        <w:rPr>
          <w:rFonts w:ascii="Times New Roman" w:eastAsia="Times New Roman" w:hAnsi="Times New Roman"/>
          <w:color w:val="000000" w:themeColor="text1"/>
          <w:sz w:val="24"/>
          <w:szCs w:val="24"/>
          <w:lang w:eastAsia="ru-RU"/>
        </w:rPr>
        <w:t>Ж. Даваллон</w:t>
      </w:r>
      <w:r w:rsidR="00A300E8" w:rsidRPr="00BC2BFF">
        <w:rPr>
          <w:rFonts w:ascii="Times New Roman" w:eastAsia="Times New Roman" w:hAnsi="Times New Roman"/>
          <w:color w:val="000000" w:themeColor="text1"/>
          <w:sz w:val="24"/>
          <w:szCs w:val="24"/>
          <w:lang w:eastAsia="ru-RU"/>
        </w:rPr>
        <w:t>, Э. Хупер-Гринхилл</w:t>
      </w:r>
      <w:r w:rsidR="00881620" w:rsidRPr="00BC2BFF">
        <w:rPr>
          <w:rFonts w:ascii="Times New Roman" w:eastAsia="Times New Roman" w:hAnsi="Times New Roman"/>
          <w:color w:val="000000" w:themeColor="text1"/>
          <w:sz w:val="24"/>
          <w:szCs w:val="24"/>
          <w:lang w:eastAsia="ru-RU"/>
        </w:rPr>
        <w:t>)</w:t>
      </w:r>
      <w:r w:rsidR="00E40167">
        <w:rPr>
          <w:rFonts w:ascii="Times New Roman" w:eastAsia="Times New Roman" w:hAnsi="Times New Roman"/>
          <w:color w:val="000000" w:themeColor="text1"/>
          <w:sz w:val="24"/>
          <w:szCs w:val="24"/>
          <w:lang w:eastAsia="ru-RU"/>
        </w:rPr>
        <w:t xml:space="preserve">; </w:t>
      </w:r>
      <w:r w:rsidR="00371B9E">
        <w:rPr>
          <w:rFonts w:ascii="Times New Roman" w:eastAsia="Times New Roman" w:hAnsi="Times New Roman"/>
          <w:color w:val="000000" w:themeColor="text1"/>
          <w:sz w:val="24"/>
          <w:szCs w:val="24"/>
          <w:lang w:eastAsia="ru-RU"/>
        </w:rPr>
        <w:t xml:space="preserve">институциональный подход к рассмотрению музея </w:t>
      </w:r>
      <w:r w:rsidR="00F00342">
        <w:rPr>
          <w:rFonts w:ascii="Times New Roman" w:eastAsia="Times New Roman" w:hAnsi="Times New Roman"/>
          <w:color w:val="000000" w:themeColor="text1"/>
          <w:sz w:val="24"/>
          <w:szCs w:val="24"/>
          <w:lang w:eastAsia="ru-RU"/>
        </w:rPr>
        <w:t>С. Вейл</w:t>
      </w:r>
      <w:r w:rsidR="009D6F3C">
        <w:rPr>
          <w:rFonts w:ascii="Times New Roman" w:eastAsia="Times New Roman" w:hAnsi="Times New Roman"/>
          <w:color w:val="000000" w:themeColor="text1"/>
          <w:sz w:val="24"/>
          <w:szCs w:val="24"/>
          <w:lang w:eastAsia="ru-RU"/>
        </w:rPr>
        <w:t>я</w:t>
      </w:r>
      <w:r w:rsidR="00E40167">
        <w:rPr>
          <w:rFonts w:ascii="Times New Roman" w:eastAsia="Times New Roman" w:hAnsi="Times New Roman"/>
          <w:color w:val="000000" w:themeColor="text1"/>
          <w:sz w:val="24"/>
          <w:szCs w:val="24"/>
          <w:lang w:eastAsia="ru-RU"/>
        </w:rPr>
        <w:t xml:space="preserve">; подходы к определению музеологии </w:t>
      </w:r>
      <w:r w:rsidR="00FE0360">
        <w:rPr>
          <w:rFonts w:ascii="Times New Roman" w:eastAsia="Times New Roman" w:hAnsi="Times New Roman"/>
          <w:color w:val="000000" w:themeColor="text1"/>
          <w:sz w:val="24"/>
          <w:szCs w:val="24"/>
          <w:lang w:eastAsia="ru-RU"/>
        </w:rPr>
        <w:t>А. Десвалле, Ф. Мэресс</w:t>
      </w:r>
      <w:r w:rsidR="00643758">
        <w:rPr>
          <w:rFonts w:ascii="Times New Roman" w:eastAsia="Times New Roman" w:hAnsi="Times New Roman"/>
          <w:color w:val="000000" w:themeColor="text1"/>
          <w:sz w:val="24"/>
          <w:szCs w:val="24"/>
          <w:lang w:eastAsia="ru-RU"/>
        </w:rPr>
        <w:t xml:space="preserve">, </w:t>
      </w:r>
      <w:r w:rsidR="00643758" w:rsidRPr="00666F25">
        <w:rPr>
          <w:rFonts w:ascii="Times New Roman" w:eastAsia="Times New Roman" w:hAnsi="Times New Roman"/>
          <w:color w:val="000000" w:themeColor="text1"/>
          <w:sz w:val="24"/>
          <w:szCs w:val="24"/>
          <w:lang w:eastAsia="ru-RU"/>
        </w:rPr>
        <w:t>Д. Пуло</w:t>
      </w:r>
      <w:r w:rsidR="002A0C54">
        <w:rPr>
          <w:rFonts w:ascii="Times New Roman" w:eastAsia="Times New Roman" w:hAnsi="Times New Roman"/>
          <w:color w:val="000000" w:themeColor="text1"/>
          <w:sz w:val="24"/>
          <w:szCs w:val="24"/>
          <w:lang w:eastAsia="ru-RU"/>
        </w:rPr>
        <w:t>.</w:t>
      </w:r>
      <w:r w:rsidR="00AB3847">
        <w:rPr>
          <w:rFonts w:ascii="Times New Roman" w:eastAsia="Times New Roman" w:hAnsi="Times New Roman"/>
          <w:color w:val="000000" w:themeColor="text1"/>
          <w:sz w:val="24"/>
          <w:szCs w:val="24"/>
          <w:lang w:eastAsia="ru-RU"/>
        </w:rPr>
        <w:t xml:space="preserve"> </w:t>
      </w:r>
      <w:r w:rsidR="0028228B">
        <w:rPr>
          <w:rFonts w:ascii="Times New Roman" w:eastAsia="Times New Roman" w:hAnsi="Times New Roman"/>
          <w:color w:val="000000" w:themeColor="text1"/>
          <w:sz w:val="24"/>
          <w:szCs w:val="24"/>
          <w:lang w:eastAsia="ru-RU"/>
        </w:rPr>
        <w:t xml:space="preserve">Для изучения процесса </w:t>
      </w:r>
      <w:r w:rsidR="00FD680C">
        <w:rPr>
          <w:rFonts w:ascii="Times New Roman" w:eastAsia="Times New Roman" w:hAnsi="Times New Roman"/>
          <w:color w:val="000000" w:themeColor="text1"/>
          <w:sz w:val="24"/>
          <w:szCs w:val="24"/>
          <w:lang w:eastAsia="ru-RU"/>
        </w:rPr>
        <w:t>преобразований в музеях большую знач</w:t>
      </w:r>
      <w:r w:rsidR="00FD680C">
        <w:rPr>
          <w:rFonts w:ascii="Times New Roman" w:eastAsia="Times New Roman" w:hAnsi="Times New Roman"/>
          <w:color w:val="000000" w:themeColor="text1"/>
          <w:sz w:val="24"/>
          <w:szCs w:val="24"/>
          <w:lang w:eastAsia="ru-RU"/>
        </w:rPr>
        <w:t>и</w:t>
      </w:r>
      <w:r w:rsidR="00FD680C">
        <w:rPr>
          <w:rFonts w:ascii="Times New Roman" w:eastAsia="Times New Roman" w:hAnsi="Times New Roman"/>
          <w:color w:val="000000" w:themeColor="text1"/>
          <w:sz w:val="24"/>
          <w:szCs w:val="24"/>
          <w:lang w:eastAsia="ru-RU"/>
        </w:rPr>
        <w:t xml:space="preserve">мость имели работы </w:t>
      </w:r>
      <w:r w:rsidR="00A450B7">
        <w:rPr>
          <w:rFonts w:ascii="Times New Roman" w:eastAsia="Times New Roman" w:hAnsi="Times New Roman"/>
          <w:color w:val="000000" w:themeColor="text1"/>
          <w:sz w:val="24"/>
          <w:szCs w:val="24"/>
          <w:lang w:eastAsia="ru-RU"/>
        </w:rPr>
        <w:t xml:space="preserve">Т. П. Калугиной, Т. Ю. Юреневой, М. Ю. Юхневич. </w:t>
      </w:r>
      <w:r w:rsidR="00607E88">
        <w:rPr>
          <w:rFonts w:ascii="Times New Roman" w:eastAsia="Times New Roman" w:hAnsi="Times New Roman"/>
          <w:color w:val="000000" w:themeColor="text1"/>
          <w:sz w:val="24"/>
          <w:szCs w:val="24"/>
          <w:lang w:eastAsia="ru-RU"/>
        </w:rPr>
        <w:t>В ряде случаев рассматриваемые в ходе исследования вопросы требовали обращения к междисциплина</w:t>
      </w:r>
      <w:r w:rsidR="00607E88">
        <w:rPr>
          <w:rFonts w:ascii="Times New Roman" w:eastAsia="Times New Roman" w:hAnsi="Times New Roman"/>
          <w:color w:val="000000" w:themeColor="text1"/>
          <w:sz w:val="24"/>
          <w:szCs w:val="24"/>
          <w:lang w:eastAsia="ru-RU"/>
        </w:rPr>
        <w:t>р</w:t>
      </w:r>
      <w:r w:rsidR="00607E88">
        <w:rPr>
          <w:rFonts w:ascii="Times New Roman" w:eastAsia="Times New Roman" w:hAnsi="Times New Roman"/>
          <w:color w:val="000000" w:themeColor="text1"/>
          <w:sz w:val="24"/>
          <w:szCs w:val="24"/>
          <w:lang w:eastAsia="ru-RU"/>
        </w:rPr>
        <w:t xml:space="preserve">ному подходу, обращения </w:t>
      </w:r>
      <w:r w:rsidR="0094176E">
        <w:rPr>
          <w:rFonts w:ascii="Times New Roman" w:eastAsia="Times New Roman" w:hAnsi="Times New Roman"/>
          <w:color w:val="000000" w:themeColor="text1"/>
          <w:sz w:val="24"/>
          <w:szCs w:val="24"/>
          <w:lang w:eastAsia="ru-RU"/>
        </w:rPr>
        <w:t>к проблеме с позиции культурологической, исторической, п</w:t>
      </w:r>
      <w:r w:rsidR="0094176E">
        <w:rPr>
          <w:rFonts w:ascii="Times New Roman" w:eastAsia="Times New Roman" w:hAnsi="Times New Roman"/>
          <w:color w:val="000000" w:themeColor="text1"/>
          <w:sz w:val="24"/>
          <w:szCs w:val="24"/>
          <w:lang w:eastAsia="ru-RU"/>
        </w:rPr>
        <w:t>о</w:t>
      </w:r>
      <w:r w:rsidR="0094176E">
        <w:rPr>
          <w:rFonts w:ascii="Times New Roman" w:eastAsia="Times New Roman" w:hAnsi="Times New Roman"/>
          <w:color w:val="000000" w:themeColor="text1"/>
          <w:sz w:val="24"/>
          <w:szCs w:val="24"/>
          <w:lang w:eastAsia="ru-RU"/>
        </w:rPr>
        <w:t>литологической науки.</w:t>
      </w:r>
    </w:p>
    <w:p w:rsidR="00A164A8" w:rsidRPr="00037E1E" w:rsidRDefault="00A164A8" w:rsidP="00A164A8">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Исследование было построено на принципах научной объективности и историзма. Были использованы общенаучные методы – метод анализа, синтеза, сравнения, системный анализ, а также метод</w:t>
      </w:r>
      <w:r w:rsidR="008B42EF">
        <w:rPr>
          <w:rFonts w:ascii="Times New Roman" w:eastAsia="Times New Roman" w:hAnsi="Times New Roman"/>
          <w:color w:val="000000" w:themeColor="text1"/>
          <w:sz w:val="24"/>
          <w:szCs w:val="24"/>
          <w:lang w:eastAsia="ru-RU"/>
        </w:rPr>
        <w:t>ы исторических исследований, методы политологических исслед</w:t>
      </w:r>
      <w:r w:rsidR="008B42EF">
        <w:rPr>
          <w:rFonts w:ascii="Times New Roman" w:eastAsia="Times New Roman" w:hAnsi="Times New Roman"/>
          <w:color w:val="000000" w:themeColor="text1"/>
          <w:sz w:val="24"/>
          <w:szCs w:val="24"/>
          <w:lang w:eastAsia="ru-RU"/>
        </w:rPr>
        <w:t>о</w:t>
      </w:r>
      <w:r w:rsidR="008B42EF">
        <w:rPr>
          <w:rFonts w:ascii="Times New Roman" w:eastAsia="Times New Roman" w:hAnsi="Times New Roman"/>
          <w:color w:val="000000" w:themeColor="text1"/>
          <w:sz w:val="24"/>
          <w:szCs w:val="24"/>
          <w:lang w:eastAsia="ru-RU"/>
        </w:rPr>
        <w:lastRenderedPageBreak/>
        <w:t>ваний</w:t>
      </w:r>
      <w:r w:rsidR="000643D6">
        <w:rPr>
          <w:rFonts w:ascii="Times New Roman" w:eastAsia="Times New Roman" w:hAnsi="Times New Roman"/>
          <w:color w:val="000000" w:themeColor="text1"/>
          <w:sz w:val="24"/>
          <w:szCs w:val="24"/>
          <w:lang w:eastAsia="ru-RU"/>
        </w:rPr>
        <w:t xml:space="preserve"> (в том числе контент-анализ и ивент-анализ). В ряде случаев использовался метод социологического исследования (интервью).</w:t>
      </w:r>
    </w:p>
    <w:p w:rsidR="007306B8" w:rsidRPr="00037E1E" w:rsidRDefault="007306B8" w:rsidP="00E75C15">
      <w:pPr>
        <w:spacing w:after="0" w:line="360" w:lineRule="auto"/>
        <w:ind w:firstLine="708"/>
        <w:jc w:val="both"/>
        <w:rPr>
          <w:rFonts w:ascii="Times New Roman" w:eastAsia="Times New Roman" w:hAnsi="Times New Roman" w:cs="Times New Roman"/>
          <w:bCs/>
          <w:color w:val="000000" w:themeColor="text1"/>
          <w:sz w:val="24"/>
          <w:szCs w:val="24"/>
          <w:lang w:eastAsia="ru-RU"/>
        </w:rPr>
      </w:pPr>
      <w:r w:rsidRPr="00037E1E">
        <w:rPr>
          <w:rFonts w:ascii="Times New Roman" w:eastAsia="Times New Roman" w:hAnsi="Times New Roman" w:cs="Times New Roman"/>
          <w:b/>
          <w:bCs/>
          <w:color w:val="000000" w:themeColor="text1"/>
          <w:sz w:val="24"/>
          <w:szCs w:val="24"/>
          <w:lang w:eastAsia="ru-RU"/>
        </w:rPr>
        <w:t>Источниковая база</w:t>
      </w:r>
      <w:r w:rsidR="00A12C78" w:rsidRPr="00037E1E">
        <w:rPr>
          <w:rFonts w:ascii="Times New Roman" w:eastAsia="Times New Roman" w:hAnsi="Times New Roman" w:cs="Times New Roman"/>
          <w:b/>
          <w:bCs/>
          <w:color w:val="000000" w:themeColor="text1"/>
          <w:sz w:val="24"/>
          <w:szCs w:val="24"/>
          <w:lang w:eastAsia="ru-RU"/>
        </w:rPr>
        <w:t xml:space="preserve"> исследования</w:t>
      </w:r>
      <w:r w:rsidRPr="00037E1E">
        <w:rPr>
          <w:rFonts w:ascii="Times New Roman" w:eastAsia="Times New Roman" w:hAnsi="Times New Roman" w:cs="Times New Roman"/>
          <w:b/>
          <w:bCs/>
          <w:color w:val="000000" w:themeColor="text1"/>
          <w:sz w:val="24"/>
          <w:szCs w:val="24"/>
          <w:lang w:eastAsia="ru-RU"/>
        </w:rPr>
        <w:t xml:space="preserve">. </w:t>
      </w:r>
      <w:r w:rsidR="00B21A25" w:rsidRPr="00037E1E">
        <w:rPr>
          <w:rFonts w:ascii="Times New Roman" w:eastAsia="Times New Roman" w:hAnsi="Times New Roman" w:cs="Times New Roman"/>
          <w:bCs/>
          <w:color w:val="000000" w:themeColor="text1"/>
          <w:sz w:val="24"/>
          <w:szCs w:val="24"/>
          <w:lang w:eastAsia="ru-RU"/>
        </w:rPr>
        <w:t>В исследовании было использовано</w:t>
      </w:r>
      <w:r w:rsidRPr="00037E1E">
        <w:rPr>
          <w:rFonts w:ascii="Times New Roman" w:eastAsia="Times New Roman" w:hAnsi="Times New Roman" w:cs="Times New Roman"/>
          <w:b/>
          <w:bCs/>
          <w:color w:val="000000" w:themeColor="text1"/>
          <w:sz w:val="24"/>
          <w:szCs w:val="24"/>
          <w:lang w:eastAsia="ru-RU"/>
        </w:rPr>
        <w:t xml:space="preserve"> </w:t>
      </w:r>
      <w:r w:rsidRPr="00037E1E">
        <w:rPr>
          <w:rFonts w:ascii="Times New Roman" w:eastAsia="Times New Roman" w:hAnsi="Times New Roman" w:cs="Times New Roman"/>
          <w:bCs/>
          <w:color w:val="000000" w:themeColor="text1"/>
          <w:sz w:val="24"/>
          <w:szCs w:val="24"/>
          <w:lang w:eastAsia="ru-RU"/>
        </w:rPr>
        <w:t>несколько групп источников.</w:t>
      </w:r>
      <w:r w:rsidR="0088490E" w:rsidRPr="00037E1E">
        <w:rPr>
          <w:rFonts w:ascii="Times New Roman" w:eastAsia="Times New Roman" w:hAnsi="Times New Roman" w:cs="Times New Roman"/>
          <w:bCs/>
          <w:color w:val="000000" w:themeColor="text1"/>
          <w:sz w:val="24"/>
          <w:szCs w:val="24"/>
          <w:lang w:eastAsia="ru-RU"/>
        </w:rPr>
        <w:t xml:space="preserve"> </w:t>
      </w:r>
      <w:r w:rsidR="00E75C15" w:rsidRPr="00037E1E">
        <w:rPr>
          <w:rFonts w:ascii="Times New Roman" w:eastAsia="Times New Roman" w:hAnsi="Times New Roman" w:cs="Times New Roman"/>
          <w:bCs/>
          <w:color w:val="000000" w:themeColor="text1"/>
          <w:sz w:val="24"/>
          <w:szCs w:val="24"/>
          <w:lang w:eastAsia="ru-RU"/>
        </w:rPr>
        <w:t>Были использованы актовые документы</w:t>
      </w:r>
      <w:r w:rsidR="00F725EE" w:rsidRPr="00037E1E">
        <w:rPr>
          <w:rFonts w:ascii="Times New Roman" w:eastAsia="Times New Roman" w:hAnsi="Times New Roman" w:cs="Times New Roman"/>
          <w:bCs/>
          <w:color w:val="000000" w:themeColor="text1"/>
          <w:sz w:val="24"/>
          <w:szCs w:val="24"/>
          <w:lang w:eastAsia="ru-RU"/>
        </w:rPr>
        <w:t>:</w:t>
      </w:r>
      <w:r w:rsidR="00E75C15" w:rsidRPr="00037E1E">
        <w:rPr>
          <w:rFonts w:ascii="Times New Roman" w:eastAsia="Times New Roman" w:hAnsi="Times New Roman" w:cs="Times New Roman"/>
          <w:color w:val="000000" w:themeColor="text1"/>
          <w:sz w:val="24"/>
          <w:szCs w:val="24"/>
          <w:lang w:eastAsia="ru-RU"/>
        </w:rPr>
        <w:t xml:space="preserve"> национальное законодател</w:t>
      </w:r>
      <w:r w:rsidR="00E75C15" w:rsidRPr="00037E1E">
        <w:rPr>
          <w:rFonts w:ascii="Times New Roman" w:eastAsia="Times New Roman" w:hAnsi="Times New Roman" w:cs="Times New Roman"/>
          <w:color w:val="000000" w:themeColor="text1"/>
          <w:sz w:val="24"/>
          <w:szCs w:val="24"/>
          <w:lang w:eastAsia="ru-RU"/>
        </w:rPr>
        <w:t>ь</w:t>
      </w:r>
      <w:r w:rsidR="00E75C15" w:rsidRPr="00037E1E">
        <w:rPr>
          <w:rFonts w:ascii="Times New Roman" w:eastAsia="Times New Roman" w:hAnsi="Times New Roman" w:cs="Times New Roman"/>
          <w:color w:val="000000" w:themeColor="text1"/>
          <w:sz w:val="24"/>
          <w:szCs w:val="24"/>
          <w:lang w:eastAsia="ru-RU"/>
        </w:rPr>
        <w:t>ство России и Франции, регулирующее культуру и деятельность музеев</w:t>
      </w:r>
      <w:r w:rsidR="00EF4A1A">
        <w:rPr>
          <w:rStyle w:val="a7"/>
          <w:rFonts w:ascii="Times New Roman" w:eastAsia="Times New Roman" w:hAnsi="Times New Roman" w:cs="Times New Roman"/>
          <w:color w:val="000000" w:themeColor="text1"/>
          <w:sz w:val="24"/>
          <w:szCs w:val="24"/>
          <w:lang w:eastAsia="ru-RU"/>
        </w:rPr>
        <w:footnoteReference w:id="1"/>
      </w:r>
      <w:r w:rsidR="00E75C15" w:rsidRPr="00037E1E">
        <w:rPr>
          <w:rFonts w:ascii="Times New Roman" w:eastAsia="Times New Roman" w:hAnsi="Times New Roman" w:cs="Times New Roman"/>
          <w:color w:val="000000" w:themeColor="text1"/>
          <w:sz w:val="24"/>
          <w:szCs w:val="24"/>
          <w:lang w:eastAsia="ru-RU"/>
        </w:rPr>
        <w:t>; двусторонние договоры России и Франции, в том числе, в области культуры и музеев</w:t>
      </w:r>
      <w:r w:rsidR="00EF4A1A">
        <w:rPr>
          <w:rStyle w:val="a7"/>
          <w:rFonts w:ascii="Times New Roman" w:eastAsia="Times New Roman" w:hAnsi="Times New Roman" w:cs="Times New Roman"/>
          <w:color w:val="000000" w:themeColor="text1"/>
          <w:sz w:val="24"/>
          <w:szCs w:val="24"/>
          <w:lang w:eastAsia="ru-RU"/>
        </w:rPr>
        <w:footnoteReference w:id="2"/>
      </w:r>
      <w:r w:rsidR="00E75C15" w:rsidRPr="00037E1E">
        <w:rPr>
          <w:rFonts w:ascii="Times New Roman" w:eastAsia="Times New Roman" w:hAnsi="Times New Roman" w:cs="Times New Roman"/>
          <w:color w:val="000000" w:themeColor="text1"/>
          <w:sz w:val="24"/>
          <w:szCs w:val="24"/>
          <w:lang w:eastAsia="ru-RU"/>
        </w:rPr>
        <w:t>; международные конвенции, касающиеся музейной деятельности</w:t>
      </w:r>
      <w:r w:rsidR="00EF4A1A">
        <w:rPr>
          <w:rStyle w:val="a7"/>
          <w:rFonts w:ascii="Times New Roman" w:eastAsia="Times New Roman" w:hAnsi="Times New Roman" w:cs="Times New Roman"/>
          <w:color w:val="000000" w:themeColor="text1"/>
          <w:sz w:val="24"/>
          <w:szCs w:val="24"/>
          <w:lang w:eastAsia="ru-RU"/>
        </w:rPr>
        <w:footnoteReference w:id="3"/>
      </w:r>
      <w:r w:rsidR="00E75C15" w:rsidRPr="00037E1E">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декларации ООН и резолюции Ген</w:t>
      </w:r>
      <w:r w:rsidRPr="00037E1E">
        <w:rPr>
          <w:rFonts w:ascii="Times New Roman" w:eastAsia="Times New Roman" w:hAnsi="Times New Roman" w:cs="Times New Roman"/>
          <w:color w:val="000000" w:themeColor="text1"/>
          <w:sz w:val="24"/>
          <w:szCs w:val="24"/>
          <w:lang w:eastAsia="ru-RU"/>
        </w:rPr>
        <w:t>е</w:t>
      </w:r>
      <w:r w:rsidRPr="00037E1E">
        <w:rPr>
          <w:rFonts w:ascii="Times New Roman" w:eastAsia="Times New Roman" w:hAnsi="Times New Roman" w:cs="Times New Roman"/>
          <w:color w:val="000000" w:themeColor="text1"/>
          <w:sz w:val="24"/>
          <w:szCs w:val="24"/>
          <w:lang w:eastAsia="ru-RU"/>
        </w:rPr>
        <w:t>ральной Ас</w:t>
      </w:r>
      <w:r w:rsidR="00F725EE" w:rsidRPr="00037E1E">
        <w:rPr>
          <w:rFonts w:ascii="Times New Roman" w:eastAsia="Times New Roman" w:hAnsi="Times New Roman" w:cs="Times New Roman"/>
          <w:color w:val="000000" w:themeColor="text1"/>
          <w:sz w:val="24"/>
          <w:szCs w:val="24"/>
          <w:lang w:eastAsia="ru-RU"/>
        </w:rPr>
        <w:t>самблеи ООН, Конференций ЮНЕСКО</w:t>
      </w:r>
      <w:r w:rsidR="00EF4A1A">
        <w:rPr>
          <w:rStyle w:val="a7"/>
          <w:rFonts w:ascii="Times New Roman" w:eastAsia="Times New Roman" w:hAnsi="Times New Roman" w:cs="Times New Roman"/>
          <w:color w:val="000000" w:themeColor="text1"/>
          <w:sz w:val="24"/>
          <w:szCs w:val="24"/>
          <w:lang w:eastAsia="ru-RU"/>
        </w:rPr>
        <w:footnoteReference w:id="4"/>
      </w:r>
      <w:r w:rsidR="00F725EE" w:rsidRPr="00037E1E">
        <w:rPr>
          <w:rFonts w:ascii="Times New Roman" w:eastAsia="Times New Roman" w:hAnsi="Times New Roman" w:cs="Times New Roman"/>
          <w:color w:val="000000" w:themeColor="text1"/>
          <w:sz w:val="24"/>
          <w:szCs w:val="24"/>
          <w:lang w:eastAsia="ru-RU"/>
        </w:rPr>
        <w:t xml:space="preserve">; учредительные документы и решения руководящих органов международных </w:t>
      </w:r>
      <w:r w:rsidR="00F725EE" w:rsidRPr="00037E1E">
        <w:rPr>
          <w:rFonts w:ascii="Times New Roman" w:eastAsia="Times New Roman" w:hAnsi="Times New Roman" w:cs="Times New Roman"/>
          <w:bCs/>
          <w:color w:val="000000" w:themeColor="text1"/>
          <w:sz w:val="24"/>
          <w:szCs w:val="24"/>
          <w:lang w:eastAsia="ru-RU"/>
        </w:rPr>
        <w:t>неправительственных организаций – в частности, Международного совета музеев (ИКОМ)</w:t>
      </w:r>
      <w:r w:rsidR="00EF4A1A">
        <w:rPr>
          <w:rStyle w:val="a7"/>
          <w:rFonts w:ascii="Times New Roman" w:eastAsia="Times New Roman" w:hAnsi="Times New Roman" w:cs="Times New Roman"/>
          <w:bCs/>
          <w:color w:val="000000" w:themeColor="text1"/>
          <w:sz w:val="24"/>
          <w:szCs w:val="24"/>
          <w:lang w:eastAsia="ru-RU"/>
        </w:rPr>
        <w:footnoteReference w:id="5"/>
      </w:r>
      <w:r w:rsidR="00F725EE" w:rsidRPr="00037E1E">
        <w:rPr>
          <w:rFonts w:ascii="Times New Roman" w:eastAsia="Times New Roman" w:hAnsi="Times New Roman" w:cs="Times New Roman"/>
          <w:bCs/>
          <w:color w:val="000000" w:themeColor="text1"/>
          <w:sz w:val="24"/>
          <w:szCs w:val="24"/>
          <w:lang w:eastAsia="ru-RU"/>
        </w:rPr>
        <w:t>.</w:t>
      </w:r>
    </w:p>
    <w:p w:rsidR="00F725EE" w:rsidRPr="00840ABA" w:rsidRDefault="00F725EE" w:rsidP="00F725EE">
      <w:pPr>
        <w:spacing w:after="0" w:line="360" w:lineRule="auto"/>
        <w:ind w:firstLine="708"/>
        <w:jc w:val="both"/>
        <w:rPr>
          <w:rFonts w:ascii="Times New Roman" w:eastAsia="Times New Roman" w:hAnsi="Times New Roman" w:cs="Times New Roman"/>
          <w:bCs/>
          <w:color w:val="000000" w:themeColor="text1"/>
          <w:spacing w:val="2"/>
          <w:sz w:val="24"/>
          <w:szCs w:val="24"/>
          <w:lang w:eastAsia="ru-RU"/>
        </w:rPr>
      </w:pPr>
      <w:r w:rsidRPr="00840ABA">
        <w:rPr>
          <w:rFonts w:ascii="Times New Roman" w:eastAsia="Times New Roman" w:hAnsi="Times New Roman" w:cs="Times New Roman"/>
          <w:bCs/>
          <w:color w:val="000000" w:themeColor="text1"/>
          <w:spacing w:val="2"/>
          <w:sz w:val="24"/>
          <w:szCs w:val="24"/>
          <w:lang w:eastAsia="ru-RU"/>
        </w:rPr>
        <w:lastRenderedPageBreak/>
        <w:t xml:space="preserve">Нарративные источники, использованные в работе, представлены следующими документами: выступления и доклады глав государств и правительств, государственных деятелей, видных представителей общественности и деятелей науки и культуры; </w:t>
      </w:r>
      <w:r w:rsidR="00087D66" w:rsidRPr="00840ABA">
        <w:rPr>
          <w:rFonts w:ascii="Times New Roman" w:eastAsia="Times New Roman" w:hAnsi="Times New Roman" w:cs="Times New Roman"/>
          <w:bCs/>
          <w:color w:val="000000" w:themeColor="text1"/>
          <w:spacing w:val="2"/>
          <w:sz w:val="24"/>
          <w:szCs w:val="24"/>
          <w:lang w:eastAsia="ru-RU"/>
        </w:rPr>
        <w:t>ведо</w:t>
      </w:r>
      <w:r w:rsidR="00087D66" w:rsidRPr="00840ABA">
        <w:rPr>
          <w:rFonts w:ascii="Times New Roman" w:eastAsia="Times New Roman" w:hAnsi="Times New Roman" w:cs="Times New Roman"/>
          <w:bCs/>
          <w:color w:val="000000" w:themeColor="text1"/>
          <w:spacing w:val="2"/>
          <w:sz w:val="24"/>
          <w:szCs w:val="24"/>
          <w:lang w:eastAsia="ru-RU"/>
        </w:rPr>
        <w:t>м</w:t>
      </w:r>
      <w:r w:rsidR="00087D66" w:rsidRPr="00840ABA">
        <w:rPr>
          <w:rFonts w:ascii="Times New Roman" w:eastAsia="Times New Roman" w:hAnsi="Times New Roman" w:cs="Times New Roman"/>
          <w:bCs/>
          <w:color w:val="000000" w:themeColor="text1"/>
          <w:spacing w:val="2"/>
          <w:sz w:val="24"/>
          <w:szCs w:val="24"/>
          <w:lang w:eastAsia="ru-RU"/>
        </w:rPr>
        <w:t>ственная документация органов государственной власти – в частности, отчеты и докл</w:t>
      </w:r>
      <w:r w:rsidR="00087D66" w:rsidRPr="00840ABA">
        <w:rPr>
          <w:rFonts w:ascii="Times New Roman" w:eastAsia="Times New Roman" w:hAnsi="Times New Roman" w:cs="Times New Roman"/>
          <w:bCs/>
          <w:color w:val="000000" w:themeColor="text1"/>
          <w:spacing w:val="2"/>
          <w:sz w:val="24"/>
          <w:szCs w:val="24"/>
          <w:lang w:eastAsia="ru-RU"/>
        </w:rPr>
        <w:t>а</w:t>
      </w:r>
      <w:r w:rsidR="00087D66" w:rsidRPr="00840ABA">
        <w:rPr>
          <w:rFonts w:ascii="Times New Roman" w:eastAsia="Times New Roman" w:hAnsi="Times New Roman" w:cs="Times New Roman"/>
          <w:bCs/>
          <w:color w:val="000000" w:themeColor="text1"/>
          <w:spacing w:val="2"/>
          <w:sz w:val="24"/>
          <w:szCs w:val="24"/>
          <w:lang w:eastAsia="ru-RU"/>
        </w:rPr>
        <w:t>ды Министерства культуры России и Министерства культуры Франции; статистические материалы, представляющие данные по посещению музеев, международному туризму и пр.; информационные материалы СМИ и периодических изданий, в частности, специ</w:t>
      </w:r>
      <w:r w:rsidR="00087D66" w:rsidRPr="00840ABA">
        <w:rPr>
          <w:rFonts w:ascii="Times New Roman" w:eastAsia="Times New Roman" w:hAnsi="Times New Roman" w:cs="Times New Roman"/>
          <w:bCs/>
          <w:color w:val="000000" w:themeColor="text1"/>
          <w:spacing w:val="2"/>
          <w:sz w:val="24"/>
          <w:szCs w:val="24"/>
          <w:lang w:eastAsia="ru-RU"/>
        </w:rPr>
        <w:t>а</w:t>
      </w:r>
      <w:r w:rsidR="00087D66" w:rsidRPr="00840ABA">
        <w:rPr>
          <w:rFonts w:ascii="Times New Roman" w:eastAsia="Times New Roman" w:hAnsi="Times New Roman" w:cs="Times New Roman"/>
          <w:bCs/>
          <w:color w:val="000000" w:themeColor="text1"/>
          <w:spacing w:val="2"/>
          <w:sz w:val="24"/>
          <w:szCs w:val="24"/>
          <w:lang w:eastAsia="ru-RU"/>
        </w:rPr>
        <w:t>лизирующихся на музейной тематике – Museum International</w:t>
      </w:r>
      <w:r w:rsidR="00EF4A1A" w:rsidRPr="00840ABA">
        <w:rPr>
          <w:rStyle w:val="a7"/>
          <w:rFonts w:ascii="Times New Roman" w:eastAsia="Times New Roman" w:hAnsi="Times New Roman" w:cs="Times New Roman"/>
          <w:bCs/>
          <w:color w:val="000000" w:themeColor="text1"/>
          <w:spacing w:val="2"/>
          <w:sz w:val="24"/>
          <w:szCs w:val="24"/>
          <w:lang w:eastAsia="ru-RU"/>
        </w:rPr>
        <w:footnoteReference w:id="6"/>
      </w:r>
      <w:r w:rsidR="00087D66" w:rsidRPr="00840ABA">
        <w:rPr>
          <w:rFonts w:ascii="Times New Roman" w:eastAsia="Times New Roman" w:hAnsi="Times New Roman" w:cs="Times New Roman"/>
          <w:bCs/>
          <w:color w:val="000000" w:themeColor="text1"/>
          <w:spacing w:val="2"/>
          <w:sz w:val="24"/>
          <w:szCs w:val="24"/>
          <w:lang w:eastAsia="ru-RU"/>
        </w:rPr>
        <w:t>, The Art Newspaper Russia</w:t>
      </w:r>
      <w:r w:rsidR="00EF4A1A" w:rsidRPr="00840ABA">
        <w:rPr>
          <w:rStyle w:val="a7"/>
          <w:rFonts w:ascii="Times New Roman" w:eastAsia="Times New Roman" w:hAnsi="Times New Roman" w:cs="Times New Roman"/>
          <w:bCs/>
          <w:color w:val="000000" w:themeColor="text1"/>
          <w:spacing w:val="2"/>
          <w:sz w:val="24"/>
          <w:szCs w:val="24"/>
          <w:lang w:eastAsia="ru-RU"/>
        </w:rPr>
        <w:footnoteReference w:id="7"/>
      </w:r>
      <w:r w:rsidR="00087D66" w:rsidRPr="00840ABA">
        <w:rPr>
          <w:rFonts w:ascii="Times New Roman" w:eastAsia="Times New Roman" w:hAnsi="Times New Roman" w:cs="Times New Roman"/>
          <w:bCs/>
          <w:color w:val="000000" w:themeColor="text1"/>
          <w:spacing w:val="2"/>
          <w:sz w:val="24"/>
          <w:szCs w:val="24"/>
          <w:lang w:eastAsia="ru-RU"/>
        </w:rPr>
        <w:t>, Beaux Arts Magazine</w:t>
      </w:r>
      <w:r w:rsidR="00EF4A1A" w:rsidRPr="00840ABA">
        <w:rPr>
          <w:rStyle w:val="a7"/>
          <w:rFonts w:ascii="Times New Roman" w:eastAsia="Times New Roman" w:hAnsi="Times New Roman" w:cs="Times New Roman"/>
          <w:bCs/>
          <w:color w:val="000000" w:themeColor="text1"/>
          <w:spacing w:val="2"/>
          <w:sz w:val="24"/>
          <w:szCs w:val="24"/>
          <w:lang w:eastAsia="ru-RU"/>
        </w:rPr>
        <w:footnoteReference w:id="8"/>
      </w:r>
      <w:r w:rsidR="00087D66" w:rsidRPr="00840ABA">
        <w:rPr>
          <w:rFonts w:ascii="Times New Roman" w:eastAsia="Times New Roman" w:hAnsi="Times New Roman" w:cs="Times New Roman"/>
          <w:bCs/>
          <w:color w:val="000000" w:themeColor="text1"/>
          <w:spacing w:val="2"/>
          <w:sz w:val="24"/>
          <w:szCs w:val="24"/>
          <w:lang w:eastAsia="ru-RU"/>
        </w:rPr>
        <w:t>, Curator: The Museum Journal</w:t>
      </w:r>
      <w:r w:rsidR="00EF4A1A" w:rsidRPr="00840ABA">
        <w:rPr>
          <w:rStyle w:val="a7"/>
          <w:rFonts w:ascii="Times New Roman" w:eastAsia="Times New Roman" w:hAnsi="Times New Roman" w:cs="Times New Roman"/>
          <w:bCs/>
          <w:color w:val="000000" w:themeColor="text1"/>
          <w:spacing w:val="2"/>
          <w:sz w:val="24"/>
          <w:szCs w:val="24"/>
          <w:lang w:eastAsia="ru-RU"/>
        </w:rPr>
        <w:footnoteReference w:id="9"/>
      </w:r>
      <w:r w:rsidR="00F95E8D" w:rsidRPr="00840ABA">
        <w:rPr>
          <w:rFonts w:ascii="Times New Roman" w:eastAsia="Times New Roman" w:hAnsi="Times New Roman" w:cs="Times New Roman"/>
          <w:bCs/>
          <w:color w:val="000000" w:themeColor="text1"/>
          <w:spacing w:val="2"/>
          <w:sz w:val="24"/>
          <w:szCs w:val="24"/>
          <w:lang w:eastAsia="ru-RU"/>
        </w:rPr>
        <w:t xml:space="preserve">, </w:t>
      </w:r>
      <w:r w:rsidR="00F95E8D" w:rsidRPr="00840ABA">
        <w:rPr>
          <w:rFonts w:ascii="Times New Roman" w:eastAsia="Times New Roman" w:hAnsi="Times New Roman" w:cs="Times New Roman"/>
          <w:bCs/>
          <w:color w:val="000000" w:themeColor="text1"/>
          <w:spacing w:val="2"/>
          <w:sz w:val="24"/>
          <w:szCs w:val="24"/>
          <w:lang w:val="en-GB" w:eastAsia="ru-RU"/>
        </w:rPr>
        <w:t>Le</w:t>
      </w:r>
      <w:r w:rsidR="00F95E8D" w:rsidRPr="00840ABA">
        <w:rPr>
          <w:rFonts w:ascii="Times New Roman" w:eastAsia="Times New Roman" w:hAnsi="Times New Roman" w:cs="Times New Roman"/>
          <w:bCs/>
          <w:color w:val="000000" w:themeColor="text1"/>
          <w:spacing w:val="2"/>
          <w:sz w:val="24"/>
          <w:szCs w:val="24"/>
          <w:lang w:eastAsia="ru-RU"/>
        </w:rPr>
        <w:t xml:space="preserve"> </w:t>
      </w:r>
      <w:r w:rsidR="00F95E8D" w:rsidRPr="00840ABA">
        <w:rPr>
          <w:rFonts w:ascii="Times New Roman" w:eastAsia="Times New Roman" w:hAnsi="Times New Roman" w:cs="Times New Roman"/>
          <w:bCs/>
          <w:color w:val="000000" w:themeColor="text1"/>
          <w:spacing w:val="2"/>
          <w:sz w:val="24"/>
          <w:szCs w:val="24"/>
          <w:lang w:val="en-GB" w:eastAsia="ru-RU"/>
        </w:rPr>
        <w:t>Journal</w:t>
      </w:r>
      <w:r w:rsidR="00F95E8D" w:rsidRPr="00840ABA">
        <w:rPr>
          <w:rFonts w:ascii="Times New Roman" w:eastAsia="Times New Roman" w:hAnsi="Times New Roman" w:cs="Times New Roman"/>
          <w:bCs/>
          <w:color w:val="000000" w:themeColor="text1"/>
          <w:spacing w:val="2"/>
          <w:sz w:val="24"/>
          <w:szCs w:val="24"/>
          <w:lang w:eastAsia="ru-RU"/>
        </w:rPr>
        <w:t xml:space="preserve"> </w:t>
      </w:r>
      <w:r w:rsidR="00F95E8D" w:rsidRPr="00840ABA">
        <w:rPr>
          <w:rFonts w:ascii="Times New Roman" w:eastAsia="Times New Roman" w:hAnsi="Times New Roman" w:cs="Times New Roman"/>
          <w:bCs/>
          <w:color w:val="000000" w:themeColor="text1"/>
          <w:spacing w:val="2"/>
          <w:sz w:val="24"/>
          <w:szCs w:val="24"/>
          <w:lang w:val="en-GB" w:eastAsia="ru-RU"/>
        </w:rPr>
        <w:t>des</w:t>
      </w:r>
      <w:r w:rsidR="00F95E8D" w:rsidRPr="00840ABA">
        <w:rPr>
          <w:rFonts w:ascii="Times New Roman" w:eastAsia="Times New Roman" w:hAnsi="Times New Roman" w:cs="Times New Roman"/>
          <w:bCs/>
          <w:color w:val="000000" w:themeColor="text1"/>
          <w:spacing w:val="2"/>
          <w:sz w:val="24"/>
          <w:szCs w:val="24"/>
          <w:lang w:eastAsia="ru-RU"/>
        </w:rPr>
        <w:t xml:space="preserve"> </w:t>
      </w:r>
      <w:r w:rsidR="00F95E8D" w:rsidRPr="00840ABA">
        <w:rPr>
          <w:rFonts w:ascii="Times New Roman" w:eastAsia="Times New Roman" w:hAnsi="Times New Roman" w:cs="Times New Roman"/>
          <w:bCs/>
          <w:color w:val="000000" w:themeColor="text1"/>
          <w:spacing w:val="2"/>
          <w:sz w:val="24"/>
          <w:szCs w:val="24"/>
          <w:lang w:val="en-GB" w:eastAsia="ru-RU"/>
        </w:rPr>
        <w:t>arts</w:t>
      </w:r>
      <w:r w:rsidR="00EF4A1A" w:rsidRPr="00840ABA">
        <w:rPr>
          <w:rStyle w:val="a7"/>
          <w:rFonts w:ascii="Times New Roman" w:eastAsia="Times New Roman" w:hAnsi="Times New Roman" w:cs="Times New Roman"/>
          <w:bCs/>
          <w:color w:val="000000" w:themeColor="text1"/>
          <w:spacing w:val="2"/>
          <w:sz w:val="24"/>
          <w:szCs w:val="24"/>
          <w:lang w:val="en-GB" w:eastAsia="ru-RU"/>
        </w:rPr>
        <w:footnoteReference w:id="10"/>
      </w:r>
      <w:r w:rsidR="0088490E" w:rsidRPr="00840ABA">
        <w:rPr>
          <w:rFonts w:ascii="Times New Roman" w:eastAsia="Times New Roman" w:hAnsi="Times New Roman" w:cs="Times New Roman"/>
          <w:bCs/>
          <w:color w:val="000000" w:themeColor="text1"/>
          <w:spacing w:val="2"/>
          <w:sz w:val="24"/>
          <w:szCs w:val="24"/>
          <w:lang w:eastAsia="ru-RU"/>
        </w:rPr>
        <w:t>; информацио</w:t>
      </w:r>
      <w:r w:rsidR="0088490E" w:rsidRPr="00840ABA">
        <w:rPr>
          <w:rFonts w:ascii="Times New Roman" w:eastAsia="Times New Roman" w:hAnsi="Times New Roman" w:cs="Times New Roman"/>
          <w:bCs/>
          <w:color w:val="000000" w:themeColor="text1"/>
          <w:spacing w:val="2"/>
          <w:sz w:val="24"/>
          <w:szCs w:val="24"/>
          <w:lang w:eastAsia="ru-RU"/>
        </w:rPr>
        <w:t>н</w:t>
      </w:r>
      <w:r w:rsidR="0088490E" w:rsidRPr="00840ABA">
        <w:rPr>
          <w:rFonts w:ascii="Times New Roman" w:eastAsia="Times New Roman" w:hAnsi="Times New Roman" w:cs="Times New Roman"/>
          <w:bCs/>
          <w:color w:val="000000" w:themeColor="text1"/>
          <w:spacing w:val="2"/>
          <w:sz w:val="24"/>
          <w:szCs w:val="24"/>
          <w:lang w:eastAsia="ru-RU"/>
        </w:rPr>
        <w:t>ные материалы и отчеты музеев; информационные ресурсы Интернет: официальные са</w:t>
      </w:r>
      <w:r w:rsidR="0088490E" w:rsidRPr="00840ABA">
        <w:rPr>
          <w:rFonts w:ascii="Times New Roman" w:eastAsia="Times New Roman" w:hAnsi="Times New Roman" w:cs="Times New Roman"/>
          <w:bCs/>
          <w:color w:val="000000" w:themeColor="text1"/>
          <w:spacing w:val="2"/>
          <w:sz w:val="24"/>
          <w:szCs w:val="24"/>
          <w:lang w:eastAsia="ru-RU"/>
        </w:rPr>
        <w:t>й</w:t>
      </w:r>
      <w:r w:rsidR="0088490E" w:rsidRPr="00840ABA">
        <w:rPr>
          <w:rFonts w:ascii="Times New Roman" w:eastAsia="Times New Roman" w:hAnsi="Times New Roman" w:cs="Times New Roman"/>
          <w:bCs/>
          <w:color w:val="000000" w:themeColor="text1"/>
          <w:spacing w:val="2"/>
          <w:sz w:val="24"/>
          <w:szCs w:val="24"/>
          <w:lang w:eastAsia="ru-RU"/>
        </w:rPr>
        <w:t>ты международных организаций, официальные сайты музеев и др.</w:t>
      </w:r>
    </w:p>
    <w:p w:rsidR="00837CCD" w:rsidRPr="008058A0" w:rsidRDefault="00B1076F" w:rsidP="00837CCD">
      <w:pPr>
        <w:spacing w:after="0" w:line="360" w:lineRule="auto"/>
        <w:ind w:firstLine="708"/>
        <w:jc w:val="both"/>
        <w:rPr>
          <w:rFonts w:ascii="Times New Roman" w:eastAsia="Times New Roman" w:hAnsi="Times New Roman"/>
          <w:color w:val="000000" w:themeColor="text1"/>
          <w:sz w:val="24"/>
          <w:szCs w:val="24"/>
          <w:lang w:eastAsia="ru-RU"/>
        </w:rPr>
      </w:pPr>
      <w:r w:rsidRPr="008058A0">
        <w:rPr>
          <w:rFonts w:ascii="Times New Roman" w:eastAsia="Times New Roman" w:hAnsi="Times New Roman"/>
          <w:b/>
          <w:color w:val="000000" w:themeColor="text1"/>
          <w:sz w:val="24"/>
          <w:szCs w:val="24"/>
          <w:lang w:eastAsia="ru-RU"/>
        </w:rPr>
        <w:t>Н</w:t>
      </w:r>
      <w:r w:rsidR="000B0742" w:rsidRPr="008058A0">
        <w:rPr>
          <w:rFonts w:ascii="Times New Roman" w:eastAsia="Times New Roman" w:hAnsi="Times New Roman"/>
          <w:b/>
          <w:color w:val="000000" w:themeColor="text1"/>
          <w:sz w:val="24"/>
          <w:szCs w:val="24"/>
          <w:lang w:eastAsia="ru-RU"/>
        </w:rPr>
        <w:t>аучн</w:t>
      </w:r>
      <w:r w:rsidRPr="008058A0">
        <w:rPr>
          <w:rFonts w:ascii="Times New Roman" w:eastAsia="Times New Roman" w:hAnsi="Times New Roman"/>
          <w:b/>
          <w:color w:val="000000" w:themeColor="text1"/>
          <w:sz w:val="24"/>
          <w:szCs w:val="24"/>
          <w:lang w:eastAsia="ru-RU"/>
        </w:rPr>
        <w:t>ая</w:t>
      </w:r>
      <w:r w:rsidR="00FD4908" w:rsidRPr="008058A0">
        <w:rPr>
          <w:rFonts w:ascii="Times New Roman" w:eastAsia="Times New Roman" w:hAnsi="Times New Roman"/>
          <w:b/>
          <w:color w:val="000000" w:themeColor="text1"/>
          <w:sz w:val="24"/>
          <w:szCs w:val="24"/>
          <w:lang w:eastAsia="ru-RU"/>
        </w:rPr>
        <w:t xml:space="preserve"> разработанност</w:t>
      </w:r>
      <w:r w:rsidRPr="008058A0">
        <w:rPr>
          <w:rFonts w:ascii="Times New Roman" w:eastAsia="Times New Roman" w:hAnsi="Times New Roman"/>
          <w:b/>
          <w:color w:val="000000" w:themeColor="text1"/>
          <w:sz w:val="24"/>
          <w:szCs w:val="24"/>
          <w:lang w:eastAsia="ru-RU"/>
        </w:rPr>
        <w:t>ь</w:t>
      </w:r>
      <w:r w:rsidR="00FD4908" w:rsidRPr="008058A0">
        <w:rPr>
          <w:rFonts w:ascii="Times New Roman" w:eastAsia="Times New Roman" w:hAnsi="Times New Roman"/>
          <w:b/>
          <w:color w:val="000000" w:themeColor="text1"/>
          <w:sz w:val="24"/>
          <w:szCs w:val="24"/>
          <w:lang w:eastAsia="ru-RU"/>
        </w:rPr>
        <w:t xml:space="preserve"> темы</w:t>
      </w:r>
      <w:r w:rsidR="002720B5" w:rsidRPr="008058A0">
        <w:rPr>
          <w:rFonts w:ascii="Times New Roman" w:eastAsia="Times New Roman" w:hAnsi="Times New Roman"/>
          <w:b/>
          <w:color w:val="000000" w:themeColor="text1"/>
          <w:sz w:val="24"/>
          <w:szCs w:val="24"/>
          <w:lang w:eastAsia="ru-RU"/>
        </w:rPr>
        <w:t xml:space="preserve">. </w:t>
      </w:r>
      <w:r w:rsidR="00837CCD" w:rsidRPr="008058A0">
        <w:rPr>
          <w:rFonts w:ascii="Times New Roman" w:eastAsia="Times New Roman" w:hAnsi="Times New Roman"/>
          <w:color w:val="000000" w:themeColor="text1"/>
          <w:sz w:val="24"/>
          <w:szCs w:val="24"/>
          <w:lang w:eastAsia="ru-RU"/>
        </w:rPr>
        <w:t>Работы, посвященные международной деятел</w:t>
      </w:r>
      <w:r w:rsidR="00837CCD" w:rsidRPr="008058A0">
        <w:rPr>
          <w:rFonts w:ascii="Times New Roman" w:eastAsia="Times New Roman" w:hAnsi="Times New Roman"/>
          <w:color w:val="000000" w:themeColor="text1"/>
          <w:sz w:val="24"/>
          <w:szCs w:val="24"/>
          <w:lang w:eastAsia="ru-RU"/>
        </w:rPr>
        <w:t>ь</w:t>
      </w:r>
      <w:r w:rsidR="00837CCD" w:rsidRPr="008058A0">
        <w:rPr>
          <w:rFonts w:ascii="Times New Roman" w:eastAsia="Times New Roman" w:hAnsi="Times New Roman"/>
          <w:color w:val="000000" w:themeColor="text1"/>
          <w:sz w:val="24"/>
          <w:szCs w:val="24"/>
          <w:lang w:eastAsia="ru-RU"/>
        </w:rPr>
        <w:t>ности музеев, а также влиянию деятельности музеев на международные отношения пр</w:t>
      </w:r>
      <w:r w:rsidR="00837CCD" w:rsidRPr="008058A0">
        <w:rPr>
          <w:rFonts w:ascii="Times New Roman" w:eastAsia="Times New Roman" w:hAnsi="Times New Roman"/>
          <w:color w:val="000000" w:themeColor="text1"/>
          <w:sz w:val="24"/>
          <w:szCs w:val="24"/>
          <w:lang w:eastAsia="ru-RU"/>
        </w:rPr>
        <w:t>и</w:t>
      </w:r>
      <w:r w:rsidR="00837CCD" w:rsidRPr="008058A0">
        <w:rPr>
          <w:rFonts w:ascii="Times New Roman" w:eastAsia="Times New Roman" w:hAnsi="Times New Roman"/>
          <w:color w:val="000000" w:themeColor="text1"/>
          <w:sz w:val="24"/>
          <w:szCs w:val="24"/>
          <w:lang w:eastAsia="ru-RU"/>
        </w:rPr>
        <w:t>надлежат авторству зарубежных ученых: Г. Лорд</w:t>
      </w:r>
      <w:r w:rsidR="00EF397F" w:rsidRPr="008058A0">
        <w:rPr>
          <w:rStyle w:val="a7"/>
          <w:rFonts w:ascii="Times New Roman" w:eastAsia="Times New Roman" w:hAnsi="Times New Roman"/>
          <w:color w:val="000000" w:themeColor="text1"/>
          <w:sz w:val="24"/>
          <w:szCs w:val="24"/>
          <w:lang w:eastAsia="ru-RU"/>
        </w:rPr>
        <w:footnoteReference w:id="11"/>
      </w:r>
      <w:r w:rsidR="00837CCD" w:rsidRPr="008058A0">
        <w:rPr>
          <w:rFonts w:ascii="Times New Roman" w:eastAsia="Times New Roman" w:hAnsi="Times New Roman"/>
          <w:color w:val="000000" w:themeColor="text1"/>
          <w:sz w:val="24"/>
          <w:szCs w:val="24"/>
          <w:lang w:eastAsia="ru-RU"/>
        </w:rPr>
        <w:t>, Н. Гринчевой</w:t>
      </w:r>
      <w:r w:rsidR="00EF397F" w:rsidRPr="008058A0">
        <w:rPr>
          <w:rStyle w:val="a7"/>
          <w:rFonts w:ascii="Times New Roman" w:eastAsia="Times New Roman" w:hAnsi="Times New Roman"/>
          <w:color w:val="000000" w:themeColor="text1"/>
          <w:sz w:val="24"/>
          <w:szCs w:val="24"/>
          <w:lang w:eastAsia="ru-RU"/>
        </w:rPr>
        <w:footnoteReference w:id="12"/>
      </w:r>
      <w:r w:rsidR="00837CCD" w:rsidRPr="008058A0">
        <w:rPr>
          <w:rFonts w:ascii="Times New Roman" w:eastAsia="Times New Roman" w:hAnsi="Times New Roman"/>
          <w:color w:val="000000" w:themeColor="text1"/>
          <w:sz w:val="24"/>
          <w:szCs w:val="24"/>
          <w:lang w:eastAsia="ru-RU"/>
        </w:rPr>
        <w:t xml:space="preserve">. </w:t>
      </w:r>
      <w:r w:rsidR="00837CCD" w:rsidRPr="008058A0">
        <w:rPr>
          <w:rFonts w:ascii="Times New Roman" w:eastAsia="Times New Roman" w:hAnsi="Times New Roman"/>
          <w:bCs/>
          <w:color w:val="000000" w:themeColor="text1"/>
          <w:sz w:val="24"/>
          <w:szCs w:val="24"/>
        </w:rPr>
        <w:t>А.</w:t>
      </w:r>
      <w:r w:rsidR="00FE0360" w:rsidRPr="008058A0">
        <w:rPr>
          <w:rFonts w:ascii="Times New Roman" w:eastAsia="Times New Roman" w:hAnsi="Times New Roman"/>
          <w:bCs/>
          <w:color w:val="000000" w:themeColor="text1"/>
          <w:sz w:val="24"/>
          <w:szCs w:val="24"/>
        </w:rPr>
        <w:t xml:space="preserve"> Десвалл</w:t>
      </w:r>
      <w:r w:rsidR="00837CCD" w:rsidRPr="008058A0">
        <w:rPr>
          <w:rFonts w:ascii="Times New Roman" w:eastAsia="Times New Roman" w:hAnsi="Times New Roman"/>
          <w:bCs/>
          <w:color w:val="000000" w:themeColor="text1"/>
          <w:sz w:val="24"/>
          <w:szCs w:val="24"/>
        </w:rPr>
        <w:t>е</w:t>
      </w:r>
      <w:r w:rsidR="006F05E2" w:rsidRPr="008058A0">
        <w:rPr>
          <w:rFonts w:ascii="Times New Roman" w:eastAsia="Times New Roman" w:hAnsi="Times New Roman"/>
          <w:bCs/>
          <w:color w:val="000000" w:themeColor="text1"/>
          <w:sz w:val="24"/>
          <w:szCs w:val="24"/>
        </w:rPr>
        <w:t>,</w:t>
      </w:r>
      <w:r w:rsidR="009E607D" w:rsidRPr="008058A0">
        <w:rPr>
          <w:rFonts w:ascii="Times New Roman" w:eastAsia="Times New Roman" w:hAnsi="Times New Roman"/>
          <w:bCs/>
          <w:color w:val="000000" w:themeColor="text1"/>
          <w:sz w:val="24"/>
          <w:szCs w:val="24"/>
        </w:rPr>
        <w:br/>
      </w:r>
      <w:r w:rsidR="00551905" w:rsidRPr="008058A0">
        <w:rPr>
          <w:rFonts w:ascii="Times New Roman" w:eastAsia="Times New Roman" w:hAnsi="Times New Roman"/>
          <w:bCs/>
          <w:color w:val="000000" w:themeColor="text1"/>
          <w:sz w:val="24"/>
          <w:szCs w:val="24"/>
        </w:rPr>
        <w:t xml:space="preserve"> </w:t>
      </w:r>
      <w:r w:rsidR="00837CCD" w:rsidRPr="008058A0">
        <w:rPr>
          <w:rFonts w:ascii="Times New Roman" w:eastAsia="Times New Roman" w:hAnsi="Times New Roman"/>
          <w:bCs/>
          <w:color w:val="000000" w:themeColor="text1"/>
          <w:sz w:val="24"/>
          <w:szCs w:val="24"/>
        </w:rPr>
        <w:t>Ф. Мэресс</w:t>
      </w:r>
      <w:r w:rsidR="00551905" w:rsidRPr="008058A0">
        <w:rPr>
          <w:rStyle w:val="a7"/>
          <w:rFonts w:ascii="Times New Roman" w:eastAsia="Times New Roman" w:hAnsi="Times New Roman"/>
          <w:bCs/>
          <w:color w:val="000000" w:themeColor="text1"/>
          <w:sz w:val="24"/>
          <w:szCs w:val="24"/>
        </w:rPr>
        <w:footnoteReference w:id="13"/>
      </w:r>
      <w:r w:rsidR="00837CCD" w:rsidRPr="008058A0">
        <w:rPr>
          <w:rFonts w:ascii="Times New Roman" w:eastAsia="Times New Roman" w:hAnsi="Times New Roman"/>
          <w:bCs/>
          <w:color w:val="000000" w:themeColor="text1"/>
          <w:sz w:val="24"/>
          <w:szCs w:val="24"/>
        </w:rPr>
        <w:t xml:space="preserve">. </w:t>
      </w:r>
      <w:r w:rsidR="00837CCD" w:rsidRPr="008058A0">
        <w:rPr>
          <w:rFonts w:ascii="Times New Roman" w:eastAsia="Times New Roman" w:hAnsi="Times New Roman"/>
          <w:color w:val="000000" w:themeColor="text1"/>
          <w:sz w:val="24"/>
          <w:szCs w:val="24"/>
          <w:lang w:eastAsia="ru-RU"/>
        </w:rPr>
        <w:t>Среди отечественных ученых международные аспекты деятельности музеев представлены в работах: А</w:t>
      </w:r>
      <w:r w:rsidR="000B0742" w:rsidRPr="008058A0">
        <w:rPr>
          <w:rFonts w:ascii="Times New Roman" w:eastAsia="Times New Roman" w:hAnsi="Times New Roman"/>
          <w:color w:val="000000" w:themeColor="text1"/>
          <w:sz w:val="24"/>
          <w:szCs w:val="24"/>
          <w:lang w:eastAsia="ru-RU"/>
        </w:rPr>
        <w:t>.А. Александрова</w:t>
      </w:r>
      <w:r w:rsidR="00EF397F" w:rsidRPr="008058A0">
        <w:rPr>
          <w:rStyle w:val="a7"/>
          <w:rFonts w:ascii="Times New Roman" w:eastAsia="Times New Roman" w:hAnsi="Times New Roman"/>
          <w:color w:val="000000" w:themeColor="text1"/>
          <w:sz w:val="24"/>
          <w:szCs w:val="24"/>
          <w:lang w:eastAsia="ru-RU"/>
        </w:rPr>
        <w:footnoteReference w:id="14"/>
      </w:r>
      <w:r w:rsidR="000B0742" w:rsidRPr="008058A0">
        <w:rPr>
          <w:rFonts w:ascii="Times New Roman" w:eastAsia="Times New Roman" w:hAnsi="Times New Roman"/>
          <w:color w:val="000000" w:themeColor="text1"/>
          <w:sz w:val="24"/>
          <w:szCs w:val="24"/>
          <w:lang w:eastAsia="ru-RU"/>
        </w:rPr>
        <w:t>, В.Г. Ананьева</w:t>
      </w:r>
      <w:r w:rsidR="00EF397F" w:rsidRPr="008058A0">
        <w:rPr>
          <w:rStyle w:val="a7"/>
          <w:rFonts w:ascii="Times New Roman" w:eastAsia="Times New Roman" w:hAnsi="Times New Roman"/>
          <w:color w:val="000000" w:themeColor="text1"/>
          <w:sz w:val="24"/>
          <w:szCs w:val="24"/>
          <w:lang w:eastAsia="ru-RU"/>
        </w:rPr>
        <w:footnoteReference w:id="15"/>
      </w:r>
      <w:r w:rsidR="000B0742" w:rsidRPr="008058A0">
        <w:rPr>
          <w:rFonts w:ascii="Times New Roman" w:eastAsia="Times New Roman" w:hAnsi="Times New Roman"/>
          <w:color w:val="000000" w:themeColor="text1"/>
          <w:sz w:val="24"/>
          <w:szCs w:val="24"/>
          <w:lang w:eastAsia="ru-RU"/>
        </w:rPr>
        <w:t>, Е.Э. Эльц</w:t>
      </w:r>
      <w:r w:rsidR="00EF397F" w:rsidRPr="008058A0">
        <w:rPr>
          <w:rStyle w:val="a7"/>
          <w:rFonts w:ascii="Times New Roman" w:eastAsia="Times New Roman" w:hAnsi="Times New Roman"/>
          <w:color w:val="000000" w:themeColor="text1"/>
          <w:sz w:val="24"/>
          <w:szCs w:val="24"/>
          <w:lang w:eastAsia="ru-RU"/>
        </w:rPr>
        <w:footnoteReference w:id="16"/>
      </w:r>
      <w:r w:rsidR="000B0742" w:rsidRPr="008058A0">
        <w:rPr>
          <w:rFonts w:ascii="Times New Roman" w:eastAsia="Times New Roman" w:hAnsi="Times New Roman"/>
          <w:color w:val="000000" w:themeColor="text1"/>
          <w:sz w:val="24"/>
          <w:szCs w:val="24"/>
          <w:lang w:eastAsia="ru-RU"/>
        </w:rPr>
        <w:t>.</w:t>
      </w:r>
    </w:p>
    <w:p w:rsidR="00EB3194" w:rsidRPr="009E607D" w:rsidRDefault="000B0742" w:rsidP="00EF0CD9">
      <w:pPr>
        <w:spacing w:after="0" w:line="360" w:lineRule="auto"/>
        <w:ind w:firstLine="708"/>
        <w:jc w:val="both"/>
        <w:rPr>
          <w:rFonts w:ascii="Times New Roman" w:eastAsia="Times New Roman" w:hAnsi="Times New Roman"/>
          <w:color w:val="000000" w:themeColor="text1"/>
          <w:spacing w:val="2"/>
          <w:sz w:val="24"/>
          <w:szCs w:val="24"/>
          <w:lang w:eastAsia="ru-RU"/>
        </w:rPr>
      </w:pPr>
      <w:r w:rsidRPr="008058A0">
        <w:rPr>
          <w:rFonts w:ascii="Times New Roman" w:eastAsia="Times New Roman" w:hAnsi="Times New Roman"/>
          <w:color w:val="000000" w:themeColor="text1"/>
          <w:sz w:val="24"/>
          <w:szCs w:val="24"/>
          <w:lang w:eastAsia="ru-RU"/>
        </w:rPr>
        <w:t>Новым трендам в музеологии посвящены исследования влиятельных музеологов П</w:t>
      </w:r>
      <w:r w:rsidR="008D321E" w:rsidRPr="008058A0">
        <w:rPr>
          <w:rFonts w:ascii="Times New Roman" w:eastAsia="Times New Roman" w:hAnsi="Times New Roman"/>
          <w:color w:val="000000" w:themeColor="text1"/>
          <w:sz w:val="24"/>
          <w:szCs w:val="24"/>
          <w:lang w:eastAsia="ru-RU"/>
        </w:rPr>
        <w:t>.</w:t>
      </w:r>
      <w:r w:rsidRPr="008058A0">
        <w:rPr>
          <w:rFonts w:ascii="Times New Roman" w:eastAsia="Times New Roman" w:hAnsi="Times New Roman"/>
          <w:color w:val="000000" w:themeColor="text1"/>
          <w:sz w:val="24"/>
          <w:szCs w:val="24"/>
          <w:lang w:eastAsia="ru-RU"/>
        </w:rPr>
        <w:t xml:space="preserve"> ван Менша и Л</w:t>
      </w:r>
      <w:r w:rsidR="008D321E" w:rsidRPr="008058A0">
        <w:rPr>
          <w:rFonts w:ascii="Times New Roman" w:eastAsia="Times New Roman" w:hAnsi="Times New Roman"/>
          <w:color w:val="000000" w:themeColor="text1"/>
          <w:sz w:val="24"/>
          <w:szCs w:val="24"/>
          <w:lang w:eastAsia="ru-RU"/>
        </w:rPr>
        <w:t>.</w:t>
      </w:r>
      <w:r w:rsidRPr="008058A0">
        <w:rPr>
          <w:rFonts w:ascii="Times New Roman" w:eastAsia="Times New Roman" w:hAnsi="Times New Roman"/>
          <w:color w:val="000000" w:themeColor="text1"/>
          <w:sz w:val="24"/>
          <w:szCs w:val="24"/>
          <w:lang w:eastAsia="ru-RU"/>
        </w:rPr>
        <w:t xml:space="preserve"> Мейер</w:t>
      </w:r>
      <w:r w:rsidR="00A817FF" w:rsidRPr="008058A0">
        <w:rPr>
          <w:rStyle w:val="a7"/>
          <w:rFonts w:ascii="Times New Roman" w:eastAsia="Times New Roman" w:hAnsi="Times New Roman"/>
          <w:color w:val="000000" w:themeColor="text1"/>
          <w:sz w:val="24"/>
          <w:szCs w:val="24"/>
          <w:lang w:eastAsia="ru-RU"/>
        </w:rPr>
        <w:footnoteReference w:id="17"/>
      </w:r>
      <w:r w:rsidRPr="008058A0">
        <w:rPr>
          <w:rFonts w:ascii="Times New Roman" w:eastAsia="Times New Roman" w:hAnsi="Times New Roman"/>
          <w:color w:val="000000" w:themeColor="text1"/>
          <w:sz w:val="24"/>
          <w:szCs w:val="24"/>
          <w:lang w:eastAsia="ru-RU"/>
        </w:rPr>
        <w:t xml:space="preserve">. </w:t>
      </w:r>
      <w:r w:rsidR="00837CCD" w:rsidRPr="008058A0">
        <w:rPr>
          <w:rFonts w:ascii="Times New Roman" w:eastAsia="Times New Roman" w:hAnsi="Times New Roman"/>
          <w:color w:val="000000" w:themeColor="text1"/>
          <w:sz w:val="24"/>
          <w:szCs w:val="24"/>
          <w:lang w:eastAsia="ru-RU"/>
        </w:rPr>
        <w:t xml:space="preserve">Проблеме интерактивности в музее посвящены работы </w:t>
      </w:r>
      <w:r w:rsidR="00647E73" w:rsidRPr="008058A0">
        <w:rPr>
          <w:rFonts w:ascii="Times New Roman" w:eastAsia="Times New Roman" w:hAnsi="Times New Roman"/>
          <w:color w:val="000000" w:themeColor="text1"/>
          <w:sz w:val="24"/>
          <w:szCs w:val="24"/>
          <w:lang w:eastAsia="ru-RU"/>
        </w:rPr>
        <w:br/>
      </w:r>
      <w:r w:rsidR="00837CCD" w:rsidRPr="008058A0">
        <w:rPr>
          <w:rFonts w:ascii="Times New Roman" w:eastAsia="Times New Roman" w:hAnsi="Times New Roman"/>
          <w:color w:val="000000" w:themeColor="text1"/>
          <w:sz w:val="24"/>
          <w:szCs w:val="24"/>
          <w:lang w:eastAsia="ru-RU"/>
        </w:rPr>
        <w:lastRenderedPageBreak/>
        <w:t>американского автора Н. Саймон</w:t>
      </w:r>
      <w:r w:rsidR="00551905" w:rsidRPr="008058A0">
        <w:rPr>
          <w:rStyle w:val="a7"/>
          <w:rFonts w:ascii="Times New Roman" w:eastAsia="Times New Roman" w:hAnsi="Times New Roman"/>
          <w:color w:val="000000" w:themeColor="text1"/>
          <w:sz w:val="24"/>
          <w:szCs w:val="24"/>
          <w:lang w:eastAsia="ru-RU"/>
        </w:rPr>
        <w:footnoteReference w:id="18"/>
      </w:r>
      <w:r w:rsidR="006F2169" w:rsidRPr="008058A0">
        <w:rPr>
          <w:rFonts w:ascii="Times New Roman" w:eastAsia="Times New Roman" w:hAnsi="Times New Roman"/>
          <w:color w:val="000000" w:themeColor="text1"/>
          <w:sz w:val="24"/>
          <w:szCs w:val="24"/>
          <w:lang w:eastAsia="ru-RU"/>
        </w:rPr>
        <w:t>.</w:t>
      </w:r>
      <w:r w:rsidR="00387EB0" w:rsidRPr="008058A0">
        <w:rPr>
          <w:rFonts w:ascii="Times New Roman" w:eastAsia="Times New Roman" w:hAnsi="Times New Roman"/>
          <w:color w:val="000000" w:themeColor="text1"/>
          <w:sz w:val="24"/>
          <w:szCs w:val="24"/>
          <w:lang w:eastAsia="ru-RU"/>
        </w:rPr>
        <w:t xml:space="preserve"> </w:t>
      </w:r>
      <w:r w:rsidR="00837CCD" w:rsidRPr="008058A0">
        <w:rPr>
          <w:rFonts w:ascii="Times New Roman" w:eastAsia="Times New Roman" w:hAnsi="Times New Roman"/>
          <w:color w:val="000000" w:themeColor="text1"/>
          <w:sz w:val="24"/>
          <w:szCs w:val="24"/>
          <w:lang w:eastAsia="ru-RU"/>
        </w:rPr>
        <w:t>Авторитетные исследования истории зарубежной в</w:t>
      </w:r>
      <w:r w:rsidR="00837CCD" w:rsidRPr="008058A0">
        <w:rPr>
          <w:rFonts w:ascii="Times New Roman" w:eastAsia="Times New Roman" w:hAnsi="Times New Roman"/>
          <w:color w:val="000000" w:themeColor="text1"/>
          <w:sz w:val="24"/>
          <w:szCs w:val="24"/>
          <w:lang w:eastAsia="ru-RU"/>
        </w:rPr>
        <w:t>ы</w:t>
      </w:r>
      <w:r w:rsidR="00837CCD" w:rsidRPr="008058A0">
        <w:rPr>
          <w:rFonts w:ascii="Times New Roman" w:eastAsia="Times New Roman" w:hAnsi="Times New Roman"/>
          <w:color w:val="000000" w:themeColor="text1"/>
          <w:sz w:val="24"/>
          <w:szCs w:val="24"/>
          <w:lang w:eastAsia="ru-RU"/>
        </w:rPr>
        <w:t>ставочной деятельности принадлежат авторству английского историка искусства</w:t>
      </w:r>
      <w:r w:rsidR="00DA20A9">
        <w:rPr>
          <w:rFonts w:ascii="Times New Roman" w:eastAsia="Times New Roman" w:hAnsi="Times New Roman"/>
          <w:color w:val="000000" w:themeColor="text1"/>
          <w:sz w:val="24"/>
          <w:szCs w:val="24"/>
          <w:lang w:eastAsia="ru-RU"/>
        </w:rPr>
        <w:br/>
      </w:r>
      <w:r w:rsidR="00837CCD" w:rsidRPr="00037E1E">
        <w:rPr>
          <w:rFonts w:ascii="Times New Roman" w:eastAsia="Times New Roman" w:hAnsi="Times New Roman"/>
          <w:color w:val="000000" w:themeColor="text1"/>
          <w:sz w:val="24"/>
          <w:szCs w:val="24"/>
          <w:lang w:eastAsia="ru-RU"/>
        </w:rPr>
        <w:t>Ф. Хаскелла</w:t>
      </w:r>
      <w:r w:rsidR="00EB3194" w:rsidRPr="00037E1E">
        <w:rPr>
          <w:rStyle w:val="a7"/>
          <w:rFonts w:ascii="Times New Roman" w:eastAsia="Times New Roman" w:hAnsi="Times New Roman"/>
          <w:color w:val="000000" w:themeColor="text1"/>
          <w:sz w:val="24"/>
          <w:szCs w:val="24"/>
          <w:lang w:eastAsia="ru-RU"/>
        </w:rPr>
        <w:footnoteReference w:id="19"/>
      </w:r>
      <w:r w:rsidR="00837CCD" w:rsidRPr="00037E1E">
        <w:rPr>
          <w:rFonts w:ascii="Times New Roman" w:eastAsia="Times New Roman" w:hAnsi="Times New Roman"/>
          <w:color w:val="000000" w:themeColor="text1"/>
          <w:sz w:val="24"/>
          <w:szCs w:val="24"/>
          <w:lang w:eastAsia="ru-RU"/>
        </w:rPr>
        <w:t>.</w:t>
      </w:r>
      <w:r w:rsidR="00EB3194" w:rsidRPr="00037E1E">
        <w:rPr>
          <w:rFonts w:ascii="Times New Roman" w:eastAsia="Times New Roman" w:hAnsi="Times New Roman"/>
          <w:color w:val="000000" w:themeColor="text1"/>
          <w:sz w:val="24"/>
          <w:szCs w:val="24"/>
          <w:lang w:eastAsia="ru-RU"/>
        </w:rPr>
        <w:t xml:space="preserve"> </w:t>
      </w:r>
      <w:r w:rsidR="00EB3194" w:rsidRPr="009E607D">
        <w:rPr>
          <w:rFonts w:ascii="Times New Roman" w:eastAsia="Times New Roman" w:hAnsi="Times New Roman"/>
          <w:color w:val="000000" w:themeColor="text1"/>
          <w:spacing w:val="2"/>
          <w:sz w:val="24"/>
          <w:szCs w:val="24"/>
          <w:lang w:eastAsia="ru-RU"/>
        </w:rPr>
        <w:t>Значительное внимание вопросам международной выставочной деятел</w:t>
      </w:r>
      <w:r w:rsidR="00EB3194" w:rsidRPr="009E607D">
        <w:rPr>
          <w:rFonts w:ascii="Times New Roman" w:eastAsia="Times New Roman" w:hAnsi="Times New Roman"/>
          <w:color w:val="000000" w:themeColor="text1"/>
          <w:spacing w:val="2"/>
          <w:sz w:val="24"/>
          <w:szCs w:val="24"/>
          <w:lang w:eastAsia="ru-RU"/>
        </w:rPr>
        <w:t>ь</w:t>
      </w:r>
      <w:r w:rsidR="00EB3194" w:rsidRPr="009E607D">
        <w:rPr>
          <w:rFonts w:ascii="Times New Roman" w:eastAsia="Times New Roman" w:hAnsi="Times New Roman"/>
          <w:color w:val="000000" w:themeColor="text1"/>
          <w:spacing w:val="2"/>
          <w:sz w:val="24"/>
          <w:szCs w:val="24"/>
          <w:lang w:eastAsia="ru-RU"/>
        </w:rPr>
        <w:t>ности, в частности, музейной экономик</w:t>
      </w:r>
      <w:r w:rsidR="006F05E2" w:rsidRPr="009E607D">
        <w:rPr>
          <w:rFonts w:ascii="Times New Roman" w:eastAsia="Times New Roman" w:hAnsi="Times New Roman"/>
          <w:color w:val="000000" w:themeColor="text1"/>
          <w:spacing w:val="2"/>
          <w:sz w:val="24"/>
          <w:szCs w:val="24"/>
          <w:lang w:eastAsia="ru-RU"/>
        </w:rPr>
        <w:t>е</w:t>
      </w:r>
      <w:r w:rsidR="00EB3194" w:rsidRPr="009E607D">
        <w:rPr>
          <w:rFonts w:ascii="Times New Roman" w:eastAsia="Times New Roman" w:hAnsi="Times New Roman"/>
          <w:color w:val="000000" w:themeColor="text1"/>
          <w:spacing w:val="2"/>
          <w:sz w:val="24"/>
          <w:szCs w:val="24"/>
          <w:lang w:eastAsia="ru-RU"/>
        </w:rPr>
        <w:t>, уделяется в работах французского исследов</w:t>
      </w:r>
      <w:r w:rsidR="00EB3194" w:rsidRPr="009E607D">
        <w:rPr>
          <w:rFonts w:ascii="Times New Roman" w:eastAsia="Times New Roman" w:hAnsi="Times New Roman"/>
          <w:color w:val="000000" w:themeColor="text1"/>
          <w:spacing w:val="2"/>
          <w:sz w:val="24"/>
          <w:szCs w:val="24"/>
          <w:lang w:eastAsia="ru-RU"/>
        </w:rPr>
        <w:t>а</w:t>
      </w:r>
      <w:r w:rsidR="00EB3194" w:rsidRPr="009E607D">
        <w:rPr>
          <w:rFonts w:ascii="Times New Roman" w:eastAsia="Times New Roman" w:hAnsi="Times New Roman"/>
          <w:color w:val="000000" w:themeColor="text1"/>
          <w:spacing w:val="2"/>
          <w:sz w:val="24"/>
          <w:szCs w:val="24"/>
          <w:lang w:eastAsia="ru-RU"/>
        </w:rPr>
        <w:t>теля Р. Амселлем</w:t>
      </w:r>
      <w:r w:rsidR="00EB3194" w:rsidRPr="009E607D">
        <w:rPr>
          <w:rStyle w:val="a7"/>
          <w:rFonts w:ascii="Times New Roman" w:eastAsia="Times New Roman" w:hAnsi="Times New Roman"/>
          <w:color w:val="000000" w:themeColor="text1"/>
          <w:spacing w:val="2"/>
          <w:sz w:val="24"/>
          <w:szCs w:val="24"/>
          <w:lang w:eastAsia="ru-RU"/>
        </w:rPr>
        <w:footnoteReference w:id="20"/>
      </w:r>
      <w:r w:rsidR="00EB3194" w:rsidRPr="009E607D">
        <w:rPr>
          <w:rFonts w:ascii="Times New Roman" w:eastAsia="Times New Roman" w:hAnsi="Times New Roman"/>
          <w:color w:val="000000" w:themeColor="text1"/>
          <w:spacing w:val="2"/>
          <w:sz w:val="24"/>
          <w:szCs w:val="24"/>
          <w:lang w:eastAsia="ru-RU"/>
        </w:rPr>
        <w:t>.</w:t>
      </w:r>
    </w:p>
    <w:p w:rsidR="00094F63" w:rsidRPr="00037E1E" w:rsidRDefault="00094F63" w:rsidP="00EF0CD9">
      <w:pPr>
        <w:spacing w:after="0" w:line="360" w:lineRule="auto"/>
        <w:ind w:firstLine="708"/>
        <w:jc w:val="both"/>
        <w:rPr>
          <w:rFonts w:ascii="Times New Roman" w:eastAsia="Times New Roman" w:hAnsi="Times New Roman"/>
          <w:color w:val="000000" w:themeColor="text1"/>
          <w:sz w:val="24"/>
          <w:szCs w:val="24"/>
          <w:lang w:eastAsia="ru-RU"/>
        </w:rPr>
      </w:pPr>
      <w:r w:rsidRPr="009E607D">
        <w:rPr>
          <w:rFonts w:ascii="Times New Roman" w:eastAsia="Times New Roman" w:hAnsi="Times New Roman"/>
          <w:color w:val="000000" w:themeColor="text1"/>
          <w:spacing w:val="2"/>
          <w:sz w:val="24"/>
          <w:szCs w:val="24"/>
          <w:lang w:eastAsia="ru-RU"/>
        </w:rPr>
        <w:t>М</w:t>
      </w:r>
      <w:r w:rsidR="00F17DE5" w:rsidRPr="009E607D">
        <w:rPr>
          <w:rFonts w:ascii="Times New Roman" w:eastAsia="Times New Roman" w:hAnsi="Times New Roman"/>
          <w:color w:val="000000" w:themeColor="text1"/>
          <w:spacing w:val="2"/>
          <w:sz w:val="24"/>
          <w:szCs w:val="24"/>
          <w:lang w:eastAsia="ru-RU"/>
        </w:rPr>
        <w:t xml:space="preserve">узей является объектом исследований </w:t>
      </w:r>
      <w:r w:rsidRPr="009E607D">
        <w:rPr>
          <w:rFonts w:ascii="Times New Roman" w:eastAsia="Times New Roman" w:hAnsi="Times New Roman"/>
          <w:color w:val="000000" w:themeColor="text1"/>
          <w:spacing w:val="2"/>
          <w:sz w:val="24"/>
          <w:szCs w:val="24"/>
          <w:lang w:eastAsia="ru-RU"/>
        </w:rPr>
        <w:t xml:space="preserve">также </w:t>
      </w:r>
      <w:r w:rsidR="00F17DE5" w:rsidRPr="009E607D">
        <w:rPr>
          <w:rFonts w:ascii="Times New Roman" w:eastAsia="Times New Roman" w:hAnsi="Times New Roman"/>
          <w:color w:val="000000" w:themeColor="text1"/>
          <w:spacing w:val="2"/>
          <w:sz w:val="24"/>
          <w:szCs w:val="24"/>
          <w:lang w:eastAsia="ru-RU"/>
        </w:rPr>
        <w:t>как инструмент</w:t>
      </w:r>
      <w:r w:rsidRPr="009E607D">
        <w:rPr>
          <w:rFonts w:ascii="Times New Roman" w:eastAsia="Times New Roman" w:hAnsi="Times New Roman"/>
          <w:color w:val="000000" w:themeColor="text1"/>
          <w:spacing w:val="2"/>
          <w:sz w:val="24"/>
          <w:szCs w:val="24"/>
          <w:lang w:eastAsia="ru-RU"/>
        </w:rPr>
        <w:t xml:space="preserve"> культурной д</w:t>
      </w:r>
      <w:r w:rsidRPr="009E607D">
        <w:rPr>
          <w:rFonts w:ascii="Times New Roman" w:eastAsia="Times New Roman" w:hAnsi="Times New Roman"/>
          <w:color w:val="000000" w:themeColor="text1"/>
          <w:spacing w:val="2"/>
          <w:sz w:val="24"/>
          <w:szCs w:val="24"/>
          <w:lang w:eastAsia="ru-RU"/>
        </w:rPr>
        <w:t>и</w:t>
      </w:r>
      <w:r w:rsidRPr="009E607D">
        <w:rPr>
          <w:rFonts w:ascii="Times New Roman" w:eastAsia="Times New Roman" w:hAnsi="Times New Roman"/>
          <w:color w:val="000000" w:themeColor="text1"/>
          <w:spacing w:val="2"/>
          <w:sz w:val="24"/>
          <w:szCs w:val="24"/>
          <w:lang w:eastAsia="ru-RU"/>
        </w:rPr>
        <w:t>пло</w:t>
      </w:r>
      <w:r w:rsidR="00837CCD" w:rsidRPr="009E607D">
        <w:rPr>
          <w:rFonts w:ascii="Times New Roman" w:eastAsia="Times New Roman" w:hAnsi="Times New Roman"/>
          <w:color w:val="000000" w:themeColor="text1"/>
          <w:spacing w:val="2"/>
          <w:sz w:val="24"/>
          <w:szCs w:val="24"/>
          <w:lang w:eastAsia="ru-RU"/>
        </w:rPr>
        <w:t>матии</w:t>
      </w:r>
      <w:r w:rsidRPr="009E607D">
        <w:rPr>
          <w:rFonts w:ascii="Times New Roman" w:eastAsia="Times New Roman" w:hAnsi="Times New Roman"/>
          <w:color w:val="000000" w:themeColor="text1"/>
          <w:spacing w:val="2"/>
          <w:sz w:val="24"/>
          <w:szCs w:val="24"/>
          <w:lang w:eastAsia="ru-RU"/>
        </w:rPr>
        <w:t xml:space="preserve"> и внешней культурной политики.</w:t>
      </w:r>
      <w:r w:rsidR="00F17DE5" w:rsidRPr="009E607D">
        <w:rPr>
          <w:rFonts w:ascii="Times New Roman" w:eastAsia="Times New Roman" w:hAnsi="Times New Roman"/>
          <w:color w:val="000000" w:themeColor="text1"/>
          <w:spacing w:val="2"/>
          <w:sz w:val="24"/>
          <w:szCs w:val="24"/>
          <w:lang w:eastAsia="ru-RU"/>
        </w:rPr>
        <w:t xml:space="preserve"> </w:t>
      </w:r>
      <w:r w:rsidRPr="009E607D">
        <w:rPr>
          <w:rFonts w:ascii="Times New Roman" w:eastAsia="Times New Roman" w:hAnsi="Times New Roman"/>
          <w:color w:val="000000" w:themeColor="text1"/>
          <w:spacing w:val="2"/>
          <w:sz w:val="24"/>
          <w:szCs w:val="24"/>
          <w:lang w:eastAsia="ru-RU"/>
        </w:rPr>
        <w:t>Аспекты внешней культурной политики России и зарубежных стран широко представлены в работах отечественных ученых: В.И. Фокина</w:t>
      </w:r>
      <w:r w:rsidR="00EB3194" w:rsidRPr="00037E1E">
        <w:rPr>
          <w:rStyle w:val="a7"/>
          <w:rFonts w:ascii="Times New Roman" w:eastAsia="Times New Roman" w:hAnsi="Times New Roman"/>
          <w:color w:val="000000" w:themeColor="text1"/>
          <w:sz w:val="24"/>
          <w:szCs w:val="24"/>
          <w:lang w:eastAsia="ru-RU"/>
        </w:rPr>
        <w:footnoteReference w:id="21"/>
      </w:r>
      <w:r w:rsidRPr="00037E1E">
        <w:rPr>
          <w:rFonts w:ascii="Times New Roman" w:eastAsia="Times New Roman" w:hAnsi="Times New Roman"/>
          <w:color w:val="000000" w:themeColor="text1"/>
          <w:sz w:val="24"/>
          <w:szCs w:val="24"/>
          <w:lang w:eastAsia="ru-RU"/>
        </w:rPr>
        <w:t>, Н.М. Боголюбовой</w:t>
      </w:r>
      <w:r w:rsidR="000C2B3D" w:rsidRPr="00037E1E">
        <w:rPr>
          <w:rFonts w:ascii="Times New Roman" w:eastAsia="Times New Roman" w:hAnsi="Times New Roman"/>
          <w:color w:val="000000" w:themeColor="text1"/>
          <w:sz w:val="24"/>
          <w:szCs w:val="24"/>
          <w:lang w:eastAsia="ru-RU"/>
        </w:rPr>
        <w:t xml:space="preserve"> и</w:t>
      </w:r>
      <w:r w:rsidRPr="00037E1E">
        <w:rPr>
          <w:rFonts w:ascii="Times New Roman" w:eastAsia="Times New Roman" w:hAnsi="Times New Roman"/>
          <w:color w:val="000000" w:themeColor="text1"/>
          <w:sz w:val="24"/>
          <w:szCs w:val="24"/>
          <w:lang w:eastAsia="ru-RU"/>
        </w:rPr>
        <w:t xml:space="preserve"> Ю.В. Николаевой</w:t>
      </w:r>
      <w:r w:rsidR="000C2B3D" w:rsidRPr="00037E1E">
        <w:rPr>
          <w:rStyle w:val="a7"/>
          <w:rFonts w:ascii="Times New Roman" w:eastAsia="Times New Roman" w:hAnsi="Times New Roman"/>
          <w:color w:val="000000" w:themeColor="text1"/>
          <w:sz w:val="24"/>
          <w:szCs w:val="24"/>
          <w:lang w:eastAsia="ru-RU"/>
        </w:rPr>
        <w:footnoteReference w:id="22"/>
      </w:r>
      <w:r w:rsidR="00012465" w:rsidRPr="00037E1E">
        <w:rPr>
          <w:rFonts w:ascii="Times New Roman" w:eastAsia="Times New Roman" w:hAnsi="Times New Roman"/>
          <w:color w:val="000000" w:themeColor="text1"/>
          <w:sz w:val="24"/>
          <w:szCs w:val="24"/>
          <w:lang w:eastAsia="ru-RU"/>
        </w:rPr>
        <w:t xml:space="preserve">. </w:t>
      </w:r>
      <w:r w:rsidR="00383886">
        <w:rPr>
          <w:rFonts w:ascii="Times New Roman" w:eastAsia="Times New Roman" w:hAnsi="Times New Roman"/>
          <w:color w:val="000000" w:themeColor="text1"/>
          <w:sz w:val="24"/>
          <w:szCs w:val="24"/>
          <w:lang w:eastAsia="ru-RU"/>
        </w:rPr>
        <w:t>Л</w:t>
      </w:r>
      <w:r w:rsidRPr="00037E1E">
        <w:rPr>
          <w:rFonts w:ascii="Times New Roman" w:eastAsia="Times New Roman" w:hAnsi="Times New Roman"/>
          <w:color w:val="000000" w:themeColor="text1"/>
          <w:sz w:val="24"/>
          <w:szCs w:val="24"/>
          <w:lang w:eastAsia="ru-RU"/>
        </w:rPr>
        <w:t>итература</w:t>
      </w:r>
      <w:r w:rsidR="00383886">
        <w:rPr>
          <w:rFonts w:ascii="Times New Roman" w:eastAsia="Times New Roman" w:hAnsi="Times New Roman"/>
          <w:color w:val="000000" w:themeColor="text1"/>
          <w:sz w:val="24"/>
          <w:szCs w:val="24"/>
          <w:lang w:eastAsia="ru-RU"/>
        </w:rPr>
        <w:t xml:space="preserve"> на иностранных яз</w:t>
      </w:r>
      <w:r w:rsidR="00383886">
        <w:rPr>
          <w:rFonts w:ascii="Times New Roman" w:eastAsia="Times New Roman" w:hAnsi="Times New Roman"/>
          <w:color w:val="000000" w:themeColor="text1"/>
          <w:sz w:val="24"/>
          <w:szCs w:val="24"/>
          <w:lang w:eastAsia="ru-RU"/>
        </w:rPr>
        <w:t>ы</w:t>
      </w:r>
      <w:r w:rsidR="00383886">
        <w:rPr>
          <w:rFonts w:ascii="Times New Roman" w:eastAsia="Times New Roman" w:hAnsi="Times New Roman"/>
          <w:color w:val="000000" w:themeColor="text1"/>
          <w:sz w:val="24"/>
          <w:szCs w:val="24"/>
          <w:lang w:eastAsia="ru-RU"/>
        </w:rPr>
        <w:t>ках</w:t>
      </w:r>
      <w:r w:rsidRPr="00037E1E">
        <w:rPr>
          <w:rFonts w:ascii="Times New Roman" w:eastAsia="Times New Roman" w:hAnsi="Times New Roman"/>
          <w:color w:val="000000" w:themeColor="text1"/>
          <w:sz w:val="24"/>
          <w:szCs w:val="24"/>
          <w:lang w:eastAsia="ru-RU"/>
        </w:rPr>
        <w:t>, касающаяся внешней культурной политики и культурной дипломатии</w:t>
      </w:r>
      <w:r w:rsidR="008D321E"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представлена работами следующих авторов: Н. Гринчев</w:t>
      </w:r>
      <w:r w:rsidR="00BA26F9">
        <w:rPr>
          <w:rFonts w:ascii="Times New Roman" w:eastAsia="Times New Roman" w:hAnsi="Times New Roman"/>
          <w:color w:val="000000" w:themeColor="text1"/>
          <w:sz w:val="24"/>
          <w:szCs w:val="24"/>
          <w:lang w:eastAsia="ru-RU"/>
        </w:rPr>
        <w:t>ой</w:t>
      </w:r>
      <w:r w:rsidR="00EB3194" w:rsidRPr="00037E1E">
        <w:rPr>
          <w:rFonts w:ascii="Times New Roman" w:eastAsia="Times New Roman" w:hAnsi="Times New Roman"/>
          <w:color w:val="000000" w:themeColor="text1"/>
          <w:sz w:val="24"/>
          <w:szCs w:val="24"/>
          <w:lang w:eastAsia="ru-RU"/>
        </w:rPr>
        <w:t>, М. Нисбетт</w:t>
      </w:r>
      <w:r w:rsidR="00EB3194" w:rsidRPr="00037E1E">
        <w:rPr>
          <w:rStyle w:val="a7"/>
          <w:rFonts w:ascii="Times New Roman" w:eastAsia="Times New Roman" w:hAnsi="Times New Roman"/>
          <w:color w:val="000000" w:themeColor="text1"/>
          <w:sz w:val="24"/>
          <w:szCs w:val="24"/>
          <w:lang w:eastAsia="ru-RU"/>
        </w:rPr>
        <w:footnoteReference w:id="23"/>
      </w:r>
      <w:r w:rsidR="00EB3194" w:rsidRPr="00037E1E">
        <w:rPr>
          <w:rFonts w:ascii="Times New Roman" w:eastAsia="Times New Roman" w:hAnsi="Times New Roman"/>
          <w:color w:val="000000" w:themeColor="text1"/>
          <w:sz w:val="24"/>
          <w:szCs w:val="24"/>
          <w:lang w:eastAsia="ru-RU"/>
        </w:rPr>
        <w:t>, Ж.М. Тобелем</w:t>
      </w:r>
      <w:r w:rsidR="00EB3194" w:rsidRPr="00037E1E">
        <w:rPr>
          <w:rStyle w:val="a7"/>
          <w:rFonts w:ascii="Times New Roman" w:eastAsia="Times New Roman" w:hAnsi="Times New Roman"/>
          <w:color w:val="000000" w:themeColor="text1"/>
          <w:sz w:val="24"/>
          <w:szCs w:val="24"/>
          <w:lang w:eastAsia="ru-RU"/>
        </w:rPr>
        <w:footnoteReference w:id="24"/>
      </w:r>
      <w:r w:rsidR="00EB3194" w:rsidRPr="00037E1E">
        <w:rPr>
          <w:rFonts w:ascii="Times New Roman" w:eastAsia="Times New Roman" w:hAnsi="Times New Roman"/>
          <w:color w:val="000000" w:themeColor="text1"/>
          <w:sz w:val="24"/>
          <w:szCs w:val="24"/>
          <w:lang w:eastAsia="ru-RU"/>
        </w:rPr>
        <w:t>.</w:t>
      </w:r>
    </w:p>
    <w:p w:rsidR="00EF0CD9" w:rsidRDefault="00837CCD" w:rsidP="00EF0CD9">
      <w:pPr>
        <w:spacing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Ряд работ отечественных ученых посвящен новым тенденциям музейной деятел</w:t>
      </w:r>
      <w:r w:rsidRPr="00037E1E">
        <w:rPr>
          <w:rFonts w:ascii="Times New Roman" w:eastAsia="Times New Roman" w:hAnsi="Times New Roman"/>
          <w:color w:val="000000" w:themeColor="text1"/>
          <w:sz w:val="24"/>
          <w:szCs w:val="24"/>
          <w:lang w:eastAsia="ru-RU"/>
        </w:rPr>
        <w:t>ь</w:t>
      </w:r>
      <w:r w:rsidRPr="00037E1E">
        <w:rPr>
          <w:rFonts w:ascii="Times New Roman" w:eastAsia="Times New Roman" w:hAnsi="Times New Roman"/>
          <w:color w:val="000000" w:themeColor="text1"/>
          <w:sz w:val="24"/>
          <w:szCs w:val="24"/>
          <w:lang w:eastAsia="ru-RU"/>
        </w:rPr>
        <w:t>ности, в частности, Е.Н. Мастеница</w:t>
      </w:r>
      <w:r w:rsidR="00F87124" w:rsidRPr="00037E1E">
        <w:rPr>
          <w:rStyle w:val="a7"/>
          <w:rFonts w:ascii="Times New Roman" w:eastAsia="Times New Roman" w:hAnsi="Times New Roman"/>
          <w:color w:val="000000" w:themeColor="text1"/>
          <w:sz w:val="24"/>
          <w:szCs w:val="24"/>
          <w:lang w:eastAsia="ru-RU"/>
        </w:rPr>
        <w:footnoteReference w:id="25"/>
      </w:r>
      <w:r w:rsidRPr="00037E1E">
        <w:rPr>
          <w:rFonts w:ascii="Times New Roman" w:eastAsia="Times New Roman" w:hAnsi="Times New Roman"/>
          <w:color w:val="000000" w:themeColor="text1"/>
          <w:sz w:val="24"/>
          <w:szCs w:val="24"/>
          <w:lang w:eastAsia="ru-RU"/>
        </w:rPr>
        <w:t>, Л.М. Шляхтин</w:t>
      </w:r>
      <w:r w:rsidR="00EB3194" w:rsidRPr="00037E1E">
        <w:rPr>
          <w:rFonts w:ascii="Times New Roman" w:eastAsia="Times New Roman" w:hAnsi="Times New Roman"/>
          <w:color w:val="000000" w:themeColor="text1"/>
          <w:sz w:val="24"/>
          <w:szCs w:val="24"/>
          <w:lang w:eastAsia="ru-RU"/>
        </w:rPr>
        <w:t>ой</w:t>
      </w:r>
      <w:r w:rsidR="00EB3194" w:rsidRPr="00037E1E">
        <w:rPr>
          <w:rStyle w:val="a7"/>
          <w:rFonts w:ascii="Times New Roman" w:eastAsia="Times New Roman" w:hAnsi="Times New Roman"/>
          <w:color w:val="000000" w:themeColor="text1"/>
          <w:sz w:val="24"/>
          <w:szCs w:val="24"/>
          <w:lang w:eastAsia="ru-RU"/>
        </w:rPr>
        <w:footnoteReference w:id="26"/>
      </w:r>
      <w:r w:rsidRPr="00037E1E">
        <w:rPr>
          <w:rFonts w:ascii="Times New Roman" w:eastAsia="Times New Roman" w:hAnsi="Times New Roman"/>
          <w:color w:val="000000" w:themeColor="text1"/>
          <w:sz w:val="24"/>
          <w:szCs w:val="24"/>
          <w:lang w:eastAsia="ru-RU"/>
        </w:rPr>
        <w:t>. Роли музеев в мировой культуре посвящены работы Т.Ю. Юреневой</w:t>
      </w:r>
      <w:r w:rsidR="00EB3194" w:rsidRPr="00037E1E">
        <w:rPr>
          <w:rStyle w:val="a7"/>
          <w:rFonts w:ascii="Times New Roman" w:eastAsia="Times New Roman" w:hAnsi="Times New Roman"/>
          <w:color w:val="000000" w:themeColor="text1"/>
          <w:sz w:val="24"/>
          <w:szCs w:val="24"/>
          <w:lang w:eastAsia="ru-RU"/>
        </w:rPr>
        <w:footnoteReference w:id="27"/>
      </w:r>
      <w:r w:rsidRPr="00037E1E">
        <w:rPr>
          <w:rFonts w:ascii="Times New Roman" w:eastAsia="Times New Roman" w:hAnsi="Times New Roman"/>
          <w:color w:val="000000" w:themeColor="text1"/>
          <w:sz w:val="24"/>
          <w:szCs w:val="24"/>
          <w:lang w:eastAsia="ru-RU"/>
        </w:rPr>
        <w:t>.</w:t>
      </w:r>
    </w:p>
    <w:p w:rsidR="0009516F" w:rsidRPr="00E4057C" w:rsidRDefault="0004526E" w:rsidP="004B3EE9">
      <w:pPr>
        <w:spacing w:after="0" w:line="360" w:lineRule="auto"/>
        <w:ind w:firstLine="708"/>
        <w:jc w:val="both"/>
        <w:rPr>
          <w:rFonts w:ascii="Times New Roman" w:eastAsia="Times New Roman" w:hAnsi="Times New Roman"/>
          <w:color w:val="000000" w:themeColor="text1"/>
          <w:sz w:val="24"/>
          <w:szCs w:val="24"/>
          <w:lang w:eastAsia="ru-RU"/>
        </w:rPr>
      </w:pPr>
      <w:r w:rsidRPr="00C81A30">
        <w:rPr>
          <w:rFonts w:ascii="Times New Roman" w:eastAsia="Times New Roman" w:hAnsi="Times New Roman"/>
          <w:color w:val="000000" w:themeColor="text1"/>
          <w:sz w:val="24"/>
          <w:szCs w:val="24"/>
          <w:lang w:eastAsia="ru-RU"/>
        </w:rPr>
        <w:lastRenderedPageBreak/>
        <w:t>Важные</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научные</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труды</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посвященные</w:t>
      </w:r>
      <w:r w:rsidRPr="005A40C6">
        <w:rPr>
          <w:rFonts w:ascii="Times New Roman" w:eastAsia="Times New Roman" w:hAnsi="Times New Roman"/>
          <w:color w:val="000000" w:themeColor="text1"/>
          <w:sz w:val="24"/>
          <w:szCs w:val="24"/>
          <w:lang w:eastAsia="ru-RU"/>
        </w:rPr>
        <w:t xml:space="preserve"> </w:t>
      </w:r>
      <w:r w:rsidR="005D5D57" w:rsidRPr="00C81A30">
        <w:rPr>
          <w:rFonts w:ascii="Times New Roman" w:eastAsia="Times New Roman" w:hAnsi="Times New Roman"/>
          <w:color w:val="000000" w:themeColor="text1"/>
          <w:sz w:val="24"/>
          <w:szCs w:val="24"/>
          <w:lang w:eastAsia="ru-RU"/>
        </w:rPr>
        <w:t>феномену</w:t>
      </w:r>
      <w:r w:rsidR="005D5D57"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художественн</w:t>
      </w:r>
      <w:r w:rsidR="005D5D57" w:rsidRPr="00C81A30">
        <w:rPr>
          <w:rFonts w:ascii="Times New Roman" w:eastAsia="Times New Roman" w:hAnsi="Times New Roman"/>
          <w:color w:val="000000" w:themeColor="text1"/>
          <w:sz w:val="24"/>
          <w:szCs w:val="24"/>
          <w:lang w:eastAsia="ru-RU"/>
        </w:rPr>
        <w:t>ого</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музея</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прина</w:t>
      </w:r>
      <w:r w:rsidRPr="00C81A30">
        <w:rPr>
          <w:rFonts w:ascii="Times New Roman" w:eastAsia="Times New Roman" w:hAnsi="Times New Roman"/>
          <w:color w:val="000000" w:themeColor="text1"/>
          <w:sz w:val="24"/>
          <w:szCs w:val="24"/>
          <w:lang w:eastAsia="ru-RU"/>
        </w:rPr>
        <w:t>д</w:t>
      </w:r>
      <w:r w:rsidRPr="00C81A30">
        <w:rPr>
          <w:rFonts w:ascii="Times New Roman" w:eastAsia="Times New Roman" w:hAnsi="Times New Roman"/>
          <w:color w:val="000000" w:themeColor="text1"/>
          <w:sz w:val="24"/>
          <w:szCs w:val="24"/>
          <w:lang w:eastAsia="ru-RU"/>
        </w:rPr>
        <w:t>лежат</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авторству</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Т</w:t>
      </w:r>
      <w:r w:rsidRPr="005A40C6">
        <w:rPr>
          <w:rFonts w:ascii="Times New Roman" w:eastAsia="Times New Roman" w:hAnsi="Times New Roman"/>
          <w:color w:val="000000" w:themeColor="text1"/>
          <w:sz w:val="24"/>
          <w:szCs w:val="24"/>
          <w:lang w:eastAsia="ru-RU"/>
        </w:rPr>
        <w:t>.</w:t>
      </w:r>
      <w:r w:rsidRPr="00C81A30">
        <w:rPr>
          <w:rFonts w:ascii="Times New Roman" w:eastAsia="Times New Roman" w:hAnsi="Times New Roman"/>
          <w:color w:val="000000" w:themeColor="text1"/>
          <w:sz w:val="24"/>
          <w:szCs w:val="24"/>
          <w:lang w:eastAsia="ru-RU"/>
        </w:rPr>
        <w:t>П</w:t>
      </w:r>
      <w:r w:rsidRPr="005A40C6">
        <w:rPr>
          <w:rFonts w:ascii="Times New Roman" w:eastAsia="Times New Roman" w:hAnsi="Times New Roman"/>
          <w:color w:val="000000" w:themeColor="text1"/>
          <w:sz w:val="24"/>
          <w:szCs w:val="24"/>
          <w:lang w:eastAsia="ru-RU"/>
        </w:rPr>
        <w:t xml:space="preserve">. </w:t>
      </w:r>
      <w:r w:rsidRPr="00C81A30">
        <w:rPr>
          <w:rFonts w:ascii="Times New Roman" w:eastAsia="Times New Roman" w:hAnsi="Times New Roman"/>
          <w:color w:val="000000" w:themeColor="text1"/>
          <w:sz w:val="24"/>
          <w:szCs w:val="24"/>
          <w:lang w:eastAsia="ru-RU"/>
        </w:rPr>
        <w:t>Калугиной</w:t>
      </w:r>
      <w:r w:rsidR="00BB67D7">
        <w:rPr>
          <w:rStyle w:val="a7"/>
          <w:rFonts w:ascii="Times New Roman" w:eastAsia="Times New Roman" w:hAnsi="Times New Roman"/>
          <w:color w:val="000000" w:themeColor="text1"/>
          <w:sz w:val="24"/>
          <w:szCs w:val="24"/>
          <w:lang w:eastAsia="ru-RU"/>
        </w:rPr>
        <w:footnoteReference w:id="28"/>
      </w:r>
      <w:r w:rsidR="00485704" w:rsidRPr="005A40C6">
        <w:rPr>
          <w:rFonts w:ascii="Times New Roman" w:eastAsia="Times New Roman" w:hAnsi="Times New Roman"/>
          <w:color w:val="000000" w:themeColor="text1"/>
          <w:sz w:val="24"/>
          <w:szCs w:val="24"/>
          <w:lang w:eastAsia="ru-RU"/>
        </w:rPr>
        <w:t>,</w:t>
      </w:r>
      <w:r w:rsidR="000D479C">
        <w:rPr>
          <w:rFonts w:ascii="Times New Roman" w:eastAsia="Times New Roman" w:hAnsi="Times New Roman"/>
          <w:color w:val="000000" w:themeColor="text1"/>
          <w:sz w:val="24"/>
          <w:szCs w:val="24"/>
          <w:lang w:eastAsia="ru-RU"/>
        </w:rPr>
        <w:t xml:space="preserve"> </w:t>
      </w:r>
      <w:r w:rsidR="002C4DBA">
        <w:rPr>
          <w:rFonts w:ascii="Times New Roman" w:eastAsia="Times New Roman" w:hAnsi="Times New Roman"/>
          <w:color w:val="000000" w:themeColor="text1"/>
          <w:sz w:val="24"/>
          <w:szCs w:val="24"/>
          <w:lang w:eastAsia="ru-RU"/>
        </w:rPr>
        <w:t>среди</w:t>
      </w:r>
      <w:r w:rsidR="002C4DBA" w:rsidRPr="005A40C6">
        <w:rPr>
          <w:rFonts w:ascii="Times New Roman" w:eastAsia="Times New Roman" w:hAnsi="Times New Roman"/>
          <w:color w:val="000000" w:themeColor="text1"/>
          <w:sz w:val="24"/>
          <w:szCs w:val="24"/>
          <w:lang w:eastAsia="ru-RU"/>
        </w:rPr>
        <w:t xml:space="preserve"> </w:t>
      </w:r>
      <w:r w:rsidR="002C4DBA">
        <w:rPr>
          <w:rFonts w:ascii="Times New Roman" w:eastAsia="Times New Roman" w:hAnsi="Times New Roman"/>
          <w:color w:val="000000" w:themeColor="text1"/>
          <w:sz w:val="24"/>
          <w:szCs w:val="24"/>
          <w:lang w:eastAsia="ru-RU"/>
        </w:rPr>
        <w:t>зарубежных</w:t>
      </w:r>
      <w:r w:rsidR="002C4DBA" w:rsidRPr="005A40C6">
        <w:rPr>
          <w:rFonts w:ascii="Times New Roman" w:eastAsia="Times New Roman" w:hAnsi="Times New Roman"/>
          <w:color w:val="000000" w:themeColor="text1"/>
          <w:sz w:val="24"/>
          <w:szCs w:val="24"/>
          <w:lang w:eastAsia="ru-RU"/>
        </w:rPr>
        <w:t xml:space="preserve"> </w:t>
      </w:r>
      <w:r w:rsidR="002C4DBA">
        <w:rPr>
          <w:rFonts w:ascii="Times New Roman" w:eastAsia="Times New Roman" w:hAnsi="Times New Roman"/>
          <w:color w:val="000000" w:themeColor="text1"/>
          <w:sz w:val="24"/>
          <w:szCs w:val="24"/>
          <w:lang w:eastAsia="ru-RU"/>
        </w:rPr>
        <w:t>ученых</w:t>
      </w:r>
      <w:r w:rsidR="002C4DBA" w:rsidRPr="005A40C6">
        <w:rPr>
          <w:rFonts w:ascii="Times New Roman" w:eastAsia="Times New Roman" w:hAnsi="Times New Roman"/>
          <w:color w:val="000000" w:themeColor="text1"/>
          <w:sz w:val="24"/>
          <w:szCs w:val="24"/>
          <w:lang w:eastAsia="ru-RU"/>
        </w:rPr>
        <w:t xml:space="preserve"> – </w:t>
      </w:r>
      <w:r w:rsidR="00D46C91">
        <w:rPr>
          <w:rFonts w:ascii="Times New Roman" w:eastAsia="Times New Roman" w:hAnsi="Times New Roman"/>
          <w:color w:val="000000" w:themeColor="text1"/>
          <w:sz w:val="24"/>
          <w:szCs w:val="24"/>
          <w:lang w:eastAsia="ru-RU"/>
        </w:rPr>
        <w:t>К. Дункан</w:t>
      </w:r>
      <w:r w:rsidR="00D46C91">
        <w:rPr>
          <w:rStyle w:val="a7"/>
          <w:rFonts w:ascii="Times New Roman" w:eastAsia="Times New Roman" w:hAnsi="Times New Roman"/>
          <w:color w:val="000000" w:themeColor="text1"/>
          <w:sz w:val="24"/>
          <w:szCs w:val="24"/>
          <w:lang w:eastAsia="ru-RU"/>
        </w:rPr>
        <w:footnoteReference w:id="29"/>
      </w:r>
      <w:r w:rsidR="005A40C6">
        <w:rPr>
          <w:rFonts w:ascii="Times New Roman" w:eastAsia="Times New Roman" w:hAnsi="Times New Roman"/>
          <w:color w:val="000000" w:themeColor="text1"/>
          <w:sz w:val="24"/>
          <w:szCs w:val="24"/>
          <w:lang w:eastAsia="ru-RU"/>
        </w:rPr>
        <w:t>, Д.</w:t>
      </w:r>
      <w:r w:rsidR="002633A2" w:rsidRPr="002633A2">
        <w:t xml:space="preserve"> </w:t>
      </w:r>
      <w:r w:rsidR="002633A2" w:rsidRPr="002633A2">
        <w:rPr>
          <w:rFonts w:ascii="Times New Roman" w:eastAsia="Times New Roman" w:hAnsi="Times New Roman"/>
          <w:color w:val="000000" w:themeColor="text1"/>
          <w:sz w:val="24"/>
          <w:szCs w:val="24"/>
          <w:lang w:eastAsia="ru-RU"/>
        </w:rPr>
        <w:t>О'Хаган</w:t>
      </w:r>
      <w:r w:rsidR="005A40C6">
        <w:rPr>
          <w:rFonts w:ascii="Times New Roman" w:eastAsia="Times New Roman" w:hAnsi="Times New Roman"/>
          <w:color w:val="000000" w:themeColor="text1"/>
          <w:sz w:val="24"/>
          <w:szCs w:val="24"/>
          <w:lang w:eastAsia="ru-RU"/>
        </w:rPr>
        <w:t xml:space="preserve"> </w:t>
      </w:r>
      <w:r w:rsidR="005A40C6">
        <w:rPr>
          <w:rStyle w:val="a7"/>
          <w:rFonts w:ascii="Times New Roman" w:eastAsia="Times New Roman" w:hAnsi="Times New Roman"/>
          <w:color w:val="000000" w:themeColor="text1"/>
          <w:sz w:val="24"/>
          <w:szCs w:val="24"/>
          <w:lang w:eastAsia="ru-RU"/>
        </w:rPr>
        <w:footnoteReference w:id="30"/>
      </w:r>
      <w:r w:rsidR="00485704">
        <w:rPr>
          <w:rFonts w:ascii="Times New Roman" w:eastAsia="Times New Roman" w:hAnsi="Times New Roman"/>
          <w:color w:val="000000" w:themeColor="text1"/>
          <w:sz w:val="24"/>
          <w:szCs w:val="24"/>
          <w:lang w:eastAsia="ru-RU"/>
        </w:rPr>
        <w:t>.</w:t>
      </w:r>
    </w:p>
    <w:p w:rsidR="004B3EE9" w:rsidRPr="00037E1E" w:rsidRDefault="00D33F83" w:rsidP="004B3EE9">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Изучению российско-французских культурных связей посвящены труды отечес</w:t>
      </w:r>
      <w:r w:rsidRPr="00037E1E">
        <w:rPr>
          <w:rFonts w:ascii="Times New Roman" w:eastAsia="Times New Roman" w:hAnsi="Times New Roman"/>
          <w:color w:val="000000" w:themeColor="text1"/>
          <w:sz w:val="24"/>
          <w:szCs w:val="24"/>
          <w:lang w:eastAsia="ru-RU"/>
        </w:rPr>
        <w:t>т</w:t>
      </w:r>
      <w:r w:rsidRPr="00037E1E">
        <w:rPr>
          <w:rFonts w:ascii="Times New Roman" w:eastAsia="Times New Roman" w:hAnsi="Times New Roman"/>
          <w:color w:val="000000" w:themeColor="text1"/>
          <w:sz w:val="24"/>
          <w:szCs w:val="24"/>
          <w:lang w:eastAsia="ru-RU"/>
        </w:rPr>
        <w:t xml:space="preserve">венных ученых: </w:t>
      </w:r>
      <w:r w:rsidR="008A7F08" w:rsidRPr="00037E1E">
        <w:rPr>
          <w:rFonts w:ascii="Times New Roman" w:eastAsia="Times New Roman" w:hAnsi="Times New Roman"/>
          <w:color w:val="000000" w:themeColor="text1"/>
          <w:sz w:val="24"/>
          <w:szCs w:val="24"/>
          <w:lang w:eastAsia="ru-RU"/>
        </w:rPr>
        <w:t xml:space="preserve">Н.М. Боголюбовой и </w:t>
      </w:r>
      <w:r w:rsidRPr="00037E1E">
        <w:rPr>
          <w:rFonts w:ascii="Times New Roman" w:eastAsia="Times New Roman" w:hAnsi="Times New Roman"/>
          <w:color w:val="000000" w:themeColor="text1"/>
          <w:sz w:val="24"/>
          <w:szCs w:val="24"/>
          <w:lang w:eastAsia="ru-RU"/>
        </w:rPr>
        <w:t>Ю.В. Николаевой</w:t>
      </w:r>
      <w:r w:rsidR="000C2B3D" w:rsidRPr="00037E1E">
        <w:rPr>
          <w:rStyle w:val="a7"/>
          <w:rFonts w:ascii="Times New Roman" w:eastAsia="Times New Roman" w:hAnsi="Times New Roman"/>
          <w:color w:val="000000" w:themeColor="text1"/>
          <w:sz w:val="24"/>
          <w:szCs w:val="24"/>
          <w:lang w:eastAsia="ru-RU"/>
        </w:rPr>
        <w:footnoteReference w:id="31"/>
      </w:r>
      <w:r w:rsidRPr="00037E1E">
        <w:rPr>
          <w:rFonts w:ascii="Times New Roman" w:eastAsia="Times New Roman" w:hAnsi="Times New Roman"/>
          <w:color w:val="000000" w:themeColor="text1"/>
          <w:sz w:val="24"/>
          <w:szCs w:val="24"/>
          <w:lang w:eastAsia="ru-RU"/>
        </w:rPr>
        <w:t>, Е.Э. Эльц</w:t>
      </w:r>
      <w:r w:rsidR="00A12C78" w:rsidRPr="00037E1E">
        <w:rPr>
          <w:rStyle w:val="a7"/>
          <w:rFonts w:ascii="Times New Roman" w:eastAsia="Times New Roman" w:hAnsi="Times New Roman"/>
          <w:color w:val="000000" w:themeColor="text1"/>
          <w:sz w:val="24"/>
          <w:szCs w:val="24"/>
          <w:lang w:eastAsia="ru-RU"/>
        </w:rPr>
        <w:footnoteReference w:id="32"/>
      </w:r>
      <w:r w:rsidR="004035D2">
        <w:rPr>
          <w:rFonts w:ascii="Times New Roman" w:eastAsia="Times New Roman" w:hAnsi="Times New Roman"/>
          <w:color w:val="000000" w:themeColor="text1"/>
          <w:sz w:val="24"/>
          <w:szCs w:val="24"/>
          <w:lang w:eastAsia="ru-RU"/>
        </w:rPr>
        <w:t xml:space="preserve"> и др</w:t>
      </w:r>
      <w:r w:rsidR="000B0742" w:rsidRPr="00037E1E">
        <w:rPr>
          <w:rFonts w:ascii="Times New Roman" w:eastAsia="Times New Roman" w:hAnsi="Times New Roman"/>
          <w:color w:val="000000" w:themeColor="text1"/>
          <w:sz w:val="24"/>
          <w:szCs w:val="24"/>
          <w:lang w:eastAsia="ru-RU"/>
        </w:rPr>
        <w:t>.</w:t>
      </w:r>
    </w:p>
    <w:p w:rsidR="00B21A25" w:rsidRPr="008F1715" w:rsidRDefault="00B21A25" w:rsidP="004B3EE9">
      <w:pPr>
        <w:spacing w:after="0" w:line="360" w:lineRule="auto"/>
        <w:ind w:firstLine="708"/>
        <w:jc w:val="both"/>
        <w:rPr>
          <w:rFonts w:ascii="Times New Roman" w:eastAsia="Times New Roman" w:hAnsi="Times New Roman"/>
          <w:color w:val="000000" w:themeColor="text1"/>
          <w:spacing w:val="-4"/>
          <w:sz w:val="24"/>
          <w:szCs w:val="24"/>
          <w:lang w:eastAsia="ru-RU"/>
        </w:rPr>
      </w:pPr>
      <w:r w:rsidRPr="008F1715">
        <w:rPr>
          <w:rFonts w:ascii="Times New Roman" w:eastAsia="Times New Roman" w:hAnsi="Times New Roman"/>
          <w:color w:val="000000" w:themeColor="text1"/>
          <w:spacing w:val="-4"/>
          <w:sz w:val="24"/>
          <w:szCs w:val="24"/>
          <w:lang w:eastAsia="ru-RU"/>
        </w:rPr>
        <w:t xml:space="preserve">Несмотря на </w:t>
      </w:r>
      <w:r w:rsidR="00AC4484" w:rsidRPr="008F1715">
        <w:rPr>
          <w:rFonts w:ascii="Times New Roman" w:eastAsia="Times New Roman" w:hAnsi="Times New Roman"/>
          <w:color w:val="000000" w:themeColor="text1"/>
          <w:spacing w:val="-4"/>
          <w:sz w:val="24"/>
          <w:szCs w:val="24"/>
          <w:lang w:eastAsia="ru-RU"/>
        </w:rPr>
        <w:t xml:space="preserve">значительное внимание исследователей к изучению </w:t>
      </w:r>
      <w:r w:rsidRPr="008F1715">
        <w:rPr>
          <w:rFonts w:ascii="Times New Roman" w:eastAsia="Times New Roman" w:hAnsi="Times New Roman"/>
          <w:color w:val="000000" w:themeColor="text1"/>
          <w:spacing w:val="-4"/>
          <w:sz w:val="24"/>
          <w:szCs w:val="24"/>
          <w:lang w:eastAsia="ru-RU"/>
        </w:rPr>
        <w:t>современных те</w:t>
      </w:r>
      <w:r w:rsidRPr="008F1715">
        <w:rPr>
          <w:rFonts w:ascii="Times New Roman" w:eastAsia="Times New Roman" w:hAnsi="Times New Roman"/>
          <w:color w:val="000000" w:themeColor="text1"/>
          <w:spacing w:val="-4"/>
          <w:sz w:val="24"/>
          <w:szCs w:val="24"/>
          <w:lang w:eastAsia="ru-RU"/>
        </w:rPr>
        <w:t>н</w:t>
      </w:r>
      <w:r w:rsidRPr="008F1715">
        <w:rPr>
          <w:rFonts w:ascii="Times New Roman" w:eastAsia="Times New Roman" w:hAnsi="Times New Roman"/>
          <w:color w:val="000000" w:themeColor="text1"/>
          <w:spacing w:val="-4"/>
          <w:sz w:val="24"/>
          <w:szCs w:val="24"/>
          <w:lang w:eastAsia="ru-RU"/>
        </w:rPr>
        <w:t>денций в музеях, все же можно отметить</w:t>
      </w:r>
      <w:r w:rsidR="006F5BF8" w:rsidRPr="008F1715">
        <w:rPr>
          <w:rFonts w:ascii="Times New Roman" w:eastAsia="Times New Roman" w:hAnsi="Times New Roman"/>
          <w:color w:val="000000" w:themeColor="text1"/>
          <w:spacing w:val="-4"/>
          <w:sz w:val="24"/>
          <w:szCs w:val="24"/>
          <w:lang w:eastAsia="ru-RU"/>
        </w:rPr>
        <w:t>, что существует лишь</w:t>
      </w:r>
      <w:r w:rsidR="00090F96" w:rsidRPr="008F1715">
        <w:rPr>
          <w:rFonts w:ascii="Times New Roman" w:eastAsia="Times New Roman" w:hAnsi="Times New Roman"/>
          <w:color w:val="000000" w:themeColor="text1"/>
          <w:spacing w:val="-4"/>
          <w:sz w:val="24"/>
          <w:szCs w:val="24"/>
          <w:lang w:eastAsia="ru-RU"/>
        </w:rPr>
        <w:t xml:space="preserve"> небольшое </w:t>
      </w:r>
      <w:r w:rsidR="00AC4484" w:rsidRPr="008F1715">
        <w:rPr>
          <w:rFonts w:ascii="Times New Roman" w:eastAsia="Times New Roman" w:hAnsi="Times New Roman"/>
          <w:color w:val="000000" w:themeColor="text1"/>
          <w:spacing w:val="-4"/>
          <w:sz w:val="24"/>
          <w:szCs w:val="24"/>
          <w:lang w:eastAsia="ru-RU"/>
        </w:rPr>
        <w:t>количество иссл</w:t>
      </w:r>
      <w:r w:rsidR="00AC4484" w:rsidRPr="008F1715">
        <w:rPr>
          <w:rFonts w:ascii="Times New Roman" w:eastAsia="Times New Roman" w:hAnsi="Times New Roman"/>
          <w:color w:val="000000" w:themeColor="text1"/>
          <w:spacing w:val="-4"/>
          <w:sz w:val="24"/>
          <w:szCs w:val="24"/>
          <w:lang w:eastAsia="ru-RU"/>
        </w:rPr>
        <w:t>е</w:t>
      </w:r>
      <w:r w:rsidR="00AC4484" w:rsidRPr="008F1715">
        <w:rPr>
          <w:rFonts w:ascii="Times New Roman" w:eastAsia="Times New Roman" w:hAnsi="Times New Roman"/>
          <w:color w:val="000000" w:themeColor="text1"/>
          <w:spacing w:val="-4"/>
          <w:sz w:val="24"/>
          <w:szCs w:val="24"/>
          <w:lang w:eastAsia="ru-RU"/>
        </w:rPr>
        <w:t>дований</w:t>
      </w:r>
      <w:r w:rsidR="00182D31">
        <w:rPr>
          <w:rFonts w:ascii="Times New Roman" w:eastAsia="Times New Roman" w:hAnsi="Times New Roman"/>
          <w:color w:val="000000" w:themeColor="text1"/>
          <w:spacing w:val="-4"/>
          <w:sz w:val="24"/>
          <w:szCs w:val="24"/>
          <w:lang w:eastAsia="ru-RU"/>
        </w:rPr>
        <w:t>, представляющих</w:t>
      </w:r>
      <w:r w:rsidRPr="008F1715">
        <w:rPr>
          <w:rFonts w:ascii="Times New Roman" w:eastAsia="Times New Roman" w:hAnsi="Times New Roman"/>
          <w:color w:val="000000" w:themeColor="text1"/>
          <w:spacing w:val="-4"/>
          <w:sz w:val="24"/>
          <w:szCs w:val="24"/>
          <w:lang w:eastAsia="ru-RU"/>
        </w:rPr>
        <w:t xml:space="preserve"> комплексный взгляд на современную роль музеев в междунаро</w:t>
      </w:r>
      <w:r w:rsidRPr="008F1715">
        <w:rPr>
          <w:rFonts w:ascii="Times New Roman" w:eastAsia="Times New Roman" w:hAnsi="Times New Roman"/>
          <w:color w:val="000000" w:themeColor="text1"/>
          <w:spacing w:val="-4"/>
          <w:sz w:val="24"/>
          <w:szCs w:val="24"/>
          <w:lang w:eastAsia="ru-RU"/>
        </w:rPr>
        <w:t>д</w:t>
      </w:r>
      <w:r w:rsidRPr="008F1715">
        <w:rPr>
          <w:rFonts w:ascii="Times New Roman" w:eastAsia="Times New Roman" w:hAnsi="Times New Roman"/>
          <w:color w:val="000000" w:themeColor="text1"/>
          <w:spacing w:val="-4"/>
          <w:sz w:val="24"/>
          <w:szCs w:val="24"/>
          <w:lang w:eastAsia="ru-RU"/>
        </w:rPr>
        <w:t xml:space="preserve">ных отношениях. В свою очередь, музейные связи России и Франции </w:t>
      </w:r>
      <w:r w:rsidR="00360025" w:rsidRPr="008F1715">
        <w:rPr>
          <w:rFonts w:ascii="Times New Roman" w:eastAsia="Times New Roman" w:hAnsi="Times New Roman"/>
          <w:color w:val="000000" w:themeColor="text1"/>
          <w:spacing w:val="-4"/>
          <w:sz w:val="24"/>
          <w:szCs w:val="24"/>
          <w:lang w:eastAsia="ru-RU"/>
        </w:rPr>
        <w:t>представлены в иссл</w:t>
      </w:r>
      <w:r w:rsidR="00360025" w:rsidRPr="008F1715">
        <w:rPr>
          <w:rFonts w:ascii="Times New Roman" w:eastAsia="Times New Roman" w:hAnsi="Times New Roman"/>
          <w:color w:val="000000" w:themeColor="text1"/>
          <w:spacing w:val="-4"/>
          <w:sz w:val="24"/>
          <w:szCs w:val="24"/>
          <w:lang w:eastAsia="ru-RU"/>
        </w:rPr>
        <w:t>е</w:t>
      </w:r>
      <w:r w:rsidR="00360025" w:rsidRPr="008F1715">
        <w:rPr>
          <w:rFonts w:ascii="Times New Roman" w:eastAsia="Times New Roman" w:hAnsi="Times New Roman"/>
          <w:color w:val="000000" w:themeColor="text1"/>
          <w:spacing w:val="-4"/>
          <w:sz w:val="24"/>
          <w:szCs w:val="24"/>
          <w:lang w:eastAsia="ru-RU"/>
        </w:rPr>
        <w:t>дованиях, как правило, лишь эпизодически, в рамках рассмотрения более широких тем.</w:t>
      </w:r>
    </w:p>
    <w:p w:rsidR="00A164A8" w:rsidRPr="00037E1E" w:rsidRDefault="00A164A8" w:rsidP="00A164A8">
      <w:pPr>
        <w:spacing w:after="0" w:line="360" w:lineRule="auto"/>
        <w:ind w:left="708"/>
        <w:jc w:val="both"/>
        <w:rPr>
          <w:rFonts w:ascii="Times New Roman" w:eastAsia="Times New Roman" w:hAnsi="Times New Roman"/>
          <w:bCs/>
          <w:color w:val="000000" w:themeColor="text1"/>
          <w:sz w:val="24"/>
          <w:szCs w:val="24"/>
          <w:lang w:eastAsia="ru-RU"/>
        </w:rPr>
      </w:pPr>
      <w:r w:rsidRPr="00037E1E">
        <w:rPr>
          <w:rFonts w:ascii="Times New Roman" w:eastAsia="Times New Roman" w:hAnsi="Times New Roman"/>
          <w:b/>
          <w:bCs/>
          <w:color w:val="000000" w:themeColor="text1"/>
          <w:sz w:val="24"/>
          <w:szCs w:val="24"/>
          <w:lang w:eastAsia="ru-RU"/>
        </w:rPr>
        <w:t xml:space="preserve">Научная новизна исследования </w:t>
      </w:r>
      <w:r w:rsidRPr="00037E1E">
        <w:rPr>
          <w:rFonts w:ascii="Times New Roman" w:eastAsia="Times New Roman" w:hAnsi="Times New Roman"/>
          <w:bCs/>
          <w:color w:val="000000" w:themeColor="text1"/>
          <w:sz w:val="24"/>
          <w:szCs w:val="24"/>
          <w:lang w:eastAsia="ru-RU"/>
        </w:rPr>
        <w:t>состоит в следующем:</w:t>
      </w:r>
    </w:p>
    <w:p w:rsidR="00A164A8" w:rsidRPr="00CA2A0F" w:rsidRDefault="00A164A8" w:rsidP="00CA2A0F">
      <w:pPr>
        <w:pStyle w:val="a4"/>
        <w:numPr>
          <w:ilvl w:val="0"/>
          <w:numId w:val="40"/>
        </w:numPr>
        <w:spacing w:after="0" w:line="360" w:lineRule="auto"/>
        <w:jc w:val="both"/>
        <w:rPr>
          <w:rFonts w:ascii="Times New Roman" w:eastAsia="Times New Roman" w:hAnsi="Times New Roman"/>
          <w:bCs/>
          <w:color w:val="000000" w:themeColor="text1"/>
          <w:sz w:val="24"/>
          <w:szCs w:val="24"/>
          <w:lang w:eastAsia="ru-RU"/>
        </w:rPr>
      </w:pPr>
      <w:r w:rsidRPr="00CA2A0F">
        <w:rPr>
          <w:rFonts w:ascii="Times New Roman" w:eastAsia="Times New Roman" w:hAnsi="Times New Roman"/>
          <w:bCs/>
          <w:color w:val="000000" w:themeColor="text1"/>
          <w:sz w:val="24"/>
          <w:szCs w:val="24"/>
          <w:lang w:eastAsia="ru-RU"/>
        </w:rPr>
        <w:t>представлен системный взгляд на роль музеев в международных отношениях с учетом новых тенденций и функций в музейной деятельности;</w:t>
      </w:r>
    </w:p>
    <w:p w:rsidR="00A164A8" w:rsidRPr="00CA2A0F" w:rsidRDefault="00A164A8" w:rsidP="00CA2A0F">
      <w:pPr>
        <w:pStyle w:val="a4"/>
        <w:numPr>
          <w:ilvl w:val="0"/>
          <w:numId w:val="40"/>
        </w:numPr>
        <w:spacing w:after="0" w:line="360" w:lineRule="auto"/>
        <w:jc w:val="both"/>
        <w:rPr>
          <w:rFonts w:ascii="Times New Roman" w:eastAsia="Times New Roman" w:hAnsi="Times New Roman" w:cs="Times New Roman"/>
          <w:bCs/>
          <w:color w:val="000000" w:themeColor="text1"/>
          <w:sz w:val="24"/>
          <w:szCs w:val="24"/>
          <w:lang w:eastAsia="ru-RU"/>
        </w:rPr>
      </w:pPr>
      <w:r w:rsidRPr="00CA2A0F">
        <w:rPr>
          <w:rFonts w:ascii="Times New Roman" w:eastAsia="Times New Roman" w:hAnsi="Times New Roman" w:cs="Times New Roman"/>
          <w:bCs/>
          <w:color w:val="000000" w:themeColor="text1"/>
          <w:sz w:val="24"/>
          <w:szCs w:val="24"/>
          <w:lang w:eastAsia="ru-RU"/>
        </w:rPr>
        <w:t>впервые дается комплексная оценка присутствия русского искусства в музеях Франции и французского искусства в музеях</w:t>
      </w:r>
      <w:r w:rsidR="009136FF">
        <w:rPr>
          <w:rFonts w:ascii="Times New Roman" w:eastAsia="Times New Roman" w:hAnsi="Times New Roman" w:cs="Times New Roman"/>
          <w:bCs/>
          <w:color w:val="000000" w:themeColor="text1"/>
          <w:sz w:val="24"/>
          <w:szCs w:val="24"/>
          <w:lang w:eastAsia="ru-RU"/>
        </w:rPr>
        <w:t xml:space="preserve"> России</w:t>
      </w:r>
      <w:r w:rsidRPr="00CA2A0F">
        <w:rPr>
          <w:rFonts w:ascii="Times New Roman" w:eastAsia="Times New Roman" w:hAnsi="Times New Roman" w:cs="Times New Roman"/>
          <w:bCs/>
          <w:color w:val="000000" w:themeColor="text1"/>
          <w:sz w:val="24"/>
          <w:szCs w:val="24"/>
          <w:lang w:eastAsia="ru-RU"/>
        </w:rPr>
        <w:t xml:space="preserve">, которое рассматривается как важнейший фактор </w:t>
      </w:r>
      <w:r w:rsidR="00270C54">
        <w:rPr>
          <w:rFonts w:ascii="Times New Roman" w:eastAsia="Times New Roman" w:hAnsi="Times New Roman" w:cs="Times New Roman"/>
          <w:bCs/>
          <w:color w:val="000000" w:themeColor="text1"/>
          <w:sz w:val="24"/>
          <w:szCs w:val="24"/>
          <w:lang w:eastAsia="ru-RU"/>
        </w:rPr>
        <w:t>российско</w:t>
      </w:r>
      <w:r w:rsidRPr="00CA2A0F">
        <w:rPr>
          <w:rFonts w:ascii="Times New Roman" w:eastAsia="Times New Roman" w:hAnsi="Times New Roman" w:cs="Times New Roman"/>
          <w:bCs/>
          <w:color w:val="000000" w:themeColor="text1"/>
          <w:sz w:val="24"/>
          <w:szCs w:val="24"/>
          <w:lang w:eastAsia="ru-RU"/>
        </w:rPr>
        <w:t>-французского музейного сотрудничества;</w:t>
      </w:r>
    </w:p>
    <w:p w:rsidR="00A164A8" w:rsidRPr="00CA2A0F" w:rsidRDefault="00A164A8" w:rsidP="00CA2A0F">
      <w:pPr>
        <w:pStyle w:val="a4"/>
        <w:numPr>
          <w:ilvl w:val="0"/>
          <w:numId w:val="40"/>
        </w:numPr>
        <w:spacing w:after="0" w:line="360" w:lineRule="auto"/>
        <w:jc w:val="both"/>
        <w:rPr>
          <w:rFonts w:ascii="Times New Roman" w:eastAsia="Times New Roman" w:hAnsi="Times New Roman" w:cs="Times New Roman"/>
          <w:bCs/>
          <w:color w:val="000000" w:themeColor="text1"/>
          <w:sz w:val="24"/>
          <w:szCs w:val="24"/>
          <w:lang w:eastAsia="ru-RU"/>
        </w:rPr>
      </w:pPr>
      <w:r w:rsidRPr="00CA2A0F">
        <w:rPr>
          <w:rFonts w:ascii="Times New Roman" w:eastAsia="Times New Roman" w:hAnsi="Times New Roman" w:cs="Times New Roman"/>
          <w:bCs/>
          <w:color w:val="000000" w:themeColor="text1"/>
          <w:sz w:val="24"/>
          <w:szCs w:val="24"/>
          <w:lang w:eastAsia="ru-RU"/>
        </w:rPr>
        <w:t>систематизирован</w:t>
      </w:r>
      <w:r w:rsidRPr="00CA2A0F">
        <w:rPr>
          <w:rFonts w:ascii="Times New Roman" w:eastAsia="Times New Roman" w:hAnsi="Times New Roman"/>
          <w:bCs/>
          <w:color w:val="000000" w:themeColor="text1"/>
          <w:sz w:val="24"/>
          <w:szCs w:val="24"/>
          <w:lang w:eastAsia="ru-RU"/>
        </w:rPr>
        <w:t>о</w:t>
      </w:r>
      <w:r w:rsidR="005F424F" w:rsidRPr="00CA2A0F">
        <w:rPr>
          <w:rFonts w:ascii="Times New Roman" w:eastAsia="Times New Roman" w:hAnsi="Times New Roman" w:cs="Times New Roman"/>
          <w:bCs/>
          <w:color w:val="000000" w:themeColor="text1"/>
          <w:sz w:val="24"/>
          <w:szCs w:val="24"/>
          <w:lang w:eastAsia="ru-RU"/>
        </w:rPr>
        <w:t xml:space="preserve"> </w:t>
      </w:r>
      <w:r w:rsidRPr="00CA2A0F">
        <w:rPr>
          <w:rFonts w:ascii="Times New Roman" w:eastAsia="Times New Roman" w:hAnsi="Times New Roman" w:cs="Times New Roman"/>
          <w:bCs/>
          <w:color w:val="000000" w:themeColor="text1"/>
          <w:sz w:val="24"/>
          <w:szCs w:val="24"/>
          <w:lang w:eastAsia="ru-RU"/>
        </w:rPr>
        <w:t>содержание выставочного и профессионального сотрудничес</w:t>
      </w:r>
      <w:r w:rsidRPr="00CA2A0F">
        <w:rPr>
          <w:rFonts w:ascii="Times New Roman" w:eastAsia="Times New Roman" w:hAnsi="Times New Roman" w:cs="Times New Roman"/>
          <w:bCs/>
          <w:color w:val="000000" w:themeColor="text1"/>
          <w:sz w:val="24"/>
          <w:szCs w:val="24"/>
          <w:lang w:eastAsia="ru-RU"/>
        </w:rPr>
        <w:t>т</w:t>
      </w:r>
      <w:r w:rsidRPr="00CA2A0F">
        <w:rPr>
          <w:rFonts w:ascii="Times New Roman" w:eastAsia="Times New Roman" w:hAnsi="Times New Roman" w:cs="Times New Roman"/>
          <w:bCs/>
          <w:color w:val="000000" w:themeColor="text1"/>
          <w:sz w:val="24"/>
          <w:szCs w:val="24"/>
          <w:lang w:eastAsia="ru-RU"/>
        </w:rPr>
        <w:t>ва между музеями России и Франции, определены ключевые характеристики с</w:t>
      </w:r>
      <w:r w:rsidRPr="00CA2A0F">
        <w:rPr>
          <w:rFonts w:ascii="Times New Roman" w:eastAsia="Times New Roman" w:hAnsi="Times New Roman" w:cs="Times New Roman"/>
          <w:bCs/>
          <w:color w:val="000000" w:themeColor="text1"/>
          <w:sz w:val="24"/>
          <w:szCs w:val="24"/>
          <w:lang w:eastAsia="ru-RU"/>
        </w:rPr>
        <w:t>о</w:t>
      </w:r>
      <w:r w:rsidRPr="00CA2A0F">
        <w:rPr>
          <w:rFonts w:ascii="Times New Roman" w:eastAsia="Times New Roman" w:hAnsi="Times New Roman" w:cs="Times New Roman"/>
          <w:bCs/>
          <w:color w:val="000000" w:themeColor="text1"/>
          <w:sz w:val="24"/>
          <w:szCs w:val="24"/>
          <w:lang w:eastAsia="ru-RU"/>
        </w:rPr>
        <w:t>трудничества.</w:t>
      </w:r>
    </w:p>
    <w:p w:rsidR="00A164A8" w:rsidRPr="00E46DC3" w:rsidRDefault="00A164A8" w:rsidP="00A164A8">
      <w:pPr>
        <w:spacing w:after="0" w:line="360" w:lineRule="auto"/>
        <w:ind w:firstLine="708"/>
        <w:jc w:val="both"/>
        <w:rPr>
          <w:rFonts w:ascii="Times New Roman" w:eastAsia="Times New Roman" w:hAnsi="Times New Roman" w:cs="Times New Roman"/>
          <w:b/>
          <w:bCs/>
          <w:color w:val="000000" w:themeColor="text1"/>
          <w:sz w:val="24"/>
          <w:szCs w:val="24"/>
          <w:lang w:eastAsia="ru-RU"/>
        </w:rPr>
      </w:pPr>
      <w:r w:rsidRPr="000D4A28">
        <w:rPr>
          <w:rFonts w:ascii="Times New Roman" w:eastAsia="Times New Roman" w:hAnsi="Times New Roman" w:cs="Times New Roman"/>
          <w:b/>
          <w:bCs/>
          <w:color w:val="000000" w:themeColor="text1"/>
          <w:sz w:val="24"/>
          <w:szCs w:val="24"/>
          <w:lang w:eastAsia="ru-RU"/>
        </w:rPr>
        <w:t>Теоретическая и практическая значимость работы.</w:t>
      </w:r>
      <w:r w:rsidR="000D4A28">
        <w:rPr>
          <w:rFonts w:ascii="Times New Roman" w:eastAsia="Times New Roman" w:hAnsi="Times New Roman" w:cs="Times New Roman"/>
          <w:b/>
          <w:bCs/>
          <w:color w:val="000000" w:themeColor="text1"/>
          <w:sz w:val="24"/>
          <w:szCs w:val="24"/>
          <w:lang w:eastAsia="ru-RU"/>
        </w:rPr>
        <w:t xml:space="preserve"> </w:t>
      </w:r>
      <w:r w:rsidR="000D4A28" w:rsidRPr="000D4A28">
        <w:rPr>
          <w:rFonts w:ascii="Times New Roman" w:eastAsia="Times New Roman" w:hAnsi="Times New Roman" w:cs="Times New Roman"/>
          <w:bCs/>
          <w:color w:val="000000" w:themeColor="text1"/>
          <w:sz w:val="24"/>
          <w:szCs w:val="24"/>
          <w:lang w:eastAsia="ru-RU"/>
        </w:rPr>
        <w:t>Результаты работы спосо</w:t>
      </w:r>
      <w:r w:rsidR="000D4A28" w:rsidRPr="000D4A28">
        <w:rPr>
          <w:rFonts w:ascii="Times New Roman" w:eastAsia="Times New Roman" w:hAnsi="Times New Roman" w:cs="Times New Roman"/>
          <w:bCs/>
          <w:color w:val="000000" w:themeColor="text1"/>
          <w:sz w:val="24"/>
          <w:szCs w:val="24"/>
          <w:lang w:eastAsia="ru-RU"/>
        </w:rPr>
        <w:t>б</w:t>
      </w:r>
      <w:r w:rsidR="000D4A28" w:rsidRPr="000D4A28">
        <w:rPr>
          <w:rFonts w:ascii="Times New Roman" w:eastAsia="Times New Roman" w:hAnsi="Times New Roman" w:cs="Times New Roman"/>
          <w:bCs/>
          <w:color w:val="000000" w:themeColor="text1"/>
          <w:sz w:val="24"/>
          <w:szCs w:val="24"/>
          <w:lang w:eastAsia="ru-RU"/>
        </w:rPr>
        <w:t>ны дополнить исследования международной деятельности музе</w:t>
      </w:r>
      <w:r w:rsidR="000D4A28">
        <w:rPr>
          <w:rFonts w:ascii="Times New Roman" w:eastAsia="Times New Roman" w:hAnsi="Times New Roman" w:cs="Times New Roman"/>
          <w:bCs/>
          <w:color w:val="000000" w:themeColor="text1"/>
          <w:sz w:val="24"/>
          <w:szCs w:val="24"/>
          <w:lang w:eastAsia="ru-RU"/>
        </w:rPr>
        <w:t>ев</w:t>
      </w:r>
      <w:r w:rsidR="000D4A28" w:rsidRPr="000D4A28">
        <w:rPr>
          <w:rFonts w:ascii="Times New Roman" w:eastAsia="Times New Roman" w:hAnsi="Times New Roman" w:cs="Times New Roman"/>
          <w:bCs/>
          <w:color w:val="000000" w:themeColor="text1"/>
          <w:sz w:val="24"/>
          <w:szCs w:val="24"/>
          <w:lang w:eastAsia="ru-RU"/>
        </w:rPr>
        <w:t>,</w:t>
      </w:r>
      <w:r w:rsidR="000D4A28">
        <w:rPr>
          <w:rFonts w:ascii="Times New Roman" w:eastAsia="Times New Roman" w:hAnsi="Times New Roman" w:cs="Times New Roman"/>
          <w:b/>
          <w:bCs/>
          <w:color w:val="000000" w:themeColor="text1"/>
          <w:sz w:val="24"/>
          <w:szCs w:val="24"/>
          <w:lang w:eastAsia="ru-RU"/>
        </w:rPr>
        <w:t xml:space="preserve"> </w:t>
      </w:r>
      <w:r w:rsidR="000D4A28" w:rsidRPr="000D4A28">
        <w:rPr>
          <w:rFonts w:ascii="Times New Roman" w:eastAsia="Times New Roman" w:hAnsi="Times New Roman" w:cs="Times New Roman"/>
          <w:bCs/>
          <w:color w:val="000000" w:themeColor="text1"/>
          <w:sz w:val="24"/>
          <w:szCs w:val="24"/>
          <w:lang w:eastAsia="ru-RU"/>
        </w:rPr>
        <w:t xml:space="preserve">потенциала </w:t>
      </w:r>
      <w:r w:rsidR="000D4A28">
        <w:rPr>
          <w:rFonts w:ascii="Times New Roman" w:eastAsia="Times New Roman" w:hAnsi="Times New Roman" w:cs="Times New Roman"/>
          <w:bCs/>
          <w:color w:val="000000" w:themeColor="text1"/>
          <w:sz w:val="24"/>
          <w:szCs w:val="24"/>
          <w:lang w:eastAsia="ru-RU"/>
        </w:rPr>
        <w:t xml:space="preserve">влияния музеев на международные отношения. Кроме того, работа может оказаться полезной при исследовании российско-французских культурных связей. Подход к анализу содержания </w:t>
      </w:r>
      <w:r w:rsidR="000D4A28">
        <w:rPr>
          <w:rFonts w:ascii="Times New Roman" w:eastAsia="Times New Roman" w:hAnsi="Times New Roman" w:cs="Times New Roman"/>
          <w:bCs/>
          <w:color w:val="000000" w:themeColor="text1"/>
          <w:sz w:val="24"/>
          <w:szCs w:val="24"/>
          <w:lang w:eastAsia="ru-RU"/>
        </w:rPr>
        <w:lastRenderedPageBreak/>
        <w:t>российско-французского музейного сотрудничества может быть использован в исследов</w:t>
      </w:r>
      <w:r w:rsidR="000D4A28">
        <w:rPr>
          <w:rFonts w:ascii="Times New Roman" w:eastAsia="Times New Roman" w:hAnsi="Times New Roman" w:cs="Times New Roman"/>
          <w:bCs/>
          <w:color w:val="000000" w:themeColor="text1"/>
          <w:sz w:val="24"/>
          <w:szCs w:val="24"/>
          <w:lang w:eastAsia="ru-RU"/>
        </w:rPr>
        <w:t>а</w:t>
      </w:r>
      <w:r w:rsidR="000D4A28">
        <w:rPr>
          <w:rFonts w:ascii="Times New Roman" w:eastAsia="Times New Roman" w:hAnsi="Times New Roman" w:cs="Times New Roman"/>
          <w:bCs/>
          <w:color w:val="000000" w:themeColor="text1"/>
          <w:sz w:val="24"/>
          <w:szCs w:val="24"/>
          <w:lang w:eastAsia="ru-RU"/>
        </w:rPr>
        <w:t>нии двустороннего музейного сотрудничества других стран.</w:t>
      </w:r>
    </w:p>
    <w:p w:rsidR="00DA4D23" w:rsidRDefault="000D4A28" w:rsidP="000D4A28">
      <w:pPr>
        <w:spacing w:after="0" w:line="36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Результаты</w:t>
      </w:r>
      <w:r w:rsidR="00DA4D23" w:rsidRPr="00BD5990">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исследования </w:t>
      </w:r>
      <w:r w:rsidR="0098366E">
        <w:rPr>
          <w:rFonts w:ascii="Times New Roman" w:eastAsia="Times New Roman" w:hAnsi="Times New Roman" w:cs="Times New Roman"/>
          <w:bCs/>
          <w:color w:val="000000" w:themeColor="text1"/>
          <w:sz w:val="24"/>
          <w:szCs w:val="24"/>
          <w:lang w:eastAsia="ru-RU"/>
        </w:rPr>
        <w:t xml:space="preserve">могут </w:t>
      </w:r>
      <w:r w:rsidR="00DA4D23" w:rsidRPr="00BD5990">
        <w:rPr>
          <w:rFonts w:ascii="Times New Roman" w:eastAsia="Times New Roman" w:hAnsi="Times New Roman" w:cs="Times New Roman"/>
          <w:bCs/>
          <w:color w:val="000000" w:themeColor="text1"/>
          <w:sz w:val="24"/>
          <w:szCs w:val="24"/>
          <w:lang w:eastAsia="ru-RU"/>
        </w:rPr>
        <w:t>быть использованы в практической музейной де</w:t>
      </w:r>
      <w:r w:rsidR="00DA4D23" w:rsidRPr="00BD5990">
        <w:rPr>
          <w:rFonts w:ascii="Times New Roman" w:eastAsia="Times New Roman" w:hAnsi="Times New Roman" w:cs="Times New Roman"/>
          <w:bCs/>
          <w:color w:val="000000" w:themeColor="text1"/>
          <w:sz w:val="24"/>
          <w:szCs w:val="24"/>
          <w:lang w:eastAsia="ru-RU"/>
        </w:rPr>
        <w:t>я</w:t>
      </w:r>
      <w:r w:rsidR="00DA4D23" w:rsidRPr="00BD5990">
        <w:rPr>
          <w:rFonts w:ascii="Times New Roman" w:eastAsia="Times New Roman" w:hAnsi="Times New Roman" w:cs="Times New Roman"/>
          <w:bCs/>
          <w:color w:val="000000" w:themeColor="text1"/>
          <w:sz w:val="24"/>
          <w:szCs w:val="24"/>
          <w:lang w:eastAsia="ru-RU"/>
        </w:rPr>
        <w:t xml:space="preserve">тельности при организации </w:t>
      </w:r>
      <w:r>
        <w:rPr>
          <w:rFonts w:ascii="Times New Roman" w:eastAsia="Times New Roman" w:hAnsi="Times New Roman" w:cs="Times New Roman"/>
          <w:bCs/>
          <w:color w:val="000000" w:themeColor="text1"/>
          <w:sz w:val="24"/>
          <w:szCs w:val="24"/>
          <w:lang w:eastAsia="ru-RU"/>
        </w:rPr>
        <w:t xml:space="preserve">международного сотрудничества, </w:t>
      </w:r>
      <w:r w:rsidR="00DA4D23" w:rsidRPr="00BD5990">
        <w:rPr>
          <w:rFonts w:ascii="Times New Roman" w:eastAsia="Times New Roman" w:hAnsi="Times New Roman" w:cs="Times New Roman"/>
          <w:bCs/>
          <w:color w:val="000000" w:themeColor="text1"/>
          <w:sz w:val="24"/>
          <w:szCs w:val="24"/>
          <w:lang w:eastAsia="ru-RU"/>
        </w:rPr>
        <w:t>в исследовательской работе.</w:t>
      </w:r>
      <w:r>
        <w:rPr>
          <w:rFonts w:ascii="Times New Roman" w:eastAsia="Times New Roman" w:hAnsi="Times New Roman" w:cs="Times New Roman"/>
          <w:bCs/>
          <w:color w:val="000000" w:themeColor="text1"/>
          <w:sz w:val="24"/>
          <w:szCs w:val="24"/>
          <w:lang w:eastAsia="ru-RU"/>
        </w:rPr>
        <w:t xml:space="preserve"> </w:t>
      </w:r>
    </w:p>
    <w:p w:rsidR="00C15F7A" w:rsidRDefault="00CC142D" w:rsidP="00C15F7A">
      <w:pPr>
        <w:spacing w:line="360" w:lineRule="auto"/>
        <w:ind w:firstLine="708"/>
        <w:jc w:val="both"/>
        <w:rPr>
          <w:rFonts w:ascii="Times New Roman" w:eastAsia="Times New Roman" w:hAnsi="Times New Roman" w:cs="Times New Roman"/>
          <w:bCs/>
          <w:color w:val="000000" w:themeColor="text1"/>
          <w:sz w:val="24"/>
          <w:szCs w:val="24"/>
          <w:lang w:eastAsia="ru-RU"/>
        </w:rPr>
      </w:pPr>
      <w:r w:rsidRPr="002C2249">
        <w:rPr>
          <w:rFonts w:ascii="Times New Roman" w:eastAsia="Times New Roman" w:hAnsi="Times New Roman" w:cs="Times New Roman"/>
          <w:b/>
          <w:bCs/>
          <w:color w:val="000000" w:themeColor="text1"/>
          <w:sz w:val="24"/>
          <w:szCs w:val="24"/>
          <w:lang w:eastAsia="ru-RU"/>
        </w:rPr>
        <w:t>Структура исследования.</w:t>
      </w:r>
      <w:r w:rsidR="005F424F">
        <w:rPr>
          <w:rFonts w:ascii="Times New Roman" w:eastAsia="Times New Roman" w:hAnsi="Times New Roman" w:cs="Times New Roman"/>
          <w:bCs/>
          <w:color w:val="000000" w:themeColor="text1"/>
          <w:sz w:val="24"/>
          <w:szCs w:val="24"/>
          <w:lang w:eastAsia="ru-RU"/>
        </w:rPr>
        <w:t xml:space="preserve"> </w:t>
      </w:r>
      <w:r w:rsidR="00EE73AA">
        <w:rPr>
          <w:rFonts w:ascii="Times New Roman" w:eastAsia="Times New Roman" w:hAnsi="Times New Roman" w:cs="Times New Roman"/>
          <w:bCs/>
          <w:color w:val="000000" w:themeColor="text1"/>
          <w:sz w:val="24"/>
          <w:szCs w:val="24"/>
          <w:lang w:eastAsia="ru-RU"/>
        </w:rPr>
        <w:t>Работа состоит из:</w:t>
      </w:r>
      <w:r w:rsidRPr="002C2249">
        <w:rPr>
          <w:rFonts w:ascii="Times New Roman" w:eastAsia="Times New Roman" w:hAnsi="Times New Roman" w:cs="Times New Roman"/>
          <w:bCs/>
          <w:color w:val="000000" w:themeColor="text1"/>
          <w:sz w:val="24"/>
          <w:szCs w:val="24"/>
          <w:lang w:eastAsia="ru-RU"/>
        </w:rPr>
        <w:t xml:space="preserve"> введения, трех глав, заключения и списка источников и литературы.</w:t>
      </w:r>
      <w:r w:rsidR="00C15F7A">
        <w:rPr>
          <w:rFonts w:ascii="Times New Roman" w:eastAsia="Times New Roman" w:hAnsi="Times New Roman" w:cs="Times New Roman"/>
          <w:bCs/>
          <w:color w:val="000000" w:themeColor="text1"/>
          <w:sz w:val="24"/>
          <w:szCs w:val="24"/>
          <w:lang w:eastAsia="ru-RU"/>
        </w:rPr>
        <w:br w:type="page"/>
      </w:r>
    </w:p>
    <w:p w:rsidR="00EF5C51" w:rsidRPr="00037E1E" w:rsidRDefault="00892A70" w:rsidP="00287F2E">
      <w:pPr>
        <w:ind w:firstLine="708"/>
        <w:jc w:val="both"/>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bCs/>
          <w:color w:val="000000" w:themeColor="text1"/>
          <w:sz w:val="24"/>
          <w:szCs w:val="24"/>
          <w:lang w:eastAsia="ru-RU"/>
        </w:rPr>
        <w:lastRenderedPageBreak/>
        <w:t>ГЛАВА 1. ИСТОРИЧЕСКИЕ И ТЕОРЕТИЧЕСКИЕ АСПЕКТЫ</w:t>
      </w:r>
      <w:r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b/>
          <w:bCs/>
          <w:color w:val="000000" w:themeColor="text1"/>
          <w:sz w:val="24"/>
          <w:szCs w:val="24"/>
          <w:lang w:eastAsia="ru-RU"/>
        </w:rPr>
        <w:t xml:space="preserve">МЕЖДУНАРОДНОЙ ДЕЯТЕЛЬНОСТИ МУЗЕЕВ </w:t>
      </w:r>
    </w:p>
    <w:p w:rsidR="00EF5C51" w:rsidRPr="0082467F" w:rsidRDefault="009C7532" w:rsidP="00ED3A41">
      <w:pPr>
        <w:spacing w:after="0" w:line="360" w:lineRule="auto"/>
        <w:ind w:firstLine="708"/>
        <w:jc w:val="both"/>
        <w:rPr>
          <w:rFonts w:ascii="Times New Roman" w:eastAsia="Times New Roman" w:hAnsi="Times New Roman"/>
          <w:b/>
          <w:bCs/>
          <w:color w:val="000000" w:themeColor="text1"/>
          <w:spacing w:val="6"/>
          <w:sz w:val="24"/>
          <w:szCs w:val="24"/>
          <w:lang w:eastAsia="ru-RU"/>
        </w:rPr>
      </w:pPr>
      <w:r w:rsidRPr="00037E1E">
        <w:rPr>
          <w:rFonts w:ascii="Times New Roman" w:eastAsia="Times New Roman" w:hAnsi="Times New Roman"/>
          <w:b/>
          <w:bCs/>
          <w:color w:val="000000" w:themeColor="text1"/>
          <w:spacing w:val="6"/>
          <w:sz w:val="24"/>
          <w:szCs w:val="24"/>
          <w:lang w:eastAsia="ru-RU"/>
        </w:rPr>
        <w:t>1.1</w:t>
      </w:r>
      <w:r w:rsidR="00B172F6" w:rsidRPr="00B172F6">
        <w:rPr>
          <w:rFonts w:ascii="Times New Roman" w:eastAsia="Times New Roman" w:hAnsi="Times New Roman"/>
          <w:b/>
          <w:bCs/>
          <w:color w:val="000000" w:themeColor="text1"/>
          <w:spacing w:val="6"/>
          <w:sz w:val="24"/>
          <w:szCs w:val="24"/>
          <w:lang w:eastAsia="ru-RU"/>
        </w:rPr>
        <w:t>.</w:t>
      </w:r>
      <w:r w:rsidR="00EF5C51" w:rsidRPr="00037E1E">
        <w:rPr>
          <w:rFonts w:ascii="Times New Roman" w:eastAsia="Times New Roman" w:hAnsi="Times New Roman"/>
          <w:b/>
          <w:bCs/>
          <w:color w:val="000000" w:themeColor="text1"/>
          <w:spacing w:val="6"/>
          <w:sz w:val="24"/>
          <w:szCs w:val="24"/>
          <w:lang w:eastAsia="ru-RU"/>
        </w:rPr>
        <w:t xml:space="preserve"> Теоретические аспекты участия музеев в развитии международного </w:t>
      </w:r>
      <w:r w:rsidR="006E3B4A" w:rsidRPr="00037E1E">
        <w:rPr>
          <w:rFonts w:ascii="Times New Roman" w:eastAsia="Times New Roman" w:hAnsi="Times New Roman"/>
          <w:b/>
          <w:bCs/>
          <w:color w:val="000000" w:themeColor="text1"/>
          <w:spacing w:val="6"/>
          <w:sz w:val="24"/>
          <w:szCs w:val="24"/>
          <w:lang w:eastAsia="ru-RU"/>
        </w:rPr>
        <w:t xml:space="preserve">  </w:t>
      </w:r>
      <w:r w:rsidR="00EF5C51" w:rsidRPr="00037E1E">
        <w:rPr>
          <w:rFonts w:ascii="Times New Roman" w:eastAsia="Times New Roman" w:hAnsi="Times New Roman"/>
          <w:b/>
          <w:bCs/>
          <w:color w:val="000000" w:themeColor="text1"/>
          <w:spacing w:val="6"/>
          <w:sz w:val="24"/>
          <w:szCs w:val="24"/>
          <w:lang w:eastAsia="ru-RU"/>
        </w:rPr>
        <w:t>сотрудничества</w:t>
      </w:r>
    </w:p>
    <w:p w:rsidR="00EF5C51" w:rsidRPr="00FD2D68" w:rsidRDefault="00EF5C51" w:rsidP="00EC52EE">
      <w:pPr>
        <w:spacing w:after="0" w:line="360" w:lineRule="auto"/>
        <w:ind w:firstLine="708"/>
        <w:jc w:val="both"/>
        <w:rPr>
          <w:rFonts w:ascii="Times New Roman" w:eastAsia="Times New Roman" w:hAnsi="Times New Roman"/>
          <w:bCs/>
          <w:color w:val="000000" w:themeColor="text1"/>
          <w:sz w:val="24"/>
          <w:szCs w:val="24"/>
          <w:lang w:eastAsia="ru-RU"/>
        </w:rPr>
      </w:pPr>
      <w:r w:rsidRPr="00FD2D68">
        <w:rPr>
          <w:rFonts w:ascii="Times New Roman" w:eastAsia="Times New Roman" w:hAnsi="Times New Roman"/>
          <w:bCs/>
          <w:color w:val="000000" w:themeColor="text1"/>
          <w:sz w:val="24"/>
          <w:szCs w:val="24"/>
          <w:lang w:eastAsia="ru-RU"/>
        </w:rPr>
        <w:t>Деятельность музеев исторически связана с международными связями.</w:t>
      </w:r>
      <w:r w:rsidR="009E01AB" w:rsidRPr="00FD2D68">
        <w:rPr>
          <w:rFonts w:ascii="Times New Roman" w:eastAsia="Times New Roman" w:hAnsi="Times New Roman"/>
          <w:bCs/>
          <w:color w:val="000000" w:themeColor="text1"/>
          <w:sz w:val="24"/>
          <w:szCs w:val="24"/>
          <w:lang w:eastAsia="ru-RU"/>
        </w:rPr>
        <w:t xml:space="preserve"> </w:t>
      </w:r>
      <w:r w:rsidRPr="00FD2D68">
        <w:rPr>
          <w:rFonts w:ascii="Times New Roman" w:eastAsia="Times New Roman" w:hAnsi="Times New Roman"/>
          <w:bCs/>
          <w:color w:val="000000" w:themeColor="text1"/>
          <w:sz w:val="24"/>
          <w:szCs w:val="24"/>
          <w:lang w:eastAsia="ru-RU"/>
        </w:rPr>
        <w:t>В совр</w:t>
      </w:r>
      <w:r w:rsidRPr="00FD2D68">
        <w:rPr>
          <w:rFonts w:ascii="Times New Roman" w:eastAsia="Times New Roman" w:hAnsi="Times New Roman"/>
          <w:bCs/>
          <w:color w:val="000000" w:themeColor="text1"/>
          <w:sz w:val="24"/>
          <w:szCs w:val="24"/>
          <w:lang w:eastAsia="ru-RU"/>
        </w:rPr>
        <w:t>е</w:t>
      </w:r>
      <w:r w:rsidRPr="00FD2D68">
        <w:rPr>
          <w:rFonts w:ascii="Times New Roman" w:eastAsia="Times New Roman" w:hAnsi="Times New Roman"/>
          <w:bCs/>
          <w:color w:val="000000" w:themeColor="text1"/>
          <w:sz w:val="24"/>
          <w:szCs w:val="24"/>
          <w:lang w:eastAsia="ru-RU"/>
        </w:rPr>
        <w:t>менности же, учитывая высокий уровень глобализации, а также возросшую роль культу</w:t>
      </w:r>
      <w:r w:rsidRPr="00FD2D68">
        <w:rPr>
          <w:rFonts w:ascii="Times New Roman" w:eastAsia="Times New Roman" w:hAnsi="Times New Roman"/>
          <w:bCs/>
          <w:color w:val="000000" w:themeColor="text1"/>
          <w:sz w:val="24"/>
          <w:szCs w:val="24"/>
          <w:lang w:eastAsia="ru-RU"/>
        </w:rPr>
        <w:t>р</w:t>
      </w:r>
      <w:r w:rsidRPr="00FD2D68">
        <w:rPr>
          <w:rFonts w:ascii="Times New Roman" w:eastAsia="Times New Roman" w:hAnsi="Times New Roman"/>
          <w:bCs/>
          <w:color w:val="000000" w:themeColor="text1"/>
          <w:sz w:val="24"/>
          <w:szCs w:val="24"/>
          <w:lang w:eastAsia="ru-RU"/>
        </w:rPr>
        <w:t>ных факторов в международном сотрудничестве, музеи стали значимыми субъектами м</w:t>
      </w:r>
      <w:r w:rsidRPr="00FD2D68">
        <w:rPr>
          <w:rFonts w:ascii="Times New Roman" w:eastAsia="Times New Roman" w:hAnsi="Times New Roman"/>
          <w:bCs/>
          <w:color w:val="000000" w:themeColor="text1"/>
          <w:sz w:val="24"/>
          <w:szCs w:val="24"/>
          <w:lang w:eastAsia="ru-RU"/>
        </w:rPr>
        <w:t>е</w:t>
      </w:r>
      <w:r w:rsidRPr="00FD2D68">
        <w:rPr>
          <w:rFonts w:ascii="Times New Roman" w:eastAsia="Times New Roman" w:hAnsi="Times New Roman"/>
          <w:bCs/>
          <w:color w:val="000000" w:themeColor="text1"/>
          <w:sz w:val="24"/>
          <w:szCs w:val="24"/>
          <w:lang w:eastAsia="ru-RU"/>
        </w:rPr>
        <w:t xml:space="preserve">ждународных отношений. </w:t>
      </w:r>
    </w:p>
    <w:p w:rsidR="00EF5C51" w:rsidRPr="00FD2D68" w:rsidRDefault="00C93839"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s="Times New Roman"/>
          <w:bCs/>
          <w:color w:val="000000" w:themeColor="text1"/>
          <w:sz w:val="24"/>
          <w:szCs w:val="24"/>
          <w:lang w:eastAsia="ru-RU"/>
        </w:rPr>
        <w:t>Александров</w:t>
      </w:r>
      <w:r w:rsidR="009136FF" w:rsidRPr="00FD2D68">
        <w:rPr>
          <w:rFonts w:ascii="Times New Roman" w:eastAsia="Times New Roman" w:hAnsi="Times New Roman" w:cs="Times New Roman"/>
          <w:bCs/>
          <w:color w:val="000000" w:themeColor="text1"/>
          <w:sz w:val="24"/>
          <w:szCs w:val="24"/>
          <w:lang w:eastAsia="ru-RU"/>
        </w:rPr>
        <w:t xml:space="preserve"> А.А.</w:t>
      </w:r>
      <w:r w:rsidRPr="00FD2D68">
        <w:rPr>
          <w:rFonts w:ascii="Times New Roman" w:eastAsia="Times New Roman" w:hAnsi="Times New Roman" w:cs="Times New Roman"/>
          <w:bCs/>
          <w:color w:val="000000" w:themeColor="text1"/>
          <w:sz w:val="24"/>
          <w:szCs w:val="24"/>
          <w:lang w:eastAsia="ru-RU"/>
        </w:rPr>
        <w:t>, отмечая, что деятельность музеев может выступать эффекти</w:t>
      </w:r>
      <w:r w:rsidRPr="00FD2D68">
        <w:rPr>
          <w:rFonts w:ascii="Times New Roman" w:eastAsia="Times New Roman" w:hAnsi="Times New Roman" w:cs="Times New Roman"/>
          <w:bCs/>
          <w:color w:val="000000" w:themeColor="text1"/>
          <w:sz w:val="24"/>
          <w:szCs w:val="24"/>
          <w:lang w:eastAsia="ru-RU"/>
        </w:rPr>
        <w:t>в</w:t>
      </w:r>
      <w:r w:rsidRPr="00FD2D68">
        <w:rPr>
          <w:rFonts w:ascii="Times New Roman" w:eastAsia="Times New Roman" w:hAnsi="Times New Roman" w:cs="Times New Roman"/>
          <w:bCs/>
          <w:color w:val="000000" w:themeColor="text1"/>
          <w:sz w:val="24"/>
          <w:szCs w:val="24"/>
          <w:lang w:eastAsia="ru-RU"/>
        </w:rPr>
        <w:t xml:space="preserve">ным инструментом в механизме внешнеполитической деятельности, выделяет следующие укрупненные </w:t>
      </w:r>
      <w:r w:rsidRPr="00FD2D68">
        <w:rPr>
          <w:rFonts w:ascii="Times New Roman" w:eastAsia="Times New Roman" w:hAnsi="Times New Roman" w:cs="Times New Roman"/>
          <w:color w:val="000000" w:themeColor="text1"/>
          <w:sz w:val="24"/>
          <w:szCs w:val="24"/>
        </w:rPr>
        <w:t>направления международной деятельности музеев</w:t>
      </w:r>
      <w:r w:rsidR="00EF5C51" w:rsidRPr="00FD2D68">
        <w:rPr>
          <w:rStyle w:val="a7"/>
          <w:rFonts w:ascii="Times New Roman" w:eastAsia="Times New Roman" w:hAnsi="Times New Roman"/>
          <w:color w:val="000000" w:themeColor="text1"/>
          <w:sz w:val="24"/>
          <w:szCs w:val="24"/>
        </w:rPr>
        <w:footnoteReference w:id="33"/>
      </w:r>
      <w:r w:rsidR="00EF5C51" w:rsidRPr="00FD2D68">
        <w:rPr>
          <w:rFonts w:ascii="Times New Roman" w:eastAsia="Times New Roman" w:hAnsi="Times New Roman"/>
          <w:color w:val="000000" w:themeColor="text1"/>
          <w:sz w:val="24"/>
          <w:szCs w:val="24"/>
        </w:rPr>
        <w:t>:</w:t>
      </w:r>
    </w:p>
    <w:p w:rsidR="00EF5C51" w:rsidRPr="00FD2D68" w:rsidRDefault="00EE73AA"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w:t>
      </w:r>
      <w:r w:rsidR="00EF5C51" w:rsidRPr="00FD2D68">
        <w:rPr>
          <w:rFonts w:ascii="Times New Roman" w:eastAsia="Times New Roman" w:hAnsi="Times New Roman"/>
          <w:color w:val="000000" w:themeColor="text1"/>
          <w:sz w:val="24"/>
          <w:szCs w:val="24"/>
        </w:rPr>
        <w:t>лияние музеев на международное общественное мнение. Роль музеев в форм</w:t>
      </w:r>
      <w:r w:rsidR="00EF5C51" w:rsidRPr="00FD2D68">
        <w:rPr>
          <w:rFonts w:ascii="Times New Roman" w:eastAsia="Times New Roman" w:hAnsi="Times New Roman"/>
          <w:color w:val="000000" w:themeColor="text1"/>
          <w:sz w:val="24"/>
          <w:szCs w:val="24"/>
        </w:rPr>
        <w:t>и</w:t>
      </w:r>
      <w:r w:rsidR="00EF5C51" w:rsidRPr="00FD2D68">
        <w:rPr>
          <w:rFonts w:ascii="Times New Roman" w:eastAsia="Times New Roman" w:hAnsi="Times New Roman"/>
          <w:color w:val="000000" w:themeColor="text1"/>
          <w:sz w:val="24"/>
          <w:szCs w:val="24"/>
        </w:rPr>
        <w:t>ровании климата международных отношений обусловлена</w:t>
      </w:r>
      <w:r w:rsidR="00892A70" w:rsidRPr="00FD2D68">
        <w:rPr>
          <w:rFonts w:ascii="Times New Roman" w:eastAsia="Times New Roman" w:hAnsi="Times New Roman"/>
          <w:color w:val="000000" w:themeColor="text1"/>
          <w:sz w:val="24"/>
          <w:szCs w:val="24"/>
        </w:rPr>
        <w:t xml:space="preserve"> </w:t>
      </w:r>
      <w:r w:rsidR="00EF5C51" w:rsidRPr="00FD2D68">
        <w:rPr>
          <w:rFonts w:ascii="Times New Roman" w:eastAsia="Times New Roman" w:hAnsi="Times New Roman"/>
          <w:color w:val="000000" w:themeColor="text1"/>
          <w:sz w:val="24"/>
          <w:szCs w:val="24"/>
        </w:rPr>
        <w:t>массовым туризмом. Музеи исторически выступают распространенным пунктом в туристических маршрутах. Кроме того, крупные события в сфере культуры, к которым можно отнести международные в</w:t>
      </w:r>
      <w:r w:rsidR="00EF5C51" w:rsidRPr="00FD2D68">
        <w:rPr>
          <w:rFonts w:ascii="Times New Roman" w:eastAsia="Times New Roman" w:hAnsi="Times New Roman"/>
          <w:color w:val="000000" w:themeColor="text1"/>
          <w:sz w:val="24"/>
          <w:szCs w:val="24"/>
        </w:rPr>
        <w:t>ы</w:t>
      </w:r>
      <w:r w:rsidR="00EF5C51" w:rsidRPr="00FD2D68">
        <w:rPr>
          <w:rFonts w:ascii="Times New Roman" w:eastAsia="Times New Roman" w:hAnsi="Times New Roman"/>
          <w:color w:val="000000" w:themeColor="text1"/>
          <w:sz w:val="24"/>
          <w:szCs w:val="24"/>
        </w:rPr>
        <w:t>ставки, обычно широко освещаются СМИ. Информационное воздействие музея усилив</w:t>
      </w:r>
      <w:r w:rsidR="00EF5C51" w:rsidRPr="00FD2D68">
        <w:rPr>
          <w:rFonts w:ascii="Times New Roman" w:eastAsia="Times New Roman" w:hAnsi="Times New Roman"/>
          <w:color w:val="000000" w:themeColor="text1"/>
          <w:sz w:val="24"/>
          <w:szCs w:val="24"/>
        </w:rPr>
        <w:t>а</w:t>
      </w:r>
      <w:r w:rsidR="00EF5C51" w:rsidRPr="00FD2D68">
        <w:rPr>
          <w:rFonts w:ascii="Times New Roman" w:eastAsia="Times New Roman" w:hAnsi="Times New Roman"/>
          <w:color w:val="000000" w:themeColor="text1"/>
          <w:sz w:val="24"/>
          <w:szCs w:val="24"/>
        </w:rPr>
        <w:t>ется и посредством афиш, обзоров выставок в журналах и газетах. Большое значение в этом отношении имеет образовательная, научная деятельность музеев.</w:t>
      </w:r>
    </w:p>
    <w:p w:rsidR="0091262C" w:rsidRPr="00FD2D68" w:rsidRDefault="00EE73AA"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w:t>
      </w:r>
      <w:r w:rsidR="00EF5C51" w:rsidRPr="00FD2D68">
        <w:rPr>
          <w:rFonts w:ascii="Times New Roman" w:eastAsia="Times New Roman" w:hAnsi="Times New Roman"/>
          <w:color w:val="000000" w:themeColor="text1"/>
          <w:sz w:val="24"/>
          <w:szCs w:val="24"/>
        </w:rPr>
        <w:t xml:space="preserve">епосредственное участие музеев в дипломатическом процессе. </w:t>
      </w:r>
      <w:r w:rsidR="00C93839" w:rsidRPr="00FD2D68">
        <w:rPr>
          <w:rFonts w:ascii="Times New Roman" w:eastAsia="Times New Roman" w:hAnsi="Times New Roman" w:cs="Times New Roman"/>
          <w:color w:val="000000" w:themeColor="text1"/>
          <w:sz w:val="24"/>
          <w:szCs w:val="24"/>
        </w:rPr>
        <w:t>Музеи заним</w:t>
      </w:r>
      <w:r w:rsidR="00C93839" w:rsidRPr="00FD2D68">
        <w:rPr>
          <w:rFonts w:ascii="Times New Roman" w:eastAsia="Times New Roman" w:hAnsi="Times New Roman" w:cs="Times New Roman"/>
          <w:color w:val="000000" w:themeColor="text1"/>
          <w:sz w:val="24"/>
          <w:szCs w:val="24"/>
        </w:rPr>
        <w:t>а</w:t>
      </w:r>
      <w:r w:rsidR="00C93839" w:rsidRPr="00FD2D68">
        <w:rPr>
          <w:rFonts w:ascii="Times New Roman" w:eastAsia="Times New Roman" w:hAnsi="Times New Roman" w:cs="Times New Roman"/>
          <w:color w:val="000000" w:themeColor="text1"/>
          <w:sz w:val="24"/>
          <w:szCs w:val="24"/>
        </w:rPr>
        <w:t>лись дипломатической деятельностью через экспорт отдельных коллекций произведений искусства со времен Возрождения.</w:t>
      </w:r>
      <w:r w:rsidR="00C93839" w:rsidRPr="00FD2D68">
        <w:rPr>
          <w:rStyle w:val="a7"/>
          <w:rFonts w:ascii="Times New Roman" w:eastAsia="Times New Roman" w:hAnsi="Times New Roman" w:cs="Times New Roman"/>
          <w:color w:val="000000" w:themeColor="text1"/>
          <w:sz w:val="24"/>
          <w:szCs w:val="24"/>
        </w:rPr>
        <w:footnoteReference w:id="34"/>
      </w:r>
      <w:r w:rsidR="00C93839" w:rsidRPr="00FD2D68">
        <w:rPr>
          <w:rFonts w:ascii="Times New Roman" w:eastAsia="Times New Roman" w:hAnsi="Times New Roman"/>
          <w:color w:val="000000" w:themeColor="text1"/>
          <w:sz w:val="24"/>
          <w:szCs w:val="24"/>
        </w:rPr>
        <w:t xml:space="preserve"> </w:t>
      </w:r>
      <w:r w:rsidR="00C93839" w:rsidRPr="00FD2D68">
        <w:rPr>
          <w:rFonts w:ascii="Times New Roman" w:eastAsia="Times New Roman" w:hAnsi="Times New Roman" w:cs="Times New Roman"/>
          <w:color w:val="000000" w:themeColor="text1"/>
          <w:sz w:val="24"/>
          <w:szCs w:val="24"/>
        </w:rPr>
        <w:t>Внешнеполитические инициативы лидеров гос</w:t>
      </w:r>
      <w:r w:rsidR="00C93839" w:rsidRPr="00FD2D68">
        <w:rPr>
          <w:rFonts w:ascii="Times New Roman" w:eastAsia="Times New Roman" w:hAnsi="Times New Roman" w:cs="Times New Roman"/>
          <w:color w:val="000000" w:themeColor="text1"/>
          <w:sz w:val="24"/>
          <w:szCs w:val="24"/>
        </w:rPr>
        <w:t>у</w:t>
      </w:r>
      <w:r w:rsidR="00C93839" w:rsidRPr="00FD2D68">
        <w:rPr>
          <w:rFonts w:ascii="Times New Roman" w:eastAsia="Times New Roman" w:hAnsi="Times New Roman" w:cs="Times New Roman"/>
          <w:color w:val="000000" w:themeColor="text1"/>
          <w:sz w:val="24"/>
          <w:szCs w:val="24"/>
        </w:rPr>
        <w:t>дарств в ряде случаев отражались на формировании музейных коллекций</w:t>
      </w:r>
      <w:r w:rsidR="00EF5C51" w:rsidRPr="00FD2D68">
        <w:rPr>
          <w:rFonts w:ascii="Times New Roman" w:eastAsia="Times New Roman" w:hAnsi="Times New Roman"/>
          <w:color w:val="000000" w:themeColor="text1"/>
          <w:sz w:val="24"/>
          <w:szCs w:val="24"/>
        </w:rPr>
        <w:t>; нередко в пр</w:t>
      </w:r>
      <w:r w:rsidR="00EF5C51" w:rsidRPr="00FD2D68">
        <w:rPr>
          <w:rFonts w:ascii="Times New Roman" w:eastAsia="Times New Roman" w:hAnsi="Times New Roman"/>
          <w:color w:val="000000" w:themeColor="text1"/>
          <w:sz w:val="24"/>
          <w:szCs w:val="24"/>
        </w:rPr>
        <w:t>о</w:t>
      </w:r>
      <w:r w:rsidR="00EF5C51" w:rsidRPr="00FD2D68">
        <w:rPr>
          <w:rFonts w:ascii="Times New Roman" w:eastAsia="Times New Roman" w:hAnsi="Times New Roman"/>
          <w:color w:val="000000" w:themeColor="text1"/>
          <w:sz w:val="24"/>
          <w:szCs w:val="24"/>
        </w:rPr>
        <w:t>грамму государственных визитов глав государств входит посещение музеев</w:t>
      </w:r>
      <w:r w:rsidR="00EF5C51" w:rsidRPr="00FD2D68">
        <w:rPr>
          <w:rStyle w:val="a7"/>
          <w:rFonts w:ascii="Times New Roman" w:eastAsia="Times New Roman" w:hAnsi="Times New Roman"/>
          <w:color w:val="000000" w:themeColor="text1"/>
          <w:sz w:val="24"/>
          <w:szCs w:val="24"/>
        </w:rPr>
        <w:footnoteReference w:id="35"/>
      </w:r>
      <w:r w:rsidR="003B18F2" w:rsidRPr="00FD2D68">
        <w:rPr>
          <w:rFonts w:ascii="Times New Roman" w:eastAsia="Times New Roman" w:hAnsi="Times New Roman"/>
          <w:color w:val="000000" w:themeColor="text1"/>
          <w:sz w:val="24"/>
          <w:szCs w:val="24"/>
        </w:rPr>
        <w:t>.</w:t>
      </w:r>
    </w:p>
    <w:p w:rsidR="00EF5C51" w:rsidRPr="00FD2D68" w:rsidRDefault="00EE73AA"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и</w:t>
      </w:r>
      <w:r w:rsidR="00EF5C51" w:rsidRPr="00FD2D68">
        <w:rPr>
          <w:rFonts w:ascii="Times New Roman" w:eastAsia="Times New Roman" w:hAnsi="Times New Roman"/>
          <w:color w:val="000000" w:themeColor="text1"/>
          <w:sz w:val="24"/>
          <w:szCs w:val="24"/>
        </w:rPr>
        <w:t>нтернациональные проблемы современного музейного сообщества. Междун</w:t>
      </w:r>
      <w:r w:rsidR="00EF5C51" w:rsidRPr="00FD2D68">
        <w:rPr>
          <w:rFonts w:ascii="Times New Roman" w:eastAsia="Times New Roman" w:hAnsi="Times New Roman"/>
          <w:color w:val="000000" w:themeColor="text1"/>
          <w:sz w:val="24"/>
          <w:szCs w:val="24"/>
        </w:rPr>
        <w:t>а</w:t>
      </w:r>
      <w:r w:rsidR="00EF5C51" w:rsidRPr="00FD2D68">
        <w:rPr>
          <w:rFonts w:ascii="Times New Roman" w:eastAsia="Times New Roman" w:hAnsi="Times New Roman"/>
          <w:color w:val="000000" w:themeColor="text1"/>
          <w:sz w:val="24"/>
          <w:szCs w:val="24"/>
        </w:rPr>
        <w:t>родная деятельность музеев включает, в том числе, профессиональное сотрудничество, которое, в свою очередь, также может играть весомую роль в установлении дружеских отношений между странами. Известно множество примеров, когда даже в условиях охл</w:t>
      </w:r>
      <w:r w:rsidR="00EF5C51" w:rsidRPr="00FD2D68">
        <w:rPr>
          <w:rFonts w:ascii="Times New Roman" w:eastAsia="Times New Roman" w:hAnsi="Times New Roman"/>
          <w:color w:val="000000" w:themeColor="text1"/>
          <w:sz w:val="24"/>
          <w:szCs w:val="24"/>
        </w:rPr>
        <w:t>а</w:t>
      </w:r>
      <w:r w:rsidR="00EF5C51" w:rsidRPr="00FD2D68">
        <w:rPr>
          <w:rFonts w:ascii="Times New Roman" w:eastAsia="Times New Roman" w:hAnsi="Times New Roman"/>
          <w:color w:val="000000" w:themeColor="text1"/>
          <w:sz w:val="24"/>
          <w:szCs w:val="24"/>
        </w:rPr>
        <w:lastRenderedPageBreak/>
        <w:t>ждения международных отношений, профессиональное сотрудничество музеев не прио</w:t>
      </w:r>
      <w:r w:rsidR="00EF5C51" w:rsidRPr="00FD2D68">
        <w:rPr>
          <w:rFonts w:ascii="Times New Roman" w:eastAsia="Times New Roman" w:hAnsi="Times New Roman"/>
          <w:color w:val="000000" w:themeColor="text1"/>
          <w:sz w:val="24"/>
          <w:szCs w:val="24"/>
        </w:rPr>
        <w:t>с</w:t>
      </w:r>
      <w:r w:rsidR="00EF5C51" w:rsidRPr="00FD2D68">
        <w:rPr>
          <w:rFonts w:ascii="Times New Roman" w:eastAsia="Times New Roman" w:hAnsi="Times New Roman"/>
          <w:color w:val="000000" w:themeColor="text1"/>
          <w:sz w:val="24"/>
          <w:szCs w:val="24"/>
        </w:rPr>
        <w:t>танавливается.</w:t>
      </w:r>
    </w:p>
    <w:p w:rsidR="00EF5C51" w:rsidRPr="00FD2D68" w:rsidRDefault="00C93839"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s="Times New Roman"/>
          <w:color w:val="000000" w:themeColor="text1"/>
          <w:sz w:val="24"/>
          <w:szCs w:val="24"/>
        </w:rPr>
        <w:t>Основатель и президент</w:t>
      </w:r>
      <w:r w:rsidR="007277E4" w:rsidRPr="00FD2D68">
        <w:rPr>
          <w:rFonts w:ascii="Times New Roman" w:eastAsia="Times New Roman" w:hAnsi="Times New Roman" w:cs="Times New Roman"/>
          <w:color w:val="000000" w:themeColor="text1"/>
          <w:sz w:val="24"/>
          <w:szCs w:val="24"/>
        </w:rPr>
        <w:t xml:space="preserve"> </w:t>
      </w:r>
      <w:r w:rsidR="007C4B07">
        <w:rPr>
          <w:rFonts w:ascii="Times New Roman" w:eastAsia="Times New Roman" w:hAnsi="Times New Roman" w:cs="Times New Roman"/>
          <w:color w:val="000000" w:themeColor="text1"/>
          <w:sz w:val="24"/>
          <w:szCs w:val="24"/>
        </w:rPr>
        <w:t>«</w:t>
      </w:r>
      <w:r w:rsidRPr="00FD2D68">
        <w:rPr>
          <w:rFonts w:ascii="Times New Roman" w:eastAsia="Times New Roman" w:hAnsi="Times New Roman" w:cs="Times New Roman"/>
          <w:color w:val="000000" w:themeColor="text1"/>
          <w:sz w:val="24"/>
          <w:szCs w:val="24"/>
        </w:rPr>
        <w:t>Lord</w:t>
      </w:r>
      <w:r w:rsidR="007277E4" w:rsidRPr="00FD2D68">
        <w:rPr>
          <w:rFonts w:ascii="Times New Roman" w:eastAsia="Times New Roman" w:hAnsi="Times New Roman" w:cs="Times New Roman"/>
          <w:color w:val="000000" w:themeColor="text1"/>
          <w:sz w:val="24"/>
          <w:szCs w:val="24"/>
        </w:rPr>
        <w:t xml:space="preserve"> </w:t>
      </w:r>
      <w:r w:rsidRPr="00FD2D68">
        <w:rPr>
          <w:rFonts w:ascii="Times New Roman" w:eastAsia="Times New Roman" w:hAnsi="Times New Roman" w:cs="Times New Roman"/>
          <w:color w:val="000000" w:themeColor="text1"/>
          <w:sz w:val="24"/>
          <w:szCs w:val="24"/>
        </w:rPr>
        <w:t>Cultiral Resources</w:t>
      </w:r>
      <w:r w:rsidR="007C4B07">
        <w:rPr>
          <w:rFonts w:ascii="Times New Roman" w:eastAsia="Times New Roman" w:hAnsi="Times New Roman" w:cs="Times New Roman"/>
          <w:color w:val="000000" w:themeColor="text1"/>
          <w:sz w:val="24"/>
          <w:szCs w:val="24"/>
        </w:rPr>
        <w:t>»</w:t>
      </w:r>
      <w:r w:rsidRPr="00FD2D68">
        <w:rPr>
          <w:rFonts w:ascii="Times New Roman" w:eastAsia="Times New Roman" w:hAnsi="Times New Roman" w:cs="Times New Roman"/>
          <w:color w:val="000000" w:themeColor="text1"/>
          <w:sz w:val="24"/>
          <w:szCs w:val="24"/>
        </w:rPr>
        <w:t xml:space="preserve"> – крупнейшей международной компании по</w:t>
      </w:r>
      <w:r w:rsidR="007277E4" w:rsidRPr="00FD2D68">
        <w:rPr>
          <w:rFonts w:ascii="Times New Roman" w:eastAsia="Times New Roman" w:hAnsi="Times New Roman" w:cs="Times New Roman"/>
          <w:color w:val="000000" w:themeColor="text1"/>
          <w:sz w:val="24"/>
          <w:szCs w:val="24"/>
        </w:rPr>
        <w:t xml:space="preserve"> </w:t>
      </w:r>
      <w:r w:rsidRPr="00FD2D68">
        <w:rPr>
          <w:rFonts w:ascii="Times New Roman" w:eastAsia="Times New Roman" w:hAnsi="Times New Roman" w:cs="Times New Roman"/>
          <w:color w:val="000000" w:themeColor="text1"/>
          <w:sz w:val="24"/>
          <w:szCs w:val="24"/>
        </w:rPr>
        <w:t>музейному</w:t>
      </w:r>
      <w:r w:rsidR="007277E4" w:rsidRPr="00FD2D68">
        <w:rPr>
          <w:rFonts w:ascii="Times New Roman" w:eastAsia="Times New Roman" w:hAnsi="Times New Roman" w:cs="Times New Roman"/>
          <w:color w:val="000000" w:themeColor="text1"/>
          <w:sz w:val="24"/>
          <w:szCs w:val="24"/>
        </w:rPr>
        <w:t xml:space="preserve"> </w:t>
      </w:r>
      <w:r w:rsidRPr="00FD2D68">
        <w:rPr>
          <w:rFonts w:ascii="Times New Roman" w:eastAsia="Times New Roman" w:hAnsi="Times New Roman" w:cs="Times New Roman"/>
          <w:color w:val="000000" w:themeColor="text1"/>
          <w:sz w:val="24"/>
          <w:szCs w:val="24"/>
        </w:rPr>
        <w:t>консультированию</w:t>
      </w:r>
      <w:r w:rsidR="007277E4" w:rsidRPr="00FD2D68">
        <w:rPr>
          <w:rFonts w:ascii="Times New Roman" w:eastAsia="Times New Roman" w:hAnsi="Times New Roman" w:cs="Times New Roman"/>
          <w:color w:val="000000" w:themeColor="text1"/>
          <w:sz w:val="24"/>
          <w:szCs w:val="24"/>
        </w:rPr>
        <w:t xml:space="preserve"> </w:t>
      </w:r>
      <w:r w:rsidRPr="00FD2D68">
        <w:rPr>
          <w:rFonts w:ascii="Times New Roman" w:eastAsia="Times New Roman" w:hAnsi="Times New Roman" w:cs="Times New Roman"/>
          <w:color w:val="000000" w:themeColor="text1"/>
          <w:sz w:val="24"/>
          <w:szCs w:val="24"/>
        </w:rPr>
        <w:t xml:space="preserve">и проектированию, </w:t>
      </w:r>
      <w:r w:rsidR="00EF5C51" w:rsidRPr="00FD2D68">
        <w:rPr>
          <w:rFonts w:ascii="Times New Roman" w:eastAsia="Times New Roman" w:hAnsi="Times New Roman"/>
          <w:color w:val="000000" w:themeColor="text1"/>
          <w:sz w:val="24"/>
          <w:szCs w:val="24"/>
        </w:rPr>
        <w:t xml:space="preserve">Гейл Лорд, </w:t>
      </w:r>
      <w:r w:rsidRPr="00FD2D68">
        <w:rPr>
          <w:rFonts w:ascii="Times New Roman" w:eastAsia="Times New Roman" w:hAnsi="Times New Roman"/>
          <w:color w:val="000000" w:themeColor="text1"/>
          <w:sz w:val="24"/>
          <w:szCs w:val="24"/>
        </w:rPr>
        <w:t>отмечает</w:t>
      </w:r>
      <w:r w:rsidR="00EF5C51" w:rsidRPr="00FD2D68">
        <w:rPr>
          <w:rFonts w:ascii="Times New Roman" w:eastAsia="Times New Roman" w:hAnsi="Times New Roman"/>
          <w:color w:val="000000" w:themeColor="text1"/>
          <w:sz w:val="24"/>
          <w:szCs w:val="24"/>
        </w:rPr>
        <w:t>, что музеи по своей сути являются политическими институтами. Исторические музеи перед</w:t>
      </w:r>
      <w:r w:rsidR="00EF5C51" w:rsidRPr="00FD2D68">
        <w:rPr>
          <w:rFonts w:ascii="Times New Roman" w:eastAsia="Times New Roman" w:hAnsi="Times New Roman"/>
          <w:color w:val="000000" w:themeColor="text1"/>
          <w:sz w:val="24"/>
          <w:szCs w:val="24"/>
        </w:rPr>
        <w:t>а</w:t>
      </w:r>
      <w:r w:rsidR="00EF5C51" w:rsidRPr="00FD2D68">
        <w:rPr>
          <w:rFonts w:ascii="Times New Roman" w:eastAsia="Times New Roman" w:hAnsi="Times New Roman"/>
          <w:color w:val="000000" w:themeColor="text1"/>
          <w:sz w:val="24"/>
          <w:szCs w:val="24"/>
        </w:rPr>
        <w:t>ют смысл нашего прошлого</w:t>
      </w:r>
      <w:r w:rsidR="009C7532" w:rsidRPr="00FD2D68">
        <w:rPr>
          <w:rFonts w:ascii="Times New Roman" w:eastAsia="Times New Roman" w:hAnsi="Times New Roman"/>
          <w:color w:val="000000" w:themeColor="text1"/>
          <w:sz w:val="24"/>
          <w:szCs w:val="24"/>
        </w:rPr>
        <w:t>;</w:t>
      </w:r>
      <w:r w:rsidR="00EF5C51" w:rsidRPr="00FD2D68">
        <w:rPr>
          <w:rFonts w:ascii="Times New Roman" w:eastAsia="Times New Roman" w:hAnsi="Times New Roman"/>
          <w:color w:val="000000" w:themeColor="text1"/>
          <w:sz w:val="24"/>
          <w:szCs w:val="24"/>
        </w:rPr>
        <w:t xml:space="preserve"> художественные музеи представляют произведения искусс</w:t>
      </w:r>
      <w:r w:rsidR="00EF5C51" w:rsidRPr="00FD2D68">
        <w:rPr>
          <w:rFonts w:ascii="Times New Roman" w:eastAsia="Times New Roman" w:hAnsi="Times New Roman"/>
          <w:color w:val="000000" w:themeColor="text1"/>
          <w:sz w:val="24"/>
          <w:szCs w:val="24"/>
        </w:rPr>
        <w:t>т</w:t>
      </w:r>
      <w:r w:rsidR="00EF5C51" w:rsidRPr="00FD2D68">
        <w:rPr>
          <w:rFonts w:ascii="Times New Roman" w:eastAsia="Times New Roman" w:hAnsi="Times New Roman"/>
          <w:color w:val="000000" w:themeColor="text1"/>
          <w:sz w:val="24"/>
          <w:szCs w:val="24"/>
        </w:rPr>
        <w:t>ва, которые часто комментируют смысл или ценности нашей личной и общественной жизни</w:t>
      </w:r>
      <w:r w:rsidR="009C7532" w:rsidRPr="00FD2D68">
        <w:rPr>
          <w:rFonts w:ascii="Times New Roman" w:eastAsia="Times New Roman" w:hAnsi="Times New Roman"/>
          <w:color w:val="000000" w:themeColor="text1"/>
          <w:sz w:val="24"/>
          <w:szCs w:val="24"/>
        </w:rPr>
        <w:t>;</w:t>
      </w:r>
      <w:r w:rsidR="00EF5C51" w:rsidRPr="00FD2D68">
        <w:rPr>
          <w:rFonts w:ascii="Times New Roman" w:eastAsia="Times New Roman" w:hAnsi="Times New Roman"/>
          <w:color w:val="000000" w:themeColor="text1"/>
          <w:sz w:val="24"/>
          <w:szCs w:val="24"/>
        </w:rPr>
        <w:t xml:space="preserve"> а научные музеи интерпретируют то, что мы думаем, что знаем об окружающем нас мире</w:t>
      </w:r>
      <w:r w:rsidR="00EF5C51" w:rsidRPr="00FD2D68">
        <w:rPr>
          <w:rStyle w:val="a7"/>
          <w:rFonts w:ascii="Times New Roman" w:eastAsia="Times New Roman" w:hAnsi="Times New Roman"/>
          <w:color w:val="000000" w:themeColor="text1"/>
          <w:sz w:val="24"/>
          <w:szCs w:val="24"/>
        </w:rPr>
        <w:footnoteReference w:id="36"/>
      </w:r>
      <w:r w:rsidR="00EF5C51" w:rsidRPr="00FD2D68">
        <w:rPr>
          <w:rFonts w:ascii="Times New Roman" w:eastAsia="Times New Roman" w:hAnsi="Times New Roman"/>
          <w:color w:val="000000" w:themeColor="text1"/>
          <w:sz w:val="24"/>
          <w:szCs w:val="24"/>
        </w:rPr>
        <w:t>. Кроме того, музеи активно участвуют в распространении ценностей и идеол</w:t>
      </w:r>
      <w:r w:rsidR="00EF5C51" w:rsidRPr="00FD2D68">
        <w:rPr>
          <w:rFonts w:ascii="Times New Roman" w:eastAsia="Times New Roman" w:hAnsi="Times New Roman"/>
          <w:color w:val="000000" w:themeColor="text1"/>
          <w:sz w:val="24"/>
          <w:szCs w:val="24"/>
        </w:rPr>
        <w:t>о</w:t>
      </w:r>
      <w:r w:rsidR="00EF5C51" w:rsidRPr="00FD2D68">
        <w:rPr>
          <w:rFonts w:ascii="Times New Roman" w:eastAsia="Times New Roman" w:hAnsi="Times New Roman"/>
          <w:color w:val="000000" w:themeColor="text1"/>
          <w:sz w:val="24"/>
          <w:szCs w:val="24"/>
        </w:rPr>
        <w:t>гий о значении своих коллекций. Эти идеологии обычно подразумеваются, но они могут быстро стать явными в случае временной выставки на политически чувствительную тему – или той, которая внезапно становится чувствительной из-за содержания выставки.</w:t>
      </w:r>
    </w:p>
    <w:p w:rsidR="00C93839" w:rsidRPr="00FD2D68" w:rsidRDefault="00C93839"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s="Times New Roman"/>
          <w:color w:val="000000" w:themeColor="text1"/>
          <w:sz w:val="24"/>
          <w:szCs w:val="24"/>
        </w:rPr>
        <w:t>Фактором, способствующим влиятельности музеев, Г. Лорд называет туризм, о</w:t>
      </w:r>
      <w:r w:rsidRPr="00FD2D68">
        <w:rPr>
          <w:rFonts w:ascii="Times New Roman" w:eastAsia="Times New Roman" w:hAnsi="Times New Roman" w:cs="Times New Roman"/>
          <w:color w:val="000000" w:themeColor="text1"/>
          <w:sz w:val="24"/>
          <w:szCs w:val="24"/>
        </w:rPr>
        <w:t>д</w:t>
      </w:r>
      <w:r w:rsidRPr="00FD2D68">
        <w:rPr>
          <w:rFonts w:ascii="Times New Roman" w:eastAsia="Times New Roman" w:hAnsi="Times New Roman" w:cs="Times New Roman"/>
          <w:color w:val="000000" w:themeColor="text1"/>
          <w:sz w:val="24"/>
          <w:szCs w:val="24"/>
        </w:rPr>
        <w:t xml:space="preserve">ной из важнейших разновидностей которого является культурный туризм. </w:t>
      </w:r>
    </w:p>
    <w:p w:rsidR="00037AC3" w:rsidRPr="00FD2D68" w:rsidRDefault="00EF5C51"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olor w:val="000000" w:themeColor="text1"/>
          <w:sz w:val="24"/>
          <w:szCs w:val="24"/>
        </w:rPr>
        <w:t xml:space="preserve">В статье, </w:t>
      </w:r>
      <w:r w:rsidR="0091262C" w:rsidRPr="00FD2D68">
        <w:rPr>
          <w:rFonts w:ascii="Times New Roman" w:eastAsia="Times New Roman" w:hAnsi="Times New Roman"/>
          <w:color w:val="000000" w:themeColor="text1"/>
          <w:sz w:val="24"/>
          <w:szCs w:val="24"/>
        </w:rPr>
        <w:t>опубликованной</w:t>
      </w:r>
      <w:r w:rsidRPr="00FD2D68">
        <w:rPr>
          <w:rFonts w:ascii="Times New Roman" w:eastAsia="Times New Roman" w:hAnsi="Times New Roman"/>
          <w:color w:val="000000" w:themeColor="text1"/>
          <w:sz w:val="24"/>
          <w:szCs w:val="24"/>
        </w:rPr>
        <w:t xml:space="preserve"> в</w:t>
      </w:r>
      <w:r w:rsidR="0091262C" w:rsidRPr="00FD2D68">
        <w:rPr>
          <w:rFonts w:ascii="Times New Roman" w:eastAsia="Times New Roman" w:hAnsi="Times New Roman"/>
          <w:color w:val="000000" w:themeColor="text1"/>
          <w:sz w:val="24"/>
          <w:szCs w:val="24"/>
        </w:rPr>
        <w:t xml:space="preserve"> отчете</w:t>
      </w:r>
      <w:r w:rsidRPr="00FD2D68">
        <w:rPr>
          <w:rFonts w:ascii="Times New Roman" w:eastAsia="Times New Roman" w:hAnsi="Times New Roman"/>
          <w:color w:val="000000" w:themeColor="text1"/>
          <w:sz w:val="24"/>
          <w:szCs w:val="24"/>
        </w:rPr>
        <w:t xml:space="preserve"> Глобально</w:t>
      </w:r>
      <w:r w:rsidR="0091262C" w:rsidRPr="00FD2D68">
        <w:rPr>
          <w:rFonts w:ascii="Times New Roman" w:eastAsia="Times New Roman" w:hAnsi="Times New Roman"/>
          <w:color w:val="000000" w:themeColor="text1"/>
          <w:sz w:val="24"/>
          <w:szCs w:val="24"/>
        </w:rPr>
        <w:t>го</w:t>
      </w:r>
      <w:r w:rsidRPr="00FD2D68">
        <w:rPr>
          <w:rFonts w:ascii="Times New Roman" w:eastAsia="Times New Roman" w:hAnsi="Times New Roman"/>
          <w:color w:val="000000" w:themeColor="text1"/>
          <w:sz w:val="24"/>
          <w:szCs w:val="24"/>
        </w:rPr>
        <w:t xml:space="preserve"> рейтинг</w:t>
      </w:r>
      <w:r w:rsidR="0091262C" w:rsidRPr="00FD2D68">
        <w:rPr>
          <w:rFonts w:ascii="Times New Roman" w:eastAsia="Times New Roman" w:hAnsi="Times New Roman"/>
          <w:color w:val="000000" w:themeColor="text1"/>
          <w:sz w:val="24"/>
          <w:szCs w:val="24"/>
        </w:rPr>
        <w:t>а</w:t>
      </w:r>
      <w:r w:rsidRPr="00FD2D68">
        <w:rPr>
          <w:rFonts w:ascii="Times New Roman" w:eastAsia="Times New Roman" w:hAnsi="Times New Roman"/>
          <w:color w:val="000000" w:themeColor="text1"/>
          <w:sz w:val="24"/>
          <w:szCs w:val="24"/>
        </w:rPr>
        <w:t xml:space="preserve"> </w:t>
      </w:r>
      <w:r w:rsidR="0091262C" w:rsidRPr="00FD2D68">
        <w:rPr>
          <w:rFonts w:ascii="Times New Roman" w:eastAsia="Times New Roman" w:hAnsi="Times New Roman"/>
          <w:color w:val="000000" w:themeColor="text1"/>
          <w:sz w:val="24"/>
          <w:szCs w:val="24"/>
        </w:rPr>
        <w:t>«</w:t>
      </w:r>
      <w:r w:rsidRPr="00FD2D68">
        <w:rPr>
          <w:rFonts w:ascii="Times New Roman" w:eastAsia="Times New Roman" w:hAnsi="Times New Roman"/>
          <w:color w:val="000000" w:themeColor="text1"/>
          <w:sz w:val="24"/>
          <w:szCs w:val="24"/>
        </w:rPr>
        <w:t>мягкой силы</w:t>
      </w:r>
      <w:r w:rsidR="0091262C" w:rsidRPr="00FD2D68">
        <w:rPr>
          <w:rFonts w:ascii="Times New Roman" w:eastAsia="Times New Roman" w:hAnsi="Times New Roman"/>
          <w:color w:val="000000" w:themeColor="text1"/>
          <w:sz w:val="24"/>
          <w:szCs w:val="24"/>
        </w:rPr>
        <w:t>»</w:t>
      </w:r>
      <w:r w:rsidRPr="00FD2D68">
        <w:rPr>
          <w:rFonts w:ascii="Times New Roman" w:eastAsia="Times New Roman" w:hAnsi="Times New Roman"/>
          <w:color w:val="000000" w:themeColor="text1"/>
          <w:sz w:val="24"/>
          <w:szCs w:val="24"/>
        </w:rPr>
        <w:t xml:space="preserve">, Г. Лорд аргументирует представление о музеях как о платформах </w:t>
      </w:r>
      <w:r w:rsidR="0091262C" w:rsidRPr="00FD2D68">
        <w:rPr>
          <w:rFonts w:ascii="Times New Roman" w:eastAsia="Times New Roman" w:hAnsi="Times New Roman"/>
          <w:color w:val="000000" w:themeColor="text1"/>
          <w:sz w:val="24"/>
          <w:szCs w:val="24"/>
        </w:rPr>
        <w:t>«</w:t>
      </w:r>
      <w:r w:rsidRPr="00FD2D68">
        <w:rPr>
          <w:rFonts w:ascii="Times New Roman" w:eastAsia="Times New Roman" w:hAnsi="Times New Roman"/>
          <w:color w:val="000000" w:themeColor="text1"/>
          <w:sz w:val="24"/>
          <w:szCs w:val="24"/>
        </w:rPr>
        <w:t>мягкой силы</w:t>
      </w:r>
      <w:r w:rsidR="0091262C" w:rsidRPr="00FD2D68">
        <w:rPr>
          <w:rFonts w:ascii="Times New Roman" w:eastAsia="Times New Roman" w:hAnsi="Times New Roman"/>
          <w:color w:val="000000" w:themeColor="text1"/>
          <w:sz w:val="24"/>
          <w:szCs w:val="24"/>
        </w:rPr>
        <w:t>»</w:t>
      </w:r>
      <w:r w:rsidRPr="00FD2D68">
        <w:rPr>
          <w:rStyle w:val="a7"/>
          <w:rFonts w:ascii="Times New Roman" w:eastAsia="Times New Roman" w:hAnsi="Times New Roman"/>
          <w:color w:val="000000" w:themeColor="text1"/>
          <w:sz w:val="24"/>
          <w:szCs w:val="24"/>
        </w:rPr>
        <w:footnoteReference w:id="37"/>
      </w:r>
      <w:r w:rsidR="003B18F2" w:rsidRPr="00FD2D68">
        <w:rPr>
          <w:rFonts w:ascii="Times New Roman" w:eastAsia="Times New Roman" w:hAnsi="Times New Roman"/>
          <w:color w:val="000000" w:themeColor="text1"/>
          <w:sz w:val="24"/>
          <w:szCs w:val="24"/>
        </w:rPr>
        <w:t>.</w:t>
      </w:r>
      <w:r w:rsidRPr="00FD2D68">
        <w:rPr>
          <w:rFonts w:ascii="Times New Roman" w:eastAsia="Times New Roman" w:hAnsi="Times New Roman"/>
          <w:color w:val="000000" w:themeColor="text1"/>
          <w:sz w:val="24"/>
          <w:szCs w:val="24"/>
        </w:rPr>
        <w:t xml:space="preserve"> По мнению автора, несмотря на то, что музеи не так давно являются ресурсами </w:t>
      </w:r>
      <w:r w:rsidR="0091262C" w:rsidRPr="00FD2D68">
        <w:rPr>
          <w:rFonts w:ascii="Times New Roman" w:eastAsia="Times New Roman" w:hAnsi="Times New Roman"/>
          <w:color w:val="000000" w:themeColor="text1"/>
          <w:sz w:val="24"/>
          <w:szCs w:val="24"/>
        </w:rPr>
        <w:t>«</w:t>
      </w:r>
      <w:r w:rsidRPr="00FD2D68">
        <w:rPr>
          <w:rFonts w:ascii="Times New Roman" w:eastAsia="Times New Roman" w:hAnsi="Times New Roman"/>
          <w:color w:val="000000" w:themeColor="text1"/>
          <w:sz w:val="24"/>
          <w:szCs w:val="24"/>
        </w:rPr>
        <w:t>мягкой силы</w:t>
      </w:r>
      <w:r w:rsidR="0091262C" w:rsidRPr="00FD2D68">
        <w:rPr>
          <w:rFonts w:ascii="Times New Roman" w:eastAsia="Times New Roman" w:hAnsi="Times New Roman"/>
          <w:color w:val="000000" w:themeColor="text1"/>
          <w:sz w:val="24"/>
          <w:szCs w:val="24"/>
        </w:rPr>
        <w:t>»</w:t>
      </w:r>
      <w:r w:rsidRPr="00FD2D68">
        <w:rPr>
          <w:rFonts w:ascii="Times New Roman" w:eastAsia="Times New Roman" w:hAnsi="Times New Roman"/>
          <w:color w:val="000000" w:themeColor="text1"/>
          <w:sz w:val="24"/>
          <w:szCs w:val="24"/>
        </w:rPr>
        <w:t>, их влияние, вероятно, будет глубоким, потому что они представляют больше, чем конфере</w:t>
      </w:r>
      <w:r w:rsidRPr="00FD2D68">
        <w:rPr>
          <w:rFonts w:ascii="Times New Roman" w:eastAsia="Times New Roman" w:hAnsi="Times New Roman"/>
          <w:color w:val="000000" w:themeColor="text1"/>
          <w:sz w:val="24"/>
          <w:szCs w:val="24"/>
        </w:rPr>
        <w:t>н</w:t>
      </w:r>
      <w:r w:rsidRPr="00FD2D68">
        <w:rPr>
          <w:rFonts w:ascii="Times New Roman" w:eastAsia="Times New Roman" w:hAnsi="Times New Roman"/>
          <w:color w:val="000000" w:themeColor="text1"/>
          <w:sz w:val="24"/>
          <w:szCs w:val="24"/>
        </w:rPr>
        <w:t>ции и медиа – музеи взаимодействуют с людьми в реальном времени и пространстве. М</w:t>
      </w:r>
      <w:r w:rsidRPr="00FD2D68">
        <w:rPr>
          <w:rFonts w:ascii="Times New Roman" w:eastAsia="Times New Roman" w:hAnsi="Times New Roman"/>
          <w:color w:val="000000" w:themeColor="text1"/>
          <w:sz w:val="24"/>
          <w:szCs w:val="24"/>
        </w:rPr>
        <w:t>у</w:t>
      </w:r>
      <w:r w:rsidRPr="00FD2D68">
        <w:rPr>
          <w:rFonts w:ascii="Times New Roman" w:eastAsia="Times New Roman" w:hAnsi="Times New Roman"/>
          <w:color w:val="000000" w:themeColor="text1"/>
          <w:sz w:val="24"/>
          <w:szCs w:val="24"/>
        </w:rPr>
        <w:t>зеи устанавливают повестки дня и убеждают людей думать о многих идеях и проблемах. В свою очередь, в высоко конкурентных, быстро меняющихся городах музеи стали жи</w:t>
      </w:r>
      <w:r w:rsidRPr="00FD2D68">
        <w:rPr>
          <w:rFonts w:ascii="Times New Roman" w:eastAsia="Times New Roman" w:hAnsi="Times New Roman"/>
          <w:color w:val="000000" w:themeColor="text1"/>
          <w:sz w:val="24"/>
          <w:szCs w:val="24"/>
        </w:rPr>
        <w:t>з</w:t>
      </w:r>
      <w:r w:rsidRPr="00FD2D68">
        <w:rPr>
          <w:rFonts w:ascii="Times New Roman" w:eastAsia="Times New Roman" w:hAnsi="Times New Roman"/>
          <w:color w:val="000000" w:themeColor="text1"/>
          <w:sz w:val="24"/>
          <w:szCs w:val="24"/>
        </w:rPr>
        <w:t xml:space="preserve">ненно важным ресурсом для развития межкультурных навыков. </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olor w:val="000000" w:themeColor="text1"/>
          <w:sz w:val="24"/>
          <w:szCs w:val="24"/>
        </w:rPr>
        <w:t>Кроме того, Г. Лорд отмечает, что во всем мире наблюдается растущая тенденция к государственно-частному партнерству в музейном секторе. Этот переход, помимо диве</w:t>
      </w:r>
      <w:r w:rsidRPr="00FD2D68">
        <w:rPr>
          <w:rFonts w:ascii="Times New Roman" w:eastAsia="Times New Roman" w:hAnsi="Times New Roman"/>
          <w:color w:val="000000" w:themeColor="text1"/>
          <w:sz w:val="24"/>
          <w:szCs w:val="24"/>
        </w:rPr>
        <w:t>р</w:t>
      </w:r>
      <w:r w:rsidRPr="00FD2D68">
        <w:rPr>
          <w:rFonts w:ascii="Times New Roman" w:eastAsia="Times New Roman" w:hAnsi="Times New Roman"/>
          <w:color w:val="000000" w:themeColor="text1"/>
          <w:sz w:val="24"/>
          <w:szCs w:val="24"/>
        </w:rPr>
        <w:t>сификации источников финансирования деятельности, способствует разнообразию мн</w:t>
      </w:r>
      <w:r w:rsidRPr="00FD2D68">
        <w:rPr>
          <w:rFonts w:ascii="Times New Roman" w:eastAsia="Times New Roman" w:hAnsi="Times New Roman"/>
          <w:color w:val="000000" w:themeColor="text1"/>
          <w:sz w:val="24"/>
          <w:szCs w:val="24"/>
        </w:rPr>
        <w:t>е</w:t>
      </w:r>
      <w:r w:rsidRPr="00FD2D68">
        <w:rPr>
          <w:rFonts w:ascii="Times New Roman" w:eastAsia="Times New Roman" w:hAnsi="Times New Roman"/>
          <w:color w:val="000000" w:themeColor="text1"/>
          <w:sz w:val="24"/>
          <w:szCs w:val="24"/>
        </w:rPr>
        <w:t>ний и влияния музейной деятельности.</w:t>
      </w:r>
    </w:p>
    <w:p w:rsidR="00EF5C51" w:rsidRPr="00FD2D68" w:rsidRDefault="000C4E22"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olor w:val="000000" w:themeColor="text1"/>
          <w:sz w:val="24"/>
          <w:szCs w:val="24"/>
        </w:rPr>
        <w:t>Вместе с тем, м</w:t>
      </w:r>
      <w:r w:rsidR="00EF5C51" w:rsidRPr="00FD2D68">
        <w:rPr>
          <w:rFonts w:ascii="Times New Roman" w:eastAsia="Times New Roman" w:hAnsi="Times New Roman"/>
          <w:color w:val="000000" w:themeColor="text1"/>
          <w:sz w:val="24"/>
          <w:szCs w:val="24"/>
        </w:rPr>
        <w:t>узеи часто финансируются</w:t>
      </w:r>
      <w:r w:rsidR="009C7532" w:rsidRPr="00FD2D68">
        <w:rPr>
          <w:rFonts w:ascii="Times New Roman" w:eastAsia="Times New Roman" w:hAnsi="Times New Roman"/>
          <w:color w:val="000000" w:themeColor="text1"/>
          <w:sz w:val="24"/>
          <w:szCs w:val="24"/>
        </w:rPr>
        <w:t xml:space="preserve"> государством</w:t>
      </w:r>
      <w:r w:rsidR="00EF5C51" w:rsidRPr="00FD2D68">
        <w:rPr>
          <w:rFonts w:ascii="Times New Roman" w:eastAsia="Times New Roman" w:hAnsi="Times New Roman"/>
          <w:color w:val="000000" w:themeColor="text1"/>
          <w:sz w:val="24"/>
          <w:szCs w:val="24"/>
        </w:rPr>
        <w:t xml:space="preserve"> или </w:t>
      </w:r>
      <w:r w:rsidR="009C7532" w:rsidRPr="00FD2D68">
        <w:rPr>
          <w:rFonts w:ascii="Times New Roman" w:eastAsia="Times New Roman" w:hAnsi="Times New Roman"/>
          <w:color w:val="000000" w:themeColor="text1"/>
          <w:sz w:val="24"/>
          <w:szCs w:val="24"/>
        </w:rPr>
        <w:t>являются частью г</w:t>
      </w:r>
      <w:r w:rsidR="009C7532" w:rsidRPr="00FD2D68">
        <w:rPr>
          <w:rFonts w:ascii="Times New Roman" w:eastAsia="Times New Roman" w:hAnsi="Times New Roman"/>
          <w:color w:val="000000" w:themeColor="text1"/>
          <w:sz w:val="24"/>
          <w:szCs w:val="24"/>
        </w:rPr>
        <w:t>о</w:t>
      </w:r>
      <w:r w:rsidR="009C7532" w:rsidRPr="00FD2D68">
        <w:rPr>
          <w:rFonts w:ascii="Times New Roman" w:eastAsia="Times New Roman" w:hAnsi="Times New Roman"/>
          <w:color w:val="000000" w:themeColor="text1"/>
          <w:sz w:val="24"/>
          <w:szCs w:val="24"/>
        </w:rPr>
        <w:t>сударственн</w:t>
      </w:r>
      <w:r w:rsidR="00EF5C51" w:rsidRPr="00FD2D68">
        <w:rPr>
          <w:rFonts w:ascii="Times New Roman" w:eastAsia="Times New Roman" w:hAnsi="Times New Roman"/>
          <w:color w:val="000000" w:themeColor="text1"/>
          <w:sz w:val="24"/>
          <w:szCs w:val="24"/>
        </w:rPr>
        <w:t>ы</w:t>
      </w:r>
      <w:r w:rsidR="009C7532" w:rsidRPr="00FD2D68">
        <w:rPr>
          <w:rFonts w:ascii="Times New Roman" w:eastAsia="Times New Roman" w:hAnsi="Times New Roman"/>
          <w:color w:val="000000" w:themeColor="text1"/>
          <w:sz w:val="24"/>
          <w:szCs w:val="24"/>
        </w:rPr>
        <w:t>х структур</w:t>
      </w:r>
      <w:r w:rsidR="00EF5C51" w:rsidRPr="00FD2D68">
        <w:rPr>
          <w:rFonts w:ascii="Times New Roman" w:eastAsia="Times New Roman" w:hAnsi="Times New Roman"/>
          <w:color w:val="000000" w:themeColor="text1"/>
          <w:sz w:val="24"/>
          <w:szCs w:val="24"/>
        </w:rPr>
        <w:t xml:space="preserve">. Независимо от </w:t>
      </w:r>
      <w:r w:rsidR="00982ECC" w:rsidRPr="00FD2D68">
        <w:rPr>
          <w:rFonts w:ascii="Times New Roman" w:eastAsia="Times New Roman" w:hAnsi="Times New Roman"/>
          <w:color w:val="000000" w:themeColor="text1"/>
          <w:sz w:val="24"/>
          <w:szCs w:val="24"/>
        </w:rPr>
        <w:t>формы собственности</w:t>
      </w:r>
      <w:r w:rsidR="00EF5C51" w:rsidRPr="00FD2D68">
        <w:rPr>
          <w:rFonts w:ascii="Times New Roman" w:eastAsia="Times New Roman" w:hAnsi="Times New Roman"/>
          <w:color w:val="000000" w:themeColor="text1"/>
          <w:sz w:val="24"/>
          <w:szCs w:val="24"/>
        </w:rPr>
        <w:t>, музеи часто зависят от</w:t>
      </w:r>
      <w:r w:rsidR="00EF5C51" w:rsidRPr="00037E1E">
        <w:rPr>
          <w:rFonts w:ascii="Times New Roman" w:eastAsia="Times New Roman" w:hAnsi="Times New Roman"/>
          <w:color w:val="000000" w:themeColor="text1"/>
          <w:sz w:val="24"/>
          <w:szCs w:val="24"/>
        </w:rPr>
        <w:t xml:space="preserve"> </w:t>
      </w:r>
      <w:r w:rsidR="00EF5C51" w:rsidRPr="00FD2D68">
        <w:rPr>
          <w:rFonts w:ascii="Times New Roman" w:eastAsia="Times New Roman" w:hAnsi="Times New Roman"/>
          <w:color w:val="000000" w:themeColor="text1"/>
          <w:sz w:val="24"/>
          <w:szCs w:val="24"/>
        </w:rPr>
        <w:lastRenderedPageBreak/>
        <w:t>программ и политики г</w:t>
      </w:r>
      <w:r w:rsidR="00982ECC" w:rsidRPr="00FD2D68">
        <w:rPr>
          <w:rFonts w:ascii="Times New Roman" w:eastAsia="Times New Roman" w:hAnsi="Times New Roman"/>
          <w:color w:val="000000" w:themeColor="text1"/>
          <w:sz w:val="24"/>
          <w:szCs w:val="24"/>
        </w:rPr>
        <w:t>осударственного финансирования,</w:t>
      </w:r>
      <w:r w:rsidR="00C93839" w:rsidRPr="00FD2D68">
        <w:rPr>
          <w:rFonts w:ascii="Times New Roman" w:eastAsia="Times New Roman" w:hAnsi="Times New Roman" w:cs="Times New Roman"/>
          <w:color w:val="000000" w:themeColor="text1"/>
          <w:sz w:val="24"/>
          <w:szCs w:val="24"/>
        </w:rPr>
        <w:t xml:space="preserve"> включая согласование многи</w:t>
      </w:r>
      <w:r w:rsidR="00C93839" w:rsidRPr="00FD2D68">
        <w:rPr>
          <w:rFonts w:ascii="Times New Roman" w:eastAsia="Times New Roman" w:hAnsi="Times New Roman"/>
          <w:color w:val="000000" w:themeColor="text1"/>
          <w:sz w:val="24"/>
          <w:szCs w:val="24"/>
        </w:rPr>
        <w:t xml:space="preserve">х </w:t>
      </w:r>
      <w:r w:rsidR="00C93839" w:rsidRPr="00FD2D68">
        <w:rPr>
          <w:rFonts w:ascii="Times New Roman" w:eastAsia="Times New Roman" w:hAnsi="Times New Roman" w:cs="Times New Roman"/>
          <w:color w:val="000000" w:themeColor="text1"/>
          <w:sz w:val="24"/>
          <w:szCs w:val="24"/>
        </w:rPr>
        <w:t>сложны</w:t>
      </w:r>
      <w:r w:rsidR="00C93839" w:rsidRPr="00FD2D68">
        <w:rPr>
          <w:rFonts w:ascii="Times New Roman" w:eastAsia="Times New Roman" w:hAnsi="Times New Roman"/>
          <w:color w:val="000000" w:themeColor="text1"/>
          <w:sz w:val="24"/>
          <w:szCs w:val="24"/>
        </w:rPr>
        <w:t>х</w:t>
      </w:r>
      <w:r w:rsidR="00C93839" w:rsidRPr="00FD2D68">
        <w:rPr>
          <w:rFonts w:ascii="Times New Roman" w:eastAsia="Times New Roman" w:hAnsi="Times New Roman" w:cs="Times New Roman"/>
          <w:color w:val="000000" w:themeColor="text1"/>
          <w:sz w:val="24"/>
          <w:szCs w:val="24"/>
        </w:rPr>
        <w:t xml:space="preserve"> налоговы</w:t>
      </w:r>
      <w:r w:rsidR="00C93839" w:rsidRPr="00FD2D68">
        <w:rPr>
          <w:rFonts w:ascii="Times New Roman" w:eastAsia="Times New Roman" w:hAnsi="Times New Roman"/>
          <w:color w:val="000000" w:themeColor="text1"/>
          <w:sz w:val="24"/>
          <w:szCs w:val="24"/>
        </w:rPr>
        <w:t>х</w:t>
      </w:r>
      <w:r w:rsidR="00C93839" w:rsidRPr="00FD2D68">
        <w:rPr>
          <w:rFonts w:ascii="Times New Roman" w:eastAsia="Times New Roman" w:hAnsi="Times New Roman" w:cs="Times New Roman"/>
          <w:color w:val="000000" w:themeColor="text1"/>
          <w:sz w:val="24"/>
          <w:szCs w:val="24"/>
        </w:rPr>
        <w:t xml:space="preserve"> стратеги</w:t>
      </w:r>
      <w:r w:rsidR="00C93839" w:rsidRPr="00FD2D68">
        <w:rPr>
          <w:rFonts w:ascii="Times New Roman" w:eastAsia="Times New Roman" w:hAnsi="Times New Roman"/>
          <w:color w:val="000000" w:themeColor="text1"/>
          <w:sz w:val="24"/>
          <w:szCs w:val="24"/>
        </w:rPr>
        <w:t>й</w:t>
      </w:r>
      <w:r w:rsidR="00C93839" w:rsidRPr="00FD2D68">
        <w:rPr>
          <w:rStyle w:val="a7"/>
          <w:rFonts w:ascii="Times New Roman" w:eastAsia="Times New Roman" w:hAnsi="Times New Roman"/>
          <w:color w:val="000000" w:themeColor="text1"/>
          <w:sz w:val="24"/>
          <w:szCs w:val="24"/>
        </w:rPr>
        <w:t xml:space="preserve"> </w:t>
      </w:r>
      <w:r w:rsidR="00EF5C51" w:rsidRPr="00FD2D68">
        <w:rPr>
          <w:rStyle w:val="a7"/>
          <w:rFonts w:ascii="Times New Roman" w:eastAsia="Times New Roman" w:hAnsi="Times New Roman"/>
          <w:color w:val="000000" w:themeColor="text1"/>
          <w:sz w:val="24"/>
          <w:szCs w:val="24"/>
        </w:rPr>
        <w:footnoteReference w:id="38"/>
      </w:r>
      <w:r w:rsidR="00EF5C51" w:rsidRPr="00FD2D68">
        <w:rPr>
          <w:rFonts w:ascii="Times New Roman" w:eastAsia="Times New Roman" w:hAnsi="Times New Roman"/>
          <w:color w:val="000000" w:themeColor="text1"/>
          <w:sz w:val="24"/>
          <w:szCs w:val="24"/>
        </w:rPr>
        <w:t>.</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rPr>
      </w:pPr>
      <w:r w:rsidRPr="00FD2D68">
        <w:rPr>
          <w:rFonts w:ascii="Times New Roman" w:eastAsia="Times New Roman" w:hAnsi="Times New Roman"/>
          <w:color w:val="000000" w:themeColor="text1"/>
          <w:sz w:val="24"/>
          <w:szCs w:val="24"/>
        </w:rPr>
        <w:t>В последние годы, по мере того как музеи стали более ассоциироваться с инстит</w:t>
      </w:r>
      <w:r w:rsidRPr="00FD2D68">
        <w:rPr>
          <w:rFonts w:ascii="Times New Roman" w:eastAsia="Times New Roman" w:hAnsi="Times New Roman"/>
          <w:color w:val="000000" w:themeColor="text1"/>
          <w:sz w:val="24"/>
          <w:szCs w:val="24"/>
        </w:rPr>
        <w:t>у</w:t>
      </w:r>
      <w:r w:rsidRPr="00FD2D68">
        <w:rPr>
          <w:rFonts w:ascii="Times New Roman" w:eastAsia="Times New Roman" w:hAnsi="Times New Roman"/>
          <w:color w:val="000000" w:themeColor="text1"/>
          <w:sz w:val="24"/>
          <w:szCs w:val="24"/>
        </w:rPr>
        <w:t>тами гражданского общества с различными источниками финансирования, спонсоры и доноры, как государственные, так и частные, оспаривают идею о том, что музеи должны оцениваться только с точки зрения выполнения ими своих профессиональных функций. Существует сильная тенденция оценивать музеи с точки зрения результатов, которых они достигают для общества в целом</w:t>
      </w:r>
      <w:r w:rsidRPr="00FD2D68">
        <w:rPr>
          <w:rStyle w:val="a7"/>
          <w:rFonts w:ascii="Times New Roman" w:eastAsia="Times New Roman" w:hAnsi="Times New Roman"/>
          <w:color w:val="000000" w:themeColor="text1"/>
          <w:sz w:val="24"/>
          <w:szCs w:val="24"/>
        </w:rPr>
        <w:footnoteReference w:id="39"/>
      </w:r>
      <w:r w:rsidR="003B18F2" w:rsidRPr="00FD2D68">
        <w:rPr>
          <w:rFonts w:ascii="Times New Roman" w:eastAsia="Times New Roman" w:hAnsi="Times New Roman"/>
          <w:color w:val="000000" w:themeColor="text1"/>
          <w:sz w:val="24"/>
          <w:szCs w:val="24"/>
        </w:rPr>
        <w:t>.</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rPr>
        <w:t>Музей давно перешагнул за рамки своей традиционной деятельности – комплект</w:t>
      </w:r>
      <w:r w:rsidRPr="00FD2D68">
        <w:rPr>
          <w:rFonts w:ascii="Times New Roman" w:eastAsia="Times New Roman" w:hAnsi="Times New Roman"/>
          <w:color w:val="000000" w:themeColor="text1"/>
          <w:sz w:val="24"/>
          <w:szCs w:val="24"/>
        </w:rPr>
        <w:t>а</w:t>
      </w:r>
      <w:r w:rsidRPr="00FD2D68">
        <w:rPr>
          <w:rFonts w:ascii="Times New Roman" w:eastAsia="Times New Roman" w:hAnsi="Times New Roman"/>
          <w:color w:val="000000" w:themeColor="text1"/>
          <w:sz w:val="24"/>
          <w:szCs w:val="24"/>
        </w:rPr>
        <w:t>ции, консервации, хранения, исследований. Тем не менее, единственно верного определ</w:t>
      </w:r>
      <w:r w:rsidRPr="00FD2D68">
        <w:rPr>
          <w:rFonts w:ascii="Times New Roman" w:eastAsia="Times New Roman" w:hAnsi="Times New Roman"/>
          <w:color w:val="000000" w:themeColor="text1"/>
          <w:sz w:val="24"/>
          <w:szCs w:val="24"/>
        </w:rPr>
        <w:t>е</w:t>
      </w:r>
      <w:r w:rsidRPr="00FD2D68">
        <w:rPr>
          <w:rFonts w:ascii="Times New Roman" w:eastAsia="Times New Roman" w:hAnsi="Times New Roman"/>
          <w:color w:val="000000" w:themeColor="text1"/>
          <w:sz w:val="24"/>
          <w:szCs w:val="24"/>
        </w:rPr>
        <w:t>ния современного музея на сегодняшний день не найдено.</w:t>
      </w:r>
      <w:r w:rsidR="003C14F5" w:rsidRPr="00FD2D68">
        <w:rPr>
          <w:rFonts w:ascii="Times New Roman" w:eastAsia="Times New Roman" w:hAnsi="Times New Roman"/>
          <w:color w:val="000000" w:themeColor="text1"/>
          <w:sz w:val="24"/>
          <w:szCs w:val="24"/>
        </w:rPr>
        <w:t xml:space="preserve"> </w:t>
      </w:r>
      <w:r w:rsidRPr="00FD2D68">
        <w:rPr>
          <w:rFonts w:ascii="Times New Roman" w:eastAsia="Times New Roman" w:hAnsi="Times New Roman"/>
          <w:color w:val="000000" w:themeColor="text1"/>
          <w:sz w:val="24"/>
          <w:szCs w:val="24"/>
        </w:rPr>
        <w:t xml:space="preserve">Важно и то, что в </w:t>
      </w:r>
      <w:r w:rsidRPr="00FD2D68">
        <w:rPr>
          <w:rFonts w:ascii="Times New Roman" w:eastAsia="Times New Roman" w:hAnsi="Times New Roman"/>
          <w:color w:val="000000" w:themeColor="text1"/>
          <w:sz w:val="24"/>
          <w:szCs w:val="24"/>
          <w:lang w:eastAsia="ru-RU"/>
        </w:rPr>
        <w:t>професси</w:t>
      </w:r>
      <w:r w:rsidRPr="00FD2D68">
        <w:rPr>
          <w:rFonts w:ascii="Times New Roman" w:eastAsia="Times New Roman" w:hAnsi="Times New Roman"/>
          <w:color w:val="000000" w:themeColor="text1"/>
          <w:sz w:val="24"/>
          <w:szCs w:val="24"/>
          <w:lang w:eastAsia="ru-RU"/>
        </w:rPr>
        <w:t>о</w:t>
      </w:r>
      <w:r w:rsidRPr="00FD2D68">
        <w:rPr>
          <w:rFonts w:ascii="Times New Roman" w:eastAsia="Times New Roman" w:hAnsi="Times New Roman"/>
          <w:color w:val="000000" w:themeColor="text1"/>
          <w:sz w:val="24"/>
          <w:szCs w:val="24"/>
          <w:lang w:eastAsia="ru-RU"/>
        </w:rPr>
        <w:t>нальном музейном сообществе нет единого мнения по поводу видения современного м</w:t>
      </w:r>
      <w:r w:rsidRPr="00FD2D68">
        <w:rPr>
          <w:rFonts w:ascii="Times New Roman" w:eastAsia="Times New Roman" w:hAnsi="Times New Roman"/>
          <w:color w:val="000000" w:themeColor="text1"/>
          <w:sz w:val="24"/>
          <w:szCs w:val="24"/>
          <w:lang w:eastAsia="ru-RU"/>
        </w:rPr>
        <w:t>у</w:t>
      </w:r>
      <w:r w:rsidRPr="00FD2D68">
        <w:rPr>
          <w:rFonts w:ascii="Times New Roman" w:eastAsia="Times New Roman" w:hAnsi="Times New Roman"/>
          <w:color w:val="000000" w:themeColor="text1"/>
          <w:sz w:val="24"/>
          <w:szCs w:val="24"/>
          <w:lang w:eastAsia="ru-RU"/>
        </w:rPr>
        <w:t>зея, его миссии</w:t>
      </w:r>
      <w:r w:rsidR="003B18F2" w:rsidRPr="00FD2D68">
        <w:rPr>
          <w:rFonts w:ascii="Times New Roman" w:eastAsia="Times New Roman" w:hAnsi="Times New Roman"/>
          <w:color w:val="000000" w:themeColor="text1"/>
          <w:sz w:val="24"/>
          <w:szCs w:val="24"/>
          <w:lang w:eastAsia="ru-RU"/>
        </w:rPr>
        <w:t>.</w:t>
      </w:r>
    </w:p>
    <w:p w:rsidR="000C4E22" w:rsidRPr="00FD2D68" w:rsidRDefault="008B097A" w:rsidP="00CF68C7">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s="Times New Roman"/>
          <w:color w:val="000000" w:themeColor="text1"/>
          <w:sz w:val="24"/>
          <w:szCs w:val="24"/>
          <w:lang w:eastAsia="ru-RU"/>
        </w:rPr>
        <w:t xml:space="preserve">До недавнего времени </w:t>
      </w:r>
      <w:r w:rsidR="000C4E22" w:rsidRPr="00FD2D68">
        <w:rPr>
          <w:rFonts w:ascii="Times New Roman" w:eastAsia="Times New Roman" w:hAnsi="Times New Roman" w:cs="Times New Roman"/>
          <w:color w:val="000000" w:themeColor="text1"/>
          <w:sz w:val="24"/>
          <w:szCs w:val="24"/>
          <w:lang w:eastAsia="ru-RU"/>
        </w:rPr>
        <w:t>Международный совет музеев (ИКОМ) и ЮНЕСКО опред</w:t>
      </w:r>
      <w:r w:rsidR="000C4E22" w:rsidRPr="00FD2D68">
        <w:rPr>
          <w:rFonts w:ascii="Times New Roman" w:eastAsia="Times New Roman" w:hAnsi="Times New Roman" w:cs="Times New Roman"/>
          <w:color w:val="000000" w:themeColor="text1"/>
          <w:sz w:val="24"/>
          <w:szCs w:val="24"/>
          <w:lang w:eastAsia="ru-RU"/>
        </w:rPr>
        <w:t>е</w:t>
      </w:r>
      <w:r w:rsidR="000C4E22" w:rsidRPr="00FD2D68">
        <w:rPr>
          <w:rFonts w:ascii="Times New Roman" w:eastAsia="Times New Roman" w:hAnsi="Times New Roman" w:cs="Times New Roman"/>
          <w:color w:val="000000" w:themeColor="text1"/>
          <w:sz w:val="24"/>
          <w:szCs w:val="24"/>
          <w:lang w:eastAsia="ru-RU"/>
        </w:rPr>
        <w:t xml:space="preserve">ляли музей как </w:t>
      </w:r>
      <w:r w:rsidR="007746D9" w:rsidRPr="00FD2D68">
        <w:rPr>
          <w:rFonts w:ascii="Times New Roman" w:hAnsi="Times New Roman" w:cs="Times New Roman"/>
          <w:color w:val="000000" w:themeColor="text1"/>
          <w:sz w:val="24"/>
          <w:szCs w:val="24"/>
        </w:rPr>
        <w:t>«постоянное некоммерческое учреждение, служащее делу общества и его развития, доступное широкой публике, занимающееся приобретением, хранением, иссл</w:t>
      </w:r>
      <w:r w:rsidR="007746D9" w:rsidRPr="00FD2D68">
        <w:rPr>
          <w:rFonts w:ascii="Times New Roman" w:hAnsi="Times New Roman" w:cs="Times New Roman"/>
          <w:color w:val="000000" w:themeColor="text1"/>
          <w:sz w:val="24"/>
          <w:szCs w:val="24"/>
        </w:rPr>
        <w:t>е</w:t>
      </w:r>
      <w:r w:rsidR="007746D9" w:rsidRPr="00FD2D68">
        <w:rPr>
          <w:rFonts w:ascii="Times New Roman" w:hAnsi="Times New Roman" w:cs="Times New Roman"/>
          <w:color w:val="000000" w:themeColor="text1"/>
          <w:sz w:val="24"/>
          <w:szCs w:val="24"/>
        </w:rPr>
        <w:t>дованием, популяризацией и экспонированием материальных и нематериальных свид</w:t>
      </w:r>
      <w:r w:rsidR="007746D9" w:rsidRPr="00FD2D68">
        <w:rPr>
          <w:rFonts w:ascii="Times New Roman" w:hAnsi="Times New Roman" w:cs="Times New Roman"/>
          <w:color w:val="000000" w:themeColor="text1"/>
          <w:sz w:val="24"/>
          <w:szCs w:val="24"/>
        </w:rPr>
        <w:t>е</w:t>
      </w:r>
      <w:r w:rsidR="007746D9" w:rsidRPr="00FD2D68">
        <w:rPr>
          <w:rFonts w:ascii="Times New Roman" w:hAnsi="Times New Roman" w:cs="Times New Roman"/>
          <w:color w:val="000000" w:themeColor="text1"/>
          <w:sz w:val="24"/>
          <w:szCs w:val="24"/>
        </w:rPr>
        <w:t>тельств о человеке и среде его обитания в целях изучения и образования, а также для удовлетворения духовных потребностей»</w:t>
      </w:r>
      <w:r w:rsidR="00CF68C7" w:rsidRPr="00FD2D68">
        <w:rPr>
          <w:rStyle w:val="a7"/>
          <w:rFonts w:ascii="Times New Roman" w:eastAsia="Times New Roman" w:hAnsi="Times New Roman" w:cs="Times New Roman"/>
          <w:color w:val="000000" w:themeColor="text1"/>
          <w:sz w:val="24"/>
          <w:szCs w:val="24"/>
          <w:lang w:eastAsia="ru-RU"/>
        </w:rPr>
        <w:footnoteReference w:id="40"/>
      </w:r>
      <w:r w:rsidR="007746D9" w:rsidRPr="00FD2D68">
        <w:rPr>
          <w:rFonts w:ascii="Times New Roman" w:eastAsia="Times New Roman" w:hAnsi="Times New Roman"/>
          <w:color w:val="000000" w:themeColor="text1"/>
          <w:sz w:val="24"/>
          <w:szCs w:val="24"/>
          <w:lang w:eastAsia="ru-RU"/>
        </w:rPr>
        <w:t>,</w:t>
      </w:r>
      <w:r w:rsidR="000C4E22" w:rsidRPr="00FD2D68">
        <w:rPr>
          <w:rFonts w:ascii="Times New Roman" w:eastAsia="Times New Roman" w:hAnsi="Times New Roman"/>
          <w:color w:val="000000" w:themeColor="text1"/>
          <w:sz w:val="24"/>
          <w:szCs w:val="24"/>
          <w:lang w:eastAsia="ru-RU"/>
        </w:rPr>
        <w:t xml:space="preserve"> выделяя четыре основные функции музеев:</w:t>
      </w:r>
      <w:r w:rsidR="009C654E" w:rsidRPr="00FD2D68">
        <w:rPr>
          <w:rFonts w:ascii="Times New Roman" w:eastAsia="Times New Roman" w:hAnsi="Times New Roman"/>
          <w:color w:val="000000" w:themeColor="text1"/>
          <w:sz w:val="24"/>
          <w:szCs w:val="24"/>
          <w:lang w:eastAsia="ru-RU"/>
        </w:rPr>
        <w:t xml:space="preserve"> сохранение, научные исследования, коммуникация, образование.</w:t>
      </w:r>
      <w:r w:rsidR="000C4E22" w:rsidRPr="00FD2D68">
        <w:rPr>
          <w:rFonts w:ascii="Times New Roman" w:eastAsia="Times New Roman" w:hAnsi="Times New Roman"/>
          <w:color w:val="000000" w:themeColor="text1"/>
          <w:sz w:val="24"/>
          <w:szCs w:val="24"/>
          <w:lang w:eastAsia="ru-RU"/>
        </w:rPr>
        <w:t xml:space="preserve"> Обе международные о</w:t>
      </w:r>
      <w:r w:rsidR="000C4E22" w:rsidRPr="00FD2D68">
        <w:rPr>
          <w:rFonts w:ascii="Times New Roman" w:eastAsia="Times New Roman" w:hAnsi="Times New Roman"/>
          <w:color w:val="000000" w:themeColor="text1"/>
          <w:sz w:val="24"/>
          <w:szCs w:val="24"/>
          <w:lang w:eastAsia="ru-RU"/>
        </w:rPr>
        <w:t>р</w:t>
      </w:r>
      <w:r w:rsidR="000C4E22" w:rsidRPr="00FD2D68">
        <w:rPr>
          <w:rFonts w:ascii="Times New Roman" w:eastAsia="Times New Roman" w:hAnsi="Times New Roman"/>
          <w:color w:val="000000" w:themeColor="text1"/>
          <w:sz w:val="24"/>
          <w:szCs w:val="24"/>
          <w:lang w:eastAsia="ru-RU"/>
        </w:rPr>
        <w:t>ганизации были основаны в Париже</w:t>
      </w:r>
      <w:r w:rsidR="00593C51" w:rsidRPr="00FD2D68">
        <w:rPr>
          <w:rFonts w:ascii="Times New Roman" w:eastAsia="Times New Roman" w:hAnsi="Times New Roman"/>
          <w:color w:val="000000" w:themeColor="text1"/>
          <w:sz w:val="24"/>
          <w:szCs w:val="24"/>
          <w:lang w:eastAsia="ru-RU"/>
        </w:rPr>
        <w:t xml:space="preserve"> – ЮНЕСКО в 1945 году, ИКОМ в 1946 году</w:t>
      </w:r>
      <w:r w:rsidR="003109C3" w:rsidRPr="00FD2D68">
        <w:rPr>
          <w:rFonts w:ascii="Times New Roman" w:eastAsia="Times New Roman" w:hAnsi="Times New Roman"/>
          <w:color w:val="000000" w:themeColor="text1"/>
          <w:sz w:val="24"/>
          <w:szCs w:val="24"/>
          <w:lang w:eastAsia="ru-RU"/>
        </w:rPr>
        <w:t xml:space="preserve"> – </w:t>
      </w:r>
      <w:r w:rsidR="000C4E22" w:rsidRPr="00FD2D68">
        <w:rPr>
          <w:rFonts w:ascii="Times New Roman" w:eastAsia="Times New Roman" w:hAnsi="Times New Roman"/>
          <w:color w:val="000000" w:themeColor="text1"/>
          <w:sz w:val="24"/>
          <w:szCs w:val="24"/>
          <w:lang w:eastAsia="ru-RU"/>
        </w:rPr>
        <w:t>в усл</w:t>
      </w:r>
      <w:r w:rsidR="000C4E22" w:rsidRPr="00FD2D68">
        <w:rPr>
          <w:rFonts w:ascii="Times New Roman" w:eastAsia="Times New Roman" w:hAnsi="Times New Roman"/>
          <w:color w:val="000000" w:themeColor="text1"/>
          <w:sz w:val="24"/>
          <w:szCs w:val="24"/>
          <w:lang w:eastAsia="ru-RU"/>
        </w:rPr>
        <w:t>о</w:t>
      </w:r>
      <w:r w:rsidR="000C4E22" w:rsidRPr="00FD2D68">
        <w:rPr>
          <w:rFonts w:ascii="Times New Roman" w:eastAsia="Times New Roman" w:hAnsi="Times New Roman"/>
          <w:color w:val="000000" w:themeColor="text1"/>
          <w:sz w:val="24"/>
          <w:szCs w:val="24"/>
          <w:lang w:eastAsia="ru-RU"/>
        </w:rPr>
        <w:t>виях широкого международного движения за создание более гуманного мира, и играют сегодня веду</w:t>
      </w:r>
      <w:r w:rsidR="003109C3" w:rsidRPr="00FD2D68">
        <w:rPr>
          <w:rFonts w:ascii="Times New Roman" w:eastAsia="Times New Roman" w:hAnsi="Times New Roman"/>
          <w:color w:val="000000" w:themeColor="text1"/>
          <w:sz w:val="24"/>
          <w:szCs w:val="24"/>
          <w:lang w:eastAsia="ru-RU"/>
        </w:rPr>
        <w:t xml:space="preserve">щую роль </w:t>
      </w:r>
      <w:r w:rsidR="000C4E22" w:rsidRPr="00FD2D68">
        <w:rPr>
          <w:rFonts w:ascii="Times New Roman" w:eastAsia="Times New Roman" w:hAnsi="Times New Roman"/>
          <w:color w:val="000000" w:themeColor="text1"/>
          <w:sz w:val="24"/>
          <w:szCs w:val="24"/>
          <w:lang w:eastAsia="ru-RU"/>
        </w:rPr>
        <w:t>в разрешении профессиональных проблем современного музейного сообщества. ИКОМ</w:t>
      </w:r>
      <w:r w:rsidR="003109C3" w:rsidRPr="00FD2D68">
        <w:rPr>
          <w:rFonts w:ascii="Times New Roman" w:eastAsia="Times New Roman" w:hAnsi="Times New Roman"/>
          <w:color w:val="000000" w:themeColor="text1"/>
          <w:sz w:val="24"/>
          <w:szCs w:val="24"/>
          <w:lang w:eastAsia="ru-RU"/>
        </w:rPr>
        <w:t xml:space="preserve"> – </w:t>
      </w:r>
      <w:r w:rsidR="000C4E22" w:rsidRPr="00FD2D68">
        <w:rPr>
          <w:rFonts w:ascii="Times New Roman" w:eastAsia="Times New Roman" w:hAnsi="Times New Roman"/>
          <w:color w:val="000000" w:themeColor="text1"/>
          <w:sz w:val="24"/>
          <w:szCs w:val="24"/>
          <w:lang w:eastAsia="ru-RU"/>
        </w:rPr>
        <w:t xml:space="preserve">его интернациональный центр, объединяющий более </w:t>
      </w:r>
      <w:r w:rsidR="006D340F" w:rsidRPr="00FD2D68">
        <w:rPr>
          <w:rFonts w:ascii="Times New Roman" w:eastAsia="Times New Roman" w:hAnsi="Times New Roman"/>
          <w:color w:val="000000" w:themeColor="text1"/>
          <w:sz w:val="24"/>
          <w:szCs w:val="24"/>
          <w:lang w:eastAsia="ru-RU"/>
        </w:rPr>
        <w:t xml:space="preserve">40 </w:t>
      </w:r>
      <w:r w:rsidR="000C4E22" w:rsidRPr="00FD2D68">
        <w:rPr>
          <w:rFonts w:ascii="Times New Roman" w:eastAsia="Times New Roman" w:hAnsi="Times New Roman"/>
          <w:color w:val="000000" w:themeColor="text1"/>
          <w:sz w:val="24"/>
          <w:szCs w:val="24"/>
          <w:lang w:eastAsia="ru-RU"/>
        </w:rPr>
        <w:t>тысяч м</w:t>
      </w:r>
      <w:r w:rsidR="000C4E22" w:rsidRPr="00FD2D68">
        <w:rPr>
          <w:rFonts w:ascii="Times New Roman" w:eastAsia="Times New Roman" w:hAnsi="Times New Roman"/>
          <w:color w:val="000000" w:themeColor="text1"/>
          <w:sz w:val="24"/>
          <w:szCs w:val="24"/>
          <w:lang w:eastAsia="ru-RU"/>
        </w:rPr>
        <w:t>у</w:t>
      </w:r>
      <w:r w:rsidR="000C4E22" w:rsidRPr="00FD2D68">
        <w:rPr>
          <w:rFonts w:ascii="Times New Roman" w:eastAsia="Times New Roman" w:hAnsi="Times New Roman"/>
          <w:color w:val="000000" w:themeColor="text1"/>
          <w:sz w:val="24"/>
          <w:szCs w:val="24"/>
          <w:lang w:eastAsia="ru-RU"/>
        </w:rPr>
        <w:t>зейных профессионалов из 14</w:t>
      </w:r>
      <w:r w:rsidR="006D340F" w:rsidRPr="00FD2D68">
        <w:rPr>
          <w:rFonts w:ascii="Times New Roman" w:eastAsia="Times New Roman" w:hAnsi="Times New Roman"/>
          <w:color w:val="000000" w:themeColor="text1"/>
          <w:sz w:val="24"/>
          <w:szCs w:val="24"/>
          <w:lang w:eastAsia="ru-RU"/>
        </w:rPr>
        <w:t>1</w:t>
      </w:r>
      <w:r w:rsidR="000C4E22" w:rsidRPr="00FD2D68">
        <w:rPr>
          <w:rFonts w:ascii="Times New Roman" w:eastAsia="Times New Roman" w:hAnsi="Times New Roman"/>
          <w:color w:val="000000" w:themeColor="text1"/>
          <w:sz w:val="24"/>
          <w:szCs w:val="24"/>
          <w:lang w:eastAsia="ru-RU"/>
        </w:rPr>
        <w:t xml:space="preserve"> </w:t>
      </w:r>
      <w:r w:rsidR="006D340F" w:rsidRPr="00FD2D68">
        <w:rPr>
          <w:rFonts w:ascii="Times New Roman" w:eastAsia="Times New Roman" w:hAnsi="Times New Roman"/>
          <w:color w:val="000000" w:themeColor="text1"/>
          <w:sz w:val="24"/>
          <w:szCs w:val="24"/>
          <w:lang w:eastAsia="ru-RU"/>
        </w:rPr>
        <w:t>с</w:t>
      </w:r>
      <w:r w:rsidR="000C4E22" w:rsidRPr="00FD2D68">
        <w:rPr>
          <w:rFonts w:ascii="Times New Roman" w:eastAsia="Times New Roman" w:hAnsi="Times New Roman"/>
          <w:color w:val="000000" w:themeColor="text1"/>
          <w:sz w:val="24"/>
          <w:szCs w:val="24"/>
          <w:lang w:eastAsia="ru-RU"/>
        </w:rPr>
        <w:t>тран</w:t>
      </w:r>
      <w:r w:rsidR="00F759FF" w:rsidRPr="00FD2D68">
        <w:rPr>
          <w:rFonts w:ascii="Times New Roman" w:eastAsia="Times New Roman" w:hAnsi="Times New Roman"/>
          <w:color w:val="000000" w:themeColor="text1"/>
          <w:sz w:val="24"/>
          <w:szCs w:val="24"/>
          <w:lang w:eastAsia="ru-RU"/>
        </w:rPr>
        <w:t>ы</w:t>
      </w:r>
      <w:r w:rsidR="000C4E22" w:rsidRPr="00FD2D68">
        <w:rPr>
          <w:rFonts w:ascii="Times New Roman" w:eastAsia="Times New Roman" w:hAnsi="Times New Roman"/>
          <w:color w:val="000000" w:themeColor="text1"/>
          <w:sz w:val="24"/>
          <w:szCs w:val="24"/>
          <w:lang w:eastAsia="ru-RU"/>
        </w:rPr>
        <w:t>; задачами организации</w:t>
      </w:r>
      <w:r w:rsidR="003321E3" w:rsidRPr="00FD2D68">
        <w:rPr>
          <w:rFonts w:ascii="Times New Roman" w:eastAsia="Times New Roman" w:hAnsi="Times New Roman"/>
          <w:color w:val="000000" w:themeColor="text1"/>
          <w:sz w:val="24"/>
          <w:szCs w:val="24"/>
          <w:lang w:eastAsia="ru-RU"/>
        </w:rPr>
        <w:t xml:space="preserve"> </w:t>
      </w:r>
      <w:r w:rsidR="000C4E22" w:rsidRPr="00FD2D68">
        <w:rPr>
          <w:rFonts w:ascii="Times New Roman" w:eastAsia="Times New Roman" w:hAnsi="Times New Roman"/>
          <w:color w:val="000000" w:themeColor="text1"/>
          <w:sz w:val="24"/>
          <w:szCs w:val="24"/>
          <w:lang w:eastAsia="ru-RU"/>
        </w:rPr>
        <w:t>является содействие разв</w:t>
      </w:r>
      <w:r w:rsidR="000C4E22" w:rsidRPr="00FD2D68">
        <w:rPr>
          <w:rFonts w:ascii="Times New Roman" w:eastAsia="Times New Roman" w:hAnsi="Times New Roman"/>
          <w:color w:val="000000" w:themeColor="text1"/>
          <w:sz w:val="24"/>
          <w:szCs w:val="24"/>
          <w:lang w:eastAsia="ru-RU"/>
        </w:rPr>
        <w:t>и</w:t>
      </w:r>
      <w:r w:rsidR="000C4E22" w:rsidRPr="00FD2D68">
        <w:rPr>
          <w:rFonts w:ascii="Times New Roman" w:eastAsia="Times New Roman" w:hAnsi="Times New Roman"/>
          <w:color w:val="000000" w:themeColor="text1"/>
          <w:sz w:val="24"/>
          <w:szCs w:val="24"/>
          <w:lang w:eastAsia="ru-RU"/>
        </w:rPr>
        <w:t>тию музейного дела во всем мире, налаживание сотрудничества между музейными и у</w:t>
      </w:r>
      <w:r w:rsidR="000C4E22" w:rsidRPr="00FD2D68">
        <w:rPr>
          <w:rFonts w:ascii="Times New Roman" w:eastAsia="Times New Roman" w:hAnsi="Times New Roman"/>
          <w:color w:val="000000" w:themeColor="text1"/>
          <w:sz w:val="24"/>
          <w:szCs w:val="24"/>
          <w:lang w:eastAsia="ru-RU"/>
        </w:rPr>
        <w:t>ч</w:t>
      </w:r>
      <w:r w:rsidR="000C4E22" w:rsidRPr="00FD2D68">
        <w:rPr>
          <w:rFonts w:ascii="Times New Roman" w:eastAsia="Times New Roman" w:hAnsi="Times New Roman"/>
          <w:color w:val="000000" w:themeColor="text1"/>
          <w:sz w:val="24"/>
          <w:szCs w:val="24"/>
          <w:lang w:eastAsia="ru-RU"/>
        </w:rPr>
        <w:t>реждениями и специалистами из различ</w:t>
      </w:r>
      <w:r w:rsidR="00F759FF" w:rsidRPr="00FD2D68">
        <w:rPr>
          <w:rFonts w:ascii="Times New Roman" w:eastAsia="Times New Roman" w:hAnsi="Times New Roman"/>
          <w:color w:val="000000" w:themeColor="text1"/>
          <w:sz w:val="24"/>
          <w:szCs w:val="24"/>
          <w:lang w:eastAsia="ru-RU"/>
        </w:rPr>
        <w:t>ных стран</w:t>
      </w:r>
      <w:r w:rsidR="0068725E" w:rsidRPr="00FD2D68">
        <w:rPr>
          <w:rStyle w:val="a7"/>
          <w:rFonts w:ascii="Times New Roman" w:eastAsia="Times New Roman" w:hAnsi="Times New Roman"/>
          <w:color w:val="000000" w:themeColor="text1"/>
          <w:sz w:val="24"/>
          <w:szCs w:val="24"/>
          <w:lang w:eastAsia="ru-RU"/>
        </w:rPr>
        <w:footnoteReference w:id="41"/>
      </w:r>
      <w:r w:rsidR="00841238" w:rsidRPr="00FD2D68">
        <w:rPr>
          <w:rFonts w:ascii="Times New Roman" w:eastAsia="Times New Roman" w:hAnsi="Times New Roman"/>
          <w:color w:val="000000" w:themeColor="text1"/>
          <w:sz w:val="24"/>
          <w:szCs w:val="24"/>
          <w:lang w:eastAsia="ru-RU"/>
        </w:rPr>
        <w:t>.</w:t>
      </w:r>
    </w:p>
    <w:p w:rsidR="000C4E22" w:rsidRPr="00FD2D68"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lastRenderedPageBreak/>
        <w:t xml:space="preserve"> </w:t>
      </w:r>
      <w:r w:rsidRPr="00FD2D68">
        <w:rPr>
          <w:rFonts w:ascii="Times New Roman" w:eastAsia="Times New Roman" w:hAnsi="Times New Roman"/>
          <w:color w:val="000000" w:themeColor="text1"/>
          <w:sz w:val="24"/>
          <w:szCs w:val="24"/>
          <w:lang w:eastAsia="ru-RU"/>
        </w:rPr>
        <w:t>Главной задачей Генеральной конференции</w:t>
      </w:r>
      <w:r w:rsidR="006B50FC" w:rsidRPr="00FD2D68">
        <w:rPr>
          <w:rFonts w:ascii="Times New Roman" w:eastAsia="Times New Roman" w:hAnsi="Times New Roman"/>
          <w:color w:val="000000" w:themeColor="text1"/>
          <w:sz w:val="24"/>
          <w:szCs w:val="24"/>
          <w:lang w:eastAsia="ru-RU"/>
        </w:rPr>
        <w:t xml:space="preserve"> ИКОМ</w:t>
      </w:r>
      <w:r w:rsidR="00FE5771" w:rsidRPr="00FD2D68">
        <w:rPr>
          <w:rFonts w:ascii="Times New Roman" w:eastAsia="Times New Roman" w:hAnsi="Times New Roman"/>
          <w:color w:val="000000" w:themeColor="text1"/>
          <w:sz w:val="24"/>
          <w:szCs w:val="24"/>
          <w:lang w:eastAsia="ru-RU"/>
        </w:rPr>
        <w:t xml:space="preserve"> в 2019 году в Японии (г. Ки</w:t>
      </w:r>
      <w:r w:rsidR="00FE5771" w:rsidRPr="00FD2D68">
        <w:rPr>
          <w:rFonts w:ascii="Times New Roman" w:eastAsia="Times New Roman" w:hAnsi="Times New Roman"/>
          <w:color w:val="000000" w:themeColor="text1"/>
          <w:sz w:val="24"/>
          <w:szCs w:val="24"/>
          <w:lang w:eastAsia="ru-RU"/>
        </w:rPr>
        <w:t>о</w:t>
      </w:r>
      <w:r w:rsidR="00FE5771" w:rsidRPr="00FD2D68">
        <w:rPr>
          <w:rFonts w:ascii="Times New Roman" w:eastAsia="Times New Roman" w:hAnsi="Times New Roman"/>
          <w:color w:val="000000" w:themeColor="text1"/>
          <w:sz w:val="24"/>
          <w:szCs w:val="24"/>
          <w:lang w:eastAsia="ru-RU"/>
        </w:rPr>
        <w:t xml:space="preserve">то) </w:t>
      </w:r>
      <w:r w:rsidRPr="00FD2D68">
        <w:rPr>
          <w:rFonts w:ascii="Times New Roman" w:eastAsia="Times New Roman" w:hAnsi="Times New Roman"/>
          <w:color w:val="000000" w:themeColor="text1"/>
          <w:sz w:val="24"/>
          <w:szCs w:val="24"/>
          <w:lang w:eastAsia="ru-RU"/>
        </w:rPr>
        <w:t xml:space="preserve">стала формулировка нового определения музея. </w:t>
      </w:r>
      <w:r w:rsidR="00E33325" w:rsidRPr="00FD2D68">
        <w:rPr>
          <w:rFonts w:ascii="Times New Roman" w:eastAsia="Times New Roman" w:hAnsi="Times New Roman"/>
          <w:color w:val="000000" w:themeColor="text1"/>
          <w:sz w:val="24"/>
          <w:szCs w:val="24"/>
          <w:lang w:eastAsia="ru-RU"/>
        </w:rPr>
        <w:t xml:space="preserve">Однако </w:t>
      </w:r>
      <w:r w:rsidR="000C4E22" w:rsidRPr="00FD2D68">
        <w:rPr>
          <w:rFonts w:ascii="Times New Roman" w:eastAsia="Times New Roman" w:hAnsi="Times New Roman"/>
          <w:color w:val="000000" w:themeColor="text1"/>
          <w:sz w:val="24"/>
          <w:szCs w:val="24"/>
          <w:lang w:eastAsia="ru-RU"/>
        </w:rPr>
        <w:t xml:space="preserve">в ходе голосования </w:t>
      </w:r>
      <w:r w:rsidRPr="00FD2D68">
        <w:rPr>
          <w:rFonts w:ascii="Times New Roman" w:eastAsia="Times New Roman" w:hAnsi="Times New Roman"/>
          <w:color w:val="000000" w:themeColor="text1"/>
          <w:sz w:val="24"/>
          <w:szCs w:val="24"/>
          <w:lang w:eastAsia="ru-RU"/>
        </w:rPr>
        <w:t>новое о</w:t>
      </w:r>
      <w:r w:rsidRPr="00FD2D68">
        <w:rPr>
          <w:rFonts w:ascii="Times New Roman" w:eastAsia="Times New Roman" w:hAnsi="Times New Roman"/>
          <w:color w:val="000000" w:themeColor="text1"/>
          <w:sz w:val="24"/>
          <w:szCs w:val="24"/>
          <w:lang w:eastAsia="ru-RU"/>
        </w:rPr>
        <w:t>п</w:t>
      </w:r>
      <w:r w:rsidRPr="00FD2D68">
        <w:rPr>
          <w:rFonts w:ascii="Times New Roman" w:eastAsia="Times New Roman" w:hAnsi="Times New Roman"/>
          <w:color w:val="000000" w:themeColor="text1"/>
          <w:sz w:val="24"/>
          <w:szCs w:val="24"/>
          <w:lang w:eastAsia="ru-RU"/>
        </w:rPr>
        <w:t>ределение</w:t>
      </w:r>
      <w:r w:rsidR="00B1295F" w:rsidRPr="00FD2D68">
        <w:rPr>
          <w:rStyle w:val="a7"/>
          <w:rFonts w:ascii="Times New Roman" w:eastAsia="Times New Roman" w:hAnsi="Times New Roman"/>
          <w:color w:val="000000" w:themeColor="text1"/>
          <w:sz w:val="24"/>
          <w:szCs w:val="24"/>
          <w:lang w:eastAsia="ru-RU"/>
        </w:rPr>
        <w:footnoteReference w:id="42"/>
      </w:r>
      <w:r w:rsidR="00911208" w:rsidRPr="00FD2D68">
        <w:rPr>
          <w:rFonts w:ascii="Times New Roman" w:eastAsia="Times New Roman" w:hAnsi="Times New Roman"/>
          <w:color w:val="000000" w:themeColor="text1"/>
          <w:sz w:val="24"/>
          <w:szCs w:val="24"/>
          <w:lang w:eastAsia="ru-RU"/>
        </w:rPr>
        <w:t xml:space="preserve"> так и не было принято</w:t>
      </w:r>
      <w:r w:rsidRPr="00FD2D68">
        <w:rPr>
          <w:rFonts w:ascii="Times New Roman" w:eastAsia="Times New Roman" w:hAnsi="Times New Roman"/>
          <w:color w:val="000000" w:themeColor="text1"/>
          <w:sz w:val="24"/>
          <w:szCs w:val="24"/>
          <w:lang w:eastAsia="ru-RU"/>
        </w:rPr>
        <w:t>.</w:t>
      </w:r>
    </w:p>
    <w:p w:rsidR="00EF5C51" w:rsidRPr="00FD2D68" w:rsidRDefault="000C4E22"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Россия тоже внесла вклад в пересм</w:t>
      </w:r>
      <w:r w:rsidR="00560BDC">
        <w:rPr>
          <w:rFonts w:ascii="Times New Roman" w:eastAsia="Times New Roman" w:hAnsi="Times New Roman"/>
          <w:color w:val="000000" w:themeColor="text1"/>
          <w:sz w:val="24"/>
          <w:szCs w:val="24"/>
          <w:lang w:eastAsia="ru-RU"/>
        </w:rPr>
        <w:t>отр утвержденного ИКОМ в 2007 году</w:t>
      </w:r>
      <w:r w:rsidRPr="00FD2D68">
        <w:rPr>
          <w:rFonts w:ascii="Times New Roman" w:eastAsia="Times New Roman" w:hAnsi="Times New Roman"/>
          <w:color w:val="000000" w:themeColor="text1"/>
          <w:sz w:val="24"/>
          <w:szCs w:val="24"/>
          <w:lang w:eastAsia="ru-RU"/>
        </w:rPr>
        <w:t xml:space="preserve"> опред</w:t>
      </w:r>
      <w:r w:rsidRPr="00FD2D68">
        <w:rPr>
          <w:rFonts w:ascii="Times New Roman" w:eastAsia="Times New Roman" w:hAnsi="Times New Roman"/>
          <w:color w:val="000000" w:themeColor="text1"/>
          <w:sz w:val="24"/>
          <w:szCs w:val="24"/>
          <w:lang w:eastAsia="ru-RU"/>
        </w:rPr>
        <w:t>е</w:t>
      </w:r>
      <w:r w:rsidRPr="00FD2D68">
        <w:rPr>
          <w:rFonts w:ascii="Times New Roman" w:eastAsia="Times New Roman" w:hAnsi="Times New Roman"/>
          <w:color w:val="000000" w:themeColor="text1"/>
          <w:sz w:val="24"/>
          <w:szCs w:val="24"/>
          <w:lang w:eastAsia="ru-RU"/>
        </w:rPr>
        <w:t>ления музея.</w:t>
      </w:r>
      <w:r w:rsidR="005F424F" w:rsidRPr="00FD2D68">
        <w:rPr>
          <w:rFonts w:ascii="Times New Roman" w:eastAsia="Times New Roman" w:hAnsi="Times New Roman"/>
          <w:color w:val="000000" w:themeColor="text1"/>
          <w:sz w:val="24"/>
          <w:szCs w:val="24"/>
          <w:lang w:eastAsia="ru-RU"/>
        </w:rPr>
        <w:t xml:space="preserve"> </w:t>
      </w:r>
      <w:r w:rsidR="000A70A1" w:rsidRPr="00FD2D68">
        <w:rPr>
          <w:rFonts w:ascii="Times New Roman" w:eastAsia="Times New Roman" w:hAnsi="Times New Roman"/>
          <w:color w:val="000000" w:themeColor="text1"/>
          <w:sz w:val="24"/>
          <w:szCs w:val="24"/>
          <w:lang w:eastAsia="ru-RU"/>
        </w:rPr>
        <w:t>В</w:t>
      </w:r>
      <w:r w:rsidR="00EF5C51" w:rsidRPr="00FD2D68">
        <w:rPr>
          <w:rFonts w:ascii="Times New Roman" w:eastAsia="Times New Roman" w:hAnsi="Times New Roman"/>
          <w:color w:val="000000" w:themeColor="text1"/>
          <w:sz w:val="24"/>
          <w:szCs w:val="24"/>
          <w:lang w:eastAsia="ru-RU"/>
        </w:rPr>
        <w:t xml:space="preserve"> рамках фестиваля «Интермузей-2018», прошедшего в мае 2018 г</w:t>
      </w:r>
      <w:r w:rsidR="00FE4F10">
        <w:rPr>
          <w:rFonts w:ascii="Times New Roman" w:eastAsia="Times New Roman" w:hAnsi="Times New Roman"/>
          <w:color w:val="000000" w:themeColor="text1"/>
          <w:sz w:val="24"/>
          <w:szCs w:val="24"/>
          <w:lang w:eastAsia="ru-RU"/>
        </w:rPr>
        <w:t>ода</w:t>
      </w:r>
      <w:r w:rsidR="00EF5C51" w:rsidRPr="00FD2D68">
        <w:rPr>
          <w:rFonts w:ascii="Times New Roman" w:eastAsia="Times New Roman" w:hAnsi="Times New Roman"/>
          <w:color w:val="000000" w:themeColor="text1"/>
          <w:sz w:val="24"/>
          <w:szCs w:val="24"/>
          <w:lang w:eastAsia="ru-RU"/>
        </w:rPr>
        <w:t>, ИКОМ России провел круглый стол с темой «Что такое музей сегодня?». На круглом ст</w:t>
      </w:r>
      <w:r w:rsidR="00EF5C51" w:rsidRPr="00FD2D68">
        <w:rPr>
          <w:rFonts w:ascii="Times New Roman" w:eastAsia="Times New Roman" w:hAnsi="Times New Roman"/>
          <w:color w:val="000000" w:themeColor="text1"/>
          <w:sz w:val="24"/>
          <w:szCs w:val="24"/>
          <w:lang w:eastAsia="ru-RU"/>
        </w:rPr>
        <w:t>о</w:t>
      </w:r>
      <w:r w:rsidR="00EF5C51" w:rsidRPr="00FD2D68">
        <w:rPr>
          <w:rFonts w:ascii="Times New Roman" w:eastAsia="Times New Roman" w:hAnsi="Times New Roman"/>
          <w:color w:val="000000" w:themeColor="text1"/>
          <w:sz w:val="24"/>
          <w:szCs w:val="24"/>
          <w:lang w:eastAsia="ru-RU"/>
        </w:rPr>
        <w:t>ле большинство участников высказалось за пересмотр существующего понятия «музей». Кроме того, возникли споры в отношении таких элементов определения, как «с целью развлечения», «служит обществу», «заботится об общественном развитии»</w:t>
      </w:r>
      <w:r w:rsidR="007746D9" w:rsidRPr="00FD2D68">
        <w:rPr>
          <w:rStyle w:val="a7"/>
          <w:rFonts w:ascii="Times New Roman" w:hAnsi="Times New Roman"/>
          <w:color w:val="000000" w:themeColor="text1"/>
          <w:sz w:val="24"/>
          <w:szCs w:val="24"/>
        </w:rPr>
        <w:footnoteReference w:id="43"/>
      </w:r>
      <w:r w:rsidR="007746D9" w:rsidRPr="00FD2D68">
        <w:rPr>
          <w:rFonts w:ascii="Times New Roman" w:eastAsia="Times New Roman" w:hAnsi="Times New Roman"/>
          <w:color w:val="000000" w:themeColor="text1"/>
          <w:sz w:val="24"/>
          <w:szCs w:val="24"/>
          <w:lang w:eastAsia="ru-RU"/>
        </w:rPr>
        <w:t>.</w:t>
      </w:r>
      <w:r w:rsidR="00EF5C51" w:rsidRPr="00FD2D68">
        <w:rPr>
          <w:rFonts w:ascii="Times New Roman" w:eastAsia="Times New Roman" w:hAnsi="Times New Roman"/>
          <w:color w:val="000000" w:themeColor="text1"/>
          <w:sz w:val="24"/>
          <w:szCs w:val="24"/>
          <w:lang w:eastAsia="ru-RU"/>
        </w:rPr>
        <w:t xml:space="preserve"> В отнош</w:t>
      </w:r>
      <w:r w:rsidR="00EF5C51" w:rsidRPr="00FD2D68">
        <w:rPr>
          <w:rFonts w:ascii="Times New Roman" w:eastAsia="Times New Roman" w:hAnsi="Times New Roman"/>
          <w:color w:val="000000" w:themeColor="text1"/>
          <w:sz w:val="24"/>
          <w:szCs w:val="24"/>
          <w:lang w:eastAsia="ru-RU"/>
        </w:rPr>
        <w:t>е</w:t>
      </w:r>
      <w:r w:rsidR="00EF5C51" w:rsidRPr="00FD2D68">
        <w:rPr>
          <w:rFonts w:ascii="Times New Roman" w:eastAsia="Times New Roman" w:hAnsi="Times New Roman"/>
          <w:color w:val="000000" w:themeColor="text1"/>
          <w:sz w:val="24"/>
          <w:szCs w:val="24"/>
          <w:lang w:eastAsia="ru-RU"/>
        </w:rPr>
        <w:t>нии последних двух спорных элементов стоит упомянуть, что в современности появляется довольно большое количество негосударственных музеев, многофункциональных кул</w:t>
      </w:r>
      <w:r w:rsidR="00EF5C51" w:rsidRPr="00FD2D68">
        <w:rPr>
          <w:rFonts w:ascii="Times New Roman" w:eastAsia="Times New Roman" w:hAnsi="Times New Roman"/>
          <w:color w:val="000000" w:themeColor="text1"/>
          <w:sz w:val="24"/>
          <w:szCs w:val="24"/>
          <w:lang w:eastAsia="ru-RU"/>
        </w:rPr>
        <w:t>ь</w:t>
      </w:r>
      <w:r w:rsidR="00EF5C51" w:rsidRPr="00FD2D68">
        <w:rPr>
          <w:rFonts w:ascii="Times New Roman" w:eastAsia="Times New Roman" w:hAnsi="Times New Roman"/>
          <w:color w:val="000000" w:themeColor="text1"/>
          <w:sz w:val="24"/>
          <w:szCs w:val="24"/>
          <w:lang w:eastAsia="ru-RU"/>
        </w:rPr>
        <w:t>турных центров, творческих пространств. Кажется обоснованным, что данная тенденция «приватизации» культурной жизни и ее связь с коммерциализацией культуры имеет отг</w:t>
      </w:r>
      <w:r w:rsidR="00EF5C51" w:rsidRPr="00FD2D68">
        <w:rPr>
          <w:rFonts w:ascii="Times New Roman" w:eastAsia="Times New Roman" w:hAnsi="Times New Roman"/>
          <w:color w:val="000000" w:themeColor="text1"/>
          <w:sz w:val="24"/>
          <w:szCs w:val="24"/>
          <w:lang w:eastAsia="ru-RU"/>
        </w:rPr>
        <w:t>о</w:t>
      </w:r>
      <w:r w:rsidR="00EF5C51" w:rsidRPr="00FD2D68">
        <w:rPr>
          <w:rFonts w:ascii="Times New Roman" w:eastAsia="Times New Roman" w:hAnsi="Times New Roman"/>
          <w:color w:val="000000" w:themeColor="text1"/>
          <w:sz w:val="24"/>
          <w:szCs w:val="24"/>
          <w:lang w:eastAsia="ru-RU"/>
        </w:rPr>
        <w:t>лоски применительно к этим спорным элементам.</w:t>
      </w:r>
      <w:r w:rsidR="004B73D4" w:rsidRPr="00FD2D68">
        <w:rPr>
          <w:rFonts w:ascii="Times New Roman" w:eastAsia="Times New Roman" w:hAnsi="Times New Roman"/>
          <w:color w:val="000000" w:themeColor="text1"/>
          <w:sz w:val="24"/>
          <w:szCs w:val="24"/>
          <w:lang w:eastAsia="ru-RU"/>
        </w:rPr>
        <w:t xml:space="preserve"> ИКОМ России внес рекомендации «учесть при разработке нового определения те функции и задачи, которые выполняют м</w:t>
      </w:r>
      <w:r w:rsidR="004B73D4" w:rsidRPr="00FD2D68">
        <w:rPr>
          <w:rFonts w:ascii="Times New Roman" w:eastAsia="Times New Roman" w:hAnsi="Times New Roman"/>
          <w:color w:val="000000" w:themeColor="text1"/>
          <w:sz w:val="24"/>
          <w:szCs w:val="24"/>
          <w:lang w:eastAsia="ru-RU"/>
        </w:rPr>
        <w:t>у</w:t>
      </w:r>
      <w:r w:rsidR="004B73D4" w:rsidRPr="00FD2D68">
        <w:rPr>
          <w:rFonts w:ascii="Times New Roman" w:eastAsia="Times New Roman" w:hAnsi="Times New Roman"/>
          <w:color w:val="000000" w:themeColor="text1"/>
          <w:sz w:val="24"/>
          <w:szCs w:val="24"/>
          <w:lang w:eastAsia="ru-RU"/>
        </w:rPr>
        <w:t xml:space="preserve">зеи в современное время….»: </w:t>
      </w:r>
      <w:r w:rsidR="00DC3BFD" w:rsidRPr="00FD2D68">
        <w:rPr>
          <w:rFonts w:ascii="Times New Roman" w:eastAsia="Times New Roman" w:hAnsi="Times New Roman"/>
          <w:color w:val="000000" w:themeColor="text1"/>
          <w:sz w:val="24"/>
          <w:szCs w:val="24"/>
          <w:lang w:eastAsia="ru-RU"/>
        </w:rPr>
        <w:t>«</w:t>
      </w:r>
      <w:r w:rsidR="004B73D4" w:rsidRPr="00FD2D68">
        <w:rPr>
          <w:rFonts w:ascii="Times New Roman" w:eastAsia="Times New Roman" w:hAnsi="Times New Roman"/>
          <w:color w:val="000000" w:themeColor="text1"/>
          <w:sz w:val="24"/>
          <w:szCs w:val="24"/>
          <w:lang w:eastAsia="ru-RU"/>
        </w:rPr>
        <w:t>актуализация наследия, интерпретация наследия, социал</w:t>
      </w:r>
      <w:r w:rsidR="004B73D4" w:rsidRPr="00FD2D68">
        <w:rPr>
          <w:rFonts w:ascii="Times New Roman" w:eastAsia="Times New Roman" w:hAnsi="Times New Roman"/>
          <w:color w:val="000000" w:themeColor="text1"/>
          <w:sz w:val="24"/>
          <w:szCs w:val="24"/>
          <w:lang w:eastAsia="ru-RU"/>
        </w:rPr>
        <w:t>ь</w:t>
      </w:r>
      <w:r w:rsidR="004B73D4" w:rsidRPr="00FD2D68">
        <w:rPr>
          <w:rFonts w:ascii="Times New Roman" w:eastAsia="Times New Roman" w:hAnsi="Times New Roman"/>
          <w:color w:val="000000" w:themeColor="text1"/>
          <w:sz w:val="24"/>
          <w:szCs w:val="24"/>
          <w:lang w:eastAsia="ru-RU"/>
        </w:rPr>
        <w:t>ная инклюзия, формирование культуры участия, трансляция ценностей, разделяемых с</w:t>
      </w:r>
      <w:r w:rsidR="004B73D4" w:rsidRPr="00FD2D68">
        <w:rPr>
          <w:rFonts w:ascii="Times New Roman" w:eastAsia="Times New Roman" w:hAnsi="Times New Roman"/>
          <w:color w:val="000000" w:themeColor="text1"/>
          <w:sz w:val="24"/>
          <w:szCs w:val="24"/>
          <w:lang w:eastAsia="ru-RU"/>
        </w:rPr>
        <w:t>о</w:t>
      </w:r>
      <w:r w:rsidR="004B73D4" w:rsidRPr="00FD2D68">
        <w:rPr>
          <w:rFonts w:ascii="Times New Roman" w:eastAsia="Times New Roman" w:hAnsi="Times New Roman"/>
          <w:color w:val="000000" w:themeColor="text1"/>
          <w:sz w:val="24"/>
          <w:szCs w:val="24"/>
          <w:lang w:eastAsia="ru-RU"/>
        </w:rPr>
        <w:t>обществами, группами или отдельными лицами, содействие культурному самовыраж</w:t>
      </w:r>
      <w:r w:rsidR="004B73D4" w:rsidRPr="00FD2D68">
        <w:rPr>
          <w:rFonts w:ascii="Times New Roman" w:eastAsia="Times New Roman" w:hAnsi="Times New Roman"/>
          <w:color w:val="000000" w:themeColor="text1"/>
          <w:sz w:val="24"/>
          <w:szCs w:val="24"/>
          <w:lang w:eastAsia="ru-RU"/>
        </w:rPr>
        <w:t>е</w:t>
      </w:r>
      <w:r w:rsidR="004B73D4" w:rsidRPr="00FD2D68">
        <w:rPr>
          <w:rFonts w:ascii="Times New Roman" w:eastAsia="Times New Roman" w:hAnsi="Times New Roman"/>
          <w:color w:val="000000" w:themeColor="text1"/>
          <w:sz w:val="24"/>
          <w:szCs w:val="24"/>
          <w:lang w:eastAsia="ru-RU"/>
        </w:rPr>
        <w:t>нию, создание условий для гражданского диалога</w:t>
      </w:r>
      <w:r w:rsidR="00DC3BFD" w:rsidRPr="00FD2D68">
        <w:rPr>
          <w:rFonts w:ascii="Times New Roman" w:eastAsia="Times New Roman" w:hAnsi="Times New Roman"/>
          <w:color w:val="000000" w:themeColor="text1"/>
          <w:sz w:val="24"/>
          <w:szCs w:val="24"/>
          <w:lang w:eastAsia="ru-RU"/>
        </w:rPr>
        <w:t>»</w:t>
      </w:r>
      <w:r w:rsidR="00C30D36" w:rsidRPr="00FD2D68">
        <w:rPr>
          <w:rStyle w:val="a7"/>
          <w:rFonts w:ascii="Times New Roman" w:eastAsia="Times New Roman" w:hAnsi="Times New Roman"/>
          <w:color w:val="000000" w:themeColor="text1"/>
          <w:sz w:val="24"/>
          <w:szCs w:val="24"/>
          <w:lang w:eastAsia="ru-RU"/>
        </w:rPr>
        <w:footnoteReference w:id="44"/>
      </w:r>
      <w:r w:rsidR="004B73D4" w:rsidRPr="00FD2D68">
        <w:rPr>
          <w:rFonts w:ascii="Times New Roman" w:eastAsia="Times New Roman" w:hAnsi="Times New Roman"/>
          <w:color w:val="000000" w:themeColor="text1"/>
          <w:sz w:val="24"/>
          <w:szCs w:val="24"/>
          <w:lang w:eastAsia="ru-RU"/>
        </w:rPr>
        <w:t>.</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Применительно к проблеме определения понятия «музей» стоит обратить внимание на еще два важных явления.</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 xml:space="preserve"> В последние годы в деятельности музея особенно заметной стала функция комм</w:t>
      </w:r>
      <w:r w:rsidRPr="00FD2D68">
        <w:rPr>
          <w:rFonts w:ascii="Times New Roman" w:eastAsia="Times New Roman" w:hAnsi="Times New Roman"/>
          <w:color w:val="000000" w:themeColor="text1"/>
          <w:sz w:val="24"/>
          <w:szCs w:val="24"/>
          <w:lang w:eastAsia="ru-RU"/>
        </w:rPr>
        <w:t>у</w:t>
      </w:r>
      <w:r w:rsidRPr="00FD2D68">
        <w:rPr>
          <w:rFonts w:ascii="Times New Roman" w:eastAsia="Times New Roman" w:hAnsi="Times New Roman"/>
          <w:color w:val="000000" w:themeColor="text1"/>
          <w:sz w:val="24"/>
          <w:szCs w:val="24"/>
          <w:lang w:eastAsia="ru-RU"/>
        </w:rPr>
        <w:t>никации. У музея и ранее это функция была отчетливой: она выражалась, например, в формировании культурной памяти, формировала интерпретацию и оценку исторических событий, культурного наследия</w:t>
      </w:r>
      <w:r w:rsidR="00525928">
        <w:rPr>
          <w:rFonts w:ascii="Times New Roman" w:eastAsia="Times New Roman" w:hAnsi="Times New Roman"/>
          <w:color w:val="000000" w:themeColor="text1"/>
          <w:sz w:val="24"/>
          <w:szCs w:val="24"/>
          <w:lang w:eastAsia="ru-RU"/>
        </w:rPr>
        <w:t xml:space="preserve"> </w:t>
      </w:r>
      <w:r w:rsidRPr="00FD2D68">
        <w:rPr>
          <w:rFonts w:ascii="Times New Roman" w:eastAsia="Times New Roman" w:hAnsi="Times New Roman"/>
          <w:color w:val="000000" w:themeColor="text1"/>
          <w:sz w:val="24"/>
          <w:szCs w:val="24"/>
          <w:lang w:eastAsia="ru-RU"/>
        </w:rPr>
        <w:t>– т.е. коммуникация с явным фокусом на прошлое</w:t>
      </w:r>
      <w:r w:rsidRPr="00FD2D68">
        <w:rPr>
          <w:rStyle w:val="a7"/>
          <w:rFonts w:ascii="Times New Roman" w:hAnsi="Times New Roman"/>
          <w:color w:val="000000" w:themeColor="text1"/>
          <w:sz w:val="24"/>
          <w:szCs w:val="24"/>
        </w:rPr>
        <w:footnoteReference w:id="45"/>
      </w:r>
      <w:r w:rsidRPr="00FD2D68">
        <w:rPr>
          <w:rFonts w:ascii="Times New Roman" w:eastAsia="Times New Roman" w:hAnsi="Times New Roman"/>
          <w:color w:val="000000" w:themeColor="text1"/>
          <w:sz w:val="24"/>
          <w:szCs w:val="24"/>
          <w:lang w:eastAsia="ru-RU"/>
        </w:rPr>
        <w:t>. Все более же актуальной темой исследований становится коммуникация в контексте музейной деятельности как способ интерпретации событий современных, происходящих в насто</w:t>
      </w:r>
      <w:r w:rsidRPr="00FD2D68">
        <w:rPr>
          <w:rFonts w:ascii="Times New Roman" w:eastAsia="Times New Roman" w:hAnsi="Times New Roman"/>
          <w:color w:val="000000" w:themeColor="text1"/>
          <w:sz w:val="24"/>
          <w:szCs w:val="24"/>
          <w:lang w:eastAsia="ru-RU"/>
        </w:rPr>
        <w:t>я</w:t>
      </w:r>
      <w:r w:rsidRPr="00FD2D68">
        <w:rPr>
          <w:rFonts w:ascii="Times New Roman" w:eastAsia="Times New Roman" w:hAnsi="Times New Roman"/>
          <w:color w:val="000000" w:themeColor="text1"/>
          <w:sz w:val="24"/>
          <w:szCs w:val="24"/>
          <w:lang w:eastAsia="ru-RU"/>
        </w:rPr>
        <w:lastRenderedPageBreak/>
        <w:t>щем, также как и способ формирования ценностных ориентаций. Эту роль, говоря шир</w:t>
      </w:r>
      <w:r w:rsidRPr="00FD2D68">
        <w:rPr>
          <w:rFonts w:ascii="Times New Roman" w:eastAsia="Times New Roman" w:hAnsi="Times New Roman"/>
          <w:color w:val="000000" w:themeColor="text1"/>
          <w:sz w:val="24"/>
          <w:szCs w:val="24"/>
          <w:lang w:eastAsia="ru-RU"/>
        </w:rPr>
        <w:t>о</w:t>
      </w:r>
      <w:r w:rsidRPr="00FD2D68">
        <w:rPr>
          <w:rFonts w:ascii="Times New Roman" w:eastAsia="Times New Roman" w:hAnsi="Times New Roman"/>
          <w:color w:val="000000" w:themeColor="text1"/>
          <w:sz w:val="24"/>
          <w:szCs w:val="24"/>
          <w:lang w:eastAsia="ru-RU"/>
        </w:rPr>
        <w:t>ко, формирования общественного мнения – долгое время возглавляют средства массовой информации, как традиционные, так и новые – в формате социальных сетей в</w:t>
      </w:r>
      <w:r w:rsidRPr="00FD2D68">
        <w:rPr>
          <w:rFonts w:ascii="Times New Roman" w:eastAsia="Times New Roman" w:hAnsi="Times New Roman"/>
          <w:color w:val="000000" w:themeColor="text1"/>
          <w:sz w:val="24"/>
          <w:szCs w:val="24"/>
        </w:rPr>
        <w:t xml:space="preserve"> Интернет и т.п. В этом отношении обоснованно поставить вопрос – могут ли </w:t>
      </w:r>
      <w:r w:rsidRPr="00FD2D68">
        <w:rPr>
          <w:rFonts w:ascii="Times New Roman" w:eastAsia="Times New Roman" w:hAnsi="Times New Roman"/>
          <w:color w:val="000000" w:themeColor="text1"/>
          <w:sz w:val="24"/>
          <w:szCs w:val="24"/>
          <w:lang w:eastAsia="ru-RU"/>
        </w:rPr>
        <w:t>выступать музеи в кач</w:t>
      </w:r>
      <w:r w:rsidRPr="00FD2D68">
        <w:rPr>
          <w:rFonts w:ascii="Times New Roman" w:eastAsia="Times New Roman" w:hAnsi="Times New Roman"/>
          <w:color w:val="000000" w:themeColor="text1"/>
          <w:sz w:val="24"/>
          <w:szCs w:val="24"/>
          <w:lang w:eastAsia="ru-RU"/>
        </w:rPr>
        <w:t>е</w:t>
      </w:r>
      <w:r w:rsidRPr="00FD2D68">
        <w:rPr>
          <w:rFonts w:ascii="Times New Roman" w:eastAsia="Times New Roman" w:hAnsi="Times New Roman"/>
          <w:color w:val="000000" w:themeColor="text1"/>
          <w:sz w:val="24"/>
          <w:szCs w:val="24"/>
          <w:lang w:eastAsia="ru-RU"/>
        </w:rPr>
        <w:t>стве новых медиа. Применительно к международной тематике, вопрос этот имеет право на рассмотрение, хотя бы потому</w:t>
      </w:r>
      <w:r w:rsidR="00557DA4" w:rsidRPr="00FD2D68">
        <w:rPr>
          <w:rFonts w:ascii="Times New Roman" w:eastAsia="Times New Roman" w:hAnsi="Times New Roman"/>
          <w:color w:val="000000" w:themeColor="text1"/>
          <w:sz w:val="24"/>
          <w:szCs w:val="24"/>
          <w:lang w:eastAsia="ru-RU"/>
        </w:rPr>
        <w:t>,</w:t>
      </w:r>
      <w:r w:rsidRPr="00FD2D68">
        <w:rPr>
          <w:rFonts w:ascii="Times New Roman" w:eastAsia="Times New Roman" w:hAnsi="Times New Roman"/>
          <w:color w:val="000000" w:themeColor="text1"/>
          <w:sz w:val="24"/>
          <w:szCs w:val="24"/>
          <w:lang w:eastAsia="ru-RU"/>
        </w:rPr>
        <w:t xml:space="preserve"> что современный туризм имеет огромные масштабы, а м</w:t>
      </w:r>
      <w:r w:rsidRPr="00FD2D68">
        <w:rPr>
          <w:rFonts w:ascii="Times New Roman" w:eastAsia="Times New Roman" w:hAnsi="Times New Roman"/>
          <w:color w:val="000000" w:themeColor="text1"/>
          <w:sz w:val="24"/>
          <w:szCs w:val="24"/>
          <w:lang w:eastAsia="ru-RU"/>
        </w:rPr>
        <w:t>у</w:t>
      </w:r>
      <w:r w:rsidRPr="00FD2D68">
        <w:rPr>
          <w:rFonts w:ascii="Times New Roman" w:eastAsia="Times New Roman" w:hAnsi="Times New Roman"/>
          <w:color w:val="000000" w:themeColor="text1"/>
          <w:sz w:val="24"/>
          <w:szCs w:val="24"/>
          <w:lang w:eastAsia="ru-RU"/>
        </w:rPr>
        <w:t>зеи традиционно являются важным пунктом в туристических маршрутах.</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Важна в данном контексте и деятельность музеев, осуществляемая в пространстве Интернет: м</w:t>
      </w:r>
      <w:r w:rsidR="0091262C" w:rsidRPr="00FD2D68">
        <w:rPr>
          <w:rFonts w:ascii="Times New Roman" w:eastAsia="Times New Roman" w:hAnsi="Times New Roman"/>
          <w:color w:val="000000" w:themeColor="text1"/>
          <w:sz w:val="24"/>
          <w:szCs w:val="24"/>
          <w:lang w:eastAsia="ru-RU"/>
        </w:rPr>
        <w:t>ногие музеи помимо сайтов имеют</w:t>
      </w:r>
      <w:r w:rsidRPr="00FD2D68">
        <w:rPr>
          <w:rFonts w:ascii="Times New Roman" w:eastAsia="Times New Roman" w:hAnsi="Times New Roman"/>
          <w:color w:val="000000" w:themeColor="text1"/>
          <w:sz w:val="24"/>
          <w:szCs w:val="24"/>
          <w:lang w:eastAsia="ru-RU"/>
        </w:rPr>
        <w:t xml:space="preserve"> персональные страницы в социальных с</w:t>
      </w:r>
      <w:r w:rsidRPr="00FD2D68">
        <w:rPr>
          <w:rFonts w:ascii="Times New Roman" w:eastAsia="Times New Roman" w:hAnsi="Times New Roman"/>
          <w:color w:val="000000" w:themeColor="text1"/>
          <w:sz w:val="24"/>
          <w:szCs w:val="24"/>
          <w:lang w:eastAsia="ru-RU"/>
        </w:rPr>
        <w:t>е</w:t>
      </w:r>
      <w:r w:rsidRPr="00FD2D68">
        <w:rPr>
          <w:rFonts w:ascii="Times New Roman" w:eastAsia="Times New Roman" w:hAnsi="Times New Roman"/>
          <w:color w:val="000000" w:themeColor="text1"/>
          <w:sz w:val="24"/>
          <w:szCs w:val="24"/>
          <w:lang w:eastAsia="ru-RU"/>
        </w:rPr>
        <w:t>тях, которые, как правило, имеют большой отклик и интерес у музейной аудитории, в т.ч. потенциальной.</w:t>
      </w:r>
    </w:p>
    <w:p w:rsidR="00EF5C51" w:rsidRPr="00FD2D68"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В равной степени вопрос имеет значимость, в том числе, из-за глобализации, кот</w:t>
      </w:r>
      <w:r w:rsidRPr="00FD2D68">
        <w:rPr>
          <w:rFonts w:ascii="Times New Roman" w:eastAsia="Times New Roman" w:hAnsi="Times New Roman"/>
          <w:color w:val="000000" w:themeColor="text1"/>
          <w:sz w:val="24"/>
          <w:szCs w:val="24"/>
          <w:lang w:eastAsia="ru-RU"/>
        </w:rPr>
        <w:t>о</w:t>
      </w:r>
      <w:r w:rsidRPr="00FD2D68">
        <w:rPr>
          <w:rFonts w:ascii="Times New Roman" w:eastAsia="Times New Roman" w:hAnsi="Times New Roman"/>
          <w:color w:val="000000" w:themeColor="text1"/>
          <w:sz w:val="24"/>
          <w:szCs w:val="24"/>
          <w:lang w:eastAsia="ru-RU"/>
        </w:rPr>
        <w:t>рая не обошла стороной и культурную жизнь: происходящие события в культуре, напр</w:t>
      </w:r>
      <w:r w:rsidRPr="00FD2D68">
        <w:rPr>
          <w:rFonts w:ascii="Times New Roman" w:eastAsia="Times New Roman" w:hAnsi="Times New Roman"/>
          <w:color w:val="000000" w:themeColor="text1"/>
          <w:sz w:val="24"/>
          <w:szCs w:val="24"/>
          <w:lang w:eastAsia="ru-RU"/>
        </w:rPr>
        <w:t>и</w:t>
      </w:r>
      <w:r w:rsidRPr="00FD2D68">
        <w:rPr>
          <w:rFonts w:ascii="Times New Roman" w:eastAsia="Times New Roman" w:hAnsi="Times New Roman"/>
          <w:color w:val="000000" w:themeColor="text1"/>
          <w:sz w:val="24"/>
          <w:szCs w:val="24"/>
          <w:lang w:eastAsia="ru-RU"/>
        </w:rPr>
        <w:t>мер, значительная выставка, в современном информационном обществе могут быстро н</w:t>
      </w:r>
      <w:r w:rsidRPr="00FD2D68">
        <w:rPr>
          <w:rFonts w:ascii="Times New Roman" w:eastAsia="Times New Roman" w:hAnsi="Times New Roman"/>
          <w:color w:val="000000" w:themeColor="text1"/>
          <w:sz w:val="24"/>
          <w:szCs w:val="24"/>
          <w:lang w:eastAsia="ru-RU"/>
        </w:rPr>
        <w:t>а</w:t>
      </w:r>
      <w:r w:rsidRPr="00FD2D68">
        <w:rPr>
          <w:rFonts w:ascii="Times New Roman" w:eastAsia="Times New Roman" w:hAnsi="Times New Roman"/>
          <w:color w:val="000000" w:themeColor="text1"/>
          <w:sz w:val="24"/>
          <w:szCs w:val="24"/>
          <w:lang w:eastAsia="ru-RU"/>
        </w:rPr>
        <w:t>ходить резонанс во многих странах мира.</w:t>
      </w:r>
    </w:p>
    <w:p w:rsidR="004B73D4" w:rsidRPr="00FD2D68" w:rsidRDefault="00EF5C51" w:rsidP="004B73D4">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Применительно к проблеме функции коммуникации музея, стоит отметить, что не стоит сводить участников этой коммуникации к обобщенным звеньям «музей» и «посет</w:t>
      </w:r>
      <w:r w:rsidRPr="00FD2D68">
        <w:rPr>
          <w:rFonts w:ascii="Times New Roman" w:eastAsia="Times New Roman" w:hAnsi="Times New Roman"/>
          <w:color w:val="000000" w:themeColor="text1"/>
          <w:sz w:val="24"/>
          <w:szCs w:val="24"/>
          <w:lang w:eastAsia="ru-RU"/>
        </w:rPr>
        <w:t>и</w:t>
      </w:r>
      <w:r w:rsidRPr="00FD2D68">
        <w:rPr>
          <w:rFonts w:ascii="Times New Roman" w:eastAsia="Times New Roman" w:hAnsi="Times New Roman"/>
          <w:color w:val="000000" w:themeColor="text1"/>
          <w:sz w:val="24"/>
          <w:szCs w:val="24"/>
          <w:lang w:eastAsia="ru-RU"/>
        </w:rPr>
        <w:t xml:space="preserve">тель музея». </w:t>
      </w:r>
      <w:r w:rsidR="00B8346D" w:rsidRPr="00FD2D68">
        <w:rPr>
          <w:rFonts w:ascii="Times New Roman" w:eastAsia="Times New Roman" w:hAnsi="Times New Roman"/>
          <w:color w:val="000000" w:themeColor="text1"/>
          <w:sz w:val="24"/>
          <w:szCs w:val="24"/>
          <w:lang w:eastAsia="ru-RU"/>
        </w:rPr>
        <w:t>С</w:t>
      </w:r>
      <w:r w:rsidRPr="00FD2D68">
        <w:rPr>
          <w:rFonts w:ascii="Times New Roman" w:eastAsia="Times New Roman" w:hAnsi="Times New Roman"/>
          <w:color w:val="000000" w:themeColor="text1"/>
          <w:sz w:val="24"/>
          <w:szCs w:val="24"/>
          <w:lang w:eastAsia="ru-RU"/>
        </w:rPr>
        <w:t>о стороны музея субъектами коммуникации могут выступать хранители, исследователи, художники, дизайнеры, специалисты по связям с общественностью, учр</w:t>
      </w:r>
      <w:r w:rsidRPr="00FD2D68">
        <w:rPr>
          <w:rFonts w:ascii="Times New Roman" w:eastAsia="Times New Roman" w:hAnsi="Times New Roman"/>
          <w:color w:val="000000" w:themeColor="text1"/>
          <w:sz w:val="24"/>
          <w:szCs w:val="24"/>
          <w:lang w:eastAsia="ru-RU"/>
        </w:rPr>
        <w:t>е</w:t>
      </w:r>
      <w:r w:rsidRPr="00FD2D68">
        <w:rPr>
          <w:rFonts w:ascii="Times New Roman" w:eastAsia="Times New Roman" w:hAnsi="Times New Roman"/>
          <w:color w:val="000000" w:themeColor="text1"/>
          <w:sz w:val="24"/>
          <w:szCs w:val="24"/>
          <w:lang w:eastAsia="ru-RU"/>
        </w:rPr>
        <w:t>дители музея, органы власти, меценаты, спонсоры, рекламодатели, туроператоры и др. Категорию посетителей музея могут представлять собой также далеко не</w:t>
      </w:r>
      <w:r w:rsidR="006B6C36">
        <w:rPr>
          <w:rFonts w:ascii="Times New Roman" w:eastAsia="Times New Roman" w:hAnsi="Times New Roman"/>
          <w:color w:val="000000" w:themeColor="text1"/>
          <w:sz w:val="24"/>
          <w:szCs w:val="24"/>
          <w:lang w:eastAsia="ru-RU"/>
        </w:rPr>
        <w:t xml:space="preserve"> </w:t>
      </w:r>
      <w:r w:rsidRPr="00FD2D68">
        <w:rPr>
          <w:rFonts w:ascii="Times New Roman" w:eastAsia="Times New Roman" w:hAnsi="Times New Roman"/>
          <w:color w:val="000000" w:themeColor="text1"/>
          <w:sz w:val="24"/>
          <w:szCs w:val="24"/>
          <w:lang w:eastAsia="ru-RU"/>
        </w:rPr>
        <w:t>однородные группы (взрослые и дети, местные жители и туристы, специалисты или посещающие м</w:t>
      </w:r>
      <w:r w:rsidRPr="00FD2D68">
        <w:rPr>
          <w:rFonts w:ascii="Times New Roman" w:eastAsia="Times New Roman" w:hAnsi="Times New Roman"/>
          <w:color w:val="000000" w:themeColor="text1"/>
          <w:sz w:val="24"/>
          <w:szCs w:val="24"/>
          <w:lang w:eastAsia="ru-RU"/>
        </w:rPr>
        <w:t>у</w:t>
      </w:r>
      <w:r w:rsidRPr="00FD2D68">
        <w:rPr>
          <w:rFonts w:ascii="Times New Roman" w:eastAsia="Times New Roman" w:hAnsi="Times New Roman"/>
          <w:color w:val="000000" w:themeColor="text1"/>
          <w:sz w:val="24"/>
          <w:szCs w:val="24"/>
          <w:lang w:eastAsia="ru-RU"/>
        </w:rPr>
        <w:t>зей в качестве досуга и т.д.)</w:t>
      </w:r>
      <w:r w:rsidRPr="00FD2D68">
        <w:rPr>
          <w:rStyle w:val="a7"/>
          <w:rFonts w:ascii="Times New Roman" w:hAnsi="Times New Roman"/>
          <w:color w:val="000000" w:themeColor="text1"/>
          <w:sz w:val="24"/>
          <w:szCs w:val="24"/>
        </w:rPr>
        <w:footnoteReference w:id="46"/>
      </w:r>
      <w:r w:rsidR="003B18F2" w:rsidRPr="00FD2D68">
        <w:rPr>
          <w:rFonts w:ascii="Times New Roman" w:eastAsia="Times New Roman" w:hAnsi="Times New Roman"/>
          <w:color w:val="000000" w:themeColor="text1"/>
          <w:sz w:val="24"/>
          <w:szCs w:val="24"/>
          <w:lang w:eastAsia="ru-RU"/>
        </w:rPr>
        <w:t>.</w:t>
      </w:r>
      <w:r w:rsidR="004B73D4" w:rsidRPr="00FD2D68">
        <w:rPr>
          <w:rFonts w:ascii="Times New Roman" w:eastAsia="Times New Roman" w:hAnsi="Times New Roman"/>
          <w:color w:val="000000" w:themeColor="text1"/>
          <w:sz w:val="24"/>
          <w:szCs w:val="24"/>
          <w:lang w:eastAsia="ru-RU"/>
        </w:rPr>
        <w:t xml:space="preserve"> Музеи должны ориентироваться даже на те группы общес</w:t>
      </w:r>
      <w:r w:rsidR="004B73D4" w:rsidRPr="00FD2D68">
        <w:rPr>
          <w:rFonts w:ascii="Times New Roman" w:eastAsia="Times New Roman" w:hAnsi="Times New Roman"/>
          <w:color w:val="000000" w:themeColor="text1"/>
          <w:sz w:val="24"/>
          <w:szCs w:val="24"/>
          <w:lang w:eastAsia="ru-RU"/>
        </w:rPr>
        <w:t>т</w:t>
      </w:r>
      <w:r w:rsidR="004B73D4" w:rsidRPr="00FD2D68">
        <w:rPr>
          <w:rFonts w:ascii="Times New Roman" w:eastAsia="Times New Roman" w:hAnsi="Times New Roman"/>
          <w:color w:val="000000" w:themeColor="text1"/>
          <w:sz w:val="24"/>
          <w:szCs w:val="24"/>
          <w:lang w:eastAsia="ru-RU"/>
        </w:rPr>
        <w:t>венности, которые обычно не посещают музей</w:t>
      </w:r>
      <w:r w:rsidR="00FA16EE" w:rsidRPr="00FD2D68">
        <w:rPr>
          <w:rStyle w:val="a7"/>
          <w:rFonts w:ascii="Times New Roman" w:eastAsia="Times New Roman" w:hAnsi="Times New Roman"/>
          <w:color w:val="000000" w:themeColor="text1"/>
          <w:sz w:val="24"/>
          <w:szCs w:val="24"/>
          <w:lang w:eastAsia="ru-RU"/>
        </w:rPr>
        <w:footnoteReference w:id="47"/>
      </w:r>
      <w:r w:rsidR="00D1661F" w:rsidRPr="00FD2D68">
        <w:rPr>
          <w:rFonts w:ascii="Times New Roman" w:eastAsia="Times New Roman" w:hAnsi="Times New Roman"/>
          <w:color w:val="000000" w:themeColor="text1"/>
          <w:sz w:val="24"/>
          <w:szCs w:val="24"/>
          <w:lang w:eastAsia="ru-RU"/>
        </w:rPr>
        <w:t>.</w:t>
      </w:r>
    </w:p>
    <w:p w:rsidR="00EF5C51" w:rsidRPr="00037E1E"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FD2D68">
        <w:rPr>
          <w:rFonts w:ascii="Times New Roman" w:eastAsia="Times New Roman" w:hAnsi="Times New Roman"/>
          <w:color w:val="000000" w:themeColor="text1"/>
          <w:sz w:val="24"/>
          <w:szCs w:val="24"/>
          <w:lang w:eastAsia="ru-RU"/>
        </w:rPr>
        <w:t>Н. Гринчева, признанный эксперт в области исследования музеев, обращает вним</w:t>
      </w:r>
      <w:r w:rsidRPr="00FD2D68">
        <w:rPr>
          <w:rFonts w:ascii="Times New Roman" w:eastAsia="Times New Roman" w:hAnsi="Times New Roman"/>
          <w:color w:val="000000" w:themeColor="text1"/>
          <w:sz w:val="24"/>
          <w:szCs w:val="24"/>
          <w:lang w:eastAsia="ru-RU"/>
        </w:rPr>
        <w:t>а</w:t>
      </w:r>
      <w:r w:rsidRPr="00FD2D68">
        <w:rPr>
          <w:rFonts w:ascii="Times New Roman" w:eastAsia="Times New Roman" w:hAnsi="Times New Roman"/>
          <w:color w:val="000000" w:themeColor="text1"/>
          <w:sz w:val="24"/>
          <w:szCs w:val="24"/>
          <w:lang w:eastAsia="ru-RU"/>
        </w:rPr>
        <w:t>ние на демократизацию культурной дипломатии, связанной с программами, реализуем</w:t>
      </w:r>
      <w:r w:rsidRPr="00FD2D68">
        <w:rPr>
          <w:rFonts w:ascii="Times New Roman" w:eastAsia="Times New Roman" w:hAnsi="Times New Roman"/>
          <w:color w:val="000000" w:themeColor="text1"/>
          <w:sz w:val="24"/>
          <w:szCs w:val="24"/>
          <w:lang w:eastAsia="ru-RU"/>
        </w:rPr>
        <w:t>ы</w:t>
      </w:r>
      <w:r w:rsidRPr="00FD2D68">
        <w:rPr>
          <w:rFonts w:ascii="Times New Roman" w:eastAsia="Times New Roman" w:hAnsi="Times New Roman"/>
          <w:color w:val="000000" w:themeColor="text1"/>
          <w:sz w:val="24"/>
          <w:szCs w:val="24"/>
          <w:lang w:eastAsia="ru-RU"/>
        </w:rPr>
        <w:t>ми</w:t>
      </w:r>
      <w:r w:rsidRPr="00037E1E">
        <w:rPr>
          <w:rFonts w:ascii="Times New Roman" w:eastAsia="Times New Roman" w:hAnsi="Times New Roman"/>
          <w:color w:val="000000" w:themeColor="text1"/>
          <w:sz w:val="24"/>
          <w:szCs w:val="24"/>
          <w:lang w:eastAsia="ru-RU"/>
        </w:rPr>
        <w:t xml:space="preserve"> при помощи социальных медиа, а именно – как увеличение доступности средств ко</w:t>
      </w:r>
      <w:r w:rsidRPr="00037E1E">
        <w:rPr>
          <w:rFonts w:ascii="Times New Roman" w:eastAsia="Times New Roman" w:hAnsi="Times New Roman"/>
          <w:color w:val="000000" w:themeColor="text1"/>
          <w:sz w:val="24"/>
          <w:szCs w:val="24"/>
          <w:lang w:eastAsia="ru-RU"/>
        </w:rPr>
        <w:t>м</w:t>
      </w:r>
      <w:r w:rsidRPr="00037E1E">
        <w:rPr>
          <w:rFonts w:ascii="Times New Roman" w:eastAsia="Times New Roman" w:hAnsi="Times New Roman"/>
          <w:color w:val="000000" w:themeColor="text1"/>
          <w:sz w:val="24"/>
          <w:szCs w:val="24"/>
          <w:lang w:eastAsia="ru-RU"/>
        </w:rPr>
        <w:t>муникации сказалось на международной деятельности музеев</w:t>
      </w:r>
      <w:r w:rsidRPr="00FD2D68">
        <w:rPr>
          <w:rStyle w:val="a7"/>
          <w:rFonts w:ascii="Times New Roman" w:eastAsia="Times New Roman" w:hAnsi="Times New Roman"/>
          <w:color w:val="000000" w:themeColor="text1"/>
          <w:sz w:val="24"/>
          <w:szCs w:val="24"/>
          <w:lang w:eastAsia="ru-RU"/>
        </w:rPr>
        <w:footnoteReference w:id="48"/>
      </w:r>
      <w:r w:rsidR="003B18F2" w:rsidRPr="00037E1E">
        <w:rPr>
          <w:rFonts w:ascii="Times New Roman" w:eastAsia="Times New Roman" w:hAnsi="Times New Roman"/>
          <w:color w:val="000000" w:themeColor="text1"/>
          <w:sz w:val="24"/>
          <w:szCs w:val="24"/>
          <w:lang w:eastAsia="ru-RU"/>
        </w:rPr>
        <w:t>.</w:t>
      </w:r>
    </w:p>
    <w:p w:rsidR="00EF5C51" w:rsidRPr="00037E1E"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lastRenderedPageBreak/>
        <w:t>В связи с тем, что в контексте развития таких новых средств связи и коммуникац</w:t>
      </w:r>
      <w:r w:rsidRPr="00037E1E">
        <w:rPr>
          <w:rFonts w:ascii="Times New Roman" w:eastAsia="Times New Roman" w:hAnsi="Times New Roman"/>
          <w:color w:val="000000" w:themeColor="text1"/>
          <w:sz w:val="24"/>
          <w:szCs w:val="24"/>
          <w:lang w:eastAsia="ru-RU"/>
        </w:rPr>
        <w:t>и</w:t>
      </w:r>
      <w:r w:rsidRPr="00037E1E">
        <w:rPr>
          <w:rFonts w:ascii="Times New Roman" w:eastAsia="Times New Roman" w:hAnsi="Times New Roman"/>
          <w:color w:val="000000" w:themeColor="text1"/>
          <w:sz w:val="24"/>
          <w:szCs w:val="24"/>
          <w:lang w:eastAsia="ru-RU"/>
        </w:rPr>
        <w:t>онных технологий</w:t>
      </w:r>
      <w:r w:rsidR="00557DA4"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как web 2.0, международная аудитория стремится к большему участию в диалоге и обратной связи, и постепенно отходит от роли </w:t>
      </w:r>
      <w:r w:rsidRPr="00FD2D68">
        <w:rPr>
          <w:rFonts w:ascii="Times New Roman" w:eastAsia="Times New Roman" w:hAnsi="Times New Roman"/>
          <w:color w:val="000000" w:themeColor="text1"/>
          <w:sz w:val="24"/>
          <w:szCs w:val="24"/>
          <w:lang w:eastAsia="ru-RU"/>
        </w:rPr>
        <w:t>слушателя, в дипломатическом общении между народами повысилась роль публичных и общественных организаций.</w:t>
      </w:r>
      <w:r w:rsidRPr="00FD2D68">
        <w:rPr>
          <w:rStyle w:val="a7"/>
          <w:rFonts w:ascii="Times New Roman" w:eastAsia="Times New Roman" w:hAnsi="Times New Roman"/>
          <w:color w:val="000000" w:themeColor="text1"/>
          <w:sz w:val="24"/>
          <w:szCs w:val="24"/>
          <w:lang w:eastAsia="ru-RU"/>
        </w:rPr>
        <w:footnoteReference w:id="49"/>
      </w:r>
      <w:r w:rsidRPr="00037E1E">
        <w:rPr>
          <w:rFonts w:ascii="Times New Roman" w:eastAsia="Times New Roman" w:hAnsi="Times New Roman"/>
          <w:color w:val="000000" w:themeColor="text1"/>
          <w:sz w:val="24"/>
          <w:szCs w:val="24"/>
          <w:lang w:eastAsia="ru-RU"/>
        </w:rPr>
        <w:t xml:space="preserve"> Автор связывает описываемые изменения </w:t>
      </w:r>
      <w:r w:rsidR="00557DA4" w:rsidRPr="00037E1E">
        <w:rPr>
          <w:rFonts w:ascii="Times New Roman" w:eastAsia="Times New Roman" w:hAnsi="Times New Roman"/>
          <w:color w:val="000000" w:themeColor="text1"/>
          <w:sz w:val="24"/>
          <w:szCs w:val="24"/>
          <w:lang w:eastAsia="ru-RU"/>
        </w:rPr>
        <w:t>в музеях с переходом в 1970-е годы</w:t>
      </w:r>
      <w:r w:rsidRPr="00037E1E">
        <w:rPr>
          <w:rFonts w:ascii="Times New Roman" w:eastAsia="Times New Roman" w:hAnsi="Times New Roman"/>
          <w:color w:val="000000" w:themeColor="text1"/>
          <w:sz w:val="24"/>
          <w:szCs w:val="24"/>
          <w:lang w:eastAsia="ru-RU"/>
        </w:rPr>
        <w:t xml:space="preserve"> от модели информационной трансмиссии, характерной для эпохи модернизма к новой музеологии – модели социального конструктивизма, где роль музейного посетителя меняется от па</w:t>
      </w:r>
      <w:r w:rsidRPr="00037E1E">
        <w:rPr>
          <w:rFonts w:ascii="Times New Roman" w:eastAsia="Times New Roman" w:hAnsi="Times New Roman"/>
          <w:color w:val="000000" w:themeColor="text1"/>
          <w:sz w:val="24"/>
          <w:szCs w:val="24"/>
          <w:lang w:eastAsia="ru-RU"/>
        </w:rPr>
        <w:t>с</w:t>
      </w:r>
      <w:r w:rsidRPr="00037E1E">
        <w:rPr>
          <w:rFonts w:ascii="Times New Roman" w:eastAsia="Times New Roman" w:hAnsi="Times New Roman"/>
          <w:color w:val="000000" w:themeColor="text1"/>
          <w:sz w:val="24"/>
          <w:szCs w:val="24"/>
          <w:lang w:eastAsia="ru-RU"/>
        </w:rPr>
        <w:t>сивного зрителя к активному участнику коммуникационного процесса.</w:t>
      </w:r>
    </w:p>
    <w:p w:rsidR="00EF5C51" w:rsidRPr="002008EE" w:rsidRDefault="00EF5C51" w:rsidP="00EF5C51">
      <w:pPr>
        <w:spacing w:after="0" w:line="360" w:lineRule="auto"/>
        <w:ind w:firstLine="708"/>
        <w:jc w:val="both"/>
        <w:rPr>
          <w:rFonts w:ascii="Times New Roman" w:eastAsia="Times New Roman" w:hAnsi="Times New Roman"/>
          <w:color w:val="000000" w:themeColor="text1"/>
          <w:spacing w:val="-2"/>
          <w:sz w:val="24"/>
          <w:szCs w:val="24"/>
          <w:lang w:eastAsia="ru-RU"/>
        </w:rPr>
      </w:pPr>
      <w:r w:rsidRPr="002008EE">
        <w:rPr>
          <w:rFonts w:ascii="Times New Roman" w:eastAsia="Times New Roman" w:hAnsi="Times New Roman"/>
          <w:color w:val="000000" w:themeColor="text1"/>
          <w:spacing w:val="-2"/>
          <w:sz w:val="24"/>
          <w:szCs w:val="24"/>
          <w:lang w:eastAsia="ru-RU"/>
        </w:rPr>
        <w:t>Указывая, что музеи традиционно были важными участниками культурной политики государств, Н. Гринчева отмечает, что возросла важность реорганизации музеев в коммун</w:t>
      </w:r>
      <w:r w:rsidRPr="002008EE">
        <w:rPr>
          <w:rFonts w:ascii="Times New Roman" w:eastAsia="Times New Roman" w:hAnsi="Times New Roman"/>
          <w:color w:val="000000" w:themeColor="text1"/>
          <w:spacing w:val="-2"/>
          <w:sz w:val="24"/>
          <w:szCs w:val="24"/>
          <w:lang w:eastAsia="ru-RU"/>
        </w:rPr>
        <w:t>и</w:t>
      </w:r>
      <w:r w:rsidRPr="002008EE">
        <w:rPr>
          <w:rFonts w:ascii="Times New Roman" w:eastAsia="Times New Roman" w:hAnsi="Times New Roman"/>
          <w:color w:val="000000" w:themeColor="text1"/>
          <w:spacing w:val="-2"/>
          <w:sz w:val="24"/>
          <w:szCs w:val="24"/>
          <w:lang w:eastAsia="ru-RU"/>
        </w:rPr>
        <w:t>кационные пространства. Роль коммуникации в деятельности музея рассматривается как необходимое условие</w:t>
      </w:r>
      <w:r w:rsidR="008A6B5A" w:rsidRPr="002008EE">
        <w:rPr>
          <w:rFonts w:ascii="Times New Roman" w:eastAsia="Times New Roman" w:hAnsi="Times New Roman"/>
          <w:color w:val="000000" w:themeColor="text1"/>
          <w:spacing w:val="-2"/>
          <w:sz w:val="24"/>
          <w:szCs w:val="24"/>
          <w:lang w:eastAsia="ru-RU"/>
        </w:rPr>
        <w:t xml:space="preserve"> </w:t>
      </w:r>
      <w:r w:rsidRPr="002008EE">
        <w:rPr>
          <w:rFonts w:ascii="Times New Roman" w:eastAsia="Times New Roman" w:hAnsi="Times New Roman"/>
          <w:color w:val="000000" w:themeColor="text1"/>
          <w:spacing w:val="-2"/>
          <w:sz w:val="24"/>
          <w:szCs w:val="24"/>
          <w:lang w:eastAsia="ru-RU"/>
        </w:rPr>
        <w:t>построения равноправного диалога между народами, позволяет изб</w:t>
      </w:r>
      <w:r w:rsidRPr="002008EE">
        <w:rPr>
          <w:rFonts w:ascii="Times New Roman" w:eastAsia="Times New Roman" w:hAnsi="Times New Roman"/>
          <w:color w:val="000000" w:themeColor="text1"/>
          <w:spacing w:val="-2"/>
          <w:sz w:val="24"/>
          <w:szCs w:val="24"/>
          <w:lang w:eastAsia="ru-RU"/>
        </w:rPr>
        <w:t>е</w:t>
      </w:r>
      <w:r w:rsidRPr="002008EE">
        <w:rPr>
          <w:rFonts w:ascii="Times New Roman" w:eastAsia="Times New Roman" w:hAnsi="Times New Roman"/>
          <w:color w:val="000000" w:themeColor="text1"/>
          <w:spacing w:val="-2"/>
          <w:sz w:val="24"/>
          <w:szCs w:val="24"/>
          <w:lang w:eastAsia="ru-RU"/>
        </w:rPr>
        <w:t>жать некорректной интерпретации культурного материала, которая, в свою очередь, может привести к негативному отношению к другой культуре, культурному сепаратизму и пр.</w:t>
      </w:r>
    </w:p>
    <w:p w:rsidR="001E54C3" w:rsidRPr="002008EE" w:rsidRDefault="00EF5C51" w:rsidP="001E54C3">
      <w:pPr>
        <w:spacing w:after="0" w:line="360" w:lineRule="auto"/>
        <w:ind w:firstLine="708"/>
        <w:jc w:val="both"/>
        <w:rPr>
          <w:rFonts w:ascii="Times New Roman" w:eastAsia="Times New Roman" w:hAnsi="Times New Roman"/>
          <w:color w:val="FF0000"/>
          <w:spacing w:val="-2"/>
          <w:sz w:val="24"/>
          <w:szCs w:val="24"/>
          <w:lang w:eastAsia="ru-RU"/>
        </w:rPr>
      </w:pPr>
      <w:r w:rsidRPr="002008EE">
        <w:rPr>
          <w:rFonts w:ascii="Times New Roman" w:eastAsia="Times New Roman" w:hAnsi="Times New Roman"/>
          <w:color w:val="000000" w:themeColor="text1"/>
          <w:spacing w:val="-2"/>
          <w:sz w:val="24"/>
          <w:szCs w:val="24"/>
          <w:lang w:eastAsia="ru-RU"/>
        </w:rPr>
        <w:t xml:space="preserve">Переходя к рассмотрению второго важного элемента, способного дополнить понятие современного музея, стоит упомянуть, что музей в наше время, по многим оценкам, стал де-факто частью глобального мира, и, в частности, условной глобальной системы культурных учреждений. Как было отмечено выше, эти новые характеристики музея обусловлены во многом глобализацией, и как следствие, увеличением масштабов мирового туризма, </w:t>
      </w:r>
      <w:r w:rsidR="0085351F" w:rsidRPr="002008EE">
        <w:rPr>
          <w:rFonts w:ascii="Times New Roman" w:eastAsia="Times New Roman" w:hAnsi="Times New Roman"/>
          <w:color w:val="000000" w:themeColor="text1"/>
          <w:spacing w:val="-2"/>
          <w:sz w:val="24"/>
          <w:szCs w:val="24"/>
          <w:lang w:eastAsia="ru-RU"/>
        </w:rPr>
        <w:t>цифр</w:t>
      </w:r>
      <w:r w:rsidR="0085351F" w:rsidRPr="002008EE">
        <w:rPr>
          <w:rFonts w:ascii="Times New Roman" w:eastAsia="Times New Roman" w:hAnsi="Times New Roman"/>
          <w:color w:val="000000" w:themeColor="text1"/>
          <w:spacing w:val="-2"/>
          <w:sz w:val="24"/>
          <w:szCs w:val="24"/>
          <w:lang w:eastAsia="ru-RU"/>
        </w:rPr>
        <w:t>о</w:t>
      </w:r>
      <w:r w:rsidR="0085351F" w:rsidRPr="002008EE">
        <w:rPr>
          <w:rFonts w:ascii="Times New Roman" w:eastAsia="Times New Roman" w:hAnsi="Times New Roman"/>
          <w:color w:val="000000" w:themeColor="text1"/>
          <w:spacing w:val="-2"/>
          <w:sz w:val="24"/>
          <w:szCs w:val="24"/>
          <w:lang w:eastAsia="ru-RU"/>
        </w:rPr>
        <w:t>визацией музеев</w:t>
      </w:r>
      <w:r w:rsidR="0085351F" w:rsidRPr="002008EE">
        <w:rPr>
          <w:rStyle w:val="a7"/>
          <w:rFonts w:ascii="Times New Roman" w:eastAsia="Times New Roman" w:hAnsi="Times New Roman"/>
          <w:color w:val="000000" w:themeColor="text1"/>
          <w:spacing w:val="-2"/>
          <w:sz w:val="24"/>
          <w:szCs w:val="24"/>
          <w:lang w:eastAsia="ru-RU"/>
        </w:rPr>
        <w:footnoteReference w:id="50"/>
      </w:r>
      <w:r w:rsidR="0085351F" w:rsidRPr="002008EE">
        <w:rPr>
          <w:rFonts w:ascii="Times New Roman" w:eastAsia="Times New Roman" w:hAnsi="Times New Roman"/>
          <w:color w:val="000000" w:themeColor="text1"/>
          <w:spacing w:val="-2"/>
          <w:sz w:val="24"/>
          <w:szCs w:val="24"/>
          <w:lang w:eastAsia="ru-RU"/>
        </w:rPr>
        <w:t xml:space="preserve">, </w:t>
      </w:r>
      <w:r w:rsidRPr="002008EE">
        <w:rPr>
          <w:rFonts w:ascii="Times New Roman" w:eastAsia="Times New Roman" w:hAnsi="Times New Roman"/>
          <w:color w:val="000000" w:themeColor="text1"/>
          <w:spacing w:val="-2"/>
          <w:sz w:val="24"/>
          <w:szCs w:val="24"/>
          <w:lang w:eastAsia="ru-RU"/>
        </w:rPr>
        <w:t>влиянием сети Интернет на большинство аспектов общественной жизни. Кроме того, культурные события в одной стране зачастую освещаются в большом колич</w:t>
      </w:r>
      <w:r w:rsidRPr="002008EE">
        <w:rPr>
          <w:rFonts w:ascii="Times New Roman" w:eastAsia="Times New Roman" w:hAnsi="Times New Roman"/>
          <w:color w:val="000000" w:themeColor="text1"/>
          <w:spacing w:val="-2"/>
          <w:sz w:val="24"/>
          <w:szCs w:val="24"/>
          <w:lang w:eastAsia="ru-RU"/>
        </w:rPr>
        <w:t>е</w:t>
      </w:r>
      <w:r w:rsidRPr="002008EE">
        <w:rPr>
          <w:rFonts w:ascii="Times New Roman" w:eastAsia="Times New Roman" w:hAnsi="Times New Roman"/>
          <w:color w:val="000000" w:themeColor="text1"/>
          <w:spacing w:val="-2"/>
          <w:sz w:val="24"/>
          <w:szCs w:val="24"/>
          <w:lang w:eastAsia="ru-RU"/>
        </w:rPr>
        <w:t>стве зарубежных СМИ, находят отклик в культурной жизни других стран</w:t>
      </w:r>
      <w:r w:rsidRPr="002008EE">
        <w:rPr>
          <w:rStyle w:val="a7"/>
          <w:rFonts w:ascii="Times New Roman" w:eastAsia="BatangChe" w:hAnsi="Times New Roman"/>
          <w:color w:val="000000" w:themeColor="text1"/>
          <w:spacing w:val="-2"/>
        </w:rPr>
        <w:footnoteReference w:id="51"/>
      </w:r>
      <w:r w:rsidR="003B18F2" w:rsidRPr="002008EE">
        <w:rPr>
          <w:rFonts w:ascii="Times New Roman" w:eastAsia="Times New Roman" w:hAnsi="Times New Roman"/>
          <w:color w:val="000000" w:themeColor="text1"/>
          <w:spacing w:val="-2"/>
          <w:sz w:val="24"/>
          <w:szCs w:val="24"/>
          <w:lang w:eastAsia="ru-RU"/>
        </w:rPr>
        <w:t>.</w:t>
      </w:r>
      <w:r w:rsidR="001E54C3" w:rsidRPr="002008EE">
        <w:rPr>
          <w:rFonts w:ascii="Times New Roman" w:eastAsia="Times New Roman" w:hAnsi="Times New Roman"/>
          <w:color w:val="000000" w:themeColor="text1"/>
          <w:spacing w:val="-2"/>
          <w:sz w:val="24"/>
          <w:szCs w:val="24"/>
          <w:lang w:eastAsia="ru-RU"/>
        </w:rPr>
        <w:t xml:space="preserve"> </w:t>
      </w:r>
    </w:p>
    <w:p w:rsidR="00E70F4F" w:rsidRPr="00037E1E" w:rsidRDefault="00EF5C51" w:rsidP="00982ECC">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Свое влияние на международные отношения музей оказывает через </w:t>
      </w:r>
      <w:r w:rsidR="00557DA4" w:rsidRPr="00037E1E">
        <w:rPr>
          <w:rFonts w:ascii="Times New Roman" w:eastAsia="Times New Roman" w:hAnsi="Times New Roman"/>
          <w:color w:val="000000" w:themeColor="text1"/>
          <w:sz w:val="24"/>
          <w:szCs w:val="24"/>
          <w:lang w:eastAsia="ru-RU"/>
        </w:rPr>
        <w:t>зарубежные</w:t>
      </w:r>
      <w:r w:rsidRPr="00037E1E">
        <w:rPr>
          <w:rFonts w:ascii="Times New Roman" w:eastAsia="Times New Roman" w:hAnsi="Times New Roman"/>
          <w:color w:val="000000" w:themeColor="text1"/>
          <w:sz w:val="24"/>
          <w:szCs w:val="24"/>
          <w:lang w:eastAsia="ru-RU"/>
        </w:rPr>
        <w:t xml:space="preserve"> направления своей деятельности</w:t>
      </w:r>
      <w:r w:rsidR="00E70F4F" w:rsidRPr="00037E1E">
        <w:rPr>
          <w:rFonts w:ascii="Times New Roman" w:eastAsia="Times New Roman" w:hAnsi="Times New Roman"/>
          <w:color w:val="000000" w:themeColor="text1"/>
          <w:sz w:val="24"/>
          <w:szCs w:val="24"/>
          <w:lang w:eastAsia="ru-RU"/>
        </w:rPr>
        <w:t xml:space="preserve">. Они могут включать </w:t>
      </w:r>
      <w:r w:rsidR="005D03CD" w:rsidRPr="00037E1E">
        <w:rPr>
          <w:rFonts w:ascii="Times New Roman" w:eastAsia="Times New Roman" w:hAnsi="Times New Roman"/>
          <w:color w:val="000000" w:themeColor="text1"/>
          <w:sz w:val="24"/>
          <w:szCs w:val="24"/>
          <w:lang w:eastAsia="ru-RU"/>
        </w:rPr>
        <w:t>следующие</w:t>
      </w:r>
      <w:r w:rsidR="00E70F4F" w:rsidRPr="00037E1E">
        <w:rPr>
          <w:rFonts w:ascii="Times New Roman" w:eastAsia="Times New Roman" w:hAnsi="Times New Roman"/>
          <w:color w:val="000000" w:themeColor="text1"/>
          <w:sz w:val="24"/>
          <w:szCs w:val="24"/>
          <w:lang w:eastAsia="ru-RU"/>
        </w:rPr>
        <w:t xml:space="preserve"> формы международн</w:t>
      </w:r>
      <w:r w:rsidR="00E70F4F" w:rsidRPr="00037E1E">
        <w:rPr>
          <w:rFonts w:ascii="Times New Roman" w:eastAsia="Times New Roman" w:hAnsi="Times New Roman"/>
          <w:color w:val="000000" w:themeColor="text1"/>
          <w:sz w:val="24"/>
          <w:szCs w:val="24"/>
          <w:lang w:eastAsia="ru-RU"/>
        </w:rPr>
        <w:t>о</w:t>
      </w:r>
      <w:r w:rsidR="00E70F4F" w:rsidRPr="00037E1E">
        <w:rPr>
          <w:rFonts w:ascii="Times New Roman" w:eastAsia="Times New Roman" w:hAnsi="Times New Roman"/>
          <w:color w:val="000000" w:themeColor="text1"/>
          <w:sz w:val="24"/>
          <w:szCs w:val="24"/>
          <w:lang w:eastAsia="ru-RU"/>
        </w:rPr>
        <w:t>го сотрудничества:</w:t>
      </w:r>
      <w:r w:rsidRPr="00037E1E">
        <w:rPr>
          <w:rFonts w:ascii="Times New Roman" w:eastAsia="Times New Roman" w:hAnsi="Times New Roman"/>
          <w:color w:val="000000" w:themeColor="text1"/>
          <w:sz w:val="24"/>
          <w:szCs w:val="24"/>
          <w:lang w:eastAsia="ru-RU"/>
        </w:rPr>
        <w:t xml:space="preserve"> </w:t>
      </w:r>
      <w:r w:rsidRPr="00525928">
        <w:rPr>
          <w:rFonts w:ascii="Times New Roman" w:eastAsia="Times New Roman" w:hAnsi="Times New Roman"/>
          <w:color w:val="000000" w:themeColor="text1"/>
          <w:sz w:val="24"/>
          <w:szCs w:val="24"/>
          <w:lang w:eastAsia="ru-RU"/>
        </w:rPr>
        <w:t>выставки</w:t>
      </w:r>
      <w:r w:rsidR="005D03CD" w:rsidRPr="00525928">
        <w:rPr>
          <w:rFonts w:ascii="Times New Roman" w:eastAsia="Times New Roman" w:hAnsi="Times New Roman"/>
          <w:color w:val="000000" w:themeColor="text1"/>
          <w:sz w:val="24"/>
          <w:szCs w:val="24"/>
          <w:lang w:eastAsia="ru-RU"/>
        </w:rPr>
        <w:t>;</w:t>
      </w:r>
      <w:r w:rsidR="00E70F4F" w:rsidRPr="00525928">
        <w:rPr>
          <w:rFonts w:ascii="Times New Roman" w:eastAsia="Times New Roman" w:hAnsi="Times New Roman"/>
          <w:color w:val="000000" w:themeColor="text1"/>
          <w:sz w:val="24"/>
          <w:szCs w:val="24"/>
          <w:lang w:eastAsia="ru-RU"/>
        </w:rPr>
        <w:t xml:space="preserve"> </w:t>
      </w:r>
      <w:r w:rsidRPr="00525928">
        <w:rPr>
          <w:rFonts w:ascii="Times New Roman" w:eastAsia="Times New Roman" w:hAnsi="Times New Roman"/>
          <w:color w:val="000000" w:themeColor="text1"/>
          <w:sz w:val="24"/>
          <w:szCs w:val="24"/>
          <w:lang w:eastAsia="ru-RU"/>
        </w:rPr>
        <w:t xml:space="preserve">зарубежные </w:t>
      </w:r>
      <w:r w:rsidR="005D03CD" w:rsidRPr="00525928">
        <w:rPr>
          <w:rFonts w:ascii="Times New Roman" w:eastAsia="Times New Roman" w:hAnsi="Times New Roman"/>
          <w:color w:val="000000" w:themeColor="text1"/>
          <w:sz w:val="24"/>
          <w:szCs w:val="24"/>
          <w:lang w:eastAsia="ru-RU"/>
        </w:rPr>
        <w:t xml:space="preserve">музейные </w:t>
      </w:r>
      <w:r w:rsidRPr="00525928">
        <w:rPr>
          <w:rFonts w:ascii="Times New Roman" w:eastAsia="Times New Roman" w:hAnsi="Times New Roman"/>
          <w:color w:val="000000" w:themeColor="text1"/>
          <w:sz w:val="24"/>
          <w:szCs w:val="24"/>
          <w:lang w:eastAsia="ru-RU"/>
        </w:rPr>
        <w:t>филиалы</w:t>
      </w:r>
      <w:r w:rsidR="00E70F4F" w:rsidRPr="00525928">
        <w:rPr>
          <w:rFonts w:ascii="Times New Roman" w:eastAsia="Times New Roman" w:hAnsi="Times New Roman"/>
          <w:color w:val="000000" w:themeColor="text1"/>
          <w:sz w:val="24"/>
          <w:szCs w:val="24"/>
          <w:lang w:eastAsia="ru-RU"/>
        </w:rPr>
        <w:t>; партнерство в обмене н</w:t>
      </w:r>
      <w:r w:rsidR="00E70F4F" w:rsidRPr="00525928">
        <w:rPr>
          <w:rFonts w:ascii="Times New Roman" w:eastAsia="Times New Roman" w:hAnsi="Times New Roman"/>
          <w:color w:val="000000" w:themeColor="text1"/>
          <w:sz w:val="24"/>
          <w:szCs w:val="24"/>
          <w:lang w:eastAsia="ru-RU"/>
        </w:rPr>
        <w:t>а</w:t>
      </w:r>
      <w:r w:rsidR="00E70F4F" w:rsidRPr="00525928">
        <w:rPr>
          <w:rFonts w:ascii="Times New Roman" w:eastAsia="Times New Roman" w:hAnsi="Times New Roman"/>
          <w:color w:val="000000" w:themeColor="text1"/>
          <w:sz w:val="24"/>
          <w:szCs w:val="24"/>
          <w:lang w:eastAsia="ru-RU"/>
        </w:rPr>
        <w:t xml:space="preserve">выками и опытом; совместные научно-исследовательские </w:t>
      </w:r>
      <w:r w:rsidR="005D03CD" w:rsidRPr="00525928">
        <w:rPr>
          <w:rFonts w:ascii="Times New Roman" w:eastAsia="Times New Roman" w:hAnsi="Times New Roman"/>
          <w:color w:val="000000" w:themeColor="text1"/>
          <w:sz w:val="24"/>
          <w:szCs w:val="24"/>
          <w:lang w:eastAsia="ru-RU"/>
        </w:rPr>
        <w:t>проекты; участие музеев в ме</w:t>
      </w:r>
      <w:r w:rsidR="005D03CD" w:rsidRPr="00525928">
        <w:rPr>
          <w:rFonts w:ascii="Times New Roman" w:eastAsia="Times New Roman" w:hAnsi="Times New Roman"/>
          <w:color w:val="000000" w:themeColor="text1"/>
          <w:sz w:val="24"/>
          <w:szCs w:val="24"/>
          <w:lang w:eastAsia="ru-RU"/>
        </w:rPr>
        <w:t>ж</w:t>
      </w:r>
      <w:r w:rsidR="005D03CD" w:rsidRPr="00525928">
        <w:rPr>
          <w:rFonts w:ascii="Times New Roman" w:eastAsia="Times New Roman" w:hAnsi="Times New Roman"/>
          <w:color w:val="000000" w:themeColor="text1"/>
          <w:sz w:val="24"/>
          <w:szCs w:val="24"/>
          <w:lang w:eastAsia="ru-RU"/>
        </w:rPr>
        <w:t>дународных мероприятиях – выставочных (экспо, биеннале), конгрессных (форумы, ко</w:t>
      </w:r>
      <w:r w:rsidR="005D03CD" w:rsidRPr="00525928">
        <w:rPr>
          <w:rFonts w:ascii="Times New Roman" w:eastAsia="Times New Roman" w:hAnsi="Times New Roman"/>
          <w:color w:val="000000" w:themeColor="text1"/>
          <w:sz w:val="24"/>
          <w:szCs w:val="24"/>
          <w:lang w:eastAsia="ru-RU"/>
        </w:rPr>
        <w:t>н</w:t>
      </w:r>
      <w:r w:rsidR="005D03CD" w:rsidRPr="00525928">
        <w:rPr>
          <w:rFonts w:ascii="Times New Roman" w:eastAsia="Times New Roman" w:hAnsi="Times New Roman"/>
          <w:color w:val="000000" w:themeColor="text1"/>
          <w:sz w:val="24"/>
          <w:szCs w:val="24"/>
          <w:lang w:eastAsia="ru-RU"/>
        </w:rPr>
        <w:lastRenderedPageBreak/>
        <w:t>грессы); сотрудничество в работе с художниками, образовательными организациями, с</w:t>
      </w:r>
      <w:r w:rsidR="005D03CD" w:rsidRPr="00525928">
        <w:rPr>
          <w:rFonts w:ascii="Times New Roman" w:eastAsia="Times New Roman" w:hAnsi="Times New Roman"/>
          <w:color w:val="000000" w:themeColor="text1"/>
          <w:sz w:val="24"/>
          <w:szCs w:val="24"/>
          <w:lang w:eastAsia="ru-RU"/>
        </w:rPr>
        <w:t>о</w:t>
      </w:r>
      <w:r w:rsidR="005D03CD" w:rsidRPr="00525928">
        <w:rPr>
          <w:rFonts w:ascii="Times New Roman" w:eastAsia="Times New Roman" w:hAnsi="Times New Roman"/>
          <w:color w:val="000000" w:themeColor="text1"/>
          <w:sz w:val="24"/>
          <w:szCs w:val="24"/>
          <w:lang w:eastAsia="ru-RU"/>
        </w:rPr>
        <w:t>обществами; оказание консультационных услуг</w:t>
      </w:r>
      <w:r w:rsidR="00C971B6" w:rsidRPr="00525928">
        <w:rPr>
          <w:rStyle w:val="a7"/>
          <w:rFonts w:ascii="Times New Roman" w:eastAsia="Times New Roman" w:hAnsi="Times New Roman"/>
          <w:color w:val="000000" w:themeColor="text1"/>
          <w:sz w:val="24"/>
          <w:szCs w:val="24"/>
          <w:lang w:eastAsia="ru-RU"/>
        </w:rPr>
        <w:footnoteReference w:id="52"/>
      </w:r>
      <w:r w:rsidR="00A64587" w:rsidRPr="00525928">
        <w:rPr>
          <w:rFonts w:ascii="Times New Roman" w:eastAsia="Times New Roman" w:hAnsi="Times New Roman"/>
          <w:color w:val="000000" w:themeColor="text1"/>
          <w:sz w:val="24"/>
          <w:szCs w:val="24"/>
          <w:lang w:eastAsia="ru-RU"/>
        </w:rPr>
        <w:t>.</w:t>
      </w:r>
    </w:p>
    <w:p w:rsidR="000A70A1" w:rsidRPr="00037E1E" w:rsidRDefault="000A70A1" w:rsidP="000A70A1">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Развитие международного музейного сотрудничества сопровождают интеграцио</w:t>
      </w:r>
      <w:r w:rsidRPr="00037E1E">
        <w:rPr>
          <w:rFonts w:ascii="Times New Roman" w:eastAsia="Times New Roman" w:hAnsi="Times New Roman" w:cs="Times New Roman"/>
          <w:color w:val="000000" w:themeColor="text1"/>
          <w:sz w:val="24"/>
          <w:szCs w:val="24"/>
          <w:lang w:eastAsia="ru-RU"/>
        </w:rPr>
        <w:t>н</w:t>
      </w:r>
      <w:r w:rsidRPr="00037E1E">
        <w:rPr>
          <w:rFonts w:ascii="Times New Roman" w:eastAsia="Times New Roman" w:hAnsi="Times New Roman" w:cs="Times New Roman"/>
          <w:color w:val="000000" w:themeColor="text1"/>
          <w:sz w:val="24"/>
          <w:szCs w:val="24"/>
          <w:lang w:eastAsia="ru-RU"/>
        </w:rPr>
        <w:t>ные процессы в музейной сфере: создание профильных сетей, организаций, ассоциаций, объединяющих музеи. К ним можно отнести: Сеть европейских музейных организаций (NEMO), Ассоциацию музеев БРИКС, европейские ассоциации музеев различного проф</w:t>
      </w:r>
      <w:r w:rsidRPr="00037E1E">
        <w:rPr>
          <w:rFonts w:ascii="Times New Roman" w:eastAsia="Times New Roman" w:hAnsi="Times New Roman" w:cs="Times New Roman"/>
          <w:color w:val="000000" w:themeColor="text1"/>
          <w:sz w:val="24"/>
          <w:szCs w:val="24"/>
          <w:lang w:eastAsia="ru-RU"/>
        </w:rPr>
        <w:t>и</w:t>
      </w:r>
      <w:r w:rsidRPr="00037E1E">
        <w:rPr>
          <w:rFonts w:ascii="Times New Roman" w:eastAsia="Times New Roman" w:hAnsi="Times New Roman" w:cs="Times New Roman"/>
          <w:color w:val="000000" w:themeColor="text1"/>
          <w:sz w:val="24"/>
          <w:szCs w:val="24"/>
          <w:lang w:eastAsia="ru-RU"/>
        </w:rPr>
        <w:t>ля</w:t>
      </w:r>
      <w:r w:rsidR="005F424F">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 Европейскую ассоциацию королевских резиденций, Европейскую ассоциацию музеев под открытым небом,</w:t>
      </w:r>
      <w:r w:rsidR="005F424F">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Альянс музеев Шелкового пути, европейские проекты Euromuse.net и «Европеана»)</w:t>
      </w:r>
      <w:r w:rsidR="007006B4">
        <w:rPr>
          <w:rFonts w:ascii="Times New Roman" w:eastAsia="Times New Roman" w:hAnsi="Times New Roman" w:cs="Times New Roman"/>
          <w:color w:val="000000" w:themeColor="text1"/>
          <w:sz w:val="24"/>
          <w:szCs w:val="24"/>
          <w:lang w:eastAsia="ru-RU"/>
        </w:rPr>
        <w:t>.</w:t>
      </w:r>
      <w:r w:rsidRPr="00037E1E">
        <w:rPr>
          <w:rFonts w:ascii="Times New Roman" w:eastAsia="Times New Roman" w:hAnsi="Times New Roman" w:cs="Times New Roman"/>
          <w:color w:val="000000" w:themeColor="text1"/>
          <w:sz w:val="24"/>
          <w:szCs w:val="24"/>
          <w:lang w:eastAsia="ru-RU"/>
        </w:rPr>
        <w:t xml:space="preserve"> Интеграция музеев происходит и на региональном и на международном уровне, сопровождает интеграционные процессы между странами.</w:t>
      </w:r>
    </w:p>
    <w:p w:rsidR="00EF5C51" w:rsidRPr="002008EE" w:rsidRDefault="00EF5C51" w:rsidP="00EF5C51">
      <w:pPr>
        <w:spacing w:after="0" w:line="360" w:lineRule="auto"/>
        <w:ind w:firstLine="708"/>
        <w:jc w:val="both"/>
        <w:rPr>
          <w:rFonts w:ascii="Times New Roman" w:eastAsia="Times New Roman" w:hAnsi="Times New Roman"/>
          <w:color w:val="000000" w:themeColor="text1"/>
          <w:spacing w:val="-2"/>
          <w:sz w:val="24"/>
          <w:szCs w:val="24"/>
        </w:rPr>
      </w:pPr>
      <w:r w:rsidRPr="002008EE">
        <w:rPr>
          <w:rFonts w:ascii="Times New Roman" w:eastAsia="Times New Roman" w:hAnsi="Times New Roman"/>
          <w:color w:val="000000" w:themeColor="text1"/>
          <w:spacing w:val="-2"/>
          <w:sz w:val="24"/>
          <w:szCs w:val="24"/>
          <w:lang w:eastAsia="ru-RU"/>
        </w:rPr>
        <w:t>Значимость музея как субъекта международных отношений определяется и его н</w:t>
      </w:r>
      <w:r w:rsidRPr="002008EE">
        <w:rPr>
          <w:rFonts w:ascii="Times New Roman" w:eastAsia="Times New Roman" w:hAnsi="Times New Roman"/>
          <w:color w:val="000000" w:themeColor="text1"/>
          <w:spacing w:val="-2"/>
          <w:sz w:val="24"/>
          <w:szCs w:val="24"/>
          <w:lang w:eastAsia="ru-RU"/>
        </w:rPr>
        <w:t>о</w:t>
      </w:r>
      <w:r w:rsidRPr="002008EE">
        <w:rPr>
          <w:rFonts w:ascii="Times New Roman" w:eastAsia="Times New Roman" w:hAnsi="Times New Roman"/>
          <w:color w:val="000000" w:themeColor="text1"/>
          <w:spacing w:val="-2"/>
          <w:sz w:val="24"/>
          <w:szCs w:val="24"/>
          <w:lang w:eastAsia="ru-RU"/>
        </w:rPr>
        <w:t>выми характеристиками и функциями. Таковыми являются музейная коммуникация и гл</w:t>
      </w:r>
      <w:r w:rsidRPr="002008EE">
        <w:rPr>
          <w:rFonts w:ascii="Times New Roman" w:eastAsia="Times New Roman" w:hAnsi="Times New Roman"/>
          <w:color w:val="000000" w:themeColor="text1"/>
          <w:spacing w:val="-2"/>
          <w:sz w:val="24"/>
          <w:szCs w:val="24"/>
          <w:lang w:eastAsia="ru-RU"/>
        </w:rPr>
        <w:t>о</w:t>
      </w:r>
      <w:r w:rsidRPr="002008EE">
        <w:rPr>
          <w:rFonts w:ascii="Times New Roman" w:eastAsia="Times New Roman" w:hAnsi="Times New Roman"/>
          <w:color w:val="000000" w:themeColor="text1"/>
          <w:spacing w:val="-2"/>
          <w:sz w:val="24"/>
          <w:szCs w:val="24"/>
          <w:lang w:eastAsia="ru-RU"/>
        </w:rPr>
        <w:t>бальность музея. Важно помнить, что музей может не заниматься напрямую междунаро</w:t>
      </w:r>
      <w:r w:rsidRPr="002008EE">
        <w:rPr>
          <w:rFonts w:ascii="Times New Roman" w:eastAsia="Times New Roman" w:hAnsi="Times New Roman"/>
          <w:color w:val="000000" w:themeColor="text1"/>
          <w:spacing w:val="-2"/>
          <w:sz w:val="24"/>
          <w:szCs w:val="24"/>
          <w:lang w:eastAsia="ru-RU"/>
        </w:rPr>
        <w:t>д</w:t>
      </w:r>
      <w:r w:rsidRPr="002008EE">
        <w:rPr>
          <w:rFonts w:ascii="Times New Roman" w:eastAsia="Times New Roman" w:hAnsi="Times New Roman"/>
          <w:color w:val="000000" w:themeColor="text1"/>
          <w:spacing w:val="-2"/>
          <w:sz w:val="24"/>
          <w:szCs w:val="24"/>
          <w:lang w:eastAsia="ru-RU"/>
        </w:rPr>
        <w:t>ной деятельностью, однако он все равно имеет возможность быть международным субъе</w:t>
      </w:r>
      <w:r w:rsidRPr="002008EE">
        <w:rPr>
          <w:rFonts w:ascii="Times New Roman" w:eastAsia="Times New Roman" w:hAnsi="Times New Roman"/>
          <w:color w:val="000000" w:themeColor="text1"/>
          <w:spacing w:val="-2"/>
          <w:sz w:val="24"/>
          <w:szCs w:val="24"/>
          <w:lang w:eastAsia="ru-RU"/>
        </w:rPr>
        <w:t>к</w:t>
      </w:r>
      <w:r w:rsidRPr="002008EE">
        <w:rPr>
          <w:rFonts w:ascii="Times New Roman" w:eastAsia="Times New Roman" w:hAnsi="Times New Roman"/>
          <w:color w:val="000000" w:themeColor="text1"/>
          <w:spacing w:val="-2"/>
          <w:sz w:val="24"/>
          <w:szCs w:val="24"/>
          <w:lang w:eastAsia="ru-RU"/>
        </w:rPr>
        <w:t>том в силу того, что музей традиционно является неотъемлемым пунктом туристических маршрутов, а также благодаря использованию современных технологий: так, например, знакомиться с вирту</w:t>
      </w:r>
      <w:r w:rsidRPr="002008EE">
        <w:rPr>
          <w:rFonts w:ascii="Times New Roman" w:eastAsia="Times New Roman" w:hAnsi="Times New Roman"/>
          <w:color w:val="000000" w:themeColor="text1"/>
          <w:spacing w:val="-2"/>
          <w:sz w:val="24"/>
          <w:szCs w:val="24"/>
        </w:rPr>
        <w:t>альной коллекцией музея могут посетители из разных точек мира.</w:t>
      </w:r>
    </w:p>
    <w:p w:rsidR="008D321E" w:rsidRPr="00037E1E" w:rsidRDefault="008D321E" w:rsidP="007B6C65">
      <w:pPr>
        <w:spacing w:after="0" w:line="360" w:lineRule="auto"/>
        <w:jc w:val="both"/>
        <w:rPr>
          <w:rFonts w:ascii="Times New Roman" w:eastAsia="Times New Roman" w:hAnsi="Times New Roman"/>
          <w:b/>
          <w:bCs/>
          <w:color w:val="000000" w:themeColor="text1"/>
          <w:sz w:val="24"/>
          <w:szCs w:val="24"/>
          <w:lang w:eastAsia="ru-RU"/>
        </w:rPr>
      </w:pPr>
    </w:p>
    <w:p w:rsidR="00EF5C51" w:rsidRPr="00037E1E" w:rsidRDefault="00EF5C51" w:rsidP="00EF5C51">
      <w:pPr>
        <w:spacing w:after="0" w:line="360" w:lineRule="auto"/>
        <w:ind w:firstLine="708"/>
        <w:jc w:val="both"/>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bCs/>
          <w:color w:val="000000" w:themeColor="text1"/>
          <w:sz w:val="24"/>
          <w:szCs w:val="24"/>
          <w:lang w:eastAsia="ru-RU"/>
        </w:rPr>
        <w:t>1.2</w:t>
      </w:r>
      <w:r w:rsidR="00B172F6" w:rsidRPr="008058A0">
        <w:rPr>
          <w:rFonts w:ascii="Times New Roman" w:eastAsia="Times New Roman" w:hAnsi="Times New Roman"/>
          <w:b/>
          <w:bCs/>
          <w:color w:val="000000" w:themeColor="text1"/>
          <w:sz w:val="24"/>
          <w:szCs w:val="24"/>
          <w:lang w:eastAsia="ru-RU"/>
        </w:rPr>
        <w:t>.</w:t>
      </w:r>
      <w:r w:rsidRPr="00037E1E">
        <w:rPr>
          <w:rFonts w:ascii="Times New Roman" w:eastAsia="Times New Roman" w:hAnsi="Times New Roman"/>
          <w:b/>
          <w:bCs/>
          <w:color w:val="000000" w:themeColor="text1"/>
          <w:sz w:val="24"/>
          <w:szCs w:val="24"/>
          <w:lang w:eastAsia="ru-RU"/>
        </w:rPr>
        <w:t xml:space="preserve"> Международная выставочная деятельность музеев </w:t>
      </w:r>
    </w:p>
    <w:p w:rsidR="008D321E" w:rsidRPr="00037E1E" w:rsidRDefault="008D321E" w:rsidP="00EF5C51">
      <w:pPr>
        <w:spacing w:after="0" w:line="360" w:lineRule="auto"/>
        <w:ind w:firstLine="708"/>
        <w:jc w:val="both"/>
        <w:rPr>
          <w:rFonts w:ascii="Times New Roman" w:eastAsia="Times New Roman" w:hAnsi="Times New Roman"/>
          <w:b/>
          <w:bCs/>
          <w:color w:val="000000" w:themeColor="text1"/>
          <w:sz w:val="24"/>
          <w:szCs w:val="24"/>
          <w:lang w:eastAsia="ru-RU"/>
        </w:rPr>
      </w:pPr>
    </w:p>
    <w:p w:rsidR="00DD0887" w:rsidRPr="00773E21"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Зарубежные выставки – одна из традиционных форм международной деятельности музеев.</w:t>
      </w:r>
      <w:r w:rsidR="008D321E"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 xml:space="preserve">Начиная с </w:t>
      </w:r>
      <w:r w:rsidRPr="00037E1E">
        <w:rPr>
          <w:rFonts w:ascii="Times New Roman" w:eastAsia="Times New Roman" w:hAnsi="Times New Roman"/>
          <w:color w:val="000000" w:themeColor="text1"/>
          <w:sz w:val="24"/>
          <w:szCs w:val="24"/>
          <w:lang w:val="en-GB" w:eastAsia="ru-RU"/>
        </w:rPr>
        <w:t>XIX</w:t>
      </w:r>
      <w:r w:rsidRPr="00037E1E">
        <w:rPr>
          <w:rFonts w:ascii="Times New Roman" w:eastAsia="Times New Roman" w:hAnsi="Times New Roman"/>
          <w:color w:val="000000" w:themeColor="text1"/>
          <w:sz w:val="24"/>
          <w:szCs w:val="24"/>
          <w:lang w:eastAsia="ru-RU"/>
        </w:rPr>
        <w:t xml:space="preserve"> в</w:t>
      </w:r>
      <w:r w:rsidR="00557DA4" w:rsidRPr="00037E1E">
        <w:rPr>
          <w:rFonts w:ascii="Times New Roman" w:eastAsia="Times New Roman" w:hAnsi="Times New Roman"/>
          <w:color w:val="000000" w:themeColor="text1"/>
          <w:sz w:val="24"/>
          <w:szCs w:val="24"/>
          <w:lang w:eastAsia="ru-RU"/>
        </w:rPr>
        <w:t>ека</w:t>
      </w:r>
      <w:r w:rsidRPr="00037E1E">
        <w:rPr>
          <w:rFonts w:ascii="Times New Roman" w:eastAsia="Times New Roman" w:hAnsi="Times New Roman"/>
          <w:color w:val="000000" w:themeColor="text1"/>
          <w:sz w:val="24"/>
          <w:szCs w:val="24"/>
          <w:lang w:eastAsia="ru-RU"/>
        </w:rPr>
        <w:t>, музеи были глубоко вовлечены как в национальное стро</w:t>
      </w:r>
      <w:r w:rsidRPr="00037E1E">
        <w:rPr>
          <w:rFonts w:ascii="Times New Roman" w:eastAsia="Times New Roman" w:hAnsi="Times New Roman"/>
          <w:color w:val="000000" w:themeColor="text1"/>
          <w:sz w:val="24"/>
          <w:szCs w:val="24"/>
          <w:lang w:eastAsia="ru-RU"/>
        </w:rPr>
        <w:t>и</w:t>
      </w:r>
      <w:r w:rsidRPr="00037E1E">
        <w:rPr>
          <w:rFonts w:ascii="Times New Roman" w:eastAsia="Times New Roman" w:hAnsi="Times New Roman"/>
          <w:color w:val="000000" w:themeColor="text1"/>
          <w:sz w:val="24"/>
          <w:szCs w:val="24"/>
          <w:lang w:eastAsia="ru-RU"/>
        </w:rPr>
        <w:t>тельство, так и в глобальное распространение культуры.</w:t>
      </w:r>
      <w:r w:rsidRPr="007B4F05">
        <w:rPr>
          <w:rStyle w:val="a7"/>
          <w:rFonts w:ascii="Times New Roman" w:eastAsia="Times New Roman" w:hAnsi="Times New Roman"/>
          <w:color w:val="000000" w:themeColor="text1"/>
          <w:sz w:val="24"/>
          <w:szCs w:val="24"/>
          <w:lang w:eastAsia="ru-RU"/>
        </w:rPr>
        <w:footnoteReference w:id="53"/>
      </w:r>
      <w:r w:rsidRPr="00037E1E">
        <w:rPr>
          <w:rFonts w:ascii="Times New Roman" w:eastAsia="Times New Roman" w:hAnsi="Times New Roman"/>
          <w:color w:val="000000" w:themeColor="text1"/>
          <w:sz w:val="20"/>
          <w:szCs w:val="24"/>
          <w:lang w:eastAsia="ru-RU"/>
        </w:rPr>
        <w:t xml:space="preserve"> </w:t>
      </w:r>
      <w:r w:rsidRPr="00037E1E">
        <w:rPr>
          <w:rFonts w:ascii="Times New Roman" w:eastAsia="Times New Roman" w:hAnsi="Times New Roman"/>
          <w:color w:val="000000" w:themeColor="text1"/>
          <w:sz w:val="24"/>
          <w:szCs w:val="24"/>
          <w:lang w:eastAsia="ru-RU"/>
        </w:rPr>
        <w:t>Однако и в более ранние пери</w:t>
      </w:r>
      <w:r w:rsidRPr="00037E1E">
        <w:rPr>
          <w:rFonts w:ascii="Times New Roman" w:eastAsia="Times New Roman" w:hAnsi="Times New Roman"/>
          <w:color w:val="000000" w:themeColor="text1"/>
          <w:sz w:val="24"/>
          <w:szCs w:val="24"/>
          <w:lang w:eastAsia="ru-RU"/>
        </w:rPr>
        <w:t>о</w:t>
      </w:r>
      <w:r w:rsidRPr="00037E1E">
        <w:rPr>
          <w:rFonts w:ascii="Times New Roman" w:eastAsia="Times New Roman" w:hAnsi="Times New Roman"/>
          <w:color w:val="000000" w:themeColor="text1"/>
          <w:sz w:val="24"/>
          <w:szCs w:val="24"/>
          <w:lang w:eastAsia="ru-RU"/>
        </w:rPr>
        <w:t>ды проводились различные временные выставки, особенно регулярные показы преимущ</w:t>
      </w:r>
      <w:r w:rsidRPr="00037E1E">
        <w:rPr>
          <w:rFonts w:ascii="Times New Roman" w:eastAsia="Times New Roman" w:hAnsi="Times New Roman"/>
          <w:color w:val="000000" w:themeColor="text1"/>
          <w:sz w:val="24"/>
          <w:szCs w:val="24"/>
          <w:lang w:eastAsia="ru-RU"/>
        </w:rPr>
        <w:t>е</w:t>
      </w:r>
      <w:r w:rsidRPr="00037E1E">
        <w:rPr>
          <w:rFonts w:ascii="Times New Roman" w:eastAsia="Times New Roman" w:hAnsi="Times New Roman"/>
          <w:color w:val="000000" w:themeColor="text1"/>
          <w:sz w:val="24"/>
          <w:szCs w:val="24"/>
          <w:lang w:eastAsia="ru-RU"/>
        </w:rPr>
        <w:t>ственно нового искусства в крупных городах. Парижский Салон Академии изящных и</w:t>
      </w:r>
      <w:r w:rsidRPr="00037E1E">
        <w:rPr>
          <w:rFonts w:ascii="Times New Roman" w:eastAsia="Times New Roman" w:hAnsi="Times New Roman"/>
          <w:color w:val="000000" w:themeColor="text1"/>
          <w:sz w:val="24"/>
          <w:szCs w:val="24"/>
          <w:lang w:eastAsia="ru-RU"/>
        </w:rPr>
        <w:t>с</w:t>
      </w:r>
      <w:r w:rsidRPr="00037E1E">
        <w:rPr>
          <w:rFonts w:ascii="Times New Roman" w:eastAsia="Times New Roman" w:hAnsi="Times New Roman"/>
          <w:color w:val="000000" w:themeColor="text1"/>
          <w:sz w:val="24"/>
          <w:szCs w:val="24"/>
          <w:lang w:eastAsia="ru-RU"/>
        </w:rPr>
        <w:t>кусств был самым известным из них, начиная с 1667 года. К середине XVIII века подо</w:t>
      </w:r>
      <w:r w:rsidRPr="00037E1E">
        <w:rPr>
          <w:rFonts w:ascii="Times New Roman" w:eastAsia="Times New Roman" w:hAnsi="Times New Roman"/>
          <w:color w:val="000000" w:themeColor="text1"/>
          <w:sz w:val="24"/>
          <w:szCs w:val="24"/>
          <w:lang w:eastAsia="ru-RU"/>
        </w:rPr>
        <w:t>б</w:t>
      </w:r>
      <w:r w:rsidRPr="00037E1E">
        <w:rPr>
          <w:rFonts w:ascii="Times New Roman" w:eastAsia="Times New Roman" w:hAnsi="Times New Roman"/>
          <w:color w:val="000000" w:themeColor="text1"/>
          <w:sz w:val="24"/>
          <w:szCs w:val="24"/>
          <w:lang w:eastAsia="ru-RU"/>
        </w:rPr>
        <w:t xml:space="preserve">ные выставки в других странах стали решающими для развития и поддержания репутации </w:t>
      </w:r>
      <w:r w:rsidRPr="00773E21">
        <w:rPr>
          <w:rFonts w:ascii="Times New Roman" w:eastAsia="Times New Roman" w:hAnsi="Times New Roman"/>
          <w:color w:val="000000" w:themeColor="text1"/>
          <w:sz w:val="24"/>
          <w:szCs w:val="24"/>
          <w:lang w:eastAsia="ru-RU"/>
        </w:rPr>
        <w:t>современных художников. Выставки науки и техники можно было увидеть в Хрустальном дворце в Лондоне в 1851 году, а также на Всемирных ярмарках, которые проходили в т</w:t>
      </w:r>
      <w:r w:rsidRPr="00773E21">
        <w:rPr>
          <w:rFonts w:ascii="Times New Roman" w:eastAsia="Times New Roman" w:hAnsi="Times New Roman"/>
          <w:color w:val="000000" w:themeColor="text1"/>
          <w:sz w:val="24"/>
          <w:szCs w:val="24"/>
          <w:lang w:eastAsia="ru-RU"/>
        </w:rPr>
        <w:t>а</w:t>
      </w:r>
      <w:r w:rsidRPr="00773E21">
        <w:rPr>
          <w:rFonts w:ascii="Times New Roman" w:eastAsia="Times New Roman" w:hAnsi="Times New Roman"/>
          <w:color w:val="000000" w:themeColor="text1"/>
          <w:sz w:val="24"/>
          <w:szCs w:val="24"/>
          <w:lang w:eastAsia="ru-RU"/>
        </w:rPr>
        <w:t>ких городах, как Париж, Чикаго и Сент-Луис.</w:t>
      </w:r>
      <w:r w:rsidR="00355199" w:rsidRPr="00773E21">
        <w:rPr>
          <w:rFonts w:ascii="Times New Roman" w:eastAsia="Times New Roman" w:hAnsi="Times New Roman"/>
          <w:color w:val="000000" w:themeColor="text1"/>
          <w:sz w:val="24"/>
          <w:szCs w:val="24"/>
          <w:lang w:eastAsia="ru-RU"/>
        </w:rPr>
        <w:t xml:space="preserve"> </w:t>
      </w:r>
      <w:r w:rsidRPr="00773E21">
        <w:rPr>
          <w:rFonts w:ascii="Times New Roman" w:eastAsia="Times New Roman" w:hAnsi="Times New Roman"/>
          <w:color w:val="000000" w:themeColor="text1"/>
          <w:sz w:val="24"/>
          <w:szCs w:val="24"/>
          <w:lang w:eastAsia="ru-RU"/>
        </w:rPr>
        <w:t>Музейные выставки в их современном п</w:t>
      </w:r>
      <w:r w:rsidRPr="00773E21">
        <w:rPr>
          <w:rFonts w:ascii="Times New Roman" w:eastAsia="Times New Roman" w:hAnsi="Times New Roman"/>
          <w:color w:val="000000" w:themeColor="text1"/>
          <w:sz w:val="24"/>
          <w:szCs w:val="24"/>
          <w:lang w:eastAsia="ru-RU"/>
        </w:rPr>
        <w:t>о</w:t>
      </w:r>
      <w:r w:rsidRPr="00773E21">
        <w:rPr>
          <w:rFonts w:ascii="Times New Roman" w:eastAsia="Times New Roman" w:hAnsi="Times New Roman"/>
          <w:color w:val="000000" w:themeColor="text1"/>
          <w:sz w:val="24"/>
          <w:szCs w:val="24"/>
          <w:lang w:eastAsia="ru-RU"/>
        </w:rPr>
        <w:lastRenderedPageBreak/>
        <w:t xml:space="preserve">нимании стали проводиться с </w:t>
      </w:r>
      <w:r w:rsidRPr="00773E21">
        <w:rPr>
          <w:rFonts w:ascii="Times New Roman" w:eastAsia="Times New Roman" w:hAnsi="Times New Roman"/>
          <w:color w:val="000000" w:themeColor="text1"/>
          <w:sz w:val="24"/>
          <w:szCs w:val="24"/>
          <w:lang w:val="en-GB" w:eastAsia="ru-RU"/>
        </w:rPr>
        <w:t>XIX</w:t>
      </w:r>
      <w:r w:rsidRPr="00773E21">
        <w:rPr>
          <w:rFonts w:ascii="Times New Roman" w:eastAsia="Times New Roman" w:hAnsi="Times New Roman"/>
          <w:color w:val="000000" w:themeColor="text1"/>
          <w:sz w:val="24"/>
          <w:szCs w:val="24"/>
          <w:lang w:eastAsia="ru-RU"/>
        </w:rPr>
        <w:t xml:space="preserve"> в</w:t>
      </w:r>
      <w:r w:rsidR="00557DA4" w:rsidRPr="00773E21">
        <w:rPr>
          <w:rFonts w:ascii="Times New Roman" w:eastAsia="Times New Roman" w:hAnsi="Times New Roman"/>
          <w:color w:val="000000" w:themeColor="text1"/>
          <w:sz w:val="24"/>
          <w:szCs w:val="24"/>
          <w:lang w:eastAsia="ru-RU"/>
        </w:rPr>
        <w:t>ека</w:t>
      </w:r>
      <w:r w:rsidRPr="00773E21">
        <w:rPr>
          <w:rFonts w:ascii="Times New Roman" w:eastAsia="Times New Roman" w:hAnsi="Times New Roman"/>
          <w:color w:val="000000" w:themeColor="text1"/>
          <w:sz w:val="24"/>
          <w:szCs w:val="24"/>
          <w:lang w:eastAsia="ru-RU"/>
        </w:rPr>
        <w:t>, но стали основной функцией и достопримеч</w:t>
      </w:r>
      <w:r w:rsidRPr="00773E21">
        <w:rPr>
          <w:rFonts w:ascii="Times New Roman" w:eastAsia="Times New Roman" w:hAnsi="Times New Roman"/>
          <w:color w:val="000000" w:themeColor="text1"/>
          <w:sz w:val="24"/>
          <w:szCs w:val="24"/>
          <w:lang w:eastAsia="ru-RU"/>
        </w:rPr>
        <w:t>а</w:t>
      </w:r>
      <w:r w:rsidRPr="00773E21">
        <w:rPr>
          <w:rFonts w:ascii="Times New Roman" w:eastAsia="Times New Roman" w:hAnsi="Times New Roman"/>
          <w:color w:val="000000" w:themeColor="text1"/>
          <w:sz w:val="24"/>
          <w:szCs w:val="24"/>
          <w:lang w:eastAsia="ru-RU"/>
        </w:rPr>
        <w:t xml:space="preserve">тельностью музеев в </w:t>
      </w:r>
      <w:r w:rsidRPr="00773E21">
        <w:rPr>
          <w:rFonts w:ascii="Times New Roman" w:eastAsia="Times New Roman" w:hAnsi="Times New Roman"/>
          <w:color w:val="000000" w:themeColor="text1"/>
          <w:sz w:val="24"/>
          <w:szCs w:val="24"/>
          <w:lang w:val="en-GB" w:eastAsia="ru-RU"/>
        </w:rPr>
        <w:t>XX</w:t>
      </w:r>
      <w:r w:rsidRPr="00773E21">
        <w:rPr>
          <w:rFonts w:ascii="Times New Roman" w:eastAsia="Times New Roman" w:hAnsi="Times New Roman"/>
          <w:color w:val="000000" w:themeColor="text1"/>
          <w:sz w:val="24"/>
          <w:szCs w:val="24"/>
          <w:lang w:eastAsia="ru-RU"/>
        </w:rPr>
        <w:t xml:space="preserve"> веке.</w:t>
      </w:r>
      <w:r w:rsidR="00355199" w:rsidRPr="00773E21">
        <w:rPr>
          <w:rFonts w:ascii="Times New Roman" w:eastAsia="Times New Roman" w:hAnsi="Times New Roman"/>
          <w:color w:val="000000" w:themeColor="text1"/>
          <w:sz w:val="24"/>
          <w:szCs w:val="24"/>
          <w:lang w:eastAsia="ru-RU"/>
        </w:rPr>
        <w:t xml:space="preserve"> Важно отметить, что в развитии музея как культурного и</w:t>
      </w:r>
      <w:r w:rsidR="00355199" w:rsidRPr="00773E21">
        <w:rPr>
          <w:rFonts w:ascii="Times New Roman" w:eastAsia="Times New Roman" w:hAnsi="Times New Roman"/>
          <w:color w:val="000000" w:themeColor="text1"/>
          <w:sz w:val="24"/>
          <w:szCs w:val="24"/>
          <w:lang w:eastAsia="ru-RU"/>
        </w:rPr>
        <w:t>н</w:t>
      </w:r>
      <w:r w:rsidR="00355199" w:rsidRPr="00773E21">
        <w:rPr>
          <w:rFonts w:ascii="Times New Roman" w:eastAsia="Times New Roman" w:hAnsi="Times New Roman"/>
          <w:color w:val="000000" w:themeColor="text1"/>
          <w:sz w:val="24"/>
          <w:szCs w:val="24"/>
          <w:lang w:eastAsia="ru-RU"/>
        </w:rPr>
        <w:t>ститута оказался чрезвычайно важным его «выставочный этап»</w:t>
      </w:r>
      <w:r w:rsidR="00355199" w:rsidRPr="00773E21">
        <w:rPr>
          <w:rStyle w:val="a7"/>
          <w:rFonts w:ascii="Times New Roman" w:eastAsia="Times New Roman" w:hAnsi="Times New Roman"/>
          <w:color w:val="000000" w:themeColor="text1"/>
          <w:sz w:val="24"/>
          <w:szCs w:val="24"/>
          <w:lang w:eastAsia="ru-RU"/>
        </w:rPr>
        <w:footnoteReference w:id="54"/>
      </w:r>
      <w:r w:rsidR="00355199" w:rsidRPr="00773E21">
        <w:rPr>
          <w:rFonts w:ascii="Times New Roman" w:eastAsia="Times New Roman" w:hAnsi="Times New Roman"/>
          <w:color w:val="000000" w:themeColor="text1"/>
          <w:sz w:val="24"/>
          <w:szCs w:val="24"/>
          <w:lang w:eastAsia="ru-RU"/>
        </w:rPr>
        <w:t xml:space="preserve">, который в том числе способствовал публичности музея. </w:t>
      </w:r>
      <w:r w:rsidRPr="00773E21">
        <w:rPr>
          <w:rFonts w:ascii="Times New Roman" w:eastAsia="Times New Roman" w:hAnsi="Times New Roman"/>
          <w:color w:val="000000" w:themeColor="text1"/>
          <w:sz w:val="24"/>
          <w:szCs w:val="24"/>
          <w:lang w:eastAsia="ru-RU"/>
        </w:rPr>
        <w:t xml:space="preserve">Ко второй половине </w:t>
      </w:r>
      <w:r w:rsidRPr="00773E21">
        <w:rPr>
          <w:rFonts w:ascii="Times New Roman" w:eastAsia="Times New Roman" w:hAnsi="Times New Roman"/>
          <w:color w:val="000000" w:themeColor="text1"/>
          <w:sz w:val="24"/>
          <w:szCs w:val="24"/>
          <w:lang w:val="en-GB" w:eastAsia="ru-RU"/>
        </w:rPr>
        <w:t>XX</w:t>
      </w:r>
      <w:r w:rsidR="00557DA4" w:rsidRPr="00773E21">
        <w:rPr>
          <w:rFonts w:ascii="Times New Roman" w:eastAsia="Times New Roman" w:hAnsi="Times New Roman"/>
          <w:color w:val="000000" w:themeColor="text1"/>
          <w:sz w:val="24"/>
          <w:szCs w:val="24"/>
          <w:lang w:eastAsia="ru-RU"/>
        </w:rPr>
        <w:t xml:space="preserve"> века</w:t>
      </w:r>
      <w:r w:rsidRPr="00773E21">
        <w:rPr>
          <w:rFonts w:ascii="Times New Roman" w:eastAsia="Times New Roman" w:hAnsi="Times New Roman"/>
          <w:color w:val="000000" w:themeColor="text1"/>
          <w:sz w:val="24"/>
          <w:szCs w:val="24"/>
          <w:lang w:eastAsia="ru-RU"/>
        </w:rPr>
        <w:t xml:space="preserve"> известность выставок среди музейной публики резко возросла, и до сегодняшнего дня они, как правило, дом</w:t>
      </w:r>
      <w:r w:rsidRPr="00773E21">
        <w:rPr>
          <w:rFonts w:ascii="Times New Roman" w:eastAsia="Times New Roman" w:hAnsi="Times New Roman"/>
          <w:color w:val="000000" w:themeColor="text1"/>
          <w:sz w:val="24"/>
          <w:szCs w:val="24"/>
          <w:lang w:eastAsia="ru-RU"/>
        </w:rPr>
        <w:t>и</w:t>
      </w:r>
      <w:r w:rsidRPr="00773E21">
        <w:rPr>
          <w:rFonts w:ascii="Times New Roman" w:eastAsia="Times New Roman" w:hAnsi="Times New Roman"/>
          <w:color w:val="000000" w:themeColor="text1"/>
          <w:sz w:val="24"/>
          <w:szCs w:val="24"/>
          <w:lang w:eastAsia="ru-RU"/>
        </w:rPr>
        <w:t>нируют в повестке дня многих дискуссий о музеях</w:t>
      </w:r>
      <w:r w:rsidRPr="00773E21">
        <w:rPr>
          <w:rStyle w:val="a7"/>
          <w:rFonts w:ascii="Times New Roman" w:eastAsia="Times New Roman" w:hAnsi="Times New Roman"/>
          <w:color w:val="000000" w:themeColor="text1"/>
          <w:sz w:val="24"/>
          <w:szCs w:val="24"/>
          <w:lang w:eastAsia="ru-RU"/>
        </w:rPr>
        <w:footnoteReference w:id="55"/>
      </w:r>
      <w:r w:rsidR="003B18F2" w:rsidRPr="00773E21">
        <w:rPr>
          <w:rFonts w:ascii="Times New Roman" w:eastAsia="Times New Roman" w:hAnsi="Times New Roman"/>
          <w:color w:val="000000" w:themeColor="text1"/>
          <w:sz w:val="24"/>
          <w:szCs w:val="24"/>
          <w:lang w:eastAsia="ru-RU"/>
        </w:rPr>
        <w:t>.</w:t>
      </w:r>
      <w:r w:rsidR="00D92FDD" w:rsidRPr="00773E21">
        <w:rPr>
          <w:rFonts w:ascii="Times New Roman" w:eastAsia="Times New Roman" w:hAnsi="Times New Roman"/>
          <w:color w:val="000000" w:themeColor="text1"/>
          <w:sz w:val="24"/>
          <w:szCs w:val="24"/>
          <w:lang w:eastAsia="ru-RU"/>
        </w:rPr>
        <w:t xml:space="preserve"> </w:t>
      </w:r>
    </w:p>
    <w:p w:rsidR="00EF5C51" w:rsidRPr="00773E21"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773E21">
        <w:rPr>
          <w:rFonts w:ascii="Times New Roman" w:eastAsia="Times New Roman" w:hAnsi="Times New Roman"/>
          <w:color w:val="000000" w:themeColor="text1"/>
          <w:sz w:val="24"/>
          <w:szCs w:val="24"/>
          <w:lang w:eastAsia="ru-RU"/>
        </w:rPr>
        <w:t>Масштабы данного направления международной деятельности музеев нашли отр</w:t>
      </w:r>
      <w:r w:rsidRPr="00773E21">
        <w:rPr>
          <w:rFonts w:ascii="Times New Roman" w:eastAsia="Times New Roman" w:hAnsi="Times New Roman"/>
          <w:color w:val="000000" w:themeColor="text1"/>
          <w:sz w:val="24"/>
          <w:szCs w:val="24"/>
          <w:lang w:eastAsia="ru-RU"/>
        </w:rPr>
        <w:t>а</w:t>
      </w:r>
      <w:r w:rsidRPr="00773E21">
        <w:rPr>
          <w:rFonts w:ascii="Times New Roman" w:eastAsia="Times New Roman" w:hAnsi="Times New Roman"/>
          <w:color w:val="000000" w:themeColor="text1"/>
          <w:sz w:val="24"/>
          <w:szCs w:val="24"/>
          <w:lang w:eastAsia="ru-RU"/>
        </w:rPr>
        <w:t>жение в создании специального комитета ИКОМ – Международного комитета выставок и обменов</w:t>
      </w:r>
      <w:r w:rsidR="00C93839" w:rsidRPr="00773E21">
        <w:rPr>
          <w:rFonts w:ascii="Times New Roman" w:eastAsia="Times New Roman" w:hAnsi="Times New Roman"/>
          <w:color w:val="000000" w:themeColor="text1"/>
          <w:sz w:val="24"/>
          <w:szCs w:val="24"/>
          <w:lang w:eastAsia="ru-RU"/>
        </w:rPr>
        <w:t xml:space="preserve"> (ICEE).</w:t>
      </w:r>
      <w:r w:rsidRPr="00773E21">
        <w:rPr>
          <w:rFonts w:ascii="Times New Roman" w:eastAsia="Times New Roman" w:hAnsi="Times New Roman"/>
          <w:color w:val="000000" w:themeColor="text1"/>
          <w:sz w:val="24"/>
          <w:szCs w:val="24"/>
          <w:lang w:eastAsia="ru-RU"/>
        </w:rPr>
        <w:t xml:space="preserve"> Комитет </w:t>
      </w:r>
      <w:r w:rsidR="00557DA4" w:rsidRPr="00773E21">
        <w:rPr>
          <w:rFonts w:ascii="Times New Roman" w:eastAsia="Times New Roman" w:hAnsi="Times New Roman"/>
          <w:color w:val="000000" w:themeColor="text1"/>
          <w:sz w:val="24"/>
          <w:szCs w:val="24"/>
          <w:lang w:eastAsia="ru-RU"/>
        </w:rPr>
        <w:t>был основан в 1980 году</w:t>
      </w:r>
      <w:r w:rsidRPr="00773E21">
        <w:rPr>
          <w:rFonts w:ascii="Times New Roman" w:eastAsia="Times New Roman" w:hAnsi="Times New Roman"/>
          <w:color w:val="000000" w:themeColor="text1"/>
          <w:sz w:val="24"/>
          <w:szCs w:val="24"/>
          <w:lang w:eastAsia="ru-RU"/>
        </w:rPr>
        <w:t xml:space="preserve"> на конференции ИКОМ в г. Мехико. Комитет на регулярной основе проводит конференции и совещания с целью демонстрации и стимулирования эволюции практики музейных выставок</w:t>
      </w:r>
      <w:r w:rsidRPr="00773E21">
        <w:rPr>
          <w:rStyle w:val="a7"/>
          <w:rFonts w:ascii="Times New Roman" w:hAnsi="Times New Roman"/>
          <w:color w:val="000000" w:themeColor="text1"/>
          <w:sz w:val="24"/>
          <w:szCs w:val="24"/>
        </w:rPr>
        <w:footnoteReference w:id="56"/>
      </w:r>
      <w:r w:rsidR="003B18F2" w:rsidRPr="00773E21">
        <w:rPr>
          <w:rFonts w:ascii="Times New Roman" w:eastAsia="Times New Roman" w:hAnsi="Times New Roman"/>
          <w:color w:val="000000" w:themeColor="text1"/>
          <w:sz w:val="24"/>
          <w:szCs w:val="24"/>
          <w:lang w:eastAsia="ru-RU"/>
        </w:rPr>
        <w:t>.</w:t>
      </w:r>
    </w:p>
    <w:p w:rsidR="00A64EA2" w:rsidRPr="00773E21"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773E21">
        <w:rPr>
          <w:rFonts w:ascii="Times New Roman" w:eastAsia="Times New Roman" w:hAnsi="Times New Roman"/>
          <w:color w:val="000000" w:themeColor="text1"/>
          <w:sz w:val="24"/>
          <w:szCs w:val="24"/>
          <w:lang w:eastAsia="ru-RU"/>
        </w:rPr>
        <w:t>Зарубежная выставка может носить и односторонний характер – как самый распр</w:t>
      </w:r>
      <w:r w:rsidRPr="00773E21">
        <w:rPr>
          <w:rFonts w:ascii="Times New Roman" w:eastAsia="Times New Roman" w:hAnsi="Times New Roman"/>
          <w:color w:val="000000" w:themeColor="text1"/>
          <w:sz w:val="24"/>
          <w:szCs w:val="24"/>
          <w:lang w:eastAsia="ru-RU"/>
        </w:rPr>
        <w:t>о</w:t>
      </w:r>
      <w:r w:rsidRPr="00773E21">
        <w:rPr>
          <w:rFonts w:ascii="Times New Roman" w:eastAsia="Times New Roman" w:hAnsi="Times New Roman"/>
          <w:color w:val="000000" w:themeColor="text1"/>
          <w:sz w:val="24"/>
          <w:szCs w:val="24"/>
          <w:lang w:eastAsia="ru-RU"/>
        </w:rPr>
        <w:t>страненный пример данного направления, и двусторонний – когда между музеями прои</w:t>
      </w:r>
      <w:r w:rsidRPr="00773E21">
        <w:rPr>
          <w:rFonts w:ascii="Times New Roman" w:eastAsia="Times New Roman" w:hAnsi="Times New Roman"/>
          <w:color w:val="000000" w:themeColor="text1"/>
          <w:sz w:val="24"/>
          <w:szCs w:val="24"/>
          <w:lang w:eastAsia="ru-RU"/>
        </w:rPr>
        <w:t>с</w:t>
      </w:r>
      <w:r w:rsidRPr="00773E21">
        <w:rPr>
          <w:rFonts w:ascii="Times New Roman" w:eastAsia="Times New Roman" w:hAnsi="Times New Roman"/>
          <w:color w:val="000000" w:themeColor="text1"/>
          <w:sz w:val="24"/>
          <w:szCs w:val="24"/>
          <w:lang w:eastAsia="ru-RU"/>
        </w:rPr>
        <w:t>ходит обмен выставками (например,</w:t>
      </w:r>
      <w:r w:rsidR="00557DA4" w:rsidRPr="00773E21">
        <w:rPr>
          <w:rFonts w:ascii="Times New Roman" w:eastAsia="Times New Roman" w:hAnsi="Times New Roman"/>
          <w:color w:val="000000" w:themeColor="text1"/>
          <w:sz w:val="24"/>
          <w:szCs w:val="24"/>
          <w:lang w:eastAsia="ru-RU"/>
        </w:rPr>
        <w:t xml:space="preserve"> выставка</w:t>
      </w:r>
      <w:r w:rsidRPr="00773E21">
        <w:rPr>
          <w:rFonts w:ascii="Times New Roman" w:eastAsia="Times New Roman" w:hAnsi="Times New Roman"/>
          <w:color w:val="000000" w:themeColor="text1"/>
          <w:sz w:val="24"/>
          <w:szCs w:val="24"/>
          <w:lang w:eastAsia="ru-RU"/>
        </w:rPr>
        <w:t xml:space="preserve"> «Россия — Италия. Сквозь века. От Джотто до Малевича» (2005) и др.</w:t>
      </w:r>
      <w:r w:rsidRPr="00773E21">
        <w:rPr>
          <w:rStyle w:val="a7"/>
          <w:rFonts w:ascii="Times New Roman" w:hAnsi="Times New Roman"/>
          <w:color w:val="000000" w:themeColor="text1"/>
          <w:sz w:val="24"/>
          <w:szCs w:val="24"/>
        </w:rPr>
        <w:footnoteReference w:id="57"/>
      </w:r>
      <w:r w:rsidRPr="00773E21">
        <w:rPr>
          <w:rFonts w:ascii="Times New Roman" w:eastAsia="Times New Roman" w:hAnsi="Times New Roman"/>
          <w:color w:val="000000" w:themeColor="text1"/>
          <w:sz w:val="24"/>
          <w:szCs w:val="24"/>
          <w:lang w:eastAsia="ru-RU"/>
        </w:rPr>
        <w:t>). Распространен также тип организации многосторонней или сетевой выставки</w:t>
      </w:r>
      <w:r w:rsidRPr="00773E21">
        <w:rPr>
          <w:rStyle w:val="a7"/>
          <w:rFonts w:ascii="Times New Roman" w:hAnsi="Times New Roman"/>
          <w:color w:val="000000" w:themeColor="text1"/>
          <w:sz w:val="24"/>
          <w:szCs w:val="24"/>
        </w:rPr>
        <w:footnoteReference w:id="58"/>
      </w:r>
      <w:r w:rsidR="00A64EA2" w:rsidRPr="00773E21">
        <w:rPr>
          <w:rFonts w:ascii="Times New Roman" w:eastAsia="Times New Roman" w:hAnsi="Times New Roman"/>
          <w:color w:val="000000" w:themeColor="text1"/>
          <w:sz w:val="24"/>
          <w:szCs w:val="24"/>
          <w:lang w:eastAsia="ru-RU"/>
        </w:rPr>
        <w:t>.</w:t>
      </w:r>
    </w:p>
    <w:p w:rsidR="00EF5C51" w:rsidRPr="00773E21"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773E21">
        <w:rPr>
          <w:rFonts w:ascii="Times New Roman" w:eastAsia="Times New Roman" w:hAnsi="Times New Roman"/>
          <w:color w:val="000000" w:themeColor="text1"/>
          <w:sz w:val="24"/>
          <w:szCs w:val="24"/>
          <w:lang w:eastAsia="ru-RU"/>
        </w:rPr>
        <w:t>В статье, посвященной экономике выставок французский исследователь Р. Амсе</w:t>
      </w:r>
      <w:r w:rsidRPr="00773E21">
        <w:rPr>
          <w:rFonts w:ascii="Times New Roman" w:eastAsia="Times New Roman" w:hAnsi="Times New Roman"/>
          <w:color w:val="000000" w:themeColor="text1"/>
          <w:sz w:val="24"/>
          <w:szCs w:val="24"/>
          <w:lang w:eastAsia="ru-RU"/>
        </w:rPr>
        <w:t>л</w:t>
      </w:r>
      <w:r w:rsidRPr="00773E21">
        <w:rPr>
          <w:rFonts w:ascii="Times New Roman" w:eastAsia="Times New Roman" w:hAnsi="Times New Roman"/>
          <w:color w:val="000000" w:themeColor="text1"/>
          <w:sz w:val="24"/>
          <w:szCs w:val="24"/>
          <w:lang w:eastAsia="ru-RU"/>
        </w:rPr>
        <w:t>лем выделяет три типа выставок: «копродукция» (совместное производство), «коорган</w:t>
      </w:r>
      <w:r w:rsidRPr="00773E21">
        <w:rPr>
          <w:rFonts w:ascii="Times New Roman" w:eastAsia="Times New Roman" w:hAnsi="Times New Roman"/>
          <w:color w:val="000000" w:themeColor="text1"/>
          <w:sz w:val="24"/>
          <w:szCs w:val="24"/>
          <w:lang w:eastAsia="ru-RU"/>
        </w:rPr>
        <w:t>и</w:t>
      </w:r>
      <w:r w:rsidRPr="00773E21">
        <w:rPr>
          <w:rFonts w:ascii="Times New Roman" w:eastAsia="Times New Roman" w:hAnsi="Times New Roman"/>
          <w:color w:val="000000" w:themeColor="text1"/>
          <w:sz w:val="24"/>
          <w:szCs w:val="24"/>
          <w:lang w:eastAsia="ru-RU"/>
        </w:rPr>
        <w:t>зация» (совместная организация) и экспорт</w:t>
      </w:r>
      <w:r w:rsidR="00C971B6" w:rsidRPr="00773E21">
        <w:rPr>
          <w:rStyle w:val="a7"/>
          <w:rFonts w:ascii="Times New Roman" w:eastAsia="Times New Roman" w:hAnsi="Times New Roman"/>
          <w:color w:val="000000" w:themeColor="text1"/>
          <w:sz w:val="24"/>
          <w:szCs w:val="24"/>
          <w:lang w:eastAsia="ru-RU"/>
        </w:rPr>
        <w:footnoteReference w:id="59"/>
      </w:r>
      <w:r w:rsidR="003B18F2" w:rsidRPr="00773E21">
        <w:rPr>
          <w:rFonts w:ascii="Times New Roman" w:eastAsia="Times New Roman" w:hAnsi="Times New Roman"/>
          <w:color w:val="000000" w:themeColor="text1"/>
          <w:sz w:val="24"/>
          <w:szCs w:val="24"/>
          <w:lang w:eastAsia="ru-RU"/>
        </w:rPr>
        <w:t>.</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773E21">
        <w:rPr>
          <w:rFonts w:ascii="Times New Roman" w:eastAsia="Times New Roman" w:hAnsi="Times New Roman"/>
          <w:i/>
          <w:color w:val="000000" w:themeColor="text1"/>
          <w:sz w:val="24"/>
          <w:szCs w:val="24"/>
          <w:lang w:eastAsia="ru-RU"/>
        </w:rPr>
        <w:t>Выставка-копродукция</w:t>
      </w:r>
      <w:r w:rsidRPr="00773E21">
        <w:rPr>
          <w:rFonts w:ascii="Times New Roman" w:eastAsia="Times New Roman" w:hAnsi="Times New Roman"/>
          <w:color w:val="000000" w:themeColor="text1"/>
          <w:sz w:val="24"/>
          <w:szCs w:val="24"/>
          <w:lang w:eastAsia="ru-RU"/>
        </w:rPr>
        <w:t xml:space="preserve"> предполагает официальное соглашение между двумя или более музеями о совместной работе для достижения общей цели, а именно проведения выставки. Результатом сотрудничества между музеями является совместное создание и реализация выставки. Впоследствии выставка путешествует в течение определенного п</w:t>
      </w:r>
      <w:r w:rsidRPr="00773E21">
        <w:rPr>
          <w:rFonts w:ascii="Times New Roman" w:eastAsia="Times New Roman" w:hAnsi="Times New Roman"/>
          <w:color w:val="000000" w:themeColor="text1"/>
          <w:sz w:val="24"/>
          <w:szCs w:val="24"/>
          <w:lang w:eastAsia="ru-RU"/>
        </w:rPr>
        <w:t>е</w:t>
      </w:r>
      <w:r w:rsidRPr="00773E21">
        <w:rPr>
          <w:rFonts w:ascii="Times New Roman" w:eastAsia="Times New Roman" w:hAnsi="Times New Roman"/>
          <w:color w:val="000000" w:themeColor="text1"/>
          <w:sz w:val="24"/>
          <w:szCs w:val="24"/>
          <w:lang w:eastAsia="ru-RU"/>
        </w:rPr>
        <w:t>риода</w:t>
      </w:r>
      <w:r w:rsidRPr="009F5716">
        <w:rPr>
          <w:rFonts w:ascii="Times New Roman" w:eastAsia="Times New Roman" w:hAnsi="Times New Roman"/>
          <w:color w:val="000000" w:themeColor="text1"/>
          <w:sz w:val="24"/>
          <w:szCs w:val="24"/>
          <w:lang w:eastAsia="ru-RU"/>
        </w:rPr>
        <w:t xml:space="preserve"> времени между родительскими учреждениями. Преимущество данного типа </w:t>
      </w:r>
      <w:r w:rsidRPr="00281BBB">
        <w:rPr>
          <w:rFonts w:ascii="Times New Roman" w:eastAsia="Times New Roman" w:hAnsi="Times New Roman"/>
          <w:color w:val="000000" w:themeColor="text1"/>
          <w:spacing w:val="4"/>
          <w:sz w:val="24"/>
          <w:szCs w:val="24"/>
          <w:lang w:eastAsia="ru-RU"/>
        </w:rPr>
        <w:t>орг</w:t>
      </w:r>
      <w:r w:rsidRPr="00281BBB">
        <w:rPr>
          <w:rFonts w:ascii="Times New Roman" w:eastAsia="Times New Roman" w:hAnsi="Times New Roman"/>
          <w:color w:val="000000" w:themeColor="text1"/>
          <w:spacing w:val="4"/>
          <w:sz w:val="24"/>
          <w:szCs w:val="24"/>
          <w:lang w:eastAsia="ru-RU"/>
        </w:rPr>
        <w:t>а</w:t>
      </w:r>
      <w:r w:rsidRPr="00281BBB">
        <w:rPr>
          <w:rFonts w:ascii="Times New Roman" w:eastAsia="Times New Roman" w:hAnsi="Times New Roman"/>
          <w:color w:val="000000" w:themeColor="text1"/>
          <w:spacing w:val="4"/>
          <w:sz w:val="24"/>
          <w:szCs w:val="24"/>
          <w:lang w:eastAsia="ru-RU"/>
        </w:rPr>
        <w:t>низации выставки состоит в увеличении общего количества посетителей выставки, а также в разделении производственных затрат, которые могут включать транспортиро</w:t>
      </w:r>
      <w:r w:rsidRPr="00281BBB">
        <w:rPr>
          <w:rFonts w:ascii="Times New Roman" w:eastAsia="Times New Roman" w:hAnsi="Times New Roman"/>
          <w:color w:val="000000" w:themeColor="text1"/>
          <w:spacing w:val="4"/>
          <w:sz w:val="24"/>
          <w:szCs w:val="24"/>
          <w:lang w:eastAsia="ru-RU"/>
        </w:rPr>
        <w:t>в</w:t>
      </w:r>
      <w:r w:rsidRPr="00281BBB">
        <w:rPr>
          <w:rFonts w:ascii="Times New Roman" w:eastAsia="Times New Roman" w:hAnsi="Times New Roman"/>
          <w:color w:val="000000" w:themeColor="text1"/>
          <w:spacing w:val="4"/>
          <w:sz w:val="24"/>
          <w:szCs w:val="24"/>
          <w:lang w:eastAsia="ru-RU"/>
        </w:rPr>
        <w:t>ку произведений искусства, страховые расходы и пр. Существует и ряд недостатков,</w:t>
      </w:r>
      <w:r w:rsidRPr="009F5716">
        <w:rPr>
          <w:rFonts w:ascii="Times New Roman" w:eastAsia="Times New Roman" w:hAnsi="Times New Roman"/>
          <w:color w:val="000000" w:themeColor="text1"/>
          <w:sz w:val="24"/>
          <w:szCs w:val="24"/>
          <w:lang w:eastAsia="ru-RU"/>
        </w:rPr>
        <w:t xml:space="preserve"> </w:t>
      </w:r>
      <w:r w:rsidRPr="009F5716">
        <w:rPr>
          <w:rFonts w:ascii="Times New Roman" w:eastAsia="Times New Roman" w:hAnsi="Times New Roman"/>
          <w:color w:val="000000" w:themeColor="text1"/>
          <w:sz w:val="24"/>
          <w:szCs w:val="24"/>
          <w:lang w:eastAsia="ru-RU"/>
        </w:rPr>
        <w:lastRenderedPageBreak/>
        <w:t xml:space="preserve">присущих копродукциям. На </w:t>
      </w:r>
      <w:r w:rsidR="006C0898">
        <w:rPr>
          <w:rFonts w:ascii="Times New Roman" w:eastAsia="Times New Roman" w:hAnsi="Times New Roman"/>
          <w:color w:val="000000" w:themeColor="text1"/>
          <w:sz w:val="24"/>
          <w:szCs w:val="24"/>
          <w:lang w:eastAsia="ru-RU"/>
        </w:rPr>
        <w:t>Генеральной</w:t>
      </w:r>
      <w:r w:rsidRPr="009F5716">
        <w:rPr>
          <w:rFonts w:ascii="Times New Roman" w:eastAsia="Times New Roman" w:hAnsi="Times New Roman"/>
          <w:color w:val="000000" w:themeColor="text1"/>
          <w:sz w:val="24"/>
          <w:szCs w:val="24"/>
          <w:lang w:eastAsia="ru-RU"/>
        </w:rPr>
        <w:t xml:space="preserve"> конференции Организации Объединенных Н</w:t>
      </w:r>
      <w:r w:rsidRPr="009F5716">
        <w:rPr>
          <w:rFonts w:ascii="Times New Roman" w:eastAsia="Times New Roman" w:hAnsi="Times New Roman"/>
          <w:color w:val="000000" w:themeColor="text1"/>
          <w:sz w:val="24"/>
          <w:szCs w:val="24"/>
          <w:lang w:eastAsia="ru-RU"/>
        </w:rPr>
        <w:t>а</w:t>
      </w:r>
      <w:r w:rsidRPr="009F5716">
        <w:rPr>
          <w:rFonts w:ascii="Times New Roman" w:eastAsia="Times New Roman" w:hAnsi="Times New Roman"/>
          <w:color w:val="000000" w:themeColor="text1"/>
          <w:sz w:val="24"/>
          <w:szCs w:val="24"/>
          <w:lang w:eastAsia="ru-RU"/>
        </w:rPr>
        <w:t>ций по вопросам образования, науки и культуры, состоявшейся в мае 1950 года, подче</w:t>
      </w:r>
      <w:r w:rsidRPr="009F5716">
        <w:rPr>
          <w:rFonts w:ascii="Times New Roman" w:eastAsia="Times New Roman" w:hAnsi="Times New Roman"/>
          <w:color w:val="000000" w:themeColor="text1"/>
          <w:sz w:val="24"/>
          <w:szCs w:val="24"/>
          <w:lang w:eastAsia="ru-RU"/>
        </w:rPr>
        <w:t>р</w:t>
      </w:r>
      <w:r w:rsidRPr="009F5716">
        <w:rPr>
          <w:rFonts w:ascii="Times New Roman" w:eastAsia="Times New Roman" w:hAnsi="Times New Roman"/>
          <w:color w:val="000000" w:themeColor="text1"/>
          <w:sz w:val="24"/>
          <w:szCs w:val="24"/>
          <w:lang w:eastAsia="ru-RU"/>
        </w:rPr>
        <w:t xml:space="preserve">кивалось существование рисков утраты и значительного ухудшения качества работ во время </w:t>
      </w:r>
      <w:r w:rsidR="00A64EA2" w:rsidRPr="009F5716">
        <w:rPr>
          <w:rFonts w:ascii="Times New Roman" w:eastAsia="Times New Roman" w:hAnsi="Times New Roman"/>
          <w:color w:val="000000" w:themeColor="text1"/>
          <w:sz w:val="24"/>
          <w:szCs w:val="24"/>
          <w:lang w:eastAsia="ru-RU"/>
        </w:rPr>
        <w:t>транспортировки</w:t>
      </w:r>
      <w:r w:rsidR="00E55398" w:rsidRPr="009F5716">
        <w:rPr>
          <w:rStyle w:val="a7"/>
          <w:rFonts w:ascii="Times New Roman" w:eastAsia="Times New Roman" w:hAnsi="Times New Roman"/>
          <w:color w:val="000000" w:themeColor="text1"/>
          <w:sz w:val="24"/>
          <w:szCs w:val="24"/>
          <w:lang w:eastAsia="ru-RU"/>
        </w:rPr>
        <w:footnoteReference w:id="60"/>
      </w:r>
      <w:r w:rsidRPr="009F5716">
        <w:rPr>
          <w:rFonts w:ascii="Times New Roman" w:eastAsia="Times New Roman" w:hAnsi="Times New Roman"/>
          <w:color w:val="000000" w:themeColor="text1"/>
          <w:sz w:val="24"/>
          <w:szCs w:val="24"/>
          <w:lang w:eastAsia="ru-RU"/>
        </w:rPr>
        <w:t>. Однако</w:t>
      </w:r>
      <w:r w:rsidR="00E55398" w:rsidRPr="009F5716">
        <w:rPr>
          <w:rFonts w:ascii="Times New Roman" w:eastAsia="Times New Roman" w:hAnsi="Times New Roman"/>
          <w:color w:val="000000" w:themeColor="text1"/>
          <w:sz w:val="24"/>
          <w:szCs w:val="24"/>
          <w:lang w:eastAsia="ru-RU"/>
        </w:rPr>
        <w:t xml:space="preserve"> авторитетный американский музеолог,</w:t>
      </w:r>
      <w:r w:rsidRPr="009F5716">
        <w:rPr>
          <w:rFonts w:ascii="Times New Roman" w:eastAsia="Times New Roman" w:hAnsi="Times New Roman"/>
          <w:color w:val="000000" w:themeColor="text1"/>
          <w:sz w:val="24"/>
          <w:szCs w:val="24"/>
          <w:lang w:eastAsia="ru-RU"/>
        </w:rPr>
        <w:t xml:space="preserve"> </w:t>
      </w:r>
      <w:r w:rsidR="00E55398" w:rsidRPr="009F5716">
        <w:rPr>
          <w:rFonts w:ascii="Times New Roman" w:eastAsia="Times New Roman" w:hAnsi="Times New Roman"/>
          <w:color w:val="000000" w:themeColor="text1"/>
          <w:sz w:val="24"/>
          <w:szCs w:val="24"/>
          <w:lang w:eastAsia="ru-RU"/>
        </w:rPr>
        <w:t xml:space="preserve">Грейс Л. </w:t>
      </w:r>
      <w:r w:rsidRPr="009F5716">
        <w:rPr>
          <w:rFonts w:ascii="Times New Roman" w:eastAsia="Times New Roman" w:hAnsi="Times New Roman"/>
          <w:color w:val="000000" w:themeColor="text1"/>
          <w:sz w:val="24"/>
          <w:szCs w:val="24"/>
          <w:lang w:eastAsia="ru-RU"/>
        </w:rPr>
        <w:t>Морли</w:t>
      </w:r>
      <w:r w:rsidR="00E55398" w:rsidRPr="009F5716">
        <w:rPr>
          <w:rFonts w:ascii="Times New Roman" w:eastAsia="Times New Roman" w:hAnsi="Times New Roman"/>
          <w:color w:val="000000" w:themeColor="text1"/>
          <w:sz w:val="24"/>
          <w:szCs w:val="24"/>
          <w:lang w:eastAsia="ru-RU"/>
        </w:rPr>
        <w:t>,</w:t>
      </w:r>
      <w:r w:rsidRPr="009F5716">
        <w:rPr>
          <w:rFonts w:ascii="Times New Roman" w:eastAsia="Times New Roman" w:hAnsi="Times New Roman"/>
          <w:color w:val="000000" w:themeColor="text1"/>
          <w:sz w:val="24"/>
          <w:szCs w:val="24"/>
          <w:lang w:eastAsia="ru-RU"/>
        </w:rPr>
        <w:t xml:space="preserve"> поставил</w:t>
      </w:r>
      <w:r w:rsidR="00E55398" w:rsidRPr="009F5716">
        <w:rPr>
          <w:rFonts w:ascii="Times New Roman" w:eastAsia="Times New Roman" w:hAnsi="Times New Roman"/>
          <w:color w:val="000000" w:themeColor="text1"/>
          <w:sz w:val="24"/>
          <w:szCs w:val="24"/>
          <w:lang w:eastAsia="ru-RU"/>
        </w:rPr>
        <w:t>а</w:t>
      </w:r>
      <w:r w:rsidRPr="009F5716">
        <w:rPr>
          <w:rFonts w:ascii="Times New Roman" w:eastAsia="Times New Roman" w:hAnsi="Times New Roman"/>
          <w:color w:val="000000" w:themeColor="text1"/>
          <w:sz w:val="24"/>
          <w:szCs w:val="24"/>
          <w:lang w:eastAsia="ru-RU"/>
        </w:rPr>
        <w:t xml:space="preserve"> под сомнение обоснованность сокращения международных перевозок произв</w:t>
      </w:r>
      <w:r w:rsidRPr="009F5716">
        <w:rPr>
          <w:rFonts w:ascii="Times New Roman" w:eastAsia="Times New Roman" w:hAnsi="Times New Roman"/>
          <w:color w:val="000000" w:themeColor="text1"/>
          <w:sz w:val="24"/>
          <w:szCs w:val="24"/>
          <w:lang w:eastAsia="ru-RU"/>
        </w:rPr>
        <w:t>е</w:t>
      </w:r>
      <w:r w:rsidRPr="009F5716">
        <w:rPr>
          <w:rFonts w:ascii="Times New Roman" w:eastAsia="Times New Roman" w:hAnsi="Times New Roman"/>
          <w:color w:val="000000" w:themeColor="text1"/>
          <w:sz w:val="24"/>
          <w:szCs w:val="24"/>
          <w:lang w:eastAsia="ru-RU"/>
        </w:rPr>
        <w:t>дений искусства и, таким образом, количества международных выставок потому, что они обеспечивают значительную рекламу, возможности для исследований и публикаций</w:t>
      </w:r>
      <w:r w:rsidRPr="009F5716">
        <w:rPr>
          <w:rStyle w:val="a7"/>
          <w:rFonts w:ascii="Times New Roman" w:eastAsia="Times New Roman" w:hAnsi="Times New Roman"/>
          <w:color w:val="000000" w:themeColor="text1"/>
          <w:sz w:val="24"/>
          <w:szCs w:val="24"/>
          <w:lang w:eastAsia="ru-RU"/>
        </w:rPr>
        <w:footnoteReference w:id="61"/>
      </w:r>
      <w:r w:rsidR="003B18F2" w:rsidRPr="009F5716">
        <w:rPr>
          <w:rFonts w:ascii="Times New Roman" w:eastAsia="Times New Roman" w:hAnsi="Times New Roman"/>
          <w:color w:val="000000" w:themeColor="text1"/>
          <w:sz w:val="24"/>
          <w:szCs w:val="24"/>
          <w:lang w:eastAsia="ru-RU"/>
        </w:rPr>
        <w:t>.</w:t>
      </w:r>
      <w:r w:rsidRPr="009F5716">
        <w:rPr>
          <w:rFonts w:ascii="Times New Roman" w:eastAsia="Times New Roman" w:hAnsi="Times New Roman"/>
          <w:color w:val="000000" w:themeColor="text1"/>
          <w:sz w:val="24"/>
          <w:szCs w:val="24"/>
          <w:lang w:eastAsia="ru-RU"/>
        </w:rPr>
        <w:t xml:space="preserve"> Кроме того, музею-кредитору выгоден престиж выставки, который также оказывает неп</w:t>
      </w:r>
      <w:r w:rsidRPr="009F5716">
        <w:rPr>
          <w:rFonts w:ascii="Times New Roman" w:eastAsia="Times New Roman" w:hAnsi="Times New Roman"/>
          <w:color w:val="000000" w:themeColor="text1"/>
          <w:sz w:val="24"/>
          <w:szCs w:val="24"/>
          <w:lang w:eastAsia="ru-RU"/>
        </w:rPr>
        <w:t>о</w:t>
      </w:r>
      <w:r w:rsidRPr="009F5716">
        <w:rPr>
          <w:rFonts w:ascii="Times New Roman" w:eastAsia="Times New Roman" w:hAnsi="Times New Roman"/>
          <w:color w:val="000000" w:themeColor="text1"/>
          <w:sz w:val="24"/>
          <w:szCs w:val="24"/>
          <w:lang w:eastAsia="ru-RU"/>
        </w:rPr>
        <w:t>средственное влияние на предполагаемую цену работы, взятой в кредит.</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i/>
          <w:color w:val="000000" w:themeColor="text1"/>
          <w:sz w:val="24"/>
          <w:szCs w:val="24"/>
          <w:lang w:eastAsia="ru-RU"/>
        </w:rPr>
        <w:t>Коорганизация</w:t>
      </w:r>
      <w:r w:rsidRPr="009F5716">
        <w:rPr>
          <w:rFonts w:ascii="Times New Roman" w:eastAsia="Times New Roman" w:hAnsi="Times New Roman"/>
          <w:color w:val="000000" w:themeColor="text1"/>
          <w:sz w:val="24"/>
          <w:szCs w:val="24"/>
          <w:lang w:eastAsia="ru-RU"/>
        </w:rPr>
        <w:t xml:space="preserve"> заключается в сотрудничестве между несколькими музеями, но в отличие от совместного производства существует единственный технический производ</w:t>
      </w:r>
      <w:r w:rsidRPr="009F5716">
        <w:rPr>
          <w:rFonts w:ascii="Times New Roman" w:eastAsia="Times New Roman" w:hAnsi="Times New Roman"/>
          <w:color w:val="000000" w:themeColor="text1"/>
          <w:sz w:val="24"/>
          <w:szCs w:val="24"/>
          <w:lang w:eastAsia="ru-RU"/>
        </w:rPr>
        <w:t>и</w:t>
      </w:r>
      <w:r w:rsidRPr="009F5716">
        <w:rPr>
          <w:rFonts w:ascii="Times New Roman" w:eastAsia="Times New Roman" w:hAnsi="Times New Roman"/>
          <w:color w:val="000000" w:themeColor="text1"/>
          <w:sz w:val="24"/>
          <w:szCs w:val="24"/>
          <w:lang w:eastAsia="ru-RU"/>
        </w:rPr>
        <w:t>тель выставки, и только один музей несет финансовую ответственность. В качестве пр</w:t>
      </w:r>
      <w:r w:rsidRPr="009F5716">
        <w:rPr>
          <w:rFonts w:ascii="Times New Roman" w:eastAsia="Times New Roman" w:hAnsi="Times New Roman"/>
          <w:color w:val="000000" w:themeColor="text1"/>
          <w:sz w:val="24"/>
          <w:szCs w:val="24"/>
          <w:lang w:eastAsia="ru-RU"/>
        </w:rPr>
        <w:t>и</w:t>
      </w:r>
      <w:r w:rsidRPr="009F5716">
        <w:rPr>
          <w:rFonts w:ascii="Times New Roman" w:eastAsia="Times New Roman" w:hAnsi="Times New Roman"/>
          <w:color w:val="000000" w:themeColor="text1"/>
          <w:sz w:val="24"/>
          <w:szCs w:val="24"/>
          <w:lang w:eastAsia="ru-RU"/>
        </w:rPr>
        <w:t>мера данного типа организации выставки можно привести выставку «Нравственная крас</w:t>
      </w:r>
      <w:r w:rsidRPr="009F5716">
        <w:rPr>
          <w:rFonts w:ascii="Times New Roman" w:eastAsia="Times New Roman" w:hAnsi="Times New Roman"/>
          <w:color w:val="000000" w:themeColor="text1"/>
          <w:sz w:val="24"/>
          <w:szCs w:val="24"/>
          <w:lang w:eastAsia="ru-RU"/>
        </w:rPr>
        <w:t>о</w:t>
      </w:r>
      <w:r w:rsidRPr="009F5716">
        <w:rPr>
          <w:rFonts w:ascii="Times New Roman" w:eastAsia="Times New Roman" w:hAnsi="Times New Roman"/>
          <w:color w:val="000000" w:themeColor="text1"/>
          <w:sz w:val="24"/>
          <w:szCs w:val="24"/>
          <w:lang w:eastAsia="ru-RU"/>
        </w:rPr>
        <w:t xml:space="preserve">та и удовольствие», создателем которой был Музей Виктории и Альберта, а участниками коорганизации выступили Музей современного искусства в Сан-Франциско и </w:t>
      </w:r>
      <w:r w:rsidR="00DC171C" w:rsidRPr="009F5716">
        <w:rPr>
          <w:rFonts w:ascii="Times New Roman" w:eastAsia="Times New Roman" w:hAnsi="Times New Roman"/>
          <w:color w:val="000000" w:themeColor="text1"/>
          <w:sz w:val="24"/>
          <w:szCs w:val="24"/>
          <w:lang w:eastAsia="ru-RU"/>
        </w:rPr>
        <w:fldChar w:fldCharType="begin"/>
      </w:r>
      <w:r w:rsidRPr="009F5716">
        <w:rPr>
          <w:rFonts w:ascii="Times New Roman" w:eastAsia="Times New Roman" w:hAnsi="Times New Roman"/>
          <w:color w:val="000000" w:themeColor="text1"/>
          <w:sz w:val="24"/>
          <w:szCs w:val="24"/>
          <w:lang w:eastAsia="ru-RU"/>
        </w:rPr>
        <w:instrText xml:space="preserve"> HYPERLINK "https://ru.wikipedia.org/wiki/%D0%9C%D1%83%D0%B7%D0%B5%D0%B9_%D0%9E%D1%80%D1%81%D0%B5" </w:instrText>
      </w:r>
      <w:r w:rsidR="00DC171C" w:rsidRPr="009F5716">
        <w:rPr>
          <w:rFonts w:ascii="Times New Roman" w:eastAsia="Times New Roman" w:hAnsi="Times New Roman"/>
          <w:color w:val="000000" w:themeColor="text1"/>
          <w:sz w:val="24"/>
          <w:szCs w:val="24"/>
          <w:lang w:eastAsia="ru-RU"/>
        </w:rPr>
        <w:fldChar w:fldCharType="separate"/>
      </w:r>
      <w:r w:rsidRPr="009F5716">
        <w:rPr>
          <w:rFonts w:ascii="Times New Roman" w:eastAsia="Times New Roman" w:hAnsi="Times New Roman"/>
          <w:color w:val="000000" w:themeColor="text1"/>
          <w:sz w:val="24"/>
          <w:szCs w:val="24"/>
          <w:lang w:eastAsia="ru-RU"/>
        </w:rPr>
        <w:t>Музей О</w:t>
      </w:r>
      <w:r w:rsidRPr="009F5716">
        <w:rPr>
          <w:rFonts w:ascii="Times New Roman" w:eastAsia="Times New Roman" w:hAnsi="Times New Roman"/>
          <w:color w:val="000000" w:themeColor="text1"/>
          <w:sz w:val="24"/>
          <w:szCs w:val="24"/>
          <w:lang w:eastAsia="ru-RU"/>
        </w:rPr>
        <w:t>р</w:t>
      </w:r>
      <w:r w:rsidRPr="009F5716">
        <w:rPr>
          <w:rFonts w:ascii="Times New Roman" w:eastAsia="Times New Roman" w:hAnsi="Times New Roman"/>
          <w:color w:val="000000" w:themeColor="text1"/>
          <w:sz w:val="24"/>
          <w:szCs w:val="24"/>
          <w:lang w:eastAsia="ru-RU"/>
        </w:rPr>
        <w:t>се, приняв выставку в собственных стенах. Как и в случае с копродукцией, данный тип организации представляет преимущества посредством эффекта масштаба (фрахт, страх</w:t>
      </w:r>
      <w:r w:rsidRPr="009F5716">
        <w:rPr>
          <w:rFonts w:ascii="Times New Roman" w:eastAsia="Times New Roman" w:hAnsi="Times New Roman"/>
          <w:color w:val="000000" w:themeColor="text1"/>
          <w:sz w:val="24"/>
          <w:szCs w:val="24"/>
          <w:lang w:eastAsia="ru-RU"/>
        </w:rPr>
        <w:t>о</w:t>
      </w:r>
      <w:r w:rsidRPr="009F5716">
        <w:rPr>
          <w:rFonts w:ascii="Times New Roman" w:eastAsia="Times New Roman" w:hAnsi="Times New Roman"/>
          <w:color w:val="000000" w:themeColor="text1"/>
          <w:sz w:val="24"/>
          <w:szCs w:val="24"/>
          <w:lang w:eastAsia="ru-RU"/>
        </w:rPr>
        <w:t>вание), а также за счет ин</w:t>
      </w:r>
      <w:r w:rsidR="003B18F2" w:rsidRPr="009F5716">
        <w:rPr>
          <w:rFonts w:ascii="Times New Roman" w:eastAsia="Times New Roman" w:hAnsi="Times New Roman"/>
          <w:color w:val="000000" w:themeColor="text1"/>
          <w:sz w:val="24"/>
          <w:szCs w:val="24"/>
          <w:lang w:eastAsia="ru-RU"/>
        </w:rPr>
        <w:t>тенсификации культурного обмена</w:t>
      </w:r>
      <w:r w:rsidRPr="009F5716">
        <w:rPr>
          <w:rStyle w:val="a7"/>
          <w:rFonts w:ascii="Times New Roman" w:eastAsia="Times New Roman" w:hAnsi="Times New Roman"/>
          <w:color w:val="000000" w:themeColor="text1"/>
          <w:sz w:val="24"/>
          <w:szCs w:val="24"/>
          <w:lang w:eastAsia="ru-RU"/>
        </w:rPr>
        <w:footnoteReference w:id="62"/>
      </w:r>
      <w:r w:rsidR="003B18F2" w:rsidRPr="009F5716">
        <w:rPr>
          <w:rFonts w:ascii="Times New Roman" w:eastAsia="Times New Roman" w:hAnsi="Times New Roman"/>
          <w:color w:val="000000" w:themeColor="text1"/>
          <w:sz w:val="24"/>
          <w:szCs w:val="24"/>
          <w:lang w:eastAsia="ru-RU"/>
        </w:rPr>
        <w:t>.</w:t>
      </w:r>
    </w:p>
    <w:p w:rsidR="00D7036E" w:rsidRPr="007B6953" w:rsidRDefault="00DC171C"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fldChar w:fldCharType="end"/>
      </w:r>
      <w:r w:rsidR="00EF5C51" w:rsidRPr="009F5716">
        <w:rPr>
          <w:rFonts w:ascii="Times New Roman" w:eastAsia="Times New Roman" w:hAnsi="Times New Roman"/>
          <w:i/>
          <w:color w:val="000000" w:themeColor="text1"/>
          <w:sz w:val="24"/>
          <w:szCs w:val="24"/>
          <w:lang w:eastAsia="ru-RU"/>
        </w:rPr>
        <w:t>Экспорт выставки</w:t>
      </w:r>
      <w:r w:rsidR="00EF5C51" w:rsidRPr="009F5716">
        <w:rPr>
          <w:rFonts w:ascii="Times New Roman" w:eastAsia="Times New Roman" w:hAnsi="Times New Roman"/>
          <w:color w:val="000000" w:themeColor="text1"/>
          <w:sz w:val="24"/>
          <w:szCs w:val="24"/>
          <w:lang w:eastAsia="ru-RU"/>
        </w:rPr>
        <w:t xml:space="preserve"> предполагает производство выставки музейным учреждением, и ее последующее проведение в других музеях на коммерческих условиях. Экспортиру</w:t>
      </w:r>
      <w:r w:rsidR="00EF5C51" w:rsidRPr="009F5716">
        <w:rPr>
          <w:rFonts w:ascii="Times New Roman" w:eastAsia="Times New Roman" w:hAnsi="Times New Roman"/>
          <w:color w:val="000000" w:themeColor="text1"/>
          <w:sz w:val="24"/>
          <w:szCs w:val="24"/>
          <w:lang w:eastAsia="ru-RU"/>
        </w:rPr>
        <w:t>ю</w:t>
      </w:r>
      <w:r w:rsidR="00EF5C51" w:rsidRPr="009F5716">
        <w:rPr>
          <w:rFonts w:ascii="Times New Roman" w:eastAsia="Times New Roman" w:hAnsi="Times New Roman"/>
          <w:color w:val="000000" w:themeColor="text1"/>
          <w:sz w:val="24"/>
          <w:szCs w:val="24"/>
          <w:lang w:eastAsia="ru-RU"/>
        </w:rPr>
        <w:t>щее учреждение отвечает за логистику, то есть сборку экспонатов, страхование, транспорт и, возможно, предложение производных продуктов, включая каталог выставки. На выбор выставки для экспорта могут влиять такие факторы как состав работ, фаза реставрации, превентивная консервация и условия, налагаемые завещаниями, а также индивидуальные предпочтения в выборе периода или темы. Экспорт музейных экспозиций позволяет ко</w:t>
      </w:r>
      <w:r w:rsidR="00EF5C51" w:rsidRPr="009F5716">
        <w:rPr>
          <w:rFonts w:ascii="Times New Roman" w:eastAsia="Times New Roman" w:hAnsi="Times New Roman"/>
          <w:color w:val="000000" w:themeColor="text1"/>
          <w:sz w:val="24"/>
          <w:szCs w:val="24"/>
          <w:lang w:eastAsia="ru-RU"/>
        </w:rPr>
        <w:t>л</w:t>
      </w:r>
      <w:r w:rsidR="00EF5C51" w:rsidRPr="009F5716">
        <w:rPr>
          <w:rFonts w:ascii="Times New Roman" w:eastAsia="Times New Roman" w:hAnsi="Times New Roman"/>
          <w:color w:val="000000" w:themeColor="text1"/>
          <w:sz w:val="24"/>
          <w:szCs w:val="24"/>
          <w:lang w:eastAsia="ru-RU"/>
        </w:rPr>
        <w:t>лекциям путешествовать по миру, выполняя одну из миссий музея –</w:t>
      </w:r>
      <w:r w:rsidR="008A6B5A" w:rsidRPr="009F5716">
        <w:rPr>
          <w:rFonts w:ascii="Times New Roman" w:eastAsia="Times New Roman" w:hAnsi="Times New Roman"/>
          <w:color w:val="000000" w:themeColor="text1"/>
          <w:sz w:val="24"/>
          <w:szCs w:val="24"/>
          <w:lang w:eastAsia="ru-RU"/>
        </w:rPr>
        <w:t xml:space="preserve"> </w:t>
      </w:r>
      <w:r w:rsidR="00EF5C51" w:rsidRPr="009F5716">
        <w:rPr>
          <w:rFonts w:ascii="Times New Roman" w:eastAsia="Times New Roman" w:hAnsi="Times New Roman"/>
          <w:color w:val="000000" w:themeColor="text1"/>
          <w:sz w:val="24"/>
          <w:szCs w:val="24"/>
          <w:lang w:eastAsia="ru-RU"/>
        </w:rPr>
        <w:t>культурное обращ</w:t>
      </w:r>
      <w:r w:rsidR="00EF5C51" w:rsidRPr="009F5716">
        <w:rPr>
          <w:rFonts w:ascii="Times New Roman" w:eastAsia="Times New Roman" w:hAnsi="Times New Roman"/>
          <w:color w:val="000000" w:themeColor="text1"/>
          <w:sz w:val="24"/>
          <w:szCs w:val="24"/>
          <w:lang w:eastAsia="ru-RU"/>
        </w:rPr>
        <w:t>е</w:t>
      </w:r>
      <w:r w:rsidR="00EF5C51" w:rsidRPr="009F5716">
        <w:rPr>
          <w:rFonts w:ascii="Times New Roman" w:eastAsia="Times New Roman" w:hAnsi="Times New Roman"/>
          <w:color w:val="000000" w:themeColor="text1"/>
          <w:sz w:val="24"/>
          <w:szCs w:val="24"/>
          <w:lang w:eastAsia="ru-RU"/>
        </w:rPr>
        <w:t>ние к большему числу зрителей. Многие музеи, экспортирующие выставки</w:t>
      </w:r>
      <w:r w:rsidR="00EF5C51" w:rsidRPr="007B6953">
        <w:rPr>
          <w:rFonts w:ascii="Times New Roman" w:eastAsia="Times New Roman" w:hAnsi="Times New Roman"/>
          <w:color w:val="000000" w:themeColor="text1"/>
          <w:sz w:val="24"/>
          <w:szCs w:val="24"/>
          <w:lang w:eastAsia="ru-RU"/>
        </w:rPr>
        <w:t>, за счет дох</w:t>
      </w:r>
      <w:r w:rsidR="00EF5C51" w:rsidRPr="007B6953">
        <w:rPr>
          <w:rFonts w:ascii="Times New Roman" w:eastAsia="Times New Roman" w:hAnsi="Times New Roman"/>
          <w:color w:val="000000" w:themeColor="text1"/>
          <w:sz w:val="24"/>
          <w:szCs w:val="24"/>
          <w:lang w:eastAsia="ru-RU"/>
        </w:rPr>
        <w:t>о</w:t>
      </w:r>
      <w:r w:rsidR="00EF5C51" w:rsidRPr="007B6953">
        <w:rPr>
          <w:rFonts w:ascii="Times New Roman" w:eastAsia="Times New Roman" w:hAnsi="Times New Roman"/>
          <w:color w:val="000000" w:themeColor="text1"/>
          <w:sz w:val="24"/>
          <w:szCs w:val="24"/>
          <w:lang w:eastAsia="ru-RU"/>
        </w:rPr>
        <w:lastRenderedPageBreak/>
        <w:t>дов, полученных от данных сделок</w:t>
      </w:r>
      <w:r w:rsidR="008A4A5B" w:rsidRPr="007B6953">
        <w:rPr>
          <w:rFonts w:ascii="Times New Roman" w:eastAsia="Times New Roman" w:hAnsi="Times New Roman"/>
          <w:color w:val="000000" w:themeColor="text1"/>
          <w:sz w:val="24"/>
          <w:szCs w:val="24"/>
          <w:lang w:eastAsia="ru-RU"/>
        </w:rPr>
        <w:t xml:space="preserve">, </w:t>
      </w:r>
      <w:r w:rsidR="00EF5C51" w:rsidRPr="007B6953">
        <w:rPr>
          <w:rFonts w:ascii="Times New Roman" w:eastAsia="Times New Roman" w:hAnsi="Times New Roman"/>
          <w:color w:val="000000" w:themeColor="text1"/>
          <w:sz w:val="24"/>
          <w:szCs w:val="24"/>
          <w:lang w:eastAsia="ru-RU"/>
        </w:rPr>
        <w:t>частично обеспечивают финансирование для приобр</w:t>
      </w:r>
      <w:r w:rsidR="00EF5C51" w:rsidRPr="007B6953">
        <w:rPr>
          <w:rFonts w:ascii="Times New Roman" w:eastAsia="Times New Roman" w:hAnsi="Times New Roman"/>
          <w:color w:val="000000" w:themeColor="text1"/>
          <w:sz w:val="24"/>
          <w:szCs w:val="24"/>
          <w:lang w:eastAsia="ru-RU"/>
        </w:rPr>
        <w:t>е</w:t>
      </w:r>
      <w:r w:rsidR="00EF5C51" w:rsidRPr="007B6953">
        <w:rPr>
          <w:rFonts w:ascii="Times New Roman" w:eastAsia="Times New Roman" w:hAnsi="Times New Roman"/>
          <w:color w:val="000000" w:themeColor="text1"/>
          <w:sz w:val="24"/>
          <w:szCs w:val="24"/>
          <w:lang w:eastAsia="ru-RU"/>
        </w:rPr>
        <w:t>тения новых экспонатов для музея или для проведения крупных выставочных проектов</w:t>
      </w:r>
      <w:r w:rsidR="00EF5C51" w:rsidRPr="007B6953">
        <w:rPr>
          <w:rStyle w:val="a7"/>
          <w:rFonts w:ascii="Times New Roman" w:eastAsia="Times New Roman" w:hAnsi="Times New Roman"/>
          <w:color w:val="000000" w:themeColor="text1"/>
          <w:sz w:val="24"/>
          <w:szCs w:val="24"/>
          <w:lang w:eastAsia="ru-RU"/>
        </w:rPr>
        <w:footnoteReference w:id="63"/>
      </w:r>
      <w:r w:rsidR="003B18F2" w:rsidRPr="007B6953">
        <w:rPr>
          <w:rFonts w:ascii="Times New Roman" w:eastAsia="Times New Roman" w:hAnsi="Times New Roman"/>
          <w:color w:val="000000" w:themeColor="text1"/>
          <w:sz w:val="24"/>
          <w:szCs w:val="24"/>
          <w:lang w:eastAsia="ru-RU"/>
        </w:rPr>
        <w:t>.</w:t>
      </w:r>
    </w:p>
    <w:p w:rsidR="00EF5C51" w:rsidRPr="009F1E4F" w:rsidRDefault="00EF5C51" w:rsidP="00EF5C51">
      <w:pPr>
        <w:spacing w:after="0" w:line="360" w:lineRule="auto"/>
        <w:ind w:firstLine="708"/>
        <w:jc w:val="both"/>
        <w:rPr>
          <w:rFonts w:ascii="Times New Roman" w:eastAsia="Times New Roman" w:hAnsi="Times New Roman"/>
          <w:color w:val="000000" w:themeColor="text1"/>
          <w:spacing w:val="4"/>
          <w:sz w:val="24"/>
          <w:szCs w:val="24"/>
          <w:lang w:eastAsia="ru-RU"/>
        </w:rPr>
      </w:pPr>
      <w:r w:rsidRPr="009F1E4F">
        <w:rPr>
          <w:rFonts w:ascii="Times New Roman" w:eastAsia="Times New Roman" w:hAnsi="Times New Roman"/>
          <w:color w:val="000000" w:themeColor="text1"/>
          <w:spacing w:val="4"/>
          <w:sz w:val="24"/>
          <w:szCs w:val="24"/>
          <w:lang w:eastAsia="ru-RU"/>
        </w:rPr>
        <w:t>Среди новых тенденций в выставочной деятельности музеев стоит выделить т</w:t>
      </w:r>
      <w:r w:rsidRPr="009F1E4F">
        <w:rPr>
          <w:rFonts w:ascii="Times New Roman" w:eastAsia="Times New Roman" w:hAnsi="Times New Roman"/>
          <w:color w:val="000000" w:themeColor="text1"/>
          <w:spacing w:val="4"/>
          <w:sz w:val="24"/>
          <w:szCs w:val="24"/>
          <w:lang w:eastAsia="ru-RU"/>
        </w:rPr>
        <w:t>а</w:t>
      </w:r>
      <w:r w:rsidRPr="009F1E4F">
        <w:rPr>
          <w:rFonts w:ascii="Times New Roman" w:eastAsia="Times New Roman" w:hAnsi="Times New Roman"/>
          <w:color w:val="000000" w:themeColor="text1"/>
          <w:spacing w:val="4"/>
          <w:sz w:val="24"/>
          <w:szCs w:val="24"/>
          <w:lang w:eastAsia="ru-RU"/>
        </w:rPr>
        <w:t xml:space="preserve">кой тип проектов как </w:t>
      </w:r>
      <w:r w:rsidRPr="009F1E4F">
        <w:rPr>
          <w:rFonts w:ascii="Times New Roman" w:eastAsia="Times New Roman" w:hAnsi="Times New Roman"/>
          <w:b/>
          <w:color w:val="000000" w:themeColor="text1"/>
          <w:spacing w:val="4"/>
          <w:sz w:val="24"/>
          <w:szCs w:val="24"/>
          <w:lang w:eastAsia="ru-RU"/>
        </w:rPr>
        <w:t>выставки-блокбастеры</w:t>
      </w:r>
      <w:r w:rsidRPr="009F1E4F">
        <w:rPr>
          <w:rFonts w:ascii="Times New Roman" w:eastAsia="Times New Roman" w:hAnsi="Times New Roman"/>
          <w:color w:val="000000" w:themeColor="text1"/>
          <w:spacing w:val="4"/>
          <w:sz w:val="24"/>
          <w:szCs w:val="24"/>
          <w:lang w:eastAsia="ru-RU"/>
        </w:rPr>
        <w:t>. Основным измерением успешности т</w:t>
      </w:r>
      <w:r w:rsidRPr="009F1E4F">
        <w:rPr>
          <w:rFonts w:ascii="Times New Roman" w:eastAsia="Times New Roman" w:hAnsi="Times New Roman"/>
          <w:color w:val="000000" w:themeColor="text1"/>
          <w:spacing w:val="4"/>
          <w:sz w:val="24"/>
          <w:szCs w:val="24"/>
          <w:lang w:eastAsia="ru-RU"/>
        </w:rPr>
        <w:t>а</w:t>
      </w:r>
      <w:r w:rsidRPr="009F1E4F">
        <w:rPr>
          <w:rFonts w:ascii="Times New Roman" w:eastAsia="Times New Roman" w:hAnsi="Times New Roman"/>
          <w:color w:val="000000" w:themeColor="text1"/>
          <w:spacing w:val="4"/>
          <w:sz w:val="24"/>
          <w:szCs w:val="24"/>
          <w:lang w:eastAsia="ru-RU"/>
        </w:rPr>
        <w:t xml:space="preserve">ких выставок, как правило, является количество посетителей. Выставкам-блокбастерам посвящена книга Л. Дэвидсон (Университет королевы Виктории (Веллингтон), Новая Зеландия) и Л. Перес-Кастельянос (Национальный институт антропологии и истории, Мексика) </w:t>
      </w:r>
      <w:r w:rsidRPr="009F1E4F">
        <w:rPr>
          <w:rFonts w:ascii="Arial" w:hAnsi="Arial" w:cs="Arial"/>
          <w:color w:val="000000" w:themeColor="text1"/>
          <w:spacing w:val="4"/>
          <w:sz w:val="24"/>
          <w:szCs w:val="24"/>
          <w:shd w:val="clear" w:color="auto" w:fill="FFFFFF"/>
        </w:rPr>
        <w:t>«</w:t>
      </w:r>
      <w:r w:rsidRPr="009F1E4F">
        <w:rPr>
          <w:rFonts w:ascii="Times New Roman" w:eastAsia="Times New Roman" w:hAnsi="Times New Roman"/>
          <w:color w:val="000000" w:themeColor="text1"/>
          <w:spacing w:val="4"/>
          <w:sz w:val="24"/>
          <w:szCs w:val="24"/>
          <w:lang w:eastAsia="ru-RU"/>
        </w:rPr>
        <w:t>Космополитические послы: международные выставки, культурная дипломатия и полицентричный музей»</w:t>
      </w:r>
      <w:r w:rsidRPr="009F1E4F">
        <w:rPr>
          <w:rStyle w:val="a7"/>
          <w:rFonts w:ascii="Times New Roman" w:eastAsia="Times New Roman" w:hAnsi="Times New Roman"/>
          <w:color w:val="000000" w:themeColor="text1"/>
          <w:spacing w:val="4"/>
          <w:sz w:val="24"/>
          <w:szCs w:val="24"/>
          <w:lang w:eastAsia="ru-RU"/>
        </w:rPr>
        <w:footnoteReference w:id="64"/>
      </w:r>
      <w:r w:rsidR="001638E9" w:rsidRPr="009F1E4F">
        <w:rPr>
          <w:rFonts w:ascii="Times New Roman" w:eastAsia="Times New Roman" w:hAnsi="Times New Roman"/>
          <w:color w:val="000000" w:themeColor="text1"/>
          <w:spacing w:val="4"/>
          <w:sz w:val="24"/>
          <w:szCs w:val="24"/>
          <w:lang w:eastAsia="ru-RU"/>
        </w:rPr>
        <w:t>.</w:t>
      </w:r>
      <w:r w:rsidRPr="009F1E4F">
        <w:rPr>
          <w:rFonts w:ascii="Times New Roman" w:eastAsia="Times New Roman" w:hAnsi="Times New Roman"/>
          <w:color w:val="000000" w:themeColor="text1"/>
          <w:spacing w:val="4"/>
          <w:sz w:val="24"/>
          <w:szCs w:val="24"/>
          <w:lang w:eastAsia="ru-RU"/>
        </w:rPr>
        <w:t xml:space="preserve"> В книге отмечается, что музеи разрабатывают и проводят данные выставки для достижения целого ряда стратегических целей, включая сочетание политических, институциональных и международных задач. Начиная с 1970-х годов европейское искусство, динозавры, египетские мумии и поп-культура стали основными объектами гастрольных выставок, побив рекорд посещаемости музеев по всему миру. </w:t>
      </w:r>
      <w:r w:rsidR="00557DA4" w:rsidRPr="009F1E4F">
        <w:rPr>
          <w:rFonts w:ascii="Times New Roman" w:eastAsia="Times New Roman" w:hAnsi="Times New Roman"/>
          <w:color w:val="000000" w:themeColor="text1"/>
          <w:spacing w:val="4"/>
          <w:sz w:val="24"/>
          <w:szCs w:val="24"/>
          <w:lang w:eastAsia="ru-RU"/>
        </w:rPr>
        <w:t xml:space="preserve">Такие </w:t>
      </w:r>
      <w:r w:rsidRPr="009F1E4F">
        <w:rPr>
          <w:rFonts w:ascii="Times New Roman" w:eastAsia="Times New Roman" w:hAnsi="Times New Roman"/>
          <w:color w:val="000000" w:themeColor="text1"/>
          <w:spacing w:val="4"/>
          <w:sz w:val="24"/>
          <w:szCs w:val="24"/>
          <w:lang w:eastAsia="ru-RU"/>
        </w:rPr>
        <w:t>выставки стали предметом интенсивной критики, выступая лишь в качестве средства получения доходов. У музейных экспертов выставочные блокбастеры вызывают опасения, т.к. необходимость привлекать посетителей исключительно «шедеврами» ведет к снижению образовательного эффекта и вклада в науку. Данные предостережения справедливы, поскольку многие выставки в музеях основаны на исследовательской работе сотрудников музея и являются презентацией ее результатов. Кроме того, выставки-блокбастеры отвлекают ресурсы от постоянных выставок и других основных музейных функций.</w:t>
      </w:r>
      <w:r w:rsidR="008A6B5A" w:rsidRPr="009F1E4F">
        <w:rPr>
          <w:rFonts w:ascii="Times New Roman" w:eastAsia="Times New Roman" w:hAnsi="Times New Roman"/>
          <w:color w:val="000000" w:themeColor="text1"/>
          <w:spacing w:val="4"/>
          <w:sz w:val="24"/>
          <w:szCs w:val="24"/>
          <w:lang w:eastAsia="ru-RU"/>
        </w:rPr>
        <w:t xml:space="preserve"> </w:t>
      </w:r>
      <w:r w:rsidRPr="009F1E4F">
        <w:rPr>
          <w:rFonts w:ascii="Times New Roman" w:eastAsia="Times New Roman" w:hAnsi="Times New Roman"/>
          <w:color w:val="000000" w:themeColor="text1"/>
          <w:spacing w:val="4"/>
          <w:sz w:val="24"/>
          <w:szCs w:val="24"/>
          <w:lang w:eastAsia="ru-RU"/>
        </w:rPr>
        <w:t>Вместе с тем, исследователями отмечается, что за счет зрелищности и популярного искусства, блокбастеры стали рассматриваться в качестве стратегии привлечения посетителей, которые при других обстоятельствах не были бы заинтересованы в посещении музея.</w:t>
      </w:r>
      <w:r w:rsidR="008A6B5A" w:rsidRPr="009F1E4F">
        <w:rPr>
          <w:rFonts w:ascii="Times New Roman" w:eastAsia="Times New Roman" w:hAnsi="Times New Roman"/>
          <w:color w:val="000000" w:themeColor="text1"/>
          <w:spacing w:val="4"/>
          <w:sz w:val="24"/>
          <w:szCs w:val="24"/>
          <w:lang w:eastAsia="ru-RU"/>
        </w:rPr>
        <w:t xml:space="preserve"> </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Выставки – это средство коммуникации, и они являются для музея основным способом взаимодействия с общественностью. Действительно, публика чаще всего судит об успешности по его выставочной программе</w:t>
      </w:r>
      <w:r w:rsidRPr="009F5716">
        <w:rPr>
          <w:rStyle w:val="a7"/>
          <w:rFonts w:ascii="Times New Roman" w:eastAsia="Times New Roman" w:hAnsi="Times New Roman"/>
          <w:color w:val="000000" w:themeColor="text1"/>
          <w:sz w:val="24"/>
          <w:szCs w:val="24"/>
          <w:lang w:eastAsia="ru-RU"/>
        </w:rPr>
        <w:footnoteReference w:id="65"/>
      </w:r>
      <w:r w:rsidR="003B18F2" w:rsidRPr="009F5716">
        <w:rPr>
          <w:rFonts w:ascii="Times New Roman" w:eastAsia="Times New Roman" w:hAnsi="Times New Roman"/>
          <w:color w:val="000000" w:themeColor="text1"/>
          <w:sz w:val="24"/>
          <w:szCs w:val="24"/>
          <w:lang w:eastAsia="ru-RU"/>
        </w:rPr>
        <w:t>.</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9F5716">
        <w:rPr>
          <w:rFonts w:ascii="Times New Roman" w:eastAsia="Times New Roman" w:hAnsi="Times New Roman"/>
          <w:color w:val="000000" w:themeColor="text1"/>
          <w:sz w:val="24"/>
          <w:szCs w:val="24"/>
          <w:lang w:eastAsia="ru-RU"/>
        </w:rPr>
        <w:t>В современности, благодаря большому влиянию СМИ, выставка может выступать значимым общественным явлением, т.к. музейная выставка, как пример культурной деятельности положительно и с интересом воспринимается обществом, и может способствовать формированию положительного</w:t>
      </w:r>
      <w:r w:rsidRPr="009F5716">
        <w:rPr>
          <w:rFonts w:ascii="Times New Roman" w:eastAsia="Times New Roman" w:hAnsi="Times New Roman"/>
          <w:color w:val="000000" w:themeColor="text1"/>
          <w:sz w:val="24"/>
          <w:szCs w:val="24"/>
        </w:rPr>
        <w:t xml:space="preserve"> образа страны за рубежом.</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 xml:space="preserve">Кроме того, в церемонии открытия масштабных выставок принимают участие главы государств, представители государственной власти с обеих сторон, что демонстрирует для общества значимость данного события, обеспечивает повышенное внимание к </w:t>
      </w:r>
      <w:r w:rsidRPr="002008EE">
        <w:rPr>
          <w:rFonts w:ascii="Times New Roman" w:eastAsia="Times New Roman" w:hAnsi="Times New Roman"/>
          <w:color w:val="000000" w:themeColor="text1"/>
          <w:spacing w:val="-6"/>
          <w:sz w:val="24"/>
          <w:szCs w:val="24"/>
          <w:lang w:eastAsia="ru-RU"/>
        </w:rPr>
        <w:t xml:space="preserve">выставке. В международной трактовке участие глав государств в открытии выставки символизирует взаимную открытость к сотрудничеству, партнерству. Одним из примеров стало </w:t>
      </w:r>
      <w:r w:rsidR="00D06D0B" w:rsidRPr="002008EE">
        <w:rPr>
          <w:rFonts w:ascii="Times New Roman" w:eastAsia="Times New Roman" w:hAnsi="Times New Roman"/>
          <w:color w:val="000000" w:themeColor="text1"/>
          <w:spacing w:val="-6"/>
          <w:sz w:val="24"/>
          <w:szCs w:val="24"/>
          <w:lang w:eastAsia="ru-RU"/>
        </w:rPr>
        <w:t xml:space="preserve">посещение </w:t>
      </w:r>
      <w:r w:rsidR="00D06D0B" w:rsidRPr="002008EE">
        <w:rPr>
          <w:rFonts w:ascii="Times New Roman" w:hAnsi="Times New Roman"/>
          <w:color w:val="000000" w:themeColor="text1"/>
          <w:spacing w:val="-6"/>
          <w:sz w:val="24"/>
          <w:szCs w:val="24"/>
        </w:rPr>
        <w:t xml:space="preserve">Президентом России Владимиром Путиным и Президентом Франции Эммануэлем Макроном </w:t>
      </w:r>
      <w:r w:rsidR="00641A53" w:rsidRPr="002008EE">
        <w:rPr>
          <w:rFonts w:ascii="Times New Roman" w:hAnsi="Times New Roman"/>
          <w:color w:val="000000" w:themeColor="text1"/>
          <w:spacing w:val="-6"/>
          <w:sz w:val="24"/>
          <w:szCs w:val="24"/>
        </w:rPr>
        <w:t>«Пётр Великий. Царь во Франции. 1717» в Версале в 2017 году</w:t>
      </w:r>
      <w:r w:rsidR="00D06D0B" w:rsidRPr="002008EE">
        <w:rPr>
          <w:rStyle w:val="a7"/>
          <w:rFonts w:ascii="Times New Roman" w:hAnsi="Times New Roman"/>
          <w:color w:val="000000" w:themeColor="text1"/>
          <w:spacing w:val="-6"/>
          <w:sz w:val="24"/>
          <w:szCs w:val="24"/>
        </w:rPr>
        <w:footnoteReference w:id="66"/>
      </w:r>
      <w:r w:rsidR="00D06D0B" w:rsidRPr="002008EE">
        <w:rPr>
          <w:rFonts w:ascii="Times New Roman" w:hAnsi="Times New Roman"/>
          <w:color w:val="000000" w:themeColor="text1"/>
          <w:spacing w:val="-6"/>
          <w:sz w:val="24"/>
          <w:szCs w:val="24"/>
        </w:rPr>
        <w:t>.</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Как событие в рамках выставки важен и вернисаж, участниками которого зачастую являются деятели культуры, общественные деятели, представители государственной власти и СМИ.</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Учитывая освещение выставки в СМИ, или рекламу, сопутствующую ей, можно предположить, что информационное воздействие музея распространяется на более широкую аудиторию, чем только посетители выставки</w:t>
      </w:r>
      <w:r w:rsidRPr="009F5716">
        <w:rPr>
          <w:rStyle w:val="a7"/>
          <w:rFonts w:ascii="Times New Roman" w:eastAsia="Times New Roman" w:hAnsi="Times New Roman"/>
          <w:color w:val="000000" w:themeColor="text1"/>
          <w:sz w:val="24"/>
          <w:szCs w:val="24"/>
          <w:lang w:eastAsia="ru-RU"/>
        </w:rPr>
        <w:footnoteReference w:id="67"/>
      </w:r>
      <w:r w:rsidR="003B18F2" w:rsidRPr="009F5716">
        <w:rPr>
          <w:rFonts w:ascii="Times New Roman" w:eastAsia="Times New Roman" w:hAnsi="Times New Roman"/>
          <w:color w:val="000000" w:themeColor="text1"/>
          <w:sz w:val="24"/>
          <w:szCs w:val="24"/>
          <w:lang w:eastAsia="ru-RU"/>
        </w:rPr>
        <w:t>.</w:t>
      </w:r>
    </w:p>
    <w:p w:rsidR="00EC52EE" w:rsidRPr="009F5716" w:rsidRDefault="00EF5C51" w:rsidP="00EC52EE">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Стоит учитывать, что выставка, как правило, это не просто одноактное событие. Кроме собственно художественной организации стоит отметить большую подготовительную работу, сопутствующую открытию выставки. Она включает в себя спектр юридических, финансовых, страховых, логистических, тамо</w:t>
      </w:r>
      <w:r w:rsidR="00557DA4" w:rsidRPr="009F5716">
        <w:rPr>
          <w:rFonts w:ascii="Times New Roman" w:eastAsia="Times New Roman" w:hAnsi="Times New Roman"/>
          <w:color w:val="000000" w:themeColor="text1"/>
          <w:sz w:val="24"/>
          <w:szCs w:val="24"/>
          <w:lang w:eastAsia="ru-RU"/>
        </w:rPr>
        <w:t>женных</w:t>
      </w:r>
      <w:r w:rsidRPr="009F5716">
        <w:rPr>
          <w:rFonts w:ascii="Times New Roman" w:eastAsia="Times New Roman" w:hAnsi="Times New Roman"/>
          <w:color w:val="000000" w:themeColor="text1"/>
          <w:sz w:val="24"/>
          <w:szCs w:val="24"/>
          <w:lang w:eastAsia="ru-RU"/>
        </w:rPr>
        <w:t xml:space="preserve"> вопросов. Важно помнить, что работа по подготовке выставки включает не только контакты между собственно музеями, но и работу на государственном уровне, на уровне внешнеполитических ведомств</w:t>
      </w:r>
      <w:r w:rsidR="00EC52EE" w:rsidRPr="009F5716">
        <w:rPr>
          <w:rFonts w:ascii="Times New Roman" w:eastAsia="Times New Roman" w:hAnsi="Times New Roman"/>
          <w:color w:val="000000" w:themeColor="text1"/>
          <w:sz w:val="24"/>
          <w:szCs w:val="24"/>
          <w:lang w:eastAsia="ru-RU"/>
        </w:rPr>
        <w:t>, что подразумевает укрепление дипломатических отношений.</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Важно и то, что выставке, как правило, сопутствует образовательная программа. В зависимости от музея она может варьироваться и включать: семинары, курсы, лекции, фильмы, концерты, семейные мероприятия, экскурсии, экскурсии с куратором выставки, симпозиумы. Некоторые из этих программ, такие как концерт или фильмы, могут восприниматься в первую очередь как развлечение, а не как образовательное мероприятие. Однако Г. Лорд подчеркивает, что в музее образовательная функция является эффективной, когда носит неформальный, эмоциональный характер</w:t>
      </w:r>
      <w:r w:rsidRPr="009F5716">
        <w:rPr>
          <w:rStyle w:val="a7"/>
          <w:rFonts w:ascii="Times New Roman" w:eastAsia="Times New Roman" w:hAnsi="Times New Roman"/>
          <w:color w:val="000000" w:themeColor="text1"/>
          <w:sz w:val="24"/>
          <w:szCs w:val="24"/>
          <w:lang w:eastAsia="ru-RU"/>
        </w:rPr>
        <w:footnoteReference w:id="68"/>
      </w:r>
      <w:r w:rsidR="003B18F2" w:rsidRPr="009F5716">
        <w:rPr>
          <w:rFonts w:ascii="Times New Roman" w:eastAsia="Times New Roman" w:hAnsi="Times New Roman"/>
          <w:color w:val="000000" w:themeColor="text1"/>
          <w:sz w:val="24"/>
          <w:szCs w:val="24"/>
          <w:lang w:eastAsia="ru-RU"/>
        </w:rPr>
        <w:t>.</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 xml:space="preserve">Дополнительным пунктом в системе событий, сопутствующих выставке, следует выделить издательскую деятельность музея: публикации каталога выставки и дополнительных образовательных и научно-исследовательских изданий музея. Так, организаторы выставки «Icons of Modern Art. The Shchukin Collection» </w:t>
      </w:r>
      <w:r w:rsidR="00557DA4" w:rsidRPr="009F5716">
        <w:rPr>
          <w:rFonts w:ascii="Times New Roman" w:eastAsia="Times New Roman" w:hAnsi="Times New Roman"/>
          <w:color w:val="000000" w:themeColor="text1"/>
          <w:sz w:val="24"/>
          <w:szCs w:val="24"/>
          <w:lang w:eastAsia="ru-RU"/>
        </w:rPr>
        <w:t xml:space="preserve">(Париж, 2016) - </w:t>
      </w:r>
      <w:r w:rsidRPr="009F5716">
        <w:rPr>
          <w:rFonts w:ascii="Times New Roman" w:eastAsia="Times New Roman" w:hAnsi="Times New Roman"/>
          <w:color w:val="000000" w:themeColor="text1"/>
          <w:sz w:val="24"/>
          <w:szCs w:val="24"/>
          <w:lang w:eastAsia="ru-RU"/>
        </w:rPr>
        <w:t>Фонд Louis Vuitton, Государственный Эрмитаж, ГМИИ им. А.С. Пушкина, Третьяковская галерея и др.</w:t>
      </w:r>
      <w:r w:rsidR="00CE7F5D" w:rsidRPr="009F5716">
        <w:rPr>
          <w:rFonts w:ascii="Times New Roman" w:eastAsia="Times New Roman" w:hAnsi="Times New Roman"/>
          <w:color w:val="000000" w:themeColor="text1"/>
          <w:sz w:val="24"/>
          <w:szCs w:val="24"/>
          <w:lang w:eastAsia="ru-RU"/>
        </w:rPr>
        <w:t xml:space="preserve"> -</w:t>
      </w:r>
      <w:r w:rsidRPr="009F5716">
        <w:rPr>
          <w:rFonts w:ascii="Times New Roman" w:eastAsia="Times New Roman" w:hAnsi="Times New Roman"/>
          <w:color w:val="000000" w:themeColor="text1"/>
          <w:sz w:val="24"/>
          <w:szCs w:val="24"/>
          <w:lang w:eastAsia="ru-RU"/>
        </w:rPr>
        <w:t xml:space="preserve"> акцентировали внимание на этом аспекте: выставка предоставила богатый материал для искусствоведческого анализа, итоги которого были </w:t>
      </w:r>
      <w:r w:rsidR="00557DA4" w:rsidRPr="009F5716">
        <w:rPr>
          <w:rFonts w:ascii="Times New Roman" w:eastAsia="Times New Roman" w:hAnsi="Times New Roman"/>
          <w:color w:val="000000" w:themeColor="text1"/>
          <w:sz w:val="24"/>
          <w:szCs w:val="24"/>
          <w:lang w:eastAsia="ru-RU"/>
        </w:rPr>
        <w:t>представлены</w:t>
      </w:r>
      <w:r w:rsidRPr="009F5716">
        <w:rPr>
          <w:rFonts w:ascii="Times New Roman" w:eastAsia="Times New Roman" w:hAnsi="Times New Roman"/>
          <w:color w:val="000000" w:themeColor="text1"/>
          <w:sz w:val="24"/>
          <w:szCs w:val="24"/>
          <w:lang w:eastAsia="ru-RU"/>
        </w:rPr>
        <w:t xml:space="preserve"> в масштабном каталоге и на международном научном симпозиуме</w:t>
      </w:r>
      <w:r w:rsidRPr="009F5716">
        <w:rPr>
          <w:rFonts w:ascii="Times New Roman" w:eastAsia="Times New Roman" w:hAnsi="Times New Roman" w:cs="Times New Roman"/>
          <w:color w:val="000000" w:themeColor="text1"/>
          <w:sz w:val="24"/>
          <w:szCs w:val="24"/>
          <w:vertAlign w:val="superscript"/>
          <w:lang w:eastAsia="ru-RU"/>
        </w:rPr>
        <w:footnoteReference w:id="69"/>
      </w:r>
      <w:r w:rsidR="003B18F2" w:rsidRPr="009F5716">
        <w:rPr>
          <w:rFonts w:ascii="Times New Roman" w:eastAsia="Times New Roman" w:hAnsi="Times New Roman"/>
          <w:color w:val="000000" w:themeColor="text1"/>
          <w:sz w:val="24"/>
          <w:szCs w:val="24"/>
          <w:lang w:eastAsia="ru-RU"/>
        </w:rPr>
        <w:t>.</w:t>
      </w:r>
    </w:p>
    <w:p w:rsidR="00EF5C51" w:rsidRPr="009F5716" w:rsidRDefault="00EF5C51" w:rsidP="003B18F2">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Необходимо также отметить, что зарубежная выставка может служить демонстрацией политических символов</w:t>
      </w:r>
      <w:r w:rsidRPr="009F5716">
        <w:rPr>
          <w:rFonts w:ascii="Times New Roman" w:eastAsia="Times New Roman" w:hAnsi="Times New Roman" w:cs="Times New Roman"/>
          <w:color w:val="000000" w:themeColor="text1"/>
          <w:sz w:val="24"/>
          <w:szCs w:val="24"/>
          <w:vertAlign w:val="superscript"/>
          <w:lang w:eastAsia="ru-RU"/>
        </w:rPr>
        <w:footnoteReference w:id="70"/>
      </w:r>
      <w:r w:rsidR="003B18F2" w:rsidRPr="009F5716">
        <w:rPr>
          <w:rFonts w:ascii="Times New Roman" w:eastAsia="Times New Roman" w:hAnsi="Times New Roman"/>
          <w:color w:val="000000" w:themeColor="text1"/>
          <w:sz w:val="24"/>
          <w:szCs w:val="24"/>
          <w:lang w:eastAsia="ru-RU"/>
        </w:rPr>
        <w:t>.</w:t>
      </w:r>
      <w:r w:rsidRPr="009F5716">
        <w:rPr>
          <w:rFonts w:ascii="Times New Roman" w:eastAsia="Times New Roman" w:hAnsi="Times New Roman"/>
          <w:color w:val="000000" w:themeColor="text1"/>
          <w:sz w:val="24"/>
          <w:szCs w:val="24"/>
          <w:lang w:eastAsia="ru-RU"/>
        </w:rPr>
        <w:t xml:space="preserve"> Например, специальная выставка </w:t>
      </w:r>
      <w:r w:rsidR="00CE7F5D" w:rsidRPr="009F5716">
        <w:rPr>
          <w:rFonts w:ascii="Times New Roman" w:eastAsia="Times New Roman" w:hAnsi="Times New Roman"/>
          <w:color w:val="000000" w:themeColor="text1"/>
          <w:sz w:val="24"/>
          <w:szCs w:val="24"/>
          <w:lang w:eastAsia="ru-RU"/>
        </w:rPr>
        <w:t>«</w:t>
      </w:r>
      <w:r w:rsidRPr="009F5716">
        <w:rPr>
          <w:rFonts w:ascii="Times New Roman" w:eastAsia="Times New Roman" w:hAnsi="Times New Roman"/>
          <w:color w:val="000000" w:themeColor="text1"/>
          <w:sz w:val="24"/>
          <w:szCs w:val="24"/>
          <w:lang w:eastAsia="ru-RU"/>
        </w:rPr>
        <w:t>Сокровища искусства из Японии</w:t>
      </w:r>
      <w:r w:rsidR="00CE7F5D" w:rsidRPr="009F5716">
        <w:rPr>
          <w:rFonts w:ascii="Times New Roman" w:eastAsia="Times New Roman" w:hAnsi="Times New Roman"/>
          <w:color w:val="000000" w:themeColor="text1"/>
          <w:sz w:val="24"/>
          <w:szCs w:val="24"/>
          <w:lang w:eastAsia="ru-RU"/>
        </w:rPr>
        <w:t>»</w:t>
      </w:r>
      <w:r w:rsidRPr="009F5716">
        <w:rPr>
          <w:rFonts w:ascii="Times New Roman" w:eastAsia="Times New Roman" w:hAnsi="Times New Roman"/>
          <w:color w:val="000000" w:themeColor="text1"/>
          <w:sz w:val="24"/>
          <w:szCs w:val="24"/>
          <w:lang w:eastAsia="ru-RU"/>
        </w:rPr>
        <w:t>, была организована в ознаменование подписания мирного договора в Сан-Франциско в 1951 году, и стала культурным событием для демонстрации новых дружественных отношений между США и Японией</w:t>
      </w:r>
      <w:r w:rsidRPr="009F5716">
        <w:rPr>
          <w:rFonts w:ascii="Times New Roman" w:eastAsia="Times New Roman" w:hAnsi="Times New Roman" w:cs="Times New Roman"/>
          <w:color w:val="000000" w:themeColor="text1"/>
          <w:sz w:val="24"/>
          <w:szCs w:val="24"/>
          <w:vertAlign w:val="superscript"/>
          <w:lang w:eastAsia="ru-RU"/>
        </w:rPr>
        <w:footnoteReference w:id="71"/>
      </w:r>
      <w:r w:rsidR="003B18F2" w:rsidRPr="009F5716">
        <w:rPr>
          <w:rFonts w:ascii="Times New Roman" w:eastAsia="Times New Roman" w:hAnsi="Times New Roman"/>
          <w:color w:val="000000" w:themeColor="text1"/>
          <w:sz w:val="24"/>
          <w:szCs w:val="24"/>
          <w:lang w:eastAsia="ru-RU"/>
        </w:rPr>
        <w:t>.</w:t>
      </w:r>
    </w:p>
    <w:p w:rsidR="00EF5C51" w:rsidRPr="009F571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Стоит упомянуть также, что даже при неблагоприятном политическом фоне, культурные контакты между странами не приостанавливаются. Так, в истории было</w:t>
      </w:r>
      <w:r w:rsidRPr="009F5716">
        <w:rPr>
          <w:rFonts w:ascii="Times New Roman" w:eastAsia="Times New Roman" w:hAnsi="Times New Roman"/>
          <w:color w:val="000000" w:themeColor="text1"/>
          <w:sz w:val="24"/>
          <w:szCs w:val="24"/>
        </w:rPr>
        <w:t xml:space="preserve"> </w:t>
      </w:r>
      <w:r w:rsidRPr="009F5716">
        <w:rPr>
          <w:rFonts w:ascii="Times New Roman" w:eastAsia="Times New Roman" w:hAnsi="Times New Roman"/>
          <w:color w:val="000000" w:themeColor="text1"/>
          <w:sz w:val="24"/>
          <w:szCs w:val="24"/>
          <w:lang w:eastAsia="ru-RU"/>
        </w:rPr>
        <w:t>большое количество примеров, подтверждающих, что зарубежные выставки могут способствовать разрядке международной напряженности.</w:t>
      </w:r>
    </w:p>
    <w:p w:rsidR="00EF5C51" w:rsidRPr="002008EE"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9F5716">
        <w:rPr>
          <w:rFonts w:ascii="Times New Roman" w:eastAsia="Times New Roman" w:hAnsi="Times New Roman"/>
          <w:color w:val="000000" w:themeColor="text1"/>
          <w:sz w:val="24"/>
          <w:szCs w:val="24"/>
          <w:lang w:eastAsia="ru-RU"/>
        </w:rPr>
        <w:t xml:space="preserve">Влияние выставки и возможные отклики на нее тесно связаны также и с названием выставки, помимо ее темы и идеи </w:t>
      </w:r>
      <w:r w:rsidR="002F0A25" w:rsidRPr="009F5716">
        <w:rPr>
          <w:rFonts w:ascii="Times New Roman" w:eastAsia="Times New Roman" w:hAnsi="Times New Roman"/>
          <w:color w:val="000000" w:themeColor="text1"/>
          <w:sz w:val="24"/>
          <w:szCs w:val="24"/>
          <w:lang w:eastAsia="ru-RU"/>
        </w:rPr>
        <w:t xml:space="preserve">– </w:t>
      </w:r>
      <w:r w:rsidRPr="009F5716">
        <w:rPr>
          <w:rFonts w:ascii="Times New Roman" w:eastAsia="Times New Roman" w:hAnsi="Times New Roman"/>
          <w:color w:val="000000" w:themeColor="text1"/>
          <w:sz w:val="24"/>
          <w:szCs w:val="24"/>
          <w:lang w:eastAsia="ru-RU"/>
        </w:rPr>
        <w:t>из современных примеров можно вспомнить выставку</w:t>
      </w:r>
      <w:r w:rsidRPr="00037E1E">
        <w:rPr>
          <w:rFonts w:ascii="Times New Roman" w:eastAsia="Times New Roman" w:hAnsi="Times New Roman"/>
          <w:color w:val="000000" w:themeColor="text1"/>
          <w:sz w:val="24"/>
          <w:szCs w:val="24"/>
          <w:lang w:eastAsia="ru-RU"/>
        </w:rPr>
        <w:t xml:space="preserve"> «</w:t>
      </w:r>
      <w:r w:rsidRPr="002008EE">
        <w:rPr>
          <w:rFonts w:ascii="Times New Roman" w:eastAsia="Times New Roman" w:hAnsi="Times New Roman"/>
          <w:color w:val="000000" w:themeColor="text1"/>
          <w:sz w:val="24"/>
          <w:szCs w:val="24"/>
          <w:lang w:eastAsia="ru-RU"/>
        </w:rPr>
        <w:t>Распахнутое окно. Альбер Марке. Произведения из музеев и частных собраний России и Франции» в музее изобразите</w:t>
      </w:r>
      <w:r w:rsidR="002F0A25" w:rsidRPr="002008EE">
        <w:rPr>
          <w:rFonts w:ascii="Times New Roman" w:eastAsia="Times New Roman" w:hAnsi="Times New Roman"/>
          <w:color w:val="000000" w:themeColor="text1"/>
          <w:sz w:val="24"/>
          <w:szCs w:val="24"/>
          <w:lang w:eastAsia="ru-RU"/>
        </w:rPr>
        <w:t>льных искусств им. А.С. Пушкина</w:t>
      </w:r>
      <w:r w:rsidRPr="002008EE">
        <w:rPr>
          <w:rFonts w:ascii="Times New Roman" w:eastAsia="Times New Roman" w:hAnsi="Times New Roman"/>
          <w:color w:val="000000" w:themeColor="text1"/>
          <w:sz w:val="24"/>
          <w:szCs w:val="24"/>
          <w:lang w:eastAsia="ru-RU"/>
        </w:rPr>
        <w:t>.</w:t>
      </w:r>
    </w:p>
    <w:p w:rsidR="00EF5C51" w:rsidRPr="002008EE" w:rsidRDefault="00EF5C51" w:rsidP="00EF5C51">
      <w:pPr>
        <w:spacing w:after="0" w:line="360" w:lineRule="auto"/>
        <w:ind w:firstLine="708"/>
        <w:jc w:val="both"/>
        <w:rPr>
          <w:rFonts w:ascii="Times New Roman" w:eastAsia="Times New Roman" w:hAnsi="Times New Roman"/>
          <w:color w:val="000000" w:themeColor="text1"/>
          <w:spacing w:val="-4"/>
          <w:sz w:val="24"/>
          <w:szCs w:val="24"/>
          <w:lang w:eastAsia="ru-RU"/>
        </w:rPr>
      </w:pPr>
      <w:r w:rsidRPr="002008EE">
        <w:rPr>
          <w:rFonts w:ascii="Times New Roman" w:eastAsia="Times New Roman" w:hAnsi="Times New Roman"/>
          <w:color w:val="000000" w:themeColor="text1"/>
          <w:spacing w:val="-4"/>
          <w:sz w:val="24"/>
          <w:szCs w:val="24"/>
          <w:lang w:eastAsia="ru-RU"/>
        </w:rPr>
        <w:t>Важно обратить внимание, что в последние годы выставки часто доминируют в обще</w:t>
      </w:r>
      <w:r w:rsidR="00061300">
        <w:rPr>
          <w:rFonts w:ascii="Times New Roman" w:eastAsia="Times New Roman" w:hAnsi="Times New Roman"/>
          <w:color w:val="000000" w:themeColor="text1"/>
          <w:spacing w:val="-4"/>
          <w:sz w:val="24"/>
          <w:szCs w:val="24"/>
          <w:lang w:eastAsia="ru-RU"/>
        </w:rPr>
        <w:t xml:space="preserve">ственном восприятии музеев, </w:t>
      </w:r>
      <w:r w:rsidRPr="002008EE">
        <w:rPr>
          <w:rFonts w:ascii="Times New Roman" w:eastAsia="Times New Roman" w:hAnsi="Times New Roman"/>
          <w:color w:val="000000" w:themeColor="text1"/>
          <w:spacing w:val="-4"/>
          <w:sz w:val="24"/>
          <w:szCs w:val="24"/>
          <w:lang w:eastAsia="ru-RU"/>
        </w:rPr>
        <w:t>почти исключая любые другие формы музейной жизни. Однако, как справедливо отмечает Г</w:t>
      </w:r>
      <w:r w:rsidR="00CE7F5D" w:rsidRPr="002008EE">
        <w:rPr>
          <w:rFonts w:ascii="Times New Roman" w:eastAsia="Times New Roman" w:hAnsi="Times New Roman"/>
          <w:color w:val="000000" w:themeColor="text1"/>
          <w:spacing w:val="-4"/>
          <w:sz w:val="24"/>
          <w:szCs w:val="24"/>
          <w:lang w:eastAsia="ru-RU"/>
        </w:rPr>
        <w:t>.</w:t>
      </w:r>
      <w:r w:rsidRPr="002008EE">
        <w:rPr>
          <w:rFonts w:ascii="Times New Roman" w:eastAsia="Times New Roman" w:hAnsi="Times New Roman"/>
          <w:color w:val="000000" w:themeColor="text1"/>
          <w:spacing w:val="-4"/>
          <w:sz w:val="24"/>
          <w:szCs w:val="24"/>
          <w:lang w:eastAsia="ru-RU"/>
        </w:rPr>
        <w:t xml:space="preserve"> Лорд, музеи – это не театры, и выставки не играют в музеях той же роли, что пьесы в театрах, и музеи могут иметь более приоритетные цели, связанные с коллекционированием, консервацией, исследованиями – которые, в свою очередь, также являются значимыми сферами для международного музейного сотрудничества</w:t>
      </w:r>
      <w:r w:rsidR="00EC52EE" w:rsidRPr="002008EE">
        <w:rPr>
          <w:rStyle w:val="a7"/>
          <w:rFonts w:ascii="Times New Roman" w:eastAsia="Times New Roman" w:hAnsi="Times New Roman"/>
          <w:color w:val="000000" w:themeColor="text1"/>
          <w:spacing w:val="-4"/>
          <w:sz w:val="24"/>
          <w:szCs w:val="24"/>
          <w:lang w:eastAsia="ru-RU"/>
        </w:rPr>
        <w:footnoteReference w:id="72"/>
      </w:r>
      <w:r w:rsidRPr="002008EE">
        <w:rPr>
          <w:rFonts w:ascii="Times New Roman" w:eastAsia="Times New Roman" w:hAnsi="Times New Roman"/>
          <w:color w:val="000000" w:themeColor="text1"/>
          <w:spacing w:val="-4"/>
          <w:sz w:val="24"/>
          <w:szCs w:val="24"/>
          <w:lang w:eastAsia="ru-RU"/>
        </w:rPr>
        <w:t>.</w:t>
      </w:r>
    </w:p>
    <w:p w:rsidR="00D7036E" w:rsidRPr="002008EE" w:rsidRDefault="00EF5C51" w:rsidP="00D7036E">
      <w:pPr>
        <w:spacing w:after="0" w:line="360" w:lineRule="auto"/>
        <w:ind w:firstLine="708"/>
        <w:jc w:val="both"/>
        <w:rPr>
          <w:rFonts w:ascii="Times New Roman" w:eastAsia="Times New Roman" w:hAnsi="Times New Roman"/>
          <w:color w:val="000000" w:themeColor="text1"/>
          <w:sz w:val="24"/>
          <w:szCs w:val="24"/>
          <w:lang w:eastAsia="ru-RU"/>
        </w:rPr>
      </w:pPr>
      <w:r w:rsidRPr="002008EE">
        <w:rPr>
          <w:rFonts w:ascii="Times New Roman" w:eastAsia="Times New Roman" w:hAnsi="Times New Roman"/>
          <w:color w:val="000000" w:themeColor="text1"/>
          <w:sz w:val="24"/>
          <w:szCs w:val="24"/>
          <w:lang w:eastAsia="ru-RU"/>
        </w:rPr>
        <w:t xml:space="preserve">Важно помнить, что международные выставки музеев представляют на деле многообразие форм культурного общения и, следовательно, </w:t>
      </w:r>
      <w:r w:rsidR="00767CE4" w:rsidRPr="002008EE">
        <w:rPr>
          <w:rFonts w:ascii="Times New Roman" w:eastAsia="Times New Roman" w:hAnsi="Times New Roman"/>
          <w:color w:val="000000" w:themeColor="text1"/>
          <w:sz w:val="24"/>
          <w:szCs w:val="24"/>
          <w:lang w:eastAsia="ru-RU"/>
        </w:rPr>
        <w:t xml:space="preserve">имеется </w:t>
      </w:r>
      <w:r w:rsidRPr="002008EE">
        <w:rPr>
          <w:rFonts w:ascii="Times New Roman" w:eastAsia="Times New Roman" w:hAnsi="Times New Roman"/>
          <w:color w:val="000000" w:themeColor="text1"/>
          <w:sz w:val="24"/>
          <w:szCs w:val="24"/>
          <w:lang w:eastAsia="ru-RU"/>
        </w:rPr>
        <w:t>больш</w:t>
      </w:r>
      <w:r w:rsidR="00767CE4" w:rsidRPr="002008EE">
        <w:rPr>
          <w:rFonts w:ascii="Times New Roman" w:eastAsia="Times New Roman" w:hAnsi="Times New Roman"/>
          <w:color w:val="000000" w:themeColor="text1"/>
          <w:sz w:val="24"/>
          <w:szCs w:val="24"/>
          <w:lang w:eastAsia="ru-RU"/>
        </w:rPr>
        <w:t>ая</w:t>
      </w:r>
      <w:r w:rsidRPr="002008EE">
        <w:rPr>
          <w:rFonts w:ascii="Times New Roman" w:eastAsia="Times New Roman" w:hAnsi="Times New Roman"/>
          <w:color w:val="000000" w:themeColor="text1"/>
          <w:sz w:val="24"/>
          <w:szCs w:val="24"/>
          <w:lang w:eastAsia="ru-RU"/>
        </w:rPr>
        <w:t xml:space="preserve"> вероятность непонимания и не</w:t>
      </w:r>
      <w:r w:rsidR="00767CE4" w:rsidRPr="002008EE">
        <w:rPr>
          <w:rFonts w:ascii="Times New Roman" w:eastAsia="Times New Roman" w:hAnsi="Times New Roman"/>
          <w:color w:val="000000" w:themeColor="text1"/>
          <w:sz w:val="24"/>
          <w:szCs w:val="24"/>
          <w:lang w:eastAsia="ru-RU"/>
        </w:rPr>
        <w:t>корректной интерпретации. В</w:t>
      </w:r>
      <w:r w:rsidRPr="002008EE">
        <w:rPr>
          <w:rFonts w:ascii="Times New Roman" w:eastAsia="Times New Roman" w:hAnsi="Times New Roman"/>
          <w:color w:val="000000" w:themeColor="text1"/>
          <w:sz w:val="24"/>
          <w:szCs w:val="24"/>
          <w:lang w:eastAsia="ru-RU"/>
        </w:rPr>
        <w:t xml:space="preserve"> то же время </w:t>
      </w:r>
      <w:r w:rsidR="00767CE4" w:rsidRPr="002008EE">
        <w:rPr>
          <w:rFonts w:ascii="Times New Roman" w:eastAsia="Times New Roman" w:hAnsi="Times New Roman"/>
          <w:color w:val="000000" w:themeColor="text1"/>
          <w:sz w:val="24"/>
          <w:szCs w:val="24"/>
          <w:lang w:eastAsia="ru-RU"/>
        </w:rPr>
        <w:t xml:space="preserve">выставки обладают </w:t>
      </w:r>
      <w:r w:rsidRPr="002008EE">
        <w:rPr>
          <w:rFonts w:ascii="Times New Roman" w:eastAsia="Times New Roman" w:hAnsi="Times New Roman"/>
          <w:color w:val="000000" w:themeColor="text1"/>
          <w:sz w:val="24"/>
          <w:szCs w:val="24"/>
          <w:lang w:eastAsia="ru-RU"/>
        </w:rPr>
        <w:t>значительны</w:t>
      </w:r>
      <w:r w:rsidR="00767CE4" w:rsidRPr="002008EE">
        <w:rPr>
          <w:rFonts w:ascii="Times New Roman" w:eastAsia="Times New Roman" w:hAnsi="Times New Roman"/>
          <w:color w:val="000000" w:themeColor="text1"/>
          <w:sz w:val="24"/>
          <w:szCs w:val="24"/>
          <w:lang w:eastAsia="ru-RU"/>
        </w:rPr>
        <w:t>м</w:t>
      </w:r>
      <w:r w:rsidRPr="002008EE">
        <w:rPr>
          <w:rFonts w:ascii="Times New Roman" w:eastAsia="Times New Roman" w:hAnsi="Times New Roman"/>
          <w:color w:val="000000" w:themeColor="text1"/>
          <w:sz w:val="24"/>
          <w:szCs w:val="24"/>
          <w:lang w:eastAsia="ru-RU"/>
        </w:rPr>
        <w:t xml:space="preserve"> потенциал</w:t>
      </w:r>
      <w:r w:rsidR="00767CE4" w:rsidRPr="002008EE">
        <w:rPr>
          <w:rFonts w:ascii="Times New Roman" w:eastAsia="Times New Roman" w:hAnsi="Times New Roman"/>
          <w:color w:val="000000" w:themeColor="text1"/>
          <w:sz w:val="24"/>
          <w:szCs w:val="24"/>
          <w:lang w:eastAsia="ru-RU"/>
        </w:rPr>
        <w:t>ом</w:t>
      </w:r>
      <w:r w:rsidRPr="002008EE">
        <w:rPr>
          <w:rFonts w:ascii="Times New Roman" w:eastAsia="Times New Roman" w:hAnsi="Times New Roman"/>
          <w:color w:val="000000" w:themeColor="text1"/>
          <w:sz w:val="24"/>
          <w:szCs w:val="24"/>
          <w:lang w:eastAsia="ru-RU"/>
        </w:rPr>
        <w:t xml:space="preserve"> для развития межкультурных навыков, и того, что называют космополитическим видением, которые </w:t>
      </w:r>
      <w:r w:rsidR="008F3711" w:rsidRPr="002008EE">
        <w:rPr>
          <w:rFonts w:ascii="Times New Roman" w:eastAsia="Times New Roman" w:hAnsi="Times New Roman"/>
          <w:color w:val="000000" w:themeColor="text1"/>
          <w:sz w:val="24"/>
          <w:szCs w:val="24"/>
          <w:lang w:eastAsia="ru-RU"/>
        </w:rPr>
        <w:t xml:space="preserve">многие считают необходимыми в условиях </w:t>
      </w:r>
      <w:r w:rsidRPr="002008EE">
        <w:rPr>
          <w:rFonts w:ascii="Times New Roman" w:eastAsia="Times New Roman" w:hAnsi="Times New Roman"/>
          <w:color w:val="000000" w:themeColor="text1"/>
          <w:sz w:val="24"/>
          <w:szCs w:val="24"/>
          <w:lang w:eastAsia="ru-RU"/>
        </w:rPr>
        <w:t>ускоряющихся процессов глобализации</w:t>
      </w:r>
      <w:r w:rsidRPr="002008EE">
        <w:rPr>
          <w:rStyle w:val="a7"/>
          <w:rFonts w:ascii="Times New Roman" w:eastAsia="Times New Roman" w:hAnsi="Times New Roman"/>
          <w:color w:val="000000" w:themeColor="text1"/>
          <w:sz w:val="24"/>
          <w:szCs w:val="24"/>
          <w:lang w:eastAsia="ru-RU"/>
        </w:rPr>
        <w:footnoteReference w:id="73"/>
      </w:r>
      <w:r w:rsidR="002F0A25" w:rsidRPr="002008EE">
        <w:rPr>
          <w:rFonts w:ascii="Times New Roman" w:eastAsia="Times New Roman" w:hAnsi="Times New Roman"/>
          <w:color w:val="000000" w:themeColor="text1"/>
          <w:sz w:val="24"/>
          <w:szCs w:val="24"/>
          <w:lang w:eastAsia="ru-RU"/>
        </w:rPr>
        <w:t>.</w:t>
      </w:r>
    </w:p>
    <w:p w:rsidR="00D7036E" w:rsidRPr="002008EE" w:rsidRDefault="00153D4C" w:rsidP="00D7036E">
      <w:pPr>
        <w:spacing w:after="0" w:line="360" w:lineRule="auto"/>
        <w:ind w:firstLine="708"/>
        <w:jc w:val="both"/>
        <w:rPr>
          <w:rFonts w:ascii="Times New Roman" w:eastAsia="Times New Roman" w:hAnsi="Times New Roman"/>
          <w:color w:val="000000" w:themeColor="text1"/>
          <w:sz w:val="24"/>
          <w:szCs w:val="24"/>
          <w:lang w:eastAsia="ru-RU"/>
        </w:rPr>
      </w:pPr>
      <w:r w:rsidRPr="002008EE">
        <w:rPr>
          <w:rFonts w:ascii="Times New Roman" w:eastAsia="Times New Roman" w:hAnsi="Times New Roman"/>
          <w:color w:val="000000" w:themeColor="text1"/>
          <w:sz w:val="24"/>
          <w:szCs w:val="24"/>
          <w:lang w:eastAsia="ru-RU"/>
        </w:rPr>
        <w:t>Выставки представляют уникальный способ для представления своей страны за рубежом, презентации ее культурных достижений. Важно, что проведение выставки, как правило, создает традицию для дальнейшего сотрудничества между музеями. Несомненными достоинствами зарубежных выставок являются: увеличение аудитории музеев и ее расширение – за счет того, что выставки в музеях посещают помимо местного населения и туристы; укрепление национальных музейных брендов за рубежом; развитие международного диалога на разных уровнях – за счет того, что выставки, как правило, представляют собой масштабный проект, требующий длительной подготовки</w:t>
      </w:r>
      <w:r w:rsidRPr="002008EE">
        <w:rPr>
          <w:rFonts w:ascii="Times New Roman" w:hAnsi="Times New Roman"/>
          <w:color w:val="000000" w:themeColor="text1"/>
          <w:sz w:val="24"/>
          <w:szCs w:val="24"/>
        </w:rPr>
        <w:t xml:space="preserve">. </w:t>
      </w:r>
      <w:r w:rsidRPr="002008EE">
        <w:rPr>
          <w:rFonts w:ascii="Times New Roman" w:eastAsia="Times New Roman" w:hAnsi="Times New Roman"/>
          <w:color w:val="000000" w:themeColor="text1"/>
          <w:sz w:val="24"/>
          <w:szCs w:val="24"/>
          <w:lang w:eastAsia="ru-RU"/>
        </w:rPr>
        <w:t>Зарубежные выставки</w:t>
      </w:r>
      <w:r w:rsidR="00EF5C51" w:rsidRPr="002008EE">
        <w:rPr>
          <w:rFonts w:ascii="Times New Roman" w:eastAsia="Times New Roman" w:hAnsi="Times New Roman"/>
          <w:color w:val="000000" w:themeColor="text1"/>
          <w:sz w:val="24"/>
          <w:szCs w:val="24"/>
          <w:lang w:eastAsia="ru-RU"/>
        </w:rPr>
        <w:t xml:space="preserve"> содерж</w:t>
      </w:r>
      <w:r w:rsidR="00396077">
        <w:rPr>
          <w:rFonts w:ascii="Times New Roman" w:eastAsia="Times New Roman" w:hAnsi="Times New Roman"/>
          <w:color w:val="000000" w:themeColor="text1"/>
          <w:sz w:val="24"/>
          <w:szCs w:val="24"/>
          <w:lang w:eastAsia="ru-RU"/>
        </w:rPr>
        <w:t>а</w:t>
      </w:r>
      <w:r w:rsidR="00EF5C51" w:rsidRPr="002008EE">
        <w:rPr>
          <w:rFonts w:ascii="Times New Roman" w:eastAsia="Times New Roman" w:hAnsi="Times New Roman"/>
          <w:color w:val="000000" w:themeColor="text1"/>
          <w:sz w:val="24"/>
          <w:szCs w:val="24"/>
          <w:lang w:eastAsia="ru-RU"/>
        </w:rPr>
        <w:t>т в себе значительный потенциал для укрепления культурного сотрудничества между странами, создания благоприятной внешнеполитической обстановки.</w:t>
      </w:r>
    </w:p>
    <w:p w:rsidR="008D321E" w:rsidRPr="002008EE" w:rsidRDefault="008D321E" w:rsidP="00D7036E">
      <w:pPr>
        <w:spacing w:after="0" w:line="360" w:lineRule="auto"/>
        <w:ind w:firstLine="708"/>
        <w:jc w:val="both"/>
        <w:rPr>
          <w:rFonts w:ascii="Times New Roman" w:eastAsia="Times New Roman" w:hAnsi="Times New Roman"/>
          <w:color w:val="000000" w:themeColor="text1"/>
          <w:sz w:val="24"/>
          <w:szCs w:val="24"/>
          <w:lang w:eastAsia="ru-RU"/>
        </w:rPr>
      </w:pPr>
    </w:p>
    <w:p w:rsidR="00EF5C51" w:rsidRPr="002008EE" w:rsidRDefault="00EF5C51" w:rsidP="00EF5C51">
      <w:pPr>
        <w:spacing w:after="0" w:line="360" w:lineRule="auto"/>
        <w:ind w:firstLine="708"/>
        <w:jc w:val="both"/>
        <w:rPr>
          <w:rFonts w:ascii="Times New Roman" w:eastAsia="Times New Roman" w:hAnsi="Times New Roman"/>
          <w:b/>
          <w:bCs/>
          <w:color w:val="000000" w:themeColor="text1"/>
          <w:spacing w:val="-6"/>
          <w:sz w:val="24"/>
          <w:szCs w:val="24"/>
          <w:lang w:eastAsia="ru-RU"/>
        </w:rPr>
      </w:pPr>
      <w:r w:rsidRPr="002008EE">
        <w:rPr>
          <w:rFonts w:ascii="Times New Roman" w:eastAsia="Times New Roman" w:hAnsi="Times New Roman"/>
          <w:b/>
          <w:bCs/>
          <w:color w:val="000000" w:themeColor="text1"/>
          <w:spacing w:val="-6"/>
          <w:sz w:val="24"/>
          <w:szCs w:val="24"/>
          <w:lang w:eastAsia="ru-RU"/>
        </w:rPr>
        <w:t>1.3</w:t>
      </w:r>
      <w:r w:rsidR="00B172F6" w:rsidRPr="002008EE">
        <w:rPr>
          <w:rFonts w:ascii="Times New Roman" w:eastAsia="Times New Roman" w:hAnsi="Times New Roman"/>
          <w:b/>
          <w:bCs/>
          <w:color w:val="000000" w:themeColor="text1"/>
          <w:spacing w:val="-6"/>
          <w:sz w:val="24"/>
          <w:szCs w:val="24"/>
          <w:lang w:eastAsia="ru-RU"/>
        </w:rPr>
        <w:t>.</w:t>
      </w:r>
      <w:r w:rsidRPr="002008EE">
        <w:rPr>
          <w:rFonts w:ascii="Times New Roman" w:eastAsia="Times New Roman" w:hAnsi="Times New Roman"/>
          <w:b/>
          <w:bCs/>
          <w:color w:val="000000" w:themeColor="text1"/>
          <w:spacing w:val="-6"/>
          <w:sz w:val="24"/>
          <w:szCs w:val="24"/>
          <w:lang w:eastAsia="ru-RU"/>
        </w:rPr>
        <w:t xml:space="preserve"> Современные тенденции развития музеев и их международной деятельности</w:t>
      </w:r>
    </w:p>
    <w:p w:rsidR="006E3B4A" w:rsidRPr="004C31AF" w:rsidRDefault="006E3B4A" w:rsidP="00EF5C51">
      <w:pPr>
        <w:spacing w:after="0" w:line="360" w:lineRule="auto"/>
        <w:ind w:firstLine="708"/>
        <w:jc w:val="both"/>
        <w:rPr>
          <w:rFonts w:ascii="Times New Roman" w:eastAsia="Times New Roman" w:hAnsi="Times New Roman"/>
          <w:b/>
          <w:bCs/>
          <w:color w:val="000000" w:themeColor="text1"/>
          <w:spacing w:val="-6"/>
          <w:sz w:val="18"/>
          <w:szCs w:val="24"/>
          <w:lang w:eastAsia="ru-RU"/>
        </w:rPr>
      </w:pPr>
    </w:p>
    <w:p w:rsidR="00EC52EE" w:rsidRPr="00016F99" w:rsidRDefault="006D2FCE" w:rsidP="00EF5C51">
      <w:pPr>
        <w:spacing w:after="0" w:line="360" w:lineRule="auto"/>
        <w:ind w:firstLine="708"/>
        <w:jc w:val="both"/>
        <w:rPr>
          <w:rFonts w:ascii="Times New Roman" w:eastAsia="Times New Roman" w:hAnsi="Times New Roman"/>
          <w:color w:val="000000" w:themeColor="text1"/>
          <w:spacing w:val="-4"/>
          <w:sz w:val="24"/>
          <w:szCs w:val="24"/>
          <w:lang w:eastAsia="ru-RU"/>
        </w:rPr>
      </w:pPr>
      <w:r w:rsidRPr="00016F99">
        <w:rPr>
          <w:rFonts w:ascii="Times New Roman" w:eastAsia="Times New Roman" w:hAnsi="Times New Roman"/>
          <w:bCs/>
          <w:color w:val="000000" w:themeColor="text1"/>
          <w:spacing w:val="-4"/>
          <w:sz w:val="24"/>
          <w:szCs w:val="24"/>
          <w:lang w:eastAsia="ru-RU"/>
        </w:rPr>
        <w:t>К настоящему времени</w:t>
      </w:r>
      <w:r w:rsidR="00EF5C51" w:rsidRPr="00016F99">
        <w:rPr>
          <w:rFonts w:ascii="Times New Roman" w:eastAsia="Times New Roman" w:hAnsi="Times New Roman"/>
          <w:bCs/>
          <w:color w:val="000000" w:themeColor="text1"/>
          <w:spacing w:val="-4"/>
          <w:sz w:val="24"/>
          <w:szCs w:val="24"/>
          <w:lang w:eastAsia="ru-RU"/>
        </w:rPr>
        <w:t xml:space="preserve"> сформировалось значительное количество новых форм и тенденций международной деятельности музеев. Большую роль в музейном развитии, несомненно, сыграли Интернет и глобализация. Так, стало особенно заметным присутствие </w:t>
      </w:r>
      <w:r w:rsidR="00EF5C51" w:rsidRPr="00016F99">
        <w:rPr>
          <w:rFonts w:ascii="Times New Roman" w:eastAsia="Times New Roman" w:hAnsi="Times New Roman"/>
          <w:b/>
          <w:bCs/>
          <w:color w:val="000000" w:themeColor="text1"/>
          <w:spacing w:val="-4"/>
          <w:sz w:val="24"/>
          <w:szCs w:val="24"/>
          <w:lang w:eastAsia="ru-RU"/>
        </w:rPr>
        <w:t>музеев в пространстве Интернет</w:t>
      </w:r>
      <w:r w:rsidR="00EF5C51" w:rsidRPr="00016F99">
        <w:rPr>
          <w:rFonts w:ascii="Times New Roman" w:eastAsia="Times New Roman" w:hAnsi="Times New Roman"/>
          <w:bCs/>
          <w:color w:val="000000" w:themeColor="text1"/>
          <w:spacing w:val="-4"/>
          <w:sz w:val="24"/>
          <w:szCs w:val="24"/>
          <w:lang w:eastAsia="ru-RU"/>
        </w:rPr>
        <w:t>: это, прежде всего, уже упомянутые ранее оцифрованные коллекци</w:t>
      </w:r>
      <w:r w:rsidR="00CE7F5D" w:rsidRPr="00016F99">
        <w:rPr>
          <w:rFonts w:ascii="Times New Roman" w:eastAsia="Times New Roman" w:hAnsi="Times New Roman"/>
          <w:bCs/>
          <w:color w:val="000000" w:themeColor="text1"/>
          <w:spacing w:val="-4"/>
          <w:sz w:val="24"/>
          <w:szCs w:val="24"/>
          <w:lang w:eastAsia="ru-RU"/>
        </w:rPr>
        <w:t>и</w:t>
      </w:r>
      <w:r w:rsidR="00EF5C51" w:rsidRPr="00016F99">
        <w:rPr>
          <w:rFonts w:ascii="Times New Roman" w:eastAsia="Times New Roman" w:hAnsi="Times New Roman"/>
          <w:bCs/>
          <w:color w:val="000000" w:themeColor="text1"/>
          <w:spacing w:val="-4"/>
          <w:sz w:val="24"/>
          <w:szCs w:val="24"/>
          <w:lang w:eastAsia="ru-RU"/>
        </w:rPr>
        <w:t xml:space="preserve">, виртуальные выставки, программы обучения, мобильные приложения, коммуникационные проекты в социальных сетях. </w:t>
      </w:r>
      <w:r w:rsidR="00EF5C51" w:rsidRPr="00016F99">
        <w:rPr>
          <w:rFonts w:ascii="Times New Roman" w:eastAsia="Times New Roman" w:hAnsi="Times New Roman"/>
          <w:color w:val="000000" w:themeColor="text1"/>
          <w:spacing w:val="-4"/>
          <w:sz w:val="24"/>
          <w:szCs w:val="24"/>
          <w:lang w:eastAsia="ru-RU"/>
        </w:rPr>
        <w:t xml:space="preserve">Дополнительно стоит здесь отметить специальные проекты музеев в этой области (например, Московский Мультимедиа Арт Музей на своей странице в Instagram проводит своеобразную ретроспективу выставок, рассказывая о прошедших годами ранее проектах, что позволяет обратить внимание на частные вопросы, проблемы). </w:t>
      </w:r>
    </w:p>
    <w:p w:rsidR="00EF5C51" w:rsidRPr="002008EE" w:rsidRDefault="00396077"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2008EE">
        <w:rPr>
          <w:rFonts w:ascii="Times New Roman" w:eastAsia="Times New Roman" w:hAnsi="Times New Roman"/>
          <w:bCs/>
          <w:color w:val="000000" w:themeColor="text1"/>
          <w:sz w:val="24"/>
          <w:szCs w:val="24"/>
          <w:lang w:eastAsia="ru-RU"/>
        </w:rPr>
        <w:t xml:space="preserve">Н.М. </w:t>
      </w:r>
      <w:r w:rsidR="00EF5C51" w:rsidRPr="002008EE">
        <w:rPr>
          <w:rFonts w:ascii="Times New Roman" w:eastAsia="Times New Roman" w:hAnsi="Times New Roman"/>
          <w:bCs/>
          <w:color w:val="000000" w:themeColor="text1"/>
          <w:sz w:val="24"/>
          <w:szCs w:val="24"/>
          <w:lang w:eastAsia="ru-RU"/>
        </w:rPr>
        <w:t>Гринчева перечисленные направления деятельности музеев относит к понятию «онлайн-музей», которое может включать широкий спектр виртуальных музейных представлений в Интернете</w:t>
      </w:r>
      <w:r w:rsidR="00EF5C51" w:rsidRPr="002008EE">
        <w:rPr>
          <w:rStyle w:val="a7"/>
          <w:rFonts w:ascii="Times New Roman" w:eastAsia="Times New Roman" w:hAnsi="Times New Roman"/>
          <w:bCs/>
          <w:color w:val="000000" w:themeColor="text1"/>
          <w:sz w:val="24"/>
          <w:szCs w:val="24"/>
          <w:lang w:eastAsia="ru-RU"/>
        </w:rPr>
        <w:footnoteReference w:id="74"/>
      </w:r>
      <w:r w:rsidR="002F0A25" w:rsidRPr="002008EE">
        <w:rPr>
          <w:rFonts w:ascii="Times New Roman" w:eastAsia="Times New Roman" w:hAnsi="Times New Roman"/>
          <w:bCs/>
          <w:color w:val="000000" w:themeColor="text1"/>
          <w:sz w:val="24"/>
          <w:szCs w:val="24"/>
          <w:lang w:eastAsia="ru-RU"/>
        </w:rPr>
        <w:t>.</w:t>
      </w:r>
      <w:r w:rsidR="00EF5C51" w:rsidRPr="002008EE">
        <w:rPr>
          <w:rFonts w:ascii="Times New Roman" w:eastAsia="Times New Roman" w:hAnsi="Times New Roman"/>
          <w:bCs/>
          <w:color w:val="000000" w:themeColor="text1"/>
          <w:sz w:val="24"/>
          <w:szCs w:val="24"/>
          <w:lang w:eastAsia="ru-RU"/>
        </w:rPr>
        <w:t xml:space="preserve"> Важные выводы в отношении деятельности музеев в пространстве Интернет можно сделать на основании исследования теоретика культуры Жан-Франсуа Лиотара</w:t>
      </w:r>
      <w:r w:rsidR="00EF5C51" w:rsidRPr="002008EE">
        <w:rPr>
          <w:rStyle w:val="a7"/>
          <w:rFonts w:ascii="Times New Roman" w:eastAsia="Times New Roman" w:hAnsi="Times New Roman"/>
          <w:bCs/>
          <w:color w:val="000000" w:themeColor="text1"/>
          <w:sz w:val="24"/>
          <w:szCs w:val="24"/>
          <w:lang w:eastAsia="ru-RU"/>
        </w:rPr>
        <w:footnoteReference w:id="75"/>
      </w:r>
      <w:r w:rsidR="00EF5C51" w:rsidRPr="002008EE">
        <w:rPr>
          <w:rFonts w:ascii="Times New Roman" w:eastAsia="Times New Roman" w:hAnsi="Times New Roman"/>
          <w:bCs/>
          <w:color w:val="000000" w:themeColor="text1"/>
          <w:sz w:val="24"/>
          <w:szCs w:val="24"/>
          <w:lang w:eastAsia="ru-RU"/>
        </w:rPr>
        <w:t xml:space="preserve">: он называет ошибочным утверждение о том, что цифровые медиа способствуют демократическим отношениям между пользователями и институтами. Так, веб-дизайн интерфейса наоборот </w:t>
      </w:r>
      <w:r w:rsidR="00EC52EE" w:rsidRPr="002008EE">
        <w:rPr>
          <w:rFonts w:ascii="Times New Roman" w:eastAsia="Times New Roman" w:hAnsi="Times New Roman"/>
          <w:bCs/>
          <w:color w:val="000000" w:themeColor="text1"/>
          <w:sz w:val="24"/>
          <w:szCs w:val="24"/>
          <w:lang w:eastAsia="ru-RU"/>
        </w:rPr>
        <w:t>может</w:t>
      </w:r>
      <w:r w:rsidR="00EF5C51" w:rsidRPr="002008EE">
        <w:rPr>
          <w:rFonts w:ascii="Times New Roman" w:eastAsia="Times New Roman" w:hAnsi="Times New Roman"/>
          <w:bCs/>
          <w:color w:val="000000" w:themeColor="text1"/>
          <w:sz w:val="24"/>
          <w:szCs w:val="24"/>
          <w:lang w:eastAsia="ru-RU"/>
        </w:rPr>
        <w:t xml:space="preserve"> влиять на поведение пользователей в Интернете</w:t>
      </w:r>
      <w:r w:rsidR="00EF5C51" w:rsidRPr="002008EE">
        <w:rPr>
          <w:rStyle w:val="a7"/>
          <w:rFonts w:ascii="Times New Roman" w:eastAsia="Times New Roman" w:hAnsi="Times New Roman"/>
          <w:bCs/>
          <w:color w:val="000000" w:themeColor="text1"/>
          <w:sz w:val="24"/>
          <w:szCs w:val="24"/>
          <w:lang w:eastAsia="ru-RU"/>
        </w:rPr>
        <w:footnoteReference w:id="76"/>
      </w:r>
      <w:r w:rsidR="002F0A25" w:rsidRPr="002008EE">
        <w:rPr>
          <w:rFonts w:ascii="Times New Roman" w:eastAsia="Times New Roman" w:hAnsi="Times New Roman"/>
          <w:bCs/>
          <w:color w:val="000000" w:themeColor="text1"/>
          <w:sz w:val="24"/>
          <w:szCs w:val="24"/>
          <w:lang w:eastAsia="ru-RU"/>
        </w:rPr>
        <w:t>.</w:t>
      </w:r>
      <w:r w:rsidR="00EF5C51" w:rsidRPr="002008EE">
        <w:rPr>
          <w:rFonts w:ascii="Times New Roman" w:eastAsia="Times New Roman" w:hAnsi="Times New Roman"/>
          <w:bCs/>
          <w:color w:val="000000" w:themeColor="text1"/>
          <w:sz w:val="24"/>
          <w:szCs w:val="24"/>
          <w:lang w:eastAsia="ru-RU"/>
        </w:rPr>
        <w:t xml:space="preserve"> Вместе с тем, необходимо помнить, что присутствие музея в Интернет-пространстве значительно расширяет его аудиторию и углубляет взаимодействие. Воспользоваться ресурсами онлайн-музея, как правило, можно из разных географических точек мира, в удобное для пользователя время. Поэтому, несомненно, развитие деятельности музеев в данном направлении будет продолжаться.</w:t>
      </w:r>
    </w:p>
    <w:p w:rsidR="00EF5C51" w:rsidRPr="00522BAC"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2008EE">
        <w:rPr>
          <w:rFonts w:ascii="Times New Roman" w:eastAsia="Times New Roman" w:hAnsi="Times New Roman"/>
          <w:bCs/>
          <w:color w:val="000000" w:themeColor="text1"/>
          <w:sz w:val="24"/>
          <w:szCs w:val="24"/>
          <w:lang w:eastAsia="ru-RU"/>
        </w:rPr>
        <w:t xml:space="preserve">В значительной мере заметна в современности и деятельность </w:t>
      </w:r>
      <w:r w:rsidRPr="002008EE">
        <w:rPr>
          <w:rFonts w:ascii="Times New Roman" w:eastAsia="Times New Roman" w:hAnsi="Times New Roman"/>
          <w:b/>
          <w:bCs/>
          <w:color w:val="000000" w:themeColor="text1"/>
          <w:sz w:val="24"/>
          <w:szCs w:val="24"/>
          <w:lang w:eastAsia="ru-RU"/>
        </w:rPr>
        <w:t xml:space="preserve">международных музейных форумов </w:t>
      </w:r>
      <w:r w:rsidRPr="002008EE">
        <w:rPr>
          <w:rFonts w:ascii="Times New Roman" w:eastAsia="Times New Roman" w:hAnsi="Times New Roman"/>
          <w:bCs/>
          <w:color w:val="000000" w:themeColor="text1"/>
          <w:sz w:val="24"/>
          <w:szCs w:val="24"/>
          <w:lang w:eastAsia="ru-RU"/>
        </w:rPr>
        <w:t xml:space="preserve">(конгрессов, конференций). Продолжая логику </w:t>
      </w:r>
      <w:r w:rsidR="00C159E4" w:rsidRPr="002008EE">
        <w:rPr>
          <w:rFonts w:ascii="Times New Roman" w:eastAsia="Times New Roman" w:hAnsi="Times New Roman"/>
          <w:bCs/>
          <w:color w:val="000000" w:themeColor="text1"/>
          <w:sz w:val="24"/>
          <w:szCs w:val="24"/>
          <w:lang w:eastAsia="ru-RU"/>
        </w:rPr>
        <w:t>В.Г.</w:t>
      </w:r>
      <w:r w:rsidR="00C159E4">
        <w:rPr>
          <w:rFonts w:ascii="Times New Roman" w:eastAsia="Times New Roman" w:hAnsi="Times New Roman"/>
          <w:bCs/>
          <w:color w:val="000000" w:themeColor="text1"/>
          <w:sz w:val="24"/>
          <w:szCs w:val="24"/>
          <w:lang w:eastAsia="ru-RU"/>
        </w:rPr>
        <w:t xml:space="preserve"> </w:t>
      </w:r>
      <w:r w:rsidRPr="002008EE">
        <w:rPr>
          <w:rFonts w:ascii="Times New Roman" w:eastAsia="Times New Roman" w:hAnsi="Times New Roman"/>
          <w:bCs/>
          <w:color w:val="000000" w:themeColor="text1"/>
          <w:sz w:val="24"/>
          <w:szCs w:val="24"/>
          <w:lang w:eastAsia="ru-RU"/>
        </w:rPr>
        <w:t>Ананьева</w:t>
      </w:r>
      <w:r w:rsidR="00CE7F5D" w:rsidRPr="002008EE">
        <w:rPr>
          <w:rFonts w:ascii="Times New Roman" w:eastAsia="Times New Roman" w:hAnsi="Times New Roman"/>
          <w:bCs/>
          <w:color w:val="000000" w:themeColor="text1"/>
          <w:sz w:val="24"/>
          <w:szCs w:val="24"/>
          <w:lang w:eastAsia="ru-RU"/>
        </w:rPr>
        <w:t>, доктора культурологи</w:t>
      </w:r>
      <w:r w:rsidR="005E274A" w:rsidRPr="002008EE">
        <w:rPr>
          <w:rFonts w:ascii="Times New Roman" w:eastAsia="Times New Roman" w:hAnsi="Times New Roman"/>
          <w:bCs/>
          <w:color w:val="000000" w:themeColor="text1"/>
          <w:sz w:val="24"/>
          <w:szCs w:val="24"/>
          <w:lang w:eastAsia="ru-RU"/>
        </w:rPr>
        <w:t>и</w:t>
      </w:r>
      <w:r w:rsidR="00CE7F5D" w:rsidRPr="002008EE">
        <w:rPr>
          <w:rFonts w:ascii="Times New Roman" w:eastAsia="Times New Roman" w:hAnsi="Times New Roman"/>
          <w:bCs/>
          <w:color w:val="000000" w:themeColor="text1"/>
          <w:sz w:val="24"/>
          <w:szCs w:val="24"/>
          <w:lang w:eastAsia="ru-RU"/>
        </w:rPr>
        <w:t>, автора многочисленных исследований в области музеологии,</w:t>
      </w:r>
      <w:r w:rsidR="005F424F" w:rsidRPr="002008EE">
        <w:rPr>
          <w:rFonts w:ascii="Times New Roman" w:eastAsia="Times New Roman" w:hAnsi="Times New Roman"/>
          <w:bCs/>
          <w:color w:val="000000" w:themeColor="text1"/>
          <w:sz w:val="24"/>
          <w:szCs w:val="24"/>
          <w:lang w:eastAsia="ru-RU"/>
        </w:rPr>
        <w:t xml:space="preserve"> </w:t>
      </w:r>
      <w:r w:rsidRPr="002008EE">
        <w:rPr>
          <w:rFonts w:ascii="Times New Roman" w:eastAsia="Times New Roman" w:hAnsi="Times New Roman"/>
          <w:bCs/>
          <w:color w:val="000000" w:themeColor="text1"/>
          <w:sz w:val="24"/>
          <w:szCs w:val="24"/>
          <w:lang w:eastAsia="ru-RU"/>
        </w:rPr>
        <w:t xml:space="preserve">относительно того, что создание международных музейных организаций </w:t>
      </w:r>
      <w:r w:rsidR="005912CD" w:rsidRPr="002008EE">
        <w:rPr>
          <w:rFonts w:ascii="Times New Roman" w:eastAsia="Times New Roman" w:hAnsi="Times New Roman"/>
          <w:bCs/>
          <w:color w:val="000000" w:themeColor="text1"/>
          <w:sz w:val="24"/>
          <w:szCs w:val="24"/>
          <w:lang w:eastAsia="ru-RU"/>
        </w:rPr>
        <w:t xml:space="preserve">сопровождает </w:t>
      </w:r>
      <w:r w:rsidRPr="002008EE">
        <w:rPr>
          <w:rFonts w:ascii="Times New Roman" w:eastAsia="Times New Roman" w:hAnsi="Times New Roman"/>
          <w:bCs/>
          <w:color w:val="000000" w:themeColor="text1"/>
          <w:sz w:val="24"/>
          <w:szCs w:val="24"/>
          <w:lang w:eastAsia="ru-RU"/>
        </w:rPr>
        <w:t>профессионализаци</w:t>
      </w:r>
      <w:r w:rsidR="005912CD" w:rsidRPr="002008EE">
        <w:rPr>
          <w:rFonts w:ascii="Times New Roman" w:eastAsia="Times New Roman" w:hAnsi="Times New Roman"/>
          <w:bCs/>
          <w:color w:val="000000" w:themeColor="text1"/>
          <w:sz w:val="24"/>
          <w:szCs w:val="24"/>
          <w:lang w:eastAsia="ru-RU"/>
        </w:rPr>
        <w:t>ю</w:t>
      </w:r>
      <w:r w:rsidRPr="002008EE">
        <w:rPr>
          <w:rFonts w:ascii="Times New Roman" w:eastAsia="Times New Roman" w:hAnsi="Times New Roman"/>
          <w:bCs/>
          <w:color w:val="000000" w:themeColor="text1"/>
          <w:sz w:val="24"/>
          <w:szCs w:val="24"/>
          <w:lang w:eastAsia="ru-RU"/>
        </w:rPr>
        <w:t xml:space="preserve"> музейного дела</w:t>
      </w:r>
      <w:r w:rsidRPr="002008EE">
        <w:rPr>
          <w:rStyle w:val="a7"/>
          <w:rFonts w:ascii="Times New Roman" w:eastAsia="Times New Roman" w:hAnsi="Times New Roman"/>
          <w:bCs/>
          <w:color w:val="000000" w:themeColor="text1"/>
          <w:sz w:val="24"/>
          <w:szCs w:val="24"/>
          <w:lang w:eastAsia="ru-RU"/>
        </w:rPr>
        <w:footnoteReference w:id="77"/>
      </w:r>
      <w:r w:rsidRPr="002008EE">
        <w:rPr>
          <w:rFonts w:ascii="Times New Roman" w:eastAsia="Times New Roman" w:hAnsi="Times New Roman"/>
          <w:bCs/>
          <w:color w:val="000000" w:themeColor="text1"/>
          <w:sz w:val="24"/>
          <w:szCs w:val="24"/>
          <w:lang w:eastAsia="ru-RU"/>
        </w:rPr>
        <w:t>, можно утверждать, что международные музейные форумы т</w:t>
      </w:r>
      <w:r w:rsidR="00C159E4">
        <w:rPr>
          <w:rFonts w:ascii="Times New Roman" w:eastAsia="Times New Roman" w:hAnsi="Times New Roman"/>
          <w:bCs/>
          <w:color w:val="000000" w:themeColor="text1"/>
          <w:sz w:val="24"/>
          <w:szCs w:val="24"/>
          <w:lang w:eastAsia="ru-RU"/>
        </w:rPr>
        <w:t>оже</w:t>
      </w:r>
      <w:r w:rsidRPr="002008EE">
        <w:rPr>
          <w:rFonts w:ascii="Times New Roman" w:eastAsia="Times New Roman" w:hAnsi="Times New Roman"/>
          <w:bCs/>
          <w:color w:val="000000" w:themeColor="text1"/>
          <w:sz w:val="24"/>
          <w:szCs w:val="24"/>
          <w:lang w:eastAsia="ru-RU"/>
        </w:rPr>
        <w:t xml:space="preserve"> этому способствуют, а также укрепляют профессиональные связи и коммуникации. В настоящее время существует большое количество международных музейных форумов</w:t>
      </w:r>
      <w:r w:rsidRPr="00037E1E">
        <w:rPr>
          <w:rFonts w:ascii="Times New Roman" w:eastAsia="Times New Roman" w:hAnsi="Times New Roman"/>
          <w:bCs/>
          <w:color w:val="000000" w:themeColor="text1"/>
          <w:sz w:val="24"/>
          <w:szCs w:val="24"/>
          <w:lang w:eastAsia="ru-RU"/>
        </w:rPr>
        <w:t>, которые инициируют</w:t>
      </w:r>
      <w:r w:rsidR="005912CD">
        <w:rPr>
          <w:rFonts w:ascii="Times New Roman" w:eastAsia="Times New Roman" w:hAnsi="Times New Roman"/>
          <w:bCs/>
          <w:color w:val="000000" w:themeColor="text1"/>
          <w:sz w:val="24"/>
          <w:szCs w:val="24"/>
          <w:lang w:eastAsia="ru-RU"/>
        </w:rPr>
        <w:t>ся как отдельными институциями</w:t>
      </w:r>
      <w:r w:rsidRPr="00037E1E">
        <w:rPr>
          <w:rFonts w:ascii="Times New Roman" w:eastAsia="Times New Roman" w:hAnsi="Times New Roman"/>
          <w:bCs/>
          <w:color w:val="000000" w:themeColor="text1"/>
          <w:sz w:val="24"/>
          <w:szCs w:val="24"/>
          <w:lang w:eastAsia="ru-RU"/>
        </w:rPr>
        <w:t xml:space="preserve">, так и международными организациями как ЮНЕСКО, Международный совет музеев (ИКОМ) и пр. Конференции ИКОМ, в частности, Генеральная конференция, организуемая раз в три года – являются авторитетными мероприятиями в профессиональном музейном сообществе, на которых обсуждаются важные и актуальные вопросы музейной деятельности. Кроме того, </w:t>
      </w:r>
      <w:r w:rsidRPr="00522BAC">
        <w:rPr>
          <w:rFonts w:ascii="Times New Roman" w:eastAsia="Times New Roman" w:hAnsi="Times New Roman"/>
          <w:bCs/>
          <w:color w:val="000000" w:themeColor="text1"/>
          <w:sz w:val="24"/>
          <w:szCs w:val="24"/>
          <w:lang w:eastAsia="ru-RU"/>
        </w:rPr>
        <w:t>комитеты ИКОМ также проводят мероприятия по отдельным темам и являются значимым ресурсом для развития музеев во всем мире.</w:t>
      </w:r>
    </w:p>
    <w:p w:rsidR="00EF5C51" w:rsidRPr="00522BAC"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522BAC">
        <w:rPr>
          <w:rFonts w:ascii="Times New Roman" w:eastAsia="Times New Roman" w:hAnsi="Times New Roman"/>
          <w:bCs/>
          <w:color w:val="000000" w:themeColor="text1"/>
          <w:sz w:val="24"/>
          <w:szCs w:val="24"/>
          <w:lang w:eastAsia="ru-RU"/>
        </w:rPr>
        <w:t>Примером форума, организатором ко</w:t>
      </w:r>
      <w:r w:rsidR="004814E0" w:rsidRPr="00522BAC">
        <w:rPr>
          <w:rFonts w:ascii="Times New Roman" w:eastAsia="Times New Roman" w:hAnsi="Times New Roman"/>
          <w:bCs/>
          <w:color w:val="000000" w:themeColor="text1"/>
          <w:sz w:val="24"/>
          <w:szCs w:val="24"/>
          <w:lang w:eastAsia="ru-RU"/>
        </w:rPr>
        <w:t>торого выступил музей, являются конференции «</w:t>
      </w:r>
      <w:r w:rsidR="004814E0" w:rsidRPr="00522BAC">
        <w:rPr>
          <w:rFonts w:ascii="Times New Roman" w:eastAsia="Times New Roman" w:hAnsi="Times New Roman"/>
          <w:bCs/>
          <w:color w:val="000000" w:themeColor="text1"/>
          <w:sz w:val="24"/>
          <w:szCs w:val="24"/>
          <w:lang w:val="en-GB" w:eastAsia="ru-RU"/>
        </w:rPr>
        <w:t>Muscon</w:t>
      </w:r>
      <w:r w:rsidR="004814E0" w:rsidRPr="00522BAC">
        <w:rPr>
          <w:rFonts w:ascii="Times New Roman" w:eastAsia="Times New Roman" w:hAnsi="Times New Roman"/>
          <w:bCs/>
          <w:color w:val="000000" w:themeColor="text1"/>
          <w:sz w:val="24"/>
          <w:szCs w:val="24"/>
          <w:lang w:eastAsia="ru-RU"/>
        </w:rPr>
        <w:t>»</w:t>
      </w:r>
      <w:r w:rsidRPr="00522BAC">
        <w:rPr>
          <w:rFonts w:ascii="Times New Roman" w:eastAsia="Times New Roman" w:hAnsi="Times New Roman"/>
          <w:bCs/>
          <w:color w:val="000000" w:themeColor="text1"/>
          <w:sz w:val="24"/>
          <w:szCs w:val="24"/>
          <w:lang w:eastAsia="ru-RU"/>
        </w:rPr>
        <w:t xml:space="preserve">. С 1996 года Музей дизайна Vitra (Германия) проводит конференции </w:t>
      </w:r>
      <w:r w:rsidR="009B06B4" w:rsidRPr="00522BAC">
        <w:rPr>
          <w:rFonts w:ascii="Times New Roman" w:eastAsia="Times New Roman" w:hAnsi="Times New Roman"/>
          <w:bCs/>
          <w:color w:val="000000" w:themeColor="text1"/>
          <w:sz w:val="24"/>
          <w:szCs w:val="24"/>
          <w:lang w:eastAsia="ru-RU"/>
        </w:rPr>
        <w:t>«</w:t>
      </w:r>
      <w:r w:rsidR="009B06B4" w:rsidRPr="00522BAC">
        <w:rPr>
          <w:rFonts w:ascii="Times New Roman" w:eastAsia="Times New Roman" w:hAnsi="Times New Roman"/>
          <w:bCs/>
          <w:color w:val="000000" w:themeColor="text1"/>
          <w:sz w:val="24"/>
          <w:szCs w:val="24"/>
          <w:lang w:val="en-GB" w:eastAsia="ru-RU"/>
        </w:rPr>
        <w:t>Muscon</w:t>
      </w:r>
      <w:r w:rsidR="009B06B4" w:rsidRPr="00522BAC">
        <w:rPr>
          <w:rFonts w:ascii="Times New Roman" w:eastAsia="Times New Roman" w:hAnsi="Times New Roman"/>
          <w:bCs/>
          <w:color w:val="000000" w:themeColor="text1"/>
          <w:sz w:val="24"/>
          <w:szCs w:val="24"/>
          <w:lang w:eastAsia="ru-RU"/>
        </w:rPr>
        <w:t xml:space="preserve">» </w:t>
      </w:r>
      <w:r w:rsidRPr="00522BAC">
        <w:rPr>
          <w:rFonts w:ascii="Times New Roman" w:eastAsia="Times New Roman" w:hAnsi="Times New Roman"/>
          <w:bCs/>
          <w:color w:val="000000" w:themeColor="text1"/>
          <w:sz w:val="24"/>
          <w:szCs w:val="24"/>
          <w:lang w:eastAsia="ru-RU"/>
        </w:rPr>
        <w:t xml:space="preserve">в сотрудничестве с ежегодно меняющимися организаторами. Цель этих конференций состоит в том, чтобы обеспечить профессиональную платформу для международного сотрудничества и интенсификации выставочного обмена. Деятельность </w:t>
      </w:r>
      <w:r w:rsidRPr="00522BAC">
        <w:rPr>
          <w:rFonts w:ascii="Times New Roman" w:eastAsia="Times New Roman" w:hAnsi="Times New Roman"/>
          <w:bCs/>
          <w:color w:val="000000" w:themeColor="text1"/>
          <w:sz w:val="24"/>
          <w:szCs w:val="24"/>
          <w:lang w:val="en-GB" w:eastAsia="ru-RU"/>
        </w:rPr>
        <w:t>M</w:t>
      </w:r>
      <w:r w:rsidRPr="00522BAC">
        <w:rPr>
          <w:rFonts w:ascii="Times New Roman" w:eastAsia="Times New Roman" w:hAnsi="Times New Roman"/>
          <w:bCs/>
          <w:color w:val="000000" w:themeColor="text1"/>
          <w:sz w:val="24"/>
          <w:szCs w:val="24"/>
          <w:lang w:eastAsia="ru-RU"/>
        </w:rPr>
        <w:t xml:space="preserve">uscon ориентирована на институты в области дизайна и архитектуры, но организация также традиционно сотрудничает с музеями в области изобразительного искусства, истории культуры, науки и других дисциплин. Помимо ежегодной конференции в Европе, существует также ежегодная конференция </w:t>
      </w:r>
      <w:r w:rsidR="009B06B4" w:rsidRPr="00522BAC">
        <w:rPr>
          <w:rFonts w:ascii="Times New Roman" w:eastAsia="Times New Roman" w:hAnsi="Times New Roman"/>
          <w:bCs/>
          <w:color w:val="000000" w:themeColor="text1"/>
          <w:sz w:val="24"/>
          <w:szCs w:val="24"/>
          <w:lang w:eastAsia="ru-RU"/>
        </w:rPr>
        <w:t>«</w:t>
      </w:r>
      <w:r w:rsidR="009B06B4" w:rsidRPr="00522BAC">
        <w:rPr>
          <w:rFonts w:ascii="Times New Roman" w:eastAsia="Times New Roman" w:hAnsi="Times New Roman"/>
          <w:bCs/>
          <w:color w:val="000000" w:themeColor="text1"/>
          <w:sz w:val="24"/>
          <w:szCs w:val="24"/>
          <w:lang w:val="en-GB" w:eastAsia="ru-RU"/>
        </w:rPr>
        <w:t>Muscon</w:t>
      </w:r>
      <w:r w:rsidR="009B06B4" w:rsidRPr="00522BAC">
        <w:rPr>
          <w:rFonts w:ascii="Times New Roman" w:eastAsia="Times New Roman" w:hAnsi="Times New Roman"/>
          <w:bCs/>
          <w:color w:val="000000" w:themeColor="text1"/>
          <w:sz w:val="24"/>
          <w:szCs w:val="24"/>
          <w:lang w:eastAsia="ru-RU"/>
        </w:rPr>
        <w:t xml:space="preserve">» </w:t>
      </w:r>
      <w:r w:rsidRPr="00522BAC">
        <w:rPr>
          <w:rFonts w:ascii="Times New Roman" w:eastAsia="Times New Roman" w:hAnsi="Times New Roman"/>
          <w:bCs/>
          <w:color w:val="000000" w:themeColor="text1"/>
          <w:sz w:val="24"/>
          <w:szCs w:val="24"/>
          <w:lang w:eastAsia="ru-RU"/>
        </w:rPr>
        <w:t>в Соединенных Штатах (с 2007 года), а также периодически в Азиатско-Тихоокеанском регионе (с 2008 года). В коллегиальной и кооперативной атмосфере директора музеев, главные кураторы и организаторы выставок могут представить свои учреждения и поделиться своим опытом, а также выработать стратегию по новым темам и установить новые контакты</w:t>
      </w:r>
      <w:r w:rsidRPr="00522BAC">
        <w:rPr>
          <w:rStyle w:val="a7"/>
          <w:rFonts w:ascii="Times New Roman" w:eastAsia="Times New Roman" w:hAnsi="Times New Roman"/>
          <w:color w:val="000000" w:themeColor="text1"/>
          <w:sz w:val="24"/>
          <w:szCs w:val="24"/>
          <w:lang w:eastAsia="ru-RU"/>
        </w:rPr>
        <w:footnoteReference w:id="78"/>
      </w:r>
      <w:r w:rsidR="002F0A25" w:rsidRPr="00522BAC">
        <w:rPr>
          <w:rFonts w:ascii="Times New Roman" w:eastAsia="Times New Roman" w:hAnsi="Times New Roman"/>
          <w:bCs/>
          <w:color w:val="000000" w:themeColor="text1"/>
          <w:sz w:val="24"/>
          <w:szCs w:val="24"/>
          <w:lang w:eastAsia="ru-RU"/>
        </w:rPr>
        <w:t>.</w:t>
      </w:r>
    </w:p>
    <w:p w:rsidR="00EF5C51" w:rsidRPr="00522BAC"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522BAC">
        <w:rPr>
          <w:rFonts w:ascii="Times New Roman" w:eastAsia="Times New Roman" w:hAnsi="Times New Roman"/>
          <w:bCs/>
          <w:color w:val="000000" w:themeColor="text1"/>
          <w:sz w:val="24"/>
          <w:szCs w:val="24"/>
          <w:lang w:eastAsia="ru-RU"/>
        </w:rPr>
        <w:t>На североамериканском континенте проводится ежегодное мероприятие «AAM – Annual Meeting &amp; Museumexpo», организатором которого является Американский альянс музеев. Целью данного проекта является обсуждение роли музеев в решении трудноразрешимых социально-экономических проблем, а также вопросов развития и модернизации музейной деятельности</w:t>
      </w:r>
      <w:r w:rsidRPr="00522BAC">
        <w:rPr>
          <w:rStyle w:val="a7"/>
          <w:rFonts w:ascii="Times New Roman" w:eastAsia="Times New Roman" w:hAnsi="Times New Roman"/>
          <w:bCs/>
          <w:color w:val="000000" w:themeColor="text1"/>
          <w:sz w:val="24"/>
          <w:szCs w:val="24"/>
          <w:lang w:eastAsia="ru-RU"/>
        </w:rPr>
        <w:footnoteReference w:id="79"/>
      </w:r>
      <w:r w:rsidR="001638E9" w:rsidRPr="00522BAC">
        <w:rPr>
          <w:rFonts w:ascii="Times New Roman" w:eastAsia="Times New Roman" w:hAnsi="Times New Roman"/>
          <w:bCs/>
          <w:color w:val="000000" w:themeColor="text1"/>
          <w:sz w:val="24"/>
          <w:szCs w:val="24"/>
          <w:lang w:eastAsia="ru-RU"/>
        </w:rPr>
        <w:t>.</w:t>
      </w:r>
    </w:p>
    <w:p w:rsidR="001638E9" w:rsidRPr="00522BAC"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522BAC">
        <w:rPr>
          <w:rFonts w:ascii="Times New Roman" w:eastAsia="Times New Roman" w:hAnsi="Times New Roman"/>
          <w:bCs/>
          <w:color w:val="000000" w:themeColor="text1"/>
          <w:sz w:val="24"/>
          <w:szCs w:val="24"/>
          <w:lang w:eastAsia="ru-RU"/>
        </w:rPr>
        <w:t>В России также проводится ряд авторитетных международных музейных форумов. К таким можно отнести международный фестиваль «Интермузей», организатором которого является Министерство культуры Российской Федерации, а официальными партнерами Союз музеев России, Благотворительный фонд Владимира Потанина, ИКОМ России. В задачи фестиваля входят представление лучших музейных проектов, развитие профессиональных компетенций музейного сообщества, привлечение молодежи к работе в музейной сфере и др. Интересно, что данная площадка приглашает к участию не только специалистов, но и широкий круг посетителей</w:t>
      </w:r>
      <w:r w:rsidRPr="00522BAC">
        <w:rPr>
          <w:rStyle w:val="a7"/>
          <w:rFonts w:ascii="Times New Roman" w:eastAsia="Times New Roman" w:hAnsi="Times New Roman"/>
          <w:bCs/>
          <w:color w:val="000000" w:themeColor="text1"/>
          <w:sz w:val="24"/>
          <w:szCs w:val="24"/>
          <w:lang w:eastAsia="ru-RU"/>
        </w:rPr>
        <w:footnoteReference w:id="80"/>
      </w:r>
      <w:r w:rsidR="001638E9" w:rsidRPr="00522BAC">
        <w:rPr>
          <w:rFonts w:ascii="Times New Roman" w:eastAsia="Times New Roman" w:hAnsi="Times New Roman"/>
          <w:bCs/>
          <w:color w:val="000000" w:themeColor="text1"/>
          <w:sz w:val="24"/>
          <w:szCs w:val="24"/>
          <w:lang w:eastAsia="ru-RU"/>
        </w:rPr>
        <w:t>.</w:t>
      </w:r>
    </w:p>
    <w:p w:rsidR="001638E9" w:rsidRPr="00037E1E"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522BAC">
        <w:rPr>
          <w:rFonts w:ascii="Times New Roman" w:eastAsia="Times New Roman" w:hAnsi="Times New Roman"/>
          <w:bCs/>
          <w:color w:val="000000" w:themeColor="text1"/>
          <w:sz w:val="24"/>
          <w:szCs w:val="24"/>
          <w:lang w:eastAsia="ru-RU"/>
        </w:rPr>
        <w:t>Из российских проектов необходимо также выделить деятельность Санкт-Петербургского международного культурного форума, в программе которого отдельно</w:t>
      </w:r>
      <w:r w:rsidRPr="00037E1E">
        <w:rPr>
          <w:rFonts w:ascii="Times New Roman" w:eastAsia="Times New Roman" w:hAnsi="Times New Roman"/>
          <w:bCs/>
          <w:color w:val="000000" w:themeColor="text1"/>
          <w:sz w:val="24"/>
          <w:szCs w:val="24"/>
          <w:lang w:eastAsia="ru-RU"/>
        </w:rPr>
        <w:t xml:space="preserve"> выделена секция, посвященная музеям и выставочным проектам. Стоит отметить, что данный форум проводится на площадках музеев Санкт-Петербурга: в Государственном Эрмитаже, Российском этнографическом музее, а также в выставочном зале «Манеж».</w:t>
      </w:r>
    </w:p>
    <w:p w:rsidR="00EF5C51" w:rsidRPr="00037E1E"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037E1E">
        <w:rPr>
          <w:rFonts w:ascii="Times New Roman" w:eastAsia="Times New Roman" w:hAnsi="Times New Roman"/>
          <w:bCs/>
          <w:color w:val="000000" w:themeColor="text1"/>
          <w:sz w:val="24"/>
          <w:szCs w:val="24"/>
          <w:lang w:eastAsia="ru-RU"/>
        </w:rPr>
        <w:t xml:space="preserve">Ежегодным событием в международной культурной жизни становится так же вручение премии издания </w:t>
      </w:r>
      <w:r w:rsidRPr="00037E1E">
        <w:rPr>
          <w:rFonts w:ascii="Times New Roman" w:eastAsia="Times New Roman" w:hAnsi="Times New Roman"/>
          <w:bCs/>
          <w:color w:val="000000" w:themeColor="text1"/>
          <w:sz w:val="24"/>
          <w:szCs w:val="24"/>
          <w:lang w:val="en-GB" w:eastAsia="ru-RU"/>
        </w:rPr>
        <w:t>The</w:t>
      </w:r>
      <w:r w:rsidRPr="00037E1E">
        <w:rPr>
          <w:rFonts w:ascii="Times New Roman" w:eastAsia="Times New Roman" w:hAnsi="Times New Roman"/>
          <w:bCs/>
          <w:color w:val="000000" w:themeColor="text1"/>
          <w:sz w:val="24"/>
          <w:szCs w:val="24"/>
          <w:lang w:eastAsia="ru-RU"/>
        </w:rPr>
        <w:t xml:space="preserve"> </w:t>
      </w:r>
      <w:r w:rsidRPr="00037E1E">
        <w:rPr>
          <w:rFonts w:ascii="Times New Roman" w:eastAsia="Times New Roman" w:hAnsi="Times New Roman"/>
          <w:bCs/>
          <w:color w:val="000000" w:themeColor="text1"/>
          <w:sz w:val="24"/>
          <w:szCs w:val="24"/>
          <w:lang w:val="en-GB" w:eastAsia="ru-RU"/>
        </w:rPr>
        <w:t>Art</w:t>
      </w:r>
      <w:r w:rsidRPr="00037E1E">
        <w:rPr>
          <w:rFonts w:ascii="Times New Roman" w:eastAsia="Times New Roman" w:hAnsi="Times New Roman"/>
          <w:bCs/>
          <w:color w:val="000000" w:themeColor="text1"/>
          <w:sz w:val="24"/>
          <w:szCs w:val="24"/>
          <w:lang w:eastAsia="ru-RU"/>
        </w:rPr>
        <w:t xml:space="preserve"> </w:t>
      </w:r>
      <w:r w:rsidRPr="00037E1E">
        <w:rPr>
          <w:rFonts w:ascii="Times New Roman" w:eastAsia="Times New Roman" w:hAnsi="Times New Roman"/>
          <w:bCs/>
          <w:color w:val="000000" w:themeColor="text1"/>
          <w:sz w:val="24"/>
          <w:szCs w:val="24"/>
          <w:lang w:val="en-GB" w:eastAsia="ru-RU"/>
        </w:rPr>
        <w:t>Newspaper</w:t>
      </w:r>
      <w:r w:rsidRPr="00037E1E">
        <w:rPr>
          <w:rFonts w:ascii="Times New Roman" w:eastAsia="Times New Roman" w:hAnsi="Times New Roman"/>
          <w:bCs/>
          <w:color w:val="000000" w:themeColor="text1"/>
          <w:sz w:val="24"/>
          <w:szCs w:val="24"/>
          <w:lang w:eastAsia="ru-RU"/>
        </w:rPr>
        <w:t xml:space="preserve"> </w:t>
      </w:r>
      <w:r w:rsidRPr="00037E1E">
        <w:rPr>
          <w:rFonts w:ascii="Times New Roman" w:eastAsia="Times New Roman" w:hAnsi="Times New Roman"/>
          <w:bCs/>
          <w:color w:val="000000" w:themeColor="text1"/>
          <w:sz w:val="24"/>
          <w:szCs w:val="24"/>
          <w:lang w:val="en-GB" w:eastAsia="ru-RU"/>
        </w:rPr>
        <w:t>Russia</w:t>
      </w:r>
      <w:r w:rsidRPr="00037E1E">
        <w:rPr>
          <w:rFonts w:ascii="Times New Roman" w:eastAsia="Times New Roman" w:hAnsi="Times New Roman"/>
          <w:bCs/>
          <w:color w:val="000000" w:themeColor="text1"/>
          <w:sz w:val="24"/>
          <w:szCs w:val="24"/>
          <w:lang w:eastAsia="ru-RU"/>
        </w:rPr>
        <w:t xml:space="preserve">, среди номинаций которого есть премии «Музей года» и «Выставка года». В номинациях принимают участие не только российские, но и зарубежные музеи. </w:t>
      </w:r>
    </w:p>
    <w:p w:rsidR="00EF5C51" w:rsidRPr="00037E1E" w:rsidRDefault="00EF5C51" w:rsidP="00EF5C51">
      <w:pPr>
        <w:spacing w:after="0" w:line="360" w:lineRule="auto"/>
        <w:ind w:firstLine="708"/>
        <w:jc w:val="both"/>
        <w:rPr>
          <w:rFonts w:ascii="Times New Roman" w:eastAsia="Times New Roman" w:hAnsi="Times New Roman"/>
          <w:bCs/>
          <w:color w:val="000000" w:themeColor="text1"/>
          <w:sz w:val="24"/>
          <w:szCs w:val="24"/>
          <w:lang w:eastAsia="ru-RU"/>
        </w:rPr>
      </w:pPr>
      <w:r w:rsidRPr="00037E1E">
        <w:rPr>
          <w:rFonts w:ascii="Times New Roman" w:eastAsia="Times New Roman" w:hAnsi="Times New Roman"/>
          <w:bCs/>
          <w:color w:val="000000" w:themeColor="text1"/>
          <w:sz w:val="24"/>
          <w:szCs w:val="24"/>
          <w:lang w:eastAsia="ru-RU"/>
        </w:rPr>
        <w:t>Помимо деятельности профессиональных музейных альянсов, важно также отметить существующие международные музейные ассоциации, создаваемые на уровне</w:t>
      </w:r>
      <w:r w:rsidR="008A6B5A" w:rsidRPr="00037E1E">
        <w:rPr>
          <w:rFonts w:ascii="Times New Roman" w:eastAsia="Times New Roman" w:hAnsi="Times New Roman"/>
          <w:bCs/>
          <w:color w:val="000000" w:themeColor="text1"/>
          <w:sz w:val="24"/>
          <w:szCs w:val="24"/>
          <w:lang w:eastAsia="ru-RU"/>
        </w:rPr>
        <w:t xml:space="preserve"> </w:t>
      </w:r>
      <w:r w:rsidRPr="00037E1E">
        <w:rPr>
          <w:rFonts w:ascii="Times New Roman" w:eastAsia="Times New Roman" w:hAnsi="Times New Roman"/>
          <w:bCs/>
          <w:color w:val="000000" w:themeColor="text1"/>
          <w:sz w:val="24"/>
          <w:szCs w:val="24"/>
          <w:lang w:eastAsia="ru-RU"/>
        </w:rPr>
        <w:t>министров культуры. Примером в данном случае является Альянс музеев стран БРИКС, созданный в 2017 г</w:t>
      </w:r>
      <w:r w:rsidR="00CE7F5D" w:rsidRPr="00037E1E">
        <w:rPr>
          <w:rFonts w:ascii="Times New Roman" w:eastAsia="Times New Roman" w:hAnsi="Times New Roman"/>
          <w:bCs/>
          <w:color w:val="000000" w:themeColor="text1"/>
          <w:sz w:val="24"/>
          <w:szCs w:val="24"/>
          <w:lang w:eastAsia="ru-RU"/>
        </w:rPr>
        <w:t>оду</w:t>
      </w:r>
      <w:r w:rsidR="00E43A90">
        <w:rPr>
          <w:rFonts w:ascii="Times New Roman" w:eastAsia="Times New Roman" w:hAnsi="Times New Roman"/>
          <w:bCs/>
          <w:color w:val="000000" w:themeColor="text1"/>
          <w:sz w:val="24"/>
          <w:szCs w:val="24"/>
          <w:lang w:eastAsia="ru-RU"/>
        </w:rPr>
        <w:t>.</w:t>
      </w:r>
      <w:r w:rsidR="00E31E3A">
        <w:rPr>
          <w:rFonts w:ascii="Times New Roman" w:eastAsia="Times New Roman" w:hAnsi="Times New Roman"/>
          <w:bCs/>
          <w:color w:val="000000" w:themeColor="text1"/>
          <w:sz w:val="24"/>
          <w:szCs w:val="24"/>
          <w:lang w:eastAsia="ru-RU"/>
        </w:rPr>
        <w:t xml:space="preserve"> </w:t>
      </w:r>
      <w:r w:rsidRPr="00037E1E">
        <w:rPr>
          <w:rFonts w:ascii="Times New Roman" w:eastAsia="Times New Roman" w:hAnsi="Times New Roman"/>
          <w:bCs/>
          <w:color w:val="000000" w:themeColor="text1"/>
          <w:sz w:val="24"/>
          <w:szCs w:val="24"/>
          <w:lang w:eastAsia="ru-RU"/>
        </w:rPr>
        <w:t>Альянс проводит конференции для обсуждения планов развития музейных проектов и творческих индустрий внутри объединения «пятер</w:t>
      </w:r>
      <w:r w:rsidR="00AF391D">
        <w:rPr>
          <w:rFonts w:ascii="Times New Roman" w:eastAsia="Times New Roman" w:hAnsi="Times New Roman"/>
          <w:bCs/>
          <w:color w:val="000000" w:themeColor="text1"/>
          <w:sz w:val="24"/>
          <w:szCs w:val="24"/>
          <w:lang w:eastAsia="ru-RU"/>
        </w:rPr>
        <w:t>ки».</w:t>
      </w:r>
      <w:r w:rsidR="008A2CAD">
        <w:rPr>
          <w:rFonts w:ascii="Times New Roman" w:eastAsia="Times New Roman" w:hAnsi="Times New Roman"/>
          <w:bCs/>
          <w:color w:val="000000" w:themeColor="text1"/>
          <w:sz w:val="24"/>
          <w:szCs w:val="24"/>
          <w:lang w:eastAsia="ru-RU"/>
        </w:rPr>
        <w:t xml:space="preserve"> </w:t>
      </w:r>
      <w:r w:rsidR="008A2CAD" w:rsidRPr="00EB7EFA">
        <w:rPr>
          <w:rFonts w:ascii="Times New Roman" w:eastAsia="Times New Roman" w:hAnsi="Times New Roman" w:cs="Times New Roman"/>
          <w:bCs/>
          <w:color w:val="000000"/>
          <w:sz w:val="24"/>
          <w:szCs w:val="24"/>
          <w:lang w:eastAsia="ru-RU"/>
        </w:rPr>
        <w:t xml:space="preserve">Приоритеты </w:t>
      </w:r>
      <w:r w:rsidR="008A2CAD" w:rsidRPr="00EB7EFA">
        <w:rPr>
          <w:rFonts w:ascii="Times New Roman" w:eastAsia="Times New Roman" w:hAnsi="Times New Roman"/>
          <w:bCs/>
          <w:color w:val="000000" w:themeColor="text1"/>
          <w:sz w:val="24"/>
          <w:szCs w:val="24"/>
          <w:lang w:eastAsia="ru-RU"/>
        </w:rPr>
        <w:t xml:space="preserve">Министерства культуры </w:t>
      </w:r>
      <w:r w:rsidR="008A2CAD" w:rsidRPr="00EB7EFA">
        <w:rPr>
          <w:rFonts w:ascii="Times New Roman" w:eastAsia="Times New Roman" w:hAnsi="Times New Roman" w:cs="Times New Roman"/>
          <w:bCs/>
          <w:color w:val="000000"/>
          <w:sz w:val="24"/>
          <w:szCs w:val="24"/>
          <w:lang w:eastAsia="ru-RU"/>
        </w:rPr>
        <w:t xml:space="preserve">России в рамках </w:t>
      </w:r>
      <w:r w:rsidR="00FB2190" w:rsidRPr="00EB7EFA">
        <w:rPr>
          <w:rFonts w:ascii="Times New Roman" w:eastAsia="Times New Roman" w:hAnsi="Times New Roman"/>
          <w:bCs/>
          <w:color w:val="000000" w:themeColor="text1"/>
          <w:sz w:val="24"/>
          <w:szCs w:val="24"/>
          <w:lang w:eastAsia="ru-RU"/>
        </w:rPr>
        <w:t xml:space="preserve">председательства России в </w:t>
      </w:r>
      <w:r w:rsidR="008A2CAD" w:rsidRPr="00EB7EFA">
        <w:rPr>
          <w:rFonts w:ascii="Times New Roman" w:eastAsia="Times New Roman" w:hAnsi="Times New Roman" w:cs="Times New Roman"/>
          <w:bCs/>
          <w:color w:val="000000"/>
          <w:sz w:val="24"/>
          <w:szCs w:val="24"/>
          <w:lang w:eastAsia="ru-RU"/>
        </w:rPr>
        <w:t>БРИКС</w:t>
      </w:r>
      <w:r w:rsidR="00FB2190" w:rsidRPr="00EB7EFA">
        <w:rPr>
          <w:rFonts w:ascii="Times New Roman" w:eastAsia="Times New Roman" w:hAnsi="Times New Roman"/>
          <w:bCs/>
          <w:color w:val="000000" w:themeColor="text1"/>
          <w:sz w:val="24"/>
          <w:szCs w:val="24"/>
          <w:lang w:eastAsia="ru-RU"/>
        </w:rPr>
        <w:t xml:space="preserve"> в 2020 году </w:t>
      </w:r>
      <w:r w:rsidR="008A2CAD" w:rsidRPr="00EB7EFA">
        <w:rPr>
          <w:rFonts w:ascii="Times New Roman" w:eastAsia="Times New Roman" w:hAnsi="Times New Roman" w:cs="Times New Roman"/>
          <w:bCs/>
          <w:color w:val="000000"/>
          <w:sz w:val="24"/>
          <w:szCs w:val="24"/>
          <w:lang w:eastAsia="ru-RU"/>
        </w:rPr>
        <w:t>направлены на укрепление культурного сотрудничества, и особенно – на развитие взаимодействия в музейной сфере</w:t>
      </w:r>
      <w:r w:rsidR="00EB7EFA">
        <w:rPr>
          <w:rStyle w:val="a7"/>
          <w:rFonts w:ascii="Times New Roman" w:eastAsia="Times New Roman" w:hAnsi="Times New Roman"/>
          <w:bCs/>
          <w:color w:val="000000" w:themeColor="text1"/>
          <w:sz w:val="24"/>
          <w:szCs w:val="24"/>
          <w:lang w:eastAsia="ru-RU"/>
        </w:rPr>
        <w:footnoteReference w:id="81"/>
      </w:r>
      <w:r w:rsidR="008A2CAD" w:rsidRPr="00EB7EFA">
        <w:rPr>
          <w:rFonts w:ascii="Times New Roman" w:eastAsia="Times New Roman" w:hAnsi="Times New Roman" w:cs="Times New Roman"/>
          <w:bCs/>
          <w:color w:val="000000"/>
          <w:sz w:val="24"/>
          <w:szCs w:val="24"/>
          <w:lang w:eastAsia="ru-RU"/>
        </w:rPr>
        <w:t xml:space="preserve">. </w:t>
      </w:r>
    </w:p>
    <w:p w:rsidR="00F803B2" w:rsidRPr="003F7DBE" w:rsidRDefault="00EF5C51" w:rsidP="00F803B2">
      <w:pPr>
        <w:spacing w:after="0" w:line="360" w:lineRule="auto"/>
        <w:ind w:firstLine="708"/>
        <w:jc w:val="both"/>
        <w:rPr>
          <w:rFonts w:ascii="Times New Roman" w:eastAsia="Times New Roman" w:hAnsi="Times New Roman"/>
          <w:bCs/>
          <w:color w:val="000000" w:themeColor="text1"/>
          <w:spacing w:val="-4"/>
          <w:sz w:val="24"/>
          <w:szCs w:val="24"/>
          <w:lang w:eastAsia="ru-RU"/>
        </w:rPr>
      </w:pPr>
      <w:r w:rsidRPr="003F7DBE">
        <w:rPr>
          <w:rFonts w:ascii="Times New Roman" w:eastAsia="Times New Roman" w:hAnsi="Times New Roman"/>
          <w:bCs/>
          <w:color w:val="000000" w:themeColor="text1"/>
          <w:spacing w:val="-4"/>
          <w:sz w:val="24"/>
          <w:szCs w:val="24"/>
          <w:lang w:eastAsia="ru-RU"/>
        </w:rPr>
        <w:t>Так, международные музейные форумы являются важной формой сотрудничества музеев в современности. Подобные мероприятия позволяют оперативно реагировать на новые вызовы, с которыми сталкиваются музеи, координировать усилия в решении целей и задач музеев, инициировать совместные проекты в различных областях музейной деятельности.</w:t>
      </w:r>
    </w:p>
    <w:p w:rsidR="00AF391D" w:rsidRDefault="009E01AB" w:rsidP="00A64587">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cs="Times New Roman"/>
          <w:bCs/>
          <w:color w:val="000000" w:themeColor="text1"/>
          <w:sz w:val="24"/>
          <w:szCs w:val="24"/>
        </w:rPr>
        <w:t xml:space="preserve">В международной деятельности музеев важно выделить и </w:t>
      </w:r>
      <w:r w:rsidRPr="00037E1E">
        <w:rPr>
          <w:rFonts w:ascii="Times New Roman" w:eastAsia="Times New Roman" w:hAnsi="Times New Roman" w:cs="Times New Roman"/>
          <w:b/>
          <w:bCs/>
          <w:color w:val="000000" w:themeColor="text1"/>
          <w:sz w:val="24"/>
          <w:szCs w:val="24"/>
        </w:rPr>
        <w:t>дипломатическое направление</w:t>
      </w:r>
      <w:r w:rsidRPr="00037E1E">
        <w:rPr>
          <w:rFonts w:ascii="Times New Roman" w:eastAsia="Times New Roman" w:hAnsi="Times New Roman" w:cs="Times New Roman"/>
          <w:bCs/>
          <w:color w:val="000000" w:themeColor="text1"/>
          <w:sz w:val="24"/>
          <w:szCs w:val="24"/>
        </w:rPr>
        <w:t xml:space="preserve">, которое может </w:t>
      </w:r>
      <w:r w:rsidR="00AE5CF1">
        <w:rPr>
          <w:rFonts w:ascii="Times New Roman" w:eastAsia="Times New Roman" w:hAnsi="Times New Roman" w:cs="Times New Roman"/>
          <w:bCs/>
          <w:color w:val="000000" w:themeColor="text1"/>
          <w:sz w:val="24"/>
          <w:szCs w:val="24"/>
        </w:rPr>
        <w:t>иметь</w:t>
      </w:r>
      <w:r w:rsidRPr="00037E1E">
        <w:rPr>
          <w:rFonts w:ascii="Times New Roman" w:eastAsia="Times New Roman" w:hAnsi="Times New Roman" w:cs="Times New Roman"/>
          <w:bCs/>
          <w:color w:val="000000" w:themeColor="text1"/>
          <w:sz w:val="24"/>
          <w:szCs w:val="24"/>
        </w:rPr>
        <w:t xml:space="preserve"> большое значение</w:t>
      </w:r>
      <w:r w:rsidR="00C55E8B" w:rsidRPr="00037E1E">
        <w:rPr>
          <w:rFonts w:ascii="Times New Roman" w:eastAsia="Times New Roman" w:hAnsi="Times New Roman" w:cs="Times New Roman"/>
          <w:bCs/>
          <w:color w:val="000000" w:themeColor="text1"/>
          <w:sz w:val="24"/>
          <w:szCs w:val="24"/>
        </w:rPr>
        <w:t xml:space="preserve"> для развития международных отношений</w:t>
      </w:r>
      <w:r w:rsidRPr="00037E1E">
        <w:rPr>
          <w:rFonts w:ascii="Times New Roman" w:eastAsia="Times New Roman" w:hAnsi="Times New Roman" w:cs="Times New Roman"/>
          <w:bCs/>
          <w:color w:val="000000" w:themeColor="text1"/>
          <w:sz w:val="24"/>
          <w:szCs w:val="24"/>
        </w:rPr>
        <w:t xml:space="preserve">. </w:t>
      </w:r>
      <w:r w:rsidR="00A64587" w:rsidRPr="00037E1E">
        <w:rPr>
          <w:rFonts w:ascii="Times New Roman" w:eastAsia="Times New Roman" w:hAnsi="Times New Roman" w:cs="Times New Roman"/>
          <w:bCs/>
          <w:color w:val="000000" w:themeColor="text1"/>
          <w:sz w:val="24"/>
          <w:szCs w:val="24"/>
        </w:rPr>
        <w:t xml:space="preserve">История хранит большое количество примеров, когда инициативы музеев создавали основу для развития диалога между странами, или когда в </w:t>
      </w:r>
      <w:r w:rsidR="003157A2">
        <w:rPr>
          <w:rFonts w:ascii="Times New Roman" w:eastAsia="Times New Roman" w:hAnsi="Times New Roman" w:cs="Times New Roman"/>
          <w:bCs/>
          <w:color w:val="000000" w:themeColor="text1"/>
          <w:sz w:val="24"/>
          <w:szCs w:val="24"/>
        </w:rPr>
        <w:t>сложных</w:t>
      </w:r>
      <w:r w:rsidR="00A64587" w:rsidRPr="00037E1E">
        <w:rPr>
          <w:rFonts w:ascii="Times New Roman" w:eastAsia="Times New Roman" w:hAnsi="Times New Roman" w:cs="Times New Roman"/>
          <w:bCs/>
          <w:color w:val="000000" w:themeColor="text1"/>
          <w:sz w:val="24"/>
          <w:szCs w:val="24"/>
        </w:rPr>
        <w:t xml:space="preserve"> политических условиях музейное сотрудничество не останавлива</w:t>
      </w:r>
      <w:r w:rsidR="00C55E8B" w:rsidRPr="00037E1E">
        <w:rPr>
          <w:rFonts w:ascii="Times New Roman" w:eastAsia="Times New Roman" w:hAnsi="Times New Roman" w:cs="Times New Roman"/>
          <w:bCs/>
          <w:color w:val="000000" w:themeColor="text1"/>
          <w:sz w:val="24"/>
          <w:szCs w:val="24"/>
        </w:rPr>
        <w:t>лось.</w:t>
      </w:r>
      <w:r w:rsidR="00AF391D">
        <w:rPr>
          <w:rFonts w:ascii="Times New Roman" w:eastAsia="Times New Roman" w:hAnsi="Times New Roman" w:cs="Times New Roman"/>
          <w:bCs/>
          <w:color w:val="000000" w:themeColor="text1"/>
          <w:sz w:val="24"/>
          <w:szCs w:val="24"/>
        </w:rPr>
        <w:t xml:space="preserve"> </w:t>
      </w:r>
    </w:p>
    <w:p w:rsidR="00A64587" w:rsidRPr="00037E1E" w:rsidRDefault="00E53204" w:rsidP="00A64587">
      <w:pPr>
        <w:spacing w:after="0" w:line="360" w:lineRule="auto"/>
        <w:ind w:firstLine="708"/>
        <w:jc w:val="both"/>
        <w:rPr>
          <w:rFonts w:ascii="Times New Roman" w:hAnsi="Times New Roman" w:cs="Times New Roman"/>
          <w:color w:val="000000" w:themeColor="text1"/>
          <w:sz w:val="24"/>
          <w:szCs w:val="24"/>
        </w:rPr>
      </w:pPr>
      <w:r w:rsidRPr="00037E1E">
        <w:rPr>
          <w:rFonts w:ascii="Times New Roman" w:eastAsia="Times New Roman" w:hAnsi="Times New Roman" w:cs="Times New Roman"/>
          <w:bCs/>
          <w:color w:val="000000" w:themeColor="text1"/>
          <w:sz w:val="24"/>
          <w:szCs w:val="24"/>
        </w:rPr>
        <w:t>А.В.</w:t>
      </w:r>
      <w:r>
        <w:rPr>
          <w:rFonts w:ascii="Times New Roman" w:eastAsia="Times New Roman" w:hAnsi="Times New Roman" w:cs="Times New Roman"/>
          <w:bCs/>
          <w:color w:val="000000" w:themeColor="text1"/>
          <w:sz w:val="24"/>
          <w:szCs w:val="24"/>
        </w:rPr>
        <w:t xml:space="preserve"> </w:t>
      </w:r>
      <w:r w:rsidR="00A64587" w:rsidRPr="00037E1E">
        <w:rPr>
          <w:rFonts w:ascii="Times New Roman" w:eastAsia="Times New Roman" w:hAnsi="Times New Roman" w:cs="Times New Roman"/>
          <w:bCs/>
          <w:color w:val="000000" w:themeColor="text1"/>
          <w:sz w:val="24"/>
          <w:szCs w:val="24"/>
        </w:rPr>
        <w:t>Познанская, заместитель заведующего отделом искусства стран Европы и Америки XIX-XX веков ГМИИ А.С. Пушкина, куратор многих выставочных проектов, высказала важное мнение в отношении выставки «Томас Гейнсборо», прошедшей в Москве (03.12.2019-01.03.2020).</w:t>
      </w:r>
      <w:r w:rsidR="00C55E8B" w:rsidRPr="00037E1E">
        <w:rPr>
          <w:rFonts w:ascii="Times New Roman" w:eastAsia="Times New Roman" w:hAnsi="Times New Roman" w:cs="Times New Roman"/>
          <w:bCs/>
          <w:color w:val="000000" w:themeColor="text1"/>
          <w:sz w:val="24"/>
          <w:szCs w:val="24"/>
        </w:rPr>
        <w:t xml:space="preserve"> В</w:t>
      </w:r>
      <w:r w:rsidR="00A64587" w:rsidRPr="00037E1E">
        <w:rPr>
          <w:rFonts w:ascii="Times New Roman" w:eastAsia="Times New Roman" w:hAnsi="Times New Roman" w:cs="Times New Roman"/>
          <w:bCs/>
          <w:color w:val="000000" w:themeColor="text1"/>
          <w:sz w:val="24"/>
          <w:szCs w:val="24"/>
        </w:rPr>
        <w:t>ыставка произведений великого британского художника была организована в сотрудничестве с 11</w:t>
      </w:r>
      <w:r w:rsidR="00A833F2">
        <w:rPr>
          <w:rFonts w:ascii="Times New Roman" w:eastAsia="Times New Roman" w:hAnsi="Times New Roman" w:cs="Times New Roman"/>
          <w:bCs/>
          <w:color w:val="000000" w:themeColor="text1"/>
          <w:sz w:val="24"/>
          <w:szCs w:val="24"/>
        </w:rPr>
        <w:t xml:space="preserve"> </w:t>
      </w:r>
      <w:r w:rsidR="00A64587" w:rsidRPr="00037E1E">
        <w:rPr>
          <w:rFonts w:ascii="Times New Roman" w:eastAsia="Times New Roman" w:hAnsi="Times New Roman" w:cs="Times New Roman"/>
          <w:bCs/>
          <w:color w:val="000000" w:themeColor="text1"/>
          <w:sz w:val="24"/>
          <w:szCs w:val="24"/>
        </w:rPr>
        <w:t xml:space="preserve">ведущими музеями Великобритании, и, по словам </w:t>
      </w:r>
      <w:r w:rsidR="00A833F2" w:rsidRPr="00037E1E">
        <w:rPr>
          <w:rFonts w:ascii="Times New Roman" w:eastAsia="Times New Roman" w:hAnsi="Times New Roman" w:cs="Times New Roman"/>
          <w:bCs/>
          <w:color w:val="000000" w:themeColor="text1"/>
          <w:sz w:val="24"/>
          <w:szCs w:val="24"/>
        </w:rPr>
        <w:t>А.В.</w:t>
      </w:r>
      <w:r w:rsidR="00A833F2">
        <w:rPr>
          <w:rFonts w:ascii="Times New Roman" w:eastAsia="Times New Roman" w:hAnsi="Times New Roman" w:cs="Times New Roman"/>
          <w:bCs/>
          <w:color w:val="000000" w:themeColor="text1"/>
          <w:sz w:val="24"/>
          <w:szCs w:val="24"/>
        </w:rPr>
        <w:t xml:space="preserve"> </w:t>
      </w:r>
      <w:r w:rsidR="00A64587" w:rsidRPr="00037E1E">
        <w:rPr>
          <w:rFonts w:ascii="Times New Roman" w:eastAsia="Times New Roman" w:hAnsi="Times New Roman" w:cs="Times New Roman"/>
          <w:bCs/>
          <w:color w:val="000000" w:themeColor="text1"/>
          <w:sz w:val="24"/>
          <w:szCs w:val="24"/>
        </w:rPr>
        <w:t>Познанской, стала «…не просто экспозицией Гейнсборо. Это некий символ того, что у нас сохраняются</w:t>
      </w:r>
      <w:r w:rsidR="00A64587" w:rsidRPr="00037E1E">
        <w:rPr>
          <w:rFonts w:ascii="Times New Roman" w:hAnsi="Times New Roman" w:cs="Times New Roman"/>
          <w:color w:val="000000" w:themeColor="text1"/>
          <w:sz w:val="24"/>
          <w:szCs w:val="24"/>
        </w:rPr>
        <w:t xml:space="preserve"> культурные отношения». По словам куратора, руководители британских музеев выразили солидарность с московским музеем в этом стремлении. Кроме того, </w:t>
      </w:r>
      <w:r w:rsidR="00A833F2" w:rsidRPr="00037E1E">
        <w:rPr>
          <w:rFonts w:ascii="Times New Roman" w:hAnsi="Times New Roman" w:cs="Times New Roman"/>
          <w:color w:val="000000" w:themeColor="text1"/>
          <w:sz w:val="24"/>
          <w:szCs w:val="24"/>
        </w:rPr>
        <w:t xml:space="preserve">А.В. </w:t>
      </w:r>
      <w:r w:rsidR="00A64587" w:rsidRPr="00037E1E">
        <w:rPr>
          <w:rFonts w:ascii="Times New Roman" w:hAnsi="Times New Roman" w:cs="Times New Roman"/>
          <w:color w:val="000000" w:themeColor="text1"/>
          <w:sz w:val="24"/>
          <w:szCs w:val="24"/>
        </w:rPr>
        <w:t>Познанская отметила, что разорванные культурные связи вследствие политических конфликтов могут восстанавливаться десятилетиями, и именно поэтому важно не допускать этого, продолжая культурное сотрудничество.</w:t>
      </w:r>
    </w:p>
    <w:p w:rsidR="00C55E8B" w:rsidRPr="00037E1E" w:rsidRDefault="00C55E8B" w:rsidP="00C55E8B">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С другой стороны, имеются примеры музейного сотрудничества, когда культурная дипломатия задействована в строгом смысле этого понятия</w:t>
      </w:r>
      <w:r w:rsidR="00893806">
        <w:rPr>
          <w:rFonts w:ascii="Times New Roman" w:hAnsi="Times New Roman" w:cs="Times New Roman"/>
          <w:color w:val="000000" w:themeColor="text1"/>
          <w:sz w:val="24"/>
          <w:szCs w:val="24"/>
        </w:rPr>
        <w:t>,</w:t>
      </w:r>
      <w:r w:rsidRPr="00037E1E">
        <w:rPr>
          <w:rFonts w:ascii="Times New Roman" w:hAnsi="Times New Roman" w:cs="Times New Roman"/>
          <w:color w:val="000000" w:themeColor="text1"/>
          <w:sz w:val="24"/>
          <w:szCs w:val="24"/>
        </w:rPr>
        <w:t xml:space="preserve"> означающе</w:t>
      </w:r>
      <w:r w:rsidR="006D5C9D">
        <w:rPr>
          <w:rFonts w:ascii="Times New Roman" w:hAnsi="Times New Roman" w:cs="Times New Roman"/>
          <w:color w:val="000000" w:themeColor="text1"/>
          <w:sz w:val="24"/>
          <w:szCs w:val="24"/>
        </w:rPr>
        <w:t>го</w:t>
      </w:r>
      <w:r w:rsidRPr="00037E1E">
        <w:rPr>
          <w:rFonts w:ascii="Times New Roman" w:hAnsi="Times New Roman" w:cs="Times New Roman"/>
          <w:color w:val="000000" w:themeColor="text1"/>
          <w:sz w:val="24"/>
          <w:szCs w:val="24"/>
        </w:rPr>
        <w:t xml:space="preserve"> использование искусства и культуры в качестве инструмента государственного управления</w:t>
      </w:r>
      <w:r w:rsidRPr="00037E1E">
        <w:rPr>
          <w:rStyle w:val="a7"/>
          <w:rFonts w:ascii="Times New Roman" w:hAnsi="Times New Roman" w:cs="Times New Roman"/>
          <w:color w:val="000000" w:themeColor="text1"/>
          <w:sz w:val="24"/>
          <w:szCs w:val="24"/>
        </w:rPr>
        <w:footnoteReference w:id="82"/>
      </w:r>
      <w:r w:rsidRPr="00037E1E">
        <w:rPr>
          <w:rFonts w:ascii="Times New Roman" w:hAnsi="Times New Roman" w:cs="Times New Roman"/>
          <w:color w:val="000000" w:themeColor="text1"/>
          <w:sz w:val="24"/>
          <w:szCs w:val="24"/>
        </w:rPr>
        <w:t>.</w:t>
      </w:r>
      <w:r w:rsidR="005F424F">
        <w:rPr>
          <w:rFonts w:ascii="Times New Roman" w:hAnsi="Times New Roman" w:cs="Times New Roman"/>
          <w:color w:val="000000" w:themeColor="text1"/>
          <w:sz w:val="24"/>
          <w:szCs w:val="24"/>
        </w:rPr>
        <w:t xml:space="preserve"> </w:t>
      </w:r>
      <w:r w:rsidR="001D1E73" w:rsidRPr="00037E1E">
        <w:rPr>
          <w:rFonts w:ascii="Times New Roman" w:hAnsi="Times New Roman" w:cs="Times New Roman"/>
          <w:color w:val="000000" w:themeColor="text1"/>
          <w:sz w:val="24"/>
          <w:szCs w:val="24"/>
        </w:rPr>
        <w:t>Примеры использования музейного потенциала для развития международных отношений, политических, торгово-экономических связей можем найти в ряде стран</w:t>
      </w:r>
      <w:r w:rsidR="00893806">
        <w:rPr>
          <w:rFonts w:ascii="Times New Roman" w:hAnsi="Times New Roman" w:cs="Times New Roman"/>
          <w:color w:val="000000" w:themeColor="text1"/>
          <w:sz w:val="24"/>
          <w:szCs w:val="24"/>
        </w:rPr>
        <w:t>:</w:t>
      </w:r>
      <w:r w:rsidR="001D1E73" w:rsidRPr="00037E1E">
        <w:rPr>
          <w:rFonts w:ascii="Times New Roman" w:hAnsi="Times New Roman" w:cs="Times New Roman"/>
          <w:color w:val="000000" w:themeColor="text1"/>
          <w:sz w:val="24"/>
          <w:szCs w:val="24"/>
        </w:rPr>
        <w:t xml:space="preserve"> Франции (например, музей Лувр</w:t>
      </w:r>
      <w:r w:rsidR="00CF2D5C" w:rsidRPr="00CF2D5C">
        <w:rPr>
          <w:rFonts w:ascii="Times New Roman" w:hAnsi="Times New Roman" w:cs="Times New Roman"/>
          <w:color w:val="000000" w:themeColor="text1"/>
          <w:sz w:val="24"/>
          <w:szCs w:val="24"/>
        </w:rPr>
        <w:t xml:space="preserve"> </w:t>
      </w:r>
      <w:r w:rsidR="001D1E73" w:rsidRPr="00037E1E">
        <w:rPr>
          <w:rFonts w:ascii="Times New Roman" w:hAnsi="Times New Roman" w:cs="Times New Roman"/>
          <w:color w:val="000000" w:themeColor="text1"/>
          <w:sz w:val="24"/>
          <w:szCs w:val="24"/>
        </w:rPr>
        <w:t xml:space="preserve">Абу-Даби, </w:t>
      </w:r>
      <w:r w:rsidR="001D1E73" w:rsidRPr="00037E1E">
        <w:rPr>
          <w:rFonts w:ascii="Times New Roman" w:eastAsia="Times New Roman" w:hAnsi="Times New Roman" w:cs="Times New Roman"/>
          <w:bCs/>
          <w:color w:val="000000" w:themeColor="text1"/>
          <w:sz w:val="24"/>
          <w:szCs w:val="24"/>
        </w:rPr>
        <w:t>установление культурного сотрудничества с Саудовской Аравией</w:t>
      </w:r>
      <w:r w:rsidR="001D1E73" w:rsidRPr="00037E1E">
        <w:rPr>
          <w:rFonts w:ascii="Times New Roman" w:eastAsia="Times New Roman" w:hAnsi="Times New Roman" w:cs="Times New Roman"/>
          <w:bCs/>
          <w:color w:val="000000" w:themeColor="text1"/>
          <w:sz w:val="24"/>
          <w:vertAlign w:val="superscript"/>
        </w:rPr>
        <w:footnoteReference w:id="83"/>
      </w:r>
      <w:r w:rsidR="001D1E73" w:rsidRPr="00037E1E">
        <w:rPr>
          <w:rFonts w:ascii="Times New Roman" w:eastAsia="Times New Roman" w:hAnsi="Times New Roman" w:cs="Times New Roman"/>
          <w:bCs/>
          <w:color w:val="000000" w:themeColor="text1"/>
          <w:sz w:val="24"/>
          <w:szCs w:val="24"/>
        </w:rPr>
        <w:t>и др.</w:t>
      </w:r>
      <w:r w:rsidR="001D1E73" w:rsidRPr="00037E1E">
        <w:rPr>
          <w:rFonts w:ascii="Times New Roman" w:hAnsi="Times New Roman" w:cs="Times New Roman"/>
          <w:color w:val="000000" w:themeColor="text1"/>
          <w:sz w:val="24"/>
          <w:szCs w:val="24"/>
        </w:rPr>
        <w:t>), Великобритании</w:t>
      </w:r>
      <w:r w:rsidR="001D1E73" w:rsidRPr="00037E1E">
        <w:rPr>
          <w:rStyle w:val="a7"/>
          <w:rFonts w:ascii="Times New Roman" w:hAnsi="Times New Roman" w:cs="Times New Roman"/>
          <w:color w:val="000000" w:themeColor="text1"/>
          <w:sz w:val="24"/>
          <w:szCs w:val="24"/>
        </w:rPr>
        <w:footnoteReference w:id="84"/>
      </w:r>
      <w:r w:rsidR="001D1E73" w:rsidRPr="00037E1E">
        <w:rPr>
          <w:rFonts w:ascii="Times New Roman" w:hAnsi="Times New Roman" w:cs="Times New Roman"/>
          <w:color w:val="000000" w:themeColor="text1"/>
          <w:sz w:val="24"/>
          <w:szCs w:val="24"/>
        </w:rPr>
        <w:t>, Германии</w:t>
      </w:r>
      <w:r w:rsidR="001D1E73" w:rsidRPr="00037E1E">
        <w:rPr>
          <w:rStyle w:val="a7"/>
          <w:rFonts w:ascii="Times New Roman" w:hAnsi="Times New Roman" w:cs="Times New Roman"/>
          <w:color w:val="000000" w:themeColor="text1"/>
          <w:sz w:val="24"/>
          <w:szCs w:val="24"/>
        </w:rPr>
        <w:footnoteReference w:id="85"/>
      </w:r>
      <w:r w:rsidR="008A7632">
        <w:rPr>
          <w:rFonts w:ascii="Times New Roman" w:hAnsi="Times New Roman" w:cs="Times New Roman"/>
          <w:color w:val="000000" w:themeColor="text1"/>
          <w:sz w:val="24"/>
          <w:szCs w:val="24"/>
        </w:rPr>
        <w:t>, Росс</w:t>
      </w:r>
      <w:r w:rsidR="008A7632" w:rsidRPr="008A7632">
        <w:rPr>
          <w:rFonts w:ascii="Times New Roman" w:hAnsi="Times New Roman" w:cs="Times New Roman"/>
          <w:color w:val="000000" w:themeColor="text1"/>
          <w:sz w:val="24"/>
          <w:szCs w:val="24"/>
        </w:rPr>
        <w:t>ии (например, в Государственном Эрмитаже в последние десятилетия проводятся многочисленные дипломатические встречи на высшем уровне</w:t>
      </w:r>
      <w:r w:rsidR="008A7632" w:rsidRPr="008A7632">
        <w:rPr>
          <w:rStyle w:val="a7"/>
          <w:rFonts w:ascii="Times New Roman" w:hAnsi="Times New Roman" w:cs="Times New Roman"/>
          <w:color w:val="000000" w:themeColor="text1"/>
          <w:sz w:val="24"/>
          <w:szCs w:val="24"/>
        </w:rPr>
        <w:footnoteReference w:id="86"/>
      </w:r>
      <w:r w:rsidR="008A7632" w:rsidRPr="008A7632">
        <w:rPr>
          <w:rFonts w:ascii="Times New Roman" w:hAnsi="Times New Roman" w:cs="Times New Roman"/>
          <w:color w:val="000000" w:themeColor="text1"/>
          <w:sz w:val="24"/>
          <w:szCs w:val="24"/>
        </w:rPr>
        <w:t>).</w:t>
      </w:r>
      <w:r w:rsidR="008A7632">
        <w:rPr>
          <w:rFonts w:ascii="Times New Roman" w:hAnsi="Times New Roman" w:cs="Times New Roman"/>
          <w:color w:val="000000" w:themeColor="text1"/>
          <w:sz w:val="24"/>
          <w:szCs w:val="24"/>
        </w:rPr>
        <w:t xml:space="preserve"> </w:t>
      </w:r>
    </w:p>
    <w:p w:rsidR="00A64587" w:rsidRDefault="001D1E73" w:rsidP="00640CF8">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hAnsi="Times New Roman" w:cs="Times New Roman"/>
          <w:color w:val="000000" w:themeColor="text1"/>
          <w:sz w:val="24"/>
          <w:szCs w:val="24"/>
        </w:rPr>
        <w:t xml:space="preserve">Вместе с тем, </w:t>
      </w:r>
      <w:r w:rsidR="00A64587" w:rsidRPr="00037E1E">
        <w:rPr>
          <w:rFonts w:ascii="Times New Roman" w:hAnsi="Times New Roman" w:cs="Times New Roman"/>
          <w:color w:val="000000" w:themeColor="text1"/>
          <w:sz w:val="24"/>
          <w:szCs w:val="24"/>
        </w:rPr>
        <w:t>венгерски</w:t>
      </w:r>
      <w:r w:rsidRPr="00037E1E">
        <w:rPr>
          <w:rFonts w:ascii="Times New Roman" w:hAnsi="Times New Roman" w:cs="Times New Roman"/>
          <w:color w:val="000000" w:themeColor="text1"/>
          <w:sz w:val="24"/>
          <w:szCs w:val="24"/>
        </w:rPr>
        <w:t>й</w:t>
      </w:r>
      <w:r w:rsidR="00A64587" w:rsidRPr="00037E1E">
        <w:rPr>
          <w:rFonts w:ascii="Times New Roman" w:hAnsi="Times New Roman" w:cs="Times New Roman"/>
          <w:color w:val="000000" w:themeColor="text1"/>
          <w:sz w:val="24"/>
          <w:szCs w:val="24"/>
        </w:rPr>
        <w:t xml:space="preserve"> исследовател</w:t>
      </w:r>
      <w:r w:rsidRPr="00037E1E">
        <w:rPr>
          <w:rFonts w:ascii="Times New Roman" w:hAnsi="Times New Roman" w:cs="Times New Roman"/>
          <w:color w:val="000000" w:themeColor="text1"/>
          <w:sz w:val="24"/>
          <w:szCs w:val="24"/>
        </w:rPr>
        <w:t>ь</w:t>
      </w:r>
      <w:r w:rsidR="00A64587" w:rsidRPr="00037E1E">
        <w:rPr>
          <w:rFonts w:ascii="Times New Roman" w:hAnsi="Times New Roman" w:cs="Times New Roman"/>
          <w:color w:val="000000" w:themeColor="text1"/>
          <w:sz w:val="24"/>
          <w:szCs w:val="24"/>
        </w:rPr>
        <w:t xml:space="preserve"> Андраш Санто</w:t>
      </w:r>
      <w:r w:rsidRPr="00037E1E">
        <w:rPr>
          <w:rFonts w:ascii="Times New Roman" w:hAnsi="Times New Roman" w:cs="Times New Roman"/>
          <w:color w:val="000000" w:themeColor="text1"/>
          <w:sz w:val="24"/>
          <w:szCs w:val="24"/>
        </w:rPr>
        <w:t xml:space="preserve"> отмечает</w:t>
      </w:r>
      <w:r w:rsidR="00A64587" w:rsidRPr="00037E1E">
        <w:rPr>
          <w:rFonts w:ascii="Times New Roman" w:hAnsi="Times New Roman" w:cs="Times New Roman"/>
          <w:color w:val="000000" w:themeColor="text1"/>
          <w:sz w:val="24"/>
          <w:szCs w:val="24"/>
        </w:rPr>
        <w:t>,</w:t>
      </w:r>
      <w:r w:rsidRPr="00037E1E">
        <w:rPr>
          <w:rFonts w:ascii="Times New Roman" w:hAnsi="Times New Roman" w:cs="Times New Roman"/>
          <w:color w:val="000000" w:themeColor="text1"/>
          <w:sz w:val="24"/>
          <w:szCs w:val="24"/>
        </w:rPr>
        <w:t xml:space="preserve"> что</w:t>
      </w:r>
      <w:r w:rsidR="00A64587" w:rsidRPr="00037E1E">
        <w:rPr>
          <w:rFonts w:ascii="Times New Roman" w:hAnsi="Times New Roman" w:cs="Times New Roman"/>
          <w:color w:val="000000" w:themeColor="text1"/>
          <w:sz w:val="24"/>
          <w:szCs w:val="24"/>
        </w:rPr>
        <w:t xml:space="preserve"> воздействие культурной дипломатии сложно измерить, однако ее влияние неоспоримо и реально. Не</w:t>
      </w:r>
      <w:r w:rsidR="00D52954">
        <w:rPr>
          <w:rFonts w:ascii="Times New Roman" w:hAnsi="Times New Roman" w:cs="Times New Roman"/>
          <w:color w:val="000000" w:themeColor="text1"/>
          <w:sz w:val="24"/>
          <w:szCs w:val="24"/>
        </w:rPr>
        <w:t xml:space="preserve">редко </w:t>
      </w:r>
      <w:r w:rsidR="00A64587" w:rsidRPr="00037E1E">
        <w:rPr>
          <w:rFonts w:ascii="Times New Roman" w:hAnsi="Times New Roman" w:cs="Times New Roman"/>
          <w:color w:val="000000" w:themeColor="text1"/>
          <w:sz w:val="24"/>
          <w:szCs w:val="24"/>
        </w:rPr>
        <w:t>мож</w:t>
      </w:r>
      <w:r w:rsidR="00D52954">
        <w:rPr>
          <w:rFonts w:ascii="Times New Roman" w:hAnsi="Times New Roman" w:cs="Times New Roman"/>
          <w:color w:val="000000" w:themeColor="text1"/>
          <w:sz w:val="24"/>
          <w:szCs w:val="24"/>
        </w:rPr>
        <w:t>но</w:t>
      </w:r>
      <w:r w:rsidR="00A64587" w:rsidRPr="00037E1E">
        <w:rPr>
          <w:rFonts w:ascii="Times New Roman" w:hAnsi="Times New Roman" w:cs="Times New Roman"/>
          <w:color w:val="000000" w:themeColor="text1"/>
          <w:sz w:val="24"/>
          <w:szCs w:val="24"/>
        </w:rPr>
        <w:t xml:space="preserve"> услышать похожие слова и о роли искусства в мире: «когда у дипломатии нет слов, слова находятся у искусства»</w:t>
      </w:r>
      <w:r w:rsidR="00A64587" w:rsidRPr="00037E1E">
        <w:rPr>
          <w:rStyle w:val="a7"/>
          <w:rFonts w:ascii="Times New Roman" w:hAnsi="Times New Roman" w:cs="Times New Roman"/>
          <w:color w:val="000000" w:themeColor="text1"/>
          <w:sz w:val="24"/>
          <w:szCs w:val="24"/>
        </w:rPr>
        <w:footnoteReference w:id="87"/>
      </w:r>
      <w:r w:rsidR="00A64587" w:rsidRPr="00037E1E">
        <w:rPr>
          <w:rFonts w:ascii="Times New Roman" w:hAnsi="Times New Roman" w:cs="Times New Roman"/>
          <w:color w:val="000000" w:themeColor="text1"/>
          <w:sz w:val="24"/>
          <w:szCs w:val="24"/>
        </w:rPr>
        <w:t>. Сложно переоценить роль культурных учреждений, и в частности, музеев, в деле укрепления связей между странами,</w:t>
      </w:r>
      <w:r w:rsidR="00A64587" w:rsidRPr="00037E1E">
        <w:rPr>
          <w:color w:val="000000" w:themeColor="text1"/>
        </w:rPr>
        <w:t xml:space="preserve"> </w:t>
      </w:r>
      <w:r w:rsidR="00A64587" w:rsidRPr="00037E1E">
        <w:rPr>
          <w:rFonts w:ascii="Times New Roman" w:hAnsi="Times New Roman" w:cs="Times New Roman"/>
          <w:color w:val="000000" w:themeColor="text1"/>
          <w:sz w:val="24"/>
          <w:szCs w:val="24"/>
        </w:rPr>
        <w:t xml:space="preserve">Так, музеи способны содействовать развитию дружественных отношений между странами и культурами, поддерживать мирные отношения между </w:t>
      </w:r>
      <w:r w:rsidR="00A64587" w:rsidRPr="00037E1E">
        <w:rPr>
          <w:rFonts w:ascii="Times New Roman" w:eastAsia="Times New Roman" w:hAnsi="Times New Roman"/>
          <w:color w:val="000000" w:themeColor="text1"/>
          <w:sz w:val="24"/>
          <w:szCs w:val="24"/>
          <w:lang w:eastAsia="ru-RU"/>
        </w:rPr>
        <w:t>странами в конфликтный период, а также, вследствие развития культурного диалога, создавать условия для гармоничного сотрудничества в других областях – политике, экономике.</w:t>
      </w:r>
    </w:p>
    <w:p w:rsidR="00EF5C51" w:rsidRPr="00C611A6" w:rsidRDefault="00EF5C51" w:rsidP="00EF5C51">
      <w:pPr>
        <w:spacing w:after="0" w:line="360" w:lineRule="auto"/>
        <w:ind w:firstLine="708"/>
        <w:jc w:val="both"/>
        <w:rPr>
          <w:rFonts w:ascii="Times New Roman" w:eastAsia="Times New Roman" w:hAnsi="Times New Roman"/>
          <w:color w:val="000000" w:themeColor="text1"/>
          <w:spacing w:val="-2"/>
          <w:sz w:val="24"/>
          <w:szCs w:val="24"/>
          <w:lang w:eastAsia="ru-RU"/>
        </w:rPr>
      </w:pPr>
      <w:r w:rsidRPr="00C46C5D">
        <w:rPr>
          <w:rFonts w:ascii="Times New Roman" w:eastAsia="Times New Roman" w:hAnsi="Times New Roman"/>
          <w:color w:val="000000" w:themeColor="text1"/>
          <w:spacing w:val="-2"/>
          <w:sz w:val="24"/>
          <w:szCs w:val="24"/>
          <w:lang w:eastAsia="ru-RU"/>
        </w:rPr>
        <w:t>Новым</w:t>
      </w:r>
      <w:r w:rsidR="00C370ED">
        <w:rPr>
          <w:rFonts w:ascii="Times New Roman" w:eastAsia="Times New Roman" w:hAnsi="Times New Roman"/>
          <w:color w:val="000000" w:themeColor="text1"/>
          <w:spacing w:val="-2"/>
          <w:sz w:val="24"/>
          <w:szCs w:val="24"/>
          <w:lang w:eastAsia="ru-RU"/>
        </w:rPr>
        <w:t xml:space="preserve"> явлением, возникшим в 1990-е годы</w:t>
      </w:r>
      <w:r w:rsidR="007F3514" w:rsidRPr="00C46C5D">
        <w:rPr>
          <w:rFonts w:ascii="Times New Roman" w:eastAsia="Times New Roman" w:hAnsi="Times New Roman"/>
          <w:color w:val="000000" w:themeColor="text1"/>
          <w:spacing w:val="-2"/>
          <w:sz w:val="24"/>
          <w:szCs w:val="24"/>
          <w:lang w:eastAsia="ru-RU"/>
        </w:rPr>
        <w:t>,</w:t>
      </w:r>
      <w:r w:rsidRPr="00C46C5D">
        <w:rPr>
          <w:rFonts w:ascii="Times New Roman" w:eastAsia="Times New Roman" w:hAnsi="Times New Roman"/>
          <w:color w:val="000000" w:themeColor="text1"/>
          <w:spacing w:val="-2"/>
          <w:sz w:val="24"/>
          <w:szCs w:val="24"/>
          <w:lang w:eastAsia="ru-RU"/>
        </w:rPr>
        <w:t xml:space="preserve"> стало открытие </w:t>
      </w:r>
      <w:r w:rsidRPr="00C46C5D">
        <w:rPr>
          <w:rFonts w:ascii="Times New Roman" w:eastAsia="Times New Roman" w:hAnsi="Times New Roman"/>
          <w:b/>
          <w:color w:val="000000" w:themeColor="text1"/>
          <w:spacing w:val="-2"/>
          <w:sz w:val="24"/>
          <w:szCs w:val="24"/>
          <w:lang w:eastAsia="ru-RU"/>
        </w:rPr>
        <w:t xml:space="preserve">музейных филиалов </w:t>
      </w:r>
      <w:r w:rsidRPr="00C46C5D">
        <w:rPr>
          <w:rFonts w:ascii="Times New Roman" w:eastAsia="Times New Roman" w:hAnsi="Times New Roman"/>
          <w:color w:val="000000" w:themeColor="text1"/>
          <w:spacing w:val="-2"/>
          <w:sz w:val="24"/>
          <w:szCs w:val="24"/>
          <w:lang w:eastAsia="ru-RU"/>
        </w:rPr>
        <w:t xml:space="preserve">за рубежом. Продолжительное время музеи участвовали в международной деятельности </w:t>
      </w:r>
      <w:r w:rsidRPr="00C611A6">
        <w:rPr>
          <w:rFonts w:ascii="Times New Roman" w:eastAsia="Times New Roman" w:hAnsi="Times New Roman"/>
          <w:color w:val="000000" w:themeColor="text1"/>
          <w:spacing w:val="-2"/>
          <w:sz w:val="24"/>
          <w:szCs w:val="24"/>
          <w:lang w:eastAsia="ru-RU"/>
        </w:rPr>
        <w:t>преимущественно лишь посредством выставок или художественных обменов. Однако открытие филиала – деятельность несколько иного порядка. Патрисиа М. Гофф подчеркивает, что в то время как обмены выставками обычно осуществляются между музеями, открытие зарубежного филиала обычно (хотя и не всегда) подразумевает участие правительств</w:t>
      </w:r>
      <w:r w:rsidRPr="00C611A6">
        <w:rPr>
          <w:rStyle w:val="a7"/>
          <w:rFonts w:ascii="Times New Roman" w:hAnsi="Times New Roman"/>
          <w:bCs/>
          <w:color w:val="000000" w:themeColor="text1"/>
          <w:spacing w:val="-2"/>
          <w:sz w:val="24"/>
          <w:szCs w:val="24"/>
        </w:rPr>
        <w:footnoteReference w:id="88"/>
      </w:r>
      <w:r w:rsidR="002F0A25" w:rsidRPr="00C611A6">
        <w:rPr>
          <w:rFonts w:ascii="Times New Roman" w:eastAsia="Times New Roman" w:hAnsi="Times New Roman"/>
          <w:color w:val="000000" w:themeColor="text1"/>
          <w:spacing w:val="-2"/>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Ряд ведущих музеев мира имеет зарубежные филиалы. Музей Гуггенхайма представлен в Бильбао, Лас Вегасе и Берлине, музей Родена представлен в Сан-Паулу, Центр Помпиду в Шанхае, одним из последних примеров было открытие музея Лувр</w:t>
      </w:r>
      <w:r w:rsidR="00CF2D5C" w:rsidRPr="00CF2D5C">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Среди российских музеев имеют филиалы</w:t>
      </w:r>
      <w:r w:rsidR="00CE7F5D" w:rsidRPr="00C611A6">
        <w:rPr>
          <w:rFonts w:ascii="Times New Roman" w:eastAsia="Times New Roman" w:hAnsi="Times New Roman"/>
          <w:color w:val="000000" w:themeColor="text1"/>
          <w:sz w:val="24"/>
          <w:szCs w:val="24"/>
          <w:lang w:eastAsia="ru-RU"/>
        </w:rPr>
        <w:t xml:space="preserve"> Русский музей (филиал в г. Малага, Испания),</w:t>
      </w:r>
      <w:r w:rsidRPr="00C611A6">
        <w:rPr>
          <w:rFonts w:ascii="Times New Roman" w:eastAsia="Times New Roman" w:hAnsi="Times New Roman"/>
          <w:color w:val="000000" w:themeColor="text1"/>
          <w:sz w:val="24"/>
          <w:szCs w:val="24"/>
          <w:lang w:eastAsia="ru-RU"/>
        </w:rPr>
        <w:t xml:space="preserve"> Эрмитаж – Hermitage Amsterdam в Нидерландах</w:t>
      </w:r>
      <w:r w:rsidR="00CE7F5D"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rPr>
        <w:t xml:space="preserve">Открывая филиал за рубежом, музей, по сути, приобретает характер международного учреждения. </w:t>
      </w:r>
      <w:r w:rsidR="00DF5C06" w:rsidRPr="00C611A6">
        <w:rPr>
          <w:rFonts w:ascii="Times New Roman" w:eastAsia="Times New Roman" w:hAnsi="Times New Roman"/>
          <w:color w:val="000000" w:themeColor="text1"/>
          <w:sz w:val="24"/>
          <w:szCs w:val="24"/>
        </w:rPr>
        <w:t>Ф</w:t>
      </w:r>
      <w:r w:rsidRPr="00C611A6">
        <w:rPr>
          <w:rFonts w:ascii="Times New Roman" w:eastAsia="Times New Roman" w:hAnsi="Times New Roman"/>
          <w:color w:val="000000" w:themeColor="text1"/>
          <w:sz w:val="24"/>
          <w:szCs w:val="24"/>
        </w:rPr>
        <w:t xml:space="preserve">илиал музея на территории другого государства, представляет потенциал для укрепления межгосударственных отношений на двусторонней основе. Как показывает практика, также как и при открытии знаковых зарубежных выставок, в церемонии открытия музейных филиалов принимают участие главы государств, что демонстрирует важность этих событий для обеих стран, участвующих в подобной форме культурного сотрудничества. Причины значимости данных </w:t>
      </w:r>
      <w:r w:rsidRPr="00C611A6">
        <w:rPr>
          <w:rFonts w:ascii="Times New Roman" w:eastAsia="Times New Roman" w:hAnsi="Times New Roman"/>
          <w:color w:val="000000" w:themeColor="text1"/>
          <w:sz w:val="24"/>
          <w:szCs w:val="24"/>
          <w:lang w:eastAsia="ru-RU"/>
        </w:rPr>
        <w:t>событий для государства, открывающего зарубежный филиал музея, раскрываются преимущественно в том, что филиал музея может служить не только представительством корневого музея, но и своего рода культурным «посольством» отправляющей страны.</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Даже при поверхностном взгляде на вопрос открытия филиала музея, можно заметить, что филиал музея становится частью музейн</w:t>
      </w:r>
      <w:r w:rsidR="000C6050">
        <w:rPr>
          <w:rFonts w:ascii="Times New Roman" w:eastAsia="Times New Roman" w:hAnsi="Times New Roman"/>
          <w:color w:val="000000" w:themeColor="text1"/>
          <w:sz w:val="24"/>
          <w:szCs w:val="24"/>
          <w:lang w:eastAsia="ru-RU"/>
        </w:rPr>
        <w:t xml:space="preserve">ой системы другого государства </w:t>
      </w:r>
      <w:r w:rsidRPr="00C611A6">
        <w:rPr>
          <w:rFonts w:ascii="Times New Roman" w:eastAsia="Times New Roman" w:hAnsi="Times New Roman"/>
          <w:color w:val="000000" w:themeColor="text1"/>
          <w:sz w:val="24"/>
          <w:szCs w:val="24"/>
          <w:lang w:eastAsia="ru-RU"/>
        </w:rPr>
        <w:t>и системы культурных учреждений в целом, у него есть широкие возможности для сотрудничества с музеями принимающей страны, обмена опытом, идеями, новыми технологиями в работе.</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Важным преимуществом описываемой формы международной деятельности музеев является существенное расширение аудитории музея: ведь филиал будут посещать не только местные жители, но и туристы, особенно</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если речь идет об открытии представительств музеев в туристических центрах. В этой связи можно отметить также, что посетив филиал музея, у туриста появится желание посетить и корневой музей.</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Так, стоит отметить, что при открытии филиал</w:t>
      </w:r>
      <w:r w:rsidR="00CE7F5D" w:rsidRPr="00C611A6">
        <w:rPr>
          <w:rFonts w:ascii="Times New Roman" w:eastAsia="Times New Roman" w:hAnsi="Times New Roman"/>
          <w:color w:val="000000" w:themeColor="text1"/>
          <w:sz w:val="24"/>
          <w:szCs w:val="24"/>
          <w:lang w:eastAsia="ru-RU"/>
        </w:rPr>
        <w:t>а</w:t>
      </w:r>
      <w:r w:rsidRPr="00C611A6">
        <w:rPr>
          <w:rFonts w:ascii="Times New Roman" w:eastAsia="Times New Roman" w:hAnsi="Times New Roman"/>
          <w:color w:val="000000" w:themeColor="text1"/>
          <w:sz w:val="24"/>
          <w:szCs w:val="24"/>
          <w:lang w:eastAsia="ru-RU"/>
        </w:rPr>
        <w:t xml:space="preserve"> музей укрепляет и свой международный бренд, и это представляет собой дивиденды как культурные, так и экономические. Во многом благодаря именно этому аспекту было принято решение об открытии музея Лувра</w:t>
      </w:r>
      <w:r w:rsidR="00076B6E">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в Абу-Даби музей открыт на условиях франшизы. Помимо того, что ОАЭ будут оплачивать стоимость использования бренда Лувра, была достигнута договоренность и об оплате строительных расходов, временны</w:t>
      </w:r>
      <w:r w:rsidR="00594126" w:rsidRPr="00C611A6">
        <w:rPr>
          <w:rFonts w:ascii="Times New Roman" w:eastAsia="Times New Roman" w:hAnsi="Times New Roman"/>
          <w:color w:val="000000" w:themeColor="text1"/>
          <w:sz w:val="24"/>
          <w:szCs w:val="24"/>
          <w:lang w:eastAsia="ru-RU"/>
        </w:rPr>
        <w:t>х</w:t>
      </w:r>
      <w:r w:rsidRPr="00C611A6">
        <w:rPr>
          <w:rFonts w:ascii="Times New Roman" w:eastAsia="Times New Roman" w:hAnsi="Times New Roman"/>
          <w:color w:val="000000" w:themeColor="text1"/>
          <w:sz w:val="24"/>
          <w:szCs w:val="24"/>
          <w:lang w:eastAsia="ru-RU"/>
        </w:rPr>
        <w:t xml:space="preserve"> экспонат</w:t>
      </w:r>
      <w:r w:rsidR="00594126" w:rsidRPr="00C611A6">
        <w:rPr>
          <w:rFonts w:ascii="Times New Roman" w:eastAsia="Times New Roman" w:hAnsi="Times New Roman"/>
          <w:color w:val="000000" w:themeColor="text1"/>
          <w:sz w:val="24"/>
          <w:szCs w:val="24"/>
          <w:lang w:eastAsia="ru-RU"/>
        </w:rPr>
        <w:t>ов</w:t>
      </w:r>
      <w:r w:rsidRPr="00C611A6">
        <w:rPr>
          <w:rFonts w:ascii="Times New Roman" w:eastAsia="Times New Roman" w:hAnsi="Times New Roman"/>
          <w:color w:val="000000" w:themeColor="text1"/>
          <w:sz w:val="24"/>
          <w:szCs w:val="24"/>
          <w:lang w:eastAsia="ru-RU"/>
        </w:rPr>
        <w:t xml:space="preserve"> и консультаци</w:t>
      </w:r>
      <w:r w:rsidR="00594126" w:rsidRPr="00C611A6">
        <w:rPr>
          <w:rFonts w:ascii="Times New Roman" w:eastAsia="Times New Roman" w:hAnsi="Times New Roman"/>
          <w:color w:val="000000" w:themeColor="text1"/>
          <w:sz w:val="24"/>
          <w:szCs w:val="24"/>
          <w:lang w:eastAsia="ru-RU"/>
        </w:rPr>
        <w:t>й</w:t>
      </w:r>
      <w:r w:rsidRPr="00C611A6">
        <w:rPr>
          <w:rFonts w:ascii="Times New Roman" w:eastAsia="Times New Roman" w:hAnsi="Times New Roman"/>
          <w:color w:val="000000" w:themeColor="text1"/>
          <w:sz w:val="24"/>
          <w:szCs w:val="24"/>
          <w:lang w:eastAsia="ru-RU"/>
        </w:rPr>
        <w:t xml:space="preserve"> кураторов</w:t>
      </w:r>
      <w:r w:rsidRPr="00C611A6">
        <w:rPr>
          <w:rStyle w:val="a7"/>
          <w:rFonts w:ascii="Times New Roman" w:hAnsi="Times New Roman" w:cs="Times New Roman"/>
          <w:bCs/>
          <w:color w:val="000000" w:themeColor="text1"/>
          <w:sz w:val="24"/>
          <w:szCs w:val="24"/>
        </w:rPr>
        <w:footnoteReference w:id="89"/>
      </w:r>
      <w:r w:rsidRPr="00C611A6">
        <w:rPr>
          <w:rFonts w:ascii="Times New Roman" w:eastAsia="Times New Roman" w:hAnsi="Times New Roman" w:cs="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 целом, пример открытия Лувра</w:t>
      </w:r>
      <w:r w:rsidR="00CF2D5C" w:rsidRPr="00CF2D5C">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интересен и по ряду других причин. Так, в рамках Санкт-Петербургского международного культурного форума 2018 Мануэль Рабате, директор Лувра</w:t>
      </w:r>
      <w:r w:rsidR="00CF2D5C" w:rsidRPr="00CF2D5C">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рассказал о некоторых сущностных характеристиках</w:t>
      </w:r>
      <w:r w:rsidRPr="00C611A6">
        <w:rPr>
          <w:rFonts w:ascii="Times New Roman" w:eastAsia="Times New Roman" w:hAnsi="Times New Roman"/>
          <w:color w:val="000000" w:themeColor="text1"/>
          <w:sz w:val="24"/>
          <w:szCs w:val="24"/>
        </w:rPr>
        <w:t xml:space="preserve"> музея. Прежде всего, отметил он, Лувр</w:t>
      </w:r>
      <w:r w:rsidR="00CF2D5C" w:rsidRPr="00CF2D5C">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rPr>
        <w:t xml:space="preserve">Абу-Даби – это не филиал Лувра, а самостоятельный музей. По словам руководителя музея, несомненно, существуют тесные </w:t>
      </w:r>
      <w:r w:rsidRPr="00C611A6">
        <w:rPr>
          <w:rFonts w:ascii="Times New Roman" w:eastAsia="Times New Roman" w:hAnsi="Times New Roman"/>
          <w:color w:val="000000" w:themeColor="text1"/>
          <w:sz w:val="24"/>
          <w:szCs w:val="24"/>
          <w:lang w:eastAsia="ru-RU"/>
        </w:rPr>
        <w:t>связи с французским Лувром, но, тем не менее, этот музей является проектом правительства Абу-Даби.</w:t>
      </w:r>
      <w:r w:rsidRPr="00C611A6">
        <w:rPr>
          <w:rStyle w:val="a7"/>
          <w:rFonts w:ascii="Times New Roman" w:hAnsi="Times New Roman"/>
          <w:bCs/>
          <w:color w:val="000000" w:themeColor="text1"/>
          <w:sz w:val="24"/>
          <w:szCs w:val="24"/>
        </w:rPr>
        <w:footnoteReference w:id="90"/>
      </w:r>
      <w:r w:rsidRPr="00C611A6">
        <w:rPr>
          <w:rStyle w:val="a7"/>
          <w:bCs/>
          <w:color w:val="000000" w:themeColor="text1"/>
          <w:sz w:val="24"/>
          <w:szCs w:val="24"/>
        </w:rPr>
        <w:t xml:space="preserve"> </w:t>
      </w:r>
      <w:r w:rsidRPr="00C611A6">
        <w:rPr>
          <w:rFonts w:ascii="Times New Roman" w:eastAsia="Times New Roman" w:hAnsi="Times New Roman"/>
          <w:color w:val="000000" w:themeColor="text1"/>
          <w:sz w:val="24"/>
          <w:szCs w:val="24"/>
          <w:lang w:eastAsia="ru-RU"/>
        </w:rPr>
        <w:t>Директор Лувр</w:t>
      </w:r>
      <w:r w:rsidR="00CF2D5C" w:rsidRPr="00CF2D5C">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акцентировал также внимание на универсальности музея, на его открытости для всех посетителей. Эта доступность выражается и в наличии аудиогидов на разных языках, в том числе на русском. Кроме того, по его словам, музей имеет «универсальный персонал» в значении его происхождения: т.е. персонал составляет интернациональная команда специалистов</w:t>
      </w:r>
      <w:r w:rsidRPr="00C611A6">
        <w:rPr>
          <w:rStyle w:val="a7"/>
          <w:rFonts w:ascii="Times New Roman" w:hAnsi="Times New Roman"/>
          <w:bCs/>
          <w:color w:val="000000" w:themeColor="text1"/>
          <w:sz w:val="24"/>
          <w:szCs w:val="24"/>
        </w:rPr>
        <w:footnoteReference w:id="91"/>
      </w:r>
      <w:r w:rsidR="002F0A25"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Своеобразной противоположностью Лувра</w:t>
      </w:r>
      <w:r w:rsidR="00CF2D5C" w:rsidRPr="00CF2D5C">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является филиал Государственного Эрмитажа в Амстердаме. Прежде всего, в отличие от широкой публики музея Лувра</w:t>
      </w:r>
      <w:r w:rsidR="00CF2D5C" w:rsidRPr="00076B6E">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Абу-Даби, состоящей в основном из туристов, посетителями Hermitage Amsterdam являются преимущественно представители местного населения</w:t>
      </w:r>
      <w:r w:rsidRPr="00C611A6">
        <w:rPr>
          <w:rStyle w:val="a7"/>
          <w:rFonts w:ascii="Times New Roman" w:hAnsi="Times New Roman"/>
          <w:bCs/>
          <w:color w:val="000000" w:themeColor="text1"/>
          <w:sz w:val="24"/>
          <w:szCs w:val="24"/>
        </w:rPr>
        <w:footnoteReference w:id="92"/>
      </w:r>
      <w:r w:rsidR="002F0A25" w:rsidRPr="00C611A6">
        <w:rPr>
          <w:rFonts w:ascii="Times New Roman" w:eastAsia="Times New Roman" w:hAnsi="Times New Roman"/>
          <w:color w:val="000000" w:themeColor="text1"/>
          <w:sz w:val="24"/>
          <w:szCs w:val="24"/>
          <w:lang w:eastAsia="ru-RU"/>
        </w:rPr>
        <w:t>.</w:t>
      </w:r>
    </w:p>
    <w:p w:rsidR="00EF5C51" w:rsidRPr="00C611A6" w:rsidRDefault="00712FA3"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К</w:t>
      </w:r>
      <w:r w:rsidR="00EF5C51" w:rsidRPr="00C611A6">
        <w:rPr>
          <w:rFonts w:ascii="Times New Roman" w:eastAsia="Times New Roman" w:hAnsi="Times New Roman"/>
          <w:color w:val="000000" w:themeColor="text1"/>
          <w:sz w:val="24"/>
          <w:szCs w:val="24"/>
          <w:lang w:eastAsia="ru-RU"/>
        </w:rPr>
        <w:t>онкретные примеры музейных сателлитов позволя</w:t>
      </w:r>
      <w:r w:rsidRPr="00C611A6">
        <w:rPr>
          <w:rFonts w:ascii="Times New Roman" w:eastAsia="Times New Roman" w:hAnsi="Times New Roman"/>
          <w:color w:val="000000" w:themeColor="text1"/>
          <w:sz w:val="24"/>
          <w:szCs w:val="24"/>
          <w:lang w:eastAsia="ru-RU"/>
        </w:rPr>
        <w:t>ю</w:t>
      </w:r>
      <w:r w:rsidR="00EF5C51" w:rsidRPr="00C611A6">
        <w:rPr>
          <w:rFonts w:ascii="Times New Roman" w:eastAsia="Times New Roman" w:hAnsi="Times New Roman"/>
          <w:color w:val="000000" w:themeColor="text1"/>
          <w:sz w:val="24"/>
          <w:szCs w:val="24"/>
          <w:lang w:eastAsia="ru-RU"/>
        </w:rPr>
        <w:t>т судить о том, насколько различны формы зарубежного представительства музея, цели, условия</w:t>
      </w:r>
      <w:r w:rsidR="005D03CD" w:rsidRPr="00C611A6">
        <w:rPr>
          <w:rFonts w:ascii="Times New Roman" w:eastAsia="Times New Roman" w:hAnsi="Times New Roman"/>
          <w:color w:val="000000" w:themeColor="text1"/>
          <w:sz w:val="24"/>
          <w:szCs w:val="24"/>
          <w:lang w:eastAsia="ru-RU"/>
        </w:rPr>
        <w:t>, заинтересованные стороны</w:t>
      </w:r>
      <w:r w:rsidR="00EF5C51" w:rsidRPr="00C611A6">
        <w:rPr>
          <w:rFonts w:ascii="Times New Roman" w:eastAsia="Times New Roman" w:hAnsi="Times New Roman"/>
          <w:color w:val="000000" w:themeColor="text1"/>
          <w:sz w:val="24"/>
          <w:szCs w:val="24"/>
          <w:lang w:eastAsia="ru-RU"/>
        </w:rPr>
        <w:t>. Так, у правительств, которые сотрудничают с музеями, есть множество мотивов, как материальных, так и идеологических. В ряде случаев город или регион ощущает необходимость или возможность стимулирования своей экономики. Иногда музей рассматривается как магнит или якорь, который может привлечь туристов, а также создать рабочие места в самом музее и в связанных услугах. Бильбао, бывший до открытия филиала Гуггенхайма сокращающимся, деиндустриализованным регионом – является наглядным примером такой стратегии. Так,</w:t>
      </w:r>
      <w:r w:rsidR="008A6B5A" w:rsidRPr="00C611A6">
        <w:rPr>
          <w:rFonts w:ascii="Times New Roman" w:eastAsia="Times New Roman" w:hAnsi="Times New Roman"/>
          <w:color w:val="000000" w:themeColor="text1"/>
          <w:sz w:val="24"/>
          <w:szCs w:val="24"/>
          <w:lang w:eastAsia="ru-RU"/>
        </w:rPr>
        <w:t xml:space="preserve"> </w:t>
      </w:r>
      <w:r w:rsidR="00EF5C51" w:rsidRPr="00C611A6">
        <w:rPr>
          <w:rFonts w:ascii="Times New Roman" w:eastAsia="Times New Roman" w:hAnsi="Times New Roman"/>
          <w:color w:val="000000" w:themeColor="text1"/>
          <w:sz w:val="24"/>
          <w:szCs w:val="24"/>
          <w:lang w:eastAsia="ru-RU"/>
        </w:rPr>
        <w:t>филиал Гуггенхайма в этом городе стал предметом скорее экономической политики, а не культурной.</w:t>
      </w:r>
      <w:r w:rsidR="00EF5C51" w:rsidRPr="00C611A6">
        <w:rPr>
          <w:rFonts w:ascii="Times New Roman" w:hAnsi="Times New Roman"/>
          <w:color w:val="000000" w:themeColor="text1"/>
          <w:sz w:val="24"/>
          <w:szCs w:val="24"/>
          <w:vertAlign w:val="superscript"/>
        </w:rPr>
        <w:footnoteReference w:id="93"/>
      </w:r>
      <w:r w:rsidR="00EF5C51" w:rsidRPr="00C611A6">
        <w:rPr>
          <w:rFonts w:ascii="Times New Roman" w:eastAsia="Times New Roman" w:hAnsi="Times New Roman"/>
          <w:color w:val="000000" w:themeColor="text1"/>
          <w:sz w:val="24"/>
          <w:szCs w:val="24"/>
          <w:lang w:eastAsia="ru-RU"/>
        </w:rPr>
        <w:t xml:space="preserve"> Призыв к расширению туризма и возможному созданию рабочих мест также нашел отклик в Амстердаме, Хельсинки и Лас-Вегасе. Стоит отметить, что данный аспект нашел</w:t>
      </w:r>
      <w:r w:rsidR="00EF5C51" w:rsidRPr="00C611A6">
        <w:rPr>
          <w:rFonts w:ascii="Times New Roman" w:eastAsia="Times New Roman" w:hAnsi="Times New Roman"/>
          <w:color w:val="000000" w:themeColor="text1"/>
          <w:sz w:val="24"/>
          <w:szCs w:val="24"/>
        </w:rPr>
        <w:t xml:space="preserve"> отражение </w:t>
      </w:r>
      <w:r w:rsidR="00657B4E" w:rsidRPr="00C611A6">
        <w:rPr>
          <w:rFonts w:ascii="Times New Roman" w:eastAsia="Times New Roman" w:hAnsi="Times New Roman"/>
          <w:color w:val="000000" w:themeColor="text1"/>
          <w:sz w:val="24"/>
          <w:szCs w:val="24"/>
        </w:rPr>
        <w:t>в Р</w:t>
      </w:r>
      <w:r w:rsidR="00EF5C51" w:rsidRPr="00C611A6">
        <w:rPr>
          <w:rFonts w:ascii="Times New Roman" w:eastAsia="Times New Roman" w:hAnsi="Times New Roman"/>
          <w:color w:val="000000" w:themeColor="text1"/>
          <w:sz w:val="24"/>
          <w:szCs w:val="24"/>
        </w:rPr>
        <w:t xml:space="preserve">екомендации ЮНЕСКО об охране и популяризации музеев и коллекций, их </w:t>
      </w:r>
      <w:r w:rsidR="00EF5C51" w:rsidRPr="00C611A6">
        <w:rPr>
          <w:rFonts w:ascii="Times New Roman" w:eastAsia="Times New Roman" w:hAnsi="Times New Roman"/>
          <w:color w:val="000000" w:themeColor="text1"/>
          <w:sz w:val="24"/>
          <w:szCs w:val="24"/>
          <w:lang w:eastAsia="ru-RU"/>
        </w:rPr>
        <w:t xml:space="preserve">разнообразия и их роли в обществе. В ней говорится: </w:t>
      </w:r>
      <w:r w:rsidR="00CE7F5D" w:rsidRPr="00C611A6">
        <w:rPr>
          <w:rFonts w:ascii="Times New Roman" w:eastAsia="Times New Roman" w:hAnsi="Times New Roman"/>
          <w:color w:val="000000" w:themeColor="text1"/>
          <w:sz w:val="24"/>
          <w:szCs w:val="24"/>
          <w:lang w:eastAsia="ru-RU"/>
        </w:rPr>
        <w:t>«</w:t>
      </w:r>
      <w:r w:rsidR="00EF5C51" w:rsidRPr="00C611A6">
        <w:rPr>
          <w:rFonts w:ascii="Times New Roman" w:eastAsia="Times New Roman" w:hAnsi="Times New Roman"/>
          <w:color w:val="000000" w:themeColor="text1"/>
          <w:sz w:val="24"/>
          <w:szCs w:val="24"/>
          <w:lang w:eastAsia="ru-RU"/>
        </w:rPr>
        <w:t>музеи участвуют в деятельности туристского сектора экономики и в осуществлении производственных проектов, способствуя повышению качества жизни общин и регионов, в которых они расположены</w:t>
      </w:r>
      <w:r w:rsidR="00CE7F5D" w:rsidRPr="00C611A6">
        <w:rPr>
          <w:rFonts w:ascii="Times New Roman" w:eastAsia="Times New Roman" w:hAnsi="Times New Roman"/>
          <w:color w:val="000000" w:themeColor="text1"/>
          <w:sz w:val="24"/>
          <w:szCs w:val="24"/>
          <w:lang w:eastAsia="ru-RU"/>
        </w:rPr>
        <w:t>»</w:t>
      </w:r>
      <w:r w:rsidR="002B4102" w:rsidRPr="00C611A6">
        <w:rPr>
          <w:rStyle w:val="a7"/>
          <w:rFonts w:ascii="Times New Roman" w:eastAsia="Times New Roman" w:hAnsi="Times New Roman"/>
          <w:color w:val="000000" w:themeColor="text1"/>
          <w:sz w:val="24"/>
          <w:szCs w:val="24"/>
          <w:lang w:eastAsia="ru-RU"/>
        </w:rPr>
        <w:footnoteReference w:id="94"/>
      </w:r>
      <w:r w:rsidR="00EF5C51" w:rsidRPr="00C611A6">
        <w:rPr>
          <w:rFonts w:ascii="Times New Roman" w:eastAsia="Times New Roman" w:hAnsi="Times New Roman"/>
          <w:color w:val="000000" w:themeColor="text1"/>
          <w:sz w:val="24"/>
          <w:szCs w:val="24"/>
          <w:lang w:eastAsia="ru-RU"/>
        </w:rPr>
        <w:t xml:space="preserve">.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В ряде случаев музеи прибегали к открытию спутников в связи с необходимостью увеличения своего финансирования. </w:t>
      </w:r>
      <w:r w:rsidR="006610FE" w:rsidRPr="00C611A6">
        <w:rPr>
          <w:rFonts w:ascii="Times New Roman" w:eastAsia="Times New Roman" w:hAnsi="Times New Roman"/>
          <w:color w:val="000000" w:themeColor="text1"/>
          <w:sz w:val="24"/>
          <w:szCs w:val="24"/>
          <w:lang w:eastAsia="ru-RU"/>
        </w:rPr>
        <w:t>В</w:t>
      </w:r>
      <w:r w:rsidRPr="00C611A6">
        <w:rPr>
          <w:rFonts w:ascii="Times New Roman" w:eastAsia="Times New Roman" w:hAnsi="Times New Roman"/>
          <w:color w:val="000000" w:themeColor="text1"/>
          <w:sz w:val="24"/>
          <w:szCs w:val="24"/>
          <w:lang w:eastAsia="ru-RU"/>
        </w:rPr>
        <w:t xml:space="preserve"> подобных случаях музеи могут использовать свои запасы из хранилищ и фондов. К данной категории мотиваций музеев можно также отнести и </w:t>
      </w:r>
      <w:r w:rsidR="00CE7F5D" w:rsidRPr="00C611A6">
        <w:rPr>
          <w:rFonts w:ascii="Times New Roman" w:eastAsia="Times New Roman" w:hAnsi="Times New Roman"/>
          <w:color w:val="000000" w:themeColor="text1"/>
          <w:sz w:val="24"/>
          <w:szCs w:val="24"/>
          <w:lang w:eastAsia="ru-RU"/>
        </w:rPr>
        <w:t>пример</w:t>
      </w:r>
      <w:r w:rsidRPr="00C611A6">
        <w:rPr>
          <w:rFonts w:ascii="Times New Roman" w:eastAsia="Times New Roman" w:hAnsi="Times New Roman"/>
          <w:color w:val="000000" w:themeColor="text1"/>
          <w:sz w:val="24"/>
          <w:szCs w:val="24"/>
          <w:lang w:eastAsia="ru-RU"/>
        </w:rPr>
        <w:t xml:space="preserve"> Лувр Абу-Даби. Так, Лувр полностью финансировался французским правительством до 1993 года. С тех пор правительство обеспечивает только 70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потребностей музея</w:t>
      </w:r>
      <w:r w:rsidRPr="00C611A6">
        <w:rPr>
          <w:rFonts w:ascii="Times New Roman" w:hAnsi="Times New Roman"/>
          <w:color w:val="000000" w:themeColor="text1"/>
          <w:sz w:val="24"/>
          <w:szCs w:val="24"/>
          <w:vertAlign w:val="superscript"/>
        </w:rPr>
        <w:footnoteReference w:id="95"/>
      </w:r>
      <w:r w:rsidR="002F0A25" w:rsidRPr="00C611A6">
        <w:rPr>
          <w:rFonts w:ascii="Times New Roman" w:eastAsia="Times New Roman" w:hAnsi="Times New Roman"/>
          <w:color w:val="000000" w:themeColor="text1"/>
          <w:sz w:val="24"/>
          <w:szCs w:val="24"/>
          <w:lang w:eastAsia="ru-RU"/>
        </w:rPr>
        <w:t>. Проект в Абу-</w:t>
      </w:r>
      <w:r w:rsidRPr="00C611A6">
        <w:rPr>
          <w:rFonts w:ascii="Times New Roman" w:eastAsia="Times New Roman" w:hAnsi="Times New Roman"/>
          <w:color w:val="000000" w:themeColor="text1"/>
          <w:sz w:val="24"/>
          <w:szCs w:val="24"/>
          <w:lang w:eastAsia="ru-RU"/>
        </w:rPr>
        <w:t>Даби стал же для Лувра дополнительным источником дохода.</w:t>
      </w:r>
    </w:p>
    <w:p w:rsidR="00EF5C51" w:rsidRPr="00C611A6" w:rsidRDefault="00EF5C51" w:rsidP="00FD6A17">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 дополнение к коммерческим перспективам, существует множество других мотиваций, когда правительства сотрудничают с музеями. Важной категорией таких целей является ребрендинг региона (города, страны и т.п.) посредством открытия музейного филиала</w:t>
      </w:r>
      <w:r w:rsidRPr="00C611A6">
        <w:rPr>
          <w:rFonts w:ascii="Times New Roman" w:eastAsia="Times New Roman" w:hAnsi="Times New Roman"/>
          <w:i/>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В частности, это в своих работах отмечает Г</w:t>
      </w:r>
      <w:r w:rsidR="00CE7F5D" w:rsidRPr="00C611A6">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Лорд,</w:t>
      </w:r>
      <w:r w:rsidRPr="00C611A6">
        <w:rPr>
          <w:rFonts w:ascii="Times New Roman" w:eastAsia="Times New Roman" w:hAnsi="Times New Roman"/>
          <w:i/>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приводя пример</w:t>
      </w:r>
      <w:r w:rsidRPr="00C611A6">
        <w:rPr>
          <w:rFonts w:ascii="Times New Roman" w:eastAsia="Times New Roman" w:hAnsi="Times New Roman"/>
          <w:i/>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 xml:space="preserve">создания </w:t>
      </w:r>
      <w:r w:rsidR="00FD6A17"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The Lowry</w:t>
      </w:r>
      <w:r w:rsidR="00FD6A17"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 нового художественного центра в Солфорд-Квейс, Великобритания. Став исключительно динамичным художественным центром,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The Lowry</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способствовал экономическому развитию в регионе Англии, который ранее считался одним из самых обездоленных в Европе</w:t>
      </w:r>
      <w:r w:rsidRPr="00C611A6">
        <w:rPr>
          <w:rStyle w:val="a7"/>
          <w:rFonts w:ascii="Times New Roman" w:eastAsia="Times New Roman" w:hAnsi="Times New Roman"/>
          <w:color w:val="000000" w:themeColor="text1"/>
          <w:sz w:val="24"/>
          <w:szCs w:val="24"/>
          <w:lang w:eastAsia="ru-RU"/>
        </w:rPr>
        <w:footnoteReference w:id="96"/>
      </w:r>
      <w:r w:rsidR="002F0A25"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Уже упомянутый Бильбао, связывая себя с известным именем музея Гуггенхайма, стремился создать иную идентичность, которая дифференцировала бы его от упадка промышленности и присутствия террористов. Абу-Даби, возможно, стремится через развитие культурного района на острове Саадият изменить имидж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арабского мира</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таким образом, чтобы он включал культурные центры мирового уровня</w:t>
      </w:r>
      <w:r w:rsidRPr="00C611A6">
        <w:rPr>
          <w:rStyle w:val="a7"/>
          <w:rFonts w:ascii="Times New Roman" w:hAnsi="Times New Roman"/>
          <w:color w:val="000000" w:themeColor="text1"/>
          <w:sz w:val="24"/>
          <w:szCs w:val="24"/>
        </w:rPr>
        <w:footnoteReference w:id="97"/>
      </w:r>
      <w:r w:rsidRPr="00C611A6">
        <w:rPr>
          <w:rFonts w:ascii="Times New Roman" w:eastAsia="Times New Roman" w:hAnsi="Times New Roman"/>
          <w:color w:val="000000" w:themeColor="text1"/>
          <w:sz w:val="24"/>
          <w:szCs w:val="24"/>
          <w:lang w:eastAsia="ru-RU"/>
        </w:rPr>
        <w:t>.</w:t>
      </w:r>
      <w:r w:rsidRPr="00C611A6">
        <w:rPr>
          <w:rStyle w:val="a7"/>
          <w:color w:val="000000" w:themeColor="text1"/>
          <w:sz w:val="24"/>
          <w:szCs w:val="24"/>
        </w:rPr>
        <w:t xml:space="preserve"> </w:t>
      </w:r>
      <w:r w:rsidR="00E22ADB" w:rsidRPr="00C611A6">
        <w:rPr>
          <w:rFonts w:ascii="Times New Roman" w:eastAsia="Times New Roman" w:hAnsi="Times New Roman"/>
          <w:color w:val="000000" w:themeColor="text1"/>
          <w:sz w:val="24"/>
          <w:szCs w:val="24"/>
          <w:lang w:eastAsia="ru-RU"/>
        </w:rPr>
        <w:t>П</w:t>
      </w:r>
      <w:r w:rsidRPr="00C611A6">
        <w:rPr>
          <w:rFonts w:ascii="Times New Roman" w:eastAsia="Times New Roman" w:hAnsi="Times New Roman"/>
          <w:color w:val="000000" w:themeColor="text1"/>
          <w:sz w:val="24"/>
          <w:szCs w:val="24"/>
          <w:lang w:eastAsia="ru-RU"/>
        </w:rPr>
        <w:t>роект Лувр Абу</w:t>
      </w:r>
      <w:r w:rsidR="00076B6E">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Даби может быть в числе прочего вызван желанием создания моста между западным и арабским искусством</w:t>
      </w:r>
      <w:r w:rsidRPr="00C611A6">
        <w:rPr>
          <w:rStyle w:val="a7"/>
          <w:rFonts w:ascii="Times New Roman" w:hAnsi="Times New Roman"/>
          <w:color w:val="000000" w:themeColor="text1"/>
          <w:sz w:val="24"/>
          <w:szCs w:val="24"/>
        </w:rPr>
        <w:footnoteReference w:id="98"/>
      </w:r>
      <w:r w:rsidR="002F0A25"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Несомненно, распространение открытия музейных сателлитов обусловлено достижениями современных технологий, неизбежностью глобализации. Во второй половине XX века характерным явлением стал подъем транснациональных корпораций (ТНК), открытие представительств крупных компаний в разных точках земного шара. В работах ряда исследователей проводятся явные аналогии музейных сателлитов и ТНК. Так, термин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транснациональный</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относится к субъектам и процессам, которые пересекают государственные границы; транснациональные субъекты преследуют один</w:t>
      </w:r>
      <w:r w:rsidRPr="00C611A6">
        <w:rPr>
          <w:rFonts w:ascii="Times New Roman" w:eastAsia="Times New Roman" w:hAnsi="Times New Roman"/>
          <w:color w:val="000000" w:themeColor="text1"/>
          <w:sz w:val="24"/>
          <w:szCs w:val="24"/>
        </w:rPr>
        <w:t xml:space="preserve"> набор целей и обращаются к глобальной аудитории. Национальные филиалы, отделения могут при </w:t>
      </w:r>
      <w:r w:rsidRPr="00C611A6">
        <w:rPr>
          <w:rFonts w:ascii="Times New Roman" w:eastAsia="Times New Roman" w:hAnsi="Times New Roman"/>
          <w:color w:val="000000" w:themeColor="text1"/>
          <w:sz w:val="24"/>
          <w:szCs w:val="24"/>
          <w:lang w:eastAsia="ru-RU"/>
        </w:rPr>
        <w:t>этом иметь автономию, но наличие четкого общего имиджа является значимой характеристикой транснационального субъекта</w:t>
      </w:r>
      <w:r w:rsidRPr="00C611A6">
        <w:rPr>
          <w:rStyle w:val="a7"/>
          <w:rFonts w:ascii="Times New Roman" w:eastAsia="Times New Roman" w:hAnsi="Times New Roman"/>
          <w:color w:val="000000" w:themeColor="text1"/>
          <w:sz w:val="24"/>
          <w:szCs w:val="24"/>
          <w:lang w:eastAsia="ru-RU"/>
        </w:rPr>
        <w:footnoteReference w:id="99"/>
      </w:r>
      <w:r w:rsidR="002F0A25"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Музейные сателлиты и ТНК имеют общие характеристики и в части консультационной деятельности (в рамках ТНК могут использоваться одни и те же лицензии или стандарты производства, базы знаний и пр.): например, договор между Лувром и Абу-Даби предполагает доступ к консультациям консорциума из 12 французских культурных организаций, собранных под названием </w:t>
      </w:r>
      <w:r w:rsidR="00E22ADB"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Agence France-Muséums</w:t>
      </w:r>
      <w:r w:rsidR="00E22ADB" w:rsidRPr="00C611A6">
        <w:rPr>
          <w:rFonts w:ascii="Times New Roman" w:eastAsia="Times New Roman" w:hAnsi="Times New Roman"/>
          <w:color w:val="000000" w:themeColor="text1"/>
          <w:sz w:val="24"/>
          <w:szCs w:val="24"/>
          <w:lang w:eastAsia="ru-RU"/>
        </w:rPr>
        <w:t>»</w:t>
      </w:r>
      <w:r w:rsidRPr="00C611A6">
        <w:rPr>
          <w:rStyle w:val="a7"/>
          <w:rFonts w:ascii="Times New Roman" w:hAnsi="Times New Roman"/>
          <w:color w:val="000000" w:themeColor="text1"/>
          <w:sz w:val="24"/>
          <w:szCs w:val="24"/>
        </w:rPr>
        <w:footnoteReference w:id="100"/>
      </w:r>
      <w:r w:rsidR="002F0A25"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Явным же разграничением в понятиях международной деятельности музеев и ТНК, является то, что коммерческая цель не является основной у музеев, в отличие от вторых. Коммерческая деятельность музеев направлена на обеспечение их функционировани</w:t>
      </w:r>
      <w:r w:rsidR="003E48D2" w:rsidRPr="00C611A6">
        <w:rPr>
          <w:rFonts w:ascii="Times New Roman" w:eastAsia="Times New Roman" w:hAnsi="Times New Roman"/>
          <w:color w:val="000000" w:themeColor="text1"/>
          <w:sz w:val="24"/>
          <w:szCs w:val="24"/>
          <w:lang w:eastAsia="ru-RU"/>
        </w:rPr>
        <w:t>я</w:t>
      </w:r>
      <w:r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Подобная форма музейного развития является также одним из возможных способов решения проблемы перемещенных культурных ценностей. </w:t>
      </w:r>
      <w:r w:rsidR="003E48D2" w:rsidRPr="00C611A6">
        <w:rPr>
          <w:rFonts w:ascii="Times New Roman" w:eastAsia="Times New Roman" w:hAnsi="Times New Roman"/>
          <w:color w:val="000000" w:themeColor="text1"/>
          <w:sz w:val="24"/>
          <w:szCs w:val="24"/>
          <w:lang w:eastAsia="ru-RU"/>
        </w:rPr>
        <w:t>У</w:t>
      </w:r>
      <w:r w:rsidRPr="00C611A6">
        <w:rPr>
          <w:rFonts w:ascii="Times New Roman" w:eastAsia="Times New Roman" w:hAnsi="Times New Roman"/>
          <w:color w:val="000000" w:themeColor="text1"/>
          <w:sz w:val="24"/>
          <w:szCs w:val="24"/>
          <w:lang w:eastAsia="ru-RU"/>
        </w:rPr>
        <w:t>читывая невозможность механического распределения культурного наследия по принципу происхождения памятника, экспонирование ценностей в зарубежных филиалах музея позволяет</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учесть </w:t>
      </w:r>
      <w:r w:rsidR="003E48D2" w:rsidRPr="00C611A6">
        <w:rPr>
          <w:rFonts w:ascii="Times New Roman" w:eastAsia="Times New Roman" w:hAnsi="Times New Roman"/>
          <w:color w:val="000000" w:themeColor="text1"/>
          <w:sz w:val="24"/>
          <w:szCs w:val="24"/>
          <w:lang w:eastAsia="ru-RU"/>
        </w:rPr>
        <w:t xml:space="preserve">и </w:t>
      </w:r>
      <w:r w:rsidRPr="00C611A6">
        <w:rPr>
          <w:rFonts w:ascii="Times New Roman" w:eastAsia="Times New Roman" w:hAnsi="Times New Roman"/>
          <w:color w:val="000000" w:themeColor="text1"/>
          <w:sz w:val="24"/>
          <w:szCs w:val="24"/>
          <w:lang w:eastAsia="ru-RU"/>
        </w:rPr>
        <w:t xml:space="preserve">национальные интересы страны происхождения предмета наследия, </w:t>
      </w:r>
      <w:r w:rsidR="003E48D2" w:rsidRPr="00C611A6">
        <w:rPr>
          <w:rFonts w:ascii="Times New Roman" w:eastAsia="Times New Roman" w:hAnsi="Times New Roman"/>
          <w:color w:val="000000" w:themeColor="text1"/>
          <w:sz w:val="24"/>
          <w:szCs w:val="24"/>
          <w:lang w:eastAsia="ru-RU"/>
        </w:rPr>
        <w:t xml:space="preserve">и </w:t>
      </w:r>
      <w:r w:rsidRPr="00C611A6">
        <w:rPr>
          <w:rFonts w:ascii="Times New Roman" w:eastAsia="Times New Roman" w:hAnsi="Times New Roman"/>
          <w:color w:val="000000" w:themeColor="text1"/>
          <w:sz w:val="24"/>
          <w:szCs w:val="24"/>
          <w:lang w:eastAsia="ru-RU"/>
        </w:rPr>
        <w:t>обеспечить должную сохранность коллекции</w:t>
      </w:r>
      <w:r w:rsidR="003E48D2" w:rsidRPr="00C611A6">
        <w:rPr>
          <w:rStyle w:val="a7"/>
          <w:rFonts w:ascii="Times New Roman" w:eastAsia="Times New Roman" w:hAnsi="Times New Roman"/>
          <w:color w:val="000000" w:themeColor="text1"/>
          <w:sz w:val="24"/>
          <w:szCs w:val="24"/>
          <w:lang w:eastAsia="ru-RU"/>
        </w:rPr>
        <w:footnoteReference w:id="101"/>
      </w:r>
      <w:r w:rsidRPr="00C611A6">
        <w:rPr>
          <w:rFonts w:ascii="Times New Roman" w:eastAsia="Times New Roman" w:hAnsi="Times New Roman"/>
          <w:color w:val="000000" w:themeColor="text1"/>
          <w:sz w:val="24"/>
          <w:szCs w:val="24"/>
          <w:lang w:eastAsia="ru-RU"/>
        </w:rPr>
        <w:t>.</w:t>
      </w:r>
    </w:p>
    <w:p w:rsidR="00982ECC" w:rsidRPr="00C611A6" w:rsidRDefault="00982ECC" w:rsidP="00982ECC">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Также как и другие формы культурной дипломатии, зарубежный музейный филиал является уникальным местом для трансляции символов и ценностей, проявления дружественных намерений.</w:t>
      </w:r>
    </w:p>
    <w:p w:rsidR="005D03CD" w:rsidRPr="00C611A6" w:rsidRDefault="005D03CD" w:rsidP="005D03CD">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 целом, зарубежный музейный филиал – явление, находящееся в процессе формирования, при этом сталкивающееся с идеологическими и экономическими препятствиями.</w:t>
      </w:r>
      <w:r w:rsidR="005F424F" w:rsidRPr="00C611A6">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Определить наверняка, какой вклад в развитие международных отношений вносят музейные филиалы, представляется сложной задачей, однако имеющийся опыт говорит о положительном их влиянии на фон международного сотрудничества.</w:t>
      </w:r>
    </w:p>
    <w:p w:rsidR="00597BB4" w:rsidRPr="00C611A6" w:rsidRDefault="00597BB4" w:rsidP="00597BB4">
      <w:pPr>
        <w:spacing w:after="0" w:line="360" w:lineRule="auto"/>
        <w:ind w:firstLine="708"/>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 xml:space="preserve">Важной тенденцией в деятельности музея стало также </w:t>
      </w:r>
      <w:r w:rsidRPr="00C611A6">
        <w:rPr>
          <w:rFonts w:ascii="Times New Roman" w:eastAsia="BatangChe" w:hAnsi="Times New Roman"/>
          <w:b/>
          <w:color w:val="000000" w:themeColor="text1"/>
          <w:sz w:val="24"/>
          <w:szCs w:val="24"/>
        </w:rPr>
        <w:t>увеличение доступности</w:t>
      </w:r>
      <w:r w:rsidRPr="00C611A6">
        <w:rPr>
          <w:rFonts w:ascii="Times New Roman" w:eastAsia="BatangChe" w:hAnsi="Times New Roman"/>
          <w:color w:val="000000" w:themeColor="text1"/>
          <w:sz w:val="24"/>
          <w:szCs w:val="24"/>
        </w:rPr>
        <w:t xml:space="preserve">, которое проявляется в ряде направлений музейной работы: </w:t>
      </w:r>
    </w:p>
    <w:p w:rsidR="00597BB4" w:rsidRPr="00C611A6" w:rsidRDefault="00597BB4" w:rsidP="005722DC">
      <w:pPr>
        <w:pStyle w:val="a4"/>
        <w:numPr>
          <w:ilvl w:val="0"/>
          <w:numId w:val="49"/>
        </w:numPr>
        <w:tabs>
          <w:tab w:val="left" w:pos="993"/>
        </w:tabs>
        <w:spacing w:after="0" w:line="360" w:lineRule="auto"/>
        <w:ind w:left="0" w:firstLine="709"/>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увеличение количества используемых языков в музее – в буклетах, экскурсиях, аудиогидах</w:t>
      </w:r>
      <w:r w:rsidR="00A844C1" w:rsidRPr="00C611A6">
        <w:rPr>
          <w:rFonts w:ascii="Times New Roman" w:eastAsia="BatangChe" w:hAnsi="Times New Roman"/>
          <w:color w:val="000000" w:themeColor="text1"/>
          <w:sz w:val="24"/>
          <w:szCs w:val="24"/>
        </w:rPr>
        <w:t>, страницах музея в интернете</w:t>
      </w:r>
      <w:r w:rsidRPr="00C611A6">
        <w:rPr>
          <w:rFonts w:ascii="Times New Roman" w:eastAsia="BatangChe" w:hAnsi="Times New Roman"/>
          <w:color w:val="000000" w:themeColor="text1"/>
          <w:sz w:val="24"/>
          <w:szCs w:val="24"/>
        </w:rPr>
        <w:t xml:space="preserve"> и т.п.; </w:t>
      </w:r>
    </w:p>
    <w:p w:rsidR="00597BB4" w:rsidRPr="00C611A6" w:rsidRDefault="00597BB4" w:rsidP="005722DC">
      <w:pPr>
        <w:pStyle w:val="a4"/>
        <w:numPr>
          <w:ilvl w:val="0"/>
          <w:numId w:val="49"/>
        </w:numPr>
        <w:tabs>
          <w:tab w:val="left" w:pos="993"/>
        </w:tabs>
        <w:spacing w:after="0" w:line="360" w:lineRule="auto"/>
        <w:ind w:left="0" w:firstLine="709"/>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 xml:space="preserve">оцифровка музейных коллекций; </w:t>
      </w:r>
    </w:p>
    <w:p w:rsidR="00597BB4" w:rsidRPr="00C611A6" w:rsidRDefault="00597BB4" w:rsidP="005722DC">
      <w:pPr>
        <w:pStyle w:val="a4"/>
        <w:numPr>
          <w:ilvl w:val="0"/>
          <w:numId w:val="49"/>
        </w:numPr>
        <w:tabs>
          <w:tab w:val="left" w:pos="993"/>
        </w:tabs>
        <w:spacing w:after="0" w:line="360" w:lineRule="auto"/>
        <w:ind w:left="0" w:firstLine="709"/>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расширение доступа к коллекциям, находящимся в хранилищах музейных фондов (посредством организации выставок, открытия филиалов музеев</w:t>
      </w:r>
      <w:r w:rsidR="00A844C1" w:rsidRPr="00C611A6">
        <w:rPr>
          <w:rFonts w:ascii="Times New Roman" w:eastAsia="BatangChe" w:hAnsi="Times New Roman"/>
          <w:color w:val="000000" w:themeColor="text1"/>
          <w:sz w:val="24"/>
          <w:szCs w:val="24"/>
        </w:rPr>
        <w:t>, оцифровки коллекций</w:t>
      </w:r>
      <w:r w:rsidRPr="00C611A6">
        <w:rPr>
          <w:rFonts w:ascii="Times New Roman" w:eastAsia="BatangChe" w:hAnsi="Times New Roman"/>
          <w:color w:val="000000" w:themeColor="text1"/>
          <w:sz w:val="24"/>
          <w:szCs w:val="24"/>
        </w:rPr>
        <w:t xml:space="preserve"> и пр.); </w:t>
      </w:r>
    </w:p>
    <w:p w:rsidR="00597BB4" w:rsidRPr="00C611A6" w:rsidRDefault="00597BB4" w:rsidP="005722DC">
      <w:pPr>
        <w:pStyle w:val="a4"/>
        <w:numPr>
          <w:ilvl w:val="0"/>
          <w:numId w:val="49"/>
        </w:numPr>
        <w:tabs>
          <w:tab w:val="left" w:pos="993"/>
        </w:tabs>
        <w:spacing w:after="0" w:line="360" w:lineRule="auto"/>
        <w:ind w:left="0" w:firstLine="709"/>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расширение доступности для</w:t>
      </w:r>
      <w:r w:rsidR="005F424F" w:rsidRPr="00C611A6">
        <w:rPr>
          <w:rFonts w:ascii="Times New Roman" w:eastAsia="BatangChe" w:hAnsi="Times New Roman"/>
          <w:color w:val="000000" w:themeColor="text1"/>
          <w:sz w:val="24"/>
          <w:szCs w:val="24"/>
        </w:rPr>
        <w:t xml:space="preserve"> </w:t>
      </w:r>
      <w:r w:rsidRPr="00C611A6">
        <w:rPr>
          <w:rFonts w:ascii="Times New Roman" w:eastAsia="BatangChe" w:hAnsi="Times New Roman"/>
          <w:color w:val="000000" w:themeColor="text1"/>
          <w:sz w:val="24"/>
          <w:szCs w:val="24"/>
        </w:rPr>
        <w:t>отдельных групп посетителей – посетителей с инвалидностью (оборудование пандусов, лифтов, эскалаторов и другие меры физической доступности, а также разработка специальных экскурсий, образовательных и досуговых программ и др.), посетителей с детьми (оборудование комнат матери и ребенка, меры расширения физической доступности, специальные экскурсионные, образовательные и развл</w:t>
      </w:r>
      <w:r w:rsidR="003F54DA" w:rsidRPr="00C611A6">
        <w:rPr>
          <w:rFonts w:ascii="Times New Roman" w:eastAsia="BatangChe" w:hAnsi="Times New Roman"/>
          <w:color w:val="000000" w:themeColor="text1"/>
          <w:sz w:val="24"/>
          <w:szCs w:val="24"/>
        </w:rPr>
        <w:t>екательные программы для детей)</w:t>
      </w:r>
      <w:r w:rsidR="00E63FD5" w:rsidRPr="00C611A6">
        <w:rPr>
          <w:rFonts w:ascii="Times New Roman" w:eastAsia="BatangChe" w:hAnsi="Times New Roman"/>
          <w:color w:val="000000" w:themeColor="text1"/>
          <w:sz w:val="24"/>
          <w:szCs w:val="24"/>
        </w:rPr>
        <w:t>;</w:t>
      </w:r>
    </w:p>
    <w:p w:rsidR="003F54DA" w:rsidRPr="00C611A6" w:rsidRDefault="003F54DA" w:rsidP="005722DC">
      <w:pPr>
        <w:pStyle w:val="a4"/>
        <w:numPr>
          <w:ilvl w:val="0"/>
          <w:numId w:val="49"/>
        </w:numPr>
        <w:tabs>
          <w:tab w:val="left" w:pos="993"/>
        </w:tabs>
        <w:spacing w:after="0" w:line="360" w:lineRule="auto"/>
        <w:ind w:left="0" w:firstLine="709"/>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 xml:space="preserve">организация других мер для доступности (увеличение времени работы музеев, </w:t>
      </w:r>
      <w:r w:rsidR="00B207B9" w:rsidRPr="00C611A6">
        <w:rPr>
          <w:rFonts w:ascii="Times New Roman" w:eastAsia="BatangChe" w:hAnsi="Times New Roman"/>
          <w:color w:val="000000" w:themeColor="text1"/>
          <w:sz w:val="24"/>
          <w:szCs w:val="24"/>
        </w:rPr>
        <w:t>оптимизация цен на билеты и услуги музея и пр.)</w:t>
      </w:r>
      <w:r w:rsidR="00350A5F" w:rsidRPr="00C611A6">
        <w:rPr>
          <w:rFonts w:ascii="Times New Roman" w:eastAsia="BatangChe" w:hAnsi="Times New Roman"/>
          <w:color w:val="000000" w:themeColor="text1"/>
          <w:sz w:val="24"/>
          <w:szCs w:val="24"/>
        </w:rPr>
        <w:t>.</w:t>
      </w:r>
    </w:p>
    <w:p w:rsidR="00E151CC" w:rsidRPr="00C611A6" w:rsidRDefault="00597BB4" w:rsidP="00597BB4">
      <w:pPr>
        <w:spacing w:after="0" w:line="360" w:lineRule="auto"/>
        <w:ind w:firstLine="708"/>
        <w:jc w:val="both"/>
        <w:rPr>
          <w:rFonts w:ascii="Times New Roman" w:eastAsia="BatangChe" w:hAnsi="Times New Roman"/>
          <w:color w:val="000000" w:themeColor="text1"/>
          <w:sz w:val="24"/>
          <w:szCs w:val="24"/>
        </w:rPr>
      </w:pPr>
      <w:r w:rsidRPr="00C611A6">
        <w:rPr>
          <w:rFonts w:ascii="Times New Roman" w:eastAsia="BatangChe" w:hAnsi="Times New Roman"/>
          <w:color w:val="000000" w:themeColor="text1"/>
          <w:sz w:val="24"/>
          <w:szCs w:val="24"/>
        </w:rPr>
        <w:t xml:space="preserve">Данные </w:t>
      </w:r>
      <w:r w:rsidR="00A844C1" w:rsidRPr="00C611A6">
        <w:rPr>
          <w:rFonts w:ascii="Times New Roman" w:eastAsia="BatangChe" w:hAnsi="Times New Roman"/>
          <w:color w:val="000000" w:themeColor="text1"/>
          <w:sz w:val="24"/>
          <w:szCs w:val="24"/>
        </w:rPr>
        <w:t>меры</w:t>
      </w:r>
      <w:r w:rsidRPr="00C611A6">
        <w:rPr>
          <w:rFonts w:ascii="Times New Roman" w:eastAsia="BatangChe" w:hAnsi="Times New Roman"/>
          <w:color w:val="000000" w:themeColor="text1"/>
          <w:sz w:val="24"/>
          <w:szCs w:val="24"/>
        </w:rPr>
        <w:t xml:space="preserve"> стали объединяться под понятием «инклюзия»</w:t>
      </w:r>
      <w:r w:rsidR="00A844C1" w:rsidRPr="00C611A6">
        <w:rPr>
          <w:rFonts w:ascii="Times New Roman" w:eastAsia="BatangChe" w:hAnsi="Times New Roman"/>
          <w:color w:val="000000" w:themeColor="text1"/>
          <w:sz w:val="24"/>
          <w:szCs w:val="24"/>
        </w:rPr>
        <w:t>. Одно из определений инклюзии в контексте музейной деятельности</w:t>
      </w:r>
      <w:r w:rsidR="005F424F" w:rsidRPr="00C611A6">
        <w:rPr>
          <w:rFonts w:ascii="Times New Roman" w:eastAsia="BatangChe" w:hAnsi="Times New Roman"/>
          <w:color w:val="000000" w:themeColor="text1"/>
          <w:sz w:val="24"/>
          <w:szCs w:val="24"/>
        </w:rPr>
        <w:t xml:space="preserve"> </w:t>
      </w:r>
      <w:r w:rsidR="00A844C1" w:rsidRPr="00C611A6">
        <w:rPr>
          <w:rFonts w:ascii="Times New Roman" w:eastAsia="BatangChe" w:hAnsi="Times New Roman"/>
          <w:color w:val="000000" w:themeColor="text1"/>
          <w:sz w:val="24"/>
          <w:szCs w:val="24"/>
        </w:rPr>
        <w:t xml:space="preserve">подразумевает </w:t>
      </w:r>
      <w:r w:rsidR="00350A5F" w:rsidRPr="00C611A6">
        <w:rPr>
          <w:rFonts w:ascii="Times New Roman" w:eastAsia="BatangChe" w:hAnsi="Times New Roman"/>
          <w:color w:val="000000" w:themeColor="text1"/>
          <w:sz w:val="24"/>
          <w:szCs w:val="24"/>
        </w:rPr>
        <w:t>«</w:t>
      </w:r>
      <w:r w:rsidR="00A844C1" w:rsidRPr="00C611A6">
        <w:rPr>
          <w:rFonts w:ascii="Times New Roman" w:eastAsia="BatangChe" w:hAnsi="Times New Roman"/>
          <w:color w:val="000000" w:themeColor="text1"/>
          <w:sz w:val="24"/>
          <w:szCs w:val="24"/>
        </w:rPr>
        <w:t>создание условий для полноценного участия в культурной жизни разных людей и сообществ, включая взрослых и детей, подростков и посетителей третьего возраста, людей с инвалидностью,</w:t>
      </w:r>
      <w:r w:rsidR="00F63352">
        <w:rPr>
          <w:rFonts w:ascii="Times New Roman" w:eastAsia="BatangChe" w:hAnsi="Times New Roman"/>
          <w:color w:val="000000" w:themeColor="text1"/>
          <w:sz w:val="24"/>
          <w:szCs w:val="24"/>
        </w:rPr>
        <w:t xml:space="preserve"> </w:t>
      </w:r>
      <w:r w:rsidR="00A844C1" w:rsidRPr="00C611A6">
        <w:rPr>
          <w:rFonts w:ascii="Times New Roman" w:eastAsia="BatangChe" w:hAnsi="Times New Roman"/>
          <w:color w:val="000000" w:themeColor="text1"/>
          <w:sz w:val="24"/>
          <w:szCs w:val="24"/>
        </w:rPr>
        <w:t xml:space="preserve">людей, </w:t>
      </w:r>
      <w:r w:rsidR="00A844C1" w:rsidRPr="00522BAC">
        <w:rPr>
          <w:rFonts w:ascii="Times New Roman" w:eastAsia="BatangChe" w:hAnsi="Times New Roman"/>
          <w:color w:val="000000" w:themeColor="text1"/>
          <w:spacing w:val="-2"/>
          <w:sz w:val="24"/>
          <w:szCs w:val="24"/>
        </w:rPr>
        <w:t>оказавшиеся в трудной жизненной ситуации, мигрантов, заключенных и других социальных групп»</w:t>
      </w:r>
      <w:r w:rsidR="00A844C1" w:rsidRPr="00522BAC">
        <w:rPr>
          <w:rStyle w:val="a7"/>
          <w:rFonts w:ascii="Times New Roman" w:eastAsia="BatangChe" w:hAnsi="Times New Roman"/>
          <w:color w:val="000000" w:themeColor="text1"/>
          <w:spacing w:val="-2"/>
          <w:sz w:val="24"/>
          <w:szCs w:val="24"/>
        </w:rPr>
        <w:footnoteReference w:id="102"/>
      </w:r>
      <w:r w:rsidR="00A844C1" w:rsidRPr="00522BAC">
        <w:rPr>
          <w:rFonts w:ascii="Times New Roman" w:eastAsia="BatangChe" w:hAnsi="Times New Roman"/>
          <w:color w:val="000000" w:themeColor="text1"/>
          <w:spacing w:val="-2"/>
          <w:sz w:val="24"/>
          <w:szCs w:val="24"/>
        </w:rPr>
        <w:t>.</w:t>
      </w:r>
      <w:r w:rsidR="005F424F" w:rsidRPr="00522BAC">
        <w:rPr>
          <w:rFonts w:ascii="Times New Roman" w:eastAsia="BatangChe" w:hAnsi="Times New Roman"/>
          <w:color w:val="000000" w:themeColor="text1"/>
          <w:spacing w:val="-2"/>
          <w:sz w:val="24"/>
          <w:szCs w:val="24"/>
        </w:rPr>
        <w:t xml:space="preserve"> </w:t>
      </w:r>
      <w:r w:rsidR="00A844C1" w:rsidRPr="00522BAC">
        <w:rPr>
          <w:rFonts w:ascii="Times New Roman" w:eastAsia="BatangChe" w:hAnsi="Times New Roman"/>
          <w:color w:val="000000" w:themeColor="text1"/>
          <w:spacing w:val="-2"/>
          <w:sz w:val="24"/>
          <w:szCs w:val="24"/>
        </w:rPr>
        <w:t>Вопросы инклюзии</w:t>
      </w:r>
      <w:r w:rsidRPr="00522BAC">
        <w:rPr>
          <w:rFonts w:ascii="Times New Roman" w:eastAsia="BatangChe" w:hAnsi="Times New Roman"/>
          <w:color w:val="000000" w:themeColor="text1"/>
          <w:spacing w:val="-2"/>
          <w:sz w:val="24"/>
          <w:szCs w:val="24"/>
        </w:rPr>
        <w:t xml:space="preserve"> </w:t>
      </w:r>
      <w:r w:rsidR="00A844C1" w:rsidRPr="00522BAC">
        <w:rPr>
          <w:rFonts w:ascii="Times New Roman" w:eastAsia="BatangChe" w:hAnsi="Times New Roman"/>
          <w:color w:val="000000" w:themeColor="text1"/>
          <w:spacing w:val="-2"/>
          <w:sz w:val="24"/>
          <w:szCs w:val="24"/>
        </w:rPr>
        <w:t xml:space="preserve">постоянно </w:t>
      </w:r>
      <w:r w:rsidR="001016B0" w:rsidRPr="00522BAC">
        <w:rPr>
          <w:rFonts w:ascii="Times New Roman" w:eastAsia="BatangChe" w:hAnsi="Times New Roman"/>
          <w:color w:val="000000" w:themeColor="text1"/>
          <w:spacing w:val="-2"/>
          <w:sz w:val="24"/>
          <w:szCs w:val="24"/>
        </w:rPr>
        <w:t>находя</w:t>
      </w:r>
      <w:r w:rsidRPr="00522BAC">
        <w:rPr>
          <w:rFonts w:ascii="Times New Roman" w:eastAsia="BatangChe" w:hAnsi="Times New Roman"/>
          <w:color w:val="000000" w:themeColor="text1"/>
          <w:spacing w:val="-2"/>
          <w:sz w:val="24"/>
          <w:szCs w:val="24"/>
        </w:rPr>
        <w:t xml:space="preserve">тся в поле зрения </w:t>
      </w:r>
      <w:r w:rsidR="00A844C1" w:rsidRPr="00522BAC">
        <w:rPr>
          <w:rFonts w:ascii="Times New Roman" w:eastAsia="BatangChe" w:hAnsi="Times New Roman"/>
          <w:color w:val="000000" w:themeColor="text1"/>
          <w:spacing w:val="-2"/>
          <w:sz w:val="24"/>
          <w:szCs w:val="24"/>
        </w:rPr>
        <w:t xml:space="preserve">музейных </w:t>
      </w:r>
      <w:r w:rsidRPr="00522BAC">
        <w:rPr>
          <w:rFonts w:ascii="Times New Roman" w:eastAsia="BatangChe" w:hAnsi="Times New Roman"/>
          <w:color w:val="000000" w:themeColor="text1"/>
          <w:spacing w:val="-2"/>
          <w:sz w:val="24"/>
          <w:szCs w:val="24"/>
        </w:rPr>
        <w:t>специалистов</w:t>
      </w:r>
      <w:r w:rsidR="001D316E" w:rsidRPr="00522BAC">
        <w:rPr>
          <w:rStyle w:val="a7"/>
          <w:rFonts w:ascii="Times New Roman" w:eastAsia="BatangChe" w:hAnsi="Times New Roman"/>
          <w:color w:val="000000" w:themeColor="text1"/>
          <w:spacing w:val="-2"/>
          <w:sz w:val="24"/>
          <w:szCs w:val="24"/>
        </w:rPr>
        <w:footnoteReference w:id="103"/>
      </w:r>
      <w:r w:rsidRPr="00522BAC">
        <w:rPr>
          <w:rFonts w:ascii="Times New Roman" w:eastAsia="BatangChe" w:hAnsi="Times New Roman"/>
          <w:color w:val="000000" w:themeColor="text1"/>
          <w:spacing w:val="-2"/>
          <w:sz w:val="24"/>
          <w:szCs w:val="24"/>
        </w:rPr>
        <w:t>. В частности, регулярно обсуждаются и разрабатываются новые методы и способы увеличения музейной доступности</w:t>
      </w:r>
      <w:r w:rsidR="00C222AB" w:rsidRPr="00522BAC">
        <w:rPr>
          <w:rFonts w:ascii="Times New Roman" w:eastAsia="BatangChe" w:hAnsi="Times New Roman"/>
          <w:color w:val="000000" w:themeColor="text1"/>
          <w:spacing w:val="-2"/>
          <w:sz w:val="24"/>
          <w:szCs w:val="24"/>
        </w:rPr>
        <w:t>, в том числе цифровой инклюзии</w:t>
      </w:r>
      <w:r w:rsidR="00B35461">
        <w:rPr>
          <w:rFonts w:ascii="Times New Roman" w:eastAsia="BatangChe" w:hAnsi="Times New Roman"/>
          <w:color w:val="000000" w:themeColor="text1"/>
          <w:spacing w:val="-2"/>
          <w:sz w:val="24"/>
          <w:szCs w:val="24"/>
        </w:rPr>
        <w:t>.</w:t>
      </w:r>
      <w:r w:rsidR="00B35461" w:rsidRPr="00B35461">
        <w:rPr>
          <w:rFonts w:ascii="Times New Roman" w:eastAsia="BatangChe" w:hAnsi="Times New Roman"/>
          <w:color w:val="000000" w:themeColor="text1"/>
          <w:spacing w:val="-2"/>
          <w:sz w:val="24"/>
          <w:szCs w:val="24"/>
        </w:rPr>
        <w:t xml:space="preserve"> </w:t>
      </w:r>
      <w:r w:rsidR="00B35461" w:rsidRPr="00522BAC">
        <w:rPr>
          <w:rFonts w:ascii="Times New Roman" w:eastAsia="BatangChe" w:hAnsi="Times New Roman"/>
          <w:color w:val="000000" w:themeColor="text1"/>
          <w:spacing w:val="-2"/>
          <w:sz w:val="24"/>
          <w:szCs w:val="24"/>
        </w:rPr>
        <w:t>На пространстве Евросоюза действуют строгие стандарты музейной доступности.</w:t>
      </w:r>
      <w:r w:rsidR="00C222AB" w:rsidRPr="00522BAC">
        <w:rPr>
          <w:rFonts w:ascii="Times New Roman" w:eastAsia="BatangChe" w:hAnsi="Times New Roman"/>
          <w:color w:val="000000" w:themeColor="text1"/>
          <w:spacing w:val="-2"/>
          <w:sz w:val="24"/>
          <w:szCs w:val="24"/>
        </w:rPr>
        <w:t xml:space="preserve"> Одним из отечественных лидеров в этой сфере является Пушкинский музей (ГМИИ</w:t>
      </w:r>
      <w:r w:rsidR="000C3AC6" w:rsidRPr="00522BAC">
        <w:rPr>
          <w:rFonts w:ascii="Times New Roman" w:eastAsia="BatangChe" w:hAnsi="Times New Roman"/>
          <w:color w:val="000000" w:themeColor="text1"/>
          <w:spacing w:val="-2"/>
          <w:sz w:val="24"/>
          <w:szCs w:val="24"/>
        </w:rPr>
        <w:t xml:space="preserve"> им. А. С. Пушкина</w:t>
      </w:r>
      <w:r w:rsidR="00C222AB" w:rsidRPr="00522BAC">
        <w:rPr>
          <w:rFonts w:ascii="Times New Roman" w:eastAsia="BatangChe" w:hAnsi="Times New Roman"/>
          <w:color w:val="000000" w:themeColor="text1"/>
          <w:spacing w:val="-2"/>
          <w:sz w:val="24"/>
          <w:szCs w:val="24"/>
        </w:rPr>
        <w:t>)</w:t>
      </w:r>
      <w:r w:rsidRPr="00522BAC">
        <w:rPr>
          <w:rFonts w:ascii="Times New Roman" w:eastAsia="BatangChe" w:hAnsi="Times New Roman"/>
          <w:color w:val="000000" w:themeColor="text1"/>
          <w:spacing w:val="-2"/>
          <w:sz w:val="24"/>
          <w:szCs w:val="24"/>
        </w:rPr>
        <w:t>.</w:t>
      </w:r>
      <w:r w:rsidR="00B207B9" w:rsidRPr="00522BAC">
        <w:rPr>
          <w:rFonts w:ascii="Times New Roman" w:eastAsia="BatangChe" w:hAnsi="Times New Roman"/>
          <w:color w:val="000000" w:themeColor="text1"/>
          <w:spacing w:val="-2"/>
          <w:sz w:val="24"/>
          <w:szCs w:val="24"/>
        </w:rPr>
        <w:t xml:space="preserve"> Важно дополнить, что музеи, становясь все более доступными, получают большее влияние в участии в жизни общества, что,</w:t>
      </w:r>
      <w:r w:rsidR="00E151CC" w:rsidRPr="00522BAC">
        <w:rPr>
          <w:rFonts w:ascii="Times New Roman" w:eastAsia="BatangChe" w:hAnsi="Times New Roman"/>
          <w:color w:val="000000" w:themeColor="text1"/>
          <w:spacing w:val="-2"/>
          <w:sz w:val="24"/>
          <w:szCs w:val="24"/>
        </w:rPr>
        <w:t xml:space="preserve"> в свою очередь, связано и с ролью музеев в международных отношениях.</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Следует перечислить и более частные случаи новых функций и характеристик современного музея:</w:t>
      </w:r>
    </w:p>
    <w:p w:rsidR="0056305D" w:rsidRPr="00C611A6" w:rsidRDefault="00CF4D4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р</w:t>
      </w:r>
      <w:r w:rsidR="00CE7F5D" w:rsidRPr="00C611A6">
        <w:rPr>
          <w:rFonts w:ascii="Times New Roman" w:eastAsia="Times New Roman" w:hAnsi="Times New Roman"/>
          <w:color w:val="000000" w:themeColor="text1"/>
          <w:sz w:val="24"/>
          <w:szCs w:val="24"/>
          <w:lang w:eastAsia="ru-RU"/>
        </w:rPr>
        <w:t>асширение образовательных услуг в музеях</w:t>
      </w:r>
      <w:r w:rsidR="00F374A7" w:rsidRPr="00C611A6">
        <w:rPr>
          <w:rFonts w:ascii="Times New Roman" w:eastAsia="Times New Roman" w:hAnsi="Times New Roman"/>
          <w:color w:val="000000" w:themeColor="text1"/>
          <w:sz w:val="24"/>
          <w:szCs w:val="24"/>
          <w:lang w:eastAsia="ru-RU"/>
        </w:rPr>
        <w:t xml:space="preserve">. </w:t>
      </w:r>
      <w:r w:rsidR="00982ECC" w:rsidRPr="00C611A6">
        <w:rPr>
          <w:rFonts w:ascii="Times New Roman" w:eastAsia="Times New Roman" w:hAnsi="Times New Roman"/>
          <w:color w:val="000000" w:themeColor="text1"/>
          <w:sz w:val="24"/>
          <w:szCs w:val="24"/>
          <w:lang w:eastAsia="ru-RU"/>
        </w:rPr>
        <w:t>М</w:t>
      </w:r>
      <w:r w:rsidR="00EF5C51" w:rsidRPr="00C611A6">
        <w:rPr>
          <w:rFonts w:ascii="Times New Roman" w:eastAsia="Times New Roman" w:hAnsi="Times New Roman"/>
          <w:color w:val="000000" w:themeColor="text1"/>
          <w:sz w:val="24"/>
          <w:szCs w:val="24"/>
          <w:lang w:eastAsia="ru-RU"/>
        </w:rPr>
        <w:t xml:space="preserve">узей может привлекать к обучению и образованию всех членов </w:t>
      </w:r>
      <w:r w:rsidR="00EF5C51" w:rsidRPr="00C611A6">
        <w:rPr>
          <w:rFonts w:ascii="Times New Roman" w:eastAsia="Times New Roman" w:hAnsi="Times New Roman"/>
          <w:color w:val="000000" w:themeColor="text1"/>
          <w:sz w:val="24"/>
          <w:szCs w:val="24"/>
        </w:rPr>
        <w:t xml:space="preserve">общества, организуя для каждого типа целевой аудитории соответствующие форматы обучения. Эффективная образовательная функция </w:t>
      </w:r>
      <w:r w:rsidR="00EF5C51" w:rsidRPr="00C611A6">
        <w:rPr>
          <w:rFonts w:ascii="Times New Roman" w:eastAsia="Times New Roman" w:hAnsi="Times New Roman"/>
          <w:color w:val="000000" w:themeColor="text1"/>
          <w:sz w:val="24"/>
          <w:szCs w:val="24"/>
          <w:lang w:eastAsia="ru-RU"/>
        </w:rPr>
        <w:t>способствует</w:t>
      </w:r>
      <w:r w:rsidR="008A6B5A" w:rsidRPr="00C611A6">
        <w:rPr>
          <w:rFonts w:ascii="Times New Roman" w:eastAsia="Times New Roman" w:hAnsi="Times New Roman"/>
          <w:color w:val="000000" w:themeColor="text1"/>
          <w:sz w:val="24"/>
          <w:szCs w:val="24"/>
          <w:lang w:eastAsia="ru-RU"/>
        </w:rPr>
        <w:t xml:space="preserve"> </w:t>
      </w:r>
      <w:r w:rsidR="00EF5C51" w:rsidRPr="00C611A6">
        <w:rPr>
          <w:rFonts w:ascii="Times New Roman" w:eastAsia="Times New Roman" w:hAnsi="Times New Roman"/>
          <w:color w:val="000000" w:themeColor="text1"/>
          <w:sz w:val="24"/>
          <w:szCs w:val="24"/>
          <w:lang w:eastAsia="ru-RU"/>
        </w:rPr>
        <w:t>объединению людей и укреплению взаимопонимания и, в частности, межкультурного диалога</w:t>
      </w:r>
      <w:r w:rsidR="00EF5C51" w:rsidRPr="00C611A6">
        <w:rPr>
          <w:rStyle w:val="a7"/>
          <w:rFonts w:ascii="Times New Roman" w:hAnsi="Times New Roman"/>
          <w:color w:val="000000" w:themeColor="text1"/>
          <w:sz w:val="24"/>
          <w:szCs w:val="24"/>
        </w:rPr>
        <w:footnoteReference w:id="104"/>
      </w:r>
      <w:r w:rsidR="002F0A25" w:rsidRPr="00C611A6">
        <w:rPr>
          <w:rFonts w:ascii="Times New Roman" w:eastAsia="Times New Roman" w:hAnsi="Times New Roman"/>
          <w:color w:val="000000" w:themeColor="text1"/>
          <w:sz w:val="24"/>
          <w:szCs w:val="24"/>
          <w:lang w:eastAsia="ru-RU"/>
        </w:rPr>
        <w:t>.</w:t>
      </w:r>
      <w:r w:rsidR="00EF5C51" w:rsidRPr="00C611A6">
        <w:rPr>
          <w:rFonts w:ascii="Times New Roman" w:eastAsia="Times New Roman" w:hAnsi="Times New Roman"/>
          <w:color w:val="000000" w:themeColor="text1"/>
          <w:sz w:val="24"/>
          <w:szCs w:val="24"/>
          <w:lang w:eastAsia="ru-RU"/>
        </w:rPr>
        <w:t xml:space="preserve"> Необходимо обратить внимание также и на роль музеев в качестве источников непрерывного образования. </w:t>
      </w:r>
      <w:r w:rsidR="007F10B4" w:rsidRPr="00C611A6">
        <w:rPr>
          <w:rFonts w:ascii="Times New Roman" w:eastAsia="Times New Roman" w:hAnsi="Times New Roman"/>
          <w:color w:val="000000" w:themeColor="text1"/>
          <w:sz w:val="24"/>
          <w:szCs w:val="24"/>
          <w:lang w:eastAsia="ru-RU"/>
        </w:rPr>
        <w:t>Д</w:t>
      </w:r>
      <w:r w:rsidR="00EF5C51" w:rsidRPr="00C611A6">
        <w:rPr>
          <w:rFonts w:ascii="Times New Roman" w:eastAsia="Times New Roman" w:hAnsi="Times New Roman"/>
          <w:color w:val="000000" w:themeColor="text1"/>
          <w:sz w:val="24"/>
          <w:szCs w:val="24"/>
          <w:lang w:eastAsia="ru-RU"/>
        </w:rPr>
        <w:t xml:space="preserve">анные процессы способствуют увеличению уровню образования среди населения, творческому развитию, распространению идей культурного многообразия. </w:t>
      </w:r>
    </w:p>
    <w:p w:rsidR="00EF5C51" w:rsidRPr="00C611A6" w:rsidRDefault="00EF5C51" w:rsidP="00EF5C51">
      <w:pPr>
        <w:spacing w:after="0" w:line="360" w:lineRule="auto"/>
        <w:ind w:firstLine="708"/>
        <w:jc w:val="both"/>
        <w:rPr>
          <w:rFonts w:ascii="Times New Roman" w:eastAsia="Times New Roman" w:hAnsi="Times New Roman"/>
          <w:b/>
          <w:color w:val="000000" w:themeColor="text1"/>
          <w:sz w:val="24"/>
          <w:szCs w:val="24"/>
          <w:lang w:eastAsia="ru-RU"/>
        </w:rPr>
      </w:pPr>
      <w:r w:rsidRPr="00C611A6">
        <w:rPr>
          <w:rFonts w:ascii="Times New Roman" w:eastAsia="Times New Roman" w:hAnsi="Times New Roman"/>
          <w:color w:val="000000" w:themeColor="text1"/>
          <w:sz w:val="24"/>
          <w:szCs w:val="24"/>
          <w:lang w:eastAsia="ru-RU"/>
        </w:rPr>
        <w:t>Учитывая большой спрос аудитории на получение знаний, музеи пересмотрели существующие представления о том, какой тип доступа может быть предоставлен посетителям. Таким образом, существует потенциал для расширения визуального доступа к коллекциям в галереях, а также для расширения доступа к получению знаний посредством каталогов, публикаций и – все чаще – через оцифрованные базы данных изображений</w:t>
      </w:r>
      <w:r w:rsidRPr="00C611A6">
        <w:rPr>
          <w:rStyle w:val="a7"/>
          <w:rFonts w:ascii="Times New Roman" w:eastAsia="Times New Roman" w:hAnsi="Times New Roman"/>
          <w:color w:val="000000" w:themeColor="text1"/>
          <w:sz w:val="24"/>
          <w:szCs w:val="24"/>
          <w:lang w:eastAsia="ru-RU"/>
        </w:rPr>
        <w:footnoteReference w:id="105"/>
      </w:r>
      <w:r w:rsidR="007A75A2" w:rsidRPr="00C611A6">
        <w:rPr>
          <w:rFonts w:ascii="Times New Roman" w:eastAsia="Times New Roman" w:hAnsi="Times New Roman"/>
          <w:color w:val="000000" w:themeColor="text1"/>
          <w:sz w:val="24"/>
          <w:szCs w:val="24"/>
          <w:lang w:eastAsia="ru-RU"/>
        </w:rPr>
        <w:t>;</w:t>
      </w:r>
    </w:p>
    <w:p w:rsidR="00EF5C51" w:rsidRPr="00C611A6" w:rsidRDefault="00CF4D4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т</w:t>
      </w:r>
      <w:r w:rsidR="00EF5C51" w:rsidRPr="00C611A6">
        <w:rPr>
          <w:rFonts w:ascii="Times New Roman" w:eastAsia="Times New Roman" w:hAnsi="Times New Roman"/>
          <w:color w:val="000000" w:themeColor="text1"/>
          <w:sz w:val="24"/>
          <w:szCs w:val="24"/>
          <w:lang w:eastAsia="ru-RU"/>
        </w:rPr>
        <w:t>ематика глобальных задач в деятельности музея.</w:t>
      </w:r>
      <w:r w:rsidR="00EF5C51" w:rsidRPr="00C611A6">
        <w:rPr>
          <w:rStyle w:val="a7"/>
          <w:rFonts w:ascii="Times New Roman" w:hAnsi="Times New Roman"/>
          <w:color w:val="000000" w:themeColor="text1"/>
          <w:sz w:val="24"/>
          <w:szCs w:val="24"/>
        </w:rPr>
        <w:footnoteReference w:id="106"/>
      </w:r>
      <w:r w:rsidR="00EF5C51" w:rsidRPr="00C611A6">
        <w:rPr>
          <w:rFonts w:ascii="Times New Roman" w:eastAsia="Times New Roman" w:hAnsi="Times New Roman"/>
          <w:color w:val="000000" w:themeColor="text1"/>
          <w:sz w:val="24"/>
          <w:szCs w:val="24"/>
          <w:lang w:eastAsia="ru-RU"/>
        </w:rPr>
        <w:t xml:space="preserve"> Например, открытие Международного музея-центра «Женщины в</w:t>
      </w:r>
      <w:r w:rsidR="00C370ED">
        <w:rPr>
          <w:rFonts w:ascii="Times New Roman" w:eastAsia="Times New Roman" w:hAnsi="Times New Roman"/>
          <w:color w:val="000000" w:themeColor="text1"/>
          <w:sz w:val="24"/>
          <w:szCs w:val="24"/>
          <w:lang w:eastAsia="ru-RU"/>
        </w:rPr>
        <w:t xml:space="preserve"> искусстве» в Иордании в 2011 году</w:t>
      </w:r>
      <w:r w:rsidR="00EF5C51" w:rsidRPr="00C611A6">
        <w:rPr>
          <w:rFonts w:ascii="Times New Roman" w:eastAsia="Times New Roman" w:hAnsi="Times New Roman"/>
          <w:color w:val="000000" w:themeColor="text1"/>
          <w:sz w:val="24"/>
          <w:szCs w:val="24"/>
          <w:lang w:eastAsia="ru-RU"/>
        </w:rPr>
        <w:t>; выставка, посвященная проблеме эксплуатации детского труда, созданная Музеем истории Нью-Хэмпшира; выставка, посвященная глобальному потеплению, созданная Американским музеем естественной истории и др.</w:t>
      </w:r>
      <w:r w:rsidR="007A75A2" w:rsidRPr="00C611A6">
        <w:rPr>
          <w:rFonts w:ascii="Times New Roman" w:eastAsia="Times New Roman" w:hAnsi="Times New Roman"/>
          <w:color w:val="000000" w:themeColor="text1"/>
          <w:sz w:val="24"/>
          <w:szCs w:val="24"/>
          <w:lang w:eastAsia="ru-RU"/>
        </w:rPr>
        <w:t>;</w:t>
      </w:r>
    </w:p>
    <w:p w:rsidR="00EF5C51" w:rsidRPr="00C611A6" w:rsidRDefault="00CF4D4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п</w:t>
      </w:r>
      <w:r w:rsidR="00EF5C51" w:rsidRPr="00C611A6">
        <w:rPr>
          <w:rFonts w:ascii="Times New Roman" w:eastAsia="Times New Roman" w:hAnsi="Times New Roman"/>
          <w:color w:val="000000" w:themeColor="text1"/>
          <w:sz w:val="24"/>
          <w:szCs w:val="24"/>
          <w:lang w:eastAsia="ru-RU"/>
        </w:rPr>
        <w:t xml:space="preserve">реобразование музеев в многофункциональные культурные центры. Например, парижский музей Оранжери регулярно проводит вечерние перформансы: танцевальные выступления, музыкальные номера; Музей на набережной Бранли позиционирует себя как новаторское культурное учреждение: одновременно музей, образовательно-просветительский и научный центр, и место для проведения общественных мероприятий на различные темы. </w:t>
      </w:r>
      <w:r w:rsidR="00752393" w:rsidRPr="00C611A6">
        <w:rPr>
          <w:rFonts w:ascii="Times New Roman" w:eastAsia="Times New Roman" w:hAnsi="Times New Roman"/>
          <w:color w:val="000000" w:themeColor="text1"/>
          <w:sz w:val="24"/>
          <w:szCs w:val="24"/>
          <w:lang w:eastAsia="ru-RU"/>
        </w:rPr>
        <w:t xml:space="preserve">ГМИИ им. А.С. Пушкина </w:t>
      </w:r>
      <w:r w:rsidR="00EF5C51" w:rsidRPr="00C611A6">
        <w:rPr>
          <w:rFonts w:ascii="Times New Roman" w:eastAsia="Times New Roman" w:hAnsi="Times New Roman"/>
          <w:color w:val="000000" w:themeColor="text1"/>
          <w:sz w:val="24"/>
          <w:szCs w:val="24"/>
          <w:lang w:eastAsia="ru-RU"/>
        </w:rPr>
        <w:t xml:space="preserve">проводит вечера фортепианной музыки, </w:t>
      </w:r>
      <w:r w:rsidR="00EF5C51" w:rsidRPr="00513397">
        <w:rPr>
          <w:rFonts w:ascii="Times New Roman" w:eastAsia="Times New Roman" w:hAnsi="Times New Roman"/>
          <w:color w:val="000000" w:themeColor="text1"/>
          <w:spacing w:val="-8"/>
          <w:sz w:val="24"/>
          <w:szCs w:val="24"/>
          <w:lang w:eastAsia="ru-RU"/>
        </w:rPr>
        <w:t>тематически связанной с живописью: данная деятельность, которая, казалось бы, напрямую не связана с собственно музейной, способствует инклюзии и приобщению посетителей к музею</w:t>
      </w:r>
      <w:r w:rsidR="00EF5C51" w:rsidRPr="00C611A6">
        <w:rPr>
          <w:rStyle w:val="a7"/>
          <w:rFonts w:ascii="Times New Roman" w:hAnsi="Times New Roman"/>
          <w:color w:val="000000" w:themeColor="text1"/>
          <w:spacing w:val="-12"/>
          <w:sz w:val="24"/>
          <w:szCs w:val="24"/>
        </w:rPr>
        <w:footnoteReference w:id="107"/>
      </w:r>
      <w:r w:rsidR="007A75A2" w:rsidRPr="00C611A6">
        <w:rPr>
          <w:rFonts w:ascii="Times New Roman" w:eastAsia="Times New Roman" w:hAnsi="Times New Roman"/>
          <w:color w:val="000000" w:themeColor="text1"/>
          <w:spacing w:val="-12"/>
          <w:sz w:val="24"/>
          <w:szCs w:val="24"/>
          <w:lang w:eastAsia="ru-RU"/>
        </w:rPr>
        <w:t>;</w:t>
      </w:r>
    </w:p>
    <w:p w:rsidR="00EF5C51" w:rsidRPr="00C611A6" w:rsidRDefault="00CF4D4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к</w:t>
      </w:r>
      <w:r w:rsidR="00EF5C51" w:rsidRPr="00C611A6">
        <w:rPr>
          <w:rFonts w:ascii="Times New Roman" w:eastAsia="Times New Roman" w:hAnsi="Times New Roman"/>
          <w:color w:val="000000" w:themeColor="text1"/>
          <w:sz w:val="24"/>
          <w:szCs w:val="24"/>
          <w:lang w:eastAsia="ru-RU"/>
        </w:rPr>
        <w:t xml:space="preserve">оммерциализация музейной деятельности. Данное явление, помимо прочих характеристик, состоит в укреплении международного бренда музея: привычными стали сувенирные магазины при музеях, </w:t>
      </w:r>
      <w:r w:rsidR="006F4ECE" w:rsidRPr="00C611A6">
        <w:rPr>
          <w:rFonts w:ascii="Times New Roman" w:eastAsia="Times New Roman" w:hAnsi="Times New Roman"/>
          <w:color w:val="000000" w:themeColor="text1"/>
          <w:sz w:val="24"/>
          <w:szCs w:val="24"/>
          <w:lang w:eastAsia="ru-RU"/>
        </w:rPr>
        <w:t>благодаря чему посетитель,</w:t>
      </w:r>
      <w:r w:rsidR="00EF5C51" w:rsidRPr="00C611A6">
        <w:rPr>
          <w:rFonts w:ascii="Times New Roman" w:eastAsia="Times New Roman" w:hAnsi="Times New Roman"/>
          <w:color w:val="000000" w:themeColor="text1"/>
          <w:sz w:val="24"/>
          <w:szCs w:val="24"/>
          <w:lang w:eastAsia="ru-RU"/>
        </w:rPr>
        <w:t xml:space="preserve"> даже покидая музей надолго, может </w:t>
      </w:r>
      <w:r w:rsidR="006F4ECE" w:rsidRPr="00C611A6">
        <w:rPr>
          <w:rFonts w:ascii="Times New Roman" w:eastAsia="Times New Roman" w:hAnsi="Times New Roman"/>
          <w:color w:val="000000" w:themeColor="text1"/>
          <w:sz w:val="24"/>
          <w:szCs w:val="24"/>
          <w:lang w:eastAsia="ru-RU"/>
        </w:rPr>
        <w:t>сохранять</w:t>
      </w:r>
      <w:r w:rsidR="00EF5C51" w:rsidRPr="00C611A6">
        <w:rPr>
          <w:rFonts w:ascii="Times New Roman" w:eastAsia="Times New Roman" w:hAnsi="Times New Roman"/>
          <w:color w:val="000000" w:themeColor="text1"/>
          <w:sz w:val="24"/>
          <w:szCs w:val="24"/>
          <w:lang w:eastAsia="ru-RU"/>
        </w:rPr>
        <w:t xml:space="preserve"> связь с музеем</w:t>
      </w:r>
      <w:r w:rsidR="007A75A2" w:rsidRPr="00C611A6">
        <w:rPr>
          <w:rFonts w:ascii="Times New Roman" w:eastAsia="Times New Roman" w:hAnsi="Times New Roman"/>
          <w:color w:val="000000" w:themeColor="text1"/>
          <w:sz w:val="24"/>
          <w:szCs w:val="24"/>
          <w:lang w:eastAsia="ru-RU"/>
        </w:rPr>
        <w:t>;</w:t>
      </w:r>
    </w:p>
    <w:p w:rsidR="007277E4" w:rsidRPr="00C611A6" w:rsidRDefault="00CF4D4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ч</w:t>
      </w:r>
      <w:r w:rsidR="00EF5C51" w:rsidRPr="00C611A6">
        <w:rPr>
          <w:rFonts w:ascii="Times New Roman" w:eastAsia="Times New Roman" w:hAnsi="Times New Roman"/>
          <w:color w:val="000000" w:themeColor="text1"/>
          <w:sz w:val="24"/>
          <w:szCs w:val="24"/>
          <w:lang w:eastAsia="ru-RU"/>
        </w:rPr>
        <w:t xml:space="preserve">астные инициативы музеев в сфере международной деятельности: например, программа </w:t>
      </w:r>
      <w:r w:rsidR="00CE7F5D" w:rsidRPr="00C611A6">
        <w:rPr>
          <w:rFonts w:ascii="Times New Roman" w:eastAsia="Times New Roman" w:hAnsi="Times New Roman"/>
          <w:color w:val="000000" w:themeColor="text1"/>
          <w:sz w:val="24"/>
          <w:szCs w:val="24"/>
          <w:lang w:eastAsia="ru-RU"/>
        </w:rPr>
        <w:t xml:space="preserve">Государственного музея изобразительных искусств им. А.С. Пушкина </w:t>
      </w:r>
      <w:r w:rsidR="00EF5C51" w:rsidRPr="00C611A6">
        <w:rPr>
          <w:rFonts w:ascii="Times New Roman" w:eastAsia="Times New Roman" w:hAnsi="Times New Roman"/>
          <w:color w:val="000000" w:themeColor="text1"/>
          <w:sz w:val="24"/>
          <w:szCs w:val="24"/>
          <w:lang w:eastAsia="ru-RU"/>
        </w:rPr>
        <w:t>«Кабинет директора» – программа, в рамках которой кабинет директора музея на один день переходит в распоряжение руководителя одного из крупнейших мировых музеев вместе с должностными обязанностями</w:t>
      </w:r>
      <w:r w:rsidR="00EF5C51" w:rsidRPr="00C611A6">
        <w:rPr>
          <w:rStyle w:val="a7"/>
          <w:rFonts w:ascii="Times New Roman" w:hAnsi="Times New Roman"/>
          <w:color w:val="000000" w:themeColor="text1"/>
          <w:sz w:val="24"/>
          <w:szCs w:val="24"/>
        </w:rPr>
        <w:footnoteReference w:id="108"/>
      </w:r>
      <w:r w:rsidR="006D0538" w:rsidRPr="00C611A6">
        <w:rPr>
          <w:rFonts w:ascii="Times New Roman" w:eastAsia="Times New Roman" w:hAnsi="Times New Roman"/>
          <w:color w:val="000000" w:themeColor="text1"/>
          <w:sz w:val="24"/>
          <w:szCs w:val="24"/>
          <w:lang w:eastAsia="ru-RU"/>
        </w:rPr>
        <w:t>.</w:t>
      </w:r>
    </w:p>
    <w:p w:rsidR="0065193A" w:rsidRPr="00C611A6" w:rsidRDefault="003C112A" w:rsidP="00090075">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Так, д</w:t>
      </w:r>
      <w:r w:rsidR="00090075" w:rsidRPr="00C611A6">
        <w:rPr>
          <w:rFonts w:ascii="Times New Roman" w:eastAsia="Times New Roman" w:hAnsi="Times New Roman"/>
          <w:color w:val="000000" w:themeColor="text1"/>
          <w:sz w:val="24"/>
          <w:szCs w:val="24"/>
          <w:lang w:eastAsia="ru-RU"/>
        </w:rPr>
        <w:t xml:space="preserve">еятельность музеев исторически связана с международными отношениями, </w:t>
      </w:r>
      <w:r w:rsidR="00C01F37" w:rsidRPr="00C611A6">
        <w:rPr>
          <w:rFonts w:ascii="Times New Roman" w:eastAsia="Times New Roman" w:hAnsi="Times New Roman"/>
          <w:color w:val="000000" w:themeColor="text1"/>
          <w:sz w:val="24"/>
          <w:szCs w:val="24"/>
          <w:lang w:eastAsia="ru-RU"/>
        </w:rPr>
        <w:t>и</w:t>
      </w:r>
      <w:r w:rsidR="00090075" w:rsidRPr="00C611A6">
        <w:rPr>
          <w:rFonts w:ascii="Times New Roman" w:eastAsia="Times New Roman" w:hAnsi="Times New Roman"/>
          <w:color w:val="000000" w:themeColor="text1"/>
          <w:sz w:val="24"/>
          <w:szCs w:val="24"/>
          <w:lang w:eastAsia="ru-RU"/>
        </w:rPr>
        <w:t xml:space="preserve"> выражается через влияние музеев на международное общественное мнение; участие музеев в дипломатическом процессе; профессиональное сотрудничество музеев. </w:t>
      </w:r>
    </w:p>
    <w:p w:rsidR="0065193A" w:rsidRPr="00C611A6" w:rsidRDefault="0065193A" w:rsidP="0065193A">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Музей участвует в международных отношениях через зарубежные направления своей деятельности. Они могут включать следующие формы международного сотрудничества: выставки; зарубежные музейные филиалы; партнерство в обмене навыками и опытом; совместные научно-исследовательские проекты; участие музеев в международных мероприятиях – выставочных (экспо, биеннале), конгрессных (форумы, конгрессы); сотрудничество в работе с художниками, образовательными организациями, сообществами; оказание консультационных услуг</w:t>
      </w:r>
      <w:r w:rsidRPr="00C611A6">
        <w:rPr>
          <w:color w:val="000000" w:themeColor="text1"/>
          <w:sz w:val="24"/>
          <w:szCs w:val="24"/>
        </w:rPr>
        <w:t>.</w:t>
      </w:r>
    </w:p>
    <w:p w:rsidR="0065193A" w:rsidRPr="00037E1E" w:rsidRDefault="00090075" w:rsidP="0009007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Вместе с тем, сущность «понятия» музей находится в постоянном развитии. В музеях все более становится заметной функция коммуникации с аудиторией. Музеи </w:t>
      </w:r>
      <w:r w:rsidR="0065193A" w:rsidRPr="00037E1E">
        <w:rPr>
          <w:rFonts w:ascii="Times New Roman" w:eastAsia="Times New Roman" w:hAnsi="Times New Roman"/>
          <w:color w:val="000000" w:themeColor="text1"/>
          <w:sz w:val="24"/>
          <w:szCs w:val="24"/>
          <w:lang w:eastAsia="ru-RU"/>
        </w:rPr>
        <w:t xml:space="preserve">стали </w:t>
      </w:r>
      <w:r w:rsidRPr="00037E1E">
        <w:rPr>
          <w:rFonts w:ascii="Times New Roman" w:eastAsia="Times New Roman" w:hAnsi="Times New Roman"/>
          <w:color w:val="000000" w:themeColor="text1"/>
          <w:sz w:val="24"/>
          <w:szCs w:val="24"/>
          <w:lang w:eastAsia="ru-RU"/>
        </w:rPr>
        <w:t>рассматриваться в качестве новых медиа. Кроме того, музей в наше время, по многим оценкам, стал де-факто частью глобального мира. Так, музей может не заниматься напрямую международной деятельностью, однако он все равно имеет возможность быть международным субъектом в силу того, что музей традиционно является неотъемлемым пунктом туристических маршрутов, а также благодаря расширению присутстви</w:t>
      </w:r>
      <w:r w:rsidR="00C01F37" w:rsidRPr="00037E1E">
        <w:rPr>
          <w:rFonts w:ascii="Times New Roman" w:eastAsia="Times New Roman" w:hAnsi="Times New Roman"/>
          <w:color w:val="000000" w:themeColor="text1"/>
          <w:sz w:val="24"/>
          <w:szCs w:val="24"/>
          <w:lang w:eastAsia="ru-RU"/>
        </w:rPr>
        <w:t>я</w:t>
      </w:r>
      <w:r w:rsidRPr="00037E1E">
        <w:rPr>
          <w:rFonts w:ascii="Times New Roman" w:eastAsia="Times New Roman" w:hAnsi="Times New Roman"/>
          <w:color w:val="000000" w:themeColor="text1"/>
          <w:sz w:val="24"/>
          <w:szCs w:val="24"/>
          <w:lang w:eastAsia="ru-RU"/>
        </w:rPr>
        <w:t xml:space="preserve"> музеев в интер</w:t>
      </w:r>
      <w:r w:rsidR="0065193A" w:rsidRPr="00037E1E">
        <w:rPr>
          <w:rFonts w:ascii="Times New Roman" w:eastAsia="Times New Roman" w:hAnsi="Times New Roman"/>
          <w:color w:val="000000" w:themeColor="text1"/>
          <w:sz w:val="24"/>
          <w:szCs w:val="24"/>
          <w:lang w:eastAsia="ru-RU"/>
        </w:rPr>
        <w:t>нет-пространстве.</w:t>
      </w:r>
    </w:p>
    <w:p w:rsidR="006C7341" w:rsidRPr="00786E33" w:rsidRDefault="00090075" w:rsidP="00090075">
      <w:pPr>
        <w:spacing w:after="0" w:line="360" w:lineRule="auto"/>
        <w:ind w:firstLine="708"/>
        <w:jc w:val="both"/>
        <w:rPr>
          <w:rFonts w:ascii="Times New Roman" w:eastAsia="Times New Roman" w:hAnsi="Times New Roman"/>
          <w:sz w:val="24"/>
          <w:szCs w:val="24"/>
          <w:lang w:eastAsia="ru-RU"/>
        </w:rPr>
      </w:pPr>
      <w:r w:rsidRPr="00786E33">
        <w:rPr>
          <w:rFonts w:ascii="Times New Roman" w:eastAsia="Times New Roman" w:hAnsi="Times New Roman"/>
          <w:sz w:val="24"/>
          <w:szCs w:val="24"/>
          <w:lang w:eastAsia="ru-RU"/>
        </w:rPr>
        <w:t>В свою очередь, развитие музеев сопровождается новыми тенденциями в их международной дея</w:t>
      </w:r>
      <w:r w:rsidR="00DC4306" w:rsidRPr="00786E33">
        <w:rPr>
          <w:rFonts w:ascii="Times New Roman" w:eastAsia="Times New Roman" w:hAnsi="Times New Roman"/>
          <w:sz w:val="24"/>
          <w:szCs w:val="24"/>
          <w:lang w:eastAsia="ru-RU"/>
        </w:rPr>
        <w:t xml:space="preserve">тельности – </w:t>
      </w:r>
      <w:r w:rsidRPr="00786E33">
        <w:rPr>
          <w:rFonts w:ascii="Times New Roman" w:eastAsia="Times New Roman" w:hAnsi="Times New Roman"/>
          <w:sz w:val="24"/>
          <w:szCs w:val="24"/>
          <w:lang w:eastAsia="ru-RU"/>
        </w:rPr>
        <w:t xml:space="preserve">распространение находят международные музейные форумы, значимым явлением </w:t>
      </w:r>
      <w:r w:rsidR="00C01F37" w:rsidRPr="00786E33">
        <w:rPr>
          <w:rFonts w:ascii="Times New Roman" w:eastAsia="Times New Roman" w:hAnsi="Times New Roman"/>
          <w:sz w:val="24"/>
          <w:szCs w:val="24"/>
          <w:lang w:eastAsia="ru-RU"/>
        </w:rPr>
        <w:t>становится</w:t>
      </w:r>
      <w:r w:rsidRPr="00786E33">
        <w:rPr>
          <w:rFonts w:ascii="Times New Roman" w:eastAsia="Times New Roman" w:hAnsi="Times New Roman"/>
          <w:sz w:val="24"/>
          <w:szCs w:val="24"/>
          <w:lang w:eastAsia="ru-RU"/>
        </w:rPr>
        <w:t xml:space="preserve"> открытие музейных филиалов за рубежом.</w:t>
      </w:r>
      <w:r w:rsidR="0065193A" w:rsidRPr="00786E33">
        <w:rPr>
          <w:rFonts w:ascii="Times New Roman" w:eastAsia="Times New Roman" w:hAnsi="Times New Roman"/>
          <w:sz w:val="24"/>
          <w:szCs w:val="24"/>
          <w:lang w:eastAsia="ru-RU"/>
        </w:rPr>
        <w:t xml:space="preserve"> </w:t>
      </w:r>
      <w:r w:rsidR="00BB6614" w:rsidRPr="00786E33">
        <w:rPr>
          <w:rFonts w:ascii="Times New Roman" w:eastAsia="Times New Roman" w:hAnsi="Times New Roman"/>
          <w:sz w:val="24"/>
          <w:szCs w:val="24"/>
          <w:lang w:eastAsia="ru-RU"/>
        </w:rPr>
        <w:t>Происходит укрепление образовательной функции музея за счет расширения</w:t>
      </w:r>
      <w:r w:rsidR="00786E33" w:rsidRPr="007026BA">
        <w:rPr>
          <w:rFonts w:ascii="Times New Roman" w:eastAsia="Times New Roman" w:hAnsi="Times New Roman"/>
          <w:sz w:val="24"/>
          <w:szCs w:val="24"/>
          <w:lang w:eastAsia="ru-RU"/>
        </w:rPr>
        <w:t xml:space="preserve"> </w:t>
      </w:r>
      <w:r w:rsidR="00BB6614" w:rsidRPr="00786E33">
        <w:rPr>
          <w:rFonts w:ascii="Times New Roman" w:eastAsia="Times New Roman" w:hAnsi="Times New Roman"/>
          <w:sz w:val="24"/>
          <w:szCs w:val="24"/>
          <w:lang w:eastAsia="ru-RU"/>
        </w:rPr>
        <w:t>образовательных услуг в музеях; все чаще в деятельности музеев звучит тематика глобальных задач</w:t>
      </w:r>
      <w:r w:rsidR="00786E33" w:rsidRPr="007026BA">
        <w:rPr>
          <w:rFonts w:ascii="Times New Roman" w:eastAsia="Times New Roman" w:hAnsi="Times New Roman"/>
          <w:sz w:val="24"/>
          <w:szCs w:val="24"/>
          <w:lang w:eastAsia="ru-RU"/>
        </w:rPr>
        <w:t>;</w:t>
      </w:r>
      <w:r w:rsidR="00BB6614" w:rsidRPr="007026BA">
        <w:rPr>
          <w:rFonts w:ascii="Times New Roman" w:eastAsia="Times New Roman" w:hAnsi="Times New Roman"/>
          <w:sz w:val="24"/>
          <w:szCs w:val="24"/>
          <w:lang w:eastAsia="ru-RU"/>
        </w:rPr>
        <w:t xml:space="preserve"> в ряде случаев наблюдаются тенденция преобразовани</w:t>
      </w:r>
      <w:r w:rsidR="00786E33" w:rsidRPr="007026BA">
        <w:rPr>
          <w:rFonts w:ascii="Times New Roman" w:eastAsia="Times New Roman" w:hAnsi="Times New Roman"/>
          <w:sz w:val="24"/>
          <w:szCs w:val="24"/>
          <w:lang w:eastAsia="ru-RU"/>
        </w:rPr>
        <w:t>я</w:t>
      </w:r>
      <w:r w:rsidR="00BB6614" w:rsidRPr="007026BA">
        <w:rPr>
          <w:rFonts w:ascii="Times New Roman" w:eastAsia="Times New Roman" w:hAnsi="Times New Roman"/>
          <w:sz w:val="24"/>
          <w:szCs w:val="24"/>
          <w:lang w:eastAsia="ru-RU"/>
        </w:rPr>
        <w:t xml:space="preserve"> музеев в многофункциональные культурные</w:t>
      </w:r>
      <w:r w:rsidR="00BB6614" w:rsidRPr="00786E33">
        <w:rPr>
          <w:rFonts w:ascii="Times New Roman" w:eastAsia="Times New Roman" w:hAnsi="Times New Roman"/>
          <w:sz w:val="24"/>
          <w:szCs w:val="24"/>
          <w:lang w:eastAsia="ru-RU"/>
        </w:rPr>
        <w:t xml:space="preserve"> центры, а также коммерциализации музейной деятельности</w:t>
      </w:r>
      <w:r w:rsidR="007026BA">
        <w:rPr>
          <w:rFonts w:ascii="Times New Roman" w:eastAsia="Times New Roman" w:hAnsi="Times New Roman"/>
          <w:sz w:val="24"/>
          <w:szCs w:val="24"/>
          <w:lang w:eastAsia="ru-RU"/>
        </w:rPr>
        <w:t>.</w:t>
      </w:r>
    </w:p>
    <w:p w:rsidR="00090075" w:rsidRPr="00037E1E" w:rsidRDefault="00090075" w:rsidP="0009007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br w:type="page"/>
      </w:r>
    </w:p>
    <w:p w:rsidR="00EF5C51" w:rsidRPr="00037E1E" w:rsidRDefault="009C7532" w:rsidP="00EF5C51">
      <w:pPr>
        <w:spacing w:after="0" w:line="360" w:lineRule="auto"/>
        <w:ind w:firstLine="708"/>
        <w:jc w:val="both"/>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t>ГЛАВА 2. НОРМАТИВНО-ПРАВОВЫЕ ОСНОВЫ</w:t>
      </w:r>
      <w:r w:rsidRPr="00037E1E">
        <w:rPr>
          <w:rFonts w:ascii="Times New Roman" w:eastAsia="Times New Roman" w:hAnsi="Times New Roman"/>
          <w:b/>
          <w:bCs/>
          <w:color w:val="000000" w:themeColor="text1"/>
          <w:sz w:val="24"/>
          <w:szCs w:val="24"/>
          <w:lang w:eastAsia="ru-RU"/>
        </w:rPr>
        <w:t xml:space="preserve"> МЕЖДУНАРОДНОГО МУЗЕЙНОГО СОТРУДНИЧЕСТВА</w:t>
      </w:r>
    </w:p>
    <w:p w:rsidR="000F53D4" w:rsidRPr="00C611A6" w:rsidRDefault="000F53D4" w:rsidP="00EF5C51">
      <w:pPr>
        <w:spacing w:after="0" w:line="360" w:lineRule="auto"/>
        <w:ind w:firstLine="708"/>
        <w:jc w:val="both"/>
        <w:rPr>
          <w:rFonts w:ascii="Times New Roman" w:eastAsia="Times New Roman" w:hAnsi="Times New Roman"/>
          <w:b/>
          <w:bCs/>
          <w:color w:val="000000" w:themeColor="text1"/>
          <w:sz w:val="12"/>
          <w:szCs w:val="24"/>
          <w:lang w:eastAsia="ru-RU"/>
        </w:rPr>
      </w:pPr>
    </w:p>
    <w:p w:rsidR="00EF5C51" w:rsidRPr="00037E1E" w:rsidRDefault="00EF5C51" w:rsidP="00EF5C51">
      <w:pPr>
        <w:spacing w:after="0" w:line="360" w:lineRule="auto"/>
        <w:ind w:firstLine="708"/>
        <w:jc w:val="both"/>
        <w:rPr>
          <w:rFonts w:ascii="Times New Roman" w:eastAsia="Times New Roman" w:hAnsi="Times New Roman"/>
          <w:b/>
          <w:color w:val="000000" w:themeColor="text1"/>
          <w:spacing w:val="8"/>
          <w:sz w:val="24"/>
          <w:szCs w:val="24"/>
          <w:lang w:eastAsia="ru-RU"/>
        </w:rPr>
      </w:pPr>
      <w:r w:rsidRPr="00037E1E">
        <w:rPr>
          <w:rFonts w:ascii="Times New Roman" w:eastAsia="Times New Roman" w:hAnsi="Times New Roman"/>
          <w:b/>
          <w:color w:val="000000" w:themeColor="text1"/>
          <w:spacing w:val="8"/>
          <w:sz w:val="24"/>
          <w:szCs w:val="24"/>
          <w:lang w:eastAsia="ru-RU"/>
        </w:rPr>
        <w:t>2.1</w:t>
      </w:r>
      <w:r w:rsidR="00B172F6" w:rsidRPr="00B172F6">
        <w:rPr>
          <w:rFonts w:ascii="Times New Roman" w:eastAsia="Times New Roman" w:hAnsi="Times New Roman"/>
          <w:b/>
          <w:color w:val="000000" w:themeColor="text1"/>
          <w:spacing w:val="8"/>
          <w:sz w:val="24"/>
          <w:szCs w:val="24"/>
          <w:lang w:eastAsia="ru-RU"/>
        </w:rPr>
        <w:t>.</w:t>
      </w:r>
      <w:r w:rsidRPr="00037E1E">
        <w:rPr>
          <w:rFonts w:ascii="Times New Roman" w:eastAsia="Times New Roman" w:hAnsi="Times New Roman"/>
          <w:b/>
          <w:color w:val="000000" w:themeColor="text1"/>
          <w:spacing w:val="8"/>
          <w:sz w:val="24"/>
          <w:szCs w:val="24"/>
          <w:lang w:eastAsia="ru-RU"/>
        </w:rPr>
        <w:t xml:space="preserve"> </w:t>
      </w:r>
      <w:r w:rsidRPr="00037E1E">
        <w:rPr>
          <w:rFonts w:ascii="Times New Roman" w:eastAsia="Times New Roman" w:hAnsi="Times New Roman"/>
          <w:b/>
          <w:color w:val="000000" w:themeColor="text1"/>
          <w:spacing w:val="6"/>
          <w:sz w:val="24"/>
          <w:szCs w:val="24"/>
          <w:lang w:eastAsia="ru-RU"/>
        </w:rPr>
        <w:t>Международные нормативно-правовые основы</w:t>
      </w:r>
      <w:r w:rsidR="006A7612">
        <w:rPr>
          <w:rFonts w:ascii="Times New Roman" w:eastAsia="Times New Roman" w:hAnsi="Times New Roman"/>
          <w:b/>
          <w:color w:val="000000" w:themeColor="text1"/>
          <w:spacing w:val="6"/>
          <w:sz w:val="24"/>
          <w:szCs w:val="24"/>
          <w:lang w:eastAsia="ru-RU"/>
        </w:rPr>
        <w:t xml:space="preserve"> сотрудничества между музеями</w:t>
      </w:r>
    </w:p>
    <w:p w:rsidR="000F53D4" w:rsidRPr="00C611A6" w:rsidRDefault="000F53D4" w:rsidP="00EF5C51">
      <w:pPr>
        <w:spacing w:after="0" w:line="360" w:lineRule="auto"/>
        <w:ind w:firstLine="708"/>
        <w:jc w:val="both"/>
        <w:rPr>
          <w:rFonts w:ascii="Times New Roman" w:eastAsia="Times New Roman" w:hAnsi="Times New Roman"/>
          <w:b/>
          <w:color w:val="000000" w:themeColor="text1"/>
          <w:sz w:val="12"/>
          <w:szCs w:val="24"/>
          <w:lang w:eastAsia="ru-RU"/>
        </w:rPr>
      </w:pP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Национальные и международные музейные организации оказывают значительное влияние на формирование профессионального музейного сообщества. Появление музейных организаций и их востребованность напрямую были связаны с формировавшим</w:t>
      </w:r>
      <w:r w:rsidR="007A75A2" w:rsidRPr="00C611A6">
        <w:rPr>
          <w:rFonts w:ascii="Times New Roman" w:eastAsia="Times New Roman" w:hAnsi="Times New Roman"/>
          <w:color w:val="000000" w:themeColor="text1"/>
          <w:sz w:val="24"/>
          <w:szCs w:val="24"/>
          <w:lang w:eastAsia="ru-RU"/>
        </w:rPr>
        <w:t>и</w:t>
      </w:r>
      <w:r w:rsidRPr="00C611A6">
        <w:rPr>
          <w:rFonts w:ascii="Times New Roman" w:eastAsia="Times New Roman" w:hAnsi="Times New Roman"/>
          <w:color w:val="000000" w:themeColor="text1"/>
          <w:sz w:val="24"/>
          <w:szCs w:val="24"/>
          <w:lang w:eastAsia="ru-RU"/>
        </w:rPr>
        <w:t xml:space="preserve">ся с конца </w:t>
      </w:r>
      <w:r w:rsidRPr="00C611A6">
        <w:rPr>
          <w:rFonts w:ascii="Times New Roman" w:eastAsia="Times New Roman" w:hAnsi="Times New Roman"/>
          <w:color w:val="000000" w:themeColor="text1"/>
          <w:sz w:val="24"/>
          <w:szCs w:val="24"/>
          <w:lang w:val="en-GB" w:eastAsia="ru-RU"/>
        </w:rPr>
        <w:t>XI</w:t>
      </w:r>
      <w:r w:rsidR="00D41628" w:rsidRPr="00C611A6">
        <w:rPr>
          <w:rFonts w:ascii="Times New Roman" w:eastAsia="Times New Roman" w:hAnsi="Times New Roman"/>
          <w:color w:val="000000" w:themeColor="text1"/>
          <w:sz w:val="24"/>
          <w:szCs w:val="24"/>
          <w:lang w:val="en-GB" w:eastAsia="ru-RU"/>
        </w:rPr>
        <w:t>X</w:t>
      </w:r>
      <w:r w:rsidRPr="00C611A6">
        <w:rPr>
          <w:rFonts w:ascii="Times New Roman" w:eastAsia="Times New Roman" w:hAnsi="Times New Roman"/>
          <w:color w:val="000000" w:themeColor="text1"/>
          <w:sz w:val="24"/>
          <w:szCs w:val="24"/>
          <w:lang w:eastAsia="ru-RU"/>
        </w:rPr>
        <w:t xml:space="preserve"> в</w:t>
      </w:r>
      <w:r w:rsidR="00CE7F5D" w:rsidRPr="00C611A6">
        <w:rPr>
          <w:rFonts w:ascii="Times New Roman" w:eastAsia="Times New Roman" w:hAnsi="Times New Roman"/>
          <w:color w:val="000000" w:themeColor="text1"/>
          <w:sz w:val="24"/>
          <w:szCs w:val="24"/>
          <w:lang w:eastAsia="ru-RU"/>
        </w:rPr>
        <w:t>ека</w:t>
      </w:r>
      <w:r w:rsidRPr="00C611A6">
        <w:rPr>
          <w:rFonts w:ascii="Times New Roman" w:eastAsia="Times New Roman" w:hAnsi="Times New Roman"/>
          <w:color w:val="000000" w:themeColor="text1"/>
          <w:sz w:val="24"/>
          <w:szCs w:val="24"/>
          <w:lang w:eastAsia="ru-RU"/>
        </w:rPr>
        <w:t xml:space="preserve"> тенденциями к профессионализации музейного сектора и превращения музеологии в самостоятельную дисциплину</w:t>
      </w:r>
      <w:r w:rsidRPr="00C611A6">
        <w:rPr>
          <w:rStyle w:val="a7"/>
          <w:rFonts w:ascii="Times New Roman" w:eastAsia="Times New Roman" w:hAnsi="Times New Roman"/>
          <w:color w:val="000000" w:themeColor="text1"/>
          <w:sz w:val="24"/>
          <w:szCs w:val="24"/>
          <w:lang w:eastAsia="ru-RU"/>
        </w:rPr>
        <w:footnoteReference w:id="109"/>
      </w:r>
      <w:r w:rsidR="00E55398"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 1926 г</w:t>
      </w:r>
      <w:r w:rsidR="00CE7F5D" w:rsidRPr="00C611A6">
        <w:rPr>
          <w:rFonts w:ascii="Times New Roman" w:eastAsia="Times New Roman" w:hAnsi="Times New Roman"/>
          <w:color w:val="000000" w:themeColor="text1"/>
          <w:sz w:val="24"/>
          <w:szCs w:val="24"/>
          <w:lang w:eastAsia="ru-RU"/>
        </w:rPr>
        <w:t>оду</w:t>
      </w:r>
      <w:r w:rsidRPr="00C611A6">
        <w:rPr>
          <w:rFonts w:ascii="Times New Roman" w:eastAsia="Times New Roman" w:hAnsi="Times New Roman"/>
          <w:color w:val="000000" w:themeColor="text1"/>
          <w:sz w:val="24"/>
          <w:szCs w:val="24"/>
          <w:lang w:eastAsia="ru-RU"/>
        </w:rPr>
        <w:t xml:space="preserve"> Международн</w:t>
      </w:r>
      <w:r w:rsidR="005A41EB" w:rsidRPr="00C611A6">
        <w:rPr>
          <w:rFonts w:ascii="Times New Roman" w:eastAsia="Times New Roman" w:hAnsi="Times New Roman"/>
          <w:color w:val="000000" w:themeColor="text1"/>
          <w:sz w:val="24"/>
          <w:szCs w:val="24"/>
          <w:lang w:eastAsia="ru-RU"/>
        </w:rPr>
        <w:t>ой</w:t>
      </w:r>
      <w:r w:rsidRPr="00C611A6">
        <w:rPr>
          <w:rFonts w:ascii="Times New Roman" w:eastAsia="Times New Roman" w:hAnsi="Times New Roman"/>
          <w:color w:val="000000" w:themeColor="text1"/>
          <w:sz w:val="24"/>
          <w:szCs w:val="24"/>
          <w:lang w:eastAsia="ru-RU"/>
        </w:rPr>
        <w:t xml:space="preserve"> комисси</w:t>
      </w:r>
      <w:r w:rsidR="005A41EB" w:rsidRPr="00C611A6">
        <w:rPr>
          <w:rFonts w:ascii="Times New Roman" w:eastAsia="Times New Roman" w:hAnsi="Times New Roman"/>
          <w:color w:val="000000" w:themeColor="text1"/>
          <w:sz w:val="24"/>
          <w:szCs w:val="24"/>
          <w:lang w:eastAsia="ru-RU"/>
        </w:rPr>
        <w:t>ей</w:t>
      </w:r>
      <w:r w:rsidRPr="00C611A6">
        <w:rPr>
          <w:rFonts w:ascii="Times New Roman" w:eastAsia="Times New Roman" w:hAnsi="Times New Roman"/>
          <w:color w:val="000000" w:themeColor="text1"/>
          <w:sz w:val="24"/>
          <w:szCs w:val="24"/>
          <w:lang w:eastAsia="ru-RU"/>
        </w:rPr>
        <w:t xml:space="preserve"> по культурному </w:t>
      </w:r>
      <w:r w:rsidR="005A41EB" w:rsidRPr="00C611A6">
        <w:rPr>
          <w:rFonts w:ascii="Times New Roman" w:eastAsia="Times New Roman" w:hAnsi="Times New Roman"/>
          <w:color w:val="000000" w:themeColor="text1"/>
          <w:sz w:val="24"/>
          <w:szCs w:val="24"/>
          <w:lang w:eastAsia="ru-RU"/>
        </w:rPr>
        <w:t>сотрудничеству при Лиге наций было основано</w:t>
      </w:r>
      <w:r w:rsidRPr="00C611A6">
        <w:rPr>
          <w:rFonts w:ascii="Times New Roman" w:eastAsia="Times New Roman" w:hAnsi="Times New Roman"/>
          <w:color w:val="000000" w:themeColor="text1"/>
          <w:sz w:val="24"/>
          <w:szCs w:val="24"/>
          <w:lang w:eastAsia="ru-RU"/>
        </w:rPr>
        <w:t xml:space="preserve"> Международное бюро музеев – общественн</w:t>
      </w:r>
      <w:r w:rsidR="005A41EB" w:rsidRPr="00C611A6">
        <w:rPr>
          <w:rFonts w:ascii="Times New Roman" w:eastAsia="Times New Roman" w:hAnsi="Times New Roman"/>
          <w:color w:val="000000" w:themeColor="text1"/>
          <w:sz w:val="24"/>
          <w:szCs w:val="24"/>
          <w:lang w:eastAsia="ru-RU"/>
        </w:rPr>
        <w:t>ая</w:t>
      </w:r>
      <w:r w:rsidRPr="00C611A6">
        <w:rPr>
          <w:rFonts w:ascii="Times New Roman" w:eastAsia="Times New Roman" w:hAnsi="Times New Roman"/>
          <w:color w:val="000000" w:themeColor="text1"/>
          <w:sz w:val="24"/>
          <w:szCs w:val="24"/>
          <w:lang w:eastAsia="ru-RU"/>
        </w:rPr>
        <w:t xml:space="preserve"> организаци</w:t>
      </w:r>
      <w:r w:rsidR="005A41EB" w:rsidRPr="00C611A6">
        <w:rPr>
          <w:rFonts w:ascii="Times New Roman" w:eastAsia="Times New Roman" w:hAnsi="Times New Roman"/>
          <w:color w:val="000000" w:themeColor="text1"/>
          <w:sz w:val="24"/>
          <w:szCs w:val="24"/>
          <w:lang w:eastAsia="ru-RU"/>
        </w:rPr>
        <w:t>я</w:t>
      </w:r>
      <w:r w:rsidR="0077623A" w:rsidRPr="00C611A6">
        <w:rPr>
          <w:rFonts w:ascii="Times New Roman" w:eastAsia="Times New Roman" w:hAnsi="Times New Roman"/>
          <w:color w:val="000000" w:themeColor="text1"/>
          <w:sz w:val="24"/>
          <w:szCs w:val="24"/>
          <w:lang w:eastAsia="ru-RU"/>
        </w:rPr>
        <w:t xml:space="preserve">, деятельность которой была направлена на </w:t>
      </w:r>
      <w:r w:rsidR="00773A61" w:rsidRPr="00C611A6">
        <w:rPr>
          <w:rFonts w:ascii="Times New Roman" w:eastAsia="Times New Roman" w:hAnsi="Times New Roman"/>
          <w:color w:val="000000" w:themeColor="text1"/>
          <w:sz w:val="24"/>
          <w:szCs w:val="24"/>
          <w:lang w:eastAsia="ru-RU"/>
        </w:rPr>
        <w:t xml:space="preserve">поддержку музейного дела, координацию исследований, </w:t>
      </w:r>
      <w:r w:rsidRPr="00C611A6">
        <w:rPr>
          <w:rFonts w:ascii="Times New Roman" w:eastAsia="Times New Roman" w:hAnsi="Times New Roman"/>
          <w:color w:val="000000" w:themeColor="text1"/>
          <w:sz w:val="24"/>
          <w:szCs w:val="24"/>
          <w:lang w:eastAsia="ru-RU"/>
        </w:rPr>
        <w:t>изуч</w:t>
      </w:r>
      <w:r w:rsidR="00773A61" w:rsidRPr="00C611A6">
        <w:rPr>
          <w:rFonts w:ascii="Times New Roman" w:eastAsia="Times New Roman" w:hAnsi="Times New Roman"/>
          <w:color w:val="000000" w:themeColor="text1"/>
          <w:sz w:val="24"/>
          <w:szCs w:val="24"/>
          <w:lang w:eastAsia="ru-RU"/>
        </w:rPr>
        <w:t>ение</w:t>
      </w:r>
      <w:r w:rsidRPr="00C611A6">
        <w:rPr>
          <w:rFonts w:ascii="Times New Roman" w:eastAsia="Times New Roman" w:hAnsi="Times New Roman"/>
          <w:color w:val="000000" w:themeColor="text1"/>
          <w:sz w:val="24"/>
          <w:szCs w:val="24"/>
          <w:lang w:eastAsia="ru-RU"/>
        </w:rPr>
        <w:t xml:space="preserve"> проблем</w:t>
      </w:r>
      <w:r w:rsidR="00773A61" w:rsidRPr="00C611A6">
        <w:rPr>
          <w:rFonts w:ascii="Times New Roman" w:eastAsia="Times New Roman" w:hAnsi="Times New Roman"/>
          <w:color w:val="000000" w:themeColor="text1"/>
          <w:sz w:val="24"/>
          <w:szCs w:val="24"/>
          <w:lang w:eastAsia="ru-RU"/>
        </w:rPr>
        <w:t>ы</w:t>
      </w:r>
      <w:r w:rsidRPr="00C611A6">
        <w:rPr>
          <w:rFonts w:ascii="Times New Roman" w:eastAsia="Times New Roman" w:hAnsi="Times New Roman"/>
          <w:color w:val="000000" w:themeColor="text1"/>
          <w:sz w:val="24"/>
          <w:szCs w:val="24"/>
          <w:lang w:eastAsia="ru-RU"/>
        </w:rPr>
        <w:t xml:space="preserve"> усиления милитаризации в мире и ее </w:t>
      </w:r>
      <w:r w:rsidR="00773A61" w:rsidRPr="00C611A6">
        <w:rPr>
          <w:rFonts w:ascii="Times New Roman" w:eastAsia="Times New Roman" w:hAnsi="Times New Roman"/>
          <w:color w:val="000000" w:themeColor="text1"/>
          <w:sz w:val="24"/>
          <w:szCs w:val="24"/>
          <w:lang w:eastAsia="ru-RU"/>
        </w:rPr>
        <w:t>угроз</w:t>
      </w:r>
      <w:r w:rsidRPr="00C611A6">
        <w:rPr>
          <w:rFonts w:ascii="Times New Roman" w:eastAsia="Times New Roman" w:hAnsi="Times New Roman"/>
          <w:color w:val="000000" w:themeColor="text1"/>
          <w:sz w:val="24"/>
          <w:szCs w:val="24"/>
          <w:lang w:eastAsia="ru-RU"/>
        </w:rPr>
        <w:t xml:space="preserve"> для сохранности музейных коллекций</w:t>
      </w:r>
      <w:r w:rsidRPr="00C611A6">
        <w:rPr>
          <w:rStyle w:val="a7"/>
          <w:rFonts w:ascii="Times New Roman" w:hAnsi="Times New Roman"/>
          <w:color w:val="000000" w:themeColor="text1"/>
          <w:sz w:val="24"/>
          <w:szCs w:val="24"/>
        </w:rPr>
        <w:footnoteReference w:id="110"/>
      </w:r>
      <w:r w:rsidRPr="00C611A6">
        <w:rPr>
          <w:rFonts w:ascii="Times New Roman" w:eastAsia="Times New Roman" w:hAnsi="Times New Roman"/>
          <w:color w:val="000000" w:themeColor="text1"/>
          <w:sz w:val="24"/>
          <w:szCs w:val="24"/>
          <w:lang w:eastAsia="ru-RU"/>
        </w:rPr>
        <w:t xml:space="preserve">. </w:t>
      </w:r>
      <w:r w:rsidR="00D815E5" w:rsidRPr="00C611A6">
        <w:rPr>
          <w:rFonts w:ascii="Times New Roman" w:eastAsia="Times New Roman" w:hAnsi="Times New Roman"/>
          <w:color w:val="000000" w:themeColor="text1"/>
          <w:sz w:val="24"/>
          <w:szCs w:val="24"/>
          <w:lang w:eastAsia="ru-RU"/>
        </w:rPr>
        <w:t xml:space="preserve">Для расширения контактов между музеями </w:t>
      </w:r>
      <w:r w:rsidR="004F7A4E" w:rsidRPr="00C611A6">
        <w:rPr>
          <w:rFonts w:ascii="Times New Roman" w:eastAsia="Times New Roman" w:hAnsi="Times New Roman"/>
          <w:color w:val="000000" w:themeColor="text1"/>
          <w:sz w:val="24"/>
          <w:szCs w:val="24"/>
          <w:lang w:eastAsia="ru-RU"/>
        </w:rPr>
        <w:t>организация</w:t>
      </w:r>
      <w:r w:rsidRPr="00C611A6">
        <w:rPr>
          <w:rFonts w:ascii="Times New Roman" w:eastAsia="Times New Roman" w:hAnsi="Times New Roman"/>
          <w:color w:val="000000" w:themeColor="text1"/>
          <w:sz w:val="24"/>
          <w:szCs w:val="24"/>
          <w:lang w:eastAsia="ru-RU"/>
        </w:rPr>
        <w:t xml:space="preserve"> выработал</w:t>
      </w:r>
      <w:r w:rsidR="004F7A4E" w:rsidRPr="00C611A6">
        <w:rPr>
          <w:rFonts w:ascii="Times New Roman" w:eastAsia="Times New Roman" w:hAnsi="Times New Roman"/>
          <w:color w:val="000000" w:themeColor="text1"/>
          <w:sz w:val="24"/>
          <w:szCs w:val="24"/>
          <w:lang w:eastAsia="ru-RU"/>
        </w:rPr>
        <w:t xml:space="preserve">а </w:t>
      </w:r>
      <w:r w:rsidRPr="00C611A6">
        <w:rPr>
          <w:rFonts w:ascii="Times New Roman" w:eastAsia="Times New Roman" w:hAnsi="Times New Roman"/>
          <w:color w:val="000000" w:themeColor="text1"/>
          <w:sz w:val="24"/>
          <w:szCs w:val="24"/>
          <w:lang w:eastAsia="ru-RU"/>
        </w:rPr>
        <w:t>программу, которая предусматривала обмен хранителями и един</w:t>
      </w:r>
      <w:r w:rsidR="004F7A4E" w:rsidRPr="00C611A6">
        <w:rPr>
          <w:rFonts w:ascii="Times New Roman" w:eastAsia="Times New Roman" w:hAnsi="Times New Roman"/>
          <w:color w:val="000000" w:themeColor="text1"/>
          <w:sz w:val="24"/>
          <w:szCs w:val="24"/>
          <w:lang w:eastAsia="ru-RU"/>
        </w:rPr>
        <w:t xml:space="preserve">ые принципы </w:t>
      </w:r>
      <w:r w:rsidRPr="00C611A6">
        <w:rPr>
          <w:rFonts w:ascii="Times New Roman" w:eastAsia="Times New Roman" w:hAnsi="Times New Roman"/>
          <w:color w:val="000000" w:themeColor="text1"/>
          <w:sz w:val="24"/>
          <w:szCs w:val="24"/>
          <w:lang w:eastAsia="ru-RU"/>
        </w:rPr>
        <w:t>инвентаризаци</w:t>
      </w:r>
      <w:r w:rsidR="004F7A4E" w:rsidRPr="00C611A6">
        <w:rPr>
          <w:rFonts w:ascii="Times New Roman" w:eastAsia="Times New Roman" w:hAnsi="Times New Roman"/>
          <w:color w:val="000000" w:themeColor="text1"/>
          <w:sz w:val="24"/>
          <w:szCs w:val="24"/>
          <w:lang w:eastAsia="ru-RU"/>
        </w:rPr>
        <w:t xml:space="preserve">и </w:t>
      </w:r>
      <w:r w:rsidRPr="00C611A6">
        <w:rPr>
          <w:rFonts w:ascii="Times New Roman" w:eastAsia="Times New Roman" w:hAnsi="Times New Roman"/>
          <w:color w:val="000000" w:themeColor="text1"/>
          <w:sz w:val="24"/>
          <w:szCs w:val="24"/>
          <w:lang w:eastAsia="ru-RU"/>
        </w:rPr>
        <w:t xml:space="preserve">коллекций. Помимо этого бюро должно было </w:t>
      </w:r>
      <w:r w:rsidR="00577859" w:rsidRPr="00C611A6">
        <w:rPr>
          <w:rFonts w:ascii="Times New Roman" w:eastAsia="Times New Roman" w:hAnsi="Times New Roman"/>
          <w:color w:val="000000" w:themeColor="text1"/>
          <w:sz w:val="24"/>
          <w:szCs w:val="24"/>
          <w:lang w:eastAsia="ru-RU"/>
        </w:rPr>
        <w:t>готовить</w:t>
      </w:r>
      <w:r w:rsidRPr="00C611A6">
        <w:rPr>
          <w:rFonts w:ascii="Times New Roman" w:eastAsia="Times New Roman" w:hAnsi="Times New Roman"/>
          <w:color w:val="000000" w:themeColor="text1"/>
          <w:sz w:val="24"/>
          <w:szCs w:val="24"/>
          <w:lang w:eastAsia="ru-RU"/>
        </w:rPr>
        <w:t xml:space="preserve"> музеи к </w:t>
      </w:r>
      <w:r w:rsidR="00577859" w:rsidRPr="00C611A6">
        <w:rPr>
          <w:rFonts w:ascii="Times New Roman" w:eastAsia="Times New Roman" w:hAnsi="Times New Roman"/>
          <w:color w:val="000000" w:themeColor="text1"/>
          <w:sz w:val="24"/>
          <w:szCs w:val="24"/>
          <w:lang w:eastAsia="ru-RU"/>
        </w:rPr>
        <w:t>осуществлению</w:t>
      </w:r>
      <w:r w:rsidRPr="00C611A6">
        <w:rPr>
          <w:rFonts w:ascii="Times New Roman" w:eastAsia="Times New Roman" w:hAnsi="Times New Roman"/>
          <w:color w:val="000000" w:themeColor="text1"/>
          <w:sz w:val="24"/>
          <w:szCs w:val="24"/>
          <w:lang w:eastAsia="ru-RU"/>
        </w:rPr>
        <w:t xml:space="preserve"> ими воспитательн</w:t>
      </w:r>
      <w:r w:rsidR="00577859" w:rsidRPr="00C611A6">
        <w:rPr>
          <w:rFonts w:ascii="Times New Roman" w:eastAsia="Times New Roman" w:hAnsi="Times New Roman"/>
          <w:color w:val="000000" w:themeColor="text1"/>
          <w:sz w:val="24"/>
          <w:szCs w:val="24"/>
          <w:lang w:eastAsia="ru-RU"/>
        </w:rPr>
        <w:t>ых</w:t>
      </w:r>
      <w:r w:rsidRPr="00C611A6">
        <w:rPr>
          <w:rFonts w:ascii="Times New Roman" w:eastAsia="Times New Roman" w:hAnsi="Times New Roman"/>
          <w:color w:val="000000" w:themeColor="text1"/>
          <w:sz w:val="24"/>
          <w:szCs w:val="24"/>
          <w:lang w:eastAsia="ru-RU"/>
        </w:rPr>
        <w:t xml:space="preserve"> </w:t>
      </w:r>
      <w:r w:rsidR="00577859" w:rsidRPr="00C611A6">
        <w:rPr>
          <w:rFonts w:ascii="Times New Roman" w:eastAsia="Times New Roman" w:hAnsi="Times New Roman"/>
          <w:color w:val="000000" w:themeColor="text1"/>
          <w:sz w:val="24"/>
          <w:szCs w:val="24"/>
          <w:lang w:eastAsia="ru-RU"/>
        </w:rPr>
        <w:t>функций</w:t>
      </w:r>
      <w:r w:rsidRPr="00C611A6">
        <w:rPr>
          <w:rStyle w:val="a7"/>
          <w:rFonts w:ascii="Times New Roman" w:eastAsia="Times New Roman" w:hAnsi="Times New Roman"/>
          <w:color w:val="000000" w:themeColor="text1"/>
          <w:sz w:val="24"/>
          <w:szCs w:val="24"/>
          <w:lang w:eastAsia="ru-RU"/>
        </w:rPr>
        <w:footnoteReference w:id="111"/>
      </w:r>
      <w:r w:rsidRPr="00C611A6">
        <w:rPr>
          <w:rFonts w:ascii="Times New Roman" w:eastAsia="Times New Roman" w:hAnsi="Times New Roman"/>
          <w:color w:val="000000" w:themeColor="text1"/>
          <w:sz w:val="24"/>
          <w:szCs w:val="24"/>
          <w:lang w:eastAsia="ru-RU"/>
        </w:rPr>
        <w:t xml:space="preserve">. В музеях видели место </w:t>
      </w:r>
      <w:r w:rsidR="009D7E64" w:rsidRPr="00C611A6">
        <w:rPr>
          <w:rFonts w:ascii="Times New Roman" w:eastAsia="Times New Roman" w:hAnsi="Times New Roman"/>
          <w:color w:val="000000" w:themeColor="text1"/>
          <w:sz w:val="24"/>
          <w:szCs w:val="24"/>
          <w:lang w:eastAsia="ru-RU"/>
        </w:rPr>
        <w:t xml:space="preserve">для </w:t>
      </w:r>
      <w:r w:rsidRPr="00C611A6">
        <w:rPr>
          <w:rFonts w:ascii="Times New Roman" w:eastAsia="Times New Roman" w:hAnsi="Times New Roman"/>
          <w:color w:val="000000" w:themeColor="text1"/>
          <w:sz w:val="24"/>
          <w:szCs w:val="24"/>
          <w:lang w:eastAsia="ru-RU"/>
        </w:rPr>
        <w:t>возможного сближения наций после Первой мировой войны. С октября 1927 г</w:t>
      </w:r>
      <w:r w:rsidR="00CE7F5D" w:rsidRPr="00C611A6">
        <w:rPr>
          <w:rFonts w:ascii="Times New Roman" w:eastAsia="Times New Roman" w:hAnsi="Times New Roman"/>
          <w:color w:val="000000" w:themeColor="text1"/>
          <w:sz w:val="24"/>
          <w:szCs w:val="24"/>
          <w:lang w:eastAsia="ru-RU"/>
        </w:rPr>
        <w:t>ода</w:t>
      </w:r>
      <w:r w:rsidRPr="00C611A6">
        <w:rPr>
          <w:rFonts w:ascii="Times New Roman" w:eastAsia="Times New Roman" w:hAnsi="Times New Roman"/>
          <w:color w:val="000000" w:themeColor="text1"/>
          <w:sz w:val="24"/>
          <w:szCs w:val="24"/>
          <w:lang w:eastAsia="ru-RU"/>
        </w:rPr>
        <w:t xml:space="preserve"> </w:t>
      </w:r>
      <w:r w:rsidR="00CE7F5D" w:rsidRPr="00C611A6">
        <w:rPr>
          <w:rFonts w:ascii="Times New Roman" w:eastAsia="Times New Roman" w:hAnsi="Times New Roman"/>
          <w:color w:val="000000" w:themeColor="text1"/>
          <w:sz w:val="24"/>
          <w:szCs w:val="24"/>
          <w:lang w:eastAsia="ru-RU"/>
        </w:rPr>
        <w:t>бюро</w:t>
      </w:r>
      <w:r w:rsidRPr="00C611A6">
        <w:rPr>
          <w:rFonts w:ascii="Times New Roman" w:eastAsia="Times New Roman" w:hAnsi="Times New Roman"/>
          <w:color w:val="000000" w:themeColor="text1"/>
          <w:sz w:val="24"/>
          <w:szCs w:val="24"/>
          <w:lang w:eastAsia="ru-RU"/>
        </w:rPr>
        <w:t xml:space="preserve"> начало проводить международные круглые столы</w:t>
      </w:r>
      <w:r w:rsidR="009D7E64" w:rsidRPr="00C611A6">
        <w:rPr>
          <w:rFonts w:ascii="Times New Roman" w:eastAsia="Times New Roman" w:hAnsi="Times New Roman"/>
          <w:color w:val="000000" w:themeColor="text1"/>
          <w:sz w:val="24"/>
          <w:szCs w:val="24"/>
          <w:lang w:eastAsia="ru-RU"/>
        </w:rPr>
        <w:t xml:space="preserve"> для обсуждения</w:t>
      </w:r>
      <w:r w:rsidRPr="00C611A6">
        <w:rPr>
          <w:rFonts w:ascii="Times New Roman" w:eastAsia="Times New Roman" w:hAnsi="Times New Roman"/>
          <w:color w:val="000000" w:themeColor="text1"/>
          <w:sz w:val="24"/>
          <w:szCs w:val="24"/>
          <w:lang w:eastAsia="ru-RU"/>
        </w:rPr>
        <w:t xml:space="preserve"> этой пробле</w:t>
      </w:r>
      <w:r w:rsidR="009D7E64" w:rsidRPr="00C611A6">
        <w:rPr>
          <w:rFonts w:ascii="Times New Roman" w:eastAsia="Times New Roman" w:hAnsi="Times New Roman"/>
          <w:color w:val="000000" w:themeColor="text1"/>
          <w:sz w:val="24"/>
          <w:szCs w:val="24"/>
          <w:lang w:eastAsia="ru-RU"/>
        </w:rPr>
        <w:t>мы</w:t>
      </w:r>
      <w:r w:rsidRPr="00C611A6">
        <w:rPr>
          <w:rFonts w:ascii="Times New Roman" w:eastAsia="Times New Roman" w:hAnsi="Times New Roman"/>
          <w:color w:val="000000" w:themeColor="text1"/>
          <w:sz w:val="24"/>
          <w:szCs w:val="24"/>
          <w:lang w:eastAsia="ru-RU"/>
        </w:rPr>
        <w:t>. Музе</w:t>
      </w:r>
      <w:r w:rsidR="008B1BE5" w:rsidRPr="00C611A6">
        <w:rPr>
          <w:rFonts w:ascii="Times New Roman" w:eastAsia="Times New Roman" w:hAnsi="Times New Roman"/>
          <w:color w:val="000000" w:themeColor="text1"/>
          <w:sz w:val="24"/>
          <w:szCs w:val="24"/>
          <w:lang w:eastAsia="ru-RU"/>
        </w:rPr>
        <w:t xml:space="preserve">ю необходимо было </w:t>
      </w:r>
      <w:r w:rsidRPr="00C611A6">
        <w:rPr>
          <w:rFonts w:ascii="Times New Roman" w:eastAsia="Times New Roman" w:hAnsi="Times New Roman"/>
          <w:color w:val="000000" w:themeColor="text1"/>
          <w:sz w:val="24"/>
          <w:szCs w:val="24"/>
          <w:lang w:eastAsia="ru-RU"/>
        </w:rPr>
        <w:t>избавиться от образа кабинета редкостей и стать институтом, открытым для обсуждения социальных и культурных проблем</w:t>
      </w:r>
      <w:r w:rsidRPr="00C611A6">
        <w:rPr>
          <w:rStyle w:val="a7"/>
          <w:rFonts w:ascii="Times New Roman" w:eastAsia="Times New Roman" w:hAnsi="Times New Roman"/>
          <w:color w:val="000000" w:themeColor="text1"/>
          <w:sz w:val="24"/>
          <w:szCs w:val="24"/>
          <w:lang w:eastAsia="ru-RU"/>
        </w:rPr>
        <w:footnoteReference w:id="112"/>
      </w:r>
      <w:r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После окончания Второй мировой войны Международное бюро музеев </w:t>
      </w:r>
      <w:r w:rsidR="00C53D58" w:rsidRPr="00C611A6">
        <w:rPr>
          <w:rFonts w:ascii="Times New Roman" w:eastAsia="Times New Roman" w:hAnsi="Times New Roman"/>
          <w:color w:val="000000" w:themeColor="text1"/>
          <w:sz w:val="24"/>
          <w:szCs w:val="24"/>
          <w:lang w:eastAsia="ru-RU"/>
        </w:rPr>
        <w:t xml:space="preserve">было преобразовано </w:t>
      </w:r>
      <w:r w:rsidRPr="00C611A6">
        <w:rPr>
          <w:rFonts w:ascii="Times New Roman" w:eastAsia="Times New Roman" w:hAnsi="Times New Roman"/>
          <w:color w:val="000000" w:themeColor="text1"/>
          <w:sz w:val="24"/>
          <w:szCs w:val="24"/>
          <w:lang w:eastAsia="ru-RU"/>
        </w:rPr>
        <w:t>в ноябре 1945 г</w:t>
      </w:r>
      <w:r w:rsidR="00CE7F5D" w:rsidRPr="00C611A6">
        <w:rPr>
          <w:rFonts w:ascii="Times New Roman" w:eastAsia="Times New Roman" w:hAnsi="Times New Roman"/>
          <w:color w:val="000000" w:themeColor="text1"/>
          <w:sz w:val="24"/>
          <w:szCs w:val="24"/>
          <w:lang w:eastAsia="ru-RU"/>
        </w:rPr>
        <w:t>ода</w:t>
      </w:r>
      <w:r w:rsidRPr="00C611A6">
        <w:rPr>
          <w:rFonts w:ascii="Times New Roman" w:eastAsia="Times New Roman" w:hAnsi="Times New Roman"/>
          <w:color w:val="000000" w:themeColor="text1"/>
          <w:sz w:val="24"/>
          <w:szCs w:val="24"/>
          <w:lang w:eastAsia="ru-RU"/>
        </w:rPr>
        <w:t xml:space="preserve"> при содействии ЮНЕСКО в Международный совет музеев (ИКОМ), который стал международной организацией, активно участвующей в формировании политики, направленной на сохранение мирового культурного наследия, формирование международного музейного сообщества. Организованный в 1946 </w:t>
      </w:r>
      <w:r w:rsidR="00CE7F5D" w:rsidRPr="00C611A6">
        <w:rPr>
          <w:rFonts w:ascii="Times New Roman" w:eastAsia="Times New Roman" w:hAnsi="Times New Roman"/>
          <w:color w:val="000000" w:themeColor="text1"/>
          <w:sz w:val="24"/>
          <w:szCs w:val="24"/>
          <w:lang w:eastAsia="ru-RU"/>
        </w:rPr>
        <w:t xml:space="preserve">году </w:t>
      </w:r>
      <w:r w:rsidR="003C5ED9" w:rsidRPr="00C611A6">
        <w:rPr>
          <w:rFonts w:ascii="Times New Roman" w:eastAsia="Times New Roman" w:hAnsi="Times New Roman"/>
          <w:color w:val="000000" w:themeColor="text1"/>
          <w:sz w:val="24"/>
          <w:szCs w:val="24"/>
          <w:lang w:eastAsia="ru-RU"/>
        </w:rPr>
        <w:t>Международный совет музеев</w:t>
      </w:r>
      <w:r w:rsidRPr="00C611A6">
        <w:rPr>
          <w:rFonts w:ascii="Times New Roman" w:eastAsia="Times New Roman" w:hAnsi="Times New Roman"/>
          <w:color w:val="000000" w:themeColor="text1"/>
          <w:sz w:val="24"/>
          <w:szCs w:val="24"/>
          <w:lang w:eastAsia="ru-RU"/>
        </w:rPr>
        <w:t xml:space="preserve"> подобно</w:t>
      </w:r>
      <w:r w:rsidRPr="00C611A6">
        <w:rPr>
          <w:rFonts w:ascii="Times New Roman" w:hAnsi="Times New Roman"/>
          <w:i/>
          <w:color w:val="000000" w:themeColor="text1"/>
          <w:sz w:val="24"/>
          <w:szCs w:val="24"/>
        </w:rPr>
        <w:t xml:space="preserve"> </w:t>
      </w:r>
      <w:r w:rsidRPr="00C611A6">
        <w:rPr>
          <w:rFonts w:ascii="Times New Roman" w:eastAsia="Times New Roman" w:hAnsi="Times New Roman"/>
          <w:color w:val="000000" w:themeColor="text1"/>
          <w:sz w:val="24"/>
          <w:szCs w:val="24"/>
          <w:lang w:eastAsia="ru-RU"/>
        </w:rPr>
        <w:t>Международному бюро музеев функционирует в тесной связи с преемницей Лиги Наций</w:t>
      </w:r>
      <w:r w:rsidR="00AD4D35" w:rsidRPr="00C611A6">
        <w:rPr>
          <w:rFonts w:ascii="Times New Roman" w:eastAsia="Times New Roman" w:hAnsi="Times New Roman"/>
          <w:color w:val="000000" w:themeColor="text1"/>
          <w:sz w:val="24"/>
          <w:szCs w:val="24"/>
          <w:lang w:eastAsia="ru-RU"/>
        </w:rPr>
        <w:t xml:space="preserve"> – </w:t>
      </w:r>
      <w:r w:rsidRPr="00C611A6">
        <w:rPr>
          <w:rFonts w:ascii="Times New Roman" w:eastAsia="Times New Roman" w:hAnsi="Times New Roman"/>
          <w:color w:val="000000" w:themeColor="text1"/>
          <w:sz w:val="24"/>
          <w:szCs w:val="24"/>
          <w:lang w:eastAsia="ru-RU"/>
        </w:rPr>
        <w:t>Организацией Объединенных Наций, а именно с Организацией Объединенных Наций по вопросам образования, науки и культуры (ЮНЕСКО).</w:t>
      </w:r>
    </w:p>
    <w:p w:rsidR="00F14786" w:rsidRPr="00C611A6" w:rsidRDefault="00EF5C51" w:rsidP="00EF5C51">
      <w:pPr>
        <w:spacing w:after="0" w:line="360" w:lineRule="auto"/>
        <w:ind w:firstLine="708"/>
        <w:jc w:val="both"/>
        <w:rPr>
          <w:rFonts w:ascii="Times New Roman" w:eastAsia="Times New Roman" w:hAnsi="Times New Roman"/>
          <w:color w:val="000000" w:themeColor="text1"/>
          <w:spacing w:val="-4"/>
          <w:sz w:val="24"/>
          <w:szCs w:val="24"/>
        </w:rPr>
      </w:pPr>
      <w:r w:rsidRPr="00C611A6">
        <w:rPr>
          <w:rFonts w:ascii="Times New Roman" w:eastAsia="Times New Roman" w:hAnsi="Times New Roman"/>
          <w:color w:val="000000" w:themeColor="text1"/>
          <w:spacing w:val="-4"/>
          <w:sz w:val="24"/>
          <w:szCs w:val="24"/>
          <w:lang w:eastAsia="ru-RU"/>
        </w:rPr>
        <w:t xml:space="preserve">С момента основания </w:t>
      </w:r>
      <w:r w:rsidRPr="00C611A6">
        <w:rPr>
          <w:rFonts w:ascii="Times New Roman" w:eastAsia="Times New Roman" w:hAnsi="Times New Roman"/>
          <w:b/>
          <w:color w:val="000000" w:themeColor="text1"/>
          <w:spacing w:val="-4"/>
          <w:sz w:val="24"/>
          <w:szCs w:val="24"/>
          <w:lang w:eastAsia="ru-RU"/>
        </w:rPr>
        <w:t>ЮНЕСКО</w:t>
      </w:r>
      <w:r w:rsidR="003C5ED9" w:rsidRPr="00C611A6">
        <w:rPr>
          <w:rFonts w:ascii="Times New Roman" w:eastAsia="Times New Roman" w:hAnsi="Times New Roman"/>
          <w:b/>
          <w:color w:val="000000" w:themeColor="text1"/>
          <w:spacing w:val="-4"/>
          <w:sz w:val="24"/>
          <w:szCs w:val="24"/>
          <w:lang w:eastAsia="ru-RU"/>
        </w:rPr>
        <w:t xml:space="preserve"> </w:t>
      </w:r>
      <w:r w:rsidR="003C5ED9" w:rsidRPr="00C611A6">
        <w:rPr>
          <w:rFonts w:ascii="Times New Roman" w:eastAsia="Times New Roman" w:hAnsi="Times New Roman"/>
          <w:color w:val="000000" w:themeColor="text1"/>
          <w:spacing w:val="-4"/>
          <w:sz w:val="24"/>
          <w:szCs w:val="24"/>
          <w:lang w:eastAsia="ru-RU"/>
        </w:rPr>
        <w:t>в 1945 году</w:t>
      </w:r>
      <w:r w:rsidRPr="00C611A6">
        <w:rPr>
          <w:rFonts w:ascii="Times New Roman" w:eastAsia="Times New Roman" w:hAnsi="Times New Roman"/>
          <w:color w:val="000000" w:themeColor="text1"/>
          <w:spacing w:val="-4"/>
          <w:sz w:val="24"/>
          <w:szCs w:val="24"/>
          <w:lang w:eastAsia="ru-RU"/>
        </w:rPr>
        <w:t xml:space="preserve">, музеи традиционно выступают интегральной частью программ организации – в качестве центров по сохранению, изучению и отражению мирового наследия и культуры. Вопросу роли музеев посвящен свод международных правовых актов, принятых ЮНЕСКО, включая конвенции, рекомендации и декларации, каждый из которых остается в силе: </w:t>
      </w:r>
      <w:r w:rsidRPr="00C611A6">
        <w:rPr>
          <w:rFonts w:ascii="Times New Roman" w:eastAsia="Times New Roman" w:hAnsi="Times New Roman"/>
          <w:bCs/>
          <w:i/>
          <w:color w:val="000000" w:themeColor="text1"/>
          <w:spacing w:val="-4"/>
          <w:sz w:val="24"/>
          <w:szCs w:val="24"/>
        </w:rPr>
        <w:t>Декларация принципов международного культурного сотрудничества</w:t>
      </w:r>
      <w:r w:rsidRPr="00C611A6">
        <w:rPr>
          <w:rStyle w:val="a7"/>
          <w:rFonts w:ascii="Times New Roman" w:eastAsia="Times New Roman" w:hAnsi="Times New Roman"/>
          <w:bCs/>
          <w:i/>
          <w:color w:val="000000" w:themeColor="text1"/>
          <w:spacing w:val="-4"/>
          <w:sz w:val="24"/>
          <w:szCs w:val="24"/>
        </w:rPr>
        <w:footnoteReference w:id="113"/>
      </w:r>
      <w:r w:rsidRPr="00C611A6">
        <w:rPr>
          <w:rFonts w:ascii="Times New Roman" w:eastAsia="Times New Roman" w:hAnsi="Times New Roman"/>
          <w:bCs/>
          <w:color w:val="000000" w:themeColor="text1"/>
          <w:spacing w:val="-4"/>
          <w:sz w:val="24"/>
          <w:szCs w:val="24"/>
        </w:rPr>
        <w:t xml:space="preserve">; </w:t>
      </w:r>
      <w:r w:rsidRPr="00C611A6">
        <w:rPr>
          <w:rFonts w:ascii="Times New Roman" w:eastAsia="Times New Roman" w:hAnsi="Times New Roman"/>
          <w:i/>
          <w:color w:val="000000" w:themeColor="text1"/>
          <w:spacing w:val="-4"/>
          <w:sz w:val="24"/>
          <w:szCs w:val="24"/>
        </w:rPr>
        <w:t>Рекомендация, касающаяся наиболее эффективных мер обеспечения общедоступности музеев</w:t>
      </w:r>
      <w:r w:rsidRPr="00C611A6">
        <w:rPr>
          <w:rStyle w:val="a7"/>
          <w:rFonts w:ascii="Times New Roman" w:eastAsia="Times New Roman" w:hAnsi="Times New Roman"/>
          <w:i/>
          <w:color w:val="000000" w:themeColor="text1"/>
          <w:spacing w:val="-4"/>
          <w:sz w:val="24"/>
          <w:szCs w:val="24"/>
        </w:rPr>
        <w:footnoteReference w:id="114"/>
      </w:r>
      <w:r w:rsidRPr="00C611A6">
        <w:rPr>
          <w:rFonts w:ascii="Times New Roman" w:eastAsia="Times New Roman" w:hAnsi="Times New Roman"/>
          <w:color w:val="000000" w:themeColor="text1"/>
          <w:spacing w:val="-4"/>
          <w:sz w:val="24"/>
          <w:szCs w:val="24"/>
        </w:rPr>
        <w:t xml:space="preserve">; </w:t>
      </w:r>
      <w:r w:rsidRPr="00C611A6">
        <w:rPr>
          <w:rFonts w:ascii="Times New Roman" w:eastAsia="Times New Roman" w:hAnsi="Times New Roman"/>
          <w:i/>
          <w:color w:val="000000" w:themeColor="text1"/>
          <w:spacing w:val="-4"/>
          <w:sz w:val="24"/>
          <w:szCs w:val="24"/>
        </w:rPr>
        <w:t>Рекомендация ЮНЕСКО о международном обмене культурными ценностями</w:t>
      </w:r>
      <w:r w:rsidRPr="00C611A6">
        <w:rPr>
          <w:rStyle w:val="a7"/>
          <w:rFonts w:ascii="Times New Roman" w:eastAsia="Times New Roman" w:hAnsi="Times New Roman"/>
          <w:i/>
          <w:color w:val="000000" w:themeColor="text1"/>
          <w:spacing w:val="-4"/>
          <w:sz w:val="24"/>
          <w:szCs w:val="24"/>
        </w:rPr>
        <w:footnoteReference w:id="115"/>
      </w:r>
      <w:r w:rsidRPr="00C611A6">
        <w:rPr>
          <w:rFonts w:ascii="Times New Roman" w:eastAsia="Times New Roman" w:hAnsi="Times New Roman"/>
          <w:color w:val="000000" w:themeColor="text1"/>
          <w:spacing w:val="-4"/>
          <w:sz w:val="24"/>
          <w:szCs w:val="24"/>
        </w:rPr>
        <w:t xml:space="preserve">; </w:t>
      </w:r>
      <w:r w:rsidRPr="00C611A6">
        <w:rPr>
          <w:rFonts w:ascii="Times New Roman" w:eastAsia="Times New Roman" w:hAnsi="Times New Roman"/>
          <w:i/>
          <w:color w:val="000000" w:themeColor="text1"/>
          <w:spacing w:val="-4"/>
          <w:sz w:val="24"/>
          <w:szCs w:val="24"/>
        </w:rPr>
        <w:t>Рекомендация об охране движимых культурных ценностей</w:t>
      </w:r>
      <w:r w:rsidRPr="00C611A6">
        <w:rPr>
          <w:rStyle w:val="a7"/>
          <w:rFonts w:ascii="Times New Roman" w:eastAsia="Times New Roman" w:hAnsi="Times New Roman"/>
          <w:i/>
          <w:color w:val="000000" w:themeColor="text1"/>
          <w:spacing w:val="-4"/>
          <w:sz w:val="24"/>
          <w:szCs w:val="24"/>
        </w:rPr>
        <w:footnoteReference w:id="116"/>
      </w:r>
      <w:r w:rsidRPr="00C611A6">
        <w:rPr>
          <w:rFonts w:ascii="Times New Roman" w:eastAsia="Times New Roman" w:hAnsi="Times New Roman"/>
          <w:color w:val="000000" w:themeColor="text1"/>
          <w:spacing w:val="-4"/>
          <w:sz w:val="24"/>
          <w:szCs w:val="24"/>
        </w:rPr>
        <w:t xml:space="preserve"> и др.</w:t>
      </w:r>
      <w:r w:rsidR="008A6B5A" w:rsidRPr="00C611A6">
        <w:rPr>
          <w:rFonts w:ascii="Times New Roman" w:eastAsia="Times New Roman" w:hAnsi="Times New Roman"/>
          <w:color w:val="000000" w:themeColor="text1"/>
          <w:spacing w:val="-4"/>
          <w:sz w:val="24"/>
          <w:szCs w:val="24"/>
        </w:rPr>
        <w:t xml:space="preserve"> </w:t>
      </w:r>
    </w:p>
    <w:p w:rsidR="00EF5C51" w:rsidRPr="00C22063" w:rsidRDefault="00EF5C51" w:rsidP="00EF5C51">
      <w:pPr>
        <w:spacing w:after="0" w:line="360" w:lineRule="auto"/>
        <w:ind w:firstLine="708"/>
        <w:jc w:val="both"/>
        <w:rPr>
          <w:rFonts w:ascii="Times New Roman" w:eastAsia="Times New Roman" w:hAnsi="Times New Roman"/>
          <w:color w:val="000000" w:themeColor="text1"/>
          <w:spacing w:val="-2"/>
          <w:sz w:val="24"/>
          <w:szCs w:val="24"/>
          <w:lang w:eastAsia="ru-RU"/>
        </w:rPr>
      </w:pPr>
      <w:r w:rsidRPr="00F63352">
        <w:rPr>
          <w:rFonts w:ascii="Times New Roman" w:eastAsia="Times New Roman" w:hAnsi="Times New Roman"/>
          <w:color w:val="000000" w:themeColor="text1"/>
          <w:spacing w:val="2"/>
          <w:sz w:val="24"/>
          <w:szCs w:val="24"/>
          <w:lang w:eastAsia="ru-RU"/>
        </w:rPr>
        <w:t xml:space="preserve">Уже в 1960 году ЮНЕСКО приняла первый универсальный документ, </w:t>
      </w:r>
      <w:r w:rsidR="00C954E1" w:rsidRPr="00F63352">
        <w:rPr>
          <w:rFonts w:ascii="Times New Roman" w:eastAsia="Times New Roman" w:hAnsi="Times New Roman"/>
          <w:color w:val="000000" w:themeColor="text1"/>
          <w:spacing w:val="2"/>
          <w:sz w:val="24"/>
          <w:szCs w:val="24"/>
          <w:lang w:eastAsia="ru-RU"/>
        </w:rPr>
        <w:t>относящийся к</w:t>
      </w:r>
      <w:r w:rsidRPr="00F63352">
        <w:rPr>
          <w:rFonts w:ascii="Times New Roman" w:eastAsia="Times New Roman" w:hAnsi="Times New Roman"/>
          <w:color w:val="000000" w:themeColor="text1"/>
          <w:spacing w:val="2"/>
          <w:sz w:val="24"/>
          <w:szCs w:val="24"/>
          <w:lang w:eastAsia="ru-RU"/>
        </w:rPr>
        <w:t xml:space="preserve"> вопрос</w:t>
      </w:r>
      <w:r w:rsidR="00C954E1" w:rsidRPr="00F63352">
        <w:rPr>
          <w:rFonts w:ascii="Times New Roman" w:eastAsia="Times New Roman" w:hAnsi="Times New Roman"/>
          <w:color w:val="000000" w:themeColor="text1"/>
          <w:spacing w:val="2"/>
          <w:sz w:val="24"/>
          <w:szCs w:val="24"/>
          <w:lang w:eastAsia="ru-RU"/>
        </w:rPr>
        <w:t>ам</w:t>
      </w:r>
      <w:r w:rsidRPr="00F63352">
        <w:rPr>
          <w:rFonts w:ascii="Times New Roman" w:eastAsia="Times New Roman" w:hAnsi="Times New Roman"/>
          <w:color w:val="000000" w:themeColor="text1"/>
          <w:spacing w:val="2"/>
          <w:sz w:val="24"/>
          <w:szCs w:val="24"/>
          <w:lang w:eastAsia="ru-RU"/>
        </w:rPr>
        <w:t xml:space="preserve"> управления деятельностью музеев и сохранения музейных коллекций</w:t>
      </w:r>
      <w:r w:rsidRPr="00BA6A64">
        <w:rPr>
          <w:rFonts w:ascii="Times New Roman" w:eastAsia="Times New Roman" w:hAnsi="Times New Roman"/>
          <w:color w:val="000000" w:themeColor="text1"/>
          <w:spacing w:val="4"/>
          <w:sz w:val="24"/>
          <w:szCs w:val="24"/>
          <w:lang w:eastAsia="ru-RU"/>
        </w:rPr>
        <w:t xml:space="preserve"> – </w:t>
      </w:r>
      <w:r w:rsidRPr="00BA6A64">
        <w:rPr>
          <w:rFonts w:ascii="Times New Roman" w:eastAsia="Times New Roman" w:hAnsi="Times New Roman"/>
          <w:i/>
          <w:color w:val="000000" w:themeColor="text1"/>
          <w:spacing w:val="4"/>
          <w:sz w:val="24"/>
          <w:szCs w:val="24"/>
          <w:lang w:eastAsia="ru-RU"/>
        </w:rPr>
        <w:t>Рекомендация, к</w:t>
      </w:r>
      <w:r w:rsidRPr="00C611A6">
        <w:rPr>
          <w:rFonts w:ascii="Times New Roman" w:eastAsia="Times New Roman" w:hAnsi="Times New Roman"/>
          <w:i/>
          <w:color w:val="000000" w:themeColor="text1"/>
          <w:spacing w:val="-2"/>
          <w:sz w:val="24"/>
          <w:szCs w:val="24"/>
          <w:lang w:eastAsia="ru-RU"/>
        </w:rPr>
        <w:t>асающаяся наиболее эффективных мер обеспечения общедоступности музеев</w:t>
      </w:r>
      <w:r w:rsidRPr="00C611A6">
        <w:rPr>
          <w:rFonts w:ascii="Times New Roman" w:eastAsia="Times New Roman" w:hAnsi="Times New Roman"/>
          <w:color w:val="000000" w:themeColor="text1"/>
          <w:spacing w:val="-2"/>
          <w:sz w:val="24"/>
          <w:szCs w:val="24"/>
          <w:lang w:eastAsia="ru-RU"/>
        </w:rPr>
        <w:t>, признавая тем самым их ключевую роль как средства просвещения и ознакомления с культурным разнообразием мира</w:t>
      </w:r>
      <w:r w:rsidR="0068169B" w:rsidRPr="00C611A6">
        <w:rPr>
          <w:rStyle w:val="a7"/>
          <w:rFonts w:ascii="Times New Roman" w:eastAsia="Times New Roman" w:hAnsi="Times New Roman"/>
          <w:color w:val="000000" w:themeColor="text1"/>
          <w:spacing w:val="-2"/>
          <w:sz w:val="24"/>
          <w:szCs w:val="24"/>
          <w:lang w:eastAsia="ru-RU"/>
        </w:rPr>
        <w:footnoteReference w:id="117"/>
      </w:r>
      <w:r w:rsidRPr="00C611A6">
        <w:rPr>
          <w:rFonts w:ascii="Times New Roman" w:eastAsia="Times New Roman" w:hAnsi="Times New Roman"/>
          <w:color w:val="000000" w:themeColor="text1"/>
          <w:spacing w:val="-2"/>
          <w:sz w:val="24"/>
          <w:szCs w:val="24"/>
          <w:lang w:eastAsia="ru-RU"/>
        </w:rPr>
        <w:t>. Музей также</w:t>
      </w:r>
      <w:r w:rsidR="008A6B5A" w:rsidRPr="00C611A6">
        <w:rPr>
          <w:rFonts w:ascii="Times New Roman" w:eastAsia="Times New Roman" w:hAnsi="Times New Roman"/>
          <w:color w:val="000000" w:themeColor="text1"/>
          <w:spacing w:val="-2"/>
          <w:sz w:val="24"/>
          <w:szCs w:val="24"/>
          <w:lang w:eastAsia="ru-RU"/>
        </w:rPr>
        <w:t xml:space="preserve"> </w:t>
      </w:r>
      <w:r w:rsidRPr="00C611A6">
        <w:rPr>
          <w:rFonts w:ascii="Times New Roman" w:eastAsia="Times New Roman" w:hAnsi="Times New Roman"/>
          <w:color w:val="000000" w:themeColor="text1"/>
          <w:spacing w:val="-2"/>
          <w:sz w:val="24"/>
          <w:szCs w:val="24"/>
          <w:lang w:eastAsia="ru-RU"/>
        </w:rPr>
        <w:t>выступает в качестве инструмента реализации целей ЮНЕСКО в рамках утвержденных программ – «Память мира», «Нематериальное культурное наследие», «Всемирное наследие»,</w:t>
      </w:r>
      <w:r w:rsidR="008A6B5A" w:rsidRPr="00C611A6">
        <w:rPr>
          <w:rFonts w:ascii="Times New Roman" w:eastAsia="Times New Roman" w:hAnsi="Times New Roman"/>
          <w:color w:val="000000" w:themeColor="text1"/>
          <w:spacing w:val="-2"/>
          <w:sz w:val="24"/>
          <w:szCs w:val="24"/>
          <w:lang w:eastAsia="ru-RU"/>
        </w:rPr>
        <w:t xml:space="preserve"> </w:t>
      </w:r>
      <w:r w:rsidRPr="00C611A6">
        <w:rPr>
          <w:rFonts w:ascii="Times New Roman" w:eastAsia="Times New Roman" w:hAnsi="Times New Roman"/>
          <w:color w:val="000000" w:themeColor="text1"/>
          <w:spacing w:val="-2"/>
          <w:sz w:val="24"/>
          <w:szCs w:val="24"/>
          <w:lang w:eastAsia="ru-RU"/>
        </w:rPr>
        <w:t>«Творческие города»</w:t>
      </w:r>
      <w:r w:rsidR="00C22063" w:rsidRPr="00C22063">
        <w:rPr>
          <w:rFonts w:ascii="Times New Roman" w:eastAsia="Times New Roman" w:hAnsi="Times New Roman"/>
          <w:color w:val="000000" w:themeColor="text1"/>
          <w:spacing w:val="-2"/>
          <w:sz w:val="24"/>
          <w:szCs w:val="24"/>
          <w:lang w:eastAsia="ru-RU"/>
        </w:rPr>
        <w:t>.</w:t>
      </w:r>
      <w:r w:rsidRPr="00C611A6">
        <w:rPr>
          <w:rStyle w:val="a7"/>
          <w:rFonts w:ascii="Times New Roman" w:hAnsi="Times New Roman"/>
          <w:color w:val="000000" w:themeColor="text1"/>
          <w:spacing w:val="-2"/>
          <w:sz w:val="24"/>
          <w:szCs w:val="24"/>
        </w:rPr>
        <w:footnoteReference w:id="118"/>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 наше время ЮНЕСКО продолжает уделять пристальное внимание музеям, повышению их социальной роли, появлению новых функций музейной деятельности, что находит отражение в ряде значимых документов и событий, оказывающих влияние на развитие музеев.</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Так,</w:t>
      </w:r>
      <w:r w:rsidR="00C22063" w:rsidRPr="00C22063">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i/>
          <w:color w:val="000000" w:themeColor="text1"/>
          <w:sz w:val="24"/>
          <w:szCs w:val="24"/>
          <w:lang w:eastAsia="ru-RU"/>
        </w:rPr>
        <w:t>Рекомендаци</w:t>
      </w:r>
      <w:r w:rsidR="00EA67B9" w:rsidRPr="00C611A6">
        <w:rPr>
          <w:rFonts w:ascii="Times New Roman" w:eastAsia="Times New Roman" w:hAnsi="Times New Roman"/>
          <w:i/>
          <w:color w:val="000000" w:themeColor="text1"/>
          <w:sz w:val="24"/>
          <w:szCs w:val="24"/>
          <w:lang w:eastAsia="ru-RU"/>
        </w:rPr>
        <w:t>я</w:t>
      </w:r>
      <w:r w:rsidRPr="00C611A6">
        <w:rPr>
          <w:rFonts w:ascii="Times New Roman" w:eastAsia="Times New Roman" w:hAnsi="Times New Roman"/>
          <w:i/>
          <w:color w:val="000000" w:themeColor="text1"/>
          <w:sz w:val="24"/>
          <w:szCs w:val="24"/>
          <w:lang w:eastAsia="ru-RU"/>
        </w:rPr>
        <w:t xml:space="preserve"> об охране и популяризации музеев и коллекций, их разнообразия и их роли в обществе, </w:t>
      </w:r>
      <w:r w:rsidRPr="00C611A6">
        <w:rPr>
          <w:rFonts w:ascii="Times New Roman" w:eastAsia="Times New Roman" w:hAnsi="Times New Roman"/>
          <w:color w:val="000000" w:themeColor="text1"/>
          <w:sz w:val="24"/>
          <w:szCs w:val="24"/>
          <w:lang w:eastAsia="ru-RU"/>
        </w:rPr>
        <w:t>принят</w:t>
      </w:r>
      <w:r w:rsidR="0028045E">
        <w:rPr>
          <w:rFonts w:ascii="Times New Roman" w:eastAsia="Times New Roman" w:hAnsi="Times New Roman"/>
          <w:color w:val="000000" w:themeColor="text1"/>
          <w:sz w:val="24"/>
          <w:szCs w:val="24"/>
          <w:lang w:eastAsia="ru-RU"/>
        </w:rPr>
        <w:t>ая</w:t>
      </w:r>
      <w:r w:rsidRPr="00C611A6">
        <w:rPr>
          <w:rFonts w:ascii="Times New Roman" w:eastAsia="Times New Roman" w:hAnsi="Times New Roman"/>
          <w:color w:val="000000" w:themeColor="text1"/>
          <w:sz w:val="24"/>
          <w:szCs w:val="24"/>
          <w:lang w:eastAsia="ru-RU"/>
        </w:rPr>
        <w:t xml:space="preserve"> </w:t>
      </w:r>
      <w:r w:rsidR="00EA67B9" w:rsidRPr="00C611A6">
        <w:rPr>
          <w:rFonts w:ascii="Times New Roman" w:eastAsia="Times New Roman" w:hAnsi="Times New Roman"/>
          <w:color w:val="000000" w:themeColor="text1"/>
          <w:sz w:val="24"/>
          <w:szCs w:val="24"/>
          <w:lang w:eastAsia="ru-RU"/>
        </w:rPr>
        <w:t xml:space="preserve">в ноябре 2015 года </w:t>
      </w:r>
      <w:r w:rsidRPr="00C611A6">
        <w:rPr>
          <w:rFonts w:ascii="Times New Roman" w:eastAsia="Times New Roman" w:hAnsi="Times New Roman"/>
          <w:color w:val="000000" w:themeColor="text1"/>
          <w:sz w:val="24"/>
          <w:szCs w:val="24"/>
          <w:lang w:eastAsia="ru-RU"/>
        </w:rPr>
        <w:t>единогласно всеми государствами-участниками, ознаменовал</w:t>
      </w:r>
      <w:r w:rsidR="00EA67B9" w:rsidRPr="00C611A6">
        <w:rPr>
          <w:rFonts w:ascii="Times New Roman" w:eastAsia="Times New Roman" w:hAnsi="Times New Roman"/>
          <w:color w:val="000000" w:themeColor="text1"/>
          <w:sz w:val="24"/>
          <w:szCs w:val="24"/>
          <w:lang w:eastAsia="ru-RU"/>
        </w:rPr>
        <w:t>а</w:t>
      </w:r>
      <w:r w:rsidRPr="00C611A6">
        <w:rPr>
          <w:rFonts w:ascii="Times New Roman" w:eastAsia="Times New Roman" w:hAnsi="Times New Roman"/>
          <w:color w:val="000000" w:themeColor="text1"/>
          <w:sz w:val="24"/>
          <w:szCs w:val="24"/>
          <w:lang w:eastAsia="ru-RU"/>
        </w:rPr>
        <w:t xml:space="preserve"> собой новый важный этап в разработке и внедрении инновационной и открытой концепции музеев в XXI веке.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lang w:eastAsia="ru-RU"/>
        </w:rPr>
        <w:t>Ирина Бокова, Генеральный директор ЮНЕСКО</w:t>
      </w:r>
      <w:r w:rsidR="00CE7F5D" w:rsidRPr="00C611A6">
        <w:rPr>
          <w:rFonts w:ascii="Times New Roman" w:eastAsia="Times New Roman" w:hAnsi="Times New Roman"/>
          <w:color w:val="000000" w:themeColor="text1"/>
          <w:sz w:val="24"/>
          <w:szCs w:val="24"/>
          <w:lang w:eastAsia="ru-RU"/>
        </w:rPr>
        <w:t xml:space="preserve"> (2009-2017)</w:t>
      </w:r>
      <w:r w:rsidRPr="00C611A6">
        <w:rPr>
          <w:rFonts w:ascii="Times New Roman" w:eastAsia="Times New Roman" w:hAnsi="Times New Roman"/>
          <w:color w:val="000000" w:themeColor="text1"/>
          <w:sz w:val="24"/>
          <w:szCs w:val="24"/>
          <w:lang w:eastAsia="ru-RU"/>
        </w:rPr>
        <w:t xml:space="preserve">, отметила в предисловии к Рекомендации, что музеи стали одним из основных элементов мандата ЮНЕСКО </w:t>
      </w:r>
      <w:r w:rsidR="00C22063">
        <w:rPr>
          <w:rFonts w:ascii="Times New Roman" w:eastAsia="Times New Roman" w:hAnsi="Times New Roman"/>
          <w:color w:val="000000" w:themeColor="text1"/>
          <w:sz w:val="24"/>
          <w:szCs w:val="24"/>
          <w:lang w:eastAsia="ru-RU"/>
        </w:rPr>
        <w:t>с момента создания Организации</w:t>
      </w:r>
      <w:r w:rsidR="00C22063" w:rsidRPr="00C22063">
        <w:rPr>
          <w:rFonts w:ascii="Times New Roman" w:eastAsia="Times New Roman" w:hAnsi="Times New Roman"/>
          <w:color w:val="000000" w:themeColor="text1"/>
          <w:sz w:val="24"/>
          <w:szCs w:val="24"/>
          <w:lang w:eastAsia="ru-RU"/>
        </w:rPr>
        <w:t xml:space="preserve">. </w:t>
      </w:r>
      <w:r w:rsidR="00E2756A">
        <w:rPr>
          <w:rFonts w:ascii="Times New Roman" w:eastAsia="Times New Roman" w:hAnsi="Times New Roman"/>
          <w:color w:val="000000" w:themeColor="text1"/>
          <w:sz w:val="24"/>
          <w:szCs w:val="24"/>
          <w:lang w:eastAsia="ru-RU"/>
        </w:rPr>
        <w:t>И. Бокова у</w:t>
      </w:r>
      <w:r w:rsidRPr="00C611A6">
        <w:rPr>
          <w:rFonts w:ascii="Times New Roman" w:eastAsia="Times New Roman" w:hAnsi="Times New Roman"/>
          <w:color w:val="000000" w:themeColor="text1"/>
          <w:sz w:val="24"/>
          <w:szCs w:val="24"/>
          <w:lang w:eastAsia="ru-RU"/>
        </w:rPr>
        <w:t xml:space="preserve">казала на важную роль музеев в закреплении представления, лежавшего в основе создания ЮНЕСКО, согласно которому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прочный мир должен строиться на фундаменте интеллектуальной и нравственной солидарности человечества, взаимопонимания и диалога, коренящихся в умах людей</w:t>
      </w:r>
      <w:r w:rsidR="00CE7F5D" w:rsidRPr="00C611A6">
        <w:rPr>
          <w:rFonts w:ascii="Times New Roman" w:eastAsia="Times New Roman" w:hAnsi="Times New Roman"/>
          <w:color w:val="000000" w:themeColor="text1"/>
          <w:sz w:val="24"/>
          <w:szCs w:val="24"/>
          <w:lang w:eastAsia="ru-RU"/>
        </w:rPr>
        <w:t>»</w:t>
      </w:r>
      <w:r w:rsidRPr="00C611A6">
        <w:rPr>
          <w:rStyle w:val="a7"/>
          <w:rFonts w:ascii="Times New Roman" w:eastAsia="Times New Roman" w:hAnsi="Times New Roman"/>
          <w:color w:val="000000" w:themeColor="text1"/>
          <w:sz w:val="24"/>
          <w:szCs w:val="24"/>
          <w:lang w:eastAsia="ru-RU"/>
        </w:rPr>
        <w:footnoteReference w:id="119"/>
      </w:r>
      <w:r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Рекомендация подчеркивает роль музеев как уникального инструмента распространения знаний и фактором межкультурного диалога, социального сплочения и приобщения людей к вехам общечеловеческой истории, в обеспечении образования (формального, информального и обучения на протяжении всей жизни). Музеи </w:t>
      </w:r>
      <w:r w:rsidR="00CB206F" w:rsidRPr="00C611A6">
        <w:rPr>
          <w:rFonts w:ascii="Times New Roman" w:eastAsia="Times New Roman" w:hAnsi="Times New Roman"/>
          <w:color w:val="000000" w:themeColor="text1"/>
          <w:sz w:val="24"/>
          <w:szCs w:val="24"/>
          <w:lang w:eastAsia="ru-RU"/>
        </w:rPr>
        <w:t xml:space="preserve">могут выступать в качестве </w:t>
      </w:r>
      <w:r w:rsidR="000F3993" w:rsidRPr="00C611A6">
        <w:rPr>
          <w:rFonts w:ascii="Times New Roman" w:eastAsia="Times New Roman" w:hAnsi="Times New Roman"/>
          <w:color w:val="000000" w:themeColor="text1"/>
          <w:sz w:val="24"/>
          <w:szCs w:val="24"/>
          <w:lang w:eastAsia="ru-RU"/>
        </w:rPr>
        <w:t xml:space="preserve">связующего </w:t>
      </w:r>
      <w:r w:rsidR="00CB206F" w:rsidRPr="00C611A6">
        <w:rPr>
          <w:rFonts w:ascii="Times New Roman" w:eastAsia="Times New Roman" w:hAnsi="Times New Roman"/>
          <w:color w:val="000000" w:themeColor="text1"/>
          <w:sz w:val="24"/>
          <w:szCs w:val="24"/>
          <w:lang w:eastAsia="ru-RU"/>
        </w:rPr>
        <w:t xml:space="preserve">звена </w:t>
      </w:r>
      <w:r w:rsidRPr="00C611A6">
        <w:rPr>
          <w:rFonts w:ascii="Times New Roman" w:eastAsia="Times New Roman" w:hAnsi="Times New Roman"/>
          <w:color w:val="000000" w:themeColor="text1"/>
          <w:sz w:val="24"/>
          <w:szCs w:val="24"/>
          <w:lang w:eastAsia="ru-RU"/>
        </w:rPr>
        <w:t>между культурой и устойчивым развитием, являясь фактором экономич</w:t>
      </w:r>
      <w:r w:rsidR="007B07D2" w:rsidRPr="00C611A6">
        <w:rPr>
          <w:rFonts w:ascii="Times New Roman" w:eastAsia="Times New Roman" w:hAnsi="Times New Roman"/>
          <w:color w:val="000000" w:themeColor="text1"/>
          <w:sz w:val="24"/>
          <w:szCs w:val="24"/>
          <w:lang w:eastAsia="ru-RU"/>
        </w:rPr>
        <w:t>еского роста для ряда отраслей</w:t>
      </w:r>
      <w:r w:rsidRPr="00C611A6">
        <w:rPr>
          <w:rFonts w:ascii="Times New Roman" w:eastAsia="Times New Roman" w:hAnsi="Times New Roman"/>
          <w:color w:val="000000" w:themeColor="text1"/>
          <w:sz w:val="24"/>
          <w:szCs w:val="24"/>
          <w:lang w:eastAsia="ru-RU"/>
        </w:rPr>
        <w:t>, связанных с архитектурой, развитием городов, сферой культуры и туризма.</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 Рекомендации отмечается важность фактора глобализации,</w:t>
      </w:r>
      <w:r w:rsidR="008A6B5A" w:rsidRPr="00C611A6">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lang w:eastAsia="ru-RU"/>
        </w:rPr>
        <w:t>предоставившей возможности для большей мобильности коллекций</w:t>
      </w:r>
      <w:r w:rsidRPr="00C611A6">
        <w:rPr>
          <w:rFonts w:ascii="Times New Roman" w:eastAsia="Times New Roman" w:hAnsi="Times New Roman"/>
          <w:color w:val="000000" w:themeColor="text1"/>
          <w:sz w:val="24"/>
          <w:szCs w:val="24"/>
        </w:rPr>
        <w:t xml:space="preserve">, специалистов, посетителей и идей, что оказало на музеи как положительное, так и отрицательное влияние, которое нашло </w:t>
      </w:r>
      <w:r w:rsidRPr="00C611A6">
        <w:rPr>
          <w:rFonts w:ascii="Times New Roman" w:eastAsia="Times New Roman" w:hAnsi="Times New Roman"/>
          <w:color w:val="000000" w:themeColor="text1"/>
          <w:sz w:val="24"/>
          <w:szCs w:val="24"/>
          <w:lang w:eastAsia="ru-RU"/>
        </w:rPr>
        <w:t>отражение в повышении уровней доступности и однородности музеев</w:t>
      </w:r>
      <w:r w:rsidR="00F803B2"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Выдвинутая ранее гипотеза о том, что музеи становятся новыми медиа, инструментом формирования общественного мнения, и что данный процесс находится в поле зрения международных организаций</w:t>
      </w:r>
      <w:r w:rsidRPr="00C611A6">
        <w:rPr>
          <w:rFonts w:ascii="Times New Roman" w:eastAsia="Times New Roman" w:hAnsi="Times New Roman" w:cs="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подтверждается обозначенным в документе значением рекомендации – как ключа к пониманию того, как наиболее полно использовать потенциал музея в качестве важной площадки общественной жизни человека и формирования его гражданской позиции.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Еще одним важным документом, оказывающим значительное влияние на разные направления деятельности музеев, является </w:t>
      </w:r>
      <w:r w:rsidRPr="00C611A6">
        <w:rPr>
          <w:rFonts w:ascii="Times New Roman" w:eastAsia="Times New Roman" w:hAnsi="Times New Roman"/>
          <w:i/>
          <w:color w:val="000000" w:themeColor="text1"/>
          <w:sz w:val="24"/>
          <w:szCs w:val="24"/>
          <w:lang w:eastAsia="ru-RU"/>
        </w:rPr>
        <w:t>Шеньчженьская декларация о музеях и коллекциях</w:t>
      </w:r>
      <w:r w:rsidRPr="00C611A6">
        <w:rPr>
          <w:rFonts w:ascii="Times New Roman" w:eastAsia="Times New Roman" w:hAnsi="Times New Roman"/>
          <w:color w:val="000000" w:themeColor="text1"/>
          <w:sz w:val="24"/>
          <w:szCs w:val="24"/>
          <w:lang w:eastAsia="ru-RU"/>
        </w:rPr>
        <w:t xml:space="preserve">, принятая представителями государств-членов ЮНЕСКО во время Форума высокого уровня по музеям, который состоялся 10-12 ноября 2016 года в Шэньчжэне, Китай.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Первый раздел Декларации </w:t>
      </w:r>
      <w:r w:rsidR="00B8317D" w:rsidRPr="00C611A6">
        <w:rPr>
          <w:rFonts w:ascii="Times New Roman" w:eastAsia="Times New Roman" w:hAnsi="Times New Roman"/>
          <w:color w:val="000000" w:themeColor="text1"/>
          <w:sz w:val="24"/>
          <w:szCs w:val="24"/>
          <w:lang w:eastAsia="ru-RU"/>
        </w:rPr>
        <w:t xml:space="preserve">–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Разнообразие музеев и коллекций и способы их функционирования</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указывает на важность содействия воспитательной роли музеев путем предоставления возможностей для обсуждения истории и спорных и сложных социальных вопросов в целях укрепления взаимопонимания и мира, а также обмена идеями по экологическим и социальным проблемам</w:t>
      </w:r>
      <w:r w:rsidRPr="00C611A6">
        <w:rPr>
          <w:rStyle w:val="a7"/>
          <w:rFonts w:ascii="Times New Roman" w:hAnsi="Times New Roman"/>
          <w:color w:val="000000" w:themeColor="text1"/>
          <w:sz w:val="24"/>
          <w:szCs w:val="24"/>
        </w:rPr>
        <w:footnoteReference w:id="120"/>
      </w:r>
      <w:r w:rsidRPr="00C611A6">
        <w:rPr>
          <w:rFonts w:ascii="Times New Roman" w:eastAsia="Times New Roman" w:hAnsi="Times New Roman"/>
          <w:color w:val="000000" w:themeColor="text1"/>
          <w:sz w:val="24"/>
          <w:szCs w:val="24"/>
          <w:lang w:eastAsia="ru-RU"/>
        </w:rPr>
        <w:t>.</w:t>
      </w:r>
    </w:p>
    <w:p w:rsidR="0055489F" w:rsidRPr="00C611A6" w:rsidRDefault="00713D4F" w:rsidP="0055489F">
      <w:pPr>
        <w:spacing w:after="0" w:line="360" w:lineRule="auto"/>
        <w:ind w:firstLine="708"/>
        <w:jc w:val="both"/>
        <w:rPr>
          <w:rFonts w:ascii="Times New Roman" w:eastAsia="Times New Roman" w:hAnsi="Times New Roman"/>
          <w:color w:val="000000"/>
          <w:sz w:val="24"/>
          <w:szCs w:val="24"/>
          <w:lang w:eastAsia="ru-RU"/>
        </w:rPr>
      </w:pPr>
      <w:r w:rsidRPr="00C611A6">
        <w:rPr>
          <w:rFonts w:ascii="Times New Roman" w:eastAsia="Times New Roman" w:hAnsi="Times New Roman"/>
          <w:color w:val="000000"/>
          <w:sz w:val="24"/>
          <w:szCs w:val="24"/>
          <w:lang w:eastAsia="ru-RU"/>
        </w:rPr>
        <w:t>В разделе, посвященном</w:t>
      </w:r>
      <w:r w:rsidR="00462523" w:rsidRPr="00C611A6">
        <w:rPr>
          <w:sz w:val="24"/>
          <w:szCs w:val="24"/>
        </w:rPr>
        <w:t xml:space="preserve"> </w:t>
      </w:r>
      <w:r w:rsidR="00462523" w:rsidRPr="00C611A6">
        <w:rPr>
          <w:rFonts w:ascii="Times New Roman" w:eastAsia="Times New Roman" w:hAnsi="Times New Roman"/>
          <w:color w:val="000000"/>
          <w:sz w:val="24"/>
          <w:szCs w:val="24"/>
          <w:lang w:eastAsia="ru-RU"/>
        </w:rPr>
        <w:t>роли музеев в охране наследия в мирное и конфликтное время,</w:t>
      </w:r>
      <w:r w:rsidR="00D34C4A" w:rsidRPr="00C611A6">
        <w:rPr>
          <w:rFonts w:ascii="Times New Roman" w:eastAsia="Times New Roman" w:hAnsi="Times New Roman"/>
          <w:color w:val="000000"/>
          <w:sz w:val="24"/>
          <w:szCs w:val="24"/>
          <w:lang w:eastAsia="ru-RU"/>
        </w:rPr>
        <w:t xml:space="preserve"> </w:t>
      </w:r>
      <w:r w:rsidRPr="00C611A6">
        <w:rPr>
          <w:rFonts w:ascii="Times New Roman" w:eastAsia="Times New Roman" w:hAnsi="Times New Roman"/>
          <w:color w:val="000000"/>
          <w:sz w:val="24"/>
          <w:szCs w:val="24"/>
          <w:lang w:eastAsia="ru-RU"/>
        </w:rPr>
        <w:t xml:space="preserve"> </w:t>
      </w:r>
      <w:r w:rsidR="00D34C4A" w:rsidRPr="00C611A6">
        <w:rPr>
          <w:rFonts w:ascii="Times New Roman" w:eastAsia="Times New Roman" w:hAnsi="Times New Roman"/>
          <w:color w:val="000000"/>
          <w:sz w:val="24"/>
          <w:szCs w:val="24"/>
          <w:lang w:eastAsia="ru-RU"/>
        </w:rPr>
        <w:t>подтверждается</w:t>
      </w:r>
      <w:r w:rsidR="0055489F" w:rsidRPr="00C611A6">
        <w:rPr>
          <w:rFonts w:ascii="Times New Roman" w:eastAsia="Times New Roman" w:hAnsi="Times New Roman"/>
          <w:color w:val="000000"/>
          <w:sz w:val="24"/>
          <w:szCs w:val="24"/>
          <w:lang w:eastAsia="ru-RU"/>
        </w:rPr>
        <w:t xml:space="preserve"> опыт</w:t>
      </w:r>
      <w:r w:rsidR="00D34C4A" w:rsidRPr="00C611A6">
        <w:rPr>
          <w:rFonts w:ascii="Times New Roman" w:eastAsia="Times New Roman" w:hAnsi="Times New Roman"/>
          <w:color w:val="000000"/>
          <w:sz w:val="24"/>
          <w:szCs w:val="24"/>
          <w:lang w:eastAsia="ru-RU"/>
        </w:rPr>
        <w:t xml:space="preserve"> и значимость</w:t>
      </w:r>
      <w:r w:rsidR="0055489F" w:rsidRPr="00C611A6">
        <w:rPr>
          <w:rFonts w:ascii="Times New Roman" w:eastAsia="Times New Roman" w:hAnsi="Times New Roman"/>
          <w:color w:val="000000"/>
          <w:sz w:val="24"/>
          <w:szCs w:val="24"/>
          <w:lang w:eastAsia="ru-RU"/>
        </w:rPr>
        <w:t xml:space="preserve"> музейных институций в области охраны культурного наследия, а также </w:t>
      </w:r>
      <w:r w:rsidR="00F7688E" w:rsidRPr="00C611A6">
        <w:rPr>
          <w:rFonts w:ascii="Times New Roman" w:eastAsia="Times New Roman" w:hAnsi="Times New Roman"/>
          <w:color w:val="000000"/>
          <w:sz w:val="24"/>
          <w:szCs w:val="24"/>
          <w:lang w:eastAsia="ru-RU"/>
        </w:rPr>
        <w:t>в</w:t>
      </w:r>
      <w:r w:rsidR="0055489F" w:rsidRPr="00C611A6">
        <w:rPr>
          <w:rFonts w:ascii="Times New Roman" w:eastAsia="Times New Roman" w:hAnsi="Times New Roman"/>
          <w:color w:val="000000"/>
          <w:sz w:val="24"/>
          <w:szCs w:val="24"/>
          <w:lang w:eastAsia="ru-RU"/>
        </w:rPr>
        <w:t xml:space="preserve"> участи</w:t>
      </w:r>
      <w:r w:rsidR="00F7688E" w:rsidRPr="00C611A6">
        <w:rPr>
          <w:rFonts w:ascii="Times New Roman" w:eastAsia="Times New Roman" w:hAnsi="Times New Roman"/>
          <w:color w:val="000000"/>
          <w:sz w:val="24"/>
          <w:szCs w:val="24"/>
          <w:lang w:eastAsia="ru-RU"/>
        </w:rPr>
        <w:t>и</w:t>
      </w:r>
      <w:r w:rsidR="0055489F" w:rsidRPr="00C611A6">
        <w:rPr>
          <w:rFonts w:ascii="Times New Roman" w:eastAsia="Times New Roman" w:hAnsi="Times New Roman"/>
          <w:color w:val="000000"/>
          <w:sz w:val="24"/>
          <w:szCs w:val="24"/>
          <w:lang w:eastAsia="ru-RU"/>
        </w:rPr>
        <w:t xml:space="preserve"> в борьбе с незаконным оборот</w:t>
      </w:r>
      <w:r w:rsidR="00F7688E" w:rsidRPr="00C611A6">
        <w:rPr>
          <w:rFonts w:ascii="Times New Roman" w:eastAsia="Times New Roman" w:hAnsi="Times New Roman"/>
          <w:color w:val="000000"/>
          <w:sz w:val="24"/>
          <w:szCs w:val="24"/>
          <w:lang w:eastAsia="ru-RU"/>
        </w:rPr>
        <w:t>ом</w:t>
      </w:r>
      <w:r w:rsidR="0055489F" w:rsidRPr="00C611A6">
        <w:rPr>
          <w:rFonts w:ascii="Times New Roman" w:eastAsia="Times New Roman" w:hAnsi="Times New Roman"/>
          <w:color w:val="000000"/>
          <w:sz w:val="24"/>
          <w:szCs w:val="24"/>
          <w:lang w:eastAsia="ru-RU"/>
        </w:rPr>
        <w:t xml:space="preserve"> культурных ценностей.</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В </w:t>
      </w:r>
      <w:r w:rsidR="00E872E3" w:rsidRPr="00C611A6">
        <w:rPr>
          <w:rFonts w:ascii="Times New Roman" w:eastAsia="Times New Roman" w:hAnsi="Times New Roman"/>
          <w:color w:val="000000" w:themeColor="text1"/>
          <w:sz w:val="24"/>
          <w:szCs w:val="24"/>
          <w:lang w:eastAsia="ru-RU"/>
        </w:rPr>
        <w:t xml:space="preserve">разделе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Обязанности музеев</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 </w:t>
      </w:r>
      <w:r w:rsidR="0055489F" w:rsidRPr="00C611A6">
        <w:rPr>
          <w:rFonts w:ascii="Times New Roman" w:eastAsia="Times New Roman" w:hAnsi="Times New Roman"/>
          <w:color w:val="000000" w:themeColor="text1"/>
          <w:sz w:val="24"/>
          <w:szCs w:val="24"/>
          <w:lang w:eastAsia="ru-RU"/>
        </w:rPr>
        <w:t>отмечается важность</w:t>
      </w:r>
      <w:r w:rsidRPr="00C611A6">
        <w:rPr>
          <w:rFonts w:ascii="Times New Roman" w:eastAsia="Times New Roman" w:hAnsi="Times New Roman"/>
          <w:color w:val="000000" w:themeColor="text1"/>
          <w:sz w:val="24"/>
          <w:szCs w:val="24"/>
          <w:lang w:eastAsia="ru-RU"/>
        </w:rPr>
        <w:t xml:space="preserve"> этически</w:t>
      </w:r>
      <w:r w:rsidR="0055489F" w:rsidRPr="00C611A6">
        <w:rPr>
          <w:rFonts w:ascii="Times New Roman" w:eastAsia="Times New Roman" w:hAnsi="Times New Roman"/>
          <w:color w:val="000000" w:themeColor="text1"/>
          <w:sz w:val="24"/>
          <w:szCs w:val="24"/>
          <w:lang w:eastAsia="ru-RU"/>
        </w:rPr>
        <w:t>х</w:t>
      </w:r>
      <w:r w:rsidRPr="00C611A6">
        <w:rPr>
          <w:rFonts w:ascii="Times New Roman" w:eastAsia="Times New Roman" w:hAnsi="Times New Roman"/>
          <w:color w:val="000000" w:themeColor="text1"/>
          <w:sz w:val="24"/>
          <w:szCs w:val="24"/>
          <w:lang w:eastAsia="ru-RU"/>
        </w:rPr>
        <w:t>, профессиональны</w:t>
      </w:r>
      <w:r w:rsidR="0055489F" w:rsidRPr="00C611A6">
        <w:rPr>
          <w:rFonts w:ascii="Times New Roman" w:eastAsia="Times New Roman" w:hAnsi="Times New Roman"/>
          <w:color w:val="000000" w:themeColor="text1"/>
          <w:sz w:val="24"/>
          <w:szCs w:val="24"/>
          <w:lang w:eastAsia="ru-RU"/>
        </w:rPr>
        <w:t>х</w:t>
      </w:r>
      <w:r w:rsidRPr="00C611A6">
        <w:rPr>
          <w:rFonts w:ascii="Times New Roman" w:eastAsia="Times New Roman" w:hAnsi="Times New Roman"/>
          <w:color w:val="000000" w:themeColor="text1"/>
          <w:sz w:val="24"/>
          <w:szCs w:val="24"/>
          <w:lang w:eastAsia="ru-RU"/>
        </w:rPr>
        <w:t xml:space="preserve"> и технологически</w:t>
      </w:r>
      <w:r w:rsidR="0055489F" w:rsidRPr="00C611A6">
        <w:rPr>
          <w:rFonts w:ascii="Times New Roman" w:eastAsia="Times New Roman" w:hAnsi="Times New Roman"/>
          <w:color w:val="000000" w:themeColor="text1"/>
          <w:sz w:val="24"/>
          <w:szCs w:val="24"/>
          <w:lang w:eastAsia="ru-RU"/>
        </w:rPr>
        <w:t>х</w:t>
      </w:r>
      <w:r w:rsidRPr="00C611A6">
        <w:rPr>
          <w:rFonts w:ascii="Times New Roman" w:eastAsia="Times New Roman" w:hAnsi="Times New Roman"/>
          <w:color w:val="000000" w:themeColor="text1"/>
          <w:sz w:val="24"/>
          <w:szCs w:val="24"/>
          <w:lang w:eastAsia="ru-RU"/>
        </w:rPr>
        <w:t xml:space="preserve"> стандарт</w:t>
      </w:r>
      <w:r w:rsidR="0055489F" w:rsidRPr="00C611A6">
        <w:rPr>
          <w:rFonts w:ascii="Times New Roman" w:eastAsia="Times New Roman" w:hAnsi="Times New Roman"/>
          <w:color w:val="000000" w:themeColor="text1"/>
          <w:sz w:val="24"/>
          <w:szCs w:val="24"/>
          <w:lang w:eastAsia="ru-RU"/>
        </w:rPr>
        <w:t>ов</w:t>
      </w:r>
      <w:r w:rsidRPr="00C611A6">
        <w:rPr>
          <w:rFonts w:ascii="Times New Roman" w:eastAsia="Times New Roman" w:hAnsi="Times New Roman"/>
          <w:color w:val="000000" w:themeColor="text1"/>
          <w:sz w:val="24"/>
          <w:szCs w:val="24"/>
          <w:lang w:eastAsia="ru-RU"/>
        </w:rPr>
        <w:t xml:space="preserve"> для музеев и специалистов; указывается, что музеи должны принять</w:t>
      </w:r>
      <w:r w:rsidR="002048F2" w:rsidRPr="00C611A6">
        <w:rPr>
          <w:rFonts w:ascii="Times New Roman" w:eastAsia="Times New Roman" w:hAnsi="Times New Roman"/>
          <w:color w:val="000000" w:themeColor="text1"/>
          <w:sz w:val="24"/>
          <w:szCs w:val="24"/>
          <w:lang w:eastAsia="ru-RU"/>
        </w:rPr>
        <w:t xml:space="preserve"> К</w:t>
      </w:r>
      <w:r w:rsidRPr="00C611A6">
        <w:rPr>
          <w:rFonts w:ascii="Times New Roman" w:eastAsia="Times New Roman" w:hAnsi="Times New Roman"/>
          <w:color w:val="000000" w:themeColor="text1"/>
          <w:sz w:val="24"/>
          <w:szCs w:val="24"/>
          <w:lang w:eastAsia="ru-RU"/>
        </w:rPr>
        <w:t>одекс этики в соответствии с Кодексом этики ICOM</w:t>
      </w:r>
      <w:r w:rsidRPr="00C611A6">
        <w:rPr>
          <w:rFonts w:ascii="Times New Roman" w:eastAsia="Times New Roman" w:hAnsi="Times New Roman"/>
          <w:color w:val="000000" w:themeColor="text1"/>
          <w:sz w:val="24"/>
          <w:szCs w:val="24"/>
        </w:rPr>
        <w:t xml:space="preserve">; должны быть местом для межкультурного </w:t>
      </w:r>
      <w:r w:rsidRPr="00C611A6">
        <w:rPr>
          <w:rFonts w:ascii="Times New Roman" w:eastAsia="Times New Roman" w:hAnsi="Times New Roman"/>
          <w:color w:val="000000" w:themeColor="text1"/>
          <w:sz w:val="24"/>
          <w:szCs w:val="24"/>
          <w:lang w:eastAsia="ru-RU"/>
        </w:rPr>
        <w:t>диалога; оставаться доступным</w:t>
      </w:r>
      <w:r w:rsidR="002048F2" w:rsidRPr="00C611A6">
        <w:rPr>
          <w:rFonts w:ascii="Times New Roman" w:eastAsia="Times New Roman" w:hAnsi="Times New Roman"/>
          <w:color w:val="000000" w:themeColor="text1"/>
          <w:sz w:val="24"/>
          <w:szCs w:val="24"/>
          <w:lang w:eastAsia="ru-RU"/>
        </w:rPr>
        <w:t>и</w:t>
      </w:r>
      <w:r w:rsidRPr="00C611A6">
        <w:rPr>
          <w:rFonts w:ascii="Times New Roman" w:eastAsia="Times New Roman" w:hAnsi="Times New Roman"/>
          <w:color w:val="000000" w:themeColor="text1"/>
          <w:sz w:val="24"/>
          <w:szCs w:val="24"/>
          <w:lang w:eastAsia="ru-RU"/>
        </w:rPr>
        <w:t xml:space="preserve"> (например, посредством упрощенного обмена коллекциями); быть местом обучения, а также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конвейером научных знаний</w:t>
      </w:r>
      <w:r w:rsidR="00CE7F5D" w:rsidRPr="00C611A6">
        <w:rPr>
          <w:rFonts w:ascii="Times New Roman" w:eastAsia="Times New Roman" w:hAnsi="Times New Roman"/>
          <w:color w:val="000000" w:themeColor="text1"/>
          <w:sz w:val="24"/>
          <w:szCs w:val="24"/>
          <w:lang w:eastAsia="ru-RU"/>
        </w:rPr>
        <w:t>»</w:t>
      </w:r>
      <w:r w:rsidRPr="00C611A6">
        <w:rPr>
          <w:rStyle w:val="a7"/>
          <w:rFonts w:ascii="Times New Roman" w:hAnsi="Times New Roman" w:cs="Times New Roman"/>
          <w:color w:val="000000" w:themeColor="text1"/>
          <w:sz w:val="24"/>
          <w:szCs w:val="24"/>
        </w:rPr>
        <w:footnoteReference w:id="121"/>
      </w:r>
      <w:r w:rsidRPr="00C611A6">
        <w:rPr>
          <w:rFonts w:ascii="Times New Roman" w:eastAsia="Times New Roman" w:hAnsi="Times New Roman" w:cs="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И, наконец, раздел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Расширение национального и международного сотрудничества</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относится к сотрудничеству по обмену и передаче знаний. Кроме того, он направлен на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поддержку музейных учреждений, чтобы они играли более широкую роль в качестве посредников между различными аудиториями и в культурной дипломатии</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Здесь же отмечается необходимость разработки необходимых мер для включения государственных и частных музеев и коллекций в более широкие политические рамки для достижения международных, национальных и местных целей в области развития</w:t>
      </w:r>
      <w:r w:rsidRPr="00C611A6">
        <w:rPr>
          <w:rStyle w:val="a7"/>
          <w:rFonts w:ascii="Times New Roman" w:hAnsi="Times New Roman" w:cs="Times New Roman"/>
          <w:color w:val="000000" w:themeColor="text1"/>
          <w:sz w:val="24"/>
          <w:szCs w:val="24"/>
        </w:rPr>
        <w:footnoteReference w:id="122"/>
      </w:r>
      <w:r w:rsidRPr="00C611A6">
        <w:rPr>
          <w:rFonts w:ascii="Times New Roman" w:eastAsia="Times New Roman" w:hAnsi="Times New Roman" w:cs="Times New Roman"/>
          <w:color w:val="000000" w:themeColor="text1"/>
          <w:sz w:val="24"/>
          <w:szCs w:val="24"/>
          <w:lang w:eastAsia="ru-RU"/>
        </w:rPr>
        <w:t>.</w:t>
      </w:r>
    </w:p>
    <w:p w:rsidR="00674705" w:rsidRDefault="00EF5C51" w:rsidP="00674705">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Важным будет отметить и результаты самого Форума, </w:t>
      </w:r>
      <w:r w:rsidR="002D1CD4" w:rsidRPr="00C611A6">
        <w:rPr>
          <w:rFonts w:ascii="Times New Roman" w:eastAsia="Times New Roman" w:hAnsi="Times New Roman"/>
          <w:color w:val="000000" w:themeColor="text1"/>
          <w:sz w:val="24"/>
          <w:szCs w:val="24"/>
          <w:lang w:eastAsia="ru-RU"/>
        </w:rPr>
        <w:t>предостави</w:t>
      </w:r>
      <w:r w:rsidR="00E872E3" w:rsidRPr="00C611A6">
        <w:rPr>
          <w:rFonts w:ascii="Times New Roman" w:eastAsia="Times New Roman" w:hAnsi="Times New Roman"/>
          <w:color w:val="000000" w:themeColor="text1"/>
          <w:sz w:val="24"/>
          <w:szCs w:val="24"/>
          <w:lang w:eastAsia="ru-RU"/>
        </w:rPr>
        <w:t>вшего</w:t>
      </w:r>
      <w:r w:rsidRPr="00C611A6">
        <w:rPr>
          <w:rFonts w:ascii="Times New Roman" w:eastAsia="Times New Roman" w:hAnsi="Times New Roman"/>
          <w:color w:val="000000" w:themeColor="text1"/>
          <w:sz w:val="24"/>
          <w:szCs w:val="24"/>
          <w:lang w:eastAsia="ru-RU"/>
        </w:rPr>
        <w:t xml:space="preserve"> </w:t>
      </w:r>
      <w:r w:rsidR="00E872E3" w:rsidRPr="00C611A6">
        <w:rPr>
          <w:rFonts w:ascii="Times New Roman" w:eastAsia="Times New Roman" w:hAnsi="Times New Roman"/>
          <w:color w:val="000000" w:themeColor="text1"/>
          <w:sz w:val="24"/>
          <w:szCs w:val="24"/>
          <w:lang w:eastAsia="ru-RU"/>
        </w:rPr>
        <w:t>потенциальную</w:t>
      </w:r>
      <w:r w:rsidRPr="00C611A6">
        <w:rPr>
          <w:rFonts w:ascii="Times New Roman" w:eastAsia="Times New Roman" w:hAnsi="Times New Roman"/>
          <w:color w:val="000000" w:themeColor="text1"/>
          <w:sz w:val="24"/>
          <w:szCs w:val="24"/>
          <w:lang w:eastAsia="ru-RU"/>
        </w:rPr>
        <w:t xml:space="preserve"> возможно</w:t>
      </w:r>
      <w:r w:rsidR="00E872E3" w:rsidRPr="00C611A6">
        <w:rPr>
          <w:rFonts w:ascii="Times New Roman" w:eastAsia="Times New Roman" w:hAnsi="Times New Roman"/>
          <w:color w:val="000000" w:themeColor="text1"/>
          <w:sz w:val="24"/>
          <w:szCs w:val="24"/>
          <w:lang w:eastAsia="ru-RU"/>
        </w:rPr>
        <w:t>сть</w:t>
      </w:r>
      <w:r w:rsidRPr="00C611A6">
        <w:rPr>
          <w:rFonts w:ascii="Times New Roman" w:eastAsia="Times New Roman" w:hAnsi="Times New Roman"/>
          <w:color w:val="000000" w:themeColor="text1"/>
          <w:sz w:val="24"/>
          <w:szCs w:val="24"/>
          <w:lang w:eastAsia="ru-RU"/>
        </w:rPr>
        <w:t xml:space="preserve"> помочь музейному сообществу создать необходимые инструменты для решения критических вопросов. В дальнейшем Форум будет служить в качестве консультативного органа при Генеральном директоре</w:t>
      </w:r>
      <w:r w:rsidR="002048F2" w:rsidRPr="00C611A6">
        <w:rPr>
          <w:rFonts w:ascii="Times New Roman" w:eastAsia="Times New Roman" w:hAnsi="Times New Roman"/>
          <w:color w:val="000000" w:themeColor="text1"/>
          <w:sz w:val="24"/>
          <w:szCs w:val="24"/>
          <w:lang w:eastAsia="ru-RU"/>
        </w:rPr>
        <w:t xml:space="preserve"> ЮНЕСКО</w:t>
      </w:r>
      <w:r w:rsidRPr="00C611A6">
        <w:rPr>
          <w:rFonts w:ascii="Times New Roman" w:eastAsia="Times New Roman" w:hAnsi="Times New Roman"/>
          <w:color w:val="000000" w:themeColor="text1"/>
          <w:sz w:val="24"/>
          <w:szCs w:val="24"/>
          <w:lang w:eastAsia="ru-RU"/>
        </w:rPr>
        <w:t xml:space="preserve">. Маркус Хильгерт, директор Древнего ближневосточного музея </w:t>
      </w:r>
      <w:r w:rsidR="00F7688E"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Pergamonmuseum</w:t>
      </w:r>
      <w:r w:rsidR="00F7688E"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(Германия), призвал музеи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возглавить в своих общинах создание устойчивых сетей по защите культурного наследия</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Эмили Рафферти, почетный президент, Музей Метрополитен (США) привел пример того, как тысячи жителей Нью-Йорка посетили </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Мет</w:t>
      </w:r>
      <w:r w:rsidR="00CE7F5D"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lang w:eastAsia="ru-RU"/>
        </w:rPr>
        <w:t xml:space="preserve"> после 11 сентября, чтобы подчеркнуть силу музеев как объединяющих сил, способных развивать чувство принадлежности</w:t>
      </w:r>
      <w:r w:rsidRPr="00C611A6">
        <w:rPr>
          <w:rStyle w:val="a7"/>
          <w:rFonts w:ascii="Times New Roman" w:hAnsi="Times New Roman"/>
          <w:color w:val="000000" w:themeColor="text1"/>
          <w:sz w:val="24"/>
          <w:szCs w:val="24"/>
        </w:rPr>
        <w:footnoteReference w:id="123"/>
      </w:r>
      <w:r w:rsidRPr="00C611A6">
        <w:rPr>
          <w:rFonts w:ascii="Times New Roman" w:eastAsia="Times New Roman" w:hAnsi="Times New Roman"/>
          <w:color w:val="000000" w:themeColor="text1"/>
          <w:sz w:val="24"/>
          <w:szCs w:val="24"/>
          <w:lang w:eastAsia="ru-RU"/>
        </w:rPr>
        <w:t>.</w:t>
      </w:r>
    </w:p>
    <w:p w:rsidR="00EF5C51" w:rsidRPr="005A73C3" w:rsidRDefault="00EF5C51" w:rsidP="00674705">
      <w:pPr>
        <w:spacing w:after="0" w:line="360" w:lineRule="auto"/>
        <w:ind w:firstLine="708"/>
        <w:jc w:val="both"/>
        <w:rPr>
          <w:rFonts w:ascii="Times New Roman" w:eastAsia="Times New Roman" w:hAnsi="Times New Roman"/>
          <w:color w:val="000000" w:themeColor="text1"/>
          <w:sz w:val="24"/>
          <w:szCs w:val="24"/>
          <w:lang w:eastAsia="ru-RU"/>
        </w:rPr>
      </w:pPr>
      <w:r w:rsidRPr="005A73C3">
        <w:rPr>
          <w:rFonts w:ascii="Times New Roman" w:eastAsia="Times New Roman" w:hAnsi="Times New Roman"/>
          <w:color w:val="000000" w:themeColor="text1"/>
          <w:sz w:val="24"/>
          <w:szCs w:val="24"/>
          <w:lang w:eastAsia="ru-RU"/>
        </w:rPr>
        <w:t xml:space="preserve">Еще один современный документ ЮНЕСКО, затрагивающий музеи – </w:t>
      </w:r>
      <w:r w:rsidRPr="00674705">
        <w:rPr>
          <w:rFonts w:ascii="Times New Roman" w:eastAsia="Times New Roman" w:hAnsi="Times New Roman" w:cs="Times New Roman"/>
          <w:color w:val="000000" w:themeColor="text1"/>
          <w:sz w:val="24"/>
          <w:szCs w:val="24"/>
          <w:lang w:eastAsia="ru-RU"/>
        </w:rPr>
        <w:t>«</w:t>
      </w:r>
      <w:r w:rsidR="005A73C3" w:rsidRPr="00674705">
        <w:rPr>
          <w:rFonts w:ascii="Times New Roman" w:hAnsi="Times New Roman" w:cs="Times New Roman"/>
          <w:i/>
          <w:color w:val="000000" w:themeColor="text1"/>
          <w:spacing w:val="-6"/>
          <w:sz w:val="24"/>
          <w:szCs w:val="24"/>
          <w:highlight w:val="white"/>
        </w:rPr>
        <w:t>Среднесрочная стратегия 2014-2021</w:t>
      </w:r>
      <w:r w:rsidRPr="00674705">
        <w:rPr>
          <w:rFonts w:ascii="Times New Roman" w:eastAsia="Times New Roman" w:hAnsi="Times New Roman" w:cs="Times New Roman"/>
          <w:i/>
          <w:color w:val="000000" w:themeColor="text1"/>
          <w:spacing w:val="-6"/>
          <w:sz w:val="24"/>
          <w:szCs w:val="24"/>
          <w:highlight w:val="white"/>
          <w:lang w:eastAsia="ru-RU"/>
        </w:rPr>
        <w:t>»</w:t>
      </w:r>
      <w:r w:rsidRPr="005A73C3">
        <w:rPr>
          <w:rFonts w:ascii="Times New Roman" w:eastAsia="Times New Roman" w:hAnsi="Times New Roman"/>
          <w:i/>
          <w:color w:val="000000" w:themeColor="text1"/>
          <w:sz w:val="24"/>
          <w:szCs w:val="24"/>
          <w:lang w:eastAsia="ru-RU"/>
        </w:rPr>
        <w:t>.</w:t>
      </w:r>
      <w:r w:rsidRPr="005A73C3">
        <w:rPr>
          <w:rFonts w:ascii="Times New Roman" w:eastAsia="Times New Roman" w:hAnsi="Times New Roman"/>
          <w:color w:val="000000" w:themeColor="text1"/>
          <w:sz w:val="24"/>
          <w:szCs w:val="24"/>
          <w:lang w:eastAsia="ru-RU"/>
        </w:rPr>
        <w:t xml:space="preserve"> В документе перечислены стратегические цели ЮНЕСКО, среди которых в разделе </w:t>
      </w:r>
      <w:r w:rsidR="00CE7F5D" w:rsidRPr="005A73C3">
        <w:rPr>
          <w:rFonts w:ascii="Times New Roman" w:eastAsia="Times New Roman" w:hAnsi="Times New Roman"/>
          <w:color w:val="000000" w:themeColor="text1"/>
          <w:sz w:val="24"/>
          <w:szCs w:val="24"/>
          <w:lang w:eastAsia="ru-RU"/>
        </w:rPr>
        <w:t>«</w:t>
      </w:r>
      <w:r w:rsidRPr="005A73C3">
        <w:rPr>
          <w:rFonts w:ascii="Times New Roman" w:eastAsia="Times New Roman" w:hAnsi="Times New Roman"/>
          <w:color w:val="000000" w:themeColor="text1"/>
          <w:sz w:val="24"/>
          <w:szCs w:val="24"/>
          <w:lang w:eastAsia="ru-RU"/>
        </w:rPr>
        <w:t>Охрана, популяризация и передача наследия</w:t>
      </w:r>
      <w:r w:rsidR="00CE7F5D" w:rsidRPr="005A73C3">
        <w:rPr>
          <w:rFonts w:ascii="Times New Roman" w:eastAsia="Times New Roman" w:hAnsi="Times New Roman"/>
          <w:color w:val="000000" w:themeColor="text1"/>
          <w:sz w:val="24"/>
          <w:szCs w:val="24"/>
          <w:lang w:eastAsia="ru-RU"/>
        </w:rPr>
        <w:t>»</w:t>
      </w:r>
      <w:r w:rsidRPr="005A73C3">
        <w:rPr>
          <w:rFonts w:ascii="Times New Roman" w:eastAsia="Times New Roman" w:hAnsi="Times New Roman"/>
          <w:color w:val="000000" w:themeColor="text1"/>
          <w:sz w:val="24"/>
          <w:szCs w:val="24"/>
          <w:lang w:eastAsia="ru-RU"/>
        </w:rPr>
        <w:t xml:space="preserve"> отмечается необходимость «поощрения роли </w:t>
      </w:r>
      <w:r w:rsidRPr="005A73C3">
        <w:rPr>
          <w:rFonts w:ascii="Times New Roman" w:eastAsia="Times New Roman" w:hAnsi="Times New Roman"/>
          <w:color w:val="000000" w:themeColor="text1"/>
          <w:sz w:val="24"/>
          <w:szCs w:val="24"/>
        </w:rPr>
        <w:t xml:space="preserve">музеев в качестве учебных заведений и платформ для проявления гражданской </w:t>
      </w:r>
      <w:r w:rsidRPr="005A73C3">
        <w:rPr>
          <w:rFonts w:ascii="Times New Roman" w:eastAsia="Times New Roman" w:hAnsi="Times New Roman"/>
          <w:color w:val="000000" w:themeColor="text1"/>
          <w:sz w:val="24"/>
          <w:szCs w:val="24"/>
          <w:lang w:eastAsia="ru-RU"/>
        </w:rPr>
        <w:t xml:space="preserve">активности молодежи, которые стимулируют диалог и культурный обмен и </w:t>
      </w:r>
      <w:r w:rsidR="00674705">
        <w:rPr>
          <w:rFonts w:eastAsia="Times New Roman"/>
          <w:color w:val="000000" w:themeColor="text1"/>
          <w:sz w:val="24"/>
          <w:szCs w:val="24"/>
          <w:lang w:eastAsia="ru-RU"/>
        </w:rPr>
        <w:t>способствуют</w:t>
      </w:r>
      <w:r w:rsidRPr="005A73C3">
        <w:rPr>
          <w:rFonts w:ascii="Times New Roman" w:eastAsia="Times New Roman" w:hAnsi="Times New Roman"/>
          <w:color w:val="000000" w:themeColor="text1"/>
          <w:sz w:val="24"/>
          <w:szCs w:val="24"/>
          <w:lang w:eastAsia="ru-RU"/>
        </w:rPr>
        <w:t xml:space="preserve"> примирению между историей и памятью»</w:t>
      </w:r>
      <w:r w:rsidRPr="005A73C3">
        <w:rPr>
          <w:rStyle w:val="a7"/>
          <w:rFonts w:ascii="Times New Roman" w:eastAsia="Times New Roman" w:hAnsi="Times New Roman"/>
          <w:color w:val="000000" w:themeColor="text1"/>
          <w:sz w:val="24"/>
          <w:szCs w:val="24"/>
          <w:lang w:eastAsia="ru-RU"/>
        </w:rPr>
        <w:footnoteReference w:id="124"/>
      </w:r>
      <w:r w:rsidRPr="00C611A6">
        <w:rPr>
          <w:rFonts w:ascii="Times New Roman" w:eastAsia="Times New Roman" w:hAnsi="Times New Roman"/>
          <w:color w:val="000000" w:themeColor="text1"/>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5A73C3">
        <w:rPr>
          <w:rFonts w:ascii="Times New Roman" w:eastAsia="Times New Roman" w:hAnsi="Times New Roman"/>
          <w:color w:val="000000" w:themeColor="text1"/>
          <w:sz w:val="24"/>
          <w:szCs w:val="24"/>
          <w:lang w:eastAsia="ru-RU"/>
        </w:rPr>
        <w:t>В</w:t>
      </w:r>
      <w:r w:rsidRPr="00C611A6">
        <w:rPr>
          <w:rFonts w:ascii="Times New Roman" w:eastAsia="Times New Roman" w:hAnsi="Times New Roman"/>
          <w:color w:val="000000" w:themeColor="text1"/>
          <w:sz w:val="24"/>
          <w:szCs w:val="24"/>
          <w:lang w:eastAsia="ru-RU"/>
        </w:rPr>
        <w:t xml:space="preserve"> приложении к данному документу – </w:t>
      </w:r>
      <w:r w:rsidRPr="00C611A6">
        <w:rPr>
          <w:rFonts w:ascii="Times New Roman" w:eastAsia="Times New Roman" w:hAnsi="Times New Roman"/>
          <w:i/>
          <w:color w:val="000000" w:themeColor="text1"/>
          <w:sz w:val="24"/>
          <w:szCs w:val="24"/>
          <w:lang w:eastAsia="ru-RU"/>
        </w:rPr>
        <w:t>Оперативной стратегии в отношении молодежи на 2014-2021 гг</w:t>
      </w:r>
      <w:r w:rsidRPr="00C611A6">
        <w:rPr>
          <w:rFonts w:ascii="Times New Roman" w:eastAsia="Times New Roman" w:hAnsi="Times New Roman"/>
          <w:color w:val="000000" w:themeColor="text1"/>
          <w:sz w:val="24"/>
          <w:szCs w:val="24"/>
          <w:lang w:eastAsia="ru-RU"/>
        </w:rPr>
        <w:t>. – музеи указываются в качестве неформальных средств при подготовке кадров для поддержки участия молодежи в предотвращении конфликтов, примирении и укреплении мира, особенно в странах с переходной экономикой</w:t>
      </w:r>
      <w:r w:rsidR="000E24CC">
        <w:rPr>
          <w:rStyle w:val="a7"/>
          <w:rFonts w:ascii="Times New Roman" w:eastAsia="Times New Roman" w:hAnsi="Times New Roman"/>
          <w:color w:val="000000" w:themeColor="text1"/>
          <w:sz w:val="24"/>
          <w:szCs w:val="24"/>
          <w:lang w:eastAsia="ru-RU"/>
        </w:rPr>
        <w:footnoteReference w:id="125"/>
      </w:r>
      <w:r w:rsidRPr="00C611A6">
        <w:rPr>
          <w:rFonts w:ascii="Times New Roman" w:eastAsia="Times New Roman" w:hAnsi="Times New Roman"/>
          <w:color w:val="000000" w:themeColor="text1"/>
          <w:sz w:val="24"/>
          <w:szCs w:val="24"/>
          <w:lang w:eastAsia="ru-RU"/>
        </w:rPr>
        <w:t>.</w:t>
      </w:r>
    </w:p>
    <w:p w:rsidR="002F0A25" w:rsidRPr="00C611A6" w:rsidRDefault="00053068" w:rsidP="002F0A25">
      <w:pPr>
        <w:spacing w:after="0" w:line="360" w:lineRule="auto"/>
        <w:ind w:firstLine="708"/>
        <w:jc w:val="both"/>
        <w:rPr>
          <w:rFonts w:ascii="Times New Roman" w:eastAsia="Times New Roman" w:hAnsi="Times New Roman"/>
          <w:color w:val="000000" w:themeColor="text1"/>
          <w:sz w:val="24"/>
          <w:szCs w:val="24"/>
          <w:lang w:eastAsia="ru-RU"/>
        </w:rPr>
      </w:pPr>
      <w:r w:rsidRPr="00C611A6">
        <w:rPr>
          <w:rFonts w:ascii="Times New Roman" w:eastAsia="Times New Roman" w:hAnsi="Times New Roman"/>
          <w:color w:val="000000" w:themeColor="text1"/>
          <w:sz w:val="24"/>
          <w:szCs w:val="24"/>
          <w:lang w:eastAsia="ru-RU"/>
        </w:rPr>
        <w:t xml:space="preserve">В </w:t>
      </w:r>
      <w:r w:rsidR="002F0A25" w:rsidRPr="00C611A6">
        <w:rPr>
          <w:rFonts w:ascii="Times New Roman" w:eastAsia="Times New Roman" w:hAnsi="Times New Roman"/>
          <w:color w:val="000000" w:themeColor="text1"/>
          <w:sz w:val="24"/>
          <w:szCs w:val="24"/>
          <w:lang w:eastAsia="ru-RU"/>
        </w:rPr>
        <w:t>рамках деятельности Бюро ЮНЕСКО в Москве</w:t>
      </w:r>
      <w:r w:rsidR="00AC4722" w:rsidRPr="00C611A6">
        <w:rPr>
          <w:rFonts w:ascii="Times New Roman" w:eastAsia="Times New Roman" w:hAnsi="Times New Roman"/>
          <w:color w:val="000000" w:themeColor="text1"/>
          <w:sz w:val="24"/>
          <w:szCs w:val="24"/>
          <w:lang w:eastAsia="ru-RU"/>
        </w:rPr>
        <w:t xml:space="preserve"> (1994-2015)</w:t>
      </w:r>
      <w:r w:rsidRPr="00C611A6">
        <w:rPr>
          <w:rFonts w:ascii="Times New Roman" w:eastAsia="Times New Roman" w:hAnsi="Times New Roman"/>
          <w:color w:val="000000" w:themeColor="text1"/>
          <w:sz w:val="24"/>
          <w:szCs w:val="24"/>
          <w:lang w:eastAsia="ru-RU"/>
        </w:rPr>
        <w:t xml:space="preserve"> необходимо отметить проект </w:t>
      </w:r>
      <w:r w:rsidR="00AC4722" w:rsidRPr="00C611A6">
        <w:rPr>
          <w:rFonts w:ascii="Times New Roman" w:eastAsia="Times New Roman" w:hAnsi="Times New Roman"/>
          <w:color w:val="000000" w:themeColor="text1"/>
          <w:sz w:val="24"/>
          <w:szCs w:val="24"/>
          <w:lang w:eastAsia="ru-RU"/>
        </w:rPr>
        <w:t>«Управление музеем – XXI век»</w:t>
      </w:r>
      <w:r w:rsidR="002F0A25" w:rsidRPr="00C611A6">
        <w:rPr>
          <w:rFonts w:ascii="Times New Roman" w:eastAsia="Times New Roman" w:hAnsi="Times New Roman"/>
          <w:color w:val="000000" w:themeColor="text1"/>
          <w:sz w:val="24"/>
          <w:szCs w:val="24"/>
          <w:lang w:eastAsia="ru-RU"/>
        </w:rPr>
        <w:t>. Основны</w:t>
      </w:r>
      <w:r w:rsidR="00AC4722" w:rsidRPr="00C611A6">
        <w:rPr>
          <w:rFonts w:ascii="Times New Roman" w:eastAsia="Times New Roman" w:hAnsi="Times New Roman"/>
          <w:color w:val="000000" w:themeColor="text1"/>
          <w:sz w:val="24"/>
          <w:szCs w:val="24"/>
          <w:lang w:eastAsia="ru-RU"/>
        </w:rPr>
        <w:t>ми</w:t>
      </w:r>
      <w:r w:rsidR="002F0A25" w:rsidRPr="00C611A6">
        <w:rPr>
          <w:rFonts w:ascii="Times New Roman" w:eastAsia="Times New Roman" w:hAnsi="Times New Roman"/>
          <w:color w:val="000000" w:themeColor="text1"/>
          <w:sz w:val="24"/>
          <w:szCs w:val="24"/>
          <w:lang w:eastAsia="ru-RU"/>
        </w:rPr>
        <w:t xml:space="preserve"> цел</w:t>
      </w:r>
      <w:r w:rsidR="00AC4722" w:rsidRPr="00C611A6">
        <w:rPr>
          <w:rFonts w:ascii="Times New Roman" w:eastAsia="Times New Roman" w:hAnsi="Times New Roman"/>
          <w:color w:val="000000" w:themeColor="text1"/>
          <w:sz w:val="24"/>
          <w:szCs w:val="24"/>
          <w:lang w:eastAsia="ru-RU"/>
        </w:rPr>
        <w:t>ями</w:t>
      </w:r>
      <w:r w:rsidR="002F0A25" w:rsidRPr="00C611A6">
        <w:rPr>
          <w:rFonts w:ascii="Times New Roman" w:eastAsia="Times New Roman" w:hAnsi="Times New Roman"/>
          <w:color w:val="000000" w:themeColor="text1"/>
          <w:sz w:val="24"/>
          <w:szCs w:val="24"/>
          <w:lang w:eastAsia="ru-RU"/>
        </w:rPr>
        <w:t xml:space="preserve"> проекта </w:t>
      </w:r>
      <w:r w:rsidR="00AC4722" w:rsidRPr="00C611A6">
        <w:rPr>
          <w:rFonts w:ascii="Times New Roman" w:eastAsia="Times New Roman" w:hAnsi="Times New Roman"/>
          <w:color w:val="000000" w:themeColor="text1"/>
          <w:sz w:val="24"/>
          <w:szCs w:val="24"/>
          <w:lang w:eastAsia="ru-RU"/>
        </w:rPr>
        <w:t>были:</w:t>
      </w:r>
      <w:r w:rsidR="002F0A25" w:rsidRPr="00C611A6">
        <w:rPr>
          <w:rFonts w:ascii="Times New Roman" w:eastAsia="Times New Roman" w:hAnsi="Times New Roman"/>
          <w:color w:val="000000" w:themeColor="text1"/>
          <w:sz w:val="24"/>
          <w:szCs w:val="24"/>
          <w:lang w:eastAsia="ru-RU"/>
        </w:rPr>
        <w:t xml:space="preserve"> усиление социальной, экономической и образовательной рол</w:t>
      </w:r>
      <w:r w:rsidR="00170511" w:rsidRPr="00C611A6">
        <w:rPr>
          <w:rFonts w:ascii="Times New Roman" w:eastAsia="Times New Roman" w:hAnsi="Times New Roman"/>
          <w:color w:val="000000" w:themeColor="text1"/>
          <w:sz w:val="24"/>
          <w:szCs w:val="24"/>
          <w:lang w:eastAsia="ru-RU"/>
        </w:rPr>
        <w:t>и</w:t>
      </w:r>
      <w:r w:rsidR="002F0A25" w:rsidRPr="00C611A6">
        <w:rPr>
          <w:rFonts w:ascii="Times New Roman" w:eastAsia="Times New Roman" w:hAnsi="Times New Roman"/>
          <w:color w:val="000000" w:themeColor="text1"/>
          <w:sz w:val="24"/>
          <w:szCs w:val="24"/>
          <w:lang w:eastAsia="ru-RU"/>
        </w:rPr>
        <w:t xml:space="preserve"> музеев в качестве вектора устойчивого развития; повышение потенциала музейных работников в странах СНГ в области управления музеями и сохранения музейных коллекций; укрепление контактов между работниками музеев стран СНГ</w:t>
      </w:r>
      <w:r w:rsidRPr="00C611A6">
        <w:rPr>
          <w:rStyle w:val="a7"/>
          <w:rFonts w:ascii="Times New Roman" w:eastAsia="Times New Roman" w:hAnsi="Times New Roman"/>
          <w:color w:val="000000" w:themeColor="text1"/>
          <w:sz w:val="24"/>
          <w:szCs w:val="24"/>
          <w:lang w:eastAsia="ru-RU"/>
        </w:rPr>
        <w:footnoteReference w:id="126"/>
      </w:r>
      <w:r w:rsidR="002F0A25" w:rsidRPr="00C611A6">
        <w:rPr>
          <w:rFonts w:ascii="Times New Roman" w:eastAsia="Times New Roman" w:hAnsi="Times New Roman"/>
          <w:color w:val="000000" w:themeColor="text1"/>
          <w:sz w:val="24"/>
          <w:szCs w:val="24"/>
          <w:lang w:eastAsia="ru-RU"/>
        </w:rPr>
        <w:t xml:space="preserve">. </w:t>
      </w:r>
      <w:r w:rsidR="00AC4722" w:rsidRPr="00C611A6">
        <w:rPr>
          <w:rFonts w:ascii="Times New Roman" w:eastAsia="Times New Roman" w:hAnsi="Times New Roman"/>
          <w:color w:val="000000" w:themeColor="text1"/>
          <w:sz w:val="24"/>
          <w:szCs w:val="24"/>
          <w:lang w:eastAsia="ru-RU"/>
        </w:rPr>
        <w:t>Данный п</w:t>
      </w:r>
      <w:r w:rsidR="002F0A25" w:rsidRPr="00C611A6">
        <w:rPr>
          <w:rFonts w:ascii="Times New Roman" w:eastAsia="Times New Roman" w:hAnsi="Times New Roman"/>
          <w:color w:val="000000" w:themeColor="text1"/>
          <w:sz w:val="24"/>
          <w:szCs w:val="24"/>
          <w:lang w:eastAsia="ru-RU"/>
        </w:rPr>
        <w:t>роект внес значительный вклад в совершенствование культурной политики</w:t>
      </w:r>
      <w:r w:rsidR="00982ECC" w:rsidRPr="00C611A6">
        <w:rPr>
          <w:rFonts w:ascii="Times New Roman" w:eastAsia="Times New Roman" w:hAnsi="Times New Roman"/>
          <w:color w:val="000000" w:themeColor="text1"/>
          <w:sz w:val="24"/>
          <w:szCs w:val="24"/>
          <w:lang w:eastAsia="ru-RU"/>
        </w:rPr>
        <w:t xml:space="preserve"> в странах СНГ</w:t>
      </w:r>
      <w:r w:rsidR="002F0A25" w:rsidRPr="00C611A6">
        <w:rPr>
          <w:rFonts w:ascii="Times New Roman" w:eastAsia="Times New Roman" w:hAnsi="Times New Roman"/>
          <w:color w:val="000000" w:themeColor="text1"/>
          <w:sz w:val="24"/>
          <w:szCs w:val="24"/>
          <w:lang w:eastAsia="ru-RU"/>
        </w:rPr>
        <w:t xml:space="preserve"> в области управления музеями и охра</w:t>
      </w:r>
      <w:r w:rsidR="00982ECC" w:rsidRPr="00C611A6">
        <w:rPr>
          <w:rFonts w:ascii="Times New Roman" w:eastAsia="Times New Roman" w:hAnsi="Times New Roman"/>
          <w:color w:val="000000" w:themeColor="text1"/>
          <w:sz w:val="24"/>
          <w:szCs w:val="24"/>
          <w:lang w:eastAsia="ru-RU"/>
        </w:rPr>
        <w:t>ны культурного наследия</w:t>
      </w:r>
      <w:r w:rsidR="00982ECC" w:rsidRPr="00C611A6">
        <w:rPr>
          <w:rStyle w:val="a7"/>
          <w:rFonts w:ascii="Times New Roman" w:eastAsia="Times New Roman" w:hAnsi="Times New Roman"/>
          <w:color w:val="000000" w:themeColor="text1"/>
          <w:sz w:val="24"/>
          <w:szCs w:val="24"/>
          <w:lang w:eastAsia="ru-RU"/>
        </w:rPr>
        <w:footnoteReference w:id="127"/>
      </w:r>
      <w:r w:rsidR="00982ECC" w:rsidRPr="00C611A6">
        <w:rPr>
          <w:rFonts w:ascii="Times New Roman" w:eastAsia="Times New Roman" w:hAnsi="Times New Roman"/>
          <w:color w:val="000000" w:themeColor="text1"/>
          <w:sz w:val="24"/>
          <w:szCs w:val="24"/>
          <w:lang w:eastAsia="ru-RU"/>
        </w:rPr>
        <w:t>.</w:t>
      </w:r>
    </w:p>
    <w:p w:rsidR="00BF6A4E" w:rsidRPr="00C611A6" w:rsidRDefault="005F1AF8" w:rsidP="00B207B9">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C611A6">
        <w:rPr>
          <w:rFonts w:ascii="Times New Roman" w:eastAsia="Times New Roman" w:hAnsi="Times New Roman" w:cs="Times New Roman"/>
          <w:color w:val="000000" w:themeColor="text1"/>
          <w:sz w:val="24"/>
          <w:szCs w:val="24"/>
          <w:lang w:eastAsia="ru-RU"/>
        </w:rPr>
        <w:t xml:space="preserve">Необходимо отметить такое </w:t>
      </w:r>
      <w:r w:rsidR="00A47434" w:rsidRPr="00C611A6">
        <w:rPr>
          <w:rFonts w:ascii="Times New Roman" w:eastAsia="Times New Roman" w:hAnsi="Times New Roman" w:cs="Times New Roman"/>
          <w:color w:val="000000" w:themeColor="text1"/>
          <w:sz w:val="24"/>
          <w:szCs w:val="24"/>
          <w:lang w:eastAsia="ru-RU"/>
        </w:rPr>
        <w:t>важн</w:t>
      </w:r>
      <w:r w:rsidRPr="00C611A6">
        <w:rPr>
          <w:rFonts w:ascii="Times New Roman" w:eastAsia="Times New Roman" w:hAnsi="Times New Roman" w:cs="Times New Roman"/>
          <w:color w:val="000000" w:themeColor="text1"/>
          <w:sz w:val="24"/>
          <w:szCs w:val="24"/>
          <w:lang w:eastAsia="ru-RU"/>
        </w:rPr>
        <w:t>ое</w:t>
      </w:r>
      <w:r w:rsidR="00A47434" w:rsidRPr="00C611A6">
        <w:rPr>
          <w:rFonts w:ascii="Times New Roman" w:eastAsia="Times New Roman" w:hAnsi="Times New Roman" w:cs="Times New Roman"/>
          <w:color w:val="000000" w:themeColor="text1"/>
          <w:sz w:val="24"/>
          <w:szCs w:val="24"/>
          <w:lang w:eastAsia="ru-RU"/>
        </w:rPr>
        <w:t xml:space="preserve"> направлени</w:t>
      </w:r>
      <w:r w:rsidRPr="00C611A6">
        <w:rPr>
          <w:rFonts w:ascii="Times New Roman" w:eastAsia="Times New Roman" w:hAnsi="Times New Roman" w:cs="Times New Roman"/>
          <w:color w:val="000000" w:themeColor="text1"/>
          <w:sz w:val="24"/>
          <w:szCs w:val="24"/>
          <w:lang w:eastAsia="ru-RU"/>
        </w:rPr>
        <w:t>е</w:t>
      </w:r>
      <w:r w:rsidR="00A47434" w:rsidRPr="00C611A6">
        <w:rPr>
          <w:rFonts w:ascii="Times New Roman" w:eastAsia="Times New Roman" w:hAnsi="Times New Roman" w:cs="Times New Roman"/>
          <w:color w:val="000000" w:themeColor="text1"/>
          <w:sz w:val="24"/>
          <w:szCs w:val="24"/>
          <w:lang w:eastAsia="ru-RU"/>
        </w:rPr>
        <w:t xml:space="preserve"> деятельности ЮНЕСКО в международно-правовом регулировании</w:t>
      </w:r>
      <w:r w:rsidRPr="00C611A6">
        <w:rPr>
          <w:rFonts w:ascii="Times New Roman" w:eastAsia="Times New Roman" w:hAnsi="Times New Roman" w:cs="Times New Roman"/>
          <w:color w:val="000000" w:themeColor="text1"/>
          <w:sz w:val="24"/>
          <w:szCs w:val="24"/>
          <w:lang w:eastAsia="ru-RU"/>
        </w:rPr>
        <w:t xml:space="preserve"> как</w:t>
      </w:r>
      <w:r w:rsidR="00A47434" w:rsidRPr="00C611A6">
        <w:rPr>
          <w:rFonts w:ascii="Times New Roman" w:eastAsia="Times New Roman" w:hAnsi="Times New Roman" w:cs="Times New Roman"/>
          <w:color w:val="000000" w:themeColor="text1"/>
          <w:sz w:val="24"/>
          <w:szCs w:val="24"/>
          <w:lang w:eastAsia="ru-RU"/>
        </w:rPr>
        <w:t xml:space="preserve"> бор</w:t>
      </w:r>
      <w:r w:rsidRPr="00C611A6">
        <w:rPr>
          <w:rFonts w:ascii="Times New Roman" w:eastAsia="Times New Roman" w:hAnsi="Times New Roman" w:cs="Times New Roman"/>
          <w:color w:val="000000" w:themeColor="text1"/>
          <w:sz w:val="24"/>
          <w:szCs w:val="24"/>
          <w:lang w:eastAsia="ru-RU"/>
        </w:rPr>
        <w:t>ь</w:t>
      </w:r>
      <w:r w:rsidR="00A47434" w:rsidRPr="00C611A6">
        <w:rPr>
          <w:rFonts w:ascii="Times New Roman" w:eastAsia="Times New Roman" w:hAnsi="Times New Roman" w:cs="Times New Roman"/>
          <w:color w:val="000000" w:themeColor="text1"/>
          <w:sz w:val="24"/>
          <w:szCs w:val="24"/>
          <w:lang w:eastAsia="ru-RU"/>
        </w:rPr>
        <w:t>ба с незаконным оборотом культурных ценностей</w:t>
      </w:r>
      <w:r w:rsidRPr="00C611A6">
        <w:rPr>
          <w:rFonts w:ascii="Times New Roman" w:eastAsia="Times New Roman" w:hAnsi="Times New Roman" w:cs="Times New Roman"/>
          <w:color w:val="000000" w:themeColor="text1"/>
          <w:sz w:val="24"/>
          <w:szCs w:val="24"/>
          <w:lang w:eastAsia="ru-RU"/>
        </w:rPr>
        <w:t>.</w:t>
      </w:r>
      <w:r w:rsidR="00601EC8" w:rsidRPr="00C611A6">
        <w:rPr>
          <w:rFonts w:ascii="Times New Roman" w:eastAsia="Times New Roman" w:hAnsi="Times New Roman" w:cs="Times New Roman"/>
          <w:color w:val="000000" w:themeColor="text1"/>
          <w:sz w:val="24"/>
          <w:szCs w:val="24"/>
          <w:lang w:eastAsia="ru-RU"/>
        </w:rPr>
        <w:t xml:space="preserve"> Борьба с незаконным оборотом культурных ценностей входит в рамки мандата Организации и регулируется такими документами как:</w:t>
      </w:r>
      <w:r w:rsidRPr="00C611A6">
        <w:rPr>
          <w:rFonts w:ascii="Times New Roman" w:eastAsia="Times New Roman" w:hAnsi="Times New Roman" w:cs="Times New Roman"/>
          <w:color w:val="000000" w:themeColor="text1"/>
          <w:sz w:val="24"/>
          <w:szCs w:val="24"/>
          <w:lang w:eastAsia="ru-RU"/>
        </w:rPr>
        <w:t xml:space="preserve"> </w:t>
      </w:r>
      <w:r w:rsidR="00601EC8" w:rsidRPr="00C611A6">
        <w:rPr>
          <w:rFonts w:ascii="Times New Roman" w:eastAsia="Times New Roman" w:hAnsi="Times New Roman" w:cs="Times New Roman"/>
          <w:i/>
          <w:color w:val="000000" w:themeColor="text1"/>
          <w:sz w:val="24"/>
          <w:szCs w:val="24"/>
          <w:lang w:eastAsia="ru-RU"/>
        </w:rPr>
        <w:t>Конвенция о мерах, направленных на запрещение и предупреждение незаконного ввоза, вывоза и передачи права собственности на культурные ценности</w:t>
      </w:r>
      <w:r w:rsidR="00601EC8" w:rsidRPr="00C611A6">
        <w:rPr>
          <w:rFonts w:ascii="Times New Roman" w:eastAsia="Times New Roman" w:hAnsi="Times New Roman" w:cs="Times New Roman"/>
          <w:color w:val="000000" w:themeColor="text1"/>
          <w:sz w:val="24"/>
          <w:szCs w:val="24"/>
          <w:lang w:eastAsia="ru-RU"/>
        </w:rPr>
        <w:t xml:space="preserve"> </w:t>
      </w:r>
      <w:r w:rsidR="00601EC8" w:rsidRPr="00C611A6">
        <w:rPr>
          <w:rFonts w:ascii="Times New Roman" w:eastAsia="Times New Roman" w:hAnsi="Times New Roman" w:cs="Times New Roman"/>
          <w:i/>
          <w:color w:val="000000" w:themeColor="text1"/>
          <w:sz w:val="24"/>
          <w:szCs w:val="24"/>
          <w:lang w:eastAsia="ru-RU"/>
        </w:rPr>
        <w:t>1970 года</w:t>
      </w:r>
      <w:r w:rsidR="006364D7" w:rsidRPr="00C611A6">
        <w:rPr>
          <w:rStyle w:val="a7"/>
          <w:rFonts w:ascii="Times New Roman" w:eastAsia="Times New Roman" w:hAnsi="Times New Roman" w:cs="Times New Roman"/>
          <w:color w:val="000000" w:themeColor="text1"/>
          <w:sz w:val="24"/>
          <w:szCs w:val="24"/>
          <w:lang w:eastAsia="ru-RU"/>
        </w:rPr>
        <w:footnoteReference w:id="128"/>
      </w:r>
      <w:r w:rsidR="00601EC8" w:rsidRPr="00C611A6">
        <w:rPr>
          <w:rFonts w:ascii="Times New Roman" w:eastAsia="Times New Roman" w:hAnsi="Times New Roman" w:cs="Times New Roman"/>
          <w:color w:val="000000" w:themeColor="text1"/>
          <w:sz w:val="24"/>
          <w:szCs w:val="24"/>
          <w:lang w:eastAsia="ru-RU"/>
        </w:rPr>
        <w:t>;</w:t>
      </w:r>
      <w:r w:rsidR="005F424F" w:rsidRPr="00C611A6">
        <w:rPr>
          <w:rFonts w:ascii="Times New Roman" w:eastAsia="Times New Roman" w:hAnsi="Times New Roman" w:cs="Times New Roman"/>
          <w:color w:val="000000" w:themeColor="text1"/>
          <w:sz w:val="24"/>
          <w:szCs w:val="24"/>
          <w:lang w:eastAsia="ru-RU"/>
        </w:rPr>
        <w:t xml:space="preserve"> </w:t>
      </w:r>
      <w:r w:rsidR="00601EC8" w:rsidRPr="00C611A6">
        <w:rPr>
          <w:rFonts w:ascii="Times New Roman" w:eastAsia="Times New Roman" w:hAnsi="Times New Roman" w:cs="Times New Roman"/>
          <w:i/>
          <w:color w:val="000000" w:themeColor="text1"/>
          <w:sz w:val="24"/>
          <w:szCs w:val="24"/>
          <w:lang w:eastAsia="ru-RU"/>
        </w:rPr>
        <w:t>Гаагская конвенция о защите культурных ценностей</w:t>
      </w:r>
      <w:r w:rsidR="00601EC8" w:rsidRPr="00C611A6">
        <w:rPr>
          <w:rFonts w:ascii="Times New Roman" w:eastAsia="Times New Roman" w:hAnsi="Times New Roman" w:cs="Times New Roman"/>
          <w:color w:val="000000" w:themeColor="text1"/>
          <w:sz w:val="24"/>
          <w:szCs w:val="24"/>
          <w:lang w:eastAsia="ru-RU"/>
        </w:rPr>
        <w:t xml:space="preserve"> </w:t>
      </w:r>
      <w:r w:rsidR="00601EC8" w:rsidRPr="00C611A6">
        <w:rPr>
          <w:rFonts w:ascii="Times New Roman" w:eastAsia="Times New Roman" w:hAnsi="Times New Roman" w:cs="Times New Roman"/>
          <w:i/>
          <w:color w:val="000000" w:themeColor="text1"/>
          <w:sz w:val="24"/>
          <w:szCs w:val="24"/>
          <w:lang w:eastAsia="ru-RU"/>
        </w:rPr>
        <w:t>в случае вооружённого конфликта 1954 года</w:t>
      </w:r>
      <w:r w:rsidR="00601EC8" w:rsidRPr="00C611A6">
        <w:rPr>
          <w:rStyle w:val="a7"/>
          <w:rFonts w:ascii="Times New Roman" w:eastAsia="Times New Roman" w:hAnsi="Times New Roman" w:cs="Times New Roman"/>
          <w:color w:val="000000" w:themeColor="text1"/>
          <w:sz w:val="24"/>
          <w:szCs w:val="24"/>
          <w:lang w:eastAsia="ru-RU"/>
        </w:rPr>
        <w:footnoteReference w:id="129"/>
      </w:r>
      <w:r w:rsidR="00A47434" w:rsidRPr="00C611A6">
        <w:rPr>
          <w:rFonts w:ascii="Times New Roman" w:eastAsia="Times New Roman" w:hAnsi="Times New Roman" w:cs="Times New Roman"/>
          <w:color w:val="000000" w:themeColor="text1"/>
          <w:sz w:val="24"/>
          <w:szCs w:val="24"/>
          <w:lang w:eastAsia="ru-RU"/>
        </w:rPr>
        <w:t xml:space="preserve">, </w:t>
      </w:r>
      <w:r w:rsidR="00A47434" w:rsidRPr="00C611A6">
        <w:rPr>
          <w:rFonts w:ascii="Times New Roman" w:eastAsia="Times New Roman" w:hAnsi="Times New Roman" w:cs="Times New Roman"/>
          <w:i/>
          <w:color w:val="000000" w:themeColor="text1"/>
          <w:sz w:val="24"/>
          <w:szCs w:val="24"/>
          <w:lang w:eastAsia="ru-RU"/>
        </w:rPr>
        <w:t>конвен</w:t>
      </w:r>
      <w:r w:rsidRPr="00C611A6">
        <w:rPr>
          <w:rFonts w:ascii="Times New Roman" w:eastAsia="Times New Roman" w:hAnsi="Times New Roman" w:cs="Times New Roman"/>
          <w:i/>
          <w:color w:val="000000" w:themeColor="text1"/>
          <w:sz w:val="24"/>
          <w:szCs w:val="24"/>
          <w:lang w:eastAsia="ru-RU"/>
        </w:rPr>
        <w:t>ция УНИДРУА</w:t>
      </w:r>
      <w:r w:rsidR="006364D7" w:rsidRPr="00C611A6">
        <w:rPr>
          <w:rFonts w:ascii="Times New Roman" w:eastAsia="Times New Roman" w:hAnsi="Times New Roman" w:cs="Times New Roman"/>
          <w:i/>
          <w:color w:val="000000" w:themeColor="text1"/>
          <w:sz w:val="24"/>
          <w:szCs w:val="24"/>
          <w:lang w:eastAsia="ru-RU"/>
        </w:rPr>
        <w:t xml:space="preserve"> «По похищенным и незаконно вывезенным культурным ценностям» 1995 года</w:t>
      </w:r>
      <w:r w:rsidR="006364D7" w:rsidRPr="00C611A6">
        <w:rPr>
          <w:rStyle w:val="a7"/>
          <w:rFonts w:ascii="Times New Roman" w:eastAsia="Times New Roman" w:hAnsi="Times New Roman" w:cs="Times New Roman"/>
          <w:color w:val="000000" w:themeColor="text1"/>
          <w:sz w:val="24"/>
          <w:szCs w:val="24"/>
          <w:lang w:eastAsia="ru-RU"/>
        </w:rPr>
        <w:footnoteReference w:id="130"/>
      </w:r>
      <w:r w:rsidR="006364D7" w:rsidRPr="00C611A6">
        <w:rPr>
          <w:rFonts w:ascii="Times New Roman" w:eastAsia="Times New Roman" w:hAnsi="Times New Roman" w:cs="Times New Roman"/>
          <w:color w:val="000000" w:themeColor="text1"/>
          <w:sz w:val="24"/>
          <w:szCs w:val="24"/>
          <w:lang w:eastAsia="ru-RU"/>
        </w:rPr>
        <w:t>.</w:t>
      </w:r>
      <w:r w:rsidR="00A47434" w:rsidRPr="00C611A6">
        <w:rPr>
          <w:rFonts w:ascii="Times New Roman" w:eastAsia="Times New Roman" w:hAnsi="Times New Roman" w:cs="Times New Roman"/>
          <w:color w:val="000000" w:themeColor="text1"/>
          <w:sz w:val="24"/>
          <w:szCs w:val="24"/>
          <w:lang w:eastAsia="ru-RU"/>
        </w:rPr>
        <w:t xml:space="preserve"> </w:t>
      </w:r>
      <w:r w:rsidR="00EC52EE" w:rsidRPr="00C611A6">
        <w:rPr>
          <w:rFonts w:ascii="Times New Roman" w:eastAsia="Times New Roman" w:hAnsi="Times New Roman" w:cs="Times New Roman"/>
          <w:color w:val="000000" w:themeColor="text1"/>
          <w:sz w:val="24"/>
          <w:szCs w:val="24"/>
          <w:lang w:eastAsia="ru-RU"/>
        </w:rPr>
        <w:t xml:space="preserve">Музеи являются </w:t>
      </w:r>
      <w:r w:rsidR="00EC52EE" w:rsidRPr="00A1431F">
        <w:rPr>
          <w:rFonts w:ascii="Times New Roman" w:eastAsia="Times New Roman" w:hAnsi="Times New Roman" w:cs="Times New Roman"/>
          <w:color w:val="000000" w:themeColor="text1"/>
          <w:spacing w:val="-2"/>
          <w:sz w:val="24"/>
          <w:szCs w:val="24"/>
          <w:lang w:eastAsia="ru-RU"/>
        </w:rPr>
        <w:t xml:space="preserve">важными участниками международного сотрудничества в рамках противодействия незаконному </w:t>
      </w:r>
      <w:r w:rsidR="007306B8" w:rsidRPr="00A1431F">
        <w:rPr>
          <w:rFonts w:ascii="Times New Roman" w:eastAsia="Times New Roman" w:hAnsi="Times New Roman" w:cs="Times New Roman"/>
          <w:color w:val="000000" w:themeColor="text1"/>
          <w:spacing w:val="-2"/>
          <w:sz w:val="24"/>
          <w:szCs w:val="24"/>
          <w:lang w:eastAsia="ru-RU"/>
        </w:rPr>
        <w:t>обороту культурными ценностями.</w:t>
      </w:r>
      <w:r w:rsidR="00B207B9" w:rsidRPr="00A1431F">
        <w:rPr>
          <w:rFonts w:ascii="Times New Roman" w:eastAsia="Times New Roman" w:hAnsi="Times New Roman" w:cs="Times New Roman"/>
          <w:color w:val="000000" w:themeColor="text1"/>
          <w:spacing w:val="-2"/>
          <w:sz w:val="24"/>
          <w:szCs w:val="24"/>
          <w:lang w:eastAsia="ru-RU"/>
        </w:rPr>
        <w:t xml:space="preserve"> Руководители музеев должны быть </w:t>
      </w:r>
      <w:r w:rsidR="00BF6A4E" w:rsidRPr="00A1431F">
        <w:rPr>
          <w:rFonts w:ascii="Times New Roman" w:eastAsia="Times New Roman" w:hAnsi="Times New Roman" w:cs="Times New Roman"/>
          <w:color w:val="000000" w:themeColor="text1"/>
          <w:spacing w:val="-2"/>
          <w:sz w:val="24"/>
          <w:szCs w:val="24"/>
          <w:lang w:eastAsia="ru-RU"/>
        </w:rPr>
        <w:t xml:space="preserve">знакомы с законами, касающимися права собственности на произведения искусства и исторические </w:t>
      </w:r>
      <w:r w:rsidR="00B207B9" w:rsidRPr="00A1431F">
        <w:rPr>
          <w:rFonts w:ascii="Times New Roman" w:eastAsia="Times New Roman" w:hAnsi="Times New Roman" w:cs="Times New Roman"/>
          <w:color w:val="000000" w:themeColor="text1"/>
          <w:spacing w:val="-2"/>
          <w:sz w:val="24"/>
          <w:szCs w:val="24"/>
          <w:lang w:eastAsia="ru-RU"/>
        </w:rPr>
        <w:t>ценности</w:t>
      </w:r>
      <w:r w:rsidR="00BF6A4E" w:rsidRPr="00A1431F">
        <w:rPr>
          <w:rFonts w:ascii="Times New Roman" w:eastAsia="Times New Roman" w:hAnsi="Times New Roman" w:cs="Times New Roman"/>
          <w:color w:val="000000" w:themeColor="text1"/>
          <w:spacing w:val="-2"/>
          <w:sz w:val="24"/>
          <w:szCs w:val="24"/>
          <w:lang w:eastAsia="ru-RU"/>
        </w:rPr>
        <w:t>, чтобы правильно реагировать, как с юридической, так и с этической точки зрения, на возможные требования отдельных лиц и/или стран о возвращении предметов из музейных коллекций, имеющих сомнительное происхождение или не имеющих документации</w:t>
      </w:r>
      <w:r w:rsidR="00B207B9" w:rsidRPr="00A1431F">
        <w:rPr>
          <w:rStyle w:val="a7"/>
          <w:rFonts w:ascii="Times New Roman" w:eastAsia="Times New Roman" w:hAnsi="Times New Roman" w:cs="Times New Roman"/>
          <w:color w:val="000000" w:themeColor="text1"/>
          <w:spacing w:val="-2"/>
          <w:sz w:val="24"/>
          <w:szCs w:val="24"/>
          <w:lang w:eastAsia="ru-RU"/>
        </w:rPr>
        <w:footnoteReference w:id="131"/>
      </w:r>
      <w:r w:rsidR="00BF6A4E" w:rsidRPr="00A1431F">
        <w:rPr>
          <w:rFonts w:ascii="Times New Roman" w:eastAsia="Times New Roman" w:hAnsi="Times New Roman" w:cs="Times New Roman"/>
          <w:color w:val="000000" w:themeColor="text1"/>
          <w:spacing w:val="-2"/>
          <w:sz w:val="24"/>
          <w:szCs w:val="24"/>
          <w:lang w:eastAsia="ru-RU"/>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b/>
          <w:color w:val="000000" w:themeColor="text1"/>
          <w:sz w:val="24"/>
          <w:szCs w:val="24"/>
        </w:rPr>
        <w:t>Международный совет музеев (ИКОМ)</w:t>
      </w:r>
      <w:r w:rsidRPr="00C611A6">
        <w:rPr>
          <w:rFonts w:ascii="Times New Roman" w:eastAsia="Times New Roman" w:hAnsi="Times New Roman"/>
          <w:color w:val="000000" w:themeColor="text1"/>
          <w:sz w:val="24"/>
          <w:szCs w:val="24"/>
        </w:rPr>
        <w:t xml:space="preserve"> – это </w:t>
      </w:r>
      <w:r w:rsidR="00DA5EB7" w:rsidRPr="00C611A6">
        <w:rPr>
          <w:rFonts w:ascii="Times New Roman" w:eastAsia="Times New Roman" w:hAnsi="Times New Roman"/>
          <w:color w:val="000000" w:themeColor="text1"/>
          <w:sz w:val="24"/>
          <w:szCs w:val="24"/>
        </w:rPr>
        <w:t>международная</w:t>
      </w:r>
      <w:r w:rsidRPr="00C611A6">
        <w:rPr>
          <w:rFonts w:ascii="Times New Roman" w:eastAsia="Times New Roman" w:hAnsi="Times New Roman"/>
          <w:color w:val="000000" w:themeColor="text1"/>
          <w:sz w:val="24"/>
          <w:szCs w:val="24"/>
        </w:rPr>
        <w:t xml:space="preserve"> организация, представляющая музеи и музейных профессионалов, деятельность которой направлена на охрану и популяризацию природного и культурного наследия. В своей деятельности ИКОМ тесно связан с ЮНЕСКО и имеет консультативный статус в Экономическом и социальном совете ООН. Первоочередными задачами, стоящими перед организацией, </w:t>
      </w:r>
      <w:r w:rsidR="00364BE9" w:rsidRPr="00C611A6">
        <w:rPr>
          <w:rFonts w:ascii="Times New Roman" w:eastAsia="Times New Roman" w:hAnsi="Times New Roman"/>
          <w:color w:val="000000" w:themeColor="text1"/>
          <w:sz w:val="24"/>
          <w:szCs w:val="24"/>
        </w:rPr>
        <w:t>является обучение музейных профессионалов и обмен опытом.</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В соответствии с Уставом, целями и задачами ИКОМ являются:</w:t>
      </w:r>
    </w:p>
    <w:p w:rsidR="00EF5C51" w:rsidRPr="00C611A6" w:rsidRDefault="00EF5C5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содействие развитию музейного дела во всем мире;</w:t>
      </w:r>
    </w:p>
    <w:p w:rsidR="00EF5C51" w:rsidRPr="00C611A6" w:rsidRDefault="00EF5C5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pacing w:val="-6"/>
          <w:sz w:val="24"/>
          <w:szCs w:val="24"/>
        </w:rPr>
      </w:pPr>
      <w:r w:rsidRPr="00C611A6">
        <w:rPr>
          <w:rFonts w:ascii="Times New Roman" w:eastAsia="Times New Roman" w:hAnsi="Times New Roman"/>
          <w:color w:val="000000" w:themeColor="text1"/>
          <w:spacing w:val="-6"/>
          <w:sz w:val="24"/>
          <w:szCs w:val="24"/>
        </w:rPr>
        <w:t xml:space="preserve">сохранение наследия и борьба с </w:t>
      </w:r>
      <w:r w:rsidR="00722D4F" w:rsidRPr="00C611A6">
        <w:rPr>
          <w:rFonts w:ascii="Times New Roman" w:eastAsia="Times New Roman" w:hAnsi="Times New Roman"/>
          <w:color w:val="000000" w:themeColor="text1"/>
          <w:spacing w:val="-6"/>
          <w:sz w:val="24"/>
          <w:szCs w:val="24"/>
        </w:rPr>
        <w:t>незаконной</w:t>
      </w:r>
      <w:r w:rsidRPr="00C611A6">
        <w:rPr>
          <w:rFonts w:ascii="Times New Roman" w:eastAsia="Times New Roman" w:hAnsi="Times New Roman"/>
          <w:color w:val="000000" w:themeColor="text1"/>
          <w:spacing w:val="-6"/>
          <w:sz w:val="24"/>
          <w:szCs w:val="24"/>
        </w:rPr>
        <w:t xml:space="preserve"> торговлей культурными ценностями;</w:t>
      </w:r>
    </w:p>
    <w:p w:rsidR="00EF5C51" w:rsidRPr="00C611A6" w:rsidRDefault="00EF5C5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обучение музейных работников и повышение профессиональных стандартов;</w:t>
      </w:r>
    </w:p>
    <w:p w:rsidR="00EF5C51" w:rsidRPr="00C611A6" w:rsidRDefault="00EF5C5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оказание помощи музеям и музейным работникам;</w:t>
      </w:r>
    </w:p>
    <w:p w:rsidR="00EF5C51" w:rsidRPr="00C611A6" w:rsidRDefault="00EF5C51" w:rsidP="005722DC">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налаживание сотрудничества между музейными учреждениями и специалистами различных стран</w:t>
      </w:r>
      <w:r w:rsidRPr="00C611A6">
        <w:rPr>
          <w:rStyle w:val="a7"/>
          <w:rFonts w:ascii="Times New Roman" w:eastAsia="Times New Roman" w:hAnsi="Times New Roman"/>
          <w:color w:val="000000" w:themeColor="text1"/>
          <w:sz w:val="24"/>
          <w:szCs w:val="24"/>
        </w:rPr>
        <w:footnoteReference w:id="132"/>
      </w:r>
      <w:r w:rsidRPr="00C611A6">
        <w:rPr>
          <w:rFonts w:ascii="Times New Roman" w:eastAsia="Times New Roman" w:hAnsi="Times New Roman"/>
          <w:color w:val="000000" w:themeColor="text1"/>
          <w:sz w:val="24"/>
          <w:szCs w:val="24"/>
        </w:rPr>
        <w:t xml:space="preserve">.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Базисом для деятельности Международного совета музеев является Кодекс профессиональной этики ИКОМ, принятый в 1986</w:t>
      </w:r>
      <w:r w:rsidR="00CE7F5D" w:rsidRPr="00C611A6">
        <w:rPr>
          <w:rFonts w:ascii="Times New Roman" w:eastAsia="Times New Roman" w:hAnsi="Times New Roman"/>
          <w:color w:val="000000" w:themeColor="text1"/>
          <w:sz w:val="24"/>
          <w:szCs w:val="24"/>
        </w:rPr>
        <w:t xml:space="preserve"> году</w:t>
      </w:r>
      <w:r w:rsidRPr="00C611A6">
        <w:rPr>
          <w:rFonts w:ascii="Times New Roman" w:eastAsia="Times New Roman" w:hAnsi="Times New Roman"/>
          <w:color w:val="000000" w:themeColor="text1"/>
          <w:sz w:val="24"/>
          <w:szCs w:val="24"/>
        </w:rPr>
        <w:t>, дополненный и исправленный в 2004 г</w:t>
      </w:r>
      <w:r w:rsidR="00CE7F5D" w:rsidRPr="00C611A6">
        <w:rPr>
          <w:rFonts w:ascii="Times New Roman" w:eastAsia="Times New Roman" w:hAnsi="Times New Roman"/>
          <w:color w:val="000000" w:themeColor="text1"/>
          <w:sz w:val="24"/>
          <w:szCs w:val="24"/>
        </w:rPr>
        <w:t>оду</w:t>
      </w:r>
      <w:r w:rsidRPr="00C611A6">
        <w:rPr>
          <w:rFonts w:ascii="Times New Roman" w:eastAsia="Times New Roman" w:hAnsi="Times New Roman"/>
          <w:color w:val="000000" w:themeColor="text1"/>
          <w:sz w:val="24"/>
          <w:szCs w:val="24"/>
        </w:rPr>
        <w:t xml:space="preserve">. Кодекс определяет базовые стандарты профессиональной деятельности музеев и их сотрудников. Данный кодекс является наиболее широко признанным эталоном в отношении профессиональных стандартов музейной деятельности. В </w:t>
      </w:r>
      <w:r w:rsidR="00CE7F5D" w:rsidRPr="00C611A6">
        <w:rPr>
          <w:rFonts w:ascii="Times New Roman" w:eastAsia="Times New Roman" w:hAnsi="Times New Roman"/>
          <w:color w:val="000000" w:themeColor="text1"/>
          <w:sz w:val="24"/>
          <w:szCs w:val="24"/>
        </w:rPr>
        <w:t>1970 году</w:t>
      </w:r>
      <w:r w:rsidRPr="00C611A6">
        <w:rPr>
          <w:rFonts w:ascii="Times New Roman" w:eastAsia="Times New Roman" w:hAnsi="Times New Roman"/>
          <w:color w:val="000000" w:themeColor="text1"/>
          <w:sz w:val="24"/>
          <w:szCs w:val="24"/>
        </w:rPr>
        <w:t xml:space="preserve"> ИКОМ издал также Этику приобретения</w:t>
      </w:r>
      <w:r w:rsidR="004E5B43" w:rsidRPr="00C611A6">
        <w:rPr>
          <w:rFonts w:ascii="Times New Roman" w:eastAsia="Times New Roman" w:hAnsi="Times New Roman"/>
          <w:color w:val="000000" w:themeColor="text1"/>
          <w:sz w:val="24"/>
          <w:szCs w:val="24"/>
        </w:rPr>
        <w:t xml:space="preserve"> </w:t>
      </w:r>
      <w:r w:rsidR="004E5B43" w:rsidRPr="00C611A6">
        <w:rPr>
          <w:rFonts w:ascii="Times New Roman" w:eastAsia="Times New Roman" w:hAnsi="Times New Roman" w:cs="Times New Roman"/>
          <w:color w:val="000000" w:themeColor="text1"/>
          <w:sz w:val="24"/>
          <w:szCs w:val="24"/>
        </w:rPr>
        <w:t xml:space="preserve">– </w:t>
      </w:r>
      <w:r w:rsidRPr="00C611A6">
        <w:rPr>
          <w:rFonts w:ascii="Times New Roman" w:eastAsia="Times New Roman" w:hAnsi="Times New Roman"/>
          <w:color w:val="000000" w:themeColor="text1"/>
          <w:sz w:val="24"/>
          <w:szCs w:val="24"/>
        </w:rPr>
        <w:t>документ, связанный с основными этическими проблемами, которые могут возникать в ходе приобретения музеями тех или иных предметов</w:t>
      </w:r>
      <w:r w:rsidRPr="00C611A6">
        <w:rPr>
          <w:rStyle w:val="a7"/>
          <w:rFonts w:ascii="Times New Roman" w:eastAsia="Times New Roman" w:hAnsi="Times New Roman"/>
          <w:color w:val="000000" w:themeColor="text1"/>
          <w:sz w:val="24"/>
          <w:szCs w:val="24"/>
        </w:rPr>
        <w:footnoteReference w:id="133"/>
      </w:r>
      <w:r w:rsidRPr="00C611A6">
        <w:rPr>
          <w:rFonts w:ascii="Times New Roman" w:eastAsia="Times New Roman" w:hAnsi="Times New Roman"/>
          <w:color w:val="000000" w:themeColor="text1"/>
          <w:sz w:val="24"/>
          <w:szCs w:val="24"/>
        </w:rPr>
        <w:t xml:space="preserve">.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Среди других важных направлений деятельности ИКОМ следует выделить Генеральную конференцию</w:t>
      </w:r>
      <w:r w:rsidR="004E5B43" w:rsidRPr="00C611A6">
        <w:rPr>
          <w:rFonts w:ascii="Times New Roman" w:eastAsia="Times New Roman" w:hAnsi="Times New Roman"/>
          <w:color w:val="000000" w:themeColor="text1"/>
          <w:sz w:val="24"/>
          <w:szCs w:val="24"/>
        </w:rPr>
        <w:t xml:space="preserve"> </w:t>
      </w:r>
      <w:r w:rsidR="004E5B43" w:rsidRPr="00C611A6">
        <w:rPr>
          <w:rFonts w:ascii="Times New Roman" w:eastAsia="Times New Roman" w:hAnsi="Times New Roman" w:cs="Times New Roman"/>
          <w:color w:val="000000" w:themeColor="text1"/>
          <w:sz w:val="24"/>
          <w:szCs w:val="24"/>
        </w:rPr>
        <w:t>– ключевое событие в работе организации.</w:t>
      </w:r>
      <w:r w:rsidRPr="00C611A6">
        <w:rPr>
          <w:rFonts w:ascii="Times New Roman" w:eastAsia="Times New Roman" w:hAnsi="Times New Roman"/>
          <w:color w:val="000000" w:themeColor="text1"/>
          <w:sz w:val="24"/>
          <w:szCs w:val="24"/>
          <w:vertAlign w:val="superscript"/>
        </w:rPr>
        <w:footnoteReference w:id="134"/>
      </w:r>
      <w:r w:rsidR="005138BB" w:rsidRPr="00C611A6">
        <w:rPr>
          <w:rFonts w:ascii="Times New Roman" w:eastAsia="Times New Roman" w:hAnsi="Times New Roman"/>
          <w:color w:val="000000" w:themeColor="text1"/>
          <w:sz w:val="24"/>
          <w:szCs w:val="24"/>
        </w:rPr>
        <w:t xml:space="preserve">. </w:t>
      </w:r>
      <w:r w:rsidR="004E5B43" w:rsidRPr="00C611A6">
        <w:rPr>
          <w:rFonts w:ascii="Times New Roman" w:eastAsia="Times New Roman" w:hAnsi="Times New Roman"/>
          <w:color w:val="000000" w:themeColor="text1"/>
          <w:sz w:val="24"/>
          <w:szCs w:val="24"/>
        </w:rPr>
        <w:t>ИКОМ с 1948 года</w:t>
      </w:r>
      <w:r w:rsidR="005138BB" w:rsidRPr="00C611A6">
        <w:rPr>
          <w:rFonts w:ascii="Times New Roman" w:eastAsia="Times New Roman" w:hAnsi="Times New Roman"/>
          <w:color w:val="000000" w:themeColor="text1"/>
          <w:sz w:val="24"/>
          <w:szCs w:val="24"/>
        </w:rPr>
        <w:t xml:space="preserve"> собирает международное музейное сообщество раз в три года для обсуждения темы</w:t>
      </w:r>
      <w:r w:rsidR="001D11A2" w:rsidRPr="00C611A6">
        <w:rPr>
          <w:rFonts w:ascii="Times New Roman" w:eastAsia="Times New Roman" w:hAnsi="Times New Roman"/>
          <w:color w:val="000000" w:themeColor="text1"/>
          <w:sz w:val="24"/>
          <w:szCs w:val="24"/>
        </w:rPr>
        <w:t>, выбранной музейными профессионалами</w:t>
      </w:r>
      <w:r w:rsidR="0029234E" w:rsidRPr="00C611A6">
        <w:rPr>
          <w:rStyle w:val="a7"/>
          <w:rFonts w:ascii="Times New Roman" w:eastAsia="Times New Roman" w:hAnsi="Times New Roman"/>
          <w:color w:val="000000" w:themeColor="text1"/>
          <w:sz w:val="24"/>
          <w:szCs w:val="24"/>
        </w:rPr>
        <w:footnoteReference w:id="135"/>
      </w:r>
      <w:r w:rsidR="001D11A2" w:rsidRPr="00C611A6">
        <w:rPr>
          <w:rFonts w:ascii="Times New Roman" w:eastAsia="Times New Roman" w:hAnsi="Times New Roman"/>
          <w:color w:val="000000" w:themeColor="text1"/>
          <w:sz w:val="24"/>
          <w:szCs w:val="24"/>
        </w:rPr>
        <w:t>.</w:t>
      </w:r>
      <w:r w:rsidR="0029234E" w:rsidRPr="00C611A6">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rPr>
        <w:t>В ходе конференции проходят рабочие заседания практически всех международных комитетов и некоторых региональных альянсов. Музейные специалисты получают возможность прямого общения с коллегами из разных стран и разного профессионального статуса. В четырех последних Генеральных конференциях принимали участие представители более чем 100 стран</w:t>
      </w:r>
      <w:r w:rsidRPr="00C611A6">
        <w:rPr>
          <w:rFonts w:ascii="Times New Roman" w:eastAsia="Times New Roman" w:hAnsi="Times New Roman"/>
          <w:color w:val="000000" w:themeColor="text1"/>
          <w:sz w:val="24"/>
          <w:szCs w:val="24"/>
          <w:vertAlign w:val="superscript"/>
        </w:rPr>
        <w:footnoteReference w:id="136"/>
      </w:r>
      <w:r w:rsidRPr="00C611A6">
        <w:rPr>
          <w:rFonts w:ascii="Times New Roman" w:eastAsia="Times New Roman" w:hAnsi="Times New Roman"/>
          <w:color w:val="000000" w:themeColor="text1"/>
          <w:sz w:val="24"/>
          <w:szCs w:val="24"/>
          <w:vertAlign w:val="superscript"/>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 xml:space="preserve">Необходимо также отметить Устав Международного совета музеев, который, в частности, определяет понятие </w:t>
      </w:r>
      <w:r w:rsidR="006E3B4A"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музей</w:t>
      </w:r>
      <w:r w:rsidR="006E3B4A"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использующееся практически повсеместно. Текущее определение</w:t>
      </w:r>
      <w:r w:rsidR="00534D97" w:rsidRPr="00C611A6">
        <w:rPr>
          <w:rFonts w:ascii="Times New Roman" w:eastAsia="Times New Roman" w:hAnsi="Times New Roman"/>
          <w:color w:val="000000" w:themeColor="text1"/>
          <w:sz w:val="24"/>
          <w:szCs w:val="24"/>
        </w:rPr>
        <w:t xml:space="preserve">, </w:t>
      </w:r>
      <w:r w:rsidR="00534D97" w:rsidRPr="00C611A6">
        <w:rPr>
          <w:rFonts w:ascii="Times New Roman" w:eastAsia="Times New Roman" w:hAnsi="Times New Roman"/>
          <w:color w:val="000000" w:themeColor="text1"/>
          <w:sz w:val="24"/>
          <w:szCs w:val="24"/>
          <w:lang w:eastAsia="ru-RU"/>
        </w:rPr>
        <w:t>которое утвердилось ИКОМ в 2007 году</w:t>
      </w:r>
      <w:r w:rsidR="00C75383" w:rsidRPr="00C611A6">
        <w:rPr>
          <w:rStyle w:val="a7"/>
          <w:rFonts w:ascii="Times New Roman" w:eastAsia="Times New Roman" w:hAnsi="Times New Roman"/>
          <w:color w:val="000000" w:themeColor="text1"/>
          <w:sz w:val="24"/>
          <w:szCs w:val="24"/>
          <w:lang w:eastAsia="ru-RU"/>
        </w:rPr>
        <w:footnoteReference w:id="137"/>
      </w:r>
      <w:r w:rsidR="00534D97"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rPr>
        <w:t xml:space="preserve"> описывает музей как </w:t>
      </w:r>
      <w:r w:rsidR="006E3B4A"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действующая на постоянной основе некоммерческая организация, которая служит обществу, заботится об общественном развитии, является открытой для публики и с целью познания, обучения и развлечения собирает, хранит, изучает, демонстрирует и популяризирует материальное и нематериальное наследие человечества и среды его обитания</w:t>
      </w:r>
      <w:r w:rsidR="006E3B4A"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vertAlign w:val="superscript"/>
        </w:rPr>
        <w:footnoteReference w:id="138"/>
      </w:r>
      <w:r w:rsidRPr="00C611A6">
        <w:rPr>
          <w:rFonts w:ascii="Times New Roman" w:eastAsia="Times New Roman" w:hAnsi="Times New Roman"/>
          <w:color w:val="000000" w:themeColor="text1"/>
          <w:sz w:val="24"/>
          <w:szCs w:val="24"/>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 xml:space="preserve">ИКОМ принимает ряд других важных документов, значимых для музеев во всем мире (например, </w:t>
      </w:r>
      <w:r w:rsidR="006E3B4A"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Декларация Сантьяго</w:t>
      </w:r>
      <w:r w:rsidR="006E3B4A" w:rsidRPr="00C611A6">
        <w:rPr>
          <w:rFonts w:ascii="Times New Roman" w:eastAsia="Times New Roman" w:hAnsi="Times New Roman"/>
          <w:color w:val="000000" w:themeColor="text1"/>
          <w:sz w:val="24"/>
          <w:szCs w:val="24"/>
        </w:rPr>
        <w:t xml:space="preserve">» </w:t>
      </w:r>
      <w:r w:rsidR="00C370ED">
        <w:rPr>
          <w:rFonts w:ascii="Times New Roman" w:eastAsia="Times New Roman" w:hAnsi="Times New Roman"/>
          <w:color w:val="000000" w:themeColor="text1"/>
          <w:sz w:val="24"/>
          <w:szCs w:val="24"/>
        </w:rPr>
        <w:t>1972 года</w:t>
      </w:r>
      <w:r w:rsidRPr="00C611A6">
        <w:rPr>
          <w:rFonts w:ascii="Times New Roman" w:eastAsia="Times New Roman" w:hAnsi="Times New Roman"/>
          <w:color w:val="000000" w:themeColor="text1"/>
          <w:sz w:val="24"/>
          <w:szCs w:val="24"/>
        </w:rPr>
        <w:t>, призывающая оказывать поддержку социальной роли музеев).</w:t>
      </w:r>
      <w:r w:rsidR="0029234E" w:rsidRPr="00C611A6">
        <w:rPr>
          <w:sz w:val="24"/>
          <w:szCs w:val="24"/>
        </w:rPr>
        <w:t xml:space="preserve"> </w:t>
      </w:r>
    </w:p>
    <w:p w:rsidR="00EF5C51" w:rsidRPr="00C611A6" w:rsidRDefault="00616863"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s="Times New Roman"/>
          <w:color w:val="000000" w:themeColor="text1"/>
          <w:sz w:val="24"/>
          <w:szCs w:val="24"/>
        </w:rPr>
        <w:t xml:space="preserve">Еще одно направление деятельности ИКОМ – это журнал </w:t>
      </w:r>
      <w:r w:rsidR="00360472" w:rsidRPr="00C611A6">
        <w:rPr>
          <w:rFonts w:ascii="Times New Roman" w:eastAsia="Times New Roman" w:hAnsi="Times New Roman" w:cs="Times New Roman"/>
          <w:color w:val="000000" w:themeColor="text1"/>
          <w:sz w:val="24"/>
          <w:szCs w:val="24"/>
        </w:rPr>
        <w:t>«</w:t>
      </w:r>
      <w:r w:rsidRPr="00C611A6">
        <w:rPr>
          <w:rFonts w:ascii="Times New Roman" w:eastAsia="Times New Roman" w:hAnsi="Times New Roman" w:cs="Times New Roman"/>
          <w:color w:val="000000" w:themeColor="text1"/>
          <w:sz w:val="24"/>
          <w:szCs w:val="24"/>
        </w:rPr>
        <w:t>Museum International</w:t>
      </w:r>
      <w:r w:rsidR="00360472" w:rsidRPr="00C611A6">
        <w:rPr>
          <w:rFonts w:ascii="Times New Roman" w:eastAsia="Times New Roman" w:hAnsi="Times New Roman" w:cs="Times New Roman"/>
          <w:color w:val="000000" w:themeColor="text1"/>
          <w:sz w:val="24"/>
          <w:szCs w:val="24"/>
        </w:rPr>
        <w:t>»</w:t>
      </w:r>
      <w:r w:rsidR="00CF590F" w:rsidRPr="00C611A6">
        <w:rPr>
          <w:rFonts w:ascii="Times New Roman" w:eastAsia="Times New Roman" w:hAnsi="Times New Roman" w:cs="Times New Roman"/>
          <w:color w:val="000000" w:themeColor="text1"/>
          <w:sz w:val="24"/>
          <w:szCs w:val="24"/>
        </w:rPr>
        <w:t>, основанный ЮНЕСКО в 1948 году.</w:t>
      </w:r>
      <w:r w:rsidR="00A47434" w:rsidRPr="00C611A6">
        <w:rPr>
          <w:rFonts w:ascii="Times New Roman" w:eastAsia="Times New Roman" w:hAnsi="Times New Roman" w:cs="Times New Roman"/>
          <w:color w:val="000000" w:themeColor="text1"/>
          <w:sz w:val="24"/>
          <w:szCs w:val="24"/>
        </w:rPr>
        <w:t xml:space="preserve"> </w:t>
      </w:r>
      <w:r w:rsidR="00EF5C51" w:rsidRPr="00C611A6">
        <w:rPr>
          <w:rFonts w:ascii="Times New Roman" w:eastAsia="Times New Roman" w:hAnsi="Times New Roman"/>
          <w:color w:val="000000" w:themeColor="text1"/>
          <w:sz w:val="24"/>
          <w:szCs w:val="24"/>
        </w:rPr>
        <w:t>В 2013 году все права на издание переданы ИКОМ. Журнал является главным мировым изданием для распространения информации о культурном наследии и деятельности музеев, необходимой для их качественного функционирования и развития</w:t>
      </w:r>
      <w:r w:rsidR="00EF5C51" w:rsidRPr="00C611A6">
        <w:rPr>
          <w:rFonts w:ascii="Times New Roman" w:eastAsia="Times New Roman" w:hAnsi="Times New Roman"/>
          <w:color w:val="000000" w:themeColor="text1"/>
          <w:sz w:val="24"/>
          <w:szCs w:val="24"/>
          <w:vertAlign w:val="superscript"/>
        </w:rPr>
        <w:footnoteReference w:id="139"/>
      </w:r>
      <w:r w:rsidR="00B1076A" w:rsidRPr="00C611A6">
        <w:rPr>
          <w:rFonts w:ascii="Times New Roman" w:eastAsia="Times New Roman" w:hAnsi="Times New Roman"/>
          <w:color w:val="000000" w:themeColor="text1"/>
          <w:sz w:val="24"/>
          <w:szCs w:val="24"/>
        </w:rPr>
        <w:t>.</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 xml:space="preserve">ИКОМ в целом имеет широкую издательскую деятельность, включающую выпуск </w:t>
      </w:r>
      <w:r w:rsidR="00CE7F5D" w:rsidRPr="00C611A6">
        <w:rPr>
          <w:rFonts w:ascii="Times New Roman" w:eastAsia="Times New Roman" w:hAnsi="Times New Roman"/>
          <w:color w:val="000000" w:themeColor="text1"/>
          <w:sz w:val="24"/>
          <w:szCs w:val="24"/>
        </w:rPr>
        <w:t>с</w:t>
      </w:r>
      <w:r w:rsidRPr="00C611A6">
        <w:rPr>
          <w:rFonts w:ascii="Times New Roman" w:eastAsia="Times New Roman" w:hAnsi="Times New Roman"/>
          <w:color w:val="000000" w:themeColor="text1"/>
          <w:sz w:val="24"/>
          <w:szCs w:val="24"/>
        </w:rPr>
        <w:t>правочны</w:t>
      </w:r>
      <w:r w:rsidR="00CE7F5D" w:rsidRPr="00C611A6">
        <w:rPr>
          <w:rFonts w:ascii="Times New Roman" w:eastAsia="Times New Roman" w:hAnsi="Times New Roman"/>
          <w:color w:val="000000" w:themeColor="text1"/>
          <w:sz w:val="24"/>
          <w:szCs w:val="24"/>
        </w:rPr>
        <w:t>х</w:t>
      </w:r>
      <w:r w:rsidRPr="00C611A6">
        <w:rPr>
          <w:rFonts w:ascii="Times New Roman" w:eastAsia="Times New Roman" w:hAnsi="Times New Roman"/>
          <w:color w:val="000000" w:themeColor="text1"/>
          <w:sz w:val="24"/>
          <w:szCs w:val="24"/>
        </w:rPr>
        <w:t xml:space="preserve"> и презентационны</w:t>
      </w:r>
      <w:r w:rsidR="00CE7F5D" w:rsidRPr="00C611A6">
        <w:rPr>
          <w:rFonts w:ascii="Times New Roman" w:eastAsia="Times New Roman" w:hAnsi="Times New Roman"/>
          <w:color w:val="000000" w:themeColor="text1"/>
          <w:sz w:val="24"/>
          <w:szCs w:val="24"/>
        </w:rPr>
        <w:t>х</w:t>
      </w:r>
      <w:r w:rsidRPr="00C611A6">
        <w:rPr>
          <w:rFonts w:ascii="Times New Roman" w:eastAsia="Times New Roman" w:hAnsi="Times New Roman"/>
          <w:color w:val="000000" w:themeColor="text1"/>
          <w:sz w:val="24"/>
          <w:szCs w:val="24"/>
        </w:rPr>
        <w:t xml:space="preserve"> материалов, материалы конференций и т.д</w:t>
      </w:r>
      <w:r w:rsidR="00B1076A" w:rsidRPr="00C611A6">
        <w:rPr>
          <w:rFonts w:ascii="Times New Roman" w:eastAsia="Times New Roman" w:hAnsi="Times New Roman"/>
          <w:color w:val="000000" w:themeColor="text1"/>
          <w:sz w:val="24"/>
          <w:szCs w:val="24"/>
        </w:rPr>
        <w:t>.</w:t>
      </w:r>
    </w:p>
    <w:p w:rsidR="000F6234" w:rsidRPr="00C611A6" w:rsidRDefault="000F6234" w:rsidP="000F6234">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 xml:space="preserve">В ИКОМ ведут работу 30 профильных международных комитетов, посвященных различным областям деятельности музеев. </w:t>
      </w:r>
      <w:r w:rsidR="00F13FA2" w:rsidRPr="00C611A6">
        <w:rPr>
          <w:rFonts w:ascii="Times New Roman" w:eastAsia="Times New Roman" w:hAnsi="Times New Roman"/>
          <w:color w:val="000000" w:themeColor="text1"/>
          <w:sz w:val="24"/>
          <w:szCs w:val="24"/>
        </w:rPr>
        <w:t>Международные комитеты проводят</w:t>
      </w:r>
      <w:r w:rsidRPr="00C611A6">
        <w:rPr>
          <w:rFonts w:ascii="Times New Roman" w:eastAsia="Times New Roman" w:hAnsi="Times New Roman"/>
          <w:color w:val="000000" w:themeColor="text1"/>
          <w:sz w:val="24"/>
          <w:szCs w:val="24"/>
        </w:rPr>
        <w:t xml:space="preserve"> исследования, результаты которых доступны </w:t>
      </w:r>
      <w:r w:rsidR="00F13FA2" w:rsidRPr="00C611A6">
        <w:rPr>
          <w:rFonts w:ascii="Times New Roman" w:eastAsia="Times New Roman" w:hAnsi="Times New Roman"/>
          <w:color w:val="000000" w:themeColor="text1"/>
          <w:sz w:val="24"/>
          <w:szCs w:val="24"/>
        </w:rPr>
        <w:t xml:space="preserve">для </w:t>
      </w:r>
      <w:r w:rsidRPr="00C611A6">
        <w:rPr>
          <w:rFonts w:ascii="Times New Roman" w:eastAsia="Times New Roman" w:hAnsi="Times New Roman"/>
          <w:color w:val="000000" w:themeColor="text1"/>
          <w:sz w:val="24"/>
          <w:szCs w:val="24"/>
        </w:rPr>
        <w:t>профессионал</w:t>
      </w:r>
      <w:r w:rsidR="00E034B5">
        <w:rPr>
          <w:rFonts w:ascii="Times New Roman" w:eastAsia="Times New Roman" w:hAnsi="Times New Roman"/>
          <w:color w:val="000000" w:themeColor="text1"/>
          <w:sz w:val="24"/>
          <w:szCs w:val="24"/>
        </w:rPr>
        <w:t xml:space="preserve">ов </w:t>
      </w:r>
      <w:r w:rsidR="00F13FA2" w:rsidRPr="00C611A6">
        <w:rPr>
          <w:rFonts w:ascii="Times New Roman" w:eastAsia="Times New Roman" w:hAnsi="Times New Roman"/>
          <w:color w:val="000000" w:themeColor="text1"/>
          <w:sz w:val="24"/>
          <w:szCs w:val="24"/>
        </w:rPr>
        <w:t>на</w:t>
      </w:r>
      <w:r w:rsidRPr="00C611A6">
        <w:rPr>
          <w:rFonts w:ascii="Times New Roman" w:eastAsia="Times New Roman" w:hAnsi="Times New Roman"/>
          <w:color w:val="000000" w:themeColor="text1"/>
          <w:sz w:val="24"/>
          <w:szCs w:val="24"/>
        </w:rPr>
        <w:t xml:space="preserve"> всех континент</w:t>
      </w:r>
      <w:r w:rsidR="00F13FA2" w:rsidRPr="00C611A6">
        <w:rPr>
          <w:rFonts w:ascii="Times New Roman" w:eastAsia="Times New Roman" w:hAnsi="Times New Roman"/>
          <w:color w:val="000000" w:themeColor="text1"/>
          <w:sz w:val="24"/>
          <w:szCs w:val="24"/>
        </w:rPr>
        <w:t>ах</w:t>
      </w:r>
      <w:r w:rsidRPr="00C611A6">
        <w:rPr>
          <w:rStyle w:val="a7"/>
          <w:rFonts w:ascii="Times New Roman" w:hAnsi="Times New Roman" w:cs="Times New Roman"/>
          <w:color w:val="000000" w:themeColor="text1"/>
          <w:sz w:val="24"/>
          <w:szCs w:val="24"/>
        </w:rPr>
        <w:footnoteReference w:id="140"/>
      </w:r>
      <w:r w:rsidRPr="00C611A6">
        <w:rPr>
          <w:rFonts w:ascii="Times New Roman" w:eastAsia="Times New Roman" w:hAnsi="Times New Roman" w:cs="Times New Roman"/>
          <w:color w:val="000000" w:themeColor="text1"/>
          <w:sz w:val="24"/>
          <w:szCs w:val="24"/>
        </w:rPr>
        <w:t>.</w:t>
      </w:r>
    </w:p>
    <w:p w:rsidR="00EF5C51" w:rsidRPr="00C611A6" w:rsidRDefault="00EF5C51" w:rsidP="00EF5C51">
      <w:pPr>
        <w:spacing w:after="0" w:line="360" w:lineRule="auto"/>
        <w:ind w:firstLine="708"/>
        <w:jc w:val="both"/>
        <w:rPr>
          <w:color w:val="000000" w:themeColor="text1"/>
          <w:sz w:val="24"/>
          <w:szCs w:val="24"/>
        </w:rPr>
      </w:pPr>
      <w:r w:rsidRPr="00C611A6">
        <w:rPr>
          <w:rFonts w:ascii="Times New Roman" w:eastAsia="Times New Roman" w:hAnsi="Times New Roman"/>
          <w:color w:val="000000" w:themeColor="text1"/>
          <w:sz w:val="24"/>
          <w:szCs w:val="24"/>
        </w:rPr>
        <w:t>Национальные комитеты являются главными структурными единицами ИКОМ и основным связующим звеном между ИКОМ и его членами. Национальны</w:t>
      </w:r>
      <w:r w:rsidR="00F13FA2" w:rsidRPr="00C611A6">
        <w:rPr>
          <w:rFonts w:ascii="Times New Roman" w:eastAsia="Times New Roman" w:hAnsi="Times New Roman"/>
          <w:color w:val="000000" w:themeColor="text1"/>
          <w:sz w:val="24"/>
          <w:szCs w:val="24"/>
        </w:rPr>
        <w:t>е</w:t>
      </w:r>
      <w:r w:rsidRPr="00C611A6">
        <w:rPr>
          <w:rFonts w:ascii="Times New Roman" w:eastAsia="Times New Roman" w:hAnsi="Times New Roman"/>
          <w:color w:val="000000" w:themeColor="text1"/>
          <w:sz w:val="24"/>
          <w:szCs w:val="24"/>
        </w:rPr>
        <w:t xml:space="preserve"> комитет</w:t>
      </w:r>
      <w:r w:rsidR="00F13FA2" w:rsidRPr="00C611A6">
        <w:rPr>
          <w:rFonts w:ascii="Times New Roman" w:eastAsia="Times New Roman" w:hAnsi="Times New Roman"/>
          <w:color w:val="000000" w:themeColor="text1"/>
          <w:sz w:val="24"/>
          <w:szCs w:val="24"/>
        </w:rPr>
        <w:t>ы</w:t>
      </w:r>
      <w:r w:rsidRPr="00C611A6">
        <w:rPr>
          <w:rFonts w:ascii="Times New Roman" w:eastAsia="Times New Roman" w:hAnsi="Times New Roman"/>
          <w:color w:val="000000" w:themeColor="text1"/>
          <w:sz w:val="24"/>
          <w:szCs w:val="24"/>
        </w:rPr>
        <w:t xml:space="preserve"> обеспечивает реализацию политики ИКОМ в </w:t>
      </w:r>
      <w:r w:rsidR="00F13FA2" w:rsidRPr="00C611A6">
        <w:rPr>
          <w:rFonts w:ascii="Times New Roman" w:eastAsia="Times New Roman" w:hAnsi="Times New Roman"/>
          <w:color w:val="000000" w:themeColor="text1"/>
          <w:sz w:val="24"/>
          <w:szCs w:val="24"/>
        </w:rPr>
        <w:t>отдельно взятых</w:t>
      </w:r>
      <w:r w:rsidRPr="00C611A6">
        <w:rPr>
          <w:rFonts w:ascii="Times New Roman" w:eastAsia="Times New Roman" w:hAnsi="Times New Roman"/>
          <w:color w:val="000000" w:themeColor="text1"/>
          <w:sz w:val="24"/>
          <w:szCs w:val="24"/>
        </w:rPr>
        <w:t xml:space="preserve"> стран</w:t>
      </w:r>
      <w:r w:rsidR="00F13FA2" w:rsidRPr="00C611A6">
        <w:rPr>
          <w:rFonts w:ascii="Times New Roman" w:eastAsia="Times New Roman" w:hAnsi="Times New Roman"/>
          <w:color w:val="000000" w:themeColor="text1"/>
          <w:sz w:val="24"/>
          <w:szCs w:val="24"/>
        </w:rPr>
        <w:t>ах</w:t>
      </w:r>
      <w:r w:rsidRPr="00C611A6">
        <w:rPr>
          <w:rFonts w:ascii="Times New Roman" w:eastAsia="Times New Roman" w:hAnsi="Times New Roman"/>
          <w:color w:val="000000" w:themeColor="text1"/>
          <w:sz w:val="24"/>
          <w:szCs w:val="24"/>
        </w:rPr>
        <w:t>, представля</w:t>
      </w:r>
      <w:r w:rsidR="00953532" w:rsidRPr="00C611A6">
        <w:rPr>
          <w:rFonts w:ascii="Times New Roman" w:eastAsia="Times New Roman" w:hAnsi="Times New Roman"/>
          <w:color w:val="000000" w:themeColor="text1"/>
          <w:sz w:val="24"/>
          <w:szCs w:val="24"/>
        </w:rPr>
        <w:t>ю</w:t>
      </w:r>
      <w:r w:rsidRPr="00C611A6">
        <w:rPr>
          <w:rFonts w:ascii="Times New Roman" w:eastAsia="Times New Roman" w:hAnsi="Times New Roman"/>
          <w:color w:val="000000" w:themeColor="text1"/>
          <w:sz w:val="24"/>
          <w:szCs w:val="24"/>
        </w:rPr>
        <w:t>т интересы своих членов в рамках ИКОМ</w:t>
      </w:r>
      <w:r w:rsidRPr="00C611A6">
        <w:rPr>
          <w:rStyle w:val="a7"/>
          <w:rFonts w:ascii="Times New Roman" w:eastAsia="Times New Roman" w:hAnsi="Times New Roman"/>
          <w:color w:val="000000" w:themeColor="text1"/>
          <w:sz w:val="24"/>
          <w:szCs w:val="24"/>
        </w:rPr>
        <w:footnoteReference w:id="141"/>
      </w:r>
      <w:r w:rsidRPr="00C611A6">
        <w:rPr>
          <w:rFonts w:ascii="Times New Roman" w:eastAsia="Times New Roman" w:hAnsi="Times New Roman"/>
          <w:color w:val="000000" w:themeColor="text1"/>
          <w:sz w:val="24"/>
          <w:szCs w:val="24"/>
        </w:rPr>
        <w:t xml:space="preserve">. </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Созданный одновременно в 1946 году Международный совет музеев (ИКОМ) и его фр</w:t>
      </w:r>
      <w:r w:rsidR="00F200BC">
        <w:rPr>
          <w:rFonts w:ascii="Times New Roman" w:eastAsia="Times New Roman" w:hAnsi="Times New Roman"/>
          <w:color w:val="000000" w:themeColor="text1"/>
          <w:sz w:val="24"/>
          <w:szCs w:val="24"/>
        </w:rPr>
        <w:t>анцузский н</w:t>
      </w:r>
      <w:r w:rsidRPr="00C611A6">
        <w:rPr>
          <w:rFonts w:ascii="Times New Roman" w:eastAsia="Times New Roman" w:hAnsi="Times New Roman"/>
          <w:color w:val="000000" w:themeColor="text1"/>
          <w:sz w:val="24"/>
          <w:szCs w:val="24"/>
        </w:rPr>
        <w:t>ациональный комитет (</w:t>
      </w:r>
      <w:r w:rsidR="00F200BC">
        <w:rPr>
          <w:rFonts w:ascii="Times New Roman" w:eastAsia="Times New Roman" w:hAnsi="Times New Roman"/>
          <w:color w:val="000000" w:themeColor="text1"/>
          <w:sz w:val="24"/>
          <w:szCs w:val="24"/>
        </w:rPr>
        <w:t>ИКОМ</w:t>
      </w:r>
      <w:r w:rsidR="00F200BC" w:rsidRPr="00F200BC">
        <w:rPr>
          <w:rFonts w:ascii="Times New Roman" w:eastAsia="Times New Roman" w:hAnsi="Times New Roman"/>
          <w:color w:val="000000" w:themeColor="text1"/>
          <w:sz w:val="24"/>
          <w:szCs w:val="24"/>
        </w:rPr>
        <w:t xml:space="preserve"> </w:t>
      </w:r>
      <w:r w:rsidR="00CA3FF3" w:rsidRPr="00C611A6">
        <w:rPr>
          <w:rFonts w:ascii="Times New Roman" w:eastAsia="Times New Roman" w:hAnsi="Times New Roman"/>
          <w:color w:val="000000" w:themeColor="text1"/>
          <w:sz w:val="24"/>
          <w:szCs w:val="24"/>
        </w:rPr>
        <w:t>Франци</w:t>
      </w:r>
      <w:r w:rsidR="00F200BC">
        <w:rPr>
          <w:rFonts w:ascii="Times New Roman" w:eastAsia="Times New Roman" w:hAnsi="Times New Roman"/>
          <w:color w:val="000000" w:themeColor="text1"/>
          <w:sz w:val="24"/>
          <w:szCs w:val="24"/>
        </w:rPr>
        <w:t>и</w:t>
      </w:r>
      <w:r w:rsidRPr="00C611A6">
        <w:rPr>
          <w:rFonts w:ascii="Times New Roman" w:eastAsia="Times New Roman" w:hAnsi="Times New Roman"/>
          <w:color w:val="000000" w:themeColor="text1"/>
          <w:sz w:val="24"/>
          <w:szCs w:val="24"/>
        </w:rPr>
        <w:t>) исторически связаны между собой. Так, в 1946 г</w:t>
      </w:r>
      <w:r w:rsidR="00CE7F5D" w:rsidRPr="00C611A6">
        <w:rPr>
          <w:rFonts w:ascii="Times New Roman" w:eastAsia="Times New Roman" w:hAnsi="Times New Roman"/>
          <w:color w:val="000000" w:themeColor="text1"/>
          <w:sz w:val="24"/>
          <w:szCs w:val="24"/>
        </w:rPr>
        <w:t>оду</w:t>
      </w:r>
      <w:r w:rsidRPr="00C611A6">
        <w:rPr>
          <w:rFonts w:ascii="Times New Roman" w:eastAsia="Times New Roman" w:hAnsi="Times New Roman"/>
          <w:color w:val="000000" w:themeColor="text1"/>
          <w:sz w:val="24"/>
          <w:szCs w:val="24"/>
        </w:rPr>
        <w:t xml:space="preserve"> в Лувре было проведено учредительное собрание ИКОМ, где было представлено 14 стран, включая Францию.</w:t>
      </w:r>
      <w:r w:rsidRPr="00C611A6">
        <w:rPr>
          <w:rStyle w:val="a7"/>
          <w:rFonts w:ascii="Times New Roman" w:eastAsia="Times New Roman" w:hAnsi="Times New Roman"/>
          <w:color w:val="000000" w:themeColor="text1"/>
          <w:sz w:val="24"/>
          <w:szCs w:val="24"/>
        </w:rPr>
        <w:footnoteReference w:id="142"/>
      </w:r>
      <w:r w:rsidRPr="00C611A6">
        <w:rPr>
          <w:rFonts w:ascii="Times New Roman" w:eastAsia="Times New Roman" w:hAnsi="Times New Roman"/>
          <w:color w:val="000000" w:themeColor="text1"/>
          <w:sz w:val="24"/>
          <w:szCs w:val="24"/>
        </w:rPr>
        <w:t xml:space="preserve"> Жорж Салль, французский историк, теоретик искусства, музейный работник был одним из основателей ИКОМ вместе с</w:t>
      </w:r>
      <w:r w:rsidR="00C370ED">
        <w:rPr>
          <w:rFonts w:ascii="Times New Roman" w:eastAsia="Times New Roman" w:hAnsi="Times New Roman"/>
          <w:color w:val="000000" w:themeColor="text1"/>
          <w:sz w:val="24"/>
          <w:szCs w:val="24"/>
        </w:rPr>
        <w:t xml:space="preserve"> Чонси Дж. Хамлином, и в 1953 году</w:t>
      </w:r>
      <w:r w:rsidRPr="00C611A6">
        <w:rPr>
          <w:rFonts w:ascii="Times New Roman" w:eastAsia="Times New Roman" w:hAnsi="Times New Roman"/>
          <w:color w:val="000000" w:themeColor="text1"/>
          <w:sz w:val="24"/>
          <w:szCs w:val="24"/>
        </w:rPr>
        <w:t xml:space="preserve"> стал вторым президентом этой организации</w:t>
      </w:r>
      <w:r w:rsidRPr="00C611A6">
        <w:rPr>
          <w:rStyle w:val="a7"/>
          <w:rFonts w:ascii="Times New Roman" w:eastAsia="Times New Roman" w:hAnsi="Times New Roman"/>
          <w:color w:val="000000" w:themeColor="text1"/>
          <w:sz w:val="24"/>
          <w:szCs w:val="24"/>
        </w:rPr>
        <w:footnoteReference w:id="143"/>
      </w:r>
      <w:r w:rsidRPr="00C611A6">
        <w:rPr>
          <w:rFonts w:ascii="Times New Roman" w:eastAsia="Times New Roman" w:hAnsi="Times New Roman"/>
          <w:color w:val="000000" w:themeColor="text1"/>
          <w:sz w:val="24"/>
          <w:szCs w:val="24"/>
        </w:rPr>
        <w:t>. На посту президента ИКОМ Ж.Салль подчеркивал первостепенную важность международных контактов для развития музейного дела</w:t>
      </w:r>
      <w:r w:rsidRPr="00C611A6">
        <w:rPr>
          <w:rStyle w:val="a7"/>
          <w:rFonts w:ascii="Times New Roman" w:eastAsia="Times New Roman" w:hAnsi="Times New Roman"/>
          <w:color w:val="000000" w:themeColor="text1"/>
          <w:sz w:val="24"/>
          <w:szCs w:val="24"/>
        </w:rPr>
        <w:footnoteReference w:id="144"/>
      </w:r>
      <w:r w:rsidRPr="00C611A6">
        <w:rPr>
          <w:rFonts w:ascii="Times New Roman" w:eastAsia="Times New Roman" w:hAnsi="Times New Roman"/>
          <w:color w:val="000000" w:themeColor="text1"/>
          <w:sz w:val="24"/>
          <w:szCs w:val="24"/>
        </w:rPr>
        <w:t>. Кроме того, два других члена французского ИКОМ впоследствии также возглавляли между</w:t>
      </w:r>
      <w:r w:rsidR="006C7CD7" w:rsidRPr="00C611A6">
        <w:rPr>
          <w:rFonts w:ascii="Times New Roman" w:eastAsia="Times New Roman" w:hAnsi="Times New Roman"/>
          <w:color w:val="000000" w:themeColor="text1"/>
          <w:sz w:val="24"/>
          <w:szCs w:val="24"/>
        </w:rPr>
        <w:t xml:space="preserve">народный офис ИКОМ: Юбер Ланде </w:t>
      </w:r>
      <w:r w:rsidR="006C7CD7" w:rsidRPr="00C611A6">
        <w:rPr>
          <w:rFonts w:ascii="Times New Roman" w:eastAsia="Times New Roman" w:hAnsi="Times New Roman" w:cs="Times New Roman"/>
          <w:color w:val="000000" w:themeColor="text1"/>
          <w:sz w:val="24"/>
          <w:szCs w:val="24"/>
        </w:rPr>
        <w:t xml:space="preserve">– в </w:t>
      </w:r>
      <w:r w:rsidRPr="00C611A6">
        <w:rPr>
          <w:rFonts w:ascii="Times New Roman" w:eastAsia="Times New Roman" w:hAnsi="Times New Roman"/>
          <w:color w:val="000000" w:themeColor="text1"/>
          <w:sz w:val="24"/>
          <w:szCs w:val="24"/>
        </w:rPr>
        <w:t>1977-1983</w:t>
      </w:r>
      <w:r w:rsidR="006C7CD7" w:rsidRPr="00C611A6">
        <w:rPr>
          <w:rFonts w:ascii="Times New Roman" w:eastAsia="Times New Roman" w:hAnsi="Times New Roman"/>
          <w:color w:val="000000" w:themeColor="text1"/>
          <w:sz w:val="24"/>
          <w:szCs w:val="24"/>
        </w:rPr>
        <w:t xml:space="preserve"> гг.</w:t>
      </w:r>
      <w:r w:rsidRPr="00C611A6">
        <w:rPr>
          <w:rFonts w:ascii="Times New Roman" w:eastAsia="Times New Roman" w:hAnsi="Times New Roman"/>
          <w:color w:val="000000" w:themeColor="text1"/>
          <w:sz w:val="24"/>
          <w:szCs w:val="24"/>
        </w:rPr>
        <w:t xml:space="preserve"> и Жак Перо</w:t>
      </w:r>
      <w:r w:rsidR="006C7CD7" w:rsidRPr="00C611A6">
        <w:rPr>
          <w:rFonts w:ascii="Times New Roman" w:eastAsia="Times New Roman" w:hAnsi="Times New Roman"/>
          <w:color w:val="000000" w:themeColor="text1"/>
          <w:sz w:val="24"/>
          <w:szCs w:val="24"/>
        </w:rPr>
        <w:t xml:space="preserve"> </w:t>
      </w:r>
      <w:r w:rsidR="00CA3FF3" w:rsidRPr="00C611A6">
        <w:rPr>
          <w:rFonts w:ascii="Times New Roman" w:eastAsia="Times New Roman" w:hAnsi="Times New Roman" w:cs="Times New Roman"/>
          <w:color w:val="000000" w:themeColor="text1"/>
          <w:sz w:val="24"/>
          <w:szCs w:val="24"/>
        </w:rPr>
        <w:t>–</w:t>
      </w:r>
      <w:r w:rsidRPr="00C611A6">
        <w:rPr>
          <w:rFonts w:ascii="Times New Roman" w:eastAsia="Times New Roman" w:hAnsi="Times New Roman"/>
          <w:color w:val="000000" w:themeColor="text1"/>
          <w:sz w:val="24"/>
          <w:szCs w:val="24"/>
        </w:rPr>
        <w:t xml:space="preserve"> </w:t>
      </w:r>
      <w:r w:rsidR="006C7CD7" w:rsidRPr="00C611A6">
        <w:rPr>
          <w:rFonts w:ascii="Times New Roman" w:eastAsia="Times New Roman" w:hAnsi="Times New Roman"/>
          <w:color w:val="000000" w:themeColor="text1"/>
          <w:sz w:val="24"/>
          <w:szCs w:val="24"/>
        </w:rPr>
        <w:t xml:space="preserve">в </w:t>
      </w:r>
      <w:r w:rsidRPr="00C611A6">
        <w:rPr>
          <w:rFonts w:ascii="Times New Roman" w:eastAsia="Times New Roman" w:hAnsi="Times New Roman"/>
          <w:color w:val="000000" w:themeColor="text1"/>
          <w:sz w:val="24"/>
          <w:szCs w:val="24"/>
        </w:rPr>
        <w:t>1998-2004</w:t>
      </w:r>
      <w:r w:rsidR="006C7CD7" w:rsidRPr="00C611A6">
        <w:rPr>
          <w:rFonts w:ascii="Times New Roman" w:eastAsia="Times New Roman" w:hAnsi="Times New Roman"/>
          <w:color w:val="000000" w:themeColor="text1"/>
          <w:sz w:val="24"/>
          <w:szCs w:val="24"/>
        </w:rPr>
        <w:t xml:space="preserve"> гг.</w:t>
      </w:r>
      <w:r w:rsidRPr="00C611A6">
        <w:rPr>
          <w:rStyle w:val="a7"/>
          <w:rFonts w:ascii="Times New Roman" w:eastAsia="Times New Roman" w:hAnsi="Times New Roman"/>
          <w:color w:val="000000" w:themeColor="text1"/>
          <w:sz w:val="24"/>
          <w:szCs w:val="24"/>
        </w:rPr>
        <w:footnoteReference w:id="145"/>
      </w:r>
      <w:r w:rsidRPr="00C611A6">
        <w:rPr>
          <w:rFonts w:ascii="Times New Roman" w:eastAsia="Times New Roman" w:hAnsi="Times New Roman"/>
          <w:color w:val="000000" w:themeColor="text1"/>
          <w:sz w:val="24"/>
          <w:szCs w:val="24"/>
        </w:rPr>
        <w:t xml:space="preserve">. В настоящее время </w:t>
      </w:r>
      <w:r w:rsidR="00F200BC">
        <w:rPr>
          <w:rFonts w:ascii="Times New Roman" w:eastAsia="Times New Roman" w:hAnsi="Times New Roman"/>
          <w:color w:val="000000" w:themeColor="text1"/>
          <w:sz w:val="24"/>
          <w:szCs w:val="24"/>
        </w:rPr>
        <w:t>ИКОМ</w:t>
      </w:r>
      <w:r w:rsidR="00F200BC" w:rsidRPr="00F200BC">
        <w:rPr>
          <w:rFonts w:ascii="Times New Roman" w:eastAsia="Times New Roman" w:hAnsi="Times New Roman"/>
          <w:color w:val="000000" w:themeColor="text1"/>
          <w:sz w:val="24"/>
          <w:szCs w:val="24"/>
        </w:rPr>
        <w:t xml:space="preserve"> </w:t>
      </w:r>
      <w:r w:rsidR="00F200BC" w:rsidRPr="00C611A6">
        <w:rPr>
          <w:rFonts w:ascii="Times New Roman" w:eastAsia="Times New Roman" w:hAnsi="Times New Roman"/>
          <w:color w:val="000000" w:themeColor="text1"/>
          <w:sz w:val="24"/>
          <w:szCs w:val="24"/>
        </w:rPr>
        <w:t>Франци</w:t>
      </w:r>
      <w:r w:rsidR="00F200BC">
        <w:rPr>
          <w:rFonts w:ascii="Times New Roman" w:eastAsia="Times New Roman" w:hAnsi="Times New Roman"/>
          <w:color w:val="000000" w:themeColor="text1"/>
          <w:sz w:val="24"/>
          <w:szCs w:val="24"/>
        </w:rPr>
        <w:t>и</w:t>
      </w:r>
      <w:r w:rsidR="00F200BC" w:rsidRPr="00C611A6">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rPr>
        <w:t>имеет значительное влияние</w:t>
      </w:r>
      <w:r w:rsidR="008A6B5A" w:rsidRPr="00C611A6">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rPr>
        <w:t>в Международном совете музеев благодаря числу своих членов и представительному весу.</w:t>
      </w:r>
    </w:p>
    <w:p w:rsidR="00EF5C51" w:rsidRPr="00C611A6" w:rsidRDefault="00EF5C51" w:rsidP="00EF5C51">
      <w:pPr>
        <w:spacing w:after="0" w:line="360" w:lineRule="auto"/>
        <w:ind w:firstLine="708"/>
        <w:jc w:val="both"/>
        <w:rPr>
          <w:rFonts w:ascii="Times New Roman" w:eastAsia="Times New Roman" w:hAnsi="Times New Roman"/>
          <w:color w:val="000000" w:themeColor="text1"/>
          <w:sz w:val="24"/>
          <w:szCs w:val="24"/>
        </w:rPr>
      </w:pPr>
      <w:r w:rsidRPr="00C611A6">
        <w:rPr>
          <w:rFonts w:ascii="Times New Roman" w:eastAsia="Times New Roman" w:hAnsi="Times New Roman"/>
          <w:color w:val="000000" w:themeColor="text1"/>
          <w:sz w:val="24"/>
          <w:szCs w:val="24"/>
        </w:rPr>
        <w:t>СССР вступил в ИКОМ в 1957 г</w:t>
      </w:r>
      <w:r w:rsidR="00FC59FE" w:rsidRPr="00C611A6">
        <w:rPr>
          <w:rFonts w:ascii="Times New Roman" w:eastAsia="Times New Roman" w:hAnsi="Times New Roman"/>
          <w:color w:val="000000" w:themeColor="text1"/>
          <w:sz w:val="24"/>
          <w:szCs w:val="24"/>
        </w:rPr>
        <w:t>оду</w:t>
      </w:r>
      <w:r w:rsidRPr="00C611A6">
        <w:rPr>
          <w:rFonts w:ascii="Times New Roman" w:eastAsia="Times New Roman" w:hAnsi="Times New Roman"/>
          <w:color w:val="000000" w:themeColor="text1"/>
          <w:sz w:val="24"/>
          <w:szCs w:val="24"/>
        </w:rPr>
        <w:t>. Первым президентом советского комитета ИКОМ был А</w:t>
      </w:r>
      <w:r w:rsidR="00275E5B"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xml:space="preserve"> И</w:t>
      </w:r>
      <w:r w:rsidR="00275E5B"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xml:space="preserve"> Замошкин </w:t>
      </w:r>
      <w:r w:rsidRPr="00C611A6">
        <w:rPr>
          <w:rFonts w:ascii="Times New Roman" w:eastAsia="Times New Roman" w:hAnsi="Times New Roman"/>
          <w:color w:val="000000" w:themeColor="text1"/>
          <w:sz w:val="24"/>
          <w:szCs w:val="24"/>
          <w:lang w:eastAsia="ru-RU"/>
        </w:rPr>
        <w:t xml:space="preserve">– </w:t>
      </w:r>
      <w:r w:rsidRPr="00C611A6">
        <w:rPr>
          <w:rFonts w:ascii="Times New Roman" w:eastAsia="Times New Roman" w:hAnsi="Times New Roman"/>
          <w:color w:val="000000" w:themeColor="text1"/>
          <w:sz w:val="24"/>
          <w:szCs w:val="24"/>
        </w:rPr>
        <w:t>искусствовед и художник, в 1941–1951 гг. возглавлявший Третьяковскую галерею, а затем</w:t>
      </w:r>
      <w:r w:rsidR="00BB01EA" w:rsidRPr="00C611A6">
        <w:rPr>
          <w:rFonts w:ascii="Times New Roman" w:eastAsia="Times New Roman" w:hAnsi="Times New Roman"/>
          <w:color w:val="000000" w:themeColor="text1"/>
          <w:sz w:val="24"/>
          <w:szCs w:val="24"/>
        </w:rPr>
        <w:t>, до 1961 года,</w:t>
      </w:r>
      <w:r w:rsidR="005F424F" w:rsidRPr="00C611A6">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rPr>
        <w:t xml:space="preserve">директор Музея изобразительных искусств имени А. С. Пушкина. </w:t>
      </w:r>
      <w:r w:rsidR="00C9433C" w:rsidRPr="00C611A6">
        <w:rPr>
          <w:rFonts w:ascii="Times New Roman" w:eastAsia="Times New Roman" w:hAnsi="Times New Roman"/>
          <w:color w:val="000000" w:themeColor="text1"/>
          <w:sz w:val="24"/>
          <w:szCs w:val="24"/>
        </w:rPr>
        <w:t>С</w:t>
      </w:r>
      <w:r w:rsidRPr="00C611A6">
        <w:rPr>
          <w:rFonts w:ascii="Times New Roman" w:eastAsia="Times New Roman" w:hAnsi="Times New Roman"/>
          <w:color w:val="000000" w:themeColor="text1"/>
          <w:sz w:val="24"/>
          <w:szCs w:val="24"/>
        </w:rPr>
        <w:t xml:space="preserve">менила его преемница на посту директора </w:t>
      </w:r>
      <w:r w:rsidR="00752393" w:rsidRPr="00C611A6">
        <w:rPr>
          <w:rFonts w:ascii="Times New Roman" w:eastAsia="Times New Roman" w:hAnsi="Times New Roman"/>
          <w:color w:val="000000" w:themeColor="text1"/>
          <w:sz w:val="24"/>
          <w:szCs w:val="24"/>
          <w:lang w:eastAsia="ru-RU"/>
        </w:rPr>
        <w:t>ГМИИ им. А.С. Пушкина</w:t>
      </w:r>
      <w:r w:rsidRPr="00C611A6">
        <w:rPr>
          <w:rFonts w:ascii="Times New Roman" w:eastAsia="Times New Roman" w:hAnsi="Times New Roman"/>
          <w:color w:val="000000" w:themeColor="text1"/>
          <w:sz w:val="24"/>
          <w:szCs w:val="24"/>
        </w:rPr>
        <w:t xml:space="preserve"> И</w:t>
      </w:r>
      <w:r w:rsidR="00275E5B"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xml:space="preserve"> А</w:t>
      </w:r>
      <w:r w:rsidR="00275E5B"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xml:space="preserve"> Антонова, возглавлявшая ИКОМ СССР 24 года</w:t>
      </w:r>
      <w:r w:rsidR="00C9433C" w:rsidRPr="00C611A6">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rPr>
        <w:t xml:space="preserve"> до 1988 г</w:t>
      </w:r>
      <w:r w:rsidR="00FC59FE" w:rsidRPr="00C611A6">
        <w:rPr>
          <w:rFonts w:ascii="Times New Roman" w:eastAsia="Times New Roman" w:hAnsi="Times New Roman"/>
          <w:color w:val="000000" w:themeColor="text1"/>
          <w:sz w:val="24"/>
          <w:szCs w:val="24"/>
        </w:rPr>
        <w:t>ода</w:t>
      </w:r>
      <w:r w:rsidRPr="00C611A6">
        <w:rPr>
          <w:rFonts w:ascii="Times New Roman" w:eastAsia="Times New Roman" w:hAnsi="Times New Roman"/>
          <w:color w:val="000000" w:themeColor="text1"/>
          <w:sz w:val="24"/>
          <w:szCs w:val="24"/>
        </w:rPr>
        <w:t xml:space="preserve">. </w:t>
      </w:r>
      <w:r w:rsidRPr="00C611A6">
        <w:rPr>
          <w:rFonts w:ascii="Times New Roman" w:eastAsia="Times New Roman" w:hAnsi="Times New Roman"/>
          <w:color w:val="000000" w:themeColor="text1"/>
          <w:sz w:val="24"/>
          <w:szCs w:val="24"/>
          <w:lang w:val="en-GB"/>
        </w:rPr>
        <w:t>C</w:t>
      </w:r>
      <w:r w:rsidRPr="00C611A6">
        <w:rPr>
          <w:rFonts w:ascii="Times New Roman" w:eastAsia="Times New Roman" w:hAnsi="Times New Roman"/>
          <w:color w:val="000000" w:themeColor="text1"/>
          <w:sz w:val="24"/>
          <w:szCs w:val="24"/>
        </w:rPr>
        <w:t xml:space="preserve"> 2010 г</w:t>
      </w:r>
      <w:r w:rsidR="00FC59FE" w:rsidRPr="00C611A6">
        <w:rPr>
          <w:rFonts w:ascii="Times New Roman" w:eastAsia="Times New Roman" w:hAnsi="Times New Roman"/>
          <w:color w:val="000000" w:themeColor="text1"/>
          <w:sz w:val="24"/>
          <w:szCs w:val="24"/>
        </w:rPr>
        <w:t>ода</w:t>
      </w:r>
      <w:r w:rsidRPr="00C611A6">
        <w:rPr>
          <w:rFonts w:ascii="Times New Roman" w:eastAsia="Times New Roman" w:hAnsi="Times New Roman"/>
          <w:color w:val="000000" w:themeColor="text1"/>
          <w:sz w:val="24"/>
          <w:szCs w:val="24"/>
        </w:rPr>
        <w:t xml:space="preserve"> президент российского ИКОМ (в 1992 г</w:t>
      </w:r>
      <w:r w:rsidR="00FC59FE" w:rsidRPr="00C611A6">
        <w:rPr>
          <w:rFonts w:ascii="Times New Roman" w:eastAsia="Times New Roman" w:hAnsi="Times New Roman"/>
          <w:color w:val="000000" w:themeColor="text1"/>
          <w:sz w:val="24"/>
          <w:szCs w:val="24"/>
        </w:rPr>
        <w:t>оду</w:t>
      </w:r>
      <w:r w:rsidRPr="00C611A6">
        <w:rPr>
          <w:rFonts w:ascii="Times New Roman" w:eastAsia="Times New Roman" w:hAnsi="Times New Roman"/>
          <w:color w:val="000000" w:themeColor="text1"/>
          <w:sz w:val="24"/>
          <w:szCs w:val="24"/>
        </w:rPr>
        <w:t xml:space="preserve"> название «советский» замен</w:t>
      </w:r>
      <w:r w:rsidR="009B649E" w:rsidRPr="00C611A6">
        <w:rPr>
          <w:rFonts w:ascii="Times New Roman" w:eastAsia="Times New Roman" w:hAnsi="Times New Roman"/>
          <w:color w:val="000000" w:themeColor="text1"/>
          <w:sz w:val="24"/>
          <w:szCs w:val="24"/>
        </w:rPr>
        <w:t>ено</w:t>
      </w:r>
      <w:r w:rsidRPr="00C611A6">
        <w:rPr>
          <w:rFonts w:ascii="Times New Roman" w:eastAsia="Times New Roman" w:hAnsi="Times New Roman"/>
          <w:color w:val="000000" w:themeColor="text1"/>
          <w:sz w:val="24"/>
          <w:szCs w:val="24"/>
        </w:rPr>
        <w:t xml:space="preserve"> на «российский») </w:t>
      </w:r>
      <w:r w:rsidRPr="00C611A6">
        <w:rPr>
          <w:rFonts w:ascii="Times New Roman" w:eastAsia="Times New Roman" w:hAnsi="Times New Roman"/>
          <w:color w:val="000000" w:themeColor="text1"/>
          <w:sz w:val="24"/>
          <w:szCs w:val="24"/>
          <w:lang w:eastAsia="ru-RU"/>
        </w:rPr>
        <w:t>–</w:t>
      </w:r>
      <w:r w:rsidRPr="00C611A6">
        <w:rPr>
          <w:rFonts w:ascii="Times New Roman" w:eastAsia="Times New Roman" w:hAnsi="Times New Roman"/>
          <w:color w:val="000000" w:themeColor="text1"/>
          <w:sz w:val="24"/>
          <w:szCs w:val="24"/>
        </w:rPr>
        <w:t xml:space="preserve"> В</w:t>
      </w:r>
      <w:r w:rsidR="009B649E"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xml:space="preserve"> И</w:t>
      </w:r>
      <w:r w:rsidR="009B649E" w:rsidRPr="00C611A6">
        <w:rPr>
          <w:rFonts w:ascii="Times New Roman" w:eastAsia="Times New Roman" w:hAnsi="Times New Roman"/>
          <w:color w:val="000000" w:themeColor="text1"/>
          <w:sz w:val="24"/>
          <w:szCs w:val="24"/>
        </w:rPr>
        <w:t>.</w:t>
      </w:r>
      <w:r w:rsidRPr="00C611A6">
        <w:rPr>
          <w:rFonts w:ascii="Times New Roman" w:eastAsia="Times New Roman" w:hAnsi="Times New Roman"/>
          <w:color w:val="000000" w:themeColor="text1"/>
          <w:sz w:val="24"/>
          <w:szCs w:val="24"/>
        </w:rPr>
        <w:t xml:space="preserve"> Толстой, директор музея «Ясная поляна»</w:t>
      </w:r>
      <w:r w:rsidRPr="00C611A6">
        <w:rPr>
          <w:rStyle w:val="a7"/>
          <w:rFonts w:ascii="Times New Roman" w:eastAsia="Times New Roman" w:hAnsi="Times New Roman"/>
          <w:color w:val="000000" w:themeColor="text1"/>
          <w:sz w:val="24"/>
          <w:szCs w:val="24"/>
        </w:rPr>
        <w:footnoteReference w:id="146"/>
      </w:r>
      <w:r w:rsidRPr="00C611A6">
        <w:rPr>
          <w:rFonts w:ascii="Times New Roman" w:eastAsia="Times New Roman" w:hAnsi="Times New Roman"/>
          <w:color w:val="000000" w:themeColor="text1"/>
          <w:sz w:val="24"/>
          <w:szCs w:val="24"/>
        </w:rPr>
        <w:t xml:space="preserve">. За более чем 60 лет деятельности </w:t>
      </w:r>
      <w:r w:rsidR="009B649E" w:rsidRPr="00C611A6">
        <w:rPr>
          <w:rFonts w:ascii="Times New Roman" w:eastAsia="Times New Roman" w:hAnsi="Times New Roman"/>
          <w:color w:val="000000" w:themeColor="text1"/>
          <w:sz w:val="24"/>
          <w:szCs w:val="24"/>
        </w:rPr>
        <w:t>р</w:t>
      </w:r>
      <w:r w:rsidRPr="00C611A6">
        <w:rPr>
          <w:rFonts w:ascii="Times New Roman" w:eastAsia="Times New Roman" w:hAnsi="Times New Roman"/>
          <w:color w:val="000000" w:themeColor="text1"/>
          <w:sz w:val="24"/>
          <w:szCs w:val="24"/>
        </w:rPr>
        <w:t>оссийского комитета ИКОМ, несколько представителей СССР были избраны вице-президентами ИКОМ, комитет провел десятки международных конференций, заседаний и выставок</w:t>
      </w:r>
      <w:r w:rsidRPr="00C611A6">
        <w:rPr>
          <w:rStyle w:val="a7"/>
          <w:rFonts w:ascii="Times New Roman" w:eastAsia="Times New Roman" w:hAnsi="Times New Roman"/>
          <w:color w:val="000000" w:themeColor="text1"/>
          <w:sz w:val="24"/>
          <w:szCs w:val="24"/>
        </w:rPr>
        <w:footnoteReference w:id="147"/>
      </w:r>
      <w:r w:rsidRPr="00C611A6">
        <w:rPr>
          <w:rFonts w:ascii="Times New Roman" w:eastAsia="Times New Roman" w:hAnsi="Times New Roman"/>
          <w:color w:val="000000" w:themeColor="text1"/>
          <w:sz w:val="24"/>
          <w:szCs w:val="24"/>
        </w:rPr>
        <w:t xml:space="preserve">. Знаковой стала </w:t>
      </w:r>
      <w:r w:rsidRPr="00C611A6">
        <w:rPr>
          <w:rFonts w:ascii="Times New Roman" w:eastAsia="Times New Roman" w:hAnsi="Times New Roman"/>
          <w:color w:val="000000" w:themeColor="text1"/>
          <w:sz w:val="24"/>
          <w:szCs w:val="24"/>
          <w:lang w:val="en-GB"/>
        </w:rPr>
        <w:t>XI</w:t>
      </w:r>
      <w:r w:rsidRPr="00C611A6">
        <w:rPr>
          <w:rFonts w:ascii="Times New Roman" w:eastAsia="Times New Roman" w:hAnsi="Times New Roman"/>
          <w:color w:val="000000" w:themeColor="text1"/>
          <w:sz w:val="24"/>
          <w:szCs w:val="24"/>
        </w:rPr>
        <w:t xml:space="preserve"> Генеральная конференция ИКОМ «Музеи и культурные обмены» в Москве и Ленинграде в 1977 г</w:t>
      </w:r>
      <w:r w:rsidR="00FC59FE" w:rsidRPr="00C611A6">
        <w:rPr>
          <w:rFonts w:ascii="Times New Roman" w:eastAsia="Times New Roman" w:hAnsi="Times New Roman"/>
          <w:color w:val="000000" w:themeColor="text1"/>
          <w:sz w:val="24"/>
          <w:szCs w:val="24"/>
        </w:rPr>
        <w:t>оду</w:t>
      </w:r>
      <w:r w:rsidRPr="00C611A6">
        <w:rPr>
          <w:rFonts w:ascii="Times New Roman" w:eastAsia="Times New Roman" w:hAnsi="Times New Roman"/>
          <w:color w:val="000000" w:themeColor="text1"/>
          <w:sz w:val="24"/>
          <w:szCs w:val="24"/>
        </w:rPr>
        <w:t>, на которой был учрежден Международный день музеев – 18 мая</w:t>
      </w:r>
      <w:r w:rsidR="009328E2" w:rsidRPr="00C611A6">
        <w:rPr>
          <w:rStyle w:val="a7"/>
          <w:rFonts w:ascii="Times New Roman" w:eastAsia="Times New Roman" w:hAnsi="Times New Roman"/>
          <w:color w:val="000000" w:themeColor="text1"/>
          <w:sz w:val="24"/>
          <w:szCs w:val="24"/>
        </w:rPr>
        <w:footnoteReference w:id="148"/>
      </w:r>
      <w:r w:rsidRPr="00C611A6">
        <w:rPr>
          <w:rFonts w:ascii="Times New Roman" w:eastAsia="Times New Roman" w:hAnsi="Times New Roman"/>
          <w:color w:val="000000" w:themeColor="text1"/>
          <w:sz w:val="24"/>
          <w:szCs w:val="24"/>
        </w:rPr>
        <w:t>, а также созданы 2 международных комитета – Комитет по музеологии (</w:t>
      </w:r>
      <w:r w:rsidRPr="00C611A6">
        <w:rPr>
          <w:rFonts w:ascii="Times New Roman" w:eastAsia="Times New Roman" w:hAnsi="Times New Roman"/>
          <w:color w:val="000000" w:themeColor="text1"/>
          <w:sz w:val="24"/>
          <w:szCs w:val="24"/>
          <w:lang w:val="en-GB"/>
        </w:rPr>
        <w:t>ICOFOM</w:t>
      </w:r>
      <w:r w:rsidRPr="00C611A6">
        <w:rPr>
          <w:rFonts w:ascii="Times New Roman" w:eastAsia="Times New Roman" w:hAnsi="Times New Roman"/>
          <w:color w:val="000000" w:themeColor="text1"/>
          <w:sz w:val="24"/>
          <w:szCs w:val="24"/>
        </w:rPr>
        <w:t>) и Комитет литературных музеев (</w:t>
      </w:r>
      <w:r w:rsidRPr="00C611A6">
        <w:rPr>
          <w:rFonts w:ascii="Times New Roman" w:eastAsia="Times New Roman" w:hAnsi="Times New Roman"/>
          <w:color w:val="000000" w:themeColor="text1"/>
          <w:sz w:val="24"/>
          <w:szCs w:val="24"/>
          <w:lang w:val="en-GB"/>
        </w:rPr>
        <w:t>ICLM</w:t>
      </w:r>
      <w:r w:rsidRPr="00C611A6">
        <w:rPr>
          <w:rFonts w:ascii="Times New Roman" w:eastAsia="Times New Roman" w:hAnsi="Times New Roman"/>
          <w:color w:val="000000" w:themeColor="text1"/>
          <w:sz w:val="24"/>
          <w:szCs w:val="24"/>
        </w:rPr>
        <w:t>).</w:t>
      </w:r>
    </w:p>
    <w:p w:rsidR="00EF5C51" w:rsidRPr="00A1431F" w:rsidRDefault="00EF5C51" w:rsidP="00EF5C51">
      <w:pPr>
        <w:spacing w:after="0" w:line="360" w:lineRule="auto"/>
        <w:ind w:firstLine="708"/>
        <w:jc w:val="both"/>
        <w:rPr>
          <w:rFonts w:ascii="Times New Roman" w:eastAsia="Times New Roman" w:hAnsi="Times New Roman"/>
          <w:color w:val="000000" w:themeColor="text1"/>
          <w:spacing w:val="-2"/>
          <w:sz w:val="24"/>
          <w:szCs w:val="24"/>
        </w:rPr>
      </w:pPr>
      <w:r w:rsidRPr="00A1431F">
        <w:rPr>
          <w:rFonts w:ascii="Times New Roman" w:eastAsia="Times New Roman" w:hAnsi="Times New Roman"/>
          <w:color w:val="000000" w:themeColor="text1"/>
          <w:spacing w:val="-2"/>
          <w:sz w:val="24"/>
          <w:szCs w:val="24"/>
        </w:rPr>
        <w:t>Россия и Франция также входят в региональный альянс</w:t>
      </w:r>
      <w:r w:rsidR="003176CF" w:rsidRPr="00A1431F">
        <w:rPr>
          <w:rFonts w:ascii="Times New Roman" w:eastAsia="Times New Roman" w:hAnsi="Times New Roman"/>
          <w:color w:val="000000" w:themeColor="text1"/>
          <w:spacing w:val="-2"/>
          <w:sz w:val="24"/>
          <w:szCs w:val="24"/>
        </w:rPr>
        <w:t xml:space="preserve"> ИКОМ</w:t>
      </w:r>
      <w:r w:rsidR="00353B70" w:rsidRPr="00A1431F">
        <w:rPr>
          <w:rFonts w:ascii="Times New Roman" w:eastAsia="Times New Roman" w:hAnsi="Times New Roman"/>
          <w:color w:val="000000" w:themeColor="text1"/>
          <w:spacing w:val="-2"/>
          <w:sz w:val="24"/>
          <w:szCs w:val="24"/>
        </w:rPr>
        <w:t xml:space="preserve"> – </w:t>
      </w:r>
      <w:r w:rsidR="003176CF" w:rsidRPr="00A1431F">
        <w:rPr>
          <w:rFonts w:ascii="Times New Roman" w:eastAsia="Times New Roman" w:hAnsi="Times New Roman"/>
          <w:color w:val="000000" w:themeColor="text1"/>
          <w:spacing w:val="-2"/>
          <w:sz w:val="24"/>
          <w:szCs w:val="24"/>
        </w:rPr>
        <w:t xml:space="preserve">ИКОМ-Европа, который </w:t>
      </w:r>
      <w:r w:rsidRPr="00A1431F">
        <w:rPr>
          <w:rFonts w:ascii="Times New Roman" w:eastAsia="Times New Roman" w:hAnsi="Times New Roman"/>
          <w:color w:val="000000" w:themeColor="text1"/>
          <w:spacing w:val="-2"/>
          <w:sz w:val="24"/>
          <w:szCs w:val="24"/>
        </w:rPr>
        <w:t>служит форумом для обмена информацией и сотрудничества между национальными комитетами в Европе. ИКОМ-Европа оказывает содействие национальным комитетам в реализации их программ</w:t>
      </w:r>
      <w:r w:rsidR="00A6655A" w:rsidRPr="00A1431F">
        <w:rPr>
          <w:rFonts w:ascii="Times New Roman" w:eastAsia="Times New Roman" w:hAnsi="Times New Roman"/>
          <w:color w:val="000000" w:themeColor="text1"/>
          <w:spacing w:val="-2"/>
          <w:sz w:val="24"/>
          <w:szCs w:val="24"/>
        </w:rPr>
        <w:t>,</w:t>
      </w:r>
      <w:r w:rsidRPr="00A1431F">
        <w:rPr>
          <w:rFonts w:ascii="Times New Roman" w:eastAsia="Times New Roman" w:hAnsi="Times New Roman"/>
          <w:color w:val="000000" w:themeColor="text1"/>
          <w:spacing w:val="-2"/>
          <w:sz w:val="24"/>
          <w:szCs w:val="24"/>
        </w:rPr>
        <w:t xml:space="preserve"> является партнером других региональных организаций </w:t>
      </w:r>
      <w:r w:rsidR="003176CF" w:rsidRPr="00A1431F">
        <w:rPr>
          <w:rFonts w:ascii="Times New Roman" w:eastAsia="Times New Roman" w:hAnsi="Times New Roman"/>
          <w:color w:val="000000" w:themeColor="text1"/>
          <w:spacing w:val="-2"/>
          <w:sz w:val="24"/>
          <w:szCs w:val="24"/>
        </w:rPr>
        <w:t>ИКОМ</w:t>
      </w:r>
      <w:r w:rsidRPr="00A1431F">
        <w:rPr>
          <w:rStyle w:val="a7"/>
          <w:rFonts w:ascii="Times New Roman" w:eastAsia="Times New Roman" w:hAnsi="Times New Roman"/>
          <w:color w:val="000000" w:themeColor="text1"/>
          <w:spacing w:val="-2"/>
          <w:sz w:val="24"/>
          <w:szCs w:val="24"/>
        </w:rPr>
        <w:footnoteReference w:id="149"/>
      </w:r>
      <w:r w:rsidRPr="00A1431F">
        <w:rPr>
          <w:rStyle w:val="a7"/>
          <w:color w:val="000000" w:themeColor="text1"/>
          <w:spacing w:val="-2"/>
          <w:sz w:val="24"/>
          <w:szCs w:val="24"/>
        </w:rPr>
        <w:t>.</w:t>
      </w:r>
    </w:p>
    <w:p w:rsidR="00AC4722" w:rsidRPr="00037E1E" w:rsidRDefault="00EF5C51" w:rsidP="00AC4722">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rPr>
        <w:t xml:space="preserve">Россия и Франция являются членами еще одной международной организации, в сферу внимания которой попадают музеи – </w:t>
      </w:r>
      <w:r w:rsidRPr="00037E1E">
        <w:rPr>
          <w:rFonts w:ascii="Times New Roman" w:eastAsia="Times New Roman" w:hAnsi="Times New Roman"/>
          <w:b/>
          <w:color w:val="000000" w:themeColor="text1"/>
          <w:sz w:val="24"/>
          <w:szCs w:val="24"/>
        </w:rPr>
        <w:t>Совет Европы</w:t>
      </w:r>
      <w:r w:rsidRPr="00037E1E">
        <w:rPr>
          <w:rFonts w:ascii="Times New Roman" w:eastAsia="Times New Roman" w:hAnsi="Times New Roman"/>
          <w:color w:val="000000" w:themeColor="text1"/>
          <w:sz w:val="24"/>
          <w:szCs w:val="24"/>
        </w:rPr>
        <w:t xml:space="preserve">. </w:t>
      </w:r>
      <w:r w:rsidR="00AC4722" w:rsidRPr="00037E1E">
        <w:rPr>
          <w:rFonts w:ascii="Times New Roman" w:eastAsia="Times New Roman" w:hAnsi="Times New Roman"/>
          <w:color w:val="000000" w:themeColor="text1"/>
          <w:sz w:val="24"/>
          <w:szCs w:val="24"/>
          <w:lang w:eastAsia="ru-RU"/>
        </w:rPr>
        <w:t>Вступление России в Совет Европы в 1996 году открыло новые перспективы для развития системы культурных обменов России с другими странами. Культура, образование и научные исследования являются «предпочтительным путем постепенного сближения российских и европейских норм и ценностей»</w:t>
      </w:r>
      <w:r w:rsidR="00AC4722" w:rsidRPr="00037E1E">
        <w:rPr>
          <w:rStyle w:val="a7"/>
          <w:rFonts w:ascii="Times New Roman" w:eastAsia="Times New Roman" w:hAnsi="Times New Roman"/>
          <w:color w:val="000000" w:themeColor="text1"/>
          <w:sz w:val="24"/>
          <w:szCs w:val="24"/>
          <w:lang w:eastAsia="ru-RU"/>
        </w:rPr>
        <w:footnoteReference w:id="150"/>
      </w:r>
      <w:r w:rsidR="00AC4722" w:rsidRPr="00037E1E">
        <w:rPr>
          <w:rFonts w:ascii="Times New Roman" w:eastAsia="Times New Roman" w:hAnsi="Times New Roman"/>
          <w:color w:val="000000" w:themeColor="text1"/>
          <w:sz w:val="24"/>
          <w:szCs w:val="24"/>
          <w:lang w:eastAsia="ru-RU"/>
        </w:rPr>
        <w:t>. Важно помнить, что рассматривая вопрос о вступлении в Совет Европы в качестве полноправного члена, Россия в 1991 году признала принципы Европейской культурной конвенции Совета Европы. С этого момента Россия принимала участие в работе Комитета по культуре Совета по культурному сотрудничеству в области культурного сотрудничества и политики</w:t>
      </w:r>
      <w:r w:rsidR="00F374A7" w:rsidRPr="00037E1E">
        <w:rPr>
          <w:rFonts w:ascii="Times New Roman" w:eastAsia="Times New Roman" w:hAnsi="Times New Roman"/>
          <w:color w:val="000000" w:themeColor="text1"/>
          <w:sz w:val="24"/>
          <w:szCs w:val="24"/>
          <w:lang w:eastAsia="ru-RU"/>
        </w:rPr>
        <w:t>.</w:t>
      </w:r>
    </w:p>
    <w:p w:rsidR="00EF5C51" w:rsidRPr="00037E1E"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Начиная со второй половины ХХ в</w:t>
      </w:r>
      <w:r w:rsidR="00A27A69">
        <w:rPr>
          <w:rFonts w:ascii="Times New Roman" w:eastAsia="Times New Roman" w:hAnsi="Times New Roman"/>
          <w:color w:val="000000" w:themeColor="text1"/>
          <w:sz w:val="24"/>
          <w:szCs w:val="24"/>
          <w:lang w:eastAsia="ru-RU"/>
        </w:rPr>
        <w:t>ека</w:t>
      </w:r>
      <w:r w:rsidRPr="00037E1E">
        <w:rPr>
          <w:rFonts w:ascii="Times New Roman" w:eastAsia="Times New Roman" w:hAnsi="Times New Roman"/>
          <w:color w:val="000000" w:themeColor="text1"/>
          <w:sz w:val="24"/>
          <w:szCs w:val="24"/>
          <w:lang w:eastAsia="ru-RU"/>
        </w:rPr>
        <w:t xml:space="preserve"> произошли значительные изменения в Европейском музейном ландшафте – как количественные, связанные с быстрым ростом числа музеев, так и качественные, влияющие на то, как музеи работают и как они воспринимаются. Данные трансформации не остались без внимания со стороны Совета Европы.</w:t>
      </w:r>
    </w:p>
    <w:p w:rsidR="00EF5C51" w:rsidRPr="00C01E84"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С момента своего основания организация приняла такие важные документы, оказавшие влияние на деятельность музеев как: </w:t>
      </w:r>
      <w:r w:rsidRPr="00037E1E">
        <w:rPr>
          <w:rFonts w:ascii="Times New Roman" w:eastAsia="Times New Roman" w:hAnsi="Times New Roman"/>
          <w:i/>
          <w:color w:val="000000" w:themeColor="text1"/>
          <w:sz w:val="24"/>
          <w:szCs w:val="24"/>
          <w:lang w:eastAsia="ru-RU"/>
        </w:rPr>
        <w:t>Европейская культурная конвенция</w:t>
      </w:r>
      <w:r w:rsidRPr="00037E1E">
        <w:rPr>
          <w:rFonts w:ascii="Times New Roman" w:eastAsia="Times New Roman" w:hAnsi="Times New Roman"/>
          <w:color w:val="000000" w:themeColor="text1"/>
          <w:sz w:val="24"/>
          <w:szCs w:val="24"/>
          <w:lang w:eastAsia="ru-RU"/>
        </w:rPr>
        <w:t xml:space="preserve"> (1954)</w:t>
      </w:r>
      <w:r w:rsidR="00074145" w:rsidRPr="00037E1E">
        <w:rPr>
          <w:rStyle w:val="a7"/>
          <w:rFonts w:ascii="Times New Roman" w:eastAsia="Times New Roman" w:hAnsi="Times New Roman"/>
          <w:color w:val="000000" w:themeColor="text1"/>
          <w:sz w:val="24"/>
          <w:szCs w:val="24"/>
          <w:lang w:eastAsia="ru-RU"/>
        </w:rPr>
        <w:footnoteReference w:id="151"/>
      </w:r>
      <w:r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i/>
          <w:color w:val="000000" w:themeColor="text1"/>
          <w:sz w:val="24"/>
          <w:szCs w:val="24"/>
          <w:lang w:eastAsia="ru-RU"/>
        </w:rPr>
        <w:t>Европейская конвенция о правонарушениях в отношении культурных ценностей</w:t>
      </w:r>
      <w:r w:rsidRPr="00037E1E">
        <w:rPr>
          <w:rFonts w:ascii="Times New Roman" w:eastAsia="Times New Roman" w:hAnsi="Times New Roman"/>
          <w:color w:val="000000" w:themeColor="text1"/>
          <w:sz w:val="24"/>
          <w:szCs w:val="24"/>
          <w:lang w:eastAsia="ru-RU"/>
        </w:rPr>
        <w:t xml:space="preserve"> (1985)</w:t>
      </w:r>
      <w:r w:rsidR="002F37CF" w:rsidRPr="00037E1E">
        <w:rPr>
          <w:rStyle w:val="a7"/>
          <w:rFonts w:ascii="Times New Roman" w:eastAsia="Times New Roman" w:hAnsi="Times New Roman"/>
          <w:color w:val="000000" w:themeColor="text1"/>
          <w:sz w:val="24"/>
          <w:szCs w:val="24"/>
          <w:lang w:eastAsia="ru-RU"/>
        </w:rPr>
        <w:footnoteReference w:id="152"/>
      </w:r>
      <w:r w:rsidRPr="00037E1E">
        <w:rPr>
          <w:rFonts w:ascii="Times New Roman" w:eastAsia="Times New Roman" w:hAnsi="Times New Roman"/>
          <w:color w:val="000000" w:themeColor="text1"/>
          <w:sz w:val="24"/>
          <w:szCs w:val="24"/>
          <w:lang w:eastAsia="ru-RU"/>
        </w:rPr>
        <w:t xml:space="preserve">, </w:t>
      </w:r>
      <w:r w:rsidR="002F37CF" w:rsidRPr="00C01E84">
        <w:rPr>
          <w:rFonts w:ascii="Times New Roman" w:eastAsia="Times New Roman" w:hAnsi="Times New Roman"/>
          <w:i/>
          <w:color w:val="000000" w:themeColor="text1"/>
          <w:sz w:val="24"/>
          <w:szCs w:val="24"/>
          <w:lang w:eastAsia="ru-RU"/>
        </w:rPr>
        <w:t>Конвенция Совета Европы о правонарушениях в отношении культурных ценностей</w:t>
      </w:r>
      <w:r w:rsidR="002F37CF" w:rsidRPr="00C01E84">
        <w:rPr>
          <w:rFonts w:ascii="Times New Roman" w:eastAsia="Times New Roman" w:hAnsi="Times New Roman"/>
          <w:color w:val="000000" w:themeColor="text1"/>
          <w:sz w:val="24"/>
          <w:szCs w:val="24"/>
          <w:lang w:eastAsia="ru-RU"/>
        </w:rPr>
        <w:t xml:space="preserve"> </w:t>
      </w:r>
      <w:r w:rsidRPr="00C01E84">
        <w:rPr>
          <w:rFonts w:ascii="Times New Roman" w:eastAsia="Times New Roman" w:hAnsi="Times New Roman"/>
          <w:color w:val="000000" w:themeColor="text1"/>
          <w:sz w:val="24"/>
          <w:szCs w:val="24"/>
          <w:lang w:eastAsia="ru-RU"/>
        </w:rPr>
        <w:t>(2017)</w:t>
      </w:r>
      <w:r w:rsidRPr="00C01E84">
        <w:rPr>
          <w:rFonts w:ascii="Times New Roman" w:eastAsia="Times New Roman" w:hAnsi="Times New Roman"/>
          <w:color w:val="000000" w:themeColor="text1"/>
          <w:sz w:val="24"/>
          <w:szCs w:val="24"/>
          <w:vertAlign w:val="superscript"/>
          <w:lang w:eastAsia="ru-RU"/>
        </w:rPr>
        <w:footnoteReference w:id="153"/>
      </w:r>
      <w:r w:rsidRPr="00C01E84">
        <w:rPr>
          <w:rFonts w:ascii="Times New Roman" w:eastAsia="Times New Roman" w:hAnsi="Times New Roman"/>
          <w:color w:val="000000" w:themeColor="text1"/>
          <w:sz w:val="24"/>
          <w:szCs w:val="24"/>
          <w:lang w:eastAsia="ru-RU"/>
        </w:rPr>
        <w:t>.</w:t>
      </w:r>
    </w:p>
    <w:p w:rsidR="00EF5C51" w:rsidRPr="00C01E84"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01E84">
        <w:rPr>
          <w:rFonts w:ascii="Times New Roman" w:eastAsia="Times New Roman" w:hAnsi="Times New Roman"/>
          <w:color w:val="000000" w:themeColor="text1"/>
          <w:sz w:val="24"/>
          <w:szCs w:val="24"/>
          <w:lang w:eastAsia="ru-RU"/>
        </w:rPr>
        <w:t>В сентябре 2005 г</w:t>
      </w:r>
      <w:r w:rsidR="00FC59FE" w:rsidRPr="00C01E84">
        <w:rPr>
          <w:rFonts w:ascii="Times New Roman" w:eastAsia="Times New Roman" w:hAnsi="Times New Roman"/>
          <w:color w:val="000000" w:themeColor="text1"/>
          <w:sz w:val="24"/>
          <w:szCs w:val="24"/>
          <w:lang w:eastAsia="ru-RU"/>
        </w:rPr>
        <w:t>ода</w:t>
      </w:r>
      <w:r w:rsidRPr="00C01E84">
        <w:rPr>
          <w:rFonts w:ascii="Times New Roman" w:eastAsia="Times New Roman" w:hAnsi="Times New Roman"/>
          <w:color w:val="000000" w:themeColor="text1"/>
          <w:sz w:val="24"/>
          <w:szCs w:val="24"/>
          <w:lang w:eastAsia="ru-RU"/>
        </w:rPr>
        <w:t xml:space="preserve"> на прошедшем в Страсбурге коллоквиуме Совета Европы </w:t>
      </w:r>
      <w:r w:rsidR="00FC59FE" w:rsidRPr="00C01E84">
        <w:rPr>
          <w:rFonts w:ascii="Times New Roman" w:eastAsia="Times New Roman" w:hAnsi="Times New Roman"/>
          <w:color w:val="000000" w:themeColor="text1"/>
          <w:sz w:val="24"/>
          <w:szCs w:val="24"/>
          <w:lang w:eastAsia="ru-RU"/>
        </w:rPr>
        <w:t>«</w:t>
      </w:r>
      <w:r w:rsidRPr="00C01E84">
        <w:rPr>
          <w:rFonts w:ascii="Times New Roman" w:eastAsia="Times New Roman" w:hAnsi="Times New Roman"/>
          <w:color w:val="000000" w:themeColor="text1"/>
          <w:sz w:val="24"/>
          <w:szCs w:val="24"/>
          <w:lang w:eastAsia="ru-RU"/>
        </w:rPr>
        <w:t>Европейская культура – самобытность и разнообразие</w:t>
      </w:r>
      <w:r w:rsidR="00FC59FE" w:rsidRPr="00C01E84">
        <w:rPr>
          <w:rFonts w:ascii="Times New Roman" w:eastAsia="Times New Roman" w:hAnsi="Times New Roman"/>
          <w:color w:val="000000" w:themeColor="text1"/>
          <w:sz w:val="24"/>
          <w:szCs w:val="24"/>
          <w:lang w:eastAsia="ru-RU"/>
        </w:rPr>
        <w:t>»</w:t>
      </w:r>
      <w:r w:rsidRPr="00C01E84">
        <w:rPr>
          <w:rFonts w:ascii="Times New Roman" w:eastAsia="Times New Roman" w:hAnsi="Times New Roman"/>
          <w:color w:val="000000" w:themeColor="text1"/>
          <w:sz w:val="24"/>
          <w:szCs w:val="24"/>
          <w:lang w:eastAsia="ru-RU"/>
        </w:rPr>
        <w:t xml:space="preserve"> подчеркивалось, что с учетом новых политических и социальных вызовов XXI века, деятельность Совета Европы в области культуры и наследия сосредоточена на поощрении разнообразия и диалога в целях формирования чувства самобытности, коллективной памяти и взаимопонимания в многочисленных общинах Европы и между ними</w:t>
      </w:r>
      <w:r w:rsidRPr="00C01E84">
        <w:rPr>
          <w:rFonts w:ascii="Times New Roman" w:eastAsia="Times New Roman" w:hAnsi="Times New Roman"/>
          <w:color w:val="000000" w:themeColor="text1"/>
          <w:sz w:val="24"/>
          <w:szCs w:val="24"/>
          <w:vertAlign w:val="superscript"/>
          <w:lang w:eastAsia="ru-RU"/>
        </w:rPr>
        <w:footnoteReference w:id="154"/>
      </w:r>
      <w:r w:rsidRPr="00C01E84">
        <w:rPr>
          <w:rFonts w:ascii="Times New Roman" w:eastAsia="Times New Roman" w:hAnsi="Times New Roman"/>
          <w:color w:val="000000" w:themeColor="text1"/>
          <w:sz w:val="24"/>
          <w:szCs w:val="24"/>
          <w:lang w:eastAsia="ru-RU"/>
        </w:rPr>
        <w:t>.</w:t>
      </w:r>
    </w:p>
    <w:p w:rsidR="00EF5C51" w:rsidRPr="00C01E84"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C01E84">
        <w:rPr>
          <w:rFonts w:ascii="Times New Roman" w:eastAsia="Times New Roman" w:hAnsi="Times New Roman"/>
          <w:color w:val="000000" w:themeColor="text1"/>
          <w:sz w:val="24"/>
          <w:szCs w:val="24"/>
          <w:lang w:eastAsia="ru-RU"/>
        </w:rPr>
        <w:t xml:space="preserve">Кроме того, на протяжении многих лет Парламентская ассамблея и ее Комитет по культуре особо поощряли культурные права как неотъемлемую часть прав человека: </w:t>
      </w:r>
      <w:r w:rsidR="00CA58D0" w:rsidRPr="00C01E84">
        <w:rPr>
          <w:rFonts w:ascii="Times New Roman" w:eastAsia="Times New Roman" w:hAnsi="Times New Roman"/>
          <w:color w:val="000000" w:themeColor="text1"/>
          <w:sz w:val="24"/>
          <w:szCs w:val="24"/>
          <w:lang w:eastAsia="ru-RU"/>
        </w:rPr>
        <w:t>«</w:t>
      </w:r>
      <w:r w:rsidRPr="00C01E84">
        <w:rPr>
          <w:rFonts w:ascii="Times New Roman" w:eastAsia="Times New Roman" w:hAnsi="Times New Roman"/>
          <w:color w:val="000000" w:themeColor="text1"/>
          <w:sz w:val="24"/>
          <w:szCs w:val="24"/>
          <w:lang w:eastAsia="ru-RU"/>
        </w:rPr>
        <w:t>Культура представляет собой фундаментальную основу для построения стабильного, мирного и процветающего общества, в котором каждый человек может расти, пользоваться уважением и ценностью</w:t>
      </w:r>
      <w:r w:rsidR="00CA58D0" w:rsidRPr="00C01E84">
        <w:rPr>
          <w:rFonts w:ascii="Times New Roman" w:eastAsia="Times New Roman" w:hAnsi="Times New Roman"/>
          <w:color w:val="000000" w:themeColor="text1"/>
          <w:sz w:val="24"/>
          <w:szCs w:val="24"/>
          <w:lang w:eastAsia="ru-RU"/>
        </w:rPr>
        <w:t>»</w:t>
      </w:r>
      <w:r w:rsidRPr="00C01E84">
        <w:rPr>
          <w:rFonts w:ascii="Times New Roman" w:eastAsia="Times New Roman" w:hAnsi="Times New Roman"/>
          <w:color w:val="000000" w:themeColor="text1"/>
          <w:sz w:val="24"/>
          <w:szCs w:val="24"/>
          <w:lang w:eastAsia="ru-RU"/>
        </w:rPr>
        <w:t xml:space="preserve">. В этой связи </w:t>
      </w:r>
      <w:r w:rsidRPr="00C01E84">
        <w:rPr>
          <w:rFonts w:ascii="Times New Roman" w:eastAsia="Times New Roman" w:hAnsi="Times New Roman"/>
          <w:i/>
          <w:color w:val="000000" w:themeColor="text1"/>
          <w:sz w:val="24"/>
          <w:szCs w:val="24"/>
          <w:lang w:eastAsia="ru-RU"/>
        </w:rPr>
        <w:t xml:space="preserve">Конвенция Совета Европы о значении культурного наследия для общества </w:t>
      </w:r>
      <w:r w:rsidR="00616863" w:rsidRPr="00C01E84">
        <w:rPr>
          <w:rFonts w:ascii="Times New Roman" w:eastAsia="Times New Roman" w:hAnsi="Times New Roman" w:cs="Times New Roman"/>
          <w:i/>
          <w:color w:val="000000" w:themeColor="text1"/>
          <w:sz w:val="24"/>
          <w:szCs w:val="24"/>
          <w:lang w:eastAsia="ru-RU"/>
        </w:rPr>
        <w:t>(Конвенция Фару)</w:t>
      </w:r>
      <w:r w:rsidR="00074145" w:rsidRPr="00C01E84">
        <w:rPr>
          <w:rStyle w:val="a7"/>
          <w:rFonts w:ascii="Times New Roman" w:eastAsia="Times New Roman" w:hAnsi="Times New Roman" w:cs="Times New Roman"/>
          <w:i/>
          <w:color w:val="000000" w:themeColor="text1"/>
          <w:sz w:val="24"/>
          <w:szCs w:val="24"/>
          <w:lang w:eastAsia="ru-RU"/>
        </w:rPr>
        <w:footnoteReference w:id="155"/>
      </w:r>
      <w:r w:rsidR="00616863" w:rsidRPr="00C01E84">
        <w:rPr>
          <w:rFonts w:ascii="Times New Roman" w:eastAsia="Times New Roman" w:hAnsi="Times New Roman"/>
          <w:i/>
          <w:color w:val="000000" w:themeColor="text1"/>
          <w:sz w:val="24"/>
          <w:szCs w:val="24"/>
          <w:lang w:eastAsia="ru-RU"/>
        </w:rPr>
        <w:t xml:space="preserve"> </w:t>
      </w:r>
      <w:r w:rsidRPr="00C01E84">
        <w:rPr>
          <w:rFonts w:ascii="Times New Roman" w:eastAsia="Times New Roman" w:hAnsi="Times New Roman"/>
          <w:color w:val="000000" w:themeColor="text1"/>
          <w:sz w:val="24"/>
          <w:szCs w:val="24"/>
          <w:lang w:eastAsia="ru-RU"/>
        </w:rPr>
        <w:t>представляет собой ключевой политический инструмент, поскольку она способствует более широкому пониманию наследия, которое рассматривается не только как достояние прошлого, но и, что более важно, как ресурс для развития человеческого потенциала, для укрепления культурного разнообразия и поощрения межкультурного диалога</w:t>
      </w:r>
      <w:r w:rsidRPr="00C01E84">
        <w:rPr>
          <w:rFonts w:ascii="Times New Roman" w:eastAsia="Times New Roman" w:hAnsi="Times New Roman"/>
          <w:color w:val="000000" w:themeColor="text1"/>
          <w:sz w:val="24"/>
          <w:szCs w:val="24"/>
          <w:vertAlign w:val="superscript"/>
          <w:lang w:eastAsia="ru-RU"/>
        </w:rPr>
        <w:footnoteReference w:id="156"/>
      </w:r>
      <w:r w:rsidRPr="00C01E84">
        <w:rPr>
          <w:rFonts w:ascii="Times New Roman" w:eastAsia="Times New Roman" w:hAnsi="Times New Roman"/>
          <w:color w:val="000000" w:themeColor="text1"/>
          <w:sz w:val="24"/>
          <w:szCs w:val="24"/>
          <w:lang w:eastAsia="ru-RU"/>
        </w:rPr>
        <w:t>.</w:t>
      </w:r>
    </w:p>
    <w:p w:rsidR="00EF5C51" w:rsidRPr="0000687C"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На протяжении нескольких десятилетий Совет Европы издает резолюции, посвященные музеям. Одним из важных документов представляется резолюция «</w:t>
      </w:r>
      <w:r w:rsidRPr="00037E1E">
        <w:rPr>
          <w:rFonts w:ascii="Times New Roman" w:eastAsia="Times New Roman" w:hAnsi="Times New Roman"/>
          <w:i/>
          <w:color w:val="000000" w:themeColor="text1"/>
          <w:sz w:val="24"/>
          <w:szCs w:val="24"/>
          <w:lang w:eastAsia="ru-RU"/>
        </w:rPr>
        <w:t>Библиотеки и музеи Европы в эпоху перемен</w:t>
      </w:r>
      <w:r w:rsidRPr="00037E1E">
        <w:rPr>
          <w:rFonts w:ascii="Times New Roman" w:eastAsia="Times New Roman" w:hAnsi="Times New Roman"/>
          <w:color w:val="000000" w:themeColor="text1"/>
          <w:sz w:val="24"/>
          <w:szCs w:val="24"/>
          <w:lang w:eastAsia="ru-RU"/>
        </w:rPr>
        <w:t>»</w:t>
      </w:r>
      <w:r w:rsidR="003F6E75" w:rsidRPr="00037E1E">
        <w:rPr>
          <w:rFonts w:ascii="Times New Roman" w:eastAsia="Times New Roman" w:hAnsi="Times New Roman"/>
          <w:b/>
          <w:color w:val="000000" w:themeColor="text1"/>
          <w:sz w:val="24"/>
          <w:szCs w:val="24"/>
          <w:lang w:eastAsia="ru-RU"/>
        </w:rPr>
        <w:t xml:space="preserve"> </w:t>
      </w:r>
      <w:r w:rsidR="003F6E75" w:rsidRPr="00037E1E">
        <w:rPr>
          <w:rFonts w:ascii="Times New Roman" w:eastAsia="Times New Roman" w:hAnsi="Times New Roman"/>
          <w:color w:val="000000" w:themeColor="text1"/>
          <w:sz w:val="24"/>
          <w:szCs w:val="24"/>
          <w:lang w:eastAsia="ru-RU"/>
        </w:rPr>
        <w:t>(2016)</w:t>
      </w:r>
      <w:r w:rsidR="00074145" w:rsidRPr="00037E1E">
        <w:rPr>
          <w:rStyle w:val="a7"/>
          <w:rFonts w:ascii="Times New Roman" w:eastAsia="Times New Roman" w:hAnsi="Times New Roman"/>
          <w:color w:val="000000" w:themeColor="text1"/>
          <w:sz w:val="24"/>
          <w:szCs w:val="24"/>
          <w:lang w:eastAsia="ru-RU"/>
        </w:rPr>
        <w:footnoteReference w:id="157"/>
      </w:r>
      <w:r w:rsidRPr="00037E1E">
        <w:rPr>
          <w:rFonts w:ascii="Times New Roman" w:eastAsia="Times New Roman" w:hAnsi="Times New Roman"/>
          <w:color w:val="000000" w:themeColor="text1"/>
          <w:sz w:val="24"/>
          <w:szCs w:val="24"/>
          <w:lang w:eastAsia="ru-RU"/>
        </w:rPr>
        <w:t xml:space="preserve">. В документе Парламентская Ассамблея постановляет изучить пути расширения использования библиотек и музеев в качестве современных </w:t>
      </w:r>
      <w:r w:rsidR="00FC59FE"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демократических пространств</w:t>
      </w:r>
      <w:r w:rsidR="00FC59FE"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которые должны способствовать демократии, межкультурно</w:t>
      </w:r>
      <w:r w:rsidR="00FC59FE" w:rsidRPr="00037E1E">
        <w:rPr>
          <w:rFonts w:ascii="Times New Roman" w:eastAsia="Times New Roman" w:hAnsi="Times New Roman"/>
          <w:color w:val="000000" w:themeColor="text1"/>
          <w:sz w:val="24"/>
          <w:szCs w:val="24"/>
          <w:lang w:eastAsia="ru-RU"/>
        </w:rPr>
        <w:t>му</w:t>
      </w:r>
      <w:r w:rsidRPr="00037E1E">
        <w:rPr>
          <w:rFonts w:ascii="Times New Roman" w:eastAsia="Times New Roman" w:hAnsi="Times New Roman"/>
          <w:color w:val="000000" w:themeColor="text1"/>
          <w:sz w:val="24"/>
          <w:szCs w:val="24"/>
          <w:lang w:eastAsia="ru-RU"/>
        </w:rPr>
        <w:t xml:space="preserve"> диалог</w:t>
      </w:r>
      <w:r w:rsidR="00FC59FE" w:rsidRPr="00037E1E">
        <w:rPr>
          <w:rFonts w:ascii="Times New Roman" w:eastAsia="Times New Roman" w:hAnsi="Times New Roman"/>
          <w:color w:val="000000" w:themeColor="text1"/>
          <w:sz w:val="24"/>
          <w:szCs w:val="24"/>
          <w:lang w:eastAsia="ru-RU"/>
        </w:rPr>
        <w:t>у</w:t>
      </w:r>
      <w:r w:rsidRPr="00037E1E">
        <w:rPr>
          <w:rFonts w:ascii="Times New Roman" w:eastAsia="Times New Roman" w:hAnsi="Times New Roman"/>
          <w:color w:val="000000" w:themeColor="text1"/>
          <w:sz w:val="24"/>
          <w:szCs w:val="24"/>
          <w:lang w:eastAsia="ru-RU"/>
        </w:rPr>
        <w:t>, социальны</w:t>
      </w:r>
      <w:r w:rsidR="00FC59FE" w:rsidRPr="00037E1E">
        <w:rPr>
          <w:rFonts w:ascii="Times New Roman" w:eastAsia="Times New Roman" w:hAnsi="Times New Roman"/>
          <w:color w:val="000000" w:themeColor="text1"/>
          <w:sz w:val="24"/>
          <w:szCs w:val="24"/>
          <w:lang w:eastAsia="ru-RU"/>
        </w:rPr>
        <w:t>м</w:t>
      </w:r>
      <w:r w:rsidRPr="00037E1E">
        <w:rPr>
          <w:rFonts w:ascii="Times New Roman" w:eastAsia="Times New Roman" w:hAnsi="Times New Roman"/>
          <w:color w:val="000000" w:themeColor="text1"/>
          <w:sz w:val="24"/>
          <w:szCs w:val="24"/>
          <w:lang w:eastAsia="ru-RU"/>
        </w:rPr>
        <w:t xml:space="preserve"> и политически</w:t>
      </w:r>
      <w:r w:rsidR="00FC59FE" w:rsidRPr="00037E1E">
        <w:rPr>
          <w:rFonts w:ascii="Times New Roman" w:eastAsia="Times New Roman" w:hAnsi="Times New Roman"/>
          <w:color w:val="000000" w:themeColor="text1"/>
          <w:sz w:val="24"/>
          <w:szCs w:val="24"/>
          <w:lang w:eastAsia="ru-RU"/>
        </w:rPr>
        <w:t>м</w:t>
      </w:r>
      <w:r w:rsidRPr="00037E1E">
        <w:rPr>
          <w:rFonts w:ascii="Times New Roman" w:eastAsia="Times New Roman" w:hAnsi="Times New Roman"/>
          <w:color w:val="000000" w:themeColor="text1"/>
          <w:sz w:val="24"/>
          <w:szCs w:val="24"/>
          <w:lang w:eastAsia="ru-RU"/>
        </w:rPr>
        <w:t xml:space="preserve"> прав</w:t>
      </w:r>
      <w:r w:rsidR="00FC59FE" w:rsidRPr="00037E1E">
        <w:rPr>
          <w:rFonts w:ascii="Times New Roman" w:eastAsia="Times New Roman" w:hAnsi="Times New Roman"/>
          <w:color w:val="000000" w:themeColor="text1"/>
          <w:sz w:val="24"/>
          <w:szCs w:val="24"/>
          <w:lang w:eastAsia="ru-RU"/>
        </w:rPr>
        <w:t>ам</w:t>
      </w:r>
      <w:r w:rsidRPr="00037E1E">
        <w:rPr>
          <w:rFonts w:ascii="Times New Roman" w:eastAsia="Times New Roman" w:hAnsi="Times New Roman"/>
          <w:color w:val="000000" w:themeColor="text1"/>
          <w:sz w:val="24"/>
          <w:szCs w:val="24"/>
          <w:lang w:eastAsia="ru-RU"/>
        </w:rPr>
        <w:t xml:space="preserve">. Кроме того, резолюция содержит ряд важных рекомендаций в отношении музейного сектора. Так, Ассамблея рекомендует государствам-членам Совета Европы в целях реформирования проводить консультации с широким представительством: соответствующими министерствами, </w:t>
      </w:r>
      <w:r w:rsidRPr="0000687C">
        <w:rPr>
          <w:rFonts w:ascii="Times New Roman" w:eastAsia="Times New Roman" w:hAnsi="Times New Roman"/>
          <w:color w:val="000000" w:themeColor="text1"/>
          <w:sz w:val="24"/>
          <w:szCs w:val="24"/>
          <w:lang w:eastAsia="ru-RU"/>
        </w:rPr>
        <w:t xml:space="preserve">профессиональными музейными ассоциациями, местными органами власти, другими учреждениями культуры и частным сектором. </w:t>
      </w:r>
      <w:r w:rsidR="00D06BED" w:rsidRPr="0000687C">
        <w:rPr>
          <w:rFonts w:ascii="Times New Roman" w:eastAsia="Times New Roman" w:hAnsi="Times New Roman"/>
          <w:color w:val="000000" w:themeColor="text1"/>
          <w:sz w:val="24"/>
          <w:szCs w:val="24"/>
          <w:lang w:eastAsia="ru-RU"/>
        </w:rPr>
        <w:t>Подчеркивается</w:t>
      </w:r>
      <w:r w:rsidRPr="0000687C">
        <w:rPr>
          <w:rFonts w:ascii="Times New Roman" w:eastAsia="Times New Roman" w:hAnsi="Times New Roman"/>
          <w:color w:val="000000" w:themeColor="text1"/>
          <w:sz w:val="24"/>
          <w:szCs w:val="24"/>
          <w:lang w:eastAsia="ru-RU"/>
        </w:rPr>
        <w:t xml:space="preserve"> важность совершенствования кадрового обеспечения, а также установление профессионального признания кураторов музеев, аналогичного тому, что было достигнуто в библиотечном секторе благодаря Международной федерации библиотечных ассоциаций и учреждений (IFLA), и необходимость привлечения в музейную работу добровольцев.</w:t>
      </w:r>
    </w:p>
    <w:p w:rsidR="00EF5C51" w:rsidRPr="0000687C" w:rsidRDefault="00EF5C51" w:rsidP="00EF5C51">
      <w:pPr>
        <w:spacing w:after="0" w:line="360" w:lineRule="auto"/>
        <w:ind w:firstLine="708"/>
        <w:jc w:val="both"/>
        <w:rPr>
          <w:rFonts w:ascii="Times New Roman" w:eastAsia="Times New Roman" w:hAnsi="Times New Roman"/>
          <w:color w:val="000000" w:themeColor="text1"/>
          <w:sz w:val="24"/>
          <w:szCs w:val="24"/>
        </w:rPr>
      </w:pPr>
      <w:r w:rsidRPr="0000687C">
        <w:rPr>
          <w:rFonts w:ascii="Times New Roman" w:eastAsia="Times New Roman" w:hAnsi="Times New Roman"/>
          <w:color w:val="000000" w:themeColor="text1"/>
          <w:sz w:val="24"/>
          <w:szCs w:val="24"/>
          <w:lang w:eastAsia="ru-RU"/>
        </w:rPr>
        <w:t>Резолюция также обращает внимание и на важность диверсификации источников финансирования для повышения финансовой устойчивости музейного сектора, в частности, путем: обзора существующих правовых рамок для устранения препятствий на пути разработки моделей государственно-частного финансирования; обеспечения того, чтобы государственное финансирование не сокращалось в результате успешного привлечения средств из других источников</w:t>
      </w:r>
      <w:r w:rsidR="009C608D" w:rsidRPr="0000687C">
        <w:rPr>
          <w:rStyle w:val="a7"/>
          <w:rFonts w:ascii="Times New Roman" w:eastAsia="Times New Roman" w:hAnsi="Times New Roman"/>
          <w:color w:val="000000" w:themeColor="text1"/>
          <w:sz w:val="24"/>
          <w:szCs w:val="24"/>
          <w:lang w:eastAsia="ru-RU"/>
        </w:rPr>
        <w:footnoteReference w:id="158"/>
      </w:r>
      <w:r w:rsidRPr="0000687C">
        <w:rPr>
          <w:rFonts w:ascii="Times New Roman" w:eastAsia="Times New Roman" w:hAnsi="Times New Roman"/>
          <w:color w:val="000000" w:themeColor="text1"/>
          <w:sz w:val="24"/>
          <w:szCs w:val="24"/>
          <w:lang w:eastAsia="ru-RU"/>
        </w:rPr>
        <w:t>.</w:t>
      </w:r>
    </w:p>
    <w:p w:rsidR="00EF5C51" w:rsidRPr="0000687C"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0687C">
        <w:rPr>
          <w:rFonts w:ascii="Times New Roman" w:eastAsia="Times New Roman" w:hAnsi="Times New Roman"/>
          <w:color w:val="000000" w:themeColor="text1"/>
          <w:sz w:val="24"/>
          <w:szCs w:val="24"/>
          <w:lang w:eastAsia="ru-RU"/>
        </w:rPr>
        <w:t>Среди других рекомендаций резолюции можно выделить: стимулирование сотрудничества в рамках музейного сектора (неформальные связи между музеями на городском, региональном и национальном уровнях), а также в рамках более широкого культурного сектора (связь между музеями, библиотеками, исполнительским искусством, кино, театром, музыкой и т.д.), для обеспечения синергизма и максимальной отдачи от совместных усилий; поощрение использования цифровых технологий и творческих средств массовой информации</w:t>
      </w:r>
      <w:r w:rsidR="00A074B6" w:rsidRPr="0000687C">
        <w:rPr>
          <w:rStyle w:val="a7"/>
          <w:rFonts w:ascii="Times New Roman" w:eastAsia="Times New Roman" w:hAnsi="Times New Roman"/>
          <w:color w:val="000000" w:themeColor="text1"/>
          <w:sz w:val="24"/>
          <w:szCs w:val="24"/>
          <w:lang w:eastAsia="ru-RU"/>
        </w:rPr>
        <w:footnoteReference w:id="159"/>
      </w:r>
      <w:r w:rsidRPr="0000687C">
        <w:rPr>
          <w:rFonts w:ascii="Times New Roman" w:eastAsia="Times New Roman" w:hAnsi="Times New Roman"/>
          <w:color w:val="000000" w:themeColor="text1"/>
          <w:sz w:val="24"/>
          <w:szCs w:val="24"/>
          <w:lang w:eastAsia="ru-RU"/>
        </w:rPr>
        <w:t>.</w:t>
      </w:r>
    </w:p>
    <w:p w:rsidR="00EF5C51" w:rsidRPr="0000687C"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0687C">
        <w:rPr>
          <w:rFonts w:ascii="Times New Roman" w:eastAsia="Times New Roman" w:hAnsi="Times New Roman"/>
          <w:color w:val="000000" w:themeColor="text1"/>
          <w:sz w:val="24"/>
          <w:szCs w:val="24"/>
          <w:lang w:eastAsia="ru-RU"/>
        </w:rPr>
        <w:t xml:space="preserve">В 1977 была основана </w:t>
      </w:r>
      <w:r w:rsidRPr="0000687C">
        <w:rPr>
          <w:rFonts w:ascii="Times New Roman" w:eastAsia="Times New Roman" w:hAnsi="Times New Roman"/>
          <w:i/>
          <w:color w:val="000000" w:themeColor="text1"/>
          <w:sz w:val="24"/>
          <w:szCs w:val="24"/>
          <w:lang w:eastAsia="ru-RU"/>
        </w:rPr>
        <w:t xml:space="preserve">Премия </w:t>
      </w:r>
      <w:r w:rsidR="00FC59FE" w:rsidRPr="0000687C">
        <w:rPr>
          <w:rFonts w:ascii="Times New Roman" w:eastAsia="Times New Roman" w:hAnsi="Times New Roman"/>
          <w:i/>
          <w:color w:val="000000" w:themeColor="text1"/>
          <w:sz w:val="24"/>
          <w:szCs w:val="24"/>
          <w:lang w:eastAsia="ru-RU"/>
        </w:rPr>
        <w:t>«</w:t>
      </w:r>
      <w:r w:rsidRPr="0000687C">
        <w:rPr>
          <w:rFonts w:ascii="Times New Roman" w:eastAsia="Times New Roman" w:hAnsi="Times New Roman"/>
          <w:i/>
          <w:color w:val="000000" w:themeColor="text1"/>
          <w:sz w:val="24"/>
          <w:szCs w:val="24"/>
          <w:lang w:eastAsia="ru-RU"/>
        </w:rPr>
        <w:t>Европейский музей года</w:t>
      </w:r>
      <w:r w:rsidR="00FC59FE" w:rsidRPr="0000687C">
        <w:rPr>
          <w:rFonts w:ascii="Times New Roman" w:eastAsia="Times New Roman" w:hAnsi="Times New Roman"/>
          <w:i/>
          <w:color w:val="000000" w:themeColor="text1"/>
          <w:sz w:val="24"/>
          <w:szCs w:val="24"/>
          <w:lang w:eastAsia="ru-RU"/>
        </w:rPr>
        <w:t>»</w:t>
      </w:r>
      <w:r w:rsidRPr="0000687C">
        <w:rPr>
          <w:rFonts w:ascii="Times New Roman" w:eastAsia="Times New Roman" w:hAnsi="Times New Roman"/>
          <w:i/>
          <w:color w:val="000000" w:themeColor="text1"/>
          <w:sz w:val="24"/>
          <w:szCs w:val="24"/>
          <w:lang w:eastAsia="ru-RU"/>
        </w:rPr>
        <w:t xml:space="preserve"> (EMYA)</w:t>
      </w:r>
      <w:r w:rsidRPr="0000687C">
        <w:rPr>
          <w:rFonts w:ascii="Times New Roman" w:eastAsia="Times New Roman" w:hAnsi="Times New Roman"/>
          <w:color w:val="000000" w:themeColor="text1"/>
          <w:sz w:val="24"/>
          <w:szCs w:val="24"/>
          <w:lang w:eastAsia="ru-RU"/>
        </w:rPr>
        <w:t xml:space="preserve"> под эгидой Совета Европы с целью признания передового опыта на европейской музейной сцене и поощрения инновационных процессов в музейном мире, который по-прежнему придерживается более традиционного взгляда на то, чтобы сосредоточиться исключительно на коллекциях, а не на их использовании на благо общества</w:t>
      </w:r>
      <w:r w:rsidRPr="0000687C">
        <w:rPr>
          <w:rFonts w:ascii="Times New Roman" w:eastAsia="Times New Roman" w:hAnsi="Times New Roman"/>
          <w:color w:val="000000" w:themeColor="text1"/>
          <w:sz w:val="24"/>
          <w:szCs w:val="24"/>
          <w:vertAlign w:val="superscript"/>
          <w:lang w:eastAsia="ru-RU"/>
        </w:rPr>
        <w:footnoteReference w:id="160"/>
      </w:r>
      <w:r w:rsidRPr="0000687C">
        <w:rPr>
          <w:rFonts w:ascii="Times New Roman" w:eastAsia="Times New Roman" w:hAnsi="Times New Roman"/>
          <w:color w:val="000000" w:themeColor="text1"/>
          <w:sz w:val="24"/>
          <w:szCs w:val="24"/>
          <w:lang w:eastAsia="ru-RU"/>
        </w:rPr>
        <w:t>.</w:t>
      </w:r>
    </w:p>
    <w:p w:rsidR="00EF5C51" w:rsidRPr="00037E1E" w:rsidRDefault="00EF5C51" w:rsidP="00EF5C51">
      <w:pPr>
        <w:spacing w:after="0" w:line="360" w:lineRule="auto"/>
        <w:ind w:firstLine="708"/>
        <w:jc w:val="both"/>
        <w:rPr>
          <w:rFonts w:ascii="Times New Roman" w:eastAsia="Times New Roman" w:hAnsi="Times New Roman"/>
          <w:color w:val="000000" w:themeColor="text1"/>
          <w:sz w:val="24"/>
          <w:szCs w:val="24"/>
          <w:lang w:eastAsia="ru-RU"/>
        </w:rPr>
      </w:pPr>
      <w:r w:rsidRPr="0000687C">
        <w:rPr>
          <w:rFonts w:ascii="Times New Roman" w:eastAsia="Times New Roman" w:hAnsi="Times New Roman"/>
          <w:color w:val="000000" w:themeColor="text1"/>
          <w:sz w:val="24"/>
          <w:szCs w:val="24"/>
          <w:lang w:eastAsia="ru-RU"/>
        </w:rPr>
        <w:t>Так, премия Совета Европы присуждается ежегодно музею, который внес значительный вклад в понимание европейского культурного наследия. Вскоре после учреждения премии стало очевидно, что награды являются эффективным инструментом для отслеживания и освещения изменений в европейских музеях. По мнению организаторов, премия оказала положительное влияние на жизнь ряда музейных специалистов и вывела</w:t>
      </w:r>
      <w:r w:rsidRPr="00037E1E">
        <w:rPr>
          <w:rFonts w:ascii="Times New Roman" w:eastAsia="Times New Roman" w:hAnsi="Times New Roman"/>
          <w:color w:val="000000" w:themeColor="text1"/>
          <w:sz w:val="24"/>
          <w:szCs w:val="24"/>
          <w:lang w:eastAsia="ru-RU"/>
        </w:rPr>
        <w:t xml:space="preserve"> на передний план небольшие музеи с высоко инновационным содержанием, которые в противном случае не получили бы признания на европейском уровне.</w:t>
      </w:r>
    </w:p>
    <w:p w:rsidR="00677540" w:rsidRPr="00A1431F" w:rsidRDefault="00EF5C51" w:rsidP="00983ECA">
      <w:pPr>
        <w:spacing w:after="0" w:line="360" w:lineRule="auto"/>
        <w:ind w:firstLine="708"/>
        <w:jc w:val="both"/>
        <w:rPr>
          <w:rFonts w:ascii="Times New Roman" w:eastAsia="Times New Roman" w:hAnsi="Times New Roman"/>
          <w:color w:val="000000" w:themeColor="text1"/>
          <w:spacing w:val="-4"/>
          <w:sz w:val="24"/>
          <w:szCs w:val="24"/>
          <w:lang w:eastAsia="ru-RU"/>
        </w:rPr>
      </w:pPr>
      <w:r w:rsidRPr="00A1431F">
        <w:rPr>
          <w:rFonts w:ascii="Times New Roman" w:eastAsia="Times New Roman" w:hAnsi="Times New Roman"/>
          <w:color w:val="000000" w:themeColor="text1"/>
          <w:spacing w:val="-4"/>
          <w:sz w:val="24"/>
          <w:szCs w:val="24"/>
          <w:lang w:eastAsia="ru-RU"/>
        </w:rPr>
        <w:t xml:space="preserve">Помимо прочего, изучение позиции Совета Европы продемонстрировало, что в рамках обсуждений в </w:t>
      </w:r>
      <w:r w:rsidR="00983ECA" w:rsidRPr="00A1431F">
        <w:rPr>
          <w:rFonts w:ascii="Times New Roman" w:eastAsia="Times New Roman" w:hAnsi="Times New Roman"/>
          <w:color w:val="000000" w:themeColor="text1"/>
          <w:spacing w:val="-4"/>
          <w:sz w:val="24"/>
          <w:szCs w:val="24"/>
          <w:lang w:eastAsia="ru-RU"/>
        </w:rPr>
        <w:t>Парламентск</w:t>
      </w:r>
      <w:r w:rsidR="003F03E3" w:rsidRPr="00A1431F">
        <w:rPr>
          <w:rFonts w:ascii="Times New Roman" w:eastAsia="Times New Roman" w:hAnsi="Times New Roman"/>
          <w:color w:val="000000" w:themeColor="text1"/>
          <w:spacing w:val="-4"/>
          <w:sz w:val="24"/>
          <w:szCs w:val="24"/>
          <w:lang w:eastAsia="ru-RU"/>
        </w:rPr>
        <w:t>ой</w:t>
      </w:r>
      <w:r w:rsidR="00983ECA" w:rsidRPr="00A1431F">
        <w:rPr>
          <w:rFonts w:ascii="Times New Roman" w:eastAsia="Times New Roman" w:hAnsi="Times New Roman"/>
          <w:color w:val="000000" w:themeColor="text1"/>
          <w:spacing w:val="-4"/>
          <w:sz w:val="24"/>
          <w:szCs w:val="24"/>
          <w:lang w:eastAsia="ru-RU"/>
        </w:rPr>
        <w:t xml:space="preserve"> ассамбле</w:t>
      </w:r>
      <w:r w:rsidR="003F03E3" w:rsidRPr="00A1431F">
        <w:rPr>
          <w:rFonts w:ascii="Times New Roman" w:eastAsia="Times New Roman" w:hAnsi="Times New Roman"/>
          <w:color w:val="000000" w:themeColor="text1"/>
          <w:spacing w:val="-4"/>
          <w:sz w:val="24"/>
          <w:szCs w:val="24"/>
          <w:lang w:eastAsia="ru-RU"/>
        </w:rPr>
        <w:t>е</w:t>
      </w:r>
      <w:r w:rsidR="00983ECA" w:rsidRPr="00A1431F">
        <w:rPr>
          <w:rFonts w:ascii="Times New Roman" w:eastAsia="Times New Roman" w:hAnsi="Times New Roman"/>
          <w:color w:val="000000" w:themeColor="text1"/>
          <w:spacing w:val="-4"/>
          <w:sz w:val="24"/>
          <w:szCs w:val="24"/>
          <w:lang w:eastAsia="ru-RU"/>
        </w:rPr>
        <w:t xml:space="preserve"> Совета Европы (</w:t>
      </w:r>
      <w:r w:rsidRPr="00A1431F">
        <w:rPr>
          <w:rFonts w:ascii="Times New Roman" w:eastAsia="Times New Roman" w:hAnsi="Times New Roman"/>
          <w:color w:val="000000" w:themeColor="text1"/>
          <w:spacing w:val="-4"/>
          <w:sz w:val="24"/>
          <w:szCs w:val="24"/>
          <w:lang w:eastAsia="ru-RU"/>
        </w:rPr>
        <w:t>ПАСЕ</w:t>
      </w:r>
      <w:r w:rsidR="00983ECA" w:rsidRPr="00A1431F">
        <w:rPr>
          <w:rFonts w:ascii="Times New Roman" w:eastAsia="Times New Roman" w:hAnsi="Times New Roman"/>
          <w:color w:val="000000" w:themeColor="text1"/>
          <w:spacing w:val="-4"/>
          <w:sz w:val="24"/>
          <w:szCs w:val="24"/>
          <w:lang w:eastAsia="ru-RU"/>
        </w:rPr>
        <w:t>)</w:t>
      </w:r>
      <w:r w:rsidRPr="00A1431F">
        <w:rPr>
          <w:rFonts w:ascii="Times New Roman" w:eastAsia="Times New Roman" w:hAnsi="Times New Roman"/>
          <w:color w:val="000000" w:themeColor="text1"/>
          <w:spacing w:val="-4"/>
          <w:sz w:val="24"/>
          <w:szCs w:val="24"/>
          <w:lang w:eastAsia="ru-RU"/>
        </w:rPr>
        <w:t xml:space="preserve"> высказывались утверждения, относительно того, что музеи должны быть ориентированы на посетителей, ставя публику в центр внимания. Эта позиция инициировала много других важных изменений для музеев: от политики коллекционирования музеев, стратегий интерпретации и образовательных программ до музейной архитектуры, структуры управления и финансирования.</w:t>
      </w:r>
    </w:p>
    <w:p w:rsidR="00AC4722" w:rsidRDefault="00983ECA" w:rsidP="00983ECA">
      <w:pPr>
        <w:spacing w:after="0" w:line="360" w:lineRule="auto"/>
        <w:ind w:firstLine="708"/>
        <w:jc w:val="both"/>
        <w:rPr>
          <w:rFonts w:ascii="Times New Roman" w:hAnsi="Times New Roman" w:cs="Times New Roman"/>
          <w:bCs/>
          <w:color w:val="000000" w:themeColor="text1"/>
          <w:sz w:val="24"/>
          <w:szCs w:val="24"/>
        </w:rPr>
      </w:pPr>
      <w:r w:rsidRPr="00037E1E">
        <w:rPr>
          <w:rFonts w:ascii="Times New Roman" w:eastAsia="Times New Roman" w:hAnsi="Times New Roman" w:cs="Times New Roman"/>
          <w:color w:val="000000" w:themeColor="text1"/>
          <w:sz w:val="24"/>
          <w:szCs w:val="24"/>
        </w:rPr>
        <w:t xml:space="preserve">Стоит отметить и создание Россией и Европейским Союзом четырех </w:t>
      </w:r>
      <w:r w:rsidRPr="00037E1E">
        <w:rPr>
          <w:rFonts w:ascii="Times New Roman" w:eastAsia="Times New Roman" w:hAnsi="Times New Roman" w:cs="Times New Roman"/>
          <w:bCs/>
          <w:color w:val="000000" w:themeColor="text1"/>
          <w:sz w:val="24"/>
          <w:szCs w:val="24"/>
        </w:rPr>
        <w:t>общих пространств (одно из которых</w:t>
      </w:r>
      <w:r w:rsidR="00100420">
        <w:rPr>
          <w:rFonts w:ascii="Times New Roman" w:eastAsia="Times New Roman" w:hAnsi="Times New Roman" w:cs="Times New Roman"/>
          <w:bCs/>
          <w:color w:val="000000" w:themeColor="text1"/>
          <w:sz w:val="24"/>
          <w:szCs w:val="24"/>
        </w:rPr>
        <w:t xml:space="preserve"> – </w:t>
      </w:r>
      <w:r w:rsidRPr="00037E1E">
        <w:rPr>
          <w:rFonts w:ascii="Times New Roman" w:hAnsi="Times New Roman" w:cs="Times New Roman"/>
          <w:bCs/>
          <w:color w:val="000000" w:themeColor="text1"/>
          <w:sz w:val="24"/>
          <w:szCs w:val="24"/>
        </w:rPr>
        <w:t>Общее пространство науки, образования и культуры)</w:t>
      </w:r>
      <w:r w:rsidR="005F424F">
        <w:rPr>
          <w:b/>
          <w:bCs/>
          <w:color w:val="000000" w:themeColor="text1"/>
          <w:sz w:val="24"/>
          <w:szCs w:val="24"/>
        </w:rPr>
        <w:t xml:space="preserve"> </w:t>
      </w:r>
      <w:r w:rsidRPr="00037E1E">
        <w:rPr>
          <w:rFonts w:ascii="Times New Roman" w:eastAsia="Times New Roman" w:hAnsi="Times New Roman" w:cs="Times New Roman"/>
          <w:color w:val="000000" w:themeColor="text1"/>
          <w:sz w:val="24"/>
          <w:szCs w:val="24"/>
        </w:rPr>
        <w:t xml:space="preserve">после саммита Россия-ЕС в Санкт-Петербурге в мае 2003 года, что стало дополнительным фактором в укреплении культурного диалога с европейскими государствами. </w:t>
      </w:r>
      <w:r w:rsidRPr="009552F7">
        <w:rPr>
          <w:rFonts w:ascii="Times New Roman" w:eastAsia="Times New Roman" w:hAnsi="Times New Roman" w:cs="Times New Roman"/>
          <w:i/>
          <w:color w:val="000000" w:themeColor="text1"/>
          <w:sz w:val="24"/>
          <w:szCs w:val="24"/>
        </w:rPr>
        <w:t xml:space="preserve">«Дорожная карта» </w:t>
      </w:r>
      <w:r w:rsidR="00AC4722" w:rsidRPr="009552F7">
        <w:rPr>
          <w:rFonts w:ascii="Times New Roman" w:eastAsia="Times New Roman" w:hAnsi="Times New Roman" w:cs="Times New Roman"/>
          <w:i/>
          <w:color w:val="000000" w:themeColor="text1"/>
          <w:sz w:val="24"/>
          <w:szCs w:val="24"/>
        </w:rPr>
        <w:t xml:space="preserve">по Общему пространству </w:t>
      </w:r>
      <w:r w:rsidR="00AC4722" w:rsidRPr="009552F7">
        <w:rPr>
          <w:rFonts w:ascii="Times New Roman" w:hAnsi="Times New Roman" w:cs="Times New Roman"/>
          <w:bCs/>
          <w:i/>
          <w:color w:val="000000" w:themeColor="text1"/>
          <w:sz w:val="24"/>
          <w:szCs w:val="24"/>
        </w:rPr>
        <w:t>науки, образования и культуры</w:t>
      </w:r>
      <w:r w:rsidR="008B52A5" w:rsidRPr="00037E1E">
        <w:rPr>
          <w:rFonts w:ascii="Arial" w:hAnsi="Arial" w:cs="Arial"/>
          <w:color w:val="000000" w:themeColor="text1"/>
          <w:sz w:val="29"/>
          <w:szCs w:val="29"/>
          <w:shd w:val="clear" w:color="auto" w:fill="FEFEFE"/>
        </w:rPr>
        <w:t xml:space="preserve"> </w:t>
      </w:r>
      <w:r w:rsidR="00AC4722" w:rsidRPr="00037E1E">
        <w:rPr>
          <w:rFonts w:ascii="Times New Roman" w:hAnsi="Times New Roman" w:cs="Times New Roman"/>
          <w:bCs/>
          <w:color w:val="000000" w:themeColor="text1"/>
          <w:sz w:val="24"/>
          <w:szCs w:val="24"/>
        </w:rPr>
        <w:t>включила также мероприятия в области сотрудничества между музеями: «продвижение кратко-, средне- и</w:t>
      </w:r>
      <w:r w:rsidR="008B52A5" w:rsidRPr="00037E1E">
        <w:rPr>
          <w:rFonts w:ascii="Times New Roman" w:hAnsi="Times New Roman" w:cs="Times New Roman"/>
          <w:bCs/>
          <w:color w:val="000000" w:themeColor="text1"/>
          <w:sz w:val="24"/>
          <w:szCs w:val="24"/>
        </w:rPr>
        <w:t xml:space="preserve"> </w:t>
      </w:r>
      <w:r w:rsidR="00AC4722" w:rsidRPr="00037E1E">
        <w:rPr>
          <w:rFonts w:ascii="Times New Roman" w:hAnsi="Times New Roman" w:cs="Times New Roman"/>
          <w:bCs/>
          <w:color w:val="000000" w:themeColor="text1"/>
          <w:sz w:val="24"/>
          <w:szCs w:val="24"/>
        </w:rPr>
        <w:t>долгосрочного сотрудничества между музеями в</w:t>
      </w:r>
      <w:r w:rsidR="00100420">
        <w:rPr>
          <w:rFonts w:ascii="Times New Roman" w:hAnsi="Times New Roman" w:cs="Times New Roman"/>
          <w:bCs/>
          <w:color w:val="000000" w:themeColor="text1"/>
          <w:sz w:val="24"/>
          <w:szCs w:val="24"/>
        </w:rPr>
        <w:t xml:space="preserve"> </w:t>
      </w:r>
      <w:r w:rsidR="00AC4722" w:rsidRPr="00037E1E">
        <w:rPr>
          <w:rFonts w:ascii="Times New Roman" w:hAnsi="Times New Roman" w:cs="Times New Roman"/>
          <w:bCs/>
          <w:color w:val="000000" w:themeColor="text1"/>
          <w:sz w:val="24"/>
          <w:szCs w:val="24"/>
        </w:rPr>
        <w:t>целях укрепления культурных связей, сохранения и</w:t>
      </w:r>
      <w:r w:rsidR="008B52A5" w:rsidRPr="00037E1E">
        <w:rPr>
          <w:rFonts w:ascii="Times New Roman" w:hAnsi="Times New Roman" w:cs="Times New Roman"/>
          <w:bCs/>
          <w:color w:val="000000" w:themeColor="text1"/>
          <w:sz w:val="24"/>
          <w:szCs w:val="24"/>
        </w:rPr>
        <w:t xml:space="preserve"> </w:t>
      </w:r>
      <w:r w:rsidR="00AC4722" w:rsidRPr="00037E1E">
        <w:rPr>
          <w:rFonts w:ascii="Times New Roman" w:hAnsi="Times New Roman" w:cs="Times New Roman"/>
          <w:bCs/>
          <w:color w:val="000000" w:themeColor="text1"/>
          <w:sz w:val="24"/>
          <w:szCs w:val="24"/>
        </w:rPr>
        <w:t>изучения общего наследия Европы»</w:t>
      </w:r>
      <w:r w:rsidR="00AC4722" w:rsidRPr="00037E1E">
        <w:rPr>
          <w:rStyle w:val="a7"/>
          <w:rFonts w:ascii="Times New Roman" w:hAnsi="Times New Roman" w:cs="Times New Roman"/>
          <w:bCs/>
          <w:color w:val="000000" w:themeColor="text1"/>
          <w:sz w:val="24"/>
          <w:szCs w:val="24"/>
        </w:rPr>
        <w:footnoteReference w:id="161"/>
      </w:r>
      <w:r w:rsidR="00AC4722" w:rsidRPr="00037E1E">
        <w:rPr>
          <w:rFonts w:ascii="Times New Roman" w:hAnsi="Times New Roman" w:cs="Times New Roman"/>
          <w:bCs/>
          <w:color w:val="000000" w:themeColor="text1"/>
          <w:sz w:val="24"/>
          <w:szCs w:val="24"/>
        </w:rPr>
        <w:t>.</w:t>
      </w:r>
    </w:p>
    <w:p w:rsidR="00EF5C51" w:rsidRPr="00037E1E" w:rsidRDefault="00677540" w:rsidP="00EF5C51">
      <w:pPr>
        <w:spacing w:after="0" w:line="360" w:lineRule="auto"/>
        <w:ind w:firstLine="708"/>
        <w:jc w:val="both"/>
        <w:rPr>
          <w:rFonts w:ascii="Times New Roman" w:eastAsia="Times New Roman" w:hAnsi="Times New Roman"/>
          <w:color w:val="000000" w:themeColor="text1"/>
          <w:sz w:val="24"/>
          <w:szCs w:val="24"/>
        </w:rPr>
      </w:pPr>
      <w:r w:rsidRPr="00037E1E">
        <w:rPr>
          <w:rFonts w:ascii="Times New Roman" w:eastAsia="Times New Roman" w:hAnsi="Times New Roman"/>
          <w:bCs/>
          <w:color w:val="000000" w:themeColor="text1"/>
          <w:sz w:val="24"/>
          <w:szCs w:val="24"/>
        </w:rPr>
        <w:t>Таким образом, с</w:t>
      </w:r>
      <w:r w:rsidR="00EF5C51" w:rsidRPr="00037E1E">
        <w:rPr>
          <w:rFonts w:ascii="Times New Roman" w:eastAsia="Times New Roman" w:hAnsi="Times New Roman"/>
          <w:bCs/>
          <w:color w:val="000000" w:themeColor="text1"/>
          <w:sz w:val="24"/>
          <w:szCs w:val="24"/>
        </w:rPr>
        <w:t xml:space="preserve">уществует ряд международных документов, которые формируют необходимую нормативно-правовую основу для международного музейного сотрудничества. </w:t>
      </w:r>
      <w:r w:rsidR="00EF5C51" w:rsidRPr="00037E1E">
        <w:rPr>
          <w:rFonts w:ascii="Times New Roman" w:eastAsia="Times New Roman" w:hAnsi="Times New Roman"/>
          <w:color w:val="000000" w:themeColor="text1"/>
          <w:sz w:val="24"/>
          <w:szCs w:val="24"/>
        </w:rPr>
        <w:t xml:space="preserve">Большая часть указанных документов была принята во </w:t>
      </w:r>
      <w:r w:rsidR="00240BED">
        <w:rPr>
          <w:rFonts w:ascii="Times New Roman" w:eastAsia="Times New Roman" w:hAnsi="Times New Roman"/>
          <w:color w:val="000000" w:themeColor="text1"/>
          <w:sz w:val="24"/>
          <w:szCs w:val="24"/>
        </w:rPr>
        <w:t>втор</w:t>
      </w:r>
      <w:r w:rsidR="00EF5C51" w:rsidRPr="00037E1E">
        <w:rPr>
          <w:rFonts w:ascii="Times New Roman" w:eastAsia="Times New Roman" w:hAnsi="Times New Roman"/>
          <w:color w:val="000000" w:themeColor="text1"/>
          <w:sz w:val="24"/>
          <w:szCs w:val="24"/>
        </w:rPr>
        <w:t xml:space="preserve">ой половине </w:t>
      </w:r>
      <w:r w:rsidR="00EF5C51" w:rsidRPr="00037E1E">
        <w:rPr>
          <w:rFonts w:ascii="Times New Roman" w:eastAsia="Times New Roman" w:hAnsi="Times New Roman"/>
          <w:color w:val="000000" w:themeColor="text1"/>
          <w:sz w:val="24"/>
          <w:szCs w:val="24"/>
          <w:lang w:val="en-GB"/>
        </w:rPr>
        <w:t>XX</w:t>
      </w:r>
      <w:r w:rsidR="00EF5C51" w:rsidRPr="00037E1E">
        <w:rPr>
          <w:rFonts w:ascii="Times New Roman" w:eastAsia="Times New Roman" w:hAnsi="Times New Roman"/>
          <w:color w:val="000000" w:themeColor="text1"/>
          <w:sz w:val="24"/>
          <w:szCs w:val="24"/>
        </w:rPr>
        <w:t xml:space="preserve"> </w:t>
      </w:r>
      <w:r w:rsidRPr="00037E1E">
        <w:rPr>
          <w:rFonts w:ascii="Times New Roman" w:eastAsia="Times New Roman" w:hAnsi="Times New Roman"/>
          <w:color w:val="000000" w:themeColor="text1"/>
          <w:sz w:val="24"/>
          <w:szCs w:val="24"/>
        </w:rPr>
        <w:t>века</w:t>
      </w:r>
      <w:r w:rsidR="00EF5C51" w:rsidRPr="00037E1E">
        <w:rPr>
          <w:rFonts w:ascii="Times New Roman" w:eastAsia="Times New Roman" w:hAnsi="Times New Roman"/>
          <w:color w:val="000000" w:themeColor="text1"/>
          <w:sz w:val="24"/>
          <w:szCs w:val="24"/>
        </w:rPr>
        <w:t xml:space="preserve">, консолидировав при этом ранее накопленный опыт международных музейных связей. Важно, что и по сей день </w:t>
      </w:r>
      <w:r w:rsidR="00983ECA" w:rsidRPr="00037E1E">
        <w:rPr>
          <w:rFonts w:ascii="Times New Roman" w:eastAsia="Times New Roman" w:hAnsi="Times New Roman"/>
          <w:color w:val="000000" w:themeColor="text1"/>
          <w:sz w:val="24"/>
          <w:szCs w:val="24"/>
        </w:rPr>
        <w:t>приведенные</w:t>
      </w:r>
      <w:r w:rsidR="00C01F37" w:rsidRPr="00037E1E">
        <w:rPr>
          <w:rFonts w:ascii="Times New Roman" w:eastAsia="Times New Roman" w:hAnsi="Times New Roman"/>
          <w:color w:val="000000" w:themeColor="text1"/>
          <w:sz w:val="24"/>
          <w:szCs w:val="24"/>
        </w:rPr>
        <w:t xml:space="preserve"> </w:t>
      </w:r>
      <w:r w:rsidR="00EF5C51" w:rsidRPr="00037E1E">
        <w:rPr>
          <w:rFonts w:ascii="Times New Roman" w:eastAsia="Times New Roman" w:hAnsi="Times New Roman"/>
          <w:color w:val="000000" w:themeColor="text1"/>
          <w:sz w:val="24"/>
          <w:szCs w:val="24"/>
        </w:rPr>
        <w:t>документы остаются актуальными и по-прежнему играют основопола</w:t>
      </w:r>
      <w:r w:rsidR="00983ECA" w:rsidRPr="00037E1E">
        <w:rPr>
          <w:rFonts w:ascii="Times New Roman" w:eastAsia="Times New Roman" w:hAnsi="Times New Roman"/>
          <w:color w:val="000000" w:themeColor="text1"/>
          <w:sz w:val="24"/>
          <w:szCs w:val="24"/>
        </w:rPr>
        <w:t xml:space="preserve">гающую роль в </w:t>
      </w:r>
      <w:r w:rsidR="00EF5C51" w:rsidRPr="00037E1E">
        <w:rPr>
          <w:rFonts w:ascii="Times New Roman" w:eastAsia="Times New Roman" w:hAnsi="Times New Roman"/>
          <w:color w:val="000000" w:themeColor="text1"/>
          <w:sz w:val="24"/>
          <w:szCs w:val="24"/>
        </w:rPr>
        <w:t>международно</w:t>
      </w:r>
      <w:r w:rsidR="00983ECA" w:rsidRPr="00037E1E">
        <w:rPr>
          <w:rFonts w:ascii="Times New Roman" w:eastAsia="Times New Roman" w:hAnsi="Times New Roman"/>
          <w:color w:val="000000" w:themeColor="text1"/>
          <w:sz w:val="24"/>
          <w:szCs w:val="24"/>
        </w:rPr>
        <w:t xml:space="preserve">м музейном </w:t>
      </w:r>
      <w:r w:rsidR="00EF5C51" w:rsidRPr="00037E1E">
        <w:rPr>
          <w:rFonts w:ascii="Times New Roman" w:eastAsia="Times New Roman" w:hAnsi="Times New Roman"/>
          <w:color w:val="000000" w:themeColor="text1"/>
          <w:sz w:val="24"/>
          <w:szCs w:val="24"/>
        </w:rPr>
        <w:t>сотрудничеств</w:t>
      </w:r>
      <w:r w:rsidR="00983ECA" w:rsidRPr="00037E1E">
        <w:rPr>
          <w:rFonts w:ascii="Times New Roman" w:eastAsia="Times New Roman" w:hAnsi="Times New Roman"/>
          <w:color w:val="000000" w:themeColor="text1"/>
          <w:sz w:val="24"/>
          <w:szCs w:val="24"/>
        </w:rPr>
        <w:t>е</w:t>
      </w:r>
      <w:r w:rsidR="00EF5C51" w:rsidRPr="00037E1E">
        <w:rPr>
          <w:rFonts w:ascii="Times New Roman" w:eastAsia="Times New Roman" w:hAnsi="Times New Roman"/>
          <w:color w:val="000000" w:themeColor="text1"/>
          <w:sz w:val="24"/>
          <w:szCs w:val="24"/>
        </w:rPr>
        <w:t>. В свою очередь, международные документы, учитывающие новые явления и характеристики в деятельности музеев, носят скорее дополняющий характер и принимаются в рамках</w:t>
      </w:r>
      <w:r w:rsidR="008A6B5A" w:rsidRPr="00037E1E">
        <w:rPr>
          <w:rFonts w:ascii="Times New Roman" w:eastAsia="Times New Roman" w:hAnsi="Times New Roman"/>
          <w:color w:val="000000" w:themeColor="text1"/>
          <w:sz w:val="24"/>
          <w:szCs w:val="24"/>
        </w:rPr>
        <w:t xml:space="preserve"> </w:t>
      </w:r>
      <w:r w:rsidR="00EF5C51" w:rsidRPr="00037E1E">
        <w:rPr>
          <w:rFonts w:ascii="Times New Roman" w:eastAsia="Times New Roman" w:hAnsi="Times New Roman"/>
          <w:color w:val="000000" w:themeColor="text1"/>
          <w:sz w:val="24"/>
          <w:szCs w:val="24"/>
        </w:rPr>
        <w:t>международных музейных форумов, конференций.</w:t>
      </w:r>
    </w:p>
    <w:p w:rsidR="00EF5C51" w:rsidRPr="00037E1E" w:rsidRDefault="00983ECA" w:rsidP="00EF5C51">
      <w:pPr>
        <w:spacing w:after="0" w:line="360" w:lineRule="auto"/>
        <w:ind w:firstLine="708"/>
        <w:jc w:val="both"/>
        <w:rPr>
          <w:rFonts w:ascii="Times New Roman" w:eastAsia="Times New Roman" w:hAnsi="Times New Roman"/>
          <w:color w:val="000000" w:themeColor="text1"/>
          <w:sz w:val="24"/>
          <w:szCs w:val="24"/>
          <w:u w:val="single"/>
        </w:rPr>
      </w:pPr>
      <w:r w:rsidRPr="00037E1E">
        <w:rPr>
          <w:rFonts w:ascii="Times New Roman" w:eastAsia="Times New Roman" w:hAnsi="Times New Roman"/>
          <w:color w:val="000000" w:themeColor="text1"/>
          <w:sz w:val="24"/>
          <w:szCs w:val="24"/>
        </w:rPr>
        <w:t>К о</w:t>
      </w:r>
      <w:r w:rsidR="00EF5C51" w:rsidRPr="00037E1E">
        <w:rPr>
          <w:rFonts w:ascii="Times New Roman" w:eastAsia="Times New Roman" w:hAnsi="Times New Roman"/>
          <w:color w:val="000000" w:themeColor="text1"/>
          <w:sz w:val="24"/>
          <w:szCs w:val="24"/>
        </w:rPr>
        <w:t>сновны</w:t>
      </w:r>
      <w:r w:rsidRPr="00037E1E">
        <w:rPr>
          <w:rFonts w:ascii="Times New Roman" w:eastAsia="Times New Roman" w:hAnsi="Times New Roman"/>
          <w:color w:val="000000" w:themeColor="text1"/>
          <w:sz w:val="24"/>
          <w:szCs w:val="24"/>
        </w:rPr>
        <w:t>м акторам</w:t>
      </w:r>
      <w:r w:rsidR="00EF5C51" w:rsidRPr="00037E1E">
        <w:rPr>
          <w:rFonts w:ascii="Times New Roman" w:eastAsia="Times New Roman" w:hAnsi="Times New Roman"/>
          <w:color w:val="000000" w:themeColor="text1"/>
          <w:sz w:val="24"/>
          <w:szCs w:val="24"/>
        </w:rPr>
        <w:t xml:space="preserve"> в нормотворческом процессе, затрагивающем аспекты международного музейного сотрудничества</w:t>
      </w:r>
      <w:r w:rsidRPr="00037E1E">
        <w:rPr>
          <w:rFonts w:ascii="Times New Roman" w:eastAsia="Times New Roman" w:hAnsi="Times New Roman"/>
          <w:color w:val="000000" w:themeColor="text1"/>
          <w:sz w:val="24"/>
          <w:szCs w:val="24"/>
        </w:rPr>
        <w:t xml:space="preserve">, </w:t>
      </w:r>
      <w:r w:rsidR="00EF5C51" w:rsidRPr="00037E1E">
        <w:rPr>
          <w:rFonts w:ascii="Times New Roman" w:eastAsia="Times New Roman" w:hAnsi="Times New Roman"/>
          <w:color w:val="000000" w:themeColor="text1"/>
          <w:sz w:val="24"/>
          <w:szCs w:val="24"/>
        </w:rPr>
        <w:t>прежде всего, относятся международные организации: ЮНЕСКО</w:t>
      </w:r>
      <w:r w:rsidR="00677540" w:rsidRPr="00037E1E">
        <w:rPr>
          <w:rFonts w:ascii="Times New Roman" w:eastAsia="Times New Roman" w:hAnsi="Times New Roman"/>
          <w:color w:val="000000" w:themeColor="text1"/>
          <w:sz w:val="24"/>
          <w:szCs w:val="24"/>
        </w:rPr>
        <w:t xml:space="preserve"> и</w:t>
      </w:r>
      <w:r w:rsidR="00EF5C51" w:rsidRPr="00037E1E">
        <w:rPr>
          <w:rFonts w:ascii="Times New Roman" w:eastAsia="Times New Roman" w:hAnsi="Times New Roman"/>
          <w:color w:val="000000" w:themeColor="text1"/>
          <w:sz w:val="24"/>
          <w:szCs w:val="24"/>
        </w:rPr>
        <w:t xml:space="preserve"> Международный совет музеев, </w:t>
      </w:r>
      <w:r w:rsidR="00677540" w:rsidRPr="00037E1E">
        <w:rPr>
          <w:rFonts w:ascii="Times New Roman" w:eastAsia="Times New Roman" w:hAnsi="Times New Roman"/>
          <w:color w:val="000000" w:themeColor="text1"/>
          <w:sz w:val="24"/>
          <w:szCs w:val="24"/>
        </w:rPr>
        <w:t xml:space="preserve">а также региональные и межправительственные организации и объединения, такие как </w:t>
      </w:r>
      <w:r w:rsidR="00EF5C51" w:rsidRPr="00037E1E">
        <w:rPr>
          <w:rFonts w:ascii="Times New Roman" w:eastAsia="Times New Roman" w:hAnsi="Times New Roman"/>
          <w:color w:val="000000" w:themeColor="text1"/>
          <w:sz w:val="24"/>
          <w:szCs w:val="24"/>
        </w:rPr>
        <w:t>Совет Европы</w:t>
      </w:r>
      <w:r w:rsidR="00677540" w:rsidRPr="00037E1E">
        <w:rPr>
          <w:rFonts w:ascii="Times New Roman" w:eastAsia="Times New Roman" w:hAnsi="Times New Roman"/>
          <w:color w:val="000000" w:themeColor="text1"/>
          <w:sz w:val="24"/>
          <w:szCs w:val="24"/>
        </w:rPr>
        <w:t xml:space="preserve">, </w:t>
      </w:r>
      <w:r w:rsidRPr="00037E1E">
        <w:rPr>
          <w:rFonts w:ascii="Times New Roman" w:eastAsia="Times New Roman" w:hAnsi="Times New Roman"/>
          <w:color w:val="000000" w:themeColor="text1"/>
          <w:sz w:val="24"/>
          <w:szCs w:val="24"/>
        </w:rPr>
        <w:t>Европейский Союз др.</w:t>
      </w:r>
    </w:p>
    <w:p w:rsidR="00EF5C51" w:rsidRPr="00037E1E" w:rsidRDefault="00EF5C51" w:rsidP="00EF5C51">
      <w:pPr>
        <w:spacing w:after="0" w:line="360" w:lineRule="auto"/>
        <w:ind w:firstLine="708"/>
        <w:jc w:val="both"/>
        <w:rPr>
          <w:rFonts w:ascii="Times New Roman" w:eastAsia="Times New Roman" w:hAnsi="Times New Roman"/>
          <w:color w:val="000000" w:themeColor="text1"/>
          <w:sz w:val="24"/>
          <w:szCs w:val="24"/>
        </w:rPr>
      </w:pPr>
      <w:r w:rsidRPr="00037E1E">
        <w:rPr>
          <w:rFonts w:ascii="Times New Roman" w:eastAsia="Times New Roman" w:hAnsi="Times New Roman"/>
          <w:color w:val="000000" w:themeColor="text1"/>
          <w:sz w:val="24"/>
          <w:szCs w:val="24"/>
        </w:rPr>
        <w:t xml:space="preserve">Так, в наше время ЮНЕСКО, Международный совет музеев (ИКОМ), Совет Европы уделяют пристальное внимание музеям. Помимо традиционных функций музеев, </w:t>
      </w:r>
      <w:r w:rsidR="00983ECA" w:rsidRPr="00037E1E">
        <w:rPr>
          <w:rFonts w:ascii="Times New Roman" w:eastAsia="Times New Roman" w:hAnsi="Times New Roman"/>
          <w:color w:val="000000" w:themeColor="text1"/>
          <w:sz w:val="24"/>
          <w:szCs w:val="24"/>
        </w:rPr>
        <w:t>международные</w:t>
      </w:r>
      <w:r w:rsidRPr="00037E1E">
        <w:rPr>
          <w:rFonts w:ascii="Times New Roman" w:eastAsia="Times New Roman" w:hAnsi="Times New Roman"/>
          <w:color w:val="000000" w:themeColor="text1"/>
          <w:sz w:val="24"/>
          <w:szCs w:val="24"/>
        </w:rPr>
        <w:t xml:space="preserve"> организации </w:t>
      </w:r>
      <w:r w:rsidR="00836432" w:rsidRPr="00037E1E">
        <w:rPr>
          <w:rFonts w:ascii="Times New Roman" w:eastAsia="Times New Roman" w:hAnsi="Times New Roman"/>
          <w:color w:val="000000" w:themeColor="text1"/>
          <w:sz w:val="24"/>
          <w:szCs w:val="24"/>
        </w:rPr>
        <w:t>подчеркивают</w:t>
      </w:r>
      <w:r w:rsidRPr="00037E1E">
        <w:rPr>
          <w:rFonts w:ascii="Times New Roman" w:eastAsia="Times New Roman" w:hAnsi="Times New Roman"/>
          <w:color w:val="000000" w:themeColor="text1"/>
          <w:sz w:val="24"/>
          <w:szCs w:val="24"/>
        </w:rPr>
        <w:t xml:space="preserve"> появлени</w:t>
      </w:r>
      <w:r w:rsidR="00836432" w:rsidRPr="00037E1E">
        <w:rPr>
          <w:rFonts w:ascii="Times New Roman" w:eastAsia="Times New Roman" w:hAnsi="Times New Roman"/>
          <w:color w:val="000000" w:themeColor="text1"/>
          <w:sz w:val="24"/>
          <w:szCs w:val="24"/>
        </w:rPr>
        <w:t>е</w:t>
      </w:r>
      <w:r w:rsidRPr="00037E1E">
        <w:rPr>
          <w:rFonts w:ascii="Times New Roman" w:eastAsia="Times New Roman" w:hAnsi="Times New Roman"/>
          <w:color w:val="000000" w:themeColor="text1"/>
          <w:sz w:val="24"/>
          <w:szCs w:val="24"/>
        </w:rPr>
        <w:t xml:space="preserve"> новых функций музейной деятельности, что находит отражение в ряде значимых документов и событий, оказывающих влияние на развитие музеев. Среди прочего можно выделить, что в политике данных организаций музеи фигурируют в качестве важных участников межкультурного диалога, являются важными источниками получения образования для общества, являются уникальными инструментами формирования гражданской позиции, объектом для привлечения внимания и обсуждения глобальных проблем и задач.</w:t>
      </w:r>
    </w:p>
    <w:p w:rsidR="00EF5C51" w:rsidRDefault="00EF5C51" w:rsidP="00EF5C51">
      <w:pPr>
        <w:spacing w:after="0" w:line="360" w:lineRule="auto"/>
        <w:ind w:firstLine="708"/>
        <w:jc w:val="both"/>
        <w:rPr>
          <w:rFonts w:ascii="Times New Roman" w:eastAsia="Times New Roman" w:hAnsi="Times New Roman"/>
          <w:color w:val="000000" w:themeColor="text1"/>
          <w:sz w:val="24"/>
          <w:szCs w:val="24"/>
        </w:rPr>
      </w:pPr>
      <w:r w:rsidRPr="00037E1E">
        <w:rPr>
          <w:rFonts w:ascii="Times New Roman" w:eastAsia="Times New Roman" w:hAnsi="Times New Roman"/>
          <w:color w:val="000000" w:themeColor="text1"/>
          <w:sz w:val="24"/>
          <w:szCs w:val="24"/>
        </w:rPr>
        <w:t>Рассмотренные организации предлагают также и важные рекомендации, способствующие развитию и модернизации музейной деятельности, в том числе способствующие закреплению статуса музея в качестве субъекта международных отношений. Необходимо отметить, что между фактической деятельностью музеев и рассмотренными документами прослеживается четкая взаимосвязь. Однако будет справедливым уточнить, что музеи не целиком являются объектами политики международных организаций – развитие их деятельности, появление новых характеристик музея зачастую может происходить за счет внутреннего потенциала музея как социального института.</w:t>
      </w:r>
    </w:p>
    <w:p w:rsidR="0065193A" w:rsidRPr="00037E1E" w:rsidRDefault="0065193A" w:rsidP="00EF5C51">
      <w:pPr>
        <w:spacing w:after="0" w:line="360" w:lineRule="auto"/>
        <w:ind w:firstLine="708"/>
        <w:jc w:val="both"/>
        <w:rPr>
          <w:rFonts w:ascii="Times New Roman" w:eastAsia="Times New Roman" w:hAnsi="Times New Roman"/>
          <w:color w:val="000000" w:themeColor="text1"/>
          <w:sz w:val="24"/>
          <w:szCs w:val="24"/>
        </w:rPr>
      </w:pPr>
    </w:p>
    <w:p w:rsidR="00D66233" w:rsidRDefault="00176F12" w:rsidP="00FA6580">
      <w:pPr>
        <w:ind w:firstLine="708"/>
        <w:rPr>
          <w:rFonts w:ascii="Times New Roman" w:hAnsi="Times New Roman" w:cs="Times New Roman"/>
          <w:b/>
          <w:color w:val="000000" w:themeColor="text1"/>
          <w:sz w:val="24"/>
          <w:szCs w:val="24"/>
        </w:rPr>
      </w:pPr>
      <w:r w:rsidRPr="002C20F6">
        <w:rPr>
          <w:rFonts w:ascii="Times New Roman" w:hAnsi="Times New Roman" w:cs="Times New Roman"/>
          <w:b/>
          <w:color w:val="000000" w:themeColor="text1"/>
          <w:sz w:val="24"/>
          <w:szCs w:val="24"/>
        </w:rPr>
        <w:t>2.2</w:t>
      </w:r>
      <w:r w:rsidR="0044278B" w:rsidRPr="002C20F6">
        <w:rPr>
          <w:rFonts w:ascii="Times New Roman" w:hAnsi="Times New Roman" w:cs="Times New Roman"/>
          <w:b/>
          <w:color w:val="000000" w:themeColor="text1"/>
          <w:sz w:val="24"/>
          <w:szCs w:val="24"/>
        </w:rPr>
        <w:t>.</w:t>
      </w:r>
      <w:r w:rsidRPr="002C20F6">
        <w:rPr>
          <w:rFonts w:ascii="Times New Roman" w:hAnsi="Times New Roman" w:cs="Times New Roman"/>
          <w:b/>
          <w:color w:val="000000" w:themeColor="text1"/>
          <w:sz w:val="24"/>
          <w:szCs w:val="24"/>
        </w:rPr>
        <w:t xml:space="preserve"> </w:t>
      </w:r>
      <w:r w:rsidR="00FC59FE" w:rsidRPr="002C20F6">
        <w:rPr>
          <w:rFonts w:ascii="Times New Roman" w:hAnsi="Times New Roman" w:cs="Times New Roman"/>
          <w:b/>
          <w:color w:val="000000" w:themeColor="text1"/>
          <w:sz w:val="24"/>
          <w:szCs w:val="24"/>
        </w:rPr>
        <w:t>Регулирование</w:t>
      </w:r>
      <w:r w:rsidRPr="002C20F6">
        <w:rPr>
          <w:rFonts w:ascii="Times New Roman" w:hAnsi="Times New Roman" w:cs="Times New Roman"/>
          <w:b/>
          <w:color w:val="000000" w:themeColor="text1"/>
          <w:sz w:val="24"/>
          <w:szCs w:val="24"/>
        </w:rPr>
        <w:t xml:space="preserve"> международной деятельност</w:t>
      </w:r>
      <w:r w:rsidR="00FC59FE" w:rsidRPr="002C20F6">
        <w:rPr>
          <w:rFonts w:ascii="Times New Roman" w:hAnsi="Times New Roman" w:cs="Times New Roman"/>
          <w:b/>
          <w:color w:val="000000" w:themeColor="text1"/>
          <w:sz w:val="24"/>
          <w:szCs w:val="24"/>
        </w:rPr>
        <w:t>и</w:t>
      </w:r>
      <w:r w:rsidR="00AF5E6C" w:rsidRPr="002C20F6">
        <w:rPr>
          <w:rFonts w:ascii="Times New Roman" w:hAnsi="Times New Roman" w:cs="Times New Roman"/>
          <w:b/>
          <w:color w:val="000000" w:themeColor="text1"/>
          <w:sz w:val="24"/>
          <w:szCs w:val="24"/>
        </w:rPr>
        <w:t xml:space="preserve"> музеев в России</w:t>
      </w:r>
    </w:p>
    <w:p w:rsidR="00D4690E" w:rsidRPr="00D4690E" w:rsidRDefault="00D4690E" w:rsidP="00D4690E">
      <w:pPr>
        <w:spacing w:line="240" w:lineRule="auto"/>
        <w:ind w:firstLine="708"/>
        <w:rPr>
          <w:rFonts w:ascii="Times New Roman" w:hAnsi="Times New Roman" w:cs="Times New Roman"/>
          <w:b/>
          <w:color w:val="000000" w:themeColor="text1"/>
          <w:sz w:val="2"/>
          <w:szCs w:val="24"/>
        </w:rPr>
      </w:pPr>
    </w:p>
    <w:p w:rsidR="00E63D48" w:rsidRPr="002C20F6" w:rsidRDefault="00E63D48"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Интенсивное развитие музейного дела в России </w:t>
      </w:r>
      <w:r w:rsidR="00FC59FE" w:rsidRPr="002C20F6">
        <w:rPr>
          <w:rFonts w:ascii="Times New Roman" w:eastAsia="Times New Roman" w:hAnsi="Times New Roman"/>
          <w:bCs/>
          <w:color w:val="000000" w:themeColor="text1"/>
          <w:sz w:val="24"/>
          <w:szCs w:val="24"/>
        </w:rPr>
        <w:t xml:space="preserve">в </w:t>
      </w:r>
      <w:r w:rsidRPr="002C20F6">
        <w:rPr>
          <w:rFonts w:ascii="Times New Roman" w:eastAsia="Times New Roman" w:hAnsi="Times New Roman"/>
          <w:bCs/>
          <w:color w:val="000000" w:themeColor="text1"/>
          <w:sz w:val="24"/>
          <w:szCs w:val="24"/>
          <w:lang w:val="en-GB"/>
        </w:rPr>
        <w:t>XXI</w:t>
      </w:r>
      <w:r w:rsidRPr="002C20F6">
        <w:rPr>
          <w:rFonts w:ascii="Times New Roman" w:eastAsia="Times New Roman" w:hAnsi="Times New Roman"/>
          <w:bCs/>
          <w:color w:val="000000" w:themeColor="text1"/>
          <w:sz w:val="24"/>
          <w:szCs w:val="24"/>
        </w:rPr>
        <w:t xml:space="preserve"> </w:t>
      </w:r>
      <w:r w:rsidR="00212F60" w:rsidRPr="002C20F6">
        <w:rPr>
          <w:rFonts w:ascii="Times New Roman" w:eastAsia="Times New Roman" w:hAnsi="Times New Roman"/>
          <w:bCs/>
          <w:color w:val="000000" w:themeColor="text1"/>
          <w:sz w:val="24"/>
          <w:szCs w:val="24"/>
        </w:rPr>
        <w:t>веке</w:t>
      </w:r>
      <w:r w:rsidRPr="002C20F6">
        <w:rPr>
          <w:rFonts w:ascii="Times New Roman" w:eastAsia="Times New Roman" w:hAnsi="Times New Roman"/>
          <w:bCs/>
          <w:color w:val="000000" w:themeColor="text1"/>
          <w:sz w:val="24"/>
          <w:szCs w:val="24"/>
        </w:rPr>
        <w:t xml:space="preserve"> способствовало тому, что роль музеев в общественной и культурной жизни страны значительно возросла. </w:t>
      </w:r>
      <w:r w:rsidR="00212F60" w:rsidRPr="002C20F6">
        <w:rPr>
          <w:rFonts w:ascii="Times New Roman" w:eastAsia="Times New Roman" w:hAnsi="Times New Roman"/>
          <w:bCs/>
          <w:color w:val="000000" w:themeColor="text1"/>
          <w:sz w:val="24"/>
          <w:szCs w:val="24"/>
        </w:rPr>
        <w:t>Кроме того, в силу активной позиции в развитии музейного дела, музеи России играют видную роль в международном музейном движении</w:t>
      </w:r>
      <w:r w:rsidR="002D29CF" w:rsidRPr="002C20F6">
        <w:rPr>
          <w:rFonts w:ascii="Times New Roman" w:eastAsia="Times New Roman" w:hAnsi="Times New Roman"/>
          <w:bCs/>
          <w:color w:val="000000" w:themeColor="text1"/>
          <w:sz w:val="24"/>
          <w:szCs w:val="24"/>
        </w:rPr>
        <w:t>.</w:t>
      </w:r>
    </w:p>
    <w:p w:rsidR="00E13B36" w:rsidRPr="002C20F6" w:rsidRDefault="00E13B36" w:rsidP="00F52497">
      <w:pPr>
        <w:spacing w:after="0" w:line="360" w:lineRule="auto"/>
        <w:ind w:firstLine="708"/>
        <w:jc w:val="both"/>
        <w:rPr>
          <w:rFonts w:ascii="Times New Roman" w:hAnsi="Times New Roman"/>
          <w:color w:val="000000" w:themeColor="text1"/>
          <w:sz w:val="24"/>
          <w:szCs w:val="24"/>
        </w:rPr>
      </w:pPr>
      <w:r w:rsidRPr="002C20F6">
        <w:rPr>
          <w:rFonts w:ascii="Times New Roman" w:eastAsia="Times New Roman" w:hAnsi="Times New Roman"/>
          <w:bCs/>
          <w:color w:val="000000" w:themeColor="text1"/>
          <w:sz w:val="24"/>
          <w:szCs w:val="24"/>
        </w:rPr>
        <w:t>Динамика развития музейного дела в России является исторически обусловленной и позволяет выявить приоритеты в определенные временные периоды развития общества.</w:t>
      </w:r>
    </w:p>
    <w:p w:rsidR="00E56ED8" w:rsidRPr="002C20F6" w:rsidRDefault="00E56ED8" w:rsidP="00F52497">
      <w:pPr>
        <w:spacing w:after="0" w:line="360" w:lineRule="auto"/>
        <w:ind w:firstLine="708"/>
        <w:jc w:val="both"/>
        <w:rPr>
          <w:rFonts w:ascii="Times New Roman" w:hAnsi="Times New Roman"/>
          <w:color w:val="000000" w:themeColor="text1"/>
          <w:sz w:val="24"/>
          <w:szCs w:val="24"/>
        </w:rPr>
      </w:pPr>
      <w:r w:rsidRPr="002C20F6">
        <w:rPr>
          <w:rFonts w:ascii="Times New Roman" w:hAnsi="Times New Roman"/>
          <w:color w:val="000000" w:themeColor="text1"/>
          <w:sz w:val="24"/>
          <w:szCs w:val="24"/>
        </w:rPr>
        <w:t>Первые</w:t>
      </w:r>
      <w:r w:rsidR="00E361F6" w:rsidRPr="002C20F6">
        <w:rPr>
          <w:rFonts w:ascii="Times New Roman" w:hAnsi="Times New Roman"/>
          <w:color w:val="000000" w:themeColor="text1"/>
          <w:sz w:val="24"/>
          <w:szCs w:val="24"/>
        </w:rPr>
        <w:t xml:space="preserve"> российские</w:t>
      </w:r>
      <w:r w:rsidRPr="002C20F6">
        <w:rPr>
          <w:rFonts w:ascii="Times New Roman" w:hAnsi="Times New Roman"/>
          <w:color w:val="000000" w:themeColor="text1"/>
          <w:sz w:val="24"/>
          <w:szCs w:val="24"/>
        </w:rPr>
        <w:t xml:space="preserve"> музеи </w:t>
      </w:r>
      <w:r w:rsidR="00E361F6" w:rsidRPr="002C20F6">
        <w:rPr>
          <w:rFonts w:ascii="Times New Roman" w:hAnsi="Times New Roman"/>
          <w:color w:val="000000" w:themeColor="text1"/>
          <w:sz w:val="24"/>
          <w:szCs w:val="24"/>
        </w:rPr>
        <w:t>представляли</w:t>
      </w:r>
      <w:r w:rsidRPr="002C20F6">
        <w:rPr>
          <w:rFonts w:ascii="Times New Roman" w:hAnsi="Times New Roman"/>
          <w:color w:val="000000" w:themeColor="text1"/>
          <w:sz w:val="24"/>
          <w:szCs w:val="24"/>
        </w:rPr>
        <w:t xml:space="preserve"> собой собрания</w:t>
      </w:r>
      <w:r w:rsidR="00C66834" w:rsidRPr="002C20F6">
        <w:rPr>
          <w:rFonts w:ascii="Times New Roman" w:hAnsi="Times New Roman"/>
          <w:color w:val="000000" w:themeColor="text1"/>
          <w:sz w:val="24"/>
          <w:szCs w:val="24"/>
        </w:rPr>
        <w:t xml:space="preserve"> ценных</w:t>
      </w:r>
      <w:r w:rsidRPr="002C20F6">
        <w:rPr>
          <w:rFonts w:ascii="Times New Roman" w:hAnsi="Times New Roman"/>
          <w:color w:val="000000" w:themeColor="text1"/>
          <w:sz w:val="24"/>
          <w:szCs w:val="24"/>
        </w:rPr>
        <w:t xml:space="preserve"> раритетов. В 1719 г</w:t>
      </w:r>
      <w:r w:rsidR="00FC59FE" w:rsidRPr="002C20F6">
        <w:rPr>
          <w:rFonts w:ascii="Times New Roman" w:hAnsi="Times New Roman"/>
          <w:color w:val="000000" w:themeColor="text1"/>
          <w:sz w:val="24"/>
          <w:szCs w:val="24"/>
        </w:rPr>
        <w:t>оду</w:t>
      </w:r>
      <w:r w:rsidRPr="002C20F6">
        <w:rPr>
          <w:rFonts w:ascii="Times New Roman" w:hAnsi="Times New Roman"/>
          <w:color w:val="000000" w:themeColor="text1"/>
          <w:sz w:val="24"/>
          <w:szCs w:val="24"/>
        </w:rPr>
        <w:t xml:space="preserve"> открывается Кунсткамера, созданная Петром I </w:t>
      </w:r>
      <w:r w:rsidR="00FC59FE" w:rsidRPr="002C20F6">
        <w:rPr>
          <w:rFonts w:ascii="Times New Roman" w:hAnsi="Times New Roman"/>
          <w:color w:val="000000" w:themeColor="text1"/>
          <w:sz w:val="24"/>
          <w:szCs w:val="24"/>
        </w:rPr>
        <w:t>«</w:t>
      </w:r>
      <w:r w:rsidRPr="002C20F6">
        <w:rPr>
          <w:rFonts w:ascii="Times New Roman" w:hAnsi="Times New Roman"/>
          <w:color w:val="000000" w:themeColor="text1"/>
          <w:sz w:val="24"/>
          <w:szCs w:val="24"/>
        </w:rPr>
        <w:t>для назидания взрослым, обучения юношей</w:t>
      </w:r>
      <w:r w:rsidR="00FC59FE" w:rsidRPr="002C20F6">
        <w:rPr>
          <w:rFonts w:ascii="Times New Roman" w:hAnsi="Times New Roman"/>
          <w:color w:val="000000" w:themeColor="text1"/>
          <w:sz w:val="24"/>
          <w:szCs w:val="24"/>
        </w:rPr>
        <w:t>»</w:t>
      </w:r>
      <w:r w:rsidRPr="002C20F6">
        <w:rPr>
          <w:rFonts w:ascii="Times New Roman" w:hAnsi="Times New Roman"/>
          <w:color w:val="000000" w:themeColor="text1"/>
          <w:sz w:val="24"/>
          <w:szCs w:val="24"/>
        </w:rPr>
        <w:t xml:space="preserve">. </w:t>
      </w:r>
      <w:r w:rsidR="001D73B3" w:rsidRPr="002C20F6">
        <w:rPr>
          <w:rFonts w:ascii="Times New Roman" w:hAnsi="Times New Roman"/>
          <w:color w:val="000000" w:themeColor="text1"/>
          <w:sz w:val="24"/>
          <w:szCs w:val="24"/>
        </w:rPr>
        <w:t>До наступления эпохи Просвещения к</w:t>
      </w:r>
      <w:r w:rsidRPr="002C20F6">
        <w:rPr>
          <w:rFonts w:ascii="Times New Roman" w:hAnsi="Times New Roman"/>
          <w:color w:val="000000" w:themeColor="text1"/>
          <w:sz w:val="24"/>
          <w:szCs w:val="24"/>
        </w:rPr>
        <w:t xml:space="preserve">оллекции кунсткамер, вундекамер и </w:t>
      </w:r>
      <w:r w:rsidRPr="002C20F6">
        <w:rPr>
          <w:rFonts w:ascii="Times New Roman" w:eastAsia="Times New Roman" w:hAnsi="Times New Roman"/>
          <w:bCs/>
          <w:color w:val="000000" w:themeColor="text1"/>
          <w:sz w:val="24"/>
          <w:szCs w:val="24"/>
        </w:rPr>
        <w:t>кабинетов</w:t>
      </w:r>
      <w:r w:rsidRPr="002C20F6">
        <w:rPr>
          <w:rFonts w:ascii="Times New Roman" w:hAnsi="Times New Roman"/>
          <w:color w:val="000000" w:themeColor="text1"/>
          <w:sz w:val="24"/>
          <w:szCs w:val="24"/>
        </w:rPr>
        <w:t xml:space="preserve"> натуралий были недоступны широкой публике</w:t>
      </w:r>
      <w:r w:rsidR="00E13B36" w:rsidRPr="002C20F6">
        <w:rPr>
          <w:rStyle w:val="a7"/>
          <w:rFonts w:ascii="Times New Roman" w:hAnsi="Times New Roman"/>
          <w:color w:val="000000" w:themeColor="text1"/>
          <w:sz w:val="24"/>
          <w:szCs w:val="24"/>
        </w:rPr>
        <w:footnoteReference w:id="162"/>
      </w:r>
      <w:r w:rsidR="00677540" w:rsidRPr="002C20F6">
        <w:rPr>
          <w:rFonts w:ascii="Times New Roman" w:hAnsi="Times New Roman"/>
          <w:color w:val="000000" w:themeColor="text1"/>
          <w:sz w:val="24"/>
          <w:szCs w:val="24"/>
        </w:rPr>
        <w:t>.</w:t>
      </w:r>
    </w:p>
    <w:p w:rsidR="00325C37" w:rsidRPr="002C20F6" w:rsidRDefault="002D29CF" w:rsidP="00F52497">
      <w:pPr>
        <w:spacing w:after="0" w:line="360" w:lineRule="auto"/>
        <w:ind w:firstLine="708"/>
        <w:jc w:val="both"/>
        <w:rPr>
          <w:rFonts w:ascii="Times New Roman" w:hAnsi="Times New Roman"/>
          <w:color w:val="000000" w:themeColor="text1"/>
          <w:sz w:val="24"/>
          <w:szCs w:val="24"/>
        </w:rPr>
      </w:pPr>
      <w:r w:rsidRPr="002C20F6">
        <w:rPr>
          <w:rFonts w:ascii="Times New Roman" w:hAnsi="Times New Roman"/>
          <w:color w:val="000000" w:themeColor="text1"/>
          <w:sz w:val="24"/>
          <w:szCs w:val="24"/>
        </w:rPr>
        <w:t>B X</w:t>
      </w:r>
      <w:r w:rsidRPr="002C20F6">
        <w:rPr>
          <w:rFonts w:ascii="Times New Roman" w:hAnsi="Times New Roman"/>
          <w:color w:val="000000" w:themeColor="text1"/>
          <w:sz w:val="24"/>
          <w:szCs w:val="24"/>
          <w:lang w:val="en-GB"/>
        </w:rPr>
        <w:t>I</w:t>
      </w:r>
      <w:r w:rsidR="00E56ED8" w:rsidRPr="002C20F6">
        <w:rPr>
          <w:rFonts w:ascii="Times New Roman" w:hAnsi="Times New Roman"/>
          <w:color w:val="000000" w:themeColor="text1"/>
          <w:sz w:val="24"/>
          <w:szCs w:val="24"/>
        </w:rPr>
        <w:t>X в</w:t>
      </w:r>
      <w:r w:rsidRPr="002C20F6">
        <w:rPr>
          <w:rFonts w:ascii="Times New Roman" w:hAnsi="Times New Roman"/>
          <w:color w:val="000000" w:themeColor="text1"/>
          <w:sz w:val="24"/>
          <w:szCs w:val="24"/>
        </w:rPr>
        <w:t>еке</w:t>
      </w:r>
      <w:r w:rsidR="00E56ED8" w:rsidRPr="002C20F6">
        <w:rPr>
          <w:rFonts w:ascii="Times New Roman" w:hAnsi="Times New Roman"/>
          <w:color w:val="000000" w:themeColor="text1"/>
          <w:sz w:val="24"/>
          <w:szCs w:val="24"/>
        </w:rPr>
        <w:t xml:space="preserve"> становятся доступными коллекции крупнейших музеев, ранее скрытые от глаз публики: в 1806 г</w:t>
      </w:r>
      <w:r w:rsidR="00FC59FE" w:rsidRPr="002C20F6">
        <w:rPr>
          <w:rFonts w:ascii="Times New Roman" w:hAnsi="Times New Roman"/>
          <w:color w:val="000000" w:themeColor="text1"/>
          <w:sz w:val="24"/>
          <w:szCs w:val="24"/>
        </w:rPr>
        <w:t>оду</w:t>
      </w:r>
      <w:r w:rsidR="00E56ED8" w:rsidRPr="002C20F6">
        <w:rPr>
          <w:rFonts w:ascii="Times New Roman" w:hAnsi="Times New Roman"/>
          <w:color w:val="000000" w:themeColor="text1"/>
          <w:sz w:val="24"/>
          <w:szCs w:val="24"/>
        </w:rPr>
        <w:t xml:space="preserve"> была открыта для доступа Оружейная палата, в 1852</w:t>
      </w:r>
      <w:r w:rsidR="007C01ED" w:rsidRPr="002C20F6">
        <w:rPr>
          <w:rFonts w:ascii="Times New Roman" w:eastAsia="Times New Roman" w:hAnsi="Times New Roman"/>
          <w:color w:val="000000" w:themeColor="text1"/>
          <w:sz w:val="24"/>
          <w:szCs w:val="24"/>
        </w:rPr>
        <w:t xml:space="preserve"> – </w:t>
      </w:r>
      <w:r w:rsidR="00E56ED8" w:rsidRPr="002C20F6">
        <w:rPr>
          <w:rFonts w:ascii="Times New Roman" w:hAnsi="Times New Roman"/>
          <w:color w:val="000000" w:themeColor="text1"/>
          <w:sz w:val="24"/>
          <w:szCs w:val="24"/>
        </w:rPr>
        <w:t xml:space="preserve">Эрмитаж. </w:t>
      </w:r>
      <w:r w:rsidR="009826FF" w:rsidRPr="002C20F6">
        <w:rPr>
          <w:rFonts w:ascii="Times New Roman" w:hAnsi="Times New Roman"/>
          <w:color w:val="000000" w:themeColor="text1"/>
          <w:sz w:val="24"/>
          <w:szCs w:val="24"/>
        </w:rPr>
        <w:t>Увеличилась</w:t>
      </w:r>
      <w:r w:rsidR="00E56ED8" w:rsidRPr="002C20F6">
        <w:rPr>
          <w:rFonts w:ascii="Times New Roman" w:hAnsi="Times New Roman"/>
          <w:color w:val="000000" w:themeColor="text1"/>
          <w:sz w:val="24"/>
          <w:szCs w:val="24"/>
        </w:rPr>
        <w:t xml:space="preserve"> сет</w:t>
      </w:r>
      <w:r w:rsidR="009826FF" w:rsidRPr="002C20F6">
        <w:rPr>
          <w:rFonts w:ascii="Times New Roman" w:hAnsi="Times New Roman"/>
          <w:color w:val="000000" w:themeColor="text1"/>
          <w:sz w:val="24"/>
          <w:szCs w:val="24"/>
        </w:rPr>
        <w:t>ь</w:t>
      </w:r>
      <w:r w:rsidR="00E56ED8" w:rsidRPr="002C20F6">
        <w:rPr>
          <w:rFonts w:ascii="Times New Roman" w:hAnsi="Times New Roman"/>
          <w:color w:val="000000" w:themeColor="text1"/>
          <w:sz w:val="24"/>
          <w:szCs w:val="24"/>
        </w:rPr>
        <w:t xml:space="preserve"> публичных музеев, в создании которых огромная роль принадлежала научным </w:t>
      </w:r>
      <w:r w:rsidR="00FC59FE" w:rsidRPr="002C20F6">
        <w:rPr>
          <w:rFonts w:ascii="Times New Roman" w:hAnsi="Times New Roman"/>
          <w:color w:val="000000" w:themeColor="text1"/>
          <w:sz w:val="24"/>
          <w:szCs w:val="24"/>
        </w:rPr>
        <w:t>обществам</w:t>
      </w:r>
      <w:r w:rsidR="007C01ED" w:rsidRPr="002C20F6">
        <w:rPr>
          <w:rFonts w:ascii="Times New Roman" w:hAnsi="Times New Roman"/>
          <w:color w:val="000000" w:themeColor="text1"/>
          <w:sz w:val="24"/>
          <w:szCs w:val="24"/>
        </w:rPr>
        <w:t>.</w:t>
      </w:r>
      <w:r w:rsidR="00E13B36" w:rsidRPr="002C20F6">
        <w:rPr>
          <w:rStyle w:val="a7"/>
          <w:rFonts w:ascii="Times New Roman" w:hAnsi="Times New Roman"/>
          <w:color w:val="000000" w:themeColor="text1"/>
          <w:sz w:val="24"/>
          <w:szCs w:val="24"/>
        </w:rPr>
        <w:footnoteReference w:id="163"/>
      </w:r>
      <w:r w:rsidR="00E13B36" w:rsidRPr="002C20F6">
        <w:rPr>
          <w:rFonts w:ascii="Times New Roman" w:hAnsi="Times New Roman"/>
          <w:color w:val="000000" w:themeColor="text1"/>
          <w:sz w:val="24"/>
          <w:szCs w:val="24"/>
        </w:rPr>
        <w:t xml:space="preserve"> Н</w:t>
      </w:r>
      <w:r w:rsidR="00E56ED8" w:rsidRPr="002C20F6">
        <w:rPr>
          <w:rFonts w:ascii="Times New Roman" w:hAnsi="Times New Roman"/>
          <w:color w:val="000000" w:themeColor="text1"/>
          <w:sz w:val="24"/>
          <w:szCs w:val="24"/>
        </w:rPr>
        <w:t xml:space="preserve">а рубеже XIX - XX вв. в </w:t>
      </w:r>
      <w:r w:rsidR="00FE5771" w:rsidRPr="002C20F6">
        <w:rPr>
          <w:rFonts w:ascii="Times New Roman" w:hAnsi="Times New Roman"/>
          <w:color w:val="000000" w:themeColor="text1"/>
          <w:sz w:val="24"/>
          <w:szCs w:val="24"/>
        </w:rPr>
        <w:t xml:space="preserve">музей все чаще начинает рассматриваться не только как научный институт, но и как образовательный, просветительский. </w:t>
      </w:r>
    </w:p>
    <w:p w:rsidR="00616863" w:rsidRPr="002C20F6" w:rsidRDefault="00616863" w:rsidP="00616863">
      <w:pPr>
        <w:spacing w:after="0" w:line="360" w:lineRule="auto"/>
        <w:ind w:firstLine="708"/>
        <w:jc w:val="both"/>
        <w:rPr>
          <w:rFonts w:ascii="Times New Roman" w:eastAsia="Calibri" w:hAnsi="Times New Roman" w:cs="Times New Roman"/>
          <w:color w:val="000000" w:themeColor="text1"/>
          <w:sz w:val="24"/>
          <w:szCs w:val="24"/>
        </w:rPr>
      </w:pPr>
      <w:r w:rsidRPr="002C20F6">
        <w:rPr>
          <w:rFonts w:ascii="Times New Roman" w:eastAsia="Calibri" w:hAnsi="Times New Roman" w:cs="Times New Roman"/>
          <w:color w:val="000000" w:themeColor="text1"/>
          <w:sz w:val="24"/>
          <w:szCs w:val="24"/>
        </w:rPr>
        <w:t>В послереволюционные годы складывается система государственного регулирования охраны культурных ценностей. Национализация культурных ценностей вызывала ассоциацию с события</w:t>
      </w:r>
      <w:r w:rsidR="009D7569" w:rsidRPr="002C20F6">
        <w:rPr>
          <w:rFonts w:ascii="Times New Roman" w:eastAsia="Calibri" w:hAnsi="Times New Roman" w:cs="Times New Roman"/>
          <w:color w:val="000000" w:themeColor="text1"/>
          <w:sz w:val="24"/>
          <w:szCs w:val="24"/>
        </w:rPr>
        <w:t>ми Французской революции 1789</w:t>
      </w:r>
      <w:r w:rsidR="000D479C" w:rsidRPr="002C20F6">
        <w:rPr>
          <w:rFonts w:ascii="Times New Roman" w:eastAsia="Calibri" w:hAnsi="Times New Roman" w:cs="Times New Roman"/>
          <w:color w:val="000000" w:themeColor="text1"/>
          <w:sz w:val="24"/>
          <w:szCs w:val="24"/>
        </w:rPr>
        <w:t xml:space="preserve"> </w:t>
      </w:r>
      <w:r w:rsidR="009D7569" w:rsidRPr="002C20F6">
        <w:rPr>
          <w:rFonts w:ascii="Times New Roman" w:eastAsia="Calibri" w:hAnsi="Times New Roman" w:cs="Times New Roman"/>
          <w:color w:val="000000" w:themeColor="text1"/>
          <w:sz w:val="24"/>
          <w:szCs w:val="24"/>
        </w:rPr>
        <w:t>года</w:t>
      </w:r>
      <w:r w:rsidRPr="002C20F6">
        <w:rPr>
          <w:rFonts w:ascii="Times New Roman" w:eastAsia="Calibri" w:hAnsi="Times New Roman" w:cs="Times New Roman"/>
          <w:color w:val="000000" w:themeColor="text1"/>
          <w:sz w:val="24"/>
          <w:szCs w:val="24"/>
        </w:rPr>
        <w:t xml:space="preserve"> и одновременно могла ориентировать музейное строительство на Францию</w:t>
      </w:r>
      <w:r w:rsidR="003F6E75" w:rsidRPr="002C20F6">
        <w:rPr>
          <w:rFonts w:ascii="Times New Roman" w:eastAsia="Times New Roman" w:hAnsi="Times New Roman"/>
          <w:color w:val="000000" w:themeColor="text1"/>
          <w:sz w:val="24"/>
          <w:szCs w:val="24"/>
        </w:rPr>
        <w:t xml:space="preserve"> – </w:t>
      </w:r>
      <w:r w:rsidRPr="002C20F6">
        <w:rPr>
          <w:rFonts w:ascii="Times New Roman" w:eastAsia="Calibri" w:hAnsi="Times New Roman" w:cs="Times New Roman"/>
          <w:color w:val="000000" w:themeColor="text1"/>
          <w:sz w:val="24"/>
          <w:szCs w:val="24"/>
        </w:rPr>
        <w:t>классическую «музейную страну», которая на тот момент уже имела списки признанных государственной ценностью памятников</w:t>
      </w:r>
      <w:r w:rsidR="003F6E75" w:rsidRPr="002C20F6">
        <w:rPr>
          <w:rStyle w:val="a7"/>
          <w:rFonts w:ascii="Times New Roman" w:eastAsia="Calibri" w:hAnsi="Times New Roman" w:cs="Times New Roman"/>
          <w:color w:val="000000" w:themeColor="text1"/>
          <w:sz w:val="24"/>
          <w:szCs w:val="24"/>
        </w:rPr>
        <w:footnoteReference w:id="164"/>
      </w:r>
      <w:r w:rsidRPr="002C20F6">
        <w:rPr>
          <w:rFonts w:ascii="Times New Roman" w:eastAsia="Calibri" w:hAnsi="Times New Roman" w:cs="Times New Roman"/>
          <w:color w:val="000000" w:themeColor="text1"/>
          <w:sz w:val="24"/>
          <w:szCs w:val="24"/>
        </w:rPr>
        <w:t>.</w:t>
      </w:r>
      <w:r w:rsidRPr="002C20F6">
        <w:rPr>
          <w:rFonts w:ascii="Calibri" w:eastAsia="Calibri" w:hAnsi="Calibri" w:cs="Times New Roman"/>
          <w:color w:val="000000" w:themeColor="text1"/>
          <w:sz w:val="24"/>
          <w:szCs w:val="24"/>
        </w:rPr>
        <w:t xml:space="preserve"> </w:t>
      </w:r>
      <w:r w:rsidRPr="002C20F6">
        <w:rPr>
          <w:rFonts w:ascii="Times New Roman" w:eastAsia="Calibri" w:hAnsi="Times New Roman" w:cs="Times New Roman"/>
          <w:color w:val="000000" w:themeColor="text1"/>
          <w:sz w:val="24"/>
          <w:szCs w:val="24"/>
        </w:rPr>
        <w:t xml:space="preserve">В зарубежных государствах, в том числе и во Франции, распространялась информация об огромных усилиях молодого советского государства, направленных на сохранение культурного наследия. В зарождающемся международном музейном движении СССР был представлен как один из лидеров в области реставрации культурных ценностей. </w:t>
      </w:r>
    </w:p>
    <w:p w:rsidR="00E56ED8" w:rsidRPr="002C20F6" w:rsidRDefault="00325C37" w:rsidP="00F52497">
      <w:pPr>
        <w:spacing w:after="0" w:line="360" w:lineRule="auto"/>
        <w:ind w:firstLine="708"/>
        <w:jc w:val="both"/>
        <w:rPr>
          <w:rFonts w:ascii="Times New Roman" w:hAnsi="Times New Roman"/>
          <w:color w:val="000000" w:themeColor="text1"/>
          <w:sz w:val="24"/>
          <w:szCs w:val="24"/>
        </w:rPr>
      </w:pPr>
      <w:r w:rsidRPr="002C20F6">
        <w:rPr>
          <w:rFonts w:ascii="Times New Roman" w:hAnsi="Times New Roman"/>
          <w:color w:val="000000" w:themeColor="text1"/>
          <w:sz w:val="24"/>
          <w:szCs w:val="24"/>
        </w:rPr>
        <w:t>В 1920 – 1950-е г</w:t>
      </w:r>
      <w:r w:rsidR="00FC59FE" w:rsidRPr="002C20F6">
        <w:rPr>
          <w:rFonts w:ascii="Times New Roman" w:hAnsi="Times New Roman"/>
          <w:color w:val="000000" w:themeColor="text1"/>
          <w:sz w:val="24"/>
          <w:szCs w:val="24"/>
        </w:rPr>
        <w:t>оды</w:t>
      </w:r>
      <w:r w:rsidRPr="002C20F6">
        <w:rPr>
          <w:rFonts w:ascii="Times New Roman" w:hAnsi="Times New Roman"/>
          <w:color w:val="000000" w:themeColor="text1"/>
          <w:sz w:val="24"/>
          <w:szCs w:val="24"/>
        </w:rPr>
        <w:t xml:space="preserve"> </w:t>
      </w:r>
      <w:r w:rsidR="009600C6" w:rsidRPr="002C20F6">
        <w:rPr>
          <w:rFonts w:ascii="Times New Roman" w:hAnsi="Times New Roman"/>
          <w:color w:val="000000" w:themeColor="text1"/>
          <w:sz w:val="24"/>
          <w:szCs w:val="24"/>
        </w:rPr>
        <w:t>деятельность музеев перестраивается: ключевыми в музее становятся политик</w:t>
      </w:r>
      <w:r w:rsidR="00C008E8" w:rsidRPr="002C20F6">
        <w:rPr>
          <w:rFonts w:ascii="Times New Roman" w:hAnsi="Times New Roman"/>
          <w:color w:val="000000" w:themeColor="text1"/>
          <w:sz w:val="24"/>
          <w:szCs w:val="24"/>
        </w:rPr>
        <w:t>о</w:t>
      </w:r>
      <w:r w:rsidR="009600C6" w:rsidRPr="002C20F6">
        <w:rPr>
          <w:rFonts w:ascii="Times New Roman" w:hAnsi="Times New Roman"/>
          <w:color w:val="000000" w:themeColor="text1"/>
          <w:sz w:val="24"/>
          <w:szCs w:val="24"/>
        </w:rPr>
        <w:t>-просветительские функции</w:t>
      </w:r>
      <w:r w:rsidR="00C008E8" w:rsidRPr="002C20F6">
        <w:rPr>
          <w:rStyle w:val="a7"/>
          <w:rFonts w:ascii="Times New Roman" w:hAnsi="Times New Roman"/>
          <w:color w:val="000000" w:themeColor="text1"/>
          <w:sz w:val="24"/>
          <w:szCs w:val="24"/>
        </w:rPr>
        <w:footnoteReference w:id="165"/>
      </w:r>
      <w:r w:rsidR="009600C6" w:rsidRPr="002C20F6">
        <w:rPr>
          <w:rFonts w:ascii="Times New Roman" w:hAnsi="Times New Roman"/>
          <w:color w:val="000000" w:themeColor="text1"/>
          <w:sz w:val="24"/>
          <w:szCs w:val="24"/>
        </w:rPr>
        <w:t xml:space="preserve">. </w:t>
      </w:r>
      <w:r w:rsidRPr="002C20F6">
        <w:rPr>
          <w:rFonts w:ascii="Times New Roman" w:hAnsi="Times New Roman"/>
          <w:color w:val="000000" w:themeColor="text1"/>
          <w:sz w:val="24"/>
          <w:szCs w:val="24"/>
        </w:rPr>
        <w:t>Первый Всер</w:t>
      </w:r>
      <w:r w:rsidR="00E13B36" w:rsidRPr="002C20F6">
        <w:rPr>
          <w:rFonts w:ascii="Times New Roman" w:hAnsi="Times New Roman"/>
          <w:color w:val="000000" w:themeColor="text1"/>
          <w:sz w:val="24"/>
          <w:szCs w:val="24"/>
        </w:rPr>
        <w:t xml:space="preserve">оссийский музейный съезд в </w:t>
      </w:r>
      <w:r w:rsidRPr="002C20F6">
        <w:rPr>
          <w:rFonts w:ascii="Times New Roman" w:hAnsi="Times New Roman"/>
          <w:color w:val="000000" w:themeColor="text1"/>
          <w:sz w:val="24"/>
          <w:szCs w:val="24"/>
        </w:rPr>
        <w:t>1930</w:t>
      </w:r>
      <w:r w:rsidR="00FC59FE" w:rsidRPr="002C20F6">
        <w:rPr>
          <w:rFonts w:ascii="Times New Roman" w:hAnsi="Times New Roman"/>
          <w:color w:val="000000" w:themeColor="text1"/>
          <w:sz w:val="24"/>
          <w:szCs w:val="24"/>
        </w:rPr>
        <w:t xml:space="preserve"> году</w:t>
      </w:r>
      <w:r w:rsidRPr="002C20F6">
        <w:rPr>
          <w:rFonts w:ascii="Times New Roman" w:hAnsi="Times New Roman"/>
          <w:color w:val="000000" w:themeColor="text1"/>
          <w:sz w:val="24"/>
          <w:szCs w:val="24"/>
        </w:rPr>
        <w:t xml:space="preserve"> закрепляет приоритет политико-просветительной работы над всеми остальными направлениями деятельности</w:t>
      </w:r>
      <w:r w:rsidR="00DA47F6" w:rsidRPr="002C20F6">
        <w:rPr>
          <w:rFonts w:ascii="Times New Roman" w:hAnsi="Times New Roman"/>
          <w:color w:val="000000" w:themeColor="text1"/>
          <w:sz w:val="24"/>
          <w:szCs w:val="24"/>
        </w:rPr>
        <w:t xml:space="preserve"> музеев</w:t>
      </w:r>
      <w:r w:rsidRPr="002C20F6">
        <w:rPr>
          <w:rFonts w:ascii="Times New Roman" w:hAnsi="Times New Roman"/>
          <w:color w:val="000000" w:themeColor="text1"/>
          <w:sz w:val="24"/>
          <w:szCs w:val="24"/>
        </w:rPr>
        <w:t>. Происходит окончательное утверждение политизированной модели музея, который рассматривается как средство наглядной иллюстрации политической доктрины.</w:t>
      </w:r>
    </w:p>
    <w:p w:rsidR="00325C37" w:rsidRPr="002C20F6" w:rsidRDefault="00325C37"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hAnsi="Times New Roman"/>
          <w:color w:val="000000" w:themeColor="text1"/>
          <w:sz w:val="24"/>
          <w:szCs w:val="24"/>
        </w:rPr>
        <w:t>В</w:t>
      </w:r>
      <w:r w:rsidR="00A43B71" w:rsidRPr="002C20F6">
        <w:rPr>
          <w:rFonts w:ascii="Times New Roman" w:hAnsi="Times New Roman"/>
          <w:color w:val="000000" w:themeColor="text1"/>
          <w:sz w:val="24"/>
          <w:szCs w:val="24"/>
        </w:rPr>
        <w:t xml:space="preserve"> послевоенные годы наряду с просветительской работой, получает</w:t>
      </w:r>
      <w:r w:rsidR="00A43B71" w:rsidRPr="002C20F6">
        <w:rPr>
          <w:rFonts w:ascii="Times New Roman" w:eastAsia="Times New Roman" w:hAnsi="Times New Roman"/>
          <w:bCs/>
          <w:color w:val="000000" w:themeColor="text1"/>
          <w:sz w:val="24"/>
          <w:szCs w:val="24"/>
        </w:rPr>
        <w:t xml:space="preserve"> </w:t>
      </w:r>
      <w:r w:rsidR="00094C55" w:rsidRPr="002C20F6">
        <w:rPr>
          <w:rFonts w:ascii="Times New Roman" w:hAnsi="Times New Roman"/>
          <w:color w:val="000000" w:themeColor="text1"/>
          <w:sz w:val="24"/>
          <w:szCs w:val="24"/>
        </w:rPr>
        <w:t xml:space="preserve">развитие </w:t>
      </w:r>
      <w:r w:rsidR="00A43B71" w:rsidRPr="002C20F6">
        <w:rPr>
          <w:rFonts w:ascii="Times New Roman" w:eastAsia="Times New Roman" w:hAnsi="Times New Roman"/>
          <w:bCs/>
          <w:color w:val="000000" w:themeColor="text1"/>
          <w:sz w:val="24"/>
          <w:szCs w:val="24"/>
        </w:rPr>
        <w:t xml:space="preserve">деятельность по пополнению коллекций, что </w:t>
      </w:r>
      <w:r w:rsidR="00094C55" w:rsidRPr="002C20F6">
        <w:rPr>
          <w:rFonts w:ascii="Times New Roman" w:eastAsia="Times New Roman" w:hAnsi="Times New Roman"/>
          <w:bCs/>
          <w:color w:val="000000" w:themeColor="text1"/>
          <w:sz w:val="24"/>
          <w:szCs w:val="24"/>
        </w:rPr>
        <w:t>было связано с</w:t>
      </w:r>
      <w:r w:rsidR="00A43B71" w:rsidRPr="002C20F6">
        <w:rPr>
          <w:rFonts w:ascii="Times New Roman" w:eastAsia="Times New Roman" w:hAnsi="Times New Roman"/>
          <w:bCs/>
          <w:color w:val="000000" w:themeColor="text1"/>
          <w:sz w:val="24"/>
          <w:szCs w:val="24"/>
        </w:rPr>
        <w:t xml:space="preserve"> бол</w:t>
      </w:r>
      <w:r w:rsidRPr="002C20F6">
        <w:rPr>
          <w:rFonts w:ascii="Times New Roman" w:eastAsia="Times New Roman" w:hAnsi="Times New Roman"/>
          <w:bCs/>
          <w:color w:val="000000" w:themeColor="text1"/>
          <w:sz w:val="24"/>
          <w:szCs w:val="24"/>
        </w:rPr>
        <w:t>ьшими потерями музейного фонда</w:t>
      </w:r>
      <w:r w:rsidR="00D45791" w:rsidRPr="002C20F6">
        <w:rPr>
          <w:rStyle w:val="a7"/>
          <w:rFonts w:ascii="Times New Roman" w:eastAsia="Times New Roman" w:hAnsi="Times New Roman"/>
          <w:bCs/>
          <w:color w:val="000000" w:themeColor="text1"/>
          <w:sz w:val="24"/>
          <w:szCs w:val="24"/>
        </w:rPr>
        <w:footnoteReference w:id="166"/>
      </w:r>
      <w:r w:rsidRPr="002C20F6">
        <w:rPr>
          <w:rFonts w:ascii="Times New Roman" w:eastAsia="Times New Roman" w:hAnsi="Times New Roman"/>
          <w:bCs/>
          <w:color w:val="000000" w:themeColor="text1"/>
          <w:sz w:val="24"/>
          <w:szCs w:val="24"/>
        </w:rPr>
        <w:t xml:space="preserve">. </w:t>
      </w:r>
      <w:r w:rsidRPr="002C20F6">
        <w:rPr>
          <w:rFonts w:ascii="Times New Roman" w:eastAsia="Times New Roman" w:hAnsi="Times New Roman"/>
          <w:bCs/>
          <w:color w:val="000000" w:themeColor="text1"/>
          <w:sz w:val="24"/>
          <w:szCs w:val="24"/>
          <w:lang w:eastAsia="ru-RU"/>
        </w:rPr>
        <w:t>Международные контакты советских музеев, практически прекратившиеся в середине 1930-х г</w:t>
      </w:r>
      <w:r w:rsidR="00FC59FE" w:rsidRPr="002C20F6">
        <w:rPr>
          <w:rFonts w:ascii="Times New Roman" w:eastAsia="Times New Roman" w:hAnsi="Times New Roman"/>
          <w:bCs/>
          <w:color w:val="000000" w:themeColor="text1"/>
          <w:sz w:val="24"/>
          <w:szCs w:val="24"/>
          <w:lang w:eastAsia="ru-RU"/>
        </w:rPr>
        <w:t>одов</w:t>
      </w:r>
      <w:r w:rsidRPr="002C20F6">
        <w:rPr>
          <w:rFonts w:ascii="Times New Roman" w:eastAsia="Times New Roman" w:hAnsi="Times New Roman"/>
          <w:bCs/>
          <w:color w:val="000000" w:themeColor="text1"/>
          <w:sz w:val="24"/>
          <w:szCs w:val="24"/>
          <w:lang w:eastAsia="ru-RU"/>
        </w:rPr>
        <w:t>, начинают активизироваться</w:t>
      </w:r>
      <w:r w:rsidR="005B4BF0" w:rsidRPr="002C20F6">
        <w:rPr>
          <w:rFonts w:ascii="Times New Roman" w:eastAsia="Times New Roman" w:hAnsi="Times New Roman"/>
          <w:bCs/>
          <w:color w:val="000000" w:themeColor="text1"/>
          <w:sz w:val="24"/>
          <w:szCs w:val="24"/>
          <w:lang w:eastAsia="ru-RU"/>
        </w:rPr>
        <w:t xml:space="preserve"> лишь в период </w:t>
      </w:r>
      <w:r w:rsidR="00FC59FE" w:rsidRPr="002C20F6">
        <w:rPr>
          <w:rFonts w:ascii="Times New Roman" w:eastAsia="Times New Roman" w:hAnsi="Times New Roman"/>
          <w:bCs/>
          <w:color w:val="000000" w:themeColor="text1"/>
          <w:sz w:val="24"/>
          <w:szCs w:val="24"/>
          <w:lang w:eastAsia="ru-RU"/>
        </w:rPr>
        <w:t>оттепели, когда СССР в 1957 году</w:t>
      </w:r>
      <w:r w:rsidRPr="002C20F6">
        <w:rPr>
          <w:rFonts w:ascii="Times New Roman" w:eastAsia="Times New Roman" w:hAnsi="Times New Roman"/>
          <w:bCs/>
          <w:color w:val="000000" w:themeColor="text1"/>
          <w:sz w:val="24"/>
          <w:szCs w:val="24"/>
          <w:lang w:eastAsia="ru-RU"/>
        </w:rPr>
        <w:t xml:space="preserve"> присоединился к работе Международного совета музеев (ИКОМ)</w:t>
      </w:r>
      <w:r w:rsidR="00C455E3" w:rsidRPr="002C20F6">
        <w:rPr>
          <w:rFonts w:ascii="Times New Roman" w:eastAsia="Times New Roman" w:hAnsi="Times New Roman"/>
          <w:bCs/>
          <w:color w:val="000000" w:themeColor="text1"/>
          <w:sz w:val="24"/>
          <w:szCs w:val="24"/>
          <w:lang w:eastAsia="ru-RU"/>
        </w:rPr>
        <w:t>.</w:t>
      </w:r>
      <w:r w:rsidR="00E13B36" w:rsidRPr="002C20F6">
        <w:rPr>
          <w:rStyle w:val="a7"/>
          <w:rFonts w:ascii="Times New Roman" w:eastAsia="Times New Roman" w:hAnsi="Times New Roman"/>
          <w:bCs/>
          <w:color w:val="000000" w:themeColor="text1"/>
          <w:sz w:val="24"/>
          <w:szCs w:val="24"/>
          <w:lang w:eastAsia="ru-RU"/>
        </w:rPr>
        <w:footnoteReference w:id="167"/>
      </w:r>
      <w:r w:rsidRPr="002C20F6">
        <w:rPr>
          <w:rFonts w:ascii="Times New Roman" w:eastAsia="Times New Roman" w:hAnsi="Times New Roman"/>
          <w:bCs/>
          <w:color w:val="000000" w:themeColor="text1"/>
          <w:sz w:val="24"/>
          <w:szCs w:val="24"/>
          <w:lang w:eastAsia="ru-RU"/>
        </w:rPr>
        <w:t xml:space="preserve"> Был создан национальный советский комитет ИКОМ. Однако сотрудничество</w:t>
      </w:r>
      <w:r w:rsidR="005B4BF0" w:rsidRPr="002C20F6">
        <w:rPr>
          <w:rFonts w:ascii="Times New Roman" w:eastAsia="Times New Roman" w:hAnsi="Times New Roman"/>
          <w:bCs/>
          <w:color w:val="000000" w:themeColor="text1"/>
          <w:sz w:val="24"/>
          <w:szCs w:val="24"/>
          <w:lang w:eastAsia="ru-RU"/>
        </w:rPr>
        <w:t xml:space="preserve"> в этот период было</w:t>
      </w:r>
      <w:r w:rsidRPr="002C20F6">
        <w:rPr>
          <w:rFonts w:ascii="Times New Roman" w:eastAsia="Times New Roman" w:hAnsi="Times New Roman"/>
          <w:bCs/>
          <w:color w:val="000000" w:themeColor="text1"/>
          <w:sz w:val="24"/>
          <w:szCs w:val="24"/>
          <w:lang w:eastAsia="ru-RU"/>
        </w:rPr>
        <w:t xml:space="preserve"> на уровне музейной практики (обмен выставками, реституция культурных ценнос</w:t>
      </w:r>
      <w:r w:rsidR="00E13B36" w:rsidRPr="002C20F6">
        <w:rPr>
          <w:rFonts w:ascii="Times New Roman" w:eastAsia="Times New Roman" w:hAnsi="Times New Roman"/>
          <w:bCs/>
          <w:color w:val="000000" w:themeColor="text1"/>
          <w:sz w:val="24"/>
          <w:szCs w:val="24"/>
          <w:lang w:eastAsia="ru-RU"/>
        </w:rPr>
        <w:t>тей после Второй мировой войны)</w:t>
      </w:r>
      <w:r w:rsidR="00C455E3" w:rsidRPr="002C20F6">
        <w:rPr>
          <w:rFonts w:ascii="Times New Roman" w:eastAsia="Times New Roman" w:hAnsi="Times New Roman"/>
          <w:bCs/>
          <w:color w:val="000000" w:themeColor="text1"/>
          <w:sz w:val="24"/>
          <w:szCs w:val="24"/>
          <w:lang w:eastAsia="ru-RU"/>
        </w:rPr>
        <w:t>.</w:t>
      </w:r>
      <w:r w:rsidR="00E13B36" w:rsidRPr="002C20F6">
        <w:rPr>
          <w:rStyle w:val="a7"/>
          <w:rFonts w:ascii="Times New Roman" w:eastAsia="Times New Roman" w:hAnsi="Times New Roman"/>
          <w:bCs/>
          <w:color w:val="000000" w:themeColor="text1"/>
          <w:sz w:val="24"/>
          <w:szCs w:val="24"/>
          <w:lang w:eastAsia="ru-RU"/>
        </w:rPr>
        <w:footnoteReference w:id="168"/>
      </w:r>
    </w:p>
    <w:p w:rsidR="005B4BF0" w:rsidRPr="002C20F6" w:rsidRDefault="00FC59FE"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В 1960-е годы</w:t>
      </w:r>
      <w:r w:rsidR="00A43B71" w:rsidRPr="002C20F6">
        <w:rPr>
          <w:rFonts w:ascii="Times New Roman" w:eastAsia="Times New Roman" w:hAnsi="Times New Roman"/>
          <w:bCs/>
          <w:color w:val="000000" w:themeColor="text1"/>
          <w:sz w:val="24"/>
          <w:szCs w:val="24"/>
        </w:rPr>
        <w:t xml:space="preserve"> важн</w:t>
      </w:r>
      <w:r w:rsidR="008A170A" w:rsidRPr="002C20F6">
        <w:rPr>
          <w:rFonts w:ascii="Times New Roman" w:eastAsia="Times New Roman" w:hAnsi="Times New Roman"/>
          <w:bCs/>
          <w:color w:val="000000" w:themeColor="text1"/>
          <w:sz w:val="24"/>
          <w:szCs w:val="24"/>
        </w:rPr>
        <w:t>ым</w:t>
      </w:r>
      <w:r w:rsidR="00A43B71" w:rsidRPr="002C20F6">
        <w:rPr>
          <w:rFonts w:ascii="Times New Roman" w:eastAsia="Times New Roman" w:hAnsi="Times New Roman"/>
          <w:bCs/>
          <w:color w:val="000000" w:themeColor="text1"/>
          <w:sz w:val="24"/>
          <w:szCs w:val="24"/>
        </w:rPr>
        <w:t xml:space="preserve"> направлением </w:t>
      </w:r>
      <w:r w:rsidR="008A170A" w:rsidRPr="002C20F6">
        <w:rPr>
          <w:rFonts w:ascii="Times New Roman" w:eastAsia="Times New Roman" w:hAnsi="Times New Roman"/>
          <w:bCs/>
          <w:color w:val="000000" w:themeColor="text1"/>
          <w:sz w:val="24"/>
          <w:szCs w:val="24"/>
        </w:rPr>
        <w:t xml:space="preserve">в работе музеев </w:t>
      </w:r>
      <w:r w:rsidR="00A43B71" w:rsidRPr="002C20F6">
        <w:rPr>
          <w:rFonts w:ascii="Times New Roman" w:eastAsia="Times New Roman" w:hAnsi="Times New Roman"/>
          <w:bCs/>
          <w:color w:val="000000" w:themeColor="text1"/>
          <w:sz w:val="24"/>
          <w:szCs w:val="24"/>
        </w:rPr>
        <w:t>становится научно-исследовательская деятельность</w:t>
      </w:r>
      <w:r w:rsidR="008A170A" w:rsidRPr="002C20F6">
        <w:rPr>
          <w:rFonts w:ascii="Times New Roman" w:eastAsia="Times New Roman" w:hAnsi="Times New Roman"/>
          <w:bCs/>
          <w:color w:val="000000" w:themeColor="text1"/>
          <w:sz w:val="24"/>
          <w:szCs w:val="24"/>
        </w:rPr>
        <w:t xml:space="preserve">. </w:t>
      </w:r>
      <w:r w:rsidR="005B4BF0" w:rsidRPr="002C20F6">
        <w:rPr>
          <w:rFonts w:ascii="Times New Roman" w:eastAsia="Times New Roman" w:hAnsi="Times New Roman"/>
          <w:bCs/>
          <w:color w:val="000000" w:themeColor="text1"/>
          <w:sz w:val="24"/>
          <w:szCs w:val="24"/>
        </w:rPr>
        <w:t>Для 1970-198</w:t>
      </w:r>
      <w:r w:rsidRPr="002C20F6">
        <w:rPr>
          <w:rFonts w:ascii="Times New Roman" w:eastAsia="Times New Roman" w:hAnsi="Times New Roman"/>
          <w:bCs/>
          <w:color w:val="000000" w:themeColor="text1"/>
          <w:sz w:val="24"/>
          <w:szCs w:val="24"/>
        </w:rPr>
        <w:t>0-х годов</w:t>
      </w:r>
      <w:r w:rsidR="005B4BF0" w:rsidRPr="002C20F6">
        <w:rPr>
          <w:rFonts w:ascii="Times New Roman" w:eastAsia="Times New Roman" w:hAnsi="Times New Roman"/>
          <w:bCs/>
          <w:color w:val="000000" w:themeColor="text1"/>
          <w:sz w:val="24"/>
          <w:szCs w:val="24"/>
        </w:rPr>
        <w:t xml:space="preserve"> характерен </w:t>
      </w:r>
      <w:r w:rsidR="00A43B71" w:rsidRPr="002C20F6">
        <w:rPr>
          <w:rFonts w:ascii="Times New Roman" w:eastAsia="Times New Roman" w:hAnsi="Times New Roman"/>
          <w:bCs/>
          <w:color w:val="000000" w:themeColor="text1"/>
          <w:sz w:val="24"/>
          <w:szCs w:val="24"/>
        </w:rPr>
        <w:t>период «музейного бума»</w:t>
      </w:r>
      <w:r w:rsidR="005B4BF0" w:rsidRPr="002C20F6">
        <w:rPr>
          <w:rFonts w:ascii="Times New Roman" w:eastAsia="Times New Roman" w:hAnsi="Times New Roman"/>
          <w:bCs/>
          <w:color w:val="000000" w:themeColor="text1"/>
          <w:sz w:val="24"/>
          <w:szCs w:val="24"/>
        </w:rPr>
        <w:t>. Так, по данным Минист</w:t>
      </w:r>
      <w:r w:rsidR="00C370ED">
        <w:rPr>
          <w:rFonts w:ascii="Times New Roman" w:eastAsia="Times New Roman" w:hAnsi="Times New Roman"/>
          <w:bCs/>
          <w:color w:val="000000" w:themeColor="text1"/>
          <w:sz w:val="24"/>
          <w:szCs w:val="24"/>
        </w:rPr>
        <w:t xml:space="preserve">ерства культуры СССР, в 1964 году </w:t>
      </w:r>
      <w:r w:rsidR="005B4BF0" w:rsidRPr="002C20F6">
        <w:rPr>
          <w:rFonts w:ascii="Times New Roman" w:eastAsia="Times New Roman" w:hAnsi="Times New Roman"/>
          <w:bCs/>
          <w:color w:val="000000" w:themeColor="text1"/>
          <w:sz w:val="24"/>
          <w:szCs w:val="24"/>
        </w:rPr>
        <w:t>музеи СССР посетило около 50 млн. человек, в 1970</w:t>
      </w:r>
      <w:r w:rsidRPr="002C20F6">
        <w:rPr>
          <w:rFonts w:ascii="Times New Roman" w:eastAsia="Times New Roman" w:hAnsi="Times New Roman"/>
          <w:bCs/>
          <w:color w:val="000000" w:themeColor="text1"/>
          <w:sz w:val="24"/>
          <w:szCs w:val="24"/>
        </w:rPr>
        <w:t xml:space="preserve"> – 102 млн. человек, а в 1979 году</w:t>
      </w:r>
      <w:r w:rsidR="005B4BF0" w:rsidRPr="002C20F6">
        <w:rPr>
          <w:rFonts w:ascii="Times New Roman" w:eastAsia="Times New Roman" w:hAnsi="Times New Roman"/>
          <w:bCs/>
          <w:color w:val="000000" w:themeColor="text1"/>
          <w:sz w:val="24"/>
          <w:szCs w:val="24"/>
        </w:rPr>
        <w:t xml:space="preserve"> – 152 млн. человек. Кроме того, в указанный период укрепляются тенденции профессионализации музейной сферы.</w:t>
      </w:r>
      <w:r w:rsidR="00E20771" w:rsidRPr="002C20F6">
        <w:rPr>
          <w:rFonts w:ascii="Times New Roman" w:eastAsia="Times New Roman" w:hAnsi="Times New Roman"/>
          <w:bCs/>
          <w:color w:val="000000" w:themeColor="text1"/>
          <w:sz w:val="24"/>
          <w:szCs w:val="24"/>
        </w:rPr>
        <w:t xml:space="preserve"> Н</w:t>
      </w:r>
      <w:r w:rsidR="00A43B71" w:rsidRPr="002C20F6">
        <w:rPr>
          <w:rFonts w:ascii="Times New Roman" w:eastAsia="Times New Roman" w:hAnsi="Times New Roman"/>
          <w:bCs/>
          <w:color w:val="000000" w:themeColor="text1"/>
          <w:sz w:val="24"/>
          <w:szCs w:val="24"/>
        </w:rPr>
        <w:t>аиболее востребованной становится эк</w:t>
      </w:r>
      <w:r w:rsidR="00E20771" w:rsidRPr="002C20F6">
        <w:rPr>
          <w:rFonts w:ascii="Times New Roman" w:eastAsia="Times New Roman" w:hAnsi="Times New Roman"/>
          <w:bCs/>
          <w:color w:val="000000" w:themeColor="text1"/>
          <w:sz w:val="24"/>
          <w:szCs w:val="24"/>
        </w:rPr>
        <w:t>спозиционно-выставочная работа</w:t>
      </w:r>
      <w:r w:rsidR="001630EE" w:rsidRPr="002C20F6">
        <w:rPr>
          <w:rStyle w:val="a7"/>
          <w:rFonts w:ascii="Times New Roman" w:eastAsia="Times New Roman" w:hAnsi="Times New Roman"/>
          <w:bCs/>
          <w:color w:val="000000" w:themeColor="text1"/>
          <w:sz w:val="24"/>
          <w:szCs w:val="24"/>
        </w:rPr>
        <w:footnoteReference w:id="169"/>
      </w:r>
      <w:r w:rsidR="00677540" w:rsidRPr="002C20F6">
        <w:rPr>
          <w:rFonts w:ascii="Times New Roman" w:eastAsia="Times New Roman" w:hAnsi="Times New Roman"/>
          <w:bCs/>
          <w:color w:val="000000" w:themeColor="text1"/>
          <w:sz w:val="24"/>
          <w:szCs w:val="24"/>
        </w:rPr>
        <w:t>.</w:t>
      </w:r>
    </w:p>
    <w:p w:rsidR="00E20771" w:rsidRPr="002C20F6" w:rsidRDefault="00E20771"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В 1990-е г</w:t>
      </w:r>
      <w:r w:rsidR="00FC59FE" w:rsidRPr="002C20F6">
        <w:rPr>
          <w:rFonts w:ascii="Times New Roman" w:eastAsia="Times New Roman" w:hAnsi="Times New Roman"/>
          <w:bCs/>
          <w:color w:val="000000" w:themeColor="text1"/>
          <w:sz w:val="24"/>
          <w:szCs w:val="24"/>
        </w:rPr>
        <w:t>оды</w:t>
      </w:r>
      <w:r w:rsidRPr="002C20F6">
        <w:rPr>
          <w:rFonts w:ascii="Times New Roman" w:eastAsia="Times New Roman" w:hAnsi="Times New Roman"/>
          <w:bCs/>
          <w:color w:val="000000" w:themeColor="text1"/>
          <w:sz w:val="24"/>
          <w:szCs w:val="24"/>
        </w:rPr>
        <w:t xml:space="preserve"> произошел </w:t>
      </w:r>
      <w:r w:rsidR="008F52EB" w:rsidRPr="002C20F6">
        <w:rPr>
          <w:rFonts w:ascii="Times New Roman" w:eastAsia="Times New Roman" w:hAnsi="Times New Roman"/>
          <w:bCs/>
          <w:color w:val="000000" w:themeColor="text1"/>
          <w:sz w:val="24"/>
          <w:szCs w:val="24"/>
        </w:rPr>
        <w:t>глубоки</w:t>
      </w:r>
      <w:r w:rsidR="00E26E2D" w:rsidRPr="002C20F6">
        <w:rPr>
          <w:rFonts w:ascii="Times New Roman" w:eastAsia="Times New Roman" w:hAnsi="Times New Roman"/>
          <w:bCs/>
          <w:color w:val="000000" w:themeColor="text1"/>
          <w:sz w:val="24"/>
          <w:szCs w:val="24"/>
        </w:rPr>
        <w:t>й</w:t>
      </w:r>
      <w:r w:rsidRPr="002C20F6">
        <w:rPr>
          <w:rFonts w:ascii="Times New Roman" w:eastAsia="Times New Roman" w:hAnsi="Times New Roman"/>
          <w:bCs/>
          <w:color w:val="000000" w:themeColor="text1"/>
          <w:sz w:val="24"/>
          <w:szCs w:val="24"/>
        </w:rPr>
        <w:t xml:space="preserve"> переворот во всех областях жизни общества, в том числе и культуре. Экономический кризис </w:t>
      </w:r>
      <w:r w:rsidR="00AA7A73" w:rsidRPr="002C20F6">
        <w:rPr>
          <w:rFonts w:ascii="Times New Roman" w:eastAsia="Times New Roman" w:hAnsi="Times New Roman"/>
          <w:bCs/>
          <w:color w:val="000000" w:themeColor="text1"/>
          <w:sz w:val="24"/>
          <w:szCs w:val="24"/>
        </w:rPr>
        <w:t xml:space="preserve">привел музеи к тяжелому </w:t>
      </w:r>
      <w:r w:rsidRPr="002C20F6">
        <w:rPr>
          <w:rFonts w:ascii="Times New Roman" w:eastAsia="Times New Roman" w:hAnsi="Times New Roman"/>
          <w:bCs/>
          <w:color w:val="000000" w:themeColor="text1"/>
          <w:sz w:val="24"/>
          <w:szCs w:val="24"/>
        </w:rPr>
        <w:t>положени</w:t>
      </w:r>
      <w:r w:rsidR="00AA7A73" w:rsidRPr="002C20F6">
        <w:rPr>
          <w:rFonts w:ascii="Times New Roman" w:eastAsia="Times New Roman" w:hAnsi="Times New Roman"/>
          <w:bCs/>
          <w:color w:val="000000" w:themeColor="text1"/>
          <w:sz w:val="24"/>
          <w:szCs w:val="24"/>
        </w:rPr>
        <w:t>ю</w:t>
      </w:r>
      <w:r w:rsidRPr="002C20F6">
        <w:rPr>
          <w:rFonts w:ascii="Times New Roman" w:eastAsia="Times New Roman" w:hAnsi="Times New Roman"/>
          <w:bCs/>
          <w:color w:val="000000" w:themeColor="text1"/>
          <w:sz w:val="24"/>
          <w:szCs w:val="24"/>
        </w:rPr>
        <w:t xml:space="preserve">, но вместе с тем стал стимулом к поиску новых форм работы и сотрудничества с другими организациями. </w:t>
      </w:r>
      <w:r w:rsidR="00FE5771" w:rsidRPr="002C20F6">
        <w:rPr>
          <w:rFonts w:ascii="Times New Roman" w:eastAsia="Times New Roman" w:hAnsi="Times New Roman"/>
          <w:bCs/>
          <w:color w:val="000000" w:themeColor="text1"/>
          <w:sz w:val="24"/>
          <w:szCs w:val="24"/>
        </w:rPr>
        <w:t xml:space="preserve">В новой законодательной базе </w:t>
      </w:r>
      <w:r w:rsidRPr="002C20F6">
        <w:rPr>
          <w:rFonts w:ascii="Times New Roman" w:eastAsia="Times New Roman" w:hAnsi="Times New Roman"/>
          <w:bCs/>
          <w:color w:val="000000" w:themeColor="text1"/>
          <w:sz w:val="24"/>
          <w:szCs w:val="24"/>
        </w:rPr>
        <w:t>важное место заняли документы о культуре. Музей постепенно начинает восприниматься как образовательный</w:t>
      </w:r>
      <w:r w:rsidR="00FE5771" w:rsidRPr="002C20F6">
        <w:rPr>
          <w:rFonts w:ascii="Times New Roman" w:eastAsia="Times New Roman" w:hAnsi="Times New Roman"/>
          <w:bCs/>
          <w:color w:val="000000" w:themeColor="text1"/>
          <w:sz w:val="24"/>
          <w:szCs w:val="24"/>
        </w:rPr>
        <w:t xml:space="preserve"> и культурный</w:t>
      </w:r>
      <w:r w:rsidRPr="002C20F6">
        <w:rPr>
          <w:rFonts w:ascii="Times New Roman" w:eastAsia="Times New Roman" w:hAnsi="Times New Roman"/>
          <w:bCs/>
          <w:color w:val="000000" w:themeColor="text1"/>
          <w:sz w:val="24"/>
          <w:szCs w:val="24"/>
        </w:rPr>
        <w:t xml:space="preserve"> центр</w:t>
      </w:r>
      <w:r w:rsidRPr="002C20F6">
        <w:rPr>
          <w:rStyle w:val="a7"/>
          <w:rFonts w:ascii="Times New Roman" w:eastAsia="Times New Roman" w:hAnsi="Times New Roman"/>
          <w:bCs/>
          <w:color w:val="000000" w:themeColor="text1"/>
          <w:sz w:val="24"/>
          <w:szCs w:val="24"/>
        </w:rPr>
        <w:footnoteReference w:id="170"/>
      </w:r>
      <w:r w:rsidR="00677540" w:rsidRPr="002C20F6">
        <w:rPr>
          <w:rFonts w:ascii="Times New Roman" w:eastAsia="Times New Roman" w:hAnsi="Times New Roman"/>
          <w:bCs/>
          <w:color w:val="000000" w:themeColor="text1"/>
          <w:sz w:val="24"/>
          <w:szCs w:val="24"/>
        </w:rPr>
        <w:t>.</w:t>
      </w:r>
    </w:p>
    <w:p w:rsidR="00976317" w:rsidRPr="002C20F6" w:rsidRDefault="00976317" w:rsidP="00F52497">
      <w:pPr>
        <w:spacing w:after="0" w:line="360" w:lineRule="auto"/>
        <w:ind w:firstLine="708"/>
        <w:jc w:val="both"/>
        <w:rPr>
          <w:rFonts w:ascii="Times New Roman" w:hAnsi="Times New Roman"/>
          <w:color w:val="000000" w:themeColor="text1"/>
          <w:sz w:val="24"/>
          <w:szCs w:val="24"/>
        </w:rPr>
      </w:pPr>
      <w:r w:rsidRPr="002C20F6">
        <w:rPr>
          <w:rFonts w:ascii="Times New Roman" w:eastAsia="Times New Roman" w:hAnsi="Times New Roman"/>
          <w:bCs/>
          <w:color w:val="000000" w:themeColor="text1"/>
          <w:sz w:val="24"/>
          <w:szCs w:val="24"/>
        </w:rPr>
        <w:t xml:space="preserve">Так, отечественные музеи, пройдя непростой исторический путь, в настоящее время играют значимую роль в жизни общества. </w:t>
      </w:r>
      <w:r w:rsidRPr="002C20F6">
        <w:rPr>
          <w:rFonts w:ascii="Times New Roman" w:hAnsi="Times New Roman"/>
          <w:color w:val="000000" w:themeColor="text1"/>
          <w:sz w:val="24"/>
          <w:szCs w:val="24"/>
        </w:rPr>
        <w:t>Сохраняя свои традиционные функции – комплектование, сохранение, изучение, интерпретаци</w:t>
      </w:r>
      <w:r w:rsidR="00D57515">
        <w:rPr>
          <w:rFonts w:ascii="Times New Roman" w:hAnsi="Times New Roman"/>
          <w:color w:val="000000" w:themeColor="text1"/>
          <w:sz w:val="24"/>
          <w:szCs w:val="24"/>
        </w:rPr>
        <w:t>ю</w:t>
      </w:r>
      <w:r w:rsidRPr="002C20F6">
        <w:rPr>
          <w:rFonts w:ascii="Times New Roman" w:hAnsi="Times New Roman"/>
          <w:color w:val="000000" w:themeColor="text1"/>
          <w:sz w:val="24"/>
          <w:szCs w:val="24"/>
        </w:rPr>
        <w:t xml:space="preserve"> и популяризаци</w:t>
      </w:r>
      <w:r w:rsidR="00D57515">
        <w:rPr>
          <w:rFonts w:ascii="Times New Roman" w:hAnsi="Times New Roman"/>
          <w:color w:val="000000" w:themeColor="text1"/>
          <w:sz w:val="24"/>
          <w:szCs w:val="24"/>
        </w:rPr>
        <w:t>ю</w:t>
      </w:r>
      <w:r w:rsidRPr="002C20F6">
        <w:rPr>
          <w:rFonts w:ascii="Times New Roman" w:hAnsi="Times New Roman"/>
          <w:color w:val="000000" w:themeColor="text1"/>
          <w:sz w:val="24"/>
          <w:szCs w:val="24"/>
        </w:rPr>
        <w:t xml:space="preserve"> коллекций, музеи стали интерактивными пространствами, которые </w:t>
      </w:r>
      <w:r w:rsidR="001B7DB6" w:rsidRPr="002C20F6">
        <w:rPr>
          <w:rFonts w:ascii="Times New Roman" w:hAnsi="Times New Roman"/>
          <w:color w:val="000000" w:themeColor="text1"/>
          <w:sz w:val="24"/>
          <w:szCs w:val="24"/>
        </w:rPr>
        <w:t>активно</w:t>
      </w:r>
      <w:r w:rsidRPr="002C20F6">
        <w:rPr>
          <w:rFonts w:ascii="Times New Roman" w:hAnsi="Times New Roman"/>
          <w:color w:val="000000" w:themeColor="text1"/>
          <w:sz w:val="24"/>
          <w:szCs w:val="24"/>
        </w:rPr>
        <w:t xml:space="preserve"> участв</w:t>
      </w:r>
      <w:r w:rsidR="001B7DB6" w:rsidRPr="002C20F6">
        <w:rPr>
          <w:rFonts w:ascii="Times New Roman" w:hAnsi="Times New Roman"/>
          <w:color w:val="000000" w:themeColor="text1"/>
          <w:sz w:val="24"/>
          <w:szCs w:val="24"/>
        </w:rPr>
        <w:t>уют</w:t>
      </w:r>
      <w:r w:rsidRPr="002C20F6">
        <w:rPr>
          <w:rFonts w:ascii="Times New Roman" w:hAnsi="Times New Roman"/>
          <w:color w:val="000000" w:themeColor="text1"/>
          <w:sz w:val="24"/>
          <w:szCs w:val="24"/>
        </w:rPr>
        <w:t xml:space="preserve"> в развитии общества, налаживании диалога между культурами</w:t>
      </w:r>
      <w:r w:rsidR="001B7DB6" w:rsidRPr="002C20F6">
        <w:rPr>
          <w:rFonts w:ascii="Times New Roman" w:hAnsi="Times New Roman"/>
          <w:color w:val="000000" w:themeColor="text1"/>
          <w:sz w:val="24"/>
          <w:szCs w:val="24"/>
        </w:rPr>
        <w:t>, становятс</w:t>
      </w:r>
      <w:r w:rsidR="00DF4E73" w:rsidRPr="002C20F6">
        <w:rPr>
          <w:rFonts w:ascii="Times New Roman" w:hAnsi="Times New Roman"/>
          <w:color w:val="000000" w:themeColor="text1"/>
          <w:sz w:val="24"/>
          <w:szCs w:val="24"/>
        </w:rPr>
        <w:t>я залогом устойчивого развития.</w:t>
      </w:r>
    </w:p>
    <w:p w:rsidR="000028AF" w:rsidRPr="002C20F6" w:rsidRDefault="001B7DB6"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Д</w:t>
      </w:r>
      <w:r w:rsidR="000028AF" w:rsidRPr="002C20F6">
        <w:rPr>
          <w:rFonts w:ascii="Times New Roman" w:eastAsia="Times New Roman" w:hAnsi="Times New Roman"/>
          <w:bCs/>
          <w:color w:val="000000" w:themeColor="text1"/>
          <w:sz w:val="24"/>
          <w:szCs w:val="24"/>
        </w:rPr>
        <w:t>еятельность музеев в Росси</w:t>
      </w:r>
      <w:r w:rsidR="00FC59FE" w:rsidRPr="002C20F6">
        <w:rPr>
          <w:rFonts w:ascii="Times New Roman" w:eastAsia="Times New Roman" w:hAnsi="Times New Roman"/>
          <w:bCs/>
          <w:color w:val="000000" w:themeColor="text1"/>
          <w:sz w:val="24"/>
          <w:szCs w:val="24"/>
        </w:rPr>
        <w:t xml:space="preserve">и </w:t>
      </w:r>
      <w:r w:rsidR="000028AF" w:rsidRPr="002C20F6">
        <w:rPr>
          <w:rFonts w:ascii="Times New Roman" w:eastAsia="Times New Roman" w:hAnsi="Times New Roman"/>
          <w:bCs/>
          <w:color w:val="000000" w:themeColor="text1"/>
          <w:sz w:val="24"/>
          <w:szCs w:val="24"/>
        </w:rPr>
        <w:t xml:space="preserve">регламентирована действующим законодательством, в том числе Стратегией национальной безопасности, </w:t>
      </w:r>
      <w:r w:rsidR="000028AF" w:rsidRPr="002C20F6">
        <w:rPr>
          <w:rFonts w:ascii="Times New Roman" w:eastAsia="Times New Roman" w:hAnsi="Times New Roman"/>
          <w:color w:val="000000" w:themeColor="text1"/>
          <w:sz w:val="24"/>
          <w:szCs w:val="24"/>
          <w:lang w:eastAsia="ru-RU"/>
        </w:rPr>
        <w:t xml:space="preserve">Основами Государственной культурной политики, </w:t>
      </w:r>
      <w:r w:rsidR="000028AF" w:rsidRPr="002C20F6">
        <w:rPr>
          <w:rFonts w:ascii="Times New Roman" w:eastAsia="Times New Roman" w:hAnsi="Times New Roman"/>
          <w:bCs/>
          <w:color w:val="000000" w:themeColor="text1"/>
          <w:sz w:val="24"/>
          <w:szCs w:val="24"/>
        </w:rPr>
        <w:t xml:space="preserve">Основами законодательства Российской Федерации о культуре, Федеральным законом </w:t>
      </w:r>
      <w:r w:rsidR="00FC59FE" w:rsidRPr="002C20F6">
        <w:rPr>
          <w:rFonts w:ascii="Times New Roman" w:eastAsia="Times New Roman" w:hAnsi="Times New Roman"/>
          <w:bCs/>
          <w:color w:val="000000" w:themeColor="text1"/>
          <w:sz w:val="24"/>
          <w:szCs w:val="24"/>
        </w:rPr>
        <w:t>«</w:t>
      </w:r>
      <w:r w:rsidR="000028AF" w:rsidRPr="002C20F6">
        <w:rPr>
          <w:rFonts w:ascii="Times New Roman" w:eastAsia="Times New Roman" w:hAnsi="Times New Roman"/>
          <w:bCs/>
          <w:color w:val="000000" w:themeColor="text1"/>
          <w:sz w:val="24"/>
          <w:szCs w:val="24"/>
        </w:rPr>
        <w:t>О Музейном фонде Российской Федерации и музеях в Российской Федерации</w:t>
      </w:r>
      <w:r w:rsidR="00FC59FE" w:rsidRPr="002C20F6">
        <w:rPr>
          <w:rFonts w:ascii="Times New Roman" w:eastAsia="Times New Roman" w:hAnsi="Times New Roman"/>
          <w:bCs/>
          <w:color w:val="000000" w:themeColor="text1"/>
          <w:sz w:val="24"/>
          <w:szCs w:val="24"/>
        </w:rPr>
        <w:t>»</w:t>
      </w:r>
      <w:r w:rsidR="000028AF" w:rsidRPr="002C20F6">
        <w:rPr>
          <w:rFonts w:ascii="Times New Roman" w:eastAsia="Times New Roman" w:hAnsi="Times New Roman"/>
          <w:bCs/>
          <w:color w:val="000000" w:themeColor="text1"/>
          <w:sz w:val="24"/>
          <w:szCs w:val="24"/>
        </w:rPr>
        <w:t xml:space="preserve"> и иными правовыми актами.</w:t>
      </w:r>
    </w:p>
    <w:p w:rsidR="005658E8" w:rsidRPr="0082467F"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В соответствии с Федеральным законом </w:t>
      </w:r>
      <w:r w:rsidR="00FC59FE" w:rsidRPr="002C20F6">
        <w:rPr>
          <w:rFonts w:ascii="Times New Roman" w:eastAsia="Times New Roman" w:hAnsi="Times New Roman"/>
          <w:bCs/>
          <w:color w:val="000000" w:themeColor="text1"/>
          <w:sz w:val="24"/>
          <w:szCs w:val="24"/>
        </w:rPr>
        <w:t>«</w:t>
      </w:r>
      <w:r w:rsidRPr="002C20F6">
        <w:rPr>
          <w:rFonts w:ascii="Times New Roman" w:eastAsia="Times New Roman" w:hAnsi="Times New Roman"/>
          <w:bCs/>
          <w:color w:val="000000" w:themeColor="text1"/>
          <w:sz w:val="24"/>
          <w:szCs w:val="24"/>
        </w:rPr>
        <w:t>О Музейном фонде Российской Федерации и музеях в Российской Федерации</w:t>
      </w:r>
      <w:r w:rsidR="00FC59FE" w:rsidRPr="002C20F6">
        <w:rPr>
          <w:rFonts w:ascii="Times New Roman" w:eastAsia="Times New Roman" w:hAnsi="Times New Roman"/>
          <w:bCs/>
          <w:color w:val="000000" w:themeColor="text1"/>
          <w:sz w:val="24"/>
          <w:szCs w:val="24"/>
        </w:rPr>
        <w:t>»</w:t>
      </w:r>
      <w:r w:rsidRPr="002C20F6">
        <w:rPr>
          <w:rFonts w:ascii="Times New Roman" w:eastAsia="Times New Roman" w:hAnsi="Times New Roman"/>
          <w:bCs/>
          <w:color w:val="000000" w:themeColor="text1"/>
          <w:sz w:val="24"/>
          <w:szCs w:val="24"/>
        </w:rPr>
        <w:t>, музей определяется как «</w:t>
      </w:r>
      <w:r w:rsidRPr="002C20F6">
        <w:rPr>
          <w:rFonts w:ascii="Times New Roman" w:eastAsia="Times New Roman" w:hAnsi="Times New Roman"/>
          <w:color w:val="000000" w:themeColor="text1"/>
          <w:sz w:val="24"/>
          <w:szCs w:val="24"/>
          <w:lang w:eastAsia="ru-RU"/>
        </w:rPr>
        <w:t>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включенных в состав Музейного фонда Российской Федерации, а также для достижения иных целей, определенных настоящим Федеральным законом</w:t>
      </w:r>
      <w:r w:rsidRPr="002C20F6">
        <w:rPr>
          <w:rFonts w:ascii="Times New Roman" w:eastAsia="Times New Roman" w:hAnsi="Times New Roman"/>
          <w:bCs/>
          <w:color w:val="000000" w:themeColor="text1"/>
          <w:sz w:val="24"/>
          <w:szCs w:val="24"/>
        </w:rPr>
        <w:t>»</w:t>
      </w:r>
      <w:r w:rsidRPr="002C20F6">
        <w:rPr>
          <w:rStyle w:val="a7"/>
          <w:rFonts w:ascii="Times New Roman" w:eastAsia="Times New Roman" w:hAnsi="Times New Roman"/>
          <w:color w:val="000000" w:themeColor="text1"/>
          <w:sz w:val="24"/>
          <w:szCs w:val="24"/>
        </w:rPr>
        <w:footnoteReference w:id="171"/>
      </w:r>
      <w:r w:rsidR="00E361F6" w:rsidRPr="002C20F6">
        <w:rPr>
          <w:rFonts w:ascii="Times New Roman" w:eastAsia="Times New Roman" w:hAnsi="Times New Roman"/>
          <w:bCs/>
          <w:color w:val="000000" w:themeColor="text1"/>
          <w:sz w:val="24"/>
          <w:szCs w:val="24"/>
        </w:rPr>
        <w:t>.</w:t>
      </w:r>
      <w:r w:rsidRPr="002C20F6">
        <w:rPr>
          <w:rFonts w:ascii="Times New Roman" w:eastAsia="Times New Roman" w:hAnsi="Times New Roman"/>
          <w:bCs/>
          <w:color w:val="000000" w:themeColor="text1"/>
          <w:sz w:val="24"/>
          <w:szCs w:val="24"/>
        </w:rPr>
        <w:t xml:space="preserve"> Целями создания музеев в России данным законом определены: «осуществление просветительной, научно-исследовательской и образовательной деятельности; хранение музейных предметов и музейных коллекций; выявление и собирание музейных предметов и музейных коллекций; изучение музейных предметов и музейных коллекций; публикация музейных предметов и музейных коллекций».</w:t>
      </w:r>
    </w:p>
    <w:p w:rsidR="003A23A8" w:rsidRPr="002C20F6" w:rsidRDefault="004E3140"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В системе федеральных органов исполнительной власти </w:t>
      </w:r>
      <w:r w:rsidR="005A1E1E" w:rsidRPr="002C20F6">
        <w:rPr>
          <w:rFonts w:ascii="Times New Roman" w:eastAsia="Times New Roman" w:hAnsi="Times New Roman"/>
          <w:bCs/>
          <w:color w:val="000000" w:themeColor="text1"/>
          <w:sz w:val="24"/>
          <w:szCs w:val="24"/>
        </w:rPr>
        <w:t>Министерство культуры Российской Федерации</w:t>
      </w:r>
      <w:r w:rsidRPr="002C20F6">
        <w:rPr>
          <w:rFonts w:ascii="Times New Roman" w:eastAsia="Times New Roman" w:hAnsi="Times New Roman"/>
          <w:bCs/>
          <w:color w:val="000000" w:themeColor="text1"/>
          <w:sz w:val="24"/>
          <w:szCs w:val="24"/>
        </w:rPr>
        <w:t xml:space="preserve"> является главным органом в управлени</w:t>
      </w:r>
      <w:r w:rsidR="003A60C1" w:rsidRPr="002C20F6">
        <w:rPr>
          <w:rFonts w:ascii="Times New Roman" w:eastAsia="Times New Roman" w:hAnsi="Times New Roman"/>
          <w:bCs/>
          <w:color w:val="000000" w:themeColor="text1"/>
          <w:sz w:val="24"/>
          <w:szCs w:val="24"/>
        </w:rPr>
        <w:t xml:space="preserve">и и координации </w:t>
      </w:r>
      <w:r w:rsidR="00BD7EF0" w:rsidRPr="002C20F6">
        <w:rPr>
          <w:rFonts w:ascii="Times New Roman" w:eastAsia="Times New Roman" w:hAnsi="Times New Roman"/>
          <w:bCs/>
          <w:color w:val="000000" w:themeColor="text1"/>
          <w:sz w:val="24"/>
          <w:szCs w:val="24"/>
        </w:rPr>
        <w:t xml:space="preserve">деятельности музеев России. </w:t>
      </w:r>
      <w:r w:rsidR="003A60C1" w:rsidRPr="002C20F6">
        <w:rPr>
          <w:rFonts w:ascii="Times New Roman" w:eastAsia="Times New Roman" w:hAnsi="Times New Roman"/>
          <w:bCs/>
          <w:color w:val="000000" w:themeColor="text1"/>
          <w:sz w:val="24"/>
          <w:szCs w:val="24"/>
        </w:rPr>
        <w:t xml:space="preserve">В структуру Министерства входит Департамент музеев, который </w:t>
      </w:r>
      <w:r w:rsidR="00F73C5B" w:rsidRPr="002C20F6">
        <w:rPr>
          <w:rFonts w:ascii="Times New Roman" w:eastAsia="Times New Roman" w:hAnsi="Times New Roman"/>
          <w:bCs/>
          <w:color w:val="000000" w:themeColor="text1"/>
          <w:sz w:val="24"/>
          <w:szCs w:val="24"/>
        </w:rPr>
        <w:t xml:space="preserve">обеспечивает </w:t>
      </w:r>
      <w:r w:rsidR="008B6769" w:rsidRPr="002C20F6">
        <w:rPr>
          <w:rFonts w:ascii="Times New Roman" w:eastAsia="Times New Roman" w:hAnsi="Times New Roman"/>
          <w:bCs/>
          <w:color w:val="000000" w:themeColor="text1"/>
          <w:sz w:val="24"/>
          <w:szCs w:val="24"/>
        </w:rPr>
        <w:t>«</w:t>
      </w:r>
      <w:r w:rsidR="00F73C5B" w:rsidRPr="002C20F6">
        <w:rPr>
          <w:rFonts w:ascii="Times New Roman" w:eastAsia="Times New Roman" w:hAnsi="Times New Roman"/>
          <w:bCs/>
          <w:color w:val="000000" w:themeColor="text1"/>
          <w:sz w:val="24"/>
          <w:szCs w:val="24"/>
        </w:rPr>
        <w:t xml:space="preserve">государственную поддержку и создание условий для использования, сохранения и пополнения фондов музеев; осуществляет </w:t>
      </w:r>
      <w:r w:rsidR="003A23A8" w:rsidRPr="002C20F6">
        <w:rPr>
          <w:rFonts w:ascii="Times New Roman" w:eastAsia="Times New Roman" w:hAnsi="Times New Roman"/>
          <w:bCs/>
          <w:color w:val="000000" w:themeColor="text1"/>
          <w:sz w:val="24"/>
          <w:szCs w:val="24"/>
        </w:rPr>
        <w:t>государственный</w:t>
      </w:r>
      <w:r w:rsidR="00F73C5B" w:rsidRPr="002C20F6">
        <w:rPr>
          <w:rFonts w:ascii="Times New Roman" w:eastAsia="Times New Roman" w:hAnsi="Times New Roman"/>
          <w:bCs/>
          <w:color w:val="000000" w:themeColor="text1"/>
          <w:sz w:val="24"/>
          <w:szCs w:val="24"/>
        </w:rPr>
        <w:t xml:space="preserve"> контроль и надзор за вывозом и ввозом </w:t>
      </w:r>
      <w:r w:rsidR="003A23A8" w:rsidRPr="002C20F6">
        <w:rPr>
          <w:rFonts w:ascii="Times New Roman" w:eastAsia="Times New Roman" w:hAnsi="Times New Roman"/>
          <w:bCs/>
          <w:color w:val="000000" w:themeColor="text1"/>
          <w:sz w:val="24"/>
          <w:szCs w:val="24"/>
        </w:rPr>
        <w:t>культурных ценностей на территории России</w:t>
      </w:r>
      <w:r w:rsidR="008B6769" w:rsidRPr="002C20F6">
        <w:rPr>
          <w:rFonts w:ascii="Times New Roman" w:eastAsia="Times New Roman" w:hAnsi="Times New Roman"/>
          <w:bCs/>
          <w:color w:val="000000" w:themeColor="text1"/>
          <w:sz w:val="24"/>
          <w:szCs w:val="24"/>
        </w:rPr>
        <w:t>»</w:t>
      </w:r>
      <w:r w:rsidR="008B6769" w:rsidRPr="002C20F6">
        <w:rPr>
          <w:rStyle w:val="a7"/>
          <w:rFonts w:ascii="Times New Roman" w:eastAsia="Times New Roman" w:hAnsi="Times New Roman"/>
          <w:bCs/>
          <w:color w:val="000000" w:themeColor="text1"/>
          <w:sz w:val="24"/>
          <w:szCs w:val="24"/>
        </w:rPr>
        <w:footnoteReference w:id="172"/>
      </w:r>
      <w:r w:rsidR="003A23A8" w:rsidRPr="002C20F6">
        <w:rPr>
          <w:rFonts w:ascii="Times New Roman" w:eastAsia="Times New Roman" w:hAnsi="Times New Roman"/>
          <w:bCs/>
          <w:color w:val="000000" w:themeColor="text1"/>
          <w:sz w:val="24"/>
          <w:szCs w:val="24"/>
        </w:rPr>
        <w:t>.</w:t>
      </w:r>
      <w:r w:rsidR="009B3DD1" w:rsidRPr="002C20F6">
        <w:rPr>
          <w:rFonts w:ascii="Times New Roman" w:eastAsia="Times New Roman" w:hAnsi="Times New Roman"/>
          <w:bCs/>
          <w:color w:val="000000" w:themeColor="text1"/>
          <w:sz w:val="24"/>
          <w:szCs w:val="24"/>
        </w:rPr>
        <w:t xml:space="preserve"> В задачи Департамента </w:t>
      </w:r>
      <w:r w:rsidR="00DD1D60" w:rsidRPr="002C20F6">
        <w:rPr>
          <w:rFonts w:ascii="Times New Roman" w:eastAsia="Times New Roman" w:hAnsi="Times New Roman"/>
          <w:bCs/>
          <w:color w:val="000000" w:themeColor="text1"/>
          <w:sz w:val="24"/>
          <w:szCs w:val="24"/>
        </w:rPr>
        <w:t xml:space="preserve">в сфере международной деятельности </w:t>
      </w:r>
      <w:r w:rsidR="009B3DD1" w:rsidRPr="002C20F6">
        <w:rPr>
          <w:rFonts w:ascii="Times New Roman" w:eastAsia="Times New Roman" w:hAnsi="Times New Roman"/>
          <w:bCs/>
          <w:color w:val="000000" w:themeColor="text1"/>
          <w:sz w:val="24"/>
          <w:szCs w:val="24"/>
        </w:rPr>
        <w:t>также вход</w:t>
      </w:r>
      <w:r w:rsidR="00DD1D60" w:rsidRPr="002C20F6">
        <w:rPr>
          <w:rFonts w:ascii="Times New Roman" w:eastAsia="Times New Roman" w:hAnsi="Times New Roman"/>
          <w:bCs/>
          <w:color w:val="000000" w:themeColor="text1"/>
          <w:sz w:val="24"/>
          <w:szCs w:val="24"/>
        </w:rPr>
        <w:t xml:space="preserve">ят: </w:t>
      </w:r>
      <w:r w:rsidR="009B3DD1" w:rsidRPr="002C20F6">
        <w:rPr>
          <w:rFonts w:ascii="Times New Roman" w:eastAsia="Times New Roman" w:hAnsi="Times New Roman"/>
          <w:bCs/>
          <w:color w:val="000000" w:themeColor="text1"/>
          <w:sz w:val="24"/>
          <w:szCs w:val="24"/>
        </w:rPr>
        <w:t>создание условий для развития международных культурных обменов, обеспечение популяризации достижений российской культуры и искусства за рубе</w:t>
      </w:r>
      <w:r w:rsidR="00DD1D60" w:rsidRPr="002C20F6">
        <w:rPr>
          <w:rFonts w:ascii="Times New Roman" w:eastAsia="Times New Roman" w:hAnsi="Times New Roman"/>
          <w:bCs/>
          <w:color w:val="000000" w:themeColor="text1"/>
          <w:sz w:val="24"/>
          <w:szCs w:val="24"/>
        </w:rPr>
        <w:t>жом и др</w:t>
      </w:r>
      <w:r w:rsidR="009B3DD1" w:rsidRPr="002C20F6">
        <w:rPr>
          <w:rFonts w:ascii="Times New Roman" w:eastAsia="Times New Roman" w:hAnsi="Times New Roman"/>
          <w:bCs/>
          <w:color w:val="000000" w:themeColor="text1"/>
          <w:sz w:val="24"/>
          <w:szCs w:val="24"/>
        </w:rPr>
        <w:t>.</w:t>
      </w:r>
      <w:r w:rsidR="007464B8" w:rsidRPr="002C20F6">
        <w:rPr>
          <w:rStyle w:val="a7"/>
          <w:rFonts w:ascii="Times New Roman" w:eastAsia="Times New Roman" w:hAnsi="Times New Roman"/>
          <w:bCs/>
          <w:color w:val="000000" w:themeColor="text1"/>
          <w:sz w:val="24"/>
          <w:szCs w:val="24"/>
        </w:rPr>
        <w:footnoteReference w:id="173"/>
      </w:r>
    </w:p>
    <w:p w:rsidR="000028AF" w:rsidRPr="002C20F6" w:rsidRDefault="00C455E3"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Важн</w:t>
      </w:r>
      <w:r w:rsidR="00D45791" w:rsidRPr="002C20F6">
        <w:rPr>
          <w:rFonts w:ascii="Times New Roman" w:eastAsia="Times New Roman" w:hAnsi="Times New Roman"/>
          <w:bCs/>
          <w:color w:val="000000" w:themeColor="text1"/>
          <w:sz w:val="24"/>
          <w:szCs w:val="24"/>
        </w:rPr>
        <w:t>а</w:t>
      </w:r>
      <w:r w:rsidRPr="002C20F6">
        <w:rPr>
          <w:rFonts w:ascii="Times New Roman" w:eastAsia="Times New Roman" w:hAnsi="Times New Roman"/>
          <w:bCs/>
          <w:color w:val="000000" w:themeColor="text1"/>
          <w:sz w:val="24"/>
          <w:szCs w:val="24"/>
        </w:rPr>
        <w:t xml:space="preserve"> роль музеев во внешней культурной политике России.</w:t>
      </w:r>
      <w:r w:rsidR="000028AF" w:rsidRPr="002C20F6">
        <w:rPr>
          <w:rFonts w:ascii="Times New Roman" w:eastAsia="Times New Roman" w:hAnsi="Times New Roman"/>
          <w:bCs/>
          <w:color w:val="000000" w:themeColor="text1"/>
          <w:sz w:val="24"/>
          <w:szCs w:val="24"/>
        </w:rPr>
        <w:t xml:space="preserve"> В рассмотренных документах, касающихся </w:t>
      </w:r>
      <w:r w:rsidR="0061571E" w:rsidRPr="002C20F6">
        <w:rPr>
          <w:rFonts w:ascii="Times New Roman" w:eastAsia="Times New Roman" w:hAnsi="Times New Roman"/>
          <w:bCs/>
          <w:color w:val="000000" w:themeColor="text1"/>
          <w:sz w:val="24"/>
          <w:szCs w:val="24"/>
        </w:rPr>
        <w:t>в</w:t>
      </w:r>
      <w:r w:rsidR="000028AF" w:rsidRPr="002C20F6">
        <w:rPr>
          <w:rFonts w:ascii="Times New Roman" w:eastAsia="Times New Roman" w:hAnsi="Times New Roman"/>
          <w:bCs/>
          <w:color w:val="000000" w:themeColor="text1"/>
          <w:sz w:val="24"/>
          <w:szCs w:val="24"/>
        </w:rPr>
        <w:t>нешней культурной политики России</w:t>
      </w:r>
      <w:r w:rsidR="00FC59FE" w:rsidRPr="002C20F6">
        <w:rPr>
          <w:rFonts w:ascii="Times New Roman" w:eastAsia="Times New Roman" w:hAnsi="Times New Roman"/>
          <w:bCs/>
          <w:color w:val="000000" w:themeColor="text1"/>
          <w:sz w:val="24"/>
          <w:szCs w:val="24"/>
        </w:rPr>
        <w:t xml:space="preserve"> (далее ВКП)</w:t>
      </w:r>
      <w:r w:rsidR="000028AF" w:rsidRPr="002C20F6">
        <w:rPr>
          <w:rFonts w:ascii="Times New Roman" w:eastAsia="Times New Roman" w:hAnsi="Times New Roman"/>
          <w:bCs/>
          <w:color w:val="000000" w:themeColor="text1"/>
          <w:sz w:val="24"/>
          <w:szCs w:val="24"/>
        </w:rPr>
        <w:t xml:space="preserve"> (</w:t>
      </w:r>
      <w:r w:rsidR="000028AF" w:rsidRPr="002C20F6">
        <w:rPr>
          <w:rFonts w:ascii="Times New Roman" w:eastAsia="Times New Roman" w:hAnsi="Times New Roman"/>
          <w:bCs/>
          <w:i/>
          <w:color w:val="000000" w:themeColor="text1"/>
          <w:sz w:val="24"/>
          <w:szCs w:val="24"/>
        </w:rPr>
        <w:t>Тезисы «Внешняя культурная политика России – год 2000»</w:t>
      </w:r>
      <w:r w:rsidR="00BC26B6" w:rsidRPr="002C20F6">
        <w:rPr>
          <w:rStyle w:val="a7"/>
          <w:rFonts w:ascii="Times New Roman" w:eastAsia="Times New Roman" w:hAnsi="Times New Roman"/>
          <w:bCs/>
          <w:i/>
          <w:color w:val="000000" w:themeColor="text1"/>
          <w:sz w:val="24"/>
          <w:szCs w:val="24"/>
        </w:rPr>
        <w:footnoteReference w:id="174"/>
      </w:r>
      <w:r w:rsidR="000028AF" w:rsidRPr="002C20F6">
        <w:rPr>
          <w:rFonts w:ascii="Times New Roman" w:eastAsia="Times New Roman" w:hAnsi="Times New Roman"/>
          <w:bCs/>
          <w:i/>
          <w:color w:val="000000" w:themeColor="text1"/>
          <w:sz w:val="24"/>
          <w:szCs w:val="24"/>
        </w:rPr>
        <w:t>, 2000 г., Основные направления культурно-гуманитарного сотрудничества России с зарубежными странами</w:t>
      </w:r>
      <w:r w:rsidR="00BC26B6" w:rsidRPr="002C20F6">
        <w:rPr>
          <w:rStyle w:val="a7"/>
          <w:rFonts w:ascii="Times New Roman" w:eastAsia="Times New Roman" w:hAnsi="Times New Roman"/>
          <w:bCs/>
          <w:i/>
          <w:color w:val="000000" w:themeColor="text1"/>
          <w:sz w:val="24"/>
          <w:szCs w:val="24"/>
        </w:rPr>
        <w:footnoteReference w:id="175"/>
      </w:r>
      <w:r w:rsidR="000028AF" w:rsidRPr="002C20F6">
        <w:rPr>
          <w:rFonts w:ascii="Times New Roman" w:eastAsia="Times New Roman" w:hAnsi="Times New Roman"/>
          <w:bCs/>
          <w:i/>
          <w:color w:val="000000" w:themeColor="text1"/>
          <w:sz w:val="24"/>
          <w:szCs w:val="24"/>
        </w:rPr>
        <w:t>, 2010 г., Основы государственной культурной политики</w:t>
      </w:r>
      <w:r w:rsidR="00BC26B6" w:rsidRPr="002C20F6">
        <w:rPr>
          <w:rStyle w:val="a7"/>
          <w:rFonts w:ascii="Times New Roman" w:eastAsia="Times New Roman" w:hAnsi="Times New Roman"/>
          <w:bCs/>
          <w:i/>
          <w:color w:val="000000" w:themeColor="text1"/>
          <w:sz w:val="24"/>
          <w:szCs w:val="24"/>
        </w:rPr>
        <w:footnoteReference w:id="176"/>
      </w:r>
      <w:r w:rsidR="000028AF" w:rsidRPr="002C20F6">
        <w:rPr>
          <w:rFonts w:ascii="Times New Roman" w:eastAsia="Times New Roman" w:hAnsi="Times New Roman"/>
          <w:bCs/>
          <w:i/>
          <w:color w:val="000000" w:themeColor="text1"/>
          <w:sz w:val="24"/>
          <w:szCs w:val="24"/>
        </w:rPr>
        <w:t>, 2014 г.</w:t>
      </w:r>
      <w:r w:rsidR="000028AF" w:rsidRPr="002C20F6">
        <w:rPr>
          <w:rFonts w:ascii="Times New Roman" w:eastAsia="Times New Roman" w:hAnsi="Times New Roman"/>
          <w:bCs/>
          <w:color w:val="000000" w:themeColor="text1"/>
          <w:sz w:val="24"/>
          <w:szCs w:val="24"/>
        </w:rPr>
        <w:t>) фигурирует широкий перечень направлений традиционных и современных и форм ВКП.</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Так, в качестве направлений ВКП выделяются</w:t>
      </w:r>
      <w:r w:rsidR="00FC59FE" w:rsidRPr="002C20F6">
        <w:rPr>
          <w:rFonts w:ascii="Times New Roman" w:eastAsia="Times New Roman" w:hAnsi="Times New Roman"/>
          <w:bCs/>
          <w:color w:val="000000" w:themeColor="text1"/>
          <w:sz w:val="24"/>
          <w:szCs w:val="24"/>
        </w:rPr>
        <w:t>:</w:t>
      </w:r>
      <w:r w:rsidRPr="002C20F6">
        <w:rPr>
          <w:rFonts w:ascii="Times New Roman" w:eastAsia="Times New Roman" w:hAnsi="Times New Roman"/>
          <w:bCs/>
          <w:color w:val="000000" w:themeColor="text1"/>
          <w:sz w:val="24"/>
          <w:szCs w:val="24"/>
        </w:rPr>
        <w:t xml:space="preserve"> творческая, художественная сфера (искусство, музыка, кино, театр, танец, литература, изобразительное искусство); поддержка культурных связей с соотечественниками, проживающими за рубежом; образование и наука; язык; сотрудничество в сфере обмена информацией; молодежные обмены; охрана культурных памятников и использовани</w:t>
      </w:r>
      <w:r w:rsidR="00C168D7">
        <w:rPr>
          <w:rFonts w:ascii="Times New Roman" w:eastAsia="Times New Roman" w:hAnsi="Times New Roman"/>
          <w:bCs/>
          <w:color w:val="000000" w:themeColor="text1"/>
          <w:sz w:val="24"/>
          <w:szCs w:val="24"/>
        </w:rPr>
        <w:t>е</w:t>
      </w:r>
      <w:r w:rsidRPr="002C20F6">
        <w:rPr>
          <w:rFonts w:ascii="Times New Roman" w:eastAsia="Times New Roman" w:hAnsi="Times New Roman"/>
          <w:bCs/>
          <w:color w:val="000000" w:themeColor="text1"/>
          <w:sz w:val="24"/>
          <w:szCs w:val="24"/>
        </w:rPr>
        <w:t xml:space="preserve"> историко-культурного наследия; издательское музейное, библиотечное, архивное дело; спорт, туризм и др.</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Среди форм особо выделя</w:t>
      </w:r>
      <w:r w:rsidR="0061571E" w:rsidRPr="002C20F6">
        <w:rPr>
          <w:rFonts w:ascii="Times New Roman" w:eastAsia="Times New Roman" w:hAnsi="Times New Roman"/>
          <w:bCs/>
          <w:color w:val="000000" w:themeColor="text1"/>
          <w:sz w:val="24"/>
          <w:szCs w:val="24"/>
        </w:rPr>
        <w:t>ю</w:t>
      </w:r>
      <w:r w:rsidRPr="002C20F6">
        <w:rPr>
          <w:rFonts w:ascii="Times New Roman" w:eastAsia="Times New Roman" w:hAnsi="Times New Roman"/>
          <w:bCs/>
          <w:color w:val="000000" w:themeColor="text1"/>
          <w:sz w:val="24"/>
          <w:szCs w:val="24"/>
        </w:rPr>
        <w:t>тся в документах культурные обмены (как правило, отмечаются обмены по всему спектру направлений ВКП). Например, артистические и художественные обмены; проведение за рубежом годов российской культуры (а также дней российской культуры, или других подобных мероприятий), молодежные обмены, организация выставок, конкурсов, образовательных и научных программ обмена.</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Еще согласно тезисам «Внешняя культурная политика России </w:t>
      </w:r>
      <w:r w:rsidR="009D7569" w:rsidRPr="002C20F6">
        <w:rPr>
          <w:rFonts w:ascii="Times New Roman" w:eastAsia="Times New Roman" w:hAnsi="Times New Roman"/>
          <w:color w:val="000000" w:themeColor="text1"/>
          <w:sz w:val="24"/>
          <w:szCs w:val="24"/>
        </w:rPr>
        <w:t>–</w:t>
      </w:r>
      <w:r w:rsidRPr="002C20F6">
        <w:rPr>
          <w:rFonts w:ascii="Times New Roman" w:eastAsia="Times New Roman" w:hAnsi="Times New Roman"/>
          <w:bCs/>
          <w:color w:val="000000" w:themeColor="text1"/>
          <w:sz w:val="24"/>
          <w:szCs w:val="24"/>
        </w:rPr>
        <w:t xml:space="preserve"> год 2000», в системе распространения объективной информации о России, организации изучения русского языка и проведения разнообразных культурно-просветительских мероприятий с целью ознакомления зарубежной аудитории с культурной жизнью России большое значение имеет работа российских центров науки и культуры (РЦНК).</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pacing w:val="-2"/>
          <w:sz w:val="24"/>
          <w:szCs w:val="24"/>
        </w:rPr>
      </w:pPr>
      <w:r w:rsidRPr="002C20F6">
        <w:rPr>
          <w:rFonts w:ascii="Times New Roman" w:eastAsia="Times New Roman" w:hAnsi="Times New Roman"/>
          <w:bCs/>
          <w:color w:val="000000" w:themeColor="text1"/>
          <w:spacing w:val="-2"/>
          <w:sz w:val="24"/>
          <w:szCs w:val="24"/>
        </w:rPr>
        <w:t>Помимо прочего, отводится большая роль в проведении ВКП посредством открытия за рубежом российских культурных учреждений (филиалов вузов, библиотек, музеев и т.д.).</w:t>
      </w:r>
    </w:p>
    <w:p w:rsidR="005E36E9" w:rsidRPr="002C20F6" w:rsidRDefault="005E36E9" w:rsidP="005E36E9">
      <w:pPr>
        <w:spacing w:after="0" w:line="360" w:lineRule="auto"/>
        <w:ind w:firstLine="708"/>
        <w:jc w:val="both"/>
        <w:rPr>
          <w:rFonts w:ascii="Times New Roman" w:eastAsia="Times New Roman" w:hAnsi="Times New Roman"/>
          <w:bCs/>
          <w:color w:val="000000"/>
          <w:sz w:val="24"/>
          <w:szCs w:val="24"/>
        </w:rPr>
      </w:pPr>
      <w:r w:rsidRPr="002C20F6">
        <w:rPr>
          <w:rFonts w:ascii="Times New Roman" w:eastAsia="Times New Roman" w:hAnsi="Times New Roman"/>
          <w:bCs/>
          <w:color w:val="000000"/>
          <w:sz w:val="24"/>
          <w:szCs w:val="24"/>
        </w:rPr>
        <w:t>Важная роль в формировании и проведении ВКП России, согласно изученным документам, принадлежит российским посольствам за рубежом.</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Упоминается также увековечение памяти об исторических связях России с зарубежными странами, выявление, сохранение и популяризация находящихся за границей памятников культуры и других объектов культурного наследия, связанных с историческим прошлым России.</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pacing w:val="-6"/>
          <w:sz w:val="24"/>
          <w:szCs w:val="24"/>
        </w:rPr>
      </w:pPr>
      <w:r w:rsidRPr="002C20F6">
        <w:rPr>
          <w:rFonts w:ascii="Times New Roman" w:eastAsia="Times New Roman" w:hAnsi="Times New Roman"/>
          <w:bCs/>
          <w:color w:val="000000" w:themeColor="text1"/>
          <w:spacing w:val="-6"/>
          <w:sz w:val="24"/>
          <w:szCs w:val="24"/>
        </w:rPr>
        <w:t xml:space="preserve">В документе </w:t>
      </w:r>
      <w:r w:rsidR="002D29CF" w:rsidRPr="002C20F6">
        <w:rPr>
          <w:rFonts w:ascii="Times New Roman" w:eastAsia="Times New Roman" w:hAnsi="Times New Roman"/>
          <w:bCs/>
          <w:color w:val="000000" w:themeColor="text1"/>
          <w:spacing w:val="-6"/>
          <w:sz w:val="24"/>
          <w:szCs w:val="24"/>
        </w:rPr>
        <w:t>«</w:t>
      </w:r>
      <w:r w:rsidRPr="002C20F6">
        <w:rPr>
          <w:rFonts w:ascii="Times New Roman" w:eastAsia="Times New Roman" w:hAnsi="Times New Roman"/>
          <w:bCs/>
          <w:color w:val="000000" w:themeColor="text1"/>
          <w:spacing w:val="-6"/>
          <w:sz w:val="24"/>
          <w:szCs w:val="24"/>
        </w:rPr>
        <w:t>Основные направления культурно-гуманитарного сотрудничества России с зарубежными странами</w:t>
      </w:r>
      <w:r w:rsidR="002D29CF" w:rsidRPr="002C20F6">
        <w:rPr>
          <w:rFonts w:ascii="Times New Roman" w:eastAsia="Times New Roman" w:hAnsi="Times New Roman"/>
          <w:bCs/>
          <w:color w:val="000000" w:themeColor="text1"/>
          <w:spacing w:val="-6"/>
          <w:sz w:val="24"/>
          <w:szCs w:val="24"/>
        </w:rPr>
        <w:t>»</w:t>
      </w:r>
      <w:r w:rsidRPr="002C20F6">
        <w:rPr>
          <w:rFonts w:ascii="Times New Roman" w:eastAsia="Times New Roman" w:hAnsi="Times New Roman"/>
          <w:bCs/>
          <w:color w:val="000000" w:themeColor="text1"/>
          <w:spacing w:val="-6"/>
          <w:sz w:val="24"/>
          <w:szCs w:val="24"/>
        </w:rPr>
        <w:t>, 2010 г.</w:t>
      </w:r>
      <w:r w:rsidR="002D29CF" w:rsidRPr="002C20F6">
        <w:rPr>
          <w:rFonts w:ascii="Times New Roman" w:eastAsia="Times New Roman" w:hAnsi="Times New Roman"/>
          <w:bCs/>
          <w:color w:val="000000" w:themeColor="text1"/>
          <w:spacing w:val="-6"/>
          <w:sz w:val="24"/>
          <w:szCs w:val="24"/>
        </w:rPr>
        <w:t>,</w:t>
      </w:r>
      <w:r w:rsidRPr="002C20F6">
        <w:rPr>
          <w:rFonts w:ascii="Times New Roman" w:eastAsia="Times New Roman" w:hAnsi="Times New Roman"/>
          <w:bCs/>
          <w:color w:val="000000" w:themeColor="text1"/>
          <w:spacing w:val="-6"/>
          <w:sz w:val="24"/>
          <w:szCs w:val="24"/>
        </w:rPr>
        <w:t xml:space="preserve"> культурная дипломатия рассматривается в качестве значимого инструмента «мягкой силы», работающего на укрепление международного авторитета страны</w:t>
      </w:r>
      <w:r w:rsidR="002D29CF" w:rsidRPr="002C20F6">
        <w:rPr>
          <w:rStyle w:val="a7"/>
          <w:rFonts w:ascii="Times New Roman" w:eastAsia="Times New Roman" w:hAnsi="Times New Roman"/>
          <w:bCs/>
          <w:color w:val="000000" w:themeColor="text1"/>
          <w:spacing w:val="-6"/>
          <w:sz w:val="24"/>
          <w:szCs w:val="24"/>
        </w:rPr>
        <w:footnoteReference w:id="177"/>
      </w:r>
      <w:r w:rsidRPr="002C20F6">
        <w:rPr>
          <w:rFonts w:ascii="Times New Roman" w:eastAsia="Times New Roman" w:hAnsi="Times New Roman"/>
          <w:bCs/>
          <w:color w:val="000000" w:themeColor="text1"/>
          <w:spacing w:val="-6"/>
          <w:sz w:val="24"/>
          <w:szCs w:val="24"/>
        </w:rPr>
        <w:t xml:space="preserve">. В вопросе популяризации русского языка и культуры значительная роль отводится фонду </w:t>
      </w:r>
      <w:r w:rsidR="00FC59FE" w:rsidRPr="002C20F6">
        <w:rPr>
          <w:rFonts w:ascii="Times New Roman" w:eastAsia="Times New Roman" w:hAnsi="Times New Roman"/>
          <w:bCs/>
          <w:color w:val="000000" w:themeColor="text1"/>
          <w:spacing w:val="-6"/>
          <w:sz w:val="24"/>
          <w:szCs w:val="24"/>
        </w:rPr>
        <w:t>«</w:t>
      </w:r>
      <w:r w:rsidRPr="002C20F6">
        <w:rPr>
          <w:rFonts w:ascii="Times New Roman" w:eastAsia="Times New Roman" w:hAnsi="Times New Roman"/>
          <w:bCs/>
          <w:color w:val="000000" w:themeColor="text1"/>
          <w:spacing w:val="-6"/>
          <w:sz w:val="24"/>
          <w:szCs w:val="24"/>
        </w:rPr>
        <w:t>Русский мир</w:t>
      </w:r>
      <w:r w:rsidR="00FC59FE" w:rsidRPr="002C20F6">
        <w:rPr>
          <w:rFonts w:ascii="Times New Roman" w:eastAsia="Times New Roman" w:hAnsi="Times New Roman"/>
          <w:bCs/>
          <w:color w:val="000000" w:themeColor="text1"/>
          <w:spacing w:val="-6"/>
          <w:sz w:val="24"/>
          <w:szCs w:val="24"/>
        </w:rPr>
        <w:t>»</w:t>
      </w:r>
      <w:r w:rsidRPr="002C20F6">
        <w:rPr>
          <w:rFonts w:ascii="Times New Roman" w:eastAsia="Times New Roman" w:hAnsi="Times New Roman"/>
          <w:bCs/>
          <w:color w:val="000000" w:themeColor="text1"/>
          <w:spacing w:val="-6"/>
          <w:sz w:val="24"/>
          <w:szCs w:val="24"/>
        </w:rPr>
        <w:t>. Важная роль принадлежит российским СМИ за рубежом – Russia Today, Sputnik. Значимым инструментом признаются РЦНК за рубежом.</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Важно обратить внимание, что многим целям рассмотренных документов </w:t>
      </w:r>
      <w:r w:rsidR="00466F6F" w:rsidRPr="002C20F6">
        <w:rPr>
          <w:rFonts w:ascii="Times New Roman" w:eastAsia="Times New Roman" w:hAnsi="Times New Roman"/>
          <w:bCs/>
          <w:color w:val="000000" w:themeColor="text1"/>
          <w:sz w:val="24"/>
          <w:szCs w:val="24"/>
        </w:rPr>
        <w:t>–</w:t>
      </w:r>
      <w:r w:rsidRPr="002C20F6">
        <w:rPr>
          <w:rFonts w:ascii="Times New Roman" w:eastAsia="Times New Roman" w:hAnsi="Times New Roman"/>
          <w:bCs/>
          <w:color w:val="000000" w:themeColor="text1"/>
          <w:sz w:val="24"/>
          <w:szCs w:val="24"/>
        </w:rPr>
        <w:t>формированию объективного и благоприятного образа нашей страны, укреплению международного авторитета страны, формированию и укреплению отношений взаимопонимания и доверия с зарубежными странами и др. – соответствует деятельность музеев, в т.ч. международная. Например, среди приоритетных задач в сфере международного культурно-гуманитарного сотрудничества указано: «следует способствовать расширению контактов между музеями…», «необходимо содействовать формированию позитивного образа России, используя исторические и историко-архивные материалы в выставочной, издательской и медийной деятельности»</w:t>
      </w:r>
      <w:r w:rsidR="00C455E3" w:rsidRPr="002C20F6">
        <w:rPr>
          <w:rFonts w:ascii="Times New Roman" w:eastAsia="Times New Roman" w:hAnsi="Times New Roman"/>
          <w:bCs/>
          <w:color w:val="000000" w:themeColor="text1"/>
          <w:sz w:val="24"/>
          <w:szCs w:val="24"/>
        </w:rPr>
        <w:t>.</w:t>
      </w:r>
      <w:r w:rsidRPr="002C20F6">
        <w:rPr>
          <w:rStyle w:val="a7"/>
          <w:rFonts w:ascii="Times New Roman" w:eastAsia="Times New Roman" w:hAnsi="Times New Roman"/>
          <w:bCs/>
          <w:color w:val="000000" w:themeColor="text1"/>
          <w:sz w:val="24"/>
          <w:szCs w:val="24"/>
        </w:rPr>
        <w:footnoteReference w:id="178"/>
      </w:r>
      <w:r w:rsidRPr="002C20F6">
        <w:rPr>
          <w:rFonts w:ascii="Times New Roman" w:eastAsia="Times New Roman" w:hAnsi="Times New Roman"/>
          <w:bCs/>
          <w:color w:val="000000" w:themeColor="text1"/>
          <w:sz w:val="24"/>
          <w:szCs w:val="24"/>
        </w:rPr>
        <w:t xml:space="preserve"> Так, необходимость развития международного музейного сотрудничества находит отражение в ключевых документах в области внешней культурной политики России.</w:t>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Документом, способствующим целостности политики в </w:t>
      </w:r>
      <w:r w:rsidR="00074BB7" w:rsidRPr="002C20F6">
        <w:rPr>
          <w:rFonts w:ascii="Times New Roman" w:eastAsia="Times New Roman" w:hAnsi="Times New Roman"/>
          <w:bCs/>
          <w:color w:val="000000" w:themeColor="text1"/>
          <w:sz w:val="24"/>
          <w:szCs w:val="24"/>
        </w:rPr>
        <w:t>сфере</w:t>
      </w:r>
      <w:r w:rsidRPr="002C20F6">
        <w:rPr>
          <w:rFonts w:ascii="Times New Roman" w:eastAsia="Times New Roman" w:hAnsi="Times New Roman"/>
          <w:bCs/>
          <w:color w:val="000000" w:themeColor="text1"/>
          <w:sz w:val="24"/>
          <w:szCs w:val="24"/>
        </w:rPr>
        <w:t xml:space="preserve"> ВКП России, </w:t>
      </w:r>
      <w:r w:rsidR="00F90B1C" w:rsidRPr="002C20F6">
        <w:rPr>
          <w:rFonts w:ascii="Times New Roman" w:eastAsia="Times New Roman" w:hAnsi="Times New Roman"/>
          <w:bCs/>
          <w:color w:val="000000" w:themeColor="text1"/>
          <w:sz w:val="24"/>
          <w:szCs w:val="24"/>
        </w:rPr>
        <w:t>являю</w:t>
      </w:r>
      <w:r w:rsidR="00074BB7" w:rsidRPr="002C20F6">
        <w:rPr>
          <w:rFonts w:ascii="Times New Roman" w:eastAsia="Times New Roman" w:hAnsi="Times New Roman"/>
          <w:bCs/>
          <w:color w:val="000000" w:themeColor="text1"/>
          <w:sz w:val="24"/>
          <w:szCs w:val="24"/>
        </w:rPr>
        <w:t>тся</w:t>
      </w:r>
      <w:r w:rsidRPr="002C20F6">
        <w:rPr>
          <w:rFonts w:ascii="Times New Roman" w:eastAsia="Times New Roman" w:hAnsi="Times New Roman"/>
          <w:bCs/>
          <w:color w:val="000000" w:themeColor="text1"/>
          <w:sz w:val="24"/>
          <w:szCs w:val="24"/>
        </w:rPr>
        <w:t xml:space="preserve"> </w:t>
      </w:r>
      <w:r w:rsidRPr="002C20F6">
        <w:rPr>
          <w:rFonts w:ascii="Times New Roman" w:eastAsia="Times New Roman" w:hAnsi="Times New Roman"/>
          <w:bCs/>
          <w:i/>
          <w:color w:val="000000" w:themeColor="text1"/>
          <w:sz w:val="24"/>
          <w:szCs w:val="24"/>
        </w:rPr>
        <w:t>Основы государственной культурной политики, 2014 г</w:t>
      </w:r>
      <w:r w:rsidRPr="002C20F6">
        <w:rPr>
          <w:rFonts w:ascii="Times New Roman" w:eastAsia="Times New Roman" w:hAnsi="Times New Roman"/>
          <w:bCs/>
          <w:color w:val="000000" w:themeColor="text1"/>
          <w:sz w:val="24"/>
          <w:szCs w:val="24"/>
        </w:rPr>
        <w:t>. Несмотря на то, что большинство его целей касаются формированию культурной политики внутри государства, он является значимым элементов в системе формирования ВКП. Без развития культуры внутри государства невозможно представить успешное продвижение культуры за рубежом. Дополнительно стоит обратить внимание, что музей, наряду с другими организациями культуры, указан в качестве источника исторического и культурного просвещения и воспитания; отмечена необходимость развития музеев и музеев-заповедников в образовательном процессе</w:t>
      </w:r>
      <w:r w:rsidR="00C455E3" w:rsidRPr="002C20F6">
        <w:rPr>
          <w:rFonts w:ascii="Times New Roman" w:eastAsia="Times New Roman" w:hAnsi="Times New Roman"/>
          <w:bCs/>
          <w:color w:val="000000" w:themeColor="text1"/>
          <w:sz w:val="24"/>
          <w:szCs w:val="24"/>
        </w:rPr>
        <w:t>.</w:t>
      </w:r>
      <w:r w:rsidRPr="002C20F6">
        <w:rPr>
          <w:rStyle w:val="a7"/>
          <w:rFonts w:ascii="Times New Roman" w:eastAsia="Times New Roman" w:hAnsi="Times New Roman"/>
          <w:bCs/>
          <w:color w:val="000000" w:themeColor="text1"/>
          <w:sz w:val="24"/>
          <w:szCs w:val="24"/>
        </w:rPr>
        <w:footnoteReference w:id="179"/>
      </w:r>
    </w:p>
    <w:p w:rsidR="000028AF" w:rsidRPr="002C20F6" w:rsidRDefault="000028AF"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В свою очередь, важность культуры обозначена также в Стратегии национальной безопасности России, где культура выделена как один из национальных приоритетов, посредством которого осуществляется обеспечение национальных интересов. Одной же из стратегических целей обеспечения национальной безопасности в области культуры является повышение роли России в мировом гуманитарном и культурном пространстве.</w:t>
      </w:r>
    </w:p>
    <w:p w:rsidR="00C455E3" w:rsidRPr="002C20F6" w:rsidRDefault="00C455E3" w:rsidP="00F52497">
      <w:pPr>
        <w:spacing w:after="0" w:line="360" w:lineRule="auto"/>
        <w:ind w:firstLine="708"/>
        <w:jc w:val="both"/>
        <w:rPr>
          <w:rFonts w:ascii="Times New Roman" w:eastAsia="Times New Roman" w:hAnsi="Times New Roman"/>
          <w:bCs/>
          <w:color w:val="000000" w:themeColor="text1"/>
          <w:sz w:val="24"/>
          <w:szCs w:val="24"/>
        </w:rPr>
      </w:pPr>
      <w:r w:rsidRPr="002C20F6">
        <w:rPr>
          <w:rFonts w:ascii="Times New Roman" w:eastAsia="Times New Roman" w:hAnsi="Times New Roman"/>
          <w:bCs/>
          <w:color w:val="000000" w:themeColor="text1"/>
          <w:sz w:val="24"/>
          <w:szCs w:val="24"/>
        </w:rPr>
        <w:t xml:space="preserve">Важным документом для развития музеев также стала </w:t>
      </w:r>
      <w:r w:rsidRPr="002C20F6">
        <w:rPr>
          <w:rFonts w:ascii="Times New Roman" w:eastAsia="Times New Roman" w:hAnsi="Times New Roman"/>
          <w:bCs/>
          <w:i/>
          <w:color w:val="000000" w:themeColor="text1"/>
          <w:sz w:val="24"/>
          <w:szCs w:val="24"/>
        </w:rPr>
        <w:t>Концепция развития музейной деятельности в Российской Федерации на период до 2020 года</w:t>
      </w:r>
      <w:r w:rsidRPr="002C20F6">
        <w:rPr>
          <w:rFonts w:ascii="Times New Roman" w:eastAsia="Times New Roman" w:hAnsi="Times New Roman"/>
          <w:bCs/>
          <w:color w:val="000000" w:themeColor="text1"/>
          <w:sz w:val="24"/>
          <w:szCs w:val="24"/>
        </w:rPr>
        <w:t>, подготовленная Мини</w:t>
      </w:r>
      <w:r w:rsidR="00FC59FE" w:rsidRPr="002C20F6">
        <w:rPr>
          <w:rFonts w:ascii="Times New Roman" w:eastAsia="Times New Roman" w:hAnsi="Times New Roman"/>
          <w:bCs/>
          <w:color w:val="000000" w:themeColor="text1"/>
          <w:sz w:val="24"/>
          <w:szCs w:val="24"/>
        </w:rPr>
        <w:t>стерством культуры в 2012 году.</w:t>
      </w:r>
      <w:r w:rsidRPr="002C20F6">
        <w:rPr>
          <w:rFonts w:ascii="Times New Roman" w:eastAsia="Times New Roman" w:hAnsi="Times New Roman"/>
          <w:bCs/>
          <w:color w:val="000000" w:themeColor="text1"/>
          <w:sz w:val="24"/>
          <w:szCs w:val="24"/>
        </w:rPr>
        <w:t xml:space="preserve"> В Концепции отмечается, что р</w:t>
      </w:r>
      <w:r w:rsidRPr="002C20F6">
        <w:rPr>
          <w:rFonts w:ascii="Times New Roman" w:hAnsi="Times New Roman"/>
          <w:color w:val="000000" w:themeColor="text1"/>
          <w:sz w:val="24"/>
          <w:szCs w:val="24"/>
        </w:rPr>
        <w:t>оссийские музеи становятся все более активными участниками социально-экономического развития регионов и Российской Федерации в целом. В документе находит отражение международное измерение деятельности музеев. Так, в</w:t>
      </w:r>
      <w:r w:rsidRPr="002C20F6">
        <w:rPr>
          <w:rFonts w:ascii="Times New Roman" w:eastAsia="Times New Roman" w:hAnsi="Times New Roman"/>
          <w:bCs/>
          <w:color w:val="000000" w:themeColor="text1"/>
          <w:sz w:val="24"/>
          <w:szCs w:val="24"/>
        </w:rPr>
        <w:t xml:space="preserve"> числе прочего, в Концепции было отмечено, что </w:t>
      </w:r>
      <w:r w:rsidRPr="002C20F6">
        <w:rPr>
          <w:rFonts w:ascii="Times New Roman" w:hAnsi="Times New Roman"/>
          <w:color w:val="000000" w:themeColor="text1"/>
          <w:sz w:val="24"/>
          <w:szCs w:val="24"/>
        </w:rPr>
        <w:t>музеи участвуют в решении насущных задач общества: развитии туризма,</w:t>
      </w:r>
      <w:r w:rsidR="008A6B5A" w:rsidRPr="002C20F6">
        <w:rPr>
          <w:rFonts w:ascii="Times New Roman" w:hAnsi="Times New Roman"/>
          <w:color w:val="000000" w:themeColor="text1"/>
          <w:sz w:val="24"/>
          <w:szCs w:val="24"/>
        </w:rPr>
        <w:t xml:space="preserve"> </w:t>
      </w:r>
      <w:r w:rsidRPr="002C20F6">
        <w:rPr>
          <w:rFonts w:ascii="Times New Roman" w:hAnsi="Times New Roman"/>
          <w:color w:val="000000" w:themeColor="text1"/>
          <w:sz w:val="24"/>
          <w:szCs w:val="24"/>
        </w:rPr>
        <w:t>культурной адаптации мигрантов, развитии межкультурного диалога; развитии межрегионального и международного сотрудничества, поддержани</w:t>
      </w:r>
      <w:r w:rsidR="00836432" w:rsidRPr="002C20F6">
        <w:rPr>
          <w:rFonts w:ascii="Times New Roman" w:hAnsi="Times New Roman"/>
          <w:color w:val="000000" w:themeColor="text1"/>
          <w:sz w:val="24"/>
          <w:szCs w:val="24"/>
        </w:rPr>
        <w:t>и</w:t>
      </w:r>
      <w:r w:rsidRPr="002C20F6">
        <w:rPr>
          <w:rFonts w:ascii="Times New Roman" w:hAnsi="Times New Roman"/>
          <w:color w:val="000000" w:themeColor="text1"/>
          <w:sz w:val="24"/>
          <w:szCs w:val="24"/>
        </w:rPr>
        <w:t xml:space="preserve"> положительного образа России в мире.</w:t>
      </w:r>
      <w:r w:rsidRPr="002C20F6">
        <w:rPr>
          <w:rStyle w:val="a7"/>
          <w:rFonts w:ascii="Times New Roman" w:hAnsi="Times New Roman"/>
          <w:color w:val="000000" w:themeColor="text1"/>
          <w:sz w:val="24"/>
          <w:szCs w:val="24"/>
        </w:rPr>
        <w:footnoteReference w:id="180"/>
      </w:r>
    </w:p>
    <w:p w:rsidR="00E63D48" w:rsidRPr="002C20F6" w:rsidRDefault="00212F60" w:rsidP="00F52497">
      <w:pPr>
        <w:spacing w:after="0" w:line="360" w:lineRule="auto"/>
        <w:ind w:firstLine="708"/>
        <w:jc w:val="both"/>
        <w:rPr>
          <w:rFonts w:ascii="Times New Roman" w:hAnsi="Times New Roman"/>
          <w:color w:val="000000" w:themeColor="text1"/>
          <w:sz w:val="24"/>
          <w:szCs w:val="24"/>
        </w:rPr>
      </w:pPr>
      <w:r w:rsidRPr="002C20F6">
        <w:rPr>
          <w:rFonts w:ascii="Times New Roman" w:eastAsia="Times New Roman" w:hAnsi="Times New Roman"/>
          <w:bCs/>
          <w:color w:val="000000" w:themeColor="text1"/>
          <w:sz w:val="24"/>
          <w:szCs w:val="24"/>
        </w:rPr>
        <w:t xml:space="preserve">Значимую роль в развитии и укреплении международного сотрудничества в России играет ИКОМ России. ИКОМ России </w:t>
      </w:r>
      <w:r w:rsidR="000325E4" w:rsidRPr="002C20F6">
        <w:rPr>
          <w:rFonts w:ascii="Times New Roman" w:eastAsia="Times New Roman" w:hAnsi="Times New Roman"/>
          <w:bCs/>
          <w:color w:val="000000" w:themeColor="text1"/>
          <w:sz w:val="24"/>
          <w:szCs w:val="24"/>
        </w:rPr>
        <w:t xml:space="preserve">проводит </w:t>
      </w:r>
      <w:r w:rsidRPr="002C20F6">
        <w:rPr>
          <w:rFonts w:ascii="Times New Roman" w:eastAsia="Times New Roman" w:hAnsi="Times New Roman"/>
          <w:bCs/>
          <w:color w:val="000000" w:themeColor="text1"/>
          <w:sz w:val="24"/>
          <w:szCs w:val="24"/>
        </w:rPr>
        <w:t>работу с индивидуальными и коллектив</w:t>
      </w:r>
      <w:r w:rsidR="00BA6A1D">
        <w:rPr>
          <w:rFonts w:ascii="Times New Roman" w:eastAsia="Times New Roman" w:hAnsi="Times New Roman"/>
          <w:bCs/>
          <w:color w:val="000000" w:themeColor="text1"/>
          <w:sz w:val="24"/>
          <w:szCs w:val="24"/>
        </w:rPr>
        <w:t>ными членами к</w:t>
      </w:r>
      <w:r w:rsidRPr="002C20F6">
        <w:rPr>
          <w:rFonts w:ascii="Times New Roman" w:eastAsia="Times New Roman" w:hAnsi="Times New Roman"/>
          <w:bCs/>
          <w:color w:val="000000" w:themeColor="text1"/>
          <w:sz w:val="24"/>
          <w:szCs w:val="24"/>
        </w:rPr>
        <w:t xml:space="preserve">омитета: регулярно информирует их </w:t>
      </w:r>
      <w:r w:rsidR="000325E4" w:rsidRPr="002C20F6">
        <w:rPr>
          <w:rFonts w:ascii="Times New Roman" w:eastAsia="Times New Roman" w:hAnsi="Times New Roman"/>
          <w:bCs/>
          <w:color w:val="000000" w:themeColor="text1"/>
          <w:sz w:val="24"/>
          <w:szCs w:val="24"/>
        </w:rPr>
        <w:t>о значимых</w:t>
      </w:r>
      <w:r w:rsidRPr="002C20F6">
        <w:rPr>
          <w:rFonts w:ascii="Times New Roman" w:eastAsia="Times New Roman" w:hAnsi="Times New Roman"/>
          <w:bCs/>
          <w:color w:val="000000" w:themeColor="text1"/>
          <w:sz w:val="24"/>
          <w:szCs w:val="24"/>
        </w:rPr>
        <w:t xml:space="preserve"> международных мероприятиях</w:t>
      </w:r>
      <w:r w:rsidR="00E45614" w:rsidRPr="002C20F6">
        <w:rPr>
          <w:rFonts w:ascii="Times New Roman" w:eastAsia="Times New Roman" w:hAnsi="Times New Roman"/>
          <w:bCs/>
          <w:color w:val="000000" w:themeColor="text1"/>
          <w:sz w:val="24"/>
          <w:szCs w:val="24"/>
        </w:rPr>
        <w:t xml:space="preserve"> в музейном мире, </w:t>
      </w:r>
      <w:r w:rsidRPr="002C20F6">
        <w:rPr>
          <w:rFonts w:ascii="Times New Roman" w:eastAsia="Times New Roman" w:hAnsi="Times New Roman"/>
          <w:bCs/>
          <w:color w:val="000000" w:themeColor="text1"/>
          <w:sz w:val="24"/>
          <w:szCs w:val="24"/>
        </w:rPr>
        <w:t xml:space="preserve">проводит международные симпозиумы, конференции, семинары по </w:t>
      </w:r>
      <w:r w:rsidR="00E45614" w:rsidRPr="002C20F6">
        <w:rPr>
          <w:rFonts w:ascii="Times New Roman" w:eastAsia="Times New Roman" w:hAnsi="Times New Roman"/>
          <w:bCs/>
          <w:color w:val="000000" w:themeColor="text1"/>
          <w:sz w:val="24"/>
          <w:szCs w:val="24"/>
        </w:rPr>
        <w:t xml:space="preserve">разным </w:t>
      </w:r>
      <w:r w:rsidRPr="002C20F6">
        <w:rPr>
          <w:rFonts w:ascii="Times New Roman" w:eastAsia="Times New Roman" w:hAnsi="Times New Roman"/>
          <w:bCs/>
          <w:color w:val="000000" w:themeColor="text1"/>
          <w:sz w:val="24"/>
          <w:szCs w:val="24"/>
        </w:rPr>
        <w:t xml:space="preserve">направлениям музейной работы, направляет делегации для участия в генеральных конференциях ИКОМ, </w:t>
      </w:r>
      <w:r w:rsidRPr="002C20F6">
        <w:rPr>
          <w:rFonts w:ascii="Times New Roman" w:hAnsi="Times New Roman"/>
          <w:color w:val="000000" w:themeColor="text1"/>
          <w:sz w:val="24"/>
          <w:szCs w:val="24"/>
        </w:rPr>
        <w:t>оказывает консультативную и методическую помощь</w:t>
      </w:r>
      <w:r w:rsidR="00822271" w:rsidRPr="002C20F6">
        <w:rPr>
          <w:rStyle w:val="a7"/>
          <w:rFonts w:ascii="Times New Roman" w:hAnsi="Times New Roman"/>
          <w:color w:val="000000" w:themeColor="text1"/>
          <w:sz w:val="24"/>
          <w:szCs w:val="24"/>
        </w:rPr>
        <w:footnoteReference w:id="181"/>
      </w:r>
      <w:r w:rsidRPr="002C20F6">
        <w:rPr>
          <w:rFonts w:ascii="Times New Roman" w:hAnsi="Times New Roman"/>
          <w:color w:val="000000" w:themeColor="text1"/>
          <w:sz w:val="24"/>
          <w:szCs w:val="24"/>
        </w:rPr>
        <w:t>.</w:t>
      </w:r>
      <w:r w:rsidR="00822271" w:rsidRPr="002C20F6">
        <w:rPr>
          <w:rFonts w:ascii="Times New Roman" w:hAnsi="Times New Roman"/>
          <w:color w:val="000000" w:themeColor="text1"/>
          <w:sz w:val="24"/>
          <w:szCs w:val="24"/>
        </w:rPr>
        <w:t xml:space="preserve"> </w:t>
      </w:r>
      <w:r w:rsidR="006E0C4E">
        <w:rPr>
          <w:rFonts w:ascii="Times New Roman" w:hAnsi="Times New Roman"/>
          <w:color w:val="000000" w:themeColor="text1"/>
          <w:sz w:val="24"/>
          <w:szCs w:val="24"/>
        </w:rPr>
        <w:t>Л</w:t>
      </w:r>
      <w:r w:rsidR="00822271" w:rsidRPr="002C20F6">
        <w:rPr>
          <w:rFonts w:ascii="Times New Roman" w:hAnsi="Times New Roman"/>
          <w:color w:val="000000" w:themeColor="text1"/>
          <w:sz w:val="24"/>
          <w:szCs w:val="24"/>
        </w:rPr>
        <w:t>ишь за последние годы ИКОМ России организовал и оказал поддержку значительному количеству мероприятий: в рамках Генеральной ко</w:t>
      </w:r>
      <w:r w:rsidR="00FC59FE" w:rsidRPr="002C20F6">
        <w:rPr>
          <w:rFonts w:ascii="Times New Roman" w:hAnsi="Times New Roman"/>
          <w:color w:val="000000" w:themeColor="text1"/>
          <w:sz w:val="24"/>
          <w:szCs w:val="24"/>
        </w:rPr>
        <w:t>нференции ИКОМ в Киото в 2019 году</w:t>
      </w:r>
      <w:r w:rsidR="00822271" w:rsidRPr="002C20F6">
        <w:rPr>
          <w:rFonts w:ascii="Times New Roman" w:hAnsi="Times New Roman"/>
          <w:color w:val="000000" w:themeColor="text1"/>
          <w:sz w:val="24"/>
          <w:szCs w:val="24"/>
        </w:rPr>
        <w:t xml:space="preserve"> состоялся Круглый стол ИКОМ России «Музеи как центры креативности и культурного взаимодействия»; в рамках XX Международного фестиваля «Интермузей» ИКОМ России провел целый ряд дискуссий и круглых столов; в рамках Санкт-Петербургского международного культурного форума ИКОМ России традиционно участвует в организации деловых мероприятий по музейной тематике.</w:t>
      </w:r>
      <w:r w:rsidR="00822271" w:rsidRPr="002C20F6">
        <w:rPr>
          <w:rStyle w:val="a7"/>
          <w:rFonts w:ascii="Times New Roman" w:hAnsi="Times New Roman"/>
          <w:color w:val="000000" w:themeColor="text1"/>
          <w:sz w:val="24"/>
          <w:szCs w:val="24"/>
        </w:rPr>
        <w:footnoteReference w:id="182"/>
      </w:r>
    </w:p>
    <w:p w:rsidR="00DF4E73" w:rsidRPr="002C20F6" w:rsidRDefault="00DF4E73" w:rsidP="00F52497">
      <w:pPr>
        <w:spacing w:after="0" w:line="360" w:lineRule="auto"/>
        <w:ind w:firstLine="708"/>
        <w:jc w:val="both"/>
        <w:rPr>
          <w:rFonts w:ascii="Times New Roman" w:hAnsi="Times New Roman"/>
          <w:b/>
          <w:color w:val="000000" w:themeColor="text1"/>
          <w:sz w:val="16"/>
          <w:szCs w:val="24"/>
        </w:rPr>
      </w:pPr>
    </w:p>
    <w:p w:rsidR="00AF5E6C" w:rsidRPr="00037E1E" w:rsidRDefault="00AF5E6C" w:rsidP="00F52497">
      <w:pPr>
        <w:spacing w:after="0" w:line="360" w:lineRule="auto"/>
        <w:ind w:firstLine="708"/>
        <w:jc w:val="both"/>
        <w:rPr>
          <w:rFonts w:ascii="Times New Roman" w:eastAsia="Times New Roman" w:hAnsi="Times New Roman"/>
          <w:b/>
          <w:color w:val="000000" w:themeColor="text1"/>
          <w:sz w:val="24"/>
          <w:szCs w:val="24"/>
          <w:lang w:eastAsia="ru-RU"/>
        </w:rPr>
      </w:pPr>
      <w:r w:rsidRPr="00037E1E">
        <w:rPr>
          <w:rFonts w:ascii="Times New Roman" w:hAnsi="Times New Roman"/>
          <w:b/>
          <w:color w:val="000000" w:themeColor="text1"/>
          <w:sz w:val="24"/>
          <w:szCs w:val="24"/>
        </w:rPr>
        <w:t>2.</w:t>
      </w:r>
      <w:r w:rsidR="00321E3B" w:rsidRPr="00037E1E">
        <w:rPr>
          <w:rFonts w:ascii="Times New Roman" w:hAnsi="Times New Roman"/>
          <w:b/>
          <w:color w:val="000000" w:themeColor="text1"/>
          <w:sz w:val="24"/>
          <w:szCs w:val="24"/>
        </w:rPr>
        <w:t>3</w:t>
      </w:r>
      <w:r w:rsidR="005C665A" w:rsidRPr="005C665A">
        <w:rPr>
          <w:rFonts w:ascii="Times New Roman" w:hAnsi="Times New Roman"/>
          <w:b/>
          <w:color w:val="000000" w:themeColor="text1"/>
          <w:sz w:val="24"/>
          <w:szCs w:val="24"/>
        </w:rPr>
        <w:t>.</w:t>
      </w:r>
      <w:r w:rsidRPr="00037E1E">
        <w:rPr>
          <w:rFonts w:ascii="Times New Roman" w:hAnsi="Times New Roman"/>
          <w:color w:val="000000" w:themeColor="text1"/>
          <w:sz w:val="24"/>
          <w:szCs w:val="24"/>
        </w:rPr>
        <w:t xml:space="preserve"> </w:t>
      </w:r>
      <w:r w:rsidRPr="00037E1E">
        <w:rPr>
          <w:rFonts w:ascii="Times New Roman" w:eastAsia="Times New Roman" w:hAnsi="Times New Roman"/>
          <w:b/>
          <w:color w:val="000000" w:themeColor="text1"/>
          <w:sz w:val="24"/>
          <w:szCs w:val="24"/>
          <w:lang w:eastAsia="ru-RU"/>
        </w:rPr>
        <w:t>Система регулирования музейной деятельности во Франции</w:t>
      </w:r>
    </w:p>
    <w:p w:rsidR="00AF5E6C" w:rsidRPr="002C20F6" w:rsidRDefault="00AF5E6C" w:rsidP="00F52497">
      <w:pPr>
        <w:spacing w:after="0" w:line="360" w:lineRule="auto"/>
        <w:ind w:firstLine="708"/>
        <w:jc w:val="both"/>
        <w:rPr>
          <w:rFonts w:ascii="Times New Roman" w:hAnsi="Times New Roman"/>
          <w:b/>
          <w:color w:val="000000" w:themeColor="text1"/>
          <w:sz w:val="12"/>
          <w:szCs w:val="24"/>
        </w:rPr>
      </w:pPr>
    </w:p>
    <w:p w:rsidR="005747D4" w:rsidRPr="002C20F6" w:rsidRDefault="00CB1A4E" w:rsidP="005747D4">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Музеи во Франции приобретают особое значение после Французской революции, когда создаются первые музеи, целью которых было сделать доступными для граждан произведения искусства из королевских коллекций или конфискованные у дворян и религиозных конгрегаций.</w:t>
      </w:r>
      <w:r w:rsidRPr="002C20F6">
        <w:rPr>
          <w:rStyle w:val="a7"/>
          <w:rFonts w:ascii="Times New Roman" w:eastAsia="Times New Roman" w:hAnsi="Times New Roman" w:cs="Times New Roman"/>
          <w:color w:val="000000" w:themeColor="text1"/>
          <w:sz w:val="24"/>
          <w:szCs w:val="24"/>
          <w:lang w:eastAsia="ru-RU"/>
        </w:rPr>
        <w:footnoteReference w:id="183"/>
      </w:r>
      <w:r w:rsidRPr="002C20F6">
        <w:rPr>
          <w:rFonts w:ascii="Times New Roman" w:eastAsia="Times New Roman" w:hAnsi="Times New Roman" w:cs="Times New Roman"/>
          <w:color w:val="000000" w:themeColor="text1"/>
          <w:sz w:val="24"/>
          <w:szCs w:val="24"/>
          <w:lang w:eastAsia="ru-RU"/>
        </w:rPr>
        <w:t xml:space="preserve"> Вместе с тем распространение м</w:t>
      </w:r>
      <w:r w:rsidR="002A17E7" w:rsidRPr="002C20F6">
        <w:rPr>
          <w:rFonts w:ascii="Times New Roman" w:eastAsia="Times New Roman" w:hAnsi="Times New Roman" w:cs="Times New Roman"/>
          <w:color w:val="000000" w:themeColor="text1"/>
          <w:sz w:val="24"/>
          <w:szCs w:val="24"/>
          <w:lang w:eastAsia="ru-RU"/>
        </w:rPr>
        <w:t xml:space="preserve">узеев </w:t>
      </w:r>
      <w:r w:rsidR="00640758" w:rsidRPr="002C20F6">
        <w:rPr>
          <w:rFonts w:ascii="Times New Roman" w:eastAsia="Times New Roman" w:hAnsi="Times New Roman" w:cs="Times New Roman"/>
          <w:color w:val="000000" w:themeColor="text1"/>
          <w:sz w:val="24"/>
          <w:szCs w:val="24"/>
          <w:lang w:eastAsia="ru-RU"/>
        </w:rPr>
        <w:t>в Париже и в большинстве крупных городов Франции</w:t>
      </w:r>
      <w:r w:rsidR="00A0162E" w:rsidRPr="002C20F6">
        <w:rPr>
          <w:rFonts w:ascii="Times New Roman" w:eastAsia="Times New Roman" w:hAnsi="Times New Roman" w:cs="Times New Roman"/>
          <w:color w:val="000000" w:themeColor="text1"/>
          <w:sz w:val="24"/>
          <w:szCs w:val="24"/>
          <w:lang w:eastAsia="ru-RU"/>
        </w:rPr>
        <w:t xml:space="preserve"> </w:t>
      </w:r>
      <w:r w:rsidR="00DB739B" w:rsidRPr="002C20F6">
        <w:rPr>
          <w:rFonts w:ascii="Times New Roman" w:eastAsia="Times New Roman" w:hAnsi="Times New Roman" w:cs="Times New Roman"/>
          <w:color w:val="000000" w:themeColor="text1"/>
          <w:sz w:val="24"/>
          <w:szCs w:val="24"/>
          <w:lang w:eastAsia="ru-RU"/>
        </w:rPr>
        <w:t xml:space="preserve">в конце </w:t>
      </w:r>
      <w:r w:rsidR="00DB739B" w:rsidRPr="002C20F6">
        <w:rPr>
          <w:rFonts w:ascii="Times New Roman" w:eastAsia="Times New Roman" w:hAnsi="Times New Roman" w:cs="Times New Roman"/>
          <w:color w:val="000000" w:themeColor="text1"/>
          <w:sz w:val="24"/>
          <w:szCs w:val="24"/>
          <w:lang w:val="en-GB" w:eastAsia="ru-RU"/>
        </w:rPr>
        <w:t>XVIII</w:t>
      </w:r>
      <w:r w:rsidR="00DB739B" w:rsidRPr="002C20F6">
        <w:rPr>
          <w:rFonts w:ascii="Times New Roman" w:eastAsia="Times New Roman" w:hAnsi="Times New Roman" w:cs="Times New Roman"/>
          <w:color w:val="000000" w:themeColor="text1"/>
          <w:sz w:val="24"/>
          <w:szCs w:val="24"/>
          <w:lang w:eastAsia="ru-RU"/>
        </w:rPr>
        <w:t xml:space="preserve"> века</w:t>
      </w:r>
      <w:r w:rsidR="00A0162E" w:rsidRPr="002C20F6">
        <w:rPr>
          <w:rFonts w:ascii="Times New Roman" w:eastAsia="Times New Roman" w:hAnsi="Times New Roman" w:cs="Times New Roman"/>
          <w:color w:val="000000" w:themeColor="text1"/>
          <w:sz w:val="24"/>
          <w:szCs w:val="24"/>
          <w:lang w:eastAsia="ru-RU"/>
        </w:rPr>
        <w:t xml:space="preserve"> </w:t>
      </w:r>
      <w:r w:rsidR="002A17E7" w:rsidRPr="002C20F6">
        <w:rPr>
          <w:rFonts w:ascii="Times New Roman" w:eastAsia="Times New Roman" w:hAnsi="Times New Roman" w:cs="Times New Roman"/>
          <w:color w:val="000000" w:themeColor="text1"/>
          <w:sz w:val="24"/>
          <w:szCs w:val="24"/>
          <w:lang w:eastAsia="ru-RU"/>
        </w:rPr>
        <w:t>было связано и с</w:t>
      </w:r>
      <w:r w:rsidR="00B779A2" w:rsidRPr="002C20F6">
        <w:rPr>
          <w:rFonts w:ascii="Times New Roman" w:eastAsia="Times New Roman" w:hAnsi="Times New Roman" w:cs="Times New Roman"/>
          <w:color w:val="000000" w:themeColor="text1"/>
          <w:sz w:val="24"/>
          <w:szCs w:val="24"/>
          <w:lang w:eastAsia="ru-RU"/>
        </w:rPr>
        <w:t xml:space="preserve"> философи</w:t>
      </w:r>
      <w:r w:rsidR="002A17E7" w:rsidRPr="002C20F6">
        <w:rPr>
          <w:rFonts w:ascii="Times New Roman" w:eastAsia="Times New Roman" w:hAnsi="Times New Roman" w:cs="Times New Roman"/>
          <w:color w:val="000000" w:themeColor="text1"/>
          <w:sz w:val="24"/>
          <w:szCs w:val="24"/>
          <w:lang w:eastAsia="ru-RU"/>
        </w:rPr>
        <w:t>ей</w:t>
      </w:r>
      <w:r w:rsidR="00B779A2" w:rsidRPr="002C20F6">
        <w:rPr>
          <w:rFonts w:ascii="Times New Roman" w:eastAsia="Times New Roman" w:hAnsi="Times New Roman" w:cs="Times New Roman"/>
          <w:color w:val="000000" w:themeColor="text1"/>
          <w:sz w:val="24"/>
          <w:szCs w:val="24"/>
          <w:lang w:eastAsia="ru-RU"/>
        </w:rPr>
        <w:t xml:space="preserve"> Просвещения.</w:t>
      </w:r>
      <w:r w:rsidR="002A17E7" w:rsidRPr="002C20F6">
        <w:rPr>
          <w:rFonts w:ascii="Times New Roman" w:eastAsia="Times New Roman" w:hAnsi="Times New Roman" w:cs="Times New Roman"/>
          <w:color w:val="000000" w:themeColor="text1"/>
          <w:sz w:val="24"/>
          <w:szCs w:val="24"/>
          <w:lang w:eastAsia="ru-RU"/>
        </w:rPr>
        <w:t xml:space="preserve"> Однако р</w:t>
      </w:r>
      <w:r w:rsidR="00B779A2" w:rsidRPr="002C20F6">
        <w:rPr>
          <w:rFonts w:ascii="Times New Roman" w:eastAsia="Times New Roman" w:hAnsi="Times New Roman" w:cs="Times New Roman"/>
          <w:color w:val="000000" w:themeColor="text1"/>
          <w:sz w:val="24"/>
          <w:szCs w:val="24"/>
          <w:lang w:eastAsia="ru-RU"/>
        </w:rPr>
        <w:t xml:space="preserve">яд коллекций, открытых </w:t>
      </w:r>
      <w:r w:rsidR="00B779A2" w:rsidRPr="002C20F6">
        <w:rPr>
          <w:rFonts w:ascii="Times New Roman" w:eastAsia="Times New Roman" w:hAnsi="Times New Roman" w:cs="Times New Roman"/>
          <w:color w:val="000000" w:themeColor="text1"/>
          <w:spacing w:val="-6"/>
          <w:sz w:val="24"/>
          <w:szCs w:val="24"/>
          <w:lang w:eastAsia="ru-RU"/>
        </w:rPr>
        <w:t>для широкой публики</w:t>
      </w:r>
      <w:r w:rsidR="005747D4" w:rsidRPr="002C20F6">
        <w:rPr>
          <w:rFonts w:ascii="Times New Roman" w:eastAsia="Times New Roman" w:hAnsi="Times New Roman" w:cs="Times New Roman"/>
          <w:color w:val="000000" w:themeColor="text1"/>
          <w:spacing w:val="-6"/>
          <w:sz w:val="24"/>
          <w:szCs w:val="24"/>
          <w:lang w:eastAsia="ru-RU"/>
        </w:rPr>
        <w:t>,</w:t>
      </w:r>
      <w:r w:rsidR="00B779A2" w:rsidRPr="002C20F6">
        <w:rPr>
          <w:rFonts w:ascii="Times New Roman" w:eastAsia="Times New Roman" w:hAnsi="Times New Roman" w:cs="Times New Roman"/>
          <w:color w:val="000000" w:themeColor="text1"/>
          <w:spacing w:val="-6"/>
          <w:sz w:val="24"/>
          <w:szCs w:val="24"/>
          <w:lang w:eastAsia="ru-RU"/>
        </w:rPr>
        <w:t xml:space="preserve"> имеет более раннюю историю (например, пред</w:t>
      </w:r>
      <w:r w:rsidR="00FC59FE" w:rsidRPr="002C20F6">
        <w:rPr>
          <w:rFonts w:ascii="Times New Roman" w:eastAsia="Times New Roman" w:hAnsi="Times New Roman" w:cs="Times New Roman"/>
          <w:color w:val="000000" w:themeColor="text1"/>
          <w:spacing w:val="-6"/>
          <w:sz w:val="24"/>
          <w:szCs w:val="24"/>
          <w:lang w:eastAsia="ru-RU"/>
        </w:rPr>
        <w:t>ставленная в 1641 году</w:t>
      </w:r>
      <w:r w:rsidR="00B779A2" w:rsidRPr="002C20F6">
        <w:rPr>
          <w:rFonts w:ascii="Times New Roman" w:eastAsia="Times New Roman" w:hAnsi="Times New Roman" w:cs="Times New Roman"/>
          <w:color w:val="000000" w:themeColor="text1"/>
          <w:sz w:val="24"/>
          <w:szCs w:val="24"/>
          <w:lang w:eastAsia="ru-RU"/>
        </w:rPr>
        <w:t xml:space="preserve"> публичная коллекция римских древностей в г. Арл</w:t>
      </w:r>
      <w:r w:rsidR="00BA6A64">
        <w:rPr>
          <w:rFonts w:ascii="Times New Roman" w:eastAsia="Times New Roman" w:hAnsi="Times New Roman" w:cs="Times New Roman"/>
          <w:color w:val="000000" w:themeColor="text1"/>
          <w:sz w:val="24"/>
          <w:szCs w:val="24"/>
          <w:lang w:eastAsia="ru-RU"/>
        </w:rPr>
        <w:t>е).</w:t>
      </w:r>
    </w:p>
    <w:p w:rsidR="00B779A2" w:rsidRPr="002C20F6" w:rsidRDefault="00B779A2" w:rsidP="00B779A2">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 xml:space="preserve">С момента своего </w:t>
      </w:r>
      <w:r w:rsidR="005747D4" w:rsidRPr="002C20F6">
        <w:rPr>
          <w:rFonts w:ascii="Times New Roman" w:eastAsia="Times New Roman" w:hAnsi="Times New Roman" w:cs="Times New Roman"/>
          <w:color w:val="000000" w:themeColor="text1"/>
          <w:sz w:val="24"/>
          <w:szCs w:val="24"/>
          <w:lang w:eastAsia="ru-RU"/>
        </w:rPr>
        <w:t>распространения</w:t>
      </w:r>
      <w:r w:rsidRPr="002C20F6">
        <w:rPr>
          <w:rFonts w:ascii="Times New Roman" w:eastAsia="Times New Roman" w:hAnsi="Times New Roman" w:cs="Times New Roman"/>
          <w:color w:val="000000" w:themeColor="text1"/>
          <w:sz w:val="24"/>
          <w:szCs w:val="24"/>
          <w:lang w:eastAsia="ru-RU"/>
        </w:rPr>
        <w:t xml:space="preserve"> музей играл важную политическую роль как в укреплении национального или регионального чувства идентичности, так и в стремлении к престижу, обращенному к зарубежным странам. Большинство крупных национальных музеев Франции были созданы в этих условиях, а также и ряд</w:t>
      </w:r>
      <w:r w:rsidR="005747D4" w:rsidRPr="002C20F6">
        <w:rPr>
          <w:rFonts w:ascii="Times New Roman" w:eastAsia="Times New Roman" w:hAnsi="Times New Roman" w:cs="Times New Roman"/>
          <w:color w:val="000000" w:themeColor="text1"/>
          <w:sz w:val="24"/>
          <w:szCs w:val="24"/>
          <w:lang w:eastAsia="ru-RU"/>
        </w:rPr>
        <w:t xml:space="preserve"> многих</w:t>
      </w:r>
      <w:r w:rsidRPr="002C20F6">
        <w:rPr>
          <w:rFonts w:ascii="Times New Roman" w:eastAsia="Times New Roman" w:hAnsi="Times New Roman" w:cs="Times New Roman"/>
          <w:color w:val="000000" w:themeColor="text1"/>
          <w:sz w:val="24"/>
          <w:szCs w:val="24"/>
          <w:lang w:eastAsia="ru-RU"/>
        </w:rPr>
        <w:t xml:space="preserve"> более скромных музеев, имеющих региональную известность. Однако за последние два десятилетия XX века </w:t>
      </w:r>
      <w:r w:rsidR="005747D4" w:rsidRPr="002C20F6">
        <w:rPr>
          <w:rFonts w:ascii="Times New Roman" w:eastAsia="Times New Roman" w:hAnsi="Times New Roman" w:cs="Times New Roman"/>
          <w:color w:val="000000" w:themeColor="text1"/>
          <w:sz w:val="24"/>
          <w:szCs w:val="24"/>
          <w:lang w:eastAsia="ru-RU"/>
        </w:rPr>
        <w:t>музеи</w:t>
      </w:r>
      <w:r w:rsidRPr="002C20F6">
        <w:rPr>
          <w:rFonts w:ascii="Times New Roman" w:eastAsia="Times New Roman" w:hAnsi="Times New Roman" w:cs="Times New Roman"/>
          <w:color w:val="000000" w:themeColor="text1"/>
          <w:sz w:val="24"/>
          <w:szCs w:val="24"/>
          <w:lang w:eastAsia="ru-RU"/>
        </w:rPr>
        <w:t xml:space="preserve"> претерпел</w:t>
      </w:r>
      <w:r w:rsidR="005747D4" w:rsidRPr="002C20F6">
        <w:rPr>
          <w:rFonts w:ascii="Times New Roman" w:eastAsia="Times New Roman" w:hAnsi="Times New Roman" w:cs="Times New Roman"/>
          <w:color w:val="000000" w:themeColor="text1"/>
          <w:sz w:val="24"/>
          <w:szCs w:val="24"/>
          <w:lang w:eastAsia="ru-RU"/>
        </w:rPr>
        <w:t>и</w:t>
      </w:r>
      <w:r w:rsidRPr="002C20F6">
        <w:rPr>
          <w:rFonts w:ascii="Times New Roman" w:eastAsia="Times New Roman" w:hAnsi="Times New Roman" w:cs="Times New Roman"/>
          <w:color w:val="000000" w:themeColor="text1"/>
          <w:sz w:val="24"/>
          <w:szCs w:val="24"/>
          <w:lang w:eastAsia="ru-RU"/>
        </w:rPr>
        <w:t xml:space="preserve"> значительные изменения, и такие идеи, как престиж или территориальная идентичность, были дополнены и другими измерениями музейной деятельности – экономическим и туристическим.</w:t>
      </w:r>
      <w:r w:rsidRPr="002C20F6">
        <w:rPr>
          <w:rStyle w:val="a7"/>
          <w:rFonts w:ascii="Times New Roman" w:eastAsia="Times New Roman" w:hAnsi="Times New Roman" w:cs="Times New Roman"/>
          <w:color w:val="000000" w:themeColor="text1"/>
          <w:sz w:val="24"/>
          <w:szCs w:val="24"/>
          <w:lang w:eastAsia="ru-RU"/>
        </w:rPr>
        <w:footnoteReference w:id="184"/>
      </w:r>
      <w:r w:rsidRPr="002C20F6">
        <w:rPr>
          <w:rFonts w:ascii="Times New Roman" w:eastAsia="Times New Roman" w:hAnsi="Times New Roman" w:cs="Times New Roman"/>
          <w:color w:val="000000" w:themeColor="text1"/>
          <w:sz w:val="24"/>
          <w:szCs w:val="24"/>
          <w:lang w:eastAsia="ru-RU"/>
        </w:rPr>
        <w:t xml:space="preserve"> </w:t>
      </w:r>
      <w:r w:rsidR="005747D4" w:rsidRPr="002C20F6">
        <w:rPr>
          <w:rFonts w:ascii="Times New Roman" w:eastAsia="Times New Roman" w:hAnsi="Times New Roman" w:cs="Times New Roman"/>
          <w:color w:val="000000" w:themeColor="text1"/>
          <w:sz w:val="24"/>
          <w:szCs w:val="24"/>
          <w:lang w:eastAsia="ru-RU"/>
        </w:rPr>
        <w:t>О</w:t>
      </w:r>
      <w:r w:rsidRPr="002C20F6">
        <w:rPr>
          <w:rFonts w:ascii="Times New Roman" w:eastAsia="Times New Roman" w:hAnsi="Times New Roman" w:cs="Times New Roman"/>
          <w:color w:val="000000" w:themeColor="text1"/>
          <w:sz w:val="24"/>
          <w:szCs w:val="24"/>
          <w:lang w:eastAsia="ru-RU"/>
        </w:rPr>
        <w:t>собенно заметным стало международное влияние музеев.</w:t>
      </w:r>
    </w:p>
    <w:p w:rsidR="00B051E2" w:rsidRPr="002C20F6" w:rsidRDefault="00407697" w:rsidP="00407697">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 xml:space="preserve">Во Франции 1950-е и 1960-е годы были благоприятными для развития </w:t>
      </w:r>
      <w:r w:rsidR="005747D4" w:rsidRPr="002C20F6">
        <w:rPr>
          <w:rFonts w:ascii="Times New Roman" w:eastAsia="Times New Roman" w:hAnsi="Times New Roman" w:cs="Times New Roman"/>
          <w:color w:val="000000" w:themeColor="text1"/>
          <w:sz w:val="24"/>
          <w:szCs w:val="24"/>
          <w:lang w:eastAsia="ru-RU"/>
        </w:rPr>
        <w:t>международного влияния</w:t>
      </w:r>
      <w:r w:rsidRPr="002C20F6">
        <w:rPr>
          <w:rFonts w:ascii="Times New Roman" w:eastAsia="Times New Roman" w:hAnsi="Times New Roman" w:cs="Times New Roman"/>
          <w:color w:val="000000" w:themeColor="text1"/>
          <w:sz w:val="24"/>
          <w:szCs w:val="24"/>
          <w:lang w:eastAsia="ru-RU"/>
        </w:rPr>
        <w:t>.</w:t>
      </w:r>
      <w:r w:rsidR="005747D4" w:rsidRPr="002C20F6">
        <w:rPr>
          <w:rStyle w:val="a7"/>
          <w:rFonts w:ascii="Times New Roman" w:hAnsi="Times New Roman" w:cs="Times New Roman"/>
          <w:color w:val="000000" w:themeColor="text1"/>
          <w:sz w:val="24"/>
          <w:szCs w:val="24"/>
          <w:lang w:eastAsia="ru-RU"/>
        </w:rPr>
        <w:footnoteReference w:id="185"/>
      </w:r>
      <w:r w:rsidRPr="002C20F6">
        <w:rPr>
          <w:rFonts w:ascii="Times New Roman" w:eastAsia="Times New Roman" w:hAnsi="Times New Roman" w:cs="Times New Roman"/>
          <w:color w:val="000000" w:themeColor="text1"/>
          <w:sz w:val="24"/>
          <w:szCs w:val="24"/>
          <w:lang w:eastAsia="ru-RU"/>
        </w:rPr>
        <w:t xml:space="preserve"> </w:t>
      </w:r>
      <w:r w:rsidR="00621677" w:rsidRPr="002C20F6">
        <w:rPr>
          <w:rFonts w:ascii="Times New Roman" w:eastAsia="Times New Roman" w:hAnsi="Times New Roman" w:cs="Times New Roman"/>
          <w:color w:val="000000" w:themeColor="text1"/>
          <w:sz w:val="24"/>
          <w:szCs w:val="24"/>
          <w:lang w:eastAsia="ru-RU"/>
        </w:rPr>
        <w:t>Ф</w:t>
      </w:r>
      <w:r w:rsidR="00B051E2" w:rsidRPr="002C20F6">
        <w:rPr>
          <w:rFonts w:ascii="Times New Roman" w:eastAsia="Times New Roman" w:hAnsi="Times New Roman" w:cs="Times New Roman"/>
          <w:color w:val="000000" w:themeColor="text1"/>
          <w:sz w:val="24"/>
          <w:szCs w:val="24"/>
          <w:lang w:eastAsia="ru-RU"/>
        </w:rPr>
        <w:t xml:space="preserve">ранцузские музеи стали проводить «дипломатические выставки» (например, выставка современных алжирских художников, организованная Музеем декоративно-прикладного искусства в 1964 </w:t>
      </w:r>
      <w:r w:rsidR="00616863" w:rsidRPr="002C20F6">
        <w:rPr>
          <w:rFonts w:ascii="Times New Roman" w:eastAsia="Times New Roman" w:hAnsi="Times New Roman" w:cs="Times New Roman"/>
          <w:color w:val="000000" w:themeColor="text1"/>
          <w:sz w:val="24"/>
          <w:szCs w:val="24"/>
          <w:lang w:eastAsia="ru-RU"/>
        </w:rPr>
        <w:t>году).</w:t>
      </w:r>
      <w:r w:rsidR="009A3359" w:rsidRPr="002C20F6">
        <w:rPr>
          <w:rStyle w:val="a7"/>
          <w:rFonts w:ascii="Times New Roman" w:eastAsia="Times New Roman" w:hAnsi="Times New Roman" w:cs="Times New Roman"/>
          <w:color w:val="000000" w:themeColor="text1"/>
          <w:sz w:val="24"/>
          <w:szCs w:val="24"/>
          <w:lang w:eastAsia="ru-RU"/>
        </w:rPr>
        <w:footnoteReference w:id="186"/>
      </w:r>
      <w:r w:rsidR="00B051E2" w:rsidRPr="002C20F6">
        <w:rPr>
          <w:rFonts w:ascii="Times New Roman" w:eastAsia="Times New Roman" w:hAnsi="Times New Roman" w:cs="Times New Roman"/>
          <w:color w:val="000000" w:themeColor="text1"/>
          <w:sz w:val="24"/>
          <w:szCs w:val="24"/>
          <w:lang w:eastAsia="ru-RU"/>
        </w:rPr>
        <w:t xml:space="preserve"> Более поздним примером стали две выставки «Париж — Москва» и «Москва — Париж</w:t>
      </w:r>
      <w:r w:rsidR="003528DA" w:rsidRPr="002C20F6">
        <w:rPr>
          <w:rFonts w:ascii="Times New Roman" w:eastAsia="Times New Roman" w:hAnsi="Times New Roman" w:cs="Times New Roman"/>
          <w:color w:val="000000" w:themeColor="text1"/>
          <w:sz w:val="24"/>
          <w:szCs w:val="24"/>
          <w:lang w:eastAsia="ru-RU"/>
        </w:rPr>
        <w:t>», организованные в 1979-1981 годы</w:t>
      </w:r>
      <w:r w:rsidR="00B051E2" w:rsidRPr="002C20F6">
        <w:rPr>
          <w:rFonts w:ascii="Times New Roman" w:eastAsia="Times New Roman" w:hAnsi="Times New Roman" w:cs="Times New Roman"/>
          <w:color w:val="000000" w:themeColor="text1"/>
          <w:sz w:val="24"/>
          <w:szCs w:val="24"/>
          <w:lang w:eastAsia="ru-RU"/>
        </w:rPr>
        <w:t xml:space="preserve"> в Центре Помпиду и ГМИИ им. А.С. Пушкина, которые стали значимой вехой в истории советско-французского сотрудничества.</w:t>
      </w:r>
      <w:r w:rsidR="00B051E2" w:rsidRPr="002C20F6">
        <w:rPr>
          <w:rStyle w:val="a7"/>
          <w:rFonts w:ascii="Times New Roman" w:eastAsia="Times New Roman" w:hAnsi="Times New Roman" w:cs="Times New Roman"/>
          <w:color w:val="000000" w:themeColor="text1"/>
          <w:sz w:val="24"/>
          <w:szCs w:val="24"/>
          <w:lang w:eastAsia="ru-RU"/>
        </w:rPr>
        <w:footnoteReference w:id="187"/>
      </w:r>
    </w:p>
    <w:p w:rsidR="00407697" w:rsidRPr="002C20F6" w:rsidRDefault="00407697" w:rsidP="00407697">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 xml:space="preserve">В </w:t>
      </w:r>
      <w:r w:rsidR="00FA6580" w:rsidRPr="002C20F6">
        <w:rPr>
          <w:rFonts w:ascii="Times New Roman" w:eastAsia="Times New Roman" w:hAnsi="Times New Roman" w:cs="Times New Roman"/>
          <w:color w:val="000000" w:themeColor="text1"/>
          <w:sz w:val="24"/>
          <w:szCs w:val="24"/>
          <w:lang w:eastAsia="ru-RU"/>
        </w:rPr>
        <w:t>19</w:t>
      </w:r>
      <w:r w:rsidRPr="002C20F6">
        <w:rPr>
          <w:rFonts w:ascii="Times New Roman" w:eastAsia="Times New Roman" w:hAnsi="Times New Roman" w:cs="Times New Roman"/>
          <w:color w:val="000000" w:themeColor="text1"/>
          <w:sz w:val="24"/>
          <w:szCs w:val="24"/>
          <w:lang w:eastAsia="ru-RU"/>
        </w:rPr>
        <w:t>70-</w:t>
      </w:r>
      <w:r w:rsidR="00FA6580" w:rsidRPr="002C20F6">
        <w:rPr>
          <w:rFonts w:ascii="Times New Roman" w:eastAsia="Times New Roman" w:hAnsi="Times New Roman" w:cs="Times New Roman"/>
          <w:color w:val="000000" w:themeColor="text1"/>
          <w:sz w:val="24"/>
          <w:szCs w:val="24"/>
          <w:lang w:eastAsia="ru-RU"/>
        </w:rPr>
        <w:t>19</w:t>
      </w:r>
      <w:r w:rsidR="003528DA" w:rsidRPr="002C20F6">
        <w:rPr>
          <w:rFonts w:ascii="Times New Roman" w:eastAsia="Times New Roman" w:hAnsi="Times New Roman" w:cs="Times New Roman"/>
          <w:color w:val="000000" w:themeColor="text1"/>
          <w:sz w:val="24"/>
          <w:szCs w:val="24"/>
          <w:lang w:eastAsia="ru-RU"/>
        </w:rPr>
        <w:t>90-е годы</w:t>
      </w:r>
      <w:r w:rsidRPr="002C20F6">
        <w:rPr>
          <w:rFonts w:ascii="Times New Roman" w:eastAsia="Times New Roman" w:hAnsi="Times New Roman" w:cs="Times New Roman"/>
          <w:color w:val="000000" w:themeColor="text1"/>
          <w:sz w:val="24"/>
          <w:szCs w:val="24"/>
          <w:lang w:eastAsia="ru-RU"/>
        </w:rPr>
        <w:t xml:space="preserve"> </w:t>
      </w:r>
      <w:r w:rsidR="003621DC" w:rsidRPr="002C20F6">
        <w:rPr>
          <w:rFonts w:ascii="Times New Roman" w:eastAsia="Times New Roman" w:hAnsi="Times New Roman" w:cs="Times New Roman"/>
          <w:color w:val="000000" w:themeColor="text1"/>
          <w:sz w:val="24"/>
          <w:szCs w:val="24"/>
          <w:lang w:eastAsia="ru-RU"/>
        </w:rPr>
        <w:t>во Франции, как и во многих странах, происходит «музейный бум», который иногда называют «музейным возрождением»: меняется</w:t>
      </w:r>
      <w:r w:rsidRPr="002C20F6">
        <w:rPr>
          <w:rFonts w:ascii="Times New Roman" w:eastAsia="Times New Roman" w:hAnsi="Times New Roman" w:cs="Times New Roman"/>
          <w:color w:val="000000" w:themeColor="text1"/>
          <w:sz w:val="24"/>
          <w:szCs w:val="24"/>
          <w:lang w:eastAsia="ru-RU"/>
        </w:rPr>
        <w:t xml:space="preserve"> архитектура музеев</w:t>
      </w:r>
      <w:r w:rsidR="003621DC" w:rsidRPr="002C20F6">
        <w:rPr>
          <w:rFonts w:ascii="Times New Roman" w:eastAsia="Times New Roman" w:hAnsi="Times New Roman" w:cs="Times New Roman"/>
          <w:color w:val="000000" w:themeColor="text1"/>
          <w:sz w:val="24"/>
          <w:szCs w:val="24"/>
          <w:lang w:eastAsia="ru-RU"/>
        </w:rPr>
        <w:t>, происходит расширение</w:t>
      </w:r>
      <w:r w:rsidRPr="002C20F6">
        <w:rPr>
          <w:rFonts w:ascii="Times New Roman" w:eastAsia="Times New Roman" w:hAnsi="Times New Roman" w:cs="Times New Roman"/>
          <w:color w:val="000000" w:themeColor="text1"/>
          <w:sz w:val="24"/>
          <w:szCs w:val="24"/>
          <w:lang w:eastAsia="ru-RU"/>
        </w:rPr>
        <w:t xml:space="preserve"> коллекций</w:t>
      </w:r>
      <w:r w:rsidR="003621DC" w:rsidRPr="002C20F6">
        <w:rPr>
          <w:rFonts w:ascii="Times New Roman" w:eastAsia="Times New Roman" w:hAnsi="Times New Roman" w:cs="Times New Roman"/>
          <w:color w:val="000000" w:themeColor="text1"/>
          <w:sz w:val="24"/>
          <w:szCs w:val="24"/>
          <w:lang w:eastAsia="ru-RU"/>
        </w:rPr>
        <w:t xml:space="preserve">, </w:t>
      </w:r>
      <w:r w:rsidRPr="002C20F6">
        <w:rPr>
          <w:rFonts w:ascii="Times New Roman" w:eastAsia="Times New Roman" w:hAnsi="Times New Roman" w:cs="Times New Roman"/>
          <w:color w:val="000000" w:themeColor="text1"/>
          <w:sz w:val="24"/>
          <w:szCs w:val="24"/>
          <w:lang w:eastAsia="ru-RU"/>
        </w:rPr>
        <w:t>диверсификация артефактов, уве</w:t>
      </w:r>
      <w:r w:rsidR="003621DC" w:rsidRPr="002C20F6">
        <w:rPr>
          <w:rFonts w:ascii="Times New Roman" w:eastAsia="Times New Roman" w:hAnsi="Times New Roman" w:cs="Times New Roman"/>
          <w:color w:val="000000" w:themeColor="text1"/>
          <w:sz w:val="24"/>
          <w:szCs w:val="24"/>
          <w:lang w:eastAsia="ru-RU"/>
        </w:rPr>
        <w:t>личение числа временных выставок</w:t>
      </w:r>
      <w:r w:rsidRPr="002C20F6">
        <w:rPr>
          <w:rFonts w:ascii="Times New Roman" w:eastAsia="Times New Roman" w:hAnsi="Times New Roman" w:cs="Times New Roman"/>
          <w:color w:val="000000" w:themeColor="text1"/>
          <w:sz w:val="24"/>
          <w:szCs w:val="24"/>
          <w:lang w:eastAsia="ru-RU"/>
        </w:rPr>
        <w:t xml:space="preserve">, </w:t>
      </w:r>
      <w:r w:rsidR="003621DC" w:rsidRPr="002C20F6">
        <w:rPr>
          <w:rFonts w:ascii="Times New Roman" w:eastAsia="Times New Roman" w:hAnsi="Times New Roman" w:cs="Times New Roman"/>
          <w:color w:val="000000" w:themeColor="text1"/>
          <w:sz w:val="24"/>
          <w:szCs w:val="24"/>
          <w:lang w:eastAsia="ru-RU"/>
        </w:rPr>
        <w:t>растет количество инноваций</w:t>
      </w:r>
      <w:r w:rsidRPr="002C20F6">
        <w:rPr>
          <w:rFonts w:ascii="Times New Roman" w:eastAsia="Times New Roman" w:hAnsi="Times New Roman" w:cs="Times New Roman"/>
          <w:color w:val="000000" w:themeColor="text1"/>
          <w:sz w:val="24"/>
          <w:szCs w:val="24"/>
          <w:lang w:eastAsia="ru-RU"/>
        </w:rPr>
        <w:t xml:space="preserve"> в области сценографии и экспонографии, </w:t>
      </w:r>
      <w:r w:rsidR="003621DC" w:rsidRPr="002C20F6">
        <w:rPr>
          <w:rFonts w:ascii="Times New Roman" w:eastAsia="Times New Roman" w:hAnsi="Times New Roman" w:cs="Times New Roman"/>
          <w:color w:val="000000" w:themeColor="text1"/>
          <w:sz w:val="24"/>
          <w:szCs w:val="24"/>
          <w:lang w:eastAsia="ru-RU"/>
        </w:rPr>
        <w:t xml:space="preserve">появляются </w:t>
      </w:r>
      <w:r w:rsidRPr="002C20F6">
        <w:rPr>
          <w:rFonts w:ascii="Times New Roman" w:eastAsia="Times New Roman" w:hAnsi="Times New Roman" w:cs="Times New Roman"/>
          <w:color w:val="000000" w:themeColor="text1"/>
          <w:sz w:val="24"/>
          <w:szCs w:val="24"/>
          <w:lang w:eastAsia="ru-RU"/>
        </w:rPr>
        <w:t xml:space="preserve">новые услуги и коммерческая </w:t>
      </w:r>
      <w:r w:rsidR="003621DC" w:rsidRPr="002C20F6">
        <w:rPr>
          <w:rFonts w:ascii="Times New Roman" w:eastAsia="Times New Roman" w:hAnsi="Times New Roman" w:cs="Times New Roman"/>
          <w:color w:val="000000" w:themeColor="text1"/>
          <w:sz w:val="24"/>
          <w:szCs w:val="24"/>
          <w:lang w:eastAsia="ru-RU"/>
        </w:rPr>
        <w:t xml:space="preserve">деятельность. </w:t>
      </w:r>
      <w:r w:rsidRPr="002C20F6">
        <w:rPr>
          <w:rFonts w:ascii="Times New Roman" w:eastAsia="Times New Roman" w:hAnsi="Times New Roman" w:cs="Times New Roman"/>
          <w:color w:val="000000" w:themeColor="text1"/>
          <w:sz w:val="24"/>
          <w:szCs w:val="24"/>
          <w:lang w:eastAsia="ru-RU"/>
        </w:rPr>
        <w:t>Все это способствовало материальной и организационной метаморфозе французского музейного пейзажа</w:t>
      </w:r>
      <w:r w:rsidR="003621DC" w:rsidRPr="002C20F6">
        <w:rPr>
          <w:rFonts w:ascii="Times New Roman" w:eastAsia="Times New Roman" w:hAnsi="Times New Roman" w:cs="Times New Roman"/>
          <w:color w:val="000000" w:themeColor="text1"/>
          <w:sz w:val="24"/>
          <w:szCs w:val="24"/>
          <w:lang w:eastAsia="ru-RU"/>
        </w:rPr>
        <w:t>.</w:t>
      </w:r>
      <w:r w:rsidR="003621DC" w:rsidRPr="002C20F6">
        <w:rPr>
          <w:rStyle w:val="a7"/>
          <w:rFonts w:ascii="Times New Roman" w:eastAsia="Times New Roman" w:hAnsi="Times New Roman" w:cs="Times New Roman"/>
          <w:color w:val="000000" w:themeColor="text1"/>
          <w:sz w:val="24"/>
          <w:szCs w:val="24"/>
          <w:lang w:eastAsia="ru-RU"/>
        </w:rPr>
        <w:footnoteReference w:id="188"/>
      </w:r>
    </w:p>
    <w:p w:rsidR="003621DC" w:rsidRPr="002C20F6" w:rsidRDefault="003621DC" w:rsidP="003621DC">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Вследствие преобразований существенно выросла посещаемость музеев: доля французов, посещающих музеи и выставки хотя бы один</w:t>
      </w:r>
      <w:r w:rsidR="009A3359" w:rsidRPr="002C20F6">
        <w:rPr>
          <w:rFonts w:ascii="Times New Roman" w:eastAsia="Times New Roman" w:hAnsi="Times New Roman" w:cs="Times New Roman"/>
          <w:color w:val="000000" w:themeColor="text1"/>
          <w:sz w:val="24"/>
          <w:szCs w:val="24"/>
          <w:lang w:eastAsia="ru-RU"/>
        </w:rPr>
        <w:t xml:space="preserve"> раз</w:t>
      </w:r>
      <w:r w:rsidRPr="002C20F6">
        <w:rPr>
          <w:rFonts w:ascii="Times New Roman" w:eastAsia="Times New Roman" w:hAnsi="Times New Roman" w:cs="Times New Roman"/>
          <w:color w:val="000000" w:themeColor="text1"/>
          <w:sz w:val="24"/>
          <w:szCs w:val="24"/>
          <w:lang w:eastAsia="ru-RU"/>
        </w:rPr>
        <w:t xml:space="preserve"> в год, сейчас составляет 44%</w:t>
      </w:r>
      <w:r w:rsidR="00F65210" w:rsidRPr="002C20F6">
        <w:rPr>
          <w:rFonts w:ascii="Times New Roman" w:eastAsia="Times New Roman" w:hAnsi="Times New Roman" w:cs="Times New Roman"/>
          <w:color w:val="000000" w:themeColor="text1"/>
          <w:sz w:val="24"/>
          <w:szCs w:val="24"/>
          <w:lang w:eastAsia="ru-RU"/>
        </w:rPr>
        <w:t>, а посещение музеев стало ассоциацией для культурного досуга для 84% французов</w:t>
      </w:r>
      <w:r w:rsidRPr="002C20F6">
        <w:rPr>
          <w:rFonts w:ascii="Times New Roman" w:eastAsia="Times New Roman" w:hAnsi="Times New Roman" w:cs="Times New Roman"/>
          <w:color w:val="000000" w:themeColor="text1"/>
          <w:sz w:val="24"/>
          <w:szCs w:val="24"/>
          <w:lang w:eastAsia="ru-RU"/>
        </w:rPr>
        <w:t>.</w:t>
      </w:r>
      <w:r w:rsidR="009926CC" w:rsidRPr="002C20F6">
        <w:rPr>
          <w:rStyle w:val="a7"/>
          <w:rFonts w:ascii="Times New Roman" w:eastAsia="Times New Roman" w:hAnsi="Times New Roman" w:cs="Times New Roman"/>
          <w:color w:val="000000" w:themeColor="text1"/>
          <w:sz w:val="24"/>
          <w:szCs w:val="24"/>
          <w:lang w:eastAsia="ru-RU"/>
        </w:rPr>
        <w:footnoteReference w:id="189"/>
      </w:r>
    </w:p>
    <w:p w:rsidR="00FB4C3E" w:rsidRPr="002C20F6" w:rsidRDefault="00176F12" w:rsidP="00FB4C3E">
      <w:pPr>
        <w:spacing w:after="0" w:line="360" w:lineRule="auto"/>
        <w:ind w:firstLine="708"/>
        <w:jc w:val="both"/>
        <w:rPr>
          <w:rFonts w:ascii="Times New Roman" w:eastAsia="Times New Roman" w:hAnsi="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Известн</w:t>
      </w:r>
      <w:r w:rsidR="00F65210" w:rsidRPr="002C20F6">
        <w:rPr>
          <w:rFonts w:ascii="Times New Roman" w:eastAsia="Times New Roman" w:hAnsi="Times New Roman" w:cs="Times New Roman"/>
          <w:color w:val="000000" w:themeColor="text1"/>
          <w:sz w:val="24"/>
          <w:szCs w:val="24"/>
          <w:lang w:eastAsia="ru-RU"/>
        </w:rPr>
        <w:t>а так же роль президентов Франции в формировании музейного ландшафта. Так, Жорж Помпиду, в</w:t>
      </w:r>
      <w:r w:rsidRPr="002C20F6">
        <w:rPr>
          <w:rFonts w:ascii="Times New Roman" w:eastAsia="Times New Roman" w:hAnsi="Times New Roman" w:cs="Times New Roman"/>
          <w:color w:val="000000" w:themeColor="text1"/>
          <w:sz w:val="24"/>
          <w:szCs w:val="24"/>
          <w:lang w:eastAsia="ru-RU"/>
        </w:rPr>
        <w:t>дохновленный подлинной любовью к современному искусству, созда</w:t>
      </w:r>
      <w:r w:rsidR="00F65210" w:rsidRPr="002C20F6">
        <w:rPr>
          <w:rFonts w:ascii="Times New Roman" w:eastAsia="Times New Roman" w:hAnsi="Times New Roman" w:cs="Times New Roman"/>
          <w:color w:val="000000" w:themeColor="text1"/>
          <w:sz w:val="24"/>
          <w:szCs w:val="24"/>
          <w:lang w:eastAsia="ru-RU"/>
        </w:rPr>
        <w:t>ет Национальный</w:t>
      </w:r>
      <w:r w:rsidR="009926CC" w:rsidRPr="002C20F6">
        <w:rPr>
          <w:rFonts w:ascii="Times New Roman" w:eastAsia="Times New Roman" w:hAnsi="Times New Roman" w:cs="Times New Roman"/>
          <w:color w:val="000000" w:themeColor="text1"/>
          <w:sz w:val="24"/>
          <w:szCs w:val="24"/>
          <w:lang w:eastAsia="ru-RU"/>
        </w:rPr>
        <w:t xml:space="preserve"> центр</w:t>
      </w:r>
      <w:r w:rsidRPr="002C20F6">
        <w:rPr>
          <w:rFonts w:ascii="Times New Roman" w:eastAsia="Times New Roman" w:hAnsi="Times New Roman" w:cs="Times New Roman"/>
          <w:color w:val="000000" w:themeColor="text1"/>
          <w:sz w:val="24"/>
          <w:szCs w:val="24"/>
          <w:lang w:eastAsia="ru-RU"/>
        </w:rPr>
        <w:t xml:space="preserve"> искусства и культуры</w:t>
      </w:r>
      <w:r w:rsidR="00F65210" w:rsidRPr="002C20F6">
        <w:rPr>
          <w:rFonts w:ascii="Times New Roman" w:eastAsia="Times New Roman" w:hAnsi="Times New Roman" w:cs="Times New Roman"/>
          <w:color w:val="000000" w:themeColor="text1"/>
          <w:sz w:val="24"/>
          <w:szCs w:val="24"/>
          <w:lang w:eastAsia="ru-RU"/>
        </w:rPr>
        <w:t xml:space="preserve"> и тем самым</w:t>
      </w:r>
      <w:r w:rsidRPr="002C20F6">
        <w:rPr>
          <w:rFonts w:ascii="Times New Roman" w:eastAsia="Times New Roman" w:hAnsi="Times New Roman" w:cs="Times New Roman"/>
          <w:color w:val="000000" w:themeColor="text1"/>
          <w:sz w:val="24"/>
          <w:szCs w:val="24"/>
          <w:lang w:eastAsia="ru-RU"/>
        </w:rPr>
        <w:t xml:space="preserve"> инициирует традицию, от которой</w:t>
      </w:r>
      <w:r w:rsidR="00F65210" w:rsidRPr="002C20F6">
        <w:rPr>
          <w:rFonts w:ascii="Times New Roman" w:eastAsia="Times New Roman" w:hAnsi="Times New Roman" w:cs="Times New Roman"/>
          <w:color w:val="000000" w:themeColor="text1"/>
          <w:sz w:val="24"/>
          <w:szCs w:val="24"/>
          <w:lang w:eastAsia="ru-RU"/>
        </w:rPr>
        <w:t xml:space="preserve"> </w:t>
      </w:r>
      <w:r w:rsidR="009926CC" w:rsidRPr="002C20F6">
        <w:rPr>
          <w:rFonts w:ascii="Times New Roman" w:eastAsia="Times New Roman" w:hAnsi="Times New Roman" w:cs="Times New Roman"/>
          <w:color w:val="000000" w:themeColor="text1"/>
          <w:sz w:val="24"/>
          <w:szCs w:val="24"/>
          <w:lang w:eastAsia="ru-RU"/>
        </w:rPr>
        <w:t>не</w:t>
      </w:r>
      <w:r w:rsidR="0086358E" w:rsidRPr="002C20F6">
        <w:rPr>
          <w:rFonts w:ascii="Times New Roman" w:eastAsia="Times New Roman" w:hAnsi="Times New Roman" w:cs="Times New Roman"/>
          <w:color w:val="000000" w:themeColor="text1"/>
          <w:sz w:val="24"/>
          <w:szCs w:val="24"/>
          <w:lang w:eastAsia="ru-RU"/>
        </w:rPr>
        <w:t xml:space="preserve"> отступили президенты:</w:t>
      </w:r>
      <w:r w:rsidRPr="002C20F6">
        <w:rPr>
          <w:rFonts w:ascii="Times New Roman" w:eastAsia="Times New Roman" w:hAnsi="Times New Roman" w:cs="Times New Roman"/>
          <w:color w:val="000000" w:themeColor="text1"/>
          <w:sz w:val="24"/>
          <w:szCs w:val="24"/>
          <w:lang w:eastAsia="ru-RU"/>
        </w:rPr>
        <w:t xml:space="preserve"> </w:t>
      </w:r>
      <w:r w:rsidR="0086358E" w:rsidRPr="002C20F6">
        <w:rPr>
          <w:rFonts w:ascii="Times New Roman" w:eastAsia="Times New Roman" w:hAnsi="Times New Roman" w:cs="Times New Roman"/>
          <w:color w:val="000000" w:themeColor="text1"/>
          <w:sz w:val="24"/>
          <w:szCs w:val="24"/>
          <w:lang w:eastAsia="ru-RU"/>
        </w:rPr>
        <w:t>Валери Жискар Д'Эстен</w:t>
      </w:r>
      <w:r w:rsidRPr="002C20F6">
        <w:rPr>
          <w:rFonts w:ascii="Times New Roman" w:eastAsia="Times New Roman" w:hAnsi="Times New Roman" w:cs="Times New Roman"/>
          <w:color w:val="000000" w:themeColor="text1"/>
          <w:sz w:val="24"/>
          <w:szCs w:val="24"/>
          <w:lang w:eastAsia="ru-RU"/>
        </w:rPr>
        <w:t xml:space="preserve"> (</w:t>
      </w:r>
      <w:r w:rsidR="0086358E" w:rsidRPr="002C20F6">
        <w:rPr>
          <w:rFonts w:ascii="Times New Roman" w:eastAsia="Times New Roman" w:hAnsi="Times New Roman" w:cs="Times New Roman"/>
          <w:color w:val="000000" w:themeColor="text1"/>
          <w:sz w:val="24"/>
          <w:szCs w:val="24"/>
          <w:lang w:eastAsia="ru-RU"/>
        </w:rPr>
        <w:t xml:space="preserve">музей </w:t>
      </w:r>
      <w:r w:rsidRPr="002C20F6">
        <w:rPr>
          <w:rFonts w:ascii="Times New Roman" w:eastAsia="Times New Roman" w:hAnsi="Times New Roman" w:cs="Times New Roman"/>
          <w:color w:val="000000" w:themeColor="text1"/>
          <w:sz w:val="24"/>
          <w:szCs w:val="24"/>
          <w:lang w:eastAsia="ru-RU"/>
        </w:rPr>
        <w:t>Орсе, город науки и промышленности, Институт арабского мира), Франсуа Миттеран (</w:t>
      </w:r>
      <w:r w:rsidR="0086358E" w:rsidRPr="002C20F6">
        <w:rPr>
          <w:rFonts w:ascii="Times New Roman" w:eastAsia="Times New Roman" w:hAnsi="Times New Roman" w:cs="Times New Roman"/>
          <w:color w:val="000000" w:themeColor="text1"/>
          <w:sz w:val="24"/>
          <w:szCs w:val="24"/>
          <w:lang w:eastAsia="ru-RU"/>
        </w:rPr>
        <w:t>проект «Б</w:t>
      </w:r>
      <w:r w:rsidRPr="002C20F6">
        <w:rPr>
          <w:rFonts w:ascii="Times New Roman" w:eastAsia="Times New Roman" w:hAnsi="Times New Roman" w:cs="Times New Roman"/>
          <w:color w:val="000000" w:themeColor="text1"/>
          <w:sz w:val="24"/>
          <w:szCs w:val="24"/>
          <w:lang w:eastAsia="ru-RU"/>
        </w:rPr>
        <w:t>ольшой Лувр</w:t>
      </w:r>
      <w:r w:rsidR="0086358E" w:rsidRPr="002C20F6">
        <w:rPr>
          <w:rFonts w:ascii="Times New Roman" w:eastAsia="Times New Roman" w:hAnsi="Times New Roman" w:cs="Times New Roman"/>
          <w:color w:val="000000" w:themeColor="text1"/>
          <w:sz w:val="24"/>
          <w:szCs w:val="24"/>
          <w:lang w:eastAsia="ru-RU"/>
        </w:rPr>
        <w:t>»</w:t>
      </w:r>
      <w:r w:rsidRPr="002C20F6">
        <w:rPr>
          <w:rFonts w:ascii="Times New Roman" w:eastAsia="Times New Roman" w:hAnsi="Times New Roman" w:cs="Times New Roman"/>
          <w:color w:val="000000" w:themeColor="text1"/>
          <w:sz w:val="24"/>
          <w:szCs w:val="24"/>
          <w:lang w:eastAsia="ru-RU"/>
        </w:rPr>
        <w:t>, Большая галерея эволюции), Жак Ширак (Набережная Бранли и Национальный город иммиграционной истории) или Николя Саркози (дом истории Франции).</w:t>
      </w:r>
      <w:r w:rsidR="00DB739B" w:rsidRPr="002C20F6">
        <w:rPr>
          <w:rStyle w:val="a7"/>
          <w:rFonts w:ascii="Times New Roman" w:eastAsia="Times New Roman" w:hAnsi="Times New Roman" w:cs="Times New Roman"/>
          <w:color w:val="000000" w:themeColor="text1"/>
          <w:sz w:val="24"/>
          <w:szCs w:val="24"/>
          <w:lang w:eastAsia="ru-RU"/>
        </w:rPr>
        <w:footnoteReference w:id="190"/>
      </w:r>
      <w:r w:rsidRPr="002C20F6">
        <w:rPr>
          <w:rFonts w:ascii="Times New Roman" w:eastAsia="Times New Roman" w:hAnsi="Times New Roman" w:cs="Times New Roman"/>
          <w:color w:val="000000" w:themeColor="text1"/>
          <w:sz w:val="24"/>
          <w:szCs w:val="24"/>
          <w:lang w:eastAsia="ru-RU"/>
        </w:rPr>
        <w:t xml:space="preserve"> </w:t>
      </w:r>
      <w:r w:rsidR="0086358E" w:rsidRPr="002C20F6">
        <w:rPr>
          <w:rFonts w:ascii="Times New Roman" w:eastAsia="Times New Roman" w:hAnsi="Times New Roman" w:cs="Times New Roman"/>
          <w:color w:val="000000" w:themeColor="text1"/>
          <w:sz w:val="24"/>
          <w:szCs w:val="24"/>
          <w:lang w:eastAsia="ru-RU"/>
        </w:rPr>
        <w:t>Эти примеры дополнительно иллюстрируют значимую роль государства в управлении музеями во Франции. Вместе с тем, п</w:t>
      </w:r>
      <w:r w:rsidR="00FB4C3E" w:rsidRPr="002C20F6">
        <w:rPr>
          <w:rFonts w:ascii="Times New Roman" w:eastAsia="Times New Roman" w:hAnsi="Times New Roman" w:cs="Times New Roman"/>
          <w:color w:val="000000" w:themeColor="text1"/>
          <w:sz w:val="24"/>
          <w:szCs w:val="24"/>
          <w:lang w:eastAsia="ru-RU"/>
        </w:rPr>
        <w:t xml:space="preserve">роект Лувра в Абу-Даби, в значительной степени поддержанный </w:t>
      </w:r>
      <w:r w:rsidR="00AF5E6C" w:rsidRPr="002C20F6">
        <w:rPr>
          <w:rFonts w:ascii="Times New Roman" w:eastAsia="Times New Roman" w:hAnsi="Times New Roman" w:cs="Times New Roman"/>
          <w:color w:val="000000" w:themeColor="text1"/>
          <w:sz w:val="24"/>
          <w:szCs w:val="24"/>
          <w:lang w:eastAsia="ru-RU"/>
        </w:rPr>
        <w:t>Министерством Европы и иностранных дел</w:t>
      </w:r>
      <w:r w:rsidR="008D12F1" w:rsidRPr="002C20F6">
        <w:rPr>
          <w:rFonts w:ascii="Times New Roman" w:eastAsia="Times New Roman" w:hAnsi="Times New Roman" w:cs="Times New Roman"/>
          <w:color w:val="000000" w:themeColor="text1"/>
          <w:sz w:val="24"/>
          <w:szCs w:val="24"/>
          <w:lang w:eastAsia="ru-RU"/>
        </w:rPr>
        <w:t xml:space="preserve"> и президентом </w:t>
      </w:r>
      <w:r w:rsidR="0086358E" w:rsidRPr="002C20F6">
        <w:rPr>
          <w:rFonts w:ascii="Times New Roman" w:eastAsia="Times New Roman" w:hAnsi="Times New Roman" w:cs="Times New Roman"/>
          <w:color w:val="000000" w:themeColor="text1"/>
          <w:sz w:val="24"/>
          <w:szCs w:val="24"/>
          <w:lang w:eastAsia="ru-RU"/>
        </w:rPr>
        <w:t>вызвал критику в профессиональном музейном сообществе Франции</w:t>
      </w:r>
      <w:r w:rsidR="00FB4C3E" w:rsidRPr="002C20F6">
        <w:rPr>
          <w:rFonts w:ascii="Times New Roman" w:eastAsia="Times New Roman" w:hAnsi="Times New Roman"/>
          <w:color w:val="000000" w:themeColor="text1"/>
          <w:sz w:val="24"/>
          <w:szCs w:val="24"/>
          <w:lang w:eastAsia="ru-RU"/>
        </w:rPr>
        <w:t>.</w:t>
      </w:r>
      <w:r w:rsidR="00DB739B" w:rsidRPr="002C20F6">
        <w:rPr>
          <w:rStyle w:val="a7"/>
          <w:rFonts w:ascii="Times New Roman" w:eastAsia="Times New Roman" w:hAnsi="Times New Roman"/>
          <w:color w:val="000000" w:themeColor="text1"/>
          <w:sz w:val="24"/>
          <w:szCs w:val="24"/>
          <w:lang w:eastAsia="ru-RU"/>
        </w:rPr>
        <w:footnoteReference w:id="191"/>
      </w:r>
      <w:r w:rsidR="008D12F1" w:rsidRPr="002C20F6">
        <w:rPr>
          <w:rFonts w:ascii="Times New Roman" w:eastAsia="Times New Roman" w:hAnsi="Times New Roman"/>
          <w:color w:val="000000" w:themeColor="text1"/>
          <w:sz w:val="24"/>
          <w:szCs w:val="24"/>
          <w:lang w:eastAsia="ru-RU"/>
        </w:rPr>
        <w:t xml:space="preserve"> Среди прочего, критика особенно коснулась коммерческих приоритетов данного проекта.</w:t>
      </w:r>
    </w:p>
    <w:p w:rsidR="00B77E16" w:rsidRPr="002C20F6" w:rsidRDefault="00B77E16" w:rsidP="00B77E16">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 xml:space="preserve">Мари-Кристин Лабурдет, директор </w:t>
      </w:r>
      <w:r w:rsidR="0051090C" w:rsidRPr="002C20F6">
        <w:rPr>
          <w:rFonts w:ascii="Times New Roman" w:eastAsia="Times New Roman" w:hAnsi="Times New Roman" w:cs="Times New Roman"/>
          <w:color w:val="000000" w:themeColor="text1"/>
          <w:sz w:val="24"/>
          <w:szCs w:val="24"/>
          <w:lang w:eastAsia="ru-RU"/>
        </w:rPr>
        <w:t>Службы музеев Франции</w:t>
      </w:r>
      <w:r w:rsidR="0051090C" w:rsidRPr="002C20F6">
        <w:rPr>
          <w:rFonts w:ascii="Times New Roman" w:eastAsia="Times New Roman" w:hAnsi="Times New Roman" w:cs="Times New Roman"/>
          <w:i/>
          <w:color w:val="000000" w:themeColor="text1"/>
          <w:sz w:val="24"/>
          <w:szCs w:val="24"/>
          <w:lang w:eastAsia="ru-RU"/>
        </w:rPr>
        <w:t xml:space="preserve"> </w:t>
      </w:r>
      <w:r w:rsidRPr="002C20F6">
        <w:rPr>
          <w:rFonts w:ascii="Times New Roman" w:eastAsia="Times New Roman" w:hAnsi="Times New Roman" w:cs="Times New Roman"/>
          <w:color w:val="000000" w:themeColor="text1"/>
          <w:sz w:val="24"/>
          <w:szCs w:val="24"/>
          <w:lang w:eastAsia="ru-RU"/>
        </w:rPr>
        <w:t>в Министерстве культуры и связи, также напоминает о неоднородности понятия «музей Франции»: во Франции для музеев была привычной концепция публичной коллекции, которая может включать наследие на трех уровнях – государственном, территориальном, частном.</w:t>
      </w:r>
      <w:r w:rsidR="006C619C" w:rsidRPr="002C20F6">
        <w:rPr>
          <w:rStyle w:val="a7"/>
          <w:rFonts w:ascii="Times New Roman" w:eastAsia="Times New Roman" w:hAnsi="Times New Roman" w:cs="Times New Roman"/>
          <w:color w:val="000000" w:themeColor="text1"/>
          <w:sz w:val="24"/>
          <w:szCs w:val="24"/>
          <w:lang w:eastAsia="ru-RU"/>
        </w:rPr>
        <w:footnoteReference w:id="192"/>
      </w:r>
      <w:r w:rsidRPr="002C20F6">
        <w:rPr>
          <w:rFonts w:ascii="Times New Roman" w:eastAsia="Times New Roman" w:hAnsi="Times New Roman" w:cs="Times New Roman"/>
          <w:color w:val="000000" w:themeColor="text1"/>
          <w:sz w:val="24"/>
          <w:szCs w:val="24"/>
          <w:lang w:eastAsia="ru-RU"/>
        </w:rPr>
        <w:t xml:space="preserve"> </w:t>
      </w:r>
      <w:r w:rsidRPr="002C20F6">
        <w:rPr>
          <w:rFonts w:ascii="Times New Roman" w:eastAsia="Times New Roman" w:hAnsi="Times New Roman"/>
          <w:bCs/>
          <w:color w:val="000000" w:themeColor="text1"/>
          <w:sz w:val="24"/>
          <w:szCs w:val="24"/>
        </w:rPr>
        <w:t xml:space="preserve">Типология Жака Саллуа, бывшего </w:t>
      </w:r>
      <w:r w:rsidRPr="002C20F6">
        <w:rPr>
          <w:rFonts w:ascii="Times New Roman" w:eastAsia="Times New Roman" w:hAnsi="Times New Roman" w:cs="Times New Roman"/>
          <w:color w:val="000000" w:themeColor="text1"/>
          <w:sz w:val="24"/>
          <w:szCs w:val="24"/>
          <w:lang w:eastAsia="ru-RU"/>
        </w:rPr>
        <w:t xml:space="preserve">директора </w:t>
      </w:r>
      <w:r w:rsidR="0051090C" w:rsidRPr="002C20F6">
        <w:rPr>
          <w:rFonts w:ascii="Times New Roman" w:eastAsia="Times New Roman" w:hAnsi="Times New Roman"/>
          <w:bCs/>
          <w:color w:val="000000" w:themeColor="text1"/>
          <w:sz w:val="24"/>
          <w:szCs w:val="24"/>
        </w:rPr>
        <w:t>Службы музеев Франции</w:t>
      </w:r>
      <w:r w:rsidRPr="002C20F6">
        <w:rPr>
          <w:rFonts w:ascii="Times New Roman" w:eastAsia="Times New Roman" w:hAnsi="Times New Roman"/>
          <w:bCs/>
          <w:color w:val="000000" w:themeColor="text1"/>
          <w:sz w:val="24"/>
          <w:szCs w:val="24"/>
        </w:rPr>
        <w:t xml:space="preserve">, выделяет </w:t>
      </w:r>
      <w:r w:rsidRPr="002C20F6">
        <w:rPr>
          <w:rFonts w:ascii="Times New Roman" w:eastAsia="Times New Roman" w:hAnsi="Times New Roman" w:cs="Times New Roman"/>
          <w:color w:val="000000" w:themeColor="text1"/>
          <w:sz w:val="24"/>
          <w:szCs w:val="24"/>
          <w:lang w:eastAsia="ru-RU"/>
        </w:rPr>
        <w:t>национальные музеи, музеи, принадлежащие местным</w:t>
      </w:r>
      <w:r w:rsidR="00291B01" w:rsidRPr="002C20F6">
        <w:rPr>
          <w:rFonts w:ascii="Times New Roman" w:eastAsia="Times New Roman" w:hAnsi="Times New Roman" w:cs="Times New Roman"/>
          <w:color w:val="000000" w:themeColor="text1"/>
          <w:sz w:val="24"/>
          <w:szCs w:val="24"/>
          <w:lang w:eastAsia="ru-RU"/>
        </w:rPr>
        <w:t xml:space="preserve"> (территориальным)</w:t>
      </w:r>
      <w:r w:rsidRPr="002C20F6">
        <w:rPr>
          <w:rFonts w:ascii="Times New Roman" w:eastAsia="Times New Roman" w:hAnsi="Times New Roman" w:cs="Times New Roman"/>
          <w:color w:val="000000" w:themeColor="text1"/>
          <w:sz w:val="24"/>
          <w:szCs w:val="24"/>
          <w:lang w:eastAsia="ru-RU"/>
        </w:rPr>
        <w:t xml:space="preserve"> </w:t>
      </w:r>
      <w:r w:rsidR="00E80CA5" w:rsidRPr="002C20F6">
        <w:rPr>
          <w:rFonts w:ascii="Times New Roman" w:eastAsia="Times New Roman" w:hAnsi="Times New Roman" w:cs="Times New Roman"/>
          <w:color w:val="000000" w:themeColor="text1"/>
          <w:sz w:val="24"/>
          <w:szCs w:val="24"/>
          <w:lang w:eastAsia="ru-RU"/>
        </w:rPr>
        <w:t xml:space="preserve">органам власти, и </w:t>
      </w:r>
      <w:r w:rsidR="00E26EE0" w:rsidRPr="002C20F6">
        <w:rPr>
          <w:rFonts w:ascii="Times New Roman" w:eastAsia="Times New Roman" w:hAnsi="Times New Roman" w:cs="Times New Roman"/>
          <w:color w:val="000000" w:themeColor="text1"/>
          <w:sz w:val="24"/>
          <w:szCs w:val="24"/>
          <w:lang w:eastAsia="ru-RU"/>
        </w:rPr>
        <w:t xml:space="preserve">другие (местные, общественные) </w:t>
      </w:r>
      <w:r w:rsidR="00E80CA5" w:rsidRPr="002C20F6">
        <w:rPr>
          <w:rFonts w:ascii="Times New Roman" w:eastAsia="Times New Roman" w:hAnsi="Times New Roman" w:cs="Times New Roman"/>
          <w:color w:val="000000" w:themeColor="text1"/>
          <w:sz w:val="24"/>
          <w:szCs w:val="24"/>
          <w:lang w:eastAsia="ru-RU"/>
        </w:rPr>
        <w:t>музеи:</w:t>
      </w:r>
    </w:p>
    <w:p w:rsidR="00B77E16" w:rsidRPr="002C20F6" w:rsidRDefault="00FC3FAA" w:rsidP="00DF6845">
      <w:pPr>
        <w:pStyle w:val="a4"/>
        <w:numPr>
          <w:ilvl w:val="0"/>
          <w:numId w:val="49"/>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н</w:t>
      </w:r>
      <w:r w:rsidR="00B77E16" w:rsidRPr="002C20F6">
        <w:rPr>
          <w:rFonts w:ascii="Times New Roman" w:eastAsia="Times New Roman" w:hAnsi="Times New Roman" w:cs="Times New Roman"/>
          <w:color w:val="000000" w:themeColor="text1"/>
          <w:sz w:val="24"/>
          <w:szCs w:val="24"/>
          <w:lang w:eastAsia="ru-RU"/>
        </w:rPr>
        <w:t xml:space="preserve">ациональные музеи. На сегодняшний день во Франции насчитывается </w:t>
      </w:r>
      <w:r w:rsidR="003528DA" w:rsidRPr="002C20F6">
        <w:rPr>
          <w:rFonts w:ascii="Times New Roman" w:eastAsia="Times New Roman" w:hAnsi="Times New Roman" w:cs="Times New Roman"/>
          <w:color w:val="000000" w:themeColor="text1"/>
          <w:sz w:val="24"/>
          <w:szCs w:val="24"/>
          <w:lang w:eastAsia="ru-RU"/>
        </w:rPr>
        <w:t>64</w:t>
      </w:r>
      <w:r w:rsidR="00B77E16" w:rsidRPr="002C20F6">
        <w:rPr>
          <w:rFonts w:ascii="Times New Roman" w:eastAsia="Times New Roman" w:hAnsi="Times New Roman" w:cs="Times New Roman"/>
          <w:color w:val="000000" w:themeColor="text1"/>
          <w:sz w:val="24"/>
          <w:szCs w:val="24"/>
          <w:lang w:eastAsia="ru-RU"/>
        </w:rPr>
        <w:t xml:space="preserve"> музея, коллекции которых принадлежат государству</w:t>
      </w:r>
      <w:r w:rsidR="005872A2" w:rsidRPr="002C20F6">
        <w:rPr>
          <w:rStyle w:val="a7"/>
          <w:rFonts w:ascii="Times New Roman" w:eastAsia="Times New Roman" w:hAnsi="Times New Roman" w:cs="Times New Roman"/>
          <w:color w:val="000000" w:themeColor="text1"/>
          <w:sz w:val="24"/>
          <w:szCs w:val="24"/>
          <w:lang w:eastAsia="ru-RU"/>
        </w:rPr>
        <w:footnoteReference w:id="193"/>
      </w:r>
      <w:r w:rsidR="00B77E16" w:rsidRPr="002C20F6">
        <w:rPr>
          <w:rFonts w:ascii="Times New Roman" w:eastAsia="Times New Roman" w:hAnsi="Times New Roman" w:cs="Times New Roman"/>
          <w:color w:val="000000" w:themeColor="text1"/>
          <w:sz w:val="24"/>
          <w:szCs w:val="24"/>
          <w:lang w:eastAsia="ru-RU"/>
        </w:rPr>
        <w:t>. Национальные музеи подчиняются различным министерствам: военному, национального образования, высшего образования, исследований и инноваций, экономике и финансов. Сорок музеев подчиняются непосредственно министерству культуры. Среди них есть известные учреждения, такие как музеи Лувра, Орсе или Версаля. Другие гораздо менее известны (музей Магнина в Дижоне, музей Порт-Р</w:t>
      </w:r>
      <w:r w:rsidR="00640696" w:rsidRPr="002C20F6">
        <w:rPr>
          <w:rFonts w:ascii="Times New Roman" w:eastAsia="Times New Roman" w:hAnsi="Times New Roman" w:cs="Times New Roman"/>
          <w:color w:val="000000" w:themeColor="text1"/>
          <w:sz w:val="24"/>
          <w:szCs w:val="24"/>
          <w:lang w:eastAsia="ru-RU"/>
        </w:rPr>
        <w:t>ояля Де Поля в Маньи-Ле-Гамель);</w:t>
      </w:r>
    </w:p>
    <w:p w:rsidR="00B77E16" w:rsidRPr="002C20F6" w:rsidRDefault="00FC3FAA" w:rsidP="00DF6845">
      <w:pPr>
        <w:pStyle w:val="a4"/>
        <w:numPr>
          <w:ilvl w:val="0"/>
          <w:numId w:val="49"/>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2C20F6">
        <w:rPr>
          <w:rFonts w:ascii="Times New Roman" w:eastAsia="Times New Roman" w:hAnsi="Times New Roman" w:cs="Times New Roman"/>
          <w:color w:val="000000" w:themeColor="text1"/>
          <w:sz w:val="24"/>
          <w:szCs w:val="24"/>
          <w:lang w:eastAsia="ru-RU"/>
        </w:rPr>
        <w:t>м</w:t>
      </w:r>
      <w:r w:rsidR="00B77E16" w:rsidRPr="002C20F6">
        <w:rPr>
          <w:rFonts w:ascii="Times New Roman" w:eastAsia="Times New Roman" w:hAnsi="Times New Roman" w:cs="Times New Roman"/>
          <w:color w:val="000000" w:themeColor="text1"/>
          <w:sz w:val="24"/>
          <w:szCs w:val="24"/>
          <w:lang w:eastAsia="ru-RU"/>
        </w:rPr>
        <w:t>узеи, принадлежащие территориальны</w:t>
      </w:r>
      <w:r w:rsidR="0051090C" w:rsidRPr="002C20F6">
        <w:rPr>
          <w:rFonts w:ascii="Times New Roman" w:eastAsia="Times New Roman" w:hAnsi="Times New Roman" w:cs="Times New Roman"/>
          <w:color w:val="000000" w:themeColor="text1"/>
          <w:sz w:val="24"/>
          <w:szCs w:val="24"/>
          <w:lang w:eastAsia="ru-RU"/>
        </w:rPr>
        <w:t>м</w:t>
      </w:r>
      <w:r w:rsidR="00B77E16" w:rsidRPr="002C20F6">
        <w:rPr>
          <w:rFonts w:ascii="Times New Roman" w:eastAsia="Times New Roman" w:hAnsi="Times New Roman" w:cs="Times New Roman"/>
          <w:color w:val="000000" w:themeColor="text1"/>
          <w:sz w:val="24"/>
          <w:szCs w:val="24"/>
          <w:lang w:eastAsia="ru-RU"/>
        </w:rPr>
        <w:t xml:space="preserve"> органам власти. Музеи территориальных органов являются, безусловно, самыми многочисленными, поскольку они составляют 82% </w:t>
      </w:r>
      <w:r w:rsidR="000E5B44">
        <w:rPr>
          <w:rFonts w:ascii="Times New Roman" w:eastAsia="Times New Roman" w:hAnsi="Times New Roman" w:cs="Times New Roman"/>
          <w:color w:val="000000" w:themeColor="text1"/>
          <w:sz w:val="24"/>
          <w:szCs w:val="24"/>
          <w:lang w:eastAsia="ru-RU"/>
        </w:rPr>
        <w:t xml:space="preserve">среди всех </w:t>
      </w:r>
      <w:r w:rsidR="00B77E16" w:rsidRPr="002C20F6">
        <w:rPr>
          <w:rFonts w:ascii="Times New Roman" w:eastAsia="Times New Roman" w:hAnsi="Times New Roman" w:cs="Times New Roman"/>
          <w:color w:val="000000" w:themeColor="text1"/>
          <w:sz w:val="24"/>
          <w:szCs w:val="24"/>
          <w:lang w:eastAsia="ru-RU"/>
        </w:rPr>
        <w:t>музеев Франции. Многие из этих музеев имеют международную репутацию, особенно когда они посвящены определенным историческим событиям (музей Индской компании в Лориане, Музей Великой (Пер</w:t>
      </w:r>
      <w:r w:rsidR="00E11511" w:rsidRPr="002C20F6">
        <w:rPr>
          <w:rFonts w:ascii="Times New Roman" w:eastAsia="Times New Roman" w:hAnsi="Times New Roman" w:cs="Times New Roman"/>
          <w:color w:val="000000" w:themeColor="text1"/>
          <w:sz w:val="24"/>
          <w:szCs w:val="24"/>
          <w:lang w:eastAsia="ru-RU"/>
        </w:rPr>
        <w:t xml:space="preserve">вой мировой) войны </w:t>
      </w:r>
      <w:r w:rsidR="00B77E16" w:rsidRPr="002C20F6">
        <w:rPr>
          <w:rFonts w:ascii="Times New Roman" w:eastAsia="Times New Roman" w:hAnsi="Times New Roman" w:cs="Times New Roman"/>
          <w:color w:val="000000" w:themeColor="text1"/>
          <w:sz w:val="24"/>
          <w:szCs w:val="24"/>
          <w:lang w:eastAsia="ru-RU"/>
        </w:rPr>
        <w:t>в г. Мо, Музей мира, Канский мемориальный музей и др.).</w:t>
      </w:r>
    </w:p>
    <w:p w:rsidR="00B77E16" w:rsidRPr="00741B94" w:rsidRDefault="005872A2" w:rsidP="00DF6845">
      <w:pPr>
        <w:pStyle w:val="a4"/>
        <w:numPr>
          <w:ilvl w:val="0"/>
          <w:numId w:val="46"/>
        </w:numPr>
        <w:tabs>
          <w:tab w:val="left" w:pos="993"/>
        </w:tabs>
        <w:spacing w:after="0" w:line="360" w:lineRule="auto"/>
        <w:ind w:hanging="11"/>
        <w:jc w:val="both"/>
        <w:rPr>
          <w:rFonts w:ascii="Times New Roman" w:eastAsia="Times New Roman" w:hAnsi="Times New Roman"/>
          <w:bCs/>
          <w:color w:val="000000" w:themeColor="text1"/>
          <w:sz w:val="24"/>
          <w:szCs w:val="24"/>
        </w:rPr>
      </w:pPr>
      <w:r>
        <w:rPr>
          <w:rFonts w:ascii="Times New Roman" w:eastAsia="Times New Roman" w:hAnsi="Times New Roman" w:cs="Times New Roman"/>
          <w:color w:val="000000" w:themeColor="text1"/>
          <w:sz w:val="24"/>
          <w:szCs w:val="24"/>
          <w:lang w:eastAsia="ru-RU"/>
        </w:rPr>
        <w:t>другие</w:t>
      </w:r>
      <w:r w:rsidR="00B77E16" w:rsidRPr="00741B94">
        <w:rPr>
          <w:rFonts w:ascii="Times New Roman" w:eastAsia="Times New Roman" w:hAnsi="Times New Roman" w:cs="Times New Roman"/>
          <w:color w:val="000000" w:themeColor="text1"/>
          <w:sz w:val="24"/>
          <w:szCs w:val="24"/>
          <w:lang w:eastAsia="ru-RU"/>
        </w:rPr>
        <w:t xml:space="preserve"> музеи </w:t>
      </w:r>
      <w:r w:rsidR="0066235A" w:rsidRPr="00741B94">
        <w:rPr>
          <w:rFonts w:ascii="Times New Roman" w:eastAsia="Times New Roman" w:hAnsi="Times New Roman"/>
          <w:bCs/>
          <w:color w:val="000000" w:themeColor="text1"/>
          <w:sz w:val="24"/>
          <w:szCs w:val="24"/>
          <w:lang w:eastAsia="ru-RU"/>
        </w:rPr>
        <w:t>–</w:t>
      </w:r>
      <w:r w:rsidR="00B77E16" w:rsidRPr="00741B94">
        <w:rPr>
          <w:rFonts w:ascii="Times New Roman" w:eastAsia="Times New Roman" w:hAnsi="Times New Roman" w:cs="Times New Roman"/>
          <w:color w:val="000000" w:themeColor="text1"/>
          <w:sz w:val="24"/>
          <w:szCs w:val="24"/>
          <w:lang w:eastAsia="ru-RU"/>
        </w:rPr>
        <w:t xml:space="preserve"> это</w:t>
      </w:r>
      <w:r w:rsidR="00B77E16" w:rsidRPr="00741B94">
        <w:rPr>
          <w:rFonts w:ascii="Times New Roman" w:eastAsia="Times New Roman" w:hAnsi="Times New Roman"/>
          <w:bCs/>
          <w:color w:val="000000" w:themeColor="text1"/>
          <w:sz w:val="24"/>
          <w:szCs w:val="24"/>
        </w:rPr>
        <w:t xml:space="preserve"> музеи фондов, </w:t>
      </w:r>
      <w:r w:rsidR="00616863" w:rsidRPr="00741B94">
        <w:rPr>
          <w:rFonts w:ascii="Times New Roman" w:eastAsia="Times New Roman" w:hAnsi="Times New Roman"/>
          <w:bCs/>
          <w:color w:val="000000" w:themeColor="text1"/>
          <w:sz w:val="24"/>
          <w:szCs w:val="24"/>
        </w:rPr>
        <w:t>к</w:t>
      </w:r>
      <w:r w:rsidR="00B77E16" w:rsidRPr="00741B94">
        <w:rPr>
          <w:rFonts w:ascii="Times New Roman" w:eastAsia="Times New Roman" w:hAnsi="Times New Roman"/>
          <w:bCs/>
          <w:color w:val="000000" w:themeColor="text1"/>
          <w:sz w:val="24"/>
          <w:szCs w:val="24"/>
        </w:rPr>
        <w:t>орпоративные, общественные музеи</w:t>
      </w:r>
      <w:r w:rsidR="00E05B25">
        <w:rPr>
          <w:rStyle w:val="a7"/>
          <w:rFonts w:ascii="Times New Roman" w:eastAsia="Times New Roman" w:hAnsi="Times New Roman"/>
          <w:bCs/>
          <w:color w:val="000000" w:themeColor="text1"/>
          <w:sz w:val="24"/>
          <w:szCs w:val="24"/>
        </w:rPr>
        <w:footnoteReference w:id="194"/>
      </w:r>
      <w:r w:rsidR="00B77E16" w:rsidRPr="00741B94">
        <w:rPr>
          <w:rFonts w:ascii="Times New Roman" w:eastAsia="Times New Roman" w:hAnsi="Times New Roman"/>
          <w:bCs/>
          <w:color w:val="000000" w:themeColor="text1"/>
          <w:sz w:val="24"/>
          <w:szCs w:val="24"/>
        </w:rPr>
        <w:t>.</w:t>
      </w:r>
    </w:p>
    <w:p w:rsidR="00B438AB" w:rsidRPr="00B836F4" w:rsidRDefault="00872B38" w:rsidP="00B438AB">
      <w:pPr>
        <w:spacing w:after="0" w:line="360" w:lineRule="auto"/>
        <w:ind w:firstLine="708"/>
        <w:jc w:val="both"/>
        <w:rPr>
          <w:rFonts w:ascii="Times New Roman" w:eastAsia="Times New Roman" w:hAnsi="Times New Roman" w:cs="Times New Roman"/>
          <w:color w:val="000000" w:themeColor="text1"/>
          <w:spacing w:val="-2"/>
          <w:sz w:val="24"/>
          <w:szCs w:val="24"/>
          <w:lang w:eastAsia="ru-RU"/>
        </w:rPr>
      </w:pPr>
      <w:r w:rsidRPr="00F11B6E">
        <w:rPr>
          <w:rFonts w:ascii="Times New Roman" w:eastAsia="Times New Roman" w:hAnsi="Times New Roman" w:cs="Times New Roman"/>
          <w:bCs/>
          <w:color w:val="000000" w:themeColor="text1"/>
          <w:spacing w:val="-2"/>
          <w:sz w:val="24"/>
          <w:szCs w:val="24"/>
        </w:rPr>
        <w:t>У</w:t>
      </w:r>
      <w:r w:rsidR="00B36DC0" w:rsidRPr="00F11B6E">
        <w:rPr>
          <w:rFonts w:ascii="Times New Roman" w:eastAsia="Times New Roman" w:hAnsi="Times New Roman" w:cs="Times New Roman"/>
          <w:bCs/>
          <w:color w:val="000000" w:themeColor="text1"/>
          <w:spacing w:val="-2"/>
          <w:sz w:val="24"/>
          <w:szCs w:val="24"/>
        </w:rPr>
        <w:t xml:space="preserve">казом № 45-15469 от 13 июля 1945 года о временной организации музеев изящных искусств </w:t>
      </w:r>
      <w:r w:rsidR="0011381F" w:rsidRPr="00F11B6E">
        <w:rPr>
          <w:rFonts w:ascii="Times New Roman" w:eastAsia="Times New Roman" w:hAnsi="Times New Roman" w:cs="Times New Roman"/>
          <w:color w:val="000000" w:themeColor="text1"/>
          <w:spacing w:val="-2"/>
          <w:sz w:val="24"/>
          <w:szCs w:val="24"/>
          <w:lang w:eastAsia="ru-RU"/>
        </w:rPr>
        <w:t xml:space="preserve">была установлена предварительная классификация музеев Франции по трем категориям: национальным, классифицированным и </w:t>
      </w:r>
      <w:r w:rsidR="0011381F" w:rsidRPr="00B836F4">
        <w:rPr>
          <w:rFonts w:ascii="Times New Roman" w:eastAsia="Times New Roman" w:hAnsi="Times New Roman" w:cs="Times New Roman"/>
          <w:color w:val="000000" w:themeColor="text1"/>
          <w:spacing w:val="-2"/>
          <w:sz w:val="24"/>
          <w:szCs w:val="24"/>
          <w:lang w:eastAsia="ru-RU"/>
        </w:rPr>
        <w:t>контролируемым.</w:t>
      </w:r>
      <w:r w:rsidR="009926CC" w:rsidRPr="00B836F4">
        <w:rPr>
          <w:rStyle w:val="a7"/>
          <w:rFonts w:ascii="Times New Roman" w:eastAsia="Times New Roman" w:hAnsi="Times New Roman" w:cs="Times New Roman"/>
          <w:color w:val="000000" w:themeColor="text1"/>
          <w:spacing w:val="-2"/>
          <w:sz w:val="24"/>
          <w:szCs w:val="24"/>
          <w:lang w:eastAsia="ru-RU"/>
        </w:rPr>
        <w:footnoteReference w:id="195"/>
      </w:r>
      <w:r w:rsidR="0011381F" w:rsidRPr="00B836F4">
        <w:rPr>
          <w:rFonts w:ascii="Times New Roman" w:eastAsia="Times New Roman" w:hAnsi="Times New Roman" w:cs="Times New Roman"/>
          <w:color w:val="000000" w:themeColor="text1"/>
          <w:spacing w:val="-2"/>
          <w:sz w:val="24"/>
          <w:szCs w:val="24"/>
          <w:lang w:eastAsia="ru-RU"/>
        </w:rPr>
        <w:t xml:space="preserve"> Однако</w:t>
      </w:r>
      <w:r w:rsidR="00B36DC0" w:rsidRPr="00B836F4">
        <w:rPr>
          <w:rFonts w:ascii="Times New Roman" w:eastAsia="Times New Roman" w:hAnsi="Times New Roman" w:cs="Times New Roman"/>
          <w:color w:val="000000" w:themeColor="text1"/>
          <w:spacing w:val="-2"/>
          <w:sz w:val="24"/>
          <w:szCs w:val="24"/>
          <w:lang w:eastAsia="ru-RU"/>
        </w:rPr>
        <w:t xml:space="preserve"> </w:t>
      </w:r>
      <w:r w:rsidR="00B36DC0" w:rsidRPr="00B836F4">
        <w:rPr>
          <w:rFonts w:ascii="Times New Roman" w:eastAsia="Times New Roman" w:hAnsi="Times New Roman" w:cs="Times New Roman"/>
          <w:bCs/>
          <w:color w:val="000000" w:themeColor="text1"/>
          <w:spacing w:val="-2"/>
          <w:sz w:val="24"/>
          <w:szCs w:val="24"/>
        </w:rPr>
        <w:t>данный закон в целом не соответствовал реальным условиям, связанным с разнообразием коллекций, методов управления и т. д. Понятие музея также было очень узко определено, поскольку оно был</w:t>
      </w:r>
      <w:r w:rsidR="001638E9" w:rsidRPr="00B836F4">
        <w:rPr>
          <w:rFonts w:ascii="Times New Roman" w:eastAsia="Times New Roman" w:hAnsi="Times New Roman" w:cs="Times New Roman"/>
          <w:bCs/>
          <w:color w:val="000000" w:themeColor="text1"/>
          <w:spacing w:val="-2"/>
          <w:sz w:val="24"/>
          <w:szCs w:val="24"/>
        </w:rPr>
        <w:t>о</w:t>
      </w:r>
      <w:r w:rsidR="00B36DC0" w:rsidRPr="00B836F4">
        <w:rPr>
          <w:rFonts w:ascii="Times New Roman" w:eastAsia="Times New Roman" w:hAnsi="Times New Roman" w:cs="Times New Roman"/>
          <w:bCs/>
          <w:color w:val="000000" w:themeColor="text1"/>
          <w:spacing w:val="-2"/>
          <w:sz w:val="24"/>
          <w:szCs w:val="24"/>
        </w:rPr>
        <w:t xml:space="preserve"> ограничено лишь изобразительным искусством. </w:t>
      </w:r>
      <w:r w:rsidR="00B36DC0" w:rsidRPr="00B836F4">
        <w:rPr>
          <w:rFonts w:ascii="Times New Roman" w:eastAsia="Times New Roman" w:hAnsi="Times New Roman" w:cs="Times New Roman"/>
          <w:color w:val="000000" w:themeColor="text1"/>
          <w:spacing w:val="-2"/>
          <w:sz w:val="24"/>
          <w:szCs w:val="24"/>
          <w:lang w:eastAsia="ru-RU"/>
        </w:rPr>
        <w:t>В</w:t>
      </w:r>
      <w:r w:rsidR="00B438AB" w:rsidRPr="00B836F4">
        <w:rPr>
          <w:rFonts w:ascii="Times New Roman" w:eastAsia="Times New Roman" w:hAnsi="Times New Roman" w:cs="Times New Roman"/>
          <w:color w:val="000000" w:themeColor="text1"/>
          <w:spacing w:val="-2"/>
          <w:sz w:val="24"/>
          <w:szCs w:val="24"/>
          <w:lang w:eastAsia="ru-RU"/>
        </w:rPr>
        <w:t xml:space="preserve"> момент «</w:t>
      </w:r>
      <w:r w:rsidR="0011381F" w:rsidRPr="00B836F4">
        <w:rPr>
          <w:rFonts w:ascii="Times New Roman" w:eastAsia="Times New Roman" w:hAnsi="Times New Roman" w:cs="Times New Roman"/>
          <w:color w:val="000000" w:themeColor="text1"/>
          <w:spacing w:val="-2"/>
          <w:sz w:val="24"/>
          <w:szCs w:val="24"/>
          <w:lang w:eastAsia="ru-RU"/>
        </w:rPr>
        <w:t>бума» музеев</w:t>
      </w:r>
      <w:r w:rsidR="00B36DC0" w:rsidRPr="00B836F4">
        <w:rPr>
          <w:rFonts w:ascii="Times New Roman" w:eastAsia="Times New Roman" w:hAnsi="Times New Roman" w:cs="Times New Roman"/>
          <w:color w:val="000000" w:themeColor="text1"/>
          <w:spacing w:val="-2"/>
          <w:sz w:val="24"/>
          <w:szCs w:val="24"/>
          <w:lang w:eastAsia="ru-RU"/>
        </w:rPr>
        <w:t xml:space="preserve"> и их стремительного обновления</w:t>
      </w:r>
      <w:r w:rsidR="0011381F" w:rsidRPr="00B836F4">
        <w:rPr>
          <w:rFonts w:ascii="Times New Roman" w:eastAsia="Times New Roman" w:hAnsi="Times New Roman" w:cs="Times New Roman"/>
          <w:color w:val="000000" w:themeColor="text1"/>
          <w:spacing w:val="-2"/>
          <w:sz w:val="24"/>
          <w:szCs w:val="24"/>
          <w:lang w:eastAsia="ru-RU"/>
        </w:rPr>
        <w:t xml:space="preserve"> в 1980-х годах </w:t>
      </w:r>
      <w:r w:rsidR="00B36DC0" w:rsidRPr="00B836F4">
        <w:rPr>
          <w:rFonts w:ascii="Times New Roman" w:eastAsia="Times New Roman" w:hAnsi="Times New Roman" w:cs="Times New Roman"/>
          <w:color w:val="000000" w:themeColor="text1"/>
          <w:spacing w:val="-2"/>
          <w:sz w:val="24"/>
          <w:szCs w:val="24"/>
          <w:lang w:eastAsia="ru-RU"/>
        </w:rPr>
        <w:t xml:space="preserve">это законодательство тем более </w:t>
      </w:r>
      <w:r w:rsidR="0011381F" w:rsidRPr="00B836F4">
        <w:rPr>
          <w:rFonts w:ascii="Times New Roman" w:eastAsia="Times New Roman" w:hAnsi="Times New Roman" w:cs="Times New Roman"/>
          <w:color w:val="000000" w:themeColor="text1"/>
          <w:spacing w:val="-2"/>
          <w:sz w:val="24"/>
          <w:szCs w:val="24"/>
          <w:lang w:eastAsia="ru-RU"/>
        </w:rPr>
        <w:t>оказал</w:t>
      </w:r>
      <w:r w:rsidR="00B438AB" w:rsidRPr="00B836F4">
        <w:rPr>
          <w:rFonts w:ascii="Times New Roman" w:eastAsia="Times New Roman" w:hAnsi="Times New Roman" w:cs="Times New Roman"/>
          <w:color w:val="000000" w:themeColor="text1"/>
          <w:spacing w:val="-2"/>
          <w:sz w:val="24"/>
          <w:szCs w:val="24"/>
          <w:lang w:eastAsia="ru-RU"/>
        </w:rPr>
        <w:t>о</w:t>
      </w:r>
      <w:r w:rsidR="0011381F" w:rsidRPr="00B836F4">
        <w:rPr>
          <w:rFonts w:ascii="Times New Roman" w:eastAsia="Times New Roman" w:hAnsi="Times New Roman" w:cs="Times New Roman"/>
          <w:color w:val="000000" w:themeColor="text1"/>
          <w:spacing w:val="-2"/>
          <w:sz w:val="24"/>
          <w:szCs w:val="24"/>
          <w:lang w:eastAsia="ru-RU"/>
        </w:rPr>
        <w:t>сь в значительном несоответствии с реальностью и разнообразием французских музеев.</w:t>
      </w:r>
      <w:r w:rsidR="00B438AB" w:rsidRPr="00B836F4">
        <w:rPr>
          <w:rStyle w:val="a7"/>
          <w:rFonts w:ascii="Times New Roman" w:eastAsia="Times New Roman" w:hAnsi="Times New Roman" w:cs="Times New Roman"/>
          <w:color w:val="000000" w:themeColor="text1"/>
          <w:spacing w:val="-2"/>
          <w:sz w:val="24"/>
          <w:szCs w:val="24"/>
          <w:lang w:eastAsia="ru-RU"/>
        </w:rPr>
        <w:footnoteReference w:id="196"/>
      </w:r>
    </w:p>
    <w:p w:rsidR="00D268CC" w:rsidRPr="00CF688C" w:rsidRDefault="00B438AB" w:rsidP="00752393">
      <w:pPr>
        <w:spacing w:after="0" w:line="360" w:lineRule="auto"/>
        <w:ind w:firstLine="708"/>
        <w:jc w:val="both"/>
        <w:rPr>
          <w:rFonts w:ascii="Times New Roman" w:eastAsia="Times New Roman" w:hAnsi="Times New Roman" w:cs="Times New Roman"/>
          <w:bCs/>
          <w:color w:val="000000" w:themeColor="text1"/>
          <w:spacing w:val="-4"/>
          <w:sz w:val="24"/>
          <w:szCs w:val="24"/>
        </w:rPr>
      </w:pPr>
      <w:r w:rsidRPr="00B836F4">
        <w:rPr>
          <w:rFonts w:ascii="Times New Roman" w:eastAsia="Times New Roman" w:hAnsi="Times New Roman" w:cs="Times New Roman"/>
          <w:color w:val="000000" w:themeColor="text1"/>
          <w:spacing w:val="-4"/>
          <w:sz w:val="24"/>
          <w:szCs w:val="24"/>
          <w:lang w:eastAsia="ru-RU"/>
        </w:rPr>
        <w:t xml:space="preserve">Так, в 2002 году во Франции была создана правовая база </w:t>
      </w:r>
      <w:r w:rsidR="0066235A" w:rsidRPr="00B836F4">
        <w:rPr>
          <w:rFonts w:ascii="Times New Roman" w:eastAsia="Times New Roman" w:hAnsi="Times New Roman" w:cs="Times New Roman"/>
          <w:color w:val="000000" w:themeColor="text1"/>
          <w:spacing w:val="-4"/>
          <w:sz w:val="24"/>
          <w:szCs w:val="24"/>
          <w:lang w:eastAsia="ru-RU"/>
        </w:rPr>
        <w:t>–</w:t>
      </w:r>
      <w:r w:rsidRPr="00B836F4">
        <w:rPr>
          <w:rFonts w:ascii="Times New Roman" w:eastAsia="Times New Roman" w:hAnsi="Times New Roman" w:cs="Times New Roman"/>
          <w:color w:val="000000" w:themeColor="text1"/>
          <w:spacing w:val="-4"/>
          <w:sz w:val="24"/>
          <w:szCs w:val="24"/>
          <w:lang w:eastAsia="ru-RU"/>
        </w:rPr>
        <w:t xml:space="preserve"> Закон № 2002-5 </w:t>
      </w:r>
      <w:r w:rsidR="00C7243F" w:rsidRPr="00B836F4">
        <w:rPr>
          <w:rFonts w:ascii="Times New Roman" w:eastAsia="Times New Roman" w:hAnsi="Times New Roman" w:cs="Times New Roman"/>
          <w:color w:val="000000" w:themeColor="text1"/>
          <w:spacing w:val="-4"/>
          <w:sz w:val="24"/>
          <w:szCs w:val="24"/>
          <w:lang w:eastAsia="ru-RU"/>
        </w:rPr>
        <w:t>«</w:t>
      </w:r>
      <w:r w:rsidR="003528DA" w:rsidRPr="00B836F4">
        <w:rPr>
          <w:rFonts w:ascii="Times New Roman" w:eastAsia="Times New Roman" w:hAnsi="Times New Roman" w:cs="Times New Roman"/>
          <w:color w:val="000000" w:themeColor="text1"/>
          <w:spacing w:val="-4"/>
          <w:sz w:val="24"/>
          <w:szCs w:val="24"/>
          <w:lang w:eastAsia="ru-RU"/>
        </w:rPr>
        <w:t>О</w:t>
      </w:r>
      <w:r w:rsidRPr="00B836F4">
        <w:rPr>
          <w:rFonts w:ascii="Times New Roman" w:eastAsia="Times New Roman" w:hAnsi="Times New Roman" w:cs="Times New Roman"/>
          <w:color w:val="000000" w:themeColor="text1"/>
          <w:spacing w:val="-4"/>
          <w:sz w:val="24"/>
          <w:szCs w:val="24"/>
          <w:lang w:eastAsia="ru-RU"/>
        </w:rPr>
        <w:t xml:space="preserve"> музеях Франции</w:t>
      </w:r>
      <w:r w:rsidR="00C7243F" w:rsidRPr="00B836F4">
        <w:rPr>
          <w:rFonts w:ascii="Times New Roman" w:eastAsia="Times New Roman" w:hAnsi="Times New Roman" w:cs="Times New Roman"/>
          <w:color w:val="000000" w:themeColor="text1"/>
          <w:spacing w:val="-4"/>
          <w:sz w:val="24"/>
          <w:szCs w:val="24"/>
          <w:lang w:eastAsia="ru-RU"/>
        </w:rPr>
        <w:t>»</w:t>
      </w:r>
      <w:r w:rsidRPr="00B836F4">
        <w:rPr>
          <w:rFonts w:ascii="Times New Roman" w:eastAsia="Times New Roman" w:hAnsi="Times New Roman" w:cs="Times New Roman"/>
          <w:color w:val="000000" w:themeColor="text1"/>
          <w:spacing w:val="-4"/>
          <w:sz w:val="24"/>
          <w:szCs w:val="24"/>
          <w:lang w:eastAsia="ru-RU"/>
        </w:rPr>
        <w:t>, в рамках которой был создан институциональный корпус из примерно 1200 музейных учреждений</w:t>
      </w:r>
      <w:r w:rsidR="00D268CC" w:rsidRPr="00B836F4">
        <w:rPr>
          <w:rStyle w:val="a7"/>
          <w:rFonts w:ascii="Times New Roman" w:eastAsia="Times New Roman" w:hAnsi="Times New Roman" w:cs="Times New Roman"/>
          <w:color w:val="000000" w:themeColor="text1"/>
          <w:spacing w:val="-4"/>
          <w:sz w:val="24"/>
          <w:szCs w:val="24"/>
          <w:lang w:eastAsia="ru-RU"/>
        </w:rPr>
        <w:footnoteReference w:id="197"/>
      </w:r>
      <w:r w:rsidRPr="00B836F4">
        <w:rPr>
          <w:rFonts w:ascii="Times New Roman" w:eastAsia="Times New Roman" w:hAnsi="Times New Roman" w:cs="Times New Roman"/>
          <w:color w:val="000000" w:themeColor="text1"/>
          <w:spacing w:val="-4"/>
          <w:sz w:val="24"/>
          <w:szCs w:val="24"/>
          <w:lang w:eastAsia="ru-RU"/>
        </w:rPr>
        <w:t>.</w:t>
      </w:r>
      <w:r w:rsidR="00D268CC" w:rsidRPr="00B836F4">
        <w:rPr>
          <w:rFonts w:ascii="Times New Roman" w:eastAsia="Times New Roman" w:hAnsi="Times New Roman" w:cs="Times New Roman"/>
          <w:color w:val="000000" w:themeColor="text1"/>
          <w:spacing w:val="-4"/>
          <w:sz w:val="24"/>
          <w:szCs w:val="24"/>
          <w:lang w:eastAsia="ru-RU"/>
        </w:rPr>
        <w:t xml:space="preserve"> В соответствии с </w:t>
      </w:r>
      <w:r w:rsidR="001C1D1F" w:rsidRPr="00B836F4">
        <w:rPr>
          <w:rFonts w:ascii="Times New Roman" w:eastAsia="Times New Roman" w:hAnsi="Times New Roman" w:cs="Times New Roman"/>
          <w:color w:val="000000" w:themeColor="text1"/>
          <w:spacing w:val="-4"/>
          <w:sz w:val="24"/>
          <w:szCs w:val="24"/>
          <w:lang w:eastAsia="ru-RU"/>
        </w:rPr>
        <w:t>З</w:t>
      </w:r>
      <w:r w:rsidR="00D268CC" w:rsidRPr="00B836F4">
        <w:rPr>
          <w:rFonts w:ascii="Times New Roman" w:eastAsia="Times New Roman" w:hAnsi="Times New Roman" w:cs="Times New Roman"/>
          <w:color w:val="000000" w:themeColor="text1"/>
          <w:spacing w:val="-4"/>
          <w:sz w:val="24"/>
          <w:szCs w:val="24"/>
          <w:lang w:eastAsia="ru-RU"/>
        </w:rPr>
        <w:t xml:space="preserve">аконом, к понятию </w:t>
      </w:r>
      <w:r w:rsidR="006C619C" w:rsidRPr="00B836F4">
        <w:rPr>
          <w:rFonts w:ascii="Times New Roman" w:eastAsia="Times New Roman" w:hAnsi="Times New Roman" w:cs="Times New Roman"/>
          <w:color w:val="000000" w:themeColor="text1"/>
          <w:spacing w:val="-4"/>
          <w:sz w:val="24"/>
          <w:szCs w:val="24"/>
          <w:lang w:eastAsia="ru-RU"/>
        </w:rPr>
        <w:t>«</w:t>
      </w:r>
      <w:r w:rsidR="00D268CC" w:rsidRPr="00B836F4">
        <w:rPr>
          <w:rFonts w:ascii="Times New Roman" w:eastAsia="Times New Roman" w:hAnsi="Times New Roman" w:cs="Times New Roman"/>
          <w:color w:val="000000" w:themeColor="text1"/>
          <w:spacing w:val="-4"/>
          <w:sz w:val="24"/>
          <w:szCs w:val="24"/>
          <w:lang w:eastAsia="ru-RU"/>
        </w:rPr>
        <w:t>м</w:t>
      </w:r>
      <w:r w:rsidR="006C619C" w:rsidRPr="00B836F4">
        <w:rPr>
          <w:rFonts w:ascii="Times New Roman" w:eastAsia="Times New Roman" w:hAnsi="Times New Roman" w:cs="Times New Roman"/>
          <w:color w:val="000000" w:themeColor="text1"/>
          <w:spacing w:val="-4"/>
          <w:sz w:val="24"/>
          <w:szCs w:val="24"/>
          <w:lang w:eastAsia="ru-RU"/>
        </w:rPr>
        <w:t>узеи Франции»</w:t>
      </w:r>
      <w:r w:rsidR="00D268CC" w:rsidRPr="00B836F4">
        <w:rPr>
          <w:rFonts w:ascii="Times New Roman" w:eastAsia="Times New Roman" w:hAnsi="Times New Roman" w:cs="Times New Roman"/>
          <w:color w:val="000000" w:themeColor="text1"/>
          <w:spacing w:val="-4"/>
          <w:sz w:val="24"/>
          <w:szCs w:val="24"/>
          <w:lang w:eastAsia="ru-RU"/>
        </w:rPr>
        <w:t xml:space="preserve"> относятся «постоянные собрания, состоящие из объектов, сохранение и представление</w:t>
      </w:r>
      <w:r w:rsidR="00D268CC" w:rsidRPr="00CF688C">
        <w:rPr>
          <w:rFonts w:ascii="Times New Roman" w:eastAsia="Times New Roman" w:hAnsi="Times New Roman" w:cs="Times New Roman"/>
          <w:color w:val="000000" w:themeColor="text1"/>
          <w:spacing w:val="-4"/>
          <w:sz w:val="24"/>
          <w:szCs w:val="24"/>
          <w:lang w:eastAsia="ru-RU"/>
        </w:rPr>
        <w:t xml:space="preserve"> которых представляют общественный интерес, и организованн</w:t>
      </w:r>
      <w:r w:rsidR="00616863" w:rsidRPr="00CF688C">
        <w:rPr>
          <w:rFonts w:ascii="Times New Roman" w:eastAsia="Times New Roman" w:hAnsi="Times New Roman" w:cs="Times New Roman"/>
          <w:color w:val="000000" w:themeColor="text1"/>
          <w:spacing w:val="-4"/>
          <w:sz w:val="24"/>
          <w:szCs w:val="24"/>
          <w:lang w:eastAsia="ru-RU"/>
        </w:rPr>
        <w:t>ы</w:t>
      </w:r>
      <w:r w:rsidR="00D268CC" w:rsidRPr="00CF688C">
        <w:rPr>
          <w:rFonts w:ascii="Times New Roman" w:eastAsia="Times New Roman" w:hAnsi="Times New Roman" w:cs="Times New Roman"/>
          <w:color w:val="000000" w:themeColor="text1"/>
          <w:spacing w:val="-4"/>
          <w:sz w:val="24"/>
          <w:szCs w:val="24"/>
          <w:lang w:eastAsia="ru-RU"/>
        </w:rPr>
        <w:t>е для ознакомления, образования и удовольствия общественности»</w:t>
      </w:r>
      <w:r w:rsidR="00D268CC" w:rsidRPr="00CF688C">
        <w:rPr>
          <w:rStyle w:val="a7"/>
          <w:rFonts w:ascii="Times New Roman" w:eastAsia="Times New Roman" w:hAnsi="Times New Roman" w:cs="Times New Roman"/>
          <w:color w:val="000000" w:themeColor="text1"/>
          <w:spacing w:val="-4"/>
          <w:sz w:val="20"/>
          <w:szCs w:val="24"/>
          <w:lang w:eastAsia="ru-RU"/>
        </w:rPr>
        <w:footnoteReference w:id="198"/>
      </w:r>
      <w:r w:rsidR="00D268CC" w:rsidRPr="00CF688C">
        <w:rPr>
          <w:rFonts w:ascii="Times New Roman" w:eastAsia="Times New Roman" w:hAnsi="Times New Roman" w:cs="Times New Roman"/>
          <w:color w:val="000000" w:themeColor="text1"/>
          <w:spacing w:val="-4"/>
          <w:sz w:val="20"/>
          <w:szCs w:val="24"/>
          <w:lang w:eastAsia="ru-RU"/>
        </w:rPr>
        <w:t>.</w:t>
      </w:r>
      <w:r w:rsidR="00D268CC" w:rsidRPr="00CF688C">
        <w:rPr>
          <w:rFonts w:ascii="Times New Roman" w:eastAsia="Times New Roman" w:hAnsi="Times New Roman" w:cs="Times New Roman"/>
          <w:color w:val="000000" w:themeColor="text1"/>
          <w:spacing w:val="-4"/>
          <w:sz w:val="24"/>
          <w:szCs w:val="24"/>
          <w:lang w:eastAsia="ru-RU"/>
        </w:rPr>
        <w:t xml:space="preserve"> </w:t>
      </w:r>
      <w:r w:rsidR="00D268CC" w:rsidRPr="00CF688C">
        <w:rPr>
          <w:rFonts w:ascii="Times New Roman" w:eastAsia="Times New Roman" w:hAnsi="Times New Roman" w:cs="Times New Roman"/>
          <w:bCs/>
          <w:color w:val="000000" w:themeColor="text1"/>
          <w:spacing w:val="-4"/>
          <w:sz w:val="24"/>
          <w:szCs w:val="24"/>
        </w:rPr>
        <w:t>Таким образом, это новое определение соответствует логике культурной демократизации. Кроме того, она предоставляет образовательные функции музеям.</w:t>
      </w:r>
    </w:p>
    <w:p w:rsidR="00B438AB" w:rsidRPr="00037E1E" w:rsidRDefault="00B438AB" w:rsidP="00B438AB">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 xml:space="preserve">Закон отвечает четырем основным целям: </w:t>
      </w:r>
    </w:p>
    <w:p w:rsidR="001C1D1F" w:rsidRPr="00DF6845" w:rsidRDefault="000D23D0" w:rsidP="00DF6845">
      <w:pPr>
        <w:pStyle w:val="a4"/>
        <w:numPr>
          <w:ilvl w:val="0"/>
          <w:numId w:val="49"/>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B438AB" w:rsidRPr="00A278CA">
        <w:rPr>
          <w:rFonts w:ascii="Times New Roman" w:eastAsia="Times New Roman" w:hAnsi="Times New Roman" w:cs="Times New Roman"/>
          <w:color w:val="000000" w:themeColor="text1"/>
          <w:sz w:val="24"/>
          <w:szCs w:val="24"/>
          <w:lang w:eastAsia="ru-RU"/>
        </w:rPr>
        <w:t xml:space="preserve">ереопределяет роль и позицию музея в соответствии с ожиданиями общества как участника культурного развития и демократизации. </w:t>
      </w:r>
      <w:r w:rsidR="00B438AB" w:rsidRPr="00DF6845">
        <w:rPr>
          <w:rFonts w:ascii="Times New Roman" w:eastAsia="Times New Roman" w:hAnsi="Times New Roman" w:cs="Times New Roman"/>
          <w:color w:val="000000" w:themeColor="text1"/>
          <w:sz w:val="24"/>
          <w:szCs w:val="24"/>
          <w:lang w:eastAsia="ru-RU"/>
        </w:rPr>
        <w:t>Цель культурной демократизации закреплена в законе посредством обеспечения широкой доступности и равного доступа к культуре для всех, четкого подтверждения не только музейных, но и просветитель</w:t>
      </w:r>
      <w:r w:rsidRPr="00DF6845">
        <w:rPr>
          <w:rFonts w:ascii="Times New Roman" w:eastAsia="Times New Roman" w:hAnsi="Times New Roman" w:cs="Times New Roman"/>
          <w:color w:val="000000" w:themeColor="text1"/>
          <w:sz w:val="24"/>
          <w:szCs w:val="24"/>
          <w:lang w:eastAsia="ru-RU"/>
        </w:rPr>
        <w:t>ских и пропагандистских задач;</w:t>
      </w:r>
    </w:p>
    <w:p w:rsidR="001C1D1F" w:rsidRPr="00FC3FAA" w:rsidRDefault="000D23D0" w:rsidP="00DF6845">
      <w:pPr>
        <w:pStyle w:val="a4"/>
        <w:numPr>
          <w:ilvl w:val="0"/>
          <w:numId w:val="49"/>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DF6845">
        <w:rPr>
          <w:rFonts w:ascii="Times New Roman" w:eastAsia="Times New Roman" w:hAnsi="Times New Roman" w:cs="Times New Roman"/>
          <w:color w:val="000000" w:themeColor="text1"/>
          <w:sz w:val="24"/>
          <w:szCs w:val="24"/>
          <w:lang w:eastAsia="ru-RU"/>
        </w:rPr>
        <w:t>г</w:t>
      </w:r>
      <w:r w:rsidR="00B438AB" w:rsidRPr="00DF6845">
        <w:rPr>
          <w:rFonts w:ascii="Times New Roman" w:eastAsia="Times New Roman" w:hAnsi="Times New Roman" w:cs="Times New Roman"/>
          <w:color w:val="000000" w:themeColor="text1"/>
          <w:sz w:val="24"/>
          <w:szCs w:val="24"/>
          <w:lang w:eastAsia="ru-RU"/>
        </w:rPr>
        <w:t>армонизирует</w:t>
      </w:r>
      <w:r w:rsidR="00B438AB" w:rsidRPr="00FC3FAA">
        <w:rPr>
          <w:rFonts w:ascii="Times New Roman" w:eastAsia="Times New Roman" w:hAnsi="Times New Roman"/>
          <w:bCs/>
          <w:color w:val="000000" w:themeColor="text1"/>
          <w:sz w:val="24"/>
          <w:szCs w:val="24"/>
        </w:rPr>
        <w:t xml:space="preserve"> статус музеев, признанных государством, и объединяет, с учетом их специфики, различные музеи Франции</w:t>
      </w:r>
      <w:r>
        <w:rPr>
          <w:rFonts w:ascii="Times New Roman" w:eastAsia="Times New Roman" w:hAnsi="Times New Roman" w:cs="Times New Roman"/>
          <w:color w:val="000000" w:themeColor="text1"/>
          <w:sz w:val="24"/>
          <w:szCs w:val="24"/>
          <w:lang w:eastAsia="ru-RU"/>
        </w:rPr>
        <w:t>;</w:t>
      </w:r>
    </w:p>
    <w:p w:rsidR="00B438AB" w:rsidRPr="00B836F4" w:rsidRDefault="000D23D0" w:rsidP="00DF6845">
      <w:pPr>
        <w:pStyle w:val="a4"/>
        <w:numPr>
          <w:ilvl w:val="0"/>
          <w:numId w:val="49"/>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715B9">
        <w:rPr>
          <w:rFonts w:ascii="Times New Roman" w:eastAsia="Times New Roman" w:hAnsi="Times New Roman" w:cs="Times New Roman"/>
          <w:color w:val="000000" w:themeColor="text1"/>
          <w:sz w:val="24"/>
          <w:szCs w:val="24"/>
          <w:lang w:eastAsia="ru-RU"/>
        </w:rPr>
        <w:t>у</w:t>
      </w:r>
      <w:r w:rsidR="00B438AB" w:rsidRPr="006715B9">
        <w:rPr>
          <w:rFonts w:ascii="Times New Roman" w:eastAsia="Times New Roman" w:hAnsi="Times New Roman" w:cs="Times New Roman"/>
          <w:color w:val="000000" w:themeColor="text1"/>
          <w:sz w:val="24"/>
          <w:szCs w:val="24"/>
          <w:lang w:eastAsia="ru-RU"/>
        </w:rPr>
        <w:t>лучшает защиту коллекций. Подтверждается неотчуждаемость коллекций в соответствии с принципом публичной доманичности</w:t>
      </w:r>
      <w:r w:rsidR="00242CA3" w:rsidRPr="00037E1E">
        <w:rPr>
          <w:rStyle w:val="a7"/>
          <w:rFonts w:ascii="Times New Roman" w:eastAsia="Times New Roman" w:hAnsi="Times New Roman" w:cs="Times New Roman"/>
          <w:color w:val="000000" w:themeColor="text1"/>
          <w:sz w:val="24"/>
          <w:szCs w:val="24"/>
          <w:lang w:eastAsia="ru-RU"/>
        </w:rPr>
        <w:footnoteReference w:id="199"/>
      </w:r>
      <w:r w:rsidRPr="006715B9">
        <w:rPr>
          <w:rFonts w:ascii="Times New Roman" w:eastAsia="Times New Roman" w:hAnsi="Times New Roman" w:cs="Times New Roman"/>
          <w:color w:val="000000" w:themeColor="text1"/>
          <w:sz w:val="24"/>
          <w:szCs w:val="24"/>
          <w:lang w:eastAsia="ru-RU"/>
        </w:rPr>
        <w:t>;</w:t>
      </w:r>
      <w:r w:rsidR="006715B9">
        <w:rPr>
          <w:rFonts w:ascii="Times New Roman" w:eastAsia="Times New Roman" w:hAnsi="Times New Roman" w:cs="Times New Roman"/>
          <w:color w:val="000000" w:themeColor="text1"/>
          <w:sz w:val="24"/>
          <w:szCs w:val="24"/>
          <w:lang w:eastAsia="ru-RU"/>
        </w:rPr>
        <w:t xml:space="preserve"> </w:t>
      </w:r>
      <w:r w:rsidRPr="006715B9">
        <w:rPr>
          <w:rFonts w:ascii="Times New Roman" w:eastAsia="Times New Roman" w:hAnsi="Times New Roman" w:cs="Times New Roman"/>
          <w:color w:val="000000" w:themeColor="text1"/>
          <w:sz w:val="24"/>
          <w:szCs w:val="24"/>
          <w:lang w:eastAsia="ru-RU"/>
        </w:rPr>
        <w:t>и</w:t>
      </w:r>
      <w:r w:rsidR="00B438AB" w:rsidRPr="006715B9">
        <w:rPr>
          <w:rFonts w:ascii="Times New Roman" w:eastAsia="Times New Roman" w:hAnsi="Times New Roman" w:cs="Times New Roman"/>
          <w:color w:val="000000" w:themeColor="text1"/>
          <w:sz w:val="24"/>
          <w:szCs w:val="24"/>
          <w:lang w:eastAsia="ru-RU"/>
        </w:rPr>
        <w:t>нтегрирует и углубляет логику децентрализации. Советники по музеям, присутствующие в каждом региональном управлении по делам культуры (DRAC), отвечают за реализацию национальной политики в области музеев. В тексте</w:t>
      </w:r>
      <w:r w:rsidR="008F4AA0" w:rsidRPr="006715B9">
        <w:rPr>
          <w:rFonts w:ascii="Times New Roman" w:eastAsia="Times New Roman" w:hAnsi="Times New Roman" w:cs="Times New Roman"/>
          <w:color w:val="000000" w:themeColor="text1"/>
          <w:sz w:val="24"/>
          <w:szCs w:val="24"/>
          <w:lang w:eastAsia="ru-RU"/>
        </w:rPr>
        <w:t xml:space="preserve"> закона</w:t>
      </w:r>
      <w:r w:rsidR="00B438AB" w:rsidRPr="006715B9">
        <w:rPr>
          <w:rFonts w:ascii="Times New Roman" w:eastAsia="Times New Roman" w:hAnsi="Times New Roman" w:cs="Times New Roman"/>
          <w:color w:val="000000" w:themeColor="text1"/>
          <w:sz w:val="24"/>
          <w:szCs w:val="24"/>
          <w:lang w:eastAsia="ru-RU"/>
        </w:rPr>
        <w:t xml:space="preserve"> также отмечается, что присутствие в Высшем совете музеев Франции представителей территориальных </w:t>
      </w:r>
      <w:r w:rsidR="00B438AB" w:rsidRPr="00B836F4">
        <w:rPr>
          <w:rFonts w:ascii="Times New Roman" w:eastAsia="Times New Roman" w:hAnsi="Times New Roman" w:cs="Times New Roman"/>
          <w:color w:val="000000" w:themeColor="text1"/>
          <w:sz w:val="24"/>
          <w:szCs w:val="24"/>
          <w:lang w:eastAsia="ru-RU"/>
        </w:rPr>
        <w:t>органов является гарантией демократических дебатов между государством и его партнерами по музеям.</w:t>
      </w:r>
      <w:r w:rsidR="009926CC" w:rsidRPr="00B836F4">
        <w:rPr>
          <w:rStyle w:val="a7"/>
          <w:rFonts w:ascii="Times New Roman" w:eastAsia="Times New Roman" w:hAnsi="Times New Roman" w:cs="Times New Roman"/>
          <w:color w:val="000000" w:themeColor="text1"/>
          <w:sz w:val="24"/>
          <w:szCs w:val="24"/>
          <w:lang w:eastAsia="ru-RU"/>
        </w:rPr>
        <w:footnoteReference w:id="200"/>
      </w:r>
    </w:p>
    <w:p w:rsidR="00872B38" w:rsidRPr="00B836F4" w:rsidRDefault="00B438AB" w:rsidP="00872B38">
      <w:pPr>
        <w:spacing w:after="0" w:line="360" w:lineRule="auto"/>
        <w:ind w:firstLine="708"/>
        <w:jc w:val="both"/>
        <w:rPr>
          <w:rFonts w:ascii="Times New Roman" w:eastAsia="Times New Roman" w:hAnsi="Times New Roman"/>
          <w:bCs/>
          <w:color w:val="000000" w:themeColor="text1"/>
          <w:spacing w:val="-2"/>
          <w:sz w:val="24"/>
          <w:szCs w:val="24"/>
        </w:rPr>
      </w:pPr>
      <w:r w:rsidRPr="00B836F4">
        <w:rPr>
          <w:rFonts w:ascii="Times New Roman" w:eastAsia="Times New Roman" w:hAnsi="Times New Roman"/>
          <w:bCs/>
          <w:color w:val="000000" w:themeColor="text1"/>
          <w:spacing w:val="-2"/>
          <w:sz w:val="24"/>
          <w:szCs w:val="24"/>
        </w:rPr>
        <w:t xml:space="preserve">Так, </w:t>
      </w:r>
      <w:r w:rsidR="001C1D1F" w:rsidRPr="00B836F4">
        <w:rPr>
          <w:rFonts w:ascii="Times New Roman" w:eastAsia="Times New Roman" w:hAnsi="Times New Roman"/>
          <w:bCs/>
          <w:color w:val="000000" w:themeColor="text1"/>
          <w:spacing w:val="-2"/>
          <w:sz w:val="24"/>
          <w:szCs w:val="24"/>
        </w:rPr>
        <w:t>З</w:t>
      </w:r>
      <w:r w:rsidR="0011381F" w:rsidRPr="00B836F4">
        <w:rPr>
          <w:rFonts w:ascii="Times New Roman" w:eastAsia="Times New Roman" w:hAnsi="Times New Roman"/>
          <w:bCs/>
          <w:color w:val="000000" w:themeColor="text1"/>
          <w:spacing w:val="-2"/>
          <w:sz w:val="24"/>
          <w:szCs w:val="24"/>
        </w:rPr>
        <w:t>акон 2002 года вн</w:t>
      </w:r>
      <w:r w:rsidRPr="00B836F4">
        <w:rPr>
          <w:rFonts w:ascii="Times New Roman" w:eastAsia="Times New Roman" w:hAnsi="Times New Roman"/>
          <w:bCs/>
          <w:color w:val="000000" w:themeColor="text1"/>
          <w:spacing w:val="-2"/>
          <w:sz w:val="24"/>
          <w:szCs w:val="24"/>
        </w:rPr>
        <w:t>ес</w:t>
      </w:r>
      <w:r w:rsidR="0011381F" w:rsidRPr="00B836F4">
        <w:rPr>
          <w:rFonts w:ascii="Times New Roman" w:eastAsia="Times New Roman" w:hAnsi="Times New Roman"/>
          <w:bCs/>
          <w:color w:val="000000" w:themeColor="text1"/>
          <w:spacing w:val="-2"/>
          <w:sz w:val="24"/>
          <w:szCs w:val="24"/>
        </w:rPr>
        <w:t xml:space="preserve"> существенные изменения в политику музеев</w:t>
      </w:r>
      <w:r w:rsidR="009A3359" w:rsidRPr="00B836F4">
        <w:rPr>
          <w:rFonts w:ascii="Times New Roman" w:eastAsia="Times New Roman" w:hAnsi="Times New Roman"/>
          <w:bCs/>
          <w:color w:val="000000" w:themeColor="text1"/>
          <w:spacing w:val="-2"/>
          <w:sz w:val="24"/>
          <w:szCs w:val="24"/>
        </w:rPr>
        <w:t>. Он</w:t>
      </w:r>
      <w:r w:rsidR="0011381F" w:rsidRPr="00B836F4">
        <w:rPr>
          <w:rFonts w:ascii="Times New Roman" w:eastAsia="Times New Roman" w:hAnsi="Times New Roman"/>
          <w:bCs/>
          <w:color w:val="000000" w:themeColor="text1"/>
          <w:spacing w:val="-2"/>
          <w:sz w:val="24"/>
          <w:szCs w:val="24"/>
        </w:rPr>
        <w:t xml:space="preserve"> четко вписывает музеи в ожидания современного общества, утверждая, например, обязательность стратегии посредничества, в результате чего культурное посредничество впервые упоминается в нормативном тексте. Он также формализует императив научного и культурного проекта, </w:t>
      </w:r>
      <w:r w:rsidR="00D268CC" w:rsidRPr="00B836F4">
        <w:rPr>
          <w:rFonts w:ascii="Times New Roman" w:eastAsia="Times New Roman" w:hAnsi="Times New Roman"/>
          <w:bCs/>
          <w:color w:val="000000" w:themeColor="text1"/>
          <w:spacing w:val="-2"/>
          <w:sz w:val="24"/>
          <w:szCs w:val="24"/>
        </w:rPr>
        <w:t>который должен устанавливать основные направления деятельности музея.</w:t>
      </w:r>
      <w:r w:rsidR="009A3359" w:rsidRPr="00B836F4">
        <w:rPr>
          <w:rStyle w:val="a7"/>
          <w:rFonts w:ascii="Times New Roman" w:eastAsia="Times New Roman" w:hAnsi="Times New Roman"/>
          <w:bCs/>
          <w:color w:val="000000" w:themeColor="text1"/>
          <w:spacing w:val="-2"/>
          <w:sz w:val="24"/>
          <w:szCs w:val="24"/>
        </w:rPr>
        <w:footnoteReference w:id="201"/>
      </w:r>
    </w:p>
    <w:p w:rsidR="00872B38" w:rsidRPr="00B836F4" w:rsidRDefault="00872B38" w:rsidP="00872B38">
      <w:pPr>
        <w:spacing w:after="0" w:line="360" w:lineRule="auto"/>
        <w:ind w:firstLine="708"/>
        <w:jc w:val="both"/>
        <w:rPr>
          <w:color w:val="000000" w:themeColor="text1"/>
          <w:sz w:val="24"/>
          <w:szCs w:val="24"/>
          <w:lang w:eastAsia="ru-RU"/>
        </w:rPr>
      </w:pPr>
      <w:r w:rsidRPr="00B836F4">
        <w:rPr>
          <w:rFonts w:ascii="Times New Roman" w:eastAsia="Times New Roman" w:hAnsi="Times New Roman"/>
          <w:bCs/>
          <w:color w:val="000000" w:themeColor="text1"/>
          <w:sz w:val="24"/>
          <w:szCs w:val="24"/>
        </w:rPr>
        <w:t>С 2010 г</w:t>
      </w:r>
      <w:r w:rsidR="001C1D1F" w:rsidRPr="00B836F4">
        <w:rPr>
          <w:rFonts w:ascii="Times New Roman" w:eastAsia="Times New Roman" w:hAnsi="Times New Roman"/>
          <w:bCs/>
          <w:color w:val="000000" w:themeColor="text1"/>
          <w:sz w:val="24"/>
          <w:szCs w:val="24"/>
        </w:rPr>
        <w:t>ода</w:t>
      </w:r>
      <w:r w:rsidRPr="00B836F4">
        <w:rPr>
          <w:rFonts w:ascii="Times New Roman" w:eastAsia="Times New Roman" w:hAnsi="Times New Roman"/>
          <w:bCs/>
          <w:color w:val="000000" w:themeColor="text1"/>
          <w:sz w:val="24"/>
          <w:szCs w:val="24"/>
        </w:rPr>
        <w:t xml:space="preserve"> </w:t>
      </w:r>
      <w:r w:rsidR="001C1D1F" w:rsidRPr="00B836F4">
        <w:rPr>
          <w:rFonts w:ascii="Times New Roman" w:eastAsia="Times New Roman" w:hAnsi="Times New Roman"/>
          <w:bCs/>
          <w:color w:val="000000" w:themeColor="text1"/>
          <w:sz w:val="24"/>
          <w:szCs w:val="24"/>
        </w:rPr>
        <w:t>З</w:t>
      </w:r>
      <w:r w:rsidRPr="00B836F4">
        <w:rPr>
          <w:rFonts w:ascii="Times New Roman" w:eastAsia="Times New Roman" w:hAnsi="Times New Roman"/>
          <w:bCs/>
          <w:color w:val="000000" w:themeColor="text1"/>
          <w:sz w:val="24"/>
          <w:szCs w:val="24"/>
        </w:rPr>
        <w:t xml:space="preserve">акон о музеях входит в </w:t>
      </w:r>
      <w:r w:rsidRPr="00B836F4">
        <w:rPr>
          <w:rFonts w:ascii="Times New Roman" w:eastAsia="Times New Roman" w:hAnsi="Times New Roman" w:cs="Times New Roman"/>
          <w:color w:val="000000" w:themeColor="text1"/>
          <w:sz w:val="24"/>
          <w:szCs w:val="24"/>
          <w:lang w:eastAsia="ru-RU"/>
        </w:rPr>
        <w:t xml:space="preserve">Кодекс наследия </w:t>
      </w:r>
      <w:r w:rsidR="0066235A" w:rsidRPr="00B836F4">
        <w:rPr>
          <w:rFonts w:ascii="Times New Roman" w:eastAsia="Times New Roman" w:hAnsi="Times New Roman" w:cs="Times New Roman"/>
          <w:color w:val="000000" w:themeColor="text1"/>
          <w:sz w:val="24"/>
          <w:szCs w:val="24"/>
          <w:lang w:eastAsia="ru-RU"/>
        </w:rPr>
        <w:t>–</w:t>
      </w:r>
      <w:r w:rsidRPr="00B836F4">
        <w:rPr>
          <w:rFonts w:ascii="Times New Roman" w:eastAsia="Times New Roman" w:hAnsi="Times New Roman" w:cs="Times New Roman"/>
          <w:color w:val="000000" w:themeColor="text1"/>
          <w:sz w:val="24"/>
          <w:szCs w:val="24"/>
          <w:lang w:eastAsia="ru-RU"/>
        </w:rPr>
        <w:t xml:space="preserve"> это французский </w:t>
      </w:r>
      <w:r w:rsidR="008F4AA0" w:rsidRPr="00B836F4">
        <w:rPr>
          <w:rFonts w:ascii="Times New Roman" w:eastAsia="Times New Roman" w:hAnsi="Times New Roman" w:cs="Times New Roman"/>
          <w:color w:val="000000" w:themeColor="text1"/>
          <w:sz w:val="24"/>
          <w:szCs w:val="24"/>
          <w:lang w:eastAsia="ru-RU"/>
        </w:rPr>
        <w:t>К</w:t>
      </w:r>
      <w:r w:rsidRPr="00B836F4">
        <w:rPr>
          <w:rFonts w:ascii="Times New Roman" w:eastAsia="Times New Roman" w:hAnsi="Times New Roman" w:cs="Times New Roman"/>
          <w:color w:val="000000" w:themeColor="text1"/>
          <w:sz w:val="24"/>
          <w:szCs w:val="24"/>
          <w:lang w:eastAsia="ru-RU"/>
        </w:rPr>
        <w:t>одекс, объединяющий положения французского законодательства, касающиеся наследия и определенных культурных услуг.</w:t>
      </w:r>
      <w:r w:rsidRPr="00B836F4">
        <w:rPr>
          <w:rStyle w:val="a7"/>
          <w:rFonts w:ascii="Times New Roman" w:eastAsia="Times New Roman" w:hAnsi="Times New Roman" w:cs="Times New Roman"/>
          <w:color w:val="000000" w:themeColor="text1"/>
          <w:sz w:val="24"/>
          <w:szCs w:val="24"/>
          <w:lang w:eastAsia="ru-RU"/>
        </w:rPr>
        <w:footnoteReference w:id="202"/>
      </w:r>
      <w:r w:rsidRPr="00B836F4">
        <w:rPr>
          <w:color w:val="000000" w:themeColor="text1"/>
          <w:sz w:val="24"/>
          <w:szCs w:val="24"/>
        </w:rPr>
        <w:t xml:space="preserve"> </w:t>
      </w:r>
      <w:r w:rsidRPr="00B836F4">
        <w:rPr>
          <w:rFonts w:ascii="Times New Roman" w:eastAsia="Times New Roman" w:hAnsi="Times New Roman"/>
          <w:bCs/>
          <w:color w:val="000000" w:themeColor="text1"/>
          <w:sz w:val="24"/>
          <w:szCs w:val="24"/>
        </w:rPr>
        <w:t>Данный кодекс представляет лишь классификацию законов, т.к. сформирован из уже существующих текстов.</w:t>
      </w:r>
      <w:r w:rsidRPr="00B836F4">
        <w:rPr>
          <w:color w:val="000000" w:themeColor="text1"/>
          <w:sz w:val="24"/>
          <w:szCs w:val="24"/>
          <w:lang w:eastAsia="ru-RU"/>
        </w:rPr>
        <w:t xml:space="preserve"> </w:t>
      </w:r>
    </w:p>
    <w:p w:rsidR="00640758" w:rsidRPr="00B836F4" w:rsidRDefault="00872B38" w:rsidP="00266A37">
      <w:pPr>
        <w:spacing w:after="0" w:line="360" w:lineRule="auto"/>
        <w:ind w:firstLine="708"/>
        <w:jc w:val="both"/>
        <w:rPr>
          <w:rFonts w:ascii="Times New Roman" w:eastAsia="Times New Roman" w:hAnsi="Times New Roman"/>
          <w:color w:val="000000" w:themeColor="text1"/>
          <w:sz w:val="24"/>
          <w:szCs w:val="24"/>
          <w:lang w:eastAsia="ru-RU"/>
        </w:rPr>
      </w:pPr>
      <w:r w:rsidRPr="00B836F4">
        <w:rPr>
          <w:rFonts w:ascii="Times New Roman" w:eastAsia="Times New Roman" w:hAnsi="Times New Roman"/>
          <w:bCs/>
          <w:color w:val="000000" w:themeColor="text1"/>
          <w:spacing w:val="-6"/>
          <w:sz w:val="24"/>
          <w:szCs w:val="24"/>
        </w:rPr>
        <w:t>В музейном сообществе</w:t>
      </w:r>
      <w:r w:rsidR="009A3359" w:rsidRPr="00B836F4">
        <w:rPr>
          <w:rFonts w:ascii="Times New Roman" w:eastAsia="Times New Roman" w:hAnsi="Times New Roman"/>
          <w:bCs/>
          <w:color w:val="000000" w:themeColor="text1"/>
          <w:spacing w:val="-6"/>
          <w:sz w:val="24"/>
          <w:szCs w:val="24"/>
        </w:rPr>
        <w:t>,</w:t>
      </w:r>
      <w:r w:rsidRPr="00B836F4">
        <w:rPr>
          <w:rFonts w:ascii="Times New Roman" w:eastAsia="Times New Roman" w:hAnsi="Times New Roman"/>
          <w:bCs/>
          <w:color w:val="000000" w:themeColor="text1"/>
          <w:spacing w:val="-6"/>
          <w:sz w:val="24"/>
          <w:szCs w:val="24"/>
        </w:rPr>
        <w:t xml:space="preserve"> однако</w:t>
      </w:r>
      <w:r w:rsidR="009A3359" w:rsidRPr="00B836F4">
        <w:rPr>
          <w:rFonts w:ascii="Times New Roman" w:eastAsia="Times New Roman" w:hAnsi="Times New Roman"/>
          <w:bCs/>
          <w:color w:val="000000" w:themeColor="text1"/>
          <w:spacing w:val="-6"/>
          <w:sz w:val="24"/>
          <w:szCs w:val="24"/>
        </w:rPr>
        <w:t>,</w:t>
      </w:r>
      <w:r w:rsidRPr="00B836F4">
        <w:rPr>
          <w:rFonts w:ascii="Times New Roman" w:eastAsia="Times New Roman" w:hAnsi="Times New Roman"/>
          <w:bCs/>
          <w:color w:val="000000" w:themeColor="text1"/>
          <w:spacing w:val="-6"/>
          <w:sz w:val="24"/>
          <w:szCs w:val="24"/>
        </w:rPr>
        <w:t xml:space="preserve"> можно встретить критику </w:t>
      </w:r>
      <w:r w:rsidR="006C619C" w:rsidRPr="00B836F4">
        <w:rPr>
          <w:rFonts w:ascii="Times New Roman" w:eastAsia="Times New Roman" w:hAnsi="Times New Roman"/>
          <w:bCs/>
          <w:color w:val="000000" w:themeColor="text1"/>
          <w:spacing w:val="-6"/>
          <w:sz w:val="24"/>
          <w:szCs w:val="24"/>
        </w:rPr>
        <w:t>упразднения</w:t>
      </w:r>
      <w:r w:rsidRPr="00B836F4">
        <w:rPr>
          <w:rFonts w:ascii="Times New Roman" w:eastAsia="Times New Roman" w:hAnsi="Times New Roman"/>
          <w:bCs/>
          <w:color w:val="000000" w:themeColor="text1"/>
          <w:spacing w:val="-6"/>
          <w:sz w:val="24"/>
          <w:szCs w:val="24"/>
        </w:rPr>
        <w:t xml:space="preserve"> </w:t>
      </w:r>
      <w:r w:rsidR="009A3359" w:rsidRPr="00B836F4">
        <w:rPr>
          <w:rFonts w:ascii="Times New Roman" w:eastAsia="Times New Roman" w:hAnsi="Times New Roman"/>
          <w:bCs/>
          <w:color w:val="000000" w:themeColor="text1"/>
          <w:spacing w:val="-6"/>
          <w:sz w:val="24"/>
          <w:szCs w:val="24"/>
        </w:rPr>
        <w:t>в 2010 г</w:t>
      </w:r>
      <w:r w:rsidR="008F4AA0" w:rsidRPr="00B836F4">
        <w:rPr>
          <w:rFonts w:ascii="Times New Roman" w:eastAsia="Times New Roman" w:hAnsi="Times New Roman"/>
          <w:bCs/>
          <w:color w:val="000000" w:themeColor="text1"/>
          <w:spacing w:val="-6"/>
          <w:sz w:val="24"/>
          <w:szCs w:val="24"/>
        </w:rPr>
        <w:t>оду</w:t>
      </w:r>
      <w:r w:rsidR="009A3359" w:rsidRPr="00B836F4">
        <w:rPr>
          <w:rFonts w:ascii="Times New Roman" w:eastAsia="Times New Roman" w:hAnsi="Times New Roman"/>
          <w:bCs/>
          <w:color w:val="000000" w:themeColor="text1"/>
          <w:spacing w:val="-6"/>
          <w:sz w:val="24"/>
          <w:szCs w:val="24"/>
        </w:rPr>
        <w:t xml:space="preserve"> </w:t>
      </w:r>
      <w:r w:rsidRPr="00B836F4">
        <w:rPr>
          <w:rFonts w:ascii="Times New Roman" w:eastAsia="Times New Roman" w:hAnsi="Times New Roman"/>
          <w:bCs/>
          <w:color w:val="000000" w:themeColor="text1"/>
          <w:sz w:val="24"/>
          <w:szCs w:val="24"/>
        </w:rPr>
        <w:t>Управления музеев Франции в пользу Главного управления наследия, включающего музе</w:t>
      </w:r>
      <w:r w:rsidR="001C1D1F" w:rsidRPr="00B836F4">
        <w:rPr>
          <w:rFonts w:ascii="Times New Roman" w:eastAsia="Times New Roman" w:hAnsi="Times New Roman"/>
          <w:bCs/>
          <w:color w:val="000000" w:themeColor="text1"/>
          <w:sz w:val="24"/>
          <w:szCs w:val="24"/>
        </w:rPr>
        <w:t>и,</w:t>
      </w:r>
      <w:r w:rsidRPr="00B836F4">
        <w:rPr>
          <w:rFonts w:ascii="Times New Roman" w:eastAsia="Times New Roman" w:hAnsi="Times New Roman"/>
          <w:bCs/>
          <w:color w:val="000000" w:themeColor="text1"/>
          <w:sz w:val="24"/>
          <w:szCs w:val="24"/>
        </w:rPr>
        <w:t xml:space="preserve"> архив</w:t>
      </w:r>
      <w:r w:rsidR="001C1D1F" w:rsidRPr="00B836F4">
        <w:rPr>
          <w:rFonts w:ascii="Times New Roman" w:eastAsia="Times New Roman" w:hAnsi="Times New Roman"/>
          <w:bCs/>
          <w:color w:val="000000" w:themeColor="text1"/>
          <w:sz w:val="24"/>
          <w:szCs w:val="24"/>
        </w:rPr>
        <w:t>ы</w:t>
      </w:r>
      <w:r w:rsidRPr="00B836F4">
        <w:rPr>
          <w:rFonts w:ascii="Times New Roman" w:eastAsia="Times New Roman" w:hAnsi="Times New Roman"/>
          <w:bCs/>
          <w:color w:val="000000" w:themeColor="text1"/>
          <w:sz w:val="24"/>
          <w:szCs w:val="24"/>
        </w:rPr>
        <w:t xml:space="preserve">, наследие, архитектуру и археологию. Так, </w:t>
      </w:r>
      <w:r w:rsidR="007E4C49" w:rsidRPr="00B836F4">
        <w:rPr>
          <w:rFonts w:ascii="Times New Roman" w:eastAsia="Times New Roman" w:hAnsi="Times New Roman"/>
          <w:bCs/>
          <w:color w:val="000000" w:themeColor="text1"/>
          <w:sz w:val="24"/>
          <w:szCs w:val="24"/>
        </w:rPr>
        <w:t>влиятельные</w:t>
      </w:r>
      <w:r w:rsidRPr="00B836F4">
        <w:rPr>
          <w:rFonts w:ascii="Times New Roman" w:eastAsia="Times New Roman" w:hAnsi="Times New Roman"/>
          <w:bCs/>
          <w:color w:val="000000" w:themeColor="text1"/>
          <w:sz w:val="24"/>
          <w:szCs w:val="24"/>
        </w:rPr>
        <w:t xml:space="preserve"> европейские музео</w:t>
      </w:r>
      <w:r w:rsidR="007E4C49" w:rsidRPr="00B836F4">
        <w:rPr>
          <w:rFonts w:ascii="Times New Roman" w:eastAsia="Times New Roman" w:hAnsi="Times New Roman"/>
          <w:bCs/>
          <w:color w:val="000000" w:themeColor="text1"/>
          <w:sz w:val="24"/>
          <w:szCs w:val="24"/>
        </w:rPr>
        <w:t>логи, Андре Десвалл</w:t>
      </w:r>
      <w:r w:rsidRPr="00B836F4">
        <w:rPr>
          <w:rFonts w:ascii="Times New Roman" w:eastAsia="Times New Roman" w:hAnsi="Times New Roman"/>
          <w:bCs/>
          <w:color w:val="000000" w:themeColor="text1"/>
          <w:sz w:val="24"/>
          <w:szCs w:val="24"/>
        </w:rPr>
        <w:t xml:space="preserve">е и Франсуа Мэресс, </w:t>
      </w:r>
      <w:r w:rsidR="00640758" w:rsidRPr="00B836F4">
        <w:rPr>
          <w:rFonts w:ascii="Times New Roman" w:eastAsia="Times New Roman" w:hAnsi="Times New Roman"/>
          <w:bCs/>
          <w:color w:val="000000" w:themeColor="text1"/>
          <w:sz w:val="24"/>
          <w:szCs w:val="24"/>
        </w:rPr>
        <w:t>отмечают, что после реформы «о</w:t>
      </w:r>
      <w:r w:rsidRPr="00B836F4">
        <w:rPr>
          <w:rFonts w:ascii="Times New Roman" w:eastAsia="Times New Roman" w:hAnsi="Times New Roman"/>
          <w:color w:val="000000" w:themeColor="text1"/>
          <w:sz w:val="24"/>
          <w:szCs w:val="24"/>
          <w:lang w:eastAsia="ru-RU"/>
        </w:rPr>
        <w:t>бщая структура министерства, вероятно, выглядит более четкой, способствуя возможным межсекторальным действиям или новым путям понимания мира музеев, а также потенциальной экономии за счет масштаба</w:t>
      </w:r>
      <w:r w:rsidR="00640758" w:rsidRPr="00B836F4">
        <w:rPr>
          <w:rFonts w:ascii="Times New Roman" w:eastAsia="Times New Roman" w:hAnsi="Times New Roman"/>
          <w:color w:val="000000" w:themeColor="text1"/>
          <w:sz w:val="24"/>
          <w:szCs w:val="24"/>
          <w:lang w:eastAsia="ru-RU"/>
        </w:rPr>
        <w:t>», однако музеи могут столкнуться с</w:t>
      </w:r>
      <w:r w:rsidR="008A6B5A" w:rsidRPr="00B836F4">
        <w:rPr>
          <w:rFonts w:ascii="Times New Roman" w:eastAsia="Times New Roman" w:hAnsi="Times New Roman"/>
          <w:color w:val="000000" w:themeColor="text1"/>
          <w:sz w:val="24"/>
          <w:szCs w:val="24"/>
          <w:lang w:eastAsia="ru-RU"/>
        </w:rPr>
        <w:t xml:space="preserve"> </w:t>
      </w:r>
      <w:r w:rsidR="00640758" w:rsidRPr="00B836F4">
        <w:rPr>
          <w:rFonts w:ascii="Times New Roman" w:eastAsia="Times New Roman" w:hAnsi="Times New Roman"/>
          <w:color w:val="000000" w:themeColor="text1"/>
          <w:sz w:val="24"/>
          <w:szCs w:val="24"/>
          <w:lang w:eastAsia="ru-RU"/>
        </w:rPr>
        <w:t>такими негативными последствиями, как, например, сокращение финансирования</w:t>
      </w:r>
      <w:r w:rsidR="00640758" w:rsidRPr="00B836F4">
        <w:rPr>
          <w:rStyle w:val="a7"/>
          <w:rFonts w:ascii="Times New Roman" w:eastAsia="Times New Roman" w:hAnsi="Times New Roman"/>
          <w:color w:val="000000" w:themeColor="text1"/>
          <w:sz w:val="24"/>
          <w:szCs w:val="24"/>
          <w:lang w:eastAsia="ru-RU"/>
        </w:rPr>
        <w:footnoteReference w:id="203"/>
      </w:r>
      <w:r w:rsidRPr="00B836F4">
        <w:rPr>
          <w:rFonts w:ascii="Times New Roman" w:eastAsia="Times New Roman" w:hAnsi="Times New Roman"/>
          <w:color w:val="000000" w:themeColor="text1"/>
          <w:sz w:val="24"/>
          <w:szCs w:val="24"/>
          <w:lang w:eastAsia="ru-RU"/>
        </w:rPr>
        <w:t>.</w:t>
      </w:r>
    </w:p>
    <w:p w:rsidR="00266A37" w:rsidRPr="00037E1E" w:rsidRDefault="00640758" w:rsidP="00266A37">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836F4">
        <w:rPr>
          <w:rFonts w:ascii="Times New Roman" w:eastAsia="Times New Roman" w:hAnsi="Times New Roman" w:cs="Times New Roman"/>
          <w:color w:val="000000" w:themeColor="text1"/>
          <w:sz w:val="24"/>
          <w:szCs w:val="24"/>
          <w:lang w:eastAsia="ru-RU"/>
        </w:rPr>
        <w:t xml:space="preserve">Важным событием для музеев Франции </w:t>
      </w:r>
      <w:r w:rsidR="001C1D1F" w:rsidRPr="00B836F4">
        <w:rPr>
          <w:rFonts w:ascii="Times New Roman" w:eastAsia="Times New Roman" w:hAnsi="Times New Roman" w:cs="Times New Roman"/>
          <w:color w:val="000000" w:themeColor="text1"/>
          <w:sz w:val="24"/>
          <w:szCs w:val="24"/>
          <w:lang w:eastAsia="ru-RU"/>
        </w:rPr>
        <w:t>также стала публикация в 2011 году</w:t>
      </w:r>
      <w:r w:rsidR="009A3359" w:rsidRPr="00B836F4">
        <w:rPr>
          <w:rFonts w:ascii="Times New Roman" w:eastAsia="Times New Roman" w:hAnsi="Times New Roman" w:cs="Times New Roman"/>
          <w:color w:val="000000" w:themeColor="text1"/>
          <w:sz w:val="24"/>
          <w:szCs w:val="24"/>
          <w:lang w:eastAsia="ru-RU"/>
        </w:rPr>
        <w:t>, через десять лет после Закона о музеях Франции,</w:t>
      </w:r>
      <w:r w:rsidRPr="00B836F4">
        <w:rPr>
          <w:rFonts w:ascii="Times New Roman" w:eastAsia="Times New Roman" w:hAnsi="Times New Roman" w:cs="Times New Roman"/>
          <w:color w:val="000000" w:themeColor="text1"/>
          <w:sz w:val="24"/>
          <w:szCs w:val="24"/>
          <w:lang w:eastAsia="ru-RU"/>
        </w:rPr>
        <w:t xml:space="preserve"> трех докладов</w:t>
      </w:r>
      <w:r w:rsidR="00266A37" w:rsidRPr="00B836F4">
        <w:rPr>
          <w:rFonts w:ascii="Times New Roman" w:eastAsia="Times New Roman" w:hAnsi="Times New Roman" w:cs="Times New Roman"/>
          <w:color w:val="000000" w:themeColor="text1"/>
          <w:sz w:val="24"/>
          <w:szCs w:val="24"/>
          <w:lang w:eastAsia="ru-RU"/>
        </w:rPr>
        <w:t>:</w:t>
      </w:r>
      <w:r w:rsidR="009A3359" w:rsidRPr="00B836F4">
        <w:rPr>
          <w:rFonts w:ascii="Times New Roman" w:eastAsia="Times New Roman" w:hAnsi="Times New Roman" w:cs="Times New Roman"/>
          <w:color w:val="000000" w:themeColor="text1"/>
          <w:sz w:val="24"/>
          <w:szCs w:val="24"/>
          <w:lang w:eastAsia="ru-RU"/>
        </w:rPr>
        <w:t xml:space="preserve"> </w:t>
      </w:r>
      <w:r w:rsidR="00266A37" w:rsidRPr="00B836F4">
        <w:rPr>
          <w:rFonts w:ascii="Times New Roman" w:eastAsia="Times New Roman" w:hAnsi="Times New Roman" w:cs="Times New Roman"/>
          <w:color w:val="000000" w:themeColor="text1"/>
          <w:sz w:val="24"/>
          <w:szCs w:val="24"/>
          <w:lang w:eastAsia="ru-RU"/>
        </w:rPr>
        <w:t>«Белая</w:t>
      </w:r>
      <w:r w:rsidR="00266A37" w:rsidRPr="00037E1E">
        <w:rPr>
          <w:rFonts w:ascii="Times New Roman" w:eastAsia="Times New Roman" w:hAnsi="Times New Roman" w:cs="Times New Roman"/>
          <w:color w:val="000000" w:themeColor="text1"/>
          <w:sz w:val="24"/>
          <w:szCs w:val="24"/>
          <w:lang w:eastAsia="ru-RU"/>
        </w:rPr>
        <w:t xml:space="preserve"> книга музеев Франции», созданн</w:t>
      </w:r>
      <w:r w:rsidR="00DB75C8">
        <w:rPr>
          <w:rFonts w:ascii="Times New Roman" w:eastAsia="Times New Roman" w:hAnsi="Times New Roman" w:cs="Times New Roman"/>
          <w:color w:val="000000" w:themeColor="text1"/>
          <w:sz w:val="24"/>
          <w:szCs w:val="24"/>
          <w:lang w:eastAsia="ru-RU"/>
        </w:rPr>
        <w:t xml:space="preserve">ая </w:t>
      </w:r>
      <w:r w:rsidR="00266A37" w:rsidRPr="00037E1E">
        <w:rPr>
          <w:rFonts w:ascii="Times New Roman" w:eastAsia="Times New Roman" w:hAnsi="Times New Roman" w:cs="Times New Roman"/>
          <w:color w:val="000000" w:themeColor="text1"/>
          <w:sz w:val="24"/>
          <w:szCs w:val="24"/>
          <w:lang w:eastAsia="ru-RU"/>
        </w:rPr>
        <w:t>Генеральной Ассоциацией кураторов общественных коллекций Франции; «Национальные музеи после десятилетия преобразований», подготовленный Счетной палатой; «Культура и СМИ 2030</w:t>
      </w:r>
      <w:r w:rsidR="001C1D1F" w:rsidRPr="00037E1E">
        <w:rPr>
          <w:rFonts w:ascii="Times New Roman" w:eastAsia="Times New Roman" w:hAnsi="Times New Roman" w:cs="Times New Roman"/>
          <w:color w:val="000000" w:themeColor="text1"/>
          <w:sz w:val="24"/>
          <w:szCs w:val="24"/>
          <w:lang w:eastAsia="ru-RU"/>
        </w:rPr>
        <w:t>»</w:t>
      </w:r>
      <w:r w:rsidR="00266A37" w:rsidRPr="00037E1E">
        <w:rPr>
          <w:rFonts w:ascii="Times New Roman" w:eastAsia="Times New Roman" w:hAnsi="Times New Roman" w:cs="Times New Roman"/>
          <w:color w:val="000000" w:themeColor="text1"/>
          <w:sz w:val="24"/>
          <w:szCs w:val="24"/>
          <w:lang w:eastAsia="ru-RU"/>
        </w:rPr>
        <w:t xml:space="preserve">, </w:t>
      </w:r>
      <w:r w:rsidR="001C1D1F" w:rsidRPr="00037E1E">
        <w:rPr>
          <w:rFonts w:ascii="Times New Roman" w:eastAsia="Times New Roman" w:hAnsi="Times New Roman" w:cs="Times New Roman"/>
          <w:color w:val="000000" w:themeColor="text1"/>
          <w:sz w:val="24"/>
          <w:szCs w:val="24"/>
          <w:lang w:eastAsia="ru-RU"/>
        </w:rPr>
        <w:t>составленный</w:t>
      </w:r>
      <w:r w:rsidR="00266A37" w:rsidRPr="00037E1E">
        <w:rPr>
          <w:rFonts w:ascii="Times New Roman" w:eastAsia="Times New Roman" w:hAnsi="Times New Roman" w:cs="Times New Roman"/>
          <w:color w:val="000000" w:themeColor="text1"/>
          <w:sz w:val="24"/>
          <w:szCs w:val="24"/>
          <w:lang w:eastAsia="ru-RU"/>
        </w:rPr>
        <w:t xml:space="preserve"> под руководством Генерального секретариата Министерства культуры и связи. Каждый из этих докладов по-своему отражает последствия закона 2002 года и содержит элементы переориентации на последующие десятилетия.</w:t>
      </w:r>
    </w:p>
    <w:p w:rsidR="00266A37" w:rsidRPr="00B836F4" w:rsidRDefault="00266A37" w:rsidP="00266A37">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 докладе, подготовленном Генеральной Ассоциацией курато</w:t>
      </w:r>
      <w:r w:rsidR="00A71922" w:rsidRPr="00037E1E">
        <w:rPr>
          <w:rFonts w:ascii="Times New Roman" w:eastAsia="Times New Roman" w:hAnsi="Times New Roman"/>
          <w:color w:val="000000" w:themeColor="text1"/>
          <w:sz w:val="24"/>
          <w:szCs w:val="24"/>
          <w:lang w:eastAsia="ru-RU"/>
        </w:rPr>
        <w:t>ров, музей «</w:t>
      </w:r>
      <w:r w:rsidRPr="00037E1E">
        <w:rPr>
          <w:rFonts w:ascii="Times New Roman" w:eastAsia="Times New Roman" w:hAnsi="Times New Roman"/>
          <w:color w:val="000000" w:themeColor="text1"/>
          <w:sz w:val="24"/>
          <w:szCs w:val="24"/>
          <w:lang w:eastAsia="ru-RU"/>
        </w:rPr>
        <w:t xml:space="preserve">находится на пересечении нескольких областей: </w:t>
      </w:r>
      <w:r w:rsidRPr="00B836F4">
        <w:rPr>
          <w:rFonts w:ascii="Times New Roman" w:eastAsia="Times New Roman" w:hAnsi="Times New Roman"/>
          <w:color w:val="000000" w:themeColor="text1"/>
          <w:sz w:val="24"/>
          <w:szCs w:val="24"/>
          <w:lang w:eastAsia="ru-RU"/>
        </w:rPr>
        <w:t>социальной, образовательной, научной и экономической»</w:t>
      </w:r>
      <w:r w:rsidR="00A176EF" w:rsidRPr="00B836F4">
        <w:rPr>
          <w:rFonts w:ascii="Times New Roman" w:eastAsia="Times New Roman" w:hAnsi="Times New Roman"/>
          <w:color w:val="000000" w:themeColor="text1"/>
          <w:sz w:val="24"/>
          <w:szCs w:val="24"/>
          <w:lang w:eastAsia="ru-RU"/>
        </w:rPr>
        <w:t xml:space="preserve">. </w:t>
      </w:r>
      <w:r w:rsidR="001C1D1F" w:rsidRPr="00B836F4">
        <w:rPr>
          <w:rFonts w:ascii="Times New Roman" w:eastAsia="Times New Roman" w:hAnsi="Times New Roman"/>
          <w:color w:val="000000" w:themeColor="text1"/>
          <w:sz w:val="24"/>
          <w:szCs w:val="24"/>
          <w:lang w:eastAsia="ru-RU"/>
        </w:rPr>
        <w:t>И</w:t>
      </w:r>
      <w:r w:rsidR="00A176EF" w:rsidRPr="00B836F4">
        <w:rPr>
          <w:rFonts w:ascii="Times New Roman" w:eastAsia="Times New Roman" w:hAnsi="Times New Roman"/>
          <w:color w:val="000000" w:themeColor="text1"/>
          <w:sz w:val="24"/>
          <w:szCs w:val="24"/>
          <w:lang w:eastAsia="ru-RU"/>
        </w:rPr>
        <w:t>зложены опасения относительно судьбы кураторов в музейно</w:t>
      </w:r>
      <w:r w:rsidR="00A71922" w:rsidRPr="00B836F4">
        <w:rPr>
          <w:rFonts w:ascii="Times New Roman" w:eastAsia="Times New Roman" w:hAnsi="Times New Roman"/>
          <w:color w:val="000000" w:themeColor="text1"/>
          <w:sz w:val="24"/>
          <w:szCs w:val="24"/>
          <w:lang w:eastAsia="ru-RU"/>
        </w:rPr>
        <w:t>й</w:t>
      </w:r>
      <w:r w:rsidR="00A176EF" w:rsidRPr="00B836F4">
        <w:rPr>
          <w:rFonts w:ascii="Times New Roman" w:eastAsia="Times New Roman" w:hAnsi="Times New Roman"/>
          <w:color w:val="000000" w:themeColor="text1"/>
          <w:sz w:val="24"/>
          <w:szCs w:val="24"/>
          <w:lang w:eastAsia="ru-RU"/>
        </w:rPr>
        <w:t xml:space="preserve"> жизни</w:t>
      </w:r>
      <w:r w:rsidR="00FA6580" w:rsidRPr="00B836F4">
        <w:rPr>
          <w:rFonts w:ascii="Times New Roman" w:eastAsia="Times New Roman" w:hAnsi="Times New Roman"/>
          <w:color w:val="000000" w:themeColor="text1"/>
          <w:sz w:val="24"/>
          <w:szCs w:val="24"/>
          <w:lang w:eastAsia="ru-RU"/>
        </w:rPr>
        <w:t>, высказывается также предложение относительно восстановления баланса национальной политики в пользу регионов</w:t>
      </w:r>
      <w:r w:rsidR="00A176EF" w:rsidRPr="00B836F4">
        <w:rPr>
          <w:rFonts w:ascii="Times New Roman" w:eastAsia="Times New Roman" w:hAnsi="Times New Roman"/>
          <w:color w:val="000000" w:themeColor="text1"/>
          <w:sz w:val="24"/>
          <w:szCs w:val="24"/>
          <w:lang w:eastAsia="ru-RU"/>
        </w:rPr>
        <w:t>.</w:t>
      </w:r>
      <w:r w:rsidRPr="00B836F4">
        <w:rPr>
          <w:rFonts w:ascii="Times New Roman" w:eastAsia="Times New Roman" w:hAnsi="Times New Roman"/>
          <w:color w:val="000000" w:themeColor="text1"/>
          <w:sz w:val="24"/>
          <w:szCs w:val="24"/>
          <w:lang w:eastAsia="ru-RU"/>
        </w:rPr>
        <w:t xml:space="preserve"> </w:t>
      </w:r>
      <w:r w:rsidR="00A71922" w:rsidRPr="00B836F4">
        <w:rPr>
          <w:rFonts w:ascii="Times New Roman" w:eastAsia="Times New Roman" w:hAnsi="Times New Roman"/>
          <w:color w:val="000000" w:themeColor="text1"/>
          <w:sz w:val="24"/>
          <w:szCs w:val="24"/>
          <w:lang w:eastAsia="ru-RU"/>
        </w:rPr>
        <w:t>Доклад, подготовленный Счетной палатой,</w:t>
      </w:r>
      <w:r w:rsidRPr="00B836F4">
        <w:rPr>
          <w:rFonts w:ascii="Times New Roman" w:eastAsia="Times New Roman" w:hAnsi="Times New Roman"/>
          <w:color w:val="000000" w:themeColor="text1"/>
          <w:sz w:val="24"/>
          <w:szCs w:val="24"/>
          <w:lang w:eastAsia="ru-RU"/>
        </w:rPr>
        <w:t xml:space="preserve"> оценивает влияние структурной реформы национальных музе</w:t>
      </w:r>
      <w:r w:rsidR="00A176EF" w:rsidRPr="00B836F4">
        <w:rPr>
          <w:rFonts w:ascii="Times New Roman" w:eastAsia="Times New Roman" w:hAnsi="Times New Roman"/>
          <w:color w:val="000000" w:themeColor="text1"/>
          <w:sz w:val="24"/>
          <w:szCs w:val="24"/>
          <w:lang w:eastAsia="ru-RU"/>
        </w:rPr>
        <w:t>ев, которая привела бы к «</w:t>
      </w:r>
      <w:r w:rsidRPr="00B836F4">
        <w:rPr>
          <w:rFonts w:ascii="Times New Roman" w:eastAsia="Times New Roman" w:hAnsi="Times New Roman"/>
          <w:color w:val="000000" w:themeColor="text1"/>
          <w:sz w:val="24"/>
          <w:szCs w:val="24"/>
          <w:lang w:eastAsia="ru-RU"/>
        </w:rPr>
        <w:t>ослабле</w:t>
      </w:r>
      <w:r w:rsidR="00A176EF" w:rsidRPr="00B836F4">
        <w:rPr>
          <w:rFonts w:ascii="Times New Roman" w:eastAsia="Times New Roman" w:hAnsi="Times New Roman"/>
          <w:color w:val="000000" w:themeColor="text1"/>
          <w:sz w:val="24"/>
          <w:szCs w:val="24"/>
          <w:lang w:eastAsia="ru-RU"/>
        </w:rPr>
        <w:t>нию национального управления».</w:t>
      </w:r>
      <w:r w:rsidRPr="00B836F4">
        <w:rPr>
          <w:rFonts w:ascii="Times New Roman" w:eastAsia="Times New Roman" w:hAnsi="Times New Roman"/>
          <w:color w:val="000000" w:themeColor="text1"/>
          <w:sz w:val="24"/>
          <w:szCs w:val="24"/>
          <w:lang w:eastAsia="ru-RU"/>
        </w:rPr>
        <w:t xml:space="preserve"> </w:t>
      </w:r>
      <w:r w:rsidR="001C1D1F" w:rsidRPr="00B836F4">
        <w:rPr>
          <w:rFonts w:ascii="Times New Roman" w:eastAsia="Times New Roman" w:hAnsi="Times New Roman"/>
          <w:color w:val="000000" w:themeColor="text1"/>
          <w:sz w:val="24"/>
          <w:szCs w:val="24"/>
          <w:lang w:eastAsia="ru-RU"/>
        </w:rPr>
        <w:t>Доклад</w:t>
      </w:r>
      <w:r w:rsidR="001C1D1F" w:rsidRPr="00B836F4">
        <w:rPr>
          <w:rFonts w:ascii="Times New Roman" w:eastAsia="Times New Roman" w:hAnsi="Times New Roman" w:cs="Times New Roman"/>
          <w:color w:val="000000" w:themeColor="text1"/>
          <w:sz w:val="24"/>
          <w:szCs w:val="24"/>
          <w:lang w:eastAsia="ru-RU"/>
        </w:rPr>
        <w:t xml:space="preserve"> </w:t>
      </w:r>
      <w:r w:rsidR="00A176EF" w:rsidRPr="00B836F4">
        <w:rPr>
          <w:rFonts w:ascii="Times New Roman" w:eastAsia="Times New Roman" w:hAnsi="Times New Roman" w:cs="Times New Roman"/>
          <w:color w:val="000000" w:themeColor="text1"/>
          <w:sz w:val="24"/>
          <w:szCs w:val="24"/>
          <w:lang w:eastAsia="ru-RU"/>
        </w:rPr>
        <w:t xml:space="preserve">«Культура и СМИ 2030» </w:t>
      </w:r>
      <w:r w:rsidRPr="00B836F4">
        <w:rPr>
          <w:rFonts w:ascii="Times New Roman" w:eastAsia="Times New Roman" w:hAnsi="Times New Roman"/>
          <w:color w:val="000000" w:themeColor="text1"/>
          <w:sz w:val="24"/>
          <w:szCs w:val="24"/>
          <w:lang w:eastAsia="ru-RU"/>
        </w:rPr>
        <w:t>анализ</w:t>
      </w:r>
      <w:r w:rsidR="00A176EF" w:rsidRPr="00B836F4">
        <w:rPr>
          <w:rFonts w:ascii="Times New Roman" w:eastAsia="Times New Roman" w:hAnsi="Times New Roman"/>
          <w:color w:val="000000" w:themeColor="text1"/>
          <w:sz w:val="24"/>
          <w:szCs w:val="24"/>
          <w:lang w:eastAsia="ru-RU"/>
        </w:rPr>
        <w:t xml:space="preserve">ирует </w:t>
      </w:r>
      <w:r w:rsidRPr="00B836F4">
        <w:rPr>
          <w:rFonts w:ascii="Times New Roman" w:eastAsia="Times New Roman" w:hAnsi="Times New Roman"/>
          <w:color w:val="000000" w:themeColor="text1"/>
          <w:sz w:val="24"/>
          <w:szCs w:val="24"/>
          <w:lang w:eastAsia="ru-RU"/>
        </w:rPr>
        <w:t>культурн</w:t>
      </w:r>
      <w:r w:rsidR="00A176EF" w:rsidRPr="00B836F4">
        <w:rPr>
          <w:rFonts w:ascii="Times New Roman" w:eastAsia="Times New Roman" w:hAnsi="Times New Roman"/>
          <w:color w:val="000000" w:themeColor="text1"/>
          <w:sz w:val="24"/>
          <w:szCs w:val="24"/>
          <w:lang w:eastAsia="ru-RU"/>
        </w:rPr>
        <w:t>ую</w:t>
      </w:r>
      <w:r w:rsidRPr="00B836F4">
        <w:rPr>
          <w:rFonts w:ascii="Times New Roman" w:eastAsia="Times New Roman" w:hAnsi="Times New Roman"/>
          <w:color w:val="000000" w:themeColor="text1"/>
          <w:sz w:val="24"/>
          <w:szCs w:val="24"/>
          <w:lang w:eastAsia="ru-RU"/>
        </w:rPr>
        <w:t xml:space="preserve"> политик</w:t>
      </w:r>
      <w:r w:rsidR="00A176EF" w:rsidRPr="00B836F4">
        <w:rPr>
          <w:rFonts w:ascii="Times New Roman" w:eastAsia="Times New Roman" w:hAnsi="Times New Roman"/>
          <w:color w:val="000000" w:themeColor="text1"/>
          <w:sz w:val="24"/>
          <w:szCs w:val="24"/>
          <w:lang w:eastAsia="ru-RU"/>
        </w:rPr>
        <w:t>у</w:t>
      </w:r>
      <w:r w:rsidRPr="00B836F4">
        <w:rPr>
          <w:rFonts w:ascii="Times New Roman" w:eastAsia="Times New Roman" w:hAnsi="Times New Roman"/>
          <w:color w:val="000000" w:themeColor="text1"/>
          <w:sz w:val="24"/>
          <w:szCs w:val="24"/>
          <w:lang w:eastAsia="ru-RU"/>
        </w:rPr>
        <w:t xml:space="preserve"> на </w:t>
      </w:r>
      <w:r w:rsidR="00A176EF" w:rsidRPr="00B836F4">
        <w:rPr>
          <w:rFonts w:ascii="Times New Roman" w:eastAsia="Times New Roman" w:hAnsi="Times New Roman"/>
          <w:color w:val="000000" w:themeColor="text1"/>
          <w:sz w:val="24"/>
          <w:szCs w:val="24"/>
          <w:lang w:eastAsia="ru-RU"/>
        </w:rPr>
        <w:t>перспективу до</w:t>
      </w:r>
      <w:r w:rsidRPr="00B836F4">
        <w:rPr>
          <w:rFonts w:ascii="Times New Roman" w:eastAsia="Times New Roman" w:hAnsi="Times New Roman"/>
          <w:color w:val="000000" w:themeColor="text1"/>
          <w:sz w:val="24"/>
          <w:szCs w:val="24"/>
          <w:lang w:eastAsia="ru-RU"/>
        </w:rPr>
        <w:t xml:space="preserve"> 2030</w:t>
      </w:r>
      <w:r w:rsidR="00A176EF" w:rsidRPr="00B836F4">
        <w:rPr>
          <w:rFonts w:ascii="Times New Roman" w:eastAsia="Times New Roman" w:hAnsi="Times New Roman"/>
          <w:color w:val="000000" w:themeColor="text1"/>
          <w:sz w:val="24"/>
          <w:szCs w:val="24"/>
          <w:lang w:eastAsia="ru-RU"/>
        </w:rPr>
        <w:t xml:space="preserve"> г</w:t>
      </w:r>
      <w:r w:rsidR="001C1D1F" w:rsidRPr="00B836F4">
        <w:rPr>
          <w:rFonts w:ascii="Times New Roman" w:eastAsia="Times New Roman" w:hAnsi="Times New Roman"/>
          <w:color w:val="000000" w:themeColor="text1"/>
          <w:sz w:val="24"/>
          <w:szCs w:val="24"/>
          <w:lang w:eastAsia="ru-RU"/>
        </w:rPr>
        <w:t>ода</w:t>
      </w:r>
      <w:r w:rsidRPr="00B836F4">
        <w:rPr>
          <w:rFonts w:ascii="Times New Roman" w:eastAsia="Times New Roman" w:hAnsi="Times New Roman"/>
          <w:color w:val="000000" w:themeColor="text1"/>
          <w:sz w:val="24"/>
          <w:szCs w:val="24"/>
          <w:lang w:eastAsia="ru-RU"/>
        </w:rPr>
        <w:t xml:space="preserve">, </w:t>
      </w:r>
      <w:r w:rsidR="00A176EF" w:rsidRPr="00B836F4">
        <w:rPr>
          <w:rFonts w:ascii="Times New Roman" w:eastAsia="Times New Roman" w:hAnsi="Times New Roman"/>
          <w:color w:val="000000" w:themeColor="text1"/>
          <w:sz w:val="24"/>
          <w:szCs w:val="24"/>
          <w:lang w:eastAsia="ru-RU"/>
        </w:rPr>
        <w:t>в котором музей предстает ее важным элементом.</w:t>
      </w:r>
    </w:p>
    <w:p w:rsidR="00266A37" w:rsidRPr="00B836F4" w:rsidRDefault="00266A37" w:rsidP="00A176EF">
      <w:pPr>
        <w:spacing w:after="0" w:line="360" w:lineRule="auto"/>
        <w:ind w:firstLine="708"/>
        <w:jc w:val="both"/>
        <w:rPr>
          <w:rFonts w:ascii="Times New Roman" w:eastAsia="Times New Roman" w:hAnsi="Times New Roman"/>
          <w:color w:val="000000" w:themeColor="text1"/>
          <w:sz w:val="24"/>
          <w:szCs w:val="24"/>
          <w:lang w:eastAsia="ru-RU"/>
        </w:rPr>
      </w:pPr>
      <w:r w:rsidRPr="00B836F4">
        <w:rPr>
          <w:rFonts w:ascii="Times New Roman" w:eastAsia="Times New Roman" w:hAnsi="Times New Roman"/>
          <w:color w:val="000000" w:themeColor="text1"/>
          <w:sz w:val="24"/>
          <w:szCs w:val="24"/>
          <w:lang w:eastAsia="ru-RU"/>
        </w:rPr>
        <w:t xml:space="preserve">В каждом </w:t>
      </w:r>
      <w:r w:rsidR="00A176EF" w:rsidRPr="00B836F4">
        <w:rPr>
          <w:rFonts w:ascii="Times New Roman" w:eastAsia="Times New Roman" w:hAnsi="Times New Roman"/>
          <w:color w:val="000000" w:themeColor="text1"/>
          <w:sz w:val="24"/>
          <w:szCs w:val="24"/>
          <w:lang w:eastAsia="ru-RU"/>
        </w:rPr>
        <w:t xml:space="preserve">из </w:t>
      </w:r>
      <w:r w:rsidR="001C1D1F" w:rsidRPr="00B836F4">
        <w:rPr>
          <w:rFonts w:ascii="Times New Roman" w:eastAsia="Times New Roman" w:hAnsi="Times New Roman"/>
          <w:color w:val="000000" w:themeColor="text1"/>
          <w:sz w:val="24"/>
          <w:szCs w:val="24"/>
          <w:lang w:eastAsia="ru-RU"/>
        </w:rPr>
        <w:t>докладов</w:t>
      </w:r>
      <w:r w:rsidRPr="00B836F4">
        <w:rPr>
          <w:rFonts w:ascii="Times New Roman" w:eastAsia="Times New Roman" w:hAnsi="Times New Roman"/>
          <w:color w:val="000000" w:themeColor="text1"/>
          <w:sz w:val="24"/>
          <w:szCs w:val="24"/>
          <w:lang w:eastAsia="ru-RU"/>
        </w:rPr>
        <w:t xml:space="preserve"> музей</w:t>
      </w:r>
      <w:r w:rsidR="00A176EF" w:rsidRPr="00B836F4">
        <w:rPr>
          <w:rFonts w:ascii="Times New Roman" w:eastAsia="Times New Roman" w:hAnsi="Times New Roman"/>
          <w:color w:val="000000" w:themeColor="text1"/>
          <w:sz w:val="24"/>
          <w:szCs w:val="24"/>
          <w:lang w:eastAsia="ru-RU"/>
        </w:rPr>
        <w:t xml:space="preserve"> представлен </w:t>
      </w:r>
      <w:r w:rsidRPr="00B836F4">
        <w:rPr>
          <w:rFonts w:ascii="Times New Roman" w:eastAsia="Times New Roman" w:hAnsi="Times New Roman"/>
          <w:color w:val="000000" w:themeColor="text1"/>
          <w:sz w:val="24"/>
          <w:szCs w:val="24"/>
          <w:lang w:eastAsia="ru-RU"/>
        </w:rPr>
        <w:t xml:space="preserve">как </w:t>
      </w:r>
      <w:r w:rsidR="00A176EF" w:rsidRPr="00B836F4">
        <w:rPr>
          <w:rFonts w:ascii="Times New Roman" w:eastAsia="Times New Roman" w:hAnsi="Times New Roman"/>
          <w:color w:val="000000" w:themeColor="text1"/>
          <w:sz w:val="24"/>
          <w:szCs w:val="24"/>
          <w:lang w:eastAsia="ru-RU"/>
        </w:rPr>
        <w:t>индикатор</w:t>
      </w:r>
      <w:r w:rsidRPr="00B836F4">
        <w:rPr>
          <w:rFonts w:ascii="Times New Roman" w:eastAsia="Times New Roman" w:hAnsi="Times New Roman"/>
          <w:color w:val="000000" w:themeColor="text1"/>
          <w:sz w:val="24"/>
          <w:szCs w:val="24"/>
          <w:lang w:eastAsia="ru-RU"/>
        </w:rPr>
        <w:t xml:space="preserve"> динамики </w:t>
      </w:r>
      <w:r w:rsidR="00A176EF" w:rsidRPr="00B836F4">
        <w:rPr>
          <w:rFonts w:ascii="Times New Roman" w:eastAsia="Times New Roman" w:hAnsi="Times New Roman"/>
          <w:color w:val="000000" w:themeColor="text1"/>
          <w:sz w:val="24"/>
          <w:szCs w:val="24"/>
          <w:lang w:eastAsia="ru-RU"/>
        </w:rPr>
        <w:t>изменений</w:t>
      </w:r>
      <w:r w:rsidRPr="00B836F4">
        <w:rPr>
          <w:rFonts w:ascii="Times New Roman" w:eastAsia="Times New Roman" w:hAnsi="Times New Roman"/>
          <w:color w:val="000000" w:themeColor="text1"/>
          <w:sz w:val="24"/>
          <w:szCs w:val="24"/>
          <w:lang w:eastAsia="ru-RU"/>
        </w:rPr>
        <w:t xml:space="preserve"> в области культурных у</w:t>
      </w:r>
      <w:r w:rsidR="00A176EF" w:rsidRPr="00B836F4">
        <w:rPr>
          <w:rFonts w:ascii="Times New Roman" w:eastAsia="Times New Roman" w:hAnsi="Times New Roman"/>
          <w:color w:val="000000" w:themeColor="text1"/>
          <w:sz w:val="24"/>
          <w:szCs w:val="24"/>
          <w:lang w:eastAsia="ru-RU"/>
        </w:rPr>
        <w:t>чреждений с начала 80-х годов: сотрудничество</w:t>
      </w:r>
      <w:r w:rsidRPr="00B836F4">
        <w:rPr>
          <w:rFonts w:ascii="Times New Roman" w:eastAsia="Times New Roman" w:hAnsi="Times New Roman"/>
          <w:color w:val="000000" w:themeColor="text1"/>
          <w:sz w:val="24"/>
          <w:szCs w:val="24"/>
          <w:lang w:eastAsia="ru-RU"/>
        </w:rPr>
        <w:t xml:space="preserve"> между государством и территориальными сообществами, </w:t>
      </w:r>
      <w:r w:rsidR="00A176EF" w:rsidRPr="00B836F4">
        <w:rPr>
          <w:rFonts w:ascii="Times New Roman" w:eastAsia="Times New Roman" w:hAnsi="Times New Roman"/>
          <w:color w:val="000000" w:themeColor="text1"/>
          <w:sz w:val="24"/>
          <w:szCs w:val="24"/>
          <w:lang w:eastAsia="ru-RU"/>
        </w:rPr>
        <w:t>экономическое развитие</w:t>
      </w:r>
      <w:r w:rsidRPr="00B836F4">
        <w:rPr>
          <w:rFonts w:ascii="Times New Roman" w:eastAsia="Times New Roman" w:hAnsi="Times New Roman"/>
          <w:color w:val="000000" w:themeColor="text1"/>
          <w:sz w:val="24"/>
          <w:szCs w:val="24"/>
          <w:lang w:eastAsia="ru-RU"/>
        </w:rPr>
        <w:t xml:space="preserve">, научное и административное управление коллекциями, </w:t>
      </w:r>
      <w:r w:rsidR="00A176EF" w:rsidRPr="00B836F4">
        <w:rPr>
          <w:rFonts w:ascii="Times New Roman" w:eastAsia="Times New Roman" w:hAnsi="Times New Roman"/>
          <w:color w:val="000000" w:themeColor="text1"/>
          <w:sz w:val="24"/>
          <w:szCs w:val="24"/>
          <w:lang w:eastAsia="ru-RU"/>
        </w:rPr>
        <w:t>профессиональное развитие</w:t>
      </w:r>
      <w:r w:rsidRPr="00B836F4">
        <w:rPr>
          <w:rFonts w:ascii="Times New Roman" w:eastAsia="Times New Roman" w:hAnsi="Times New Roman"/>
          <w:color w:val="000000" w:themeColor="text1"/>
          <w:sz w:val="24"/>
          <w:szCs w:val="24"/>
          <w:lang w:eastAsia="ru-RU"/>
        </w:rPr>
        <w:t>, проникновение цифровых технологий в культурную практику, успехи или неудачи культурной демократизации</w:t>
      </w:r>
      <w:r w:rsidR="00A176EF" w:rsidRPr="00B836F4">
        <w:rPr>
          <w:rFonts w:ascii="Times New Roman" w:eastAsia="Times New Roman" w:hAnsi="Times New Roman"/>
          <w:color w:val="000000" w:themeColor="text1"/>
          <w:sz w:val="24"/>
          <w:szCs w:val="24"/>
          <w:lang w:eastAsia="ru-RU"/>
        </w:rPr>
        <w:t>.</w:t>
      </w:r>
    </w:p>
    <w:p w:rsidR="00801BEE" w:rsidRPr="00B836F4" w:rsidRDefault="00407697" w:rsidP="009A3359">
      <w:pPr>
        <w:spacing w:after="0" w:line="360" w:lineRule="auto"/>
        <w:ind w:firstLine="708"/>
        <w:jc w:val="both"/>
        <w:rPr>
          <w:rFonts w:ascii="Times New Roman" w:eastAsia="Times New Roman" w:hAnsi="Times New Roman"/>
          <w:color w:val="000000" w:themeColor="text1"/>
          <w:sz w:val="24"/>
          <w:szCs w:val="24"/>
          <w:lang w:eastAsia="ru-RU"/>
        </w:rPr>
      </w:pPr>
      <w:r w:rsidRPr="00B836F4">
        <w:rPr>
          <w:rFonts w:ascii="Times New Roman" w:eastAsia="Times New Roman" w:hAnsi="Times New Roman" w:cs="Times New Roman"/>
          <w:color w:val="000000" w:themeColor="text1"/>
          <w:sz w:val="24"/>
          <w:szCs w:val="24"/>
          <w:lang w:eastAsia="ru-RU"/>
        </w:rPr>
        <w:t>Важным процессом для музейного развития во Франции стала миссия «Музеи XXI века»,</w:t>
      </w:r>
      <w:r w:rsidR="008A6B5A" w:rsidRPr="00B836F4">
        <w:rPr>
          <w:rFonts w:ascii="Times New Roman" w:eastAsia="Times New Roman" w:hAnsi="Times New Roman" w:cs="Times New Roman"/>
          <w:color w:val="000000" w:themeColor="text1"/>
          <w:sz w:val="24"/>
          <w:szCs w:val="24"/>
          <w:lang w:eastAsia="ru-RU"/>
        </w:rPr>
        <w:t xml:space="preserve"> </w:t>
      </w:r>
      <w:r w:rsidRPr="00B836F4">
        <w:rPr>
          <w:rFonts w:ascii="Times New Roman" w:eastAsia="Times New Roman" w:hAnsi="Times New Roman" w:cs="Times New Roman"/>
          <w:color w:val="000000" w:themeColor="text1"/>
          <w:sz w:val="24"/>
          <w:szCs w:val="24"/>
          <w:lang w:eastAsia="ru-RU"/>
        </w:rPr>
        <w:t>которая была инициирована в 2016 г</w:t>
      </w:r>
      <w:r w:rsidR="00F405DE" w:rsidRPr="00B836F4">
        <w:rPr>
          <w:rFonts w:ascii="Times New Roman" w:eastAsia="Times New Roman" w:hAnsi="Times New Roman" w:cs="Times New Roman"/>
          <w:color w:val="000000" w:themeColor="text1"/>
          <w:sz w:val="24"/>
          <w:szCs w:val="24"/>
          <w:lang w:eastAsia="ru-RU"/>
        </w:rPr>
        <w:t>оду</w:t>
      </w:r>
      <w:r w:rsidRPr="00B836F4">
        <w:rPr>
          <w:rFonts w:ascii="Times New Roman" w:eastAsia="Times New Roman" w:hAnsi="Times New Roman" w:cs="Times New Roman"/>
          <w:color w:val="000000" w:themeColor="text1"/>
          <w:sz w:val="24"/>
          <w:szCs w:val="24"/>
          <w:lang w:eastAsia="ru-RU"/>
        </w:rPr>
        <w:t xml:space="preserve"> министром культуры и связи Одри Азулай. Миссия должна была ответить на вопросы, касающиеся, в частности, определения роли музеев в напряженном обществе, формирования основн</w:t>
      </w:r>
      <w:r w:rsidR="009A3359" w:rsidRPr="00B836F4">
        <w:rPr>
          <w:rFonts w:ascii="Times New Roman" w:eastAsia="Times New Roman" w:hAnsi="Times New Roman" w:cs="Times New Roman"/>
          <w:color w:val="000000" w:themeColor="text1"/>
          <w:sz w:val="24"/>
          <w:szCs w:val="24"/>
          <w:lang w:eastAsia="ru-RU"/>
        </w:rPr>
        <w:t xml:space="preserve">ых направлений политики музеев. </w:t>
      </w:r>
      <w:r w:rsidR="00801BEE" w:rsidRPr="00B836F4">
        <w:rPr>
          <w:rFonts w:ascii="Times New Roman" w:eastAsia="Times New Roman" w:hAnsi="Times New Roman" w:cs="Times New Roman"/>
          <w:color w:val="000000" w:themeColor="text1"/>
          <w:sz w:val="24"/>
          <w:szCs w:val="24"/>
          <w:lang w:eastAsia="ru-RU"/>
        </w:rPr>
        <w:t>Предпосылкой для организации данного процесса стал комплекс произошедших событий и явлений: теракты 2015 г</w:t>
      </w:r>
      <w:r w:rsidR="001C1D1F" w:rsidRPr="00B836F4">
        <w:rPr>
          <w:rFonts w:ascii="Times New Roman" w:eastAsia="Times New Roman" w:hAnsi="Times New Roman" w:cs="Times New Roman"/>
          <w:color w:val="000000" w:themeColor="text1"/>
          <w:sz w:val="24"/>
          <w:szCs w:val="24"/>
          <w:lang w:eastAsia="ru-RU"/>
        </w:rPr>
        <w:t>ода</w:t>
      </w:r>
      <w:r w:rsidR="00801BEE" w:rsidRPr="00B836F4">
        <w:rPr>
          <w:rFonts w:ascii="Times New Roman" w:eastAsia="Times New Roman" w:hAnsi="Times New Roman" w:cs="Times New Roman"/>
          <w:color w:val="000000" w:themeColor="text1"/>
          <w:sz w:val="24"/>
          <w:szCs w:val="24"/>
          <w:lang w:eastAsia="ru-RU"/>
        </w:rPr>
        <w:t xml:space="preserve">, шокировавшие французское общество; </w:t>
      </w:r>
      <w:r w:rsidR="00801BEE" w:rsidRPr="00B836F4">
        <w:rPr>
          <w:rFonts w:ascii="Times New Roman" w:eastAsia="Times New Roman" w:hAnsi="Times New Roman"/>
          <w:color w:val="000000" w:themeColor="text1"/>
          <w:sz w:val="24"/>
          <w:szCs w:val="24"/>
          <w:lang w:eastAsia="ru-RU"/>
        </w:rPr>
        <w:t xml:space="preserve">голосование по </w:t>
      </w:r>
      <w:r w:rsidR="001C1D1F" w:rsidRPr="00B836F4">
        <w:rPr>
          <w:rFonts w:ascii="Times New Roman" w:eastAsia="Times New Roman" w:hAnsi="Times New Roman"/>
          <w:color w:val="000000" w:themeColor="text1"/>
          <w:sz w:val="24"/>
          <w:szCs w:val="24"/>
          <w:lang w:eastAsia="ru-RU"/>
        </w:rPr>
        <w:t>З</w:t>
      </w:r>
      <w:r w:rsidR="00801BEE" w:rsidRPr="00B836F4">
        <w:rPr>
          <w:rFonts w:ascii="Times New Roman" w:eastAsia="Times New Roman" w:hAnsi="Times New Roman"/>
          <w:color w:val="000000" w:themeColor="text1"/>
          <w:sz w:val="24"/>
          <w:szCs w:val="24"/>
          <w:lang w:eastAsia="ru-RU"/>
        </w:rPr>
        <w:t xml:space="preserve">акону </w:t>
      </w:r>
      <w:r w:rsidR="009739EE" w:rsidRPr="00B836F4">
        <w:rPr>
          <w:rFonts w:ascii="Times New Roman" w:eastAsia="Times New Roman" w:hAnsi="Times New Roman"/>
          <w:color w:val="000000" w:themeColor="text1"/>
          <w:sz w:val="24"/>
          <w:szCs w:val="24"/>
          <w:lang w:eastAsia="ru-RU"/>
        </w:rPr>
        <w:t>«</w:t>
      </w:r>
      <w:r w:rsidR="00801BEE" w:rsidRPr="00B836F4">
        <w:rPr>
          <w:rFonts w:ascii="Times New Roman" w:eastAsia="Times New Roman" w:hAnsi="Times New Roman"/>
          <w:color w:val="000000" w:themeColor="text1"/>
          <w:sz w:val="24"/>
          <w:szCs w:val="24"/>
          <w:lang w:eastAsia="ru-RU"/>
        </w:rPr>
        <w:t>О свободе творчества, архитектуре и наследии</w:t>
      </w:r>
      <w:r w:rsidR="009739EE" w:rsidRPr="00B836F4">
        <w:rPr>
          <w:rFonts w:ascii="Times New Roman" w:eastAsia="Times New Roman" w:hAnsi="Times New Roman"/>
          <w:color w:val="000000" w:themeColor="text1"/>
          <w:sz w:val="24"/>
          <w:szCs w:val="24"/>
          <w:lang w:eastAsia="ru-RU"/>
        </w:rPr>
        <w:t>»</w:t>
      </w:r>
      <w:r w:rsidR="009739EE" w:rsidRPr="00B836F4">
        <w:rPr>
          <w:rStyle w:val="a7"/>
          <w:rFonts w:ascii="Times New Roman" w:eastAsia="Times New Roman" w:hAnsi="Times New Roman"/>
          <w:color w:val="000000" w:themeColor="text1"/>
          <w:sz w:val="24"/>
          <w:szCs w:val="24"/>
          <w:lang w:eastAsia="ru-RU"/>
        </w:rPr>
        <w:footnoteReference w:id="204"/>
      </w:r>
      <w:r w:rsidR="001C1D1F" w:rsidRPr="00B836F4">
        <w:rPr>
          <w:rFonts w:ascii="Times New Roman" w:eastAsia="Times New Roman" w:hAnsi="Times New Roman"/>
          <w:color w:val="000000" w:themeColor="text1"/>
          <w:sz w:val="24"/>
          <w:szCs w:val="24"/>
          <w:lang w:eastAsia="ru-RU"/>
        </w:rPr>
        <w:t xml:space="preserve"> в 2016 году</w:t>
      </w:r>
      <w:r w:rsidR="009739EE" w:rsidRPr="00B836F4">
        <w:rPr>
          <w:rFonts w:ascii="Times New Roman" w:eastAsia="Times New Roman" w:hAnsi="Times New Roman"/>
          <w:color w:val="000000" w:themeColor="text1"/>
          <w:sz w:val="24"/>
          <w:szCs w:val="24"/>
          <w:lang w:eastAsia="ru-RU"/>
        </w:rPr>
        <w:t xml:space="preserve"> и пересмотре «Т</w:t>
      </w:r>
      <w:r w:rsidR="00801BEE" w:rsidRPr="00B836F4">
        <w:rPr>
          <w:rFonts w:ascii="Times New Roman" w:eastAsia="Times New Roman" w:hAnsi="Times New Roman"/>
          <w:color w:val="000000" w:themeColor="text1"/>
          <w:sz w:val="24"/>
          <w:szCs w:val="24"/>
          <w:lang w:eastAsia="ru-RU"/>
        </w:rPr>
        <w:t>ерриториальн</w:t>
      </w:r>
      <w:r w:rsidR="009739EE" w:rsidRPr="00B836F4">
        <w:rPr>
          <w:rFonts w:ascii="Times New Roman" w:eastAsia="Times New Roman" w:hAnsi="Times New Roman"/>
          <w:color w:val="000000" w:themeColor="text1"/>
          <w:sz w:val="24"/>
          <w:szCs w:val="24"/>
          <w:lang w:eastAsia="ru-RU"/>
        </w:rPr>
        <w:t>ой</w:t>
      </w:r>
      <w:r w:rsidR="00801BEE" w:rsidRPr="00B836F4">
        <w:rPr>
          <w:rFonts w:ascii="Times New Roman" w:eastAsia="Times New Roman" w:hAnsi="Times New Roman"/>
          <w:color w:val="000000" w:themeColor="text1"/>
          <w:sz w:val="24"/>
          <w:szCs w:val="24"/>
          <w:lang w:eastAsia="ru-RU"/>
        </w:rPr>
        <w:t xml:space="preserve"> рефор</w:t>
      </w:r>
      <w:r w:rsidR="009739EE" w:rsidRPr="00B836F4">
        <w:rPr>
          <w:rFonts w:ascii="Times New Roman" w:eastAsia="Times New Roman" w:hAnsi="Times New Roman"/>
          <w:color w:val="000000" w:themeColor="text1"/>
          <w:sz w:val="24"/>
          <w:szCs w:val="24"/>
          <w:lang w:eastAsia="ru-RU"/>
        </w:rPr>
        <w:t>мы</w:t>
      </w:r>
      <w:r w:rsidR="00801BEE" w:rsidRPr="00B836F4">
        <w:rPr>
          <w:rFonts w:ascii="Times New Roman" w:eastAsia="Times New Roman" w:hAnsi="Times New Roman"/>
          <w:color w:val="000000" w:themeColor="text1"/>
          <w:sz w:val="24"/>
          <w:szCs w:val="24"/>
          <w:lang w:eastAsia="ru-RU"/>
        </w:rPr>
        <w:t xml:space="preserve"> или компетенци</w:t>
      </w:r>
      <w:r w:rsidR="009739EE" w:rsidRPr="00B836F4">
        <w:rPr>
          <w:rFonts w:ascii="Times New Roman" w:eastAsia="Times New Roman" w:hAnsi="Times New Roman"/>
          <w:color w:val="000000" w:themeColor="text1"/>
          <w:sz w:val="24"/>
          <w:szCs w:val="24"/>
          <w:lang w:eastAsia="ru-RU"/>
        </w:rPr>
        <w:t>и</w:t>
      </w:r>
      <w:r w:rsidR="00801BEE" w:rsidRPr="00B836F4">
        <w:rPr>
          <w:rFonts w:ascii="Times New Roman" w:eastAsia="Times New Roman" w:hAnsi="Times New Roman"/>
          <w:color w:val="000000" w:themeColor="text1"/>
          <w:sz w:val="24"/>
          <w:szCs w:val="24"/>
          <w:lang w:eastAsia="ru-RU"/>
        </w:rPr>
        <w:t xml:space="preserve"> культуры общин</w:t>
      </w:r>
      <w:r w:rsidR="009739EE" w:rsidRPr="00B836F4">
        <w:rPr>
          <w:rFonts w:ascii="Times New Roman" w:eastAsia="Times New Roman" w:hAnsi="Times New Roman"/>
          <w:color w:val="000000" w:themeColor="text1"/>
          <w:sz w:val="24"/>
          <w:szCs w:val="24"/>
          <w:lang w:eastAsia="ru-RU"/>
        </w:rPr>
        <w:t>»</w:t>
      </w:r>
      <w:r w:rsidR="00801B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eastAsia="ru-RU"/>
        </w:rPr>
        <w:t>(«</w:t>
      </w:r>
      <w:r w:rsidR="009739EE" w:rsidRPr="00B836F4">
        <w:rPr>
          <w:rFonts w:ascii="Times New Roman" w:eastAsia="Times New Roman" w:hAnsi="Times New Roman"/>
          <w:color w:val="000000" w:themeColor="text1"/>
          <w:sz w:val="24"/>
          <w:szCs w:val="24"/>
          <w:lang w:val="en-GB" w:eastAsia="ru-RU"/>
        </w:rPr>
        <w:t>Une</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r</w:t>
      </w:r>
      <w:r w:rsidR="009739EE" w:rsidRPr="00B836F4">
        <w:rPr>
          <w:rFonts w:ascii="Times New Roman" w:eastAsia="Times New Roman" w:hAnsi="Times New Roman"/>
          <w:color w:val="000000" w:themeColor="text1"/>
          <w:sz w:val="24"/>
          <w:szCs w:val="24"/>
          <w:lang w:eastAsia="ru-RU"/>
        </w:rPr>
        <w:t>é</w:t>
      </w:r>
      <w:r w:rsidR="009739EE" w:rsidRPr="00B836F4">
        <w:rPr>
          <w:rFonts w:ascii="Times New Roman" w:eastAsia="Times New Roman" w:hAnsi="Times New Roman"/>
          <w:color w:val="000000" w:themeColor="text1"/>
          <w:sz w:val="24"/>
          <w:szCs w:val="24"/>
          <w:lang w:val="en-GB" w:eastAsia="ru-RU"/>
        </w:rPr>
        <w:t>forme</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territoriale</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ou</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la</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comp</w:t>
      </w:r>
      <w:r w:rsidR="009739EE" w:rsidRPr="00B836F4">
        <w:rPr>
          <w:rFonts w:ascii="Times New Roman" w:eastAsia="Times New Roman" w:hAnsi="Times New Roman"/>
          <w:color w:val="000000" w:themeColor="text1"/>
          <w:sz w:val="24"/>
          <w:szCs w:val="24"/>
          <w:lang w:eastAsia="ru-RU"/>
        </w:rPr>
        <w:t>é</w:t>
      </w:r>
      <w:r w:rsidR="009739EE" w:rsidRPr="00B836F4">
        <w:rPr>
          <w:rFonts w:ascii="Times New Roman" w:eastAsia="Times New Roman" w:hAnsi="Times New Roman"/>
          <w:color w:val="000000" w:themeColor="text1"/>
          <w:sz w:val="24"/>
          <w:szCs w:val="24"/>
          <w:lang w:val="en-GB" w:eastAsia="ru-RU"/>
        </w:rPr>
        <w:t>tence</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culture</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des</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collectivit</w:t>
      </w:r>
      <w:r w:rsidR="009739EE" w:rsidRPr="00B836F4">
        <w:rPr>
          <w:rFonts w:ascii="Times New Roman" w:eastAsia="Times New Roman" w:hAnsi="Times New Roman"/>
          <w:color w:val="000000" w:themeColor="text1"/>
          <w:sz w:val="24"/>
          <w:szCs w:val="24"/>
          <w:lang w:eastAsia="ru-RU"/>
        </w:rPr>
        <w:t>é</w:t>
      </w:r>
      <w:r w:rsidR="009739EE" w:rsidRPr="00B836F4">
        <w:rPr>
          <w:rFonts w:ascii="Times New Roman" w:eastAsia="Times New Roman" w:hAnsi="Times New Roman"/>
          <w:color w:val="000000" w:themeColor="text1"/>
          <w:sz w:val="24"/>
          <w:szCs w:val="24"/>
          <w:lang w:val="en-GB" w:eastAsia="ru-RU"/>
        </w:rPr>
        <w:t>s</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est</w:t>
      </w:r>
      <w:r w:rsidR="009739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val="en-GB" w:eastAsia="ru-RU"/>
        </w:rPr>
        <w:t>repens</w:t>
      </w:r>
      <w:r w:rsidR="009739EE" w:rsidRPr="00B836F4">
        <w:rPr>
          <w:rFonts w:ascii="Times New Roman" w:eastAsia="Times New Roman" w:hAnsi="Times New Roman"/>
          <w:color w:val="000000" w:themeColor="text1"/>
          <w:sz w:val="24"/>
          <w:szCs w:val="24"/>
          <w:lang w:eastAsia="ru-RU"/>
        </w:rPr>
        <w:t>é</w:t>
      </w:r>
      <w:r w:rsidR="009739EE" w:rsidRPr="00B836F4">
        <w:rPr>
          <w:rFonts w:ascii="Times New Roman" w:eastAsia="Times New Roman" w:hAnsi="Times New Roman"/>
          <w:color w:val="000000" w:themeColor="text1"/>
          <w:sz w:val="24"/>
          <w:szCs w:val="24"/>
          <w:lang w:val="en-GB" w:eastAsia="ru-RU"/>
        </w:rPr>
        <w:t>e</w:t>
      </w:r>
      <w:r w:rsidR="009739EE" w:rsidRPr="00B836F4">
        <w:rPr>
          <w:rFonts w:ascii="Times New Roman" w:eastAsia="Times New Roman" w:hAnsi="Times New Roman"/>
          <w:color w:val="000000" w:themeColor="text1"/>
          <w:sz w:val="24"/>
          <w:szCs w:val="24"/>
          <w:lang w:eastAsia="ru-RU"/>
        </w:rPr>
        <w:t>»</w:t>
      </w:r>
      <w:r w:rsidR="00230C4A" w:rsidRPr="00B836F4">
        <w:rPr>
          <w:rStyle w:val="a7"/>
          <w:rFonts w:ascii="Times New Roman" w:eastAsia="Times New Roman" w:hAnsi="Times New Roman"/>
          <w:color w:val="000000" w:themeColor="text1"/>
          <w:sz w:val="24"/>
          <w:szCs w:val="24"/>
          <w:lang w:eastAsia="ru-RU"/>
        </w:rPr>
        <w:footnoteReference w:id="205"/>
      </w:r>
      <w:r w:rsidR="001C1D1F" w:rsidRPr="00B836F4">
        <w:rPr>
          <w:rFonts w:ascii="Times New Roman" w:eastAsia="Times New Roman" w:hAnsi="Times New Roman"/>
          <w:color w:val="000000" w:themeColor="text1"/>
          <w:sz w:val="24"/>
          <w:szCs w:val="24"/>
          <w:lang w:eastAsia="ru-RU"/>
        </w:rPr>
        <w:t>); публикация в 2011 году</w:t>
      </w:r>
      <w:r w:rsidR="009739EE" w:rsidRPr="00B836F4">
        <w:rPr>
          <w:rFonts w:ascii="Times New Roman" w:eastAsia="Times New Roman" w:hAnsi="Times New Roman"/>
          <w:color w:val="000000" w:themeColor="text1"/>
          <w:sz w:val="24"/>
          <w:szCs w:val="24"/>
          <w:lang w:eastAsia="ru-RU"/>
        </w:rPr>
        <w:t xml:space="preserve"> </w:t>
      </w:r>
      <w:r w:rsidR="001C1D1F" w:rsidRPr="00B836F4">
        <w:rPr>
          <w:rFonts w:ascii="Times New Roman" w:eastAsia="Times New Roman" w:hAnsi="Times New Roman"/>
          <w:color w:val="000000" w:themeColor="text1"/>
          <w:sz w:val="24"/>
          <w:szCs w:val="24"/>
          <w:lang w:eastAsia="ru-RU"/>
        </w:rPr>
        <w:t>вышеуказанных</w:t>
      </w:r>
      <w:r w:rsidR="009739EE" w:rsidRPr="00B836F4">
        <w:rPr>
          <w:rFonts w:ascii="Times New Roman" w:eastAsia="Times New Roman" w:hAnsi="Times New Roman"/>
          <w:color w:val="000000" w:themeColor="text1"/>
          <w:sz w:val="24"/>
          <w:szCs w:val="24"/>
          <w:lang w:eastAsia="ru-RU"/>
        </w:rPr>
        <w:t xml:space="preserve"> докладов, определивших, что</w:t>
      </w:r>
      <w:r w:rsidR="00801BEE" w:rsidRPr="00B836F4">
        <w:rPr>
          <w:rFonts w:ascii="Times New Roman" w:eastAsia="Times New Roman" w:hAnsi="Times New Roman"/>
          <w:color w:val="000000" w:themeColor="text1"/>
          <w:sz w:val="24"/>
          <w:szCs w:val="24"/>
          <w:lang w:eastAsia="ru-RU"/>
        </w:rPr>
        <w:t xml:space="preserve"> музейное учреждение </w:t>
      </w:r>
      <w:r w:rsidR="009739EE" w:rsidRPr="00B836F4">
        <w:rPr>
          <w:rFonts w:ascii="Times New Roman" w:eastAsia="Times New Roman" w:hAnsi="Times New Roman"/>
          <w:color w:val="000000" w:themeColor="text1"/>
          <w:sz w:val="24"/>
          <w:szCs w:val="24"/>
          <w:lang w:eastAsia="ru-RU"/>
        </w:rPr>
        <w:t>является</w:t>
      </w:r>
      <w:r w:rsidR="00801BEE" w:rsidRPr="00B836F4">
        <w:rPr>
          <w:rFonts w:ascii="Times New Roman" w:eastAsia="Times New Roman" w:hAnsi="Times New Roman"/>
          <w:color w:val="000000" w:themeColor="text1"/>
          <w:sz w:val="24"/>
          <w:szCs w:val="24"/>
          <w:lang w:eastAsia="ru-RU"/>
        </w:rPr>
        <w:t xml:space="preserve"> маркер</w:t>
      </w:r>
      <w:r w:rsidR="009739EE" w:rsidRPr="00B836F4">
        <w:rPr>
          <w:rFonts w:ascii="Times New Roman" w:eastAsia="Times New Roman" w:hAnsi="Times New Roman"/>
          <w:color w:val="000000" w:themeColor="text1"/>
          <w:sz w:val="24"/>
          <w:szCs w:val="24"/>
          <w:lang w:eastAsia="ru-RU"/>
        </w:rPr>
        <w:t>ом</w:t>
      </w:r>
      <w:r w:rsidR="00801BEE" w:rsidRPr="00B836F4">
        <w:rPr>
          <w:rFonts w:ascii="Times New Roman" w:eastAsia="Times New Roman" w:hAnsi="Times New Roman"/>
          <w:color w:val="000000" w:themeColor="text1"/>
          <w:sz w:val="24"/>
          <w:szCs w:val="24"/>
          <w:lang w:eastAsia="ru-RU"/>
        </w:rPr>
        <w:t xml:space="preserve"> динамики работы в области культурных</w:t>
      </w:r>
      <w:r w:rsidR="009739EE" w:rsidRPr="00B836F4">
        <w:rPr>
          <w:rFonts w:ascii="Times New Roman" w:eastAsia="Times New Roman" w:hAnsi="Times New Roman"/>
          <w:color w:val="000000" w:themeColor="text1"/>
          <w:sz w:val="24"/>
          <w:szCs w:val="24"/>
          <w:lang w:eastAsia="ru-RU"/>
        </w:rPr>
        <w:t xml:space="preserve"> учреждений с начала </w:t>
      </w:r>
      <w:r w:rsidR="0066235A" w:rsidRPr="00B836F4">
        <w:rPr>
          <w:rFonts w:ascii="Times New Roman" w:eastAsia="Times New Roman" w:hAnsi="Times New Roman"/>
          <w:color w:val="000000" w:themeColor="text1"/>
          <w:sz w:val="24"/>
          <w:szCs w:val="24"/>
          <w:lang w:eastAsia="ru-RU"/>
        </w:rPr>
        <w:t>19</w:t>
      </w:r>
      <w:r w:rsidR="009739EE" w:rsidRPr="00B836F4">
        <w:rPr>
          <w:rFonts w:ascii="Times New Roman" w:eastAsia="Times New Roman" w:hAnsi="Times New Roman"/>
          <w:color w:val="000000" w:themeColor="text1"/>
          <w:sz w:val="24"/>
          <w:szCs w:val="24"/>
          <w:lang w:eastAsia="ru-RU"/>
        </w:rPr>
        <w:t>80-х годов</w:t>
      </w:r>
      <w:r w:rsidR="00801BEE" w:rsidRPr="00B836F4">
        <w:rPr>
          <w:rFonts w:ascii="Times New Roman" w:eastAsia="Times New Roman" w:hAnsi="Times New Roman"/>
          <w:color w:val="000000" w:themeColor="text1"/>
          <w:sz w:val="24"/>
          <w:szCs w:val="24"/>
          <w:lang w:eastAsia="ru-RU"/>
        </w:rPr>
        <w:t xml:space="preserve">; </w:t>
      </w:r>
      <w:r w:rsidR="009739EE" w:rsidRPr="00B836F4">
        <w:rPr>
          <w:rFonts w:ascii="Times New Roman" w:eastAsia="Times New Roman" w:hAnsi="Times New Roman"/>
          <w:color w:val="000000" w:themeColor="text1"/>
          <w:sz w:val="24"/>
          <w:szCs w:val="24"/>
          <w:lang w:eastAsia="ru-RU"/>
        </w:rPr>
        <w:t>и, наконец,</w:t>
      </w:r>
      <w:r w:rsidR="00801BEE" w:rsidRPr="00B836F4">
        <w:rPr>
          <w:rFonts w:ascii="Times New Roman" w:eastAsia="Times New Roman" w:hAnsi="Times New Roman"/>
          <w:color w:val="000000" w:themeColor="text1"/>
          <w:sz w:val="24"/>
          <w:szCs w:val="24"/>
          <w:lang w:eastAsia="ru-RU"/>
        </w:rPr>
        <w:t xml:space="preserve"> резкий рост посещаемости муз</w:t>
      </w:r>
      <w:r w:rsidR="009739EE" w:rsidRPr="00B836F4">
        <w:rPr>
          <w:rFonts w:ascii="Times New Roman" w:eastAsia="Times New Roman" w:hAnsi="Times New Roman"/>
          <w:color w:val="000000" w:themeColor="text1"/>
          <w:sz w:val="24"/>
          <w:szCs w:val="24"/>
          <w:lang w:eastAsia="ru-RU"/>
        </w:rPr>
        <w:t>еев и выставок в течение 5 лет.</w:t>
      </w:r>
    </w:p>
    <w:p w:rsidR="007F3D00" w:rsidRPr="00037E1E" w:rsidRDefault="00407697" w:rsidP="009739E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 xml:space="preserve">Для ответа на </w:t>
      </w:r>
      <w:r w:rsidR="009739EE" w:rsidRPr="00037E1E">
        <w:rPr>
          <w:rFonts w:ascii="Times New Roman" w:eastAsia="Times New Roman" w:hAnsi="Times New Roman" w:cs="Times New Roman"/>
          <w:color w:val="000000" w:themeColor="text1"/>
          <w:sz w:val="24"/>
          <w:szCs w:val="24"/>
          <w:lang w:eastAsia="ru-RU"/>
        </w:rPr>
        <w:t>поставленные</w:t>
      </w:r>
      <w:r w:rsidRPr="00037E1E">
        <w:rPr>
          <w:rFonts w:ascii="Times New Roman" w:eastAsia="Times New Roman" w:hAnsi="Times New Roman" w:cs="Times New Roman"/>
          <w:color w:val="000000" w:themeColor="text1"/>
          <w:sz w:val="24"/>
          <w:szCs w:val="24"/>
          <w:lang w:eastAsia="ru-RU"/>
        </w:rPr>
        <w:t xml:space="preserve"> вопросы были организованы многочисленные встречи с музейными профессионалами и их партнерами в различных формах: интервью, слушания и отраслевые круглые столы, встречи с профсоюзными и профессиональными организациями, презентации и дискуссии на симпозиумах, учебные дни и семинары, 8 территориальных этапов, организованных с Министерствами культуры в</w:t>
      </w:r>
      <w:r w:rsidR="008A6B5A" w:rsidRPr="00037E1E">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регионах (</w:t>
      </w:r>
      <w:r w:rsidR="007F3D00" w:rsidRPr="00037E1E">
        <w:rPr>
          <w:rFonts w:ascii="Times New Roman" w:eastAsia="Times New Roman" w:hAnsi="Times New Roman" w:cs="Times New Roman"/>
          <w:color w:val="000000" w:themeColor="text1"/>
          <w:sz w:val="24"/>
          <w:szCs w:val="24"/>
          <w:lang w:eastAsia="ru-RU"/>
        </w:rPr>
        <w:t>Les DRAC).</w:t>
      </w:r>
    </w:p>
    <w:p w:rsidR="00801BEE" w:rsidRPr="00037E1E" w:rsidRDefault="00801BEE" w:rsidP="00801BEE">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 докладе миссии указывается, что современный музей стал зоной контактов, которая предоставляет множество ключей для интерпретации изменений образа жизни и мышления через презентацию наследия любой природы и происхождения. Подчеркивается, что обязанности музейного мира вышли за рамки традиционных задач, и, как следствие, многогранное призвание музея будет иметь решающее значение для содействия диалогу между культурами, гражданскому воспитанию.</w:t>
      </w:r>
    </w:p>
    <w:p w:rsidR="00F86145" w:rsidRPr="00037E1E" w:rsidRDefault="00F86145" w:rsidP="00F8614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 результате работы по данному процессу было определено 4 направления видения музеев Франции</w:t>
      </w:r>
      <w:r w:rsidR="008148D0" w:rsidRPr="00037E1E">
        <w:rPr>
          <w:rStyle w:val="a7"/>
          <w:rFonts w:ascii="Times New Roman" w:eastAsia="Times New Roman" w:hAnsi="Times New Roman"/>
          <w:color w:val="000000" w:themeColor="text1"/>
          <w:sz w:val="24"/>
          <w:szCs w:val="24"/>
          <w:lang w:eastAsia="ru-RU"/>
        </w:rPr>
        <w:footnoteReference w:id="206"/>
      </w:r>
      <w:r w:rsidRPr="00037E1E">
        <w:rPr>
          <w:rFonts w:ascii="Times New Roman" w:eastAsia="Times New Roman" w:hAnsi="Times New Roman"/>
          <w:color w:val="000000" w:themeColor="text1"/>
          <w:sz w:val="24"/>
          <w:szCs w:val="24"/>
          <w:lang w:eastAsia="ru-RU"/>
        </w:rPr>
        <w:t>:</w:t>
      </w:r>
      <w:r w:rsidR="008A6B5A" w:rsidRPr="00037E1E">
        <w:rPr>
          <w:rFonts w:ascii="Times New Roman" w:eastAsia="Times New Roman" w:hAnsi="Times New Roman"/>
          <w:color w:val="000000" w:themeColor="text1"/>
          <w:sz w:val="24"/>
          <w:szCs w:val="24"/>
          <w:lang w:eastAsia="ru-RU"/>
        </w:rPr>
        <w:t xml:space="preserve"> </w:t>
      </w:r>
    </w:p>
    <w:p w:rsidR="0042429A" w:rsidRPr="005C665A" w:rsidRDefault="00D874DD" w:rsidP="005C665A">
      <w:pPr>
        <w:pStyle w:val="a4"/>
        <w:numPr>
          <w:ilvl w:val="0"/>
          <w:numId w:val="49"/>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5C665A">
        <w:rPr>
          <w:rFonts w:ascii="Times New Roman" w:eastAsia="Times New Roman" w:hAnsi="Times New Roman" w:cs="Times New Roman"/>
          <w:color w:val="000000" w:themeColor="text1"/>
          <w:sz w:val="24"/>
          <w:szCs w:val="24"/>
          <w:lang w:eastAsia="ru-RU"/>
        </w:rPr>
        <w:t>м</w:t>
      </w:r>
      <w:r w:rsidR="00F86145" w:rsidRPr="005C665A">
        <w:rPr>
          <w:rFonts w:ascii="Times New Roman" w:eastAsia="Times New Roman" w:hAnsi="Times New Roman" w:cs="Times New Roman"/>
          <w:color w:val="000000" w:themeColor="text1"/>
          <w:sz w:val="24"/>
          <w:szCs w:val="24"/>
          <w:lang w:eastAsia="ru-RU"/>
        </w:rPr>
        <w:t xml:space="preserve">узей этики и гражданина </w:t>
      </w:r>
      <w:r w:rsidR="0066235A" w:rsidRPr="005C665A">
        <w:rPr>
          <w:rFonts w:ascii="Times New Roman" w:eastAsia="Times New Roman" w:hAnsi="Times New Roman" w:cs="Times New Roman"/>
          <w:color w:val="000000" w:themeColor="text1"/>
          <w:sz w:val="24"/>
          <w:szCs w:val="24"/>
          <w:lang w:eastAsia="ru-RU"/>
        </w:rPr>
        <w:t>–</w:t>
      </w:r>
      <w:r w:rsidR="00F86145" w:rsidRPr="005C665A">
        <w:rPr>
          <w:rFonts w:ascii="Times New Roman" w:eastAsia="Times New Roman" w:hAnsi="Times New Roman" w:cs="Times New Roman"/>
          <w:color w:val="000000" w:themeColor="text1"/>
          <w:sz w:val="24"/>
          <w:szCs w:val="24"/>
          <w:lang w:eastAsia="ru-RU"/>
        </w:rPr>
        <w:t xml:space="preserve"> система ценностей, которые музей теперь воплощает. Музейная сеть Франции, а в более широком смысле французский музей, вполне способна воплотить антропологическую концепцию культуры, отражающую культурное многообразие, способную восстановить социальные связи и спроецировать наше общество в менее конфликтное будущее. Таким образом, он может законно взять на себя миссию </w:t>
      </w:r>
      <w:r w:rsidR="00924A11" w:rsidRPr="005C665A">
        <w:rPr>
          <w:rFonts w:ascii="Times New Roman" w:eastAsia="Times New Roman" w:hAnsi="Times New Roman" w:cs="Times New Roman"/>
          <w:color w:val="000000" w:themeColor="text1"/>
          <w:sz w:val="24"/>
          <w:szCs w:val="24"/>
          <w:lang w:eastAsia="ru-RU"/>
        </w:rPr>
        <w:t>развития</w:t>
      </w:r>
      <w:r w:rsidR="00F86145" w:rsidRPr="005C665A">
        <w:rPr>
          <w:rFonts w:ascii="Times New Roman" w:eastAsia="Times New Roman" w:hAnsi="Times New Roman" w:cs="Times New Roman"/>
          <w:color w:val="000000" w:themeColor="text1"/>
          <w:sz w:val="24"/>
          <w:szCs w:val="24"/>
          <w:lang w:eastAsia="ru-RU"/>
        </w:rPr>
        <w:t xml:space="preserve"> культурной демократии, то есть воспитания критического суждения, </w:t>
      </w:r>
      <w:r w:rsidR="00A71922" w:rsidRPr="005C665A">
        <w:rPr>
          <w:rFonts w:ascii="Times New Roman" w:eastAsia="Times New Roman" w:hAnsi="Times New Roman" w:cs="Times New Roman"/>
          <w:color w:val="000000" w:themeColor="text1"/>
          <w:sz w:val="24"/>
          <w:szCs w:val="24"/>
          <w:lang w:eastAsia="ru-RU"/>
        </w:rPr>
        <w:t>рефлективности</w:t>
      </w:r>
      <w:r w:rsidR="00924A11" w:rsidRPr="005C665A">
        <w:rPr>
          <w:rFonts w:ascii="Times New Roman" w:eastAsia="Times New Roman" w:hAnsi="Times New Roman" w:cs="Times New Roman"/>
          <w:color w:val="000000" w:themeColor="text1"/>
          <w:sz w:val="24"/>
          <w:szCs w:val="24"/>
          <w:lang w:eastAsia="ru-RU"/>
        </w:rPr>
        <w:t xml:space="preserve"> и открытости к другим </w:t>
      </w:r>
      <w:r w:rsidR="00F86145" w:rsidRPr="005C665A">
        <w:rPr>
          <w:rFonts w:ascii="Times New Roman" w:eastAsia="Times New Roman" w:hAnsi="Times New Roman" w:cs="Times New Roman"/>
          <w:color w:val="000000" w:themeColor="text1"/>
          <w:sz w:val="24"/>
          <w:szCs w:val="24"/>
          <w:lang w:eastAsia="ru-RU"/>
        </w:rPr>
        <w:t>ценностям. В более широком смысле музей способен играть роль</w:t>
      </w:r>
      <w:r w:rsidRPr="005C665A">
        <w:rPr>
          <w:rFonts w:ascii="Times New Roman" w:eastAsia="Times New Roman" w:hAnsi="Times New Roman" w:cs="Times New Roman"/>
          <w:color w:val="000000" w:themeColor="text1"/>
          <w:sz w:val="24"/>
          <w:szCs w:val="24"/>
          <w:lang w:eastAsia="ru-RU"/>
        </w:rPr>
        <w:t xml:space="preserve"> постоянного культурного форума;</w:t>
      </w:r>
    </w:p>
    <w:p w:rsidR="00E7610B" w:rsidRPr="00F405DE" w:rsidRDefault="00D874DD" w:rsidP="005C665A">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5C665A">
        <w:rPr>
          <w:rFonts w:ascii="Times New Roman" w:eastAsia="Times New Roman" w:hAnsi="Times New Roman" w:cs="Times New Roman"/>
          <w:color w:val="000000" w:themeColor="text1"/>
          <w:sz w:val="24"/>
          <w:szCs w:val="24"/>
          <w:lang w:eastAsia="ru-RU"/>
        </w:rPr>
        <w:t>и</w:t>
      </w:r>
      <w:r w:rsidR="0042429A" w:rsidRPr="005C665A">
        <w:rPr>
          <w:rFonts w:ascii="Times New Roman" w:eastAsia="Times New Roman" w:hAnsi="Times New Roman" w:cs="Times New Roman"/>
          <w:color w:val="000000" w:themeColor="text1"/>
          <w:sz w:val="24"/>
          <w:szCs w:val="24"/>
          <w:lang w:eastAsia="ru-RU"/>
        </w:rPr>
        <w:t>зменчивый музей</w:t>
      </w:r>
      <w:r w:rsidR="00E7610B" w:rsidRPr="005C665A">
        <w:rPr>
          <w:rFonts w:ascii="Times New Roman" w:eastAsia="Times New Roman" w:hAnsi="Times New Roman" w:cs="Times New Roman"/>
          <w:color w:val="000000" w:themeColor="text1"/>
          <w:sz w:val="24"/>
          <w:szCs w:val="24"/>
          <w:lang w:eastAsia="ru-RU"/>
        </w:rPr>
        <w:t>. Название «Музеи Франции» должно быть предметом сообщения, подчеркивающего</w:t>
      </w:r>
      <w:r w:rsidR="00E7610B" w:rsidRPr="00F405DE">
        <w:rPr>
          <w:rFonts w:ascii="Times New Roman" w:eastAsia="Times New Roman" w:hAnsi="Times New Roman"/>
          <w:color w:val="000000" w:themeColor="text1"/>
          <w:sz w:val="24"/>
          <w:szCs w:val="24"/>
          <w:lang w:eastAsia="ru-RU"/>
        </w:rPr>
        <w:t xml:space="preserve"> образ музея живого, творческого, современного и доступного для всех, </w:t>
      </w:r>
      <w:r w:rsidR="00616863" w:rsidRPr="00F405DE">
        <w:rPr>
          <w:rFonts w:ascii="Times New Roman" w:eastAsia="Times New Roman" w:hAnsi="Times New Roman" w:cs="Times New Roman"/>
          <w:color w:val="000000" w:themeColor="text1"/>
          <w:sz w:val="24"/>
          <w:szCs w:val="24"/>
          <w:lang w:eastAsia="ru-RU"/>
        </w:rPr>
        <w:t>опирающегося</w:t>
      </w:r>
      <w:r w:rsidR="00616863" w:rsidRPr="00F405DE">
        <w:rPr>
          <w:rFonts w:ascii="Times New Roman" w:eastAsia="Times New Roman" w:hAnsi="Times New Roman"/>
          <w:color w:val="000000" w:themeColor="text1"/>
          <w:sz w:val="24"/>
          <w:szCs w:val="24"/>
          <w:lang w:eastAsia="ru-RU"/>
        </w:rPr>
        <w:t xml:space="preserve"> </w:t>
      </w:r>
      <w:r w:rsidR="00E7610B" w:rsidRPr="00F405DE">
        <w:rPr>
          <w:rFonts w:ascii="Times New Roman" w:eastAsia="Times New Roman" w:hAnsi="Times New Roman"/>
          <w:color w:val="000000" w:themeColor="text1"/>
          <w:sz w:val="24"/>
          <w:szCs w:val="24"/>
          <w:lang w:eastAsia="ru-RU"/>
        </w:rPr>
        <w:t>на все средства массовой информации, включая цифровые ме</w:t>
      </w:r>
      <w:r w:rsidR="00507CD0">
        <w:rPr>
          <w:rFonts w:ascii="Times New Roman" w:eastAsia="Times New Roman" w:hAnsi="Times New Roman"/>
          <w:color w:val="000000" w:themeColor="text1"/>
          <w:sz w:val="24"/>
          <w:szCs w:val="24"/>
          <w:lang w:eastAsia="ru-RU"/>
        </w:rPr>
        <w:t>диа</w:t>
      </w:r>
      <w:r>
        <w:rPr>
          <w:rFonts w:ascii="Times New Roman" w:eastAsia="Times New Roman" w:hAnsi="Times New Roman"/>
          <w:color w:val="000000" w:themeColor="text1"/>
          <w:sz w:val="24"/>
          <w:szCs w:val="24"/>
          <w:lang w:eastAsia="ru-RU"/>
        </w:rPr>
        <w:t>;</w:t>
      </w:r>
    </w:p>
    <w:p w:rsidR="00F86145" w:rsidRPr="00D874DD" w:rsidRDefault="00D874DD" w:rsidP="005C665A">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w:t>
      </w:r>
      <w:r w:rsidR="00E7610B" w:rsidRPr="00D874DD">
        <w:rPr>
          <w:rFonts w:ascii="Times New Roman" w:eastAsia="Times New Roman" w:hAnsi="Times New Roman"/>
          <w:color w:val="000000" w:themeColor="text1"/>
          <w:sz w:val="24"/>
          <w:szCs w:val="24"/>
          <w:lang w:eastAsia="ru-RU"/>
        </w:rPr>
        <w:t xml:space="preserve">овместный и инклюзивный музей </w:t>
      </w:r>
      <w:r w:rsidRPr="00F405DE">
        <w:rPr>
          <w:rFonts w:ascii="Times New Roman" w:eastAsia="Times New Roman" w:hAnsi="Times New Roman"/>
          <w:color w:val="000000" w:themeColor="text1"/>
          <w:sz w:val="24"/>
          <w:szCs w:val="24"/>
          <w:lang w:eastAsia="ru-RU"/>
        </w:rPr>
        <w:t>–</w:t>
      </w:r>
      <w:r w:rsidR="00E7610B" w:rsidRPr="00D874DD">
        <w:rPr>
          <w:rFonts w:ascii="Times New Roman" w:eastAsia="Times New Roman" w:hAnsi="Times New Roman"/>
          <w:color w:val="000000" w:themeColor="text1"/>
          <w:sz w:val="24"/>
          <w:szCs w:val="24"/>
          <w:lang w:eastAsia="ru-RU"/>
        </w:rPr>
        <w:t xml:space="preserve"> д</w:t>
      </w:r>
      <w:r w:rsidR="00F86145" w:rsidRPr="00D874DD">
        <w:rPr>
          <w:rFonts w:ascii="Times New Roman" w:eastAsia="Times New Roman" w:hAnsi="Times New Roman"/>
          <w:color w:val="000000" w:themeColor="text1"/>
          <w:sz w:val="24"/>
          <w:szCs w:val="24"/>
          <w:lang w:eastAsia="ru-RU"/>
        </w:rPr>
        <w:t>иверсификация аудитории и их участие в жизни музеев</w:t>
      </w:r>
      <w:r w:rsidR="00E7610B" w:rsidRPr="00D874DD">
        <w:rPr>
          <w:rFonts w:ascii="Times New Roman" w:eastAsia="Times New Roman" w:hAnsi="Times New Roman"/>
          <w:color w:val="000000" w:themeColor="text1"/>
          <w:sz w:val="24"/>
          <w:szCs w:val="24"/>
          <w:lang w:eastAsia="ru-RU"/>
        </w:rPr>
        <w:t>.</w:t>
      </w:r>
      <w:r w:rsidR="00E94D2E" w:rsidRPr="00D874DD">
        <w:rPr>
          <w:rFonts w:ascii="Times New Roman" w:eastAsia="Times New Roman" w:hAnsi="Times New Roman"/>
          <w:color w:val="000000" w:themeColor="text1"/>
          <w:sz w:val="24"/>
          <w:szCs w:val="24"/>
          <w:lang w:eastAsia="ru-RU"/>
        </w:rPr>
        <w:t xml:space="preserve"> В эпоху развития совместного диалога, когда музейная аудитория стала таким же равноправным участником коммуникации, как и музейные профессионалы, важно использовать музейное пространство для расширения диалога, способствуя в т.ч. поощрению более широкой открытости любительской культурной практики, в том числе молодежной аудитории, путем содействия проведению семинаров и курсов в музе</w:t>
      </w:r>
      <w:r>
        <w:rPr>
          <w:rFonts w:ascii="Times New Roman" w:eastAsia="Times New Roman" w:hAnsi="Times New Roman"/>
          <w:color w:val="000000" w:themeColor="text1"/>
          <w:sz w:val="24"/>
          <w:szCs w:val="24"/>
          <w:lang w:eastAsia="ru-RU"/>
        </w:rPr>
        <w:t>ях;</w:t>
      </w:r>
    </w:p>
    <w:p w:rsidR="00E94D2E" w:rsidRPr="00D874DD" w:rsidRDefault="00D874DD" w:rsidP="005C665A">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w:t>
      </w:r>
      <w:r w:rsidR="00E94D2E" w:rsidRPr="00D874DD">
        <w:rPr>
          <w:rFonts w:ascii="Times New Roman" w:eastAsia="Times New Roman" w:hAnsi="Times New Roman"/>
          <w:color w:val="000000" w:themeColor="text1"/>
          <w:sz w:val="24"/>
          <w:szCs w:val="24"/>
          <w:lang w:eastAsia="ru-RU"/>
        </w:rPr>
        <w:t>узей как профессиональная экосистема. Музей превратился в сложную систему навыков и умений. Научные, управленческие и лидерские знания теперь необходимы для того, чтобы возглавить учреждение, задачи которого в з</w:t>
      </w:r>
      <w:r w:rsidR="009A3359" w:rsidRPr="00D874DD">
        <w:rPr>
          <w:rFonts w:ascii="Times New Roman" w:eastAsia="Times New Roman" w:hAnsi="Times New Roman"/>
          <w:color w:val="000000" w:themeColor="text1"/>
          <w:sz w:val="24"/>
          <w:szCs w:val="24"/>
          <w:lang w:eastAsia="ru-RU"/>
        </w:rPr>
        <w:t>начительной степени изменились.</w:t>
      </w:r>
    </w:p>
    <w:p w:rsidR="009A3359" w:rsidRPr="00522808" w:rsidRDefault="009A3359" w:rsidP="00DB739B">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Реализация предложений, сформированных в рамках </w:t>
      </w:r>
      <w:r w:rsidR="00521EC2" w:rsidRPr="00037E1E">
        <w:rPr>
          <w:rFonts w:ascii="Times New Roman" w:eastAsia="Times New Roman" w:hAnsi="Times New Roman"/>
          <w:color w:val="000000" w:themeColor="text1"/>
          <w:sz w:val="24"/>
          <w:szCs w:val="24"/>
          <w:lang w:eastAsia="ru-RU"/>
        </w:rPr>
        <w:t xml:space="preserve">миссии </w:t>
      </w:r>
      <w:r w:rsidRPr="00037E1E">
        <w:rPr>
          <w:rFonts w:ascii="Times New Roman" w:eastAsia="Times New Roman" w:hAnsi="Times New Roman" w:cs="Times New Roman"/>
          <w:color w:val="000000" w:themeColor="text1"/>
          <w:sz w:val="24"/>
          <w:szCs w:val="24"/>
          <w:lang w:eastAsia="ru-RU"/>
        </w:rPr>
        <w:t xml:space="preserve">«Музеи XXI века», стала важным источником изменений в </w:t>
      </w:r>
      <w:r w:rsidRPr="00522808">
        <w:rPr>
          <w:rFonts w:ascii="Times New Roman" w:eastAsia="Times New Roman" w:hAnsi="Times New Roman" w:cs="Times New Roman"/>
          <w:color w:val="000000" w:themeColor="text1"/>
          <w:sz w:val="24"/>
          <w:szCs w:val="24"/>
          <w:lang w:eastAsia="ru-RU"/>
        </w:rPr>
        <w:t>музеях Франции</w:t>
      </w:r>
      <w:r w:rsidR="006C619C" w:rsidRPr="00522808">
        <w:rPr>
          <w:rFonts w:ascii="Times New Roman" w:eastAsia="Times New Roman" w:hAnsi="Times New Roman" w:cs="Times New Roman"/>
          <w:color w:val="000000" w:themeColor="text1"/>
          <w:sz w:val="24"/>
          <w:szCs w:val="24"/>
          <w:lang w:eastAsia="ru-RU"/>
        </w:rPr>
        <w:t xml:space="preserve"> и наделила музеи большим количеством полномочий в деле построения межкультурного диалога, распространения республиканских ценностей.</w:t>
      </w:r>
    </w:p>
    <w:p w:rsidR="008D12F1" w:rsidRPr="00522808" w:rsidRDefault="0051090C" w:rsidP="0051090C">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522808">
        <w:rPr>
          <w:rFonts w:ascii="Times New Roman" w:eastAsia="Times New Roman" w:hAnsi="Times New Roman" w:cs="Times New Roman"/>
          <w:color w:val="000000" w:themeColor="text1"/>
          <w:sz w:val="24"/>
          <w:szCs w:val="24"/>
          <w:lang w:eastAsia="ru-RU"/>
        </w:rPr>
        <w:t>Дополнительно в музейной деятельности Франции стоит выделить роль ИКОМ Франции. Так, одной из своих целей на международном уровне национальный комитет во Франции, называет распространение французского музейного мастерства, поддержание влияни</w:t>
      </w:r>
      <w:r w:rsidR="00A544A2" w:rsidRPr="00522808">
        <w:rPr>
          <w:rFonts w:ascii="Times New Roman" w:eastAsia="Times New Roman" w:hAnsi="Times New Roman" w:cs="Times New Roman"/>
          <w:color w:val="000000" w:themeColor="text1"/>
          <w:sz w:val="24"/>
          <w:szCs w:val="24"/>
          <w:lang w:eastAsia="ru-RU"/>
        </w:rPr>
        <w:t>я</w:t>
      </w:r>
      <w:r w:rsidRPr="00522808">
        <w:rPr>
          <w:rFonts w:ascii="Times New Roman" w:eastAsia="Times New Roman" w:hAnsi="Times New Roman" w:cs="Times New Roman"/>
          <w:color w:val="000000" w:themeColor="text1"/>
          <w:sz w:val="24"/>
          <w:szCs w:val="24"/>
          <w:lang w:eastAsia="ru-RU"/>
        </w:rPr>
        <w:t xml:space="preserve"> французской культуры и французского языка. В этой деятельности его поддерживает Генеральная делегация по французскому языку и языкам Франции (DGLFLF) Ми</w:t>
      </w:r>
      <w:r w:rsidR="00D874DD" w:rsidRPr="00522808">
        <w:rPr>
          <w:rFonts w:ascii="Times New Roman" w:eastAsia="Times New Roman" w:hAnsi="Times New Roman" w:cs="Times New Roman"/>
          <w:color w:val="000000" w:themeColor="text1"/>
          <w:sz w:val="24"/>
          <w:szCs w:val="24"/>
          <w:lang w:eastAsia="ru-RU"/>
        </w:rPr>
        <w:t>нистерства культуры Франции.</w:t>
      </w:r>
    </w:p>
    <w:p w:rsidR="0051090C" w:rsidRPr="00522808" w:rsidRDefault="0051090C" w:rsidP="0051090C">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522808">
        <w:rPr>
          <w:rFonts w:ascii="Times New Roman" w:eastAsia="Times New Roman" w:hAnsi="Times New Roman" w:cs="Times New Roman"/>
          <w:color w:val="000000" w:themeColor="text1"/>
          <w:sz w:val="24"/>
          <w:szCs w:val="24"/>
          <w:lang w:eastAsia="ru-RU"/>
        </w:rPr>
        <w:t>Не</w:t>
      </w:r>
      <w:r w:rsidR="00F9544C" w:rsidRPr="00522808">
        <w:rPr>
          <w:rFonts w:ascii="Times New Roman" w:eastAsia="Times New Roman" w:hAnsi="Times New Roman" w:cs="Times New Roman"/>
          <w:color w:val="000000" w:themeColor="text1"/>
          <w:sz w:val="24"/>
          <w:szCs w:val="24"/>
          <w:lang w:eastAsia="ru-RU"/>
        </w:rPr>
        <w:t>сомненна и ценность проводимых К</w:t>
      </w:r>
      <w:r w:rsidRPr="00522808">
        <w:rPr>
          <w:rFonts w:ascii="Times New Roman" w:eastAsia="Times New Roman" w:hAnsi="Times New Roman" w:cs="Times New Roman"/>
          <w:color w:val="000000" w:themeColor="text1"/>
          <w:sz w:val="24"/>
          <w:szCs w:val="24"/>
          <w:lang w:eastAsia="ru-RU"/>
        </w:rPr>
        <w:t xml:space="preserve">омитетом конференций. На </w:t>
      </w:r>
      <w:r w:rsidR="002C5B43" w:rsidRPr="00522808">
        <w:rPr>
          <w:rFonts w:ascii="Times New Roman" w:eastAsia="Times New Roman" w:hAnsi="Times New Roman" w:cs="Times New Roman"/>
          <w:color w:val="000000" w:themeColor="text1"/>
          <w:sz w:val="24"/>
          <w:szCs w:val="24"/>
          <w:lang w:eastAsia="ru-RU"/>
        </w:rPr>
        <w:t>симпозиуме «Парадоксы музея XXI век</w:t>
      </w:r>
      <w:r w:rsidR="00521EC2" w:rsidRPr="00522808">
        <w:rPr>
          <w:rFonts w:ascii="Times New Roman" w:eastAsia="Times New Roman" w:hAnsi="Times New Roman" w:cs="Times New Roman"/>
          <w:color w:val="000000" w:themeColor="text1"/>
          <w:sz w:val="24"/>
          <w:szCs w:val="24"/>
          <w:lang w:eastAsia="ru-RU"/>
        </w:rPr>
        <w:t>а», прошедшем в сентябре 2018 года</w:t>
      </w:r>
      <w:r w:rsidR="002C5B43" w:rsidRPr="00522808">
        <w:rPr>
          <w:rFonts w:ascii="Times New Roman" w:eastAsia="Times New Roman" w:hAnsi="Times New Roman" w:cs="Times New Roman"/>
          <w:color w:val="000000" w:themeColor="text1"/>
          <w:sz w:val="24"/>
          <w:szCs w:val="24"/>
          <w:lang w:eastAsia="ru-RU"/>
        </w:rPr>
        <w:t>, одна из секций была посвящена культурной дипломатии музеев.</w:t>
      </w:r>
      <w:r w:rsidR="002C5B43" w:rsidRPr="00522808">
        <w:rPr>
          <w:rStyle w:val="a7"/>
          <w:rFonts w:ascii="Times New Roman" w:eastAsia="Times New Roman" w:hAnsi="Times New Roman" w:cs="Times New Roman"/>
          <w:color w:val="000000" w:themeColor="text1"/>
          <w:sz w:val="24"/>
          <w:szCs w:val="24"/>
          <w:lang w:eastAsia="ru-RU"/>
        </w:rPr>
        <w:footnoteReference w:id="207"/>
      </w:r>
      <w:r w:rsidR="002C5B43" w:rsidRPr="00522808">
        <w:rPr>
          <w:rFonts w:ascii="Times New Roman" w:eastAsia="Times New Roman" w:hAnsi="Times New Roman" w:cs="Times New Roman"/>
          <w:color w:val="000000" w:themeColor="text1"/>
          <w:sz w:val="24"/>
          <w:szCs w:val="24"/>
          <w:lang w:eastAsia="ru-RU"/>
        </w:rPr>
        <w:t xml:space="preserve"> Важной проблемой в данном вопросе выступает неоднородность музейной аудитории, состоящей из местных жителей, французских туристов и иностранных туристов. В процессе обсуждения данной темы обсуждались способы совмещения обращения музея ко всем своим посетителям. Примечательно, что некоторые докладчики пришли к выводу, что культурная дипломатия является пре</w:t>
      </w:r>
      <w:r w:rsidR="008D12F1" w:rsidRPr="00522808">
        <w:rPr>
          <w:rFonts w:ascii="Times New Roman" w:eastAsia="Times New Roman" w:hAnsi="Times New Roman" w:cs="Times New Roman"/>
          <w:color w:val="000000" w:themeColor="text1"/>
          <w:sz w:val="24"/>
          <w:szCs w:val="24"/>
          <w:lang w:eastAsia="ru-RU"/>
        </w:rPr>
        <w:t>рогативой очень крупных музеев, несмотря на наличие международных проектов и у небольших территориальных музеев. Несомненно, данный вопрос актуален и для российских музеев.</w:t>
      </w:r>
    </w:p>
    <w:p w:rsidR="0051090C" w:rsidRPr="00522808" w:rsidRDefault="008D12F1" w:rsidP="003D5348">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522808">
        <w:rPr>
          <w:rFonts w:ascii="Times New Roman" w:eastAsia="Times New Roman" w:hAnsi="Times New Roman" w:cs="Times New Roman"/>
          <w:color w:val="000000" w:themeColor="text1"/>
          <w:sz w:val="24"/>
          <w:szCs w:val="24"/>
          <w:lang w:eastAsia="ru-RU"/>
        </w:rPr>
        <w:t>На к</w:t>
      </w:r>
      <w:r w:rsidRPr="00522808">
        <w:rPr>
          <w:rFonts w:ascii="Times New Roman" w:eastAsia="Times New Roman" w:hAnsi="Times New Roman"/>
          <w:bCs/>
          <w:color w:val="000000" w:themeColor="text1"/>
          <w:sz w:val="24"/>
          <w:szCs w:val="24"/>
        </w:rPr>
        <w:t xml:space="preserve">онференции ИКОМ «Музеи и культурные права», </w:t>
      </w:r>
      <w:r w:rsidR="00521EC2" w:rsidRPr="00522808">
        <w:rPr>
          <w:rFonts w:ascii="Times New Roman" w:eastAsia="Times New Roman" w:hAnsi="Times New Roman"/>
          <w:bCs/>
          <w:color w:val="000000" w:themeColor="text1"/>
          <w:sz w:val="24"/>
          <w:szCs w:val="24"/>
        </w:rPr>
        <w:t>организованной в феврале 2019 года</w:t>
      </w:r>
      <w:r w:rsidRPr="00522808">
        <w:rPr>
          <w:rFonts w:ascii="Times New Roman" w:eastAsia="Times New Roman" w:hAnsi="Times New Roman"/>
          <w:bCs/>
          <w:color w:val="000000" w:themeColor="text1"/>
          <w:sz w:val="24"/>
          <w:szCs w:val="24"/>
        </w:rPr>
        <w:t>, был поставлен схожий вопрос – соответствие столичной и региональной культурной политики.</w:t>
      </w:r>
      <w:r w:rsidRPr="00522808">
        <w:rPr>
          <w:rStyle w:val="a7"/>
          <w:rFonts w:ascii="Times New Roman" w:eastAsia="Times New Roman" w:hAnsi="Times New Roman"/>
          <w:bCs/>
          <w:color w:val="000000" w:themeColor="text1"/>
          <w:sz w:val="24"/>
          <w:szCs w:val="24"/>
        </w:rPr>
        <w:footnoteReference w:id="208"/>
      </w:r>
      <w:r w:rsidRPr="00522808">
        <w:rPr>
          <w:rFonts w:ascii="Times New Roman" w:eastAsia="Times New Roman" w:hAnsi="Times New Roman"/>
          <w:bCs/>
          <w:color w:val="000000" w:themeColor="text1"/>
          <w:sz w:val="24"/>
          <w:szCs w:val="24"/>
        </w:rPr>
        <w:t xml:space="preserve"> В целом, в музейном дискурсе Франции довольно часто поднимается проблема «суперзвездных заведений», сосредоточенных в столице, которые лишают равновесия музейную </w:t>
      </w:r>
      <w:r w:rsidRPr="00522808">
        <w:rPr>
          <w:rFonts w:ascii="Times New Roman" w:eastAsia="Times New Roman" w:hAnsi="Times New Roman" w:cs="Times New Roman"/>
          <w:color w:val="000000" w:themeColor="text1"/>
          <w:sz w:val="24"/>
          <w:szCs w:val="24"/>
          <w:lang w:eastAsia="ru-RU"/>
        </w:rPr>
        <w:t>структуру.</w:t>
      </w:r>
    </w:p>
    <w:p w:rsidR="003D5348" w:rsidRPr="00037E1E" w:rsidRDefault="003D5348" w:rsidP="003D5348">
      <w:pPr>
        <w:spacing w:after="0" w:line="360" w:lineRule="auto"/>
        <w:ind w:firstLine="708"/>
        <w:jc w:val="both"/>
        <w:rPr>
          <w:rFonts w:ascii="Times New Roman" w:hAnsi="Times New Roman" w:cs="Times New Roman"/>
          <w:color w:val="000000" w:themeColor="text1"/>
          <w:sz w:val="24"/>
          <w:szCs w:val="24"/>
          <w:shd w:val="clear" w:color="auto" w:fill="FFFFFF"/>
        </w:rPr>
      </w:pPr>
      <w:r w:rsidRPr="00522808">
        <w:rPr>
          <w:rFonts w:ascii="Times New Roman" w:hAnsi="Times New Roman" w:cs="Times New Roman"/>
          <w:color w:val="000000" w:themeColor="text1"/>
          <w:sz w:val="24"/>
          <w:szCs w:val="24"/>
          <w:shd w:val="clear" w:color="auto" w:fill="FFFFFF"/>
        </w:rPr>
        <w:t>Профессиональное влияние французских музеев в мире, помимо ИКОМ, распространяется также через ряд международных сетей профессиональных обменов</w:t>
      </w:r>
      <w:r w:rsidRPr="00522808">
        <w:rPr>
          <w:rStyle w:val="a7"/>
          <w:rFonts w:ascii="Times New Roman" w:hAnsi="Times New Roman" w:cs="Times New Roman"/>
          <w:color w:val="000000" w:themeColor="text1"/>
          <w:sz w:val="24"/>
          <w:szCs w:val="24"/>
          <w:shd w:val="clear" w:color="auto" w:fill="FFFFFF"/>
        </w:rPr>
        <w:footnoteReference w:id="209"/>
      </w:r>
      <w:r w:rsidR="00A62876" w:rsidRPr="00522808">
        <w:rPr>
          <w:rFonts w:ascii="Times New Roman" w:hAnsi="Times New Roman" w:cs="Times New Roman"/>
          <w:color w:val="000000" w:themeColor="text1"/>
          <w:sz w:val="24"/>
          <w:szCs w:val="24"/>
          <w:shd w:val="clear" w:color="auto" w:fill="FFFFFF"/>
        </w:rPr>
        <w:t xml:space="preserve"> </w:t>
      </w:r>
      <w:r w:rsidR="00A62876" w:rsidRPr="00522808">
        <w:rPr>
          <w:rFonts w:ascii="Times New Roman" w:eastAsia="Times New Roman" w:hAnsi="Times New Roman"/>
          <w:bCs/>
          <w:color w:val="000000" w:themeColor="text1"/>
          <w:sz w:val="24"/>
          <w:szCs w:val="24"/>
        </w:rPr>
        <w:t xml:space="preserve">– </w:t>
      </w:r>
      <w:r w:rsidRPr="00522808">
        <w:rPr>
          <w:rFonts w:ascii="Times New Roman" w:hAnsi="Times New Roman" w:cs="Times New Roman"/>
          <w:color w:val="000000" w:themeColor="text1"/>
          <w:sz w:val="24"/>
          <w:szCs w:val="24"/>
          <w:shd w:val="clear" w:color="auto" w:fill="FFFFFF"/>
        </w:rPr>
        <w:t xml:space="preserve">это, например, </w:t>
      </w:r>
      <w:r w:rsidRPr="00522808">
        <w:rPr>
          <w:rFonts w:ascii="Times New Roman" w:hAnsi="Times New Roman" w:cs="Times New Roman"/>
          <w:color w:val="000000" w:themeColor="text1"/>
          <w:sz w:val="24"/>
          <w:szCs w:val="24"/>
          <w:shd w:val="clear" w:color="auto" w:fill="FFFFFF"/>
          <w:lang w:val="en-GB"/>
        </w:rPr>
        <w:t>Bizot</w:t>
      </w:r>
      <w:r w:rsidRPr="00522808">
        <w:rPr>
          <w:rFonts w:ascii="Times New Roman" w:hAnsi="Times New Roman" w:cs="Times New Roman"/>
          <w:color w:val="000000" w:themeColor="text1"/>
          <w:sz w:val="24"/>
          <w:szCs w:val="24"/>
          <w:shd w:val="clear" w:color="auto" w:fill="FFFFFF"/>
        </w:rPr>
        <w:t xml:space="preserve"> </w:t>
      </w:r>
      <w:r w:rsidRPr="00522808">
        <w:rPr>
          <w:rFonts w:ascii="Times New Roman" w:hAnsi="Times New Roman" w:cs="Times New Roman"/>
          <w:color w:val="000000" w:themeColor="text1"/>
          <w:sz w:val="24"/>
          <w:szCs w:val="24"/>
          <w:shd w:val="clear" w:color="auto" w:fill="FFFFFF"/>
          <w:lang w:val="en-GB"/>
        </w:rPr>
        <w:t>Group</w:t>
      </w:r>
      <w:r w:rsidRPr="00522808">
        <w:rPr>
          <w:rFonts w:ascii="Times New Roman" w:hAnsi="Times New Roman" w:cs="Times New Roman"/>
          <w:color w:val="000000" w:themeColor="text1"/>
          <w:sz w:val="24"/>
          <w:szCs w:val="24"/>
          <w:shd w:val="clear" w:color="auto" w:fill="FFFFFF"/>
        </w:rPr>
        <w:t xml:space="preserve"> </w:t>
      </w:r>
      <w:r w:rsidR="00A62876" w:rsidRPr="00522808">
        <w:rPr>
          <w:rFonts w:ascii="Times New Roman" w:eastAsia="Times New Roman" w:hAnsi="Times New Roman"/>
          <w:bCs/>
          <w:color w:val="000000" w:themeColor="text1"/>
          <w:sz w:val="24"/>
          <w:szCs w:val="24"/>
        </w:rPr>
        <w:t xml:space="preserve">– </w:t>
      </w:r>
      <w:r w:rsidRPr="00522808">
        <w:rPr>
          <w:rFonts w:ascii="Times New Roman" w:eastAsia="Times New Roman" w:hAnsi="Times New Roman"/>
          <w:bCs/>
          <w:color w:val="000000" w:themeColor="text1"/>
          <w:sz w:val="24"/>
          <w:szCs w:val="24"/>
        </w:rPr>
        <w:t>неформальное объединение руководителей крупнейших музеев мира, призванное облегчить международное сотрудничество</w:t>
      </w:r>
      <w:r w:rsidRPr="00037E1E">
        <w:rPr>
          <w:rFonts w:ascii="Times New Roman" w:eastAsia="Times New Roman" w:hAnsi="Times New Roman"/>
          <w:bCs/>
          <w:color w:val="000000" w:themeColor="text1"/>
          <w:sz w:val="24"/>
          <w:szCs w:val="24"/>
        </w:rPr>
        <w:t xml:space="preserve"> в музейной сфере</w:t>
      </w:r>
      <w:r w:rsidR="00A62876" w:rsidRPr="00037E1E">
        <w:rPr>
          <w:rFonts w:ascii="Times New Roman" w:eastAsia="Times New Roman" w:hAnsi="Times New Roman"/>
          <w:bCs/>
          <w:color w:val="000000" w:themeColor="text1"/>
          <w:sz w:val="24"/>
          <w:szCs w:val="24"/>
        </w:rPr>
        <w:t>;</w:t>
      </w:r>
      <w:r w:rsidRPr="00037E1E">
        <w:rPr>
          <w:rFonts w:ascii="Times New Roman" w:hAnsi="Times New Roman" w:cs="Times New Roman"/>
          <w:color w:val="000000" w:themeColor="text1"/>
          <w:sz w:val="24"/>
          <w:szCs w:val="24"/>
          <w:shd w:val="clear" w:color="auto" w:fill="FFFFFF"/>
        </w:rPr>
        <w:t xml:space="preserve"> </w:t>
      </w:r>
      <w:r w:rsidR="00A62876" w:rsidRPr="00037E1E">
        <w:rPr>
          <w:rFonts w:ascii="Times New Roman" w:hAnsi="Times New Roman" w:cs="Times New Roman"/>
          <w:color w:val="000000" w:themeColor="text1"/>
          <w:sz w:val="24"/>
          <w:szCs w:val="24"/>
          <w:shd w:val="clear" w:color="auto" w:fill="FFFFFF"/>
        </w:rPr>
        <w:t xml:space="preserve">Asia-Europe Museum Network – </w:t>
      </w:r>
      <w:r w:rsidRPr="00037E1E">
        <w:rPr>
          <w:rFonts w:ascii="Times New Roman" w:hAnsi="Times New Roman" w:cs="Times New Roman"/>
          <w:color w:val="000000" w:themeColor="text1"/>
          <w:sz w:val="24"/>
          <w:szCs w:val="24"/>
          <w:shd w:val="clear" w:color="auto" w:fill="FFFFFF"/>
        </w:rPr>
        <w:t>ASEMUS</w:t>
      </w:r>
      <w:r w:rsidR="00A62876" w:rsidRPr="00037E1E">
        <w:rPr>
          <w:rFonts w:ascii="Times New Roman" w:hAnsi="Times New Roman" w:cs="Times New Roman"/>
          <w:color w:val="000000" w:themeColor="text1"/>
          <w:sz w:val="24"/>
          <w:szCs w:val="24"/>
          <w:shd w:val="clear" w:color="auto" w:fill="FFFFFF"/>
        </w:rPr>
        <w:t>,</w:t>
      </w:r>
      <w:r w:rsidRPr="00037E1E">
        <w:rPr>
          <w:rFonts w:ascii="Times New Roman" w:hAnsi="Times New Roman" w:cs="Times New Roman"/>
          <w:color w:val="000000" w:themeColor="text1"/>
          <w:sz w:val="24"/>
          <w:szCs w:val="24"/>
          <w:shd w:val="clear" w:color="auto" w:fill="FFFFFF"/>
        </w:rPr>
        <w:t xml:space="preserve"> председателем которой в 2008 году стал президент Музея на набережной Бранли</w:t>
      </w:r>
      <w:r w:rsidR="00A62876" w:rsidRPr="00037E1E">
        <w:rPr>
          <w:rFonts w:ascii="Times New Roman" w:hAnsi="Times New Roman" w:cs="Times New Roman"/>
          <w:color w:val="000000" w:themeColor="text1"/>
          <w:sz w:val="24"/>
          <w:szCs w:val="24"/>
          <w:shd w:val="clear" w:color="auto" w:fill="FFFFFF"/>
        </w:rPr>
        <w:t>; Ассоциация Европейских Королевских Резиденций</w:t>
      </w:r>
      <w:r w:rsidRPr="00037E1E">
        <w:rPr>
          <w:rFonts w:ascii="Times New Roman" w:hAnsi="Times New Roman" w:cs="Times New Roman"/>
          <w:color w:val="000000" w:themeColor="text1"/>
          <w:sz w:val="24"/>
          <w:szCs w:val="24"/>
          <w:shd w:val="clear" w:color="auto" w:fill="FFFFFF"/>
        </w:rPr>
        <w:t>, созданн</w:t>
      </w:r>
      <w:r w:rsidR="00A62876" w:rsidRPr="00037E1E">
        <w:rPr>
          <w:rFonts w:ascii="Times New Roman" w:hAnsi="Times New Roman" w:cs="Times New Roman"/>
          <w:color w:val="000000" w:themeColor="text1"/>
          <w:sz w:val="24"/>
          <w:szCs w:val="24"/>
          <w:shd w:val="clear" w:color="auto" w:fill="FFFFFF"/>
        </w:rPr>
        <w:t>ая</w:t>
      </w:r>
      <w:r w:rsidRPr="00037E1E">
        <w:rPr>
          <w:rFonts w:ascii="Times New Roman" w:hAnsi="Times New Roman" w:cs="Times New Roman"/>
          <w:color w:val="000000" w:themeColor="text1"/>
          <w:sz w:val="24"/>
          <w:szCs w:val="24"/>
          <w:shd w:val="clear" w:color="auto" w:fill="FFFFFF"/>
        </w:rPr>
        <w:t xml:space="preserve"> по инициативе Версаль</w:t>
      </w:r>
      <w:r w:rsidR="00A62876" w:rsidRPr="00037E1E">
        <w:rPr>
          <w:rFonts w:ascii="Times New Roman" w:hAnsi="Times New Roman" w:cs="Times New Roman"/>
          <w:color w:val="000000" w:themeColor="text1"/>
          <w:sz w:val="24"/>
          <w:szCs w:val="24"/>
          <w:shd w:val="clear" w:color="auto" w:fill="FFFFFF"/>
        </w:rPr>
        <w:t xml:space="preserve">ского дворца. В частности, в рамках </w:t>
      </w:r>
      <w:r w:rsidR="00A62876" w:rsidRPr="00037E1E">
        <w:rPr>
          <w:rFonts w:ascii="Times New Roman" w:hAnsi="Times New Roman" w:cs="Times New Roman"/>
          <w:color w:val="000000" w:themeColor="text1"/>
          <w:sz w:val="24"/>
          <w:szCs w:val="24"/>
          <w:shd w:val="clear" w:color="auto" w:fill="FFFFFF"/>
          <w:lang w:val="en-GB"/>
        </w:rPr>
        <w:t>Bizot</w:t>
      </w:r>
      <w:r w:rsidR="00A62876" w:rsidRPr="00037E1E">
        <w:rPr>
          <w:rFonts w:ascii="Times New Roman" w:hAnsi="Times New Roman" w:cs="Times New Roman"/>
          <w:color w:val="000000" w:themeColor="text1"/>
          <w:sz w:val="24"/>
          <w:szCs w:val="24"/>
          <w:shd w:val="clear" w:color="auto" w:fill="FFFFFF"/>
        </w:rPr>
        <w:t xml:space="preserve"> </w:t>
      </w:r>
      <w:r w:rsidR="00A62876" w:rsidRPr="00037E1E">
        <w:rPr>
          <w:rFonts w:ascii="Times New Roman" w:hAnsi="Times New Roman" w:cs="Times New Roman"/>
          <w:color w:val="000000" w:themeColor="text1"/>
          <w:sz w:val="24"/>
          <w:szCs w:val="24"/>
          <w:shd w:val="clear" w:color="auto" w:fill="FFFFFF"/>
          <w:lang w:val="en-GB"/>
        </w:rPr>
        <w:t>Group</w:t>
      </w:r>
      <w:r w:rsidR="00A62876" w:rsidRPr="00037E1E">
        <w:rPr>
          <w:rFonts w:ascii="Times New Roman" w:hAnsi="Times New Roman" w:cs="Times New Roman"/>
          <w:color w:val="000000" w:themeColor="text1"/>
          <w:sz w:val="24"/>
          <w:szCs w:val="24"/>
          <w:shd w:val="clear" w:color="auto" w:fill="FFFFFF"/>
        </w:rPr>
        <w:t xml:space="preserve"> и Ассоциации Европейских Королевских Резиденций ведется активное взаимодействие между российскими и французскими музеями</w:t>
      </w:r>
      <w:r w:rsidR="001B7AA6">
        <w:rPr>
          <w:rFonts w:ascii="Times New Roman" w:hAnsi="Times New Roman" w:cs="Times New Roman"/>
          <w:color w:val="000000" w:themeColor="text1"/>
          <w:sz w:val="24"/>
          <w:szCs w:val="24"/>
          <w:shd w:val="clear" w:color="auto" w:fill="FFFFFF"/>
        </w:rPr>
        <w:t xml:space="preserve"> </w:t>
      </w:r>
      <w:r w:rsidR="001B7AA6" w:rsidRPr="001B7AA6">
        <w:rPr>
          <w:rFonts w:ascii="Times New Roman" w:hAnsi="Times New Roman" w:cs="Times New Roman"/>
          <w:color w:val="000000" w:themeColor="text1"/>
          <w:sz w:val="24"/>
          <w:szCs w:val="24"/>
          <w:shd w:val="clear" w:color="auto" w:fill="FFFFFF"/>
        </w:rPr>
        <w:t>(ассоциированными членами организации являются Музеи Московского Кремля и ГМЗ «Петергоф»).</w:t>
      </w:r>
      <w:r w:rsidR="00A62876" w:rsidRPr="00037E1E">
        <w:rPr>
          <w:rStyle w:val="a7"/>
          <w:rFonts w:ascii="Times New Roman" w:hAnsi="Times New Roman" w:cs="Times New Roman"/>
          <w:color w:val="000000" w:themeColor="text1"/>
          <w:sz w:val="24"/>
          <w:szCs w:val="24"/>
          <w:shd w:val="clear" w:color="auto" w:fill="FFFFFF"/>
        </w:rPr>
        <w:footnoteReference w:id="210"/>
      </w:r>
    </w:p>
    <w:p w:rsidR="008D12F1" w:rsidRPr="00037E1E" w:rsidRDefault="008D12F1" w:rsidP="003D5348">
      <w:pPr>
        <w:spacing w:after="0" w:line="360" w:lineRule="auto"/>
        <w:ind w:firstLine="708"/>
        <w:jc w:val="both"/>
        <w:rPr>
          <w:rFonts w:ascii="Times New Roman" w:eastAsia="Times New Roman" w:hAnsi="Times New Roman"/>
          <w:bCs/>
          <w:color w:val="000000" w:themeColor="text1"/>
          <w:sz w:val="24"/>
          <w:szCs w:val="24"/>
        </w:rPr>
      </w:pPr>
      <w:r w:rsidRPr="00037E1E">
        <w:rPr>
          <w:rFonts w:ascii="Times New Roman" w:eastAsia="Times New Roman" w:hAnsi="Times New Roman" w:cs="Times New Roman"/>
          <w:color w:val="000000" w:themeColor="text1"/>
          <w:sz w:val="24"/>
          <w:szCs w:val="24"/>
          <w:lang w:eastAsia="ru-RU"/>
        </w:rPr>
        <w:t>Освещая национальную</w:t>
      </w:r>
      <w:r w:rsidRPr="00037E1E">
        <w:rPr>
          <w:rFonts w:ascii="Times New Roman" w:eastAsia="Times New Roman" w:hAnsi="Times New Roman"/>
          <w:bCs/>
          <w:color w:val="000000" w:themeColor="text1"/>
          <w:sz w:val="24"/>
          <w:szCs w:val="24"/>
        </w:rPr>
        <w:t xml:space="preserve"> </w:t>
      </w:r>
      <w:r w:rsidR="00514F0F" w:rsidRPr="00037E1E">
        <w:rPr>
          <w:rFonts w:ascii="Times New Roman" w:eastAsia="Times New Roman" w:hAnsi="Times New Roman"/>
          <w:bCs/>
          <w:color w:val="000000" w:themeColor="text1"/>
          <w:sz w:val="24"/>
          <w:szCs w:val="24"/>
        </w:rPr>
        <w:t xml:space="preserve">французскую </w:t>
      </w:r>
      <w:r w:rsidRPr="00037E1E">
        <w:rPr>
          <w:rFonts w:ascii="Times New Roman" w:eastAsia="Times New Roman" w:hAnsi="Times New Roman"/>
          <w:bCs/>
          <w:color w:val="000000" w:themeColor="text1"/>
          <w:sz w:val="24"/>
          <w:szCs w:val="24"/>
        </w:rPr>
        <w:t>политику, нельзя не упомянуть роль внешней культурной политики</w:t>
      </w:r>
      <w:r w:rsidR="00514F0F" w:rsidRPr="00037E1E">
        <w:rPr>
          <w:rFonts w:ascii="Times New Roman" w:eastAsia="Times New Roman" w:hAnsi="Times New Roman"/>
          <w:bCs/>
          <w:color w:val="000000" w:themeColor="text1"/>
          <w:sz w:val="24"/>
          <w:szCs w:val="24"/>
        </w:rPr>
        <w:t xml:space="preserve"> Франции. Известна особая роль культуры во внешней политике Франции, а модель внешней культурной политики Франции является одной из самых широких и разработанных. Содержание внешнеполитической стратегии в</w:t>
      </w:r>
      <w:r w:rsidR="008A6B5A" w:rsidRPr="00037E1E">
        <w:rPr>
          <w:rFonts w:ascii="Times New Roman" w:eastAsia="Times New Roman" w:hAnsi="Times New Roman"/>
          <w:bCs/>
          <w:color w:val="000000" w:themeColor="text1"/>
          <w:sz w:val="24"/>
          <w:szCs w:val="24"/>
        </w:rPr>
        <w:t xml:space="preserve"> </w:t>
      </w:r>
      <w:r w:rsidR="00514F0F" w:rsidRPr="00037E1E">
        <w:rPr>
          <w:rFonts w:ascii="Times New Roman" w:eastAsia="Times New Roman" w:hAnsi="Times New Roman"/>
          <w:bCs/>
          <w:color w:val="000000" w:themeColor="text1"/>
          <w:sz w:val="24"/>
          <w:szCs w:val="24"/>
        </w:rPr>
        <w:t>области культуры во Франции постоянно обновляется в соответстви</w:t>
      </w:r>
      <w:r w:rsidR="00A544A2">
        <w:rPr>
          <w:rFonts w:ascii="Times New Roman" w:eastAsia="Times New Roman" w:hAnsi="Times New Roman"/>
          <w:bCs/>
          <w:color w:val="000000" w:themeColor="text1"/>
          <w:sz w:val="24"/>
          <w:szCs w:val="24"/>
        </w:rPr>
        <w:t>и</w:t>
      </w:r>
      <w:r w:rsidR="00514F0F" w:rsidRPr="00037E1E">
        <w:rPr>
          <w:rFonts w:ascii="Times New Roman" w:eastAsia="Times New Roman" w:hAnsi="Times New Roman"/>
          <w:bCs/>
          <w:color w:val="000000" w:themeColor="text1"/>
          <w:sz w:val="24"/>
          <w:szCs w:val="24"/>
        </w:rPr>
        <w:t xml:space="preserve"> с меняющимися внешними и внутренними условиями.</w:t>
      </w:r>
      <w:r w:rsidR="00B71F7D" w:rsidRPr="00037E1E">
        <w:rPr>
          <w:rStyle w:val="a7"/>
          <w:rFonts w:ascii="Times New Roman" w:eastAsia="Times New Roman" w:hAnsi="Times New Roman"/>
          <w:bCs/>
          <w:color w:val="000000" w:themeColor="text1"/>
          <w:sz w:val="20"/>
          <w:szCs w:val="24"/>
        </w:rPr>
        <w:footnoteReference w:id="211"/>
      </w:r>
      <w:r w:rsidR="00B71F7D" w:rsidRPr="00037E1E">
        <w:rPr>
          <w:rFonts w:ascii="Times New Roman" w:eastAsia="Times New Roman" w:hAnsi="Times New Roman"/>
          <w:bCs/>
          <w:color w:val="000000" w:themeColor="text1"/>
          <w:sz w:val="24"/>
          <w:szCs w:val="24"/>
        </w:rPr>
        <w:t xml:space="preserve"> Подобный подход государства к регулированию культурной политики позволяет развивать собственное культурное влияние в мире.</w:t>
      </w:r>
    </w:p>
    <w:p w:rsidR="00EA2B65" w:rsidRPr="00037E1E" w:rsidRDefault="00EA2B65" w:rsidP="00EA2B65">
      <w:pPr>
        <w:spacing w:after="0" w:line="360" w:lineRule="auto"/>
        <w:ind w:firstLine="708"/>
        <w:jc w:val="both"/>
        <w:rPr>
          <w:rFonts w:ascii="Times New Roman" w:eastAsia="Times New Roman" w:hAnsi="Times New Roman"/>
          <w:bCs/>
          <w:color w:val="000000" w:themeColor="text1"/>
          <w:sz w:val="24"/>
          <w:szCs w:val="24"/>
        </w:rPr>
      </w:pPr>
      <w:r w:rsidRPr="00037E1E">
        <w:rPr>
          <w:rFonts w:ascii="Times New Roman" w:eastAsia="Times New Roman" w:hAnsi="Times New Roman"/>
          <w:bCs/>
          <w:color w:val="000000" w:themeColor="text1"/>
          <w:sz w:val="24"/>
          <w:szCs w:val="24"/>
        </w:rPr>
        <w:t>Министерство Европы и иностранных дел Франции имеет за рубежом широкую сеть французских служб и культурных учреждений. Вместе они налаживают тесные связи с местными партнерами и преследуют цели:</w:t>
      </w:r>
    </w:p>
    <w:p w:rsidR="00EA2B65" w:rsidRPr="005C665A" w:rsidRDefault="00EA2B65" w:rsidP="005C665A">
      <w:pPr>
        <w:pStyle w:val="a4"/>
        <w:numPr>
          <w:ilvl w:val="0"/>
          <w:numId w:val="49"/>
        </w:numPr>
        <w:tabs>
          <w:tab w:val="left" w:pos="993"/>
        </w:tabs>
        <w:spacing w:after="0" w:line="360" w:lineRule="auto"/>
        <w:ind w:left="0" w:firstLine="709"/>
        <w:jc w:val="both"/>
        <w:rPr>
          <w:rFonts w:ascii="Times New Roman" w:eastAsia="Times New Roman" w:hAnsi="Times New Roman"/>
          <w:color w:val="000000" w:themeColor="text1"/>
          <w:sz w:val="24"/>
          <w:szCs w:val="24"/>
          <w:lang w:eastAsia="ru-RU"/>
        </w:rPr>
      </w:pPr>
      <w:r w:rsidRPr="005C665A">
        <w:rPr>
          <w:rFonts w:ascii="Times New Roman" w:eastAsia="Times New Roman" w:hAnsi="Times New Roman"/>
          <w:color w:val="000000" w:themeColor="text1"/>
          <w:sz w:val="24"/>
          <w:szCs w:val="24"/>
          <w:lang w:eastAsia="ru-RU"/>
        </w:rPr>
        <w:t>распространение французской культуры за рубежом;</w:t>
      </w:r>
    </w:p>
    <w:p w:rsidR="00EA2B65" w:rsidRPr="00037E1E" w:rsidRDefault="00EA2B65" w:rsidP="005C665A">
      <w:pPr>
        <w:pStyle w:val="a4"/>
        <w:numPr>
          <w:ilvl w:val="0"/>
          <w:numId w:val="49"/>
        </w:numPr>
        <w:tabs>
          <w:tab w:val="left" w:pos="993"/>
        </w:tabs>
        <w:spacing w:after="0" w:line="360" w:lineRule="auto"/>
        <w:ind w:left="0" w:firstLine="709"/>
        <w:jc w:val="both"/>
        <w:rPr>
          <w:rFonts w:ascii="Times New Roman" w:eastAsia="Times New Roman" w:hAnsi="Times New Roman"/>
          <w:bCs/>
          <w:color w:val="000000" w:themeColor="text1"/>
          <w:sz w:val="24"/>
          <w:szCs w:val="24"/>
        </w:rPr>
      </w:pPr>
      <w:r w:rsidRPr="005C665A">
        <w:rPr>
          <w:rFonts w:ascii="Times New Roman" w:eastAsia="Times New Roman" w:hAnsi="Times New Roman"/>
          <w:color w:val="000000" w:themeColor="text1"/>
          <w:sz w:val="24"/>
          <w:szCs w:val="24"/>
          <w:lang w:eastAsia="ru-RU"/>
        </w:rPr>
        <w:t>создание устойчивых сетей между творческими деятелями, а также между лицами</w:t>
      </w:r>
      <w:r w:rsidRPr="00037E1E">
        <w:rPr>
          <w:rFonts w:ascii="Times New Roman" w:eastAsia="Times New Roman" w:hAnsi="Times New Roman"/>
          <w:bCs/>
          <w:color w:val="000000" w:themeColor="text1"/>
          <w:sz w:val="24"/>
          <w:szCs w:val="24"/>
        </w:rPr>
        <w:t>, ответственными за политику в области культуры, для удовлетворения потребностей иностранных художников и профессионалов</w:t>
      </w:r>
      <w:r w:rsidR="00DB1E0A" w:rsidRPr="00037E1E">
        <w:rPr>
          <w:rFonts w:ascii="Times New Roman" w:eastAsia="Times New Roman" w:hAnsi="Times New Roman"/>
          <w:bCs/>
          <w:color w:val="000000" w:themeColor="text1"/>
          <w:sz w:val="24"/>
          <w:szCs w:val="24"/>
        </w:rPr>
        <w:t>.</w:t>
      </w:r>
    </w:p>
    <w:p w:rsidR="003E55D2" w:rsidRPr="00037E1E" w:rsidRDefault="00DB1E0A" w:rsidP="00F52497">
      <w:pPr>
        <w:spacing w:after="0" w:line="360" w:lineRule="auto"/>
        <w:ind w:firstLine="708"/>
        <w:jc w:val="both"/>
        <w:rPr>
          <w:rFonts w:ascii="Times New Roman" w:eastAsia="Times New Roman" w:hAnsi="Times New Roman"/>
          <w:bCs/>
          <w:color w:val="000000" w:themeColor="text1"/>
          <w:sz w:val="24"/>
          <w:szCs w:val="24"/>
        </w:rPr>
      </w:pPr>
      <w:r w:rsidRPr="00037E1E">
        <w:rPr>
          <w:rFonts w:ascii="Times New Roman" w:eastAsia="Times New Roman" w:hAnsi="Times New Roman"/>
          <w:bCs/>
          <w:color w:val="000000" w:themeColor="text1"/>
          <w:sz w:val="24"/>
          <w:szCs w:val="24"/>
        </w:rPr>
        <w:t xml:space="preserve">Музеи являются одним из важных акторов французской дипломатии. Особенно широко музейное сотрудничество проявляется в рамках реализации </w:t>
      </w:r>
      <w:r w:rsidR="003E55D2" w:rsidRPr="00037E1E">
        <w:rPr>
          <w:rFonts w:ascii="Times New Roman" w:eastAsia="Times New Roman" w:hAnsi="Times New Roman"/>
          <w:bCs/>
          <w:color w:val="000000" w:themeColor="text1"/>
          <w:sz w:val="24"/>
          <w:szCs w:val="24"/>
        </w:rPr>
        <w:t xml:space="preserve">направления культурной дипломатии Франции в области продвижения культурного наследия. Примером подобной инициативы является </w:t>
      </w:r>
      <w:r w:rsidR="00521EC2" w:rsidRPr="00037E1E">
        <w:rPr>
          <w:rFonts w:ascii="Times New Roman" w:eastAsia="Times New Roman" w:hAnsi="Times New Roman"/>
          <w:bCs/>
          <w:color w:val="000000" w:themeColor="text1"/>
          <w:sz w:val="24"/>
          <w:szCs w:val="24"/>
        </w:rPr>
        <w:t>П</w:t>
      </w:r>
      <w:r w:rsidR="003E55D2" w:rsidRPr="00037E1E">
        <w:rPr>
          <w:rFonts w:ascii="Times New Roman" w:eastAsia="Times New Roman" w:hAnsi="Times New Roman"/>
          <w:bCs/>
          <w:color w:val="000000" w:themeColor="text1"/>
          <w:sz w:val="24"/>
          <w:szCs w:val="24"/>
        </w:rPr>
        <w:t>рограмма «Музеи на службе развития», предпринят</w:t>
      </w:r>
      <w:r w:rsidR="00644A9D">
        <w:rPr>
          <w:rFonts w:ascii="Times New Roman" w:eastAsia="Times New Roman" w:hAnsi="Times New Roman"/>
          <w:bCs/>
          <w:color w:val="000000" w:themeColor="text1"/>
          <w:sz w:val="24"/>
          <w:szCs w:val="24"/>
        </w:rPr>
        <w:t>ая</w:t>
      </w:r>
      <w:r w:rsidR="003E55D2" w:rsidRPr="00037E1E">
        <w:rPr>
          <w:rFonts w:ascii="Times New Roman" w:eastAsia="Times New Roman" w:hAnsi="Times New Roman"/>
          <w:bCs/>
          <w:color w:val="000000" w:themeColor="text1"/>
          <w:sz w:val="24"/>
          <w:szCs w:val="24"/>
        </w:rPr>
        <w:t xml:space="preserve"> в 2007 г</w:t>
      </w:r>
      <w:r w:rsidR="00521EC2" w:rsidRPr="00037E1E">
        <w:rPr>
          <w:rFonts w:ascii="Times New Roman" w:eastAsia="Times New Roman" w:hAnsi="Times New Roman"/>
          <w:bCs/>
          <w:color w:val="000000" w:themeColor="text1"/>
          <w:sz w:val="24"/>
          <w:szCs w:val="24"/>
        </w:rPr>
        <w:t>оду</w:t>
      </w:r>
      <w:r w:rsidR="003E55D2" w:rsidRPr="00037E1E">
        <w:rPr>
          <w:rFonts w:ascii="Times New Roman" w:eastAsia="Times New Roman" w:hAnsi="Times New Roman"/>
          <w:bCs/>
          <w:color w:val="000000" w:themeColor="text1"/>
          <w:sz w:val="24"/>
          <w:szCs w:val="24"/>
        </w:rPr>
        <w:t xml:space="preserve">. Главная цель </w:t>
      </w:r>
      <w:r w:rsidR="00521EC2" w:rsidRPr="00037E1E">
        <w:rPr>
          <w:rFonts w:ascii="Times New Roman" w:eastAsia="Times New Roman" w:hAnsi="Times New Roman"/>
          <w:bCs/>
          <w:color w:val="000000" w:themeColor="text1"/>
          <w:sz w:val="24"/>
          <w:szCs w:val="24"/>
        </w:rPr>
        <w:t>Программы</w:t>
      </w:r>
      <w:r w:rsidR="003E55D2" w:rsidRPr="00037E1E">
        <w:rPr>
          <w:rFonts w:ascii="Times New Roman" w:eastAsia="Times New Roman" w:hAnsi="Times New Roman"/>
          <w:bCs/>
          <w:color w:val="000000" w:themeColor="text1"/>
          <w:sz w:val="24"/>
          <w:szCs w:val="24"/>
        </w:rPr>
        <w:t xml:space="preserve"> состояла в том, чтобы усилить роль культуры в человеческом и экономическом развитии стран Африки к югу от Сахары путем увеличения посещаемости музеев, а также увеличения собственных финансовых ресурсов музеев.</w:t>
      </w:r>
      <w:r w:rsidR="003E55D2" w:rsidRPr="00037E1E">
        <w:rPr>
          <w:rStyle w:val="a7"/>
          <w:rFonts w:ascii="Times New Roman" w:eastAsia="Times New Roman" w:hAnsi="Times New Roman"/>
          <w:bCs/>
          <w:color w:val="000000" w:themeColor="text1"/>
          <w:sz w:val="20"/>
          <w:szCs w:val="24"/>
        </w:rPr>
        <w:footnoteReference w:id="212"/>
      </w:r>
    </w:p>
    <w:p w:rsidR="003E55D2" w:rsidRPr="00522808" w:rsidRDefault="003E55D2" w:rsidP="00F52497">
      <w:pPr>
        <w:spacing w:after="0" w:line="360" w:lineRule="auto"/>
        <w:ind w:firstLine="708"/>
        <w:jc w:val="both"/>
        <w:rPr>
          <w:rFonts w:ascii="Times New Roman" w:eastAsia="Times New Roman" w:hAnsi="Times New Roman"/>
          <w:bCs/>
          <w:color w:val="000000" w:themeColor="text1"/>
          <w:sz w:val="24"/>
          <w:szCs w:val="24"/>
        </w:rPr>
      </w:pPr>
      <w:r w:rsidRPr="00037E1E">
        <w:rPr>
          <w:rFonts w:ascii="Times New Roman" w:eastAsia="Times New Roman" w:hAnsi="Times New Roman"/>
          <w:bCs/>
          <w:color w:val="000000" w:themeColor="text1"/>
          <w:sz w:val="24"/>
          <w:szCs w:val="24"/>
        </w:rPr>
        <w:t xml:space="preserve">Важным направлением внешней культурной политики Франции являются и музейные обмены, осуществляемые в рамках двусторонних отношений. В числе прочего, можно выделить примеры, которые обрели особый формат сотрудничества: </w:t>
      </w:r>
      <w:r w:rsidR="00ED44D7" w:rsidRPr="00037E1E">
        <w:rPr>
          <w:rFonts w:ascii="Times New Roman" w:eastAsia="Times New Roman" w:hAnsi="Times New Roman"/>
          <w:bCs/>
          <w:color w:val="000000" w:themeColor="text1"/>
          <w:sz w:val="24"/>
          <w:szCs w:val="24"/>
        </w:rPr>
        <w:t xml:space="preserve">French Regional American </w:t>
      </w:r>
      <w:r w:rsidR="00ED44D7" w:rsidRPr="00522808">
        <w:rPr>
          <w:rFonts w:ascii="Times New Roman" w:eastAsia="Times New Roman" w:hAnsi="Times New Roman"/>
          <w:bCs/>
          <w:color w:val="000000" w:themeColor="text1"/>
          <w:sz w:val="24"/>
          <w:szCs w:val="24"/>
        </w:rPr>
        <w:t xml:space="preserve">Museum Exchange (FRAME) – французско-американский музейный обмен и </w:t>
      </w:r>
      <w:r w:rsidR="00C45882" w:rsidRPr="00522808">
        <w:rPr>
          <w:rFonts w:ascii="Times New Roman" w:eastAsia="Times New Roman" w:hAnsi="Times New Roman"/>
          <w:bCs/>
          <w:color w:val="000000" w:themeColor="text1"/>
          <w:sz w:val="24"/>
          <w:szCs w:val="24"/>
        </w:rPr>
        <w:t>Соглашение Франции и Канады о сотрудничестве и обменах в области музеев.</w:t>
      </w:r>
    </w:p>
    <w:p w:rsidR="00ED44D7" w:rsidRPr="00522808" w:rsidRDefault="00F24F74" w:rsidP="00F52497">
      <w:pPr>
        <w:spacing w:after="0" w:line="360" w:lineRule="auto"/>
        <w:ind w:firstLine="708"/>
        <w:jc w:val="both"/>
        <w:rPr>
          <w:rFonts w:ascii="Times New Roman" w:eastAsia="Times New Roman" w:hAnsi="Times New Roman"/>
          <w:bCs/>
          <w:color w:val="000000" w:themeColor="text1"/>
          <w:sz w:val="24"/>
          <w:szCs w:val="24"/>
        </w:rPr>
      </w:pPr>
      <w:r w:rsidRPr="00522808">
        <w:rPr>
          <w:rFonts w:ascii="Times New Roman" w:eastAsia="Times New Roman" w:hAnsi="Times New Roman"/>
          <w:bCs/>
          <w:color w:val="000000" w:themeColor="text1"/>
          <w:sz w:val="24"/>
          <w:szCs w:val="24"/>
        </w:rPr>
        <w:t>Французско-американский</w:t>
      </w:r>
      <w:r w:rsidR="00C45882" w:rsidRPr="00522808">
        <w:rPr>
          <w:rFonts w:ascii="Times New Roman" w:eastAsia="Times New Roman" w:hAnsi="Times New Roman"/>
          <w:bCs/>
          <w:color w:val="000000" w:themeColor="text1"/>
          <w:sz w:val="24"/>
          <w:szCs w:val="24"/>
        </w:rPr>
        <w:t xml:space="preserve"> региональный</w:t>
      </w:r>
      <w:r w:rsidRPr="00522808">
        <w:rPr>
          <w:rFonts w:ascii="Times New Roman" w:eastAsia="Times New Roman" w:hAnsi="Times New Roman"/>
          <w:bCs/>
          <w:color w:val="000000" w:themeColor="text1"/>
          <w:sz w:val="24"/>
          <w:szCs w:val="24"/>
        </w:rPr>
        <w:t xml:space="preserve"> музейный обмен </w:t>
      </w:r>
      <w:r w:rsidR="00ED44D7" w:rsidRPr="00522808">
        <w:rPr>
          <w:rFonts w:ascii="Times New Roman" w:eastAsia="Times New Roman" w:hAnsi="Times New Roman"/>
          <w:bCs/>
          <w:color w:val="000000" w:themeColor="text1"/>
          <w:sz w:val="24"/>
          <w:szCs w:val="24"/>
        </w:rPr>
        <w:t>(</w:t>
      </w:r>
      <w:r w:rsidR="00ED44D7" w:rsidRPr="00522808">
        <w:rPr>
          <w:rFonts w:ascii="Times New Roman" w:eastAsia="Times New Roman" w:hAnsi="Times New Roman"/>
          <w:bCs/>
          <w:color w:val="000000" w:themeColor="text1"/>
          <w:sz w:val="24"/>
          <w:szCs w:val="24"/>
          <w:lang w:val="en-GB"/>
        </w:rPr>
        <w:t>FRAME</w:t>
      </w:r>
      <w:r w:rsidR="00ED44D7" w:rsidRPr="00522808">
        <w:rPr>
          <w:rFonts w:ascii="Times New Roman" w:eastAsia="Times New Roman" w:hAnsi="Times New Roman"/>
          <w:bCs/>
          <w:color w:val="000000" w:themeColor="text1"/>
          <w:sz w:val="24"/>
          <w:szCs w:val="24"/>
        </w:rPr>
        <w:t>), основанн</w:t>
      </w:r>
      <w:r w:rsidRPr="00522808">
        <w:rPr>
          <w:rFonts w:ascii="Times New Roman" w:eastAsia="Times New Roman" w:hAnsi="Times New Roman"/>
          <w:bCs/>
          <w:color w:val="000000" w:themeColor="text1"/>
          <w:sz w:val="24"/>
          <w:szCs w:val="24"/>
        </w:rPr>
        <w:t>ый</w:t>
      </w:r>
      <w:r w:rsidR="00ED44D7" w:rsidRPr="00522808">
        <w:rPr>
          <w:rFonts w:ascii="Times New Roman" w:eastAsia="Times New Roman" w:hAnsi="Times New Roman"/>
          <w:bCs/>
          <w:color w:val="000000" w:themeColor="text1"/>
          <w:sz w:val="24"/>
          <w:szCs w:val="24"/>
        </w:rPr>
        <w:t xml:space="preserve"> в 1999 году, представляет собой официальное сотрудничество музеев 12 городов Франции, 12 музеев Соединенных Штатов и одного ассоциированного члена в Канаде. </w:t>
      </w:r>
      <w:r w:rsidR="00C45882" w:rsidRPr="00522808">
        <w:rPr>
          <w:rFonts w:ascii="Times New Roman" w:eastAsia="Times New Roman" w:hAnsi="Times New Roman"/>
          <w:bCs/>
          <w:color w:val="000000" w:themeColor="text1"/>
          <w:sz w:val="24"/>
          <w:szCs w:val="24"/>
          <w:lang w:val="en-GB"/>
        </w:rPr>
        <w:t>FRAME</w:t>
      </w:r>
      <w:r w:rsidR="00C45882" w:rsidRPr="00522808">
        <w:rPr>
          <w:rFonts w:ascii="Times New Roman" w:eastAsia="Times New Roman" w:hAnsi="Times New Roman"/>
          <w:bCs/>
          <w:color w:val="000000" w:themeColor="text1"/>
          <w:sz w:val="24"/>
          <w:szCs w:val="24"/>
        </w:rPr>
        <w:t xml:space="preserve"> направлен на</w:t>
      </w:r>
      <w:r w:rsidR="00ED44D7" w:rsidRPr="00522808">
        <w:rPr>
          <w:rFonts w:ascii="Times New Roman" w:eastAsia="Times New Roman" w:hAnsi="Times New Roman"/>
          <w:bCs/>
          <w:color w:val="000000" w:themeColor="text1"/>
          <w:sz w:val="24"/>
          <w:szCs w:val="24"/>
        </w:rPr>
        <w:t xml:space="preserve"> продвижени</w:t>
      </w:r>
      <w:r w:rsidR="00C45882" w:rsidRPr="00522808">
        <w:rPr>
          <w:rFonts w:ascii="Times New Roman" w:eastAsia="Times New Roman" w:hAnsi="Times New Roman"/>
          <w:bCs/>
          <w:color w:val="000000" w:themeColor="text1"/>
          <w:sz w:val="24"/>
          <w:szCs w:val="24"/>
        </w:rPr>
        <w:t>е</w:t>
      </w:r>
      <w:r w:rsidR="00ED44D7" w:rsidRPr="00522808">
        <w:rPr>
          <w:rFonts w:ascii="Times New Roman" w:eastAsia="Times New Roman" w:hAnsi="Times New Roman"/>
          <w:bCs/>
          <w:color w:val="000000" w:themeColor="text1"/>
          <w:sz w:val="24"/>
          <w:szCs w:val="24"/>
        </w:rPr>
        <w:t xml:space="preserve"> фран</w:t>
      </w:r>
      <w:r w:rsidR="00BC6725" w:rsidRPr="00522808">
        <w:rPr>
          <w:rFonts w:ascii="Times New Roman" w:eastAsia="Times New Roman" w:hAnsi="Times New Roman"/>
          <w:bCs/>
          <w:color w:val="000000" w:themeColor="text1"/>
          <w:sz w:val="24"/>
          <w:szCs w:val="24"/>
        </w:rPr>
        <w:t>цузско</w:t>
      </w:r>
      <w:r w:rsidR="00ED44D7" w:rsidRPr="00522808">
        <w:rPr>
          <w:rFonts w:ascii="Times New Roman" w:eastAsia="Times New Roman" w:hAnsi="Times New Roman"/>
          <w:bCs/>
          <w:color w:val="000000" w:themeColor="text1"/>
          <w:sz w:val="24"/>
          <w:szCs w:val="24"/>
        </w:rPr>
        <w:t xml:space="preserve">-американского сотрудничества в сфере музеев, их коллекций и профессиональных </w:t>
      </w:r>
      <w:r w:rsidR="00C45882" w:rsidRPr="00522808">
        <w:rPr>
          <w:rFonts w:ascii="Times New Roman" w:eastAsia="Times New Roman" w:hAnsi="Times New Roman"/>
          <w:bCs/>
          <w:color w:val="000000" w:themeColor="text1"/>
          <w:sz w:val="24"/>
          <w:szCs w:val="24"/>
        </w:rPr>
        <w:t>связей</w:t>
      </w:r>
      <w:r w:rsidR="00ED44D7" w:rsidRPr="00522808">
        <w:rPr>
          <w:rFonts w:ascii="Times New Roman" w:eastAsia="Times New Roman" w:hAnsi="Times New Roman"/>
          <w:bCs/>
          <w:color w:val="000000" w:themeColor="text1"/>
          <w:sz w:val="24"/>
          <w:szCs w:val="24"/>
        </w:rPr>
        <w:t xml:space="preserve">. Проекты варьируются от </w:t>
      </w:r>
      <w:r w:rsidR="00C45882" w:rsidRPr="00522808">
        <w:rPr>
          <w:rFonts w:ascii="Times New Roman" w:eastAsia="Times New Roman" w:hAnsi="Times New Roman"/>
          <w:bCs/>
          <w:color w:val="000000" w:themeColor="text1"/>
          <w:sz w:val="24"/>
          <w:szCs w:val="24"/>
        </w:rPr>
        <w:t xml:space="preserve">музейных проектов в сети Интернет </w:t>
      </w:r>
      <w:r w:rsidR="00ED44D7" w:rsidRPr="00522808">
        <w:rPr>
          <w:rFonts w:ascii="Times New Roman" w:eastAsia="Times New Roman" w:hAnsi="Times New Roman"/>
          <w:bCs/>
          <w:color w:val="000000" w:themeColor="text1"/>
          <w:sz w:val="24"/>
          <w:szCs w:val="24"/>
        </w:rPr>
        <w:t>до совместных многочисленных выставок, образовательных ресурсов и программ, а также публикаций</w:t>
      </w:r>
      <w:r w:rsidRPr="00522808">
        <w:rPr>
          <w:rStyle w:val="a7"/>
          <w:rFonts w:ascii="Times New Roman" w:eastAsia="Times New Roman" w:hAnsi="Times New Roman"/>
          <w:bCs/>
          <w:color w:val="000000" w:themeColor="text1"/>
          <w:sz w:val="24"/>
          <w:szCs w:val="24"/>
        </w:rPr>
        <w:footnoteReference w:id="213"/>
      </w:r>
      <w:r w:rsidR="00677540" w:rsidRPr="00522808">
        <w:rPr>
          <w:rFonts w:ascii="Times New Roman" w:eastAsia="Times New Roman" w:hAnsi="Times New Roman"/>
          <w:bCs/>
          <w:color w:val="000000" w:themeColor="text1"/>
          <w:sz w:val="24"/>
          <w:szCs w:val="24"/>
        </w:rPr>
        <w:t>.</w:t>
      </w:r>
    </w:p>
    <w:p w:rsidR="003E55D2" w:rsidRPr="00522808" w:rsidRDefault="00C45882" w:rsidP="00F52497">
      <w:pPr>
        <w:spacing w:after="0" w:line="360" w:lineRule="auto"/>
        <w:ind w:firstLine="708"/>
        <w:jc w:val="both"/>
        <w:rPr>
          <w:rFonts w:ascii="Times New Roman" w:eastAsia="Times New Roman" w:hAnsi="Times New Roman"/>
          <w:bCs/>
          <w:color w:val="000000" w:themeColor="text1"/>
          <w:sz w:val="24"/>
          <w:szCs w:val="24"/>
        </w:rPr>
      </w:pPr>
      <w:r w:rsidRPr="00522808">
        <w:rPr>
          <w:rFonts w:ascii="Times New Roman" w:eastAsia="Times New Roman" w:hAnsi="Times New Roman"/>
          <w:bCs/>
          <w:color w:val="000000" w:themeColor="text1"/>
          <w:sz w:val="24"/>
          <w:szCs w:val="24"/>
        </w:rPr>
        <w:t>В свою очередь, Соглашение между Францией и Канадой, подписанное 26 ноября 1990 года правительствами Канады и Франции, имеет своей целью установление и поддержание прочных связей между музейными учреждениями двух стран, повышение квалификации музейных специалистов путем обмена передовым опытом, оптимизация реализации совместных проектов</w:t>
      </w:r>
      <w:r w:rsidRPr="00522808">
        <w:rPr>
          <w:rStyle w:val="a7"/>
          <w:rFonts w:ascii="Times New Roman" w:eastAsia="Times New Roman" w:hAnsi="Times New Roman"/>
          <w:bCs/>
          <w:color w:val="000000" w:themeColor="text1"/>
          <w:sz w:val="24"/>
          <w:szCs w:val="24"/>
        </w:rPr>
        <w:footnoteReference w:id="214"/>
      </w:r>
      <w:r w:rsidR="00677540" w:rsidRPr="00522808">
        <w:rPr>
          <w:rFonts w:ascii="Times New Roman" w:eastAsia="Times New Roman" w:hAnsi="Times New Roman"/>
          <w:bCs/>
          <w:color w:val="000000" w:themeColor="text1"/>
          <w:sz w:val="24"/>
          <w:szCs w:val="24"/>
        </w:rPr>
        <w:t>.</w:t>
      </w:r>
    </w:p>
    <w:p w:rsidR="00D45791" w:rsidRPr="00522808" w:rsidRDefault="003E55D2" w:rsidP="00F52497">
      <w:pPr>
        <w:spacing w:after="0" w:line="360" w:lineRule="auto"/>
        <w:ind w:firstLine="708"/>
        <w:jc w:val="both"/>
        <w:rPr>
          <w:rFonts w:ascii="Times New Roman" w:eastAsia="Times New Roman" w:hAnsi="Times New Roman"/>
          <w:bCs/>
          <w:color w:val="000000" w:themeColor="text1"/>
          <w:sz w:val="24"/>
          <w:szCs w:val="24"/>
        </w:rPr>
      </w:pPr>
      <w:r w:rsidRPr="00522808">
        <w:rPr>
          <w:rFonts w:ascii="Times New Roman" w:eastAsia="Times New Roman" w:hAnsi="Times New Roman"/>
          <w:bCs/>
          <w:color w:val="000000" w:themeColor="text1"/>
          <w:sz w:val="24"/>
          <w:szCs w:val="24"/>
        </w:rPr>
        <w:t>О</w:t>
      </w:r>
      <w:r w:rsidR="00DB1E0A" w:rsidRPr="00522808">
        <w:rPr>
          <w:rFonts w:ascii="Times New Roman" w:eastAsia="Times New Roman" w:hAnsi="Times New Roman"/>
          <w:bCs/>
          <w:color w:val="000000" w:themeColor="text1"/>
          <w:sz w:val="24"/>
          <w:szCs w:val="24"/>
        </w:rPr>
        <w:t xml:space="preserve">дним из инструментов трансляции культурного богатства страны для Франции </w:t>
      </w:r>
      <w:r w:rsidRPr="00522808">
        <w:rPr>
          <w:rFonts w:ascii="Times New Roman" w:eastAsia="Times New Roman" w:hAnsi="Times New Roman"/>
          <w:bCs/>
          <w:color w:val="000000" w:themeColor="text1"/>
          <w:sz w:val="24"/>
          <w:szCs w:val="24"/>
        </w:rPr>
        <w:t xml:space="preserve">также </w:t>
      </w:r>
      <w:r w:rsidR="00DB1E0A" w:rsidRPr="00522808">
        <w:rPr>
          <w:rFonts w:ascii="Times New Roman" w:eastAsia="Times New Roman" w:hAnsi="Times New Roman"/>
          <w:bCs/>
          <w:color w:val="000000" w:themeColor="text1"/>
          <w:sz w:val="24"/>
          <w:szCs w:val="24"/>
        </w:rPr>
        <w:t>являются культурные обмены, осуществляемые в форме «сезонов», «</w:t>
      </w:r>
      <w:r w:rsidR="00521EC2" w:rsidRPr="00522808">
        <w:rPr>
          <w:rFonts w:ascii="Times New Roman" w:eastAsia="Times New Roman" w:hAnsi="Times New Roman"/>
          <w:bCs/>
          <w:color w:val="000000" w:themeColor="text1"/>
          <w:sz w:val="24"/>
          <w:szCs w:val="24"/>
        </w:rPr>
        <w:t>годов</w:t>
      </w:r>
      <w:r w:rsidR="00DB1E0A" w:rsidRPr="00522808">
        <w:rPr>
          <w:rFonts w:ascii="Times New Roman" w:eastAsia="Times New Roman" w:hAnsi="Times New Roman"/>
          <w:bCs/>
          <w:color w:val="000000" w:themeColor="text1"/>
          <w:sz w:val="24"/>
          <w:szCs w:val="24"/>
        </w:rPr>
        <w:t>» или «фестивалей». Подобные культурные обмены являются признанн</w:t>
      </w:r>
      <w:r w:rsidR="00956226" w:rsidRPr="00522808">
        <w:rPr>
          <w:rFonts w:ascii="Times New Roman" w:eastAsia="Times New Roman" w:hAnsi="Times New Roman"/>
          <w:bCs/>
          <w:color w:val="000000" w:themeColor="text1"/>
          <w:sz w:val="24"/>
          <w:szCs w:val="24"/>
        </w:rPr>
        <w:t>ой</w:t>
      </w:r>
      <w:r w:rsidR="00DB1E0A" w:rsidRPr="00522808">
        <w:rPr>
          <w:rFonts w:ascii="Times New Roman" w:eastAsia="Times New Roman" w:hAnsi="Times New Roman"/>
          <w:bCs/>
          <w:color w:val="000000" w:themeColor="text1"/>
          <w:sz w:val="24"/>
          <w:szCs w:val="24"/>
        </w:rPr>
        <w:t xml:space="preserve"> и востребованн</w:t>
      </w:r>
      <w:r w:rsidR="00956226" w:rsidRPr="00522808">
        <w:rPr>
          <w:rFonts w:ascii="Times New Roman" w:eastAsia="Times New Roman" w:hAnsi="Times New Roman"/>
          <w:bCs/>
          <w:color w:val="000000" w:themeColor="text1"/>
          <w:sz w:val="24"/>
          <w:szCs w:val="24"/>
        </w:rPr>
        <w:t>ой</w:t>
      </w:r>
      <w:r w:rsidR="00DB1E0A" w:rsidRPr="00522808">
        <w:rPr>
          <w:rFonts w:ascii="Times New Roman" w:eastAsia="Times New Roman" w:hAnsi="Times New Roman"/>
          <w:bCs/>
          <w:color w:val="000000" w:themeColor="text1"/>
          <w:sz w:val="24"/>
          <w:szCs w:val="24"/>
        </w:rPr>
        <w:t xml:space="preserve"> на международном уровне формой культурного сотрудничества</w:t>
      </w:r>
      <w:r w:rsidR="00F9544C" w:rsidRPr="00522808">
        <w:rPr>
          <w:rFonts w:ascii="Times New Roman" w:eastAsia="Times New Roman" w:hAnsi="Times New Roman"/>
          <w:bCs/>
          <w:color w:val="000000" w:themeColor="text1"/>
          <w:sz w:val="24"/>
          <w:szCs w:val="24"/>
        </w:rPr>
        <w:t>. С</w:t>
      </w:r>
      <w:r w:rsidR="00DB1E0A" w:rsidRPr="00522808">
        <w:rPr>
          <w:rFonts w:ascii="Times New Roman" w:eastAsia="Times New Roman" w:hAnsi="Times New Roman"/>
          <w:bCs/>
          <w:color w:val="000000" w:themeColor="text1"/>
          <w:sz w:val="24"/>
          <w:szCs w:val="24"/>
        </w:rPr>
        <w:t xml:space="preserve"> 1985 года было проведено порядка пятидесяти таких проектов. Важно отметить, что музеи являются традиционными участниками подобных обменов: фестивали, года культуры часто сопровождаются музейными выставками, которые имеют у публики большой спрос.</w:t>
      </w:r>
    </w:p>
    <w:p w:rsidR="003C33C4" w:rsidRPr="00037E1E" w:rsidRDefault="003C33C4" w:rsidP="003C33C4">
      <w:pPr>
        <w:spacing w:after="0" w:line="360" w:lineRule="auto"/>
        <w:ind w:firstLine="708"/>
        <w:jc w:val="both"/>
        <w:rPr>
          <w:rFonts w:ascii="Times New Roman" w:hAnsi="Times New Roman" w:cs="Times New Roman"/>
          <w:color w:val="000000" w:themeColor="text1"/>
          <w:sz w:val="24"/>
          <w:szCs w:val="24"/>
          <w:shd w:val="clear" w:color="auto" w:fill="FFFFFF"/>
        </w:rPr>
      </w:pPr>
      <w:r w:rsidRPr="00522808">
        <w:rPr>
          <w:rFonts w:ascii="Times New Roman" w:hAnsi="Times New Roman" w:cs="Times New Roman"/>
          <w:color w:val="000000" w:themeColor="text1"/>
          <w:sz w:val="24"/>
          <w:szCs w:val="24"/>
          <w:shd w:val="clear" w:color="auto" w:fill="FFFFFF"/>
        </w:rPr>
        <w:t>Важно отметить в целом высокую международную активность французских музеев</w:t>
      </w:r>
      <w:r w:rsidR="00AA7A73" w:rsidRPr="00522808">
        <w:rPr>
          <w:rFonts w:ascii="Times New Roman" w:hAnsi="Times New Roman" w:cs="Times New Roman"/>
          <w:color w:val="000000" w:themeColor="text1"/>
          <w:sz w:val="24"/>
          <w:szCs w:val="24"/>
          <w:shd w:val="clear" w:color="auto" w:fill="FFFFFF"/>
        </w:rPr>
        <w:t>, которая выражается в проведении зарубежных выставок</w:t>
      </w:r>
      <w:r w:rsidR="00AA7A73" w:rsidRPr="00037E1E">
        <w:rPr>
          <w:rFonts w:ascii="Times New Roman" w:hAnsi="Times New Roman" w:cs="Times New Roman"/>
          <w:color w:val="000000" w:themeColor="text1"/>
          <w:sz w:val="24"/>
          <w:szCs w:val="24"/>
          <w:shd w:val="clear" w:color="auto" w:fill="FFFFFF"/>
        </w:rPr>
        <w:t>, профессиональных консультаций, археологических и музейных исследованиях, и обусловленную высоким количеством объектов на территории Франции, репутацией коллекций французских музеев, значительным уровнем музейных ноу-хау</w:t>
      </w:r>
      <w:r w:rsidR="00AA7A73" w:rsidRPr="00037E1E">
        <w:rPr>
          <w:rStyle w:val="a7"/>
          <w:rFonts w:ascii="Times New Roman" w:hAnsi="Times New Roman" w:cs="Times New Roman"/>
          <w:color w:val="000000" w:themeColor="text1"/>
          <w:sz w:val="24"/>
          <w:szCs w:val="24"/>
          <w:shd w:val="clear" w:color="auto" w:fill="FFFFFF"/>
        </w:rPr>
        <w:footnoteReference w:id="215"/>
      </w:r>
      <w:r w:rsidR="00AA7A73" w:rsidRPr="00037E1E">
        <w:rPr>
          <w:rFonts w:ascii="Times New Roman" w:hAnsi="Times New Roman" w:cs="Times New Roman"/>
          <w:color w:val="000000" w:themeColor="text1"/>
          <w:sz w:val="24"/>
          <w:szCs w:val="24"/>
          <w:shd w:val="clear" w:color="auto" w:fill="FFFFFF"/>
        </w:rPr>
        <w:t>.</w:t>
      </w:r>
    </w:p>
    <w:p w:rsidR="00DF4E73" w:rsidRPr="00037E1E" w:rsidRDefault="00DF4E73" w:rsidP="00D45791">
      <w:pPr>
        <w:spacing w:after="0" w:line="360" w:lineRule="auto"/>
        <w:ind w:firstLine="360"/>
        <w:jc w:val="both"/>
        <w:rPr>
          <w:rFonts w:ascii="Times New Roman" w:eastAsia="Times New Roman" w:hAnsi="Times New Roman"/>
          <w:bCs/>
          <w:color w:val="000000" w:themeColor="text1"/>
          <w:sz w:val="24"/>
          <w:szCs w:val="24"/>
        </w:rPr>
      </w:pPr>
    </w:p>
    <w:p w:rsidR="001630EE" w:rsidRPr="00037E1E" w:rsidRDefault="001630EE" w:rsidP="001630EE">
      <w:pPr>
        <w:spacing w:line="360" w:lineRule="auto"/>
        <w:ind w:firstLine="708"/>
        <w:jc w:val="both"/>
        <w:rPr>
          <w:rFonts w:ascii="Times New Roman" w:eastAsia="Times New Roman" w:hAnsi="Times New Roman" w:cs="Times New Roman"/>
          <w:b/>
          <w:color w:val="000000" w:themeColor="text1"/>
          <w:spacing w:val="4"/>
          <w:sz w:val="24"/>
          <w:szCs w:val="24"/>
        </w:rPr>
      </w:pPr>
      <w:r w:rsidRPr="00037E1E">
        <w:rPr>
          <w:rFonts w:ascii="Times New Roman" w:eastAsia="Times New Roman" w:hAnsi="Times New Roman" w:cs="Times New Roman"/>
          <w:b/>
          <w:color w:val="000000" w:themeColor="text1"/>
          <w:spacing w:val="4"/>
          <w:sz w:val="24"/>
          <w:szCs w:val="24"/>
          <w:lang w:eastAsia="ru-RU"/>
        </w:rPr>
        <w:t>2.</w:t>
      </w:r>
      <w:r w:rsidR="00321E3B" w:rsidRPr="00037E1E">
        <w:rPr>
          <w:rFonts w:ascii="Times New Roman" w:eastAsia="Times New Roman" w:hAnsi="Times New Roman" w:cs="Times New Roman"/>
          <w:b/>
          <w:color w:val="000000" w:themeColor="text1"/>
          <w:spacing w:val="4"/>
          <w:sz w:val="24"/>
          <w:szCs w:val="24"/>
          <w:lang w:eastAsia="ru-RU"/>
        </w:rPr>
        <w:t>4</w:t>
      </w:r>
      <w:r w:rsidR="005C665A" w:rsidRPr="005C665A">
        <w:rPr>
          <w:rFonts w:ascii="Times New Roman" w:eastAsia="Times New Roman" w:hAnsi="Times New Roman" w:cs="Times New Roman"/>
          <w:b/>
          <w:color w:val="000000" w:themeColor="text1"/>
          <w:spacing w:val="4"/>
          <w:sz w:val="24"/>
          <w:szCs w:val="24"/>
          <w:lang w:eastAsia="ru-RU"/>
        </w:rPr>
        <w:t>.</w:t>
      </w:r>
      <w:r w:rsidRPr="00037E1E">
        <w:rPr>
          <w:rFonts w:ascii="Times New Roman" w:eastAsia="Times New Roman" w:hAnsi="Times New Roman" w:cs="Times New Roman"/>
          <w:b/>
          <w:color w:val="000000" w:themeColor="text1"/>
          <w:spacing w:val="4"/>
          <w:sz w:val="24"/>
          <w:szCs w:val="24"/>
          <w:lang w:eastAsia="ru-RU"/>
        </w:rPr>
        <w:t xml:space="preserve"> </w:t>
      </w:r>
      <w:r w:rsidR="0012012D" w:rsidRPr="00037E1E">
        <w:rPr>
          <w:rFonts w:ascii="Times New Roman" w:eastAsia="Times New Roman" w:hAnsi="Times New Roman"/>
          <w:b/>
          <w:color w:val="000000" w:themeColor="text1"/>
          <w:spacing w:val="4"/>
          <w:sz w:val="24"/>
          <w:szCs w:val="24"/>
          <w:lang w:eastAsia="ru-RU"/>
        </w:rPr>
        <w:t>Нормативно-правовые основы сотрудничества России и Франции</w:t>
      </w:r>
      <w:r w:rsidR="0012012D" w:rsidRPr="00037E1E">
        <w:rPr>
          <w:rFonts w:ascii="Times New Roman" w:eastAsia="Times New Roman" w:hAnsi="Times New Roman"/>
          <w:color w:val="000000" w:themeColor="text1"/>
          <w:spacing w:val="4"/>
          <w:sz w:val="24"/>
          <w:szCs w:val="24"/>
          <w:lang w:eastAsia="ru-RU"/>
        </w:rPr>
        <w:t xml:space="preserve"> </w:t>
      </w:r>
      <w:r w:rsidR="005513A8" w:rsidRPr="00037E1E">
        <w:rPr>
          <w:rFonts w:ascii="Times New Roman" w:eastAsia="Times New Roman" w:hAnsi="Times New Roman"/>
          <w:color w:val="000000" w:themeColor="text1"/>
          <w:spacing w:val="4"/>
          <w:sz w:val="24"/>
          <w:szCs w:val="24"/>
          <w:lang w:eastAsia="ru-RU"/>
        </w:rPr>
        <w:t xml:space="preserve">          </w:t>
      </w:r>
      <w:r w:rsidR="0012012D" w:rsidRPr="00037E1E">
        <w:rPr>
          <w:rFonts w:ascii="Times New Roman" w:eastAsia="Times New Roman" w:hAnsi="Times New Roman"/>
          <w:b/>
          <w:color w:val="000000" w:themeColor="text1"/>
          <w:spacing w:val="4"/>
          <w:sz w:val="24"/>
          <w:szCs w:val="24"/>
          <w:lang w:eastAsia="ru-RU"/>
        </w:rPr>
        <w:t>в области культуры и музеев</w:t>
      </w:r>
    </w:p>
    <w:p w:rsidR="001630EE" w:rsidRPr="00037E1E" w:rsidRDefault="001630EE" w:rsidP="001630EE">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cs="Times New Roman"/>
          <w:bCs/>
          <w:color w:val="000000" w:themeColor="text1"/>
          <w:sz w:val="24"/>
          <w:szCs w:val="24"/>
        </w:rPr>
        <w:t>Дипломатические отношения между Россией и Францией впервые были установле</w:t>
      </w:r>
      <w:r w:rsidR="00521EC2" w:rsidRPr="00037E1E">
        <w:rPr>
          <w:rFonts w:ascii="Times New Roman" w:eastAsia="Times New Roman" w:hAnsi="Times New Roman" w:cs="Times New Roman"/>
          <w:bCs/>
          <w:color w:val="000000" w:themeColor="text1"/>
          <w:sz w:val="24"/>
          <w:szCs w:val="24"/>
        </w:rPr>
        <w:t>ны в 1717 году</w:t>
      </w:r>
      <w:r w:rsidRPr="00037E1E">
        <w:rPr>
          <w:rFonts w:ascii="Times New Roman" w:eastAsia="Times New Roman" w:hAnsi="Times New Roman" w:cs="Times New Roman"/>
          <w:bCs/>
          <w:color w:val="000000" w:themeColor="text1"/>
          <w:sz w:val="24"/>
          <w:szCs w:val="24"/>
        </w:rPr>
        <w:t>, когда первый русский посол во Франции вручил верительные грамоты, подписанные Петром I.</w:t>
      </w:r>
    </w:p>
    <w:p w:rsidR="001630EE" w:rsidRPr="00037E1E" w:rsidRDefault="001630EE" w:rsidP="001630EE">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cs="Times New Roman"/>
          <w:bCs/>
          <w:color w:val="000000" w:themeColor="text1"/>
          <w:sz w:val="24"/>
          <w:szCs w:val="24"/>
        </w:rPr>
        <w:t>28 октября 1924 года были установлены дипломатические отношения между СССР и Францией.</w:t>
      </w:r>
      <w:r w:rsidR="00616863" w:rsidRPr="00037E1E">
        <w:rPr>
          <w:rFonts w:ascii="Times New Roman" w:eastAsia="Times New Roman" w:hAnsi="Times New Roman" w:cs="Times New Roman"/>
          <w:bCs/>
          <w:color w:val="000000" w:themeColor="text1"/>
          <w:sz w:val="24"/>
          <w:szCs w:val="24"/>
        </w:rPr>
        <w:t xml:space="preserve"> </w:t>
      </w:r>
    </w:p>
    <w:p w:rsidR="001630EE" w:rsidRPr="00037E1E" w:rsidRDefault="001630EE" w:rsidP="001630EE">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cs="Times New Roman"/>
          <w:bCs/>
          <w:color w:val="000000" w:themeColor="text1"/>
          <w:sz w:val="24"/>
          <w:szCs w:val="24"/>
        </w:rPr>
        <w:t xml:space="preserve">На рубеже XX и XXI веков состоялся обмен визитами на самом высоком уровне, когда с 2000 по 2003 год и </w:t>
      </w:r>
      <w:r w:rsidR="00EB765B">
        <w:rPr>
          <w:rFonts w:ascii="Times New Roman" w:eastAsia="Times New Roman" w:hAnsi="Times New Roman" w:cs="Times New Roman"/>
          <w:bCs/>
          <w:color w:val="000000" w:themeColor="text1"/>
          <w:sz w:val="24"/>
          <w:szCs w:val="24"/>
        </w:rPr>
        <w:t>П</w:t>
      </w:r>
      <w:r w:rsidRPr="00037E1E">
        <w:rPr>
          <w:rFonts w:ascii="Times New Roman" w:eastAsia="Times New Roman" w:hAnsi="Times New Roman" w:cs="Times New Roman"/>
          <w:bCs/>
          <w:color w:val="000000" w:themeColor="text1"/>
          <w:sz w:val="24"/>
          <w:szCs w:val="24"/>
        </w:rPr>
        <w:t xml:space="preserve">резидент России В.В. Путин и </w:t>
      </w:r>
      <w:r w:rsidR="00EB765B">
        <w:rPr>
          <w:rFonts w:ascii="Times New Roman" w:eastAsia="Times New Roman" w:hAnsi="Times New Roman" w:cs="Times New Roman"/>
          <w:bCs/>
          <w:color w:val="000000" w:themeColor="text1"/>
          <w:sz w:val="24"/>
          <w:szCs w:val="24"/>
        </w:rPr>
        <w:t>П</w:t>
      </w:r>
      <w:r w:rsidRPr="00037E1E">
        <w:rPr>
          <w:rFonts w:ascii="Times New Roman" w:eastAsia="Times New Roman" w:hAnsi="Times New Roman" w:cs="Times New Roman"/>
          <w:bCs/>
          <w:color w:val="000000" w:themeColor="text1"/>
          <w:sz w:val="24"/>
          <w:szCs w:val="24"/>
        </w:rPr>
        <w:t xml:space="preserve">резидент Франции Жак Ширак по два раза осуществили официальные визиты в </w:t>
      </w:r>
      <w:r w:rsidR="00521EC2" w:rsidRPr="00037E1E">
        <w:rPr>
          <w:rFonts w:ascii="Times New Roman" w:eastAsia="Times New Roman" w:hAnsi="Times New Roman" w:cs="Times New Roman"/>
          <w:bCs/>
          <w:color w:val="000000" w:themeColor="text1"/>
          <w:sz w:val="24"/>
          <w:szCs w:val="24"/>
        </w:rPr>
        <w:t>Москву и Париж</w:t>
      </w:r>
      <w:r w:rsidRPr="00037E1E">
        <w:rPr>
          <w:rFonts w:ascii="Times New Roman" w:eastAsia="Times New Roman" w:hAnsi="Times New Roman" w:cs="Times New Roman"/>
          <w:bCs/>
          <w:color w:val="000000" w:themeColor="text1"/>
          <w:sz w:val="24"/>
          <w:szCs w:val="24"/>
        </w:rPr>
        <w:t xml:space="preserve">. В рамках поездки во Францию 2003 года, </w:t>
      </w:r>
      <w:r w:rsidR="00521EC2" w:rsidRPr="00037E1E">
        <w:rPr>
          <w:rFonts w:ascii="Times New Roman" w:eastAsia="Times New Roman" w:hAnsi="Times New Roman" w:cs="Times New Roman"/>
          <w:bCs/>
          <w:color w:val="000000" w:themeColor="text1"/>
          <w:sz w:val="24"/>
          <w:szCs w:val="24"/>
        </w:rPr>
        <w:t>В.В.</w:t>
      </w:r>
      <w:r w:rsidR="005F424F">
        <w:rPr>
          <w:rFonts w:ascii="Times New Roman" w:eastAsia="Times New Roman" w:hAnsi="Times New Roman" w:cs="Times New Roman"/>
          <w:bCs/>
          <w:color w:val="000000" w:themeColor="text1"/>
          <w:sz w:val="24"/>
          <w:szCs w:val="24"/>
        </w:rPr>
        <w:t xml:space="preserve"> </w:t>
      </w:r>
      <w:r w:rsidRPr="00037E1E">
        <w:rPr>
          <w:rFonts w:ascii="Times New Roman" w:eastAsia="Times New Roman" w:hAnsi="Times New Roman" w:cs="Times New Roman"/>
          <w:bCs/>
          <w:color w:val="000000" w:themeColor="text1"/>
          <w:sz w:val="24"/>
          <w:szCs w:val="24"/>
        </w:rPr>
        <w:t xml:space="preserve">Путин встречался с научной и культурной элитой в </w:t>
      </w:r>
      <w:r w:rsidR="00521EC2" w:rsidRPr="00037E1E">
        <w:rPr>
          <w:rFonts w:ascii="Times New Roman" w:eastAsia="Times New Roman" w:hAnsi="Times New Roman" w:cs="Times New Roman"/>
          <w:bCs/>
          <w:color w:val="000000" w:themeColor="text1"/>
          <w:sz w:val="24"/>
          <w:szCs w:val="24"/>
        </w:rPr>
        <w:t>И</w:t>
      </w:r>
      <w:r w:rsidRPr="00037E1E">
        <w:rPr>
          <w:rFonts w:ascii="Times New Roman" w:eastAsia="Times New Roman" w:hAnsi="Times New Roman" w:cs="Times New Roman"/>
          <w:bCs/>
          <w:color w:val="000000" w:themeColor="text1"/>
          <w:sz w:val="24"/>
          <w:szCs w:val="24"/>
        </w:rPr>
        <w:t>нституте Франции, обсуждая сближ</w:t>
      </w:r>
      <w:r w:rsidR="00742F4B">
        <w:rPr>
          <w:rFonts w:ascii="Times New Roman" w:eastAsia="Times New Roman" w:hAnsi="Times New Roman" w:cs="Times New Roman"/>
          <w:bCs/>
          <w:color w:val="000000" w:themeColor="text1"/>
          <w:sz w:val="24"/>
          <w:szCs w:val="24"/>
        </w:rPr>
        <w:t xml:space="preserve">ающие роли истории и культуры во </w:t>
      </w:r>
      <w:r w:rsidRPr="00037E1E">
        <w:rPr>
          <w:rFonts w:ascii="Times New Roman" w:eastAsia="Times New Roman" w:hAnsi="Times New Roman" w:cs="Times New Roman"/>
          <w:bCs/>
          <w:color w:val="000000" w:themeColor="text1"/>
          <w:sz w:val="24"/>
          <w:szCs w:val="24"/>
        </w:rPr>
        <w:t>взаимодействи</w:t>
      </w:r>
      <w:r w:rsidR="00742F4B">
        <w:rPr>
          <w:rFonts w:ascii="Times New Roman" w:eastAsia="Times New Roman" w:hAnsi="Times New Roman" w:cs="Times New Roman"/>
          <w:bCs/>
          <w:color w:val="000000" w:themeColor="text1"/>
          <w:sz w:val="24"/>
          <w:szCs w:val="24"/>
        </w:rPr>
        <w:t>и</w:t>
      </w:r>
      <w:r w:rsidRPr="00037E1E">
        <w:rPr>
          <w:rFonts w:ascii="Times New Roman" w:eastAsia="Times New Roman" w:hAnsi="Times New Roman" w:cs="Times New Roman"/>
          <w:bCs/>
          <w:color w:val="000000" w:themeColor="text1"/>
          <w:sz w:val="24"/>
          <w:szCs w:val="24"/>
        </w:rPr>
        <w:t xml:space="preserve"> между двумя странами</w:t>
      </w:r>
      <w:r w:rsidR="00D45791" w:rsidRPr="00037E1E">
        <w:rPr>
          <w:rFonts w:ascii="Times New Roman" w:eastAsia="Times New Roman" w:hAnsi="Times New Roman" w:cs="Times New Roman"/>
          <w:bCs/>
          <w:color w:val="000000" w:themeColor="text1"/>
          <w:sz w:val="24"/>
          <w:szCs w:val="24"/>
        </w:rPr>
        <w:t>.</w:t>
      </w:r>
      <w:r w:rsidRPr="00037E1E">
        <w:rPr>
          <w:rStyle w:val="a7"/>
          <w:rFonts w:ascii="Times New Roman" w:eastAsia="Times New Roman" w:hAnsi="Times New Roman" w:cs="Times New Roman"/>
          <w:bCs/>
          <w:color w:val="000000" w:themeColor="text1"/>
          <w:sz w:val="20"/>
          <w:szCs w:val="24"/>
        </w:rPr>
        <w:footnoteReference w:id="216"/>
      </w:r>
    </w:p>
    <w:p w:rsidR="00C7404A" w:rsidRPr="00037E1E" w:rsidRDefault="001630EE" w:rsidP="001630EE">
      <w:pPr>
        <w:spacing w:after="0" w:line="360" w:lineRule="auto"/>
        <w:ind w:firstLine="708"/>
        <w:jc w:val="both"/>
        <w:rPr>
          <w:rFonts w:ascii="Times New Roman" w:eastAsia="Times New Roman" w:hAnsi="Times New Roman" w:cs="Times New Roman"/>
          <w:bCs/>
          <w:color w:val="000000" w:themeColor="text1"/>
          <w:sz w:val="20"/>
          <w:szCs w:val="24"/>
        </w:rPr>
      </w:pPr>
      <w:r w:rsidRPr="00037E1E">
        <w:rPr>
          <w:rFonts w:ascii="Times New Roman" w:eastAsia="Times New Roman" w:hAnsi="Times New Roman" w:cs="Times New Roman"/>
          <w:bCs/>
          <w:color w:val="000000" w:themeColor="text1"/>
          <w:sz w:val="24"/>
          <w:szCs w:val="24"/>
        </w:rPr>
        <w:t>Культурные связи</w:t>
      </w:r>
      <w:r w:rsidRPr="00037E1E">
        <w:rPr>
          <w:rFonts w:ascii="Times New Roman" w:eastAsia="Times New Roman" w:hAnsi="Times New Roman" w:cs="Times New Roman"/>
          <w:color w:val="000000" w:themeColor="text1"/>
          <w:sz w:val="24"/>
          <w:szCs w:val="24"/>
        </w:rPr>
        <w:t xml:space="preserve"> между Россией и Францией </w:t>
      </w:r>
      <w:r w:rsidR="00983ECA" w:rsidRPr="00037E1E">
        <w:rPr>
          <w:rFonts w:ascii="Times New Roman" w:eastAsia="Times New Roman" w:hAnsi="Times New Roman" w:cs="Times New Roman"/>
          <w:color w:val="000000" w:themeColor="text1"/>
          <w:sz w:val="24"/>
          <w:szCs w:val="24"/>
        </w:rPr>
        <w:t xml:space="preserve">имеют давнюю и богатую историю, и всегда были плодотворными и глубокими </w:t>
      </w:r>
      <w:r w:rsidR="00577008" w:rsidRPr="00037E1E">
        <w:rPr>
          <w:rFonts w:ascii="Times New Roman" w:eastAsia="Times New Roman" w:hAnsi="Times New Roman" w:cs="Times New Roman"/>
          <w:bCs/>
          <w:color w:val="000000" w:themeColor="text1"/>
          <w:sz w:val="24"/>
          <w:szCs w:val="24"/>
        </w:rPr>
        <w:t>для обеих стран.</w:t>
      </w:r>
      <w:r w:rsidR="00577008" w:rsidRPr="00037E1E">
        <w:rPr>
          <w:rFonts w:ascii="Times New Roman" w:eastAsia="Times New Roman" w:hAnsi="Times New Roman" w:cs="Times New Roman"/>
          <w:color w:val="000000" w:themeColor="text1"/>
          <w:sz w:val="24"/>
          <w:szCs w:val="24"/>
        </w:rPr>
        <w:t xml:space="preserve"> </w:t>
      </w:r>
      <w:r w:rsidRPr="00037E1E">
        <w:rPr>
          <w:rFonts w:ascii="Times New Roman" w:eastAsia="Times New Roman" w:hAnsi="Times New Roman" w:cs="Times New Roman"/>
          <w:bCs/>
          <w:color w:val="000000" w:themeColor="text1"/>
          <w:sz w:val="24"/>
          <w:szCs w:val="24"/>
        </w:rPr>
        <w:t>До определенного времени в русско-французских отношениях преобладало французское влияние на русскую культуру. Начиная со второй половины XIX – начала ХХ вв. ситуация меняется, и Франция испытывает на себе мощное присутствие русской культуры. Во второй половине ХХ в</w:t>
      </w:r>
      <w:r w:rsidR="00A27A69">
        <w:rPr>
          <w:rFonts w:ascii="Times New Roman" w:eastAsia="Times New Roman" w:hAnsi="Times New Roman" w:cs="Times New Roman"/>
          <w:bCs/>
          <w:color w:val="000000" w:themeColor="text1"/>
          <w:sz w:val="24"/>
          <w:szCs w:val="24"/>
        </w:rPr>
        <w:t>ека</w:t>
      </w:r>
      <w:r w:rsidRPr="00037E1E">
        <w:rPr>
          <w:rFonts w:ascii="Times New Roman" w:eastAsia="Times New Roman" w:hAnsi="Times New Roman" w:cs="Times New Roman"/>
          <w:bCs/>
          <w:color w:val="000000" w:themeColor="text1"/>
          <w:sz w:val="24"/>
          <w:szCs w:val="24"/>
        </w:rPr>
        <w:t>, несмотря на идеоло</w:t>
      </w:r>
      <w:r w:rsidR="00C7404A" w:rsidRPr="00037E1E">
        <w:rPr>
          <w:rFonts w:ascii="Times New Roman" w:eastAsia="Times New Roman" w:hAnsi="Times New Roman" w:cs="Times New Roman"/>
          <w:bCs/>
          <w:color w:val="000000" w:themeColor="text1"/>
          <w:sz w:val="24"/>
          <w:szCs w:val="24"/>
        </w:rPr>
        <w:t xml:space="preserve">гическое противостояние времен </w:t>
      </w:r>
      <w:r w:rsidRPr="00037E1E">
        <w:rPr>
          <w:rFonts w:ascii="Times New Roman" w:eastAsia="Times New Roman" w:hAnsi="Times New Roman" w:cs="Times New Roman"/>
          <w:bCs/>
          <w:color w:val="000000" w:themeColor="text1"/>
          <w:sz w:val="24"/>
          <w:szCs w:val="24"/>
        </w:rPr>
        <w:t>холодной войны, отношения Франции и СССР в области культуры продолжали развиваться.</w:t>
      </w:r>
    </w:p>
    <w:p w:rsidR="001630EE" w:rsidRPr="00037E1E" w:rsidRDefault="001630EE" w:rsidP="001630EE">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cs="Times New Roman"/>
          <w:bCs/>
          <w:color w:val="000000" w:themeColor="text1"/>
          <w:sz w:val="24"/>
          <w:szCs w:val="24"/>
        </w:rPr>
        <w:t xml:space="preserve">Основополагающим документом отношений между Россией и Францией является </w:t>
      </w:r>
      <w:r w:rsidRPr="00037E1E">
        <w:rPr>
          <w:rFonts w:ascii="Times New Roman" w:eastAsia="Times New Roman" w:hAnsi="Times New Roman" w:cs="Times New Roman"/>
          <w:bCs/>
          <w:i/>
          <w:color w:val="000000" w:themeColor="text1"/>
          <w:sz w:val="24"/>
          <w:szCs w:val="24"/>
        </w:rPr>
        <w:t>Договор</w:t>
      </w:r>
      <w:r w:rsidR="00831116">
        <w:rPr>
          <w:rFonts w:ascii="Times New Roman" w:eastAsia="Times New Roman" w:hAnsi="Times New Roman" w:cs="Times New Roman"/>
          <w:bCs/>
          <w:i/>
          <w:color w:val="000000" w:themeColor="text1"/>
          <w:sz w:val="24"/>
          <w:szCs w:val="24"/>
        </w:rPr>
        <w:t xml:space="preserve"> между Россией и Францией</w:t>
      </w:r>
      <w:r w:rsidRPr="00037E1E">
        <w:rPr>
          <w:rFonts w:ascii="Times New Roman" w:eastAsia="Times New Roman" w:hAnsi="Times New Roman" w:cs="Times New Roman"/>
          <w:bCs/>
          <w:i/>
          <w:color w:val="000000" w:themeColor="text1"/>
          <w:sz w:val="24"/>
          <w:szCs w:val="24"/>
        </w:rPr>
        <w:t xml:space="preserve"> от 7 февраля 1992 года</w:t>
      </w:r>
      <w:r w:rsidR="009C3213">
        <w:rPr>
          <w:rStyle w:val="a7"/>
          <w:rFonts w:ascii="Times New Roman" w:eastAsia="Times New Roman" w:hAnsi="Times New Roman" w:cs="Times New Roman"/>
          <w:bCs/>
          <w:i/>
          <w:color w:val="000000" w:themeColor="text1"/>
          <w:sz w:val="24"/>
          <w:szCs w:val="24"/>
        </w:rPr>
        <w:footnoteReference w:id="217"/>
      </w:r>
      <w:r w:rsidRPr="00037E1E">
        <w:rPr>
          <w:rFonts w:ascii="Times New Roman" w:eastAsia="Times New Roman" w:hAnsi="Times New Roman" w:cs="Times New Roman"/>
          <w:b/>
          <w:bCs/>
          <w:color w:val="000000" w:themeColor="text1"/>
          <w:sz w:val="24"/>
          <w:szCs w:val="24"/>
        </w:rPr>
        <w:t xml:space="preserve">, </w:t>
      </w:r>
      <w:r w:rsidRPr="00037E1E">
        <w:rPr>
          <w:rFonts w:ascii="Times New Roman" w:eastAsia="Times New Roman" w:hAnsi="Times New Roman" w:cs="Times New Roman"/>
          <w:bCs/>
          <w:color w:val="000000" w:themeColor="text1"/>
          <w:sz w:val="24"/>
          <w:szCs w:val="24"/>
        </w:rPr>
        <w:t xml:space="preserve">в котором было закреплено стремление обеих сторон развивать «отношения согласия, основанные на доверии, солидарности и сотрудничестве». </w:t>
      </w:r>
    </w:p>
    <w:p w:rsidR="001630EE" w:rsidRPr="00037E1E" w:rsidRDefault="001630EE" w:rsidP="001630EE">
      <w:pPr>
        <w:spacing w:after="0" w:line="360" w:lineRule="auto"/>
        <w:ind w:firstLine="708"/>
        <w:jc w:val="both"/>
        <w:rPr>
          <w:rFonts w:ascii="Times New Roman" w:eastAsia="Times New Roman" w:hAnsi="Times New Roman" w:cs="Times New Roman"/>
          <w:bCs/>
          <w:color w:val="000000" w:themeColor="text1"/>
          <w:sz w:val="24"/>
          <w:szCs w:val="24"/>
        </w:rPr>
      </w:pPr>
      <w:r w:rsidRPr="00037E1E">
        <w:rPr>
          <w:rFonts w:ascii="Times New Roman" w:eastAsia="Times New Roman" w:hAnsi="Times New Roman" w:cs="Times New Roman"/>
          <w:bCs/>
          <w:color w:val="000000" w:themeColor="text1"/>
          <w:sz w:val="24"/>
          <w:szCs w:val="24"/>
        </w:rPr>
        <w:t>Важно обратить внимание, что стат</w:t>
      </w:r>
      <w:r w:rsidR="002F0479">
        <w:rPr>
          <w:rFonts w:ascii="Times New Roman" w:eastAsia="Times New Roman" w:hAnsi="Times New Roman" w:cs="Times New Roman"/>
          <w:bCs/>
          <w:color w:val="000000" w:themeColor="text1"/>
          <w:sz w:val="24"/>
          <w:szCs w:val="24"/>
        </w:rPr>
        <w:t>ья 17 Д</w:t>
      </w:r>
      <w:r w:rsidRPr="00037E1E">
        <w:rPr>
          <w:rFonts w:ascii="Times New Roman" w:eastAsia="Times New Roman" w:hAnsi="Times New Roman" w:cs="Times New Roman"/>
          <w:bCs/>
          <w:color w:val="000000" w:themeColor="text1"/>
          <w:sz w:val="24"/>
          <w:szCs w:val="24"/>
        </w:rPr>
        <w:t>оговора от 7 февраля 1992 года посвящена культурным связям. Так, в статье указывается, что страны «будут развивать обмены в области культуры, искусства, образования и информации, в частности аудиовизуальной»</w:t>
      </w:r>
      <w:r w:rsidRPr="00037E1E">
        <w:rPr>
          <w:rStyle w:val="a7"/>
          <w:rFonts w:ascii="Times New Roman" w:eastAsia="Times New Roman" w:hAnsi="Times New Roman" w:cs="Times New Roman"/>
          <w:bCs/>
          <w:color w:val="000000" w:themeColor="text1"/>
          <w:sz w:val="20"/>
          <w:szCs w:val="24"/>
        </w:rPr>
        <w:footnoteReference w:id="218"/>
      </w:r>
      <w:r w:rsidRPr="00037E1E">
        <w:rPr>
          <w:rFonts w:ascii="Times New Roman" w:eastAsia="Times New Roman" w:hAnsi="Times New Roman" w:cs="Times New Roman"/>
          <w:bCs/>
          <w:color w:val="000000" w:themeColor="text1"/>
          <w:sz w:val="24"/>
          <w:szCs w:val="24"/>
        </w:rPr>
        <w:t>. Отмечается также приоритетность проектов, направленных на формирование общеевропейского культурного пространства; поддержка сторонами изучения и распространения французского языка в России и русского языка во Франции; содействие созданию и деятельности культурных центров и др. Музейные связи в данном документе не были выделены в качестве отдельного направления двусторонних связей, однако данный договор носит рамочный характер и закладывает фундамент для сотрудничества двух стран.</w:t>
      </w:r>
    </w:p>
    <w:p w:rsidR="00C7404A" w:rsidRPr="005B23DA" w:rsidRDefault="00616863" w:rsidP="001630EE">
      <w:pPr>
        <w:spacing w:after="0" w:line="360" w:lineRule="auto"/>
        <w:ind w:firstLine="708"/>
        <w:jc w:val="both"/>
        <w:rPr>
          <w:rFonts w:ascii="Times New Roman" w:eastAsia="Times New Roman" w:hAnsi="Times New Roman" w:cs="Times New Roman"/>
          <w:color w:val="000000" w:themeColor="text1"/>
          <w:sz w:val="24"/>
          <w:szCs w:val="24"/>
        </w:rPr>
      </w:pPr>
      <w:r w:rsidRPr="00037E1E">
        <w:rPr>
          <w:rFonts w:ascii="Times New Roman" w:eastAsia="Times New Roman" w:hAnsi="Times New Roman" w:cs="Times New Roman"/>
          <w:color w:val="000000" w:themeColor="text1"/>
          <w:sz w:val="24"/>
          <w:szCs w:val="24"/>
        </w:rPr>
        <w:t>С началом</w:t>
      </w:r>
      <w:r w:rsidR="00FE420D" w:rsidRPr="00037E1E">
        <w:rPr>
          <w:rFonts w:ascii="Times New Roman" w:eastAsia="Times New Roman" w:hAnsi="Times New Roman" w:cs="Times New Roman"/>
          <w:color w:val="000000" w:themeColor="text1"/>
          <w:sz w:val="24"/>
          <w:szCs w:val="24"/>
        </w:rPr>
        <w:t xml:space="preserve"> нового этапа</w:t>
      </w:r>
      <w:r w:rsidRPr="00037E1E">
        <w:rPr>
          <w:rFonts w:ascii="Times New Roman" w:eastAsia="Times New Roman" w:hAnsi="Times New Roman" w:cs="Times New Roman"/>
          <w:color w:val="000000" w:themeColor="text1"/>
          <w:sz w:val="24"/>
          <w:szCs w:val="24"/>
        </w:rPr>
        <w:t xml:space="preserve"> </w:t>
      </w:r>
      <w:r w:rsidR="00836432" w:rsidRPr="00037E1E">
        <w:rPr>
          <w:rFonts w:ascii="Times New Roman" w:eastAsia="Times New Roman" w:hAnsi="Times New Roman" w:cs="Times New Roman"/>
          <w:color w:val="000000" w:themeColor="text1"/>
          <w:sz w:val="24"/>
          <w:szCs w:val="24"/>
        </w:rPr>
        <w:t xml:space="preserve">в отношениях </w:t>
      </w:r>
      <w:r w:rsidR="001630EE" w:rsidRPr="00037E1E">
        <w:rPr>
          <w:rFonts w:ascii="Times New Roman" w:eastAsia="Times New Roman" w:hAnsi="Times New Roman" w:cs="Times New Roman"/>
          <w:color w:val="000000" w:themeColor="text1"/>
          <w:sz w:val="24"/>
          <w:szCs w:val="24"/>
        </w:rPr>
        <w:t>между Россией и Францией можно говорить о положительной динамике культурного сотрудничества</w:t>
      </w:r>
      <w:r w:rsidR="001630EE" w:rsidRPr="00037E1E">
        <w:rPr>
          <w:rStyle w:val="a7"/>
          <w:rFonts w:ascii="Times New Roman" w:eastAsia="Times New Roman" w:hAnsi="Times New Roman" w:cs="Times New Roman"/>
          <w:color w:val="000000" w:themeColor="text1"/>
          <w:sz w:val="20"/>
          <w:szCs w:val="24"/>
        </w:rPr>
        <w:footnoteReference w:id="219"/>
      </w:r>
      <w:r w:rsidR="001630EE" w:rsidRPr="00037E1E">
        <w:rPr>
          <w:rFonts w:ascii="Times New Roman" w:eastAsia="Times New Roman" w:hAnsi="Times New Roman" w:cs="Times New Roman"/>
          <w:color w:val="000000" w:themeColor="text1"/>
          <w:sz w:val="20"/>
          <w:szCs w:val="24"/>
        </w:rPr>
        <w:t>,</w:t>
      </w:r>
      <w:r w:rsidR="001630EE" w:rsidRPr="00037E1E">
        <w:rPr>
          <w:rFonts w:ascii="Times New Roman" w:eastAsia="Times New Roman" w:hAnsi="Times New Roman" w:cs="Times New Roman"/>
          <w:color w:val="000000" w:themeColor="text1"/>
          <w:sz w:val="24"/>
          <w:szCs w:val="24"/>
        </w:rPr>
        <w:t xml:space="preserve"> основывающейся на достаточно прочной нормативно-правовой базе в сфере культуры.</w:t>
      </w:r>
      <w:r w:rsidR="008A6B5A" w:rsidRPr="00037E1E">
        <w:rPr>
          <w:rFonts w:ascii="Times New Roman" w:eastAsia="Times New Roman" w:hAnsi="Times New Roman" w:cs="Times New Roman"/>
          <w:color w:val="000000" w:themeColor="text1"/>
          <w:sz w:val="24"/>
          <w:szCs w:val="24"/>
        </w:rPr>
        <w:t xml:space="preserve"> </w:t>
      </w:r>
      <w:r w:rsidR="00521EC2" w:rsidRPr="00037E1E">
        <w:rPr>
          <w:rFonts w:ascii="Times New Roman" w:eastAsia="Times New Roman" w:hAnsi="Times New Roman" w:cs="Times New Roman"/>
          <w:color w:val="000000" w:themeColor="text1"/>
          <w:sz w:val="24"/>
          <w:szCs w:val="24"/>
        </w:rPr>
        <w:t xml:space="preserve">Так, </w:t>
      </w:r>
      <w:r w:rsidR="001630EE" w:rsidRPr="00037E1E">
        <w:rPr>
          <w:rFonts w:ascii="Times New Roman" w:eastAsia="Times New Roman" w:hAnsi="Times New Roman" w:cs="Times New Roman"/>
          <w:color w:val="000000" w:themeColor="text1"/>
          <w:sz w:val="24"/>
          <w:szCs w:val="24"/>
        </w:rPr>
        <w:t>6 февраля 1992 г</w:t>
      </w:r>
      <w:r w:rsidR="00521EC2" w:rsidRPr="00037E1E">
        <w:rPr>
          <w:rFonts w:ascii="Times New Roman" w:eastAsia="Times New Roman" w:hAnsi="Times New Roman" w:cs="Times New Roman"/>
          <w:color w:val="000000" w:themeColor="text1"/>
          <w:sz w:val="24"/>
          <w:szCs w:val="24"/>
        </w:rPr>
        <w:t>ода</w:t>
      </w:r>
      <w:r w:rsidR="001630EE" w:rsidRPr="00037E1E">
        <w:rPr>
          <w:rFonts w:ascii="Times New Roman" w:eastAsia="Times New Roman" w:hAnsi="Times New Roman" w:cs="Times New Roman"/>
          <w:color w:val="000000" w:themeColor="text1"/>
          <w:sz w:val="24"/>
          <w:szCs w:val="24"/>
        </w:rPr>
        <w:t xml:space="preserve"> было подписано </w:t>
      </w:r>
      <w:r w:rsidR="001630EE" w:rsidRPr="00037E1E">
        <w:rPr>
          <w:rFonts w:ascii="Times New Roman" w:eastAsia="Times New Roman" w:hAnsi="Times New Roman" w:cs="Times New Roman"/>
          <w:i/>
          <w:color w:val="000000" w:themeColor="text1"/>
          <w:sz w:val="24"/>
          <w:szCs w:val="24"/>
        </w:rPr>
        <w:t>Соглашение между Правительством Российской Федерации и Правительством Французской Республики о культурном сотрудничестве</w:t>
      </w:r>
      <w:r w:rsidR="001630EE" w:rsidRPr="00037E1E">
        <w:rPr>
          <w:rStyle w:val="a7"/>
          <w:rFonts w:ascii="Times New Roman" w:eastAsia="Times New Roman" w:hAnsi="Times New Roman" w:cs="Times New Roman"/>
          <w:color w:val="000000" w:themeColor="text1"/>
          <w:sz w:val="20"/>
          <w:szCs w:val="24"/>
        </w:rPr>
        <w:footnoteReference w:id="220"/>
      </w:r>
      <w:r w:rsidR="001630EE" w:rsidRPr="00037E1E">
        <w:rPr>
          <w:rFonts w:ascii="Times New Roman" w:eastAsia="Times New Roman" w:hAnsi="Times New Roman" w:cs="Times New Roman"/>
          <w:color w:val="000000" w:themeColor="text1"/>
          <w:sz w:val="20"/>
          <w:szCs w:val="24"/>
        </w:rPr>
        <w:t>,</w:t>
      </w:r>
      <w:r w:rsidR="001630EE" w:rsidRPr="00037E1E">
        <w:rPr>
          <w:rFonts w:ascii="Times New Roman" w:eastAsia="Times New Roman" w:hAnsi="Times New Roman" w:cs="Times New Roman"/>
          <w:color w:val="000000" w:themeColor="text1"/>
          <w:sz w:val="24"/>
          <w:szCs w:val="24"/>
        </w:rPr>
        <w:t xml:space="preserve"> в котором стороны приняли на себя обязательства развивать контакты во всех сферах культуры </w:t>
      </w:r>
      <w:r w:rsidR="0066235A" w:rsidRPr="00037E1E">
        <w:rPr>
          <w:rFonts w:ascii="Times New Roman" w:eastAsia="Times New Roman" w:hAnsi="Times New Roman" w:cs="Times New Roman"/>
          <w:color w:val="000000" w:themeColor="text1"/>
          <w:sz w:val="24"/>
          <w:szCs w:val="24"/>
        </w:rPr>
        <w:t>–</w:t>
      </w:r>
      <w:r w:rsidR="001630EE" w:rsidRPr="00037E1E">
        <w:rPr>
          <w:rFonts w:ascii="Times New Roman" w:eastAsia="Times New Roman" w:hAnsi="Times New Roman" w:cs="Times New Roman"/>
          <w:color w:val="000000" w:themeColor="text1"/>
          <w:sz w:val="24"/>
          <w:szCs w:val="24"/>
        </w:rPr>
        <w:t xml:space="preserve"> музыке, театре, литературе, кинематографе и др.</w:t>
      </w:r>
      <w:r w:rsidR="00C02EC3">
        <w:rPr>
          <w:rFonts w:ascii="Times New Roman" w:eastAsia="Times New Roman" w:hAnsi="Times New Roman" w:cs="Times New Roman"/>
          <w:color w:val="000000" w:themeColor="text1"/>
          <w:sz w:val="24"/>
          <w:szCs w:val="24"/>
        </w:rPr>
        <w:t xml:space="preserve"> </w:t>
      </w:r>
      <w:r w:rsidR="00C02EC3" w:rsidRPr="00DD4A31">
        <w:rPr>
          <w:rFonts w:ascii="Times New Roman" w:eastAsia="Times New Roman" w:hAnsi="Times New Roman" w:cs="Times New Roman"/>
          <w:color w:val="000000" w:themeColor="text1"/>
          <w:sz w:val="24"/>
          <w:szCs w:val="24"/>
        </w:rPr>
        <w:t>Наблюдение за реализацией положений</w:t>
      </w:r>
      <w:r w:rsidR="00DD4A31" w:rsidRPr="00DD4A31">
        <w:rPr>
          <w:rFonts w:ascii="Times New Roman" w:eastAsia="Times New Roman" w:hAnsi="Times New Roman" w:cs="Times New Roman"/>
          <w:color w:val="000000" w:themeColor="text1"/>
          <w:sz w:val="24"/>
          <w:szCs w:val="24"/>
        </w:rPr>
        <w:t xml:space="preserve"> Соглашения было возложено на</w:t>
      </w:r>
      <w:r w:rsidR="00C02EC3" w:rsidRPr="00037E1E">
        <w:rPr>
          <w:rFonts w:ascii="Times New Roman" w:eastAsia="Times New Roman" w:hAnsi="Times New Roman" w:cs="Times New Roman"/>
          <w:color w:val="000000" w:themeColor="text1"/>
          <w:sz w:val="24"/>
          <w:szCs w:val="24"/>
        </w:rPr>
        <w:t xml:space="preserve"> Российско-Французск</w:t>
      </w:r>
      <w:r w:rsidR="00DD4A31">
        <w:rPr>
          <w:rFonts w:ascii="Times New Roman" w:eastAsia="Times New Roman" w:hAnsi="Times New Roman" w:cs="Times New Roman"/>
          <w:color w:val="000000" w:themeColor="text1"/>
          <w:sz w:val="24"/>
          <w:szCs w:val="24"/>
        </w:rPr>
        <w:t xml:space="preserve">ую </w:t>
      </w:r>
      <w:r w:rsidR="00C02EC3" w:rsidRPr="00037E1E">
        <w:rPr>
          <w:rFonts w:ascii="Times New Roman" w:eastAsia="Times New Roman" w:hAnsi="Times New Roman" w:cs="Times New Roman"/>
          <w:color w:val="000000" w:themeColor="text1"/>
          <w:sz w:val="24"/>
          <w:szCs w:val="24"/>
        </w:rPr>
        <w:t>комисси</w:t>
      </w:r>
      <w:r w:rsidR="00DD4A31">
        <w:rPr>
          <w:rFonts w:ascii="Times New Roman" w:eastAsia="Times New Roman" w:hAnsi="Times New Roman" w:cs="Times New Roman"/>
          <w:color w:val="000000" w:themeColor="text1"/>
          <w:sz w:val="24"/>
          <w:szCs w:val="24"/>
        </w:rPr>
        <w:t>ю</w:t>
      </w:r>
      <w:r w:rsidR="00C02EC3" w:rsidRPr="00037E1E">
        <w:rPr>
          <w:rFonts w:ascii="Times New Roman" w:eastAsia="Times New Roman" w:hAnsi="Times New Roman" w:cs="Times New Roman"/>
          <w:color w:val="000000" w:themeColor="text1"/>
          <w:sz w:val="24"/>
          <w:szCs w:val="24"/>
        </w:rPr>
        <w:t xml:space="preserve"> по сотрудничеству в области культуры, образования и молодежных обменов</w:t>
      </w:r>
      <w:r w:rsidR="00DD4A31">
        <w:rPr>
          <w:rFonts w:ascii="Times New Roman" w:eastAsia="Times New Roman" w:hAnsi="Times New Roman" w:cs="Times New Roman"/>
          <w:color w:val="000000" w:themeColor="text1"/>
          <w:sz w:val="24"/>
          <w:szCs w:val="24"/>
        </w:rPr>
        <w:t>.</w:t>
      </w:r>
    </w:p>
    <w:p w:rsidR="001630EE" w:rsidRPr="00037E1E" w:rsidRDefault="00C02EC3" w:rsidP="001630EE">
      <w:pPr>
        <w:spacing w:after="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данном С</w:t>
      </w:r>
      <w:r w:rsidR="001630EE" w:rsidRPr="00037E1E">
        <w:rPr>
          <w:rFonts w:ascii="Times New Roman" w:eastAsia="Times New Roman" w:hAnsi="Times New Roman" w:cs="Times New Roman"/>
          <w:color w:val="000000" w:themeColor="text1"/>
          <w:sz w:val="24"/>
          <w:szCs w:val="24"/>
        </w:rPr>
        <w:t>оглашении музеи выделены в отдельное направление сотрудничества: «стороны будут содействовать контактам между музеями двух стран в целях проведения выставок, организации коллоквиумов, а также обмена специалистами, информацией и документацией»</w:t>
      </w:r>
      <w:r w:rsidR="001630EE" w:rsidRPr="00037E1E">
        <w:rPr>
          <w:rStyle w:val="a7"/>
          <w:rFonts w:ascii="Times New Roman" w:eastAsia="Times New Roman" w:hAnsi="Times New Roman" w:cs="Times New Roman"/>
          <w:color w:val="000000" w:themeColor="text1"/>
          <w:sz w:val="20"/>
          <w:szCs w:val="24"/>
        </w:rPr>
        <w:footnoteReference w:id="221"/>
      </w:r>
      <w:r w:rsidR="001630EE" w:rsidRPr="00037E1E">
        <w:rPr>
          <w:rFonts w:ascii="Times New Roman" w:eastAsia="Times New Roman" w:hAnsi="Times New Roman" w:cs="Times New Roman"/>
          <w:color w:val="000000" w:themeColor="text1"/>
          <w:sz w:val="20"/>
          <w:szCs w:val="24"/>
        </w:rPr>
        <w:t>.</w:t>
      </w:r>
    </w:p>
    <w:p w:rsidR="001630EE" w:rsidRPr="00037E1E"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45233F">
        <w:rPr>
          <w:rFonts w:ascii="Times New Roman" w:eastAsia="Times New Roman" w:hAnsi="Times New Roman" w:cs="Times New Roman"/>
          <w:color w:val="000000" w:themeColor="text1"/>
          <w:spacing w:val="-4"/>
          <w:sz w:val="24"/>
          <w:szCs w:val="24"/>
        </w:rPr>
        <w:t>Другим важным этапом развития российско-французских отношений стало подписание в 1992 г</w:t>
      </w:r>
      <w:r w:rsidR="00521EC2" w:rsidRPr="0045233F">
        <w:rPr>
          <w:rFonts w:ascii="Times New Roman" w:eastAsia="Times New Roman" w:hAnsi="Times New Roman" w:cs="Times New Roman"/>
          <w:color w:val="000000" w:themeColor="text1"/>
          <w:spacing w:val="-4"/>
          <w:sz w:val="24"/>
          <w:szCs w:val="24"/>
        </w:rPr>
        <w:t>оду</w:t>
      </w:r>
      <w:r w:rsidRPr="0045233F">
        <w:rPr>
          <w:rFonts w:ascii="Times New Roman" w:eastAsia="Times New Roman" w:hAnsi="Times New Roman" w:cs="Times New Roman"/>
          <w:color w:val="000000" w:themeColor="text1"/>
          <w:spacing w:val="-4"/>
          <w:sz w:val="24"/>
          <w:szCs w:val="24"/>
        </w:rPr>
        <w:t xml:space="preserve"> в Париже межправительственного </w:t>
      </w:r>
      <w:r w:rsidRPr="0045233F">
        <w:rPr>
          <w:rFonts w:ascii="Times New Roman" w:eastAsia="Times New Roman" w:hAnsi="Times New Roman" w:cs="Times New Roman"/>
          <w:i/>
          <w:color w:val="000000" w:themeColor="text1"/>
          <w:spacing w:val="-4"/>
          <w:sz w:val="24"/>
          <w:szCs w:val="24"/>
        </w:rPr>
        <w:t>Соглашения об учреждении и услови</w:t>
      </w:r>
      <w:r w:rsidRPr="00037E1E">
        <w:rPr>
          <w:rFonts w:ascii="Times New Roman" w:eastAsia="Times New Roman" w:hAnsi="Times New Roman" w:cs="Times New Roman"/>
          <w:i/>
          <w:color w:val="000000" w:themeColor="text1"/>
          <w:sz w:val="24"/>
          <w:szCs w:val="24"/>
        </w:rPr>
        <w:t>ях деятельности культурных центров</w:t>
      </w:r>
      <w:r w:rsidRPr="00037E1E">
        <w:rPr>
          <w:rStyle w:val="a7"/>
          <w:rFonts w:ascii="Times New Roman" w:eastAsia="Times New Roman" w:hAnsi="Times New Roman" w:cs="Times New Roman"/>
          <w:color w:val="000000" w:themeColor="text1"/>
          <w:sz w:val="20"/>
          <w:szCs w:val="24"/>
        </w:rPr>
        <w:footnoteReference w:id="222"/>
      </w:r>
      <w:r w:rsidRPr="00037E1E">
        <w:rPr>
          <w:rFonts w:ascii="Times New Roman" w:eastAsia="Times New Roman" w:hAnsi="Times New Roman" w:cs="Times New Roman"/>
          <w:color w:val="000000" w:themeColor="text1"/>
          <w:sz w:val="24"/>
          <w:szCs w:val="24"/>
        </w:rPr>
        <w:t>. В соответствии с ним стороны получили возможность создавать на территории страны-партнёра организации, напрямую ответственные за применение «мягкой силы» путём продвижения продуктов собственного современного искусства и налаживания культурного диалога.</w:t>
      </w:r>
    </w:p>
    <w:p w:rsidR="004C76CE" w:rsidRPr="00037E1E" w:rsidRDefault="004C76CE" w:rsidP="00B65AE3">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Создание новой системы российско</w:t>
      </w:r>
      <w:r w:rsidR="00BC6725" w:rsidRPr="00037E1E">
        <w:rPr>
          <w:rFonts w:ascii="Times New Roman" w:hAnsi="Times New Roman" w:cs="Times New Roman"/>
          <w:color w:val="000000" w:themeColor="text1"/>
          <w:sz w:val="24"/>
          <w:szCs w:val="24"/>
        </w:rPr>
        <w:t>-французских</w:t>
      </w:r>
      <w:r w:rsidR="00B65AE3" w:rsidRPr="00037E1E">
        <w:rPr>
          <w:rFonts w:ascii="Times New Roman" w:hAnsi="Times New Roman" w:cs="Times New Roman"/>
          <w:color w:val="000000" w:themeColor="text1"/>
          <w:sz w:val="24"/>
          <w:szCs w:val="24"/>
        </w:rPr>
        <w:t xml:space="preserve"> культурных отношений позволило укрепить сотрудничество в области изобразительного искусства между музеями двух стран. В начале 1990-х годов Делегация по изобразительным искусствам и Управление музеев Франции (Министер</w:t>
      </w:r>
      <w:r w:rsidRPr="00037E1E">
        <w:rPr>
          <w:rFonts w:ascii="Times New Roman" w:hAnsi="Times New Roman" w:cs="Times New Roman"/>
          <w:color w:val="000000" w:themeColor="text1"/>
          <w:sz w:val="24"/>
          <w:szCs w:val="24"/>
        </w:rPr>
        <w:t>ство культуры и Ф</w:t>
      </w:r>
      <w:r w:rsidR="00B65AE3" w:rsidRPr="00037E1E">
        <w:rPr>
          <w:rFonts w:ascii="Times New Roman" w:hAnsi="Times New Roman" w:cs="Times New Roman"/>
          <w:color w:val="000000" w:themeColor="text1"/>
          <w:sz w:val="24"/>
          <w:szCs w:val="24"/>
        </w:rPr>
        <w:t xml:space="preserve">ранкофонии), а также Французская ассоциация художественных акций (Министерство иностранных дел) и Объединение национальных музеев Франции </w:t>
      </w:r>
      <w:r w:rsidR="0066235A" w:rsidRPr="00037E1E">
        <w:rPr>
          <w:rFonts w:ascii="Times New Roman" w:hAnsi="Times New Roman" w:cs="Times New Roman"/>
          <w:color w:val="000000" w:themeColor="text1"/>
          <w:sz w:val="24"/>
          <w:szCs w:val="24"/>
        </w:rPr>
        <w:t>–</w:t>
      </w:r>
      <w:r w:rsidR="00B65AE3" w:rsidRPr="00037E1E">
        <w:rPr>
          <w:rFonts w:ascii="Times New Roman" w:hAnsi="Times New Roman" w:cs="Times New Roman"/>
          <w:color w:val="000000" w:themeColor="text1"/>
          <w:sz w:val="24"/>
          <w:szCs w:val="24"/>
        </w:rPr>
        <w:t xml:space="preserve"> имели целью расширить свое сотрудничество с восточноевропейскими партнерами</w:t>
      </w:r>
      <w:r w:rsidRPr="00037E1E">
        <w:rPr>
          <w:rStyle w:val="a7"/>
          <w:rFonts w:ascii="Times New Roman" w:hAnsi="Times New Roman" w:cs="Times New Roman"/>
          <w:color w:val="000000" w:themeColor="text1"/>
          <w:sz w:val="24"/>
          <w:szCs w:val="24"/>
        </w:rPr>
        <w:footnoteReference w:id="223"/>
      </w:r>
      <w:r w:rsidR="00B65AE3" w:rsidRPr="00037E1E">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 xml:space="preserve">Программа была направлена на </w:t>
      </w:r>
      <w:r w:rsidR="00B65AE3" w:rsidRPr="00037E1E">
        <w:rPr>
          <w:rFonts w:ascii="Times New Roman" w:hAnsi="Times New Roman" w:cs="Times New Roman"/>
          <w:color w:val="000000" w:themeColor="text1"/>
          <w:sz w:val="24"/>
          <w:szCs w:val="24"/>
        </w:rPr>
        <w:t>распространени</w:t>
      </w:r>
      <w:r w:rsidRPr="00037E1E">
        <w:rPr>
          <w:rFonts w:ascii="Times New Roman" w:hAnsi="Times New Roman" w:cs="Times New Roman"/>
          <w:color w:val="000000" w:themeColor="text1"/>
          <w:sz w:val="24"/>
          <w:szCs w:val="24"/>
        </w:rPr>
        <w:t>е</w:t>
      </w:r>
      <w:r w:rsidR="00B65AE3" w:rsidRPr="00037E1E">
        <w:rPr>
          <w:rFonts w:ascii="Times New Roman" w:hAnsi="Times New Roman" w:cs="Times New Roman"/>
          <w:color w:val="000000" w:themeColor="text1"/>
          <w:sz w:val="24"/>
          <w:szCs w:val="24"/>
        </w:rPr>
        <w:t xml:space="preserve"> каталогов и информации о современном искусстве, </w:t>
      </w:r>
      <w:r w:rsidRPr="00037E1E">
        <w:rPr>
          <w:rFonts w:ascii="Times New Roman" w:hAnsi="Times New Roman" w:cs="Times New Roman"/>
          <w:color w:val="000000" w:themeColor="text1"/>
          <w:sz w:val="24"/>
          <w:szCs w:val="24"/>
        </w:rPr>
        <w:t>а также на</w:t>
      </w:r>
      <w:r w:rsidR="005F424F">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организацию</w:t>
      </w:r>
      <w:r w:rsidR="00B65AE3" w:rsidRPr="00037E1E">
        <w:rPr>
          <w:rFonts w:ascii="Times New Roman" w:hAnsi="Times New Roman" w:cs="Times New Roman"/>
          <w:color w:val="000000" w:themeColor="text1"/>
          <w:sz w:val="24"/>
          <w:szCs w:val="24"/>
        </w:rPr>
        <w:t xml:space="preserve"> выставок</w:t>
      </w:r>
      <w:r w:rsidRPr="00037E1E">
        <w:rPr>
          <w:rStyle w:val="a7"/>
          <w:rFonts w:ascii="Times New Roman" w:hAnsi="Times New Roman" w:cs="Times New Roman"/>
          <w:color w:val="000000" w:themeColor="text1"/>
          <w:sz w:val="24"/>
          <w:szCs w:val="24"/>
        </w:rPr>
        <w:footnoteReference w:id="224"/>
      </w:r>
      <w:r w:rsidR="007054C3" w:rsidRPr="00037E1E">
        <w:rPr>
          <w:rFonts w:ascii="Times New Roman" w:hAnsi="Times New Roman" w:cs="Times New Roman"/>
          <w:color w:val="000000" w:themeColor="text1"/>
          <w:sz w:val="24"/>
          <w:szCs w:val="24"/>
        </w:rPr>
        <w:t>.</w:t>
      </w:r>
    </w:p>
    <w:p w:rsidR="001630EE" w:rsidRPr="00037E1E"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037E1E">
        <w:rPr>
          <w:rFonts w:ascii="Times New Roman" w:eastAsia="Times New Roman" w:hAnsi="Times New Roman" w:cs="Times New Roman"/>
          <w:color w:val="000000" w:themeColor="text1"/>
          <w:sz w:val="24"/>
          <w:szCs w:val="24"/>
        </w:rPr>
        <w:t>В начале 2000-х г</w:t>
      </w:r>
      <w:r w:rsidR="00521EC2" w:rsidRPr="00037E1E">
        <w:rPr>
          <w:rFonts w:ascii="Times New Roman" w:eastAsia="Times New Roman" w:hAnsi="Times New Roman" w:cs="Times New Roman"/>
          <w:color w:val="000000" w:themeColor="text1"/>
          <w:sz w:val="24"/>
          <w:szCs w:val="24"/>
        </w:rPr>
        <w:t>одов</w:t>
      </w:r>
      <w:r w:rsidRPr="00037E1E">
        <w:rPr>
          <w:rFonts w:ascii="Times New Roman" w:eastAsia="Times New Roman" w:hAnsi="Times New Roman" w:cs="Times New Roman"/>
          <w:color w:val="000000" w:themeColor="text1"/>
          <w:sz w:val="24"/>
          <w:szCs w:val="24"/>
        </w:rPr>
        <w:t xml:space="preserve"> было заключено ещё два рамочных договора. Так, в январе 2004 г</w:t>
      </w:r>
      <w:r w:rsidR="00521EC2" w:rsidRPr="00037E1E">
        <w:rPr>
          <w:rFonts w:ascii="Times New Roman" w:eastAsia="Times New Roman" w:hAnsi="Times New Roman" w:cs="Times New Roman"/>
          <w:color w:val="000000" w:themeColor="text1"/>
          <w:sz w:val="24"/>
          <w:szCs w:val="24"/>
        </w:rPr>
        <w:t>ода</w:t>
      </w:r>
      <w:r w:rsidRPr="00037E1E">
        <w:rPr>
          <w:rFonts w:ascii="Times New Roman" w:eastAsia="Times New Roman" w:hAnsi="Times New Roman" w:cs="Times New Roman"/>
          <w:color w:val="000000" w:themeColor="text1"/>
          <w:sz w:val="24"/>
          <w:szCs w:val="24"/>
        </w:rPr>
        <w:t xml:space="preserve"> был подписан </w:t>
      </w:r>
      <w:r w:rsidRPr="00037E1E">
        <w:rPr>
          <w:rFonts w:ascii="Times New Roman" w:eastAsia="Times New Roman" w:hAnsi="Times New Roman" w:cs="Times New Roman"/>
          <w:i/>
          <w:color w:val="000000" w:themeColor="text1"/>
          <w:sz w:val="24"/>
          <w:szCs w:val="24"/>
        </w:rPr>
        <w:t>Меморандум о сотрудничестве между Министерством культуры России и Министерством культуры и коммуникации Франции на 2004–2006 гг.</w:t>
      </w:r>
      <w:r w:rsidRPr="00037E1E">
        <w:rPr>
          <w:rStyle w:val="a7"/>
          <w:rFonts w:ascii="Times New Roman" w:eastAsia="Times New Roman" w:hAnsi="Times New Roman" w:cs="Times New Roman"/>
          <w:color w:val="000000" w:themeColor="text1"/>
          <w:sz w:val="20"/>
          <w:szCs w:val="24"/>
        </w:rPr>
        <w:footnoteReference w:id="225"/>
      </w:r>
      <w:r w:rsidRPr="00037E1E">
        <w:rPr>
          <w:rFonts w:ascii="Times New Roman" w:eastAsia="Times New Roman" w:hAnsi="Times New Roman" w:cs="Times New Roman"/>
          <w:color w:val="000000" w:themeColor="text1"/>
          <w:sz w:val="20"/>
          <w:szCs w:val="24"/>
        </w:rPr>
        <w:t xml:space="preserve"> </w:t>
      </w:r>
      <w:r w:rsidRPr="00037E1E">
        <w:rPr>
          <w:rFonts w:ascii="Times New Roman" w:eastAsia="Times New Roman" w:hAnsi="Times New Roman" w:cs="Times New Roman"/>
          <w:color w:val="000000" w:themeColor="text1"/>
          <w:sz w:val="24"/>
          <w:szCs w:val="24"/>
        </w:rPr>
        <w:t xml:space="preserve">В </w:t>
      </w:r>
      <w:r w:rsidR="00CB2D6A">
        <w:rPr>
          <w:rFonts w:ascii="Times New Roman" w:eastAsia="Times New Roman" w:hAnsi="Times New Roman" w:cs="Times New Roman"/>
          <w:color w:val="000000" w:themeColor="text1"/>
          <w:sz w:val="24"/>
          <w:szCs w:val="24"/>
        </w:rPr>
        <w:t>документе</w:t>
      </w:r>
      <w:r w:rsidRPr="00037E1E">
        <w:rPr>
          <w:rFonts w:ascii="Times New Roman" w:eastAsia="Times New Roman" w:hAnsi="Times New Roman" w:cs="Times New Roman"/>
          <w:color w:val="000000" w:themeColor="text1"/>
          <w:sz w:val="24"/>
          <w:szCs w:val="24"/>
        </w:rPr>
        <w:t xml:space="preserve"> были определены вопросы двухстороннего культурного сотрудничества в области музыкального, театрального, циркового искусства, фольклора, взаимодействия в области изобразительного искусства, межбиблиотечного, музейного обменов, связи между учреждениями по охране и реставрации памятников истории и культуры, научными и учебными заведениями культуры и искусства. В качест</w:t>
      </w:r>
      <w:r w:rsidR="00CB2D6A">
        <w:rPr>
          <w:rFonts w:ascii="Times New Roman" w:eastAsia="Times New Roman" w:hAnsi="Times New Roman" w:cs="Times New Roman"/>
          <w:color w:val="000000" w:themeColor="text1"/>
          <w:sz w:val="24"/>
          <w:szCs w:val="24"/>
        </w:rPr>
        <w:t>ве основных форм сотрудничества</w:t>
      </w:r>
      <w:r w:rsidRPr="00037E1E">
        <w:rPr>
          <w:rFonts w:ascii="Times New Roman" w:eastAsia="Times New Roman" w:hAnsi="Times New Roman" w:cs="Times New Roman"/>
          <w:color w:val="000000" w:themeColor="text1"/>
          <w:sz w:val="24"/>
          <w:szCs w:val="24"/>
        </w:rPr>
        <w:t xml:space="preserve"> предусмотрены проведение различных выставок, обмен творческими коллективами, оказание поддержки кино- и театральным фестивалям. Новым стало положение о совместной работе </w:t>
      </w:r>
      <w:r w:rsidR="007643D0">
        <w:rPr>
          <w:rFonts w:ascii="Times New Roman" w:eastAsia="Times New Roman" w:hAnsi="Times New Roman" w:cs="Times New Roman"/>
          <w:color w:val="000000" w:themeColor="text1"/>
          <w:sz w:val="24"/>
          <w:szCs w:val="24"/>
        </w:rPr>
        <w:t>России и Франции</w:t>
      </w:r>
      <w:r w:rsidRPr="00037E1E">
        <w:rPr>
          <w:rFonts w:ascii="Times New Roman" w:eastAsia="Times New Roman" w:hAnsi="Times New Roman" w:cs="Times New Roman"/>
          <w:color w:val="000000" w:themeColor="text1"/>
          <w:sz w:val="24"/>
          <w:szCs w:val="24"/>
        </w:rPr>
        <w:t xml:space="preserve"> </w:t>
      </w:r>
      <w:r w:rsidR="00676F61" w:rsidRPr="00037E1E">
        <w:rPr>
          <w:rFonts w:ascii="Times New Roman" w:eastAsia="Times New Roman" w:hAnsi="Times New Roman" w:cs="Times New Roman"/>
          <w:color w:val="000000" w:themeColor="text1"/>
          <w:sz w:val="24"/>
          <w:szCs w:val="24"/>
        </w:rPr>
        <w:t xml:space="preserve">в рамках ЮНЕСКО </w:t>
      </w:r>
      <w:r w:rsidRPr="00037E1E">
        <w:rPr>
          <w:rFonts w:ascii="Times New Roman" w:eastAsia="Times New Roman" w:hAnsi="Times New Roman" w:cs="Times New Roman"/>
          <w:color w:val="000000" w:themeColor="text1"/>
          <w:sz w:val="24"/>
          <w:szCs w:val="24"/>
        </w:rPr>
        <w:t>по сохранению и защите культурного разнообразия. Это положение имеет особое значение для внешней культурной политики обеих стран, направленных на стремление к многополярности мировой политики и культурного мира.</w:t>
      </w:r>
    </w:p>
    <w:p w:rsidR="004C76CE" w:rsidRPr="00037E1E" w:rsidRDefault="001630EE" w:rsidP="004C76CE">
      <w:pPr>
        <w:spacing w:after="0" w:line="360" w:lineRule="auto"/>
        <w:ind w:firstLine="708"/>
        <w:jc w:val="both"/>
        <w:rPr>
          <w:rFonts w:ascii="Times New Roman" w:hAnsi="Times New Roman" w:cs="Times New Roman"/>
          <w:color w:val="000000" w:themeColor="text1"/>
          <w:szCs w:val="27"/>
          <w:shd w:val="clear" w:color="auto" w:fill="FFFFFF"/>
        </w:rPr>
      </w:pPr>
      <w:r w:rsidRPr="00037E1E">
        <w:rPr>
          <w:rFonts w:ascii="Times New Roman" w:eastAsia="Times New Roman" w:hAnsi="Times New Roman" w:cs="Times New Roman"/>
          <w:color w:val="000000" w:themeColor="text1"/>
          <w:sz w:val="24"/>
          <w:szCs w:val="24"/>
        </w:rPr>
        <w:t>Далее на основе межгосударственного сотрудничества следует активное взаимодействие в области культуры, искусства и образования. В декабре 2004 г</w:t>
      </w:r>
      <w:r w:rsidR="00521EC2" w:rsidRPr="00037E1E">
        <w:rPr>
          <w:rFonts w:ascii="Times New Roman" w:eastAsia="Times New Roman" w:hAnsi="Times New Roman" w:cs="Times New Roman"/>
          <w:color w:val="000000" w:themeColor="text1"/>
          <w:sz w:val="24"/>
          <w:szCs w:val="24"/>
        </w:rPr>
        <w:t>ода</w:t>
      </w:r>
      <w:r w:rsidRPr="00037E1E">
        <w:rPr>
          <w:rFonts w:ascii="Times New Roman" w:eastAsia="Times New Roman" w:hAnsi="Times New Roman" w:cs="Times New Roman"/>
          <w:color w:val="000000" w:themeColor="text1"/>
          <w:sz w:val="24"/>
          <w:szCs w:val="24"/>
        </w:rPr>
        <w:t xml:space="preserve"> было подписано межправительственное</w:t>
      </w:r>
      <w:r w:rsidRPr="00037E1E">
        <w:rPr>
          <w:rFonts w:ascii="Times New Roman" w:hAnsi="Times New Roman" w:cs="Times New Roman"/>
          <w:color w:val="000000" w:themeColor="text1"/>
          <w:sz w:val="27"/>
          <w:szCs w:val="27"/>
          <w:shd w:val="clear" w:color="auto" w:fill="FFFFFF"/>
        </w:rPr>
        <w:t xml:space="preserve"> </w:t>
      </w:r>
      <w:r w:rsidRPr="00037E1E">
        <w:rPr>
          <w:rFonts w:ascii="Times New Roman" w:eastAsia="Times New Roman" w:hAnsi="Times New Roman" w:cs="Times New Roman"/>
          <w:i/>
          <w:color w:val="000000" w:themeColor="text1"/>
          <w:sz w:val="24"/>
          <w:szCs w:val="24"/>
        </w:rPr>
        <w:t>Соглашение об изучении русского языка во Французской Республике и французского языка в Российской Федерации от 10 декабря 2004 г</w:t>
      </w:r>
      <w:r w:rsidR="00521EC2" w:rsidRPr="00037E1E">
        <w:rPr>
          <w:rFonts w:ascii="Times New Roman" w:eastAsia="Times New Roman" w:hAnsi="Times New Roman" w:cs="Times New Roman"/>
          <w:i/>
          <w:color w:val="000000" w:themeColor="text1"/>
          <w:sz w:val="24"/>
          <w:szCs w:val="24"/>
        </w:rPr>
        <w:t>ода</w:t>
      </w:r>
      <w:r w:rsidRPr="00037E1E">
        <w:rPr>
          <w:rFonts w:ascii="Times New Roman" w:eastAsia="Times New Roman" w:hAnsi="Times New Roman" w:cs="Times New Roman"/>
          <w:i/>
          <w:color w:val="000000" w:themeColor="text1"/>
          <w:sz w:val="24"/>
          <w:szCs w:val="24"/>
        </w:rPr>
        <w:t>.</w:t>
      </w:r>
      <w:r w:rsidRPr="00037E1E">
        <w:rPr>
          <w:rStyle w:val="a7"/>
          <w:rFonts w:ascii="Times New Roman" w:eastAsia="Times New Roman" w:hAnsi="Times New Roman" w:cs="Times New Roman"/>
          <w:color w:val="000000" w:themeColor="text1"/>
          <w:sz w:val="20"/>
          <w:szCs w:val="24"/>
        </w:rPr>
        <w:footnoteReference w:id="226"/>
      </w:r>
      <w:r w:rsidR="005F424F">
        <w:rPr>
          <w:rFonts w:ascii="Times New Roman" w:hAnsi="Times New Roman" w:cs="Times New Roman"/>
          <w:color w:val="000000" w:themeColor="text1"/>
          <w:szCs w:val="27"/>
          <w:shd w:val="clear" w:color="auto" w:fill="FFFFFF"/>
        </w:rPr>
        <w:t xml:space="preserve"> </w:t>
      </w:r>
    </w:p>
    <w:p w:rsidR="001630EE" w:rsidRPr="00522808"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037E1E">
        <w:rPr>
          <w:rFonts w:ascii="Times New Roman" w:eastAsia="Times New Roman" w:hAnsi="Times New Roman" w:cs="Times New Roman"/>
          <w:color w:val="000000" w:themeColor="text1"/>
          <w:sz w:val="24"/>
          <w:szCs w:val="24"/>
        </w:rPr>
        <w:t xml:space="preserve">На </w:t>
      </w:r>
      <w:r w:rsidRPr="00522808">
        <w:rPr>
          <w:rFonts w:ascii="Times New Roman" w:eastAsia="Times New Roman" w:hAnsi="Times New Roman" w:cs="Times New Roman"/>
          <w:color w:val="000000" w:themeColor="text1"/>
          <w:sz w:val="24"/>
          <w:szCs w:val="24"/>
        </w:rPr>
        <w:t>основе подобной нормативно-правовой и институциональной базы российско-французское культурное сотрудничество активизировалось, начиная с конца 1990-х – начала</w:t>
      </w:r>
      <w:r w:rsidR="008A6B5A" w:rsidRPr="00522808">
        <w:rPr>
          <w:rFonts w:ascii="Times New Roman" w:eastAsia="Times New Roman" w:hAnsi="Times New Roman" w:cs="Times New Roman"/>
          <w:color w:val="000000" w:themeColor="text1"/>
          <w:sz w:val="24"/>
          <w:szCs w:val="24"/>
        </w:rPr>
        <w:t xml:space="preserve"> </w:t>
      </w:r>
      <w:r w:rsidRPr="00522808">
        <w:rPr>
          <w:rFonts w:ascii="Times New Roman" w:eastAsia="Times New Roman" w:hAnsi="Times New Roman" w:cs="Times New Roman"/>
          <w:color w:val="000000" w:themeColor="text1"/>
          <w:sz w:val="24"/>
          <w:szCs w:val="24"/>
        </w:rPr>
        <w:t>2000-х г</w:t>
      </w:r>
      <w:r w:rsidR="00521EC2" w:rsidRPr="00522808">
        <w:rPr>
          <w:rFonts w:ascii="Times New Roman" w:eastAsia="Times New Roman" w:hAnsi="Times New Roman" w:cs="Times New Roman"/>
          <w:color w:val="000000" w:themeColor="text1"/>
          <w:sz w:val="24"/>
          <w:szCs w:val="24"/>
        </w:rPr>
        <w:t>одов</w:t>
      </w:r>
      <w:r w:rsidRPr="00522808">
        <w:rPr>
          <w:rFonts w:ascii="Times New Roman" w:eastAsia="Times New Roman" w:hAnsi="Times New Roman" w:cs="Times New Roman"/>
          <w:color w:val="000000" w:themeColor="text1"/>
          <w:sz w:val="24"/>
          <w:szCs w:val="24"/>
        </w:rPr>
        <w:t xml:space="preserve">. </w:t>
      </w:r>
    </w:p>
    <w:p w:rsidR="001630EE" w:rsidRPr="00522808"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eastAsia="Times New Roman" w:hAnsi="Times New Roman" w:cs="Times New Roman"/>
          <w:color w:val="000000" w:themeColor="text1"/>
          <w:sz w:val="24"/>
          <w:szCs w:val="24"/>
        </w:rPr>
        <w:t>С 1999 г</w:t>
      </w:r>
      <w:r w:rsidR="00521EC2" w:rsidRPr="00522808">
        <w:rPr>
          <w:rFonts w:ascii="Times New Roman" w:eastAsia="Times New Roman" w:hAnsi="Times New Roman" w:cs="Times New Roman"/>
          <w:color w:val="000000" w:themeColor="text1"/>
          <w:sz w:val="24"/>
          <w:szCs w:val="24"/>
        </w:rPr>
        <w:t>ода</w:t>
      </w:r>
      <w:r w:rsidRPr="00522808">
        <w:rPr>
          <w:rFonts w:ascii="Times New Roman" w:eastAsia="Times New Roman" w:hAnsi="Times New Roman" w:cs="Times New Roman"/>
          <w:color w:val="000000" w:themeColor="text1"/>
          <w:sz w:val="24"/>
          <w:szCs w:val="24"/>
        </w:rPr>
        <w:t xml:space="preserve"> в Каннах стали проводиться ежегодные Фестивали российского искусства, представляющие собой масштабную презентацию достижений российской культуры в кинематографе, музыке, театре, живописи.</w:t>
      </w:r>
    </w:p>
    <w:p w:rsidR="001630EE" w:rsidRPr="00522808" w:rsidRDefault="00FE420D"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eastAsia="Times New Roman" w:hAnsi="Times New Roman" w:cs="Times New Roman"/>
          <w:color w:val="000000" w:themeColor="text1"/>
          <w:sz w:val="24"/>
          <w:szCs w:val="24"/>
        </w:rPr>
        <w:t>Н</w:t>
      </w:r>
      <w:r w:rsidR="00B86800" w:rsidRPr="00522808">
        <w:rPr>
          <w:rFonts w:ascii="Times New Roman" w:eastAsia="Times New Roman" w:hAnsi="Times New Roman" w:cs="Times New Roman"/>
          <w:color w:val="000000" w:themeColor="text1"/>
          <w:sz w:val="24"/>
          <w:szCs w:val="24"/>
        </w:rPr>
        <w:t>а начало 2000-х годов пришлась активизация контактов по линии музейного сотрудничества.</w:t>
      </w:r>
      <w:r w:rsidR="00CF784A" w:rsidRPr="00522808">
        <w:rPr>
          <w:rFonts w:ascii="Times New Roman" w:eastAsia="Times New Roman" w:hAnsi="Times New Roman" w:cs="Times New Roman"/>
          <w:color w:val="000000" w:themeColor="text1"/>
          <w:sz w:val="24"/>
          <w:szCs w:val="24"/>
        </w:rPr>
        <w:t xml:space="preserve"> </w:t>
      </w:r>
      <w:r w:rsidR="001630EE" w:rsidRPr="00522808">
        <w:rPr>
          <w:rFonts w:ascii="Times New Roman" w:eastAsia="Times New Roman" w:hAnsi="Times New Roman" w:cs="Times New Roman"/>
          <w:color w:val="000000" w:themeColor="text1"/>
          <w:sz w:val="24"/>
          <w:szCs w:val="24"/>
        </w:rPr>
        <w:t>В 2003 г</w:t>
      </w:r>
      <w:r w:rsidR="00521EC2" w:rsidRPr="00522808">
        <w:rPr>
          <w:rFonts w:ascii="Times New Roman" w:eastAsia="Times New Roman" w:hAnsi="Times New Roman" w:cs="Times New Roman"/>
          <w:color w:val="000000" w:themeColor="text1"/>
          <w:sz w:val="24"/>
          <w:szCs w:val="24"/>
        </w:rPr>
        <w:t>оду</w:t>
      </w:r>
      <w:r w:rsidR="001630EE" w:rsidRPr="00522808">
        <w:rPr>
          <w:rFonts w:ascii="Times New Roman" w:eastAsia="Times New Roman" w:hAnsi="Times New Roman" w:cs="Times New Roman"/>
          <w:color w:val="000000" w:themeColor="text1"/>
          <w:sz w:val="24"/>
          <w:szCs w:val="24"/>
        </w:rPr>
        <w:t xml:space="preserve"> была проведена в г. Сен-Пьер на Лазурном берегу наиболее масштабная выставка русского авангарда, готовивш</w:t>
      </w:r>
      <w:r w:rsidR="00521EC2" w:rsidRPr="00522808">
        <w:rPr>
          <w:rFonts w:ascii="Times New Roman" w:eastAsia="Times New Roman" w:hAnsi="Times New Roman" w:cs="Times New Roman"/>
          <w:color w:val="000000" w:themeColor="text1"/>
          <w:sz w:val="24"/>
          <w:szCs w:val="24"/>
        </w:rPr>
        <w:t>ая</w:t>
      </w:r>
      <w:r w:rsidR="001630EE" w:rsidRPr="00522808">
        <w:rPr>
          <w:rFonts w:ascii="Times New Roman" w:eastAsia="Times New Roman" w:hAnsi="Times New Roman" w:cs="Times New Roman"/>
          <w:color w:val="000000" w:themeColor="text1"/>
          <w:sz w:val="24"/>
          <w:szCs w:val="24"/>
        </w:rPr>
        <w:t>ся два года при сотрудничестве французских и русских музеев и хранилищ</w:t>
      </w:r>
      <w:r w:rsidR="001630EE" w:rsidRPr="00522808">
        <w:rPr>
          <w:rStyle w:val="a7"/>
          <w:rFonts w:ascii="Times New Roman" w:eastAsia="Times New Roman" w:hAnsi="Times New Roman" w:cs="Times New Roman"/>
          <w:color w:val="000000" w:themeColor="text1"/>
          <w:sz w:val="24"/>
          <w:szCs w:val="24"/>
        </w:rPr>
        <w:footnoteReference w:id="227"/>
      </w:r>
      <w:r w:rsidR="001630EE" w:rsidRPr="00522808">
        <w:rPr>
          <w:rFonts w:ascii="Times New Roman" w:eastAsia="Times New Roman" w:hAnsi="Times New Roman" w:cs="Times New Roman"/>
          <w:color w:val="000000" w:themeColor="text1"/>
          <w:sz w:val="24"/>
          <w:szCs w:val="24"/>
        </w:rPr>
        <w:t>. В 2005 г</w:t>
      </w:r>
      <w:r w:rsidR="00521EC2" w:rsidRPr="00522808">
        <w:rPr>
          <w:rFonts w:ascii="Times New Roman" w:eastAsia="Times New Roman" w:hAnsi="Times New Roman" w:cs="Times New Roman"/>
          <w:color w:val="000000" w:themeColor="text1"/>
          <w:sz w:val="24"/>
          <w:szCs w:val="24"/>
        </w:rPr>
        <w:t>оду</w:t>
      </w:r>
      <w:r w:rsidR="001630EE" w:rsidRPr="00522808">
        <w:rPr>
          <w:rFonts w:ascii="Times New Roman" w:eastAsia="Times New Roman" w:hAnsi="Times New Roman" w:cs="Times New Roman"/>
          <w:color w:val="000000" w:themeColor="text1"/>
          <w:sz w:val="24"/>
          <w:szCs w:val="24"/>
        </w:rPr>
        <w:t xml:space="preserve"> в Музее Ор</w:t>
      </w:r>
      <w:r w:rsidR="00077F6B" w:rsidRPr="00522808">
        <w:rPr>
          <w:rFonts w:ascii="Times New Roman" w:eastAsia="Times New Roman" w:hAnsi="Times New Roman" w:cs="Times New Roman"/>
          <w:color w:val="000000" w:themeColor="text1"/>
          <w:sz w:val="24"/>
          <w:szCs w:val="24"/>
        </w:rPr>
        <w:t>се</w:t>
      </w:r>
      <w:r w:rsidR="001630EE" w:rsidRPr="00522808">
        <w:rPr>
          <w:rFonts w:ascii="Times New Roman" w:eastAsia="Times New Roman" w:hAnsi="Times New Roman" w:cs="Times New Roman"/>
          <w:color w:val="000000" w:themeColor="text1"/>
          <w:sz w:val="24"/>
          <w:szCs w:val="24"/>
        </w:rPr>
        <w:t xml:space="preserve"> прошла выставка «Русское искусство второй половины XIX в.», которая представила работы национальной школы живописи (Репин, Крамской, Савицкий), менее известной по сравнению с «русским авангардом»</w:t>
      </w:r>
      <w:r w:rsidR="001630EE" w:rsidRPr="00522808">
        <w:rPr>
          <w:rStyle w:val="a7"/>
          <w:rFonts w:ascii="Times New Roman" w:eastAsia="Times New Roman" w:hAnsi="Times New Roman" w:cs="Times New Roman"/>
          <w:color w:val="000000" w:themeColor="text1"/>
          <w:sz w:val="24"/>
          <w:szCs w:val="24"/>
        </w:rPr>
        <w:footnoteReference w:id="228"/>
      </w:r>
      <w:r w:rsidR="001630EE" w:rsidRPr="00522808">
        <w:rPr>
          <w:rFonts w:ascii="Times New Roman" w:eastAsia="Times New Roman" w:hAnsi="Times New Roman" w:cs="Times New Roman"/>
          <w:color w:val="000000" w:themeColor="text1"/>
          <w:sz w:val="24"/>
          <w:szCs w:val="24"/>
        </w:rPr>
        <w:t>. В свою очередь, выставка коллекции музея Ор</w:t>
      </w:r>
      <w:r w:rsidR="00077F6B" w:rsidRPr="00522808">
        <w:rPr>
          <w:rFonts w:ascii="Times New Roman" w:eastAsia="Times New Roman" w:hAnsi="Times New Roman" w:cs="Times New Roman"/>
          <w:color w:val="000000" w:themeColor="text1"/>
          <w:sz w:val="24"/>
          <w:szCs w:val="24"/>
        </w:rPr>
        <w:t>се</w:t>
      </w:r>
      <w:r w:rsidR="001630EE" w:rsidRPr="00522808">
        <w:rPr>
          <w:rFonts w:ascii="Times New Roman" w:eastAsia="Times New Roman" w:hAnsi="Times New Roman" w:cs="Times New Roman"/>
          <w:color w:val="000000" w:themeColor="text1"/>
          <w:sz w:val="24"/>
          <w:szCs w:val="24"/>
        </w:rPr>
        <w:t xml:space="preserve"> в Москве в Третьяковской галерее начала свою работу годом позже и также пользовалась большим успехом. В этот период культурное сотрудничество стран затрагивало и вопросы, сближающие историю двух стран. В 2006 г</w:t>
      </w:r>
      <w:r w:rsidR="000F53D4" w:rsidRPr="00522808">
        <w:rPr>
          <w:rFonts w:ascii="Times New Roman" w:eastAsia="Times New Roman" w:hAnsi="Times New Roman" w:cs="Times New Roman"/>
          <w:color w:val="000000" w:themeColor="text1"/>
          <w:sz w:val="24"/>
          <w:szCs w:val="24"/>
        </w:rPr>
        <w:t>оду</w:t>
      </w:r>
      <w:r w:rsidR="001630EE" w:rsidRPr="00522808">
        <w:rPr>
          <w:rFonts w:ascii="Times New Roman" w:eastAsia="Times New Roman" w:hAnsi="Times New Roman" w:cs="Times New Roman"/>
          <w:color w:val="000000" w:themeColor="text1"/>
          <w:sz w:val="24"/>
          <w:szCs w:val="24"/>
        </w:rPr>
        <w:t xml:space="preserve"> президенты России и Франции открыли в Нормандии (г. Ле Бурж) монумент</w:t>
      </w:r>
      <w:r w:rsidR="00521EC2" w:rsidRPr="00522808">
        <w:rPr>
          <w:rFonts w:ascii="Times New Roman" w:eastAsia="Times New Roman" w:hAnsi="Times New Roman" w:cs="Times New Roman"/>
          <w:color w:val="000000" w:themeColor="text1"/>
          <w:sz w:val="24"/>
          <w:szCs w:val="24"/>
        </w:rPr>
        <w:t>, посвященный подвигу</w:t>
      </w:r>
      <w:r w:rsidR="001630EE" w:rsidRPr="00522808">
        <w:rPr>
          <w:rFonts w:ascii="Times New Roman" w:eastAsia="Times New Roman" w:hAnsi="Times New Roman" w:cs="Times New Roman"/>
          <w:color w:val="000000" w:themeColor="text1"/>
          <w:sz w:val="24"/>
          <w:szCs w:val="24"/>
        </w:rPr>
        <w:t xml:space="preserve"> полк</w:t>
      </w:r>
      <w:r w:rsidR="00521EC2" w:rsidRPr="00522808">
        <w:rPr>
          <w:rFonts w:ascii="Times New Roman" w:eastAsia="Times New Roman" w:hAnsi="Times New Roman" w:cs="Times New Roman"/>
          <w:color w:val="000000" w:themeColor="text1"/>
          <w:sz w:val="24"/>
          <w:szCs w:val="24"/>
        </w:rPr>
        <w:t>а</w:t>
      </w:r>
      <w:r w:rsidR="001630EE" w:rsidRPr="00522808">
        <w:rPr>
          <w:rFonts w:ascii="Times New Roman" w:eastAsia="Times New Roman" w:hAnsi="Times New Roman" w:cs="Times New Roman"/>
          <w:color w:val="000000" w:themeColor="text1"/>
          <w:sz w:val="24"/>
          <w:szCs w:val="24"/>
        </w:rPr>
        <w:t xml:space="preserve"> «Нормандия-Неман»</w:t>
      </w:r>
      <w:r w:rsidR="001630EE" w:rsidRPr="00522808">
        <w:rPr>
          <w:rStyle w:val="a7"/>
          <w:rFonts w:ascii="Times New Roman" w:eastAsia="Times New Roman" w:hAnsi="Times New Roman" w:cs="Times New Roman"/>
          <w:color w:val="000000" w:themeColor="text1"/>
          <w:sz w:val="24"/>
          <w:szCs w:val="24"/>
        </w:rPr>
        <w:footnoteReference w:id="229"/>
      </w:r>
      <w:r w:rsidR="001630EE" w:rsidRPr="00522808">
        <w:rPr>
          <w:rFonts w:ascii="Times New Roman" w:eastAsia="Times New Roman" w:hAnsi="Times New Roman" w:cs="Times New Roman"/>
          <w:color w:val="000000" w:themeColor="text1"/>
          <w:sz w:val="24"/>
          <w:szCs w:val="24"/>
        </w:rPr>
        <w:t xml:space="preserve">. </w:t>
      </w:r>
    </w:p>
    <w:p w:rsidR="001630EE" w:rsidRPr="00522808"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eastAsia="Times New Roman" w:hAnsi="Times New Roman" w:cs="Times New Roman"/>
          <w:color w:val="000000" w:themeColor="text1"/>
          <w:sz w:val="24"/>
          <w:szCs w:val="24"/>
        </w:rPr>
        <w:t xml:space="preserve">В 2010 </w:t>
      </w:r>
      <w:r w:rsidR="000F53D4" w:rsidRPr="00522808">
        <w:rPr>
          <w:rFonts w:ascii="Times New Roman" w:eastAsia="Times New Roman" w:hAnsi="Times New Roman" w:cs="Times New Roman"/>
          <w:color w:val="000000" w:themeColor="text1"/>
          <w:sz w:val="24"/>
          <w:szCs w:val="24"/>
        </w:rPr>
        <w:t xml:space="preserve">году </w:t>
      </w:r>
      <w:r w:rsidRPr="00522808">
        <w:rPr>
          <w:rFonts w:ascii="Times New Roman" w:eastAsia="Times New Roman" w:hAnsi="Times New Roman" w:cs="Times New Roman"/>
          <w:color w:val="000000" w:themeColor="text1"/>
          <w:sz w:val="24"/>
          <w:szCs w:val="24"/>
        </w:rPr>
        <w:t>под патронажем глав двух государств в России прошел Год Франции, а во Франции Год России. В рамках данного события в Лувре была проведена уникальная выставка «Святая Русь», на которой демонстрировались шедевры русского декоративно-прикладного и изобразительного искусства IX-XVIII вв.</w:t>
      </w:r>
      <w:r w:rsidRPr="00522808">
        <w:rPr>
          <w:rStyle w:val="a7"/>
          <w:rFonts w:ascii="Times New Roman" w:eastAsia="Times New Roman" w:hAnsi="Times New Roman" w:cs="Times New Roman"/>
          <w:color w:val="000000" w:themeColor="text1"/>
          <w:sz w:val="24"/>
          <w:szCs w:val="24"/>
        </w:rPr>
        <w:footnoteReference w:id="230"/>
      </w:r>
      <w:r w:rsidRPr="00522808">
        <w:rPr>
          <w:rFonts w:ascii="Times New Roman" w:eastAsia="Times New Roman" w:hAnsi="Times New Roman" w:cs="Times New Roman"/>
          <w:color w:val="000000" w:themeColor="text1"/>
          <w:sz w:val="24"/>
          <w:szCs w:val="24"/>
        </w:rPr>
        <w:t xml:space="preserve"> Более 400 объектов русской материальной культуры из 26 музеев</w:t>
      </w:r>
      <w:r w:rsidR="00521EC2" w:rsidRPr="00522808">
        <w:rPr>
          <w:rFonts w:ascii="Times New Roman" w:eastAsia="Times New Roman" w:hAnsi="Times New Roman" w:cs="Times New Roman"/>
          <w:color w:val="000000" w:themeColor="text1"/>
          <w:sz w:val="24"/>
          <w:szCs w:val="24"/>
        </w:rPr>
        <w:t xml:space="preserve"> России</w:t>
      </w:r>
      <w:r w:rsidRPr="00522808">
        <w:rPr>
          <w:rFonts w:ascii="Times New Roman" w:eastAsia="Times New Roman" w:hAnsi="Times New Roman" w:cs="Times New Roman"/>
          <w:color w:val="000000" w:themeColor="text1"/>
          <w:sz w:val="24"/>
          <w:szCs w:val="24"/>
        </w:rPr>
        <w:t xml:space="preserve"> впервые были собраны в одной коллекции</w:t>
      </w:r>
      <w:r w:rsidRPr="00037E1E">
        <w:rPr>
          <w:rFonts w:ascii="Times New Roman" w:eastAsia="Times New Roman" w:hAnsi="Times New Roman" w:cs="Times New Roman"/>
          <w:color w:val="000000" w:themeColor="text1"/>
          <w:sz w:val="24"/>
          <w:szCs w:val="24"/>
        </w:rPr>
        <w:t>. В ответ в Пушкинском музее французская сторона организовала самую масштабную в нашей стране выставку Пикассо</w:t>
      </w:r>
      <w:r w:rsidRPr="00037E1E">
        <w:rPr>
          <w:rStyle w:val="a7"/>
          <w:rFonts w:ascii="Times New Roman" w:eastAsia="Times New Roman" w:hAnsi="Times New Roman" w:cs="Times New Roman"/>
          <w:color w:val="000000" w:themeColor="text1"/>
          <w:sz w:val="24"/>
          <w:szCs w:val="24"/>
        </w:rPr>
        <w:footnoteReference w:id="231"/>
      </w:r>
      <w:r w:rsidRPr="00037E1E">
        <w:rPr>
          <w:rFonts w:ascii="Times New Roman" w:eastAsia="Times New Roman" w:hAnsi="Times New Roman" w:cs="Times New Roman"/>
          <w:color w:val="000000" w:themeColor="text1"/>
          <w:sz w:val="24"/>
          <w:szCs w:val="24"/>
        </w:rPr>
        <w:t xml:space="preserve">. Большой интерес вызвала экспозиция русской живописи эпохи романтизма «Романтическая Россия в эпоху Гоголя и Пушкина», проведённая в Париже Третьяковской </w:t>
      </w:r>
      <w:r w:rsidRPr="00522808">
        <w:rPr>
          <w:rFonts w:ascii="Times New Roman" w:eastAsia="Times New Roman" w:hAnsi="Times New Roman" w:cs="Times New Roman"/>
          <w:color w:val="000000" w:themeColor="text1"/>
          <w:sz w:val="24"/>
          <w:szCs w:val="24"/>
        </w:rPr>
        <w:t>галереей. Выставка открыла французам, помимо икон и авангарда, русское изобразительное искусство</w:t>
      </w:r>
      <w:r w:rsidRPr="00522808">
        <w:rPr>
          <w:rStyle w:val="a7"/>
          <w:rFonts w:ascii="Times New Roman" w:eastAsia="Times New Roman" w:hAnsi="Times New Roman" w:cs="Times New Roman"/>
          <w:color w:val="000000" w:themeColor="text1"/>
          <w:sz w:val="24"/>
          <w:szCs w:val="24"/>
        </w:rPr>
        <w:footnoteReference w:id="232"/>
      </w:r>
      <w:r w:rsidRPr="00522808">
        <w:rPr>
          <w:rFonts w:ascii="Times New Roman" w:eastAsia="Times New Roman" w:hAnsi="Times New Roman" w:cs="Times New Roman"/>
          <w:color w:val="000000" w:themeColor="text1"/>
          <w:sz w:val="24"/>
          <w:szCs w:val="24"/>
        </w:rPr>
        <w:t>.</w:t>
      </w:r>
    </w:p>
    <w:p w:rsidR="001630EE" w:rsidRPr="00522808"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eastAsia="Times New Roman" w:hAnsi="Times New Roman" w:cs="Times New Roman"/>
          <w:color w:val="000000" w:themeColor="text1"/>
          <w:sz w:val="24"/>
          <w:szCs w:val="24"/>
        </w:rPr>
        <w:t xml:space="preserve">Набранные темпы </w:t>
      </w:r>
      <w:r w:rsidR="00495A55" w:rsidRPr="00522808">
        <w:rPr>
          <w:rFonts w:ascii="Times New Roman" w:eastAsia="Times New Roman" w:hAnsi="Times New Roman" w:cs="Times New Roman"/>
          <w:color w:val="000000" w:themeColor="text1"/>
          <w:sz w:val="24"/>
          <w:szCs w:val="24"/>
        </w:rPr>
        <w:t xml:space="preserve">сотрудничества </w:t>
      </w:r>
      <w:r w:rsidRPr="00522808">
        <w:rPr>
          <w:rFonts w:ascii="Times New Roman" w:eastAsia="Times New Roman" w:hAnsi="Times New Roman" w:cs="Times New Roman"/>
          <w:color w:val="000000" w:themeColor="text1"/>
          <w:sz w:val="24"/>
          <w:szCs w:val="24"/>
        </w:rPr>
        <w:t xml:space="preserve">получили закрепление в 2012 </w:t>
      </w:r>
      <w:r w:rsidR="000F53D4" w:rsidRPr="00522808">
        <w:rPr>
          <w:rFonts w:ascii="Times New Roman" w:eastAsia="Times New Roman" w:hAnsi="Times New Roman" w:cs="Times New Roman"/>
          <w:color w:val="000000" w:themeColor="text1"/>
          <w:sz w:val="24"/>
          <w:szCs w:val="24"/>
        </w:rPr>
        <w:t xml:space="preserve">году </w:t>
      </w:r>
      <w:r w:rsidRPr="00522808">
        <w:rPr>
          <w:rFonts w:ascii="Times New Roman" w:eastAsia="Times New Roman" w:hAnsi="Times New Roman" w:cs="Times New Roman"/>
          <w:color w:val="000000" w:themeColor="text1"/>
          <w:sz w:val="24"/>
          <w:szCs w:val="24"/>
        </w:rPr>
        <w:t>в рамках «Сезонов русского языка и литературы во Франции и французского языка и литературы в России», а также в 2013-2015 гг. в рамках перекрестных «Сезонов кино, театра и изобразительных искусств».</w:t>
      </w:r>
    </w:p>
    <w:p w:rsidR="001630EE" w:rsidRPr="00522808" w:rsidRDefault="00D06208"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eastAsia="Times New Roman" w:hAnsi="Times New Roman" w:cs="Times New Roman"/>
          <w:color w:val="000000" w:themeColor="text1"/>
          <w:sz w:val="24"/>
          <w:szCs w:val="24"/>
        </w:rPr>
        <w:t xml:space="preserve">Важным событием в рамках российско-французского сотрудничества стало открытие в </w:t>
      </w:r>
      <w:r w:rsidR="001630EE" w:rsidRPr="00522808">
        <w:rPr>
          <w:rFonts w:ascii="Times New Roman" w:eastAsia="Times New Roman" w:hAnsi="Times New Roman" w:cs="Times New Roman"/>
          <w:color w:val="000000" w:themeColor="text1"/>
          <w:sz w:val="24"/>
          <w:szCs w:val="24"/>
        </w:rPr>
        <w:t xml:space="preserve">октябре 2016 </w:t>
      </w:r>
      <w:r w:rsidR="000F53D4" w:rsidRPr="00522808">
        <w:rPr>
          <w:rFonts w:ascii="Times New Roman" w:eastAsia="Times New Roman" w:hAnsi="Times New Roman" w:cs="Times New Roman"/>
          <w:color w:val="000000" w:themeColor="text1"/>
          <w:sz w:val="24"/>
          <w:szCs w:val="24"/>
        </w:rPr>
        <w:t xml:space="preserve">года </w:t>
      </w:r>
      <w:r w:rsidR="001630EE" w:rsidRPr="00522808">
        <w:rPr>
          <w:rFonts w:ascii="Times New Roman" w:eastAsia="Times New Roman" w:hAnsi="Times New Roman" w:cs="Times New Roman"/>
          <w:color w:val="000000" w:themeColor="text1"/>
          <w:sz w:val="24"/>
          <w:szCs w:val="24"/>
        </w:rPr>
        <w:t>в Париже Российск</w:t>
      </w:r>
      <w:r w:rsidR="00942528" w:rsidRPr="00522808">
        <w:rPr>
          <w:rFonts w:ascii="Times New Roman" w:eastAsia="Times New Roman" w:hAnsi="Times New Roman" w:cs="Times New Roman"/>
          <w:color w:val="000000" w:themeColor="text1"/>
          <w:sz w:val="24"/>
          <w:szCs w:val="24"/>
        </w:rPr>
        <w:t>ого</w:t>
      </w:r>
      <w:r w:rsidR="001630EE" w:rsidRPr="00522808">
        <w:rPr>
          <w:rFonts w:ascii="Times New Roman" w:eastAsia="Times New Roman" w:hAnsi="Times New Roman" w:cs="Times New Roman"/>
          <w:color w:val="000000" w:themeColor="text1"/>
          <w:sz w:val="24"/>
          <w:szCs w:val="24"/>
        </w:rPr>
        <w:t xml:space="preserve"> духовно-культурн</w:t>
      </w:r>
      <w:r w:rsidR="00942528" w:rsidRPr="00522808">
        <w:rPr>
          <w:rFonts w:ascii="Times New Roman" w:eastAsia="Times New Roman" w:hAnsi="Times New Roman" w:cs="Times New Roman"/>
          <w:color w:val="000000" w:themeColor="text1"/>
          <w:sz w:val="24"/>
          <w:szCs w:val="24"/>
        </w:rPr>
        <w:t>ого</w:t>
      </w:r>
      <w:r w:rsidR="001630EE" w:rsidRPr="00522808">
        <w:rPr>
          <w:rFonts w:ascii="Times New Roman" w:eastAsia="Times New Roman" w:hAnsi="Times New Roman" w:cs="Times New Roman"/>
          <w:color w:val="000000" w:themeColor="text1"/>
          <w:sz w:val="24"/>
          <w:szCs w:val="24"/>
        </w:rPr>
        <w:t xml:space="preserve"> православн</w:t>
      </w:r>
      <w:r w:rsidR="00942528" w:rsidRPr="00522808">
        <w:rPr>
          <w:rFonts w:ascii="Times New Roman" w:eastAsia="Times New Roman" w:hAnsi="Times New Roman" w:cs="Times New Roman"/>
          <w:color w:val="000000" w:themeColor="text1"/>
          <w:sz w:val="24"/>
          <w:szCs w:val="24"/>
        </w:rPr>
        <w:t>ого</w:t>
      </w:r>
      <w:r w:rsidR="001630EE" w:rsidRPr="00522808">
        <w:rPr>
          <w:rFonts w:ascii="Times New Roman" w:eastAsia="Times New Roman" w:hAnsi="Times New Roman" w:cs="Times New Roman"/>
          <w:color w:val="000000" w:themeColor="text1"/>
          <w:sz w:val="24"/>
          <w:szCs w:val="24"/>
        </w:rPr>
        <w:t xml:space="preserve"> центр</w:t>
      </w:r>
      <w:r w:rsidR="00942528" w:rsidRPr="00522808">
        <w:rPr>
          <w:rFonts w:ascii="Times New Roman" w:eastAsia="Times New Roman" w:hAnsi="Times New Roman" w:cs="Times New Roman"/>
          <w:color w:val="000000" w:themeColor="text1"/>
          <w:sz w:val="24"/>
          <w:szCs w:val="24"/>
        </w:rPr>
        <w:t>а</w:t>
      </w:r>
      <w:r w:rsidR="001630EE" w:rsidRPr="00522808">
        <w:rPr>
          <w:rFonts w:ascii="Times New Roman" w:eastAsia="Times New Roman" w:hAnsi="Times New Roman" w:cs="Times New Roman"/>
          <w:color w:val="000000" w:themeColor="text1"/>
          <w:sz w:val="24"/>
          <w:szCs w:val="24"/>
        </w:rPr>
        <w:t xml:space="preserve">. </w:t>
      </w:r>
      <w:r w:rsidR="00942528" w:rsidRPr="00522808">
        <w:rPr>
          <w:rFonts w:ascii="Times New Roman" w:eastAsia="Times New Roman" w:hAnsi="Times New Roman" w:cs="Times New Roman"/>
          <w:color w:val="000000" w:themeColor="text1"/>
          <w:sz w:val="24"/>
          <w:szCs w:val="24"/>
        </w:rPr>
        <w:t>Центр</w:t>
      </w:r>
      <w:r w:rsidR="001630EE" w:rsidRPr="00522808">
        <w:rPr>
          <w:rFonts w:ascii="Times New Roman" w:eastAsia="Times New Roman" w:hAnsi="Times New Roman" w:cs="Times New Roman"/>
          <w:color w:val="000000" w:themeColor="text1"/>
          <w:sz w:val="24"/>
          <w:szCs w:val="24"/>
        </w:rPr>
        <w:t xml:space="preserve"> предоставляет </w:t>
      </w:r>
      <w:r w:rsidR="00942528" w:rsidRPr="00522808">
        <w:rPr>
          <w:rFonts w:ascii="Times New Roman" w:eastAsia="Times New Roman" w:hAnsi="Times New Roman" w:cs="Times New Roman"/>
          <w:color w:val="000000" w:themeColor="text1"/>
          <w:sz w:val="24"/>
          <w:szCs w:val="24"/>
        </w:rPr>
        <w:t>значительные</w:t>
      </w:r>
      <w:r w:rsidR="001630EE" w:rsidRPr="00522808">
        <w:rPr>
          <w:rFonts w:ascii="Times New Roman" w:eastAsia="Times New Roman" w:hAnsi="Times New Roman" w:cs="Times New Roman"/>
          <w:color w:val="000000" w:themeColor="text1"/>
          <w:sz w:val="24"/>
          <w:szCs w:val="24"/>
        </w:rPr>
        <w:t xml:space="preserve"> возможност</w:t>
      </w:r>
      <w:r w:rsidR="00942528" w:rsidRPr="00522808">
        <w:rPr>
          <w:rFonts w:ascii="Times New Roman" w:eastAsia="Times New Roman" w:hAnsi="Times New Roman" w:cs="Times New Roman"/>
          <w:color w:val="000000" w:themeColor="text1"/>
          <w:sz w:val="24"/>
          <w:szCs w:val="24"/>
        </w:rPr>
        <w:t>и</w:t>
      </w:r>
      <w:r w:rsidR="001630EE" w:rsidRPr="00522808">
        <w:rPr>
          <w:rFonts w:ascii="Times New Roman" w:eastAsia="Times New Roman" w:hAnsi="Times New Roman" w:cs="Times New Roman"/>
          <w:color w:val="000000" w:themeColor="text1"/>
          <w:sz w:val="24"/>
          <w:szCs w:val="24"/>
        </w:rPr>
        <w:t xml:space="preserve"> для реализации совместных проектов в куль</w:t>
      </w:r>
      <w:r w:rsidR="009829BE" w:rsidRPr="00522808">
        <w:rPr>
          <w:rFonts w:ascii="Times New Roman" w:eastAsia="Times New Roman" w:hAnsi="Times New Roman" w:cs="Times New Roman"/>
          <w:color w:val="000000" w:themeColor="text1"/>
          <w:sz w:val="24"/>
          <w:szCs w:val="24"/>
        </w:rPr>
        <w:t>турно-гуманитарной</w:t>
      </w:r>
      <w:r w:rsidR="001630EE" w:rsidRPr="00522808">
        <w:rPr>
          <w:rFonts w:ascii="Times New Roman" w:eastAsia="Times New Roman" w:hAnsi="Times New Roman" w:cs="Times New Roman"/>
          <w:color w:val="000000" w:themeColor="text1"/>
          <w:sz w:val="24"/>
          <w:szCs w:val="24"/>
        </w:rPr>
        <w:t xml:space="preserve"> </w:t>
      </w:r>
      <w:r w:rsidR="009829BE" w:rsidRPr="00522808">
        <w:rPr>
          <w:rFonts w:ascii="Times New Roman" w:eastAsia="Times New Roman" w:hAnsi="Times New Roman" w:cs="Times New Roman"/>
          <w:color w:val="000000" w:themeColor="text1"/>
          <w:sz w:val="24"/>
          <w:szCs w:val="24"/>
        </w:rPr>
        <w:t>сфере</w:t>
      </w:r>
      <w:r w:rsidR="001630EE" w:rsidRPr="00522808">
        <w:rPr>
          <w:rFonts w:ascii="Times New Roman" w:eastAsia="Times New Roman" w:hAnsi="Times New Roman" w:cs="Times New Roman"/>
          <w:color w:val="000000" w:themeColor="text1"/>
          <w:sz w:val="24"/>
          <w:szCs w:val="24"/>
        </w:rPr>
        <w:t>.</w:t>
      </w:r>
    </w:p>
    <w:p w:rsidR="001630EE" w:rsidRPr="00522808"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hAnsi="Times New Roman" w:cs="Times New Roman"/>
          <w:color w:val="000000" w:themeColor="text1"/>
          <w:sz w:val="24"/>
          <w:szCs w:val="24"/>
        </w:rPr>
        <w:t xml:space="preserve">В 2016-2017 </w:t>
      </w:r>
      <w:r w:rsidR="000F53D4" w:rsidRPr="00522808">
        <w:rPr>
          <w:rFonts w:ascii="Times New Roman" w:hAnsi="Times New Roman" w:cs="Times New Roman"/>
          <w:color w:val="000000" w:themeColor="text1"/>
          <w:sz w:val="24"/>
          <w:szCs w:val="24"/>
        </w:rPr>
        <w:t xml:space="preserve">гг. </w:t>
      </w:r>
      <w:r w:rsidRPr="00522808">
        <w:rPr>
          <w:rFonts w:ascii="Times New Roman" w:hAnsi="Times New Roman" w:cs="Times New Roman"/>
          <w:color w:val="000000" w:themeColor="text1"/>
          <w:sz w:val="24"/>
          <w:szCs w:val="24"/>
        </w:rPr>
        <w:t xml:space="preserve">по итогам заседания российско-французской Комиссии по культурному сотрудничеству был проведен российско-французский год культурного туризма. </w:t>
      </w:r>
      <w:r w:rsidRPr="00522808">
        <w:rPr>
          <w:rFonts w:ascii="Times New Roman" w:eastAsia="Times New Roman" w:hAnsi="Times New Roman" w:cs="Times New Roman"/>
          <w:color w:val="000000" w:themeColor="text1"/>
          <w:sz w:val="24"/>
          <w:szCs w:val="24"/>
        </w:rPr>
        <w:t xml:space="preserve">Центральным мероприятием Года культурного туризма стала выставка, приуроченная к 300-летнему визиту во Францию </w:t>
      </w:r>
      <w:r w:rsidRPr="00522808">
        <w:rPr>
          <w:rFonts w:ascii="Times New Roman" w:hAnsi="Times New Roman" w:cs="Times New Roman"/>
          <w:color w:val="000000" w:themeColor="text1"/>
          <w:sz w:val="24"/>
          <w:szCs w:val="24"/>
        </w:rPr>
        <w:t xml:space="preserve">Петра </w:t>
      </w:r>
      <w:r w:rsidRPr="00522808">
        <w:rPr>
          <w:rFonts w:ascii="Times New Roman" w:eastAsia="Times New Roman" w:hAnsi="Times New Roman" w:cs="Times New Roman"/>
          <w:color w:val="000000" w:themeColor="text1"/>
          <w:sz w:val="24"/>
          <w:szCs w:val="24"/>
          <w:lang w:val="en-GB"/>
        </w:rPr>
        <w:t>I</w:t>
      </w:r>
      <w:r w:rsidRPr="00522808">
        <w:rPr>
          <w:rFonts w:ascii="Times New Roman" w:eastAsia="Times New Roman" w:hAnsi="Times New Roman" w:cs="Times New Roman"/>
          <w:color w:val="000000" w:themeColor="text1"/>
          <w:sz w:val="24"/>
          <w:szCs w:val="24"/>
        </w:rPr>
        <w:t xml:space="preserve">, положившего начало официальным отношениям между двумя странами. С мая по сентябрь 2017 </w:t>
      </w:r>
      <w:r w:rsidR="000F53D4" w:rsidRPr="00522808">
        <w:rPr>
          <w:rFonts w:ascii="Times New Roman" w:eastAsia="Times New Roman" w:hAnsi="Times New Roman" w:cs="Times New Roman"/>
          <w:color w:val="000000" w:themeColor="text1"/>
          <w:sz w:val="24"/>
          <w:szCs w:val="24"/>
        </w:rPr>
        <w:t xml:space="preserve">года </w:t>
      </w:r>
      <w:r w:rsidRPr="00522808">
        <w:rPr>
          <w:rFonts w:ascii="Times New Roman" w:eastAsia="Times New Roman" w:hAnsi="Times New Roman" w:cs="Times New Roman"/>
          <w:color w:val="000000" w:themeColor="text1"/>
          <w:sz w:val="24"/>
          <w:szCs w:val="24"/>
        </w:rPr>
        <w:t xml:space="preserve">в Версальском дворце проходила совместная выставка Государственного Эрмитажа и выставка музеев Версаля предметов искусства и материальной культуры петровской эпохи. Выставку посетили </w:t>
      </w:r>
      <w:r w:rsidR="00EB765B" w:rsidRPr="00522808">
        <w:rPr>
          <w:rFonts w:ascii="Times New Roman" w:eastAsia="Times New Roman" w:hAnsi="Times New Roman" w:cs="Times New Roman"/>
          <w:color w:val="000000" w:themeColor="text1"/>
          <w:sz w:val="24"/>
          <w:szCs w:val="24"/>
        </w:rPr>
        <w:t>Президент</w:t>
      </w:r>
      <w:r w:rsidRPr="00522808">
        <w:rPr>
          <w:rFonts w:ascii="Times New Roman" w:eastAsia="Times New Roman" w:hAnsi="Times New Roman" w:cs="Times New Roman"/>
          <w:color w:val="000000" w:themeColor="text1"/>
          <w:sz w:val="24"/>
          <w:szCs w:val="24"/>
        </w:rPr>
        <w:t xml:space="preserve"> России </w:t>
      </w:r>
      <w:r w:rsidR="00F52497" w:rsidRPr="00522808">
        <w:rPr>
          <w:rFonts w:ascii="Times New Roman" w:eastAsia="Times New Roman" w:hAnsi="Times New Roman" w:cs="Times New Roman"/>
          <w:color w:val="000000" w:themeColor="text1"/>
          <w:sz w:val="24"/>
          <w:szCs w:val="24"/>
        </w:rPr>
        <w:t xml:space="preserve">В.В. Путин </w:t>
      </w:r>
      <w:r w:rsidRPr="00522808">
        <w:rPr>
          <w:rFonts w:ascii="Times New Roman" w:eastAsia="Times New Roman" w:hAnsi="Times New Roman" w:cs="Times New Roman"/>
          <w:color w:val="000000" w:themeColor="text1"/>
          <w:sz w:val="24"/>
          <w:szCs w:val="24"/>
        </w:rPr>
        <w:t xml:space="preserve">и </w:t>
      </w:r>
      <w:r w:rsidR="00EB765B" w:rsidRPr="00522808">
        <w:rPr>
          <w:rFonts w:ascii="Times New Roman" w:eastAsia="Times New Roman" w:hAnsi="Times New Roman" w:cs="Times New Roman"/>
          <w:color w:val="000000" w:themeColor="text1"/>
          <w:sz w:val="24"/>
          <w:szCs w:val="24"/>
        </w:rPr>
        <w:t>Президент Франции</w:t>
      </w:r>
      <w:r w:rsidR="00F52497" w:rsidRPr="00522808">
        <w:rPr>
          <w:rFonts w:ascii="Times New Roman" w:eastAsia="Times New Roman" w:hAnsi="Times New Roman" w:cs="Times New Roman"/>
          <w:color w:val="000000" w:themeColor="text1"/>
          <w:sz w:val="24"/>
          <w:szCs w:val="24"/>
        </w:rPr>
        <w:t xml:space="preserve"> </w:t>
      </w:r>
      <w:r w:rsidRPr="00522808">
        <w:rPr>
          <w:rFonts w:ascii="Times New Roman" w:eastAsia="Times New Roman" w:hAnsi="Times New Roman" w:cs="Times New Roman"/>
          <w:color w:val="000000" w:themeColor="text1"/>
          <w:sz w:val="24"/>
          <w:szCs w:val="24"/>
        </w:rPr>
        <w:t>Э. Макрон</w:t>
      </w:r>
      <w:r w:rsidRPr="00522808">
        <w:rPr>
          <w:rStyle w:val="a7"/>
          <w:rFonts w:ascii="Times New Roman" w:eastAsia="Times New Roman" w:hAnsi="Times New Roman" w:cs="Times New Roman"/>
          <w:color w:val="000000" w:themeColor="text1"/>
          <w:sz w:val="24"/>
          <w:szCs w:val="24"/>
        </w:rPr>
        <w:footnoteReference w:id="233"/>
      </w:r>
      <w:r w:rsidRPr="00522808">
        <w:rPr>
          <w:rFonts w:ascii="Times New Roman" w:eastAsia="Times New Roman" w:hAnsi="Times New Roman" w:cs="Times New Roman"/>
          <w:color w:val="000000" w:themeColor="text1"/>
          <w:sz w:val="24"/>
          <w:szCs w:val="24"/>
        </w:rPr>
        <w:t>.</w:t>
      </w:r>
    </w:p>
    <w:p w:rsidR="00067F55" w:rsidRPr="00522808" w:rsidRDefault="00067F55"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hAnsi="Times New Roman"/>
          <w:color w:val="000000" w:themeColor="text1"/>
          <w:sz w:val="24"/>
          <w:szCs w:val="24"/>
        </w:rPr>
        <w:t xml:space="preserve">Масштабным культурным событием </w:t>
      </w:r>
      <w:r w:rsidR="001E6349" w:rsidRPr="00522808">
        <w:rPr>
          <w:rFonts w:ascii="Times New Roman" w:hAnsi="Times New Roman"/>
          <w:color w:val="000000" w:themeColor="text1"/>
          <w:sz w:val="24"/>
          <w:szCs w:val="24"/>
        </w:rPr>
        <w:t xml:space="preserve">стала также выставка </w:t>
      </w:r>
      <w:r w:rsidRPr="00522808">
        <w:rPr>
          <w:rFonts w:ascii="Times New Roman" w:hAnsi="Times New Roman"/>
          <w:color w:val="000000" w:themeColor="text1"/>
          <w:sz w:val="24"/>
          <w:szCs w:val="24"/>
        </w:rPr>
        <w:t xml:space="preserve">«Иконы современного искусства — коллекция Щукина», коллекции Сергея Ивановича Щукина, великого собирателя модернистской живописи, проведенная в Музее Фонда современного искусства Луи Виттон в Париже (20.10.16 – 20.02.17). </w:t>
      </w:r>
      <w:r w:rsidR="001E6349" w:rsidRPr="00522808">
        <w:rPr>
          <w:rFonts w:ascii="Times New Roman" w:hAnsi="Times New Roman"/>
          <w:color w:val="000000" w:themeColor="text1"/>
          <w:sz w:val="24"/>
          <w:szCs w:val="24"/>
        </w:rPr>
        <w:t>В</w:t>
      </w:r>
      <w:r w:rsidRPr="00522808">
        <w:rPr>
          <w:rFonts w:ascii="Times New Roman" w:hAnsi="Times New Roman"/>
          <w:color w:val="000000" w:themeColor="text1"/>
          <w:sz w:val="24"/>
          <w:szCs w:val="24"/>
        </w:rPr>
        <w:t xml:space="preserve">ыставка стала самой </w:t>
      </w:r>
      <w:r w:rsidRPr="00522808">
        <w:rPr>
          <w:rFonts w:ascii="Times New Roman" w:hAnsi="Times New Roman"/>
          <w:color w:val="000000" w:themeColor="text1"/>
          <w:spacing w:val="6"/>
          <w:sz w:val="24"/>
          <w:szCs w:val="24"/>
        </w:rPr>
        <w:t>посещаемой в истории Франции – ее посетили</w:t>
      </w:r>
      <w:r w:rsidRPr="00522808">
        <w:rPr>
          <w:rFonts w:ascii="Times New Roman" w:hAnsi="Times New Roman"/>
          <w:color w:val="000000" w:themeColor="text1"/>
          <w:sz w:val="24"/>
          <w:szCs w:val="24"/>
        </w:rPr>
        <w:t xml:space="preserve"> 1 млн</w:t>
      </w:r>
      <w:r w:rsidR="00DB75C8" w:rsidRPr="00522808">
        <w:rPr>
          <w:rFonts w:ascii="Times New Roman" w:hAnsi="Times New Roman"/>
          <w:color w:val="000000" w:themeColor="text1"/>
          <w:sz w:val="24"/>
          <w:szCs w:val="24"/>
        </w:rPr>
        <w:t>.</w:t>
      </w:r>
      <w:r w:rsidRPr="00522808">
        <w:rPr>
          <w:rFonts w:ascii="Times New Roman" w:hAnsi="Times New Roman"/>
          <w:color w:val="000000" w:themeColor="text1"/>
          <w:sz w:val="24"/>
          <w:szCs w:val="24"/>
        </w:rPr>
        <w:t xml:space="preserve"> 205 тыс</w:t>
      </w:r>
      <w:r w:rsidR="004D4984" w:rsidRPr="00522808">
        <w:rPr>
          <w:rFonts w:ascii="Times New Roman" w:hAnsi="Times New Roman"/>
          <w:color w:val="000000" w:themeColor="text1"/>
          <w:sz w:val="24"/>
          <w:szCs w:val="24"/>
        </w:rPr>
        <w:t>.</w:t>
      </w:r>
      <w:r w:rsidRPr="00522808">
        <w:rPr>
          <w:rFonts w:ascii="Times New Roman" w:hAnsi="Times New Roman"/>
          <w:color w:val="000000" w:themeColor="text1"/>
          <w:sz w:val="24"/>
          <w:szCs w:val="24"/>
        </w:rPr>
        <w:t xml:space="preserve"> 63 чел</w:t>
      </w:r>
      <w:r w:rsidR="001E6349" w:rsidRPr="00522808">
        <w:rPr>
          <w:rFonts w:ascii="Times New Roman" w:hAnsi="Times New Roman"/>
          <w:color w:val="000000" w:themeColor="text1"/>
          <w:sz w:val="24"/>
          <w:szCs w:val="24"/>
        </w:rPr>
        <w:t>.</w:t>
      </w:r>
      <w:r w:rsidR="00AE6831" w:rsidRPr="00522808">
        <w:rPr>
          <w:rStyle w:val="a7"/>
          <w:rFonts w:ascii="Times New Roman" w:hAnsi="Times New Roman"/>
          <w:color w:val="000000" w:themeColor="text1"/>
          <w:sz w:val="24"/>
          <w:szCs w:val="24"/>
        </w:rPr>
        <w:footnoteReference w:id="234"/>
      </w:r>
    </w:p>
    <w:p w:rsidR="0042711A" w:rsidRPr="00522808" w:rsidRDefault="0042711A" w:rsidP="0042711A">
      <w:pPr>
        <w:spacing w:after="0" w:line="360" w:lineRule="auto"/>
        <w:ind w:firstLine="708"/>
        <w:jc w:val="both"/>
        <w:rPr>
          <w:rFonts w:ascii="Times New Roman" w:hAnsi="Times New Roman"/>
          <w:color w:val="000000" w:themeColor="text1"/>
          <w:spacing w:val="-4"/>
          <w:sz w:val="24"/>
          <w:szCs w:val="24"/>
        </w:rPr>
      </w:pPr>
      <w:r w:rsidRPr="00522808">
        <w:rPr>
          <w:rFonts w:ascii="Times New Roman" w:hAnsi="Times New Roman"/>
          <w:color w:val="000000" w:themeColor="text1"/>
          <w:spacing w:val="-4"/>
          <w:sz w:val="24"/>
          <w:szCs w:val="24"/>
        </w:rPr>
        <w:t>В России в рамках года российско-французского года культурного</w:t>
      </w:r>
      <w:r w:rsidRPr="00EC75DC">
        <w:rPr>
          <w:rFonts w:ascii="Times New Roman" w:hAnsi="Times New Roman"/>
          <w:color w:val="000000" w:themeColor="text1"/>
          <w:spacing w:val="-4"/>
          <w:sz w:val="24"/>
          <w:szCs w:val="24"/>
        </w:rPr>
        <w:t xml:space="preserve"> туризма, в Музеях Московского Кремля </w:t>
      </w:r>
      <w:r w:rsidR="004C40D7" w:rsidRPr="00EC75DC">
        <w:rPr>
          <w:rFonts w:ascii="Times New Roman" w:hAnsi="Times New Roman"/>
          <w:color w:val="000000" w:themeColor="text1"/>
          <w:spacing w:val="-4"/>
          <w:sz w:val="24"/>
          <w:szCs w:val="24"/>
        </w:rPr>
        <w:t xml:space="preserve">состоялась </w:t>
      </w:r>
      <w:r w:rsidRPr="00EC75DC">
        <w:rPr>
          <w:rFonts w:ascii="Times New Roman" w:hAnsi="Times New Roman"/>
          <w:color w:val="000000" w:themeColor="text1"/>
          <w:spacing w:val="-4"/>
          <w:sz w:val="24"/>
          <w:szCs w:val="24"/>
        </w:rPr>
        <w:t xml:space="preserve"> выставка «Святой Людовик и реликвии Сент-Шапель»</w:t>
      </w:r>
      <w:r w:rsidR="00EC75DC" w:rsidRPr="00EC75DC">
        <w:rPr>
          <w:rFonts w:ascii="Times New Roman" w:hAnsi="Times New Roman"/>
          <w:color w:val="000000" w:themeColor="text1"/>
          <w:spacing w:val="-4"/>
          <w:sz w:val="24"/>
          <w:szCs w:val="24"/>
        </w:rPr>
        <w:t xml:space="preserve">, для которой были предоставлены </w:t>
      </w:r>
      <w:r w:rsidRPr="00EC75DC">
        <w:rPr>
          <w:rFonts w:ascii="Times New Roman" w:hAnsi="Times New Roman"/>
          <w:color w:val="000000" w:themeColor="text1"/>
          <w:spacing w:val="-4"/>
          <w:sz w:val="24"/>
          <w:szCs w:val="24"/>
        </w:rPr>
        <w:t xml:space="preserve">произведения из крупнейших собраний Франции: Музей Лувра, Национальный музей средневековья (Клюни), ряда провинциальных французских музеев, а также рукописи и документы из Национальной </w:t>
      </w:r>
      <w:r w:rsidRPr="00522808">
        <w:rPr>
          <w:rFonts w:ascii="Times New Roman" w:hAnsi="Times New Roman"/>
          <w:color w:val="000000" w:themeColor="text1"/>
          <w:spacing w:val="-4"/>
          <w:sz w:val="24"/>
          <w:szCs w:val="24"/>
        </w:rPr>
        <w:t>библиотеки и Национальных Архивов Франции</w:t>
      </w:r>
      <w:r w:rsidRPr="00522808">
        <w:rPr>
          <w:rStyle w:val="a7"/>
          <w:rFonts w:ascii="Times New Roman" w:hAnsi="Times New Roman"/>
          <w:color w:val="000000" w:themeColor="text1"/>
          <w:spacing w:val="-4"/>
          <w:sz w:val="24"/>
          <w:szCs w:val="24"/>
        </w:rPr>
        <w:footnoteReference w:id="235"/>
      </w:r>
      <w:r w:rsidRPr="00522808">
        <w:rPr>
          <w:rFonts w:ascii="Times New Roman" w:hAnsi="Times New Roman"/>
          <w:color w:val="000000" w:themeColor="text1"/>
          <w:spacing w:val="-4"/>
          <w:sz w:val="24"/>
          <w:szCs w:val="24"/>
        </w:rPr>
        <w:t>.</w:t>
      </w:r>
    </w:p>
    <w:p w:rsidR="001630EE" w:rsidRPr="00522808" w:rsidRDefault="001630EE" w:rsidP="001630EE">
      <w:pPr>
        <w:spacing w:after="0" w:line="360" w:lineRule="auto"/>
        <w:ind w:firstLine="708"/>
        <w:jc w:val="both"/>
        <w:rPr>
          <w:rFonts w:ascii="Times New Roman" w:eastAsia="Times New Roman" w:hAnsi="Times New Roman" w:cs="Times New Roman"/>
          <w:color w:val="000000" w:themeColor="text1"/>
          <w:sz w:val="24"/>
          <w:szCs w:val="24"/>
        </w:rPr>
      </w:pPr>
      <w:r w:rsidRPr="00522808">
        <w:rPr>
          <w:rFonts w:ascii="Times New Roman" w:eastAsia="Times New Roman" w:hAnsi="Times New Roman" w:cs="Times New Roman"/>
          <w:color w:val="000000" w:themeColor="text1"/>
          <w:sz w:val="24"/>
          <w:szCs w:val="24"/>
        </w:rPr>
        <w:t>Ещё большей активизацией российско-французских культурных и общественных контактов ознаменовался 2018 год. Так, прошел Год русского и французского языков, а также литературы на русском и французском языках. Важным инструментом гуманитарного взаимодействия стал форум гражданских обществ «Трианонский диалог», инициатива создания которого была выдвинута В.В. Путиным и Э. Макроном в ходе переговоров в Версале в мае 2017 г</w:t>
      </w:r>
      <w:r w:rsidR="00F52497" w:rsidRPr="00522808">
        <w:rPr>
          <w:rFonts w:ascii="Times New Roman" w:eastAsia="Times New Roman" w:hAnsi="Times New Roman" w:cs="Times New Roman"/>
          <w:color w:val="000000" w:themeColor="text1"/>
          <w:sz w:val="24"/>
          <w:szCs w:val="24"/>
        </w:rPr>
        <w:t>ода</w:t>
      </w:r>
      <w:r w:rsidRPr="00522808">
        <w:rPr>
          <w:rFonts w:ascii="Times New Roman" w:eastAsia="Times New Roman" w:hAnsi="Times New Roman" w:cs="Times New Roman"/>
          <w:color w:val="000000" w:themeColor="text1"/>
          <w:sz w:val="24"/>
          <w:szCs w:val="24"/>
        </w:rPr>
        <w:t>. В ходе визита Э. Макрона в Россию в 2018 г</w:t>
      </w:r>
      <w:r w:rsidR="00F52497" w:rsidRPr="00522808">
        <w:rPr>
          <w:rFonts w:ascii="Times New Roman" w:eastAsia="Times New Roman" w:hAnsi="Times New Roman" w:cs="Times New Roman"/>
          <w:color w:val="000000" w:themeColor="text1"/>
          <w:sz w:val="24"/>
          <w:szCs w:val="24"/>
        </w:rPr>
        <w:t>оду</w:t>
      </w:r>
      <w:r w:rsidRPr="00522808">
        <w:rPr>
          <w:rFonts w:ascii="Times New Roman" w:eastAsia="Times New Roman" w:hAnsi="Times New Roman" w:cs="Times New Roman"/>
          <w:color w:val="000000" w:themeColor="text1"/>
          <w:sz w:val="24"/>
          <w:szCs w:val="24"/>
        </w:rPr>
        <w:t xml:space="preserve"> на полях ПМЭФ состоялось первое заседание Координационного совета «Трианонского диалога». В рамках «Трианонского диалога» также активизировалось сотрудничество по линии музеев: были представлены инициативы породнени</w:t>
      </w:r>
      <w:r w:rsidR="00F52497" w:rsidRPr="00522808">
        <w:rPr>
          <w:rFonts w:ascii="Times New Roman" w:eastAsia="Times New Roman" w:hAnsi="Times New Roman" w:cs="Times New Roman"/>
          <w:color w:val="000000" w:themeColor="text1"/>
          <w:sz w:val="24"/>
          <w:szCs w:val="24"/>
        </w:rPr>
        <w:t>я</w:t>
      </w:r>
      <w:r w:rsidRPr="00522808">
        <w:rPr>
          <w:rFonts w:ascii="Times New Roman" w:eastAsia="Times New Roman" w:hAnsi="Times New Roman" w:cs="Times New Roman"/>
          <w:color w:val="000000" w:themeColor="text1"/>
          <w:sz w:val="24"/>
          <w:szCs w:val="24"/>
        </w:rPr>
        <w:t xml:space="preserve"> музейных учреждений. Так, побратимами уже стали Дом-музей Льва Толстого в Хамовниках и Дом Жорж Санд в Ноане. По мнению, высказанному Александром Орловым, исполнительным секретарем Координационного совета </w:t>
      </w:r>
      <w:r w:rsidR="00F52497" w:rsidRPr="00522808">
        <w:rPr>
          <w:rFonts w:ascii="Times New Roman" w:eastAsia="Times New Roman" w:hAnsi="Times New Roman" w:cs="Times New Roman"/>
          <w:color w:val="000000" w:themeColor="text1"/>
          <w:sz w:val="24"/>
          <w:szCs w:val="24"/>
        </w:rPr>
        <w:t>«</w:t>
      </w:r>
      <w:r w:rsidRPr="00522808">
        <w:rPr>
          <w:rFonts w:ascii="Times New Roman" w:eastAsia="Times New Roman" w:hAnsi="Times New Roman" w:cs="Times New Roman"/>
          <w:color w:val="000000" w:themeColor="text1"/>
          <w:sz w:val="24"/>
          <w:szCs w:val="24"/>
        </w:rPr>
        <w:t>Трианонского диалога</w:t>
      </w:r>
      <w:r w:rsidR="00F52497" w:rsidRPr="00522808">
        <w:rPr>
          <w:rFonts w:ascii="Times New Roman" w:eastAsia="Times New Roman" w:hAnsi="Times New Roman" w:cs="Times New Roman"/>
          <w:color w:val="000000" w:themeColor="text1"/>
          <w:sz w:val="24"/>
          <w:szCs w:val="24"/>
        </w:rPr>
        <w:t>»</w:t>
      </w:r>
      <w:r w:rsidRPr="00522808">
        <w:rPr>
          <w:rFonts w:ascii="Times New Roman" w:eastAsia="Times New Roman" w:hAnsi="Times New Roman" w:cs="Times New Roman"/>
          <w:color w:val="000000" w:themeColor="text1"/>
          <w:sz w:val="24"/>
          <w:szCs w:val="24"/>
        </w:rPr>
        <w:t>,</w:t>
      </w:r>
      <w:r w:rsidR="008A6B5A" w:rsidRPr="00522808">
        <w:rPr>
          <w:rFonts w:ascii="Times New Roman" w:eastAsia="Times New Roman" w:hAnsi="Times New Roman" w:cs="Times New Roman"/>
          <w:color w:val="000000" w:themeColor="text1"/>
          <w:sz w:val="24"/>
          <w:szCs w:val="24"/>
        </w:rPr>
        <w:t xml:space="preserve"> </w:t>
      </w:r>
      <w:r w:rsidRPr="00522808">
        <w:rPr>
          <w:rFonts w:ascii="Times New Roman" w:eastAsia="Times New Roman" w:hAnsi="Times New Roman" w:cs="Times New Roman"/>
          <w:color w:val="000000" w:themeColor="text1"/>
          <w:sz w:val="24"/>
          <w:szCs w:val="24"/>
        </w:rPr>
        <w:t>это послужит обмену выставками, экспонатами</w:t>
      </w:r>
      <w:r w:rsidRPr="00522808">
        <w:rPr>
          <w:rStyle w:val="a7"/>
          <w:rFonts w:ascii="Times New Roman" w:eastAsia="Times New Roman" w:hAnsi="Times New Roman" w:cs="Times New Roman"/>
          <w:color w:val="000000" w:themeColor="text1"/>
          <w:sz w:val="24"/>
          <w:szCs w:val="24"/>
        </w:rPr>
        <w:footnoteReference w:id="236"/>
      </w:r>
      <w:r w:rsidRPr="00522808">
        <w:rPr>
          <w:rFonts w:ascii="Times New Roman" w:eastAsia="Times New Roman" w:hAnsi="Times New Roman" w:cs="Times New Roman"/>
          <w:color w:val="000000" w:themeColor="text1"/>
          <w:sz w:val="24"/>
          <w:szCs w:val="24"/>
        </w:rPr>
        <w:t>.</w:t>
      </w:r>
    </w:p>
    <w:p w:rsidR="004C0297" w:rsidRPr="00522808" w:rsidRDefault="004C0297" w:rsidP="001630EE">
      <w:pPr>
        <w:spacing w:after="0" w:line="360" w:lineRule="auto"/>
        <w:ind w:firstLine="708"/>
        <w:jc w:val="both"/>
        <w:rPr>
          <w:rFonts w:ascii="Times New Roman" w:eastAsia="Times New Roman" w:hAnsi="Times New Roman" w:cs="Times New Roman"/>
          <w:bCs/>
          <w:color w:val="000000" w:themeColor="text1"/>
          <w:sz w:val="24"/>
          <w:szCs w:val="24"/>
        </w:rPr>
      </w:pPr>
      <w:r w:rsidRPr="00522808">
        <w:rPr>
          <w:rFonts w:ascii="Times New Roman" w:eastAsia="Times New Roman" w:hAnsi="Times New Roman" w:cs="Times New Roman"/>
          <w:bCs/>
          <w:color w:val="000000" w:themeColor="text1"/>
          <w:spacing w:val="6"/>
          <w:sz w:val="24"/>
          <w:szCs w:val="24"/>
        </w:rPr>
        <w:t xml:space="preserve">Важным также будет вспомнить, что несколько директоров российских музеев </w:t>
      </w:r>
      <w:r w:rsidR="00F95E8D" w:rsidRPr="00522808">
        <w:rPr>
          <w:rFonts w:ascii="Times New Roman" w:eastAsia="Times New Roman" w:hAnsi="Times New Roman" w:cs="Times New Roman"/>
          <w:bCs/>
          <w:color w:val="000000" w:themeColor="text1"/>
          <w:spacing w:val="6"/>
          <w:sz w:val="24"/>
          <w:szCs w:val="24"/>
        </w:rPr>
        <w:t>награждены</w:t>
      </w:r>
      <w:r w:rsidRPr="00522808">
        <w:rPr>
          <w:rFonts w:ascii="Times New Roman" w:eastAsia="Times New Roman" w:hAnsi="Times New Roman" w:cs="Times New Roman"/>
          <w:bCs/>
          <w:color w:val="000000" w:themeColor="text1"/>
          <w:spacing w:val="6"/>
          <w:sz w:val="24"/>
          <w:szCs w:val="24"/>
        </w:rPr>
        <w:t xml:space="preserve"> ордена</w:t>
      </w:r>
      <w:r w:rsidR="00F95E8D" w:rsidRPr="00522808">
        <w:rPr>
          <w:rFonts w:ascii="Times New Roman" w:eastAsia="Times New Roman" w:hAnsi="Times New Roman" w:cs="Times New Roman"/>
          <w:bCs/>
          <w:color w:val="000000" w:themeColor="text1"/>
          <w:spacing w:val="6"/>
          <w:sz w:val="24"/>
          <w:szCs w:val="24"/>
        </w:rPr>
        <w:t>ми</w:t>
      </w:r>
      <w:r w:rsidRPr="00522808">
        <w:rPr>
          <w:rFonts w:ascii="Times New Roman" w:eastAsia="Times New Roman" w:hAnsi="Times New Roman" w:cs="Times New Roman"/>
          <w:bCs/>
          <w:color w:val="000000" w:themeColor="text1"/>
          <w:spacing w:val="6"/>
          <w:sz w:val="24"/>
          <w:szCs w:val="24"/>
        </w:rPr>
        <w:t xml:space="preserve"> Почетного Легиона – высшей награды Франции. Среди них</w:t>
      </w:r>
      <w:r w:rsidRPr="00522808">
        <w:rPr>
          <w:rFonts w:ascii="Times New Roman" w:eastAsia="Times New Roman" w:hAnsi="Times New Roman" w:cs="Times New Roman"/>
          <w:bCs/>
          <w:color w:val="000000" w:themeColor="text1"/>
          <w:sz w:val="24"/>
          <w:szCs w:val="24"/>
        </w:rPr>
        <w:t xml:space="preserve">: </w:t>
      </w:r>
      <w:r w:rsidR="00C65617" w:rsidRPr="00522808">
        <w:rPr>
          <w:rFonts w:ascii="Times New Roman" w:eastAsia="Times New Roman" w:hAnsi="Times New Roman" w:cs="Times New Roman"/>
          <w:bCs/>
          <w:color w:val="000000" w:themeColor="text1"/>
          <w:sz w:val="24"/>
          <w:szCs w:val="24"/>
        </w:rPr>
        <w:t xml:space="preserve">И.А. </w:t>
      </w:r>
      <w:r w:rsidRPr="00522808">
        <w:rPr>
          <w:rFonts w:ascii="Times New Roman" w:eastAsia="Times New Roman" w:hAnsi="Times New Roman" w:cs="Times New Roman"/>
          <w:bCs/>
          <w:color w:val="000000" w:themeColor="text1"/>
          <w:sz w:val="24"/>
          <w:szCs w:val="24"/>
        </w:rPr>
        <w:t>Антонова (директор Музея изобразительных искусств имени Пушкина в 1961-2013</w:t>
      </w:r>
      <w:r w:rsidR="00F95E8D" w:rsidRPr="00522808">
        <w:rPr>
          <w:rFonts w:ascii="Times New Roman" w:eastAsia="Times New Roman" w:hAnsi="Times New Roman" w:cs="Times New Roman"/>
          <w:bCs/>
          <w:color w:val="000000" w:themeColor="text1"/>
          <w:sz w:val="24"/>
          <w:szCs w:val="24"/>
        </w:rPr>
        <w:t xml:space="preserve"> гг.</w:t>
      </w:r>
      <w:r w:rsidRPr="00522808">
        <w:rPr>
          <w:rFonts w:ascii="Times New Roman" w:eastAsia="Times New Roman" w:hAnsi="Times New Roman" w:cs="Times New Roman"/>
          <w:bCs/>
          <w:color w:val="000000" w:themeColor="text1"/>
          <w:sz w:val="24"/>
          <w:szCs w:val="24"/>
        </w:rPr>
        <w:t xml:space="preserve">, сейчас – президент музея), </w:t>
      </w:r>
      <w:r w:rsidR="00C65617" w:rsidRPr="00522808">
        <w:rPr>
          <w:rFonts w:ascii="Times New Roman" w:eastAsia="Times New Roman" w:hAnsi="Times New Roman" w:cs="Times New Roman"/>
          <w:bCs/>
          <w:color w:val="000000" w:themeColor="text1"/>
          <w:sz w:val="24"/>
          <w:szCs w:val="24"/>
        </w:rPr>
        <w:t xml:space="preserve">М.Б. </w:t>
      </w:r>
      <w:r w:rsidRPr="00522808">
        <w:rPr>
          <w:rFonts w:ascii="Times New Roman" w:eastAsia="Times New Roman" w:hAnsi="Times New Roman" w:cs="Times New Roman"/>
          <w:bCs/>
          <w:color w:val="000000" w:themeColor="text1"/>
          <w:sz w:val="24"/>
          <w:szCs w:val="24"/>
        </w:rPr>
        <w:t xml:space="preserve">Пиотровский (директор Государственного Эрмитажа), </w:t>
      </w:r>
      <w:r w:rsidR="00C65617" w:rsidRPr="00522808">
        <w:rPr>
          <w:rFonts w:ascii="Times New Roman" w:eastAsia="Times New Roman" w:hAnsi="Times New Roman" w:cs="Times New Roman"/>
          <w:bCs/>
          <w:color w:val="000000" w:themeColor="text1"/>
          <w:sz w:val="24"/>
          <w:szCs w:val="24"/>
        </w:rPr>
        <w:t xml:space="preserve">В.А. </w:t>
      </w:r>
      <w:r w:rsidRPr="00522808">
        <w:rPr>
          <w:rFonts w:ascii="Times New Roman" w:eastAsia="Times New Roman" w:hAnsi="Times New Roman" w:cs="Times New Roman"/>
          <w:bCs/>
          <w:color w:val="000000" w:themeColor="text1"/>
          <w:sz w:val="24"/>
          <w:szCs w:val="24"/>
        </w:rPr>
        <w:t>Родионов (директор Третьяковской галереи в 1993-2009 гг.),</w:t>
      </w:r>
      <w:r w:rsidR="00F95E8D" w:rsidRPr="00522808">
        <w:rPr>
          <w:rFonts w:ascii="Times New Roman" w:eastAsia="Times New Roman" w:hAnsi="Times New Roman" w:cs="Times New Roman"/>
          <w:bCs/>
          <w:color w:val="000000" w:themeColor="text1"/>
          <w:sz w:val="24"/>
          <w:szCs w:val="24"/>
        </w:rPr>
        <w:t xml:space="preserve"> </w:t>
      </w:r>
      <w:r w:rsidR="00C65617" w:rsidRPr="00522808">
        <w:rPr>
          <w:rFonts w:ascii="Times New Roman" w:eastAsia="Times New Roman" w:hAnsi="Times New Roman" w:cs="Times New Roman"/>
          <w:bCs/>
          <w:color w:val="000000" w:themeColor="text1"/>
          <w:sz w:val="24"/>
          <w:szCs w:val="24"/>
        </w:rPr>
        <w:t xml:space="preserve">О.Л. </w:t>
      </w:r>
      <w:r w:rsidR="00F95E8D" w:rsidRPr="00522808">
        <w:rPr>
          <w:rFonts w:ascii="Times New Roman" w:eastAsia="Times New Roman" w:hAnsi="Times New Roman" w:cs="Times New Roman"/>
          <w:bCs/>
          <w:color w:val="000000" w:themeColor="text1"/>
          <w:sz w:val="24"/>
          <w:szCs w:val="24"/>
        </w:rPr>
        <w:t>Свиблова (директор «Мультимедиа Арт Музей»)</w:t>
      </w:r>
      <w:r w:rsidR="00F95E8D" w:rsidRPr="00522808">
        <w:rPr>
          <w:rStyle w:val="a7"/>
          <w:rFonts w:ascii="Times New Roman" w:eastAsia="Times New Roman" w:hAnsi="Times New Roman" w:cs="Times New Roman"/>
          <w:bCs/>
          <w:color w:val="000000" w:themeColor="text1"/>
          <w:sz w:val="24"/>
          <w:szCs w:val="24"/>
        </w:rPr>
        <w:footnoteReference w:id="237"/>
      </w:r>
      <w:r w:rsidR="00F95E8D" w:rsidRPr="00522808">
        <w:rPr>
          <w:rFonts w:ascii="Times New Roman" w:eastAsia="Times New Roman" w:hAnsi="Times New Roman" w:cs="Times New Roman"/>
          <w:bCs/>
          <w:color w:val="000000" w:themeColor="text1"/>
          <w:sz w:val="24"/>
          <w:szCs w:val="24"/>
        </w:rPr>
        <w:t>.</w:t>
      </w:r>
    </w:p>
    <w:p w:rsidR="001630EE" w:rsidRPr="00037E1E" w:rsidRDefault="001630EE" w:rsidP="001630EE">
      <w:pPr>
        <w:spacing w:after="0" w:line="360" w:lineRule="auto"/>
        <w:ind w:firstLine="708"/>
        <w:jc w:val="both"/>
        <w:rPr>
          <w:rFonts w:ascii="Times New Roman" w:hAnsi="Times New Roman" w:cs="Times New Roman"/>
          <w:color w:val="000000" w:themeColor="text1"/>
          <w:sz w:val="24"/>
          <w:szCs w:val="24"/>
        </w:rPr>
      </w:pPr>
      <w:r w:rsidRPr="00522808">
        <w:rPr>
          <w:rFonts w:ascii="Times New Roman" w:eastAsia="Times New Roman" w:hAnsi="Times New Roman" w:cs="Times New Roman"/>
          <w:bCs/>
          <w:color w:val="000000" w:themeColor="text1"/>
          <w:sz w:val="24"/>
          <w:szCs w:val="24"/>
        </w:rPr>
        <w:t xml:space="preserve">Правовая основа сотрудничества России и Франции на сегодняшний момент является детально проработанной, что свидетельствует о глубоком взаимном интересе </w:t>
      </w:r>
      <w:r w:rsidR="00DD0F8D" w:rsidRPr="00522808">
        <w:rPr>
          <w:rFonts w:ascii="Times New Roman" w:eastAsia="Times New Roman" w:hAnsi="Times New Roman" w:cs="Times New Roman"/>
          <w:bCs/>
          <w:color w:val="000000" w:themeColor="text1"/>
          <w:sz w:val="24"/>
          <w:szCs w:val="24"/>
        </w:rPr>
        <w:t>обеих</w:t>
      </w:r>
      <w:r w:rsidRPr="00522808">
        <w:rPr>
          <w:rFonts w:ascii="Times New Roman" w:eastAsia="Times New Roman" w:hAnsi="Times New Roman" w:cs="Times New Roman"/>
          <w:bCs/>
          <w:color w:val="000000" w:themeColor="text1"/>
          <w:sz w:val="24"/>
          <w:szCs w:val="24"/>
        </w:rPr>
        <w:t xml:space="preserve"> стран к поддержанию активного и взаимовыгодного культурного диалога.</w:t>
      </w:r>
      <w:r w:rsidR="00094F63" w:rsidRPr="00522808">
        <w:rPr>
          <w:rFonts w:ascii="Times New Roman" w:eastAsia="Times New Roman" w:hAnsi="Times New Roman" w:cs="Times New Roman"/>
          <w:bCs/>
          <w:color w:val="000000" w:themeColor="text1"/>
          <w:sz w:val="24"/>
          <w:szCs w:val="24"/>
        </w:rPr>
        <w:t xml:space="preserve"> </w:t>
      </w:r>
      <w:r w:rsidRPr="00522808">
        <w:rPr>
          <w:rFonts w:ascii="Times New Roman" w:eastAsia="Times New Roman" w:hAnsi="Times New Roman" w:cs="Times New Roman"/>
          <w:bCs/>
          <w:color w:val="000000" w:themeColor="text1"/>
          <w:sz w:val="24"/>
          <w:szCs w:val="24"/>
        </w:rPr>
        <w:t>Так, в</w:t>
      </w:r>
      <w:r w:rsidRPr="00522808">
        <w:rPr>
          <w:rFonts w:ascii="Times New Roman" w:hAnsi="Times New Roman" w:cs="Times New Roman"/>
          <w:color w:val="000000" w:themeColor="text1"/>
          <w:sz w:val="24"/>
          <w:szCs w:val="24"/>
        </w:rPr>
        <w:t xml:space="preserve"> наши дни культурное сотрудничество двух стран опирается на действующую нормативно-правовую базу и реализуется с помощью таких перманентно действующих институтов, как РЦКН и Русский духовно-культурный центр (во Франции) и Альянс Франсез </w:t>
      </w:r>
      <w:r w:rsidR="008B52A5" w:rsidRPr="00522808">
        <w:rPr>
          <w:rFonts w:ascii="Times New Roman" w:hAnsi="Times New Roman" w:cs="Times New Roman"/>
          <w:color w:val="000000" w:themeColor="text1"/>
          <w:sz w:val="24"/>
          <w:szCs w:val="24"/>
        </w:rPr>
        <w:t xml:space="preserve">и Французский институт </w:t>
      </w:r>
      <w:r w:rsidRPr="00522808">
        <w:rPr>
          <w:rFonts w:ascii="Times New Roman" w:hAnsi="Times New Roman" w:cs="Times New Roman"/>
          <w:color w:val="000000" w:themeColor="text1"/>
          <w:sz w:val="24"/>
          <w:szCs w:val="24"/>
        </w:rPr>
        <w:t>(в России); а также двусторонних форумов (например</w:t>
      </w:r>
      <w:r w:rsidR="00F52497" w:rsidRPr="00522808">
        <w:rPr>
          <w:rFonts w:ascii="Times New Roman" w:hAnsi="Times New Roman" w:cs="Times New Roman"/>
          <w:color w:val="000000" w:themeColor="text1"/>
          <w:sz w:val="24"/>
          <w:szCs w:val="24"/>
        </w:rPr>
        <w:t>,</w:t>
      </w:r>
      <w:r w:rsidRPr="00037E1E">
        <w:rPr>
          <w:rFonts w:ascii="Times New Roman" w:hAnsi="Times New Roman" w:cs="Times New Roman"/>
          <w:color w:val="000000" w:themeColor="text1"/>
          <w:sz w:val="24"/>
          <w:szCs w:val="24"/>
        </w:rPr>
        <w:t xml:space="preserve"> таких, как российско-французская комиссия по культурному сотрудничеству и Трианонский диалог).</w:t>
      </w:r>
    </w:p>
    <w:p w:rsidR="001630EE" w:rsidRPr="00037E1E" w:rsidRDefault="001630EE" w:rsidP="002E06C2">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 xml:space="preserve">Можно также заключить, что, несмотря на турбулентность международных отношений, </w:t>
      </w:r>
      <w:r w:rsidR="002E06C2">
        <w:rPr>
          <w:rFonts w:ascii="Times New Roman" w:hAnsi="Times New Roman" w:cs="Times New Roman"/>
          <w:color w:val="000000" w:themeColor="text1"/>
          <w:sz w:val="24"/>
          <w:szCs w:val="24"/>
        </w:rPr>
        <w:t>культурно-</w:t>
      </w:r>
      <w:r w:rsidRPr="00037E1E">
        <w:rPr>
          <w:rFonts w:ascii="Times New Roman" w:hAnsi="Times New Roman" w:cs="Times New Roman"/>
          <w:color w:val="000000" w:themeColor="text1"/>
          <w:sz w:val="24"/>
          <w:szCs w:val="24"/>
        </w:rPr>
        <w:t>гуманитарное сотрудничество между двумя странами за последние два десятилетия оказалось не подвержено эрозии.</w:t>
      </w:r>
      <w:r w:rsidR="00DA624A">
        <w:rPr>
          <w:rFonts w:ascii="Times New Roman" w:hAnsi="Times New Roman" w:cs="Times New Roman"/>
          <w:color w:val="000000" w:themeColor="text1"/>
          <w:sz w:val="24"/>
          <w:szCs w:val="24"/>
        </w:rPr>
        <w:t xml:space="preserve"> </w:t>
      </w:r>
      <w:r w:rsidR="00AA785E">
        <w:rPr>
          <w:rFonts w:ascii="Times New Roman" w:hAnsi="Times New Roman" w:cs="Times New Roman"/>
          <w:color w:val="000000" w:themeColor="text1"/>
          <w:sz w:val="24"/>
          <w:szCs w:val="24"/>
        </w:rPr>
        <w:t xml:space="preserve">В частности, сотрудничество музеев России и Франции оставалось активным даже в условиях международной политической нестабильности. </w:t>
      </w:r>
      <w:r w:rsidR="00B114E1">
        <w:rPr>
          <w:rFonts w:ascii="Times New Roman" w:hAnsi="Times New Roman" w:cs="Times New Roman"/>
          <w:color w:val="000000" w:themeColor="text1"/>
          <w:sz w:val="24"/>
          <w:szCs w:val="24"/>
        </w:rPr>
        <w:t>В целом же,</w:t>
      </w:r>
      <w:r w:rsidR="00D247C6" w:rsidRPr="00037E1E">
        <w:rPr>
          <w:rFonts w:ascii="Times New Roman" w:hAnsi="Times New Roman" w:cs="Times New Roman"/>
          <w:color w:val="000000" w:themeColor="text1"/>
          <w:sz w:val="24"/>
          <w:szCs w:val="24"/>
        </w:rPr>
        <w:t xml:space="preserve"> динамика российско-французских отношений позволяет сделать вывод о планомерном развитии и укреплении культурного сотрудничества.</w:t>
      </w:r>
    </w:p>
    <w:p w:rsidR="009166D6" w:rsidRPr="00037E1E" w:rsidRDefault="005B50D3" w:rsidP="001630EE">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 xml:space="preserve">Дополнительное значение в развитии культурно-гуманитарного сотрудничества имеет и высокая интенсивность сотрудничества России и Франции в других областях – в сфере международной политики, </w:t>
      </w:r>
      <w:r w:rsidR="0003038A" w:rsidRPr="00037E1E">
        <w:rPr>
          <w:rFonts w:ascii="Times New Roman" w:hAnsi="Times New Roman" w:cs="Times New Roman"/>
          <w:color w:val="000000" w:themeColor="text1"/>
          <w:sz w:val="24"/>
          <w:szCs w:val="24"/>
        </w:rPr>
        <w:t xml:space="preserve">международной безопасности, </w:t>
      </w:r>
      <w:r w:rsidRPr="00037E1E">
        <w:rPr>
          <w:rFonts w:ascii="Times New Roman" w:hAnsi="Times New Roman" w:cs="Times New Roman"/>
          <w:color w:val="000000" w:themeColor="text1"/>
          <w:sz w:val="24"/>
          <w:szCs w:val="24"/>
        </w:rPr>
        <w:t>в обсуждении глобальных угроз (</w:t>
      </w:r>
      <w:r w:rsidR="00093F1B" w:rsidRPr="00037E1E">
        <w:rPr>
          <w:rFonts w:ascii="Times New Roman" w:hAnsi="Times New Roman" w:cs="Times New Roman"/>
          <w:color w:val="000000" w:themeColor="text1"/>
          <w:sz w:val="24"/>
          <w:szCs w:val="24"/>
        </w:rPr>
        <w:t xml:space="preserve">терроризм, </w:t>
      </w:r>
      <w:r w:rsidRPr="00037E1E">
        <w:rPr>
          <w:rFonts w:ascii="Times New Roman" w:hAnsi="Times New Roman" w:cs="Times New Roman"/>
          <w:color w:val="000000" w:themeColor="text1"/>
          <w:sz w:val="24"/>
          <w:szCs w:val="24"/>
        </w:rPr>
        <w:t>ядерная сфера, кибербезопасность, климатические изменения), в экономических связях</w:t>
      </w:r>
      <w:r w:rsidRPr="00037E1E">
        <w:rPr>
          <w:rStyle w:val="a7"/>
          <w:rFonts w:ascii="Times New Roman" w:hAnsi="Times New Roman" w:cs="Times New Roman"/>
          <w:color w:val="000000" w:themeColor="text1"/>
          <w:sz w:val="24"/>
          <w:szCs w:val="24"/>
        </w:rPr>
        <w:footnoteReference w:id="238"/>
      </w:r>
      <w:r w:rsidRPr="00037E1E">
        <w:rPr>
          <w:rFonts w:ascii="Times New Roman" w:hAnsi="Times New Roman" w:cs="Times New Roman"/>
          <w:color w:val="000000" w:themeColor="text1"/>
          <w:sz w:val="24"/>
          <w:szCs w:val="24"/>
        </w:rPr>
        <w:t xml:space="preserve">. </w:t>
      </w:r>
    </w:p>
    <w:p w:rsidR="005B50D3" w:rsidRPr="00601DB8" w:rsidRDefault="00F13CFA" w:rsidP="001630EE">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В частности, на прошедших встречах президентов России и Франции в Версале</w:t>
      </w:r>
      <w:r w:rsidRPr="00037E1E">
        <w:rPr>
          <w:rStyle w:val="a7"/>
          <w:rFonts w:ascii="Times New Roman" w:hAnsi="Times New Roman" w:cs="Times New Roman"/>
          <w:color w:val="000000" w:themeColor="text1"/>
          <w:sz w:val="24"/>
          <w:szCs w:val="24"/>
        </w:rPr>
        <w:footnoteReference w:id="239"/>
      </w:r>
      <w:r w:rsidRPr="00037E1E">
        <w:rPr>
          <w:rFonts w:ascii="Times New Roman" w:hAnsi="Times New Roman" w:cs="Times New Roman"/>
          <w:color w:val="000000" w:themeColor="text1"/>
          <w:sz w:val="24"/>
          <w:szCs w:val="24"/>
        </w:rPr>
        <w:t>, Санкт-Петербурге</w:t>
      </w:r>
      <w:r w:rsidRPr="00037E1E">
        <w:rPr>
          <w:rStyle w:val="a7"/>
          <w:rFonts w:ascii="Times New Roman" w:hAnsi="Times New Roman" w:cs="Times New Roman"/>
          <w:color w:val="000000" w:themeColor="text1"/>
          <w:sz w:val="24"/>
          <w:szCs w:val="24"/>
        </w:rPr>
        <w:footnoteReference w:id="240"/>
      </w:r>
      <w:r w:rsidRPr="00037E1E">
        <w:rPr>
          <w:rFonts w:ascii="Times New Roman" w:hAnsi="Times New Roman" w:cs="Times New Roman"/>
          <w:color w:val="000000" w:themeColor="text1"/>
          <w:sz w:val="24"/>
          <w:szCs w:val="24"/>
        </w:rPr>
        <w:t>, в Форте Брегансон</w:t>
      </w:r>
      <w:r w:rsidRPr="00037E1E">
        <w:rPr>
          <w:rStyle w:val="a7"/>
          <w:rFonts w:ascii="Times New Roman" w:hAnsi="Times New Roman" w:cs="Times New Roman"/>
          <w:color w:val="000000" w:themeColor="text1"/>
          <w:sz w:val="24"/>
          <w:szCs w:val="24"/>
        </w:rPr>
        <w:footnoteReference w:id="241"/>
      </w:r>
      <w:r w:rsidRPr="00037E1E">
        <w:rPr>
          <w:rFonts w:ascii="Times New Roman" w:hAnsi="Times New Roman" w:cs="Times New Roman"/>
          <w:color w:val="000000" w:themeColor="text1"/>
          <w:sz w:val="24"/>
          <w:szCs w:val="24"/>
        </w:rPr>
        <w:t xml:space="preserve"> подчеркивалась важность торгово-экономических связей для сотрудничества двух стран.</w:t>
      </w:r>
      <w:r w:rsidR="0003038A" w:rsidRPr="00037E1E">
        <w:rPr>
          <w:rFonts w:ascii="Times New Roman" w:hAnsi="Times New Roman" w:cs="Times New Roman"/>
          <w:color w:val="000000" w:themeColor="text1"/>
          <w:sz w:val="24"/>
          <w:szCs w:val="24"/>
        </w:rPr>
        <w:t xml:space="preserve"> Так, 500 французских компаний работают на российском рынке. Растет двусторонний товарооборот. Значителен поток французских инвестиций в российский бизнес, возрастает и доля инвестиций российских </w:t>
      </w:r>
      <w:r w:rsidR="0003038A" w:rsidRPr="00601DB8">
        <w:rPr>
          <w:rFonts w:ascii="Times New Roman" w:hAnsi="Times New Roman" w:cs="Times New Roman"/>
          <w:color w:val="000000" w:themeColor="text1"/>
          <w:sz w:val="24"/>
          <w:szCs w:val="24"/>
        </w:rPr>
        <w:t>компаний в экономику Франции</w:t>
      </w:r>
      <w:r w:rsidR="0003038A" w:rsidRPr="00601DB8">
        <w:rPr>
          <w:rStyle w:val="a7"/>
          <w:rFonts w:ascii="Times New Roman" w:hAnsi="Times New Roman" w:cs="Times New Roman"/>
          <w:color w:val="000000" w:themeColor="text1"/>
          <w:sz w:val="24"/>
          <w:szCs w:val="24"/>
        </w:rPr>
        <w:footnoteReference w:id="242"/>
      </w:r>
      <w:r w:rsidR="0003038A" w:rsidRPr="00601DB8">
        <w:rPr>
          <w:rFonts w:ascii="Times New Roman" w:hAnsi="Times New Roman" w:cs="Times New Roman"/>
          <w:color w:val="000000" w:themeColor="text1"/>
          <w:sz w:val="24"/>
          <w:szCs w:val="24"/>
        </w:rPr>
        <w:t>.</w:t>
      </w:r>
      <w:r w:rsidR="00E41705" w:rsidRPr="00601DB8">
        <w:rPr>
          <w:rFonts w:ascii="Times New Roman" w:hAnsi="Times New Roman" w:cs="Times New Roman"/>
          <w:color w:val="000000" w:themeColor="text1"/>
          <w:sz w:val="24"/>
          <w:szCs w:val="24"/>
        </w:rPr>
        <w:t xml:space="preserve"> Вместе с тем, в рамках указанных встреч президентами обсуждал</w:t>
      </w:r>
      <w:r w:rsidR="00093F1B" w:rsidRPr="00601DB8">
        <w:rPr>
          <w:rFonts w:ascii="Times New Roman" w:hAnsi="Times New Roman" w:cs="Times New Roman"/>
          <w:color w:val="000000" w:themeColor="text1"/>
          <w:sz w:val="24"/>
          <w:szCs w:val="24"/>
        </w:rPr>
        <w:t>и</w:t>
      </w:r>
      <w:r w:rsidR="00E41705" w:rsidRPr="00601DB8">
        <w:rPr>
          <w:rFonts w:ascii="Times New Roman" w:hAnsi="Times New Roman" w:cs="Times New Roman"/>
          <w:color w:val="000000" w:themeColor="text1"/>
          <w:sz w:val="24"/>
          <w:szCs w:val="24"/>
        </w:rPr>
        <w:t>сь и гуманитарное взаимодействие, культурные связи</w:t>
      </w:r>
      <w:r w:rsidR="00093F1B" w:rsidRPr="00601DB8">
        <w:rPr>
          <w:rFonts w:ascii="Times New Roman" w:hAnsi="Times New Roman" w:cs="Times New Roman"/>
          <w:color w:val="000000" w:themeColor="text1"/>
          <w:sz w:val="24"/>
          <w:szCs w:val="24"/>
        </w:rPr>
        <w:t>:</w:t>
      </w:r>
      <w:r w:rsidR="005F424F" w:rsidRPr="00601DB8">
        <w:rPr>
          <w:rFonts w:ascii="Times New Roman" w:hAnsi="Times New Roman" w:cs="Times New Roman"/>
          <w:color w:val="000000" w:themeColor="text1"/>
          <w:sz w:val="24"/>
          <w:szCs w:val="24"/>
        </w:rPr>
        <w:t xml:space="preserve"> </w:t>
      </w:r>
      <w:r w:rsidR="00093F1B" w:rsidRPr="00601DB8">
        <w:rPr>
          <w:rFonts w:ascii="Times New Roman" w:hAnsi="Times New Roman" w:cs="Times New Roman"/>
          <w:color w:val="000000" w:themeColor="text1"/>
          <w:sz w:val="24"/>
          <w:szCs w:val="24"/>
        </w:rPr>
        <w:t>важность наращивания</w:t>
      </w:r>
      <w:r w:rsidR="005F424F" w:rsidRPr="00601DB8">
        <w:rPr>
          <w:rFonts w:ascii="Times New Roman" w:hAnsi="Times New Roman" w:cs="Times New Roman"/>
          <w:color w:val="000000" w:themeColor="text1"/>
          <w:sz w:val="24"/>
          <w:szCs w:val="24"/>
        </w:rPr>
        <w:t xml:space="preserve"> </w:t>
      </w:r>
      <w:r w:rsidR="00093F1B" w:rsidRPr="00601DB8">
        <w:rPr>
          <w:rFonts w:ascii="Times New Roman" w:hAnsi="Times New Roman" w:cs="Times New Roman"/>
          <w:color w:val="000000" w:themeColor="text1"/>
          <w:sz w:val="24"/>
          <w:szCs w:val="24"/>
        </w:rPr>
        <w:t>молодежных обменов,</w:t>
      </w:r>
      <w:r w:rsidR="005F424F" w:rsidRPr="00601DB8">
        <w:rPr>
          <w:rFonts w:ascii="Times New Roman" w:hAnsi="Times New Roman" w:cs="Times New Roman"/>
          <w:color w:val="000000" w:themeColor="text1"/>
          <w:sz w:val="24"/>
          <w:szCs w:val="24"/>
        </w:rPr>
        <w:t xml:space="preserve"> </w:t>
      </w:r>
      <w:r w:rsidR="00093F1B" w:rsidRPr="00601DB8">
        <w:rPr>
          <w:rFonts w:ascii="Times New Roman" w:hAnsi="Times New Roman" w:cs="Times New Roman"/>
          <w:color w:val="000000" w:themeColor="text1"/>
          <w:sz w:val="24"/>
          <w:szCs w:val="24"/>
        </w:rPr>
        <w:t>проведения музейных выставок, контакты между гражданскими обществами в рамках «Трианонского диалога» и пр.</w:t>
      </w:r>
      <w:r w:rsidR="00093F1B" w:rsidRPr="00601DB8">
        <w:rPr>
          <w:rStyle w:val="a7"/>
          <w:rFonts w:ascii="Times New Roman" w:hAnsi="Times New Roman" w:cs="Times New Roman"/>
          <w:color w:val="000000" w:themeColor="text1"/>
          <w:sz w:val="24"/>
          <w:szCs w:val="24"/>
        </w:rPr>
        <w:footnoteReference w:id="243"/>
      </w:r>
      <w:r w:rsidR="00093F1B" w:rsidRPr="00601DB8">
        <w:rPr>
          <w:rFonts w:ascii="Times New Roman" w:hAnsi="Times New Roman" w:cs="Times New Roman"/>
          <w:color w:val="000000" w:themeColor="text1"/>
          <w:sz w:val="24"/>
          <w:szCs w:val="24"/>
        </w:rPr>
        <w:t xml:space="preserve"> </w:t>
      </w:r>
      <w:r w:rsidR="00E41705" w:rsidRPr="00601DB8">
        <w:rPr>
          <w:rFonts w:ascii="Times New Roman" w:hAnsi="Times New Roman" w:cs="Times New Roman"/>
          <w:color w:val="000000" w:themeColor="text1"/>
          <w:sz w:val="24"/>
          <w:szCs w:val="24"/>
        </w:rPr>
        <w:t>Таким образом, важно подчеркнуть взаимозависимость культурно-гуманитарных связей России и Франции и сотрудничества в других сферах взаимодействия.</w:t>
      </w:r>
    </w:p>
    <w:p w:rsidR="001630EE" w:rsidRPr="0045233F" w:rsidRDefault="001630EE" w:rsidP="001630EE">
      <w:pPr>
        <w:spacing w:after="0" w:line="360" w:lineRule="auto"/>
        <w:ind w:firstLine="708"/>
        <w:jc w:val="both"/>
        <w:rPr>
          <w:rFonts w:ascii="Times New Roman" w:hAnsi="Times New Roman" w:cs="Times New Roman"/>
          <w:color w:val="000000" w:themeColor="text1"/>
          <w:spacing w:val="-2"/>
          <w:sz w:val="24"/>
          <w:szCs w:val="24"/>
        </w:rPr>
      </w:pPr>
      <w:r w:rsidRPr="0045233F">
        <w:rPr>
          <w:rFonts w:ascii="Times New Roman" w:hAnsi="Times New Roman" w:cs="Times New Roman"/>
          <w:color w:val="000000" w:themeColor="text1"/>
          <w:spacing w:val="-2"/>
          <w:sz w:val="24"/>
          <w:szCs w:val="24"/>
        </w:rPr>
        <w:t xml:space="preserve">На основе анализа рассмотренных двусторонних документов о сотрудничестве в области культуры и музеев представляется, что существующая нормативно-правовая и институциональная база для двустороннего сотрудничества России и Франции способствовала гармоничному развитию культурных связей по большому перечню направлений: имеются многочисленные примеры успешных проектов в сфере живописи, музыки, театра, литературы. Большого развития достигло и музейное сотрудничество – количество проводимых выставок в </w:t>
      </w:r>
      <w:r w:rsidRPr="0045233F">
        <w:rPr>
          <w:rFonts w:ascii="Times New Roman" w:hAnsi="Times New Roman" w:cs="Times New Roman"/>
          <w:color w:val="000000" w:themeColor="text1"/>
          <w:spacing w:val="-2"/>
          <w:sz w:val="24"/>
          <w:szCs w:val="24"/>
          <w:lang w:val="en-GB"/>
        </w:rPr>
        <w:t>XXI</w:t>
      </w:r>
      <w:r w:rsidRPr="0045233F">
        <w:rPr>
          <w:rFonts w:ascii="Times New Roman" w:hAnsi="Times New Roman" w:cs="Times New Roman"/>
          <w:color w:val="000000" w:themeColor="text1"/>
          <w:spacing w:val="-2"/>
          <w:sz w:val="24"/>
          <w:szCs w:val="24"/>
        </w:rPr>
        <w:t xml:space="preserve"> веке значительно возросло, увеличилось число профессиональных контактов между музейными учреждениями. Достигнутые результаты в культурной сфере благоприятно сказались и на смежных отраслях двустороннего сотрудничества – на экономическом, туристическом, научном измерении. Имеются данные и о том, что вследствие интенсификации культурных связей образ нашей страны в восприятии французов стал более разносторонним, уменьшается эффект стереотипного восприятия культуры</w:t>
      </w:r>
      <w:r w:rsidRPr="0045233F">
        <w:rPr>
          <w:rStyle w:val="a7"/>
          <w:rFonts w:ascii="Times New Roman" w:eastAsia="Times New Roman" w:hAnsi="Times New Roman" w:cs="Times New Roman"/>
          <w:color w:val="000000" w:themeColor="text1"/>
          <w:spacing w:val="-2"/>
          <w:sz w:val="24"/>
          <w:szCs w:val="24"/>
        </w:rPr>
        <w:footnoteReference w:id="244"/>
      </w:r>
      <w:r w:rsidR="00871198" w:rsidRPr="0045233F">
        <w:rPr>
          <w:rFonts w:ascii="Times New Roman" w:hAnsi="Times New Roman" w:cs="Times New Roman"/>
          <w:color w:val="000000" w:themeColor="text1"/>
          <w:spacing w:val="-2"/>
          <w:sz w:val="24"/>
          <w:szCs w:val="24"/>
        </w:rPr>
        <w:t>.</w:t>
      </w:r>
    </w:p>
    <w:p w:rsidR="00321E3B" w:rsidRPr="00037E1E" w:rsidRDefault="001630EE" w:rsidP="00871198">
      <w:pPr>
        <w:spacing w:after="0" w:line="360" w:lineRule="auto"/>
        <w:ind w:firstLine="708"/>
        <w:jc w:val="both"/>
        <w:rPr>
          <w:rFonts w:ascii="Times New Roman" w:hAnsi="Times New Roman" w:cs="Times New Roman"/>
          <w:color w:val="000000" w:themeColor="text1"/>
          <w:sz w:val="24"/>
          <w:szCs w:val="24"/>
        </w:rPr>
      </w:pPr>
      <w:r w:rsidRPr="00601DB8">
        <w:rPr>
          <w:rFonts w:ascii="Times New Roman" w:hAnsi="Times New Roman" w:cs="Times New Roman"/>
          <w:color w:val="000000" w:themeColor="text1"/>
          <w:sz w:val="24"/>
          <w:szCs w:val="24"/>
        </w:rPr>
        <w:t>В отношении развития музейных связей, однако, следует сделать ряд выводов. Как обознач</w:t>
      </w:r>
      <w:r w:rsidR="00D52954">
        <w:rPr>
          <w:rFonts w:ascii="Times New Roman" w:hAnsi="Times New Roman" w:cs="Times New Roman"/>
          <w:color w:val="000000" w:themeColor="text1"/>
          <w:sz w:val="24"/>
          <w:szCs w:val="24"/>
        </w:rPr>
        <w:t>ено</w:t>
      </w:r>
      <w:r w:rsidRPr="00601DB8">
        <w:rPr>
          <w:rFonts w:ascii="Times New Roman" w:hAnsi="Times New Roman" w:cs="Times New Roman"/>
          <w:color w:val="000000" w:themeColor="text1"/>
          <w:sz w:val="24"/>
          <w:szCs w:val="24"/>
        </w:rPr>
        <w:t xml:space="preserve"> ранее, роль музеев в обществе в настоящее время значительно изменилась: традиционные функции музеев остались актуальны, однако теперь пространство музея стало местом для коммуникации, обсуждения актуальных вопросов современности. Музей становится источником непрерывного образования. Кроме того, музей стал значимым актором международных отношений. Целесообразно также обратить внимание на потенциал музейных связей в двустороннем сотрудничестве. Так, например, во Франции всегда с огромны</w:t>
      </w:r>
      <w:r w:rsidR="00C235AF" w:rsidRPr="00601DB8">
        <w:rPr>
          <w:rFonts w:ascii="Times New Roman" w:hAnsi="Times New Roman" w:cs="Times New Roman"/>
          <w:color w:val="000000" w:themeColor="text1"/>
          <w:sz w:val="24"/>
          <w:szCs w:val="24"/>
        </w:rPr>
        <w:t>м</w:t>
      </w:r>
      <w:r w:rsidRPr="00601DB8">
        <w:rPr>
          <w:rFonts w:ascii="Times New Roman" w:hAnsi="Times New Roman" w:cs="Times New Roman"/>
          <w:color w:val="000000" w:themeColor="text1"/>
          <w:sz w:val="24"/>
          <w:szCs w:val="24"/>
        </w:rPr>
        <w:t xml:space="preserve"> успехом проходят российские балетные</w:t>
      </w:r>
      <w:r w:rsidR="008A6B5A" w:rsidRPr="00601DB8">
        <w:rPr>
          <w:rFonts w:ascii="Times New Roman" w:hAnsi="Times New Roman" w:cs="Times New Roman"/>
          <w:color w:val="000000" w:themeColor="text1"/>
          <w:sz w:val="24"/>
          <w:szCs w:val="24"/>
        </w:rPr>
        <w:t xml:space="preserve"> </w:t>
      </w:r>
      <w:r w:rsidRPr="00601DB8">
        <w:rPr>
          <w:rFonts w:ascii="Times New Roman" w:hAnsi="Times New Roman" w:cs="Times New Roman"/>
          <w:color w:val="000000" w:themeColor="text1"/>
          <w:sz w:val="24"/>
          <w:szCs w:val="24"/>
        </w:rPr>
        <w:t>спектакли, большим спросом пользуются</w:t>
      </w:r>
      <w:r w:rsidRPr="00037E1E">
        <w:rPr>
          <w:rFonts w:ascii="Times New Roman" w:hAnsi="Times New Roman" w:cs="Times New Roman"/>
          <w:color w:val="000000" w:themeColor="text1"/>
          <w:sz w:val="24"/>
          <w:szCs w:val="24"/>
        </w:rPr>
        <w:t xml:space="preserve"> гастроли российских театров и музыкальные концерты. В отношении российского кино у французской публики также есть возрастающий интерес, однако на основании имеющихся данных можно заключить, что ажиотаж вызывает остросоциальное российское кино, которое может сформировать однобокое представление о российских реалиях</w:t>
      </w:r>
      <w:r w:rsidRPr="00037E1E">
        <w:rPr>
          <w:rFonts w:ascii="Times New Roman" w:hAnsi="Times New Roman" w:cs="Times New Roman"/>
          <w:color w:val="000000" w:themeColor="text1"/>
          <w:sz w:val="24"/>
          <w:szCs w:val="24"/>
          <w:vertAlign w:val="superscript"/>
        </w:rPr>
        <w:footnoteReference w:id="245"/>
      </w:r>
      <w:r w:rsidRPr="00037E1E">
        <w:rPr>
          <w:rFonts w:ascii="Times New Roman" w:hAnsi="Times New Roman" w:cs="Times New Roman"/>
          <w:color w:val="000000" w:themeColor="text1"/>
          <w:sz w:val="24"/>
          <w:szCs w:val="24"/>
        </w:rPr>
        <w:t xml:space="preserve">. Вместе с тем, необходимо заметить, что наравне с упомянутыми направлениями сотрудничества – балет, музыка, театр, – проекты российских музеев, выставки представляют для французского общества значительный интерес. При этом можно сделать наблюдение, что выступления театров, музыкальные концерты ограничены несколькими днями гастролей и вместительностью зрительных залов. Музеи в этом отношении имеют значимое преимущество: </w:t>
      </w:r>
      <w:r w:rsidR="00C235AF">
        <w:rPr>
          <w:rFonts w:ascii="Times New Roman" w:hAnsi="Times New Roman" w:cs="Times New Roman"/>
          <w:color w:val="000000" w:themeColor="text1"/>
          <w:sz w:val="24"/>
          <w:szCs w:val="24"/>
        </w:rPr>
        <w:t>так как</w:t>
      </w:r>
      <w:r w:rsidRPr="00037E1E">
        <w:rPr>
          <w:rFonts w:ascii="Times New Roman" w:hAnsi="Times New Roman" w:cs="Times New Roman"/>
          <w:color w:val="000000" w:themeColor="text1"/>
          <w:sz w:val="24"/>
          <w:szCs w:val="24"/>
        </w:rPr>
        <w:t xml:space="preserve"> проводимые выставки могут иметь продолжительность вплоть до нескольких месяцев, что значительно расширяет аудиторию культурных контактов. На основании вышесказанного можно заключить, что имеются дополнительные возможности и большой потенциал для расширения форматов музейного сотрудничества, что в свою очередь, может сыграть роль в дальнейшем укреплении и развитии отношений России и Франции.</w:t>
      </w:r>
    </w:p>
    <w:p w:rsidR="00321E3B" w:rsidRPr="00037E1E" w:rsidRDefault="00CF784A" w:rsidP="00321E3B">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olor w:val="000000" w:themeColor="text1"/>
          <w:sz w:val="24"/>
          <w:szCs w:val="24"/>
        </w:rPr>
        <w:t>Таким образом, к</w:t>
      </w:r>
      <w:r w:rsidR="00321E3B" w:rsidRPr="00037E1E">
        <w:rPr>
          <w:rFonts w:ascii="Times New Roman" w:eastAsia="Times New Roman" w:hAnsi="Times New Roman"/>
          <w:color w:val="000000" w:themeColor="text1"/>
          <w:sz w:val="24"/>
          <w:szCs w:val="24"/>
        </w:rPr>
        <w:t xml:space="preserve"> основным субъектам в нормотворческом процессе, затрагивающем аспекты международного музейного сотрудничества, прежде всего, относятся международные организации: ЮНЕСКО и Международный совет музеев, а также региональные и межправительственные организации и объединения, такие как Совет Европы, Европейский Союз др. А</w:t>
      </w:r>
      <w:r w:rsidR="00321E3B" w:rsidRPr="00037E1E">
        <w:rPr>
          <w:rFonts w:ascii="Times New Roman" w:eastAsia="Times New Roman" w:hAnsi="Times New Roman" w:cs="Times New Roman"/>
          <w:color w:val="000000" w:themeColor="text1"/>
          <w:sz w:val="24"/>
          <w:szCs w:val="24"/>
          <w:lang w:eastAsia="ru-RU"/>
        </w:rPr>
        <w:t>нализ документов ЮНЕСКО</w:t>
      </w:r>
      <w:r w:rsidR="00321E3B" w:rsidRPr="00037E1E">
        <w:rPr>
          <w:rFonts w:ascii="Times New Roman" w:eastAsia="Times New Roman" w:hAnsi="Times New Roman"/>
          <w:color w:val="000000" w:themeColor="text1"/>
          <w:sz w:val="24"/>
          <w:szCs w:val="24"/>
        </w:rPr>
        <w:t>, Международного совета музеев (ИКОМ), Совета Европы</w:t>
      </w:r>
      <w:r w:rsidR="00321E3B" w:rsidRPr="00037E1E">
        <w:rPr>
          <w:rFonts w:ascii="Times New Roman" w:eastAsia="Times New Roman" w:hAnsi="Times New Roman" w:cs="Times New Roman"/>
          <w:color w:val="000000" w:themeColor="text1"/>
          <w:sz w:val="24"/>
          <w:szCs w:val="24"/>
          <w:lang w:eastAsia="ru-RU"/>
        </w:rPr>
        <w:t xml:space="preserve"> продемонстрировал, что музеи сегодня играют жизненно важную роль в вопросах образования, социального сплочения и устойчивого развития и занимают видное место в международных процессах. Кроме того, многие инициативы, предложенные рассмотренными международными организациями</w:t>
      </w:r>
      <w:r w:rsidR="00C235AF">
        <w:rPr>
          <w:rFonts w:ascii="Times New Roman" w:eastAsia="Times New Roman" w:hAnsi="Times New Roman" w:cs="Times New Roman"/>
          <w:color w:val="000000" w:themeColor="text1"/>
          <w:sz w:val="24"/>
          <w:szCs w:val="24"/>
          <w:lang w:eastAsia="ru-RU"/>
        </w:rPr>
        <w:t xml:space="preserve"> и</w:t>
      </w:r>
      <w:r w:rsidR="00321E3B" w:rsidRPr="00037E1E">
        <w:rPr>
          <w:rFonts w:ascii="Times New Roman" w:eastAsia="Times New Roman" w:hAnsi="Times New Roman" w:cs="Times New Roman"/>
          <w:color w:val="000000" w:themeColor="text1"/>
          <w:sz w:val="24"/>
          <w:szCs w:val="24"/>
          <w:lang w:eastAsia="ru-RU"/>
        </w:rPr>
        <w:t xml:space="preserve"> касающиеся музейной деятельности, уже являются неотъемлемой частью повседневной жизни музеев. </w:t>
      </w:r>
    </w:p>
    <w:p w:rsidR="00321E3B" w:rsidRPr="00037E1E" w:rsidRDefault="00321E3B" w:rsidP="00321E3B">
      <w:pPr>
        <w:spacing w:after="0" w:line="360" w:lineRule="auto"/>
        <w:ind w:firstLine="708"/>
        <w:jc w:val="both"/>
        <w:rPr>
          <w:rFonts w:ascii="Times New Roman" w:eastAsia="Times New Roman" w:hAnsi="Times New Roman"/>
          <w:bCs/>
          <w:color w:val="000000" w:themeColor="text1"/>
          <w:sz w:val="24"/>
          <w:szCs w:val="24"/>
        </w:rPr>
      </w:pPr>
      <w:r w:rsidRPr="00037E1E">
        <w:rPr>
          <w:rFonts w:ascii="Times New Roman" w:eastAsia="Times New Roman" w:hAnsi="Times New Roman"/>
          <w:bCs/>
          <w:color w:val="000000" w:themeColor="text1"/>
          <w:sz w:val="24"/>
          <w:szCs w:val="24"/>
        </w:rPr>
        <w:t xml:space="preserve">Российские музеи, пройдя непростой исторический путь, в настоящее время играют значимую роль в жизни общества. </w:t>
      </w:r>
      <w:r w:rsidRPr="00037E1E">
        <w:rPr>
          <w:rFonts w:ascii="Times New Roman" w:hAnsi="Times New Roman"/>
          <w:color w:val="000000" w:themeColor="text1"/>
          <w:sz w:val="24"/>
          <w:szCs w:val="24"/>
        </w:rPr>
        <w:t>Сохраняя свои традиционные функции – комплектование, сохранение, изучение, интерпретаци</w:t>
      </w:r>
      <w:r w:rsidR="00E76F4B">
        <w:rPr>
          <w:rFonts w:ascii="Times New Roman" w:hAnsi="Times New Roman"/>
          <w:color w:val="000000" w:themeColor="text1"/>
          <w:sz w:val="24"/>
          <w:szCs w:val="24"/>
        </w:rPr>
        <w:t>ю</w:t>
      </w:r>
      <w:r w:rsidRPr="00037E1E">
        <w:rPr>
          <w:rFonts w:ascii="Times New Roman" w:hAnsi="Times New Roman"/>
          <w:color w:val="000000" w:themeColor="text1"/>
          <w:sz w:val="24"/>
          <w:szCs w:val="24"/>
        </w:rPr>
        <w:t xml:space="preserve"> и популяризаци</w:t>
      </w:r>
      <w:r w:rsidR="00E76F4B">
        <w:rPr>
          <w:rFonts w:ascii="Times New Roman" w:hAnsi="Times New Roman"/>
          <w:color w:val="000000" w:themeColor="text1"/>
          <w:sz w:val="24"/>
          <w:szCs w:val="24"/>
        </w:rPr>
        <w:t>ю</w:t>
      </w:r>
      <w:r w:rsidRPr="00037E1E">
        <w:rPr>
          <w:rFonts w:ascii="Times New Roman" w:hAnsi="Times New Roman"/>
          <w:color w:val="000000" w:themeColor="text1"/>
          <w:sz w:val="24"/>
          <w:szCs w:val="24"/>
        </w:rPr>
        <w:t xml:space="preserve"> коллекций, музеи стали интерактивными пространствами, которые активно участвуют в развитии общества, налаживании диалога между культурами, становятся залогом устойчивого развития. </w:t>
      </w:r>
      <w:r w:rsidRPr="00037E1E">
        <w:rPr>
          <w:rFonts w:ascii="Times New Roman" w:eastAsia="Times New Roman" w:hAnsi="Times New Roman"/>
          <w:bCs/>
          <w:color w:val="000000" w:themeColor="text1"/>
          <w:sz w:val="24"/>
          <w:szCs w:val="24"/>
        </w:rPr>
        <w:t>Во внешней культурной политике музеям отводится важная роль. Важным задачам внешней культурной политики России: формированию объективного и благоприятного образа нашей страны, укреплению международного авторитета страны, формированию и укреплению отношений взаимопонимания и доверия с зарубежными странами и др. – соответствует деятельность музеев, в том числе международная.</w:t>
      </w:r>
    </w:p>
    <w:p w:rsidR="00321E3B" w:rsidRPr="00037E1E" w:rsidRDefault="00321E3B" w:rsidP="00321E3B">
      <w:pPr>
        <w:spacing w:after="0" w:line="360" w:lineRule="auto"/>
        <w:ind w:firstLine="708"/>
        <w:jc w:val="both"/>
        <w:rPr>
          <w:rFonts w:ascii="Times New Roman" w:eastAsia="Times New Roman" w:hAnsi="Times New Roman"/>
          <w:bCs/>
          <w:color w:val="000000" w:themeColor="text1"/>
          <w:sz w:val="24"/>
          <w:szCs w:val="24"/>
        </w:rPr>
      </w:pPr>
      <w:r w:rsidRPr="00037E1E">
        <w:rPr>
          <w:rFonts w:ascii="Times New Roman" w:eastAsia="Times New Roman" w:hAnsi="Times New Roman"/>
          <w:color w:val="000000" w:themeColor="text1"/>
          <w:sz w:val="24"/>
          <w:szCs w:val="24"/>
          <w:lang w:eastAsia="ru-RU"/>
        </w:rPr>
        <w:t xml:space="preserve">Во Франции музеи также признаются важными участниками в деле </w:t>
      </w:r>
      <w:r w:rsidRPr="00037E1E">
        <w:rPr>
          <w:rFonts w:ascii="Times New Roman" w:eastAsia="Times New Roman" w:hAnsi="Times New Roman" w:cs="Times New Roman"/>
          <w:color w:val="000000" w:themeColor="text1"/>
          <w:sz w:val="24"/>
          <w:szCs w:val="24"/>
          <w:lang w:eastAsia="ru-RU"/>
        </w:rPr>
        <w:t>построения межкультурного диалога, распространения республиканских ценностей. Кроме того, м</w:t>
      </w:r>
      <w:r w:rsidRPr="00037E1E">
        <w:rPr>
          <w:rFonts w:ascii="Times New Roman" w:eastAsia="Times New Roman" w:hAnsi="Times New Roman"/>
          <w:bCs/>
          <w:color w:val="000000" w:themeColor="text1"/>
          <w:sz w:val="24"/>
          <w:szCs w:val="24"/>
        </w:rPr>
        <w:t>узеи являются одним из важных акторов французской дипломатии. Особенно широко музейное сотрудничество проявляется в рамках реализации направления культурной дипломатии Франции в области продвижения культурного наследия.</w:t>
      </w:r>
    </w:p>
    <w:p w:rsidR="00321E3B" w:rsidRPr="00037E1E" w:rsidRDefault="00321E3B" w:rsidP="00321E3B">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 xml:space="preserve">На основе анализа рассмотренных нормативно-правовых основ России и Франции о сотрудничестве в области культуры и музеев </w:t>
      </w:r>
      <w:r w:rsidR="00D52954">
        <w:rPr>
          <w:rFonts w:ascii="Times New Roman" w:hAnsi="Times New Roman" w:cs="Times New Roman"/>
          <w:color w:val="000000" w:themeColor="text1"/>
          <w:sz w:val="24"/>
          <w:szCs w:val="24"/>
        </w:rPr>
        <w:t>сделан вывод</w:t>
      </w:r>
      <w:r w:rsidRPr="00037E1E">
        <w:rPr>
          <w:rFonts w:ascii="Times New Roman" w:hAnsi="Times New Roman" w:cs="Times New Roman"/>
          <w:color w:val="000000" w:themeColor="text1"/>
          <w:sz w:val="24"/>
          <w:szCs w:val="24"/>
        </w:rPr>
        <w:t xml:space="preserve">, что существующая нормативно-правовая и институциональная база для двустороннего сотрудничества способствовала гармоничному развитию культурных связей по большому перечню направлений: имеются многочисленные примеры успешных проектов в сфере живописи, музыки, театра, литературы. Большого развития достигло и музейное сотрудничество – количество проводимых выставок в </w:t>
      </w:r>
      <w:r w:rsidRPr="00037E1E">
        <w:rPr>
          <w:rFonts w:ascii="Times New Roman" w:hAnsi="Times New Roman" w:cs="Times New Roman"/>
          <w:color w:val="000000" w:themeColor="text1"/>
          <w:sz w:val="24"/>
          <w:szCs w:val="24"/>
          <w:lang w:val="en-GB"/>
        </w:rPr>
        <w:t>XXI</w:t>
      </w:r>
      <w:r w:rsidRPr="00037E1E">
        <w:rPr>
          <w:rFonts w:ascii="Times New Roman" w:hAnsi="Times New Roman" w:cs="Times New Roman"/>
          <w:color w:val="000000" w:themeColor="text1"/>
          <w:sz w:val="24"/>
          <w:szCs w:val="24"/>
        </w:rPr>
        <w:t xml:space="preserve"> веке значительно возросло, увеличилось число профессиональных контактов между музейными учреждениями. В отношении развития музейных связей, однако, следует подчеркнуть, что роль музеев в обществе в настоящее время значительно изменилась, что предоставляет дополнительные возможности и большой потенциал для расширения форматов музейного сотрудничества.</w:t>
      </w:r>
    </w:p>
    <w:p w:rsidR="00321E3B" w:rsidRPr="00037E1E" w:rsidRDefault="00321E3B" w:rsidP="00871198">
      <w:pPr>
        <w:spacing w:after="0" w:line="360" w:lineRule="auto"/>
        <w:ind w:firstLine="708"/>
        <w:jc w:val="both"/>
        <w:rPr>
          <w:rFonts w:ascii="Times New Roman" w:hAnsi="Times New Roman" w:cs="Times New Roman"/>
          <w:color w:val="000000" w:themeColor="text1"/>
          <w:sz w:val="24"/>
          <w:szCs w:val="24"/>
        </w:rPr>
      </w:pPr>
    </w:p>
    <w:p w:rsidR="009038CE" w:rsidRPr="00037E1E" w:rsidRDefault="009038CE" w:rsidP="00871198">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br w:type="page"/>
      </w:r>
    </w:p>
    <w:p w:rsidR="009038CE" w:rsidRPr="00037E1E" w:rsidRDefault="009C7532" w:rsidP="009726D8">
      <w:pPr>
        <w:ind w:firstLine="708"/>
        <w:jc w:val="both"/>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color w:val="000000" w:themeColor="text1"/>
          <w:sz w:val="24"/>
          <w:szCs w:val="24"/>
          <w:lang w:eastAsia="ru-RU"/>
        </w:rPr>
        <w:t>ГЛАВА 3</w:t>
      </w:r>
      <w:r w:rsidR="00B8346D" w:rsidRPr="00037E1E">
        <w:rPr>
          <w:rFonts w:ascii="Times New Roman" w:eastAsia="Times New Roman" w:hAnsi="Times New Roman"/>
          <w:b/>
          <w:color w:val="000000" w:themeColor="text1"/>
          <w:sz w:val="24"/>
          <w:szCs w:val="24"/>
          <w:lang w:eastAsia="ru-RU"/>
        </w:rPr>
        <w:t>.</w:t>
      </w:r>
      <w:r w:rsidRPr="00037E1E">
        <w:rPr>
          <w:rFonts w:ascii="Times New Roman" w:eastAsia="Times New Roman" w:hAnsi="Times New Roman"/>
          <w:b/>
          <w:color w:val="000000" w:themeColor="text1"/>
          <w:sz w:val="24"/>
          <w:szCs w:val="24"/>
          <w:lang w:eastAsia="ru-RU"/>
        </w:rPr>
        <w:t xml:space="preserve"> </w:t>
      </w:r>
      <w:r w:rsidRPr="00037E1E">
        <w:rPr>
          <w:rFonts w:ascii="Times New Roman" w:eastAsia="Times New Roman" w:hAnsi="Times New Roman"/>
          <w:b/>
          <w:bCs/>
          <w:color w:val="000000" w:themeColor="text1"/>
          <w:sz w:val="24"/>
          <w:szCs w:val="24"/>
          <w:lang w:eastAsia="ru-RU"/>
        </w:rPr>
        <w:t>НАПРАВЛЕНИЯ РОССИЙСКО-ФРАНЦУЗСКОГО МУЗЕЙНОГО СОТРУДНИЧЕСТВА</w:t>
      </w:r>
    </w:p>
    <w:p w:rsidR="00864142" w:rsidRPr="00037E1E" w:rsidRDefault="00864142" w:rsidP="00864142">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b/>
          <w:bCs/>
          <w:color w:val="000000" w:themeColor="text1"/>
          <w:sz w:val="24"/>
          <w:szCs w:val="24"/>
          <w:lang w:eastAsia="ru-RU"/>
        </w:rPr>
        <w:t>3.1</w:t>
      </w:r>
      <w:r w:rsidR="005C665A" w:rsidRPr="005C665A">
        <w:rPr>
          <w:rFonts w:ascii="Times New Roman" w:eastAsia="Times New Roman" w:hAnsi="Times New Roman"/>
          <w:b/>
          <w:bCs/>
          <w:color w:val="000000" w:themeColor="text1"/>
          <w:sz w:val="24"/>
          <w:szCs w:val="24"/>
          <w:lang w:eastAsia="ru-RU"/>
        </w:rPr>
        <w:t>.</w:t>
      </w:r>
      <w:r w:rsidRPr="00037E1E">
        <w:rPr>
          <w:rFonts w:ascii="Times New Roman" w:eastAsia="Times New Roman" w:hAnsi="Times New Roman"/>
          <w:b/>
          <w:bCs/>
          <w:color w:val="000000" w:themeColor="text1"/>
          <w:sz w:val="24"/>
          <w:szCs w:val="24"/>
          <w:lang w:eastAsia="ru-RU"/>
        </w:rPr>
        <w:t xml:space="preserve"> Музейные коллекции России и Франции как фактор двустороннего</w:t>
      </w:r>
      <w:r w:rsidR="00D4568F" w:rsidRPr="00037E1E">
        <w:rPr>
          <w:rFonts w:ascii="Times New Roman" w:eastAsia="Times New Roman" w:hAnsi="Times New Roman"/>
          <w:b/>
          <w:bCs/>
          <w:color w:val="000000" w:themeColor="text1"/>
          <w:sz w:val="24"/>
          <w:szCs w:val="24"/>
          <w:lang w:eastAsia="ru-RU"/>
        </w:rPr>
        <w:t xml:space="preserve">        </w:t>
      </w:r>
      <w:r w:rsidRPr="00037E1E">
        <w:rPr>
          <w:rFonts w:ascii="Times New Roman" w:eastAsia="Times New Roman" w:hAnsi="Times New Roman"/>
          <w:b/>
          <w:bCs/>
          <w:color w:val="000000" w:themeColor="text1"/>
          <w:sz w:val="24"/>
          <w:szCs w:val="24"/>
          <w:lang w:eastAsia="ru-RU"/>
        </w:rPr>
        <w:t xml:space="preserve"> сотрудничества</w:t>
      </w:r>
    </w:p>
    <w:p w:rsidR="00E64C2B" w:rsidRPr="00037E1E" w:rsidRDefault="00E64C2B" w:rsidP="00864142">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Во</w:t>
      </w:r>
      <w:r w:rsidRPr="00037E1E">
        <w:rPr>
          <w:rFonts w:ascii="Times New Roman" w:eastAsia="Times New Roman" w:hAnsi="Times New Roman"/>
          <w:color w:val="000000" w:themeColor="text1"/>
          <w:sz w:val="24"/>
          <w:szCs w:val="24"/>
          <w:lang w:eastAsia="ru-RU"/>
        </w:rPr>
        <w:t xml:space="preserve"> многих музеях России представлено французское искусство, аналогично в ряде французских музеев – российское. </w:t>
      </w:r>
      <w:r w:rsidR="00134ACC" w:rsidRPr="00037E1E">
        <w:rPr>
          <w:rFonts w:ascii="Times New Roman" w:eastAsia="Times New Roman" w:hAnsi="Times New Roman" w:cs="Times New Roman"/>
          <w:color w:val="000000" w:themeColor="text1"/>
          <w:sz w:val="24"/>
          <w:szCs w:val="24"/>
          <w:lang w:eastAsia="ru-RU"/>
        </w:rPr>
        <w:t xml:space="preserve">Коллекции </w:t>
      </w:r>
      <w:r w:rsidR="007054C3" w:rsidRPr="00037E1E">
        <w:rPr>
          <w:rFonts w:ascii="Times New Roman" w:eastAsia="Times New Roman" w:hAnsi="Times New Roman" w:cs="Times New Roman"/>
          <w:color w:val="000000" w:themeColor="text1"/>
          <w:sz w:val="24"/>
          <w:szCs w:val="24"/>
          <w:lang w:eastAsia="ru-RU"/>
        </w:rPr>
        <w:t>музеев</w:t>
      </w:r>
      <w:r w:rsidR="00327DC4" w:rsidRPr="00037E1E">
        <w:rPr>
          <w:rFonts w:ascii="Times New Roman" w:eastAsia="Times New Roman" w:hAnsi="Times New Roman" w:cs="Times New Roman"/>
          <w:color w:val="000000" w:themeColor="text1"/>
          <w:sz w:val="24"/>
          <w:szCs w:val="24"/>
          <w:lang w:eastAsia="ru-RU"/>
        </w:rPr>
        <w:t>, в свою очередь,</w:t>
      </w:r>
      <w:r w:rsidR="007054C3" w:rsidRPr="00037E1E">
        <w:rPr>
          <w:rFonts w:ascii="Times New Roman" w:eastAsia="Times New Roman" w:hAnsi="Times New Roman" w:cs="Times New Roman"/>
          <w:color w:val="000000" w:themeColor="text1"/>
          <w:sz w:val="24"/>
          <w:szCs w:val="24"/>
          <w:lang w:eastAsia="ru-RU"/>
        </w:rPr>
        <w:t xml:space="preserve"> определяют идентичность музеев, а управление коллекциями </w:t>
      </w:r>
      <w:r w:rsidR="00134ACC" w:rsidRPr="00037E1E">
        <w:rPr>
          <w:rFonts w:ascii="Times New Roman" w:eastAsia="Times New Roman" w:hAnsi="Times New Roman" w:cs="Times New Roman"/>
          <w:color w:val="000000" w:themeColor="text1"/>
          <w:sz w:val="24"/>
          <w:szCs w:val="24"/>
          <w:lang w:eastAsia="ru-RU"/>
        </w:rPr>
        <w:t>лежит в основе деятельности любого музея</w:t>
      </w:r>
      <w:r w:rsidR="007054C3" w:rsidRPr="00037E1E">
        <w:rPr>
          <w:rStyle w:val="a7"/>
          <w:rFonts w:ascii="Times New Roman" w:eastAsia="Times New Roman" w:hAnsi="Times New Roman" w:cs="Times New Roman"/>
          <w:color w:val="000000" w:themeColor="text1"/>
          <w:sz w:val="20"/>
          <w:szCs w:val="24"/>
          <w:lang w:eastAsia="ru-RU"/>
        </w:rPr>
        <w:footnoteReference w:id="246"/>
      </w:r>
      <w:r w:rsidR="00134ACC" w:rsidRPr="00037E1E">
        <w:rPr>
          <w:rFonts w:ascii="Times New Roman" w:eastAsia="Times New Roman" w:hAnsi="Times New Roman" w:cs="Times New Roman"/>
          <w:color w:val="000000" w:themeColor="text1"/>
          <w:sz w:val="24"/>
          <w:szCs w:val="24"/>
          <w:lang w:eastAsia="ru-RU"/>
        </w:rPr>
        <w:t xml:space="preserve">. </w:t>
      </w:r>
      <w:r w:rsidR="007054C3" w:rsidRPr="00037E1E">
        <w:rPr>
          <w:rFonts w:ascii="Times New Roman" w:eastAsia="Times New Roman" w:hAnsi="Times New Roman" w:cs="Times New Roman"/>
          <w:color w:val="000000" w:themeColor="text1"/>
          <w:sz w:val="24"/>
          <w:szCs w:val="24"/>
          <w:lang w:eastAsia="ru-RU"/>
        </w:rPr>
        <w:t>Учитывая важность коллекций в деятельности музея, представляется необходимым рассмотреть влияние фактора музейных коллекций на развитие музейного сотрудничества.</w:t>
      </w:r>
    </w:p>
    <w:p w:rsidR="00ED2EC3" w:rsidRPr="00037E1E" w:rsidRDefault="00ED2EC3" w:rsidP="00864142">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 данн</w:t>
      </w:r>
      <w:r w:rsidR="00E64C2B" w:rsidRPr="00037E1E">
        <w:rPr>
          <w:rFonts w:ascii="Times New Roman" w:eastAsia="Times New Roman" w:hAnsi="Times New Roman"/>
          <w:color w:val="000000" w:themeColor="text1"/>
          <w:sz w:val="24"/>
          <w:szCs w:val="24"/>
          <w:lang w:eastAsia="ru-RU"/>
        </w:rPr>
        <w:t>ой главе предметом изучения выступили</w:t>
      </w:r>
      <w:r w:rsidRPr="00037E1E">
        <w:rPr>
          <w:rFonts w:ascii="Times New Roman" w:eastAsia="Times New Roman" w:hAnsi="Times New Roman"/>
          <w:color w:val="000000" w:themeColor="text1"/>
          <w:sz w:val="24"/>
          <w:szCs w:val="24"/>
          <w:lang w:eastAsia="ru-RU"/>
        </w:rPr>
        <w:t xml:space="preserve">, преимущественно, </w:t>
      </w:r>
      <w:r w:rsidRPr="00037E1E">
        <w:rPr>
          <w:rFonts w:ascii="Times New Roman" w:eastAsia="Times New Roman" w:hAnsi="Times New Roman"/>
          <w:i/>
          <w:color w:val="000000" w:themeColor="text1"/>
          <w:sz w:val="24"/>
          <w:szCs w:val="24"/>
          <w:lang w:eastAsia="ru-RU"/>
        </w:rPr>
        <w:t>художественные музеи России и Франции</w:t>
      </w:r>
      <w:r w:rsidRPr="00037E1E">
        <w:rPr>
          <w:rFonts w:ascii="Times New Roman" w:eastAsia="Times New Roman" w:hAnsi="Times New Roman"/>
          <w:color w:val="000000" w:themeColor="text1"/>
          <w:sz w:val="24"/>
          <w:szCs w:val="24"/>
          <w:lang w:eastAsia="ru-RU"/>
        </w:rPr>
        <w:t xml:space="preserve"> – в силу обеспечения единств</w:t>
      </w:r>
      <w:r w:rsidR="00E76F4B">
        <w:rPr>
          <w:rFonts w:ascii="Times New Roman" w:eastAsia="Times New Roman" w:hAnsi="Times New Roman"/>
          <w:color w:val="000000" w:themeColor="text1"/>
          <w:sz w:val="24"/>
          <w:szCs w:val="24"/>
          <w:lang w:eastAsia="ru-RU"/>
        </w:rPr>
        <w:t>а подхода к исследованию, а так</w:t>
      </w:r>
      <w:r w:rsidRPr="00037E1E">
        <w:rPr>
          <w:rFonts w:ascii="Times New Roman" w:eastAsia="Times New Roman" w:hAnsi="Times New Roman"/>
          <w:color w:val="000000" w:themeColor="text1"/>
          <w:sz w:val="24"/>
          <w:szCs w:val="24"/>
          <w:lang w:eastAsia="ru-RU"/>
        </w:rPr>
        <w:t xml:space="preserve">же в связи с тем, что коллекции художественных музеев, в большей мере предполагают </w:t>
      </w:r>
      <w:r w:rsidR="00527CB8" w:rsidRPr="00037E1E">
        <w:rPr>
          <w:rFonts w:ascii="Times New Roman" w:eastAsia="Times New Roman" w:hAnsi="Times New Roman"/>
          <w:color w:val="000000" w:themeColor="text1"/>
          <w:sz w:val="24"/>
          <w:szCs w:val="24"/>
          <w:lang w:eastAsia="ru-RU"/>
        </w:rPr>
        <w:t xml:space="preserve">однородность в </w:t>
      </w:r>
      <w:r w:rsidRPr="00037E1E">
        <w:rPr>
          <w:rFonts w:ascii="Times New Roman" w:eastAsia="Times New Roman" w:hAnsi="Times New Roman"/>
          <w:color w:val="000000" w:themeColor="text1"/>
          <w:sz w:val="24"/>
          <w:szCs w:val="24"/>
          <w:lang w:eastAsia="ru-RU"/>
        </w:rPr>
        <w:t>интенсивност</w:t>
      </w:r>
      <w:r w:rsidR="00527CB8" w:rsidRPr="00037E1E">
        <w:rPr>
          <w:rFonts w:ascii="Times New Roman" w:eastAsia="Times New Roman" w:hAnsi="Times New Roman"/>
          <w:color w:val="000000" w:themeColor="text1"/>
          <w:sz w:val="24"/>
          <w:szCs w:val="24"/>
          <w:lang w:eastAsia="ru-RU"/>
        </w:rPr>
        <w:t>и</w:t>
      </w:r>
      <w:r w:rsidRPr="00037E1E">
        <w:rPr>
          <w:rFonts w:ascii="Times New Roman" w:eastAsia="Times New Roman" w:hAnsi="Times New Roman"/>
          <w:color w:val="000000" w:themeColor="text1"/>
          <w:sz w:val="24"/>
          <w:szCs w:val="24"/>
          <w:lang w:eastAsia="ru-RU"/>
        </w:rPr>
        <w:t xml:space="preserve"> выставочной деятельности и профессионального сотрудничества</w:t>
      </w:r>
      <w:r w:rsidR="00527CB8" w:rsidRPr="00037E1E">
        <w:rPr>
          <w:rFonts w:ascii="Times New Roman" w:eastAsia="Times New Roman" w:hAnsi="Times New Roman"/>
          <w:color w:val="000000" w:themeColor="text1"/>
          <w:sz w:val="24"/>
          <w:szCs w:val="24"/>
          <w:lang w:eastAsia="ru-RU"/>
        </w:rPr>
        <w:t>.</w:t>
      </w:r>
    </w:p>
    <w:p w:rsidR="005726D5" w:rsidRPr="00037E1E" w:rsidRDefault="002918F6" w:rsidP="002918F6">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В коллекциях российских музеев большое место занимают произведения французских художников. Высокие приоритеты в отношении французского искусства </w:t>
      </w:r>
      <w:r w:rsidR="00D52954">
        <w:rPr>
          <w:rFonts w:ascii="Times New Roman" w:eastAsia="Times New Roman" w:hAnsi="Times New Roman"/>
          <w:color w:val="000000" w:themeColor="text1"/>
          <w:sz w:val="24"/>
          <w:szCs w:val="24"/>
          <w:lang w:eastAsia="ru-RU"/>
        </w:rPr>
        <w:t>можно</w:t>
      </w:r>
      <w:r w:rsidRPr="00037E1E">
        <w:rPr>
          <w:rFonts w:ascii="Times New Roman" w:eastAsia="Times New Roman" w:hAnsi="Times New Roman"/>
          <w:color w:val="000000" w:themeColor="text1"/>
          <w:sz w:val="24"/>
          <w:szCs w:val="24"/>
          <w:lang w:eastAsia="ru-RU"/>
        </w:rPr>
        <w:t xml:space="preserve"> обнаружить как на заре формирования российских музеев, так и в современной истории. </w:t>
      </w:r>
    </w:p>
    <w:p w:rsidR="00952B21" w:rsidRPr="00037E1E" w:rsidRDefault="000C592A" w:rsidP="002918F6">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Так,</w:t>
      </w:r>
      <w:r w:rsidRPr="00037E1E">
        <w:rPr>
          <w:rFonts w:ascii="Times New Roman" w:eastAsia="Times New Roman" w:hAnsi="Times New Roman"/>
          <w:i/>
          <w:color w:val="000000" w:themeColor="text1"/>
          <w:sz w:val="24"/>
          <w:szCs w:val="24"/>
          <w:lang w:eastAsia="ru-RU"/>
        </w:rPr>
        <w:t xml:space="preserve"> </w:t>
      </w:r>
      <w:r w:rsidR="002918F6" w:rsidRPr="00037E1E">
        <w:rPr>
          <w:rFonts w:ascii="Times New Roman" w:eastAsia="Times New Roman" w:hAnsi="Times New Roman"/>
          <w:i/>
          <w:color w:val="000000" w:themeColor="text1"/>
          <w:sz w:val="24"/>
          <w:szCs w:val="24"/>
          <w:lang w:eastAsia="ru-RU"/>
        </w:rPr>
        <w:t>Государственный Эрмитаж</w:t>
      </w:r>
      <w:r w:rsidR="002918F6" w:rsidRPr="00037E1E">
        <w:rPr>
          <w:rFonts w:ascii="Times New Roman" w:eastAsia="Times New Roman" w:hAnsi="Times New Roman"/>
          <w:color w:val="000000" w:themeColor="text1"/>
          <w:sz w:val="24"/>
          <w:szCs w:val="24"/>
          <w:lang w:eastAsia="ru-RU"/>
        </w:rPr>
        <w:t xml:space="preserve"> обладает одной из самых </w:t>
      </w:r>
      <w:r w:rsidR="00E06E2B">
        <w:rPr>
          <w:rFonts w:ascii="Times New Roman" w:eastAsia="Times New Roman" w:hAnsi="Times New Roman"/>
          <w:color w:val="000000" w:themeColor="text1"/>
          <w:sz w:val="24"/>
          <w:szCs w:val="24"/>
          <w:lang w:eastAsia="ru-RU"/>
        </w:rPr>
        <w:t>обширных</w:t>
      </w:r>
      <w:r w:rsidR="002918F6" w:rsidRPr="00037E1E">
        <w:rPr>
          <w:rFonts w:ascii="Times New Roman" w:eastAsia="Times New Roman" w:hAnsi="Times New Roman"/>
          <w:color w:val="000000" w:themeColor="text1"/>
          <w:sz w:val="24"/>
          <w:szCs w:val="24"/>
          <w:lang w:eastAsia="ru-RU"/>
        </w:rPr>
        <w:t xml:space="preserve"> коллекций французского искусства за пределами Франции. Это касается не только </w:t>
      </w:r>
      <w:r w:rsidR="00E06E2B">
        <w:rPr>
          <w:rFonts w:ascii="Times New Roman" w:eastAsia="Times New Roman" w:hAnsi="Times New Roman"/>
          <w:color w:val="000000" w:themeColor="text1"/>
          <w:sz w:val="24"/>
          <w:szCs w:val="24"/>
          <w:lang w:eastAsia="ru-RU"/>
        </w:rPr>
        <w:t>значительной</w:t>
      </w:r>
      <w:r w:rsidR="002918F6" w:rsidRPr="00037E1E">
        <w:rPr>
          <w:rFonts w:ascii="Times New Roman" w:eastAsia="Times New Roman" w:hAnsi="Times New Roman"/>
          <w:color w:val="000000" w:themeColor="text1"/>
          <w:sz w:val="24"/>
          <w:szCs w:val="24"/>
          <w:lang w:eastAsia="ru-RU"/>
        </w:rPr>
        <w:t xml:space="preserve"> коллекции</w:t>
      </w:r>
      <w:r w:rsidR="008A6B5A" w:rsidRPr="00037E1E">
        <w:rPr>
          <w:rFonts w:ascii="Times New Roman" w:eastAsia="Times New Roman" w:hAnsi="Times New Roman"/>
          <w:color w:val="000000" w:themeColor="text1"/>
          <w:sz w:val="24"/>
          <w:szCs w:val="24"/>
          <w:lang w:eastAsia="ru-RU"/>
        </w:rPr>
        <w:t xml:space="preserve"> </w:t>
      </w:r>
      <w:r w:rsidR="002918F6" w:rsidRPr="00037E1E">
        <w:rPr>
          <w:rFonts w:ascii="Times New Roman" w:eastAsia="Times New Roman" w:hAnsi="Times New Roman"/>
          <w:color w:val="000000" w:themeColor="text1"/>
          <w:sz w:val="24"/>
          <w:szCs w:val="24"/>
          <w:lang w:eastAsia="ru-RU"/>
        </w:rPr>
        <w:t xml:space="preserve">XIX века, но и богатейшего собрания произведений живописи XVII-XVIII веков, </w:t>
      </w:r>
      <w:r w:rsidR="00D5213B">
        <w:rPr>
          <w:rFonts w:ascii="Times New Roman" w:eastAsia="Times New Roman" w:hAnsi="Times New Roman"/>
          <w:color w:val="000000" w:themeColor="text1"/>
          <w:sz w:val="24"/>
          <w:szCs w:val="24"/>
          <w:lang w:eastAsia="ru-RU"/>
        </w:rPr>
        <w:t xml:space="preserve">дающего полное представление о </w:t>
      </w:r>
      <w:r w:rsidR="002918F6" w:rsidRPr="00037E1E">
        <w:rPr>
          <w:rFonts w:ascii="Times New Roman" w:eastAsia="Times New Roman" w:hAnsi="Times New Roman"/>
          <w:color w:val="000000" w:themeColor="text1"/>
          <w:sz w:val="24"/>
          <w:szCs w:val="24"/>
          <w:lang w:eastAsia="ru-RU"/>
        </w:rPr>
        <w:t>развити</w:t>
      </w:r>
      <w:r w:rsidR="00D5213B">
        <w:rPr>
          <w:rFonts w:ascii="Times New Roman" w:eastAsia="Times New Roman" w:hAnsi="Times New Roman"/>
          <w:color w:val="000000" w:themeColor="text1"/>
          <w:sz w:val="24"/>
          <w:szCs w:val="24"/>
          <w:lang w:eastAsia="ru-RU"/>
        </w:rPr>
        <w:t>и</w:t>
      </w:r>
      <w:r w:rsidR="002918F6" w:rsidRPr="00037E1E">
        <w:rPr>
          <w:rFonts w:ascii="Times New Roman" w:eastAsia="Times New Roman" w:hAnsi="Times New Roman"/>
          <w:color w:val="000000" w:themeColor="text1"/>
          <w:sz w:val="24"/>
          <w:szCs w:val="24"/>
          <w:lang w:eastAsia="ru-RU"/>
        </w:rPr>
        <w:t xml:space="preserve"> французского изобразительного искусства на протяжении двух предыдущих </w:t>
      </w:r>
      <w:r w:rsidR="00D5213B">
        <w:rPr>
          <w:rFonts w:ascii="Times New Roman" w:eastAsia="Times New Roman" w:hAnsi="Times New Roman"/>
          <w:color w:val="000000" w:themeColor="text1"/>
          <w:sz w:val="24"/>
          <w:szCs w:val="24"/>
          <w:lang w:eastAsia="ru-RU"/>
        </w:rPr>
        <w:t>веков</w:t>
      </w:r>
      <w:r w:rsidR="002918F6" w:rsidRPr="00037E1E">
        <w:rPr>
          <w:rStyle w:val="a7"/>
          <w:rFonts w:ascii="Times New Roman" w:eastAsia="Times New Roman" w:hAnsi="Times New Roman"/>
          <w:color w:val="000000" w:themeColor="text1"/>
          <w:sz w:val="24"/>
          <w:szCs w:val="24"/>
          <w:lang w:eastAsia="ru-RU"/>
        </w:rPr>
        <w:footnoteReference w:id="247"/>
      </w:r>
      <w:r w:rsidR="002918F6"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w:t>
      </w:r>
    </w:p>
    <w:p w:rsidR="0016327C" w:rsidRPr="00037E1E" w:rsidRDefault="000C592A" w:rsidP="0016327C">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Еще при Екатерине </w:t>
      </w:r>
      <w:r w:rsidRPr="00037E1E">
        <w:rPr>
          <w:rFonts w:ascii="Times New Roman" w:eastAsia="Times New Roman" w:hAnsi="Times New Roman"/>
          <w:color w:val="000000" w:themeColor="text1"/>
          <w:sz w:val="24"/>
          <w:szCs w:val="24"/>
          <w:lang w:val="en-GB" w:eastAsia="ru-RU"/>
        </w:rPr>
        <w:t>II</w:t>
      </w:r>
      <w:r w:rsidRPr="00037E1E">
        <w:rPr>
          <w:rFonts w:ascii="Times New Roman" w:eastAsia="Times New Roman" w:hAnsi="Times New Roman"/>
          <w:color w:val="000000" w:themeColor="text1"/>
          <w:sz w:val="24"/>
          <w:szCs w:val="24"/>
          <w:lang w:eastAsia="ru-RU"/>
        </w:rPr>
        <w:t xml:space="preserve"> сформировалась значительная коллекция французского искусства в дворцовом собрании, позднее вошедш</w:t>
      </w:r>
      <w:r w:rsidR="001638E9" w:rsidRPr="00037E1E">
        <w:rPr>
          <w:rFonts w:ascii="Times New Roman" w:eastAsia="Times New Roman" w:hAnsi="Times New Roman"/>
          <w:color w:val="000000" w:themeColor="text1"/>
          <w:sz w:val="24"/>
          <w:szCs w:val="24"/>
          <w:lang w:eastAsia="ru-RU"/>
        </w:rPr>
        <w:t>е</w:t>
      </w:r>
      <w:r w:rsidRPr="00037E1E">
        <w:rPr>
          <w:rFonts w:ascii="Times New Roman" w:eastAsia="Times New Roman" w:hAnsi="Times New Roman"/>
          <w:color w:val="000000" w:themeColor="text1"/>
          <w:sz w:val="24"/>
          <w:szCs w:val="24"/>
          <w:lang w:eastAsia="ru-RU"/>
        </w:rPr>
        <w:t>м в состав Эрмитажа. Так, в 1772 г</w:t>
      </w:r>
      <w:r w:rsidR="00C370ED">
        <w:rPr>
          <w:rFonts w:ascii="Times New Roman" w:eastAsia="Times New Roman" w:hAnsi="Times New Roman"/>
          <w:color w:val="000000" w:themeColor="text1"/>
          <w:sz w:val="24"/>
          <w:szCs w:val="24"/>
          <w:lang w:eastAsia="ru-RU"/>
        </w:rPr>
        <w:t>оду</w:t>
      </w:r>
      <w:r w:rsidRPr="00037E1E">
        <w:rPr>
          <w:rFonts w:ascii="Times New Roman" w:eastAsia="Times New Roman" w:hAnsi="Times New Roman"/>
          <w:color w:val="000000" w:themeColor="text1"/>
          <w:sz w:val="24"/>
          <w:szCs w:val="24"/>
          <w:lang w:eastAsia="ru-RU"/>
        </w:rPr>
        <w:t xml:space="preserve"> состоялось приобретение картин из коллекции Кроза </w:t>
      </w:r>
      <w:r w:rsidR="0066235A"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одного из самых значительных пополнений Картинной галереи Эрмитажа за всю его историю. В </w:t>
      </w:r>
      <w:r w:rsidR="001638E9" w:rsidRPr="00037E1E">
        <w:rPr>
          <w:rFonts w:ascii="Times New Roman" w:eastAsia="Times New Roman" w:hAnsi="Times New Roman"/>
          <w:color w:val="000000" w:themeColor="text1"/>
          <w:sz w:val="24"/>
          <w:szCs w:val="24"/>
          <w:lang w:eastAsia="ru-RU"/>
        </w:rPr>
        <w:t>своем</w:t>
      </w:r>
      <w:r w:rsidRPr="00037E1E">
        <w:rPr>
          <w:rFonts w:ascii="Times New Roman" w:eastAsia="Times New Roman" w:hAnsi="Times New Roman"/>
          <w:color w:val="000000" w:themeColor="text1"/>
          <w:sz w:val="24"/>
          <w:szCs w:val="24"/>
          <w:lang w:eastAsia="ru-RU"/>
        </w:rPr>
        <w:t xml:space="preserve"> парижском особняке финансист Пьер Кроза (1661–1740), меценат и знаток искусства, собрал коллекцию </w:t>
      </w:r>
      <w:r w:rsidR="00952B21" w:rsidRPr="00037E1E">
        <w:rPr>
          <w:rFonts w:ascii="Times New Roman" w:eastAsia="Times New Roman" w:hAnsi="Times New Roman"/>
          <w:color w:val="000000" w:themeColor="text1"/>
          <w:sz w:val="24"/>
          <w:szCs w:val="24"/>
          <w:lang w:eastAsia="ru-RU"/>
        </w:rPr>
        <w:t>шедевров мирового искусства. После покупки этой коллекции императрицей, вместе с мировыми шедеврами, среди которых были произведения Рафаэля, Тициана, Рембрандта, Веронезе, Тинторетто, Рубенса, Ван Дейка, Мурильо, в состав собрания Эрмитажа вошли работы почти всех крупных мастеров французской живописи XVII-XVIII вв.: полотна Ленена, Пуссена, Миньяра, Ларжильера, Ватто, Ланкре, Шардена, Валантена, Вуэ</w:t>
      </w:r>
      <w:r w:rsidR="00952B21" w:rsidRPr="00037E1E">
        <w:rPr>
          <w:rStyle w:val="a7"/>
          <w:rFonts w:ascii="Times New Roman" w:eastAsia="Times New Roman" w:hAnsi="Times New Roman"/>
          <w:color w:val="000000" w:themeColor="text1"/>
          <w:sz w:val="24"/>
          <w:szCs w:val="24"/>
          <w:lang w:eastAsia="ru-RU"/>
        </w:rPr>
        <w:footnoteReference w:id="248"/>
      </w:r>
      <w:r w:rsidR="00952B21" w:rsidRPr="00037E1E">
        <w:rPr>
          <w:rFonts w:ascii="Times New Roman" w:eastAsia="Times New Roman" w:hAnsi="Times New Roman"/>
          <w:color w:val="000000" w:themeColor="text1"/>
          <w:sz w:val="24"/>
          <w:szCs w:val="24"/>
          <w:lang w:eastAsia="ru-RU"/>
        </w:rPr>
        <w:t>.</w:t>
      </w:r>
    </w:p>
    <w:p w:rsidR="0016327C" w:rsidRPr="00037E1E" w:rsidRDefault="0016327C" w:rsidP="0016327C">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Огромное значение для формирования Картинной галереи Эрмитажа также имело</w:t>
      </w:r>
      <w:r w:rsidRPr="00037E1E">
        <w:rPr>
          <w:bCs/>
          <w:color w:val="000000" w:themeColor="text1"/>
          <w:sz w:val="24"/>
          <w:szCs w:val="24"/>
        </w:rPr>
        <w:t xml:space="preserve"> </w:t>
      </w:r>
      <w:r w:rsidR="00CB16F0" w:rsidRPr="00037E1E">
        <w:rPr>
          <w:rFonts w:ascii="Times New Roman" w:hAnsi="Times New Roman"/>
          <w:bCs/>
          <w:color w:val="000000" w:themeColor="text1"/>
          <w:sz w:val="24"/>
          <w:szCs w:val="24"/>
        </w:rPr>
        <w:t>п</w:t>
      </w:r>
      <w:r w:rsidRPr="00037E1E">
        <w:rPr>
          <w:rFonts w:ascii="Times New Roman" w:hAnsi="Times New Roman"/>
          <w:bCs/>
          <w:color w:val="000000" w:themeColor="text1"/>
          <w:sz w:val="24"/>
          <w:szCs w:val="24"/>
        </w:rPr>
        <w:t xml:space="preserve">риобретение коллекции сэра Роберта Уолпола в 1779 году. Намерения Джорджа Уолпола продать императрице Екатерине II собрание его знаменитого деда Роберта Уолпола стало в Англии сенсацией. </w:t>
      </w:r>
      <w:r w:rsidR="00CB16F0" w:rsidRPr="00037E1E">
        <w:rPr>
          <w:rFonts w:ascii="Times New Roman" w:hAnsi="Times New Roman"/>
          <w:bCs/>
          <w:color w:val="000000" w:themeColor="text1"/>
          <w:sz w:val="24"/>
          <w:szCs w:val="24"/>
        </w:rPr>
        <w:t xml:space="preserve">Парламент предпринял </w:t>
      </w:r>
      <w:r w:rsidRPr="00037E1E">
        <w:rPr>
          <w:rFonts w:ascii="Times New Roman" w:hAnsi="Times New Roman"/>
          <w:bCs/>
          <w:color w:val="000000" w:themeColor="text1"/>
          <w:sz w:val="24"/>
          <w:szCs w:val="24"/>
        </w:rPr>
        <w:t>попытку покупки этой картинной галереи, одной из крупнейших в Великобритании, в национальную собственность. Однако</w:t>
      </w:r>
      <w:r w:rsidR="00CB16F0" w:rsidRPr="00037E1E">
        <w:rPr>
          <w:rFonts w:ascii="Times New Roman" w:hAnsi="Times New Roman"/>
          <w:bCs/>
          <w:color w:val="000000" w:themeColor="text1"/>
          <w:sz w:val="24"/>
          <w:szCs w:val="24"/>
        </w:rPr>
        <w:t xml:space="preserve"> Джордж Уолпол не отступился от сделки</w:t>
      </w:r>
      <w:r w:rsidRPr="00037E1E">
        <w:rPr>
          <w:rFonts w:ascii="Times New Roman" w:hAnsi="Times New Roman"/>
          <w:bCs/>
          <w:color w:val="000000" w:themeColor="text1"/>
          <w:sz w:val="24"/>
          <w:szCs w:val="24"/>
        </w:rPr>
        <w:t xml:space="preserve">. В составе </w:t>
      </w:r>
      <w:r w:rsidR="00CB16F0" w:rsidRPr="00037E1E">
        <w:rPr>
          <w:rFonts w:ascii="Times New Roman" w:hAnsi="Times New Roman"/>
          <w:bCs/>
          <w:color w:val="000000" w:themeColor="text1"/>
          <w:sz w:val="24"/>
          <w:szCs w:val="24"/>
        </w:rPr>
        <w:t>приобретенного</w:t>
      </w:r>
      <w:r w:rsidR="008A6B5A" w:rsidRPr="00037E1E">
        <w:rPr>
          <w:rFonts w:ascii="Times New Roman" w:hAnsi="Times New Roman"/>
          <w:bCs/>
          <w:color w:val="000000" w:themeColor="text1"/>
          <w:sz w:val="24"/>
          <w:szCs w:val="24"/>
        </w:rPr>
        <w:t xml:space="preserve"> </w:t>
      </w:r>
      <w:r w:rsidRPr="00037E1E">
        <w:rPr>
          <w:rFonts w:ascii="Times New Roman" w:hAnsi="Times New Roman"/>
          <w:bCs/>
          <w:color w:val="000000" w:themeColor="text1"/>
          <w:sz w:val="24"/>
          <w:szCs w:val="24"/>
        </w:rPr>
        <w:t>собрания</w:t>
      </w:r>
      <w:r w:rsidR="00CB16F0" w:rsidRPr="00037E1E">
        <w:rPr>
          <w:rFonts w:ascii="Times New Roman" w:hAnsi="Times New Roman"/>
          <w:bCs/>
          <w:color w:val="000000" w:themeColor="text1"/>
          <w:sz w:val="24"/>
          <w:szCs w:val="24"/>
        </w:rPr>
        <w:t>, помимо произведений итальянских мастеров XVII в</w:t>
      </w:r>
      <w:r w:rsidR="00A27A69">
        <w:rPr>
          <w:rFonts w:ascii="Times New Roman" w:hAnsi="Times New Roman"/>
          <w:bCs/>
          <w:color w:val="000000" w:themeColor="text1"/>
          <w:sz w:val="24"/>
          <w:szCs w:val="24"/>
        </w:rPr>
        <w:t>ека</w:t>
      </w:r>
      <w:r w:rsidR="00CB16F0" w:rsidRPr="00037E1E">
        <w:rPr>
          <w:rFonts w:ascii="Times New Roman" w:hAnsi="Times New Roman"/>
          <w:bCs/>
          <w:color w:val="000000" w:themeColor="text1"/>
          <w:sz w:val="24"/>
          <w:szCs w:val="24"/>
        </w:rPr>
        <w:t>, фламандских живописцев XVII века,</w:t>
      </w:r>
      <w:r w:rsidRPr="00037E1E">
        <w:rPr>
          <w:rFonts w:ascii="Times New Roman" w:hAnsi="Times New Roman"/>
          <w:bCs/>
          <w:color w:val="000000" w:themeColor="text1"/>
          <w:sz w:val="24"/>
          <w:szCs w:val="24"/>
        </w:rPr>
        <w:t xml:space="preserve"> были шедевры французской школы </w:t>
      </w:r>
      <w:r w:rsidR="0066235A" w:rsidRPr="00037E1E">
        <w:rPr>
          <w:rFonts w:ascii="Times New Roman" w:hAnsi="Times New Roman"/>
          <w:bCs/>
          <w:color w:val="000000" w:themeColor="text1"/>
          <w:sz w:val="24"/>
          <w:szCs w:val="24"/>
        </w:rPr>
        <w:t>–</w:t>
      </w:r>
      <w:r w:rsidRPr="00037E1E">
        <w:rPr>
          <w:rFonts w:ascii="Times New Roman" w:hAnsi="Times New Roman"/>
          <w:bCs/>
          <w:color w:val="000000" w:themeColor="text1"/>
          <w:sz w:val="24"/>
          <w:szCs w:val="24"/>
        </w:rPr>
        <w:t xml:space="preserve"> «Святое семейство» и «Моисей, иссекающий воду из скалы» Пуссена, «Утро в гавани» и «Байский залив» Лоррена</w:t>
      </w:r>
      <w:r w:rsidRPr="00037E1E">
        <w:rPr>
          <w:rStyle w:val="a7"/>
          <w:rFonts w:ascii="Times New Roman" w:hAnsi="Times New Roman"/>
          <w:bCs/>
          <w:color w:val="000000" w:themeColor="text1"/>
          <w:sz w:val="24"/>
          <w:szCs w:val="24"/>
        </w:rPr>
        <w:footnoteReference w:id="249"/>
      </w:r>
      <w:r w:rsidR="00CB16F0" w:rsidRPr="00037E1E">
        <w:rPr>
          <w:rFonts w:ascii="Times New Roman" w:hAnsi="Times New Roman"/>
          <w:bCs/>
          <w:color w:val="000000" w:themeColor="text1"/>
          <w:sz w:val="24"/>
          <w:szCs w:val="24"/>
        </w:rPr>
        <w:t>.</w:t>
      </w:r>
    </w:p>
    <w:p w:rsidR="002918F6" w:rsidRPr="00037E1E" w:rsidRDefault="00CB16F0" w:rsidP="00864142">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 xml:space="preserve">В 1815 году Александром I была совершена покупка картин из галереи Мальмезонского дворца, принадлежавшей императрице Жозефине, </w:t>
      </w:r>
      <w:r w:rsidR="0066235A" w:rsidRPr="00037E1E">
        <w:rPr>
          <w:rFonts w:ascii="Times New Roman" w:hAnsi="Times New Roman"/>
          <w:bCs/>
          <w:color w:val="000000" w:themeColor="text1"/>
          <w:sz w:val="24"/>
          <w:szCs w:val="24"/>
        </w:rPr>
        <w:t>–</w:t>
      </w:r>
      <w:r w:rsidRPr="00037E1E">
        <w:rPr>
          <w:rFonts w:ascii="Times New Roman" w:hAnsi="Times New Roman"/>
          <w:bCs/>
          <w:color w:val="000000" w:themeColor="text1"/>
          <w:sz w:val="24"/>
          <w:szCs w:val="24"/>
        </w:rPr>
        <w:t xml:space="preserve"> одного из лучших в Европе художественных собраний.</w:t>
      </w:r>
      <w:r w:rsidR="00620009" w:rsidRPr="00037E1E">
        <w:rPr>
          <w:rFonts w:ascii="Times New Roman" w:hAnsi="Times New Roman"/>
          <w:bCs/>
          <w:color w:val="000000" w:themeColor="text1"/>
          <w:sz w:val="24"/>
          <w:szCs w:val="24"/>
        </w:rPr>
        <w:t xml:space="preserve"> Среди ценных приобретений в основном были полотна</w:t>
      </w:r>
      <w:r w:rsidRPr="00037E1E">
        <w:rPr>
          <w:rFonts w:ascii="Times New Roman" w:hAnsi="Times New Roman"/>
          <w:bCs/>
          <w:color w:val="000000" w:themeColor="text1"/>
          <w:sz w:val="24"/>
          <w:szCs w:val="24"/>
        </w:rPr>
        <w:t xml:space="preserve"> </w:t>
      </w:r>
      <w:r w:rsidR="00620009" w:rsidRPr="00037E1E">
        <w:rPr>
          <w:rFonts w:ascii="Times New Roman" w:hAnsi="Times New Roman"/>
          <w:bCs/>
          <w:color w:val="000000" w:themeColor="text1"/>
          <w:sz w:val="24"/>
          <w:szCs w:val="24"/>
        </w:rPr>
        <w:t>и</w:t>
      </w:r>
      <w:r w:rsidRPr="00037E1E">
        <w:rPr>
          <w:rFonts w:ascii="Times New Roman" w:hAnsi="Times New Roman"/>
          <w:bCs/>
          <w:color w:val="000000" w:themeColor="text1"/>
          <w:sz w:val="24"/>
          <w:szCs w:val="24"/>
        </w:rPr>
        <w:t>тальянски</w:t>
      </w:r>
      <w:r w:rsidR="00620009" w:rsidRPr="00037E1E">
        <w:rPr>
          <w:rFonts w:ascii="Times New Roman" w:hAnsi="Times New Roman"/>
          <w:bCs/>
          <w:color w:val="000000" w:themeColor="text1"/>
          <w:sz w:val="24"/>
          <w:szCs w:val="24"/>
        </w:rPr>
        <w:t>х</w:t>
      </w:r>
      <w:r w:rsidRPr="00037E1E">
        <w:rPr>
          <w:rFonts w:ascii="Times New Roman" w:hAnsi="Times New Roman"/>
          <w:bCs/>
          <w:color w:val="000000" w:themeColor="text1"/>
          <w:sz w:val="24"/>
          <w:szCs w:val="24"/>
        </w:rPr>
        <w:t xml:space="preserve"> живописц</w:t>
      </w:r>
      <w:r w:rsidR="00620009" w:rsidRPr="00037E1E">
        <w:rPr>
          <w:rFonts w:ascii="Times New Roman" w:hAnsi="Times New Roman"/>
          <w:bCs/>
          <w:color w:val="000000" w:themeColor="text1"/>
          <w:sz w:val="24"/>
          <w:szCs w:val="24"/>
        </w:rPr>
        <w:t>ев</w:t>
      </w:r>
      <w:r w:rsidRPr="00037E1E">
        <w:rPr>
          <w:rFonts w:ascii="Times New Roman" w:hAnsi="Times New Roman"/>
          <w:bCs/>
          <w:color w:val="000000" w:themeColor="text1"/>
          <w:sz w:val="24"/>
          <w:szCs w:val="24"/>
        </w:rPr>
        <w:t xml:space="preserve"> и представител</w:t>
      </w:r>
      <w:r w:rsidR="00620009" w:rsidRPr="00037E1E">
        <w:rPr>
          <w:rFonts w:ascii="Times New Roman" w:hAnsi="Times New Roman"/>
          <w:bCs/>
          <w:color w:val="000000" w:themeColor="text1"/>
          <w:sz w:val="24"/>
          <w:szCs w:val="24"/>
        </w:rPr>
        <w:t>ей</w:t>
      </w:r>
      <w:r w:rsidRPr="00037E1E">
        <w:rPr>
          <w:rFonts w:ascii="Times New Roman" w:hAnsi="Times New Roman"/>
          <w:bCs/>
          <w:color w:val="000000" w:themeColor="text1"/>
          <w:sz w:val="24"/>
          <w:szCs w:val="24"/>
        </w:rPr>
        <w:t xml:space="preserve"> фламандской школы</w:t>
      </w:r>
      <w:r w:rsidR="00620009" w:rsidRPr="00037E1E">
        <w:rPr>
          <w:rFonts w:ascii="Times New Roman" w:hAnsi="Times New Roman"/>
          <w:bCs/>
          <w:color w:val="000000" w:themeColor="text1"/>
          <w:sz w:val="24"/>
          <w:szCs w:val="24"/>
        </w:rPr>
        <w:t>, однако были и работы французских художников: 4 картины Лоррена, известные под названиями «Утро», «День», «Вечер» и «Ночь», «Портрет Жозефины» кисти Франсуа Жерара</w:t>
      </w:r>
      <w:r w:rsidR="00620009" w:rsidRPr="00037E1E">
        <w:rPr>
          <w:rStyle w:val="a7"/>
          <w:rFonts w:ascii="Times New Roman" w:hAnsi="Times New Roman"/>
          <w:bCs/>
          <w:color w:val="000000" w:themeColor="text1"/>
          <w:sz w:val="24"/>
          <w:szCs w:val="24"/>
        </w:rPr>
        <w:footnoteReference w:id="250"/>
      </w:r>
      <w:r w:rsidR="00620009" w:rsidRPr="00037E1E">
        <w:rPr>
          <w:rFonts w:ascii="Times New Roman" w:hAnsi="Times New Roman"/>
          <w:bCs/>
          <w:color w:val="000000" w:themeColor="text1"/>
          <w:sz w:val="24"/>
          <w:szCs w:val="24"/>
        </w:rPr>
        <w:t>.</w:t>
      </w:r>
    </w:p>
    <w:p w:rsidR="00BE290A" w:rsidRPr="00037E1E" w:rsidRDefault="00BE290A" w:rsidP="00864142">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 xml:space="preserve">Эрмитаж имеет также обширное собрание французской живописи второй половины XIX </w:t>
      </w:r>
      <w:r w:rsidR="0066235A" w:rsidRPr="00037E1E">
        <w:rPr>
          <w:rFonts w:ascii="Times New Roman" w:hAnsi="Times New Roman"/>
          <w:bCs/>
          <w:color w:val="000000" w:themeColor="text1"/>
          <w:sz w:val="24"/>
          <w:szCs w:val="24"/>
        </w:rPr>
        <w:t>–</w:t>
      </w:r>
      <w:r w:rsidRPr="00037E1E">
        <w:rPr>
          <w:rFonts w:ascii="Times New Roman" w:hAnsi="Times New Roman"/>
          <w:bCs/>
          <w:color w:val="000000" w:themeColor="text1"/>
          <w:sz w:val="24"/>
          <w:szCs w:val="24"/>
        </w:rPr>
        <w:t xml:space="preserve"> ХХ веков, насчитывающее около 3000 полотен, </w:t>
      </w:r>
      <w:r w:rsidR="00CF784A" w:rsidRPr="00037E1E">
        <w:rPr>
          <w:rFonts w:ascii="Times New Roman" w:hAnsi="Times New Roman"/>
          <w:bCs/>
          <w:color w:val="000000" w:themeColor="text1"/>
          <w:sz w:val="24"/>
          <w:szCs w:val="24"/>
        </w:rPr>
        <w:t xml:space="preserve">и </w:t>
      </w:r>
      <w:r w:rsidRPr="00037E1E">
        <w:rPr>
          <w:rFonts w:ascii="Times New Roman" w:hAnsi="Times New Roman"/>
          <w:bCs/>
          <w:color w:val="000000" w:themeColor="text1"/>
          <w:sz w:val="24"/>
          <w:szCs w:val="24"/>
        </w:rPr>
        <w:t>по праву счита</w:t>
      </w:r>
      <w:r w:rsidR="00CF784A" w:rsidRPr="00037E1E">
        <w:rPr>
          <w:rFonts w:ascii="Times New Roman" w:hAnsi="Times New Roman"/>
          <w:bCs/>
          <w:color w:val="000000" w:themeColor="text1"/>
          <w:sz w:val="24"/>
          <w:szCs w:val="24"/>
        </w:rPr>
        <w:t>ющееся</w:t>
      </w:r>
      <w:r w:rsidRPr="00037E1E">
        <w:rPr>
          <w:rFonts w:ascii="Times New Roman" w:hAnsi="Times New Roman"/>
          <w:bCs/>
          <w:color w:val="000000" w:themeColor="text1"/>
          <w:sz w:val="24"/>
          <w:szCs w:val="24"/>
        </w:rPr>
        <w:t xml:space="preserve"> одним из лучших в мире. В него входят произведения Клода Моне, Огюста Ренуара, Эдгара Дега, Камиля Писсарро, Альфреда Сислея. </w:t>
      </w:r>
      <w:r w:rsidR="0079279F" w:rsidRPr="00037E1E">
        <w:rPr>
          <w:rFonts w:ascii="Times New Roman" w:hAnsi="Times New Roman"/>
          <w:bCs/>
          <w:color w:val="000000" w:themeColor="text1"/>
          <w:sz w:val="24"/>
          <w:szCs w:val="24"/>
        </w:rPr>
        <w:t>Уникальной</w:t>
      </w:r>
      <w:r w:rsidRPr="00037E1E">
        <w:rPr>
          <w:rFonts w:ascii="Times New Roman" w:hAnsi="Times New Roman"/>
          <w:bCs/>
          <w:color w:val="000000" w:themeColor="text1"/>
          <w:sz w:val="24"/>
          <w:szCs w:val="24"/>
        </w:rPr>
        <w:t xml:space="preserve"> является и эрмитажная коллекция полотен постимпрессионистов: Поля Сезанна, Поля Гогена, Винсента ван Гога. Символизм представлен работами Эжена Карьера, Пьера Пюви де Шаванна, Одилона Редона и других мастеров. Произведения П.Синьяка, А.Фантен-Латура, А.Руссо, художников группы</w:t>
      </w:r>
      <w:r w:rsidRPr="00037E1E">
        <w:rPr>
          <w:rFonts w:ascii="Tinos-Regular" w:hAnsi="Tinos-Regular"/>
          <w:color w:val="000000" w:themeColor="text1"/>
          <w:sz w:val="34"/>
          <w:szCs w:val="34"/>
          <w:shd w:val="clear" w:color="auto" w:fill="FFFFFF"/>
        </w:rPr>
        <w:t xml:space="preserve"> </w:t>
      </w:r>
      <w:r w:rsidRPr="00037E1E">
        <w:rPr>
          <w:rFonts w:ascii="Times New Roman" w:hAnsi="Times New Roman"/>
          <w:bCs/>
          <w:color w:val="000000" w:themeColor="text1"/>
          <w:sz w:val="24"/>
          <w:szCs w:val="24"/>
        </w:rPr>
        <w:t xml:space="preserve">наби </w:t>
      </w:r>
      <w:r w:rsidR="0066235A" w:rsidRPr="00037E1E">
        <w:rPr>
          <w:rFonts w:ascii="Times New Roman" w:hAnsi="Times New Roman"/>
          <w:bCs/>
          <w:color w:val="000000" w:themeColor="text1"/>
          <w:sz w:val="24"/>
          <w:szCs w:val="24"/>
        </w:rPr>
        <w:t>–</w:t>
      </w:r>
      <w:r w:rsidRPr="00037E1E">
        <w:rPr>
          <w:rFonts w:ascii="Times New Roman" w:hAnsi="Times New Roman"/>
          <w:bCs/>
          <w:color w:val="000000" w:themeColor="text1"/>
          <w:sz w:val="24"/>
          <w:szCs w:val="24"/>
        </w:rPr>
        <w:t xml:space="preserve"> М.Дени, П.Боннара, Э.Вюйара, К.Русселя, Ф.Валлотона, наряду с работами А.Марке, А.Дерен</w:t>
      </w:r>
      <w:r w:rsidRPr="00037E1E">
        <w:rPr>
          <w:rStyle w:val="a7"/>
          <w:rFonts w:ascii="Times New Roman" w:hAnsi="Times New Roman"/>
          <w:bCs/>
          <w:color w:val="000000" w:themeColor="text1"/>
          <w:sz w:val="24"/>
          <w:szCs w:val="24"/>
        </w:rPr>
        <w:footnoteReference w:id="251"/>
      </w:r>
      <w:r w:rsidRPr="00037E1E">
        <w:rPr>
          <w:rFonts w:ascii="Times New Roman" w:hAnsi="Times New Roman"/>
          <w:bCs/>
          <w:color w:val="000000" w:themeColor="text1"/>
          <w:sz w:val="24"/>
          <w:szCs w:val="24"/>
        </w:rPr>
        <w:t>.</w:t>
      </w:r>
    </w:p>
    <w:p w:rsidR="002D4F8C" w:rsidRPr="00037E1E" w:rsidRDefault="00703FC9" w:rsidP="002D4F8C">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i/>
          <w:color w:val="000000" w:themeColor="text1"/>
          <w:sz w:val="24"/>
          <w:szCs w:val="24"/>
        </w:rPr>
        <w:t>Государственный музей изобразительных искусств имени А.С. Пушкина</w:t>
      </w:r>
      <w:r w:rsidRPr="00037E1E">
        <w:rPr>
          <w:rFonts w:ascii="Times New Roman" w:hAnsi="Times New Roman"/>
          <w:bCs/>
          <w:color w:val="000000" w:themeColor="text1"/>
          <w:sz w:val="24"/>
          <w:szCs w:val="24"/>
        </w:rPr>
        <w:t xml:space="preserve">, один из ведущих российских музеев мирового искусства, </w:t>
      </w:r>
      <w:r w:rsidR="00327DC4" w:rsidRPr="00037E1E">
        <w:rPr>
          <w:rFonts w:ascii="Times New Roman" w:hAnsi="Times New Roman"/>
          <w:bCs/>
          <w:color w:val="000000" w:themeColor="text1"/>
          <w:sz w:val="24"/>
          <w:szCs w:val="24"/>
        </w:rPr>
        <w:t>так</w:t>
      </w:r>
      <w:r w:rsidRPr="00037E1E">
        <w:rPr>
          <w:rFonts w:ascii="Times New Roman" w:hAnsi="Times New Roman"/>
          <w:bCs/>
          <w:color w:val="000000" w:themeColor="text1"/>
          <w:sz w:val="24"/>
          <w:szCs w:val="24"/>
        </w:rPr>
        <w:t xml:space="preserve">же </w:t>
      </w:r>
      <w:r w:rsidR="003C03DD" w:rsidRPr="00037E1E">
        <w:rPr>
          <w:rFonts w:ascii="Times New Roman" w:hAnsi="Times New Roman"/>
          <w:bCs/>
          <w:color w:val="000000" w:themeColor="text1"/>
          <w:sz w:val="24"/>
          <w:szCs w:val="24"/>
        </w:rPr>
        <w:t>обладает</w:t>
      </w:r>
      <w:r w:rsidR="003C03DD" w:rsidRPr="00037E1E">
        <w:rPr>
          <w:rFonts w:ascii="Arial" w:hAnsi="Arial" w:cs="Arial"/>
          <w:color w:val="000000" w:themeColor="text1"/>
          <w:sz w:val="23"/>
          <w:szCs w:val="23"/>
          <w:shd w:val="clear" w:color="auto" w:fill="FFFFFF"/>
        </w:rPr>
        <w:t xml:space="preserve"> </w:t>
      </w:r>
      <w:r w:rsidR="002D4F8C" w:rsidRPr="00037E1E">
        <w:rPr>
          <w:rFonts w:ascii="Times New Roman" w:hAnsi="Times New Roman"/>
          <w:bCs/>
          <w:color w:val="000000" w:themeColor="text1"/>
          <w:sz w:val="24"/>
          <w:szCs w:val="24"/>
        </w:rPr>
        <w:t>обширным</w:t>
      </w:r>
      <w:r w:rsidR="003C03DD" w:rsidRPr="00037E1E">
        <w:rPr>
          <w:rFonts w:ascii="Times New Roman" w:hAnsi="Times New Roman"/>
          <w:bCs/>
          <w:color w:val="000000" w:themeColor="text1"/>
          <w:sz w:val="24"/>
          <w:szCs w:val="24"/>
        </w:rPr>
        <w:t xml:space="preserve"> собрание</w:t>
      </w:r>
      <w:r w:rsidR="002D4F8C" w:rsidRPr="00037E1E">
        <w:rPr>
          <w:rFonts w:ascii="Times New Roman" w:hAnsi="Times New Roman"/>
          <w:bCs/>
          <w:color w:val="000000" w:themeColor="text1"/>
          <w:sz w:val="24"/>
          <w:szCs w:val="24"/>
        </w:rPr>
        <w:t>м</w:t>
      </w:r>
      <w:r w:rsidR="003C03DD" w:rsidRPr="00037E1E">
        <w:rPr>
          <w:rFonts w:ascii="Times New Roman" w:hAnsi="Times New Roman"/>
          <w:bCs/>
          <w:color w:val="000000" w:themeColor="text1"/>
          <w:sz w:val="24"/>
          <w:szCs w:val="24"/>
        </w:rPr>
        <w:t xml:space="preserve"> французской живописи XVII–XVIII веков, XIX века:</w:t>
      </w:r>
      <w:r w:rsidR="002D4F8C" w:rsidRPr="00037E1E">
        <w:rPr>
          <w:rFonts w:ascii="Times New Roman" w:hAnsi="Times New Roman"/>
          <w:bCs/>
          <w:color w:val="000000" w:themeColor="text1"/>
          <w:sz w:val="24"/>
          <w:szCs w:val="24"/>
        </w:rPr>
        <w:t xml:space="preserve"> это</w:t>
      </w:r>
      <w:r w:rsidR="003C03DD" w:rsidRPr="00037E1E">
        <w:rPr>
          <w:rFonts w:ascii="Times New Roman" w:hAnsi="Times New Roman"/>
          <w:bCs/>
          <w:color w:val="000000" w:themeColor="text1"/>
          <w:sz w:val="24"/>
          <w:szCs w:val="24"/>
        </w:rPr>
        <w:t xml:space="preserve"> произведения пейзажистов Камиля Коро и художников барбизонской школы Теодора Руссо, Жюля Дюпре, Вирджила Диаза де ла Пенья, Шарля Добиньи</w:t>
      </w:r>
      <w:r w:rsidR="002D4F8C" w:rsidRPr="00037E1E">
        <w:rPr>
          <w:rFonts w:ascii="Times New Roman" w:hAnsi="Times New Roman"/>
          <w:bCs/>
          <w:color w:val="000000" w:themeColor="text1"/>
          <w:sz w:val="24"/>
          <w:szCs w:val="24"/>
        </w:rPr>
        <w:t>, п</w:t>
      </w:r>
      <w:r w:rsidR="003C03DD" w:rsidRPr="00037E1E">
        <w:rPr>
          <w:rFonts w:ascii="Times New Roman" w:hAnsi="Times New Roman"/>
          <w:bCs/>
          <w:color w:val="000000" w:themeColor="text1"/>
          <w:sz w:val="24"/>
          <w:szCs w:val="24"/>
        </w:rPr>
        <w:t>олотна</w:t>
      </w:r>
      <w:r w:rsidR="002D4F8C" w:rsidRPr="00037E1E">
        <w:rPr>
          <w:rFonts w:ascii="Times New Roman" w:hAnsi="Times New Roman"/>
          <w:bCs/>
          <w:color w:val="000000" w:themeColor="text1"/>
          <w:sz w:val="24"/>
          <w:szCs w:val="24"/>
        </w:rPr>
        <w:t xml:space="preserve"> французского реализма</w:t>
      </w:r>
      <w:r w:rsidR="003C03DD" w:rsidRPr="00037E1E">
        <w:rPr>
          <w:rFonts w:ascii="Times New Roman" w:hAnsi="Times New Roman"/>
          <w:bCs/>
          <w:color w:val="000000" w:themeColor="text1"/>
          <w:sz w:val="24"/>
          <w:szCs w:val="24"/>
        </w:rPr>
        <w:t xml:space="preserve"> Гюстава Курбе, Франсуа </w:t>
      </w:r>
      <w:r w:rsidR="002D4F8C" w:rsidRPr="00037E1E">
        <w:rPr>
          <w:rFonts w:ascii="Times New Roman" w:hAnsi="Times New Roman"/>
          <w:bCs/>
          <w:color w:val="000000" w:themeColor="text1"/>
          <w:sz w:val="24"/>
          <w:szCs w:val="24"/>
        </w:rPr>
        <w:t>Милле, Оноре Домье</w:t>
      </w:r>
      <w:r w:rsidR="003C03DD" w:rsidRPr="00037E1E">
        <w:rPr>
          <w:rFonts w:ascii="Times New Roman" w:hAnsi="Times New Roman"/>
          <w:bCs/>
          <w:color w:val="000000" w:themeColor="text1"/>
          <w:sz w:val="24"/>
          <w:szCs w:val="24"/>
        </w:rPr>
        <w:t>.</w:t>
      </w:r>
      <w:r w:rsidR="00327DC4" w:rsidRPr="00037E1E">
        <w:rPr>
          <w:rFonts w:ascii="Times New Roman" w:hAnsi="Times New Roman"/>
          <w:bCs/>
          <w:color w:val="000000" w:themeColor="text1"/>
          <w:sz w:val="24"/>
          <w:szCs w:val="24"/>
        </w:rPr>
        <w:t xml:space="preserve"> Однако</w:t>
      </w:r>
      <w:r w:rsidR="002E20C6" w:rsidRPr="00037E1E">
        <w:rPr>
          <w:rFonts w:ascii="Times New Roman" w:hAnsi="Times New Roman"/>
          <w:bCs/>
          <w:color w:val="000000" w:themeColor="text1"/>
          <w:sz w:val="24"/>
          <w:szCs w:val="24"/>
        </w:rPr>
        <w:t xml:space="preserve"> самую знаменитую часть коллекции Пушкинского музея, конечно, составляют французские импрессионисты и постимпрессионисты из знаменитых собраний московских коллекционеров Ивана Абрамовича Морозова и Сергея Ивановича Щукина</w:t>
      </w:r>
      <w:r w:rsidR="008111FD" w:rsidRPr="00037E1E">
        <w:rPr>
          <w:rFonts w:ascii="Times New Roman" w:hAnsi="Times New Roman"/>
          <w:bCs/>
          <w:color w:val="000000" w:themeColor="text1"/>
          <w:sz w:val="24"/>
          <w:szCs w:val="24"/>
        </w:rPr>
        <w:t xml:space="preserve">. </w:t>
      </w:r>
    </w:p>
    <w:p w:rsidR="00B65AE3" w:rsidRPr="000D0DB6" w:rsidRDefault="00B65AE3" w:rsidP="002D4F8C">
      <w:pPr>
        <w:spacing w:after="0" w:line="360" w:lineRule="auto"/>
        <w:ind w:firstLine="708"/>
        <w:jc w:val="both"/>
        <w:rPr>
          <w:rFonts w:ascii="Times New Roman" w:hAnsi="Times New Roman"/>
          <w:bCs/>
          <w:color w:val="000000" w:themeColor="text1"/>
          <w:spacing w:val="-4"/>
          <w:sz w:val="24"/>
          <w:szCs w:val="24"/>
        </w:rPr>
      </w:pPr>
      <w:r w:rsidRPr="000D0DB6">
        <w:rPr>
          <w:rFonts w:ascii="Times New Roman" w:hAnsi="Times New Roman"/>
          <w:bCs/>
          <w:color w:val="000000" w:themeColor="text1"/>
          <w:spacing w:val="-4"/>
          <w:sz w:val="24"/>
          <w:szCs w:val="24"/>
        </w:rPr>
        <w:t xml:space="preserve">Пушкинский музей, основанный И.В. Цветаевым, </w:t>
      </w:r>
      <w:r w:rsidR="00B5170D" w:rsidRPr="000D0DB6">
        <w:rPr>
          <w:rFonts w:ascii="Times New Roman" w:hAnsi="Times New Roman"/>
          <w:bCs/>
          <w:color w:val="000000" w:themeColor="text1"/>
          <w:spacing w:val="-4"/>
          <w:sz w:val="24"/>
          <w:szCs w:val="24"/>
        </w:rPr>
        <w:t xml:space="preserve">создавался на основе Кабинета изящных искусств и древностей Московского университета </w:t>
      </w:r>
      <w:r w:rsidR="001118D4" w:rsidRPr="000D0DB6">
        <w:rPr>
          <w:rFonts w:ascii="Times New Roman" w:hAnsi="Times New Roman"/>
          <w:bCs/>
          <w:color w:val="000000" w:themeColor="text1"/>
          <w:spacing w:val="-4"/>
          <w:sz w:val="24"/>
          <w:szCs w:val="24"/>
        </w:rPr>
        <w:t>как</w:t>
      </w:r>
      <w:r w:rsidR="00B5170D" w:rsidRPr="000D0DB6">
        <w:rPr>
          <w:rFonts w:ascii="Times New Roman" w:hAnsi="Times New Roman"/>
          <w:bCs/>
          <w:color w:val="000000" w:themeColor="text1"/>
          <w:spacing w:val="-4"/>
          <w:sz w:val="24"/>
          <w:szCs w:val="24"/>
        </w:rPr>
        <w:t xml:space="preserve"> учебно</w:t>
      </w:r>
      <w:r w:rsidR="001118D4" w:rsidRPr="000D0DB6">
        <w:rPr>
          <w:rFonts w:ascii="Times New Roman" w:hAnsi="Times New Roman"/>
          <w:bCs/>
          <w:color w:val="000000" w:themeColor="text1"/>
          <w:spacing w:val="-4"/>
          <w:sz w:val="24"/>
          <w:szCs w:val="24"/>
        </w:rPr>
        <w:t>е</w:t>
      </w:r>
      <w:r w:rsidR="00B5170D" w:rsidRPr="000D0DB6">
        <w:rPr>
          <w:rFonts w:ascii="Times New Roman" w:hAnsi="Times New Roman"/>
          <w:bCs/>
          <w:color w:val="000000" w:themeColor="text1"/>
          <w:spacing w:val="-4"/>
          <w:sz w:val="24"/>
          <w:szCs w:val="24"/>
        </w:rPr>
        <w:t xml:space="preserve"> и публично</w:t>
      </w:r>
      <w:r w:rsidR="001118D4" w:rsidRPr="000D0DB6">
        <w:rPr>
          <w:rFonts w:ascii="Times New Roman" w:hAnsi="Times New Roman"/>
          <w:bCs/>
          <w:color w:val="000000" w:themeColor="text1"/>
          <w:spacing w:val="-4"/>
          <w:sz w:val="24"/>
          <w:szCs w:val="24"/>
        </w:rPr>
        <w:t>е</w:t>
      </w:r>
      <w:r w:rsidR="00B5170D" w:rsidRPr="000D0DB6">
        <w:rPr>
          <w:rFonts w:ascii="Times New Roman" w:hAnsi="Times New Roman"/>
          <w:bCs/>
          <w:color w:val="000000" w:themeColor="text1"/>
          <w:spacing w:val="-4"/>
          <w:sz w:val="24"/>
          <w:szCs w:val="24"/>
        </w:rPr>
        <w:t xml:space="preserve"> просветительско</w:t>
      </w:r>
      <w:r w:rsidR="001118D4" w:rsidRPr="000D0DB6">
        <w:rPr>
          <w:rFonts w:ascii="Times New Roman" w:hAnsi="Times New Roman"/>
          <w:bCs/>
          <w:color w:val="000000" w:themeColor="text1"/>
          <w:spacing w:val="-4"/>
          <w:sz w:val="24"/>
          <w:szCs w:val="24"/>
        </w:rPr>
        <w:t xml:space="preserve">е </w:t>
      </w:r>
      <w:r w:rsidR="00B5170D" w:rsidRPr="000D0DB6">
        <w:rPr>
          <w:rFonts w:ascii="Times New Roman" w:hAnsi="Times New Roman"/>
          <w:bCs/>
          <w:color w:val="000000" w:themeColor="text1"/>
          <w:spacing w:val="-4"/>
          <w:sz w:val="24"/>
          <w:szCs w:val="24"/>
        </w:rPr>
        <w:t>учреждени</w:t>
      </w:r>
      <w:r w:rsidR="001118D4" w:rsidRPr="000D0DB6">
        <w:rPr>
          <w:rFonts w:ascii="Times New Roman" w:hAnsi="Times New Roman"/>
          <w:bCs/>
          <w:color w:val="000000" w:themeColor="text1"/>
          <w:spacing w:val="-4"/>
          <w:sz w:val="24"/>
          <w:szCs w:val="24"/>
        </w:rPr>
        <w:t>е</w:t>
      </w:r>
      <w:r w:rsidR="00B5170D" w:rsidRPr="000D0DB6">
        <w:rPr>
          <w:rFonts w:ascii="Times New Roman" w:hAnsi="Times New Roman"/>
          <w:bCs/>
          <w:color w:val="000000" w:themeColor="text1"/>
          <w:spacing w:val="-4"/>
          <w:sz w:val="24"/>
          <w:szCs w:val="24"/>
        </w:rPr>
        <w:t xml:space="preserve">. </w:t>
      </w:r>
      <w:r w:rsidR="001118D4" w:rsidRPr="000D0DB6">
        <w:rPr>
          <w:rFonts w:ascii="Times New Roman" w:hAnsi="Times New Roman"/>
          <w:bCs/>
          <w:color w:val="000000" w:themeColor="text1"/>
          <w:spacing w:val="-4"/>
          <w:sz w:val="24"/>
          <w:szCs w:val="24"/>
        </w:rPr>
        <w:t>П</w:t>
      </w:r>
      <w:r w:rsidR="002D4F8C" w:rsidRPr="000D0DB6">
        <w:rPr>
          <w:rFonts w:ascii="Times New Roman" w:hAnsi="Times New Roman"/>
          <w:bCs/>
          <w:color w:val="000000" w:themeColor="text1"/>
          <w:spacing w:val="-4"/>
          <w:sz w:val="24"/>
          <w:szCs w:val="24"/>
        </w:rPr>
        <w:t xml:space="preserve">осле революции 1917 года учреждение было преобразовано в Государственный музей изобразительных искусств. </w:t>
      </w:r>
      <w:r w:rsidR="0041278E" w:rsidRPr="000D0DB6">
        <w:rPr>
          <w:rFonts w:ascii="Times New Roman" w:hAnsi="Times New Roman"/>
          <w:bCs/>
          <w:color w:val="000000" w:themeColor="text1"/>
          <w:spacing w:val="-4"/>
          <w:sz w:val="24"/>
          <w:szCs w:val="24"/>
        </w:rPr>
        <w:t>Сложение картинной галереи стало о</w:t>
      </w:r>
      <w:r w:rsidR="002D4F8C" w:rsidRPr="000D0DB6">
        <w:rPr>
          <w:rFonts w:ascii="Times New Roman" w:hAnsi="Times New Roman"/>
          <w:bCs/>
          <w:color w:val="000000" w:themeColor="text1"/>
          <w:spacing w:val="-4"/>
          <w:sz w:val="24"/>
          <w:szCs w:val="24"/>
        </w:rPr>
        <w:t xml:space="preserve">дним из </w:t>
      </w:r>
      <w:r w:rsidR="001118D4" w:rsidRPr="000D0DB6">
        <w:rPr>
          <w:rFonts w:ascii="Times New Roman" w:hAnsi="Times New Roman"/>
          <w:bCs/>
          <w:color w:val="000000" w:themeColor="text1"/>
          <w:spacing w:val="-4"/>
          <w:sz w:val="24"/>
          <w:szCs w:val="24"/>
        </w:rPr>
        <w:t>ключевых</w:t>
      </w:r>
      <w:r w:rsidR="002D4F8C" w:rsidRPr="000D0DB6">
        <w:rPr>
          <w:rFonts w:ascii="Times New Roman" w:hAnsi="Times New Roman"/>
          <w:bCs/>
          <w:color w:val="000000" w:themeColor="text1"/>
          <w:spacing w:val="-4"/>
          <w:sz w:val="24"/>
          <w:szCs w:val="24"/>
        </w:rPr>
        <w:t xml:space="preserve"> этапов в развитии музея</w:t>
      </w:r>
      <w:r w:rsidR="00327DC4" w:rsidRPr="000D0DB6">
        <w:rPr>
          <w:rFonts w:ascii="Times New Roman" w:hAnsi="Times New Roman"/>
          <w:bCs/>
          <w:color w:val="000000" w:themeColor="text1"/>
          <w:spacing w:val="-4"/>
          <w:sz w:val="24"/>
          <w:szCs w:val="24"/>
        </w:rPr>
        <w:t>. В 1923 году</w:t>
      </w:r>
      <w:r w:rsidR="002D4F8C" w:rsidRPr="000D0DB6">
        <w:rPr>
          <w:rFonts w:ascii="Times New Roman" w:hAnsi="Times New Roman"/>
          <w:bCs/>
          <w:color w:val="000000" w:themeColor="text1"/>
          <w:spacing w:val="-4"/>
          <w:sz w:val="24"/>
          <w:szCs w:val="24"/>
        </w:rPr>
        <w:t>, в соответствии с общей политикой национализации частных художественных собраний и перераспределения музейных ценн</w:t>
      </w:r>
      <w:r w:rsidRPr="000D0DB6">
        <w:rPr>
          <w:rFonts w:ascii="Times New Roman" w:hAnsi="Times New Roman"/>
          <w:bCs/>
          <w:color w:val="000000" w:themeColor="text1"/>
          <w:spacing w:val="-4"/>
          <w:sz w:val="24"/>
          <w:szCs w:val="24"/>
        </w:rPr>
        <w:t xml:space="preserve">остей и в связи с созданием </w:t>
      </w:r>
      <w:r w:rsidR="002D4F8C" w:rsidRPr="000D0DB6">
        <w:rPr>
          <w:rFonts w:ascii="Times New Roman" w:hAnsi="Times New Roman"/>
          <w:bCs/>
          <w:color w:val="000000" w:themeColor="text1"/>
          <w:spacing w:val="-4"/>
          <w:sz w:val="24"/>
          <w:szCs w:val="24"/>
        </w:rPr>
        <w:t xml:space="preserve">московской сети музеев, </w:t>
      </w:r>
      <w:r w:rsidRPr="000D0DB6">
        <w:rPr>
          <w:rFonts w:ascii="Times New Roman" w:hAnsi="Times New Roman"/>
          <w:bCs/>
          <w:color w:val="000000" w:themeColor="text1"/>
          <w:spacing w:val="-4"/>
          <w:sz w:val="24"/>
          <w:szCs w:val="24"/>
        </w:rPr>
        <w:t xml:space="preserve">Народный комиссариат просвещения РСФСР </w:t>
      </w:r>
      <w:r w:rsidR="0041278E" w:rsidRPr="000D0DB6">
        <w:rPr>
          <w:rFonts w:ascii="Times New Roman" w:hAnsi="Times New Roman"/>
          <w:bCs/>
          <w:color w:val="000000" w:themeColor="text1"/>
          <w:spacing w:val="-4"/>
          <w:sz w:val="24"/>
          <w:szCs w:val="24"/>
        </w:rPr>
        <w:t>принял решение об учреждении</w:t>
      </w:r>
      <w:r w:rsidR="002D4F8C" w:rsidRPr="000D0DB6">
        <w:rPr>
          <w:rFonts w:ascii="Times New Roman" w:hAnsi="Times New Roman"/>
          <w:bCs/>
          <w:color w:val="000000" w:themeColor="text1"/>
          <w:spacing w:val="-4"/>
          <w:sz w:val="24"/>
          <w:szCs w:val="24"/>
        </w:rPr>
        <w:t xml:space="preserve"> в Москве центрального Музея старой западной</w:t>
      </w:r>
      <w:r w:rsidR="002D4F8C" w:rsidRPr="000D0DB6">
        <w:rPr>
          <w:rFonts w:ascii="Times New Roman" w:hAnsi="Times New Roman"/>
          <w:bCs/>
          <w:color w:val="000000" w:themeColor="text1"/>
          <w:spacing w:val="-4"/>
        </w:rPr>
        <w:t xml:space="preserve"> </w:t>
      </w:r>
      <w:r w:rsidR="002D4F8C" w:rsidRPr="000D0DB6">
        <w:rPr>
          <w:rFonts w:ascii="Times New Roman" w:hAnsi="Times New Roman"/>
          <w:bCs/>
          <w:color w:val="000000" w:themeColor="text1"/>
          <w:spacing w:val="-4"/>
          <w:sz w:val="24"/>
          <w:szCs w:val="24"/>
        </w:rPr>
        <w:t>живописи. Он создавался на основе западноевропейского собрания Московского Публичного и Румянцевского музеев с размещением его в здании Музея изящных искусств</w:t>
      </w:r>
      <w:r w:rsidR="007468B8">
        <w:rPr>
          <w:rStyle w:val="a7"/>
          <w:rFonts w:ascii="Times New Roman" w:hAnsi="Times New Roman"/>
          <w:bCs/>
          <w:color w:val="000000" w:themeColor="text1"/>
          <w:spacing w:val="-4"/>
          <w:sz w:val="24"/>
          <w:szCs w:val="24"/>
        </w:rPr>
        <w:footnoteReference w:id="252"/>
      </w:r>
      <w:r w:rsidR="002D4F8C" w:rsidRPr="000D0DB6">
        <w:rPr>
          <w:rFonts w:ascii="Times New Roman" w:hAnsi="Times New Roman"/>
          <w:bCs/>
          <w:color w:val="000000" w:themeColor="text1"/>
          <w:spacing w:val="-4"/>
          <w:sz w:val="24"/>
          <w:szCs w:val="24"/>
        </w:rPr>
        <w:t xml:space="preserve">. Таким образом, созданный И.В. Цветаевым музей </w:t>
      </w:r>
      <w:r w:rsidRPr="000D0DB6">
        <w:rPr>
          <w:rFonts w:ascii="Times New Roman" w:hAnsi="Times New Roman"/>
          <w:bCs/>
          <w:color w:val="000000" w:themeColor="text1"/>
          <w:spacing w:val="-4"/>
          <w:sz w:val="24"/>
          <w:szCs w:val="24"/>
        </w:rPr>
        <w:t xml:space="preserve">приобрел статус </w:t>
      </w:r>
      <w:r w:rsidR="002D4F8C" w:rsidRPr="000D0DB6">
        <w:rPr>
          <w:rFonts w:ascii="Times New Roman" w:hAnsi="Times New Roman"/>
          <w:bCs/>
          <w:color w:val="000000" w:themeColor="text1"/>
          <w:spacing w:val="-4"/>
          <w:sz w:val="24"/>
          <w:szCs w:val="24"/>
        </w:rPr>
        <w:t>самостоятельного художественного музея.</w:t>
      </w:r>
    </w:p>
    <w:p w:rsidR="003C03DD" w:rsidRPr="00037E1E" w:rsidRDefault="007468B8" w:rsidP="002D4F8C">
      <w:pPr>
        <w:spacing w:after="0" w:line="36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В 1920–</w:t>
      </w:r>
      <w:r w:rsidR="002D4F8C" w:rsidRPr="00037E1E">
        <w:rPr>
          <w:rFonts w:ascii="Times New Roman" w:hAnsi="Times New Roman"/>
          <w:bCs/>
          <w:color w:val="000000" w:themeColor="text1"/>
          <w:sz w:val="24"/>
          <w:szCs w:val="24"/>
        </w:rPr>
        <w:t>1930 годы музей пополнился произведениями</w:t>
      </w:r>
      <w:r w:rsidR="008A6B5A" w:rsidRPr="00037E1E">
        <w:rPr>
          <w:rFonts w:ascii="Times New Roman" w:hAnsi="Times New Roman"/>
          <w:bCs/>
          <w:color w:val="000000" w:themeColor="text1"/>
          <w:sz w:val="24"/>
          <w:szCs w:val="24"/>
        </w:rPr>
        <w:t xml:space="preserve"> </w:t>
      </w:r>
      <w:r w:rsidR="002D4F8C" w:rsidRPr="00037E1E">
        <w:rPr>
          <w:rFonts w:ascii="Times New Roman" w:hAnsi="Times New Roman"/>
          <w:bCs/>
          <w:color w:val="000000" w:themeColor="text1"/>
          <w:sz w:val="24"/>
          <w:szCs w:val="24"/>
        </w:rPr>
        <w:t>западноевропейской живописи из национализированных московских собраний и подмосковных усадеб, упраздненного Музея иконописи и живописи И.С. Остроухова, а также из Исторического музея, Музеев Кремля, Т</w:t>
      </w:r>
      <w:r w:rsidR="00B65AE3" w:rsidRPr="00037E1E">
        <w:rPr>
          <w:rFonts w:ascii="Times New Roman" w:hAnsi="Times New Roman"/>
          <w:bCs/>
          <w:color w:val="000000" w:themeColor="text1"/>
          <w:sz w:val="24"/>
          <w:szCs w:val="24"/>
        </w:rPr>
        <w:t>ретьяковской галереи – за счет н</w:t>
      </w:r>
      <w:r w:rsidR="002D4F8C" w:rsidRPr="00037E1E">
        <w:rPr>
          <w:rFonts w:ascii="Times New Roman" w:hAnsi="Times New Roman"/>
          <w:bCs/>
          <w:color w:val="000000" w:themeColor="text1"/>
          <w:sz w:val="24"/>
          <w:szCs w:val="24"/>
        </w:rPr>
        <w:t>епрофильных для них произведений западноевропейского искусства</w:t>
      </w:r>
      <w:r w:rsidR="00C23F45">
        <w:rPr>
          <w:rStyle w:val="a7"/>
          <w:rFonts w:ascii="Times New Roman" w:hAnsi="Times New Roman"/>
          <w:bCs/>
          <w:color w:val="000000" w:themeColor="text1"/>
          <w:sz w:val="24"/>
          <w:szCs w:val="24"/>
        </w:rPr>
        <w:footnoteReference w:id="253"/>
      </w:r>
      <w:r w:rsidR="002D4F8C" w:rsidRPr="00037E1E">
        <w:rPr>
          <w:rFonts w:ascii="Times New Roman" w:hAnsi="Times New Roman"/>
          <w:bCs/>
          <w:color w:val="000000" w:themeColor="text1"/>
          <w:sz w:val="24"/>
          <w:szCs w:val="24"/>
        </w:rPr>
        <w:t xml:space="preserve">. </w:t>
      </w:r>
      <w:r w:rsidR="00B65AE3" w:rsidRPr="00037E1E">
        <w:rPr>
          <w:rFonts w:ascii="Times New Roman" w:hAnsi="Times New Roman"/>
          <w:bCs/>
          <w:color w:val="000000" w:themeColor="text1"/>
          <w:sz w:val="24"/>
          <w:szCs w:val="24"/>
        </w:rPr>
        <w:t xml:space="preserve">Важным вкладом для музейной коллекции стали картины, </w:t>
      </w:r>
      <w:r w:rsidR="002D4F8C" w:rsidRPr="00037E1E">
        <w:rPr>
          <w:rFonts w:ascii="Times New Roman" w:hAnsi="Times New Roman"/>
          <w:bCs/>
          <w:color w:val="000000" w:themeColor="text1"/>
          <w:sz w:val="24"/>
          <w:szCs w:val="24"/>
        </w:rPr>
        <w:t>получен</w:t>
      </w:r>
      <w:r w:rsidR="00B65AE3" w:rsidRPr="00037E1E">
        <w:rPr>
          <w:rFonts w:ascii="Times New Roman" w:hAnsi="Times New Roman"/>
          <w:bCs/>
          <w:color w:val="000000" w:themeColor="text1"/>
          <w:sz w:val="24"/>
          <w:szCs w:val="24"/>
        </w:rPr>
        <w:t>ные</w:t>
      </w:r>
      <w:r w:rsidR="002D4F8C" w:rsidRPr="00037E1E">
        <w:rPr>
          <w:rFonts w:ascii="Times New Roman" w:hAnsi="Times New Roman"/>
          <w:bCs/>
          <w:color w:val="000000" w:themeColor="text1"/>
          <w:sz w:val="24"/>
          <w:szCs w:val="24"/>
        </w:rPr>
        <w:t xml:space="preserve"> из Эрмитажа, Ленинградского музейного фонда. </w:t>
      </w:r>
      <w:r w:rsidR="003C03DD" w:rsidRPr="00037E1E">
        <w:rPr>
          <w:rFonts w:ascii="Times New Roman" w:hAnsi="Times New Roman"/>
          <w:bCs/>
          <w:color w:val="000000" w:themeColor="text1"/>
          <w:sz w:val="24"/>
          <w:szCs w:val="24"/>
        </w:rPr>
        <w:t xml:space="preserve">В итоге в Музее </w:t>
      </w:r>
      <w:r w:rsidR="001B4CE0">
        <w:rPr>
          <w:rFonts w:ascii="Times New Roman" w:hAnsi="Times New Roman"/>
          <w:bCs/>
          <w:color w:val="000000" w:themeColor="text1"/>
          <w:sz w:val="24"/>
          <w:szCs w:val="24"/>
        </w:rPr>
        <w:t>сформировалось</w:t>
      </w:r>
      <w:r w:rsidR="003C03DD" w:rsidRPr="00037E1E">
        <w:rPr>
          <w:rFonts w:ascii="Times New Roman" w:hAnsi="Times New Roman"/>
          <w:bCs/>
          <w:color w:val="000000" w:themeColor="text1"/>
          <w:sz w:val="24"/>
          <w:szCs w:val="24"/>
        </w:rPr>
        <w:t xml:space="preserve"> ядро Картинной галереи старых западных мастеров</w:t>
      </w:r>
      <w:r w:rsidR="00703FC9" w:rsidRPr="00037E1E">
        <w:rPr>
          <w:rStyle w:val="a7"/>
          <w:rFonts w:ascii="Times New Roman" w:hAnsi="Times New Roman"/>
          <w:bCs/>
          <w:color w:val="000000" w:themeColor="text1"/>
          <w:sz w:val="24"/>
          <w:szCs w:val="24"/>
        </w:rPr>
        <w:footnoteReference w:id="254"/>
      </w:r>
      <w:r w:rsidR="003C03DD" w:rsidRPr="00037E1E">
        <w:rPr>
          <w:rFonts w:ascii="Times New Roman" w:hAnsi="Times New Roman"/>
          <w:bCs/>
          <w:color w:val="000000" w:themeColor="text1"/>
          <w:sz w:val="24"/>
          <w:szCs w:val="24"/>
        </w:rPr>
        <w:t>.</w:t>
      </w:r>
    </w:p>
    <w:p w:rsidR="00717650" w:rsidRPr="00037E1E" w:rsidRDefault="002E20C6" w:rsidP="00717650">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 xml:space="preserve">В свою, очередь, собрания импрессионистов и постимпрессионистов – как в </w:t>
      </w:r>
      <w:r w:rsidR="00717650" w:rsidRPr="00037E1E">
        <w:rPr>
          <w:rFonts w:ascii="Times New Roman" w:hAnsi="Times New Roman"/>
          <w:bCs/>
          <w:color w:val="000000" w:themeColor="text1"/>
          <w:sz w:val="24"/>
          <w:szCs w:val="24"/>
        </w:rPr>
        <w:t>П</w:t>
      </w:r>
      <w:r w:rsidRPr="00037E1E">
        <w:rPr>
          <w:rFonts w:ascii="Times New Roman" w:hAnsi="Times New Roman"/>
          <w:bCs/>
          <w:color w:val="000000" w:themeColor="text1"/>
          <w:sz w:val="24"/>
          <w:szCs w:val="24"/>
        </w:rPr>
        <w:t>ушкинском музее, так и в Эрмитаже – неразрывно связаны с именами русских коллекционеров С.И.Щукина и И.А.Морозова.</w:t>
      </w:r>
      <w:r w:rsidR="00717650" w:rsidRPr="00037E1E">
        <w:rPr>
          <w:rFonts w:ascii="Times New Roman" w:hAnsi="Times New Roman"/>
          <w:bCs/>
          <w:color w:val="000000" w:themeColor="text1"/>
          <w:sz w:val="24"/>
          <w:szCs w:val="24"/>
        </w:rPr>
        <w:t xml:space="preserve"> </w:t>
      </w:r>
    </w:p>
    <w:p w:rsidR="00D97F7D" w:rsidRPr="00037E1E" w:rsidRDefault="00717650" w:rsidP="00620009">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Будучи представителями двух известных купеческих семей, оба коллекционера н</w:t>
      </w:r>
      <w:r w:rsidR="00D97F7D" w:rsidRPr="00037E1E">
        <w:rPr>
          <w:rFonts w:ascii="Times New Roman" w:hAnsi="Times New Roman"/>
          <w:bCs/>
          <w:color w:val="000000" w:themeColor="text1"/>
          <w:sz w:val="24"/>
          <w:szCs w:val="24"/>
        </w:rPr>
        <w:t xml:space="preserve">а рубеже ХIХ и ХХ столетий </w:t>
      </w:r>
      <w:r w:rsidRPr="00037E1E">
        <w:rPr>
          <w:rFonts w:ascii="Times New Roman" w:hAnsi="Times New Roman"/>
          <w:bCs/>
          <w:color w:val="000000" w:themeColor="text1"/>
          <w:sz w:val="24"/>
          <w:szCs w:val="24"/>
        </w:rPr>
        <w:t xml:space="preserve">начали коллекционерскую деятельность, с акцентом на передовых направлений французского искусства. </w:t>
      </w:r>
      <w:r w:rsidR="00D97F7D" w:rsidRPr="00037E1E">
        <w:rPr>
          <w:rFonts w:ascii="Times New Roman" w:hAnsi="Times New Roman"/>
          <w:bCs/>
          <w:color w:val="000000" w:themeColor="text1"/>
          <w:sz w:val="24"/>
          <w:szCs w:val="24"/>
        </w:rPr>
        <w:t xml:space="preserve">Оба они создали </w:t>
      </w:r>
      <w:r w:rsidR="00A71041" w:rsidRPr="00037E1E">
        <w:rPr>
          <w:rFonts w:ascii="Times New Roman" w:hAnsi="Times New Roman"/>
          <w:bCs/>
          <w:color w:val="000000" w:themeColor="text1"/>
          <w:sz w:val="24"/>
          <w:szCs w:val="24"/>
        </w:rPr>
        <w:t>одни</w:t>
      </w:r>
      <w:r w:rsidR="00D97F7D" w:rsidRPr="00037E1E">
        <w:rPr>
          <w:rFonts w:ascii="Times New Roman" w:hAnsi="Times New Roman"/>
          <w:bCs/>
          <w:color w:val="000000" w:themeColor="text1"/>
          <w:sz w:val="24"/>
          <w:szCs w:val="24"/>
        </w:rPr>
        <w:t xml:space="preserve"> из наиболее крупнейших и представительных галерей современного искусства, значение которых далеко выходило за рамки обычных частных собраний</w:t>
      </w:r>
      <w:r w:rsidRPr="00037E1E">
        <w:rPr>
          <w:rStyle w:val="a7"/>
          <w:rFonts w:ascii="Times New Roman" w:hAnsi="Times New Roman"/>
          <w:bCs/>
          <w:color w:val="000000" w:themeColor="text1"/>
          <w:sz w:val="24"/>
          <w:szCs w:val="24"/>
        </w:rPr>
        <w:footnoteReference w:id="255"/>
      </w:r>
      <w:r w:rsidRPr="00037E1E">
        <w:rPr>
          <w:rFonts w:ascii="Times New Roman" w:hAnsi="Times New Roman"/>
          <w:bCs/>
          <w:color w:val="000000" w:themeColor="text1"/>
          <w:sz w:val="24"/>
          <w:szCs w:val="24"/>
        </w:rPr>
        <w:t>.</w:t>
      </w:r>
    </w:p>
    <w:p w:rsidR="0000593C" w:rsidRPr="00037E1E" w:rsidRDefault="008111FD" w:rsidP="0000593C">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 xml:space="preserve">Собрания С.И. Щукина составляли произведения западноевропейской, преимущественно французской, живописи и скульптуры начиная с 1860-х годов, </w:t>
      </w:r>
      <w:r w:rsidR="00A4362D">
        <w:rPr>
          <w:rFonts w:ascii="Times New Roman" w:hAnsi="Times New Roman"/>
          <w:bCs/>
          <w:color w:val="000000" w:themeColor="text1"/>
          <w:sz w:val="24"/>
          <w:szCs w:val="24"/>
        </w:rPr>
        <w:t>авторства</w:t>
      </w:r>
      <w:r w:rsidRPr="00037E1E">
        <w:rPr>
          <w:rFonts w:ascii="Times New Roman" w:hAnsi="Times New Roman"/>
          <w:bCs/>
          <w:color w:val="000000" w:themeColor="text1"/>
          <w:sz w:val="24"/>
          <w:szCs w:val="24"/>
        </w:rPr>
        <w:t xml:space="preserve"> Эдуард</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Мане, Огюст</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Ренуар</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Эдгар</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Дега, Клод</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Моне, Винсент</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Ван Гог</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Пол</w:t>
      </w:r>
      <w:r w:rsidR="00A4362D">
        <w:rPr>
          <w:rFonts w:ascii="Times New Roman" w:hAnsi="Times New Roman"/>
          <w:bCs/>
          <w:color w:val="000000" w:themeColor="text1"/>
          <w:sz w:val="24"/>
          <w:szCs w:val="24"/>
        </w:rPr>
        <w:t>я</w:t>
      </w:r>
      <w:r w:rsidRPr="00037E1E">
        <w:rPr>
          <w:rFonts w:ascii="Times New Roman" w:hAnsi="Times New Roman"/>
          <w:bCs/>
          <w:color w:val="000000" w:themeColor="text1"/>
          <w:sz w:val="24"/>
          <w:szCs w:val="24"/>
        </w:rPr>
        <w:t xml:space="preserve"> Гоген</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Камил</w:t>
      </w:r>
      <w:r w:rsidR="00A4362D">
        <w:rPr>
          <w:rFonts w:ascii="Times New Roman" w:hAnsi="Times New Roman"/>
          <w:bCs/>
          <w:color w:val="000000" w:themeColor="text1"/>
          <w:sz w:val="24"/>
          <w:szCs w:val="24"/>
        </w:rPr>
        <w:t>я</w:t>
      </w:r>
      <w:r w:rsidRPr="00037E1E">
        <w:rPr>
          <w:rFonts w:ascii="Times New Roman" w:hAnsi="Times New Roman"/>
          <w:bCs/>
          <w:color w:val="000000" w:themeColor="text1"/>
          <w:sz w:val="24"/>
          <w:szCs w:val="24"/>
        </w:rPr>
        <w:t xml:space="preserve"> Писарро, Анри де Тулуз-Лотрек</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Пол</w:t>
      </w:r>
      <w:r w:rsidR="00A4362D">
        <w:rPr>
          <w:rFonts w:ascii="Times New Roman" w:hAnsi="Times New Roman"/>
          <w:bCs/>
          <w:color w:val="000000" w:themeColor="text1"/>
          <w:sz w:val="24"/>
          <w:szCs w:val="24"/>
        </w:rPr>
        <w:t>я</w:t>
      </w:r>
      <w:r w:rsidRPr="00037E1E">
        <w:rPr>
          <w:rFonts w:ascii="Times New Roman" w:hAnsi="Times New Roman"/>
          <w:bCs/>
          <w:color w:val="000000" w:themeColor="text1"/>
          <w:sz w:val="24"/>
          <w:szCs w:val="24"/>
        </w:rPr>
        <w:t xml:space="preserve"> Сезанн</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Анри Матисс</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Пабло Пикассо, Огюст</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Роден</w:t>
      </w:r>
      <w:r w:rsidR="00A4362D">
        <w:rPr>
          <w:rFonts w:ascii="Times New Roman" w:hAnsi="Times New Roman"/>
          <w:bCs/>
          <w:color w:val="000000" w:themeColor="text1"/>
          <w:sz w:val="24"/>
          <w:szCs w:val="24"/>
        </w:rPr>
        <w:t>а</w:t>
      </w:r>
      <w:r w:rsidRPr="00037E1E">
        <w:rPr>
          <w:rFonts w:ascii="Times New Roman" w:hAnsi="Times New Roman"/>
          <w:bCs/>
          <w:color w:val="000000" w:themeColor="text1"/>
          <w:sz w:val="24"/>
          <w:szCs w:val="24"/>
        </w:rPr>
        <w:t xml:space="preserve">. </w:t>
      </w:r>
      <w:r w:rsidR="00C370ED">
        <w:rPr>
          <w:rFonts w:ascii="Times New Roman" w:hAnsi="Times New Roman"/>
          <w:bCs/>
          <w:color w:val="000000" w:themeColor="text1"/>
          <w:sz w:val="24"/>
          <w:szCs w:val="24"/>
        </w:rPr>
        <w:t>С 1909 года</w:t>
      </w:r>
      <w:r w:rsidR="0000593C" w:rsidRPr="00037E1E">
        <w:rPr>
          <w:rFonts w:ascii="Times New Roman" w:hAnsi="Times New Roman"/>
          <w:bCs/>
          <w:color w:val="000000" w:themeColor="text1"/>
          <w:sz w:val="24"/>
          <w:szCs w:val="24"/>
        </w:rPr>
        <w:t xml:space="preserve"> особняк </w:t>
      </w:r>
      <w:r w:rsidR="004D4984">
        <w:rPr>
          <w:rFonts w:ascii="Times New Roman" w:hAnsi="Times New Roman"/>
          <w:bCs/>
          <w:color w:val="000000" w:themeColor="text1"/>
          <w:sz w:val="24"/>
          <w:szCs w:val="24"/>
        </w:rPr>
        <w:t>коллекционера в Большом Знаменском переулке</w:t>
      </w:r>
      <w:r w:rsidR="0000593C" w:rsidRPr="00037E1E">
        <w:rPr>
          <w:rFonts w:ascii="Times New Roman" w:hAnsi="Times New Roman"/>
          <w:bCs/>
          <w:color w:val="000000" w:themeColor="text1"/>
          <w:sz w:val="24"/>
          <w:szCs w:val="24"/>
        </w:rPr>
        <w:t xml:space="preserve"> стал по воскресеньям доступен для обозрения публики.</w:t>
      </w:r>
      <w:r w:rsidR="008A6B5A" w:rsidRPr="00037E1E">
        <w:rPr>
          <w:rFonts w:ascii="Times New Roman" w:hAnsi="Times New Roman"/>
          <w:bCs/>
          <w:color w:val="000000" w:themeColor="text1"/>
          <w:sz w:val="24"/>
          <w:szCs w:val="24"/>
        </w:rPr>
        <w:t xml:space="preserve"> </w:t>
      </w:r>
      <w:r w:rsidR="00E6438E" w:rsidRPr="00037E1E">
        <w:rPr>
          <w:rFonts w:ascii="Times New Roman" w:hAnsi="Times New Roman"/>
          <w:bCs/>
          <w:color w:val="000000" w:themeColor="text1"/>
          <w:sz w:val="24"/>
          <w:szCs w:val="24"/>
        </w:rPr>
        <w:t>О</w:t>
      </w:r>
      <w:r w:rsidR="00E6438E" w:rsidRPr="00037E1E">
        <w:rPr>
          <w:rFonts w:ascii="Times New Roman" w:eastAsia="Times New Roman" w:hAnsi="Times New Roman"/>
          <w:color w:val="000000" w:themeColor="text1"/>
          <w:sz w:val="24"/>
          <w:szCs w:val="24"/>
          <w:lang w:eastAsia="ru-RU"/>
        </w:rPr>
        <w:t xml:space="preserve">собняк стал </w:t>
      </w:r>
      <w:r w:rsidR="001605CA">
        <w:rPr>
          <w:rFonts w:ascii="Times New Roman" w:eastAsia="Times New Roman" w:hAnsi="Times New Roman"/>
          <w:color w:val="000000" w:themeColor="text1"/>
          <w:sz w:val="24"/>
          <w:szCs w:val="24"/>
          <w:lang w:eastAsia="ru-RU"/>
        </w:rPr>
        <w:t>«</w:t>
      </w:r>
      <w:r w:rsidR="00E6438E" w:rsidRPr="00037E1E">
        <w:rPr>
          <w:rFonts w:ascii="Times New Roman" w:eastAsia="Times New Roman" w:hAnsi="Times New Roman"/>
          <w:color w:val="000000" w:themeColor="text1"/>
          <w:sz w:val="24"/>
          <w:szCs w:val="24"/>
          <w:lang w:eastAsia="ru-RU"/>
        </w:rPr>
        <w:t>местом паломничества всех любителей современного искусства и художников русского авангарда</w:t>
      </w:r>
      <w:r w:rsidR="001605CA">
        <w:rPr>
          <w:rFonts w:ascii="Times New Roman" w:eastAsia="Times New Roman" w:hAnsi="Times New Roman"/>
          <w:color w:val="000000" w:themeColor="text1"/>
          <w:sz w:val="24"/>
          <w:szCs w:val="24"/>
          <w:lang w:eastAsia="ru-RU"/>
        </w:rPr>
        <w:t>»</w:t>
      </w:r>
      <w:r w:rsidR="001605CA">
        <w:rPr>
          <w:rStyle w:val="a7"/>
          <w:rFonts w:ascii="Times New Roman" w:eastAsia="Times New Roman" w:hAnsi="Times New Roman"/>
          <w:color w:val="000000" w:themeColor="text1"/>
          <w:sz w:val="24"/>
          <w:szCs w:val="24"/>
          <w:lang w:eastAsia="ru-RU"/>
        </w:rPr>
        <w:footnoteReference w:id="256"/>
      </w:r>
      <w:r w:rsidR="00E6438E" w:rsidRPr="00037E1E">
        <w:rPr>
          <w:rFonts w:ascii="Times New Roman" w:eastAsia="Times New Roman" w:hAnsi="Times New Roman"/>
          <w:color w:val="000000" w:themeColor="text1"/>
          <w:sz w:val="24"/>
          <w:szCs w:val="24"/>
          <w:lang w:eastAsia="ru-RU"/>
        </w:rPr>
        <w:t>, в формировании которых галерея сыграла важную роль.</w:t>
      </w:r>
      <w:r w:rsidR="00E6438E" w:rsidRPr="00037E1E">
        <w:rPr>
          <w:rFonts w:ascii="Times New Roman" w:hAnsi="Times New Roman"/>
          <w:bCs/>
          <w:color w:val="000000" w:themeColor="text1"/>
          <w:sz w:val="24"/>
          <w:szCs w:val="24"/>
        </w:rPr>
        <w:t xml:space="preserve"> </w:t>
      </w:r>
      <w:r w:rsidR="0000593C" w:rsidRPr="00037E1E">
        <w:rPr>
          <w:rFonts w:ascii="Times New Roman" w:hAnsi="Times New Roman"/>
          <w:bCs/>
          <w:color w:val="000000" w:themeColor="text1"/>
          <w:sz w:val="24"/>
          <w:szCs w:val="24"/>
        </w:rPr>
        <w:t>Музей Ивана Абрамовича Морозова был менее доступен, туда попадали лишь избранные ценители.</w:t>
      </w:r>
    </w:p>
    <w:p w:rsidR="00B65C23" w:rsidRPr="00037E1E" w:rsidRDefault="0000593C" w:rsidP="00B65C23">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 xml:space="preserve">Конец собирательству Морозова и Щукина положила Первая мировая война. После Октябрьской революции, в 1918 году, коллекции были национализированы. Музей Щукина был превращен в ноябре 1918 года </w:t>
      </w:r>
      <w:r w:rsidR="00B65C23" w:rsidRPr="00037E1E">
        <w:rPr>
          <w:rFonts w:ascii="Times New Roman" w:hAnsi="Times New Roman"/>
          <w:bCs/>
          <w:color w:val="000000" w:themeColor="text1"/>
          <w:sz w:val="24"/>
          <w:szCs w:val="24"/>
        </w:rPr>
        <w:t xml:space="preserve">в </w:t>
      </w:r>
      <w:r w:rsidRPr="00037E1E">
        <w:rPr>
          <w:rFonts w:ascii="Times New Roman" w:hAnsi="Times New Roman"/>
          <w:bCs/>
          <w:color w:val="000000" w:themeColor="text1"/>
          <w:sz w:val="24"/>
          <w:szCs w:val="24"/>
        </w:rPr>
        <w:t>Первый музей новой западной живописи</w:t>
      </w:r>
      <w:r w:rsidR="00B65C23" w:rsidRPr="00037E1E">
        <w:rPr>
          <w:rFonts w:ascii="Times New Roman" w:hAnsi="Times New Roman"/>
          <w:bCs/>
          <w:color w:val="000000" w:themeColor="text1"/>
          <w:sz w:val="24"/>
          <w:szCs w:val="24"/>
        </w:rPr>
        <w:t xml:space="preserve">, открытый в бывшем </w:t>
      </w:r>
      <w:hyperlink r:id="rId8" w:tooltip="Дом Щукина" w:history="1">
        <w:r w:rsidR="00B65C23" w:rsidRPr="00037E1E">
          <w:rPr>
            <w:rFonts w:ascii="Times New Roman" w:hAnsi="Times New Roman"/>
            <w:bCs/>
            <w:color w:val="000000" w:themeColor="text1"/>
            <w:sz w:val="24"/>
            <w:szCs w:val="24"/>
          </w:rPr>
          <w:t>доме коллекционера</w:t>
        </w:r>
      </w:hyperlink>
      <w:r w:rsidR="00B65C23" w:rsidRPr="00037E1E">
        <w:rPr>
          <w:rFonts w:ascii="Times New Roman" w:hAnsi="Times New Roman"/>
          <w:bCs/>
          <w:color w:val="000000" w:themeColor="text1"/>
          <w:sz w:val="24"/>
          <w:szCs w:val="24"/>
        </w:rPr>
        <w:t xml:space="preserve"> в Москве. М</w:t>
      </w:r>
      <w:r w:rsidRPr="00037E1E">
        <w:rPr>
          <w:rFonts w:ascii="Times New Roman" w:hAnsi="Times New Roman"/>
          <w:bCs/>
          <w:color w:val="000000" w:themeColor="text1"/>
          <w:sz w:val="24"/>
          <w:szCs w:val="24"/>
        </w:rPr>
        <w:t>узей Морозова</w:t>
      </w:r>
      <w:r w:rsidR="00B65C23" w:rsidRPr="00037E1E">
        <w:rPr>
          <w:rFonts w:ascii="Times New Roman" w:hAnsi="Times New Roman"/>
          <w:bCs/>
          <w:color w:val="000000" w:themeColor="text1"/>
          <w:sz w:val="24"/>
          <w:szCs w:val="24"/>
        </w:rPr>
        <w:t>, в свою очередь, был превращен</w:t>
      </w:r>
      <w:r w:rsidRPr="00037E1E">
        <w:rPr>
          <w:rFonts w:ascii="Times New Roman" w:hAnsi="Times New Roman"/>
          <w:bCs/>
          <w:color w:val="000000" w:themeColor="text1"/>
          <w:sz w:val="24"/>
          <w:szCs w:val="24"/>
        </w:rPr>
        <w:t xml:space="preserve"> во Второй музей новой западной живописи</w:t>
      </w:r>
      <w:r w:rsidR="00B65C23" w:rsidRPr="00037E1E">
        <w:rPr>
          <w:rFonts w:ascii="Times New Roman" w:hAnsi="Times New Roman"/>
          <w:bCs/>
          <w:color w:val="000000" w:themeColor="text1"/>
          <w:sz w:val="24"/>
          <w:szCs w:val="24"/>
        </w:rPr>
        <w:t xml:space="preserve">, открывшийся на полгода позже в здании </w:t>
      </w:r>
      <w:hyperlink r:id="rId9" w:tooltip="Усадьба Морозова на Пречистенке" w:history="1">
        <w:r w:rsidR="00B65C23" w:rsidRPr="00037E1E">
          <w:rPr>
            <w:rFonts w:ascii="Times New Roman" w:hAnsi="Times New Roman"/>
            <w:bCs/>
            <w:color w:val="000000" w:themeColor="text1"/>
            <w:sz w:val="24"/>
            <w:szCs w:val="24"/>
          </w:rPr>
          <w:t>его городской усадьбы</w:t>
        </w:r>
      </w:hyperlink>
      <w:r w:rsidR="00B65C23" w:rsidRPr="00037E1E">
        <w:rPr>
          <w:rStyle w:val="a7"/>
          <w:rFonts w:ascii="Times New Roman" w:hAnsi="Times New Roman"/>
          <w:bCs/>
          <w:color w:val="000000" w:themeColor="text1"/>
          <w:sz w:val="24"/>
          <w:szCs w:val="24"/>
        </w:rPr>
        <w:footnoteReference w:id="257"/>
      </w:r>
      <w:r w:rsidRPr="00037E1E">
        <w:rPr>
          <w:rFonts w:ascii="Times New Roman" w:hAnsi="Times New Roman"/>
          <w:bCs/>
          <w:color w:val="000000" w:themeColor="text1"/>
          <w:sz w:val="24"/>
          <w:szCs w:val="24"/>
        </w:rPr>
        <w:t>.</w:t>
      </w:r>
      <w:r w:rsidR="00B65C23" w:rsidRPr="00037E1E">
        <w:rPr>
          <w:rFonts w:ascii="Times New Roman" w:hAnsi="Times New Roman"/>
          <w:bCs/>
          <w:color w:val="000000" w:themeColor="text1"/>
          <w:sz w:val="24"/>
          <w:szCs w:val="24"/>
        </w:rPr>
        <w:t xml:space="preserve"> В 1923 году</w:t>
      </w:r>
      <w:r w:rsidRPr="00037E1E">
        <w:rPr>
          <w:rFonts w:ascii="Times New Roman" w:hAnsi="Times New Roman"/>
          <w:bCs/>
          <w:color w:val="000000" w:themeColor="text1"/>
          <w:sz w:val="24"/>
          <w:szCs w:val="24"/>
        </w:rPr>
        <w:t xml:space="preserve"> собрания были объединены в музей, просуществовавший 25 лет</w:t>
      </w:r>
      <w:r w:rsidR="00327DC4" w:rsidRPr="00037E1E">
        <w:rPr>
          <w:rFonts w:ascii="Times New Roman" w:hAnsi="Times New Roman"/>
          <w:bCs/>
          <w:color w:val="000000" w:themeColor="text1"/>
          <w:sz w:val="24"/>
          <w:szCs w:val="24"/>
        </w:rPr>
        <w:t xml:space="preserve"> – Государственный музей нового западного искусства (ГМНЗИ)</w:t>
      </w:r>
      <w:r w:rsidRPr="00037E1E">
        <w:rPr>
          <w:rFonts w:ascii="Times New Roman" w:hAnsi="Times New Roman"/>
          <w:bCs/>
          <w:color w:val="000000" w:themeColor="text1"/>
          <w:sz w:val="24"/>
          <w:szCs w:val="24"/>
        </w:rPr>
        <w:t>.</w:t>
      </w:r>
    </w:p>
    <w:p w:rsidR="00077F6B" w:rsidRPr="00836445" w:rsidRDefault="00B65C23" w:rsidP="00E64C2B">
      <w:pPr>
        <w:spacing w:after="0" w:line="360" w:lineRule="auto"/>
        <w:ind w:firstLine="708"/>
        <w:jc w:val="both"/>
        <w:rPr>
          <w:rFonts w:ascii="Times New Roman" w:hAnsi="Times New Roman"/>
          <w:bCs/>
          <w:color w:val="000000" w:themeColor="text1"/>
          <w:spacing w:val="-6"/>
          <w:sz w:val="24"/>
          <w:szCs w:val="24"/>
        </w:rPr>
      </w:pPr>
      <w:r w:rsidRPr="00836445">
        <w:rPr>
          <w:rFonts w:ascii="Times New Roman" w:hAnsi="Times New Roman"/>
          <w:bCs/>
          <w:color w:val="000000" w:themeColor="text1"/>
          <w:spacing w:val="-6"/>
          <w:sz w:val="24"/>
          <w:szCs w:val="24"/>
        </w:rPr>
        <w:t xml:space="preserve">ГМНЗИ стал одним из первых музеев современного искусства в мире, появившись на пять лет раньше Нью-Йоркского музея современного искусства (МоМА). </w:t>
      </w:r>
      <w:r w:rsidR="00E64C2B" w:rsidRPr="00836445">
        <w:rPr>
          <w:rFonts w:ascii="Times New Roman" w:hAnsi="Times New Roman"/>
          <w:bCs/>
          <w:color w:val="000000" w:themeColor="text1"/>
          <w:spacing w:val="-6"/>
          <w:sz w:val="24"/>
          <w:szCs w:val="24"/>
        </w:rPr>
        <w:t>А с</w:t>
      </w:r>
      <w:r w:rsidR="00077F6B" w:rsidRPr="00836445">
        <w:rPr>
          <w:rFonts w:ascii="Times New Roman" w:hAnsi="Times New Roman"/>
          <w:bCs/>
          <w:color w:val="000000" w:themeColor="text1"/>
          <w:spacing w:val="-6"/>
          <w:sz w:val="24"/>
          <w:szCs w:val="24"/>
        </w:rPr>
        <w:t>оздатели новы</w:t>
      </w:r>
      <w:r w:rsidR="00E64C2B" w:rsidRPr="00836445">
        <w:rPr>
          <w:rFonts w:ascii="Times New Roman" w:hAnsi="Times New Roman"/>
          <w:bCs/>
          <w:color w:val="000000" w:themeColor="text1"/>
          <w:spacing w:val="-6"/>
          <w:sz w:val="24"/>
          <w:szCs w:val="24"/>
        </w:rPr>
        <w:t>х музеев современного искусства</w:t>
      </w:r>
      <w:r w:rsidR="00077F6B" w:rsidRPr="00836445">
        <w:rPr>
          <w:rFonts w:ascii="Times New Roman" w:hAnsi="Times New Roman"/>
          <w:bCs/>
          <w:color w:val="000000" w:themeColor="text1"/>
          <w:spacing w:val="-6"/>
          <w:sz w:val="24"/>
          <w:szCs w:val="24"/>
        </w:rPr>
        <w:t xml:space="preserve"> приезжали </w:t>
      </w:r>
      <w:r w:rsidR="00E64C2B" w:rsidRPr="00836445">
        <w:rPr>
          <w:rFonts w:ascii="Times New Roman" w:hAnsi="Times New Roman"/>
          <w:bCs/>
          <w:color w:val="000000" w:themeColor="text1"/>
          <w:spacing w:val="-6"/>
          <w:sz w:val="24"/>
          <w:szCs w:val="24"/>
        </w:rPr>
        <w:t>за консультацией в</w:t>
      </w:r>
      <w:r w:rsidR="00F52497" w:rsidRPr="00836445">
        <w:rPr>
          <w:rFonts w:ascii="Times New Roman" w:hAnsi="Times New Roman"/>
          <w:bCs/>
          <w:color w:val="000000" w:themeColor="text1"/>
          <w:spacing w:val="-6"/>
          <w:sz w:val="24"/>
          <w:szCs w:val="24"/>
        </w:rPr>
        <w:t xml:space="preserve"> </w:t>
      </w:r>
      <w:r w:rsidR="00E64C2B" w:rsidRPr="00836445">
        <w:rPr>
          <w:rFonts w:ascii="Times New Roman" w:hAnsi="Times New Roman"/>
          <w:bCs/>
          <w:color w:val="000000" w:themeColor="text1"/>
          <w:spacing w:val="-6"/>
          <w:sz w:val="24"/>
          <w:szCs w:val="24"/>
        </w:rPr>
        <w:t>московский ГМНЗИ</w:t>
      </w:r>
      <w:r w:rsidR="00E64C2B" w:rsidRPr="00836445">
        <w:rPr>
          <w:rStyle w:val="a7"/>
          <w:rFonts w:ascii="Times New Roman" w:hAnsi="Times New Roman"/>
          <w:bCs/>
          <w:color w:val="000000" w:themeColor="text1"/>
          <w:spacing w:val="-6"/>
          <w:sz w:val="24"/>
          <w:szCs w:val="24"/>
        </w:rPr>
        <w:footnoteReference w:id="258"/>
      </w:r>
      <w:r w:rsidR="00077F6B" w:rsidRPr="00836445">
        <w:rPr>
          <w:rFonts w:ascii="Times New Roman" w:hAnsi="Times New Roman"/>
          <w:bCs/>
          <w:color w:val="000000" w:themeColor="text1"/>
          <w:spacing w:val="-6"/>
          <w:sz w:val="24"/>
          <w:szCs w:val="24"/>
        </w:rPr>
        <w:t>, директор которого с</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горд</w:t>
      </w:r>
      <w:r w:rsidR="00E64C2B" w:rsidRPr="00836445">
        <w:rPr>
          <w:rFonts w:ascii="Times New Roman" w:hAnsi="Times New Roman"/>
          <w:bCs/>
          <w:color w:val="000000" w:themeColor="text1"/>
          <w:spacing w:val="-6"/>
          <w:sz w:val="24"/>
          <w:szCs w:val="24"/>
        </w:rPr>
        <w:t>остью отмечал, что</w:t>
      </w:r>
      <w:r w:rsidR="00F52497" w:rsidRPr="00836445">
        <w:rPr>
          <w:rFonts w:ascii="Times New Roman" w:hAnsi="Times New Roman"/>
          <w:bCs/>
          <w:color w:val="000000" w:themeColor="text1"/>
          <w:spacing w:val="-6"/>
          <w:sz w:val="24"/>
          <w:szCs w:val="24"/>
        </w:rPr>
        <w:t xml:space="preserve"> </w:t>
      </w:r>
      <w:r w:rsidR="00E64C2B" w:rsidRPr="00836445">
        <w:rPr>
          <w:rFonts w:ascii="Times New Roman" w:hAnsi="Times New Roman"/>
          <w:bCs/>
          <w:color w:val="000000" w:themeColor="text1"/>
          <w:spacing w:val="-6"/>
          <w:sz w:val="24"/>
          <w:szCs w:val="24"/>
        </w:rPr>
        <w:t>«ни</w:t>
      </w:r>
      <w:r w:rsidR="00F52497" w:rsidRPr="00836445">
        <w:rPr>
          <w:rFonts w:ascii="Times New Roman" w:hAnsi="Times New Roman"/>
          <w:bCs/>
          <w:color w:val="000000" w:themeColor="text1"/>
          <w:spacing w:val="-6"/>
          <w:sz w:val="24"/>
          <w:szCs w:val="24"/>
        </w:rPr>
        <w:t xml:space="preserve"> </w:t>
      </w:r>
      <w:r w:rsidR="00E64C2B" w:rsidRPr="00836445">
        <w:rPr>
          <w:rFonts w:ascii="Times New Roman" w:hAnsi="Times New Roman"/>
          <w:bCs/>
          <w:color w:val="000000" w:themeColor="text1"/>
          <w:spacing w:val="-6"/>
          <w:sz w:val="24"/>
          <w:szCs w:val="24"/>
        </w:rPr>
        <w:t>один му</w:t>
      </w:r>
      <w:r w:rsidR="00077F6B" w:rsidRPr="00836445">
        <w:rPr>
          <w:rFonts w:ascii="Times New Roman" w:hAnsi="Times New Roman"/>
          <w:bCs/>
          <w:color w:val="000000" w:themeColor="text1"/>
          <w:spacing w:val="-6"/>
          <w:sz w:val="24"/>
          <w:szCs w:val="24"/>
        </w:rPr>
        <w:t>зей, ни</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одна из</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частных галерей, кроме, может быть, Музея-Института Барнса в</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Филадельфии, не</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дает столь разнообразной и</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богатой картины развития французской живописи за</w:t>
      </w:r>
      <w:r w:rsidR="00F52497"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последние 50</w:t>
      </w:r>
      <w:r w:rsidR="00836445" w:rsidRPr="00836445">
        <w:rPr>
          <w:rFonts w:ascii="Times New Roman" w:hAnsi="Times New Roman"/>
          <w:bCs/>
          <w:color w:val="000000" w:themeColor="text1"/>
          <w:spacing w:val="-6"/>
          <w:sz w:val="24"/>
          <w:szCs w:val="24"/>
        </w:rPr>
        <w:t xml:space="preserve"> </w:t>
      </w:r>
      <w:r w:rsidR="00077F6B" w:rsidRPr="00836445">
        <w:rPr>
          <w:rFonts w:ascii="Times New Roman" w:hAnsi="Times New Roman"/>
          <w:bCs/>
          <w:color w:val="000000" w:themeColor="text1"/>
          <w:spacing w:val="-6"/>
          <w:sz w:val="24"/>
          <w:szCs w:val="24"/>
        </w:rPr>
        <w:t>лет»</w:t>
      </w:r>
      <w:r w:rsidR="00E64C2B" w:rsidRPr="00836445">
        <w:rPr>
          <w:rStyle w:val="a7"/>
          <w:rFonts w:ascii="Times New Roman" w:hAnsi="Times New Roman"/>
          <w:bCs/>
          <w:color w:val="000000" w:themeColor="text1"/>
          <w:spacing w:val="-6"/>
          <w:sz w:val="24"/>
          <w:szCs w:val="24"/>
        </w:rPr>
        <w:footnoteReference w:id="259"/>
      </w:r>
      <w:r w:rsidR="00E64C2B" w:rsidRPr="00836445">
        <w:rPr>
          <w:rFonts w:ascii="Times New Roman" w:hAnsi="Times New Roman"/>
          <w:bCs/>
          <w:color w:val="000000" w:themeColor="text1"/>
          <w:spacing w:val="-6"/>
          <w:sz w:val="24"/>
          <w:szCs w:val="24"/>
        </w:rPr>
        <w:t>.</w:t>
      </w:r>
      <w:r w:rsidR="001605CA" w:rsidRPr="001605CA">
        <w:t xml:space="preserve"> </w:t>
      </w:r>
    </w:p>
    <w:p w:rsidR="006178CE" w:rsidRPr="00037E1E" w:rsidRDefault="00E64C2B" w:rsidP="006178CE">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Важно вспомнить, что в связи с этим, СССР на страницах французских изданий приводился в пример</w:t>
      </w:r>
      <w:r w:rsidRPr="00037E1E">
        <w:rPr>
          <w:rStyle w:val="a7"/>
          <w:rFonts w:ascii="Times New Roman" w:hAnsi="Times New Roman"/>
          <w:bCs/>
          <w:color w:val="000000" w:themeColor="text1"/>
          <w:sz w:val="24"/>
          <w:szCs w:val="24"/>
        </w:rPr>
        <w:footnoteReference w:id="260"/>
      </w:r>
      <w:r w:rsidRPr="00037E1E">
        <w:rPr>
          <w:rFonts w:ascii="Times New Roman" w:hAnsi="Times New Roman"/>
          <w:bCs/>
          <w:color w:val="000000" w:themeColor="text1"/>
          <w:sz w:val="24"/>
          <w:szCs w:val="24"/>
        </w:rPr>
        <w:t xml:space="preserve">. </w:t>
      </w:r>
      <w:r w:rsidR="006178CE" w:rsidRPr="00037E1E">
        <w:rPr>
          <w:rFonts w:ascii="Times New Roman" w:hAnsi="Times New Roman"/>
          <w:bCs/>
          <w:color w:val="000000" w:themeColor="text1"/>
          <w:sz w:val="24"/>
          <w:szCs w:val="24"/>
        </w:rPr>
        <w:t>В статье</w:t>
      </w:r>
      <w:r w:rsidRPr="00037E1E">
        <w:rPr>
          <w:rFonts w:ascii="Times New Roman" w:hAnsi="Times New Roman"/>
          <w:bCs/>
          <w:color w:val="000000" w:themeColor="text1"/>
          <w:sz w:val="24"/>
          <w:szCs w:val="24"/>
        </w:rPr>
        <w:t xml:space="preserve"> Е.Э</w:t>
      </w:r>
      <w:r w:rsidRPr="00037E1E">
        <w:rPr>
          <w:rFonts w:ascii="Times New Roman" w:hAnsi="Times New Roman"/>
          <w:bCs/>
          <w:color w:val="000000" w:themeColor="text1"/>
          <w:sz w:val="28"/>
          <w:szCs w:val="24"/>
        </w:rPr>
        <w:t>.</w:t>
      </w:r>
      <w:r w:rsidR="006178CE" w:rsidRPr="00037E1E">
        <w:rPr>
          <w:rFonts w:ascii="Times New Roman" w:hAnsi="Times New Roman"/>
          <w:bCs/>
          <w:color w:val="000000" w:themeColor="text1"/>
          <w:sz w:val="24"/>
          <w:szCs w:val="24"/>
        </w:rPr>
        <w:t xml:space="preserve"> Эльц также отмечается, что </w:t>
      </w:r>
      <w:r w:rsidR="00A71041" w:rsidRPr="00037E1E">
        <w:rPr>
          <w:rFonts w:ascii="Times New Roman" w:hAnsi="Times New Roman"/>
          <w:bCs/>
          <w:color w:val="000000" w:themeColor="text1"/>
          <w:sz w:val="24"/>
          <w:szCs w:val="24"/>
        </w:rPr>
        <w:t xml:space="preserve">еще в то время </w:t>
      </w:r>
      <w:r w:rsidR="006178CE" w:rsidRPr="00C370ED">
        <w:rPr>
          <w:rFonts w:ascii="Times New Roman" w:hAnsi="Times New Roman"/>
          <w:bCs/>
          <w:color w:val="000000" w:themeColor="text1"/>
          <w:spacing w:val="-2"/>
          <w:sz w:val="24"/>
          <w:szCs w:val="24"/>
        </w:rPr>
        <w:t>активная выставочная деятельность ГМНЗИ способствовала укреплению русско-французских связей</w:t>
      </w:r>
      <w:r w:rsidR="00A12C78" w:rsidRPr="00C370ED">
        <w:rPr>
          <w:rStyle w:val="a7"/>
          <w:rFonts w:ascii="Times New Roman" w:hAnsi="Times New Roman"/>
          <w:bCs/>
          <w:color w:val="000000" w:themeColor="text1"/>
          <w:spacing w:val="-2"/>
          <w:sz w:val="24"/>
          <w:szCs w:val="24"/>
        </w:rPr>
        <w:footnoteReference w:id="261"/>
      </w:r>
      <w:r w:rsidR="006178CE" w:rsidRPr="00C370ED">
        <w:rPr>
          <w:rFonts w:ascii="Times New Roman" w:hAnsi="Times New Roman"/>
          <w:bCs/>
          <w:color w:val="000000" w:themeColor="text1"/>
          <w:spacing w:val="-2"/>
          <w:sz w:val="24"/>
          <w:szCs w:val="24"/>
        </w:rPr>
        <w:t>. Во французск</w:t>
      </w:r>
      <w:r w:rsidR="00A71041" w:rsidRPr="00C370ED">
        <w:rPr>
          <w:rFonts w:ascii="Times New Roman" w:hAnsi="Times New Roman"/>
          <w:bCs/>
          <w:color w:val="000000" w:themeColor="text1"/>
          <w:spacing w:val="-2"/>
          <w:sz w:val="24"/>
          <w:szCs w:val="24"/>
        </w:rPr>
        <w:t>их</w:t>
      </w:r>
      <w:r w:rsidR="006178CE" w:rsidRPr="00C370ED">
        <w:rPr>
          <w:rFonts w:ascii="Times New Roman" w:hAnsi="Times New Roman"/>
          <w:bCs/>
          <w:color w:val="000000" w:themeColor="text1"/>
          <w:spacing w:val="-2"/>
          <w:sz w:val="24"/>
          <w:szCs w:val="24"/>
        </w:rPr>
        <w:t xml:space="preserve"> периодическ</w:t>
      </w:r>
      <w:r w:rsidR="00A71041" w:rsidRPr="00C370ED">
        <w:rPr>
          <w:rFonts w:ascii="Times New Roman" w:hAnsi="Times New Roman"/>
          <w:bCs/>
          <w:color w:val="000000" w:themeColor="text1"/>
          <w:spacing w:val="-2"/>
          <w:sz w:val="24"/>
          <w:szCs w:val="24"/>
        </w:rPr>
        <w:t>их</w:t>
      </w:r>
      <w:r w:rsidR="006178CE" w:rsidRPr="00C370ED">
        <w:rPr>
          <w:rFonts w:ascii="Times New Roman" w:hAnsi="Times New Roman"/>
          <w:bCs/>
          <w:color w:val="000000" w:themeColor="text1"/>
          <w:spacing w:val="-2"/>
          <w:sz w:val="24"/>
          <w:szCs w:val="24"/>
        </w:rPr>
        <w:t xml:space="preserve"> </w:t>
      </w:r>
      <w:r w:rsidR="00A71041" w:rsidRPr="00C370ED">
        <w:rPr>
          <w:rFonts w:ascii="Times New Roman" w:hAnsi="Times New Roman"/>
          <w:bCs/>
          <w:color w:val="000000" w:themeColor="text1"/>
          <w:spacing w:val="-2"/>
          <w:sz w:val="24"/>
          <w:szCs w:val="24"/>
        </w:rPr>
        <w:t>изданиях</w:t>
      </w:r>
      <w:r w:rsidR="006178CE" w:rsidRPr="00C370ED">
        <w:rPr>
          <w:rFonts w:ascii="Times New Roman" w:hAnsi="Times New Roman"/>
          <w:bCs/>
          <w:color w:val="000000" w:themeColor="text1"/>
          <w:spacing w:val="-2"/>
          <w:sz w:val="24"/>
          <w:szCs w:val="24"/>
        </w:rPr>
        <w:t xml:space="preserve"> </w:t>
      </w:r>
      <w:r w:rsidR="00A71041" w:rsidRPr="00C370ED">
        <w:rPr>
          <w:rFonts w:ascii="Times New Roman" w:hAnsi="Times New Roman"/>
          <w:bCs/>
          <w:color w:val="000000" w:themeColor="text1"/>
          <w:spacing w:val="-2"/>
          <w:sz w:val="24"/>
          <w:szCs w:val="24"/>
        </w:rPr>
        <w:t>публиковались</w:t>
      </w:r>
      <w:r w:rsidR="006178CE" w:rsidRPr="00C370ED">
        <w:rPr>
          <w:rFonts w:ascii="Times New Roman" w:hAnsi="Times New Roman"/>
          <w:bCs/>
          <w:color w:val="000000" w:themeColor="text1"/>
          <w:spacing w:val="-2"/>
          <w:sz w:val="24"/>
          <w:szCs w:val="24"/>
        </w:rPr>
        <w:t xml:space="preserve"> сообщения о выставке</w:t>
      </w:r>
      <w:r w:rsidR="002B6B2D" w:rsidRPr="00C370ED">
        <w:rPr>
          <w:rFonts w:ascii="Times New Roman" w:hAnsi="Times New Roman"/>
          <w:bCs/>
          <w:color w:val="000000" w:themeColor="text1"/>
          <w:spacing w:val="-2"/>
          <w:sz w:val="24"/>
          <w:szCs w:val="24"/>
        </w:rPr>
        <w:t xml:space="preserve"> </w:t>
      </w:r>
      <w:r w:rsidR="002B6B2D" w:rsidRPr="00C370ED">
        <w:rPr>
          <w:rFonts w:ascii="Times New Roman" w:hAnsi="Times New Roman"/>
          <w:color w:val="000000" w:themeColor="text1"/>
          <w:spacing w:val="-2"/>
          <w:sz w:val="24"/>
          <w:szCs w:val="24"/>
        </w:rPr>
        <w:t>«Рисунок французских художников конца XIX — начала ХХ века»</w:t>
      </w:r>
      <w:r w:rsidR="002B6B2D" w:rsidRPr="00C370ED">
        <w:rPr>
          <w:rFonts w:ascii="Times New Roman" w:hAnsi="Times New Roman"/>
          <w:bCs/>
          <w:color w:val="000000" w:themeColor="text1"/>
          <w:spacing w:val="-2"/>
          <w:sz w:val="24"/>
          <w:szCs w:val="24"/>
        </w:rPr>
        <w:t xml:space="preserve"> (1924–1925), проведенной в ГМНЗИ</w:t>
      </w:r>
      <w:r w:rsidR="006178CE" w:rsidRPr="00C370ED">
        <w:rPr>
          <w:rFonts w:ascii="Times New Roman" w:hAnsi="Times New Roman"/>
          <w:bCs/>
          <w:color w:val="000000" w:themeColor="text1"/>
          <w:spacing w:val="-2"/>
          <w:sz w:val="24"/>
          <w:szCs w:val="24"/>
        </w:rPr>
        <w:t>.</w:t>
      </w:r>
      <w:r w:rsidR="006178CE" w:rsidRPr="00C370ED">
        <w:rPr>
          <w:rFonts w:ascii="Times New Roman" w:hAnsi="Times New Roman" w:cs="Times New Roman"/>
          <w:color w:val="000000" w:themeColor="text1"/>
          <w:spacing w:val="-2"/>
          <w:sz w:val="20"/>
          <w:vertAlign w:val="superscript"/>
        </w:rPr>
        <w:footnoteReference w:id="262"/>
      </w:r>
      <w:r w:rsidR="006178CE" w:rsidRPr="00C370ED">
        <w:rPr>
          <w:rFonts w:ascii="Times New Roman" w:hAnsi="Times New Roman"/>
          <w:bCs/>
          <w:color w:val="000000" w:themeColor="text1"/>
          <w:spacing w:val="-2"/>
          <w:sz w:val="24"/>
          <w:szCs w:val="24"/>
        </w:rPr>
        <w:t xml:space="preserve"> После успешного участия России в Международной выставке декоративных искусств и художественной промышленности </w:t>
      </w:r>
      <w:r w:rsidR="00C370ED" w:rsidRPr="00C370ED">
        <w:rPr>
          <w:rFonts w:ascii="Times New Roman" w:hAnsi="Times New Roman"/>
          <w:bCs/>
          <w:color w:val="000000" w:themeColor="text1"/>
          <w:spacing w:val="-2"/>
          <w:sz w:val="24"/>
          <w:szCs w:val="24"/>
        </w:rPr>
        <w:t>1925 года</w:t>
      </w:r>
      <w:r w:rsidR="006178CE" w:rsidRPr="00C370ED">
        <w:rPr>
          <w:rFonts w:ascii="Times New Roman" w:hAnsi="Times New Roman"/>
          <w:bCs/>
          <w:color w:val="000000" w:themeColor="text1"/>
          <w:spacing w:val="-2"/>
          <w:sz w:val="24"/>
          <w:szCs w:val="24"/>
        </w:rPr>
        <w:t>, получившего восторженные отклики во французской прессе, возникла идея проведения в ГМНЗИ выставки современного французского искусства в 1928 г</w:t>
      </w:r>
      <w:r w:rsidR="00C370ED">
        <w:rPr>
          <w:rFonts w:ascii="Times New Roman" w:hAnsi="Times New Roman"/>
          <w:bCs/>
          <w:color w:val="000000" w:themeColor="text1"/>
          <w:spacing w:val="-2"/>
          <w:sz w:val="24"/>
          <w:szCs w:val="24"/>
        </w:rPr>
        <w:t>оду</w:t>
      </w:r>
      <w:r w:rsidR="006178CE" w:rsidRPr="00C370ED">
        <w:rPr>
          <w:rFonts w:ascii="Times New Roman" w:hAnsi="Times New Roman"/>
          <w:bCs/>
          <w:color w:val="000000" w:themeColor="text1"/>
          <w:spacing w:val="-2"/>
          <w:sz w:val="24"/>
          <w:szCs w:val="24"/>
        </w:rPr>
        <w:t>. Этот уникальный художественный проект стал совместным мероприятием Министерства просвещения Франции и Наркомпроса РСФСР.</w:t>
      </w:r>
    </w:p>
    <w:p w:rsidR="00864142" w:rsidRPr="00037E1E" w:rsidRDefault="006178CE" w:rsidP="006E6085">
      <w:pPr>
        <w:spacing w:after="0" w:line="360" w:lineRule="auto"/>
        <w:ind w:firstLine="708"/>
        <w:jc w:val="both"/>
        <w:rPr>
          <w:rFonts w:ascii="Times New Roman" w:hAnsi="Times New Roman"/>
          <w:bCs/>
          <w:color w:val="000000" w:themeColor="text1"/>
          <w:sz w:val="24"/>
          <w:szCs w:val="24"/>
        </w:rPr>
      </w:pPr>
      <w:r w:rsidRPr="00037E1E">
        <w:rPr>
          <w:rFonts w:ascii="Times New Roman" w:eastAsia="Times New Roman" w:hAnsi="Times New Roman"/>
          <w:color w:val="000000" w:themeColor="text1"/>
          <w:sz w:val="24"/>
          <w:szCs w:val="24"/>
          <w:lang w:eastAsia="ru-RU"/>
        </w:rPr>
        <w:t>В 1948 г</w:t>
      </w:r>
      <w:r w:rsidR="00C370ED">
        <w:rPr>
          <w:rFonts w:ascii="Times New Roman" w:eastAsia="Times New Roman" w:hAnsi="Times New Roman"/>
          <w:color w:val="000000" w:themeColor="text1"/>
          <w:sz w:val="24"/>
          <w:szCs w:val="24"/>
          <w:lang w:eastAsia="ru-RU"/>
        </w:rPr>
        <w:t>оду</w:t>
      </w:r>
      <w:r w:rsidRPr="00037E1E">
        <w:rPr>
          <w:rFonts w:ascii="Times New Roman" w:eastAsia="Times New Roman" w:hAnsi="Times New Roman"/>
          <w:color w:val="000000" w:themeColor="text1"/>
          <w:sz w:val="24"/>
          <w:szCs w:val="24"/>
          <w:lang w:eastAsia="ru-RU"/>
        </w:rPr>
        <w:t xml:space="preserve"> постановлением Совета министров ГМНЗИ был ликвидирован. </w:t>
      </w:r>
      <w:r w:rsidR="00B65C23" w:rsidRPr="00037E1E">
        <w:rPr>
          <w:rFonts w:ascii="Times New Roman" w:hAnsi="Times New Roman"/>
          <w:bCs/>
          <w:color w:val="000000" w:themeColor="text1"/>
          <w:sz w:val="24"/>
          <w:szCs w:val="24"/>
        </w:rPr>
        <w:t>После его ликвидации фонды были распределены между Эрмитажем и ГМИИ им. А.С.Пушкина</w:t>
      </w:r>
      <w:r w:rsidR="008A6B5A" w:rsidRPr="00037E1E">
        <w:rPr>
          <w:rFonts w:ascii="Times New Roman" w:hAnsi="Times New Roman"/>
          <w:bCs/>
          <w:color w:val="000000" w:themeColor="text1"/>
          <w:sz w:val="24"/>
          <w:szCs w:val="24"/>
        </w:rPr>
        <w:t xml:space="preserve"> </w:t>
      </w:r>
      <w:r w:rsidR="006E6085" w:rsidRPr="00037E1E">
        <w:rPr>
          <w:rFonts w:ascii="Times New Roman" w:hAnsi="Times New Roman"/>
          <w:bCs/>
          <w:color w:val="000000" w:themeColor="text1"/>
          <w:sz w:val="24"/>
          <w:szCs w:val="24"/>
        </w:rPr>
        <w:t xml:space="preserve">по соглашению директоров этих музеев </w:t>
      </w:r>
      <w:r w:rsidR="0066235A" w:rsidRPr="00037E1E">
        <w:rPr>
          <w:rFonts w:ascii="Times New Roman" w:hAnsi="Times New Roman"/>
          <w:bCs/>
          <w:color w:val="000000" w:themeColor="text1"/>
          <w:sz w:val="24"/>
          <w:szCs w:val="24"/>
        </w:rPr>
        <w:t>–</w:t>
      </w:r>
      <w:r w:rsidR="006E6085" w:rsidRPr="00037E1E">
        <w:rPr>
          <w:rFonts w:ascii="Times New Roman" w:hAnsi="Times New Roman"/>
          <w:bCs/>
          <w:color w:val="000000" w:themeColor="text1"/>
          <w:sz w:val="24"/>
          <w:szCs w:val="24"/>
        </w:rPr>
        <w:t xml:space="preserve"> С.Д. Меркурова и И.А. Орбели.</w:t>
      </w:r>
      <w:r w:rsidR="00CF784A" w:rsidRPr="00037E1E">
        <w:rPr>
          <w:rFonts w:ascii="Times New Roman" w:hAnsi="Times New Roman"/>
          <w:bCs/>
          <w:color w:val="000000" w:themeColor="text1"/>
          <w:sz w:val="24"/>
          <w:szCs w:val="24"/>
        </w:rPr>
        <w:t xml:space="preserve"> В</w:t>
      </w:r>
      <w:r w:rsidR="001C6AFC" w:rsidRPr="00037E1E">
        <w:rPr>
          <w:rFonts w:ascii="Times New Roman" w:hAnsi="Times New Roman"/>
          <w:bCs/>
          <w:color w:val="000000" w:themeColor="text1"/>
          <w:sz w:val="24"/>
          <w:szCs w:val="24"/>
        </w:rPr>
        <w:t xml:space="preserve"> 2017</w:t>
      </w:r>
      <w:r w:rsidR="00CF784A" w:rsidRPr="00037E1E">
        <w:rPr>
          <w:rFonts w:ascii="Times New Roman" w:hAnsi="Times New Roman"/>
          <w:bCs/>
          <w:color w:val="000000" w:themeColor="text1"/>
          <w:sz w:val="24"/>
          <w:szCs w:val="24"/>
        </w:rPr>
        <w:t xml:space="preserve"> году был создана Виртуальная реконструкция Государственного музея нового западного искусства, первого в мире музея современного искусства − это совместный проект Министерства культуры Российской Федерации, Государственного Эрмитажа и Государственного музея изобразительных искусств имени А.С. Пушкина</w:t>
      </w:r>
      <w:r w:rsidR="00CF784A" w:rsidRPr="00037E1E">
        <w:rPr>
          <w:rStyle w:val="a7"/>
          <w:rFonts w:ascii="Times New Roman" w:hAnsi="Times New Roman"/>
          <w:bCs/>
          <w:color w:val="000000" w:themeColor="text1"/>
          <w:sz w:val="24"/>
          <w:szCs w:val="24"/>
        </w:rPr>
        <w:footnoteReference w:id="263"/>
      </w:r>
      <w:r w:rsidR="00CF784A" w:rsidRPr="00037E1E">
        <w:rPr>
          <w:rFonts w:ascii="Times New Roman" w:hAnsi="Times New Roman"/>
          <w:bCs/>
          <w:color w:val="000000" w:themeColor="text1"/>
          <w:sz w:val="24"/>
          <w:szCs w:val="24"/>
        </w:rPr>
        <w:t>.</w:t>
      </w:r>
    </w:p>
    <w:p w:rsidR="00321E3B" w:rsidRPr="00037E1E" w:rsidRDefault="00A71041" w:rsidP="002B6B2D">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 xml:space="preserve">Так фигуры русских коллекционеров С.И.Щукина и И.А.Морозова сыграли </w:t>
      </w:r>
      <w:r w:rsidR="005471FA" w:rsidRPr="00037E1E">
        <w:rPr>
          <w:rFonts w:ascii="Times New Roman" w:hAnsi="Times New Roman"/>
          <w:bCs/>
          <w:color w:val="000000" w:themeColor="text1"/>
          <w:sz w:val="24"/>
          <w:szCs w:val="24"/>
        </w:rPr>
        <w:t>значительную роль в формировании российской коллекции шедевров западного искусства, в частности, французского, и, конечно, оказали значительное влияние на развитие мирового искусства. По сегодняшний день их деятельность является предметом глубоких исследований, как в России, так и за рубежом</w:t>
      </w:r>
      <w:r w:rsidR="00E6438E" w:rsidRPr="00037E1E">
        <w:rPr>
          <w:rFonts w:ascii="Times New Roman" w:hAnsi="Times New Roman"/>
          <w:bCs/>
          <w:color w:val="000000" w:themeColor="text1"/>
          <w:sz w:val="24"/>
          <w:szCs w:val="24"/>
        </w:rPr>
        <w:t>, публикуются новые материалы</w:t>
      </w:r>
      <w:r w:rsidR="005471FA" w:rsidRPr="00037E1E">
        <w:rPr>
          <w:rFonts w:ascii="Times New Roman" w:hAnsi="Times New Roman"/>
          <w:bCs/>
          <w:color w:val="000000" w:themeColor="text1"/>
          <w:sz w:val="24"/>
          <w:szCs w:val="24"/>
        </w:rPr>
        <w:t>.</w:t>
      </w:r>
      <w:r w:rsidR="008A6B5A" w:rsidRPr="00037E1E">
        <w:rPr>
          <w:rFonts w:ascii="Times New Roman" w:hAnsi="Times New Roman"/>
          <w:bCs/>
          <w:color w:val="000000" w:themeColor="text1"/>
          <w:sz w:val="24"/>
          <w:szCs w:val="24"/>
        </w:rPr>
        <w:t xml:space="preserve"> </w:t>
      </w:r>
      <w:r w:rsidR="005471FA" w:rsidRPr="00037E1E">
        <w:rPr>
          <w:rFonts w:ascii="Times New Roman" w:hAnsi="Times New Roman"/>
          <w:bCs/>
          <w:color w:val="000000" w:themeColor="text1"/>
          <w:sz w:val="24"/>
          <w:szCs w:val="24"/>
        </w:rPr>
        <w:t>Отдельное поле деятельности, связанное с данными коллекциями – выставки,</w:t>
      </w:r>
      <w:r w:rsidR="00E6438E" w:rsidRPr="00037E1E">
        <w:rPr>
          <w:rFonts w:ascii="Times New Roman" w:hAnsi="Times New Roman"/>
          <w:bCs/>
          <w:color w:val="000000" w:themeColor="text1"/>
          <w:sz w:val="24"/>
          <w:szCs w:val="24"/>
        </w:rPr>
        <w:t xml:space="preserve"> </w:t>
      </w:r>
      <w:r w:rsidR="00E6438E" w:rsidRPr="00037E1E">
        <w:rPr>
          <w:rFonts w:ascii="Times New Roman" w:eastAsia="Times New Roman" w:hAnsi="Times New Roman"/>
          <w:color w:val="000000" w:themeColor="text1"/>
          <w:sz w:val="24"/>
          <w:szCs w:val="24"/>
          <w:lang w:eastAsia="ru-RU"/>
        </w:rPr>
        <w:t>в России и за рубежом,</w:t>
      </w:r>
      <w:r w:rsidR="005471FA" w:rsidRPr="00037E1E">
        <w:rPr>
          <w:rFonts w:ascii="Times New Roman" w:hAnsi="Times New Roman"/>
          <w:bCs/>
          <w:color w:val="000000" w:themeColor="text1"/>
          <w:sz w:val="24"/>
          <w:szCs w:val="24"/>
        </w:rPr>
        <w:t xml:space="preserve"> которые становятся мегасобытиями в международной культурной жизни</w:t>
      </w:r>
      <w:r w:rsidR="00321E3B" w:rsidRPr="00037E1E">
        <w:rPr>
          <w:rFonts w:ascii="Times New Roman" w:hAnsi="Times New Roman"/>
          <w:bCs/>
          <w:color w:val="000000" w:themeColor="text1"/>
          <w:sz w:val="24"/>
          <w:szCs w:val="24"/>
        </w:rPr>
        <w:t>.</w:t>
      </w:r>
    </w:p>
    <w:p w:rsidR="00864142" w:rsidRPr="00037E1E" w:rsidRDefault="00E6438E" w:rsidP="002B6B2D">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hAnsi="Times New Roman"/>
          <w:bCs/>
          <w:color w:val="000000" w:themeColor="text1"/>
          <w:sz w:val="24"/>
          <w:szCs w:val="24"/>
        </w:rPr>
        <w:t>Важно уточнить, что славу Москвы как мирового центра собирательства современного западного искусства укрепляли и другие</w:t>
      </w:r>
      <w:r w:rsidRPr="00037E1E">
        <w:rPr>
          <w:rFonts w:ascii="Times New Roman" w:eastAsia="Times New Roman" w:hAnsi="Times New Roman"/>
          <w:color w:val="000000" w:themeColor="text1"/>
          <w:sz w:val="24"/>
          <w:szCs w:val="24"/>
          <w:lang w:eastAsia="ru-RU"/>
        </w:rPr>
        <w:t xml:space="preserve"> частные коллекции. Среди них можно выделить собрания С.М. Третьякова</w:t>
      </w:r>
      <w:r w:rsidR="008111FD" w:rsidRPr="00037E1E">
        <w:rPr>
          <w:rStyle w:val="a7"/>
          <w:rFonts w:ascii="Times New Roman" w:eastAsia="Times New Roman" w:hAnsi="Times New Roman"/>
          <w:color w:val="000000" w:themeColor="text1"/>
          <w:sz w:val="24"/>
          <w:szCs w:val="24"/>
          <w:lang w:eastAsia="ru-RU"/>
        </w:rPr>
        <w:footnoteReference w:id="264"/>
      </w:r>
      <w:r w:rsidRPr="00037E1E">
        <w:rPr>
          <w:rFonts w:ascii="Times New Roman" w:eastAsia="Times New Roman" w:hAnsi="Times New Roman"/>
          <w:color w:val="000000" w:themeColor="text1"/>
          <w:sz w:val="24"/>
          <w:szCs w:val="24"/>
          <w:lang w:eastAsia="ru-RU"/>
        </w:rPr>
        <w:t>, И.С. Остроухова, С.А. Полякова, С.В. Щербатова, П.И. Харитоненко</w:t>
      </w:r>
      <w:r w:rsidR="008111FD" w:rsidRPr="00037E1E">
        <w:rPr>
          <w:rStyle w:val="a7"/>
          <w:rFonts w:ascii="Times New Roman" w:eastAsia="Times New Roman" w:hAnsi="Times New Roman"/>
          <w:color w:val="000000" w:themeColor="text1"/>
          <w:sz w:val="24"/>
          <w:szCs w:val="24"/>
          <w:lang w:eastAsia="ru-RU"/>
        </w:rPr>
        <w:footnoteReference w:id="265"/>
      </w:r>
      <w:r w:rsidR="003A1672" w:rsidRPr="00037E1E">
        <w:rPr>
          <w:rFonts w:ascii="Times New Roman" w:eastAsia="Times New Roman" w:hAnsi="Times New Roman"/>
          <w:color w:val="000000" w:themeColor="text1"/>
          <w:sz w:val="24"/>
          <w:szCs w:val="24"/>
          <w:lang w:eastAsia="ru-RU"/>
        </w:rPr>
        <w:t>, в которых</w:t>
      </w:r>
      <w:r w:rsidR="000E5B44">
        <w:rPr>
          <w:rFonts w:ascii="Times New Roman" w:eastAsia="Times New Roman" w:hAnsi="Times New Roman"/>
          <w:color w:val="000000" w:themeColor="text1"/>
          <w:sz w:val="24"/>
          <w:szCs w:val="24"/>
          <w:lang w:eastAsia="ru-RU"/>
        </w:rPr>
        <w:t>,</w:t>
      </w:r>
      <w:r w:rsidR="00CC495C" w:rsidRPr="00037E1E">
        <w:rPr>
          <w:rFonts w:ascii="Times New Roman" w:eastAsia="Times New Roman" w:hAnsi="Times New Roman"/>
          <w:color w:val="000000" w:themeColor="text1"/>
          <w:sz w:val="24"/>
          <w:szCs w:val="24"/>
          <w:lang w:eastAsia="ru-RU"/>
        </w:rPr>
        <w:t xml:space="preserve"> в том числе</w:t>
      </w:r>
      <w:r w:rsidR="000F0F19">
        <w:rPr>
          <w:rFonts w:ascii="Times New Roman" w:eastAsia="Times New Roman" w:hAnsi="Times New Roman"/>
          <w:color w:val="000000" w:themeColor="text1"/>
          <w:sz w:val="24"/>
          <w:szCs w:val="24"/>
          <w:lang w:eastAsia="ru-RU"/>
        </w:rPr>
        <w:t>,</w:t>
      </w:r>
      <w:r w:rsidR="00CC495C" w:rsidRPr="00037E1E">
        <w:rPr>
          <w:rFonts w:ascii="Times New Roman" w:eastAsia="Times New Roman" w:hAnsi="Times New Roman"/>
          <w:color w:val="000000" w:themeColor="text1"/>
          <w:sz w:val="24"/>
          <w:szCs w:val="24"/>
          <w:lang w:eastAsia="ru-RU"/>
        </w:rPr>
        <w:t xml:space="preserve"> было представлено </w:t>
      </w:r>
      <w:r w:rsidR="003A1672" w:rsidRPr="00037E1E">
        <w:rPr>
          <w:rFonts w:ascii="Times New Roman" w:eastAsia="Times New Roman" w:hAnsi="Times New Roman"/>
          <w:color w:val="000000" w:themeColor="text1"/>
          <w:sz w:val="24"/>
          <w:szCs w:val="24"/>
          <w:lang w:eastAsia="ru-RU"/>
        </w:rPr>
        <w:t>и французское искусство</w:t>
      </w:r>
      <w:r w:rsidRPr="00037E1E">
        <w:rPr>
          <w:rFonts w:ascii="Times New Roman" w:eastAsia="Times New Roman" w:hAnsi="Times New Roman"/>
          <w:color w:val="000000" w:themeColor="text1"/>
          <w:sz w:val="24"/>
          <w:szCs w:val="24"/>
          <w:lang w:eastAsia="ru-RU"/>
        </w:rPr>
        <w:t>.</w:t>
      </w:r>
      <w:r w:rsidR="008111FD" w:rsidRPr="00037E1E">
        <w:rPr>
          <w:rFonts w:ascii="Times New Roman" w:eastAsia="Times New Roman" w:hAnsi="Times New Roman"/>
          <w:color w:val="000000" w:themeColor="text1"/>
          <w:sz w:val="24"/>
          <w:szCs w:val="24"/>
          <w:lang w:eastAsia="ru-RU"/>
        </w:rPr>
        <w:t xml:space="preserve"> </w:t>
      </w:r>
      <w:r w:rsidR="00864142" w:rsidRPr="00037E1E">
        <w:rPr>
          <w:rFonts w:ascii="Times New Roman" w:eastAsia="Times New Roman" w:hAnsi="Times New Roman"/>
          <w:color w:val="000000" w:themeColor="text1"/>
          <w:sz w:val="24"/>
          <w:szCs w:val="24"/>
          <w:lang w:eastAsia="ru-RU"/>
        </w:rPr>
        <w:t>После 1917 года все эти частные собрания были национализированы.</w:t>
      </w:r>
      <w:r w:rsidR="00CC495C" w:rsidRPr="00037E1E">
        <w:rPr>
          <w:rFonts w:ascii="Times New Roman" w:eastAsia="Times New Roman" w:hAnsi="Times New Roman"/>
          <w:color w:val="000000" w:themeColor="text1"/>
          <w:sz w:val="24"/>
          <w:szCs w:val="24"/>
          <w:lang w:eastAsia="ru-RU"/>
        </w:rPr>
        <w:t xml:space="preserve"> Примечательно, что в последние годы традиции коллекционирования в России начали возрождаться, стало открываться больше частных музеев. В свою очередь, во Франции коллекционирование искусства имеет более продолжительный и массовый характер, а многие существующие музеи основаны на коллекциях частных собирателей.</w:t>
      </w:r>
    </w:p>
    <w:p w:rsidR="009B56C8" w:rsidRPr="00037E1E" w:rsidRDefault="009B56C8" w:rsidP="008111FD">
      <w:pPr>
        <w:spacing w:after="0" w:line="360" w:lineRule="auto"/>
        <w:ind w:firstLine="708"/>
        <w:jc w:val="both"/>
        <w:rPr>
          <w:rFonts w:ascii="Times New Roman" w:hAnsi="Times New Roman"/>
          <w:bCs/>
          <w:color w:val="000000" w:themeColor="text1"/>
          <w:sz w:val="24"/>
          <w:szCs w:val="24"/>
        </w:rPr>
      </w:pPr>
      <w:r w:rsidRPr="00037E1E">
        <w:rPr>
          <w:rFonts w:ascii="Times New Roman" w:hAnsi="Times New Roman"/>
          <w:bCs/>
          <w:color w:val="000000" w:themeColor="text1"/>
          <w:sz w:val="24"/>
          <w:szCs w:val="24"/>
        </w:rPr>
        <w:t>В ряду других российских музеев, где представлено французское искусство, можно также вспомнить Русский музей. Так, собрание французского современного искусства вошло в состав фондов Русского музея в 1990-е годы в результате получения музеем дара немецких коллекционеров Петера и Ирэне Людвиг</w:t>
      </w:r>
      <w:r w:rsidRPr="00037E1E">
        <w:rPr>
          <w:rStyle w:val="a7"/>
          <w:rFonts w:ascii="Times New Roman" w:hAnsi="Times New Roman"/>
          <w:bCs/>
          <w:color w:val="000000" w:themeColor="text1"/>
          <w:sz w:val="24"/>
          <w:szCs w:val="24"/>
        </w:rPr>
        <w:footnoteReference w:id="266"/>
      </w:r>
      <w:r w:rsidRPr="00037E1E">
        <w:rPr>
          <w:rFonts w:ascii="Times New Roman" w:hAnsi="Times New Roman"/>
          <w:bCs/>
          <w:color w:val="000000" w:themeColor="text1"/>
          <w:sz w:val="24"/>
          <w:szCs w:val="24"/>
        </w:rPr>
        <w:t>. Так, в музее представлены произведения Клода Виалла, Жоржа Отара, Жана-Мишеля Альберолы, Пьера Ниволле, Элен Дельпра, Сержа Есаяна, Жана-Ива Ланглуа.</w:t>
      </w:r>
    </w:p>
    <w:p w:rsidR="001453EA" w:rsidRPr="00037E1E" w:rsidRDefault="00925F64" w:rsidP="00684284">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 свою очередь, российское искусство во Фра</w:t>
      </w:r>
      <w:r w:rsidR="001453EA" w:rsidRPr="00037E1E">
        <w:rPr>
          <w:rFonts w:ascii="Times New Roman" w:eastAsia="Times New Roman" w:hAnsi="Times New Roman"/>
          <w:color w:val="000000" w:themeColor="text1"/>
          <w:sz w:val="24"/>
          <w:szCs w:val="24"/>
          <w:lang w:eastAsia="ru-RU"/>
        </w:rPr>
        <w:t>нции представлено не так широко.</w:t>
      </w:r>
      <w:r w:rsidR="00684284" w:rsidRPr="00037E1E">
        <w:rPr>
          <w:rFonts w:ascii="Times New Roman" w:eastAsia="Times New Roman" w:hAnsi="Times New Roman"/>
          <w:color w:val="000000" w:themeColor="text1"/>
          <w:sz w:val="24"/>
          <w:szCs w:val="24"/>
          <w:lang w:eastAsia="ru-RU"/>
        </w:rPr>
        <w:t xml:space="preserve"> Можно встретить мнение, что это связано с незначительным интересом к русскому изобразительному искусству во Франции </w:t>
      </w:r>
      <w:r w:rsidR="001453EA" w:rsidRPr="00037E1E">
        <w:rPr>
          <w:rFonts w:ascii="Times New Roman" w:eastAsia="Times New Roman" w:hAnsi="Times New Roman"/>
          <w:color w:val="000000" w:themeColor="text1"/>
          <w:sz w:val="24"/>
          <w:szCs w:val="24"/>
          <w:lang w:eastAsia="ru-RU"/>
        </w:rPr>
        <w:t>на протяжении XIX века. Отсутствие посредников, незнание русских художественных традиций препятствова</w:t>
      </w:r>
      <w:r w:rsidR="00684284" w:rsidRPr="00037E1E">
        <w:rPr>
          <w:rFonts w:ascii="Times New Roman" w:eastAsia="Times New Roman" w:hAnsi="Times New Roman"/>
          <w:color w:val="000000" w:themeColor="text1"/>
          <w:sz w:val="24"/>
          <w:szCs w:val="24"/>
          <w:lang w:eastAsia="ru-RU"/>
        </w:rPr>
        <w:t>ли</w:t>
      </w:r>
      <w:r w:rsidR="001453EA" w:rsidRPr="00037E1E">
        <w:rPr>
          <w:rFonts w:ascii="Times New Roman" w:eastAsia="Times New Roman" w:hAnsi="Times New Roman"/>
          <w:color w:val="000000" w:themeColor="text1"/>
          <w:sz w:val="24"/>
          <w:szCs w:val="24"/>
          <w:lang w:eastAsia="ru-RU"/>
        </w:rPr>
        <w:t xml:space="preserve"> открытию русского искусства. </w:t>
      </w:r>
      <w:r w:rsidR="00684284" w:rsidRPr="00037E1E">
        <w:rPr>
          <w:rFonts w:ascii="Times New Roman" w:eastAsia="Times New Roman" w:hAnsi="Times New Roman"/>
          <w:color w:val="000000" w:themeColor="text1"/>
          <w:sz w:val="24"/>
          <w:szCs w:val="24"/>
          <w:lang w:eastAsia="ru-RU"/>
        </w:rPr>
        <w:t xml:space="preserve">Однако </w:t>
      </w:r>
      <w:r w:rsidR="001453EA" w:rsidRPr="00037E1E">
        <w:rPr>
          <w:rFonts w:ascii="Times New Roman" w:eastAsia="Times New Roman" w:hAnsi="Times New Roman"/>
          <w:color w:val="000000" w:themeColor="text1"/>
          <w:sz w:val="24"/>
          <w:szCs w:val="24"/>
          <w:lang w:eastAsia="ru-RU"/>
        </w:rPr>
        <w:t>Всемирная выставка в Париже в 1900</w:t>
      </w:r>
      <w:r w:rsidR="00684284" w:rsidRPr="00037E1E">
        <w:rPr>
          <w:rFonts w:ascii="Times New Roman" w:eastAsia="Times New Roman" w:hAnsi="Times New Roman"/>
          <w:color w:val="000000" w:themeColor="text1"/>
          <w:sz w:val="24"/>
          <w:szCs w:val="24"/>
          <w:lang w:eastAsia="ru-RU"/>
        </w:rPr>
        <w:t xml:space="preserve"> году</w:t>
      </w:r>
      <w:r w:rsidR="001453EA" w:rsidRPr="00037E1E">
        <w:rPr>
          <w:rFonts w:ascii="Times New Roman" w:eastAsia="Times New Roman" w:hAnsi="Times New Roman"/>
          <w:color w:val="000000" w:themeColor="text1"/>
          <w:sz w:val="24"/>
          <w:szCs w:val="24"/>
          <w:lang w:eastAsia="ru-RU"/>
        </w:rPr>
        <w:t xml:space="preserve"> возобнов</w:t>
      </w:r>
      <w:r w:rsidR="00684284" w:rsidRPr="00037E1E">
        <w:rPr>
          <w:rFonts w:ascii="Times New Roman" w:eastAsia="Times New Roman" w:hAnsi="Times New Roman"/>
          <w:color w:val="000000" w:themeColor="text1"/>
          <w:sz w:val="24"/>
          <w:szCs w:val="24"/>
          <w:lang w:eastAsia="ru-RU"/>
        </w:rPr>
        <w:t xml:space="preserve">ила </w:t>
      </w:r>
      <w:r w:rsidR="001453EA" w:rsidRPr="00037E1E">
        <w:rPr>
          <w:rFonts w:ascii="Times New Roman" w:eastAsia="Times New Roman" w:hAnsi="Times New Roman"/>
          <w:color w:val="000000" w:themeColor="text1"/>
          <w:sz w:val="24"/>
          <w:szCs w:val="24"/>
          <w:lang w:eastAsia="ru-RU"/>
        </w:rPr>
        <w:t>контакт</w:t>
      </w:r>
      <w:r w:rsidR="00684284" w:rsidRPr="00037E1E">
        <w:rPr>
          <w:rFonts w:ascii="Times New Roman" w:eastAsia="Times New Roman" w:hAnsi="Times New Roman"/>
          <w:color w:val="000000" w:themeColor="text1"/>
          <w:sz w:val="24"/>
          <w:szCs w:val="24"/>
          <w:lang w:eastAsia="ru-RU"/>
        </w:rPr>
        <w:t>ы</w:t>
      </w:r>
      <w:r w:rsidR="001453EA" w:rsidRPr="00037E1E">
        <w:rPr>
          <w:rFonts w:ascii="Times New Roman" w:eastAsia="Times New Roman" w:hAnsi="Times New Roman"/>
          <w:color w:val="000000" w:themeColor="text1"/>
          <w:sz w:val="24"/>
          <w:szCs w:val="24"/>
          <w:lang w:eastAsia="ru-RU"/>
        </w:rPr>
        <w:t xml:space="preserve"> с русским искусством и </w:t>
      </w:r>
      <w:r w:rsidR="00684284" w:rsidRPr="00037E1E">
        <w:rPr>
          <w:rFonts w:ascii="Times New Roman" w:eastAsia="Times New Roman" w:hAnsi="Times New Roman"/>
          <w:color w:val="000000" w:themeColor="text1"/>
          <w:sz w:val="24"/>
          <w:szCs w:val="24"/>
          <w:lang w:eastAsia="ru-RU"/>
        </w:rPr>
        <w:t xml:space="preserve">вызвала </w:t>
      </w:r>
      <w:r w:rsidR="001453EA" w:rsidRPr="00037E1E">
        <w:rPr>
          <w:rFonts w:ascii="Times New Roman" w:eastAsia="Times New Roman" w:hAnsi="Times New Roman"/>
          <w:color w:val="000000" w:themeColor="text1"/>
          <w:sz w:val="24"/>
          <w:szCs w:val="24"/>
          <w:lang w:eastAsia="ru-RU"/>
        </w:rPr>
        <w:t>его переосмысление.</w:t>
      </w:r>
      <w:r w:rsidR="00CF784A" w:rsidRPr="00037E1E">
        <w:rPr>
          <w:rFonts w:ascii="Times New Roman" w:eastAsia="Times New Roman" w:hAnsi="Times New Roman"/>
          <w:color w:val="000000" w:themeColor="text1"/>
          <w:sz w:val="24"/>
          <w:szCs w:val="24"/>
          <w:lang w:eastAsia="ru-RU"/>
        </w:rPr>
        <w:t xml:space="preserve"> Решающую роль в переоценке русского искусства во Франции сыграл С. Дягилев. Он был одним из организаторов выставки русского искусства в «Осеннем салоне» в Париже в 1906 г</w:t>
      </w:r>
      <w:r w:rsidR="00C370ED">
        <w:rPr>
          <w:rFonts w:ascii="Times New Roman" w:eastAsia="Times New Roman" w:hAnsi="Times New Roman"/>
          <w:color w:val="000000" w:themeColor="text1"/>
          <w:sz w:val="24"/>
          <w:szCs w:val="24"/>
          <w:lang w:eastAsia="ru-RU"/>
        </w:rPr>
        <w:t>оду</w:t>
      </w:r>
      <w:r w:rsidR="00CF784A" w:rsidRPr="00037E1E">
        <w:rPr>
          <w:rFonts w:ascii="Times New Roman" w:eastAsia="Times New Roman" w:hAnsi="Times New Roman"/>
          <w:color w:val="000000" w:themeColor="text1"/>
          <w:sz w:val="24"/>
          <w:szCs w:val="24"/>
          <w:lang w:eastAsia="ru-RU"/>
        </w:rPr>
        <w:t>.</w:t>
      </w:r>
      <w:r w:rsidR="005F424F">
        <w:rPr>
          <w:rFonts w:ascii="Times New Roman" w:eastAsia="Times New Roman" w:hAnsi="Times New Roman"/>
          <w:color w:val="000000" w:themeColor="text1"/>
          <w:sz w:val="24"/>
          <w:szCs w:val="24"/>
          <w:lang w:eastAsia="ru-RU"/>
        </w:rPr>
        <w:t xml:space="preserve"> </w:t>
      </w:r>
      <w:r w:rsidR="00684284" w:rsidRPr="00037E1E">
        <w:rPr>
          <w:rFonts w:ascii="Times New Roman" w:eastAsia="Times New Roman" w:hAnsi="Times New Roman"/>
          <w:color w:val="000000" w:themeColor="text1"/>
          <w:sz w:val="24"/>
          <w:szCs w:val="24"/>
          <w:lang w:eastAsia="ru-RU"/>
        </w:rPr>
        <w:t xml:space="preserve">Будет справедливым отметить, что </w:t>
      </w:r>
      <w:r w:rsidR="001453EA" w:rsidRPr="00037E1E">
        <w:rPr>
          <w:rFonts w:ascii="Times New Roman" w:eastAsia="Times New Roman" w:hAnsi="Times New Roman"/>
          <w:color w:val="000000" w:themeColor="text1"/>
          <w:sz w:val="24"/>
          <w:szCs w:val="24"/>
          <w:lang w:eastAsia="ru-RU"/>
        </w:rPr>
        <w:t>русское</w:t>
      </w:r>
      <w:r w:rsidR="00684284" w:rsidRPr="00037E1E">
        <w:rPr>
          <w:rFonts w:ascii="Times New Roman" w:eastAsia="Times New Roman" w:hAnsi="Times New Roman"/>
          <w:color w:val="000000" w:themeColor="text1"/>
          <w:sz w:val="24"/>
          <w:szCs w:val="24"/>
          <w:lang w:eastAsia="ru-RU"/>
        </w:rPr>
        <w:t xml:space="preserve"> изобразительное</w:t>
      </w:r>
      <w:r w:rsidR="001453EA" w:rsidRPr="00037E1E">
        <w:rPr>
          <w:rFonts w:ascii="Times New Roman" w:eastAsia="Times New Roman" w:hAnsi="Times New Roman"/>
          <w:color w:val="000000" w:themeColor="text1"/>
          <w:sz w:val="24"/>
          <w:szCs w:val="24"/>
          <w:lang w:eastAsia="ru-RU"/>
        </w:rPr>
        <w:t xml:space="preserve"> искусство во многом способствовало обновлению европейских художественных форм и направлений</w:t>
      </w:r>
      <w:r w:rsidR="00684284" w:rsidRPr="00037E1E">
        <w:rPr>
          <w:rStyle w:val="a7"/>
          <w:rFonts w:ascii="Times New Roman" w:eastAsia="Times New Roman" w:hAnsi="Times New Roman"/>
          <w:color w:val="000000" w:themeColor="text1"/>
          <w:sz w:val="24"/>
          <w:szCs w:val="24"/>
          <w:lang w:eastAsia="ru-RU"/>
        </w:rPr>
        <w:footnoteReference w:id="267"/>
      </w:r>
      <w:r w:rsidR="001453EA" w:rsidRPr="00037E1E">
        <w:rPr>
          <w:rFonts w:ascii="Times New Roman" w:eastAsia="Times New Roman" w:hAnsi="Times New Roman"/>
          <w:color w:val="000000" w:themeColor="text1"/>
          <w:sz w:val="24"/>
          <w:szCs w:val="24"/>
          <w:lang w:eastAsia="ru-RU"/>
        </w:rPr>
        <w:t xml:space="preserve">. </w:t>
      </w:r>
      <w:r w:rsidR="00CF784A" w:rsidRPr="00037E1E">
        <w:rPr>
          <w:rFonts w:ascii="Times New Roman" w:eastAsia="Times New Roman" w:hAnsi="Times New Roman"/>
          <w:color w:val="000000" w:themeColor="text1"/>
          <w:sz w:val="24"/>
          <w:szCs w:val="24"/>
          <w:lang w:eastAsia="ru-RU"/>
        </w:rPr>
        <w:t>Н</w:t>
      </w:r>
      <w:r w:rsidR="00445C76">
        <w:rPr>
          <w:rFonts w:ascii="Times New Roman" w:eastAsia="Times New Roman" w:hAnsi="Times New Roman"/>
          <w:color w:val="000000" w:themeColor="text1"/>
          <w:sz w:val="24"/>
          <w:szCs w:val="24"/>
          <w:lang w:eastAsia="ru-RU"/>
        </w:rPr>
        <w:t>е</w:t>
      </w:r>
      <w:r w:rsidR="00684284" w:rsidRPr="00037E1E">
        <w:rPr>
          <w:rFonts w:ascii="Times New Roman" w:eastAsia="Times New Roman" w:hAnsi="Times New Roman"/>
          <w:color w:val="000000" w:themeColor="text1"/>
          <w:sz w:val="24"/>
          <w:szCs w:val="24"/>
          <w:lang w:eastAsia="ru-RU"/>
        </w:rPr>
        <w:t>смотря на меньшую представленность</w:t>
      </w:r>
      <w:r w:rsidR="005D034C">
        <w:rPr>
          <w:rFonts w:ascii="Times New Roman" w:eastAsia="Times New Roman" w:hAnsi="Times New Roman"/>
          <w:color w:val="000000" w:themeColor="text1"/>
          <w:sz w:val="24"/>
          <w:szCs w:val="24"/>
          <w:lang w:eastAsia="ru-RU"/>
        </w:rPr>
        <w:t xml:space="preserve"> русского искусства во французских музеях</w:t>
      </w:r>
      <w:r w:rsidR="00514909">
        <w:rPr>
          <w:rFonts w:ascii="Times New Roman" w:eastAsia="Times New Roman" w:hAnsi="Times New Roman"/>
          <w:color w:val="000000" w:themeColor="text1"/>
          <w:sz w:val="24"/>
          <w:szCs w:val="24"/>
          <w:lang w:eastAsia="ru-RU"/>
        </w:rPr>
        <w:t>, по сравнению с</w:t>
      </w:r>
      <w:r w:rsidR="00684284" w:rsidRPr="00037E1E">
        <w:rPr>
          <w:rFonts w:ascii="Times New Roman" w:eastAsia="Times New Roman" w:hAnsi="Times New Roman"/>
          <w:color w:val="000000" w:themeColor="text1"/>
          <w:sz w:val="24"/>
          <w:szCs w:val="24"/>
          <w:lang w:eastAsia="ru-RU"/>
        </w:rPr>
        <w:t xml:space="preserve"> французск</w:t>
      </w:r>
      <w:r w:rsidR="00514909">
        <w:rPr>
          <w:rFonts w:ascii="Times New Roman" w:eastAsia="Times New Roman" w:hAnsi="Times New Roman"/>
          <w:color w:val="000000" w:themeColor="text1"/>
          <w:sz w:val="24"/>
          <w:szCs w:val="24"/>
          <w:lang w:eastAsia="ru-RU"/>
        </w:rPr>
        <w:t>им</w:t>
      </w:r>
      <w:r w:rsidR="00684284" w:rsidRPr="00037E1E">
        <w:rPr>
          <w:rFonts w:ascii="Times New Roman" w:eastAsia="Times New Roman" w:hAnsi="Times New Roman"/>
          <w:color w:val="000000" w:themeColor="text1"/>
          <w:sz w:val="24"/>
          <w:szCs w:val="24"/>
          <w:lang w:eastAsia="ru-RU"/>
        </w:rPr>
        <w:t xml:space="preserve"> искусств</w:t>
      </w:r>
      <w:r w:rsidR="00514909">
        <w:rPr>
          <w:rFonts w:ascii="Times New Roman" w:eastAsia="Times New Roman" w:hAnsi="Times New Roman"/>
          <w:color w:val="000000" w:themeColor="text1"/>
          <w:sz w:val="24"/>
          <w:szCs w:val="24"/>
          <w:lang w:eastAsia="ru-RU"/>
        </w:rPr>
        <w:t>ом в р</w:t>
      </w:r>
      <w:r w:rsidR="00514909" w:rsidRPr="00037E1E">
        <w:rPr>
          <w:rFonts w:ascii="Times New Roman" w:eastAsia="Times New Roman" w:hAnsi="Times New Roman"/>
          <w:color w:val="000000" w:themeColor="text1"/>
          <w:sz w:val="24"/>
          <w:szCs w:val="24"/>
          <w:lang w:eastAsia="ru-RU"/>
        </w:rPr>
        <w:t>оссий</w:t>
      </w:r>
      <w:r w:rsidR="00514909">
        <w:rPr>
          <w:rFonts w:ascii="Times New Roman" w:eastAsia="Times New Roman" w:hAnsi="Times New Roman"/>
          <w:color w:val="000000" w:themeColor="text1"/>
          <w:sz w:val="24"/>
          <w:szCs w:val="24"/>
          <w:lang w:eastAsia="ru-RU"/>
        </w:rPr>
        <w:t>ских музеях</w:t>
      </w:r>
      <w:r w:rsidR="00684284" w:rsidRPr="00037E1E">
        <w:rPr>
          <w:rFonts w:ascii="Times New Roman" w:eastAsia="Times New Roman" w:hAnsi="Times New Roman"/>
          <w:color w:val="000000" w:themeColor="text1"/>
          <w:sz w:val="24"/>
          <w:szCs w:val="24"/>
          <w:lang w:eastAsia="ru-RU"/>
        </w:rPr>
        <w:t>, легко найти ряд примечательных примеров</w:t>
      </w:r>
      <w:r w:rsidR="000F2ADC" w:rsidRPr="00D56220">
        <w:rPr>
          <w:rFonts w:ascii="Times New Roman" w:eastAsia="Times New Roman" w:hAnsi="Times New Roman"/>
          <w:color w:val="000000" w:themeColor="text1"/>
          <w:sz w:val="24"/>
          <w:szCs w:val="24"/>
          <w:lang w:eastAsia="ru-RU"/>
        </w:rPr>
        <w:t>.</w:t>
      </w:r>
    </w:p>
    <w:p w:rsidR="006366F5" w:rsidRPr="00037E1E" w:rsidRDefault="006366F5" w:rsidP="00925F64">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Так, в</w:t>
      </w:r>
      <w:r w:rsidR="00925F64" w:rsidRPr="00037E1E">
        <w:rPr>
          <w:rFonts w:ascii="Times New Roman" w:eastAsia="Times New Roman" w:hAnsi="Times New Roman"/>
          <w:color w:val="000000" w:themeColor="text1"/>
          <w:sz w:val="24"/>
          <w:szCs w:val="24"/>
          <w:lang w:eastAsia="ru-RU"/>
        </w:rPr>
        <w:t xml:space="preserve"> </w:t>
      </w:r>
      <w:r w:rsidR="00925F64" w:rsidRPr="00037E1E">
        <w:rPr>
          <w:rFonts w:ascii="Times New Roman" w:eastAsia="Times New Roman" w:hAnsi="Times New Roman"/>
          <w:i/>
          <w:color w:val="000000" w:themeColor="text1"/>
          <w:sz w:val="24"/>
          <w:szCs w:val="24"/>
          <w:lang w:eastAsia="ru-RU"/>
        </w:rPr>
        <w:t>Лувре</w:t>
      </w:r>
      <w:r w:rsidR="008A6B5A"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находится несколько ценных предметов русского искусства. Первая, драгоценность XII века</w:t>
      </w:r>
      <w:r w:rsidR="00261B6D"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 наплечник князя Андрея Боголюбского, он</w:t>
      </w:r>
      <w:r w:rsidR="00261B6D"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же</w:t>
      </w:r>
      <w:r w:rsidR="00261B6D"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 армилла императора Фридриха Барбароссы</w:t>
      </w:r>
      <w:r w:rsidR="00261B6D" w:rsidRPr="00037E1E">
        <w:rPr>
          <w:rStyle w:val="a7"/>
          <w:rFonts w:ascii="Times New Roman" w:eastAsia="Times New Roman" w:hAnsi="Times New Roman"/>
          <w:color w:val="000000" w:themeColor="text1"/>
          <w:sz w:val="24"/>
          <w:szCs w:val="24"/>
          <w:lang w:eastAsia="ru-RU"/>
        </w:rPr>
        <w:footnoteReference w:id="268"/>
      </w:r>
      <w:r w:rsidR="00261B6D" w:rsidRPr="00037E1E">
        <w:rPr>
          <w:rFonts w:ascii="Times New Roman" w:eastAsia="Times New Roman" w:hAnsi="Times New Roman"/>
          <w:color w:val="000000" w:themeColor="text1"/>
          <w:sz w:val="24"/>
          <w:szCs w:val="24"/>
          <w:lang w:eastAsia="ru-RU"/>
        </w:rPr>
        <w:t>. В середине 1950-х г</w:t>
      </w:r>
      <w:r w:rsidR="00C370ED">
        <w:rPr>
          <w:rFonts w:ascii="Times New Roman" w:eastAsia="Times New Roman" w:hAnsi="Times New Roman"/>
          <w:color w:val="000000" w:themeColor="text1"/>
          <w:sz w:val="24"/>
          <w:szCs w:val="24"/>
          <w:lang w:eastAsia="ru-RU"/>
        </w:rPr>
        <w:t>одов</w:t>
      </w:r>
      <w:r w:rsidR="00261B6D"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музе</w:t>
      </w:r>
      <w:r w:rsidR="00261B6D" w:rsidRPr="00037E1E">
        <w:rPr>
          <w:rFonts w:ascii="Times New Roman" w:eastAsia="Times New Roman" w:hAnsi="Times New Roman"/>
          <w:color w:val="000000" w:themeColor="text1"/>
          <w:sz w:val="24"/>
          <w:szCs w:val="24"/>
          <w:lang w:eastAsia="ru-RU"/>
        </w:rPr>
        <w:t>й</w:t>
      </w:r>
      <w:r w:rsidRPr="00037E1E">
        <w:rPr>
          <w:rFonts w:ascii="Times New Roman" w:eastAsia="Times New Roman" w:hAnsi="Times New Roman"/>
          <w:color w:val="000000" w:themeColor="text1"/>
          <w:sz w:val="24"/>
          <w:szCs w:val="24"/>
          <w:lang w:eastAsia="ru-RU"/>
        </w:rPr>
        <w:t xml:space="preserve"> также </w:t>
      </w:r>
      <w:r w:rsidR="00261B6D" w:rsidRPr="00037E1E">
        <w:rPr>
          <w:rFonts w:ascii="Times New Roman" w:eastAsia="Times New Roman" w:hAnsi="Times New Roman"/>
          <w:color w:val="000000" w:themeColor="text1"/>
          <w:sz w:val="24"/>
          <w:szCs w:val="24"/>
          <w:lang w:eastAsia="ru-RU"/>
        </w:rPr>
        <w:t>приобрел</w:t>
      </w:r>
      <w:r w:rsidRPr="00037E1E">
        <w:rPr>
          <w:rFonts w:ascii="Times New Roman" w:eastAsia="Times New Roman" w:hAnsi="Times New Roman"/>
          <w:color w:val="000000" w:themeColor="text1"/>
          <w:sz w:val="24"/>
          <w:szCs w:val="24"/>
          <w:lang w:eastAsia="ru-RU"/>
        </w:rPr>
        <w:t xml:space="preserve"> несколько русских икон, </w:t>
      </w:r>
      <w:r w:rsidR="00261B6D" w:rsidRPr="00037E1E">
        <w:rPr>
          <w:rFonts w:ascii="Times New Roman" w:eastAsia="Times New Roman" w:hAnsi="Times New Roman"/>
          <w:color w:val="000000" w:themeColor="text1"/>
          <w:sz w:val="24"/>
          <w:szCs w:val="24"/>
          <w:lang w:eastAsia="ru-RU"/>
        </w:rPr>
        <w:t>которые в настоящее время</w:t>
      </w:r>
      <w:r w:rsidR="00C91D54" w:rsidRPr="00037E1E">
        <w:rPr>
          <w:rFonts w:ascii="Times New Roman" w:eastAsia="Times New Roman" w:hAnsi="Times New Roman"/>
          <w:color w:val="000000" w:themeColor="text1"/>
          <w:sz w:val="24"/>
          <w:szCs w:val="24"/>
          <w:lang w:eastAsia="ru-RU"/>
        </w:rPr>
        <w:t xml:space="preserve"> </w:t>
      </w:r>
      <w:r w:rsidR="00261B6D" w:rsidRPr="00037E1E">
        <w:rPr>
          <w:rFonts w:ascii="Times New Roman" w:eastAsia="Times New Roman" w:hAnsi="Times New Roman"/>
          <w:color w:val="000000" w:themeColor="text1"/>
          <w:sz w:val="24"/>
          <w:szCs w:val="24"/>
          <w:lang w:eastAsia="ru-RU"/>
        </w:rPr>
        <w:t>представлены</w:t>
      </w:r>
      <w:r w:rsidR="00C91D54" w:rsidRPr="00037E1E">
        <w:rPr>
          <w:rFonts w:ascii="Times New Roman" w:eastAsia="Times New Roman" w:hAnsi="Times New Roman"/>
          <w:color w:val="000000" w:themeColor="text1"/>
          <w:sz w:val="24"/>
          <w:szCs w:val="24"/>
          <w:lang w:eastAsia="ru-RU"/>
        </w:rPr>
        <w:t xml:space="preserve"> вместе с греческой иконописью в отдельном зале</w:t>
      </w:r>
      <w:r w:rsidR="00C91D54" w:rsidRPr="00037E1E">
        <w:rPr>
          <w:color w:val="000000" w:themeColor="text1"/>
        </w:rPr>
        <w:t xml:space="preserve">. </w:t>
      </w:r>
      <w:r w:rsidR="00C91D54" w:rsidRPr="00037E1E">
        <w:rPr>
          <w:rFonts w:ascii="Times New Roman" w:eastAsia="Times New Roman" w:hAnsi="Times New Roman"/>
          <w:color w:val="000000" w:themeColor="text1"/>
          <w:sz w:val="24"/>
          <w:szCs w:val="24"/>
          <w:lang w:eastAsia="ru-RU"/>
        </w:rPr>
        <w:t>С</w:t>
      </w:r>
      <w:r w:rsidRPr="00037E1E">
        <w:rPr>
          <w:rFonts w:ascii="Times New Roman" w:eastAsia="Times New Roman" w:hAnsi="Times New Roman"/>
          <w:color w:val="000000" w:themeColor="text1"/>
          <w:sz w:val="24"/>
          <w:szCs w:val="24"/>
          <w:lang w:eastAsia="ru-RU"/>
        </w:rPr>
        <w:t>тарейш</w:t>
      </w:r>
      <w:r w:rsidR="00C91D54" w:rsidRPr="00037E1E">
        <w:rPr>
          <w:rFonts w:ascii="Times New Roman" w:eastAsia="Times New Roman" w:hAnsi="Times New Roman"/>
          <w:color w:val="000000" w:themeColor="text1"/>
          <w:sz w:val="24"/>
          <w:szCs w:val="24"/>
          <w:lang w:eastAsia="ru-RU"/>
        </w:rPr>
        <w:t>ие</w:t>
      </w:r>
      <w:r w:rsidRPr="00037E1E">
        <w:rPr>
          <w:rFonts w:ascii="Times New Roman" w:eastAsia="Times New Roman" w:hAnsi="Times New Roman"/>
          <w:color w:val="000000" w:themeColor="text1"/>
          <w:sz w:val="24"/>
          <w:szCs w:val="24"/>
          <w:lang w:eastAsia="ru-RU"/>
        </w:rPr>
        <w:t xml:space="preserve"> из </w:t>
      </w:r>
      <w:r w:rsidR="00C91D54" w:rsidRPr="00037E1E">
        <w:rPr>
          <w:rFonts w:ascii="Times New Roman" w:eastAsia="Times New Roman" w:hAnsi="Times New Roman"/>
          <w:color w:val="000000" w:themeColor="text1"/>
          <w:sz w:val="24"/>
          <w:szCs w:val="24"/>
          <w:lang w:eastAsia="ru-RU"/>
        </w:rPr>
        <w:t>русских икон в Лувре относятся к началу XVI в</w:t>
      </w:r>
      <w:r w:rsidR="00A27A69">
        <w:rPr>
          <w:rFonts w:ascii="Times New Roman" w:eastAsia="Times New Roman" w:hAnsi="Times New Roman"/>
          <w:color w:val="000000" w:themeColor="text1"/>
          <w:sz w:val="24"/>
          <w:szCs w:val="24"/>
          <w:lang w:eastAsia="ru-RU"/>
        </w:rPr>
        <w:t>ека</w:t>
      </w:r>
      <w:r w:rsidR="00C91D54" w:rsidRPr="00037E1E">
        <w:rPr>
          <w:rFonts w:ascii="Times New Roman" w:eastAsia="Times New Roman" w:hAnsi="Times New Roman"/>
          <w:color w:val="000000" w:themeColor="text1"/>
          <w:sz w:val="24"/>
          <w:szCs w:val="24"/>
          <w:lang w:eastAsia="ru-RU"/>
        </w:rPr>
        <w:t xml:space="preserve"> </w:t>
      </w:r>
      <w:r w:rsidR="0066235A" w:rsidRPr="00037E1E">
        <w:rPr>
          <w:rFonts w:ascii="Times New Roman" w:eastAsia="Times New Roman" w:hAnsi="Times New Roman"/>
          <w:color w:val="000000" w:themeColor="text1"/>
          <w:sz w:val="24"/>
          <w:szCs w:val="24"/>
          <w:lang w:eastAsia="ru-RU"/>
        </w:rPr>
        <w:t>–</w:t>
      </w:r>
      <w:r w:rsidR="00C91D54" w:rsidRPr="00037E1E">
        <w:rPr>
          <w:rFonts w:ascii="Times New Roman" w:eastAsia="Times New Roman" w:hAnsi="Times New Roman"/>
          <w:color w:val="000000" w:themeColor="text1"/>
          <w:sz w:val="24"/>
          <w:szCs w:val="24"/>
          <w:lang w:eastAsia="ru-RU"/>
        </w:rPr>
        <w:t xml:space="preserve"> это</w:t>
      </w:r>
      <w:r w:rsidRPr="00037E1E">
        <w:rPr>
          <w:rFonts w:ascii="Times New Roman" w:eastAsia="Times New Roman" w:hAnsi="Times New Roman"/>
          <w:color w:val="000000" w:themeColor="text1"/>
          <w:sz w:val="24"/>
          <w:szCs w:val="24"/>
          <w:lang w:eastAsia="ru-RU"/>
        </w:rPr>
        <w:t xml:space="preserve"> новгородское </w:t>
      </w:r>
      <w:r w:rsidR="00C91D54" w:rsidRPr="00037E1E">
        <w:rPr>
          <w:rFonts w:ascii="Times New Roman" w:eastAsia="Times New Roman" w:hAnsi="Times New Roman"/>
          <w:color w:val="000000" w:themeColor="text1"/>
          <w:sz w:val="24"/>
          <w:szCs w:val="24"/>
          <w:lang w:eastAsia="ru-RU"/>
        </w:rPr>
        <w:t xml:space="preserve">«Распятие», </w:t>
      </w:r>
      <w:r w:rsidRPr="00037E1E">
        <w:rPr>
          <w:rFonts w:ascii="Times New Roman" w:eastAsia="Times New Roman" w:hAnsi="Times New Roman"/>
          <w:color w:val="000000" w:themeColor="text1"/>
          <w:sz w:val="24"/>
          <w:szCs w:val="24"/>
          <w:lang w:eastAsia="ru-RU"/>
        </w:rPr>
        <w:t>«Симеон Столпник</w:t>
      </w:r>
      <w:r w:rsidRPr="00037E1E">
        <w:rPr>
          <w:rFonts w:ascii="Times New Roman" w:eastAsia="Times New Roman" w:hAnsi="Times New Roman" w:cs="Times New Roman"/>
          <w:color w:val="000000" w:themeColor="text1"/>
          <w:sz w:val="24"/>
          <w:szCs w:val="24"/>
          <w:lang w:eastAsia="ru-RU"/>
        </w:rPr>
        <w:t xml:space="preserve">» и </w:t>
      </w:r>
      <w:r w:rsidR="00C91D54" w:rsidRPr="00037E1E">
        <w:rPr>
          <w:rFonts w:ascii="Times New Roman" w:hAnsi="Times New Roman" w:cs="Times New Roman"/>
          <w:color w:val="000000" w:themeColor="text1"/>
          <w:sz w:val="24"/>
          <w:szCs w:val="24"/>
        </w:rPr>
        <w:t>«Богоматерь с младенцем, называемая Грузинская Божья матерь»</w:t>
      </w:r>
      <w:r w:rsidR="00C91D54" w:rsidRPr="00037E1E">
        <w:rPr>
          <w:rStyle w:val="a7"/>
          <w:rFonts w:ascii="Times New Roman" w:hAnsi="Times New Roman" w:cs="Times New Roman"/>
          <w:color w:val="000000" w:themeColor="text1"/>
          <w:sz w:val="24"/>
          <w:szCs w:val="24"/>
        </w:rPr>
        <w:footnoteReference w:id="269"/>
      </w:r>
      <w:r w:rsidRPr="00037E1E">
        <w:rPr>
          <w:rFonts w:ascii="Times New Roman" w:eastAsia="Times New Roman" w:hAnsi="Times New Roman" w:cs="Times New Roman"/>
          <w:color w:val="000000" w:themeColor="text1"/>
          <w:sz w:val="24"/>
          <w:szCs w:val="24"/>
          <w:lang w:eastAsia="ru-RU"/>
        </w:rPr>
        <w:t>.</w:t>
      </w:r>
      <w:r w:rsidR="0064097E" w:rsidRPr="00037E1E">
        <w:rPr>
          <w:rFonts w:ascii="Times New Roman" w:eastAsia="Times New Roman" w:hAnsi="Times New Roman" w:cs="Times New Roman"/>
          <w:color w:val="000000" w:themeColor="text1"/>
          <w:sz w:val="24"/>
          <w:szCs w:val="24"/>
          <w:lang w:eastAsia="ru-RU"/>
        </w:rPr>
        <w:t xml:space="preserve"> Помимо религиозных, </w:t>
      </w:r>
      <w:r w:rsidR="002B6B2D" w:rsidRPr="00037E1E">
        <w:rPr>
          <w:rFonts w:ascii="Times New Roman" w:eastAsia="Times New Roman" w:hAnsi="Times New Roman" w:cs="Times New Roman"/>
          <w:color w:val="000000" w:themeColor="text1"/>
          <w:sz w:val="24"/>
          <w:szCs w:val="24"/>
          <w:lang w:eastAsia="ru-RU"/>
        </w:rPr>
        <w:t>Лувр</w:t>
      </w:r>
      <w:r w:rsidR="0064097E" w:rsidRPr="00037E1E">
        <w:rPr>
          <w:rFonts w:ascii="Times New Roman" w:eastAsia="Times New Roman" w:hAnsi="Times New Roman" w:cs="Times New Roman"/>
          <w:color w:val="000000" w:themeColor="text1"/>
          <w:sz w:val="24"/>
          <w:szCs w:val="24"/>
          <w:lang w:eastAsia="ru-RU"/>
        </w:rPr>
        <w:t xml:space="preserve"> также </w:t>
      </w:r>
      <w:r w:rsidR="00261B6D" w:rsidRPr="00037E1E">
        <w:rPr>
          <w:rFonts w:ascii="Times New Roman" w:eastAsia="Times New Roman" w:hAnsi="Times New Roman" w:cs="Times New Roman"/>
          <w:color w:val="000000" w:themeColor="text1"/>
          <w:sz w:val="24"/>
          <w:szCs w:val="24"/>
          <w:lang w:eastAsia="ru-RU"/>
        </w:rPr>
        <w:t>обладает</w:t>
      </w:r>
      <w:r w:rsidR="0064097E" w:rsidRPr="00037E1E">
        <w:rPr>
          <w:rFonts w:ascii="Times New Roman" w:eastAsia="Times New Roman" w:hAnsi="Times New Roman" w:cs="Times New Roman"/>
          <w:color w:val="000000" w:themeColor="text1"/>
          <w:sz w:val="24"/>
          <w:szCs w:val="24"/>
          <w:lang w:eastAsia="ru-RU"/>
        </w:rPr>
        <w:t xml:space="preserve"> живописны</w:t>
      </w:r>
      <w:r w:rsidR="00261B6D" w:rsidRPr="00037E1E">
        <w:rPr>
          <w:rFonts w:ascii="Times New Roman" w:eastAsia="Times New Roman" w:hAnsi="Times New Roman" w:cs="Times New Roman"/>
          <w:color w:val="000000" w:themeColor="text1"/>
          <w:sz w:val="24"/>
          <w:szCs w:val="24"/>
          <w:lang w:eastAsia="ru-RU"/>
        </w:rPr>
        <w:t>ми</w:t>
      </w:r>
      <w:r w:rsidR="0064097E" w:rsidRPr="00037E1E">
        <w:rPr>
          <w:rFonts w:ascii="Times New Roman" w:eastAsia="Times New Roman" w:hAnsi="Times New Roman" w:cs="Times New Roman"/>
          <w:color w:val="000000" w:themeColor="text1"/>
          <w:sz w:val="24"/>
          <w:szCs w:val="24"/>
          <w:lang w:eastAsia="ru-RU"/>
        </w:rPr>
        <w:t xml:space="preserve"> работ</w:t>
      </w:r>
      <w:r w:rsidR="00261B6D" w:rsidRPr="00037E1E">
        <w:rPr>
          <w:rFonts w:ascii="Times New Roman" w:eastAsia="Times New Roman" w:hAnsi="Times New Roman" w:cs="Times New Roman"/>
          <w:color w:val="000000" w:themeColor="text1"/>
          <w:sz w:val="24"/>
          <w:szCs w:val="24"/>
          <w:lang w:eastAsia="ru-RU"/>
        </w:rPr>
        <w:t>ами</w:t>
      </w:r>
      <w:r w:rsidR="0064097E" w:rsidRPr="00037E1E">
        <w:rPr>
          <w:rFonts w:ascii="Times New Roman" w:eastAsia="Times New Roman" w:hAnsi="Times New Roman" w:cs="Times New Roman"/>
          <w:color w:val="000000" w:themeColor="text1"/>
          <w:sz w:val="24"/>
          <w:szCs w:val="24"/>
          <w:lang w:eastAsia="ru-RU"/>
        </w:rPr>
        <w:t xml:space="preserve"> русских художников. Это написанный в 1773–1774 г</w:t>
      </w:r>
      <w:r w:rsidR="004D4984">
        <w:rPr>
          <w:rFonts w:ascii="Times New Roman" w:eastAsia="Times New Roman" w:hAnsi="Times New Roman" w:cs="Times New Roman"/>
          <w:color w:val="000000" w:themeColor="text1"/>
          <w:sz w:val="24"/>
          <w:szCs w:val="24"/>
          <w:lang w:eastAsia="ru-RU"/>
        </w:rPr>
        <w:t>одах</w:t>
      </w:r>
      <w:r w:rsidR="0064097E" w:rsidRPr="00037E1E">
        <w:rPr>
          <w:rFonts w:ascii="Times New Roman" w:eastAsia="Times New Roman" w:hAnsi="Times New Roman" w:cs="Times New Roman"/>
          <w:color w:val="000000" w:themeColor="text1"/>
          <w:sz w:val="24"/>
          <w:szCs w:val="24"/>
          <w:lang w:eastAsia="ru-RU"/>
        </w:rPr>
        <w:t xml:space="preserve"> Дмитрием</w:t>
      </w:r>
      <w:r w:rsidR="0064097E" w:rsidRPr="00037E1E">
        <w:rPr>
          <w:rFonts w:ascii="Times New Roman" w:eastAsia="Times New Roman" w:hAnsi="Times New Roman"/>
          <w:color w:val="000000" w:themeColor="text1"/>
          <w:sz w:val="24"/>
          <w:szCs w:val="24"/>
          <w:lang w:eastAsia="ru-RU"/>
        </w:rPr>
        <w:t xml:space="preserve"> Левицким </w:t>
      </w:r>
      <w:r w:rsidR="0064097E" w:rsidRPr="00D370D5">
        <w:rPr>
          <w:rFonts w:ascii="Times New Roman" w:eastAsia="Times New Roman" w:hAnsi="Times New Roman"/>
          <w:color w:val="000000" w:themeColor="text1"/>
          <w:spacing w:val="-4"/>
          <w:sz w:val="24"/>
          <w:szCs w:val="24"/>
          <w:lang w:eastAsia="ru-RU"/>
        </w:rPr>
        <w:t>портрет княгини Марии Нарышкиной, в</w:t>
      </w:r>
      <w:r w:rsidR="00261B6D" w:rsidRPr="00D370D5">
        <w:rPr>
          <w:rFonts w:ascii="Times New Roman" w:eastAsia="Times New Roman" w:hAnsi="Times New Roman"/>
          <w:color w:val="000000" w:themeColor="text1"/>
          <w:spacing w:val="-4"/>
          <w:sz w:val="24"/>
          <w:szCs w:val="24"/>
          <w:lang w:eastAsia="ru-RU"/>
        </w:rPr>
        <w:t xml:space="preserve"> </w:t>
      </w:r>
      <w:r w:rsidR="0064097E" w:rsidRPr="00D370D5">
        <w:rPr>
          <w:rFonts w:ascii="Times New Roman" w:eastAsia="Times New Roman" w:hAnsi="Times New Roman"/>
          <w:color w:val="000000" w:themeColor="text1"/>
          <w:spacing w:val="-4"/>
          <w:sz w:val="24"/>
          <w:szCs w:val="24"/>
          <w:lang w:eastAsia="ru-RU"/>
        </w:rPr>
        <w:t>петербургском доме которой Дени Дидро жил во</w:t>
      </w:r>
      <w:r w:rsidR="00261B6D" w:rsidRPr="00D370D5">
        <w:rPr>
          <w:rFonts w:ascii="Times New Roman" w:eastAsia="Times New Roman" w:hAnsi="Times New Roman"/>
          <w:color w:val="000000" w:themeColor="text1"/>
          <w:spacing w:val="-4"/>
          <w:sz w:val="24"/>
          <w:szCs w:val="24"/>
          <w:lang w:eastAsia="ru-RU"/>
        </w:rPr>
        <w:t xml:space="preserve"> </w:t>
      </w:r>
      <w:r w:rsidR="0064097E" w:rsidRPr="00D370D5">
        <w:rPr>
          <w:rFonts w:ascii="Times New Roman" w:eastAsia="Times New Roman" w:hAnsi="Times New Roman"/>
          <w:color w:val="000000" w:themeColor="text1"/>
          <w:spacing w:val="-4"/>
          <w:sz w:val="24"/>
          <w:szCs w:val="24"/>
          <w:lang w:eastAsia="ru-RU"/>
        </w:rPr>
        <w:t>время своего визита в</w:t>
      </w:r>
      <w:r w:rsidR="00261B6D" w:rsidRPr="00D370D5">
        <w:rPr>
          <w:rFonts w:ascii="Times New Roman" w:eastAsia="Times New Roman" w:hAnsi="Times New Roman"/>
          <w:color w:val="000000" w:themeColor="text1"/>
          <w:spacing w:val="-4"/>
          <w:sz w:val="24"/>
          <w:szCs w:val="24"/>
          <w:lang w:eastAsia="ru-RU"/>
        </w:rPr>
        <w:t xml:space="preserve"> </w:t>
      </w:r>
      <w:r w:rsidR="0064097E" w:rsidRPr="00D370D5">
        <w:rPr>
          <w:rFonts w:ascii="Times New Roman" w:eastAsia="Times New Roman" w:hAnsi="Times New Roman"/>
          <w:color w:val="000000" w:themeColor="text1"/>
          <w:spacing w:val="-4"/>
          <w:sz w:val="24"/>
          <w:szCs w:val="24"/>
          <w:lang w:eastAsia="ru-RU"/>
        </w:rPr>
        <w:t>Россию.</w:t>
      </w:r>
      <w:r w:rsidR="00261B6D" w:rsidRPr="00D370D5">
        <w:rPr>
          <w:rFonts w:ascii="Times New Roman" w:eastAsia="Times New Roman" w:hAnsi="Times New Roman"/>
          <w:color w:val="000000" w:themeColor="text1"/>
          <w:spacing w:val="-4"/>
          <w:sz w:val="24"/>
          <w:szCs w:val="24"/>
          <w:lang w:eastAsia="ru-RU"/>
        </w:rPr>
        <w:t xml:space="preserve"> </w:t>
      </w:r>
      <w:r w:rsidR="0064097E" w:rsidRPr="00D370D5">
        <w:rPr>
          <w:rFonts w:ascii="Times New Roman" w:eastAsia="Times New Roman" w:hAnsi="Times New Roman"/>
          <w:color w:val="000000" w:themeColor="text1"/>
          <w:spacing w:val="-4"/>
          <w:sz w:val="24"/>
          <w:szCs w:val="24"/>
          <w:lang w:eastAsia="ru-RU"/>
        </w:rPr>
        <w:t>Другой портрет – кисти</w:t>
      </w:r>
      <w:r w:rsidR="00261B6D" w:rsidRPr="00D370D5">
        <w:rPr>
          <w:color w:val="000000" w:themeColor="text1"/>
          <w:spacing w:val="-4"/>
          <w:sz w:val="27"/>
          <w:szCs w:val="27"/>
        </w:rPr>
        <w:t xml:space="preserve"> </w:t>
      </w:r>
      <w:r w:rsidR="007138C5" w:rsidRPr="00D370D5">
        <w:rPr>
          <w:rFonts w:ascii="Times New Roman" w:eastAsia="Times New Roman" w:hAnsi="Times New Roman"/>
          <w:color w:val="000000" w:themeColor="text1"/>
          <w:spacing w:val="-4"/>
          <w:sz w:val="24"/>
          <w:szCs w:val="24"/>
          <w:lang w:eastAsia="ru-RU"/>
        </w:rPr>
        <w:t xml:space="preserve">Владимира </w:t>
      </w:r>
      <w:r w:rsidR="0064097E" w:rsidRPr="00D370D5">
        <w:rPr>
          <w:rFonts w:ascii="Times New Roman" w:eastAsia="Times New Roman" w:hAnsi="Times New Roman"/>
          <w:color w:val="000000" w:themeColor="text1"/>
          <w:spacing w:val="-4"/>
          <w:sz w:val="24"/>
          <w:szCs w:val="24"/>
          <w:lang w:eastAsia="ru-RU"/>
        </w:rPr>
        <w:t>Боровиковского 1808–1812 г</w:t>
      </w:r>
      <w:r w:rsidR="004D4984">
        <w:rPr>
          <w:rFonts w:ascii="Times New Roman" w:eastAsia="Times New Roman" w:hAnsi="Times New Roman"/>
          <w:color w:val="000000" w:themeColor="text1"/>
          <w:spacing w:val="-4"/>
          <w:sz w:val="24"/>
          <w:szCs w:val="24"/>
          <w:lang w:eastAsia="ru-RU"/>
        </w:rPr>
        <w:t>одов</w:t>
      </w:r>
      <w:r w:rsidR="0064097E" w:rsidRPr="00D370D5">
        <w:rPr>
          <w:rFonts w:ascii="Times New Roman" w:eastAsia="Times New Roman" w:hAnsi="Times New Roman"/>
          <w:color w:val="000000" w:themeColor="text1"/>
          <w:spacing w:val="-4"/>
          <w:sz w:val="24"/>
          <w:szCs w:val="24"/>
          <w:lang w:eastAsia="ru-RU"/>
        </w:rPr>
        <w:t>, на котором изображены племянницы русского посла в Париже Александра Куракина</w:t>
      </w:r>
      <w:r w:rsidR="0064097E" w:rsidRPr="00D370D5">
        <w:rPr>
          <w:rStyle w:val="a7"/>
          <w:rFonts w:ascii="Times New Roman" w:eastAsia="Times New Roman" w:hAnsi="Times New Roman"/>
          <w:color w:val="000000" w:themeColor="text1"/>
          <w:spacing w:val="-4"/>
          <w:sz w:val="24"/>
          <w:szCs w:val="24"/>
          <w:lang w:eastAsia="ru-RU"/>
        </w:rPr>
        <w:footnoteReference w:id="270"/>
      </w:r>
      <w:r w:rsidR="0064097E" w:rsidRPr="00D370D5">
        <w:rPr>
          <w:rFonts w:ascii="Times New Roman" w:eastAsia="Times New Roman" w:hAnsi="Times New Roman"/>
          <w:color w:val="000000" w:themeColor="text1"/>
          <w:spacing w:val="-4"/>
          <w:sz w:val="24"/>
          <w:szCs w:val="24"/>
          <w:lang w:eastAsia="ru-RU"/>
        </w:rPr>
        <w:t>.</w:t>
      </w:r>
    </w:p>
    <w:p w:rsidR="0064097E" w:rsidRPr="00037E1E" w:rsidRDefault="00C91D54" w:rsidP="00925F64">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 1985 г</w:t>
      </w:r>
      <w:r w:rsidR="00445C76">
        <w:rPr>
          <w:rFonts w:ascii="Times New Roman" w:eastAsia="Times New Roman" w:hAnsi="Times New Roman"/>
          <w:color w:val="000000" w:themeColor="text1"/>
          <w:sz w:val="24"/>
          <w:szCs w:val="24"/>
          <w:lang w:eastAsia="ru-RU"/>
        </w:rPr>
        <w:t>оду</w:t>
      </w:r>
      <w:r w:rsidRPr="00037E1E">
        <w:rPr>
          <w:rFonts w:ascii="Times New Roman" w:eastAsia="Times New Roman" w:hAnsi="Times New Roman"/>
          <w:color w:val="000000" w:themeColor="text1"/>
          <w:sz w:val="24"/>
          <w:szCs w:val="24"/>
          <w:lang w:eastAsia="ru-RU"/>
        </w:rPr>
        <w:t xml:space="preserve"> иконная коллекция появилась и в Руане: Татьяна Коллин (урожденная Кравцова) завещала </w:t>
      </w:r>
      <w:r w:rsidRPr="00037E1E">
        <w:rPr>
          <w:rFonts w:ascii="Times New Roman" w:eastAsia="Times New Roman" w:hAnsi="Times New Roman"/>
          <w:i/>
          <w:color w:val="000000" w:themeColor="text1"/>
          <w:sz w:val="24"/>
          <w:szCs w:val="24"/>
          <w:lang w:eastAsia="ru-RU"/>
        </w:rPr>
        <w:t>Музею изящных искусств</w:t>
      </w:r>
      <w:r w:rsidRPr="00037E1E">
        <w:rPr>
          <w:rFonts w:ascii="Times New Roman" w:eastAsia="Times New Roman" w:hAnsi="Times New Roman"/>
          <w:color w:val="000000" w:themeColor="text1"/>
          <w:sz w:val="24"/>
          <w:szCs w:val="24"/>
          <w:lang w:eastAsia="ru-RU"/>
        </w:rPr>
        <w:t xml:space="preserve"> </w:t>
      </w:r>
      <w:r w:rsidR="00684284" w:rsidRPr="00037E1E">
        <w:rPr>
          <w:rFonts w:ascii="Times New Roman" w:eastAsia="Times New Roman" w:hAnsi="Times New Roman"/>
          <w:i/>
          <w:color w:val="000000" w:themeColor="text1"/>
          <w:sz w:val="24"/>
          <w:szCs w:val="24"/>
          <w:lang w:eastAsia="ru-RU"/>
        </w:rPr>
        <w:t>в Руане</w:t>
      </w:r>
      <w:r w:rsidR="00684284"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32 предмета, в том числе 28 русских икон</w:t>
      </w:r>
      <w:r w:rsidR="00D3783F" w:rsidRPr="00037E1E">
        <w:rPr>
          <w:rStyle w:val="a7"/>
          <w:rFonts w:ascii="Times New Roman" w:eastAsia="Times New Roman" w:hAnsi="Times New Roman"/>
          <w:color w:val="000000" w:themeColor="text1"/>
          <w:sz w:val="24"/>
          <w:szCs w:val="24"/>
          <w:lang w:eastAsia="ru-RU"/>
        </w:rPr>
        <w:footnoteReference w:id="271"/>
      </w:r>
      <w:r w:rsidRPr="00037E1E">
        <w:rPr>
          <w:rFonts w:ascii="Times New Roman" w:eastAsia="Times New Roman" w:hAnsi="Times New Roman"/>
          <w:color w:val="000000" w:themeColor="text1"/>
          <w:sz w:val="24"/>
          <w:szCs w:val="24"/>
          <w:lang w:eastAsia="ru-RU"/>
        </w:rPr>
        <w:t>.</w:t>
      </w:r>
    </w:p>
    <w:p w:rsidR="00C21EB1" w:rsidRPr="00D370D5" w:rsidRDefault="00C21EB1" w:rsidP="008D6E7D">
      <w:pPr>
        <w:spacing w:after="0" w:line="360" w:lineRule="auto"/>
        <w:ind w:firstLine="708"/>
        <w:jc w:val="both"/>
        <w:rPr>
          <w:rFonts w:ascii="Times New Roman" w:eastAsia="Times New Roman" w:hAnsi="Times New Roman"/>
          <w:color w:val="000000" w:themeColor="text1"/>
          <w:spacing w:val="-4"/>
          <w:sz w:val="24"/>
          <w:szCs w:val="24"/>
          <w:lang w:eastAsia="ru-RU"/>
        </w:rPr>
      </w:pPr>
      <w:r w:rsidRPr="00D370D5">
        <w:rPr>
          <w:rFonts w:ascii="Times New Roman" w:eastAsia="Times New Roman" w:hAnsi="Times New Roman"/>
          <w:color w:val="000000" w:themeColor="text1"/>
          <w:spacing w:val="-4"/>
          <w:sz w:val="24"/>
          <w:szCs w:val="24"/>
          <w:lang w:eastAsia="ru-RU"/>
        </w:rPr>
        <w:t xml:space="preserve">В свою очередь, </w:t>
      </w:r>
      <w:r w:rsidRPr="00D370D5">
        <w:rPr>
          <w:rFonts w:ascii="Times New Roman" w:eastAsia="Times New Roman" w:hAnsi="Times New Roman"/>
          <w:i/>
          <w:color w:val="000000" w:themeColor="text1"/>
          <w:spacing w:val="-4"/>
          <w:sz w:val="24"/>
          <w:szCs w:val="24"/>
          <w:lang w:eastAsia="ru-RU"/>
        </w:rPr>
        <w:t>Музей изящных искусств Парижа в Малом дворце</w:t>
      </w:r>
      <w:r w:rsidRPr="00D370D5">
        <w:rPr>
          <w:rFonts w:ascii="Times New Roman" w:eastAsia="Times New Roman" w:hAnsi="Times New Roman"/>
          <w:color w:val="000000" w:themeColor="text1"/>
          <w:spacing w:val="-4"/>
          <w:sz w:val="24"/>
          <w:szCs w:val="24"/>
          <w:lang w:eastAsia="ru-RU"/>
        </w:rPr>
        <w:t xml:space="preserve"> (Пти-пале) обладает самой обширной коллекцией икон среди французских собраний, представленных публике. Ико</w:t>
      </w:r>
      <w:r w:rsidR="00C370ED">
        <w:rPr>
          <w:rFonts w:ascii="Times New Roman" w:eastAsia="Times New Roman" w:hAnsi="Times New Roman"/>
          <w:color w:val="000000" w:themeColor="text1"/>
          <w:spacing w:val="-4"/>
          <w:sz w:val="24"/>
          <w:szCs w:val="24"/>
          <w:lang w:eastAsia="ru-RU"/>
        </w:rPr>
        <w:t>ны были подарены музею в 1998 году</w:t>
      </w:r>
      <w:r w:rsidRPr="00D370D5">
        <w:rPr>
          <w:rFonts w:ascii="Times New Roman" w:eastAsia="Times New Roman" w:hAnsi="Times New Roman"/>
          <w:color w:val="000000" w:themeColor="text1"/>
          <w:spacing w:val="-4"/>
          <w:sz w:val="24"/>
          <w:szCs w:val="24"/>
          <w:lang w:eastAsia="ru-RU"/>
        </w:rPr>
        <w:t xml:space="preserve"> предпринимателем Роджером Кабалом</w:t>
      </w:r>
      <w:r w:rsidRPr="00D370D5">
        <w:rPr>
          <w:color w:val="000000" w:themeColor="text1"/>
          <w:spacing w:val="-4"/>
          <w:sz w:val="21"/>
          <w:szCs w:val="21"/>
          <w:shd w:val="clear" w:color="auto" w:fill="FAF5ED"/>
        </w:rPr>
        <w:t xml:space="preserve">. </w:t>
      </w:r>
      <w:r w:rsidR="00261B6D" w:rsidRPr="00D370D5">
        <w:rPr>
          <w:rFonts w:ascii="Times New Roman" w:eastAsia="Times New Roman" w:hAnsi="Times New Roman"/>
          <w:color w:val="000000" w:themeColor="text1"/>
          <w:spacing w:val="-4"/>
          <w:sz w:val="24"/>
          <w:szCs w:val="24"/>
          <w:lang w:eastAsia="ru-RU"/>
        </w:rPr>
        <w:t>В</w:t>
      </w:r>
      <w:r w:rsidR="008D6E7D" w:rsidRPr="00D370D5">
        <w:rPr>
          <w:rFonts w:ascii="Times New Roman" w:eastAsia="Times New Roman" w:hAnsi="Times New Roman"/>
          <w:color w:val="000000" w:themeColor="text1"/>
          <w:spacing w:val="-4"/>
          <w:sz w:val="24"/>
          <w:szCs w:val="24"/>
          <w:lang w:eastAsia="ru-RU"/>
        </w:rPr>
        <w:t xml:space="preserve"> коллекцию музея вошли 67 русских и греческих икон VIII–XIX века, представляющих широкий обзор различных школ, которые развивались после падения Византийской империи</w:t>
      </w:r>
      <w:r w:rsidR="008D6E7D" w:rsidRPr="00D370D5">
        <w:rPr>
          <w:rStyle w:val="a7"/>
          <w:rFonts w:ascii="Times New Roman" w:eastAsia="Times New Roman" w:hAnsi="Times New Roman"/>
          <w:color w:val="000000" w:themeColor="text1"/>
          <w:spacing w:val="-4"/>
          <w:sz w:val="24"/>
          <w:szCs w:val="24"/>
          <w:lang w:eastAsia="ru-RU"/>
        </w:rPr>
        <w:footnoteReference w:id="272"/>
      </w:r>
      <w:r w:rsidR="008D6E7D" w:rsidRPr="00D370D5">
        <w:rPr>
          <w:rFonts w:ascii="Times New Roman" w:eastAsia="Times New Roman" w:hAnsi="Times New Roman"/>
          <w:color w:val="000000" w:themeColor="text1"/>
          <w:spacing w:val="-4"/>
          <w:sz w:val="24"/>
          <w:szCs w:val="24"/>
          <w:lang w:eastAsia="ru-RU"/>
        </w:rPr>
        <w:t>.</w:t>
      </w:r>
    </w:p>
    <w:p w:rsidR="006355E0" w:rsidRPr="00037E1E" w:rsidRDefault="008D6E7D" w:rsidP="006355E0">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Вместе с тем, мож</w:t>
      </w:r>
      <w:r w:rsidR="00D52954">
        <w:rPr>
          <w:rFonts w:ascii="Times New Roman" w:eastAsia="Times New Roman" w:hAnsi="Times New Roman"/>
          <w:color w:val="000000" w:themeColor="text1"/>
          <w:sz w:val="24"/>
          <w:szCs w:val="24"/>
          <w:lang w:eastAsia="ru-RU"/>
        </w:rPr>
        <w:t>но</w:t>
      </w:r>
      <w:r w:rsidRPr="00037E1E">
        <w:rPr>
          <w:rFonts w:ascii="Times New Roman" w:eastAsia="Times New Roman" w:hAnsi="Times New Roman"/>
          <w:color w:val="000000" w:themeColor="text1"/>
          <w:sz w:val="24"/>
          <w:szCs w:val="24"/>
          <w:lang w:eastAsia="ru-RU"/>
        </w:rPr>
        <w:t xml:space="preserve"> отметить, что современное русское искусство представлено во Франции более широко. Так, две </w:t>
      </w:r>
      <w:r w:rsidR="00725EA7" w:rsidRPr="00037E1E">
        <w:rPr>
          <w:rFonts w:ascii="Times New Roman" w:eastAsia="Times New Roman" w:hAnsi="Times New Roman"/>
          <w:color w:val="000000" w:themeColor="text1"/>
          <w:sz w:val="24"/>
          <w:szCs w:val="24"/>
          <w:lang w:eastAsia="ru-RU"/>
        </w:rPr>
        <w:t>представительные</w:t>
      </w:r>
      <w:r w:rsidRPr="00037E1E">
        <w:rPr>
          <w:rFonts w:ascii="Times New Roman" w:eastAsia="Times New Roman" w:hAnsi="Times New Roman"/>
          <w:color w:val="000000" w:themeColor="text1"/>
          <w:sz w:val="24"/>
          <w:szCs w:val="24"/>
          <w:lang w:eastAsia="ru-RU"/>
        </w:rPr>
        <w:t xml:space="preserve"> коллекции русского искусства находятся в </w:t>
      </w:r>
      <w:r w:rsidR="007138C5" w:rsidRPr="00037E1E">
        <w:rPr>
          <w:rFonts w:ascii="Times New Roman" w:eastAsia="Times New Roman" w:hAnsi="Times New Roman"/>
          <w:color w:val="000000" w:themeColor="text1"/>
          <w:sz w:val="24"/>
          <w:szCs w:val="24"/>
          <w:lang w:eastAsia="ru-RU"/>
        </w:rPr>
        <w:t>Государственном музее</w:t>
      </w:r>
      <w:r w:rsidR="008E7B94" w:rsidRPr="00037E1E">
        <w:rPr>
          <w:rFonts w:ascii="Times New Roman" w:eastAsia="Times New Roman" w:hAnsi="Times New Roman"/>
          <w:color w:val="000000" w:themeColor="text1"/>
          <w:sz w:val="24"/>
          <w:szCs w:val="24"/>
          <w:lang w:eastAsia="ru-RU"/>
        </w:rPr>
        <w:t xml:space="preserve"> современного искусства</w:t>
      </w:r>
      <w:r w:rsidR="002B6B2D" w:rsidRPr="00037E1E">
        <w:rPr>
          <w:rFonts w:ascii="Times New Roman" w:eastAsia="Times New Roman" w:hAnsi="Times New Roman"/>
          <w:color w:val="000000" w:themeColor="text1"/>
          <w:sz w:val="24"/>
          <w:szCs w:val="24"/>
          <w:lang w:eastAsia="ru-RU"/>
        </w:rPr>
        <w:t xml:space="preserve"> в Центре Помпиду и</w:t>
      </w:r>
      <w:r w:rsidRPr="00037E1E">
        <w:rPr>
          <w:rFonts w:ascii="Times New Roman" w:eastAsia="Times New Roman" w:hAnsi="Times New Roman"/>
          <w:color w:val="000000" w:themeColor="text1"/>
          <w:sz w:val="24"/>
          <w:szCs w:val="24"/>
          <w:lang w:eastAsia="ru-RU"/>
        </w:rPr>
        <w:t xml:space="preserve"> в Музее современного искусства города Парижа</w:t>
      </w:r>
      <w:r w:rsidR="008E7B94" w:rsidRPr="00037E1E">
        <w:rPr>
          <w:rFonts w:ascii="Times New Roman" w:eastAsia="Times New Roman" w:hAnsi="Times New Roman"/>
          <w:color w:val="000000" w:themeColor="text1"/>
          <w:sz w:val="24"/>
          <w:szCs w:val="24"/>
          <w:lang w:eastAsia="ru-RU"/>
        </w:rPr>
        <w:t>.</w:t>
      </w:r>
    </w:p>
    <w:p w:rsidR="007371FA" w:rsidRPr="00037E1E" w:rsidRDefault="007371FA" w:rsidP="007371FA">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В </w:t>
      </w:r>
      <w:r w:rsidRPr="00037E1E">
        <w:rPr>
          <w:rFonts w:ascii="Times New Roman" w:eastAsia="Times New Roman" w:hAnsi="Times New Roman"/>
          <w:i/>
          <w:color w:val="000000" w:themeColor="text1"/>
          <w:sz w:val="24"/>
          <w:szCs w:val="24"/>
          <w:lang w:eastAsia="ru-RU"/>
        </w:rPr>
        <w:t>Государственном музее современного искусства</w:t>
      </w:r>
      <w:r w:rsidR="00155092" w:rsidRPr="00037E1E">
        <w:rPr>
          <w:rFonts w:ascii="Times New Roman" w:eastAsia="Times New Roman" w:hAnsi="Times New Roman"/>
          <w:i/>
          <w:color w:val="000000" w:themeColor="text1"/>
          <w:sz w:val="24"/>
          <w:szCs w:val="24"/>
          <w:lang w:eastAsia="ru-RU"/>
        </w:rPr>
        <w:t xml:space="preserve"> в Центре Помпиду</w:t>
      </w:r>
      <w:r w:rsidRPr="00037E1E">
        <w:rPr>
          <w:rFonts w:ascii="Times New Roman" w:eastAsia="Times New Roman" w:hAnsi="Times New Roman"/>
          <w:color w:val="000000" w:themeColor="text1"/>
          <w:sz w:val="24"/>
          <w:szCs w:val="24"/>
          <w:lang w:eastAsia="ru-RU"/>
        </w:rPr>
        <w:t xml:space="preserve"> представлена обширная коллекция российских</w:t>
      </w:r>
      <w:r w:rsidR="002E5798" w:rsidRPr="00037E1E">
        <w:rPr>
          <w:rFonts w:ascii="Times New Roman" w:eastAsia="Times New Roman" w:hAnsi="Times New Roman"/>
          <w:color w:val="000000" w:themeColor="text1"/>
          <w:sz w:val="24"/>
          <w:szCs w:val="24"/>
          <w:lang w:eastAsia="ru-RU"/>
        </w:rPr>
        <w:t xml:space="preserve"> и советских</w:t>
      </w:r>
      <w:r w:rsidRPr="00037E1E">
        <w:rPr>
          <w:rFonts w:ascii="Times New Roman" w:eastAsia="Times New Roman" w:hAnsi="Times New Roman"/>
          <w:color w:val="000000" w:themeColor="text1"/>
          <w:sz w:val="24"/>
          <w:szCs w:val="24"/>
          <w:lang w:eastAsia="ru-RU"/>
        </w:rPr>
        <w:t xml:space="preserve"> художников.</w:t>
      </w:r>
      <w:r w:rsidR="002E5798" w:rsidRPr="00037E1E">
        <w:rPr>
          <w:rFonts w:ascii="Times New Roman" w:eastAsia="Times New Roman" w:hAnsi="Times New Roman"/>
          <w:color w:val="000000" w:themeColor="text1"/>
          <w:sz w:val="24"/>
          <w:szCs w:val="24"/>
          <w:lang w:eastAsia="ru-RU"/>
        </w:rPr>
        <w:t xml:space="preserve"> Так произведения </w:t>
      </w:r>
      <w:r w:rsidR="002E5798" w:rsidRPr="00037E1E">
        <w:rPr>
          <w:rFonts w:ascii="Times New Roman" w:eastAsia="Times New Roman" w:hAnsi="Times New Roman"/>
          <w:bCs/>
          <w:color w:val="000000" w:themeColor="text1"/>
          <w:sz w:val="24"/>
          <w:szCs w:val="24"/>
          <w:lang w:eastAsia="ru-RU"/>
        </w:rPr>
        <w:t>Василия Кандинского, доставшиеся музею</w:t>
      </w:r>
      <w:r w:rsidR="002E5798" w:rsidRPr="00037E1E">
        <w:rPr>
          <w:rFonts w:ascii="Times New Roman" w:eastAsia="Times New Roman" w:hAnsi="Times New Roman"/>
          <w:color w:val="000000" w:themeColor="text1"/>
          <w:sz w:val="24"/>
          <w:szCs w:val="24"/>
          <w:lang w:eastAsia="ru-RU"/>
        </w:rPr>
        <w:t xml:space="preserve"> по завещанию вдовы художника </w:t>
      </w:r>
      <w:r w:rsidR="002E5798" w:rsidRPr="00037E1E">
        <w:rPr>
          <w:rFonts w:ascii="Times New Roman" w:eastAsia="Times New Roman" w:hAnsi="Times New Roman"/>
          <w:bCs/>
          <w:color w:val="000000" w:themeColor="text1"/>
          <w:sz w:val="24"/>
          <w:szCs w:val="24"/>
          <w:lang w:eastAsia="ru-RU"/>
        </w:rPr>
        <w:t>Нины Кандинской</w:t>
      </w:r>
      <w:r w:rsidR="002E5798" w:rsidRPr="00037E1E">
        <w:rPr>
          <w:rFonts w:ascii="Times New Roman" w:eastAsia="Times New Roman" w:hAnsi="Times New Roman"/>
          <w:color w:val="000000" w:themeColor="text1"/>
          <w:sz w:val="24"/>
          <w:szCs w:val="24"/>
          <w:lang w:eastAsia="ru-RU"/>
        </w:rPr>
        <w:t>, являются одной из визитных карточек Центра Помпиду</w:t>
      </w:r>
      <w:r w:rsidR="007329BB" w:rsidRPr="00037E1E">
        <w:rPr>
          <w:rStyle w:val="a7"/>
          <w:rFonts w:ascii="Times New Roman" w:eastAsia="Times New Roman" w:hAnsi="Times New Roman"/>
          <w:color w:val="000000" w:themeColor="text1"/>
          <w:sz w:val="24"/>
          <w:szCs w:val="24"/>
          <w:lang w:eastAsia="ru-RU"/>
        </w:rPr>
        <w:footnoteReference w:id="273"/>
      </w:r>
      <w:r w:rsidR="002E5798" w:rsidRPr="00037E1E">
        <w:rPr>
          <w:rFonts w:ascii="Times New Roman" w:eastAsia="Times New Roman" w:hAnsi="Times New Roman"/>
          <w:color w:val="000000" w:themeColor="text1"/>
          <w:sz w:val="24"/>
          <w:szCs w:val="24"/>
          <w:lang w:eastAsia="ru-RU"/>
        </w:rPr>
        <w:t xml:space="preserve">. </w:t>
      </w:r>
      <w:r w:rsidR="0040465E" w:rsidRPr="00037E1E">
        <w:rPr>
          <w:rFonts w:ascii="Times New Roman" w:eastAsia="Times New Roman" w:hAnsi="Times New Roman"/>
          <w:color w:val="000000" w:themeColor="text1"/>
          <w:sz w:val="24"/>
          <w:szCs w:val="24"/>
          <w:lang w:eastAsia="ru-RU"/>
        </w:rPr>
        <w:t>Несравненно важной частью коллекции являются и произведения Казимира Малевича, Наталии Гончаровой, Михаила Ларионова</w:t>
      </w:r>
      <w:r w:rsidR="00261B6D" w:rsidRPr="00037E1E">
        <w:rPr>
          <w:rFonts w:ascii="Times New Roman" w:eastAsia="Times New Roman" w:hAnsi="Times New Roman"/>
          <w:color w:val="000000" w:themeColor="text1"/>
          <w:sz w:val="24"/>
          <w:szCs w:val="24"/>
          <w:lang w:eastAsia="ru-RU"/>
        </w:rPr>
        <w:t xml:space="preserve"> </w:t>
      </w:r>
      <w:r w:rsidR="0040465E" w:rsidRPr="00037E1E">
        <w:rPr>
          <w:rFonts w:ascii="Times New Roman" w:eastAsia="Times New Roman" w:hAnsi="Times New Roman"/>
          <w:color w:val="000000" w:themeColor="text1"/>
          <w:sz w:val="24"/>
          <w:szCs w:val="24"/>
          <w:lang w:eastAsia="ru-RU"/>
        </w:rPr>
        <w:t>и многих других художников. Представлены в музее и художники, живущие или жившие в Париже - Эдуард Штейнберг, Владимир Янкилевский, Михаил Рогинский, Владимир Яковлев, Оскар Рабин, Игорь Шелковский и др.</w:t>
      </w:r>
    </w:p>
    <w:p w:rsidR="007371FA" w:rsidRPr="00037E1E" w:rsidRDefault="0040465E" w:rsidP="006355E0">
      <w:pPr>
        <w:spacing w:after="0" w:line="360" w:lineRule="auto"/>
        <w:ind w:firstLine="708"/>
        <w:jc w:val="both"/>
        <w:rPr>
          <w:rFonts w:ascii="Times New Roman" w:eastAsia="Times New Roman" w:hAnsi="Times New Roman"/>
          <w:iCs/>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Нельзя не </w:t>
      </w:r>
      <w:r w:rsidR="00725EA7" w:rsidRPr="00037E1E">
        <w:rPr>
          <w:rFonts w:ascii="Times New Roman" w:eastAsia="Times New Roman" w:hAnsi="Times New Roman"/>
          <w:color w:val="000000" w:themeColor="text1"/>
          <w:sz w:val="24"/>
          <w:szCs w:val="24"/>
          <w:lang w:eastAsia="ru-RU"/>
        </w:rPr>
        <w:t>упомянуть</w:t>
      </w:r>
      <w:r w:rsidRPr="00037E1E">
        <w:rPr>
          <w:rFonts w:ascii="Times New Roman" w:eastAsia="Times New Roman" w:hAnsi="Times New Roman"/>
          <w:color w:val="000000" w:themeColor="text1"/>
          <w:sz w:val="24"/>
          <w:szCs w:val="24"/>
          <w:lang w:eastAsia="ru-RU"/>
        </w:rPr>
        <w:t xml:space="preserve"> знаменательное событие в жизни </w:t>
      </w:r>
      <w:r w:rsidR="00E912D1" w:rsidRPr="00037E1E">
        <w:rPr>
          <w:rFonts w:ascii="Times New Roman" w:eastAsia="Times New Roman" w:hAnsi="Times New Roman"/>
          <w:color w:val="000000" w:themeColor="text1"/>
          <w:sz w:val="24"/>
          <w:szCs w:val="24"/>
          <w:lang w:eastAsia="ru-RU"/>
        </w:rPr>
        <w:t>Центра Помпиду</w:t>
      </w:r>
      <w:r w:rsidRPr="00037E1E">
        <w:rPr>
          <w:rFonts w:ascii="Times New Roman" w:eastAsia="Times New Roman" w:hAnsi="Times New Roman"/>
          <w:color w:val="000000" w:themeColor="text1"/>
          <w:sz w:val="24"/>
          <w:szCs w:val="24"/>
          <w:lang w:eastAsia="ru-RU"/>
        </w:rPr>
        <w:t xml:space="preserve"> –</w:t>
      </w:r>
      <w:r w:rsidR="00261B6D" w:rsidRPr="00037E1E">
        <w:rPr>
          <w:rFonts w:ascii="Times New Roman" w:eastAsia="Times New Roman" w:hAnsi="Times New Roman"/>
          <w:color w:val="000000" w:themeColor="text1"/>
          <w:sz w:val="24"/>
          <w:szCs w:val="24"/>
          <w:lang w:eastAsia="ru-RU"/>
        </w:rPr>
        <w:t xml:space="preserve"> </w:t>
      </w:r>
      <w:r w:rsidR="00C370ED">
        <w:rPr>
          <w:rFonts w:ascii="Times New Roman" w:eastAsia="Times New Roman" w:hAnsi="Times New Roman"/>
          <w:color w:val="000000" w:themeColor="text1"/>
          <w:sz w:val="24"/>
          <w:szCs w:val="24"/>
          <w:lang w:eastAsia="ru-RU"/>
        </w:rPr>
        <w:t>в 2016 году</w:t>
      </w:r>
      <w:r w:rsidRPr="00037E1E">
        <w:rPr>
          <w:rFonts w:ascii="Times New Roman" w:eastAsia="Times New Roman" w:hAnsi="Times New Roman"/>
          <w:color w:val="000000" w:themeColor="text1"/>
          <w:sz w:val="24"/>
          <w:szCs w:val="24"/>
          <w:lang w:eastAsia="ru-RU"/>
        </w:rPr>
        <w:t xml:space="preserve"> </w:t>
      </w:r>
      <w:r w:rsidR="007329BB" w:rsidRPr="00037E1E">
        <w:rPr>
          <w:rFonts w:ascii="Times New Roman" w:eastAsia="Times New Roman" w:hAnsi="Times New Roman"/>
          <w:color w:val="000000" w:themeColor="text1"/>
          <w:sz w:val="24"/>
          <w:szCs w:val="24"/>
          <w:lang w:eastAsia="ru-RU"/>
        </w:rPr>
        <w:t xml:space="preserve">российскими меценатами, коллекционерами и художниками музею </w:t>
      </w:r>
      <w:r w:rsidRPr="00037E1E">
        <w:rPr>
          <w:rFonts w:ascii="Times New Roman" w:eastAsia="Times New Roman" w:hAnsi="Times New Roman"/>
          <w:color w:val="000000" w:themeColor="text1"/>
          <w:sz w:val="24"/>
          <w:szCs w:val="24"/>
          <w:lang w:eastAsia="ru-RU"/>
        </w:rPr>
        <w:t>было подарено 250 работ современных российских художников</w:t>
      </w:r>
      <w:r w:rsidR="007329BB" w:rsidRPr="00037E1E">
        <w:rPr>
          <w:rFonts w:ascii="Times New Roman" w:eastAsia="Times New Roman" w:hAnsi="Times New Roman"/>
          <w:color w:val="000000" w:themeColor="text1"/>
          <w:sz w:val="24"/>
          <w:szCs w:val="24"/>
          <w:lang w:eastAsia="ru-RU"/>
        </w:rPr>
        <w:t xml:space="preserve">. </w:t>
      </w:r>
      <w:r w:rsidR="00B10807" w:rsidRPr="00037E1E">
        <w:rPr>
          <w:rFonts w:ascii="Times New Roman" w:eastAsia="Times New Roman" w:hAnsi="Times New Roman"/>
          <w:color w:val="000000" w:themeColor="text1"/>
          <w:sz w:val="24"/>
          <w:szCs w:val="24"/>
          <w:lang w:eastAsia="ru-RU"/>
        </w:rPr>
        <w:t>Этот уникальный проект, инициированный российской стороной, был направлен во многом на признание современного русского искусства за рубежом</w:t>
      </w:r>
      <w:r w:rsidR="00B10807" w:rsidRPr="00037E1E">
        <w:rPr>
          <w:rStyle w:val="a7"/>
          <w:rFonts w:ascii="Times New Roman" w:eastAsia="Times New Roman" w:hAnsi="Times New Roman"/>
          <w:color w:val="000000" w:themeColor="text1"/>
          <w:sz w:val="24"/>
          <w:szCs w:val="24"/>
          <w:lang w:eastAsia="ru-RU"/>
        </w:rPr>
        <w:footnoteReference w:id="274"/>
      </w:r>
      <w:r w:rsidR="00B10807" w:rsidRPr="00037E1E">
        <w:rPr>
          <w:rFonts w:ascii="Times New Roman" w:eastAsia="Times New Roman" w:hAnsi="Times New Roman"/>
          <w:color w:val="000000" w:themeColor="text1"/>
          <w:sz w:val="24"/>
          <w:szCs w:val="24"/>
          <w:lang w:eastAsia="ru-RU"/>
        </w:rPr>
        <w:t xml:space="preserve">. </w:t>
      </w:r>
      <w:r w:rsidR="007329BB" w:rsidRPr="00037E1E">
        <w:rPr>
          <w:rFonts w:ascii="Times New Roman" w:eastAsia="Times New Roman" w:hAnsi="Times New Roman"/>
          <w:color w:val="000000" w:themeColor="text1"/>
          <w:sz w:val="24"/>
          <w:szCs w:val="24"/>
          <w:lang w:eastAsia="ru-RU"/>
        </w:rPr>
        <w:t xml:space="preserve">Все </w:t>
      </w:r>
      <w:r w:rsidR="00B10807" w:rsidRPr="00037E1E">
        <w:rPr>
          <w:rFonts w:ascii="Times New Roman" w:eastAsia="Times New Roman" w:hAnsi="Times New Roman"/>
          <w:color w:val="000000" w:themeColor="text1"/>
          <w:sz w:val="24"/>
          <w:szCs w:val="24"/>
          <w:lang w:eastAsia="ru-RU"/>
        </w:rPr>
        <w:t>переданные работы были</w:t>
      </w:r>
      <w:r w:rsidR="007329BB" w:rsidRPr="00037E1E">
        <w:rPr>
          <w:rFonts w:ascii="Times New Roman" w:eastAsia="Times New Roman" w:hAnsi="Times New Roman"/>
          <w:color w:val="000000" w:themeColor="text1"/>
          <w:sz w:val="24"/>
          <w:szCs w:val="24"/>
          <w:lang w:eastAsia="ru-RU"/>
        </w:rPr>
        <w:t xml:space="preserve"> представлены на выставке «</w:t>
      </w:r>
      <w:r w:rsidR="007329BB" w:rsidRPr="00037E1E">
        <w:rPr>
          <w:rFonts w:ascii="Times New Roman" w:eastAsia="Times New Roman" w:hAnsi="Times New Roman"/>
          <w:iCs/>
          <w:color w:val="000000" w:themeColor="text1"/>
          <w:sz w:val="24"/>
          <w:szCs w:val="24"/>
          <w:lang w:eastAsia="ru-RU"/>
        </w:rPr>
        <w:t xml:space="preserve">КОЛЛЕКЦИЯ! Современное искусство в СССР и России 1950–2000-х годов: уникальный дар музею» </w:t>
      </w:r>
      <w:r w:rsidR="007329BB" w:rsidRPr="00037E1E">
        <w:rPr>
          <w:rFonts w:ascii="Times New Roman" w:eastAsia="Times New Roman" w:hAnsi="Times New Roman"/>
          <w:color w:val="000000" w:themeColor="text1"/>
          <w:sz w:val="24"/>
          <w:szCs w:val="24"/>
          <w:lang w:eastAsia="ru-RU"/>
        </w:rPr>
        <w:t>(14 сентября 2016 года — 27 марта 2017 года)</w:t>
      </w:r>
      <w:r w:rsidR="00E912D1" w:rsidRPr="00037E1E">
        <w:rPr>
          <w:rFonts w:ascii="Times New Roman" w:eastAsia="Times New Roman" w:hAnsi="Times New Roman"/>
          <w:color w:val="000000" w:themeColor="text1"/>
          <w:sz w:val="24"/>
          <w:szCs w:val="24"/>
          <w:lang w:eastAsia="ru-RU"/>
        </w:rPr>
        <w:t xml:space="preserve">, куратором </w:t>
      </w:r>
      <w:r w:rsidR="00B10807" w:rsidRPr="00037E1E">
        <w:rPr>
          <w:rFonts w:ascii="Times New Roman" w:eastAsia="Times New Roman" w:hAnsi="Times New Roman"/>
          <w:color w:val="000000" w:themeColor="text1"/>
          <w:sz w:val="24"/>
          <w:szCs w:val="24"/>
          <w:lang w:eastAsia="ru-RU"/>
        </w:rPr>
        <w:t>которой</w:t>
      </w:r>
      <w:r w:rsidR="00E912D1" w:rsidRPr="00037E1E">
        <w:rPr>
          <w:rFonts w:ascii="Times New Roman" w:eastAsia="Times New Roman" w:hAnsi="Times New Roman"/>
          <w:color w:val="000000" w:themeColor="text1"/>
          <w:sz w:val="24"/>
          <w:szCs w:val="24"/>
          <w:lang w:eastAsia="ru-RU"/>
        </w:rPr>
        <w:t xml:space="preserve"> с русской стороны стала директор Мультимедиа Арт Музея</w:t>
      </w:r>
      <w:r w:rsidR="00B10807" w:rsidRPr="00037E1E">
        <w:rPr>
          <w:rFonts w:ascii="Times New Roman" w:eastAsia="Times New Roman" w:hAnsi="Times New Roman"/>
          <w:color w:val="000000" w:themeColor="text1"/>
          <w:sz w:val="24"/>
          <w:szCs w:val="24"/>
          <w:lang w:eastAsia="ru-RU"/>
        </w:rPr>
        <w:t xml:space="preserve"> </w:t>
      </w:r>
      <w:r w:rsidR="00E912D1" w:rsidRPr="00037E1E">
        <w:rPr>
          <w:rFonts w:ascii="Times New Roman" w:eastAsia="Times New Roman" w:hAnsi="Times New Roman"/>
          <w:color w:val="000000" w:themeColor="text1"/>
          <w:sz w:val="24"/>
          <w:szCs w:val="24"/>
          <w:lang w:eastAsia="ru-RU"/>
        </w:rPr>
        <w:t>Ольга Свиблова</w:t>
      </w:r>
      <w:r w:rsidR="00B10807" w:rsidRPr="00037E1E">
        <w:rPr>
          <w:rStyle w:val="a7"/>
          <w:rFonts w:ascii="Times New Roman" w:eastAsia="Times New Roman" w:hAnsi="Times New Roman"/>
          <w:color w:val="000000" w:themeColor="text1"/>
          <w:sz w:val="24"/>
          <w:szCs w:val="24"/>
          <w:lang w:eastAsia="ru-RU"/>
        </w:rPr>
        <w:footnoteReference w:id="275"/>
      </w:r>
      <w:r w:rsidR="00B10807" w:rsidRPr="00037E1E">
        <w:rPr>
          <w:rFonts w:ascii="Times New Roman" w:eastAsia="Times New Roman" w:hAnsi="Times New Roman"/>
          <w:color w:val="000000" w:themeColor="text1"/>
          <w:sz w:val="24"/>
          <w:szCs w:val="24"/>
          <w:lang w:eastAsia="ru-RU"/>
        </w:rPr>
        <w:t>. Экспозиция построена по хронологическому принципу: от нонконформизма 1950-х до неоконцептуализма конца 1990-х.</w:t>
      </w:r>
      <w:r w:rsidR="00FE7D80" w:rsidRPr="00037E1E">
        <w:rPr>
          <w:rFonts w:ascii="Times New Roman" w:eastAsia="Times New Roman" w:hAnsi="Times New Roman"/>
          <w:color w:val="000000" w:themeColor="text1"/>
          <w:sz w:val="24"/>
          <w:szCs w:val="24"/>
          <w:lang w:eastAsia="ru-RU"/>
        </w:rPr>
        <w:t xml:space="preserve"> Так, </w:t>
      </w:r>
      <w:r w:rsidR="00FE7D80" w:rsidRPr="00037E1E">
        <w:rPr>
          <w:rFonts w:ascii="Times New Roman" w:eastAsia="Times New Roman" w:hAnsi="Times New Roman"/>
          <w:iCs/>
          <w:color w:val="000000" w:themeColor="text1"/>
          <w:sz w:val="24"/>
          <w:szCs w:val="24"/>
          <w:lang w:eastAsia="ru-RU"/>
        </w:rPr>
        <w:t>это событие стало одним из важнейших единовременных приобретений главного во Франции музея современного искусства за последние годы</w:t>
      </w:r>
      <w:r w:rsidR="00FE7D80" w:rsidRPr="00037E1E">
        <w:rPr>
          <w:rStyle w:val="a7"/>
          <w:rFonts w:ascii="Times New Roman" w:eastAsia="Times New Roman" w:hAnsi="Times New Roman"/>
          <w:iCs/>
          <w:color w:val="000000" w:themeColor="text1"/>
          <w:sz w:val="24"/>
          <w:szCs w:val="24"/>
          <w:lang w:eastAsia="ru-RU"/>
        </w:rPr>
        <w:footnoteReference w:id="276"/>
      </w:r>
      <w:r w:rsidR="00FE7D80" w:rsidRPr="00037E1E">
        <w:rPr>
          <w:rFonts w:ascii="Times New Roman" w:eastAsia="Times New Roman" w:hAnsi="Times New Roman"/>
          <w:iCs/>
          <w:color w:val="000000" w:themeColor="text1"/>
          <w:sz w:val="24"/>
          <w:szCs w:val="24"/>
          <w:lang w:eastAsia="ru-RU"/>
        </w:rPr>
        <w:t>.</w:t>
      </w:r>
    </w:p>
    <w:p w:rsidR="008E7B94" w:rsidRPr="00037E1E" w:rsidRDefault="008E7B94" w:rsidP="006355E0">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В </w:t>
      </w:r>
      <w:r w:rsidRPr="00037E1E">
        <w:rPr>
          <w:rFonts w:ascii="Times New Roman" w:eastAsia="Times New Roman" w:hAnsi="Times New Roman"/>
          <w:i/>
          <w:color w:val="000000" w:themeColor="text1"/>
          <w:sz w:val="24"/>
          <w:szCs w:val="24"/>
          <w:lang w:eastAsia="ru-RU"/>
        </w:rPr>
        <w:t>Музее современного искусства города Парижа</w:t>
      </w:r>
      <w:r w:rsidRPr="00037E1E">
        <w:rPr>
          <w:rFonts w:ascii="Times New Roman" w:eastAsia="Times New Roman" w:hAnsi="Times New Roman"/>
          <w:color w:val="000000" w:themeColor="text1"/>
          <w:sz w:val="24"/>
          <w:szCs w:val="24"/>
          <w:lang w:eastAsia="ru-RU"/>
        </w:rPr>
        <w:t xml:space="preserve"> представлено более 100 произведений российских художников (или художников российского/советского происхождения): Марка Шагала, Хаима Сутина, Натальи Гончаровой, Льва Бакста и других.</w:t>
      </w:r>
      <w:r w:rsidR="00EB08A2" w:rsidRPr="00037E1E">
        <w:rPr>
          <w:rFonts w:ascii="Times New Roman" w:eastAsia="Times New Roman" w:hAnsi="Times New Roman"/>
          <w:color w:val="000000" w:themeColor="text1"/>
          <w:sz w:val="24"/>
          <w:szCs w:val="24"/>
          <w:lang w:eastAsia="ru-RU"/>
        </w:rPr>
        <w:t xml:space="preserve"> Коллекции музея составлены преимущественно за счет передачи работ в дар музею – меценатами, самими художниками или их семьями.</w:t>
      </w:r>
      <w:r w:rsidR="00B10807" w:rsidRPr="00037E1E">
        <w:rPr>
          <w:rFonts w:ascii="Times New Roman" w:eastAsia="Times New Roman" w:hAnsi="Times New Roman"/>
          <w:color w:val="000000" w:themeColor="text1"/>
          <w:sz w:val="24"/>
          <w:szCs w:val="24"/>
          <w:lang w:eastAsia="ru-RU"/>
        </w:rPr>
        <w:t xml:space="preserve"> </w:t>
      </w:r>
    </w:p>
    <w:p w:rsidR="008E7B94" w:rsidRPr="00037E1E" w:rsidRDefault="00FE7D80" w:rsidP="005416A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В определенной мере случай двух музеев </w:t>
      </w:r>
      <w:r w:rsidR="0066235A"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Государственного музея современного искусства в Центре Помпиду</w:t>
      </w:r>
      <w:r w:rsidRPr="00037E1E">
        <w:rPr>
          <w:rFonts w:ascii="Arial" w:hAnsi="Arial" w:cs="Arial"/>
          <w:color w:val="000000" w:themeColor="text1"/>
          <w:sz w:val="23"/>
          <w:szCs w:val="23"/>
          <w:shd w:val="clear" w:color="auto" w:fill="FFFFFF"/>
        </w:rPr>
        <w:t xml:space="preserve"> </w:t>
      </w:r>
      <w:r w:rsidR="009B0F42" w:rsidRPr="00037E1E">
        <w:rPr>
          <w:rFonts w:ascii="Times New Roman" w:eastAsia="Times New Roman" w:hAnsi="Times New Roman"/>
          <w:color w:val="000000" w:themeColor="text1"/>
          <w:sz w:val="24"/>
          <w:szCs w:val="24"/>
          <w:lang w:eastAsia="ru-RU"/>
        </w:rPr>
        <w:t xml:space="preserve">и </w:t>
      </w:r>
      <w:r w:rsidRPr="00037E1E">
        <w:rPr>
          <w:rFonts w:ascii="Times New Roman" w:eastAsia="Times New Roman" w:hAnsi="Times New Roman"/>
          <w:color w:val="000000" w:themeColor="text1"/>
          <w:sz w:val="24"/>
          <w:szCs w:val="24"/>
          <w:lang w:eastAsia="ru-RU"/>
        </w:rPr>
        <w:t>Музея современного искусства города Парижа – указывает на диалектичность российско-французского отношения к искусству. Несмотря на различные предпосылки, периоды формирования коллекций современного искусства в музеях России и Франции, мы все же не можем не наблю</w:t>
      </w:r>
      <w:r w:rsidR="00725EA7" w:rsidRPr="00037E1E">
        <w:rPr>
          <w:rFonts w:ascii="Times New Roman" w:eastAsia="Times New Roman" w:hAnsi="Times New Roman"/>
          <w:color w:val="000000" w:themeColor="text1"/>
          <w:sz w:val="24"/>
          <w:szCs w:val="24"/>
          <w:lang w:eastAsia="ru-RU"/>
        </w:rPr>
        <w:t>дать факт внешнего признания</w:t>
      </w:r>
      <w:r w:rsidR="009B0F42"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когда русские коллекционеры нашли ценность в радикальных для их времени французских художник</w:t>
      </w:r>
      <w:r w:rsidR="009B0F42" w:rsidRPr="00037E1E">
        <w:rPr>
          <w:rFonts w:ascii="Times New Roman" w:eastAsia="Times New Roman" w:hAnsi="Times New Roman"/>
          <w:color w:val="000000" w:themeColor="text1"/>
          <w:sz w:val="24"/>
          <w:szCs w:val="24"/>
          <w:lang w:eastAsia="ru-RU"/>
        </w:rPr>
        <w:t>ах</w:t>
      </w:r>
      <w:r w:rsidRPr="00037E1E">
        <w:rPr>
          <w:rFonts w:ascii="Times New Roman" w:eastAsia="Times New Roman" w:hAnsi="Times New Roman"/>
          <w:color w:val="000000" w:themeColor="text1"/>
          <w:sz w:val="24"/>
          <w:szCs w:val="24"/>
          <w:lang w:eastAsia="ru-RU"/>
        </w:rPr>
        <w:t xml:space="preserve">, и уже позже, </w:t>
      </w:r>
      <w:r w:rsidR="009B0F42" w:rsidRPr="00037E1E">
        <w:rPr>
          <w:rFonts w:ascii="Times New Roman" w:eastAsia="Times New Roman" w:hAnsi="Times New Roman"/>
          <w:color w:val="000000" w:themeColor="text1"/>
          <w:sz w:val="24"/>
          <w:szCs w:val="24"/>
          <w:lang w:eastAsia="ru-RU"/>
        </w:rPr>
        <w:t xml:space="preserve">когда </w:t>
      </w:r>
      <w:r w:rsidRPr="00037E1E">
        <w:rPr>
          <w:rFonts w:ascii="Times New Roman" w:eastAsia="Times New Roman" w:hAnsi="Times New Roman"/>
          <w:color w:val="000000" w:themeColor="text1"/>
          <w:sz w:val="24"/>
          <w:szCs w:val="24"/>
          <w:lang w:eastAsia="ru-RU"/>
        </w:rPr>
        <w:t xml:space="preserve">схожую ситуацию </w:t>
      </w:r>
      <w:r w:rsidR="009B0F42" w:rsidRPr="00037E1E">
        <w:rPr>
          <w:rFonts w:ascii="Times New Roman" w:eastAsia="Times New Roman" w:hAnsi="Times New Roman"/>
          <w:color w:val="000000" w:themeColor="text1"/>
          <w:sz w:val="24"/>
          <w:szCs w:val="24"/>
          <w:lang w:eastAsia="ru-RU"/>
        </w:rPr>
        <w:t xml:space="preserve">с современными русскими художниками </w:t>
      </w:r>
      <w:r w:rsidRPr="00037E1E">
        <w:rPr>
          <w:rFonts w:ascii="Times New Roman" w:eastAsia="Times New Roman" w:hAnsi="Times New Roman"/>
          <w:color w:val="000000" w:themeColor="text1"/>
          <w:sz w:val="24"/>
          <w:szCs w:val="24"/>
          <w:lang w:eastAsia="ru-RU"/>
        </w:rPr>
        <w:t>мы увидели на Запа</w:t>
      </w:r>
      <w:r w:rsidR="009B0F42" w:rsidRPr="00037E1E">
        <w:rPr>
          <w:rFonts w:ascii="Times New Roman" w:eastAsia="Times New Roman" w:hAnsi="Times New Roman"/>
          <w:color w:val="000000" w:themeColor="text1"/>
          <w:sz w:val="24"/>
          <w:szCs w:val="24"/>
          <w:lang w:eastAsia="ru-RU"/>
        </w:rPr>
        <w:t>де, в частности, во Франции. Этот пример напоминает о важности международного культурного диалога, о важности взгляда «со стороны», который может стать своего рода толчком в развитии мирового искусства.</w:t>
      </w:r>
    </w:p>
    <w:p w:rsidR="00155092" w:rsidRPr="00037E1E" w:rsidRDefault="00155092" w:rsidP="005416A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Среди других примеров присутствия русского искусства в музеях Франции можно также вспомнить </w:t>
      </w:r>
      <w:r w:rsidRPr="00037E1E">
        <w:rPr>
          <w:rFonts w:ascii="Times New Roman" w:eastAsia="Times New Roman" w:hAnsi="Times New Roman"/>
          <w:i/>
          <w:color w:val="000000" w:themeColor="text1"/>
          <w:sz w:val="24"/>
          <w:szCs w:val="24"/>
          <w:lang w:eastAsia="ru-RU"/>
        </w:rPr>
        <w:t>музей Оранжери</w:t>
      </w:r>
      <w:r w:rsidRPr="00037E1E">
        <w:rPr>
          <w:rFonts w:ascii="Times New Roman" w:eastAsia="Times New Roman" w:hAnsi="Times New Roman"/>
          <w:color w:val="000000" w:themeColor="text1"/>
          <w:sz w:val="24"/>
          <w:szCs w:val="24"/>
          <w:lang w:eastAsia="ru-RU"/>
        </w:rPr>
        <w:t xml:space="preserve">, где представлено 22 работы художника Хаима Сутина (1893–1943) </w:t>
      </w:r>
      <w:r w:rsidR="0066235A"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художника Парижской школы российского происхождения (современн</w:t>
      </w:r>
      <w:r w:rsidR="002B6B2D" w:rsidRPr="00037E1E">
        <w:rPr>
          <w:rFonts w:ascii="Times New Roman" w:eastAsia="Times New Roman" w:hAnsi="Times New Roman"/>
          <w:color w:val="000000" w:themeColor="text1"/>
          <w:sz w:val="24"/>
          <w:szCs w:val="24"/>
          <w:lang w:eastAsia="ru-RU"/>
        </w:rPr>
        <w:t xml:space="preserve">ой </w:t>
      </w:r>
      <w:r w:rsidRPr="00037E1E">
        <w:rPr>
          <w:rFonts w:ascii="Times New Roman" w:eastAsia="Times New Roman" w:hAnsi="Times New Roman"/>
          <w:color w:val="000000" w:themeColor="text1"/>
          <w:sz w:val="24"/>
          <w:szCs w:val="24"/>
          <w:lang w:eastAsia="ru-RU"/>
        </w:rPr>
        <w:t>Бел</w:t>
      </w:r>
      <w:r w:rsidR="002B6B2D" w:rsidRPr="00037E1E">
        <w:rPr>
          <w:rFonts w:ascii="Times New Roman" w:eastAsia="Times New Roman" w:hAnsi="Times New Roman"/>
          <w:color w:val="000000" w:themeColor="text1"/>
          <w:sz w:val="24"/>
          <w:szCs w:val="24"/>
          <w:lang w:eastAsia="ru-RU"/>
        </w:rPr>
        <w:t>оруссии</w:t>
      </w:r>
      <w:r w:rsidRPr="00037E1E">
        <w:rPr>
          <w:rFonts w:ascii="Times New Roman" w:eastAsia="Times New Roman" w:hAnsi="Times New Roman"/>
          <w:color w:val="000000" w:themeColor="text1"/>
          <w:sz w:val="24"/>
          <w:szCs w:val="24"/>
          <w:lang w:eastAsia="ru-RU"/>
        </w:rPr>
        <w:t>)</w:t>
      </w:r>
      <w:r w:rsidR="00910818" w:rsidRPr="00037E1E">
        <w:rPr>
          <w:rStyle w:val="a7"/>
          <w:rFonts w:ascii="Times New Roman" w:eastAsia="Times New Roman" w:hAnsi="Times New Roman"/>
          <w:color w:val="000000" w:themeColor="text1"/>
          <w:sz w:val="24"/>
          <w:szCs w:val="24"/>
          <w:lang w:eastAsia="ru-RU"/>
        </w:rPr>
        <w:footnoteReference w:id="277"/>
      </w:r>
      <w:r w:rsidRPr="00037E1E">
        <w:rPr>
          <w:rFonts w:ascii="Times New Roman" w:eastAsia="Times New Roman" w:hAnsi="Times New Roman"/>
          <w:color w:val="000000" w:themeColor="text1"/>
          <w:sz w:val="24"/>
          <w:szCs w:val="24"/>
          <w:lang w:eastAsia="ru-RU"/>
        </w:rPr>
        <w:t xml:space="preserve">. </w:t>
      </w:r>
      <w:r w:rsidR="00506047" w:rsidRPr="00037E1E">
        <w:rPr>
          <w:rFonts w:ascii="Times New Roman" w:eastAsia="Times New Roman" w:hAnsi="Times New Roman"/>
          <w:color w:val="000000" w:themeColor="text1"/>
          <w:sz w:val="24"/>
          <w:szCs w:val="24"/>
          <w:lang w:eastAsia="ru-RU"/>
        </w:rPr>
        <w:t xml:space="preserve">А в художественном </w:t>
      </w:r>
      <w:r w:rsidR="00506047" w:rsidRPr="00037E1E">
        <w:rPr>
          <w:rFonts w:ascii="Times New Roman" w:eastAsia="Times New Roman" w:hAnsi="Times New Roman"/>
          <w:i/>
          <w:color w:val="000000" w:themeColor="text1"/>
          <w:sz w:val="24"/>
          <w:szCs w:val="24"/>
          <w:lang w:eastAsia="ru-RU"/>
        </w:rPr>
        <w:t>музее Майоля</w:t>
      </w:r>
      <w:r w:rsidR="00506047" w:rsidRPr="00037E1E">
        <w:rPr>
          <w:rFonts w:ascii="Times New Roman" w:eastAsia="Times New Roman" w:hAnsi="Times New Roman"/>
          <w:color w:val="000000" w:themeColor="text1"/>
          <w:sz w:val="24"/>
          <w:szCs w:val="24"/>
          <w:lang w:eastAsia="ru-RU"/>
        </w:rPr>
        <w:t xml:space="preserve"> в Париже также представлены некоторые авангардные работы художников из России: В. Кандинского, Э. Булатова, И. Кабакова и О. Рабина, </w:t>
      </w:r>
      <w:r w:rsidR="003D11F8">
        <w:rPr>
          <w:rFonts w:ascii="Times New Roman" w:eastAsia="Times New Roman" w:hAnsi="Times New Roman"/>
          <w:color w:val="000000" w:themeColor="text1"/>
          <w:sz w:val="24"/>
          <w:szCs w:val="24"/>
          <w:lang w:eastAsia="ru-RU"/>
        </w:rPr>
        <w:t>которые</w:t>
      </w:r>
      <w:r w:rsidR="00506047" w:rsidRPr="00037E1E">
        <w:rPr>
          <w:rFonts w:ascii="Times New Roman" w:eastAsia="Times New Roman" w:hAnsi="Times New Roman"/>
          <w:color w:val="000000" w:themeColor="text1"/>
          <w:sz w:val="24"/>
          <w:szCs w:val="24"/>
          <w:lang w:eastAsia="ru-RU"/>
        </w:rPr>
        <w:t xml:space="preserve"> вошли в коллекцию музея благодаря личной коллекции Д. Верни, </w:t>
      </w:r>
      <w:r w:rsidR="00221517" w:rsidRPr="00037E1E">
        <w:rPr>
          <w:rFonts w:ascii="Times New Roman" w:eastAsia="Times New Roman" w:hAnsi="Times New Roman"/>
          <w:color w:val="000000" w:themeColor="text1"/>
          <w:sz w:val="24"/>
          <w:szCs w:val="24"/>
          <w:lang w:eastAsia="ru-RU"/>
        </w:rPr>
        <w:t>основательницы музея</w:t>
      </w:r>
      <w:r w:rsidR="00506047" w:rsidRPr="00037E1E">
        <w:rPr>
          <w:rFonts w:ascii="Times New Roman" w:eastAsia="Times New Roman" w:hAnsi="Times New Roman"/>
          <w:color w:val="000000" w:themeColor="text1"/>
          <w:sz w:val="24"/>
          <w:szCs w:val="24"/>
          <w:lang w:eastAsia="ru-RU"/>
        </w:rPr>
        <w:t>.</w:t>
      </w:r>
    </w:p>
    <w:p w:rsidR="00221517" w:rsidRPr="00037E1E" w:rsidRDefault="00165F62" w:rsidP="005416A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Примечательным является и </w:t>
      </w:r>
      <w:r w:rsidRPr="00037E1E">
        <w:rPr>
          <w:rFonts w:ascii="Times New Roman" w:eastAsia="Times New Roman" w:hAnsi="Times New Roman"/>
          <w:i/>
          <w:color w:val="000000" w:themeColor="text1"/>
          <w:sz w:val="24"/>
          <w:szCs w:val="24"/>
          <w:lang w:eastAsia="ru-RU"/>
        </w:rPr>
        <w:t>Музей Марка Шагала в Ницце</w:t>
      </w:r>
      <w:r w:rsidRPr="00037E1E">
        <w:rPr>
          <w:rFonts w:ascii="Times New Roman" w:eastAsia="Times New Roman" w:hAnsi="Times New Roman"/>
          <w:color w:val="000000" w:themeColor="text1"/>
          <w:sz w:val="24"/>
          <w:szCs w:val="24"/>
          <w:lang w:eastAsia="ru-RU"/>
        </w:rPr>
        <w:t>, созданный при жизни художника при поддержке</w:t>
      </w:r>
      <w:r w:rsidR="00221517"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министра культуры</w:t>
      </w:r>
      <w:r w:rsidR="00221517"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Андре Мальро</w:t>
      </w:r>
      <w:r w:rsidR="00221517"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 xml:space="preserve">и открывшийся в 1973 году. Парижской достопримечательностью также является знаменитый плафон во </w:t>
      </w:r>
      <w:r w:rsidR="00387712" w:rsidRPr="00037E1E">
        <w:rPr>
          <w:rFonts w:ascii="Times New Roman" w:eastAsia="Times New Roman" w:hAnsi="Times New Roman"/>
          <w:color w:val="000000" w:themeColor="text1"/>
          <w:sz w:val="24"/>
          <w:szCs w:val="24"/>
          <w:lang w:eastAsia="ru-RU"/>
        </w:rPr>
        <w:t>Д</w:t>
      </w:r>
      <w:r w:rsidRPr="00037E1E">
        <w:rPr>
          <w:rFonts w:ascii="Times New Roman" w:eastAsia="Times New Roman" w:hAnsi="Times New Roman"/>
          <w:color w:val="000000" w:themeColor="text1"/>
          <w:sz w:val="24"/>
          <w:szCs w:val="24"/>
          <w:lang w:eastAsia="ru-RU"/>
        </w:rPr>
        <w:t>ворце Гарнье, расписанный художником.</w:t>
      </w:r>
    </w:p>
    <w:p w:rsidR="00165F62" w:rsidRPr="00037E1E" w:rsidRDefault="00165F62" w:rsidP="005416A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Помимо художественных музеев, во Франции также</w:t>
      </w:r>
      <w:r w:rsidR="00221517" w:rsidRPr="00037E1E">
        <w:rPr>
          <w:rFonts w:ascii="Times New Roman" w:eastAsia="Times New Roman" w:hAnsi="Times New Roman"/>
          <w:color w:val="000000" w:themeColor="text1"/>
          <w:sz w:val="24"/>
          <w:szCs w:val="24"/>
          <w:lang w:eastAsia="ru-RU"/>
        </w:rPr>
        <w:t xml:space="preserve"> есть и другие музеи, связанные с российской культурой – например, </w:t>
      </w:r>
      <w:r w:rsidR="00221517" w:rsidRPr="00037E1E">
        <w:rPr>
          <w:rFonts w:ascii="Times New Roman" w:eastAsia="Times New Roman" w:hAnsi="Times New Roman"/>
          <w:i/>
          <w:color w:val="000000" w:themeColor="text1"/>
          <w:sz w:val="24"/>
          <w:szCs w:val="24"/>
          <w:lang w:eastAsia="ru-RU"/>
        </w:rPr>
        <w:t>Мемориальный музей Ивана Тургенева в Бугивале</w:t>
      </w:r>
      <w:r w:rsidR="00221517" w:rsidRPr="00037E1E">
        <w:rPr>
          <w:rFonts w:ascii="Times New Roman" w:eastAsia="Times New Roman" w:hAnsi="Times New Roman"/>
          <w:color w:val="000000" w:themeColor="text1"/>
          <w:sz w:val="24"/>
          <w:szCs w:val="24"/>
          <w:lang w:eastAsia="ru-RU"/>
        </w:rPr>
        <w:t xml:space="preserve">, </w:t>
      </w:r>
      <w:r w:rsidR="00221517" w:rsidRPr="00037E1E">
        <w:rPr>
          <w:rFonts w:ascii="Times New Roman" w:eastAsia="Times New Roman" w:hAnsi="Times New Roman"/>
          <w:i/>
          <w:color w:val="000000" w:themeColor="text1"/>
          <w:sz w:val="24"/>
          <w:szCs w:val="24"/>
          <w:lang w:eastAsia="ru-RU"/>
        </w:rPr>
        <w:t>Музей Лейб-гвардии Казачьего полка в Курбевуа</w:t>
      </w:r>
      <w:r w:rsidR="00221517" w:rsidRPr="00037E1E">
        <w:rPr>
          <w:rFonts w:ascii="Times New Roman" w:eastAsia="Times New Roman" w:hAnsi="Times New Roman"/>
          <w:color w:val="000000" w:themeColor="text1"/>
          <w:sz w:val="24"/>
          <w:szCs w:val="24"/>
          <w:lang w:eastAsia="ru-RU"/>
        </w:rPr>
        <w:t xml:space="preserve"> и др.</w:t>
      </w:r>
      <w:r w:rsidR="00221517" w:rsidRPr="00037E1E">
        <w:rPr>
          <w:rStyle w:val="a7"/>
          <w:rFonts w:ascii="Times New Roman" w:eastAsia="Times New Roman" w:hAnsi="Times New Roman"/>
          <w:color w:val="000000" w:themeColor="text1"/>
          <w:sz w:val="24"/>
          <w:szCs w:val="24"/>
          <w:lang w:eastAsia="ru-RU"/>
        </w:rPr>
        <w:footnoteReference w:id="278"/>
      </w:r>
    </w:p>
    <w:p w:rsidR="00815406" w:rsidRPr="00037E1E" w:rsidRDefault="00ED2EA3" w:rsidP="00BC672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Таким образом, в системе факторов, влияющих на развитие музейного сотрудниче</w:t>
      </w:r>
      <w:r w:rsidR="00D52954">
        <w:rPr>
          <w:rFonts w:ascii="Times New Roman" w:eastAsia="Times New Roman" w:hAnsi="Times New Roman"/>
          <w:color w:val="000000" w:themeColor="text1"/>
          <w:sz w:val="24"/>
          <w:szCs w:val="24"/>
          <w:lang w:eastAsia="ru-RU"/>
        </w:rPr>
        <w:t xml:space="preserve">ства, </w:t>
      </w:r>
      <w:r w:rsidRPr="00037E1E">
        <w:rPr>
          <w:rFonts w:ascii="Times New Roman" w:eastAsia="Times New Roman" w:hAnsi="Times New Roman"/>
          <w:color w:val="000000" w:themeColor="text1"/>
          <w:sz w:val="24"/>
          <w:szCs w:val="24"/>
          <w:lang w:eastAsia="ru-RU"/>
        </w:rPr>
        <w:t>мож</w:t>
      </w:r>
      <w:r w:rsidR="00D52954">
        <w:rPr>
          <w:rFonts w:ascii="Times New Roman" w:eastAsia="Times New Roman" w:hAnsi="Times New Roman"/>
          <w:color w:val="000000" w:themeColor="text1"/>
          <w:sz w:val="24"/>
          <w:szCs w:val="24"/>
          <w:lang w:eastAsia="ru-RU"/>
        </w:rPr>
        <w:t>но</w:t>
      </w:r>
      <w:r w:rsidRPr="00037E1E">
        <w:rPr>
          <w:rFonts w:ascii="Times New Roman" w:eastAsia="Times New Roman" w:hAnsi="Times New Roman"/>
          <w:color w:val="000000" w:themeColor="text1"/>
          <w:sz w:val="24"/>
          <w:szCs w:val="24"/>
          <w:lang w:eastAsia="ru-RU"/>
        </w:rPr>
        <w:t xml:space="preserve"> отметить большое значение </w:t>
      </w:r>
      <w:r w:rsidR="00E17324" w:rsidRPr="00037E1E">
        <w:rPr>
          <w:rFonts w:ascii="Times New Roman" w:eastAsia="Times New Roman" w:hAnsi="Times New Roman"/>
          <w:color w:val="000000" w:themeColor="text1"/>
          <w:sz w:val="24"/>
          <w:szCs w:val="24"/>
          <w:lang w:eastAsia="ru-RU"/>
        </w:rPr>
        <w:t xml:space="preserve">наличия </w:t>
      </w:r>
      <w:r w:rsidRPr="00037E1E">
        <w:rPr>
          <w:rFonts w:ascii="Times New Roman" w:eastAsia="Times New Roman" w:hAnsi="Times New Roman"/>
          <w:color w:val="000000" w:themeColor="text1"/>
          <w:sz w:val="24"/>
          <w:szCs w:val="24"/>
          <w:lang w:eastAsia="ru-RU"/>
        </w:rPr>
        <w:t xml:space="preserve">музейных коллекций – французского искусства в музеях России, и, соответственно, </w:t>
      </w:r>
      <w:r w:rsidR="00C47583">
        <w:rPr>
          <w:rFonts w:ascii="Times New Roman" w:eastAsia="Times New Roman" w:hAnsi="Times New Roman"/>
          <w:color w:val="000000" w:themeColor="text1"/>
          <w:sz w:val="24"/>
          <w:szCs w:val="24"/>
          <w:lang w:eastAsia="ru-RU"/>
        </w:rPr>
        <w:t>русского</w:t>
      </w:r>
      <w:r w:rsidRPr="00037E1E">
        <w:rPr>
          <w:rFonts w:ascii="Times New Roman" w:eastAsia="Times New Roman" w:hAnsi="Times New Roman"/>
          <w:color w:val="000000" w:themeColor="text1"/>
          <w:sz w:val="24"/>
          <w:szCs w:val="24"/>
          <w:lang w:eastAsia="ru-RU"/>
        </w:rPr>
        <w:t xml:space="preserve"> искусства в музеях Франции. </w:t>
      </w:r>
      <w:r w:rsidR="00E17324" w:rsidRPr="00037E1E">
        <w:rPr>
          <w:rFonts w:ascii="Times New Roman" w:eastAsia="Times New Roman" w:hAnsi="Times New Roman"/>
          <w:color w:val="000000" w:themeColor="text1"/>
          <w:sz w:val="24"/>
          <w:szCs w:val="24"/>
          <w:lang w:eastAsia="ru-RU"/>
        </w:rPr>
        <w:t>Важную роль играют</w:t>
      </w:r>
      <w:r w:rsidRPr="00037E1E">
        <w:rPr>
          <w:rFonts w:ascii="Times New Roman" w:eastAsia="Times New Roman" w:hAnsi="Times New Roman"/>
          <w:color w:val="000000" w:themeColor="text1"/>
          <w:sz w:val="24"/>
          <w:szCs w:val="24"/>
          <w:lang w:eastAsia="ru-RU"/>
        </w:rPr>
        <w:t xml:space="preserve"> и уровень развития политического диалога, и степень укрепления экономических связей, однако</w:t>
      </w:r>
      <w:r w:rsidR="00E17324" w:rsidRPr="00037E1E">
        <w:rPr>
          <w:rFonts w:ascii="Times New Roman" w:eastAsia="Times New Roman" w:hAnsi="Times New Roman"/>
          <w:color w:val="000000" w:themeColor="text1"/>
          <w:sz w:val="24"/>
          <w:szCs w:val="24"/>
          <w:lang w:eastAsia="ru-RU"/>
        </w:rPr>
        <w:t xml:space="preserve"> данные факторы скорее формируют условия, внешнюю среду</w:t>
      </w:r>
      <w:r w:rsidR="00880462" w:rsidRPr="00037E1E">
        <w:rPr>
          <w:rFonts w:ascii="Times New Roman" w:eastAsia="Times New Roman" w:hAnsi="Times New Roman"/>
          <w:color w:val="000000" w:themeColor="text1"/>
          <w:sz w:val="24"/>
          <w:szCs w:val="24"/>
          <w:lang w:eastAsia="ru-RU"/>
        </w:rPr>
        <w:t xml:space="preserve"> сотрудничества</w:t>
      </w:r>
      <w:r w:rsidR="00E17324" w:rsidRPr="00037E1E">
        <w:rPr>
          <w:rFonts w:ascii="Times New Roman" w:eastAsia="Times New Roman" w:hAnsi="Times New Roman"/>
          <w:color w:val="000000" w:themeColor="text1"/>
          <w:sz w:val="24"/>
          <w:szCs w:val="24"/>
          <w:lang w:eastAsia="ru-RU"/>
        </w:rPr>
        <w:t>. Как ранее подчерк</w:t>
      </w:r>
      <w:r w:rsidR="00D52954">
        <w:rPr>
          <w:rFonts w:ascii="Times New Roman" w:eastAsia="Times New Roman" w:hAnsi="Times New Roman"/>
          <w:color w:val="000000" w:themeColor="text1"/>
          <w:sz w:val="24"/>
          <w:szCs w:val="24"/>
          <w:lang w:eastAsia="ru-RU"/>
        </w:rPr>
        <w:t>нуто</w:t>
      </w:r>
      <w:r w:rsidR="00E17324" w:rsidRPr="00037E1E">
        <w:rPr>
          <w:rFonts w:ascii="Times New Roman" w:eastAsia="Times New Roman" w:hAnsi="Times New Roman"/>
          <w:color w:val="000000" w:themeColor="text1"/>
          <w:sz w:val="24"/>
          <w:szCs w:val="24"/>
          <w:lang w:eastAsia="ru-RU"/>
        </w:rPr>
        <w:t xml:space="preserve">, в случае России и Франции имеется давняя традиция поддержании культурных связей между странами, что также делает свой значительный вклад в развитие сотрудничества между музеями. Вместе с тем, музейные коллекции представляют своего рода материальное основание, ценный актив для установления и развития сотрудничества между музеями. </w:t>
      </w:r>
    </w:p>
    <w:p w:rsidR="00ED2EA3" w:rsidRPr="00037E1E" w:rsidRDefault="00880462" w:rsidP="00BC672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Представленность</w:t>
      </w:r>
      <w:r w:rsidR="006540EF">
        <w:rPr>
          <w:rFonts w:ascii="Times New Roman" w:eastAsia="Times New Roman" w:hAnsi="Times New Roman"/>
          <w:color w:val="000000" w:themeColor="text1"/>
          <w:sz w:val="24"/>
          <w:szCs w:val="24"/>
          <w:lang w:eastAsia="ru-RU"/>
        </w:rPr>
        <w:t xml:space="preserve"> французского искусства в музеях России, русского</w:t>
      </w:r>
      <w:r w:rsidRPr="00037E1E">
        <w:rPr>
          <w:rFonts w:ascii="Times New Roman" w:eastAsia="Times New Roman" w:hAnsi="Times New Roman"/>
          <w:color w:val="000000" w:themeColor="text1"/>
          <w:sz w:val="24"/>
          <w:szCs w:val="24"/>
          <w:lang w:eastAsia="ru-RU"/>
        </w:rPr>
        <w:t xml:space="preserve"> искусства в музеях</w:t>
      </w:r>
      <w:r w:rsidR="006540EF">
        <w:rPr>
          <w:rFonts w:ascii="Times New Roman" w:eastAsia="Times New Roman" w:hAnsi="Times New Roman"/>
          <w:color w:val="000000" w:themeColor="text1"/>
          <w:sz w:val="24"/>
          <w:szCs w:val="24"/>
          <w:lang w:eastAsia="ru-RU"/>
        </w:rPr>
        <w:t xml:space="preserve"> Франции,</w:t>
      </w:r>
      <w:r w:rsidR="00F97B75">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предполагает широкие возможности для проведения выставочного обмена, научно-исследовательской деятельности, интерпретации коллекций – как мы это увидим далее на ряде примеров.</w:t>
      </w:r>
      <w:r w:rsidR="00BC6725" w:rsidRPr="00037E1E">
        <w:rPr>
          <w:rFonts w:ascii="Times New Roman" w:eastAsia="Times New Roman" w:hAnsi="Times New Roman"/>
          <w:color w:val="000000" w:themeColor="text1"/>
          <w:sz w:val="24"/>
          <w:szCs w:val="24"/>
          <w:lang w:eastAsia="ru-RU"/>
        </w:rPr>
        <w:t xml:space="preserve"> Дополнительное значение в этом отношении приобрета</w:t>
      </w:r>
      <w:r w:rsidR="00603144" w:rsidRPr="00037E1E">
        <w:rPr>
          <w:rFonts w:ascii="Times New Roman" w:eastAsia="Times New Roman" w:hAnsi="Times New Roman"/>
          <w:color w:val="000000" w:themeColor="text1"/>
          <w:sz w:val="24"/>
          <w:szCs w:val="24"/>
          <w:lang w:eastAsia="ru-RU"/>
        </w:rPr>
        <w:t>ют многие совпадающие стандарты в музейной деятельности двух стран.</w:t>
      </w:r>
      <w:r w:rsidR="00815406" w:rsidRPr="00037E1E">
        <w:rPr>
          <w:rFonts w:ascii="Times New Roman" w:eastAsia="Times New Roman" w:hAnsi="Times New Roman"/>
          <w:color w:val="000000" w:themeColor="text1"/>
          <w:sz w:val="24"/>
          <w:szCs w:val="24"/>
          <w:lang w:eastAsia="ru-RU"/>
        </w:rPr>
        <w:t xml:space="preserve"> Важным будет вспомнить</w:t>
      </w:r>
      <w:r w:rsidR="00AB31B4" w:rsidRPr="00037E1E">
        <w:rPr>
          <w:rFonts w:ascii="Times New Roman" w:eastAsia="Times New Roman" w:hAnsi="Times New Roman"/>
          <w:color w:val="000000" w:themeColor="text1"/>
          <w:sz w:val="24"/>
          <w:szCs w:val="24"/>
          <w:lang w:eastAsia="ru-RU"/>
        </w:rPr>
        <w:t>,</w:t>
      </w:r>
      <w:r w:rsidR="00815406" w:rsidRPr="00037E1E">
        <w:rPr>
          <w:rFonts w:ascii="Times New Roman" w:eastAsia="Times New Roman" w:hAnsi="Times New Roman"/>
          <w:color w:val="000000" w:themeColor="text1"/>
          <w:sz w:val="24"/>
          <w:szCs w:val="24"/>
          <w:lang w:eastAsia="ru-RU"/>
        </w:rPr>
        <w:t xml:space="preserve"> что большая часть музейных фондов</w:t>
      </w:r>
      <w:r w:rsidR="00AB31B4" w:rsidRPr="00037E1E">
        <w:rPr>
          <w:rFonts w:ascii="Times New Roman" w:eastAsia="Times New Roman" w:hAnsi="Times New Roman"/>
          <w:color w:val="000000" w:themeColor="text1"/>
          <w:sz w:val="24"/>
          <w:szCs w:val="24"/>
          <w:lang w:eastAsia="ru-RU"/>
        </w:rPr>
        <w:t xml:space="preserve"> (коллекций) России и Франции находится в государственной собственности – во многих отношениях это также облегчает сотрудничество. В частности, получить займ произведений для выставки из частной коллекции намного сложнее, в каждом случае это будет требовать различных процедур. Отношения же между музеями более формализованы, что имеет большое преимущество для развития сотрудничества.</w:t>
      </w:r>
    </w:p>
    <w:p w:rsidR="00603144" w:rsidRPr="00037E1E" w:rsidRDefault="00603144" w:rsidP="00BC672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Признавая важность фактора музейных коллекций в развитии сотрудничества между музеями, стоит также упомянуть, что многие музеи России и Франции (и, в частности, их колле</w:t>
      </w:r>
      <w:r w:rsidR="009F66A6" w:rsidRPr="00037E1E">
        <w:rPr>
          <w:rFonts w:ascii="Times New Roman" w:eastAsia="Times New Roman" w:hAnsi="Times New Roman"/>
          <w:color w:val="000000" w:themeColor="text1"/>
          <w:sz w:val="24"/>
          <w:szCs w:val="24"/>
          <w:lang w:eastAsia="ru-RU"/>
        </w:rPr>
        <w:t xml:space="preserve">кции) сами по себе представляют значительный интерес. Достижения российских и французских музеев традиционно находят международное признание, как со стороны профессионального сообщества, так и со стороны </w:t>
      </w:r>
      <w:r w:rsidR="00282E72" w:rsidRPr="00037E1E">
        <w:rPr>
          <w:rFonts w:ascii="Times New Roman" w:eastAsia="Times New Roman" w:hAnsi="Times New Roman"/>
          <w:color w:val="000000" w:themeColor="text1"/>
          <w:sz w:val="24"/>
          <w:szCs w:val="24"/>
          <w:lang w:eastAsia="ru-RU"/>
        </w:rPr>
        <w:t xml:space="preserve">многомиллионной </w:t>
      </w:r>
      <w:r w:rsidR="009F66A6" w:rsidRPr="00037E1E">
        <w:rPr>
          <w:rFonts w:ascii="Times New Roman" w:eastAsia="Times New Roman" w:hAnsi="Times New Roman"/>
          <w:color w:val="000000" w:themeColor="text1"/>
          <w:sz w:val="24"/>
          <w:szCs w:val="24"/>
          <w:lang w:eastAsia="ru-RU"/>
        </w:rPr>
        <w:t xml:space="preserve">публики. Это, в свою очередь, </w:t>
      </w:r>
      <w:r w:rsidR="00282E72" w:rsidRPr="00037E1E">
        <w:rPr>
          <w:rFonts w:ascii="Times New Roman" w:eastAsia="Times New Roman" w:hAnsi="Times New Roman"/>
          <w:color w:val="000000" w:themeColor="text1"/>
          <w:sz w:val="24"/>
          <w:szCs w:val="24"/>
          <w:lang w:eastAsia="ru-RU"/>
        </w:rPr>
        <w:t>т</w:t>
      </w:r>
      <w:r w:rsidR="009F66A6" w:rsidRPr="00037E1E">
        <w:rPr>
          <w:rFonts w:ascii="Times New Roman" w:eastAsia="Times New Roman" w:hAnsi="Times New Roman"/>
          <w:color w:val="000000" w:themeColor="text1"/>
          <w:sz w:val="24"/>
          <w:szCs w:val="24"/>
          <w:lang w:eastAsia="ru-RU"/>
        </w:rPr>
        <w:t xml:space="preserve">акже обеспечивает взаимность в российско-французском музейном сотрудничестве, равноценность </w:t>
      </w:r>
      <w:r w:rsidR="00282E72" w:rsidRPr="00037E1E">
        <w:rPr>
          <w:rFonts w:ascii="Times New Roman" w:eastAsia="Times New Roman" w:hAnsi="Times New Roman"/>
          <w:color w:val="000000" w:themeColor="text1"/>
          <w:sz w:val="24"/>
          <w:szCs w:val="24"/>
          <w:lang w:eastAsia="ru-RU"/>
        </w:rPr>
        <w:t>связей для обеих сторон.</w:t>
      </w:r>
    </w:p>
    <w:p w:rsidR="00282E72" w:rsidRPr="00037E1E" w:rsidRDefault="00282E72" w:rsidP="00BC6725">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В параграфе, посвященном выставочному обмену между музеями России и Франции, </w:t>
      </w:r>
      <w:r w:rsidR="00D52954">
        <w:rPr>
          <w:rFonts w:ascii="Times New Roman" w:eastAsia="Times New Roman" w:hAnsi="Times New Roman"/>
          <w:color w:val="000000" w:themeColor="text1"/>
          <w:sz w:val="24"/>
          <w:szCs w:val="24"/>
          <w:lang w:eastAsia="ru-RU"/>
        </w:rPr>
        <w:t>можно</w:t>
      </w:r>
      <w:r w:rsidRPr="00037E1E">
        <w:rPr>
          <w:rFonts w:ascii="Times New Roman" w:eastAsia="Times New Roman" w:hAnsi="Times New Roman"/>
          <w:color w:val="000000" w:themeColor="text1"/>
          <w:sz w:val="24"/>
          <w:szCs w:val="24"/>
          <w:lang w:eastAsia="ru-RU"/>
        </w:rPr>
        <w:t xml:space="preserve"> увидеть </w:t>
      </w:r>
      <w:r w:rsidR="00327DC4" w:rsidRPr="00037E1E">
        <w:rPr>
          <w:rFonts w:ascii="Times New Roman" w:eastAsia="Times New Roman" w:hAnsi="Times New Roman"/>
          <w:color w:val="000000" w:themeColor="text1"/>
          <w:sz w:val="24"/>
          <w:szCs w:val="24"/>
          <w:lang w:eastAsia="ru-RU"/>
        </w:rPr>
        <w:t>корреляцию</w:t>
      </w:r>
      <w:r w:rsidRPr="00037E1E">
        <w:rPr>
          <w:rFonts w:ascii="Times New Roman" w:eastAsia="Times New Roman" w:hAnsi="Times New Roman"/>
          <w:color w:val="000000" w:themeColor="text1"/>
          <w:sz w:val="24"/>
          <w:szCs w:val="24"/>
          <w:lang w:eastAsia="ru-RU"/>
        </w:rPr>
        <w:t xml:space="preserve"> между коллекциями музеев и </w:t>
      </w:r>
      <w:r w:rsidR="00F66CB9" w:rsidRPr="00037E1E">
        <w:rPr>
          <w:rFonts w:ascii="Times New Roman" w:eastAsia="Times New Roman" w:hAnsi="Times New Roman"/>
          <w:color w:val="000000" w:themeColor="text1"/>
          <w:sz w:val="24"/>
          <w:szCs w:val="24"/>
          <w:lang w:eastAsia="ru-RU"/>
        </w:rPr>
        <w:t>развитием</w:t>
      </w:r>
      <w:r w:rsidRPr="00037E1E">
        <w:rPr>
          <w:rFonts w:ascii="Times New Roman" w:eastAsia="Times New Roman" w:hAnsi="Times New Roman"/>
          <w:color w:val="000000" w:themeColor="text1"/>
          <w:sz w:val="24"/>
          <w:szCs w:val="24"/>
          <w:lang w:eastAsia="ru-RU"/>
        </w:rPr>
        <w:t xml:space="preserve"> сотрудничества. Вместе с тем, не хотелось бы упускать, что, несмотря на высокую представительность французского искусства в музеях России и </w:t>
      </w:r>
      <w:r w:rsidR="006540EF">
        <w:rPr>
          <w:rFonts w:ascii="Times New Roman" w:eastAsia="Times New Roman" w:hAnsi="Times New Roman"/>
          <w:color w:val="000000" w:themeColor="text1"/>
          <w:sz w:val="24"/>
          <w:szCs w:val="24"/>
          <w:lang w:eastAsia="ru-RU"/>
        </w:rPr>
        <w:t>русского</w:t>
      </w:r>
      <w:r w:rsidRPr="00037E1E">
        <w:rPr>
          <w:rFonts w:ascii="Times New Roman" w:eastAsia="Times New Roman" w:hAnsi="Times New Roman"/>
          <w:color w:val="000000" w:themeColor="text1"/>
          <w:sz w:val="24"/>
          <w:szCs w:val="24"/>
          <w:lang w:eastAsia="ru-RU"/>
        </w:rPr>
        <w:t xml:space="preserve"> искусства в музеях Франции – указанные коллекции все-таки относятся к небольшому</w:t>
      </w:r>
      <w:r w:rsidR="00630D25" w:rsidRPr="00037E1E">
        <w:rPr>
          <w:rFonts w:ascii="Times New Roman" w:eastAsia="Times New Roman" w:hAnsi="Times New Roman"/>
          <w:color w:val="000000" w:themeColor="text1"/>
          <w:sz w:val="24"/>
          <w:szCs w:val="24"/>
          <w:lang w:eastAsia="ru-RU"/>
        </w:rPr>
        <w:t xml:space="preserve"> числу музеев, к тому же музеям, в основном, </w:t>
      </w:r>
      <w:r w:rsidRPr="00037E1E">
        <w:rPr>
          <w:rFonts w:ascii="Times New Roman" w:eastAsia="Times New Roman" w:hAnsi="Times New Roman"/>
          <w:color w:val="000000" w:themeColor="text1"/>
          <w:sz w:val="24"/>
          <w:szCs w:val="24"/>
          <w:lang w:eastAsia="ru-RU"/>
        </w:rPr>
        <w:t>крупным. Принимая это во внимание, мож</w:t>
      </w:r>
      <w:r w:rsidR="00D52954">
        <w:rPr>
          <w:rFonts w:ascii="Times New Roman" w:eastAsia="Times New Roman" w:hAnsi="Times New Roman"/>
          <w:color w:val="000000" w:themeColor="text1"/>
          <w:sz w:val="24"/>
          <w:szCs w:val="24"/>
          <w:lang w:eastAsia="ru-RU"/>
        </w:rPr>
        <w:t>но</w:t>
      </w:r>
      <w:r w:rsidRPr="00037E1E">
        <w:rPr>
          <w:rFonts w:ascii="Times New Roman" w:eastAsia="Times New Roman" w:hAnsi="Times New Roman"/>
          <w:color w:val="000000" w:themeColor="text1"/>
          <w:sz w:val="24"/>
          <w:szCs w:val="24"/>
          <w:lang w:eastAsia="ru-RU"/>
        </w:rPr>
        <w:t xml:space="preserve"> отметить, что профессиональное сотрудничество музеев, особенно </w:t>
      </w:r>
      <w:r w:rsidR="00EE5B58" w:rsidRPr="00037E1E">
        <w:rPr>
          <w:rFonts w:ascii="Times New Roman" w:eastAsia="Times New Roman" w:hAnsi="Times New Roman"/>
          <w:color w:val="000000" w:themeColor="text1"/>
          <w:sz w:val="24"/>
          <w:szCs w:val="24"/>
          <w:lang w:eastAsia="ru-RU"/>
        </w:rPr>
        <w:t>учитывая</w:t>
      </w:r>
      <w:r w:rsidRPr="00037E1E">
        <w:rPr>
          <w:rFonts w:ascii="Times New Roman" w:eastAsia="Times New Roman" w:hAnsi="Times New Roman"/>
          <w:color w:val="000000" w:themeColor="text1"/>
          <w:sz w:val="24"/>
          <w:szCs w:val="24"/>
          <w:lang w:eastAsia="ru-RU"/>
        </w:rPr>
        <w:t xml:space="preserve"> современные тенденции музейной деятельности – может отличаться значительной интенсивностью,</w:t>
      </w:r>
      <w:r w:rsidR="00EE5B58" w:rsidRPr="00037E1E">
        <w:rPr>
          <w:rFonts w:ascii="Times New Roman" w:eastAsia="Times New Roman" w:hAnsi="Times New Roman"/>
          <w:color w:val="000000" w:themeColor="text1"/>
          <w:sz w:val="24"/>
          <w:szCs w:val="24"/>
          <w:lang w:eastAsia="ru-RU"/>
        </w:rPr>
        <w:t xml:space="preserve"> независимо от фактора коллекций. В частности, в мире находят большой отклик так называемые «музеи без коллекций», деятельность которых может быть сосредоточена на временных выставках, интерактивной, образовательной деятельности и т.д. Этот факт необходимо учитывать, помня, что можно строить крепкие музейные связи вне зависимости от фактора музейных коллекций.</w:t>
      </w:r>
    </w:p>
    <w:p w:rsidR="006F0B0C" w:rsidRPr="008763CD" w:rsidRDefault="006F0B0C" w:rsidP="00BC6725">
      <w:pPr>
        <w:spacing w:after="0" w:line="360" w:lineRule="auto"/>
        <w:ind w:firstLine="708"/>
        <w:jc w:val="both"/>
        <w:rPr>
          <w:rFonts w:ascii="Times New Roman" w:eastAsia="Times New Roman" w:hAnsi="Times New Roman"/>
          <w:color w:val="000000" w:themeColor="text1"/>
          <w:sz w:val="24"/>
          <w:szCs w:val="24"/>
          <w:lang w:eastAsia="ru-RU"/>
        </w:rPr>
      </w:pPr>
    </w:p>
    <w:p w:rsidR="009038CE" w:rsidRPr="00037E1E" w:rsidRDefault="009038CE" w:rsidP="00387712">
      <w:pPr>
        <w:spacing w:line="360" w:lineRule="auto"/>
        <w:ind w:firstLine="708"/>
        <w:jc w:val="both"/>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bCs/>
          <w:color w:val="000000" w:themeColor="text1"/>
          <w:sz w:val="24"/>
          <w:szCs w:val="24"/>
          <w:lang w:eastAsia="ru-RU"/>
        </w:rPr>
        <w:t xml:space="preserve">3.2. </w:t>
      </w:r>
      <w:r w:rsidR="00077F6B" w:rsidRPr="00037E1E">
        <w:rPr>
          <w:rFonts w:ascii="Times New Roman" w:eastAsia="Times New Roman" w:hAnsi="Times New Roman"/>
          <w:b/>
          <w:bCs/>
          <w:color w:val="000000" w:themeColor="text1"/>
          <w:sz w:val="24"/>
          <w:szCs w:val="24"/>
          <w:lang w:eastAsia="ru-RU"/>
        </w:rPr>
        <w:t>Сотрудничество музеев России и Франции в выставочной деятельности</w:t>
      </w:r>
    </w:p>
    <w:p w:rsidR="00D82071" w:rsidRPr="00037E1E" w:rsidRDefault="00C96395" w:rsidP="00F41432">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hAnsi="Times New Roman"/>
          <w:color w:val="000000" w:themeColor="text1"/>
          <w:sz w:val="24"/>
          <w:szCs w:val="24"/>
        </w:rPr>
        <w:t xml:space="preserve">Современное культурное сотрудничество России и Франции характеризуется интенсивным выставочным обменом между двумя странами. </w:t>
      </w:r>
      <w:r w:rsidRPr="00037E1E">
        <w:rPr>
          <w:rFonts w:ascii="Times New Roman" w:eastAsia="Times New Roman" w:hAnsi="Times New Roman"/>
          <w:color w:val="000000" w:themeColor="text1"/>
          <w:sz w:val="24"/>
          <w:szCs w:val="24"/>
          <w:lang w:eastAsia="ru-RU"/>
        </w:rPr>
        <w:t>Выставочная деятельность му</w:t>
      </w:r>
      <w:r w:rsidR="00D52954">
        <w:rPr>
          <w:rFonts w:ascii="Times New Roman" w:eastAsia="Times New Roman" w:hAnsi="Times New Roman"/>
          <w:color w:val="000000" w:themeColor="text1"/>
          <w:sz w:val="24"/>
          <w:szCs w:val="24"/>
          <w:lang w:eastAsia="ru-RU"/>
        </w:rPr>
        <w:t>зеев, как ранее отмечено</w:t>
      </w:r>
      <w:r w:rsidRPr="00037E1E">
        <w:rPr>
          <w:rFonts w:ascii="Times New Roman" w:eastAsia="Times New Roman" w:hAnsi="Times New Roman"/>
          <w:color w:val="000000" w:themeColor="text1"/>
          <w:sz w:val="24"/>
          <w:szCs w:val="24"/>
          <w:lang w:eastAsia="ru-RU"/>
        </w:rPr>
        <w:t xml:space="preserve"> </w:t>
      </w:r>
      <w:r w:rsidR="0066235A"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самая заметная для </w:t>
      </w:r>
      <w:r w:rsidR="00270B66" w:rsidRPr="00037E1E">
        <w:rPr>
          <w:rFonts w:ascii="Times New Roman" w:eastAsia="Times New Roman" w:hAnsi="Times New Roman"/>
          <w:color w:val="000000" w:themeColor="text1"/>
          <w:sz w:val="24"/>
          <w:szCs w:val="24"/>
          <w:lang w:eastAsia="ru-RU"/>
        </w:rPr>
        <w:t>аудитории</w:t>
      </w:r>
      <w:r w:rsidRPr="00037E1E">
        <w:rPr>
          <w:rFonts w:ascii="Times New Roman" w:eastAsia="Times New Roman" w:hAnsi="Times New Roman"/>
          <w:color w:val="000000" w:themeColor="text1"/>
          <w:sz w:val="24"/>
          <w:szCs w:val="24"/>
          <w:lang w:eastAsia="ru-RU"/>
        </w:rPr>
        <w:t xml:space="preserve">. Выставки в музеях становятся значимыми событиями в культурной жизни. Они способствуют взаимному интересу к изучению культуры друг друга, являются </w:t>
      </w:r>
      <w:r w:rsidR="00270B66" w:rsidRPr="00037E1E">
        <w:rPr>
          <w:rFonts w:ascii="Times New Roman" w:eastAsia="Times New Roman" w:hAnsi="Times New Roman"/>
          <w:color w:val="000000" w:themeColor="text1"/>
          <w:sz w:val="24"/>
          <w:szCs w:val="24"/>
          <w:lang w:eastAsia="ru-RU"/>
        </w:rPr>
        <w:t>эффективным инструментом</w:t>
      </w:r>
      <w:r w:rsidR="004C11CB" w:rsidRPr="00037E1E">
        <w:rPr>
          <w:rFonts w:ascii="Times New Roman" w:eastAsia="Times New Roman" w:hAnsi="Times New Roman"/>
          <w:color w:val="000000" w:themeColor="text1"/>
          <w:sz w:val="24"/>
          <w:szCs w:val="24"/>
          <w:lang w:eastAsia="ru-RU"/>
        </w:rPr>
        <w:t xml:space="preserve"> межкультурного диалога.</w:t>
      </w:r>
    </w:p>
    <w:p w:rsidR="00812DEC" w:rsidRPr="00037E1E" w:rsidRDefault="004C11CB" w:rsidP="00812DEC">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От стационарной экспо</w:t>
      </w:r>
      <w:r w:rsidR="00F17EF6" w:rsidRPr="00037E1E">
        <w:rPr>
          <w:rFonts w:ascii="Times New Roman" w:eastAsia="Times New Roman" w:hAnsi="Times New Roman"/>
          <w:color w:val="000000" w:themeColor="text1"/>
          <w:sz w:val="24"/>
          <w:szCs w:val="24"/>
          <w:lang w:eastAsia="ru-RU"/>
        </w:rPr>
        <w:t>зиции выставка отличается больше</w:t>
      </w:r>
      <w:r w:rsidRPr="00037E1E">
        <w:rPr>
          <w:rFonts w:ascii="Times New Roman" w:eastAsia="Times New Roman" w:hAnsi="Times New Roman"/>
          <w:color w:val="000000" w:themeColor="text1"/>
          <w:sz w:val="24"/>
          <w:szCs w:val="24"/>
          <w:lang w:eastAsia="ru-RU"/>
        </w:rPr>
        <w:t>й активностью художественного языка, выразител</w:t>
      </w:r>
      <w:r w:rsidR="00D17A33" w:rsidRPr="00037E1E">
        <w:rPr>
          <w:rFonts w:ascii="Times New Roman" w:eastAsia="Times New Roman" w:hAnsi="Times New Roman"/>
          <w:color w:val="000000" w:themeColor="text1"/>
          <w:sz w:val="24"/>
          <w:szCs w:val="24"/>
          <w:lang w:eastAsia="ru-RU"/>
        </w:rPr>
        <w:t>ьности</w:t>
      </w:r>
      <w:r w:rsidRPr="00037E1E">
        <w:rPr>
          <w:rFonts w:ascii="Times New Roman" w:eastAsia="Times New Roman" w:hAnsi="Times New Roman"/>
          <w:color w:val="000000" w:themeColor="text1"/>
          <w:sz w:val="24"/>
          <w:szCs w:val="24"/>
          <w:lang w:eastAsia="ru-RU"/>
        </w:rPr>
        <w:t xml:space="preserve">. </w:t>
      </w:r>
      <w:r w:rsidR="00D17A33" w:rsidRPr="00037E1E">
        <w:rPr>
          <w:rFonts w:ascii="Times New Roman" w:eastAsia="Times New Roman" w:hAnsi="Times New Roman"/>
          <w:color w:val="000000" w:themeColor="text1"/>
          <w:sz w:val="24"/>
          <w:szCs w:val="24"/>
          <w:lang w:eastAsia="ru-RU"/>
        </w:rPr>
        <w:t>Выставки для музеев давно стали местом для разработки новых творческих подходов, художественных приемов, и стали одним из источников развития музеев</w:t>
      </w:r>
      <w:r w:rsidR="00370F0C" w:rsidRPr="00037E1E">
        <w:rPr>
          <w:rStyle w:val="a7"/>
          <w:rFonts w:ascii="Times New Roman" w:eastAsia="Times New Roman" w:hAnsi="Times New Roman"/>
          <w:color w:val="000000" w:themeColor="text1"/>
          <w:sz w:val="24"/>
          <w:szCs w:val="24"/>
          <w:lang w:eastAsia="ru-RU"/>
        </w:rPr>
        <w:footnoteReference w:id="279"/>
      </w:r>
      <w:r w:rsidR="00D17A33" w:rsidRPr="00037E1E">
        <w:rPr>
          <w:rFonts w:ascii="Times New Roman" w:eastAsia="Times New Roman" w:hAnsi="Times New Roman"/>
          <w:color w:val="000000" w:themeColor="text1"/>
          <w:sz w:val="24"/>
          <w:szCs w:val="24"/>
          <w:lang w:eastAsia="ru-RU"/>
        </w:rPr>
        <w:t xml:space="preserve">. </w:t>
      </w:r>
      <w:r w:rsidR="00657D3D" w:rsidRPr="00037E1E">
        <w:rPr>
          <w:rFonts w:ascii="Times New Roman" w:eastAsia="Times New Roman" w:hAnsi="Times New Roman"/>
          <w:color w:val="000000" w:themeColor="text1"/>
          <w:sz w:val="24"/>
          <w:szCs w:val="24"/>
          <w:lang w:eastAsia="ru-RU"/>
        </w:rPr>
        <w:t xml:space="preserve">Важно подчеркнуть уникальность выставки как события, ее неповторимость как явления. </w:t>
      </w:r>
      <w:r w:rsidR="00370F0C" w:rsidRPr="00037E1E">
        <w:rPr>
          <w:rFonts w:ascii="Times New Roman" w:eastAsia="Times New Roman" w:hAnsi="Times New Roman"/>
          <w:color w:val="000000" w:themeColor="text1"/>
          <w:sz w:val="24"/>
          <w:szCs w:val="24"/>
          <w:lang w:eastAsia="ru-RU"/>
        </w:rPr>
        <w:t>В</w:t>
      </w:r>
      <w:r w:rsidR="00657D3D" w:rsidRPr="00037E1E">
        <w:rPr>
          <w:rFonts w:ascii="Times New Roman" w:eastAsia="Times New Roman" w:hAnsi="Times New Roman"/>
          <w:color w:val="000000" w:themeColor="text1"/>
          <w:sz w:val="24"/>
          <w:szCs w:val="24"/>
          <w:lang w:eastAsia="ru-RU"/>
        </w:rPr>
        <w:t xml:space="preserve">ыставка не может быть полностью воспроизведена повторно. Даже так называемые экспортируемые выставки, или выставки-блокбастеры – в каждом новом месте своего визита </w:t>
      </w:r>
      <w:r w:rsidR="00812DEC" w:rsidRPr="00037E1E">
        <w:rPr>
          <w:rFonts w:ascii="Times New Roman" w:eastAsia="Times New Roman" w:hAnsi="Times New Roman"/>
          <w:color w:val="000000" w:themeColor="text1"/>
          <w:sz w:val="24"/>
          <w:szCs w:val="24"/>
          <w:lang w:eastAsia="ru-RU"/>
        </w:rPr>
        <w:t xml:space="preserve">находятся в различных архитектурных обликах музеев, дополняются новыми экспонатами, сопровождаются отличающимися событиями, и, конечно, по-разному коммуницируют с посетителями. Стоит дополнительно подчеркнуть, что посетители – это одна из важных составляющих выставки. Так, </w:t>
      </w:r>
      <w:r w:rsidR="00D52954">
        <w:rPr>
          <w:rFonts w:ascii="Times New Roman" w:eastAsia="Times New Roman" w:hAnsi="Times New Roman"/>
          <w:color w:val="000000" w:themeColor="text1"/>
          <w:sz w:val="24"/>
          <w:szCs w:val="24"/>
          <w:lang w:eastAsia="ru-RU"/>
        </w:rPr>
        <w:t>можно</w:t>
      </w:r>
      <w:r w:rsidR="00812DEC" w:rsidRPr="00037E1E">
        <w:rPr>
          <w:rFonts w:ascii="Times New Roman" w:eastAsia="Times New Roman" w:hAnsi="Times New Roman"/>
          <w:color w:val="000000" w:themeColor="text1"/>
          <w:sz w:val="24"/>
          <w:szCs w:val="24"/>
          <w:lang w:eastAsia="ru-RU"/>
        </w:rPr>
        <w:t xml:space="preserve"> прийти к выводу, что выставки</w:t>
      </w:r>
      <w:r w:rsidR="00CE26A5" w:rsidRPr="00037E1E">
        <w:rPr>
          <w:rFonts w:ascii="Times New Roman" w:eastAsia="Times New Roman" w:hAnsi="Times New Roman"/>
          <w:color w:val="000000" w:themeColor="text1"/>
          <w:sz w:val="24"/>
          <w:szCs w:val="24"/>
          <w:lang w:eastAsia="ru-RU"/>
        </w:rPr>
        <w:t>, в силу своих исключительных характеристик,</w:t>
      </w:r>
      <w:r w:rsidR="00812DEC" w:rsidRPr="00037E1E">
        <w:rPr>
          <w:rFonts w:ascii="Times New Roman" w:eastAsia="Times New Roman" w:hAnsi="Times New Roman"/>
          <w:color w:val="000000" w:themeColor="text1"/>
          <w:sz w:val="24"/>
          <w:szCs w:val="24"/>
          <w:lang w:eastAsia="ru-RU"/>
        </w:rPr>
        <w:t xml:space="preserve"> занимают особое место в международном музейном сотрудничестве.</w:t>
      </w:r>
    </w:p>
    <w:p w:rsidR="004C11CB" w:rsidRPr="00037E1E" w:rsidRDefault="00CE26A5" w:rsidP="00F41432">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Цели проведения зарубежных выставок могут значительно отличаться, что мож</w:t>
      </w:r>
      <w:r w:rsidR="00D52954">
        <w:rPr>
          <w:rFonts w:ascii="Times New Roman" w:eastAsia="Times New Roman" w:hAnsi="Times New Roman"/>
          <w:color w:val="000000" w:themeColor="text1"/>
          <w:sz w:val="24"/>
          <w:szCs w:val="24"/>
          <w:lang w:eastAsia="ru-RU"/>
        </w:rPr>
        <w:t>но</w:t>
      </w:r>
      <w:r w:rsidRPr="00037E1E">
        <w:rPr>
          <w:rFonts w:ascii="Times New Roman" w:eastAsia="Times New Roman" w:hAnsi="Times New Roman"/>
          <w:color w:val="000000" w:themeColor="text1"/>
          <w:sz w:val="24"/>
          <w:szCs w:val="24"/>
          <w:lang w:eastAsia="ru-RU"/>
        </w:rPr>
        <w:t xml:space="preserve"> увидеть и в российско-французском выставочном обмене. Прежде всего, необходимо отметить связь научно-исследовательской и выставочной деятел</w:t>
      </w:r>
      <w:r w:rsidR="00BC1182" w:rsidRPr="00037E1E">
        <w:rPr>
          <w:rFonts w:ascii="Times New Roman" w:eastAsia="Times New Roman" w:hAnsi="Times New Roman"/>
          <w:color w:val="000000" w:themeColor="text1"/>
          <w:sz w:val="24"/>
          <w:szCs w:val="24"/>
          <w:lang w:eastAsia="ru-RU"/>
        </w:rPr>
        <w:t>ьности музея: выставки могут представлять результаты кураторских исследований и пр.</w:t>
      </w:r>
      <w:r w:rsidRPr="00037E1E">
        <w:rPr>
          <w:rFonts w:ascii="Times New Roman" w:eastAsia="Times New Roman" w:hAnsi="Times New Roman"/>
          <w:color w:val="000000" w:themeColor="text1"/>
          <w:sz w:val="24"/>
          <w:szCs w:val="24"/>
          <w:lang w:eastAsia="ru-RU"/>
        </w:rPr>
        <w:t xml:space="preserve"> Кроме того, выставки произведений </w:t>
      </w:r>
      <w:r w:rsidR="00BC1182" w:rsidRPr="00037E1E">
        <w:rPr>
          <w:rFonts w:ascii="Times New Roman" w:eastAsia="Times New Roman" w:hAnsi="Times New Roman"/>
          <w:color w:val="000000" w:themeColor="text1"/>
          <w:sz w:val="24"/>
          <w:szCs w:val="24"/>
          <w:lang w:eastAsia="ru-RU"/>
        </w:rPr>
        <w:t xml:space="preserve">часто </w:t>
      </w:r>
      <w:r w:rsidRPr="00037E1E">
        <w:rPr>
          <w:rFonts w:ascii="Times New Roman" w:eastAsia="Times New Roman" w:hAnsi="Times New Roman"/>
          <w:color w:val="000000" w:themeColor="text1"/>
          <w:sz w:val="24"/>
          <w:szCs w:val="24"/>
          <w:lang w:eastAsia="ru-RU"/>
        </w:rPr>
        <w:t>проводятся по окончании реставрационных работ. Иногда выставки приурочены к торжественным датам, памятным историческим событиям. Нередко –</w:t>
      </w:r>
      <w:r w:rsidR="00BC1182" w:rsidRPr="00037E1E">
        <w:rPr>
          <w:rFonts w:ascii="Times New Roman" w:eastAsia="Times New Roman" w:hAnsi="Times New Roman"/>
          <w:color w:val="000000" w:themeColor="text1"/>
          <w:sz w:val="24"/>
          <w:szCs w:val="24"/>
          <w:lang w:eastAsia="ru-RU"/>
        </w:rPr>
        <w:t xml:space="preserve"> выставки являются</w:t>
      </w:r>
      <w:r w:rsidRPr="00037E1E">
        <w:rPr>
          <w:rFonts w:ascii="Times New Roman" w:eastAsia="Times New Roman" w:hAnsi="Times New Roman"/>
          <w:color w:val="000000" w:themeColor="text1"/>
          <w:sz w:val="24"/>
          <w:szCs w:val="24"/>
          <w:lang w:eastAsia="ru-RU"/>
        </w:rPr>
        <w:t xml:space="preserve"> событиями</w:t>
      </w:r>
      <w:r w:rsidR="00F17EF6" w:rsidRPr="00037E1E">
        <w:rPr>
          <w:rFonts w:ascii="Times New Roman" w:eastAsia="Times New Roman" w:hAnsi="Times New Roman"/>
          <w:color w:val="000000" w:themeColor="text1"/>
          <w:sz w:val="24"/>
          <w:szCs w:val="24"/>
          <w:lang w:eastAsia="ru-RU"/>
        </w:rPr>
        <w:t>,</w:t>
      </w:r>
      <w:r w:rsidRPr="00037E1E">
        <w:rPr>
          <w:rFonts w:ascii="Times New Roman" w:eastAsia="Times New Roman" w:hAnsi="Times New Roman"/>
          <w:color w:val="000000" w:themeColor="text1"/>
          <w:sz w:val="24"/>
          <w:szCs w:val="24"/>
          <w:lang w:eastAsia="ru-RU"/>
        </w:rPr>
        <w:t xml:space="preserve"> дополняющими </w:t>
      </w:r>
      <w:r w:rsidR="00BC1182" w:rsidRPr="00037E1E">
        <w:rPr>
          <w:rFonts w:ascii="Times New Roman" w:eastAsia="Times New Roman" w:hAnsi="Times New Roman"/>
          <w:color w:val="000000" w:themeColor="text1"/>
          <w:sz w:val="24"/>
          <w:szCs w:val="24"/>
          <w:lang w:eastAsia="ru-RU"/>
        </w:rPr>
        <w:t xml:space="preserve">другие масштабные проекты культурного обмена (например, </w:t>
      </w:r>
      <w:r w:rsidR="00F17EF6" w:rsidRPr="00037E1E">
        <w:rPr>
          <w:rFonts w:ascii="Times New Roman" w:eastAsia="Times New Roman" w:hAnsi="Times New Roman"/>
          <w:color w:val="000000" w:themeColor="text1"/>
          <w:sz w:val="24"/>
          <w:szCs w:val="24"/>
          <w:lang w:eastAsia="ru-RU"/>
        </w:rPr>
        <w:t>«</w:t>
      </w:r>
      <w:r w:rsidR="00BC1182" w:rsidRPr="00037E1E">
        <w:rPr>
          <w:rFonts w:ascii="Times New Roman" w:eastAsia="Times New Roman" w:hAnsi="Times New Roman"/>
          <w:color w:val="000000" w:themeColor="text1"/>
          <w:sz w:val="24"/>
          <w:szCs w:val="24"/>
          <w:lang w:eastAsia="ru-RU"/>
        </w:rPr>
        <w:t>года</w:t>
      </w:r>
      <w:r w:rsidR="00F17EF6" w:rsidRPr="00037E1E">
        <w:rPr>
          <w:rFonts w:ascii="Times New Roman" w:eastAsia="Times New Roman" w:hAnsi="Times New Roman"/>
          <w:color w:val="000000" w:themeColor="text1"/>
          <w:sz w:val="24"/>
          <w:szCs w:val="24"/>
          <w:lang w:eastAsia="ru-RU"/>
        </w:rPr>
        <w:t>»</w:t>
      </w:r>
      <w:r w:rsidR="00BC1182" w:rsidRPr="00037E1E">
        <w:rPr>
          <w:rFonts w:ascii="Times New Roman" w:hAnsi="Times New Roman" w:cs="Times New Roman"/>
          <w:color w:val="000000" w:themeColor="text1"/>
          <w:sz w:val="24"/>
          <w:szCs w:val="24"/>
          <w:shd w:val="clear" w:color="auto" w:fill="FFFFFF"/>
        </w:rPr>
        <w:t xml:space="preserve"> культуры). Имеется множество примеров выставок, организованных по дипломатическим или политическим причинам. Иногда же выставки – это лишь часть программы партнерства между музеями, и осуществляются в рамках временного обмена произведениями. Список существующих целей проведения зарубежных выставок может быть продолжен, о</w:t>
      </w:r>
      <w:r w:rsidR="00D52954">
        <w:rPr>
          <w:rFonts w:ascii="Times New Roman" w:hAnsi="Times New Roman" w:cs="Times New Roman"/>
          <w:color w:val="000000" w:themeColor="text1"/>
          <w:sz w:val="24"/>
          <w:szCs w:val="24"/>
          <w:shd w:val="clear" w:color="auto" w:fill="FFFFFF"/>
        </w:rPr>
        <w:t xml:space="preserve">днако </w:t>
      </w:r>
      <w:r w:rsidR="00BC1182" w:rsidRPr="00037E1E">
        <w:rPr>
          <w:rFonts w:ascii="Times New Roman" w:hAnsi="Times New Roman" w:cs="Times New Roman"/>
          <w:color w:val="000000" w:themeColor="text1"/>
          <w:sz w:val="24"/>
          <w:szCs w:val="24"/>
          <w:shd w:val="clear" w:color="auto" w:fill="FFFFFF"/>
        </w:rPr>
        <w:t xml:space="preserve">цели и причины организации выставок, несмотря на свою важность, </w:t>
      </w:r>
      <w:r w:rsidR="00282ACD" w:rsidRPr="00037E1E">
        <w:rPr>
          <w:rFonts w:ascii="Times New Roman" w:hAnsi="Times New Roman" w:cs="Times New Roman"/>
          <w:color w:val="000000" w:themeColor="text1"/>
          <w:sz w:val="24"/>
          <w:szCs w:val="24"/>
          <w:shd w:val="clear" w:color="auto" w:fill="FFFFFF"/>
        </w:rPr>
        <w:t xml:space="preserve">в рамках настоящего исследования </w:t>
      </w:r>
      <w:r w:rsidR="00BC1182" w:rsidRPr="00037E1E">
        <w:rPr>
          <w:rFonts w:ascii="Times New Roman" w:hAnsi="Times New Roman" w:cs="Times New Roman"/>
          <w:color w:val="000000" w:themeColor="text1"/>
          <w:sz w:val="24"/>
          <w:szCs w:val="24"/>
          <w:shd w:val="clear" w:color="auto" w:fill="FFFFFF"/>
        </w:rPr>
        <w:t xml:space="preserve">не являются первостепенными. Это объясняется </w:t>
      </w:r>
      <w:r w:rsidR="00BC1182" w:rsidRPr="00037E1E">
        <w:rPr>
          <w:rFonts w:ascii="Times New Roman" w:hAnsi="Times New Roman" w:cs="Times New Roman"/>
          <w:color w:val="000000" w:themeColor="text1"/>
          <w:spacing w:val="20"/>
          <w:sz w:val="24"/>
          <w:szCs w:val="24"/>
          <w:shd w:val="clear" w:color="auto" w:fill="FFFFFF"/>
        </w:rPr>
        <w:t>результатом</w:t>
      </w:r>
      <w:r w:rsidR="00BC1182" w:rsidRPr="00037E1E">
        <w:rPr>
          <w:rFonts w:ascii="Times New Roman" w:hAnsi="Times New Roman" w:cs="Times New Roman"/>
          <w:color w:val="000000" w:themeColor="text1"/>
          <w:sz w:val="24"/>
          <w:szCs w:val="24"/>
          <w:shd w:val="clear" w:color="auto" w:fill="FFFFFF"/>
        </w:rPr>
        <w:t xml:space="preserve"> проведения выставок, который, в свою очередь, во многих случаях, отличается сходством – выражающ</w:t>
      </w:r>
      <w:r w:rsidR="00F17EF6" w:rsidRPr="00037E1E">
        <w:rPr>
          <w:rFonts w:ascii="Times New Roman" w:hAnsi="Times New Roman" w:cs="Times New Roman"/>
          <w:color w:val="000000" w:themeColor="text1"/>
          <w:sz w:val="24"/>
          <w:szCs w:val="24"/>
          <w:shd w:val="clear" w:color="auto" w:fill="FFFFFF"/>
        </w:rPr>
        <w:t>и</w:t>
      </w:r>
      <w:r w:rsidR="00BC1182" w:rsidRPr="00037E1E">
        <w:rPr>
          <w:rFonts w:ascii="Times New Roman" w:hAnsi="Times New Roman" w:cs="Times New Roman"/>
          <w:color w:val="000000" w:themeColor="text1"/>
          <w:sz w:val="24"/>
          <w:szCs w:val="24"/>
          <w:shd w:val="clear" w:color="auto" w:fill="FFFFFF"/>
        </w:rPr>
        <w:t>мся в силе культурного воздействия на посетителей выставки.</w:t>
      </w:r>
      <w:r w:rsidR="00F17EF6" w:rsidRPr="00037E1E">
        <w:rPr>
          <w:rFonts w:ascii="Times New Roman" w:hAnsi="Times New Roman" w:cs="Times New Roman"/>
          <w:color w:val="000000" w:themeColor="text1"/>
          <w:sz w:val="24"/>
          <w:szCs w:val="24"/>
          <w:shd w:val="clear" w:color="auto" w:fill="FFFFFF"/>
        </w:rPr>
        <w:t xml:space="preserve"> </w:t>
      </w:r>
      <w:r w:rsidR="00D5060A" w:rsidRPr="00037E1E">
        <w:rPr>
          <w:rFonts w:ascii="Times New Roman" w:hAnsi="Times New Roman" w:cs="Times New Roman"/>
          <w:color w:val="000000" w:themeColor="text1"/>
          <w:sz w:val="24"/>
          <w:szCs w:val="24"/>
          <w:shd w:val="clear" w:color="auto" w:fill="FFFFFF"/>
        </w:rPr>
        <w:t xml:space="preserve">Так, многие выставки в рамках российско-французского выставочного обмена сопровождаются повышенным интересом публики и привлекают в стены музея тысячи посетителей (иногда и сотни тысяч, как мы это увидим далее на ряде примеров). </w:t>
      </w:r>
      <w:r w:rsidR="00F17EF6" w:rsidRPr="00037E1E">
        <w:rPr>
          <w:rFonts w:ascii="Times New Roman" w:hAnsi="Times New Roman" w:cs="Times New Roman"/>
          <w:color w:val="000000" w:themeColor="text1"/>
          <w:sz w:val="24"/>
          <w:szCs w:val="24"/>
          <w:shd w:val="clear" w:color="auto" w:fill="FFFFFF"/>
        </w:rPr>
        <w:t>Здесь важно дополнительно отметить, что современные тенденции в выставочной деятельности (и в целом, музейной) – характеризуются большей коммуникацией с музейной аудиторие</w:t>
      </w:r>
      <w:r w:rsidR="00D5060A" w:rsidRPr="00037E1E">
        <w:rPr>
          <w:rFonts w:ascii="Times New Roman" w:hAnsi="Times New Roman" w:cs="Times New Roman"/>
          <w:color w:val="000000" w:themeColor="text1"/>
          <w:sz w:val="24"/>
          <w:szCs w:val="24"/>
          <w:shd w:val="clear" w:color="auto" w:fill="FFFFFF"/>
        </w:rPr>
        <w:t>й;</w:t>
      </w:r>
      <w:r w:rsidR="0012012D" w:rsidRPr="00037E1E">
        <w:rPr>
          <w:rFonts w:ascii="Times New Roman" w:hAnsi="Times New Roman" w:cs="Times New Roman"/>
          <w:color w:val="000000" w:themeColor="text1"/>
          <w:sz w:val="24"/>
          <w:szCs w:val="24"/>
          <w:shd w:val="clear" w:color="auto" w:fill="FFFFFF"/>
        </w:rPr>
        <w:t xml:space="preserve"> </w:t>
      </w:r>
      <w:r w:rsidR="00F17EF6" w:rsidRPr="00037E1E">
        <w:rPr>
          <w:rFonts w:ascii="Times New Roman" w:hAnsi="Times New Roman" w:cs="Times New Roman"/>
          <w:color w:val="000000" w:themeColor="text1"/>
          <w:sz w:val="24"/>
          <w:szCs w:val="24"/>
          <w:shd w:val="clear" w:color="auto" w:fill="FFFFFF"/>
        </w:rPr>
        <w:t>широтой междисциплинарных программ, сопровождающих выставку</w:t>
      </w:r>
      <w:r w:rsidR="00D5060A" w:rsidRPr="00037E1E">
        <w:rPr>
          <w:rFonts w:ascii="Times New Roman" w:hAnsi="Times New Roman" w:cs="Times New Roman"/>
          <w:color w:val="000000" w:themeColor="text1"/>
          <w:sz w:val="24"/>
          <w:szCs w:val="24"/>
          <w:shd w:val="clear" w:color="auto" w:fill="FFFFFF"/>
        </w:rPr>
        <w:t>;</w:t>
      </w:r>
      <w:r w:rsidR="00F17EF6" w:rsidRPr="00037E1E">
        <w:rPr>
          <w:rFonts w:ascii="Times New Roman" w:hAnsi="Times New Roman" w:cs="Times New Roman"/>
          <w:color w:val="000000" w:themeColor="text1"/>
          <w:sz w:val="24"/>
          <w:szCs w:val="24"/>
          <w:shd w:val="clear" w:color="auto" w:fill="FFFFFF"/>
        </w:rPr>
        <w:t xml:space="preserve"> инновационными методами художественной экспозиции. Данные тенденции углубляют диалог между музеями и посетителями, </w:t>
      </w:r>
      <w:r w:rsidR="00BB7F66" w:rsidRPr="00037E1E">
        <w:rPr>
          <w:rFonts w:ascii="Times New Roman" w:hAnsi="Times New Roman" w:cs="Times New Roman"/>
          <w:color w:val="000000" w:themeColor="text1"/>
          <w:sz w:val="24"/>
          <w:szCs w:val="24"/>
          <w:shd w:val="clear" w:color="auto" w:fill="FFFFFF"/>
        </w:rPr>
        <w:t>содействуют</w:t>
      </w:r>
      <w:r w:rsidR="00F17EF6" w:rsidRPr="00037E1E">
        <w:rPr>
          <w:rFonts w:ascii="Times New Roman" w:hAnsi="Times New Roman" w:cs="Times New Roman"/>
          <w:color w:val="000000" w:themeColor="text1"/>
          <w:sz w:val="24"/>
          <w:szCs w:val="24"/>
          <w:shd w:val="clear" w:color="auto" w:fill="FFFFFF"/>
        </w:rPr>
        <w:t xml:space="preserve"> вовлечению публики в работу музея, в целом, в культурные процессы, что</w:t>
      </w:r>
      <w:r w:rsidR="00D5060A" w:rsidRPr="00037E1E">
        <w:rPr>
          <w:rFonts w:ascii="Times New Roman" w:hAnsi="Times New Roman" w:cs="Times New Roman"/>
          <w:color w:val="000000" w:themeColor="text1"/>
          <w:sz w:val="24"/>
          <w:szCs w:val="24"/>
          <w:shd w:val="clear" w:color="auto" w:fill="FFFFFF"/>
        </w:rPr>
        <w:t>,</w:t>
      </w:r>
      <w:r w:rsidR="00F17EF6" w:rsidRPr="00037E1E">
        <w:rPr>
          <w:rFonts w:ascii="Times New Roman" w:hAnsi="Times New Roman" w:cs="Times New Roman"/>
          <w:color w:val="000000" w:themeColor="text1"/>
          <w:sz w:val="24"/>
          <w:szCs w:val="24"/>
          <w:shd w:val="clear" w:color="auto" w:fill="FFFFFF"/>
        </w:rPr>
        <w:t xml:space="preserve"> несомненно, делает значимый вклад и в отношения между государствами</w:t>
      </w:r>
      <w:r w:rsidR="00D5060A" w:rsidRPr="00037E1E">
        <w:rPr>
          <w:rFonts w:ascii="Times New Roman" w:hAnsi="Times New Roman" w:cs="Times New Roman"/>
          <w:color w:val="000000" w:themeColor="text1"/>
          <w:sz w:val="24"/>
          <w:szCs w:val="24"/>
          <w:shd w:val="clear" w:color="auto" w:fill="FFFFFF"/>
        </w:rPr>
        <w:t xml:space="preserve"> – способствуя установлению понимания между народами, создавая благоприятную атмосферу для двусторонних связей, инициируя дополнительный интерес к знакомству с особенностями культуры.</w:t>
      </w:r>
    </w:p>
    <w:p w:rsidR="00CE4C4E" w:rsidRPr="00037E1E" w:rsidRDefault="00D82071" w:rsidP="00F41432">
      <w:pPr>
        <w:spacing w:after="0" w:line="360" w:lineRule="auto"/>
        <w:ind w:firstLine="708"/>
        <w:jc w:val="both"/>
        <w:rPr>
          <w:rFonts w:ascii="Times New Roman" w:hAnsi="Times New Roman"/>
          <w:color w:val="000000" w:themeColor="text1"/>
          <w:sz w:val="24"/>
          <w:szCs w:val="24"/>
        </w:rPr>
      </w:pPr>
      <w:r w:rsidRPr="00037E1E">
        <w:rPr>
          <w:rFonts w:ascii="Times New Roman" w:eastAsia="Times New Roman" w:hAnsi="Times New Roman"/>
          <w:color w:val="000000" w:themeColor="text1"/>
          <w:sz w:val="24"/>
          <w:szCs w:val="24"/>
          <w:lang w:eastAsia="ru-RU"/>
        </w:rPr>
        <w:t>И</w:t>
      </w:r>
      <w:r w:rsidR="00C96395" w:rsidRPr="00037E1E">
        <w:rPr>
          <w:rFonts w:ascii="Times New Roman" w:eastAsia="Times New Roman" w:hAnsi="Times New Roman"/>
          <w:color w:val="000000" w:themeColor="text1"/>
          <w:sz w:val="24"/>
          <w:szCs w:val="24"/>
          <w:lang w:eastAsia="ru-RU"/>
        </w:rPr>
        <w:t>стория российско-французского выставочного обмена богата большим количеством проектов.</w:t>
      </w:r>
      <w:r w:rsidR="00E332FF" w:rsidRPr="00037E1E">
        <w:rPr>
          <w:rFonts w:ascii="Times New Roman" w:eastAsia="Times New Roman" w:hAnsi="Times New Roman"/>
          <w:color w:val="000000" w:themeColor="text1"/>
          <w:sz w:val="24"/>
          <w:szCs w:val="24"/>
          <w:lang w:eastAsia="ru-RU"/>
        </w:rPr>
        <w:t xml:space="preserve"> </w:t>
      </w:r>
      <w:r w:rsidR="00270B66" w:rsidRPr="00037E1E">
        <w:rPr>
          <w:rFonts w:ascii="Times New Roman" w:eastAsia="Times New Roman" w:hAnsi="Times New Roman"/>
          <w:color w:val="000000" w:themeColor="text1"/>
          <w:sz w:val="24"/>
          <w:szCs w:val="24"/>
          <w:lang w:eastAsia="ru-RU"/>
        </w:rPr>
        <w:t>Я</w:t>
      </w:r>
      <w:r w:rsidR="00E332FF" w:rsidRPr="00037E1E">
        <w:rPr>
          <w:rFonts w:ascii="Times New Roman" w:eastAsia="Times New Roman" w:hAnsi="Times New Roman"/>
          <w:color w:val="000000" w:themeColor="text1"/>
          <w:sz w:val="24"/>
          <w:szCs w:val="24"/>
          <w:lang w:eastAsia="ru-RU"/>
        </w:rPr>
        <w:t>рким</w:t>
      </w:r>
      <w:r w:rsidR="00270B66" w:rsidRPr="00037E1E">
        <w:rPr>
          <w:rFonts w:ascii="Times New Roman" w:eastAsia="Times New Roman" w:hAnsi="Times New Roman"/>
          <w:color w:val="000000" w:themeColor="text1"/>
          <w:sz w:val="24"/>
          <w:szCs w:val="24"/>
          <w:lang w:eastAsia="ru-RU"/>
        </w:rPr>
        <w:t>и</w:t>
      </w:r>
      <w:r w:rsidR="00E332FF" w:rsidRPr="00037E1E">
        <w:rPr>
          <w:rFonts w:ascii="Times New Roman" w:eastAsia="Times New Roman" w:hAnsi="Times New Roman"/>
          <w:color w:val="000000" w:themeColor="text1"/>
          <w:sz w:val="24"/>
          <w:szCs w:val="24"/>
          <w:lang w:eastAsia="ru-RU"/>
        </w:rPr>
        <w:t xml:space="preserve"> пример</w:t>
      </w:r>
      <w:r w:rsidR="00270B66" w:rsidRPr="00037E1E">
        <w:rPr>
          <w:rFonts w:ascii="Times New Roman" w:eastAsia="Times New Roman" w:hAnsi="Times New Roman"/>
          <w:color w:val="000000" w:themeColor="text1"/>
          <w:sz w:val="24"/>
          <w:szCs w:val="24"/>
          <w:lang w:eastAsia="ru-RU"/>
        </w:rPr>
        <w:t xml:space="preserve">ами </w:t>
      </w:r>
      <w:r w:rsidR="00E332FF" w:rsidRPr="00037E1E">
        <w:rPr>
          <w:rFonts w:ascii="Times New Roman" w:eastAsia="Times New Roman" w:hAnsi="Times New Roman"/>
          <w:color w:val="000000" w:themeColor="text1"/>
          <w:sz w:val="24"/>
          <w:szCs w:val="24"/>
          <w:lang w:eastAsia="ru-RU"/>
        </w:rPr>
        <w:t>явля</w:t>
      </w:r>
      <w:r w:rsidR="00270B66" w:rsidRPr="00037E1E">
        <w:rPr>
          <w:rFonts w:ascii="Times New Roman" w:eastAsia="Times New Roman" w:hAnsi="Times New Roman"/>
          <w:color w:val="000000" w:themeColor="text1"/>
          <w:sz w:val="24"/>
          <w:szCs w:val="24"/>
          <w:lang w:eastAsia="ru-RU"/>
        </w:rPr>
        <w:t>ю</w:t>
      </w:r>
      <w:r w:rsidR="00E332FF" w:rsidRPr="00037E1E">
        <w:rPr>
          <w:rFonts w:ascii="Times New Roman" w:eastAsia="Times New Roman" w:hAnsi="Times New Roman"/>
          <w:color w:val="000000" w:themeColor="text1"/>
          <w:sz w:val="24"/>
          <w:szCs w:val="24"/>
          <w:lang w:eastAsia="ru-RU"/>
        </w:rPr>
        <w:t xml:space="preserve">тся </w:t>
      </w:r>
      <w:r w:rsidR="00E332FF" w:rsidRPr="00037E1E">
        <w:rPr>
          <w:rFonts w:ascii="Times New Roman" w:eastAsia="Times New Roman" w:hAnsi="Times New Roman" w:cs="Times New Roman"/>
          <w:color w:val="000000" w:themeColor="text1"/>
          <w:sz w:val="24"/>
          <w:szCs w:val="24"/>
          <w:lang w:eastAsia="ru-RU"/>
        </w:rPr>
        <w:t>две выставки «Париж — Москва» и «Москва — Париж», организованные в 1979-1981 гг. в Центре Помпиду и ГМИИ им. А.С. Пушкина, сопровождавшиеся огромным спросом у публики.</w:t>
      </w:r>
      <w:r w:rsidRPr="00037E1E">
        <w:rPr>
          <w:rFonts w:ascii="Times New Roman" w:eastAsia="Times New Roman" w:hAnsi="Times New Roman" w:cs="Times New Roman"/>
          <w:color w:val="000000" w:themeColor="text1"/>
          <w:sz w:val="24"/>
          <w:szCs w:val="24"/>
          <w:lang w:eastAsia="ru-RU"/>
        </w:rPr>
        <w:t xml:space="preserve"> </w:t>
      </w:r>
      <w:r w:rsidR="00F41432" w:rsidRPr="00037E1E">
        <w:rPr>
          <w:rFonts w:ascii="Times New Roman" w:hAnsi="Times New Roman"/>
          <w:color w:val="000000" w:themeColor="text1"/>
          <w:sz w:val="24"/>
          <w:szCs w:val="24"/>
        </w:rPr>
        <w:t>С выставки «Франция и Россия. Век Просвещения: культурные и художе</w:t>
      </w:r>
      <w:r w:rsidRPr="00037E1E">
        <w:rPr>
          <w:rFonts w:ascii="Times New Roman" w:hAnsi="Times New Roman"/>
          <w:color w:val="000000" w:themeColor="text1"/>
          <w:sz w:val="24"/>
          <w:szCs w:val="24"/>
        </w:rPr>
        <w:t>ственные отношения в XVIII веке»</w:t>
      </w:r>
      <w:r w:rsidR="00F41432" w:rsidRPr="00037E1E">
        <w:rPr>
          <w:rFonts w:ascii="Times New Roman" w:hAnsi="Times New Roman"/>
          <w:color w:val="000000" w:themeColor="text1"/>
          <w:sz w:val="24"/>
          <w:szCs w:val="24"/>
        </w:rPr>
        <w:t>, организованн</w:t>
      </w:r>
      <w:r w:rsidRPr="00037E1E">
        <w:rPr>
          <w:rFonts w:ascii="Times New Roman" w:hAnsi="Times New Roman"/>
          <w:color w:val="000000" w:themeColor="text1"/>
          <w:sz w:val="24"/>
          <w:szCs w:val="24"/>
        </w:rPr>
        <w:t>ой</w:t>
      </w:r>
      <w:r w:rsidR="00F41432" w:rsidRPr="00037E1E">
        <w:rPr>
          <w:rFonts w:ascii="Times New Roman" w:hAnsi="Times New Roman"/>
          <w:color w:val="000000" w:themeColor="text1"/>
          <w:sz w:val="24"/>
          <w:szCs w:val="24"/>
        </w:rPr>
        <w:t xml:space="preserve"> во</w:t>
      </w:r>
      <w:r w:rsidR="00D777D9">
        <w:rPr>
          <w:rFonts w:ascii="Times New Roman" w:hAnsi="Times New Roman"/>
          <w:color w:val="000000" w:themeColor="text1"/>
          <w:sz w:val="24"/>
          <w:szCs w:val="24"/>
        </w:rPr>
        <w:t xml:space="preserve"> Франции и СССР в 1986-1987 годах</w:t>
      </w:r>
      <w:r w:rsidR="00F41432" w:rsidRPr="00037E1E">
        <w:rPr>
          <w:rFonts w:ascii="Times New Roman" w:hAnsi="Times New Roman"/>
          <w:color w:val="000000" w:themeColor="text1"/>
          <w:sz w:val="24"/>
          <w:szCs w:val="24"/>
        </w:rPr>
        <w:t xml:space="preserve">, история взаимного влияния двух культур на протяжении трех столетий стала </w:t>
      </w:r>
      <w:r w:rsidR="00270B66" w:rsidRPr="00037E1E">
        <w:rPr>
          <w:rFonts w:ascii="Times New Roman" w:hAnsi="Times New Roman"/>
          <w:color w:val="000000" w:themeColor="text1"/>
          <w:sz w:val="24"/>
          <w:szCs w:val="24"/>
        </w:rPr>
        <w:t>преобладающей</w:t>
      </w:r>
      <w:r w:rsidR="00F41432" w:rsidRPr="00037E1E">
        <w:rPr>
          <w:rFonts w:ascii="Times New Roman" w:hAnsi="Times New Roman"/>
          <w:color w:val="000000" w:themeColor="text1"/>
          <w:sz w:val="24"/>
          <w:szCs w:val="24"/>
        </w:rPr>
        <w:t xml:space="preserve"> темой в обмене выставками между двумя странами</w:t>
      </w:r>
      <w:r w:rsidR="005840E0" w:rsidRPr="00037E1E">
        <w:rPr>
          <w:rStyle w:val="a7"/>
          <w:rFonts w:ascii="Times New Roman" w:hAnsi="Times New Roman"/>
          <w:color w:val="000000" w:themeColor="text1"/>
          <w:sz w:val="24"/>
          <w:szCs w:val="24"/>
        </w:rPr>
        <w:footnoteReference w:id="280"/>
      </w:r>
      <w:r w:rsidR="00F41432"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 xml:space="preserve">Так, </w:t>
      </w:r>
      <w:r w:rsidR="00270B66" w:rsidRPr="00037E1E">
        <w:rPr>
          <w:rFonts w:ascii="Times New Roman" w:hAnsi="Times New Roman"/>
          <w:color w:val="000000" w:themeColor="text1"/>
          <w:sz w:val="24"/>
          <w:szCs w:val="24"/>
        </w:rPr>
        <w:t xml:space="preserve">она </w:t>
      </w:r>
      <w:r w:rsidRPr="00037E1E">
        <w:rPr>
          <w:rFonts w:ascii="Times New Roman" w:hAnsi="Times New Roman"/>
          <w:color w:val="000000" w:themeColor="text1"/>
          <w:sz w:val="24"/>
          <w:szCs w:val="24"/>
        </w:rPr>
        <w:t xml:space="preserve">была продолжена в выставках: </w:t>
      </w:r>
      <w:r w:rsidR="00F41432" w:rsidRPr="00037E1E">
        <w:rPr>
          <w:rFonts w:ascii="Times New Roman" w:hAnsi="Times New Roman"/>
          <w:color w:val="000000" w:themeColor="text1"/>
          <w:sz w:val="24"/>
          <w:szCs w:val="24"/>
        </w:rPr>
        <w:t>«</w:t>
      </w:r>
      <w:r w:rsidRPr="00037E1E">
        <w:rPr>
          <w:rFonts w:ascii="Times New Roman" w:hAnsi="Times New Roman"/>
          <w:color w:val="000000" w:themeColor="text1"/>
          <w:sz w:val="24"/>
          <w:szCs w:val="24"/>
        </w:rPr>
        <w:t>Русские в Париже в XIX веке</w:t>
      </w:r>
      <w:r w:rsidR="00F41432" w:rsidRPr="00037E1E">
        <w:rPr>
          <w:rFonts w:ascii="Times New Roman" w:hAnsi="Times New Roman"/>
          <w:color w:val="000000" w:themeColor="text1"/>
          <w:sz w:val="24"/>
          <w:szCs w:val="24"/>
        </w:rPr>
        <w:t>», организованная в 1996 году в Париже в музее Карнавалет</w:t>
      </w:r>
      <w:r w:rsidR="00270B66" w:rsidRPr="00037E1E">
        <w:rPr>
          <w:rStyle w:val="a7"/>
          <w:rFonts w:ascii="Times New Roman" w:hAnsi="Times New Roman"/>
          <w:color w:val="000000" w:themeColor="text1"/>
          <w:sz w:val="24"/>
          <w:szCs w:val="24"/>
        </w:rPr>
        <w:footnoteReference w:id="281"/>
      </w:r>
      <w:r w:rsidR="00F41432" w:rsidRPr="00037E1E">
        <w:rPr>
          <w:rFonts w:ascii="Times New Roman" w:hAnsi="Times New Roman"/>
          <w:color w:val="000000" w:themeColor="text1"/>
          <w:sz w:val="24"/>
          <w:szCs w:val="24"/>
        </w:rPr>
        <w:t xml:space="preserve">; выставка </w:t>
      </w:r>
      <w:r w:rsidRPr="00037E1E">
        <w:rPr>
          <w:rFonts w:ascii="Times New Roman" w:hAnsi="Times New Roman"/>
          <w:color w:val="000000" w:themeColor="text1"/>
          <w:sz w:val="24"/>
          <w:szCs w:val="24"/>
        </w:rPr>
        <w:t>«</w:t>
      </w:r>
      <w:r w:rsidR="00F41432" w:rsidRPr="00037E1E">
        <w:rPr>
          <w:rFonts w:ascii="Times New Roman" w:hAnsi="Times New Roman"/>
          <w:color w:val="000000" w:themeColor="text1"/>
          <w:sz w:val="24"/>
          <w:szCs w:val="24"/>
        </w:rPr>
        <w:t xml:space="preserve">Екатерина II, читательница Жанакеса Руссо», организованная в 1998 году музеем Ж. </w:t>
      </w:r>
      <w:r w:rsidRPr="00037E1E">
        <w:rPr>
          <w:rFonts w:ascii="Times New Roman" w:hAnsi="Times New Roman"/>
          <w:color w:val="000000" w:themeColor="text1"/>
          <w:sz w:val="24"/>
          <w:szCs w:val="24"/>
        </w:rPr>
        <w:t>Руссо в Монморанси при участии Р</w:t>
      </w:r>
      <w:r w:rsidR="00F41432" w:rsidRPr="00037E1E">
        <w:rPr>
          <w:rFonts w:ascii="Times New Roman" w:hAnsi="Times New Roman"/>
          <w:color w:val="000000" w:themeColor="text1"/>
          <w:sz w:val="24"/>
          <w:szCs w:val="24"/>
        </w:rPr>
        <w:t>оссийской государственной библиотеки,</w:t>
      </w:r>
      <w:r w:rsidRPr="00037E1E">
        <w:rPr>
          <w:rFonts w:ascii="Times New Roman" w:hAnsi="Times New Roman"/>
          <w:color w:val="000000" w:themeColor="text1"/>
          <w:sz w:val="24"/>
          <w:szCs w:val="24"/>
        </w:rPr>
        <w:t xml:space="preserve"> Государственного</w:t>
      </w:r>
      <w:r w:rsidR="00F41432" w:rsidRPr="00037E1E">
        <w:rPr>
          <w:rFonts w:ascii="Times New Roman" w:hAnsi="Times New Roman"/>
          <w:color w:val="000000" w:themeColor="text1"/>
          <w:sz w:val="24"/>
          <w:szCs w:val="24"/>
        </w:rPr>
        <w:t xml:space="preserve"> Эрмитажа и Российской академии наук в Санкт-Петербург</w:t>
      </w:r>
      <w:r w:rsidRPr="00037E1E">
        <w:rPr>
          <w:rFonts w:ascii="Times New Roman" w:hAnsi="Times New Roman"/>
          <w:color w:val="000000" w:themeColor="text1"/>
          <w:sz w:val="24"/>
          <w:szCs w:val="24"/>
        </w:rPr>
        <w:t>е</w:t>
      </w:r>
      <w:r w:rsidR="00270B66" w:rsidRPr="00037E1E">
        <w:rPr>
          <w:rStyle w:val="a7"/>
          <w:rFonts w:ascii="Times New Roman" w:hAnsi="Times New Roman"/>
          <w:color w:val="000000" w:themeColor="text1"/>
          <w:sz w:val="24"/>
          <w:szCs w:val="24"/>
        </w:rPr>
        <w:footnoteReference w:id="282"/>
      </w:r>
      <w:r w:rsidR="00F41432" w:rsidRPr="00037E1E">
        <w:rPr>
          <w:rFonts w:ascii="Times New Roman" w:hAnsi="Times New Roman"/>
          <w:color w:val="000000" w:themeColor="text1"/>
          <w:sz w:val="24"/>
          <w:szCs w:val="24"/>
        </w:rPr>
        <w:t>;</w:t>
      </w:r>
      <w:r w:rsidRPr="00037E1E">
        <w:rPr>
          <w:rFonts w:ascii="Times New Roman" w:hAnsi="Times New Roman"/>
          <w:color w:val="000000" w:themeColor="text1"/>
          <w:sz w:val="24"/>
          <w:szCs w:val="24"/>
        </w:rPr>
        <w:t xml:space="preserve"> </w:t>
      </w:r>
      <w:r w:rsidR="00F41432" w:rsidRPr="00037E1E">
        <w:rPr>
          <w:rFonts w:ascii="Times New Roman" w:hAnsi="Times New Roman"/>
          <w:color w:val="000000" w:themeColor="text1"/>
          <w:sz w:val="24"/>
          <w:szCs w:val="24"/>
        </w:rPr>
        <w:t xml:space="preserve">фотовыставка </w:t>
      </w:r>
      <w:r w:rsidRPr="00037E1E">
        <w:rPr>
          <w:rFonts w:ascii="Times New Roman" w:hAnsi="Times New Roman"/>
          <w:color w:val="000000" w:themeColor="text1"/>
          <w:sz w:val="24"/>
          <w:szCs w:val="24"/>
        </w:rPr>
        <w:t>«</w:t>
      </w:r>
      <w:r w:rsidR="00F41432" w:rsidRPr="00037E1E">
        <w:rPr>
          <w:rFonts w:ascii="Times New Roman" w:hAnsi="Times New Roman"/>
          <w:color w:val="000000" w:themeColor="text1"/>
          <w:sz w:val="24"/>
          <w:szCs w:val="24"/>
        </w:rPr>
        <w:t>Париж-Санкт-Петербург</w:t>
      </w:r>
      <w:r w:rsidRPr="00037E1E">
        <w:rPr>
          <w:rFonts w:ascii="Times New Roman" w:hAnsi="Times New Roman"/>
          <w:color w:val="000000" w:themeColor="text1"/>
          <w:sz w:val="24"/>
          <w:szCs w:val="24"/>
        </w:rPr>
        <w:t>»</w:t>
      </w:r>
      <w:r w:rsidR="00F41432" w:rsidRPr="00037E1E">
        <w:rPr>
          <w:rFonts w:ascii="Times New Roman" w:hAnsi="Times New Roman"/>
          <w:color w:val="000000" w:themeColor="text1"/>
          <w:sz w:val="24"/>
          <w:szCs w:val="24"/>
        </w:rPr>
        <w:t xml:space="preserve"> фотографа В. Балабанова, организованная в 2001 году в Монморанси в Дни русской культуры. </w:t>
      </w:r>
      <w:r w:rsidRPr="00037E1E">
        <w:rPr>
          <w:rFonts w:ascii="Times New Roman" w:hAnsi="Times New Roman"/>
          <w:color w:val="000000" w:themeColor="text1"/>
          <w:sz w:val="24"/>
          <w:szCs w:val="24"/>
        </w:rPr>
        <w:t>Как отмечает</w:t>
      </w:r>
      <w:r w:rsidR="00903A15" w:rsidRPr="00037E1E">
        <w:rPr>
          <w:rFonts w:ascii="Times New Roman" w:hAnsi="Times New Roman"/>
          <w:color w:val="000000" w:themeColor="text1"/>
          <w:sz w:val="24"/>
          <w:szCs w:val="24"/>
        </w:rPr>
        <w:t>ся в работе А. Бувье</w:t>
      </w:r>
      <w:r w:rsidR="00903A15" w:rsidRPr="00037E1E">
        <w:rPr>
          <w:rStyle w:val="a7"/>
          <w:rFonts w:ascii="Times New Roman" w:hAnsi="Times New Roman"/>
          <w:color w:val="000000" w:themeColor="text1"/>
          <w:sz w:val="24"/>
          <w:szCs w:val="24"/>
        </w:rPr>
        <w:footnoteReference w:id="283"/>
      </w:r>
      <w:r w:rsidR="00903A15" w:rsidRPr="00037E1E">
        <w:rPr>
          <w:rFonts w:ascii="Times New Roman" w:hAnsi="Times New Roman"/>
          <w:color w:val="000000" w:themeColor="text1"/>
          <w:sz w:val="24"/>
          <w:szCs w:val="24"/>
        </w:rPr>
        <w:t>, исследовател</w:t>
      </w:r>
      <w:r w:rsidR="00630D25" w:rsidRPr="00037E1E">
        <w:rPr>
          <w:rFonts w:ascii="Times New Roman" w:hAnsi="Times New Roman"/>
          <w:color w:val="000000" w:themeColor="text1"/>
          <w:sz w:val="24"/>
          <w:szCs w:val="24"/>
        </w:rPr>
        <w:t>я</w:t>
      </w:r>
      <w:r w:rsidR="00903A15" w:rsidRPr="00037E1E">
        <w:rPr>
          <w:rFonts w:ascii="Times New Roman" w:hAnsi="Times New Roman"/>
          <w:color w:val="000000" w:themeColor="text1"/>
          <w:sz w:val="24"/>
          <w:szCs w:val="24"/>
        </w:rPr>
        <w:t xml:space="preserve"> российско-французских культурных связей</w:t>
      </w:r>
      <w:r w:rsidRPr="00037E1E">
        <w:rPr>
          <w:rFonts w:ascii="Times New Roman" w:hAnsi="Times New Roman"/>
          <w:color w:val="000000" w:themeColor="text1"/>
          <w:sz w:val="24"/>
          <w:szCs w:val="24"/>
        </w:rPr>
        <w:t>, и</w:t>
      </w:r>
      <w:r w:rsidR="00F41432" w:rsidRPr="00037E1E">
        <w:rPr>
          <w:rFonts w:ascii="Times New Roman" w:hAnsi="Times New Roman"/>
          <w:color w:val="000000" w:themeColor="text1"/>
          <w:sz w:val="24"/>
          <w:szCs w:val="24"/>
        </w:rPr>
        <w:t xml:space="preserve">нтерес к этому исключительному историческому наследию, свидетельствующему о культурных отношениях двух стран, еще более возрос в связи с празднованием 300-летия Санкт-Петербурга в 2003 году. Вслед за этим праздником последовала серия выставок на эту тему: выставка работ </w:t>
      </w:r>
      <w:r w:rsidRPr="00037E1E">
        <w:rPr>
          <w:rFonts w:ascii="Times New Roman" w:hAnsi="Times New Roman"/>
          <w:color w:val="000000" w:themeColor="text1"/>
          <w:sz w:val="24"/>
          <w:szCs w:val="24"/>
        </w:rPr>
        <w:t>русских художников «Р</w:t>
      </w:r>
      <w:r w:rsidR="00F41432" w:rsidRPr="00037E1E">
        <w:rPr>
          <w:rFonts w:ascii="Times New Roman" w:hAnsi="Times New Roman"/>
          <w:color w:val="000000" w:themeColor="text1"/>
          <w:sz w:val="24"/>
          <w:szCs w:val="24"/>
        </w:rPr>
        <w:t>усский Париж», представленная в Русском музее в Санкт-Петербурге, а затем в Бордо</w:t>
      </w:r>
      <w:r w:rsidRPr="00037E1E">
        <w:rPr>
          <w:rFonts w:ascii="Times New Roman" w:hAnsi="Times New Roman"/>
          <w:color w:val="000000" w:themeColor="text1"/>
          <w:sz w:val="24"/>
          <w:szCs w:val="24"/>
        </w:rPr>
        <w:t>; выставка «</w:t>
      </w:r>
      <w:r w:rsidR="00F41432" w:rsidRPr="00037E1E">
        <w:rPr>
          <w:rFonts w:ascii="Times New Roman" w:hAnsi="Times New Roman"/>
          <w:color w:val="000000" w:themeColor="text1"/>
          <w:sz w:val="24"/>
          <w:szCs w:val="24"/>
        </w:rPr>
        <w:t xml:space="preserve">300 лет французского присутствия в Санкт-Петербурге» в Русском музее; наконец, </w:t>
      </w:r>
      <w:r w:rsidRPr="00037E1E">
        <w:rPr>
          <w:rFonts w:ascii="Times New Roman" w:hAnsi="Times New Roman"/>
          <w:color w:val="000000" w:themeColor="text1"/>
          <w:sz w:val="24"/>
          <w:szCs w:val="24"/>
        </w:rPr>
        <w:t>выставка</w:t>
      </w:r>
      <w:r w:rsidR="00CE4C4E" w:rsidRPr="00037E1E">
        <w:rPr>
          <w:rFonts w:ascii="Times New Roman" w:hAnsi="Times New Roman"/>
          <w:color w:val="000000" w:themeColor="text1"/>
          <w:sz w:val="24"/>
          <w:szCs w:val="24"/>
        </w:rPr>
        <w:t xml:space="preserve"> из собраний трех</w:t>
      </w:r>
      <w:r w:rsidR="00CA45C8">
        <w:rPr>
          <w:rFonts w:ascii="Tahoma" w:hAnsi="Tahoma" w:cs="Tahoma"/>
          <w:color w:val="000000" w:themeColor="text1"/>
          <w:sz w:val="29"/>
          <w:szCs w:val="29"/>
          <w:shd w:val="clear" w:color="auto" w:fill="FFFFFF"/>
        </w:rPr>
        <w:t xml:space="preserve"> </w:t>
      </w:r>
      <w:r w:rsidR="00CE4C4E" w:rsidRPr="00037E1E">
        <w:rPr>
          <w:rFonts w:ascii="Times New Roman" w:hAnsi="Times New Roman"/>
          <w:color w:val="000000" w:themeColor="text1"/>
          <w:sz w:val="24"/>
          <w:szCs w:val="24"/>
        </w:rPr>
        <w:t>российских музеев – Государственного Эрмитажа, Музеев Кремля и Государственного Исторического музея</w:t>
      </w:r>
      <w:r w:rsidRPr="00037E1E">
        <w:rPr>
          <w:rFonts w:ascii="Times New Roman" w:hAnsi="Times New Roman"/>
          <w:color w:val="000000" w:themeColor="text1"/>
          <w:sz w:val="24"/>
          <w:szCs w:val="24"/>
        </w:rPr>
        <w:t xml:space="preserve"> </w:t>
      </w:r>
      <w:r w:rsidR="00CE4C4E" w:rsidRPr="00037E1E">
        <w:rPr>
          <w:rFonts w:ascii="Times New Roman" w:hAnsi="Times New Roman"/>
          <w:color w:val="000000" w:themeColor="text1"/>
          <w:sz w:val="24"/>
          <w:szCs w:val="24"/>
        </w:rPr>
        <w:t xml:space="preserve">– «Когда Россия говорила по-французски: Париж – Санкт-Петербург, 1800-1830», которая была проведена </w:t>
      </w:r>
      <w:r w:rsidR="00E93EB8" w:rsidRPr="00037E1E">
        <w:rPr>
          <w:rFonts w:ascii="Times New Roman" w:hAnsi="Times New Roman"/>
          <w:color w:val="000000" w:themeColor="text1"/>
          <w:sz w:val="24"/>
          <w:szCs w:val="24"/>
        </w:rPr>
        <w:t xml:space="preserve">в Музее Армии в Париже, а затем в </w:t>
      </w:r>
      <w:r w:rsidR="00E93EB8" w:rsidRPr="00037E1E">
        <w:rPr>
          <w:rFonts w:ascii="Times New Roman" w:hAnsi="Times New Roman"/>
          <w:iCs/>
          <w:color w:val="000000" w:themeColor="text1"/>
          <w:sz w:val="24"/>
          <w:szCs w:val="24"/>
        </w:rPr>
        <w:t xml:space="preserve">Эрмитаже </w:t>
      </w:r>
      <w:r w:rsidR="00CE4C4E" w:rsidRPr="00037E1E">
        <w:rPr>
          <w:rFonts w:ascii="Times New Roman" w:hAnsi="Times New Roman"/>
          <w:iCs/>
          <w:color w:val="000000" w:themeColor="text1"/>
          <w:sz w:val="24"/>
          <w:szCs w:val="24"/>
        </w:rPr>
        <w:t>под патронажем Владимира Путина и Жака Ширака</w:t>
      </w:r>
      <w:r w:rsidR="00903A15" w:rsidRPr="00037E1E">
        <w:rPr>
          <w:rStyle w:val="a7"/>
          <w:rFonts w:ascii="Times New Roman" w:hAnsi="Times New Roman"/>
          <w:iCs/>
          <w:color w:val="000000" w:themeColor="text1"/>
          <w:sz w:val="24"/>
          <w:szCs w:val="24"/>
        </w:rPr>
        <w:footnoteReference w:id="284"/>
      </w:r>
      <w:r w:rsidR="00E93EB8" w:rsidRPr="00037E1E">
        <w:rPr>
          <w:rFonts w:ascii="Times New Roman" w:hAnsi="Times New Roman"/>
          <w:iCs/>
          <w:color w:val="000000" w:themeColor="text1"/>
          <w:sz w:val="24"/>
          <w:szCs w:val="24"/>
        </w:rPr>
        <w:t>.</w:t>
      </w:r>
    </w:p>
    <w:p w:rsidR="00200D47" w:rsidRPr="00037E1E" w:rsidRDefault="009E2243" w:rsidP="002B608A">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Однако в 1990-е годы, несмотря на взаимный общественный интерес к выставочному обмену, было проведено не</w:t>
      </w:r>
      <w:r w:rsidR="002B608A" w:rsidRPr="00037E1E">
        <w:rPr>
          <w:rFonts w:ascii="Times New Roman" w:hAnsi="Times New Roman"/>
          <w:color w:val="000000" w:themeColor="text1"/>
          <w:sz w:val="24"/>
          <w:szCs w:val="24"/>
        </w:rPr>
        <w:t>большое количество выставок</w:t>
      </w:r>
      <w:r w:rsidR="00692249" w:rsidRPr="00037E1E">
        <w:rPr>
          <w:rStyle w:val="a7"/>
          <w:rFonts w:ascii="Times New Roman" w:hAnsi="Times New Roman"/>
          <w:color w:val="000000" w:themeColor="text1"/>
          <w:sz w:val="24"/>
          <w:szCs w:val="24"/>
        </w:rPr>
        <w:footnoteReference w:id="285"/>
      </w:r>
      <w:r w:rsidR="002B608A" w:rsidRPr="00037E1E">
        <w:rPr>
          <w:rFonts w:ascii="Times New Roman" w:hAnsi="Times New Roman"/>
          <w:color w:val="000000" w:themeColor="text1"/>
          <w:sz w:val="24"/>
          <w:szCs w:val="24"/>
        </w:rPr>
        <w:t>. Конечно, причиной для снижения активности зарубежной выставочной деятельности, стала тяжелая финансово-экономическая ситуация, с которой столкнулись российские музеи в это время.</w:t>
      </w:r>
      <w:r w:rsidR="00200D47" w:rsidRPr="00037E1E">
        <w:rPr>
          <w:rFonts w:ascii="Times New Roman" w:hAnsi="Times New Roman"/>
          <w:color w:val="000000" w:themeColor="text1"/>
          <w:sz w:val="24"/>
          <w:szCs w:val="24"/>
        </w:rPr>
        <w:t xml:space="preserve"> </w:t>
      </w:r>
      <w:r w:rsidR="002B608A" w:rsidRPr="00037E1E">
        <w:rPr>
          <w:rFonts w:ascii="Times New Roman" w:hAnsi="Times New Roman"/>
          <w:color w:val="000000" w:themeColor="text1"/>
          <w:sz w:val="24"/>
          <w:szCs w:val="24"/>
        </w:rPr>
        <w:t xml:space="preserve">Однако уже в первой половине 2000-х годов ситуация </w:t>
      </w:r>
      <w:r w:rsidR="00077F6B" w:rsidRPr="00037E1E">
        <w:rPr>
          <w:rFonts w:ascii="Times New Roman" w:hAnsi="Times New Roman"/>
          <w:color w:val="000000" w:themeColor="text1"/>
          <w:sz w:val="24"/>
          <w:szCs w:val="24"/>
        </w:rPr>
        <w:t>изменилась</w:t>
      </w:r>
      <w:r w:rsidR="002B608A" w:rsidRPr="00037E1E">
        <w:rPr>
          <w:rFonts w:ascii="Times New Roman" w:hAnsi="Times New Roman"/>
          <w:color w:val="000000" w:themeColor="text1"/>
          <w:sz w:val="24"/>
          <w:szCs w:val="24"/>
        </w:rPr>
        <w:t xml:space="preserve"> в лучшую сторону. </w:t>
      </w:r>
    </w:p>
    <w:p w:rsidR="00200D47" w:rsidRPr="00037E1E" w:rsidRDefault="004336D3" w:rsidP="00200D47">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Одним из признаков</w:t>
      </w:r>
      <w:r w:rsidR="00200D47" w:rsidRPr="00037E1E">
        <w:rPr>
          <w:rFonts w:ascii="Times New Roman" w:hAnsi="Times New Roman"/>
          <w:color w:val="000000" w:themeColor="text1"/>
          <w:sz w:val="24"/>
          <w:szCs w:val="24"/>
        </w:rPr>
        <w:t xml:space="preserve"> возрождения</w:t>
      </w:r>
      <w:r w:rsidRPr="00037E1E">
        <w:rPr>
          <w:rFonts w:ascii="Times New Roman" w:hAnsi="Times New Roman"/>
          <w:color w:val="000000" w:themeColor="text1"/>
          <w:sz w:val="24"/>
          <w:szCs w:val="24"/>
        </w:rPr>
        <w:t xml:space="preserve"> сотрудничества между музеями</w:t>
      </w:r>
      <w:r w:rsidR="00200D47"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стало</w:t>
      </w:r>
      <w:r w:rsidR="00200D47" w:rsidRPr="00037E1E">
        <w:rPr>
          <w:rFonts w:ascii="Times New Roman" w:hAnsi="Times New Roman"/>
          <w:color w:val="000000" w:themeColor="text1"/>
          <w:sz w:val="24"/>
          <w:szCs w:val="24"/>
        </w:rPr>
        <w:t xml:space="preserve"> </w:t>
      </w:r>
      <w:r w:rsidR="00630D25" w:rsidRPr="00037E1E">
        <w:rPr>
          <w:rFonts w:ascii="Times New Roman" w:hAnsi="Times New Roman"/>
          <w:color w:val="000000" w:themeColor="text1"/>
          <w:sz w:val="24"/>
          <w:szCs w:val="24"/>
        </w:rPr>
        <w:t xml:space="preserve">и </w:t>
      </w:r>
      <w:r w:rsidR="00200D47" w:rsidRPr="00037E1E">
        <w:rPr>
          <w:rFonts w:ascii="Times New Roman" w:hAnsi="Times New Roman"/>
          <w:color w:val="000000" w:themeColor="text1"/>
          <w:sz w:val="24"/>
          <w:szCs w:val="24"/>
        </w:rPr>
        <w:t>изменение тематики выставок</w:t>
      </w:r>
      <w:r w:rsidR="00236C68" w:rsidRPr="00037E1E">
        <w:rPr>
          <w:rStyle w:val="a7"/>
          <w:rFonts w:ascii="Times New Roman" w:hAnsi="Times New Roman"/>
          <w:color w:val="000000" w:themeColor="text1"/>
          <w:sz w:val="24"/>
          <w:szCs w:val="24"/>
        </w:rPr>
        <w:footnoteReference w:id="286"/>
      </w:r>
      <w:r w:rsidR="00200D47" w:rsidRPr="00037E1E">
        <w:rPr>
          <w:rFonts w:ascii="Times New Roman" w:hAnsi="Times New Roman"/>
          <w:color w:val="000000" w:themeColor="text1"/>
          <w:sz w:val="24"/>
          <w:szCs w:val="24"/>
        </w:rPr>
        <w:t>. Выставки с более или менее классическими, традиционными тема</w:t>
      </w:r>
      <w:r w:rsidR="00630D25" w:rsidRPr="00037E1E">
        <w:rPr>
          <w:rFonts w:ascii="Times New Roman" w:hAnsi="Times New Roman"/>
          <w:color w:val="000000" w:themeColor="text1"/>
          <w:sz w:val="24"/>
          <w:szCs w:val="24"/>
        </w:rPr>
        <w:t>ми</w:t>
      </w:r>
      <w:r w:rsidR="00200D47" w:rsidRPr="00037E1E">
        <w:rPr>
          <w:rFonts w:ascii="Times New Roman" w:hAnsi="Times New Roman"/>
          <w:color w:val="000000" w:themeColor="text1"/>
          <w:sz w:val="24"/>
          <w:szCs w:val="24"/>
        </w:rPr>
        <w:t>, посвященными богатому культурному наследию Франции и России, по-прежнему сохраня</w:t>
      </w:r>
      <w:r w:rsidR="00630D25" w:rsidRPr="00037E1E">
        <w:rPr>
          <w:rFonts w:ascii="Times New Roman" w:hAnsi="Times New Roman"/>
          <w:color w:val="000000" w:themeColor="text1"/>
          <w:sz w:val="24"/>
          <w:szCs w:val="24"/>
        </w:rPr>
        <w:t>ют</w:t>
      </w:r>
      <w:r w:rsidR="00200D47" w:rsidRPr="00037E1E">
        <w:rPr>
          <w:rFonts w:ascii="Times New Roman" w:hAnsi="Times New Roman"/>
          <w:color w:val="000000" w:themeColor="text1"/>
          <w:sz w:val="24"/>
          <w:szCs w:val="24"/>
        </w:rPr>
        <w:t xml:space="preserve"> важное место в </w:t>
      </w:r>
      <w:r w:rsidR="00630D25" w:rsidRPr="00037E1E">
        <w:rPr>
          <w:rFonts w:ascii="Times New Roman" w:hAnsi="Times New Roman"/>
          <w:color w:val="000000" w:themeColor="text1"/>
          <w:sz w:val="24"/>
          <w:szCs w:val="24"/>
        </w:rPr>
        <w:t>музейном обмене, как, например,</w:t>
      </w:r>
      <w:r w:rsidR="00200D47" w:rsidRPr="00037E1E">
        <w:rPr>
          <w:rFonts w:ascii="Times New Roman" w:hAnsi="Times New Roman"/>
          <w:color w:val="000000" w:themeColor="text1"/>
          <w:sz w:val="24"/>
          <w:szCs w:val="24"/>
        </w:rPr>
        <w:t xml:space="preserve"> выставка «Драгоценные камни из королевской сокровищницы Людовика XIV», организованная в </w:t>
      </w:r>
      <w:r w:rsidR="00630D25" w:rsidRPr="00037E1E">
        <w:rPr>
          <w:rFonts w:ascii="Times New Roman" w:hAnsi="Times New Roman"/>
          <w:color w:val="000000" w:themeColor="text1"/>
          <w:sz w:val="24"/>
          <w:szCs w:val="24"/>
        </w:rPr>
        <w:t>Музеях Московского Кремля</w:t>
      </w:r>
      <w:r w:rsidR="00200D47" w:rsidRPr="00037E1E">
        <w:rPr>
          <w:rFonts w:ascii="Times New Roman" w:hAnsi="Times New Roman"/>
          <w:color w:val="000000" w:themeColor="text1"/>
          <w:sz w:val="24"/>
          <w:szCs w:val="24"/>
        </w:rPr>
        <w:t xml:space="preserve"> в партнерстве с Лувром в 2004 г</w:t>
      </w:r>
      <w:r w:rsidR="00C370ED">
        <w:rPr>
          <w:rFonts w:ascii="Times New Roman" w:hAnsi="Times New Roman"/>
          <w:color w:val="000000" w:themeColor="text1"/>
          <w:sz w:val="24"/>
          <w:szCs w:val="24"/>
        </w:rPr>
        <w:t>оду</w:t>
      </w:r>
      <w:r w:rsidR="00200D47" w:rsidRPr="00037E1E">
        <w:rPr>
          <w:rFonts w:ascii="Times New Roman" w:hAnsi="Times New Roman"/>
          <w:color w:val="000000" w:themeColor="text1"/>
          <w:sz w:val="24"/>
          <w:szCs w:val="24"/>
        </w:rPr>
        <w:t>.</w:t>
      </w:r>
      <w:r w:rsidR="00903A15" w:rsidRPr="00037E1E">
        <w:rPr>
          <w:rStyle w:val="a7"/>
          <w:rFonts w:ascii="Times New Roman" w:hAnsi="Times New Roman"/>
          <w:color w:val="000000" w:themeColor="text1"/>
          <w:sz w:val="24"/>
          <w:szCs w:val="24"/>
        </w:rPr>
        <w:footnoteReference w:id="287"/>
      </w:r>
      <w:r w:rsidR="00200D47" w:rsidRPr="00037E1E">
        <w:rPr>
          <w:rFonts w:ascii="Times New Roman" w:hAnsi="Times New Roman"/>
          <w:color w:val="000000" w:themeColor="text1"/>
          <w:sz w:val="24"/>
          <w:szCs w:val="24"/>
        </w:rPr>
        <w:t xml:space="preserve"> Тем не менее,</w:t>
      </w:r>
      <w:r w:rsidR="00D777D9">
        <w:rPr>
          <w:rFonts w:ascii="Times New Roman" w:hAnsi="Times New Roman"/>
          <w:color w:val="000000" w:themeColor="text1"/>
          <w:sz w:val="24"/>
          <w:szCs w:val="24"/>
        </w:rPr>
        <w:t xml:space="preserve"> выставочный обмен с 1990-х годов </w:t>
      </w:r>
      <w:r w:rsidR="00200D47" w:rsidRPr="00037E1E">
        <w:rPr>
          <w:rFonts w:ascii="Times New Roman" w:hAnsi="Times New Roman"/>
          <w:color w:val="000000" w:themeColor="text1"/>
          <w:sz w:val="24"/>
          <w:szCs w:val="24"/>
        </w:rPr>
        <w:t>обогатился работами современных художников, и, конечно, русским авангардом. Так, можно выделить выставку произведений русского авангарда в Нанте в 1993 году; выставк</w:t>
      </w:r>
      <w:r w:rsidR="00630D25" w:rsidRPr="00037E1E">
        <w:rPr>
          <w:rFonts w:ascii="Times New Roman" w:hAnsi="Times New Roman"/>
          <w:color w:val="000000" w:themeColor="text1"/>
          <w:sz w:val="24"/>
          <w:szCs w:val="24"/>
        </w:rPr>
        <w:t>у</w:t>
      </w:r>
      <w:r w:rsidR="00200D47" w:rsidRPr="00037E1E">
        <w:rPr>
          <w:rFonts w:ascii="Times New Roman" w:hAnsi="Times New Roman"/>
          <w:color w:val="000000" w:themeColor="text1"/>
          <w:sz w:val="24"/>
          <w:szCs w:val="24"/>
        </w:rPr>
        <w:t xml:space="preserve"> </w:t>
      </w:r>
      <w:r w:rsidR="00630D25" w:rsidRPr="00037E1E">
        <w:rPr>
          <w:rFonts w:ascii="Times New Roman" w:hAnsi="Times New Roman"/>
          <w:color w:val="000000" w:themeColor="text1"/>
          <w:sz w:val="24"/>
          <w:szCs w:val="24"/>
        </w:rPr>
        <w:t>«</w:t>
      </w:r>
      <w:r w:rsidR="00200D47" w:rsidRPr="00037E1E">
        <w:rPr>
          <w:rFonts w:ascii="Times New Roman" w:hAnsi="Times New Roman"/>
          <w:color w:val="000000" w:themeColor="text1"/>
          <w:sz w:val="24"/>
          <w:szCs w:val="24"/>
        </w:rPr>
        <w:t>Русское искусство в изгнании в Париже: 1920-1970 годы</w:t>
      </w:r>
      <w:r w:rsidR="00630D25" w:rsidRPr="00037E1E">
        <w:rPr>
          <w:rFonts w:ascii="Times New Roman" w:hAnsi="Times New Roman"/>
          <w:color w:val="000000" w:themeColor="text1"/>
          <w:sz w:val="24"/>
          <w:szCs w:val="24"/>
        </w:rPr>
        <w:t>»</w:t>
      </w:r>
      <w:r w:rsidR="00200D47" w:rsidRPr="00037E1E">
        <w:rPr>
          <w:rFonts w:ascii="Times New Roman" w:hAnsi="Times New Roman"/>
          <w:color w:val="000000" w:themeColor="text1"/>
          <w:sz w:val="24"/>
          <w:szCs w:val="24"/>
        </w:rPr>
        <w:t xml:space="preserve"> в Москве, Париже и Ницце в 1995 году; выставк</w:t>
      </w:r>
      <w:r w:rsidR="001301E4" w:rsidRPr="00037E1E">
        <w:rPr>
          <w:rFonts w:ascii="Times New Roman" w:hAnsi="Times New Roman"/>
          <w:color w:val="000000" w:themeColor="text1"/>
          <w:sz w:val="24"/>
          <w:szCs w:val="24"/>
        </w:rPr>
        <w:t>у</w:t>
      </w:r>
      <w:r w:rsidR="00200D47" w:rsidRPr="00037E1E">
        <w:rPr>
          <w:rFonts w:ascii="Times New Roman" w:hAnsi="Times New Roman"/>
          <w:color w:val="000000" w:themeColor="text1"/>
          <w:sz w:val="24"/>
          <w:szCs w:val="24"/>
        </w:rPr>
        <w:t xml:space="preserve"> «Русский современный импрессионизм», демонстрирующ</w:t>
      </w:r>
      <w:r w:rsidR="001301E4" w:rsidRPr="00037E1E">
        <w:rPr>
          <w:rFonts w:ascii="Times New Roman" w:hAnsi="Times New Roman"/>
          <w:color w:val="000000" w:themeColor="text1"/>
          <w:sz w:val="24"/>
          <w:szCs w:val="24"/>
        </w:rPr>
        <w:t>ую</w:t>
      </w:r>
      <w:r w:rsidR="00200D47" w:rsidRPr="00037E1E">
        <w:rPr>
          <w:rFonts w:ascii="Times New Roman" w:hAnsi="Times New Roman"/>
          <w:color w:val="000000" w:themeColor="text1"/>
          <w:sz w:val="24"/>
          <w:szCs w:val="24"/>
        </w:rPr>
        <w:t xml:space="preserve"> в Париже в 2001 году работы более 100 молодых художников из Санкт-Петербурга</w:t>
      </w:r>
      <w:r w:rsidR="00903A15" w:rsidRPr="00037E1E">
        <w:rPr>
          <w:rStyle w:val="a7"/>
          <w:rFonts w:ascii="Times New Roman" w:hAnsi="Times New Roman"/>
          <w:color w:val="000000" w:themeColor="text1"/>
          <w:sz w:val="24"/>
          <w:szCs w:val="24"/>
        </w:rPr>
        <w:footnoteReference w:id="288"/>
      </w:r>
      <w:r w:rsidR="00200D47" w:rsidRPr="00037E1E">
        <w:rPr>
          <w:rFonts w:ascii="Times New Roman" w:hAnsi="Times New Roman"/>
          <w:color w:val="000000" w:themeColor="text1"/>
          <w:sz w:val="24"/>
          <w:szCs w:val="24"/>
        </w:rPr>
        <w:t xml:space="preserve">. В свою очередь, ярким примером данной тенденции в последние годы стала выставка </w:t>
      </w:r>
      <w:r w:rsidR="001301E4" w:rsidRPr="00037E1E">
        <w:rPr>
          <w:rFonts w:ascii="Times New Roman" w:hAnsi="Times New Roman"/>
          <w:color w:val="000000" w:themeColor="text1"/>
          <w:sz w:val="24"/>
          <w:szCs w:val="24"/>
        </w:rPr>
        <w:t>«</w:t>
      </w:r>
      <w:r w:rsidR="00200D47" w:rsidRPr="00037E1E">
        <w:rPr>
          <w:rFonts w:ascii="Times New Roman" w:hAnsi="Times New Roman"/>
          <w:color w:val="000000" w:themeColor="text1"/>
          <w:sz w:val="24"/>
          <w:szCs w:val="24"/>
        </w:rPr>
        <w:t>Коллекция! Современное искусство в СССР и России 1950–2000: уникальный дар музею</w:t>
      </w:r>
      <w:r w:rsidR="001301E4" w:rsidRPr="00037E1E">
        <w:rPr>
          <w:rFonts w:ascii="Times New Roman" w:hAnsi="Times New Roman"/>
          <w:color w:val="000000" w:themeColor="text1"/>
          <w:sz w:val="24"/>
          <w:szCs w:val="24"/>
        </w:rPr>
        <w:t>»</w:t>
      </w:r>
      <w:r w:rsidR="00200D47" w:rsidRPr="00037E1E">
        <w:rPr>
          <w:rFonts w:ascii="Times New Roman" w:hAnsi="Times New Roman"/>
          <w:color w:val="000000" w:themeColor="text1"/>
          <w:sz w:val="24"/>
          <w:szCs w:val="24"/>
        </w:rPr>
        <w:t xml:space="preserve"> в Центре парижского национального искусства и культуры Жоржа Помпиду. При поддержке меценатов и Благотворительного фонда</w:t>
      </w:r>
      <w:r w:rsidR="00200D47" w:rsidRPr="00037E1E">
        <w:rPr>
          <w:color w:val="000000" w:themeColor="text1"/>
          <w:sz w:val="27"/>
          <w:szCs w:val="27"/>
        </w:rPr>
        <w:t xml:space="preserve"> </w:t>
      </w:r>
      <w:r w:rsidR="00200D47" w:rsidRPr="00037E1E">
        <w:rPr>
          <w:rFonts w:ascii="Times New Roman" w:hAnsi="Times New Roman"/>
          <w:color w:val="000000" w:themeColor="text1"/>
          <w:sz w:val="24"/>
          <w:szCs w:val="24"/>
        </w:rPr>
        <w:t>Владимира Потанина коллекция центра пополнилась уникальным собранием работ русских художников второй половины XX века. На данный момент это самая представительная коллекция российского искусства за пределами страны</w:t>
      </w:r>
      <w:r w:rsidR="00200D47" w:rsidRPr="00037E1E">
        <w:rPr>
          <w:rStyle w:val="a7"/>
          <w:rFonts w:ascii="Times New Roman" w:hAnsi="Times New Roman"/>
          <w:color w:val="000000" w:themeColor="text1"/>
          <w:sz w:val="24"/>
          <w:szCs w:val="24"/>
        </w:rPr>
        <w:footnoteReference w:id="289"/>
      </w:r>
      <w:r w:rsidR="00200D47" w:rsidRPr="00037E1E">
        <w:rPr>
          <w:rFonts w:ascii="Times New Roman" w:hAnsi="Times New Roman"/>
          <w:color w:val="000000" w:themeColor="text1"/>
          <w:sz w:val="24"/>
          <w:szCs w:val="24"/>
        </w:rPr>
        <w:t>. Разумеется, в последние годы российско-французское выставочное сотрудничество характеризуется широкой вариацией тем, од</w:t>
      </w:r>
      <w:r w:rsidR="00D634EC">
        <w:rPr>
          <w:rFonts w:ascii="Times New Roman" w:hAnsi="Times New Roman"/>
          <w:color w:val="000000" w:themeColor="text1"/>
          <w:sz w:val="24"/>
          <w:szCs w:val="24"/>
        </w:rPr>
        <w:t>нако именно в середине 1990-х годов</w:t>
      </w:r>
      <w:r w:rsidR="00200D47" w:rsidRPr="00037E1E">
        <w:rPr>
          <w:rFonts w:ascii="Times New Roman" w:hAnsi="Times New Roman"/>
          <w:color w:val="000000" w:themeColor="text1"/>
          <w:sz w:val="24"/>
          <w:szCs w:val="24"/>
        </w:rPr>
        <w:t xml:space="preserve"> выставки перестают быть лишь только </w:t>
      </w:r>
      <w:r w:rsidR="00A7607B" w:rsidRPr="00037E1E">
        <w:rPr>
          <w:rFonts w:ascii="Times New Roman" w:hAnsi="Times New Roman"/>
          <w:color w:val="000000" w:themeColor="text1"/>
          <w:sz w:val="24"/>
          <w:szCs w:val="24"/>
        </w:rPr>
        <w:t>официальными, а начинают демонстрировать децентрализацию, ведущую к активизации</w:t>
      </w:r>
      <w:r w:rsidR="00200D47" w:rsidRPr="00037E1E">
        <w:rPr>
          <w:rFonts w:ascii="Times New Roman" w:hAnsi="Times New Roman"/>
          <w:color w:val="000000" w:themeColor="text1"/>
          <w:sz w:val="24"/>
          <w:szCs w:val="24"/>
        </w:rPr>
        <w:t xml:space="preserve"> межкультурно</w:t>
      </w:r>
      <w:r w:rsidR="00993AE0">
        <w:rPr>
          <w:rFonts w:ascii="Times New Roman" w:hAnsi="Times New Roman"/>
          <w:color w:val="000000" w:themeColor="text1"/>
          <w:sz w:val="24"/>
          <w:szCs w:val="24"/>
        </w:rPr>
        <w:t>го</w:t>
      </w:r>
      <w:r w:rsidR="00200D47" w:rsidRPr="00037E1E">
        <w:rPr>
          <w:rFonts w:ascii="Times New Roman" w:hAnsi="Times New Roman"/>
          <w:color w:val="000000" w:themeColor="text1"/>
          <w:sz w:val="24"/>
          <w:szCs w:val="24"/>
        </w:rPr>
        <w:t xml:space="preserve"> диалог</w:t>
      </w:r>
      <w:r w:rsidR="00993AE0">
        <w:rPr>
          <w:rFonts w:ascii="Times New Roman" w:hAnsi="Times New Roman"/>
          <w:color w:val="000000" w:themeColor="text1"/>
          <w:sz w:val="24"/>
          <w:szCs w:val="24"/>
        </w:rPr>
        <w:t>а</w:t>
      </w:r>
      <w:r w:rsidR="00200D47" w:rsidRPr="00037E1E">
        <w:rPr>
          <w:rFonts w:ascii="Times New Roman" w:hAnsi="Times New Roman"/>
          <w:color w:val="000000" w:themeColor="text1"/>
          <w:sz w:val="24"/>
          <w:szCs w:val="24"/>
        </w:rPr>
        <w:t>.</w:t>
      </w:r>
    </w:p>
    <w:p w:rsidR="008F2014" w:rsidRDefault="00A7607B" w:rsidP="002B608A">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За два прошедших десятилетия</w:t>
      </w:r>
      <w:r w:rsidR="00173990" w:rsidRPr="00037E1E">
        <w:rPr>
          <w:rFonts w:ascii="Times New Roman" w:hAnsi="Times New Roman"/>
          <w:color w:val="000000" w:themeColor="text1"/>
          <w:sz w:val="24"/>
          <w:szCs w:val="24"/>
        </w:rPr>
        <w:t xml:space="preserve"> сформировались достаточно устойчивые связи между музеями России и Франции,</w:t>
      </w:r>
      <w:r w:rsidRPr="00037E1E">
        <w:rPr>
          <w:rFonts w:ascii="Times New Roman" w:hAnsi="Times New Roman"/>
          <w:color w:val="000000" w:themeColor="text1"/>
          <w:sz w:val="24"/>
          <w:szCs w:val="24"/>
        </w:rPr>
        <w:t xml:space="preserve"> состоялось значительное количество ярких выставочных проектов</w:t>
      </w:r>
      <w:r w:rsidR="00173990" w:rsidRPr="00037E1E">
        <w:rPr>
          <w:rFonts w:ascii="Times New Roman" w:hAnsi="Times New Roman"/>
          <w:color w:val="000000" w:themeColor="text1"/>
          <w:sz w:val="24"/>
          <w:szCs w:val="24"/>
        </w:rPr>
        <w:t>. Так,</w:t>
      </w:r>
      <w:r w:rsidR="00D634EC">
        <w:rPr>
          <w:rFonts w:ascii="Times New Roman" w:hAnsi="Times New Roman"/>
          <w:color w:val="000000" w:themeColor="text1"/>
          <w:sz w:val="24"/>
          <w:szCs w:val="24"/>
        </w:rPr>
        <w:t xml:space="preserve"> в 2005 году</w:t>
      </w:r>
      <w:r w:rsidR="00A06CC3" w:rsidRPr="00037E1E">
        <w:rPr>
          <w:rFonts w:ascii="Times New Roman" w:hAnsi="Times New Roman"/>
          <w:color w:val="000000" w:themeColor="text1"/>
          <w:sz w:val="24"/>
          <w:szCs w:val="24"/>
        </w:rPr>
        <w:t xml:space="preserve"> в музее Орсе была организована выставка</w:t>
      </w:r>
      <w:r w:rsidR="002B608A" w:rsidRPr="00037E1E">
        <w:rPr>
          <w:rFonts w:ascii="Times New Roman" w:hAnsi="Times New Roman"/>
          <w:color w:val="000000" w:themeColor="text1"/>
          <w:sz w:val="24"/>
          <w:szCs w:val="24"/>
        </w:rPr>
        <w:t xml:space="preserve"> </w:t>
      </w:r>
      <w:r w:rsidR="00B81201" w:rsidRPr="00037E1E">
        <w:rPr>
          <w:rFonts w:ascii="Times New Roman" w:hAnsi="Times New Roman"/>
          <w:color w:val="000000" w:themeColor="text1"/>
          <w:sz w:val="24"/>
          <w:szCs w:val="24"/>
        </w:rPr>
        <w:t>«</w:t>
      </w:r>
      <w:r w:rsidR="00A06CC3" w:rsidRPr="00037E1E">
        <w:rPr>
          <w:rFonts w:ascii="Times New Roman" w:hAnsi="Times New Roman"/>
          <w:color w:val="000000" w:themeColor="text1"/>
          <w:sz w:val="24"/>
          <w:szCs w:val="24"/>
        </w:rPr>
        <w:t>Русское искусство второй половины ХIХ века: в поисках самобытности</w:t>
      </w:r>
      <w:r w:rsidR="00B81201" w:rsidRPr="00037E1E">
        <w:rPr>
          <w:rFonts w:ascii="Times New Roman" w:hAnsi="Times New Roman"/>
          <w:color w:val="000000" w:themeColor="text1"/>
          <w:sz w:val="24"/>
          <w:szCs w:val="24"/>
        </w:rPr>
        <w:t>»</w:t>
      </w:r>
      <w:r w:rsidR="00A06CC3" w:rsidRPr="00037E1E">
        <w:rPr>
          <w:rFonts w:ascii="Times New Roman" w:hAnsi="Times New Roman"/>
          <w:color w:val="000000" w:themeColor="text1"/>
          <w:sz w:val="24"/>
          <w:szCs w:val="24"/>
        </w:rPr>
        <w:t xml:space="preserve"> из собрания Третьяковской галереи, имевш</w:t>
      </w:r>
      <w:r w:rsidR="001301E4" w:rsidRPr="00037E1E">
        <w:rPr>
          <w:rFonts w:ascii="Times New Roman" w:hAnsi="Times New Roman"/>
          <w:color w:val="000000" w:themeColor="text1"/>
          <w:sz w:val="24"/>
          <w:szCs w:val="24"/>
        </w:rPr>
        <w:t>ая</w:t>
      </w:r>
      <w:r w:rsidR="00A06CC3" w:rsidRPr="00037E1E">
        <w:rPr>
          <w:rFonts w:ascii="Times New Roman" w:hAnsi="Times New Roman"/>
          <w:color w:val="000000" w:themeColor="text1"/>
          <w:sz w:val="24"/>
          <w:szCs w:val="24"/>
        </w:rPr>
        <w:t xml:space="preserve"> большой успех у французской публики. </w:t>
      </w:r>
    </w:p>
    <w:p w:rsidR="002B608A" w:rsidRPr="00037E1E" w:rsidRDefault="00A06CC3" w:rsidP="002B608A">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В свою очередь, </w:t>
      </w:r>
      <w:r w:rsidR="002B608A" w:rsidRPr="00037E1E">
        <w:rPr>
          <w:rFonts w:ascii="Times New Roman" w:hAnsi="Times New Roman"/>
          <w:color w:val="000000" w:themeColor="text1"/>
          <w:sz w:val="24"/>
          <w:szCs w:val="24"/>
        </w:rPr>
        <w:t xml:space="preserve">в 2006 году в Третьяковской галерее на Крымском Валу состоялась выставка </w:t>
      </w:r>
      <w:r w:rsidR="00B81201" w:rsidRPr="00037E1E">
        <w:rPr>
          <w:rFonts w:ascii="Times New Roman" w:hAnsi="Times New Roman"/>
          <w:color w:val="000000" w:themeColor="text1"/>
          <w:sz w:val="24"/>
          <w:szCs w:val="24"/>
        </w:rPr>
        <w:t>«</w:t>
      </w:r>
      <w:r w:rsidR="002B608A" w:rsidRPr="00037E1E">
        <w:rPr>
          <w:rFonts w:ascii="Times New Roman" w:hAnsi="Times New Roman"/>
          <w:color w:val="000000" w:themeColor="text1"/>
          <w:sz w:val="24"/>
          <w:szCs w:val="24"/>
        </w:rPr>
        <w:t>Шедевры Музея Орсе</w:t>
      </w:r>
      <w:r w:rsidR="00B81201" w:rsidRPr="00037E1E">
        <w:rPr>
          <w:rFonts w:ascii="Times New Roman" w:hAnsi="Times New Roman"/>
          <w:color w:val="000000" w:themeColor="text1"/>
          <w:sz w:val="24"/>
          <w:szCs w:val="24"/>
        </w:rPr>
        <w:t>»</w:t>
      </w:r>
      <w:r w:rsidR="002B608A" w:rsidRPr="00037E1E">
        <w:rPr>
          <w:rFonts w:ascii="Times New Roman" w:hAnsi="Times New Roman"/>
          <w:color w:val="000000" w:themeColor="text1"/>
          <w:sz w:val="24"/>
          <w:szCs w:val="24"/>
        </w:rPr>
        <w:t xml:space="preserve">, организованная Министерством культуры и массовых коммуникаций РФ, Федеральным агентством по культуре и кинематографии, </w:t>
      </w:r>
      <w:r w:rsidR="002B608A" w:rsidRPr="002F6984">
        <w:rPr>
          <w:rFonts w:ascii="Times New Roman" w:hAnsi="Times New Roman"/>
          <w:color w:val="000000" w:themeColor="text1"/>
          <w:spacing w:val="4"/>
          <w:sz w:val="24"/>
          <w:szCs w:val="24"/>
        </w:rPr>
        <w:t>Третьяковск</w:t>
      </w:r>
      <w:r w:rsidR="001301E4" w:rsidRPr="002F6984">
        <w:rPr>
          <w:rFonts w:ascii="Times New Roman" w:hAnsi="Times New Roman"/>
          <w:color w:val="000000" w:themeColor="text1"/>
          <w:spacing w:val="4"/>
          <w:sz w:val="24"/>
          <w:szCs w:val="24"/>
        </w:rPr>
        <w:t>ой</w:t>
      </w:r>
      <w:r w:rsidR="002B608A" w:rsidRPr="002F6984">
        <w:rPr>
          <w:rFonts w:ascii="Times New Roman" w:hAnsi="Times New Roman"/>
          <w:color w:val="000000" w:themeColor="text1"/>
          <w:spacing w:val="4"/>
          <w:sz w:val="24"/>
          <w:szCs w:val="24"/>
        </w:rPr>
        <w:t xml:space="preserve"> галере</w:t>
      </w:r>
      <w:r w:rsidR="001301E4" w:rsidRPr="002F6984">
        <w:rPr>
          <w:rFonts w:ascii="Times New Roman" w:hAnsi="Times New Roman"/>
          <w:color w:val="000000" w:themeColor="text1"/>
          <w:spacing w:val="4"/>
          <w:sz w:val="24"/>
          <w:szCs w:val="24"/>
        </w:rPr>
        <w:t>ей</w:t>
      </w:r>
      <w:r w:rsidR="002B608A" w:rsidRPr="002F6984">
        <w:rPr>
          <w:rFonts w:ascii="Times New Roman" w:hAnsi="Times New Roman"/>
          <w:color w:val="000000" w:themeColor="text1"/>
          <w:spacing w:val="4"/>
          <w:sz w:val="24"/>
          <w:szCs w:val="24"/>
        </w:rPr>
        <w:t xml:space="preserve">, Музеем Орсе при содействии Объединения национальных музеев Франции (RMN) и Посольства Франции в России. Выставка собрала большое </w:t>
      </w:r>
      <w:r w:rsidR="002B608A" w:rsidRPr="00246DE7">
        <w:rPr>
          <w:rFonts w:ascii="Times New Roman" w:hAnsi="Times New Roman"/>
          <w:color w:val="000000" w:themeColor="text1"/>
          <w:spacing w:val="6"/>
          <w:sz w:val="24"/>
          <w:szCs w:val="24"/>
        </w:rPr>
        <w:t>количество шедевров французского искусства второй половины XIX века и начала XX столетия: полотна К.</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Коро, Г.</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Курбе, Ж.-Ф.</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 xml:space="preserve">Милле, </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Портрет Эмиля Золя</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 xml:space="preserve"> Э.</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 xml:space="preserve">Мане, </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Оркестр парижской Оперы</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 xml:space="preserve"> Э.</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 xml:space="preserve">Дега, </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Вокзал Сен-Лазар</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 xml:space="preserve"> К.</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 xml:space="preserve">Моне, </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Танец в деревне</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 xml:space="preserve"> О.</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 xml:space="preserve">Ренуара, </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Звездная ночь</w:t>
      </w:r>
      <w:r w:rsidR="00B81201"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 xml:space="preserve"> В.</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 xml:space="preserve">Ван Гога, а также 17 скульптур выдающихся мастеров </w:t>
      </w:r>
      <w:r w:rsidR="00246DE7" w:rsidRPr="00246DE7">
        <w:rPr>
          <w:rFonts w:ascii="Times New Roman" w:hAnsi="Times New Roman"/>
          <w:color w:val="000000" w:themeColor="text1"/>
          <w:spacing w:val="6"/>
          <w:sz w:val="24"/>
          <w:szCs w:val="24"/>
        </w:rPr>
        <w:t>–</w:t>
      </w:r>
      <w:r w:rsidR="002B608A" w:rsidRPr="00246DE7">
        <w:rPr>
          <w:rFonts w:ascii="Times New Roman" w:hAnsi="Times New Roman"/>
          <w:color w:val="000000" w:themeColor="text1"/>
          <w:spacing w:val="6"/>
          <w:sz w:val="24"/>
          <w:szCs w:val="24"/>
        </w:rPr>
        <w:t xml:space="preserve"> О.</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До</w:t>
      </w:r>
      <w:r w:rsidR="00A905C0" w:rsidRPr="00246DE7">
        <w:rPr>
          <w:rFonts w:ascii="Times New Roman" w:hAnsi="Times New Roman"/>
          <w:color w:val="000000" w:themeColor="text1"/>
          <w:spacing w:val="6"/>
          <w:sz w:val="24"/>
          <w:szCs w:val="24"/>
        </w:rPr>
        <w:t xml:space="preserve">мье, </w:t>
      </w:r>
      <w:r w:rsidR="002B608A" w:rsidRPr="00246DE7">
        <w:rPr>
          <w:rFonts w:ascii="Times New Roman" w:hAnsi="Times New Roman"/>
          <w:color w:val="000000" w:themeColor="text1"/>
          <w:spacing w:val="6"/>
          <w:sz w:val="24"/>
          <w:szCs w:val="24"/>
        </w:rPr>
        <w:t>О.</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Родена, Э.</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Дега, А.</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Бурделя, А.</w:t>
      </w:r>
      <w:r w:rsidR="001301E4" w:rsidRPr="00246DE7">
        <w:rPr>
          <w:rFonts w:ascii="Times New Roman" w:hAnsi="Times New Roman"/>
          <w:color w:val="000000" w:themeColor="text1"/>
          <w:spacing w:val="6"/>
          <w:sz w:val="24"/>
          <w:szCs w:val="24"/>
        </w:rPr>
        <w:t xml:space="preserve"> </w:t>
      </w:r>
      <w:r w:rsidR="002B608A" w:rsidRPr="00246DE7">
        <w:rPr>
          <w:rFonts w:ascii="Times New Roman" w:hAnsi="Times New Roman"/>
          <w:color w:val="000000" w:themeColor="text1"/>
          <w:spacing w:val="6"/>
          <w:sz w:val="24"/>
          <w:szCs w:val="24"/>
        </w:rPr>
        <w:t>Майоля</w:t>
      </w:r>
      <w:r w:rsidR="002B608A" w:rsidRPr="00246DE7">
        <w:rPr>
          <w:rStyle w:val="a7"/>
          <w:rFonts w:ascii="Times New Roman" w:hAnsi="Times New Roman"/>
          <w:color w:val="000000" w:themeColor="text1"/>
          <w:spacing w:val="6"/>
          <w:sz w:val="24"/>
          <w:szCs w:val="24"/>
        </w:rPr>
        <w:footnoteReference w:id="290"/>
      </w:r>
      <w:r w:rsidR="002B608A" w:rsidRPr="00246DE7">
        <w:rPr>
          <w:rFonts w:ascii="Times New Roman" w:hAnsi="Times New Roman"/>
          <w:color w:val="000000" w:themeColor="text1"/>
          <w:spacing w:val="6"/>
          <w:sz w:val="24"/>
          <w:szCs w:val="24"/>
        </w:rPr>
        <w:t>.</w:t>
      </w:r>
      <w:r w:rsidR="00801B61" w:rsidRPr="00246DE7">
        <w:rPr>
          <w:rFonts w:ascii="Times New Roman" w:hAnsi="Times New Roman"/>
          <w:color w:val="000000" w:themeColor="text1"/>
          <w:spacing w:val="6"/>
          <w:sz w:val="24"/>
          <w:szCs w:val="24"/>
        </w:rPr>
        <w:t xml:space="preserve"> </w:t>
      </w:r>
      <w:r w:rsidRPr="00246DE7">
        <w:rPr>
          <w:rFonts w:ascii="Times New Roman" w:hAnsi="Times New Roman"/>
          <w:color w:val="000000" w:themeColor="text1"/>
          <w:spacing w:val="6"/>
          <w:sz w:val="24"/>
          <w:szCs w:val="24"/>
        </w:rPr>
        <w:t>Художественная организация отмеченных</w:t>
      </w:r>
      <w:r w:rsidRPr="00037E1E">
        <w:rPr>
          <w:rFonts w:ascii="Times New Roman" w:hAnsi="Times New Roman"/>
          <w:color w:val="000000" w:themeColor="text1"/>
          <w:sz w:val="24"/>
          <w:szCs w:val="24"/>
        </w:rPr>
        <w:t xml:space="preserve"> выставок создавала между работами параллели, что помимо непосредственного диалога между двумя музеями,</w:t>
      </w:r>
      <w:r w:rsidR="00C14EA6" w:rsidRPr="00037E1E">
        <w:rPr>
          <w:rFonts w:ascii="Times New Roman" w:hAnsi="Times New Roman"/>
          <w:color w:val="000000" w:themeColor="text1"/>
          <w:sz w:val="24"/>
          <w:szCs w:val="24"/>
        </w:rPr>
        <w:t xml:space="preserve"> создавал</w:t>
      </w:r>
      <w:r w:rsidR="001301E4" w:rsidRPr="00037E1E">
        <w:rPr>
          <w:rFonts w:ascii="Times New Roman" w:hAnsi="Times New Roman"/>
          <w:color w:val="000000" w:themeColor="text1"/>
          <w:sz w:val="24"/>
          <w:szCs w:val="24"/>
        </w:rPr>
        <w:t>о</w:t>
      </w:r>
      <w:r w:rsidR="00C14EA6" w:rsidRPr="00037E1E">
        <w:rPr>
          <w:rFonts w:ascii="Times New Roman" w:hAnsi="Times New Roman"/>
          <w:color w:val="000000" w:themeColor="text1"/>
          <w:sz w:val="24"/>
          <w:szCs w:val="24"/>
        </w:rPr>
        <w:t xml:space="preserve"> дополнительный контекст для</w:t>
      </w:r>
      <w:r w:rsidRPr="00037E1E">
        <w:rPr>
          <w:rFonts w:ascii="Times New Roman" w:hAnsi="Times New Roman"/>
          <w:color w:val="000000" w:themeColor="text1"/>
          <w:sz w:val="24"/>
          <w:szCs w:val="24"/>
        </w:rPr>
        <w:t xml:space="preserve"> </w:t>
      </w:r>
      <w:r w:rsidR="00C14EA6" w:rsidRPr="00037E1E">
        <w:rPr>
          <w:rFonts w:ascii="Times New Roman" w:hAnsi="Times New Roman"/>
          <w:color w:val="000000" w:themeColor="text1"/>
          <w:sz w:val="24"/>
          <w:szCs w:val="24"/>
        </w:rPr>
        <w:t>межкультурного</w:t>
      </w:r>
      <w:r w:rsidRPr="00037E1E">
        <w:rPr>
          <w:rFonts w:ascii="Times New Roman" w:hAnsi="Times New Roman"/>
          <w:color w:val="000000" w:themeColor="text1"/>
          <w:sz w:val="24"/>
          <w:szCs w:val="24"/>
        </w:rPr>
        <w:t xml:space="preserve"> диалог</w:t>
      </w:r>
      <w:r w:rsidR="00C14EA6" w:rsidRPr="00037E1E">
        <w:rPr>
          <w:rFonts w:ascii="Times New Roman" w:hAnsi="Times New Roman"/>
          <w:color w:val="000000" w:themeColor="text1"/>
          <w:sz w:val="24"/>
          <w:szCs w:val="24"/>
        </w:rPr>
        <w:t>а</w:t>
      </w:r>
      <w:r w:rsidRPr="00037E1E">
        <w:rPr>
          <w:rFonts w:ascii="Times New Roman" w:hAnsi="Times New Roman"/>
          <w:color w:val="000000" w:themeColor="text1"/>
          <w:sz w:val="24"/>
          <w:szCs w:val="24"/>
        </w:rPr>
        <w:t>.</w:t>
      </w:r>
    </w:p>
    <w:p w:rsidR="00871198" w:rsidRPr="003A5700" w:rsidRDefault="00871198" w:rsidP="002B608A">
      <w:pPr>
        <w:spacing w:after="0" w:line="360" w:lineRule="auto"/>
        <w:ind w:firstLine="708"/>
        <w:jc w:val="both"/>
        <w:rPr>
          <w:rFonts w:ascii="Times New Roman" w:hAnsi="Times New Roman"/>
          <w:color w:val="000000" w:themeColor="text1"/>
          <w:spacing w:val="-2"/>
          <w:sz w:val="24"/>
          <w:szCs w:val="24"/>
        </w:rPr>
      </w:pPr>
      <w:r w:rsidRPr="003A5700">
        <w:rPr>
          <w:rFonts w:ascii="Times New Roman" w:hAnsi="Times New Roman"/>
          <w:color w:val="000000" w:themeColor="text1"/>
          <w:spacing w:val="-2"/>
          <w:sz w:val="24"/>
          <w:szCs w:val="24"/>
        </w:rPr>
        <w:t>Сотрудничество Третьяковской галереи и музея Орсе, но уже с участи</w:t>
      </w:r>
      <w:r w:rsidR="00F33A37" w:rsidRPr="003A5700">
        <w:rPr>
          <w:rFonts w:ascii="Times New Roman" w:hAnsi="Times New Roman"/>
          <w:color w:val="000000" w:themeColor="text1"/>
          <w:spacing w:val="-2"/>
          <w:sz w:val="24"/>
          <w:szCs w:val="24"/>
        </w:rPr>
        <w:t>ем Лувра, продолжилось в 2010 году</w:t>
      </w:r>
      <w:r w:rsidRPr="003A5700">
        <w:rPr>
          <w:rFonts w:ascii="Times New Roman" w:hAnsi="Times New Roman"/>
          <w:color w:val="000000" w:themeColor="text1"/>
          <w:spacing w:val="-2"/>
          <w:sz w:val="24"/>
          <w:szCs w:val="24"/>
        </w:rPr>
        <w:t xml:space="preserve"> в Москве открытием выставки </w:t>
      </w:r>
      <w:r w:rsidR="00A070C3" w:rsidRPr="003A5700">
        <w:rPr>
          <w:rFonts w:ascii="Times New Roman" w:hAnsi="Times New Roman"/>
          <w:color w:val="000000" w:themeColor="text1"/>
          <w:spacing w:val="-2"/>
          <w:sz w:val="24"/>
          <w:szCs w:val="24"/>
        </w:rPr>
        <w:t>«</w:t>
      </w:r>
      <w:r w:rsidRPr="003A5700">
        <w:rPr>
          <w:rFonts w:ascii="Times New Roman" w:hAnsi="Times New Roman"/>
          <w:color w:val="000000" w:themeColor="text1"/>
          <w:spacing w:val="-2"/>
          <w:sz w:val="24"/>
          <w:szCs w:val="24"/>
        </w:rPr>
        <w:t>Путешествовать и рисовать</w:t>
      </w:r>
      <w:r w:rsidR="00A070C3" w:rsidRPr="003A5700">
        <w:rPr>
          <w:rFonts w:ascii="Times New Roman" w:hAnsi="Times New Roman"/>
          <w:color w:val="000000" w:themeColor="text1"/>
          <w:spacing w:val="-2"/>
          <w:sz w:val="24"/>
          <w:szCs w:val="24"/>
        </w:rPr>
        <w:t>»</w:t>
      </w:r>
      <w:r w:rsidRPr="003A5700">
        <w:rPr>
          <w:rFonts w:ascii="Times New Roman" w:hAnsi="Times New Roman"/>
          <w:color w:val="000000" w:themeColor="text1"/>
          <w:spacing w:val="-2"/>
          <w:sz w:val="24"/>
          <w:szCs w:val="24"/>
        </w:rPr>
        <w:t xml:space="preserve">, где были представлены работы Никола Пуссена, Антониса Ван Дейка, Питера Рубенса, Яна Брейгеля старшего, Клода Моне, Камиля Писсарро, Поля Гогена. </w:t>
      </w:r>
      <w:r w:rsidR="00801B61" w:rsidRPr="003A5700">
        <w:rPr>
          <w:rFonts w:ascii="Times New Roman" w:hAnsi="Times New Roman"/>
          <w:color w:val="000000" w:themeColor="text1"/>
          <w:spacing w:val="-2"/>
          <w:sz w:val="24"/>
          <w:szCs w:val="24"/>
        </w:rPr>
        <w:t xml:space="preserve">Выставка была посвящена научным экспедициям и дипломатическим миссиям, которые, </w:t>
      </w:r>
      <w:r w:rsidR="00FB2AFA" w:rsidRPr="003A5700">
        <w:rPr>
          <w:rFonts w:ascii="Times New Roman" w:hAnsi="Times New Roman"/>
          <w:color w:val="000000" w:themeColor="text1"/>
          <w:spacing w:val="-2"/>
          <w:sz w:val="24"/>
          <w:szCs w:val="24"/>
        </w:rPr>
        <w:t>начиная с XVII века</w:t>
      </w:r>
      <w:r w:rsidR="00801B61" w:rsidRPr="003A5700">
        <w:rPr>
          <w:rFonts w:ascii="Times New Roman" w:hAnsi="Times New Roman"/>
          <w:color w:val="000000" w:themeColor="text1"/>
          <w:spacing w:val="-2"/>
          <w:sz w:val="24"/>
          <w:szCs w:val="24"/>
        </w:rPr>
        <w:t xml:space="preserve">, все чаще снаряжались </w:t>
      </w:r>
      <w:r w:rsidR="00FB2AFA" w:rsidRPr="003A5700">
        <w:rPr>
          <w:rFonts w:ascii="Times New Roman" w:hAnsi="Times New Roman"/>
          <w:color w:val="000000" w:themeColor="text1"/>
          <w:spacing w:val="-2"/>
          <w:sz w:val="24"/>
          <w:szCs w:val="24"/>
        </w:rPr>
        <w:t xml:space="preserve">с участием художников, чьей задачей было запечатление </w:t>
      </w:r>
      <w:r w:rsidR="00801B61" w:rsidRPr="003A5700">
        <w:rPr>
          <w:rFonts w:ascii="Times New Roman" w:hAnsi="Times New Roman"/>
          <w:color w:val="000000" w:themeColor="text1"/>
          <w:spacing w:val="-2"/>
          <w:sz w:val="24"/>
          <w:szCs w:val="24"/>
        </w:rPr>
        <w:t>ранее</w:t>
      </w:r>
      <w:r w:rsidR="00FB2AFA" w:rsidRPr="003A5700">
        <w:rPr>
          <w:rFonts w:ascii="Times New Roman" w:hAnsi="Times New Roman"/>
          <w:color w:val="000000" w:themeColor="text1"/>
          <w:spacing w:val="-2"/>
          <w:sz w:val="24"/>
          <w:szCs w:val="24"/>
        </w:rPr>
        <w:t xml:space="preserve"> неведомых мест, их реалий и обычаев</w:t>
      </w:r>
      <w:r w:rsidR="00FB2AFA" w:rsidRPr="003A5700">
        <w:rPr>
          <w:rStyle w:val="a7"/>
          <w:rFonts w:ascii="Times New Roman" w:hAnsi="Times New Roman"/>
          <w:color w:val="000000" w:themeColor="text1"/>
          <w:spacing w:val="-2"/>
          <w:sz w:val="24"/>
          <w:szCs w:val="24"/>
        </w:rPr>
        <w:footnoteReference w:id="291"/>
      </w:r>
      <w:r w:rsidR="00FB2AFA" w:rsidRPr="003A5700">
        <w:rPr>
          <w:rFonts w:ascii="Times New Roman" w:hAnsi="Times New Roman"/>
          <w:color w:val="000000" w:themeColor="text1"/>
          <w:spacing w:val="-2"/>
          <w:sz w:val="24"/>
          <w:szCs w:val="24"/>
        </w:rPr>
        <w:t xml:space="preserve">. </w:t>
      </w:r>
      <w:r w:rsidRPr="003A5700">
        <w:rPr>
          <w:rFonts w:ascii="Times New Roman" w:hAnsi="Times New Roman"/>
          <w:color w:val="000000" w:themeColor="text1"/>
          <w:spacing w:val="-2"/>
          <w:sz w:val="24"/>
          <w:szCs w:val="24"/>
        </w:rPr>
        <w:t>В торжественном открытии выставки прин</w:t>
      </w:r>
      <w:r w:rsidR="00FB2AFA" w:rsidRPr="003A5700">
        <w:rPr>
          <w:rFonts w:ascii="Times New Roman" w:hAnsi="Times New Roman"/>
          <w:color w:val="000000" w:themeColor="text1"/>
          <w:spacing w:val="-2"/>
          <w:sz w:val="24"/>
          <w:szCs w:val="24"/>
        </w:rPr>
        <w:t>имали</w:t>
      </w:r>
      <w:r w:rsidRPr="003A5700">
        <w:rPr>
          <w:rFonts w:ascii="Times New Roman" w:hAnsi="Times New Roman"/>
          <w:color w:val="000000" w:themeColor="text1"/>
          <w:spacing w:val="-2"/>
          <w:sz w:val="24"/>
          <w:szCs w:val="24"/>
        </w:rPr>
        <w:t xml:space="preserve"> участие Министр культуры РФ Александр Авдеев и Посол Франции в РФ Жан де Глиниасти.</w:t>
      </w:r>
    </w:p>
    <w:p w:rsidR="003D3F91" w:rsidRPr="00037E1E" w:rsidRDefault="0023675A" w:rsidP="003D3F91">
      <w:pPr>
        <w:spacing w:after="0" w:line="360" w:lineRule="auto"/>
        <w:ind w:firstLine="708"/>
        <w:jc w:val="both"/>
        <w:rPr>
          <w:rFonts w:ascii="Times New Roman" w:hAnsi="Times New Roman"/>
          <w:i/>
          <w:color w:val="000000" w:themeColor="text1"/>
          <w:sz w:val="24"/>
          <w:szCs w:val="24"/>
        </w:rPr>
      </w:pPr>
      <w:r w:rsidRPr="00037E1E">
        <w:rPr>
          <w:rFonts w:ascii="Times New Roman" w:hAnsi="Times New Roman"/>
          <w:color w:val="000000" w:themeColor="text1"/>
          <w:sz w:val="24"/>
          <w:szCs w:val="24"/>
        </w:rPr>
        <w:t xml:space="preserve">В Государственном Эрмитаже весной 2015 года была открыта выставка одной картины </w:t>
      </w:r>
      <w:r w:rsidR="0066235A" w:rsidRPr="00037E1E">
        <w:rPr>
          <w:rFonts w:ascii="Times New Roman" w:hAnsi="Times New Roman"/>
          <w:color w:val="000000" w:themeColor="text1"/>
          <w:sz w:val="24"/>
          <w:szCs w:val="24"/>
        </w:rPr>
        <w:t>–</w:t>
      </w:r>
      <w:r w:rsidR="00957294">
        <w:rPr>
          <w:rFonts w:ascii="Times New Roman" w:hAnsi="Times New Roman"/>
          <w:color w:val="000000" w:themeColor="text1"/>
          <w:sz w:val="24"/>
          <w:szCs w:val="24"/>
        </w:rPr>
        <w:t xml:space="preserve"> «Бал в Мулен де ла Галетт» О.</w:t>
      </w:r>
      <w:r w:rsidRPr="00037E1E">
        <w:rPr>
          <w:rFonts w:ascii="Times New Roman" w:hAnsi="Times New Roman"/>
          <w:color w:val="000000" w:themeColor="text1"/>
          <w:sz w:val="24"/>
          <w:szCs w:val="24"/>
        </w:rPr>
        <w:t xml:space="preserve"> Ренуара, привезенная из Музея Орсе. Эта выставка стала знаковым культурным событием в силу того, что за всю историю полотно покидало музейные стены считан</w:t>
      </w:r>
      <w:r w:rsidR="00563CD1" w:rsidRPr="00037E1E">
        <w:rPr>
          <w:rFonts w:ascii="Times New Roman" w:hAnsi="Times New Roman"/>
          <w:color w:val="000000" w:themeColor="text1"/>
          <w:sz w:val="24"/>
          <w:szCs w:val="24"/>
        </w:rPr>
        <w:t>ные разы. Н</w:t>
      </w:r>
      <w:r w:rsidRPr="00037E1E">
        <w:rPr>
          <w:rFonts w:ascii="Times New Roman" w:hAnsi="Times New Roman"/>
          <w:color w:val="000000" w:themeColor="text1"/>
          <w:sz w:val="24"/>
          <w:szCs w:val="24"/>
        </w:rPr>
        <w:t>аписанное в 1876 году полотно принадлежит к числу главных шедевров художника и является одним из самых известных экспонатов парижского музея</w:t>
      </w:r>
      <w:r w:rsidRPr="00037E1E">
        <w:rPr>
          <w:rStyle w:val="a7"/>
          <w:rFonts w:ascii="Times New Roman" w:hAnsi="Times New Roman"/>
          <w:color w:val="000000" w:themeColor="text1"/>
          <w:sz w:val="24"/>
          <w:szCs w:val="24"/>
        </w:rPr>
        <w:footnoteReference w:id="292"/>
      </w:r>
      <w:r w:rsidRPr="00037E1E">
        <w:rPr>
          <w:rFonts w:ascii="Times New Roman" w:hAnsi="Times New Roman"/>
          <w:color w:val="000000" w:themeColor="text1"/>
          <w:sz w:val="24"/>
          <w:szCs w:val="24"/>
        </w:rPr>
        <w:t>.</w:t>
      </w:r>
      <w:r w:rsidR="003D3F91" w:rsidRPr="00037E1E">
        <w:rPr>
          <w:rFonts w:ascii="Times New Roman" w:hAnsi="Times New Roman"/>
          <w:color w:val="000000" w:themeColor="text1"/>
          <w:sz w:val="24"/>
          <w:szCs w:val="24"/>
        </w:rPr>
        <w:t xml:space="preserve"> Картина была предоставлена Эрмитажу на выставку в рамках обмена на эрмитажный триптих Пьера Боннара «У Средиземного моря».</w:t>
      </w:r>
    </w:p>
    <w:p w:rsidR="00601AEF" w:rsidRPr="00037E1E" w:rsidRDefault="003C25D9" w:rsidP="002B608A">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Заметным также стало партнерство музея Орсе с ГМИИ им А.С. Пушкина. Так, в 2</w:t>
      </w:r>
      <w:r w:rsidR="00F3661F" w:rsidRPr="00037E1E">
        <w:rPr>
          <w:rFonts w:ascii="Times New Roman" w:hAnsi="Times New Roman"/>
          <w:color w:val="000000" w:themeColor="text1"/>
          <w:sz w:val="24"/>
          <w:szCs w:val="24"/>
        </w:rPr>
        <w:t xml:space="preserve">016 году в Москву было привезено полотно </w:t>
      </w:r>
      <w:r w:rsidRPr="00037E1E">
        <w:rPr>
          <w:rFonts w:ascii="Times New Roman" w:hAnsi="Times New Roman"/>
          <w:color w:val="000000" w:themeColor="text1"/>
          <w:sz w:val="24"/>
          <w:szCs w:val="24"/>
        </w:rPr>
        <w:t>«Олимпия» Эдуарда Мане. Эта выставка стала примечательна тем, что она покидала Францию всего во второй раз с 1890-х годов, когда полотно стало собственностью государства. В первый раз исключение было сделано в 2013 году для выставки «Мане. Возвращение в Италию» в венецианском Дворце дожей</w:t>
      </w:r>
      <w:r w:rsidRPr="00037E1E">
        <w:rPr>
          <w:rStyle w:val="a7"/>
          <w:rFonts w:ascii="Times New Roman" w:hAnsi="Times New Roman"/>
          <w:color w:val="000000" w:themeColor="text1"/>
          <w:sz w:val="24"/>
          <w:szCs w:val="24"/>
        </w:rPr>
        <w:footnoteReference w:id="293"/>
      </w:r>
      <w:r w:rsidRPr="00037E1E">
        <w:rPr>
          <w:rFonts w:ascii="Times New Roman" w:hAnsi="Times New Roman"/>
          <w:color w:val="000000" w:themeColor="text1"/>
          <w:sz w:val="24"/>
          <w:szCs w:val="24"/>
        </w:rPr>
        <w:t xml:space="preserve">. Сразу после Москвы, «Олимпия» поехала в петербургский Эрмитаж, где тоже была встречена широчайшим общественным интересом. </w:t>
      </w:r>
      <w:r w:rsidR="005840E0" w:rsidRPr="00037E1E">
        <w:rPr>
          <w:rFonts w:ascii="Times New Roman" w:hAnsi="Times New Roman"/>
          <w:color w:val="000000" w:themeColor="text1"/>
          <w:sz w:val="24"/>
          <w:szCs w:val="24"/>
        </w:rPr>
        <w:t>На примере «Олимпии» также мо</w:t>
      </w:r>
      <w:r w:rsidR="00CF2623">
        <w:rPr>
          <w:rFonts w:ascii="Times New Roman" w:hAnsi="Times New Roman"/>
          <w:color w:val="000000" w:themeColor="text1"/>
          <w:sz w:val="24"/>
          <w:szCs w:val="24"/>
        </w:rPr>
        <w:t xml:space="preserve">жно </w:t>
      </w:r>
      <w:r w:rsidR="005840E0" w:rsidRPr="00037E1E">
        <w:rPr>
          <w:rFonts w:ascii="Times New Roman" w:hAnsi="Times New Roman"/>
          <w:color w:val="000000" w:themeColor="text1"/>
          <w:sz w:val="24"/>
          <w:szCs w:val="24"/>
        </w:rPr>
        <w:t>проследить тенденцию в логистике выставок – нередко выставки французских музеев последовательно были организованы в Москве и Санкт-Петербурге.</w:t>
      </w:r>
    </w:p>
    <w:p w:rsidR="003C25D9" w:rsidRPr="00037E1E" w:rsidRDefault="00601AEF" w:rsidP="002B608A">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Уже в 2017 году сотрудничество музеев – парижского Орсе и московского </w:t>
      </w:r>
      <w:r w:rsidR="0087045A" w:rsidRPr="00037E1E">
        <w:rPr>
          <w:rFonts w:ascii="Times New Roman" w:eastAsia="Times New Roman" w:hAnsi="Times New Roman"/>
          <w:color w:val="000000" w:themeColor="text1"/>
          <w:sz w:val="24"/>
          <w:szCs w:val="24"/>
          <w:lang w:eastAsia="ru-RU"/>
        </w:rPr>
        <w:t>ГМИИ им. А.С. Пушкина</w:t>
      </w:r>
      <w:r w:rsidRPr="00037E1E">
        <w:rPr>
          <w:rFonts w:ascii="Times New Roman" w:hAnsi="Times New Roman"/>
          <w:color w:val="000000" w:themeColor="text1"/>
          <w:sz w:val="24"/>
          <w:szCs w:val="24"/>
        </w:rPr>
        <w:t xml:space="preserve"> </w:t>
      </w:r>
      <w:r w:rsidR="0066235A" w:rsidRPr="00037E1E">
        <w:rPr>
          <w:rFonts w:ascii="Times New Roman" w:hAnsi="Times New Roman"/>
          <w:color w:val="000000" w:themeColor="text1"/>
          <w:sz w:val="24"/>
          <w:szCs w:val="24"/>
        </w:rPr>
        <w:t>–</w:t>
      </w:r>
      <w:r w:rsidRPr="00037E1E">
        <w:rPr>
          <w:rFonts w:ascii="Times New Roman" w:hAnsi="Times New Roman"/>
          <w:color w:val="000000" w:themeColor="text1"/>
          <w:sz w:val="24"/>
          <w:szCs w:val="24"/>
        </w:rPr>
        <w:t xml:space="preserve"> было продолжено. Так, на пресс-конференции в посольстве Франции в Москве объявлено о начале партнерства между парижскими музеями Орсе и Оранжери и </w:t>
      </w:r>
      <w:r w:rsidR="0087045A" w:rsidRPr="00037E1E">
        <w:rPr>
          <w:rFonts w:ascii="Times New Roman" w:eastAsia="Times New Roman" w:hAnsi="Times New Roman"/>
          <w:color w:val="000000" w:themeColor="text1"/>
          <w:sz w:val="24"/>
          <w:szCs w:val="24"/>
          <w:lang w:eastAsia="ru-RU"/>
        </w:rPr>
        <w:t>ГМИИ им. А.С. Пушкина</w:t>
      </w:r>
      <w:r w:rsidR="0087045A" w:rsidRPr="00037E1E">
        <w:rPr>
          <w:rStyle w:val="a7"/>
          <w:rFonts w:ascii="Times New Roman" w:hAnsi="Times New Roman"/>
          <w:color w:val="000000" w:themeColor="text1"/>
          <w:sz w:val="24"/>
          <w:szCs w:val="24"/>
        </w:rPr>
        <w:t xml:space="preserve"> </w:t>
      </w:r>
      <w:r w:rsidRPr="00037E1E">
        <w:rPr>
          <w:rStyle w:val="a7"/>
          <w:rFonts w:ascii="Times New Roman" w:hAnsi="Times New Roman"/>
          <w:color w:val="000000" w:themeColor="text1"/>
          <w:sz w:val="24"/>
          <w:szCs w:val="24"/>
        </w:rPr>
        <w:footnoteReference w:id="294"/>
      </w:r>
      <w:r w:rsidRPr="00037E1E">
        <w:rPr>
          <w:rFonts w:ascii="Times New Roman" w:hAnsi="Times New Roman"/>
          <w:color w:val="000000" w:themeColor="text1"/>
          <w:sz w:val="24"/>
          <w:szCs w:val="24"/>
        </w:rPr>
        <w:t>. Первой знаковой выставкой в рамках партнерства стала ретроспектива Хаима Сутина (1893–1943), важнейшего представителя Парижской школы, которая открылась осенью 2017 г</w:t>
      </w:r>
      <w:r w:rsidR="00D634EC">
        <w:rPr>
          <w:rFonts w:ascii="Times New Roman" w:hAnsi="Times New Roman"/>
          <w:color w:val="000000" w:themeColor="text1"/>
          <w:sz w:val="24"/>
          <w:szCs w:val="24"/>
        </w:rPr>
        <w:t>ода</w:t>
      </w:r>
      <w:r w:rsidRPr="00037E1E">
        <w:rPr>
          <w:rFonts w:ascii="Times New Roman" w:hAnsi="Times New Roman"/>
          <w:color w:val="000000" w:themeColor="text1"/>
          <w:sz w:val="24"/>
          <w:szCs w:val="24"/>
        </w:rPr>
        <w:t xml:space="preserve"> в ГМИИ. Всего на выставке было представлено более 50 произведений из ведущих французских собраний. Помимо Музея Орсе, предоставившего большую часть произведений Хаима Сутина, в организации выставки участвовали Музей Оранжери, Лувр, Центр Помпиду, Музей современного искусства города Парижа, а также частные коллекционеры – как европейские, так и российские.</w:t>
      </w:r>
    </w:p>
    <w:p w:rsidR="00F01FF8" w:rsidRPr="00037E1E" w:rsidRDefault="006F5852" w:rsidP="006F5852">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Стоит также отдельно</w:t>
      </w:r>
      <w:r w:rsidR="003D3F91" w:rsidRPr="00037E1E">
        <w:rPr>
          <w:rFonts w:ascii="Times New Roman" w:hAnsi="Times New Roman"/>
          <w:color w:val="000000" w:themeColor="text1"/>
          <w:sz w:val="24"/>
          <w:szCs w:val="24"/>
        </w:rPr>
        <w:t xml:space="preserve"> отметить</w:t>
      </w:r>
      <w:r w:rsidRPr="00037E1E">
        <w:rPr>
          <w:rFonts w:ascii="Times New Roman" w:hAnsi="Times New Roman"/>
          <w:color w:val="000000" w:themeColor="text1"/>
          <w:sz w:val="24"/>
          <w:szCs w:val="24"/>
        </w:rPr>
        <w:t xml:space="preserve"> роль Государственного Эрмитажа в российско-французском выставочном обмене.</w:t>
      </w:r>
      <w:r w:rsidR="003D3F91" w:rsidRPr="00037E1E">
        <w:rPr>
          <w:rFonts w:ascii="Times New Roman" w:hAnsi="Times New Roman"/>
          <w:color w:val="000000" w:themeColor="text1"/>
          <w:sz w:val="24"/>
          <w:szCs w:val="24"/>
        </w:rPr>
        <w:t xml:space="preserve"> </w:t>
      </w:r>
      <w:r w:rsidR="00F01FF8" w:rsidRPr="00037E1E">
        <w:rPr>
          <w:rFonts w:ascii="Times New Roman" w:hAnsi="Times New Roman"/>
          <w:color w:val="000000" w:themeColor="text1"/>
          <w:sz w:val="24"/>
          <w:szCs w:val="24"/>
        </w:rPr>
        <w:t>Имеются многочисленные примеры оригинальных выставочных проектов в российско-французском сотрудничестве, которые организовал Эрмитаж, или в которых музей был одним из участников. Приведем некоторые из них.</w:t>
      </w:r>
    </w:p>
    <w:p w:rsidR="003D3F91" w:rsidRPr="00037E1E" w:rsidRDefault="003D3F91" w:rsidP="006F5852">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В июле 2019 года в Государственном Эрмитаже была открыта выставка «Мечта об Италии. Коллекция маркиза Кампаны», организованная с Музеем Лувр. Благодаря уникальному сотрудничеству двух мировых музеев</w:t>
      </w:r>
      <w:r w:rsidR="001301E4" w:rsidRPr="00037E1E">
        <w:rPr>
          <w:rFonts w:ascii="Times New Roman" w:hAnsi="Times New Roman"/>
          <w:color w:val="000000" w:themeColor="text1"/>
          <w:sz w:val="24"/>
          <w:szCs w:val="24"/>
        </w:rPr>
        <w:t>,</w:t>
      </w:r>
      <w:r w:rsidRPr="00037E1E">
        <w:rPr>
          <w:rFonts w:ascii="Times New Roman" w:hAnsi="Times New Roman"/>
          <w:color w:val="000000" w:themeColor="text1"/>
          <w:sz w:val="24"/>
          <w:szCs w:val="24"/>
        </w:rPr>
        <w:t xml:space="preserve"> выставка впервые за 160 лет собрала наиболее выдающиеся произведения искусства, некогда составлявшие Музей Кампаны </w:t>
      </w:r>
      <w:r w:rsidR="0066235A" w:rsidRPr="00037E1E">
        <w:rPr>
          <w:rFonts w:ascii="Times New Roman" w:hAnsi="Times New Roman"/>
          <w:color w:val="000000" w:themeColor="text1"/>
          <w:sz w:val="24"/>
          <w:szCs w:val="24"/>
        </w:rPr>
        <w:t>–</w:t>
      </w:r>
      <w:r w:rsidR="00F3661F"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одно из самых значительных мировых частных собраний XIX века</w:t>
      </w:r>
      <w:r w:rsidRPr="00037E1E">
        <w:rPr>
          <w:rStyle w:val="a7"/>
          <w:rFonts w:ascii="Times New Roman" w:hAnsi="Times New Roman"/>
          <w:color w:val="000000" w:themeColor="text1"/>
          <w:sz w:val="24"/>
          <w:szCs w:val="24"/>
        </w:rPr>
        <w:footnoteReference w:id="295"/>
      </w:r>
      <w:r w:rsidRPr="00037E1E">
        <w:rPr>
          <w:rFonts w:ascii="Times New Roman" w:hAnsi="Times New Roman"/>
          <w:color w:val="000000" w:themeColor="text1"/>
          <w:sz w:val="24"/>
          <w:szCs w:val="24"/>
        </w:rPr>
        <w:t>.</w:t>
      </w:r>
    </w:p>
    <w:p w:rsidR="001A001D" w:rsidRPr="00037E1E" w:rsidRDefault="001A001D" w:rsidP="006F5852">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Анализируя сотрудничество России и Франции в выставочном деле, необходимо выделить отдельный, довольно распространенный тип сотрудничества. Так, </w:t>
      </w:r>
      <w:r w:rsidR="00D937A2" w:rsidRPr="00037E1E">
        <w:rPr>
          <w:rFonts w:ascii="Times New Roman" w:hAnsi="Times New Roman"/>
          <w:color w:val="000000" w:themeColor="text1"/>
          <w:sz w:val="24"/>
          <w:szCs w:val="24"/>
        </w:rPr>
        <w:t xml:space="preserve">в рамках сотрудничества </w:t>
      </w:r>
      <w:r w:rsidR="00DA0D1D" w:rsidRPr="00037E1E">
        <w:rPr>
          <w:rFonts w:ascii="Times New Roman" w:hAnsi="Times New Roman"/>
          <w:color w:val="000000" w:themeColor="text1"/>
          <w:sz w:val="24"/>
          <w:szCs w:val="24"/>
        </w:rPr>
        <w:t xml:space="preserve">музеи могут принимать </w:t>
      </w:r>
      <w:r w:rsidR="00DA0D1D" w:rsidRPr="00037E1E">
        <w:rPr>
          <w:rFonts w:ascii="Times New Roman" w:hAnsi="Times New Roman"/>
          <w:i/>
          <w:color w:val="000000" w:themeColor="text1"/>
          <w:sz w:val="24"/>
          <w:szCs w:val="24"/>
        </w:rPr>
        <w:t>участие в выставках в третьих страна</w:t>
      </w:r>
      <w:r w:rsidR="00F029B9" w:rsidRPr="00037E1E">
        <w:rPr>
          <w:rFonts w:ascii="Times New Roman" w:hAnsi="Times New Roman"/>
          <w:i/>
          <w:color w:val="000000" w:themeColor="text1"/>
          <w:sz w:val="24"/>
          <w:szCs w:val="24"/>
        </w:rPr>
        <w:t>х.</w:t>
      </w:r>
      <w:r w:rsidR="00F029B9" w:rsidRPr="00037E1E">
        <w:rPr>
          <w:rFonts w:ascii="Times New Roman" w:hAnsi="Times New Roman"/>
          <w:color w:val="000000" w:themeColor="text1"/>
          <w:sz w:val="24"/>
          <w:szCs w:val="24"/>
        </w:rPr>
        <w:t xml:space="preserve"> Например, в 2018 году Эрмитаж принимал участие в выставках</w:t>
      </w:r>
      <w:r w:rsidR="005F424F">
        <w:rPr>
          <w:rFonts w:ascii="Times New Roman" w:hAnsi="Times New Roman"/>
          <w:color w:val="000000" w:themeColor="text1"/>
          <w:sz w:val="24"/>
          <w:szCs w:val="24"/>
        </w:rPr>
        <w:t xml:space="preserve"> </w:t>
      </w:r>
      <w:r w:rsidR="00DA0D1D" w:rsidRPr="00037E1E">
        <w:rPr>
          <w:rFonts w:ascii="Times New Roman" w:hAnsi="Times New Roman"/>
          <w:color w:val="000000" w:themeColor="text1"/>
          <w:sz w:val="24"/>
          <w:szCs w:val="24"/>
        </w:rPr>
        <w:t>«</w:t>
      </w:r>
      <w:r w:rsidR="00F029B9" w:rsidRPr="00037E1E">
        <w:rPr>
          <w:rFonts w:ascii="Times New Roman" w:hAnsi="Times New Roman"/>
          <w:color w:val="000000" w:themeColor="text1"/>
          <w:sz w:val="24"/>
          <w:szCs w:val="24"/>
        </w:rPr>
        <w:t>Питер Пауль Рубенс. Сила трансформации</w:t>
      </w:r>
      <w:r w:rsidR="00DA0D1D" w:rsidRPr="00037E1E">
        <w:rPr>
          <w:rFonts w:ascii="Times New Roman" w:hAnsi="Times New Roman"/>
          <w:color w:val="000000" w:themeColor="text1"/>
          <w:sz w:val="24"/>
          <w:szCs w:val="24"/>
        </w:rPr>
        <w:t>»</w:t>
      </w:r>
      <w:r w:rsidR="00815406" w:rsidRPr="00037E1E">
        <w:rPr>
          <w:rStyle w:val="a7"/>
          <w:rFonts w:ascii="Times New Roman" w:hAnsi="Times New Roman"/>
          <w:color w:val="000000" w:themeColor="text1"/>
          <w:sz w:val="24"/>
          <w:szCs w:val="24"/>
        </w:rPr>
        <w:footnoteReference w:id="296"/>
      </w:r>
      <w:r w:rsidR="00DA0D1D" w:rsidRPr="00037E1E">
        <w:rPr>
          <w:rFonts w:ascii="Times New Roman" w:hAnsi="Times New Roman"/>
          <w:color w:val="000000" w:themeColor="text1"/>
          <w:sz w:val="24"/>
          <w:szCs w:val="24"/>
        </w:rPr>
        <w:t xml:space="preserve"> (</w:t>
      </w:r>
      <w:r w:rsidR="00F029B9" w:rsidRPr="00037E1E">
        <w:rPr>
          <w:rFonts w:ascii="Times New Roman" w:hAnsi="Times New Roman"/>
          <w:color w:val="000000" w:themeColor="text1"/>
          <w:sz w:val="24"/>
          <w:szCs w:val="24"/>
        </w:rPr>
        <w:t>08.02.2018 – 21.05.2018</w:t>
      </w:r>
      <w:r w:rsidR="00DA0D1D" w:rsidRPr="00037E1E">
        <w:rPr>
          <w:rFonts w:ascii="Times New Roman" w:hAnsi="Times New Roman"/>
          <w:color w:val="000000" w:themeColor="text1"/>
          <w:sz w:val="24"/>
          <w:szCs w:val="24"/>
        </w:rPr>
        <w:t>),</w:t>
      </w:r>
      <w:r w:rsidR="00F3661F" w:rsidRPr="00037E1E">
        <w:rPr>
          <w:rFonts w:ascii="Times New Roman" w:hAnsi="Times New Roman"/>
          <w:color w:val="000000" w:themeColor="text1"/>
          <w:sz w:val="24"/>
          <w:szCs w:val="24"/>
        </w:rPr>
        <w:t xml:space="preserve"> организованной в</w:t>
      </w:r>
      <w:r w:rsidR="00F029B9" w:rsidRPr="00037E1E">
        <w:rPr>
          <w:rFonts w:ascii="Times New Roman" w:hAnsi="Times New Roman"/>
          <w:color w:val="000000" w:themeColor="text1"/>
          <w:sz w:val="24"/>
          <w:szCs w:val="24"/>
        </w:rPr>
        <w:t xml:space="preserve"> Штеделевском художественном институте</w:t>
      </w:r>
      <w:r w:rsidR="00F3661F" w:rsidRPr="00037E1E">
        <w:rPr>
          <w:rFonts w:ascii="Times New Roman" w:hAnsi="Times New Roman"/>
          <w:color w:val="000000" w:themeColor="text1"/>
          <w:sz w:val="24"/>
          <w:szCs w:val="24"/>
        </w:rPr>
        <w:t xml:space="preserve"> </w:t>
      </w:r>
      <w:r w:rsidR="00F029B9" w:rsidRPr="00037E1E">
        <w:rPr>
          <w:rFonts w:ascii="Times New Roman" w:hAnsi="Times New Roman"/>
          <w:color w:val="000000" w:themeColor="text1"/>
          <w:sz w:val="24"/>
          <w:szCs w:val="24"/>
        </w:rPr>
        <w:t>(ФРГ, г. Франкфурт-на-Майне); «Рубенс – живописец эскизов»</w:t>
      </w:r>
      <w:r w:rsidR="00815406" w:rsidRPr="00037E1E">
        <w:rPr>
          <w:rStyle w:val="a7"/>
          <w:rFonts w:ascii="Times New Roman" w:hAnsi="Times New Roman"/>
          <w:color w:val="000000" w:themeColor="text1"/>
          <w:sz w:val="24"/>
          <w:szCs w:val="24"/>
        </w:rPr>
        <w:footnoteReference w:id="297"/>
      </w:r>
      <w:r w:rsidR="00F029B9" w:rsidRPr="00037E1E">
        <w:rPr>
          <w:rFonts w:ascii="Times New Roman" w:hAnsi="Times New Roman"/>
          <w:color w:val="000000" w:themeColor="text1"/>
          <w:sz w:val="24"/>
          <w:szCs w:val="24"/>
        </w:rPr>
        <w:t xml:space="preserve"> (09.04.2018</w:t>
      </w:r>
      <w:r w:rsidR="000660FD">
        <w:rPr>
          <w:rFonts w:ascii="Times New Roman" w:hAnsi="Times New Roman"/>
          <w:color w:val="000000" w:themeColor="text1"/>
          <w:sz w:val="24"/>
          <w:szCs w:val="24"/>
        </w:rPr>
        <w:t xml:space="preserve"> </w:t>
      </w:r>
      <w:r w:rsidR="00F029B9" w:rsidRPr="00037E1E">
        <w:rPr>
          <w:rFonts w:ascii="Times New Roman" w:hAnsi="Times New Roman"/>
          <w:color w:val="000000" w:themeColor="text1"/>
          <w:sz w:val="24"/>
          <w:szCs w:val="24"/>
        </w:rPr>
        <w:t>– 05.08.2018)</w:t>
      </w:r>
      <w:r w:rsidR="005F424F">
        <w:rPr>
          <w:rFonts w:ascii="Times New Roman" w:hAnsi="Times New Roman"/>
          <w:color w:val="000000" w:themeColor="text1"/>
          <w:sz w:val="24"/>
          <w:szCs w:val="24"/>
        </w:rPr>
        <w:t xml:space="preserve"> </w:t>
      </w:r>
      <w:r w:rsidR="00F029B9" w:rsidRPr="00037E1E">
        <w:rPr>
          <w:rFonts w:ascii="Times New Roman" w:hAnsi="Times New Roman"/>
          <w:color w:val="000000" w:themeColor="text1"/>
          <w:sz w:val="24"/>
          <w:szCs w:val="24"/>
        </w:rPr>
        <w:t>в Музее Прадо (Испания, г. Мадрид) и др</w:t>
      </w:r>
      <w:r w:rsidR="00815406" w:rsidRPr="00037E1E">
        <w:rPr>
          <w:rFonts w:ascii="Times New Roman" w:hAnsi="Times New Roman"/>
          <w:color w:val="000000" w:themeColor="text1"/>
          <w:sz w:val="24"/>
          <w:szCs w:val="24"/>
        </w:rPr>
        <w:t xml:space="preserve">угие – в которых принимал участие также парижский Лувр. </w:t>
      </w:r>
    </w:p>
    <w:p w:rsidR="0039565A" w:rsidRPr="00037E1E" w:rsidRDefault="0039565A" w:rsidP="0039565A">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На примере участия Государственного Эрмитажа в российско-французском выставочном обмене можно также выделить такую форму сотрудничества, как </w:t>
      </w:r>
      <w:r w:rsidR="00D937A2" w:rsidRPr="00037E1E">
        <w:rPr>
          <w:rFonts w:ascii="Times New Roman" w:hAnsi="Times New Roman"/>
          <w:i/>
          <w:color w:val="000000" w:themeColor="text1"/>
          <w:sz w:val="24"/>
          <w:szCs w:val="24"/>
        </w:rPr>
        <w:t xml:space="preserve">выставочное </w:t>
      </w:r>
      <w:r w:rsidRPr="00037E1E">
        <w:rPr>
          <w:rFonts w:ascii="Times New Roman" w:hAnsi="Times New Roman"/>
          <w:i/>
          <w:color w:val="000000" w:themeColor="text1"/>
          <w:sz w:val="24"/>
          <w:szCs w:val="24"/>
        </w:rPr>
        <w:t xml:space="preserve">сотрудничество </w:t>
      </w:r>
      <w:r w:rsidR="00D937A2" w:rsidRPr="00037E1E">
        <w:rPr>
          <w:rFonts w:ascii="Times New Roman" w:hAnsi="Times New Roman"/>
          <w:i/>
          <w:color w:val="000000" w:themeColor="text1"/>
          <w:sz w:val="24"/>
          <w:szCs w:val="24"/>
        </w:rPr>
        <w:t>музеев</w:t>
      </w:r>
      <w:r w:rsidR="00563CD1" w:rsidRPr="00037E1E">
        <w:rPr>
          <w:rFonts w:ascii="Times New Roman" w:hAnsi="Times New Roman"/>
          <w:i/>
          <w:color w:val="000000" w:themeColor="text1"/>
          <w:sz w:val="24"/>
          <w:szCs w:val="24"/>
        </w:rPr>
        <w:t xml:space="preserve"> с не</w:t>
      </w:r>
      <w:r w:rsidR="00D56220">
        <w:rPr>
          <w:rFonts w:ascii="Times New Roman" w:hAnsi="Times New Roman"/>
          <w:i/>
          <w:color w:val="000000" w:themeColor="text1"/>
          <w:sz w:val="24"/>
          <w:szCs w:val="24"/>
        </w:rPr>
        <w:t xml:space="preserve"> </w:t>
      </w:r>
      <w:r w:rsidRPr="00037E1E">
        <w:rPr>
          <w:rFonts w:ascii="Times New Roman" w:hAnsi="Times New Roman"/>
          <w:i/>
          <w:color w:val="000000" w:themeColor="text1"/>
          <w:sz w:val="24"/>
          <w:szCs w:val="24"/>
        </w:rPr>
        <w:t xml:space="preserve">музейными </w:t>
      </w:r>
      <w:r w:rsidR="001301E4" w:rsidRPr="00037E1E">
        <w:rPr>
          <w:rFonts w:ascii="Times New Roman" w:hAnsi="Times New Roman"/>
          <w:i/>
          <w:color w:val="000000" w:themeColor="text1"/>
          <w:sz w:val="24"/>
          <w:szCs w:val="24"/>
        </w:rPr>
        <w:t>организациями</w:t>
      </w:r>
      <w:r w:rsidRPr="00037E1E">
        <w:rPr>
          <w:rFonts w:ascii="Times New Roman" w:hAnsi="Times New Roman"/>
          <w:color w:val="000000" w:themeColor="text1"/>
          <w:sz w:val="24"/>
          <w:szCs w:val="24"/>
        </w:rPr>
        <w:t>. Так, в 2016 году музей принимал участие в организации выставки «Век французской элегантности», прошедшей в</w:t>
      </w:r>
      <w:r w:rsidR="00AE0CB5"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рамках XXVIII Биеннале антикваров в Гран Пале (Париж, Франция). На выставке были представлены произведения французского декоративно-прикладного искусства XVIII века – вазы, часы, канделябры из фарфора, серебра и</w:t>
      </w:r>
      <w:r w:rsidR="00AE0CB5"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 xml:space="preserve">бронзы. </w:t>
      </w:r>
    </w:p>
    <w:p w:rsidR="00236C68" w:rsidRPr="00264BB4" w:rsidRDefault="00CE5EB4" w:rsidP="006F5852">
      <w:pPr>
        <w:spacing w:after="0" w:line="360" w:lineRule="auto"/>
        <w:ind w:firstLine="708"/>
        <w:jc w:val="both"/>
        <w:rPr>
          <w:rFonts w:ascii="Times New Roman" w:hAnsi="Times New Roman"/>
          <w:color w:val="000000" w:themeColor="text1"/>
          <w:spacing w:val="-4"/>
          <w:sz w:val="24"/>
          <w:szCs w:val="24"/>
        </w:rPr>
      </w:pPr>
      <w:r w:rsidRPr="00264BB4">
        <w:rPr>
          <w:rFonts w:ascii="Times New Roman" w:hAnsi="Times New Roman"/>
          <w:color w:val="000000" w:themeColor="text1"/>
          <w:spacing w:val="-4"/>
          <w:sz w:val="24"/>
          <w:szCs w:val="24"/>
        </w:rPr>
        <w:t>Государственный</w:t>
      </w:r>
      <w:r w:rsidR="001A001D" w:rsidRPr="00264BB4">
        <w:rPr>
          <w:rFonts w:ascii="Times New Roman" w:hAnsi="Times New Roman"/>
          <w:color w:val="000000" w:themeColor="text1"/>
          <w:spacing w:val="-4"/>
          <w:sz w:val="24"/>
          <w:szCs w:val="24"/>
        </w:rPr>
        <w:t xml:space="preserve"> Эрмитаж также принимал участие в организации выставки «Пикассо. Голубой и розовый периоды» в парижском Орсе</w:t>
      </w:r>
      <w:r w:rsidR="00F01FF8" w:rsidRPr="00264BB4">
        <w:rPr>
          <w:rFonts w:ascii="Times New Roman" w:hAnsi="Times New Roman"/>
          <w:color w:val="000000" w:themeColor="text1"/>
          <w:spacing w:val="-4"/>
          <w:sz w:val="24"/>
          <w:szCs w:val="24"/>
        </w:rPr>
        <w:t xml:space="preserve"> </w:t>
      </w:r>
      <w:r w:rsidR="001A001D" w:rsidRPr="00264BB4">
        <w:rPr>
          <w:rFonts w:ascii="Times New Roman" w:hAnsi="Times New Roman"/>
          <w:color w:val="000000" w:themeColor="text1"/>
          <w:spacing w:val="-4"/>
          <w:sz w:val="24"/>
          <w:szCs w:val="24"/>
        </w:rPr>
        <w:t xml:space="preserve">(18.09.18 – 06.01.19), где также сделал свой вклад </w:t>
      </w:r>
      <w:r w:rsidR="0087045A" w:rsidRPr="00264BB4">
        <w:rPr>
          <w:rFonts w:ascii="Times New Roman" w:eastAsia="Times New Roman" w:hAnsi="Times New Roman"/>
          <w:color w:val="000000" w:themeColor="text1"/>
          <w:spacing w:val="-4"/>
          <w:sz w:val="24"/>
          <w:szCs w:val="24"/>
          <w:lang w:eastAsia="ru-RU"/>
        </w:rPr>
        <w:t>ГМИИ им. А.С. Пушкина</w:t>
      </w:r>
      <w:r w:rsidR="001A001D" w:rsidRPr="00264BB4">
        <w:rPr>
          <w:rFonts w:ascii="Times New Roman" w:hAnsi="Times New Roman"/>
          <w:color w:val="000000" w:themeColor="text1"/>
          <w:spacing w:val="-4"/>
          <w:sz w:val="24"/>
          <w:szCs w:val="24"/>
        </w:rPr>
        <w:t xml:space="preserve">, предоставив «Девочку на шаре», вынесенную на обложку каталога, и «Испанку с острова Майорка» из бывшей коллекции </w:t>
      </w:r>
      <w:hyperlink r:id="rId10" w:tgtFrame="_blank" w:history="1">
        <w:r w:rsidR="001A001D" w:rsidRPr="00264BB4">
          <w:rPr>
            <w:rFonts w:ascii="Times New Roman" w:hAnsi="Times New Roman"/>
            <w:color w:val="000000" w:themeColor="text1"/>
            <w:spacing w:val="-4"/>
            <w:sz w:val="24"/>
            <w:szCs w:val="24"/>
          </w:rPr>
          <w:t>Щукина</w:t>
        </w:r>
      </w:hyperlink>
      <w:r w:rsidR="001A001D" w:rsidRPr="00264BB4">
        <w:rPr>
          <w:rStyle w:val="a7"/>
          <w:rFonts w:ascii="Times New Roman" w:hAnsi="Times New Roman"/>
          <w:color w:val="000000" w:themeColor="text1"/>
          <w:spacing w:val="-4"/>
          <w:sz w:val="24"/>
          <w:szCs w:val="24"/>
        </w:rPr>
        <w:footnoteReference w:id="298"/>
      </w:r>
      <w:r w:rsidR="001A001D" w:rsidRPr="00264BB4">
        <w:rPr>
          <w:rFonts w:ascii="Times New Roman" w:hAnsi="Times New Roman"/>
          <w:color w:val="000000" w:themeColor="text1"/>
          <w:spacing w:val="-4"/>
          <w:sz w:val="24"/>
          <w:szCs w:val="24"/>
        </w:rPr>
        <w:t>.</w:t>
      </w:r>
      <w:r w:rsidR="00F07858" w:rsidRPr="00264BB4">
        <w:rPr>
          <w:rFonts w:ascii="Times New Roman" w:hAnsi="Times New Roman"/>
          <w:color w:val="000000" w:themeColor="text1"/>
          <w:spacing w:val="-4"/>
          <w:sz w:val="24"/>
          <w:szCs w:val="24"/>
        </w:rPr>
        <w:t xml:space="preserve"> </w:t>
      </w:r>
    </w:p>
    <w:p w:rsidR="00E1212F" w:rsidRPr="00037E1E" w:rsidRDefault="005137B2" w:rsidP="005B26B6">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Обратившись к творчеству Пабло Пикассо в российско-французском выставочном сотрудничестве, можно также вспомнить</w:t>
      </w:r>
      <w:r w:rsidR="00CE5EB4"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 xml:space="preserve">выставку «Пикассо &amp; Хохлова», организованную </w:t>
      </w:r>
      <w:r w:rsidR="00CE5EB4" w:rsidRPr="00037E1E">
        <w:rPr>
          <w:rFonts w:ascii="Times New Roman" w:hAnsi="Times New Roman"/>
          <w:color w:val="000000" w:themeColor="text1"/>
          <w:sz w:val="24"/>
          <w:szCs w:val="24"/>
        </w:rPr>
        <w:t>в ноябре 2018 года ГМИИ им. А.С. Пушкина совместно с Национальным музеем Пикассо в Париже и Фондом поддержки искусства Альмины и Бернара Руис-Пика</w:t>
      </w:r>
      <w:r w:rsidR="00AE0CB5" w:rsidRPr="00037E1E">
        <w:rPr>
          <w:rFonts w:ascii="Times New Roman" w:hAnsi="Times New Roman"/>
          <w:color w:val="000000" w:themeColor="text1"/>
          <w:sz w:val="24"/>
          <w:szCs w:val="24"/>
        </w:rPr>
        <w:t xml:space="preserve">ссо </w:t>
      </w:r>
      <w:r w:rsidR="00AE0CB5" w:rsidRPr="002F6984">
        <w:rPr>
          <w:rFonts w:ascii="Times New Roman" w:hAnsi="Times New Roman"/>
          <w:color w:val="000000" w:themeColor="text1"/>
          <w:spacing w:val="4"/>
          <w:sz w:val="24"/>
          <w:szCs w:val="24"/>
        </w:rPr>
        <w:t>(FABA)</w:t>
      </w:r>
      <w:r w:rsidR="00CE5EB4" w:rsidRPr="002F6984">
        <w:rPr>
          <w:rFonts w:ascii="Times New Roman" w:hAnsi="Times New Roman"/>
          <w:color w:val="000000" w:themeColor="text1"/>
          <w:spacing w:val="4"/>
          <w:sz w:val="24"/>
          <w:szCs w:val="24"/>
        </w:rPr>
        <w:t xml:space="preserve">. Выставка была посвящена первой жене Пабло Пикассо, Ольге Хохловой. </w:t>
      </w:r>
      <w:r w:rsidR="00D937A2" w:rsidRPr="002F6984">
        <w:rPr>
          <w:rFonts w:ascii="Times New Roman" w:hAnsi="Times New Roman"/>
          <w:color w:val="000000" w:themeColor="text1"/>
          <w:spacing w:val="4"/>
          <w:sz w:val="24"/>
          <w:szCs w:val="24"/>
        </w:rPr>
        <w:t>Эта выставка примечательна тем, что ее проведение было запланировано последовательно</w:t>
      </w:r>
      <w:r w:rsidR="00D937A2" w:rsidRPr="00037E1E">
        <w:rPr>
          <w:rFonts w:ascii="Times New Roman" w:hAnsi="Times New Roman"/>
          <w:color w:val="000000" w:themeColor="text1"/>
          <w:sz w:val="24"/>
          <w:szCs w:val="24"/>
        </w:rPr>
        <w:t xml:space="preserve"> в 4 музеях. Так, выставка</w:t>
      </w:r>
      <w:r w:rsidR="00E01005" w:rsidRPr="00037E1E">
        <w:rPr>
          <w:rFonts w:ascii="Times New Roman" w:hAnsi="Times New Roman"/>
          <w:color w:val="000000" w:themeColor="text1"/>
          <w:sz w:val="24"/>
          <w:szCs w:val="24"/>
        </w:rPr>
        <w:t xml:space="preserve"> «Ольга Пикассо»,</w:t>
      </w:r>
      <w:r w:rsidR="00D937A2"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посвященная Пабло Пикассо и Ольге Хохловой,</w:t>
      </w:r>
      <w:r w:rsidR="00D937A2" w:rsidRPr="00037E1E">
        <w:rPr>
          <w:rFonts w:ascii="Times New Roman" w:hAnsi="Times New Roman"/>
          <w:color w:val="000000" w:themeColor="text1"/>
          <w:sz w:val="24"/>
          <w:szCs w:val="24"/>
        </w:rPr>
        <w:t xml:space="preserve"> до приезда в московский ГМИИ, уже была проведена</w:t>
      </w:r>
      <w:r w:rsidRPr="00037E1E">
        <w:rPr>
          <w:rFonts w:ascii="Times New Roman" w:hAnsi="Times New Roman"/>
          <w:color w:val="000000" w:themeColor="text1"/>
          <w:sz w:val="24"/>
          <w:szCs w:val="24"/>
        </w:rPr>
        <w:t xml:space="preserve"> в Национальном музее Пикассо в Париже в 2017 году</w:t>
      </w:r>
      <w:r w:rsidR="00D937A2" w:rsidRPr="00037E1E">
        <w:rPr>
          <w:rFonts w:ascii="Times New Roman" w:hAnsi="Times New Roman"/>
          <w:color w:val="000000" w:themeColor="text1"/>
          <w:sz w:val="24"/>
          <w:szCs w:val="24"/>
        </w:rPr>
        <w:t>, и была организована к</w:t>
      </w:r>
      <w:r w:rsidRPr="00037E1E">
        <w:rPr>
          <w:rFonts w:ascii="Times New Roman" w:hAnsi="Times New Roman"/>
          <w:color w:val="000000" w:themeColor="text1"/>
          <w:sz w:val="24"/>
          <w:szCs w:val="24"/>
        </w:rPr>
        <w:t xml:space="preserve"> 100-летию знакомства художника и его первой жены</w:t>
      </w:r>
      <w:r w:rsidR="00E01005" w:rsidRPr="00037E1E">
        <w:rPr>
          <w:rFonts w:ascii="Times New Roman" w:hAnsi="Times New Roman"/>
          <w:color w:val="000000" w:themeColor="text1"/>
          <w:sz w:val="24"/>
          <w:szCs w:val="24"/>
        </w:rPr>
        <w:t>.</w:t>
      </w:r>
      <w:r w:rsidR="00AE0CB5" w:rsidRPr="00037E1E">
        <w:rPr>
          <w:rFonts w:ascii="Times New Roman" w:hAnsi="Times New Roman"/>
          <w:color w:val="000000" w:themeColor="text1"/>
          <w:sz w:val="24"/>
          <w:szCs w:val="24"/>
        </w:rPr>
        <w:t xml:space="preserve"> В свою очередь, п</w:t>
      </w:r>
      <w:r w:rsidR="00E01005" w:rsidRPr="00037E1E">
        <w:rPr>
          <w:rFonts w:ascii="Times New Roman" w:hAnsi="Times New Roman"/>
          <w:color w:val="000000" w:themeColor="text1"/>
          <w:sz w:val="24"/>
          <w:szCs w:val="24"/>
        </w:rPr>
        <w:t>осле Москвы выставка отправилась в Музей Пикассо в Малаге, а затем в культурный центр «Кайша-форум» в Мадриде.</w:t>
      </w:r>
      <w:r w:rsidR="00AE0CB5" w:rsidRPr="00037E1E">
        <w:rPr>
          <w:rFonts w:ascii="Times New Roman" w:hAnsi="Times New Roman"/>
          <w:color w:val="000000" w:themeColor="text1"/>
          <w:sz w:val="24"/>
          <w:szCs w:val="24"/>
        </w:rPr>
        <w:t xml:space="preserve"> </w:t>
      </w:r>
      <w:r w:rsidR="00E01005" w:rsidRPr="00037E1E">
        <w:rPr>
          <w:rFonts w:ascii="Times New Roman" w:hAnsi="Times New Roman"/>
          <w:color w:val="000000" w:themeColor="text1"/>
          <w:sz w:val="24"/>
          <w:szCs w:val="24"/>
        </w:rPr>
        <w:t>Несмотря на общую тему всех выставок, все они были по-разному адаптированы к местам экспонирования. Так, например, если в Пушкинском музее история развор</w:t>
      </w:r>
      <w:r w:rsidR="00AE0CB5" w:rsidRPr="00037E1E">
        <w:rPr>
          <w:rFonts w:ascii="Times New Roman" w:hAnsi="Times New Roman"/>
          <w:color w:val="000000" w:themeColor="text1"/>
          <w:sz w:val="24"/>
          <w:szCs w:val="24"/>
        </w:rPr>
        <w:t xml:space="preserve">ачивается в двух основных залах </w:t>
      </w:r>
      <w:r w:rsidR="0066235A" w:rsidRPr="00037E1E">
        <w:rPr>
          <w:rFonts w:ascii="Times New Roman" w:hAnsi="Times New Roman"/>
          <w:color w:val="000000" w:themeColor="text1"/>
          <w:sz w:val="24"/>
          <w:szCs w:val="24"/>
        </w:rPr>
        <w:t>–</w:t>
      </w:r>
      <w:r w:rsidR="00E01005" w:rsidRPr="00037E1E">
        <w:rPr>
          <w:rFonts w:ascii="Times New Roman" w:hAnsi="Times New Roman"/>
          <w:color w:val="000000" w:themeColor="text1"/>
          <w:sz w:val="24"/>
          <w:szCs w:val="24"/>
        </w:rPr>
        <w:t xml:space="preserve"> Белом и ХХ, то в Музее Пикассо эта выставка заняла 20 залов. И таким образом взаимоотношение пространства и произведений оказалось совершенно разным</w:t>
      </w:r>
      <w:r w:rsidR="00E01005" w:rsidRPr="00037E1E">
        <w:rPr>
          <w:rStyle w:val="a7"/>
          <w:rFonts w:ascii="Times New Roman" w:hAnsi="Times New Roman" w:cs="Times New Roman"/>
          <w:color w:val="000000" w:themeColor="text1"/>
          <w:sz w:val="20"/>
          <w:szCs w:val="29"/>
          <w:shd w:val="clear" w:color="auto" w:fill="FFFFFF"/>
        </w:rPr>
        <w:footnoteReference w:id="299"/>
      </w:r>
      <w:r w:rsidR="00E01005" w:rsidRPr="00037E1E">
        <w:rPr>
          <w:rFonts w:ascii="Times New Roman" w:hAnsi="Times New Roman" w:cs="Times New Roman"/>
          <w:color w:val="000000" w:themeColor="text1"/>
          <w:sz w:val="20"/>
          <w:szCs w:val="29"/>
          <w:shd w:val="clear" w:color="auto" w:fill="FFFFFF"/>
        </w:rPr>
        <w:t>.</w:t>
      </w:r>
      <w:r w:rsidR="008A6B5A" w:rsidRPr="00037E1E">
        <w:rPr>
          <w:rFonts w:ascii="Times New Roman" w:hAnsi="Times New Roman" w:cs="Times New Roman"/>
          <w:color w:val="000000" w:themeColor="text1"/>
          <w:sz w:val="20"/>
          <w:szCs w:val="29"/>
          <w:shd w:val="clear" w:color="auto" w:fill="FFFFFF"/>
        </w:rPr>
        <w:t xml:space="preserve"> </w:t>
      </w:r>
    </w:p>
    <w:p w:rsidR="00563CD1" w:rsidRPr="00037E1E" w:rsidRDefault="008E4710" w:rsidP="00D54D52">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На примере указанных выставок, посвященных творчеству Пабло Пикассо, мо</w:t>
      </w:r>
      <w:r w:rsidR="00CF2623">
        <w:rPr>
          <w:rFonts w:ascii="Times New Roman" w:hAnsi="Times New Roman"/>
          <w:color w:val="000000" w:themeColor="text1"/>
          <w:sz w:val="24"/>
          <w:szCs w:val="24"/>
        </w:rPr>
        <w:t>жно</w:t>
      </w:r>
      <w:r w:rsidRPr="00037E1E">
        <w:rPr>
          <w:rFonts w:ascii="Times New Roman" w:hAnsi="Times New Roman"/>
          <w:color w:val="000000" w:themeColor="text1"/>
          <w:sz w:val="24"/>
          <w:szCs w:val="24"/>
        </w:rPr>
        <w:t xml:space="preserve"> также отметить такую характерную черту для российско-французского музейного сотрудничества, как </w:t>
      </w:r>
      <w:r w:rsidRPr="00037E1E">
        <w:rPr>
          <w:rFonts w:ascii="Times New Roman" w:hAnsi="Times New Roman"/>
          <w:i/>
          <w:color w:val="000000" w:themeColor="text1"/>
          <w:sz w:val="24"/>
          <w:szCs w:val="24"/>
        </w:rPr>
        <w:t>приоритет отдельных персоналий в тематике выставок</w:t>
      </w:r>
      <w:r w:rsidRPr="00037E1E">
        <w:rPr>
          <w:rFonts w:ascii="Times New Roman" w:hAnsi="Times New Roman"/>
          <w:color w:val="000000" w:themeColor="text1"/>
          <w:sz w:val="24"/>
          <w:szCs w:val="24"/>
        </w:rPr>
        <w:t xml:space="preserve"> – </w:t>
      </w:r>
      <w:r w:rsidRPr="00037E1E">
        <w:rPr>
          <w:rFonts w:ascii="Times New Roman" w:hAnsi="Times New Roman"/>
          <w:i/>
          <w:color w:val="000000" w:themeColor="text1"/>
          <w:sz w:val="24"/>
          <w:szCs w:val="24"/>
        </w:rPr>
        <w:t>художников, коллекционеров</w:t>
      </w:r>
      <w:r w:rsidRPr="00037E1E">
        <w:rPr>
          <w:rFonts w:ascii="Times New Roman" w:hAnsi="Times New Roman"/>
          <w:color w:val="000000" w:themeColor="text1"/>
          <w:sz w:val="24"/>
          <w:szCs w:val="24"/>
        </w:rPr>
        <w:t xml:space="preserve">. </w:t>
      </w:r>
      <w:r w:rsidR="00CD6525" w:rsidRPr="00037E1E">
        <w:rPr>
          <w:rFonts w:ascii="Times New Roman" w:hAnsi="Times New Roman"/>
          <w:color w:val="000000" w:themeColor="text1"/>
          <w:sz w:val="24"/>
          <w:szCs w:val="24"/>
        </w:rPr>
        <w:t>Конечно, одним из наиболее ярких примеров</w:t>
      </w:r>
      <w:r w:rsidR="001B5980" w:rsidRPr="00037E1E">
        <w:rPr>
          <w:rFonts w:ascii="Times New Roman" w:hAnsi="Times New Roman"/>
          <w:color w:val="000000" w:themeColor="text1"/>
          <w:sz w:val="24"/>
          <w:szCs w:val="24"/>
        </w:rPr>
        <w:t xml:space="preserve"> этой характеристики</w:t>
      </w:r>
      <w:r w:rsidR="00CD6525" w:rsidRPr="00037E1E">
        <w:rPr>
          <w:rFonts w:ascii="Times New Roman" w:hAnsi="Times New Roman"/>
          <w:color w:val="000000" w:themeColor="text1"/>
          <w:sz w:val="24"/>
          <w:szCs w:val="24"/>
        </w:rPr>
        <w:t xml:space="preserve"> являются выставки произведений из собраний известнейших русских коллекционеров: С.И.</w:t>
      </w:r>
      <w:r w:rsidR="00563CD1" w:rsidRPr="00037E1E">
        <w:rPr>
          <w:rFonts w:ascii="Times New Roman" w:hAnsi="Times New Roman"/>
          <w:color w:val="000000" w:themeColor="text1"/>
          <w:sz w:val="24"/>
          <w:szCs w:val="24"/>
        </w:rPr>
        <w:t xml:space="preserve"> </w:t>
      </w:r>
      <w:r w:rsidR="00CD6525" w:rsidRPr="00037E1E">
        <w:rPr>
          <w:rFonts w:ascii="Times New Roman" w:hAnsi="Times New Roman"/>
          <w:color w:val="000000" w:themeColor="text1"/>
          <w:sz w:val="24"/>
          <w:szCs w:val="24"/>
        </w:rPr>
        <w:t>Щукина, Михаила и Ивана Морозовых.</w:t>
      </w:r>
      <w:r w:rsidR="00B66CB8" w:rsidRPr="00037E1E">
        <w:rPr>
          <w:rFonts w:ascii="Times New Roman" w:hAnsi="Times New Roman"/>
          <w:color w:val="000000" w:themeColor="text1"/>
          <w:sz w:val="24"/>
          <w:szCs w:val="24"/>
        </w:rPr>
        <w:t xml:space="preserve"> </w:t>
      </w:r>
      <w:r w:rsidR="0088630E" w:rsidRPr="00A905C0">
        <w:rPr>
          <w:rFonts w:ascii="Times New Roman" w:hAnsi="Times New Roman"/>
          <w:color w:val="000000" w:themeColor="text1"/>
          <w:sz w:val="24"/>
          <w:szCs w:val="24"/>
        </w:rPr>
        <w:t>Так, выставка «Иконы современного искусства — коллекция Щукина», коллекции Сергея Ивановича Щукина, великого собирателя модернистской живописи</w:t>
      </w:r>
      <w:r w:rsidR="001B5980" w:rsidRPr="00A905C0">
        <w:rPr>
          <w:rFonts w:ascii="Times New Roman" w:hAnsi="Times New Roman"/>
          <w:color w:val="000000" w:themeColor="text1"/>
          <w:sz w:val="24"/>
          <w:szCs w:val="24"/>
        </w:rPr>
        <w:t xml:space="preserve">, проведенная </w:t>
      </w:r>
      <w:r w:rsidR="0088630E" w:rsidRPr="00A905C0">
        <w:rPr>
          <w:rFonts w:ascii="Times New Roman" w:hAnsi="Times New Roman"/>
          <w:color w:val="000000" w:themeColor="text1"/>
          <w:sz w:val="24"/>
          <w:szCs w:val="24"/>
        </w:rPr>
        <w:t xml:space="preserve">в </w:t>
      </w:r>
      <w:r w:rsidR="001B5980" w:rsidRPr="00A905C0">
        <w:rPr>
          <w:rFonts w:ascii="Times New Roman" w:hAnsi="Times New Roman"/>
          <w:color w:val="000000" w:themeColor="text1"/>
          <w:sz w:val="24"/>
          <w:szCs w:val="24"/>
        </w:rPr>
        <w:t>Музее Фонда современного искусства Луи Виттон (</w:t>
      </w:r>
      <w:r w:rsidR="0088630E" w:rsidRPr="00A905C0">
        <w:rPr>
          <w:rFonts w:ascii="Times New Roman" w:hAnsi="Times New Roman"/>
          <w:color w:val="000000" w:themeColor="text1"/>
          <w:sz w:val="24"/>
          <w:szCs w:val="24"/>
        </w:rPr>
        <w:t>Fondation Louis Vuitton) в Париже</w:t>
      </w:r>
      <w:r w:rsidR="007B524D" w:rsidRPr="00A905C0">
        <w:rPr>
          <w:rFonts w:ascii="Times New Roman" w:hAnsi="Times New Roman"/>
          <w:color w:val="000000" w:themeColor="text1"/>
          <w:sz w:val="24"/>
          <w:szCs w:val="24"/>
        </w:rPr>
        <w:t xml:space="preserve"> (</w:t>
      </w:r>
      <w:r w:rsidR="00263A4E" w:rsidRPr="00A905C0">
        <w:rPr>
          <w:rFonts w:ascii="Times New Roman" w:hAnsi="Times New Roman"/>
          <w:color w:val="000000" w:themeColor="text1"/>
          <w:sz w:val="24"/>
          <w:szCs w:val="24"/>
        </w:rPr>
        <w:t>20.10.16 – 20.02.17)</w:t>
      </w:r>
      <w:r w:rsidR="0088630E" w:rsidRPr="00A905C0">
        <w:rPr>
          <w:rFonts w:ascii="Times New Roman" w:hAnsi="Times New Roman"/>
          <w:color w:val="000000" w:themeColor="text1"/>
          <w:sz w:val="24"/>
          <w:szCs w:val="24"/>
        </w:rPr>
        <w:t xml:space="preserve"> стала уникальным культурным событием. Эта выставка стала самой </w:t>
      </w:r>
      <w:r w:rsidR="0088630E" w:rsidRPr="00A905C0">
        <w:rPr>
          <w:rFonts w:ascii="Times New Roman" w:hAnsi="Times New Roman"/>
          <w:color w:val="000000" w:themeColor="text1"/>
          <w:spacing w:val="6"/>
          <w:sz w:val="24"/>
          <w:szCs w:val="24"/>
        </w:rPr>
        <w:t>посещаемой в истории Франции – ее посетили</w:t>
      </w:r>
      <w:r w:rsidR="0088630E" w:rsidRPr="00A905C0">
        <w:rPr>
          <w:rFonts w:ascii="Times New Roman" w:hAnsi="Times New Roman"/>
          <w:color w:val="000000" w:themeColor="text1"/>
          <w:sz w:val="24"/>
          <w:szCs w:val="24"/>
        </w:rPr>
        <w:t xml:space="preserve"> 1 млн</w:t>
      </w:r>
      <w:r w:rsidR="00DB75C8" w:rsidRPr="00A905C0">
        <w:rPr>
          <w:rFonts w:ascii="Times New Roman" w:hAnsi="Times New Roman"/>
          <w:color w:val="000000" w:themeColor="text1"/>
          <w:sz w:val="24"/>
          <w:szCs w:val="24"/>
        </w:rPr>
        <w:t>.</w:t>
      </w:r>
      <w:r w:rsidR="0088630E" w:rsidRPr="00A905C0">
        <w:rPr>
          <w:rFonts w:ascii="Times New Roman" w:hAnsi="Times New Roman"/>
          <w:color w:val="000000" w:themeColor="text1"/>
          <w:sz w:val="24"/>
          <w:szCs w:val="24"/>
        </w:rPr>
        <w:t xml:space="preserve"> 205 тыс</w:t>
      </w:r>
      <w:r w:rsidR="004D4984" w:rsidRPr="00A905C0">
        <w:rPr>
          <w:rFonts w:ascii="Times New Roman" w:hAnsi="Times New Roman"/>
          <w:color w:val="000000" w:themeColor="text1"/>
          <w:sz w:val="24"/>
          <w:szCs w:val="24"/>
        </w:rPr>
        <w:t>.</w:t>
      </w:r>
      <w:r w:rsidR="0088630E" w:rsidRPr="00A905C0">
        <w:rPr>
          <w:rFonts w:ascii="Times New Roman" w:hAnsi="Times New Roman"/>
          <w:color w:val="000000" w:themeColor="text1"/>
          <w:sz w:val="24"/>
          <w:szCs w:val="24"/>
        </w:rPr>
        <w:t xml:space="preserve"> 63 чел.</w:t>
      </w:r>
      <w:r w:rsidR="0088630E" w:rsidRPr="00037E1E">
        <w:rPr>
          <w:rFonts w:ascii="Times New Roman" w:hAnsi="Times New Roman"/>
          <w:color w:val="000000" w:themeColor="text1"/>
          <w:sz w:val="24"/>
          <w:szCs w:val="24"/>
        </w:rPr>
        <w:t xml:space="preserve"> В последние две недели огромный выставочный центр </w:t>
      </w:r>
      <w:r w:rsidR="001B5980" w:rsidRPr="00037E1E">
        <w:rPr>
          <w:rFonts w:ascii="Times New Roman" w:hAnsi="Times New Roman"/>
          <w:color w:val="000000" w:themeColor="text1"/>
          <w:sz w:val="24"/>
          <w:szCs w:val="24"/>
        </w:rPr>
        <w:t xml:space="preserve">Фонда </w:t>
      </w:r>
      <w:r w:rsidR="0088630E" w:rsidRPr="00037E1E">
        <w:rPr>
          <w:rFonts w:ascii="Times New Roman" w:hAnsi="Times New Roman"/>
          <w:color w:val="000000" w:themeColor="text1"/>
          <w:sz w:val="24"/>
          <w:szCs w:val="24"/>
        </w:rPr>
        <w:t>Louis</w:t>
      </w:r>
      <w:r w:rsidR="0088630E" w:rsidRPr="00037E1E">
        <w:rPr>
          <w:rFonts w:ascii="Arial" w:hAnsi="Arial" w:cs="Arial"/>
          <w:color w:val="000000" w:themeColor="text1"/>
          <w:sz w:val="34"/>
          <w:szCs w:val="34"/>
        </w:rPr>
        <w:t xml:space="preserve"> </w:t>
      </w:r>
      <w:r w:rsidR="0088630E" w:rsidRPr="00037E1E">
        <w:rPr>
          <w:rFonts w:ascii="Times New Roman" w:hAnsi="Times New Roman"/>
          <w:color w:val="000000" w:themeColor="text1"/>
          <w:sz w:val="24"/>
          <w:szCs w:val="24"/>
        </w:rPr>
        <w:t>Vuitton работал в</w:t>
      </w:r>
      <w:r w:rsidR="00A71D47" w:rsidRPr="00037E1E">
        <w:rPr>
          <w:rFonts w:ascii="Times New Roman" w:hAnsi="Times New Roman"/>
          <w:color w:val="000000" w:themeColor="text1"/>
          <w:sz w:val="24"/>
          <w:szCs w:val="24"/>
        </w:rPr>
        <w:t xml:space="preserve"> особом</w:t>
      </w:r>
      <w:r w:rsidR="0088630E" w:rsidRPr="00037E1E">
        <w:rPr>
          <w:rFonts w:ascii="Arial" w:hAnsi="Arial" w:cs="Arial"/>
          <w:color w:val="000000" w:themeColor="text1"/>
          <w:sz w:val="34"/>
          <w:szCs w:val="34"/>
        </w:rPr>
        <w:t xml:space="preserve"> </w:t>
      </w:r>
      <w:r w:rsidR="00A71D47" w:rsidRPr="00037E1E">
        <w:rPr>
          <w:rFonts w:ascii="Times New Roman" w:hAnsi="Times New Roman"/>
          <w:color w:val="000000" w:themeColor="text1"/>
          <w:sz w:val="24"/>
          <w:szCs w:val="24"/>
        </w:rPr>
        <w:t>режиме</w:t>
      </w:r>
      <w:r w:rsidR="0088630E" w:rsidRPr="00037E1E">
        <w:rPr>
          <w:rFonts w:ascii="Times New Roman" w:hAnsi="Times New Roman"/>
          <w:color w:val="000000" w:themeColor="text1"/>
          <w:sz w:val="24"/>
          <w:szCs w:val="24"/>
        </w:rPr>
        <w:t>: с 7 до 23 (в предпоследние сутки — до часа ночи)</w:t>
      </w:r>
      <w:r w:rsidR="00A71D47" w:rsidRPr="00037E1E">
        <w:rPr>
          <w:rFonts w:ascii="Times New Roman" w:hAnsi="Times New Roman"/>
          <w:color w:val="000000" w:themeColor="text1"/>
          <w:sz w:val="24"/>
          <w:szCs w:val="24"/>
        </w:rPr>
        <w:t>, что совершенно удивительно для Парижа</w:t>
      </w:r>
      <w:r w:rsidR="0088630E" w:rsidRPr="00037E1E">
        <w:rPr>
          <w:rStyle w:val="a7"/>
          <w:rFonts w:ascii="Times New Roman" w:hAnsi="Times New Roman"/>
          <w:color w:val="000000" w:themeColor="text1"/>
          <w:sz w:val="24"/>
          <w:szCs w:val="24"/>
        </w:rPr>
        <w:footnoteReference w:id="300"/>
      </w:r>
      <w:r w:rsidR="0088630E" w:rsidRPr="00037E1E">
        <w:rPr>
          <w:rFonts w:ascii="Times New Roman" w:hAnsi="Times New Roman"/>
          <w:color w:val="000000" w:themeColor="text1"/>
          <w:sz w:val="24"/>
          <w:szCs w:val="24"/>
        </w:rPr>
        <w:t xml:space="preserve">. </w:t>
      </w:r>
      <w:r w:rsidR="002757DD" w:rsidRPr="00037E1E">
        <w:rPr>
          <w:rFonts w:ascii="Times New Roman" w:hAnsi="Times New Roman"/>
          <w:color w:val="000000" w:themeColor="text1"/>
          <w:sz w:val="24"/>
          <w:szCs w:val="24"/>
        </w:rPr>
        <w:t xml:space="preserve">На этой выставке у публики появилась возможность </w:t>
      </w:r>
      <w:r w:rsidR="00563CD1" w:rsidRPr="00037E1E">
        <w:rPr>
          <w:rFonts w:ascii="Times New Roman" w:hAnsi="Times New Roman"/>
          <w:color w:val="000000" w:themeColor="text1"/>
          <w:sz w:val="24"/>
          <w:szCs w:val="24"/>
        </w:rPr>
        <w:t xml:space="preserve">впервые </w:t>
      </w:r>
      <w:r w:rsidR="002757DD" w:rsidRPr="00037E1E">
        <w:rPr>
          <w:rFonts w:ascii="Times New Roman" w:hAnsi="Times New Roman"/>
          <w:color w:val="000000" w:themeColor="text1"/>
          <w:sz w:val="24"/>
          <w:szCs w:val="24"/>
        </w:rPr>
        <w:t xml:space="preserve">увидеть коллекцию воссоединенной (пусть и не полностью) </w:t>
      </w:r>
      <w:r w:rsidR="007B524D" w:rsidRPr="00037E1E">
        <w:rPr>
          <w:rFonts w:ascii="Times New Roman" w:hAnsi="Times New Roman"/>
          <w:color w:val="000000" w:themeColor="text1"/>
          <w:sz w:val="24"/>
          <w:szCs w:val="24"/>
        </w:rPr>
        <w:t>в</w:t>
      </w:r>
      <w:r w:rsidR="00AE0CB5" w:rsidRPr="00037E1E">
        <w:rPr>
          <w:rFonts w:ascii="Times New Roman" w:hAnsi="Times New Roman"/>
          <w:color w:val="000000" w:themeColor="text1"/>
          <w:sz w:val="24"/>
          <w:szCs w:val="24"/>
        </w:rPr>
        <w:t xml:space="preserve"> </w:t>
      </w:r>
      <w:r w:rsidR="007B524D" w:rsidRPr="00037E1E">
        <w:rPr>
          <w:rFonts w:ascii="Times New Roman" w:hAnsi="Times New Roman"/>
          <w:color w:val="000000" w:themeColor="text1"/>
          <w:sz w:val="24"/>
          <w:szCs w:val="24"/>
        </w:rPr>
        <w:t>одном выставочном пространстве</w:t>
      </w:r>
      <w:r w:rsidR="002757DD" w:rsidRPr="00037E1E">
        <w:rPr>
          <w:rStyle w:val="a7"/>
          <w:rFonts w:ascii="Times New Roman" w:hAnsi="Times New Roman"/>
          <w:color w:val="000000" w:themeColor="text1"/>
          <w:sz w:val="24"/>
          <w:szCs w:val="24"/>
        </w:rPr>
        <w:footnoteReference w:id="301"/>
      </w:r>
      <w:r w:rsidR="002757DD" w:rsidRPr="00037E1E">
        <w:rPr>
          <w:rFonts w:ascii="Times New Roman" w:hAnsi="Times New Roman"/>
          <w:color w:val="000000" w:themeColor="text1"/>
          <w:sz w:val="24"/>
          <w:szCs w:val="24"/>
        </w:rPr>
        <w:t xml:space="preserve">. </w:t>
      </w:r>
      <w:r w:rsidR="007B524D" w:rsidRPr="00037E1E">
        <w:rPr>
          <w:rFonts w:ascii="Times New Roman" w:hAnsi="Times New Roman"/>
          <w:color w:val="000000" w:themeColor="text1"/>
          <w:sz w:val="24"/>
          <w:szCs w:val="24"/>
        </w:rPr>
        <w:t xml:space="preserve">Выставке отвели все экспозиционное пространство Фонда Louis Vuitton, где частично воспроизведены архитектурные элементы усадьбы Трубецких </w:t>
      </w:r>
      <w:r w:rsidR="007B524D" w:rsidRPr="003A5700">
        <w:rPr>
          <w:rFonts w:ascii="Times New Roman" w:hAnsi="Times New Roman"/>
          <w:color w:val="000000" w:themeColor="text1"/>
          <w:spacing w:val="-2"/>
          <w:sz w:val="24"/>
          <w:szCs w:val="24"/>
        </w:rPr>
        <w:t>в</w:t>
      </w:r>
      <w:r w:rsidR="00AE0CB5" w:rsidRPr="003A5700">
        <w:rPr>
          <w:rFonts w:ascii="Times New Roman" w:hAnsi="Times New Roman"/>
          <w:color w:val="000000" w:themeColor="text1"/>
          <w:spacing w:val="-2"/>
          <w:sz w:val="24"/>
          <w:szCs w:val="24"/>
        </w:rPr>
        <w:t xml:space="preserve"> </w:t>
      </w:r>
      <w:r w:rsidR="007B524D" w:rsidRPr="003A5700">
        <w:rPr>
          <w:rFonts w:ascii="Times New Roman" w:hAnsi="Times New Roman"/>
          <w:color w:val="000000" w:themeColor="text1"/>
          <w:spacing w:val="-2"/>
          <w:sz w:val="24"/>
          <w:szCs w:val="24"/>
        </w:rPr>
        <w:t>Знаменском переулке Москвы, в</w:t>
      </w:r>
      <w:r w:rsidR="00077F6B" w:rsidRPr="003A5700">
        <w:rPr>
          <w:rFonts w:ascii="Times New Roman" w:hAnsi="Times New Roman"/>
          <w:color w:val="000000" w:themeColor="text1"/>
          <w:spacing w:val="-2"/>
          <w:sz w:val="24"/>
          <w:szCs w:val="24"/>
        </w:rPr>
        <w:t xml:space="preserve"> </w:t>
      </w:r>
      <w:r w:rsidR="007B524D" w:rsidRPr="003A5700">
        <w:rPr>
          <w:rFonts w:ascii="Times New Roman" w:hAnsi="Times New Roman"/>
          <w:color w:val="000000" w:themeColor="text1"/>
          <w:spacing w:val="-2"/>
          <w:sz w:val="24"/>
          <w:szCs w:val="24"/>
        </w:rPr>
        <w:t>которой изначально находилась коллекция, что позволило продемонстрировать оригинальную манеру Сергея Щукина в экспонировании полотен.</w:t>
      </w:r>
    </w:p>
    <w:p w:rsidR="00D54D52" w:rsidRPr="00037E1E" w:rsidRDefault="00D54D52" w:rsidP="00D54D52">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hAnsi="Times New Roman"/>
          <w:color w:val="000000" w:themeColor="text1"/>
          <w:sz w:val="24"/>
          <w:szCs w:val="24"/>
        </w:rPr>
        <w:t xml:space="preserve">Важным комментарием в отношении данной выставки стали слова </w:t>
      </w:r>
      <w:r w:rsidRPr="00037E1E">
        <w:rPr>
          <w:rFonts w:ascii="Times New Roman" w:eastAsia="Times New Roman" w:hAnsi="Times New Roman" w:cs="Times New Roman"/>
          <w:color w:val="000000" w:themeColor="text1"/>
          <w:sz w:val="24"/>
          <w:szCs w:val="24"/>
          <w:lang w:eastAsia="ru-RU"/>
        </w:rPr>
        <w:t>старш</w:t>
      </w:r>
      <w:r w:rsidR="00563CD1" w:rsidRPr="00037E1E">
        <w:rPr>
          <w:rFonts w:ascii="Times New Roman" w:eastAsia="Times New Roman" w:hAnsi="Times New Roman" w:cs="Times New Roman"/>
          <w:color w:val="000000" w:themeColor="text1"/>
          <w:sz w:val="24"/>
          <w:szCs w:val="24"/>
          <w:lang w:eastAsia="ru-RU"/>
        </w:rPr>
        <w:t>его</w:t>
      </w:r>
      <w:r w:rsidRPr="00037E1E">
        <w:rPr>
          <w:rFonts w:ascii="Times New Roman" w:eastAsia="Times New Roman" w:hAnsi="Times New Roman" w:cs="Times New Roman"/>
          <w:color w:val="000000" w:themeColor="text1"/>
          <w:sz w:val="24"/>
          <w:szCs w:val="24"/>
          <w:lang w:eastAsia="ru-RU"/>
        </w:rPr>
        <w:t xml:space="preserve"> научн</w:t>
      </w:r>
      <w:r w:rsidR="00563CD1" w:rsidRPr="00037E1E">
        <w:rPr>
          <w:rFonts w:ascii="Times New Roman" w:eastAsia="Times New Roman" w:hAnsi="Times New Roman" w:cs="Times New Roman"/>
          <w:color w:val="000000" w:themeColor="text1"/>
          <w:sz w:val="24"/>
          <w:szCs w:val="24"/>
          <w:lang w:eastAsia="ru-RU"/>
        </w:rPr>
        <w:t xml:space="preserve">ого </w:t>
      </w:r>
      <w:r w:rsidRPr="00037E1E">
        <w:rPr>
          <w:rFonts w:ascii="Times New Roman" w:eastAsia="Times New Roman" w:hAnsi="Times New Roman" w:cs="Times New Roman"/>
          <w:color w:val="000000" w:themeColor="text1"/>
          <w:sz w:val="24"/>
          <w:szCs w:val="24"/>
          <w:lang w:eastAsia="ru-RU"/>
        </w:rPr>
        <w:t>сотрудник</w:t>
      </w:r>
      <w:r w:rsidR="00563CD1" w:rsidRPr="00037E1E">
        <w:rPr>
          <w:rFonts w:ascii="Times New Roman" w:eastAsia="Times New Roman" w:hAnsi="Times New Roman" w:cs="Times New Roman"/>
          <w:color w:val="000000" w:themeColor="text1"/>
          <w:sz w:val="24"/>
          <w:szCs w:val="24"/>
          <w:lang w:eastAsia="ru-RU"/>
        </w:rPr>
        <w:t>а</w:t>
      </w:r>
      <w:r w:rsidRPr="00037E1E">
        <w:rPr>
          <w:rFonts w:ascii="Times New Roman" w:eastAsia="Times New Roman" w:hAnsi="Times New Roman" w:cs="Times New Roman"/>
          <w:color w:val="000000" w:themeColor="text1"/>
          <w:sz w:val="24"/>
          <w:szCs w:val="24"/>
          <w:lang w:eastAsia="ru-RU"/>
        </w:rPr>
        <w:t>, хранител</w:t>
      </w:r>
      <w:r w:rsidR="00563CD1" w:rsidRPr="00037E1E">
        <w:rPr>
          <w:rFonts w:ascii="Times New Roman" w:eastAsia="Times New Roman" w:hAnsi="Times New Roman" w:cs="Times New Roman"/>
          <w:color w:val="000000" w:themeColor="text1"/>
          <w:sz w:val="24"/>
          <w:szCs w:val="24"/>
          <w:lang w:eastAsia="ru-RU"/>
        </w:rPr>
        <w:t>я</w:t>
      </w:r>
      <w:r w:rsidRPr="00037E1E">
        <w:rPr>
          <w:rFonts w:ascii="Times New Roman" w:eastAsia="Times New Roman" w:hAnsi="Times New Roman" w:cs="Times New Roman"/>
          <w:color w:val="000000" w:themeColor="text1"/>
          <w:sz w:val="24"/>
          <w:szCs w:val="24"/>
          <w:lang w:eastAsia="ru-RU"/>
        </w:rPr>
        <w:t xml:space="preserve"> ГМИИ</w:t>
      </w:r>
      <w:r w:rsidR="00077F6B" w:rsidRPr="00037E1E">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им.</w:t>
      </w:r>
      <w:r w:rsidR="00077F6B" w:rsidRPr="00037E1E">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А.С.</w:t>
      </w:r>
      <w:r w:rsidR="00C01F37" w:rsidRPr="00037E1E">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Пушкина, куратор</w:t>
      </w:r>
      <w:r w:rsidR="00563CD1" w:rsidRPr="00037E1E">
        <w:rPr>
          <w:rFonts w:ascii="Times New Roman" w:eastAsia="Times New Roman" w:hAnsi="Times New Roman" w:cs="Times New Roman"/>
          <w:color w:val="000000" w:themeColor="text1"/>
          <w:sz w:val="24"/>
          <w:szCs w:val="24"/>
          <w:lang w:eastAsia="ru-RU"/>
        </w:rPr>
        <w:t>а</w:t>
      </w:r>
      <w:r w:rsidRPr="00037E1E">
        <w:rPr>
          <w:rFonts w:ascii="Times New Roman" w:eastAsia="Times New Roman" w:hAnsi="Times New Roman" w:cs="Times New Roman"/>
          <w:color w:val="000000" w:themeColor="text1"/>
          <w:sz w:val="24"/>
          <w:szCs w:val="24"/>
          <w:lang w:eastAsia="ru-RU"/>
        </w:rPr>
        <w:t xml:space="preserve"> коллекции нового французского искусства, Алексея Петухова, отметившего, что «несмотря на обилие французских картин, это мероприятие является проектом о России, Москве, москвичах, братьях Щукиных».</w:t>
      </w:r>
      <w:r w:rsidR="00A675B4" w:rsidRPr="00037E1E">
        <w:rPr>
          <w:rFonts w:ascii="Times New Roman" w:eastAsia="Times New Roman" w:hAnsi="Times New Roman" w:cs="Times New Roman"/>
          <w:color w:val="000000" w:themeColor="text1"/>
          <w:sz w:val="24"/>
          <w:szCs w:val="24"/>
          <w:lang w:eastAsia="ru-RU"/>
        </w:rPr>
        <w:t xml:space="preserve"> </w:t>
      </w:r>
      <w:r w:rsidR="00563CD1" w:rsidRPr="00037E1E">
        <w:rPr>
          <w:rFonts w:ascii="Times New Roman" w:hAnsi="Times New Roman"/>
          <w:color w:val="000000" w:themeColor="text1"/>
          <w:sz w:val="24"/>
          <w:szCs w:val="24"/>
        </w:rPr>
        <w:t>Так</w:t>
      </w:r>
      <w:r w:rsidR="001B5980" w:rsidRPr="00037E1E">
        <w:rPr>
          <w:rFonts w:ascii="Times New Roman" w:hAnsi="Times New Roman"/>
          <w:color w:val="000000" w:themeColor="text1"/>
          <w:sz w:val="24"/>
          <w:szCs w:val="24"/>
        </w:rPr>
        <w:t>,</w:t>
      </w:r>
      <w:r w:rsidR="00563CD1" w:rsidRPr="00037E1E">
        <w:rPr>
          <w:rFonts w:ascii="Times New Roman" w:hAnsi="Times New Roman"/>
          <w:color w:val="000000" w:themeColor="text1"/>
          <w:sz w:val="24"/>
          <w:szCs w:val="24"/>
        </w:rPr>
        <w:t xml:space="preserve"> публика имела возможность оценить смелость художественных вкусов Сергея Щукина, который первым начал покупать радикальное французское искусство: </w:t>
      </w:r>
      <w:r w:rsidR="00563CD1" w:rsidRPr="00037E1E">
        <w:rPr>
          <w:rFonts w:ascii="Times New Roman" w:hAnsi="Times New Roman"/>
          <w:bCs/>
          <w:color w:val="000000" w:themeColor="text1"/>
          <w:sz w:val="24"/>
          <w:szCs w:val="24"/>
        </w:rPr>
        <w:t>Пабло</w:t>
      </w:r>
      <w:r w:rsidR="00563CD1" w:rsidRPr="00037E1E">
        <w:rPr>
          <w:rFonts w:ascii="Times New Roman" w:hAnsi="Times New Roman"/>
          <w:color w:val="000000" w:themeColor="text1"/>
          <w:sz w:val="24"/>
          <w:szCs w:val="24"/>
        </w:rPr>
        <w:t xml:space="preserve"> </w:t>
      </w:r>
      <w:r w:rsidR="00563CD1" w:rsidRPr="00037E1E">
        <w:rPr>
          <w:rFonts w:ascii="Times New Roman" w:hAnsi="Times New Roman"/>
          <w:bCs/>
          <w:color w:val="000000" w:themeColor="text1"/>
          <w:sz w:val="24"/>
          <w:szCs w:val="24"/>
        </w:rPr>
        <w:t>Пикассо</w:t>
      </w:r>
      <w:r w:rsidR="00563CD1" w:rsidRPr="00037E1E">
        <w:rPr>
          <w:rFonts w:ascii="Times New Roman" w:hAnsi="Times New Roman"/>
          <w:color w:val="000000" w:themeColor="text1"/>
          <w:sz w:val="24"/>
          <w:szCs w:val="24"/>
        </w:rPr>
        <w:t xml:space="preserve">, </w:t>
      </w:r>
      <w:r w:rsidR="00563CD1" w:rsidRPr="00037E1E">
        <w:rPr>
          <w:rFonts w:ascii="Times New Roman" w:hAnsi="Times New Roman"/>
          <w:bCs/>
          <w:color w:val="000000" w:themeColor="text1"/>
          <w:sz w:val="24"/>
          <w:szCs w:val="24"/>
        </w:rPr>
        <w:t>Анри</w:t>
      </w:r>
      <w:r w:rsidR="00563CD1" w:rsidRPr="00037E1E">
        <w:rPr>
          <w:rFonts w:ascii="Times New Roman" w:hAnsi="Times New Roman"/>
          <w:color w:val="000000" w:themeColor="text1"/>
          <w:sz w:val="24"/>
          <w:szCs w:val="24"/>
        </w:rPr>
        <w:t xml:space="preserve"> </w:t>
      </w:r>
      <w:r w:rsidR="00563CD1" w:rsidRPr="00037E1E">
        <w:rPr>
          <w:rFonts w:ascii="Times New Roman" w:hAnsi="Times New Roman"/>
          <w:bCs/>
          <w:color w:val="000000" w:themeColor="text1"/>
          <w:sz w:val="24"/>
          <w:szCs w:val="24"/>
        </w:rPr>
        <w:t>Матисса</w:t>
      </w:r>
      <w:r w:rsidR="00563CD1" w:rsidRPr="00037E1E">
        <w:rPr>
          <w:rFonts w:ascii="Times New Roman" w:hAnsi="Times New Roman"/>
          <w:color w:val="000000" w:themeColor="text1"/>
          <w:sz w:val="24"/>
          <w:szCs w:val="24"/>
        </w:rPr>
        <w:t xml:space="preserve">, </w:t>
      </w:r>
      <w:r w:rsidR="00563CD1" w:rsidRPr="00037E1E">
        <w:rPr>
          <w:rFonts w:ascii="Times New Roman" w:hAnsi="Times New Roman"/>
          <w:bCs/>
          <w:color w:val="000000" w:themeColor="text1"/>
          <w:sz w:val="24"/>
          <w:szCs w:val="24"/>
        </w:rPr>
        <w:t>Поля</w:t>
      </w:r>
      <w:r w:rsidR="00563CD1" w:rsidRPr="00037E1E">
        <w:rPr>
          <w:rFonts w:ascii="Times New Roman" w:hAnsi="Times New Roman"/>
          <w:color w:val="000000" w:themeColor="text1"/>
          <w:sz w:val="24"/>
          <w:szCs w:val="24"/>
        </w:rPr>
        <w:t xml:space="preserve"> </w:t>
      </w:r>
      <w:r w:rsidR="00563CD1" w:rsidRPr="00037E1E">
        <w:rPr>
          <w:rFonts w:ascii="Times New Roman" w:hAnsi="Times New Roman"/>
          <w:bCs/>
          <w:color w:val="000000" w:themeColor="text1"/>
          <w:sz w:val="24"/>
          <w:szCs w:val="24"/>
        </w:rPr>
        <w:t>Гогена</w:t>
      </w:r>
      <w:r w:rsidR="00563CD1" w:rsidRPr="00037E1E">
        <w:rPr>
          <w:rFonts w:ascii="Times New Roman" w:hAnsi="Times New Roman"/>
          <w:color w:val="000000" w:themeColor="text1"/>
          <w:sz w:val="24"/>
          <w:szCs w:val="24"/>
        </w:rPr>
        <w:t>. Трудно переоценить вклад Сергея Щукина в развитие мирового искусства: справедливо отмечается, что</w:t>
      </w:r>
      <w:r w:rsidR="00563CD1" w:rsidRPr="00037E1E">
        <w:rPr>
          <w:rFonts w:ascii="Arial" w:hAnsi="Arial" w:cs="Arial"/>
          <w:color w:val="000000" w:themeColor="text1"/>
          <w:spacing w:val="3"/>
          <w:sz w:val="27"/>
          <w:szCs w:val="27"/>
        </w:rPr>
        <w:t xml:space="preserve"> </w:t>
      </w:r>
      <w:r w:rsidR="00563CD1" w:rsidRPr="00037E1E">
        <w:rPr>
          <w:rFonts w:ascii="Times New Roman" w:hAnsi="Times New Roman"/>
          <w:color w:val="000000" w:themeColor="text1"/>
          <w:sz w:val="24"/>
          <w:szCs w:val="24"/>
        </w:rPr>
        <w:t>коллекционер открыл Анри Матисса и Пабло Пикассо не только для России, но и для всего мира</w:t>
      </w:r>
      <w:r w:rsidR="00563CD1" w:rsidRPr="00037E1E">
        <w:rPr>
          <w:rStyle w:val="a7"/>
          <w:rFonts w:ascii="Times New Roman" w:hAnsi="Times New Roman" w:cs="Times New Roman"/>
          <w:color w:val="000000" w:themeColor="text1"/>
          <w:spacing w:val="3"/>
          <w:szCs w:val="27"/>
        </w:rPr>
        <w:footnoteReference w:id="302"/>
      </w:r>
      <w:r w:rsidR="00563CD1" w:rsidRPr="00037E1E">
        <w:rPr>
          <w:rFonts w:ascii="Times New Roman" w:hAnsi="Times New Roman"/>
          <w:color w:val="000000" w:themeColor="text1"/>
          <w:sz w:val="24"/>
          <w:szCs w:val="24"/>
        </w:rPr>
        <w:t>.</w:t>
      </w:r>
    </w:p>
    <w:p w:rsidR="007B524D" w:rsidRPr="00037E1E" w:rsidRDefault="007B524D" w:rsidP="007B524D">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Парижская выставка полотен из коллекции Сергея Щукина оказалась интересной еще и тем, что помимо самой коллекции Щукина, куратор Анна Балдассари поместила в экспозицию работы русских авангардистов, которые приходили за вдохновением в </w:t>
      </w:r>
      <w:r w:rsidR="001B5980" w:rsidRPr="00037E1E">
        <w:rPr>
          <w:rFonts w:ascii="Times New Roman" w:hAnsi="Times New Roman"/>
          <w:color w:val="000000" w:themeColor="text1"/>
          <w:sz w:val="24"/>
          <w:szCs w:val="24"/>
        </w:rPr>
        <w:t>галерею</w:t>
      </w:r>
      <w:r w:rsidRPr="00037E1E">
        <w:rPr>
          <w:rFonts w:ascii="Times New Roman" w:hAnsi="Times New Roman"/>
          <w:color w:val="000000" w:themeColor="text1"/>
          <w:sz w:val="24"/>
          <w:szCs w:val="24"/>
        </w:rPr>
        <w:t xml:space="preserve"> коллекционера</w:t>
      </w:r>
      <w:r w:rsidR="00AA0513" w:rsidRPr="00037E1E">
        <w:rPr>
          <w:rStyle w:val="a7"/>
          <w:rFonts w:ascii="Times New Roman" w:hAnsi="Times New Roman"/>
          <w:color w:val="000000" w:themeColor="text1"/>
          <w:sz w:val="24"/>
          <w:szCs w:val="24"/>
        </w:rPr>
        <w:footnoteReference w:id="303"/>
      </w:r>
      <w:r w:rsidRPr="00037E1E">
        <w:rPr>
          <w:rFonts w:ascii="Times New Roman" w:hAnsi="Times New Roman"/>
          <w:color w:val="000000" w:themeColor="text1"/>
          <w:sz w:val="24"/>
          <w:szCs w:val="24"/>
        </w:rPr>
        <w:t>. Несколько залов выставки представляют диалог русских художников с их французскими коллегами:</w:t>
      </w:r>
      <w:r w:rsidR="00AE0CB5"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Малевич</w:t>
      </w:r>
      <w:r w:rsidR="00AE0CB5"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висит рядом с Матиссом,</w:t>
      </w:r>
      <w:r w:rsidR="00AE0CB5"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Татлин</w:t>
      </w:r>
      <w:r w:rsidR="00AE0CB5" w:rsidRPr="00037E1E">
        <w:rPr>
          <w:rFonts w:ascii="Times New Roman" w:hAnsi="Times New Roman"/>
          <w:color w:val="000000" w:themeColor="text1"/>
          <w:sz w:val="24"/>
          <w:szCs w:val="24"/>
        </w:rPr>
        <w:t xml:space="preserve"> </w:t>
      </w:r>
      <w:r w:rsidR="0066235A" w:rsidRPr="00037E1E">
        <w:rPr>
          <w:rFonts w:ascii="Times New Roman" w:hAnsi="Times New Roman"/>
          <w:color w:val="000000" w:themeColor="text1"/>
          <w:sz w:val="24"/>
          <w:szCs w:val="24"/>
        </w:rPr>
        <w:t>–</w:t>
      </w:r>
      <w:r w:rsidRPr="00037E1E">
        <w:rPr>
          <w:rFonts w:ascii="Times New Roman" w:hAnsi="Times New Roman"/>
          <w:color w:val="000000" w:themeColor="text1"/>
          <w:sz w:val="24"/>
          <w:szCs w:val="24"/>
        </w:rPr>
        <w:t xml:space="preserve"> с Пикассо и</w:t>
      </w:r>
      <w:r w:rsidR="00AE0CB5"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 xml:space="preserve">Браком. </w:t>
      </w:r>
      <w:r w:rsidR="00AA0513" w:rsidRPr="00037E1E">
        <w:rPr>
          <w:rFonts w:ascii="Times New Roman" w:hAnsi="Times New Roman"/>
          <w:color w:val="000000" w:themeColor="text1"/>
          <w:sz w:val="24"/>
          <w:szCs w:val="24"/>
        </w:rPr>
        <w:t xml:space="preserve">Генеральный директор Третьяковской галереи Зельфира Трегулова отметила: </w:t>
      </w:r>
      <w:r w:rsidRPr="00037E1E">
        <w:rPr>
          <w:rFonts w:ascii="Times New Roman" w:hAnsi="Times New Roman"/>
          <w:color w:val="000000" w:themeColor="text1"/>
          <w:sz w:val="24"/>
          <w:szCs w:val="24"/>
        </w:rPr>
        <w:t>«Там, где остановился Пикассо, они пошли дальше, поэтому нам так важно было показать русский авангард в его радикальной версии. Это важный аргумент в вечных спорах о вторичности русского искусства»</w:t>
      </w:r>
      <w:r w:rsidR="0088251B" w:rsidRPr="00037E1E">
        <w:rPr>
          <w:rStyle w:val="a7"/>
          <w:rFonts w:ascii="Times New Roman" w:hAnsi="Times New Roman"/>
          <w:color w:val="000000" w:themeColor="text1"/>
          <w:sz w:val="24"/>
          <w:szCs w:val="24"/>
        </w:rPr>
        <w:footnoteReference w:id="304"/>
      </w:r>
      <w:r w:rsidRPr="00037E1E">
        <w:rPr>
          <w:rFonts w:ascii="Times New Roman" w:hAnsi="Times New Roman"/>
          <w:color w:val="000000" w:themeColor="text1"/>
          <w:sz w:val="24"/>
          <w:szCs w:val="24"/>
        </w:rPr>
        <w:t>.</w:t>
      </w:r>
    </w:p>
    <w:p w:rsidR="006B3624" w:rsidRPr="00476207" w:rsidRDefault="008739F2" w:rsidP="006B3624">
      <w:pPr>
        <w:spacing w:after="0" w:line="360" w:lineRule="auto"/>
        <w:ind w:firstLine="708"/>
        <w:jc w:val="both"/>
        <w:rPr>
          <w:rFonts w:ascii="Times New Roman" w:hAnsi="Times New Roman"/>
          <w:color w:val="000000" w:themeColor="text1"/>
          <w:spacing w:val="-4"/>
          <w:sz w:val="24"/>
          <w:szCs w:val="24"/>
        </w:rPr>
      </w:pPr>
      <w:r w:rsidRPr="00476207">
        <w:rPr>
          <w:rFonts w:ascii="Times New Roman" w:hAnsi="Times New Roman"/>
          <w:color w:val="000000" w:themeColor="text1"/>
          <w:spacing w:val="-4"/>
          <w:sz w:val="24"/>
          <w:szCs w:val="24"/>
        </w:rPr>
        <w:t xml:space="preserve">Стоит также отметить, что </w:t>
      </w:r>
      <w:r w:rsidR="00173990" w:rsidRPr="00476207">
        <w:rPr>
          <w:rFonts w:ascii="Times New Roman" w:hAnsi="Times New Roman"/>
          <w:color w:val="000000" w:themeColor="text1"/>
          <w:spacing w:val="-4"/>
          <w:sz w:val="24"/>
          <w:szCs w:val="24"/>
        </w:rPr>
        <w:t xml:space="preserve">проведение </w:t>
      </w:r>
      <w:r w:rsidRPr="00476207">
        <w:rPr>
          <w:rFonts w:ascii="Times New Roman" w:hAnsi="Times New Roman"/>
          <w:color w:val="000000" w:themeColor="text1"/>
          <w:spacing w:val="-4"/>
          <w:sz w:val="24"/>
          <w:szCs w:val="24"/>
        </w:rPr>
        <w:t>парижск</w:t>
      </w:r>
      <w:r w:rsidR="00173990" w:rsidRPr="00476207">
        <w:rPr>
          <w:rFonts w:ascii="Times New Roman" w:hAnsi="Times New Roman"/>
          <w:color w:val="000000" w:themeColor="text1"/>
          <w:spacing w:val="-4"/>
          <w:sz w:val="24"/>
          <w:szCs w:val="24"/>
        </w:rPr>
        <w:t>ой</w:t>
      </w:r>
      <w:r w:rsidRPr="00476207">
        <w:rPr>
          <w:rFonts w:ascii="Times New Roman" w:hAnsi="Times New Roman"/>
          <w:color w:val="000000" w:themeColor="text1"/>
          <w:spacing w:val="-4"/>
          <w:sz w:val="24"/>
          <w:szCs w:val="24"/>
        </w:rPr>
        <w:t xml:space="preserve"> выставк</w:t>
      </w:r>
      <w:r w:rsidR="00173990" w:rsidRPr="00476207">
        <w:rPr>
          <w:rFonts w:ascii="Times New Roman" w:hAnsi="Times New Roman"/>
          <w:color w:val="000000" w:themeColor="text1"/>
          <w:spacing w:val="-4"/>
          <w:sz w:val="24"/>
          <w:szCs w:val="24"/>
        </w:rPr>
        <w:t>и</w:t>
      </w:r>
      <w:r w:rsidRPr="00476207">
        <w:rPr>
          <w:rFonts w:ascii="Times New Roman" w:hAnsi="Times New Roman"/>
          <w:color w:val="000000" w:themeColor="text1"/>
          <w:spacing w:val="-4"/>
          <w:sz w:val="24"/>
          <w:szCs w:val="24"/>
        </w:rPr>
        <w:t xml:space="preserve"> коллекции Сергея Щукина инициировал</w:t>
      </w:r>
      <w:r w:rsidR="00173990" w:rsidRPr="00476207">
        <w:rPr>
          <w:rFonts w:ascii="Times New Roman" w:hAnsi="Times New Roman"/>
          <w:color w:val="000000" w:themeColor="text1"/>
          <w:spacing w:val="-4"/>
          <w:sz w:val="24"/>
          <w:szCs w:val="24"/>
        </w:rPr>
        <w:t>о</w:t>
      </w:r>
      <w:r w:rsidRPr="00476207">
        <w:rPr>
          <w:rFonts w:ascii="Times New Roman" w:hAnsi="Times New Roman"/>
          <w:color w:val="000000" w:themeColor="text1"/>
          <w:spacing w:val="-4"/>
          <w:sz w:val="24"/>
          <w:szCs w:val="24"/>
        </w:rPr>
        <w:t xml:space="preserve"> целый ряд </w:t>
      </w:r>
      <w:r w:rsidR="00173990" w:rsidRPr="00476207">
        <w:rPr>
          <w:rFonts w:ascii="Times New Roman" w:hAnsi="Times New Roman"/>
          <w:color w:val="000000" w:themeColor="text1"/>
          <w:spacing w:val="-4"/>
          <w:sz w:val="24"/>
          <w:szCs w:val="24"/>
        </w:rPr>
        <w:t xml:space="preserve">других </w:t>
      </w:r>
      <w:r w:rsidRPr="00476207">
        <w:rPr>
          <w:rFonts w:ascii="Times New Roman" w:hAnsi="Times New Roman"/>
          <w:color w:val="000000" w:themeColor="text1"/>
          <w:spacing w:val="-4"/>
          <w:sz w:val="24"/>
          <w:szCs w:val="24"/>
        </w:rPr>
        <w:t xml:space="preserve">проектов. </w:t>
      </w:r>
      <w:r w:rsidR="001B5980" w:rsidRPr="00476207">
        <w:rPr>
          <w:rFonts w:ascii="Times New Roman" w:hAnsi="Times New Roman"/>
          <w:color w:val="000000" w:themeColor="text1"/>
          <w:spacing w:val="-4"/>
          <w:sz w:val="24"/>
          <w:szCs w:val="24"/>
        </w:rPr>
        <w:t>П</w:t>
      </w:r>
      <w:r w:rsidRPr="00476207">
        <w:rPr>
          <w:rFonts w:ascii="Times New Roman" w:hAnsi="Times New Roman"/>
          <w:color w:val="000000" w:themeColor="text1"/>
          <w:spacing w:val="-4"/>
          <w:sz w:val="24"/>
          <w:szCs w:val="24"/>
        </w:rPr>
        <w:t>режде всего</w:t>
      </w:r>
      <w:r w:rsidR="00F4519F" w:rsidRPr="00476207">
        <w:rPr>
          <w:rFonts w:ascii="Times New Roman" w:hAnsi="Times New Roman"/>
          <w:color w:val="000000" w:themeColor="text1"/>
          <w:spacing w:val="-4"/>
          <w:sz w:val="24"/>
          <w:szCs w:val="24"/>
        </w:rPr>
        <w:t>,</w:t>
      </w:r>
      <w:r w:rsidRPr="00476207">
        <w:rPr>
          <w:rFonts w:ascii="Times New Roman" w:hAnsi="Times New Roman"/>
          <w:color w:val="000000" w:themeColor="text1"/>
          <w:spacing w:val="-4"/>
          <w:sz w:val="24"/>
          <w:szCs w:val="24"/>
        </w:rPr>
        <w:t xml:space="preserve"> в Пушкинском музее, Галерее искусства стран Европы и Америки XIX - XX веков, с 19 июня по 29 сентября 2019 года проходила выставка «Коллекция Fondation Louis Vuitton. Избранное», которая была своего рода ответом в выставочном обмене между </w:t>
      </w:r>
      <w:r w:rsidR="0087045A" w:rsidRPr="00476207">
        <w:rPr>
          <w:rFonts w:ascii="Times New Roman" w:eastAsia="Times New Roman" w:hAnsi="Times New Roman"/>
          <w:color w:val="000000" w:themeColor="text1"/>
          <w:spacing w:val="-4"/>
          <w:sz w:val="24"/>
          <w:szCs w:val="24"/>
          <w:lang w:eastAsia="ru-RU"/>
        </w:rPr>
        <w:t>ГМИИ им. А.С. Пушкина</w:t>
      </w:r>
      <w:r w:rsidR="0087045A" w:rsidRPr="00476207">
        <w:rPr>
          <w:rFonts w:ascii="Times New Roman" w:hAnsi="Times New Roman"/>
          <w:color w:val="000000" w:themeColor="text1"/>
          <w:spacing w:val="-4"/>
          <w:sz w:val="24"/>
          <w:szCs w:val="24"/>
        </w:rPr>
        <w:t xml:space="preserve"> </w:t>
      </w:r>
      <w:r w:rsidRPr="00476207">
        <w:rPr>
          <w:rFonts w:ascii="Times New Roman" w:hAnsi="Times New Roman"/>
          <w:color w:val="000000" w:themeColor="text1"/>
          <w:spacing w:val="-4"/>
          <w:sz w:val="24"/>
          <w:szCs w:val="24"/>
        </w:rPr>
        <w:t>и Фондом Луи Виттон. В рамках данной выставки были представлены знаковые работы Альберто Джакометти, Ива Кляйна, Жан-Мишеля Баския, Энди Уорхола, Герхарда Рихтера, Зигмара Польке, Кристиана Болтански, Марины Абрамович, Маурицио Каттелана, Андреаса Гурски и других известных художников</w:t>
      </w:r>
      <w:r w:rsidRPr="00476207">
        <w:rPr>
          <w:rStyle w:val="a7"/>
          <w:rFonts w:ascii="Times New Roman" w:hAnsi="Times New Roman"/>
          <w:color w:val="000000" w:themeColor="text1"/>
          <w:spacing w:val="-4"/>
          <w:sz w:val="24"/>
          <w:szCs w:val="24"/>
        </w:rPr>
        <w:footnoteReference w:id="305"/>
      </w:r>
      <w:r w:rsidRPr="00476207">
        <w:rPr>
          <w:rFonts w:ascii="Times New Roman" w:hAnsi="Times New Roman"/>
          <w:color w:val="000000" w:themeColor="text1"/>
          <w:spacing w:val="-4"/>
          <w:sz w:val="24"/>
          <w:szCs w:val="24"/>
        </w:rPr>
        <w:t>. Все произведения были представлены в России впервые.</w:t>
      </w:r>
      <w:r w:rsidR="001B5980" w:rsidRPr="00476207">
        <w:rPr>
          <w:rFonts w:ascii="Times New Roman" w:hAnsi="Times New Roman"/>
          <w:color w:val="000000" w:themeColor="text1"/>
          <w:spacing w:val="-4"/>
          <w:sz w:val="24"/>
          <w:szCs w:val="24"/>
        </w:rPr>
        <w:t xml:space="preserve"> </w:t>
      </w:r>
      <w:r w:rsidR="004A502F" w:rsidRPr="00476207">
        <w:rPr>
          <w:rFonts w:ascii="Times New Roman" w:hAnsi="Times New Roman"/>
          <w:color w:val="000000" w:themeColor="text1"/>
          <w:spacing w:val="-4"/>
          <w:sz w:val="24"/>
          <w:szCs w:val="24"/>
        </w:rPr>
        <w:t xml:space="preserve">Кроме того, яркими событиями в </w:t>
      </w:r>
      <w:r w:rsidR="00173990" w:rsidRPr="00476207">
        <w:rPr>
          <w:rFonts w:ascii="Times New Roman" w:hAnsi="Times New Roman"/>
          <w:color w:val="000000" w:themeColor="text1"/>
          <w:spacing w:val="-4"/>
          <w:sz w:val="24"/>
          <w:szCs w:val="24"/>
        </w:rPr>
        <w:t xml:space="preserve">российской </w:t>
      </w:r>
      <w:r w:rsidR="004A502F" w:rsidRPr="00476207">
        <w:rPr>
          <w:rFonts w:ascii="Times New Roman" w:hAnsi="Times New Roman"/>
          <w:color w:val="000000" w:themeColor="text1"/>
          <w:spacing w:val="-4"/>
          <w:sz w:val="24"/>
          <w:szCs w:val="24"/>
        </w:rPr>
        <w:t>культурной жизни в 2019 году стали</w:t>
      </w:r>
      <w:r w:rsidR="008A6B5A" w:rsidRPr="00476207">
        <w:rPr>
          <w:rFonts w:ascii="Times New Roman" w:hAnsi="Times New Roman"/>
          <w:color w:val="000000" w:themeColor="text1"/>
          <w:spacing w:val="-4"/>
          <w:sz w:val="24"/>
          <w:szCs w:val="24"/>
        </w:rPr>
        <w:t xml:space="preserve"> </w:t>
      </w:r>
      <w:r w:rsidR="00D54D52" w:rsidRPr="00476207">
        <w:rPr>
          <w:rFonts w:ascii="Times New Roman" w:hAnsi="Times New Roman"/>
          <w:color w:val="000000" w:themeColor="text1"/>
          <w:spacing w:val="-4"/>
          <w:sz w:val="24"/>
          <w:szCs w:val="24"/>
        </w:rPr>
        <w:t xml:space="preserve">две выставки: </w:t>
      </w:r>
      <w:r w:rsidR="004A502F" w:rsidRPr="00476207">
        <w:rPr>
          <w:rFonts w:ascii="Times New Roman" w:hAnsi="Times New Roman"/>
          <w:color w:val="000000" w:themeColor="text1"/>
          <w:spacing w:val="-4"/>
          <w:sz w:val="24"/>
          <w:szCs w:val="24"/>
        </w:rPr>
        <w:t>«Щукин. Биография коллекции» в Пушкинском</w:t>
      </w:r>
      <w:r w:rsidR="00D54D52" w:rsidRPr="00476207">
        <w:rPr>
          <w:rFonts w:ascii="Times New Roman" w:hAnsi="Times New Roman"/>
          <w:color w:val="000000" w:themeColor="text1"/>
          <w:spacing w:val="-4"/>
          <w:sz w:val="24"/>
          <w:szCs w:val="24"/>
        </w:rPr>
        <w:t xml:space="preserve"> музее</w:t>
      </w:r>
      <w:r w:rsidR="004A502F" w:rsidRPr="00476207">
        <w:rPr>
          <w:rFonts w:ascii="Times New Roman" w:hAnsi="Times New Roman"/>
          <w:color w:val="000000" w:themeColor="text1"/>
          <w:spacing w:val="-4"/>
          <w:sz w:val="24"/>
          <w:szCs w:val="24"/>
        </w:rPr>
        <w:t xml:space="preserve"> в Москве и «Великие русские коллекционеры. Братья Морозовы» в Эрмитаже в Санкт-Петербурге</w:t>
      </w:r>
      <w:r w:rsidR="00D54D52" w:rsidRPr="00476207">
        <w:rPr>
          <w:rFonts w:ascii="Times New Roman" w:hAnsi="Times New Roman"/>
          <w:color w:val="000000" w:themeColor="text1"/>
          <w:spacing w:val="-4"/>
          <w:sz w:val="24"/>
          <w:szCs w:val="24"/>
        </w:rPr>
        <w:t>. Так, на несколько месяцев две главные русские дореволюционные частные коллекции французского искусства, от импрессионистов до Пикассо, были воссозданы в максимально возможной полноте</w:t>
      </w:r>
      <w:r w:rsidR="00D54D52" w:rsidRPr="00476207">
        <w:rPr>
          <w:rStyle w:val="a7"/>
          <w:rFonts w:ascii="Times New Roman" w:hAnsi="Times New Roman"/>
          <w:color w:val="000000" w:themeColor="text1"/>
          <w:spacing w:val="-4"/>
          <w:sz w:val="24"/>
          <w:szCs w:val="24"/>
        </w:rPr>
        <w:footnoteReference w:id="306"/>
      </w:r>
      <w:r w:rsidR="00D54D52" w:rsidRPr="00476207">
        <w:rPr>
          <w:rFonts w:ascii="Times New Roman" w:hAnsi="Times New Roman"/>
          <w:color w:val="000000" w:themeColor="text1"/>
          <w:spacing w:val="-4"/>
          <w:sz w:val="24"/>
          <w:szCs w:val="24"/>
        </w:rPr>
        <w:t>.</w:t>
      </w:r>
      <w:r w:rsidR="006B3624" w:rsidRPr="00476207">
        <w:rPr>
          <w:rFonts w:ascii="Times New Roman" w:hAnsi="Times New Roman"/>
          <w:color w:val="000000" w:themeColor="text1"/>
          <w:spacing w:val="-4"/>
          <w:sz w:val="24"/>
          <w:szCs w:val="24"/>
        </w:rPr>
        <w:t xml:space="preserve"> </w:t>
      </w:r>
    </w:p>
    <w:p w:rsidR="00221517" w:rsidRPr="00037E1E" w:rsidRDefault="00D17038" w:rsidP="00D17038">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Осенью</w:t>
      </w:r>
      <w:r w:rsidR="00221517" w:rsidRPr="00037E1E">
        <w:rPr>
          <w:rFonts w:ascii="Times New Roman" w:hAnsi="Times New Roman"/>
          <w:color w:val="000000" w:themeColor="text1"/>
          <w:sz w:val="24"/>
          <w:szCs w:val="24"/>
        </w:rPr>
        <w:t xml:space="preserve"> 202</w:t>
      </w:r>
      <w:r w:rsidRPr="00037E1E">
        <w:rPr>
          <w:rFonts w:ascii="Times New Roman" w:hAnsi="Times New Roman"/>
          <w:color w:val="000000" w:themeColor="text1"/>
          <w:sz w:val="24"/>
          <w:szCs w:val="24"/>
        </w:rPr>
        <w:t>0</w:t>
      </w:r>
      <w:r w:rsidR="00221517" w:rsidRPr="00037E1E">
        <w:rPr>
          <w:rFonts w:ascii="Times New Roman" w:hAnsi="Times New Roman"/>
          <w:color w:val="000000" w:themeColor="text1"/>
          <w:sz w:val="24"/>
          <w:szCs w:val="24"/>
        </w:rPr>
        <w:t xml:space="preserve"> год</w:t>
      </w:r>
      <w:r w:rsidRPr="00037E1E">
        <w:rPr>
          <w:rFonts w:ascii="Times New Roman" w:hAnsi="Times New Roman"/>
          <w:color w:val="000000" w:themeColor="text1"/>
          <w:sz w:val="24"/>
          <w:szCs w:val="24"/>
        </w:rPr>
        <w:t>а</w:t>
      </w:r>
      <w:r w:rsidR="00221517" w:rsidRPr="00037E1E">
        <w:rPr>
          <w:rFonts w:ascii="Times New Roman" w:eastAsia="Times New Roman" w:hAnsi="Times New Roman"/>
          <w:color w:val="000000" w:themeColor="text1"/>
          <w:sz w:val="24"/>
          <w:szCs w:val="24"/>
          <w:lang w:eastAsia="ru-RU"/>
        </w:rPr>
        <w:t xml:space="preserve"> </w:t>
      </w:r>
      <w:r w:rsidRPr="00037E1E">
        <w:rPr>
          <w:rFonts w:ascii="Times New Roman" w:hAnsi="Times New Roman"/>
          <w:color w:val="000000" w:themeColor="text1"/>
          <w:sz w:val="24"/>
          <w:szCs w:val="24"/>
        </w:rPr>
        <w:t>Музей французского фонда Louis Vuitton снова приме</w:t>
      </w:r>
      <w:r w:rsidR="001B5980" w:rsidRPr="00037E1E">
        <w:rPr>
          <w:rFonts w:ascii="Times New Roman" w:hAnsi="Times New Roman"/>
          <w:color w:val="000000" w:themeColor="text1"/>
          <w:sz w:val="24"/>
          <w:szCs w:val="24"/>
        </w:rPr>
        <w:t>т</w:t>
      </w:r>
      <w:r w:rsidRPr="00037E1E">
        <w:rPr>
          <w:rFonts w:ascii="Times New Roman" w:hAnsi="Times New Roman"/>
          <w:color w:val="000000" w:themeColor="text1"/>
          <w:sz w:val="24"/>
          <w:szCs w:val="24"/>
        </w:rPr>
        <w:t xml:space="preserve"> масштабную выставку, но на этот раз </w:t>
      </w:r>
      <w:r w:rsidR="001B5980" w:rsidRPr="00037E1E">
        <w:rPr>
          <w:rFonts w:ascii="Times New Roman" w:hAnsi="Times New Roman"/>
          <w:color w:val="000000" w:themeColor="text1"/>
          <w:sz w:val="24"/>
          <w:szCs w:val="24"/>
        </w:rPr>
        <w:t xml:space="preserve">публике </w:t>
      </w:r>
      <w:r w:rsidRPr="00037E1E">
        <w:rPr>
          <w:rFonts w:ascii="Times New Roman" w:hAnsi="Times New Roman"/>
          <w:color w:val="000000" w:themeColor="text1"/>
          <w:sz w:val="24"/>
          <w:szCs w:val="24"/>
        </w:rPr>
        <w:t xml:space="preserve">будет представлена коллекция братьев Морозовых. В организации выставки участвуют </w:t>
      </w:r>
      <w:r w:rsidR="001B5980" w:rsidRPr="00037E1E">
        <w:rPr>
          <w:rFonts w:ascii="Times New Roman" w:hAnsi="Times New Roman"/>
          <w:color w:val="000000" w:themeColor="text1"/>
          <w:sz w:val="24"/>
          <w:szCs w:val="24"/>
        </w:rPr>
        <w:t>Эрмитаж</w:t>
      </w:r>
      <w:r w:rsidRPr="00037E1E">
        <w:rPr>
          <w:rFonts w:ascii="Times New Roman" w:hAnsi="Times New Roman"/>
          <w:color w:val="000000" w:themeColor="text1"/>
          <w:sz w:val="24"/>
          <w:szCs w:val="24"/>
        </w:rPr>
        <w:t>, Государственн</w:t>
      </w:r>
      <w:r w:rsidR="001B5980" w:rsidRPr="00037E1E">
        <w:rPr>
          <w:rFonts w:ascii="Times New Roman" w:hAnsi="Times New Roman"/>
          <w:color w:val="000000" w:themeColor="text1"/>
          <w:sz w:val="24"/>
          <w:szCs w:val="24"/>
        </w:rPr>
        <w:t>ая</w:t>
      </w:r>
      <w:r w:rsidRPr="00037E1E">
        <w:rPr>
          <w:rFonts w:ascii="Times New Roman" w:hAnsi="Times New Roman"/>
          <w:color w:val="000000" w:themeColor="text1"/>
          <w:sz w:val="24"/>
          <w:szCs w:val="24"/>
        </w:rPr>
        <w:t xml:space="preserve"> Третьяков</w:t>
      </w:r>
      <w:r w:rsidR="001B5980" w:rsidRPr="00037E1E">
        <w:rPr>
          <w:rFonts w:ascii="Times New Roman" w:hAnsi="Times New Roman"/>
          <w:color w:val="000000" w:themeColor="text1"/>
          <w:sz w:val="24"/>
          <w:szCs w:val="24"/>
        </w:rPr>
        <w:t>ская</w:t>
      </w:r>
      <w:r w:rsidRPr="00037E1E">
        <w:rPr>
          <w:rFonts w:ascii="Times New Roman" w:hAnsi="Times New Roman"/>
          <w:color w:val="000000" w:themeColor="text1"/>
          <w:sz w:val="24"/>
          <w:szCs w:val="24"/>
        </w:rPr>
        <w:t xml:space="preserve"> галере</w:t>
      </w:r>
      <w:r w:rsidR="001B5980" w:rsidRPr="00037E1E">
        <w:rPr>
          <w:rFonts w:ascii="Times New Roman" w:hAnsi="Times New Roman"/>
          <w:color w:val="000000" w:themeColor="text1"/>
          <w:sz w:val="24"/>
          <w:szCs w:val="24"/>
        </w:rPr>
        <w:t>я</w:t>
      </w:r>
      <w:r w:rsidRPr="00037E1E">
        <w:rPr>
          <w:rFonts w:ascii="Times New Roman" w:hAnsi="Times New Roman"/>
          <w:color w:val="000000" w:themeColor="text1"/>
          <w:sz w:val="24"/>
          <w:szCs w:val="24"/>
        </w:rPr>
        <w:t xml:space="preserve"> и ГМИИ им. А.С. Пушкина</w:t>
      </w:r>
      <w:r w:rsidRPr="00037E1E">
        <w:rPr>
          <w:rStyle w:val="a7"/>
          <w:rFonts w:ascii="Times New Roman" w:hAnsi="Times New Roman"/>
          <w:color w:val="000000" w:themeColor="text1"/>
          <w:sz w:val="24"/>
          <w:szCs w:val="24"/>
        </w:rPr>
        <w:footnoteReference w:id="307"/>
      </w:r>
      <w:r w:rsidRPr="00037E1E">
        <w:rPr>
          <w:rFonts w:ascii="Times New Roman" w:hAnsi="Times New Roman"/>
          <w:color w:val="000000" w:themeColor="text1"/>
          <w:sz w:val="24"/>
          <w:szCs w:val="24"/>
        </w:rPr>
        <w:t>.</w:t>
      </w:r>
    </w:p>
    <w:p w:rsidR="006124D1" w:rsidRPr="00037E1E" w:rsidRDefault="006B3624" w:rsidP="006124D1">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В р</w:t>
      </w:r>
      <w:r w:rsidR="001B5980" w:rsidRPr="00037E1E">
        <w:rPr>
          <w:rFonts w:ascii="Times New Roman" w:hAnsi="Times New Roman"/>
          <w:color w:val="000000" w:themeColor="text1"/>
          <w:sz w:val="24"/>
          <w:szCs w:val="24"/>
        </w:rPr>
        <w:t>яду других выставочных проектов</w:t>
      </w:r>
      <w:r w:rsidRPr="00037E1E">
        <w:rPr>
          <w:rFonts w:ascii="Times New Roman" w:hAnsi="Times New Roman"/>
          <w:color w:val="000000" w:themeColor="text1"/>
          <w:sz w:val="24"/>
          <w:szCs w:val="24"/>
        </w:rPr>
        <w:t xml:space="preserve"> можно также выделить несколько выставок, организованных совместно с французскими партнерами в </w:t>
      </w:r>
      <w:r w:rsidR="0087045A" w:rsidRPr="00037E1E">
        <w:rPr>
          <w:rFonts w:ascii="Times New Roman" w:eastAsia="Times New Roman" w:hAnsi="Times New Roman"/>
          <w:color w:val="000000" w:themeColor="text1"/>
          <w:sz w:val="24"/>
          <w:szCs w:val="24"/>
          <w:lang w:eastAsia="ru-RU"/>
        </w:rPr>
        <w:t>ГМИИ им. А.С. Пушкина</w:t>
      </w:r>
      <w:r w:rsidRPr="00037E1E">
        <w:rPr>
          <w:rFonts w:ascii="Times New Roman" w:hAnsi="Times New Roman"/>
          <w:color w:val="000000" w:themeColor="text1"/>
          <w:sz w:val="24"/>
          <w:szCs w:val="24"/>
        </w:rPr>
        <w:t>.</w:t>
      </w:r>
      <w:r w:rsidR="00D30589" w:rsidRPr="00037E1E">
        <w:rPr>
          <w:rFonts w:ascii="Times New Roman" w:hAnsi="Times New Roman"/>
          <w:color w:val="000000" w:themeColor="text1"/>
          <w:sz w:val="24"/>
          <w:szCs w:val="24"/>
        </w:rPr>
        <w:t xml:space="preserve"> </w:t>
      </w:r>
      <w:r w:rsidR="001B5980" w:rsidRPr="00037E1E">
        <w:rPr>
          <w:rFonts w:ascii="Times New Roman" w:hAnsi="Times New Roman"/>
          <w:color w:val="000000" w:themeColor="text1"/>
          <w:sz w:val="24"/>
          <w:szCs w:val="24"/>
        </w:rPr>
        <w:t xml:space="preserve">Например, выставка «Голоса воображаемого музея Андре Мальро» (01.12.2016 – 12.02.2017), посвященная выдающемуся деятелю французской культуры Андре Мальро (1901–1976) и </w:t>
      </w:r>
      <w:r w:rsidR="001B5980" w:rsidRPr="002F6984">
        <w:rPr>
          <w:rFonts w:ascii="Times New Roman" w:hAnsi="Times New Roman"/>
          <w:color w:val="000000" w:themeColor="text1"/>
          <w:spacing w:val="4"/>
          <w:sz w:val="24"/>
          <w:szCs w:val="24"/>
        </w:rPr>
        <w:t>его концепции «воображаемого музея»</w:t>
      </w:r>
      <w:r w:rsidR="001B5980" w:rsidRPr="002F6984">
        <w:rPr>
          <w:rStyle w:val="a7"/>
          <w:rFonts w:ascii="Times New Roman" w:hAnsi="Times New Roman"/>
          <w:color w:val="000000" w:themeColor="text1"/>
          <w:spacing w:val="4"/>
          <w:sz w:val="24"/>
          <w:szCs w:val="24"/>
        </w:rPr>
        <w:footnoteReference w:id="308"/>
      </w:r>
      <w:r w:rsidR="001B5980" w:rsidRPr="002F6984">
        <w:rPr>
          <w:rFonts w:ascii="Times New Roman" w:hAnsi="Times New Roman"/>
          <w:color w:val="000000" w:themeColor="text1"/>
          <w:spacing w:val="4"/>
          <w:sz w:val="24"/>
          <w:szCs w:val="24"/>
        </w:rPr>
        <w:t xml:space="preserve">. </w:t>
      </w:r>
      <w:r w:rsidR="006124D1" w:rsidRPr="002F6984">
        <w:rPr>
          <w:rFonts w:ascii="Times New Roman" w:hAnsi="Times New Roman"/>
          <w:color w:val="000000" w:themeColor="text1"/>
          <w:spacing w:val="4"/>
          <w:sz w:val="24"/>
          <w:szCs w:val="24"/>
        </w:rPr>
        <w:t>Важно отметить, что Андре Мальро, писатель, искусствовед, государственный деятель, был участником Первого съезда писателей</w:t>
      </w:r>
      <w:r w:rsidR="006124D1" w:rsidRPr="00037E1E">
        <w:rPr>
          <w:rFonts w:ascii="Times New Roman" w:hAnsi="Times New Roman"/>
          <w:color w:val="000000" w:themeColor="text1"/>
          <w:sz w:val="24"/>
          <w:szCs w:val="24"/>
        </w:rPr>
        <w:t xml:space="preserve"> в</w:t>
      </w:r>
      <w:r w:rsidR="00D634EC">
        <w:rPr>
          <w:rFonts w:ascii="Times New Roman" w:hAnsi="Times New Roman"/>
          <w:color w:val="000000" w:themeColor="text1"/>
          <w:sz w:val="24"/>
          <w:szCs w:val="24"/>
        </w:rPr>
        <w:t xml:space="preserve"> </w:t>
      </w:r>
      <w:r w:rsidR="006124D1" w:rsidRPr="00037E1E">
        <w:rPr>
          <w:rFonts w:ascii="Times New Roman" w:hAnsi="Times New Roman"/>
          <w:color w:val="000000" w:themeColor="text1"/>
          <w:sz w:val="24"/>
          <w:szCs w:val="24"/>
        </w:rPr>
        <w:t>1934 году</w:t>
      </w:r>
      <w:r w:rsidR="00B05CEC" w:rsidRPr="00037E1E">
        <w:rPr>
          <w:rFonts w:ascii="Times New Roman" w:hAnsi="Times New Roman"/>
          <w:color w:val="000000" w:themeColor="text1"/>
          <w:sz w:val="24"/>
          <w:szCs w:val="24"/>
        </w:rPr>
        <w:t xml:space="preserve"> в Москве</w:t>
      </w:r>
      <w:r w:rsidR="006124D1" w:rsidRPr="00037E1E">
        <w:rPr>
          <w:rFonts w:ascii="Times New Roman" w:hAnsi="Times New Roman"/>
          <w:color w:val="000000" w:themeColor="text1"/>
          <w:sz w:val="24"/>
          <w:szCs w:val="24"/>
        </w:rPr>
        <w:t>, общался с</w:t>
      </w:r>
      <w:r w:rsidR="001A0FBF" w:rsidRPr="00037E1E">
        <w:rPr>
          <w:rFonts w:ascii="Times New Roman" w:hAnsi="Times New Roman"/>
          <w:color w:val="000000" w:themeColor="text1"/>
          <w:sz w:val="24"/>
          <w:szCs w:val="24"/>
        </w:rPr>
        <w:t xml:space="preserve"> </w:t>
      </w:r>
      <w:r w:rsidR="00B05CEC" w:rsidRPr="00037E1E">
        <w:rPr>
          <w:rFonts w:ascii="Times New Roman" w:hAnsi="Times New Roman"/>
          <w:color w:val="000000" w:themeColor="text1"/>
          <w:sz w:val="24"/>
          <w:szCs w:val="24"/>
        </w:rPr>
        <w:t xml:space="preserve">Б.Л. </w:t>
      </w:r>
      <w:r w:rsidR="006124D1" w:rsidRPr="00037E1E">
        <w:rPr>
          <w:rFonts w:ascii="Times New Roman" w:hAnsi="Times New Roman"/>
          <w:color w:val="000000" w:themeColor="text1"/>
          <w:sz w:val="24"/>
          <w:szCs w:val="24"/>
        </w:rPr>
        <w:t xml:space="preserve">Пастернаком, </w:t>
      </w:r>
      <w:r w:rsidR="00B05CEC" w:rsidRPr="00037E1E">
        <w:rPr>
          <w:rFonts w:ascii="Times New Roman" w:hAnsi="Times New Roman"/>
          <w:color w:val="000000" w:themeColor="text1"/>
          <w:sz w:val="24"/>
          <w:szCs w:val="24"/>
        </w:rPr>
        <w:t xml:space="preserve">Б.А, </w:t>
      </w:r>
      <w:r w:rsidR="006124D1" w:rsidRPr="00037E1E">
        <w:rPr>
          <w:rFonts w:ascii="Times New Roman" w:hAnsi="Times New Roman"/>
          <w:color w:val="000000" w:themeColor="text1"/>
          <w:sz w:val="24"/>
          <w:szCs w:val="24"/>
        </w:rPr>
        <w:t xml:space="preserve">Пильняком, </w:t>
      </w:r>
      <w:r w:rsidR="00B05CEC" w:rsidRPr="00037E1E">
        <w:rPr>
          <w:rFonts w:ascii="Times New Roman" w:hAnsi="Times New Roman"/>
          <w:color w:val="000000" w:themeColor="text1"/>
          <w:sz w:val="24"/>
          <w:szCs w:val="24"/>
        </w:rPr>
        <w:t xml:space="preserve">И.Г. </w:t>
      </w:r>
      <w:r w:rsidR="006124D1" w:rsidRPr="00037E1E">
        <w:rPr>
          <w:rFonts w:ascii="Times New Roman" w:hAnsi="Times New Roman"/>
          <w:color w:val="000000" w:themeColor="text1"/>
          <w:sz w:val="24"/>
          <w:szCs w:val="24"/>
        </w:rPr>
        <w:t>Эренбургом и</w:t>
      </w:r>
      <w:r w:rsidR="00F95D10">
        <w:rPr>
          <w:rFonts w:ascii="Times New Roman" w:hAnsi="Times New Roman"/>
          <w:color w:val="000000" w:themeColor="text1"/>
          <w:sz w:val="24"/>
          <w:szCs w:val="24"/>
        </w:rPr>
        <w:t xml:space="preserve"> </w:t>
      </w:r>
      <w:r w:rsidR="006124D1" w:rsidRPr="00037E1E">
        <w:rPr>
          <w:rFonts w:ascii="Times New Roman" w:hAnsi="Times New Roman"/>
          <w:color w:val="000000" w:themeColor="text1"/>
          <w:sz w:val="24"/>
          <w:szCs w:val="24"/>
        </w:rPr>
        <w:t>другими выдающимися соотечественниками</w:t>
      </w:r>
      <w:r w:rsidR="006124D1" w:rsidRPr="00037E1E">
        <w:rPr>
          <w:rStyle w:val="a7"/>
          <w:rFonts w:ascii="Times New Roman" w:hAnsi="Times New Roman"/>
          <w:color w:val="000000" w:themeColor="text1"/>
          <w:sz w:val="24"/>
          <w:szCs w:val="24"/>
        </w:rPr>
        <w:footnoteReference w:id="309"/>
      </w:r>
      <w:r w:rsidR="006124D1" w:rsidRPr="00037E1E">
        <w:rPr>
          <w:rFonts w:ascii="Times New Roman" w:hAnsi="Times New Roman"/>
          <w:color w:val="000000" w:themeColor="text1"/>
          <w:sz w:val="24"/>
          <w:szCs w:val="24"/>
        </w:rPr>
        <w:t>.</w:t>
      </w:r>
      <w:r w:rsidR="006124D1" w:rsidRPr="00037E1E">
        <w:rPr>
          <w:color w:val="000000" w:themeColor="text1"/>
        </w:rPr>
        <w:t xml:space="preserve"> </w:t>
      </w:r>
      <w:r w:rsidR="006124D1" w:rsidRPr="00037E1E">
        <w:rPr>
          <w:rFonts w:ascii="Times New Roman" w:hAnsi="Times New Roman"/>
          <w:color w:val="000000" w:themeColor="text1"/>
          <w:sz w:val="24"/>
          <w:szCs w:val="24"/>
        </w:rPr>
        <w:t>Данный проект был подготовлен при участии исследователей Сорбонны и под эгидой ЮНЕСКО.</w:t>
      </w:r>
      <w:r w:rsidR="005F424F">
        <w:rPr>
          <w:rFonts w:ascii="Times New Roman" w:hAnsi="Times New Roman"/>
          <w:color w:val="000000" w:themeColor="text1"/>
          <w:sz w:val="24"/>
          <w:szCs w:val="24"/>
        </w:rPr>
        <w:t xml:space="preserve"> </w:t>
      </w:r>
      <w:r w:rsidR="006124D1" w:rsidRPr="00037E1E">
        <w:rPr>
          <w:rFonts w:ascii="Times New Roman" w:hAnsi="Times New Roman"/>
          <w:color w:val="000000" w:themeColor="text1"/>
          <w:sz w:val="24"/>
          <w:szCs w:val="24"/>
        </w:rPr>
        <w:t>А произведения для выставки</w:t>
      </w:r>
      <w:r w:rsidR="006124D1" w:rsidRPr="00037E1E">
        <w:rPr>
          <w:color w:val="000000" w:themeColor="text1"/>
        </w:rPr>
        <w:t xml:space="preserve"> </w:t>
      </w:r>
      <w:r w:rsidR="006124D1" w:rsidRPr="00037E1E">
        <w:rPr>
          <w:rFonts w:ascii="Times New Roman" w:hAnsi="Times New Roman"/>
          <w:color w:val="000000" w:themeColor="text1"/>
          <w:sz w:val="24"/>
          <w:szCs w:val="24"/>
        </w:rPr>
        <w:t>предоставили многие музеи мира: Египетский музей, Берлин; Прадо, Мадрид; Музей изобразительных искусств, Будапешт; Государственный Эрмитаж;</w:t>
      </w:r>
      <w:r w:rsidR="006124D1" w:rsidRPr="00037E1E">
        <w:rPr>
          <w:rFonts w:ascii="PT Serif" w:hAnsi="PT Serif"/>
          <w:color w:val="000000" w:themeColor="text1"/>
          <w:sz w:val="23"/>
          <w:szCs w:val="23"/>
          <w:shd w:val="clear" w:color="auto" w:fill="FFFFFF"/>
        </w:rPr>
        <w:t xml:space="preserve"> </w:t>
      </w:r>
      <w:r w:rsidR="006124D1" w:rsidRPr="00037E1E">
        <w:rPr>
          <w:rFonts w:ascii="Times New Roman" w:hAnsi="Times New Roman"/>
          <w:color w:val="000000" w:themeColor="text1"/>
          <w:sz w:val="24"/>
          <w:szCs w:val="24"/>
        </w:rPr>
        <w:t>Государственная Третьяковская галерея; и цел</w:t>
      </w:r>
      <w:r w:rsidR="00924A11" w:rsidRPr="00037E1E">
        <w:rPr>
          <w:rFonts w:ascii="Times New Roman" w:hAnsi="Times New Roman"/>
          <w:color w:val="000000" w:themeColor="text1"/>
          <w:sz w:val="24"/>
          <w:szCs w:val="24"/>
        </w:rPr>
        <w:t>ый ряд</w:t>
      </w:r>
      <w:r w:rsidR="006124D1" w:rsidRPr="00037E1E">
        <w:rPr>
          <w:rFonts w:ascii="Times New Roman" w:hAnsi="Times New Roman"/>
          <w:color w:val="000000" w:themeColor="text1"/>
          <w:sz w:val="24"/>
          <w:szCs w:val="24"/>
        </w:rPr>
        <w:t xml:space="preserve"> французских музеев -</w:t>
      </w:r>
      <w:r w:rsidR="006124D1" w:rsidRPr="00037E1E">
        <w:rPr>
          <w:rFonts w:ascii="PT Serif" w:hAnsi="PT Serif"/>
          <w:color w:val="000000" w:themeColor="text1"/>
          <w:sz w:val="23"/>
          <w:szCs w:val="23"/>
          <w:shd w:val="clear" w:color="auto" w:fill="FFFFFF"/>
        </w:rPr>
        <w:t xml:space="preserve"> </w:t>
      </w:r>
      <w:r w:rsidR="006124D1" w:rsidRPr="00037E1E">
        <w:rPr>
          <w:rFonts w:ascii="Times New Roman" w:hAnsi="Times New Roman"/>
          <w:color w:val="000000" w:themeColor="text1"/>
          <w:sz w:val="24"/>
          <w:szCs w:val="24"/>
        </w:rPr>
        <w:t>Лувр, Париж; Музей Орсе, Париж; Музей современного искусства города Парижа; Музей Пикассо, Париж;</w:t>
      </w:r>
      <w:r w:rsidR="001A0FBF" w:rsidRPr="00037E1E">
        <w:rPr>
          <w:rFonts w:ascii="Times New Roman" w:hAnsi="Times New Roman"/>
          <w:color w:val="000000" w:themeColor="text1"/>
          <w:sz w:val="24"/>
          <w:szCs w:val="24"/>
        </w:rPr>
        <w:t xml:space="preserve"> </w:t>
      </w:r>
      <w:r w:rsidR="006124D1" w:rsidRPr="00037E1E">
        <w:rPr>
          <w:rFonts w:ascii="Times New Roman" w:hAnsi="Times New Roman"/>
          <w:color w:val="000000" w:themeColor="text1"/>
          <w:sz w:val="24"/>
          <w:szCs w:val="24"/>
        </w:rPr>
        <w:t>Национальный музей восточных искусств – Гиме, Париж; Музей средневекового искусства Клюни, Париж и др.</w:t>
      </w:r>
      <w:r w:rsidR="006124D1" w:rsidRPr="00037E1E">
        <w:rPr>
          <w:rStyle w:val="a7"/>
          <w:rFonts w:ascii="Times New Roman" w:hAnsi="Times New Roman"/>
          <w:color w:val="000000" w:themeColor="text1"/>
          <w:sz w:val="24"/>
          <w:szCs w:val="24"/>
        </w:rPr>
        <w:footnoteReference w:id="310"/>
      </w:r>
      <w:r w:rsidR="006124D1" w:rsidRPr="00037E1E">
        <w:rPr>
          <w:rFonts w:ascii="Times New Roman" w:hAnsi="Times New Roman"/>
          <w:color w:val="000000" w:themeColor="text1"/>
          <w:sz w:val="24"/>
          <w:szCs w:val="24"/>
        </w:rPr>
        <w:t xml:space="preserve"> Масштаб проекта выразился и в его широкой междисциплинарной программе: выставку сопровождали музыкальная программа, показ кино- и фотодокументов. Кроме того, проекту была посвящена специальная научная сессия – Випперовские чтения.</w:t>
      </w:r>
    </w:p>
    <w:p w:rsidR="00B51F39" w:rsidRPr="00037E1E" w:rsidRDefault="00B51F39" w:rsidP="00B51F39">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Интересным</w:t>
      </w:r>
      <w:r w:rsidR="00010753" w:rsidRPr="00037E1E">
        <w:rPr>
          <w:rFonts w:ascii="Times New Roman" w:hAnsi="Times New Roman"/>
          <w:color w:val="000000" w:themeColor="text1"/>
          <w:sz w:val="24"/>
          <w:szCs w:val="24"/>
        </w:rPr>
        <w:t xml:space="preserve"> выставочным проектом стала выставка Пушкинского музея, организованная</w:t>
      </w:r>
      <w:r w:rsidR="005F424F">
        <w:rPr>
          <w:rFonts w:ascii="Times New Roman" w:hAnsi="Times New Roman"/>
          <w:color w:val="000000" w:themeColor="text1"/>
          <w:sz w:val="24"/>
          <w:szCs w:val="24"/>
        </w:rPr>
        <w:t xml:space="preserve"> </w:t>
      </w:r>
      <w:r w:rsidR="00010753" w:rsidRPr="00037E1E">
        <w:rPr>
          <w:rFonts w:ascii="Times New Roman" w:hAnsi="Times New Roman"/>
          <w:color w:val="000000" w:themeColor="text1"/>
          <w:sz w:val="24"/>
          <w:szCs w:val="24"/>
        </w:rPr>
        <w:t>совместно с парижским Музеем на набережной Бранли</w:t>
      </w:r>
      <w:r w:rsidRPr="00037E1E">
        <w:rPr>
          <w:rFonts w:ascii="Times New Roman" w:hAnsi="Times New Roman"/>
          <w:color w:val="000000" w:themeColor="text1"/>
          <w:sz w:val="24"/>
          <w:szCs w:val="24"/>
        </w:rPr>
        <w:t xml:space="preserve"> –</w:t>
      </w:r>
      <w:r w:rsidR="005F424F">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«Река Конго.</w:t>
      </w:r>
      <w:r w:rsidR="003D5348" w:rsidRPr="00037E1E">
        <w:rPr>
          <w:rFonts w:ascii="Times New Roman" w:hAnsi="Times New Roman"/>
          <w:color w:val="000000" w:themeColor="text1"/>
          <w:sz w:val="24"/>
          <w:szCs w:val="24"/>
        </w:rPr>
        <w:t xml:space="preserve"> </w:t>
      </w:r>
      <w:r w:rsidRPr="00037E1E">
        <w:rPr>
          <w:rFonts w:ascii="Times New Roman" w:hAnsi="Times New Roman"/>
          <w:iCs/>
          <w:color w:val="000000" w:themeColor="text1"/>
          <w:sz w:val="24"/>
          <w:szCs w:val="24"/>
        </w:rPr>
        <w:t>Искусство Центральной Африки из собрания Музея Бранли»</w:t>
      </w:r>
      <w:r w:rsidRPr="00037E1E">
        <w:rPr>
          <w:rFonts w:ascii="Times New Roman" w:hAnsi="Times New Roman"/>
          <w:color w:val="000000" w:themeColor="text1"/>
          <w:sz w:val="24"/>
          <w:szCs w:val="24"/>
        </w:rPr>
        <w:t xml:space="preserve"> </w:t>
      </w:r>
      <w:r w:rsidR="00010753" w:rsidRPr="00037E1E">
        <w:rPr>
          <w:rFonts w:ascii="Times New Roman" w:hAnsi="Times New Roman"/>
          <w:color w:val="000000" w:themeColor="text1"/>
          <w:sz w:val="24"/>
          <w:szCs w:val="24"/>
        </w:rPr>
        <w:t>(17.05.2016-04.09.20</w:t>
      </w:r>
      <w:r w:rsidRPr="00037E1E">
        <w:rPr>
          <w:rFonts w:ascii="Times New Roman" w:hAnsi="Times New Roman"/>
          <w:color w:val="000000" w:themeColor="text1"/>
          <w:sz w:val="24"/>
          <w:szCs w:val="24"/>
        </w:rPr>
        <w:t>16). Выставка представляла культуру народов, населяющих территории шести стран: южной части Камеруна, Экваториальной Гвинеи, Габона, Республики Конго, Демократической Республики Конго, а также части Анголы</w:t>
      </w:r>
      <w:r w:rsidR="005626EC" w:rsidRPr="00037E1E">
        <w:rPr>
          <w:rStyle w:val="a7"/>
          <w:rFonts w:ascii="Times New Roman" w:hAnsi="Times New Roman"/>
          <w:color w:val="000000" w:themeColor="text1"/>
          <w:sz w:val="24"/>
          <w:szCs w:val="24"/>
        </w:rPr>
        <w:footnoteReference w:id="311"/>
      </w:r>
      <w:r w:rsidRPr="00037E1E">
        <w:rPr>
          <w:rFonts w:ascii="Times New Roman" w:hAnsi="Times New Roman"/>
          <w:color w:val="000000" w:themeColor="text1"/>
          <w:sz w:val="24"/>
          <w:szCs w:val="24"/>
        </w:rPr>
        <w:t>. Важно, в частности, отметить, что этнографические выставки в художественных музеях п</w:t>
      </w:r>
      <w:r w:rsidR="005626EC" w:rsidRPr="00037E1E">
        <w:rPr>
          <w:rFonts w:ascii="Times New Roman" w:hAnsi="Times New Roman"/>
          <w:color w:val="000000" w:themeColor="text1"/>
          <w:sz w:val="24"/>
          <w:szCs w:val="24"/>
        </w:rPr>
        <w:t>роводятся не так часто, хотя на ряд направлений изобразительного искусства повлияло традиционное искусство. На это обращают внимание публики и создатели данной выставки, подчеркивая, что в</w:t>
      </w:r>
      <w:r w:rsidR="005626EC" w:rsidRPr="00037E1E">
        <w:rPr>
          <w:rFonts w:ascii="Arial" w:hAnsi="Arial" w:cs="Arial"/>
          <w:color w:val="000000" w:themeColor="text1"/>
          <w:sz w:val="40"/>
          <w:szCs w:val="40"/>
          <w:shd w:val="clear" w:color="auto" w:fill="F9F9FB"/>
        </w:rPr>
        <w:t xml:space="preserve"> </w:t>
      </w:r>
      <w:r w:rsidR="005626EC" w:rsidRPr="00037E1E">
        <w:rPr>
          <w:rFonts w:ascii="Times New Roman" w:hAnsi="Times New Roman"/>
          <w:color w:val="000000" w:themeColor="text1"/>
          <w:sz w:val="24"/>
          <w:szCs w:val="24"/>
        </w:rPr>
        <w:t>начале XX столетия африканское искусство привлекло пристальное внимание европейских художников и оказало непосредственное</w:t>
      </w:r>
      <w:r w:rsidR="003D5348" w:rsidRPr="00037E1E">
        <w:rPr>
          <w:rFonts w:ascii="Times New Roman" w:hAnsi="Times New Roman" w:cs="Times New Roman"/>
          <w:color w:val="000000" w:themeColor="text1"/>
          <w:sz w:val="24"/>
          <w:szCs w:val="40"/>
          <w:shd w:val="clear" w:color="auto" w:fill="F9F9FB"/>
        </w:rPr>
        <w:t xml:space="preserve"> </w:t>
      </w:r>
      <w:r w:rsidR="005626EC" w:rsidRPr="00037E1E">
        <w:rPr>
          <w:rFonts w:ascii="Times New Roman" w:hAnsi="Times New Roman"/>
          <w:color w:val="000000" w:themeColor="text1"/>
          <w:sz w:val="24"/>
          <w:szCs w:val="24"/>
        </w:rPr>
        <w:t>влияние на развитие мирового искусства</w:t>
      </w:r>
      <w:r w:rsidR="005626EC" w:rsidRPr="00037E1E">
        <w:rPr>
          <w:rStyle w:val="a7"/>
          <w:rFonts w:ascii="Times New Roman" w:hAnsi="Times New Roman"/>
          <w:color w:val="000000" w:themeColor="text1"/>
          <w:sz w:val="24"/>
          <w:szCs w:val="24"/>
        </w:rPr>
        <w:footnoteReference w:id="312"/>
      </w:r>
      <w:r w:rsidR="005626EC" w:rsidRPr="00037E1E">
        <w:rPr>
          <w:rFonts w:ascii="Times New Roman" w:hAnsi="Times New Roman"/>
          <w:color w:val="000000" w:themeColor="text1"/>
          <w:sz w:val="24"/>
          <w:szCs w:val="24"/>
        </w:rPr>
        <w:t>.</w:t>
      </w:r>
    </w:p>
    <w:p w:rsidR="006B3624" w:rsidRPr="00037E1E" w:rsidRDefault="00954A5E" w:rsidP="006B3624">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А в</w:t>
      </w:r>
      <w:r w:rsidR="001B5980" w:rsidRPr="00037E1E">
        <w:rPr>
          <w:rFonts w:ascii="Times New Roman" w:hAnsi="Times New Roman"/>
          <w:color w:val="000000" w:themeColor="text1"/>
          <w:sz w:val="24"/>
          <w:szCs w:val="24"/>
        </w:rPr>
        <w:t xml:space="preserve"> </w:t>
      </w:r>
      <w:r w:rsidR="00D30589" w:rsidRPr="00037E1E">
        <w:rPr>
          <w:rFonts w:ascii="Times New Roman" w:hAnsi="Times New Roman"/>
          <w:color w:val="000000" w:themeColor="text1"/>
          <w:sz w:val="24"/>
          <w:szCs w:val="24"/>
        </w:rPr>
        <w:t xml:space="preserve">2018 году в музее была проведена выставка «Парижские вечера» баронессы </w:t>
      </w:r>
      <w:r w:rsidR="00DE058F">
        <w:rPr>
          <w:rFonts w:ascii="Times New Roman" w:hAnsi="Times New Roman"/>
          <w:color w:val="000000" w:themeColor="text1"/>
          <w:sz w:val="24"/>
          <w:szCs w:val="24"/>
        </w:rPr>
        <w:t xml:space="preserve"> </w:t>
      </w:r>
      <w:r w:rsidR="00D30589" w:rsidRPr="00037E1E">
        <w:rPr>
          <w:rFonts w:ascii="Times New Roman" w:hAnsi="Times New Roman"/>
          <w:color w:val="000000" w:themeColor="text1"/>
          <w:sz w:val="24"/>
          <w:szCs w:val="24"/>
        </w:rPr>
        <w:t>Эттинген. Руссо, Модильяни, Аполлинер, Сюрваж, Фера» Для выставки были представлены произведения из Национального центра искусства и культуры Жоржа Помпиду, Музея Оранжери, Музея современного искусства города Парижа, а также Художественного музея Атенеум (Хельсинки), музея Пти-Пале (Женева) и Национальной библиотеки Франции, а также частных архивов</w:t>
      </w:r>
      <w:r w:rsidR="00D30589" w:rsidRPr="00037E1E">
        <w:rPr>
          <w:rStyle w:val="a7"/>
          <w:rFonts w:ascii="Times New Roman" w:hAnsi="Times New Roman"/>
          <w:color w:val="000000" w:themeColor="text1"/>
          <w:sz w:val="24"/>
          <w:szCs w:val="24"/>
        </w:rPr>
        <w:footnoteReference w:id="313"/>
      </w:r>
      <w:r w:rsidR="00D30589" w:rsidRPr="00037E1E">
        <w:rPr>
          <w:rFonts w:ascii="Times New Roman" w:hAnsi="Times New Roman"/>
          <w:color w:val="000000" w:themeColor="text1"/>
          <w:sz w:val="24"/>
          <w:szCs w:val="24"/>
        </w:rPr>
        <w:t>.</w:t>
      </w:r>
    </w:p>
    <w:p w:rsidR="00503B55" w:rsidRPr="00037E1E" w:rsidRDefault="00503B55" w:rsidP="00801B61">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Другая выставка в Пушкинском музее – проект «Тату», посвященный искусству татуировки – организован совместно с парижским Музеем на набережной Бранли имени Жака Ширака.</w:t>
      </w:r>
      <w:r w:rsidRPr="00037E1E">
        <w:rPr>
          <w:rFonts w:ascii="Times New Roman" w:hAnsi="Times New Roman"/>
          <w:i/>
          <w:color w:val="000000" w:themeColor="text1"/>
          <w:sz w:val="24"/>
          <w:szCs w:val="24"/>
        </w:rPr>
        <w:t xml:space="preserve"> </w:t>
      </w:r>
      <w:r w:rsidRPr="00037E1E">
        <w:rPr>
          <w:rFonts w:ascii="Times New Roman" w:hAnsi="Times New Roman"/>
          <w:color w:val="000000" w:themeColor="text1"/>
          <w:sz w:val="24"/>
          <w:szCs w:val="24"/>
        </w:rPr>
        <w:t>Данный проект – яркий пример выставки-блокбастера</w:t>
      </w:r>
      <w:r w:rsidR="00801B61" w:rsidRPr="00037E1E">
        <w:rPr>
          <w:rFonts w:ascii="Times New Roman" w:hAnsi="Times New Roman"/>
          <w:color w:val="000000" w:themeColor="text1"/>
          <w:sz w:val="24"/>
          <w:szCs w:val="24"/>
        </w:rPr>
        <w:t xml:space="preserve">: выставка с успехом была представлена в Королевском музее Онтарио в Канаде, в чикагском и лос-анджелесском музеях естественной истории, в Музее изящных искусств города Гаосюн в Тайване. </w:t>
      </w:r>
      <w:r w:rsidRPr="00037E1E">
        <w:rPr>
          <w:rFonts w:ascii="Times New Roman" w:hAnsi="Times New Roman"/>
          <w:color w:val="000000" w:themeColor="text1"/>
          <w:sz w:val="24"/>
          <w:szCs w:val="24"/>
        </w:rPr>
        <w:t>Московский показ дополнен предметами декоративно-прикладного и</w:t>
      </w:r>
      <w:r w:rsidR="00801B61"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изобразительного искусства из российских музеев и частных коллекций</w:t>
      </w:r>
      <w:r w:rsidR="00801B61" w:rsidRPr="00037E1E">
        <w:rPr>
          <w:rFonts w:ascii="Times New Roman" w:hAnsi="Times New Roman"/>
          <w:color w:val="000000" w:themeColor="text1"/>
          <w:sz w:val="24"/>
          <w:szCs w:val="24"/>
        </w:rPr>
        <w:t xml:space="preserve"> </w:t>
      </w:r>
      <w:r w:rsidR="00954A5E"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Государственн</w:t>
      </w:r>
      <w:r w:rsidR="00801B61" w:rsidRPr="00037E1E">
        <w:rPr>
          <w:rFonts w:ascii="Times New Roman" w:hAnsi="Times New Roman"/>
          <w:color w:val="000000" w:themeColor="text1"/>
          <w:sz w:val="24"/>
          <w:szCs w:val="24"/>
        </w:rPr>
        <w:t>ого</w:t>
      </w:r>
      <w:r w:rsidRPr="00037E1E">
        <w:rPr>
          <w:rFonts w:ascii="Times New Roman" w:hAnsi="Times New Roman"/>
          <w:color w:val="000000" w:themeColor="text1"/>
          <w:sz w:val="24"/>
          <w:szCs w:val="24"/>
        </w:rPr>
        <w:t xml:space="preserve"> Эрмитаж</w:t>
      </w:r>
      <w:r w:rsidR="00801B61" w:rsidRPr="00037E1E">
        <w:rPr>
          <w:rFonts w:ascii="Times New Roman" w:hAnsi="Times New Roman"/>
          <w:color w:val="000000" w:themeColor="text1"/>
          <w:sz w:val="24"/>
          <w:szCs w:val="24"/>
        </w:rPr>
        <w:t>а</w:t>
      </w:r>
      <w:r w:rsidRPr="00037E1E">
        <w:rPr>
          <w:rFonts w:ascii="Times New Roman" w:hAnsi="Times New Roman"/>
          <w:color w:val="000000" w:themeColor="text1"/>
          <w:sz w:val="24"/>
          <w:szCs w:val="24"/>
        </w:rPr>
        <w:t>, Музе</w:t>
      </w:r>
      <w:r w:rsidR="00801B61" w:rsidRPr="00037E1E">
        <w:rPr>
          <w:rFonts w:ascii="Times New Roman" w:hAnsi="Times New Roman"/>
          <w:color w:val="000000" w:themeColor="text1"/>
          <w:sz w:val="24"/>
          <w:szCs w:val="24"/>
        </w:rPr>
        <w:t>я</w:t>
      </w:r>
      <w:r w:rsidRPr="00037E1E">
        <w:rPr>
          <w:rFonts w:ascii="Times New Roman" w:hAnsi="Times New Roman"/>
          <w:color w:val="000000" w:themeColor="text1"/>
          <w:sz w:val="24"/>
          <w:szCs w:val="24"/>
        </w:rPr>
        <w:t xml:space="preserve"> антропологии и</w:t>
      </w:r>
      <w:r w:rsidR="00801B61"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этнографии им. Петра Великого Российской академии наук (Кунсткамера), Государственн</w:t>
      </w:r>
      <w:r w:rsidR="00801B61" w:rsidRPr="00037E1E">
        <w:rPr>
          <w:rFonts w:ascii="Times New Roman" w:hAnsi="Times New Roman"/>
          <w:color w:val="000000" w:themeColor="text1"/>
          <w:sz w:val="24"/>
          <w:szCs w:val="24"/>
        </w:rPr>
        <w:t>ого</w:t>
      </w:r>
      <w:r w:rsidRPr="00037E1E">
        <w:rPr>
          <w:rFonts w:ascii="Times New Roman" w:hAnsi="Times New Roman"/>
          <w:color w:val="000000" w:themeColor="text1"/>
          <w:sz w:val="24"/>
          <w:szCs w:val="24"/>
        </w:rPr>
        <w:t xml:space="preserve"> историческ</w:t>
      </w:r>
      <w:r w:rsidR="00801B61" w:rsidRPr="00037E1E">
        <w:rPr>
          <w:rFonts w:ascii="Times New Roman" w:hAnsi="Times New Roman"/>
          <w:color w:val="000000" w:themeColor="text1"/>
          <w:sz w:val="24"/>
          <w:szCs w:val="24"/>
        </w:rPr>
        <w:t>ого</w:t>
      </w:r>
      <w:r w:rsidRPr="00037E1E">
        <w:rPr>
          <w:rFonts w:ascii="Times New Roman" w:hAnsi="Times New Roman"/>
          <w:color w:val="000000" w:themeColor="text1"/>
          <w:sz w:val="24"/>
          <w:szCs w:val="24"/>
        </w:rPr>
        <w:t xml:space="preserve"> музе</w:t>
      </w:r>
      <w:r w:rsidR="00801B61" w:rsidRPr="00037E1E">
        <w:rPr>
          <w:rFonts w:ascii="Times New Roman" w:hAnsi="Times New Roman"/>
          <w:color w:val="000000" w:themeColor="text1"/>
          <w:sz w:val="24"/>
          <w:szCs w:val="24"/>
        </w:rPr>
        <w:t>я</w:t>
      </w:r>
      <w:r w:rsidRPr="00037E1E">
        <w:rPr>
          <w:rFonts w:ascii="Times New Roman" w:hAnsi="Times New Roman"/>
          <w:color w:val="000000" w:themeColor="text1"/>
          <w:sz w:val="24"/>
          <w:szCs w:val="24"/>
        </w:rPr>
        <w:t>, Российск</w:t>
      </w:r>
      <w:r w:rsidR="00801B61" w:rsidRPr="00037E1E">
        <w:rPr>
          <w:rFonts w:ascii="Times New Roman" w:hAnsi="Times New Roman"/>
          <w:color w:val="000000" w:themeColor="text1"/>
          <w:sz w:val="24"/>
          <w:szCs w:val="24"/>
        </w:rPr>
        <w:t>ой</w:t>
      </w:r>
      <w:r w:rsidRPr="00037E1E">
        <w:rPr>
          <w:rFonts w:ascii="Times New Roman" w:hAnsi="Times New Roman"/>
          <w:color w:val="000000" w:themeColor="text1"/>
          <w:sz w:val="24"/>
          <w:szCs w:val="24"/>
        </w:rPr>
        <w:t xml:space="preserve"> государственн</w:t>
      </w:r>
      <w:r w:rsidR="00801B61" w:rsidRPr="00037E1E">
        <w:rPr>
          <w:rFonts w:ascii="Times New Roman" w:hAnsi="Times New Roman"/>
          <w:color w:val="000000" w:themeColor="text1"/>
          <w:sz w:val="24"/>
          <w:szCs w:val="24"/>
        </w:rPr>
        <w:t>ой</w:t>
      </w:r>
      <w:r w:rsidRPr="00037E1E">
        <w:rPr>
          <w:rFonts w:ascii="Times New Roman" w:hAnsi="Times New Roman"/>
          <w:color w:val="000000" w:themeColor="text1"/>
          <w:sz w:val="24"/>
          <w:szCs w:val="24"/>
        </w:rPr>
        <w:t xml:space="preserve"> библиотек</w:t>
      </w:r>
      <w:r w:rsidR="00801B61" w:rsidRPr="00037E1E">
        <w:rPr>
          <w:rFonts w:ascii="Times New Roman" w:hAnsi="Times New Roman"/>
          <w:color w:val="000000" w:themeColor="text1"/>
          <w:sz w:val="24"/>
          <w:szCs w:val="24"/>
        </w:rPr>
        <w:t>и</w:t>
      </w:r>
      <w:r w:rsidRPr="00037E1E">
        <w:rPr>
          <w:rFonts w:ascii="Times New Roman" w:hAnsi="Times New Roman"/>
          <w:color w:val="000000" w:themeColor="text1"/>
          <w:sz w:val="24"/>
          <w:szCs w:val="24"/>
        </w:rPr>
        <w:t>, а</w:t>
      </w:r>
      <w:r w:rsidR="00801B61"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также Студи</w:t>
      </w:r>
      <w:r w:rsidR="00801B61" w:rsidRPr="00037E1E">
        <w:rPr>
          <w:rFonts w:ascii="Times New Roman" w:hAnsi="Times New Roman"/>
          <w:color w:val="000000" w:themeColor="text1"/>
          <w:sz w:val="24"/>
          <w:szCs w:val="24"/>
        </w:rPr>
        <w:t>и</w:t>
      </w:r>
      <w:r w:rsidRPr="00037E1E">
        <w:rPr>
          <w:rFonts w:ascii="Times New Roman" w:hAnsi="Times New Roman"/>
          <w:color w:val="000000" w:themeColor="text1"/>
          <w:sz w:val="24"/>
          <w:szCs w:val="24"/>
        </w:rPr>
        <w:t xml:space="preserve"> Вима Дельвуа, художник</w:t>
      </w:r>
      <w:r w:rsidR="00801B61" w:rsidRPr="00037E1E">
        <w:rPr>
          <w:rFonts w:ascii="Times New Roman" w:hAnsi="Times New Roman"/>
          <w:color w:val="000000" w:themeColor="text1"/>
          <w:sz w:val="24"/>
          <w:szCs w:val="24"/>
        </w:rPr>
        <w:t>а</w:t>
      </w:r>
      <w:r w:rsidRPr="00037E1E">
        <w:rPr>
          <w:rFonts w:ascii="Times New Roman" w:hAnsi="Times New Roman"/>
          <w:color w:val="000000" w:themeColor="text1"/>
          <w:sz w:val="24"/>
          <w:szCs w:val="24"/>
        </w:rPr>
        <w:t xml:space="preserve"> Фабио Виале и</w:t>
      </w:r>
      <w:r w:rsidR="00801B61" w:rsidRPr="00037E1E">
        <w:rPr>
          <w:rFonts w:ascii="Times New Roman" w:hAnsi="Times New Roman"/>
          <w:color w:val="000000" w:themeColor="text1"/>
          <w:sz w:val="24"/>
          <w:szCs w:val="24"/>
        </w:rPr>
        <w:t xml:space="preserve"> др.</w:t>
      </w:r>
    </w:p>
    <w:p w:rsidR="00D30589" w:rsidRPr="00037E1E" w:rsidRDefault="001F6492" w:rsidP="00D94550">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Центр Помпиду</w:t>
      </w:r>
      <w:r w:rsidR="002E640B" w:rsidRPr="00037E1E">
        <w:rPr>
          <w:rFonts w:ascii="Times New Roman" w:hAnsi="Times New Roman"/>
          <w:color w:val="000000" w:themeColor="text1"/>
          <w:sz w:val="24"/>
          <w:szCs w:val="24"/>
        </w:rPr>
        <w:t xml:space="preserve"> также проводит выставки в сотрудничестве с российскими музеями.</w:t>
      </w:r>
      <w:r w:rsidR="00711B92" w:rsidRPr="00037E1E">
        <w:rPr>
          <w:rFonts w:ascii="Times New Roman" w:hAnsi="Times New Roman"/>
          <w:color w:val="000000" w:themeColor="text1"/>
          <w:sz w:val="24"/>
          <w:szCs w:val="24"/>
        </w:rPr>
        <w:t xml:space="preserve"> </w:t>
      </w:r>
      <w:r w:rsidR="00D94550" w:rsidRPr="00037E1E">
        <w:rPr>
          <w:rFonts w:ascii="Times New Roman" w:hAnsi="Times New Roman"/>
          <w:color w:val="000000" w:themeColor="text1"/>
          <w:sz w:val="24"/>
          <w:szCs w:val="24"/>
        </w:rPr>
        <w:t>Од</w:t>
      </w:r>
      <w:r w:rsidR="00654AE9" w:rsidRPr="00037E1E">
        <w:rPr>
          <w:rFonts w:ascii="Times New Roman" w:hAnsi="Times New Roman"/>
          <w:color w:val="000000" w:themeColor="text1"/>
          <w:sz w:val="24"/>
          <w:szCs w:val="24"/>
        </w:rPr>
        <w:t>ин</w:t>
      </w:r>
      <w:r w:rsidR="00D94550" w:rsidRPr="00037E1E">
        <w:rPr>
          <w:rFonts w:ascii="Times New Roman" w:hAnsi="Times New Roman"/>
          <w:color w:val="000000" w:themeColor="text1"/>
          <w:sz w:val="24"/>
          <w:szCs w:val="24"/>
        </w:rPr>
        <w:t xml:space="preserve"> из недавних примеров - в</w:t>
      </w:r>
      <w:r w:rsidR="00D30589" w:rsidRPr="00037E1E">
        <w:rPr>
          <w:rFonts w:ascii="Times New Roman" w:hAnsi="Times New Roman"/>
          <w:color w:val="000000" w:themeColor="text1"/>
          <w:sz w:val="24"/>
          <w:szCs w:val="24"/>
        </w:rPr>
        <w:t>ыставка</w:t>
      </w:r>
      <w:r w:rsidR="00D94550" w:rsidRPr="00037E1E">
        <w:rPr>
          <w:rFonts w:ascii="Times New Roman" w:hAnsi="Times New Roman"/>
          <w:color w:val="000000" w:themeColor="text1"/>
          <w:sz w:val="24"/>
          <w:szCs w:val="24"/>
        </w:rPr>
        <w:t xml:space="preserve"> «Шагал, Лисицкий, Малевич и художественная школа Витебска» (28 марта 2018—16 июля 2018)</w:t>
      </w:r>
      <w:r w:rsidR="00654AE9" w:rsidRPr="00037E1E">
        <w:rPr>
          <w:rFonts w:ascii="Times New Roman" w:hAnsi="Times New Roman"/>
          <w:color w:val="000000" w:themeColor="text1"/>
          <w:sz w:val="24"/>
          <w:szCs w:val="24"/>
        </w:rPr>
        <w:t xml:space="preserve">. Работы для выставки предоставили два российских музея – Третьяковская галерея и Русский музей, ряд зарубежных музеев </w:t>
      </w:r>
      <w:r w:rsidR="00954A5E" w:rsidRPr="00037E1E">
        <w:rPr>
          <w:rFonts w:ascii="Times New Roman" w:hAnsi="Times New Roman"/>
          <w:color w:val="000000" w:themeColor="text1"/>
          <w:sz w:val="24"/>
          <w:szCs w:val="24"/>
        </w:rPr>
        <w:t>–</w:t>
      </w:r>
      <w:r w:rsidR="005F424F">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Стеделейк в</w:t>
      </w:r>
      <w:r w:rsidR="00711B92"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Амстердаме, МоМА в</w:t>
      </w:r>
      <w:r w:rsidR="00A54CC4"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Нью-Йорке, музей Людвига в</w:t>
      </w:r>
      <w:r w:rsidR="00711B92"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Кельне, музеи Витебска и</w:t>
      </w:r>
      <w:r w:rsidR="00A54CC4"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Минска, а также</w:t>
      </w:r>
      <w:r w:rsidR="005F424F">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европейские и</w:t>
      </w:r>
      <w:r w:rsidR="00A54CC4"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американские фонды и</w:t>
      </w:r>
      <w:r w:rsidR="00711B92"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частные коллекционеры</w:t>
      </w:r>
      <w:r w:rsidR="00503B55" w:rsidRPr="00037E1E">
        <w:rPr>
          <w:rStyle w:val="a7"/>
          <w:rFonts w:ascii="Times New Roman" w:hAnsi="Times New Roman"/>
          <w:color w:val="000000" w:themeColor="text1"/>
          <w:sz w:val="24"/>
          <w:szCs w:val="24"/>
        </w:rPr>
        <w:footnoteReference w:id="314"/>
      </w:r>
      <w:r w:rsidR="00654AE9" w:rsidRPr="00037E1E">
        <w:rPr>
          <w:rFonts w:ascii="Times New Roman" w:hAnsi="Times New Roman"/>
          <w:color w:val="000000" w:themeColor="text1"/>
          <w:sz w:val="24"/>
          <w:szCs w:val="24"/>
        </w:rPr>
        <w:t xml:space="preserve">. Выставка была посвящена одному из ключевых явлений в истории русского и мирового авангарда </w:t>
      </w:r>
      <w:r w:rsidR="00954A5E" w:rsidRPr="00037E1E">
        <w:rPr>
          <w:rFonts w:ascii="Times New Roman" w:hAnsi="Times New Roman"/>
          <w:color w:val="000000" w:themeColor="text1"/>
          <w:sz w:val="24"/>
          <w:szCs w:val="24"/>
        </w:rPr>
        <w:t xml:space="preserve">– </w:t>
      </w:r>
      <w:r w:rsidR="00654AE9" w:rsidRPr="00037E1E">
        <w:rPr>
          <w:rFonts w:ascii="Times New Roman" w:hAnsi="Times New Roman"/>
          <w:color w:val="000000" w:themeColor="text1"/>
          <w:sz w:val="24"/>
          <w:szCs w:val="24"/>
        </w:rPr>
        <w:t>деятельности Народного художественного училища в Витебске под руководством Марка Шагала</w:t>
      </w:r>
      <w:r w:rsidR="00654AE9" w:rsidRPr="00037E1E">
        <w:rPr>
          <w:rStyle w:val="a7"/>
          <w:rFonts w:ascii="Times New Roman" w:hAnsi="Times New Roman"/>
          <w:color w:val="000000" w:themeColor="text1"/>
          <w:sz w:val="24"/>
          <w:szCs w:val="24"/>
        </w:rPr>
        <w:footnoteReference w:id="315"/>
      </w:r>
      <w:r w:rsidR="00654AE9" w:rsidRPr="00037E1E">
        <w:rPr>
          <w:rFonts w:ascii="Times New Roman" w:hAnsi="Times New Roman"/>
          <w:color w:val="000000" w:themeColor="text1"/>
          <w:sz w:val="24"/>
          <w:szCs w:val="24"/>
        </w:rPr>
        <w:t>.</w:t>
      </w:r>
      <w:r w:rsidR="00B451AF" w:rsidRPr="00037E1E">
        <w:rPr>
          <w:rFonts w:ascii="Times New Roman" w:hAnsi="Times New Roman"/>
          <w:color w:val="000000" w:themeColor="text1"/>
          <w:sz w:val="24"/>
          <w:szCs w:val="24"/>
        </w:rPr>
        <w:t xml:space="preserve"> В связи с этой выставкой нельзя не отметить традиционный интерес к знаменитому российскому авангарду у зарубежной публики. Так, связанным с выставкой событием стала международная конференция в Кембридже </w:t>
      </w:r>
      <w:r w:rsidR="00954A5E" w:rsidRPr="00037E1E">
        <w:rPr>
          <w:rFonts w:ascii="Times New Roman" w:hAnsi="Times New Roman"/>
          <w:color w:val="000000" w:themeColor="text1"/>
          <w:sz w:val="24"/>
          <w:szCs w:val="24"/>
        </w:rPr>
        <w:t xml:space="preserve">– </w:t>
      </w:r>
      <w:r w:rsidR="00B451AF" w:rsidRPr="00037E1E">
        <w:rPr>
          <w:rFonts w:ascii="Times New Roman" w:hAnsi="Times New Roman"/>
          <w:color w:val="000000" w:themeColor="text1"/>
          <w:sz w:val="24"/>
          <w:szCs w:val="24"/>
        </w:rPr>
        <w:t>«Народное художественное училище и Уновис в Витебске» (19</w:t>
      </w:r>
      <w:r w:rsidR="00503B55" w:rsidRPr="00037E1E">
        <w:rPr>
          <w:rFonts w:ascii="Times New Roman" w:hAnsi="Times New Roman"/>
          <w:color w:val="000000" w:themeColor="text1"/>
          <w:sz w:val="24"/>
          <w:szCs w:val="24"/>
        </w:rPr>
        <w:t>-20 апреля 2018)</w:t>
      </w:r>
      <w:r w:rsidR="00B451AF" w:rsidRPr="00037E1E">
        <w:rPr>
          <w:rFonts w:ascii="Times New Roman" w:hAnsi="Times New Roman"/>
          <w:color w:val="000000" w:themeColor="text1"/>
          <w:sz w:val="24"/>
          <w:szCs w:val="24"/>
        </w:rPr>
        <w:t>, организованная Кембриджским университетом</w:t>
      </w:r>
      <w:r w:rsidR="00711B92" w:rsidRPr="00037E1E">
        <w:rPr>
          <w:rFonts w:ascii="Times New Roman" w:hAnsi="Times New Roman"/>
          <w:color w:val="000000" w:themeColor="text1"/>
          <w:sz w:val="24"/>
          <w:szCs w:val="24"/>
        </w:rPr>
        <w:t xml:space="preserve"> </w:t>
      </w:r>
      <w:r w:rsidR="00B451AF" w:rsidRPr="00037E1E">
        <w:rPr>
          <w:rFonts w:ascii="Times New Roman" w:hAnsi="Times New Roman"/>
          <w:color w:val="000000" w:themeColor="text1"/>
          <w:sz w:val="24"/>
          <w:szCs w:val="24"/>
        </w:rPr>
        <w:t>и Музеем ван Аббе при поддержке фонда IN ARTIBUS и Пемброк-колледжа</w:t>
      </w:r>
      <w:r w:rsidR="00503B55" w:rsidRPr="00037E1E">
        <w:rPr>
          <w:rStyle w:val="a7"/>
          <w:rFonts w:ascii="Times New Roman" w:hAnsi="Times New Roman"/>
          <w:color w:val="000000" w:themeColor="text1"/>
          <w:sz w:val="24"/>
          <w:szCs w:val="24"/>
        </w:rPr>
        <w:footnoteReference w:id="316"/>
      </w:r>
      <w:r w:rsidR="00B451AF" w:rsidRPr="00037E1E">
        <w:rPr>
          <w:rFonts w:ascii="Times New Roman" w:hAnsi="Times New Roman"/>
          <w:color w:val="000000" w:themeColor="text1"/>
          <w:sz w:val="24"/>
          <w:szCs w:val="24"/>
        </w:rPr>
        <w:t>. В конференции</w:t>
      </w:r>
      <w:r w:rsidR="00954A5E" w:rsidRPr="00037E1E">
        <w:rPr>
          <w:rFonts w:ascii="Times New Roman" w:hAnsi="Times New Roman"/>
          <w:color w:val="000000" w:themeColor="text1"/>
          <w:sz w:val="24"/>
          <w:szCs w:val="24"/>
        </w:rPr>
        <w:t xml:space="preserve"> </w:t>
      </w:r>
      <w:r w:rsidR="00B451AF" w:rsidRPr="00037E1E">
        <w:rPr>
          <w:rFonts w:ascii="Times New Roman" w:hAnsi="Times New Roman"/>
          <w:color w:val="000000" w:themeColor="text1"/>
          <w:sz w:val="24"/>
          <w:szCs w:val="24"/>
        </w:rPr>
        <w:t>приняли участие специалисты по русскому авангарду из Белоруссии, Великобритании, Германии, Италии, Нидерландов, России, США и Франции</w:t>
      </w:r>
      <w:r w:rsidR="00503B55" w:rsidRPr="00037E1E">
        <w:rPr>
          <w:rStyle w:val="a7"/>
          <w:rFonts w:ascii="Times New Roman" w:hAnsi="Times New Roman"/>
          <w:color w:val="000000" w:themeColor="text1"/>
          <w:sz w:val="24"/>
          <w:szCs w:val="24"/>
        </w:rPr>
        <w:footnoteReference w:id="317"/>
      </w:r>
      <w:r w:rsidR="00B451AF" w:rsidRPr="00037E1E">
        <w:rPr>
          <w:rFonts w:ascii="Times New Roman" w:hAnsi="Times New Roman"/>
          <w:color w:val="000000" w:themeColor="text1"/>
          <w:sz w:val="24"/>
          <w:szCs w:val="24"/>
        </w:rPr>
        <w:t>.</w:t>
      </w:r>
      <w:r w:rsidR="00711B92" w:rsidRPr="00037E1E">
        <w:rPr>
          <w:rFonts w:ascii="Times New Roman" w:hAnsi="Times New Roman"/>
          <w:color w:val="000000" w:themeColor="text1"/>
          <w:sz w:val="24"/>
          <w:szCs w:val="24"/>
        </w:rPr>
        <w:t xml:space="preserve"> </w:t>
      </w:r>
    </w:p>
    <w:p w:rsidR="00711B92" w:rsidRPr="00037E1E" w:rsidRDefault="00711B92" w:rsidP="00711B92">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Еще один недавний случай сотрудничества Центра Помпиду с российскими музеями – выставка «Юрий Анненков. Революция за дверью» в московском Музее русского импрессионизма, для которой парижский музей предоставил некоторые работы.</w:t>
      </w:r>
    </w:p>
    <w:p w:rsidR="00A54CC4" w:rsidRPr="00037E1E" w:rsidRDefault="00A54CC4" w:rsidP="00D94550">
      <w:pPr>
        <w:spacing w:after="0" w:line="360" w:lineRule="auto"/>
        <w:ind w:firstLine="708"/>
        <w:jc w:val="both"/>
        <w:rPr>
          <w:rFonts w:ascii="Times New Roman" w:hAnsi="Times New Roman"/>
          <w:color w:val="000000" w:themeColor="text1"/>
          <w:sz w:val="24"/>
          <w:szCs w:val="24"/>
        </w:rPr>
      </w:pPr>
      <w:r w:rsidRPr="00F95D10">
        <w:rPr>
          <w:rFonts w:ascii="Times New Roman" w:hAnsi="Times New Roman"/>
          <w:color w:val="000000" w:themeColor="text1"/>
          <w:spacing w:val="4"/>
          <w:kern w:val="24"/>
          <w:sz w:val="24"/>
          <w:szCs w:val="24"/>
        </w:rPr>
        <w:t xml:space="preserve">Другой интересный выставочный проект в рамках российско-французского музейного сотрудничества – выставка </w:t>
      </w:r>
      <w:r w:rsidR="00A12C78" w:rsidRPr="00F95D10">
        <w:rPr>
          <w:rFonts w:ascii="Times New Roman" w:hAnsi="Times New Roman"/>
          <w:color w:val="000000" w:themeColor="text1"/>
          <w:spacing w:val="4"/>
          <w:kern w:val="24"/>
          <w:sz w:val="24"/>
          <w:szCs w:val="24"/>
        </w:rPr>
        <w:t>«</w:t>
      </w:r>
      <w:r w:rsidRPr="00F95D10">
        <w:rPr>
          <w:rFonts w:ascii="Times New Roman" w:hAnsi="Times New Roman"/>
          <w:color w:val="000000" w:themeColor="text1"/>
          <w:spacing w:val="4"/>
          <w:kern w:val="24"/>
          <w:sz w:val="24"/>
          <w:szCs w:val="24"/>
        </w:rPr>
        <w:t>Красный: Искусство и утопия в стране Советов</w:t>
      </w:r>
      <w:r w:rsidR="00A12C78" w:rsidRPr="00F95D10">
        <w:rPr>
          <w:rFonts w:ascii="Times New Roman" w:hAnsi="Times New Roman"/>
          <w:color w:val="000000" w:themeColor="text1"/>
          <w:spacing w:val="4"/>
          <w:kern w:val="24"/>
          <w:sz w:val="24"/>
          <w:szCs w:val="24"/>
        </w:rPr>
        <w:t>»</w:t>
      </w:r>
      <w:r w:rsidR="00C947B2" w:rsidRPr="00037E1E">
        <w:rPr>
          <w:rFonts w:ascii="Times New Roman" w:hAnsi="Times New Roman"/>
          <w:color w:val="000000" w:themeColor="text1"/>
          <w:sz w:val="24"/>
          <w:szCs w:val="24"/>
        </w:rPr>
        <w:t xml:space="preserve"> (20 марта 2019 - 1 июля 2019)</w:t>
      </w:r>
      <w:r w:rsidRPr="00037E1E">
        <w:rPr>
          <w:rFonts w:ascii="Times New Roman" w:hAnsi="Times New Roman"/>
          <w:color w:val="000000" w:themeColor="text1"/>
          <w:sz w:val="24"/>
          <w:szCs w:val="24"/>
        </w:rPr>
        <w:t xml:space="preserve"> в парижской галерее Гран-пале. Экспонаты для выставки были предоставлены Третьяковской галереей, Пушкинским и Русским</w:t>
      </w:r>
      <w:r w:rsidR="00954A5E" w:rsidRPr="00037E1E">
        <w:rPr>
          <w:rFonts w:ascii="Times New Roman" w:hAnsi="Times New Roman"/>
          <w:color w:val="000000" w:themeColor="text1"/>
          <w:sz w:val="24"/>
          <w:szCs w:val="24"/>
        </w:rPr>
        <w:t xml:space="preserve"> музеем</w:t>
      </w:r>
      <w:r w:rsidRPr="00037E1E">
        <w:rPr>
          <w:rFonts w:ascii="Times New Roman" w:hAnsi="Times New Roman"/>
          <w:color w:val="000000" w:themeColor="text1"/>
          <w:sz w:val="24"/>
          <w:szCs w:val="24"/>
        </w:rPr>
        <w:t>, Центром Помпиду</w:t>
      </w:r>
      <w:r w:rsidRPr="00037E1E">
        <w:rPr>
          <w:rStyle w:val="a7"/>
          <w:rFonts w:ascii="Times New Roman" w:hAnsi="Times New Roman"/>
          <w:color w:val="000000" w:themeColor="text1"/>
          <w:sz w:val="24"/>
          <w:szCs w:val="24"/>
        </w:rPr>
        <w:footnoteReference w:id="318"/>
      </w:r>
      <w:r w:rsidRPr="00037E1E">
        <w:rPr>
          <w:rFonts w:ascii="Times New Roman" w:hAnsi="Times New Roman"/>
          <w:color w:val="000000" w:themeColor="text1"/>
          <w:sz w:val="24"/>
          <w:szCs w:val="24"/>
        </w:rPr>
        <w:t xml:space="preserve">. </w:t>
      </w:r>
      <w:r w:rsidR="00C947B2" w:rsidRPr="00037E1E">
        <w:rPr>
          <w:rFonts w:ascii="Times New Roman" w:hAnsi="Times New Roman"/>
          <w:color w:val="000000" w:themeColor="text1"/>
          <w:sz w:val="24"/>
          <w:szCs w:val="24"/>
        </w:rPr>
        <w:t xml:space="preserve">Первая часть экспозиции была сфокусирована на 1920-х годах, на производственном искусстве. Вторая часть представляла сталинскую эпоху, период господства соцреализма – работы Дейнеки, Самохвалова, Пименова. </w:t>
      </w:r>
      <w:r w:rsidRPr="00037E1E">
        <w:rPr>
          <w:rFonts w:ascii="Times New Roman" w:hAnsi="Times New Roman"/>
          <w:color w:val="000000" w:themeColor="text1"/>
          <w:sz w:val="24"/>
          <w:szCs w:val="24"/>
        </w:rPr>
        <w:t xml:space="preserve">Этот пример может быть интересен еще и тем, что </w:t>
      </w:r>
      <w:r w:rsidR="00C947B2" w:rsidRPr="00037E1E">
        <w:rPr>
          <w:rFonts w:ascii="Times New Roman" w:hAnsi="Times New Roman"/>
          <w:color w:val="000000" w:themeColor="text1"/>
          <w:sz w:val="24"/>
          <w:szCs w:val="24"/>
        </w:rPr>
        <w:t xml:space="preserve">в Санкт-Петербурге в октябре 2019 г. в Центральном выставочном зале </w:t>
      </w:r>
      <w:r w:rsidR="00A12C78" w:rsidRPr="00037E1E">
        <w:rPr>
          <w:rFonts w:ascii="Times New Roman" w:hAnsi="Times New Roman"/>
          <w:color w:val="000000" w:themeColor="text1"/>
          <w:sz w:val="24"/>
          <w:szCs w:val="24"/>
        </w:rPr>
        <w:t>«</w:t>
      </w:r>
      <w:r w:rsidR="00C947B2" w:rsidRPr="00037E1E">
        <w:rPr>
          <w:rFonts w:ascii="Times New Roman" w:hAnsi="Times New Roman"/>
          <w:color w:val="000000" w:themeColor="text1"/>
          <w:sz w:val="24"/>
          <w:szCs w:val="24"/>
        </w:rPr>
        <w:t>Манеж</w:t>
      </w:r>
      <w:r w:rsidR="00A12C78" w:rsidRPr="00037E1E">
        <w:rPr>
          <w:rFonts w:ascii="Times New Roman" w:hAnsi="Times New Roman"/>
          <w:color w:val="000000" w:themeColor="text1"/>
          <w:sz w:val="24"/>
          <w:szCs w:val="24"/>
        </w:rPr>
        <w:t>»</w:t>
      </w:r>
      <w:r w:rsidR="005F424F">
        <w:rPr>
          <w:rFonts w:ascii="Times New Roman" w:hAnsi="Times New Roman"/>
          <w:color w:val="000000" w:themeColor="text1"/>
          <w:sz w:val="24"/>
          <w:szCs w:val="24"/>
        </w:rPr>
        <w:t xml:space="preserve"> </w:t>
      </w:r>
      <w:r w:rsidR="00C947B2" w:rsidRPr="00037E1E">
        <w:rPr>
          <w:rFonts w:ascii="Times New Roman" w:hAnsi="Times New Roman"/>
          <w:color w:val="000000" w:themeColor="text1"/>
          <w:sz w:val="24"/>
          <w:szCs w:val="24"/>
        </w:rPr>
        <w:t xml:space="preserve">была организована выставка «Дейнека / Самохвалов». Несмотря на отсутствие связи между выставками, </w:t>
      </w:r>
      <w:r w:rsidR="00CF2623">
        <w:rPr>
          <w:rFonts w:ascii="Times New Roman" w:hAnsi="Times New Roman"/>
          <w:color w:val="000000" w:themeColor="text1"/>
          <w:sz w:val="24"/>
          <w:szCs w:val="24"/>
        </w:rPr>
        <w:t>тем не менее, можно</w:t>
      </w:r>
      <w:r w:rsidR="00C947B2" w:rsidRPr="00037E1E">
        <w:rPr>
          <w:rFonts w:ascii="Times New Roman" w:hAnsi="Times New Roman"/>
          <w:color w:val="000000" w:themeColor="text1"/>
          <w:sz w:val="24"/>
          <w:szCs w:val="24"/>
        </w:rPr>
        <w:t xml:space="preserve"> увидеть</w:t>
      </w:r>
      <w:r w:rsidR="008249DB" w:rsidRPr="00037E1E">
        <w:rPr>
          <w:rFonts w:ascii="Times New Roman" w:hAnsi="Times New Roman"/>
          <w:color w:val="000000" w:themeColor="text1"/>
          <w:sz w:val="24"/>
          <w:szCs w:val="24"/>
        </w:rPr>
        <w:t xml:space="preserve"> некоторое</w:t>
      </w:r>
      <w:r w:rsidR="00C947B2" w:rsidRPr="00037E1E">
        <w:rPr>
          <w:rFonts w:ascii="Times New Roman" w:hAnsi="Times New Roman"/>
          <w:color w:val="000000" w:themeColor="text1"/>
          <w:sz w:val="24"/>
          <w:szCs w:val="24"/>
        </w:rPr>
        <w:t xml:space="preserve"> преобладание общих тем в культурных событиях</w:t>
      </w:r>
      <w:r w:rsidR="008249DB" w:rsidRPr="00037E1E">
        <w:rPr>
          <w:rFonts w:ascii="Times New Roman" w:hAnsi="Times New Roman"/>
          <w:color w:val="000000" w:themeColor="text1"/>
          <w:sz w:val="24"/>
          <w:szCs w:val="24"/>
        </w:rPr>
        <w:t xml:space="preserve"> в международном масштабе</w:t>
      </w:r>
      <w:r w:rsidR="00C947B2" w:rsidRPr="00037E1E">
        <w:rPr>
          <w:rFonts w:ascii="Times New Roman" w:hAnsi="Times New Roman"/>
          <w:color w:val="000000" w:themeColor="text1"/>
          <w:sz w:val="24"/>
          <w:szCs w:val="24"/>
        </w:rPr>
        <w:t>.</w:t>
      </w:r>
      <w:r w:rsidR="00CF2623">
        <w:rPr>
          <w:rFonts w:ascii="Times New Roman" w:hAnsi="Times New Roman"/>
          <w:color w:val="000000" w:themeColor="text1"/>
          <w:sz w:val="24"/>
          <w:szCs w:val="24"/>
        </w:rPr>
        <w:t xml:space="preserve"> Представляется</w:t>
      </w:r>
      <w:r w:rsidR="003A79EA" w:rsidRPr="00037E1E">
        <w:rPr>
          <w:rFonts w:ascii="Times New Roman" w:hAnsi="Times New Roman"/>
          <w:color w:val="000000" w:themeColor="text1"/>
          <w:sz w:val="24"/>
          <w:szCs w:val="24"/>
        </w:rPr>
        <w:t xml:space="preserve">, это может </w:t>
      </w:r>
      <w:r w:rsidR="00CF2623">
        <w:rPr>
          <w:rFonts w:ascii="Times New Roman" w:hAnsi="Times New Roman"/>
          <w:color w:val="000000" w:themeColor="text1"/>
          <w:sz w:val="24"/>
          <w:szCs w:val="24"/>
        </w:rPr>
        <w:t>открывать</w:t>
      </w:r>
      <w:r w:rsidR="003A79EA" w:rsidRPr="00037E1E">
        <w:rPr>
          <w:rFonts w:ascii="Times New Roman" w:hAnsi="Times New Roman"/>
          <w:color w:val="000000" w:themeColor="text1"/>
          <w:sz w:val="24"/>
          <w:szCs w:val="24"/>
        </w:rPr>
        <w:t xml:space="preserve"> дополнительные </w:t>
      </w:r>
      <w:r w:rsidR="00954A5E" w:rsidRPr="00037E1E">
        <w:rPr>
          <w:rFonts w:ascii="Times New Roman" w:hAnsi="Times New Roman"/>
          <w:color w:val="000000" w:themeColor="text1"/>
          <w:sz w:val="24"/>
          <w:szCs w:val="24"/>
        </w:rPr>
        <w:t>возможности</w:t>
      </w:r>
      <w:r w:rsidR="003A79EA" w:rsidRPr="00037E1E">
        <w:rPr>
          <w:rFonts w:ascii="Times New Roman" w:hAnsi="Times New Roman"/>
          <w:color w:val="000000" w:themeColor="text1"/>
          <w:sz w:val="24"/>
          <w:szCs w:val="24"/>
        </w:rPr>
        <w:t xml:space="preserve"> для международного культурного диалога.</w:t>
      </w:r>
    </w:p>
    <w:p w:rsidR="00954A5E" w:rsidRPr="00037E1E" w:rsidRDefault="005F7857" w:rsidP="00954A5E">
      <w:pPr>
        <w:spacing w:after="0" w:line="360" w:lineRule="auto"/>
        <w:ind w:firstLine="708"/>
        <w:jc w:val="both"/>
        <w:rPr>
          <w:rFonts w:ascii="Times New Roman" w:eastAsia="Times New Roman" w:hAnsi="Times New Roman" w:cs="Times New Roman"/>
          <w:color w:val="000000" w:themeColor="text1"/>
          <w:sz w:val="24"/>
          <w:szCs w:val="24"/>
        </w:rPr>
      </w:pPr>
      <w:r w:rsidRPr="00037E1E">
        <w:rPr>
          <w:rFonts w:ascii="Times New Roman" w:hAnsi="Times New Roman"/>
          <w:color w:val="000000" w:themeColor="text1"/>
          <w:sz w:val="24"/>
          <w:szCs w:val="24"/>
        </w:rPr>
        <w:t xml:space="preserve">Важно отметить роль </w:t>
      </w:r>
      <w:r w:rsidRPr="00037E1E">
        <w:rPr>
          <w:rFonts w:ascii="Times New Roman" w:hAnsi="Times New Roman"/>
          <w:i/>
          <w:color w:val="000000" w:themeColor="text1"/>
          <w:sz w:val="24"/>
          <w:szCs w:val="24"/>
        </w:rPr>
        <w:t>двусторонних культурных обменов</w:t>
      </w:r>
      <w:r w:rsidRPr="00037E1E">
        <w:rPr>
          <w:rFonts w:ascii="Times New Roman" w:hAnsi="Times New Roman"/>
          <w:color w:val="000000" w:themeColor="text1"/>
          <w:sz w:val="24"/>
          <w:szCs w:val="24"/>
        </w:rPr>
        <w:t xml:space="preserve"> (в формате «годов культуры», «сезонов культуры» и пр.) </w:t>
      </w:r>
      <w:r w:rsidR="00EE3FC8" w:rsidRPr="00037E1E">
        <w:rPr>
          <w:rFonts w:ascii="Times New Roman" w:hAnsi="Times New Roman"/>
          <w:color w:val="000000" w:themeColor="text1"/>
          <w:sz w:val="24"/>
          <w:szCs w:val="24"/>
        </w:rPr>
        <w:t>в</w:t>
      </w:r>
      <w:r w:rsidRPr="00037E1E">
        <w:rPr>
          <w:rFonts w:ascii="Times New Roman" w:hAnsi="Times New Roman"/>
          <w:color w:val="000000" w:themeColor="text1"/>
          <w:sz w:val="24"/>
          <w:szCs w:val="24"/>
        </w:rPr>
        <w:t xml:space="preserve"> развити</w:t>
      </w:r>
      <w:r w:rsidR="00EE3FC8" w:rsidRPr="00037E1E">
        <w:rPr>
          <w:rFonts w:ascii="Times New Roman" w:hAnsi="Times New Roman"/>
          <w:color w:val="000000" w:themeColor="text1"/>
          <w:sz w:val="24"/>
          <w:szCs w:val="24"/>
        </w:rPr>
        <w:t>и</w:t>
      </w:r>
      <w:r w:rsidRPr="00037E1E">
        <w:rPr>
          <w:rFonts w:ascii="Times New Roman" w:hAnsi="Times New Roman"/>
          <w:color w:val="000000" w:themeColor="text1"/>
          <w:sz w:val="24"/>
          <w:szCs w:val="24"/>
        </w:rPr>
        <w:t xml:space="preserve"> сотрудничества в выставочной деятельности. </w:t>
      </w:r>
      <w:r w:rsidR="00EE3FC8" w:rsidRPr="00037E1E">
        <w:rPr>
          <w:rFonts w:ascii="Times New Roman" w:hAnsi="Times New Roman"/>
          <w:color w:val="000000" w:themeColor="text1"/>
          <w:sz w:val="24"/>
          <w:szCs w:val="24"/>
        </w:rPr>
        <w:t xml:space="preserve">Стоит также подчеркнуть, что события, организуемые в рамках подобных обменов, проходят на самом высоком уровне – торжественное открытие мероприятий сопровождается визитом глав государств, а масштабы мероприятий влекут за собой повышенный интерес общественности, широкое освещение таких мероприятий в прессе. Так, </w:t>
      </w:r>
      <w:r w:rsidR="00954A5E" w:rsidRPr="00037E1E">
        <w:rPr>
          <w:rFonts w:ascii="Times New Roman" w:hAnsi="Times New Roman"/>
          <w:color w:val="000000" w:themeColor="text1"/>
          <w:sz w:val="24"/>
          <w:szCs w:val="24"/>
        </w:rPr>
        <w:t xml:space="preserve">в 2010 году </w:t>
      </w:r>
      <w:r w:rsidR="00954A5E" w:rsidRPr="00037E1E">
        <w:rPr>
          <w:rFonts w:ascii="Times New Roman" w:eastAsia="Times New Roman" w:hAnsi="Times New Roman" w:cs="Times New Roman"/>
          <w:color w:val="000000" w:themeColor="text1"/>
          <w:sz w:val="24"/>
          <w:szCs w:val="24"/>
        </w:rPr>
        <w:t xml:space="preserve">под патронажем глав двух государств в России прошел Год Франции, а во Франции – Год России. В рамках данного проекта в Лувре была проведена великолепная выставка «Святая Русь», которая была торжественно открыта </w:t>
      </w:r>
      <w:r w:rsidR="00641A53">
        <w:rPr>
          <w:rFonts w:ascii="Times New Roman" w:hAnsi="Times New Roman"/>
          <w:color w:val="000000" w:themeColor="text1"/>
          <w:sz w:val="24"/>
          <w:szCs w:val="24"/>
        </w:rPr>
        <w:t>П</w:t>
      </w:r>
      <w:r w:rsidR="00954A5E" w:rsidRPr="00037E1E">
        <w:rPr>
          <w:rFonts w:ascii="Times New Roman" w:hAnsi="Times New Roman"/>
          <w:color w:val="000000" w:themeColor="text1"/>
          <w:sz w:val="24"/>
          <w:szCs w:val="24"/>
        </w:rPr>
        <w:t>резидент</w:t>
      </w:r>
      <w:r w:rsidR="003F54DA" w:rsidRPr="00037E1E">
        <w:rPr>
          <w:rFonts w:ascii="Times New Roman" w:hAnsi="Times New Roman"/>
          <w:color w:val="000000" w:themeColor="text1"/>
          <w:sz w:val="24"/>
          <w:szCs w:val="24"/>
        </w:rPr>
        <w:t>ом</w:t>
      </w:r>
      <w:r w:rsidR="00954A5E" w:rsidRPr="00037E1E">
        <w:rPr>
          <w:rFonts w:ascii="Times New Roman" w:hAnsi="Times New Roman"/>
          <w:color w:val="000000" w:themeColor="text1"/>
          <w:sz w:val="24"/>
          <w:szCs w:val="24"/>
        </w:rPr>
        <w:t xml:space="preserve"> Франции Николя Саркози и </w:t>
      </w:r>
      <w:r w:rsidR="00641A53">
        <w:rPr>
          <w:rFonts w:ascii="Times New Roman" w:hAnsi="Times New Roman"/>
          <w:color w:val="000000" w:themeColor="text1"/>
          <w:sz w:val="24"/>
          <w:szCs w:val="24"/>
        </w:rPr>
        <w:t>П</w:t>
      </w:r>
      <w:r w:rsidR="003F54DA" w:rsidRPr="00037E1E">
        <w:rPr>
          <w:rFonts w:ascii="Times New Roman" w:hAnsi="Times New Roman"/>
          <w:color w:val="000000" w:themeColor="text1"/>
          <w:sz w:val="24"/>
          <w:szCs w:val="24"/>
        </w:rPr>
        <w:t xml:space="preserve">резидентом России </w:t>
      </w:r>
      <w:r w:rsidR="00954A5E" w:rsidRPr="00037E1E">
        <w:rPr>
          <w:rFonts w:ascii="Times New Roman" w:hAnsi="Times New Roman"/>
          <w:color w:val="000000" w:themeColor="text1"/>
          <w:sz w:val="24"/>
          <w:szCs w:val="24"/>
        </w:rPr>
        <w:t xml:space="preserve">Дмитрием Медведевым. </w:t>
      </w:r>
      <w:r w:rsidR="00954A5E" w:rsidRPr="00037E1E">
        <w:rPr>
          <w:rFonts w:ascii="Times New Roman" w:eastAsia="Times New Roman" w:hAnsi="Times New Roman" w:cs="Times New Roman"/>
          <w:color w:val="000000" w:themeColor="text1"/>
          <w:sz w:val="24"/>
          <w:szCs w:val="24"/>
        </w:rPr>
        <w:t>На подготовку выставки, собравшую шедевры древнерусского искусства, ушло 5 лет. А в ее</w:t>
      </w:r>
      <w:r w:rsidR="00954A5E" w:rsidRPr="00037E1E">
        <w:rPr>
          <w:rFonts w:ascii="Times New Roman" w:hAnsi="Times New Roman"/>
          <w:color w:val="000000" w:themeColor="text1"/>
          <w:sz w:val="24"/>
          <w:szCs w:val="24"/>
        </w:rPr>
        <w:t xml:space="preserve"> организации приняли участие Государственный Эрмитаж, Русский музей, Государственный исторический музей, Третьяковская галерея, Музеи Московского Кремля, Владимиро-Суздальский музей-заповедник, Российский государственный архив древних актов, Государственная публичная библиотека, Библиотека </w:t>
      </w:r>
      <w:r w:rsidR="00954A5E" w:rsidRPr="00037E1E">
        <w:rPr>
          <w:rFonts w:ascii="Times New Roman" w:eastAsia="Times New Roman" w:hAnsi="Times New Roman" w:cs="Times New Roman"/>
          <w:color w:val="000000" w:themeColor="text1"/>
          <w:sz w:val="24"/>
          <w:szCs w:val="24"/>
        </w:rPr>
        <w:t>Академии наук и другие</w:t>
      </w:r>
      <w:r w:rsidR="00954A5E" w:rsidRPr="00037E1E">
        <w:rPr>
          <w:rStyle w:val="a7"/>
          <w:rFonts w:ascii="Times New Roman" w:eastAsia="Times New Roman" w:hAnsi="Times New Roman" w:cs="Times New Roman"/>
          <w:color w:val="000000" w:themeColor="text1"/>
          <w:sz w:val="24"/>
          <w:szCs w:val="24"/>
        </w:rPr>
        <w:footnoteReference w:id="319"/>
      </w:r>
      <w:r w:rsidR="00954A5E" w:rsidRPr="00037E1E">
        <w:rPr>
          <w:rFonts w:ascii="Times New Roman" w:eastAsia="Times New Roman" w:hAnsi="Times New Roman" w:cs="Times New Roman"/>
          <w:color w:val="000000" w:themeColor="text1"/>
          <w:sz w:val="24"/>
          <w:szCs w:val="24"/>
        </w:rPr>
        <w:t xml:space="preserve">. Выставку в Лувре сопровождала обширная культурная программа: концерты русской музыки, демонстрировались фильмы-оперы </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Руслан и Людмила</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 xml:space="preserve"> Глинки, </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Князь Игорь</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 xml:space="preserve"> Бородина, </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Борис Годунов</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 xml:space="preserve"> и </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Хованщина</w:t>
      </w:r>
      <w:r w:rsidR="001C6AFC" w:rsidRPr="00037E1E">
        <w:rPr>
          <w:rFonts w:ascii="Times New Roman" w:eastAsia="Times New Roman" w:hAnsi="Times New Roman" w:cs="Times New Roman"/>
          <w:color w:val="000000" w:themeColor="text1"/>
          <w:sz w:val="24"/>
          <w:szCs w:val="24"/>
        </w:rPr>
        <w:t>»</w:t>
      </w:r>
      <w:r w:rsidR="00954A5E" w:rsidRPr="00037E1E">
        <w:rPr>
          <w:rFonts w:ascii="Times New Roman" w:eastAsia="Times New Roman" w:hAnsi="Times New Roman" w:cs="Times New Roman"/>
          <w:color w:val="000000" w:themeColor="text1"/>
          <w:sz w:val="24"/>
          <w:szCs w:val="24"/>
        </w:rPr>
        <w:t xml:space="preserve"> Мусоргского, а также фильмы Андрея Тарковского</w:t>
      </w:r>
      <w:r w:rsidR="00954A5E" w:rsidRPr="00037E1E">
        <w:rPr>
          <w:rStyle w:val="a7"/>
          <w:rFonts w:ascii="Times New Roman" w:eastAsia="Times New Roman" w:hAnsi="Times New Roman" w:cs="Times New Roman"/>
          <w:color w:val="000000" w:themeColor="text1"/>
          <w:sz w:val="24"/>
          <w:szCs w:val="24"/>
        </w:rPr>
        <w:footnoteReference w:id="320"/>
      </w:r>
      <w:r w:rsidR="00954A5E" w:rsidRPr="00037E1E">
        <w:rPr>
          <w:rFonts w:ascii="Times New Roman" w:eastAsia="Times New Roman" w:hAnsi="Times New Roman" w:cs="Times New Roman"/>
          <w:color w:val="000000" w:themeColor="text1"/>
          <w:sz w:val="24"/>
          <w:szCs w:val="24"/>
        </w:rPr>
        <w:t>.</w:t>
      </w:r>
    </w:p>
    <w:p w:rsidR="00954A5E" w:rsidRPr="00037E1E" w:rsidRDefault="00954A5E" w:rsidP="00954A5E">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В свою очередь, Пушкинский музей и Эрмитаж в 2010 году поочередно принимали масштабную выставку произведений Пабло Пикассо из собрания Национального музея Пикассо в Париже. Выставка была организована под покровительством Президента Рос</w:t>
      </w:r>
      <w:r w:rsidR="00EB765B">
        <w:rPr>
          <w:rFonts w:ascii="Times New Roman" w:hAnsi="Times New Roman"/>
          <w:color w:val="000000" w:themeColor="text1"/>
          <w:sz w:val="24"/>
          <w:szCs w:val="24"/>
        </w:rPr>
        <w:t>сии</w:t>
      </w:r>
      <w:r w:rsidRPr="00037E1E">
        <w:rPr>
          <w:rFonts w:ascii="Times New Roman" w:hAnsi="Times New Roman"/>
          <w:color w:val="000000" w:themeColor="text1"/>
          <w:sz w:val="24"/>
          <w:szCs w:val="24"/>
        </w:rPr>
        <w:t xml:space="preserve"> Дмитрия Медведева и Президента </w:t>
      </w:r>
      <w:r w:rsidR="00EB765B" w:rsidRPr="00037E1E">
        <w:rPr>
          <w:rFonts w:ascii="Times New Roman" w:hAnsi="Times New Roman"/>
          <w:color w:val="000000" w:themeColor="text1"/>
          <w:sz w:val="24"/>
          <w:szCs w:val="24"/>
        </w:rPr>
        <w:t>Фран</w:t>
      </w:r>
      <w:r w:rsidR="00EB765B">
        <w:rPr>
          <w:rFonts w:ascii="Times New Roman" w:hAnsi="Times New Roman"/>
          <w:color w:val="000000" w:themeColor="text1"/>
          <w:sz w:val="24"/>
          <w:szCs w:val="24"/>
        </w:rPr>
        <w:t xml:space="preserve">ции </w:t>
      </w:r>
      <w:r w:rsidRPr="00037E1E">
        <w:rPr>
          <w:rFonts w:ascii="Times New Roman" w:hAnsi="Times New Roman"/>
          <w:color w:val="000000" w:themeColor="text1"/>
          <w:sz w:val="24"/>
          <w:szCs w:val="24"/>
        </w:rPr>
        <w:t>Николя Саркози</w:t>
      </w:r>
      <w:r w:rsidRPr="00037E1E">
        <w:rPr>
          <w:rStyle w:val="a7"/>
          <w:rFonts w:ascii="Times New Roman" w:hAnsi="Times New Roman"/>
          <w:color w:val="000000" w:themeColor="text1"/>
          <w:sz w:val="24"/>
          <w:szCs w:val="24"/>
        </w:rPr>
        <w:footnoteReference w:id="321"/>
      </w:r>
      <w:r w:rsidR="00370F0C" w:rsidRPr="00037E1E">
        <w:rPr>
          <w:rFonts w:ascii="Times New Roman" w:hAnsi="Times New Roman"/>
          <w:color w:val="000000" w:themeColor="text1"/>
          <w:sz w:val="24"/>
          <w:szCs w:val="24"/>
        </w:rPr>
        <w:t>.</w:t>
      </w:r>
    </w:p>
    <w:p w:rsidR="00370F0C" w:rsidRPr="00037E1E" w:rsidRDefault="00370F0C" w:rsidP="00370F0C">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В рамках «Года России во Франции и Года Франции в России 2010»</w:t>
      </w:r>
      <w:r w:rsidRPr="00037E1E">
        <w:rPr>
          <w:color w:val="000000" w:themeColor="text1"/>
        </w:rPr>
        <w:t xml:space="preserve"> </w:t>
      </w:r>
      <w:r w:rsidRPr="00037E1E">
        <w:rPr>
          <w:rFonts w:ascii="Times New Roman" w:hAnsi="Times New Roman"/>
          <w:color w:val="000000" w:themeColor="text1"/>
          <w:sz w:val="24"/>
          <w:szCs w:val="24"/>
        </w:rPr>
        <w:t>были проведены и другие масштабные проекты. Например, проект «Центр Помпиду в</w:t>
      </w:r>
      <w:r w:rsidR="00373480" w:rsidRPr="00037E1E">
        <w:rPr>
          <w:rFonts w:ascii="Times New Roman" w:hAnsi="Times New Roman"/>
          <w:color w:val="000000" w:themeColor="text1"/>
          <w:sz w:val="24"/>
          <w:szCs w:val="24"/>
        </w:rPr>
        <w:t xml:space="preserve"> </w:t>
      </w:r>
      <w:r w:rsidRPr="00037E1E">
        <w:rPr>
          <w:rFonts w:ascii="Times New Roman" w:hAnsi="Times New Roman"/>
          <w:color w:val="000000" w:themeColor="text1"/>
          <w:sz w:val="24"/>
          <w:szCs w:val="24"/>
        </w:rPr>
        <w:t xml:space="preserve">Эрмитаже» (13.10.2010 – 14.11.2010), состоящий из двух частей – фестиваля и выставки. В рамках фестиваля в Николаевском зале Зимнего дворца были представлены дизайнерские павильоны, вокруг которых разворачивались различные виды художественной активности: перформансы французских и российских исполнителей, круглые столы, мастер-классы и дискуссии. В Эрмитажном театре прошли показы видео-работ французских художников из собрания Центра Помпиду, а также ряд театральных выступлений. </w:t>
      </w:r>
      <w:r w:rsidR="00843CD8" w:rsidRPr="00037E1E">
        <w:rPr>
          <w:rFonts w:ascii="Times New Roman" w:hAnsi="Times New Roman"/>
          <w:color w:val="000000" w:themeColor="text1"/>
          <w:sz w:val="24"/>
          <w:szCs w:val="24"/>
        </w:rPr>
        <w:t>В свою очередь, на выставке</w:t>
      </w:r>
      <w:r w:rsidRPr="00037E1E">
        <w:rPr>
          <w:rFonts w:ascii="Times New Roman" w:hAnsi="Times New Roman"/>
          <w:color w:val="000000" w:themeColor="text1"/>
          <w:sz w:val="24"/>
          <w:szCs w:val="24"/>
        </w:rPr>
        <w:t xml:space="preserve"> было представлен</w:t>
      </w:r>
      <w:r w:rsidR="00843CD8" w:rsidRPr="00037E1E">
        <w:rPr>
          <w:rFonts w:ascii="Times New Roman" w:hAnsi="Times New Roman"/>
          <w:color w:val="000000" w:themeColor="text1"/>
          <w:sz w:val="24"/>
          <w:szCs w:val="24"/>
        </w:rPr>
        <w:t xml:space="preserve">ы </w:t>
      </w:r>
      <w:r w:rsidRPr="00037E1E">
        <w:rPr>
          <w:rFonts w:ascii="Times New Roman" w:hAnsi="Times New Roman"/>
          <w:color w:val="000000" w:themeColor="text1"/>
          <w:sz w:val="24"/>
          <w:szCs w:val="24"/>
        </w:rPr>
        <w:t>шедевр</w:t>
      </w:r>
      <w:r w:rsidR="00843CD8" w:rsidRPr="00037E1E">
        <w:rPr>
          <w:rFonts w:ascii="Times New Roman" w:hAnsi="Times New Roman"/>
          <w:color w:val="000000" w:themeColor="text1"/>
          <w:sz w:val="24"/>
          <w:szCs w:val="24"/>
        </w:rPr>
        <w:t>ы</w:t>
      </w:r>
      <w:r w:rsidRPr="00037E1E">
        <w:rPr>
          <w:rFonts w:ascii="Times New Roman" w:hAnsi="Times New Roman"/>
          <w:color w:val="000000" w:themeColor="text1"/>
          <w:sz w:val="24"/>
          <w:szCs w:val="24"/>
        </w:rPr>
        <w:t xml:space="preserve"> французского искусства ХХ века из собрания Центра </w:t>
      </w:r>
      <w:r w:rsidRPr="00F95D10">
        <w:rPr>
          <w:rFonts w:ascii="Times New Roman" w:hAnsi="Times New Roman"/>
          <w:color w:val="000000" w:themeColor="text1"/>
          <w:spacing w:val="-4"/>
          <w:sz w:val="24"/>
          <w:szCs w:val="24"/>
        </w:rPr>
        <w:t>Помпиду –</w:t>
      </w:r>
      <w:r w:rsidR="00843CD8" w:rsidRPr="00F95D10">
        <w:rPr>
          <w:rFonts w:ascii="Times New Roman" w:hAnsi="Times New Roman"/>
          <w:color w:val="000000" w:themeColor="text1"/>
          <w:spacing w:val="-4"/>
          <w:sz w:val="24"/>
          <w:szCs w:val="24"/>
        </w:rPr>
        <w:t xml:space="preserve"> произведения</w:t>
      </w:r>
      <w:r w:rsidRPr="00F95D10">
        <w:rPr>
          <w:rFonts w:ascii="Times New Roman" w:hAnsi="Times New Roman"/>
          <w:color w:val="000000" w:themeColor="text1"/>
          <w:spacing w:val="-4"/>
          <w:sz w:val="24"/>
          <w:szCs w:val="24"/>
        </w:rPr>
        <w:t xml:space="preserve"> М</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Дюшана, И</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Кляйна, М</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Райса, Ж</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Дюбюффе, Сезара, Р</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Опалки, Р</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Филиу, Д</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Бюрена, Ж</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Гаруста, Ж</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Матьё, Б</w:t>
      </w:r>
      <w:r w:rsidR="00843CD8" w:rsidRPr="00F95D10">
        <w:rPr>
          <w:rFonts w:ascii="Times New Roman" w:hAnsi="Times New Roman"/>
          <w:color w:val="000000" w:themeColor="text1"/>
          <w:spacing w:val="-4"/>
          <w:sz w:val="24"/>
          <w:szCs w:val="24"/>
        </w:rPr>
        <w:t>.</w:t>
      </w:r>
      <w:r w:rsidRPr="00F95D10">
        <w:rPr>
          <w:rFonts w:ascii="Times New Roman" w:hAnsi="Times New Roman"/>
          <w:color w:val="000000" w:themeColor="text1"/>
          <w:spacing w:val="-4"/>
          <w:sz w:val="24"/>
          <w:szCs w:val="24"/>
        </w:rPr>
        <w:t xml:space="preserve"> Лавье,</w:t>
      </w:r>
      <w:r w:rsidRPr="00037E1E">
        <w:rPr>
          <w:rFonts w:ascii="Times New Roman" w:hAnsi="Times New Roman"/>
          <w:color w:val="000000" w:themeColor="text1"/>
          <w:sz w:val="24"/>
          <w:szCs w:val="24"/>
        </w:rPr>
        <w:t xml:space="preserve"> </w:t>
      </w:r>
      <w:r w:rsidR="00843CD8" w:rsidRPr="00037E1E">
        <w:rPr>
          <w:rFonts w:ascii="Times New Roman" w:hAnsi="Times New Roman"/>
          <w:color w:val="000000" w:themeColor="text1"/>
          <w:sz w:val="24"/>
          <w:szCs w:val="24"/>
        </w:rPr>
        <w:t>работы</w:t>
      </w:r>
      <w:r w:rsidRPr="00037E1E">
        <w:rPr>
          <w:rFonts w:ascii="Times New Roman" w:hAnsi="Times New Roman"/>
          <w:color w:val="000000" w:themeColor="text1"/>
          <w:sz w:val="24"/>
          <w:szCs w:val="24"/>
        </w:rPr>
        <w:t xml:space="preserve"> которых экспонировались в Санкт-Петербурге впервые. </w:t>
      </w:r>
      <w:r w:rsidR="00843CD8" w:rsidRPr="00037E1E">
        <w:rPr>
          <w:rFonts w:ascii="Times New Roman" w:hAnsi="Times New Roman"/>
          <w:color w:val="000000" w:themeColor="text1"/>
          <w:sz w:val="24"/>
          <w:szCs w:val="24"/>
        </w:rPr>
        <w:t xml:space="preserve">Авторы проекта сфокусировали внимание на диалоге современного и классического искусства – проведя мероприятия проекта </w:t>
      </w:r>
      <w:r w:rsidRPr="00037E1E">
        <w:rPr>
          <w:rFonts w:ascii="Times New Roman" w:hAnsi="Times New Roman"/>
          <w:color w:val="000000" w:themeColor="text1"/>
          <w:sz w:val="24"/>
          <w:szCs w:val="24"/>
        </w:rPr>
        <w:t>в главных парадных залах Зимнего двор</w:t>
      </w:r>
      <w:r w:rsidR="00843CD8" w:rsidRPr="00037E1E">
        <w:rPr>
          <w:rFonts w:ascii="Times New Roman" w:hAnsi="Times New Roman"/>
          <w:color w:val="000000" w:themeColor="text1"/>
          <w:sz w:val="24"/>
          <w:szCs w:val="24"/>
        </w:rPr>
        <w:t>ца.</w:t>
      </w:r>
    </w:p>
    <w:p w:rsidR="003A4BB1" w:rsidRPr="006A3B52" w:rsidRDefault="00954A5E" w:rsidP="00954A5E">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В Версале </w:t>
      </w:r>
      <w:r w:rsidR="00EE3FC8" w:rsidRPr="00037E1E">
        <w:rPr>
          <w:rFonts w:ascii="Times New Roman" w:hAnsi="Times New Roman"/>
          <w:color w:val="000000" w:themeColor="text1"/>
          <w:sz w:val="24"/>
          <w:szCs w:val="24"/>
        </w:rPr>
        <w:t>в 2017 году была открыта выставка «Пётр Великий. Царь во Франции. 1717»,</w:t>
      </w:r>
      <w:r w:rsidR="00D72FA0" w:rsidRPr="00037E1E">
        <w:rPr>
          <w:rFonts w:ascii="Times New Roman" w:hAnsi="Times New Roman"/>
          <w:color w:val="000000" w:themeColor="text1"/>
          <w:sz w:val="24"/>
          <w:szCs w:val="24"/>
        </w:rPr>
        <w:t xml:space="preserve"> входящая в программу российско-французского года культурного туризма. Выставку,</w:t>
      </w:r>
      <w:r w:rsidR="00EE3FC8" w:rsidRPr="00037E1E">
        <w:rPr>
          <w:rFonts w:ascii="Times New Roman" w:hAnsi="Times New Roman"/>
          <w:color w:val="000000" w:themeColor="text1"/>
          <w:sz w:val="24"/>
          <w:szCs w:val="24"/>
        </w:rPr>
        <w:t xml:space="preserve"> </w:t>
      </w:r>
      <w:r w:rsidR="00EE3FC8" w:rsidRPr="00672B09">
        <w:rPr>
          <w:rFonts w:ascii="Times New Roman" w:hAnsi="Times New Roman"/>
          <w:color w:val="000000" w:themeColor="text1"/>
          <w:spacing w:val="6"/>
          <w:sz w:val="24"/>
          <w:szCs w:val="24"/>
        </w:rPr>
        <w:t>посвященн</w:t>
      </w:r>
      <w:r w:rsidR="00D72FA0" w:rsidRPr="00672B09">
        <w:rPr>
          <w:rFonts w:ascii="Times New Roman" w:hAnsi="Times New Roman"/>
          <w:color w:val="000000" w:themeColor="text1"/>
          <w:spacing w:val="6"/>
          <w:sz w:val="24"/>
          <w:szCs w:val="24"/>
        </w:rPr>
        <w:t>ую</w:t>
      </w:r>
      <w:r w:rsidR="00EE3FC8" w:rsidRPr="00672B09">
        <w:rPr>
          <w:rFonts w:ascii="Times New Roman" w:hAnsi="Times New Roman"/>
          <w:color w:val="000000" w:themeColor="text1"/>
          <w:spacing w:val="6"/>
          <w:sz w:val="24"/>
          <w:szCs w:val="24"/>
        </w:rPr>
        <w:t xml:space="preserve"> 300-летнему юбилею визита российского монарха во Францию</w:t>
      </w:r>
      <w:r w:rsidR="00D72FA0" w:rsidRPr="00672B09">
        <w:rPr>
          <w:rFonts w:ascii="Times New Roman" w:hAnsi="Times New Roman"/>
          <w:color w:val="000000" w:themeColor="text1"/>
          <w:spacing w:val="6"/>
          <w:sz w:val="24"/>
          <w:szCs w:val="24"/>
        </w:rPr>
        <w:t>,</w:t>
      </w:r>
      <w:r w:rsidR="00EE3FC8" w:rsidRPr="00672B09">
        <w:rPr>
          <w:rFonts w:ascii="Times New Roman" w:hAnsi="Times New Roman"/>
          <w:color w:val="000000" w:themeColor="text1"/>
          <w:spacing w:val="6"/>
          <w:sz w:val="24"/>
          <w:szCs w:val="24"/>
        </w:rPr>
        <w:t xml:space="preserve"> </w:t>
      </w:r>
      <w:r w:rsidR="00D72FA0" w:rsidRPr="00672B09">
        <w:rPr>
          <w:rFonts w:ascii="Times New Roman" w:hAnsi="Times New Roman"/>
          <w:color w:val="000000" w:themeColor="text1"/>
          <w:spacing w:val="6"/>
          <w:sz w:val="24"/>
          <w:szCs w:val="24"/>
        </w:rPr>
        <w:t xml:space="preserve">29 мая 2017 года посетили </w:t>
      </w:r>
      <w:r w:rsidR="00D72FA0" w:rsidRPr="006A3B52">
        <w:rPr>
          <w:rFonts w:ascii="Times New Roman" w:hAnsi="Times New Roman"/>
          <w:color w:val="000000" w:themeColor="text1"/>
          <w:spacing w:val="6"/>
          <w:sz w:val="24"/>
          <w:szCs w:val="24"/>
        </w:rPr>
        <w:t>П</w:t>
      </w:r>
      <w:r w:rsidR="00F4519F" w:rsidRPr="006A3B52">
        <w:rPr>
          <w:rFonts w:ascii="Times New Roman" w:hAnsi="Times New Roman"/>
          <w:color w:val="000000" w:themeColor="text1"/>
          <w:spacing w:val="6"/>
          <w:sz w:val="24"/>
          <w:szCs w:val="24"/>
        </w:rPr>
        <w:t xml:space="preserve">резидент России </w:t>
      </w:r>
      <w:r w:rsidR="00EE3FC8" w:rsidRPr="006A3B52">
        <w:rPr>
          <w:rFonts w:ascii="Times New Roman" w:hAnsi="Times New Roman"/>
          <w:color w:val="000000" w:themeColor="text1"/>
          <w:spacing w:val="6"/>
          <w:sz w:val="24"/>
          <w:szCs w:val="24"/>
        </w:rPr>
        <w:t>Владимир Путин и Президент Франции</w:t>
      </w:r>
      <w:r w:rsidR="00EE3FC8" w:rsidRPr="006A3B52">
        <w:rPr>
          <w:rFonts w:ascii="Times New Roman" w:hAnsi="Times New Roman"/>
          <w:color w:val="000000" w:themeColor="text1"/>
          <w:sz w:val="24"/>
          <w:szCs w:val="24"/>
        </w:rPr>
        <w:t xml:space="preserve"> Эммануэль Макрон</w:t>
      </w:r>
      <w:r w:rsidR="00D72FA0" w:rsidRPr="006A3B52">
        <w:rPr>
          <w:rStyle w:val="a7"/>
          <w:rFonts w:ascii="Times New Roman" w:hAnsi="Times New Roman"/>
          <w:color w:val="000000" w:themeColor="text1"/>
          <w:sz w:val="24"/>
          <w:szCs w:val="24"/>
        </w:rPr>
        <w:footnoteReference w:id="322"/>
      </w:r>
      <w:r w:rsidR="00D72FA0" w:rsidRPr="006A3B52">
        <w:rPr>
          <w:rFonts w:ascii="Times New Roman" w:hAnsi="Times New Roman"/>
          <w:color w:val="000000" w:themeColor="text1"/>
          <w:sz w:val="24"/>
          <w:szCs w:val="24"/>
        </w:rPr>
        <w:t>. Экспозиция была подготовлена Государственным учреждением замка, музея и</w:t>
      </w:r>
      <w:r w:rsidR="003A4BB1" w:rsidRPr="006A3B52">
        <w:rPr>
          <w:rFonts w:ascii="Times New Roman" w:hAnsi="Times New Roman"/>
          <w:color w:val="000000" w:themeColor="text1"/>
          <w:sz w:val="24"/>
          <w:szCs w:val="24"/>
        </w:rPr>
        <w:t xml:space="preserve"> </w:t>
      </w:r>
      <w:r w:rsidR="00D72FA0" w:rsidRPr="006A3B52">
        <w:rPr>
          <w:rFonts w:ascii="Times New Roman" w:hAnsi="Times New Roman"/>
          <w:color w:val="000000" w:themeColor="text1"/>
          <w:sz w:val="24"/>
          <w:szCs w:val="24"/>
        </w:rPr>
        <w:t>национального достояния Версаля и</w:t>
      </w:r>
      <w:r w:rsidR="003A4BB1" w:rsidRPr="006A3B52">
        <w:rPr>
          <w:rFonts w:ascii="Times New Roman" w:hAnsi="Times New Roman"/>
          <w:color w:val="000000" w:themeColor="text1"/>
          <w:sz w:val="24"/>
          <w:szCs w:val="24"/>
        </w:rPr>
        <w:t xml:space="preserve"> </w:t>
      </w:r>
      <w:r w:rsidR="00D72FA0" w:rsidRPr="006A3B52">
        <w:rPr>
          <w:rFonts w:ascii="Times New Roman" w:hAnsi="Times New Roman"/>
          <w:color w:val="000000" w:themeColor="text1"/>
          <w:sz w:val="24"/>
          <w:szCs w:val="24"/>
        </w:rPr>
        <w:t>Государственным Эрмитажем.</w:t>
      </w:r>
      <w:r w:rsidR="00BB112E" w:rsidRPr="006A3B52">
        <w:rPr>
          <w:rFonts w:ascii="Times New Roman" w:hAnsi="Times New Roman"/>
          <w:color w:val="000000" w:themeColor="text1"/>
          <w:sz w:val="24"/>
          <w:szCs w:val="24"/>
        </w:rPr>
        <w:t xml:space="preserve"> </w:t>
      </w:r>
    </w:p>
    <w:p w:rsidR="00D72FA0" w:rsidRPr="00FC6CF0" w:rsidRDefault="00954A5E" w:rsidP="00D72FA0">
      <w:pPr>
        <w:spacing w:after="0" w:line="360" w:lineRule="auto"/>
        <w:ind w:firstLine="708"/>
        <w:jc w:val="both"/>
        <w:rPr>
          <w:rFonts w:ascii="Times New Roman" w:hAnsi="Times New Roman"/>
          <w:color w:val="000000" w:themeColor="text1"/>
          <w:spacing w:val="-4"/>
          <w:sz w:val="24"/>
          <w:szCs w:val="24"/>
        </w:rPr>
      </w:pPr>
      <w:r w:rsidRPr="006A3B52">
        <w:rPr>
          <w:rFonts w:ascii="Times New Roman" w:hAnsi="Times New Roman"/>
          <w:color w:val="000000" w:themeColor="text1"/>
          <w:spacing w:val="-4"/>
          <w:sz w:val="24"/>
          <w:szCs w:val="24"/>
        </w:rPr>
        <w:t>В</w:t>
      </w:r>
      <w:r w:rsidR="00BB112E" w:rsidRPr="006A3B52">
        <w:rPr>
          <w:rFonts w:ascii="Times New Roman" w:hAnsi="Times New Roman"/>
          <w:color w:val="000000" w:themeColor="text1"/>
          <w:spacing w:val="-4"/>
          <w:sz w:val="24"/>
          <w:szCs w:val="24"/>
        </w:rPr>
        <w:t xml:space="preserve"> России, в</w:t>
      </w:r>
      <w:r w:rsidRPr="006A3B52">
        <w:rPr>
          <w:rFonts w:ascii="Times New Roman" w:hAnsi="Times New Roman"/>
          <w:color w:val="000000" w:themeColor="text1"/>
          <w:spacing w:val="-4"/>
          <w:sz w:val="24"/>
          <w:szCs w:val="24"/>
        </w:rPr>
        <w:t xml:space="preserve"> рамках года российско-французского года культурного туризма, в </w:t>
      </w:r>
      <w:r w:rsidR="00BB112E" w:rsidRPr="006A3B52">
        <w:rPr>
          <w:rFonts w:ascii="Times New Roman" w:hAnsi="Times New Roman"/>
          <w:color w:val="000000" w:themeColor="text1"/>
          <w:spacing w:val="-4"/>
          <w:sz w:val="24"/>
          <w:szCs w:val="24"/>
        </w:rPr>
        <w:t>Музеях Московского Кремля была проведена выставка «Святой Людовик и реликвии Сент-Шапель» – совместный выставочный проект Музеев Кремля и Центра Национальных Памятников (Франция) при поддержке Посольства Франции. Н</w:t>
      </w:r>
      <w:r w:rsidR="00BB112E" w:rsidRPr="006A3B52">
        <w:rPr>
          <w:rFonts w:ascii="Calibri" w:hAnsi="Calibri" w:cs="Calibri"/>
          <w:color w:val="000000" w:themeColor="text1"/>
          <w:spacing w:val="-4"/>
          <w:sz w:val="23"/>
          <w:szCs w:val="23"/>
          <w:shd w:val="clear" w:color="auto" w:fill="FFFFFF"/>
        </w:rPr>
        <w:t xml:space="preserve">а </w:t>
      </w:r>
      <w:r w:rsidR="00BB112E" w:rsidRPr="006A3B52">
        <w:rPr>
          <w:rFonts w:ascii="Times New Roman" w:hAnsi="Times New Roman"/>
          <w:color w:val="000000" w:themeColor="text1"/>
          <w:spacing w:val="-4"/>
          <w:sz w:val="24"/>
          <w:szCs w:val="24"/>
        </w:rPr>
        <w:t xml:space="preserve">выставке были представлены шедевры французского готического искусства эпохи одного из самых знаменитых французских королей </w:t>
      </w:r>
      <w:r w:rsidR="00E942E8" w:rsidRPr="006A3B52">
        <w:rPr>
          <w:rFonts w:ascii="Times New Roman" w:hAnsi="Times New Roman"/>
          <w:color w:val="000000" w:themeColor="text1"/>
          <w:spacing w:val="-4"/>
          <w:sz w:val="24"/>
          <w:szCs w:val="24"/>
        </w:rPr>
        <w:t>–</w:t>
      </w:r>
      <w:r w:rsidR="00BB112E" w:rsidRPr="006A3B52">
        <w:rPr>
          <w:rFonts w:ascii="Times New Roman" w:hAnsi="Times New Roman"/>
          <w:color w:val="000000" w:themeColor="text1"/>
          <w:spacing w:val="-4"/>
          <w:sz w:val="24"/>
          <w:szCs w:val="24"/>
        </w:rPr>
        <w:t xml:space="preserve"> Людовика IX Святого (1214–1270)</w:t>
      </w:r>
      <w:r w:rsidR="0042711A" w:rsidRPr="006A3B52">
        <w:rPr>
          <w:rStyle w:val="a7"/>
          <w:rFonts w:ascii="Times New Roman" w:hAnsi="Times New Roman"/>
          <w:color w:val="000000" w:themeColor="text1"/>
          <w:spacing w:val="-4"/>
          <w:sz w:val="24"/>
          <w:szCs w:val="24"/>
        </w:rPr>
        <w:footnoteReference w:id="323"/>
      </w:r>
      <w:r w:rsidR="00BB112E" w:rsidRPr="006A3B52">
        <w:rPr>
          <w:rFonts w:ascii="Times New Roman" w:hAnsi="Times New Roman"/>
          <w:color w:val="000000" w:themeColor="text1"/>
          <w:spacing w:val="-4"/>
          <w:sz w:val="24"/>
          <w:szCs w:val="24"/>
        </w:rPr>
        <w:t>. Для организации выставки были предоставлены произведения из крупнейших собраний Франции</w:t>
      </w:r>
      <w:r w:rsidR="004A6B7D" w:rsidRPr="006A3B52">
        <w:rPr>
          <w:rFonts w:ascii="Times New Roman" w:hAnsi="Times New Roman"/>
          <w:color w:val="000000" w:themeColor="text1"/>
          <w:spacing w:val="-4"/>
          <w:sz w:val="24"/>
          <w:szCs w:val="24"/>
        </w:rPr>
        <w:t xml:space="preserve">: </w:t>
      </w:r>
      <w:r w:rsidR="00BB112E" w:rsidRPr="006A3B52">
        <w:rPr>
          <w:rFonts w:ascii="Times New Roman" w:hAnsi="Times New Roman"/>
          <w:color w:val="000000" w:themeColor="text1"/>
          <w:spacing w:val="-4"/>
          <w:sz w:val="24"/>
          <w:szCs w:val="24"/>
        </w:rPr>
        <w:t>Музей Лувра, Наци</w:t>
      </w:r>
      <w:r w:rsidR="00BB112E" w:rsidRPr="00FC6CF0">
        <w:rPr>
          <w:rFonts w:ascii="Times New Roman" w:hAnsi="Times New Roman"/>
          <w:color w:val="000000" w:themeColor="text1"/>
          <w:spacing w:val="-4"/>
          <w:sz w:val="24"/>
          <w:szCs w:val="24"/>
        </w:rPr>
        <w:t>ональный музей средневековья (Клю</w:t>
      </w:r>
      <w:r w:rsidR="004A6B7D" w:rsidRPr="00FC6CF0">
        <w:rPr>
          <w:rFonts w:ascii="Times New Roman" w:hAnsi="Times New Roman"/>
          <w:color w:val="000000" w:themeColor="text1"/>
          <w:spacing w:val="-4"/>
          <w:sz w:val="24"/>
          <w:szCs w:val="24"/>
        </w:rPr>
        <w:t>ни)</w:t>
      </w:r>
      <w:r w:rsidR="00BB112E" w:rsidRPr="00FC6CF0">
        <w:rPr>
          <w:rFonts w:ascii="Times New Roman" w:hAnsi="Times New Roman"/>
          <w:color w:val="000000" w:themeColor="text1"/>
          <w:spacing w:val="-4"/>
          <w:sz w:val="24"/>
          <w:szCs w:val="24"/>
        </w:rPr>
        <w:t>, ряда провинциальных французских музеев, а также рукописи и документы из Национальной библиотеки и Национальных Архивов Франции</w:t>
      </w:r>
      <w:r w:rsidR="004A6B7D" w:rsidRPr="00FC6CF0">
        <w:rPr>
          <w:rStyle w:val="a7"/>
          <w:rFonts w:ascii="Times New Roman" w:hAnsi="Times New Roman"/>
          <w:color w:val="000000" w:themeColor="text1"/>
          <w:spacing w:val="-4"/>
          <w:sz w:val="24"/>
          <w:szCs w:val="24"/>
        </w:rPr>
        <w:footnoteReference w:id="324"/>
      </w:r>
      <w:r w:rsidR="00BB112E" w:rsidRPr="00FC6CF0">
        <w:rPr>
          <w:rFonts w:ascii="Times New Roman" w:hAnsi="Times New Roman"/>
          <w:color w:val="000000" w:themeColor="text1"/>
          <w:spacing w:val="-4"/>
          <w:sz w:val="24"/>
          <w:szCs w:val="24"/>
        </w:rPr>
        <w:t>.</w:t>
      </w:r>
    </w:p>
    <w:p w:rsidR="009E01AB" w:rsidRPr="00037E1E" w:rsidRDefault="00C55E8B" w:rsidP="009E01AB">
      <w:pPr>
        <w:spacing w:after="0" w:line="360" w:lineRule="auto"/>
        <w:ind w:firstLine="708"/>
        <w:jc w:val="both"/>
        <w:rPr>
          <w:rFonts w:ascii="Times New Roman" w:hAnsi="Times New Roman" w:cs="Times New Roman"/>
          <w:color w:val="000000" w:themeColor="text1"/>
          <w:sz w:val="24"/>
          <w:szCs w:val="24"/>
        </w:rPr>
      </w:pPr>
      <w:r w:rsidRPr="00037E1E">
        <w:rPr>
          <w:rFonts w:ascii="Times New Roman" w:eastAsia="Times New Roman" w:hAnsi="Times New Roman" w:cs="Times New Roman"/>
          <w:bCs/>
          <w:color w:val="000000" w:themeColor="text1"/>
          <w:sz w:val="24"/>
          <w:szCs w:val="24"/>
        </w:rPr>
        <w:t xml:space="preserve">В российско-французском музейном сотрудничестве важно также выделить выставки, имеющие </w:t>
      </w:r>
      <w:r w:rsidRPr="00037E1E">
        <w:rPr>
          <w:rFonts w:ascii="Times New Roman" w:eastAsia="Times New Roman" w:hAnsi="Times New Roman" w:cs="Times New Roman"/>
          <w:bCs/>
          <w:i/>
          <w:color w:val="000000" w:themeColor="text1"/>
          <w:sz w:val="24"/>
          <w:szCs w:val="24"/>
        </w:rPr>
        <w:t>дипломатические мотивы</w:t>
      </w:r>
      <w:r w:rsidRPr="00037E1E">
        <w:rPr>
          <w:rFonts w:ascii="Times New Roman" w:eastAsia="Times New Roman" w:hAnsi="Times New Roman" w:cs="Times New Roman"/>
          <w:bCs/>
          <w:color w:val="000000" w:themeColor="text1"/>
          <w:sz w:val="24"/>
          <w:szCs w:val="24"/>
        </w:rPr>
        <w:t xml:space="preserve">. В частности, это выставка </w:t>
      </w:r>
      <w:r w:rsidR="009E01AB" w:rsidRPr="00037E1E">
        <w:rPr>
          <w:rFonts w:ascii="Times New Roman" w:eastAsia="Times New Roman" w:hAnsi="Times New Roman" w:cs="Times New Roman"/>
          <w:bCs/>
          <w:color w:val="000000" w:themeColor="text1"/>
          <w:sz w:val="24"/>
          <w:szCs w:val="24"/>
        </w:rPr>
        <w:t>«Многообразие / Единство. Современное искусство Европы. Москва. Берлин. Париж», открытие которой запланировано на ноябрь 2020 года в Новой Третьяковке. После Москвы выставка должна отправиться в Берлин, а затем в Париж. Выставка посвящена таким темам, как: свобода, достоинство, уважение, конфликты и диалог, ландшафты и власть, а также политическое и личностное самосознание. Этот масштабный международный проект имеет культурно-политическое значение и проводится под патронатом президентов Германии, Франции и России. Дипломатический посыл проекта состоит в том, что рассказ будет не только об</w:t>
      </w:r>
      <w:r w:rsidR="005F424F">
        <w:rPr>
          <w:rFonts w:ascii="Times New Roman" w:eastAsia="Times New Roman" w:hAnsi="Times New Roman" w:cs="Times New Roman"/>
          <w:bCs/>
          <w:color w:val="000000" w:themeColor="text1"/>
          <w:sz w:val="24"/>
          <w:szCs w:val="24"/>
        </w:rPr>
        <w:t xml:space="preserve"> </w:t>
      </w:r>
      <w:r w:rsidR="009E01AB" w:rsidRPr="00037E1E">
        <w:rPr>
          <w:rFonts w:ascii="Times New Roman" w:eastAsia="Times New Roman" w:hAnsi="Times New Roman" w:cs="Times New Roman"/>
          <w:bCs/>
          <w:color w:val="000000" w:themeColor="text1"/>
          <w:sz w:val="24"/>
          <w:szCs w:val="24"/>
        </w:rPr>
        <w:t>искусстве, созданном после падения железного занавеса, но и о ситуации в современном мире, а именно «единстве Европы во времена политической нестабильности»</w:t>
      </w:r>
      <w:r w:rsidR="009E01AB" w:rsidRPr="00037E1E">
        <w:rPr>
          <w:rFonts w:ascii="Times New Roman" w:eastAsia="Times New Roman" w:hAnsi="Times New Roman" w:cs="Times New Roman"/>
          <w:bCs/>
          <w:color w:val="000000" w:themeColor="text1"/>
          <w:sz w:val="24"/>
          <w:vertAlign w:val="superscript"/>
        </w:rPr>
        <w:footnoteReference w:id="325"/>
      </w:r>
      <w:r w:rsidR="009E01AB" w:rsidRPr="00037E1E">
        <w:rPr>
          <w:rFonts w:ascii="Times New Roman" w:eastAsia="Times New Roman" w:hAnsi="Times New Roman" w:cs="Times New Roman"/>
          <w:bCs/>
          <w:color w:val="000000" w:themeColor="text1"/>
          <w:sz w:val="24"/>
          <w:szCs w:val="24"/>
        </w:rPr>
        <w:t>. Вальтер Смерлинг, Председатель Фонда искусства и культуры, также добавил, что выставка стремится «выстроить социальный диалог и доказать, что коммуникация необходима для поиска мира и взаимопонимания»</w:t>
      </w:r>
      <w:r w:rsidR="009E01AB" w:rsidRPr="00037E1E">
        <w:rPr>
          <w:rFonts w:ascii="Times New Roman" w:eastAsia="Times New Roman" w:hAnsi="Times New Roman" w:cs="Times New Roman"/>
          <w:bCs/>
          <w:color w:val="000000" w:themeColor="text1"/>
          <w:sz w:val="24"/>
          <w:vertAlign w:val="superscript"/>
        </w:rPr>
        <w:footnoteReference w:id="326"/>
      </w:r>
      <w:r w:rsidR="009E01AB" w:rsidRPr="00037E1E">
        <w:rPr>
          <w:rFonts w:ascii="Times New Roman" w:eastAsia="Times New Roman" w:hAnsi="Times New Roman" w:cs="Times New Roman"/>
          <w:bCs/>
          <w:color w:val="000000" w:themeColor="text1"/>
          <w:sz w:val="24"/>
          <w:szCs w:val="24"/>
        </w:rPr>
        <w:t>. Создатели этого проекта выражают надежды, что выставка сможет прибрести то же культурное значение, что и ставшая</w:t>
      </w:r>
      <w:r w:rsidR="009E01AB" w:rsidRPr="00037E1E">
        <w:rPr>
          <w:rFonts w:ascii="Times New Roman" w:hAnsi="Times New Roman" w:cs="Times New Roman"/>
          <w:color w:val="000000" w:themeColor="text1"/>
          <w:sz w:val="24"/>
          <w:szCs w:val="24"/>
        </w:rPr>
        <w:t xml:space="preserve"> хрестоматийной выставка «Москва — Берлин / Берлин — Москва. 1900–1950».</w:t>
      </w:r>
    </w:p>
    <w:p w:rsidR="00D30A0A" w:rsidRPr="00FC6CF0" w:rsidRDefault="00D30A0A" w:rsidP="00C01F37">
      <w:pPr>
        <w:spacing w:after="0" w:line="360" w:lineRule="auto"/>
        <w:ind w:firstLine="708"/>
        <w:jc w:val="both"/>
        <w:rPr>
          <w:rFonts w:ascii="Times New Roman" w:hAnsi="Times New Roman"/>
          <w:color w:val="000000" w:themeColor="text1"/>
          <w:spacing w:val="-4"/>
          <w:sz w:val="24"/>
          <w:szCs w:val="24"/>
        </w:rPr>
      </w:pPr>
      <w:r w:rsidRPr="00FC6CF0">
        <w:rPr>
          <w:rFonts w:ascii="Times New Roman" w:hAnsi="Times New Roman"/>
          <w:color w:val="000000" w:themeColor="text1"/>
          <w:spacing w:val="-4"/>
          <w:sz w:val="24"/>
          <w:szCs w:val="24"/>
        </w:rPr>
        <w:t>Анализ содержания выставочного сотрудничества между музеями России и Франции позволил прийти к ряду выводов. М</w:t>
      </w:r>
      <w:r w:rsidR="00CF2623">
        <w:rPr>
          <w:rFonts w:ascii="Times New Roman" w:hAnsi="Times New Roman"/>
          <w:color w:val="000000" w:themeColor="text1"/>
          <w:spacing w:val="-4"/>
          <w:sz w:val="24"/>
          <w:szCs w:val="24"/>
        </w:rPr>
        <w:t>ожно</w:t>
      </w:r>
      <w:r w:rsidR="00CE4C4E" w:rsidRPr="00FC6CF0">
        <w:rPr>
          <w:rFonts w:ascii="Times New Roman" w:hAnsi="Times New Roman"/>
          <w:color w:val="000000" w:themeColor="text1"/>
          <w:spacing w:val="-4"/>
          <w:sz w:val="24"/>
          <w:szCs w:val="24"/>
        </w:rPr>
        <w:t xml:space="preserve"> заключить, что за последние 20 лет выставочный обмен между музеями России и Франции </w:t>
      </w:r>
      <w:r w:rsidR="00E93EB8" w:rsidRPr="00FC6CF0">
        <w:rPr>
          <w:rFonts w:ascii="Times New Roman" w:hAnsi="Times New Roman"/>
          <w:color w:val="000000" w:themeColor="text1"/>
          <w:spacing w:val="-4"/>
          <w:sz w:val="24"/>
          <w:szCs w:val="24"/>
        </w:rPr>
        <w:t>отличался значительной</w:t>
      </w:r>
      <w:r w:rsidR="00CE4C4E" w:rsidRPr="00FC6CF0">
        <w:rPr>
          <w:rFonts w:ascii="Times New Roman" w:hAnsi="Times New Roman"/>
          <w:color w:val="000000" w:themeColor="text1"/>
          <w:spacing w:val="-4"/>
          <w:sz w:val="24"/>
          <w:szCs w:val="24"/>
        </w:rPr>
        <w:t xml:space="preserve"> интенсивн</w:t>
      </w:r>
      <w:r w:rsidR="00E93EB8" w:rsidRPr="00FC6CF0">
        <w:rPr>
          <w:rFonts w:ascii="Times New Roman" w:hAnsi="Times New Roman"/>
          <w:color w:val="000000" w:themeColor="text1"/>
          <w:spacing w:val="-4"/>
          <w:sz w:val="24"/>
          <w:szCs w:val="24"/>
        </w:rPr>
        <w:t>остью</w:t>
      </w:r>
      <w:r w:rsidR="00CE4C4E" w:rsidRPr="00FC6CF0">
        <w:rPr>
          <w:rFonts w:ascii="Times New Roman" w:hAnsi="Times New Roman"/>
          <w:color w:val="000000" w:themeColor="text1"/>
          <w:spacing w:val="-4"/>
          <w:sz w:val="24"/>
          <w:szCs w:val="24"/>
        </w:rPr>
        <w:t>, включал широкое разнообразие тем, и значительно обогатил межкультурное сотрудничество двух стран.</w:t>
      </w:r>
      <w:r w:rsidR="00153D4C" w:rsidRPr="00FC6CF0">
        <w:rPr>
          <w:rFonts w:ascii="Times New Roman" w:hAnsi="Times New Roman"/>
          <w:color w:val="000000" w:themeColor="text1"/>
          <w:spacing w:val="-4"/>
          <w:sz w:val="24"/>
          <w:szCs w:val="24"/>
        </w:rPr>
        <w:t xml:space="preserve"> В </w:t>
      </w:r>
      <w:r w:rsidR="00153D4C" w:rsidRPr="00FC6CF0">
        <w:rPr>
          <w:rFonts w:ascii="Times New Roman" w:hAnsi="Times New Roman"/>
          <w:color w:val="000000" w:themeColor="text1"/>
          <w:spacing w:val="-4"/>
          <w:sz w:val="24"/>
          <w:szCs w:val="24"/>
          <w:lang w:val="en-GB"/>
        </w:rPr>
        <w:t>XXI</w:t>
      </w:r>
      <w:r w:rsidR="00153D4C" w:rsidRPr="00FC6CF0">
        <w:rPr>
          <w:rFonts w:ascii="Times New Roman" w:hAnsi="Times New Roman"/>
          <w:color w:val="000000" w:themeColor="text1"/>
          <w:spacing w:val="-4"/>
          <w:sz w:val="24"/>
          <w:szCs w:val="24"/>
        </w:rPr>
        <w:t xml:space="preserve"> веке сотрудничество в совместной организации выставок дополнилось экспортируемыми выставками, а также рядом </w:t>
      </w:r>
      <w:r w:rsidR="00373480" w:rsidRPr="00FC6CF0">
        <w:rPr>
          <w:rFonts w:ascii="Times New Roman" w:hAnsi="Times New Roman"/>
          <w:color w:val="000000" w:themeColor="text1"/>
          <w:spacing w:val="-4"/>
          <w:sz w:val="24"/>
          <w:szCs w:val="24"/>
        </w:rPr>
        <w:t>примеров выставок-блокбастеров.</w:t>
      </w:r>
    </w:p>
    <w:p w:rsidR="00373480" w:rsidRPr="00037E1E" w:rsidRDefault="00D30A0A" w:rsidP="00C01F37">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 xml:space="preserve">На основании приведенных примеров </w:t>
      </w:r>
      <w:r w:rsidR="00CF2623">
        <w:rPr>
          <w:rFonts w:ascii="Times New Roman" w:hAnsi="Times New Roman"/>
          <w:color w:val="000000" w:themeColor="text1"/>
          <w:sz w:val="24"/>
          <w:szCs w:val="24"/>
        </w:rPr>
        <w:t>отмечена</w:t>
      </w:r>
      <w:r w:rsidRPr="00037E1E">
        <w:rPr>
          <w:rFonts w:ascii="Times New Roman" w:hAnsi="Times New Roman"/>
          <w:color w:val="000000" w:themeColor="text1"/>
          <w:sz w:val="24"/>
          <w:szCs w:val="24"/>
        </w:rPr>
        <w:t xml:space="preserve"> корреляци</w:t>
      </w:r>
      <w:r w:rsidR="00CF2623">
        <w:rPr>
          <w:rFonts w:ascii="Times New Roman" w:hAnsi="Times New Roman"/>
          <w:color w:val="000000" w:themeColor="text1"/>
          <w:sz w:val="24"/>
          <w:szCs w:val="24"/>
        </w:rPr>
        <w:t>я</w:t>
      </w:r>
      <w:r w:rsidRPr="00037E1E">
        <w:rPr>
          <w:rFonts w:ascii="Times New Roman" w:hAnsi="Times New Roman"/>
          <w:color w:val="000000" w:themeColor="text1"/>
          <w:sz w:val="24"/>
          <w:szCs w:val="24"/>
        </w:rPr>
        <w:t xml:space="preserve"> между фактором музейных коллекций и выставочным обменом: большинство музеев, перечисленных в предыдущем параграфе, активно задействованы в российско-французс</w:t>
      </w:r>
      <w:r w:rsidR="00373480" w:rsidRPr="00037E1E">
        <w:rPr>
          <w:rFonts w:ascii="Times New Roman" w:hAnsi="Times New Roman"/>
          <w:color w:val="000000" w:themeColor="text1"/>
          <w:sz w:val="24"/>
          <w:szCs w:val="24"/>
        </w:rPr>
        <w:t>ком выставочном сотрудничестве.</w:t>
      </w:r>
    </w:p>
    <w:p w:rsidR="00373480" w:rsidRDefault="00C04831" w:rsidP="00C01F37">
      <w:pPr>
        <w:spacing w:after="0" w:line="360" w:lineRule="auto"/>
        <w:ind w:firstLine="708"/>
        <w:jc w:val="both"/>
        <w:rPr>
          <w:rFonts w:ascii="Times New Roman" w:hAnsi="Times New Roman"/>
          <w:color w:val="000000" w:themeColor="text1"/>
          <w:sz w:val="24"/>
          <w:szCs w:val="24"/>
        </w:rPr>
      </w:pPr>
      <w:r w:rsidRPr="00037E1E">
        <w:rPr>
          <w:rFonts w:ascii="Times New Roman" w:hAnsi="Times New Roman"/>
          <w:color w:val="000000" w:themeColor="text1"/>
          <w:sz w:val="24"/>
          <w:szCs w:val="24"/>
        </w:rPr>
        <w:t>Важно обратить внимание на высокую степень доверия между российскими и французскими музеями. Так, объектами выставочного обмена зачастую выступают главные шедевры музеев, представляющие национальное достояние, и редко покидающие стены музеев. Однако доверительные и дружественные отношения между музеями, высокий международный авторитет российских и французских музейщиков позволяют проводить уникальные и масштабные выставки.</w:t>
      </w:r>
    </w:p>
    <w:p w:rsidR="00562AE0" w:rsidRPr="00DE058F" w:rsidRDefault="00562AE0" w:rsidP="00C01F37">
      <w:pPr>
        <w:spacing w:after="0" w:line="360" w:lineRule="auto"/>
        <w:ind w:firstLine="708"/>
        <w:jc w:val="both"/>
        <w:rPr>
          <w:rFonts w:ascii="Times New Roman" w:hAnsi="Times New Roman"/>
          <w:color w:val="000000" w:themeColor="text1"/>
          <w:spacing w:val="2"/>
          <w:sz w:val="24"/>
          <w:szCs w:val="24"/>
        </w:rPr>
      </w:pPr>
      <w:r>
        <w:rPr>
          <w:rFonts w:ascii="Times New Roman" w:hAnsi="Times New Roman"/>
          <w:color w:val="000000" w:themeColor="text1"/>
          <w:sz w:val="24"/>
          <w:szCs w:val="24"/>
        </w:rPr>
        <w:t>Необходимо отметить</w:t>
      </w:r>
      <w:r w:rsidR="0096602B">
        <w:rPr>
          <w:rFonts w:ascii="Times New Roman" w:hAnsi="Times New Roman"/>
          <w:color w:val="000000" w:themeColor="text1"/>
          <w:sz w:val="24"/>
          <w:szCs w:val="24"/>
        </w:rPr>
        <w:t xml:space="preserve"> и </w:t>
      </w:r>
      <w:r w:rsidR="00FF7406">
        <w:rPr>
          <w:rFonts w:ascii="Times New Roman" w:hAnsi="Times New Roman"/>
          <w:color w:val="000000" w:themeColor="text1"/>
          <w:sz w:val="24"/>
          <w:szCs w:val="24"/>
        </w:rPr>
        <w:t xml:space="preserve">некоторые </w:t>
      </w:r>
      <w:r w:rsidR="0096602B">
        <w:rPr>
          <w:rFonts w:ascii="Times New Roman" w:hAnsi="Times New Roman"/>
          <w:color w:val="000000" w:themeColor="text1"/>
          <w:sz w:val="24"/>
          <w:szCs w:val="24"/>
        </w:rPr>
        <w:t>сложности в организации выставо</w:t>
      </w:r>
      <w:r w:rsidR="00FC1AB7">
        <w:rPr>
          <w:rFonts w:ascii="Times New Roman" w:hAnsi="Times New Roman"/>
          <w:color w:val="000000" w:themeColor="text1"/>
          <w:sz w:val="24"/>
          <w:szCs w:val="24"/>
        </w:rPr>
        <w:t xml:space="preserve">чного сотрудничества России и Франции. Прежде всего, это общий для многих музеев экономический вопрос </w:t>
      </w:r>
      <w:r w:rsidR="00F523D3">
        <w:rPr>
          <w:rFonts w:ascii="Times New Roman" w:hAnsi="Times New Roman"/>
          <w:color w:val="000000" w:themeColor="text1"/>
          <w:sz w:val="24"/>
          <w:szCs w:val="24"/>
        </w:rPr>
        <w:t>–</w:t>
      </w:r>
      <w:r w:rsidR="00FC1AB7">
        <w:rPr>
          <w:rFonts w:ascii="Times New Roman" w:hAnsi="Times New Roman"/>
          <w:color w:val="000000" w:themeColor="text1"/>
          <w:sz w:val="24"/>
          <w:szCs w:val="24"/>
        </w:rPr>
        <w:t xml:space="preserve"> </w:t>
      </w:r>
      <w:r w:rsidR="00F523D3">
        <w:rPr>
          <w:rFonts w:ascii="Times New Roman" w:hAnsi="Times New Roman"/>
          <w:color w:val="000000" w:themeColor="text1"/>
          <w:sz w:val="24"/>
          <w:szCs w:val="24"/>
        </w:rPr>
        <w:t xml:space="preserve">организация зарубежных выставок связана с неизбежно высокими финансовыми расходами. </w:t>
      </w:r>
      <w:r w:rsidR="00CF3320">
        <w:rPr>
          <w:rFonts w:ascii="Times New Roman" w:hAnsi="Times New Roman"/>
          <w:color w:val="000000" w:themeColor="text1"/>
          <w:sz w:val="24"/>
          <w:szCs w:val="24"/>
        </w:rPr>
        <w:t xml:space="preserve">Кроме того, многие художественные произведения являются достаточно хрупкими, или находятся в критичном состоянии, и их передвижение может быть связано с достаточно высокими рисками. Важно отметить, и такую организационную сложность, как </w:t>
      </w:r>
      <w:r w:rsidR="00CF2349">
        <w:rPr>
          <w:rFonts w:ascii="Times New Roman" w:hAnsi="Times New Roman"/>
          <w:color w:val="000000" w:themeColor="text1"/>
          <w:sz w:val="24"/>
          <w:szCs w:val="24"/>
        </w:rPr>
        <w:t xml:space="preserve">планирование выставок, связанную с тем, что многие, особенно широко известные произведения, обычно зарезервированы в музеях для проведения выставок </w:t>
      </w:r>
      <w:r w:rsidR="007B214E">
        <w:rPr>
          <w:rFonts w:ascii="Times New Roman" w:hAnsi="Times New Roman"/>
          <w:color w:val="000000" w:themeColor="text1"/>
          <w:sz w:val="24"/>
          <w:szCs w:val="24"/>
        </w:rPr>
        <w:t xml:space="preserve">на продолжительный период (как правило, не менее чем на год). Этот аспект требует </w:t>
      </w:r>
      <w:r w:rsidR="007223FC">
        <w:rPr>
          <w:rFonts w:ascii="Times New Roman" w:hAnsi="Times New Roman"/>
          <w:color w:val="000000" w:themeColor="text1"/>
          <w:sz w:val="24"/>
          <w:szCs w:val="24"/>
        </w:rPr>
        <w:t xml:space="preserve">от музеев </w:t>
      </w:r>
      <w:r w:rsidR="00FF7406">
        <w:rPr>
          <w:rFonts w:ascii="Times New Roman" w:hAnsi="Times New Roman"/>
          <w:color w:val="000000" w:themeColor="text1"/>
          <w:sz w:val="24"/>
          <w:szCs w:val="24"/>
        </w:rPr>
        <w:t xml:space="preserve">долгосрочного </w:t>
      </w:r>
      <w:r w:rsidR="00FF7406" w:rsidRPr="00DE058F">
        <w:rPr>
          <w:rFonts w:ascii="Times New Roman" w:hAnsi="Times New Roman"/>
          <w:color w:val="000000" w:themeColor="text1"/>
          <w:spacing w:val="2"/>
          <w:sz w:val="24"/>
          <w:szCs w:val="24"/>
        </w:rPr>
        <w:t xml:space="preserve">планирования выставок, </w:t>
      </w:r>
      <w:r w:rsidR="007B214E" w:rsidRPr="00DE058F">
        <w:rPr>
          <w:rFonts w:ascii="Times New Roman" w:hAnsi="Times New Roman"/>
          <w:color w:val="000000" w:themeColor="text1"/>
          <w:spacing w:val="2"/>
          <w:sz w:val="24"/>
          <w:szCs w:val="24"/>
        </w:rPr>
        <w:t xml:space="preserve">скрупулезного подхода в </w:t>
      </w:r>
      <w:r w:rsidR="00FF7406" w:rsidRPr="00DE058F">
        <w:rPr>
          <w:rFonts w:ascii="Times New Roman" w:hAnsi="Times New Roman"/>
          <w:color w:val="000000" w:themeColor="text1"/>
          <w:spacing w:val="2"/>
          <w:sz w:val="24"/>
          <w:szCs w:val="24"/>
        </w:rPr>
        <w:t xml:space="preserve">их </w:t>
      </w:r>
      <w:r w:rsidR="007B214E" w:rsidRPr="00DE058F">
        <w:rPr>
          <w:rFonts w:ascii="Times New Roman" w:hAnsi="Times New Roman"/>
          <w:color w:val="000000" w:themeColor="text1"/>
          <w:spacing w:val="2"/>
          <w:sz w:val="24"/>
          <w:szCs w:val="24"/>
        </w:rPr>
        <w:t>организации</w:t>
      </w:r>
      <w:r w:rsidR="00FF7406" w:rsidRPr="00DE058F">
        <w:rPr>
          <w:rFonts w:ascii="Times New Roman" w:hAnsi="Times New Roman"/>
          <w:color w:val="000000" w:themeColor="text1"/>
          <w:spacing w:val="2"/>
          <w:sz w:val="24"/>
          <w:szCs w:val="24"/>
        </w:rPr>
        <w:t>.</w:t>
      </w:r>
      <w:r w:rsidR="007B214E" w:rsidRPr="00DE058F">
        <w:rPr>
          <w:rFonts w:ascii="Times New Roman" w:hAnsi="Times New Roman"/>
          <w:color w:val="000000" w:themeColor="text1"/>
          <w:spacing w:val="2"/>
          <w:sz w:val="24"/>
          <w:szCs w:val="24"/>
        </w:rPr>
        <w:t xml:space="preserve"> </w:t>
      </w:r>
    </w:p>
    <w:p w:rsidR="00D30A0A" w:rsidRDefault="00D30A0A" w:rsidP="00FC6CF0">
      <w:pPr>
        <w:spacing w:after="0" w:line="360" w:lineRule="auto"/>
        <w:ind w:firstLine="708"/>
        <w:jc w:val="both"/>
        <w:rPr>
          <w:rFonts w:ascii="Times New Roman" w:hAnsi="Times New Roman"/>
          <w:color w:val="000000" w:themeColor="text1"/>
          <w:sz w:val="24"/>
          <w:szCs w:val="24"/>
        </w:rPr>
      </w:pPr>
      <w:r w:rsidRPr="00DE058F">
        <w:rPr>
          <w:rFonts w:ascii="Times New Roman" w:hAnsi="Times New Roman"/>
          <w:color w:val="000000" w:themeColor="text1"/>
          <w:spacing w:val="2"/>
          <w:sz w:val="24"/>
          <w:szCs w:val="24"/>
        </w:rPr>
        <w:t xml:space="preserve">Также </w:t>
      </w:r>
      <w:r w:rsidR="009B7D0C" w:rsidRPr="00DE058F">
        <w:rPr>
          <w:rFonts w:ascii="Times New Roman" w:hAnsi="Times New Roman"/>
          <w:color w:val="000000" w:themeColor="text1"/>
          <w:spacing w:val="2"/>
          <w:sz w:val="24"/>
          <w:szCs w:val="24"/>
        </w:rPr>
        <w:t>отме</w:t>
      </w:r>
      <w:r w:rsidR="00CF2623">
        <w:rPr>
          <w:rFonts w:ascii="Times New Roman" w:hAnsi="Times New Roman"/>
          <w:color w:val="000000" w:themeColor="text1"/>
          <w:spacing w:val="2"/>
          <w:sz w:val="24"/>
          <w:szCs w:val="24"/>
        </w:rPr>
        <w:t>чено</w:t>
      </w:r>
      <w:r w:rsidRPr="00DE058F">
        <w:rPr>
          <w:rFonts w:ascii="Times New Roman" w:hAnsi="Times New Roman"/>
          <w:color w:val="000000" w:themeColor="text1"/>
          <w:spacing w:val="2"/>
          <w:sz w:val="24"/>
          <w:szCs w:val="24"/>
        </w:rPr>
        <w:t xml:space="preserve"> увеличение вариации тематики выставок</w:t>
      </w:r>
      <w:r w:rsidR="008C2242" w:rsidRPr="00DE058F">
        <w:rPr>
          <w:rFonts w:ascii="Times New Roman" w:hAnsi="Times New Roman"/>
          <w:color w:val="000000" w:themeColor="text1"/>
          <w:spacing w:val="2"/>
          <w:sz w:val="24"/>
          <w:szCs w:val="24"/>
        </w:rPr>
        <w:t xml:space="preserve"> в сравнении предыдущими периодами двустороннего сотрудничества</w:t>
      </w:r>
      <w:r w:rsidRPr="00DE058F">
        <w:rPr>
          <w:rFonts w:ascii="Times New Roman" w:hAnsi="Times New Roman"/>
          <w:color w:val="000000" w:themeColor="text1"/>
          <w:spacing w:val="2"/>
          <w:sz w:val="24"/>
          <w:szCs w:val="24"/>
        </w:rPr>
        <w:t xml:space="preserve">: </w:t>
      </w:r>
      <w:r w:rsidR="009B7D0C" w:rsidRPr="00DE058F">
        <w:rPr>
          <w:rFonts w:ascii="Times New Roman" w:hAnsi="Times New Roman"/>
          <w:color w:val="000000" w:themeColor="text1"/>
          <w:spacing w:val="2"/>
          <w:sz w:val="24"/>
          <w:szCs w:val="24"/>
        </w:rPr>
        <w:t xml:space="preserve">классические темы, посвященные богатому культурному наследию Франции и России, были дополнены выставками современных художников, русским авангардом. В тематике выставок также </w:t>
      </w:r>
      <w:r w:rsidR="00CF2623">
        <w:rPr>
          <w:rFonts w:ascii="Times New Roman" w:hAnsi="Times New Roman"/>
          <w:color w:val="000000" w:themeColor="text1"/>
          <w:spacing w:val="2"/>
          <w:sz w:val="24"/>
          <w:szCs w:val="24"/>
        </w:rPr>
        <w:t>выявлен</w:t>
      </w:r>
      <w:r w:rsidR="009B7D0C" w:rsidRPr="00DE058F">
        <w:rPr>
          <w:rFonts w:ascii="Times New Roman" w:hAnsi="Times New Roman"/>
          <w:color w:val="000000" w:themeColor="text1"/>
          <w:spacing w:val="2"/>
          <w:sz w:val="24"/>
          <w:szCs w:val="24"/>
        </w:rPr>
        <w:t xml:space="preserve"> приоритет к отдельным персоналиям </w:t>
      </w:r>
      <w:r w:rsidR="008C2242" w:rsidRPr="00DE058F">
        <w:rPr>
          <w:rFonts w:ascii="Times New Roman" w:hAnsi="Times New Roman"/>
          <w:color w:val="000000" w:themeColor="text1"/>
          <w:spacing w:val="2"/>
          <w:sz w:val="24"/>
          <w:szCs w:val="24"/>
        </w:rPr>
        <w:t>(</w:t>
      </w:r>
      <w:r w:rsidR="009B7D0C" w:rsidRPr="00DE058F">
        <w:rPr>
          <w:rFonts w:ascii="Times New Roman" w:hAnsi="Times New Roman"/>
          <w:color w:val="000000" w:themeColor="text1"/>
          <w:spacing w:val="2"/>
          <w:sz w:val="24"/>
          <w:szCs w:val="24"/>
        </w:rPr>
        <w:t>художник</w:t>
      </w:r>
      <w:r w:rsidR="008C2242" w:rsidRPr="00DE058F">
        <w:rPr>
          <w:rFonts w:ascii="Times New Roman" w:hAnsi="Times New Roman"/>
          <w:color w:val="000000" w:themeColor="text1"/>
          <w:spacing w:val="2"/>
          <w:sz w:val="24"/>
          <w:szCs w:val="24"/>
        </w:rPr>
        <w:t>ов</w:t>
      </w:r>
      <w:r w:rsidR="009B7D0C" w:rsidRPr="00DE058F">
        <w:rPr>
          <w:rFonts w:ascii="Times New Roman" w:hAnsi="Times New Roman"/>
          <w:color w:val="000000" w:themeColor="text1"/>
          <w:spacing w:val="2"/>
          <w:sz w:val="24"/>
          <w:szCs w:val="24"/>
        </w:rPr>
        <w:t xml:space="preserve"> и коллекционер</w:t>
      </w:r>
      <w:r w:rsidR="008C2242" w:rsidRPr="00DE058F">
        <w:rPr>
          <w:rFonts w:ascii="Times New Roman" w:hAnsi="Times New Roman"/>
          <w:color w:val="000000" w:themeColor="text1"/>
          <w:spacing w:val="2"/>
          <w:sz w:val="24"/>
          <w:szCs w:val="24"/>
        </w:rPr>
        <w:t>ов)</w:t>
      </w:r>
      <w:r w:rsidR="009B7D0C" w:rsidRPr="00DE058F">
        <w:rPr>
          <w:rFonts w:ascii="Times New Roman" w:hAnsi="Times New Roman"/>
          <w:color w:val="000000" w:themeColor="text1"/>
          <w:spacing w:val="2"/>
          <w:sz w:val="24"/>
          <w:szCs w:val="24"/>
        </w:rPr>
        <w:t xml:space="preserve">. В ряде случае российско-французское выставочное партнерство обретает формы сотрудничества с немузейными организациями, а также совместной организации выставок в третьих странах. В </w:t>
      </w:r>
      <w:r w:rsidR="008C2242" w:rsidRPr="00DE058F">
        <w:rPr>
          <w:rFonts w:ascii="Times New Roman" w:hAnsi="Times New Roman"/>
          <w:color w:val="000000" w:themeColor="text1"/>
          <w:spacing w:val="2"/>
          <w:sz w:val="24"/>
          <w:szCs w:val="24"/>
        </w:rPr>
        <w:t>развитии</w:t>
      </w:r>
      <w:r w:rsidR="009B7D0C" w:rsidRPr="00DE058F">
        <w:rPr>
          <w:rFonts w:ascii="Times New Roman" w:hAnsi="Times New Roman"/>
          <w:color w:val="000000" w:themeColor="text1"/>
          <w:spacing w:val="2"/>
          <w:sz w:val="24"/>
          <w:szCs w:val="24"/>
        </w:rPr>
        <w:t xml:space="preserve"> выставочного сотрудничества особую роль приобретают двусторонние культурные обмены</w:t>
      </w:r>
      <w:r w:rsidR="008E79EE" w:rsidRPr="00DE058F">
        <w:rPr>
          <w:rFonts w:ascii="Times New Roman" w:hAnsi="Times New Roman"/>
          <w:color w:val="000000" w:themeColor="text1"/>
          <w:spacing w:val="2"/>
          <w:sz w:val="24"/>
          <w:szCs w:val="24"/>
        </w:rPr>
        <w:t>, например,</w:t>
      </w:r>
      <w:r w:rsidR="009B7D0C" w:rsidRPr="00DE058F">
        <w:rPr>
          <w:rFonts w:ascii="Times New Roman" w:hAnsi="Times New Roman"/>
          <w:color w:val="000000" w:themeColor="text1"/>
          <w:spacing w:val="2"/>
          <w:sz w:val="24"/>
          <w:szCs w:val="24"/>
        </w:rPr>
        <w:t xml:space="preserve"> </w:t>
      </w:r>
      <w:r w:rsidR="008E79EE" w:rsidRPr="00DE058F">
        <w:rPr>
          <w:rFonts w:ascii="Times New Roman" w:hAnsi="Times New Roman"/>
          <w:color w:val="000000" w:themeColor="text1"/>
          <w:spacing w:val="2"/>
          <w:sz w:val="24"/>
          <w:szCs w:val="24"/>
        </w:rPr>
        <w:t xml:space="preserve">в формате «годов культуры». Выставки, организуемые </w:t>
      </w:r>
      <w:r w:rsidR="008C2242" w:rsidRPr="00DE058F">
        <w:rPr>
          <w:rFonts w:ascii="Times New Roman" w:hAnsi="Times New Roman"/>
          <w:color w:val="000000" w:themeColor="text1"/>
          <w:spacing w:val="2"/>
          <w:sz w:val="24"/>
          <w:szCs w:val="24"/>
        </w:rPr>
        <w:t>в рамках таких событий, приобретают особый масштаб. Важной тенденцией в выставочном сотрудничестве стало также сопровождение выставок обширной программой мероприятий: лекциями и дискуссиями, конференциями, музыкальными концертами и пр</w:t>
      </w:r>
      <w:r w:rsidR="008C2242" w:rsidRPr="00037E1E">
        <w:rPr>
          <w:rFonts w:ascii="Times New Roman" w:hAnsi="Times New Roman"/>
          <w:color w:val="000000" w:themeColor="text1"/>
          <w:sz w:val="24"/>
          <w:szCs w:val="24"/>
        </w:rPr>
        <w:t>.</w:t>
      </w:r>
    </w:p>
    <w:p w:rsidR="00FC6CF0" w:rsidRDefault="00FC6CF0" w:rsidP="00C01F37">
      <w:pPr>
        <w:spacing w:after="0" w:line="360" w:lineRule="auto"/>
        <w:ind w:firstLine="708"/>
        <w:jc w:val="both"/>
        <w:rPr>
          <w:rFonts w:ascii="Times New Roman" w:hAnsi="Times New Roman"/>
          <w:color w:val="000000" w:themeColor="text1"/>
          <w:sz w:val="24"/>
          <w:szCs w:val="24"/>
        </w:rPr>
      </w:pPr>
    </w:p>
    <w:p w:rsidR="00A71D47" w:rsidRPr="00037E1E" w:rsidRDefault="00A71D47" w:rsidP="009522DF">
      <w:pPr>
        <w:spacing w:after="0" w:line="360" w:lineRule="auto"/>
        <w:ind w:firstLine="708"/>
        <w:jc w:val="both"/>
        <w:rPr>
          <w:rFonts w:ascii="Times New Roman" w:eastAsia="Times New Roman" w:hAnsi="Times New Roman"/>
          <w:b/>
          <w:bCs/>
          <w:color w:val="000000" w:themeColor="text1"/>
          <w:sz w:val="24"/>
          <w:szCs w:val="24"/>
          <w:lang w:eastAsia="ru-RU"/>
        </w:rPr>
      </w:pPr>
      <w:r w:rsidRPr="00037E1E">
        <w:rPr>
          <w:rFonts w:ascii="Times New Roman" w:eastAsia="Times New Roman" w:hAnsi="Times New Roman"/>
          <w:b/>
          <w:bCs/>
          <w:color w:val="000000" w:themeColor="text1"/>
          <w:sz w:val="24"/>
          <w:szCs w:val="24"/>
          <w:lang w:eastAsia="ru-RU"/>
        </w:rPr>
        <w:t>3.3. Профессиональное сотрудничество</w:t>
      </w:r>
      <w:r w:rsidR="00974076" w:rsidRPr="00037E1E">
        <w:rPr>
          <w:rFonts w:ascii="Times New Roman" w:eastAsia="Times New Roman" w:hAnsi="Times New Roman"/>
          <w:b/>
          <w:bCs/>
          <w:color w:val="000000" w:themeColor="text1"/>
          <w:sz w:val="24"/>
          <w:szCs w:val="24"/>
          <w:lang w:eastAsia="ru-RU"/>
        </w:rPr>
        <w:t xml:space="preserve"> музеев России и Франции</w:t>
      </w:r>
    </w:p>
    <w:p w:rsidR="00FC6CF0" w:rsidRPr="00037E1E" w:rsidRDefault="00FC6CF0" w:rsidP="00FC6CF0">
      <w:pPr>
        <w:spacing w:after="0" w:line="360" w:lineRule="auto"/>
        <w:jc w:val="both"/>
        <w:rPr>
          <w:rFonts w:ascii="Times New Roman" w:eastAsia="Times New Roman" w:hAnsi="Times New Roman"/>
          <w:color w:val="000000" w:themeColor="text1"/>
          <w:sz w:val="24"/>
          <w:szCs w:val="24"/>
          <w:lang w:eastAsia="ru-RU"/>
        </w:rPr>
      </w:pPr>
    </w:p>
    <w:p w:rsidR="00A44563" w:rsidRPr="00037E1E" w:rsidRDefault="00A44563" w:rsidP="009522DF">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Развитие музеев в наше время невозможно представить без международного профессионального сотрудничества. Для России и Франции характерно несколько значимых предпосылок для установления насыщенного, взаимовыгодного сотрудничества: богатая история культурных связей между двумя странами, значительные достижения в музейной сфере на международном уровне</w:t>
      </w:r>
      <w:r w:rsidR="00912FA9">
        <w:rPr>
          <w:rFonts w:ascii="Times New Roman" w:eastAsia="Times New Roman" w:hAnsi="Times New Roman"/>
          <w:color w:val="000000" w:themeColor="text1"/>
          <w:sz w:val="24"/>
          <w:szCs w:val="24"/>
          <w:lang w:eastAsia="ru-RU"/>
        </w:rPr>
        <w:t xml:space="preserve"> – </w:t>
      </w:r>
      <w:r w:rsidRPr="00037E1E">
        <w:rPr>
          <w:rFonts w:ascii="Times New Roman" w:eastAsia="Times New Roman" w:hAnsi="Times New Roman"/>
          <w:color w:val="000000" w:themeColor="text1"/>
          <w:sz w:val="24"/>
          <w:szCs w:val="24"/>
          <w:lang w:eastAsia="ru-RU"/>
        </w:rPr>
        <w:t xml:space="preserve">как у российских, так и французских музеев, </w:t>
      </w:r>
      <w:r w:rsidR="006A7033" w:rsidRPr="00037E1E">
        <w:rPr>
          <w:rFonts w:ascii="Times New Roman" w:eastAsia="Times New Roman" w:hAnsi="Times New Roman"/>
          <w:color w:val="000000" w:themeColor="text1"/>
          <w:sz w:val="24"/>
          <w:szCs w:val="24"/>
          <w:lang w:eastAsia="ru-RU"/>
        </w:rPr>
        <w:t>взаимный интерес к культуре друг друга, и конечно, сложившиеся партнерские отношения между музеями.</w:t>
      </w:r>
      <w:r w:rsidR="00286C64" w:rsidRPr="00037E1E">
        <w:rPr>
          <w:rFonts w:ascii="Times New Roman" w:eastAsia="Times New Roman" w:hAnsi="Times New Roman"/>
          <w:color w:val="000000" w:themeColor="text1"/>
          <w:sz w:val="24"/>
          <w:szCs w:val="24"/>
          <w:lang w:eastAsia="ru-RU"/>
        </w:rPr>
        <w:t xml:space="preserve"> Кроме того, Соглашени</w:t>
      </w:r>
      <w:r w:rsidR="009522DF" w:rsidRPr="00037E1E">
        <w:rPr>
          <w:rFonts w:ascii="Times New Roman" w:eastAsia="Times New Roman" w:hAnsi="Times New Roman"/>
          <w:color w:val="000000" w:themeColor="text1"/>
          <w:sz w:val="24"/>
          <w:szCs w:val="24"/>
          <w:lang w:eastAsia="ru-RU"/>
        </w:rPr>
        <w:t>е</w:t>
      </w:r>
      <w:r w:rsidR="00286C64" w:rsidRPr="00037E1E">
        <w:rPr>
          <w:rFonts w:ascii="Times New Roman" w:eastAsia="Times New Roman" w:hAnsi="Times New Roman"/>
          <w:color w:val="000000" w:themeColor="text1"/>
          <w:sz w:val="24"/>
          <w:szCs w:val="24"/>
          <w:lang w:eastAsia="ru-RU"/>
        </w:rPr>
        <w:t xml:space="preserve"> о культурном сотрудничестве между правительством Французской Республики и Правительством Российской Федерации предусматривает контакты между музеями двух государств.</w:t>
      </w:r>
    </w:p>
    <w:p w:rsidR="00452ADE" w:rsidRPr="00037E1E" w:rsidRDefault="002A209D" w:rsidP="002A209D">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Активизация профессионального музейного российско-французского сотрудничества произошла в 1990-е г</w:t>
      </w:r>
      <w:r w:rsidR="00954A5E" w:rsidRPr="00037E1E">
        <w:rPr>
          <w:rFonts w:ascii="Times New Roman" w:hAnsi="Times New Roman" w:cs="Times New Roman"/>
          <w:color w:val="000000" w:themeColor="text1"/>
          <w:sz w:val="24"/>
          <w:szCs w:val="24"/>
        </w:rPr>
        <w:t>оды. Так, например, в 1993 году</w:t>
      </w:r>
      <w:r w:rsidRPr="00037E1E">
        <w:rPr>
          <w:rFonts w:ascii="Times New Roman" w:hAnsi="Times New Roman" w:cs="Times New Roman"/>
          <w:color w:val="000000" w:themeColor="text1"/>
          <w:sz w:val="24"/>
          <w:szCs w:val="24"/>
        </w:rPr>
        <w:t xml:space="preserve"> между</w:t>
      </w:r>
      <w:r w:rsidR="008A6B5A" w:rsidRPr="00037E1E">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Объединени</w:t>
      </w:r>
      <w:r w:rsidR="00430337" w:rsidRPr="00037E1E">
        <w:rPr>
          <w:rFonts w:ascii="Times New Roman" w:hAnsi="Times New Roman" w:cs="Times New Roman"/>
          <w:color w:val="000000" w:themeColor="text1"/>
          <w:sz w:val="24"/>
          <w:szCs w:val="24"/>
        </w:rPr>
        <w:t>ем</w:t>
      </w:r>
      <w:r w:rsidRPr="00037E1E">
        <w:rPr>
          <w:rFonts w:ascii="Times New Roman" w:hAnsi="Times New Roman" w:cs="Times New Roman"/>
          <w:color w:val="000000" w:themeColor="text1"/>
          <w:sz w:val="24"/>
          <w:szCs w:val="24"/>
        </w:rPr>
        <w:t xml:space="preserve"> национальных музеев Франции по вопросам издания и распространения (la Réunion des musées nationaux de France en matière d’édition et de diffusion)</w:t>
      </w:r>
      <w:r w:rsidR="00987EFE" w:rsidRPr="00037E1E">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 xml:space="preserve">и </w:t>
      </w:r>
      <w:r w:rsidR="0087045A" w:rsidRPr="00037E1E">
        <w:rPr>
          <w:rFonts w:ascii="Times New Roman" w:eastAsia="Times New Roman" w:hAnsi="Times New Roman"/>
          <w:color w:val="000000" w:themeColor="text1"/>
          <w:sz w:val="24"/>
          <w:szCs w:val="24"/>
          <w:lang w:eastAsia="ru-RU"/>
        </w:rPr>
        <w:t>ГМИИ им. А.С. Пушкина</w:t>
      </w:r>
      <w:r w:rsidR="0087045A" w:rsidRPr="00037E1E">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было заключено соглашение</w:t>
      </w:r>
      <w:r w:rsidR="00987EFE" w:rsidRPr="00037E1E">
        <w:rPr>
          <w:rFonts w:ascii="Times New Roman" w:hAnsi="Times New Roman" w:cs="Times New Roman"/>
          <w:color w:val="000000" w:themeColor="text1"/>
          <w:sz w:val="24"/>
          <w:szCs w:val="24"/>
        </w:rPr>
        <w:t>, которое</w:t>
      </w:r>
      <w:r w:rsidRPr="00037E1E">
        <w:rPr>
          <w:rFonts w:ascii="Times New Roman" w:hAnsi="Times New Roman" w:cs="Times New Roman"/>
          <w:color w:val="000000" w:themeColor="text1"/>
          <w:sz w:val="24"/>
          <w:szCs w:val="24"/>
        </w:rPr>
        <w:t xml:space="preserve"> касалось распространения и продажи</w:t>
      </w:r>
      <w:r w:rsidR="00452ADE" w:rsidRPr="00037E1E">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 xml:space="preserve">подборки репродукций </w:t>
      </w:r>
      <w:r w:rsidR="00452ADE" w:rsidRPr="00037E1E">
        <w:rPr>
          <w:rFonts w:ascii="Times New Roman" w:hAnsi="Times New Roman" w:cs="Times New Roman"/>
          <w:color w:val="000000" w:themeColor="text1"/>
          <w:sz w:val="24"/>
          <w:szCs w:val="24"/>
        </w:rPr>
        <w:t xml:space="preserve">произведений </w:t>
      </w:r>
      <w:r w:rsidRPr="00037E1E">
        <w:rPr>
          <w:rFonts w:ascii="Times New Roman" w:hAnsi="Times New Roman" w:cs="Times New Roman"/>
          <w:color w:val="000000" w:themeColor="text1"/>
          <w:sz w:val="24"/>
          <w:szCs w:val="24"/>
        </w:rPr>
        <w:t>из коллекций этого музея</w:t>
      </w:r>
      <w:r w:rsidR="008A02E8" w:rsidRPr="00037E1E">
        <w:rPr>
          <w:rStyle w:val="a7"/>
          <w:rFonts w:ascii="Times New Roman" w:hAnsi="Times New Roman" w:cs="Times New Roman"/>
          <w:color w:val="000000" w:themeColor="text1"/>
          <w:sz w:val="24"/>
          <w:szCs w:val="24"/>
        </w:rPr>
        <w:footnoteReference w:id="327"/>
      </w:r>
      <w:r w:rsidRPr="00037E1E">
        <w:rPr>
          <w:rFonts w:ascii="Times New Roman" w:hAnsi="Times New Roman" w:cs="Times New Roman"/>
          <w:color w:val="000000" w:themeColor="text1"/>
          <w:sz w:val="24"/>
          <w:szCs w:val="24"/>
        </w:rPr>
        <w:t xml:space="preserve">. </w:t>
      </w:r>
    </w:p>
    <w:p w:rsidR="00452ADE" w:rsidRPr="00037E1E" w:rsidRDefault="0065352C" w:rsidP="00452ADE">
      <w:pPr>
        <w:spacing w:after="0" w:line="360" w:lineRule="auto"/>
        <w:ind w:firstLine="708"/>
        <w:jc w:val="both"/>
        <w:rPr>
          <w:rFonts w:ascii="Times New Roman" w:hAnsi="Times New Roman" w:cs="Times New Roman"/>
          <w:color w:val="000000" w:themeColor="text1"/>
          <w:sz w:val="24"/>
          <w:szCs w:val="24"/>
        </w:rPr>
      </w:pPr>
      <w:r w:rsidRPr="00037E1E">
        <w:rPr>
          <w:rFonts w:ascii="Times New Roman" w:hAnsi="Times New Roman" w:cs="Times New Roman"/>
          <w:color w:val="000000" w:themeColor="text1"/>
          <w:sz w:val="24"/>
          <w:szCs w:val="24"/>
        </w:rPr>
        <w:t xml:space="preserve">При рассмотрении профессионального музейного сотрудничества стоит также вспомнить </w:t>
      </w:r>
      <w:r w:rsidR="00286C64" w:rsidRPr="00037E1E">
        <w:rPr>
          <w:rFonts w:ascii="Times New Roman" w:hAnsi="Times New Roman" w:cs="Times New Roman"/>
          <w:color w:val="000000" w:themeColor="text1"/>
          <w:sz w:val="24"/>
          <w:szCs w:val="24"/>
        </w:rPr>
        <w:t>учебные курсы Министерства культуры и фран</w:t>
      </w:r>
      <w:r w:rsidRPr="00037E1E">
        <w:rPr>
          <w:rFonts w:ascii="Times New Roman" w:hAnsi="Times New Roman" w:cs="Times New Roman"/>
          <w:color w:val="000000" w:themeColor="text1"/>
          <w:sz w:val="24"/>
          <w:szCs w:val="24"/>
        </w:rPr>
        <w:t>коязычных стран по</w:t>
      </w:r>
      <w:r w:rsidR="008A02E8" w:rsidRPr="00037E1E">
        <w:rPr>
          <w:rFonts w:ascii="Times New Roman" w:hAnsi="Times New Roman" w:cs="Times New Roman"/>
          <w:color w:val="000000" w:themeColor="text1"/>
          <w:sz w:val="24"/>
          <w:szCs w:val="24"/>
        </w:rPr>
        <w:t>д названием «Восточные течения»</w:t>
      </w:r>
      <w:r w:rsidRPr="00037E1E">
        <w:rPr>
          <w:rFonts w:ascii="Times New Roman" w:hAnsi="Times New Roman" w:cs="Times New Roman"/>
          <w:color w:val="000000" w:themeColor="text1"/>
          <w:sz w:val="24"/>
          <w:szCs w:val="24"/>
        </w:rPr>
        <w:t xml:space="preserve">. Эта программа </w:t>
      </w:r>
      <w:r w:rsidR="00286C64" w:rsidRPr="00037E1E">
        <w:rPr>
          <w:rFonts w:ascii="Times New Roman" w:hAnsi="Times New Roman" w:cs="Times New Roman"/>
          <w:color w:val="000000" w:themeColor="text1"/>
          <w:sz w:val="24"/>
          <w:szCs w:val="24"/>
        </w:rPr>
        <w:t>был</w:t>
      </w:r>
      <w:r w:rsidRPr="00037E1E">
        <w:rPr>
          <w:rFonts w:ascii="Times New Roman" w:hAnsi="Times New Roman" w:cs="Times New Roman"/>
          <w:color w:val="000000" w:themeColor="text1"/>
          <w:sz w:val="24"/>
          <w:szCs w:val="24"/>
        </w:rPr>
        <w:t>а</w:t>
      </w:r>
      <w:r w:rsidR="00286C64" w:rsidRPr="00037E1E">
        <w:rPr>
          <w:rFonts w:ascii="Times New Roman" w:hAnsi="Times New Roman" w:cs="Times New Roman"/>
          <w:color w:val="000000" w:themeColor="text1"/>
          <w:sz w:val="24"/>
          <w:szCs w:val="24"/>
        </w:rPr>
        <w:t xml:space="preserve"> организован</w:t>
      </w:r>
      <w:r w:rsidRPr="00037E1E">
        <w:rPr>
          <w:rFonts w:ascii="Times New Roman" w:hAnsi="Times New Roman" w:cs="Times New Roman"/>
          <w:color w:val="000000" w:themeColor="text1"/>
          <w:sz w:val="24"/>
          <w:szCs w:val="24"/>
        </w:rPr>
        <w:t>а</w:t>
      </w:r>
      <w:r w:rsidR="00286C64" w:rsidRPr="00037E1E">
        <w:rPr>
          <w:rFonts w:ascii="Times New Roman" w:hAnsi="Times New Roman" w:cs="Times New Roman"/>
          <w:color w:val="000000" w:themeColor="text1"/>
          <w:sz w:val="24"/>
          <w:szCs w:val="24"/>
        </w:rPr>
        <w:t xml:space="preserve"> в 1992 году для квалифицированных специалистов учреждени</w:t>
      </w:r>
      <w:r w:rsidRPr="00037E1E">
        <w:rPr>
          <w:rFonts w:ascii="Times New Roman" w:hAnsi="Times New Roman" w:cs="Times New Roman"/>
          <w:color w:val="000000" w:themeColor="text1"/>
          <w:sz w:val="24"/>
          <w:szCs w:val="24"/>
        </w:rPr>
        <w:t>й</w:t>
      </w:r>
      <w:r w:rsidR="00286C64" w:rsidRPr="00037E1E">
        <w:rPr>
          <w:rFonts w:ascii="Times New Roman" w:hAnsi="Times New Roman" w:cs="Times New Roman"/>
          <w:color w:val="000000" w:themeColor="text1"/>
          <w:sz w:val="24"/>
          <w:szCs w:val="24"/>
        </w:rPr>
        <w:t xml:space="preserve"> культуры</w:t>
      </w:r>
      <w:r w:rsidRPr="00037E1E">
        <w:rPr>
          <w:rFonts w:ascii="Times New Roman" w:hAnsi="Times New Roman" w:cs="Times New Roman"/>
          <w:color w:val="000000" w:themeColor="text1"/>
          <w:sz w:val="24"/>
          <w:szCs w:val="24"/>
        </w:rPr>
        <w:t xml:space="preserve"> </w:t>
      </w:r>
      <w:r w:rsidR="00286C64" w:rsidRPr="00037E1E">
        <w:rPr>
          <w:rFonts w:ascii="Times New Roman" w:hAnsi="Times New Roman" w:cs="Times New Roman"/>
          <w:color w:val="000000" w:themeColor="text1"/>
          <w:sz w:val="24"/>
          <w:szCs w:val="24"/>
        </w:rPr>
        <w:t>в странах Це</w:t>
      </w:r>
      <w:r w:rsidRPr="00037E1E">
        <w:rPr>
          <w:rFonts w:ascii="Times New Roman" w:hAnsi="Times New Roman" w:cs="Times New Roman"/>
          <w:color w:val="000000" w:themeColor="text1"/>
          <w:sz w:val="24"/>
          <w:szCs w:val="24"/>
        </w:rPr>
        <w:t>нтральной и Восточной Европы</w:t>
      </w:r>
      <w:r w:rsidRPr="00037E1E">
        <w:rPr>
          <w:rStyle w:val="a7"/>
          <w:rFonts w:ascii="Times New Roman" w:hAnsi="Times New Roman" w:cs="Times New Roman"/>
          <w:color w:val="000000" w:themeColor="text1"/>
          <w:sz w:val="24"/>
          <w:szCs w:val="24"/>
        </w:rPr>
        <w:footnoteReference w:id="328"/>
      </w:r>
      <w:r w:rsidRPr="00037E1E">
        <w:rPr>
          <w:rFonts w:ascii="Times New Roman" w:hAnsi="Times New Roman" w:cs="Times New Roman"/>
          <w:color w:val="000000" w:themeColor="text1"/>
          <w:sz w:val="24"/>
          <w:szCs w:val="24"/>
        </w:rPr>
        <w:t>. Данная</w:t>
      </w:r>
      <w:r w:rsidR="00286C64" w:rsidRPr="00037E1E">
        <w:rPr>
          <w:rFonts w:ascii="Times New Roman" w:hAnsi="Times New Roman" w:cs="Times New Roman"/>
          <w:color w:val="000000" w:themeColor="text1"/>
          <w:sz w:val="24"/>
          <w:szCs w:val="24"/>
        </w:rPr>
        <w:t xml:space="preserve"> программа охватывала различные </w:t>
      </w:r>
      <w:r w:rsidRPr="00037E1E">
        <w:rPr>
          <w:rFonts w:ascii="Times New Roman" w:hAnsi="Times New Roman" w:cs="Times New Roman"/>
          <w:color w:val="000000" w:themeColor="text1"/>
          <w:sz w:val="24"/>
          <w:szCs w:val="24"/>
        </w:rPr>
        <w:t>культурные учреждения – помимо музеев, под программу подпадали</w:t>
      </w:r>
      <w:r w:rsidR="00286C64" w:rsidRPr="00037E1E">
        <w:rPr>
          <w:rFonts w:ascii="Times New Roman" w:hAnsi="Times New Roman" w:cs="Times New Roman"/>
          <w:color w:val="000000" w:themeColor="text1"/>
          <w:sz w:val="24"/>
          <w:szCs w:val="24"/>
        </w:rPr>
        <w:t xml:space="preserve"> театр</w:t>
      </w:r>
      <w:r w:rsidRPr="00037E1E">
        <w:rPr>
          <w:rFonts w:ascii="Times New Roman" w:hAnsi="Times New Roman" w:cs="Times New Roman"/>
          <w:color w:val="000000" w:themeColor="text1"/>
          <w:sz w:val="24"/>
          <w:szCs w:val="24"/>
        </w:rPr>
        <w:t>ы</w:t>
      </w:r>
      <w:r w:rsidR="00286C64" w:rsidRPr="00037E1E">
        <w:rPr>
          <w:rFonts w:ascii="Times New Roman" w:hAnsi="Times New Roman" w:cs="Times New Roman"/>
          <w:color w:val="000000" w:themeColor="text1"/>
          <w:sz w:val="24"/>
          <w:szCs w:val="24"/>
        </w:rPr>
        <w:t xml:space="preserve">, библиотеки, наследие, изобразительное искусство, </w:t>
      </w:r>
      <w:r w:rsidRPr="00037E1E">
        <w:rPr>
          <w:rFonts w:ascii="Times New Roman" w:hAnsi="Times New Roman" w:cs="Times New Roman"/>
          <w:color w:val="000000" w:themeColor="text1"/>
          <w:sz w:val="24"/>
          <w:szCs w:val="24"/>
        </w:rPr>
        <w:t>ки</w:t>
      </w:r>
      <w:r w:rsidR="008A02E8" w:rsidRPr="00037E1E">
        <w:rPr>
          <w:rFonts w:ascii="Times New Roman" w:hAnsi="Times New Roman" w:cs="Times New Roman"/>
          <w:color w:val="000000" w:themeColor="text1"/>
          <w:sz w:val="24"/>
          <w:szCs w:val="24"/>
        </w:rPr>
        <w:t>нематограф, танцевальное искусство</w:t>
      </w:r>
      <w:r w:rsidRPr="00037E1E">
        <w:rPr>
          <w:rFonts w:ascii="Times New Roman" w:hAnsi="Times New Roman" w:cs="Times New Roman"/>
          <w:color w:val="000000" w:themeColor="text1"/>
          <w:sz w:val="24"/>
          <w:szCs w:val="24"/>
        </w:rPr>
        <w:t>,</w:t>
      </w:r>
      <w:r w:rsidR="00286C64" w:rsidRPr="00037E1E">
        <w:rPr>
          <w:rFonts w:ascii="Times New Roman" w:hAnsi="Times New Roman" w:cs="Times New Roman"/>
          <w:color w:val="000000" w:themeColor="text1"/>
          <w:sz w:val="24"/>
          <w:szCs w:val="24"/>
        </w:rPr>
        <w:t xml:space="preserve"> радио. Помимо своей основной цели</w:t>
      </w:r>
      <w:r w:rsidRPr="00037E1E">
        <w:rPr>
          <w:rFonts w:ascii="Times New Roman" w:hAnsi="Times New Roman" w:cs="Times New Roman"/>
          <w:color w:val="000000" w:themeColor="text1"/>
          <w:sz w:val="24"/>
          <w:szCs w:val="24"/>
        </w:rPr>
        <w:t xml:space="preserve"> -</w:t>
      </w:r>
      <w:r w:rsidR="00286C64" w:rsidRPr="00037E1E">
        <w:rPr>
          <w:rFonts w:ascii="Times New Roman" w:hAnsi="Times New Roman" w:cs="Times New Roman"/>
          <w:color w:val="000000" w:themeColor="text1"/>
          <w:sz w:val="24"/>
          <w:szCs w:val="24"/>
        </w:rPr>
        <w:t xml:space="preserve"> подготовки во Франции иностранных специалистов в области культуры, эта программа способствовала развитию прямых обменов между французскими и </w:t>
      </w:r>
      <w:r w:rsidRPr="00037E1E">
        <w:rPr>
          <w:rFonts w:ascii="Times New Roman" w:hAnsi="Times New Roman" w:cs="Times New Roman"/>
          <w:color w:val="000000" w:themeColor="text1"/>
          <w:sz w:val="24"/>
          <w:szCs w:val="24"/>
        </w:rPr>
        <w:t>зарубежными</w:t>
      </w:r>
      <w:r w:rsidR="00286C64" w:rsidRPr="00037E1E">
        <w:rPr>
          <w:rFonts w:ascii="Times New Roman" w:hAnsi="Times New Roman" w:cs="Times New Roman"/>
          <w:color w:val="000000" w:themeColor="text1"/>
          <w:sz w:val="24"/>
          <w:szCs w:val="24"/>
        </w:rPr>
        <w:t xml:space="preserve"> </w:t>
      </w:r>
      <w:r w:rsidRPr="00037E1E">
        <w:rPr>
          <w:rFonts w:ascii="Times New Roman" w:hAnsi="Times New Roman" w:cs="Times New Roman"/>
          <w:color w:val="000000" w:themeColor="text1"/>
          <w:sz w:val="24"/>
          <w:szCs w:val="24"/>
        </w:rPr>
        <w:t>специалистами</w:t>
      </w:r>
      <w:r w:rsidR="00286C64" w:rsidRPr="00037E1E">
        <w:rPr>
          <w:rFonts w:ascii="Times New Roman" w:hAnsi="Times New Roman" w:cs="Times New Roman"/>
          <w:color w:val="000000" w:themeColor="text1"/>
          <w:sz w:val="24"/>
          <w:szCs w:val="24"/>
        </w:rPr>
        <w:t xml:space="preserve"> и учреждениями.</w:t>
      </w:r>
      <w:r w:rsidRPr="00037E1E">
        <w:rPr>
          <w:rFonts w:ascii="Times New Roman" w:hAnsi="Times New Roman" w:cs="Times New Roman"/>
          <w:color w:val="000000" w:themeColor="text1"/>
          <w:sz w:val="24"/>
          <w:szCs w:val="24"/>
        </w:rPr>
        <w:t xml:space="preserve"> </w:t>
      </w:r>
      <w:r w:rsidR="00286C64" w:rsidRPr="00037E1E">
        <w:rPr>
          <w:rFonts w:ascii="Times New Roman" w:hAnsi="Times New Roman" w:cs="Times New Roman"/>
          <w:color w:val="000000" w:themeColor="text1"/>
          <w:sz w:val="24"/>
          <w:szCs w:val="24"/>
        </w:rPr>
        <w:t xml:space="preserve">Начиная с 1992 года в рамках этой программы российские специалисты в области культуры ежегодно принимались во французских учреждениях культуры: театре Бастилии в Париже, Королевском театре в Реймсе, марионеточном институте в Шарлевиле-Мезьере, музее живописи и скульптуры в Гренобле, музее современного искусства в Сент-Этьене, </w:t>
      </w:r>
      <w:r w:rsidR="004336D3" w:rsidRPr="00037E1E">
        <w:rPr>
          <w:rFonts w:ascii="Times New Roman" w:hAnsi="Times New Roman" w:cs="Times New Roman"/>
          <w:color w:val="000000" w:themeColor="text1"/>
          <w:sz w:val="24"/>
          <w:szCs w:val="24"/>
        </w:rPr>
        <w:t>Объединении</w:t>
      </w:r>
      <w:r w:rsidR="00286C64" w:rsidRPr="00037E1E">
        <w:rPr>
          <w:rFonts w:ascii="Times New Roman" w:hAnsi="Times New Roman" w:cs="Times New Roman"/>
          <w:color w:val="000000" w:themeColor="text1"/>
          <w:sz w:val="24"/>
          <w:szCs w:val="24"/>
        </w:rPr>
        <w:t xml:space="preserve"> национальных музеев в Париже, а также </w:t>
      </w:r>
      <w:r w:rsidR="004336D3" w:rsidRPr="00037E1E">
        <w:rPr>
          <w:rFonts w:ascii="Times New Roman" w:hAnsi="Times New Roman" w:cs="Times New Roman"/>
          <w:color w:val="000000" w:themeColor="text1"/>
          <w:sz w:val="24"/>
          <w:szCs w:val="24"/>
        </w:rPr>
        <w:t>в Региональн</w:t>
      </w:r>
      <w:r w:rsidR="008A02E8" w:rsidRPr="00037E1E">
        <w:rPr>
          <w:rFonts w:ascii="Times New Roman" w:hAnsi="Times New Roman" w:cs="Times New Roman"/>
          <w:color w:val="000000" w:themeColor="text1"/>
          <w:sz w:val="24"/>
          <w:szCs w:val="24"/>
        </w:rPr>
        <w:t>ых</w:t>
      </w:r>
      <w:r w:rsidR="004336D3" w:rsidRPr="00037E1E">
        <w:rPr>
          <w:rFonts w:ascii="Times New Roman" w:hAnsi="Times New Roman" w:cs="Times New Roman"/>
          <w:color w:val="000000" w:themeColor="text1"/>
          <w:sz w:val="24"/>
          <w:szCs w:val="24"/>
        </w:rPr>
        <w:t xml:space="preserve"> управлениях по делам культуры</w:t>
      </w:r>
      <w:r w:rsidR="00286C64" w:rsidRPr="00037E1E">
        <w:rPr>
          <w:rFonts w:ascii="Times New Roman" w:hAnsi="Times New Roman" w:cs="Times New Roman"/>
          <w:color w:val="000000" w:themeColor="text1"/>
          <w:sz w:val="24"/>
          <w:szCs w:val="24"/>
        </w:rPr>
        <w:t xml:space="preserve"> </w:t>
      </w:r>
      <w:r w:rsidR="008A02E8" w:rsidRPr="00037E1E">
        <w:rPr>
          <w:rFonts w:ascii="Times New Roman" w:hAnsi="Times New Roman" w:cs="Times New Roman"/>
          <w:color w:val="000000" w:themeColor="text1"/>
          <w:sz w:val="24"/>
          <w:szCs w:val="24"/>
        </w:rPr>
        <w:t xml:space="preserve">в </w:t>
      </w:r>
      <w:r w:rsidR="004336D3" w:rsidRPr="00037E1E">
        <w:rPr>
          <w:rFonts w:ascii="Times New Roman" w:hAnsi="Times New Roman" w:cs="Times New Roman"/>
          <w:color w:val="000000" w:themeColor="text1"/>
          <w:sz w:val="24"/>
          <w:szCs w:val="24"/>
        </w:rPr>
        <w:t>ряд</w:t>
      </w:r>
      <w:r w:rsidR="008A02E8" w:rsidRPr="00037E1E">
        <w:rPr>
          <w:rFonts w:ascii="Times New Roman" w:hAnsi="Times New Roman" w:cs="Times New Roman"/>
          <w:color w:val="000000" w:themeColor="text1"/>
          <w:sz w:val="24"/>
          <w:szCs w:val="24"/>
        </w:rPr>
        <w:t>е</w:t>
      </w:r>
      <w:r w:rsidR="00286C64" w:rsidRPr="00037E1E">
        <w:rPr>
          <w:rFonts w:ascii="Times New Roman" w:hAnsi="Times New Roman" w:cs="Times New Roman"/>
          <w:color w:val="000000" w:themeColor="text1"/>
          <w:sz w:val="24"/>
          <w:szCs w:val="24"/>
        </w:rPr>
        <w:t xml:space="preserve"> французских городов. В </w:t>
      </w:r>
      <w:r w:rsidRPr="00037E1E">
        <w:rPr>
          <w:rFonts w:ascii="Times New Roman" w:hAnsi="Times New Roman" w:cs="Times New Roman"/>
          <w:color w:val="000000" w:themeColor="text1"/>
          <w:sz w:val="24"/>
          <w:szCs w:val="24"/>
        </w:rPr>
        <w:t>процесс</w:t>
      </w:r>
      <w:r w:rsidR="008A02E8" w:rsidRPr="00037E1E">
        <w:rPr>
          <w:rFonts w:ascii="Times New Roman" w:hAnsi="Times New Roman" w:cs="Times New Roman"/>
          <w:color w:val="000000" w:themeColor="text1"/>
          <w:sz w:val="24"/>
          <w:szCs w:val="24"/>
        </w:rPr>
        <w:t>е</w:t>
      </w:r>
      <w:r w:rsidRPr="00037E1E">
        <w:rPr>
          <w:rFonts w:ascii="Times New Roman" w:hAnsi="Times New Roman" w:cs="Times New Roman"/>
          <w:color w:val="000000" w:themeColor="text1"/>
          <w:sz w:val="24"/>
          <w:szCs w:val="24"/>
        </w:rPr>
        <w:t xml:space="preserve"> стажировки</w:t>
      </w:r>
      <w:r w:rsidR="00286C64" w:rsidRPr="00037E1E">
        <w:rPr>
          <w:rFonts w:ascii="Times New Roman" w:hAnsi="Times New Roman" w:cs="Times New Roman"/>
          <w:color w:val="000000" w:themeColor="text1"/>
          <w:sz w:val="24"/>
          <w:szCs w:val="24"/>
        </w:rPr>
        <w:t xml:space="preserve"> российские </w:t>
      </w:r>
      <w:r w:rsidRPr="00037E1E">
        <w:rPr>
          <w:rFonts w:ascii="Times New Roman" w:hAnsi="Times New Roman" w:cs="Times New Roman"/>
          <w:color w:val="000000" w:themeColor="text1"/>
          <w:sz w:val="24"/>
          <w:szCs w:val="24"/>
        </w:rPr>
        <w:t>специалисты</w:t>
      </w:r>
      <w:r w:rsidR="00286C64" w:rsidRPr="00037E1E">
        <w:rPr>
          <w:rFonts w:ascii="Times New Roman" w:hAnsi="Times New Roman" w:cs="Times New Roman"/>
          <w:color w:val="000000" w:themeColor="text1"/>
          <w:sz w:val="24"/>
          <w:szCs w:val="24"/>
        </w:rPr>
        <w:t xml:space="preserve"> имели возможность устанавливать прямые профессиональные контакты со своими французскими коллегами, получать информацию и знакомиться с </w:t>
      </w:r>
      <w:r w:rsidRPr="00037E1E">
        <w:rPr>
          <w:rFonts w:ascii="Times New Roman" w:hAnsi="Times New Roman" w:cs="Times New Roman"/>
          <w:color w:val="000000" w:themeColor="text1"/>
          <w:sz w:val="24"/>
          <w:szCs w:val="24"/>
        </w:rPr>
        <w:t>французской культурной средой изнутри.</w:t>
      </w:r>
      <w:r w:rsidR="008A02E8" w:rsidRPr="00037E1E">
        <w:rPr>
          <w:rFonts w:ascii="Times New Roman" w:hAnsi="Times New Roman" w:cs="Times New Roman"/>
          <w:color w:val="000000" w:themeColor="text1"/>
          <w:sz w:val="24"/>
          <w:szCs w:val="24"/>
        </w:rPr>
        <w:t xml:space="preserve"> Б</w:t>
      </w:r>
      <w:r w:rsidR="00452ADE" w:rsidRPr="00037E1E">
        <w:rPr>
          <w:rFonts w:ascii="Times New Roman" w:hAnsi="Times New Roman" w:cs="Times New Roman"/>
          <w:color w:val="000000" w:themeColor="text1"/>
          <w:sz w:val="24"/>
          <w:szCs w:val="24"/>
        </w:rPr>
        <w:t>ыло разработано</w:t>
      </w:r>
      <w:r w:rsidR="008A02E8" w:rsidRPr="00037E1E">
        <w:rPr>
          <w:rFonts w:ascii="Times New Roman" w:hAnsi="Times New Roman" w:cs="Times New Roman"/>
          <w:color w:val="000000" w:themeColor="text1"/>
          <w:sz w:val="24"/>
          <w:szCs w:val="24"/>
        </w:rPr>
        <w:t xml:space="preserve"> и</w:t>
      </w:r>
      <w:r w:rsidR="00452ADE" w:rsidRPr="00037E1E">
        <w:rPr>
          <w:rFonts w:ascii="Times New Roman" w:hAnsi="Times New Roman" w:cs="Times New Roman"/>
          <w:color w:val="000000" w:themeColor="text1"/>
          <w:sz w:val="24"/>
          <w:szCs w:val="24"/>
        </w:rPr>
        <w:t xml:space="preserve"> несколько двусторонних проектов: обмен выставками ме</w:t>
      </w:r>
      <w:r w:rsidR="008A02E8" w:rsidRPr="00037E1E">
        <w:rPr>
          <w:rFonts w:ascii="Times New Roman" w:hAnsi="Times New Roman" w:cs="Times New Roman"/>
          <w:color w:val="000000" w:themeColor="text1"/>
          <w:sz w:val="24"/>
          <w:szCs w:val="24"/>
        </w:rPr>
        <w:t>жду парижским М</w:t>
      </w:r>
      <w:r w:rsidR="00452ADE" w:rsidRPr="00037E1E">
        <w:rPr>
          <w:rFonts w:ascii="Times New Roman" w:hAnsi="Times New Roman" w:cs="Times New Roman"/>
          <w:color w:val="000000" w:themeColor="text1"/>
          <w:sz w:val="24"/>
          <w:szCs w:val="24"/>
        </w:rPr>
        <w:t xml:space="preserve">узеем современного искусства и </w:t>
      </w:r>
      <w:r w:rsidR="008A02E8" w:rsidRPr="00037E1E">
        <w:rPr>
          <w:rFonts w:ascii="Times New Roman" w:hAnsi="Times New Roman" w:cs="Times New Roman"/>
          <w:color w:val="000000" w:themeColor="text1"/>
          <w:sz w:val="24"/>
          <w:szCs w:val="24"/>
        </w:rPr>
        <w:t>м</w:t>
      </w:r>
      <w:r w:rsidR="00452ADE" w:rsidRPr="00037E1E">
        <w:rPr>
          <w:rFonts w:ascii="Times New Roman" w:hAnsi="Times New Roman" w:cs="Times New Roman"/>
          <w:color w:val="000000" w:themeColor="text1"/>
          <w:sz w:val="24"/>
          <w:szCs w:val="24"/>
        </w:rPr>
        <w:t xml:space="preserve">осковским </w:t>
      </w:r>
      <w:r w:rsidR="008A02E8" w:rsidRPr="00037E1E">
        <w:rPr>
          <w:rFonts w:ascii="Times New Roman" w:hAnsi="Times New Roman" w:cs="Times New Roman"/>
          <w:color w:val="000000" w:themeColor="text1"/>
          <w:sz w:val="24"/>
          <w:szCs w:val="24"/>
        </w:rPr>
        <w:t>ГМИИ им. А.С.</w:t>
      </w:r>
      <w:r w:rsidR="00452ADE" w:rsidRPr="00037E1E">
        <w:rPr>
          <w:rFonts w:ascii="Times New Roman" w:hAnsi="Times New Roman" w:cs="Times New Roman"/>
          <w:color w:val="000000" w:themeColor="text1"/>
          <w:sz w:val="24"/>
          <w:szCs w:val="24"/>
        </w:rPr>
        <w:t xml:space="preserve"> Пушкина, организация выставок молодых французских художников в России</w:t>
      </w:r>
      <w:r w:rsidR="008A02E8" w:rsidRPr="00037E1E">
        <w:rPr>
          <w:rFonts w:ascii="Times New Roman" w:hAnsi="Times New Roman" w:cs="Times New Roman"/>
          <w:color w:val="000000" w:themeColor="text1"/>
          <w:sz w:val="24"/>
          <w:szCs w:val="24"/>
        </w:rPr>
        <w:t xml:space="preserve"> и др.</w:t>
      </w:r>
      <w:r w:rsidR="004336D3" w:rsidRPr="00037E1E">
        <w:rPr>
          <w:rStyle w:val="a7"/>
          <w:rFonts w:ascii="Times New Roman" w:hAnsi="Times New Roman" w:cs="Times New Roman"/>
          <w:color w:val="000000" w:themeColor="text1"/>
          <w:sz w:val="24"/>
          <w:szCs w:val="24"/>
        </w:rPr>
        <w:footnoteReference w:id="329"/>
      </w:r>
    </w:p>
    <w:p w:rsidR="001453EA" w:rsidRPr="003A5700" w:rsidRDefault="008A02E8" w:rsidP="001453EA">
      <w:pPr>
        <w:spacing w:after="0" w:line="360" w:lineRule="auto"/>
        <w:ind w:firstLine="708"/>
        <w:jc w:val="both"/>
        <w:rPr>
          <w:rFonts w:ascii="Times New Roman" w:hAnsi="Times New Roman"/>
          <w:color w:val="000000" w:themeColor="text1"/>
          <w:spacing w:val="-2"/>
          <w:sz w:val="24"/>
          <w:szCs w:val="24"/>
        </w:rPr>
      </w:pPr>
      <w:r w:rsidRPr="003A5700">
        <w:rPr>
          <w:rFonts w:ascii="Times New Roman" w:hAnsi="Times New Roman"/>
          <w:color w:val="000000" w:themeColor="text1"/>
          <w:spacing w:val="-2"/>
          <w:sz w:val="24"/>
          <w:szCs w:val="24"/>
        </w:rPr>
        <w:t>В</w:t>
      </w:r>
      <w:r w:rsidR="001453EA" w:rsidRPr="003A5700">
        <w:rPr>
          <w:rFonts w:ascii="Times New Roman" w:hAnsi="Times New Roman"/>
          <w:color w:val="000000" w:themeColor="text1"/>
          <w:spacing w:val="-2"/>
          <w:sz w:val="24"/>
          <w:szCs w:val="24"/>
        </w:rPr>
        <w:t xml:space="preserve"> со</w:t>
      </w:r>
      <w:r w:rsidRPr="003A5700">
        <w:rPr>
          <w:rFonts w:ascii="Times New Roman" w:hAnsi="Times New Roman"/>
          <w:color w:val="000000" w:themeColor="text1"/>
          <w:spacing w:val="-2"/>
          <w:sz w:val="24"/>
          <w:szCs w:val="24"/>
        </w:rPr>
        <w:t>трудничестве с</w:t>
      </w:r>
      <w:r w:rsidR="001453EA" w:rsidRPr="003A5700">
        <w:rPr>
          <w:rFonts w:ascii="Times New Roman" w:hAnsi="Times New Roman"/>
          <w:color w:val="000000" w:themeColor="text1"/>
          <w:spacing w:val="-2"/>
          <w:sz w:val="24"/>
          <w:szCs w:val="24"/>
        </w:rPr>
        <w:t xml:space="preserve"> </w:t>
      </w:r>
      <w:r w:rsidRPr="003A5700">
        <w:rPr>
          <w:rFonts w:ascii="Times New Roman" w:hAnsi="Times New Roman"/>
          <w:color w:val="000000" w:themeColor="text1"/>
          <w:spacing w:val="-2"/>
          <w:sz w:val="24"/>
          <w:szCs w:val="24"/>
        </w:rPr>
        <w:t>М</w:t>
      </w:r>
      <w:r w:rsidR="001453EA" w:rsidRPr="003A5700">
        <w:rPr>
          <w:rFonts w:ascii="Times New Roman" w:hAnsi="Times New Roman"/>
          <w:color w:val="000000" w:themeColor="text1"/>
          <w:spacing w:val="-2"/>
          <w:sz w:val="24"/>
          <w:szCs w:val="24"/>
        </w:rPr>
        <w:t>узе</w:t>
      </w:r>
      <w:r w:rsidRPr="003A5700">
        <w:rPr>
          <w:rFonts w:ascii="Times New Roman" w:hAnsi="Times New Roman"/>
          <w:color w:val="000000" w:themeColor="text1"/>
          <w:spacing w:val="-2"/>
          <w:sz w:val="24"/>
          <w:szCs w:val="24"/>
        </w:rPr>
        <w:t xml:space="preserve">ем современного искусства в Центре </w:t>
      </w:r>
      <w:r w:rsidR="001453EA" w:rsidRPr="003A5700">
        <w:rPr>
          <w:rFonts w:ascii="Times New Roman" w:hAnsi="Times New Roman"/>
          <w:color w:val="000000" w:themeColor="text1"/>
          <w:spacing w:val="-2"/>
          <w:sz w:val="24"/>
          <w:szCs w:val="24"/>
        </w:rPr>
        <w:t>Помпиду и Национальн</w:t>
      </w:r>
      <w:r w:rsidRPr="003A5700">
        <w:rPr>
          <w:rFonts w:ascii="Times New Roman" w:hAnsi="Times New Roman"/>
          <w:color w:val="000000" w:themeColor="text1"/>
          <w:spacing w:val="-2"/>
          <w:sz w:val="24"/>
          <w:szCs w:val="24"/>
        </w:rPr>
        <w:t>ым</w:t>
      </w:r>
      <w:r w:rsidR="001453EA" w:rsidRPr="003A5700">
        <w:rPr>
          <w:rFonts w:ascii="Times New Roman" w:hAnsi="Times New Roman"/>
          <w:color w:val="000000" w:themeColor="text1"/>
          <w:spacing w:val="-2"/>
          <w:sz w:val="24"/>
          <w:szCs w:val="24"/>
        </w:rPr>
        <w:t xml:space="preserve"> фонд</w:t>
      </w:r>
      <w:r w:rsidRPr="003A5700">
        <w:rPr>
          <w:rFonts w:ascii="Times New Roman" w:hAnsi="Times New Roman"/>
          <w:color w:val="000000" w:themeColor="text1"/>
          <w:spacing w:val="-2"/>
          <w:sz w:val="24"/>
          <w:szCs w:val="24"/>
        </w:rPr>
        <w:t>ом</w:t>
      </w:r>
      <w:r w:rsidR="001453EA" w:rsidRPr="003A5700">
        <w:rPr>
          <w:rFonts w:ascii="Times New Roman" w:hAnsi="Times New Roman"/>
          <w:color w:val="000000" w:themeColor="text1"/>
          <w:spacing w:val="-2"/>
          <w:sz w:val="24"/>
          <w:szCs w:val="24"/>
        </w:rPr>
        <w:t xml:space="preserve"> современного искусства в Новой Третьяковской галерее в Москве открылась медиатека, специализирующаяся на современном искусстве. </w:t>
      </w:r>
      <w:r w:rsidR="00430337" w:rsidRPr="003A5700">
        <w:rPr>
          <w:rFonts w:ascii="Times New Roman" w:hAnsi="Times New Roman"/>
          <w:color w:val="000000" w:themeColor="text1"/>
          <w:spacing w:val="-2"/>
          <w:sz w:val="24"/>
          <w:szCs w:val="24"/>
        </w:rPr>
        <w:t>В свою очередь, п</w:t>
      </w:r>
      <w:r w:rsidR="001453EA" w:rsidRPr="003A5700">
        <w:rPr>
          <w:rFonts w:ascii="Times New Roman" w:hAnsi="Times New Roman"/>
          <w:color w:val="000000" w:themeColor="text1"/>
          <w:spacing w:val="-2"/>
          <w:sz w:val="24"/>
          <w:szCs w:val="24"/>
        </w:rPr>
        <w:t xml:space="preserve">артнерство между </w:t>
      </w:r>
      <w:r w:rsidRPr="003A5700">
        <w:rPr>
          <w:rFonts w:ascii="Times New Roman" w:hAnsi="Times New Roman"/>
          <w:color w:val="000000" w:themeColor="text1"/>
          <w:spacing w:val="-2"/>
          <w:sz w:val="24"/>
          <w:szCs w:val="24"/>
        </w:rPr>
        <w:t>Музеем современного искусства в Центре Помпиду</w:t>
      </w:r>
      <w:r w:rsidR="001453EA" w:rsidRPr="003A5700">
        <w:rPr>
          <w:rFonts w:ascii="Times New Roman" w:hAnsi="Times New Roman"/>
          <w:color w:val="000000" w:themeColor="text1"/>
          <w:spacing w:val="-2"/>
          <w:sz w:val="24"/>
          <w:szCs w:val="24"/>
        </w:rPr>
        <w:t xml:space="preserve"> и </w:t>
      </w:r>
      <w:r w:rsidRPr="003A5700">
        <w:rPr>
          <w:rFonts w:ascii="Times New Roman" w:hAnsi="Times New Roman"/>
          <w:color w:val="000000" w:themeColor="text1"/>
          <w:spacing w:val="-2"/>
          <w:sz w:val="24"/>
          <w:szCs w:val="24"/>
        </w:rPr>
        <w:t>Государственным</w:t>
      </w:r>
      <w:r w:rsidR="001453EA" w:rsidRPr="003A5700">
        <w:rPr>
          <w:rFonts w:ascii="Times New Roman" w:hAnsi="Times New Roman"/>
          <w:color w:val="000000" w:themeColor="text1"/>
          <w:spacing w:val="-2"/>
          <w:sz w:val="24"/>
          <w:szCs w:val="24"/>
        </w:rPr>
        <w:t xml:space="preserve"> Эрмитажем привело к открытию нового зала под названием «Зал Джорджа Помпиду». Сотрудничество с </w:t>
      </w:r>
      <w:r w:rsidRPr="003A5700">
        <w:rPr>
          <w:rFonts w:ascii="Times New Roman" w:hAnsi="Times New Roman"/>
          <w:color w:val="000000" w:themeColor="text1"/>
          <w:spacing w:val="-2"/>
          <w:sz w:val="24"/>
          <w:szCs w:val="24"/>
        </w:rPr>
        <w:t>Музеем современного искусства в Центре Помпиду</w:t>
      </w:r>
      <w:r w:rsidR="001453EA" w:rsidRPr="003A5700">
        <w:rPr>
          <w:rFonts w:ascii="Times New Roman" w:hAnsi="Times New Roman"/>
          <w:color w:val="000000" w:themeColor="text1"/>
          <w:spacing w:val="-2"/>
          <w:sz w:val="24"/>
          <w:szCs w:val="24"/>
        </w:rPr>
        <w:t xml:space="preserve"> привело, в частности, к выдающейся </w:t>
      </w:r>
      <w:r w:rsidRPr="003A5700">
        <w:rPr>
          <w:rFonts w:ascii="Times New Roman" w:hAnsi="Times New Roman"/>
          <w:color w:val="000000" w:themeColor="text1"/>
          <w:spacing w:val="-2"/>
          <w:sz w:val="24"/>
          <w:szCs w:val="24"/>
        </w:rPr>
        <w:t>выставке</w:t>
      </w:r>
      <w:r w:rsidR="001453EA" w:rsidRPr="003A5700">
        <w:rPr>
          <w:rFonts w:ascii="Times New Roman" w:hAnsi="Times New Roman"/>
          <w:color w:val="000000" w:themeColor="text1"/>
          <w:spacing w:val="-2"/>
          <w:sz w:val="24"/>
          <w:szCs w:val="24"/>
        </w:rPr>
        <w:t xml:space="preserve"> </w:t>
      </w:r>
      <w:r w:rsidRPr="003A5700">
        <w:rPr>
          <w:rFonts w:ascii="Times New Roman" w:hAnsi="Times New Roman"/>
          <w:color w:val="000000" w:themeColor="text1"/>
          <w:spacing w:val="-2"/>
          <w:sz w:val="24"/>
          <w:szCs w:val="24"/>
        </w:rPr>
        <w:t>«Т</w:t>
      </w:r>
      <w:r w:rsidR="001453EA" w:rsidRPr="003A5700">
        <w:rPr>
          <w:rFonts w:ascii="Times New Roman" w:hAnsi="Times New Roman"/>
          <w:color w:val="000000" w:themeColor="text1"/>
          <w:spacing w:val="-2"/>
          <w:sz w:val="24"/>
          <w:szCs w:val="24"/>
        </w:rPr>
        <w:t>анца</w:t>
      </w:r>
      <w:r w:rsidRPr="003A5700">
        <w:rPr>
          <w:rFonts w:ascii="Times New Roman" w:hAnsi="Times New Roman"/>
          <w:color w:val="000000" w:themeColor="text1"/>
          <w:spacing w:val="-2"/>
          <w:sz w:val="24"/>
          <w:szCs w:val="24"/>
        </w:rPr>
        <w:t>»</w:t>
      </w:r>
      <w:r w:rsidR="001453EA" w:rsidRPr="003A5700">
        <w:rPr>
          <w:rFonts w:ascii="Times New Roman" w:hAnsi="Times New Roman"/>
          <w:color w:val="000000" w:themeColor="text1"/>
          <w:spacing w:val="-2"/>
          <w:sz w:val="24"/>
          <w:szCs w:val="24"/>
        </w:rPr>
        <w:t xml:space="preserve"> Матисса в </w:t>
      </w:r>
      <w:r w:rsidRPr="003A5700">
        <w:rPr>
          <w:rFonts w:ascii="Times New Roman" w:hAnsi="Times New Roman" w:cs="Times New Roman"/>
          <w:color w:val="000000" w:themeColor="text1"/>
          <w:spacing w:val="-2"/>
          <w:sz w:val="24"/>
          <w:szCs w:val="24"/>
        </w:rPr>
        <w:t>ГМИИ им. А.С. Пушкина</w:t>
      </w:r>
      <w:r w:rsidR="00430337" w:rsidRPr="003A5700">
        <w:rPr>
          <w:rFonts w:ascii="Times New Roman" w:hAnsi="Times New Roman"/>
          <w:color w:val="000000" w:themeColor="text1"/>
          <w:spacing w:val="-2"/>
          <w:sz w:val="24"/>
          <w:szCs w:val="24"/>
        </w:rPr>
        <w:t xml:space="preserve"> в 2004 году.</w:t>
      </w:r>
    </w:p>
    <w:p w:rsidR="00991B40" w:rsidRPr="00037E1E" w:rsidRDefault="00430337" w:rsidP="00A71D47">
      <w:pPr>
        <w:spacing w:after="0" w:line="360" w:lineRule="auto"/>
        <w:ind w:firstLine="708"/>
        <w:jc w:val="both"/>
        <w:rPr>
          <w:rFonts w:ascii="Times New Roman" w:hAnsi="Times New Roman" w:cs="Times New Roman"/>
          <w:color w:val="000000" w:themeColor="text1"/>
          <w:sz w:val="24"/>
          <w:szCs w:val="24"/>
        </w:rPr>
      </w:pPr>
      <w:r w:rsidRPr="00037E1E">
        <w:rPr>
          <w:rFonts w:ascii="Times New Roman" w:eastAsia="Times New Roman" w:hAnsi="Times New Roman" w:cs="Times New Roman"/>
          <w:color w:val="000000" w:themeColor="text1"/>
          <w:sz w:val="24"/>
          <w:szCs w:val="24"/>
          <w:lang w:eastAsia="ru-RU"/>
        </w:rPr>
        <w:t xml:space="preserve">Важным направлением профессионального сотрудничества </w:t>
      </w:r>
      <w:r w:rsidR="008A02E8" w:rsidRPr="00037E1E">
        <w:rPr>
          <w:rFonts w:ascii="Times New Roman" w:eastAsia="Times New Roman" w:hAnsi="Times New Roman" w:cs="Times New Roman"/>
          <w:color w:val="000000" w:themeColor="text1"/>
          <w:sz w:val="24"/>
          <w:szCs w:val="24"/>
          <w:lang w:eastAsia="ru-RU"/>
        </w:rPr>
        <w:t xml:space="preserve">музеев России и Франции </w:t>
      </w:r>
      <w:r w:rsidRPr="00037E1E">
        <w:rPr>
          <w:rFonts w:ascii="Times New Roman" w:eastAsia="Times New Roman" w:hAnsi="Times New Roman" w:cs="Times New Roman"/>
          <w:color w:val="000000" w:themeColor="text1"/>
          <w:sz w:val="24"/>
          <w:szCs w:val="24"/>
          <w:lang w:eastAsia="ru-RU"/>
        </w:rPr>
        <w:t xml:space="preserve">является </w:t>
      </w:r>
      <w:r w:rsidRPr="00037E1E">
        <w:rPr>
          <w:rFonts w:ascii="Times New Roman" w:eastAsia="Times New Roman" w:hAnsi="Times New Roman" w:cs="Times New Roman"/>
          <w:i/>
          <w:color w:val="000000" w:themeColor="text1"/>
          <w:sz w:val="24"/>
          <w:szCs w:val="24"/>
          <w:lang w:eastAsia="ru-RU"/>
        </w:rPr>
        <w:t>научно-исследовательская деятельность</w:t>
      </w:r>
      <w:r w:rsidRPr="00037E1E">
        <w:rPr>
          <w:rFonts w:ascii="Times New Roman" w:eastAsia="Times New Roman" w:hAnsi="Times New Roman" w:cs="Times New Roman"/>
          <w:color w:val="000000" w:themeColor="text1"/>
          <w:sz w:val="24"/>
          <w:szCs w:val="24"/>
          <w:lang w:eastAsia="ru-RU"/>
        </w:rPr>
        <w:t xml:space="preserve">. </w:t>
      </w:r>
      <w:r w:rsidR="00442C0F" w:rsidRPr="00037E1E">
        <w:rPr>
          <w:rFonts w:ascii="Times New Roman" w:eastAsia="Times New Roman" w:hAnsi="Times New Roman" w:cs="Times New Roman"/>
          <w:color w:val="000000" w:themeColor="text1"/>
          <w:sz w:val="24"/>
          <w:szCs w:val="24"/>
          <w:lang w:eastAsia="ru-RU"/>
        </w:rPr>
        <w:t xml:space="preserve">Одной из распространенных форм данной деятельности являются научные конференции. </w:t>
      </w:r>
      <w:r w:rsidRPr="00037E1E">
        <w:rPr>
          <w:rFonts w:ascii="Times New Roman" w:eastAsia="Times New Roman" w:hAnsi="Times New Roman" w:cs="Times New Roman"/>
          <w:color w:val="000000" w:themeColor="text1"/>
          <w:sz w:val="24"/>
          <w:szCs w:val="24"/>
          <w:lang w:eastAsia="ru-RU"/>
        </w:rPr>
        <w:t xml:space="preserve">Многие российские и французские музеи проводят международные научные конференции. В частности, </w:t>
      </w:r>
      <w:r w:rsidR="0087045A" w:rsidRPr="00037E1E">
        <w:rPr>
          <w:rFonts w:ascii="Times New Roman" w:eastAsia="Times New Roman" w:hAnsi="Times New Roman"/>
          <w:color w:val="000000" w:themeColor="text1"/>
          <w:sz w:val="24"/>
          <w:szCs w:val="24"/>
          <w:lang w:eastAsia="ru-RU"/>
        </w:rPr>
        <w:t>ГМИИ им. А.С. Пушкина</w:t>
      </w:r>
      <w:r w:rsidRPr="00037E1E">
        <w:rPr>
          <w:rFonts w:ascii="Times New Roman" w:eastAsia="Times New Roman" w:hAnsi="Times New Roman" w:cs="Times New Roman"/>
          <w:color w:val="000000" w:themeColor="text1"/>
          <w:sz w:val="24"/>
          <w:szCs w:val="24"/>
          <w:lang w:eastAsia="ru-RU"/>
        </w:rPr>
        <w:t xml:space="preserve"> ежегодно проводит научную конференцию «</w:t>
      </w:r>
      <w:r w:rsidRPr="00037E1E">
        <w:rPr>
          <w:rFonts w:ascii="Times New Roman" w:eastAsia="Times New Roman" w:hAnsi="Times New Roman" w:cs="Times New Roman"/>
          <w:i/>
          <w:color w:val="000000" w:themeColor="text1"/>
          <w:sz w:val="24"/>
          <w:szCs w:val="24"/>
          <w:lang w:eastAsia="ru-RU"/>
        </w:rPr>
        <w:t>Випперовские чтения</w:t>
      </w:r>
      <w:r w:rsidRPr="00037E1E">
        <w:rPr>
          <w:rFonts w:ascii="Times New Roman" w:eastAsia="Times New Roman" w:hAnsi="Times New Roman" w:cs="Times New Roman"/>
          <w:color w:val="000000" w:themeColor="text1"/>
          <w:sz w:val="24"/>
          <w:szCs w:val="24"/>
          <w:lang w:eastAsia="ru-RU"/>
        </w:rPr>
        <w:t xml:space="preserve">». </w:t>
      </w:r>
      <w:r w:rsidR="00A71D47" w:rsidRPr="00037E1E">
        <w:rPr>
          <w:rFonts w:ascii="Times New Roman" w:hAnsi="Times New Roman" w:cs="Times New Roman"/>
          <w:color w:val="000000" w:themeColor="text1"/>
          <w:sz w:val="24"/>
          <w:szCs w:val="24"/>
        </w:rPr>
        <w:t>Сорок восьмая конференция</w:t>
      </w:r>
      <w:r w:rsidRPr="00037E1E">
        <w:rPr>
          <w:rFonts w:ascii="Times New Roman" w:hAnsi="Times New Roman" w:cs="Times New Roman"/>
          <w:color w:val="000000" w:themeColor="text1"/>
          <w:sz w:val="24"/>
          <w:szCs w:val="24"/>
        </w:rPr>
        <w:t xml:space="preserve">, прошедшая в 2019 году, была </w:t>
      </w:r>
      <w:r w:rsidR="00991B40" w:rsidRPr="00037E1E">
        <w:rPr>
          <w:rFonts w:ascii="Times New Roman" w:hAnsi="Times New Roman" w:cs="Times New Roman"/>
          <w:color w:val="000000" w:themeColor="text1"/>
          <w:sz w:val="24"/>
          <w:szCs w:val="24"/>
        </w:rPr>
        <w:t>посвящена</w:t>
      </w:r>
      <w:r w:rsidR="00991B40" w:rsidRPr="00037E1E">
        <w:rPr>
          <w:rFonts w:ascii="Times New Roman" w:eastAsia="Times New Roman" w:hAnsi="Times New Roman" w:cs="Times New Roman"/>
          <w:color w:val="000000" w:themeColor="text1"/>
          <w:sz w:val="24"/>
          <w:szCs w:val="24"/>
          <w:lang w:eastAsia="ru-RU"/>
        </w:rPr>
        <w:t xml:space="preserve"> осмыслению деятельности выдающегося московского коллекционера Сергея Ивановича Щукина. В работе конференции приняли участие ведущие специалисты со всего мира: директора музеев, ведущие научные сотрудники, кураторы, профессора университетов, а также эксперты по вопросам коллекционирования, провенанса и хранения произведений искусства. Среди зарубежных участников из Франции на конференции выступали Жан-Юбер Мартен, один из основателей Центра Помпиду в Париже, бывший директор Кунстхалле в Берне; Сильви Патри, Музей д’Орсе, Париж; Эрик де Шассе (Национальный институт истории искусств, Франция). </w:t>
      </w:r>
      <w:r w:rsidR="008A02E8" w:rsidRPr="00037E1E">
        <w:rPr>
          <w:rFonts w:ascii="Times New Roman" w:eastAsia="Times New Roman" w:hAnsi="Times New Roman" w:cs="Times New Roman"/>
          <w:color w:val="000000" w:themeColor="text1"/>
          <w:sz w:val="24"/>
          <w:szCs w:val="24"/>
          <w:lang w:eastAsia="ru-RU"/>
        </w:rPr>
        <w:t>П</w:t>
      </w:r>
      <w:r w:rsidR="00991B40" w:rsidRPr="00037E1E">
        <w:rPr>
          <w:rFonts w:ascii="Times New Roman" w:eastAsia="Times New Roman" w:hAnsi="Times New Roman" w:cs="Times New Roman"/>
          <w:color w:val="000000" w:themeColor="text1"/>
          <w:sz w:val="24"/>
          <w:szCs w:val="24"/>
          <w:lang w:eastAsia="ru-RU"/>
        </w:rPr>
        <w:t xml:space="preserve">римечательно, </w:t>
      </w:r>
      <w:r w:rsidR="008A02E8" w:rsidRPr="00037E1E">
        <w:rPr>
          <w:rFonts w:ascii="Times New Roman" w:eastAsia="Times New Roman" w:hAnsi="Times New Roman" w:cs="Times New Roman"/>
          <w:color w:val="000000" w:themeColor="text1"/>
          <w:sz w:val="24"/>
          <w:szCs w:val="24"/>
          <w:lang w:eastAsia="ru-RU"/>
        </w:rPr>
        <w:t xml:space="preserve">что </w:t>
      </w:r>
      <w:r w:rsidR="00991B40" w:rsidRPr="00037E1E">
        <w:rPr>
          <w:rFonts w:ascii="Times New Roman" w:eastAsia="Times New Roman" w:hAnsi="Times New Roman" w:cs="Times New Roman"/>
          <w:color w:val="000000" w:themeColor="text1"/>
          <w:sz w:val="24"/>
          <w:szCs w:val="24"/>
          <w:lang w:eastAsia="ru-RU"/>
        </w:rPr>
        <w:t xml:space="preserve">особое внимание на конференции было уделено международному контексту </w:t>
      </w:r>
      <w:r w:rsidR="00991B40" w:rsidRPr="00037E1E">
        <w:rPr>
          <w:rFonts w:ascii="Times New Roman" w:hAnsi="Times New Roman" w:cs="Times New Roman"/>
          <w:color w:val="000000" w:themeColor="text1"/>
          <w:sz w:val="24"/>
          <w:szCs w:val="24"/>
        </w:rPr>
        <w:t>новаторского собрания Сергея Щукина: феномену и стратегиям</w:t>
      </w:r>
      <w:r w:rsidR="008A6B5A" w:rsidRPr="00037E1E">
        <w:rPr>
          <w:rFonts w:ascii="Times New Roman" w:hAnsi="Times New Roman" w:cs="Times New Roman"/>
          <w:color w:val="000000" w:themeColor="text1"/>
          <w:sz w:val="24"/>
          <w:szCs w:val="24"/>
        </w:rPr>
        <w:t xml:space="preserve"> </w:t>
      </w:r>
      <w:r w:rsidR="00A71D47" w:rsidRPr="00037E1E">
        <w:rPr>
          <w:rFonts w:ascii="Times New Roman" w:hAnsi="Times New Roman" w:cs="Times New Roman"/>
          <w:color w:val="000000" w:themeColor="text1"/>
          <w:sz w:val="24"/>
          <w:szCs w:val="24"/>
        </w:rPr>
        <w:t>коллекционирования новой французской живописи от импрессионистов до Пикассо в Европе и Америке в конце XIX – начале XX века.</w:t>
      </w:r>
    </w:p>
    <w:p w:rsidR="00A71D47" w:rsidRPr="003A5700" w:rsidRDefault="00442C0F" w:rsidP="00A71D47">
      <w:pPr>
        <w:spacing w:after="0" w:line="360" w:lineRule="auto"/>
        <w:ind w:firstLine="708"/>
        <w:jc w:val="both"/>
        <w:rPr>
          <w:rFonts w:ascii="Times New Roman" w:eastAsia="Times New Roman" w:hAnsi="Times New Roman" w:cs="Times New Roman"/>
          <w:color w:val="000000" w:themeColor="text1"/>
          <w:spacing w:val="-4"/>
          <w:sz w:val="24"/>
          <w:szCs w:val="24"/>
          <w:lang w:eastAsia="ru-RU"/>
        </w:rPr>
      </w:pPr>
      <w:r w:rsidRPr="003A5700">
        <w:rPr>
          <w:rFonts w:ascii="Times New Roman" w:eastAsia="Times New Roman" w:hAnsi="Times New Roman" w:cs="Times New Roman"/>
          <w:color w:val="000000" w:themeColor="text1"/>
          <w:spacing w:val="-4"/>
          <w:sz w:val="24"/>
          <w:szCs w:val="24"/>
          <w:lang w:eastAsia="ru-RU"/>
        </w:rPr>
        <w:t xml:space="preserve">Государственный </w:t>
      </w:r>
      <w:r w:rsidR="00A71D47" w:rsidRPr="003A5700">
        <w:rPr>
          <w:rFonts w:ascii="Times New Roman" w:eastAsia="Times New Roman" w:hAnsi="Times New Roman" w:cs="Times New Roman"/>
          <w:color w:val="000000" w:themeColor="text1"/>
          <w:spacing w:val="-4"/>
          <w:sz w:val="24"/>
          <w:szCs w:val="24"/>
          <w:lang w:eastAsia="ru-RU"/>
        </w:rPr>
        <w:t>Эрмитаж</w:t>
      </w:r>
      <w:r w:rsidRPr="003A5700">
        <w:rPr>
          <w:rFonts w:ascii="Times New Roman" w:eastAsia="Times New Roman" w:hAnsi="Times New Roman" w:cs="Times New Roman"/>
          <w:b/>
          <w:i/>
          <w:color w:val="000000" w:themeColor="text1"/>
          <w:spacing w:val="-4"/>
          <w:sz w:val="24"/>
          <w:szCs w:val="24"/>
          <w:lang w:eastAsia="ru-RU"/>
        </w:rPr>
        <w:t xml:space="preserve"> </w:t>
      </w:r>
      <w:r w:rsidRPr="003A5700">
        <w:rPr>
          <w:rFonts w:ascii="Times New Roman" w:eastAsia="Times New Roman" w:hAnsi="Times New Roman" w:cs="Times New Roman"/>
          <w:color w:val="000000" w:themeColor="text1"/>
          <w:spacing w:val="-4"/>
          <w:sz w:val="24"/>
          <w:szCs w:val="24"/>
          <w:lang w:eastAsia="ru-RU"/>
        </w:rPr>
        <w:t xml:space="preserve">также регулярно </w:t>
      </w:r>
      <w:r w:rsidR="00763D33" w:rsidRPr="003A5700">
        <w:rPr>
          <w:rFonts w:ascii="Times New Roman" w:eastAsia="Times New Roman" w:hAnsi="Times New Roman" w:cs="Times New Roman"/>
          <w:color w:val="000000" w:themeColor="text1"/>
          <w:spacing w:val="-4"/>
          <w:sz w:val="24"/>
          <w:szCs w:val="24"/>
          <w:lang w:eastAsia="ru-RU"/>
        </w:rPr>
        <w:t xml:space="preserve">принимает </w:t>
      </w:r>
      <w:r w:rsidRPr="003A5700">
        <w:rPr>
          <w:rFonts w:ascii="Times New Roman" w:eastAsia="Times New Roman" w:hAnsi="Times New Roman" w:cs="Times New Roman"/>
          <w:color w:val="000000" w:themeColor="text1"/>
          <w:spacing w:val="-4"/>
          <w:sz w:val="24"/>
          <w:szCs w:val="24"/>
          <w:lang w:eastAsia="ru-RU"/>
        </w:rPr>
        <w:t>участие в</w:t>
      </w:r>
      <w:r w:rsidR="00997098" w:rsidRPr="003A5700">
        <w:rPr>
          <w:rFonts w:ascii="Times New Roman" w:eastAsia="Times New Roman" w:hAnsi="Times New Roman" w:cs="Times New Roman"/>
          <w:color w:val="000000" w:themeColor="text1"/>
          <w:spacing w:val="-4"/>
          <w:sz w:val="24"/>
          <w:szCs w:val="24"/>
          <w:lang w:eastAsia="ru-RU"/>
        </w:rPr>
        <w:t xml:space="preserve"> организации</w:t>
      </w:r>
      <w:r w:rsidRPr="003A5700">
        <w:rPr>
          <w:rFonts w:ascii="Times New Roman" w:eastAsia="Times New Roman" w:hAnsi="Times New Roman" w:cs="Times New Roman"/>
          <w:color w:val="000000" w:themeColor="text1"/>
          <w:spacing w:val="-4"/>
          <w:sz w:val="24"/>
          <w:szCs w:val="24"/>
          <w:lang w:eastAsia="ru-RU"/>
        </w:rPr>
        <w:t xml:space="preserve"> научных конфе</w:t>
      </w:r>
      <w:r w:rsidR="00997098" w:rsidRPr="003A5700">
        <w:rPr>
          <w:rFonts w:ascii="Times New Roman" w:eastAsia="Times New Roman" w:hAnsi="Times New Roman" w:cs="Times New Roman"/>
          <w:color w:val="000000" w:themeColor="text1"/>
          <w:spacing w:val="-4"/>
          <w:sz w:val="24"/>
          <w:szCs w:val="24"/>
          <w:lang w:eastAsia="ru-RU"/>
        </w:rPr>
        <w:t xml:space="preserve">ренций, направляет своих сотрудников </w:t>
      </w:r>
      <w:r w:rsidR="00763D33" w:rsidRPr="003A5700">
        <w:rPr>
          <w:rFonts w:ascii="Times New Roman" w:eastAsia="Times New Roman" w:hAnsi="Times New Roman" w:cs="Times New Roman"/>
          <w:color w:val="000000" w:themeColor="text1"/>
          <w:spacing w:val="-4"/>
          <w:sz w:val="24"/>
          <w:szCs w:val="24"/>
          <w:lang w:eastAsia="ru-RU"/>
        </w:rPr>
        <w:t xml:space="preserve">на </w:t>
      </w:r>
      <w:r w:rsidR="00311B4A" w:rsidRPr="003A5700">
        <w:rPr>
          <w:rFonts w:ascii="Times New Roman" w:eastAsia="Times New Roman" w:hAnsi="Times New Roman" w:cs="Times New Roman"/>
          <w:color w:val="000000" w:themeColor="text1"/>
          <w:spacing w:val="-4"/>
          <w:sz w:val="24"/>
          <w:szCs w:val="24"/>
          <w:lang w:eastAsia="ru-RU"/>
        </w:rPr>
        <w:t>конференции в России и за рубежом</w:t>
      </w:r>
      <w:r w:rsidRPr="003A5700">
        <w:rPr>
          <w:rFonts w:ascii="Times New Roman" w:eastAsia="Times New Roman" w:hAnsi="Times New Roman" w:cs="Times New Roman"/>
          <w:color w:val="000000" w:themeColor="text1"/>
          <w:spacing w:val="-4"/>
          <w:sz w:val="24"/>
          <w:szCs w:val="24"/>
          <w:lang w:eastAsia="ru-RU"/>
        </w:rPr>
        <w:t xml:space="preserve">. </w:t>
      </w:r>
      <w:r w:rsidR="004A3D9B" w:rsidRPr="003A5700">
        <w:rPr>
          <w:rFonts w:ascii="Times New Roman" w:eastAsia="Times New Roman" w:hAnsi="Times New Roman" w:cs="Times New Roman"/>
          <w:color w:val="000000" w:themeColor="text1"/>
          <w:spacing w:val="-4"/>
          <w:sz w:val="24"/>
          <w:szCs w:val="24"/>
          <w:lang w:eastAsia="ru-RU"/>
        </w:rPr>
        <w:t>Так, можно вспомнить международную конференцию «</w:t>
      </w:r>
      <w:r w:rsidR="00A71D47" w:rsidRPr="003A5700">
        <w:rPr>
          <w:rFonts w:ascii="Times New Roman" w:eastAsia="Times New Roman" w:hAnsi="Times New Roman" w:cs="Times New Roman"/>
          <w:color w:val="000000" w:themeColor="text1"/>
          <w:spacing w:val="-4"/>
          <w:sz w:val="24"/>
          <w:szCs w:val="24"/>
          <w:lang w:eastAsia="ru-RU"/>
        </w:rPr>
        <w:t>Музей XXI века. Новые образовательные стратегии</w:t>
      </w:r>
      <w:r w:rsidR="004A3D9B" w:rsidRPr="003A5700">
        <w:rPr>
          <w:rFonts w:ascii="Times New Roman" w:eastAsia="Times New Roman" w:hAnsi="Times New Roman" w:cs="Times New Roman"/>
          <w:color w:val="000000" w:themeColor="text1"/>
          <w:spacing w:val="-4"/>
          <w:sz w:val="24"/>
          <w:szCs w:val="24"/>
          <w:lang w:eastAsia="ru-RU"/>
        </w:rPr>
        <w:t>», организованную в 2017 г</w:t>
      </w:r>
      <w:r w:rsidR="008A02E8" w:rsidRPr="003A5700">
        <w:rPr>
          <w:rFonts w:ascii="Times New Roman" w:eastAsia="Times New Roman" w:hAnsi="Times New Roman" w:cs="Times New Roman"/>
          <w:color w:val="000000" w:themeColor="text1"/>
          <w:spacing w:val="-4"/>
          <w:sz w:val="24"/>
          <w:szCs w:val="24"/>
          <w:lang w:eastAsia="ru-RU"/>
        </w:rPr>
        <w:t>оду</w:t>
      </w:r>
      <w:r w:rsidR="004A3D9B" w:rsidRPr="003A5700">
        <w:rPr>
          <w:rFonts w:ascii="Times New Roman" w:eastAsia="Times New Roman" w:hAnsi="Times New Roman" w:cs="Times New Roman"/>
          <w:color w:val="000000" w:themeColor="text1"/>
          <w:spacing w:val="-4"/>
          <w:sz w:val="24"/>
          <w:szCs w:val="24"/>
          <w:lang w:eastAsia="ru-RU"/>
        </w:rPr>
        <w:t xml:space="preserve">. Мероприятие </w:t>
      </w:r>
      <w:r w:rsidR="009D7DB0" w:rsidRPr="003A5700">
        <w:rPr>
          <w:rFonts w:ascii="Times New Roman" w:eastAsia="Times New Roman" w:hAnsi="Times New Roman" w:cs="Times New Roman"/>
          <w:color w:val="000000" w:themeColor="text1"/>
          <w:spacing w:val="-4"/>
          <w:sz w:val="24"/>
          <w:szCs w:val="24"/>
          <w:lang w:eastAsia="ru-RU"/>
        </w:rPr>
        <w:t>состоялось,</w:t>
      </w:r>
      <w:r w:rsidR="004A3D9B" w:rsidRPr="003A5700">
        <w:rPr>
          <w:rFonts w:ascii="Times New Roman" w:eastAsia="Times New Roman" w:hAnsi="Times New Roman" w:cs="Times New Roman"/>
          <w:color w:val="000000" w:themeColor="text1"/>
          <w:spacing w:val="-4"/>
          <w:sz w:val="24"/>
          <w:szCs w:val="24"/>
          <w:lang w:eastAsia="ru-RU"/>
        </w:rPr>
        <w:t xml:space="preserve"> в том числе</w:t>
      </w:r>
      <w:r w:rsidR="00311B4A" w:rsidRPr="003A5700">
        <w:rPr>
          <w:rFonts w:ascii="Times New Roman" w:eastAsia="Times New Roman" w:hAnsi="Times New Roman" w:cs="Times New Roman"/>
          <w:color w:val="000000" w:themeColor="text1"/>
          <w:spacing w:val="-4"/>
          <w:sz w:val="24"/>
          <w:szCs w:val="24"/>
          <w:lang w:eastAsia="ru-RU"/>
        </w:rPr>
        <w:t>,</w:t>
      </w:r>
      <w:r w:rsidR="004A3D9B" w:rsidRPr="003A5700">
        <w:rPr>
          <w:rFonts w:ascii="Times New Roman" w:eastAsia="Times New Roman" w:hAnsi="Times New Roman" w:cs="Times New Roman"/>
          <w:color w:val="000000" w:themeColor="text1"/>
          <w:spacing w:val="-4"/>
          <w:sz w:val="24"/>
          <w:szCs w:val="24"/>
          <w:lang w:eastAsia="ru-RU"/>
        </w:rPr>
        <w:t xml:space="preserve"> при поддержке Французского института в Санкт-Петербурге</w:t>
      </w:r>
      <w:r w:rsidR="00A71D47" w:rsidRPr="003A5700">
        <w:rPr>
          <w:rFonts w:ascii="Times New Roman" w:eastAsia="Times New Roman" w:hAnsi="Times New Roman" w:cs="Times New Roman"/>
          <w:color w:val="000000" w:themeColor="text1"/>
          <w:spacing w:val="-4"/>
          <w:sz w:val="24"/>
          <w:szCs w:val="24"/>
          <w:lang w:eastAsia="ru-RU"/>
        </w:rPr>
        <w:t xml:space="preserve">. </w:t>
      </w:r>
      <w:r w:rsidR="004A3D9B" w:rsidRPr="003A5700">
        <w:rPr>
          <w:rFonts w:ascii="Times New Roman" w:eastAsia="Times New Roman" w:hAnsi="Times New Roman" w:cs="Times New Roman"/>
          <w:color w:val="000000" w:themeColor="text1"/>
          <w:spacing w:val="-4"/>
          <w:sz w:val="24"/>
          <w:szCs w:val="24"/>
          <w:lang w:eastAsia="ru-RU"/>
        </w:rPr>
        <w:t>В рамках конференции о</w:t>
      </w:r>
      <w:r w:rsidR="00A71D47" w:rsidRPr="003A5700">
        <w:rPr>
          <w:rFonts w:ascii="Times New Roman" w:eastAsia="Times New Roman" w:hAnsi="Times New Roman" w:cs="Times New Roman"/>
          <w:color w:val="000000" w:themeColor="text1"/>
          <w:spacing w:val="-4"/>
          <w:sz w:val="24"/>
          <w:szCs w:val="24"/>
          <w:lang w:eastAsia="ru-RU"/>
        </w:rPr>
        <w:t>б образовательных программах как важнейшей составляющей музейной работы, привлечении в</w:t>
      </w:r>
      <w:r w:rsidR="004A3D9B" w:rsidRPr="003A5700">
        <w:rPr>
          <w:rFonts w:ascii="Times New Roman" w:eastAsia="Times New Roman" w:hAnsi="Times New Roman" w:cs="Times New Roman"/>
          <w:color w:val="000000" w:themeColor="text1"/>
          <w:spacing w:val="-4"/>
          <w:sz w:val="24"/>
          <w:szCs w:val="24"/>
          <w:lang w:eastAsia="ru-RU"/>
        </w:rPr>
        <w:t xml:space="preserve"> </w:t>
      </w:r>
      <w:r w:rsidR="00A71D47" w:rsidRPr="003A5700">
        <w:rPr>
          <w:rFonts w:ascii="Times New Roman" w:eastAsia="Times New Roman" w:hAnsi="Times New Roman" w:cs="Times New Roman"/>
          <w:color w:val="000000" w:themeColor="text1"/>
          <w:spacing w:val="-4"/>
          <w:sz w:val="24"/>
          <w:szCs w:val="24"/>
          <w:lang w:eastAsia="ru-RU"/>
        </w:rPr>
        <w:t>музей новой аудитории и</w:t>
      </w:r>
      <w:r w:rsidR="004A3D9B" w:rsidRPr="003A5700">
        <w:rPr>
          <w:rFonts w:ascii="Times New Roman" w:eastAsia="Times New Roman" w:hAnsi="Times New Roman" w:cs="Times New Roman"/>
          <w:color w:val="000000" w:themeColor="text1"/>
          <w:spacing w:val="-4"/>
          <w:sz w:val="24"/>
          <w:szCs w:val="24"/>
          <w:lang w:eastAsia="ru-RU"/>
        </w:rPr>
        <w:t xml:space="preserve"> </w:t>
      </w:r>
      <w:r w:rsidR="00A71D47" w:rsidRPr="003A5700">
        <w:rPr>
          <w:rFonts w:ascii="Times New Roman" w:eastAsia="Times New Roman" w:hAnsi="Times New Roman" w:cs="Times New Roman"/>
          <w:color w:val="000000" w:themeColor="text1"/>
          <w:spacing w:val="-4"/>
          <w:sz w:val="24"/>
          <w:szCs w:val="24"/>
          <w:lang w:eastAsia="ru-RU"/>
        </w:rPr>
        <w:t>методах работы с</w:t>
      </w:r>
      <w:r w:rsidR="004A3D9B" w:rsidRPr="003A5700">
        <w:rPr>
          <w:rFonts w:ascii="Times New Roman" w:eastAsia="Times New Roman" w:hAnsi="Times New Roman" w:cs="Times New Roman"/>
          <w:color w:val="000000" w:themeColor="text1"/>
          <w:spacing w:val="-4"/>
          <w:sz w:val="24"/>
          <w:szCs w:val="24"/>
          <w:lang w:eastAsia="ru-RU"/>
        </w:rPr>
        <w:t xml:space="preserve"> </w:t>
      </w:r>
      <w:r w:rsidR="00A71D47" w:rsidRPr="003A5700">
        <w:rPr>
          <w:rFonts w:ascii="Times New Roman" w:eastAsia="Times New Roman" w:hAnsi="Times New Roman" w:cs="Times New Roman"/>
          <w:color w:val="000000" w:themeColor="text1"/>
          <w:spacing w:val="-4"/>
          <w:sz w:val="24"/>
          <w:szCs w:val="24"/>
          <w:lang w:eastAsia="ru-RU"/>
        </w:rPr>
        <w:t>ней, сотрудничестве музеев и</w:t>
      </w:r>
      <w:r w:rsidR="004A3D9B" w:rsidRPr="003A5700">
        <w:rPr>
          <w:rFonts w:ascii="Times New Roman" w:eastAsia="Times New Roman" w:hAnsi="Times New Roman" w:cs="Times New Roman"/>
          <w:color w:val="000000" w:themeColor="text1"/>
          <w:spacing w:val="-4"/>
          <w:sz w:val="24"/>
          <w:szCs w:val="24"/>
          <w:lang w:eastAsia="ru-RU"/>
        </w:rPr>
        <w:t xml:space="preserve"> </w:t>
      </w:r>
      <w:r w:rsidR="00A71D47" w:rsidRPr="003A5700">
        <w:rPr>
          <w:rFonts w:ascii="Times New Roman" w:eastAsia="Times New Roman" w:hAnsi="Times New Roman" w:cs="Times New Roman"/>
          <w:color w:val="000000" w:themeColor="text1"/>
          <w:spacing w:val="-4"/>
          <w:sz w:val="24"/>
          <w:szCs w:val="24"/>
          <w:lang w:eastAsia="ru-RU"/>
        </w:rPr>
        <w:t>учебных заведений рассказали</w:t>
      </w:r>
      <w:r w:rsidR="004A3D9B" w:rsidRPr="003A5700">
        <w:rPr>
          <w:rFonts w:ascii="Times New Roman" w:eastAsia="Times New Roman" w:hAnsi="Times New Roman" w:cs="Times New Roman"/>
          <w:color w:val="000000" w:themeColor="text1"/>
          <w:spacing w:val="-4"/>
          <w:sz w:val="24"/>
          <w:szCs w:val="24"/>
          <w:lang w:eastAsia="ru-RU"/>
        </w:rPr>
        <w:t xml:space="preserve"> российские и</w:t>
      </w:r>
      <w:r w:rsidR="008A6B5A" w:rsidRPr="003A5700">
        <w:rPr>
          <w:rFonts w:ascii="Times New Roman" w:eastAsia="Times New Roman" w:hAnsi="Times New Roman" w:cs="Times New Roman"/>
          <w:color w:val="000000" w:themeColor="text1"/>
          <w:spacing w:val="-4"/>
          <w:sz w:val="24"/>
          <w:szCs w:val="24"/>
          <w:lang w:eastAsia="ru-RU"/>
        </w:rPr>
        <w:t xml:space="preserve"> </w:t>
      </w:r>
      <w:r w:rsidR="004A3D9B" w:rsidRPr="003A5700">
        <w:rPr>
          <w:rFonts w:ascii="Times New Roman" w:eastAsia="Times New Roman" w:hAnsi="Times New Roman" w:cs="Times New Roman"/>
          <w:color w:val="000000" w:themeColor="text1"/>
          <w:spacing w:val="-4"/>
          <w:sz w:val="24"/>
          <w:szCs w:val="24"/>
          <w:lang w:eastAsia="ru-RU"/>
        </w:rPr>
        <w:t>зарубежные специалисты, в том числе из Франции.</w:t>
      </w:r>
    </w:p>
    <w:p w:rsidR="0022640C" w:rsidRPr="00037E1E" w:rsidRDefault="006D59ED" w:rsidP="0022640C">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 xml:space="preserve">Российские специалисты также принимают участие в научных конференциях во Франции. Так, например, в 2018 году специалисты Государственного Эрмитажа приняли участие в международной конференции в Париже - </w:t>
      </w:r>
      <w:r w:rsidR="00A71D47" w:rsidRPr="00037E1E">
        <w:rPr>
          <w:rFonts w:ascii="Times New Roman" w:eastAsia="Times New Roman" w:hAnsi="Times New Roman" w:cs="Times New Roman"/>
          <w:color w:val="000000" w:themeColor="text1"/>
          <w:sz w:val="24"/>
          <w:szCs w:val="24"/>
          <w:lang w:eastAsia="ru-RU"/>
        </w:rPr>
        <w:t>«Ustrushana in Antiquity and the Early Middle Ages: from the Margins of the Ecumene to the Abbasid Caliphate»</w:t>
      </w:r>
      <w:r w:rsidRPr="00037E1E">
        <w:rPr>
          <w:rFonts w:ascii="Times New Roman" w:eastAsia="Times New Roman" w:hAnsi="Times New Roman" w:cs="Times New Roman"/>
          <w:color w:val="000000" w:themeColor="text1"/>
          <w:sz w:val="24"/>
          <w:szCs w:val="24"/>
          <w:lang w:eastAsia="ru-RU"/>
        </w:rPr>
        <w:t xml:space="preserve">. Другой пример участия сотрудников Эрмитажа в конференциях во Франции - Всемирный конгресс Международного союза доисторических и Протоисторических наук </w:t>
      </w:r>
      <w:r w:rsidR="007D7B9A" w:rsidRPr="00037E1E">
        <w:rPr>
          <w:rFonts w:ascii="Times New Roman" w:eastAsia="Times New Roman" w:hAnsi="Times New Roman" w:cs="Times New Roman"/>
          <w:color w:val="000000" w:themeColor="text1"/>
          <w:sz w:val="24"/>
          <w:szCs w:val="24"/>
          <w:lang w:eastAsia="ru-RU"/>
        </w:rPr>
        <w:t>(«</w:t>
      </w:r>
      <w:r w:rsidR="007D7B9A" w:rsidRPr="00037E1E">
        <w:rPr>
          <w:rFonts w:ascii="Times New Roman" w:eastAsia="Times New Roman" w:hAnsi="Times New Roman" w:cs="Times New Roman"/>
          <w:color w:val="000000" w:themeColor="text1"/>
          <w:sz w:val="24"/>
          <w:szCs w:val="24"/>
          <w:lang w:val="en-US" w:eastAsia="ru-RU"/>
        </w:rPr>
        <w:t>XVIII</w:t>
      </w:r>
      <w:r w:rsidR="007D7B9A" w:rsidRPr="00037E1E">
        <w:rPr>
          <w:rFonts w:ascii="Times New Roman" w:eastAsia="Times New Roman" w:hAnsi="Times New Roman" w:cs="Times New Roman"/>
          <w:color w:val="000000" w:themeColor="text1"/>
          <w:sz w:val="24"/>
          <w:szCs w:val="24"/>
          <w:lang w:eastAsia="ru-RU"/>
        </w:rPr>
        <w:t xml:space="preserve"> </w:t>
      </w:r>
      <w:r w:rsidR="007D7B9A" w:rsidRPr="00037E1E">
        <w:rPr>
          <w:rFonts w:ascii="Times New Roman" w:eastAsia="Times New Roman" w:hAnsi="Times New Roman" w:cs="Times New Roman"/>
          <w:color w:val="000000" w:themeColor="text1"/>
          <w:sz w:val="24"/>
          <w:szCs w:val="24"/>
          <w:lang w:val="en-US" w:eastAsia="ru-RU"/>
        </w:rPr>
        <w:t>CONGRES</w:t>
      </w:r>
      <w:r w:rsidR="007D7B9A" w:rsidRPr="00037E1E">
        <w:rPr>
          <w:rFonts w:ascii="Times New Roman" w:eastAsia="Times New Roman" w:hAnsi="Times New Roman" w:cs="Times New Roman"/>
          <w:color w:val="000000" w:themeColor="text1"/>
          <w:sz w:val="24"/>
          <w:szCs w:val="24"/>
          <w:lang w:eastAsia="ru-RU"/>
        </w:rPr>
        <w:t xml:space="preserve"> </w:t>
      </w:r>
      <w:r w:rsidR="007D7B9A" w:rsidRPr="00037E1E">
        <w:rPr>
          <w:rFonts w:ascii="Times New Roman" w:eastAsia="Times New Roman" w:hAnsi="Times New Roman" w:cs="Times New Roman"/>
          <w:color w:val="000000" w:themeColor="text1"/>
          <w:sz w:val="24"/>
          <w:szCs w:val="24"/>
          <w:lang w:val="en-US" w:eastAsia="ru-RU"/>
        </w:rPr>
        <w:t>UISPP</w:t>
      </w:r>
      <w:r w:rsidR="007D7B9A" w:rsidRPr="00037E1E">
        <w:rPr>
          <w:rFonts w:ascii="Times New Roman" w:eastAsia="Times New Roman" w:hAnsi="Times New Roman" w:cs="Times New Roman"/>
          <w:color w:val="000000" w:themeColor="text1"/>
          <w:sz w:val="24"/>
          <w:szCs w:val="24"/>
          <w:lang w:eastAsia="ru-RU"/>
        </w:rPr>
        <w:t xml:space="preserve"> </w:t>
      </w:r>
      <w:r w:rsidR="007D7B9A" w:rsidRPr="00037E1E">
        <w:rPr>
          <w:rFonts w:ascii="Times New Roman" w:eastAsia="Times New Roman" w:hAnsi="Times New Roman" w:cs="Times New Roman"/>
          <w:color w:val="000000" w:themeColor="text1"/>
          <w:sz w:val="24"/>
          <w:szCs w:val="24"/>
          <w:lang w:val="en-US" w:eastAsia="ru-RU"/>
        </w:rPr>
        <w:t>PARIS</w:t>
      </w:r>
      <w:r w:rsidR="007D7B9A" w:rsidRPr="00037E1E">
        <w:rPr>
          <w:rFonts w:ascii="Times New Roman" w:eastAsia="Times New Roman" w:hAnsi="Times New Roman" w:cs="Times New Roman"/>
          <w:color w:val="000000" w:themeColor="text1"/>
          <w:sz w:val="24"/>
          <w:szCs w:val="24"/>
          <w:lang w:eastAsia="ru-RU"/>
        </w:rPr>
        <w:t xml:space="preserve">» XVIII), который </w:t>
      </w:r>
      <w:r w:rsidRPr="00037E1E">
        <w:rPr>
          <w:rFonts w:ascii="Times New Roman" w:eastAsia="Times New Roman" w:hAnsi="Times New Roman" w:cs="Times New Roman"/>
          <w:color w:val="000000" w:themeColor="text1"/>
          <w:sz w:val="24"/>
          <w:szCs w:val="24"/>
          <w:lang w:eastAsia="ru-RU"/>
        </w:rPr>
        <w:t xml:space="preserve">проходил в </w:t>
      </w:r>
      <w:r w:rsidR="009D7DB0" w:rsidRPr="00037E1E">
        <w:rPr>
          <w:rFonts w:ascii="Times New Roman" w:eastAsia="Times New Roman" w:hAnsi="Times New Roman" w:cs="Times New Roman"/>
          <w:color w:val="000000" w:themeColor="text1"/>
          <w:sz w:val="24"/>
          <w:szCs w:val="24"/>
          <w:lang w:eastAsia="ru-RU"/>
        </w:rPr>
        <w:t>2018 г</w:t>
      </w:r>
      <w:r w:rsidR="008A02E8" w:rsidRPr="00037E1E">
        <w:rPr>
          <w:rFonts w:ascii="Times New Roman" w:eastAsia="Times New Roman" w:hAnsi="Times New Roman" w:cs="Times New Roman"/>
          <w:color w:val="000000" w:themeColor="text1"/>
          <w:sz w:val="24"/>
          <w:szCs w:val="24"/>
          <w:lang w:eastAsia="ru-RU"/>
        </w:rPr>
        <w:t>оду</w:t>
      </w:r>
      <w:r w:rsidR="009D7DB0" w:rsidRPr="00037E1E">
        <w:rPr>
          <w:rFonts w:ascii="Times New Roman" w:eastAsia="Times New Roman" w:hAnsi="Times New Roman" w:cs="Times New Roman"/>
          <w:color w:val="000000" w:themeColor="text1"/>
          <w:sz w:val="24"/>
          <w:szCs w:val="24"/>
          <w:lang w:eastAsia="ru-RU"/>
        </w:rPr>
        <w:t xml:space="preserve"> в </w:t>
      </w:r>
      <w:r w:rsidRPr="00037E1E">
        <w:rPr>
          <w:rFonts w:ascii="Times New Roman" w:eastAsia="Times New Roman" w:hAnsi="Times New Roman" w:cs="Times New Roman"/>
          <w:color w:val="000000" w:themeColor="text1"/>
          <w:sz w:val="24"/>
          <w:szCs w:val="24"/>
          <w:lang w:eastAsia="ru-RU"/>
        </w:rPr>
        <w:t xml:space="preserve">Париже </w:t>
      </w:r>
      <w:r w:rsidR="007D7B9A" w:rsidRPr="00037E1E">
        <w:rPr>
          <w:rFonts w:ascii="Times New Roman" w:eastAsia="Times New Roman" w:hAnsi="Times New Roman" w:cs="Times New Roman"/>
          <w:color w:val="000000" w:themeColor="text1"/>
          <w:sz w:val="24"/>
          <w:szCs w:val="24"/>
          <w:lang w:eastAsia="ru-RU"/>
        </w:rPr>
        <w:t>в университете Сорбонны.</w:t>
      </w:r>
    </w:p>
    <w:p w:rsidR="00917094" w:rsidRPr="00037E1E" w:rsidRDefault="0022640C" w:rsidP="00917094">
      <w:pPr>
        <w:spacing w:after="0" w:line="360" w:lineRule="auto"/>
        <w:ind w:firstLine="708"/>
        <w:jc w:val="both"/>
        <w:rPr>
          <w:rFonts w:ascii="Times New Roman" w:hAnsi="Times New Roman" w:cs="Times New Roman"/>
          <w:color w:val="000000" w:themeColor="text1"/>
          <w:sz w:val="24"/>
          <w:szCs w:val="24"/>
        </w:rPr>
      </w:pPr>
      <w:r w:rsidRPr="00F95D10">
        <w:rPr>
          <w:rFonts w:ascii="Times New Roman" w:eastAsia="Times New Roman" w:hAnsi="Times New Roman" w:cs="Times New Roman"/>
          <w:color w:val="000000" w:themeColor="text1"/>
          <w:spacing w:val="4"/>
          <w:sz w:val="24"/>
          <w:szCs w:val="24"/>
        </w:rPr>
        <w:t xml:space="preserve">Среди </w:t>
      </w:r>
      <w:r w:rsidR="00917094" w:rsidRPr="00F95D10">
        <w:rPr>
          <w:rFonts w:ascii="Times New Roman" w:eastAsia="Times New Roman" w:hAnsi="Times New Roman" w:cs="Times New Roman"/>
          <w:color w:val="000000" w:themeColor="text1"/>
          <w:spacing w:val="4"/>
          <w:sz w:val="24"/>
          <w:szCs w:val="24"/>
        </w:rPr>
        <w:t>направлений</w:t>
      </w:r>
      <w:r w:rsidRPr="00F95D10">
        <w:rPr>
          <w:rFonts w:ascii="Times New Roman" w:eastAsia="Times New Roman" w:hAnsi="Times New Roman" w:cs="Times New Roman"/>
          <w:color w:val="000000" w:themeColor="text1"/>
          <w:spacing w:val="4"/>
          <w:sz w:val="24"/>
          <w:szCs w:val="24"/>
        </w:rPr>
        <w:t xml:space="preserve"> профессионального музейного сотрудничества России и Франции можно также выделить археологические экспедиции. </w:t>
      </w:r>
      <w:r w:rsidR="00917094" w:rsidRPr="00F95D10">
        <w:rPr>
          <w:rFonts w:ascii="Times New Roman" w:eastAsia="Times New Roman" w:hAnsi="Times New Roman" w:cs="Times New Roman"/>
          <w:color w:val="000000" w:themeColor="text1"/>
          <w:spacing w:val="4"/>
          <w:sz w:val="24"/>
          <w:szCs w:val="24"/>
        </w:rPr>
        <w:t>Один из примеров – «Бухарская экспедиц</w:t>
      </w:r>
      <w:r w:rsidR="002720B5" w:rsidRPr="00F95D10">
        <w:rPr>
          <w:rFonts w:ascii="Times New Roman" w:eastAsia="Times New Roman" w:hAnsi="Times New Roman" w:cs="Times New Roman"/>
          <w:color w:val="000000" w:themeColor="text1"/>
          <w:spacing w:val="4"/>
          <w:sz w:val="24"/>
          <w:szCs w:val="24"/>
        </w:rPr>
        <w:t>ия»</w:t>
      </w:r>
      <w:r w:rsidR="00917094" w:rsidRPr="00F95D10">
        <w:rPr>
          <w:rFonts w:ascii="Times New Roman" w:eastAsia="Times New Roman" w:hAnsi="Times New Roman" w:cs="Times New Roman"/>
          <w:color w:val="000000" w:themeColor="text1"/>
          <w:spacing w:val="4"/>
          <w:sz w:val="24"/>
          <w:szCs w:val="24"/>
        </w:rPr>
        <w:t xml:space="preserve"> – </w:t>
      </w:r>
      <w:r w:rsidR="00917094" w:rsidRPr="00F95D10">
        <w:rPr>
          <w:rFonts w:ascii="Times New Roman" w:eastAsia="Times New Roman" w:hAnsi="Times New Roman" w:cs="Times New Roman"/>
          <w:color w:val="000000" w:themeColor="text1"/>
          <w:spacing w:val="4"/>
          <w:sz w:val="24"/>
          <w:szCs w:val="24"/>
          <w:lang w:eastAsia="ru-RU"/>
        </w:rPr>
        <w:t>археологические раскопки в городище Пайкенд (Узбекистан), расположенном в 60 км к юго-западу от Бухары, которые начались ещё в начале XX века.</w:t>
      </w:r>
      <w:r w:rsidR="00F95D10" w:rsidRPr="00F95D10">
        <w:rPr>
          <w:rFonts w:ascii="Times New Roman" w:eastAsia="Times New Roman" w:hAnsi="Times New Roman" w:cs="Times New Roman"/>
          <w:color w:val="000000" w:themeColor="text1"/>
          <w:spacing w:val="4"/>
          <w:sz w:val="24"/>
          <w:szCs w:val="24"/>
          <w:lang w:eastAsia="ru-RU"/>
        </w:rPr>
        <w:t xml:space="preserve"> </w:t>
      </w:r>
      <w:r w:rsidR="00917094" w:rsidRPr="00F95D10">
        <w:rPr>
          <w:rFonts w:ascii="Times New Roman" w:eastAsia="Times New Roman" w:hAnsi="Times New Roman" w:cs="Times New Roman"/>
          <w:color w:val="000000" w:themeColor="text1"/>
          <w:spacing w:val="4"/>
          <w:sz w:val="24"/>
          <w:szCs w:val="24"/>
          <w:lang w:eastAsia="ru-RU"/>
        </w:rPr>
        <w:t>С 1980-х</w:t>
      </w:r>
      <w:r w:rsidR="00917094" w:rsidRPr="00037E1E">
        <w:rPr>
          <w:rFonts w:ascii="Times New Roman" w:eastAsia="Times New Roman" w:hAnsi="Times New Roman" w:cs="Times New Roman"/>
          <w:color w:val="000000" w:themeColor="text1"/>
          <w:sz w:val="24"/>
          <w:szCs w:val="24"/>
          <w:lang w:eastAsia="ru-RU"/>
        </w:rPr>
        <w:t xml:space="preserve"> годов в археологических исследованиях участвуют группы ученых, представляющие ведущие мировые музеи, в том числе Государственный Эрмитаж и Музей Лувр</w:t>
      </w:r>
      <w:r w:rsidR="00917094" w:rsidRPr="00037E1E">
        <w:rPr>
          <w:rStyle w:val="a7"/>
          <w:rFonts w:ascii="Times New Roman" w:eastAsia="Times New Roman" w:hAnsi="Times New Roman" w:cs="Times New Roman"/>
          <w:color w:val="000000" w:themeColor="text1"/>
          <w:sz w:val="24"/>
          <w:szCs w:val="24"/>
          <w:lang w:eastAsia="ru-RU"/>
        </w:rPr>
        <w:footnoteReference w:id="330"/>
      </w:r>
      <w:r w:rsidR="00917094" w:rsidRPr="00037E1E">
        <w:rPr>
          <w:rFonts w:ascii="Times New Roman" w:eastAsia="Times New Roman" w:hAnsi="Times New Roman" w:cs="Times New Roman"/>
          <w:color w:val="000000" w:themeColor="text1"/>
          <w:sz w:val="24"/>
          <w:szCs w:val="24"/>
          <w:lang w:eastAsia="ru-RU"/>
        </w:rPr>
        <w:t>. В связи с</w:t>
      </w:r>
      <w:r w:rsidR="002720B5" w:rsidRPr="00037E1E">
        <w:rPr>
          <w:rFonts w:ascii="Times New Roman" w:eastAsia="Times New Roman" w:hAnsi="Times New Roman" w:cs="Times New Roman"/>
          <w:color w:val="000000" w:themeColor="text1"/>
          <w:sz w:val="24"/>
          <w:szCs w:val="24"/>
          <w:lang w:eastAsia="ru-RU"/>
        </w:rPr>
        <w:t xml:space="preserve"> </w:t>
      </w:r>
      <w:r w:rsidR="00917094" w:rsidRPr="00037E1E">
        <w:rPr>
          <w:rFonts w:ascii="Times New Roman" w:eastAsia="Times New Roman" w:hAnsi="Times New Roman" w:cs="Times New Roman"/>
          <w:color w:val="000000" w:themeColor="text1"/>
          <w:sz w:val="24"/>
          <w:szCs w:val="24"/>
          <w:lang w:eastAsia="ru-RU"/>
        </w:rPr>
        <w:t>30-летием археологической экспедиции в 2011 году в</w:t>
      </w:r>
      <w:r w:rsidR="00D9326B">
        <w:rPr>
          <w:rFonts w:ascii="Times New Roman" w:eastAsia="Times New Roman" w:hAnsi="Times New Roman" w:cs="Times New Roman"/>
          <w:color w:val="000000" w:themeColor="text1"/>
          <w:sz w:val="24"/>
          <w:szCs w:val="24"/>
          <w:lang w:val="en-GB" w:eastAsia="ru-RU"/>
        </w:rPr>
        <w:t xml:space="preserve"> </w:t>
      </w:r>
      <w:r w:rsidR="00917094" w:rsidRPr="00037E1E">
        <w:rPr>
          <w:rFonts w:ascii="Times New Roman" w:eastAsia="Times New Roman" w:hAnsi="Times New Roman" w:cs="Times New Roman"/>
          <w:color w:val="000000" w:themeColor="text1"/>
          <w:sz w:val="24"/>
          <w:szCs w:val="24"/>
          <w:lang w:eastAsia="ru-RU"/>
        </w:rPr>
        <w:t>Бухаре и</w:t>
      </w:r>
      <w:r w:rsidR="00D9326B">
        <w:rPr>
          <w:rFonts w:ascii="Times New Roman" w:eastAsia="Times New Roman" w:hAnsi="Times New Roman" w:cs="Times New Roman"/>
          <w:color w:val="000000" w:themeColor="text1"/>
          <w:sz w:val="24"/>
          <w:szCs w:val="24"/>
          <w:lang w:val="en-GB" w:eastAsia="ru-RU"/>
        </w:rPr>
        <w:t xml:space="preserve"> </w:t>
      </w:r>
      <w:r w:rsidR="00917094" w:rsidRPr="00037E1E">
        <w:rPr>
          <w:rFonts w:ascii="Times New Roman" w:eastAsia="Times New Roman" w:hAnsi="Times New Roman" w:cs="Times New Roman"/>
          <w:color w:val="000000" w:themeColor="text1"/>
          <w:sz w:val="24"/>
          <w:szCs w:val="24"/>
          <w:lang w:eastAsia="ru-RU"/>
        </w:rPr>
        <w:t>Пайкенде проводилась международная научная конференция, участие в</w:t>
      </w:r>
      <w:r w:rsidR="002720B5" w:rsidRPr="00037E1E">
        <w:rPr>
          <w:rFonts w:ascii="Times New Roman" w:eastAsia="Times New Roman" w:hAnsi="Times New Roman" w:cs="Times New Roman"/>
          <w:color w:val="000000" w:themeColor="text1"/>
          <w:sz w:val="24"/>
          <w:szCs w:val="24"/>
          <w:lang w:eastAsia="ru-RU"/>
        </w:rPr>
        <w:t xml:space="preserve"> </w:t>
      </w:r>
      <w:r w:rsidR="00917094" w:rsidRPr="00037E1E">
        <w:rPr>
          <w:rFonts w:ascii="Times New Roman" w:eastAsia="Times New Roman" w:hAnsi="Times New Roman" w:cs="Times New Roman"/>
          <w:color w:val="000000" w:themeColor="text1"/>
          <w:sz w:val="24"/>
          <w:szCs w:val="24"/>
          <w:lang w:eastAsia="ru-RU"/>
        </w:rPr>
        <w:t>которой приняли ученые из России, Узбекистана, США, Франции, Германии, Голландии</w:t>
      </w:r>
      <w:r w:rsidR="00917094" w:rsidRPr="00037E1E">
        <w:rPr>
          <w:rStyle w:val="a7"/>
          <w:rFonts w:ascii="Times New Roman" w:hAnsi="Times New Roman" w:cs="Times New Roman"/>
          <w:color w:val="000000" w:themeColor="text1"/>
          <w:sz w:val="24"/>
          <w:szCs w:val="24"/>
        </w:rPr>
        <w:footnoteReference w:id="331"/>
      </w:r>
      <w:r w:rsidR="00917094" w:rsidRPr="00037E1E">
        <w:rPr>
          <w:rFonts w:ascii="Times New Roman" w:hAnsi="Times New Roman" w:cs="Times New Roman"/>
          <w:color w:val="000000" w:themeColor="text1"/>
          <w:sz w:val="24"/>
          <w:szCs w:val="24"/>
        </w:rPr>
        <w:t>.</w:t>
      </w:r>
    </w:p>
    <w:p w:rsidR="00917094" w:rsidRPr="00037E1E" w:rsidRDefault="00917094" w:rsidP="00917094">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hAnsi="Times New Roman" w:cs="Times New Roman"/>
          <w:color w:val="000000" w:themeColor="text1"/>
          <w:sz w:val="24"/>
          <w:szCs w:val="24"/>
        </w:rPr>
        <w:t>Другой пример сотрудничества в области археологии</w:t>
      </w:r>
      <w:r w:rsidRPr="00037E1E">
        <w:rPr>
          <w:rFonts w:ascii="Times New Roman" w:eastAsia="Times New Roman" w:hAnsi="Times New Roman" w:cs="Times New Roman"/>
          <w:color w:val="000000" w:themeColor="text1"/>
          <w:sz w:val="24"/>
          <w:szCs w:val="24"/>
        </w:rPr>
        <w:t xml:space="preserve"> – </w:t>
      </w:r>
      <w:r w:rsidRPr="00037E1E">
        <w:rPr>
          <w:rFonts w:ascii="Times New Roman" w:eastAsia="Times New Roman" w:hAnsi="Times New Roman" w:cs="Times New Roman"/>
          <w:color w:val="000000" w:themeColor="text1"/>
          <w:sz w:val="24"/>
          <w:szCs w:val="24"/>
          <w:lang w:eastAsia="ru-RU"/>
        </w:rPr>
        <w:t xml:space="preserve">русско-французская археологическая экспедиция </w:t>
      </w:r>
      <w:r w:rsidR="004603C2" w:rsidRPr="00037E1E">
        <w:rPr>
          <w:rFonts w:ascii="Times New Roman" w:eastAsia="Times New Roman" w:hAnsi="Times New Roman" w:cs="Times New Roman"/>
          <w:color w:val="000000" w:themeColor="text1"/>
          <w:sz w:val="24"/>
          <w:szCs w:val="24"/>
          <w:lang w:eastAsia="ru-RU"/>
        </w:rPr>
        <w:t>в Смоленске</w:t>
      </w:r>
      <w:r w:rsidR="00C17580" w:rsidRPr="00037E1E">
        <w:rPr>
          <w:rFonts w:ascii="Times New Roman" w:eastAsia="Times New Roman" w:hAnsi="Times New Roman" w:cs="Times New Roman"/>
          <w:color w:val="000000" w:themeColor="text1"/>
          <w:sz w:val="24"/>
          <w:szCs w:val="24"/>
          <w:lang w:eastAsia="ru-RU"/>
        </w:rPr>
        <w:t xml:space="preserve"> (2019)</w:t>
      </w:r>
      <w:r w:rsidR="004603C2" w:rsidRPr="00037E1E">
        <w:rPr>
          <w:rFonts w:ascii="Times New Roman" w:eastAsia="Times New Roman" w:hAnsi="Times New Roman" w:cs="Times New Roman"/>
          <w:color w:val="000000" w:themeColor="text1"/>
          <w:sz w:val="24"/>
          <w:szCs w:val="24"/>
          <w:lang w:eastAsia="ru-RU"/>
        </w:rPr>
        <w:t>,</w:t>
      </w:r>
      <w:r w:rsidR="005F424F">
        <w:rPr>
          <w:rFonts w:ascii="Times New Roman" w:eastAsia="Times New Roman" w:hAnsi="Times New Roman" w:cs="Times New Roman"/>
          <w:color w:val="000000" w:themeColor="text1"/>
          <w:sz w:val="24"/>
          <w:szCs w:val="24"/>
          <w:lang w:eastAsia="ru-RU"/>
        </w:rPr>
        <w:t xml:space="preserve"> </w:t>
      </w:r>
      <w:r w:rsidR="00C17580" w:rsidRPr="00037E1E">
        <w:rPr>
          <w:rFonts w:ascii="Times New Roman" w:eastAsia="Times New Roman" w:hAnsi="Times New Roman" w:cs="Times New Roman"/>
          <w:color w:val="000000" w:themeColor="text1"/>
          <w:sz w:val="24"/>
          <w:szCs w:val="24"/>
          <w:lang w:eastAsia="ru-RU"/>
        </w:rPr>
        <w:t>в которой принимали участие сотрудники музеев</w:t>
      </w:r>
      <w:r w:rsidR="00C17580" w:rsidRPr="00037E1E">
        <w:rPr>
          <w:rStyle w:val="a7"/>
          <w:rFonts w:ascii="Times New Roman" w:eastAsia="Times New Roman" w:hAnsi="Times New Roman" w:cs="Times New Roman"/>
          <w:color w:val="000000" w:themeColor="text1"/>
          <w:sz w:val="24"/>
          <w:szCs w:val="24"/>
          <w:lang w:eastAsia="ru-RU"/>
        </w:rPr>
        <w:footnoteReference w:id="332"/>
      </w:r>
      <w:r w:rsidR="004603C2" w:rsidRPr="00037E1E">
        <w:rPr>
          <w:rFonts w:ascii="Times New Roman" w:eastAsia="Times New Roman" w:hAnsi="Times New Roman" w:cs="Times New Roman"/>
          <w:color w:val="000000" w:themeColor="text1"/>
          <w:sz w:val="24"/>
          <w:szCs w:val="24"/>
          <w:lang w:eastAsia="ru-RU"/>
        </w:rPr>
        <w:t xml:space="preserve">. </w:t>
      </w:r>
      <w:r w:rsidR="00C17580" w:rsidRPr="00037E1E">
        <w:rPr>
          <w:rFonts w:ascii="Times New Roman" w:eastAsia="Times New Roman" w:hAnsi="Times New Roman" w:cs="Times New Roman"/>
          <w:color w:val="000000" w:themeColor="text1"/>
          <w:sz w:val="24"/>
          <w:szCs w:val="24"/>
          <w:lang w:eastAsia="ru-RU"/>
        </w:rPr>
        <w:t>Работы, длившиеся один месяц, были направлены на</w:t>
      </w:r>
      <w:r w:rsidR="000D479C">
        <w:rPr>
          <w:rFonts w:ascii="Times New Roman" w:eastAsia="Times New Roman" w:hAnsi="Times New Roman" w:cs="Times New Roman"/>
          <w:color w:val="000000" w:themeColor="text1"/>
          <w:sz w:val="24"/>
          <w:szCs w:val="24"/>
          <w:lang w:eastAsia="ru-RU"/>
        </w:rPr>
        <w:t xml:space="preserve"> </w:t>
      </w:r>
      <w:r w:rsidR="00C17580" w:rsidRPr="00037E1E">
        <w:rPr>
          <w:rFonts w:ascii="Times New Roman" w:eastAsia="Times New Roman" w:hAnsi="Times New Roman" w:cs="Times New Roman"/>
          <w:color w:val="000000" w:themeColor="text1"/>
          <w:sz w:val="24"/>
          <w:szCs w:val="24"/>
          <w:lang w:eastAsia="ru-RU"/>
        </w:rPr>
        <w:t>исследование уникального объекта – Шеинова бастиона. В местах, где в августе 1812 года шли ожесточенные бои, раскопки проводились впервые</w:t>
      </w:r>
      <w:r w:rsidR="00C17580" w:rsidRPr="00037E1E">
        <w:rPr>
          <w:rStyle w:val="a7"/>
          <w:rFonts w:ascii="Times New Roman" w:eastAsia="Times New Roman" w:hAnsi="Times New Roman" w:cs="Times New Roman"/>
          <w:color w:val="000000" w:themeColor="text1"/>
          <w:sz w:val="24"/>
          <w:szCs w:val="24"/>
          <w:lang w:eastAsia="ru-RU"/>
        </w:rPr>
        <w:footnoteReference w:id="333"/>
      </w:r>
      <w:r w:rsidR="00C17580" w:rsidRPr="00037E1E">
        <w:rPr>
          <w:rFonts w:ascii="Times New Roman" w:eastAsia="Times New Roman" w:hAnsi="Times New Roman" w:cs="Times New Roman"/>
          <w:color w:val="000000" w:themeColor="text1"/>
          <w:sz w:val="24"/>
          <w:szCs w:val="24"/>
          <w:lang w:eastAsia="ru-RU"/>
        </w:rPr>
        <w:t>.</w:t>
      </w:r>
    </w:p>
    <w:p w:rsidR="005F7857" w:rsidRPr="00037E1E" w:rsidRDefault="005F7857" w:rsidP="005F7857">
      <w:pPr>
        <w:spacing w:after="0" w:line="360" w:lineRule="auto"/>
        <w:ind w:firstLine="708"/>
        <w:jc w:val="both"/>
        <w:rPr>
          <w:rFonts w:ascii="Times New Roman" w:eastAsia="Times New Roman" w:hAnsi="Times New Roman" w:cs="Times New Roman"/>
          <w:color w:val="000000" w:themeColor="text1"/>
          <w:sz w:val="24"/>
          <w:szCs w:val="24"/>
        </w:rPr>
      </w:pPr>
      <w:r w:rsidRPr="00037E1E">
        <w:rPr>
          <w:rFonts w:ascii="Times New Roman" w:eastAsia="Times New Roman" w:hAnsi="Times New Roman" w:cs="Times New Roman"/>
          <w:color w:val="000000" w:themeColor="text1"/>
          <w:sz w:val="24"/>
          <w:szCs w:val="24"/>
        </w:rPr>
        <w:t>Важным событием в музейном сотрудничестве двух стран стало и подписание в декабре 2018 г</w:t>
      </w:r>
      <w:r w:rsidR="002764B3">
        <w:rPr>
          <w:rFonts w:ascii="Times New Roman" w:eastAsia="Times New Roman" w:hAnsi="Times New Roman" w:cs="Times New Roman"/>
          <w:color w:val="000000" w:themeColor="text1"/>
          <w:sz w:val="24"/>
          <w:szCs w:val="24"/>
        </w:rPr>
        <w:t>оду</w:t>
      </w:r>
      <w:r w:rsidRPr="00037E1E">
        <w:rPr>
          <w:rFonts w:ascii="Times New Roman" w:eastAsia="Times New Roman" w:hAnsi="Times New Roman" w:cs="Times New Roman"/>
          <w:color w:val="000000" w:themeColor="text1"/>
          <w:sz w:val="24"/>
          <w:szCs w:val="24"/>
        </w:rPr>
        <w:t xml:space="preserve"> русско-французского соглашения о сотрудничестве в сфере исследований куль</w:t>
      </w:r>
      <w:r w:rsidR="002764B3">
        <w:rPr>
          <w:rFonts w:ascii="Times New Roman" w:eastAsia="Times New Roman" w:hAnsi="Times New Roman" w:cs="Times New Roman"/>
          <w:color w:val="000000" w:themeColor="text1"/>
          <w:sz w:val="24"/>
          <w:szCs w:val="24"/>
        </w:rPr>
        <w:t>турного наследия. Соглашение было заключено</w:t>
      </w:r>
      <w:r w:rsidRPr="00037E1E">
        <w:rPr>
          <w:rFonts w:ascii="Times New Roman" w:eastAsia="Times New Roman" w:hAnsi="Times New Roman" w:cs="Times New Roman"/>
          <w:color w:val="000000" w:themeColor="text1"/>
          <w:sz w:val="24"/>
          <w:szCs w:val="24"/>
        </w:rPr>
        <w:t xml:space="preserve"> между Государственным Русским музеем, Санкт-Петербургским </w:t>
      </w:r>
      <w:r w:rsidR="00752623">
        <w:rPr>
          <w:rFonts w:ascii="Times New Roman" w:eastAsia="Times New Roman" w:hAnsi="Times New Roman" w:cs="Times New Roman"/>
          <w:color w:val="000000" w:themeColor="text1"/>
          <w:sz w:val="24"/>
          <w:szCs w:val="24"/>
        </w:rPr>
        <w:t>г</w:t>
      </w:r>
      <w:r w:rsidRPr="00037E1E">
        <w:rPr>
          <w:rFonts w:ascii="Times New Roman" w:eastAsia="Times New Roman" w:hAnsi="Times New Roman" w:cs="Times New Roman"/>
          <w:color w:val="000000" w:themeColor="text1"/>
          <w:sz w:val="24"/>
          <w:szCs w:val="24"/>
        </w:rPr>
        <w:t xml:space="preserve">осударственным </w:t>
      </w:r>
      <w:r w:rsidR="00752623">
        <w:rPr>
          <w:rFonts w:ascii="Times New Roman" w:eastAsia="Times New Roman" w:hAnsi="Times New Roman" w:cs="Times New Roman"/>
          <w:color w:val="000000" w:themeColor="text1"/>
          <w:sz w:val="24"/>
          <w:szCs w:val="24"/>
        </w:rPr>
        <w:t>у</w:t>
      </w:r>
      <w:r w:rsidRPr="00037E1E">
        <w:rPr>
          <w:rFonts w:ascii="Times New Roman" w:eastAsia="Times New Roman" w:hAnsi="Times New Roman" w:cs="Times New Roman"/>
          <w:color w:val="000000" w:themeColor="text1"/>
          <w:sz w:val="24"/>
          <w:szCs w:val="24"/>
        </w:rPr>
        <w:t>ниверситетом и тремя ведущими французскими государственными организациями – Центром исследований и реставрации музеев Франции, Научной лабораторией исторических памятников, Фондом наук и культурного наследия. Соглашение, к которому также присоединился Институт археологии Российской Академии Наук, предполагает сотрудничество в области исследования предметов музейного фонда и памятников культурно-исторического наследия</w:t>
      </w:r>
      <w:r w:rsidRPr="00037E1E">
        <w:rPr>
          <w:rStyle w:val="a7"/>
          <w:rFonts w:ascii="Times New Roman" w:eastAsia="Times New Roman" w:hAnsi="Times New Roman" w:cs="Times New Roman"/>
          <w:color w:val="000000" w:themeColor="text1"/>
          <w:sz w:val="24"/>
          <w:szCs w:val="24"/>
        </w:rPr>
        <w:footnoteReference w:id="334"/>
      </w:r>
      <w:r w:rsidRPr="00037E1E">
        <w:rPr>
          <w:rFonts w:ascii="Times New Roman" w:eastAsia="Times New Roman" w:hAnsi="Times New Roman" w:cs="Times New Roman"/>
          <w:color w:val="000000" w:themeColor="text1"/>
          <w:sz w:val="24"/>
          <w:szCs w:val="24"/>
        </w:rPr>
        <w:t xml:space="preserve">. Сотрудничество в рамках соглашения предполагает развитие проекта </w:t>
      </w:r>
      <w:r w:rsidR="002720B5" w:rsidRPr="00037E1E">
        <w:rPr>
          <w:rFonts w:ascii="Times New Roman" w:eastAsia="Times New Roman" w:hAnsi="Times New Roman" w:cs="Times New Roman"/>
          <w:color w:val="000000" w:themeColor="text1"/>
          <w:sz w:val="24"/>
          <w:szCs w:val="24"/>
        </w:rPr>
        <w:t>«</w:t>
      </w:r>
      <w:r w:rsidRPr="00037E1E">
        <w:rPr>
          <w:rFonts w:ascii="Times New Roman" w:eastAsia="Times New Roman" w:hAnsi="Times New Roman" w:cs="Times New Roman"/>
          <w:color w:val="000000" w:themeColor="text1"/>
          <w:sz w:val="24"/>
          <w:szCs w:val="24"/>
        </w:rPr>
        <w:t>Мобильная лаборатория РФ</w:t>
      </w:r>
      <w:r w:rsidR="002720B5" w:rsidRPr="00037E1E">
        <w:rPr>
          <w:rFonts w:ascii="Times New Roman" w:eastAsia="Times New Roman" w:hAnsi="Times New Roman" w:cs="Times New Roman"/>
          <w:color w:val="000000" w:themeColor="text1"/>
          <w:sz w:val="24"/>
          <w:szCs w:val="24"/>
        </w:rPr>
        <w:t>»</w:t>
      </w:r>
      <w:r w:rsidRPr="00037E1E">
        <w:rPr>
          <w:rFonts w:ascii="Times New Roman" w:eastAsia="Times New Roman" w:hAnsi="Times New Roman" w:cs="Times New Roman"/>
          <w:color w:val="000000" w:themeColor="text1"/>
          <w:sz w:val="24"/>
          <w:szCs w:val="24"/>
        </w:rPr>
        <w:t>, позволяющего привлекать экспертов, использовать аппаратуру и технологии разных учреждений в общих научных целях, в частности, в исследованиях in situ (на месте) неперемещаемых объектов культурного наследия или музейных предметов из фондов музеев, не обладающих подобным исследовательским оборудованием.</w:t>
      </w:r>
      <w:r w:rsidRPr="00347C51">
        <w:rPr>
          <w:rStyle w:val="a7"/>
          <w:rFonts w:ascii="Times New Roman" w:eastAsia="Times New Roman" w:hAnsi="Times New Roman" w:cs="Times New Roman"/>
          <w:color w:val="000000" w:themeColor="text1"/>
          <w:sz w:val="24"/>
          <w:szCs w:val="24"/>
        </w:rPr>
        <w:footnoteReference w:id="335"/>
      </w:r>
    </w:p>
    <w:p w:rsidR="00D7036E" w:rsidRPr="00037E1E" w:rsidRDefault="00D7036E" w:rsidP="00D7036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А в феврале 2020 года состоялся</w:t>
      </w:r>
      <w:r w:rsidR="005F424F">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color w:val="000000" w:themeColor="text1"/>
          <w:sz w:val="24"/>
          <w:szCs w:val="24"/>
          <w:lang w:eastAsia="ru-RU"/>
        </w:rPr>
        <w:t xml:space="preserve">визит французских специалистов в мастерской реставрации живописи </w:t>
      </w:r>
      <w:r w:rsidRPr="00037E1E">
        <w:rPr>
          <w:rFonts w:ascii="Times New Roman" w:eastAsia="Times New Roman" w:hAnsi="Times New Roman"/>
          <w:color w:val="000000" w:themeColor="text1"/>
          <w:sz w:val="24"/>
          <w:szCs w:val="24"/>
          <w:lang w:eastAsia="ru-RU"/>
        </w:rPr>
        <w:t>ГМИИ им. А.С. Пушкина</w:t>
      </w:r>
      <w:r w:rsidRPr="00037E1E">
        <w:rPr>
          <w:rFonts w:ascii="Times New Roman" w:eastAsia="Times New Roman" w:hAnsi="Times New Roman" w:cs="Times New Roman"/>
          <w:color w:val="000000" w:themeColor="text1"/>
          <w:sz w:val="24"/>
          <w:szCs w:val="24"/>
          <w:lang w:eastAsia="ru-RU"/>
        </w:rPr>
        <w:t>. Французские специалисты – Клэр Бержо (соучредитель агентства по превентивному сохранению картеля коллекций, реставратор картин и консультант по превентивному сохранению</w:t>
      </w:r>
      <w:r w:rsidRPr="00037E1E">
        <w:rPr>
          <w:rStyle w:val="a7"/>
          <w:rFonts w:ascii="Times New Roman" w:eastAsia="Times New Roman" w:hAnsi="Times New Roman" w:cs="Times New Roman"/>
          <w:color w:val="000000" w:themeColor="text1"/>
          <w:sz w:val="24"/>
          <w:szCs w:val="24"/>
          <w:lang w:eastAsia="ru-RU"/>
        </w:rPr>
        <w:footnoteReference w:id="336"/>
      </w:r>
      <w:r w:rsidRPr="00037E1E">
        <w:rPr>
          <w:rFonts w:ascii="Times New Roman" w:eastAsia="Times New Roman" w:hAnsi="Times New Roman" w:cs="Times New Roman"/>
          <w:color w:val="000000" w:themeColor="text1"/>
          <w:sz w:val="24"/>
          <w:szCs w:val="24"/>
          <w:lang w:eastAsia="ru-RU"/>
        </w:rPr>
        <w:t>) и Клаудия Синдако (реставратор наследия) в рамках мастер-классов поделились опытом использования последних научных разработок в области реставрации и консервации произведений живописи. Также зарубежные коллеги рассказали об особенностях живописной техники некоторых художников-импрессионистов, которые они изучили во время работы в Музее Орсе</w:t>
      </w:r>
      <w:r w:rsidRPr="00037E1E">
        <w:rPr>
          <w:rStyle w:val="a7"/>
          <w:rFonts w:ascii="Times New Roman" w:eastAsia="Times New Roman" w:hAnsi="Times New Roman" w:cs="Times New Roman"/>
          <w:color w:val="000000" w:themeColor="text1"/>
          <w:sz w:val="24"/>
          <w:szCs w:val="24"/>
          <w:lang w:eastAsia="ru-RU"/>
        </w:rPr>
        <w:footnoteReference w:id="337"/>
      </w:r>
      <w:r w:rsidRPr="00037E1E">
        <w:rPr>
          <w:rFonts w:ascii="Times New Roman" w:eastAsia="Times New Roman" w:hAnsi="Times New Roman" w:cs="Times New Roman"/>
          <w:color w:val="000000" w:themeColor="text1"/>
          <w:sz w:val="24"/>
          <w:szCs w:val="24"/>
          <w:lang w:eastAsia="ru-RU"/>
        </w:rPr>
        <w:t>.</w:t>
      </w:r>
    </w:p>
    <w:p w:rsidR="00C82233" w:rsidRPr="003A5700" w:rsidRDefault="00C82233" w:rsidP="00C82233">
      <w:pPr>
        <w:spacing w:after="0" w:line="360" w:lineRule="auto"/>
        <w:ind w:firstLine="708"/>
        <w:jc w:val="both"/>
        <w:rPr>
          <w:rFonts w:ascii="Times New Roman" w:eastAsia="Times New Roman" w:hAnsi="Times New Roman" w:cs="Times New Roman"/>
          <w:color w:val="000000" w:themeColor="text1"/>
          <w:spacing w:val="-4"/>
          <w:sz w:val="24"/>
          <w:szCs w:val="24"/>
          <w:lang w:eastAsia="ru-RU"/>
        </w:rPr>
      </w:pPr>
      <w:r w:rsidRPr="003A5700">
        <w:rPr>
          <w:rFonts w:ascii="Times New Roman" w:eastAsia="Times New Roman" w:hAnsi="Times New Roman" w:cs="Times New Roman"/>
          <w:color w:val="000000" w:themeColor="text1"/>
          <w:spacing w:val="-4"/>
          <w:sz w:val="24"/>
          <w:szCs w:val="24"/>
          <w:lang w:eastAsia="ru-RU"/>
        </w:rPr>
        <w:t xml:space="preserve">Примеры сотрудничества с французскими коллегами </w:t>
      </w:r>
      <w:r w:rsidR="00CF2623">
        <w:rPr>
          <w:rFonts w:ascii="Times New Roman" w:eastAsia="Times New Roman" w:hAnsi="Times New Roman" w:cs="Times New Roman"/>
          <w:color w:val="000000" w:themeColor="text1"/>
          <w:spacing w:val="-4"/>
          <w:sz w:val="24"/>
          <w:szCs w:val="24"/>
          <w:lang w:eastAsia="ru-RU"/>
        </w:rPr>
        <w:t>можно</w:t>
      </w:r>
      <w:r w:rsidRPr="003A5700">
        <w:rPr>
          <w:rFonts w:ascii="Times New Roman" w:eastAsia="Times New Roman" w:hAnsi="Times New Roman" w:cs="Times New Roman"/>
          <w:color w:val="000000" w:themeColor="text1"/>
          <w:spacing w:val="-4"/>
          <w:sz w:val="24"/>
          <w:szCs w:val="24"/>
          <w:lang w:eastAsia="ru-RU"/>
        </w:rPr>
        <w:t xml:space="preserve"> увидеть и в Третьяковской галерее. </w:t>
      </w:r>
      <w:r w:rsidR="00D634EC">
        <w:rPr>
          <w:rFonts w:ascii="Times New Roman" w:eastAsia="Times New Roman" w:hAnsi="Times New Roman" w:cs="Times New Roman"/>
          <w:color w:val="000000" w:themeColor="text1"/>
          <w:spacing w:val="-4"/>
          <w:sz w:val="24"/>
          <w:szCs w:val="24"/>
          <w:lang w:eastAsia="ru-RU"/>
        </w:rPr>
        <w:t xml:space="preserve">Так, в 2018 году </w:t>
      </w:r>
      <w:r w:rsidR="005E699B" w:rsidRPr="003A5700">
        <w:rPr>
          <w:rFonts w:ascii="Times New Roman" w:eastAsia="Times New Roman" w:hAnsi="Times New Roman" w:cs="Times New Roman"/>
          <w:color w:val="000000" w:themeColor="text1"/>
          <w:spacing w:val="-4"/>
          <w:sz w:val="24"/>
          <w:szCs w:val="24"/>
          <w:lang w:eastAsia="ru-RU"/>
        </w:rPr>
        <w:t xml:space="preserve">в музее была проведена сессия дискуссий «Культура без границ. Диалоги с культурными лидерами современности». Программа состоялась </w:t>
      </w:r>
      <w:r w:rsidRPr="003A5700">
        <w:rPr>
          <w:rFonts w:ascii="Times New Roman" w:eastAsia="Times New Roman" w:hAnsi="Times New Roman" w:cs="Times New Roman"/>
          <w:color w:val="000000" w:themeColor="text1"/>
          <w:spacing w:val="-4"/>
          <w:sz w:val="24"/>
          <w:szCs w:val="24"/>
          <w:lang w:eastAsia="ru-RU"/>
        </w:rPr>
        <w:t>при поддержке Благотворите</w:t>
      </w:r>
      <w:r w:rsidR="005E699B" w:rsidRPr="003A5700">
        <w:rPr>
          <w:rFonts w:ascii="Times New Roman" w:eastAsia="Times New Roman" w:hAnsi="Times New Roman" w:cs="Times New Roman"/>
          <w:color w:val="000000" w:themeColor="text1"/>
          <w:spacing w:val="-4"/>
          <w:sz w:val="24"/>
          <w:szCs w:val="24"/>
          <w:lang w:eastAsia="ru-RU"/>
        </w:rPr>
        <w:t>льного фонда Владимира Потанина и была адресована профессионалам культуры: руководителям культурных институций, кураторам, продюсерам, критикам, а также специалистам по международным отношениям</w:t>
      </w:r>
      <w:r w:rsidR="005E699B" w:rsidRPr="003A5700">
        <w:rPr>
          <w:rStyle w:val="a7"/>
          <w:rFonts w:ascii="Times New Roman" w:eastAsia="Times New Roman" w:hAnsi="Times New Roman" w:cs="Times New Roman"/>
          <w:color w:val="000000" w:themeColor="text1"/>
          <w:spacing w:val="-4"/>
          <w:sz w:val="24"/>
          <w:szCs w:val="24"/>
          <w:lang w:eastAsia="ru-RU"/>
        </w:rPr>
        <w:footnoteReference w:id="338"/>
      </w:r>
      <w:r w:rsidR="005E699B" w:rsidRPr="003A5700">
        <w:rPr>
          <w:rFonts w:ascii="Times New Roman" w:eastAsia="Times New Roman" w:hAnsi="Times New Roman" w:cs="Times New Roman"/>
          <w:color w:val="000000" w:themeColor="text1"/>
          <w:spacing w:val="-4"/>
          <w:sz w:val="24"/>
          <w:szCs w:val="24"/>
          <w:lang w:eastAsia="ru-RU"/>
        </w:rPr>
        <w:t>.</w:t>
      </w:r>
      <w:r w:rsidR="002C518E" w:rsidRPr="003A5700">
        <w:rPr>
          <w:rFonts w:ascii="Times New Roman" w:eastAsia="Times New Roman" w:hAnsi="Times New Roman" w:cs="Times New Roman"/>
          <w:color w:val="000000" w:themeColor="text1"/>
          <w:spacing w:val="-4"/>
          <w:sz w:val="24"/>
          <w:szCs w:val="24"/>
          <w:lang w:eastAsia="ru-RU"/>
        </w:rPr>
        <w:t xml:space="preserve"> В дискуссиях принимали участие выдающиеся культурные лидеры современности из России, Европы и Америки. Одним из спикеров была Лоранс Де Кар, директор музеев Орсе и Оранжери, Париж, Франция.</w:t>
      </w:r>
    </w:p>
    <w:p w:rsidR="00347C51" w:rsidRDefault="009B56C8" w:rsidP="00133AB6">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Значительным стал совместный проект Русского музея, Национального центра пластических искусств Франции и Французского института в России</w:t>
      </w:r>
      <w:r w:rsidR="008A6B5A" w:rsidRPr="00037E1E">
        <w:rPr>
          <w:rFonts w:ascii="Times New Roman" w:eastAsia="Times New Roman" w:hAnsi="Times New Roman" w:cs="Times New Roman"/>
          <w:color w:val="000000" w:themeColor="text1"/>
          <w:sz w:val="24"/>
          <w:szCs w:val="24"/>
          <w:lang w:eastAsia="ru-RU"/>
        </w:rPr>
        <w:t xml:space="preserve"> </w:t>
      </w:r>
      <w:r w:rsidR="00D7036E" w:rsidRPr="00037E1E">
        <w:rPr>
          <w:rFonts w:ascii="Times New Roman" w:hAnsi="Times New Roman" w:cs="Times New Roman"/>
          <w:color w:val="000000" w:themeColor="text1"/>
          <w:sz w:val="24"/>
          <w:szCs w:val="24"/>
        </w:rPr>
        <w:t>–</w:t>
      </w:r>
      <w:r w:rsidRPr="00037E1E">
        <w:rPr>
          <w:rFonts w:ascii="Times New Roman" w:eastAsia="Times New Roman" w:hAnsi="Times New Roman" w:cs="Times New Roman"/>
          <w:color w:val="000000" w:themeColor="text1"/>
          <w:sz w:val="24"/>
          <w:szCs w:val="24"/>
          <w:lang w:eastAsia="ru-RU"/>
        </w:rPr>
        <w:t xml:space="preserve"> </w:t>
      </w:r>
      <w:r w:rsidR="008A6B5A" w:rsidRPr="00037E1E">
        <w:rPr>
          <w:rFonts w:ascii="Times New Roman" w:eastAsia="Times New Roman" w:hAnsi="Times New Roman" w:cs="Times New Roman"/>
          <w:color w:val="000000" w:themeColor="text1"/>
          <w:sz w:val="24"/>
          <w:szCs w:val="24"/>
          <w:lang w:eastAsia="ru-RU"/>
        </w:rPr>
        <w:t xml:space="preserve">«Видеоискусство в Мраморном дворце» </w:t>
      </w:r>
      <w:r w:rsidR="00D7036E" w:rsidRPr="00037E1E">
        <w:rPr>
          <w:rFonts w:ascii="Times New Roman" w:hAnsi="Times New Roman" w:cs="Times New Roman"/>
          <w:color w:val="000000" w:themeColor="text1"/>
          <w:sz w:val="24"/>
          <w:szCs w:val="24"/>
        </w:rPr>
        <w:t>–</w:t>
      </w:r>
      <w:r w:rsidR="008A6B5A" w:rsidRPr="00037E1E">
        <w:rPr>
          <w:rFonts w:ascii="Times New Roman" w:eastAsia="Times New Roman" w:hAnsi="Times New Roman" w:cs="Times New Roman"/>
          <w:color w:val="000000" w:themeColor="text1"/>
          <w:sz w:val="24"/>
          <w:szCs w:val="24"/>
          <w:lang w:eastAsia="ru-RU"/>
        </w:rPr>
        <w:t xml:space="preserve"> серия из девяти выставок, объединенных темой перформативности, в которой важную роль играет танец и звук. В рамках проекта проводились кинопоказы</w:t>
      </w:r>
      <w:r w:rsidR="008A6B5A" w:rsidRPr="00037E1E">
        <w:rPr>
          <w:rStyle w:val="a7"/>
          <w:rFonts w:ascii="Times New Roman" w:eastAsia="Times New Roman" w:hAnsi="Times New Roman" w:cs="Times New Roman"/>
          <w:color w:val="000000" w:themeColor="text1"/>
          <w:sz w:val="24"/>
          <w:szCs w:val="24"/>
          <w:lang w:eastAsia="ru-RU"/>
        </w:rPr>
        <w:footnoteReference w:id="339"/>
      </w:r>
      <w:r w:rsidR="008A6B5A" w:rsidRPr="00037E1E">
        <w:rPr>
          <w:rFonts w:ascii="Times New Roman" w:eastAsia="Times New Roman" w:hAnsi="Times New Roman" w:cs="Times New Roman"/>
          <w:color w:val="000000" w:themeColor="text1"/>
          <w:sz w:val="24"/>
          <w:szCs w:val="24"/>
          <w:lang w:eastAsia="ru-RU"/>
        </w:rPr>
        <w:t>, перформансы</w:t>
      </w:r>
      <w:r w:rsidR="008A6B5A" w:rsidRPr="00037E1E">
        <w:rPr>
          <w:rStyle w:val="a7"/>
          <w:rFonts w:ascii="Times New Roman" w:eastAsia="Times New Roman" w:hAnsi="Times New Roman" w:cs="Times New Roman"/>
          <w:color w:val="000000" w:themeColor="text1"/>
          <w:sz w:val="24"/>
          <w:szCs w:val="24"/>
          <w:lang w:eastAsia="ru-RU"/>
        </w:rPr>
        <w:footnoteReference w:id="340"/>
      </w:r>
      <w:r w:rsidR="008A6B5A" w:rsidRPr="00037E1E">
        <w:rPr>
          <w:rFonts w:ascii="Times New Roman" w:eastAsia="Times New Roman" w:hAnsi="Times New Roman" w:cs="Times New Roman"/>
          <w:color w:val="000000" w:themeColor="text1"/>
          <w:sz w:val="24"/>
          <w:szCs w:val="24"/>
          <w:lang w:eastAsia="ru-RU"/>
        </w:rPr>
        <w:t>, лекции французских кураторов и критиков</w:t>
      </w:r>
      <w:r w:rsidR="008A6B5A" w:rsidRPr="00037E1E">
        <w:rPr>
          <w:rStyle w:val="a7"/>
          <w:rFonts w:ascii="Times New Roman" w:eastAsia="Times New Roman" w:hAnsi="Times New Roman" w:cs="Times New Roman"/>
          <w:color w:val="000000" w:themeColor="text1"/>
          <w:sz w:val="24"/>
          <w:szCs w:val="24"/>
          <w:lang w:eastAsia="ru-RU"/>
        </w:rPr>
        <w:footnoteReference w:id="341"/>
      </w:r>
      <w:r w:rsidR="008A6B5A" w:rsidRPr="00037E1E">
        <w:rPr>
          <w:rFonts w:ascii="Times New Roman" w:eastAsia="Times New Roman" w:hAnsi="Times New Roman" w:cs="Times New Roman"/>
          <w:color w:val="000000" w:themeColor="text1"/>
          <w:sz w:val="24"/>
          <w:szCs w:val="24"/>
          <w:lang w:eastAsia="ru-RU"/>
        </w:rPr>
        <w:t>.</w:t>
      </w:r>
      <w:r w:rsidR="00347C51">
        <w:rPr>
          <w:rFonts w:ascii="Times New Roman" w:eastAsia="Times New Roman" w:hAnsi="Times New Roman" w:cs="Times New Roman"/>
          <w:color w:val="000000" w:themeColor="text1"/>
          <w:sz w:val="24"/>
          <w:szCs w:val="24"/>
          <w:lang w:eastAsia="ru-RU"/>
        </w:rPr>
        <w:t xml:space="preserve"> </w:t>
      </w:r>
    </w:p>
    <w:p w:rsidR="00133AB6" w:rsidRPr="00037E1E" w:rsidRDefault="00B05CEC" w:rsidP="00133AB6">
      <w:pPr>
        <w:spacing w:after="0" w:line="360" w:lineRule="auto"/>
        <w:ind w:firstLine="708"/>
        <w:jc w:val="both"/>
        <w:rPr>
          <w:color w:val="000000" w:themeColor="text1"/>
          <w:sz w:val="24"/>
          <w:szCs w:val="24"/>
        </w:rPr>
      </w:pPr>
      <w:r w:rsidRPr="00037E1E">
        <w:rPr>
          <w:rFonts w:ascii="Times New Roman" w:eastAsia="Times New Roman" w:hAnsi="Times New Roman" w:cs="Times New Roman"/>
          <w:color w:val="000000" w:themeColor="text1"/>
          <w:sz w:val="24"/>
          <w:szCs w:val="24"/>
          <w:lang w:eastAsia="ru-RU"/>
        </w:rPr>
        <w:t xml:space="preserve">Важной практикой в </w:t>
      </w:r>
      <w:r w:rsidRPr="00476207">
        <w:rPr>
          <w:rFonts w:ascii="Times New Roman" w:eastAsia="Times New Roman" w:hAnsi="Times New Roman" w:cs="Times New Roman"/>
          <w:color w:val="000000" w:themeColor="text1"/>
          <w:spacing w:val="-4"/>
          <w:sz w:val="24"/>
          <w:szCs w:val="24"/>
          <w:lang w:eastAsia="ru-RU"/>
        </w:rPr>
        <w:t>международных музейных связях является интернационализация структур управления</w:t>
      </w:r>
      <w:r w:rsidRPr="00476207">
        <w:rPr>
          <w:rStyle w:val="a7"/>
          <w:rFonts w:ascii="Times New Roman" w:eastAsia="Times New Roman" w:hAnsi="Times New Roman" w:cs="Times New Roman"/>
          <w:color w:val="000000" w:themeColor="text1"/>
          <w:spacing w:val="-4"/>
          <w:sz w:val="24"/>
          <w:szCs w:val="24"/>
          <w:lang w:eastAsia="ru-RU"/>
        </w:rPr>
        <w:footnoteReference w:id="342"/>
      </w:r>
      <w:r w:rsidRPr="00476207">
        <w:rPr>
          <w:rFonts w:ascii="Times New Roman" w:eastAsia="Times New Roman" w:hAnsi="Times New Roman" w:cs="Times New Roman"/>
          <w:color w:val="000000" w:themeColor="text1"/>
          <w:spacing w:val="-4"/>
          <w:sz w:val="24"/>
          <w:szCs w:val="24"/>
          <w:lang w:eastAsia="ru-RU"/>
        </w:rPr>
        <w:t>, которая в свою очередь, влияет на статус заведения, подчеркивает его международный характер. Так, например, в Международном Консультативном Совете Государственного Эрмитажа, созданном по инициативе ЮНЕСКО в 1994 году, традиционными участник</w:t>
      </w:r>
      <w:r w:rsidR="00924A11" w:rsidRPr="00476207">
        <w:rPr>
          <w:rFonts w:ascii="Times New Roman" w:eastAsia="Times New Roman" w:hAnsi="Times New Roman" w:cs="Times New Roman"/>
          <w:color w:val="000000" w:themeColor="text1"/>
          <w:spacing w:val="-4"/>
          <w:sz w:val="24"/>
          <w:szCs w:val="24"/>
          <w:lang w:eastAsia="ru-RU"/>
        </w:rPr>
        <w:t>ами</w:t>
      </w:r>
      <w:r w:rsidRPr="00476207">
        <w:rPr>
          <w:rFonts w:ascii="Times New Roman" w:eastAsia="Times New Roman" w:hAnsi="Times New Roman" w:cs="Times New Roman"/>
          <w:color w:val="000000" w:themeColor="text1"/>
          <w:spacing w:val="-4"/>
          <w:sz w:val="24"/>
          <w:szCs w:val="24"/>
          <w:lang w:eastAsia="ru-RU"/>
        </w:rPr>
        <w:t xml:space="preserve"> являются </w:t>
      </w:r>
      <w:r w:rsidR="00133AB6" w:rsidRPr="00476207">
        <w:rPr>
          <w:rFonts w:ascii="Times New Roman" w:eastAsia="Times New Roman" w:hAnsi="Times New Roman" w:cs="Times New Roman"/>
          <w:color w:val="000000" w:themeColor="text1"/>
          <w:spacing w:val="-4"/>
          <w:sz w:val="24"/>
          <w:szCs w:val="24"/>
          <w:lang w:eastAsia="ru-RU"/>
        </w:rPr>
        <w:t>выдающиеся деятели культуры Франции. Среди действовавших и ранее входивших в Совет французских участников – Ирен Бизо, Почетный Генеральный администратор Совета национальных музеев Франции; Франсуаз Ривье, заместитель Генерального директора ЮНЕСКО по культуре; Анри Луарет президент-директор Лувра (2001-2012); Альфред Пакман, директор Музея современного искусства в Центре Жоржа Помпиду (2000-2013) и др.</w:t>
      </w:r>
      <w:r w:rsidR="00133AB6" w:rsidRPr="00476207">
        <w:rPr>
          <w:rStyle w:val="a7"/>
          <w:rFonts w:ascii="Times New Roman" w:eastAsia="Times New Roman" w:hAnsi="Times New Roman" w:cs="Times New Roman"/>
          <w:color w:val="000000" w:themeColor="text1"/>
          <w:spacing w:val="-4"/>
          <w:sz w:val="24"/>
          <w:szCs w:val="24"/>
          <w:lang w:eastAsia="ru-RU"/>
        </w:rPr>
        <w:footnoteReference w:id="343"/>
      </w:r>
      <w:r w:rsidR="00133AB6" w:rsidRPr="00476207">
        <w:rPr>
          <w:rFonts w:ascii="Times New Roman" w:eastAsia="Times New Roman" w:hAnsi="Times New Roman" w:cs="Times New Roman"/>
          <w:color w:val="000000" w:themeColor="text1"/>
          <w:spacing w:val="-4"/>
          <w:sz w:val="24"/>
          <w:szCs w:val="24"/>
          <w:lang w:eastAsia="ru-RU"/>
        </w:rPr>
        <w:t xml:space="preserve"> Встречи совета посвящены проблемам развития Эрмитажа, и вк</w:t>
      </w:r>
      <w:r w:rsidR="000D580A" w:rsidRPr="00476207">
        <w:rPr>
          <w:rFonts w:ascii="Times New Roman" w:eastAsia="Times New Roman" w:hAnsi="Times New Roman" w:cs="Times New Roman"/>
          <w:color w:val="000000" w:themeColor="text1"/>
          <w:spacing w:val="-4"/>
          <w:sz w:val="24"/>
          <w:szCs w:val="24"/>
          <w:lang w:eastAsia="ru-RU"/>
        </w:rPr>
        <w:t>лючают обсуждение актуальных вопросов – например, темы выставок-блокбастеров; спутников музея.</w:t>
      </w:r>
    </w:p>
    <w:p w:rsidR="00CD5F03" w:rsidRDefault="009A76B3" w:rsidP="009A0AB3">
      <w:pPr>
        <w:spacing w:after="0" w:line="360" w:lineRule="auto"/>
        <w:ind w:firstLine="708"/>
        <w:jc w:val="both"/>
        <w:rPr>
          <w:rFonts w:ascii="Times New Roman" w:hAnsi="Times New Roman" w:cs="Times New Roman"/>
          <w:color w:val="000000" w:themeColor="text1"/>
          <w:sz w:val="24"/>
          <w:szCs w:val="24"/>
          <w:shd w:val="clear" w:color="auto" w:fill="FFFFFF"/>
        </w:rPr>
      </w:pPr>
      <w:r w:rsidRPr="006A3B52">
        <w:rPr>
          <w:rFonts w:ascii="Times New Roman" w:eastAsia="Times New Roman" w:hAnsi="Times New Roman" w:cs="Times New Roman"/>
          <w:color w:val="000000" w:themeColor="text1"/>
          <w:spacing w:val="-2"/>
          <w:sz w:val="24"/>
          <w:szCs w:val="24"/>
          <w:lang w:eastAsia="ru-RU"/>
        </w:rPr>
        <w:t>Характерной чертой для российско-французского сотрудничества являются связи в основном между столичными музеями</w:t>
      </w:r>
      <w:r w:rsidR="00CD5F03" w:rsidRPr="006A3B52">
        <w:rPr>
          <w:rFonts w:ascii="Times New Roman" w:eastAsia="Times New Roman" w:hAnsi="Times New Roman" w:cs="Times New Roman"/>
          <w:color w:val="000000" w:themeColor="text1"/>
          <w:spacing w:val="-2"/>
          <w:sz w:val="24"/>
          <w:szCs w:val="24"/>
          <w:lang w:eastAsia="ru-RU"/>
        </w:rPr>
        <w:t xml:space="preserve"> (если точнее, между Парижем и Москвой/Санкт-Петербургом)</w:t>
      </w:r>
      <w:r w:rsidRPr="006A3B52">
        <w:rPr>
          <w:rFonts w:ascii="Times New Roman" w:eastAsia="Times New Roman" w:hAnsi="Times New Roman" w:cs="Times New Roman"/>
          <w:color w:val="000000" w:themeColor="text1"/>
          <w:spacing w:val="-2"/>
          <w:sz w:val="24"/>
          <w:szCs w:val="24"/>
          <w:lang w:eastAsia="ru-RU"/>
        </w:rPr>
        <w:t xml:space="preserve">. </w:t>
      </w:r>
      <w:r w:rsidR="00CD5F03" w:rsidRPr="006A3B52">
        <w:rPr>
          <w:rFonts w:ascii="Times New Roman" w:eastAsia="Times New Roman" w:hAnsi="Times New Roman" w:cs="Times New Roman"/>
          <w:color w:val="000000" w:themeColor="text1"/>
          <w:spacing w:val="-2"/>
          <w:sz w:val="24"/>
          <w:szCs w:val="24"/>
          <w:lang w:eastAsia="ru-RU"/>
        </w:rPr>
        <w:t xml:space="preserve">Примеров включения в сотрудничество региональных музеев – как российских, так и французских, к сожалению, не так много. Одним из таковых стал образовательно-выставочный проект </w:t>
      </w:r>
      <w:r w:rsidR="002720B5" w:rsidRPr="006A3B52">
        <w:rPr>
          <w:rFonts w:ascii="Times New Roman" w:eastAsia="Times New Roman" w:hAnsi="Times New Roman" w:cs="Times New Roman"/>
          <w:color w:val="000000" w:themeColor="text1"/>
          <w:spacing w:val="-2"/>
          <w:sz w:val="24"/>
          <w:szCs w:val="24"/>
          <w:lang w:eastAsia="ru-RU"/>
        </w:rPr>
        <w:t>«</w:t>
      </w:r>
      <w:r w:rsidR="00CD5F03" w:rsidRPr="006A3B52">
        <w:rPr>
          <w:rFonts w:ascii="Times New Roman" w:eastAsia="Times New Roman" w:hAnsi="Times New Roman" w:cs="Times New Roman"/>
          <w:color w:val="000000" w:themeColor="text1"/>
          <w:spacing w:val="-2"/>
          <w:sz w:val="24"/>
          <w:szCs w:val="24"/>
          <w:lang w:eastAsia="ru-RU"/>
        </w:rPr>
        <w:t>Современное искусство для</w:t>
      </w:r>
      <w:r w:rsidR="002720B5" w:rsidRPr="006A3B52">
        <w:rPr>
          <w:rFonts w:ascii="Times New Roman" w:eastAsia="Times New Roman" w:hAnsi="Times New Roman" w:cs="Times New Roman"/>
          <w:color w:val="000000" w:themeColor="text1"/>
          <w:spacing w:val="-2"/>
          <w:sz w:val="24"/>
          <w:szCs w:val="24"/>
          <w:lang w:eastAsia="ru-RU"/>
        </w:rPr>
        <w:t xml:space="preserve"> </w:t>
      </w:r>
      <w:r w:rsidR="00CD5F03" w:rsidRPr="006A3B52">
        <w:rPr>
          <w:rFonts w:ascii="Times New Roman" w:eastAsia="Times New Roman" w:hAnsi="Times New Roman" w:cs="Times New Roman"/>
          <w:color w:val="000000" w:themeColor="text1"/>
          <w:spacing w:val="-2"/>
          <w:sz w:val="24"/>
          <w:szCs w:val="24"/>
          <w:lang w:eastAsia="ru-RU"/>
        </w:rPr>
        <w:t>всех</w:t>
      </w:r>
      <w:r w:rsidR="002720B5" w:rsidRPr="006A3B52">
        <w:rPr>
          <w:rFonts w:ascii="Times New Roman" w:eastAsia="Times New Roman" w:hAnsi="Times New Roman" w:cs="Times New Roman"/>
          <w:color w:val="000000" w:themeColor="text1"/>
          <w:spacing w:val="-2"/>
          <w:sz w:val="24"/>
          <w:szCs w:val="24"/>
          <w:lang w:eastAsia="ru-RU"/>
        </w:rPr>
        <w:t>»</w:t>
      </w:r>
      <w:r w:rsidR="00DC6E18" w:rsidRPr="006A3B52">
        <w:rPr>
          <w:rFonts w:ascii="Times New Roman" w:eastAsia="Times New Roman" w:hAnsi="Times New Roman" w:cs="Times New Roman"/>
          <w:color w:val="000000" w:themeColor="text1"/>
          <w:spacing w:val="-2"/>
          <w:sz w:val="24"/>
          <w:szCs w:val="24"/>
          <w:lang w:eastAsia="ru-RU"/>
        </w:rPr>
        <w:t xml:space="preserve">. В 2016 году он состоялся в Мурманске, Петрозаводске и Костомукше, а в 2017 году – в </w:t>
      </w:r>
      <w:r w:rsidR="00CD5F03" w:rsidRPr="006A3B52">
        <w:rPr>
          <w:rFonts w:ascii="Times New Roman" w:eastAsia="Times New Roman" w:hAnsi="Times New Roman" w:cs="Times New Roman"/>
          <w:color w:val="000000" w:themeColor="text1"/>
          <w:spacing w:val="-2"/>
          <w:sz w:val="24"/>
          <w:szCs w:val="24"/>
          <w:lang w:eastAsia="ru-RU"/>
        </w:rPr>
        <w:t>Южно-Сахалинске</w:t>
      </w:r>
      <w:r w:rsidR="00DC6E18" w:rsidRPr="006A3B52">
        <w:rPr>
          <w:rFonts w:ascii="Times New Roman" w:eastAsia="Times New Roman" w:hAnsi="Times New Roman" w:cs="Times New Roman"/>
          <w:color w:val="000000" w:themeColor="text1"/>
          <w:spacing w:val="-2"/>
          <w:sz w:val="24"/>
          <w:szCs w:val="24"/>
          <w:lang w:eastAsia="ru-RU"/>
        </w:rPr>
        <w:t xml:space="preserve">. В 2016 году организаторами проекта выступили: </w:t>
      </w:r>
      <w:r w:rsidR="00DC6E18" w:rsidRPr="006A3B52">
        <w:rPr>
          <w:rFonts w:ascii="Pragmatica" w:hAnsi="Pragmatica"/>
          <w:color w:val="000000" w:themeColor="text1"/>
          <w:spacing w:val="-2"/>
          <w:sz w:val="24"/>
          <w:szCs w:val="24"/>
          <w:shd w:val="clear" w:color="auto" w:fill="FFFFFF"/>
        </w:rPr>
        <w:t>Министерство культуры РФ; Государственный Русский музей; Музей изобразительных искусств Республики Карелия; Мурманский областной художественный музей; Администрация Костомукшского городского округа; Музей Лувр (Отдел образовательных программ); Центр современного искусства. Северо-Западный филиал; Институт ПРО АРТЕ; Союз музеев России</w:t>
      </w:r>
      <w:r w:rsidR="00A8626D" w:rsidRPr="006A3B52">
        <w:rPr>
          <w:rStyle w:val="a7"/>
          <w:rFonts w:ascii="Pragmatica" w:hAnsi="Pragmatica"/>
          <w:color w:val="000000" w:themeColor="text1"/>
          <w:spacing w:val="-2"/>
          <w:sz w:val="24"/>
          <w:szCs w:val="24"/>
          <w:shd w:val="clear" w:color="auto" w:fill="FFFFFF"/>
        </w:rPr>
        <w:footnoteReference w:id="344"/>
      </w:r>
      <w:r w:rsidR="00DC6E18" w:rsidRPr="006A3B52">
        <w:rPr>
          <w:rFonts w:ascii="Pragmatica" w:hAnsi="Pragmatica"/>
          <w:color w:val="000000" w:themeColor="text1"/>
          <w:spacing w:val="-2"/>
          <w:sz w:val="24"/>
          <w:szCs w:val="24"/>
          <w:shd w:val="clear" w:color="auto" w:fill="FFFFFF"/>
        </w:rPr>
        <w:t>.</w:t>
      </w:r>
      <w:r w:rsidR="00DC6E18" w:rsidRPr="00037E1E">
        <w:rPr>
          <w:rFonts w:ascii="Times New Roman" w:eastAsia="Times New Roman" w:hAnsi="Times New Roman" w:cs="Times New Roman"/>
          <w:color w:val="000000" w:themeColor="text1"/>
          <w:sz w:val="24"/>
          <w:szCs w:val="24"/>
          <w:lang w:eastAsia="ru-RU"/>
        </w:rPr>
        <w:t xml:space="preserve"> В 2017 году</w:t>
      </w:r>
      <w:r w:rsidR="00CD5F03" w:rsidRPr="00037E1E">
        <w:rPr>
          <w:rFonts w:ascii="Times New Roman" w:eastAsia="Times New Roman" w:hAnsi="Times New Roman" w:cs="Times New Roman"/>
          <w:color w:val="000000" w:themeColor="text1"/>
          <w:sz w:val="24"/>
          <w:szCs w:val="24"/>
          <w:lang w:eastAsia="ru-RU"/>
        </w:rPr>
        <w:t xml:space="preserve"> </w:t>
      </w:r>
      <w:r w:rsidR="009A0AB3" w:rsidRPr="00037E1E">
        <w:rPr>
          <w:rFonts w:ascii="Times New Roman" w:eastAsia="Times New Roman" w:hAnsi="Times New Roman" w:cs="Times New Roman"/>
          <w:color w:val="000000" w:themeColor="text1"/>
          <w:sz w:val="24"/>
          <w:szCs w:val="24"/>
          <w:lang w:eastAsia="ru-RU"/>
        </w:rPr>
        <w:t xml:space="preserve">проект был организован </w:t>
      </w:r>
      <w:r w:rsidR="00CD5F03" w:rsidRPr="00037E1E">
        <w:rPr>
          <w:rFonts w:ascii="Times New Roman" w:eastAsia="Times New Roman" w:hAnsi="Times New Roman" w:cs="Times New Roman"/>
          <w:color w:val="000000" w:themeColor="text1"/>
          <w:sz w:val="24"/>
          <w:szCs w:val="24"/>
          <w:lang w:eastAsia="ru-RU"/>
        </w:rPr>
        <w:t>Государственны</w:t>
      </w:r>
      <w:r w:rsidR="00DC6E18" w:rsidRPr="00037E1E">
        <w:rPr>
          <w:rFonts w:ascii="Times New Roman" w:eastAsia="Times New Roman" w:hAnsi="Times New Roman" w:cs="Times New Roman"/>
          <w:color w:val="000000" w:themeColor="text1"/>
          <w:sz w:val="24"/>
          <w:szCs w:val="24"/>
          <w:lang w:eastAsia="ru-RU"/>
        </w:rPr>
        <w:t>м</w:t>
      </w:r>
      <w:r w:rsidR="00CD5F03" w:rsidRPr="00037E1E">
        <w:rPr>
          <w:rFonts w:ascii="Times New Roman" w:eastAsia="Times New Roman" w:hAnsi="Times New Roman" w:cs="Times New Roman"/>
          <w:color w:val="000000" w:themeColor="text1"/>
          <w:sz w:val="24"/>
          <w:szCs w:val="24"/>
          <w:lang w:eastAsia="ru-RU"/>
        </w:rPr>
        <w:t xml:space="preserve"> Русским музеем и</w:t>
      </w:r>
      <w:r w:rsidR="002720B5" w:rsidRPr="00037E1E">
        <w:rPr>
          <w:rFonts w:ascii="Times New Roman" w:eastAsia="Times New Roman" w:hAnsi="Times New Roman" w:cs="Times New Roman"/>
          <w:color w:val="000000" w:themeColor="text1"/>
          <w:sz w:val="24"/>
          <w:szCs w:val="24"/>
          <w:lang w:eastAsia="ru-RU"/>
        </w:rPr>
        <w:t xml:space="preserve"> </w:t>
      </w:r>
      <w:r w:rsidR="00CD5F03" w:rsidRPr="00037E1E">
        <w:rPr>
          <w:rFonts w:ascii="Times New Roman" w:eastAsia="Times New Roman" w:hAnsi="Times New Roman" w:cs="Times New Roman"/>
          <w:color w:val="000000" w:themeColor="text1"/>
          <w:sz w:val="24"/>
          <w:szCs w:val="24"/>
          <w:lang w:eastAsia="ru-RU"/>
        </w:rPr>
        <w:t>Сахалинским областным художественным музеем</w:t>
      </w:r>
      <w:r w:rsidR="009A0AB3" w:rsidRPr="00037E1E">
        <w:rPr>
          <w:rFonts w:ascii="Times New Roman" w:eastAsia="Times New Roman" w:hAnsi="Times New Roman" w:cs="Times New Roman"/>
          <w:color w:val="000000" w:themeColor="text1"/>
          <w:sz w:val="24"/>
          <w:szCs w:val="24"/>
          <w:lang w:eastAsia="ru-RU"/>
        </w:rPr>
        <w:t>, снова</w:t>
      </w:r>
      <w:r w:rsidR="00CD5F03" w:rsidRPr="00037E1E">
        <w:rPr>
          <w:rFonts w:ascii="Times New Roman" w:eastAsia="Times New Roman" w:hAnsi="Times New Roman" w:cs="Times New Roman"/>
          <w:color w:val="000000" w:themeColor="text1"/>
          <w:sz w:val="24"/>
          <w:szCs w:val="24"/>
          <w:lang w:eastAsia="ru-RU"/>
        </w:rPr>
        <w:t xml:space="preserve"> при участии </w:t>
      </w:r>
      <w:r w:rsidR="009A0AB3" w:rsidRPr="00037E1E">
        <w:rPr>
          <w:rFonts w:ascii="Times New Roman" w:eastAsia="Times New Roman" w:hAnsi="Times New Roman" w:cs="Times New Roman"/>
          <w:color w:val="000000" w:themeColor="text1"/>
          <w:sz w:val="24"/>
          <w:szCs w:val="24"/>
          <w:lang w:eastAsia="ru-RU"/>
        </w:rPr>
        <w:t xml:space="preserve">Музея </w:t>
      </w:r>
      <w:r w:rsidR="00CD5F03" w:rsidRPr="00037E1E">
        <w:rPr>
          <w:rFonts w:ascii="Times New Roman" w:eastAsia="Times New Roman" w:hAnsi="Times New Roman" w:cs="Times New Roman"/>
          <w:color w:val="000000" w:themeColor="text1"/>
          <w:sz w:val="24"/>
          <w:szCs w:val="24"/>
          <w:lang w:eastAsia="ru-RU"/>
        </w:rPr>
        <w:t>Лувра.</w:t>
      </w:r>
      <w:r w:rsidR="00DC6E18" w:rsidRPr="00037E1E">
        <w:rPr>
          <w:rFonts w:ascii="Times New Roman" w:eastAsia="Times New Roman" w:hAnsi="Times New Roman" w:cs="Times New Roman"/>
          <w:color w:val="000000" w:themeColor="text1"/>
          <w:sz w:val="24"/>
          <w:szCs w:val="24"/>
          <w:lang w:eastAsia="ru-RU"/>
        </w:rPr>
        <w:t xml:space="preserve"> На протяжении трех дней участники проекта были задействованы в мастер-классах, лекциях, практикумах и дискуссиях.</w:t>
      </w:r>
      <w:r w:rsidR="00DC6E18" w:rsidRPr="00037E1E">
        <w:rPr>
          <w:rFonts w:ascii="Times New Roman" w:hAnsi="Times New Roman" w:cs="Times New Roman"/>
          <w:color w:val="000000" w:themeColor="text1"/>
          <w:sz w:val="24"/>
          <w:szCs w:val="24"/>
        </w:rPr>
        <w:t xml:space="preserve"> </w:t>
      </w:r>
      <w:r w:rsidR="00DC6E18" w:rsidRPr="00037E1E">
        <w:rPr>
          <w:rFonts w:ascii="Times New Roman" w:hAnsi="Times New Roman" w:cs="Times New Roman"/>
          <w:color w:val="000000" w:themeColor="text1"/>
          <w:sz w:val="24"/>
          <w:szCs w:val="24"/>
          <w:shd w:val="clear" w:color="auto" w:fill="FFFFFF"/>
        </w:rPr>
        <w:t>Проект оказался очень востребованным у аудитории</w:t>
      </w:r>
      <w:r w:rsidR="009A0AB3" w:rsidRPr="00037E1E">
        <w:rPr>
          <w:rFonts w:ascii="Times New Roman" w:hAnsi="Times New Roman" w:cs="Times New Roman"/>
          <w:color w:val="000000" w:themeColor="text1"/>
          <w:sz w:val="24"/>
          <w:szCs w:val="24"/>
          <w:shd w:val="clear" w:color="auto" w:fill="FFFFFF"/>
        </w:rPr>
        <w:t xml:space="preserve">. Как отметило местное </w:t>
      </w:r>
      <w:r w:rsidR="009A0AB3" w:rsidRPr="00037E1E">
        <w:rPr>
          <w:rFonts w:ascii="Times New Roman" w:eastAsia="Times New Roman" w:hAnsi="Times New Roman" w:cs="Times New Roman"/>
          <w:color w:val="000000" w:themeColor="text1"/>
          <w:sz w:val="24"/>
          <w:szCs w:val="24"/>
          <w:lang w:eastAsia="ru-RU"/>
        </w:rPr>
        <w:t xml:space="preserve">сахалинское </w:t>
      </w:r>
      <w:r w:rsidR="009A0AB3" w:rsidRPr="00037E1E">
        <w:rPr>
          <w:rFonts w:ascii="Times New Roman" w:hAnsi="Times New Roman" w:cs="Times New Roman"/>
          <w:color w:val="000000" w:themeColor="text1"/>
          <w:sz w:val="24"/>
          <w:szCs w:val="24"/>
          <w:shd w:val="clear" w:color="auto" w:fill="FFFFFF"/>
        </w:rPr>
        <w:t>издание, участников</w:t>
      </w:r>
      <w:r w:rsidR="00AD2CBA" w:rsidRPr="00037E1E">
        <w:rPr>
          <w:rFonts w:ascii="Times New Roman" w:hAnsi="Times New Roman" w:cs="Times New Roman"/>
          <w:color w:val="000000" w:themeColor="text1"/>
          <w:sz w:val="24"/>
          <w:szCs w:val="24"/>
          <w:shd w:val="clear" w:color="auto" w:fill="FFFFFF"/>
        </w:rPr>
        <w:t xml:space="preserve"> </w:t>
      </w:r>
      <w:r w:rsidR="009A0AB3" w:rsidRPr="00037E1E">
        <w:rPr>
          <w:rFonts w:ascii="Times New Roman" w:hAnsi="Times New Roman" w:cs="Times New Roman"/>
          <w:color w:val="000000" w:themeColor="text1"/>
          <w:sz w:val="24"/>
          <w:szCs w:val="24"/>
          <w:shd w:val="clear" w:color="auto" w:fill="FFFFFF"/>
        </w:rPr>
        <w:t>«</w:t>
      </w:r>
      <w:r w:rsidR="00CD5F03" w:rsidRPr="00037E1E">
        <w:rPr>
          <w:rFonts w:ascii="Times New Roman" w:hAnsi="Times New Roman" w:cs="Times New Roman"/>
          <w:color w:val="000000" w:themeColor="text1"/>
          <w:sz w:val="24"/>
          <w:szCs w:val="24"/>
          <w:shd w:val="clear" w:color="auto" w:fill="FFFFFF"/>
        </w:rPr>
        <w:t>привлекала абсолютно дискуссионная атмосфера, ощущение свободы, праздника современного искусства</w:t>
      </w:r>
      <w:r w:rsidR="009A0AB3" w:rsidRPr="00037E1E">
        <w:rPr>
          <w:rFonts w:ascii="Times New Roman" w:hAnsi="Times New Roman" w:cs="Times New Roman"/>
          <w:color w:val="000000" w:themeColor="text1"/>
          <w:sz w:val="24"/>
          <w:szCs w:val="24"/>
          <w:shd w:val="clear" w:color="auto" w:fill="FFFFFF"/>
        </w:rPr>
        <w:t>»</w:t>
      </w:r>
      <w:r w:rsidR="009A0AB3" w:rsidRPr="00037E1E">
        <w:rPr>
          <w:rStyle w:val="a7"/>
          <w:rFonts w:ascii="Times New Roman" w:hAnsi="Times New Roman" w:cs="Times New Roman"/>
          <w:color w:val="000000" w:themeColor="text1"/>
          <w:sz w:val="24"/>
          <w:szCs w:val="24"/>
          <w:shd w:val="clear" w:color="auto" w:fill="FFFFFF"/>
        </w:rPr>
        <w:footnoteReference w:id="345"/>
      </w:r>
      <w:r w:rsidR="009A0AB3" w:rsidRPr="00037E1E">
        <w:rPr>
          <w:rFonts w:ascii="Times New Roman" w:hAnsi="Times New Roman" w:cs="Times New Roman"/>
          <w:color w:val="000000" w:themeColor="text1"/>
          <w:sz w:val="24"/>
          <w:szCs w:val="24"/>
          <w:shd w:val="clear" w:color="auto" w:fill="FFFFFF"/>
        </w:rPr>
        <w:t>.</w:t>
      </w:r>
    </w:p>
    <w:p w:rsidR="00EF42C4" w:rsidRDefault="00EF42C4" w:rsidP="00EF42C4">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s="Times New Roman"/>
          <w:color w:val="000000" w:themeColor="text1"/>
          <w:sz w:val="24"/>
          <w:szCs w:val="24"/>
          <w:lang w:eastAsia="ru-RU"/>
        </w:rPr>
        <w:t xml:space="preserve">Так, </w:t>
      </w:r>
      <w:r w:rsidR="00DA3B63" w:rsidRPr="00037E1E">
        <w:rPr>
          <w:rFonts w:ascii="Times New Roman" w:eastAsia="Times New Roman" w:hAnsi="Times New Roman" w:cs="Times New Roman"/>
          <w:color w:val="000000" w:themeColor="text1"/>
          <w:sz w:val="24"/>
          <w:szCs w:val="24"/>
          <w:lang w:eastAsia="ru-RU"/>
        </w:rPr>
        <w:t xml:space="preserve">на основании перечисленных примеров </w:t>
      </w:r>
      <w:r w:rsidRPr="00037E1E">
        <w:rPr>
          <w:rFonts w:ascii="Times New Roman" w:eastAsia="Times New Roman" w:hAnsi="Times New Roman" w:cs="Times New Roman"/>
          <w:color w:val="000000" w:themeColor="text1"/>
          <w:sz w:val="24"/>
          <w:szCs w:val="24"/>
          <w:lang w:eastAsia="ru-RU"/>
        </w:rPr>
        <w:t>можно выделить следующие основные направления профессионального сотрудничества</w:t>
      </w:r>
      <w:r w:rsidR="00DA3B63" w:rsidRPr="00037E1E">
        <w:rPr>
          <w:rFonts w:ascii="Times New Roman" w:eastAsia="Times New Roman" w:hAnsi="Times New Roman" w:cs="Times New Roman"/>
          <w:color w:val="000000" w:themeColor="text1"/>
          <w:sz w:val="24"/>
          <w:szCs w:val="24"/>
          <w:lang w:eastAsia="ru-RU"/>
        </w:rPr>
        <w:t xml:space="preserve"> музеев России и Франции</w:t>
      </w:r>
      <w:r w:rsidRPr="00037E1E">
        <w:rPr>
          <w:rFonts w:ascii="Times New Roman" w:eastAsia="Times New Roman" w:hAnsi="Times New Roman" w:cs="Times New Roman"/>
          <w:color w:val="000000" w:themeColor="text1"/>
          <w:sz w:val="24"/>
          <w:szCs w:val="24"/>
          <w:lang w:eastAsia="ru-RU"/>
        </w:rPr>
        <w:t xml:space="preserve">: </w:t>
      </w:r>
      <w:r w:rsidRPr="00037E1E">
        <w:rPr>
          <w:rFonts w:ascii="Times New Roman" w:eastAsia="Times New Roman" w:hAnsi="Times New Roman" w:cs="Times New Roman"/>
          <w:i/>
          <w:color w:val="000000" w:themeColor="text1"/>
          <w:sz w:val="24"/>
          <w:szCs w:val="24"/>
          <w:lang w:eastAsia="ru-RU"/>
        </w:rPr>
        <w:t>научно-исследовательская деятельность, реставрационная деятельность, стажировки и повышение квалификации, консультирование, совместная организация образовательных</w:t>
      </w:r>
      <w:r w:rsidR="00DA3B63" w:rsidRPr="00037E1E">
        <w:rPr>
          <w:rFonts w:ascii="Times New Roman" w:eastAsia="Times New Roman" w:hAnsi="Times New Roman" w:cs="Times New Roman"/>
          <w:i/>
          <w:color w:val="000000" w:themeColor="text1"/>
          <w:sz w:val="24"/>
          <w:szCs w:val="24"/>
          <w:lang w:eastAsia="ru-RU"/>
        </w:rPr>
        <w:t xml:space="preserve"> </w:t>
      </w:r>
      <w:r w:rsidRPr="00037E1E">
        <w:rPr>
          <w:rFonts w:ascii="Times New Roman" w:eastAsia="Times New Roman" w:hAnsi="Times New Roman" w:cs="Times New Roman"/>
          <w:i/>
          <w:color w:val="000000" w:themeColor="text1"/>
          <w:sz w:val="24"/>
          <w:szCs w:val="24"/>
          <w:lang w:eastAsia="ru-RU"/>
        </w:rPr>
        <w:t>/</w:t>
      </w:r>
      <w:r w:rsidR="00DA3B63" w:rsidRPr="00037E1E">
        <w:rPr>
          <w:rFonts w:ascii="Times New Roman" w:eastAsia="Times New Roman" w:hAnsi="Times New Roman" w:cs="Times New Roman"/>
          <w:i/>
          <w:color w:val="000000" w:themeColor="text1"/>
          <w:sz w:val="24"/>
          <w:szCs w:val="24"/>
          <w:lang w:eastAsia="ru-RU"/>
        </w:rPr>
        <w:t xml:space="preserve"> </w:t>
      </w:r>
      <w:r w:rsidRPr="00037E1E">
        <w:rPr>
          <w:rFonts w:ascii="Times New Roman" w:eastAsia="Times New Roman" w:hAnsi="Times New Roman" w:cs="Times New Roman"/>
          <w:i/>
          <w:color w:val="000000" w:themeColor="text1"/>
          <w:sz w:val="24"/>
          <w:szCs w:val="24"/>
          <w:lang w:eastAsia="ru-RU"/>
        </w:rPr>
        <w:t>развлекательных мероприятий</w:t>
      </w:r>
      <w:r w:rsidRPr="00037E1E">
        <w:rPr>
          <w:rFonts w:ascii="Times New Roman" w:eastAsia="Times New Roman" w:hAnsi="Times New Roman" w:cs="Times New Roman"/>
          <w:color w:val="000000" w:themeColor="text1"/>
          <w:sz w:val="24"/>
          <w:szCs w:val="24"/>
          <w:lang w:eastAsia="ru-RU"/>
        </w:rPr>
        <w:t>.</w:t>
      </w:r>
    </w:p>
    <w:p w:rsidR="00E24932" w:rsidRPr="007223FC" w:rsidRDefault="00E24932" w:rsidP="00E24932">
      <w:pPr>
        <w:spacing w:after="0" w:line="360" w:lineRule="auto"/>
        <w:ind w:firstLine="708"/>
        <w:jc w:val="both"/>
        <w:rPr>
          <w:rFonts w:ascii="Times New Roman" w:hAnsi="Times New Roman" w:cs="Times New Roman"/>
          <w:color w:val="000000" w:themeColor="text1"/>
          <w:spacing w:val="-2"/>
          <w:sz w:val="24"/>
          <w:szCs w:val="24"/>
          <w:shd w:val="clear" w:color="auto" w:fill="FFFFFF"/>
        </w:rPr>
      </w:pPr>
      <w:r w:rsidRPr="007223FC">
        <w:rPr>
          <w:rFonts w:ascii="Times New Roman" w:hAnsi="Times New Roman" w:cs="Times New Roman"/>
          <w:color w:val="000000" w:themeColor="text1"/>
          <w:spacing w:val="-2"/>
          <w:sz w:val="24"/>
          <w:szCs w:val="24"/>
          <w:shd w:val="clear" w:color="auto" w:fill="FFFFFF"/>
        </w:rPr>
        <w:t>Вместе с тем, наряду с многочисленными успехами в сотрудничестве, музеи России и Франции сталкиваются и с рядом сложностей. Прежде всего, музеи, находясь в постоянном развитии, сталкиваются с неизбежным процессом самоидентификации, уточнения и модернизации своей миссии в условиях быстро меняющегося мира. Этот значимый вопрос музеи России и Франции решают, в том числе сообща, в самых разных форматах. Другой проблемой для музеев России и Франции является нарастающая международная конкуренция в сфере культуры, которая в том числе связана с коммерциализацией культуры. Многие музеи в мире проводят активную политику по привлечению посетителей в свои стены, устраивают выставки-блокбастеры, что на сегодняшний день является одним из самых дискуссионных вопросов в музейной деятельности. Важен и достаточно чувствительный для музеев вопрос – проблема реституции культурных ценностей. Необходимо  отметить, что во французской политике произошел достаточно резкий</w:t>
      </w:r>
      <w:r w:rsidRPr="007223FC">
        <w:rPr>
          <w:rFonts w:ascii="Times New Roman" w:eastAsia="Times New Roman" w:hAnsi="Times New Roman" w:cs="Times New Roman"/>
          <w:bCs/>
          <w:color w:val="000000" w:themeColor="text1"/>
          <w:spacing w:val="-2"/>
          <w:sz w:val="24"/>
          <w:szCs w:val="24"/>
        </w:rPr>
        <w:t xml:space="preserve"> пересмотр позиции по реституции африканского искусства.</w:t>
      </w:r>
      <w:r w:rsidRPr="007223FC">
        <w:rPr>
          <w:rStyle w:val="a7"/>
          <w:rFonts w:ascii="Times New Roman" w:eastAsia="Times New Roman" w:hAnsi="Times New Roman" w:cs="Times New Roman"/>
          <w:bCs/>
          <w:color w:val="000000" w:themeColor="text1"/>
          <w:spacing w:val="-2"/>
          <w:sz w:val="24"/>
          <w:szCs w:val="24"/>
        </w:rPr>
        <w:footnoteReference w:id="346"/>
      </w:r>
      <w:r w:rsidRPr="007223FC">
        <w:rPr>
          <w:rFonts w:ascii="Times New Roman" w:eastAsia="Times New Roman" w:hAnsi="Times New Roman" w:cs="Times New Roman"/>
          <w:bCs/>
          <w:color w:val="000000" w:themeColor="text1"/>
          <w:spacing w:val="-2"/>
          <w:sz w:val="24"/>
          <w:szCs w:val="24"/>
        </w:rPr>
        <w:t xml:space="preserve"> Некоторые музейные специалисты отмечают, что </w:t>
      </w:r>
      <w:r w:rsidRPr="007223FC">
        <w:rPr>
          <w:rFonts w:ascii="Times New Roman" w:hAnsi="Times New Roman" w:cs="Times New Roman"/>
          <w:color w:val="000000" w:themeColor="text1"/>
          <w:spacing w:val="-2"/>
          <w:sz w:val="24"/>
          <w:szCs w:val="24"/>
          <w:shd w:val="clear" w:color="auto" w:fill="FFFFFF"/>
        </w:rPr>
        <w:t>реституция – «дипломатический вопрос в политическом смысле этого слова»</w:t>
      </w:r>
      <w:r w:rsidRPr="007223FC">
        <w:rPr>
          <w:rFonts w:ascii="Times New Roman" w:hAnsi="Times New Roman" w:cs="Times New Roman"/>
          <w:color w:val="000000" w:themeColor="text1"/>
          <w:spacing w:val="-2"/>
          <w:sz w:val="24"/>
          <w:szCs w:val="24"/>
          <w:shd w:val="clear" w:color="auto" w:fill="FFFFFF"/>
          <w:vertAlign w:val="superscript"/>
        </w:rPr>
        <w:footnoteReference w:id="347"/>
      </w:r>
      <w:r w:rsidRPr="007223FC">
        <w:rPr>
          <w:rFonts w:ascii="Times New Roman" w:hAnsi="Times New Roman" w:cs="Times New Roman"/>
          <w:color w:val="000000" w:themeColor="text1"/>
          <w:spacing w:val="-2"/>
          <w:sz w:val="24"/>
          <w:szCs w:val="24"/>
          <w:shd w:val="clear" w:color="auto" w:fill="FFFFFF"/>
        </w:rPr>
        <w:t xml:space="preserve">. Именно поэтому силами только музеев решать этот сложный вопрос невозможно, хотя музеи предпринимают усилия </w:t>
      </w:r>
      <w:r>
        <w:rPr>
          <w:rFonts w:ascii="Times New Roman" w:hAnsi="Times New Roman" w:cs="Times New Roman"/>
          <w:color w:val="000000" w:themeColor="text1"/>
          <w:spacing w:val="-2"/>
          <w:sz w:val="24"/>
          <w:szCs w:val="24"/>
          <w:shd w:val="clear" w:color="auto" w:fill="FFFFFF"/>
        </w:rPr>
        <w:t xml:space="preserve">в </w:t>
      </w:r>
      <w:r w:rsidRPr="007223FC">
        <w:rPr>
          <w:rFonts w:ascii="Times New Roman" w:hAnsi="Times New Roman" w:cs="Times New Roman"/>
          <w:color w:val="000000" w:themeColor="text1"/>
          <w:spacing w:val="-2"/>
          <w:sz w:val="24"/>
          <w:szCs w:val="24"/>
          <w:shd w:val="clear" w:color="auto" w:fill="FFFFFF"/>
        </w:rPr>
        <w:t>обсуждени</w:t>
      </w:r>
      <w:r>
        <w:rPr>
          <w:rFonts w:ascii="Times New Roman" w:hAnsi="Times New Roman" w:cs="Times New Roman"/>
          <w:color w:val="000000" w:themeColor="text1"/>
          <w:spacing w:val="-2"/>
          <w:sz w:val="24"/>
          <w:szCs w:val="24"/>
          <w:shd w:val="clear" w:color="auto" w:fill="FFFFFF"/>
        </w:rPr>
        <w:t>и</w:t>
      </w:r>
      <w:r w:rsidRPr="007223FC">
        <w:rPr>
          <w:rFonts w:ascii="Times New Roman" w:hAnsi="Times New Roman" w:cs="Times New Roman"/>
          <w:color w:val="000000" w:themeColor="text1"/>
          <w:spacing w:val="-2"/>
          <w:sz w:val="24"/>
          <w:szCs w:val="24"/>
          <w:shd w:val="clear" w:color="auto" w:fill="FFFFFF"/>
        </w:rPr>
        <w:t xml:space="preserve"> этой проблемы, в координации выражения своей позиции (можно вспомнить Декларацию о важности и ценности универсальных музеев</w:t>
      </w:r>
      <w:r w:rsidRPr="007223FC">
        <w:rPr>
          <w:rFonts w:ascii="Times New Roman" w:hAnsi="Times New Roman" w:cs="Times New Roman"/>
          <w:color w:val="000000" w:themeColor="text1"/>
          <w:spacing w:val="-2"/>
          <w:sz w:val="24"/>
          <w:szCs w:val="24"/>
          <w:shd w:val="clear" w:color="auto" w:fill="FFFFFF"/>
          <w:vertAlign w:val="superscript"/>
        </w:rPr>
        <w:footnoteReference w:id="348"/>
      </w:r>
      <w:r w:rsidR="005036AE">
        <w:rPr>
          <w:rFonts w:ascii="Times New Roman" w:hAnsi="Times New Roman" w:cs="Times New Roman"/>
          <w:color w:val="000000" w:themeColor="text1"/>
          <w:spacing w:val="-2"/>
          <w:sz w:val="24"/>
          <w:szCs w:val="24"/>
          <w:shd w:val="clear" w:color="auto" w:fill="FFFFFF"/>
        </w:rPr>
        <w:t xml:space="preserve"> </w:t>
      </w:r>
      <w:r w:rsidR="005036AE" w:rsidRPr="007223FC">
        <w:rPr>
          <w:rFonts w:ascii="Times New Roman" w:hAnsi="Times New Roman" w:cs="Times New Roman"/>
          <w:color w:val="000000" w:themeColor="text1"/>
          <w:spacing w:val="-2"/>
          <w:sz w:val="24"/>
          <w:szCs w:val="24"/>
          <w:shd w:val="clear" w:color="auto" w:fill="FFFFFF"/>
        </w:rPr>
        <w:t xml:space="preserve">– </w:t>
      </w:r>
      <w:r w:rsidRPr="007223FC">
        <w:rPr>
          <w:rFonts w:ascii="Times New Roman" w:hAnsi="Times New Roman" w:cs="Times New Roman"/>
          <w:color w:val="000000" w:themeColor="text1"/>
          <w:spacing w:val="-2"/>
          <w:sz w:val="24"/>
          <w:szCs w:val="24"/>
          <w:shd w:val="clear" w:color="auto" w:fill="FFFFFF"/>
        </w:rPr>
        <w:t>среди подписавших, в частности, руководители Государственного Эрмитажа, Лувра).</w:t>
      </w:r>
    </w:p>
    <w:p w:rsidR="00643487" w:rsidRPr="00476207" w:rsidRDefault="00643487" w:rsidP="00643487">
      <w:pPr>
        <w:spacing w:after="0" w:line="360" w:lineRule="auto"/>
        <w:ind w:firstLine="708"/>
        <w:jc w:val="both"/>
        <w:rPr>
          <w:rFonts w:ascii="Times New Roman" w:hAnsi="Times New Roman" w:cs="Times New Roman"/>
          <w:color w:val="000000" w:themeColor="text1"/>
          <w:sz w:val="24"/>
          <w:szCs w:val="24"/>
          <w:shd w:val="clear" w:color="auto" w:fill="FFFFFF"/>
        </w:rPr>
      </w:pPr>
      <w:r w:rsidRPr="00476207">
        <w:rPr>
          <w:rFonts w:ascii="Times New Roman" w:hAnsi="Times New Roman" w:cs="Times New Roman"/>
          <w:color w:val="000000" w:themeColor="text1"/>
          <w:sz w:val="24"/>
          <w:szCs w:val="24"/>
          <w:shd w:val="clear" w:color="auto" w:fill="FFFFFF"/>
        </w:rPr>
        <w:t>В качестве преимущества международного профессионального сотрудничества музеев можно также выделить координацию усилий, повышени</w:t>
      </w:r>
      <w:r>
        <w:rPr>
          <w:rFonts w:ascii="Times New Roman" w:hAnsi="Times New Roman" w:cs="Times New Roman"/>
          <w:color w:val="000000" w:themeColor="text1"/>
          <w:sz w:val="24"/>
          <w:szCs w:val="24"/>
          <w:shd w:val="clear" w:color="auto" w:fill="FFFFFF"/>
        </w:rPr>
        <w:t>е</w:t>
      </w:r>
      <w:r w:rsidRPr="00476207">
        <w:rPr>
          <w:rFonts w:ascii="Times New Roman" w:hAnsi="Times New Roman" w:cs="Times New Roman"/>
          <w:color w:val="000000" w:themeColor="text1"/>
          <w:sz w:val="24"/>
          <w:szCs w:val="24"/>
          <w:shd w:val="clear" w:color="auto" w:fill="FFFFFF"/>
        </w:rPr>
        <w:t xml:space="preserve"> эффективности работы. Участие в международных конференциях также позволяет быть в курсе последних новостей в науке, избегать дублирования в научно-исследовательской работе.</w:t>
      </w:r>
    </w:p>
    <w:p w:rsidR="00EA2BA3" w:rsidRDefault="00DA3B63" w:rsidP="009A0AB3">
      <w:pPr>
        <w:spacing w:after="0" w:line="360" w:lineRule="auto"/>
        <w:ind w:firstLine="708"/>
        <w:jc w:val="both"/>
        <w:rPr>
          <w:rFonts w:ascii="Times New Roman" w:hAnsi="Times New Roman" w:cs="Times New Roman"/>
          <w:color w:val="000000" w:themeColor="text1"/>
          <w:sz w:val="24"/>
          <w:szCs w:val="24"/>
          <w:shd w:val="clear" w:color="auto" w:fill="FFFFFF"/>
        </w:rPr>
      </w:pPr>
      <w:r w:rsidRPr="00037E1E">
        <w:rPr>
          <w:rFonts w:ascii="Times New Roman" w:hAnsi="Times New Roman" w:cs="Times New Roman"/>
          <w:color w:val="000000" w:themeColor="text1"/>
          <w:sz w:val="24"/>
          <w:szCs w:val="24"/>
          <w:shd w:val="clear" w:color="auto" w:fill="FFFFFF"/>
        </w:rPr>
        <w:t xml:space="preserve">Важной чертой профессионального сотрудничества музеев России и Франции является его </w:t>
      </w:r>
      <w:r w:rsidRPr="00037E1E">
        <w:rPr>
          <w:rFonts w:ascii="Times New Roman" w:hAnsi="Times New Roman" w:cs="Times New Roman"/>
          <w:i/>
          <w:color w:val="000000" w:themeColor="text1"/>
          <w:sz w:val="24"/>
          <w:szCs w:val="24"/>
          <w:shd w:val="clear" w:color="auto" w:fill="FFFFFF"/>
        </w:rPr>
        <w:t>междисциплинарность</w:t>
      </w:r>
      <w:r w:rsidR="00D4209D" w:rsidRPr="00037E1E">
        <w:rPr>
          <w:rFonts w:ascii="Times New Roman" w:hAnsi="Times New Roman" w:cs="Times New Roman"/>
          <w:i/>
          <w:color w:val="000000" w:themeColor="text1"/>
          <w:sz w:val="24"/>
          <w:szCs w:val="24"/>
          <w:shd w:val="clear" w:color="auto" w:fill="FFFFFF"/>
        </w:rPr>
        <w:t xml:space="preserve">. </w:t>
      </w:r>
      <w:r w:rsidR="00D4209D" w:rsidRPr="00037E1E">
        <w:rPr>
          <w:rFonts w:ascii="Times New Roman" w:hAnsi="Times New Roman" w:cs="Times New Roman"/>
          <w:color w:val="000000" w:themeColor="text1"/>
          <w:sz w:val="24"/>
          <w:szCs w:val="24"/>
          <w:shd w:val="clear" w:color="auto" w:fill="FFFFFF"/>
        </w:rPr>
        <w:t xml:space="preserve">Так, музеи </w:t>
      </w:r>
      <w:r w:rsidR="00662119" w:rsidRPr="00037E1E">
        <w:rPr>
          <w:rFonts w:ascii="Times New Roman" w:hAnsi="Times New Roman" w:cs="Times New Roman"/>
          <w:color w:val="000000" w:themeColor="text1"/>
          <w:sz w:val="24"/>
          <w:szCs w:val="24"/>
          <w:shd w:val="clear" w:color="auto" w:fill="FFFFFF"/>
        </w:rPr>
        <w:t>сотрудничают</w:t>
      </w:r>
      <w:r w:rsidR="00D4209D" w:rsidRPr="00037E1E">
        <w:rPr>
          <w:rFonts w:ascii="Times New Roman" w:hAnsi="Times New Roman" w:cs="Times New Roman"/>
          <w:color w:val="000000" w:themeColor="text1"/>
          <w:sz w:val="24"/>
          <w:szCs w:val="24"/>
          <w:shd w:val="clear" w:color="auto" w:fill="FFFFFF"/>
        </w:rPr>
        <w:t xml:space="preserve"> не только друг с другом, но и с другими учреждениями – образовательными, научно-исследовательскими, культурными, общественными</w:t>
      </w:r>
      <w:r w:rsidR="005F424F">
        <w:rPr>
          <w:rFonts w:ascii="Times New Roman" w:hAnsi="Times New Roman" w:cs="Times New Roman"/>
          <w:color w:val="000000" w:themeColor="text1"/>
          <w:sz w:val="24"/>
          <w:szCs w:val="24"/>
          <w:shd w:val="clear" w:color="auto" w:fill="FFFFFF"/>
        </w:rPr>
        <w:t xml:space="preserve"> </w:t>
      </w:r>
      <w:r w:rsidR="00D4209D" w:rsidRPr="00037E1E">
        <w:rPr>
          <w:rFonts w:ascii="Times New Roman" w:hAnsi="Times New Roman" w:cs="Times New Roman"/>
          <w:color w:val="000000" w:themeColor="text1"/>
          <w:sz w:val="24"/>
          <w:szCs w:val="24"/>
          <w:shd w:val="clear" w:color="auto" w:fill="FFFFFF"/>
        </w:rPr>
        <w:t>и т.д.</w:t>
      </w:r>
      <w:r w:rsidR="005F424F">
        <w:rPr>
          <w:rFonts w:ascii="Times New Roman" w:hAnsi="Times New Roman" w:cs="Times New Roman"/>
          <w:color w:val="000000" w:themeColor="text1"/>
          <w:sz w:val="24"/>
          <w:szCs w:val="24"/>
          <w:shd w:val="clear" w:color="auto" w:fill="FFFFFF"/>
        </w:rPr>
        <w:t xml:space="preserve"> </w:t>
      </w:r>
      <w:r w:rsidR="00662119" w:rsidRPr="00037E1E">
        <w:rPr>
          <w:rFonts w:ascii="Times New Roman" w:hAnsi="Times New Roman" w:cs="Times New Roman"/>
          <w:color w:val="000000" w:themeColor="text1"/>
          <w:sz w:val="24"/>
          <w:szCs w:val="24"/>
          <w:shd w:val="clear" w:color="auto" w:fill="FFFFFF"/>
        </w:rPr>
        <w:t>Междисциплинарность происходит из самой природы музея, комплексного характера выполняемого им функций, что требует использование профильных компетенций – как в повседневной работе, так и при решении частных вопросов. Кроме того, как подчерк</w:t>
      </w:r>
      <w:r w:rsidR="00CF2623">
        <w:rPr>
          <w:rFonts w:ascii="Times New Roman" w:hAnsi="Times New Roman" w:cs="Times New Roman"/>
          <w:color w:val="000000" w:themeColor="text1"/>
          <w:sz w:val="24"/>
          <w:szCs w:val="24"/>
          <w:shd w:val="clear" w:color="auto" w:fill="FFFFFF"/>
        </w:rPr>
        <w:t>нуто</w:t>
      </w:r>
      <w:r w:rsidR="00662119" w:rsidRPr="00037E1E">
        <w:rPr>
          <w:rFonts w:ascii="Times New Roman" w:hAnsi="Times New Roman" w:cs="Times New Roman"/>
          <w:color w:val="000000" w:themeColor="text1"/>
          <w:sz w:val="24"/>
          <w:szCs w:val="24"/>
          <w:shd w:val="clear" w:color="auto" w:fill="FFFFFF"/>
        </w:rPr>
        <w:t xml:space="preserve"> ранее, роль музеев в обществе продолжает меняться</w:t>
      </w:r>
      <w:r w:rsidR="00EA2BA3" w:rsidRPr="00037E1E">
        <w:rPr>
          <w:rFonts w:ascii="Times New Roman" w:hAnsi="Times New Roman" w:cs="Times New Roman"/>
          <w:color w:val="000000" w:themeColor="text1"/>
          <w:sz w:val="24"/>
          <w:szCs w:val="24"/>
          <w:shd w:val="clear" w:color="auto" w:fill="FFFFFF"/>
        </w:rPr>
        <w:t>. В стенах музеев проводится большое количество мероприятий – от образовательных мероприятий до артистических перформансов и пр. Новые тенденции в музейной деятельности, соответственно, требуют привлечения новых партнеров.</w:t>
      </w:r>
    </w:p>
    <w:p w:rsidR="001A0FBF" w:rsidRPr="00037E1E" w:rsidRDefault="006B3624" w:rsidP="001A0FBF">
      <w:pPr>
        <w:spacing w:after="0" w:line="360" w:lineRule="auto"/>
        <w:ind w:firstLine="708"/>
        <w:jc w:val="both"/>
        <w:rPr>
          <w:rFonts w:ascii="Times New Roman" w:hAnsi="Times New Roman" w:cs="Times New Roman"/>
          <w:color w:val="000000" w:themeColor="text1"/>
          <w:sz w:val="24"/>
          <w:szCs w:val="24"/>
          <w:shd w:val="clear" w:color="auto" w:fill="FFFFFF"/>
        </w:rPr>
      </w:pPr>
      <w:r w:rsidRPr="00037E1E">
        <w:rPr>
          <w:rFonts w:ascii="Times New Roman" w:hAnsi="Times New Roman" w:cs="Times New Roman"/>
          <w:color w:val="000000" w:themeColor="text1"/>
          <w:sz w:val="24"/>
          <w:szCs w:val="24"/>
          <w:shd w:val="clear" w:color="auto" w:fill="FFFFFF"/>
        </w:rPr>
        <w:t xml:space="preserve">Мы также можем отметить, что влияние </w:t>
      </w:r>
      <w:r w:rsidR="00752393" w:rsidRPr="00037E1E">
        <w:rPr>
          <w:rFonts w:ascii="Times New Roman" w:hAnsi="Times New Roman" w:cs="Times New Roman"/>
          <w:color w:val="000000" w:themeColor="text1"/>
          <w:sz w:val="24"/>
          <w:szCs w:val="24"/>
          <w:shd w:val="clear" w:color="auto" w:fill="FFFFFF"/>
        </w:rPr>
        <w:t xml:space="preserve">ряда </w:t>
      </w:r>
      <w:r w:rsidRPr="00037E1E">
        <w:rPr>
          <w:rFonts w:ascii="Times New Roman" w:hAnsi="Times New Roman" w:cs="Times New Roman"/>
          <w:color w:val="000000" w:themeColor="text1"/>
          <w:sz w:val="24"/>
          <w:szCs w:val="24"/>
          <w:shd w:val="clear" w:color="auto" w:fill="FFFFFF"/>
        </w:rPr>
        <w:t>новых тенденций музейной деятельности в международном</w:t>
      </w:r>
      <w:r w:rsidR="00752393" w:rsidRPr="00037E1E">
        <w:rPr>
          <w:rFonts w:ascii="Times New Roman" w:hAnsi="Times New Roman" w:cs="Times New Roman"/>
          <w:color w:val="000000" w:themeColor="text1"/>
          <w:sz w:val="24"/>
          <w:szCs w:val="24"/>
          <w:shd w:val="clear" w:color="auto" w:fill="FFFFFF"/>
        </w:rPr>
        <w:t xml:space="preserve"> сотрудничестве между музеями заметно </w:t>
      </w:r>
      <w:r w:rsidRPr="00037E1E">
        <w:rPr>
          <w:rFonts w:ascii="Times New Roman" w:hAnsi="Times New Roman" w:cs="Times New Roman"/>
          <w:color w:val="000000" w:themeColor="text1"/>
          <w:sz w:val="24"/>
          <w:szCs w:val="24"/>
          <w:shd w:val="clear" w:color="auto" w:fill="FFFFFF"/>
        </w:rPr>
        <w:t>сказывается именно в</w:t>
      </w:r>
      <w:r w:rsidR="00752393" w:rsidRPr="00037E1E">
        <w:rPr>
          <w:rFonts w:ascii="Times New Roman" w:hAnsi="Times New Roman" w:cs="Times New Roman"/>
          <w:color w:val="000000" w:themeColor="text1"/>
          <w:sz w:val="24"/>
          <w:szCs w:val="24"/>
          <w:shd w:val="clear" w:color="auto" w:fill="FFFFFF"/>
        </w:rPr>
        <w:t xml:space="preserve"> рамках</w:t>
      </w:r>
      <w:r w:rsidRPr="00037E1E">
        <w:rPr>
          <w:rFonts w:ascii="Times New Roman" w:hAnsi="Times New Roman" w:cs="Times New Roman"/>
          <w:color w:val="000000" w:themeColor="text1"/>
          <w:sz w:val="24"/>
          <w:szCs w:val="24"/>
          <w:shd w:val="clear" w:color="auto" w:fill="FFFFFF"/>
        </w:rPr>
        <w:t xml:space="preserve"> профессиональных связ</w:t>
      </w:r>
      <w:r w:rsidR="00752393" w:rsidRPr="00037E1E">
        <w:rPr>
          <w:rFonts w:ascii="Times New Roman" w:hAnsi="Times New Roman" w:cs="Times New Roman"/>
          <w:color w:val="000000" w:themeColor="text1"/>
          <w:sz w:val="24"/>
          <w:szCs w:val="24"/>
          <w:shd w:val="clear" w:color="auto" w:fill="FFFFFF"/>
        </w:rPr>
        <w:t>ей. Это иллюстрируют совместная организация для музейной аудитории</w:t>
      </w:r>
      <w:r w:rsidR="00D7036E" w:rsidRPr="00037E1E">
        <w:rPr>
          <w:rFonts w:ascii="Times New Roman" w:hAnsi="Times New Roman" w:cs="Times New Roman"/>
          <w:color w:val="000000" w:themeColor="text1"/>
          <w:sz w:val="24"/>
          <w:szCs w:val="24"/>
          <w:shd w:val="clear" w:color="auto" w:fill="FFFFFF"/>
        </w:rPr>
        <w:t xml:space="preserve"> многих мероприятий</w:t>
      </w:r>
      <w:r w:rsidR="00752393" w:rsidRPr="00037E1E">
        <w:rPr>
          <w:rFonts w:ascii="Times New Roman" w:hAnsi="Times New Roman" w:cs="Times New Roman"/>
          <w:color w:val="000000" w:themeColor="text1"/>
          <w:sz w:val="24"/>
          <w:szCs w:val="24"/>
          <w:shd w:val="clear" w:color="auto" w:fill="FFFFFF"/>
        </w:rPr>
        <w:t>: кинопоказов, лекций, дискуссий, музыкал</w:t>
      </w:r>
      <w:r w:rsidR="00AF2CC7" w:rsidRPr="00037E1E">
        <w:rPr>
          <w:rFonts w:ascii="Times New Roman" w:hAnsi="Times New Roman" w:cs="Times New Roman"/>
          <w:color w:val="000000" w:themeColor="text1"/>
          <w:sz w:val="24"/>
          <w:szCs w:val="24"/>
          <w:shd w:val="clear" w:color="auto" w:fill="FFFFFF"/>
        </w:rPr>
        <w:t xml:space="preserve">ьных и театральных выступлений и др. </w:t>
      </w:r>
      <w:r w:rsidR="00CF2623">
        <w:rPr>
          <w:rFonts w:ascii="Times New Roman" w:hAnsi="Times New Roman" w:cs="Times New Roman"/>
          <w:color w:val="000000" w:themeColor="text1"/>
          <w:sz w:val="24"/>
          <w:szCs w:val="24"/>
          <w:shd w:val="clear" w:color="auto" w:fill="FFFFFF"/>
        </w:rPr>
        <w:t>Можно также</w:t>
      </w:r>
      <w:r w:rsidR="00AF2CC7" w:rsidRPr="00037E1E">
        <w:rPr>
          <w:rFonts w:ascii="Times New Roman" w:hAnsi="Times New Roman" w:cs="Times New Roman"/>
          <w:color w:val="000000" w:themeColor="text1"/>
          <w:sz w:val="24"/>
          <w:szCs w:val="24"/>
          <w:shd w:val="clear" w:color="auto" w:fill="FFFFFF"/>
        </w:rPr>
        <w:t xml:space="preserve"> предположить, что современные технологии позволяют развивать сотрудничество и посредством </w:t>
      </w:r>
      <w:r w:rsidR="00327DC4" w:rsidRPr="00037E1E">
        <w:rPr>
          <w:rFonts w:ascii="Times New Roman" w:hAnsi="Times New Roman" w:cs="Times New Roman"/>
          <w:color w:val="000000" w:themeColor="text1"/>
          <w:sz w:val="24"/>
          <w:szCs w:val="24"/>
          <w:shd w:val="clear" w:color="auto" w:fill="FFFFFF"/>
        </w:rPr>
        <w:t>удаленной совместной работы, например, создания проектов в интернет-пространстве и др.</w:t>
      </w:r>
    </w:p>
    <w:p w:rsidR="00153D4C" w:rsidRPr="00037E1E" w:rsidRDefault="00590352" w:rsidP="00153D4C">
      <w:pPr>
        <w:spacing w:after="0" w:line="360" w:lineRule="auto"/>
        <w:ind w:firstLine="708"/>
        <w:jc w:val="both"/>
        <w:rPr>
          <w:rFonts w:ascii="Times New Roman" w:hAnsi="Times New Roman" w:cs="Times New Roman"/>
          <w:color w:val="000000" w:themeColor="text1"/>
          <w:sz w:val="24"/>
          <w:szCs w:val="24"/>
          <w:shd w:val="clear" w:color="auto" w:fill="FFFFFF"/>
        </w:rPr>
      </w:pPr>
      <w:r w:rsidRPr="00037E1E">
        <w:rPr>
          <w:rFonts w:ascii="Times New Roman" w:eastAsia="Times New Roman" w:hAnsi="Times New Roman"/>
          <w:color w:val="000000" w:themeColor="text1"/>
          <w:sz w:val="24"/>
          <w:szCs w:val="24"/>
          <w:lang w:eastAsia="ru-RU"/>
        </w:rPr>
        <w:t>Таким образом, в</w:t>
      </w:r>
      <w:r w:rsidR="00153D4C" w:rsidRPr="00037E1E">
        <w:rPr>
          <w:rFonts w:ascii="Times New Roman" w:eastAsia="Times New Roman" w:hAnsi="Times New Roman"/>
          <w:color w:val="000000" w:themeColor="text1"/>
          <w:sz w:val="24"/>
          <w:szCs w:val="24"/>
          <w:lang w:eastAsia="ru-RU"/>
        </w:rPr>
        <w:t xml:space="preserve"> системе факторов, влияющих на развитие музейного сотрудничества, мож</w:t>
      </w:r>
      <w:r w:rsidR="00CF2623">
        <w:rPr>
          <w:rFonts w:ascii="Times New Roman" w:eastAsia="Times New Roman" w:hAnsi="Times New Roman"/>
          <w:color w:val="000000" w:themeColor="text1"/>
          <w:sz w:val="24"/>
          <w:szCs w:val="24"/>
          <w:lang w:eastAsia="ru-RU"/>
        </w:rPr>
        <w:t>но</w:t>
      </w:r>
      <w:r w:rsidR="00153D4C" w:rsidRPr="00037E1E">
        <w:rPr>
          <w:rFonts w:ascii="Times New Roman" w:eastAsia="Times New Roman" w:hAnsi="Times New Roman"/>
          <w:color w:val="000000" w:themeColor="text1"/>
          <w:sz w:val="24"/>
          <w:szCs w:val="24"/>
          <w:lang w:eastAsia="ru-RU"/>
        </w:rPr>
        <w:t xml:space="preserve"> отметить большое значение наличия музейных коллекций – французского искусства в му</w:t>
      </w:r>
      <w:r w:rsidRPr="00037E1E">
        <w:rPr>
          <w:rFonts w:ascii="Times New Roman" w:eastAsia="Times New Roman" w:hAnsi="Times New Roman"/>
          <w:color w:val="000000" w:themeColor="text1"/>
          <w:sz w:val="24"/>
          <w:szCs w:val="24"/>
          <w:lang w:eastAsia="ru-RU"/>
        </w:rPr>
        <w:t xml:space="preserve">зеях России и </w:t>
      </w:r>
      <w:r w:rsidR="00153D4C" w:rsidRPr="00037E1E">
        <w:rPr>
          <w:rFonts w:ascii="Times New Roman" w:eastAsia="Times New Roman" w:hAnsi="Times New Roman"/>
          <w:color w:val="000000" w:themeColor="text1"/>
          <w:sz w:val="24"/>
          <w:szCs w:val="24"/>
          <w:lang w:eastAsia="ru-RU"/>
        </w:rPr>
        <w:t xml:space="preserve">российского искусства в музеях Франции. В коллекциях российских музеев большое место занимают произведения французских художников. Высокие приоритеты в отношении французского искусства заметны как на заре формирования российских музеев, так и в современной истории. Обширные коллекции французского искусства широко представлены в Государственном Эрмитаже, Государственном музее изобразительных искусств им. А.С. Пушкина, Русском музее. Несмотря на меньшую представленность </w:t>
      </w:r>
      <w:r w:rsidRPr="00037E1E">
        <w:rPr>
          <w:rFonts w:ascii="Times New Roman" w:eastAsia="Times New Roman" w:hAnsi="Times New Roman"/>
          <w:color w:val="000000" w:themeColor="text1"/>
          <w:sz w:val="24"/>
          <w:szCs w:val="24"/>
          <w:lang w:eastAsia="ru-RU"/>
        </w:rPr>
        <w:t>русского искусства во Франции</w:t>
      </w:r>
      <w:r w:rsidR="00153D4C" w:rsidRPr="00037E1E">
        <w:rPr>
          <w:rFonts w:ascii="Times New Roman" w:eastAsia="Times New Roman" w:hAnsi="Times New Roman"/>
          <w:color w:val="000000" w:themeColor="text1"/>
          <w:sz w:val="24"/>
          <w:szCs w:val="24"/>
          <w:lang w:eastAsia="ru-RU"/>
        </w:rPr>
        <w:t xml:space="preserve">, </w:t>
      </w:r>
      <w:r w:rsidRPr="00037E1E">
        <w:rPr>
          <w:rFonts w:ascii="Times New Roman" w:eastAsia="Times New Roman" w:hAnsi="Times New Roman"/>
          <w:color w:val="000000" w:themeColor="text1"/>
          <w:sz w:val="24"/>
          <w:szCs w:val="24"/>
          <w:lang w:eastAsia="ru-RU"/>
        </w:rPr>
        <w:t>можно</w:t>
      </w:r>
      <w:r w:rsidR="00153D4C" w:rsidRPr="00037E1E">
        <w:rPr>
          <w:rFonts w:ascii="Times New Roman" w:eastAsia="Times New Roman" w:hAnsi="Times New Roman"/>
          <w:color w:val="000000" w:themeColor="text1"/>
          <w:sz w:val="24"/>
          <w:szCs w:val="24"/>
          <w:lang w:eastAsia="ru-RU"/>
        </w:rPr>
        <w:t xml:space="preserve"> найти ряд примечательных примеров российского искусства в собраниях ведущих французских музеев – в Лувре, Музее Орсе и Оранжери, Музее </w:t>
      </w:r>
      <w:r w:rsidR="00153D4C" w:rsidRPr="00037E1E">
        <w:rPr>
          <w:rFonts w:ascii="Times New Roman" w:hAnsi="Times New Roman" w:cs="Times New Roman"/>
          <w:color w:val="000000" w:themeColor="text1"/>
          <w:sz w:val="24"/>
          <w:szCs w:val="24"/>
          <w:shd w:val="clear" w:color="auto" w:fill="FFFFFF"/>
        </w:rPr>
        <w:t>современного искусства в Центре Помпиду, Музе</w:t>
      </w:r>
      <w:r w:rsidR="003E16C7">
        <w:rPr>
          <w:rFonts w:ascii="Times New Roman" w:hAnsi="Times New Roman" w:cs="Times New Roman"/>
          <w:color w:val="000000" w:themeColor="text1"/>
          <w:sz w:val="24"/>
          <w:szCs w:val="24"/>
          <w:shd w:val="clear" w:color="auto" w:fill="FFFFFF"/>
        </w:rPr>
        <w:t>е</w:t>
      </w:r>
      <w:r w:rsidR="00153D4C" w:rsidRPr="00037E1E">
        <w:rPr>
          <w:rFonts w:ascii="Times New Roman" w:hAnsi="Times New Roman" w:cs="Times New Roman"/>
          <w:color w:val="000000" w:themeColor="text1"/>
          <w:sz w:val="24"/>
          <w:szCs w:val="24"/>
          <w:shd w:val="clear" w:color="auto" w:fill="FFFFFF"/>
        </w:rPr>
        <w:t xml:space="preserve"> изящных искусств Парижа в Малом дворце</w:t>
      </w:r>
      <w:r w:rsidRPr="00037E1E">
        <w:rPr>
          <w:rFonts w:ascii="Times New Roman" w:hAnsi="Times New Roman" w:cs="Times New Roman"/>
          <w:color w:val="000000" w:themeColor="text1"/>
          <w:sz w:val="24"/>
          <w:szCs w:val="24"/>
          <w:shd w:val="clear" w:color="auto" w:fill="FFFFFF"/>
        </w:rPr>
        <w:t xml:space="preserve"> и ряде других</w:t>
      </w:r>
      <w:r w:rsidR="00153D4C" w:rsidRPr="00037E1E">
        <w:rPr>
          <w:rFonts w:ascii="Times New Roman" w:hAnsi="Times New Roman" w:cs="Times New Roman"/>
          <w:color w:val="000000" w:themeColor="text1"/>
          <w:sz w:val="24"/>
          <w:szCs w:val="24"/>
          <w:shd w:val="clear" w:color="auto" w:fill="FFFFFF"/>
        </w:rPr>
        <w:t>. Фактор музейных коллекций в российско-французском музейном сотрудничестве предполагает широкие возможности для проведения выставочного обмена, научно-исследовательской деятельности, интерпретации коллекций.</w:t>
      </w:r>
    </w:p>
    <w:p w:rsidR="00153D4C" w:rsidRPr="00037E1E" w:rsidRDefault="00153D4C" w:rsidP="00153D4C">
      <w:pPr>
        <w:spacing w:after="0" w:line="360" w:lineRule="auto"/>
        <w:ind w:firstLine="708"/>
        <w:jc w:val="both"/>
        <w:rPr>
          <w:rFonts w:ascii="Times New Roman" w:eastAsia="Times New Roman" w:hAnsi="Times New Roman"/>
          <w:color w:val="000000" w:themeColor="text1"/>
          <w:sz w:val="24"/>
          <w:szCs w:val="24"/>
          <w:lang w:eastAsia="ru-RU"/>
        </w:rPr>
      </w:pPr>
      <w:r w:rsidRPr="00037E1E">
        <w:rPr>
          <w:rFonts w:ascii="Times New Roman" w:hAnsi="Times New Roman" w:cs="Times New Roman"/>
          <w:color w:val="000000" w:themeColor="text1"/>
          <w:sz w:val="24"/>
          <w:szCs w:val="24"/>
          <w:shd w:val="clear" w:color="auto" w:fill="FFFFFF"/>
        </w:rPr>
        <w:t>Выставочная деятельность занимает особое место в рамках сотрудничества музеев России и Франции. Многие выставки, совместно организованные российскими и французскими музеями</w:t>
      </w:r>
      <w:r w:rsidR="00590352" w:rsidRPr="00037E1E">
        <w:rPr>
          <w:rFonts w:ascii="Times New Roman" w:hAnsi="Times New Roman" w:cs="Times New Roman"/>
          <w:color w:val="000000" w:themeColor="text1"/>
          <w:sz w:val="24"/>
          <w:szCs w:val="24"/>
          <w:shd w:val="clear" w:color="auto" w:fill="FFFFFF"/>
        </w:rPr>
        <w:t>,</w:t>
      </w:r>
      <w:r w:rsidRPr="00037E1E">
        <w:rPr>
          <w:rFonts w:ascii="Times New Roman" w:hAnsi="Times New Roman" w:cs="Times New Roman"/>
          <w:color w:val="000000" w:themeColor="text1"/>
          <w:sz w:val="24"/>
          <w:szCs w:val="24"/>
          <w:shd w:val="clear" w:color="auto" w:fill="FFFFFF"/>
        </w:rPr>
        <w:t xml:space="preserve"> стали мегасобытиями в международной культурной жизни. В целом, выставки в рамках российско-французского выставочного обмена сопровождаются повышенным интересом публики и привлекают в стены музе</w:t>
      </w:r>
      <w:r w:rsidR="005C2A6C">
        <w:rPr>
          <w:rFonts w:ascii="Times New Roman" w:hAnsi="Times New Roman" w:cs="Times New Roman"/>
          <w:color w:val="000000" w:themeColor="text1"/>
          <w:sz w:val="24"/>
          <w:szCs w:val="24"/>
          <w:shd w:val="clear" w:color="auto" w:fill="FFFFFF"/>
        </w:rPr>
        <w:t>ев</w:t>
      </w:r>
      <w:r w:rsidRPr="00037E1E">
        <w:rPr>
          <w:rFonts w:ascii="Times New Roman" w:hAnsi="Times New Roman" w:cs="Times New Roman"/>
          <w:color w:val="000000" w:themeColor="text1"/>
          <w:sz w:val="24"/>
          <w:szCs w:val="24"/>
          <w:shd w:val="clear" w:color="auto" w:fill="FFFFFF"/>
        </w:rPr>
        <w:t xml:space="preserve"> многотысячную публику</w:t>
      </w:r>
      <w:r w:rsidRPr="00037E1E">
        <w:rPr>
          <w:rFonts w:ascii="Times New Roman" w:eastAsia="Times New Roman" w:hAnsi="Times New Roman"/>
          <w:color w:val="000000" w:themeColor="text1"/>
          <w:sz w:val="24"/>
          <w:szCs w:val="24"/>
          <w:lang w:eastAsia="ru-RU"/>
        </w:rPr>
        <w:t>.</w:t>
      </w:r>
    </w:p>
    <w:p w:rsidR="00153D4C" w:rsidRPr="00037E1E" w:rsidRDefault="00153D4C" w:rsidP="00153D4C">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037E1E">
        <w:rPr>
          <w:rFonts w:ascii="Times New Roman" w:eastAsia="Times New Roman" w:hAnsi="Times New Roman"/>
          <w:color w:val="000000" w:themeColor="text1"/>
          <w:sz w:val="24"/>
          <w:szCs w:val="24"/>
          <w:lang w:eastAsia="ru-RU"/>
        </w:rPr>
        <w:t xml:space="preserve">Профессиональные связи музеев России и Франции иллюстрируют активное </w:t>
      </w:r>
      <w:r w:rsidR="00590352" w:rsidRPr="00037E1E">
        <w:rPr>
          <w:rFonts w:ascii="Times New Roman" w:eastAsia="Times New Roman" w:hAnsi="Times New Roman"/>
          <w:color w:val="000000" w:themeColor="text1"/>
          <w:sz w:val="24"/>
          <w:szCs w:val="24"/>
          <w:lang w:eastAsia="ru-RU"/>
        </w:rPr>
        <w:t xml:space="preserve">и взаимовыгодное </w:t>
      </w:r>
      <w:r w:rsidRPr="00037E1E">
        <w:rPr>
          <w:rFonts w:ascii="Times New Roman" w:eastAsia="Times New Roman" w:hAnsi="Times New Roman"/>
          <w:color w:val="000000" w:themeColor="text1"/>
          <w:sz w:val="24"/>
          <w:szCs w:val="24"/>
          <w:lang w:eastAsia="ru-RU"/>
        </w:rPr>
        <w:t xml:space="preserve">сотрудничество по целому ряду направлений: </w:t>
      </w:r>
      <w:r w:rsidRPr="00037E1E">
        <w:rPr>
          <w:rFonts w:ascii="Times New Roman" w:eastAsia="Times New Roman" w:hAnsi="Times New Roman" w:cs="Times New Roman"/>
          <w:color w:val="000000" w:themeColor="text1"/>
          <w:sz w:val="24"/>
          <w:szCs w:val="24"/>
          <w:lang w:eastAsia="ru-RU"/>
        </w:rPr>
        <w:t>научно-исследовательская деятельность, реставрационная деятельность, стажировки и повышение квалификации, консультирование, совместна</w:t>
      </w:r>
      <w:r w:rsidR="00590352" w:rsidRPr="00037E1E">
        <w:rPr>
          <w:rFonts w:ascii="Times New Roman" w:eastAsia="Times New Roman" w:hAnsi="Times New Roman" w:cs="Times New Roman"/>
          <w:color w:val="000000" w:themeColor="text1"/>
          <w:sz w:val="24"/>
          <w:szCs w:val="24"/>
          <w:lang w:eastAsia="ru-RU"/>
        </w:rPr>
        <w:t xml:space="preserve">я организация образовательных и </w:t>
      </w:r>
      <w:r w:rsidRPr="00037E1E">
        <w:rPr>
          <w:rFonts w:ascii="Times New Roman" w:eastAsia="Times New Roman" w:hAnsi="Times New Roman" w:cs="Times New Roman"/>
          <w:color w:val="000000" w:themeColor="text1"/>
          <w:sz w:val="24"/>
          <w:szCs w:val="24"/>
          <w:lang w:eastAsia="ru-RU"/>
        </w:rPr>
        <w:t xml:space="preserve">развлекательных мероприятий. </w:t>
      </w:r>
    </w:p>
    <w:p w:rsidR="006C7341" w:rsidRPr="00037E1E" w:rsidRDefault="00A34598" w:rsidP="006C7341">
      <w:pPr>
        <w:rPr>
          <w:rFonts w:ascii="Times New Roman" w:hAnsi="Times New Roman" w:cs="Times New Roman"/>
          <w:color w:val="000000" w:themeColor="text1"/>
          <w:sz w:val="23"/>
          <w:szCs w:val="23"/>
          <w:shd w:val="clear" w:color="auto" w:fill="FFFFFF"/>
        </w:rPr>
      </w:pPr>
      <w:r w:rsidRPr="00037E1E">
        <w:rPr>
          <w:rFonts w:ascii="Times New Roman" w:hAnsi="Times New Roman" w:cs="Times New Roman"/>
          <w:color w:val="000000" w:themeColor="text1"/>
          <w:sz w:val="23"/>
          <w:szCs w:val="23"/>
          <w:shd w:val="clear" w:color="auto" w:fill="FFFFFF"/>
        </w:rPr>
        <w:br w:type="page"/>
      </w:r>
    </w:p>
    <w:p w:rsidR="006C7341" w:rsidRPr="00037E1E" w:rsidRDefault="006C7341" w:rsidP="006C7341">
      <w:pPr>
        <w:ind w:firstLine="708"/>
        <w:rPr>
          <w:rFonts w:ascii="Times New Roman" w:hAnsi="Times New Roman" w:cs="Times New Roman"/>
          <w:b/>
          <w:color w:val="000000" w:themeColor="text1"/>
          <w:sz w:val="23"/>
          <w:szCs w:val="23"/>
          <w:shd w:val="clear" w:color="auto" w:fill="FFFFFF"/>
        </w:rPr>
      </w:pPr>
      <w:r w:rsidRPr="00037E1E">
        <w:rPr>
          <w:rFonts w:ascii="Times New Roman" w:hAnsi="Times New Roman" w:cs="Times New Roman"/>
          <w:b/>
          <w:color w:val="000000" w:themeColor="text1"/>
          <w:sz w:val="23"/>
          <w:szCs w:val="23"/>
          <w:shd w:val="clear" w:color="auto" w:fill="FFFFFF"/>
        </w:rPr>
        <w:t>ЗАКЛЮЧЕНИЕ</w:t>
      </w:r>
    </w:p>
    <w:p w:rsidR="005C09A1" w:rsidRPr="00D11495" w:rsidRDefault="005C09A1" w:rsidP="005C09A1">
      <w:pPr>
        <w:spacing w:after="0" w:line="360" w:lineRule="auto"/>
        <w:ind w:firstLine="708"/>
        <w:jc w:val="both"/>
        <w:rPr>
          <w:rFonts w:ascii="Times New Roman" w:eastAsia="Times New Roman" w:hAnsi="Times New Roman"/>
          <w:color w:val="000000" w:themeColor="text1"/>
          <w:sz w:val="24"/>
          <w:szCs w:val="24"/>
          <w:lang w:eastAsia="ru-RU"/>
        </w:rPr>
      </w:pPr>
      <w:r w:rsidRPr="00D11495">
        <w:rPr>
          <w:rFonts w:ascii="Times New Roman" w:hAnsi="Times New Roman" w:cs="Times New Roman"/>
          <w:color w:val="000000" w:themeColor="text1"/>
          <w:sz w:val="24"/>
          <w:szCs w:val="24"/>
          <w:shd w:val="clear" w:color="auto" w:fill="FFFFFF"/>
        </w:rPr>
        <w:t xml:space="preserve">Проведенное исследование позволило сформировать </w:t>
      </w:r>
      <w:r w:rsidRPr="00D11495">
        <w:rPr>
          <w:rFonts w:ascii="Times New Roman" w:eastAsia="Times New Roman" w:hAnsi="Times New Roman"/>
          <w:bCs/>
          <w:color w:val="000000" w:themeColor="text1"/>
          <w:sz w:val="24"/>
          <w:szCs w:val="24"/>
          <w:lang w:eastAsia="ru-RU"/>
        </w:rPr>
        <w:t>системный взгляд на роль музеев в международных отношениях с учетом новых тенденций и функций в музейной деятельности. Меняющаяся р</w:t>
      </w:r>
      <w:r w:rsidRPr="00D11495">
        <w:rPr>
          <w:rFonts w:ascii="Times New Roman" w:eastAsia="Times New Roman" w:hAnsi="Times New Roman"/>
          <w:color w:val="000000" w:themeColor="text1"/>
          <w:sz w:val="24"/>
          <w:szCs w:val="24"/>
          <w:lang w:eastAsia="ru-RU"/>
        </w:rPr>
        <w:t xml:space="preserve">оль современных музеев в обществе предлагает новые значительные возможности для участия в межкультурном диалоге. Пространство музеев стало </w:t>
      </w:r>
      <w:r w:rsidRPr="00290446">
        <w:rPr>
          <w:rFonts w:ascii="Times New Roman" w:eastAsia="Times New Roman" w:hAnsi="Times New Roman"/>
          <w:color w:val="000000" w:themeColor="text1"/>
          <w:sz w:val="24"/>
          <w:szCs w:val="24"/>
          <w:lang w:eastAsia="ru-RU"/>
        </w:rPr>
        <w:t>местом для коммуникации, осмысления и обсуждения актуальных вопросов современности</w:t>
      </w:r>
      <w:r w:rsidR="00290446" w:rsidRPr="00290446">
        <w:rPr>
          <w:rFonts w:ascii="Times New Roman" w:eastAsia="Times New Roman" w:hAnsi="Times New Roman"/>
          <w:color w:val="000000" w:themeColor="text1"/>
          <w:sz w:val="24"/>
          <w:szCs w:val="24"/>
          <w:lang w:eastAsia="ru-RU"/>
        </w:rPr>
        <w:t>,</w:t>
      </w:r>
      <w:r w:rsidR="00290446" w:rsidRPr="00290446">
        <w:rPr>
          <w:rFonts w:ascii="Times New Roman" w:eastAsia="Times New Roman" w:hAnsi="Times New Roman"/>
          <w:sz w:val="24"/>
          <w:szCs w:val="24"/>
          <w:lang w:eastAsia="ru-RU"/>
        </w:rPr>
        <w:t xml:space="preserve"> все чаще в деятельности музеев звучит тематика глобальных задач</w:t>
      </w:r>
      <w:r w:rsidRPr="00290446">
        <w:rPr>
          <w:rFonts w:ascii="Times New Roman" w:eastAsia="Times New Roman" w:hAnsi="Times New Roman"/>
          <w:color w:val="000000" w:themeColor="text1"/>
          <w:sz w:val="24"/>
          <w:szCs w:val="24"/>
          <w:lang w:eastAsia="ru-RU"/>
        </w:rPr>
        <w:t>. Деятельность музея, как важного источника непрерывного образования, приобретает в современности все большее значение. Музеи все чаще рассматриваются в качестве новых медиа</w:t>
      </w:r>
      <w:r w:rsidR="00290446" w:rsidRPr="00290446">
        <w:rPr>
          <w:rFonts w:ascii="Times New Roman" w:eastAsia="Times New Roman" w:hAnsi="Times New Roman"/>
          <w:sz w:val="24"/>
          <w:szCs w:val="24"/>
          <w:lang w:eastAsia="ru-RU"/>
        </w:rPr>
        <w:t xml:space="preserve">. В </w:t>
      </w:r>
      <w:r w:rsidR="00090505" w:rsidRPr="00290446">
        <w:rPr>
          <w:rFonts w:ascii="Times New Roman" w:eastAsia="Times New Roman" w:hAnsi="Times New Roman"/>
          <w:sz w:val="24"/>
          <w:szCs w:val="24"/>
          <w:lang w:eastAsia="ru-RU"/>
        </w:rPr>
        <w:t>ряде слу</w:t>
      </w:r>
      <w:r w:rsidR="00CE294D">
        <w:rPr>
          <w:rFonts w:ascii="Times New Roman" w:eastAsia="Times New Roman" w:hAnsi="Times New Roman"/>
          <w:sz w:val="24"/>
          <w:szCs w:val="24"/>
          <w:lang w:eastAsia="ru-RU"/>
        </w:rPr>
        <w:t>чаев наблюдае</w:t>
      </w:r>
      <w:r w:rsidR="00090505" w:rsidRPr="00290446">
        <w:rPr>
          <w:rFonts w:ascii="Times New Roman" w:eastAsia="Times New Roman" w:hAnsi="Times New Roman"/>
          <w:sz w:val="24"/>
          <w:szCs w:val="24"/>
          <w:lang w:eastAsia="ru-RU"/>
        </w:rPr>
        <w:t>тся тенденция преобразования музеев в многофункциональные культурные центры, а также коммерциализации музейной деятельности.</w:t>
      </w:r>
      <w:r w:rsidRPr="00290446">
        <w:rPr>
          <w:rFonts w:ascii="Times New Roman" w:eastAsia="Times New Roman" w:hAnsi="Times New Roman"/>
          <w:color w:val="000000" w:themeColor="text1"/>
          <w:sz w:val="24"/>
          <w:szCs w:val="24"/>
          <w:lang w:eastAsia="ru-RU"/>
        </w:rPr>
        <w:t xml:space="preserve"> Также важно, что музей может не заниматься напрямую международной деятельностью, однако</w:t>
      </w:r>
      <w:r w:rsidRPr="00D11495">
        <w:rPr>
          <w:rFonts w:ascii="Times New Roman" w:eastAsia="Times New Roman" w:hAnsi="Times New Roman"/>
          <w:color w:val="000000" w:themeColor="text1"/>
          <w:sz w:val="24"/>
          <w:szCs w:val="24"/>
          <w:lang w:eastAsia="ru-RU"/>
        </w:rPr>
        <w:t xml:space="preserve"> он все равно имеет возможность быть международным субъектом в силу того, что музей традиционно является неотъемлемым пунктом туристических маршрутов, а также благодаря расширению присутствия музеев в интернет-пространстве. В свою очередь, наряду с традиционными формами, находят все большее распространение новые направления международной деятельности музеев: зарубежные музейные филиалы; международные музейные форумы и конгрессы. Новые тенденции в деятельности музея влияют на развитие музеев в качестве важных субъектов международных отношений.</w:t>
      </w:r>
    </w:p>
    <w:p w:rsidR="005C09A1" w:rsidRPr="00D11495" w:rsidRDefault="005C09A1" w:rsidP="005C09A1">
      <w:pPr>
        <w:spacing w:after="0" w:line="360" w:lineRule="auto"/>
        <w:ind w:firstLine="708"/>
        <w:jc w:val="both"/>
        <w:rPr>
          <w:rFonts w:ascii="Times New Roman" w:eastAsia="Times New Roman" w:hAnsi="Times New Roman"/>
          <w:color w:val="000000" w:themeColor="text1"/>
          <w:sz w:val="24"/>
          <w:szCs w:val="24"/>
          <w:u w:val="single"/>
        </w:rPr>
      </w:pPr>
      <w:r w:rsidRPr="00D11495">
        <w:rPr>
          <w:rFonts w:ascii="Times New Roman" w:eastAsia="Times New Roman" w:hAnsi="Times New Roman"/>
          <w:color w:val="000000" w:themeColor="text1"/>
          <w:sz w:val="24"/>
          <w:szCs w:val="24"/>
          <w:lang w:eastAsia="ru-RU"/>
        </w:rPr>
        <w:t xml:space="preserve">Исследование продемонстрировало, что новые тенденции и функции музея в обществе находятся в поле зрения основных международных организаций, в сферу деятельности которых входят музеи – ЮНЕСКО, </w:t>
      </w:r>
      <w:r w:rsidRPr="00D11495">
        <w:rPr>
          <w:rFonts w:ascii="Times New Roman" w:eastAsia="Times New Roman" w:hAnsi="Times New Roman"/>
          <w:color w:val="000000" w:themeColor="text1"/>
          <w:sz w:val="24"/>
          <w:szCs w:val="24"/>
        </w:rPr>
        <w:t>Международный совет музеев (ИКОМ), а также региональных и межправительственных организаций и объединений, таких как Совет Европы, Европейский Союз,</w:t>
      </w:r>
      <w:r w:rsidR="00CF78F4">
        <w:rPr>
          <w:rFonts w:ascii="Times New Roman" w:eastAsia="Times New Roman" w:hAnsi="Times New Roman"/>
          <w:color w:val="000000" w:themeColor="text1"/>
          <w:sz w:val="24"/>
          <w:szCs w:val="24"/>
        </w:rPr>
        <w:t xml:space="preserve"> БРИКС и др. Помимо традиционных</w:t>
      </w:r>
      <w:r w:rsidRPr="00D11495">
        <w:rPr>
          <w:rFonts w:ascii="Times New Roman" w:eastAsia="Times New Roman" w:hAnsi="Times New Roman"/>
          <w:color w:val="000000" w:themeColor="text1"/>
          <w:sz w:val="24"/>
          <w:szCs w:val="24"/>
        </w:rPr>
        <w:t xml:space="preserve">, международные организации подчеркивают значение новых функций музейной деятельности, что находит отражение в ряде значимых документов и событий, оказывающих влияние на развитие музеев. В политике организаций музеи фигурируют в качестве важных участников межкультурного диалога, источников получения образования для общества, уникальных инструментов формирования гражданской позиции, объектов для привлечения внимания и обсуждения глобальных проблем. </w:t>
      </w:r>
    </w:p>
    <w:p w:rsidR="0071328D" w:rsidRPr="00F95D10" w:rsidRDefault="0071328D" w:rsidP="0071328D">
      <w:pPr>
        <w:spacing w:after="0" w:line="360" w:lineRule="auto"/>
        <w:ind w:firstLine="708"/>
        <w:jc w:val="both"/>
        <w:rPr>
          <w:rFonts w:ascii="Times New Roman" w:eastAsia="Times New Roman" w:hAnsi="Times New Roman"/>
          <w:color w:val="000000" w:themeColor="text1"/>
          <w:spacing w:val="-6"/>
          <w:sz w:val="24"/>
          <w:szCs w:val="24"/>
          <w:lang w:eastAsia="ru-RU"/>
        </w:rPr>
      </w:pPr>
      <w:r w:rsidRPr="00F95D10">
        <w:rPr>
          <w:rFonts w:ascii="Times New Roman" w:eastAsia="Times New Roman" w:hAnsi="Times New Roman"/>
          <w:color w:val="000000" w:themeColor="text1"/>
          <w:spacing w:val="-6"/>
          <w:sz w:val="24"/>
          <w:szCs w:val="24"/>
          <w:lang w:eastAsia="ru-RU"/>
        </w:rPr>
        <w:t xml:space="preserve">Исследование показало, что музейное сотрудничество России и Франции в </w:t>
      </w:r>
      <w:r w:rsidRPr="00F95D10">
        <w:rPr>
          <w:rFonts w:ascii="Times New Roman" w:eastAsia="Times New Roman" w:hAnsi="Times New Roman"/>
          <w:color w:val="000000" w:themeColor="text1"/>
          <w:spacing w:val="-6"/>
          <w:sz w:val="24"/>
          <w:szCs w:val="24"/>
          <w:lang w:val="en-GB" w:eastAsia="ru-RU"/>
        </w:rPr>
        <w:t>XXI</w:t>
      </w:r>
      <w:r w:rsidR="00F95D10" w:rsidRPr="00F95D10">
        <w:rPr>
          <w:rFonts w:ascii="Times New Roman" w:eastAsia="Times New Roman" w:hAnsi="Times New Roman"/>
          <w:color w:val="000000" w:themeColor="text1"/>
          <w:spacing w:val="-6"/>
          <w:sz w:val="24"/>
          <w:szCs w:val="24"/>
          <w:lang w:eastAsia="ru-RU"/>
        </w:rPr>
        <w:t xml:space="preserve"> </w:t>
      </w:r>
      <w:r w:rsidRPr="00F95D10">
        <w:rPr>
          <w:rFonts w:ascii="Times New Roman" w:eastAsia="Times New Roman" w:hAnsi="Times New Roman"/>
          <w:color w:val="000000" w:themeColor="text1"/>
          <w:spacing w:val="-6"/>
          <w:sz w:val="24"/>
          <w:szCs w:val="24"/>
          <w:lang w:eastAsia="ru-RU"/>
        </w:rPr>
        <w:t xml:space="preserve"> веке характеризуется значительной интенсивностью.</w:t>
      </w:r>
    </w:p>
    <w:p w:rsidR="00E84869" w:rsidRPr="00D11495" w:rsidRDefault="00927CEC" w:rsidP="00E84869">
      <w:pPr>
        <w:spacing w:after="0" w:line="360" w:lineRule="auto"/>
        <w:ind w:firstLine="708"/>
        <w:jc w:val="both"/>
        <w:rPr>
          <w:rFonts w:ascii="Times New Roman" w:eastAsia="Times New Roman" w:hAnsi="Times New Roman"/>
          <w:color w:val="000000" w:themeColor="text1"/>
          <w:sz w:val="24"/>
          <w:szCs w:val="24"/>
          <w:lang w:eastAsia="ru-RU"/>
        </w:rPr>
      </w:pPr>
      <w:r w:rsidRPr="00D11495">
        <w:rPr>
          <w:rFonts w:ascii="Times New Roman" w:eastAsia="Times New Roman" w:hAnsi="Times New Roman"/>
          <w:color w:val="000000" w:themeColor="text1"/>
          <w:sz w:val="24"/>
          <w:szCs w:val="24"/>
          <w:lang w:eastAsia="ru-RU"/>
        </w:rPr>
        <w:t>О</w:t>
      </w:r>
      <w:r w:rsidR="00E84869" w:rsidRPr="00D11495">
        <w:rPr>
          <w:rFonts w:ascii="Times New Roman" w:eastAsia="Times New Roman" w:hAnsi="Times New Roman"/>
          <w:color w:val="000000" w:themeColor="text1"/>
          <w:sz w:val="24"/>
          <w:szCs w:val="24"/>
          <w:lang w:eastAsia="ru-RU"/>
        </w:rPr>
        <w:t xml:space="preserve">пределено, что в системе факторов, влияющих на развитие музейного сотрудничества, важнейшее значение имеет фактор музейных коллекций – присутствие французского искусства в музеях России и </w:t>
      </w:r>
      <w:r w:rsidR="000660FD" w:rsidRPr="00D11495">
        <w:rPr>
          <w:rFonts w:ascii="Times New Roman" w:eastAsia="Times New Roman" w:hAnsi="Times New Roman"/>
          <w:color w:val="000000" w:themeColor="text1"/>
          <w:sz w:val="24"/>
          <w:szCs w:val="24"/>
          <w:lang w:eastAsia="ru-RU"/>
        </w:rPr>
        <w:t>русского</w:t>
      </w:r>
      <w:r w:rsidR="00E84869" w:rsidRPr="00D11495">
        <w:rPr>
          <w:rFonts w:ascii="Times New Roman" w:eastAsia="Times New Roman" w:hAnsi="Times New Roman"/>
          <w:color w:val="000000" w:themeColor="text1"/>
          <w:sz w:val="24"/>
          <w:szCs w:val="24"/>
          <w:lang w:eastAsia="ru-RU"/>
        </w:rPr>
        <w:t xml:space="preserve"> искусства в музеях Франции. Музейные коллекции представляют своего рода материальное основание, ценный актив для установления и развития сотрудничества между музеями. В ходе анализа содержания сотрудничества художественных музеев России и Франции установлена зависимость между фактором музейных коллекций и выставочным обменом, профессиональными связями музеев.</w:t>
      </w:r>
      <w:r w:rsidR="000660FD" w:rsidRPr="00D11495">
        <w:rPr>
          <w:rFonts w:ascii="Times New Roman" w:eastAsia="Times New Roman" w:hAnsi="Times New Roman"/>
          <w:color w:val="000000" w:themeColor="text1"/>
          <w:sz w:val="24"/>
          <w:szCs w:val="24"/>
          <w:lang w:eastAsia="ru-RU"/>
        </w:rPr>
        <w:t xml:space="preserve"> </w:t>
      </w:r>
      <w:r w:rsidR="00705581" w:rsidRPr="00D11495">
        <w:rPr>
          <w:rFonts w:ascii="Times New Roman" w:eastAsia="Times New Roman" w:hAnsi="Times New Roman"/>
          <w:color w:val="000000" w:themeColor="text1"/>
          <w:sz w:val="24"/>
          <w:szCs w:val="24"/>
          <w:lang w:eastAsia="ru-RU"/>
        </w:rPr>
        <w:t>У</w:t>
      </w:r>
      <w:r w:rsidR="000660FD" w:rsidRPr="00D11495">
        <w:rPr>
          <w:rFonts w:ascii="Times New Roman" w:eastAsia="Times New Roman" w:hAnsi="Times New Roman"/>
          <w:color w:val="000000" w:themeColor="text1"/>
          <w:sz w:val="24"/>
          <w:szCs w:val="24"/>
          <w:lang w:eastAsia="ru-RU"/>
        </w:rPr>
        <w:t>становлено</w:t>
      </w:r>
      <w:r w:rsidR="00705581" w:rsidRPr="00D11495">
        <w:rPr>
          <w:rFonts w:ascii="Times New Roman" w:eastAsia="Times New Roman" w:hAnsi="Times New Roman"/>
          <w:color w:val="000000" w:themeColor="text1"/>
          <w:sz w:val="24"/>
          <w:szCs w:val="24"/>
          <w:lang w:eastAsia="ru-RU"/>
        </w:rPr>
        <w:t xml:space="preserve"> также</w:t>
      </w:r>
      <w:r w:rsidR="000660FD" w:rsidRPr="00D11495">
        <w:rPr>
          <w:rFonts w:ascii="Times New Roman" w:eastAsia="Times New Roman" w:hAnsi="Times New Roman"/>
          <w:color w:val="000000" w:themeColor="text1"/>
          <w:sz w:val="24"/>
          <w:szCs w:val="24"/>
          <w:lang w:eastAsia="ru-RU"/>
        </w:rPr>
        <w:t xml:space="preserve">, что </w:t>
      </w:r>
      <w:r w:rsidR="003E7A2C" w:rsidRPr="00D11495">
        <w:rPr>
          <w:rFonts w:ascii="Times New Roman" w:eastAsia="Times New Roman" w:hAnsi="Times New Roman"/>
          <w:color w:val="000000" w:themeColor="text1"/>
          <w:sz w:val="24"/>
          <w:szCs w:val="24"/>
          <w:lang w:eastAsia="ru-RU"/>
        </w:rPr>
        <w:t>фактор музейных</w:t>
      </w:r>
      <w:r w:rsidR="00CA45C8" w:rsidRPr="00D11495">
        <w:rPr>
          <w:rFonts w:ascii="Times New Roman" w:eastAsia="Times New Roman" w:hAnsi="Times New Roman"/>
          <w:color w:val="000000" w:themeColor="text1"/>
          <w:sz w:val="24"/>
          <w:szCs w:val="24"/>
          <w:lang w:eastAsia="ru-RU"/>
        </w:rPr>
        <w:t xml:space="preserve"> коллекци</w:t>
      </w:r>
      <w:r w:rsidR="003E7A2C" w:rsidRPr="00D11495">
        <w:rPr>
          <w:rFonts w:ascii="Times New Roman" w:eastAsia="Times New Roman" w:hAnsi="Times New Roman"/>
          <w:color w:val="000000" w:themeColor="text1"/>
          <w:sz w:val="24"/>
          <w:szCs w:val="24"/>
          <w:lang w:eastAsia="ru-RU"/>
        </w:rPr>
        <w:t>й</w:t>
      </w:r>
      <w:r w:rsidR="00CA45C8" w:rsidRPr="00D11495">
        <w:rPr>
          <w:rFonts w:ascii="Times New Roman" w:eastAsia="Times New Roman" w:hAnsi="Times New Roman"/>
          <w:color w:val="000000" w:themeColor="text1"/>
          <w:sz w:val="24"/>
          <w:szCs w:val="24"/>
          <w:lang w:eastAsia="ru-RU"/>
        </w:rPr>
        <w:t xml:space="preserve"> </w:t>
      </w:r>
      <w:r w:rsidR="003E7A2C" w:rsidRPr="00D11495">
        <w:rPr>
          <w:rFonts w:ascii="Times New Roman" w:eastAsia="Times New Roman" w:hAnsi="Times New Roman"/>
          <w:color w:val="000000" w:themeColor="text1"/>
          <w:sz w:val="24"/>
          <w:szCs w:val="24"/>
          <w:lang w:eastAsia="ru-RU"/>
        </w:rPr>
        <w:t xml:space="preserve">связан </w:t>
      </w:r>
      <w:r w:rsidR="00B4192F" w:rsidRPr="00D11495">
        <w:rPr>
          <w:rFonts w:ascii="Times New Roman" w:eastAsia="Times New Roman" w:hAnsi="Times New Roman"/>
          <w:color w:val="000000" w:themeColor="text1"/>
          <w:sz w:val="24"/>
          <w:szCs w:val="24"/>
          <w:lang w:eastAsia="ru-RU"/>
        </w:rPr>
        <w:t xml:space="preserve">преимущественно </w:t>
      </w:r>
      <w:r w:rsidR="003E7A2C" w:rsidRPr="00D11495">
        <w:rPr>
          <w:rFonts w:ascii="Times New Roman" w:eastAsia="Times New Roman" w:hAnsi="Times New Roman"/>
          <w:color w:val="000000" w:themeColor="text1"/>
          <w:sz w:val="24"/>
          <w:szCs w:val="24"/>
          <w:lang w:eastAsia="ru-RU"/>
        </w:rPr>
        <w:t>с</w:t>
      </w:r>
      <w:r w:rsidR="00CA45C8" w:rsidRPr="00D11495">
        <w:rPr>
          <w:rFonts w:ascii="Times New Roman" w:eastAsia="Times New Roman" w:hAnsi="Times New Roman"/>
          <w:color w:val="000000" w:themeColor="text1"/>
          <w:sz w:val="24"/>
          <w:szCs w:val="24"/>
          <w:lang w:eastAsia="ru-RU"/>
        </w:rPr>
        <w:t xml:space="preserve"> </w:t>
      </w:r>
      <w:r w:rsidR="003E7A2C" w:rsidRPr="00D11495">
        <w:rPr>
          <w:rFonts w:ascii="Times New Roman" w:eastAsia="Times New Roman" w:hAnsi="Times New Roman"/>
          <w:color w:val="000000" w:themeColor="text1"/>
          <w:sz w:val="24"/>
          <w:szCs w:val="24"/>
          <w:lang w:eastAsia="ru-RU"/>
        </w:rPr>
        <w:t xml:space="preserve">небольшим </w:t>
      </w:r>
      <w:r w:rsidR="00CA45C8" w:rsidRPr="00D11495">
        <w:rPr>
          <w:rFonts w:ascii="Times New Roman" w:eastAsia="Times New Roman" w:hAnsi="Times New Roman"/>
          <w:color w:val="000000" w:themeColor="text1"/>
          <w:sz w:val="24"/>
          <w:szCs w:val="24"/>
          <w:lang w:eastAsia="ru-RU"/>
        </w:rPr>
        <w:t>числ</w:t>
      </w:r>
      <w:r w:rsidR="00B4192F" w:rsidRPr="00D11495">
        <w:rPr>
          <w:rFonts w:ascii="Times New Roman" w:eastAsia="Times New Roman" w:hAnsi="Times New Roman"/>
          <w:color w:val="000000" w:themeColor="text1"/>
          <w:sz w:val="24"/>
          <w:szCs w:val="24"/>
          <w:lang w:eastAsia="ru-RU"/>
        </w:rPr>
        <w:t>ом</w:t>
      </w:r>
      <w:r w:rsidR="00CA45C8" w:rsidRPr="00D11495">
        <w:rPr>
          <w:rFonts w:ascii="Times New Roman" w:eastAsia="Times New Roman" w:hAnsi="Times New Roman"/>
          <w:color w:val="000000" w:themeColor="text1"/>
          <w:sz w:val="24"/>
          <w:szCs w:val="24"/>
          <w:lang w:eastAsia="ru-RU"/>
        </w:rPr>
        <w:t xml:space="preserve"> музеев, в основном, круп</w:t>
      </w:r>
      <w:r w:rsidR="00B4192F" w:rsidRPr="00D11495">
        <w:rPr>
          <w:rFonts w:ascii="Times New Roman" w:eastAsia="Times New Roman" w:hAnsi="Times New Roman"/>
          <w:color w:val="000000" w:themeColor="text1"/>
          <w:sz w:val="24"/>
          <w:szCs w:val="24"/>
          <w:lang w:eastAsia="ru-RU"/>
        </w:rPr>
        <w:t>ных</w:t>
      </w:r>
      <w:r w:rsidR="00CA45C8" w:rsidRPr="00D11495">
        <w:rPr>
          <w:rFonts w:ascii="Times New Roman" w:eastAsia="Times New Roman" w:hAnsi="Times New Roman"/>
          <w:color w:val="000000" w:themeColor="text1"/>
          <w:sz w:val="24"/>
          <w:szCs w:val="24"/>
          <w:lang w:eastAsia="ru-RU"/>
        </w:rPr>
        <w:t xml:space="preserve">. Принимая это во внимание, </w:t>
      </w:r>
      <w:r w:rsidR="00705581" w:rsidRPr="00D11495">
        <w:rPr>
          <w:rFonts w:ascii="Times New Roman" w:eastAsia="Times New Roman" w:hAnsi="Times New Roman"/>
          <w:color w:val="000000" w:themeColor="text1"/>
          <w:sz w:val="24"/>
          <w:szCs w:val="24"/>
          <w:lang w:eastAsia="ru-RU"/>
        </w:rPr>
        <w:t>можно сделать вывод,</w:t>
      </w:r>
      <w:r w:rsidR="00CA45C8" w:rsidRPr="00D11495">
        <w:rPr>
          <w:rFonts w:ascii="Times New Roman" w:eastAsia="Times New Roman" w:hAnsi="Times New Roman"/>
          <w:color w:val="000000" w:themeColor="text1"/>
          <w:sz w:val="24"/>
          <w:szCs w:val="24"/>
          <w:lang w:eastAsia="ru-RU"/>
        </w:rPr>
        <w:t xml:space="preserve"> что профессиональное сотрудничество музеев, особенно учитывая современные тенденции музейной деятельности – может отличаться значительной интенсивностью, независимо от фактора коллекций.</w:t>
      </w:r>
    </w:p>
    <w:p w:rsidR="00E84869" w:rsidRPr="00D11495" w:rsidRDefault="00E84869" w:rsidP="00E84869">
      <w:pPr>
        <w:spacing w:after="0" w:line="360" w:lineRule="auto"/>
        <w:ind w:firstLine="708"/>
        <w:jc w:val="both"/>
        <w:rPr>
          <w:rFonts w:ascii="Times New Roman" w:hAnsi="Times New Roman"/>
          <w:color w:val="000000" w:themeColor="text1"/>
          <w:sz w:val="24"/>
          <w:szCs w:val="24"/>
        </w:rPr>
      </w:pPr>
      <w:r w:rsidRPr="00D11495">
        <w:rPr>
          <w:rFonts w:ascii="Times New Roman" w:hAnsi="Times New Roman"/>
          <w:color w:val="000000" w:themeColor="text1"/>
          <w:sz w:val="24"/>
          <w:szCs w:val="24"/>
        </w:rPr>
        <w:t xml:space="preserve">Выставочный обмен между музеями России и Франции в </w:t>
      </w:r>
      <w:r w:rsidRPr="00D11495">
        <w:rPr>
          <w:rFonts w:ascii="Times New Roman" w:hAnsi="Times New Roman"/>
          <w:color w:val="000000" w:themeColor="text1"/>
          <w:sz w:val="24"/>
          <w:szCs w:val="24"/>
          <w:lang w:val="en-GB"/>
        </w:rPr>
        <w:t>XXI</w:t>
      </w:r>
      <w:r w:rsidRPr="00D11495">
        <w:rPr>
          <w:rFonts w:ascii="Times New Roman" w:hAnsi="Times New Roman"/>
          <w:color w:val="000000" w:themeColor="text1"/>
          <w:sz w:val="24"/>
          <w:szCs w:val="24"/>
        </w:rPr>
        <w:t xml:space="preserve"> приобрел значительный размах, который выразился в большом количестве ярких выставочных проектов, обогативших межкультурное сотрудничество двух стран.</w:t>
      </w:r>
    </w:p>
    <w:p w:rsidR="00E84869" w:rsidRPr="00D11495" w:rsidRDefault="00E84869" w:rsidP="00E84869">
      <w:pPr>
        <w:spacing w:after="0" w:line="360" w:lineRule="auto"/>
        <w:ind w:firstLine="708"/>
        <w:jc w:val="both"/>
        <w:rPr>
          <w:rFonts w:ascii="Times New Roman" w:hAnsi="Times New Roman"/>
          <w:color w:val="000000" w:themeColor="text1"/>
          <w:sz w:val="24"/>
          <w:szCs w:val="24"/>
        </w:rPr>
      </w:pPr>
      <w:r w:rsidRPr="00D11495">
        <w:rPr>
          <w:rFonts w:ascii="Times New Roman" w:hAnsi="Times New Roman"/>
          <w:color w:val="000000" w:themeColor="text1"/>
          <w:sz w:val="24"/>
          <w:szCs w:val="24"/>
        </w:rPr>
        <w:t xml:space="preserve">Исследование выставочного сотрудничества продемонстрировало увеличение вариации тематики выставок в сравнении предыдущими периодами двустороннего сотрудничества: классические темы, посвященные богатому культурному наследию Франции и России, были дополнены выставками современных художников, русским авангардом. </w:t>
      </w:r>
      <w:r w:rsidR="00824532" w:rsidRPr="00D11495">
        <w:rPr>
          <w:rFonts w:ascii="Times New Roman" w:hAnsi="Times New Roman"/>
          <w:color w:val="000000" w:themeColor="text1"/>
          <w:sz w:val="24"/>
          <w:szCs w:val="24"/>
        </w:rPr>
        <w:t>Определено</w:t>
      </w:r>
      <w:r w:rsidR="00423E94" w:rsidRPr="00D11495">
        <w:rPr>
          <w:rFonts w:ascii="Times New Roman" w:hAnsi="Times New Roman"/>
          <w:color w:val="000000" w:themeColor="text1"/>
          <w:sz w:val="24"/>
          <w:szCs w:val="24"/>
        </w:rPr>
        <w:t xml:space="preserve">, что отношения между российскими и французскими музеями </w:t>
      </w:r>
      <w:r w:rsidR="008F1715" w:rsidRPr="00D11495">
        <w:rPr>
          <w:rFonts w:ascii="Times New Roman" w:hAnsi="Times New Roman"/>
          <w:color w:val="000000" w:themeColor="text1"/>
          <w:sz w:val="24"/>
          <w:szCs w:val="24"/>
        </w:rPr>
        <w:t>характеризуются</w:t>
      </w:r>
      <w:r w:rsidR="00423E94" w:rsidRPr="00D11495">
        <w:rPr>
          <w:rFonts w:ascii="Times New Roman" w:hAnsi="Times New Roman"/>
          <w:color w:val="000000" w:themeColor="text1"/>
          <w:sz w:val="24"/>
          <w:szCs w:val="24"/>
        </w:rPr>
        <w:t xml:space="preserve"> высокой степенью доверия</w:t>
      </w:r>
      <w:r w:rsidR="00296F74" w:rsidRPr="00D11495">
        <w:rPr>
          <w:rFonts w:ascii="Times New Roman" w:hAnsi="Times New Roman"/>
          <w:color w:val="000000" w:themeColor="text1"/>
          <w:sz w:val="24"/>
          <w:szCs w:val="24"/>
        </w:rPr>
        <w:t xml:space="preserve"> – </w:t>
      </w:r>
      <w:r w:rsidR="00423E94" w:rsidRPr="00D11495">
        <w:rPr>
          <w:rFonts w:ascii="Times New Roman" w:hAnsi="Times New Roman"/>
          <w:color w:val="000000" w:themeColor="text1"/>
          <w:sz w:val="24"/>
          <w:szCs w:val="24"/>
        </w:rPr>
        <w:t>объектами выставочного обмена зачастую выступают главные шедевры музеев, представляющие национальное достояние, и редко покидающие стены музеев.</w:t>
      </w:r>
      <w:r w:rsidR="00296F74" w:rsidRPr="00D11495">
        <w:rPr>
          <w:rFonts w:ascii="Times New Roman" w:hAnsi="Times New Roman"/>
          <w:color w:val="000000" w:themeColor="text1"/>
          <w:sz w:val="24"/>
          <w:szCs w:val="24"/>
        </w:rPr>
        <w:t xml:space="preserve"> </w:t>
      </w:r>
      <w:r w:rsidRPr="00D11495">
        <w:rPr>
          <w:rFonts w:ascii="Times New Roman" w:hAnsi="Times New Roman"/>
          <w:color w:val="000000" w:themeColor="text1"/>
          <w:sz w:val="24"/>
          <w:szCs w:val="24"/>
        </w:rPr>
        <w:t>В тематике выставок преобладает приоритетность отдельных персоналий (художников и коллекционеров). В ряде случае российско-французское выставочное партнерство обретает формы сотрудничества с немузейными организациями, а также совместной организации выставок в третьих странах.</w:t>
      </w:r>
      <w:r w:rsidR="00724D1E" w:rsidRPr="00D11495">
        <w:rPr>
          <w:rFonts w:ascii="Times New Roman" w:hAnsi="Times New Roman"/>
          <w:color w:val="000000" w:themeColor="text1"/>
          <w:sz w:val="24"/>
          <w:szCs w:val="24"/>
        </w:rPr>
        <w:t xml:space="preserve"> </w:t>
      </w:r>
      <w:r w:rsidRPr="00D11495">
        <w:rPr>
          <w:rFonts w:ascii="Times New Roman" w:hAnsi="Times New Roman"/>
          <w:color w:val="000000" w:themeColor="text1"/>
          <w:sz w:val="24"/>
          <w:szCs w:val="24"/>
        </w:rPr>
        <w:t>В развитии выставочного сотрудничества большую роль играют двусторонние культурные обмены (например, Год России во Франции и Год Франции в России (2010 год), Год культурного туризма в России и Франции (2017 год). Выставки, организуемые в рамках таких важных для двух стран событий, приобретают особый масштаб. Важной тенденцией в российско-французском выставочном сотрудничестве стало также сопровождение выставок обширной программой мероприятий: лекциями и дискуссиями, конференциями, музыкальными концертами и пр.</w:t>
      </w:r>
    </w:p>
    <w:p w:rsidR="00E84869" w:rsidRPr="00D11495" w:rsidRDefault="00E84869" w:rsidP="00E84869">
      <w:pPr>
        <w:spacing w:after="0" w:line="360" w:lineRule="auto"/>
        <w:ind w:firstLine="708"/>
        <w:jc w:val="both"/>
        <w:rPr>
          <w:rFonts w:ascii="Times New Roman" w:hAnsi="Times New Roman" w:cs="Times New Roman"/>
          <w:color w:val="000000" w:themeColor="text1"/>
          <w:sz w:val="24"/>
          <w:szCs w:val="24"/>
          <w:shd w:val="clear" w:color="auto" w:fill="FFFFFF"/>
        </w:rPr>
      </w:pPr>
      <w:r w:rsidRPr="00D11495">
        <w:rPr>
          <w:rFonts w:ascii="Times New Roman" w:eastAsia="Times New Roman" w:hAnsi="Times New Roman"/>
          <w:color w:val="000000" w:themeColor="text1"/>
          <w:sz w:val="24"/>
          <w:szCs w:val="24"/>
          <w:lang w:eastAsia="ru-RU"/>
        </w:rPr>
        <w:t xml:space="preserve">Профессиональные связи между художественными музеями России и Франции также богаты примерами взаимовыгодного сотрудничества. Всемирная известность многих музеев России и Франции, профессиональные достижения в музейной сфере – позволяют выстраивать гармоничное партнерство и координировать усилия по целому ряду направлений. Профессиональное сотрудничество между музеями России и Франции включает </w:t>
      </w:r>
      <w:r w:rsidRPr="00D11495">
        <w:rPr>
          <w:rFonts w:ascii="Times New Roman" w:eastAsia="Times New Roman" w:hAnsi="Times New Roman" w:cs="Times New Roman"/>
          <w:color w:val="000000" w:themeColor="text1"/>
          <w:sz w:val="24"/>
          <w:szCs w:val="24"/>
          <w:lang w:eastAsia="ru-RU"/>
        </w:rPr>
        <w:t xml:space="preserve">научно-исследовательскую деятельность, реставрационную деятельность, стажировки и повышение квалификации, консультирование, совместную организацию образовательных и развлекательных мероприятий. Важно подчеркнуть, что профессиональное музейное сотрудничество России и Франции характеризуется междисциплинарностью: имеется множество примеров сотрудничества музеев с </w:t>
      </w:r>
      <w:r w:rsidRPr="00D11495">
        <w:rPr>
          <w:rFonts w:ascii="Times New Roman" w:hAnsi="Times New Roman" w:cs="Times New Roman"/>
          <w:color w:val="000000" w:themeColor="text1"/>
          <w:sz w:val="24"/>
          <w:szCs w:val="24"/>
          <w:shd w:val="clear" w:color="auto" w:fill="FFFFFF"/>
        </w:rPr>
        <w:t>образовательными, научно-исследовательскими, культурными, общественными учреждениями.</w:t>
      </w:r>
    </w:p>
    <w:p w:rsidR="005C09A1" w:rsidRPr="00D11495" w:rsidRDefault="005C09A1" w:rsidP="005C09A1">
      <w:pPr>
        <w:spacing w:after="0" w:line="360" w:lineRule="auto"/>
        <w:ind w:firstLine="708"/>
        <w:jc w:val="both"/>
        <w:rPr>
          <w:rFonts w:ascii="Times New Roman" w:eastAsia="Times New Roman" w:hAnsi="Times New Roman"/>
          <w:color w:val="000000" w:themeColor="text1"/>
          <w:sz w:val="24"/>
          <w:szCs w:val="24"/>
          <w:lang w:eastAsia="ru-RU"/>
        </w:rPr>
      </w:pPr>
      <w:r w:rsidRPr="00D11495">
        <w:rPr>
          <w:rFonts w:ascii="Times New Roman" w:eastAsia="Times New Roman" w:hAnsi="Times New Roman"/>
          <w:color w:val="000000" w:themeColor="text1"/>
          <w:sz w:val="24"/>
          <w:szCs w:val="24"/>
          <w:lang w:eastAsia="ru-RU"/>
        </w:rPr>
        <w:t>В России и Франции музеи традиционно занимают важное место в государственной культурной политике. Несмотря на отличающиеся исторические пути российских и французских музеев, на сегодняшний день в обеих странах музейная жизнь характеризуется активностью и насыщенностью событиями, и в то же время сопровождается новыми тенденциями в деятельности музеев. Происходящие изменения в музеях учитываются государством – в России и Франции в значимых национальных документах и программах музеи признаются в качестве важных участников общественного, устойчивого, культурного развития.</w:t>
      </w:r>
    </w:p>
    <w:p w:rsidR="005C09A1" w:rsidRPr="00D11495" w:rsidRDefault="005C09A1" w:rsidP="005C09A1">
      <w:pPr>
        <w:spacing w:after="0" w:line="360" w:lineRule="auto"/>
        <w:ind w:firstLine="708"/>
        <w:jc w:val="both"/>
        <w:rPr>
          <w:rFonts w:ascii="Times New Roman" w:eastAsia="Times New Roman" w:hAnsi="Times New Roman"/>
          <w:color w:val="000000" w:themeColor="text1"/>
          <w:sz w:val="24"/>
          <w:szCs w:val="24"/>
          <w:lang w:eastAsia="ru-RU"/>
        </w:rPr>
      </w:pPr>
      <w:r w:rsidRPr="00D11495">
        <w:rPr>
          <w:rFonts w:ascii="Times New Roman" w:eastAsia="Times New Roman" w:hAnsi="Times New Roman"/>
          <w:color w:val="000000" w:themeColor="text1"/>
          <w:sz w:val="24"/>
          <w:szCs w:val="24"/>
          <w:lang w:eastAsia="ru-RU"/>
        </w:rPr>
        <w:t xml:space="preserve">Стоит также подчеркнуть, что музеи в России и Франции представляют важные направления во внешней культурной политике, и являются участниками в межкультурном диалоге. В свою очередь, нормативно-правовые основы двустороннего сотрудничества </w:t>
      </w:r>
      <w:r w:rsidRPr="00D11495">
        <w:rPr>
          <w:rFonts w:ascii="Times New Roman" w:hAnsi="Times New Roman" w:cs="Times New Roman"/>
          <w:color w:val="000000" w:themeColor="text1"/>
          <w:sz w:val="24"/>
          <w:szCs w:val="24"/>
        </w:rPr>
        <w:t xml:space="preserve">способствовали гармоничному развитию культурных связей России и Франции, в том числе – музейному сотрудничеству. Количество проводимых выставок в </w:t>
      </w:r>
      <w:r w:rsidRPr="00D11495">
        <w:rPr>
          <w:rFonts w:ascii="Times New Roman" w:hAnsi="Times New Roman" w:cs="Times New Roman"/>
          <w:color w:val="000000" w:themeColor="text1"/>
          <w:sz w:val="24"/>
          <w:szCs w:val="24"/>
          <w:lang w:val="en-GB"/>
        </w:rPr>
        <w:t>XXI</w:t>
      </w:r>
      <w:r w:rsidRPr="00D11495">
        <w:rPr>
          <w:rFonts w:ascii="Times New Roman" w:hAnsi="Times New Roman" w:cs="Times New Roman"/>
          <w:color w:val="000000" w:themeColor="text1"/>
          <w:sz w:val="24"/>
          <w:szCs w:val="24"/>
        </w:rPr>
        <w:t xml:space="preserve"> веке значительно возросло, увеличилось число профессиональных контактов между музейными учреждениями. Вместе с тем необходимо отметить, что основные нормативно-правовые основы, регулирующие музейный обмен между странами, были установлены в большей мере в 1990-е годы. На сегодняшний же день музеи </w:t>
      </w:r>
      <w:r w:rsidR="00E84869" w:rsidRPr="00D11495">
        <w:rPr>
          <w:rFonts w:ascii="Times New Roman" w:hAnsi="Times New Roman" w:cs="Times New Roman"/>
          <w:color w:val="000000" w:themeColor="text1"/>
          <w:sz w:val="24"/>
          <w:szCs w:val="24"/>
        </w:rPr>
        <w:t xml:space="preserve">обладают </w:t>
      </w:r>
      <w:r w:rsidRPr="00D11495">
        <w:rPr>
          <w:rFonts w:ascii="Times New Roman" w:hAnsi="Times New Roman" w:cs="Times New Roman"/>
          <w:color w:val="000000" w:themeColor="text1"/>
          <w:sz w:val="24"/>
          <w:szCs w:val="24"/>
        </w:rPr>
        <w:t>новы</w:t>
      </w:r>
      <w:r w:rsidR="00E84869" w:rsidRPr="00D11495">
        <w:rPr>
          <w:rFonts w:ascii="Times New Roman" w:hAnsi="Times New Roman" w:cs="Times New Roman"/>
          <w:color w:val="000000" w:themeColor="text1"/>
          <w:sz w:val="24"/>
          <w:szCs w:val="24"/>
        </w:rPr>
        <w:t>ми</w:t>
      </w:r>
      <w:r w:rsidRPr="00D11495">
        <w:rPr>
          <w:rFonts w:ascii="Times New Roman" w:hAnsi="Times New Roman" w:cs="Times New Roman"/>
          <w:color w:val="000000" w:themeColor="text1"/>
          <w:sz w:val="24"/>
          <w:szCs w:val="24"/>
        </w:rPr>
        <w:t xml:space="preserve"> возможност</w:t>
      </w:r>
      <w:r w:rsidR="00E84869" w:rsidRPr="00D11495">
        <w:rPr>
          <w:rFonts w:ascii="Times New Roman" w:hAnsi="Times New Roman" w:cs="Times New Roman"/>
          <w:color w:val="000000" w:themeColor="text1"/>
          <w:sz w:val="24"/>
          <w:szCs w:val="24"/>
        </w:rPr>
        <w:t xml:space="preserve">ями </w:t>
      </w:r>
      <w:r w:rsidRPr="00D11495">
        <w:rPr>
          <w:rFonts w:ascii="Times New Roman" w:hAnsi="Times New Roman" w:cs="Times New Roman"/>
          <w:color w:val="000000" w:themeColor="text1"/>
          <w:sz w:val="24"/>
          <w:szCs w:val="24"/>
        </w:rPr>
        <w:t xml:space="preserve">для участия в международных контактах и представления своих стран и их культурных достижений за рубежом. </w:t>
      </w:r>
      <w:r w:rsidR="00E84869" w:rsidRPr="00D11495">
        <w:rPr>
          <w:rFonts w:ascii="Times New Roman" w:hAnsi="Times New Roman" w:cs="Times New Roman"/>
          <w:color w:val="000000" w:themeColor="text1"/>
          <w:sz w:val="24"/>
          <w:szCs w:val="24"/>
        </w:rPr>
        <w:t>Таким образом</w:t>
      </w:r>
      <w:r w:rsidRPr="00D11495">
        <w:rPr>
          <w:rFonts w:ascii="Times New Roman" w:hAnsi="Times New Roman" w:cs="Times New Roman"/>
          <w:color w:val="000000" w:themeColor="text1"/>
          <w:sz w:val="24"/>
          <w:szCs w:val="24"/>
        </w:rPr>
        <w:t>, новая роль музеев в жизни общества содержит в себе значительный потенциал для развития и укрепления партнерства России и Франции.</w:t>
      </w:r>
    </w:p>
    <w:p w:rsidR="003D4A05" w:rsidRPr="00037E1E" w:rsidRDefault="006C7341" w:rsidP="003D4A05">
      <w:pPr>
        <w:ind w:firstLine="360"/>
        <w:rPr>
          <w:rFonts w:ascii="Times New Roman" w:hAnsi="Times New Roman" w:cs="Times New Roman"/>
          <w:b/>
          <w:color w:val="000000" w:themeColor="text1"/>
          <w:sz w:val="23"/>
          <w:szCs w:val="23"/>
          <w:shd w:val="clear" w:color="auto" w:fill="FFFFFF"/>
        </w:rPr>
      </w:pPr>
      <w:r w:rsidRPr="00037E1E">
        <w:rPr>
          <w:rFonts w:ascii="Times New Roman" w:hAnsi="Times New Roman" w:cs="Times New Roman"/>
          <w:color w:val="000000" w:themeColor="text1"/>
          <w:sz w:val="23"/>
          <w:szCs w:val="23"/>
          <w:shd w:val="clear" w:color="auto" w:fill="FFFFFF"/>
        </w:rPr>
        <w:br w:type="page"/>
      </w:r>
      <w:r w:rsidR="003D4A05" w:rsidRPr="00037E1E">
        <w:rPr>
          <w:rFonts w:ascii="Times New Roman" w:hAnsi="Times New Roman" w:cs="Times New Roman"/>
          <w:b/>
          <w:color w:val="000000" w:themeColor="text1"/>
          <w:sz w:val="23"/>
          <w:szCs w:val="23"/>
          <w:shd w:val="clear" w:color="auto" w:fill="FFFFFF"/>
        </w:rPr>
        <w:t>СПИСОК ИСПОЛЬЗОВАННЫХ ИСТОЧНИКОВ И ЛИТЕРАТУРЫ</w:t>
      </w:r>
    </w:p>
    <w:p w:rsidR="003D4A05" w:rsidRPr="00961C35" w:rsidRDefault="003D4A05" w:rsidP="003D4A05">
      <w:pPr>
        <w:ind w:firstLine="360"/>
        <w:rPr>
          <w:rFonts w:ascii="Times New Roman" w:eastAsia="Times New Roman" w:hAnsi="Times New Roman" w:cs="Times New Roman"/>
          <w:b/>
          <w:color w:val="000000" w:themeColor="text1"/>
          <w:sz w:val="24"/>
          <w:szCs w:val="24"/>
          <w:lang w:eastAsia="ru-RU"/>
        </w:rPr>
      </w:pPr>
      <w:r w:rsidRPr="00961C35">
        <w:rPr>
          <w:rFonts w:ascii="Times New Roman" w:eastAsia="Times New Roman" w:hAnsi="Times New Roman" w:cs="Times New Roman"/>
          <w:b/>
          <w:color w:val="000000" w:themeColor="text1"/>
          <w:sz w:val="24"/>
          <w:szCs w:val="24"/>
          <w:lang w:eastAsia="ru-RU"/>
        </w:rPr>
        <w:t>Источники</w:t>
      </w:r>
    </w:p>
    <w:p w:rsidR="007F2D26" w:rsidRPr="00961C35" w:rsidRDefault="007F2D26" w:rsidP="003D4A05">
      <w:pPr>
        <w:ind w:firstLine="360"/>
        <w:rPr>
          <w:rFonts w:ascii="Times New Roman" w:eastAsia="Times New Roman" w:hAnsi="Times New Roman" w:cs="Times New Roman"/>
          <w:i/>
          <w:color w:val="000000" w:themeColor="text1"/>
          <w:sz w:val="24"/>
          <w:szCs w:val="24"/>
          <w:lang w:eastAsia="ru-RU"/>
        </w:rPr>
      </w:pPr>
      <w:r w:rsidRPr="00961C35">
        <w:rPr>
          <w:rFonts w:ascii="Times New Roman" w:eastAsia="Times New Roman" w:hAnsi="Times New Roman" w:cs="Times New Roman"/>
          <w:i/>
          <w:color w:val="000000" w:themeColor="text1"/>
          <w:sz w:val="24"/>
          <w:szCs w:val="24"/>
          <w:lang w:eastAsia="ru-RU"/>
        </w:rPr>
        <w:t>Официальные документы</w:t>
      </w:r>
      <w:r w:rsidR="009C45C8">
        <w:rPr>
          <w:rFonts w:ascii="Times New Roman" w:eastAsia="Times New Roman" w:hAnsi="Times New Roman" w:cs="Times New Roman"/>
          <w:i/>
          <w:color w:val="000000" w:themeColor="text1"/>
          <w:sz w:val="24"/>
          <w:szCs w:val="24"/>
          <w:lang w:eastAsia="ru-RU"/>
        </w:rPr>
        <w:t>:</w:t>
      </w:r>
    </w:p>
    <w:p w:rsidR="003D4A05" w:rsidRPr="00961C35" w:rsidRDefault="003D4A05" w:rsidP="00EF2B09">
      <w:pPr>
        <w:pStyle w:val="a5"/>
        <w:numPr>
          <w:ilvl w:val="0"/>
          <w:numId w:val="33"/>
        </w:numPr>
        <w:ind w:left="0" w:firstLine="360"/>
        <w:rPr>
          <w:color w:val="000000" w:themeColor="text1"/>
          <w:spacing w:val="-6"/>
          <w:sz w:val="24"/>
          <w:szCs w:val="24"/>
          <w:highlight w:val="white"/>
        </w:rPr>
      </w:pPr>
      <w:r w:rsidRPr="00961C35">
        <w:rPr>
          <w:color w:val="000000" w:themeColor="text1"/>
          <w:spacing w:val="-6"/>
          <w:sz w:val="24"/>
          <w:szCs w:val="24"/>
          <w:highlight w:val="white"/>
        </w:rPr>
        <w:t>Всеобщая декларация ЮНЕСКО о культурном разнообразии. URL: https://www.un.org/ru/documents/decl_conv/declarations/cultural_diversity.shtml (дата обращения 10.12.2019).</w:t>
      </w:r>
    </w:p>
    <w:p w:rsidR="003D4A05" w:rsidRPr="00961C35" w:rsidRDefault="003D4A05" w:rsidP="00EF2B09">
      <w:pPr>
        <w:pStyle w:val="ab"/>
        <w:numPr>
          <w:ilvl w:val="0"/>
          <w:numId w:val="33"/>
        </w:numPr>
        <w:spacing w:line="276" w:lineRule="auto"/>
        <w:ind w:left="0" w:firstLine="360"/>
        <w:rPr>
          <w:color w:val="000000" w:themeColor="text1"/>
          <w:spacing w:val="-6"/>
          <w:sz w:val="24"/>
          <w:szCs w:val="24"/>
        </w:rPr>
      </w:pPr>
      <w:r w:rsidRPr="00961C35">
        <w:rPr>
          <w:rFonts w:eastAsia="Times New Roman"/>
          <w:bCs/>
          <w:color w:val="000000" w:themeColor="text1"/>
          <w:spacing w:val="-6"/>
          <w:sz w:val="24"/>
          <w:szCs w:val="24"/>
        </w:rPr>
        <w:t xml:space="preserve">Декларация принципов международного культурного сотрудничества. </w:t>
      </w:r>
      <w:r w:rsidRPr="00961C35">
        <w:rPr>
          <w:color w:val="000000" w:themeColor="text1"/>
          <w:spacing w:val="-6"/>
          <w:sz w:val="24"/>
          <w:szCs w:val="24"/>
          <w:lang w:val="en-US"/>
        </w:rPr>
        <w:t>URL</w:t>
      </w:r>
      <w:r w:rsidRPr="00961C35">
        <w:rPr>
          <w:color w:val="000000" w:themeColor="text1"/>
          <w:spacing w:val="-6"/>
          <w:sz w:val="24"/>
          <w:szCs w:val="24"/>
        </w:rPr>
        <w:t xml:space="preserve">: </w:t>
      </w:r>
      <w:r w:rsidR="00124D7A" w:rsidRPr="00961C35">
        <w:rPr>
          <w:color w:val="000000" w:themeColor="text1"/>
          <w:spacing w:val="-6"/>
          <w:sz w:val="24"/>
          <w:szCs w:val="24"/>
          <w:lang w:val="en-US"/>
        </w:rPr>
        <w:t>https</w:t>
      </w:r>
      <w:r w:rsidR="00124D7A" w:rsidRPr="00961C35">
        <w:rPr>
          <w:color w:val="000000" w:themeColor="text1"/>
          <w:spacing w:val="-6"/>
          <w:sz w:val="24"/>
          <w:szCs w:val="24"/>
        </w:rPr>
        <w:t>://</w:t>
      </w:r>
      <w:r w:rsidR="00124D7A" w:rsidRPr="00961C35">
        <w:rPr>
          <w:color w:val="000000" w:themeColor="text1"/>
          <w:spacing w:val="-6"/>
          <w:sz w:val="24"/>
          <w:szCs w:val="24"/>
          <w:lang w:val="en-US"/>
        </w:rPr>
        <w:t>www</w:t>
      </w:r>
      <w:r w:rsidRPr="00961C35">
        <w:rPr>
          <w:color w:val="000000" w:themeColor="text1"/>
          <w:spacing w:val="-6"/>
          <w:sz w:val="24"/>
          <w:szCs w:val="24"/>
        </w:rPr>
        <w:t>.</w:t>
      </w:r>
      <w:r w:rsidRPr="00961C35">
        <w:rPr>
          <w:color w:val="000000" w:themeColor="text1"/>
          <w:spacing w:val="-6"/>
          <w:sz w:val="24"/>
          <w:szCs w:val="24"/>
          <w:lang w:val="en-US"/>
        </w:rPr>
        <w:t>un</w:t>
      </w:r>
      <w:r w:rsidRPr="00961C35">
        <w:rPr>
          <w:color w:val="000000" w:themeColor="text1"/>
          <w:spacing w:val="-6"/>
          <w:sz w:val="24"/>
          <w:szCs w:val="24"/>
        </w:rPr>
        <w:t>.</w:t>
      </w:r>
      <w:r w:rsidRPr="00961C35">
        <w:rPr>
          <w:color w:val="000000" w:themeColor="text1"/>
          <w:spacing w:val="-6"/>
          <w:sz w:val="24"/>
          <w:szCs w:val="24"/>
          <w:lang w:val="en-US"/>
        </w:rPr>
        <w:t>org</w:t>
      </w:r>
      <w:r w:rsidRPr="00961C35">
        <w:rPr>
          <w:color w:val="000000" w:themeColor="text1"/>
          <w:spacing w:val="-6"/>
          <w:sz w:val="24"/>
          <w:szCs w:val="24"/>
        </w:rPr>
        <w:t>/</w:t>
      </w:r>
      <w:r w:rsidRPr="00961C35">
        <w:rPr>
          <w:color w:val="000000" w:themeColor="text1"/>
          <w:spacing w:val="-6"/>
          <w:sz w:val="24"/>
          <w:szCs w:val="24"/>
          <w:lang w:val="en-US"/>
        </w:rPr>
        <w:t>ru</w:t>
      </w:r>
      <w:r w:rsidRPr="00961C35">
        <w:rPr>
          <w:color w:val="000000" w:themeColor="text1"/>
          <w:spacing w:val="-6"/>
          <w:sz w:val="24"/>
          <w:szCs w:val="24"/>
        </w:rPr>
        <w:t>/</w:t>
      </w:r>
      <w:r w:rsidRPr="00961C35">
        <w:rPr>
          <w:color w:val="000000" w:themeColor="text1"/>
          <w:spacing w:val="-6"/>
          <w:sz w:val="24"/>
          <w:szCs w:val="24"/>
          <w:lang w:val="en-US"/>
        </w:rPr>
        <w:t>documents</w:t>
      </w:r>
      <w:r w:rsidRPr="00961C35">
        <w:rPr>
          <w:color w:val="000000" w:themeColor="text1"/>
          <w:spacing w:val="-6"/>
          <w:sz w:val="24"/>
          <w:szCs w:val="24"/>
        </w:rPr>
        <w:t>/</w:t>
      </w:r>
      <w:r w:rsidRPr="00961C35">
        <w:rPr>
          <w:color w:val="000000" w:themeColor="text1"/>
          <w:spacing w:val="-6"/>
          <w:sz w:val="24"/>
          <w:szCs w:val="24"/>
          <w:lang w:val="en-US"/>
        </w:rPr>
        <w:t>decl</w:t>
      </w:r>
      <w:r w:rsidRPr="00961C35">
        <w:rPr>
          <w:color w:val="000000" w:themeColor="text1"/>
          <w:spacing w:val="-6"/>
          <w:sz w:val="24"/>
          <w:szCs w:val="24"/>
        </w:rPr>
        <w:t>_</w:t>
      </w:r>
      <w:r w:rsidRPr="00961C35">
        <w:rPr>
          <w:color w:val="000000" w:themeColor="text1"/>
          <w:spacing w:val="-6"/>
          <w:sz w:val="24"/>
          <w:szCs w:val="24"/>
          <w:lang w:val="en-US"/>
        </w:rPr>
        <w:t>conv</w:t>
      </w:r>
      <w:r w:rsidRPr="00961C35">
        <w:rPr>
          <w:color w:val="000000" w:themeColor="text1"/>
          <w:spacing w:val="-6"/>
          <w:sz w:val="24"/>
          <w:szCs w:val="24"/>
        </w:rPr>
        <w:t>/</w:t>
      </w:r>
      <w:r w:rsidRPr="00961C35">
        <w:rPr>
          <w:color w:val="000000" w:themeColor="text1"/>
          <w:spacing w:val="-6"/>
          <w:sz w:val="24"/>
          <w:szCs w:val="24"/>
          <w:lang w:val="en-US"/>
        </w:rPr>
        <w:t>declarations</w:t>
      </w:r>
      <w:r w:rsidRPr="00961C35">
        <w:rPr>
          <w:color w:val="000000" w:themeColor="text1"/>
          <w:spacing w:val="-6"/>
          <w:sz w:val="24"/>
          <w:szCs w:val="24"/>
        </w:rPr>
        <w:t>/</w:t>
      </w:r>
      <w:r w:rsidRPr="00961C35">
        <w:rPr>
          <w:color w:val="000000" w:themeColor="text1"/>
          <w:spacing w:val="-6"/>
          <w:sz w:val="24"/>
          <w:szCs w:val="24"/>
          <w:lang w:val="en-US"/>
        </w:rPr>
        <w:t>culture</w:t>
      </w:r>
      <w:r w:rsidRPr="00961C35">
        <w:rPr>
          <w:color w:val="000000" w:themeColor="text1"/>
          <w:spacing w:val="-6"/>
          <w:sz w:val="24"/>
          <w:szCs w:val="24"/>
        </w:rPr>
        <w:t>.</w:t>
      </w:r>
      <w:r w:rsidRPr="00961C35">
        <w:rPr>
          <w:color w:val="000000" w:themeColor="text1"/>
          <w:spacing w:val="-6"/>
          <w:sz w:val="24"/>
          <w:szCs w:val="24"/>
          <w:lang w:val="en-US"/>
        </w:rPr>
        <w:t>shtml</w:t>
      </w:r>
      <w:r w:rsidRPr="00961C35">
        <w:rPr>
          <w:color w:val="000000" w:themeColor="text1"/>
          <w:spacing w:val="-6"/>
          <w:sz w:val="24"/>
          <w:szCs w:val="24"/>
        </w:rPr>
        <w:t xml:space="preserve"> (дата обращения 10.12.2019).</w:t>
      </w:r>
    </w:p>
    <w:p w:rsidR="003D4A05" w:rsidRPr="00961C35" w:rsidRDefault="003D4A05" w:rsidP="00EF2B09">
      <w:pPr>
        <w:pStyle w:val="a5"/>
        <w:numPr>
          <w:ilvl w:val="0"/>
          <w:numId w:val="33"/>
        </w:numPr>
        <w:spacing w:line="276" w:lineRule="auto"/>
        <w:ind w:left="0" w:firstLine="360"/>
        <w:rPr>
          <w:color w:val="000000" w:themeColor="text1"/>
          <w:spacing w:val="-6"/>
          <w:sz w:val="24"/>
          <w:szCs w:val="24"/>
        </w:rPr>
      </w:pPr>
      <w:r w:rsidRPr="00961C35">
        <w:rPr>
          <w:color w:val="000000" w:themeColor="text1"/>
          <w:spacing w:val="-6"/>
          <w:sz w:val="24"/>
          <w:szCs w:val="24"/>
          <w:highlight w:val="white"/>
        </w:rPr>
        <w:t xml:space="preserve">Рекомендация ЮНЕСКО о международном обмене культурными ценностями. </w:t>
      </w:r>
      <w:r w:rsidRPr="00961C35">
        <w:rPr>
          <w:color w:val="000000" w:themeColor="text1"/>
          <w:spacing w:val="-6"/>
          <w:sz w:val="24"/>
          <w:szCs w:val="24"/>
        </w:rPr>
        <w:t xml:space="preserve">URL: </w:t>
      </w:r>
      <w:r w:rsidRPr="00961C35">
        <w:rPr>
          <w:color w:val="000000" w:themeColor="text1"/>
          <w:spacing w:val="-6"/>
          <w:sz w:val="24"/>
          <w:szCs w:val="24"/>
          <w:highlight w:val="white"/>
        </w:rPr>
        <w:t xml:space="preserve">http://docs.cntd. ru/document/901756978 </w:t>
      </w:r>
      <w:r w:rsidRPr="00961C35">
        <w:rPr>
          <w:color w:val="000000" w:themeColor="text1"/>
          <w:spacing w:val="-6"/>
          <w:sz w:val="24"/>
          <w:szCs w:val="24"/>
        </w:rPr>
        <w:t>(дата обращения 10.11.2018).</w:t>
      </w:r>
    </w:p>
    <w:p w:rsidR="003D4A05" w:rsidRPr="00961C35" w:rsidRDefault="003D4A05" w:rsidP="00EF2B09">
      <w:pPr>
        <w:pStyle w:val="a5"/>
        <w:numPr>
          <w:ilvl w:val="0"/>
          <w:numId w:val="33"/>
        </w:numPr>
        <w:spacing w:line="276" w:lineRule="auto"/>
        <w:ind w:left="0" w:firstLine="360"/>
        <w:rPr>
          <w:color w:val="000000" w:themeColor="text1"/>
          <w:spacing w:val="-6"/>
          <w:sz w:val="24"/>
          <w:szCs w:val="24"/>
        </w:rPr>
      </w:pPr>
      <w:r w:rsidRPr="00961C35">
        <w:rPr>
          <w:color w:val="000000" w:themeColor="text1"/>
          <w:spacing w:val="-6"/>
          <w:sz w:val="24"/>
          <w:szCs w:val="24"/>
          <w:highlight w:val="white"/>
        </w:rPr>
        <w:t xml:space="preserve">Рекомендация об охране движимых культурных ценностей. </w:t>
      </w:r>
      <w:r w:rsidRPr="00961C35">
        <w:rPr>
          <w:color w:val="000000" w:themeColor="text1"/>
          <w:spacing w:val="-6"/>
          <w:sz w:val="24"/>
          <w:szCs w:val="24"/>
          <w:lang w:val="en-GB"/>
        </w:rPr>
        <w:t>URL</w:t>
      </w:r>
      <w:r w:rsidRPr="00961C35">
        <w:rPr>
          <w:color w:val="000000" w:themeColor="text1"/>
          <w:spacing w:val="-6"/>
          <w:sz w:val="24"/>
          <w:szCs w:val="24"/>
        </w:rPr>
        <w:t xml:space="preserve">: </w:t>
      </w:r>
      <w:r w:rsidR="00124D7A" w:rsidRPr="00961C35">
        <w:rPr>
          <w:color w:val="000000" w:themeColor="text1"/>
          <w:spacing w:val="-6"/>
          <w:sz w:val="24"/>
          <w:szCs w:val="24"/>
          <w:highlight w:val="white"/>
          <w:lang w:val="en-GB"/>
        </w:rPr>
        <w:t>http</w:t>
      </w:r>
      <w:r w:rsidR="00124D7A" w:rsidRPr="00961C35">
        <w:rPr>
          <w:color w:val="000000" w:themeColor="text1"/>
          <w:spacing w:val="-6"/>
          <w:sz w:val="24"/>
          <w:szCs w:val="24"/>
          <w:highlight w:val="white"/>
        </w:rPr>
        <w:t>://</w:t>
      </w:r>
      <w:r w:rsidR="00124D7A" w:rsidRPr="00961C35">
        <w:rPr>
          <w:color w:val="000000" w:themeColor="text1"/>
          <w:spacing w:val="-6"/>
          <w:sz w:val="24"/>
          <w:szCs w:val="24"/>
          <w:highlight w:val="white"/>
          <w:lang w:val="en-GB"/>
        </w:rPr>
        <w:t>docs</w:t>
      </w:r>
      <w:r w:rsidR="00124D7A" w:rsidRPr="00961C35">
        <w:rPr>
          <w:color w:val="000000" w:themeColor="text1"/>
          <w:spacing w:val="-6"/>
          <w:sz w:val="24"/>
          <w:szCs w:val="24"/>
          <w:highlight w:val="white"/>
        </w:rPr>
        <w:t>.</w:t>
      </w:r>
      <w:r w:rsidR="00124D7A" w:rsidRPr="00961C35">
        <w:rPr>
          <w:color w:val="000000" w:themeColor="text1"/>
          <w:spacing w:val="-6"/>
          <w:sz w:val="24"/>
          <w:szCs w:val="24"/>
          <w:highlight w:val="white"/>
          <w:lang w:val="en-GB"/>
        </w:rPr>
        <w:t>cntd</w:t>
      </w:r>
      <w:r w:rsidR="00124D7A" w:rsidRPr="00961C35">
        <w:rPr>
          <w:color w:val="000000" w:themeColor="text1"/>
          <w:spacing w:val="-6"/>
          <w:sz w:val="24"/>
          <w:szCs w:val="24"/>
          <w:highlight w:val="white"/>
        </w:rPr>
        <w:t>.</w:t>
      </w:r>
      <w:r w:rsidR="00124D7A" w:rsidRPr="00961C35">
        <w:rPr>
          <w:color w:val="000000" w:themeColor="text1"/>
          <w:spacing w:val="-6"/>
          <w:sz w:val="24"/>
          <w:szCs w:val="24"/>
          <w:highlight w:val="white"/>
          <w:lang w:val="en-GB"/>
        </w:rPr>
        <w:t>ru</w:t>
      </w:r>
      <w:r w:rsidR="00124D7A" w:rsidRPr="00961C35">
        <w:rPr>
          <w:color w:val="000000" w:themeColor="text1"/>
          <w:spacing w:val="-6"/>
          <w:sz w:val="24"/>
          <w:szCs w:val="24"/>
          <w:highlight w:val="white"/>
        </w:rPr>
        <w:t xml:space="preserve"> </w:t>
      </w:r>
      <w:r w:rsidRPr="00961C35">
        <w:rPr>
          <w:color w:val="000000" w:themeColor="text1"/>
          <w:spacing w:val="-6"/>
          <w:sz w:val="24"/>
          <w:szCs w:val="24"/>
          <w:highlight w:val="white"/>
        </w:rPr>
        <w:t>/</w:t>
      </w:r>
      <w:r w:rsidRPr="00961C35">
        <w:rPr>
          <w:color w:val="000000" w:themeColor="text1"/>
          <w:spacing w:val="-6"/>
          <w:sz w:val="24"/>
          <w:szCs w:val="24"/>
          <w:highlight w:val="white"/>
          <w:lang w:val="en-GB"/>
        </w:rPr>
        <w:t>document</w:t>
      </w:r>
      <w:r w:rsidRPr="00961C35">
        <w:rPr>
          <w:color w:val="000000" w:themeColor="text1"/>
          <w:spacing w:val="-6"/>
          <w:sz w:val="24"/>
          <w:szCs w:val="24"/>
          <w:highlight w:val="white"/>
        </w:rPr>
        <w:t>/901756971</w:t>
      </w:r>
      <w:r w:rsidRPr="00961C35">
        <w:rPr>
          <w:color w:val="000000" w:themeColor="text1"/>
          <w:spacing w:val="-6"/>
          <w:sz w:val="24"/>
          <w:szCs w:val="24"/>
        </w:rPr>
        <w:t>(дата обращения 10.11.2018).</w:t>
      </w:r>
    </w:p>
    <w:p w:rsidR="005E449F" w:rsidRPr="00961C35" w:rsidRDefault="005E449F" w:rsidP="005E449F">
      <w:pPr>
        <w:pStyle w:val="a5"/>
        <w:numPr>
          <w:ilvl w:val="0"/>
          <w:numId w:val="33"/>
        </w:numPr>
        <w:spacing w:line="276" w:lineRule="auto"/>
        <w:ind w:left="0" w:firstLine="360"/>
        <w:rPr>
          <w:color w:val="000000" w:themeColor="text1"/>
          <w:spacing w:val="-6"/>
          <w:sz w:val="24"/>
          <w:szCs w:val="24"/>
          <w:highlight w:val="white"/>
        </w:rPr>
      </w:pPr>
      <w:r>
        <w:rPr>
          <w:color w:val="000000" w:themeColor="text1"/>
          <w:spacing w:val="-6"/>
          <w:sz w:val="24"/>
          <w:szCs w:val="24"/>
          <w:highlight w:val="white"/>
        </w:rPr>
        <w:t>С</w:t>
      </w:r>
      <w:r w:rsidRPr="00961C35">
        <w:rPr>
          <w:color w:val="000000" w:themeColor="text1"/>
          <w:spacing w:val="-6"/>
          <w:sz w:val="24"/>
          <w:szCs w:val="24"/>
          <w:highlight w:val="white"/>
        </w:rPr>
        <w:t>реднесрочн</w:t>
      </w:r>
      <w:r>
        <w:rPr>
          <w:color w:val="000000" w:themeColor="text1"/>
          <w:spacing w:val="-6"/>
          <w:sz w:val="24"/>
          <w:szCs w:val="24"/>
          <w:highlight w:val="white"/>
        </w:rPr>
        <w:t>ая</w:t>
      </w:r>
      <w:r w:rsidRPr="00961C35">
        <w:rPr>
          <w:color w:val="000000" w:themeColor="text1"/>
          <w:spacing w:val="-6"/>
          <w:sz w:val="24"/>
          <w:szCs w:val="24"/>
          <w:highlight w:val="white"/>
        </w:rPr>
        <w:t xml:space="preserve"> стратеги</w:t>
      </w:r>
      <w:r>
        <w:rPr>
          <w:color w:val="000000" w:themeColor="text1"/>
          <w:spacing w:val="-6"/>
          <w:sz w:val="24"/>
          <w:szCs w:val="24"/>
          <w:highlight w:val="white"/>
        </w:rPr>
        <w:t>я</w:t>
      </w:r>
      <w:r w:rsidRPr="00961C35">
        <w:rPr>
          <w:color w:val="000000" w:themeColor="text1"/>
          <w:spacing w:val="-6"/>
          <w:sz w:val="24"/>
          <w:szCs w:val="24"/>
          <w:highlight w:val="white"/>
        </w:rPr>
        <w:t xml:space="preserve"> 2014-2021 ЮНЕСКО. URL: </w:t>
      </w:r>
      <w:r w:rsidRPr="000F1871">
        <w:rPr>
          <w:color w:val="000000" w:themeColor="text1"/>
          <w:spacing w:val="-6"/>
          <w:sz w:val="24"/>
          <w:szCs w:val="24"/>
          <w:lang w:val="en-US"/>
        </w:rPr>
        <w:t>https</w:t>
      </w:r>
      <w:r w:rsidRPr="000F1871">
        <w:rPr>
          <w:color w:val="000000" w:themeColor="text1"/>
          <w:spacing w:val="-6"/>
          <w:sz w:val="24"/>
          <w:szCs w:val="24"/>
        </w:rPr>
        <w:t>://</w:t>
      </w:r>
      <w:r w:rsidRPr="000F1871">
        <w:rPr>
          <w:color w:val="000000" w:themeColor="text1"/>
          <w:spacing w:val="-6"/>
          <w:sz w:val="24"/>
          <w:szCs w:val="24"/>
          <w:lang w:val="en-US"/>
        </w:rPr>
        <w:t>unesdoc</w:t>
      </w:r>
      <w:r w:rsidRPr="000F1871">
        <w:rPr>
          <w:color w:val="000000" w:themeColor="text1"/>
          <w:spacing w:val="-6"/>
          <w:sz w:val="24"/>
          <w:szCs w:val="24"/>
        </w:rPr>
        <w:t>.</w:t>
      </w:r>
      <w:r w:rsidRPr="000F1871">
        <w:rPr>
          <w:color w:val="000000" w:themeColor="text1"/>
          <w:spacing w:val="-6"/>
          <w:sz w:val="24"/>
          <w:szCs w:val="24"/>
          <w:lang w:val="en-US"/>
        </w:rPr>
        <w:t>unesco</w:t>
      </w:r>
      <w:r w:rsidRPr="000F1871">
        <w:rPr>
          <w:color w:val="000000" w:themeColor="text1"/>
          <w:spacing w:val="-6"/>
          <w:sz w:val="24"/>
          <w:szCs w:val="24"/>
        </w:rPr>
        <w:t>.</w:t>
      </w:r>
      <w:r w:rsidRPr="000F1871">
        <w:rPr>
          <w:color w:val="000000" w:themeColor="text1"/>
          <w:spacing w:val="-6"/>
          <w:sz w:val="24"/>
          <w:szCs w:val="24"/>
          <w:lang w:val="en-US"/>
        </w:rPr>
        <w:t>org</w:t>
      </w:r>
      <w:r w:rsidRPr="000F1871">
        <w:rPr>
          <w:color w:val="000000" w:themeColor="text1"/>
          <w:spacing w:val="-6"/>
          <w:sz w:val="24"/>
          <w:szCs w:val="24"/>
        </w:rPr>
        <w:t>/</w:t>
      </w:r>
      <w:r>
        <w:rPr>
          <w:color w:val="000000" w:themeColor="text1"/>
          <w:spacing w:val="-6"/>
          <w:sz w:val="24"/>
          <w:szCs w:val="24"/>
        </w:rPr>
        <w:t xml:space="preserve"> </w:t>
      </w:r>
      <w:r w:rsidRPr="000F1871">
        <w:rPr>
          <w:color w:val="000000" w:themeColor="text1"/>
          <w:spacing w:val="-6"/>
          <w:sz w:val="24"/>
          <w:szCs w:val="24"/>
          <w:lang w:val="en-US"/>
        </w:rPr>
        <w:t>ark</w:t>
      </w:r>
      <w:r w:rsidRPr="000F1871">
        <w:rPr>
          <w:color w:val="000000" w:themeColor="text1"/>
          <w:spacing w:val="-6"/>
          <w:sz w:val="24"/>
          <w:szCs w:val="24"/>
        </w:rPr>
        <w:t>:/48223/</w:t>
      </w:r>
      <w:r w:rsidRPr="000F1871">
        <w:rPr>
          <w:color w:val="000000" w:themeColor="text1"/>
          <w:spacing w:val="-6"/>
          <w:sz w:val="24"/>
          <w:szCs w:val="24"/>
          <w:lang w:val="en-US"/>
        </w:rPr>
        <w:t>pf</w:t>
      </w:r>
      <w:r w:rsidRPr="000F1871">
        <w:rPr>
          <w:color w:val="000000" w:themeColor="text1"/>
          <w:spacing w:val="-6"/>
          <w:sz w:val="24"/>
          <w:szCs w:val="24"/>
        </w:rPr>
        <w:t>0000227860_</w:t>
      </w:r>
      <w:r w:rsidRPr="000F1871">
        <w:rPr>
          <w:color w:val="000000" w:themeColor="text1"/>
          <w:spacing w:val="-6"/>
          <w:sz w:val="24"/>
          <w:szCs w:val="24"/>
          <w:lang w:val="en-US"/>
        </w:rPr>
        <w:t>rus</w:t>
      </w:r>
      <w:r w:rsidRPr="000F1871">
        <w:rPr>
          <w:color w:val="000000" w:themeColor="text1"/>
          <w:spacing w:val="-6"/>
          <w:sz w:val="24"/>
          <w:szCs w:val="24"/>
        </w:rPr>
        <w:t xml:space="preserve"> </w:t>
      </w:r>
      <w:r w:rsidRPr="00961C35">
        <w:rPr>
          <w:color w:val="000000" w:themeColor="text1"/>
          <w:spacing w:val="-6"/>
          <w:sz w:val="24"/>
          <w:szCs w:val="24"/>
          <w:highlight w:val="white"/>
        </w:rPr>
        <w:t>(дата обращения 26.11.2018).</w:t>
      </w:r>
    </w:p>
    <w:p w:rsidR="003D4A05" w:rsidRPr="00961C35" w:rsidRDefault="003D4A05" w:rsidP="00EF2B09">
      <w:pPr>
        <w:pStyle w:val="a5"/>
        <w:numPr>
          <w:ilvl w:val="0"/>
          <w:numId w:val="33"/>
        </w:numPr>
        <w:ind w:left="0" w:firstLine="360"/>
        <w:rPr>
          <w:color w:val="000000" w:themeColor="text1"/>
          <w:spacing w:val="-6"/>
          <w:sz w:val="24"/>
          <w:szCs w:val="24"/>
          <w:highlight w:val="white"/>
          <w:lang w:val="en-US"/>
        </w:rPr>
      </w:pPr>
      <w:r w:rsidRPr="00961C35">
        <w:rPr>
          <w:color w:val="000000" w:themeColor="text1"/>
          <w:spacing w:val="-6"/>
          <w:sz w:val="24"/>
          <w:szCs w:val="24"/>
          <w:highlight w:val="white"/>
          <w:lang w:val="en-US"/>
        </w:rPr>
        <w:t>Recommendation concerning the Most Effective Means of Rendering Museums Accessible to Everyone. URL: http://portal.unesco.org/en/ev.php-UR</w:t>
      </w:r>
      <w:r w:rsidR="00124D7A" w:rsidRPr="00961C35">
        <w:rPr>
          <w:color w:val="000000" w:themeColor="text1"/>
          <w:spacing w:val="-6"/>
          <w:sz w:val="24"/>
          <w:szCs w:val="24"/>
          <w:highlight w:val="white"/>
          <w:lang w:val="en-US"/>
        </w:rPr>
        <w:t>L_ID=13063&amp;U</w:t>
      </w:r>
      <w:r w:rsidRPr="00961C35">
        <w:rPr>
          <w:color w:val="000000" w:themeColor="text1"/>
          <w:spacing w:val="-6"/>
          <w:sz w:val="24"/>
          <w:szCs w:val="24"/>
          <w:highlight w:val="white"/>
          <w:lang w:val="en-US"/>
        </w:rPr>
        <w:t>RL_DO=DO_TOPIC</w:t>
      </w:r>
      <w:r w:rsidR="00124D7A" w:rsidRPr="005E449F">
        <w:rPr>
          <w:color w:val="000000" w:themeColor="text1"/>
          <w:spacing w:val="-6"/>
          <w:sz w:val="24"/>
          <w:szCs w:val="24"/>
          <w:highlight w:val="white"/>
          <w:lang w:val="en-GB"/>
        </w:rPr>
        <w:t xml:space="preserve"> </w:t>
      </w:r>
      <w:r w:rsidRPr="00961C35">
        <w:rPr>
          <w:color w:val="000000" w:themeColor="text1"/>
          <w:spacing w:val="-6"/>
          <w:sz w:val="24"/>
          <w:szCs w:val="24"/>
          <w:highlight w:val="white"/>
          <w:lang w:val="en-US"/>
        </w:rPr>
        <w:t>&amp;URL</w:t>
      </w:r>
      <w:r w:rsidR="00124D7A" w:rsidRPr="005E449F">
        <w:rPr>
          <w:color w:val="000000" w:themeColor="text1"/>
          <w:spacing w:val="-6"/>
          <w:sz w:val="24"/>
          <w:szCs w:val="24"/>
          <w:highlight w:val="white"/>
          <w:lang w:val="en-GB"/>
        </w:rPr>
        <w:t xml:space="preserve"> </w:t>
      </w:r>
      <w:r w:rsidRPr="00961C35">
        <w:rPr>
          <w:color w:val="000000" w:themeColor="text1"/>
          <w:spacing w:val="-6"/>
          <w:sz w:val="24"/>
          <w:szCs w:val="24"/>
          <w:highlight w:val="white"/>
          <w:lang w:val="en-US"/>
        </w:rPr>
        <w:t>_SECTION=201.html (</w:t>
      </w:r>
      <w:r w:rsidRPr="00961C35">
        <w:rPr>
          <w:color w:val="000000" w:themeColor="text1"/>
          <w:spacing w:val="-6"/>
          <w:sz w:val="24"/>
          <w:szCs w:val="24"/>
          <w:highlight w:val="white"/>
        </w:rPr>
        <w:t>дата</w:t>
      </w:r>
      <w:r w:rsidRPr="00961C35">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961C35">
        <w:rPr>
          <w:color w:val="000000" w:themeColor="text1"/>
          <w:spacing w:val="-6"/>
          <w:sz w:val="24"/>
          <w:szCs w:val="24"/>
          <w:highlight w:val="white"/>
          <w:lang w:val="en-US"/>
        </w:rPr>
        <w:t>: 10.05.2019).</w:t>
      </w:r>
    </w:p>
    <w:p w:rsidR="003D4A05" w:rsidRPr="00961C35" w:rsidRDefault="003D4A05" w:rsidP="00EF2B09">
      <w:pPr>
        <w:pStyle w:val="a5"/>
        <w:numPr>
          <w:ilvl w:val="0"/>
          <w:numId w:val="33"/>
        </w:numPr>
        <w:spacing w:line="276" w:lineRule="auto"/>
        <w:ind w:left="0" w:firstLine="360"/>
        <w:rPr>
          <w:color w:val="000000" w:themeColor="text1"/>
          <w:spacing w:val="-6"/>
          <w:sz w:val="24"/>
          <w:szCs w:val="24"/>
          <w:lang w:val="en-US"/>
        </w:rPr>
      </w:pPr>
      <w:r w:rsidRPr="00961C35">
        <w:rPr>
          <w:color w:val="000000" w:themeColor="text1"/>
          <w:spacing w:val="-6"/>
          <w:sz w:val="24"/>
          <w:szCs w:val="24"/>
          <w:lang w:val="en-US"/>
        </w:rPr>
        <w:t xml:space="preserve">Recommendation concerning the Protection and Promotion of Museums and Collections, their Diversity and their Role in Society adopted by the General Conference at its 38th Session, Paris. </w:t>
      </w:r>
      <w:r w:rsidRPr="00961C35">
        <w:rPr>
          <w:color w:val="000000" w:themeColor="text1"/>
          <w:spacing w:val="-6"/>
          <w:sz w:val="24"/>
          <w:szCs w:val="24"/>
          <w:lang w:val="en-GB"/>
        </w:rPr>
        <w:t>URL</w:t>
      </w:r>
      <w:r w:rsidRPr="00961C35">
        <w:rPr>
          <w:color w:val="000000" w:themeColor="text1"/>
          <w:spacing w:val="-6"/>
          <w:sz w:val="24"/>
          <w:szCs w:val="24"/>
          <w:lang w:val="en-US"/>
        </w:rPr>
        <w:t>: https://unesdoc.unesco.org/ark:/48223/pf0000246331 (</w:t>
      </w:r>
      <w:r w:rsidRPr="00961C35">
        <w:rPr>
          <w:color w:val="000000" w:themeColor="text1"/>
          <w:spacing w:val="-6"/>
          <w:sz w:val="24"/>
          <w:szCs w:val="24"/>
        </w:rPr>
        <w:t>дата</w:t>
      </w:r>
      <w:r w:rsidRPr="00961C35">
        <w:rPr>
          <w:color w:val="000000" w:themeColor="text1"/>
          <w:spacing w:val="-6"/>
          <w:sz w:val="24"/>
          <w:szCs w:val="24"/>
          <w:lang w:val="en-US"/>
        </w:rPr>
        <w:t xml:space="preserve"> </w:t>
      </w:r>
      <w:r w:rsidRPr="00961C35">
        <w:rPr>
          <w:color w:val="000000" w:themeColor="text1"/>
          <w:spacing w:val="-6"/>
          <w:sz w:val="24"/>
          <w:szCs w:val="24"/>
        </w:rPr>
        <w:t>обращения</w:t>
      </w:r>
      <w:r w:rsidRPr="00961C35">
        <w:rPr>
          <w:color w:val="000000" w:themeColor="text1"/>
          <w:spacing w:val="-6"/>
          <w:sz w:val="24"/>
          <w:szCs w:val="24"/>
          <w:lang w:val="en-US"/>
        </w:rPr>
        <w:t>: 20.04.2019).</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lang w:val="en-US"/>
        </w:rPr>
        <w:t>Shenzhen Declaration on Museums and Collections</w:t>
      </w:r>
      <w:r w:rsidRPr="00961C35">
        <w:rPr>
          <w:color w:val="000000" w:themeColor="text1"/>
          <w:spacing w:val="-6"/>
          <w:sz w:val="24"/>
          <w:szCs w:val="24"/>
          <w:lang w:val="en-GB"/>
        </w:rPr>
        <w:t xml:space="preserve">. URL: </w:t>
      </w:r>
      <w:r w:rsidR="00124D7A" w:rsidRPr="00961C35">
        <w:rPr>
          <w:color w:val="000000" w:themeColor="text1"/>
          <w:spacing w:val="-6"/>
          <w:sz w:val="24"/>
          <w:szCs w:val="24"/>
          <w:lang w:val="en-US"/>
        </w:rPr>
        <w:t>http</w:t>
      </w:r>
      <w:r w:rsidR="00124D7A" w:rsidRPr="00961C35">
        <w:rPr>
          <w:color w:val="000000" w:themeColor="text1"/>
          <w:spacing w:val="-6"/>
          <w:sz w:val="24"/>
          <w:szCs w:val="24"/>
          <w:lang w:val="en-GB"/>
        </w:rPr>
        <w:t>://</w:t>
      </w:r>
      <w:r w:rsidR="00124D7A" w:rsidRPr="00961C35">
        <w:rPr>
          <w:color w:val="000000" w:themeColor="text1"/>
          <w:spacing w:val="-6"/>
          <w:sz w:val="24"/>
          <w:szCs w:val="24"/>
          <w:lang w:val="en-US"/>
        </w:rPr>
        <w:t>www</w:t>
      </w:r>
      <w:r w:rsidR="00124D7A" w:rsidRPr="00961C35">
        <w:rPr>
          <w:color w:val="000000" w:themeColor="text1"/>
          <w:spacing w:val="-6"/>
          <w:sz w:val="24"/>
          <w:szCs w:val="24"/>
          <w:lang w:val="en-GB"/>
        </w:rPr>
        <w:t>.</w:t>
      </w:r>
      <w:r w:rsidR="00124D7A" w:rsidRPr="00961C35">
        <w:rPr>
          <w:color w:val="000000" w:themeColor="text1"/>
          <w:spacing w:val="-6"/>
          <w:sz w:val="24"/>
          <w:szCs w:val="24"/>
          <w:lang w:val="en-US"/>
        </w:rPr>
        <w:t>unesco</w:t>
      </w:r>
      <w:r w:rsidR="00124D7A" w:rsidRPr="00961C35">
        <w:rPr>
          <w:color w:val="000000" w:themeColor="text1"/>
          <w:spacing w:val="-6"/>
          <w:sz w:val="24"/>
          <w:szCs w:val="24"/>
          <w:lang w:val="en-GB"/>
        </w:rPr>
        <w:t>.</w:t>
      </w:r>
      <w:r w:rsidR="00124D7A" w:rsidRPr="00961C35">
        <w:rPr>
          <w:color w:val="000000" w:themeColor="text1"/>
          <w:spacing w:val="-6"/>
          <w:sz w:val="24"/>
          <w:szCs w:val="24"/>
          <w:lang w:val="en-US"/>
        </w:rPr>
        <w:t>org</w:t>
      </w:r>
      <w:r w:rsidR="00124D7A" w:rsidRPr="00961C35">
        <w:rPr>
          <w:color w:val="000000" w:themeColor="text1"/>
          <w:spacing w:val="-6"/>
          <w:sz w:val="24"/>
          <w:szCs w:val="24"/>
          <w:lang w:val="en-GB"/>
        </w:rPr>
        <w:t xml:space="preserve"> </w:t>
      </w:r>
      <w:r w:rsidRPr="00961C35">
        <w:rPr>
          <w:color w:val="000000" w:themeColor="text1"/>
          <w:spacing w:val="-6"/>
          <w:sz w:val="24"/>
          <w:szCs w:val="24"/>
          <w:lang w:val="en-GB"/>
        </w:rPr>
        <w:t>/</w:t>
      </w:r>
      <w:r w:rsidRPr="00961C35">
        <w:rPr>
          <w:color w:val="000000" w:themeColor="text1"/>
          <w:spacing w:val="-6"/>
          <w:sz w:val="24"/>
          <w:szCs w:val="24"/>
          <w:lang w:val="en-US"/>
        </w:rPr>
        <w:t>new</w:t>
      </w:r>
      <w:r w:rsidRPr="00961C35">
        <w:rPr>
          <w:color w:val="000000" w:themeColor="text1"/>
          <w:spacing w:val="-6"/>
          <w:sz w:val="24"/>
          <w:szCs w:val="24"/>
          <w:lang w:val="en-GB"/>
        </w:rPr>
        <w:t>/</w:t>
      </w:r>
      <w:r w:rsidRPr="00961C35">
        <w:rPr>
          <w:color w:val="000000" w:themeColor="text1"/>
          <w:spacing w:val="-6"/>
          <w:sz w:val="24"/>
          <w:szCs w:val="24"/>
          <w:lang w:val="en-US"/>
        </w:rPr>
        <w:t>fileadmin</w:t>
      </w:r>
      <w:r w:rsidRPr="00961C35">
        <w:rPr>
          <w:color w:val="000000" w:themeColor="text1"/>
          <w:spacing w:val="-6"/>
          <w:sz w:val="24"/>
          <w:szCs w:val="24"/>
          <w:lang w:val="en-GB"/>
        </w:rPr>
        <w:t>/</w:t>
      </w:r>
      <w:r w:rsidRPr="00961C35">
        <w:rPr>
          <w:color w:val="000000" w:themeColor="text1"/>
          <w:spacing w:val="-6"/>
          <w:sz w:val="24"/>
          <w:szCs w:val="24"/>
          <w:lang w:val="en-US"/>
        </w:rPr>
        <w:t>MULTIMEDIA</w:t>
      </w:r>
      <w:r w:rsidRPr="00961C35">
        <w:rPr>
          <w:color w:val="000000" w:themeColor="text1"/>
          <w:spacing w:val="-6"/>
          <w:sz w:val="24"/>
          <w:szCs w:val="24"/>
          <w:lang w:val="en-GB"/>
        </w:rPr>
        <w:t>/</w:t>
      </w:r>
      <w:r w:rsidRPr="00961C35">
        <w:rPr>
          <w:color w:val="000000" w:themeColor="text1"/>
          <w:spacing w:val="-6"/>
          <w:sz w:val="24"/>
          <w:szCs w:val="24"/>
          <w:lang w:val="en-US"/>
        </w:rPr>
        <w:t>HQ</w:t>
      </w:r>
      <w:r w:rsidRPr="00961C35">
        <w:rPr>
          <w:color w:val="000000" w:themeColor="text1"/>
          <w:spacing w:val="-6"/>
          <w:sz w:val="24"/>
          <w:szCs w:val="24"/>
          <w:lang w:val="en-GB"/>
        </w:rPr>
        <w:t>/</w:t>
      </w:r>
      <w:r w:rsidRPr="00961C35">
        <w:rPr>
          <w:color w:val="000000" w:themeColor="text1"/>
          <w:spacing w:val="-6"/>
          <w:sz w:val="24"/>
          <w:szCs w:val="24"/>
          <w:lang w:val="en-US"/>
        </w:rPr>
        <w:t>CLT</w:t>
      </w:r>
      <w:r w:rsidRPr="00961C35">
        <w:rPr>
          <w:color w:val="000000" w:themeColor="text1"/>
          <w:spacing w:val="-6"/>
          <w:sz w:val="24"/>
          <w:szCs w:val="24"/>
          <w:lang w:val="en-GB"/>
        </w:rPr>
        <w:t>/</w:t>
      </w:r>
      <w:r w:rsidRPr="00961C35">
        <w:rPr>
          <w:color w:val="000000" w:themeColor="text1"/>
          <w:spacing w:val="-6"/>
          <w:sz w:val="24"/>
          <w:szCs w:val="24"/>
          <w:lang w:val="en-US"/>
        </w:rPr>
        <w:t>pdf</w:t>
      </w:r>
      <w:r w:rsidRPr="00961C35">
        <w:rPr>
          <w:color w:val="000000" w:themeColor="text1"/>
          <w:spacing w:val="-6"/>
          <w:sz w:val="24"/>
          <w:szCs w:val="24"/>
          <w:lang w:val="en-GB"/>
        </w:rPr>
        <w:t>/</w:t>
      </w:r>
      <w:r w:rsidRPr="00961C35">
        <w:rPr>
          <w:color w:val="000000" w:themeColor="text1"/>
          <w:spacing w:val="-6"/>
          <w:sz w:val="24"/>
          <w:szCs w:val="24"/>
          <w:lang w:val="en-US"/>
        </w:rPr>
        <w:t>Shenzhen</w:t>
      </w:r>
      <w:r w:rsidRPr="00961C35">
        <w:rPr>
          <w:color w:val="000000" w:themeColor="text1"/>
          <w:spacing w:val="-6"/>
          <w:sz w:val="24"/>
          <w:szCs w:val="24"/>
          <w:lang w:val="en-GB"/>
        </w:rPr>
        <w:t>_</w:t>
      </w:r>
      <w:r w:rsidRPr="00961C35">
        <w:rPr>
          <w:color w:val="000000" w:themeColor="text1"/>
          <w:spacing w:val="-6"/>
          <w:sz w:val="24"/>
          <w:szCs w:val="24"/>
          <w:lang w:val="en-US"/>
        </w:rPr>
        <w:t>Declaration</w:t>
      </w:r>
      <w:r w:rsidRPr="00961C35">
        <w:rPr>
          <w:color w:val="000000" w:themeColor="text1"/>
          <w:spacing w:val="-6"/>
          <w:sz w:val="24"/>
          <w:szCs w:val="24"/>
          <w:lang w:val="en-GB"/>
        </w:rPr>
        <w:t>-</w:t>
      </w:r>
      <w:r w:rsidRPr="00961C35">
        <w:rPr>
          <w:color w:val="000000" w:themeColor="text1"/>
          <w:spacing w:val="-6"/>
          <w:sz w:val="24"/>
          <w:szCs w:val="24"/>
          <w:lang w:val="en-US"/>
        </w:rPr>
        <w:t>en</w:t>
      </w:r>
      <w:r w:rsidRPr="00961C35">
        <w:rPr>
          <w:color w:val="000000" w:themeColor="text1"/>
          <w:spacing w:val="-6"/>
          <w:sz w:val="24"/>
          <w:szCs w:val="24"/>
          <w:lang w:val="en-GB"/>
        </w:rPr>
        <w:t>.</w:t>
      </w:r>
      <w:r w:rsidRPr="00961C35">
        <w:rPr>
          <w:color w:val="000000" w:themeColor="text1"/>
          <w:spacing w:val="-6"/>
          <w:sz w:val="24"/>
          <w:szCs w:val="24"/>
          <w:lang w:val="en-US"/>
        </w:rPr>
        <w:t>pdf</w:t>
      </w:r>
      <w:r w:rsidRPr="00961C35">
        <w:rPr>
          <w:color w:val="000000" w:themeColor="text1"/>
          <w:spacing w:val="-6"/>
          <w:sz w:val="24"/>
          <w:szCs w:val="24"/>
          <w:lang w:val="en-GB"/>
        </w:rPr>
        <w:t xml:space="preserve"> (</w:t>
      </w:r>
      <w:r w:rsidRPr="00961C35">
        <w:rPr>
          <w:color w:val="000000" w:themeColor="text1"/>
          <w:spacing w:val="-6"/>
          <w:sz w:val="24"/>
          <w:szCs w:val="24"/>
        </w:rPr>
        <w:t>дата</w:t>
      </w:r>
      <w:r w:rsidRPr="00961C35">
        <w:rPr>
          <w:color w:val="000000" w:themeColor="text1"/>
          <w:spacing w:val="-6"/>
          <w:sz w:val="24"/>
          <w:szCs w:val="24"/>
          <w:lang w:val="en-GB"/>
        </w:rPr>
        <w:t xml:space="preserve"> </w:t>
      </w:r>
      <w:r w:rsidRPr="00961C35">
        <w:rPr>
          <w:color w:val="000000" w:themeColor="text1"/>
          <w:spacing w:val="-6"/>
          <w:sz w:val="24"/>
          <w:szCs w:val="24"/>
        </w:rPr>
        <w:t>обращения</w:t>
      </w:r>
      <w:r w:rsidRPr="00961C35">
        <w:rPr>
          <w:color w:val="000000" w:themeColor="text1"/>
          <w:spacing w:val="-6"/>
          <w:sz w:val="24"/>
          <w:szCs w:val="24"/>
          <w:lang w:val="en-GB"/>
        </w:rPr>
        <w:t>: 20.04.2019).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«Дорожная карта» по общему пространству науки и образования, включая культурные аспекты. 10.05.2005.</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http://www.kremlin.ru/supplement/3590 (дата обращения 10.12.2019).</w:t>
      </w:r>
    </w:p>
    <w:p w:rsidR="003D4A05" w:rsidRPr="00BA329B" w:rsidRDefault="003D4A05" w:rsidP="007C56E9">
      <w:pPr>
        <w:pStyle w:val="a5"/>
        <w:numPr>
          <w:ilvl w:val="0"/>
          <w:numId w:val="33"/>
        </w:numPr>
        <w:spacing w:line="276" w:lineRule="auto"/>
        <w:ind w:left="0" w:firstLine="360"/>
        <w:rPr>
          <w:color w:val="000000" w:themeColor="text1"/>
          <w:spacing w:val="-6"/>
          <w:sz w:val="24"/>
          <w:szCs w:val="24"/>
          <w:highlight w:val="white"/>
          <w:lang w:val="en-GB"/>
        </w:rPr>
      </w:pPr>
      <w:r w:rsidRPr="00961C35">
        <w:rPr>
          <w:color w:val="000000" w:themeColor="text1"/>
          <w:spacing w:val="-6"/>
          <w:sz w:val="24"/>
          <w:szCs w:val="24"/>
          <w:highlight w:val="white"/>
        </w:rPr>
        <w:t xml:space="preserve">Меморандум о сотрудничестве между Министерством культуры России и Министерством культуры и коммуникации Франции на 2004 - 2006 годы. 21.01.04 // Портал Министерства иностранных дел Российской Федерации. </w:t>
      </w:r>
      <w:r w:rsidRPr="00C97889">
        <w:rPr>
          <w:color w:val="000000" w:themeColor="text1"/>
          <w:spacing w:val="-6"/>
          <w:sz w:val="24"/>
          <w:szCs w:val="24"/>
          <w:highlight w:val="white"/>
          <w:lang w:val="en-GB"/>
        </w:rPr>
        <w:t>URL</w:t>
      </w:r>
      <w:r w:rsidRPr="00BA329B">
        <w:rPr>
          <w:color w:val="000000" w:themeColor="text1"/>
          <w:spacing w:val="-6"/>
          <w:sz w:val="24"/>
          <w:szCs w:val="24"/>
          <w:highlight w:val="white"/>
          <w:lang w:val="en-GB"/>
        </w:rPr>
        <w:t xml:space="preserve">: </w:t>
      </w:r>
      <w:r w:rsidR="00124D7A" w:rsidRPr="00C97889">
        <w:rPr>
          <w:color w:val="000000" w:themeColor="text1"/>
          <w:spacing w:val="-6"/>
          <w:sz w:val="24"/>
          <w:szCs w:val="24"/>
          <w:highlight w:val="white"/>
          <w:lang w:val="en-GB"/>
        </w:rPr>
        <w:t>http</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www</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mid</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ru</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ru</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maps</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fr</w:t>
      </w:r>
      <w:r w:rsidR="00124D7A" w:rsidRPr="00BA329B">
        <w:rPr>
          <w:color w:val="000000" w:themeColor="text1"/>
          <w:spacing w:val="-6"/>
          <w:sz w:val="24"/>
          <w:szCs w:val="24"/>
          <w:highlight w:val="white"/>
          <w:lang w:val="en-GB"/>
        </w:rPr>
        <w:t>//</w:t>
      </w:r>
      <w:r w:rsidR="00124D7A" w:rsidRPr="00C97889">
        <w:rPr>
          <w:color w:val="000000" w:themeColor="text1"/>
          <w:spacing w:val="-6"/>
          <w:sz w:val="24"/>
          <w:szCs w:val="24"/>
          <w:highlight w:val="white"/>
          <w:lang w:val="en-GB"/>
        </w:rPr>
        <w:t>asset</w:t>
      </w:r>
      <w:r w:rsidR="00124D7A" w:rsidRPr="00BA329B">
        <w:rPr>
          <w:color w:val="000000" w:themeColor="text1"/>
          <w:spacing w:val="-6"/>
          <w:sz w:val="24"/>
          <w:szCs w:val="24"/>
          <w:highlight w:val="white"/>
          <w:lang w:val="en-GB"/>
        </w:rPr>
        <w:t xml:space="preserve"> </w:t>
      </w:r>
      <w:r w:rsidR="00CC5874" w:rsidRPr="00BA329B">
        <w:rPr>
          <w:color w:val="000000" w:themeColor="text1"/>
          <w:spacing w:val="-6"/>
          <w:sz w:val="24"/>
          <w:szCs w:val="24"/>
          <w:highlight w:val="white"/>
          <w:lang w:val="en-GB"/>
        </w:rPr>
        <w:t>_</w:t>
      </w:r>
      <w:r w:rsidR="00CC5874" w:rsidRPr="00C97889">
        <w:rPr>
          <w:color w:val="000000" w:themeColor="text1"/>
          <w:spacing w:val="-6"/>
          <w:sz w:val="24"/>
          <w:szCs w:val="24"/>
          <w:highlight w:val="white"/>
          <w:lang w:val="en-GB"/>
        </w:rPr>
        <w:t>publisher</w:t>
      </w:r>
      <w:r w:rsidR="00CC5874" w:rsidRPr="00BA329B">
        <w:rPr>
          <w:color w:val="000000" w:themeColor="text1"/>
          <w:spacing w:val="-6"/>
          <w:sz w:val="24"/>
          <w:szCs w:val="24"/>
          <w:highlight w:val="white"/>
          <w:lang w:val="en-GB"/>
        </w:rPr>
        <w:t>/</w:t>
      </w:r>
      <w:r w:rsidR="00CC5874" w:rsidRPr="00C97889">
        <w:rPr>
          <w:color w:val="000000" w:themeColor="text1"/>
          <w:spacing w:val="-6"/>
          <w:sz w:val="24"/>
          <w:szCs w:val="24"/>
          <w:highlight w:val="white"/>
          <w:lang w:val="en-GB"/>
        </w:rPr>
        <w:t>g</w:t>
      </w:r>
      <w:r w:rsidR="00CC5874" w:rsidRPr="00BA329B">
        <w:rPr>
          <w:color w:val="000000" w:themeColor="text1"/>
          <w:spacing w:val="-6"/>
          <w:sz w:val="24"/>
          <w:szCs w:val="24"/>
          <w:highlight w:val="white"/>
          <w:lang w:val="en-GB"/>
        </w:rPr>
        <w:t>8</w:t>
      </w:r>
      <w:r w:rsidR="00CC5874" w:rsidRPr="00C97889">
        <w:rPr>
          <w:color w:val="000000" w:themeColor="text1"/>
          <w:spacing w:val="-6"/>
          <w:sz w:val="24"/>
          <w:szCs w:val="24"/>
          <w:highlight w:val="white"/>
          <w:lang w:val="en-GB"/>
        </w:rPr>
        <w:t>RuzDvY</w:t>
      </w:r>
      <w:r w:rsidR="00CC5874" w:rsidRPr="00BA329B">
        <w:rPr>
          <w:color w:val="000000" w:themeColor="text1"/>
          <w:spacing w:val="-6"/>
          <w:sz w:val="24"/>
          <w:szCs w:val="24"/>
          <w:highlight w:val="white"/>
          <w:lang w:val="en-GB"/>
        </w:rPr>
        <w:t>7</w:t>
      </w:r>
      <w:r w:rsidR="00CC5874" w:rsidRPr="00C97889">
        <w:rPr>
          <w:color w:val="000000" w:themeColor="text1"/>
          <w:spacing w:val="-6"/>
          <w:sz w:val="24"/>
          <w:szCs w:val="24"/>
          <w:highlight w:val="white"/>
          <w:lang w:val="en-GB"/>
        </w:rPr>
        <w:t>qyV</w:t>
      </w:r>
      <w:r w:rsidR="00CC5874" w:rsidRPr="00BA329B">
        <w:rPr>
          <w:color w:val="000000" w:themeColor="text1"/>
          <w:spacing w:val="-6"/>
          <w:sz w:val="24"/>
          <w:szCs w:val="24"/>
          <w:highlight w:val="white"/>
          <w:lang w:val="en-GB"/>
        </w:rPr>
        <w:t>/</w:t>
      </w:r>
      <w:r w:rsidR="00CC5874" w:rsidRPr="00C97889">
        <w:rPr>
          <w:color w:val="000000" w:themeColor="text1"/>
          <w:spacing w:val="-6"/>
          <w:sz w:val="24"/>
          <w:szCs w:val="24"/>
          <w:highlight w:val="white"/>
          <w:lang w:val="en-GB"/>
        </w:rPr>
        <w:t>conte</w:t>
      </w:r>
      <w:r w:rsidRPr="00C97889">
        <w:rPr>
          <w:color w:val="000000" w:themeColor="text1"/>
          <w:spacing w:val="-6"/>
          <w:sz w:val="24"/>
          <w:szCs w:val="24"/>
          <w:highlight w:val="white"/>
          <w:lang w:val="en-GB"/>
        </w:rPr>
        <w:t>nt</w:t>
      </w:r>
      <w:r w:rsidRPr="00BA329B">
        <w:rPr>
          <w:color w:val="000000" w:themeColor="text1"/>
          <w:spacing w:val="-6"/>
          <w:sz w:val="24"/>
          <w:szCs w:val="24"/>
          <w:highlight w:val="white"/>
          <w:lang w:val="en-GB"/>
        </w:rPr>
        <w:t>/</w:t>
      </w:r>
      <w:r w:rsidRPr="00C97889">
        <w:rPr>
          <w:color w:val="000000" w:themeColor="text1"/>
          <w:spacing w:val="-6"/>
          <w:sz w:val="24"/>
          <w:szCs w:val="24"/>
          <w:highlight w:val="white"/>
          <w:lang w:val="en-GB"/>
        </w:rPr>
        <w:t>id</w:t>
      </w:r>
      <w:r w:rsidRPr="00BA329B">
        <w:rPr>
          <w:color w:val="000000" w:themeColor="text1"/>
          <w:spacing w:val="-6"/>
          <w:sz w:val="24"/>
          <w:szCs w:val="24"/>
          <w:highlight w:val="white"/>
          <w:lang w:val="en-GB"/>
        </w:rPr>
        <w:t>/489762 (</w:t>
      </w:r>
      <w:r w:rsidRPr="00961C35">
        <w:rPr>
          <w:color w:val="000000" w:themeColor="text1"/>
          <w:spacing w:val="-6"/>
          <w:sz w:val="24"/>
          <w:szCs w:val="24"/>
          <w:highlight w:val="white"/>
        </w:rPr>
        <w:t>дата</w:t>
      </w:r>
      <w:r w:rsidRPr="00BA329B">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BA329B">
        <w:rPr>
          <w:color w:val="000000" w:themeColor="text1"/>
          <w:spacing w:val="-6"/>
          <w:sz w:val="24"/>
          <w:szCs w:val="24"/>
          <w:highlight w:val="white"/>
          <w:lang w:val="en-GB"/>
        </w:rPr>
        <w:t>: 20.12.2019).</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Соглашение между Правительством Российской Федерации и Правительством Французской Республики о культурном сотрудничестве. </w:t>
      </w:r>
      <w:r w:rsidRPr="0082467F">
        <w:rPr>
          <w:color w:val="000000" w:themeColor="text1"/>
          <w:spacing w:val="-6"/>
          <w:sz w:val="24"/>
          <w:szCs w:val="24"/>
          <w:highlight w:val="white"/>
          <w:lang w:val="en-US"/>
        </w:rPr>
        <w:t xml:space="preserve">06.02.1992 // </w:t>
      </w:r>
      <w:r w:rsidRPr="00961C35">
        <w:rPr>
          <w:color w:val="000000" w:themeColor="text1"/>
          <w:spacing w:val="-6"/>
          <w:sz w:val="24"/>
          <w:szCs w:val="24"/>
          <w:highlight w:val="white"/>
        </w:rPr>
        <w:t>Портал</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МИД</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России</w:t>
      </w:r>
      <w:r w:rsidRPr="0082467F">
        <w:rPr>
          <w:color w:val="000000" w:themeColor="text1"/>
          <w:spacing w:val="-6"/>
          <w:sz w:val="24"/>
          <w:szCs w:val="24"/>
          <w:highlight w:val="white"/>
          <w:lang w:val="en-US"/>
        </w:rPr>
        <w:t>. URL: http://www.mid.ru/foreign_p olicy/international_contracts/2_contract/-/storage-viewer/bilateral/page-375/48646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20.12.2019).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 10.12.2004 // Портал Министерства иностранных дел Российской Федерации. URL: http://www.mid.ru/foreign_policy/international_contracts/2_contract/-/storage-viewer/bilateral/page-165/46030 (дата обращения: 20.12.2019).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Соглашение между Правительством Российской Федерации и Правительством Французской Республики об учреждении и условиях деятельности культурных центров. Париж. 12.11.1992 // Консорциум Кодекс.  URL: http://docs.cntd.ru/document/1900058 (дата обращения: 20.12.2019).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Европейская культурная конвенция.</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https://www.coe.int/ru/web/conventions/full-list/-/conventions/treaty/018/signatures?p_auth=Tl4XsASj (дата обращения: 20.12.2019).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Европейская конвенция о правонарушениях в отношении культурных ценностей.  URL:</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https://www.coe.int/ru/web/conventions/full-list/-/conventions/treaty/119 (дата обращения: 20.12.2019).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Конвенция Совета Европы о правонарушениях в отношении культурных ценностей.</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https://www.coe.int/ru/web/conventions/full-list/-/conventions/treaty/221/signatures?p_auth=</w:t>
      </w:r>
      <w:r w:rsidR="00CA7288" w:rsidRPr="00961C35">
        <w:rPr>
          <w:color w:val="000000" w:themeColor="text1"/>
          <w:spacing w:val="-6"/>
          <w:sz w:val="24"/>
          <w:szCs w:val="24"/>
          <w:highlight w:val="white"/>
        </w:rPr>
        <w:t xml:space="preserve"> </w:t>
      </w:r>
      <w:r w:rsidRPr="00961C35">
        <w:rPr>
          <w:color w:val="000000" w:themeColor="text1"/>
          <w:spacing w:val="-6"/>
          <w:sz w:val="24"/>
          <w:szCs w:val="24"/>
          <w:highlight w:val="white"/>
        </w:rPr>
        <w:t>Tl4XsASj (дата обращения: 20.12.2019).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Рамочная Конвенция Совета Европы о значении культурного наследия для общества URL:</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https://www.coe.int/ru/web/conventions/full-list/-/conventions/rms/0 900001680083829 (дата обращения: 10.05.2019).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Конвенция об охране всемирного культурного и природного наследия. URL:</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https:</w:t>
      </w:r>
      <w:r w:rsidR="00CA7288" w:rsidRPr="00961C35">
        <w:rPr>
          <w:color w:val="000000" w:themeColor="text1"/>
          <w:spacing w:val="-6"/>
          <w:sz w:val="24"/>
          <w:szCs w:val="24"/>
          <w:highlight w:val="white"/>
        </w:rPr>
        <w:t xml:space="preserve"> </w:t>
      </w:r>
      <w:r w:rsidRPr="00961C35">
        <w:rPr>
          <w:color w:val="000000" w:themeColor="text1"/>
          <w:spacing w:val="-6"/>
          <w:sz w:val="24"/>
          <w:szCs w:val="24"/>
          <w:highlight w:val="white"/>
        </w:rPr>
        <w:t>//www.un.org/ru/documents/decl_conv/conventions/heritage.shtml (дата обращения: 10.05.2019).</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Convention for the Protection of Cultural Property in the Event of Armed Conflict with Regulations for the Execution of the Convention. The Hague, 14 May 1954. URL: </w:t>
      </w:r>
      <w:r w:rsidR="00CA7288" w:rsidRPr="0082467F">
        <w:rPr>
          <w:color w:val="000000" w:themeColor="text1"/>
          <w:spacing w:val="-6"/>
          <w:sz w:val="24"/>
          <w:szCs w:val="24"/>
          <w:highlight w:val="white"/>
          <w:lang w:val="en-US"/>
        </w:rPr>
        <w:t>http://www</w:t>
      </w:r>
      <w:r w:rsidRPr="0082467F">
        <w:rPr>
          <w:color w:val="000000" w:themeColor="text1"/>
          <w:spacing w:val="-6"/>
          <w:sz w:val="24"/>
          <w:szCs w:val="24"/>
          <w:highlight w:val="white"/>
          <w:lang w:val="en-US"/>
        </w:rPr>
        <w:t>.</w:t>
      </w:r>
      <w:r w:rsidR="00CA7288" w:rsidRPr="0082467F">
        <w:rPr>
          <w:color w:val="000000" w:themeColor="text1"/>
          <w:spacing w:val="-6"/>
          <w:sz w:val="24"/>
          <w:szCs w:val="24"/>
          <w:highlight w:val="white"/>
          <w:lang w:val="en-US"/>
        </w:rPr>
        <w:t xml:space="preserve">unesco </w:t>
      </w:r>
      <w:r w:rsidRPr="0082467F">
        <w:rPr>
          <w:color w:val="000000" w:themeColor="text1"/>
          <w:spacing w:val="-6"/>
          <w:sz w:val="24"/>
          <w:szCs w:val="24"/>
          <w:highlight w:val="white"/>
          <w:lang w:val="en-US"/>
        </w:rPr>
        <w:t>.org/eri/la/convention.asp?KO=13637&amp;language=E&amp;order=alpha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10.05.2019).</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Convention on the Means of Prohibiting and Preventing the Illicit Import, Export and Transfer of Ownership of Cultural Property. Paris, 14 November 1970. URL: </w:t>
      </w:r>
      <w:r w:rsidR="007F714B" w:rsidRPr="0082467F">
        <w:rPr>
          <w:color w:val="000000" w:themeColor="text1"/>
          <w:spacing w:val="-6"/>
          <w:sz w:val="24"/>
          <w:szCs w:val="24"/>
          <w:highlight w:val="white"/>
          <w:lang w:val="en-US"/>
        </w:rPr>
        <w:t>http://www.unesco</w:t>
      </w:r>
      <w:r w:rsidRPr="0082467F">
        <w:rPr>
          <w:color w:val="000000" w:themeColor="text1"/>
          <w:spacing w:val="-6"/>
          <w:sz w:val="24"/>
          <w:szCs w:val="24"/>
          <w:highlight w:val="white"/>
          <w:lang w:val="en-US"/>
        </w:rPr>
        <w:t>.</w:t>
      </w:r>
      <w:r w:rsidR="007F714B"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org/eri/la/convention.asp?KO=13039&amp;language=E&amp;order=alpha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10.05.2019).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0D479C">
        <w:rPr>
          <w:color w:val="000000" w:themeColor="text1"/>
          <w:spacing w:val="-6"/>
          <w:sz w:val="24"/>
          <w:szCs w:val="24"/>
          <w:highlight w:val="white"/>
          <w:lang w:val="en-GB"/>
        </w:rPr>
        <w:t>La convention sur la protection et la promotion de la diversité des expressions culturelles du 20 octobre 2005.</w:t>
      </w:r>
      <w:r w:rsidR="000D479C" w:rsidRPr="000D479C">
        <w:rPr>
          <w:color w:val="000000" w:themeColor="text1"/>
          <w:spacing w:val="-6"/>
          <w:sz w:val="24"/>
          <w:szCs w:val="24"/>
          <w:highlight w:val="white"/>
          <w:lang w:val="en-GB"/>
        </w:rPr>
        <w:t xml:space="preserve"> </w:t>
      </w:r>
      <w:r w:rsidRPr="00961C35">
        <w:rPr>
          <w:color w:val="000000" w:themeColor="text1"/>
          <w:spacing w:val="-6"/>
          <w:sz w:val="24"/>
          <w:szCs w:val="24"/>
          <w:highlight w:val="white"/>
        </w:rPr>
        <w:t>(дата обращения: 08.02.2020).</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0D479C">
        <w:rPr>
          <w:color w:val="000000" w:themeColor="text1"/>
          <w:spacing w:val="-6"/>
          <w:sz w:val="24"/>
          <w:szCs w:val="24"/>
          <w:highlight w:val="white"/>
          <w:lang w:val="en-GB"/>
        </w:rPr>
        <w:t>UNIDROIT Convention On Stolen Or Illegally Exported Cultural Objects (Rome, 1995) – Status.</w:t>
      </w:r>
      <w:r w:rsidR="000D479C" w:rsidRPr="000D479C">
        <w:rPr>
          <w:color w:val="000000" w:themeColor="text1"/>
          <w:spacing w:val="-6"/>
          <w:sz w:val="24"/>
          <w:szCs w:val="24"/>
          <w:highlight w:val="white"/>
          <w:lang w:val="en-GB"/>
        </w:rPr>
        <w:t xml:space="preserve"> </w:t>
      </w:r>
      <w:r w:rsidRPr="00961C35">
        <w:rPr>
          <w:color w:val="000000" w:themeColor="text1"/>
          <w:spacing w:val="-6"/>
          <w:sz w:val="24"/>
          <w:szCs w:val="24"/>
          <w:highlight w:val="white"/>
        </w:rPr>
        <w:t>URL: https://www.unidroit.org/status-cp (дата обращения: 20.04.2020).</w:t>
      </w:r>
    </w:p>
    <w:p w:rsidR="003D4A05" w:rsidRPr="000D479C" w:rsidRDefault="003D4A05" w:rsidP="007C56E9">
      <w:pPr>
        <w:pStyle w:val="a5"/>
        <w:numPr>
          <w:ilvl w:val="0"/>
          <w:numId w:val="33"/>
        </w:numPr>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Colloquy of the Council of Europe in cooperation with the French Minister of Culture and Communication and the City of Strasbourg European Culture: Identity and Diversity.</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URL: https://ww w.coe.int/t/dg4/CulturalConvention/Source/CIMasterdoc_EN.pdf (</w:t>
      </w:r>
      <w:r w:rsidRPr="00961C35">
        <w:rPr>
          <w:color w:val="000000" w:themeColor="text1"/>
          <w:spacing w:val="-6"/>
          <w:sz w:val="24"/>
          <w:szCs w:val="24"/>
          <w:highlight w:val="white"/>
        </w:rPr>
        <w:t>дата</w:t>
      </w:r>
      <w:r w:rsidRPr="000D479C">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0D479C">
        <w:rPr>
          <w:color w:val="000000" w:themeColor="text1"/>
          <w:spacing w:val="-6"/>
          <w:sz w:val="24"/>
          <w:szCs w:val="24"/>
          <w:highlight w:val="white"/>
          <w:lang w:val="en-GB"/>
        </w:rPr>
        <w:t xml:space="preserve"> 26.11.2018).</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The libraries and museums of Europe in times of change. URL:</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https://assembly.coe.int</w:t>
      </w:r>
      <w:r w:rsidR="007F714B"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/nw/xml/XRef/Xref-DocDetails-EN.asp?FileID=22308&amp;lang=EN</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10.05.2019).</w:t>
      </w:r>
    </w:p>
    <w:p w:rsidR="003D4A05" w:rsidRPr="00961C35" w:rsidRDefault="003D4A05" w:rsidP="007C56E9">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Устав Международного совета музеев (ИКОМ).</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7F714B" w:rsidRPr="00961C35">
        <w:rPr>
          <w:color w:val="000000" w:themeColor="text1"/>
          <w:spacing w:val="-6"/>
          <w:sz w:val="24"/>
          <w:szCs w:val="24"/>
          <w:highlight w:val="white"/>
        </w:rPr>
        <w:t xml:space="preserve">http://icom-russia.com/data/ </w:t>
      </w:r>
      <w:r w:rsidRPr="00961C35">
        <w:rPr>
          <w:color w:val="000000" w:themeColor="text1"/>
          <w:spacing w:val="-6"/>
          <w:sz w:val="24"/>
          <w:szCs w:val="24"/>
          <w:highlight w:val="white"/>
        </w:rPr>
        <w:t>ustavnye-dokumenty/ (дата обращения: 20.10.2018).</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Ethics of Acquisition. ICOM. URL: http://archives.icom.museum/acquisition.html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14.03.2020).</w:t>
      </w:r>
    </w:p>
    <w:p w:rsidR="003D4A05" w:rsidRPr="0082467F" w:rsidRDefault="003D4A05" w:rsidP="007C56E9">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ICOM Code of Ethics for Museums. URL: </w:t>
      </w:r>
      <w:r w:rsidR="007F714B" w:rsidRPr="0082467F">
        <w:rPr>
          <w:color w:val="000000" w:themeColor="text1"/>
          <w:spacing w:val="-6"/>
          <w:sz w:val="24"/>
          <w:szCs w:val="24"/>
          <w:highlight w:val="white"/>
          <w:lang w:val="en-US"/>
        </w:rPr>
        <w:t xml:space="preserve">https://icom.museum/wp-content/uploads/ </w:t>
      </w:r>
      <w:r w:rsidRPr="0082467F">
        <w:rPr>
          <w:color w:val="000000" w:themeColor="text1"/>
          <w:spacing w:val="-6"/>
          <w:sz w:val="24"/>
          <w:szCs w:val="24"/>
          <w:highlight w:val="white"/>
          <w:lang w:val="en-US"/>
        </w:rPr>
        <w:t>2018/07/ICOM-code-En-web.pdf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26.11.2018).</w:t>
      </w:r>
    </w:p>
    <w:p w:rsidR="003D4A05" w:rsidRPr="00AB0841"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rPr>
        <w:t xml:space="preserve">О Музейном фонде Российской Федерации и музеях в </w:t>
      </w:r>
      <w:r w:rsidRPr="00961C35">
        <w:rPr>
          <w:color w:val="000000" w:themeColor="text1"/>
          <w:spacing w:val="-6"/>
          <w:sz w:val="24"/>
          <w:szCs w:val="24"/>
          <w:highlight w:val="white"/>
        </w:rPr>
        <w:t xml:space="preserve">Российской Федерации Федеральный закон от 26.05.1996 № 54-ФЗ. КонсультантПлюс. URL: </w:t>
      </w:r>
      <w:r w:rsidR="007F714B" w:rsidRPr="00961C35">
        <w:rPr>
          <w:color w:val="000000" w:themeColor="text1"/>
          <w:spacing w:val="-6"/>
          <w:sz w:val="24"/>
          <w:szCs w:val="24"/>
          <w:highlight w:val="white"/>
        </w:rPr>
        <w:t>http://www.consultant</w:t>
      </w:r>
      <w:r w:rsidRPr="00961C35">
        <w:rPr>
          <w:color w:val="000000" w:themeColor="text1"/>
          <w:spacing w:val="-6"/>
          <w:sz w:val="24"/>
          <w:szCs w:val="24"/>
          <w:highlight w:val="white"/>
        </w:rPr>
        <w:t>.</w:t>
      </w:r>
      <w:r w:rsidR="007F714B" w:rsidRPr="00961C35">
        <w:rPr>
          <w:color w:val="000000" w:themeColor="text1"/>
          <w:spacing w:val="-6"/>
          <w:sz w:val="24"/>
          <w:szCs w:val="24"/>
          <w:highlight w:val="white"/>
        </w:rPr>
        <w:t xml:space="preserve"> </w:t>
      </w:r>
      <w:r w:rsidRPr="00961C35">
        <w:rPr>
          <w:color w:val="000000" w:themeColor="text1"/>
          <w:spacing w:val="-6"/>
          <w:sz w:val="24"/>
          <w:szCs w:val="24"/>
          <w:highlight w:val="white"/>
        </w:rPr>
        <w:t>ru/cons/cgi/o</w:t>
      </w:r>
      <w:r w:rsidR="00C97889">
        <w:rPr>
          <w:color w:val="000000" w:themeColor="text1"/>
          <w:spacing w:val="-6"/>
          <w:sz w:val="24"/>
          <w:szCs w:val="24"/>
          <w:highlight w:val="white"/>
        </w:rPr>
        <w:t>nline.cgi?req=doc&amp;base=LAW&amp;n=31</w:t>
      </w:r>
      <w:r w:rsidRPr="00961C35">
        <w:rPr>
          <w:color w:val="000000" w:themeColor="text1"/>
          <w:spacing w:val="-6"/>
          <w:sz w:val="24"/>
          <w:szCs w:val="24"/>
          <w:highlight w:val="white"/>
        </w:rPr>
        <w:t>4839&amp;fld=134&amp;dst=1000000001,0&amp;rnd=0.45</w:t>
      </w:r>
      <w:r w:rsidR="00C97889">
        <w:rPr>
          <w:color w:val="000000" w:themeColor="text1"/>
          <w:spacing w:val="-6"/>
          <w:sz w:val="24"/>
          <w:szCs w:val="24"/>
          <w:highlight w:val="white"/>
        </w:rPr>
        <w:t xml:space="preserve"> </w:t>
      </w:r>
      <w:r w:rsidRPr="00961C35">
        <w:rPr>
          <w:color w:val="000000" w:themeColor="text1"/>
          <w:spacing w:val="-6"/>
          <w:sz w:val="24"/>
          <w:szCs w:val="24"/>
          <w:highlight w:val="white"/>
        </w:rPr>
        <w:t>885481130520733# 06580459152969724 (дата обращения: 20.12.2019).</w:t>
      </w:r>
    </w:p>
    <w:p w:rsidR="00AB0841" w:rsidRPr="00AB0841" w:rsidRDefault="003D4A05" w:rsidP="00AB0841">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Указ Президента Российской Федерации от 24.12.2014 г. № 808 «Об утверждении Основ государственной культурной политики». URL</w:t>
      </w:r>
      <w:r w:rsidR="00C97889">
        <w:rPr>
          <w:color w:val="000000" w:themeColor="text1"/>
          <w:spacing w:val="-6"/>
          <w:sz w:val="24"/>
          <w:szCs w:val="24"/>
          <w:highlight w:val="white"/>
        </w:rPr>
        <w:t>: http://kremlin.ruacts/bank/39</w:t>
      </w:r>
      <w:r w:rsidRPr="00961C35">
        <w:rPr>
          <w:color w:val="000000" w:themeColor="text1"/>
          <w:spacing w:val="-6"/>
          <w:sz w:val="24"/>
          <w:szCs w:val="24"/>
          <w:highlight w:val="white"/>
        </w:rPr>
        <w:t>208</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(дата обращения: 20.12.2019).</w:t>
      </w:r>
      <w:r w:rsidR="00AB0841" w:rsidRPr="00AB0841">
        <w:rPr>
          <w:color w:val="000000" w:themeColor="text1"/>
          <w:spacing w:val="-6"/>
          <w:sz w:val="24"/>
          <w:szCs w:val="24"/>
          <w:highlight w:val="white"/>
        </w:rPr>
        <w:t xml:space="preserve"> </w:t>
      </w:r>
    </w:p>
    <w:p w:rsidR="00AB0841" w:rsidRPr="00E24932" w:rsidRDefault="00AB0841" w:rsidP="00AB0841">
      <w:pPr>
        <w:pStyle w:val="a5"/>
        <w:numPr>
          <w:ilvl w:val="0"/>
          <w:numId w:val="33"/>
        </w:numPr>
        <w:spacing w:line="276" w:lineRule="auto"/>
        <w:ind w:left="0" w:firstLine="360"/>
        <w:rPr>
          <w:color w:val="000000" w:themeColor="text1"/>
          <w:spacing w:val="-6"/>
          <w:sz w:val="24"/>
          <w:szCs w:val="24"/>
          <w:highlight w:val="white"/>
        </w:rPr>
      </w:pPr>
      <w:r w:rsidRPr="00E24932">
        <w:rPr>
          <w:color w:val="000000" w:themeColor="text1"/>
          <w:spacing w:val="-6"/>
          <w:sz w:val="24"/>
          <w:szCs w:val="24"/>
          <w:highlight w:val="white"/>
        </w:rPr>
        <w:t xml:space="preserve">Основные направления политики Российской Федерации в сфере международного культурно-гуманитарного сотрудничества (утв. МИД России 18.12.2010) // КонсультантПлюс. </w:t>
      </w:r>
      <w:r w:rsidRPr="00AB0841">
        <w:rPr>
          <w:color w:val="000000" w:themeColor="text1"/>
          <w:spacing w:val="-6"/>
          <w:sz w:val="24"/>
          <w:szCs w:val="24"/>
          <w:highlight w:val="white"/>
          <w:lang w:val="en-US"/>
        </w:rPr>
        <w:t>URL</w:t>
      </w:r>
      <w:r w:rsidRPr="00E24932">
        <w:rPr>
          <w:color w:val="000000" w:themeColor="text1"/>
          <w:spacing w:val="-6"/>
          <w:sz w:val="24"/>
          <w:szCs w:val="24"/>
          <w:highlight w:val="white"/>
        </w:rPr>
        <w:t xml:space="preserve">: </w:t>
      </w:r>
      <w:r w:rsidRPr="00AB0841">
        <w:rPr>
          <w:color w:val="000000" w:themeColor="text1"/>
          <w:spacing w:val="-6"/>
          <w:sz w:val="24"/>
          <w:szCs w:val="24"/>
          <w:highlight w:val="white"/>
          <w:lang w:val="en-US"/>
        </w:rPr>
        <w:t>http</w:t>
      </w:r>
      <w:r w:rsidRPr="00E24932">
        <w:rPr>
          <w:color w:val="000000" w:themeColor="text1"/>
          <w:spacing w:val="-6"/>
          <w:sz w:val="24"/>
          <w:szCs w:val="24"/>
          <w:highlight w:val="white"/>
        </w:rPr>
        <w:t>://</w:t>
      </w:r>
      <w:r w:rsidRPr="00AB0841">
        <w:rPr>
          <w:color w:val="000000" w:themeColor="text1"/>
          <w:spacing w:val="-6"/>
          <w:sz w:val="24"/>
          <w:szCs w:val="24"/>
          <w:highlight w:val="white"/>
          <w:lang w:val="en-US"/>
        </w:rPr>
        <w:t>www</w:t>
      </w:r>
      <w:r w:rsidRPr="00E24932">
        <w:rPr>
          <w:color w:val="000000" w:themeColor="text1"/>
          <w:spacing w:val="-6"/>
          <w:sz w:val="24"/>
          <w:szCs w:val="24"/>
          <w:highlight w:val="white"/>
        </w:rPr>
        <w:t>.</w:t>
      </w:r>
      <w:r w:rsidRPr="00AB0841">
        <w:rPr>
          <w:color w:val="000000" w:themeColor="text1"/>
          <w:spacing w:val="-6"/>
          <w:sz w:val="24"/>
          <w:szCs w:val="24"/>
          <w:highlight w:val="white"/>
          <w:lang w:val="en-US"/>
        </w:rPr>
        <w:t>con</w:t>
      </w:r>
      <w:r w:rsidRPr="00E24932">
        <w:rPr>
          <w:color w:val="000000" w:themeColor="text1"/>
          <w:spacing w:val="-6"/>
          <w:sz w:val="24"/>
          <w:szCs w:val="24"/>
          <w:highlight w:val="white"/>
        </w:rPr>
        <w:t xml:space="preserve"> </w:t>
      </w:r>
      <w:r w:rsidRPr="00AB0841">
        <w:rPr>
          <w:color w:val="000000" w:themeColor="text1"/>
          <w:spacing w:val="-6"/>
          <w:sz w:val="24"/>
          <w:szCs w:val="24"/>
          <w:highlight w:val="white"/>
          <w:lang w:val="en-US"/>
        </w:rPr>
        <w:t>sultant</w:t>
      </w:r>
      <w:r w:rsidRPr="00E24932">
        <w:rPr>
          <w:color w:val="000000" w:themeColor="text1"/>
          <w:spacing w:val="-6"/>
          <w:sz w:val="24"/>
          <w:szCs w:val="24"/>
          <w:highlight w:val="white"/>
        </w:rPr>
        <w:t>.</w:t>
      </w:r>
      <w:r w:rsidRPr="00AB0841">
        <w:rPr>
          <w:color w:val="000000" w:themeColor="text1"/>
          <w:spacing w:val="-6"/>
          <w:sz w:val="24"/>
          <w:szCs w:val="24"/>
          <w:highlight w:val="white"/>
          <w:lang w:val="en-US"/>
        </w:rPr>
        <w:t>ru</w:t>
      </w:r>
      <w:r w:rsidRPr="00E24932">
        <w:rPr>
          <w:color w:val="000000" w:themeColor="text1"/>
          <w:spacing w:val="-6"/>
          <w:sz w:val="24"/>
          <w:szCs w:val="24"/>
          <w:highlight w:val="white"/>
        </w:rPr>
        <w:t>/</w:t>
      </w:r>
      <w:r w:rsidRPr="00AB0841">
        <w:rPr>
          <w:color w:val="000000" w:themeColor="text1"/>
          <w:spacing w:val="-6"/>
          <w:sz w:val="24"/>
          <w:szCs w:val="24"/>
          <w:highlight w:val="white"/>
          <w:lang w:val="en-US"/>
        </w:rPr>
        <w:t>document</w:t>
      </w:r>
      <w:r w:rsidRPr="00E24932">
        <w:rPr>
          <w:color w:val="000000" w:themeColor="text1"/>
          <w:spacing w:val="-6"/>
          <w:sz w:val="24"/>
          <w:szCs w:val="24"/>
          <w:highlight w:val="white"/>
        </w:rPr>
        <w:t>/</w:t>
      </w:r>
      <w:r w:rsidRPr="00AB0841">
        <w:rPr>
          <w:color w:val="000000" w:themeColor="text1"/>
          <w:spacing w:val="-6"/>
          <w:sz w:val="24"/>
          <w:szCs w:val="24"/>
          <w:highlight w:val="white"/>
          <w:lang w:val="en-US"/>
        </w:rPr>
        <w:t>cons</w:t>
      </w:r>
      <w:r w:rsidRPr="00E24932">
        <w:rPr>
          <w:color w:val="000000" w:themeColor="text1"/>
          <w:spacing w:val="-6"/>
          <w:sz w:val="24"/>
          <w:szCs w:val="24"/>
          <w:highlight w:val="white"/>
        </w:rPr>
        <w:t>_</w:t>
      </w:r>
      <w:r w:rsidRPr="00AB0841">
        <w:rPr>
          <w:color w:val="000000" w:themeColor="text1"/>
          <w:spacing w:val="-6"/>
          <w:sz w:val="24"/>
          <w:szCs w:val="24"/>
          <w:highlight w:val="white"/>
          <w:lang w:val="en-US"/>
        </w:rPr>
        <w:t>doc</w:t>
      </w:r>
      <w:r w:rsidRPr="00E24932">
        <w:rPr>
          <w:color w:val="000000" w:themeColor="text1"/>
          <w:spacing w:val="-6"/>
          <w:sz w:val="24"/>
          <w:szCs w:val="24"/>
          <w:highlight w:val="white"/>
        </w:rPr>
        <w:t>_</w:t>
      </w:r>
      <w:r w:rsidRPr="00AB0841">
        <w:rPr>
          <w:color w:val="000000" w:themeColor="text1"/>
          <w:spacing w:val="-6"/>
          <w:sz w:val="24"/>
          <w:szCs w:val="24"/>
          <w:highlight w:val="white"/>
          <w:lang w:val="en-US"/>
        </w:rPr>
        <w:t>LAW</w:t>
      </w:r>
      <w:r w:rsidRPr="00E24932">
        <w:rPr>
          <w:color w:val="000000" w:themeColor="text1"/>
          <w:spacing w:val="-6"/>
          <w:sz w:val="24"/>
          <w:szCs w:val="24"/>
          <w:highlight w:val="white"/>
        </w:rPr>
        <w:t>_130289/ (дата обращения 26.11.2018).</w:t>
      </w:r>
    </w:p>
    <w:p w:rsidR="00AB0841" w:rsidRPr="00C97889" w:rsidRDefault="00AB0841" w:rsidP="00AB0841">
      <w:pPr>
        <w:pStyle w:val="a5"/>
        <w:numPr>
          <w:ilvl w:val="0"/>
          <w:numId w:val="33"/>
        </w:numPr>
        <w:spacing w:line="276" w:lineRule="auto"/>
        <w:ind w:left="0" w:firstLine="360"/>
        <w:rPr>
          <w:color w:val="000000" w:themeColor="text1"/>
          <w:spacing w:val="-6"/>
          <w:sz w:val="24"/>
          <w:szCs w:val="24"/>
          <w:highlight w:val="white"/>
          <w:lang w:val="en-GB"/>
        </w:rPr>
      </w:pPr>
      <w:r w:rsidRPr="00E24932">
        <w:rPr>
          <w:color w:val="000000" w:themeColor="text1"/>
          <w:spacing w:val="-6"/>
          <w:sz w:val="24"/>
          <w:szCs w:val="24"/>
          <w:highlight w:val="white"/>
        </w:rPr>
        <w:t xml:space="preserve">Приказ Минкультуры России от 10.02.2020 № 185 «Об утверждении Положения о Департаменте музеев Министерства культуры Российской Федерации». </w:t>
      </w:r>
      <w:r w:rsidRPr="00AB0841">
        <w:rPr>
          <w:color w:val="000000" w:themeColor="text1"/>
          <w:spacing w:val="-6"/>
          <w:sz w:val="24"/>
          <w:szCs w:val="24"/>
          <w:highlight w:val="white"/>
          <w:lang w:val="en-US"/>
        </w:rPr>
        <w:t>URL</w:t>
      </w:r>
      <w:r w:rsidRPr="00C97889">
        <w:rPr>
          <w:color w:val="000000" w:themeColor="text1"/>
          <w:spacing w:val="-6"/>
          <w:sz w:val="24"/>
          <w:szCs w:val="24"/>
          <w:highlight w:val="white"/>
          <w:lang w:val="en-GB"/>
        </w:rPr>
        <w:t xml:space="preserve">: </w:t>
      </w:r>
      <w:r w:rsidR="00C97889" w:rsidRPr="00C97889">
        <w:rPr>
          <w:color w:val="000000" w:themeColor="text1"/>
          <w:spacing w:val="-6"/>
          <w:sz w:val="24"/>
          <w:szCs w:val="24"/>
          <w:highlight w:val="white"/>
          <w:lang w:val="en-US"/>
        </w:rPr>
        <w:t>https</w:t>
      </w:r>
      <w:r w:rsidR="00C97889" w:rsidRPr="00C97889">
        <w:rPr>
          <w:color w:val="000000" w:themeColor="text1"/>
          <w:spacing w:val="-6"/>
          <w:sz w:val="24"/>
          <w:szCs w:val="24"/>
          <w:highlight w:val="white"/>
          <w:lang w:val="en-GB"/>
        </w:rPr>
        <w:t>://</w:t>
      </w:r>
      <w:r w:rsidR="00C97889" w:rsidRPr="00C97889">
        <w:rPr>
          <w:color w:val="000000" w:themeColor="text1"/>
          <w:spacing w:val="-6"/>
          <w:sz w:val="24"/>
          <w:szCs w:val="24"/>
          <w:highlight w:val="white"/>
          <w:lang w:val="en-US"/>
        </w:rPr>
        <w:t>www</w:t>
      </w:r>
      <w:r w:rsidR="00C97889" w:rsidRPr="00C97889">
        <w:rPr>
          <w:color w:val="000000" w:themeColor="text1"/>
          <w:spacing w:val="-6"/>
          <w:sz w:val="24"/>
          <w:szCs w:val="24"/>
          <w:highlight w:val="white"/>
          <w:lang w:val="en-GB"/>
        </w:rPr>
        <w:t>.</w:t>
      </w:r>
      <w:r w:rsidR="00C97889" w:rsidRPr="00C97889">
        <w:rPr>
          <w:color w:val="000000" w:themeColor="text1"/>
          <w:spacing w:val="-6"/>
          <w:sz w:val="24"/>
          <w:szCs w:val="24"/>
          <w:highlight w:val="white"/>
          <w:lang w:val="en-US"/>
        </w:rPr>
        <w:t>mkrf</w:t>
      </w:r>
      <w:r w:rsidR="00C97889" w:rsidRPr="00C97889">
        <w:rPr>
          <w:color w:val="000000" w:themeColor="text1"/>
          <w:spacing w:val="-6"/>
          <w:sz w:val="24"/>
          <w:szCs w:val="24"/>
          <w:highlight w:val="white"/>
          <w:lang w:val="en-GB"/>
        </w:rPr>
        <w:t>.</w:t>
      </w:r>
      <w:r w:rsidR="00C97889" w:rsidRPr="00C97889">
        <w:rPr>
          <w:color w:val="000000" w:themeColor="text1"/>
          <w:spacing w:val="-6"/>
          <w:sz w:val="24"/>
          <w:szCs w:val="24"/>
          <w:highlight w:val="white"/>
          <w:lang w:val="en-US"/>
        </w:rPr>
        <w:t>ru</w:t>
      </w:r>
      <w:r w:rsidR="00C97889" w:rsidRPr="00C97889">
        <w:rPr>
          <w:color w:val="000000" w:themeColor="text1"/>
          <w:spacing w:val="-6"/>
          <w:sz w:val="24"/>
          <w:szCs w:val="24"/>
          <w:highlight w:val="white"/>
          <w:lang w:val="en-GB"/>
        </w:rPr>
        <w:t xml:space="preserve">/ </w:t>
      </w:r>
      <w:r w:rsidRPr="00AB0841">
        <w:rPr>
          <w:color w:val="000000" w:themeColor="text1"/>
          <w:spacing w:val="-6"/>
          <w:sz w:val="24"/>
          <w:szCs w:val="24"/>
          <w:highlight w:val="white"/>
          <w:lang w:val="en-US"/>
        </w:rPr>
        <w:t>upload</w:t>
      </w:r>
      <w:r w:rsidRPr="00C97889">
        <w:rPr>
          <w:color w:val="000000" w:themeColor="text1"/>
          <w:spacing w:val="-6"/>
          <w:sz w:val="24"/>
          <w:szCs w:val="24"/>
          <w:highlight w:val="white"/>
          <w:lang w:val="en-GB"/>
        </w:rPr>
        <w:t>/</w:t>
      </w:r>
      <w:r w:rsidRPr="00AB0841">
        <w:rPr>
          <w:color w:val="000000" w:themeColor="text1"/>
          <w:spacing w:val="-6"/>
          <w:sz w:val="24"/>
          <w:szCs w:val="24"/>
          <w:highlight w:val="white"/>
          <w:lang w:val="en-US"/>
        </w:rPr>
        <w:t>medialibrary</w:t>
      </w:r>
      <w:r w:rsidRPr="00C97889">
        <w:rPr>
          <w:color w:val="000000" w:themeColor="text1"/>
          <w:spacing w:val="-6"/>
          <w:sz w:val="24"/>
          <w:szCs w:val="24"/>
          <w:highlight w:val="white"/>
          <w:lang w:val="en-GB"/>
        </w:rPr>
        <w:t>/7</w:t>
      </w:r>
      <w:r w:rsidRPr="00AB0841">
        <w:rPr>
          <w:color w:val="000000" w:themeColor="text1"/>
          <w:spacing w:val="-6"/>
          <w:sz w:val="24"/>
          <w:szCs w:val="24"/>
          <w:highlight w:val="white"/>
          <w:lang w:val="en-US"/>
        </w:rPr>
        <w:t>b</w:t>
      </w:r>
      <w:r w:rsidRPr="00C97889">
        <w:rPr>
          <w:color w:val="000000" w:themeColor="text1"/>
          <w:spacing w:val="-6"/>
          <w:sz w:val="24"/>
          <w:szCs w:val="24"/>
          <w:highlight w:val="white"/>
          <w:lang w:val="en-GB"/>
        </w:rPr>
        <w:t>0/7</w:t>
      </w:r>
      <w:r w:rsidRPr="00AB0841">
        <w:rPr>
          <w:color w:val="000000" w:themeColor="text1"/>
          <w:spacing w:val="-6"/>
          <w:sz w:val="24"/>
          <w:szCs w:val="24"/>
          <w:highlight w:val="white"/>
          <w:lang w:val="en-US"/>
        </w:rPr>
        <w:t>b</w:t>
      </w:r>
      <w:r w:rsidRPr="00C97889">
        <w:rPr>
          <w:color w:val="000000" w:themeColor="text1"/>
          <w:spacing w:val="-6"/>
          <w:sz w:val="24"/>
          <w:szCs w:val="24"/>
          <w:highlight w:val="white"/>
          <w:lang w:val="en-GB"/>
        </w:rPr>
        <w:t>06</w:t>
      </w:r>
      <w:r w:rsidRPr="00AB0841">
        <w:rPr>
          <w:color w:val="000000" w:themeColor="text1"/>
          <w:spacing w:val="-6"/>
          <w:sz w:val="24"/>
          <w:szCs w:val="24"/>
          <w:highlight w:val="white"/>
          <w:lang w:val="en-US"/>
        </w:rPr>
        <w:t>a</w:t>
      </w:r>
      <w:r w:rsidRPr="00C97889">
        <w:rPr>
          <w:color w:val="000000" w:themeColor="text1"/>
          <w:spacing w:val="-6"/>
          <w:sz w:val="24"/>
          <w:szCs w:val="24"/>
          <w:highlight w:val="white"/>
          <w:lang w:val="en-GB"/>
        </w:rPr>
        <w:t>40852</w:t>
      </w:r>
      <w:r w:rsidRPr="00AB0841">
        <w:rPr>
          <w:color w:val="000000" w:themeColor="text1"/>
          <w:spacing w:val="-6"/>
          <w:sz w:val="24"/>
          <w:szCs w:val="24"/>
          <w:highlight w:val="white"/>
          <w:lang w:val="en-US"/>
        </w:rPr>
        <w:t>a</w:t>
      </w:r>
      <w:r w:rsidRPr="00C97889">
        <w:rPr>
          <w:color w:val="000000" w:themeColor="text1"/>
          <w:spacing w:val="-6"/>
          <w:sz w:val="24"/>
          <w:szCs w:val="24"/>
          <w:highlight w:val="white"/>
          <w:lang w:val="en-GB"/>
        </w:rPr>
        <w:t>39</w:t>
      </w:r>
      <w:r w:rsidRPr="00AB0841">
        <w:rPr>
          <w:color w:val="000000" w:themeColor="text1"/>
          <w:spacing w:val="-6"/>
          <w:sz w:val="24"/>
          <w:szCs w:val="24"/>
          <w:highlight w:val="white"/>
          <w:lang w:val="en-US"/>
        </w:rPr>
        <w:t>da</w:t>
      </w:r>
      <w:r w:rsidRPr="00C97889">
        <w:rPr>
          <w:color w:val="000000" w:themeColor="text1"/>
          <w:spacing w:val="-6"/>
          <w:sz w:val="24"/>
          <w:szCs w:val="24"/>
          <w:highlight w:val="white"/>
          <w:lang w:val="en-GB"/>
        </w:rPr>
        <w:t>6172517</w:t>
      </w:r>
      <w:r w:rsidRPr="00AB0841">
        <w:rPr>
          <w:color w:val="000000" w:themeColor="text1"/>
          <w:spacing w:val="-6"/>
          <w:sz w:val="24"/>
          <w:szCs w:val="24"/>
          <w:highlight w:val="white"/>
          <w:lang w:val="en-US"/>
        </w:rPr>
        <w:t>a</w:t>
      </w:r>
      <w:r w:rsidRPr="00C97889">
        <w:rPr>
          <w:color w:val="000000" w:themeColor="text1"/>
          <w:spacing w:val="-6"/>
          <w:sz w:val="24"/>
          <w:szCs w:val="24"/>
          <w:highlight w:val="white"/>
          <w:lang w:val="en-GB"/>
        </w:rPr>
        <w:t>9</w:t>
      </w:r>
      <w:r w:rsidRPr="00AB0841">
        <w:rPr>
          <w:color w:val="000000" w:themeColor="text1"/>
          <w:spacing w:val="-6"/>
          <w:sz w:val="24"/>
          <w:szCs w:val="24"/>
          <w:highlight w:val="white"/>
          <w:lang w:val="en-US"/>
        </w:rPr>
        <w:t>b</w:t>
      </w:r>
      <w:r w:rsidRPr="00C97889">
        <w:rPr>
          <w:color w:val="000000" w:themeColor="text1"/>
          <w:spacing w:val="-6"/>
          <w:sz w:val="24"/>
          <w:szCs w:val="24"/>
          <w:highlight w:val="white"/>
          <w:lang w:val="en-GB"/>
        </w:rPr>
        <w:t>8</w:t>
      </w:r>
      <w:r w:rsidRPr="00AB0841">
        <w:rPr>
          <w:color w:val="000000" w:themeColor="text1"/>
          <w:spacing w:val="-6"/>
          <w:sz w:val="24"/>
          <w:szCs w:val="24"/>
          <w:highlight w:val="white"/>
          <w:lang w:val="en-US"/>
        </w:rPr>
        <w:t>e</w:t>
      </w:r>
      <w:r w:rsidRPr="00C97889">
        <w:rPr>
          <w:color w:val="000000" w:themeColor="text1"/>
          <w:spacing w:val="-6"/>
          <w:sz w:val="24"/>
          <w:szCs w:val="24"/>
          <w:highlight w:val="white"/>
          <w:lang w:val="en-GB"/>
        </w:rPr>
        <w:t>454</w:t>
      </w:r>
      <w:r w:rsidRPr="00AB0841">
        <w:rPr>
          <w:color w:val="000000" w:themeColor="text1"/>
          <w:spacing w:val="-6"/>
          <w:sz w:val="24"/>
          <w:szCs w:val="24"/>
          <w:highlight w:val="white"/>
          <w:lang w:val="en-US"/>
        </w:rPr>
        <w:t>fa</w:t>
      </w:r>
      <w:r w:rsidRPr="00C97889">
        <w:rPr>
          <w:color w:val="000000" w:themeColor="text1"/>
          <w:spacing w:val="-6"/>
          <w:sz w:val="24"/>
          <w:szCs w:val="24"/>
          <w:highlight w:val="white"/>
          <w:lang w:val="en-GB"/>
        </w:rPr>
        <w:t>.</w:t>
      </w:r>
      <w:r w:rsidRPr="00AB0841">
        <w:rPr>
          <w:color w:val="000000" w:themeColor="text1"/>
          <w:spacing w:val="-6"/>
          <w:sz w:val="24"/>
          <w:szCs w:val="24"/>
          <w:highlight w:val="white"/>
          <w:lang w:val="en-US"/>
        </w:rPr>
        <w:t>pdf</w:t>
      </w:r>
      <w:r w:rsidRPr="00C97889">
        <w:rPr>
          <w:color w:val="000000" w:themeColor="text1"/>
          <w:spacing w:val="-6"/>
          <w:sz w:val="24"/>
          <w:szCs w:val="24"/>
          <w:highlight w:val="white"/>
          <w:lang w:val="en-GB"/>
        </w:rPr>
        <w:t xml:space="preserve"> (</w:t>
      </w:r>
      <w:r w:rsidRPr="00E24932">
        <w:rPr>
          <w:color w:val="000000" w:themeColor="text1"/>
          <w:spacing w:val="-6"/>
          <w:sz w:val="24"/>
          <w:szCs w:val="24"/>
          <w:highlight w:val="white"/>
        </w:rPr>
        <w:t>дата</w:t>
      </w:r>
      <w:r w:rsidRPr="00C97889">
        <w:rPr>
          <w:color w:val="000000" w:themeColor="text1"/>
          <w:spacing w:val="-6"/>
          <w:sz w:val="24"/>
          <w:szCs w:val="24"/>
          <w:highlight w:val="white"/>
          <w:lang w:val="en-GB"/>
        </w:rPr>
        <w:t xml:space="preserve"> </w:t>
      </w:r>
      <w:r w:rsidRPr="00E24932">
        <w:rPr>
          <w:color w:val="000000" w:themeColor="text1"/>
          <w:spacing w:val="-6"/>
          <w:sz w:val="24"/>
          <w:szCs w:val="24"/>
          <w:highlight w:val="white"/>
        </w:rPr>
        <w:t>обращения</w:t>
      </w:r>
      <w:r w:rsidRPr="00C97889">
        <w:rPr>
          <w:color w:val="000000" w:themeColor="text1"/>
          <w:spacing w:val="-6"/>
          <w:sz w:val="24"/>
          <w:szCs w:val="24"/>
          <w:highlight w:val="white"/>
          <w:lang w:val="en-GB"/>
        </w:rPr>
        <w:t>: 20.12.2019).</w:t>
      </w:r>
    </w:p>
    <w:p w:rsidR="003D4A05" w:rsidRPr="006D325C" w:rsidRDefault="003D4A05" w:rsidP="00CB1A6A">
      <w:pPr>
        <w:pStyle w:val="a5"/>
        <w:numPr>
          <w:ilvl w:val="0"/>
          <w:numId w:val="33"/>
        </w:numPr>
        <w:spacing w:line="276" w:lineRule="auto"/>
        <w:ind w:left="0" w:firstLine="360"/>
        <w:rPr>
          <w:color w:val="000000" w:themeColor="text1"/>
          <w:spacing w:val="-6"/>
          <w:sz w:val="24"/>
          <w:szCs w:val="24"/>
          <w:highlight w:val="white"/>
          <w:lang w:val="en-GB"/>
        </w:rPr>
      </w:pPr>
      <w:r w:rsidRPr="006D325C">
        <w:rPr>
          <w:color w:val="000000" w:themeColor="text1"/>
          <w:spacing w:val="-6"/>
          <w:sz w:val="24"/>
          <w:szCs w:val="24"/>
          <w:highlight w:val="white"/>
          <w:lang w:val="en-GB"/>
        </w:rPr>
        <w:t>Code du patrimoine. URL: https://www.icom-musees.fr/index.php/ressources/code-du-patrimoine (</w:t>
      </w:r>
      <w:r w:rsidRPr="00961C35">
        <w:rPr>
          <w:color w:val="000000" w:themeColor="text1"/>
          <w:spacing w:val="-6"/>
          <w:sz w:val="24"/>
          <w:szCs w:val="24"/>
          <w:highlight w:val="white"/>
        </w:rPr>
        <w:t>дата</w:t>
      </w:r>
      <w:r w:rsidRPr="006D325C">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6D325C">
        <w:rPr>
          <w:color w:val="000000" w:themeColor="text1"/>
          <w:spacing w:val="-6"/>
          <w:sz w:val="24"/>
          <w:szCs w:val="24"/>
          <w:highlight w:val="white"/>
          <w:lang w:val="en-GB"/>
        </w:rPr>
        <w:t>: 15.03.2019).</w:t>
      </w:r>
    </w:p>
    <w:p w:rsidR="003D4A05" w:rsidRPr="000D479C" w:rsidRDefault="003D4A05" w:rsidP="00CB1A6A">
      <w:pPr>
        <w:pStyle w:val="a5"/>
        <w:numPr>
          <w:ilvl w:val="0"/>
          <w:numId w:val="33"/>
        </w:numPr>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Loi n° 2002-5 du 4 janvier 2002 relative aux musées de France.</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 xml:space="preserve">URL: </w:t>
      </w:r>
      <w:r w:rsidR="007C56E9" w:rsidRPr="000D479C">
        <w:rPr>
          <w:color w:val="000000" w:themeColor="text1"/>
          <w:spacing w:val="-6"/>
          <w:sz w:val="24"/>
          <w:szCs w:val="24"/>
          <w:highlight w:val="white"/>
          <w:lang w:val="en-GB"/>
        </w:rPr>
        <w:t xml:space="preserve">https://www </w:t>
      </w:r>
      <w:r w:rsidRPr="000D479C">
        <w:rPr>
          <w:color w:val="000000" w:themeColor="text1"/>
          <w:spacing w:val="-6"/>
          <w:sz w:val="24"/>
          <w:szCs w:val="24"/>
          <w:highlight w:val="white"/>
          <w:lang w:val="en-GB"/>
        </w:rPr>
        <w:t>.legifrance.gouv.fr/affichTexte.do?cidTexte=JORFTEXT00000 0769536 (</w:t>
      </w:r>
      <w:r w:rsidRPr="00961C35">
        <w:rPr>
          <w:color w:val="000000" w:themeColor="text1"/>
          <w:spacing w:val="-6"/>
          <w:sz w:val="24"/>
          <w:szCs w:val="24"/>
          <w:highlight w:val="white"/>
        </w:rPr>
        <w:t>дата</w:t>
      </w:r>
      <w:r w:rsidRPr="000D479C">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0D479C">
        <w:rPr>
          <w:color w:val="000000" w:themeColor="text1"/>
          <w:spacing w:val="-6"/>
          <w:sz w:val="24"/>
          <w:szCs w:val="24"/>
          <w:highlight w:val="white"/>
          <w:lang w:val="en-GB"/>
        </w:rPr>
        <w:t>: 10.05.2019).</w:t>
      </w:r>
    </w:p>
    <w:p w:rsidR="003D4A05" w:rsidRPr="000D479C" w:rsidRDefault="003D4A05" w:rsidP="00CB1A6A">
      <w:pPr>
        <w:pStyle w:val="a5"/>
        <w:numPr>
          <w:ilvl w:val="0"/>
          <w:numId w:val="33"/>
        </w:numPr>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LOI n° 2016-925 du 7 juillet 2016 relative à la liberté de la création, à l'architecture et au patrimoine.</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https://www.legifrance.gouv.fr/eli/loi/2016/7/7/2016-925/jo/texte (</w:t>
      </w:r>
      <w:r w:rsidRPr="00961C35">
        <w:rPr>
          <w:color w:val="000000" w:themeColor="text1"/>
          <w:spacing w:val="-6"/>
          <w:sz w:val="24"/>
          <w:szCs w:val="24"/>
          <w:highlight w:val="white"/>
        </w:rPr>
        <w:t>дата</w:t>
      </w:r>
      <w:r w:rsidRPr="000D479C">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0D479C">
        <w:rPr>
          <w:color w:val="000000" w:themeColor="text1"/>
          <w:spacing w:val="-6"/>
          <w:sz w:val="24"/>
          <w:szCs w:val="24"/>
          <w:highlight w:val="white"/>
          <w:lang w:val="en-GB"/>
        </w:rPr>
        <w:t>: 10.05.2019).</w:t>
      </w:r>
    </w:p>
    <w:p w:rsidR="003D4A05" w:rsidRPr="000D479C" w:rsidRDefault="003D4A05" w:rsidP="00CB1A6A">
      <w:pPr>
        <w:pStyle w:val="a5"/>
        <w:numPr>
          <w:ilvl w:val="0"/>
          <w:numId w:val="33"/>
        </w:numPr>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Ordonnance n° 45-1546 du 13 juillet 1945 portant organisation provisoire des musées des beaux-arts.</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URL: https://www.legifrance.gouv.fr/affichTexte.do?cidTexte=JORFTEXT00000 0703873&amp;categorieLien=cid (</w:t>
      </w:r>
      <w:r w:rsidRPr="00961C35">
        <w:rPr>
          <w:color w:val="000000" w:themeColor="text1"/>
          <w:spacing w:val="-6"/>
          <w:sz w:val="24"/>
          <w:szCs w:val="24"/>
          <w:highlight w:val="white"/>
        </w:rPr>
        <w:t>дата</w:t>
      </w:r>
      <w:r w:rsidRPr="000D479C">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0D479C">
        <w:rPr>
          <w:color w:val="000000" w:themeColor="text1"/>
          <w:spacing w:val="-6"/>
          <w:sz w:val="24"/>
          <w:szCs w:val="24"/>
          <w:highlight w:val="white"/>
          <w:lang w:val="en-GB"/>
        </w:rPr>
        <w:t>: 10.05.2019).</w:t>
      </w:r>
    </w:p>
    <w:p w:rsidR="007C56E9" w:rsidRPr="000D479C" w:rsidRDefault="007C56E9" w:rsidP="007C56E9">
      <w:pPr>
        <w:rPr>
          <w:sz w:val="24"/>
          <w:szCs w:val="24"/>
          <w:lang w:val="en-GB"/>
        </w:rPr>
      </w:pPr>
    </w:p>
    <w:p w:rsidR="003D4A05" w:rsidRPr="00961C35" w:rsidRDefault="003D4A05" w:rsidP="003D4A05">
      <w:pPr>
        <w:ind w:firstLine="360"/>
        <w:rPr>
          <w:rFonts w:ascii="Times New Roman" w:hAnsi="Times New Roman" w:cs="Times New Roman"/>
          <w:i/>
          <w:spacing w:val="-6"/>
          <w:sz w:val="24"/>
          <w:szCs w:val="24"/>
        </w:rPr>
      </w:pPr>
      <w:r w:rsidRPr="00961C35">
        <w:rPr>
          <w:rFonts w:ascii="Times New Roman" w:hAnsi="Times New Roman" w:cs="Times New Roman"/>
          <w:i/>
          <w:spacing w:val="-6"/>
          <w:sz w:val="24"/>
          <w:szCs w:val="24"/>
        </w:rPr>
        <w:t>Отчеты, стенограммы заседаний органов международных организаций</w:t>
      </w:r>
      <w:r w:rsidR="007C56E9" w:rsidRPr="00961C35">
        <w:rPr>
          <w:rFonts w:ascii="Times New Roman" w:hAnsi="Times New Roman" w:cs="Times New Roman"/>
          <w:i/>
          <w:spacing w:val="-6"/>
          <w:sz w:val="24"/>
          <w:szCs w:val="24"/>
        </w:rPr>
        <w:t>:</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United Nations Educational, Scientific and Cultural Organization. </w:t>
      </w:r>
      <w:r w:rsidRPr="00961C35">
        <w:rPr>
          <w:color w:val="000000" w:themeColor="text1"/>
          <w:spacing w:val="-6"/>
          <w:sz w:val="24"/>
          <w:szCs w:val="24"/>
          <w:highlight w:val="white"/>
        </w:rPr>
        <w:t xml:space="preserve">1950. Records of the General Conference. </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Records of the General Conference, 11th session, Paris, 1960: Resolutions (rus). </w:t>
      </w:r>
      <w:r w:rsidRPr="00961C35">
        <w:rPr>
          <w:color w:val="000000" w:themeColor="text1"/>
          <w:spacing w:val="-6"/>
          <w:sz w:val="24"/>
          <w:szCs w:val="24"/>
          <w:highlight w:val="white"/>
        </w:rPr>
        <w:t>URL: https://unesdoc.unesco.org/ ark:/48223/pf0000114583_rus.page=121 (дата обращения 11.11.2019).</w:t>
      </w:r>
    </w:p>
    <w:p w:rsidR="00387E7C" w:rsidRPr="00387E7C" w:rsidRDefault="00387E7C" w:rsidP="003D4A05">
      <w:pPr>
        <w:ind w:firstLine="360"/>
        <w:rPr>
          <w:rFonts w:ascii="Times New Roman" w:hAnsi="Times New Roman" w:cs="Times New Roman"/>
          <w:i/>
          <w:spacing w:val="-6"/>
          <w:sz w:val="16"/>
          <w:szCs w:val="24"/>
        </w:rPr>
      </w:pPr>
    </w:p>
    <w:p w:rsidR="003D4A05" w:rsidRPr="00D23C1C" w:rsidRDefault="00D23C1C" w:rsidP="003D4A05">
      <w:pPr>
        <w:ind w:firstLine="360"/>
        <w:rPr>
          <w:rFonts w:ascii="Times New Roman" w:hAnsi="Times New Roman" w:cs="Times New Roman"/>
          <w:i/>
          <w:spacing w:val="-6"/>
          <w:sz w:val="24"/>
          <w:szCs w:val="24"/>
        </w:rPr>
      </w:pPr>
      <w:r w:rsidRPr="00D23C1C">
        <w:rPr>
          <w:rFonts w:ascii="Times New Roman" w:hAnsi="Times New Roman" w:cs="Times New Roman"/>
          <w:i/>
          <w:sz w:val="24"/>
          <w:szCs w:val="24"/>
        </w:rPr>
        <w:t>Ведомственная документация органов государственной власти</w:t>
      </w:r>
      <w:r w:rsidR="007C56E9" w:rsidRPr="00D23C1C">
        <w:rPr>
          <w:rFonts w:ascii="Times New Roman" w:hAnsi="Times New Roman" w:cs="Times New Roman"/>
          <w:i/>
          <w:spacing w:val="-6"/>
          <w:sz w:val="24"/>
          <w:szCs w:val="24"/>
        </w:rPr>
        <w:t>:</w:t>
      </w:r>
    </w:p>
    <w:p w:rsidR="003D4A05" w:rsidRPr="006E2B4F"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О концепции развития музейной деятельности в Российской Федерации на период до 2020 года. </w:t>
      </w:r>
      <w:r w:rsidRPr="0082467F">
        <w:rPr>
          <w:color w:val="000000" w:themeColor="text1"/>
          <w:spacing w:val="-6"/>
          <w:sz w:val="24"/>
          <w:szCs w:val="24"/>
          <w:highlight w:val="white"/>
          <w:lang w:val="en-US"/>
        </w:rPr>
        <w:t>URL</w:t>
      </w:r>
      <w:r w:rsidRPr="006E2B4F">
        <w:rPr>
          <w:color w:val="000000" w:themeColor="text1"/>
          <w:spacing w:val="-6"/>
          <w:sz w:val="24"/>
          <w:szCs w:val="24"/>
          <w:highlight w:val="white"/>
        </w:rPr>
        <w:t xml:space="preserve">: </w:t>
      </w:r>
      <w:r w:rsidRPr="0082467F">
        <w:rPr>
          <w:color w:val="000000" w:themeColor="text1"/>
          <w:spacing w:val="-6"/>
          <w:sz w:val="24"/>
          <w:szCs w:val="24"/>
          <w:highlight w:val="white"/>
          <w:lang w:val="en-US"/>
        </w:rPr>
        <w:t>https</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www</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mkrf</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ru</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documents</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o</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kontseptsii</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razvitiya</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muzeynoy</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deyatelnosti</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v</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rossiyskoy</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federatsii</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na</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period</w:t>
      </w:r>
      <w:r w:rsidRPr="006E2B4F">
        <w:rPr>
          <w:color w:val="000000" w:themeColor="text1"/>
          <w:spacing w:val="-6"/>
          <w:sz w:val="24"/>
          <w:szCs w:val="24"/>
          <w:highlight w:val="white"/>
        </w:rPr>
        <w:t>-</w:t>
      </w:r>
      <w:r w:rsidRPr="0082467F">
        <w:rPr>
          <w:color w:val="000000" w:themeColor="text1"/>
          <w:spacing w:val="-6"/>
          <w:sz w:val="24"/>
          <w:szCs w:val="24"/>
          <w:highlight w:val="white"/>
          <w:lang w:val="en-US"/>
        </w:rPr>
        <w:t>do</w:t>
      </w:r>
      <w:r w:rsidRPr="006E2B4F">
        <w:rPr>
          <w:color w:val="000000" w:themeColor="text1"/>
          <w:spacing w:val="-6"/>
          <w:sz w:val="24"/>
          <w:szCs w:val="24"/>
          <w:highlight w:val="white"/>
        </w:rPr>
        <w:t>-2020-</w:t>
      </w:r>
      <w:r w:rsidRPr="0082467F">
        <w:rPr>
          <w:color w:val="000000" w:themeColor="text1"/>
          <w:spacing w:val="-6"/>
          <w:sz w:val="24"/>
          <w:szCs w:val="24"/>
          <w:highlight w:val="white"/>
          <w:lang w:val="en-US"/>
        </w:rPr>
        <w:t>goda</w:t>
      </w:r>
      <w:r w:rsidRPr="006E2B4F">
        <w:rPr>
          <w:color w:val="000000" w:themeColor="text1"/>
          <w:spacing w:val="-6"/>
          <w:sz w:val="24"/>
          <w:szCs w:val="24"/>
          <w:highlight w:val="white"/>
        </w:rPr>
        <w:t>-3/ (</w:t>
      </w:r>
      <w:r w:rsidRPr="00961C35">
        <w:rPr>
          <w:color w:val="000000" w:themeColor="text1"/>
          <w:spacing w:val="-6"/>
          <w:sz w:val="24"/>
          <w:szCs w:val="24"/>
          <w:highlight w:val="white"/>
        </w:rPr>
        <w:t>дата</w:t>
      </w:r>
      <w:r w:rsidRPr="006E2B4F">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6E2B4F">
        <w:rPr>
          <w:color w:val="000000" w:themeColor="text1"/>
          <w:spacing w:val="-6"/>
          <w:sz w:val="24"/>
          <w:szCs w:val="24"/>
          <w:highlight w:val="white"/>
        </w:rPr>
        <w:t>: 20.12.2019).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Тезисы «Внешняя культурная политика России - год 2000» // Дипломатический вестник. 2000. № 4. С. 74-86.</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Action internationale du ministère de la Culture et de la Francophonie. </w:t>
      </w:r>
      <w:r w:rsidRPr="00961C35">
        <w:rPr>
          <w:color w:val="000000" w:themeColor="text1"/>
          <w:spacing w:val="-6"/>
          <w:sz w:val="24"/>
          <w:szCs w:val="24"/>
          <w:highlight w:val="white"/>
        </w:rPr>
        <w:t>Département des affaires internationales.</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La correspondance du Centre de la Fédération de Russie pour la coopération scientifique et culturelle internationale avec le Centre de Russie pour la science et la culture à Paris et l’ambassade de la Fédération de Russie en France en 2001.</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Le bilan d’activité du Centre de Russie pour la science et la culture à Paris en 1996.</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Rapport de la mission </w:t>
      </w:r>
      <w:r w:rsidR="00AD48DC" w:rsidRPr="00AD48DC">
        <w:rPr>
          <w:color w:val="000000" w:themeColor="text1"/>
          <w:spacing w:val="-6"/>
          <w:sz w:val="24"/>
          <w:szCs w:val="24"/>
          <w:highlight w:val="white"/>
          <w:lang w:val="en-US"/>
        </w:rPr>
        <w:t>«</w:t>
      </w:r>
      <w:r w:rsidRPr="0082467F">
        <w:rPr>
          <w:color w:val="000000" w:themeColor="text1"/>
          <w:spacing w:val="-6"/>
          <w:sz w:val="24"/>
          <w:szCs w:val="24"/>
          <w:highlight w:val="white"/>
          <w:lang w:val="en-US"/>
        </w:rPr>
        <w:t>Musées du XXIe siècle</w:t>
      </w:r>
      <w:r w:rsidR="00AD48DC" w:rsidRPr="00806999">
        <w:rPr>
          <w:color w:val="000000" w:themeColor="text1"/>
          <w:spacing w:val="-6"/>
          <w:sz w:val="24"/>
          <w:szCs w:val="24"/>
          <w:highlight w:val="white"/>
          <w:lang w:val="en-US"/>
        </w:rPr>
        <w:t>»</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URL: https://www.icom-musees.fr/ressources/rapport-de-la-mission-musees-du-xxie-siecle (дата обращения: 10.12.2019).</w:t>
      </w:r>
    </w:p>
    <w:p w:rsidR="00CB1A6A" w:rsidRDefault="00CB1A6A" w:rsidP="00AD3AB8">
      <w:pPr>
        <w:ind w:firstLine="360"/>
        <w:rPr>
          <w:rFonts w:ascii="Times New Roman" w:hAnsi="Times New Roman" w:cs="Times New Roman"/>
          <w:i/>
          <w:spacing w:val="-6"/>
          <w:sz w:val="14"/>
          <w:szCs w:val="24"/>
        </w:rPr>
      </w:pPr>
    </w:p>
    <w:p w:rsidR="00C97889" w:rsidRPr="00387E7C" w:rsidRDefault="00C97889" w:rsidP="00AD3AB8">
      <w:pPr>
        <w:ind w:firstLine="360"/>
        <w:rPr>
          <w:rFonts w:ascii="Times New Roman" w:hAnsi="Times New Roman" w:cs="Times New Roman"/>
          <w:i/>
          <w:spacing w:val="-6"/>
          <w:sz w:val="14"/>
          <w:szCs w:val="24"/>
        </w:rPr>
      </w:pPr>
    </w:p>
    <w:p w:rsidR="00AD3AB8" w:rsidRPr="00961C35" w:rsidRDefault="00AD3AB8" w:rsidP="00AD3AB8">
      <w:pPr>
        <w:ind w:firstLine="360"/>
        <w:rPr>
          <w:rFonts w:ascii="Times New Roman" w:hAnsi="Times New Roman" w:cs="Times New Roman"/>
          <w:i/>
          <w:spacing w:val="-6"/>
          <w:sz w:val="24"/>
          <w:szCs w:val="24"/>
        </w:rPr>
      </w:pPr>
      <w:r w:rsidRPr="00961C35">
        <w:rPr>
          <w:rFonts w:ascii="Times New Roman" w:hAnsi="Times New Roman" w:cs="Times New Roman"/>
          <w:i/>
          <w:spacing w:val="-6"/>
          <w:sz w:val="24"/>
          <w:szCs w:val="24"/>
        </w:rPr>
        <w:t>Мемуары</w:t>
      </w:r>
      <w:r w:rsidR="00CB1A6A" w:rsidRPr="00961C35">
        <w:rPr>
          <w:rFonts w:ascii="Times New Roman" w:hAnsi="Times New Roman" w:cs="Times New Roman"/>
          <w:i/>
          <w:spacing w:val="-6"/>
          <w:sz w:val="24"/>
          <w:szCs w:val="24"/>
        </w:rPr>
        <w:t>:</w:t>
      </w:r>
    </w:p>
    <w:p w:rsidR="00510C5D" w:rsidRDefault="00510C5D"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Терновец Б. Н. Письма. Дневники. Статьи / Сост., вступ. ст., тексты к разд., коммент. Л. С. Алешиной, Н. В. Яворской. – М.: Советский художник, 1977. – 362 с.</w:t>
      </w:r>
    </w:p>
    <w:p w:rsidR="00CB5E86" w:rsidRPr="00CB5E86" w:rsidRDefault="00CB5E86" w:rsidP="00CB5E86">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CB5E86">
        <w:rPr>
          <w:color w:val="000000" w:themeColor="text1"/>
          <w:spacing w:val="-6"/>
          <w:sz w:val="24"/>
          <w:szCs w:val="24"/>
          <w:highlight w:val="white"/>
          <w:lang w:val="en-GB"/>
        </w:rPr>
        <w:t>Gilardet, B. Réinventer le musée: François Mathey, un précurseur méconnu (1953-1985) / B. Gilardet – Paris : Les Presses du réel, 2014. – 552 p.</w:t>
      </w:r>
    </w:p>
    <w:p w:rsidR="00387E7C" w:rsidRPr="00CB5E86" w:rsidRDefault="00387E7C" w:rsidP="00387E7C">
      <w:pPr>
        <w:pStyle w:val="a5"/>
        <w:spacing w:line="276" w:lineRule="auto"/>
        <w:ind w:left="360"/>
        <w:rPr>
          <w:color w:val="000000" w:themeColor="text1"/>
          <w:spacing w:val="-6"/>
          <w:sz w:val="24"/>
          <w:szCs w:val="24"/>
          <w:highlight w:val="white"/>
          <w:lang w:val="en-GB"/>
        </w:rPr>
      </w:pPr>
    </w:p>
    <w:p w:rsidR="003D4A05" w:rsidRPr="00961C35" w:rsidRDefault="003D4A05" w:rsidP="003D4A05">
      <w:pPr>
        <w:ind w:firstLine="360"/>
        <w:rPr>
          <w:rFonts w:ascii="Times New Roman" w:hAnsi="Times New Roman" w:cs="Times New Roman"/>
          <w:i/>
          <w:spacing w:val="-6"/>
          <w:sz w:val="24"/>
          <w:szCs w:val="24"/>
        </w:rPr>
      </w:pPr>
      <w:r w:rsidRPr="00961C35">
        <w:rPr>
          <w:rFonts w:ascii="Times New Roman" w:hAnsi="Times New Roman" w:cs="Times New Roman"/>
          <w:i/>
          <w:spacing w:val="-6"/>
          <w:sz w:val="24"/>
          <w:szCs w:val="24"/>
        </w:rPr>
        <w:t>Публикации в средствах массовой информации</w:t>
      </w:r>
      <w:r w:rsidR="00CB1A6A" w:rsidRPr="00961C35">
        <w:rPr>
          <w:rFonts w:ascii="Times New Roman" w:hAnsi="Times New Roman" w:cs="Times New Roman"/>
          <w:i/>
          <w:spacing w:val="-6"/>
          <w:sz w:val="24"/>
          <w:szCs w:val="24"/>
        </w:rPr>
        <w:t>:</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Байназаров Э.. Генералы смоленских карьеров: Москва и Париж займутся раскопками. https://iz.ru/856341/elnar-bainazarov/generaly-smolenskikh-karerov-moskva-i-parizh-zaimutsia-raskopkami (дата обращения 10.02.2020).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Берец С. Пикассо открыл год Франции в России. Русская служба BBC. 25.02.2010. URL: https://www.bbc.com/russian/entertainment/ 2010/02/100225_picasso_exhibition.shtml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Бовдунов А., Оганджанов И. Царский визит: президент России откроет в Версале выставку, посвящённую История коллекций.  URL: https://pushkinmuseum.art/museum/hist ory/about_collection/index.php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Васильева Ж. Щукин в Париже. / Васильева Ж., Краснов О. Российская газета. 18.10.2016. URL: https://rg.ru/2016/10/18/v-parizhe-otkrylas-vystavka-shedevrov-iskusstva-iz-sobraniia-shchukina.html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Владимир Путин встретился с представителями французской научной и культурной элиты. 11.02.2003. Сайт Президента России. URL: http://kremlin.ru/events/president/news/28148 (дата обращения 07.02.2020).</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Савицкая А. Возвращение легенды: коллекция Сергея Щукина в Пушкинском музее. </w:t>
      </w:r>
      <w:r w:rsidRPr="0082467F">
        <w:rPr>
          <w:color w:val="000000" w:themeColor="text1"/>
          <w:spacing w:val="-6"/>
          <w:sz w:val="24"/>
          <w:szCs w:val="24"/>
          <w:highlight w:val="white"/>
          <w:lang w:val="en-US"/>
        </w:rPr>
        <w:t>The Art Newspaper Russia. 11.06.2019.</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URL: http://www.theartnewspaper.ru/posts/7035/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05.02.2020).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Во Франции открылась выставка российского авангарда. Utro.ru. 09.07.2003.</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https://utro.ru/news/2003/07/09/212518.html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 Париже открылась выставка «Красный: Искусство и утопия в стране Советов». Россия – Культура. 21.03.2019. URL: https://tvkultura.ru/article/show/article_id/342808/ (дата обращения 07.02.2020).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 Смоленске начала работу русско-французская археологическая экспедиция. Россия – Культура. 15.05.2019.</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https://tvkultura.ru/article/show/article_id/344780/ (дата обращения 10.02.2020).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Выставка «Русское искусство» в Париже. Tournet.ru 23.09.2005.</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http://www.tournet.ru/france/nouvelles/0047.htm (дата обращения: 10.12.2019).</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Герасименко П. В Эрмитаже выставили «Бал в Мулен де ла Галетт» Ренуара. </w:t>
      </w:r>
      <w:r w:rsidRPr="0082467F">
        <w:rPr>
          <w:color w:val="000000" w:themeColor="text1"/>
          <w:spacing w:val="-6"/>
          <w:sz w:val="24"/>
          <w:szCs w:val="24"/>
          <w:highlight w:val="white"/>
          <w:lang w:val="en-US"/>
        </w:rPr>
        <w:t>The Art Newspaper Russia. 18.03.2015.</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URL: http://www.theartnewspaper.ru/posts/1421/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07.02.2020).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Ильина М. В Южно-Сахалинске стартовал проект, посвященный современному искусству. Сахалин.инфо. 16.10.2017.</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https://sakhalin.info/news/140592 (дата обращения 07.02.2020).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Добровольский В. Третьяковская галерея привезла во Францию шедевры русского романтизма. РИА Новости. 27.09.2010.</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https://ria.ru/20100927/279820734.html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Кабинет директора ГМИИ имени Пушкина превратили в арт-объект. РИА Новости. 02.03.2018.</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https://ria.ru/20180302/1515620465.html (дата обращения 26.11.2018).</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Короткова Ю. В Кембридже обсудили Малевича, Шагала и Лисицкого. </w:t>
      </w:r>
      <w:r w:rsidRPr="0082467F">
        <w:rPr>
          <w:color w:val="000000" w:themeColor="text1"/>
          <w:spacing w:val="-6"/>
          <w:sz w:val="24"/>
          <w:szCs w:val="24"/>
          <w:highlight w:val="white"/>
          <w:lang w:val="en-US"/>
        </w:rPr>
        <w:t>The Art Newspaper Russia. 26.04.2018.</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URL: http://www.theartnewspaper.ru/posts/5632/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05.02.2020).</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Мискарян К. Музей Орсе везет в Москву Хаима Сутина. </w:t>
      </w:r>
      <w:r w:rsidRPr="0082467F">
        <w:rPr>
          <w:color w:val="000000" w:themeColor="text1"/>
          <w:spacing w:val="-6"/>
          <w:sz w:val="24"/>
          <w:szCs w:val="24"/>
          <w:highlight w:val="white"/>
          <w:lang w:val="en-US"/>
        </w:rPr>
        <w:t>The Art Newspaper Russia. 24.05.2017. URL: http://www.theartnewspaper.ru/posts/4547/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26.11.2018).</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Орлова М. Коллекция Щукина в Louis Vuitton. </w:t>
      </w:r>
      <w:r w:rsidRPr="0082467F">
        <w:rPr>
          <w:color w:val="000000" w:themeColor="text1"/>
          <w:spacing w:val="-6"/>
          <w:sz w:val="24"/>
          <w:szCs w:val="24"/>
          <w:highlight w:val="white"/>
          <w:lang w:val="en-US"/>
        </w:rPr>
        <w:t>The Art Newspaper Russia. 21.10.2016.</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URL: http://www.theartnewspaper.ru/posts/3597/(</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18.12.2019).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Осипова И. Голубой и розовый периоды Пикассо собирают в Музее Орсе. ARTANDHOUSES. 06.09.2018.</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http://art-and-houses.ru/2018/09/06/goluboj-i-rozovyj-periody-pikasso-sobirayut-v-muzee-orse/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Пайкенд - еще одна тайна Бухары. Uzdaily.uz. 17.08.2011.</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EE76B6" w:rsidRPr="00EE76B6">
        <w:rPr>
          <w:color w:val="000000" w:themeColor="text1"/>
          <w:spacing w:val="-6"/>
          <w:sz w:val="24"/>
          <w:szCs w:val="24"/>
          <w:highlight w:val="white"/>
        </w:rPr>
        <w:t>https://www.uzdaily</w:t>
      </w:r>
      <w:r w:rsidRPr="00961C35">
        <w:rPr>
          <w:color w:val="000000" w:themeColor="text1"/>
          <w:spacing w:val="-6"/>
          <w:sz w:val="24"/>
          <w:szCs w:val="24"/>
          <w:highlight w:val="white"/>
        </w:rPr>
        <w:t>.</w:t>
      </w:r>
      <w:r w:rsidR="00EE76B6">
        <w:rPr>
          <w:color w:val="000000" w:themeColor="text1"/>
          <w:spacing w:val="-6"/>
          <w:sz w:val="24"/>
          <w:szCs w:val="24"/>
          <w:highlight w:val="white"/>
        </w:rPr>
        <w:t xml:space="preserve"> </w:t>
      </w:r>
      <w:r w:rsidRPr="00961C35">
        <w:rPr>
          <w:color w:val="000000" w:themeColor="text1"/>
          <w:spacing w:val="-6"/>
          <w:sz w:val="24"/>
          <w:szCs w:val="24"/>
          <w:highlight w:val="white"/>
        </w:rPr>
        <w:t>uz/ru/post/7869</w:t>
      </w:r>
      <w:r w:rsidR="00C61219">
        <w:rPr>
          <w:color w:val="000000" w:themeColor="text1"/>
          <w:spacing w:val="-6"/>
          <w:sz w:val="24"/>
          <w:szCs w:val="24"/>
          <w:highlight w:val="white"/>
        </w:rPr>
        <w:t xml:space="preserve"> </w:t>
      </w:r>
      <w:r w:rsidRPr="00961C35">
        <w:rPr>
          <w:color w:val="000000" w:themeColor="text1"/>
          <w:spacing w:val="-6"/>
          <w:sz w:val="24"/>
          <w:szCs w:val="24"/>
          <w:highlight w:val="white"/>
        </w:rPr>
        <w:t>(дата обращения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Петракова А. Российские меценаты и художники одарили Центр Помпиду. / Петракова А., Сидельникова М., Янкина С. // The Art Newspaper Russia. 22.08.2016. URL: http://www.theartnewspaper.ru/posts/3339/ (дата обращения 10.02.2020).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Петру I. RT. 28.05</w:t>
      </w:r>
      <w:r w:rsidR="000D479C">
        <w:rPr>
          <w:color w:val="000000" w:themeColor="text1"/>
          <w:spacing w:val="-6"/>
          <w:sz w:val="24"/>
          <w:szCs w:val="24"/>
          <w:highlight w:val="white"/>
        </w:rPr>
        <w:t xml:space="preserve">.2017. </w:t>
      </w:r>
      <w:r w:rsidRPr="00961C35">
        <w:rPr>
          <w:color w:val="000000" w:themeColor="text1"/>
          <w:spacing w:val="-6"/>
          <w:sz w:val="24"/>
          <w:szCs w:val="24"/>
          <w:highlight w:val="white"/>
        </w:rPr>
        <w:t>URL: https://russian.rt.com/russia/article/394378-prezident-rossiiputin-versal-vystavka-petr-pervyi (дата обращения 18.12.2019).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Посещение выставки «Пётр Великий. Царь во Франции. 1717». 29.05.2017. Сайт Президента России.</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http://kremlin.ru/events/president/news/54620 (дата обращения 10.05.2019).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Прокофьев В. Полку «Нормандия-Неман» - 75! Российская газета. 27.11.2017.</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URL: https://rg.ru/2017/11/27/vo-francii-otmetili-75-letie-aviapolka-normandiia-neman.html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Путин и Курц откроют выставку в Эрмитаже, Известия. URL: https://iz.ru/794959/2018-10-01/putin-i-kurtc-otkroiut-vystavku-v-ermitazhe (дата обращения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Сафронов Ю. Ай да Щукин! В Париже завершилась выставка коллекции легендарного российского собирателя. 09.03.2017. Новая газета. URL: </w:t>
      </w:r>
      <w:r w:rsidR="008B4686" w:rsidRPr="00961C35">
        <w:rPr>
          <w:color w:val="000000" w:themeColor="text1"/>
          <w:spacing w:val="-6"/>
          <w:sz w:val="24"/>
          <w:szCs w:val="24"/>
          <w:highlight w:val="white"/>
        </w:rPr>
        <w:t xml:space="preserve">https://novaya </w:t>
      </w:r>
      <w:r w:rsidRPr="00961C35">
        <w:rPr>
          <w:color w:val="000000" w:themeColor="text1"/>
          <w:spacing w:val="-6"/>
          <w:sz w:val="24"/>
          <w:szCs w:val="24"/>
          <w:highlight w:val="white"/>
        </w:rPr>
        <w:t>gazeta.ru/articles/2017/03/09/71725-ay-da-schukin (дата обращения: 10.12.2019).</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Семендяева М. «КОЛЛЕКЦИЯ!» открылась в Центре Помпиду. </w:t>
      </w:r>
      <w:r w:rsidRPr="0082467F">
        <w:rPr>
          <w:color w:val="000000" w:themeColor="text1"/>
          <w:spacing w:val="-6"/>
          <w:sz w:val="24"/>
          <w:szCs w:val="24"/>
          <w:highlight w:val="white"/>
          <w:lang w:val="en-US"/>
        </w:rPr>
        <w:t>The Art Newspaper Russia. 14.09.2016.</w:t>
      </w:r>
      <w:r w:rsidR="000D479C"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URL: http://www.theartnewspaper.ru/posts/3420/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Степаненко О. Во Францию пришла «Русская весна». Труд. 05.04.2013.</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C61219">
        <w:rPr>
          <w:color w:val="000000" w:themeColor="text1"/>
          <w:spacing w:val="-6"/>
          <w:sz w:val="24"/>
          <w:szCs w:val="24"/>
          <w:highlight w:val="white"/>
        </w:rPr>
        <w:t xml:space="preserve"> </w:t>
      </w:r>
      <w:r w:rsidR="00C61219" w:rsidRPr="00C61219">
        <w:rPr>
          <w:color w:val="000000" w:themeColor="text1"/>
          <w:spacing w:val="-6"/>
          <w:sz w:val="24"/>
          <w:szCs w:val="24"/>
          <w:highlight w:val="white"/>
        </w:rPr>
        <w:t>http://www.trud.ru/article/05-04-2013/1291831_vo_frantsiju_prishla_russkaja_vesna.html</w:t>
      </w:r>
      <w:r w:rsidRPr="00961C35">
        <w:rPr>
          <w:color w:val="000000" w:themeColor="text1"/>
          <w:spacing w:val="-6"/>
          <w:sz w:val="24"/>
          <w:szCs w:val="24"/>
          <w:highlight w:val="white"/>
        </w:rPr>
        <w:t xml:space="preserve"> (дата обращения 10.11.2018).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Уникальный дар: Париж получил в подарок коллекцию русского искусства XX века. URL: https://tass.ru/spec/pompidou (дата обращения 10.11.2018).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Шилова А. Президент Музея Пикассо в Париже: «Мы в десятке самых посещаемых музеев Франции». Ведомости. 29.11.2018. URL: </w:t>
      </w:r>
      <w:r w:rsidR="008B4686" w:rsidRPr="00961C35">
        <w:rPr>
          <w:color w:val="000000" w:themeColor="text1"/>
          <w:spacing w:val="-6"/>
          <w:sz w:val="24"/>
          <w:szCs w:val="24"/>
          <w:highlight w:val="white"/>
        </w:rPr>
        <w:t>https://www.vedomosti.ru/</w:t>
      </w:r>
      <w:r w:rsidRPr="00961C35">
        <w:rPr>
          <w:color w:val="000000" w:themeColor="text1"/>
          <w:spacing w:val="-6"/>
          <w:sz w:val="24"/>
          <w:szCs w:val="24"/>
          <w:highlight w:val="white"/>
        </w:rPr>
        <w:t>lifestyle/characters</w:t>
      </w:r>
      <w:r w:rsidR="008B4686" w:rsidRPr="00961C35">
        <w:rPr>
          <w:color w:val="000000" w:themeColor="text1"/>
          <w:spacing w:val="-6"/>
          <w:sz w:val="24"/>
          <w:szCs w:val="24"/>
          <w:highlight w:val="white"/>
        </w:rPr>
        <w:t xml:space="preserve"> </w:t>
      </w:r>
      <w:r w:rsidRPr="00961C35">
        <w:rPr>
          <w:color w:val="000000" w:themeColor="text1"/>
          <w:spacing w:val="-6"/>
          <w:sz w:val="24"/>
          <w:szCs w:val="24"/>
          <w:highlight w:val="white"/>
        </w:rPr>
        <w:t>/2018/11/29/787975-net</w:t>
      </w:r>
      <w:r w:rsidR="000D479C">
        <w:rPr>
          <w:color w:val="000000" w:themeColor="text1"/>
          <w:spacing w:val="-6"/>
          <w:sz w:val="24"/>
          <w:szCs w:val="24"/>
          <w:highlight w:val="white"/>
        </w:rPr>
        <w:t xml:space="preserve"> </w:t>
      </w:r>
      <w:r w:rsidRPr="00961C35">
        <w:rPr>
          <w:color w:val="000000" w:themeColor="text1"/>
          <w:spacing w:val="-6"/>
          <w:sz w:val="24"/>
          <w:szCs w:val="24"/>
          <w:highlight w:val="white"/>
        </w:rPr>
        <w:t>(дата обращения 10.02.2020).</w:t>
      </w:r>
    </w:p>
    <w:p w:rsidR="003D4A05" w:rsidRPr="0082467F" w:rsidRDefault="003D4A05" w:rsidP="00CB1A6A">
      <w:pPr>
        <w:pStyle w:val="a5"/>
        <w:numPr>
          <w:ilvl w:val="0"/>
          <w:numId w:val="33"/>
        </w:numPr>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Янкина С. «Олимпию» Эдуарда Мане везут из Франции в Россию. </w:t>
      </w:r>
      <w:r w:rsidRPr="0082467F">
        <w:rPr>
          <w:color w:val="000000" w:themeColor="text1"/>
          <w:spacing w:val="-6"/>
          <w:sz w:val="24"/>
          <w:szCs w:val="24"/>
          <w:highlight w:val="white"/>
          <w:lang w:val="en-US"/>
        </w:rPr>
        <w:t>The Art Newspaper Russia. 05.04.2016. URL: http://www.theartnewspaper.ru/posts/2865/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10.05.2019).</w:t>
      </w:r>
    </w:p>
    <w:p w:rsidR="003D4A05" w:rsidRPr="00C61219"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Bavelier A. Expositions et Galeries russes à Paris. Le</w:t>
      </w:r>
      <w:r w:rsidRPr="0067038B">
        <w:rPr>
          <w:color w:val="000000" w:themeColor="text1"/>
          <w:spacing w:val="-6"/>
          <w:sz w:val="24"/>
          <w:szCs w:val="24"/>
          <w:highlight w:val="white"/>
        </w:rPr>
        <w:t xml:space="preserve"> </w:t>
      </w:r>
      <w:r w:rsidRPr="0082467F">
        <w:rPr>
          <w:color w:val="000000" w:themeColor="text1"/>
          <w:spacing w:val="-6"/>
          <w:sz w:val="24"/>
          <w:szCs w:val="24"/>
          <w:highlight w:val="white"/>
          <w:lang w:val="en-US"/>
        </w:rPr>
        <w:t>Figaro</w:t>
      </w:r>
      <w:r w:rsidRPr="0067038B">
        <w:rPr>
          <w:color w:val="000000" w:themeColor="text1"/>
          <w:spacing w:val="-6"/>
          <w:sz w:val="24"/>
          <w:szCs w:val="24"/>
          <w:highlight w:val="white"/>
        </w:rPr>
        <w:t xml:space="preserve">. 13.01.2010. </w:t>
      </w:r>
      <w:r w:rsidRPr="0082467F">
        <w:rPr>
          <w:color w:val="000000" w:themeColor="text1"/>
          <w:spacing w:val="-6"/>
          <w:sz w:val="24"/>
          <w:szCs w:val="24"/>
          <w:highlight w:val="white"/>
          <w:lang w:val="en-US"/>
        </w:rPr>
        <w:t>URL</w:t>
      </w:r>
      <w:r w:rsidRPr="00C61219">
        <w:rPr>
          <w:color w:val="000000" w:themeColor="text1"/>
          <w:spacing w:val="-6"/>
          <w:sz w:val="24"/>
          <w:szCs w:val="24"/>
          <w:highlight w:val="white"/>
        </w:rPr>
        <w:t xml:space="preserve">: </w:t>
      </w:r>
      <w:r w:rsidRPr="0082467F">
        <w:rPr>
          <w:color w:val="000000" w:themeColor="text1"/>
          <w:spacing w:val="-6"/>
          <w:sz w:val="24"/>
          <w:szCs w:val="24"/>
          <w:highlight w:val="white"/>
          <w:lang w:val="en-US"/>
        </w:rPr>
        <w:t>https</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www</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lefigaro</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fr</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sortir</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par</w:t>
      </w:r>
      <w:r w:rsidR="0005210A">
        <w:rPr>
          <w:color w:val="000000" w:themeColor="text1"/>
          <w:spacing w:val="-6"/>
          <w:sz w:val="24"/>
          <w:szCs w:val="24"/>
          <w:highlight w:val="white"/>
          <w:lang w:val="en-US"/>
        </w:rPr>
        <w:t>is</w:t>
      </w:r>
      <w:r w:rsidR="0005210A" w:rsidRPr="00C61219">
        <w:rPr>
          <w:color w:val="000000" w:themeColor="text1"/>
          <w:spacing w:val="-6"/>
          <w:sz w:val="24"/>
          <w:szCs w:val="24"/>
          <w:highlight w:val="white"/>
        </w:rPr>
        <w:t>/2010/01/13/03013-20100113</w:t>
      </w:r>
      <w:r w:rsidR="0005210A">
        <w:rPr>
          <w:color w:val="000000" w:themeColor="text1"/>
          <w:spacing w:val="-6"/>
          <w:sz w:val="24"/>
          <w:szCs w:val="24"/>
          <w:highlight w:val="white"/>
          <w:lang w:val="en-US"/>
        </w:rPr>
        <w:t>ART</w:t>
      </w:r>
      <w:r w:rsidRPr="0082467F">
        <w:rPr>
          <w:color w:val="000000" w:themeColor="text1"/>
          <w:spacing w:val="-6"/>
          <w:sz w:val="24"/>
          <w:szCs w:val="24"/>
          <w:highlight w:val="white"/>
          <w:lang w:val="en-US"/>
        </w:rPr>
        <w:t>FIG</w:t>
      </w:r>
      <w:r w:rsidRPr="00C61219">
        <w:rPr>
          <w:color w:val="000000" w:themeColor="text1"/>
          <w:spacing w:val="-6"/>
          <w:sz w:val="24"/>
          <w:szCs w:val="24"/>
          <w:highlight w:val="white"/>
        </w:rPr>
        <w:t>00036-</w:t>
      </w:r>
      <w:r w:rsidRPr="0082467F">
        <w:rPr>
          <w:color w:val="000000" w:themeColor="text1"/>
          <w:spacing w:val="-6"/>
          <w:sz w:val="24"/>
          <w:szCs w:val="24"/>
          <w:highlight w:val="white"/>
          <w:lang w:val="en-US"/>
        </w:rPr>
        <w:t>expositions</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et</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galeries</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russes</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a</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paris</w:t>
      </w:r>
      <w:r w:rsidRPr="00C61219">
        <w:rPr>
          <w:color w:val="000000" w:themeColor="text1"/>
          <w:spacing w:val="-6"/>
          <w:sz w:val="24"/>
          <w:szCs w:val="24"/>
          <w:highlight w:val="white"/>
        </w:rPr>
        <w:t>-.</w:t>
      </w:r>
      <w:r w:rsidRPr="0082467F">
        <w:rPr>
          <w:color w:val="000000" w:themeColor="text1"/>
          <w:spacing w:val="-6"/>
          <w:sz w:val="24"/>
          <w:szCs w:val="24"/>
          <w:highlight w:val="white"/>
          <w:lang w:val="en-US"/>
        </w:rPr>
        <w:t>php</w:t>
      </w:r>
      <w:r w:rsidRPr="00C61219">
        <w:rPr>
          <w:color w:val="000000" w:themeColor="text1"/>
          <w:spacing w:val="-6"/>
          <w:sz w:val="24"/>
          <w:szCs w:val="24"/>
          <w:highlight w:val="white"/>
        </w:rPr>
        <w:t xml:space="preserve"> (</w:t>
      </w:r>
      <w:r w:rsidRPr="00961C35">
        <w:rPr>
          <w:color w:val="000000" w:themeColor="text1"/>
          <w:spacing w:val="-6"/>
          <w:sz w:val="24"/>
          <w:szCs w:val="24"/>
          <w:highlight w:val="white"/>
        </w:rPr>
        <w:t>дата</w:t>
      </w:r>
      <w:r w:rsidRPr="00C61219">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C61219">
        <w:rPr>
          <w:color w:val="000000" w:themeColor="text1"/>
          <w:spacing w:val="-6"/>
          <w:sz w:val="24"/>
          <w:szCs w:val="24"/>
          <w:highlight w:val="white"/>
        </w:rPr>
        <w:t xml:space="preserve"> 11.11.2019).</w:t>
      </w:r>
    </w:p>
    <w:p w:rsidR="00B96558" w:rsidRPr="00B96558" w:rsidRDefault="00B96558" w:rsidP="00B96558">
      <w:pPr>
        <w:pStyle w:val="a5"/>
        <w:numPr>
          <w:ilvl w:val="0"/>
          <w:numId w:val="33"/>
        </w:numPr>
        <w:spacing w:line="276" w:lineRule="auto"/>
        <w:ind w:left="0" w:firstLine="360"/>
        <w:rPr>
          <w:color w:val="000000" w:themeColor="text1"/>
          <w:spacing w:val="-6"/>
          <w:sz w:val="24"/>
          <w:szCs w:val="24"/>
          <w:highlight w:val="white"/>
        </w:rPr>
      </w:pPr>
      <w:r w:rsidRPr="002470F1">
        <w:rPr>
          <w:color w:val="000000" w:themeColor="text1"/>
          <w:spacing w:val="-6"/>
          <w:sz w:val="24"/>
          <w:szCs w:val="24"/>
          <w:highlight w:val="white"/>
          <w:lang w:val="en-US"/>
        </w:rPr>
        <w:t xml:space="preserve">Déclaration sur l’importance et la valeur des musées universels // Nouvelles de l’ICOM. 2004. </w:t>
      </w:r>
      <w:r w:rsidRPr="00B96558">
        <w:rPr>
          <w:color w:val="000000" w:themeColor="text1"/>
          <w:spacing w:val="-6"/>
          <w:sz w:val="24"/>
          <w:szCs w:val="24"/>
          <w:highlight w:val="white"/>
        </w:rPr>
        <w:t>№ 1. Р. 4</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Evin F. La </w:t>
      </w:r>
      <w:r w:rsidR="0005210A" w:rsidRPr="0005210A">
        <w:rPr>
          <w:color w:val="000000" w:themeColor="text1"/>
          <w:spacing w:val="-6"/>
          <w:sz w:val="24"/>
          <w:szCs w:val="24"/>
          <w:highlight w:val="white"/>
          <w:lang w:val="en-US"/>
        </w:rPr>
        <w:t>«</w:t>
      </w:r>
      <w:r w:rsidRPr="0082467F">
        <w:rPr>
          <w:color w:val="000000" w:themeColor="text1"/>
          <w:spacing w:val="-6"/>
          <w:sz w:val="24"/>
          <w:szCs w:val="24"/>
          <w:highlight w:val="white"/>
          <w:lang w:val="en-US"/>
        </w:rPr>
        <w:t>Sainte Russie</w:t>
      </w:r>
      <w:r w:rsidR="0005210A" w:rsidRPr="0005210A">
        <w:rPr>
          <w:color w:val="000000" w:themeColor="text1"/>
          <w:spacing w:val="-6"/>
          <w:sz w:val="24"/>
          <w:szCs w:val="24"/>
          <w:highlight w:val="white"/>
          <w:lang w:val="en-US"/>
        </w:rPr>
        <w:t>»</w:t>
      </w:r>
      <w:r w:rsidRPr="0082467F">
        <w:rPr>
          <w:color w:val="000000" w:themeColor="text1"/>
          <w:spacing w:val="-6"/>
          <w:sz w:val="24"/>
          <w:szCs w:val="24"/>
          <w:highlight w:val="white"/>
          <w:lang w:val="en-US"/>
        </w:rPr>
        <w:t xml:space="preserve"> conquiert le Louvre. </w:t>
      </w:r>
      <w:r w:rsidRPr="00961C35">
        <w:rPr>
          <w:color w:val="000000" w:themeColor="text1"/>
          <w:spacing w:val="-6"/>
          <w:sz w:val="24"/>
          <w:szCs w:val="24"/>
          <w:highlight w:val="white"/>
        </w:rPr>
        <w:t>Le Monde. 03.03.2010. URL: http://www.lemonde.fr/culture/article/2010/03/03/la-sainte-russie-conquiert-le-louvre_1313825_ 3246.html (дата обращения 11.11.2019).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L’art révolutonnaire en URSS // L’Humanite. </w:t>
      </w:r>
      <w:r w:rsidRPr="00961C35">
        <w:rPr>
          <w:color w:val="000000" w:themeColor="text1"/>
          <w:spacing w:val="-6"/>
          <w:sz w:val="24"/>
          <w:szCs w:val="24"/>
          <w:highlight w:val="white"/>
        </w:rPr>
        <w:t>1926. 11 septembre.</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La Russie intellectuelle // Le Radical. </w:t>
      </w:r>
      <w:r w:rsidRPr="00961C35">
        <w:rPr>
          <w:color w:val="000000" w:themeColor="text1"/>
          <w:spacing w:val="-6"/>
          <w:sz w:val="24"/>
          <w:szCs w:val="24"/>
          <w:highlight w:val="white"/>
        </w:rPr>
        <w:t xml:space="preserve">1925. 24 janvier. </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Laurent P. The Collection Morozov At Paris Fondation Louis Vuitton. </w:t>
      </w:r>
      <w:r w:rsidRPr="00961C35">
        <w:rPr>
          <w:color w:val="000000" w:themeColor="text1"/>
          <w:spacing w:val="-6"/>
          <w:sz w:val="24"/>
          <w:szCs w:val="24"/>
          <w:highlight w:val="white"/>
        </w:rPr>
        <w:t>Sortiraparis. 31.12.2019.URL: https://www.sortiraparis.com/arts-culture/exposure/articles/205642-the-collection-morozov-at-paris-fondation-louis-vuitton/lang/en (дата обращения 03.02.2020).</w:t>
      </w:r>
    </w:p>
    <w:p w:rsidR="003D4A05" w:rsidRDefault="003D4A05" w:rsidP="003D4A05">
      <w:pPr>
        <w:rPr>
          <w:rFonts w:ascii="Times New Roman" w:hAnsi="Times New Roman" w:cs="Times New Roman"/>
          <w:spacing w:val="-6"/>
          <w:sz w:val="16"/>
          <w:szCs w:val="24"/>
        </w:rPr>
      </w:pPr>
    </w:p>
    <w:p w:rsidR="003D4A05" w:rsidRPr="00961C35" w:rsidRDefault="00CB1A6A" w:rsidP="003D4A05">
      <w:pPr>
        <w:ind w:firstLine="360"/>
        <w:rPr>
          <w:rFonts w:ascii="Times New Roman" w:hAnsi="Times New Roman" w:cs="Times New Roman"/>
          <w:i/>
          <w:sz w:val="24"/>
          <w:szCs w:val="24"/>
        </w:rPr>
      </w:pPr>
      <w:r w:rsidRPr="00961C35">
        <w:rPr>
          <w:rFonts w:ascii="Times New Roman" w:hAnsi="Times New Roman" w:cs="Times New Roman"/>
          <w:i/>
          <w:sz w:val="24"/>
          <w:szCs w:val="24"/>
        </w:rPr>
        <w:t>Информационные ресурсы</w:t>
      </w:r>
      <w:r w:rsidR="003D4A05" w:rsidRPr="00961C35">
        <w:rPr>
          <w:rFonts w:ascii="Times New Roman" w:hAnsi="Times New Roman" w:cs="Times New Roman"/>
          <w:i/>
          <w:sz w:val="24"/>
          <w:szCs w:val="24"/>
        </w:rPr>
        <w:t xml:space="preserve"> Интернет</w:t>
      </w:r>
      <w:r w:rsidRPr="00961C35">
        <w:rPr>
          <w:rFonts w:ascii="Times New Roman" w:hAnsi="Times New Roman" w:cs="Times New Roman"/>
          <w:i/>
          <w:sz w:val="24"/>
          <w:szCs w:val="24"/>
        </w:rPr>
        <w:t>:</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Визит французских специалистов.</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8B4686" w:rsidRPr="00961C35">
        <w:rPr>
          <w:color w:val="000000" w:themeColor="text1"/>
          <w:spacing w:val="-6"/>
          <w:sz w:val="24"/>
          <w:szCs w:val="24"/>
          <w:highlight w:val="white"/>
        </w:rPr>
        <w:t xml:space="preserve">http://www.museumconservation.ru/news/ </w:t>
      </w:r>
      <w:r w:rsidRPr="00961C35">
        <w:rPr>
          <w:color w:val="000000" w:themeColor="text1"/>
          <w:spacing w:val="-6"/>
          <w:sz w:val="24"/>
          <w:szCs w:val="24"/>
          <w:highlight w:val="white"/>
        </w:rPr>
        <w:t>archive/2020/vizit_fran cuzskih_specialistov_/index.php?lang=ru (дата обращения 23.03.2020).</w:t>
      </w:r>
    </w:p>
    <w:p w:rsidR="003D4A05" w:rsidRPr="00367572" w:rsidRDefault="003D4A05" w:rsidP="00CB1A6A">
      <w:pPr>
        <w:pStyle w:val="a5"/>
        <w:numPr>
          <w:ilvl w:val="0"/>
          <w:numId w:val="33"/>
        </w:numPr>
        <w:spacing w:line="276" w:lineRule="auto"/>
        <w:ind w:left="0" w:firstLine="360"/>
        <w:rPr>
          <w:color w:val="000000" w:themeColor="text1"/>
          <w:spacing w:val="-6"/>
          <w:sz w:val="24"/>
          <w:szCs w:val="24"/>
          <w:highlight w:val="white"/>
          <w:lang w:val="en-GB"/>
        </w:rPr>
      </w:pPr>
      <w:r w:rsidRPr="00961C35">
        <w:rPr>
          <w:color w:val="000000" w:themeColor="text1"/>
          <w:spacing w:val="-6"/>
          <w:sz w:val="24"/>
          <w:szCs w:val="24"/>
          <w:highlight w:val="white"/>
        </w:rPr>
        <w:t>Видеоискусство в Мраморном дворце (звук, танец, перформанс).</w:t>
      </w:r>
      <w:r w:rsidR="00367572">
        <w:rPr>
          <w:color w:val="000000" w:themeColor="text1"/>
          <w:spacing w:val="-6"/>
          <w:sz w:val="24"/>
          <w:szCs w:val="24"/>
          <w:highlight w:val="white"/>
        </w:rPr>
        <w:t xml:space="preserve"> </w:t>
      </w:r>
      <w:r w:rsidRPr="00367572">
        <w:rPr>
          <w:color w:val="000000" w:themeColor="text1"/>
          <w:spacing w:val="-6"/>
          <w:sz w:val="24"/>
          <w:szCs w:val="24"/>
          <w:highlight w:val="white"/>
          <w:lang w:val="en-GB"/>
        </w:rPr>
        <w:t xml:space="preserve">URL: </w:t>
      </w:r>
      <w:r w:rsidR="008B4686" w:rsidRPr="00367572">
        <w:rPr>
          <w:color w:val="000000" w:themeColor="text1"/>
          <w:spacing w:val="-6"/>
          <w:sz w:val="24"/>
          <w:szCs w:val="24"/>
          <w:highlight w:val="white"/>
          <w:lang w:val="en-GB"/>
        </w:rPr>
        <w:t xml:space="preserve">http://www.rus </w:t>
      </w:r>
      <w:r w:rsidRPr="00367572">
        <w:rPr>
          <w:color w:val="000000" w:themeColor="text1"/>
          <w:spacing w:val="-6"/>
          <w:sz w:val="24"/>
          <w:szCs w:val="24"/>
          <w:highlight w:val="white"/>
          <w:lang w:val="en-GB"/>
        </w:rPr>
        <w:t>museum.ru/marble-palace/exhibitions/video-art-in-the-marble-palace-sound-dance-performance-3/?sphrase_id=186759</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367572">
        <w:rPr>
          <w:color w:val="000000" w:themeColor="text1"/>
          <w:spacing w:val="-6"/>
          <w:sz w:val="24"/>
          <w:szCs w:val="24"/>
          <w:highlight w:val="white"/>
          <w:lang w:val="en-GB"/>
        </w:rPr>
        <w:t>: 05.02.2020).</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Выставка «Шагал, Лисицкий, Малевич. Русский авангард в Витебске (1918-1922) » в Центре Помпиду (Париж).</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URL: http://museum.ru/N69413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Выставки и события, Государственный музей изобразительных искусств им. А.С. Пушкина. URL: https://pushkinmuseum.art/events/index.ph p?lang=ru. (дата обращения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Голоса воображаемого музея Андре Мальро. URL:</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http://www.museum.ru/N64245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Голоса воображаемого музея Андре Мальро. URL: </w:t>
      </w:r>
      <w:r w:rsidR="008B4686" w:rsidRPr="00961C35">
        <w:rPr>
          <w:color w:val="000000" w:themeColor="text1"/>
          <w:spacing w:val="-6"/>
          <w:sz w:val="24"/>
          <w:szCs w:val="24"/>
          <w:highlight w:val="white"/>
        </w:rPr>
        <w:t xml:space="preserve">http://www.arts-museum.ru/events </w:t>
      </w:r>
      <w:r w:rsidRPr="00961C35">
        <w:rPr>
          <w:color w:val="000000" w:themeColor="text1"/>
          <w:spacing w:val="-6"/>
          <w:sz w:val="24"/>
          <w:szCs w:val="24"/>
          <w:highlight w:val="white"/>
        </w:rPr>
        <w:t>/archive/2016/malraux/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Государственный музей нового западного искусства (ГМНЗИ). URL:</w:t>
      </w:r>
      <w:r w:rsidR="00367572">
        <w:rPr>
          <w:color w:val="000000" w:themeColor="text1"/>
          <w:spacing w:val="-6"/>
          <w:sz w:val="24"/>
          <w:szCs w:val="24"/>
          <w:highlight w:val="white"/>
        </w:rPr>
        <w:t xml:space="preserve"> </w:t>
      </w:r>
      <w:r w:rsidR="008B4686" w:rsidRPr="00961C35">
        <w:rPr>
          <w:color w:val="000000" w:themeColor="text1"/>
          <w:spacing w:val="-6"/>
          <w:sz w:val="24"/>
          <w:szCs w:val="24"/>
          <w:highlight w:val="white"/>
        </w:rPr>
        <w:t xml:space="preserve">http://www.new </w:t>
      </w:r>
      <w:r w:rsidRPr="00961C35">
        <w:rPr>
          <w:color w:val="000000" w:themeColor="text1"/>
          <w:spacing w:val="-6"/>
          <w:sz w:val="24"/>
          <w:szCs w:val="24"/>
          <w:highlight w:val="white"/>
        </w:rPr>
        <w:t>estmuseum.ru/about/index.php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ИКОМ в России. URL: http://icom-russia.com/data/missiya/ (дата обращения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Интермузей. О фестивале. URL: http://imuseum.ru/o_festivale/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История коллекций.</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761354" w:rsidRPr="00961C35">
        <w:rPr>
          <w:color w:val="000000" w:themeColor="text1"/>
          <w:spacing w:val="-6"/>
          <w:sz w:val="24"/>
          <w:szCs w:val="24"/>
          <w:highlight w:val="white"/>
        </w:rPr>
        <w:t>https://pushkinmuseum.art/museum/history/</w:t>
      </w:r>
      <w:r w:rsidRPr="00961C35">
        <w:rPr>
          <w:color w:val="000000" w:themeColor="text1"/>
          <w:spacing w:val="-6"/>
          <w:sz w:val="24"/>
          <w:szCs w:val="24"/>
          <w:highlight w:val="white"/>
        </w:rPr>
        <w:t>about_collection</w:t>
      </w:r>
      <w:r w:rsidR="00761354" w:rsidRPr="00961C35">
        <w:rPr>
          <w:color w:val="000000" w:themeColor="text1"/>
          <w:spacing w:val="-6"/>
          <w:sz w:val="24"/>
          <w:szCs w:val="24"/>
          <w:highlight w:val="white"/>
        </w:rPr>
        <w:t xml:space="preserve"> </w:t>
      </w:r>
      <w:r w:rsidRPr="00961C35">
        <w:rPr>
          <w:color w:val="000000" w:themeColor="text1"/>
          <w:spacing w:val="-6"/>
          <w:sz w:val="24"/>
          <w:szCs w:val="24"/>
          <w:highlight w:val="white"/>
        </w:rPr>
        <w:t>/index.php (дата обращения: 10.12.2019).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Коллекция французской живописи второй половины XIX века в Эрмитаже.</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URL: http://academy.hermitagemuseum.org/materials/francuzskaya-zhivopis-vtoroj-poloviny-xix-xx-vv</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(дата обращения 18.12.2019).</w:t>
      </w:r>
    </w:p>
    <w:p w:rsidR="003D4A05" w:rsidRPr="0067038B"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Коллекция Fondation Louis Vuitton*. Избранное.</w:t>
      </w:r>
      <w:r w:rsidR="00367572">
        <w:rPr>
          <w:color w:val="000000" w:themeColor="text1"/>
          <w:spacing w:val="-6"/>
          <w:sz w:val="24"/>
          <w:szCs w:val="24"/>
          <w:highlight w:val="white"/>
        </w:rPr>
        <w:t xml:space="preserve"> </w:t>
      </w:r>
      <w:r w:rsidRPr="0067038B">
        <w:rPr>
          <w:color w:val="000000" w:themeColor="text1"/>
          <w:spacing w:val="-6"/>
          <w:sz w:val="24"/>
          <w:szCs w:val="24"/>
          <w:highlight w:val="white"/>
          <w:lang w:val="en-GB"/>
        </w:rPr>
        <w:t>URL</w:t>
      </w:r>
      <w:r w:rsidRPr="0067038B">
        <w:rPr>
          <w:color w:val="000000" w:themeColor="text1"/>
          <w:spacing w:val="-6"/>
          <w:sz w:val="24"/>
          <w:szCs w:val="24"/>
          <w:highlight w:val="white"/>
        </w:rPr>
        <w:t xml:space="preserve">: </w:t>
      </w:r>
      <w:r w:rsidR="0067038B" w:rsidRPr="0067038B">
        <w:rPr>
          <w:color w:val="000000" w:themeColor="text1"/>
          <w:spacing w:val="-6"/>
          <w:sz w:val="24"/>
          <w:szCs w:val="24"/>
          <w:highlight w:val="white"/>
          <w:lang w:val="en-GB"/>
        </w:rPr>
        <w:t>https</w:t>
      </w:r>
      <w:r w:rsidR="0067038B" w:rsidRPr="0067038B">
        <w:rPr>
          <w:color w:val="000000" w:themeColor="text1"/>
          <w:spacing w:val="-6"/>
          <w:sz w:val="24"/>
          <w:szCs w:val="24"/>
          <w:highlight w:val="white"/>
        </w:rPr>
        <w:t>://</w:t>
      </w:r>
      <w:r w:rsidR="0067038B" w:rsidRPr="0067038B">
        <w:rPr>
          <w:color w:val="000000" w:themeColor="text1"/>
          <w:spacing w:val="-6"/>
          <w:sz w:val="24"/>
          <w:szCs w:val="24"/>
          <w:highlight w:val="white"/>
          <w:lang w:val="en-GB"/>
        </w:rPr>
        <w:t>www</w:t>
      </w:r>
      <w:r w:rsidR="0067038B" w:rsidRPr="0067038B">
        <w:rPr>
          <w:color w:val="000000" w:themeColor="text1"/>
          <w:spacing w:val="-6"/>
          <w:sz w:val="24"/>
          <w:szCs w:val="24"/>
          <w:highlight w:val="white"/>
        </w:rPr>
        <w:t>.</w:t>
      </w:r>
      <w:r w:rsidR="0067038B" w:rsidRPr="0067038B">
        <w:rPr>
          <w:color w:val="000000" w:themeColor="text1"/>
          <w:spacing w:val="-6"/>
          <w:sz w:val="24"/>
          <w:szCs w:val="24"/>
          <w:highlight w:val="white"/>
          <w:lang w:val="en-GB"/>
        </w:rPr>
        <w:t>pushkinmu</w:t>
      </w:r>
      <w:r w:rsidR="0067038B" w:rsidRPr="0067038B">
        <w:rPr>
          <w:color w:val="000000" w:themeColor="text1"/>
          <w:spacing w:val="-6"/>
          <w:sz w:val="24"/>
          <w:szCs w:val="24"/>
          <w:highlight w:val="white"/>
        </w:rPr>
        <w:t xml:space="preserve"> </w:t>
      </w:r>
      <w:r w:rsidR="0067038B">
        <w:rPr>
          <w:color w:val="000000" w:themeColor="text1"/>
          <w:spacing w:val="-6"/>
          <w:sz w:val="24"/>
          <w:szCs w:val="24"/>
          <w:highlight w:val="white"/>
          <w:lang w:val="en-GB"/>
        </w:rPr>
        <w:t>seum</w:t>
      </w:r>
      <w:r w:rsidR="0067038B" w:rsidRPr="0067038B">
        <w:rPr>
          <w:color w:val="000000" w:themeColor="text1"/>
          <w:spacing w:val="-6"/>
          <w:sz w:val="24"/>
          <w:szCs w:val="24"/>
          <w:highlight w:val="white"/>
        </w:rPr>
        <w:t>.</w:t>
      </w:r>
      <w:r w:rsidR="0067038B">
        <w:rPr>
          <w:color w:val="000000" w:themeColor="text1"/>
          <w:spacing w:val="-6"/>
          <w:sz w:val="24"/>
          <w:szCs w:val="24"/>
          <w:highlight w:val="white"/>
          <w:lang w:val="en-GB"/>
        </w:rPr>
        <w:t>art</w:t>
      </w:r>
      <w:r w:rsidR="0067038B" w:rsidRPr="0067038B">
        <w:rPr>
          <w:color w:val="000000" w:themeColor="text1"/>
          <w:spacing w:val="-6"/>
          <w:sz w:val="24"/>
          <w:szCs w:val="24"/>
          <w:highlight w:val="white"/>
        </w:rPr>
        <w:t>/</w:t>
      </w:r>
      <w:r w:rsidR="0067038B">
        <w:rPr>
          <w:color w:val="000000" w:themeColor="text1"/>
          <w:spacing w:val="-6"/>
          <w:sz w:val="24"/>
          <w:szCs w:val="24"/>
          <w:highlight w:val="white"/>
          <w:lang w:val="en-GB"/>
        </w:rPr>
        <w:t>events</w:t>
      </w:r>
      <w:r w:rsidR="0067038B" w:rsidRPr="0067038B">
        <w:rPr>
          <w:color w:val="000000" w:themeColor="text1"/>
          <w:spacing w:val="-6"/>
          <w:sz w:val="24"/>
          <w:szCs w:val="24"/>
          <w:highlight w:val="white"/>
        </w:rPr>
        <w:t>/</w:t>
      </w:r>
      <w:r w:rsidR="0067038B">
        <w:rPr>
          <w:color w:val="000000" w:themeColor="text1"/>
          <w:spacing w:val="-6"/>
          <w:sz w:val="24"/>
          <w:szCs w:val="24"/>
          <w:highlight w:val="white"/>
          <w:lang w:val="en-GB"/>
        </w:rPr>
        <w:t>archive</w:t>
      </w:r>
      <w:r w:rsidRPr="0067038B">
        <w:rPr>
          <w:color w:val="000000" w:themeColor="text1"/>
          <w:spacing w:val="-6"/>
          <w:sz w:val="24"/>
          <w:szCs w:val="24"/>
          <w:highlight w:val="white"/>
        </w:rPr>
        <w:t>/2019/</w:t>
      </w:r>
      <w:r w:rsidRPr="0067038B">
        <w:rPr>
          <w:color w:val="000000" w:themeColor="text1"/>
          <w:spacing w:val="-6"/>
          <w:sz w:val="24"/>
          <w:szCs w:val="24"/>
          <w:highlight w:val="white"/>
          <w:lang w:val="en-GB"/>
        </w:rPr>
        <w:t>exhibitions</w:t>
      </w:r>
      <w:r w:rsidRPr="0067038B">
        <w:rPr>
          <w:color w:val="000000" w:themeColor="text1"/>
          <w:spacing w:val="-6"/>
          <w:sz w:val="24"/>
          <w:szCs w:val="24"/>
          <w:highlight w:val="white"/>
        </w:rPr>
        <w:t>/</w:t>
      </w:r>
      <w:r w:rsidRPr="0067038B">
        <w:rPr>
          <w:color w:val="000000" w:themeColor="text1"/>
          <w:spacing w:val="-6"/>
          <w:sz w:val="24"/>
          <w:szCs w:val="24"/>
          <w:highlight w:val="white"/>
          <w:lang w:val="en-GB"/>
        </w:rPr>
        <w:t>louisvuitton</w:t>
      </w:r>
      <w:r w:rsidRPr="0067038B">
        <w:rPr>
          <w:color w:val="000000" w:themeColor="text1"/>
          <w:spacing w:val="-6"/>
          <w:sz w:val="24"/>
          <w:szCs w:val="24"/>
          <w:highlight w:val="white"/>
        </w:rPr>
        <w:t>/</w:t>
      </w:r>
      <w:r w:rsidRPr="0067038B">
        <w:rPr>
          <w:color w:val="000000" w:themeColor="text1"/>
          <w:spacing w:val="-6"/>
          <w:sz w:val="24"/>
          <w:szCs w:val="24"/>
          <w:highlight w:val="white"/>
          <w:lang w:val="en-GB"/>
        </w:rPr>
        <w:t>index</w:t>
      </w:r>
      <w:r w:rsidRPr="0067038B">
        <w:rPr>
          <w:color w:val="000000" w:themeColor="text1"/>
          <w:spacing w:val="-6"/>
          <w:sz w:val="24"/>
          <w:szCs w:val="24"/>
          <w:highlight w:val="white"/>
        </w:rPr>
        <w:t>.</w:t>
      </w:r>
      <w:r w:rsidRPr="0067038B">
        <w:rPr>
          <w:color w:val="000000" w:themeColor="text1"/>
          <w:spacing w:val="-6"/>
          <w:sz w:val="24"/>
          <w:szCs w:val="24"/>
          <w:highlight w:val="white"/>
          <w:lang w:val="en-GB"/>
        </w:rPr>
        <w:t>php</w:t>
      </w:r>
      <w:r w:rsidRPr="0067038B">
        <w:rPr>
          <w:color w:val="000000" w:themeColor="text1"/>
          <w:spacing w:val="-6"/>
          <w:sz w:val="24"/>
          <w:szCs w:val="24"/>
          <w:highlight w:val="white"/>
        </w:rPr>
        <w:t xml:space="preserve"> (</w:t>
      </w:r>
      <w:r w:rsidRPr="00961C35">
        <w:rPr>
          <w:color w:val="000000" w:themeColor="text1"/>
          <w:spacing w:val="-6"/>
          <w:sz w:val="24"/>
          <w:szCs w:val="24"/>
          <w:highlight w:val="white"/>
        </w:rPr>
        <w:t>дата</w:t>
      </w:r>
      <w:r w:rsidRPr="0067038B">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67038B">
        <w:rPr>
          <w:color w:val="000000" w:themeColor="text1"/>
          <w:spacing w:val="-6"/>
          <w:sz w:val="24"/>
          <w:szCs w:val="24"/>
          <w:highlight w:val="white"/>
        </w:rPr>
        <w:t xml:space="preserve"> 07.12.2019).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Культура без границ. Диалоги с культурными лидерами современности.  URL: https://</w:t>
      </w:r>
      <w:r w:rsidR="00761354" w:rsidRPr="00961C35">
        <w:rPr>
          <w:color w:val="000000" w:themeColor="text1"/>
          <w:spacing w:val="-6"/>
          <w:sz w:val="24"/>
          <w:szCs w:val="24"/>
          <w:highlight w:val="white"/>
        </w:rPr>
        <w:t xml:space="preserve"> </w:t>
      </w:r>
      <w:r w:rsidRPr="00961C35">
        <w:rPr>
          <w:color w:val="000000" w:themeColor="text1"/>
          <w:spacing w:val="-6"/>
          <w:sz w:val="24"/>
          <w:szCs w:val="24"/>
          <w:highlight w:val="white"/>
        </w:rPr>
        <w:t>www.tretyakovgallery.ru/programs/kultura-bez-granits-dialogi-s-kulturnymi-liderami-sovremennosti/(дата обращения 07.12.2019).</w:t>
      </w:r>
    </w:p>
    <w:p w:rsidR="003D4A05" w:rsidRPr="00961C35" w:rsidRDefault="003D4A05" w:rsidP="001F62C7">
      <w:pPr>
        <w:pStyle w:val="a5"/>
        <w:numPr>
          <w:ilvl w:val="0"/>
          <w:numId w:val="33"/>
        </w:numPr>
        <w:tabs>
          <w:tab w:val="left" w:pos="709"/>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Культурную революцию и законодательство в музеях обсудили на Форуме, VII Санкт-Петербургский международный культурный форум.</w:t>
      </w:r>
      <w:r w:rsidR="00367572">
        <w:rPr>
          <w:color w:val="000000" w:themeColor="text1"/>
          <w:spacing w:val="-6"/>
          <w:sz w:val="24"/>
          <w:szCs w:val="24"/>
          <w:highlight w:val="white"/>
        </w:rPr>
        <w:t xml:space="preserve"> </w:t>
      </w:r>
      <w:r w:rsidRPr="00367572">
        <w:rPr>
          <w:color w:val="000000" w:themeColor="text1"/>
          <w:spacing w:val="-6"/>
          <w:sz w:val="24"/>
          <w:szCs w:val="24"/>
          <w:highlight w:val="white"/>
          <w:lang w:val="en-GB"/>
        </w:rPr>
        <w:t>URL</w:t>
      </w:r>
      <w:r w:rsidRPr="0067038B">
        <w:rPr>
          <w:color w:val="000000" w:themeColor="text1"/>
          <w:spacing w:val="-6"/>
          <w:sz w:val="24"/>
          <w:szCs w:val="24"/>
          <w:highlight w:val="white"/>
          <w:lang w:val="en-GB"/>
        </w:rPr>
        <w:t xml:space="preserve">: </w:t>
      </w:r>
      <w:r w:rsidR="00761354" w:rsidRPr="00367572">
        <w:rPr>
          <w:color w:val="000000" w:themeColor="text1"/>
          <w:spacing w:val="-6"/>
          <w:sz w:val="24"/>
          <w:szCs w:val="24"/>
          <w:highlight w:val="white"/>
          <w:lang w:val="en-GB"/>
        </w:rPr>
        <w:t>https</w:t>
      </w:r>
      <w:r w:rsidR="00761354" w:rsidRPr="0067038B">
        <w:rPr>
          <w:color w:val="000000" w:themeColor="text1"/>
          <w:spacing w:val="-6"/>
          <w:sz w:val="24"/>
          <w:szCs w:val="24"/>
          <w:highlight w:val="white"/>
          <w:lang w:val="en-GB"/>
        </w:rPr>
        <w:t>://</w:t>
      </w:r>
      <w:r w:rsidR="00761354" w:rsidRPr="00367572">
        <w:rPr>
          <w:color w:val="000000" w:themeColor="text1"/>
          <w:spacing w:val="-6"/>
          <w:sz w:val="24"/>
          <w:szCs w:val="24"/>
          <w:highlight w:val="white"/>
          <w:lang w:val="en-GB"/>
        </w:rPr>
        <w:t>culturalforum</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ru</w:t>
      </w:r>
      <w:r w:rsidR="00600EE7" w:rsidRPr="0067038B">
        <w:rPr>
          <w:color w:val="000000" w:themeColor="text1"/>
          <w:spacing w:val="-6"/>
          <w:sz w:val="24"/>
          <w:szCs w:val="24"/>
          <w:highlight w:val="white"/>
          <w:lang w:val="en-GB"/>
        </w:rPr>
        <w:t xml:space="preserve"> </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news</w:t>
      </w:r>
      <w:r w:rsidRPr="0067038B">
        <w:rPr>
          <w:color w:val="000000" w:themeColor="text1"/>
          <w:spacing w:val="-6"/>
          <w:sz w:val="24"/>
          <w:szCs w:val="24"/>
          <w:highlight w:val="white"/>
          <w:lang w:val="en-GB"/>
        </w:rPr>
        <w:t>/1542911084946-</w:t>
      </w:r>
      <w:r w:rsidRPr="00367572">
        <w:rPr>
          <w:color w:val="000000" w:themeColor="text1"/>
          <w:spacing w:val="-6"/>
          <w:sz w:val="24"/>
          <w:szCs w:val="24"/>
          <w:highlight w:val="white"/>
          <w:lang w:val="en-GB"/>
        </w:rPr>
        <w:t>kulturnuyu</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revolyuciyu</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i</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zakonodatelstvo</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v</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muzeyah</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obsudili</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na</w:t>
      </w:r>
      <w:r w:rsidRPr="0067038B">
        <w:rPr>
          <w:color w:val="000000" w:themeColor="text1"/>
          <w:spacing w:val="-6"/>
          <w:sz w:val="24"/>
          <w:szCs w:val="24"/>
          <w:highlight w:val="white"/>
          <w:lang w:val="en-GB"/>
        </w:rPr>
        <w:t>-</w:t>
      </w:r>
      <w:r w:rsidRPr="00367572">
        <w:rPr>
          <w:color w:val="000000" w:themeColor="text1"/>
          <w:spacing w:val="-6"/>
          <w:sz w:val="24"/>
          <w:szCs w:val="24"/>
          <w:highlight w:val="white"/>
          <w:lang w:val="en-GB"/>
        </w:rPr>
        <w:t>forume</w:t>
      </w:r>
      <w:r w:rsidRPr="0067038B">
        <w:rPr>
          <w:color w:val="000000" w:themeColor="text1"/>
          <w:spacing w:val="-6"/>
          <w:sz w:val="24"/>
          <w:szCs w:val="24"/>
          <w:highlight w:val="white"/>
          <w:lang w:val="en-GB"/>
        </w:rPr>
        <w:t xml:space="preserve">. </w:t>
      </w:r>
      <w:r w:rsidRPr="00961C35">
        <w:rPr>
          <w:color w:val="000000" w:themeColor="text1"/>
          <w:spacing w:val="-6"/>
          <w:sz w:val="24"/>
          <w:szCs w:val="24"/>
          <w:highlight w:val="white"/>
        </w:rPr>
        <w:t>(дата обращения 07.12.2019).</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Лекция «Сценарии и партитуры».</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URL: http://www.rusmuseum.ru/marble-palace/news/30-nov-lecture-scripts-and-scores-in-the-marble-palace/?sphrase_id=186759 (дата обращения 07.12.2019).</w:t>
      </w:r>
    </w:p>
    <w:p w:rsidR="003D4A05" w:rsidRPr="00367572" w:rsidRDefault="003D4A05" w:rsidP="00CB1A6A">
      <w:pPr>
        <w:pStyle w:val="a5"/>
        <w:numPr>
          <w:ilvl w:val="0"/>
          <w:numId w:val="33"/>
        </w:numPr>
        <w:spacing w:line="276" w:lineRule="auto"/>
        <w:ind w:left="0" w:firstLine="360"/>
        <w:rPr>
          <w:color w:val="000000" w:themeColor="text1"/>
          <w:spacing w:val="-6"/>
          <w:sz w:val="24"/>
          <w:szCs w:val="24"/>
          <w:highlight w:val="white"/>
          <w:lang w:val="en-GB"/>
        </w:rPr>
      </w:pPr>
      <w:r w:rsidRPr="00961C35">
        <w:rPr>
          <w:color w:val="000000" w:themeColor="text1"/>
          <w:spacing w:val="-6"/>
          <w:sz w:val="24"/>
          <w:szCs w:val="24"/>
          <w:highlight w:val="white"/>
        </w:rPr>
        <w:t>Людовик Святой и реликвии Сент-Шапель.</w:t>
      </w:r>
      <w:r w:rsidR="00367572">
        <w:rPr>
          <w:color w:val="000000" w:themeColor="text1"/>
          <w:spacing w:val="-6"/>
          <w:sz w:val="24"/>
          <w:szCs w:val="24"/>
          <w:highlight w:val="white"/>
        </w:rPr>
        <w:t xml:space="preserve"> </w:t>
      </w:r>
      <w:r w:rsidRPr="00367572">
        <w:rPr>
          <w:color w:val="000000" w:themeColor="text1"/>
          <w:spacing w:val="-6"/>
          <w:sz w:val="24"/>
          <w:szCs w:val="24"/>
          <w:highlight w:val="white"/>
          <w:lang w:val="en-GB"/>
        </w:rPr>
        <w:t xml:space="preserve">URL: </w:t>
      </w:r>
      <w:r w:rsidR="00600EE7" w:rsidRPr="00600EE7">
        <w:rPr>
          <w:color w:val="000000" w:themeColor="text1"/>
          <w:spacing w:val="-6"/>
          <w:sz w:val="24"/>
          <w:szCs w:val="24"/>
          <w:highlight w:val="white"/>
          <w:lang w:val="en-GB"/>
        </w:rPr>
        <w:t>https://www.kreml.ru/exhibitions</w:t>
      </w:r>
      <w:r w:rsidR="00600EE7" w:rsidRPr="00600EE7">
        <w:rPr>
          <w:color w:val="000000" w:themeColor="text1"/>
          <w:spacing w:val="-6"/>
          <w:sz w:val="24"/>
          <w:szCs w:val="24"/>
          <w:highlight w:val="white"/>
          <w:lang w:val="en-US"/>
        </w:rPr>
        <w:t xml:space="preserve"> </w:t>
      </w:r>
      <w:r w:rsidR="00600EE7">
        <w:rPr>
          <w:color w:val="000000" w:themeColor="text1"/>
          <w:spacing w:val="-6"/>
          <w:sz w:val="24"/>
          <w:szCs w:val="24"/>
          <w:highlight w:val="white"/>
          <w:lang w:val="en-GB"/>
        </w:rPr>
        <w:t>/</w:t>
      </w:r>
      <w:r w:rsidRPr="00367572">
        <w:rPr>
          <w:color w:val="000000" w:themeColor="text1"/>
          <w:spacing w:val="-6"/>
          <w:sz w:val="24"/>
          <w:szCs w:val="24"/>
          <w:highlight w:val="white"/>
          <w:lang w:val="en-GB"/>
        </w:rPr>
        <w:t>moscow-kremlin-exhibitions/sokrovischnitsa-ludovika-svyatogo/ (</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367572">
        <w:rPr>
          <w:color w:val="000000" w:themeColor="text1"/>
          <w:spacing w:val="-6"/>
          <w:sz w:val="24"/>
          <w:szCs w:val="24"/>
          <w:highlight w:val="white"/>
          <w:lang w:val="en-GB"/>
        </w:rPr>
        <w:t xml:space="preserve">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Международный комитет выставок и обменов, ИКОМ.</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761354" w:rsidRPr="00961C35">
        <w:rPr>
          <w:color w:val="000000" w:themeColor="text1"/>
          <w:spacing w:val="-6"/>
          <w:sz w:val="24"/>
          <w:szCs w:val="24"/>
          <w:highlight w:val="white"/>
        </w:rPr>
        <w:t>http://network</w:t>
      </w:r>
      <w:r w:rsidRPr="00961C35">
        <w:rPr>
          <w:color w:val="000000" w:themeColor="text1"/>
          <w:spacing w:val="-6"/>
          <w:sz w:val="24"/>
          <w:szCs w:val="24"/>
          <w:highlight w:val="white"/>
        </w:rPr>
        <w:t>.</w:t>
      </w:r>
      <w:r w:rsidR="00761354" w:rsidRPr="00961C35">
        <w:rPr>
          <w:color w:val="000000" w:themeColor="text1"/>
          <w:spacing w:val="-6"/>
          <w:sz w:val="24"/>
          <w:szCs w:val="24"/>
          <w:highlight w:val="white"/>
        </w:rPr>
        <w:t xml:space="preserve"> </w:t>
      </w:r>
      <w:r w:rsidRPr="00961C35">
        <w:rPr>
          <w:color w:val="000000" w:themeColor="text1"/>
          <w:spacing w:val="-6"/>
          <w:sz w:val="24"/>
          <w:szCs w:val="24"/>
          <w:highlight w:val="white"/>
        </w:rPr>
        <w:t>icom.museum/icee/ (дата обращения 26.11.2018).</w:t>
      </w:r>
    </w:p>
    <w:p w:rsidR="003D4A05" w:rsidRPr="00961C35" w:rsidRDefault="003D4A05" w:rsidP="00CB1A6A">
      <w:pPr>
        <w:pStyle w:val="a5"/>
        <w:numPr>
          <w:ilvl w:val="0"/>
          <w:numId w:val="33"/>
        </w:numPr>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Меценаты современного искусства. URL: http://www.artmaecenas.ru/ (дата обращения 26.11.2018).</w:t>
      </w:r>
    </w:p>
    <w:p w:rsidR="003D4A05" w:rsidRPr="00961C35" w:rsidRDefault="003D4A05" w:rsidP="00EA4FD5">
      <w:pPr>
        <w:pStyle w:val="a5"/>
        <w:numPr>
          <w:ilvl w:val="0"/>
          <w:numId w:val="33"/>
        </w:numPr>
        <w:tabs>
          <w:tab w:val="left" w:pos="851"/>
          <w:tab w:val="left" w:pos="1560"/>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Нужно ли менять определение понятия </w:t>
      </w:r>
      <w:r w:rsidR="00600EE7">
        <w:rPr>
          <w:color w:val="000000" w:themeColor="text1"/>
          <w:spacing w:val="-6"/>
          <w:sz w:val="24"/>
          <w:szCs w:val="24"/>
          <w:highlight w:val="white"/>
        </w:rPr>
        <w:t>«</w:t>
      </w:r>
      <w:r w:rsidRPr="00961C35">
        <w:rPr>
          <w:color w:val="000000" w:themeColor="text1"/>
          <w:spacing w:val="-6"/>
          <w:sz w:val="24"/>
          <w:szCs w:val="24"/>
          <w:highlight w:val="white"/>
        </w:rPr>
        <w:t>музей</w:t>
      </w:r>
      <w:r w:rsidR="00600EE7">
        <w:rPr>
          <w:color w:val="000000" w:themeColor="text1"/>
          <w:spacing w:val="-6"/>
          <w:sz w:val="24"/>
          <w:szCs w:val="24"/>
          <w:highlight w:val="white"/>
        </w:rPr>
        <w:t>»</w:t>
      </w:r>
      <w:r w:rsidRPr="00961C35">
        <w:rPr>
          <w:color w:val="000000" w:themeColor="text1"/>
          <w:spacing w:val="-6"/>
          <w:sz w:val="24"/>
          <w:szCs w:val="24"/>
          <w:highlight w:val="white"/>
        </w:rPr>
        <w:t>?, ИКОМ Россия.</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URL: http://</w:t>
      </w:r>
      <w:r w:rsidR="00EA4FD5">
        <w:rPr>
          <w:color w:val="000000" w:themeColor="text1"/>
          <w:spacing w:val="-6"/>
          <w:sz w:val="24"/>
          <w:szCs w:val="24"/>
          <w:highlight w:val="white"/>
        </w:rPr>
        <w:t xml:space="preserve"> </w:t>
      </w:r>
      <w:r w:rsidRPr="00961C35">
        <w:rPr>
          <w:color w:val="000000" w:themeColor="text1"/>
          <w:spacing w:val="-6"/>
          <w:sz w:val="24"/>
          <w:szCs w:val="24"/>
          <w:highlight w:val="white"/>
        </w:rPr>
        <w:t>www.icom-russia.com/data/events/itogi-oprosa-ikom-rossii/ (дата обращения 10.05.2019).</w:t>
      </w:r>
    </w:p>
    <w:p w:rsidR="003D4A05" w:rsidRPr="00961C35" w:rsidRDefault="003D4A05" w:rsidP="001F62C7">
      <w:pPr>
        <w:pStyle w:val="a5"/>
        <w:numPr>
          <w:ilvl w:val="0"/>
          <w:numId w:val="33"/>
        </w:numPr>
        <w:tabs>
          <w:tab w:val="left" w:pos="426"/>
          <w:tab w:val="left" w:pos="567"/>
          <w:tab w:val="left" w:pos="709"/>
          <w:tab w:val="left" w:pos="851"/>
          <w:tab w:val="left" w:pos="993"/>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Образовательно-выставочный проект «Современное искусство для всех» в Мурманске, Петрозаводске и Костомукше. URL: </w:t>
      </w:r>
      <w:r w:rsidR="00761354" w:rsidRPr="00961C35">
        <w:rPr>
          <w:color w:val="000000" w:themeColor="text1"/>
          <w:spacing w:val="-6"/>
          <w:sz w:val="24"/>
          <w:szCs w:val="24"/>
          <w:highlight w:val="white"/>
        </w:rPr>
        <w:t xml:space="preserve">https://www.severstal.com/rus/media/news/document </w:t>
      </w:r>
      <w:r w:rsidRPr="00961C35">
        <w:rPr>
          <w:color w:val="000000" w:themeColor="text1"/>
          <w:spacing w:val="-6"/>
          <w:sz w:val="24"/>
          <w:szCs w:val="24"/>
          <w:highlight w:val="white"/>
        </w:rPr>
        <w:t>13828.phtml (дата обращения 10.05.2019).</w:t>
      </w:r>
    </w:p>
    <w:p w:rsidR="003D4A05" w:rsidRPr="00961C35" w:rsidRDefault="003D4A05" w:rsidP="001F62C7">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Определение «музея» Международного совета музеев (ИКОМ) // ICOM. URL: http://icom.museum/theorganisation/icom-statutes/ (дата обращения 10.05.2019).</w:t>
      </w:r>
    </w:p>
    <w:p w:rsidR="003D4A05" w:rsidRPr="00961C35" w:rsidRDefault="003D4A05" w:rsidP="001F62C7">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От классицизма до импрессионизма. Три века французской живописи. Шедевры французского искусства XVII – XIX веков из собрания Эрмитажа. URL: </w:t>
      </w:r>
      <w:r w:rsidR="00761354" w:rsidRPr="00961C35">
        <w:rPr>
          <w:color w:val="000000" w:themeColor="text1"/>
          <w:spacing w:val="-6"/>
          <w:sz w:val="24"/>
          <w:szCs w:val="24"/>
          <w:highlight w:val="white"/>
        </w:rPr>
        <w:t>https://hermitage</w:t>
      </w:r>
      <w:r w:rsidRPr="00961C35">
        <w:rPr>
          <w:color w:val="000000" w:themeColor="text1"/>
          <w:spacing w:val="-6"/>
          <w:sz w:val="24"/>
          <w:szCs w:val="24"/>
          <w:highlight w:val="white"/>
        </w:rPr>
        <w:t>museum.org/wps/portal/hermitage/news/news-item/news/2017/news_404_ 17 / (дата обращения 10.05.2019).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Отчет Государственного Эрмитажа 2011.</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w:t>
      </w:r>
      <w:r w:rsidR="00000296" w:rsidRPr="00961C35">
        <w:rPr>
          <w:color w:val="000000" w:themeColor="text1"/>
          <w:spacing w:val="-6"/>
          <w:sz w:val="24"/>
          <w:szCs w:val="24"/>
          <w:highlight w:val="white"/>
        </w:rPr>
        <w:t xml:space="preserve">https://www.hermitagemuseum.org/wps/ </w:t>
      </w:r>
      <w:r w:rsidRPr="00961C35">
        <w:rPr>
          <w:color w:val="000000" w:themeColor="text1"/>
          <w:spacing w:val="-6"/>
          <w:sz w:val="24"/>
          <w:szCs w:val="24"/>
          <w:highlight w:val="white"/>
        </w:rPr>
        <w:t>portal/hermitage/research/publications/(дата обращения 26.11.2018).</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«Париж — Москва» и «Москва — Париж»: как две выставки помогли открыть железный занавес.</w:t>
      </w:r>
      <w:r w:rsidR="00367572">
        <w:rPr>
          <w:color w:val="000000" w:themeColor="text1"/>
          <w:spacing w:val="-6"/>
          <w:sz w:val="24"/>
          <w:szCs w:val="24"/>
          <w:highlight w:val="white"/>
        </w:rPr>
        <w:t xml:space="preserve"> </w:t>
      </w:r>
      <w:hyperlink r:id="rId11" w:history="1">
        <w:r w:rsidRPr="00961C35">
          <w:rPr>
            <w:color w:val="000000" w:themeColor="text1"/>
            <w:spacing w:val="-6"/>
            <w:sz w:val="24"/>
            <w:szCs w:val="24"/>
            <w:highlight w:val="white"/>
          </w:rPr>
          <w:t>URL: https://dialogue-trianon.ru/</w:t>
        </w:r>
      </w:hyperlink>
      <w:r w:rsidRPr="00961C35">
        <w:rPr>
          <w:color w:val="000000" w:themeColor="text1"/>
          <w:spacing w:val="-6"/>
          <w:sz w:val="24"/>
          <w:szCs w:val="24"/>
          <w:highlight w:val="white"/>
        </w:rPr>
        <w:t xml:space="preserve"> (дата обращения 10.02.2020).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Париж – Санкт-Петербург. 1800-1830. Когда Россия говорила по-французски…. URL: https://www.kreml.ru/exhibitions/exhibitions-abroad/parizh--sankt-peterburg-1800-1830-kogda-rossiya-govorila-po-frantsuzski/ (дата обращения 10.05.2019).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«Парижские вечера» баронессы Эттинген. Руссо, Модильяни, Аполлинер, Сюрваж, Фера. </w:t>
      </w:r>
      <w:r w:rsidRPr="0082467F">
        <w:rPr>
          <w:color w:val="000000" w:themeColor="text1"/>
          <w:spacing w:val="-6"/>
          <w:sz w:val="24"/>
          <w:szCs w:val="24"/>
          <w:highlight w:val="white"/>
          <w:lang w:val="en-US"/>
        </w:rPr>
        <w:t>URL: https://pushkinmuseum.ar t/events/archive/2018/exhibitions/oe ttingen/index.php?lang=ru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18.12.2019).</w:t>
      </w:r>
    </w:p>
    <w:p w:rsidR="003D4A05" w:rsidRPr="000D3D78"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Перформанс</w:t>
      </w:r>
      <w:r w:rsidRPr="0067038B">
        <w:rPr>
          <w:color w:val="000000" w:themeColor="text1"/>
          <w:spacing w:val="-6"/>
          <w:sz w:val="24"/>
          <w:szCs w:val="24"/>
          <w:highlight w:val="white"/>
          <w:lang w:val="en-US"/>
        </w:rPr>
        <w:t xml:space="preserve"> </w:t>
      </w:r>
      <w:r w:rsidRPr="00961C35">
        <w:rPr>
          <w:color w:val="000000" w:themeColor="text1"/>
          <w:spacing w:val="-6"/>
          <w:sz w:val="24"/>
          <w:szCs w:val="24"/>
          <w:highlight w:val="white"/>
        </w:rPr>
        <w:t>Жан</w:t>
      </w:r>
      <w:r w:rsidRPr="0067038B">
        <w:rPr>
          <w:color w:val="000000" w:themeColor="text1"/>
          <w:spacing w:val="-6"/>
          <w:sz w:val="24"/>
          <w:szCs w:val="24"/>
          <w:highlight w:val="white"/>
          <w:lang w:val="en-US"/>
        </w:rPr>
        <w:t>-</w:t>
      </w:r>
      <w:r w:rsidRPr="00961C35">
        <w:rPr>
          <w:color w:val="000000" w:themeColor="text1"/>
          <w:spacing w:val="-6"/>
          <w:sz w:val="24"/>
          <w:szCs w:val="24"/>
          <w:highlight w:val="white"/>
        </w:rPr>
        <w:t>Ива</w:t>
      </w:r>
      <w:r w:rsidRPr="0067038B">
        <w:rPr>
          <w:color w:val="000000" w:themeColor="text1"/>
          <w:spacing w:val="-6"/>
          <w:sz w:val="24"/>
          <w:szCs w:val="24"/>
          <w:highlight w:val="white"/>
          <w:lang w:val="en-US"/>
        </w:rPr>
        <w:t xml:space="preserve"> </w:t>
      </w:r>
      <w:r w:rsidRPr="00961C35">
        <w:rPr>
          <w:color w:val="000000" w:themeColor="text1"/>
          <w:spacing w:val="-6"/>
          <w:sz w:val="24"/>
          <w:szCs w:val="24"/>
          <w:highlight w:val="white"/>
        </w:rPr>
        <w:t>Лелу</w:t>
      </w:r>
      <w:r w:rsidRPr="0067038B">
        <w:rPr>
          <w:color w:val="000000" w:themeColor="text1"/>
          <w:spacing w:val="-6"/>
          <w:sz w:val="24"/>
          <w:szCs w:val="24"/>
          <w:highlight w:val="white"/>
          <w:lang w:val="en-US"/>
        </w:rPr>
        <w:t xml:space="preserve">. </w:t>
      </w:r>
      <w:r w:rsidRPr="000D3D78">
        <w:rPr>
          <w:color w:val="000000" w:themeColor="text1"/>
          <w:spacing w:val="-6"/>
          <w:sz w:val="24"/>
          <w:szCs w:val="24"/>
          <w:highlight w:val="white"/>
          <w:lang w:val="en-US"/>
        </w:rPr>
        <w:t xml:space="preserve">URL: </w:t>
      </w:r>
      <w:r w:rsidR="000D3D78" w:rsidRPr="000D3D78">
        <w:rPr>
          <w:color w:val="000000" w:themeColor="text1"/>
          <w:spacing w:val="-6"/>
          <w:sz w:val="24"/>
          <w:szCs w:val="24"/>
          <w:highlight w:val="white"/>
          <w:lang w:val="en-US"/>
        </w:rPr>
        <w:t xml:space="preserve">http://www.rusmuseum.ru/marble-palace/news/perfor </w:t>
      </w:r>
      <w:r w:rsidRPr="000D3D78">
        <w:rPr>
          <w:color w:val="000000" w:themeColor="text1"/>
          <w:spacing w:val="-6"/>
          <w:sz w:val="24"/>
          <w:szCs w:val="24"/>
          <w:highlight w:val="white"/>
          <w:lang w:val="en-US"/>
        </w:rPr>
        <w:t>mance-jean-yves-the-lela-/?sphrase_id=186759 (</w:t>
      </w:r>
      <w:r w:rsidRPr="00961C35">
        <w:rPr>
          <w:color w:val="000000" w:themeColor="text1"/>
          <w:spacing w:val="-6"/>
          <w:sz w:val="24"/>
          <w:szCs w:val="24"/>
          <w:highlight w:val="white"/>
        </w:rPr>
        <w:t>дата</w:t>
      </w:r>
      <w:r w:rsidRPr="000D3D78">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0D3D78">
        <w:rPr>
          <w:color w:val="000000" w:themeColor="text1"/>
          <w:spacing w:val="-6"/>
          <w:sz w:val="24"/>
          <w:szCs w:val="24"/>
          <w:highlight w:val="white"/>
          <w:lang w:val="en-US"/>
        </w:rPr>
        <w:t xml:space="preserve"> 10.05.2019).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 xml:space="preserve">Пикассо. Из собрания Национального музея Пикассо, Париж. </w:t>
      </w:r>
      <w:r w:rsidRPr="0082467F">
        <w:rPr>
          <w:color w:val="000000" w:themeColor="text1"/>
          <w:spacing w:val="-6"/>
          <w:sz w:val="24"/>
          <w:szCs w:val="24"/>
          <w:highlight w:val="white"/>
          <w:lang w:val="en-US"/>
        </w:rPr>
        <w:t xml:space="preserve">URL: </w:t>
      </w:r>
      <w:r w:rsidR="00000296" w:rsidRPr="0082467F">
        <w:rPr>
          <w:color w:val="000000" w:themeColor="text1"/>
          <w:spacing w:val="-6"/>
          <w:sz w:val="24"/>
          <w:szCs w:val="24"/>
          <w:highlight w:val="white"/>
          <w:lang w:val="en-US"/>
        </w:rPr>
        <w:t xml:space="preserve">https://www.hermit </w:t>
      </w:r>
      <w:r w:rsidRPr="0082467F">
        <w:rPr>
          <w:color w:val="000000" w:themeColor="text1"/>
          <w:spacing w:val="-6"/>
          <w:sz w:val="24"/>
          <w:szCs w:val="24"/>
          <w:highlight w:val="white"/>
          <w:lang w:val="en-US"/>
        </w:rPr>
        <w:t>agemuseum.org/wps/portal/hermitage/what-s-on/temp_exh/1999_2013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20.04.2019).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Подписание русско-французского соглашения о сотрудничестве в сфере исследований культурного наследия и пресс-тур в химико-биологические и технологические лаборатории Русского музея. URL: https://rusmuseumvrm.ru/data/events/2018/12/obsc</w:t>
      </w:r>
      <w:r w:rsidR="000D3D78">
        <w:rPr>
          <w:color w:val="000000" w:themeColor="text1"/>
          <w:spacing w:val="-6"/>
          <w:sz w:val="24"/>
          <w:szCs w:val="24"/>
          <w:highlight w:val="white"/>
        </w:rPr>
        <w:t>hee._podpisanie_russko-francuzs</w:t>
      </w:r>
      <w:r w:rsidRPr="00961C35">
        <w:rPr>
          <w:color w:val="000000" w:themeColor="text1"/>
          <w:spacing w:val="-6"/>
          <w:sz w:val="24"/>
          <w:szCs w:val="24"/>
          <w:highlight w:val="white"/>
        </w:rPr>
        <w:t>kogo_soglasheniya_o_sotrudnichestve_/index.php</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(дата обращения 10.02.2020).</w:t>
      </w:r>
    </w:p>
    <w:p w:rsidR="003D4A05" w:rsidRPr="000D3D78"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Поступление в Эрмитаж коллекций С.И. Щукина и И.А. Морозова. </w:t>
      </w:r>
      <w:r w:rsidRPr="0082467F">
        <w:rPr>
          <w:color w:val="000000" w:themeColor="text1"/>
          <w:spacing w:val="-6"/>
          <w:sz w:val="24"/>
          <w:szCs w:val="24"/>
          <w:highlight w:val="white"/>
          <w:lang w:val="en-US"/>
        </w:rPr>
        <w:t>URL</w:t>
      </w:r>
      <w:r w:rsidRPr="000D3D78">
        <w:rPr>
          <w:color w:val="000000" w:themeColor="text1"/>
          <w:spacing w:val="-6"/>
          <w:sz w:val="24"/>
          <w:szCs w:val="24"/>
          <w:highlight w:val="white"/>
        </w:rPr>
        <w:t xml:space="preserve">: </w:t>
      </w:r>
      <w:r w:rsidR="000D3D78">
        <w:rPr>
          <w:color w:val="000000" w:themeColor="text1"/>
          <w:spacing w:val="-6"/>
          <w:sz w:val="24"/>
          <w:szCs w:val="24"/>
          <w:highlight w:val="white"/>
          <w:lang w:val="en-US"/>
        </w:rPr>
        <w:t>http</w:t>
      </w:r>
      <w:r w:rsidR="000D3D78" w:rsidRPr="000D3D78">
        <w:rPr>
          <w:color w:val="000000" w:themeColor="text1"/>
          <w:spacing w:val="-6"/>
          <w:sz w:val="24"/>
          <w:szCs w:val="24"/>
          <w:highlight w:val="white"/>
        </w:rPr>
        <w:t>://</w:t>
      </w:r>
      <w:r w:rsidR="000D3D78">
        <w:rPr>
          <w:color w:val="000000" w:themeColor="text1"/>
          <w:spacing w:val="-6"/>
          <w:sz w:val="24"/>
          <w:szCs w:val="24"/>
          <w:highlight w:val="white"/>
          <w:lang w:val="en-US"/>
        </w:rPr>
        <w:t>academy</w:t>
      </w:r>
      <w:r w:rsidR="000D3D78" w:rsidRPr="000D3D78">
        <w:rPr>
          <w:color w:val="000000" w:themeColor="text1"/>
          <w:spacing w:val="-6"/>
          <w:sz w:val="24"/>
          <w:szCs w:val="24"/>
          <w:highlight w:val="white"/>
        </w:rPr>
        <w:t>.</w:t>
      </w:r>
      <w:r w:rsidR="000D3D78">
        <w:rPr>
          <w:color w:val="000000" w:themeColor="text1"/>
          <w:spacing w:val="-6"/>
          <w:sz w:val="24"/>
          <w:szCs w:val="24"/>
          <w:highlight w:val="white"/>
          <w:lang w:val="en-US"/>
        </w:rPr>
        <w:t>hermitagemuseum</w:t>
      </w:r>
      <w:r w:rsidR="000D3D78" w:rsidRPr="000D3D78">
        <w:rPr>
          <w:color w:val="000000" w:themeColor="text1"/>
          <w:spacing w:val="-6"/>
          <w:sz w:val="24"/>
          <w:szCs w:val="24"/>
          <w:highlight w:val="white"/>
        </w:rPr>
        <w:t>.</w:t>
      </w:r>
      <w:r w:rsidRPr="0082467F">
        <w:rPr>
          <w:color w:val="000000" w:themeColor="text1"/>
          <w:spacing w:val="-6"/>
          <w:sz w:val="24"/>
          <w:szCs w:val="24"/>
          <w:highlight w:val="white"/>
          <w:lang w:val="en-US"/>
        </w:rPr>
        <w:t>org</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materials</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postuplenie</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kollekcij</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s</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i</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shchukina</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i</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i</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a</w:t>
      </w:r>
      <w:r w:rsidRPr="000D3D78">
        <w:rPr>
          <w:color w:val="000000" w:themeColor="text1"/>
          <w:spacing w:val="-6"/>
          <w:sz w:val="24"/>
          <w:szCs w:val="24"/>
          <w:highlight w:val="white"/>
        </w:rPr>
        <w:t>.-</w:t>
      </w:r>
      <w:r w:rsidRPr="0082467F">
        <w:rPr>
          <w:color w:val="000000" w:themeColor="text1"/>
          <w:spacing w:val="-6"/>
          <w:sz w:val="24"/>
          <w:szCs w:val="24"/>
          <w:highlight w:val="white"/>
          <w:lang w:val="en-US"/>
        </w:rPr>
        <w:t>morozova</w:t>
      </w:r>
      <w:r w:rsidRPr="000D3D78">
        <w:rPr>
          <w:color w:val="000000" w:themeColor="text1"/>
          <w:spacing w:val="-6"/>
          <w:sz w:val="24"/>
          <w:szCs w:val="24"/>
          <w:highlight w:val="white"/>
        </w:rPr>
        <w:t xml:space="preserve"> (</w:t>
      </w:r>
      <w:r w:rsidRPr="00961C35">
        <w:rPr>
          <w:color w:val="000000" w:themeColor="text1"/>
          <w:spacing w:val="-6"/>
          <w:sz w:val="24"/>
          <w:szCs w:val="24"/>
          <w:highlight w:val="white"/>
        </w:rPr>
        <w:t>дата</w:t>
      </w:r>
      <w:r w:rsidRPr="000D3D78">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0D3D78">
        <w:rPr>
          <w:color w:val="000000" w:themeColor="text1"/>
          <w:spacing w:val="-6"/>
          <w:sz w:val="24"/>
          <w:szCs w:val="24"/>
          <w:highlight w:val="white"/>
        </w:rPr>
        <w:t xml:space="preserve"> 18.01.2020).</w:t>
      </w:r>
    </w:p>
    <w:p w:rsidR="003D4A05" w:rsidRPr="0067038B"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Приобретение</w:t>
      </w:r>
      <w:r w:rsidRPr="0067038B">
        <w:rPr>
          <w:color w:val="000000" w:themeColor="text1"/>
          <w:spacing w:val="-6"/>
          <w:sz w:val="24"/>
          <w:szCs w:val="24"/>
          <w:highlight w:val="white"/>
        </w:rPr>
        <w:t xml:space="preserve"> </w:t>
      </w:r>
      <w:r w:rsidRPr="00961C35">
        <w:rPr>
          <w:color w:val="000000" w:themeColor="text1"/>
          <w:spacing w:val="-6"/>
          <w:sz w:val="24"/>
          <w:szCs w:val="24"/>
          <w:highlight w:val="white"/>
        </w:rPr>
        <w:t>коллекции</w:t>
      </w:r>
      <w:r w:rsidRPr="0067038B">
        <w:rPr>
          <w:color w:val="000000" w:themeColor="text1"/>
          <w:spacing w:val="-6"/>
          <w:sz w:val="24"/>
          <w:szCs w:val="24"/>
          <w:highlight w:val="white"/>
        </w:rPr>
        <w:t xml:space="preserve"> </w:t>
      </w:r>
      <w:r w:rsidRPr="00961C35">
        <w:rPr>
          <w:color w:val="000000" w:themeColor="text1"/>
          <w:spacing w:val="-6"/>
          <w:sz w:val="24"/>
          <w:szCs w:val="24"/>
          <w:highlight w:val="white"/>
        </w:rPr>
        <w:t>Кроза</w:t>
      </w:r>
      <w:r w:rsidRPr="0067038B">
        <w:rPr>
          <w:color w:val="000000" w:themeColor="text1"/>
          <w:spacing w:val="-6"/>
          <w:sz w:val="24"/>
          <w:szCs w:val="24"/>
          <w:highlight w:val="white"/>
        </w:rPr>
        <w:t xml:space="preserve">. 1772 </w:t>
      </w:r>
      <w:r w:rsidRPr="00961C35">
        <w:rPr>
          <w:color w:val="000000" w:themeColor="text1"/>
          <w:spacing w:val="-6"/>
          <w:sz w:val="24"/>
          <w:szCs w:val="24"/>
          <w:highlight w:val="white"/>
        </w:rPr>
        <w:t>год</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URL</w:t>
      </w:r>
      <w:r w:rsidRPr="0067038B">
        <w:rPr>
          <w:color w:val="000000" w:themeColor="text1"/>
          <w:spacing w:val="-6"/>
          <w:sz w:val="24"/>
          <w:szCs w:val="24"/>
          <w:highlight w:val="white"/>
        </w:rPr>
        <w:t xml:space="preserve">: </w:t>
      </w:r>
      <w:r w:rsidRPr="00367572">
        <w:rPr>
          <w:color w:val="000000" w:themeColor="text1"/>
          <w:spacing w:val="-6"/>
          <w:sz w:val="24"/>
          <w:szCs w:val="24"/>
          <w:highlight w:val="white"/>
          <w:lang w:val="en-GB"/>
        </w:rPr>
        <w:t>http</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academy</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hermitagemuseum</w:t>
      </w:r>
      <w:r w:rsidRPr="0067038B">
        <w:rPr>
          <w:color w:val="000000" w:themeColor="text1"/>
          <w:spacing w:val="-6"/>
          <w:sz w:val="24"/>
          <w:szCs w:val="24"/>
          <w:highlight w:val="white"/>
        </w:rPr>
        <w:t xml:space="preserve">. </w:t>
      </w:r>
      <w:r w:rsidRPr="00367572">
        <w:rPr>
          <w:color w:val="000000" w:themeColor="text1"/>
          <w:spacing w:val="-6"/>
          <w:sz w:val="24"/>
          <w:szCs w:val="24"/>
          <w:highlight w:val="white"/>
          <w:lang w:val="en-GB"/>
        </w:rPr>
        <w:t>org</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materials</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priobretenie</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kollekcii</w:t>
      </w:r>
      <w:r w:rsidRPr="0067038B">
        <w:rPr>
          <w:color w:val="000000" w:themeColor="text1"/>
          <w:spacing w:val="-6"/>
          <w:sz w:val="24"/>
          <w:szCs w:val="24"/>
          <w:highlight w:val="white"/>
        </w:rPr>
        <w:t>-</w:t>
      </w:r>
      <w:r w:rsidRPr="00367572">
        <w:rPr>
          <w:color w:val="000000" w:themeColor="text1"/>
          <w:spacing w:val="-6"/>
          <w:sz w:val="24"/>
          <w:szCs w:val="24"/>
          <w:highlight w:val="white"/>
          <w:lang w:val="en-GB"/>
        </w:rPr>
        <w:t>kroza</w:t>
      </w:r>
      <w:r w:rsidR="00367572" w:rsidRPr="0067038B">
        <w:rPr>
          <w:color w:val="000000" w:themeColor="text1"/>
          <w:spacing w:val="-6"/>
          <w:sz w:val="24"/>
          <w:szCs w:val="24"/>
          <w:highlight w:val="white"/>
        </w:rPr>
        <w:t xml:space="preserve"> </w:t>
      </w:r>
      <w:r w:rsidRPr="0067038B">
        <w:rPr>
          <w:color w:val="000000" w:themeColor="text1"/>
          <w:spacing w:val="-6"/>
          <w:sz w:val="24"/>
          <w:szCs w:val="24"/>
          <w:highlight w:val="white"/>
        </w:rPr>
        <w:t>(</w:t>
      </w:r>
      <w:r w:rsidRPr="00961C35">
        <w:rPr>
          <w:color w:val="000000" w:themeColor="text1"/>
          <w:spacing w:val="-6"/>
          <w:sz w:val="24"/>
          <w:szCs w:val="24"/>
          <w:highlight w:val="white"/>
        </w:rPr>
        <w:t>дата</w:t>
      </w:r>
      <w:r w:rsidRPr="0067038B">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67038B">
        <w:rPr>
          <w:color w:val="000000" w:themeColor="text1"/>
          <w:spacing w:val="-6"/>
          <w:sz w:val="24"/>
          <w:szCs w:val="24"/>
          <w:highlight w:val="white"/>
        </w:rPr>
        <w:t xml:space="preserve"> 18.01.2020).</w:t>
      </w:r>
    </w:p>
    <w:p w:rsidR="00804D5B" w:rsidRPr="00961C35" w:rsidRDefault="00804D5B" w:rsidP="00804D5B">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Приобретение коллекции из дворца Мальмезон. 1815 год. ]URL: http://academy.hermita gemuseum.org/materials/priobretenie-kollekcii-iz-dvorca-malmezon (дата обращения 18.01.2020).</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961C35">
        <w:rPr>
          <w:color w:val="000000" w:themeColor="text1"/>
          <w:spacing w:val="-6"/>
          <w:sz w:val="24"/>
          <w:szCs w:val="24"/>
          <w:highlight w:val="white"/>
        </w:rPr>
        <w:t>Приобретение коллекции с</w:t>
      </w:r>
      <w:r w:rsidR="002059D2" w:rsidRPr="00961C35">
        <w:rPr>
          <w:color w:val="000000" w:themeColor="text1"/>
          <w:spacing w:val="-6"/>
          <w:sz w:val="24"/>
          <w:szCs w:val="24"/>
          <w:highlight w:val="white"/>
        </w:rPr>
        <w:t xml:space="preserve">эра Роберта Уолпола. </w:t>
      </w:r>
      <w:r w:rsidR="002059D2" w:rsidRPr="0082467F">
        <w:rPr>
          <w:color w:val="000000" w:themeColor="text1"/>
          <w:spacing w:val="-6"/>
          <w:sz w:val="24"/>
          <w:szCs w:val="24"/>
          <w:highlight w:val="white"/>
          <w:lang w:val="en-US"/>
        </w:rPr>
        <w:t xml:space="preserve">1779 </w:t>
      </w:r>
      <w:r w:rsidR="002059D2" w:rsidRPr="00961C35">
        <w:rPr>
          <w:color w:val="000000" w:themeColor="text1"/>
          <w:spacing w:val="-6"/>
          <w:sz w:val="24"/>
          <w:szCs w:val="24"/>
          <w:highlight w:val="white"/>
        </w:rPr>
        <w:t>год</w:t>
      </w:r>
      <w:r w:rsidR="002059D2"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 xml:space="preserve">URL: </w:t>
      </w:r>
      <w:r w:rsidR="002059D2" w:rsidRPr="0082467F">
        <w:rPr>
          <w:color w:val="000000" w:themeColor="text1"/>
          <w:spacing w:val="-6"/>
          <w:sz w:val="24"/>
          <w:szCs w:val="24"/>
          <w:highlight w:val="white"/>
          <w:lang w:val="en-US"/>
        </w:rPr>
        <w:t xml:space="preserve">http://academy.hermita </w:t>
      </w:r>
      <w:r w:rsidRPr="0082467F">
        <w:rPr>
          <w:color w:val="000000" w:themeColor="text1"/>
          <w:spacing w:val="-6"/>
          <w:sz w:val="24"/>
          <w:szCs w:val="24"/>
          <w:highlight w:val="white"/>
          <w:lang w:val="en-US"/>
        </w:rPr>
        <w:t>gemuseum.org/materials/priobretenie-kollekcii-sehra-roberta-uolpola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18.01.2020).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Путешествовать и рисовать. Рисунки европейских мастеров из Лувра и музея Орсе. 1580-1900. URL: http://www.museum.ru/N41011 (дата обращения: 10.12.2019).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Россия и Франция наметили плотный график контактов по линии форума «Трианонский диалог». 15.03.2018. URL: https://tass.ru/obschestvo/5031701 (дата обращения: 20.10.2018).</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Русские соседи Джоконды: отечественные экспонаты в Лувре. URL: </w:t>
      </w:r>
      <w:r w:rsidR="002059D2" w:rsidRPr="00961C35">
        <w:rPr>
          <w:color w:val="000000" w:themeColor="text1"/>
          <w:spacing w:val="-6"/>
          <w:sz w:val="24"/>
          <w:szCs w:val="24"/>
          <w:highlight w:val="white"/>
        </w:rPr>
        <w:t>https://www.culture</w:t>
      </w:r>
      <w:r w:rsidRPr="00961C35">
        <w:rPr>
          <w:color w:val="000000" w:themeColor="text1"/>
          <w:spacing w:val="-6"/>
          <w:sz w:val="24"/>
          <w:szCs w:val="24"/>
          <w:highlight w:val="white"/>
        </w:rPr>
        <w:t>.ru/materials/118345/russkie-sosedi-dzhokondy-otechestvennye-eksponaty-v-luvre (дата обращения 10.02.2020).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Русско-французский практикум «Инновационные технологии исследования произведений искусства и памятников культурного наследия». URL: </w:t>
      </w:r>
      <w:r w:rsidR="002059D2" w:rsidRPr="00961C35">
        <w:rPr>
          <w:color w:val="000000" w:themeColor="text1"/>
          <w:spacing w:val="-6"/>
          <w:sz w:val="24"/>
          <w:szCs w:val="24"/>
          <w:highlight w:val="white"/>
        </w:rPr>
        <w:t xml:space="preserve">https://ru.ambaf </w:t>
      </w:r>
      <w:r w:rsidRPr="00961C35">
        <w:rPr>
          <w:color w:val="000000" w:themeColor="text1"/>
          <w:spacing w:val="-6"/>
          <w:sz w:val="24"/>
          <w:szCs w:val="24"/>
          <w:highlight w:val="white"/>
        </w:rPr>
        <w:t>rance.org/Russko-francuzskij-praktikum-Innovacionnye-tehnologii-issledovaniya (дата обращения 10.02.2020).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«Святая Русь» в Лувре. U</w:t>
      </w:r>
      <w:r w:rsidR="000D3D78">
        <w:rPr>
          <w:color w:val="000000" w:themeColor="text1"/>
          <w:spacing w:val="-6"/>
          <w:sz w:val="24"/>
          <w:szCs w:val="24"/>
          <w:highlight w:val="white"/>
        </w:rPr>
        <w:t>RL: http://www.museum.ru/N40446</w:t>
      </w:r>
      <w:r w:rsidRPr="00961C35">
        <w:rPr>
          <w:color w:val="000000" w:themeColor="text1"/>
          <w:spacing w:val="-6"/>
          <w:sz w:val="24"/>
          <w:szCs w:val="24"/>
          <w:highlight w:val="white"/>
        </w:rPr>
        <w:t xml:space="preserve"> (дата обращения: 20.10.2018).</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Сергей Третьяков и французское искусство.</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URL: http://www.newpaintart.ru/history/ (дата обращения: 20.04.2019).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Собрание С.И.Щукина в Фонде Louis Vuitton, Посольство Франции в Москве. URL: https://ru.ambafrance.org/Sobranie-S-I-SCHukina-v-Fonde-Louis-Vuitton (дата обращения 26.11.2018).</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«Французская коллекция Музея Людвига и выставки видеоарта из Национального Центра пластических искусств Франции». URL: http://www.rusmuseum.ru/marble-palace/news/the-french-collection-of-the-ludwig-museum-and-the-exhibition-of-video-art-from-the-national-centre-/?sphrase_ id=186759 (дата обращения: 20.04.2019).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Что такое ИКОМ?</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URL: http://icom-russia.com/data/chto-eto/ (дата обращения: 20.10.2018).</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«Шедевры музея Орсе» в Третьяковской галерее на Крымском Валу. URL: http://www.museum.ru/N26393 (дата обращения: 10.12.2019).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Эрмитаж-Лувр. Мечта об Италии. Коллекция маркиза Кампаны.</w:t>
      </w:r>
      <w:r w:rsidR="00367572">
        <w:rPr>
          <w:color w:val="000000" w:themeColor="text1"/>
          <w:spacing w:val="-6"/>
          <w:sz w:val="24"/>
          <w:szCs w:val="24"/>
          <w:highlight w:val="white"/>
        </w:rPr>
        <w:t xml:space="preserve"> </w:t>
      </w:r>
      <w:r w:rsidRPr="00961C35">
        <w:rPr>
          <w:color w:val="000000" w:themeColor="text1"/>
          <w:spacing w:val="-6"/>
          <w:sz w:val="24"/>
          <w:szCs w:val="24"/>
          <w:highlight w:val="white"/>
        </w:rPr>
        <w:t xml:space="preserve">URL: http://www.museum.ru/N73361 (дата обращения: 20.04.2019). </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 xml:space="preserve">XXIV Международный Консультативный Совет Государственного Эрмитажа. URL: </w:t>
      </w:r>
      <w:hyperlink r:id="rId12" w:history="1">
        <w:r w:rsidRPr="00961C35">
          <w:rPr>
            <w:color w:val="000000" w:themeColor="text1"/>
            <w:spacing w:val="-6"/>
            <w:sz w:val="24"/>
            <w:szCs w:val="24"/>
            <w:highlight w:val="white"/>
          </w:rPr>
          <w:t>https://support.hermitagemuseum.org/ru/news/view/99</w:t>
        </w:r>
      </w:hyperlink>
      <w:r w:rsidRPr="00961C35">
        <w:rPr>
          <w:color w:val="000000" w:themeColor="text1"/>
          <w:spacing w:val="-6"/>
          <w:sz w:val="24"/>
          <w:szCs w:val="24"/>
          <w:highlight w:val="white"/>
        </w:rPr>
        <w:t xml:space="preserve"> (дата обращения 11.11.2019).</w:t>
      </w:r>
    </w:p>
    <w:p w:rsidR="003D4A05" w:rsidRPr="00367572"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AAM - Annual Meeting &amp; Museumexpo.</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 xml:space="preserve">URL: </w:t>
      </w:r>
      <w:r w:rsidR="000875CE" w:rsidRPr="00367572">
        <w:rPr>
          <w:color w:val="000000" w:themeColor="text1"/>
          <w:spacing w:val="-6"/>
          <w:sz w:val="24"/>
          <w:szCs w:val="24"/>
          <w:highlight w:val="white"/>
          <w:lang w:val="en-GB"/>
        </w:rPr>
        <w:t>https://www.eventscribe</w:t>
      </w:r>
      <w:r w:rsidRPr="00367572">
        <w:rPr>
          <w:color w:val="000000" w:themeColor="text1"/>
          <w:spacing w:val="-6"/>
          <w:sz w:val="24"/>
          <w:szCs w:val="24"/>
          <w:highlight w:val="white"/>
          <w:lang w:val="en-GB"/>
        </w:rPr>
        <w:t>.</w:t>
      </w:r>
      <w:r w:rsidR="000875CE" w:rsidRPr="00367572">
        <w:rPr>
          <w:color w:val="000000" w:themeColor="text1"/>
          <w:spacing w:val="-6"/>
          <w:sz w:val="24"/>
          <w:szCs w:val="24"/>
          <w:highlight w:val="white"/>
          <w:lang w:val="en-GB"/>
        </w:rPr>
        <w:t>com</w:t>
      </w:r>
      <w:r w:rsidRPr="00367572">
        <w:rPr>
          <w:color w:val="000000" w:themeColor="text1"/>
          <w:spacing w:val="-6"/>
          <w:sz w:val="24"/>
          <w:szCs w:val="24"/>
          <w:highlight w:val="white"/>
          <w:lang w:val="en-GB"/>
        </w:rPr>
        <w:t>/2020/</w:t>
      </w:r>
      <w:r w:rsidR="000875CE"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AAMers/ (</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367572">
        <w:rPr>
          <w:color w:val="000000" w:themeColor="text1"/>
          <w:spacing w:val="-6"/>
          <w:sz w:val="24"/>
          <w:szCs w:val="24"/>
          <w:highlight w:val="white"/>
          <w:lang w:val="en-GB"/>
        </w:rPr>
        <w:t xml:space="preserve"> 10.02.2020).</w:t>
      </w:r>
    </w:p>
    <w:p w:rsidR="003D4A05" w:rsidRPr="00EE76B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367572">
        <w:rPr>
          <w:color w:val="000000" w:themeColor="text1"/>
          <w:spacing w:val="-6"/>
          <w:sz w:val="24"/>
          <w:szCs w:val="24"/>
          <w:highlight w:val="white"/>
          <w:lang w:val="en-GB"/>
        </w:rPr>
        <w:t>About FRAME Membership.</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URL: https://www.vmfa.museum/about/frame-membership/ (</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EE76B6">
        <w:rPr>
          <w:color w:val="000000" w:themeColor="text1"/>
          <w:spacing w:val="-6"/>
          <w:sz w:val="24"/>
          <w:szCs w:val="24"/>
          <w:highlight w:val="white"/>
          <w:lang w:val="en-US"/>
        </w:rPr>
        <w:t>обращения 10.02.2020).</w:t>
      </w:r>
    </w:p>
    <w:p w:rsidR="003D4A05" w:rsidRPr="00EE76B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Accord France-Canada pour la coopération et les échanges dans le domaine des musées. </w:t>
      </w:r>
      <w:r w:rsidRPr="00EE76B6">
        <w:rPr>
          <w:color w:val="000000" w:themeColor="text1"/>
          <w:spacing w:val="-6"/>
          <w:sz w:val="24"/>
          <w:szCs w:val="24"/>
          <w:highlight w:val="white"/>
          <w:lang w:val="en-US"/>
        </w:rPr>
        <w:t>URL: https://accord-france-canada.ocim.fr/ (дата обращения 10.02.2020).</w:t>
      </w:r>
    </w:p>
    <w:p w:rsidR="00EE76B6" w:rsidRPr="002470F1" w:rsidRDefault="00EE76B6" w:rsidP="00EE76B6">
      <w:pPr>
        <w:pStyle w:val="a5"/>
        <w:numPr>
          <w:ilvl w:val="0"/>
          <w:numId w:val="33"/>
        </w:numPr>
        <w:tabs>
          <w:tab w:val="left" w:pos="851"/>
        </w:tabs>
        <w:spacing w:line="276" w:lineRule="auto"/>
        <w:ind w:left="0" w:firstLine="360"/>
        <w:rPr>
          <w:color w:val="000000" w:themeColor="text1"/>
          <w:spacing w:val="-6"/>
          <w:sz w:val="24"/>
          <w:szCs w:val="24"/>
          <w:highlight w:val="white"/>
        </w:rPr>
      </w:pPr>
      <w:r w:rsidRPr="00EE76B6">
        <w:rPr>
          <w:color w:val="000000" w:themeColor="text1"/>
          <w:spacing w:val="-6"/>
          <w:sz w:val="24"/>
          <w:szCs w:val="24"/>
          <w:highlight w:val="white"/>
          <w:lang w:val="en-US"/>
        </w:rPr>
        <w:t>Actes des journées professionnelles 2018 d'ICOM France - 28/29 septembre 2018. URL</w:t>
      </w:r>
      <w:r w:rsidRPr="002470F1">
        <w:rPr>
          <w:color w:val="000000" w:themeColor="text1"/>
          <w:spacing w:val="-6"/>
          <w:sz w:val="24"/>
          <w:szCs w:val="24"/>
          <w:highlight w:val="white"/>
        </w:rPr>
        <w:t xml:space="preserve">:  </w:t>
      </w:r>
      <w:r w:rsidRPr="00EE76B6">
        <w:rPr>
          <w:color w:val="000000" w:themeColor="text1"/>
          <w:spacing w:val="-6"/>
          <w:sz w:val="24"/>
          <w:szCs w:val="24"/>
          <w:highlight w:val="white"/>
          <w:lang w:val="en-US"/>
        </w:rPr>
        <w:t>https</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www</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icom</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musees</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fr</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index</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php</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ressources</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les</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paradoxes</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du</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musee</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du</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xxie</w:t>
      </w:r>
      <w:r w:rsidRPr="002470F1">
        <w:rPr>
          <w:color w:val="000000" w:themeColor="text1"/>
          <w:spacing w:val="-6"/>
          <w:sz w:val="24"/>
          <w:szCs w:val="24"/>
          <w:highlight w:val="white"/>
        </w:rPr>
        <w:t>-</w:t>
      </w:r>
      <w:r w:rsidRPr="00EE76B6">
        <w:rPr>
          <w:color w:val="000000" w:themeColor="text1"/>
          <w:spacing w:val="-6"/>
          <w:sz w:val="24"/>
          <w:szCs w:val="24"/>
          <w:highlight w:val="white"/>
          <w:lang w:val="en-US"/>
        </w:rPr>
        <w:t>siecle</w:t>
      </w:r>
      <w:r w:rsidRPr="002470F1">
        <w:rPr>
          <w:color w:val="000000" w:themeColor="text1"/>
          <w:spacing w:val="-6"/>
          <w:sz w:val="24"/>
          <w:szCs w:val="24"/>
          <w:highlight w:val="white"/>
        </w:rPr>
        <w:t>-0 (дата обращения 11.11.2019).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Autour de l'exposition. URL: http://mini-site.louvre.fr/sainte-russie/FR/html/1.9.html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20.04.2019).</w:t>
      </w:r>
    </w:p>
    <w:p w:rsidR="003D4A05" w:rsidRPr="00D7017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2467F">
        <w:rPr>
          <w:color w:val="000000" w:themeColor="text1"/>
          <w:spacing w:val="-6"/>
          <w:sz w:val="24"/>
          <w:szCs w:val="24"/>
          <w:highlight w:val="white"/>
          <w:lang w:val="en-US"/>
        </w:rPr>
        <w:t xml:space="preserve">Chagall, Lissitzky, Malévitch... </w:t>
      </w:r>
      <w:r w:rsidRPr="00D70176">
        <w:rPr>
          <w:color w:val="000000" w:themeColor="text1"/>
          <w:spacing w:val="-6"/>
          <w:sz w:val="24"/>
          <w:szCs w:val="24"/>
          <w:highlight w:val="white"/>
          <w:lang w:val="en-GB"/>
        </w:rPr>
        <w:t xml:space="preserve">URL: </w:t>
      </w:r>
      <w:r w:rsidR="000875CE" w:rsidRPr="00D70176">
        <w:rPr>
          <w:color w:val="000000" w:themeColor="text1"/>
          <w:spacing w:val="-6"/>
          <w:sz w:val="24"/>
          <w:szCs w:val="24"/>
          <w:highlight w:val="white"/>
          <w:lang w:val="en-GB"/>
        </w:rPr>
        <w:t>https://www.centrepompidou.fr/cpv</w:t>
      </w:r>
      <w:r w:rsidRPr="00D70176">
        <w:rPr>
          <w:color w:val="000000" w:themeColor="text1"/>
          <w:spacing w:val="-6"/>
          <w:sz w:val="24"/>
          <w:szCs w:val="24"/>
          <w:highlight w:val="white"/>
          <w:lang w:val="en-GB"/>
        </w:rPr>
        <w:t>/ressource.</w:t>
      </w:r>
      <w:r w:rsidR="000875CE" w:rsidRPr="00D70176">
        <w:rPr>
          <w:color w:val="000000" w:themeColor="text1"/>
          <w:spacing w:val="-6"/>
          <w:sz w:val="24"/>
          <w:szCs w:val="24"/>
          <w:highlight w:val="white"/>
          <w:lang w:val="en-GB"/>
        </w:rPr>
        <w:t xml:space="preserve"> </w:t>
      </w:r>
      <w:r w:rsidRPr="00D70176">
        <w:rPr>
          <w:color w:val="000000" w:themeColor="text1"/>
          <w:spacing w:val="-6"/>
          <w:sz w:val="24"/>
          <w:szCs w:val="24"/>
          <w:highlight w:val="white"/>
          <w:lang w:val="en-GB"/>
        </w:rPr>
        <w:t>ac</w:t>
      </w:r>
      <w:r w:rsidR="00D70176" w:rsidRPr="00D70176">
        <w:rPr>
          <w:color w:val="000000" w:themeColor="text1"/>
          <w:spacing w:val="-6"/>
          <w:sz w:val="24"/>
          <w:szCs w:val="24"/>
          <w:highlight w:val="white"/>
          <w:lang w:val="en-GB"/>
        </w:rPr>
        <w:t>tion?param.id=FR_</w:t>
      </w:r>
      <w:r w:rsidRPr="00D70176">
        <w:rPr>
          <w:color w:val="000000" w:themeColor="text1"/>
          <w:spacing w:val="-6"/>
          <w:sz w:val="24"/>
          <w:szCs w:val="24"/>
          <w:highlight w:val="white"/>
          <w:lang w:val="en-GB"/>
        </w:rPr>
        <w:t>R-a017ced1-a6b3-4706-ad98-3daeb9dac878&amp;param.idSource=FR_E-58c7b2f9-b4c9-4c19-8e7f-de7ce04c9e 09&amp;param.seance=2 0180328 (</w:t>
      </w:r>
      <w:r w:rsidRPr="00961C35">
        <w:rPr>
          <w:color w:val="000000" w:themeColor="text1"/>
          <w:spacing w:val="-6"/>
          <w:sz w:val="24"/>
          <w:szCs w:val="24"/>
          <w:highlight w:val="white"/>
        </w:rPr>
        <w:t>дата</w:t>
      </w:r>
      <w:r w:rsidRPr="00D70176">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D70176">
        <w:rPr>
          <w:color w:val="000000" w:themeColor="text1"/>
          <w:spacing w:val="-6"/>
          <w:sz w:val="24"/>
          <w:szCs w:val="24"/>
          <w:highlight w:val="white"/>
          <w:lang w:val="en-GB"/>
        </w:rPr>
        <w:t xml:space="preserve"> 11.11.2019).</w:t>
      </w:r>
    </w:p>
    <w:p w:rsidR="003D4A05" w:rsidRPr="00D7017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2467F">
        <w:rPr>
          <w:color w:val="000000" w:themeColor="text1"/>
          <w:spacing w:val="-6"/>
          <w:sz w:val="24"/>
          <w:szCs w:val="24"/>
          <w:highlight w:val="white"/>
          <w:lang w:val="en-US"/>
        </w:rPr>
        <w:t xml:space="preserve">Cultural Diplomacy. Brunswick. </w:t>
      </w:r>
      <w:r w:rsidRPr="00367572">
        <w:rPr>
          <w:color w:val="000000" w:themeColor="text1"/>
          <w:spacing w:val="-6"/>
          <w:sz w:val="24"/>
          <w:szCs w:val="24"/>
          <w:highlight w:val="white"/>
          <w:lang w:val="en-GB"/>
        </w:rPr>
        <w:t>01.04.2011.</w:t>
      </w:r>
      <w:r w:rsidR="00367572" w:rsidRPr="00367572">
        <w:rPr>
          <w:color w:val="000000" w:themeColor="text1"/>
          <w:spacing w:val="-6"/>
          <w:sz w:val="24"/>
          <w:szCs w:val="24"/>
          <w:highlight w:val="white"/>
          <w:lang w:val="en-GB"/>
        </w:rPr>
        <w:t xml:space="preserve"> </w:t>
      </w:r>
      <w:r w:rsidRPr="00D70176">
        <w:rPr>
          <w:color w:val="000000" w:themeColor="text1"/>
          <w:spacing w:val="-6"/>
          <w:sz w:val="24"/>
          <w:szCs w:val="24"/>
          <w:highlight w:val="white"/>
          <w:lang w:val="en-GB"/>
        </w:rPr>
        <w:t>URL</w:t>
      </w:r>
      <w:r w:rsidR="000875CE" w:rsidRPr="00D70176">
        <w:rPr>
          <w:color w:val="000000" w:themeColor="text1"/>
          <w:spacing w:val="-6"/>
          <w:sz w:val="24"/>
          <w:szCs w:val="24"/>
          <w:highlight w:val="white"/>
          <w:lang w:val="en-GB"/>
        </w:rPr>
        <w:t xml:space="preserve">: </w:t>
      </w:r>
      <w:r w:rsidR="00D70176" w:rsidRPr="00D70176">
        <w:rPr>
          <w:color w:val="000000" w:themeColor="text1"/>
          <w:spacing w:val="-6"/>
          <w:sz w:val="24"/>
          <w:szCs w:val="24"/>
          <w:highlight w:val="white"/>
          <w:lang w:val="en-GB"/>
        </w:rPr>
        <w:t xml:space="preserve">https://www.bruns </w:t>
      </w:r>
      <w:r w:rsidR="000875CE" w:rsidRPr="00D70176">
        <w:rPr>
          <w:color w:val="000000" w:themeColor="text1"/>
          <w:spacing w:val="-6"/>
          <w:sz w:val="24"/>
          <w:szCs w:val="24"/>
          <w:highlight w:val="white"/>
          <w:lang w:val="en-GB"/>
        </w:rPr>
        <w:t>wickgroup.co</w:t>
      </w:r>
      <w:r w:rsidRPr="00D70176">
        <w:rPr>
          <w:color w:val="000000" w:themeColor="text1"/>
          <w:spacing w:val="-6"/>
          <w:sz w:val="24"/>
          <w:szCs w:val="24"/>
          <w:highlight w:val="white"/>
          <w:lang w:val="en-GB"/>
        </w:rPr>
        <w:t>m/review-article-12-i1772/ (</w:t>
      </w:r>
      <w:r w:rsidRPr="00961C35">
        <w:rPr>
          <w:color w:val="000000" w:themeColor="text1"/>
          <w:spacing w:val="-6"/>
          <w:sz w:val="24"/>
          <w:szCs w:val="24"/>
          <w:highlight w:val="white"/>
        </w:rPr>
        <w:t>дата</w:t>
      </w:r>
      <w:r w:rsidRPr="00D70176">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D70176">
        <w:rPr>
          <w:color w:val="000000" w:themeColor="text1"/>
          <w:spacing w:val="-6"/>
          <w:sz w:val="24"/>
          <w:szCs w:val="24"/>
          <w:highlight w:val="white"/>
          <w:lang w:val="en-GB"/>
        </w:rPr>
        <w:t xml:space="preserve"> 03.05.2019).</w:t>
      </w:r>
    </w:p>
    <w:p w:rsidR="0045614D" w:rsidRPr="0082467F" w:rsidRDefault="0045614D" w:rsidP="0045614D">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History of ICOM. URL: https://icom.museum/en/about-us/history-of-icom/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11.11.2019).</w:t>
      </w:r>
    </w:p>
    <w:p w:rsidR="003D4A05" w:rsidRPr="00A41F2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ICOM</w:t>
      </w:r>
      <w:r w:rsidRPr="0067038B">
        <w:rPr>
          <w:color w:val="000000" w:themeColor="text1"/>
          <w:spacing w:val="-6"/>
          <w:sz w:val="24"/>
          <w:szCs w:val="24"/>
          <w:highlight w:val="white"/>
        </w:rPr>
        <w:t xml:space="preserve"> </w:t>
      </w:r>
      <w:r w:rsidRPr="0082467F">
        <w:rPr>
          <w:color w:val="000000" w:themeColor="text1"/>
          <w:spacing w:val="-6"/>
          <w:sz w:val="24"/>
          <w:szCs w:val="24"/>
          <w:highlight w:val="white"/>
          <w:lang w:val="en-US"/>
        </w:rPr>
        <w:t>Austria</w:t>
      </w:r>
      <w:r w:rsidRPr="0067038B">
        <w:rPr>
          <w:color w:val="000000" w:themeColor="text1"/>
          <w:spacing w:val="-6"/>
          <w:sz w:val="24"/>
          <w:szCs w:val="24"/>
          <w:highlight w:val="white"/>
        </w:rPr>
        <w:t xml:space="preserve">. </w:t>
      </w:r>
      <w:r w:rsidRPr="0082467F">
        <w:rPr>
          <w:color w:val="000000" w:themeColor="text1"/>
          <w:spacing w:val="-6"/>
          <w:sz w:val="24"/>
          <w:szCs w:val="24"/>
          <w:highlight w:val="white"/>
          <w:lang w:val="en-US"/>
        </w:rPr>
        <w:t>URL</w:t>
      </w:r>
      <w:r w:rsidRPr="00A41F26">
        <w:rPr>
          <w:color w:val="000000" w:themeColor="text1"/>
          <w:spacing w:val="-6"/>
          <w:sz w:val="24"/>
          <w:szCs w:val="24"/>
          <w:highlight w:val="white"/>
        </w:rPr>
        <w:t xml:space="preserve">: </w:t>
      </w:r>
      <w:r w:rsidR="00A41F26" w:rsidRPr="00A41F26">
        <w:rPr>
          <w:color w:val="000000" w:themeColor="text1"/>
          <w:spacing w:val="-6"/>
          <w:sz w:val="24"/>
          <w:szCs w:val="24"/>
          <w:highlight w:val="white"/>
          <w:lang w:val="en-US"/>
        </w:rPr>
        <w:t>http</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icom</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oesterreich</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at</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publikationen</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unesco</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shenzhen</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declaration</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museums</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and</w:t>
      </w:r>
      <w:r w:rsidR="00A41F26" w:rsidRPr="00A41F26">
        <w:rPr>
          <w:color w:val="000000" w:themeColor="text1"/>
          <w:spacing w:val="-6"/>
          <w:sz w:val="24"/>
          <w:szCs w:val="24"/>
          <w:highlight w:val="white"/>
        </w:rPr>
        <w:t>-</w:t>
      </w:r>
      <w:r w:rsidR="00A41F26" w:rsidRPr="00A41F26">
        <w:rPr>
          <w:color w:val="000000" w:themeColor="text1"/>
          <w:spacing w:val="-6"/>
          <w:sz w:val="24"/>
          <w:szCs w:val="24"/>
          <w:highlight w:val="white"/>
          <w:lang w:val="en-US"/>
        </w:rPr>
        <w:t>collections</w:t>
      </w:r>
      <w:r w:rsidR="00A41F26">
        <w:rPr>
          <w:color w:val="000000" w:themeColor="text1"/>
          <w:spacing w:val="-6"/>
          <w:sz w:val="24"/>
          <w:szCs w:val="24"/>
          <w:highlight w:val="white"/>
        </w:rPr>
        <w:t xml:space="preserve"> </w:t>
      </w:r>
      <w:r w:rsidRPr="00A41F26">
        <w:rPr>
          <w:color w:val="000000" w:themeColor="text1"/>
          <w:spacing w:val="-6"/>
          <w:sz w:val="24"/>
          <w:szCs w:val="24"/>
          <w:highlight w:val="white"/>
        </w:rPr>
        <w:t>(</w:t>
      </w:r>
      <w:r w:rsidRPr="00961C35">
        <w:rPr>
          <w:color w:val="000000" w:themeColor="text1"/>
          <w:spacing w:val="-6"/>
          <w:sz w:val="24"/>
          <w:szCs w:val="24"/>
          <w:highlight w:val="white"/>
        </w:rPr>
        <w:t>дата</w:t>
      </w:r>
      <w:r w:rsidRPr="00A41F26">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A41F26">
        <w:rPr>
          <w:color w:val="000000" w:themeColor="text1"/>
          <w:spacing w:val="-6"/>
          <w:sz w:val="24"/>
          <w:szCs w:val="24"/>
          <w:highlight w:val="white"/>
        </w:rPr>
        <w:t xml:space="preserve"> 10.11.2018).</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961C35">
        <w:rPr>
          <w:color w:val="000000" w:themeColor="text1"/>
          <w:spacing w:val="-6"/>
          <w:sz w:val="24"/>
          <w:szCs w:val="24"/>
          <w:highlight w:val="white"/>
        </w:rPr>
        <w:t>ICOM Europe. URL: http://network.icom.museum/europe (дата обращения 11.11.2019).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ICOM’s Founders – Biographies. URL: </w:t>
      </w:r>
      <w:r w:rsidR="000875CE" w:rsidRPr="0082467F">
        <w:rPr>
          <w:color w:val="000000" w:themeColor="text1"/>
          <w:spacing w:val="-6"/>
          <w:sz w:val="24"/>
          <w:szCs w:val="24"/>
          <w:highlight w:val="white"/>
          <w:lang w:val="en-US"/>
        </w:rPr>
        <w:t xml:space="preserve">https://icom.museum/wp-content/uploads/2018/07 </w:t>
      </w:r>
      <w:r w:rsidRPr="0082467F">
        <w:rPr>
          <w:color w:val="000000" w:themeColor="text1"/>
          <w:spacing w:val="-6"/>
          <w:sz w:val="24"/>
          <w:szCs w:val="24"/>
          <w:highlight w:val="white"/>
          <w:lang w:val="en-US"/>
        </w:rPr>
        <w:t>/1017.pdf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10.11.2018).</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ICOM-France. Historique. URL: https://www.icom-musees.fr/icom-france/historique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10.11.2018).</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Icônes du Petit Palais - Petites capitals. URL: </w:t>
      </w:r>
      <w:r w:rsidR="000875CE" w:rsidRPr="0082467F">
        <w:rPr>
          <w:color w:val="000000" w:themeColor="text1"/>
          <w:spacing w:val="-6"/>
          <w:sz w:val="24"/>
          <w:szCs w:val="24"/>
          <w:highlight w:val="white"/>
          <w:lang w:val="en-US"/>
        </w:rPr>
        <w:t xml:space="preserve">http://www.petitpalais.paris.fr/publications/i </w:t>
      </w:r>
      <w:r w:rsidRPr="0082467F">
        <w:rPr>
          <w:color w:val="000000" w:themeColor="text1"/>
          <w:spacing w:val="-6"/>
          <w:sz w:val="24"/>
          <w:szCs w:val="24"/>
          <w:highlight w:val="white"/>
          <w:lang w:val="en-US"/>
        </w:rPr>
        <w:t>cones-du-petit-palais-petites-capitales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10.02.2020).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«Kollektsia !», l’art russe contemporain «non-officiel» au Centre Pompidou. </w:t>
      </w:r>
      <w:r w:rsidRPr="00961C35">
        <w:rPr>
          <w:color w:val="000000" w:themeColor="text1"/>
          <w:spacing w:val="-6"/>
          <w:sz w:val="24"/>
          <w:szCs w:val="24"/>
          <w:highlight w:val="white"/>
        </w:rPr>
        <w:t>URL: http://www.rfi.fr/fr/culture/20161128-kollektsia-art-russe-contemporain-non-officiel-centre-pompidou (дата обращения 11.11.2019).</w:t>
      </w:r>
    </w:p>
    <w:p w:rsidR="0045614D" w:rsidRPr="0045614D" w:rsidRDefault="0045614D" w:rsidP="0045614D">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 xml:space="preserve">Le prêt des collections au regard de la conservation préventive : prescriptions et suivi. </w:t>
      </w:r>
      <w:r w:rsidRPr="0045614D">
        <w:rPr>
          <w:color w:val="000000" w:themeColor="text1"/>
          <w:spacing w:val="-6"/>
          <w:sz w:val="24"/>
          <w:szCs w:val="24"/>
          <w:highlight w:val="white"/>
          <w:lang w:val="en-GB"/>
        </w:rPr>
        <w:t>URL: https://journals.openedition.org/insitu/9781#ftn1 (</w:t>
      </w:r>
      <w:r w:rsidRPr="00961C35">
        <w:rPr>
          <w:color w:val="000000" w:themeColor="text1"/>
          <w:spacing w:val="-6"/>
          <w:sz w:val="24"/>
          <w:szCs w:val="24"/>
          <w:highlight w:val="white"/>
        </w:rPr>
        <w:t>дата</w:t>
      </w:r>
      <w:r w:rsidRPr="0045614D">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45614D">
        <w:rPr>
          <w:color w:val="000000" w:themeColor="text1"/>
          <w:spacing w:val="-6"/>
          <w:sz w:val="24"/>
          <w:szCs w:val="24"/>
          <w:highlight w:val="white"/>
          <w:lang w:val="en-GB"/>
        </w:rPr>
        <w:t xml:space="preserve"> 11.11.2019).</w:t>
      </w:r>
    </w:p>
    <w:p w:rsidR="0045614D" w:rsidRPr="00367572" w:rsidRDefault="0045614D" w:rsidP="0045614D">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Le programme - Les musées au service du développement. URL: http://www.cultureinde velopment.nl/News/Discussing_Culture_and_Development/1673/Le_programme_-_Les_mus%C3% A9es_au_service_du_d%C3%A9veloppement (</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367572">
        <w:rPr>
          <w:color w:val="000000" w:themeColor="text1"/>
          <w:spacing w:val="-6"/>
          <w:sz w:val="24"/>
          <w:szCs w:val="24"/>
          <w:highlight w:val="white"/>
          <w:lang w:val="en-GB"/>
        </w:rPr>
        <w:t xml:space="preserve"> 03.02.2020).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367572">
        <w:rPr>
          <w:color w:val="000000" w:themeColor="text1"/>
          <w:spacing w:val="-6"/>
          <w:sz w:val="24"/>
          <w:szCs w:val="24"/>
          <w:highlight w:val="white"/>
          <w:lang w:val="en-GB"/>
        </w:rPr>
        <w:t>Les paradoxes du musée du XXIe siècle.</w:t>
      </w:r>
      <w:r w:rsidR="00367572"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URL: https://www.icom-musees.fr/index.php/ressources/les-paradoxes-du-musee-du-xxie-siecle-0 (дата обращения 05.11.2019).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Le réseau des musées de France. URL: </w:t>
      </w:r>
      <w:r w:rsidR="00920CC5" w:rsidRPr="0082467F">
        <w:rPr>
          <w:color w:val="000000" w:themeColor="text1"/>
          <w:spacing w:val="-6"/>
          <w:sz w:val="24"/>
          <w:szCs w:val="24"/>
          <w:highlight w:val="white"/>
          <w:lang w:val="en-US"/>
        </w:rPr>
        <w:t xml:space="preserve">https://www.culture.gouv.fr/Sites-thematiques/ </w:t>
      </w:r>
      <w:r w:rsidRPr="0082467F">
        <w:rPr>
          <w:color w:val="000000" w:themeColor="text1"/>
          <w:spacing w:val="-6"/>
          <w:sz w:val="24"/>
          <w:szCs w:val="24"/>
          <w:highlight w:val="white"/>
          <w:lang w:val="en-US"/>
        </w:rPr>
        <w:t>Musees/Nos-musees/Le-reseau-des-musees-de-France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10.05.2019).</w:t>
      </w:r>
    </w:p>
    <w:p w:rsidR="003D4A05" w:rsidRPr="0067038B"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2467F">
        <w:rPr>
          <w:color w:val="000000" w:themeColor="text1"/>
          <w:spacing w:val="-6"/>
          <w:sz w:val="24"/>
          <w:szCs w:val="24"/>
          <w:highlight w:val="white"/>
          <w:lang w:val="en-US"/>
        </w:rPr>
        <w:t>Musées et droits culturels. URL</w:t>
      </w:r>
      <w:r w:rsidRPr="0067038B">
        <w:rPr>
          <w:color w:val="000000" w:themeColor="text1"/>
          <w:spacing w:val="-6"/>
          <w:sz w:val="24"/>
          <w:szCs w:val="24"/>
          <w:highlight w:val="white"/>
          <w:lang w:val="en-GB"/>
        </w:rPr>
        <w:t xml:space="preserve">: </w:t>
      </w:r>
      <w:r w:rsidRPr="0082467F">
        <w:rPr>
          <w:color w:val="000000" w:themeColor="text1"/>
          <w:spacing w:val="-6"/>
          <w:sz w:val="24"/>
          <w:szCs w:val="24"/>
          <w:highlight w:val="white"/>
          <w:lang w:val="en-US"/>
        </w:rPr>
        <w:t>https</w:t>
      </w:r>
      <w:r w:rsidRPr="0067038B">
        <w:rPr>
          <w:color w:val="000000" w:themeColor="text1"/>
          <w:spacing w:val="-6"/>
          <w:sz w:val="24"/>
          <w:szCs w:val="24"/>
          <w:highlight w:val="white"/>
          <w:lang w:val="en-GB"/>
        </w:rPr>
        <w:t>:/</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www</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icom</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musees</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fr</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index</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php</w:t>
      </w:r>
      <w:r w:rsidR="00A41F26" w:rsidRPr="0067038B">
        <w:rPr>
          <w:color w:val="000000" w:themeColor="text1"/>
          <w:spacing w:val="-6"/>
          <w:sz w:val="24"/>
          <w:szCs w:val="24"/>
          <w:highlight w:val="white"/>
          <w:lang w:val="en-GB"/>
        </w:rPr>
        <w:t>/</w:t>
      </w:r>
      <w:r w:rsidR="00A41F26">
        <w:rPr>
          <w:color w:val="000000" w:themeColor="text1"/>
          <w:spacing w:val="-6"/>
          <w:sz w:val="24"/>
          <w:szCs w:val="24"/>
          <w:highlight w:val="white"/>
          <w:lang w:val="en-US"/>
        </w:rPr>
        <w:t>r</w:t>
      </w:r>
      <w:r w:rsidRPr="0082467F">
        <w:rPr>
          <w:color w:val="000000" w:themeColor="text1"/>
          <w:spacing w:val="-6"/>
          <w:sz w:val="24"/>
          <w:szCs w:val="24"/>
          <w:highlight w:val="white"/>
          <w:lang w:val="en-US"/>
        </w:rPr>
        <w:t>essources</w:t>
      </w:r>
      <w:r w:rsidRPr="0067038B">
        <w:rPr>
          <w:color w:val="000000" w:themeColor="text1"/>
          <w:spacing w:val="-6"/>
          <w:sz w:val="24"/>
          <w:szCs w:val="24"/>
          <w:highlight w:val="white"/>
          <w:lang w:val="en-GB"/>
        </w:rPr>
        <w:t>/</w:t>
      </w:r>
      <w:r w:rsidRPr="0082467F">
        <w:rPr>
          <w:color w:val="000000" w:themeColor="text1"/>
          <w:spacing w:val="-6"/>
          <w:sz w:val="24"/>
          <w:szCs w:val="24"/>
          <w:highlight w:val="white"/>
          <w:lang w:val="en-US"/>
        </w:rPr>
        <w:t>musees</w:t>
      </w:r>
      <w:r w:rsidRPr="0067038B">
        <w:rPr>
          <w:color w:val="000000" w:themeColor="text1"/>
          <w:spacing w:val="-6"/>
          <w:sz w:val="24"/>
          <w:szCs w:val="24"/>
          <w:highlight w:val="white"/>
          <w:lang w:val="en-GB"/>
        </w:rPr>
        <w:t>-</w:t>
      </w:r>
      <w:r w:rsidRPr="0082467F">
        <w:rPr>
          <w:color w:val="000000" w:themeColor="text1"/>
          <w:spacing w:val="-6"/>
          <w:sz w:val="24"/>
          <w:szCs w:val="24"/>
          <w:highlight w:val="white"/>
          <w:lang w:val="en-US"/>
        </w:rPr>
        <w:t>et</w:t>
      </w:r>
      <w:r w:rsidRPr="0067038B">
        <w:rPr>
          <w:color w:val="000000" w:themeColor="text1"/>
          <w:spacing w:val="-6"/>
          <w:sz w:val="24"/>
          <w:szCs w:val="24"/>
          <w:highlight w:val="white"/>
          <w:lang w:val="en-GB"/>
        </w:rPr>
        <w:t>-</w:t>
      </w:r>
      <w:r w:rsidRPr="0082467F">
        <w:rPr>
          <w:color w:val="000000" w:themeColor="text1"/>
          <w:spacing w:val="-6"/>
          <w:sz w:val="24"/>
          <w:szCs w:val="24"/>
          <w:highlight w:val="white"/>
          <w:lang w:val="en-US"/>
        </w:rPr>
        <w:t>droits</w:t>
      </w:r>
      <w:r w:rsidRPr="0067038B">
        <w:rPr>
          <w:color w:val="000000" w:themeColor="text1"/>
          <w:spacing w:val="-6"/>
          <w:sz w:val="24"/>
          <w:szCs w:val="24"/>
          <w:highlight w:val="white"/>
          <w:lang w:val="en-GB"/>
        </w:rPr>
        <w:t>-</w:t>
      </w:r>
      <w:r w:rsidRPr="0082467F">
        <w:rPr>
          <w:color w:val="000000" w:themeColor="text1"/>
          <w:spacing w:val="-6"/>
          <w:sz w:val="24"/>
          <w:szCs w:val="24"/>
          <w:highlight w:val="white"/>
          <w:lang w:val="en-US"/>
        </w:rPr>
        <w:t>culturels</w:t>
      </w:r>
      <w:r w:rsidRPr="0067038B">
        <w:rPr>
          <w:color w:val="000000" w:themeColor="text1"/>
          <w:spacing w:val="-6"/>
          <w:sz w:val="24"/>
          <w:szCs w:val="24"/>
          <w:highlight w:val="white"/>
          <w:lang w:val="en-GB"/>
        </w:rPr>
        <w:t>-0 (</w:t>
      </w:r>
      <w:r w:rsidRPr="00961C35">
        <w:rPr>
          <w:color w:val="000000" w:themeColor="text1"/>
          <w:spacing w:val="-6"/>
          <w:sz w:val="24"/>
          <w:szCs w:val="24"/>
          <w:highlight w:val="white"/>
        </w:rPr>
        <w:t>дата</w:t>
      </w:r>
      <w:r w:rsidRPr="0067038B">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67038B">
        <w:rPr>
          <w:color w:val="000000" w:themeColor="text1"/>
          <w:spacing w:val="-6"/>
          <w:sz w:val="24"/>
          <w:szCs w:val="24"/>
          <w:highlight w:val="white"/>
          <w:lang w:val="en-GB"/>
        </w:rPr>
        <w:t xml:space="preserve"> 03.02.2020).</w:t>
      </w:r>
    </w:p>
    <w:p w:rsidR="003D4A05" w:rsidRPr="00A41F2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367572">
        <w:rPr>
          <w:color w:val="000000" w:themeColor="text1"/>
          <w:spacing w:val="-6"/>
          <w:sz w:val="24"/>
          <w:szCs w:val="24"/>
          <w:highlight w:val="white"/>
          <w:lang w:val="en-GB"/>
        </w:rPr>
        <w:t>Museum, Cultural Center or Both?, Georgina DeCarli, Luckner Christophe.</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URL</w:t>
      </w:r>
      <w:r w:rsidRPr="00A41F26">
        <w:rPr>
          <w:color w:val="000000" w:themeColor="text1"/>
          <w:spacing w:val="-6"/>
          <w:sz w:val="24"/>
          <w:szCs w:val="24"/>
          <w:highlight w:val="white"/>
        </w:rPr>
        <w:t>:</w:t>
      </w:r>
      <w:r w:rsidR="00367572" w:rsidRPr="00A41F26">
        <w:rPr>
          <w:color w:val="000000" w:themeColor="text1"/>
          <w:spacing w:val="-6"/>
          <w:sz w:val="24"/>
          <w:szCs w:val="24"/>
          <w:highlight w:val="white"/>
        </w:rPr>
        <w:t xml:space="preserve"> </w:t>
      </w:r>
      <w:hyperlink r:id="rId13" w:history="1">
        <w:r w:rsidR="00510C5D" w:rsidRPr="00367572">
          <w:rPr>
            <w:color w:val="000000" w:themeColor="text1"/>
            <w:spacing w:val="-6"/>
            <w:sz w:val="24"/>
            <w:szCs w:val="24"/>
            <w:highlight w:val="white"/>
            <w:lang w:val="en-GB"/>
          </w:rPr>
          <w:t>http</w:t>
        </w:r>
        <w:r w:rsidR="00510C5D" w:rsidRPr="00A41F26">
          <w:rPr>
            <w:color w:val="000000" w:themeColor="text1"/>
            <w:spacing w:val="-6"/>
            <w:sz w:val="24"/>
            <w:szCs w:val="24"/>
            <w:highlight w:val="white"/>
          </w:rPr>
          <w:t>://</w:t>
        </w:r>
        <w:r w:rsidR="00510C5D" w:rsidRPr="00367572">
          <w:rPr>
            <w:color w:val="000000" w:themeColor="text1"/>
            <w:spacing w:val="-6"/>
            <w:sz w:val="24"/>
            <w:szCs w:val="24"/>
            <w:highlight w:val="white"/>
            <w:lang w:val="en-GB"/>
          </w:rPr>
          <w:t>www</w:t>
        </w:r>
      </w:hyperlink>
      <w:r w:rsidR="00A41F26" w:rsidRPr="00A41F26">
        <w:rPr>
          <w:color w:val="000000" w:themeColor="text1"/>
          <w:spacing w:val="-6"/>
          <w:sz w:val="24"/>
          <w:szCs w:val="24"/>
          <w:highlight w:val="white"/>
        </w:rPr>
        <w:t>.</w:t>
      </w:r>
      <w:r w:rsidR="00A41F26">
        <w:rPr>
          <w:color w:val="000000" w:themeColor="text1"/>
          <w:spacing w:val="-6"/>
          <w:sz w:val="24"/>
          <w:szCs w:val="24"/>
          <w:highlight w:val="white"/>
          <w:lang w:val="en-GB"/>
        </w:rPr>
        <w:t>lacult</w:t>
      </w:r>
      <w:r w:rsidR="00A41F26" w:rsidRPr="00A41F26">
        <w:rPr>
          <w:color w:val="000000" w:themeColor="text1"/>
          <w:spacing w:val="-6"/>
          <w:sz w:val="24"/>
          <w:szCs w:val="24"/>
          <w:highlight w:val="white"/>
        </w:rPr>
        <w:t>.</w:t>
      </w:r>
      <w:r w:rsidR="00A41F26">
        <w:rPr>
          <w:color w:val="000000" w:themeColor="text1"/>
          <w:spacing w:val="-6"/>
          <w:sz w:val="24"/>
          <w:szCs w:val="24"/>
          <w:highlight w:val="white"/>
          <w:lang w:val="en-GB"/>
        </w:rPr>
        <w:t>unesco</w:t>
      </w:r>
      <w:r w:rsidR="00A41F26" w:rsidRPr="00A41F26">
        <w:rPr>
          <w:color w:val="000000" w:themeColor="text1"/>
          <w:spacing w:val="-6"/>
          <w:sz w:val="24"/>
          <w:szCs w:val="24"/>
          <w:highlight w:val="white"/>
        </w:rPr>
        <w:t>.</w:t>
      </w:r>
      <w:r w:rsidR="00A41F26">
        <w:rPr>
          <w:color w:val="000000" w:themeColor="text1"/>
          <w:spacing w:val="-6"/>
          <w:sz w:val="24"/>
          <w:szCs w:val="24"/>
          <w:highlight w:val="white"/>
          <w:lang w:val="en-GB"/>
        </w:rPr>
        <w:t>org</w:t>
      </w:r>
      <w:r w:rsidR="00A41F26" w:rsidRPr="00A41F26">
        <w:rPr>
          <w:color w:val="000000" w:themeColor="text1"/>
          <w:spacing w:val="-6"/>
          <w:sz w:val="24"/>
          <w:szCs w:val="24"/>
          <w:highlight w:val="white"/>
        </w:rPr>
        <w:t>/</w:t>
      </w:r>
      <w:r w:rsidR="00A41F26">
        <w:rPr>
          <w:color w:val="000000" w:themeColor="text1"/>
          <w:spacing w:val="-6"/>
          <w:sz w:val="24"/>
          <w:szCs w:val="24"/>
          <w:highlight w:val="white"/>
          <w:lang w:val="en-GB"/>
        </w:rPr>
        <w:t>docc</w:t>
      </w:r>
      <w:r w:rsidR="00A41F26" w:rsidRPr="00A41F26">
        <w:rPr>
          <w:color w:val="000000" w:themeColor="text1"/>
          <w:spacing w:val="-6"/>
          <w:sz w:val="24"/>
          <w:szCs w:val="24"/>
          <w:highlight w:val="white"/>
        </w:rPr>
        <w:t>/</w:t>
      </w:r>
      <w:r w:rsidRPr="00367572">
        <w:rPr>
          <w:color w:val="000000" w:themeColor="text1"/>
          <w:spacing w:val="-6"/>
          <w:sz w:val="24"/>
          <w:szCs w:val="24"/>
          <w:highlight w:val="white"/>
          <w:lang w:val="en-GB"/>
        </w:rPr>
        <w:t>museum</w:t>
      </w:r>
      <w:r w:rsidRPr="00A41F26">
        <w:rPr>
          <w:color w:val="000000" w:themeColor="text1"/>
          <w:spacing w:val="-6"/>
          <w:sz w:val="24"/>
          <w:szCs w:val="24"/>
          <w:highlight w:val="white"/>
        </w:rPr>
        <w:t>_</w:t>
      </w:r>
      <w:r w:rsidRPr="00367572">
        <w:rPr>
          <w:color w:val="000000" w:themeColor="text1"/>
          <w:spacing w:val="-6"/>
          <w:sz w:val="24"/>
          <w:szCs w:val="24"/>
          <w:highlight w:val="white"/>
          <w:lang w:val="en-GB"/>
        </w:rPr>
        <w:t>cultural</w:t>
      </w:r>
      <w:r w:rsidRPr="00A41F26">
        <w:rPr>
          <w:color w:val="000000" w:themeColor="text1"/>
          <w:spacing w:val="-6"/>
          <w:sz w:val="24"/>
          <w:szCs w:val="24"/>
          <w:highlight w:val="white"/>
        </w:rPr>
        <w:t>_</w:t>
      </w:r>
      <w:r w:rsidRPr="00367572">
        <w:rPr>
          <w:color w:val="000000" w:themeColor="text1"/>
          <w:spacing w:val="-6"/>
          <w:sz w:val="24"/>
          <w:szCs w:val="24"/>
          <w:highlight w:val="white"/>
          <w:lang w:val="en-GB"/>
        </w:rPr>
        <w:t>center</w:t>
      </w:r>
      <w:r w:rsidRPr="00A41F26">
        <w:rPr>
          <w:color w:val="000000" w:themeColor="text1"/>
          <w:spacing w:val="-6"/>
          <w:sz w:val="24"/>
          <w:szCs w:val="24"/>
          <w:highlight w:val="white"/>
        </w:rPr>
        <w:t>.</w:t>
      </w:r>
      <w:r w:rsidRPr="00367572">
        <w:rPr>
          <w:color w:val="000000" w:themeColor="text1"/>
          <w:spacing w:val="-6"/>
          <w:sz w:val="24"/>
          <w:szCs w:val="24"/>
          <w:highlight w:val="white"/>
          <w:lang w:val="en-GB"/>
        </w:rPr>
        <w:t>pdf</w:t>
      </w:r>
      <w:r w:rsidRPr="00A41F26">
        <w:rPr>
          <w:color w:val="000000" w:themeColor="text1"/>
          <w:spacing w:val="-6"/>
          <w:sz w:val="24"/>
          <w:szCs w:val="24"/>
          <w:highlight w:val="white"/>
        </w:rPr>
        <w:t xml:space="preserve"> (</w:t>
      </w:r>
      <w:r w:rsidRPr="00961C35">
        <w:rPr>
          <w:color w:val="000000" w:themeColor="text1"/>
          <w:spacing w:val="-6"/>
          <w:sz w:val="24"/>
          <w:szCs w:val="24"/>
          <w:highlight w:val="white"/>
        </w:rPr>
        <w:t>дата</w:t>
      </w:r>
      <w:r w:rsidRPr="00A41F26">
        <w:rPr>
          <w:color w:val="000000" w:themeColor="text1"/>
          <w:spacing w:val="-6"/>
          <w:sz w:val="24"/>
          <w:szCs w:val="24"/>
          <w:highlight w:val="white"/>
        </w:rPr>
        <w:t xml:space="preserve"> </w:t>
      </w:r>
      <w:r w:rsidRPr="00961C35">
        <w:rPr>
          <w:color w:val="000000" w:themeColor="text1"/>
          <w:spacing w:val="-6"/>
          <w:sz w:val="24"/>
          <w:szCs w:val="24"/>
          <w:highlight w:val="white"/>
        </w:rPr>
        <w:t>обращения</w:t>
      </w:r>
      <w:r w:rsidRPr="00A41F26">
        <w:rPr>
          <w:color w:val="000000" w:themeColor="text1"/>
          <w:spacing w:val="-6"/>
          <w:sz w:val="24"/>
          <w:szCs w:val="24"/>
          <w:highlight w:val="white"/>
        </w:rPr>
        <w:t xml:space="preserve"> 11.11.2019).</w:t>
      </w:r>
    </w:p>
    <w:p w:rsidR="003D4A05" w:rsidRPr="00367572"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Museums' international activity.</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URL:</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https://www.nationalmuseums.org.uk/what-we-do/working-internationally/contributing-world/ (</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367572">
        <w:rPr>
          <w:color w:val="000000" w:themeColor="text1"/>
          <w:spacing w:val="-6"/>
          <w:sz w:val="24"/>
          <w:szCs w:val="24"/>
          <w:highlight w:val="white"/>
          <w:lang w:val="en-GB"/>
        </w:rPr>
        <w:t xml:space="preserve"> 21.04.2020).</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Muscon conferences. URL:</w:t>
      </w:r>
      <w:r w:rsidR="00367572" w:rsidRPr="0082467F">
        <w:rPr>
          <w:color w:val="000000" w:themeColor="text1"/>
          <w:spacing w:val="-6"/>
          <w:sz w:val="24"/>
          <w:szCs w:val="24"/>
          <w:highlight w:val="white"/>
          <w:lang w:val="en-US"/>
        </w:rPr>
        <w:t xml:space="preserve"> </w:t>
      </w:r>
      <w:r w:rsidRPr="0082467F">
        <w:rPr>
          <w:color w:val="000000" w:themeColor="text1"/>
          <w:spacing w:val="-6"/>
          <w:sz w:val="24"/>
          <w:szCs w:val="24"/>
          <w:highlight w:val="white"/>
          <w:lang w:val="en-US"/>
        </w:rPr>
        <w:t>http://www.muscon.org/de.html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03.02.2020).</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National Committees // International Council of museums (</w:t>
      </w:r>
      <w:r w:rsidR="00A41F26">
        <w:rPr>
          <w:color w:val="000000" w:themeColor="text1"/>
          <w:spacing w:val="-6"/>
          <w:sz w:val="24"/>
          <w:szCs w:val="24"/>
          <w:highlight w:val="white"/>
          <w:lang w:val="en-US"/>
        </w:rPr>
        <w:t>ICOM). URL: http://icom.museum/</w:t>
      </w:r>
      <w:r w:rsidRPr="0082467F">
        <w:rPr>
          <w:color w:val="000000" w:themeColor="text1"/>
          <w:spacing w:val="-6"/>
          <w:sz w:val="24"/>
          <w:szCs w:val="24"/>
          <w:highlight w:val="white"/>
          <w:lang w:val="en-US"/>
        </w:rPr>
        <w:t>the-committee s/national-committees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11.11.2019).</w:t>
      </w:r>
    </w:p>
    <w:p w:rsidR="00FB17E0" w:rsidRPr="002470F1" w:rsidRDefault="00FB17E0" w:rsidP="00FB17E0">
      <w:pPr>
        <w:pStyle w:val="a5"/>
        <w:numPr>
          <w:ilvl w:val="0"/>
          <w:numId w:val="33"/>
        </w:numPr>
        <w:tabs>
          <w:tab w:val="left" w:pos="851"/>
        </w:tabs>
        <w:spacing w:line="276" w:lineRule="auto"/>
        <w:ind w:left="0" w:firstLine="360"/>
        <w:rPr>
          <w:color w:val="000000" w:themeColor="text1"/>
          <w:spacing w:val="-6"/>
          <w:sz w:val="24"/>
          <w:szCs w:val="24"/>
          <w:highlight w:val="white"/>
        </w:rPr>
      </w:pPr>
      <w:r w:rsidRPr="00FB17E0">
        <w:rPr>
          <w:color w:val="000000" w:themeColor="text1"/>
          <w:spacing w:val="-6"/>
          <w:sz w:val="24"/>
          <w:szCs w:val="24"/>
          <w:highlight w:val="white"/>
          <w:lang w:val="en-GB"/>
        </w:rPr>
        <w:t>Restitution des biens culturels. Ministère de l’Europe et des Affaires étrangères. URL</w:t>
      </w:r>
      <w:r w:rsidRPr="002470F1">
        <w:rPr>
          <w:color w:val="000000" w:themeColor="text1"/>
          <w:spacing w:val="-6"/>
          <w:sz w:val="24"/>
          <w:szCs w:val="24"/>
          <w:highlight w:val="white"/>
        </w:rPr>
        <w:t xml:space="preserve">: </w:t>
      </w:r>
      <w:r w:rsidRPr="00FB17E0">
        <w:rPr>
          <w:color w:val="000000" w:themeColor="text1"/>
          <w:spacing w:val="-6"/>
          <w:sz w:val="24"/>
          <w:szCs w:val="24"/>
          <w:highlight w:val="white"/>
          <w:lang w:val="en-GB"/>
        </w:rPr>
        <w:t>https</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www</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diplomatie</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gouv</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fr</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fr</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dossiers</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pays</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afrique</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culture</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restitution</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des</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biens</w:t>
      </w:r>
      <w:r w:rsidRPr="002470F1">
        <w:rPr>
          <w:color w:val="000000" w:themeColor="text1"/>
          <w:spacing w:val="-6"/>
          <w:sz w:val="24"/>
          <w:szCs w:val="24"/>
          <w:highlight w:val="white"/>
        </w:rPr>
        <w:t>-</w:t>
      </w:r>
      <w:r w:rsidRPr="00FB17E0">
        <w:rPr>
          <w:color w:val="000000" w:themeColor="text1"/>
          <w:spacing w:val="-6"/>
          <w:sz w:val="24"/>
          <w:szCs w:val="24"/>
          <w:highlight w:val="white"/>
          <w:lang w:val="en-GB"/>
        </w:rPr>
        <w:t>culturels</w:t>
      </w:r>
      <w:r w:rsidRPr="002470F1">
        <w:rPr>
          <w:color w:val="000000" w:themeColor="text1"/>
          <w:spacing w:val="-6"/>
          <w:sz w:val="24"/>
          <w:szCs w:val="24"/>
          <w:highlight w:val="white"/>
        </w:rPr>
        <w:t>/ (дата обращения 11.11.2019).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FB17E0">
        <w:rPr>
          <w:color w:val="000000" w:themeColor="text1"/>
          <w:spacing w:val="-6"/>
          <w:sz w:val="24"/>
          <w:szCs w:val="24"/>
          <w:highlight w:val="white"/>
          <w:lang w:val="en-GB"/>
        </w:rPr>
        <w:t>Signature d’accords de coopération culturelle entre la France et le Royaume d’Arabie Saoudite. https://www.culture.gouv.</w:t>
      </w:r>
      <w:r w:rsidRPr="0082467F">
        <w:rPr>
          <w:color w:val="000000" w:themeColor="text1"/>
          <w:spacing w:val="-6"/>
          <w:sz w:val="24"/>
          <w:szCs w:val="24"/>
          <w:highlight w:val="white"/>
          <w:lang w:val="en-US"/>
        </w:rPr>
        <w:t>fr/Presse/Communiques-de-presse/Signature-d-accords-de-cooperation-culturelle-entre-la-France-et-le-Royaume-d-Arabie-Saoudite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03.05.2019).</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Soutine en Russie. URL: https://www.musee-orangerie.fr/fr/article/soutine-n-russie (</w:t>
      </w:r>
      <w:r w:rsidRPr="00961C35">
        <w:rPr>
          <w:color w:val="000000" w:themeColor="text1"/>
          <w:spacing w:val="-6"/>
          <w:sz w:val="24"/>
          <w:szCs w:val="24"/>
          <w:highlight w:val="white"/>
        </w:rPr>
        <w:t>дата</w:t>
      </w:r>
      <w:r w:rsidRPr="0082467F">
        <w:rPr>
          <w:color w:val="000000" w:themeColor="text1"/>
          <w:spacing w:val="-6"/>
          <w:sz w:val="24"/>
          <w:szCs w:val="24"/>
          <w:highlight w:val="white"/>
          <w:lang w:val="en-US"/>
        </w:rPr>
        <w:t xml:space="preserve"> </w:t>
      </w:r>
      <w:r w:rsidRPr="00961C35">
        <w:rPr>
          <w:color w:val="000000" w:themeColor="text1"/>
          <w:spacing w:val="-6"/>
          <w:sz w:val="24"/>
          <w:szCs w:val="24"/>
          <w:highlight w:val="white"/>
        </w:rPr>
        <w:t>обращения</w:t>
      </w:r>
      <w:r w:rsidRPr="0082467F">
        <w:rPr>
          <w:color w:val="000000" w:themeColor="text1"/>
          <w:spacing w:val="-6"/>
          <w:sz w:val="24"/>
          <w:szCs w:val="24"/>
          <w:highlight w:val="white"/>
          <w:lang w:val="en-US"/>
        </w:rPr>
        <w:t xml:space="preserve"> 11.11.2019).</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The People's Art School and Unovis in Vitebsk: An international conference organised by the Cambridge Courtauld Russian Art Centre (CCRAC) in collaboration with the Van Abbemuseum, Eindhoven. </w:t>
      </w:r>
      <w:r w:rsidRPr="00961C35">
        <w:rPr>
          <w:color w:val="000000" w:themeColor="text1"/>
          <w:spacing w:val="-6"/>
          <w:sz w:val="24"/>
          <w:szCs w:val="24"/>
          <w:highlight w:val="white"/>
        </w:rPr>
        <w:t>URL: https://www.hoart.cam.ac.uk/research/cracc/the-peoples-art-school-and-unovis-in-vitebsk (дата обращения 03.02.2020).</w:t>
      </w:r>
    </w:p>
    <w:p w:rsidR="003D4A05" w:rsidRPr="00961C35"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367572">
        <w:rPr>
          <w:color w:val="000000" w:themeColor="text1"/>
          <w:spacing w:val="-6"/>
          <w:sz w:val="24"/>
          <w:szCs w:val="24"/>
          <w:highlight w:val="white"/>
          <w:lang w:val="en-GB"/>
        </w:rPr>
        <w:t>The purpose of the European museum of the year award scheme.</w:t>
      </w:r>
      <w:r w:rsidR="00367572"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URL: https://europeanforum.museum/emya-scheme/purpose-european-museum-year-award-scheme/ (дата обращения 03.05.2019).</w:t>
      </w:r>
    </w:p>
    <w:p w:rsidR="003D4A05" w:rsidRPr="00367572"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2467F">
        <w:rPr>
          <w:color w:val="000000" w:themeColor="text1"/>
          <w:spacing w:val="-6"/>
          <w:sz w:val="24"/>
          <w:szCs w:val="24"/>
          <w:highlight w:val="white"/>
          <w:lang w:val="en-US"/>
        </w:rPr>
        <w:t xml:space="preserve">UNESCO. </w:t>
      </w:r>
      <w:r w:rsidRPr="00367572">
        <w:rPr>
          <w:color w:val="000000" w:themeColor="text1"/>
          <w:spacing w:val="-6"/>
          <w:sz w:val="24"/>
          <w:szCs w:val="24"/>
          <w:highlight w:val="white"/>
          <w:lang w:val="en-GB"/>
        </w:rPr>
        <w:t>Museum Projects.</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 xml:space="preserve">URL: </w:t>
      </w:r>
      <w:r w:rsidR="00961C35" w:rsidRPr="00367572">
        <w:rPr>
          <w:color w:val="000000" w:themeColor="text1"/>
          <w:spacing w:val="-6"/>
          <w:sz w:val="24"/>
          <w:szCs w:val="24"/>
          <w:highlight w:val="white"/>
          <w:lang w:val="en-GB"/>
        </w:rPr>
        <w:t xml:space="preserve">http://www.unesco.org/new/en/culture/ </w:t>
      </w:r>
      <w:r w:rsidRPr="00367572">
        <w:rPr>
          <w:color w:val="000000" w:themeColor="text1"/>
          <w:spacing w:val="-6"/>
          <w:sz w:val="24"/>
          <w:szCs w:val="24"/>
          <w:highlight w:val="white"/>
          <w:lang w:val="en-GB"/>
        </w:rPr>
        <w:t>themes/museums/museumprojects/ (</w:t>
      </w:r>
      <w:r w:rsidRPr="00961C35">
        <w:rPr>
          <w:color w:val="000000" w:themeColor="text1"/>
          <w:spacing w:val="-6"/>
          <w:sz w:val="24"/>
          <w:szCs w:val="24"/>
          <w:highlight w:val="white"/>
        </w:rPr>
        <w:t>дата</w:t>
      </w:r>
      <w:r w:rsidRPr="00367572">
        <w:rPr>
          <w:color w:val="000000" w:themeColor="text1"/>
          <w:spacing w:val="-6"/>
          <w:sz w:val="24"/>
          <w:szCs w:val="24"/>
          <w:highlight w:val="white"/>
          <w:lang w:val="en-GB"/>
        </w:rPr>
        <w:t xml:space="preserve"> </w:t>
      </w:r>
      <w:r w:rsidRPr="00961C35">
        <w:rPr>
          <w:color w:val="000000" w:themeColor="text1"/>
          <w:spacing w:val="-6"/>
          <w:sz w:val="24"/>
          <w:szCs w:val="24"/>
          <w:highlight w:val="white"/>
        </w:rPr>
        <w:t>обращения</w:t>
      </w:r>
      <w:r w:rsidRPr="00367572">
        <w:rPr>
          <w:color w:val="000000" w:themeColor="text1"/>
          <w:spacing w:val="-6"/>
          <w:sz w:val="24"/>
          <w:szCs w:val="24"/>
          <w:highlight w:val="white"/>
          <w:lang w:val="en-GB"/>
        </w:rPr>
        <w:t>: 20.04.2019).</w:t>
      </w:r>
    </w:p>
    <w:p w:rsidR="00510C5D" w:rsidRPr="00961C35" w:rsidRDefault="00510C5D">
      <w:pPr>
        <w:rPr>
          <w:rFonts w:ascii="Times New Roman" w:hAnsi="Times New Roman"/>
          <w:color w:val="000000" w:themeColor="text1"/>
          <w:sz w:val="24"/>
          <w:szCs w:val="24"/>
          <w:lang w:val="en-GB"/>
        </w:rPr>
      </w:pPr>
      <w:r w:rsidRPr="00961C35">
        <w:rPr>
          <w:color w:val="000000" w:themeColor="text1"/>
          <w:sz w:val="24"/>
          <w:szCs w:val="24"/>
          <w:lang w:val="en-GB"/>
        </w:rPr>
        <w:br w:type="page"/>
      </w:r>
    </w:p>
    <w:p w:rsidR="003D4A05" w:rsidRPr="00961C35" w:rsidRDefault="003D4A05" w:rsidP="003D4A05">
      <w:pPr>
        <w:pStyle w:val="ab"/>
        <w:spacing w:line="480" w:lineRule="auto"/>
        <w:ind w:firstLine="360"/>
        <w:rPr>
          <w:b/>
          <w:color w:val="000000" w:themeColor="text1"/>
          <w:sz w:val="24"/>
          <w:szCs w:val="24"/>
          <w:lang w:val="en-GB"/>
        </w:rPr>
      </w:pPr>
      <w:r w:rsidRPr="00961C35">
        <w:rPr>
          <w:b/>
          <w:color w:val="000000" w:themeColor="text1"/>
          <w:sz w:val="24"/>
          <w:szCs w:val="24"/>
        </w:rPr>
        <w:t>Литература</w:t>
      </w:r>
    </w:p>
    <w:p w:rsidR="003D4A05" w:rsidRDefault="00510C5D" w:rsidP="00EF2B09">
      <w:pPr>
        <w:pStyle w:val="ab"/>
        <w:spacing w:line="276" w:lineRule="auto"/>
        <w:ind w:left="360"/>
        <w:rPr>
          <w:i/>
          <w:color w:val="000000" w:themeColor="text1"/>
          <w:sz w:val="24"/>
          <w:szCs w:val="24"/>
        </w:rPr>
      </w:pPr>
      <w:r w:rsidRPr="00961C35">
        <w:rPr>
          <w:i/>
          <w:color w:val="000000" w:themeColor="text1"/>
          <w:sz w:val="24"/>
          <w:szCs w:val="24"/>
        </w:rPr>
        <w:t>Монографии</w:t>
      </w:r>
      <w:r w:rsidR="00D70176">
        <w:rPr>
          <w:i/>
          <w:color w:val="000000" w:themeColor="text1"/>
          <w:sz w:val="24"/>
          <w:szCs w:val="24"/>
        </w:rPr>
        <w:t>:</w:t>
      </w:r>
    </w:p>
    <w:p w:rsidR="00D70176" w:rsidRPr="00D70176" w:rsidRDefault="00D70176" w:rsidP="00D70176">
      <w:pPr>
        <w:rPr>
          <w:sz w:val="2"/>
        </w:rPr>
      </w:pPr>
    </w:p>
    <w:p w:rsidR="003D4A05" w:rsidRPr="00B25D5A"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B25D5A">
        <w:rPr>
          <w:color w:val="000000" w:themeColor="text1"/>
          <w:spacing w:val="-6"/>
          <w:sz w:val="24"/>
          <w:szCs w:val="24"/>
          <w:highlight w:val="white"/>
        </w:rPr>
        <w:t>Ананьев В.Г. История зарубежной музеологии: Идеи, люди, институты/ В.Г. Ананьев. – М. : Памятники исторической мысли, 2018. – 393 с.</w:t>
      </w:r>
    </w:p>
    <w:p w:rsidR="003D4A05" w:rsidRPr="00B25D5A"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B25D5A">
        <w:rPr>
          <w:color w:val="000000" w:themeColor="text1"/>
          <w:spacing w:val="-6"/>
          <w:sz w:val="24"/>
          <w:szCs w:val="24"/>
          <w:highlight w:val="white"/>
        </w:rPr>
        <w:t>Калугина, Т.П. Художественный музей как феномен культуры/ Т.П.</w:t>
      </w:r>
      <w:r w:rsidR="00C74B0C">
        <w:rPr>
          <w:color w:val="000000" w:themeColor="text1"/>
          <w:spacing w:val="-6"/>
          <w:sz w:val="24"/>
          <w:szCs w:val="24"/>
          <w:highlight w:val="white"/>
        </w:rPr>
        <w:t xml:space="preserve"> </w:t>
      </w:r>
      <w:r w:rsidRPr="00B25D5A">
        <w:rPr>
          <w:color w:val="000000" w:themeColor="text1"/>
          <w:spacing w:val="-6"/>
          <w:sz w:val="24"/>
          <w:szCs w:val="24"/>
          <w:highlight w:val="white"/>
        </w:rPr>
        <w:t xml:space="preserve">Калугина. – Санкт-Петербург : Петрополис, 2008. – 244 с. </w:t>
      </w:r>
    </w:p>
    <w:p w:rsidR="003D4A05" w:rsidRPr="00B25D5A"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B25D5A">
        <w:rPr>
          <w:color w:val="000000" w:themeColor="text1"/>
          <w:spacing w:val="-6"/>
          <w:sz w:val="24"/>
          <w:szCs w:val="24"/>
          <w:highlight w:val="white"/>
        </w:rPr>
        <w:t>Шмит Ф.И. Исторические, этнографические, художественные музеи. Очерк истории и теории музейного дела/ Ф.И. Шмит. – Харьков: Союз. – 1919.</w:t>
      </w:r>
    </w:p>
    <w:p w:rsidR="003D4A05" w:rsidRPr="00B25D5A"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B25D5A">
        <w:rPr>
          <w:color w:val="000000" w:themeColor="text1"/>
          <w:spacing w:val="-6"/>
          <w:sz w:val="24"/>
          <w:szCs w:val="24"/>
          <w:highlight w:val="white"/>
        </w:rPr>
        <w:t>Юренева Т.Ю. Музеи мира: история и коллекции, шедевры и раритеты/ Т.Ю. Юренева. – М. : Эксмо, 2011.</w:t>
      </w:r>
    </w:p>
    <w:p w:rsidR="003D4A05" w:rsidRPr="00B25D5A"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B25D5A">
        <w:rPr>
          <w:color w:val="000000" w:themeColor="text1"/>
          <w:spacing w:val="-6"/>
          <w:sz w:val="24"/>
          <w:szCs w:val="24"/>
          <w:highlight w:val="white"/>
        </w:rPr>
        <w:t>Юхневич М.Ю. Образовательный музей</w:t>
      </w:r>
      <w:r w:rsidR="00C74B0C">
        <w:rPr>
          <w:color w:val="000000" w:themeColor="text1"/>
          <w:spacing w:val="-6"/>
          <w:sz w:val="24"/>
          <w:szCs w:val="24"/>
          <w:highlight w:val="white"/>
        </w:rPr>
        <w:t xml:space="preserve"> </w:t>
      </w:r>
      <w:r w:rsidRPr="00B25D5A">
        <w:rPr>
          <w:color w:val="000000" w:themeColor="text1"/>
          <w:spacing w:val="-6"/>
          <w:sz w:val="24"/>
          <w:szCs w:val="24"/>
          <w:highlight w:val="white"/>
        </w:rPr>
        <w:t>(педагогический,</w:t>
      </w:r>
      <w:r w:rsidR="00C74B0C">
        <w:rPr>
          <w:color w:val="000000" w:themeColor="text1"/>
          <w:spacing w:val="-6"/>
          <w:sz w:val="24"/>
          <w:szCs w:val="24"/>
          <w:highlight w:val="white"/>
        </w:rPr>
        <w:t xml:space="preserve"> </w:t>
      </w:r>
      <w:r w:rsidRPr="00B25D5A">
        <w:rPr>
          <w:color w:val="000000" w:themeColor="text1"/>
          <w:spacing w:val="-6"/>
          <w:sz w:val="24"/>
          <w:szCs w:val="24"/>
          <w:highlight w:val="white"/>
        </w:rPr>
        <w:t>школьный,</w:t>
      </w:r>
      <w:r w:rsidR="00C74B0C">
        <w:rPr>
          <w:color w:val="000000" w:themeColor="text1"/>
          <w:spacing w:val="-6"/>
          <w:sz w:val="24"/>
          <w:szCs w:val="24"/>
          <w:highlight w:val="white"/>
        </w:rPr>
        <w:t xml:space="preserve"> </w:t>
      </w:r>
      <w:r w:rsidRPr="00B25D5A">
        <w:rPr>
          <w:color w:val="000000" w:themeColor="text1"/>
          <w:spacing w:val="-6"/>
          <w:sz w:val="24"/>
          <w:szCs w:val="24"/>
          <w:highlight w:val="white"/>
        </w:rPr>
        <w:t>детский) /</w:t>
      </w:r>
      <w:r w:rsidR="00C74B0C">
        <w:rPr>
          <w:color w:val="000000" w:themeColor="text1"/>
          <w:spacing w:val="-6"/>
          <w:sz w:val="24"/>
          <w:szCs w:val="24"/>
          <w:highlight w:val="white"/>
        </w:rPr>
        <w:t xml:space="preserve"> </w:t>
      </w:r>
      <w:r w:rsidRPr="00B25D5A">
        <w:rPr>
          <w:color w:val="000000" w:themeColor="text1"/>
          <w:spacing w:val="-6"/>
          <w:sz w:val="24"/>
          <w:szCs w:val="24"/>
          <w:highlight w:val="white"/>
        </w:rPr>
        <w:t>М. Ю. Юхневич. – М. : СТОиК, 2007. – 167 с.</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Cultural Diplomacy: Culture is a Central Component of International Relations / It’s Time to Unlock Its Full Potential / Bound K. [et al.]. – London : Demos, 2007. – 113 p.</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Davidson, L., Pérez-Castellanos, L. Cosmopolitan Ambassadors: International exhibitions, cultural diplomacy and the polycentral museum / L. Davidson, L. Pérez-Castellanos – Wilmington; Malaga : Vernon Press, 2019. – 249 p.</w:t>
      </w:r>
    </w:p>
    <w:p w:rsidR="00FD1B8E" w:rsidRPr="0082467F" w:rsidRDefault="00FD1B8E" w:rsidP="00FD1B8E">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Desvallées, A., Mairesse, F. Dictionnaire encyclopédique de muséologie / A. Desvallées, F. Mairesse – Paris : Armand Colin, 2011.</w:t>
      </w:r>
    </w:p>
    <w:p w:rsidR="00FD1B8E" w:rsidRPr="0082467F" w:rsidRDefault="00FD1B8E" w:rsidP="00FD1B8E">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Dodd, J., Sandell, R. Including Museums. Perspectives on museums, galleries, and social inclusion / J. Dodd, R. Sandell – Leicester : RCMG, 2001. – 122 p.</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Duncan, C. Civilizing Rituals: Inside Public Art Museums / C. Duncan – London, New York: Routledge, 1995. – 192 p.</w:t>
      </w:r>
    </w:p>
    <w:p w:rsidR="003D4A05" w:rsidRPr="00CB5E86"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CB5E86">
        <w:rPr>
          <w:color w:val="000000" w:themeColor="text1"/>
          <w:spacing w:val="-6"/>
          <w:sz w:val="24"/>
          <w:szCs w:val="24"/>
          <w:highlight w:val="white"/>
          <w:lang w:val="en-GB"/>
        </w:rPr>
        <w:t>Goodlad, S., McIvor, S. Museum volunteers: Good practice in the management of volunteers / S. Goodlad, S. McIvor – London : Routledge, 2005. – 144 p.</w:t>
      </w:r>
    </w:p>
    <w:p w:rsidR="003D4A05" w:rsidRPr="004B588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4B588F">
        <w:rPr>
          <w:color w:val="000000" w:themeColor="text1"/>
          <w:spacing w:val="-6"/>
          <w:sz w:val="24"/>
          <w:szCs w:val="24"/>
          <w:highlight w:val="white"/>
          <w:lang w:val="en-GB"/>
        </w:rPr>
        <w:t>Gorgus, N. Le magicien des vitrines: le muséologue Georges Genri Rivière / N. Gorgus</w:t>
      </w:r>
      <w:r w:rsidR="00367572">
        <w:rPr>
          <w:color w:val="000000" w:themeColor="text1"/>
          <w:spacing w:val="-6"/>
          <w:sz w:val="24"/>
          <w:szCs w:val="24"/>
          <w:highlight w:val="white"/>
          <w:lang w:val="en-GB"/>
        </w:rPr>
        <w:t xml:space="preserve"> </w:t>
      </w:r>
      <w:r w:rsidRPr="004B588F">
        <w:rPr>
          <w:color w:val="000000" w:themeColor="text1"/>
          <w:spacing w:val="-6"/>
          <w:sz w:val="24"/>
          <w:szCs w:val="24"/>
          <w:highlight w:val="white"/>
          <w:lang w:val="en-GB"/>
        </w:rPr>
        <w:t>– Paris : Éditions de la Maison des sciences de l'homme, 2003. – 418 p.</w:t>
      </w:r>
    </w:p>
    <w:p w:rsidR="004B588F" w:rsidRPr="00F57A7D" w:rsidRDefault="004B588F" w:rsidP="004B588F">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BC2BFF">
        <w:rPr>
          <w:color w:val="000000" w:themeColor="text1"/>
          <w:spacing w:val="-6"/>
          <w:sz w:val="24"/>
          <w:szCs w:val="24"/>
          <w:highlight w:val="white"/>
          <w:lang w:val="en-GB"/>
        </w:rPr>
        <w:t>Greenhill, E. H. Museums and the Shaping of Knowledge</w:t>
      </w:r>
      <w:r w:rsidRPr="004B588F">
        <w:rPr>
          <w:color w:val="000000" w:themeColor="text1"/>
          <w:spacing w:val="-6"/>
          <w:sz w:val="24"/>
          <w:szCs w:val="24"/>
          <w:highlight w:val="white"/>
          <w:lang w:val="en-GB"/>
        </w:rPr>
        <w:t xml:space="preserve"> / </w:t>
      </w:r>
      <w:r w:rsidR="00BC2BFF" w:rsidRPr="00BC2BFF">
        <w:rPr>
          <w:color w:val="000000" w:themeColor="text1"/>
          <w:spacing w:val="-6"/>
          <w:sz w:val="24"/>
          <w:szCs w:val="24"/>
          <w:highlight w:val="white"/>
          <w:lang w:val="en-GB"/>
        </w:rPr>
        <w:t xml:space="preserve">E. H. Greenhill </w:t>
      </w:r>
      <w:r w:rsidRPr="00BC2BFF">
        <w:rPr>
          <w:color w:val="000000" w:themeColor="text1"/>
          <w:spacing w:val="-6"/>
          <w:sz w:val="24"/>
          <w:szCs w:val="24"/>
          <w:highlight w:val="white"/>
          <w:lang w:val="en-GB"/>
        </w:rPr>
        <w:t xml:space="preserve">– </w:t>
      </w:r>
      <w:r w:rsidR="00BC2BFF" w:rsidRPr="00BC2BFF">
        <w:rPr>
          <w:color w:val="000000" w:themeColor="text1"/>
          <w:spacing w:val="-6"/>
          <w:sz w:val="24"/>
          <w:szCs w:val="24"/>
          <w:highlight w:val="white"/>
          <w:lang w:val="en-GB"/>
        </w:rPr>
        <w:t xml:space="preserve">London; New York: </w:t>
      </w:r>
      <w:r w:rsidRPr="00BC2BFF">
        <w:rPr>
          <w:color w:val="000000" w:themeColor="text1"/>
          <w:spacing w:val="-6"/>
          <w:sz w:val="24"/>
          <w:szCs w:val="24"/>
          <w:highlight w:val="white"/>
          <w:lang w:val="en-GB"/>
        </w:rPr>
        <w:t>Routledge, 1992.</w:t>
      </w:r>
      <w:r w:rsidRPr="004B588F">
        <w:rPr>
          <w:color w:val="000000" w:themeColor="text1"/>
          <w:spacing w:val="-6"/>
          <w:sz w:val="24"/>
          <w:szCs w:val="24"/>
          <w:highlight w:val="white"/>
          <w:lang w:val="en-GB"/>
        </w:rPr>
        <w:t xml:space="preserve"> –</w:t>
      </w:r>
      <w:r w:rsidRPr="00BC2BFF">
        <w:rPr>
          <w:color w:val="000000" w:themeColor="text1"/>
          <w:spacing w:val="-6"/>
          <w:sz w:val="24"/>
          <w:szCs w:val="24"/>
          <w:highlight w:val="white"/>
          <w:lang w:val="en-GB"/>
        </w:rPr>
        <w:t xml:space="preserve"> 244 </w:t>
      </w:r>
      <w:r w:rsidRPr="004B588F">
        <w:rPr>
          <w:color w:val="000000" w:themeColor="text1"/>
          <w:spacing w:val="-6"/>
          <w:sz w:val="24"/>
          <w:szCs w:val="24"/>
          <w:highlight w:val="white"/>
          <w:lang w:val="en-GB"/>
        </w:rPr>
        <w:t>p.</w:t>
      </w:r>
    </w:p>
    <w:p w:rsidR="003D4A05" w:rsidRPr="004B588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4B588F">
        <w:rPr>
          <w:color w:val="000000" w:themeColor="text1"/>
          <w:spacing w:val="-6"/>
          <w:sz w:val="24"/>
          <w:szCs w:val="24"/>
          <w:highlight w:val="white"/>
          <w:lang w:val="en-GB"/>
        </w:rPr>
        <w:t>Grincheva, N. Global Trends in Museum Diplomacy: Post-Guggenheim Developments / N. Grincheva – Abingdon; New York: Routledge, 2019. – 122 p.</w:t>
      </w:r>
    </w:p>
    <w:p w:rsidR="00FD1B8E" w:rsidRPr="0082467F" w:rsidRDefault="00FD1B8E" w:rsidP="00FD1B8E">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Haskell, F. The ephemeral museum: old master paintings and the rise of the art exhibition / F. Haskell – Yale University Press. – 2000.</w:t>
      </w:r>
    </w:p>
    <w:p w:rsidR="00FD1B8E" w:rsidRPr="00881620" w:rsidRDefault="00FD1B8E" w:rsidP="00FD1B8E">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81620">
        <w:rPr>
          <w:color w:val="000000" w:themeColor="text1"/>
          <w:spacing w:val="-6"/>
          <w:sz w:val="24"/>
          <w:szCs w:val="24"/>
          <w:highlight w:val="white"/>
          <w:lang w:val="en-GB"/>
        </w:rPr>
        <w:t>Hudson, K. Museums of Influence: Pioneers of the last 200 years</w:t>
      </w:r>
      <w:r w:rsidRPr="00460487">
        <w:rPr>
          <w:color w:val="000000" w:themeColor="text1"/>
          <w:spacing w:val="-6"/>
          <w:sz w:val="24"/>
          <w:szCs w:val="24"/>
          <w:highlight w:val="white"/>
          <w:lang w:val="en-GB"/>
        </w:rPr>
        <w:t xml:space="preserve">/ </w:t>
      </w:r>
      <w:r w:rsidRPr="00881620">
        <w:rPr>
          <w:color w:val="000000" w:themeColor="text1"/>
          <w:spacing w:val="-6"/>
          <w:sz w:val="24"/>
          <w:szCs w:val="24"/>
          <w:highlight w:val="white"/>
          <w:lang w:val="en-GB"/>
        </w:rPr>
        <w:t>K.</w:t>
      </w:r>
      <w:r w:rsidRPr="00460487">
        <w:rPr>
          <w:color w:val="000000" w:themeColor="text1"/>
          <w:spacing w:val="-6"/>
          <w:sz w:val="24"/>
          <w:szCs w:val="24"/>
          <w:highlight w:val="white"/>
          <w:lang w:val="en-GB"/>
        </w:rPr>
        <w:t xml:space="preserve"> </w:t>
      </w:r>
      <w:r w:rsidRPr="00881620">
        <w:rPr>
          <w:color w:val="000000" w:themeColor="text1"/>
          <w:spacing w:val="-6"/>
          <w:sz w:val="24"/>
          <w:szCs w:val="24"/>
          <w:highlight w:val="white"/>
          <w:lang w:val="en-GB"/>
        </w:rPr>
        <w:t>Hudson</w:t>
      </w:r>
      <w:r>
        <w:rPr>
          <w:color w:val="000000" w:themeColor="text1"/>
          <w:spacing w:val="-6"/>
          <w:sz w:val="24"/>
          <w:szCs w:val="24"/>
          <w:highlight w:val="white"/>
          <w:lang w:val="en-GB"/>
        </w:rPr>
        <w:t xml:space="preserve"> </w:t>
      </w:r>
      <w:r w:rsidRPr="00460487">
        <w:rPr>
          <w:color w:val="000000" w:themeColor="text1"/>
          <w:spacing w:val="-6"/>
          <w:sz w:val="24"/>
          <w:szCs w:val="24"/>
          <w:highlight w:val="white"/>
          <w:lang w:val="en-GB"/>
        </w:rPr>
        <w:t>–</w:t>
      </w:r>
      <w:r w:rsidRPr="009547A4">
        <w:rPr>
          <w:color w:val="000000" w:themeColor="text1"/>
          <w:spacing w:val="-6"/>
          <w:sz w:val="24"/>
          <w:szCs w:val="24"/>
          <w:highlight w:val="white"/>
          <w:lang w:val="en-GB"/>
        </w:rPr>
        <w:t xml:space="preserve"> </w:t>
      </w:r>
      <w:r w:rsidRPr="00881620">
        <w:rPr>
          <w:color w:val="000000" w:themeColor="text1"/>
          <w:spacing w:val="-6"/>
          <w:sz w:val="24"/>
          <w:szCs w:val="24"/>
          <w:highlight w:val="white"/>
          <w:lang w:val="en-GB"/>
        </w:rPr>
        <w:t>New York</w:t>
      </w:r>
      <w:r w:rsidRPr="009547A4">
        <w:rPr>
          <w:color w:val="000000" w:themeColor="text1"/>
          <w:spacing w:val="-6"/>
          <w:sz w:val="24"/>
          <w:szCs w:val="24"/>
          <w:highlight w:val="white"/>
          <w:lang w:val="en-GB"/>
        </w:rPr>
        <w:t xml:space="preserve"> : Cambridge University Press.</w:t>
      </w:r>
      <w:r w:rsidRPr="00881620">
        <w:rPr>
          <w:color w:val="000000" w:themeColor="text1"/>
          <w:spacing w:val="-6"/>
          <w:sz w:val="24"/>
          <w:szCs w:val="24"/>
          <w:highlight w:val="white"/>
          <w:lang w:val="en-GB"/>
        </w:rPr>
        <w:t xml:space="preserve"> – 1987.</w:t>
      </w:r>
      <w:r w:rsidRPr="009547A4">
        <w:rPr>
          <w:color w:val="000000" w:themeColor="text1"/>
          <w:spacing w:val="-6"/>
          <w:sz w:val="24"/>
          <w:szCs w:val="24"/>
          <w:highlight w:val="white"/>
          <w:lang w:val="en-GB"/>
        </w:rPr>
        <w:t xml:space="preserve"> – 22</w:t>
      </w:r>
      <w:r w:rsidRPr="00FE0360">
        <w:rPr>
          <w:color w:val="000000" w:themeColor="text1"/>
          <w:spacing w:val="-6"/>
          <w:sz w:val="24"/>
          <w:szCs w:val="24"/>
          <w:highlight w:val="white"/>
          <w:lang w:val="en-GB"/>
        </w:rPr>
        <w:t>0</w:t>
      </w:r>
      <w:r w:rsidRPr="009547A4">
        <w:rPr>
          <w:color w:val="000000" w:themeColor="text1"/>
          <w:spacing w:val="-6"/>
          <w:sz w:val="24"/>
          <w:szCs w:val="24"/>
          <w:highlight w:val="white"/>
          <w:lang w:val="en-GB"/>
        </w:rPr>
        <w:t xml:space="preserve"> p.</w:t>
      </w:r>
    </w:p>
    <w:p w:rsidR="003D4A05" w:rsidRPr="004B588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4B588F">
        <w:rPr>
          <w:color w:val="000000" w:themeColor="text1"/>
          <w:spacing w:val="-6"/>
          <w:sz w:val="24"/>
          <w:szCs w:val="24"/>
          <w:highlight w:val="white"/>
          <w:lang w:val="en-GB"/>
        </w:rPr>
        <w:t>Josselin, D., Wallace, W. Non-state actors in world politics: a framework / D. Josselin, W. Wallace – London : Palgrave Macmillan, 2001. – 294 p.</w:t>
      </w:r>
    </w:p>
    <w:p w:rsidR="003D4A05" w:rsidRPr="0082467F"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Kotler, N. G., Kotler, P., Kotler, W. I. Museum marketing and strategy: designing missions, building audiences, generating revenue and resources / N. G. Kotler, P. Kotler – John Wiley &amp; Sons, 2008.</w:t>
      </w:r>
    </w:p>
    <w:p w:rsidR="003D4A05" w:rsidRPr="00B25D5A" w:rsidRDefault="003D4A05" w:rsidP="00B25D5A">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Labourdette, MC. Les Musées de France / MC.</w:t>
      </w:r>
      <w:r w:rsidR="00A11067" w:rsidRPr="00A11067">
        <w:rPr>
          <w:color w:val="000000" w:themeColor="text1"/>
          <w:spacing w:val="-6"/>
          <w:sz w:val="24"/>
          <w:szCs w:val="24"/>
          <w:highlight w:val="white"/>
          <w:lang w:val="en-GB"/>
        </w:rPr>
        <w:t xml:space="preserve"> </w:t>
      </w:r>
      <w:r w:rsidRPr="00B25D5A">
        <w:rPr>
          <w:color w:val="000000" w:themeColor="text1"/>
          <w:spacing w:val="-6"/>
          <w:sz w:val="24"/>
          <w:szCs w:val="24"/>
          <w:highlight w:val="white"/>
        </w:rPr>
        <w:t>Labourdette – Paris: PUF, 2015. – 128 p.</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Lord, B., Lord, G. D. The Manual of Museum Management / B. Lord, G. D. Lord – Plymouth : Rowman Altamira, 1997. – 261 p.</w:t>
      </w:r>
    </w:p>
    <w:p w:rsidR="003D4A05" w:rsidRPr="00367572" w:rsidRDefault="00EF2B09"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2467F">
        <w:rPr>
          <w:color w:val="000000" w:themeColor="text1"/>
          <w:spacing w:val="-6"/>
          <w:sz w:val="24"/>
          <w:szCs w:val="24"/>
          <w:highlight w:val="white"/>
          <w:lang w:val="en-US"/>
        </w:rPr>
        <w:t xml:space="preserve"> </w:t>
      </w:r>
      <w:r w:rsidR="003D4A05" w:rsidRPr="00367572">
        <w:rPr>
          <w:color w:val="000000" w:themeColor="text1"/>
          <w:spacing w:val="-6"/>
          <w:sz w:val="24"/>
          <w:szCs w:val="24"/>
          <w:highlight w:val="white"/>
          <w:lang w:val="en-GB"/>
        </w:rPr>
        <w:t>Lord, G. D., Lord, B. The manual of museum</w:t>
      </w:r>
      <w:r w:rsidR="00367572" w:rsidRPr="00367572">
        <w:rPr>
          <w:color w:val="000000" w:themeColor="text1"/>
          <w:spacing w:val="-6"/>
          <w:sz w:val="24"/>
          <w:szCs w:val="24"/>
          <w:highlight w:val="white"/>
          <w:lang w:val="en-GB"/>
        </w:rPr>
        <w:t xml:space="preserve"> </w:t>
      </w:r>
      <w:r w:rsidR="003D4A05" w:rsidRPr="00367572">
        <w:rPr>
          <w:color w:val="000000" w:themeColor="text1"/>
          <w:spacing w:val="-6"/>
          <w:sz w:val="24"/>
          <w:szCs w:val="24"/>
          <w:highlight w:val="white"/>
          <w:lang w:val="en-GB"/>
        </w:rPr>
        <w:t>management / B. Lord, G. D. Lord – Rowman Altamira, 2009. – 356 p.</w:t>
      </w:r>
    </w:p>
    <w:p w:rsidR="003D4A05" w:rsidRPr="00367572"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Lord, B., Piacente, M. Manual of museum exhibitions / B. Lord, M. Piacente – Rowman &amp; Littlefield, 2014. –</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437 p.</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Mairesse, F., Desvallées, A. Vers une redéfinition du muse / F. Mairesse, A. Desvallées – Paris : L’Harmattan, 2007. – 227 p.</w:t>
      </w:r>
    </w:p>
    <w:p w:rsidR="00CC638B" w:rsidRPr="00E338B4" w:rsidRDefault="00CC638B"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CC638B">
        <w:rPr>
          <w:color w:val="000000" w:themeColor="text1"/>
          <w:spacing w:val="-6"/>
          <w:sz w:val="24"/>
          <w:szCs w:val="24"/>
          <w:highlight w:val="white"/>
          <w:lang w:val="en-GB"/>
        </w:rPr>
        <w:t>Poulot</w:t>
      </w:r>
      <w:r w:rsidR="00E338B4">
        <w:rPr>
          <w:color w:val="000000" w:themeColor="text1"/>
          <w:spacing w:val="-6"/>
          <w:sz w:val="24"/>
          <w:szCs w:val="24"/>
          <w:highlight w:val="white"/>
          <w:lang w:val="en-GB"/>
        </w:rPr>
        <w:t>,</w:t>
      </w:r>
      <w:r w:rsidRPr="00CC638B">
        <w:rPr>
          <w:color w:val="000000" w:themeColor="text1"/>
          <w:spacing w:val="-6"/>
          <w:sz w:val="24"/>
          <w:szCs w:val="24"/>
          <w:highlight w:val="white"/>
          <w:lang w:val="en-GB"/>
        </w:rPr>
        <w:t xml:space="preserve"> D. Museu e museologia</w:t>
      </w:r>
      <w:r>
        <w:rPr>
          <w:color w:val="000000" w:themeColor="text1"/>
          <w:spacing w:val="-6"/>
          <w:sz w:val="24"/>
          <w:szCs w:val="24"/>
          <w:highlight w:val="white"/>
          <w:lang w:val="en-GB"/>
        </w:rPr>
        <w:t xml:space="preserve"> </w:t>
      </w:r>
      <w:r w:rsidRPr="00CC638B">
        <w:rPr>
          <w:color w:val="000000" w:themeColor="text1"/>
          <w:spacing w:val="-6"/>
          <w:sz w:val="24"/>
          <w:szCs w:val="24"/>
          <w:highlight w:val="white"/>
          <w:lang w:val="en-GB"/>
        </w:rPr>
        <w:t>/ D.</w:t>
      </w:r>
      <w:r>
        <w:rPr>
          <w:color w:val="000000" w:themeColor="text1"/>
          <w:spacing w:val="-6"/>
          <w:sz w:val="24"/>
          <w:szCs w:val="24"/>
          <w:highlight w:val="white"/>
          <w:lang w:val="en-GB"/>
        </w:rPr>
        <w:t xml:space="preserve"> </w:t>
      </w:r>
      <w:r w:rsidRPr="00CC638B">
        <w:rPr>
          <w:color w:val="000000" w:themeColor="text1"/>
          <w:spacing w:val="-6"/>
          <w:sz w:val="24"/>
          <w:szCs w:val="24"/>
          <w:highlight w:val="white"/>
          <w:lang w:val="en-GB"/>
        </w:rPr>
        <w:t xml:space="preserve">Poulot </w:t>
      </w:r>
      <w:r w:rsidRPr="00E338B4">
        <w:rPr>
          <w:color w:val="000000" w:themeColor="text1"/>
          <w:spacing w:val="-6"/>
          <w:sz w:val="24"/>
          <w:szCs w:val="24"/>
          <w:highlight w:val="white"/>
          <w:lang w:val="en-GB"/>
        </w:rPr>
        <w:t xml:space="preserve">– </w:t>
      </w:r>
      <w:r w:rsidR="00626F85" w:rsidRPr="00E338B4">
        <w:rPr>
          <w:color w:val="000000" w:themeColor="text1"/>
          <w:spacing w:val="-6"/>
          <w:sz w:val="24"/>
          <w:szCs w:val="24"/>
          <w:highlight w:val="white"/>
          <w:lang w:val="en-GB"/>
        </w:rPr>
        <w:t>Paris : La Découverte</w:t>
      </w:r>
      <w:r w:rsidRPr="00E338B4">
        <w:rPr>
          <w:color w:val="000000" w:themeColor="text1"/>
          <w:spacing w:val="-6"/>
          <w:sz w:val="24"/>
          <w:szCs w:val="24"/>
          <w:highlight w:val="white"/>
          <w:lang w:val="en-GB"/>
        </w:rPr>
        <w:t>, 201</w:t>
      </w:r>
      <w:r w:rsidR="00626F85" w:rsidRPr="00E338B4">
        <w:rPr>
          <w:color w:val="000000" w:themeColor="text1"/>
          <w:spacing w:val="-6"/>
          <w:sz w:val="24"/>
          <w:szCs w:val="24"/>
          <w:highlight w:val="white"/>
          <w:lang w:val="en-GB"/>
        </w:rPr>
        <w:t>0</w:t>
      </w:r>
      <w:r w:rsidRPr="00E338B4">
        <w:rPr>
          <w:color w:val="000000" w:themeColor="text1"/>
          <w:spacing w:val="-6"/>
          <w:sz w:val="24"/>
          <w:szCs w:val="24"/>
          <w:highlight w:val="white"/>
          <w:lang w:val="en-GB"/>
        </w:rPr>
        <w:t>. – 1</w:t>
      </w:r>
      <w:r w:rsidR="00626F85" w:rsidRPr="00E338B4">
        <w:rPr>
          <w:color w:val="000000" w:themeColor="text1"/>
          <w:spacing w:val="-6"/>
          <w:sz w:val="24"/>
          <w:szCs w:val="24"/>
          <w:highlight w:val="white"/>
          <w:lang w:val="en-GB"/>
        </w:rPr>
        <w:t>28</w:t>
      </w:r>
      <w:r w:rsidRPr="00E338B4">
        <w:rPr>
          <w:color w:val="000000" w:themeColor="text1"/>
          <w:spacing w:val="-6"/>
          <w:sz w:val="24"/>
          <w:szCs w:val="24"/>
          <w:highlight w:val="white"/>
          <w:lang w:val="en-GB"/>
        </w:rPr>
        <w:t xml:space="preserve"> p.</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Rykner, D. Le spleen d'Apollon: musées, fric et mondialisation / D. Rykner – N. Chaudun, 2008. – 141 p.</w:t>
      </w:r>
    </w:p>
    <w:p w:rsidR="003D4A05" w:rsidRPr="00367572"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82467F">
        <w:rPr>
          <w:color w:val="000000" w:themeColor="text1"/>
          <w:spacing w:val="-6"/>
          <w:sz w:val="24"/>
          <w:szCs w:val="24"/>
          <w:highlight w:val="white"/>
          <w:lang w:val="en-US"/>
        </w:rPr>
        <w:t xml:space="preserve">Sallois, J. Les musées de France. </w:t>
      </w:r>
      <w:r w:rsidRPr="00367572">
        <w:rPr>
          <w:color w:val="000000" w:themeColor="text1"/>
          <w:spacing w:val="-6"/>
          <w:sz w:val="24"/>
          <w:szCs w:val="24"/>
          <w:highlight w:val="white"/>
          <w:lang w:val="en-GB"/>
        </w:rPr>
        <w:t>Que sais-je ? / J. Sallois</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 Paris : Presses universitaires de France, 2013.</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lang w:val="en-US"/>
        </w:rPr>
      </w:pPr>
      <w:r w:rsidRPr="0082467F">
        <w:rPr>
          <w:color w:val="000000" w:themeColor="text1"/>
          <w:spacing w:val="-6"/>
          <w:sz w:val="24"/>
          <w:szCs w:val="24"/>
          <w:lang w:val="en-US"/>
        </w:rPr>
        <w:t>Simon, N. The participatory museum / N. Simon – Santa Cruz : Museum 2.0, 2010. – 352 p.</w:t>
      </w:r>
    </w:p>
    <w:p w:rsidR="003D4A05" w:rsidRPr="002C3C35" w:rsidRDefault="003D4A05" w:rsidP="00C74B0C">
      <w:pPr>
        <w:pStyle w:val="a5"/>
        <w:numPr>
          <w:ilvl w:val="0"/>
          <w:numId w:val="33"/>
        </w:numPr>
        <w:tabs>
          <w:tab w:val="left" w:pos="851"/>
        </w:tabs>
        <w:spacing w:line="276" w:lineRule="auto"/>
        <w:ind w:left="0" w:firstLine="360"/>
        <w:rPr>
          <w:color w:val="000000" w:themeColor="text1"/>
          <w:spacing w:val="-6"/>
          <w:sz w:val="24"/>
          <w:szCs w:val="24"/>
          <w:lang w:val="en-GB"/>
        </w:rPr>
      </w:pPr>
      <w:r w:rsidRPr="0082467F">
        <w:rPr>
          <w:color w:val="000000" w:themeColor="text1"/>
          <w:spacing w:val="-6"/>
          <w:sz w:val="24"/>
          <w:szCs w:val="24"/>
          <w:lang w:val="en-US"/>
        </w:rPr>
        <w:t xml:space="preserve">Snow, N. Rethinking Public Diplomacy // Routledge Handbook of Public Diplomacy. </w:t>
      </w:r>
      <w:r w:rsidRPr="002C3C35">
        <w:rPr>
          <w:color w:val="000000" w:themeColor="text1"/>
          <w:spacing w:val="-6"/>
          <w:sz w:val="24"/>
          <w:szCs w:val="24"/>
          <w:lang w:val="en-GB"/>
        </w:rPr>
        <w:t>Ed. by N. Snow, Ph</w:t>
      </w:r>
      <w:r w:rsidR="002C3C35" w:rsidRPr="002C3C35">
        <w:rPr>
          <w:color w:val="000000" w:themeColor="text1"/>
          <w:spacing w:val="-6"/>
          <w:sz w:val="24"/>
          <w:szCs w:val="24"/>
          <w:lang w:val="en-GB"/>
        </w:rPr>
        <w:t>. M. Taylor. – New York; London : Routledge,</w:t>
      </w:r>
      <w:r w:rsidRPr="002C3C35">
        <w:rPr>
          <w:color w:val="000000" w:themeColor="text1"/>
          <w:spacing w:val="-6"/>
          <w:sz w:val="24"/>
          <w:szCs w:val="24"/>
          <w:lang w:val="en-GB"/>
        </w:rPr>
        <w:t xml:space="preserve"> 2009.</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Sylvester, C. Art/museums: International relations where we least expect it / C. Sylvester – Routledge, 2015. – 240 p.</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Thomson, G. The museum environment / G. Thomson – Butterworth-Heinemann, 2013. – 293 p.</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Tobelem, J. M. L'arme de la culture / J. M. Tobelem – Paris: Editions L'Harmattan, 2007. – 264 p.</w:t>
      </w:r>
    </w:p>
    <w:p w:rsidR="003D4A05" w:rsidRPr="000E74B0"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0E74B0">
        <w:rPr>
          <w:color w:val="000000" w:themeColor="text1"/>
          <w:spacing w:val="-6"/>
          <w:sz w:val="24"/>
          <w:szCs w:val="24"/>
          <w:highlight w:val="white"/>
          <w:lang w:val="en-GB"/>
        </w:rPr>
        <w:t xml:space="preserve">Van Mensch, P., Meijer-van Mensch, L. New trends in museology / P. Van Mensch, L. Meijer-van Mensch – </w:t>
      </w:r>
      <w:r w:rsidR="000E74B0" w:rsidRPr="000E74B0">
        <w:rPr>
          <w:color w:val="000000" w:themeColor="text1"/>
          <w:spacing w:val="-6"/>
          <w:sz w:val="24"/>
          <w:szCs w:val="24"/>
          <w:lang w:val="en-GB"/>
        </w:rPr>
        <w:t>Celje</w:t>
      </w:r>
      <w:r w:rsidR="000E74B0" w:rsidRPr="00FA7FDF">
        <w:rPr>
          <w:color w:val="000000" w:themeColor="text1"/>
          <w:spacing w:val="-6"/>
          <w:sz w:val="24"/>
          <w:szCs w:val="24"/>
          <w:lang w:val="en-GB"/>
        </w:rPr>
        <w:t xml:space="preserve"> </w:t>
      </w:r>
      <w:r w:rsidR="000E74B0" w:rsidRPr="002C3C35">
        <w:rPr>
          <w:color w:val="000000" w:themeColor="text1"/>
          <w:spacing w:val="-6"/>
          <w:sz w:val="24"/>
          <w:szCs w:val="24"/>
          <w:lang w:val="en-GB"/>
        </w:rPr>
        <w:t xml:space="preserve">: </w:t>
      </w:r>
      <w:r w:rsidRPr="000E74B0">
        <w:rPr>
          <w:color w:val="000000" w:themeColor="text1"/>
          <w:spacing w:val="-6"/>
          <w:sz w:val="24"/>
          <w:szCs w:val="24"/>
          <w:highlight w:val="white"/>
          <w:lang w:val="en-GB"/>
        </w:rPr>
        <w:t>Muzej novejs̆e zgodovine, 2011.</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Weil, S. Making Museums matter / S. Weil – W.: Smithsonian Books, 2002. – 288 p.</w:t>
      </w:r>
    </w:p>
    <w:p w:rsidR="003D4A05" w:rsidRPr="00D70176" w:rsidRDefault="003D4A05" w:rsidP="003D4A05">
      <w:pPr>
        <w:pStyle w:val="a5"/>
        <w:spacing w:line="480" w:lineRule="auto"/>
        <w:ind w:left="720"/>
        <w:rPr>
          <w:b/>
          <w:sz w:val="12"/>
          <w:szCs w:val="24"/>
          <w:lang w:val="en-GB"/>
        </w:rPr>
      </w:pPr>
    </w:p>
    <w:p w:rsidR="003D4A05" w:rsidRPr="00482BAD" w:rsidRDefault="003D4A05" w:rsidP="003D4A05">
      <w:pPr>
        <w:pStyle w:val="a5"/>
        <w:spacing w:line="480" w:lineRule="auto"/>
        <w:ind w:left="720"/>
        <w:rPr>
          <w:color w:val="000000" w:themeColor="text1"/>
          <w:spacing w:val="-6"/>
          <w:sz w:val="24"/>
          <w:szCs w:val="24"/>
          <w:highlight w:val="white"/>
        </w:rPr>
      </w:pPr>
      <w:r w:rsidRPr="00482BAD">
        <w:rPr>
          <w:i/>
          <w:sz w:val="24"/>
          <w:szCs w:val="24"/>
        </w:rPr>
        <w:t>Диссертации и авторефераты</w:t>
      </w:r>
      <w:r w:rsidR="00482BAD">
        <w:rPr>
          <w:color w:val="000000" w:themeColor="text1"/>
          <w:spacing w:val="-6"/>
          <w:sz w:val="24"/>
          <w:szCs w:val="24"/>
          <w:highlight w:val="white"/>
        </w:rPr>
        <w:t>:</w:t>
      </w:r>
      <w:r w:rsidRPr="00482BAD">
        <w:rPr>
          <w:color w:val="000000" w:themeColor="text1"/>
          <w:spacing w:val="-6"/>
          <w:sz w:val="24"/>
          <w:szCs w:val="24"/>
          <w:highlight w:val="white"/>
        </w:rPr>
        <w:t xml:space="preserve">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Зарипова А. И. Восприятие образа России и русской культуры во французской прессе 2008-2018 гг.: дисс. кандидата культурологии / Зарипова Алия Ильдаровна ; Московский государственный институт Международных отношений. – М., 2019. – 274 л.</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Максимова Т. Е. Виртуальные музеи как социокультурный феномен: типология и функциональная специфика : автореферат дис. кандидата культурологии / Максимова Татьяна Евгеньевна ; Московский государственный институт культуры и искусств. – М., 2012. – 25 с.</w:t>
      </w:r>
    </w:p>
    <w:p w:rsidR="003D4A05"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Морозова Е. В. Социокультурная детерминированность музейной политики (вторая половина XX – начало XXI века): дис. кандидата культурологии / Морозова Елена Витальевна : Санкт-Петербургский государственный институт культуры – СПб., 2018. – 271 л.</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666F25">
        <w:rPr>
          <w:color w:val="000000" w:themeColor="text1"/>
          <w:spacing w:val="-6"/>
          <w:sz w:val="24"/>
          <w:szCs w:val="24"/>
          <w:highlight w:val="white"/>
          <w:lang w:val="en-GB"/>
        </w:rPr>
        <w:t xml:space="preserve">Amsellem, R. Les stratégies d’internationalisation des musées et les nouveaux modèles d’affaires. </w:t>
      </w:r>
      <w:r w:rsidRPr="0082467F">
        <w:rPr>
          <w:color w:val="000000" w:themeColor="text1"/>
          <w:spacing w:val="-6"/>
          <w:sz w:val="24"/>
          <w:szCs w:val="24"/>
          <w:highlight w:val="white"/>
          <w:lang w:val="en-US"/>
        </w:rPr>
        <w:t>Economies et finances. Université Panthéon-Sorbonne : diss. – Paris I, 2016. – 332 p.</w:t>
      </w:r>
    </w:p>
    <w:p w:rsidR="003D4A05" w:rsidRPr="00961C35" w:rsidRDefault="003D4A05" w:rsidP="00C74B0C">
      <w:pPr>
        <w:pStyle w:val="a5"/>
        <w:numPr>
          <w:ilvl w:val="0"/>
          <w:numId w:val="33"/>
        </w:numPr>
        <w:tabs>
          <w:tab w:val="left" w:pos="851"/>
        </w:tabs>
        <w:spacing w:line="276" w:lineRule="auto"/>
        <w:ind w:left="0" w:firstLine="360"/>
        <w:rPr>
          <w:color w:val="000000" w:themeColor="text1"/>
          <w:sz w:val="24"/>
          <w:szCs w:val="24"/>
          <w:lang w:val="en-GB"/>
        </w:rPr>
      </w:pPr>
      <w:r w:rsidRPr="0082467F">
        <w:rPr>
          <w:color w:val="000000" w:themeColor="text1"/>
          <w:spacing w:val="-6"/>
          <w:sz w:val="24"/>
          <w:szCs w:val="24"/>
          <w:highlight w:val="white"/>
          <w:lang w:val="en-US"/>
        </w:rPr>
        <w:t>Bouvier A. Relations culturelles franco-russes (1991-2004): quel bilan pour quelles perspectives? : diss. – Lyon</w:t>
      </w:r>
      <w:r w:rsidRPr="00961C35">
        <w:rPr>
          <w:color w:val="000000" w:themeColor="text1"/>
          <w:sz w:val="24"/>
          <w:szCs w:val="24"/>
          <w:lang w:val="en-GB"/>
        </w:rPr>
        <w:t xml:space="preserve"> 3, 2012. – 363 p.</w:t>
      </w:r>
    </w:p>
    <w:p w:rsidR="003D4A05" w:rsidRPr="005C09A1" w:rsidRDefault="003D4A05" w:rsidP="00913931">
      <w:pPr>
        <w:pStyle w:val="ab"/>
        <w:spacing w:line="276" w:lineRule="auto"/>
        <w:ind w:left="284"/>
        <w:rPr>
          <w:color w:val="000000" w:themeColor="text1"/>
          <w:sz w:val="24"/>
          <w:szCs w:val="24"/>
          <w:lang w:val="en-US"/>
        </w:rPr>
      </w:pPr>
    </w:p>
    <w:p w:rsidR="003161DE" w:rsidRPr="005C09A1" w:rsidRDefault="003161DE" w:rsidP="003161DE">
      <w:pPr>
        <w:rPr>
          <w:lang w:val="en-US"/>
        </w:rPr>
      </w:pPr>
    </w:p>
    <w:p w:rsidR="003D4A05" w:rsidRPr="00482BAD" w:rsidRDefault="003D4A05" w:rsidP="00482BAD">
      <w:pPr>
        <w:pStyle w:val="a5"/>
        <w:spacing w:line="480" w:lineRule="auto"/>
        <w:ind w:left="720"/>
        <w:rPr>
          <w:i/>
          <w:sz w:val="24"/>
          <w:szCs w:val="24"/>
        </w:rPr>
      </w:pPr>
      <w:r w:rsidRPr="00482BAD">
        <w:rPr>
          <w:i/>
          <w:sz w:val="24"/>
          <w:szCs w:val="24"/>
          <w:lang w:val="en-GB"/>
        </w:rPr>
        <w:t>Научные статьи</w:t>
      </w:r>
      <w:r w:rsidR="00482BAD">
        <w:rPr>
          <w:i/>
          <w:sz w:val="24"/>
          <w:szCs w:val="24"/>
        </w:rPr>
        <w:t>:</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Александров, А. А. Музеи в контексте современных международных отношений / А. А. Александров // Человек и общество перед судом истории: сборник статей / Российский государственный гуманитарный университет (М.); ред. В.М. Володарский. – М. : 2012. – С. 340-364.</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Ананьев В.Г. История формирования и основные направления деятельности Международного бюро музеев / В.Г. Ананьев // Вестник РГГУ. Серия: Философия. Социология. Искусствоведение. – 2012. №. 11. – С. 224-232.</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Ананьев В.Г. К вопросу о периодизации музеологии / В.Г. Ананьев // Вестник Челябинской государственной академии культуры и искусств. – 2013. № 2. – С. 38-42.</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Ананьев В.Г. Российская музеология второй половины ХХ в.: парадигмы, направления и структуры советского периода развития / В.Г. Ананьев // Веснік Беларускага дзяржаўнага універсітэта культуры і мастацтваў. – 2016. №. 1. – С. 221-235.</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Баканова И.В. Пушкинский музей: приближая новые горизонты / И.В. Баканова // Вестник Университета Правительства Москвы. – 2016. №. 1. – С. 32-35.</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Боголюбова Н. М. Внешняя культурная политика России: исторический опыт и проблемы современного периода / Н.М. Боголюбова // Вестник Санкт-Петербургского университета. Серия 6, Философия. Культурология. Политология. Право. Международные отношения. – 2013. №. 3. – С. 142-147.</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Боголюбова Н.М., Николаева Ю.В. Российско-французские культурные связи начала XXI века в контексте внешней культурной политики Франции / Н.М. Боголюбова, Ю.В. Николаева // Вестник Санкт-Петербургского университета. Серия 6, Философия. Культурология. Политология. Право. Международные отношения. – 2008. №. 3. – С. 76-83.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 xml:space="preserve">Боголюбова Н. М., Николаева Ю. В. Проблема выработки нормативно-правовых основ внешней культурной политики России / Н.М. Боголюбова, Ю.В. Николаева // Манускрипт. – 2016. №. 3-1 (65).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Боголюбова Н. М., Николаева Ю. В. Культурные сезоны как форма внешней культурной политики (на примере России и Франции) / Н.М. Боголюбова, Ю.В. Николаева // Вестник Санкт-Петербургского государственного университета культуры и искусств. – 2011. №. 2. – С. 30-35.</w:t>
      </w:r>
    </w:p>
    <w:p w:rsidR="006D325C" w:rsidRPr="00C74B0C" w:rsidRDefault="006D325C" w:rsidP="006D325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Гринчева Н. Культурная дипломатия 2.0.: перспективы использования в международной музейной практике / Н. Гринчева // Вопросы музеологии. – 2013. №. 1. – С. 171-185.</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Зарипова А.И. Современные подходы к изучению культурных стереотипов на примере репрезентации образа России во французских медиа / А.И. Зарипова // Научные исследования и разработки. Современная коммуникативистика. – 2019. – Т. 8. № 2. — С. 44-49.</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Климова Н.А. Российско-французские культурные отношения во второй половине 80-90 гг. ХХ века / Н.А. Климова // Преподаватель XXI век. – 2007. №. 2. – С. 110-113.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Комлев Ю.Э. Музейная коммуникация и управление коммуникационной деятельностью музея / Ю.Э. Комлев // Вестник Челябинской государственной академии культуры и искусств. – 2011. №. 3. – С. 22-26.</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Малинковская О. В., Майстровская М. Т. Обзор выставочной деятельности музея изобразительных искусств им. А. С. Пушкина в Москве / О.В. Малинковская, Майстровская М.Т. // Музейная экспозиция. Теория и практика. Искусство экспозиции. Новые сценарии и концепции. – 1997.</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Мастеница, Е. Н. Миссия музея в ракурсе проблем межкультурной коммуникации / Е. Н. Мастеница // Современные проблемы межкультурных коммуникаций. Вып.4.Восток-Запад: cб. статей / Министерство культуры РФ, Санкт-Петербургский государственный университет культуры и искусства (СПбГУКИ);</w:t>
      </w:r>
      <w:r w:rsidR="00367572">
        <w:rPr>
          <w:color w:val="000000" w:themeColor="text1"/>
          <w:spacing w:val="-6"/>
          <w:sz w:val="24"/>
          <w:szCs w:val="24"/>
          <w:highlight w:val="white"/>
        </w:rPr>
        <w:t xml:space="preserve"> </w:t>
      </w:r>
      <w:r w:rsidRPr="00C74B0C">
        <w:rPr>
          <w:color w:val="000000" w:themeColor="text1"/>
          <w:spacing w:val="-6"/>
          <w:sz w:val="24"/>
          <w:szCs w:val="24"/>
          <w:highlight w:val="white"/>
        </w:rPr>
        <w:t>науч. ред. Б. И. Рашрагович, Б. А. Исаев. – СПб.: Изд-во СПГУКИ, 2010. – С. 256-262.</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Мастеница Е. Н. Музей в условиях глобализации / Е. Н. Мастеница</w:t>
      </w:r>
      <w:r w:rsidR="00367572">
        <w:rPr>
          <w:color w:val="000000" w:themeColor="text1"/>
          <w:spacing w:val="-6"/>
          <w:sz w:val="24"/>
          <w:szCs w:val="24"/>
          <w:highlight w:val="white"/>
        </w:rPr>
        <w:t xml:space="preserve"> </w:t>
      </w:r>
      <w:r w:rsidRPr="00C74B0C">
        <w:rPr>
          <w:color w:val="000000" w:themeColor="text1"/>
          <w:spacing w:val="-6"/>
          <w:sz w:val="24"/>
          <w:szCs w:val="24"/>
          <w:highlight w:val="white"/>
        </w:rPr>
        <w:t>// Вестник Санкт-Петербургского государственного университета культуры и искусств. – 2015. №. 4. – С. 118-122.</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Николаева Ю. В., Боголюбова Н. М. Культура зарубежных стран в России: из истории реализации внешней культурной политики/ Ю.В. Николаева, Н.М. Боголюбова // Труды Санкт-Петербургского государственного института культуры. – 2014. – Т. 203. – С. 378-386.</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Николаева Ю.В. Проблемы реформирования внешней культурной политики Франции в начале ХХI века / Ю.В.</w:t>
      </w:r>
      <w:r w:rsidR="00367572">
        <w:rPr>
          <w:color w:val="000000" w:themeColor="text1"/>
          <w:spacing w:val="-6"/>
          <w:sz w:val="24"/>
          <w:szCs w:val="24"/>
          <w:highlight w:val="white"/>
        </w:rPr>
        <w:t xml:space="preserve"> </w:t>
      </w:r>
      <w:r w:rsidRPr="00C74B0C">
        <w:rPr>
          <w:color w:val="000000" w:themeColor="text1"/>
          <w:spacing w:val="-6"/>
          <w:sz w:val="24"/>
          <w:szCs w:val="24"/>
          <w:highlight w:val="white"/>
        </w:rPr>
        <w:t>Николаева // Вестник Санкт-Петербургского университета. Серия 6, Политология. Международные отношения. – 2014. №. 1. – С. 146-153.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Николаева Ю. В. Эволюция образа Франции в массовом сознании россиян / Ю.В.</w:t>
      </w:r>
      <w:r w:rsidR="00367572">
        <w:rPr>
          <w:color w:val="000000" w:themeColor="text1"/>
          <w:spacing w:val="-6"/>
          <w:sz w:val="24"/>
          <w:szCs w:val="24"/>
          <w:highlight w:val="white"/>
        </w:rPr>
        <w:t xml:space="preserve"> </w:t>
      </w:r>
      <w:r w:rsidRPr="00C74B0C">
        <w:rPr>
          <w:color w:val="000000" w:themeColor="text1"/>
          <w:spacing w:val="-6"/>
          <w:sz w:val="24"/>
          <w:szCs w:val="24"/>
          <w:highlight w:val="white"/>
        </w:rPr>
        <w:t>Николаева // Вестник Санкт-Петербургского университета. Серия 6, Философия, политология, социология, психология, право, международные отношения. – 2005. №. 1. – С. 116-120.</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Петухов А.В. Сергей Щукин и его современники за рубежом: коллекционеры, дилеры, знатоки / А.В. Петухов // Искусствознание. – 2017. №. 3. – С. 212-231.</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Родионова В.О. Россия и ЮНЕСКО: основные направления сотрудничества / В.О.</w:t>
      </w:r>
      <w:r w:rsidR="00367572">
        <w:rPr>
          <w:color w:val="000000" w:themeColor="text1"/>
          <w:spacing w:val="-6"/>
          <w:sz w:val="24"/>
          <w:szCs w:val="24"/>
          <w:highlight w:val="white"/>
        </w:rPr>
        <w:t xml:space="preserve"> </w:t>
      </w:r>
      <w:r w:rsidRPr="00C74B0C">
        <w:rPr>
          <w:color w:val="000000" w:themeColor="text1"/>
          <w:spacing w:val="-6"/>
          <w:sz w:val="24"/>
          <w:szCs w:val="24"/>
          <w:highlight w:val="white"/>
        </w:rPr>
        <w:t xml:space="preserve">Родионова // Вестник МГИМО Университета. – 2012. №. 4. – С. 261-269.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Сгибова А.Ю. «Посетитель музея» и проблемы формирования музейной деятельности / А.Ю. Сгибова // Ценности и смыслы. – 2014. №. 3. – С. 120-131.</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 xml:space="preserve">Труевцева О.Н. Формы и результаты деятельности международных музеологических организаций (конец XX—второе десятилетие XXI в / О.Н. Труевцева // Гуманитарные науки Сибири. – 2016. – Т. 23. №. 1. – С. 102-106. </w:t>
      </w:r>
    </w:p>
    <w:p w:rsidR="006D325C" w:rsidRPr="00C74B0C" w:rsidRDefault="006D325C" w:rsidP="006D325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Фокин В. И. Взаимодействие культур народов и внешняя политика государств (Историография проблемы) / В.И. Фокин // Клио. – 2015. №. 3. – С. 44-52.</w:t>
      </w:r>
    </w:p>
    <w:p w:rsidR="006D325C" w:rsidRPr="00C74B0C" w:rsidRDefault="006D325C" w:rsidP="006D325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Фокин В. И. Формирование содержания понятий «внешняя культурная политика» и «культурная дипломатия» в международной деятельности современных государств / В.И. Фокин // Вестник Санкт-Петербургского университета. Политология. Международные отношения. – 2003. №. 2. – С. 125-129.</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 xml:space="preserve">Ширин С.С. Концептуализация основных направлений внешней культурной политики России после 2013 года / С.С. Ширин // Вестник Санкт-Петербургского университета. Серия 6, Политология. Международные отношения. – 2016. №. 1. – С. 133-150.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Шляхтина Л.М. Социальные практики современного музея: границы доступности / Л.М. Шляхтина // Вопросы музеологии. – 2014. №. 2. – С. 10-15.</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Эльц Е.Э. «Музейная дипломатия» и музейный франчайзинг / Е.Э. Эльц // Межкультурный диалог в современном мире. – 2019. – С. 50-56.</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Эльц Е.Э. Становление советской музейной системы и русско-французские связи / Е.Э. Эльц // Музей—Памятник—Наследие. – 2019. – С. 22-30.</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C74B0C">
        <w:rPr>
          <w:color w:val="000000" w:themeColor="text1"/>
          <w:spacing w:val="-6"/>
          <w:sz w:val="24"/>
          <w:szCs w:val="24"/>
          <w:highlight w:val="white"/>
        </w:rPr>
        <w:t>Юренева Т.Ю. Русская икона в европейских музейных собраниях / Т.Ю.</w:t>
      </w:r>
      <w:r w:rsidR="00367572">
        <w:rPr>
          <w:color w:val="000000" w:themeColor="text1"/>
          <w:spacing w:val="-6"/>
          <w:sz w:val="24"/>
          <w:szCs w:val="24"/>
          <w:highlight w:val="white"/>
        </w:rPr>
        <w:t xml:space="preserve"> </w:t>
      </w:r>
      <w:r w:rsidRPr="00C74B0C">
        <w:rPr>
          <w:color w:val="000000" w:themeColor="text1"/>
          <w:spacing w:val="-6"/>
          <w:sz w:val="24"/>
          <w:szCs w:val="24"/>
          <w:highlight w:val="white"/>
        </w:rPr>
        <w:t xml:space="preserve">Юренева // Вестник славянских культур – 2017. – Т. 45. №. 3. – С. 176-189.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Ajana B. Branding, legitimation and the power of museums: The case of the Louvre Abu Dhabi / B. Ajana // Museum and Society. – 2015. </w:t>
      </w:r>
      <w:r w:rsidRPr="00C74B0C">
        <w:rPr>
          <w:color w:val="000000" w:themeColor="text1"/>
          <w:spacing w:val="-6"/>
          <w:sz w:val="24"/>
          <w:szCs w:val="24"/>
          <w:highlight w:val="white"/>
        </w:rPr>
        <w:t>Vol. 13, №. 3. – P. 316-335.</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Amsellem R. International Touring Exhibitions: Toward a Profitable Business Model for Exhibitions? / R. Amsellem // The Journal of Arts Management, Law, and Society. – 2013. </w:t>
      </w:r>
      <w:r w:rsidRPr="00C74B0C">
        <w:rPr>
          <w:color w:val="000000" w:themeColor="text1"/>
          <w:spacing w:val="-6"/>
          <w:sz w:val="24"/>
          <w:szCs w:val="24"/>
          <w:highlight w:val="white"/>
        </w:rPr>
        <w:t>Vol. 43, №. 1. – P. 36-57.</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Caldwell N.G. The emergence of museum brands / N.G. Caldwell // International Journal of arts management. – 2000. – P. 28-34.</w:t>
      </w:r>
    </w:p>
    <w:p w:rsidR="003D4A05" w:rsidRPr="00367572"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Cameron D.F. A Viewpoint: The Museum as a Communications System and Implications for Museum Education 1</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 xml:space="preserve">/ D.F. Cameron // Curator: The Museum Journal. – 1968. Vol. 11, №. 1. – P. 33-40.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Cameron F. Digital Futures I: Museum collections, digital technologies, and the cultural construction of knowledge / F. Cameron // Curator: The Museum Journal. – 2003. </w:t>
      </w:r>
      <w:r w:rsidRPr="00C74B0C">
        <w:rPr>
          <w:color w:val="000000" w:themeColor="text1"/>
          <w:spacing w:val="-6"/>
          <w:sz w:val="24"/>
          <w:szCs w:val="24"/>
          <w:highlight w:val="white"/>
        </w:rPr>
        <w:t>Vol. 46, №. 3. – P. 325-340.</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Cariani G. La découverte de l'art russe en France 1879-1914 / Cariani G. // Revue des études slaves. – 1999. – P. 391-405.</w:t>
      </w:r>
    </w:p>
    <w:p w:rsidR="007F67AB" w:rsidRPr="007F67AB" w:rsidRDefault="007F67AB"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7F67AB">
        <w:rPr>
          <w:color w:val="000000" w:themeColor="text1"/>
          <w:spacing w:val="-6"/>
          <w:sz w:val="24"/>
          <w:szCs w:val="24"/>
          <w:highlight w:val="white"/>
          <w:lang w:val="en-GB"/>
        </w:rPr>
        <w:t>Davallon J. Le musée est-il vraiment un média? / Davallon</w:t>
      </w:r>
      <w:r w:rsidR="00367572">
        <w:rPr>
          <w:color w:val="000000" w:themeColor="text1"/>
          <w:spacing w:val="-6"/>
          <w:sz w:val="24"/>
          <w:szCs w:val="24"/>
          <w:highlight w:val="white"/>
          <w:lang w:val="en-GB"/>
        </w:rPr>
        <w:t xml:space="preserve"> </w:t>
      </w:r>
      <w:r w:rsidRPr="007F67AB">
        <w:rPr>
          <w:color w:val="000000" w:themeColor="text1"/>
          <w:spacing w:val="-6"/>
          <w:sz w:val="24"/>
          <w:szCs w:val="24"/>
          <w:highlight w:val="white"/>
          <w:lang w:val="en-GB"/>
        </w:rPr>
        <w:t>J. //</w:t>
      </w:r>
      <w:r>
        <w:rPr>
          <w:color w:val="000000" w:themeColor="text1"/>
          <w:spacing w:val="-6"/>
          <w:sz w:val="24"/>
          <w:szCs w:val="24"/>
          <w:highlight w:val="white"/>
          <w:lang w:val="en-GB"/>
        </w:rPr>
        <w:t xml:space="preserve"> </w:t>
      </w:r>
      <w:r w:rsidRPr="007F67AB">
        <w:rPr>
          <w:color w:val="000000" w:themeColor="text1"/>
          <w:spacing w:val="-6"/>
          <w:sz w:val="24"/>
          <w:szCs w:val="24"/>
          <w:highlight w:val="white"/>
          <w:lang w:val="en-GB"/>
        </w:rPr>
        <w:t xml:space="preserve">Culture &amp; Musées. – 1992. </w:t>
      </w:r>
      <w:r>
        <w:rPr>
          <w:color w:val="000000" w:themeColor="text1"/>
          <w:spacing w:val="-6"/>
          <w:sz w:val="24"/>
          <w:szCs w:val="24"/>
          <w:highlight w:val="white"/>
          <w:lang w:val="en-GB"/>
        </w:rPr>
        <w:t>Vol</w:t>
      </w:r>
      <w:r w:rsidRPr="007F67AB">
        <w:rPr>
          <w:color w:val="000000" w:themeColor="text1"/>
          <w:spacing w:val="-6"/>
          <w:sz w:val="24"/>
          <w:szCs w:val="24"/>
          <w:highlight w:val="white"/>
          <w:lang w:val="en-GB"/>
        </w:rPr>
        <w:t>. 2</w:t>
      </w:r>
      <w:r>
        <w:rPr>
          <w:color w:val="000000" w:themeColor="text1"/>
          <w:spacing w:val="-6"/>
          <w:sz w:val="24"/>
          <w:szCs w:val="24"/>
          <w:highlight w:val="white"/>
          <w:lang w:val="en-GB"/>
        </w:rPr>
        <w:t xml:space="preserve">, </w:t>
      </w:r>
      <w:r w:rsidRPr="007F67AB">
        <w:rPr>
          <w:color w:val="000000" w:themeColor="text1"/>
          <w:spacing w:val="-6"/>
          <w:sz w:val="24"/>
          <w:szCs w:val="24"/>
          <w:highlight w:val="white"/>
          <w:lang w:val="en-GB"/>
        </w:rPr>
        <w:t xml:space="preserve">№. 1. – </w:t>
      </w:r>
      <w:r>
        <w:rPr>
          <w:color w:val="000000" w:themeColor="text1"/>
          <w:spacing w:val="-6"/>
          <w:sz w:val="24"/>
          <w:szCs w:val="24"/>
          <w:highlight w:val="white"/>
          <w:lang w:val="en-GB"/>
        </w:rPr>
        <w:t>P</w:t>
      </w:r>
      <w:r w:rsidRPr="007F67AB">
        <w:rPr>
          <w:color w:val="000000" w:themeColor="text1"/>
          <w:spacing w:val="-6"/>
          <w:sz w:val="24"/>
          <w:szCs w:val="24"/>
          <w:highlight w:val="white"/>
          <w:lang w:val="en-GB"/>
        </w:rPr>
        <w:t>. 99-123.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Desvallées A., Mairesse F. L'organisation des musées: une évolution difficile / A. Desvallées, F. Mairesse // Hermès, La revue. – 2011. </w:t>
      </w:r>
      <w:r w:rsidRPr="00C74B0C">
        <w:rPr>
          <w:color w:val="000000" w:themeColor="text1"/>
          <w:spacing w:val="-6"/>
          <w:sz w:val="24"/>
          <w:szCs w:val="24"/>
          <w:highlight w:val="white"/>
        </w:rPr>
        <w:t>№. 3. – P. 30-37.</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Dodd, J. Whose museum is it anyway: Museums education and the community / J. Dodd // The Educational Role of the Museum / ed.: Hooper-Greenhill E. – London: Routledge, 1994. – P. 131-133.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Flemming D. Global Trends in Museums / D. Flemming // The Museum Definition. </w:t>
      </w:r>
      <w:r w:rsidRPr="00C74B0C">
        <w:rPr>
          <w:color w:val="000000" w:themeColor="text1"/>
          <w:spacing w:val="-6"/>
          <w:sz w:val="24"/>
          <w:szCs w:val="24"/>
          <w:highlight w:val="white"/>
        </w:rPr>
        <w:t>The Backbone of Museums. – 2019. Vol. 71, № 281 – 282. – P.106-113.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Fraser A. Museum highlights: a gallery talk / A. Fraser // October. – 1991. </w:t>
      </w:r>
      <w:r w:rsidRPr="00C74B0C">
        <w:rPr>
          <w:color w:val="000000" w:themeColor="text1"/>
          <w:spacing w:val="-6"/>
          <w:sz w:val="24"/>
          <w:szCs w:val="24"/>
          <w:highlight w:val="white"/>
        </w:rPr>
        <w:t>Vol. 57. – P. 105-122.</w:t>
      </w:r>
    </w:p>
    <w:p w:rsidR="003D4A05" w:rsidRPr="000D479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Frey B. S. Superstar museums: an economic analysis / B. S.</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 xml:space="preserve">Frey // Journal of cultural economics. – 1998. Vol. 22, №. 2-3. – P. 113-125. </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Goff P. M. The museum as a transnational actor / P. M. Goff // Arts and International Affairs. – 2017. </w:t>
      </w:r>
      <w:r w:rsidRPr="00C74B0C">
        <w:rPr>
          <w:color w:val="000000" w:themeColor="text1"/>
          <w:spacing w:val="-6"/>
          <w:sz w:val="24"/>
          <w:szCs w:val="24"/>
          <w:highlight w:val="white"/>
        </w:rPr>
        <w:t>Vol. 2, №. 1. – P. 117-140.</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Grincheva N. The online museum: a «placeless» space of the «civic laboratory» / N. Grincheva // Museum Anthropology Review. – 2014. </w:t>
      </w:r>
      <w:r w:rsidRPr="00C74B0C">
        <w:rPr>
          <w:color w:val="000000" w:themeColor="text1"/>
          <w:spacing w:val="-6"/>
          <w:sz w:val="24"/>
          <w:szCs w:val="24"/>
          <w:highlight w:val="white"/>
        </w:rPr>
        <w:t>Vol. 8, №. 1. – P. 1-21.</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 xml:space="preserve">Grinter, R. E. et al. Revisiting the visit: understanding how technology can shape the museum visit / R. E. Grinter [et al.] // Proceedings of the 2002 ACM conference on Computer supported cooperative work. / New Orleans Louisiana : ACM, 2002. – P. 146-155. </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Hede A. M. Branding Museums in the Global Market Place / A. M. Hede // Museum Marketing. – 2007. – P. 151-58.</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Hein G. E. Museum education / G. E. Hein // A companion to museum studies. – 2006. – P. 340-352.</w:t>
      </w:r>
    </w:p>
    <w:p w:rsidR="003D4A05" w:rsidRPr="004B588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4B588F">
        <w:rPr>
          <w:color w:val="000000" w:themeColor="text1"/>
          <w:spacing w:val="-6"/>
          <w:sz w:val="24"/>
          <w:szCs w:val="24"/>
          <w:highlight w:val="white"/>
          <w:lang w:val="en-GB"/>
        </w:rPr>
        <w:t>Jang S. Cultural diplomacy, national identity and national museum: South Korea’s first overseas exhibition in the US, 1957 to 1959 / S. Jang // Museum and Society. – 2016. Vol. 14, №. 3. – P. 456-471.</w:t>
      </w:r>
    </w:p>
    <w:p w:rsidR="003D4A05" w:rsidRPr="00367572"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367572">
        <w:rPr>
          <w:color w:val="000000" w:themeColor="text1"/>
          <w:spacing w:val="-6"/>
          <w:sz w:val="24"/>
          <w:szCs w:val="24"/>
          <w:highlight w:val="white"/>
          <w:lang w:val="en-GB"/>
        </w:rPr>
        <w:t>Jones C. A. Biennial culture: A longer history / C. A.</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Jones // The biennial reader. – 2010. – P. 66-87.</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Kastouéva-Jean T. La Russie et le processus de Bologne / T. Kastouéva-Jean // Politique étrangère. – 2007. </w:t>
      </w:r>
      <w:r w:rsidRPr="00C74B0C">
        <w:rPr>
          <w:color w:val="000000" w:themeColor="text1"/>
          <w:spacing w:val="-6"/>
          <w:sz w:val="24"/>
          <w:szCs w:val="24"/>
          <w:highlight w:val="white"/>
        </w:rPr>
        <w:t>№. 2. – P. 411-423.</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Laely T. et al. Towards mutuality in international museum cooperation. Reflections on a Swiss-Ugandan cooperative museum project / T. Laely [et al.] // Stedelijk Studies. – 2019. </w:t>
      </w:r>
      <w:r w:rsidRPr="00C74B0C">
        <w:rPr>
          <w:color w:val="000000" w:themeColor="text1"/>
          <w:spacing w:val="-6"/>
          <w:sz w:val="24"/>
          <w:szCs w:val="24"/>
          <w:highlight w:val="white"/>
        </w:rPr>
        <w:t>№. 8. – P. 1-16.</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367572">
        <w:rPr>
          <w:color w:val="000000" w:themeColor="text1"/>
          <w:spacing w:val="-6"/>
          <w:sz w:val="24"/>
          <w:szCs w:val="24"/>
          <w:highlight w:val="white"/>
          <w:lang w:val="en-GB"/>
        </w:rPr>
        <w:t>Lord G. D. The soft power of museums</w:t>
      </w:r>
      <w:r w:rsid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 G. D.</w:t>
      </w:r>
      <w:r w:rsidR="00367572" w:rsidRPr="00367572">
        <w:rPr>
          <w:color w:val="000000" w:themeColor="text1"/>
          <w:spacing w:val="-6"/>
          <w:sz w:val="24"/>
          <w:szCs w:val="24"/>
          <w:highlight w:val="white"/>
          <w:lang w:val="en-GB"/>
        </w:rPr>
        <w:t xml:space="preserve"> </w:t>
      </w:r>
      <w:r w:rsidRPr="00367572">
        <w:rPr>
          <w:color w:val="000000" w:themeColor="text1"/>
          <w:spacing w:val="-6"/>
          <w:sz w:val="24"/>
          <w:szCs w:val="24"/>
          <w:highlight w:val="white"/>
          <w:lang w:val="en-GB"/>
        </w:rPr>
        <w:t xml:space="preserve">Lord // The soft power 30. </w:t>
      </w:r>
      <w:r w:rsidRPr="00C74B0C">
        <w:rPr>
          <w:color w:val="000000" w:themeColor="text1"/>
          <w:spacing w:val="-6"/>
          <w:sz w:val="24"/>
          <w:szCs w:val="24"/>
          <w:highlight w:val="white"/>
        </w:rPr>
        <w:t>A Global Ranking of Soft Power. – 2017. – P. 101-103.</w:t>
      </w:r>
    </w:p>
    <w:p w:rsidR="003D4A05" w:rsidRPr="0082467F"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US"/>
        </w:rPr>
      </w:pPr>
      <w:r w:rsidRPr="0082467F">
        <w:rPr>
          <w:color w:val="000000" w:themeColor="text1"/>
          <w:spacing w:val="-6"/>
          <w:sz w:val="24"/>
          <w:szCs w:val="24"/>
          <w:highlight w:val="white"/>
          <w:lang w:val="en-US"/>
        </w:rPr>
        <w:t>Lyotard J. F. The postmodern condition: A report on knowledge / J. F. Lyotard // U of Minnesota Press. – 1984. – Vol. 10.</w:t>
      </w:r>
    </w:p>
    <w:p w:rsidR="003D4A05" w:rsidRPr="00C74B0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rPr>
      </w:pPr>
      <w:r w:rsidRPr="0082467F">
        <w:rPr>
          <w:color w:val="000000" w:themeColor="text1"/>
          <w:spacing w:val="-6"/>
          <w:sz w:val="24"/>
          <w:szCs w:val="24"/>
          <w:highlight w:val="white"/>
          <w:lang w:val="en-US"/>
        </w:rPr>
        <w:t xml:space="preserve">Morley G. L. M. Museums and Circulating Exhibitions / G. L. M. Morley // Museum International. – 1950. </w:t>
      </w:r>
      <w:r w:rsidRPr="00C74B0C">
        <w:rPr>
          <w:color w:val="000000" w:themeColor="text1"/>
          <w:spacing w:val="-6"/>
          <w:sz w:val="24"/>
          <w:szCs w:val="24"/>
          <w:highlight w:val="white"/>
        </w:rPr>
        <w:t>Vol. 3, №. 4. – P. 261-274.</w:t>
      </w:r>
    </w:p>
    <w:p w:rsidR="003D4A05" w:rsidRPr="000D479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Nisbett M. New perspectives on instrumentalism: an empirical study of cultural diplomacy</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 M. Nisbett // International journal of cultural policy. – 2013. Vol. 19, №. 5. – P. 557-575.</w:t>
      </w:r>
    </w:p>
    <w:p w:rsidR="003D4A05" w:rsidRPr="000D479C" w:rsidRDefault="003D4A05" w:rsidP="00C74B0C">
      <w:pPr>
        <w:pStyle w:val="a5"/>
        <w:numPr>
          <w:ilvl w:val="0"/>
          <w:numId w:val="33"/>
        </w:numPr>
        <w:tabs>
          <w:tab w:val="left" w:pos="851"/>
        </w:tabs>
        <w:spacing w:line="276" w:lineRule="auto"/>
        <w:ind w:left="0" w:firstLine="360"/>
        <w:rPr>
          <w:color w:val="000000" w:themeColor="text1"/>
          <w:spacing w:val="-6"/>
          <w:sz w:val="24"/>
          <w:szCs w:val="24"/>
          <w:highlight w:val="white"/>
          <w:lang w:val="en-GB"/>
        </w:rPr>
      </w:pPr>
      <w:r w:rsidRPr="000D479C">
        <w:rPr>
          <w:color w:val="000000" w:themeColor="text1"/>
          <w:spacing w:val="-6"/>
          <w:sz w:val="24"/>
          <w:szCs w:val="24"/>
          <w:highlight w:val="white"/>
          <w:lang w:val="en-GB"/>
        </w:rPr>
        <w:t>O'hagan J. W. Art museums: Collections, deaccessioning and donations / J. W.</w:t>
      </w:r>
      <w:r w:rsidR="000D479C" w:rsidRPr="000D479C">
        <w:rPr>
          <w:color w:val="000000" w:themeColor="text1"/>
          <w:spacing w:val="-6"/>
          <w:sz w:val="24"/>
          <w:szCs w:val="24"/>
          <w:highlight w:val="white"/>
          <w:lang w:val="en-GB"/>
        </w:rPr>
        <w:t xml:space="preserve"> </w:t>
      </w:r>
      <w:r w:rsidRPr="000D479C">
        <w:rPr>
          <w:color w:val="000000" w:themeColor="text1"/>
          <w:spacing w:val="-6"/>
          <w:sz w:val="24"/>
          <w:szCs w:val="24"/>
          <w:highlight w:val="white"/>
          <w:lang w:val="en-GB"/>
        </w:rPr>
        <w:t>O'hagan // Journal of Cultural Economics. – 1998. Vol. 22, №. 2-3. – P. 197-207.</w:t>
      </w:r>
    </w:p>
    <w:p w:rsidR="003D4A05" w:rsidRPr="0082467F" w:rsidRDefault="003D4A05" w:rsidP="00C74B0C">
      <w:pPr>
        <w:pStyle w:val="a5"/>
        <w:numPr>
          <w:ilvl w:val="0"/>
          <w:numId w:val="33"/>
        </w:numPr>
        <w:tabs>
          <w:tab w:val="left" w:pos="851"/>
        </w:tabs>
        <w:spacing w:line="276" w:lineRule="auto"/>
        <w:ind w:left="0" w:firstLine="360"/>
        <w:rPr>
          <w:color w:val="000000" w:themeColor="text1"/>
          <w:sz w:val="24"/>
          <w:szCs w:val="24"/>
        </w:rPr>
      </w:pPr>
      <w:r w:rsidRPr="0082467F">
        <w:rPr>
          <w:color w:val="000000" w:themeColor="text1"/>
          <w:spacing w:val="-6"/>
          <w:sz w:val="24"/>
          <w:szCs w:val="24"/>
          <w:highlight w:val="white"/>
          <w:lang w:val="en-US"/>
        </w:rPr>
        <w:t>Zaretsky, R. The Louvre</w:t>
      </w:r>
      <w:r w:rsidRPr="00961C35">
        <w:rPr>
          <w:color w:val="000000" w:themeColor="text1"/>
          <w:sz w:val="24"/>
          <w:szCs w:val="24"/>
          <w:lang w:val="en-GB"/>
        </w:rPr>
        <w:t xml:space="preserve"> Isn’t Just a Museum. It’s a Power Tool. / Zaretsky R. // Foreign Policy. </w:t>
      </w:r>
      <w:r w:rsidRPr="0082467F">
        <w:rPr>
          <w:color w:val="000000" w:themeColor="text1"/>
          <w:sz w:val="24"/>
          <w:szCs w:val="24"/>
        </w:rPr>
        <w:t xml:space="preserve">10.11.2017. </w:t>
      </w:r>
      <w:r w:rsidRPr="00961C35">
        <w:rPr>
          <w:color w:val="000000" w:themeColor="text1"/>
          <w:sz w:val="24"/>
          <w:szCs w:val="24"/>
          <w:lang w:val="en-GB"/>
        </w:rPr>
        <w:t>URL</w:t>
      </w:r>
      <w:r w:rsidRPr="0082467F">
        <w:rPr>
          <w:color w:val="000000" w:themeColor="text1"/>
          <w:sz w:val="24"/>
          <w:szCs w:val="24"/>
        </w:rPr>
        <w:t>:</w:t>
      </w:r>
      <w:hyperlink r:id="rId14">
        <w:r w:rsidRPr="0082467F">
          <w:rPr>
            <w:color w:val="000000" w:themeColor="text1"/>
            <w:sz w:val="24"/>
            <w:szCs w:val="24"/>
          </w:rPr>
          <w:t xml:space="preserve"> </w:t>
        </w:r>
        <w:r w:rsidRPr="00961C35">
          <w:rPr>
            <w:color w:val="000000" w:themeColor="text1"/>
            <w:sz w:val="24"/>
            <w:szCs w:val="24"/>
            <w:lang w:val="en-GB"/>
          </w:rPr>
          <w:t>https</w:t>
        </w:r>
        <w:r w:rsidRPr="0082467F">
          <w:rPr>
            <w:color w:val="000000" w:themeColor="text1"/>
            <w:sz w:val="24"/>
            <w:szCs w:val="24"/>
          </w:rPr>
          <w:t>://</w:t>
        </w:r>
        <w:r w:rsidRPr="00961C35">
          <w:rPr>
            <w:color w:val="000000" w:themeColor="text1"/>
            <w:sz w:val="24"/>
            <w:szCs w:val="24"/>
            <w:lang w:val="en-GB"/>
          </w:rPr>
          <w:t>foreignpolicy</w:t>
        </w:r>
        <w:r w:rsidRPr="0082467F">
          <w:rPr>
            <w:color w:val="000000" w:themeColor="text1"/>
            <w:sz w:val="24"/>
            <w:szCs w:val="24"/>
          </w:rPr>
          <w:t>.</w:t>
        </w:r>
        <w:r w:rsidRPr="00961C35">
          <w:rPr>
            <w:color w:val="000000" w:themeColor="text1"/>
            <w:sz w:val="24"/>
            <w:szCs w:val="24"/>
            <w:lang w:val="en-GB"/>
          </w:rPr>
          <w:t>com</w:t>
        </w:r>
      </w:hyperlink>
      <w:hyperlink r:id="rId15">
        <w:r w:rsidRPr="0082467F">
          <w:rPr>
            <w:color w:val="000000" w:themeColor="text1"/>
            <w:sz w:val="24"/>
            <w:szCs w:val="24"/>
          </w:rPr>
          <w:t>/2017/11/10/</w:t>
        </w:r>
        <w:r w:rsidRPr="00961C35">
          <w:rPr>
            <w:color w:val="000000" w:themeColor="text1"/>
            <w:sz w:val="24"/>
            <w:szCs w:val="24"/>
            <w:lang w:val="en-GB"/>
          </w:rPr>
          <w:t>the</w:t>
        </w:r>
        <w:r w:rsidRPr="0082467F">
          <w:rPr>
            <w:color w:val="000000" w:themeColor="text1"/>
            <w:sz w:val="24"/>
            <w:szCs w:val="24"/>
          </w:rPr>
          <w:t>-</w:t>
        </w:r>
        <w:r w:rsidRPr="00961C35">
          <w:rPr>
            <w:color w:val="000000" w:themeColor="text1"/>
            <w:sz w:val="24"/>
            <w:szCs w:val="24"/>
            <w:lang w:val="en-GB"/>
          </w:rPr>
          <w:t>louvre</w:t>
        </w:r>
        <w:r w:rsidRPr="0082467F">
          <w:rPr>
            <w:color w:val="000000" w:themeColor="text1"/>
            <w:sz w:val="24"/>
            <w:szCs w:val="24"/>
          </w:rPr>
          <w:t>-</w:t>
        </w:r>
        <w:r w:rsidRPr="00961C35">
          <w:rPr>
            <w:color w:val="000000" w:themeColor="text1"/>
            <w:sz w:val="24"/>
            <w:szCs w:val="24"/>
            <w:lang w:val="en-GB"/>
          </w:rPr>
          <w:t>isnt</w:t>
        </w:r>
        <w:r w:rsidRPr="0082467F">
          <w:rPr>
            <w:color w:val="000000" w:themeColor="text1"/>
            <w:sz w:val="24"/>
            <w:szCs w:val="24"/>
          </w:rPr>
          <w:t>-</w:t>
        </w:r>
        <w:r w:rsidRPr="00961C35">
          <w:rPr>
            <w:color w:val="000000" w:themeColor="text1"/>
            <w:sz w:val="24"/>
            <w:szCs w:val="24"/>
            <w:lang w:val="en-GB"/>
          </w:rPr>
          <w:t>just</w:t>
        </w:r>
        <w:r w:rsidRPr="0082467F">
          <w:rPr>
            <w:color w:val="000000" w:themeColor="text1"/>
            <w:sz w:val="24"/>
            <w:szCs w:val="24"/>
          </w:rPr>
          <w:t>-</w:t>
        </w:r>
        <w:r w:rsidRPr="00961C35">
          <w:rPr>
            <w:color w:val="000000" w:themeColor="text1"/>
            <w:sz w:val="24"/>
            <w:szCs w:val="24"/>
            <w:lang w:val="en-GB"/>
          </w:rPr>
          <w:t>a</w:t>
        </w:r>
        <w:r w:rsidRPr="0082467F">
          <w:rPr>
            <w:color w:val="000000" w:themeColor="text1"/>
            <w:sz w:val="24"/>
            <w:szCs w:val="24"/>
          </w:rPr>
          <w:t>-</w:t>
        </w:r>
        <w:r w:rsidRPr="00961C35">
          <w:rPr>
            <w:color w:val="000000" w:themeColor="text1"/>
            <w:sz w:val="24"/>
            <w:szCs w:val="24"/>
            <w:lang w:val="en-GB"/>
          </w:rPr>
          <w:t>museum</w:t>
        </w:r>
        <w:r w:rsidRPr="0082467F">
          <w:rPr>
            <w:color w:val="000000" w:themeColor="text1"/>
            <w:sz w:val="24"/>
            <w:szCs w:val="24"/>
          </w:rPr>
          <w:t>-</w:t>
        </w:r>
        <w:r w:rsidRPr="00961C35">
          <w:rPr>
            <w:color w:val="000000" w:themeColor="text1"/>
            <w:sz w:val="24"/>
            <w:szCs w:val="24"/>
            <w:lang w:val="en-GB"/>
          </w:rPr>
          <w:t>its</w:t>
        </w:r>
        <w:r w:rsidRPr="0082467F">
          <w:rPr>
            <w:color w:val="000000" w:themeColor="text1"/>
            <w:sz w:val="24"/>
            <w:szCs w:val="24"/>
          </w:rPr>
          <w:t>-</w:t>
        </w:r>
        <w:r w:rsidRPr="00961C35">
          <w:rPr>
            <w:color w:val="000000" w:themeColor="text1"/>
            <w:sz w:val="24"/>
            <w:szCs w:val="24"/>
            <w:lang w:val="en-GB"/>
          </w:rPr>
          <w:t>a</w:t>
        </w:r>
        <w:r w:rsidRPr="0082467F">
          <w:rPr>
            <w:color w:val="000000" w:themeColor="text1"/>
            <w:sz w:val="24"/>
            <w:szCs w:val="24"/>
          </w:rPr>
          <w:t>-</w:t>
        </w:r>
        <w:r w:rsidRPr="00961C35">
          <w:rPr>
            <w:color w:val="000000" w:themeColor="text1"/>
            <w:sz w:val="24"/>
            <w:szCs w:val="24"/>
            <w:lang w:val="en-GB"/>
          </w:rPr>
          <w:t>power</w:t>
        </w:r>
        <w:r w:rsidRPr="0082467F">
          <w:rPr>
            <w:color w:val="000000" w:themeColor="text1"/>
            <w:sz w:val="24"/>
            <w:szCs w:val="24"/>
          </w:rPr>
          <w:t>-</w:t>
        </w:r>
        <w:r w:rsidRPr="00961C35">
          <w:rPr>
            <w:color w:val="000000" w:themeColor="text1"/>
            <w:sz w:val="24"/>
            <w:szCs w:val="24"/>
            <w:lang w:val="en-GB"/>
          </w:rPr>
          <w:t>tool</w:t>
        </w:r>
        <w:r w:rsidRPr="0082467F">
          <w:rPr>
            <w:color w:val="000000" w:themeColor="text1"/>
            <w:sz w:val="24"/>
            <w:szCs w:val="24"/>
          </w:rPr>
          <w:t>/</w:t>
        </w:r>
      </w:hyperlink>
      <w:r w:rsidRPr="0082467F">
        <w:rPr>
          <w:color w:val="000000" w:themeColor="text1"/>
          <w:sz w:val="24"/>
          <w:szCs w:val="24"/>
        </w:rPr>
        <w:t xml:space="preserve"> (дата обращения 11.11.2019).</w:t>
      </w:r>
    </w:p>
    <w:sectPr w:rsidR="003D4A05" w:rsidRPr="0082467F" w:rsidSect="009726D8">
      <w:footerReference w:type="default" r:id="rId16"/>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19" w:rsidRDefault="006C4A19" w:rsidP="00A0162E">
      <w:pPr>
        <w:spacing w:after="0" w:line="240" w:lineRule="auto"/>
      </w:pPr>
      <w:r>
        <w:separator/>
      </w:r>
    </w:p>
  </w:endnote>
  <w:endnote w:type="continuationSeparator" w:id="0">
    <w:p w:rsidR="006C4A19" w:rsidRDefault="006C4A19" w:rsidP="00A01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ush Script MT">
    <w:altName w:val="Ink Free"/>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nos-Regular">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ragmatic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58218969"/>
      <w:docPartObj>
        <w:docPartGallery w:val="Page Numbers (Bottom of Page)"/>
        <w:docPartUnique/>
      </w:docPartObj>
    </w:sdtPr>
    <w:sdtContent>
      <w:p w:rsidR="008D3C4A" w:rsidRPr="00EF5C51" w:rsidRDefault="00DC171C">
        <w:pPr>
          <w:pStyle w:val="ae"/>
          <w:jc w:val="center"/>
          <w:rPr>
            <w:rFonts w:ascii="Times New Roman" w:hAnsi="Times New Roman" w:cs="Times New Roman"/>
            <w:sz w:val="20"/>
          </w:rPr>
        </w:pPr>
        <w:r w:rsidRPr="00EF5C51">
          <w:rPr>
            <w:rFonts w:ascii="Times New Roman" w:hAnsi="Times New Roman" w:cs="Times New Roman"/>
            <w:sz w:val="20"/>
          </w:rPr>
          <w:fldChar w:fldCharType="begin"/>
        </w:r>
        <w:r w:rsidR="008D3C4A" w:rsidRPr="00EF5C51">
          <w:rPr>
            <w:rFonts w:ascii="Times New Roman" w:hAnsi="Times New Roman" w:cs="Times New Roman"/>
            <w:sz w:val="20"/>
          </w:rPr>
          <w:instrText xml:space="preserve"> PAGE   \* MERGEFORMAT </w:instrText>
        </w:r>
        <w:r w:rsidRPr="00EF5C51">
          <w:rPr>
            <w:rFonts w:ascii="Times New Roman" w:hAnsi="Times New Roman" w:cs="Times New Roman"/>
            <w:sz w:val="20"/>
          </w:rPr>
          <w:fldChar w:fldCharType="separate"/>
        </w:r>
        <w:r w:rsidR="00270C54">
          <w:rPr>
            <w:rFonts w:ascii="Times New Roman" w:hAnsi="Times New Roman" w:cs="Times New Roman"/>
            <w:noProof/>
            <w:sz w:val="20"/>
          </w:rPr>
          <w:t>19</w:t>
        </w:r>
        <w:r w:rsidRPr="00EF5C51">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19" w:rsidRDefault="006C4A19" w:rsidP="00A0162E">
      <w:pPr>
        <w:spacing w:after="0" w:line="240" w:lineRule="auto"/>
      </w:pPr>
      <w:r>
        <w:separator/>
      </w:r>
    </w:p>
  </w:footnote>
  <w:footnote w:type="continuationSeparator" w:id="0">
    <w:p w:rsidR="006C4A19" w:rsidRDefault="006C4A19" w:rsidP="00A0162E">
      <w:pPr>
        <w:spacing w:after="0" w:line="240" w:lineRule="auto"/>
      </w:pPr>
      <w:r>
        <w:continuationSeparator/>
      </w:r>
    </w:p>
  </w:footnote>
  <w:footnote w:id="1">
    <w:p w:rsidR="008D3C4A" w:rsidRPr="008058A0" w:rsidRDefault="008D3C4A" w:rsidP="00F473B0">
      <w:pPr>
        <w:pStyle w:val="ab"/>
        <w:rPr>
          <w:rFonts w:eastAsiaTheme="minorHAnsi"/>
          <w:color w:val="000000" w:themeColor="text1"/>
          <w:spacing w:val="-4"/>
          <w:szCs w:val="24"/>
        </w:rPr>
      </w:pPr>
      <w:r w:rsidRPr="008058A0">
        <w:rPr>
          <w:rStyle w:val="a7"/>
          <w:spacing w:val="-4"/>
        </w:rPr>
        <w:footnoteRef/>
      </w:r>
      <w:r w:rsidRPr="008058A0">
        <w:rPr>
          <w:spacing w:val="-4"/>
        </w:rPr>
        <w:t xml:space="preserve"> </w:t>
      </w:r>
      <w:r w:rsidRPr="008058A0">
        <w:rPr>
          <w:rFonts w:eastAsiaTheme="minorHAnsi"/>
          <w:color w:val="000000" w:themeColor="text1"/>
          <w:spacing w:val="-4"/>
          <w:szCs w:val="24"/>
        </w:rPr>
        <w:t>О Музейном фонде Российской Федерации и музеях в Российской Федерации Федеральный закон от 26.05.1996 № 54-ФЗ. КонсультантПлюс. URL: http://www.consultant.ru/cons/cgi/online.cgi?req=doc&amp;base=LAW&amp; n=314839&amp;fld</w:t>
      </w:r>
      <w:r>
        <w:rPr>
          <w:rFonts w:eastAsiaTheme="minorHAnsi"/>
          <w:color w:val="000000" w:themeColor="text1"/>
          <w:spacing w:val="-4"/>
          <w:szCs w:val="24"/>
        </w:rPr>
        <w:t>=134&amp;dst=100000</w:t>
      </w:r>
      <w:r w:rsidRPr="008058A0">
        <w:rPr>
          <w:rFonts w:eastAsiaTheme="minorHAnsi"/>
          <w:color w:val="000000" w:themeColor="text1"/>
          <w:spacing w:val="-4"/>
          <w:szCs w:val="24"/>
        </w:rPr>
        <w:t>0</w:t>
      </w:r>
      <w:r>
        <w:rPr>
          <w:rFonts w:eastAsiaTheme="minorHAnsi"/>
          <w:color w:val="000000" w:themeColor="text1"/>
          <w:spacing w:val="-4"/>
          <w:szCs w:val="24"/>
        </w:rPr>
        <w:t>001,0&amp;rnd=0.45885481130520733#</w:t>
      </w:r>
      <w:r w:rsidRPr="008058A0">
        <w:rPr>
          <w:rFonts w:eastAsiaTheme="minorHAnsi"/>
          <w:color w:val="000000" w:themeColor="text1"/>
          <w:spacing w:val="-4"/>
          <w:szCs w:val="24"/>
        </w:rPr>
        <w:t>06580459152969724 (дата обращения: 20.12.2019).; Указ Президента Российской Федерации от 24.12.2014 г. № 808 «Об утверждении Основ государс</w:t>
      </w:r>
      <w:r w:rsidRPr="008058A0">
        <w:rPr>
          <w:rFonts w:eastAsiaTheme="minorHAnsi"/>
          <w:color w:val="000000" w:themeColor="text1"/>
          <w:spacing w:val="-4"/>
          <w:szCs w:val="24"/>
        </w:rPr>
        <w:t>т</w:t>
      </w:r>
      <w:r w:rsidRPr="008058A0">
        <w:rPr>
          <w:rFonts w:eastAsiaTheme="minorHAnsi"/>
          <w:color w:val="000000" w:themeColor="text1"/>
          <w:spacing w:val="-4"/>
          <w:szCs w:val="24"/>
        </w:rPr>
        <w:t xml:space="preserve">венной культурной политики». URL: http://kremlin.ruacts/bank/39208 (дата обращения: 20.12.2019); Code du patrimoine. </w:t>
      </w:r>
      <w:r w:rsidRPr="008058A0">
        <w:rPr>
          <w:rFonts w:eastAsiaTheme="minorHAnsi"/>
          <w:color w:val="000000" w:themeColor="text1"/>
          <w:spacing w:val="-4"/>
          <w:szCs w:val="24"/>
          <w:lang w:val="en-GB"/>
        </w:rPr>
        <w:t>URL: https://www.icom-musees.fr/index.php/ressources/code-du-patrimoine (</w:t>
      </w:r>
      <w:r w:rsidRPr="008058A0">
        <w:rPr>
          <w:rFonts w:eastAsiaTheme="minorHAnsi"/>
          <w:color w:val="000000" w:themeColor="text1"/>
          <w:spacing w:val="-4"/>
          <w:szCs w:val="24"/>
        </w:rPr>
        <w:t>дата</w:t>
      </w:r>
      <w:r w:rsidRPr="008058A0">
        <w:rPr>
          <w:rFonts w:eastAsiaTheme="minorHAnsi"/>
          <w:color w:val="000000" w:themeColor="text1"/>
          <w:spacing w:val="-4"/>
          <w:szCs w:val="24"/>
          <w:lang w:val="en-GB"/>
        </w:rPr>
        <w:t xml:space="preserve"> </w:t>
      </w:r>
      <w:r w:rsidRPr="008058A0">
        <w:rPr>
          <w:rFonts w:eastAsiaTheme="minorHAnsi"/>
          <w:color w:val="000000" w:themeColor="text1"/>
          <w:spacing w:val="-4"/>
          <w:szCs w:val="24"/>
        </w:rPr>
        <w:t>обращения</w:t>
      </w:r>
      <w:r w:rsidRPr="008058A0">
        <w:rPr>
          <w:rFonts w:eastAsiaTheme="minorHAnsi"/>
          <w:color w:val="000000" w:themeColor="text1"/>
          <w:spacing w:val="-4"/>
          <w:szCs w:val="24"/>
          <w:lang w:val="en-GB"/>
        </w:rPr>
        <w:t xml:space="preserve">: 15.03.2019); Loi n° 2002-5 du 4 janvier 2002 relative aux musées de France. </w:t>
      </w:r>
      <w:r w:rsidRPr="008058A0">
        <w:rPr>
          <w:rFonts w:eastAsiaTheme="minorHAnsi"/>
          <w:color w:val="000000" w:themeColor="text1"/>
          <w:spacing w:val="-4"/>
          <w:szCs w:val="24"/>
          <w:lang w:val="en-US"/>
        </w:rPr>
        <w:t>URL</w:t>
      </w:r>
      <w:r w:rsidRPr="008058A0">
        <w:rPr>
          <w:rFonts w:eastAsiaTheme="minorHAnsi"/>
          <w:color w:val="000000" w:themeColor="text1"/>
          <w:spacing w:val="-4"/>
          <w:szCs w:val="24"/>
        </w:rPr>
        <w:t xml:space="preserve">: </w:t>
      </w:r>
      <w:r w:rsidRPr="008058A0">
        <w:rPr>
          <w:rFonts w:eastAsiaTheme="minorHAnsi"/>
          <w:color w:val="000000" w:themeColor="text1"/>
          <w:spacing w:val="-4"/>
          <w:szCs w:val="24"/>
          <w:lang w:val="en-US"/>
        </w:rPr>
        <w:t>https</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www</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legifrance</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gouv</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fr</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affichTexte</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do</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cidT</w:t>
      </w:r>
      <w:r w:rsidRPr="008058A0">
        <w:rPr>
          <w:rFonts w:eastAsiaTheme="minorHAnsi"/>
          <w:color w:val="000000" w:themeColor="text1"/>
          <w:spacing w:val="-4"/>
          <w:szCs w:val="24"/>
        </w:rPr>
        <w:t xml:space="preserve"> </w:t>
      </w:r>
      <w:r w:rsidRPr="008058A0">
        <w:rPr>
          <w:rFonts w:eastAsiaTheme="minorHAnsi"/>
          <w:color w:val="000000" w:themeColor="text1"/>
          <w:spacing w:val="-4"/>
          <w:szCs w:val="24"/>
          <w:lang w:val="en-US"/>
        </w:rPr>
        <w:t>exte</w:t>
      </w:r>
      <w:r w:rsidRPr="008058A0">
        <w:rPr>
          <w:rFonts w:eastAsiaTheme="minorHAnsi"/>
          <w:color w:val="000000" w:themeColor="text1"/>
          <w:spacing w:val="-4"/>
          <w:szCs w:val="24"/>
        </w:rPr>
        <w:t>=</w:t>
      </w:r>
      <w:r w:rsidRPr="008058A0">
        <w:rPr>
          <w:rFonts w:eastAsiaTheme="minorHAnsi"/>
          <w:color w:val="000000" w:themeColor="text1"/>
          <w:spacing w:val="-4"/>
          <w:szCs w:val="24"/>
          <w:lang w:val="en-US"/>
        </w:rPr>
        <w:t>JO</w:t>
      </w:r>
      <w:r w:rsidRPr="008058A0">
        <w:rPr>
          <w:rFonts w:eastAsiaTheme="minorHAnsi"/>
          <w:color w:val="000000" w:themeColor="text1"/>
          <w:spacing w:val="-4"/>
          <w:szCs w:val="24"/>
        </w:rPr>
        <w:t xml:space="preserve"> </w:t>
      </w:r>
      <w:r w:rsidRPr="008058A0">
        <w:rPr>
          <w:rFonts w:eastAsiaTheme="minorHAnsi"/>
          <w:color w:val="000000" w:themeColor="text1"/>
          <w:spacing w:val="-4"/>
          <w:szCs w:val="24"/>
          <w:lang w:val="en-US"/>
        </w:rPr>
        <w:t>RFTEXT</w:t>
      </w:r>
      <w:r w:rsidRPr="008058A0">
        <w:rPr>
          <w:rFonts w:eastAsiaTheme="minorHAnsi"/>
          <w:color w:val="000000" w:themeColor="text1"/>
          <w:spacing w:val="-4"/>
          <w:szCs w:val="24"/>
        </w:rPr>
        <w:t>000000769536 (дата обращения: 10.05.2019).</w:t>
      </w:r>
    </w:p>
  </w:footnote>
  <w:footnote w:id="2">
    <w:p w:rsidR="008D3C4A" w:rsidRPr="008058A0" w:rsidRDefault="008D3C4A" w:rsidP="00F473B0">
      <w:pPr>
        <w:pStyle w:val="a5"/>
        <w:rPr>
          <w:spacing w:val="-4"/>
        </w:rPr>
      </w:pPr>
      <w:r w:rsidRPr="008058A0">
        <w:rPr>
          <w:rStyle w:val="a7"/>
          <w:spacing w:val="-4"/>
        </w:rPr>
        <w:footnoteRef/>
      </w:r>
      <w:r w:rsidRPr="008058A0">
        <w:rPr>
          <w:spacing w:val="-4"/>
        </w:rPr>
        <w:t xml:space="preserve"> </w:t>
      </w:r>
      <w:r w:rsidRPr="008058A0">
        <w:rPr>
          <w:rFonts w:cs="Times New Roman"/>
          <w:color w:val="000000" w:themeColor="text1"/>
          <w:spacing w:val="-4"/>
          <w:szCs w:val="24"/>
        </w:rPr>
        <w:t>Меморандум о сотрудничестве между Министерством культуры России и Министерством культуры и комм</w:t>
      </w:r>
      <w:r w:rsidRPr="008058A0">
        <w:rPr>
          <w:rFonts w:cs="Times New Roman"/>
          <w:color w:val="000000" w:themeColor="text1"/>
          <w:spacing w:val="-4"/>
          <w:szCs w:val="24"/>
        </w:rPr>
        <w:t>у</w:t>
      </w:r>
      <w:r w:rsidRPr="008058A0">
        <w:rPr>
          <w:rFonts w:cs="Times New Roman"/>
          <w:color w:val="000000" w:themeColor="text1"/>
          <w:spacing w:val="-4"/>
          <w:szCs w:val="24"/>
        </w:rPr>
        <w:t>никации Франции на 2004 - 2006 годы. 21.01.04 // Портал Министерства иностранных дел Российской Федер</w:t>
      </w:r>
      <w:r w:rsidRPr="008058A0">
        <w:rPr>
          <w:rFonts w:cs="Times New Roman"/>
          <w:color w:val="000000" w:themeColor="text1"/>
          <w:spacing w:val="-4"/>
          <w:szCs w:val="24"/>
        </w:rPr>
        <w:t>а</w:t>
      </w:r>
      <w:r w:rsidRPr="008058A0">
        <w:rPr>
          <w:rFonts w:cs="Times New Roman"/>
          <w:color w:val="000000" w:themeColor="text1"/>
          <w:spacing w:val="-4"/>
          <w:szCs w:val="24"/>
        </w:rPr>
        <w:t xml:space="preserve">ции. </w:t>
      </w:r>
      <w:r w:rsidRPr="008058A0">
        <w:rPr>
          <w:rFonts w:cs="Times New Roman"/>
          <w:color w:val="000000" w:themeColor="text1"/>
          <w:spacing w:val="-4"/>
          <w:szCs w:val="24"/>
          <w:lang w:val="en-US"/>
        </w:rPr>
        <w:t>URL</w:t>
      </w:r>
      <w:r w:rsidRPr="008058A0">
        <w:rPr>
          <w:rFonts w:cs="Times New Roman"/>
          <w:color w:val="000000" w:themeColor="text1"/>
          <w:spacing w:val="-4"/>
          <w:szCs w:val="24"/>
        </w:rPr>
        <w:t xml:space="preserve">: </w:t>
      </w:r>
      <w:r w:rsidRPr="008058A0">
        <w:rPr>
          <w:rFonts w:cs="Times New Roman"/>
          <w:color w:val="000000" w:themeColor="text1"/>
          <w:spacing w:val="-4"/>
          <w:szCs w:val="24"/>
          <w:lang w:val="en-US"/>
        </w:rPr>
        <w:t>http</w:t>
      </w:r>
      <w:r w:rsidRPr="008058A0">
        <w:rPr>
          <w:rFonts w:cs="Times New Roman"/>
          <w:color w:val="000000" w:themeColor="text1"/>
          <w:spacing w:val="-4"/>
          <w:szCs w:val="24"/>
        </w:rPr>
        <w:t>://</w:t>
      </w:r>
      <w:r w:rsidRPr="008058A0">
        <w:rPr>
          <w:rFonts w:cs="Times New Roman"/>
          <w:color w:val="000000" w:themeColor="text1"/>
          <w:spacing w:val="-4"/>
          <w:szCs w:val="24"/>
          <w:lang w:val="en-US"/>
        </w:rPr>
        <w:t>www</w:t>
      </w:r>
      <w:r w:rsidRPr="008058A0">
        <w:rPr>
          <w:rFonts w:cs="Times New Roman"/>
          <w:color w:val="000000" w:themeColor="text1"/>
          <w:spacing w:val="-4"/>
          <w:szCs w:val="24"/>
        </w:rPr>
        <w:t>.</w:t>
      </w:r>
      <w:r w:rsidRPr="008058A0">
        <w:rPr>
          <w:rFonts w:cs="Times New Roman"/>
          <w:color w:val="000000" w:themeColor="text1"/>
          <w:spacing w:val="-4"/>
          <w:szCs w:val="24"/>
          <w:lang w:val="en-US"/>
        </w:rPr>
        <w:t>mid</w:t>
      </w:r>
      <w:r w:rsidRPr="008058A0">
        <w:rPr>
          <w:rFonts w:cs="Times New Roman"/>
          <w:color w:val="000000" w:themeColor="text1"/>
          <w:spacing w:val="-4"/>
          <w:szCs w:val="24"/>
        </w:rPr>
        <w:t>.</w:t>
      </w:r>
      <w:r w:rsidRPr="008058A0">
        <w:rPr>
          <w:rFonts w:cs="Times New Roman"/>
          <w:color w:val="000000" w:themeColor="text1"/>
          <w:spacing w:val="-4"/>
          <w:szCs w:val="24"/>
          <w:lang w:val="en-US"/>
        </w:rPr>
        <w:t>ru</w:t>
      </w:r>
      <w:r w:rsidRPr="008058A0">
        <w:rPr>
          <w:rFonts w:cs="Times New Roman"/>
          <w:color w:val="000000" w:themeColor="text1"/>
          <w:spacing w:val="-4"/>
          <w:szCs w:val="24"/>
        </w:rPr>
        <w:t>/</w:t>
      </w:r>
      <w:r w:rsidRPr="008058A0">
        <w:rPr>
          <w:rFonts w:cs="Times New Roman"/>
          <w:color w:val="000000" w:themeColor="text1"/>
          <w:spacing w:val="-4"/>
          <w:szCs w:val="24"/>
          <w:lang w:val="en-US"/>
        </w:rPr>
        <w:t>ru</w:t>
      </w:r>
      <w:r w:rsidRPr="008058A0">
        <w:rPr>
          <w:rFonts w:cs="Times New Roman"/>
          <w:color w:val="000000" w:themeColor="text1"/>
          <w:spacing w:val="-4"/>
          <w:szCs w:val="24"/>
        </w:rPr>
        <w:t>/</w:t>
      </w:r>
      <w:r w:rsidRPr="008058A0">
        <w:rPr>
          <w:rFonts w:cs="Times New Roman"/>
          <w:color w:val="000000" w:themeColor="text1"/>
          <w:spacing w:val="-4"/>
          <w:szCs w:val="24"/>
          <w:lang w:val="en-US"/>
        </w:rPr>
        <w:t>maps</w:t>
      </w:r>
      <w:r w:rsidRPr="008058A0">
        <w:rPr>
          <w:rFonts w:cs="Times New Roman"/>
          <w:color w:val="000000" w:themeColor="text1"/>
          <w:spacing w:val="-4"/>
          <w:szCs w:val="24"/>
        </w:rPr>
        <w:t>/</w:t>
      </w:r>
      <w:r w:rsidRPr="008058A0">
        <w:rPr>
          <w:rFonts w:cs="Times New Roman"/>
          <w:color w:val="000000" w:themeColor="text1"/>
          <w:spacing w:val="-4"/>
          <w:szCs w:val="24"/>
          <w:lang w:val="en-US"/>
        </w:rPr>
        <w:t>fr</w:t>
      </w:r>
      <w:r w:rsidRPr="008058A0">
        <w:rPr>
          <w:rFonts w:cs="Times New Roman"/>
          <w:color w:val="000000" w:themeColor="text1"/>
          <w:spacing w:val="-4"/>
          <w:szCs w:val="24"/>
        </w:rPr>
        <w:t>//</w:t>
      </w:r>
      <w:r w:rsidRPr="008058A0">
        <w:rPr>
          <w:rFonts w:cs="Times New Roman"/>
          <w:color w:val="000000" w:themeColor="text1"/>
          <w:spacing w:val="-4"/>
          <w:szCs w:val="24"/>
          <w:lang w:val="en-US"/>
        </w:rPr>
        <w:t>asset</w:t>
      </w:r>
      <w:r w:rsidRPr="008058A0">
        <w:rPr>
          <w:rFonts w:cs="Times New Roman"/>
          <w:color w:val="000000" w:themeColor="text1"/>
          <w:spacing w:val="-4"/>
          <w:szCs w:val="24"/>
        </w:rPr>
        <w:t>_</w:t>
      </w:r>
      <w:r w:rsidRPr="008058A0">
        <w:rPr>
          <w:rFonts w:cs="Times New Roman"/>
          <w:color w:val="000000" w:themeColor="text1"/>
          <w:spacing w:val="-4"/>
          <w:szCs w:val="24"/>
          <w:lang w:val="en-US"/>
        </w:rPr>
        <w:t>publisher</w:t>
      </w:r>
      <w:r w:rsidRPr="008058A0">
        <w:rPr>
          <w:rFonts w:cs="Times New Roman"/>
          <w:color w:val="000000" w:themeColor="text1"/>
          <w:spacing w:val="-4"/>
          <w:szCs w:val="24"/>
        </w:rPr>
        <w:t>/</w:t>
      </w:r>
      <w:r w:rsidRPr="008058A0">
        <w:rPr>
          <w:rFonts w:cs="Times New Roman"/>
          <w:color w:val="000000" w:themeColor="text1"/>
          <w:spacing w:val="-4"/>
          <w:szCs w:val="24"/>
          <w:lang w:val="en-US"/>
        </w:rPr>
        <w:t>g</w:t>
      </w:r>
      <w:r w:rsidRPr="008058A0">
        <w:rPr>
          <w:rFonts w:cs="Times New Roman"/>
          <w:color w:val="000000" w:themeColor="text1"/>
          <w:spacing w:val="-4"/>
          <w:szCs w:val="24"/>
        </w:rPr>
        <w:t>8</w:t>
      </w:r>
      <w:r w:rsidRPr="008058A0">
        <w:rPr>
          <w:rFonts w:cs="Times New Roman"/>
          <w:color w:val="000000" w:themeColor="text1"/>
          <w:spacing w:val="-4"/>
          <w:szCs w:val="24"/>
          <w:lang w:val="en-US"/>
        </w:rPr>
        <w:t>RuzDvY</w:t>
      </w:r>
      <w:r w:rsidRPr="008058A0">
        <w:rPr>
          <w:rFonts w:cs="Times New Roman"/>
          <w:color w:val="000000" w:themeColor="text1"/>
          <w:spacing w:val="-4"/>
          <w:szCs w:val="24"/>
        </w:rPr>
        <w:t>7</w:t>
      </w:r>
      <w:r w:rsidRPr="008058A0">
        <w:rPr>
          <w:rFonts w:cs="Times New Roman"/>
          <w:color w:val="000000" w:themeColor="text1"/>
          <w:spacing w:val="-4"/>
          <w:szCs w:val="24"/>
          <w:lang w:val="en-US"/>
        </w:rPr>
        <w:t>qyV</w:t>
      </w:r>
      <w:r w:rsidRPr="008058A0">
        <w:rPr>
          <w:rFonts w:cs="Times New Roman"/>
          <w:color w:val="000000" w:themeColor="text1"/>
          <w:spacing w:val="-4"/>
          <w:szCs w:val="24"/>
        </w:rPr>
        <w:t>/</w:t>
      </w:r>
      <w:r w:rsidRPr="008058A0">
        <w:rPr>
          <w:rFonts w:cs="Times New Roman"/>
          <w:color w:val="000000" w:themeColor="text1"/>
          <w:spacing w:val="-4"/>
          <w:szCs w:val="24"/>
          <w:lang w:val="en-US"/>
        </w:rPr>
        <w:t>content</w:t>
      </w:r>
      <w:r w:rsidRPr="008058A0">
        <w:rPr>
          <w:rFonts w:cs="Times New Roman"/>
          <w:color w:val="000000" w:themeColor="text1"/>
          <w:spacing w:val="-4"/>
          <w:szCs w:val="24"/>
        </w:rPr>
        <w:t>/</w:t>
      </w:r>
      <w:r w:rsidRPr="008058A0">
        <w:rPr>
          <w:rFonts w:cs="Times New Roman"/>
          <w:color w:val="000000" w:themeColor="text1"/>
          <w:spacing w:val="-4"/>
          <w:szCs w:val="24"/>
          <w:lang w:val="en-US"/>
        </w:rPr>
        <w:t>id</w:t>
      </w:r>
      <w:r w:rsidRPr="008058A0">
        <w:rPr>
          <w:rFonts w:cs="Times New Roman"/>
          <w:color w:val="000000" w:themeColor="text1"/>
          <w:spacing w:val="-4"/>
          <w:szCs w:val="24"/>
        </w:rPr>
        <w:t xml:space="preserve">/489762 </w:t>
      </w:r>
      <w:r w:rsidRPr="008058A0">
        <w:rPr>
          <w:color w:val="000000" w:themeColor="text1"/>
          <w:spacing w:val="-4"/>
          <w:szCs w:val="24"/>
        </w:rPr>
        <w:t xml:space="preserve">(дата обращения: 20.12.2019); </w:t>
      </w:r>
      <w:r w:rsidRPr="008058A0">
        <w:rPr>
          <w:rFonts w:cs="Times New Roman"/>
          <w:color w:val="000000" w:themeColor="text1"/>
          <w:spacing w:val="-4"/>
          <w:szCs w:val="24"/>
        </w:rPr>
        <w:t>Соглашение между Правительством Российской Федерации и Правительством Французской Респу</w:t>
      </w:r>
      <w:r w:rsidRPr="008058A0">
        <w:rPr>
          <w:rFonts w:cs="Times New Roman"/>
          <w:color w:val="000000" w:themeColor="text1"/>
          <w:spacing w:val="-4"/>
          <w:szCs w:val="24"/>
        </w:rPr>
        <w:t>б</w:t>
      </w:r>
      <w:r w:rsidRPr="008058A0">
        <w:rPr>
          <w:rFonts w:cs="Times New Roman"/>
          <w:color w:val="000000" w:themeColor="text1"/>
          <w:spacing w:val="-4"/>
          <w:szCs w:val="24"/>
        </w:rPr>
        <w:t xml:space="preserve">лики о культурном сотрудничестве. 06.02.1992 // Портал МИД России. </w:t>
      </w:r>
      <w:r w:rsidRPr="008058A0">
        <w:rPr>
          <w:rFonts w:cs="Times New Roman"/>
          <w:color w:val="000000" w:themeColor="text1"/>
          <w:spacing w:val="-4"/>
          <w:szCs w:val="24"/>
          <w:lang w:val="en-US"/>
        </w:rPr>
        <w:t>URL</w:t>
      </w:r>
      <w:r w:rsidRPr="008058A0">
        <w:rPr>
          <w:rFonts w:cs="Times New Roman"/>
          <w:color w:val="000000" w:themeColor="text1"/>
          <w:spacing w:val="-4"/>
          <w:szCs w:val="24"/>
        </w:rPr>
        <w:t xml:space="preserve">: </w:t>
      </w:r>
      <w:r w:rsidRPr="008058A0">
        <w:rPr>
          <w:rFonts w:cs="Times New Roman"/>
          <w:color w:val="000000" w:themeColor="text1"/>
          <w:spacing w:val="-4"/>
          <w:szCs w:val="24"/>
          <w:lang w:val="en-US"/>
        </w:rPr>
        <w:t>http</w:t>
      </w:r>
      <w:r w:rsidRPr="008058A0">
        <w:rPr>
          <w:rFonts w:cs="Times New Roman"/>
          <w:color w:val="000000" w:themeColor="text1"/>
          <w:spacing w:val="-4"/>
          <w:szCs w:val="24"/>
        </w:rPr>
        <w:t>://</w:t>
      </w:r>
      <w:r w:rsidRPr="008058A0">
        <w:rPr>
          <w:rFonts w:cs="Times New Roman"/>
          <w:color w:val="000000" w:themeColor="text1"/>
          <w:spacing w:val="-4"/>
          <w:szCs w:val="24"/>
          <w:lang w:val="en-US"/>
        </w:rPr>
        <w:t>www</w:t>
      </w:r>
      <w:r w:rsidRPr="008058A0">
        <w:rPr>
          <w:rFonts w:cs="Times New Roman"/>
          <w:color w:val="000000" w:themeColor="text1"/>
          <w:spacing w:val="-4"/>
          <w:szCs w:val="24"/>
        </w:rPr>
        <w:t>.</w:t>
      </w:r>
      <w:r w:rsidRPr="008058A0">
        <w:rPr>
          <w:rFonts w:cs="Times New Roman"/>
          <w:color w:val="000000" w:themeColor="text1"/>
          <w:spacing w:val="-4"/>
          <w:szCs w:val="24"/>
          <w:lang w:val="en-US"/>
        </w:rPr>
        <w:t>mid</w:t>
      </w:r>
      <w:r w:rsidRPr="008058A0">
        <w:rPr>
          <w:rFonts w:cs="Times New Roman"/>
          <w:color w:val="000000" w:themeColor="text1"/>
          <w:spacing w:val="-4"/>
          <w:szCs w:val="24"/>
        </w:rPr>
        <w:t>.</w:t>
      </w:r>
      <w:r w:rsidRPr="008058A0">
        <w:rPr>
          <w:rFonts w:cs="Times New Roman"/>
          <w:color w:val="000000" w:themeColor="text1"/>
          <w:spacing w:val="-4"/>
          <w:szCs w:val="24"/>
          <w:lang w:val="en-US"/>
        </w:rPr>
        <w:t>ru</w:t>
      </w:r>
      <w:r w:rsidRPr="008058A0">
        <w:rPr>
          <w:rFonts w:cs="Times New Roman"/>
          <w:color w:val="000000" w:themeColor="text1"/>
          <w:spacing w:val="-4"/>
          <w:szCs w:val="24"/>
        </w:rPr>
        <w:t>/</w:t>
      </w:r>
      <w:r w:rsidRPr="008058A0">
        <w:rPr>
          <w:rFonts w:cs="Times New Roman"/>
          <w:color w:val="000000" w:themeColor="text1"/>
          <w:spacing w:val="-4"/>
          <w:szCs w:val="24"/>
          <w:lang w:val="en-US"/>
        </w:rPr>
        <w:t>foreign</w:t>
      </w:r>
      <w:r w:rsidRPr="008058A0">
        <w:rPr>
          <w:rFonts w:cs="Times New Roman"/>
          <w:color w:val="000000" w:themeColor="text1"/>
          <w:spacing w:val="-4"/>
          <w:szCs w:val="24"/>
        </w:rPr>
        <w:t>_</w:t>
      </w:r>
      <w:r w:rsidRPr="008058A0">
        <w:rPr>
          <w:rFonts w:cs="Times New Roman"/>
          <w:color w:val="000000" w:themeColor="text1"/>
          <w:spacing w:val="-4"/>
          <w:szCs w:val="24"/>
          <w:lang w:val="en-US"/>
        </w:rPr>
        <w:t>policy</w:t>
      </w:r>
      <w:r w:rsidRPr="008058A0">
        <w:rPr>
          <w:rFonts w:cs="Times New Roman"/>
          <w:color w:val="000000" w:themeColor="text1"/>
          <w:spacing w:val="-4"/>
          <w:szCs w:val="24"/>
        </w:rPr>
        <w:t>/</w:t>
      </w:r>
      <w:r w:rsidRPr="008058A0">
        <w:rPr>
          <w:rFonts w:cs="Times New Roman"/>
          <w:color w:val="000000" w:themeColor="text1"/>
          <w:spacing w:val="-4"/>
          <w:szCs w:val="24"/>
          <w:lang w:val="en-US"/>
        </w:rPr>
        <w:t>inte</w:t>
      </w:r>
      <w:r w:rsidRPr="008058A0">
        <w:rPr>
          <w:rFonts w:cs="Times New Roman"/>
          <w:color w:val="000000" w:themeColor="text1"/>
          <w:spacing w:val="-4"/>
          <w:szCs w:val="24"/>
        </w:rPr>
        <w:t xml:space="preserve"> </w:t>
      </w:r>
      <w:r w:rsidRPr="008058A0">
        <w:rPr>
          <w:rFonts w:cs="Times New Roman"/>
          <w:color w:val="000000" w:themeColor="text1"/>
          <w:spacing w:val="-4"/>
          <w:szCs w:val="24"/>
          <w:lang w:val="en-US"/>
        </w:rPr>
        <w:t>rnational</w:t>
      </w:r>
      <w:r w:rsidRPr="008058A0">
        <w:rPr>
          <w:rFonts w:cs="Times New Roman"/>
          <w:color w:val="000000" w:themeColor="text1"/>
          <w:spacing w:val="-4"/>
          <w:szCs w:val="24"/>
        </w:rPr>
        <w:t>_</w:t>
      </w:r>
      <w:r w:rsidRPr="008058A0">
        <w:rPr>
          <w:rFonts w:cs="Times New Roman"/>
          <w:color w:val="000000" w:themeColor="text1"/>
          <w:spacing w:val="-4"/>
          <w:szCs w:val="24"/>
          <w:lang w:val="en-US"/>
        </w:rPr>
        <w:t>contracts</w:t>
      </w:r>
      <w:r w:rsidRPr="008058A0">
        <w:rPr>
          <w:rFonts w:cs="Times New Roman"/>
          <w:color w:val="000000" w:themeColor="text1"/>
          <w:spacing w:val="-4"/>
          <w:szCs w:val="24"/>
        </w:rPr>
        <w:t>/2_</w:t>
      </w:r>
      <w:r w:rsidRPr="008058A0">
        <w:rPr>
          <w:rFonts w:cs="Times New Roman"/>
          <w:color w:val="000000" w:themeColor="text1"/>
          <w:spacing w:val="-4"/>
          <w:szCs w:val="24"/>
          <w:lang w:val="en-US"/>
        </w:rPr>
        <w:t>contract</w:t>
      </w:r>
      <w:r w:rsidRPr="008058A0">
        <w:rPr>
          <w:rFonts w:cs="Times New Roman"/>
          <w:color w:val="000000" w:themeColor="text1"/>
          <w:spacing w:val="-4"/>
          <w:szCs w:val="24"/>
        </w:rPr>
        <w:t>/-/</w:t>
      </w:r>
      <w:r w:rsidRPr="008058A0">
        <w:rPr>
          <w:rFonts w:cs="Times New Roman"/>
          <w:color w:val="000000" w:themeColor="text1"/>
          <w:spacing w:val="-4"/>
          <w:szCs w:val="24"/>
          <w:lang w:val="en-US"/>
        </w:rPr>
        <w:t>storage</w:t>
      </w:r>
      <w:r w:rsidRPr="008058A0">
        <w:rPr>
          <w:rFonts w:cs="Times New Roman"/>
          <w:color w:val="000000" w:themeColor="text1"/>
          <w:spacing w:val="-4"/>
          <w:szCs w:val="24"/>
        </w:rPr>
        <w:t>-</w:t>
      </w:r>
      <w:r w:rsidRPr="008058A0">
        <w:rPr>
          <w:rFonts w:cs="Times New Roman"/>
          <w:color w:val="000000" w:themeColor="text1"/>
          <w:spacing w:val="-4"/>
          <w:szCs w:val="24"/>
          <w:lang w:val="en-US"/>
        </w:rPr>
        <w:t>viewer</w:t>
      </w:r>
      <w:r w:rsidRPr="008058A0">
        <w:rPr>
          <w:rFonts w:cs="Times New Roman"/>
          <w:color w:val="000000" w:themeColor="text1"/>
          <w:spacing w:val="-4"/>
          <w:szCs w:val="24"/>
        </w:rPr>
        <w:t>/</w:t>
      </w:r>
      <w:r w:rsidRPr="008058A0">
        <w:rPr>
          <w:rFonts w:cs="Times New Roman"/>
          <w:color w:val="000000" w:themeColor="text1"/>
          <w:spacing w:val="-4"/>
          <w:szCs w:val="24"/>
          <w:lang w:val="en-US"/>
        </w:rPr>
        <w:t>bilateral</w:t>
      </w:r>
      <w:r w:rsidRPr="008058A0">
        <w:rPr>
          <w:rFonts w:cs="Times New Roman"/>
          <w:color w:val="000000" w:themeColor="text1"/>
          <w:spacing w:val="-4"/>
          <w:szCs w:val="24"/>
        </w:rPr>
        <w:t>/</w:t>
      </w:r>
      <w:r w:rsidRPr="008058A0">
        <w:rPr>
          <w:rFonts w:cs="Times New Roman"/>
          <w:color w:val="000000" w:themeColor="text1"/>
          <w:spacing w:val="-4"/>
          <w:szCs w:val="24"/>
          <w:lang w:val="en-US"/>
        </w:rPr>
        <w:t>page</w:t>
      </w:r>
      <w:r w:rsidRPr="008058A0">
        <w:rPr>
          <w:rFonts w:cs="Times New Roman"/>
          <w:color w:val="000000" w:themeColor="text1"/>
          <w:spacing w:val="-4"/>
          <w:szCs w:val="24"/>
        </w:rPr>
        <w:t xml:space="preserve">-375/48646 </w:t>
      </w:r>
      <w:r w:rsidRPr="008058A0">
        <w:rPr>
          <w:color w:val="000000" w:themeColor="text1"/>
          <w:spacing w:val="-4"/>
          <w:szCs w:val="24"/>
        </w:rPr>
        <w:t xml:space="preserve">(дата обращения: 20.12.2019); </w:t>
      </w:r>
      <w:r w:rsidRPr="008058A0">
        <w:rPr>
          <w:rFonts w:cs="Times New Roman"/>
          <w:color w:val="000000" w:themeColor="text1"/>
          <w:spacing w:val="-4"/>
          <w:szCs w:val="24"/>
        </w:rPr>
        <w:t>Соглашение между Правительством Российской Федерации и Правительством Французской Республики об изучении русск</w:t>
      </w:r>
      <w:r w:rsidRPr="008058A0">
        <w:rPr>
          <w:rFonts w:cs="Times New Roman"/>
          <w:color w:val="000000" w:themeColor="text1"/>
          <w:spacing w:val="-4"/>
          <w:szCs w:val="24"/>
        </w:rPr>
        <w:t>о</w:t>
      </w:r>
      <w:r w:rsidRPr="008058A0">
        <w:rPr>
          <w:rFonts w:cs="Times New Roman"/>
          <w:color w:val="000000" w:themeColor="text1"/>
          <w:spacing w:val="-4"/>
          <w:szCs w:val="24"/>
        </w:rPr>
        <w:t>го языка во Французской Республике и французского языка в Российской Федерации. 10.12.2004 // Портал Мин</w:t>
      </w:r>
      <w:r w:rsidRPr="008058A0">
        <w:rPr>
          <w:rFonts w:cs="Times New Roman"/>
          <w:color w:val="000000" w:themeColor="text1"/>
          <w:spacing w:val="-4"/>
          <w:szCs w:val="24"/>
        </w:rPr>
        <w:t>и</w:t>
      </w:r>
      <w:r w:rsidRPr="008058A0">
        <w:rPr>
          <w:rFonts w:cs="Times New Roman"/>
          <w:color w:val="000000" w:themeColor="text1"/>
          <w:spacing w:val="-4"/>
          <w:szCs w:val="24"/>
        </w:rPr>
        <w:t xml:space="preserve">стерства иностранных дел Российской Федерации. </w:t>
      </w:r>
      <w:r w:rsidRPr="008058A0">
        <w:rPr>
          <w:rFonts w:cs="Times New Roman"/>
          <w:color w:val="000000" w:themeColor="text1"/>
          <w:spacing w:val="-4"/>
          <w:szCs w:val="24"/>
          <w:lang w:val="en-US"/>
        </w:rPr>
        <w:t>URL</w:t>
      </w:r>
      <w:r w:rsidRPr="008058A0">
        <w:rPr>
          <w:rFonts w:cs="Times New Roman"/>
          <w:color w:val="000000" w:themeColor="text1"/>
          <w:spacing w:val="-4"/>
          <w:szCs w:val="24"/>
        </w:rPr>
        <w:t xml:space="preserve">: </w:t>
      </w:r>
      <w:r w:rsidRPr="008058A0">
        <w:rPr>
          <w:rFonts w:cs="Times New Roman"/>
          <w:color w:val="000000" w:themeColor="text1"/>
          <w:spacing w:val="-4"/>
          <w:szCs w:val="24"/>
          <w:lang w:val="en-US"/>
        </w:rPr>
        <w:t>http</w:t>
      </w:r>
      <w:r w:rsidRPr="008058A0">
        <w:rPr>
          <w:rFonts w:cs="Times New Roman"/>
          <w:color w:val="000000" w:themeColor="text1"/>
          <w:spacing w:val="-4"/>
          <w:szCs w:val="24"/>
        </w:rPr>
        <w:t>://</w:t>
      </w:r>
      <w:r w:rsidRPr="008058A0">
        <w:rPr>
          <w:rFonts w:cs="Times New Roman"/>
          <w:color w:val="000000" w:themeColor="text1"/>
          <w:spacing w:val="-4"/>
          <w:szCs w:val="24"/>
          <w:lang w:val="en-US"/>
        </w:rPr>
        <w:t>www</w:t>
      </w:r>
      <w:r w:rsidRPr="008058A0">
        <w:rPr>
          <w:rFonts w:cs="Times New Roman"/>
          <w:color w:val="000000" w:themeColor="text1"/>
          <w:spacing w:val="-4"/>
          <w:szCs w:val="24"/>
        </w:rPr>
        <w:t>.</w:t>
      </w:r>
      <w:r w:rsidRPr="008058A0">
        <w:rPr>
          <w:rFonts w:cs="Times New Roman"/>
          <w:color w:val="000000" w:themeColor="text1"/>
          <w:spacing w:val="-4"/>
          <w:szCs w:val="24"/>
          <w:lang w:val="en-US"/>
        </w:rPr>
        <w:t>mid</w:t>
      </w:r>
      <w:r w:rsidRPr="008058A0">
        <w:rPr>
          <w:rFonts w:cs="Times New Roman"/>
          <w:color w:val="000000" w:themeColor="text1"/>
          <w:spacing w:val="-4"/>
          <w:szCs w:val="24"/>
        </w:rPr>
        <w:t>.</w:t>
      </w:r>
      <w:r w:rsidRPr="008058A0">
        <w:rPr>
          <w:rFonts w:cs="Times New Roman"/>
          <w:color w:val="000000" w:themeColor="text1"/>
          <w:spacing w:val="-4"/>
          <w:szCs w:val="24"/>
          <w:lang w:val="en-US"/>
        </w:rPr>
        <w:t>ru</w:t>
      </w:r>
      <w:r w:rsidRPr="008058A0">
        <w:rPr>
          <w:rFonts w:cs="Times New Roman"/>
          <w:color w:val="000000" w:themeColor="text1"/>
          <w:spacing w:val="-4"/>
          <w:szCs w:val="24"/>
        </w:rPr>
        <w:t>/</w:t>
      </w:r>
      <w:r w:rsidRPr="008058A0">
        <w:rPr>
          <w:rFonts w:cs="Times New Roman"/>
          <w:color w:val="000000" w:themeColor="text1"/>
          <w:spacing w:val="-4"/>
          <w:szCs w:val="24"/>
          <w:lang w:val="en-US"/>
        </w:rPr>
        <w:t>foreign</w:t>
      </w:r>
      <w:r w:rsidRPr="008058A0">
        <w:rPr>
          <w:rFonts w:cs="Times New Roman"/>
          <w:color w:val="000000" w:themeColor="text1"/>
          <w:spacing w:val="-4"/>
          <w:szCs w:val="24"/>
        </w:rPr>
        <w:t>_</w:t>
      </w:r>
      <w:r w:rsidRPr="008058A0">
        <w:rPr>
          <w:rFonts w:cs="Times New Roman"/>
          <w:color w:val="000000" w:themeColor="text1"/>
          <w:spacing w:val="-4"/>
          <w:szCs w:val="24"/>
          <w:lang w:val="en-US"/>
        </w:rPr>
        <w:t>policy</w:t>
      </w:r>
      <w:r w:rsidRPr="008058A0">
        <w:rPr>
          <w:rFonts w:cs="Times New Roman"/>
          <w:color w:val="000000" w:themeColor="text1"/>
          <w:spacing w:val="-4"/>
          <w:szCs w:val="24"/>
        </w:rPr>
        <w:t>/</w:t>
      </w:r>
      <w:r w:rsidRPr="008058A0">
        <w:rPr>
          <w:rFonts w:cs="Times New Roman"/>
          <w:color w:val="000000" w:themeColor="text1"/>
          <w:spacing w:val="-4"/>
          <w:szCs w:val="24"/>
          <w:lang w:val="en-US"/>
        </w:rPr>
        <w:t>international</w:t>
      </w:r>
      <w:r w:rsidRPr="008058A0">
        <w:rPr>
          <w:rFonts w:cs="Times New Roman"/>
          <w:color w:val="000000" w:themeColor="text1"/>
          <w:spacing w:val="-4"/>
          <w:szCs w:val="24"/>
        </w:rPr>
        <w:t>_</w:t>
      </w:r>
      <w:r w:rsidRPr="008058A0">
        <w:rPr>
          <w:rFonts w:cs="Times New Roman"/>
          <w:color w:val="000000" w:themeColor="text1"/>
          <w:spacing w:val="-4"/>
          <w:szCs w:val="24"/>
          <w:lang w:val="en-US"/>
        </w:rPr>
        <w:t>contracts</w:t>
      </w:r>
      <w:r w:rsidRPr="008058A0">
        <w:rPr>
          <w:rFonts w:cs="Times New Roman"/>
          <w:color w:val="000000" w:themeColor="text1"/>
          <w:spacing w:val="-4"/>
          <w:szCs w:val="24"/>
        </w:rPr>
        <w:t>/ 2_</w:t>
      </w:r>
      <w:r w:rsidRPr="008058A0">
        <w:rPr>
          <w:rFonts w:cs="Times New Roman"/>
          <w:color w:val="000000" w:themeColor="text1"/>
          <w:spacing w:val="-4"/>
          <w:szCs w:val="24"/>
          <w:lang w:val="en-US"/>
        </w:rPr>
        <w:t>contract</w:t>
      </w:r>
      <w:r w:rsidRPr="008058A0">
        <w:rPr>
          <w:rFonts w:cs="Times New Roman"/>
          <w:color w:val="000000" w:themeColor="text1"/>
          <w:spacing w:val="-4"/>
          <w:szCs w:val="24"/>
        </w:rPr>
        <w:t>/-/</w:t>
      </w:r>
      <w:r w:rsidRPr="008058A0">
        <w:rPr>
          <w:rFonts w:cs="Times New Roman"/>
          <w:color w:val="000000" w:themeColor="text1"/>
          <w:spacing w:val="-4"/>
          <w:szCs w:val="24"/>
          <w:lang w:val="en-US"/>
        </w:rPr>
        <w:t>storage</w:t>
      </w:r>
      <w:r w:rsidRPr="008058A0">
        <w:rPr>
          <w:rFonts w:cs="Times New Roman"/>
          <w:color w:val="000000" w:themeColor="text1"/>
          <w:spacing w:val="-4"/>
          <w:szCs w:val="24"/>
        </w:rPr>
        <w:t>-</w:t>
      </w:r>
      <w:r w:rsidRPr="008058A0">
        <w:rPr>
          <w:rFonts w:cs="Times New Roman"/>
          <w:color w:val="000000" w:themeColor="text1"/>
          <w:spacing w:val="-4"/>
          <w:szCs w:val="24"/>
          <w:lang w:val="en-US"/>
        </w:rPr>
        <w:t>viewer</w:t>
      </w:r>
      <w:r w:rsidRPr="008058A0">
        <w:rPr>
          <w:rFonts w:cs="Times New Roman"/>
          <w:color w:val="000000" w:themeColor="text1"/>
          <w:spacing w:val="-4"/>
          <w:szCs w:val="24"/>
        </w:rPr>
        <w:t>/</w:t>
      </w:r>
      <w:r w:rsidRPr="008058A0">
        <w:rPr>
          <w:rFonts w:cs="Times New Roman"/>
          <w:color w:val="000000" w:themeColor="text1"/>
          <w:spacing w:val="-4"/>
          <w:szCs w:val="24"/>
          <w:lang w:val="en-US"/>
        </w:rPr>
        <w:t>bilateral</w:t>
      </w:r>
      <w:r w:rsidRPr="008058A0">
        <w:rPr>
          <w:rFonts w:cs="Times New Roman"/>
          <w:color w:val="000000" w:themeColor="text1"/>
          <w:spacing w:val="-4"/>
          <w:szCs w:val="24"/>
        </w:rPr>
        <w:t>/</w:t>
      </w:r>
      <w:r w:rsidRPr="008058A0">
        <w:rPr>
          <w:rFonts w:cs="Times New Roman"/>
          <w:color w:val="000000" w:themeColor="text1"/>
          <w:spacing w:val="-4"/>
          <w:szCs w:val="24"/>
          <w:lang w:val="en-US"/>
        </w:rPr>
        <w:t>page</w:t>
      </w:r>
      <w:r w:rsidRPr="008058A0">
        <w:rPr>
          <w:rFonts w:cs="Times New Roman"/>
          <w:color w:val="000000" w:themeColor="text1"/>
          <w:spacing w:val="-4"/>
          <w:szCs w:val="24"/>
        </w:rPr>
        <w:t xml:space="preserve">-165/46030 </w:t>
      </w:r>
      <w:r w:rsidRPr="008058A0">
        <w:rPr>
          <w:color w:val="000000" w:themeColor="text1"/>
          <w:spacing w:val="-4"/>
          <w:szCs w:val="24"/>
        </w:rPr>
        <w:t>(дата обращения: 20.12.2019); и др.</w:t>
      </w:r>
    </w:p>
  </w:footnote>
  <w:footnote w:id="3">
    <w:p w:rsidR="008D3C4A" w:rsidRPr="008058A0" w:rsidRDefault="008D3C4A" w:rsidP="00F473B0">
      <w:pPr>
        <w:pStyle w:val="a5"/>
        <w:rPr>
          <w:rFonts w:cs="Times New Roman"/>
          <w:color w:val="000000" w:themeColor="text1"/>
          <w:spacing w:val="-4"/>
          <w:szCs w:val="24"/>
        </w:rPr>
      </w:pPr>
      <w:r w:rsidRPr="008058A0">
        <w:rPr>
          <w:rStyle w:val="a7"/>
          <w:spacing w:val="-4"/>
        </w:rPr>
        <w:footnoteRef/>
      </w:r>
      <w:r w:rsidRPr="008058A0">
        <w:rPr>
          <w:color w:val="000000" w:themeColor="text1"/>
          <w:spacing w:val="-4"/>
          <w:szCs w:val="24"/>
        </w:rPr>
        <w:t>Европейская</w:t>
      </w:r>
      <w:r w:rsidRPr="008058A0">
        <w:rPr>
          <w:color w:val="000000" w:themeColor="text1"/>
          <w:spacing w:val="-4"/>
          <w:szCs w:val="24"/>
          <w:lang w:val="en-US"/>
        </w:rPr>
        <w:t xml:space="preserve"> </w:t>
      </w:r>
      <w:r w:rsidRPr="008058A0">
        <w:rPr>
          <w:color w:val="000000" w:themeColor="text1"/>
          <w:spacing w:val="-4"/>
          <w:szCs w:val="24"/>
        </w:rPr>
        <w:t>культурная</w:t>
      </w:r>
      <w:r w:rsidRPr="008058A0">
        <w:rPr>
          <w:color w:val="000000" w:themeColor="text1"/>
          <w:spacing w:val="-4"/>
          <w:szCs w:val="24"/>
          <w:lang w:val="en-US"/>
        </w:rPr>
        <w:t xml:space="preserve"> </w:t>
      </w:r>
      <w:r w:rsidRPr="008058A0">
        <w:rPr>
          <w:color w:val="000000" w:themeColor="text1"/>
          <w:spacing w:val="-4"/>
          <w:szCs w:val="24"/>
        </w:rPr>
        <w:t>конвенция</w:t>
      </w:r>
      <w:r w:rsidRPr="008058A0">
        <w:rPr>
          <w:color w:val="000000" w:themeColor="text1"/>
          <w:spacing w:val="-4"/>
          <w:szCs w:val="24"/>
          <w:lang w:val="en-US"/>
        </w:rPr>
        <w:t>.</w:t>
      </w:r>
      <w:r w:rsidRPr="008058A0">
        <w:rPr>
          <w:rFonts w:asciiTheme="minorHAnsi" w:hAnsiTheme="minorHAnsi"/>
          <w:i/>
          <w:color w:val="000000" w:themeColor="text1"/>
          <w:spacing w:val="-4"/>
          <w:szCs w:val="24"/>
          <w:shd w:val="clear" w:color="auto" w:fill="FFFFFF"/>
          <w:lang w:val="en-US"/>
        </w:rPr>
        <w:t xml:space="preserve"> </w:t>
      </w:r>
      <w:r w:rsidRPr="008058A0">
        <w:rPr>
          <w:rFonts w:cs="Times New Roman"/>
          <w:color w:val="000000" w:themeColor="text1"/>
          <w:spacing w:val="-4"/>
          <w:szCs w:val="24"/>
          <w:lang w:val="en-GB"/>
        </w:rPr>
        <w:t>URL</w:t>
      </w:r>
      <w:r w:rsidRPr="008058A0">
        <w:rPr>
          <w:rFonts w:cs="Times New Roman"/>
          <w:color w:val="000000" w:themeColor="text1"/>
          <w:spacing w:val="-4"/>
          <w:szCs w:val="24"/>
          <w:lang w:val="en-US"/>
        </w:rPr>
        <w:t xml:space="preserve">: </w:t>
      </w:r>
      <w:r w:rsidRPr="008058A0">
        <w:rPr>
          <w:color w:val="000000" w:themeColor="text1"/>
          <w:spacing w:val="-4"/>
          <w:szCs w:val="24"/>
          <w:lang w:val="en-GB"/>
        </w:rPr>
        <w:t>https</w:t>
      </w:r>
      <w:r w:rsidRPr="008058A0">
        <w:rPr>
          <w:color w:val="000000" w:themeColor="text1"/>
          <w:spacing w:val="-4"/>
          <w:szCs w:val="24"/>
          <w:lang w:val="en-US"/>
        </w:rPr>
        <w:t>://</w:t>
      </w:r>
      <w:r w:rsidRPr="008058A0">
        <w:rPr>
          <w:color w:val="000000" w:themeColor="text1"/>
          <w:spacing w:val="-4"/>
          <w:szCs w:val="24"/>
          <w:lang w:val="en-GB"/>
        </w:rPr>
        <w:t>www</w:t>
      </w:r>
      <w:r w:rsidRPr="008058A0">
        <w:rPr>
          <w:color w:val="000000" w:themeColor="text1"/>
          <w:spacing w:val="-4"/>
          <w:szCs w:val="24"/>
          <w:lang w:val="en-US"/>
        </w:rPr>
        <w:t>.</w:t>
      </w:r>
      <w:r w:rsidRPr="008058A0">
        <w:rPr>
          <w:color w:val="000000" w:themeColor="text1"/>
          <w:spacing w:val="-4"/>
          <w:szCs w:val="24"/>
          <w:lang w:val="en-GB"/>
        </w:rPr>
        <w:t>coe</w:t>
      </w:r>
      <w:r w:rsidRPr="008058A0">
        <w:rPr>
          <w:color w:val="000000" w:themeColor="text1"/>
          <w:spacing w:val="-4"/>
          <w:szCs w:val="24"/>
          <w:lang w:val="en-US"/>
        </w:rPr>
        <w:t>.</w:t>
      </w:r>
      <w:r w:rsidRPr="008058A0">
        <w:rPr>
          <w:color w:val="000000" w:themeColor="text1"/>
          <w:spacing w:val="-4"/>
          <w:szCs w:val="24"/>
          <w:lang w:val="en-GB"/>
        </w:rPr>
        <w:t>int</w:t>
      </w:r>
      <w:r w:rsidRPr="008058A0">
        <w:rPr>
          <w:color w:val="000000" w:themeColor="text1"/>
          <w:spacing w:val="-4"/>
          <w:szCs w:val="24"/>
          <w:lang w:val="en-US"/>
        </w:rPr>
        <w:t>/</w:t>
      </w:r>
      <w:r w:rsidRPr="008058A0">
        <w:rPr>
          <w:color w:val="000000" w:themeColor="text1"/>
          <w:spacing w:val="-4"/>
          <w:szCs w:val="24"/>
          <w:lang w:val="en-GB"/>
        </w:rPr>
        <w:t>ru</w:t>
      </w:r>
      <w:r w:rsidRPr="008058A0">
        <w:rPr>
          <w:color w:val="000000" w:themeColor="text1"/>
          <w:spacing w:val="-4"/>
          <w:szCs w:val="24"/>
          <w:lang w:val="en-US"/>
        </w:rPr>
        <w:t>/</w:t>
      </w:r>
      <w:r w:rsidRPr="008058A0">
        <w:rPr>
          <w:color w:val="000000" w:themeColor="text1"/>
          <w:spacing w:val="-4"/>
          <w:szCs w:val="24"/>
          <w:lang w:val="en-GB"/>
        </w:rPr>
        <w:t>web</w:t>
      </w:r>
      <w:r w:rsidRPr="008058A0">
        <w:rPr>
          <w:color w:val="000000" w:themeColor="text1"/>
          <w:spacing w:val="-4"/>
          <w:szCs w:val="24"/>
          <w:lang w:val="en-US"/>
        </w:rPr>
        <w:t>/</w:t>
      </w:r>
      <w:r w:rsidRPr="008058A0">
        <w:rPr>
          <w:color w:val="000000" w:themeColor="text1"/>
          <w:spacing w:val="-4"/>
          <w:szCs w:val="24"/>
          <w:lang w:val="en-GB"/>
        </w:rPr>
        <w:t>conventions</w:t>
      </w:r>
      <w:r w:rsidRPr="008058A0">
        <w:rPr>
          <w:color w:val="000000" w:themeColor="text1"/>
          <w:spacing w:val="-4"/>
          <w:szCs w:val="24"/>
          <w:lang w:val="en-US"/>
        </w:rPr>
        <w:t>/</w:t>
      </w:r>
      <w:r w:rsidRPr="008058A0">
        <w:rPr>
          <w:color w:val="000000" w:themeColor="text1"/>
          <w:spacing w:val="-4"/>
          <w:szCs w:val="24"/>
          <w:lang w:val="en-GB"/>
        </w:rPr>
        <w:t>full</w:t>
      </w:r>
      <w:r w:rsidRPr="008058A0">
        <w:rPr>
          <w:color w:val="000000" w:themeColor="text1"/>
          <w:spacing w:val="-4"/>
          <w:szCs w:val="24"/>
          <w:lang w:val="en-US"/>
        </w:rPr>
        <w:t>-</w:t>
      </w:r>
      <w:r w:rsidRPr="008058A0">
        <w:rPr>
          <w:color w:val="000000" w:themeColor="text1"/>
          <w:spacing w:val="-4"/>
          <w:szCs w:val="24"/>
          <w:lang w:val="en-GB"/>
        </w:rPr>
        <w:t>list</w:t>
      </w:r>
      <w:r w:rsidRPr="008058A0">
        <w:rPr>
          <w:color w:val="000000" w:themeColor="text1"/>
          <w:spacing w:val="-4"/>
          <w:szCs w:val="24"/>
          <w:lang w:val="en-US"/>
        </w:rPr>
        <w:t>/-/</w:t>
      </w:r>
      <w:r w:rsidRPr="008058A0">
        <w:rPr>
          <w:color w:val="000000" w:themeColor="text1"/>
          <w:spacing w:val="-4"/>
          <w:szCs w:val="24"/>
          <w:lang w:val="en-GB"/>
        </w:rPr>
        <w:t>conventions</w:t>
      </w:r>
      <w:r w:rsidRPr="008058A0">
        <w:rPr>
          <w:color w:val="000000" w:themeColor="text1"/>
          <w:spacing w:val="-4"/>
          <w:szCs w:val="24"/>
          <w:lang w:val="en-US"/>
        </w:rPr>
        <w:t>/</w:t>
      </w:r>
      <w:r w:rsidRPr="008058A0">
        <w:rPr>
          <w:color w:val="000000" w:themeColor="text1"/>
          <w:spacing w:val="-4"/>
          <w:szCs w:val="24"/>
          <w:lang w:val="en-GB"/>
        </w:rPr>
        <w:t>treaty</w:t>
      </w:r>
      <w:r w:rsidRPr="008058A0">
        <w:rPr>
          <w:color w:val="000000" w:themeColor="text1"/>
          <w:spacing w:val="-4"/>
          <w:szCs w:val="24"/>
          <w:lang w:val="en-US"/>
        </w:rPr>
        <w:t>/ 018/</w:t>
      </w:r>
      <w:r w:rsidRPr="008058A0">
        <w:rPr>
          <w:color w:val="000000" w:themeColor="text1"/>
          <w:spacing w:val="-4"/>
          <w:szCs w:val="24"/>
          <w:lang w:val="en-GB"/>
        </w:rPr>
        <w:t>sig</w:t>
      </w:r>
      <w:r w:rsidRPr="008058A0">
        <w:rPr>
          <w:color w:val="000000" w:themeColor="text1"/>
          <w:spacing w:val="-4"/>
          <w:szCs w:val="24"/>
          <w:lang w:val="en-US"/>
        </w:rPr>
        <w:t xml:space="preserve"> </w:t>
      </w:r>
      <w:r w:rsidRPr="008058A0">
        <w:rPr>
          <w:color w:val="000000" w:themeColor="text1"/>
          <w:spacing w:val="-4"/>
          <w:szCs w:val="24"/>
          <w:lang w:val="en-GB"/>
        </w:rPr>
        <w:t>natures</w:t>
      </w:r>
      <w:r w:rsidRPr="008058A0">
        <w:rPr>
          <w:color w:val="000000" w:themeColor="text1"/>
          <w:spacing w:val="-4"/>
          <w:szCs w:val="24"/>
          <w:lang w:val="en-US"/>
        </w:rPr>
        <w:t>?</w:t>
      </w:r>
      <w:r w:rsidRPr="008058A0">
        <w:rPr>
          <w:color w:val="000000" w:themeColor="text1"/>
          <w:spacing w:val="-4"/>
          <w:szCs w:val="24"/>
          <w:lang w:val="en-GB"/>
        </w:rPr>
        <w:t>p</w:t>
      </w:r>
      <w:r w:rsidRPr="008058A0">
        <w:rPr>
          <w:color w:val="000000" w:themeColor="text1"/>
          <w:spacing w:val="-4"/>
          <w:szCs w:val="24"/>
          <w:lang w:val="en-US"/>
        </w:rPr>
        <w:t>_</w:t>
      </w:r>
      <w:r w:rsidRPr="008058A0">
        <w:rPr>
          <w:color w:val="000000" w:themeColor="text1"/>
          <w:spacing w:val="-4"/>
          <w:szCs w:val="24"/>
          <w:lang w:val="en-GB"/>
        </w:rPr>
        <w:t>auth</w:t>
      </w:r>
      <w:r w:rsidRPr="008058A0">
        <w:rPr>
          <w:color w:val="000000" w:themeColor="text1"/>
          <w:spacing w:val="-4"/>
          <w:szCs w:val="24"/>
          <w:lang w:val="en-US"/>
        </w:rPr>
        <w:t>=</w:t>
      </w:r>
      <w:r w:rsidRPr="008058A0">
        <w:rPr>
          <w:color w:val="000000" w:themeColor="text1"/>
          <w:spacing w:val="-4"/>
          <w:szCs w:val="24"/>
          <w:lang w:val="en-GB"/>
        </w:rPr>
        <w:t>Tl</w:t>
      </w:r>
      <w:r w:rsidRPr="008058A0">
        <w:rPr>
          <w:color w:val="000000" w:themeColor="text1"/>
          <w:spacing w:val="-4"/>
          <w:szCs w:val="24"/>
          <w:lang w:val="en-US"/>
        </w:rPr>
        <w:t>4</w:t>
      </w:r>
      <w:r w:rsidRPr="008058A0">
        <w:rPr>
          <w:color w:val="000000" w:themeColor="text1"/>
          <w:spacing w:val="-4"/>
          <w:szCs w:val="24"/>
          <w:lang w:val="en-GB"/>
        </w:rPr>
        <w:t>XsASj</w:t>
      </w:r>
      <w:r w:rsidRPr="008058A0">
        <w:rPr>
          <w:color w:val="000000" w:themeColor="text1"/>
          <w:spacing w:val="-4"/>
          <w:szCs w:val="24"/>
          <w:lang w:val="en-US"/>
        </w:rPr>
        <w:t xml:space="preserve"> (</w:t>
      </w:r>
      <w:r w:rsidRPr="008058A0">
        <w:rPr>
          <w:color w:val="000000" w:themeColor="text1"/>
          <w:spacing w:val="-4"/>
          <w:szCs w:val="24"/>
        </w:rPr>
        <w:t>дата</w:t>
      </w:r>
      <w:r w:rsidRPr="008058A0">
        <w:rPr>
          <w:color w:val="000000" w:themeColor="text1"/>
          <w:spacing w:val="-4"/>
          <w:szCs w:val="24"/>
          <w:lang w:val="en-US"/>
        </w:rPr>
        <w:t xml:space="preserve"> </w:t>
      </w:r>
      <w:r w:rsidRPr="008058A0">
        <w:rPr>
          <w:color w:val="000000" w:themeColor="text1"/>
          <w:spacing w:val="-4"/>
          <w:szCs w:val="24"/>
        </w:rPr>
        <w:t>обращения</w:t>
      </w:r>
      <w:r w:rsidRPr="008058A0">
        <w:rPr>
          <w:color w:val="000000" w:themeColor="text1"/>
          <w:spacing w:val="-4"/>
          <w:szCs w:val="24"/>
          <w:lang w:val="en-US"/>
        </w:rPr>
        <w:t>: 20.12.2019); Convention for the Protection of Cultural Property in the Event of Armed Conflict with Regulations for the Execution of the Convention. The Hague, 14 May 1954. URL: http://www.unesco.org/eri/la/convention.asp?KO=13637&amp;language=E&amp;order=alpha (</w:t>
      </w:r>
      <w:r w:rsidRPr="008058A0">
        <w:rPr>
          <w:color w:val="000000" w:themeColor="text1"/>
          <w:spacing w:val="-4"/>
          <w:szCs w:val="24"/>
        </w:rPr>
        <w:t>дата</w:t>
      </w:r>
      <w:r w:rsidRPr="008058A0">
        <w:rPr>
          <w:color w:val="000000" w:themeColor="text1"/>
          <w:spacing w:val="-4"/>
          <w:szCs w:val="24"/>
          <w:lang w:val="en-US"/>
        </w:rPr>
        <w:t xml:space="preserve"> </w:t>
      </w:r>
      <w:r w:rsidRPr="008058A0">
        <w:rPr>
          <w:color w:val="000000" w:themeColor="text1"/>
          <w:spacing w:val="-4"/>
          <w:szCs w:val="24"/>
        </w:rPr>
        <w:t>обращения</w:t>
      </w:r>
      <w:r w:rsidRPr="008058A0">
        <w:rPr>
          <w:color w:val="000000" w:themeColor="text1"/>
          <w:spacing w:val="-4"/>
          <w:szCs w:val="24"/>
          <w:lang w:val="en-US"/>
        </w:rPr>
        <w:t>: 10.05.2019); Convention on the Means of Prohibiting and Preventing the Illicit Import, Export and Transfer of Ownership of Cultural Property. Paris, 14 November 1970. URL: http://www.unesco.org/eri/la/convention.asp?KO=13039&amp;langu age=E&amp;order=alpha (</w:t>
      </w:r>
      <w:r w:rsidRPr="008058A0">
        <w:rPr>
          <w:color w:val="000000" w:themeColor="text1"/>
          <w:spacing w:val="-4"/>
          <w:szCs w:val="24"/>
        </w:rPr>
        <w:t>дата</w:t>
      </w:r>
      <w:r w:rsidRPr="008058A0">
        <w:rPr>
          <w:color w:val="000000" w:themeColor="text1"/>
          <w:spacing w:val="-4"/>
          <w:szCs w:val="24"/>
          <w:lang w:val="en-US"/>
        </w:rPr>
        <w:t xml:space="preserve"> </w:t>
      </w:r>
      <w:r w:rsidRPr="008058A0">
        <w:rPr>
          <w:color w:val="000000" w:themeColor="text1"/>
          <w:spacing w:val="-4"/>
          <w:szCs w:val="24"/>
        </w:rPr>
        <w:t>обращения</w:t>
      </w:r>
      <w:r w:rsidRPr="008058A0">
        <w:rPr>
          <w:color w:val="000000" w:themeColor="text1"/>
          <w:spacing w:val="-4"/>
          <w:szCs w:val="24"/>
          <w:lang w:val="en-US"/>
        </w:rPr>
        <w:t>: 10.05.2019); UNIDROIT Convention On Stolen Or Illegally Exported Cultural Objects (Rome, 1995) – Status.</w:t>
      </w:r>
      <w:r w:rsidRPr="008058A0">
        <w:rPr>
          <w:color w:val="000000" w:themeColor="text1"/>
          <w:spacing w:val="-4"/>
          <w:szCs w:val="24"/>
          <w:lang w:val="en-GB"/>
        </w:rPr>
        <w:t xml:space="preserve"> </w:t>
      </w:r>
      <w:r w:rsidRPr="008058A0">
        <w:rPr>
          <w:rFonts w:cs="Times New Roman"/>
          <w:color w:val="000000" w:themeColor="text1"/>
          <w:spacing w:val="-4"/>
          <w:szCs w:val="24"/>
          <w:lang w:val="en-US"/>
        </w:rPr>
        <w:t>URL</w:t>
      </w:r>
      <w:r w:rsidRPr="008058A0">
        <w:rPr>
          <w:rFonts w:cs="Times New Roman"/>
          <w:color w:val="000000" w:themeColor="text1"/>
          <w:spacing w:val="-4"/>
          <w:szCs w:val="24"/>
        </w:rPr>
        <w:t xml:space="preserve">: </w:t>
      </w:r>
      <w:r w:rsidRPr="008058A0">
        <w:rPr>
          <w:color w:val="000000" w:themeColor="text1"/>
          <w:spacing w:val="-4"/>
          <w:szCs w:val="24"/>
          <w:lang w:val="en-US"/>
        </w:rPr>
        <w:t>https</w:t>
      </w:r>
      <w:r w:rsidRPr="008058A0">
        <w:rPr>
          <w:color w:val="000000" w:themeColor="text1"/>
          <w:spacing w:val="-4"/>
          <w:szCs w:val="24"/>
        </w:rPr>
        <w:t>://</w:t>
      </w:r>
      <w:r w:rsidRPr="008058A0">
        <w:rPr>
          <w:color w:val="000000" w:themeColor="text1"/>
          <w:spacing w:val="-4"/>
          <w:szCs w:val="24"/>
          <w:lang w:val="en-US"/>
        </w:rPr>
        <w:t>www</w:t>
      </w:r>
      <w:r w:rsidRPr="008058A0">
        <w:rPr>
          <w:color w:val="000000" w:themeColor="text1"/>
          <w:spacing w:val="-4"/>
          <w:szCs w:val="24"/>
        </w:rPr>
        <w:t>.</w:t>
      </w:r>
      <w:r w:rsidRPr="008058A0">
        <w:rPr>
          <w:color w:val="000000" w:themeColor="text1"/>
          <w:spacing w:val="-4"/>
          <w:szCs w:val="24"/>
          <w:lang w:val="en-US"/>
        </w:rPr>
        <w:t>unidroit</w:t>
      </w:r>
      <w:r w:rsidRPr="008058A0">
        <w:rPr>
          <w:color w:val="000000" w:themeColor="text1"/>
          <w:spacing w:val="-4"/>
          <w:szCs w:val="24"/>
        </w:rPr>
        <w:t>.</w:t>
      </w:r>
      <w:r w:rsidRPr="008058A0">
        <w:rPr>
          <w:color w:val="000000" w:themeColor="text1"/>
          <w:spacing w:val="-4"/>
          <w:szCs w:val="24"/>
          <w:lang w:val="en-US"/>
        </w:rPr>
        <w:t>org</w:t>
      </w:r>
      <w:r w:rsidRPr="008058A0">
        <w:rPr>
          <w:color w:val="000000" w:themeColor="text1"/>
          <w:spacing w:val="-4"/>
          <w:szCs w:val="24"/>
        </w:rPr>
        <w:t>/</w:t>
      </w:r>
      <w:r w:rsidRPr="008058A0">
        <w:rPr>
          <w:color w:val="000000" w:themeColor="text1"/>
          <w:spacing w:val="-4"/>
          <w:szCs w:val="24"/>
          <w:lang w:val="en-US"/>
        </w:rPr>
        <w:t>status</w:t>
      </w:r>
      <w:r w:rsidRPr="008058A0">
        <w:rPr>
          <w:color w:val="000000" w:themeColor="text1"/>
          <w:spacing w:val="-4"/>
          <w:szCs w:val="24"/>
        </w:rPr>
        <w:t>-</w:t>
      </w:r>
      <w:r w:rsidRPr="008058A0">
        <w:rPr>
          <w:color w:val="000000" w:themeColor="text1"/>
          <w:spacing w:val="-4"/>
          <w:szCs w:val="24"/>
          <w:lang w:val="en-US"/>
        </w:rPr>
        <w:t>cp</w:t>
      </w:r>
      <w:r w:rsidRPr="008058A0">
        <w:rPr>
          <w:color w:val="000000" w:themeColor="text1"/>
          <w:spacing w:val="-4"/>
          <w:szCs w:val="24"/>
        </w:rPr>
        <w:t xml:space="preserve"> (дата обращения: 20.04.2020).</w:t>
      </w:r>
    </w:p>
  </w:footnote>
  <w:footnote w:id="4">
    <w:p w:rsidR="008D3C4A" w:rsidRPr="008058A0" w:rsidRDefault="008D3C4A" w:rsidP="00F473B0">
      <w:pPr>
        <w:pStyle w:val="a5"/>
        <w:rPr>
          <w:color w:val="000000" w:themeColor="text1"/>
          <w:spacing w:val="-4"/>
          <w:sz w:val="24"/>
          <w:szCs w:val="24"/>
        </w:rPr>
      </w:pPr>
      <w:r w:rsidRPr="008058A0">
        <w:rPr>
          <w:rStyle w:val="a6"/>
          <w:spacing w:val="-4"/>
          <w:vertAlign w:val="superscript"/>
        </w:rPr>
        <w:footnoteRef/>
      </w:r>
      <w:r w:rsidRPr="008058A0">
        <w:rPr>
          <w:spacing w:val="-4"/>
        </w:rPr>
        <w:t xml:space="preserve"> </w:t>
      </w:r>
      <w:r w:rsidRPr="008058A0">
        <w:rPr>
          <w:rFonts w:eastAsia="Times New Roman"/>
          <w:bCs/>
          <w:color w:val="000000" w:themeColor="text1"/>
          <w:spacing w:val="-4"/>
          <w:szCs w:val="24"/>
        </w:rPr>
        <w:t xml:space="preserve">Декларация принципов международного культурного сотрудничества. </w:t>
      </w:r>
      <w:r w:rsidRPr="008058A0">
        <w:rPr>
          <w:color w:val="000000" w:themeColor="text1"/>
          <w:spacing w:val="-4"/>
          <w:szCs w:val="24"/>
          <w:lang w:val="en-US"/>
        </w:rPr>
        <w:t>URL</w:t>
      </w:r>
      <w:r w:rsidRPr="008058A0">
        <w:rPr>
          <w:color w:val="000000" w:themeColor="text1"/>
          <w:spacing w:val="-4"/>
          <w:szCs w:val="24"/>
        </w:rPr>
        <w:t xml:space="preserve">: </w:t>
      </w:r>
      <w:r w:rsidRPr="008058A0">
        <w:rPr>
          <w:color w:val="000000" w:themeColor="text1"/>
          <w:spacing w:val="-4"/>
          <w:szCs w:val="24"/>
          <w:lang w:val="en-US"/>
        </w:rPr>
        <w:t>https</w:t>
      </w:r>
      <w:r w:rsidRPr="008058A0">
        <w:rPr>
          <w:color w:val="000000" w:themeColor="text1"/>
          <w:spacing w:val="-4"/>
          <w:szCs w:val="24"/>
        </w:rPr>
        <w:t>://</w:t>
      </w:r>
      <w:r w:rsidRPr="008058A0">
        <w:rPr>
          <w:color w:val="000000" w:themeColor="text1"/>
          <w:spacing w:val="-4"/>
          <w:szCs w:val="24"/>
          <w:lang w:val="en-US"/>
        </w:rPr>
        <w:t>www</w:t>
      </w:r>
      <w:r w:rsidRPr="008058A0">
        <w:rPr>
          <w:color w:val="000000" w:themeColor="text1"/>
          <w:spacing w:val="-4"/>
          <w:szCs w:val="24"/>
        </w:rPr>
        <w:t>.</w:t>
      </w:r>
      <w:r w:rsidRPr="008058A0">
        <w:rPr>
          <w:color w:val="000000" w:themeColor="text1"/>
          <w:spacing w:val="-4"/>
          <w:szCs w:val="24"/>
          <w:lang w:val="en-US"/>
        </w:rPr>
        <w:t>un</w:t>
      </w:r>
      <w:r w:rsidRPr="008058A0">
        <w:rPr>
          <w:color w:val="000000" w:themeColor="text1"/>
          <w:spacing w:val="-4"/>
          <w:szCs w:val="24"/>
        </w:rPr>
        <w:t>.</w:t>
      </w:r>
      <w:r w:rsidRPr="008058A0">
        <w:rPr>
          <w:color w:val="000000" w:themeColor="text1"/>
          <w:spacing w:val="-4"/>
          <w:szCs w:val="24"/>
          <w:lang w:val="en-US"/>
        </w:rPr>
        <w:t>org</w:t>
      </w:r>
      <w:r w:rsidRPr="008058A0">
        <w:rPr>
          <w:color w:val="000000" w:themeColor="text1"/>
          <w:spacing w:val="-4"/>
          <w:szCs w:val="24"/>
        </w:rPr>
        <w:t>/</w:t>
      </w:r>
      <w:r w:rsidRPr="008058A0">
        <w:rPr>
          <w:color w:val="000000" w:themeColor="text1"/>
          <w:spacing w:val="-4"/>
          <w:szCs w:val="24"/>
          <w:lang w:val="en-US"/>
        </w:rPr>
        <w:t>ru</w:t>
      </w:r>
      <w:r w:rsidRPr="008058A0">
        <w:rPr>
          <w:color w:val="000000" w:themeColor="text1"/>
          <w:spacing w:val="-4"/>
          <w:szCs w:val="24"/>
        </w:rPr>
        <w:t>/</w:t>
      </w:r>
      <w:r w:rsidRPr="008058A0">
        <w:rPr>
          <w:color w:val="000000" w:themeColor="text1"/>
          <w:spacing w:val="-4"/>
          <w:szCs w:val="24"/>
          <w:lang w:val="en-US"/>
        </w:rPr>
        <w:t>docum</w:t>
      </w:r>
      <w:r w:rsidRPr="008058A0">
        <w:rPr>
          <w:color w:val="000000" w:themeColor="text1"/>
          <w:spacing w:val="-4"/>
          <w:szCs w:val="24"/>
        </w:rPr>
        <w:t xml:space="preserve"> </w:t>
      </w:r>
      <w:r w:rsidRPr="008058A0">
        <w:rPr>
          <w:color w:val="000000" w:themeColor="text1"/>
          <w:spacing w:val="-4"/>
          <w:szCs w:val="24"/>
          <w:lang w:val="en-US"/>
        </w:rPr>
        <w:t>ents</w:t>
      </w:r>
      <w:r w:rsidRPr="008058A0">
        <w:rPr>
          <w:color w:val="000000" w:themeColor="text1"/>
          <w:spacing w:val="-4"/>
          <w:szCs w:val="24"/>
        </w:rPr>
        <w:t>/</w:t>
      </w:r>
      <w:r w:rsidRPr="008058A0">
        <w:rPr>
          <w:color w:val="000000" w:themeColor="text1"/>
          <w:spacing w:val="-4"/>
          <w:szCs w:val="24"/>
          <w:lang w:val="en-US"/>
        </w:rPr>
        <w:t>decl</w:t>
      </w:r>
      <w:r w:rsidRPr="008058A0">
        <w:rPr>
          <w:color w:val="000000" w:themeColor="text1"/>
          <w:spacing w:val="-4"/>
          <w:szCs w:val="24"/>
        </w:rPr>
        <w:t>_</w:t>
      </w:r>
      <w:r w:rsidRPr="008058A0">
        <w:rPr>
          <w:color w:val="000000" w:themeColor="text1"/>
          <w:spacing w:val="-4"/>
          <w:szCs w:val="24"/>
          <w:lang w:val="en-US"/>
        </w:rPr>
        <w:t>conv</w:t>
      </w:r>
      <w:r w:rsidRPr="008058A0">
        <w:rPr>
          <w:color w:val="000000" w:themeColor="text1"/>
          <w:spacing w:val="-4"/>
          <w:szCs w:val="24"/>
        </w:rPr>
        <w:t>/</w:t>
      </w:r>
      <w:r w:rsidRPr="008058A0">
        <w:rPr>
          <w:color w:val="000000" w:themeColor="text1"/>
          <w:spacing w:val="-4"/>
          <w:szCs w:val="24"/>
          <w:lang w:val="en-US"/>
        </w:rPr>
        <w:t>declarations</w:t>
      </w:r>
      <w:r w:rsidRPr="008058A0">
        <w:rPr>
          <w:color w:val="000000" w:themeColor="text1"/>
          <w:spacing w:val="-4"/>
          <w:szCs w:val="24"/>
        </w:rPr>
        <w:t>/</w:t>
      </w:r>
      <w:r w:rsidRPr="008058A0">
        <w:rPr>
          <w:color w:val="000000" w:themeColor="text1"/>
          <w:spacing w:val="-4"/>
          <w:szCs w:val="24"/>
          <w:lang w:val="en-US"/>
        </w:rPr>
        <w:t>culture</w:t>
      </w:r>
      <w:r w:rsidRPr="008058A0">
        <w:rPr>
          <w:color w:val="000000" w:themeColor="text1"/>
          <w:spacing w:val="-4"/>
          <w:szCs w:val="24"/>
        </w:rPr>
        <w:t>.</w:t>
      </w:r>
      <w:r w:rsidRPr="008058A0">
        <w:rPr>
          <w:color w:val="000000" w:themeColor="text1"/>
          <w:spacing w:val="-4"/>
          <w:szCs w:val="24"/>
          <w:lang w:val="en-US"/>
        </w:rPr>
        <w:t>shtml</w:t>
      </w:r>
      <w:r w:rsidRPr="008058A0">
        <w:rPr>
          <w:color w:val="000000" w:themeColor="text1"/>
          <w:spacing w:val="-4"/>
          <w:szCs w:val="24"/>
        </w:rPr>
        <w:t xml:space="preserve"> (дата обращения 10.12.2019); </w:t>
      </w:r>
      <w:r w:rsidRPr="008058A0">
        <w:rPr>
          <w:color w:val="000000" w:themeColor="text1"/>
          <w:spacing w:val="-4"/>
          <w:szCs w:val="24"/>
          <w:highlight w:val="white"/>
        </w:rPr>
        <w:t xml:space="preserve">Рекомендация ЮНЕСКО о международном обмене культурными ценностями. </w:t>
      </w:r>
      <w:r w:rsidRPr="008058A0">
        <w:rPr>
          <w:color w:val="000000" w:themeColor="text1"/>
          <w:spacing w:val="-4"/>
          <w:szCs w:val="24"/>
        </w:rPr>
        <w:t xml:space="preserve">URL: </w:t>
      </w:r>
      <w:r w:rsidRPr="008058A0">
        <w:rPr>
          <w:color w:val="000000" w:themeColor="text1"/>
          <w:spacing w:val="-4"/>
          <w:szCs w:val="24"/>
          <w:highlight w:val="white"/>
        </w:rPr>
        <w:t xml:space="preserve">http://docs.cntd. ru/document/901756978 </w:t>
      </w:r>
      <w:r w:rsidRPr="008058A0">
        <w:rPr>
          <w:color w:val="000000" w:themeColor="text1"/>
          <w:spacing w:val="-4"/>
          <w:szCs w:val="24"/>
        </w:rPr>
        <w:t xml:space="preserve">(дата обращения 10.11.2018); </w:t>
      </w:r>
      <w:r w:rsidRPr="008058A0">
        <w:rPr>
          <w:color w:val="000000" w:themeColor="text1"/>
          <w:spacing w:val="-4"/>
          <w:szCs w:val="24"/>
          <w:highlight w:val="white"/>
        </w:rPr>
        <w:t>Р</w:t>
      </w:r>
      <w:r w:rsidRPr="008058A0">
        <w:rPr>
          <w:color w:val="000000" w:themeColor="text1"/>
          <w:spacing w:val="-4"/>
          <w:szCs w:val="24"/>
          <w:highlight w:val="white"/>
        </w:rPr>
        <w:t>е</w:t>
      </w:r>
      <w:r w:rsidRPr="008058A0">
        <w:rPr>
          <w:color w:val="000000" w:themeColor="text1"/>
          <w:spacing w:val="-4"/>
          <w:szCs w:val="24"/>
          <w:highlight w:val="white"/>
        </w:rPr>
        <w:t xml:space="preserve">комендация об охране движимых культурных ценностей. </w:t>
      </w:r>
      <w:r w:rsidRPr="008058A0">
        <w:rPr>
          <w:color w:val="000000" w:themeColor="text1"/>
          <w:spacing w:val="-4"/>
          <w:szCs w:val="24"/>
          <w:lang w:val="en-GB"/>
        </w:rPr>
        <w:t>URL</w:t>
      </w:r>
      <w:r w:rsidRPr="008058A0">
        <w:rPr>
          <w:color w:val="000000" w:themeColor="text1"/>
          <w:spacing w:val="-4"/>
          <w:szCs w:val="24"/>
          <w:lang w:val="en-US"/>
        </w:rPr>
        <w:t xml:space="preserve">: </w:t>
      </w:r>
      <w:r w:rsidRPr="008058A0">
        <w:rPr>
          <w:color w:val="000000" w:themeColor="text1"/>
          <w:spacing w:val="-4"/>
          <w:szCs w:val="24"/>
          <w:highlight w:val="white"/>
          <w:lang w:val="en-GB"/>
        </w:rPr>
        <w:t>http</w:t>
      </w:r>
      <w:r w:rsidRPr="008058A0">
        <w:rPr>
          <w:color w:val="000000" w:themeColor="text1"/>
          <w:spacing w:val="-4"/>
          <w:szCs w:val="24"/>
          <w:highlight w:val="white"/>
          <w:lang w:val="en-US"/>
        </w:rPr>
        <w:t>://</w:t>
      </w:r>
      <w:r w:rsidRPr="008058A0">
        <w:rPr>
          <w:color w:val="000000" w:themeColor="text1"/>
          <w:spacing w:val="-4"/>
          <w:szCs w:val="24"/>
          <w:highlight w:val="white"/>
          <w:lang w:val="en-GB"/>
        </w:rPr>
        <w:t>docs</w:t>
      </w:r>
      <w:r w:rsidRPr="008058A0">
        <w:rPr>
          <w:color w:val="000000" w:themeColor="text1"/>
          <w:spacing w:val="-4"/>
          <w:szCs w:val="24"/>
          <w:highlight w:val="white"/>
          <w:lang w:val="en-US"/>
        </w:rPr>
        <w:t>.</w:t>
      </w:r>
      <w:r w:rsidRPr="008058A0">
        <w:rPr>
          <w:color w:val="000000" w:themeColor="text1"/>
          <w:spacing w:val="-4"/>
          <w:szCs w:val="24"/>
          <w:highlight w:val="white"/>
          <w:lang w:val="en-GB"/>
        </w:rPr>
        <w:t>cntd</w:t>
      </w:r>
      <w:r w:rsidRPr="008058A0">
        <w:rPr>
          <w:color w:val="000000" w:themeColor="text1"/>
          <w:spacing w:val="-4"/>
          <w:szCs w:val="24"/>
          <w:highlight w:val="white"/>
          <w:lang w:val="en-US"/>
        </w:rPr>
        <w:t>.</w:t>
      </w:r>
      <w:r w:rsidRPr="008058A0">
        <w:rPr>
          <w:color w:val="000000" w:themeColor="text1"/>
          <w:spacing w:val="-4"/>
          <w:szCs w:val="24"/>
          <w:highlight w:val="white"/>
          <w:lang w:val="en-GB"/>
        </w:rPr>
        <w:t>ru</w:t>
      </w:r>
      <w:r w:rsidRPr="008058A0">
        <w:rPr>
          <w:color w:val="000000" w:themeColor="text1"/>
          <w:spacing w:val="-4"/>
          <w:szCs w:val="24"/>
          <w:highlight w:val="white"/>
          <w:lang w:val="en-US"/>
        </w:rPr>
        <w:t>/</w:t>
      </w:r>
      <w:r w:rsidRPr="008058A0">
        <w:rPr>
          <w:color w:val="000000" w:themeColor="text1"/>
          <w:spacing w:val="-4"/>
          <w:szCs w:val="24"/>
          <w:highlight w:val="white"/>
          <w:lang w:val="en-GB"/>
        </w:rPr>
        <w:t>document</w:t>
      </w:r>
      <w:r w:rsidRPr="008058A0">
        <w:rPr>
          <w:color w:val="000000" w:themeColor="text1"/>
          <w:spacing w:val="-4"/>
          <w:szCs w:val="24"/>
          <w:highlight w:val="white"/>
          <w:lang w:val="en-US"/>
        </w:rPr>
        <w:t>/901756971</w:t>
      </w:r>
      <w:r w:rsidRPr="008058A0">
        <w:rPr>
          <w:color w:val="000000" w:themeColor="text1"/>
          <w:spacing w:val="-4"/>
          <w:szCs w:val="24"/>
          <w:lang w:val="en-GB"/>
        </w:rPr>
        <w:t xml:space="preserve"> </w:t>
      </w:r>
      <w:r w:rsidRPr="008058A0">
        <w:rPr>
          <w:color w:val="000000" w:themeColor="text1"/>
          <w:spacing w:val="-4"/>
          <w:szCs w:val="24"/>
          <w:lang w:val="en-US"/>
        </w:rPr>
        <w:t>(</w:t>
      </w:r>
      <w:r w:rsidRPr="008058A0">
        <w:rPr>
          <w:color w:val="000000" w:themeColor="text1"/>
          <w:spacing w:val="-4"/>
          <w:szCs w:val="24"/>
        </w:rPr>
        <w:t>дата</w:t>
      </w:r>
      <w:r w:rsidRPr="008058A0">
        <w:rPr>
          <w:color w:val="000000" w:themeColor="text1"/>
          <w:spacing w:val="-4"/>
          <w:szCs w:val="24"/>
          <w:lang w:val="en-US"/>
        </w:rPr>
        <w:t xml:space="preserve"> </w:t>
      </w:r>
      <w:r w:rsidRPr="008058A0">
        <w:rPr>
          <w:color w:val="000000" w:themeColor="text1"/>
          <w:spacing w:val="-4"/>
          <w:szCs w:val="24"/>
        </w:rPr>
        <w:t>о</w:t>
      </w:r>
      <w:r w:rsidRPr="008058A0">
        <w:rPr>
          <w:color w:val="000000" w:themeColor="text1"/>
          <w:spacing w:val="-4"/>
          <w:szCs w:val="24"/>
        </w:rPr>
        <w:t>б</w:t>
      </w:r>
      <w:r w:rsidRPr="008058A0">
        <w:rPr>
          <w:color w:val="000000" w:themeColor="text1"/>
          <w:spacing w:val="-4"/>
          <w:szCs w:val="24"/>
        </w:rPr>
        <w:t>ращения</w:t>
      </w:r>
      <w:r w:rsidRPr="008058A0">
        <w:rPr>
          <w:color w:val="000000" w:themeColor="text1"/>
          <w:spacing w:val="-4"/>
          <w:szCs w:val="24"/>
          <w:lang w:val="en-US"/>
        </w:rPr>
        <w:t xml:space="preserve"> 10.11.2018); </w:t>
      </w:r>
      <w:r w:rsidRPr="008058A0">
        <w:rPr>
          <w:color w:val="000000" w:themeColor="text1"/>
          <w:spacing w:val="-4"/>
          <w:szCs w:val="24"/>
          <w:highlight w:val="white"/>
          <w:lang w:val="en-US"/>
        </w:rPr>
        <w:t>Recommendation concerning the Most Effective Means of Rendering Museums Accessible to Everyone. URL: http://portal.unesco.org/en/ev.php-URL_ID=13063&amp;URL_DO=DO_TOPIC&amp;URL_SECTION =201.html (</w:t>
      </w:r>
      <w:r w:rsidRPr="008058A0">
        <w:rPr>
          <w:color w:val="000000" w:themeColor="text1"/>
          <w:spacing w:val="-4"/>
          <w:szCs w:val="24"/>
          <w:highlight w:val="white"/>
        </w:rPr>
        <w:t>дата</w:t>
      </w:r>
      <w:r w:rsidRPr="008058A0">
        <w:rPr>
          <w:color w:val="000000" w:themeColor="text1"/>
          <w:spacing w:val="-4"/>
          <w:szCs w:val="24"/>
          <w:highlight w:val="white"/>
          <w:lang w:val="en-US"/>
        </w:rPr>
        <w:t xml:space="preserve"> </w:t>
      </w:r>
      <w:r w:rsidRPr="008058A0">
        <w:rPr>
          <w:color w:val="000000" w:themeColor="text1"/>
          <w:spacing w:val="-4"/>
          <w:szCs w:val="24"/>
          <w:highlight w:val="white"/>
        </w:rPr>
        <w:t>обращения</w:t>
      </w:r>
      <w:r w:rsidRPr="008058A0">
        <w:rPr>
          <w:color w:val="000000" w:themeColor="text1"/>
          <w:spacing w:val="-4"/>
          <w:szCs w:val="24"/>
          <w:highlight w:val="white"/>
          <w:lang w:val="en-US"/>
        </w:rPr>
        <w:t>: 10.05.2019);</w:t>
      </w:r>
      <w:r w:rsidRPr="008058A0">
        <w:rPr>
          <w:color w:val="FF0000"/>
          <w:spacing w:val="-4"/>
          <w:highlight w:val="white"/>
          <w:lang w:val="en-US"/>
        </w:rPr>
        <w:t xml:space="preserve"> </w:t>
      </w:r>
      <w:r w:rsidRPr="008058A0">
        <w:rPr>
          <w:color w:val="000000" w:themeColor="text1"/>
          <w:spacing w:val="-4"/>
          <w:szCs w:val="24"/>
          <w:lang w:val="en-US"/>
        </w:rPr>
        <w:t xml:space="preserve">Recommendation concerning the Protection and Promotion of Museums and Collections, their Diversity and their Role in Society adopted by the General Conference at its 38th Session, Paris. </w:t>
      </w:r>
      <w:r w:rsidRPr="008058A0">
        <w:rPr>
          <w:color w:val="000000" w:themeColor="text1"/>
          <w:spacing w:val="-4"/>
          <w:szCs w:val="24"/>
          <w:lang w:val="en-GB"/>
        </w:rPr>
        <w:t>URL</w:t>
      </w:r>
      <w:r w:rsidRPr="008058A0">
        <w:rPr>
          <w:color w:val="000000" w:themeColor="text1"/>
          <w:spacing w:val="-4"/>
          <w:szCs w:val="24"/>
          <w:lang w:val="en-US"/>
        </w:rPr>
        <w:t>: https://unesdoc.unesco.org/ark:/48223/pf0000246331 (</w:t>
      </w:r>
      <w:r w:rsidRPr="008058A0">
        <w:rPr>
          <w:color w:val="000000" w:themeColor="text1"/>
          <w:spacing w:val="-4"/>
          <w:szCs w:val="24"/>
        </w:rPr>
        <w:t>дата</w:t>
      </w:r>
      <w:r w:rsidRPr="008058A0">
        <w:rPr>
          <w:color w:val="000000" w:themeColor="text1"/>
          <w:spacing w:val="-4"/>
          <w:szCs w:val="24"/>
          <w:lang w:val="en-US"/>
        </w:rPr>
        <w:t xml:space="preserve"> </w:t>
      </w:r>
      <w:r w:rsidRPr="008058A0">
        <w:rPr>
          <w:color w:val="000000" w:themeColor="text1"/>
          <w:spacing w:val="-4"/>
          <w:szCs w:val="24"/>
        </w:rPr>
        <w:t>обращения</w:t>
      </w:r>
      <w:r w:rsidRPr="008058A0">
        <w:rPr>
          <w:color w:val="000000" w:themeColor="text1"/>
          <w:spacing w:val="-4"/>
          <w:szCs w:val="24"/>
          <w:lang w:val="en-US"/>
        </w:rPr>
        <w:t>: 20.04.2019); Shenzhen Declaration on Museums and Collections</w:t>
      </w:r>
      <w:r w:rsidRPr="008058A0">
        <w:rPr>
          <w:color w:val="000000" w:themeColor="text1"/>
          <w:spacing w:val="-4"/>
          <w:szCs w:val="24"/>
          <w:lang w:val="en-GB"/>
        </w:rPr>
        <w:t>. URL</w:t>
      </w:r>
      <w:r w:rsidRPr="008058A0">
        <w:rPr>
          <w:color w:val="000000" w:themeColor="text1"/>
          <w:spacing w:val="-4"/>
          <w:szCs w:val="24"/>
        </w:rPr>
        <w:t xml:space="preserve">: </w:t>
      </w:r>
      <w:r w:rsidRPr="008058A0">
        <w:rPr>
          <w:color w:val="000000" w:themeColor="text1"/>
          <w:spacing w:val="-4"/>
          <w:szCs w:val="24"/>
          <w:lang w:val="en-US"/>
        </w:rPr>
        <w:t>http</w:t>
      </w:r>
      <w:r w:rsidRPr="008058A0">
        <w:rPr>
          <w:color w:val="000000" w:themeColor="text1"/>
          <w:spacing w:val="-4"/>
          <w:szCs w:val="24"/>
        </w:rPr>
        <w:t>://</w:t>
      </w:r>
      <w:r w:rsidRPr="008058A0">
        <w:rPr>
          <w:color w:val="000000" w:themeColor="text1"/>
          <w:spacing w:val="-4"/>
          <w:szCs w:val="24"/>
          <w:lang w:val="en-US"/>
        </w:rPr>
        <w:t>www</w:t>
      </w:r>
      <w:r w:rsidRPr="008058A0">
        <w:rPr>
          <w:color w:val="000000" w:themeColor="text1"/>
          <w:spacing w:val="-4"/>
          <w:szCs w:val="24"/>
        </w:rPr>
        <w:t>.</w:t>
      </w:r>
      <w:r w:rsidRPr="008058A0">
        <w:rPr>
          <w:color w:val="000000" w:themeColor="text1"/>
          <w:spacing w:val="-4"/>
          <w:szCs w:val="24"/>
          <w:lang w:val="en-US"/>
        </w:rPr>
        <w:t>unesco</w:t>
      </w:r>
      <w:r w:rsidRPr="008058A0">
        <w:rPr>
          <w:color w:val="000000" w:themeColor="text1"/>
          <w:spacing w:val="-4"/>
          <w:szCs w:val="24"/>
        </w:rPr>
        <w:t>.</w:t>
      </w:r>
      <w:r w:rsidRPr="008058A0">
        <w:rPr>
          <w:color w:val="000000" w:themeColor="text1"/>
          <w:spacing w:val="-4"/>
          <w:szCs w:val="24"/>
          <w:lang w:val="en-US"/>
        </w:rPr>
        <w:t>org</w:t>
      </w:r>
      <w:r w:rsidRPr="008058A0">
        <w:rPr>
          <w:color w:val="000000" w:themeColor="text1"/>
          <w:spacing w:val="-4"/>
          <w:szCs w:val="24"/>
        </w:rPr>
        <w:t>/</w:t>
      </w:r>
      <w:r w:rsidRPr="008058A0">
        <w:rPr>
          <w:color w:val="000000" w:themeColor="text1"/>
          <w:spacing w:val="-4"/>
          <w:szCs w:val="24"/>
          <w:lang w:val="en-US"/>
        </w:rPr>
        <w:t>new</w:t>
      </w:r>
      <w:r w:rsidRPr="008058A0">
        <w:rPr>
          <w:color w:val="000000" w:themeColor="text1"/>
          <w:spacing w:val="-4"/>
          <w:szCs w:val="24"/>
        </w:rPr>
        <w:t>/</w:t>
      </w:r>
      <w:r w:rsidRPr="008058A0">
        <w:rPr>
          <w:color w:val="000000" w:themeColor="text1"/>
          <w:spacing w:val="-4"/>
          <w:szCs w:val="24"/>
          <w:lang w:val="en-US"/>
        </w:rPr>
        <w:t>fileadmin</w:t>
      </w:r>
      <w:r w:rsidRPr="008058A0">
        <w:rPr>
          <w:color w:val="000000" w:themeColor="text1"/>
          <w:spacing w:val="-4"/>
          <w:szCs w:val="24"/>
        </w:rPr>
        <w:t>/</w:t>
      </w:r>
      <w:r w:rsidRPr="008058A0">
        <w:rPr>
          <w:color w:val="000000" w:themeColor="text1"/>
          <w:spacing w:val="-4"/>
          <w:szCs w:val="24"/>
          <w:lang w:val="en-US"/>
        </w:rPr>
        <w:t>MULTIMEDIA</w:t>
      </w:r>
      <w:r w:rsidRPr="008058A0">
        <w:rPr>
          <w:color w:val="000000" w:themeColor="text1"/>
          <w:spacing w:val="-4"/>
          <w:szCs w:val="24"/>
        </w:rPr>
        <w:t>/</w:t>
      </w:r>
      <w:r w:rsidRPr="008058A0">
        <w:rPr>
          <w:color w:val="000000" w:themeColor="text1"/>
          <w:spacing w:val="-4"/>
          <w:szCs w:val="24"/>
          <w:lang w:val="en-US"/>
        </w:rPr>
        <w:t>HQ</w:t>
      </w:r>
      <w:r w:rsidRPr="008058A0">
        <w:rPr>
          <w:color w:val="000000" w:themeColor="text1"/>
          <w:spacing w:val="-4"/>
          <w:szCs w:val="24"/>
        </w:rPr>
        <w:t>/</w:t>
      </w:r>
      <w:r w:rsidRPr="008058A0">
        <w:rPr>
          <w:color w:val="000000" w:themeColor="text1"/>
          <w:spacing w:val="-4"/>
          <w:szCs w:val="24"/>
          <w:lang w:val="en-US"/>
        </w:rPr>
        <w:t>CLT</w:t>
      </w:r>
      <w:r w:rsidRPr="008058A0">
        <w:rPr>
          <w:color w:val="000000" w:themeColor="text1"/>
          <w:spacing w:val="-4"/>
          <w:szCs w:val="24"/>
        </w:rPr>
        <w:t>/</w:t>
      </w:r>
      <w:r w:rsidRPr="008058A0">
        <w:rPr>
          <w:color w:val="000000" w:themeColor="text1"/>
          <w:spacing w:val="-4"/>
          <w:szCs w:val="24"/>
          <w:lang w:val="en-US"/>
        </w:rPr>
        <w:t>pdf</w:t>
      </w:r>
      <w:r w:rsidRPr="008058A0">
        <w:rPr>
          <w:color w:val="000000" w:themeColor="text1"/>
          <w:spacing w:val="-4"/>
          <w:szCs w:val="24"/>
        </w:rPr>
        <w:t>/</w:t>
      </w:r>
      <w:r w:rsidRPr="008058A0">
        <w:rPr>
          <w:color w:val="000000" w:themeColor="text1"/>
          <w:spacing w:val="-4"/>
          <w:szCs w:val="24"/>
          <w:lang w:val="en-US"/>
        </w:rPr>
        <w:t>Shenzhen</w:t>
      </w:r>
      <w:r w:rsidRPr="008058A0">
        <w:rPr>
          <w:color w:val="000000" w:themeColor="text1"/>
          <w:spacing w:val="-4"/>
          <w:szCs w:val="24"/>
        </w:rPr>
        <w:t>_</w:t>
      </w:r>
      <w:r w:rsidRPr="008058A0">
        <w:rPr>
          <w:color w:val="000000" w:themeColor="text1"/>
          <w:spacing w:val="-4"/>
          <w:szCs w:val="24"/>
          <w:lang w:val="en-US"/>
        </w:rPr>
        <w:t>Declaration</w:t>
      </w:r>
      <w:r w:rsidRPr="008058A0">
        <w:rPr>
          <w:color w:val="000000" w:themeColor="text1"/>
          <w:spacing w:val="-4"/>
          <w:szCs w:val="24"/>
        </w:rPr>
        <w:t>-</w:t>
      </w:r>
      <w:r w:rsidRPr="008058A0">
        <w:rPr>
          <w:color w:val="000000" w:themeColor="text1"/>
          <w:spacing w:val="-4"/>
          <w:szCs w:val="24"/>
          <w:lang w:val="en-US"/>
        </w:rPr>
        <w:t>en</w:t>
      </w:r>
      <w:r w:rsidRPr="008058A0">
        <w:rPr>
          <w:color w:val="000000" w:themeColor="text1"/>
          <w:spacing w:val="-4"/>
          <w:szCs w:val="24"/>
        </w:rPr>
        <w:t>.</w:t>
      </w:r>
      <w:r w:rsidRPr="008058A0">
        <w:rPr>
          <w:color w:val="000000" w:themeColor="text1"/>
          <w:spacing w:val="-4"/>
          <w:szCs w:val="24"/>
          <w:lang w:val="en-US"/>
        </w:rPr>
        <w:t>pdf</w:t>
      </w:r>
      <w:r w:rsidRPr="008058A0">
        <w:rPr>
          <w:color w:val="000000" w:themeColor="text1"/>
          <w:spacing w:val="-4"/>
          <w:szCs w:val="24"/>
        </w:rPr>
        <w:t xml:space="preserve"> (дата обращения: 20.04.2019) и др.</w:t>
      </w:r>
    </w:p>
  </w:footnote>
  <w:footnote w:id="5">
    <w:p w:rsidR="008D3C4A" w:rsidRPr="008058A0" w:rsidRDefault="008D3C4A" w:rsidP="00F473B0">
      <w:pPr>
        <w:pStyle w:val="a5"/>
        <w:rPr>
          <w:color w:val="000000" w:themeColor="text1"/>
          <w:spacing w:val="-4"/>
          <w:sz w:val="24"/>
          <w:szCs w:val="24"/>
          <w:lang w:val="en-US"/>
        </w:rPr>
      </w:pPr>
      <w:r w:rsidRPr="008058A0">
        <w:rPr>
          <w:rStyle w:val="a7"/>
          <w:spacing w:val="-4"/>
        </w:rPr>
        <w:footnoteRef/>
      </w:r>
      <w:r w:rsidRPr="008058A0">
        <w:rPr>
          <w:spacing w:val="-4"/>
          <w:lang w:val="en-US"/>
        </w:rPr>
        <w:t xml:space="preserve"> ICOM Code of Ethics for Museums. </w:t>
      </w:r>
      <w:r w:rsidRPr="008058A0">
        <w:rPr>
          <w:spacing w:val="-4"/>
          <w:lang w:val="en-GB"/>
        </w:rPr>
        <w:t>URL: https://icom.museum/wp-content/uploads/2018/07/ICOM-code-En-web.pdf (</w:t>
      </w:r>
      <w:r w:rsidRPr="008058A0">
        <w:rPr>
          <w:spacing w:val="-4"/>
        </w:rPr>
        <w:t>дата</w:t>
      </w:r>
      <w:r w:rsidRPr="008058A0">
        <w:rPr>
          <w:spacing w:val="-4"/>
          <w:lang w:val="en-GB"/>
        </w:rPr>
        <w:t xml:space="preserve"> </w:t>
      </w:r>
      <w:r w:rsidRPr="008058A0">
        <w:rPr>
          <w:spacing w:val="-4"/>
        </w:rPr>
        <w:t>обращения</w:t>
      </w:r>
      <w:r w:rsidRPr="008058A0">
        <w:rPr>
          <w:spacing w:val="-4"/>
          <w:lang w:val="en-GB"/>
        </w:rPr>
        <w:t xml:space="preserve"> 26.11.2018); </w:t>
      </w:r>
      <w:r w:rsidRPr="008058A0">
        <w:rPr>
          <w:rFonts w:cs="Times New Roman"/>
          <w:color w:val="000000" w:themeColor="text1"/>
          <w:spacing w:val="-4"/>
          <w:szCs w:val="24"/>
          <w:lang w:val="en-US"/>
        </w:rPr>
        <w:t>Ethics</w:t>
      </w:r>
      <w:r w:rsidRPr="008058A0">
        <w:rPr>
          <w:rFonts w:cs="Times New Roman"/>
          <w:color w:val="000000" w:themeColor="text1"/>
          <w:spacing w:val="-4"/>
          <w:szCs w:val="24"/>
          <w:lang w:val="en-GB"/>
        </w:rPr>
        <w:t xml:space="preserve"> </w:t>
      </w:r>
      <w:r w:rsidRPr="008058A0">
        <w:rPr>
          <w:rFonts w:cs="Times New Roman"/>
          <w:color w:val="000000" w:themeColor="text1"/>
          <w:spacing w:val="-4"/>
          <w:szCs w:val="24"/>
          <w:lang w:val="en-US"/>
        </w:rPr>
        <w:t>of</w:t>
      </w:r>
      <w:r w:rsidRPr="008058A0">
        <w:rPr>
          <w:rFonts w:cs="Times New Roman"/>
          <w:color w:val="000000" w:themeColor="text1"/>
          <w:spacing w:val="-4"/>
          <w:szCs w:val="24"/>
          <w:lang w:val="en-GB"/>
        </w:rPr>
        <w:t xml:space="preserve"> </w:t>
      </w:r>
      <w:r w:rsidRPr="008058A0">
        <w:rPr>
          <w:rFonts w:cs="Times New Roman"/>
          <w:color w:val="000000" w:themeColor="text1"/>
          <w:spacing w:val="-4"/>
          <w:szCs w:val="24"/>
          <w:lang w:val="en-US"/>
        </w:rPr>
        <w:t>Acquisition</w:t>
      </w:r>
      <w:r w:rsidRPr="008058A0">
        <w:rPr>
          <w:rFonts w:cs="Times New Roman"/>
          <w:color w:val="000000" w:themeColor="text1"/>
          <w:spacing w:val="-4"/>
          <w:szCs w:val="24"/>
          <w:lang w:val="en-GB"/>
        </w:rPr>
        <w:t xml:space="preserve">. </w:t>
      </w:r>
      <w:r w:rsidRPr="008058A0">
        <w:rPr>
          <w:rFonts w:cs="Times New Roman"/>
          <w:color w:val="000000" w:themeColor="text1"/>
          <w:spacing w:val="-4"/>
          <w:szCs w:val="24"/>
          <w:lang w:val="en-US"/>
        </w:rPr>
        <w:t xml:space="preserve">URL: http://archives.icom.museum/acquisition.html </w:t>
      </w:r>
      <w:r w:rsidRPr="008058A0">
        <w:rPr>
          <w:color w:val="000000" w:themeColor="text1"/>
          <w:spacing w:val="-4"/>
          <w:szCs w:val="24"/>
          <w:lang w:val="en-US"/>
        </w:rPr>
        <w:t>(</w:t>
      </w:r>
      <w:r w:rsidRPr="008058A0">
        <w:rPr>
          <w:color w:val="000000" w:themeColor="text1"/>
          <w:spacing w:val="-4"/>
          <w:szCs w:val="24"/>
        </w:rPr>
        <w:t>дата</w:t>
      </w:r>
      <w:r w:rsidRPr="008058A0">
        <w:rPr>
          <w:color w:val="000000" w:themeColor="text1"/>
          <w:spacing w:val="-4"/>
          <w:szCs w:val="24"/>
          <w:lang w:val="en-US"/>
        </w:rPr>
        <w:t xml:space="preserve"> </w:t>
      </w:r>
      <w:r w:rsidRPr="008058A0">
        <w:rPr>
          <w:color w:val="000000" w:themeColor="text1"/>
          <w:spacing w:val="-4"/>
          <w:szCs w:val="24"/>
        </w:rPr>
        <w:t>обращ</w:t>
      </w:r>
      <w:r w:rsidRPr="008058A0">
        <w:rPr>
          <w:color w:val="000000" w:themeColor="text1"/>
          <w:spacing w:val="-4"/>
          <w:szCs w:val="24"/>
        </w:rPr>
        <w:t>е</w:t>
      </w:r>
      <w:r w:rsidRPr="008058A0">
        <w:rPr>
          <w:color w:val="000000" w:themeColor="text1"/>
          <w:spacing w:val="-4"/>
          <w:szCs w:val="24"/>
        </w:rPr>
        <w:t>ния</w:t>
      </w:r>
      <w:r w:rsidRPr="008058A0">
        <w:rPr>
          <w:color w:val="000000" w:themeColor="text1"/>
          <w:spacing w:val="-4"/>
          <w:szCs w:val="24"/>
          <w:lang w:val="en-US"/>
        </w:rPr>
        <w:t xml:space="preserve"> 14.03.2020).</w:t>
      </w:r>
    </w:p>
  </w:footnote>
  <w:footnote w:id="6">
    <w:p w:rsidR="008D3C4A" w:rsidRPr="008058A0" w:rsidRDefault="008D3C4A" w:rsidP="008058A0">
      <w:pPr>
        <w:pStyle w:val="a5"/>
        <w:spacing w:line="276" w:lineRule="auto"/>
        <w:rPr>
          <w:spacing w:val="-6"/>
          <w:lang w:val="en-GB"/>
        </w:rPr>
      </w:pPr>
      <w:r w:rsidRPr="00CA2A0F">
        <w:rPr>
          <w:rStyle w:val="a7"/>
          <w:spacing w:val="-6"/>
        </w:rPr>
        <w:footnoteRef/>
      </w:r>
      <w:r w:rsidRPr="00CA2A0F">
        <w:rPr>
          <w:spacing w:val="-6"/>
          <w:lang w:val="en-US"/>
        </w:rPr>
        <w:t xml:space="preserve"> </w:t>
      </w:r>
      <w:r w:rsidRPr="00CA2A0F">
        <w:rPr>
          <w:rFonts w:eastAsia="Times New Roman" w:cs="Times New Roman"/>
          <w:bCs/>
          <w:color w:val="000000" w:themeColor="text1"/>
          <w:spacing w:val="-6"/>
          <w:lang w:val="en-US" w:eastAsia="ru-RU"/>
        </w:rPr>
        <w:t>Museum International.</w:t>
      </w:r>
      <w:r w:rsidRPr="00CA2A0F">
        <w:rPr>
          <w:spacing w:val="-6"/>
          <w:lang w:val="en-US"/>
        </w:rPr>
        <w:t xml:space="preserve"> </w:t>
      </w:r>
      <w:r w:rsidRPr="00CA2A0F">
        <w:rPr>
          <w:rFonts w:eastAsia="Times New Roman" w:cs="Times New Roman"/>
          <w:bCs/>
          <w:color w:val="000000" w:themeColor="text1"/>
          <w:spacing w:val="-6"/>
          <w:lang w:val="en-US" w:eastAsia="ru-RU"/>
        </w:rPr>
        <w:t>Wiley Online Library.</w:t>
      </w:r>
      <w:r w:rsidRPr="00CA2A0F">
        <w:rPr>
          <w:spacing w:val="-6"/>
          <w:lang w:val="en-US"/>
        </w:rPr>
        <w:t xml:space="preserve"> </w:t>
      </w:r>
      <w:r w:rsidRPr="00CA2A0F">
        <w:rPr>
          <w:rFonts w:cs="Times New Roman"/>
          <w:color w:val="000000" w:themeColor="text1"/>
          <w:spacing w:val="-6"/>
          <w:lang w:val="en-US"/>
        </w:rPr>
        <w:t>URL</w:t>
      </w:r>
      <w:r w:rsidRPr="008058A0">
        <w:rPr>
          <w:rFonts w:cs="Times New Roman"/>
          <w:color w:val="000000" w:themeColor="text1"/>
          <w:spacing w:val="-6"/>
          <w:lang w:val="en-GB"/>
        </w:rPr>
        <w:t xml:space="preserve">: </w:t>
      </w:r>
      <w:r w:rsidRPr="00CA2A0F">
        <w:rPr>
          <w:spacing w:val="-6"/>
          <w:lang w:val="en-US"/>
        </w:rPr>
        <w:t>https</w:t>
      </w:r>
      <w:r w:rsidRPr="008058A0">
        <w:rPr>
          <w:spacing w:val="-6"/>
          <w:lang w:val="en-GB"/>
        </w:rPr>
        <w:t>://</w:t>
      </w:r>
      <w:r w:rsidRPr="00CA2A0F">
        <w:rPr>
          <w:spacing w:val="-6"/>
          <w:lang w:val="en-US"/>
        </w:rPr>
        <w:t>onlinelibrary</w:t>
      </w:r>
      <w:r w:rsidRPr="008058A0">
        <w:rPr>
          <w:spacing w:val="-6"/>
          <w:lang w:val="en-GB"/>
        </w:rPr>
        <w:t>.</w:t>
      </w:r>
      <w:r w:rsidRPr="00CA2A0F">
        <w:rPr>
          <w:spacing w:val="-6"/>
          <w:lang w:val="en-US"/>
        </w:rPr>
        <w:t>wiley</w:t>
      </w:r>
      <w:r w:rsidRPr="008058A0">
        <w:rPr>
          <w:spacing w:val="-6"/>
          <w:lang w:val="en-GB"/>
        </w:rPr>
        <w:t>.</w:t>
      </w:r>
      <w:r w:rsidRPr="00CA2A0F">
        <w:rPr>
          <w:spacing w:val="-6"/>
          <w:lang w:val="en-US"/>
        </w:rPr>
        <w:t>com</w:t>
      </w:r>
      <w:r w:rsidRPr="008058A0">
        <w:rPr>
          <w:spacing w:val="-6"/>
          <w:lang w:val="en-GB"/>
        </w:rPr>
        <w:t>/</w:t>
      </w:r>
      <w:r w:rsidRPr="00CA2A0F">
        <w:rPr>
          <w:spacing w:val="-6"/>
          <w:lang w:val="en-US"/>
        </w:rPr>
        <w:t>journal</w:t>
      </w:r>
      <w:r w:rsidRPr="008058A0">
        <w:rPr>
          <w:spacing w:val="-6"/>
          <w:lang w:val="en-GB"/>
        </w:rPr>
        <w:t xml:space="preserve">/14680033 </w:t>
      </w:r>
      <w:r w:rsidRPr="008058A0">
        <w:rPr>
          <w:color w:val="000000" w:themeColor="text1"/>
          <w:spacing w:val="-6"/>
          <w:lang w:val="en-GB"/>
        </w:rPr>
        <w:t>(</w:t>
      </w:r>
      <w:r w:rsidRPr="00CA2A0F">
        <w:rPr>
          <w:color w:val="000000" w:themeColor="text1"/>
          <w:spacing w:val="-6"/>
        </w:rPr>
        <w:t>дата</w:t>
      </w:r>
      <w:r w:rsidRPr="008058A0">
        <w:rPr>
          <w:color w:val="000000" w:themeColor="text1"/>
          <w:spacing w:val="-6"/>
          <w:lang w:val="en-GB"/>
        </w:rPr>
        <w:t xml:space="preserve"> </w:t>
      </w:r>
      <w:r w:rsidRPr="00CA2A0F">
        <w:rPr>
          <w:color w:val="000000" w:themeColor="text1"/>
          <w:spacing w:val="-6"/>
        </w:rPr>
        <w:t>обращения</w:t>
      </w:r>
      <w:r w:rsidRPr="008058A0">
        <w:rPr>
          <w:color w:val="000000" w:themeColor="text1"/>
          <w:spacing w:val="-6"/>
          <w:lang w:val="en-GB"/>
        </w:rPr>
        <w:t xml:space="preserve"> 10.11.2018).</w:t>
      </w:r>
    </w:p>
  </w:footnote>
  <w:footnote w:id="7">
    <w:p w:rsidR="008D3C4A" w:rsidRPr="00CA2A0F" w:rsidRDefault="008D3C4A" w:rsidP="008058A0">
      <w:pPr>
        <w:pStyle w:val="a5"/>
        <w:spacing w:line="276" w:lineRule="auto"/>
        <w:rPr>
          <w:spacing w:val="-6"/>
          <w:lang w:val="en-US"/>
        </w:rPr>
      </w:pPr>
      <w:r w:rsidRPr="00CA2A0F">
        <w:rPr>
          <w:rStyle w:val="a7"/>
          <w:spacing w:val="-6"/>
        </w:rPr>
        <w:footnoteRef/>
      </w:r>
      <w:r w:rsidRPr="00CA2A0F">
        <w:rPr>
          <w:spacing w:val="-6"/>
          <w:lang w:val="en-US"/>
        </w:rPr>
        <w:t xml:space="preserve"> </w:t>
      </w:r>
      <w:r w:rsidRPr="00CA2A0F">
        <w:rPr>
          <w:rFonts w:eastAsia="Times New Roman" w:cs="Times New Roman"/>
          <w:bCs/>
          <w:color w:val="000000" w:themeColor="text1"/>
          <w:spacing w:val="-6"/>
          <w:szCs w:val="24"/>
          <w:lang w:val="en-US" w:eastAsia="ru-RU"/>
        </w:rPr>
        <w:t xml:space="preserve">The Art Newspaper Russia. </w:t>
      </w:r>
      <w:r w:rsidRPr="00CA2A0F">
        <w:rPr>
          <w:rFonts w:cs="Times New Roman"/>
          <w:color w:val="000000" w:themeColor="text1"/>
          <w:spacing w:val="-6"/>
          <w:lang w:val="en-US"/>
        </w:rPr>
        <w:t xml:space="preserve">URL: </w:t>
      </w:r>
      <w:r w:rsidRPr="00CA2A0F">
        <w:rPr>
          <w:spacing w:val="-6"/>
          <w:lang w:val="en-US"/>
        </w:rPr>
        <w:t xml:space="preserve">http://www.theartnewspaper.ru/ </w:t>
      </w:r>
      <w:r w:rsidRPr="00CA2A0F">
        <w:rPr>
          <w:color w:val="000000" w:themeColor="text1"/>
          <w:spacing w:val="-6"/>
          <w:lang w:val="en-US"/>
        </w:rPr>
        <w:t>(</w:t>
      </w:r>
      <w:r w:rsidRPr="00CA2A0F">
        <w:rPr>
          <w:color w:val="000000" w:themeColor="text1"/>
          <w:spacing w:val="-6"/>
        </w:rPr>
        <w:t>дата</w:t>
      </w:r>
      <w:r w:rsidRPr="00CA2A0F">
        <w:rPr>
          <w:color w:val="000000" w:themeColor="text1"/>
          <w:spacing w:val="-6"/>
          <w:lang w:val="en-US"/>
        </w:rPr>
        <w:t xml:space="preserve"> </w:t>
      </w:r>
      <w:r w:rsidRPr="00CA2A0F">
        <w:rPr>
          <w:color w:val="000000" w:themeColor="text1"/>
          <w:spacing w:val="-6"/>
        </w:rPr>
        <w:t>обращения</w:t>
      </w:r>
      <w:r w:rsidRPr="00CA2A0F">
        <w:rPr>
          <w:color w:val="000000" w:themeColor="text1"/>
          <w:spacing w:val="-6"/>
          <w:lang w:val="en-US"/>
        </w:rPr>
        <w:t xml:space="preserve"> 10.11.2018).</w:t>
      </w:r>
    </w:p>
  </w:footnote>
  <w:footnote w:id="8">
    <w:p w:rsidR="008D3C4A" w:rsidRPr="005C09A1" w:rsidRDefault="008D3C4A" w:rsidP="008058A0">
      <w:pPr>
        <w:pStyle w:val="a5"/>
        <w:spacing w:line="276" w:lineRule="auto"/>
        <w:rPr>
          <w:spacing w:val="-6"/>
          <w:lang w:val="en-US"/>
        </w:rPr>
      </w:pPr>
      <w:r w:rsidRPr="00CA2A0F">
        <w:rPr>
          <w:rStyle w:val="a7"/>
          <w:spacing w:val="-6"/>
        </w:rPr>
        <w:footnoteRef/>
      </w:r>
      <w:r w:rsidRPr="005C09A1">
        <w:rPr>
          <w:spacing w:val="-6"/>
          <w:lang w:val="en-US"/>
        </w:rPr>
        <w:t xml:space="preserve"> </w:t>
      </w:r>
      <w:r w:rsidRPr="00CA2A0F">
        <w:rPr>
          <w:rFonts w:eastAsia="Times New Roman" w:cs="Times New Roman"/>
          <w:bCs/>
          <w:color w:val="000000" w:themeColor="text1"/>
          <w:spacing w:val="-6"/>
          <w:szCs w:val="24"/>
          <w:lang w:val="en-US" w:eastAsia="ru-RU"/>
        </w:rPr>
        <w:t>Beaux</w:t>
      </w:r>
      <w:r w:rsidRPr="005C09A1">
        <w:rPr>
          <w:rFonts w:eastAsia="Times New Roman" w:cs="Times New Roman"/>
          <w:bCs/>
          <w:color w:val="000000" w:themeColor="text1"/>
          <w:spacing w:val="-6"/>
          <w:szCs w:val="24"/>
          <w:lang w:val="en-US" w:eastAsia="ru-RU"/>
        </w:rPr>
        <w:t xml:space="preserve"> </w:t>
      </w:r>
      <w:r w:rsidRPr="00CA2A0F">
        <w:rPr>
          <w:rFonts w:eastAsia="Times New Roman" w:cs="Times New Roman"/>
          <w:bCs/>
          <w:color w:val="000000" w:themeColor="text1"/>
          <w:spacing w:val="-6"/>
          <w:szCs w:val="24"/>
          <w:lang w:val="en-US" w:eastAsia="ru-RU"/>
        </w:rPr>
        <w:t>Arts</w:t>
      </w:r>
      <w:r w:rsidRPr="005C09A1">
        <w:rPr>
          <w:rFonts w:eastAsia="Times New Roman" w:cs="Times New Roman"/>
          <w:bCs/>
          <w:color w:val="000000" w:themeColor="text1"/>
          <w:spacing w:val="-6"/>
          <w:szCs w:val="24"/>
          <w:lang w:val="en-US" w:eastAsia="ru-RU"/>
        </w:rPr>
        <w:t xml:space="preserve"> </w:t>
      </w:r>
      <w:r w:rsidRPr="00CA2A0F">
        <w:rPr>
          <w:rFonts w:eastAsia="Times New Roman" w:cs="Times New Roman"/>
          <w:bCs/>
          <w:color w:val="000000" w:themeColor="text1"/>
          <w:spacing w:val="-6"/>
          <w:szCs w:val="24"/>
          <w:lang w:val="en-US" w:eastAsia="ru-RU"/>
        </w:rPr>
        <w:t>Magazine</w:t>
      </w:r>
      <w:r w:rsidRPr="005C09A1">
        <w:rPr>
          <w:rFonts w:eastAsia="Times New Roman" w:cs="Times New Roman"/>
          <w:bCs/>
          <w:color w:val="000000" w:themeColor="text1"/>
          <w:spacing w:val="-6"/>
          <w:szCs w:val="24"/>
          <w:lang w:val="en-US" w:eastAsia="ru-RU"/>
        </w:rPr>
        <w:t xml:space="preserve">. </w:t>
      </w:r>
      <w:r w:rsidRPr="00CA2A0F">
        <w:rPr>
          <w:rFonts w:cs="Times New Roman"/>
          <w:color w:val="000000" w:themeColor="text1"/>
          <w:spacing w:val="-6"/>
          <w:lang w:val="en-US"/>
        </w:rPr>
        <w:t>URL</w:t>
      </w:r>
      <w:r w:rsidRPr="005C09A1">
        <w:rPr>
          <w:rFonts w:cs="Times New Roman"/>
          <w:color w:val="000000" w:themeColor="text1"/>
          <w:spacing w:val="-6"/>
          <w:lang w:val="en-US"/>
        </w:rPr>
        <w:t xml:space="preserve">: </w:t>
      </w:r>
      <w:r w:rsidRPr="00CA2A0F">
        <w:rPr>
          <w:spacing w:val="-6"/>
          <w:lang w:val="en-US"/>
        </w:rPr>
        <w:t>https</w:t>
      </w:r>
      <w:r w:rsidRPr="005C09A1">
        <w:rPr>
          <w:spacing w:val="-6"/>
          <w:lang w:val="en-US"/>
        </w:rPr>
        <w:t>://</w:t>
      </w:r>
      <w:r w:rsidRPr="00CA2A0F">
        <w:rPr>
          <w:spacing w:val="-6"/>
          <w:lang w:val="en-US"/>
        </w:rPr>
        <w:t>www</w:t>
      </w:r>
      <w:r w:rsidRPr="005C09A1">
        <w:rPr>
          <w:spacing w:val="-6"/>
          <w:lang w:val="en-US"/>
        </w:rPr>
        <w:t>.</w:t>
      </w:r>
      <w:r w:rsidRPr="00CA2A0F">
        <w:rPr>
          <w:spacing w:val="-6"/>
          <w:lang w:val="en-US"/>
        </w:rPr>
        <w:t>beauxarts</w:t>
      </w:r>
      <w:r w:rsidRPr="005C09A1">
        <w:rPr>
          <w:spacing w:val="-6"/>
          <w:lang w:val="en-US"/>
        </w:rPr>
        <w:t>.</w:t>
      </w:r>
      <w:r w:rsidRPr="00CA2A0F">
        <w:rPr>
          <w:spacing w:val="-6"/>
          <w:lang w:val="en-US"/>
        </w:rPr>
        <w:t>com</w:t>
      </w:r>
      <w:r w:rsidRPr="005C09A1">
        <w:rPr>
          <w:spacing w:val="-6"/>
          <w:lang w:val="en-US"/>
        </w:rPr>
        <w:t xml:space="preserve">/ </w:t>
      </w:r>
      <w:r w:rsidRPr="005C09A1">
        <w:rPr>
          <w:color w:val="000000" w:themeColor="text1"/>
          <w:spacing w:val="-6"/>
          <w:lang w:val="en-US"/>
        </w:rPr>
        <w:t>(</w:t>
      </w:r>
      <w:r w:rsidRPr="00CA2A0F">
        <w:rPr>
          <w:color w:val="000000" w:themeColor="text1"/>
          <w:spacing w:val="-6"/>
        </w:rPr>
        <w:t>дата</w:t>
      </w:r>
      <w:r w:rsidRPr="005C09A1">
        <w:rPr>
          <w:color w:val="000000" w:themeColor="text1"/>
          <w:spacing w:val="-6"/>
          <w:lang w:val="en-US"/>
        </w:rPr>
        <w:t xml:space="preserve"> </w:t>
      </w:r>
      <w:r w:rsidRPr="00CA2A0F">
        <w:rPr>
          <w:color w:val="000000" w:themeColor="text1"/>
          <w:spacing w:val="-6"/>
        </w:rPr>
        <w:t>обращения</w:t>
      </w:r>
      <w:r w:rsidRPr="005C09A1">
        <w:rPr>
          <w:color w:val="000000" w:themeColor="text1"/>
          <w:spacing w:val="-6"/>
          <w:lang w:val="en-US"/>
        </w:rPr>
        <w:t xml:space="preserve"> 10.11.2018).</w:t>
      </w:r>
    </w:p>
  </w:footnote>
  <w:footnote w:id="9">
    <w:p w:rsidR="008D3C4A" w:rsidRPr="00CA2A0F" w:rsidRDefault="008D3C4A" w:rsidP="008058A0">
      <w:pPr>
        <w:pStyle w:val="a5"/>
        <w:spacing w:line="276" w:lineRule="auto"/>
        <w:rPr>
          <w:spacing w:val="-6"/>
          <w:lang w:val="en-US"/>
        </w:rPr>
      </w:pPr>
      <w:r w:rsidRPr="00CA2A0F">
        <w:rPr>
          <w:rStyle w:val="a7"/>
          <w:spacing w:val="-6"/>
        </w:rPr>
        <w:footnoteRef/>
      </w:r>
      <w:r w:rsidRPr="00CA2A0F">
        <w:rPr>
          <w:spacing w:val="-6"/>
          <w:lang w:val="en-US"/>
        </w:rPr>
        <w:t xml:space="preserve"> </w:t>
      </w:r>
      <w:r w:rsidRPr="00CA2A0F">
        <w:rPr>
          <w:rFonts w:eastAsia="Times New Roman" w:cs="Times New Roman"/>
          <w:bCs/>
          <w:color w:val="000000" w:themeColor="text1"/>
          <w:spacing w:val="-6"/>
          <w:szCs w:val="24"/>
          <w:lang w:val="en-US" w:eastAsia="ru-RU"/>
        </w:rPr>
        <w:t xml:space="preserve">Curator: The Museum Journal. </w:t>
      </w:r>
      <w:r w:rsidRPr="00CA2A0F">
        <w:rPr>
          <w:rFonts w:cs="Times New Roman"/>
          <w:color w:val="000000" w:themeColor="text1"/>
          <w:spacing w:val="-6"/>
          <w:lang w:val="en-US"/>
        </w:rPr>
        <w:t xml:space="preserve">URL: </w:t>
      </w:r>
      <w:r w:rsidRPr="00CA2A0F">
        <w:rPr>
          <w:spacing w:val="-6"/>
          <w:lang w:val="en-US"/>
        </w:rPr>
        <w:t xml:space="preserve">https://curatorjournal.org/ </w:t>
      </w:r>
      <w:r w:rsidRPr="00CA2A0F">
        <w:rPr>
          <w:color w:val="000000" w:themeColor="text1"/>
          <w:spacing w:val="-6"/>
          <w:lang w:val="en-US"/>
        </w:rPr>
        <w:t>(</w:t>
      </w:r>
      <w:r w:rsidRPr="00CA2A0F">
        <w:rPr>
          <w:color w:val="000000" w:themeColor="text1"/>
          <w:spacing w:val="-6"/>
        </w:rPr>
        <w:t>дата</w:t>
      </w:r>
      <w:r w:rsidRPr="00CA2A0F">
        <w:rPr>
          <w:color w:val="000000" w:themeColor="text1"/>
          <w:spacing w:val="-6"/>
          <w:lang w:val="en-US"/>
        </w:rPr>
        <w:t xml:space="preserve"> </w:t>
      </w:r>
      <w:r w:rsidRPr="00CA2A0F">
        <w:rPr>
          <w:color w:val="000000" w:themeColor="text1"/>
          <w:spacing w:val="-6"/>
        </w:rPr>
        <w:t>обращения</w:t>
      </w:r>
      <w:r w:rsidRPr="00CA2A0F">
        <w:rPr>
          <w:color w:val="000000" w:themeColor="text1"/>
          <w:spacing w:val="-6"/>
          <w:lang w:val="en-US"/>
        </w:rPr>
        <w:t xml:space="preserve"> 10.11.2018).</w:t>
      </w:r>
    </w:p>
  </w:footnote>
  <w:footnote w:id="10">
    <w:p w:rsidR="008D3C4A" w:rsidRPr="00CA2A0F" w:rsidRDefault="008D3C4A" w:rsidP="008058A0">
      <w:pPr>
        <w:pStyle w:val="a5"/>
        <w:spacing w:line="276" w:lineRule="auto"/>
        <w:rPr>
          <w:spacing w:val="-6"/>
          <w:lang w:val="en-US"/>
        </w:rPr>
      </w:pPr>
      <w:r w:rsidRPr="00CA2A0F">
        <w:rPr>
          <w:rStyle w:val="a7"/>
          <w:spacing w:val="-6"/>
        </w:rPr>
        <w:footnoteRef/>
      </w:r>
      <w:r w:rsidRPr="00CA2A0F">
        <w:rPr>
          <w:spacing w:val="-6"/>
          <w:lang w:val="en-US"/>
        </w:rPr>
        <w:t xml:space="preserve"> </w:t>
      </w:r>
      <w:r w:rsidRPr="00CA2A0F">
        <w:rPr>
          <w:rFonts w:eastAsia="Times New Roman" w:cs="Times New Roman"/>
          <w:bCs/>
          <w:color w:val="000000" w:themeColor="text1"/>
          <w:spacing w:val="-6"/>
          <w:szCs w:val="24"/>
          <w:lang w:val="en-GB" w:eastAsia="ru-RU"/>
        </w:rPr>
        <w:t>Le</w:t>
      </w:r>
      <w:r w:rsidRPr="00CA2A0F">
        <w:rPr>
          <w:rFonts w:eastAsia="Times New Roman" w:cs="Times New Roman"/>
          <w:bCs/>
          <w:color w:val="000000" w:themeColor="text1"/>
          <w:spacing w:val="-6"/>
          <w:szCs w:val="24"/>
          <w:lang w:val="en-US" w:eastAsia="ru-RU"/>
        </w:rPr>
        <w:t xml:space="preserve"> </w:t>
      </w:r>
      <w:r w:rsidRPr="00CA2A0F">
        <w:rPr>
          <w:rFonts w:eastAsia="Times New Roman" w:cs="Times New Roman"/>
          <w:bCs/>
          <w:color w:val="000000" w:themeColor="text1"/>
          <w:spacing w:val="-6"/>
          <w:szCs w:val="24"/>
          <w:lang w:val="en-GB" w:eastAsia="ru-RU"/>
        </w:rPr>
        <w:t>Journal</w:t>
      </w:r>
      <w:r w:rsidRPr="00CA2A0F">
        <w:rPr>
          <w:rFonts w:eastAsia="Times New Roman" w:cs="Times New Roman"/>
          <w:bCs/>
          <w:color w:val="000000" w:themeColor="text1"/>
          <w:spacing w:val="-6"/>
          <w:szCs w:val="24"/>
          <w:lang w:val="en-US" w:eastAsia="ru-RU"/>
        </w:rPr>
        <w:t xml:space="preserve"> </w:t>
      </w:r>
      <w:r w:rsidRPr="00CA2A0F">
        <w:rPr>
          <w:rFonts w:eastAsia="Times New Roman" w:cs="Times New Roman"/>
          <w:bCs/>
          <w:color w:val="000000" w:themeColor="text1"/>
          <w:spacing w:val="-6"/>
          <w:szCs w:val="24"/>
          <w:lang w:val="en-GB" w:eastAsia="ru-RU"/>
        </w:rPr>
        <w:t>des</w:t>
      </w:r>
      <w:r w:rsidRPr="00CA2A0F">
        <w:rPr>
          <w:rFonts w:eastAsia="Times New Roman" w:cs="Times New Roman"/>
          <w:bCs/>
          <w:color w:val="000000" w:themeColor="text1"/>
          <w:spacing w:val="-6"/>
          <w:szCs w:val="24"/>
          <w:lang w:val="en-US" w:eastAsia="ru-RU"/>
        </w:rPr>
        <w:t xml:space="preserve"> </w:t>
      </w:r>
      <w:r w:rsidRPr="00CA2A0F">
        <w:rPr>
          <w:rFonts w:eastAsia="Times New Roman" w:cs="Times New Roman"/>
          <w:bCs/>
          <w:color w:val="000000" w:themeColor="text1"/>
          <w:spacing w:val="-6"/>
          <w:szCs w:val="24"/>
          <w:lang w:val="en-GB" w:eastAsia="ru-RU"/>
        </w:rPr>
        <w:t>arts</w:t>
      </w:r>
      <w:r w:rsidRPr="00CA2A0F">
        <w:rPr>
          <w:rFonts w:eastAsia="Times New Roman" w:cs="Times New Roman"/>
          <w:bCs/>
          <w:color w:val="000000" w:themeColor="text1"/>
          <w:spacing w:val="-6"/>
          <w:szCs w:val="24"/>
          <w:lang w:val="en-US" w:eastAsia="ru-RU"/>
        </w:rPr>
        <w:t>.</w:t>
      </w:r>
      <w:r w:rsidRPr="00CA2A0F">
        <w:rPr>
          <w:color w:val="000000" w:themeColor="text1"/>
          <w:spacing w:val="-6"/>
          <w:lang w:val="en-US"/>
        </w:rPr>
        <w:t xml:space="preserve"> </w:t>
      </w:r>
      <w:r w:rsidRPr="00CA2A0F">
        <w:rPr>
          <w:rFonts w:cs="Times New Roman"/>
          <w:color w:val="000000" w:themeColor="text1"/>
          <w:spacing w:val="-6"/>
          <w:lang w:val="en-US"/>
        </w:rPr>
        <w:t xml:space="preserve">URL: </w:t>
      </w:r>
      <w:r w:rsidRPr="00CA2A0F">
        <w:rPr>
          <w:spacing w:val="-6"/>
          <w:lang w:val="en-US"/>
        </w:rPr>
        <w:t xml:space="preserve">https://www.lejournaldesarts.fr/ </w:t>
      </w:r>
      <w:r w:rsidRPr="00CA2A0F">
        <w:rPr>
          <w:color w:val="000000" w:themeColor="text1"/>
          <w:spacing w:val="-6"/>
          <w:lang w:val="en-US"/>
        </w:rPr>
        <w:t>(</w:t>
      </w:r>
      <w:r w:rsidRPr="00CA2A0F">
        <w:rPr>
          <w:color w:val="000000" w:themeColor="text1"/>
          <w:spacing w:val="-6"/>
        </w:rPr>
        <w:t>дата</w:t>
      </w:r>
      <w:r w:rsidRPr="00CA2A0F">
        <w:rPr>
          <w:color w:val="000000" w:themeColor="text1"/>
          <w:spacing w:val="-6"/>
          <w:lang w:val="en-US"/>
        </w:rPr>
        <w:t xml:space="preserve"> </w:t>
      </w:r>
      <w:r w:rsidRPr="00CA2A0F">
        <w:rPr>
          <w:color w:val="000000" w:themeColor="text1"/>
          <w:spacing w:val="-6"/>
        </w:rPr>
        <w:t>обращения</w:t>
      </w:r>
      <w:r w:rsidRPr="00CA2A0F">
        <w:rPr>
          <w:color w:val="000000" w:themeColor="text1"/>
          <w:spacing w:val="-6"/>
          <w:lang w:val="en-US"/>
        </w:rPr>
        <w:t xml:space="preserve"> 10.11.2018).</w:t>
      </w:r>
    </w:p>
  </w:footnote>
  <w:footnote w:id="11">
    <w:p w:rsidR="008D3C4A" w:rsidRPr="00CA2A0F" w:rsidRDefault="008D3C4A" w:rsidP="008058A0">
      <w:pPr>
        <w:pStyle w:val="ab"/>
        <w:spacing w:line="276" w:lineRule="auto"/>
        <w:rPr>
          <w:rFonts w:eastAsia="Times New Roman"/>
          <w:color w:val="000000" w:themeColor="text1"/>
          <w:spacing w:val="-6"/>
          <w:sz w:val="24"/>
          <w:szCs w:val="24"/>
          <w:lang w:val="en-US" w:eastAsia="ru-RU"/>
        </w:rPr>
      </w:pPr>
      <w:r w:rsidRPr="00CA2A0F">
        <w:rPr>
          <w:rStyle w:val="a7"/>
          <w:spacing w:val="-6"/>
        </w:rPr>
        <w:footnoteRef/>
      </w:r>
      <w:r w:rsidRPr="00CA2A0F">
        <w:rPr>
          <w:spacing w:val="-6"/>
          <w:lang w:val="en-GB"/>
        </w:rPr>
        <w:t xml:space="preserve"> </w:t>
      </w:r>
      <w:r w:rsidRPr="00CA2A0F">
        <w:rPr>
          <w:rFonts w:eastAsia="Times New Roman"/>
          <w:color w:val="000000" w:themeColor="text1"/>
          <w:spacing w:val="-6"/>
          <w:szCs w:val="24"/>
          <w:lang w:val="en-US" w:eastAsia="ru-RU"/>
        </w:rPr>
        <w:t xml:space="preserve">Lord, B., Lord, G. D. The Manual of Museum Management </w:t>
      </w:r>
      <w:r w:rsidRPr="00CA2A0F">
        <w:rPr>
          <w:color w:val="000000" w:themeColor="text1"/>
          <w:spacing w:val="-6"/>
          <w:szCs w:val="24"/>
          <w:shd w:val="clear" w:color="auto" w:fill="FFFFFF"/>
          <w:lang w:val="en-GB"/>
        </w:rPr>
        <w:t>/</w:t>
      </w:r>
      <w:r w:rsidRPr="00CA2A0F">
        <w:rPr>
          <w:rFonts w:eastAsia="Times New Roman"/>
          <w:color w:val="000000" w:themeColor="text1"/>
          <w:spacing w:val="-6"/>
          <w:szCs w:val="24"/>
          <w:lang w:val="en-US" w:eastAsia="ru-RU"/>
        </w:rPr>
        <w:t xml:space="preserve"> B. Lord, G. D. Lord – Plymouth</w:t>
      </w:r>
      <w:r w:rsidRPr="00D95014">
        <w:rPr>
          <w:rFonts w:eastAsia="Times New Roman"/>
          <w:color w:val="000000" w:themeColor="text1"/>
          <w:spacing w:val="-6"/>
          <w:szCs w:val="24"/>
          <w:lang w:val="en-GB" w:eastAsia="ru-RU"/>
        </w:rPr>
        <w:t xml:space="preserve"> </w:t>
      </w:r>
      <w:r w:rsidRPr="00CA2A0F">
        <w:rPr>
          <w:rFonts w:eastAsia="Times New Roman"/>
          <w:color w:val="000000" w:themeColor="text1"/>
          <w:spacing w:val="-6"/>
          <w:szCs w:val="24"/>
          <w:lang w:val="en-GB" w:eastAsia="ru-RU"/>
        </w:rPr>
        <w:t xml:space="preserve">: </w:t>
      </w:r>
      <w:r w:rsidRPr="00CA2A0F">
        <w:rPr>
          <w:rFonts w:eastAsia="Times New Roman"/>
          <w:color w:val="000000" w:themeColor="text1"/>
          <w:spacing w:val="-6"/>
          <w:szCs w:val="24"/>
          <w:lang w:val="en-US" w:eastAsia="ru-RU"/>
        </w:rPr>
        <w:t>Rowman Altamira, 1997. – 261 p.</w:t>
      </w:r>
    </w:p>
  </w:footnote>
  <w:footnote w:id="12">
    <w:p w:rsidR="008D3C4A" w:rsidRPr="00CA2A0F" w:rsidRDefault="008D3C4A" w:rsidP="008058A0">
      <w:pPr>
        <w:pStyle w:val="ab"/>
        <w:spacing w:line="276" w:lineRule="auto"/>
        <w:rPr>
          <w:rFonts w:eastAsia="Times New Roman"/>
          <w:spacing w:val="-6"/>
          <w:szCs w:val="20"/>
          <w:lang w:val="en-GB" w:eastAsia="ru-RU"/>
        </w:rPr>
      </w:pPr>
      <w:r w:rsidRPr="00CA2A0F">
        <w:rPr>
          <w:rStyle w:val="a7"/>
          <w:spacing w:val="-6"/>
        </w:rPr>
        <w:footnoteRef/>
      </w:r>
      <w:r w:rsidRPr="00CA2A0F">
        <w:rPr>
          <w:spacing w:val="-6"/>
          <w:lang w:val="en-GB"/>
        </w:rPr>
        <w:t xml:space="preserve"> </w:t>
      </w:r>
      <w:r w:rsidRPr="00CA2A0F">
        <w:rPr>
          <w:rFonts w:eastAsia="Times New Roman"/>
          <w:color w:val="000000" w:themeColor="text1"/>
          <w:spacing w:val="-6"/>
          <w:szCs w:val="24"/>
          <w:lang w:val="en-US" w:eastAsia="ru-RU"/>
        </w:rPr>
        <w:t xml:space="preserve">Grincheva, N. Global Trends in Museum Diplomacy: Post-Guggenheim Developments </w:t>
      </w:r>
      <w:r w:rsidRPr="00CA2A0F">
        <w:rPr>
          <w:color w:val="000000" w:themeColor="text1"/>
          <w:spacing w:val="-6"/>
          <w:szCs w:val="24"/>
          <w:shd w:val="clear" w:color="auto" w:fill="FFFFFF"/>
          <w:lang w:val="en-GB"/>
        </w:rPr>
        <w:t>/</w:t>
      </w:r>
      <w:r w:rsidRPr="00CA2A0F">
        <w:rPr>
          <w:rFonts w:eastAsia="Times New Roman"/>
          <w:color w:val="000000" w:themeColor="text1"/>
          <w:spacing w:val="-6"/>
          <w:szCs w:val="24"/>
          <w:lang w:val="en-US" w:eastAsia="ru-RU"/>
        </w:rPr>
        <w:t xml:space="preserve"> N. Grincheva – Abingdon</w:t>
      </w:r>
      <w:r w:rsidRPr="00CA2A0F">
        <w:rPr>
          <w:rFonts w:eastAsia="Times New Roman"/>
          <w:color w:val="000000" w:themeColor="text1"/>
          <w:spacing w:val="-6"/>
          <w:szCs w:val="24"/>
          <w:lang w:val="en-GB" w:eastAsia="ru-RU"/>
        </w:rPr>
        <w:t>;</w:t>
      </w:r>
      <w:r w:rsidRPr="00CA2A0F">
        <w:rPr>
          <w:rFonts w:eastAsia="Times New Roman"/>
          <w:color w:val="000000" w:themeColor="text1"/>
          <w:spacing w:val="-6"/>
          <w:szCs w:val="24"/>
          <w:lang w:val="en-US" w:eastAsia="ru-RU"/>
        </w:rPr>
        <w:t xml:space="preserve"> New York</w:t>
      </w:r>
      <w:r w:rsidRPr="00D95014">
        <w:rPr>
          <w:rFonts w:eastAsia="Times New Roman"/>
          <w:color w:val="000000" w:themeColor="text1"/>
          <w:spacing w:val="-6"/>
          <w:szCs w:val="24"/>
          <w:lang w:val="en-GB" w:eastAsia="ru-RU"/>
        </w:rPr>
        <w:t xml:space="preserve"> </w:t>
      </w:r>
      <w:r w:rsidRPr="00CA2A0F">
        <w:rPr>
          <w:rFonts w:eastAsia="Times New Roman"/>
          <w:color w:val="000000" w:themeColor="text1"/>
          <w:spacing w:val="-6"/>
          <w:szCs w:val="24"/>
          <w:lang w:val="en-GB" w:eastAsia="ru-RU"/>
        </w:rPr>
        <w:t xml:space="preserve">: </w:t>
      </w:r>
      <w:r w:rsidRPr="00CA2A0F">
        <w:rPr>
          <w:rFonts w:eastAsia="Times New Roman"/>
          <w:color w:val="000000" w:themeColor="text1"/>
          <w:spacing w:val="-6"/>
          <w:szCs w:val="24"/>
          <w:lang w:val="en-US" w:eastAsia="ru-RU"/>
        </w:rPr>
        <w:t>Routledge, 2019. – 122</w:t>
      </w:r>
      <w:r w:rsidRPr="00CA2A0F">
        <w:rPr>
          <w:rFonts w:eastAsia="Times New Roman"/>
          <w:color w:val="000000" w:themeColor="text1"/>
          <w:spacing w:val="-6"/>
          <w:szCs w:val="24"/>
          <w:lang w:val="en-GB" w:eastAsia="ru-RU"/>
        </w:rPr>
        <w:t xml:space="preserve"> </w:t>
      </w:r>
      <w:r w:rsidRPr="00CA2A0F">
        <w:rPr>
          <w:rFonts w:eastAsia="Times New Roman"/>
          <w:color w:val="000000" w:themeColor="text1"/>
          <w:spacing w:val="-6"/>
          <w:sz w:val="16"/>
          <w:szCs w:val="24"/>
          <w:lang w:val="en-US" w:eastAsia="ru-RU"/>
        </w:rPr>
        <w:t>p.</w:t>
      </w:r>
    </w:p>
  </w:footnote>
  <w:footnote w:id="13">
    <w:p w:rsidR="008D3C4A" w:rsidRPr="00103F19" w:rsidRDefault="008D3C4A" w:rsidP="008058A0">
      <w:pPr>
        <w:pStyle w:val="ab"/>
        <w:spacing w:line="276" w:lineRule="auto"/>
        <w:rPr>
          <w:rFonts w:eastAsia="Times New Roman"/>
          <w:color w:val="000000" w:themeColor="text1"/>
          <w:spacing w:val="-8"/>
          <w:sz w:val="24"/>
          <w:szCs w:val="24"/>
          <w:lang w:val="en-US" w:eastAsia="ru-RU"/>
        </w:rPr>
      </w:pPr>
      <w:r w:rsidRPr="00CA2A0F">
        <w:rPr>
          <w:rStyle w:val="a7"/>
          <w:spacing w:val="-6"/>
        </w:rPr>
        <w:footnoteRef/>
      </w:r>
      <w:r w:rsidRPr="00CA2A0F">
        <w:rPr>
          <w:spacing w:val="-6"/>
          <w:lang w:val="en-GB"/>
        </w:rPr>
        <w:t xml:space="preserve"> </w:t>
      </w:r>
      <w:r w:rsidRPr="00103F19">
        <w:rPr>
          <w:rFonts w:eastAsia="Times New Roman"/>
          <w:color w:val="000000" w:themeColor="text1"/>
          <w:spacing w:val="-8"/>
          <w:szCs w:val="24"/>
          <w:lang w:val="en-US" w:eastAsia="ru-RU"/>
        </w:rPr>
        <w:t>Mairesse</w:t>
      </w:r>
      <w:r w:rsidRPr="00103F19">
        <w:rPr>
          <w:rFonts w:eastAsia="Times New Roman"/>
          <w:color w:val="000000" w:themeColor="text1"/>
          <w:spacing w:val="-8"/>
          <w:szCs w:val="24"/>
          <w:lang w:val="en-GB" w:eastAsia="ru-RU"/>
        </w:rPr>
        <w:t xml:space="preserve">, </w:t>
      </w:r>
      <w:r w:rsidRPr="00103F19">
        <w:rPr>
          <w:rFonts w:eastAsia="Times New Roman"/>
          <w:color w:val="000000" w:themeColor="text1"/>
          <w:spacing w:val="-8"/>
          <w:szCs w:val="24"/>
          <w:lang w:val="en-US" w:eastAsia="ru-RU"/>
        </w:rPr>
        <w:t>F., Desvallées</w:t>
      </w:r>
      <w:r w:rsidRPr="00103F19">
        <w:rPr>
          <w:rFonts w:eastAsia="Times New Roman"/>
          <w:color w:val="000000" w:themeColor="text1"/>
          <w:spacing w:val="-8"/>
          <w:szCs w:val="24"/>
          <w:lang w:val="en-GB" w:eastAsia="ru-RU"/>
        </w:rPr>
        <w:t>,</w:t>
      </w:r>
      <w:r w:rsidRPr="00103F19">
        <w:rPr>
          <w:rFonts w:eastAsia="Times New Roman"/>
          <w:color w:val="000000" w:themeColor="text1"/>
          <w:spacing w:val="-8"/>
          <w:szCs w:val="24"/>
          <w:lang w:val="en-US" w:eastAsia="ru-RU"/>
        </w:rPr>
        <w:t xml:space="preserve"> A. Vers une redéfinition du muse</w:t>
      </w:r>
      <w:r w:rsidRPr="00103F19">
        <w:rPr>
          <w:rFonts w:eastAsia="Times New Roman"/>
          <w:color w:val="000000" w:themeColor="text1"/>
          <w:spacing w:val="-8"/>
          <w:szCs w:val="24"/>
          <w:lang w:val="en-GB" w:eastAsia="ru-RU"/>
        </w:rPr>
        <w:t xml:space="preserve"> </w:t>
      </w:r>
      <w:r w:rsidRPr="00103F19">
        <w:rPr>
          <w:color w:val="000000" w:themeColor="text1"/>
          <w:spacing w:val="-8"/>
          <w:szCs w:val="24"/>
          <w:shd w:val="clear" w:color="auto" w:fill="FFFFFF"/>
          <w:lang w:val="en-GB"/>
        </w:rPr>
        <w:t>/</w:t>
      </w:r>
      <w:r w:rsidRPr="00103F19">
        <w:rPr>
          <w:rFonts w:eastAsia="Times New Roman"/>
          <w:color w:val="000000" w:themeColor="text1"/>
          <w:spacing w:val="-8"/>
          <w:szCs w:val="24"/>
          <w:lang w:val="en-US" w:eastAsia="ru-RU"/>
        </w:rPr>
        <w:t xml:space="preserve"> F. Mairesse</w:t>
      </w:r>
      <w:r w:rsidRPr="00103F19">
        <w:rPr>
          <w:rFonts w:eastAsia="Times New Roman"/>
          <w:color w:val="000000" w:themeColor="text1"/>
          <w:spacing w:val="-8"/>
          <w:szCs w:val="24"/>
          <w:lang w:val="en-GB" w:eastAsia="ru-RU"/>
        </w:rPr>
        <w:t>,</w:t>
      </w:r>
      <w:r w:rsidRPr="00103F19">
        <w:rPr>
          <w:rFonts w:eastAsia="Times New Roman"/>
          <w:color w:val="000000" w:themeColor="text1"/>
          <w:spacing w:val="-8"/>
          <w:szCs w:val="24"/>
          <w:lang w:val="en-US" w:eastAsia="ru-RU"/>
        </w:rPr>
        <w:t xml:space="preserve"> A. Desvallées – Paris</w:t>
      </w:r>
      <w:r w:rsidRPr="00103F19">
        <w:rPr>
          <w:rFonts w:eastAsia="Times New Roman"/>
          <w:color w:val="000000" w:themeColor="text1"/>
          <w:spacing w:val="-8"/>
          <w:szCs w:val="24"/>
          <w:lang w:val="en-GB" w:eastAsia="ru-RU"/>
        </w:rPr>
        <w:t xml:space="preserve"> :</w:t>
      </w:r>
      <w:r w:rsidRPr="00103F19">
        <w:rPr>
          <w:rFonts w:eastAsia="Times New Roman"/>
          <w:color w:val="000000" w:themeColor="text1"/>
          <w:spacing w:val="-8"/>
          <w:szCs w:val="24"/>
          <w:lang w:val="en-US" w:eastAsia="ru-RU"/>
        </w:rPr>
        <w:t xml:space="preserve"> L’Harmattan, 2007. – 227 p.</w:t>
      </w:r>
    </w:p>
  </w:footnote>
  <w:footnote w:id="14">
    <w:p w:rsidR="008D3C4A" w:rsidRPr="00CA2A0F" w:rsidRDefault="008D3C4A" w:rsidP="008058A0">
      <w:pPr>
        <w:pStyle w:val="ab"/>
        <w:spacing w:line="276" w:lineRule="auto"/>
        <w:rPr>
          <w:color w:val="000000" w:themeColor="text1"/>
          <w:spacing w:val="-6"/>
          <w:sz w:val="24"/>
          <w:szCs w:val="24"/>
        </w:rPr>
      </w:pPr>
      <w:r w:rsidRPr="00CA2A0F">
        <w:rPr>
          <w:rStyle w:val="a7"/>
          <w:spacing w:val="-6"/>
        </w:rPr>
        <w:footnoteRef/>
      </w:r>
      <w:r w:rsidRPr="00CA2A0F">
        <w:rPr>
          <w:spacing w:val="-6"/>
        </w:rPr>
        <w:t xml:space="preserve"> </w:t>
      </w:r>
      <w:r w:rsidRPr="00CA2A0F">
        <w:rPr>
          <w:rFonts w:eastAsia="Times New Roman"/>
          <w:color w:val="000000" w:themeColor="text1"/>
          <w:spacing w:val="-6"/>
          <w:szCs w:val="24"/>
        </w:rPr>
        <w:t>Александров, А. А. Музеи в контексте современных международных отношений / А. А. Александров // Человек и общество перед судом ист</w:t>
      </w:r>
      <w:r w:rsidRPr="00CA2A0F">
        <w:rPr>
          <w:color w:val="000000" w:themeColor="text1"/>
          <w:spacing w:val="-6"/>
          <w:szCs w:val="24"/>
        </w:rPr>
        <w:t xml:space="preserve">ории: сборник статей </w:t>
      </w:r>
      <w:r w:rsidRPr="00CA2A0F">
        <w:rPr>
          <w:rFonts w:eastAsia="Times New Roman"/>
          <w:color w:val="000000" w:themeColor="text1"/>
          <w:spacing w:val="-6"/>
          <w:szCs w:val="24"/>
        </w:rPr>
        <w:t>/</w:t>
      </w:r>
      <w:r w:rsidRPr="00CA2A0F">
        <w:rPr>
          <w:color w:val="000000" w:themeColor="text1"/>
          <w:spacing w:val="-6"/>
          <w:szCs w:val="24"/>
        </w:rPr>
        <w:t xml:space="preserve"> </w:t>
      </w:r>
      <w:r w:rsidRPr="00CA2A0F">
        <w:rPr>
          <w:rFonts w:eastAsia="Times New Roman"/>
          <w:color w:val="000000" w:themeColor="text1"/>
          <w:spacing w:val="-6"/>
          <w:szCs w:val="24"/>
        </w:rPr>
        <w:t>Российский государственный гуманитарный университет (М.); ред. В.М. Володарский.</w:t>
      </w:r>
      <w:r w:rsidRPr="00CA2A0F">
        <w:rPr>
          <w:color w:val="000000" w:themeColor="text1"/>
          <w:spacing w:val="-6"/>
          <w:szCs w:val="24"/>
        </w:rPr>
        <w:t xml:space="preserve"> – </w:t>
      </w:r>
      <w:r w:rsidRPr="00CA2A0F">
        <w:rPr>
          <w:rFonts w:eastAsia="Times New Roman"/>
          <w:color w:val="000000" w:themeColor="text1"/>
          <w:spacing w:val="-6"/>
          <w:szCs w:val="24"/>
        </w:rPr>
        <w:t>М.</w:t>
      </w:r>
      <w:r w:rsidRPr="00CA2A0F">
        <w:rPr>
          <w:color w:val="000000" w:themeColor="text1"/>
          <w:spacing w:val="-6"/>
          <w:szCs w:val="24"/>
        </w:rPr>
        <w:t xml:space="preserve"> : 2012. – С. 340-364.</w:t>
      </w:r>
    </w:p>
  </w:footnote>
  <w:footnote w:id="15">
    <w:p w:rsidR="008D3C4A" w:rsidRPr="00CA2A0F" w:rsidRDefault="008D3C4A" w:rsidP="008058A0">
      <w:pPr>
        <w:pStyle w:val="ab"/>
        <w:spacing w:line="276" w:lineRule="auto"/>
        <w:rPr>
          <w:rFonts w:eastAsia="Times New Roman"/>
          <w:color w:val="000000" w:themeColor="text1"/>
          <w:spacing w:val="-6"/>
          <w:sz w:val="24"/>
          <w:szCs w:val="24"/>
          <w:lang w:eastAsia="ru-RU"/>
        </w:rPr>
      </w:pPr>
      <w:r w:rsidRPr="00CA2A0F">
        <w:rPr>
          <w:rStyle w:val="a6"/>
          <w:spacing w:val="-6"/>
          <w:vertAlign w:val="superscript"/>
        </w:rPr>
        <w:footnoteRef/>
      </w:r>
      <w:r w:rsidRPr="00CA2A0F">
        <w:rPr>
          <w:color w:val="000000" w:themeColor="text1"/>
          <w:spacing w:val="-6"/>
          <w:szCs w:val="24"/>
          <w:shd w:val="clear" w:color="auto" w:fill="FFFFFF"/>
        </w:rPr>
        <w:t xml:space="preserve">Ананьев В.Г. История формирования и основные направления деятельности Международного бюро музеев </w:t>
      </w:r>
      <w:r w:rsidRPr="00CA2A0F">
        <w:rPr>
          <w:rFonts w:eastAsia="Times New Roman"/>
          <w:color w:val="000000" w:themeColor="text1"/>
          <w:spacing w:val="-6"/>
          <w:szCs w:val="24"/>
        </w:rPr>
        <w:t xml:space="preserve">/ </w:t>
      </w:r>
      <w:r w:rsidRPr="00CA2A0F">
        <w:rPr>
          <w:color w:val="000000" w:themeColor="text1"/>
          <w:spacing w:val="-6"/>
          <w:szCs w:val="24"/>
          <w:shd w:val="clear" w:color="auto" w:fill="FFFFFF"/>
        </w:rPr>
        <w:t>В.Г. Ананьев</w:t>
      </w:r>
      <w:r w:rsidRPr="00CA2A0F">
        <w:rPr>
          <w:rFonts w:eastAsia="Times New Roman"/>
          <w:color w:val="000000" w:themeColor="text1"/>
          <w:spacing w:val="-6"/>
          <w:szCs w:val="24"/>
        </w:rPr>
        <w:t xml:space="preserve"> </w:t>
      </w:r>
      <w:r w:rsidRPr="00CA2A0F">
        <w:rPr>
          <w:color w:val="000000" w:themeColor="text1"/>
          <w:spacing w:val="-6"/>
          <w:szCs w:val="24"/>
          <w:shd w:val="clear" w:color="auto" w:fill="FFFFFF"/>
        </w:rPr>
        <w:t>// Вестник РГГУ. Серия: Философия. Социология. Искусствоведение. – 2012. №. 11. – С. 224-232.</w:t>
      </w:r>
      <w:r w:rsidRPr="00CA2A0F">
        <w:rPr>
          <w:color w:val="000000" w:themeColor="text1"/>
          <w:spacing w:val="-6"/>
          <w:shd w:val="clear" w:color="auto" w:fill="FFFFFF"/>
        </w:rPr>
        <w:t xml:space="preserve">; </w:t>
      </w:r>
      <w:r w:rsidRPr="00CA2A0F">
        <w:rPr>
          <w:color w:val="000000" w:themeColor="text1"/>
          <w:spacing w:val="-6"/>
          <w:szCs w:val="24"/>
        </w:rPr>
        <w:t>Ананьев В.Г. История зарубежной музеологии: Идеи, люди, институты</w:t>
      </w:r>
      <w:r w:rsidRPr="00CA2A0F">
        <w:rPr>
          <w:rFonts w:eastAsia="Times New Roman"/>
          <w:color w:val="000000" w:themeColor="text1"/>
          <w:spacing w:val="-6"/>
          <w:szCs w:val="24"/>
          <w:lang w:eastAsia="ru-RU"/>
        </w:rPr>
        <w:t>/</w:t>
      </w:r>
      <w:r w:rsidRPr="00CA2A0F">
        <w:rPr>
          <w:color w:val="000000" w:themeColor="text1"/>
          <w:spacing w:val="-6"/>
          <w:szCs w:val="24"/>
        </w:rPr>
        <w:t xml:space="preserve"> В.Г. Ананьев. – М. : </w:t>
      </w:r>
      <w:r w:rsidRPr="00CA2A0F">
        <w:rPr>
          <w:rFonts w:eastAsia="Times New Roman"/>
          <w:color w:val="000000" w:themeColor="text1"/>
          <w:spacing w:val="-6"/>
          <w:szCs w:val="24"/>
          <w:lang w:eastAsia="ru-RU"/>
        </w:rPr>
        <w:t>Памятники исторической мы</w:t>
      </w:r>
      <w:r w:rsidRPr="00CA2A0F">
        <w:rPr>
          <w:rFonts w:eastAsia="Times New Roman"/>
          <w:color w:val="000000" w:themeColor="text1"/>
          <w:spacing w:val="-6"/>
          <w:szCs w:val="24"/>
          <w:lang w:eastAsia="ru-RU"/>
        </w:rPr>
        <w:t>с</w:t>
      </w:r>
      <w:r w:rsidRPr="00CA2A0F">
        <w:rPr>
          <w:rFonts w:eastAsia="Times New Roman"/>
          <w:color w:val="000000" w:themeColor="text1"/>
          <w:spacing w:val="-6"/>
          <w:szCs w:val="24"/>
          <w:lang w:eastAsia="ru-RU"/>
        </w:rPr>
        <w:t>ли, 2018. – 393 с.</w:t>
      </w:r>
    </w:p>
  </w:footnote>
  <w:footnote w:id="16">
    <w:p w:rsidR="008D3C4A" w:rsidRPr="00CA2A0F" w:rsidRDefault="008D3C4A" w:rsidP="008058A0">
      <w:pPr>
        <w:pStyle w:val="ab"/>
        <w:spacing w:line="276" w:lineRule="auto"/>
        <w:rPr>
          <w:rFonts w:eastAsia="Times New Roman"/>
          <w:color w:val="000000" w:themeColor="text1"/>
          <w:spacing w:val="-6"/>
          <w:sz w:val="24"/>
          <w:szCs w:val="24"/>
          <w:lang w:eastAsia="ru-RU"/>
        </w:rPr>
      </w:pPr>
      <w:r w:rsidRPr="00CA2A0F">
        <w:rPr>
          <w:rStyle w:val="a7"/>
          <w:spacing w:val="-6"/>
        </w:rPr>
        <w:footnoteRef/>
      </w:r>
      <w:r w:rsidRPr="00CA2A0F">
        <w:rPr>
          <w:spacing w:val="-6"/>
        </w:rPr>
        <w:t xml:space="preserve"> </w:t>
      </w:r>
      <w:r w:rsidRPr="00CA2A0F">
        <w:rPr>
          <w:rFonts w:eastAsia="Times New Roman"/>
          <w:color w:val="000000" w:themeColor="text1"/>
          <w:spacing w:val="-6"/>
          <w:szCs w:val="24"/>
          <w:lang w:eastAsia="ru-RU"/>
        </w:rPr>
        <w:t xml:space="preserve">Эльц Е.Э. «Музейная дипломатия» и музейный франчайзинг </w:t>
      </w:r>
      <w:r w:rsidRPr="00CA2A0F">
        <w:rPr>
          <w:color w:val="000000" w:themeColor="text1"/>
          <w:spacing w:val="-6"/>
          <w:szCs w:val="24"/>
        </w:rPr>
        <w:t>/</w:t>
      </w:r>
      <w:r w:rsidRPr="00CA2A0F">
        <w:rPr>
          <w:rFonts w:eastAsia="Times New Roman"/>
          <w:color w:val="000000" w:themeColor="text1"/>
          <w:spacing w:val="-6"/>
          <w:szCs w:val="24"/>
          <w:lang w:eastAsia="ru-RU"/>
        </w:rPr>
        <w:t xml:space="preserve"> Е.Э. Эльц // Межкультурный диалог в современном мире. – 2019. – С. 50-56.</w:t>
      </w:r>
    </w:p>
  </w:footnote>
  <w:footnote w:id="17">
    <w:p w:rsidR="008D3C4A" w:rsidRPr="0082467F" w:rsidRDefault="008D3C4A" w:rsidP="008058A0">
      <w:pPr>
        <w:pStyle w:val="a5"/>
        <w:tabs>
          <w:tab w:val="left" w:pos="851"/>
        </w:tabs>
        <w:spacing w:line="276" w:lineRule="auto"/>
        <w:rPr>
          <w:color w:val="000000" w:themeColor="text1"/>
          <w:spacing w:val="-6"/>
          <w:sz w:val="24"/>
          <w:szCs w:val="24"/>
          <w:highlight w:val="white"/>
          <w:lang w:val="en-US"/>
        </w:rPr>
      </w:pPr>
      <w:r w:rsidRPr="00CA2A0F">
        <w:rPr>
          <w:rStyle w:val="a7"/>
          <w:spacing w:val="-6"/>
        </w:rPr>
        <w:footnoteRef/>
      </w:r>
      <w:r w:rsidRPr="00CA2A0F">
        <w:rPr>
          <w:spacing w:val="-6"/>
          <w:lang w:val="en-GB"/>
        </w:rPr>
        <w:t xml:space="preserve"> </w:t>
      </w:r>
      <w:r w:rsidRPr="001347BC">
        <w:rPr>
          <w:color w:val="000000" w:themeColor="text1"/>
          <w:spacing w:val="-6"/>
          <w:szCs w:val="24"/>
          <w:highlight w:val="white"/>
          <w:lang w:val="en-GB"/>
        </w:rPr>
        <w:t xml:space="preserve">Van Mensch, P., Meijer-van Mensch, L. New trends in museology / P. Van Mensch, L. Meijer-van Mensch – </w:t>
      </w:r>
      <w:r w:rsidRPr="001347BC">
        <w:rPr>
          <w:color w:val="000000" w:themeColor="text1"/>
          <w:spacing w:val="-6"/>
          <w:szCs w:val="24"/>
          <w:lang w:val="en-GB"/>
        </w:rPr>
        <w:t xml:space="preserve">Celje : </w:t>
      </w:r>
      <w:r w:rsidRPr="001347BC">
        <w:rPr>
          <w:color w:val="000000" w:themeColor="text1"/>
          <w:spacing w:val="-6"/>
          <w:szCs w:val="24"/>
          <w:highlight w:val="white"/>
          <w:lang w:val="en-GB"/>
        </w:rPr>
        <w:t>Muzej novejs̆e zgodovine, 2011.</w:t>
      </w:r>
    </w:p>
  </w:footnote>
  <w:footnote w:id="18">
    <w:p w:rsidR="008D3C4A" w:rsidRPr="00CA2A0F" w:rsidRDefault="008D3C4A" w:rsidP="00EF0CD9">
      <w:pPr>
        <w:pStyle w:val="ab"/>
        <w:rPr>
          <w:rFonts w:eastAsia="Times New Roman"/>
          <w:color w:val="000000" w:themeColor="text1"/>
          <w:spacing w:val="-6"/>
          <w:sz w:val="24"/>
          <w:szCs w:val="24"/>
          <w:lang w:val="en-US" w:eastAsia="ru-RU"/>
        </w:rPr>
      </w:pPr>
      <w:r w:rsidRPr="00CA2A0F">
        <w:rPr>
          <w:rStyle w:val="a7"/>
          <w:spacing w:val="-6"/>
        </w:rPr>
        <w:footnoteRef/>
      </w:r>
      <w:r w:rsidRPr="00CA2A0F">
        <w:rPr>
          <w:spacing w:val="-6"/>
          <w:lang w:val="en-GB"/>
        </w:rPr>
        <w:t xml:space="preserve"> </w:t>
      </w:r>
      <w:r w:rsidRPr="00CA2A0F">
        <w:rPr>
          <w:rFonts w:eastAsia="Times New Roman"/>
          <w:color w:val="000000" w:themeColor="text1"/>
          <w:spacing w:val="-6"/>
          <w:szCs w:val="24"/>
          <w:lang w:val="en-US" w:eastAsia="ru-RU"/>
        </w:rPr>
        <w:t>Simon</w:t>
      </w:r>
      <w:r w:rsidRPr="00CA2A0F">
        <w:rPr>
          <w:rFonts w:eastAsia="Times New Roman"/>
          <w:color w:val="000000" w:themeColor="text1"/>
          <w:spacing w:val="-6"/>
          <w:szCs w:val="24"/>
          <w:lang w:val="en-GB" w:eastAsia="ru-RU"/>
        </w:rPr>
        <w:t>,</w:t>
      </w:r>
      <w:r w:rsidRPr="00CA2A0F">
        <w:rPr>
          <w:rFonts w:eastAsia="Times New Roman"/>
          <w:color w:val="000000" w:themeColor="text1"/>
          <w:spacing w:val="-6"/>
          <w:szCs w:val="24"/>
          <w:lang w:val="en-US" w:eastAsia="ru-RU"/>
        </w:rPr>
        <w:t xml:space="preserve"> N. The participatory museum</w:t>
      </w:r>
      <w:r w:rsidRPr="00CA2A0F">
        <w:rPr>
          <w:rFonts w:eastAsia="Times New Roman"/>
          <w:color w:val="000000" w:themeColor="text1"/>
          <w:spacing w:val="-6"/>
          <w:szCs w:val="24"/>
          <w:lang w:val="en-GB" w:eastAsia="ru-RU"/>
        </w:rPr>
        <w:t xml:space="preserve"> </w:t>
      </w:r>
      <w:r w:rsidRPr="00CA2A0F">
        <w:rPr>
          <w:color w:val="000000" w:themeColor="text1"/>
          <w:spacing w:val="-6"/>
          <w:szCs w:val="24"/>
          <w:shd w:val="clear" w:color="auto" w:fill="FFFFFF"/>
          <w:lang w:val="en-GB"/>
        </w:rPr>
        <w:t>/</w:t>
      </w:r>
      <w:r w:rsidRPr="00CA2A0F">
        <w:rPr>
          <w:rFonts w:eastAsia="Times New Roman"/>
          <w:color w:val="000000" w:themeColor="text1"/>
          <w:spacing w:val="-6"/>
          <w:szCs w:val="24"/>
          <w:lang w:val="en-US" w:eastAsia="ru-RU"/>
        </w:rPr>
        <w:t xml:space="preserve"> N. Simon – Santa Cruz</w:t>
      </w:r>
      <w:r w:rsidRPr="00D95014">
        <w:rPr>
          <w:rFonts w:eastAsia="Times New Roman"/>
          <w:color w:val="000000" w:themeColor="text1"/>
          <w:spacing w:val="-6"/>
          <w:szCs w:val="24"/>
          <w:lang w:val="en-GB" w:eastAsia="ru-RU"/>
        </w:rPr>
        <w:t xml:space="preserve"> </w:t>
      </w:r>
      <w:r w:rsidRPr="00CA2A0F">
        <w:rPr>
          <w:rFonts w:eastAsia="Times New Roman"/>
          <w:color w:val="000000" w:themeColor="text1"/>
          <w:spacing w:val="-6"/>
          <w:szCs w:val="24"/>
          <w:lang w:val="en-GB" w:eastAsia="ru-RU"/>
        </w:rPr>
        <w:t>:</w:t>
      </w:r>
      <w:r w:rsidRPr="00CA2A0F">
        <w:rPr>
          <w:rFonts w:eastAsia="Times New Roman"/>
          <w:color w:val="000000" w:themeColor="text1"/>
          <w:spacing w:val="-6"/>
          <w:szCs w:val="24"/>
          <w:lang w:val="en-US" w:eastAsia="ru-RU"/>
        </w:rPr>
        <w:t xml:space="preserve"> Museum 2.0, 2010. – 352 p.</w:t>
      </w:r>
    </w:p>
  </w:footnote>
  <w:footnote w:id="19">
    <w:p w:rsidR="008D3C4A" w:rsidRPr="006E1C8D" w:rsidRDefault="008D3C4A" w:rsidP="00EF0CD9">
      <w:pPr>
        <w:pStyle w:val="ab"/>
        <w:rPr>
          <w:rFonts w:eastAsia="Times New Roman"/>
          <w:color w:val="000000" w:themeColor="text1"/>
          <w:sz w:val="24"/>
          <w:szCs w:val="24"/>
          <w:lang w:val="en-GB" w:eastAsia="ru-RU"/>
        </w:rPr>
      </w:pPr>
      <w:r w:rsidRPr="00CA2A0F">
        <w:rPr>
          <w:rStyle w:val="a7"/>
          <w:spacing w:val="-6"/>
        </w:rPr>
        <w:footnoteRef/>
      </w:r>
      <w:r w:rsidRPr="00CA2A0F">
        <w:rPr>
          <w:spacing w:val="-6"/>
          <w:lang w:val="en-US"/>
        </w:rPr>
        <w:t xml:space="preserve"> </w:t>
      </w:r>
      <w:r w:rsidRPr="00CA2A0F">
        <w:rPr>
          <w:rFonts w:eastAsia="Times New Roman"/>
          <w:color w:val="000000" w:themeColor="text1"/>
          <w:spacing w:val="-6"/>
          <w:szCs w:val="24"/>
          <w:lang w:val="en-US" w:eastAsia="ru-RU"/>
        </w:rPr>
        <w:t xml:space="preserve">Haskell, F. The ephemeral museum: old master paintings and the rise of the art exhibition </w:t>
      </w:r>
      <w:r w:rsidRPr="00CA2A0F">
        <w:rPr>
          <w:color w:val="000000" w:themeColor="text1"/>
          <w:spacing w:val="-6"/>
          <w:szCs w:val="24"/>
          <w:shd w:val="clear" w:color="auto" w:fill="FFFFFF"/>
          <w:lang w:val="en-GB"/>
        </w:rPr>
        <w:t>/</w:t>
      </w:r>
      <w:r w:rsidRPr="00CA2A0F">
        <w:rPr>
          <w:rFonts w:eastAsia="Times New Roman"/>
          <w:color w:val="000000" w:themeColor="text1"/>
          <w:spacing w:val="-6"/>
          <w:szCs w:val="24"/>
          <w:lang w:val="en-US" w:eastAsia="ru-RU"/>
        </w:rPr>
        <w:t xml:space="preserve"> F. Haskell – Yale University Press. – 2000.</w:t>
      </w:r>
    </w:p>
  </w:footnote>
  <w:footnote w:id="20">
    <w:p w:rsidR="008D3C4A" w:rsidRPr="00CA2A0F" w:rsidRDefault="008D3C4A" w:rsidP="00EF0CD9">
      <w:pPr>
        <w:pStyle w:val="ab"/>
        <w:rPr>
          <w:rFonts w:eastAsia="Times New Roman"/>
          <w:color w:val="000000" w:themeColor="text1"/>
          <w:spacing w:val="-6"/>
          <w:sz w:val="24"/>
          <w:szCs w:val="24"/>
          <w:lang w:val="en-US" w:eastAsia="ru-RU"/>
        </w:rPr>
      </w:pPr>
      <w:r w:rsidRPr="00CA2A0F">
        <w:rPr>
          <w:rStyle w:val="a7"/>
          <w:spacing w:val="-6"/>
        </w:rPr>
        <w:footnoteRef/>
      </w:r>
      <w:r w:rsidRPr="00CA2A0F">
        <w:rPr>
          <w:spacing w:val="-6"/>
          <w:lang w:val="en-GB"/>
        </w:rPr>
        <w:t xml:space="preserve"> </w:t>
      </w:r>
      <w:r w:rsidRPr="00CA2A0F">
        <w:rPr>
          <w:rFonts w:eastAsia="Times New Roman"/>
          <w:color w:val="000000" w:themeColor="text1"/>
          <w:spacing w:val="-6"/>
          <w:szCs w:val="24"/>
          <w:lang w:val="en-US" w:eastAsia="ru-RU"/>
        </w:rPr>
        <w:t xml:space="preserve">Amsellem R. International Touring Exhibitions: Toward a Profitable Business Model for Exhibitions? </w:t>
      </w:r>
      <w:r w:rsidRPr="00CA2A0F">
        <w:rPr>
          <w:color w:val="000000" w:themeColor="text1"/>
          <w:spacing w:val="-6"/>
          <w:szCs w:val="24"/>
          <w:lang w:val="en-GB"/>
        </w:rPr>
        <w:t xml:space="preserve">/ </w:t>
      </w:r>
      <w:r w:rsidRPr="00CA2A0F">
        <w:rPr>
          <w:rFonts w:eastAsia="Times New Roman"/>
          <w:color w:val="000000" w:themeColor="text1"/>
          <w:spacing w:val="-6"/>
          <w:szCs w:val="24"/>
          <w:lang w:val="en-US" w:eastAsia="ru-RU"/>
        </w:rPr>
        <w:t>R. Amsellem // The Journal of Arts Management, Law, and Society. – 2013. Vol. 43</w:t>
      </w:r>
      <w:r w:rsidRPr="00CA2A0F">
        <w:rPr>
          <w:rFonts w:eastAsia="Times New Roman"/>
          <w:color w:val="000000" w:themeColor="text1"/>
          <w:spacing w:val="-6"/>
          <w:szCs w:val="24"/>
          <w:lang w:val="en-GB" w:eastAsia="ru-RU"/>
        </w:rPr>
        <w:t>,</w:t>
      </w:r>
      <w:r w:rsidRPr="00CA2A0F">
        <w:rPr>
          <w:rFonts w:eastAsia="Times New Roman"/>
          <w:color w:val="000000" w:themeColor="text1"/>
          <w:spacing w:val="-6"/>
          <w:szCs w:val="24"/>
          <w:lang w:val="en-US" w:eastAsia="ru-RU"/>
        </w:rPr>
        <w:t xml:space="preserve"> №. </w:t>
      </w:r>
      <w:r w:rsidRPr="00CA2A0F">
        <w:rPr>
          <w:rFonts w:eastAsia="Times New Roman"/>
          <w:color w:val="000000" w:themeColor="text1"/>
          <w:spacing w:val="-6"/>
          <w:szCs w:val="24"/>
          <w:lang w:val="en-GB" w:eastAsia="ru-RU"/>
        </w:rPr>
        <w:t>1. – P. 36-57.</w:t>
      </w:r>
      <w:r w:rsidRPr="00CA2A0F">
        <w:rPr>
          <w:rFonts w:eastAsia="Times New Roman"/>
          <w:spacing w:val="-6"/>
          <w:szCs w:val="20"/>
          <w:lang w:val="en-GB" w:eastAsia="ru-RU"/>
        </w:rPr>
        <w:t xml:space="preserve">; </w:t>
      </w:r>
      <w:r w:rsidRPr="00CA2A0F">
        <w:rPr>
          <w:rFonts w:eastAsia="Times New Roman"/>
          <w:color w:val="000000" w:themeColor="text1"/>
          <w:spacing w:val="-6"/>
          <w:szCs w:val="24"/>
          <w:lang w:val="en-GB" w:eastAsia="ru-RU"/>
        </w:rPr>
        <w:t xml:space="preserve">Amsellem, R. Les stratégies d’internationalisation des musées et les nouveaux modèles d’affaires. Economies et finances. Université Panthéon-Sorbonne </w:t>
      </w:r>
      <w:r w:rsidRPr="00CA2A0F">
        <w:rPr>
          <w:rFonts w:eastAsia="Times New Roman"/>
          <w:color w:val="000000" w:themeColor="text1"/>
          <w:spacing w:val="-6"/>
          <w:szCs w:val="24"/>
          <w:lang w:val="en-US" w:eastAsia="ru-RU"/>
        </w:rPr>
        <w:t>: diss.</w:t>
      </w:r>
      <w:r w:rsidRPr="00CA2A0F">
        <w:rPr>
          <w:rFonts w:ascii="Arial" w:hAnsi="Arial" w:cs="Arial"/>
          <w:color w:val="000000" w:themeColor="text1"/>
          <w:spacing w:val="-6"/>
          <w:szCs w:val="24"/>
          <w:shd w:val="clear" w:color="auto" w:fill="FFFFFF"/>
          <w:lang w:val="en-GB"/>
        </w:rPr>
        <w:t xml:space="preserve"> </w:t>
      </w:r>
      <w:r w:rsidRPr="00CA2A0F">
        <w:rPr>
          <w:rFonts w:eastAsia="Times New Roman"/>
          <w:color w:val="000000" w:themeColor="text1"/>
          <w:spacing w:val="-6"/>
          <w:szCs w:val="24"/>
          <w:lang w:val="en-US" w:eastAsia="ru-RU"/>
        </w:rPr>
        <w:t xml:space="preserve">– </w:t>
      </w:r>
      <w:r w:rsidRPr="00CA2A0F">
        <w:rPr>
          <w:rFonts w:eastAsia="Times New Roman"/>
          <w:color w:val="000000" w:themeColor="text1"/>
          <w:spacing w:val="-6"/>
          <w:szCs w:val="24"/>
          <w:lang w:val="en-GB" w:eastAsia="ru-RU"/>
        </w:rPr>
        <w:t>Paris I, 2016. – 332 p.</w:t>
      </w:r>
    </w:p>
  </w:footnote>
  <w:footnote w:id="21">
    <w:p w:rsidR="008D3C4A" w:rsidRPr="00CA2A0F" w:rsidRDefault="008D3C4A" w:rsidP="00EF0CD9">
      <w:pPr>
        <w:pStyle w:val="ab"/>
        <w:rPr>
          <w:rFonts w:eastAsia="Times New Roman"/>
          <w:color w:val="000000" w:themeColor="text1"/>
          <w:spacing w:val="-6"/>
          <w:sz w:val="24"/>
          <w:szCs w:val="24"/>
          <w:lang w:eastAsia="ru-RU"/>
        </w:rPr>
      </w:pPr>
      <w:r w:rsidRPr="00CA2A0F">
        <w:rPr>
          <w:rStyle w:val="a7"/>
          <w:spacing w:val="-6"/>
        </w:rPr>
        <w:footnoteRef/>
      </w:r>
      <w:r w:rsidRPr="00CA2A0F">
        <w:rPr>
          <w:spacing w:val="-6"/>
        </w:rPr>
        <w:t xml:space="preserve"> </w:t>
      </w:r>
      <w:r w:rsidRPr="00CA2A0F">
        <w:rPr>
          <w:rFonts w:eastAsia="Times New Roman"/>
          <w:color w:val="000000" w:themeColor="text1"/>
          <w:spacing w:val="-6"/>
          <w:szCs w:val="24"/>
          <w:lang w:eastAsia="ru-RU"/>
        </w:rPr>
        <w:t xml:space="preserve">Фокин В. И. Формирование содержания понятий «внешняя культурная политика» и «культурная дипломатия» в международной деятельности современных государств </w:t>
      </w:r>
      <w:r w:rsidRPr="00CA2A0F">
        <w:rPr>
          <w:color w:val="000000" w:themeColor="text1"/>
          <w:spacing w:val="-6"/>
          <w:szCs w:val="24"/>
        </w:rPr>
        <w:t>/</w:t>
      </w:r>
      <w:r w:rsidRPr="00CA2A0F">
        <w:rPr>
          <w:rFonts w:eastAsia="Times New Roman"/>
          <w:color w:val="000000" w:themeColor="text1"/>
          <w:spacing w:val="-6"/>
          <w:szCs w:val="24"/>
          <w:lang w:eastAsia="ru-RU"/>
        </w:rPr>
        <w:t xml:space="preserve"> В.И. Фокин // Вестник Санкт-Петербургского университ</w:t>
      </w:r>
      <w:r w:rsidRPr="00CA2A0F">
        <w:rPr>
          <w:rFonts w:eastAsia="Times New Roman"/>
          <w:color w:val="000000" w:themeColor="text1"/>
          <w:spacing w:val="-6"/>
          <w:szCs w:val="24"/>
          <w:lang w:eastAsia="ru-RU"/>
        </w:rPr>
        <w:t>е</w:t>
      </w:r>
      <w:r w:rsidRPr="00CA2A0F">
        <w:rPr>
          <w:rFonts w:eastAsia="Times New Roman"/>
          <w:color w:val="000000" w:themeColor="text1"/>
          <w:spacing w:val="-6"/>
          <w:szCs w:val="24"/>
          <w:lang w:eastAsia="ru-RU"/>
        </w:rPr>
        <w:t xml:space="preserve">та. Политология. Международные отношения. – 2003. №. 2. – С. 125-129.; Фокин В. И. Взаимодействие культур народов и внешняя политика государств (Историография проблемы) </w:t>
      </w:r>
      <w:r w:rsidRPr="00CA2A0F">
        <w:rPr>
          <w:color w:val="000000" w:themeColor="text1"/>
          <w:spacing w:val="-6"/>
          <w:szCs w:val="24"/>
        </w:rPr>
        <w:t>/</w:t>
      </w:r>
      <w:r w:rsidRPr="00CA2A0F">
        <w:rPr>
          <w:rFonts w:eastAsia="Times New Roman"/>
          <w:color w:val="000000" w:themeColor="text1"/>
          <w:spacing w:val="-6"/>
          <w:szCs w:val="24"/>
          <w:lang w:eastAsia="ru-RU"/>
        </w:rPr>
        <w:t xml:space="preserve"> В.И. Фокин // Клио. – 2015. №. 3. – С. 44-52.</w:t>
      </w:r>
    </w:p>
  </w:footnote>
  <w:footnote w:id="22">
    <w:p w:rsidR="008D3C4A" w:rsidRPr="00C14FB1" w:rsidRDefault="008D3C4A" w:rsidP="00EF0CD9">
      <w:pPr>
        <w:pStyle w:val="a5"/>
        <w:rPr>
          <w:rFonts w:cs="Times New Roman"/>
          <w:color w:val="000000" w:themeColor="text1"/>
          <w:spacing w:val="-6"/>
          <w:lang w:val="en-US"/>
        </w:rPr>
      </w:pPr>
      <w:r w:rsidRPr="00CA2A0F">
        <w:rPr>
          <w:rStyle w:val="a6"/>
          <w:spacing w:val="-6"/>
          <w:vertAlign w:val="superscript"/>
        </w:rPr>
        <w:footnoteRef/>
      </w:r>
      <w:r w:rsidRPr="00CA2A0F">
        <w:rPr>
          <w:rFonts w:cs="Times New Roman"/>
          <w:color w:val="000000" w:themeColor="text1"/>
          <w:spacing w:val="-6"/>
          <w:szCs w:val="24"/>
          <w:shd w:val="clear" w:color="auto" w:fill="FFFFFF"/>
        </w:rPr>
        <w:t xml:space="preserve"> Боголюбова Н. М. Внешняя культурная политика России: исторический опыт и проблемы современного периода </w:t>
      </w:r>
      <w:r w:rsidRPr="00CA2A0F">
        <w:rPr>
          <w:rFonts w:eastAsia="Times New Roman"/>
          <w:color w:val="000000" w:themeColor="text1"/>
          <w:spacing w:val="-6"/>
          <w:szCs w:val="24"/>
        </w:rPr>
        <w:t xml:space="preserve">/ </w:t>
      </w:r>
      <w:r w:rsidRPr="00CA2A0F">
        <w:rPr>
          <w:rFonts w:eastAsia="Calibri" w:cs="Times New Roman"/>
          <w:color w:val="000000" w:themeColor="text1"/>
          <w:spacing w:val="-6"/>
          <w:szCs w:val="24"/>
        </w:rPr>
        <w:t>Н.М. Боголюбова</w:t>
      </w:r>
      <w:r w:rsidRPr="00CA2A0F">
        <w:rPr>
          <w:rFonts w:cs="Times New Roman"/>
          <w:color w:val="000000" w:themeColor="text1"/>
          <w:spacing w:val="-6"/>
          <w:szCs w:val="24"/>
          <w:shd w:val="clear" w:color="auto" w:fill="FFFFFF"/>
        </w:rPr>
        <w:t xml:space="preserve"> // Вестник Санкт-Петербургского университета. Серия 6</w:t>
      </w:r>
      <w:r w:rsidRPr="00CA2A0F">
        <w:rPr>
          <w:rFonts w:eastAsia="Calibri" w:cs="Times New Roman"/>
          <w:color w:val="000000" w:themeColor="text1"/>
          <w:spacing w:val="-6"/>
          <w:szCs w:val="24"/>
        </w:rPr>
        <w:t>,</w:t>
      </w:r>
      <w:r w:rsidRPr="00CA2A0F">
        <w:rPr>
          <w:rFonts w:cs="Times New Roman"/>
          <w:color w:val="000000" w:themeColor="text1"/>
          <w:spacing w:val="-6"/>
          <w:szCs w:val="24"/>
          <w:shd w:val="clear" w:color="auto" w:fill="FFFFFF"/>
        </w:rPr>
        <w:t xml:space="preserve"> Философия. Культурология. Политол</w:t>
      </w:r>
      <w:r w:rsidRPr="00CA2A0F">
        <w:rPr>
          <w:rFonts w:cs="Times New Roman"/>
          <w:color w:val="000000" w:themeColor="text1"/>
          <w:spacing w:val="-6"/>
          <w:szCs w:val="24"/>
          <w:shd w:val="clear" w:color="auto" w:fill="FFFFFF"/>
        </w:rPr>
        <w:t>о</w:t>
      </w:r>
      <w:r w:rsidRPr="00CA2A0F">
        <w:rPr>
          <w:rFonts w:cs="Times New Roman"/>
          <w:color w:val="000000" w:themeColor="text1"/>
          <w:spacing w:val="-6"/>
          <w:szCs w:val="24"/>
          <w:shd w:val="clear" w:color="auto" w:fill="FFFFFF"/>
        </w:rPr>
        <w:t>гия. Право. Международные отношения. – 2013. №. 3. – С. 142-147;</w:t>
      </w:r>
      <w:r>
        <w:rPr>
          <w:rFonts w:cs="Times New Roman"/>
          <w:color w:val="000000" w:themeColor="text1"/>
          <w:spacing w:val="-6"/>
          <w:szCs w:val="24"/>
          <w:shd w:val="clear" w:color="auto" w:fill="FFFFFF"/>
        </w:rPr>
        <w:t xml:space="preserve"> </w:t>
      </w:r>
      <w:r w:rsidRPr="00CA2A0F">
        <w:rPr>
          <w:rFonts w:cs="Times New Roman"/>
          <w:color w:val="000000" w:themeColor="text1"/>
          <w:spacing w:val="-6"/>
          <w:szCs w:val="24"/>
          <w:shd w:val="clear" w:color="auto" w:fill="FFFFFF"/>
        </w:rPr>
        <w:t xml:space="preserve">Боголюбова Н. М., Николаева Ю. В. Проблема выработки нормативно-правовых основ внешней культурной политики России </w:t>
      </w:r>
      <w:r w:rsidRPr="00CA2A0F">
        <w:rPr>
          <w:rFonts w:eastAsia="Times New Roman"/>
          <w:color w:val="000000" w:themeColor="text1"/>
          <w:spacing w:val="-6"/>
          <w:szCs w:val="24"/>
        </w:rPr>
        <w:t xml:space="preserve">/ </w:t>
      </w:r>
      <w:r w:rsidRPr="00CA2A0F">
        <w:rPr>
          <w:rFonts w:eastAsia="Calibri" w:cs="Times New Roman"/>
          <w:color w:val="000000" w:themeColor="text1"/>
          <w:spacing w:val="-6"/>
          <w:szCs w:val="24"/>
        </w:rPr>
        <w:t xml:space="preserve">Н.М. Боголюбова, Ю.В. Николаева // </w:t>
      </w:r>
      <w:r w:rsidRPr="00CA2A0F">
        <w:rPr>
          <w:rFonts w:cs="Times New Roman"/>
          <w:color w:val="000000" w:themeColor="text1"/>
          <w:spacing w:val="-6"/>
          <w:szCs w:val="24"/>
          <w:shd w:val="clear" w:color="auto" w:fill="FFFFFF"/>
        </w:rPr>
        <w:t xml:space="preserve">Манускрипт. – 2016. №. 3-1 (65); </w:t>
      </w:r>
      <w:r w:rsidRPr="00CA2A0F">
        <w:rPr>
          <w:rFonts w:cs="Times New Roman"/>
          <w:color w:val="000000" w:themeColor="text1"/>
          <w:spacing w:val="-6"/>
          <w:szCs w:val="24"/>
        </w:rPr>
        <w:t>Николаева Ю.В.</w:t>
      </w:r>
      <w:r w:rsidRPr="00CA2A0F">
        <w:rPr>
          <w:rFonts w:eastAsia="Times New Roman" w:cs="Times New Roman"/>
          <w:color w:val="000000" w:themeColor="text1"/>
          <w:spacing w:val="-6"/>
          <w:szCs w:val="24"/>
          <w:lang w:eastAsia="ru-RU"/>
        </w:rPr>
        <w:t xml:space="preserve"> Проблемы реформирования внешней культурной политики Франции в начале ХХ</w:t>
      </w:r>
      <w:r w:rsidRPr="00CA2A0F">
        <w:rPr>
          <w:rFonts w:eastAsia="Times New Roman" w:cs="Times New Roman"/>
          <w:color w:val="000000" w:themeColor="text1"/>
          <w:spacing w:val="-6"/>
          <w:szCs w:val="24"/>
          <w:lang w:val="en-US" w:eastAsia="ru-RU"/>
        </w:rPr>
        <w:t>I</w:t>
      </w:r>
      <w:r w:rsidRPr="00CA2A0F">
        <w:rPr>
          <w:rFonts w:eastAsia="Times New Roman" w:cs="Times New Roman"/>
          <w:color w:val="000000" w:themeColor="text1"/>
          <w:spacing w:val="-6"/>
          <w:szCs w:val="24"/>
          <w:lang w:eastAsia="ru-RU"/>
        </w:rPr>
        <w:t xml:space="preserve"> века </w:t>
      </w:r>
      <w:r w:rsidRPr="00CA2A0F">
        <w:rPr>
          <w:rFonts w:eastAsia="Calibri" w:cs="Times New Roman"/>
          <w:color w:val="000000" w:themeColor="text1"/>
          <w:spacing w:val="-6"/>
          <w:szCs w:val="24"/>
        </w:rPr>
        <w:t xml:space="preserve">/ </w:t>
      </w:r>
      <w:r w:rsidRPr="00CA2A0F">
        <w:rPr>
          <w:rFonts w:cs="Times New Roman"/>
          <w:color w:val="000000" w:themeColor="text1"/>
          <w:spacing w:val="-6"/>
          <w:szCs w:val="24"/>
        </w:rPr>
        <w:t>Ю.В.</w:t>
      </w:r>
      <w:r w:rsidRPr="00CA2A0F">
        <w:rPr>
          <w:rFonts w:eastAsia="Times New Roman" w:cs="Times New Roman"/>
          <w:color w:val="000000" w:themeColor="text1"/>
          <w:spacing w:val="-6"/>
          <w:szCs w:val="24"/>
          <w:lang w:eastAsia="ru-RU"/>
        </w:rPr>
        <w:t xml:space="preserve"> </w:t>
      </w:r>
      <w:r w:rsidRPr="00CA2A0F">
        <w:rPr>
          <w:rFonts w:cs="Times New Roman"/>
          <w:color w:val="000000" w:themeColor="text1"/>
          <w:spacing w:val="-6"/>
          <w:szCs w:val="24"/>
        </w:rPr>
        <w:t xml:space="preserve">Николаева </w:t>
      </w:r>
      <w:r w:rsidRPr="00CA2A0F">
        <w:rPr>
          <w:rFonts w:eastAsia="Times New Roman" w:cs="Times New Roman"/>
          <w:color w:val="000000" w:themeColor="text1"/>
          <w:spacing w:val="-6"/>
          <w:szCs w:val="24"/>
          <w:lang w:eastAsia="ru-RU"/>
        </w:rPr>
        <w:t>// Вестник Санкт-Петербургского университета. Серия</w:t>
      </w:r>
      <w:r w:rsidRPr="00C14FB1">
        <w:rPr>
          <w:rFonts w:eastAsia="Times New Roman" w:cs="Times New Roman"/>
          <w:color w:val="000000" w:themeColor="text1"/>
          <w:spacing w:val="-6"/>
          <w:szCs w:val="24"/>
          <w:lang w:val="en-US" w:eastAsia="ru-RU"/>
        </w:rPr>
        <w:t xml:space="preserve"> 6, </w:t>
      </w:r>
      <w:r w:rsidRPr="00CA2A0F">
        <w:rPr>
          <w:rFonts w:eastAsia="Times New Roman" w:cs="Times New Roman"/>
          <w:color w:val="000000" w:themeColor="text1"/>
          <w:spacing w:val="-6"/>
          <w:szCs w:val="24"/>
          <w:lang w:eastAsia="ru-RU"/>
        </w:rPr>
        <w:t>Политол</w:t>
      </w:r>
      <w:r w:rsidRPr="00CA2A0F">
        <w:rPr>
          <w:rFonts w:eastAsia="Times New Roman" w:cs="Times New Roman"/>
          <w:color w:val="000000" w:themeColor="text1"/>
          <w:spacing w:val="-6"/>
          <w:szCs w:val="24"/>
          <w:lang w:eastAsia="ru-RU"/>
        </w:rPr>
        <w:t>о</w:t>
      </w:r>
      <w:r w:rsidRPr="00CA2A0F">
        <w:rPr>
          <w:rFonts w:eastAsia="Times New Roman" w:cs="Times New Roman"/>
          <w:color w:val="000000" w:themeColor="text1"/>
          <w:spacing w:val="-6"/>
          <w:szCs w:val="24"/>
          <w:lang w:eastAsia="ru-RU"/>
        </w:rPr>
        <w:t>гия</w:t>
      </w:r>
      <w:r w:rsidRPr="00C14FB1">
        <w:rPr>
          <w:rFonts w:eastAsia="Times New Roman" w:cs="Times New Roman"/>
          <w:color w:val="000000" w:themeColor="text1"/>
          <w:spacing w:val="-6"/>
          <w:szCs w:val="24"/>
          <w:lang w:val="en-US" w:eastAsia="ru-RU"/>
        </w:rPr>
        <w:t xml:space="preserve">. </w:t>
      </w:r>
      <w:r w:rsidRPr="00CA2A0F">
        <w:rPr>
          <w:rFonts w:eastAsia="Times New Roman" w:cs="Times New Roman"/>
          <w:color w:val="000000" w:themeColor="text1"/>
          <w:spacing w:val="-6"/>
          <w:szCs w:val="24"/>
          <w:lang w:eastAsia="ru-RU"/>
        </w:rPr>
        <w:t>Международные</w:t>
      </w:r>
      <w:r w:rsidRPr="00C14FB1">
        <w:rPr>
          <w:rFonts w:eastAsia="Times New Roman" w:cs="Times New Roman"/>
          <w:color w:val="000000" w:themeColor="text1"/>
          <w:spacing w:val="-6"/>
          <w:szCs w:val="24"/>
          <w:lang w:val="en-US" w:eastAsia="ru-RU"/>
        </w:rPr>
        <w:t xml:space="preserve"> </w:t>
      </w:r>
      <w:r w:rsidRPr="00CA2A0F">
        <w:rPr>
          <w:rFonts w:eastAsia="Times New Roman" w:cs="Times New Roman"/>
          <w:color w:val="000000" w:themeColor="text1"/>
          <w:spacing w:val="-6"/>
          <w:szCs w:val="24"/>
          <w:lang w:eastAsia="ru-RU"/>
        </w:rPr>
        <w:t>отношения</w:t>
      </w:r>
      <w:r w:rsidRPr="00C14FB1">
        <w:rPr>
          <w:rFonts w:eastAsia="Times New Roman" w:cs="Times New Roman"/>
          <w:color w:val="000000" w:themeColor="text1"/>
          <w:spacing w:val="-6"/>
          <w:szCs w:val="24"/>
          <w:lang w:val="en-US" w:eastAsia="ru-RU"/>
        </w:rPr>
        <w:t xml:space="preserve">. – 2014. №. 1. – </w:t>
      </w:r>
      <w:r w:rsidRPr="00CA2A0F">
        <w:rPr>
          <w:rFonts w:eastAsia="Times New Roman" w:cs="Times New Roman"/>
          <w:color w:val="000000" w:themeColor="text1"/>
          <w:spacing w:val="-6"/>
          <w:szCs w:val="24"/>
          <w:lang w:eastAsia="ru-RU"/>
        </w:rPr>
        <w:t>С</w:t>
      </w:r>
      <w:r w:rsidRPr="00C14FB1">
        <w:rPr>
          <w:rFonts w:eastAsia="Times New Roman" w:cs="Times New Roman"/>
          <w:color w:val="000000" w:themeColor="text1"/>
          <w:spacing w:val="-6"/>
          <w:szCs w:val="24"/>
          <w:lang w:val="en-US" w:eastAsia="ru-RU"/>
        </w:rPr>
        <w:t>. 146-153.</w:t>
      </w:r>
    </w:p>
  </w:footnote>
  <w:footnote w:id="23">
    <w:p w:rsidR="008D3C4A" w:rsidRPr="00CA2A0F" w:rsidRDefault="008D3C4A" w:rsidP="00EF0CD9">
      <w:pPr>
        <w:pStyle w:val="ab"/>
        <w:rPr>
          <w:rFonts w:eastAsia="Times New Roman"/>
          <w:color w:val="000000" w:themeColor="text1"/>
          <w:spacing w:val="-6"/>
          <w:szCs w:val="20"/>
          <w:lang w:val="en-US" w:eastAsia="ru-RU"/>
        </w:rPr>
      </w:pPr>
      <w:r w:rsidRPr="00CA2A0F">
        <w:rPr>
          <w:rStyle w:val="a7"/>
          <w:color w:val="000000" w:themeColor="text1"/>
          <w:spacing w:val="-6"/>
          <w:szCs w:val="20"/>
        </w:rPr>
        <w:footnoteRef/>
      </w:r>
      <w:r w:rsidRPr="00CA2A0F">
        <w:rPr>
          <w:color w:val="000000" w:themeColor="text1"/>
          <w:spacing w:val="-6"/>
          <w:szCs w:val="20"/>
          <w:lang w:val="en-US"/>
        </w:rPr>
        <w:t xml:space="preserve"> </w:t>
      </w:r>
      <w:r w:rsidRPr="00CA2A0F">
        <w:rPr>
          <w:rFonts w:eastAsia="Times New Roman"/>
          <w:color w:val="000000" w:themeColor="text1"/>
          <w:spacing w:val="-6"/>
          <w:szCs w:val="20"/>
          <w:lang w:val="en-US" w:eastAsia="ru-RU"/>
        </w:rPr>
        <w:t xml:space="preserve">Nisbett M. New perspectives on instrumentalism: an empirical study of cultural diplomacy </w:t>
      </w:r>
      <w:r w:rsidRPr="00CA2A0F">
        <w:rPr>
          <w:color w:val="000000" w:themeColor="text1"/>
          <w:spacing w:val="-6"/>
          <w:szCs w:val="20"/>
          <w:lang w:val="en-GB"/>
        </w:rPr>
        <w:t>/</w:t>
      </w:r>
      <w:r w:rsidRPr="00CA2A0F">
        <w:rPr>
          <w:rFonts w:eastAsia="Times New Roman"/>
          <w:color w:val="000000" w:themeColor="text1"/>
          <w:spacing w:val="-6"/>
          <w:szCs w:val="20"/>
          <w:lang w:val="en-US" w:eastAsia="ru-RU"/>
        </w:rPr>
        <w:t xml:space="preserve"> M. Nisbett // International journal of cultural policy. – 2013. Vol. 19, №. 5. – P. 557-575.</w:t>
      </w:r>
    </w:p>
  </w:footnote>
  <w:footnote w:id="24">
    <w:p w:rsidR="008D3C4A" w:rsidRPr="00CA2A0F" w:rsidRDefault="008D3C4A" w:rsidP="00EF0CD9">
      <w:pPr>
        <w:pStyle w:val="ab"/>
        <w:rPr>
          <w:rFonts w:eastAsia="Times New Roman"/>
          <w:color w:val="000000" w:themeColor="text1"/>
          <w:spacing w:val="-6"/>
          <w:szCs w:val="20"/>
          <w:lang w:val="en-US" w:eastAsia="ru-RU"/>
        </w:rPr>
      </w:pPr>
      <w:r w:rsidRPr="00CA2A0F">
        <w:rPr>
          <w:rStyle w:val="a7"/>
          <w:color w:val="000000" w:themeColor="text1"/>
          <w:spacing w:val="-6"/>
          <w:szCs w:val="20"/>
        </w:rPr>
        <w:footnoteRef/>
      </w:r>
      <w:r w:rsidRPr="00CA2A0F">
        <w:rPr>
          <w:color w:val="000000" w:themeColor="text1"/>
          <w:spacing w:val="-6"/>
          <w:szCs w:val="20"/>
          <w:lang w:val="en-US"/>
        </w:rPr>
        <w:t xml:space="preserve"> </w:t>
      </w:r>
      <w:r w:rsidRPr="00CA2A0F">
        <w:rPr>
          <w:rFonts w:eastAsia="Times New Roman"/>
          <w:color w:val="000000" w:themeColor="text1"/>
          <w:spacing w:val="-6"/>
          <w:szCs w:val="20"/>
          <w:lang w:val="en-US" w:eastAsia="ru-RU"/>
        </w:rPr>
        <w:t xml:space="preserve">Tobelem, J. M. L'arme de la culture </w:t>
      </w:r>
      <w:r w:rsidRPr="00CA2A0F">
        <w:rPr>
          <w:color w:val="000000" w:themeColor="text1"/>
          <w:spacing w:val="-6"/>
          <w:szCs w:val="20"/>
          <w:shd w:val="clear" w:color="auto" w:fill="FFFFFF"/>
          <w:lang w:val="en-GB"/>
        </w:rPr>
        <w:t>/</w:t>
      </w:r>
      <w:r w:rsidRPr="00CA2A0F">
        <w:rPr>
          <w:rFonts w:eastAsia="Times New Roman"/>
          <w:color w:val="000000" w:themeColor="text1"/>
          <w:spacing w:val="-6"/>
          <w:szCs w:val="20"/>
          <w:lang w:val="en-US" w:eastAsia="ru-RU"/>
        </w:rPr>
        <w:t xml:space="preserve"> J. M. Tobelem – Paris</w:t>
      </w:r>
      <w:r w:rsidRPr="00846FFE">
        <w:rPr>
          <w:rFonts w:eastAsia="Times New Roman"/>
          <w:color w:val="000000" w:themeColor="text1"/>
          <w:spacing w:val="-6"/>
          <w:szCs w:val="20"/>
          <w:lang w:val="en-GB" w:eastAsia="ru-RU"/>
        </w:rPr>
        <w:t xml:space="preserve"> </w:t>
      </w:r>
      <w:r w:rsidRPr="00CA2A0F">
        <w:rPr>
          <w:rFonts w:eastAsia="Times New Roman"/>
          <w:color w:val="000000" w:themeColor="text1"/>
          <w:spacing w:val="-6"/>
          <w:szCs w:val="20"/>
          <w:lang w:val="en-GB" w:eastAsia="ru-RU"/>
        </w:rPr>
        <w:t>:</w:t>
      </w:r>
      <w:r w:rsidRPr="00CA2A0F">
        <w:rPr>
          <w:rFonts w:eastAsia="Times New Roman"/>
          <w:color w:val="000000" w:themeColor="text1"/>
          <w:spacing w:val="-6"/>
          <w:szCs w:val="20"/>
          <w:lang w:val="en-US" w:eastAsia="ru-RU"/>
        </w:rPr>
        <w:t xml:space="preserve"> Editions L'Harmattan, 2007. – 264 p.</w:t>
      </w:r>
    </w:p>
  </w:footnote>
  <w:footnote w:id="25">
    <w:p w:rsidR="008D3C4A" w:rsidRPr="00CA2A0F" w:rsidRDefault="008D3C4A" w:rsidP="00EF0CD9">
      <w:pPr>
        <w:pStyle w:val="ab"/>
        <w:rPr>
          <w:color w:val="000000" w:themeColor="text1"/>
          <w:spacing w:val="-6"/>
        </w:rPr>
      </w:pPr>
      <w:r w:rsidRPr="00CA2A0F">
        <w:rPr>
          <w:rStyle w:val="a7"/>
          <w:color w:val="000000" w:themeColor="text1"/>
          <w:spacing w:val="-6"/>
        </w:rPr>
        <w:footnoteRef/>
      </w:r>
      <w:r w:rsidRPr="00CA2A0F">
        <w:rPr>
          <w:color w:val="000000" w:themeColor="text1"/>
          <w:spacing w:val="-6"/>
        </w:rPr>
        <w:t xml:space="preserve"> </w:t>
      </w:r>
      <w:r w:rsidRPr="00CA2A0F">
        <w:rPr>
          <w:color w:val="000000" w:themeColor="text1"/>
          <w:spacing w:val="-6"/>
          <w:szCs w:val="24"/>
        </w:rPr>
        <w:t>Мастеница, Е. Н. Миссия музея в ракурсе проблем межкультурной коммуникации</w:t>
      </w:r>
      <w:r w:rsidRPr="00CA2A0F">
        <w:rPr>
          <w:color w:val="000000" w:themeColor="text1"/>
          <w:spacing w:val="-6"/>
          <w:szCs w:val="24"/>
          <w:shd w:val="clear" w:color="auto" w:fill="FFFFFF"/>
        </w:rPr>
        <w:t xml:space="preserve"> </w:t>
      </w:r>
      <w:r w:rsidRPr="00CA2A0F">
        <w:rPr>
          <w:color w:val="000000" w:themeColor="text1"/>
          <w:spacing w:val="-6"/>
          <w:szCs w:val="24"/>
        </w:rPr>
        <w:t>/ Е. Н. Мастеница // Совреме</w:t>
      </w:r>
      <w:r w:rsidRPr="00CA2A0F">
        <w:rPr>
          <w:color w:val="000000" w:themeColor="text1"/>
          <w:spacing w:val="-6"/>
          <w:szCs w:val="24"/>
        </w:rPr>
        <w:t>н</w:t>
      </w:r>
      <w:r w:rsidRPr="00CA2A0F">
        <w:rPr>
          <w:color w:val="000000" w:themeColor="text1"/>
          <w:spacing w:val="-6"/>
          <w:szCs w:val="24"/>
        </w:rPr>
        <w:t xml:space="preserve">ные проблемы межкультурных коммуникаций. Вып.4.Восток-Запад: cб. статей / Министерство культуры РФ, </w:t>
      </w:r>
      <w:r w:rsidRPr="00CA2A0F">
        <w:rPr>
          <w:spacing w:val="-6"/>
          <w:szCs w:val="24"/>
        </w:rPr>
        <w:t>Санкт-Петербургский государственный университет культуры и искусства (СПбГУКИ); науч. ред. Б. И. Рашраг</w:t>
      </w:r>
      <w:r w:rsidRPr="00CA2A0F">
        <w:rPr>
          <w:spacing w:val="-6"/>
          <w:szCs w:val="24"/>
        </w:rPr>
        <w:t>о</w:t>
      </w:r>
      <w:r w:rsidRPr="00CA2A0F">
        <w:rPr>
          <w:spacing w:val="-6"/>
          <w:szCs w:val="24"/>
        </w:rPr>
        <w:t xml:space="preserve">вич, Б. А. Исаев. </w:t>
      </w:r>
      <w:r w:rsidRPr="00CA2A0F">
        <w:rPr>
          <w:color w:val="000000" w:themeColor="text1"/>
          <w:spacing w:val="-6"/>
          <w:szCs w:val="24"/>
        </w:rPr>
        <w:t xml:space="preserve">– СПб.: Изд-во СПГУКИ, 2010. – С. 256-262; </w:t>
      </w:r>
      <w:r w:rsidRPr="00CA2A0F">
        <w:rPr>
          <w:color w:val="000000" w:themeColor="text1"/>
          <w:spacing w:val="-6"/>
          <w:shd w:val="clear" w:color="auto" w:fill="FFFFFF"/>
        </w:rPr>
        <w:t>Мастеница Е. Н. Музей в условиях глобализации</w:t>
      </w:r>
      <w:r w:rsidRPr="00CA2A0F">
        <w:rPr>
          <w:color w:val="000000" w:themeColor="text1"/>
          <w:spacing w:val="-6"/>
          <w:szCs w:val="24"/>
          <w:shd w:val="clear" w:color="auto" w:fill="FFFFFF"/>
        </w:rPr>
        <w:t xml:space="preserve"> </w:t>
      </w:r>
      <w:r w:rsidRPr="00CA2A0F">
        <w:rPr>
          <w:color w:val="000000" w:themeColor="text1"/>
          <w:spacing w:val="-6"/>
          <w:szCs w:val="24"/>
        </w:rPr>
        <w:t xml:space="preserve">/ Е. Н. Мастеница </w:t>
      </w:r>
      <w:r w:rsidRPr="00CA2A0F">
        <w:rPr>
          <w:color w:val="000000" w:themeColor="text1"/>
          <w:spacing w:val="-6"/>
          <w:shd w:val="clear" w:color="auto" w:fill="FFFFFF"/>
        </w:rPr>
        <w:t>// Вестник Санкт-Петербургского государственного университета культуры и искусств. – 2015. №. 4. – С. 118-122.</w:t>
      </w:r>
    </w:p>
  </w:footnote>
  <w:footnote w:id="26">
    <w:p w:rsidR="008D3C4A" w:rsidRPr="00125C8B" w:rsidRDefault="008D3C4A" w:rsidP="00EF0CD9">
      <w:pPr>
        <w:pStyle w:val="ab"/>
        <w:rPr>
          <w:rFonts w:eastAsia="Times New Roman"/>
          <w:color w:val="000000" w:themeColor="text1"/>
          <w:sz w:val="24"/>
          <w:szCs w:val="24"/>
          <w:lang w:eastAsia="ru-RU"/>
        </w:rPr>
      </w:pPr>
      <w:r w:rsidRPr="00CA2A0F">
        <w:rPr>
          <w:rStyle w:val="a7"/>
          <w:spacing w:val="-6"/>
        </w:rPr>
        <w:footnoteRef/>
      </w:r>
      <w:r w:rsidRPr="00CA2A0F">
        <w:rPr>
          <w:rFonts w:eastAsia="Times New Roman"/>
          <w:color w:val="000000" w:themeColor="text1"/>
          <w:spacing w:val="-6"/>
          <w:szCs w:val="24"/>
          <w:lang w:eastAsia="ru-RU"/>
        </w:rPr>
        <w:t xml:space="preserve">Шляхтина Л.М. Социальные практики современного музея: границы доступности </w:t>
      </w:r>
      <w:r w:rsidRPr="00CA2A0F">
        <w:rPr>
          <w:color w:val="000000" w:themeColor="text1"/>
          <w:spacing w:val="-6"/>
          <w:szCs w:val="24"/>
        </w:rPr>
        <w:t>/</w:t>
      </w:r>
      <w:r w:rsidRPr="00CA2A0F">
        <w:rPr>
          <w:rFonts w:eastAsia="Times New Roman"/>
          <w:color w:val="000000" w:themeColor="text1"/>
          <w:spacing w:val="-6"/>
          <w:szCs w:val="24"/>
          <w:lang w:eastAsia="ru-RU"/>
        </w:rPr>
        <w:t xml:space="preserve"> Л.М. Шляхтина // Вопросы музеологии. – 2014. №. 2. – С. 10-15.</w:t>
      </w:r>
    </w:p>
  </w:footnote>
  <w:footnote w:id="27">
    <w:p w:rsidR="008D3C4A" w:rsidRPr="00CA2A0F" w:rsidRDefault="008D3C4A" w:rsidP="00A2406B">
      <w:pPr>
        <w:pStyle w:val="ab"/>
        <w:spacing w:line="276" w:lineRule="auto"/>
        <w:rPr>
          <w:rFonts w:eastAsia="Times New Roman"/>
          <w:color w:val="000000" w:themeColor="text1"/>
          <w:spacing w:val="-6"/>
          <w:sz w:val="24"/>
          <w:szCs w:val="24"/>
          <w:lang w:eastAsia="ru-RU"/>
        </w:rPr>
      </w:pPr>
      <w:r w:rsidRPr="00CA2A0F">
        <w:rPr>
          <w:rStyle w:val="a7"/>
          <w:spacing w:val="-6"/>
        </w:rPr>
        <w:footnoteRef/>
      </w:r>
      <w:r w:rsidRPr="00CA2A0F">
        <w:rPr>
          <w:rFonts w:eastAsia="Times New Roman"/>
          <w:color w:val="000000" w:themeColor="text1"/>
          <w:spacing w:val="-6"/>
          <w:szCs w:val="24"/>
          <w:lang w:eastAsia="ru-RU"/>
        </w:rPr>
        <w:t>Юренева Т.Ю. Музеи мира: история и коллекции, шедевры и раритеты/</w:t>
      </w:r>
      <w:r w:rsidRPr="00CA2A0F">
        <w:rPr>
          <w:color w:val="000000" w:themeColor="text1"/>
          <w:spacing w:val="-6"/>
          <w:szCs w:val="24"/>
        </w:rPr>
        <w:t xml:space="preserve"> </w:t>
      </w:r>
      <w:r w:rsidRPr="00CA2A0F">
        <w:rPr>
          <w:rFonts w:eastAsia="Times New Roman"/>
          <w:color w:val="000000" w:themeColor="text1"/>
          <w:spacing w:val="-6"/>
          <w:szCs w:val="24"/>
          <w:lang w:eastAsia="ru-RU"/>
        </w:rPr>
        <w:t>Т.Ю. Юренева. – М. : Эксмо, 2011.</w:t>
      </w:r>
    </w:p>
  </w:footnote>
  <w:footnote w:id="28">
    <w:p w:rsidR="008D3C4A" w:rsidRPr="00CA2A0F" w:rsidRDefault="008D3C4A" w:rsidP="00EB1A8C">
      <w:pPr>
        <w:pStyle w:val="ab"/>
        <w:spacing w:line="276" w:lineRule="auto"/>
        <w:rPr>
          <w:color w:val="000000" w:themeColor="text1"/>
          <w:spacing w:val="-6"/>
          <w:sz w:val="24"/>
          <w:szCs w:val="24"/>
        </w:rPr>
      </w:pPr>
      <w:r w:rsidRPr="00CA2A0F">
        <w:rPr>
          <w:rStyle w:val="a7"/>
          <w:spacing w:val="-6"/>
        </w:rPr>
        <w:footnoteRef/>
      </w:r>
      <w:r w:rsidRPr="00CA2A0F">
        <w:rPr>
          <w:rFonts w:eastAsia="Times New Roman"/>
          <w:color w:val="000000" w:themeColor="text1"/>
          <w:spacing w:val="-6"/>
          <w:szCs w:val="24"/>
          <w:lang w:eastAsia="ru-RU"/>
        </w:rPr>
        <w:t>Калугина, Т.П. Художественный музей как феномен культуры/ Т.П.</w:t>
      </w:r>
      <w:r>
        <w:rPr>
          <w:rFonts w:eastAsia="Times New Roman"/>
          <w:color w:val="000000" w:themeColor="text1"/>
          <w:spacing w:val="-6"/>
          <w:szCs w:val="24"/>
          <w:lang w:eastAsia="ru-RU"/>
        </w:rPr>
        <w:t xml:space="preserve"> </w:t>
      </w:r>
      <w:r w:rsidRPr="00CA2A0F">
        <w:rPr>
          <w:rFonts w:eastAsia="Times New Roman"/>
          <w:color w:val="000000" w:themeColor="text1"/>
          <w:spacing w:val="-6"/>
          <w:szCs w:val="24"/>
          <w:lang w:eastAsia="ru-RU"/>
        </w:rPr>
        <w:t>Калугина. – Санкт-Петербург : Петрополис</w:t>
      </w:r>
      <w:r w:rsidRPr="00CA2A0F">
        <w:rPr>
          <w:color w:val="000000" w:themeColor="text1"/>
          <w:spacing w:val="-6"/>
          <w:szCs w:val="24"/>
        </w:rPr>
        <w:t>, 2008. – 244 с.</w:t>
      </w:r>
    </w:p>
  </w:footnote>
  <w:footnote w:id="29">
    <w:p w:rsidR="008D3C4A" w:rsidRPr="00CA2A0F" w:rsidRDefault="008D3C4A" w:rsidP="00EB1A8C">
      <w:pPr>
        <w:pStyle w:val="a5"/>
        <w:spacing w:line="276" w:lineRule="auto"/>
        <w:rPr>
          <w:spacing w:val="-6"/>
          <w:lang w:val="en-GB"/>
        </w:rPr>
      </w:pPr>
      <w:r w:rsidRPr="00CA2A0F">
        <w:rPr>
          <w:rStyle w:val="a7"/>
          <w:spacing w:val="-6"/>
        </w:rPr>
        <w:footnoteRef/>
      </w:r>
      <w:r w:rsidRPr="00CA2A0F">
        <w:rPr>
          <w:spacing w:val="-6"/>
          <w:lang w:val="en-GB"/>
        </w:rPr>
        <w:t xml:space="preserve"> </w:t>
      </w:r>
      <w:r w:rsidRPr="00CA2A0F">
        <w:rPr>
          <w:rFonts w:eastAsia="Times New Roman"/>
          <w:color w:val="000000" w:themeColor="text1"/>
          <w:spacing w:val="-6"/>
          <w:szCs w:val="24"/>
          <w:lang w:val="en-GB" w:eastAsia="ru-RU"/>
        </w:rPr>
        <w:t>Duncan, C. Civilizing Rituals: Inside Public Art Museums / C. Duncan – London, New York</w:t>
      </w:r>
      <w:r w:rsidRPr="00846FFE">
        <w:rPr>
          <w:rFonts w:eastAsia="Times New Roman"/>
          <w:color w:val="000000" w:themeColor="text1"/>
          <w:spacing w:val="-6"/>
          <w:szCs w:val="24"/>
          <w:lang w:val="en-GB" w:eastAsia="ru-RU"/>
        </w:rPr>
        <w:t xml:space="preserve"> </w:t>
      </w:r>
      <w:r w:rsidRPr="00CA2A0F">
        <w:rPr>
          <w:rFonts w:eastAsia="Times New Roman"/>
          <w:color w:val="000000" w:themeColor="text1"/>
          <w:spacing w:val="-6"/>
          <w:szCs w:val="24"/>
          <w:lang w:val="en-GB" w:eastAsia="ru-RU"/>
        </w:rPr>
        <w:t>: Routledge, 1995. – 192 p.</w:t>
      </w:r>
    </w:p>
  </w:footnote>
  <w:footnote w:id="30">
    <w:p w:rsidR="008D3C4A" w:rsidRPr="005A40C6" w:rsidRDefault="008D3C4A" w:rsidP="00EB1A8C">
      <w:pPr>
        <w:pStyle w:val="a5"/>
        <w:tabs>
          <w:tab w:val="left" w:pos="851"/>
        </w:tabs>
        <w:spacing w:line="276" w:lineRule="auto"/>
        <w:rPr>
          <w:color w:val="000000" w:themeColor="text1"/>
          <w:spacing w:val="-6"/>
          <w:sz w:val="24"/>
          <w:szCs w:val="24"/>
          <w:highlight w:val="white"/>
        </w:rPr>
      </w:pPr>
      <w:r>
        <w:rPr>
          <w:rStyle w:val="a7"/>
        </w:rPr>
        <w:footnoteRef/>
      </w:r>
      <w:r w:rsidRPr="005A40C6">
        <w:rPr>
          <w:lang w:val="en-GB"/>
        </w:rPr>
        <w:t xml:space="preserve"> </w:t>
      </w:r>
      <w:r w:rsidRPr="005A40C6">
        <w:rPr>
          <w:color w:val="000000" w:themeColor="text1"/>
          <w:spacing w:val="-6"/>
          <w:szCs w:val="24"/>
          <w:highlight w:val="white"/>
          <w:lang w:val="en-GB"/>
        </w:rPr>
        <w:t>O'hagan J. W. Art museums: Collections, deaccessioning and donations / J. W.</w:t>
      </w:r>
      <w:r>
        <w:rPr>
          <w:color w:val="000000" w:themeColor="text1"/>
          <w:spacing w:val="-6"/>
          <w:szCs w:val="24"/>
          <w:highlight w:val="white"/>
          <w:lang w:val="en-GB"/>
        </w:rPr>
        <w:t xml:space="preserve"> </w:t>
      </w:r>
      <w:r w:rsidRPr="005A40C6">
        <w:rPr>
          <w:color w:val="000000" w:themeColor="text1"/>
          <w:spacing w:val="-6"/>
          <w:szCs w:val="24"/>
          <w:highlight w:val="white"/>
          <w:lang w:val="en-GB"/>
        </w:rPr>
        <w:t>O'hagan // Journal of Cultural Economics. – 1998. Vol</w:t>
      </w:r>
      <w:r w:rsidRPr="0082467F">
        <w:rPr>
          <w:color w:val="000000" w:themeColor="text1"/>
          <w:spacing w:val="-6"/>
          <w:szCs w:val="24"/>
          <w:highlight w:val="white"/>
        </w:rPr>
        <w:t xml:space="preserve">. 22, №. 2-3. – </w:t>
      </w:r>
      <w:r w:rsidRPr="005A40C6">
        <w:rPr>
          <w:color w:val="000000" w:themeColor="text1"/>
          <w:spacing w:val="-6"/>
          <w:szCs w:val="24"/>
          <w:highlight w:val="white"/>
          <w:lang w:val="en-GB"/>
        </w:rPr>
        <w:t>P</w:t>
      </w:r>
      <w:r w:rsidRPr="0082467F">
        <w:rPr>
          <w:color w:val="000000" w:themeColor="text1"/>
          <w:spacing w:val="-6"/>
          <w:szCs w:val="24"/>
          <w:highlight w:val="white"/>
        </w:rPr>
        <w:t>. 197-207.</w:t>
      </w:r>
    </w:p>
  </w:footnote>
  <w:footnote w:id="31">
    <w:p w:rsidR="008D3C4A" w:rsidRPr="00CA2A0F" w:rsidRDefault="008D3C4A" w:rsidP="00EB1A8C">
      <w:pPr>
        <w:pStyle w:val="a5"/>
        <w:spacing w:line="276" w:lineRule="auto"/>
        <w:rPr>
          <w:color w:val="000000" w:themeColor="text1"/>
          <w:spacing w:val="-6"/>
        </w:rPr>
      </w:pPr>
      <w:r w:rsidRPr="00CA2A0F">
        <w:rPr>
          <w:rStyle w:val="a6"/>
          <w:color w:val="000000" w:themeColor="text1"/>
          <w:spacing w:val="-6"/>
          <w:vertAlign w:val="superscript"/>
        </w:rPr>
        <w:footnoteRef/>
      </w:r>
      <w:r w:rsidRPr="00CA2A0F">
        <w:rPr>
          <w:rFonts w:eastAsia="Calibri" w:cs="Times New Roman"/>
          <w:color w:val="000000" w:themeColor="text1"/>
          <w:spacing w:val="-6"/>
          <w:szCs w:val="24"/>
        </w:rPr>
        <w:t>Боголюбова Н.М., Николаева Ю.В. Российско-французские культурные связи начала XXI века в контексте вне</w:t>
      </w:r>
      <w:r w:rsidRPr="00CA2A0F">
        <w:rPr>
          <w:rFonts w:eastAsia="Calibri" w:cs="Times New Roman"/>
          <w:color w:val="000000" w:themeColor="text1"/>
          <w:spacing w:val="-6"/>
          <w:szCs w:val="24"/>
        </w:rPr>
        <w:t>ш</w:t>
      </w:r>
      <w:r w:rsidRPr="00CA2A0F">
        <w:rPr>
          <w:rFonts w:eastAsia="Calibri" w:cs="Times New Roman"/>
          <w:color w:val="000000" w:themeColor="text1"/>
          <w:spacing w:val="-6"/>
          <w:szCs w:val="24"/>
        </w:rPr>
        <w:t xml:space="preserve">ней культурной политики Франции </w:t>
      </w:r>
      <w:r w:rsidRPr="00CA2A0F">
        <w:rPr>
          <w:rFonts w:eastAsia="Times New Roman"/>
          <w:color w:val="000000" w:themeColor="text1"/>
          <w:spacing w:val="-6"/>
          <w:szCs w:val="24"/>
        </w:rPr>
        <w:t xml:space="preserve">/ </w:t>
      </w:r>
      <w:r w:rsidRPr="00CA2A0F">
        <w:rPr>
          <w:rFonts w:eastAsia="Calibri" w:cs="Times New Roman"/>
          <w:color w:val="000000" w:themeColor="text1"/>
          <w:spacing w:val="-6"/>
          <w:szCs w:val="24"/>
        </w:rPr>
        <w:t>Н.М. Боголюбова, Ю.В. Николаева // Вестник Санкт-Петербургского униве</w:t>
      </w:r>
      <w:r w:rsidRPr="00CA2A0F">
        <w:rPr>
          <w:rFonts w:eastAsia="Calibri" w:cs="Times New Roman"/>
          <w:color w:val="000000" w:themeColor="text1"/>
          <w:spacing w:val="-6"/>
          <w:szCs w:val="24"/>
        </w:rPr>
        <w:t>р</w:t>
      </w:r>
      <w:r w:rsidRPr="00CA2A0F">
        <w:rPr>
          <w:rFonts w:eastAsia="Calibri" w:cs="Times New Roman"/>
          <w:color w:val="000000" w:themeColor="text1"/>
          <w:spacing w:val="-6"/>
          <w:szCs w:val="24"/>
        </w:rPr>
        <w:t xml:space="preserve">ситета. Серия 6, Философия. Культурология. Политология. Право. Международные отношения. – 2008. №. 3. – С. 76-83; </w:t>
      </w:r>
      <w:r w:rsidRPr="00CA2A0F">
        <w:rPr>
          <w:rFonts w:cs="Times New Roman"/>
          <w:color w:val="000000" w:themeColor="text1"/>
          <w:spacing w:val="-6"/>
          <w:szCs w:val="24"/>
          <w:shd w:val="clear" w:color="auto" w:fill="FFFFFF"/>
        </w:rPr>
        <w:t>Боголюбова Н. М., Николаева Ю. В. Культурные сезоны как форма внешней культурной политики (на пр</w:t>
      </w:r>
      <w:r w:rsidRPr="00CA2A0F">
        <w:rPr>
          <w:rFonts w:cs="Times New Roman"/>
          <w:color w:val="000000" w:themeColor="text1"/>
          <w:spacing w:val="-6"/>
          <w:szCs w:val="24"/>
          <w:shd w:val="clear" w:color="auto" w:fill="FFFFFF"/>
        </w:rPr>
        <w:t>и</w:t>
      </w:r>
      <w:r w:rsidRPr="00CA2A0F">
        <w:rPr>
          <w:rFonts w:cs="Times New Roman"/>
          <w:color w:val="000000" w:themeColor="text1"/>
          <w:spacing w:val="-6"/>
          <w:szCs w:val="24"/>
          <w:shd w:val="clear" w:color="auto" w:fill="FFFFFF"/>
        </w:rPr>
        <w:t xml:space="preserve">мере России и Франции) </w:t>
      </w:r>
      <w:r w:rsidRPr="00CA2A0F">
        <w:rPr>
          <w:rFonts w:eastAsia="Times New Roman"/>
          <w:color w:val="000000" w:themeColor="text1"/>
          <w:spacing w:val="-6"/>
          <w:szCs w:val="24"/>
        </w:rPr>
        <w:t xml:space="preserve">/ </w:t>
      </w:r>
      <w:r w:rsidRPr="00CA2A0F">
        <w:rPr>
          <w:rFonts w:eastAsia="Calibri" w:cs="Times New Roman"/>
          <w:color w:val="000000" w:themeColor="text1"/>
          <w:spacing w:val="-6"/>
          <w:szCs w:val="24"/>
        </w:rPr>
        <w:t xml:space="preserve">Н.М. Боголюбова, Ю.В. Николаева // </w:t>
      </w:r>
      <w:r w:rsidRPr="00CA2A0F">
        <w:rPr>
          <w:rFonts w:cs="Times New Roman"/>
          <w:color w:val="000000" w:themeColor="text1"/>
          <w:spacing w:val="-6"/>
          <w:szCs w:val="24"/>
          <w:shd w:val="clear" w:color="auto" w:fill="FFFFFF"/>
        </w:rPr>
        <w:t>Вестник Санкт-Петербургского государственного университета культуры и искусств. – 2011. №. 2. – С. 30-35</w:t>
      </w:r>
      <w:r w:rsidRPr="00CA2A0F">
        <w:rPr>
          <w:rFonts w:cs="Times New Roman"/>
          <w:color w:val="000000" w:themeColor="text1"/>
          <w:spacing w:val="-6"/>
          <w:shd w:val="clear" w:color="auto" w:fill="FFFFFF"/>
        </w:rPr>
        <w:t xml:space="preserve">Николаева Ю. В. Эволюция образа Франции в массовом сознании россиян </w:t>
      </w:r>
      <w:r w:rsidRPr="00CA2A0F">
        <w:rPr>
          <w:rFonts w:eastAsia="Calibri" w:cs="Times New Roman"/>
          <w:color w:val="000000" w:themeColor="text1"/>
          <w:spacing w:val="-6"/>
        </w:rPr>
        <w:t xml:space="preserve">/ </w:t>
      </w:r>
      <w:r w:rsidRPr="00CA2A0F">
        <w:rPr>
          <w:rFonts w:cs="Times New Roman"/>
          <w:color w:val="000000" w:themeColor="text1"/>
          <w:spacing w:val="-6"/>
        </w:rPr>
        <w:t>Ю.В.</w:t>
      </w:r>
      <w:r w:rsidRPr="00CA2A0F">
        <w:rPr>
          <w:rFonts w:eastAsia="Times New Roman" w:cs="Times New Roman"/>
          <w:color w:val="000000" w:themeColor="text1"/>
          <w:spacing w:val="-6"/>
          <w:lang w:eastAsia="ru-RU"/>
        </w:rPr>
        <w:t xml:space="preserve"> </w:t>
      </w:r>
      <w:r w:rsidRPr="00CA2A0F">
        <w:rPr>
          <w:rFonts w:cs="Times New Roman"/>
          <w:color w:val="000000" w:themeColor="text1"/>
          <w:spacing w:val="-6"/>
        </w:rPr>
        <w:t xml:space="preserve">Николаева </w:t>
      </w:r>
      <w:r w:rsidRPr="00CA2A0F">
        <w:rPr>
          <w:rFonts w:eastAsia="Times New Roman" w:cs="Times New Roman"/>
          <w:color w:val="000000" w:themeColor="text1"/>
          <w:spacing w:val="-6"/>
          <w:lang w:eastAsia="ru-RU"/>
        </w:rPr>
        <w:t xml:space="preserve">// </w:t>
      </w:r>
      <w:r w:rsidRPr="00CA2A0F">
        <w:rPr>
          <w:rFonts w:cs="Times New Roman"/>
          <w:color w:val="000000" w:themeColor="text1"/>
          <w:spacing w:val="-6"/>
          <w:shd w:val="clear" w:color="auto" w:fill="FFFFFF"/>
        </w:rPr>
        <w:t>Вестник Санкт-Петербургского университета. Серия 6, Философия, полит</w:t>
      </w:r>
      <w:r w:rsidRPr="00CA2A0F">
        <w:rPr>
          <w:rFonts w:cs="Times New Roman"/>
          <w:color w:val="000000" w:themeColor="text1"/>
          <w:spacing w:val="-6"/>
          <w:shd w:val="clear" w:color="auto" w:fill="FFFFFF"/>
        </w:rPr>
        <w:t>о</w:t>
      </w:r>
      <w:r w:rsidRPr="00CA2A0F">
        <w:rPr>
          <w:rFonts w:cs="Times New Roman"/>
          <w:color w:val="000000" w:themeColor="text1"/>
          <w:spacing w:val="-6"/>
          <w:shd w:val="clear" w:color="auto" w:fill="FFFFFF"/>
        </w:rPr>
        <w:t>логия, социология, психология, право, международные отношения. – 2005. №. 1. – С. 116-120.</w:t>
      </w:r>
    </w:p>
  </w:footnote>
  <w:footnote w:id="32">
    <w:p w:rsidR="008D3C4A" w:rsidRPr="00FA75B8" w:rsidRDefault="008D3C4A" w:rsidP="00EB1A8C">
      <w:pPr>
        <w:pStyle w:val="ab"/>
        <w:spacing w:line="276" w:lineRule="auto"/>
        <w:rPr>
          <w:color w:val="000000" w:themeColor="text1"/>
          <w:sz w:val="24"/>
          <w:shd w:val="clear" w:color="auto" w:fill="FFFFFF"/>
        </w:rPr>
      </w:pPr>
      <w:r w:rsidRPr="00CA2A0F">
        <w:rPr>
          <w:rStyle w:val="a7"/>
          <w:spacing w:val="-6"/>
        </w:rPr>
        <w:footnoteRef/>
      </w:r>
      <w:r w:rsidRPr="00CA2A0F">
        <w:rPr>
          <w:spacing w:val="-6"/>
        </w:rPr>
        <w:t xml:space="preserve"> </w:t>
      </w:r>
      <w:r w:rsidRPr="00CA2A0F">
        <w:rPr>
          <w:rFonts w:eastAsia="Times New Roman"/>
          <w:color w:val="000000" w:themeColor="text1"/>
          <w:spacing w:val="-6"/>
          <w:szCs w:val="24"/>
          <w:lang w:eastAsia="ru-RU"/>
        </w:rPr>
        <w:t>Эльц Е.Э. Становление советской музейной системы</w:t>
      </w:r>
      <w:r w:rsidRPr="00CA2A0F">
        <w:rPr>
          <w:color w:val="000000" w:themeColor="text1"/>
          <w:spacing w:val="-6"/>
          <w:shd w:val="clear" w:color="auto" w:fill="FFFFFF"/>
        </w:rPr>
        <w:t xml:space="preserve"> и русско-французские связи </w:t>
      </w:r>
      <w:r w:rsidRPr="00CA2A0F">
        <w:rPr>
          <w:color w:val="000000" w:themeColor="text1"/>
          <w:spacing w:val="-6"/>
          <w:szCs w:val="24"/>
        </w:rPr>
        <w:t>/</w:t>
      </w:r>
      <w:r w:rsidRPr="00CA2A0F">
        <w:rPr>
          <w:color w:val="000000" w:themeColor="text1"/>
          <w:spacing w:val="-6"/>
          <w:shd w:val="clear" w:color="auto" w:fill="FFFFFF"/>
        </w:rPr>
        <w:t xml:space="preserve"> Е.Э. Эльц // Музей—Памятник—Наследие. – 2019. – С. 22-30.</w:t>
      </w:r>
    </w:p>
  </w:footnote>
  <w:footnote w:id="33">
    <w:p w:rsidR="008D3C4A" w:rsidRPr="0086603E" w:rsidRDefault="008D3C4A" w:rsidP="0086603E">
      <w:pPr>
        <w:pStyle w:val="ab"/>
        <w:rPr>
          <w:color w:val="000000" w:themeColor="text1"/>
          <w:sz w:val="24"/>
          <w:szCs w:val="24"/>
          <w:lang w:val="en-GB"/>
        </w:rPr>
      </w:pPr>
      <w:r>
        <w:rPr>
          <w:rStyle w:val="a7"/>
        </w:rPr>
        <w:footnoteRef/>
      </w:r>
      <w:r>
        <w:t xml:space="preserve"> </w:t>
      </w:r>
      <w:r w:rsidRPr="0086603E">
        <w:rPr>
          <w:rFonts w:eastAsia="Times New Roman"/>
          <w:color w:val="000000" w:themeColor="text1"/>
          <w:szCs w:val="24"/>
        </w:rPr>
        <w:t>Александров, А. А. Музеи в контексте современных международных отношений / А. А. Александров // Человек и общество перед судом ист</w:t>
      </w:r>
      <w:r w:rsidRPr="0086603E">
        <w:rPr>
          <w:color w:val="000000" w:themeColor="text1"/>
          <w:szCs w:val="24"/>
        </w:rPr>
        <w:t xml:space="preserve">ории: сборник статей </w:t>
      </w:r>
      <w:r w:rsidRPr="0086603E">
        <w:rPr>
          <w:rFonts w:eastAsia="Times New Roman"/>
          <w:color w:val="000000" w:themeColor="text1"/>
          <w:szCs w:val="24"/>
        </w:rPr>
        <w:t>/</w:t>
      </w:r>
      <w:r w:rsidRPr="0086603E">
        <w:rPr>
          <w:color w:val="000000" w:themeColor="text1"/>
          <w:szCs w:val="24"/>
        </w:rPr>
        <w:t xml:space="preserve"> </w:t>
      </w:r>
      <w:r w:rsidRPr="0086603E">
        <w:rPr>
          <w:rFonts w:eastAsia="Times New Roman"/>
          <w:color w:val="000000" w:themeColor="text1"/>
          <w:szCs w:val="24"/>
        </w:rPr>
        <w:t>Российский государственный гуманитарный университет (М.); ред. В</w:t>
      </w:r>
      <w:r w:rsidRPr="00F94644">
        <w:rPr>
          <w:rFonts w:eastAsia="Times New Roman"/>
          <w:color w:val="000000" w:themeColor="text1"/>
          <w:szCs w:val="24"/>
          <w:lang w:val="en-US"/>
        </w:rPr>
        <w:t>.</w:t>
      </w:r>
      <w:r w:rsidRPr="0086603E">
        <w:rPr>
          <w:rFonts w:eastAsia="Times New Roman"/>
          <w:color w:val="000000" w:themeColor="text1"/>
          <w:szCs w:val="24"/>
        </w:rPr>
        <w:t>М</w:t>
      </w:r>
      <w:r w:rsidRPr="00F94644">
        <w:rPr>
          <w:rFonts w:eastAsia="Times New Roman"/>
          <w:color w:val="000000" w:themeColor="text1"/>
          <w:szCs w:val="24"/>
          <w:lang w:val="en-US"/>
        </w:rPr>
        <w:t xml:space="preserve">. </w:t>
      </w:r>
      <w:r w:rsidRPr="0086603E">
        <w:rPr>
          <w:rFonts w:eastAsia="Times New Roman"/>
          <w:color w:val="000000" w:themeColor="text1"/>
          <w:szCs w:val="24"/>
        </w:rPr>
        <w:t>Володарский</w:t>
      </w:r>
      <w:r w:rsidRPr="00F94644">
        <w:rPr>
          <w:rFonts w:eastAsia="Times New Roman"/>
          <w:color w:val="000000" w:themeColor="text1"/>
          <w:szCs w:val="24"/>
          <w:lang w:val="en-US"/>
        </w:rPr>
        <w:t>.</w:t>
      </w:r>
      <w:r w:rsidRPr="00F94644">
        <w:rPr>
          <w:color w:val="000000" w:themeColor="text1"/>
          <w:szCs w:val="24"/>
          <w:lang w:val="en-US"/>
        </w:rPr>
        <w:t xml:space="preserve"> – </w:t>
      </w:r>
      <w:r w:rsidRPr="0086603E">
        <w:rPr>
          <w:rFonts w:eastAsia="Times New Roman"/>
          <w:color w:val="000000" w:themeColor="text1"/>
          <w:szCs w:val="24"/>
        </w:rPr>
        <w:t>М</w:t>
      </w:r>
      <w:r w:rsidRPr="00F94644">
        <w:rPr>
          <w:rFonts w:eastAsia="Times New Roman"/>
          <w:color w:val="000000" w:themeColor="text1"/>
          <w:szCs w:val="24"/>
          <w:lang w:val="en-US"/>
        </w:rPr>
        <w:t>.</w:t>
      </w:r>
      <w:r w:rsidRPr="00F94644">
        <w:rPr>
          <w:color w:val="000000" w:themeColor="text1"/>
          <w:szCs w:val="24"/>
          <w:lang w:val="en-US"/>
        </w:rPr>
        <w:t xml:space="preserve"> : 2012. – </w:t>
      </w:r>
      <w:r>
        <w:rPr>
          <w:color w:val="000000" w:themeColor="text1"/>
          <w:szCs w:val="24"/>
        </w:rPr>
        <w:t>с</w:t>
      </w:r>
      <w:r>
        <w:rPr>
          <w:color w:val="000000" w:themeColor="text1"/>
          <w:szCs w:val="24"/>
          <w:lang w:val="en-US"/>
        </w:rPr>
        <w:t>. 340</w:t>
      </w:r>
      <w:r w:rsidRPr="00F94644">
        <w:rPr>
          <w:color w:val="000000" w:themeColor="text1"/>
          <w:szCs w:val="24"/>
          <w:lang w:val="en-US"/>
        </w:rPr>
        <w:t>.</w:t>
      </w:r>
    </w:p>
  </w:footnote>
  <w:footnote w:id="34">
    <w:p w:rsidR="008D3C4A" w:rsidRPr="00A31CBA" w:rsidRDefault="008D3C4A" w:rsidP="00B80789">
      <w:pPr>
        <w:pStyle w:val="ab"/>
        <w:spacing w:line="276" w:lineRule="auto"/>
        <w:rPr>
          <w:rFonts w:eastAsia="Times New Roman"/>
          <w:szCs w:val="20"/>
          <w:lang w:val="en-US" w:eastAsia="ru-RU"/>
        </w:rPr>
      </w:pPr>
      <w:r w:rsidRPr="001D5C0F">
        <w:rPr>
          <w:rStyle w:val="a7"/>
        </w:rPr>
        <w:footnoteRef/>
      </w:r>
      <w:r w:rsidRPr="001D5C0F">
        <w:rPr>
          <w:rStyle w:val="a7"/>
          <w:lang w:val="en-US"/>
        </w:rPr>
        <w:t xml:space="preserve"> </w:t>
      </w:r>
      <w:r w:rsidRPr="00F94644">
        <w:rPr>
          <w:color w:val="000000" w:themeColor="text1"/>
          <w:szCs w:val="24"/>
          <w:lang w:val="en-US"/>
        </w:rPr>
        <w:t>Grincheva, N. Global Trends in Museum Diplomacy: Post-Guggenheim Developments / N. Grincheva – Abin</w:t>
      </w:r>
      <w:r w:rsidRPr="00F94644">
        <w:rPr>
          <w:color w:val="000000" w:themeColor="text1"/>
          <w:szCs w:val="24"/>
          <w:lang w:val="en-US"/>
        </w:rPr>
        <w:t>g</w:t>
      </w:r>
      <w:r>
        <w:rPr>
          <w:color w:val="000000" w:themeColor="text1"/>
          <w:szCs w:val="24"/>
          <w:lang w:val="en-US"/>
        </w:rPr>
        <w:t>don; New York</w:t>
      </w:r>
      <w:r w:rsidRPr="00846FFE">
        <w:rPr>
          <w:color w:val="000000" w:themeColor="text1"/>
          <w:szCs w:val="24"/>
          <w:lang w:val="en-GB"/>
        </w:rPr>
        <w:t xml:space="preserve"> </w:t>
      </w:r>
      <w:r>
        <w:rPr>
          <w:color w:val="000000" w:themeColor="text1"/>
          <w:szCs w:val="24"/>
          <w:lang w:val="en-US"/>
        </w:rPr>
        <w:t>: Routledge, 2019</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w:t>
      </w:r>
      <w:r w:rsidRPr="00A31CBA">
        <w:rPr>
          <w:color w:val="000000" w:themeColor="text1"/>
          <w:szCs w:val="24"/>
          <w:lang w:val="en-US"/>
        </w:rPr>
        <w:t>. 10.</w:t>
      </w:r>
    </w:p>
  </w:footnote>
  <w:footnote w:id="35">
    <w:p w:rsidR="008D3C4A" w:rsidRPr="00B34A79" w:rsidRDefault="008D3C4A" w:rsidP="00EF5C51">
      <w:pPr>
        <w:pStyle w:val="ab"/>
        <w:rPr>
          <w:color w:val="000000" w:themeColor="text1"/>
          <w:sz w:val="24"/>
          <w:szCs w:val="24"/>
          <w:lang w:val="en-GB"/>
        </w:rPr>
      </w:pPr>
      <w:r w:rsidRPr="00FA1EC7">
        <w:rPr>
          <w:rStyle w:val="a7"/>
        </w:rPr>
        <w:footnoteRef/>
      </w:r>
      <w:r w:rsidRPr="00FA1EC7">
        <w:rPr>
          <w:rStyle w:val="a7"/>
        </w:rPr>
        <w:t xml:space="preserve"> </w:t>
      </w:r>
      <w:r w:rsidRPr="0086603E">
        <w:rPr>
          <w:rFonts w:eastAsia="Times New Roman"/>
          <w:color w:val="000000" w:themeColor="text1"/>
          <w:szCs w:val="24"/>
        </w:rPr>
        <w:t>Александров, А. А. Музеи в контексте современных международных отношений / А. А. Александров // Человек и общество перед судом ист</w:t>
      </w:r>
      <w:r w:rsidRPr="0086603E">
        <w:rPr>
          <w:color w:val="000000" w:themeColor="text1"/>
          <w:szCs w:val="24"/>
        </w:rPr>
        <w:t xml:space="preserve">ории: сборник статей </w:t>
      </w:r>
      <w:r w:rsidRPr="0086603E">
        <w:rPr>
          <w:rFonts w:eastAsia="Times New Roman"/>
          <w:color w:val="000000" w:themeColor="text1"/>
          <w:szCs w:val="24"/>
        </w:rPr>
        <w:t>/</w:t>
      </w:r>
      <w:r w:rsidRPr="0086603E">
        <w:rPr>
          <w:color w:val="000000" w:themeColor="text1"/>
          <w:szCs w:val="24"/>
        </w:rPr>
        <w:t xml:space="preserve"> </w:t>
      </w:r>
      <w:r w:rsidRPr="0086603E">
        <w:rPr>
          <w:rFonts w:eastAsia="Times New Roman"/>
          <w:color w:val="000000" w:themeColor="text1"/>
          <w:szCs w:val="24"/>
        </w:rPr>
        <w:t>Российский государственный гуманитарный университет (М.); ред. В</w:t>
      </w:r>
      <w:r w:rsidRPr="00B34A79">
        <w:rPr>
          <w:rFonts w:eastAsia="Times New Roman"/>
          <w:color w:val="000000" w:themeColor="text1"/>
          <w:szCs w:val="24"/>
          <w:lang w:val="en-GB"/>
        </w:rPr>
        <w:t>.</w:t>
      </w:r>
      <w:r w:rsidRPr="0086603E">
        <w:rPr>
          <w:rFonts w:eastAsia="Times New Roman"/>
          <w:color w:val="000000" w:themeColor="text1"/>
          <w:szCs w:val="24"/>
        </w:rPr>
        <w:t>М</w:t>
      </w:r>
      <w:r w:rsidRPr="00B34A79">
        <w:rPr>
          <w:rFonts w:eastAsia="Times New Roman"/>
          <w:color w:val="000000" w:themeColor="text1"/>
          <w:szCs w:val="24"/>
          <w:lang w:val="en-GB"/>
        </w:rPr>
        <w:t xml:space="preserve">. </w:t>
      </w:r>
      <w:r w:rsidRPr="0086603E">
        <w:rPr>
          <w:rFonts w:eastAsia="Times New Roman"/>
          <w:color w:val="000000" w:themeColor="text1"/>
          <w:szCs w:val="24"/>
        </w:rPr>
        <w:t>Володарский</w:t>
      </w:r>
      <w:r w:rsidRPr="00B34A79">
        <w:rPr>
          <w:rFonts w:eastAsia="Times New Roman"/>
          <w:color w:val="000000" w:themeColor="text1"/>
          <w:szCs w:val="24"/>
          <w:lang w:val="en-GB"/>
        </w:rPr>
        <w:t>.</w:t>
      </w:r>
      <w:r w:rsidRPr="00B34A79">
        <w:rPr>
          <w:color w:val="000000" w:themeColor="text1"/>
          <w:szCs w:val="24"/>
          <w:lang w:val="en-GB"/>
        </w:rPr>
        <w:t xml:space="preserve"> – </w:t>
      </w:r>
      <w:r w:rsidRPr="0086603E">
        <w:rPr>
          <w:rFonts w:eastAsia="Times New Roman"/>
          <w:color w:val="000000" w:themeColor="text1"/>
          <w:szCs w:val="24"/>
        </w:rPr>
        <w:t>М</w:t>
      </w:r>
      <w:r w:rsidRPr="00B34A79">
        <w:rPr>
          <w:rFonts w:eastAsia="Times New Roman"/>
          <w:color w:val="000000" w:themeColor="text1"/>
          <w:szCs w:val="24"/>
          <w:lang w:val="en-GB"/>
        </w:rPr>
        <w:t>.</w:t>
      </w:r>
      <w:r w:rsidRPr="00B34A79">
        <w:rPr>
          <w:color w:val="000000" w:themeColor="text1"/>
          <w:szCs w:val="24"/>
          <w:lang w:val="en-GB"/>
        </w:rPr>
        <w:t xml:space="preserve"> : 2012. – </w:t>
      </w:r>
      <w:r>
        <w:rPr>
          <w:color w:val="000000" w:themeColor="text1"/>
          <w:szCs w:val="24"/>
        </w:rPr>
        <w:t>с</w:t>
      </w:r>
      <w:r w:rsidRPr="00B34A79">
        <w:rPr>
          <w:color w:val="000000" w:themeColor="text1"/>
          <w:szCs w:val="24"/>
          <w:lang w:val="en-GB"/>
        </w:rPr>
        <w:t>. 345.</w:t>
      </w:r>
    </w:p>
  </w:footnote>
  <w:footnote w:id="36">
    <w:p w:rsidR="008D3C4A" w:rsidRPr="00846FFE" w:rsidRDefault="008D3C4A" w:rsidP="00EF5C51">
      <w:pPr>
        <w:pStyle w:val="ab"/>
        <w:rPr>
          <w:spacing w:val="-6"/>
          <w:lang w:val="en-US"/>
        </w:rPr>
      </w:pPr>
      <w:r w:rsidRPr="00CE092E">
        <w:rPr>
          <w:rStyle w:val="a7"/>
        </w:rPr>
        <w:footnoteRef/>
      </w:r>
      <w:r w:rsidRPr="00CE092E">
        <w:rPr>
          <w:lang w:val="en-US"/>
        </w:rPr>
        <w:t xml:space="preserve"> </w:t>
      </w:r>
      <w:r w:rsidRPr="00846FFE">
        <w:rPr>
          <w:rFonts w:eastAsia="Times New Roman"/>
          <w:color w:val="000000" w:themeColor="text1"/>
          <w:spacing w:val="-6"/>
          <w:szCs w:val="24"/>
          <w:lang w:val="en-US"/>
        </w:rPr>
        <w:t>Lord, B., Lord, G. D. The Manual of Museum Management / B. Lord, G. D. Lord – Plymouth</w:t>
      </w:r>
      <w:r w:rsidRPr="00FB32C3">
        <w:rPr>
          <w:rFonts w:eastAsia="Times New Roman"/>
          <w:color w:val="000000" w:themeColor="text1"/>
          <w:spacing w:val="-6"/>
          <w:szCs w:val="24"/>
          <w:lang w:val="en-GB"/>
        </w:rPr>
        <w:t xml:space="preserve"> </w:t>
      </w:r>
      <w:r w:rsidRPr="00846FFE">
        <w:rPr>
          <w:rFonts w:eastAsia="Times New Roman"/>
          <w:color w:val="000000" w:themeColor="text1"/>
          <w:spacing w:val="-6"/>
          <w:szCs w:val="24"/>
          <w:lang w:val="en-US"/>
        </w:rPr>
        <w:t>: Rowman Altamira, 1997</w:t>
      </w:r>
      <w:r w:rsidRPr="00846FFE">
        <w:rPr>
          <w:color w:val="000000" w:themeColor="text1"/>
          <w:spacing w:val="-6"/>
          <w:szCs w:val="24"/>
          <w:lang w:val="en-US"/>
        </w:rPr>
        <w:t>. –</w:t>
      </w:r>
      <w:r>
        <w:rPr>
          <w:color w:val="000000" w:themeColor="text1"/>
          <w:spacing w:val="-6"/>
          <w:szCs w:val="24"/>
          <w:lang w:val="en-US"/>
        </w:rPr>
        <w:t xml:space="preserve"> </w:t>
      </w:r>
      <w:r w:rsidRPr="00846FFE">
        <w:rPr>
          <w:color w:val="000000" w:themeColor="text1"/>
          <w:spacing w:val="-6"/>
          <w:szCs w:val="24"/>
          <w:lang w:val="en-US"/>
        </w:rPr>
        <w:t xml:space="preserve">P. </w:t>
      </w:r>
      <w:r w:rsidRPr="00846FFE">
        <w:rPr>
          <w:spacing w:val="-6"/>
          <w:lang w:val="en-US"/>
        </w:rPr>
        <w:t>57.</w:t>
      </w:r>
    </w:p>
  </w:footnote>
  <w:footnote w:id="37">
    <w:p w:rsidR="008D3C4A" w:rsidRPr="002470F1" w:rsidRDefault="008D3C4A" w:rsidP="00BF7C7D">
      <w:pPr>
        <w:pStyle w:val="ab"/>
        <w:spacing w:line="276" w:lineRule="auto"/>
        <w:rPr>
          <w:rFonts w:eastAsia="Times New Roman"/>
          <w:color w:val="000000" w:themeColor="text1"/>
          <w:spacing w:val="-6"/>
          <w:szCs w:val="24"/>
          <w:lang w:val="en-US"/>
        </w:rPr>
      </w:pPr>
      <w:r w:rsidRPr="00846FFE">
        <w:rPr>
          <w:rStyle w:val="a7"/>
          <w:spacing w:val="-6"/>
        </w:rPr>
        <w:footnoteRef/>
      </w:r>
      <w:r w:rsidRPr="00846FFE">
        <w:rPr>
          <w:spacing w:val="-6"/>
          <w:lang w:val="en-US"/>
        </w:rPr>
        <w:t xml:space="preserve"> </w:t>
      </w:r>
      <w:r w:rsidRPr="005F4E61">
        <w:rPr>
          <w:rFonts w:eastAsia="Times New Roman"/>
          <w:color w:val="000000" w:themeColor="text1"/>
          <w:spacing w:val="-2"/>
          <w:szCs w:val="24"/>
          <w:lang w:val="en-US"/>
        </w:rPr>
        <w:t>Lord G. D. The soft power of museums / G. D. Lord // The soft power 30. A Global Ranking of Soft Power. – 2017. – P. 101.</w:t>
      </w:r>
    </w:p>
  </w:footnote>
  <w:footnote w:id="38">
    <w:p w:rsidR="008D3C4A" w:rsidRPr="00B94ECA" w:rsidRDefault="008D3C4A" w:rsidP="007B6953">
      <w:pPr>
        <w:pStyle w:val="ab"/>
        <w:rPr>
          <w:spacing w:val="4"/>
          <w:lang w:val="en-US"/>
        </w:rPr>
      </w:pPr>
      <w:r w:rsidRPr="00B94ECA">
        <w:rPr>
          <w:spacing w:val="4"/>
          <w:vertAlign w:val="superscript"/>
        </w:rPr>
        <w:footnoteRef/>
      </w:r>
      <w:r w:rsidRPr="00B94ECA">
        <w:rPr>
          <w:spacing w:val="4"/>
          <w:vertAlign w:val="superscript"/>
          <w:lang w:val="en-US"/>
        </w:rPr>
        <w:t xml:space="preserve"> </w:t>
      </w:r>
      <w:r w:rsidRPr="00B94ECA">
        <w:rPr>
          <w:rFonts w:eastAsia="Times New Roman"/>
          <w:color w:val="000000" w:themeColor="text1"/>
          <w:spacing w:val="4"/>
          <w:szCs w:val="24"/>
          <w:lang w:val="en-US"/>
        </w:rPr>
        <w:t>Lord, B., Lord, G. D. The Manual of Museum Management / B. Lord, G. D. Lord – Plymouth</w:t>
      </w:r>
      <w:r w:rsidRPr="006C030E">
        <w:rPr>
          <w:rFonts w:eastAsia="Times New Roman"/>
          <w:color w:val="000000" w:themeColor="text1"/>
          <w:spacing w:val="4"/>
          <w:szCs w:val="24"/>
          <w:lang w:val="en-US"/>
        </w:rPr>
        <w:t xml:space="preserve"> </w:t>
      </w:r>
      <w:r w:rsidRPr="00B94ECA">
        <w:rPr>
          <w:rFonts w:eastAsia="Times New Roman"/>
          <w:color w:val="000000" w:themeColor="text1"/>
          <w:spacing w:val="4"/>
          <w:szCs w:val="24"/>
          <w:lang w:val="en-US"/>
        </w:rPr>
        <w:t>: Rowman A</w:t>
      </w:r>
      <w:r w:rsidRPr="00B94ECA">
        <w:rPr>
          <w:rFonts w:eastAsia="Times New Roman"/>
          <w:color w:val="000000" w:themeColor="text1"/>
          <w:spacing w:val="4"/>
          <w:szCs w:val="24"/>
          <w:lang w:val="en-US"/>
        </w:rPr>
        <w:t>l</w:t>
      </w:r>
      <w:r w:rsidRPr="00B94ECA">
        <w:rPr>
          <w:rFonts w:eastAsia="Times New Roman"/>
          <w:color w:val="000000" w:themeColor="text1"/>
          <w:spacing w:val="4"/>
          <w:szCs w:val="24"/>
          <w:lang w:val="en-US"/>
        </w:rPr>
        <w:t>tamira, 1997</w:t>
      </w:r>
      <w:r w:rsidRPr="00B94ECA">
        <w:rPr>
          <w:color w:val="000000" w:themeColor="text1"/>
          <w:spacing w:val="4"/>
          <w:szCs w:val="24"/>
          <w:lang w:val="en-US"/>
        </w:rPr>
        <w:t>. –</w:t>
      </w:r>
      <w:r>
        <w:rPr>
          <w:color w:val="000000" w:themeColor="text1"/>
          <w:spacing w:val="4"/>
          <w:szCs w:val="24"/>
          <w:lang w:val="en-US"/>
        </w:rPr>
        <w:t xml:space="preserve"> </w:t>
      </w:r>
      <w:r w:rsidRPr="00B94ECA">
        <w:rPr>
          <w:color w:val="000000" w:themeColor="text1"/>
          <w:spacing w:val="4"/>
          <w:szCs w:val="24"/>
          <w:lang w:val="en-US"/>
        </w:rPr>
        <w:t xml:space="preserve">P. </w:t>
      </w:r>
      <w:r w:rsidRPr="00B94ECA">
        <w:rPr>
          <w:spacing w:val="4"/>
          <w:lang w:val="en-US"/>
        </w:rPr>
        <w:t>57.</w:t>
      </w:r>
    </w:p>
  </w:footnote>
  <w:footnote w:id="39">
    <w:p w:rsidR="008D3C4A" w:rsidRPr="00FB32C3" w:rsidRDefault="008D3C4A" w:rsidP="007B6953">
      <w:pPr>
        <w:pStyle w:val="ab"/>
        <w:rPr>
          <w:spacing w:val="-8"/>
          <w:szCs w:val="20"/>
          <w:lang w:val="en-US"/>
        </w:rPr>
      </w:pPr>
      <w:r w:rsidRPr="00B94ECA">
        <w:rPr>
          <w:spacing w:val="4"/>
          <w:szCs w:val="20"/>
          <w:vertAlign w:val="superscript"/>
        </w:rPr>
        <w:footnoteRef/>
      </w:r>
      <w:r w:rsidRPr="00B94ECA">
        <w:rPr>
          <w:spacing w:val="4"/>
          <w:szCs w:val="20"/>
          <w:lang w:val="en-US"/>
        </w:rPr>
        <w:t xml:space="preserve"> </w:t>
      </w:r>
      <w:r w:rsidRPr="00B94ECA">
        <w:rPr>
          <w:rFonts w:eastAsia="Times New Roman"/>
          <w:color w:val="000000" w:themeColor="text1"/>
          <w:spacing w:val="4"/>
          <w:szCs w:val="24"/>
          <w:lang w:val="en-US"/>
        </w:rPr>
        <w:t>Lord, B., Lord, G. D. The Manual of Museum Management / B. Lord, G. D. Lord – Plymouth</w:t>
      </w:r>
      <w:r w:rsidRPr="006C030E">
        <w:rPr>
          <w:rFonts w:eastAsia="Times New Roman"/>
          <w:color w:val="000000" w:themeColor="text1"/>
          <w:spacing w:val="4"/>
          <w:szCs w:val="24"/>
          <w:lang w:val="en-US"/>
        </w:rPr>
        <w:t xml:space="preserve"> </w:t>
      </w:r>
      <w:r w:rsidRPr="00B94ECA">
        <w:rPr>
          <w:rFonts w:eastAsia="Times New Roman"/>
          <w:color w:val="000000" w:themeColor="text1"/>
          <w:spacing w:val="4"/>
          <w:szCs w:val="24"/>
          <w:lang w:val="en-US"/>
        </w:rPr>
        <w:t>: Rowman Altamira, 1997</w:t>
      </w:r>
      <w:r w:rsidRPr="00B94ECA">
        <w:rPr>
          <w:color w:val="000000" w:themeColor="text1"/>
          <w:spacing w:val="4"/>
          <w:szCs w:val="24"/>
          <w:lang w:val="en-US"/>
        </w:rPr>
        <w:t>. –</w:t>
      </w:r>
      <w:r>
        <w:rPr>
          <w:color w:val="000000" w:themeColor="text1"/>
          <w:spacing w:val="4"/>
          <w:szCs w:val="24"/>
          <w:lang w:val="en-US"/>
        </w:rPr>
        <w:t xml:space="preserve"> </w:t>
      </w:r>
      <w:r w:rsidRPr="00B94ECA">
        <w:rPr>
          <w:color w:val="000000" w:themeColor="text1"/>
          <w:spacing w:val="4"/>
          <w:szCs w:val="24"/>
          <w:lang w:val="en-US"/>
        </w:rPr>
        <w:t xml:space="preserve">P. </w:t>
      </w:r>
      <w:r w:rsidRPr="00B94ECA">
        <w:rPr>
          <w:spacing w:val="4"/>
          <w:szCs w:val="20"/>
          <w:lang w:val="en-US"/>
        </w:rPr>
        <w:t>11.</w:t>
      </w:r>
    </w:p>
  </w:footnote>
  <w:footnote w:id="40">
    <w:p w:rsidR="008D3C4A" w:rsidRPr="00FB32C3" w:rsidRDefault="008D3C4A" w:rsidP="007B6953">
      <w:pPr>
        <w:pStyle w:val="a5"/>
        <w:rPr>
          <w:spacing w:val="-8"/>
        </w:rPr>
      </w:pPr>
      <w:r w:rsidRPr="00FB32C3">
        <w:rPr>
          <w:rStyle w:val="a7"/>
          <w:spacing w:val="-8"/>
        </w:rPr>
        <w:footnoteRef/>
      </w:r>
      <w:r w:rsidRPr="00FB32C3">
        <w:rPr>
          <w:spacing w:val="-8"/>
          <w:lang w:val="en-GB"/>
        </w:rPr>
        <w:t xml:space="preserve"> </w:t>
      </w:r>
      <w:r w:rsidRPr="00FB32C3">
        <w:rPr>
          <w:color w:val="000000" w:themeColor="text1"/>
          <w:spacing w:val="-8"/>
          <w:highlight w:val="white"/>
          <w:lang w:val="en-US"/>
        </w:rPr>
        <w:t>Recommendation concerning the Protection and Promotion of Museums and Collections, their Diversity and their Role in Society adopted by the General Conference at its 38th Session, Paris</w:t>
      </w:r>
      <w:r w:rsidRPr="00FB32C3">
        <w:rPr>
          <w:color w:val="000000" w:themeColor="text1"/>
          <w:spacing w:val="-8"/>
          <w:lang w:val="en-GB"/>
        </w:rPr>
        <w:t xml:space="preserve">. </w:t>
      </w:r>
      <w:r w:rsidRPr="00FB32C3">
        <w:rPr>
          <w:spacing w:val="-8"/>
          <w:lang w:val="en-GB"/>
        </w:rPr>
        <w:t>URL</w:t>
      </w:r>
      <w:r w:rsidRPr="00FB32C3">
        <w:rPr>
          <w:spacing w:val="-8"/>
        </w:rPr>
        <w:t xml:space="preserve">: </w:t>
      </w:r>
      <w:r w:rsidRPr="00FB32C3">
        <w:rPr>
          <w:spacing w:val="-8"/>
          <w:highlight w:val="white"/>
          <w:lang w:val="en-US"/>
        </w:rPr>
        <w:t>https</w:t>
      </w:r>
      <w:r w:rsidRPr="00FB32C3">
        <w:rPr>
          <w:spacing w:val="-8"/>
          <w:highlight w:val="white"/>
        </w:rPr>
        <w:t>://</w:t>
      </w:r>
      <w:r w:rsidRPr="00FB32C3">
        <w:rPr>
          <w:spacing w:val="-8"/>
          <w:highlight w:val="white"/>
          <w:lang w:val="en-US"/>
        </w:rPr>
        <w:t>unesdoc</w:t>
      </w:r>
      <w:r w:rsidRPr="00FB32C3">
        <w:rPr>
          <w:spacing w:val="-8"/>
          <w:highlight w:val="white"/>
        </w:rPr>
        <w:t>.</w:t>
      </w:r>
      <w:r w:rsidRPr="00FB32C3">
        <w:rPr>
          <w:spacing w:val="-8"/>
          <w:highlight w:val="white"/>
          <w:lang w:val="en-US"/>
        </w:rPr>
        <w:t>unesco</w:t>
      </w:r>
      <w:r w:rsidRPr="00FB32C3">
        <w:rPr>
          <w:spacing w:val="-8"/>
          <w:highlight w:val="white"/>
        </w:rPr>
        <w:t>.</w:t>
      </w:r>
      <w:r w:rsidRPr="00FB32C3">
        <w:rPr>
          <w:spacing w:val="-8"/>
          <w:highlight w:val="white"/>
          <w:lang w:val="en-US"/>
        </w:rPr>
        <w:t>org</w:t>
      </w:r>
      <w:r w:rsidRPr="00FB32C3">
        <w:rPr>
          <w:spacing w:val="-8"/>
          <w:highlight w:val="white"/>
        </w:rPr>
        <w:t>/</w:t>
      </w:r>
      <w:r w:rsidRPr="00FB32C3">
        <w:rPr>
          <w:spacing w:val="-8"/>
          <w:highlight w:val="white"/>
          <w:lang w:val="en-US"/>
        </w:rPr>
        <w:t>ark</w:t>
      </w:r>
      <w:r w:rsidRPr="00FB32C3">
        <w:rPr>
          <w:spacing w:val="-8"/>
          <w:highlight w:val="white"/>
        </w:rPr>
        <w:t>:/48223/</w:t>
      </w:r>
      <w:r w:rsidRPr="00FB32C3">
        <w:rPr>
          <w:spacing w:val="-8"/>
          <w:highlight w:val="white"/>
          <w:lang w:val="en-US"/>
        </w:rPr>
        <w:t>pf</w:t>
      </w:r>
      <w:r w:rsidRPr="00FB32C3">
        <w:rPr>
          <w:spacing w:val="-8"/>
          <w:highlight w:val="white"/>
        </w:rPr>
        <w:t>000024633</w:t>
      </w:r>
      <w:r>
        <w:rPr>
          <w:spacing w:val="-8"/>
          <w:highlight w:val="white"/>
        </w:rPr>
        <w:t xml:space="preserve"> </w:t>
      </w:r>
      <w:r w:rsidRPr="00FB32C3">
        <w:rPr>
          <w:spacing w:val="-8"/>
          <w:highlight w:val="white"/>
        </w:rPr>
        <w:t>1</w:t>
      </w:r>
      <w:r w:rsidRPr="00FB32C3">
        <w:rPr>
          <w:spacing w:val="-8"/>
        </w:rPr>
        <w:t xml:space="preserve"> </w:t>
      </w:r>
      <w:r w:rsidRPr="00FB32C3">
        <w:rPr>
          <w:color w:val="000000" w:themeColor="text1"/>
          <w:spacing w:val="-8"/>
        </w:rPr>
        <w:t>(дата обращения 11.11.2018).</w:t>
      </w:r>
    </w:p>
  </w:footnote>
  <w:footnote w:id="41">
    <w:p w:rsidR="008D3C4A" w:rsidRPr="0068725E" w:rsidRDefault="008D3C4A" w:rsidP="007B6953">
      <w:pPr>
        <w:pStyle w:val="a5"/>
        <w:rPr>
          <w:color w:val="000000" w:themeColor="text1"/>
        </w:rPr>
      </w:pPr>
      <w:r w:rsidRPr="00FB32C3">
        <w:rPr>
          <w:rStyle w:val="a6"/>
          <w:spacing w:val="-8"/>
          <w:vertAlign w:val="superscript"/>
        </w:rPr>
        <w:footnoteRef/>
      </w:r>
      <w:r w:rsidRPr="00FB32C3">
        <w:rPr>
          <w:spacing w:val="-8"/>
          <w:vertAlign w:val="superscript"/>
        </w:rPr>
        <w:t xml:space="preserve"> </w:t>
      </w:r>
      <w:r w:rsidRPr="00FB32C3">
        <w:rPr>
          <w:spacing w:val="-8"/>
        </w:rPr>
        <w:t xml:space="preserve">Устав Международного совета музеев (ИКОМ). URL: </w:t>
      </w:r>
      <w:r w:rsidRPr="00FB32C3">
        <w:rPr>
          <w:spacing w:val="-8"/>
          <w:lang w:val="en-US"/>
        </w:rPr>
        <w:t>http</w:t>
      </w:r>
      <w:r w:rsidRPr="00FB32C3">
        <w:rPr>
          <w:spacing w:val="-8"/>
        </w:rPr>
        <w:t>://</w:t>
      </w:r>
      <w:r w:rsidRPr="00FB32C3">
        <w:rPr>
          <w:spacing w:val="-8"/>
          <w:lang w:val="en-US"/>
        </w:rPr>
        <w:t>icom</w:t>
      </w:r>
      <w:r w:rsidRPr="00FB32C3">
        <w:rPr>
          <w:spacing w:val="-8"/>
        </w:rPr>
        <w:t>-</w:t>
      </w:r>
      <w:r w:rsidRPr="00FB32C3">
        <w:rPr>
          <w:spacing w:val="-8"/>
          <w:lang w:val="en-US"/>
        </w:rPr>
        <w:t>russia</w:t>
      </w:r>
      <w:r w:rsidRPr="00FB32C3">
        <w:rPr>
          <w:spacing w:val="-8"/>
        </w:rPr>
        <w:t>.</w:t>
      </w:r>
      <w:r w:rsidRPr="00FB32C3">
        <w:rPr>
          <w:spacing w:val="-8"/>
          <w:lang w:val="en-US"/>
        </w:rPr>
        <w:t>com</w:t>
      </w:r>
      <w:r w:rsidRPr="00FB32C3">
        <w:rPr>
          <w:spacing w:val="-8"/>
        </w:rPr>
        <w:t>/</w:t>
      </w:r>
      <w:r w:rsidRPr="00FB32C3">
        <w:rPr>
          <w:spacing w:val="-8"/>
          <w:lang w:val="en-US"/>
        </w:rPr>
        <w:t>data</w:t>
      </w:r>
      <w:r w:rsidRPr="00FB32C3">
        <w:rPr>
          <w:spacing w:val="-8"/>
        </w:rPr>
        <w:t>/</w:t>
      </w:r>
      <w:r w:rsidRPr="00FB32C3">
        <w:rPr>
          <w:spacing w:val="-8"/>
          <w:lang w:val="en-US"/>
        </w:rPr>
        <w:t>ustavnye</w:t>
      </w:r>
      <w:r w:rsidRPr="00FB32C3">
        <w:rPr>
          <w:spacing w:val="-8"/>
        </w:rPr>
        <w:t>-</w:t>
      </w:r>
      <w:r w:rsidRPr="00FB32C3">
        <w:rPr>
          <w:spacing w:val="-8"/>
          <w:lang w:val="en-US"/>
        </w:rPr>
        <w:t>dokumenty</w:t>
      </w:r>
      <w:r w:rsidRPr="00FB32C3">
        <w:rPr>
          <w:spacing w:val="-8"/>
        </w:rPr>
        <w:t>/ (дата обращ</w:t>
      </w:r>
      <w:r w:rsidRPr="00FB32C3">
        <w:rPr>
          <w:spacing w:val="-8"/>
        </w:rPr>
        <w:t>е</w:t>
      </w:r>
      <w:r w:rsidRPr="00FB32C3">
        <w:rPr>
          <w:spacing w:val="-8"/>
        </w:rPr>
        <w:t>ния: 20.10.2018).</w:t>
      </w:r>
    </w:p>
  </w:footnote>
  <w:footnote w:id="42">
    <w:p w:rsidR="008D3C4A" w:rsidRPr="00911208" w:rsidRDefault="008D3C4A" w:rsidP="007B6953">
      <w:pPr>
        <w:pStyle w:val="a5"/>
      </w:pPr>
      <w:r>
        <w:rPr>
          <w:rStyle w:val="a7"/>
        </w:rPr>
        <w:footnoteRef/>
      </w:r>
      <w:r w:rsidRPr="00B1295F">
        <w:rPr>
          <w:lang w:val="en-GB"/>
        </w:rPr>
        <w:t xml:space="preserve"> </w:t>
      </w:r>
      <w:r w:rsidRPr="002C2249">
        <w:rPr>
          <w:lang w:val="en-GB"/>
        </w:rPr>
        <w:t xml:space="preserve">ICOM announces the alternative museum definition that will be subject to a vote. </w:t>
      </w:r>
      <w:r w:rsidRPr="002C2249">
        <w:t xml:space="preserve">05.07.2019. </w:t>
      </w:r>
      <w:r w:rsidRPr="002C2249">
        <w:rPr>
          <w:color w:val="000000" w:themeColor="text1"/>
          <w:lang w:val="en-GB"/>
        </w:rPr>
        <w:t>URL</w:t>
      </w:r>
      <w:r w:rsidRPr="002C2249">
        <w:rPr>
          <w:color w:val="000000" w:themeColor="text1"/>
        </w:rPr>
        <w:t xml:space="preserve">: </w:t>
      </w:r>
      <w:r w:rsidRPr="002C2249">
        <w:rPr>
          <w:lang w:val="en-GB"/>
        </w:rPr>
        <w:t>https</w:t>
      </w:r>
      <w:r w:rsidRPr="002C2249">
        <w:t>://</w:t>
      </w:r>
      <w:r w:rsidRPr="002C2249">
        <w:rPr>
          <w:lang w:val="en-GB"/>
        </w:rPr>
        <w:t>icom</w:t>
      </w:r>
      <w:r w:rsidRPr="002C2249">
        <w:t>.</w:t>
      </w:r>
      <w:r w:rsidRPr="002C2249">
        <w:rPr>
          <w:lang w:val="en-GB"/>
        </w:rPr>
        <w:t>museum</w:t>
      </w:r>
      <w:r w:rsidRPr="002C2249">
        <w:t>/</w:t>
      </w:r>
      <w:r w:rsidRPr="002C2249">
        <w:rPr>
          <w:lang w:val="en-GB"/>
        </w:rPr>
        <w:t>en</w:t>
      </w:r>
      <w:r w:rsidRPr="002C2249">
        <w:t>/</w:t>
      </w:r>
      <w:r w:rsidRPr="002C2249">
        <w:rPr>
          <w:lang w:val="en-GB"/>
        </w:rPr>
        <w:t>news</w:t>
      </w:r>
      <w:r w:rsidRPr="002C2249">
        <w:t>/</w:t>
      </w:r>
      <w:r w:rsidRPr="002C2249">
        <w:rPr>
          <w:lang w:val="en-GB"/>
        </w:rPr>
        <w:t>icom</w:t>
      </w:r>
      <w:r w:rsidRPr="002C2249">
        <w:t>-</w:t>
      </w:r>
      <w:r w:rsidRPr="002C2249">
        <w:rPr>
          <w:lang w:val="en-GB"/>
        </w:rPr>
        <w:t>announces</w:t>
      </w:r>
      <w:r w:rsidRPr="002C2249">
        <w:t>-</w:t>
      </w:r>
      <w:r w:rsidRPr="002C2249">
        <w:rPr>
          <w:lang w:val="en-GB"/>
        </w:rPr>
        <w:t>the</w:t>
      </w:r>
      <w:r w:rsidRPr="002C2249">
        <w:t>-</w:t>
      </w:r>
      <w:r w:rsidRPr="002C2249">
        <w:rPr>
          <w:lang w:val="en-GB"/>
        </w:rPr>
        <w:t>alternative</w:t>
      </w:r>
      <w:r w:rsidRPr="002C2249">
        <w:t>-</w:t>
      </w:r>
      <w:r w:rsidRPr="002C2249">
        <w:rPr>
          <w:lang w:val="en-GB"/>
        </w:rPr>
        <w:t>museum</w:t>
      </w:r>
      <w:r w:rsidRPr="002C2249">
        <w:t>-</w:t>
      </w:r>
      <w:r w:rsidRPr="002C2249">
        <w:rPr>
          <w:lang w:val="en-GB"/>
        </w:rPr>
        <w:t>definition</w:t>
      </w:r>
      <w:r w:rsidRPr="002C2249">
        <w:t>-</w:t>
      </w:r>
      <w:r w:rsidRPr="002C2249">
        <w:rPr>
          <w:lang w:val="en-GB"/>
        </w:rPr>
        <w:t>that</w:t>
      </w:r>
      <w:r w:rsidRPr="002C2249">
        <w:t>-</w:t>
      </w:r>
      <w:r w:rsidRPr="002C2249">
        <w:rPr>
          <w:lang w:val="en-GB"/>
        </w:rPr>
        <w:t>will</w:t>
      </w:r>
      <w:r w:rsidRPr="002C2249">
        <w:t>-</w:t>
      </w:r>
      <w:r w:rsidRPr="002C2249">
        <w:rPr>
          <w:lang w:val="en-GB"/>
        </w:rPr>
        <w:t>be</w:t>
      </w:r>
      <w:r w:rsidRPr="002C2249">
        <w:t>-</w:t>
      </w:r>
      <w:r w:rsidRPr="002C2249">
        <w:rPr>
          <w:lang w:val="en-GB"/>
        </w:rPr>
        <w:t>subject</w:t>
      </w:r>
      <w:r w:rsidRPr="002C2249">
        <w:t>-</w:t>
      </w:r>
      <w:r w:rsidRPr="002C2249">
        <w:rPr>
          <w:lang w:val="en-GB"/>
        </w:rPr>
        <w:t>to</w:t>
      </w:r>
      <w:r w:rsidRPr="002C2249">
        <w:t>-</w:t>
      </w:r>
      <w:r w:rsidRPr="002C2249">
        <w:rPr>
          <w:lang w:val="en-GB"/>
        </w:rPr>
        <w:t>a</w:t>
      </w:r>
      <w:r w:rsidRPr="002C2249">
        <w:t>-</w:t>
      </w:r>
      <w:r w:rsidRPr="002C2249">
        <w:rPr>
          <w:lang w:val="en-GB"/>
        </w:rPr>
        <w:t>vote</w:t>
      </w:r>
      <w:r w:rsidRPr="002C2249">
        <w:t xml:space="preserve">/ </w:t>
      </w:r>
      <w:r w:rsidRPr="002C2249">
        <w:rPr>
          <w:color w:val="000000" w:themeColor="text1"/>
        </w:rPr>
        <w:t>(дата обращения 10.09.2019).</w:t>
      </w:r>
    </w:p>
  </w:footnote>
  <w:footnote w:id="43">
    <w:p w:rsidR="008D3C4A" w:rsidRPr="00B1295F" w:rsidRDefault="008D3C4A" w:rsidP="007B6953">
      <w:pPr>
        <w:pStyle w:val="a5"/>
        <w:rPr>
          <w:rFonts w:cs="Times New Roman"/>
          <w:color w:val="000000" w:themeColor="text1"/>
          <w:shd w:val="clear" w:color="auto" w:fill="FFFFFF"/>
        </w:rPr>
      </w:pPr>
      <w:r w:rsidRPr="00B83A4F">
        <w:rPr>
          <w:vertAlign w:val="superscript"/>
        </w:rPr>
        <w:footnoteRef/>
      </w:r>
      <w:r w:rsidRPr="00B83A4F">
        <w:t xml:space="preserve"> </w:t>
      </w:r>
      <w:r w:rsidRPr="00FD453C">
        <w:rPr>
          <w:rFonts w:cs="Times New Roman"/>
          <w:color w:val="000000" w:themeColor="text1"/>
          <w:shd w:val="clear" w:color="auto" w:fill="FFFFFF"/>
        </w:rPr>
        <w:t>Нужно</w:t>
      </w:r>
      <w:r w:rsidRPr="00FD453C">
        <w:rPr>
          <w:color w:val="000000" w:themeColor="text1"/>
        </w:rPr>
        <w:t xml:space="preserve"> ли менять определение понятия </w:t>
      </w:r>
      <w:r>
        <w:rPr>
          <w:color w:val="000000" w:themeColor="text1"/>
        </w:rPr>
        <w:t>«</w:t>
      </w:r>
      <w:r w:rsidRPr="00FD453C">
        <w:rPr>
          <w:color w:val="000000" w:themeColor="text1"/>
        </w:rPr>
        <w:t>музей</w:t>
      </w:r>
      <w:r>
        <w:rPr>
          <w:color w:val="000000" w:themeColor="text1"/>
        </w:rPr>
        <w:t>»</w:t>
      </w:r>
      <w:r w:rsidRPr="00FD453C">
        <w:rPr>
          <w:color w:val="000000" w:themeColor="text1"/>
        </w:rPr>
        <w:t xml:space="preserve">?, ИКОМ Россия. URL: </w:t>
      </w:r>
      <w:r w:rsidRPr="00D7404C">
        <w:t>http://www.icom-russia.com/data/eve</w:t>
      </w:r>
      <w:r>
        <w:t xml:space="preserve"> </w:t>
      </w:r>
      <w:r w:rsidRPr="00FD453C">
        <w:t>nts/itogi-oprosa-ikom-rossii/</w:t>
      </w:r>
      <w:r w:rsidRPr="00FD453C">
        <w:rPr>
          <w:color w:val="000000" w:themeColor="text1"/>
        </w:rPr>
        <w:t xml:space="preserve"> (дата обращения 10.05.2019).</w:t>
      </w:r>
    </w:p>
  </w:footnote>
  <w:footnote w:id="44">
    <w:p w:rsidR="008D3C4A" w:rsidRPr="00C30D36" w:rsidRDefault="008D3C4A" w:rsidP="007B6953">
      <w:pPr>
        <w:pStyle w:val="a5"/>
      </w:pPr>
      <w:r>
        <w:rPr>
          <w:rStyle w:val="a7"/>
        </w:rPr>
        <w:footnoteRef/>
      </w:r>
      <w:r>
        <w:t xml:space="preserve"> </w:t>
      </w:r>
      <w:r w:rsidRPr="002C2249">
        <w:t xml:space="preserve">Рекомендации ИКОМ России по разработке определения понятия «музей» 2018 г. </w:t>
      </w:r>
      <w:r w:rsidRPr="002C2249">
        <w:rPr>
          <w:color w:val="000000" w:themeColor="text1"/>
        </w:rPr>
        <w:t xml:space="preserve">URL: </w:t>
      </w:r>
      <w:r w:rsidRPr="002C2249">
        <w:rPr>
          <w:rFonts w:eastAsia="Times New Roman"/>
          <w:color w:val="000000" w:themeColor="text1"/>
          <w:lang w:eastAsia="ru-RU"/>
        </w:rPr>
        <w:t xml:space="preserve">http://icom-russia.com/upload/documents/Рекомендации%20ИКОМ%20России%20по%20изменению%20определения%20понятия%20Музей_фин.pdf </w:t>
      </w:r>
      <w:r w:rsidRPr="002C2249">
        <w:rPr>
          <w:color w:val="000000" w:themeColor="text1"/>
        </w:rPr>
        <w:t>(дата обращения 10.05.2019).</w:t>
      </w:r>
    </w:p>
  </w:footnote>
  <w:footnote w:id="45">
    <w:p w:rsidR="008D3C4A" w:rsidRPr="00677E53" w:rsidRDefault="008D3C4A" w:rsidP="007B6953">
      <w:pPr>
        <w:pStyle w:val="ab"/>
        <w:rPr>
          <w:rFonts w:eastAsia="Times New Roman"/>
          <w:color w:val="000000" w:themeColor="text1"/>
          <w:szCs w:val="24"/>
        </w:rPr>
      </w:pPr>
      <w:r>
        <w:rPr>
          <w:vertAlign w:val="superscript"/>
        </w:rPr>
        <w:footnoteRef/>
      </w:r>
      <w:r w:rsidRPr="003B35CC">
        <w:rPr>
          <w:lang w:val="en-US"/>
        </w:rPr>
        <w:t xml:space="preserve"> </w:t>
      </w:r>
      <w:r w:rsidRPr="00677E53">
        <w:rPr>
          <w:rFonts w:eastAsia="Times New Roman"/>
          <w:color w:val="000000" w:themeColor="text1"/>
          <w:szCs w:val="24"/>
          <w:lang w:val="en-US"/>
        </w:rPr>
        <w:t>Cameron D.F. A Viewpoint: The Museum as a Communications System and Implications for Museum Education 1</w:t>
      </w:r>
      <w:r>
        <w:rPr>
          <w:rFonts w:eastAsia="Times New Roman"/>
          <w:color w:val="000000" w:themeColor="text1"/>
          <w:szCs w:val="24"/>
          <w:lang w:val="en-US"/>
        </w:rPr>
        <w:t xml:space="preserve"> </w:t>
      </w:r>
      <w:r w:rsidRPr="00677E53">
        <w:rPr>
          <w:rFonts w:eastAsia="Times New Roman"/>
          <w:color w:val="000000" w:themeColor="text1"/>
          <w:szCs w:val="24"/>
          <w:lang w:val="en-US"/>
        </w:rPr>
        <w:t>/ D.F. Cameron // Curator: The Museum Journal. – 1968. Vol</w:t>
      </w:r>
      <w:r w:rsidRPr="00F94644">
        <w:rPr>
          <w:rFonts w:eastAsia="Times New Roman"/>
          <w:color w:val="000000" w:themeColor="text1"/>
          <w:szCs w:val="24"/>
        </w:rPr>
        <w:t xml:space="preserve">. 11, №. 1. – </w:t>
      </w:r>
      <w:r>
        <w:rPr>
          <w:rFonts w:eastAsia="Times New Roman"/>
          <w:color w:val="000000" w:themeColor="text1"/>
          <w:szCs w:val="24"/>
          <w:lang w:val="en-US"/>
        </w:rPr>
        <w:t>P</w:t>
      </w:r>
      <w:r>
        <w:rPr>
          <w:rFonts w:eastAsia="Times New Roman"/>
          <w:color w:val="000000" w:themeColor="text1"/>
          <w:szCs w:val="24"/>
        </w:rPr>
        <w:t>. 33</w:t>
      </w:r>
      <w:r w:rsidRPr="00F94644">
        <w:rPr>
          <w:rFonts w:eastAsia="Times New Roman"/>
          <w:color w:val="000000" w:themeColor="text1"/>
          <w:szCs w:val="24"/>
        </w:rPr>
        <w:t>.</w:t>
      </w:r>
    </w:p>
  </w:footnote>
  <w:footnote w:id="46">
    <w:p w:rsidR="008D3C4A" w:rsidRPr="00F94644" w:rsidRDefault="008D3C4A" w:rsidP="007B6953">
      <w:pPr>
        <w:pStyle w:val="a5"/>
        <w:rPr>
          <w:rFonts w:eastAsia="Calibri" w:cs="Times New Roman"/>
          <w:lang w:val="en-US"/>
        </w:rPr>
      </w:pPr>
      <w:r>
        <w:rPr>
          <w:vertAlign w:val="superscript"/>
        </w:rPr>
        <w:footnoteRef/>
      </w:r>
      <w:r>
        <w:t xml:space="preserve"> </w:t>
      </w:r>
      <w:r w:rsidRPr="007F51CA">
        <w:rPr>
          <w:rFonts w:eastAsia="Times New Roman" w:cs="Times New Roman"/>
          <w:color w:val="000000" w:themeColor="text1"/>
          <w:szCs w:val="24"/>
        </w:rPr>
        <w:t>Комлев Ю.Э. Музейная коммуникация и управление коммуникационной деятельностью музея / Ю.Э. Комлев // Вестник Челябинской государственной академии кул</w:t>
      </w:r>
      <w:r>
        <w:rPr>
          <w:rFonts w:eastAsia="Times New Roman" w:cs="Times New Roman"/>
          <w:color w:val="000000" w:themeColor="text1"/>
          <w:szCs w:val="24"/>
        </w:rPr>
        <w:t xml:space="preserve">ьтуры и искусств. – 2011. </w:t>
      </w:r>
      <w:r w:rsidRPr="00F94644">
        <w:rPr>
          <w:rFonts w:eastAsia="Times New Roman" w:cs="Times New Roman"/>
          <w:color w:val="000000" w:themeColor="text1"/>
          <w:szCs w:val="24"/>
          <w:lang w:val="en-US"/>
        </w:rPr>
        <w:t xml:space="preserve">№. 3. </w:t>
      </w:r>
      <w:r w:rsidRPr="0082467F">
        <w:rPr>
          <w:rFonts w:eastAsia="Times New Roman"/>
          <w:color w:val="000000" w:themeColor="text1"/>
          <w:szCs w:val="24"/>
          <w:lang w:val="en-US" w:eastAsia="ru-RU"/>
        </w:rPr>
        <w:t>–</w:t>
      </w:r>
      <w:r w:rsidRPr="0082467F">
        <w:rPr>
          <w:rFonts w:eastAsia="Times New Roman"/>
          <w:color w:val="000000" w:themeColor="text1"/>
          <w:sz w:val="24"/>
          <w:szCs w:val="24"/>
          <w:lang w:val="en-US" w:eastAsia="ru-RU"/>
        </w:rPr>
        <w:t xml:space="preserve"> </w:t>
      </w:r>
      <w:r w:rsidRPr="00FD453C">
        <w:rPr>
          <w:rFonts w:eastAsia="Calibri" w:cs="Times New Roman"/>
        </w:rPr>
        <w:t>С</w:t>
      </w:r>
      <w:r w:rsidRPr="00F94644">
        <w:rPr>
          <w:rFonts w:eastAsia="Calibri" w:cs="Times New Roman"/>
          <w:lang w:val="en-US"/>
        </w:rPr>
        <w:t>. 22.</w:t>
      </w:r>
    </w:p>
  </w:footnote>
  <w:footnote w:id="47">
    <w:p w:rsidR="008D3C4A" w:rsidRDefault="008D3C4A" w:rsidP="007B6953">
      <w:pPr>
        <w:pStyle w:val="a5"/>
      </w:pPr>
      <w:r>
        <w:rPr>
          <w:rStyle w:val="a7"/>
        </w:rPr>
        <w:footnoteRef/>
      </w:r>
      <w:r w:rsidRPr="00D1661F">
        <w:rPr>
          <w:lang w:val="en-GB"/>
        </w:rPr>
        <w:t xml:space="preserve"> </w:t>
      </w:r>
      <w:r w:rsidRPr="00FD453C">
        <w:rPr>
          <w:color w:val="000000" w:themeColor="text1"/>
          <w:highlight w:val="white"/>
          <w:lang w:val="en-US"/>
        </w:rPr>
        <w:t>Recommendation concerning the Protection and Promotion of Museums and Collections, their Diversity and their Role in Society adopted by the General Conference at its 38th Session, Paris</w:t>
      </w:r>
      <w:r w:rsidRPr="00FD453C">
        <w:rPr>
          <w:color w:val="000000" w:themeColor="text1"/>
          <w:lang w:val="en-GB"/>
        </w:rPr>
        <w:t xml:space="preserve">. </w:t>
      </w:r>
      <w:r w:rsidRPr="00752A69">
        <w:rPr>
          <w:lang w:val="en-GB"/>
        </w:rPr>
        <w:t>URL</w:t>
      </w:r>
      <w:r w:rsidRPr="006B3624">
        <w:t>:</w:t>
      </w:r>
      <w:r>
        <w:t xml:space="preserve"> </w:t>
      </w:r>
      <w:r w:rsidRPr="00027B35">
        <w:rPr>
          <w:highlight w:val="white"/>
          <w:lang w:val="en-US"/>
        </w:rPr>
        <w:t>https</w:t>
      </w:r>
      <w:r w:rsidRPr="00027B35">
        <w:rPr>
          <w:highlight w:val="white"/>
        </w:rPr>
        <w:t>://</w:t>
      </w:r>
      <w:r w:rsidRPr="00027B35">
        <w:rPr>
          <w:highlight w:val="white"/>
          <w:lang w:val="en-US"/>
        </w:rPr>
        <w:t>unesdoc</w:t>
      </w:r>
      <w:r w:rsidRPr="00027B35">
        <w:rPr>
          <w:highlight w:val="white"/>
        </w:rPr>
        <w:t>.</w:t>
      </w:r>
      <w:r w:rsidRPr="00027B35">
        <w:rPr>
          <w:highlight w:val="white"/>
          <w:lang w:val="en-US"/>
        </w:rPr>
        <w:t>un</w:t>
      </w:r>
      <w:r w:rsidRPr="00027B35">
        <w:rPr>
          <w:highlight w:val="white"/>
        </w:rPr>
        <w:t xml:space="preserve"> </w:t>
      </w:r>
      <w:r w:rsidRPr="00027B35">
        <w:rPr>
          <w:highlight w:val="white"/>
          <w:lang w:val="en-US"/>
        </w:rPr>
        <w:t>esco</w:t>
      </w:r>
      <w:r w:rsidRPr="00027B35">
        <w:rPr>
          <w:highlight w:val="white"/>
        </w:rPr>
        <w:t>.</w:t>
      </w:r>
      <w:r w:rsidRPr="00027B35">
        <w:rPr>
          <w:highlight w:val="white"/>
          <w:lang w:val="en-US"/>
        </w:rPr>
        <w:t>org</w:t>
      </w:r>
      <w:r w:rsidRPr="00027B35">
        <w:rPr>
          <w:highlight w:val="white"/>
        </w:rPr>
        <w:t>/</w:t>
      </w:r>
      <w:r w:rsidRPr="00027B35">
        <w:rPr>
          <w:highlight w:val="white"/>
          <w:lang w:val="en-US"/>
        </w:rPr>
        <w:t>ark</w:t>
      </w:r>
      <w:r w:rsidRPr="00027B35">
        <w:rPr>
          <w:highlight w:val="white"/>
        </w:rPr>
        <w:t>:/48223/</w:t>
      </w:r>
      <w:r w:rsidRPr="00027B35">
        <w:rPr>
          <w:highlight w:val="white"/>
          <w:lang w:val="en-US"/>
        </w:rPr>
        <w:t>pf</w:t>
      </w:r>
      <w:r w:rsidRPr="00027B35">
        <w:rPr>
          <w:highlight w:val="white"/>
        </w:rPr>
        <w:t>0000246331</w:t>
      </w:r>
      <w:r w:rsidRPr="009A0B93">
        <w:t xml:space="preserve"> </w:t>
      </w:r>
      <w:r w:rsidRPr="009A0B93">
        <w:rPr>
          <w:color w:val="000000" w:themeColor="text1"/>
        </w:rPr>
        <w:t>(</w:t>
      </w:r>
      <w:r w:rsidRPr="00FD453C">
        <w:rPr>
          <w:color w:val="000000" w:themeColor="text1"/>
        </w:rPr>
        <w:t>дата</w:t>
      </w:r>
      <w:r w:rsidRPr="009A0B93">
        <w:rPr>
          <w:color w:val="000000" w:themeColor="text1"/>
        </w:rPr>
        <w:t xml:space="preserve"> </w:t>
      </w:r>
      <w:r w:rsidRPr="00FD453C">
        <w:rPr>
          <w:color w:val="000000" w:themeColor="text1"/>
        </w:rPr>
        <w:t>обращения</w:t>
      </w:r>
      <w:r w:rsidRPr="009A0B93">
        <w:rPr>
          <w:color w:val="000000" w:themeColor="text1"/>
        </w:rPr>
        <w:t xml:space="preserve"> 11.11.201</w:t>
      </w:r>
      <w:r w:rsidRPr="0086603E">
        <w:rPr>
          <w:color w:val="000000" w:themeColor="text1"/>
        </w:rPr>
        <w:t>8</w:t>
      </w:r>
      <w:r w:rsidRPr="009A0B93">
        <w:rPr>
          <w:color w:val="000000" w:themeColor="text1"/>
        </w:rPr>
        <w:t>).</w:t>
      </w:r>
    </w:p>
  </w:footnote>
  <w:footnote w:id="48">
    <w:p w:rsidR="008D3C4A" w:rsidRPr="008058A0" w:rsidRDefault="008D3C4A" w:rsidP="007B6953">
      <w:pPr>
        <w:pStyle w:val="a5"/>
        <w:rPr>
          <w:rFonts w:eastAsia="Times New Roman" w:cs="Times New Roman"/>
          <w:color w:val="000000" w:themeColor="text1"/>
          <w:szCs w:val="24"/>
          <w:lang w:val="en-GB"/>
        </w:rPr>
      </w:pPr>
      <w:r>
        <w:rPr>
          <w:rStyle w:val="a7"/>
        </w:rPr>
        <w:footnoteRef/>
      </w:r>
      <w:r w:rsidRPr="00FA0915">
        <w:t xml:space="preserve"> </w:t>
      </w:r>
      <w:r w:rsidRPr="007F51CA">
        <w:rPr>
          <w:rFonts w:eastAsia="Times New Roman" w:cs="Times New Roman"/>
          <w:color w:val="000000" w:themeColor="text1"/>
          <w:szCs w:val="24"/>
        </w:rPr>
        <w:t>Гринчева Н. Культурная дипломатия 2.0.: перспективы использования в международной музейной пра</w:t>
      </w:r>
      <w:r w:rsidRPr="007F51CA">
        <w:rPr>
          <w:rFonts w:eastAsia="Times New Roman" w:cs="Times New Roman"/>
          <w:color w:val="000000" w:themeColor="text1"/>
          <w:szCs w:val="24"/>
        </w:rPr>
        <w:t>к</w:t>
      </w:r>
      <w:r w:rsidRPr="007F51CA">
        <w:rPr>
          <w:rFonts w:eastAsia="Times New Roman" w:cs="Times New Roman"/>
          <w:color w:val="000000" w:themeColor="text1"/>
          <w:szCs w:val="24"/>
        </w:rPr>
        <w:t>тике / Н. Гринчева // Вопросы музео</w:t>
      </w:r>
      <w:r>
        <w:rPr>
          <w:rFonts w:eastAsia="Times New Roman" w:cs="Times New Roman"/>
          <w:color w:val="000000" w:themeColor="text1"/>
          <w:szCs w:val="24"/>
        </w:rPr>
        <w:t xml:space="preserve">логии. – 2013. </w:t>
      </w:r>
      <w:r w:rsidRPr="008058A0">
        <w:rPr>
          <w:rFonts w:eastAsia="Times New Roman" w:cs="Times New Roman"/>
          <w:color w:val="000000" w:themeColor="text1"/>
          <w:szCs w:val="24"/>
          <w:lang w:val="en-GB"/>
        </w:rPr>
        <w:t xml:space="preserve">№. 1. – </w:t>
      </w:r>
      <w:r>
        <w:rPr>
          <w:rFonts w:eastAsia="Times New Roman" w:cs="Times New Roman"/>
          <w:color w:val="000000" w:themeColor="text1"/>
          <w:szCs w:val="24"/>
        </w:rPr>
        <w:t>С</w:t>
      </w:r>
      <w:r w:rsidRPr="008058A0">
        <w:rPr>
          <w:rFonts w:eastAsia="Times New Roman" w:cs="Times New Roman"/>
          <w:color w:val="000000" w:themeColor="text1"/>
          <w:szCs w:val="24"/>
          <w:lang w:val="en-GB"/>
        </w:rPr>
        <w:t>. 171.</w:t>
      </w:r>
    </w:p>
  </w:footnote>
  <w:footnote w:id="49">
    <w:p w:rsidR="008D3C4A" w:rsidRPr="00C66757" w:rsidRDefault="008D3C4A" w:rsidP="007B6953">
      <w:pPr>
        <w:pStyle w:val="a5"/>
        <w:rPr>
          <w:lang w:val="en-US"/>
        </w:rPr>
      </w:pPr>
      <w:r w:rsidRPr="00CE092E">
        <w:rPr>
          <w:rStyle w:val="a7"/>
        </w:rPr>
        <w:footnoteRef/>
      </w:r>
      <w:r w:rsidRPr="00CE092E">
        <w:rPr>
          <w:highlight w:val="white"/>
          <w:lang w:val="en-US"/>
        </w:rPr>
        <w:t xml:space="preserve"> </w:t>
      </w:r>
      <w:r w:rsidRPr="00CA569B">
        <w:rPr>
          <w:rFonts w:eastAsia="Times New Roman" w:cs="Times New Roman"/>
          <w:color w:val="000000" w:themeColor="text1"/>
          <w:szCs w:val="24"/>
          <w:lang w:val="en-US"/>
        </w:rPr>
        <w:t xml:space="preserve">Snow, N. Rethinking Public Diplomacy // Routledge Handbook of Public Diplomacy. Ed. by N. Snow, Ph. M. Taylor. – New York; London </w:t>
      </w:r>
      <w:r w:rsidRPr="00CA569B">
        <w:rPr>
          <w:rFonts w:eastAsia="Times New Roman" w:cs="Times New Roman"/>
          <w:color w:val="000000" w:themeColor="text1"/>
          <w:szCs w:val="24"/>
          <w:lang w:val="en-GB"/>
        </w:rPr>
        <w:t xml:space="preserve">: </w:t>
      </w:r>
      <w:r w:rsidRPr="00CA569B">
        <w:rPr>
          <w:rFonts w:eastAsia="Times New Roman" w:cs="Times New Roman"/>
          <w:color w:val="000000" w:themeColor="text1"/>
          <w:szCs w:val="24"/>
          <w:lang w:val="en-US"/>
        </w:rPr>
        <w:t>Routledge, 2009</w:t>
      </w:r>
      <w:r w:rsidRPr="00CA569B">
        <w:rPr>
          <w:color w:val="000000" w:themeColor="text1"/>
          <w:szCs w:val="24"/>
          <w:lang w:val="en-US"/>
        </w:rPr>
        <w:t xml:space="preserve">. – P. </w:t>
      </w:r>
      <w:r w:rsidRPr="00CA569B">
        <w:rPr>
          <w:rFonts w:eastAsia="Times New Roman"/>
          <w:color w:val="000000" w:themeColor="text1"/>
          <w:szCs w:val="24"/>
          <w:lang w:val="en-US" w:eastAsia="ru-RU"/>
        </w:rPr>
        <w:t>8.</w:t>
      </w:r>
    </w:p>
  </w:footnote>
  <w:footnote w:id="50">
    <w:p w:rsidR="008D3C4A" w:rsidRPr="00FA57B5" w:rsidRDefault="008D3C4A" w:rsidP="007B6953">
      <w:pPr>
        <w:pStyle w:val="a5"/>
        <w:rPr>
          <w:rFonts w:eastAsia="Times New Roman" w:cs="Times New Roman"/>
          <w:color w:val="000000" w:themeColor="text1"/>
          <w:szCs w:val="24"/>
        </w:rPr>
      </w:pPr>
      <w:r>
        <w:rPr>
          <w:rStyle w:val="a7"/>
        </w:rPr>
        <w:footnoteRef/>
      </w:r>
      <w:r w:rsidRPr="0085351F">
        <w:rPr>
          <w:lang w:val="en-US"/>
        </w:rPr>
        <w:t xml:space="preserve"> </w:t>
      </w:r>
      <w:r w:rsidRPr="004903C9">
        <w:rPr>
          <w:rFonts w:eastAsia="Times New Roman" w:cs="Times New Roman"/>
          <w:color w:val="000000" w:themeColor="text1"/>
          <w:szCs w:val="24"/>
          <w:lang w:val="en-US"/>
        </w:rPr>
        <w:t xml:space="preserve">Flemming D. Global </w:t>
      </w:r>
      <w:r w:rsidRPr="009E3771">
        <w:rPr>
          <w:rFonts w:eastAsia="Times New Roman" w:cs="Times New Roman"/>
          <w:color w:val="000000" w:themeColor="text1"/>
          <w:szCs w:val="24"/>
          <w:lang w:val="en-US"/>
        </w:rPr>
        <w:t xml:space="preserve">Trends in </w:t>
      </w:r>
      <w:r w:rsidRPr="00E37673">
        <w:rPr>
          <w:rFonts w:eastAsia="Times New Roman" w:cs="Times New Roman"/>
          <w:color w:val="000000" w:themeColor="text1"/>
          <w:szCs w:val="24"/>
          <w:lang w:val="en-US"/>
        </w:rPr>
        <w:t xml:space="preserve">Museums / D. Flemming // The Museum Definition. </w:t>
      </w:r>
      <w:r w:rsidRPr="00FA57B5">
        <w:rPr>
          <w:rFonts w:eastAsia="Times New Roman" w:cs="Times New Roman"/>
          <w:color w:val="000000" w:themeColor="text1"/>
          <w:szCs w:val="24"/>
        </w:rPr>
        <w:t xml:space="preserve">The Backbone of Museums. – 2019. Vol. 71, № 281 – 282. </w:t>
      </w:r>
      <w:r w:rsidRPr="00B94ECA">
        <w:rPr>
          <w:rFonts w:eastAsia="Times New Roman"/>
          <w:color w:val="000000" w:themeColor="text1"/>
          <w:szCs w:val="24"/>
          <w:lang w:eastAsia="ru-RU"/>
        </w:rPr>
        <w:t>–</w:t>
      </w:r>
      <w:r>
        <w:rPr>
          <w:rFonts w:eastAsia="Times New Roman"/>
          <w:color w:val="000000" w:themeColor="text1"/>
          <w:szCs w:val="24"/>
          <w:lang w:eastAsia="ru-RU"/>
        </w:rPr>
        <w:t xml:space="preserve"> </w:t>
      </w:r>
      <w:r w:rsidRPr="00FA57B5">
        <w:rPr>
          <w:rFonts w:eastAsia="Times New Roman" w:cs="Times New Roman"/>
          <w:color w:val="000000" w:themeColor="text1"/>
          <w:szCs w:val="24"/>
        </w:rPr>
        <w:t>P</w:t>
      </w:r>
      <w:r>
        <w:rPr>
          <w:rFonts w:eastAsia="Times New Roman" w:cs="Times New Roman"/>
          <w:color w:val="000000" w:themeColor="text1"/>
          <w:szCs w:val="24"/>
        </w:rPr>
        <w:t>.109.</w:t>
      </w:r>
    </w:p>
  </w:footnote>
  <w:footnote w:id="51">
    <w:p w:rsidR="008D3C4A" w:rsidRPr="00AA5796" w:rsidRDefault="008D3C4A" w:rsidP="007B6953">
      <w:pPr>
        <w:pStyle w:val="a5"/>
      </w:pPr>
      <w:r w:rsidRPr="00FA57B5">
        <w:rPr>
          <w:rFonts w:eastAsia="Times New Roman" w:cs="Times New Roman"/>
          <w:color w:val="000000" w:themeColor="text1"/>
          <w:szCs w:val="24"/>
          <w:vertAlign w:val="superscript"/>
        </w:rPr>
        <w:footnoteRef/>
      </w:r>
      <w:r w:rsidRPr="00FA57B5">
        <w:rPr>
          <w:rFonts w:eastAsia="Times New Roman" w:cs="Times New Roman"/>
          <w:color w:val="000000" w:themeColor="text1"/>
          <w:szCs w:val="24"/>
          <w:vertAlign w:val="superscript"/>
        </w:rPr>
        <w:t xml:space="preserve"> </w:t>
      </w:r>
      <w:r w:rsidRPr="007F51CA">
        <w:rPr>
          <w:rFonts w:eastAsia="Times New Roman" w:cs="Times New Roman"/>
          <w:color w:val="000000" w:themeColor="text1"/>
          <w:szCs w:val="24"/>
        </w:rPr>
        <w:t>Мастеница, Е. Н. Миссия музея в ракурсе проблем межкультурной коммуникации / Е. Н. Мастеница // С</w:t>
      </w:r>
      <w:r w:rsidRPr="007F51CA">
        <w:rPr>
          <w:rFonts w:eastAsia="Times New Roman" w:cs="Times New Roman"/>
          <w:color w:val="000000" w:themeColor="text1"/>
          <w:szCs w:val="24"/>
        </w:rPr>
        <w:t>о</w:t>
      </w:r>
      <w:r w:rsidRPr="007F51CA">
        <w:rPr>
          <w:rFonts w:eastAsia="Times New Roman" w:cs="Times New Roman"/>
          <w:color w:val="000000" w:themeColor="text1"/>
          <w:szCs w:val="24"/>
        </w:rPr>
        <w:t>временные проблемы межкультурных коммуникаций. Вып.4.Восток-Запад: cб. статей / Министерство кул</w:t>
      </w:r>
      <w:r w:rsidRPr="007F51CA">
        <w:rPr>
          <w:rFonts w:eastAsia="Times New Roman" w:cs="Times New Roman"/>
          <w:color w:val="000000" w:themeColor="text1"/>
          <w:szCs w:val="24"/>
        </w:rPr>
        <w:t>ь</w:t>
      </w:r>
      <w:r w:rsidRPr="007F51CA">
        <w:rPr>
          <w:rFonts w:eastAsia="Times New Roman" w:cs="Times New Roman"/>
          <w:color w:val="000000" w:themeColor="text1"/>
          <w:szCs w:val="24"/>
        </w:rPr>
        <w:t>туры РФ, Санкт-Петербургский государственный университет культуры и искусства (СПбГУКИ);</w:t>
      </w:r>
      <w:r>
        <w:rPr>
          <w:rFonts w:eastAsia="Times New Roman" w:cs="Times New Roman"/>
          <w:color w:val="000000" w:themeColor="text1"/>
          <w:szCs w:val="24"/>
        </w:rPr>
        <w:t xml:space="preserve"> </w:t>
      </w:r>
      <w:r w:rsidRPr="007F51CA">
        <w:rPr>
          <w:rFonts w:eastAsia="Times New Roman" w:cs="Times New Roman"/>
          <w:color w:val="000000" w:themeColor="text1"/>
          <w:szCs w:val="24"/>
        </w:rPr>
        <w:t xml:space="preserve">науч. ред. Б. И. Рашрагович, Б. А. Исаев. – СПб.: Изд-во СПГУКИ, 2010. </w:t>
      </w:r>
      <w:r w:rsidRPr="00B94ECA">
        <w:rPr>
          <w:rFonts w:eastAsia="Times New Roman"/>
          <w:color w:val="000000" w:themeColor="text1"/>
          <w:szCs w:val="24"/>
          <w:lang w:eastAsia="ru-RU"/>
        </w:rPr>
        <w:t>–</w:t>
      </w:r>
      <w:r>
        <w:rPr>
          <w:rFonts w:eastAsia="Times New Roman"/>
          <w:color w:val="000000" w:themeColor="text1"/>
          <w:szCs w:val="24"/>
          <w:lang w:eastAsia="ru-RU"/>
        </w:rPr>
        <w:t xml:space="preserve"> </w:t>
      </w:r>
      <w:r>
        <w:t>с</w:t>
      </w:r>
      <w:r w:rsidRPr="00AA5796">
        <w:t>. 257.</w:t>
      </w:r>
    </w:p>
  </w:footnote>
  <w:footnote w:id="52">
    <w:p w:rsidR="008D3C4A" w:rsidRPr="007F7964" w:rsidRDefault="008D3C4A" w:rsidP="00C971B6">
      <w:pPr>
        <w:pStyle w:val="ab"/>
        <w:spacing w:line="276" w:lineRule="auto"/>
        <w:rPr>
          <w:rFonts w:eastAsia="Times New Roman"/>
          <w:color w:val="000000" w:themeColor="text1"/>
          <w:szCs w:val="20"/>
          <w:lang w:val="en-GB" w:eastAsia="ru-RU"/>
        </w:rPr>
      </w:pPr>
      <w:r>
        <w:rPr>
          <w:rStyle w:val="a7"/>
        </w:rPr>
        <w:footnoteRef/>
      </w:r>
      <w:r w:rsidRPr="00F94644">
        <w:rPr>
          <w:lang w:val="en-US"/>
        </w:rPr>
        <w:t xml:space="preserve"> </w:t>
      </w:r>
      <w:r w:rsidRPr="00B271E0">
        <w:rPr>
          <w:rFonts w:eastAsia="Times New Roman"/>
          <w:color w:val="000000" w:themeColor="text1"/>
          <w:szCs w:val="20"/>
          <w:lang w:val="en-US" w:eastAsia="ru-RU"/>
        </w:rPr>
        <w:t>Museums</w:t>
      </w:r>
      <w:r w:rsidRPr="00F94644">
        <w:rPr>
          <w:rFonts w:eastAsia="Times New Roman"/>
          <w:color w:val="000000" w:themeColor="text1"/>
          <w:szCs w:val="20"/>
          <w:lang w:val="en-US" w:eastAsia="ru-RU"/>
        </w:rPr>
        <w:t xml:space="preserve">' </w:t>
      </w:r>
      <w:r w:rsidRPr="00B271E0">
        <w:rPr>
          <w:rFonts w:eastAsia="Times New Roman"/>
          <w:color w:val="000000" w:themeColor="text1"/>
          <w:szCs w:val="20"/>
          <w:lang w:val="en-US" w:eastAsia="ru-RU"/>
        </w:rPr>
        <w:t>international</w:t>
      </w:r>
      <w:r w:rsidRPr="00F94644">
        <w:rPr>
          <w:rFonts w:eastAsia="Times New Roman"/>
          <w:color w:val="000000" w:themeColor="text1"/>
          <w:szCs w:val="20"/>
          <w:lang w:val="en-US" w:eastAsia="ru-RU"/>
        </w:rPr>
        <w:t xml:space="preserve"> </w:t>
      </w:r>
      <w:r w:rsidRPr="00B271E0">
        <w:rPr>
          <w:rFonts w:eastAsia="Times New Roman"/>
          <w:color w:val="000000" w:themeColor="text1"/>
          <w:szCs w:val="20"/>
          <w:lang w:val="en-US" w:eastAsia="ru-RU"/>
        </w:rPr>
        <w:t>activity</w:t>
      </w:r>
      <w:r w:rsidRPr="00F94644">
        <w:rPr>
          <w:rFonts w:eastAsia="Times New Roman"/>
          <w:color w:val="000000" w:themeColor="text1"/>
          <w:szCs w:val="20"/>
          <w:lang w:val="en-US" w:eastAsia="ru-RU"/>
        </w:rPr>
        <w:t xml:space="preserve">. </w:t>
      </w:r>
      <w:r w:rsidRPr="00FD453C">
        <w:rPr>
          <w:color w:val="000000" w:themeColor="text1"/>
          <w:szCs w:val="20"/>
          <w:lang w:val="en-GB"/>
        </w:rPr>
        <w:t>URL</w:t>
      </w:r>
      <w:r w:rsidRPr="007F7964">
        <w:rPr>
          <w:color w:val="000000" w:themeColor="text1"/>
          <w:szCs w:val="20"/>
          <w:lang w:val="en-GB"/>
        </w:rPr>
        <w:t xml:space="preserve">: </w:t>
      </w:r>
      <w:r w:rsidRPr="007F7964">
        <w:rPr>
          <w:rFonts w:eastAsia="Times New Roman"/>
          <w:color w:val="000000" w:themeColor="text1"/>
          <w:szCs w:val="20"/>
          <w:lang w:val="en-US" w:eastAsia="ru-RU"/>
        </w:rPr>
        <w:t>https</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www</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nationalmuseums</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org</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uk</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what</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we</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do</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working</w:t>
      </w:r>
      <w:r w:rsidRPr="007F7964">
        <w:rPr>
          <w:rFonts w:eastAsia="Times New Roman"/>
          <w:color w:val="000000" w:themeColor="text1"/>
          <w:szCs w:val="20"/>
          <w:lang w:val="en-GB" w:eastAsia="ru-RU"/>
        </w:rPr>
        <w:t>-</w:t>
      </w:r>
      <w:r w:rsidRPr="007F7964">
        <w:rPr>
          <w:rFonts w:eastAsia="Times New Roman"/>
          <w:color w:val="000000" w:themeColor="text1"/>
          <w:szCs w:val="20"/>
          <w:lang w:val="en-US" w:eastAsia="ru-RU"/>
        </w:rPr>
        <w:t>internationally</w:t>
      </w:r>
      <w:r w:rsidRPr="007F7964">
        <w:rPr>
          <w:rFonts w:eastAsia="Times New Roman"/>
          <w:color w:val="000000" w:themeColor="text1"/>
          <w:szCs w:val="20"/>
          <w:lang w:val="en-GB" w:eastAsia="ru-RU"/>
        </w:rPr>
        <w:t xml:space="preserve">/ </w:t>
      </w:r>
      <w:r w:rsidRPr="00B271E0">
        <w:rPr>
          <w:rFonts w:eastAsia="Times New Roman"/>
          <w:color w:val="000000" w:themeColor="text1"/>
          <w:szCs w:val="20"/>
          <w:lang w:val="en-US" w:eastAsia="ru-RU"/>
        </w:rPr>
        <w:t>contributing</w:t>
      </w:r>
      <w:r w:rsidRPr="007F7964">
        <w:rPr>
          <w:rFonts w:eastAsia="Times New Roman"/>
          <w:color w:val="000000" w:themeColor="text1"/>
          <w:szCs w:val="20"/>
          <w:lang w:val="en-GB" w:eastAsia="ru-RU"/>
        </w:rPr>
        <w:t>-</w:t>
      </w:r>
      <w:r w:rsidRPr="00B271E0">
        <w:rPr>
          <w:rFonts w:eastAsia="Times New Roman"/>
          <w:color w:val="000000" w:themeColor="text1"/>
          <w:szCs w:val="20"/>
          <w:lang w:val="en-US" w:eastAsia="ru-RU"/>
        </w:rPr>
        <w:t>world</w:t>
      </w:r>
      <w:r w:rsidRPr="007F7964">
        <w:rPr>
          <w:rFonts w:eastAsia="Times New Roman"/>
          <w:color w:val="000000" w:themeColor="text1"/>
          <w:szCs w:val="20"/>
          <w:lang w:val="en-GB" w:eastAsia="ru-RU"/>
        </w:rPr>
        <w:t xml:space="preserve">/ </w:t>
      </w:r>
      <w:r w:rsidRPr="007F7964">
        <w:rPr>
          <w:color w:val="000000" w:themeColor="text1"/>
          <w:szCs w:val="20"/>
          <w:lang w:val="en-GB"/>
        </w:rPr>
        <w:t>(</w:t>
      </w:r>
      <w:r w:rsidRPr="00FD453C">
        <w:rPr>
          <w:color w:val="000000" w:themeColor="text1"/>
          <w:szCs w:val="20"/>
        </w:rPr>
        <w:t>дата</w:t>
      </w:r>
      <w:r w:rsidRPr="007F7964">
        <w:rPr>
          <w:color w:val="000000" w:themeColor="text1"/>
          <w:szCs w:val="20"/>
          <w:lang w:val="en-GB"/>
        </w:rPr>
        <w:t xml:space="preserve"> </w:t>
      </w:r>
      <w:r w:rsidRPr="00FD453C">
        <w:rPr>
          <w:color w:val="000000" w:themeColor="text1"/>
          <w:szCs w:val="20"/>
        </w:rPr>
        <w:t>обращения</w:t>
      </w:r>
      <w:r w:rsidRPr="007F7964">
        <w:rPr>
          <w:color w:val="000000" w:themeColor="text1"/>
          <w:szCs w:val="20"/>
          <w:lang w:val="en-GB"/>
        </w:rPr>
        <w:t xml:space="preserve"> 21.04.2020).</w:t>
      </w:r>
    </w:p>
  </w:footnote>
  <w:footnote w:id="53">
    <w:p w:rsidR="008D3C4A" w:rsidRPr="00F94644" w:rsidRDefault="008D3C4A" w:rsidP="00091772">
      <w:pPr>
        <w:pStyle w:val="a5"/>
        <w:spacing w:line="276" w:lineRule="auto"/>
        <w:rPr>
          <w:rFonts w:eastAsia="Times New Roman" w:cs="Times New Roman"/>
          <w:color w:val="000000" w:themeColor="text1"/>
          <w:szCs w:val="24"/>
          <w:lang w:val="en-US"/>
        </w:rPr>
      </w:pPr>
      <w:r>
        <w:rPr>
          <w:rStyle w:val="a7"/>
        </w:rPr>
        <w:footnoteRef/>
      </w:r>
      <w:r w:rsidRPr="00FA1EC7">
        <w:rPr>
          <w:lang w:val="en-US"/>
        </w:rPr>
        <w:t xml:space="preserve"> </w:t>
      </w:r>
      <w:r w:rsidRPr="00091772">
        <w:rPr>
          <w:rFonts w:eastAsia="Times New Roman" w:cs="Times New Roman"/>
          <w:color w:val="000000" w:themeColor="text1"/>
          <w:szCs w:val="24"/>
          <w:lang w:val="en-US"/>
        </w:rPr>
        <w:t>Davidson, L., Pérez-Castellanos, L. Cosmopolitan Ambassadors: International exhibitions, cultural diplomacy and the polycentral museum / L. Davidson, L. Pérez-Castellanos – Wilmington; Malaga</w:t>
      </w:r>
      <w:r>
        <w:rPr>
          <w:rFonts w:eastAsia="Times New Roman" w:cs="Times New Roman"/>
          <w:color w:val="000000" w:themeColor="text1"/>
          <w:szCs w:val="24"/>
          <w:lang w:val="en-US"/>
        </w:rPr>
        <w:t xml:space="preserve"> </w:t>
      </w:r>
      <w:r w:rsidRPr="00091772">
        <w:rPr>
          <w:rFonts w:eastAsia="Times New Roman" w:cs="Times New Roman"/>
          <w:color w:val="000000" w:themeColor="text1"/>
          <w:szCs w:val="24"/>
          <w:lang w:val="en-US"/>
        </w:rPr>
        <w:t>:</w:t>
      </w:r>
      <w:r>
        <w:rPr>
          <w:rFonts w:eastAsia="Times New Roman" w:cs="Times New Roman"/>
          <w:color w:val="000000" w:themeColor="text1"/>
          <w:szCs w:val="24"/>
          <w:lang w:val="en-US"/>
        </w:rPr>
        <w:t xml:space="preserve"> Vernon Press, 2019.</w:t>
      </w:r>
    </w:p>
  </w:footnote>
  <w:footnote w:id="54">
    <w:p w:rsidR="008D3C4A" w:rsidRPr="00F33A5C" w:rsidRDefault="008D3C4A" w:rsidP="003F7DBE">
      <w:pPr>
        <w:pStyle w:val="a5"/>
        <w:rPr>
          <w:rFonts w:eastAsia="Times New Roman"/>
          <w:color w:val="000000" w:themeColor="text1"/>
          <w:sz w:val="24"/>
          <w:szCs w:val="24"/>
          <w:lang w:eastAsia="ru-RU"/>
        </w:rPr>
      </w:pPr>
      <w:r w:rsidRPr="008B097A">
        <w:rPr>
          <w:rStyle w:val="a7"/>
        </w:rPr>
        <w:footnoteRef/>
      </w:r>
      <w:r w:rsidRPr="008B097A">
        <w:t xml:space="preserve"> </w:t>
      </w:r>
      <w:r w:rsidRPr="007F51CA">
        <w:rPr>
          <w:rFonts w:eastAsia="Times New Roman" w:cs="Times New Roman"/>
          <w:color w:val="000000" w:themeColor="text1"/>
          <w:szCs w:val="24"/>
        </w:rPr>
        <w:t>Калугина, Т.П. Художественный музей как феномен культуры/ Т.П. Калугина. – Санкт-Петербург : П</w:t>
      </w:r>
      <w:r w:rsidRPr="007F51CA">
        <w:rPr>
          <w:rFonts w:eastAsia="Times New Roman" w:cs="Times New Roman"/>
          <w:color w:val="000000" w:themeColor="text1"/>
          <w:szCs w:val="24"/>
        </w:rPr>
        <w:t>е</w:t>
      </w:r>
      <w:r w:rsidRPr="007F51CA">
        <w:rPr>
          <w:rFonts w:eastAsia="Times New Roman" w:cs="Times New Roman"/>
          <w:color w:val="000000" w:themeColor="text1"/>
          <w:szCs w:val="24"/>
        </w:rPr>
        <w:t>трополис, 2008</w:t>
      </w:r>
      <w:r>
        <w:rPr>
          <w:rFonts w:eastAsia="Times New Roman" w:cs="Times New Roman"/>
          <w:color w:val="000000" w:themeColor="text1"/>
          <w:szCs w:val="24"/>
        </w:rPr>
        <w:t>, с</w:t>
      </w:r>
      <w:r w:rsidRPr="00F33A5C">
        <w:rPr>
          <w:rFonts w:eastAsia="Times New Roman"/>
          <w:lang w:eastAsia="ru-RU"/>
        </w:rPr>
        <w:t>. 70.</w:t>
      </w:r>
    </w:p>
  </w:footnote>
  <w:footnote w:id="55">
    <w:p w:rsidR="008D3C4A" w:rsidRPr="00C66757" w:rsidRDefault="008D3C4A" w:rsidP="003F7DBE">
      <w:pPr>
        <w:pStyle w:val="a5"/>
        <w:rPr>
          <w:rFonts w:eastAsia="Times New Roman"/>
          <w:lang w:val="en-US" w:eastAsia="ru-RU"/>
        </w:rPr>
      </w:pPr>
      <w:r w:rsidRPr="00285B15">
        <w:rPr>
          <w:rStyle w:val="a7"/>
        </w:rPr>
        <w:footnoteRef/>
      </w:r>
      <w:r w:rsidRPr="00EF5C51">
        <w:rPr>
          <w:lang w:val="en-US"/>
        </w:rPr>
        <w:t xml:space="preserve"> </w:t>
      </w:r>
      <w:r w:rsidRPr="005F4E61">
        <w:rPr>
          <w:rFonts w:eastAsia="Times New Roman" w:cs="Times New Roman"/>
          <w:color w:val="000000" w:themeColor="text1"/>
          <w:spacing w:val="-2"/>
          <w:szCs w:val="24"/>
          <w:lang w:val="en-US"/>
        </w:rPr>
        <w:t>Lord, B., Piacente, M. Manual of museum exhibitions / B. Lord, M. Piacente – Rowman &amp; Littlefield, 2014.</w:t>
      </w:r>
      <w:r w:rsidRPr="005F4E61">
        <w:rPr>
          <w:color w:val="000000" w:themeColor="text1"/>
          <w:spacing w:val="-2"/>
          <w:szCs w:val="24"/>
          <w:lang w:val="en-US"/>
        </w:rPr>
        <w:t xml:space="preserve"> – P. </w:t>
      </w:r>
      <w:r w:rsidRPr="005F4E61">
        <w:rPr>
          <w:rFonts w:eastAsia="Times New Roman"/>
          <w:spacing w:val="-2"/>
          <w:lang w:val="en-US" w:eastAsia="ru-RU"/>
        </w:rPr>
        <w:t>14.</w:t>
      </w:r>
    </w:p>
  </w:footnote>
  <w:footnote w:id="56">
    <w:p w:rsidR="008D3C4A" w:rsidRPr="00C971B6" w:rsidRDefault="008D3C4A" w:rsidP="003F7DBE">
      <w:pPr>
        <w:pStyle w:val="ab"/>
        <w:rPr>
          <w:color w:val="000000" w:themeColor="text1"/>
          <w:szCs w:val="20"/>
        </w:rPr>
      </w:pPr>
      <w:r w:rsidRPr="006870CB">
        <w:rPr>
          <w:vertAlign w:val="superscript"/>
        </w:rPr>
        <w:footnoteRef/>
      </w:r>
      <w:r w:rsidRPr="007C01ED">
        <w:t xml:space="preserve"> </w:t>
      </w:r>
      <w:r w:rsidRPr="00FD453C">
        <w:rPr>
          <w:color w:val="000000" w:themeColor="text1"/>
          <w:szCs w:val="20"/>
        </w:rPr>
        <w:t>Международный</w:t>
      </w:r>
      <w:r w:rsidRPr="007C01ED">
        <w:rPr>
          <w:color w:val="000000" w:themeColor="text1"/>
          <w:szCs w:val="20"/>
        </w:rPr>
        <w:t xml:space="preserve"> </w:t>
      </w:r>
      <w:r w:rsidRPr="00FD453C">
        <w:rPr>
          <w:color w:val="000000" w:themeColor="text1"/>
          <w:szCs w:val="20"/>
        </w:rPr>
        <w:t>комитет</w:t>
      </w:r>
      <w:r w:rsidRPr="007C01ED">
        <w:rPr>
          <w:color w:val="000000" w:themeColor="text1"/>
          <w:szCs w:val="20"/>
        </w:rPr>
        <w:t xml:space="preserve"> </w:t>
      </w:r>
      <w:r w:rsidRPr="00FD453C">
        <w:rPr>
          <w:color w:val="000000" w:themeColor="text1"/>
          <w:szCs w:val="20"/>
        </w:rPr>
        <w:t>выставок</w:t>
      </w:r>
      <w:r w:rsidRPr="007C01ED">
        <w:rPr>
          <w:color w:val="000000" w:themeColor="text1"/>
          <w:szCs w:val="20"/>
        </w:rPr>
        <w:t xml:space="preserve"> </w:t>
      </w:r>
      <w:r w:rsidRPr="00FD453C">
        <w:rPr>
          <w:color w:val="000000" w:themeColor="text1"/>
          <w:szCs w:val="20"/>
        </w:rPr>
        <w:t>и</w:t>
      </w:r>
      <w:r w:rsidRPr="007C01ED">
        <w:rPr>
          <w:color w:val="000000" w:themeColor="text1"/>
          <w:szCs w:val="20"/>
        </w:rPr>
        <w:t xml:space="preserve"> </w:t>
      </w:r>
      <w:r w:rsidRPr="00FD453C">
        <w:rPr>
          <w:color w:val="000000" w:themeColor="text1"/>
          <w:szCs w:val="20"/>
        </w:rPr>
        <w:t>обменов</w:t>
      </w:r>
      <w:r w:rsidRPr="007C01ED">
        <w:rPr>
          <w:color w:val="000000" w:themeColor="text1"/>
          <w:szCs w:val="20"/>
        </w:rPr>
        <w:t xml:space="preserve">, </w:t>
      </w:r>
      <w:r w:rsidRPr="00FD453C">
        <w:rPr>
          <w:color w:val="000000" w:themeColor="text1"/>
          <w:szCs w:val="20"/>
        </w:rPr>
        <w:t>ИКОМ</w:t>
      </w:r>
      <w:r w:rsidRPr="007C01ED">
        <w:rPr>
          <w:color w:val="000000" w:themeColor="text1"/>
          <w:szCs w:val="20"/>
        </w:rPr>
        <w:t>.</w:t>
      </w:r>
      <w:r>
        <w:rPr>
          <w:szCs w:val="20"/>
        </w:rPr>
        <w:t xml:space="preserve"> </w:t>
      </w:r>
      <w:r w:rsidRPr="00FD453C">
        <w:rPr>
          <w:color w:val="000000" w:themeColor="text1"/>
          <w:szCs w:val="20"/>
        </w:rPr>
        <w:t>URL: http://network.icom.museum/icee/ (дата обр</w:t>
      </w:r>
      <w:r w:rsidRPr="00FD453C">
        <w:rPr>
          <w:color w:val="000000" w:themeColor="text1"/>
          <w:szCs w:val="20"/>
        </w:rPr>
        <w:t>а</w:t>
      </w:r>
      <w:r w:rsidRPr="00FD453C">
        <w:rPr>
          <w:color w:val="000000" w:themeColor="text1"/>
          <w:szCs w:val="20"/>
        </w:rPr>
        <w:t>щения 26.11.2018).</w:t>
      </w:r>
    </w:p>
  </w:footnote>
  <w:footnote w:id="57">
    <w:p w:rsidR="008D3C4A" w:rsidRPr="008D3C4A" w:rsidRDefault="008D3C4A" w:rsidP="003F7DBE">
      <w:pPr>
        <w:pStyle w:val="ab"/>
        <w:rPr>
          <w:lang w:val="en-GB"/>
        </w:rPr>
      </w:pPr>
      <w:r>
        <w:rPr>
          <w:vertAlign w:val="superscript"/>
        </w:rPr>
        <w:footnoteRef/>
      </w:r>
      <w:r>
        <w:t xml:space="preserve"> Выставки и события, Государственный музей изобразительных искусств им. А.С. Пушкина. </w:t>
      </w:r>
      <w:r w:rsidRPr="00D21A7D">
        <w:rPr>
          <w:lang w:val="en-US"/>
        </w:rPr>
        <w:t>URL</w:t>
      </w:r>
      <w:r w:rsidRPr="002614D5">
        <w:t xml:space="preserve">: </w:t>
      </w:r>
      <w:r w:rsidRPr="00C971B6">
        <w:rPr>
          <w:lang w:val="en-US"/>
        </w:rPr>
        <w:t>https</w:t>
      </w:r>
      <w:r w:rsidRPr="00C971B6">
        <w:t>://</w:t>
      </w:r>
      <w:r w:rsidRPr="00C971B6">
        <w:rPr>
          <w:lang w:val="en-US"/>
        </w:rPr>
        <w:t>pushkinmuseum</w:t>
      </w:r>
      <w:r w:rsidRPr="00C971B6">
        <w:t>.</w:t>
      </w:r>
      <w:r w:rsidRPr="00C971B6">
        <w:rPr>
          <w:lang w:val="en-US"/>
        </w:rPr>
        <w:t>art</w:t>
      </w:r>
      <w:r w:rsidRPr="00C971B6">
        <w:t>/</w:t>
      </w:r>
      <w:r w:rsidRPr="00C971B6">
        <w:rPr>
          <w:lang w:val="en-US"/>
        </w:rPr>
        <w:t>events</w:t>
      </w:r>
      <w:r w:rsidRPr="00C971B6">
        <w:t>/</w:t>
      </w:r>
      <w:r w:rsidRPr="00C971B6">
        <w:rPr>
          <w:lang w:val="en-US"/>
        </w:rPr>
        <w:t>index</w:t>
      </w:r>
      <w:r w:rsidRPr="00C971B6">
        <w:t>.</w:t>
      </w:r>
      <w:r w:rsidRPr="00C971B6">
        <w:rPr>
          <w:lang w:val="en-US"/>
        </w:rPr>
        <w:t>php</w:t>
      </w:r>
      <w:r w:rsidRPr="00C971B6">
        <w:t>?</w:t>
      </w:r>
      <w:r w:rsidRPr="00C971B6">
        <w:rPr>
          <w:lang w:val="en-US"/>
        </w:rPr>
        <w:t>lang</w:t>
      </w:r>
      <w:r w:rsidRPr="00C971B6">
        <w:t>=</w:t>
      </w:r>
      <w:r w:rsidRPr="00C971B6">
        <w:rPr>
          <w:lang w:val="en-US"/>
        </w:rPr>
        <w:t>ru</w:t>
      </w:r>
      <w:r w:rsidRPr="002614D5">
        <w:t>.</w:t>
      </w:r>
      <w:r>
        <w:t xml:space="preserve"> </w:t>
      </w:r>
      <w:r w:rsidRPr="008D3C4A">
        <w:rPr>
          <w:color w:val="000000" w:themeColor="text1"/>
          <w:szCs w:val="20"/>
          <w:lang w:val="en-GB"/>
        </w:rPr>
        <w:t>(</w:t>
      </w:r>
      <w:r w:rsidRPr="00FD453C">
        <w:rPr>
          <w:color w:val="000000" w:themeColor="text1"/>
          <w:szCs w:val="20"/>
        </w:rPr>
        <w:t>дата</w:t>
      </w:r>
      <w:r w:rsidRPr="008D3C4A">
        <w:rPr>
          <w:color w:val="000000" w:themeColor="text1"/>
          <w:szCs w:val="20"/>
          <w:lang w:val="en-GB"/>
        </w:rPr>
        <w:t xml:space="preserve"> </w:t>
      </w:r>
      <w:r w:rsidRPr="00FD453C">
        <w:rPr>
          <w:color w:val="000000" w:themeColor="text1"/>
          <w:szCs w:val="20"/>
        </w:rPr>
        <w:t>обращения</w:t>
      </w:r>
      <w:r w:rsidRPr="008D3C4A">
        <w:rPr>
          <w:color w:val="000000" w:themeColor="text1"/>
          <w:szCs w:val="20"/>
          <w:lang w:val="en-GB"/>
        </w:rPr>
        <w:t xml:space="preserve"> 26.11.2018).</w:t>
      </w:r>
    </w:p>
  </w:footnote>
  <w:footnote w:id="58">
    <w:p w:rsidR="008D3C4A" w:rsidRPr="008D3C4A" w:rsidRDefault="008D3C4A" w:rsidP="003F7DBE">
      <w:pPr>
        <w:pStyle w:val="ab"/>
        <w:rPr>
          <w:sz w:val="2"/>
          <w:szCs w:val="2"/>
          <w:lang w:val="en-GB"/>
        </w:rPr>
      </w:pPr>
    </w:p>
  </w:footnote>
  <w:footnote w:id="59">
    <w:p w:rsidR="008D3C4A" w:rsidRPr="008058A0" w:rsidRDefault="008D3C4A" w:rsidP="003F7DBE">
      <w:pPr>
        <w:pStyle w:val="ab"/>
        <w:rPr>
          <w:rFonts w:eastAsia="Times New Roman"/>
          <w:color w:val="000000" w:themeColor="text1"/>
          <w:szCs w:val="24"/>
          <w:lang w:val="en-GB"/>
        </w:rPr>
      </w:pPr>
      <w:r>
        <w:rPr>
          <w:rStyle w:val="a7"/>
        </w:rPr>
        <w:footnoteRef/>
      </w:r>
      <w:r w:rsidRPr="00C971B6">
        <w:rPr>
          <w:lang w:val="en-GB"/>
        </w:rPr>
        <w:t xml:space="preserve"> </w:t>
      </w:r>
      <w:r w:rsidRPr="00AC0B6C">
        <w:rPr>
          <w:rFonts w:eastAsia="Times New Roman"/>
          <w:color w:val="000000" w:themeColor="text1"/>
          <w:szCs w:val="24"/>
          <w:lang w:val="en-US"/>
        </w:rPr>
        <w:t>Amsellem R. International Touring Exhibitions: Toward a Profitable Business Model for Exhibitions? / R. Amsellem // The Journal of Arts Management, Law, and Society. – 2013. Vol. 43, №. 1. – P. 3</w:t>
      </w:r>
      <w:r>
        <w:rPr>
          <w:rFonts w:eastAsia="Times New Roman"/>
          <w:color w:val="000000" w:themeColor="text1"/>
          <w:szCs w:val="24"/>
          <w:lang w:val="en-US"/>
        </w:rPr>
        <w:t>8</w:t>
      </w:r>
      <w:r w:rsidRPr="00AC0B6C">
        <w:rPr>
          <w:rFonts w:eastAsia="Times New Roman"/>
          <w:color w:val="000000" w:themeColor="text1"/>
          <w:szCs w:val="24"/>
          <w:lang w:val="en-US"/>
        </w:rPr>
        <w:t>.</w:t>
      </w:r>
    </w:p>
  </w:footnote>
  <w:footnote w:id="60">
    <w:p w:rsidR="008D3C4A" w:rsidRPr="00E55398" w:rsidRDefault="008D3C4A">
      <w:pPr>
        <w:pStyle w:val="a5"/>
        <w:rPr>
          <w:lang w:val="en-US"/>
        </w:rPr>
      </w:pPr>
      <w:r w:rsidRPr="00E55398">
        <w:rPr>
          <w:rStyle w:val="a7"/>
          <w:rFonts w:cs="Times New Roman"/>
        </w:rPr>
        <w:footnoteRef/>
      </w:r>
      <w:r w:rsidRPr="00E55398">
        <w:rPr>
          <w:rFonts w:cs="Times New Roman"/>
          <w:lang w:val="en-US"/>
        </w:rPr>
        <w:t xml:space="preserve"> </w:t>
      </w:r>
      <w:r w:rsidRPr="00E55398">
        <w:rPr>
          <w:rFonts w:eastAsia="Calibri" w:cs="Times New Roman"/>
          <w:szCs w:val="22"/>
          <w:lang w:val="en-US"/>
        </w:rPr>
        <w:t>United Nations Educational, Scientific and Cultural Organization. 1950. Records of the General Conference.</w:t>
      </w:r>
    </w:p>
  </w:footnote>
  <w:footnote w:id="61">
    <w:p w:rsidR="008D3C4A" w:rsidRPr="008058A0" w:rsidRDefault="008D3C4A" w:rsidP="00205C08">
      <w:pPr>
        <w:pStyle w:val="ab"/>
        <w:spacing w:line="276" w:lineRule="auto"/>
        <w:rPr>
          <w:rFonts w:eastAsia="Times New Roman"/>
          <w:color w:val="000000" w:themeColor="text1"/>
          <w:szCs w:val="24"/>
          <w:lang w:val="en-GB"/>
        </w:rPr>
      </w:pPr>
      <w:r w:rsidRPr="00814F3A">
        <w:rPr>
          <w:rStyle w:val="a7"/>
        </w:rPr>
        <w:footnoteRef/>
      </w:r>
      <w:r w:rsidRPr="00814F3A">
        <w:rPr>
          <w:lang w:val="en-US"/>
        </w:rPr>
        <w:t xml:space="preserve"> </w:t>
      </w:r>
      <w:r w:rsidRPr="008D3C4A">
        <w:rPr>
          <w:rFonts w:eastAsia="Times New Roman"/>
          <w:color w:val="000000" w:themeColor="text1"/>
          <w:spacing w:val="-6"/>
          <w:szCs w:val="24"/>
          <w:lang w:val="en-US"/>
        </w:rPr>
        <w:t>Morley G. L. M. Museums and Circulating Exhibitions / G. L. M. Morley // Museum International. – 1950. Vol. 3, №. 4. – P. 261.</w:t>
      </w:r>
    </w:p>
  </w:footnote>
  <w:footnote w:id="62">
    <w:p w:rsidR="008D3C4A" w:rsidRPr="009038CE" w:rsidRDefault="008D3C4A" w:rsidP="00F803B2">
      <w:pPr>
        <w:pStyle w:val="ab"/>
        <w:rPr>
          <w:lang w:val="en-US"/>
        </w:rPr>
      </w:pPr>
      <w:r>
        <w:rPr>
          <w:rStyle w:val="a7"/>
        </w:rPr>
        <w:footnoteRef/>
      </w:r>
      <w:r w:rsidRPr="002C59E6">
        <w:rPr>
          <w:lang w:val="en-US"/>
        </w:rPr>
        <w:t xml:space="preserve"> </w:t>
      </w:r>
      <w:r w:rsidRPr="00AC0B6C">
        <w:rPr>
          <w:rFonts w:eastAsia="Times New Roman"/>
          <w:color w:val="000000" w:themeColor="text1"/>
          <w:szCs w:val="24"/>
          <w:lang w:val="en-US"/>
        </w:rPr>
        <w:t xml:space="preserve">Amsellem R. International Touring Exhibitions: Toward a Profitable Business Model for Exhibitions? / R. Amsellem // The Journal of Arts Management, Law, and Society. – 2013. Vol. 43, №. 1. – P. </w:t>
      </w:r>
      <w:r>
        <w:rPr>
          <w:rFonts w:eastAsia="Times New Roman"/>
          <w:color w:val="000000" w:themeColor="text1"/>
          <w:szCs w:val="24"/>
          <w:lang w:val="en-US"/>
        </w:rPr>
        <w:t>38</w:t>
      </w:r>
      <w:r w:rsidRPr="00AC0B6C">
        <w:rPr>
          <w:rFonts w:eastAsia="Times New Roman"/>
          <w:color w:val="000000" w:themeColor="text1"/>
          <w:szCs w:val="24"/>
          <w:lang w:val="en-US"/>
        </w:rPr>
        <w:t>.</w:t>
      </w:r>
    </w:p>
  </w:footnote>
  <w:footnote w:id="63">
    <w:p w:rsidR="008D3C4A" w:rsidRPr="009038CE" w:rsidRDefault="008D3C4A" w:rsidP="00EF5C51">
      <w:pPr>
        <w:pStyle w:val="ab"/>
        <w:rPr>
          <w:lang w:val="en-US"/>
        </w:rPr>
      </w:pPr>
      <w:r>
        <w:rPr>
          <w:rStyle w:val="a7"/>
        </w:rPr>
        <w:footnoteRef/>
      </w:r>
      <w:r w:rsidRPr="002C59E6">
        <w:rPr>
          <w:lang w:val="en-US"/>
        </w:rPr>
        <w:t xml:space="preserve"> </w:t>
      </w:r>
      <w:r w:rsidRPr="00AC0B6C">
        <w:rPr>
          <w:rFonts w:eastAsia="Times New Roman"/>
          <w:color w:val="000000" w:themeColor="text1"/>
          <w:szCs w:val="24"/>
          <w:lang w:val="en-US"/>
        </w:rPr>
        <w:t>Amsellem R. International Touring Exhibitions: Toward a Profitable Business Model for Exhibitions? / R. Amsellem // The Journal of Arts Management, Law, and Society. – 2013. Vol</w:t>
      </w:r>
      <w:r>
        <w:rPr>
          <w:rFonts w:eastAsia="Times New Roman"/>
          <w:color w:val="000000" w:themeColor="text1"/>
          <w:szCs w:val="24"/>
          <w:lang w:val="en-US"/>
        </w:rPr>
        <w:t>. 43, №. 1. – P. 44</w:t>
      </w:r>
      <w:r w:rsidRPr="00AC0B6C">
        <w:rPr>
          <w:rFonts w:eastAsia="Times New Roman"/>
          <w:color w:val="000000" w:themeColor="text1"/>
          <w:szCs w:val="24"/>
          <w:lang w:val="en-US"/>
        </w:rPr>
        <w:t>.</w:t>
      </w:r>
    </w:p>
  </w:footnote>
  <w:footnote w:id="64">
    <w:p w:rsidR="008D3C4A" w:rsidRPr="00A6467D" w:rsidRDefault="008D3C4A" w:rsidP="00A6467D">
      <w:pPr>
        <w:pStyle w:val="ab"/>
        <w:spacing w:line="276" w:lineRule="auto"/>
        <w:rPr>
          <w:rFonts w:eastAsia="Times New Roman"/>
          <w:color w:val="000000" w:themeColor="text1"/>
          <w:szCs w:val="20"/>
          <w:lang w:val="en-US" w:eastAsia="ru-RU"/>
        </w:rPr>
      </w:pPr>
      <w:r>
        <w:rPr>
          <w:rStyle w:val="a7"/>
        </w:rPr>
        <w:footnoteRef/>
      </w:r>
      <w:r w:rsidRPr="00FB14B7">
        <w:rPr>
          <w:lang w:val="en-US"/>
        </w:rPr>
        <w:t xml:space="preserve"> </w:t>
      </w:r>
      <w:r w:rsidRPr="00091772">
        <w:rPr>
          <w:rFonts w:eastAsia="Times New Roman"/>
          <w:color w:val="000000" w:themeColor="text1"/>
          <w:szCs w:val="24"/>
          <w:lang w:val="en-US"/>
        </w:rPr>
        <w:t>Davidson, L., Pérez-Castellanos, L. Cosmopolitan Ambassadors: International exhibitions, cultural diplomacy and the polycentral museum / L. Davidson, L. Pérez-Castellanos – Wilmington; Malaga</w:t>
      </w:r>
      <w:r>
        <w:rPr>
          <w:rFonts w:eastAsia="Times New Roman"/>
          <w:color w:val="000000" w:themeColor="text1"/>
          <w:szCs w:val="24"/>
          <w:lang w:val="en-US"/>
        </w:rPr>
        <w:t xml:space="preserve"> </w:t>
      </w:r>
      <w:r w:rsidRPr="00091772">
        <w:rPr>
          <w:rFonts w:eastAsia="Times New Roman"/>
          <w:color w:val="000000" w:themeColor="text1"/>
          <w:szCs w:val="24"/>
          <w:lang w:val="en-US"/>
        </w:rPr>
        <w:t>:</w:t>
      </w:r>
      <w:r>
        <w:rPr>
          <w:rFonts w:eastAsia="Times New Roman"/>
          <w:color w:val="000000" w:themeColor="text1"/>
          <w:szCs w:val="24"/>
          <w:lang w:val="en-US"/>
        </w:rPr>
        <w:t xml:space="preserve"> Vernon Press, 2019.</w:t>
      </w:r>
    </w:p>
  </w:footnote>
  <w:footnote w:id="65">
    <w:p w:rsidR="008D3C4A" w:rsidRPr="00064C1F" w:rsidRDefault="008D3C4A" w:rsidP="00A6467D">
      <w:pPr>
        <w:pStyle w:val="ab"/>
        <w:spacing w:line="276" w:lineRule="auto"/>
        <w:rPr>
          <w:rFonts w:eastAsia="Times New Roman"/>
          <w:szCs w:val="20"/>
          <w:lang w:val="en-US" w:eastAsia="ru-RU"/>
        </w:rPr>
      </w:pPr>
      <w:r w:rsidRPr="00FB14B7">
        <w:rPr>
          <w:rStyle w:val="a7"/>
        </w:rPr>
        <w:footnoteRef/>
      </w:r>
      <w:r w:rsidRPr="00EF5C51">
        <w:rPr>
          <w:rStyle w:val="a7"/>
          <w:lang w:val="en-US"/>
        </w:rPr>
        <w:t xml:space="preserve"> </w:t>
      </w:r>
      <w:r w:rsidRPr="00527C1B">
        <w:rPr>
          <w:rFonts w:eastAsia="Times New Roman"/>
          <w:color w:val="000000" w:themeColor="text1"/>
          <w:szCs w:val="24"/>
          <w:lang w:val="en-US"/>
        </w:rPr>
        <w:t>Lord, G. D., Lord, B. The manual of museum</w:t>
      </w:r>
      <w:r>
        <w:rPr>
          <w:rFonts w:eastAsia="Times New Roman"/>
          <w:color w:val="000000" w:themeColor="text1"/>
          <w:szCs w:val="24"/>
          <w:lang w:val="en-US"/>
        </w:rPr>
        <w:t xml:space="preserve"> </w:t>
      </w:r>
      <w:r w:rsidRPr="00527C1B">
        <w:rPr>
          <w:rFonts w:eastAsia="Times New Roman"/>
          <w:color w:val="000000" w:themeColor="text1"/>
          <w:szCs w:val="24"/>
          <w:lang w:val="en-US"/>
        </w:rPr>
        <w:t>management / B. Lord, G. D. Lord – Rowman Altamira, 2009</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sidRPr="00064C1F">
        <w:rPr>
          <w:rFonts w:eastAsia="Times New Roman"/>
          <w:szCs w:val="20"/>
          <w:lang w:val="en-US" w:eastAsia="ru-RU"/>
        </w:rPr>
        <w:t>276.</w:t>
      </w:r>
    </w:p>
  </w:footnote>
  <w:footnote w:id="66">
    <w:p w:rsidR="008D3C4A" w:rsidRPr="00FA5B29" w:rsidRDefault="008D3C4A" w:rsidP="00396077">
      <w:pPr>
        <w:pStyle w:val="a5"/>
      </w:pPr>
      <w:r w:rsidRPr="00641A53">
        <w:rPr>
          <w:rStyle w:val="a7"/>
        </w:rPr>
        <w:footnoteRef/>
      </w:r>
      <w:r w:rsidRPr="00641A53">
        <w:t xml:space="preserve"> Посещение выставки «Пётр Великий. Царь во Франции. 1717». </w:t>
      </w:r>
      <w:r w:rsidRPr="00641A53">
        <w:rPr>
          <w:rFonts w:cs="Times New Roman"/>
          <w:color w:val="000000" w:themeColor="text1"/>
          <w:shd w:val="clear" w:color="auto" w:fill="FFFFFF"/>
        </w:rPr>
        <w:t xml:space="preserve">Сайт Президента России. </w:t>
      </w:r>
      <w:r w:rsidRPr="00FA5B29">
        <w:t xml:space="preserve">29.05.2017. </w:t>
      </w:r>
      <w:r w:rsidRPr="00641A53">
        <w:rPr>
          <w:rFonts w:cs="Times New Roman"/>
          <w:lang w:val="en-US"/>
        </w:rPr>
        <w:t>URL</w:t>
      </w:r>
      <w:r w:rsidRPr="00FA5B29">
        <w:rPr>
          <w:rFonts w:cs="Times New Roman"/>
        </w:rPr>
        <w:t xml:space="preserve">: </w:t>
      </w:r>
      <w:r w:rsidRPr="00641A53">
        <w:rPr>
          <w:lang w:val="en-GB"/>
        </w:rPr>
        <w:t>http</w:t>
      </w:r>
      <w:r w:rsidRPr="00FA5B29">
        <w:t>://</w:t>
      </w:r>
      <w:r w:rsidRPr="00641A53">
        <w:rPr>
          <w:lang w:val="en-GB"/>
        </w:rPr>
        <w:t>kremlin</w:t>
      </w:r>
      <w:r w:rsidRPr="00FA5B29">
        <w:t>.</w:t>
      </w:r>
      <w:r w:rsidRPr="00641A53">
        <w:rPr>
          <w:lang w:val="en-GB"/>
        </w:rPr>
        <w:t>ru</w:t>
      </w:r>
      <w:r w:rsidRPr="00FA5B29">
        <w:t>/</w:t>
      </w:r>
      <w:r w:rsidRPr="00641A53">
        <w:rPr>
          <w:lang w:val="en-GB"/>
        </w:rPr>
        <w:t>eve</w:t>
      </w:r>
      <w:r w:rsidRPr="00FA5B29">
        <w:t xml:space="preserve"> </w:t>
      </w:r>
      <w:r w:rsidRPr="00641A53">
        <w:rPr>
          <w:lang w:val="en-GB"/>
        </w:rPr>
        <w:t>nts</w:t>
      </w:r>
      <w:r w:rsidRPr="00FA5B29">
        <w:t>/</w:t>
      </w:r>
      <w:r w:rsidRPr="00641A53">
        <w:rPr>
          <w:lang w:val="en-GB"/>
        </w:rPr>
        <w:t>president</w:t>
      </w:r>
      <w:r w:rsidRPr="00FA5B29">
        <w:t>/</w:t>
      </w:r>
      <w:r w:rsidRPr="00641A53">
        <w:rPr>
          <w:lang w:val="en-GB"/>
        </w:rPr>
        <w:t>news</w:t>
      </w:r>
      <w:r w:rsidRPr="00FA5B29">
        <w:t xml:space="preserve">/54620 </w:t>
      </w:r>
      <w:r w:rsidRPr="00FA5B29">
        <w:rPr>
          <w:color w:val="000000" w:themeColor="text1"/>
        </w:rPr>
        <w:t>(</w:t>
      </w:r>
      <w:r w:rsidRPr="00641A53">
        <w:rPr>
          <w:color w:val="000000" w:themeColor="text1"/>
        </w:rPr>
        <w:t>дата</w:t>
      </w:r>
      <w:r w:rsidRPr="00FA5B29">
        <w:rPr>
          <w:color w:val="000000" w:themeColor="text1"/>
        </w:rPr>
        <w:t xml:space="preserve"> </w:t>
      </w:r>
      <w:r w:rsidRPr="00641A53">
        <w:rPr>
          <w:color w:val="000000" w:themeColor="text1"/>
        </w:rPr>
        <w:t>обращения</w:t>
      </w:r>
      <w:r w:rsidRPr="00FA5B29">
        <w:rPr>
          <w:color w:val="000000" w:themeColor="text1"/>
        </w:rPr>
        <w:t xml:space="preserve"> 26.11.2018).</w:t>
      </w:r>
    </w:p>
  </w:footnote>
  <w:footnote w:id="67">
    <w:p w:rsidR="008D3C4A" w:rsidRPr="00F94644" w:rsidRDefault="008D3C4A" w:rsidP="00396077">
      <w:pPr>
        <w:pStyle w:val="ab"/>
        <w:rPr>
          <w:rFonts w:eastAsia="Times New Roman"/>
          <w:color w:val="000000" w:themeColor="text1"/>
          <w:szCs w:val="24"/>
          <w:lang w:val="en-US"/>
        </w:rPr>
      </w:pPr>
      <w:r w:rsidRPr="00FB14B7">
        <w:rPr>
          <w:vertAlign w:val="superscript"/>
        </w:rPr>
        <w:footnoteRef/>
      </w:r>
      <w:r>
        <w:t xml:space="preserve"> </w:t>
      </w:r>
      <w:r w:rsidRPr="007F51CA">
        <w:rPr>
          <w:rFonts w:eastAsia="Times New Roman"/>
          <w:color w:val="000000" w:themeColor="text1"/>
          <w:szCs w:val="24"/>
        </w:rPr>
        <w:t>Александров, А. А. Музеи в контексте современных международных отношений / А. А. Александров // Человек и общество перед судом истории: сборник статей / Российский государственный гуманитарный университет (М.); ред. В</w:t>
      </w:r>
      <w:r w:rsidRPr="00F94644">
        <w:rPr>
          <w:rFonts w:eastAsia="Times New Roman"/>
          <w:color w:val="000000" w:themeColor="text1"/>
          <w:szCs w:val="24"/>
          <w:lang w:val="en-US"/>
        </w:rPr>
        <w:t>.</w:t>
      </w:r>
      <w:r w:rsidRPr="007F51CA">
        <w:rPr>
          <w:rFonts w:eastAsia="Times New Roman"/>
          <w:color w:val="000000" w:themeColor="text1"/>
          <w:szCs w:val="24"/>
        </w:rPr>
        <w:t>М</w:t>
      </w:r>
      <w:r w:rsidRPr="00F94644">
        <w:rPr>
          <w:rFonts w:eastAsia="Times New Roman"/>
          <w:color w:val="000000" w:themeColor="text1"/>
          <w:szCs w:val="24"/>
          <w:lang w:val="en-US"/>
        </w:rPr>
        <w:t xml:space="preserve">. </w:t>
      </w:r>
      <w:r w:rsidRPr="007F51CA">
        <w:rPr>
          <w:rFonts w:eastAsia="Times New Roman"/>
          <w:color w:val="000000" w:themeColor="text1"/>
          <w:szCs w:val="24"/>
        </w:rPr>
        <w:t>Володарский</w:t>
      </w:r>
      <w:r w:rsidRPr="00F94644">
        <w:rPr>
          <w:rFonts w:eastAsia="Times New Roman"/>
          <w:color w:val="000000" w:themeColor="text1"/>
          <w:szCs w:val="24"/>
          <w:lang w:val="en-US"/>
        </w:rPr>
        <w:t xml:space="preserve">. – </w:t>
      </w:r>
      <w:r w:rsidRPr="007F51CA">
        <w:rPr>
          <w:rFonts w:eastAsia="Times New Roman"/>
          <w:color w:val="000000" w:themeColor="text1"/>
          <w:szCs w:val="24"/>
        </w:rPr>
        <w:t>М</w:t>
      </w:r>
      <w:r w:rsidRPr="00F94644">
        <w:rPr>
          <w:rFonts w:eastAsia="Times New Roman"/>
          <w:color w:val="000000" w:themeColor="text1"/>
          <w:szCs w:val="24"/>
          <w:lang w:val="en-US"/>
        </w:rPr>
        <w:t xml:space="preserve">. : 2012. – </w:t>
      </w:r>
      <w:r>
        <w:rPr>
          <w:rFonts w:eastAsia="Times New Roman"/>
          <w:color w:val="000000" w:themeColor="text1"/>
          <w:szCs w:val="24"/>
        </w:rPr>
        <w:t>с</w:t>
      </w:r>
      <w:r w:rsidRPr="00F94644">
        <w:rPr>
          <w:rFonts w:eastAsia="Times New Roman"/>
          <w:color w:val="000000" w:themeColor="text1"/>
          <w:szCs w:val="24"/>
          <w:lang w:val="en-US"/>
        </w:rPr>
        <w:t>. 34</w:t>
      </w:r>
      <w:r w:rsidRPr="00D52954">
        <w:rPr>
          <w:rFonts w:eastAsia="Times New Roman"/>
          <w:color w:val="000000" w:themeColor="text1"/>
          <w:szCs w:val="24"/>
          <w:lang w:val="en-US"/>
        </w:rPr>
        <w:t>4</w:t>
      </w:r>
      <w:r w:rsidRPr="00F94644">
        <w:rPr>
          <w:rFonts w:eastAsia="Times New Roman"/>
          <w:color w:val="000000" w:themeColor="text1"/>
          <w:szCs w:val="24"/>
          <w:lang w:val="en-US"/>
        </w:rPr>
        <w:t>.</w:t>
      </w:r>
    </w:p>
  </w:footnote>
  <w:footnote w:id="68">
    <w:p w:rsidR="008D3C4A" w:rsidRPr="00064C1F" w:rsidRDefault="008D3C4A" w:rsidP="00321836">
      <w:pPr>
        <w:pStyle w:val="ab"/>
        <w:rPr>
          <w:lang w:val="en-US"/>
        </w:rPr>
      </w:pPr>
      <w:r w:rsidRPr="00FB14B7">
        <w:rPr>
          <w:vertAlign w:val="superscript"/>
        </w:rPr>
        <w:footnoteRef/>
      </w:r>
      <w:r>
        <w:rPr>
          <w:vertAlign w:val="superscript"/>
          <w:lang w:val="en-US"/>
        </w:rPr>
        <w:t xml:space="preserve"> </w:t>
      </w:r>
      <w:r w:rsidRPr="00527C1B">
        <w:rPr>
          <w:rFonts w:eastAsia="Times New Roman"/>
          <w:color w:val="000000" w:themeColor="text1"/>
          <w:szCs w:val="24"/>
          <w:lang w:val="en-US"/>
        </w:rPr>
        <w:t>Lord, G. D., Lord, B. The manual of museum</w:t>
      </w:r>
      <w:r>
        <w:rPr>
          <w:rFonts w:eastAsia="Times New Roman"/>
          <w:color w:val="000000" w:themeColor="text1"/>
          <w:szCs w:val="24"/>
          <w:lang w:val="en-US"/>
        </w:rPr>
        <w:t xml:space="preserve"> </w:t>
      </w:r>
      <w:r w:rsidRPr="00527C1B">
        <w:rPr>
          <w:rFonts w:eastAsia="Times New Roman"/>
          <w:color w:val="000000" w:themeColor="text1"/>
          <w:szCs w:val="24"/>
          <w:lang w:val="en-US"/>
        </w:rPr>
        <w:t>management / B. Lord, G. D. Lord – Rowman Altamira, 2009</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sidRPr="00064C1F">
        <w:rPr>
          <w:lang w:val="en-US"/>
        </w:rPr>
        <w:t>139.</w:t>
      </w:r>
    </w:p>
  </w:footnote>
  <w:footnote w:id="69">
    <w:p w:rsidR="008D3C4A" w:rsidRPr="00EF397F" w:rsidRDefault="008D3C4A" w:rsidP="00321836">
      <w:pPr>
        <w:pStyle w:val="ab"/>
        <w:rPr>
          <w:rFonts w:eastAsiaTheme="minorHAnsi"/>
          <w:color w:val="000000" w:themeColor="text1"/>
          <w:szCs w:val="20"/>
          <w:shd w:val="clear" w:color="auto" w:fill="FFFFFF"/>
        </w:rPr>
      </w:pPr>
      <w:r w:rsidRPr="00BD46EA">
        <w:rPr>
          <w:rStyle w:val="a7"/>
        </w:rPr>
        <w:footnoteRef/>
      </w:r>
      <w:r w:rsidRPr="00BD46EA">
        <w:rPr>
          <w:rStyle w:val="a7"/>
        </w:rPr>
        <w:t xml:space="preserve"> </w:t>
      </w:r>
      <w:r w:rsidRPr="00FD453C">
        <w:rPr>
          <w:rFonts w:eastAsiaTheme="minorHAnsi"/>
          <w:color w:val="000000" w:themeColor="text1"/>
          <w:szCs w:val="20"/>
          <w:shd w:val="clear" w:color="auto" w:fill="FFFFFF"/>
        </w:rPr>
        <w:t>Собрание С.И.Щукина в Фонде Louis Vuitton, Посольство Франции в Москве. URL: https://ru.ambafrance.org/Sobranie-S-I-SCHukina-v-Fonde-Louis-Vuitton (дата обращения 26.11.2018).</w:t>
      </w:r>
    </w:p>
  </w:footnote>
  <w:footnote w:id="70">
    <w:p w:rsidR="008D3C4A" w:rsidRPr="008055D1" w:rsidRDefault="008D3C4A" w:rsidP="00321836">
      <w:pPr>
        <w:pStyle w:val="ab"/>
        <w:rPr>
          <w:lang w:val="en-US"/>
        </w:rPr>
      </w:pPr>
      <w:r w:rsidRPr="00BD46EA">
        <w:rPr>
          <w:rStyle w:val="a7"/>
        </w:rPr>
        <w:footnoteRef/>
      </w:r>
      <w:r>
        <w:t xml:space="preserve"> </w:t>
      </w:r>
      <w:r w:rsidRPr="007F51CA">
        <w:rPr>
          <w:rFonts w:eastAsia="Times New Roman"/>
          <w:color w:val="000000" w:themeColor="text1"/>
          <w:szCs w:val="24"/>
        </w:rPr>
        <w:t>Александров, А. А. Музеи в контексте современных международных отношений / А. А. Александров // Человек и общество перед судом истории: сборник статей / Российский государственный гуманитарный университет (М.); ред. В</w:t>
      </w:r>
      <w:r w:rsidRPr="008055D1">
        <w:rPr>
          <w:rFonts w:eastAsia="Times New Roman"/>
          <w:color w:val="000000" w:themeColor="text1"/>
          <w:szCs w:val="24"/>
          <w:lang w:val="en-US"/>
        </w:rPr>
        <w:t>.</w:t>
      </w:r>
      <w:r w:rsidRPr="007F51CA">
        <w:rPr>
          <w:rFonts w:eastAsia="Times New Roman"/>
          <w:color w:val="000000" w:themeColor="text1"/>
          <w:szCs w:val="24"/>
        </w:rPr>
        <w:t>М</w:t>
      </w:r>
      <w:r w:rsidRPr="008055D1">
        <w:rPr>
          <w:rFonts w:eastAsia="Times New Roman"/>
          <w:color w:val="000000" w:themeColor="text1"/>
          <w:szCs w:val="24"/>
          <w:lang w:val="en-US"/>
        </w:rPr>
        <w:t xml:space="preserve">. </w:t>
      </w:r>
      <w:r w:rsidRPr="007F51CA">
        <w:rPr>
          <w:rFonts w:eastAsia="Times New Roman"/>
          <w:color w:val="000000" w:themeColor="text1"/>
          <w:szCs w:val="24"/>
        </w:rPr>
        <w:t>Володарский</w:t>
      </w:r>
      <w:r w:rsidRPr="008055D1">
        <w:rPr>
          <w:rFonts w:eastAsia="Times New Roman"/>
          <w:color w:val="000000" w:themeColor="text1"/>
          <w:szCs w:val="24"/>
          <w:lang w:val="en-US"/>
        </w:rPr>
        <w:t xml:space="preserve">. – </w:t>
      </w:r>
      <w:r w:rsidRPr="007F51CA">
        <w:rPr>
          <w:rFonts w:eastAsia="Times New Roman"/>
          <w:color w:val="000000" w:themeColor="text1"/>
          <w:szCs w:val="24"/>
        </w:rPr>
        <w:t>М</w:t>
      </w:r>
      <w:r w:rsidRPr="008055D1">
        <w:rPr>
          <w:rFonts w:eastAsia="Times New Roman"/>
          <w:color w:val="000000" w:themeColor="text1"/>
          <w:szCs w:val="24"/>
          <w:lang w:val="en-US"/>
        </w:rPr>
        <w:t xml:space="preserve">. : 2012. – </w:t>
      </w:r>
      <w:r>
        <w:rPr>
          <w:rFonts w:eastAsia="Times New Roman"/>
          <w:color w:val="000000" w:themeColor="text1"/>
          <w:szCs w:val="24"/>
        </w:rPr>
        <w:t>с</w:t>
      </w:r>
      <w:r>
        <w:rPr>
          <w:rFonts w:eastAsia="Times New Roman"/>
          <w:color w:val="000000" w:themeColor="text1"/>
          <w:szCs w:val="24"/>
          <w:lang w:val="en-US"/>
        </w:rPr>
        <w:t>. 34</w:t>
      </w:r>
      <w:r w:rsidRPr="0082467F">
        <w:rPr>
          <w:rFonts w:eastAsia="Times New Roman"/>
          <w:color w:val="000000" w:themeColor="text1"/>
          <w:szCs w:val="24"/>
          <w:lang w:val="en-US"/>
        </w:rPr>
        <w:t>3</w:t>
      </w:r>
      <w:r w:rsidRPr="008055D1">
        <w:rPr>
          <w:rFonts w:eastAsia="Times New Roman"/>
          <w:color w:val="000000" w:themeColor="text1"/>
          <w:szCs w:val="24"/>
          <w:lang w:val="en-US"/>
        </w:rPr>
        <w:t>.</w:t>
      </w:r>
    </w:p>
  </w:footnote>
  <w:footnote w:id="71">
    <w:p w:rsidR="008D3C4A" w:rsidRPr="00A6467D" w:rsidRDefault="008D3C4A" w:rsidP="00321836">
      <w:pPr>
        <w:pStyle w:val="ab"/>
        <w:rPr>
          <w:rFonts w:eastAsia="Times New Roman"/>
          <w:szCs w:val="20"/>
          <w:lang w:val="en-US" w:eastAsia="ru-RU"/>
        </w:rPr>
      </w:pPr>
      <w:r w:rsidRPr="00BD46EA">
        <w:rPr>
          <w:rStyle w:val="a7"/>
        </w:rPr>
        <w:footnoteRef/>
      </w:r>
      <w:r w:rsidRPr="00EF5C51">
        <w:rPr>
          <w:rStyle w:val="a7"/>
          <w:lang w:val="en-US"/>
        </w:rPr>
        <w:t xml:space="preserve"> </w:t>
      </w:r>
      <w:r w:rsidRPr="008055D1">
        <w:rPr>
          <w:rFonts w:eastAsia="Times New Roman"/>
          <w:color w:val="000000" w:themeColor="text1"/>
          <w:szCs w:val="24"/>
          <w:lang w:val="en-US"/>
        </w:rPr>
        <w:t>Jang S. Cultural diplomacy, national identity and national museum: South Korea’s first overseas exhibition in the US, 1957 to 1959 / S. Jang // Museum and Society. – 2016. Vol. 14, №. 3.</w:t>
      </w:r>
      <w:r>
        <w:rPr>
          <w:rFonts w:eastAsia="Times New Roman"/>
          <w:color w:val="000000" w:themeColor="text1"/>
          <w:szCs w:val="24"/>
          <w:lang w:val="en-US"/>
        </w:rPr>
        <w:t xml:space="preserve"> </w:t>
      </w:r>
      <w:r w:rsidRPr="00B34A79">
        <w:rPr>
          <w:rFonts w:eastAsia="Times New Roman"/>
          <w:color w:val="000000" w:themeColor="text1"/>
          <w:szCs w:val="24"/>
          <w:lang w:val="en-GB" w:eastAsia="ru-RU"/>
        </w:rPr>
        <w:t xml:space="preserve">– </w:t>
      </w:r>
      <w:r>
        <w:rPr>
          <w:rFonts w:eastAsia="Times New Roman"/>
          <w:szCs w:val="20"/>
          <w:lang w:val="en-US" w:eastAsia="ru-RU"/>
        </w:rPr>
        <w:t>P</w:t>
      </w:r>
      <w:r w:rsidRPr="00DC45DC">
        <w:rPr>
          <w:rFonts w:eastAsia="Times New Roman"/>
          <w:szCs w:val="20"/>
          <w:lang w:val="en-US" w:eastAsia="ru-RU"/>
        </w:rPr>
        <w:t>. 45</w:t>
      </w:r>
      <w:r>
        <w:rPr>
          <w:rFonts w:eastAsia="Times New Roman"/>
          <w:szCs w:val="20"/>
          <w:lang w:val="en-US" w:eastAsia="ru-RU"/>
        </w:rPr>
        <w:t>8.</w:t>
      </w:r>
    </w:p>
  </w:footnote>
  <w:footnote w:id="72">
    <w:p w:rsidR="008D3C4A" w:rsidRPr="00321836" w:rsidRDefault="008D3C4A" w:rsidP="0061179B">
      <w:pPr>
        <w:pStyle w:val="a5"/>
        <w:rPr>
          <w:lang w:val="en-US"/>
        </w:rPr>
      </w:pPr>
      <w:r>
        <w:rPr>
          <w:rStyle w:val="a7"/>
        </w:rPr>
        <w:footnoteRef/>
      </w:r>
      <w:r w:rsidRPr="00EC52EE">
        <w:rPr>
          <w:lang w:val="en-US"/>
        </w:rPr>
        <w:t xml:space="preserve"> </w:t>
      </w:r>
      <w:r w:rsidRPr="00527C1B">
        <w:rPr>
          <w:rFonts w:eastAsia="Times New Roman" w:cs="Times New Roman"/>
          <w:color w:val="000000" w:themeColor="text1"/>
          <w:szCs w:val="24"/>
          <w:lang w:val="en-US"/>
        </w:rPr>
        <w:t>Lord, G. D., Lord, B. The manual of museum</w:t>
      </w:r>
      <w:r>
        <w:rPr>
          <w:rFonts w:eastAsia="Times New Roman" w:cs="Times New Roman"/>
          <w:color w:val="000000" w:themeColor="text1"/>
          <w:szCs w:val="24"/>
          <w:lang w:val="en-US"/>
        </w:rPr>
        <w:t xml:space="preserve"> </w:t>
      </w:r>
      <w:r w:rsidRPr="00527C1B">
        <w:rPr>
          <w:rFonts w:eastAsia="Times New Roman" w:cs="Times New Roman"/>
          <w:color w:val="000000" w:themeColor="text1"/>
          <w:szCs w:val="24"/>
          <w:lang w:val="en-US"/>
        </w:rPr>
        <w:t>management / B. Lord, G. D. Lord – Rowman Altamira, 2009</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Pr>
          <w:lang w:val="en-GB"/>
        </w:rPr>
        <w:t>139</w:t>
      </w:r>
      <w:r w:rsidRPr="00321836">
        <w:rPr>
          <w:lang w:val="en-US"/>
        </w:rPr>
        <w:t>.</w:t>
      </w:r>
    </w:p>
  </w:footnote>
  <w:footnote w:id="73">
    <w:p w:rsidR="008D3C4A" w:rsidRPr="00EF6979" w:rsidRDefault="008D3C4A" w:rsidP="0061179B">
      <w:pPr>
        <w:pStyle w:val="a5"/>
        <w:rPr>
          <w:lang w:val="en-US"/>
        </w:rPr>
      </w:pPr>
      <w:r w:rsidRPr="00EF6979">
        <w:rPr>
          <w:rStyle w:val="a7"/>
        </w:rPr>
        <w:footnoteRef/>
      </w:r>
      <w:r w:rsidRPr="00EF6979">
        <w:rPr>
          <w:lang w:val="en-US"/>
        </w:rPr>
        <w:t xml:space="preserve"> </w:t>
      </w:r>
      <w:r w:rsidRPr="00091772">
        <w:rPr>
          <w:rFonts w:eastAsia="Times New Roman" w:cs="Times New Roman"/>
          <w:color w:val="000000" w:themeColor="text1"/>
          <w:szCs w:val="24"/>
          <w:lang w:val="en-US"/>
        </w:rPr>
        <w:t>Davidson, L., Pérez-Castellanos, L. Cosmopolitan Ambassadors: International exhibitions, cultural diplomacy and the polycentral museum / L. Davidson, L. Pérez-Castellanos – Wilmington; Malaga</w:t>
      </w:r>
      <w:r>
        <w:rPr>
          <w:rFonts w:eastAsia="Times New Roman" w:cs="Times New Roman"/>
          <w:color w:val="000000" w:themeColor="text1"/>
          <w:szCs w:val="24"/>
          <w:lang w:val="en-US"/>
        </w:rPr>
        <w:t xml:space="preserve"> </w:t>
      </w:r>
      <w:r w:rsidRPr="00091772">
        <w:rPr>
          <w:rFonts w:eastAsia="Times New Roman" w:cs="Times New Roman"/>
          <w:color w:val="000000" w:themeColor="text1"/>
          <w:szCs w:val="24"/>
          <w:lang w:val="en-US"/>
        </w:rPr>
        <w:t>:</w:t>
      </w:r>
      <w:r>
        <w:rPr>
          <w:rFonts w:eastAsia="Times New Roman" w:cs="Times New Roman"/>
          <w:color w:val="000000" w:themeColor="text1"/>
          <w:szCs w:val="24"/>
          <w:lang w:val="en-US"/>
        </w:rPr>
        <w:t xml:space="preserve"> Vernon Press, 2019.</w:t>
      </w:r>
    </w:p>
  </w:footnote>
  <w:footnote w:id="74">
    <w:p w:rsidR="008D3C4A" w:rsidRPr="0061179B" w:rsidRDefault="008D3C4A" w:rsidP="00965968">
      <w:pPr>
        <w:pStyle w:val="ab"/>
        <w:spacing w:line="276" w:lineRule="auto"/>
        <w:rPr>
          <w:rFonts w:eastAsia="Times New Roman"/>
          <w:szCs w:val="20"/>
          <w:lang w:val="en-GB" w:eastAsia="ru-RU"/>
        </w:rPr>
      </w:pPr>
      <w:r w:rsidRPr="00FA1EC7">
        <w:rPr>
          <w:rStyle w:val="a7"/>
        </w:rPr>
        <w:footnoteRef/>
      </w:r>
      <w:r w:rsidRPr="00EF5C51">
        <w:rPr>
          <w:rStyle w:val="a7"/>
          <w:lang w:val="en-US"/>
        </w:rPr>
        <w:t xml:space="preserve"> </w:t>
      </w:r>
      <w:r w:rsidRPr="00965968">
        <w:rPr>
          <w:rFonts w:eastAsia="Times New Roman"/>
          <w:color w:val="000000" w:themeColor="text1"/>
          <w:szCs w:val="24"/>
          <w:lang w:val="en-US"/>
        </w:rPr>
        <w:t>Grincheva N. The online museum: a «placeless» space of the «civic laboratory» / N. Grincheva // Museum Anthropology Review. – 2014. Vol. 8, №. 1.</w:t>
      </w:r>
      <w:r w:rsidRPr="0082467F">
        <w:rPr>
          <w:rFonts w:eastAsia="Times New Roman"/>
          <w:color w:val="000000" w:themeColor="text1"/>
          <w:szCs w:val="24"/>
          <w:lang w:val="en-US" w:eastAsia="ru-RU"/>
        </w:rPr>
        <w:t xml:space="preserve"> –</w:t>
      </w:r>
      <w:r w:rsidRPr="00965968">
        <w:rPr>
          <w:rFonts w:eastAsia="Times New Roman"/>
          <w:color w:val="000000" w:themeColor="text1"/>
          <w:szCs w:val="24"/>
          <w:lang w:val="en-US"/>
        </w:rPr>
        <w:t xml:space="preserve"> </w:t>
      </w:r>
      <w:r>
        <w:rPr>
          <w:rFonts w:eastAsia="Times New Roman"/>
          <w:szCs w:val="20"/>
          <w:lang w:val="en-GB" w:eastAsia="ru-RU"/>
        </w:rPr>
        <w:t>P. 1</w:t>
      </w:r>
      <w:r w:rsidRPr="00FD453C">
        <w:rPr>
          <w:rFonts w:eastAsia="Times New Roman"/>
          <w:szCs w:val="20"/>
          <w:lang w:val="en-GB" w:eastAsia="ru-RU"/>
        </w:rPr>
        <w:t>.</w:t>
      </w:r>
    </w:p>
  </w:footnote>
  <w:footnote w:id="75">
    <w:p w:rsidR="008D3C4A" w:rsidRPr="0089772B" w:rsidRDefault="008D3C4A" w:rsidP="0089772B">
      <w:pPr>
        <w:pStyle w:val="ab"/>
        <w:spacing w:line="276" w:lineRule="auto"/>
        <w:rPr>
          <w:rFonts w:eastAsia="Times New Roman"/>
          <w:color w:val="000000" w:themeColor="text1"/>
          <w:szCs w:val="24"/>
          <w:lang w:val="en-US"/>
        </w:rPr>
      </w:pPr>
      <w:r w:rsidRPr="00E55398">
        <w:rPr>
          <w:rStyle w:val="a7"/>
        </w:rPr>
        <w:footnoteRef/>
      </w:r>
      <w:r w:rsidRPr="00E55398">
        <w:rPr>
          <w:lang w:val="en-US"/>
        </w:rPr>
        <w:t xml:space="preserve"> </w:t>
      </w:r>
      <w:r w:rsidRPr="0089772B">
        <w:rPr>
          <w:rFonts w:eastAsia="Times New Roman"/>
          <w:color w:val="000000" w:themeColor="text1"/>
          <w:szCs w:val="24"/>
          <w:lang w:val="en-US"/>
        </w:rPr>
        <w:t>Lyotard J. F. The postmodern condition: A report on knowledge / J. F. Lyotard // U of Minnesota Press. – 1984. – Vol. 10.</w:t>
      </w:r>
    </w:p>
  </w:footnote>
  <w:footnote w:id="76">
    <w:p w:rsidR="008D3C4A" w:rsidRPr="00E37673" w:rsidRDefault="008D3C4A" w:rsidP="0061179B">
      <w:pPr>
        <w:pStyle w:val="ab"/>
        <w:rPr>
          <w:rFonts w:eastAsia="Times New Roman"/>
          <w:color w:val="000000" w:themeColor="text1"/>
          <w:szCs w:val="20"/>
          <w:lang w:eastAsia="ru-RU"/>
        </w:rPr>
      </w:pPr>
      <w:r>
        <w:rPr>
          <w:rStyle w:val="a7"/>
        </w:rPr>
        <w:footnoteRef/>
      </w:r>
      <w:r>
        <w:rPr>
          <w:lang w:val="en-GB"/>
        </w:rPr>
        <w:t xml:space="preserve"> </w:t>
      </w:r>
      <w:r w:rsidRPr="0089772B">
        <w:rPr>
          <w:rFonts w:eastAsia="Times New Roman"/>
          <w:color w:val="000000" w:themeColor="text1"/>
          <w:szCs w:val="24"/>
          <w:lang w:val="en-US"/>
        </w:rPr>
        <w:t xml:space="preserve">Cameron F. Digital Futures I: Museum collections, digital technologies, and the cultural construction of knowledge / F. Cameron // Curator: The Museum Journal. – 2003. </w:t>
      </w:r>
      <w:r w:rsidRPr="00350FD6">
        <w:rPr>
          <w:rFonts w:eastAsia="Times New Roman"/>
          <w:color w:val="000000" w:themeColor="text1"/>
          <w:szCs w:val="24"/>
          <w:lang w:val="en-US"/>
        </w:rPr>
        <w:t>Vol</w:t>
      </w:r>
      <w:r w:rsidRPr="00E37673">
        <w:rPr>
          <w:rFonts w:eastAsia="Times New Roman"/>
          <w:color w:val="000000" w:themeColor="text1"/>
          <w:szCs w:val="24"/>
        </w:rPr>
        <w:t xml:space="preserve">. 46, №. 3. </w:t>
      </w:r>
      <w:r w:rsidRPr="00E37673">
        <w:rPr>
          <w:rFonts w:eastAsia="Times New Roman"/>
          <w:szCs w:val="20"/>
          <w:lang w:eastAsia="ru-RU"/>
        </w:rPr>
        <w:t xml:space="preserve">– </w:t>
      </w:r>
      <w:r w:rsidRPr="00FD453C">
        <w:rPr>
          <w:rFonts w:eastAsia="Times New Roman"/>
          <w:szCs w:val="20"/>
          <w:lang w:val="en-GB" w:eastAsia="ru-RU"/>
        </w:rPr>
        <w:t>P</w:t>
      </w:r>
      <w:r w:rsidRPr="00E37673">
        <w:rPr>
          <w:rFonts w:eastAsia="Times New Roman"/>
          <w:szCs w:val="20"/>
          <w:lang w:eastAsia="ru-RU"/>
        </w:rPr>
        <w:t>. 325-340.</w:t>
      </w:r>
    </w:p>
  </w:footnote>
  <w:footnote w:id="77">
    <w:p w:rsidR="008D3C4A" w:rsidRPr="00F33A5C" w:rsidRDefault="008D3C4A" w:rsidP="00350FD6">
      <w:pPr>
        <w:pStyle w:val="a5"/>
        <w:spacing w:line="276" w:lineRule="auto"/>
        <w:rPr>
          <w:rFonts w:eastAsia="Calibri" w:cs="Times New Roman"/>
          <w:i/>
          <w:color w:val="000000" w:themeColor="text1"/>
        </w:rPr>
      </w:pPr>
      <w:r w:rsidRPr="00E55398">
        <w:rPr>
          <w:rStyle w:val="a7"/>
          <w:rFonts w:cs="Times New Roman"/>
        </w:rPr>
        <w:footnoteRef/>
      </w:r>
      <w:r w:rsidRPr="00E55398">
        <w:rPr>
          <w:rFonts w:cs="Times New Roman"/>
        </w:rPr>
        <w:t xml:space="preserve"> </w:t>
      </w:r>
      <w:r w:rsidRPr="007F51CA">
        <w:rPr>
          <w:rFonts w:eastAsia="Times New Roman" w:cs="Times New Roman"/>
          <w:color w:val="000000" w:themeColor="text1"/>
          <w:szCs w:val="24"/>
        </w:rPr>
        <w:t>Ананьев В.Г. История зарубежной музеологии: Идеи, люди, институты/ В.Г. Ананьев. – М. : Памятники исторической мысли, 2018</w:t>
      </w:r>
      <w:r>
        <w:rPr>
          <w:rFonts w:eastAsia="Times New Roman" w:cs="Times New Roman"/>
          <w:color w:val="000000" w:themeColor="text1"/>
          <w:szCs w:val="24"/>
        </w:rPr>
        <w:t>, с</w:t>
      </w:r>
      <w:r w:rsidRPr="00F33A5C">
        <w:rPr>
          <w:rFonts w:eastAsia="Times New Roman"/>
          <w:lang w:eastAsia="ru-RU"/>
        </w:rPr>
        <w:t xml:space="preserve">. </w:t>
      </w:r>
      <w:r w:rsidRPr="00F33A5C">
        <w:rPr>
          <w:rFonts w:cs="Times New Roman"/>
          <w:color w:val="000000" w:themeColor="text1"/>
        </w:rPr>
        <w:t>211.</w:t>
      </w:r>
    </w:p>
  </w:footnote>
  <w:footnote w:id="78">
    <w:p w:rsidR="008D3C4A" w:rsidRPr="00E37673" w:rsidRDefault="008D3C4A" w:rsidP="0061179B">
      <w:pPr>
        <w:pStyle w:val="ab"/>
        <w:rPr>
          <w:rFonts w:eastAsia="Times New Roman"/>
          <w:color w:val="000000" w:themeColor="text1"/>
          <w:szCs w:val="20"/>
          <w:highlight w:val="white"/>
          <w:lang w:val="en-US"/>
        </w:rPr>
      </w:pPr>
      <w:r>
        <w:rPr>
          <w:rStyle w:val="a7"/>
        </w:rPr>
        <w:footnoteRef/>
      </w:r>
      <w:r w:rsidRPr="00F94644">
        <w:rPr>
          <w:lang w:val="en-US"/>
        </w:rPr>
        <w:t xml:space="preserve"> </w:t>
      </w:r>
      <w:r w:rsidRPr="00FD453C">
        <w:rPr>
          <w:color w:val="000000" w:themeColor="text1"/>
          <w:szCs w:val="20"/>
          <w:lang w:val="en-GB"/>
        </w:rPr>
        <w:t>M</w:t>
      </w:r>
      <w:r w:rsidRPr="00FD453C">
        <w:rPr>
          <w:color w:val="000000" w:themeColor="text1"/>
          <w:szCs w:val="20"/>
          <w:lang w:val="en-US"/>
        </w:rPr>
        <w:t>uscon</w:t>
      </w:r>
      <w:r w:rsidRPr="00F94644">
        <w:rPr>
          <w:color w:val="000000" w:themeColor="text1"/>
          <w:szCs w:val="20"/>
          <w:lang w:val="en-US"/>
        </w:rPr>
        <w:t xml:space="preserve"> </w:t>
      </w:r>
      <w:r w:rsidRPr="00FD453C">
        <w:rPr>
          <w:color w:val="000000" w:themeColor="text1"/>
          <w:szCs w:val="20"/>
          <w:lang w:val="en-US"/>
        </w:rPr>
        <w:t>conferences</w:t>
      </w:r>
      <w:r w:rsidRPr="00F94644">
        <w:rPr>
          <w:color w:val="000000" w:themeColor="text1"/>
          <w:szCs w:val="20"/>
          <w:lang w:val="en-US"/>
        </w:rPr>
        <w:t xml:space="preserve">. </w:t>
      </w:r>
      <w:r w:rsidRPr="00FD453C">
        <w:rPr>
          <w:color w:val="000000" w:themeColor="text1"/>
          <w:szCs w:val="20"/>
          <w:lang w:val="en-GB"/>
        </w:rPr>
        <w:t>URL</w:t>
      </w:r>
      <w:r w:rsidRPr="00E37673">
        <w:rPr>
          <w:color w:val="000000" w:themeColor="text1"/>
          <w:szCs w:val="20"/>
          <w:lang w:val="en-US"/>
        </w:rPr>
        <w:t xml:space="preserve">: </w:t>
      </w:r>
      <w:r w:rsidRPr="00FD453C">
        <w:rPr>
          <w:szCs w:val="20"/>
          <w:highlight w:val="white"/>
          <w:lang w:val="en-US"/>
        </w:rPr>
        <w:t>http</w:t>
      </w:r>
      <w:r w:rsidRPr="00E37673">
        <w:rPr>
          <w:szCs w:val="20"/>
          <w:highlight w:val="white"/>
          <w:lang w:val="en-US"/>
        </w:rPr>
        <w:t>://</w:t>
      </w:r>
      <w:r w:rsidRPr="00FD453C">
        <w:rPr>
          <w:szCs w:val="20"/>
          <w:highlight w:val="white"/>
          <w:lang w:val="en-US"/>
        </w:rPr>
        <w:t>www</w:t>
      </w:r>
      <w:r w:rsidRPr="00E37673">
        <w:rPr>
          <w:szCs w:val="20"/>
          <w:highlight w:val="white"/>
          <w:lang w:val="en-US"/>
        </w:rPr>
        <w:t>.</w:t>
      </w:r>
      <w:r w:rsidRPr="00FD453C">
        <w:rPr>
          <w:szCs w:val="20"/>
          <w:highlight w:val="white"/>
          <w:lang w:val="en-US"/>
        </w:rPr>
        <w:t>muscon</w:t>
      </w:r>
      <w:r w:rsidRPr="00E37673">
        <w:rPr>
          <w:szCs w:val="20"/>
          <w:highlight w:val="white"/>
          <w:lang w:val="en-US"/>
        </w:rPr>
        <w:t>.</w:t>
      </w:r>
      <w:r w:rsidRPr="00FD453C">
        <w:rPr>
          <w:szCs w:val="20"/>
          <w:highlight w:val="white"/>
          <w:lang w:val="en-US"/>
        </w:rPr>
        <w:t>org</w:t>
      </w:r>
      <w:r w:rsidRPr="00E37673">
        <w:rPr>
          <w:szCs w:val="20"/>
          <w:highlight w:val="white"/>
          <w:lang w:val="en-US"/>
        </w:rPr>
        <w:t>/</w:t>
      </w:r>
      <w:r w:rsidRPr="00FD453C">
        <w:rPr>
          <w:szCs w:val="20"/>
          <w:highlight w:val="white"/>
          <w:lang w:val="en-US"/>
        </w:rPr>
        <w:t>de</w:t>
      </w:r>
      <w:r w:rsidRPr="00E37673">
        <w:rPr>
          <w:szCs w:val="20"/>
          <w:highlight w:val="white"/>
          <w:lang w:val="en-US"/>
        </w:rPr>
        <w:t>.</w:t>
      </w:r>
      <w:r w:rsidRPr="00FD453C">
        <w:rPr>
          <w:szCs w:val="20"/>
          <w:highlight w:val="white"/>
          <w:lang w:val="en-US"/>
        </w:rPr>
        <w:t>html</w:t>
      </w:r>
      <w:r w:rsidRPr="00E37673">
        <w:rPr>
          <w:szCs w:val="20"/>
          <w:highlight w:val="white"/>
          <w:lang w:val="en-US"/>
        </w:rPr>
        <w:t xml:space="preserve"> </w:t>
      </w:r>
      <w:r w:rsidRPr="00E37673">
        <w:rPr>
          <w:color w:val="000000" w:themeColor="text1"/>
          <w:szCs w:val="20"/>
          <w:lang w:val="en-US"/>
        </w:rPr>
        <w:t>(</w:t>
      </w:r>
      <w:r w:rsidRPr="00FD453C">
        <w:rPr>
          <w:color w:val="000000" w:themeColor="text1"/>
          <w:szCs w:val="20"/>
        </w:rPr>
        <w:t>дата</w:t>
      </w:r>
      <w:r w:rsidRPr="00E37673">
        <w:rPr>
          <w:color w:val="000000" w:themeColor="text1"/>
          <w:szCs w:val="20"/>
          <w:lang w:val="en-US"/>
        </w:rPr>
        <w:t xml:space="preserve"> </w:t>
      </w:r>
      <w:r w:rsidRPr="00FD453C">
        <w:rPr>
          <w:color w:val="000000" w:themeColor="text1"/>
          <w:szCs w:val="20"/>
        </w:rPr>
        <w:t>обращения</w:t>
      </w:r>
      <w:r w:rsidRPr="00E37673">
        <w:rPr>
          <w:color w:val="000000" w:themeColor="text1"/>
          <w:szCs w:val="20"/>
          <w:lang w:val="en-US"/>
        </w:rPr>
        <w:t xml:space="preserve"> 03.02.2020).</w:t>
      </w:r>
      <w:r w:rsidRPr="00E37673">
        <w:rPr>
          <w:lang w:val="en-US"/>
        </w:rPr>
        <w:t xml:space="preserve"> </w:t>
      </w:r>
    </w:p>
  </w:footnote>
  <w:footnote w:id="79">
    <w:p w:rsidR="008D3C4A" w:rsidRPr="00F94644" w:rsidRDefault="008D3C4A" w:rsidP="0061179B">
      <w:pPr>
        <w:pStyle w:val="ab"/>
        <w:rPr>
          <w:lang w:val="en-US"/>
        </w:rPr>
      </w:pPr>
      <w:r w:rsidRPr="00EA2212">
        <w:rPr>
          <w:rStyle w:val="a7"/>
        </w:rPr>
        <w:footnoteRef/>
      </w:r>
      <w:r w:rsidRPr="00F94644">
        <w:rPr>
          <w:lang w:val="en-US"/>
        </w:rPr>
        <w:t xml:space="preserve"> </w:t>
      </w:r>
      <w:r w:rsidRPr="00FD453C">
        <w:rPr>
          <w:color w:val="000000" w:themeColor="text1"/>
          <w:szCs w:val="20"/>
          <w:lang w:val="en-US"/>
        </w:rPr>
        <w:t>AAM</w:t>
      </w:r>
      <w:r w:rsidRPr="00F94644">
        <w:rPr>
          <w:color w:val="000000" w:themeColor="text1"/>
          <w:szCs w:val="20"/>
          <w:lang w:val="en-US"/>
        </w:rPr>
        <w:t xml:space="preserve"> 2020 - </w:t>
      </w:r>
      <w:r w:rsidRPr="00FD453C">
        <w:rPr>
          <w:color w:val="000000" w:themeColor="text1"/>
          <w:szCs w:val="20"/>
          <w:lang w:val="en-US"/>
        </w:rPr>
        <w:t>Annual</w:t>
      </w:r>
      <w:r w:rsidRPr="00F94644">
        <w:rPr>
          <w:color w:val="000000" w:themeColor="text1"/>
          <w:szCs w:val="20"/>
          <w:lang w:val="en-US"/>
        </w:rPr>
        <w:t xml:space="preserve"> </w:t>
      </w:r>
      <w:r w:rsidRPr="00FD453C">
        <w:rPr>
          <w:color w:val="000000" w:themeColor="text1"/>
          <w:szCs w:val="20"/>
          <w:lang w:val="en-US"/>
        </w:rPr>
        <w:t>Meeting</w:t>
      </w:r>
      <w:r w:rsidRPr="00F94644">
        <w:rPr>
          <w:color w:val="000000" w:themeColor="text1"/>
          <w:szCs w:val="20"/>
          <w:lang w:val="en-US"/>
        </w:rPr>
        <w:t xml:space="preserve"> &amp; </w:t>
      </w:r>
      <w:r w:rsidRPr="00FD453C">
        <w:rPr>
          <w:color w:val="000000" w:themeColor="text1"/>
          <w:szCs w:val="20"/>
          <w:lang w:val="en-US"/>
        </w:rPr>
        <w:t>Museumexpo</w:t>
      </w:r>
      <w:r w:rsidRPr="00F94644">
        <w:rPr>
          <w:color w:val="000000" w:themeColor="text1"/>
          <w:szCs w:val="20"/>
          <w:lang w:val="en-US"/>
        </w:rPr>
        <w:t xml:space="preserve">. </w:t>
      </w:r>
      <w:r w:rsidRPr="00FD453C">
        <w:rPr>
          <w:color w:val="000000" w:themeColor="text1"/>
          <w:szCs w:val="20"/>
          <w:lang w:val="en-GB"/>
        </w:rPr>
        <w:t>URL</w:t>
      </w:r>
      <w:r w:rsidRPr="00F94644">
        <w:rPr>
          <w:color w:val="000000" w:themeColor="text1"/>
          <w:szCs w:val="20"/>
          <w:lang w:val="en-US"/>
        </w:rPr>
        <w:t xml:space="preserve">: </w:t>
      </w:r>
      <w:r w:rsidRPr="00FD453C">
        <w:rPr>
          <w:szCs w:val="20"/>
          <w:lang w:val="en-US"/>
        </w:rPr>
        <w:t>https</w:t>
      </w:r>
      <w:r w:rsidRPr="00F94644">
        <w:rPr>
          <w:szCs w:val="20"/>
          <w:lang w:val="en-US"/>
        </w:rPr>
        <w:t>://</w:t>
      </w:r>
      <w:r w:rsidRPr="00FD453C">
        <w:rPr>
          <w:szCs w:val="20"/>
          <w:lang w:val="en-US"/>
        </w:rPr>
        <w:t>www</w:t>
      </w:r>
      <w:r w:rsidRPr="00F94644">
        <w:rPr>
          <w:szCs w:val="20"/>
          <w:lang w:val="en-US"/>
        </w:rPr>
        <w:t>.</w:t>
      </w:r>
      <w:r w:rsidRPr="00FD453C">
        <w:rPr>
          <w:szCs w:val="20"/>
          <w:lang w:val="en-US"/>
        </w:rPr>
        <w:t>eventscribe</w:t>
      </w:r>
      <w:r w:rsidRPr="00F94644">
        <w:rPr>
          <w:szCs w:val="20"/>
          <w:lang w:val="en-US"/>
        </w:rPr>
        <w:t>.</w:t>
      </w:r>
      <w:r w:rsidRPr="00FD453C">
        <w:rPr>
          <w:szCs w:val="20"/>
          <w:lang w:val="en-US"/>
        </w:rPr>
        <w:t>com</w:t>
      </w:r>
      <w:r w:rsidRPr="00F94644">
        <w:rPr>
          <w:szCs w:val="20"/>
          <w:lang w:val="en-US"/>
        </w:rPr>
        <w:t>/2020/</w:t>
      </w:r>
      <w:r w:rsidRPr="00FD453C">
        <w:rPr>
          <w:szCs w:val="20"/>
          <w:lang w:val="en-US"/>
        </w:rPr>
        <w:t>AAMers</w:t>
      </w:r>
      <w:r w:rsidRPr="00F94644">
        <w:rPr>
          <w:szCs w:val="20"/>
          <w:lang w:val="en-US"/>
        </w:rPr>
        <w:t>/</w:t>
      </w:r>
      <w:r w:rsidRPr="00F94644">
        <w:rPr>
          <w:color w:val="000000" w:themeColor="text1"/>
          <w:szCs w:val="20"/>
          <w:lang w:val="en-US"/>
        </w:rPr>
        <w:t xml:space="preserve"> (</w:t>
      </w:r>
      <w:r w:rsidRPr="00FD453C">
        <w:rPr>
          <w:color w:val="000000" w:themeColor="text1"/>
          <w:szCs w:val="20"/>
        </w:rPr>
        <w:t>дата</w:t>
      </w:r>
      <w:r w:rsidRPr="00F94644">
        <w:rPr>
          <w:color w:val="000000" w:themeColor="text1"/>
          <w:szCs w:val="20"/>
          <w:lang w:val="en-US"/>
        </w:rPr>
        <w:t xml:space="preserve"> </w:t>
      </w:r>
      <w:r w:rsidRPr="00FD453C">
        <w:rPr>
          <w:color w:val="000000" w:themeColor="text1"/>
          <w:szCs w:val="20"/>
        </w:rPr>
        <w:t>обращения</w:t>
      </w:r>
      <w:r w:rsidRPr="00F94644">
        <w:rPr>
          <w:color w:val="000000" w:themeColor="text1"/>
          <w:szCs w:val="20"/>
          <w:lang w:val="en-US"/>
        </w:rPr>
        <w:t xml:space="preserve"> 10.02.2020).</w:t>
      </w:r>
    </w:p>
  </w:footnote>
  <w:footnote w:id="80">
    <w:p w:rsidR="008D3C4A" w:rsidRPr="00EF397F" w:rsidRDefault="008D3C4A" w:rsidP="0061179B">
      <w:pPr>
        <w:pStyle w:val="ab"/>
        <w:rPr>
          <w:color w:val="000000" w:themeColor="text1"/>
          <w:szCs w:val="20"/>
        </w:rPr>
      </w:pPr>
      <w:r w:rsidRPr="00EA2212">
        <w:rPr>
          <w:rStyle w:val="a7"/>
        </w:rPr>
        <w:footnoteRef/>
      </w:r>
      <w:r w:rsidRPr="00EA2212">
        <w:rPr>
          <w:rStyle w:val="a7"/>
        </w:rPr>
        <w:t xml:space="preserve"> </w:t>
      </w:r>
      <w:r w:rsidRPr="00FD453C">
        <w:rPr>
          <w:color w:val="000000" w:themeColor="text1"/>
          <w:szCs w:val="20"/>
        </w:rPr>
        <w:t xml:space="preserve">Интермузей. О фестивале. URL: </w:t>
      </w:r>
      <w:r w:rsidRPr="00FD453C">
        <w:rPr>
          <w:szCs w:val="20"/>
        </w:rPr>
        <w:t>http://imuseum.ru/o_festivale/</w:t>
      </w:r>
      <w:r w:rsidRPr="00FD453C">
        <w:rPr>
          <w:color w:val="000000" w:themeColor="text1"/>
          <w:szCs w:val="20"/>
        </w:rPr>
        <w:t xml:space="preserve"> (дата обращения 10.12.2019).</w:t>
      </w:r>
    </w:p>
  </w:footnote>
  <w:footnote w:id="81">
    <w:p w:rsidR="008D3C4A" w:rsidRPr="00844F4F" w:rsidRDefault="008D3C4A">
      <w:pPr>
        <w:pStyle w:val="a5"/>
      </w:pPr>
      <w:r>
        <w:rPr>
          <w:rStyle w:val="a7"/>
        </w:rPr>
        <w:footnoteRef/>
      </w:r>
      <w:r>
        <w:t xml:space="preserve"> </w:t>
      </w:r>
      <w:r w:rsidRPr="00EB7EFA">
        <w:t>Конференция альянса музеев стран БРИКС в 2020 году пройдет в Историческом музее</w:t>
      </w:r>
      <w:r>
        <w:t xml:space="preserve">. </w:t>
      </w:r>
      <w:r w:rsidRPr="00844F4F">
        <w:rPr>
          <w:color w:val="000000" w:themeColor="text1"/>
          <w:lang w:val="en-GB"/>
        </w:rPr>
        <w:t>URL</w:t>
      </w:r>
      <w:r w:rsidRPr="00844F4F">
        <w:rPr>
          <w:color w:val="000000" w:themeColor="text1"/>
        </w:rPr>
        <w:t xml:space="preserve">: </w:t>
      </w:r>
      <w:r w:rsidRPr="00844F4F">
        <w:rPr>
          <w:lang w:val="en-GB"/>
        </w:rPr>
        <w:t>https</w:t>
      </w:r>
      <w:r w:rsidRPr="00844F4F">
        <w:t>://</w:t>
      </w:r>
      <w:r w:rsidRPr="00844F4F">
        <w:rPr>
          <w:lang w:val="en-GB"/>
        </w:rPr>
        <w:t>www</w:t>
      </w:r>
      <w:r w:rsidRPr="00844F4F">
        <w:t>.</w:t>
      </w:r>
      <w:r w:rsidRPr="00844F4F">
        <w:rPr>
          <w:lang w:val="en-GB"/>
        </w:rPr>
        <w:t>mkrf</w:t>
      </w:r>
      <w:r w:rsidRPr="00844F4F">
        <w:t>.</w:t>
      </w:r>
      <w:r w:rsidRPr="00844F4F">
        <w:rPr>
          <w:lang w:val="en-GB"/>
        </w:rPr>
        <w:t>ru</w:t>
      </w:r>
      <w:r w:rsidRPr="00844F4F">
        <w:t>/</w:t>
      </w:r>
      <w:r w:rsidRPr="00844F4F">
        <w:rPr>
          <w:lang w:val="en-GB"/>
        </w:rPr>
        <w:t>press</w:t>
      </w:r>
      <w:r w:rsidRPr="00844F4F">
        <w:t>/</w:t>
      </w:r>
      <w:r w:rsidRPr="00844F4F">
        <w:rPr>
          <w:lang w:val="en-GB"/>
        </w:rPr>
        <w:t>news</w:t>
      </w:r>
      <w:r w:rsidRPr="00844F4F">
        <w:t>/</w:t>
      </w:r>
      <w:r w:rsidRPr="00844F4F">
        <w:rPr>
          <w:lang w:val="en-GB"/>
        </w:rPr>
        <w:t>konferentsiya</w:t>
      </w:r>
      <w:r w:rsidRPr="00844F4F">
        <w:t>_</w:t>
      </w:r>
      <w:r w:rsidRPr="00844F4F">
        <w:rPr>
          <w:lang w:val="en-GB"/>
        </w:rPr>
        <w:t>alyansa</w:t>
      </w:r>
      <w:r w:rsidRPr="00844F4F">
        <w:t>_</w:t>
      </w:r>
      <w:r w:rsidRPr="00844F4F">
        <w:rPr>
          <w:lang w:val="en-GB"/>
        </w:rPr>
        <w:t>muzeev</w:t>
      </w:r>
      <w:r w:rsidRPr="00844F4F">
        <w:t>_</w:t>
      </w:r>
      <w:r w:rsidRPr="00844F4F">
        <w:rPr>
          <w:lang w:val="en-GB"/>
        </w:rPr>
        <w:t>stran</w:t>
      </w:r>
      <w:r w:rsidRPr="00844F4F">
        <w:t>_</w:t>
      </w:r>
      <w:r w:rsidRPr="00844F4F">
        <w:rPr>
          <w:lang w:val="en-GB"/>
        </w:rPr>
        <w:t>briks</w:t>
      </w:r>
      <w:r w:rsidRPr="00844F4F">
        <w:t>_</w:t>
      </w:r>
      <w:r w:rsidRPr="00844F4F">
        <w:rPr>
          <w:lang w:val="en-GB"/>
        </w:rPr>
        <w:t>proydet</w:t>
      </w:r>
      <w:r w:rsidRPr="00844F4F">
        <w:t>_</w:t>
      </w:r>
      <w:r w:rsidRPr="00844F4F">
        <w:rPr>
          <w:lang w:val="en-GB"/>
        </w:rPr>
        <w:t>v</w:t>
      </w:r>
      <w:r w:rsidRPr="00844F4F">
        <w:t>_2020_</w:t>
      </w:r>
      <w:r w:rsidRPr="00844F4F">
        <w:rPr>
          <w:lang w:val="en-GB"/>
        </w:rPr>
        <w:t>godu</w:t>
      </w:r>
      <w:r w:rsidRPr="00844F4F">
        <w:t>_</w:t>
      </w:r>
      <w:r w:rsidRPr="00844F4F">
        <w:rPr>
          <w:lang w:val="en-GB"/>
        </w:rPr>
        <w:t>v</w:t>
      </w:r>
      <w:r w:rsidRPr="00844F4F">
        <w:t>_</w:t>
      </w:r>
      <w:r w:rsidRPr="00844F4F">
        <w:rPr>
          <w:lang w:val="en-GB"/>
        </w:rPr>
        <w:t>istoricheskom</w:t>
      </w:r>
      <w:r w:rsidRPr="00844F4F">
        <w:t>_</w:t>
      </w:r>
      <w:r w:rsidRPr="00844F4F">
        <w:rPr>
          <w:lang w:val="en-GB"/>
        </w:rPr>
        <w:t>muzee</w:t>
      </w:r>
      <w:r w:rsidRPr="00844F4F">
        <w:t xml:space="preserve">/ </w:t>
      </w:r>
      <w:r w:rsidRPr="00FD453C">
        <w:rPr>
          <w:color w:val="000000" w:themeColor="text1"/>
        </w:rPr>
        <w:t>(дата обращения 10.12.2019).</w:t>
      </w:r>
    </w:p>
  </w:footnote>
  <w:footnote w:id="82">
    <w:p w:rsidR="008D3C4A" w:rsidRPr="00F94644" w:rsidRDefault="008D3C4A" w:rsidP="004C31AF">
      <w:pPr>
        <w:pStyle w:val="ab"/>
        <w:rPr>
          <w:rFonts w:eastAsia="Times New Roman"/>
          <w:color w:val="000000" w:themeColor="text1"/>
          <w:szCs w:val="20"/>
          <w:highlight w:val="white"/>
          <w:lang w:val="en-US"/>
        </w:rPr>
      </w:pPr>
      <w:r w:rsidRPr="00A64587">
        <w:rPr>
          <w:rStyle w:val="a7"/>
          <w:szCs w:val="20"/>
        </w:rPr>
        <w:footnoteRef/>
      </w:r>
      <w:r w:rsidRPr="00F94644">
        <w:rPr>
          <w:szCs w:val="20"/>
          <w:lang w:val="en-US"/>
        </w:rPr>
        <w:t xml:space="preserve"> </w:t>
      </w:r>
      <w:r w:rsidRPr="00A64587">
        <w:rPr>
          <w:szCs w:val="20"/>
          <w:lang w:val="en-US"/>
        </w:rPr>
        <w:t>Cultural</w:t>
      </w:r>
      <w:r w:rsidRPr="00F94644">
        <w:rPr>
          <w:szCs w:val="20"/>
          <w:lang w:val="en-US"/>
        </w:rPr>
        <w:t xml:space="preserve"> Diplomacy. Brunswick. 01.04.2011. URL: </w:t>
      </w:r>
      <w:r w:rsidRPr="00F94644">
        <w:rPr>
          <w:lang w:val="en-US"/>
        </w:rPr>
        <w:t xml:space="preserve">https://www.brunswickgroup.com/review-article-12-i1772/ </w:t>
      </w:r>
      <w:r w:rsidRPr="00F94644">
        <w:rPr>
          <w:color w:val="000000" w:themeColor="text1"/>
          <w:szCs w:val="20"/>
          <w:lang w:val="en-US"/>
        </w:rPr>
        <w:t>(</w:t>
      </w:r>
      <w:r w:rsidRPr="00FD453C">
        <w:rPr>
          <w:color w:val="000000" w:themeColor="text1"/>
          <w:szCs w:val="20"/>
        </w:rPr>
        <w:t>дата</w:t>
      </w:r>
      <w:r w:rsidRPr="00F94644">
        <w:rPr>
          <w:color w:val="000000" w:themeColor="text1"/>
          <w:szCs w:val="20"/>
          <w:lang w:val="en-US"/>
        </w:rPr>
        <w:t xml:space="preserve"> </w:t>
      </w:r>
      <w:r w:rsidRPr="00FD453C">
        <w:rPr>
          <w:color w:val="000000" w:themeColor="text1"/>
          <w:szCs w:val="20"/>
        </w:rPr>
        <w:t>обращения</w:t>
      </w:r>
      <w:r w:rsidRPr="00F94644">
        <w:rPr>
          <w:color w:val="000000" w:themeColor="text1"/>
          <w:szCs w:val="20"/>
          <w:lang w:val="en-US"/>
        </w:rPr>
        <w:t xml:space="preserve"> 03.05.2019).</w:t>
      </w:r>
      <w:r w:rsidRPr="00F94644">
        <w:rPr>
          <w:lang w:val="en-US"/>
        </w:rPr>
        <w:t xml:space="preserve"> </w:t>
      </w:r>
    </w:p>
  </w:footnote>
  <w:footnote w:id="83">
    <w:p w:rsidR="008D3C4A" w:rsidRPr="001D1E73" w:rsidRDefault="008D3C4A" w:rsidP="004C31AF">
      <w:pPr>
        <w:pStyle w:val="a5"/>
        <w:rPr>
          <w:rFonts w:cs="Times New Roman"/>
          <w:lang w:val="en-US"/>
        </w:rPr>
      </w:pPr>
      <w:r w:rsidRPr="0059718D">
        <w:rPr>
          <w:rStyle w:val="a7"/>
          <w:rFonts w:cs="Times New Roman"/>
        </w:rPr>
        <w:footnoteRef/>
      </w:r>
      <w:r w:rsidRPr="0059718D">
        <w:rPr>
          <w:rFonts w:cs="Times New Roman"/>
          <w:lang w:val="en-US"/>
        </w:rPr>
        <w:t xml:space="preserve"> </w:t>
      </w:r>
      <w:r w:rsidRPr="006912EE">
        <w:rPr>
          <w:rFonts w:cs="Times New Roman"/>
          <w:lang w:val="en-US"/>
        </w:rPr>
        <w:t xml:space="preserve">Signature d’accords de coopération culturelle entre la France et le Royaume d’Arabie Saoudite. https://www.culture.gouv.fr/Presse/Communiques-de-presse/Signature-d-accords-de-cooperation-culturelle-entre-la-France-et-le-Royaume-d-Arabie-Saoudite </w:t>
      </w:r>
      <w:r w:rsidRPr="006912EE">
        <w:rPr>
          <w:color w:val="000000" w:themeColor="text1"/>
          <w:lang w:val="en-US"/>
        </w:rPr>
        <w:t>(</w:t>
      </w:r>
      <w:r w:rsidRPr="006912EE">
        <w:rPr>
          <w:color w:val="000000" w:themeColor="text1"/>
        </w:rPr>
        <w:t>дата</w:t>
      </w:r>
      <w:r w:rsidRPr="006912EE">
        <w:rPr>
          <w:color w:val="000000" w:themeColor="text1"/>
          <w:lang w:val="en-US"/>
        </w:rPr>
        <w:t xml:space="preserve"> </w:t>
      </w:r>
      <w:r w:rsidRPr="006912EE">
        <w:rPr>
          <w:color w:val="000000" w:themeColor="text1"/>
        </w:rPr>
        <w:t>обращения</w:t>
      </w:r>
      <w:r w:rsidRPr="006912EE">
        <w:rPr>
          <w:color w:val="000000" w:themeColor="text1"/>
          <w:lang w:val="en-US"/>
        </w:rPr>
        <w:t xml:space="preserve"> 03.05.2019).</w:t>
      </w:r>
    </w:p>
  </w:footnote>
  <w:footnote w:id="84">
    <w:p w:rsidR="008D3C4A" w:rsidRPr="00F94644" w:rsidRDefault="008D3C4A" w:rsidP="004C31AF">
      <w:pPr>
        <w:pStyle w:val="ab"/>
        <w:rPr>
          <w:lang w:val="en-US"/>
        </w:rPr>
      </w:pPr>
      <w:r>
        <w:rPr>
          <w:rStyle w:val="a7"/>
        </w:rPr>
        <w:footnoteRef/>
      </w:r>
      <w:r w:rsidRPr="00EC2BF4">
        <w:rPr>
          <w:rFonts w:eastAsia="Times New Roman"/>
          <w:color w:val="000000" w:themeColor="text1"/>
          <w:szCs w:val="20"/>
          <w:lang w:val="en-GB" w:eastAsia="ru-RU"/>
        </w:rPr>
        <w:t xml:space="preserve">Amsellem, R. Les stratégies d’internationalisation des musées et les nouveaux modèles d’affaires. Economies et finances. Université Panthéon-Sorbonne </w:t>
      </w:r>
      <w:r w:rsidRPr="00EC2BF4">
        <w:rPr>
          <w:rFonts w:eastAsia="Times New Roman"/>
          <w:color w:val="000000" w:themeColor="text1"/>
          <w:szCs w:val="20"/>
          <w:lang w:val="en-US" w:eastAsia="ru-RU"/>
        </w:rPr>
        <w:t>: diss.</w:t>
      </w:r>
      <w:r w:rsidRPr="00EC2BF4">
        <w:rPr>
          <w:rFonts w:ascii="Arial" w:hAnsi="Arial" w:cs="Arial"/>
          <w:color w:val="000000" w:themeColor="text1"/>
          <w:szCs w:val="20"/>
          <w:shd w:val="clear" w:color="auto" w:fill="FFFFFF"/>
          <w:lang w:val="en-GB"/>
        </w:rPr>
        <w:t xml:space="preserve"> </w:t>
      </w:r>
      <w:r w:rsidRPr="00EC2BF4">
        <w:rPr>
          <w:rFonts w:eastAsia="Times New Roman"/>
          <w:color w:val="000000" w:themeColor="text1"/>
          <w:szCs w:val="20"/>
          <w:lang w:val="en-US" w:eastAsia="ru-RU"/>
        </w:rPr>
        <w:t xml:space="preserve">– </w:t>
      </w:r>
      <w:r w:rsidRPr="00EC2BF4">
        <w:rPr>
          <w:rFonts w:eastAsia="Times New Roman"/>
          <w:color w:val="000000" w:themeColor="text1"/>
          <w:szCs w:val="20"/>
          <w:lang w:val="en-GB" w:eastAsia="ru-RU"/>
        </w:rPr>
        <w:t>Paris I, 2016</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Pr>
          <w:szCs w:val="20"/>
          <w:lang w:val="en-GB"/>
        </w:rPr>
        <w:t>215</w:t>
      </w:r>
      <w:r w:rsidRPr="00F94644">
        <w:rPr>
          <w:szCs w:val="20"/>
          <w:lang w:val="en-US"/>
        </w:rPr>
        <w:t>.</w:t>
      </w:r>
    </w:p>
  </w:footnote>
  <w:footnote w:id="85">
    <w:p w:rsidR="008D3C4A" w:rsidRPr="00E37673" w:rsidRDefault="008D3C4A" w:rsidP="004C31AF">
      <w:pPr>
        <w:pStyle w:val="a5"/>
        <w:rPr>
          <w:lang w:val="en-US"/>
        </w:rPr>
      </w:pPr>
      <w:r>
        <w:rPr>
          <w:rStyle w:val="a7"/>
        </w:rPr>
        <w:footnoteRef/>
      </w:r>
      <w:r w:rsidRPr="003F54DA">
        <w:rPr>
          <w:lang w:val="en-US"/>
        </w:rPr>
        <w:t xml:space="preserve"> </w:t>
      </w:r>
      <w:r w:rsidRPr="00FD6786">
        <w:rPr>
          <w:lang w:val="en-US"/>
        </w:rPr>
        <w:t xml:space="preserve">Cultural Diplomacy. Brunswick. </w:t>
      </w:r>
      <w:r w:rsidRPr="00E37673">
        <w:rPr>
          <w:lang w:val="en-US"/>
        </w:rPr>
        <w:t xml:space="preserve">01.04.2011. </w:t>
      </w:r>
      <w:r w:rsidRPr="00FD6786">
        <w:rPr>
          <w:lang w:val="en-US"/>
        </w:rPr>
        <w:t>URL</w:t>
      </w:r>
      <w:r w:rsidRPr="00E37673">
        <w:rPr>
          <w:lang w:val="en-US"/>
        </w:rPr>
        <w:t xml:space="preserve">: </w:t>
      </w:r>
      <w:r w:rsidRPr="00FD6786">
        <w:rPr>
          <w:lang w:val="en-US"/>
        </w:rPr>
        <w:t>https</w:t>
      </w:r>
      <w:r w:rsidRPr="00E37673">
        <w:rPr>
          <w:lang w:val="en-US"/>
        </w:rPr>
        <w:t>://</w:t>
      </w:r>
      <w:r w:rsidRPr="00FD6786">
        <w:rPr>
          <w:lang w:val="en-US"/>
        </w:rPr>
        <w:t>www</w:t>
      </w:r>
      <w:r w:rsidRPr="00E37673">
        <w:rPr>
          <w:lang w:val="en-US"/>
        </w:rPr>
        <w:t>.</w:t>
      </w:r>
      <w:r w:rsidRPr="00FD6786">
        <w:rPr>
          <w:lang w:val="en-US"/>
        </w:rPr>
        <w:t>brunswickgroup</w:t>
      </w:r>
      <w:r w:rsidRPr="00E37673">
        <w:rPr>
          <w:lang w:val="en-US"/>
        </w:rPr>
        <w:t>.</w:t>
      </w:r>
      <w:r w:rsidRPr="00FD6786">
        <w:rPr>
          <w:lang w:val="en-US"/>
        </w:rPr>
        <w:t>com</w:t>
      </w:r>
      <w:r w:rsidRPr="00E37673">
        <w:rPr>
          <w:lang w:val="en-US"/>
        </w:rPr>
        <w:t>/</w:t>
      </w:r>
      <w:r w:rsidRPr="00FD6786">
        <w:rPr>
          <w:lang w:val="en-US"/>
        </w:rPr>
        <w:t>review</w:t>
      </w:r>
      <w:r w:rsidRPr="00E37673">
        <w:rPr>
          <w:lang w:val="en-US"/>
        </w:rPr>
        <w:t>-</w:t>
      </w:r>
      <w:r w:rsidRPr="00FD6786">
        <w:rPr>
          <w:lang w:val="en-US"/>
        </w:rPr>
        <w:t>article</w:t>
      </w:r>
      <w:r w:rsidRPr="00E37673">
        <w:rPr>
          <w:lang w:val="en-US"/>
        </w:rPr>
        <w:t>-12-</w:t>
      </w:r>
      <w:r w:rsidRPr="00FD6786">
        <w:rPr>
          <w:lang w:val="en-US"/>
        </w:rPr>
        <w:t>i</w:t>
      </w:r>
      <w:r w:rsidRPr="00E37673">
        <w:rPr>
          <w:lang w:val="en-US"/>
        </w:rPr>
        <w:t xml:space="preserve">1772/ </w:t>
      </w:r>
      <w:r w:rsidRPr="00E37673">
        <w:rPr>
          <w:color w:val="000000" w:themeColor="text1"/>
          <w:lang w:val="en-US"/>
        </w:rPr>
        <w:t>(</w:t>
      </w:r>
      <w:r w:rsidRPr="00FD6786">
        <w:rPr>
          <w:color w:val="000000" w:themeColor="text1"/>
        </w:rPr>
        <w:t>дата</w:t>
      </w:r>
      <w:r w:rsidRPr="00E37673">
        <w:rPr>
          <w:color w:val="000000" w:themeColor="text1"/>
          <w:lang w:val="en-US"/>
        </w:rPr>
        <w:t xml:space="preserve"> </w:t>
      </w:r>
      <w:r w:rsidRPr="00FD6786">
        <w:rPr>
          <w:color w:val="000000" w:themeColor="text1"/>
        </w:rPr>
        <w:t>обращения</w:t>
      </w:r>
      <w:r w:rsidRPr="00E37673">
        <w:rPr>
          <w:color w:val="000000" w:themeColor="text1"/>
          <w:lang w:val="en-US"/>
        </w:rPr>
        <w:t xml:space="preserve"> 03.05.2019).</w:t>
      </w:r>
    </w:p>
  </w:footnote>
  <w:footnote w:id="86">
    <w:p w:rsidR="008D3C4A" w:rsidRPr="00A31CBA" w:rsidRDefault="008D3C4A" w:rsidP="004C31AF">
      <w:pPr>
        <w:pStyle w:val="a5"/>
        <w:rPr>
          <w:rFonts w:eastAsia="Times New Roman" w:cs="Times New Roman"/>
          <w:color w:val="000000" w:themeColor="text1"/>
          <w:sz w:val="24"/>
          <w:szCs w:val="24"/>
          <w:lang w:val="en-US" w:eastAsia="ru-RU"/>
        </w:rPr>
      </w:pPr>
      <w:r>
        <w:rPr>
          <w:rStyle w:val="a7"/>
        </w:rPr>
        <w:footnoteRef/>
      </w:r>
      <w:r w:rsidRPr="008A7632">
        <w:rPr>
          <w:lang w:val="en-US"/>
        </w:rPr>
        <w:t xml:space="preserve"> </w:t>
      </w:r>
      <w:r w:rsidRPr="00A368EB">
        <w:rPr>
          <w:rFonts w:eastAsia="Times New Roman" w:cs="Times New Roman"/>
          <w:color w:val="000000" w:themeColor="text1"/>
          <w:szCs w:val="24"/>
          <w:lang w:val="en-US"/>
        </w:rPr>
        <w:t>Grincheva, N. Global Trends in Museum Diplomacy: Post-Guggenheim Developments / N. Grincheva – Abingdon; New York</w:t>
      </w:r>
      <w:r>
        <w:rPr>
          <w:rFonts w:eastAsia="Times New Roman" w:cs="Times New Roman"/>
          <w:color w:val="000000" w:themeColor="text1"/>
          <w:szCs w:val="24"/>
          <w:lang w:val="en-US"/>
        </w:rPr>
        <w:t xml:space="preserve"> </w:t>
      </w:r>
      <w:r w:rsidRPr="00A368EB">
        <w:rPr>
          <w:rFonts w:eastAsia="Times New Roman" w:cs="Times New Roman"/>
          <w:color w:val="000000" w:themeColor="text1"/>
          <w:szCs w:val="24"/>
          <w:lang w:val="en-US"/>
        </w:rPr>
        <w:t>: Routledge, 2019</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Pr>
          <w:rFonts w:eastAsia="Times New Roman"/>
          <w:szCs w:val="24"/>
          <w:lang w:val="en-US" w:eastAsia="ru-RU"/>
        </w:rPr>
        <w:t>88.</w:t>
      </w:r>
    </w:p>
  </w:footnote>
  <w:footnote w:id="87">
    <w:p w:rsidR="008D3C4A" w:rsidRPr="00A31CBA" w:rsidRDefault="008D3C4A" w:rsidP="004C31AF">
      <w:pPr>
        <w:pStyle w:val="ab"/>
        <w:rPr>
          <w:rFonts w:eastAsia="Times New Roman"/>
          <w:color w:val="000000" w:themeColor="text1"/>
          <w:szCs w:val="20"/>
          <w:highlight w:val="white"/>
          <w:lang w:val="en-US"/>
        </w:rPr>
      </w:pPr>
      <w:r w:rsidRPr="00A64587">
        <w:rPr>
          <w:rStyle w:val="a7"/>
          <w:szCs w:val="20"/>
        </w:rPr>
        <w:footnoteRef/>
      </w:r>
      <w:r w:rsidRPr="00FA5B29">
        <w:rPr>
          <w:szCs w:val="20"/>
        </w:rPr>
        <w:t xml:space="preserve"> </w:t>
      </w:r>
      <w:r>
        <w:rPr>
          <w:szCs w:val="20"/>
        </w:rPr>
        <w:t>А</w:t>
      </w:r>
      <w:r w:rsidRPr="00FA5B29">
        <w:rPr>
          <w:szCs w:val="20"/>
        </w:rPr>
        <w:t xml:space="preserve">. </w:t>
      </w:r>
      <w:r>
        <w:rPr>
          <w:szCs w:val="20"/>
        </w:rPr>
        <w:t>Лапина</w:t>
      </w:r>
      <w:r w:rsidRPr="00FA5B29">
        <w:rPr>
          <w:szCs w:val="20"/>
        </w:rPr>
        <w:t xml:space="preserve">. </w:t>
      </w:r>
      <w:r w:rsidRPr="00A64587">
        <w:rPr>
          <w:iCs/>
          <w:szCs w:val="20"/>
        </w:rPr>
        <w:t>В</w:t>
      </w:r>
      <w:r w:rsidRPr="00FA5B29">
        <w:rPr>
          <w:iCs/>
          <w:szCs w:val="20"/>
        </w:rPr>
        <w:t xml:space="preserve"> </w:t>
      </w:r>
      <w:r w:rsidRPr="00A64587">
        <w:rPr>
          <w:iCs/>
          <w:szCs w:val="20"/>
        </w:rPr>
        <w:t>Манеже</w:t>
      </w:r>
      <w:r w:rsidRPr="00FA5B29">
        <w:rPr>
          <w:iCs/>
          <w:szCs w:val="20"/>
        </w:rPr>
        <w:t xml:space="preserve"> </w:t>
      </w:r>
      <w:r w:rsidRPr="00A64587">
        <w:rPr>
          <w:iCs/>
          <w:szCs w:val="20"/>
        </w:rPr>
        <w:t>вручили</w:t>
      </w:r>
      <w:r w:rsidRPr="00FA5B29">
        <w:rPr>
          <w:iCs/>
          <w:szCs w:val="20"/>
        </w:rPr>
        <w:t xml:space="preserve"> </w:t>
      </w:r>
      <w:r w:rsidRPr="00A64587">
        <w:rPr>
          <w:iCs/>
          <w:szCs w:val="20"/>
        </w:rPr>
        <w:t>премию</w:t>
      </w:r>
      <w:r w:rsidRPr="00FA5B29">
        <w:rPr>
          <w:iCs/>
          <w:szCs w:val="20"/>
        </w:rPr>
        <w:t xml:space="preserve"> </w:t>
      </w:r>
      <w:r w:rsidRPr="00A64587">
        <w:rPr>
          <w:iCs/>
          <w:szCs w:val="20"/>
          <w:lang w:val="en-US"/>
        </w:rPr>
        <w:t>The</w:t>
      </w:r>
      <w:r w:rsidRPr="00A31CBA">
        <w:rPr>
          <w:iCs/>
          <w:szCs w:val="20"/>
          <w:lang w:val="en-US"/>
        </w:rPr>
        <w:t xml:space="preserve"> </w:t>
      </w:r>
      <w:r w:rsidRPr="00A64587">
        <w:rPr>
          <w:iCs/>
          <w:szCs w:val="20"/>
          <w:lang w:val="en-US"/>
        </w:rPr>
        <w:t>Art</w:t>
      </w:r>
      <w:r w:rsidRPr="00A31CBA">
        <w:rPr>
          <w:iCs/>
          <w:szCs w:val="20"/>
          <w:lang w:val="en-US"/>
        </w:rPr>
        <w:t xml:space="preserve"> </w:t>
      </w:r>
      <w:r w:rsidRPr="00A64587">
        <w:rPr>
          <w:iCs/>
          <w:szCs w:val="20"/>
          <w:lang w:val="en-US"/>
        </w:rPr>
        <w:t>Newspaper</w:t>
      </w:r>
      <w:r w:rsidRPr="00A31CBA">
        <w:rPr>
          <w:iCs/>
          <w:szCs w:val="20"/>
          <w:lang w:val="en-US"/>
        </w:rPr>
        <w:t xml:space="preserve"> </w:t>
      </w:r>
      <w:r w:rsidRPr="00A64587">
        <w:rPr>
          <w:iCs/>
          <w:szCs w:val="20"/>
          <w:lang w:val="en-US"/>
        </w:rPr>
        <w:t>Russia</w:t>
      </w:r>
      <w:r w:rsidRPr="00A31CBA">
        <w:rPr>
          <w:iCs/>
          <w:szCs w:val="20"/>
          <w:lang w:val="en-US"/>
        </w:rPr>
        <w:t>.</w:t>
      </w:r>
      <w:r w:rsidRPr="00A31CBA">
        <w:rPr>
          <w:szCs w:val="20"/>
          <w:lang w:val="en-US"/>
        </w:rPr>
        <w:t xml:space="preserve"> </w:t>
      </w:r>
      <w:r w:rsidRPr="00A64587">
        <w:rPr>
          <w:color w:val="000000" w:themeColor="text1"/>
          <w:szCs w:val="20"/>
          <w:lang w:val="en-GB"/>
        </w:rPr>
        <w:t>URL</w:t>
      </w:r>
      <w:r w:rsidRPr="00A31CBA">
        <w:rPr>
          <w:color w:val="000000" w:themeColor="text1"/>
          <w:szCs w:val="20"/>
          <w:lang w:val="en-US"/>
        </w:rPr>
        <w:t xml:space="preserve">: </w:t>
      </w:r>
      <w:r w:rsidRPr="00A31CBA">
        <w:rPr>
          <w:lang w:val="en-US"/>
        </w:rPr>
        <w:t>http://www.theartnewspa per.ru/posts/1497/</w:t>
      </w:r>
      <w:r w:rsidRPr="00A31CBA">
        <w:rPr>
          <w:color w:val="000000" w:themeColor="text1"/>
          <w:szCs w:val="20"/>
          <w:lang w:val="en-US"/>
        </w:rPr>
        <w:t xml:space="preserve"> (</w:t>
      </w:r>
      <w:r w:rsidRPr="00FD453C">
        <w:rPr>
          <w:color w:val="000000" w:themeColor="text1"/>
          <w:szCs w:val="20"/>
        </w:rPr>
        <w:t>дата</w:t>
      </w:r>
      <w:r w:rsidRPr="00A31CBA">
        <w:rPr>
          <w:color w:val="000000" w:themeColor="text1"/>
          <w:szCs w:val="20"/>
          <w:lang w:val="en-US"/>
        </w:rPr>
        <w:t xml:space="preserve"> </w:t>
      </w:r>
      <w:r w:rsidRPr="00FD453C">
        <w:rPr>
          <w:color w:val="000000" w:themeColor="text1"/>
          <w:szCs w:val="20"/>
        </w:rPr>
        <w:t>обращения</w:t>
      </w:r>
      <w:r w:rsidRPr="00A31CBA">
        <w:rPr>
          <w:color w:val="000000" w:themeColor="text1"/>
          <w:szCs w:val="20"/>
          <w:lang w:val="en-US"/>
        </w:rPr>
        <w:t xml:space="preserve"> 11.04.2019).</w:t>
      </w:r>
      <w:r w:rsidRPr="00A31CBA">
        <w:rPr>
          <w:lang w:val="en-US"/>
        </w:rPr>
        <w:t xml:space="preserve"> </w:t>
      </w:r>
    </w:p>
  </w:footnote>
  <w:footnote w:id="88">
    <w:p w:rsidR="008D3C4A" w:rsidRPr="00F94644" w:rsidRDefault="008D3C4A" w:rsidP="0061179B">
      <w:pPr>
        <w:pStyle w:val="a5"/>
        <w:spacing w:line="276" w:lineRule="auto"/>
        <w:rPr>
          <w:rFonts w:eastAsia="Times New Roman" w:cs="Times New Roman"/>
          <w:color w:val="000000" w:themeColor="text1"/>
          <w:szCs w:val="24"/>
          <w:lang w:val="en-US"/>
        </w:rPr>
      </w:pPr>
      <w:r w:rsidRPr="001348A1">
        <w:rPr>
          <w:rStyle w:val="a7"/>
        </w:rPr>
        <w:footnoteRef/>
      </w:r>
      <w:r>
        <w:rPr>
          <w:rStyle w:val="a7"/>
          <w:lang w:val="en-US"/>
        </w:rPr>
        <w:t xml:space="preserve"> </w:t>
      </w:r>
      <w:r w:rsidRPr="00A368EB">
        <w:rPr>
          <w:rFonts w:eastAsia="Times New Roman" w:cs="Times New Roman"/>
          <w:color w:val="000000" w:themeColor="text1"/>
          <w:szCs w:val="24"/>
          <w:lang w:val="en-US"/>
        </w:rPr>
        <w:t xml:space="preserve">Goff P. M. The museum as a transnational actor / P. M. Goff // Arts and International Affairs. – </w:t>
      </w:r>
      <w:r>
        <w:rPr>
          <w:rFonts w:eastAsia="Times New Roman" w:cs="Times New Roman"/>
          <w:color w:val="000000" w:themeColor="text1"/>
          <w:szCs w:val="24"/>
          <w:lang w:val="en-US"/>
        </w:rPr>
        <w:t>2017. Vol. 2, №. 1. – P. 117</w:t>
      </w:r>
      <w:r w:rsidRPr="00A368EB">
        <w:rPr>
          <w:rFonts w:eastAsia="Times New Roman" w:cs="Times New Roman"/>
          <w:color w:val="000000" w:themeColor="text1"/>
          <w:szCs w:val="24"/>
          <w:lang w:val="en-US"/>
        </w:rPr>
        <w:t>.</w:t>
      </w:r>
    </w:p>
  </w:footnote>
  <w:footnote w:id="89">
    <w:p w:rsidR="008D3C4A" w:rsidRPr="009A29EB" w:rsidRDefault="008D3C4A" w:rsidP="009A29EB">
      <w:pPr>
        <w:pStyle w:val="ab"/>
        <w:spacing w:line="276" w:lineRule="auto"/>
        <w:rPr>
          <w:rFonts w:eastAsia="Times New Roman"/>
          <w:color w:val="000000" w:themeColor="text1"/>
          <w:szCs w:val="24"/>
        </w:rPr>
      </w:pPr>
      <w:r>
        <w:rPr>
          <w:vertAlign w:val="superscript"/>
        </w:rPr>
        <w:footnoteRef/>
      </w:r>
      <w:r w:rsidRPr="003B35CC">
        <w:rPr>
          <w:lang w:val="en-US"/>
        </w:rPr>
        <w:t xml:space="preserve"> </w:t>
      </w:r>
      <w:r w:rsidRPr="009A29EB">
        <w:rPr>
          <w:rFonts w:eastAsia="Times New Roman"/>
          <w:color w:val="000000" w:themeColor="text1"/>
          <w:szCs w:val="24"/>
          <w:lang w:val="en-US"/>
        </w:rPr>
        <w:t xml:space="preserve">Zaretsky, R. The Louvre Isn’t Just a Museum. It’s a Power Tool. / Zaretsky R. // Foreign Policy. </w:t>
      </w:r>
      <w:r w:rsidRPr="007F51CA">
        <w:rPr>
          <w:rFonts w:eastAsia="Times New Roman"/>
          <w:color w:val="000000" w:themeColor="text1"/>
          <w:szCs w:val="24"/>
        </w:rPr>
        <w:t>10.11.2017. URL:</w:t>
      </w:r>
      <w:hyperlink r:id="rId1">
        <w:r w:rsidRPr="007F51CA">
          <w:rPr>
            <w:rFonts w:eastAsia="Times New Roman"/>
            <w:color w:val="000000" w:themeColor="text1"/>
            <w:szCs w:val="24"/>
          </w:rPr>
          <w:t xml:space="preserve"> https://foreignpolicy.com</w:t>
        </w:r>
      </w:hyperlink>
      <w:hyperlink r:id="rId2">
        <w:r w:rsidRPr="007F51CA">
          <w:rPr>
            <w:rFonts w:eastAsia="Times New Roman"/>
            <w:color w:val="000000" w:themeColor="text1"/>
            <w:szCs w:val="24"/>
          </w:rPr>
          <w:t>/2017/11/10/the-louvre-isnt-just-a-museum-its-a-power-tool/</w:t>
        </w:r>
      </w:hyperlink>
      <w:r w:rsidRPr="007F51CA">
        <w:rPr>
          <w:rFonts w:eastAsia="Times New Roman"/>
          <w:color w:val="000000" w:themeColor="text1"/>
          <w:szCs w:val="24"/>
        </w:rPr>
        <w:t xml:space="preserve"> (дата обращения 11.11.2019).</w:t>
      </w:r>
    </w:p>
  </w:footnote>
  <w:footnote w:id="90">
    <w:p w:rsidR="008D3C4A" w:rsidRPr="00EF397F" w:rsidRDefault="008D3C4A" w:rsidP="00C14BCC">
      <w:pPr>
        <w:pStyle w:val="a5"/>
        <w:rPr>
          <w:rFonts w:eastAsia="Times New Roman" w:cs="Times New Roman"/>
          <w:lang w:eastAsia="ru-RU"/>
        </w:rPr>
      </w:pPr>
      <w:r>
        <w:rPr>
          <w:vertAlign w:val="superscript"/>
        </w:rPr>
        <w:footnoteRef/>
      </w:r>
      <w:r w:rsidRPr="003B35CC">
        <w:rPr>
          <w:lang w:val="en-US"/>
        </w:rPr>
        <w:t xml:space="preserve"> </w:t>
      </w:r>
      <w:r w:rsidRPr="00A368EB">
        <w:rPr>
          <w:rFonts w:eastAsia="Times New Roman" w:cs="Times New Roman"/>
          <w:color w:val="000000" w:themeColor="text1"/>
          <w:szCs w:val="24"/>
          <w:lang w:val="en-US"/>
        </w:rPr>
        <w:t>Goff P. M. The museum as a transnational actor / P. M. Goff // Arts and International Affairs. – 2017. Vol</w:t>
      </w:r>
      <w:r w:rsidRPr="00F94644">
        <w:rPr>
          <w:rFonts w:eastAsia="Times New Roman" w:cs="Times New Roman"/>
          <w:color w:val="000000" w:themeColor="text1"/>
          <w:szCs w:val="24"/>
        </w:rPr>
        <w:t xml:space="preserve">. 2, №. 1. – </w:t>
      </w:r>
      <w:r w:rsidRPr="00A368EB">
        <w:rPr>
          <w:rFonts w:eastAsia="Times New Roman" w:cs="Times New Roman"/>
          <w:color w:val="000000" w:themeColor="text1"/>
          <w:szCs w:val="24"/>
          <w:lang w:val="en-US"/>
        </w:rPr>
        <w:t>P</w:t>
      </w:r>
      <w:r w:rsidRPr="00F94644">
        <w:rPr>
          <w:rFonts w:eastAsia="Times New Roman" w:cs="Times New Roman"/>
          <w:color w:val="000000" w:themeColor="text1"/>
          <w:szCs w:val="24"/>
        </w:rPr>
        <w:t>. 117-140.</w:t>
      </w:r>
    </w:p>
  </w:footnote>
  <w:footnote w:id="91">
    <w:p w:rsidR="008D3C4A" w:rsidRPr="008058A0" w:rsidRDefault="008D3C4A" w:rsidP="00EF5C51">
      <w:pPr>
        <w:pStyle w:val="ab"/>
        <w:rPr>
          <w:color w:val="000000" w:themeColor="text1"/>
          <w:szCs w:val="20"/>
          <w:lang w:val="en-GB"/>
        </w:rPr>
      </w:pPr>
      <w:r>
        <w:rPr>
          <w:vertAlign w:val="superscript"/>
        </w:rPr>
        <w:footnoteRef/>
      </w:r>
      <w:r>
        <w:t xml:space="preserve"> </w:t>
      </w:r>
      <w:r w:rsidRPr="00FD453C">
        <w:rPr>
          <w:color w:val="000000" w:themeColor="text1"/>
          <w:szCs w:val="20"/>
        </w:rPr>
        <w:t xml:space="preserve">Культурную революцию и законодательство в музеях обсудили на Форуме, </w:t>
      </w:r>
      <w:r w:rsidRPr="00FD453C">
        <w:rPr>
          <w:color w:val="000000" w:themeColor="text1"/>
          <w:szCs w:val="20"/>
          <w:lang w:val="en-US"/>
        </w:rPr>
        <w:t>VII</w:t>
      </w:r>
      <w:r w:rsidRPr="00FD453C">
        <w:rPr>
          <w:color w:val="000000" w:themeColor="text1"/>
          <w:szCs w:val="20"/>
        </w:rPr>
        <w:t xml:space="preserve"> Санкт-Петербургский международный культурный форум. </w:t>
      </w:r>
      <w:r w:rsidRPr="00FD453C">
        <w:rPr>
          <w:color w:val="000000" w:themeColor="text1"/>
          <w:szCs w:val="20"/>
          <w:lang w:val="en-US"/>
        </w:rPr>
        <w:t>URL</w:t>
      </w:r>
      <w:r w:rsidRPr="007E1A65">
        <w:rPr>
          <w:color w:val="000000" w:themeColor="text1"/>
          <w:szCs w:val="20"/>
          <w:lang w:val="en-US"/>
        </w:rPr>
        <w:t xml:space="preserve">: </w:t>
      </w:r>
      <w:r w:rsidRPr="00FD453C">
        <w:rPr>
          <w:color w:val="000000" w:themeColor="text1"/>
          <w:szCs w:val="20"/>
          <w:lang w:val="en-US"/>
        </w:rPr>
        <w:t>https</w:t>
      </w:r>
      <w:r w:rsidRPr="007E1A65">
        <w:rPr>
          <w:color w:val="000000" w:themeColor="text1"/>
          <w:szCs w:val="20"/>
          <w:lang w:val="en-US"/>
        </w:rPr>
        <w:t>://</w:t>
      </w:r>
      <w:r w:rsidRPr="00FD453C">
        <w:rPr>
          <w:color w:val="000000" w:themeColor="text1"/>
          <w:szCs w:val="20"/>
          <w:lang w:val="en-US"/>
        </w:rPr>
        <w:t>culturalforum</w:t>
      </w:r>
      <w:r w:rsidRPr="007E1A65">
        <w:rPr>
          <w:color w:val="000000" w:themeColor="text1"/>
          <w:szCs w:val="20"/>
          <w:lang w:val="en-US"/>
        </w:rPr>
        <w:t>.</w:t>
      </w:r>
      <w:r w:rsidRPr="00FD453C">
        <w:rPr>
          <w:color w:val="000000" w:themeColor="text1"/>
          <w:szCs w:val="20"/>
          <w:lang w:val="en-US"/>
        </w:rPr>
        <w:t>ru</w:t>
      </w:r>
      <w:r w:rsidRPr="007E1A65">
        <w:rPr>
          <w:color w:val="000000" w:themeColor="text1"/>
          <w:szCs w:val="20"/>
          <w:lang w:val="en-US"/>
        </w:rPr>
        <w:t>/</w:t>
      </w:r>
      <w:r w:rsidRPr="00FD453C">
        <w:rPr>
          <w:color w:val="000000" w:themeColor="text1"/>
          <w:szCs w:val="20"/>
          <w:lang w:val="en-US"/>
        </w:rPr>
        <w:t>news</w:t>
      </w:r>
      <w:r w:rsidRPr="007E1A65">
        <w:rPr>
          <w:color w:val="000000" w:themeColor="text1"/>
          <w:szCs w:val="20"/>
          <w:lang w:val="en-US"/>
        </w:rPr>
        <w:t>/1542911084946-</w:t>
      </w:r>
      <w:r w:rsidRPr="00FD453C">
        <w:rPr>
          <w:color w:val="000000" w:themeColor="text1"/>
          <w:szCs w:val="20"/>
          <w:lang w:val="en-US"/>
        </w:rPr>
        <w:t>kulturnuyu</w:t>
      </w:r>
      <w:r w:rsidRPr="007E1A65">
        <w:rPr>
          <w:color w:val="000000" w:themeColor="text1"/>
          <w:szCs w:val="20"/>
          <w:lang w:val="en-US"/>
        </w:rPr>
        <w:t>-</w:t>
      </w:r>
      <w:r w:rsidRPr="00FD453C">
        <w:rPr>
          <w:color w:val="000000" w:themeColor="text1"/>
          <w:szCs w:val="20"/>
          <w:lang w:val="en-US"/>
        </w:rPr>
        <w:t>revolyuciyu</w:t>
      </w:r>
      <w:r w:rsidRPr="007E1A65">
        <w:rPr>
          <w:color w:val="000000" w:themeColor="text1"/>
          <w:szCs w:val="20"/>
          <w:lang w:val="en-US"/>
        </w:rPr>
        <w:t>-</w:t>
      </w:r>
      <w:r w:rsidRPr="00FD453C">
        <w:rPr>
          <w:color w:val="000000" w:themeColor="text1"/>
          <w:szCs w:val="20"/>
          <w:lang w:val="en-US"/>
        </w:rPr>
        <w:t>i</w:t>
      </w:r>
      <w:r w:rsidRPr="007E1A65">
        <w:rPr>
          <w:color w:val="000000" w:themeColor="text1"/>
          <w:szCs w:val="20"/>
          <w:lang w:val="en-US"/>
        </w:rPr>
        <w:t>-</w:t>
      </w:r>
      <w:r w:rsidRPr="00FD453C">
        <w:rPr>
          <w:color w:val="000000" w:themeColor="text1"/>
          <w:szCs w:val="20"/>
          <w:lang w:val="en-US"/>
        </w:rPr>
        <w:t>zakonodatelstvo</w:t>
      </w:r>
      <w:r w:rsidRPr="007E1A65">
        <w:rPr>
          <w:color w:val="000000" w:themeColor="text1"/>
          <w:szCs w:val="20"/>
          <w:lang w:val="en-US"/>
        </w:rPr>
        <w:t>-</w:t>
      </w:r>
      <w:r w:rsidRPr="00FD453C">
        <w:rPr>
          <w:color w:val="000000" w:themeColor="text1"/>
          <w:szCs w:val="20"/>
          <w:lang w:val="en-US"/>
        </w:rPr>
        <w:t>v</w:t>
      </w:r>
      <w:r w:rsidRPr="007E1A65">
        <w:rPr>
          <w:color w:val="000000" w:themeColor="text1"/>
          <w:szCs w:val="20"/>
          <w:lang w:val="en-US"/>
        </w:rPr>
        <w:t>-</w:t>
      </w:r>
      <w:r w:rsidRPr="00FD453C">
        <w:rPr>
          <w:color w:val="000000" w:themeColor="text1"/>
          <w:szCs w:val="20"/>
          <w:lang w:val="en-US"/>
        </w:rPr>
        <w:t>muzeyah</w:t>
      </w:r>
      <w:r w:rsidRPr="007E1A65">
        <w:rPr>
          <w:color w:val="000000" w:themeColor="text1"/>
          <w:szCs w:val="20"/>
          <w:lang w:val="en-US"/>
        </w:rPr>
        <w:t>-</w:t>
      </w:r>
      <w:r w:rsidRPr="00FD453C">
        <w:rPr>
          <w:color w:val="000000" w:themeColor="text1"/>
          <w:szCs w:val="20"/>
          <w:lang w:val="en-US"/>
        </w:rPr>
        <w:t>obsudili</w:t>
      </w:r>
      <w:r w:rsidRPr="007E1A65">
        <w:rPr>
          <w:color w:val="000000" w:themeColor="text1"/>
          <w:szCs w:val="20"/>
          <w:lang w:val="en-US"/>
        </w:rPr>
        <w:t>-</w:t>
      </w:r>
      <w:r w:rsidRPr="00FD453C">
        <w:rPr>
          <w:color w:val="000000" w:themeColor="text1"/>
          <w:szCs w:val="20"/>
          <w:lang w:val="en-US"/>
        </w:rPr>
        <w:t>na</w:t>
      </w:r>
      <w:r w:rsidRPr="007E1A65">
        <w:rPr>
          <w:color w:val="000000" w:themeColor="text1"/>
          <w:szCs w:val="20"/>
          <w:lang w:val="en-US"/>
        </w:rPr>
        <w:t>-</w:t>
      </w:r>
      <w:r w:rsidRPr="00FD453C">
        <w:rPr>
          <w:color w:val="000000" w:themeColor="text1"/>
          <w:szCs w:val="20"/>
          <w:lang w:val="en-US"/>
        </w:rPr>
        <w:t>forume</w:t>
      </w:r>
      <w:r w:rsidRPr="007E1A65">
        <w:rPr>
          <w:color w:val="000000" w:themeColor="text1"/>
          <w:szCs w:val="20"/>
          <w:lang w:val="en-US"/>
        </w:rPr>
        <w:t xml:space="preserve">. </w:t>
      </w:r>
      <w:r w:rsidRPr="008058A0">
        <w:rPr>
          <w:color w:val="000000" w:themeColor="text1"/>
          <w:szCs w:val="20"/>
          <w:lang w:val="en-GB"/>
        </w:rPr>
        <w:t>(</w:t>
      </w:r>
      <w:r>
        <w:rPr>
          <w:color w:val="000000" w:themeColor="text1"/>
          <w:szCs w:val="20"/>
        </w:rPr>
        <w:t>дата</w:t>
      </w:r>
      <w:r w:rsidRPr="008058A0">
        <w:rPr>
          <w:color w:val="000000" w:themeColor="text1"/>
          <w:szCs w:val="20"/>
          <w:lang w:val="en-GB"/>
        </w:rPr>
        <w:t xml:space="preserve"> </w:t>
      </w:r>
      <w:r>
        <w:rPr>
          <w:color w:val="000000" w:themeColor="text1"/>
          <w:szCs w:val="20"/>
        </w:rPr>
        <w:t>обращения</w:t>
      </w:r>
      <w:r w:rsidRPr="008058A0">
        <w:rPr>
          <w:color w:val="000000" w:themeColor="text1"/>
          <w:szCs w:val="20"/>
          <w:lang w:val="en-GB"/>
        </w:rPr>
        <w:t xml:space="preserve"> 07.12.2019).</w:t>
      </w:r>
    </w:p>
  </w:footnote>
  <w:footnote w:id="92">
    <w:p w:rsidR="008D3C4A" w:rsidRPr="00C14BCC" w:rsidRDefault="008D3C4A" w:rsidP="00EF5C51">
      <w:pPr>
        <w:pStyle w:val="ab"/>
        <w:rPr>
          <w:lang w:val="en-GB"/>
        </w:rPr>
      </w:pPr>
      <w:r>
        <w:rPr>
          <w:vertAlign w:val="superscript"/>
        </w:rPr>
        <w:footnoteRef/>
      </w:r>
      <w:r w:rsidRPr="008058A0">
        <w:rPr>
          <w:lang w:val="en-GB"/>
        </w:rPr>
        <w:t xml:space="preserve"> </w:t>
      </w:r>
      <w:r>
        <w:rPr>
          <w:color w:val="000000" w:themeColor="text1"/>
          <w:szCs w:val="20"/>
        </w:rPr>
        <w:t>Там</w:t>
      </w:r>
      <w:r w:rsidRPr="008058A0">
        <w:rPr>
          <w:color w:val="000000" w:themeColor="text1"/>
          <w:szCs w:val="20"/>
          <w:lang w:val="en-GB"/>
        </w:rPr>
        <w:t xml:space="preserve"> </w:t>
      </w:r>
      <w:r>
        <w:rPr>
          <w:color w:val="000000" w:themeColor="text1"/>
          <w:szCs w:val="20"/>
        </w:rPr>
        <w:t>же</w:t>
      </w:r>
      <w:r w:rsidRPr="008058A0">
        <w:rPr>
          <w:color w:val="000000" w:themeColor="text1"/>
          <w:szCs w:val="20"/>
          <w:lang w:val="en-GB"/>
        </w:rPr>
        <w:t>.</w:t>
      </w:r>
    </w:p>
  </w:footnote>
  <w:footnote w:id="93">
    <w:p w:rsidR="008D3C4A" w:rsidRPr="00F94644" w:rsidRDefault="008D3C4A" w:rsidP="00614653">
      <w:pPr>
        <w:pStyle w:val="ab"/>
        <w:spacing w:line="276" w:lineRule="auto"/>
        <w:rPr>
          <w:rFonts w:eastAsia="Times New Roman"/>
          <w:color w:val="000000" w:themeColor="text1"/>
          <w:szCs w:val="24"/>
          <w:lang w:val="en-US"/>
        </w:rPr>
      </w:pPr>
      <w:r>
        <w:rPr>
          <w:vertAlign w:val="superscript"/>
        </w:rPr>
        <w:footnoteRef/>
      </w:r>
      <w:r w:rsidRPr="003B35CC">
        <w:rPr>
          <w:rFonts w:eastAsia="Times New Roman"/>
          <w:lang w:val="en-US"/>
        </w:rPr>
        <w:t xml:space="preserve"> </w:t>
      </w:r>
      <w:r w:rsidRPr="00614653">
        <w:rPr>
          <w:rFonts w:eastAsia="Times New Roman"/>
          <w:color w:val="000000" w:themeColor="text1"/>
          <w:szCs w:val="24"/>
          <w:lang w:val="en-US"/>
        </w:rPr>
        <w:t>Fraser A. Museum highlights: a gallery talk / A. Fraser // October. – 1991. Vol. 57. – P. 10</w:t>
      </w:r>
      <w:r w:rsidRPr="0082467F">
        <w:rPr>
          <w:rFonts w:eastAsia="Times New Roman"/>
          <w:color w:val="000000" w:themeColor="text1"/>
          <w:szCs w:val="24"/>
          <w:lang w:val="en-US"/>
        </w:rPr>
        <w:t>8</w:t>
      </w:r>
      <w:r w:rsidRPr="00614653">
        <w:rPr>
          <w:rFonts w:eastAsia="Times New Roman"/>
          <w:color w:val="000000" w:themeColor="text1"/>
          <w:szCs w:val="24"/>
          <w:lang w:val="en-US"/>
        </w:rPr>
        <w:t>.</w:t>
      </w:r>
    </w:p>
  </w:footnote>
  <w:footnote w:id="94">
    <w:p w:rsidR="008D3C4A" w:rsidRPr="002B4102" w:rsidRDefault="008D3C4A" w:rsidP="002B4102">
      <w:pPr>
        <w:pStyle w:val="a5"/>
        <w:spacing w:line="276" w:lineRule="auto"/>
        <w:rPr>
          <w:rFonts w:eastAsia="Times New Roman" w:cs="Times New Roman"/>
          <w:color w:val="000000" w:themeColor="text1"/>
          <w:szCs w:val="24"/>
          <w:lang w:val="en-US"/>
        </w:rPr>
      </w:pPr>
      <w:r w:rsidRPr="002B4102">
        <w:rPr>
          <w:rStyle w:val="a6"/>
          <w:vertAlign w:val="superscript"/>
        </w:rPr>
        <w:footnoteRef/>
      </w:r>
      <w:r w:rsidRPr="002B4102">
        <w:rPr>
          <w:lang w:val="en-GB"/>
        </w:rPr>
        <w:t xml:space="preserve"> </w:t>
      </w:r>
      <w:r w:rsidRPr="002B4102">
        <w:rPr>
          <w:rFonts w:eastAsia="Times New Roman" w:cs="Times New Roman"/>
          <w:color w:val="000000" w:themeColor="text1"/>
          <w:szCs w:val="24"/>
          <w:lang w:val="en-US"/>
        </w:rPr>
        <w:t>Recommendation concerning the Protection and Promotion of Museums and Collections, their Diversity and their Role in Society adopted by the General Conference at its 38th Session, Paris. URL: https://unesdoc.unesco.org/</w:t>
      </w:r>
      <w:r>
        <w:rPr>
          <w:rFonts w:eastAsia="Times New Roman" w:cs="Times New Roman"/>
          <w:color w:val="000000" w:themeColor="text1"/>
          <w:szCs w:val="24"/>
          <w:lang w:val="en-US"/>
        </w:rPr>
        <w:t xml:space="preserve"> </w:t>
      </w:r>
      <w:r w:rsidRPr="002B4102">
        <w:rPr>
          <w:rFonts w:eastAsia="Times New Roman" w:cs="Times New Roman"/>
          <w:color w:val="000000" w:themeColor="text1"/>
          <w:szCs w:val="24"/>
          <w:lang w:val="en-US"/>
        </w:rPr>
        <w:t>ark:/48223/pf0000246331 (дата обращения: 20.04.2019).</w:t>
      </w:r>
    </w:p>
  </w:footnote>
  <w:footnote w:id="95">
    <w:p w:rsidR="008D3C4A" w:rsidRPr="00D95D70" w:rsidRDefault="008D3C4A" w:rsidP="00EF5C51">
      <w:pPr>
        <w:pStyle w:val="ab"/>
        <w:rPr>
          <w:rFonts w:eastAsia="Times New Roman"/>
          <w:szCs w:val="20"/>
          <w:lang w:val="en-US" w:eastAsia="ru-RU"/>
        </w:rPr>
      </w:pPr>
      <w:r>
        <w:rPr>
          <w:vertAlign w:val="superscript"/>
        </w:rPr>
        <w:footnoteRef/>
      </w:r>
      <w:r w:rsidRPr="003B35CC">
        <w:rPr>
          <w:lang w:val="en-US"/>
        </w:rPr>
        <w:t xml:space="preserve"> </w:t>
      </w:r>
      <w:r w:rsidRPr="00614653">
        <w:rPr>
          <w:rFonts w:eastAsia="Times New Roman"/>
          <w:color w:val="000000" w:themeColor="text1"/>
          <w:szCs w:val="24"/>
          <w:lang w:val="en-US"/>
        </w:rPr>
        <w:t xml:space="preserve">Ajana B. Branding, legitimation and the power of museums: The case of the Louvre Abu Dhabi / B. Ajana // Museum and Society. – 2015. Vol. 13, №. 3. </w:t>
      </w:r>
      <w:r w:rsidRPr="00B34A79">
        <w:rPr>
          <w:rFonts w:eastAsia="Times New Roman"/>
          <w:color w:val="000000" w:themeColor="text1"/>
          <w:szCs w:val="24"/>
          <w:lang w:val="en-GB" w:eastAsia="ru-RU"/>
        </w:rPr>
        <w:t xml:space="preserve">– </w:t>
      </w:r>
      <w:r w:rsidRPr="00FD453C">
        <w:rPr>
          <w:rFonts w:eastAsia="Times New Roman"/>
          <w:szCs w:val="20"/>
          <w:lang w:val="en-GB" w:eastAsia="ru-RU"/>
        </w:rPr>
        <w:t>P. 3</w:t>
      </w:r>
      <w:r w:rsidRPr="00D95D70">
        <w:rPr>
          <w:rFonts w:eastAsia="Times New Roman"/>
          <w:szCs w:val="20"/>
          <w:lang w:val="en-US" w:eastAsia="ru-RU"/>
        </w:rPr>
        <w:t>22.</w:t>
      </w:r>
    </w:p>
  </w:footnote>
  <w:footnote w:id="96">
    <w:p w:rsidR="008D3C4A" w:rsidRPr="00FD6A17" w:rsidRDefault="008D3C4A" w:rsidP="00EF5C51">
      <w:pPr>
        <w:pStyle w:val="ab"/>
        <w:rPr>
          <w:highlight w:val="white"/>
          <w:lang w:val="en-US"/>
        </w:rPr>
      </w:pPr>
      <w:r>
        <w:rPr>
          <w:rStyle w:val="a7"/>
        </w:rPr>
        <w:footnoteRef/>
      </w:r>
      <w:r w:rsidRPr="00CE092E">
        <w:rPr>
          <w:lang w:val="en-US"/>
        </w:rPr>
        <w:t xml:space="preserve"> </w:t>
      </w:r>
      <w:r w:rsidRPr="00614653">
        <w:rPr>
          <w:rFonts w:eastAsia="Times New Roman"/>
          <w:color w:val="000000" w:themeColor="text1"/>
          <w:szCs w:val="24"/>
          <w:lang w:val="en-US"/>
        </w:rPr>
        <w:t>Lord, B., Lord, G. D. The Manual of Museum Management / B. Lord, G. D. Lord – Plymouth</w:t>
      </w:r>
      <w:r w:rsidRPr="003D1910">
        <w:rPr>
          <w:rFonts w:eastAsia="Times New Roman"/>
          <w:color w:val="000000" w:themeColor="text1"/>
          <w:szCs w:val="24"/>
          <w:lang w:val="en-GB"/>
        </w:rPr>
        <w:t xml:space="preserve"> </w:t>
      </w:r>
      <w:r w:rsidRPr="00614653">
        <w:rPr>
          <w:rFonts w:eastAsia="Times New Roman"/>
          <w:color w:val="000000" w:themeColor="text1"/>
          <w:szCs w:val="24"/>
          <w:lang w:val="en-US"/>
        </w:rPr>
        <w:t>: Rowman Altamira, 1997</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Pr>
          <w:highlight w:val="white"/>
          <w:lang w:val="en-US"/>
        </w:rPr>
        <w:t>19</w:t>
      </w:r>
      <w:r w:rsidRPr="00FD6A17">
        <w:rPr>
          <w:highlight w:val="white"/>
          <w:lang w:val="en-US"/>
        </w:rPr>
        <w:t>.</w:t>
      </w:r>
    </w:p>
  </w:footnote>
  <w:footnote w:id="97">
    <w:p w:rsidR="008D3C4A" w:rsidRPr="00CE092E" w:rsidRDefault="008D3C4A" w:rsidP="00EF5C51">
      <w:pPr>
        <w:pStyle w:val="ab"/>
        <w:rPr>
          <w:lang w:val="en-US"/>
        </w:rPr>
      </w:pPr>
      <w:r w:rsidRPr="00285B15">
        <w:rPr>
          <w:rStyle w:val="a7"/>
        </w:rPr>
        <w:footnoteRef/>
      </w:r>
      <w:r w:rsidRPr="00EF5C51">
        <w:rPr>
          <w:rStyle w:val="a7"/>
          <w:lang w:val="en-US"/>
        </w:rPr>
        <w:t xml:space="preserve"> </w:t>
      </w:r>
      <w:r w:rsidRPr="00614653">
        <w:rPr>
          <w:rFonts w:eastAsia="Times New Roman"/>
          <w:color w:val="000000" w:themeColor="text1"/>
          <w:szCs w:val="24"/>
          <w:lang w:val="en-US"/>
        </w:rPr>
        <w:t>Ajana B. Branding, legitimation and the power of museums: The case of the Louvre Abu Dhabi / B. Ajana // Museum and Society. – 2015. Vol. 13, №. 3.</w:t>
      </w:r>
      <w:r w:rsidRPr="0082467F">
        <w:rPr>
          <w:rFonts w:eastAsia="Times New Roman"/>
          <w:color w:val="000000" w:themeColor="text1"/>
          <w:szCs w:val="24"/>
          <w:lang w:val="en-US" w:eastAsia="ru-RU"/>
        </w:rPr>
        <w:t xml:space="preserve"> –</w:t>
      </w:r>
      <w:r w:rsidRPr="00614653">
        <w:rPr>
          <w:rFonts w:eastAsia="Times New Roman"/>
          <w:color w:val="000000" w:themeColor="text1"/>
          <w:szCs w:val="24"/>
          <w:lang w:val="en-US"/>
        </w:rPr>
        <w:t xml:space="preserve"> </w:t>
      </w:r>
      <w:r w:rsidRPr="00FD453C">
        <w:rPr>
          <w:rFonts w:eastAsia="Times New Roman"/>
          <w:szCs w:val="20"/>
          <w:lang w:val="en-GB" w:eastAsia="ru-RU"/>
        </w:rPr>
        <w:t xml:space="preserve">P. </w:t>
      </w:r>
      <w:r>
        <w:rPr>
          <w:rFonts w:eastAsia="Times New Roman"/>
          <w:szCs w:val="20"/>
          <w:lang w:val="en-GB" w:eastAsia="ru-RU"/>
        </w:rPr>
        <w:t>326.</w:t>
      </w:r>
    </w:p>
  </w:footnote>
  <w:footnote w:id="98">
    <w:p w:rsidR="008D3C4A" w:rsidRPr="006C7341" w:rsidRDefault="008D3C4A" w:rsidP="00EF5C51">
      <w:pPr>
        <w:pStyle w:val="ab"/>
        <w:rPr>
          <w:szCs w:val="20"/>
          <w:lang w:val="en-US"/>
        </w:rPr>
      </w:pPr>
      <w:r>
        <w:rPr>
          <w:vertAlign w:val="superscript"/>
        </w:rPr>
        <w:footnoteRef/>
      </w:r>
      <w:r w:rsidRPr="003B35CC">
        <w:rPr>
          <w:szCs w:val="20"/>
          <w:lang w:val="en-US"/>
        </w:rPr>
        <w:t xml:space="preserve"> </w:t>
      </w:r>
      <w:r w:rsidRPr="00614653">
        <w:rPr>
          <w:rFonts w:eastAsia="Times New Roman"/>
          <w:color w:val="000000" w:themeColor="text1"/>
          <w:szCs w:val="24"/>
          <w:lang w:val="en-US"/>
        </w:rPr>
        <w:t xml:space="preserve">Ajana B. Branding, legitimation and the power of museums: The case of the Louvre Abu Dhabi / B. Ajana // Museum and Society. – 2015. </w:t>
      </w:r>
      <w:r w:rsidRPr="00F94644">
        <w:rPr>
          <w:rFonts w:eastAsia="Times New Roman"/>
          <w:color w:val="000000" w:themeColor="text1"/>
          <w:szCs w:val="24"/>
          <w:lang w:val="en-US"/>
        </w:rPr>
        <w:t xml:space="preserve">Vol. 13, №. 3. </w:t>
      </w:r>
      <w:r w:rsidRPr="008058A0">
        <w:rPr>
          <w:rFonts w:eastAsia="Times New Roman"/>
          <w:color w:val="000000" w:themeColor="text1"/>
          <w:szCs w:val="24"/>
          <w:lang w:val="en-GB" w:eastAsia="ru-RU"/>
        </w:rPr>
        <w:t xml:space="preserve">– </w:t>
      </w:r>
      <w:r w:rsidRPr="00FD453C">
        <w:rPr>
          <w:rFonts w:eastAsia="Times New Roman"/>
          <w:szCs w:val="20"/>
          <w:lang w:val="en-GB" w:eastAsia="ru-RU"/>
        </w:rPr>
        <w:t xml:space="preserve">P. </w:t>
      </w:r>
      <w:r>
        <w:rPr>
          <w:rFonts w:eastAsia="Times New Roman"/>
          <w:szCs w:val="20"/>
          <w:lang w:val="en-GB" w:eastAsia="ru-RU"/>
        </w:rPr>
        <w:t>316.</w:t>
      </w:r>
    </w:p>
  </w:footnote>
  <w:footnote w:id="99">
    <w:p w:rsidR="008D3C4A" w:rsidRPr="00E37673" w:rsidRDefault="008D3C4A" w:rsidP="00FD6786">
      <w:pPr>
        <w:pStyle w:val="ab"/>
        <w:spacing w:line="276" w:lineRule="auto"/>
        <w:rPr>
          <w:rFonts w:eastAsia="Times New Roman"/>
          <w:color w:val="000000" w:themeColor="text1"/>
          <w:sz w:val="24"/>
          <w:szCs w:val="24"/>
          <w:lang w:val="en-US" w:eastAsia="ru-RU"/>
        </w:rPr>
      </w:pPr>
      <w:r>
        <w:rPr>
          <w:rStyle w:val="a7"/>
        </w:rPr>
        <w:footnoteRef/>
      </w:r>
      <w:r w:rsidRPr="00EF5C51">
        <w:rPr>
          <w:lang w:val="en-US"/>
        </w:rPr>
        <w:t xml:space="preserve"> </w:t>
      </w:r>
      <w:r w:rsidRPr="00FD6786">
        <w:rPr>
          <w:rFonts w:eastAsia="Times New Roman"/>
          <w:color w:val="000000" w:themeColor="text1"/>
          <w:szCs w:val="24"/>
          <w:lang w:val="en-US" w:eastAsia="ru-RU"/>
        </w:rPr>
        <w:t xml:space="preserve">Josselin, D., Wallace, W. Non-state actors in world politics: a framework </w:t>
      </w:r>
      <w:r w:rsidRPr="00FD6786">
        <w:rPr>
          <w:b/>
          <w:color w:val="000000" w:themeColor="text1"/>
          <w:szCs w:val="24"/>
          <w:lang w:val="en-GB"/>
        </w:rPr>
        <w:t xml:space="preserve">/ </w:t>
      </w:r>
      <w:r w:rsidRPr="00FD6786">
        <w:rPr>
          <w:rFonts w:eastAsia="Times New Roman"/>
          <w:color w:val="000000" w:themeColor="text1"/>
          <w:szCs w:val="24"/>
          <w:lang w:val="en-US" w:eastAsia="ru-RU"/>
        </w:rPr>
        <w:t>D. Josselin, W. Wallace – London</w:t>
      </w:r>
      <w:r w:rsidRPr="003D1910">
        <w:rPr>
          <w:rFonts w:eastAsia="Times New Roman"/>
          <w:color w:val="000000" w:themeColor="text1"/>
          <w:szCs w:val="24"/>
          <w:lang w:val="en-GB" w:eastAsia="ru-RU"/>
        </w:rPr>
        <w:t xml:space="preserve"> </w:t>
      </w:r>
      <w:r w:rsidRPr="00FD6786">
        <w:rPr>
          <w:rFonts w:eastAsia="Times New Roman"/>
          <w:color w:val="000000" w:themeColor="text1"/>
          <w:szCs w:val="24"/>
          <w:lang w:val="en-GB" w:eastAsia="ru-RU"/>
        </w:rPr>
        <w:t>:</w:t>
      </w:r>
      <w:r>
        <w:rPr>
          <w:rFonts w:eastAsia="Times New Roman"/>
          <w:color w:val="000000" w:themeColor="text1"/>
          <w:szCs w:val="24"/>
          <w:lang w:val="en-US" w:eastAsia="ru-RU"/>
        </w:rPr>
        <w:t xml:space="preserve"> Palgrave Macmillan, 2001.</w:t>
      </w:r>
    </w:p>
  </w:footnote>
  <w:footnote w:id="100">
    <w:p w:rsidR="008D3C4A" w:rsidRPr="008058A0" w:rsidRDefault="008D3C4A" w:rsidP="00C37FDE">
      <w:pPr>
        <w:pStyle w:val="a5"/>
        <w:spacing w:line="276" w:lineRule="auto"/>
        <w:rPr>
          <w:rFonts w:eastAsia="Times New Roman" w:cs="Times New Roman"/>
          <w:color w:val="000000" w:themeColor="text1"/>
          <w:szCs w:val="24"/>
        </w:rPr>
      </w:pPr>
      <w:r w:rsidRPr="002E1E90">
        <w:rPr>
          <w:rStyle w:val="a7"/>
        </w:rPr>
        <w:footnoteRef/>
      </w:r>
      <w:r w:rsidRPr="00EF5C51">
        <w:rPr>
          <w:rStyle w:val="a7"/>
          <w:lang w:val="en-US"/>
        </w:rPr>
        <w:t xml:space="preserve"> </w:t>
      </w:r>
      <w:r w:rsidRPr="00C37FDE">
        <w:rPr>
          <w:rFonts w:eastAsia="Times New Roman" w:cs="Times New Roman"/>
          <w:color w:val="000000" w:themeColor="text1"/>
          <w:szCs w:val="24"/>
          <w:lang w:val="en-US"/>
        </w:rPr>
        <w:t>Goff P. M. The museum as a transnational actor / P. M. Goff // Arts and International Affairs. – 2017. Vol</w:t>
      </w:r>
      <w:r w:rsidRPr="008058A0">
        <w:rPr>
          <w:rFonts w:eastAsia="Times New Roman" w:cs="Times New Roman"/>
          <w:color w:val="000000" w:themeColor="text1"/>
          <w:szCs w:val="24"/>
        </w:rPr>
        <w:t xml:space="preserve">. 2, №. 1. – </w:t>
      </w:r>
      <w:r w:rsidRPr="00C37FDE">
        <w:rPr>
          <w:rFonts w:eastAsia="Times New Roman" w:cs="Times New Roman"/>
          <w:color w:val="000000" w:themeColor="text1"/>
          <w:szCs w:val="24"/>
          <w:lang w:val="en-US"/>
        </w:rPr>
        <w:t>P</w:t>
      </w:r>
      <w:r w:rsidRPr="008058A0">
        <w:rPr>
          <w:rFonts w:eastAsia="Times New Roman" w:cs="Times New Roman"/>
          <w:color w:val="000000" w:themeColor="text1"/>
          <w:szCs w:val="24"/>
        </w:rPr>
        <w:t>. 117-140.</w:t>
      </w:r>
    </w:p>
  </w:footnote>
  <w:footnote w:id="101">
    <w:p w:rsidR="008D3C4A" w:rsidRDefault="008D3C4A">
      <w:pPr>
        <w:pStyle w:val="a5"/>
      </w:pPr>
      <w:r>
        <w:rPr>
          <w:rStyle w:val="a7"/>
        </w:rPr>
        <w:footnoteRef/>
      </w:r>
      <w:r>
        <w:t xml:space="preserve"> </w:t>
      </w:r>
      <w:r w:rsidRPr="0086603E">
        <w:rPr>
          <w:rFonts w:eastAsia="Times New Roman"/>
          <w:color w:val="000000" w:themeColor="text1"/>
          <w:szCs w:val="24"/>
        </w:rPr>
        <w:t>Александров, А. А. Музеи в контексте современных международных отношений / А. А. Александров // Человек и общество перед судом ист</w:t>
      </w:r>
      <w:r w:rsidRPr="0086603E">
        <w:rPr>
          <w:color w:val="000000" w:themeColor="text1"/>
          <w:szCs w:val="24"/>
        </w:rPr>
        <w:t xml:space="preserve">ории: сборник статей </w:t>
      </w:r>
      <w:r w:rsidRPr="0086603E">
        <w:rPr>
          <w:rFonts w:eastAsia="Times New Roman"/>
          <w:color w:val="000000" w:themeColor="text1"/>
          <w:szCs w:val="24"/>
        </w:rPr>
        <w:t>/</w:t>
      </w:r>
      <w:r w:rsidRPr="0086603E">
        <w:rPr>
          <w:color w:val="000000" w:themeColor="text1"/>
          <w:szCs w:val="24"/>
        </w:rPr>
        <w:t xml:space="preserve"> </w:t>
      </w:r>
      <w:r w:rsidRPr="0086603E">
        <w:rPr>
          <w:rFonts w:eastAsia="Times New Roman"/>
          <w:color w:val="000000" w:themeColor="text1"/>
          <w:szCs w:val="24"/>
        </w:rPr>
        <w:t>Российский государственный гуманитарный университет (М.); ред. В</w:t>
      </w:r>
      <w:r w:rsidRPr="006B50FC">
        <w:rPr>
          <w:rFonts w:eastAsia="Times New Roman"/>
          <w:color w:val="000000" w:themeColor="text1"/>
          <w:szCs w:val="24"/>
        </w:rPr>
        <w:t>.</w:t>
      </w:r>
      <w:r w:rsidRPr="0086603E">
        <w:rPr>
          <w:rFonts w:eastAsia="Times New Roman"/>
          <w:color w:val="000000" w:themeColor="text1"/>
          <w:szCs w:val="24"/>
        </w:rPr>
        <w:t>М</w:t>
      </w:r>
      <w:r w:rsidRPr="006B50FC">
        <w:rPr>
          <w:rFonts w:eastAsia="Times New Roman"/>
          <w:color w:val="000000" w:themeColor="text1"/>
          <w:szCs w:val="24"/>
        </w:rPr>
        <w:t xml:space="preserve">. </w:t>
      </w:r>
      <w:r w:rsidRPr="0086603E">
        <w:rPr>
          <w:rFonts w:eastAsia="Times New Roman"/>
          <w:color w:val="000000" w:themeColor="text1"/>
          <w:szCs w:val="24"/>
        </w:rPr>
        <w:t>Володарский</w:t>
      </w:r>
      <w:r w:rsidRPr="006B50FC">
        <w:rPr>
          <w:rFonts w:eastAsia="Times New Roman"/>
          <w:color w:val="000000" w:themeColor="text1"/>
          <w:szCs w:val="24"/>
        </w:rPr>
        <w:t>.</w:t>
      </w:r>
      <w:r w:rsidRPr="006B50FC">
        <w:rPr>
          <w:color w:val="000000" w:themeColor="text1"/>
          <w:szCs w:val="24"/>
        </w:rPr>
        <w:t xml:space="preserve"> – </w:t>
      </w:r>
      <w:r w:rsidRPr="0086603E">
        <w:rPr>
          <w:rFonts w:eastAsia="Times New Roman"/>
          <w:color w:val="000000" w:themeColor="text1"/>
          <w:szCs w:val="24"/>
        </w:rPr>
        <w:t>М</w:t>
      </w:r>
      <w:r w:rsidRPr="006B50FC">
        <w:rPr>
          <w:rFonts w:eastAsia="Times New Roman"/>
          <w:color w:val="000000" w:themeColor="text1"/>
          <w:szCs w:val="24"/>
        </w:rPr>
        <w:t>.</w:t>
      </w:r>
      <w:r w:rsidRPr="006B50FC">
        <w:rPr>
          <w:color w:val="000000" w:themeColor="text1"/>
          <w:szCs w:val="24"/>
        </w:rPr>
        <w:t xml:space="preserve"> : 2012. – </w:t>
      </w:r>
      <w:r w:rsidRPr="0086603E">
        <w:rPr>
          <w:color w:val="000000" w:themeColor="text1"/>
          <w:szCs w:val="24"/>
        </w:rPr>
        <w:t>С</w:t>
      </w:r>
      <w:r w:rsidRPr="006B50FC">
        <w:rPr>
          <w:color w:val="000000" w:themeColor="text1"/>
          <w:szCs w:val="24"/>
        </w:rPr>
        <w:t>. 340-364.</w:t>
      </w:r>
    </w:p>
  </w:footnote>
  <w:footnote w:id="102">
    <w:p w:rsidR="008D3C4A" w:rsidRPr="00A844C1" w:rsidRDefault="008D3C4A">
      <w:pPr>
        <w:pStyle w:val="a5"/>
      </w:pPr>
      <w:r>
        <w:rPr>
          <w:rStyle w:val="a7"/>
        </w:rPr>
        <w:footnoteRef/>
      </w:r>
      <w:r w:rsidRPr="00A844C1">
        <w:t xml:space="preserve"> Музей для всех: будущее или реальность?</w:t>
      </w:r>
      <w:r w:rsidRPr="00A844C1">
        <w:rPr>
          <w:color w:val="000000" w:themeColor="text1"/>
          <w:highlight w:val="white"/>
        </w:rPr>
        <w:t xml:space="preserve"> </w:t>
      </w:r>
      <w:r w:rsidRPr="00FD453C">
        <w:rPr>
          <w:color w:val="000000" w:themeColor="text1"/>
          <w:lang w:val="en-GB"/>
        </w:rPr>
        <w:t>URL</w:t>
      </w:r>
      <w:r w:rsidRPr="00A844C1">
        <w:rPr>
          <w:color w:val="000000" w:themeColor="text1"/>
        </w:rPr>
        <w:t xml:space="preserve">: </w:t>
      </w:r>
      <w:r w:rsidRPr="00A844C1">
        <w:rPr>
          <w:lang w:val="en-US"/>
        </w:rPr>
        <w:t>http</w:t>
      </w:r>
      <w:r w:rsidRPr="00A844C1">
        <w:t>://</w:t>
      </w:r>
      <w:r w:rsidRPr="00A844C1">
        <w:rPr>
          <w:lang w:val="en-US"/>
        </w:rPr>
        <w:t>icom</w:t>
      </w:r>
      <w:r w:rsidRPr="00A844C1">
        <w:t>-</w:t>
      </w:r>
      <w:r w:rsidRPr="00A844C1">
        <w:rPr>
          <w:lang w:val="en-US"/>
        </w:rPr>
        <w:t>russia</w:t>
      </w:r>
      <w:r w:rsidRPr="00A844C1">
        <w:t>.</w:t>
      </w:r>
      <w:r w:rsidRPr="00A844C1">
        <w:rPr>
          <w:lang w:val="en-US"/>
        </w:rPr>
        <w:t>com</w:t>
      </w:r>
      <w:r w:rsidRPr="00A844C1">
        <w:t>/</w:t>
      </w:r>
      <w:r w:rsidRPr="00A844C1">
        <w:rPr>
          <w:lang w:val="en-US"/>
        </w:rPr>
        <w:t>data</w:t>
      </w:r>
      <w:r w:rsidRPr="00A844C1">
        <w:t>/</w:t>
      </w:r>
      <w:r w:rsidRPr="00A844C1">
        <w:rPr>
          <w:lang w:val="en-US"/>
        </w:rPr>
        <w:t>events</w:t>
      </w:r>
      <w:r w:rsidRPr="00A844C1">
        <w:t>/</w:t>
      </w:r>
      <w:r w:rsidRPr="00A844C1">
        <w:rPr>
          <w:lang w:val="en-US"/>
        </w:rPr>
        <w:t>muzey</w:t>
      </w:r>
      <w:r w:rsidRPr="00A844C1">
        <w:t>-</w:t>
      </w:r>
      <w:r w:rsidRPr="00A844C1">
        <w:rPr>
          <w:lang w:val="en-US"/>
        </w:rPr>
        <w:t>dlya</w:t>
      </w:r>
      <w:r w:rsidRPr="00A844C1">
        <w:t>-</w:t>
      </w:r>
      <w:r w:rsidRPr="00A844C1">
        <w:rPr>
          <w:lang w:val="en-US"/>
        </w:rPr>
        <w:t>vsekh</w:t>
      </w:r>
      <w:r w:rsidRPr="00A844C1">
        <w:t>-</w:t>
      </w:r>
      <w:r w:rsidRPr="00A844C1">
        <w:rPr>
          <w:lang w:val="en-US"/>
        </w:rPr>
        <w:t>budushchee</w:t>
      </w:r>
      <w:r w:rsidRPr="00A844C1">
        <w:t>-</w:t>
      </w:r>
      <w:r w:rsidRPr="00A844C1">
        <w:rPr>
          <w:lang w:val="en-US"/>
        </w:rPr>
        <w:t>ili</w:t>
      </w:r>
      <w:r w:rsidRPr="00A844C1">
        <w:t>-</w:t>
      </w:r>
      <w:r w:rsidRPr="00A844C1">
        <w:rPr>
          <w:lang w:val="en-US"/>
        </w:rPr>
        <w:t>realnost</w:t>
      </w:r>
      <w:r w:rsidRPr="00A844C1">
        <w:t>/?</w:t>
      </w:r>
      <w:r w:rsidRPr="00A844C1">
        <w:rPr>
          <w:lang w:val="en-US"/>
        </w:rPr>
        <w:t>sphrase</w:t>
      </w:r>
      <w:r w:rsidRPr="00A844C1">
        <w:t>_</w:t>
      </w:r>
      <w:r w:rsidRPr="00A844C1">
        <w:rPr>
          <w:lang w:val="en-US"/>
        </w:rPr>
        <w:t>id</w:t>
      </w:r>
      <w:r w:rsidRPr="00A844C1">
        <w:t>=587545</w:t>
      </w:r>
      <w:r>
        <w:t xml:space="preserve"> </w:t>
      </w:r>
      <w:r w:rsidRPr="00A844C1">
        <w:rPr>
          <w:color w:val="000000" w:themeColor="text1"/>
          <w:highlight w:val="white"/>
        </w:rPr>
        <w:t>(</w:t>
      </w:r>
      <w:r w:rsidRPr="00FD453C">
        <w:rPr>
          <w:color w:val="000000" w:themeColor="text1"/>
          <w:highlight w:val="white"/>
        </w:rPr>
        <w:t>дата</w:t>
      </w:r>
      <w:r w:rsidRPr="00A844C1">
        <w:rPr>
          <w:color w:val="000000" w:themeColor="text1"/>
          <w:highlight w:val="white"/>
        </w:rPr>
        <w:t xml:space="preserve"> </w:t>
      </w:r>
      <w:r w:rsidRPr="00FD453C">
        <w:rPr>
          <w:color w:val="000000" w:themeColor="text1"/>
          <w:highlight w:val="white"/>
        </w:rPr>
        <w:t>обращения</w:t>
      </w:r>
      <w:r w:rsidRPr="00A844C1">
        <w:rPr>
          <w:color w:val="000000" w:themeColor="text1"/>
          <w:highlight w:val="white"/>
        </w:rPr>
        <w:t>: 20.04.2019).</w:t>
      </w:r>
    </w:p>
  </w:footnote>
  <w:footnote w:id="103">
    <w:p w:rsidR="008D3C4A" w:rsidRPr="008058A0" w:rsidRDefault="008D3C4A" w:rsidP="001D316E">
      <w:pPr>
        <w:pStyle w:val="a5"/>
        <w:tabs>
          <w:tab w:val="left" w:pos="851"/>
        </w:tabs>
        <w:spacing w:line="276" w:lineRule="auto"/>
        <w:rPr>
          <w:color w:val="000000" w:themeColor="text1"/>
          <w:spacing w:val="-6"/>
          <w:szCs w:val="24"/>
          <w:highlight w:val="white"/>
          <w:lang w:val="en-GB"/>
        </w:rPr>
      </w:pPr>
      <w:r>
        <w:rPr>
          <w:rStyle w:val="a7"/>
        </w:rPr>
        <w:footnoteRef/>
      </w:r>
      <w:r w:rsidRPr="001D316E">
        <w:t xml:space="preserve"> </w:t>
      </w:r>
      <w:r w:rsidRPr="001D316E">
        <w:rPr>
          <w:color w:val="000000" w:themeColor="text1"/>
          <w:spacing w:val="-6"/>
          <w:szCs w:val="24"/>
          <w:highlight w:val="white"/>
        </w:rPr>
        <w:t>Шляхтина Л.М. Социальные практики современного музея: границы доступности / Л.М. Шляхтина // Вопросы музеол</w:t>
      </w:r>
      <w:r>
        <w:rPr>
          <w:color w:val="000000" w:themeColor="text1"/>
          <w:spacing w:val="-6"/>
          <w:szCs w:val="24"/>
          <w:highlight w:val="white"/>
        </w:rPr>
        <w:t xml:space="preserve">огии. – 2014. </w:t>
      </w:r>
      <w:r w:rsidRPr="008058A0">
        <w:rPr>
          <w:color w:val="000000" w:themeColor="text1"/>
          <w:spacing w:val="-6"/>
          <w:szCs w:val="24"/>
          <w:highlight w:val="white"/>
          <w:lang w:val="en-GB"/>
        </w:rPr>
        <w:t xml:space="preserve">№. 2. – </w:t>
      </w:r>
      <w:r>
        <w:rPr>
          <w:color w:val="000000" w:themeColor="text1"/>
          <w:spacing w:val="-6"/>
          <w:szCs w:val="24"/>
          <w:highlight w:val="white"/>
        </w:rPr>
        <w:t>С</w:t>
      </w:r>
      <w:r w:rsidRPr="008058A0">
        <w:rPr>
          <w:color w:val="000000" w:themeColor="text1"/>
          <w:spacing w:val="-6"/>
          <w:szCs w:val="24"/>
          <w:highlight w:val="white"/>
          <w:lang w:val="en-GB"/>
        </w:rPr>
        <w:t>. 10-15.</w:t>
      </w:r>
    </w:p>
  </w:footnote>
  <w:footnote w:id="104">
    <w:p w:rsidR="008D3C4A" w:rsidRPr="00F94644" w:rsidRDefault="008D3C4A" w:rsidP="00C37FDE">
      <w:pPr>
        <w:pStyle w:val="ab"/>
        <w:spacing w:line="276" w:lineRule="auto"/>
        <w:rPr>
          <w:rFonts w:eastAsia="Times New Roman"/>
          <w:color w:val="000000" w:themeColor="text1"/>
          <w:szCs w:val="24"/>
          <w:lang w:val="en-US"/>
        </w:rPr>
      </w:pPr>
      <w:r>
        <w:rPr>
          <w:vertAlign w:val="superscript"/>
        </w:rPr>
        <w:footnoteRef/>
      </w:r>
      <w:r w:rsidRPr="003B35CC">
        <w:rPr>
          <w:lang w:val="en-US"/>
        </w:rPr>
        <w:t xml:space="preserve"> </w:t>
      </w:r>
      <w:r w:rsidRPr="00C37FDE">
        <w:rPr>
          <w:rFonts w:eastAsia="Times New Roman"/>
          <w:color w:val="000000" w:themeColor="text1"/>
          <w:szCs w:val="24"/>
          <w:lang w:val="en-US"/>
        </w:rPr>
        <w:t>Dodd, J. Whose museum is it anyway: Museums education and the community / J. Dodd // The Educational Role of the Museum / ed.: Hooper-Greenhill E. – London</w:t>
      </w:r>
      <w:r w:rsidRPr="005A3228">
        <w:rPr>
          <w:rFonts w:eastAsia="Times New Roman"/>
          <w:color w:val="000000" w:themeColor="text1"/>
          <w:szCs w:val="24"/>
          <w:lang w:val="en-GB"/>
        </w:rPr>
        <w:t xml:space="preserve"> </w:t>
      </w:r>
      <w:r w:rsidRPr="00C37FDE">
        <w:rPr>
          <w:rFonts w:eastAsia="Times New Roman"/>
          <w:color w:val="000000" w:themeColor="text1"/>
          <w:szCs w:val="24"/>
          <w:lang w:val="en-US"/>
        </w:rPr>
        <w:t>: Routledge, 1994. – P. 131-133.</w:t>
      </w:r>
    </w:p>
  </w:footnote>
  <w:footnote w:id="105">
    <w:p w:rsidR="008D3C4A" w:rsidRPr="00B13918" w:rsidRDefault="008D3C4A" w:rsidP="006E4209">
      <w:pPr>
        <w:pStyle w:val="a5"/>
        <w:spacing w:line="276" w:lineRule="auto"/>
        <w:rPr>
          <w:lang w:val="en-US"/>
        </w:rPr>
      </w:pPr>
      <w:r>
        <w:rPr>
          <w:rStyle w:val="a7"/>
        </w:rPr>
        <w:footnoteRef/>
      </w:r>
      <w:r w:rsidRPr="00B13918">
        <w:rPr>
          <w:lang w:val="en-US"/>
        </w:rPr>
        <w:t xml:space="preserve"> </w:t>
      </w:r>
      <w:r w:rsidRPr="006E4209">
        <w:rPr>
          <w:rFonts w:eastAsia="Times New Roman" w:cs="Times New Roman"/>
          <w:color w:val="000000" w:themeColor="text1"/>
          <w:szCs w:val="24"/>
          <w:lang w:val="en-US"/>
        </w:rPr>
        <w:t>Lord, B., Piacente, M. Manual of museum exhibitions / B. Lord, M. Piacente –</w:t>
      </w:r>
      <w:r>
        <w:rPr>
          <w:rFonts w:eastAsia="Times New Roman" w:cs="Times New Roman"/>
          <w:color w:val="000000" w:themeColor="text1"/>
          <w:szCs w:val="24"/>
          <w:lang w:val="en-US"/>
        </w:rPr>
        <w:t xml:space="preserve"> Rowman &amp; Littlefield, 2014</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Pr>
          <w:rFonts w:eastAsia="Times New Roman"/>
          <w:lang w:val="en-US" w:eastAsia="ru-RU"/>
        </w:rPr>
        <w:t>78.</w:t>
      </w:r>
    </w:p>
  </w:footnote>
  <w:footnote w:id="106">
    <w:p w:rsidR="008D3C4A" w:rsidRPr="008D321E" w:rsidRDefault="008D3C4A" w:rsidP="00EF5C51">
      <w:pPr>
        <w:pStyle w:val="ab"/>
        <w:rPr>
          <w:color w:val="000000" w:themeColor="text1"/>
          <w:szCs w:val="20"/>
          <w:lang w:val="en-US"/>
        </w:rPr>
      </w:pPr>
      <w:r>
        <w:rPr>
          <w:vertAlign w:val="superscript"/>
        </w:rPr>
        <w:footnoteRef/>
      </w:r>
      <w:r w:rsidRPr="003B35CC">
        <w:rPr>
          <w:lang w:val="en-US"/>
        </w:rPr>
        <w:t xml:space="preserve"> </w:t>
      </w:r>
      <w:r w:rsidRPr="00FD453C">
        <w:rPr>
          <w:color w:val="000000" w:themeColor="text1"/>
          <w:szCs w:val="20"/>
          <w:highlight w:val="white"/>
          <w:lang w:val="en-US"/>
        </w:rPr>
        <w:t xml:space="preserve">UNESCO. Museum Projects. </w:t>
      </w:r>
      <w:r w:rsidRPr="00FD453C">
        <w:rPr>
          <w:color w:val="000000" w:themeColor="text1"/>
          <w:szCs w:val="20"/>
          <w:lang w:val="en-GB"/>
        </w:rPr>
        <w:t>URL</w:t>
      </w:r>
      <w:r w:rsidRPr="00FD453C">
        <w:rPr>
          <w:color w:val="000000" w:themeColor="text1"/>
          <w:szCs w:val="20"/>
          <w:lang w:val="en-US"/>
        </w:rPr>
        <w:t xml:space="preserve">: </w:t>
      </w:r>
      <w:r w:rsidRPr="008D321E">
        <w:rPr>
          <w:color w:val="000000" w:themeColor="text1"/>
          <w:szCs w:val="20"/>
          <w:highlight w:val="white"/>
          <w:lang w:val="en-US"/>
        </w:rPr>
        <w:t xml:space="preserve">http://www.unesco.o </w:t>
      </w:r>
      <w:r w:rsidRPr="00FD453C">
        <w:rPr>
          <w:color w:val="000000" w:themeColor="text1"/>
          <w:szCs w:val="20"/>
          <w:highlight w:val="white"/>
          <w:lang w:val="en-US"/>
        </w:rPr>
        <w:t>rg/new/en/culture/themes/museums/ museumprojects/</w:t>
      </w:r>
      <w:r w:rsidRPr="00FD453C">
        <w:rPr>
          <w:color w:val="000000" w:themeColor="text1"/>
          <w:szCs w:val="20"/>
          <w:lang w:val="en-US"/>
        </w:rPr>
        <w:t xml:space="preserve"> </w:t>
      </w:r>
      <w:r w:rsidRPr="00FD453C">
        <w:rPr>
          <w:color w:val="000000" w:themeColor="text1"/>
          <w:szCs w:val="20"/>
          <w:highlight w:val="white"/>
          <w:lang w:val="en-US"/>
        </w:rPr>
        <w:t>(</w:t>
      </w:r>
      <w:r w:rsidRPr="00FD453C">
        <w:rPr>
          <w:color w:val="000000" w:themeColor="text1"/>
          <w:szCs w:val="20"/>
          <w:highlight w:val="white"/>
        </w:rPr>
        <w:t>дата</w:t>
      </w:r>
      <w:r w:rsidRPr="00FD453C">
        <w:rPr>
          <w:color w:val="000000" w:themeColor="text1"/>
          <w:szCs w:val="20"/>
          <w:highlight w:val="white"/>
          <w:lang w:val="en-US"/>
        </w:rPr>
        <w:t xml:space="preserve"> </w:t>
      </w:r>
      <w:r w:rsidRPr="00FD453C">
        <w:rPr>
          <w:color w:val="000000" w:themeColor="text1"/>
          <w:szCs w:val="20"/>
          <w:highlight w:val="white"/>
        </w:rPr>
        <w:t>обращения</w:t>
      </w:r>
      <w:r w:rsidRPr="00FD453C">
        <w:rPr>
          <w:color w:val="000000" w:themeColor="text1"/>
          <w:szCs w:val="20"/>
          <w:highlight w:val="white"/>
          <w:lang w:val="en-US"/>
        </w:rPr>
        <w:t>: 20.04.2019).</w:t>
      </w:r>
    </w:p>
  </w:footnote>
  <w:footnote w:id="107">
    <w:p w:rsidR="008D3C4A" w:rsidRPr="00670ACA" w:rsidRDefault="008D3C4A" w:rsidP="00EF5C51">
      <w:pPr>
        <w:pStyle w:val="ab"/>
        <w:rPr>
          <w:color w:val="000000" w:themeColor="text1"/>
          <w:szCs w:val="20"/>
          <w:lang w:val="en-US"/>
        </w:rPr>
      </w:pPr>
      <w:r>
        <w:rPr>
          <w:vertAlign w:val="superscript"/>
        </w:rPr>
        <w:footnoteRef/>
      </w:r>
      <w:r w:rsidRPr="003B35CC">
        <w:rPr>
          <w:szCs w:val="20"/>
          <w:lang w:val="en-US"/>
        </w:rPr>
        <w:t xml:space="preserve"> </w:t>
      </w:r>
      <w:r w:rsidRPr="00FD453C">
        <w:rPr>
          <w:rFonts w:eastAsia="Times New Roman"/>
          <w:color w:val="000000" w:themeColor="text1"/>
          <w:szCs w:val="20"/>
          <w:highlight w:val="white"/>
          <w:lang w:val="en-US"/>
        </w:rPr>
        <w:t xml:space="preserve">Museum, Cultural Center or Both?, Georgina DeCarli, Luckner Christophe. </w:t>
      </w:r>
      <w:r w:rsidRPr="00FD453C">
        <w:rPr>
          <w:color w:val="000000" w:themeColor="text1"/>
          <w:szCs w:val="20"/>
          <w:lang w:val="en-GB"/>
        </w:rPr>
        <w:t>URL:</w:t>
      </w:r>
      <w:r>
        <w:rPr>
          <w:color w:val="000000" w:themeColor="text1"/>
          <w:szCs w:val="20"/>
          <w:lang w:val="en-GB"/>
        </w:rPr>
        <w:t xml:space="preserve"> </w:t>
      </w:r>
      <w:r w:rsidRPr="00FD453C">
        <w:rPr>
          <w:rFonts w:eastAsia="Times New Roman"/>
          <w:color w:val="000000" w:themeColor="text1"/>
          <w:szCs w:val="20"/>
          <w:highlight w:val="white"/>
          <w:lang w:val="en-US"/>
        </w:rPr>
        <w:t>http://www.lacult.unesco.org /docc/ museum_</w:t>
      </w:r>
      <w:r w:rsidRPr="00FD453C">
        <w:rPr>
          <w:color w:val="000000" w:themeColor="text1"/>
          <w:szCs w:val="20"/>
          <w:lang w:val="en-US"/>
        </w:rPr>
        <w:t>cultural_center.pdf (</w:t>
      </w:r>
      <w:r w:rsidRPr="00FD453C">
        <w:rPr>
          <w:color w:val="000000" w:themeColor="text1"/>
          <w:szCs w:val="20"/>
        </w:rPr>
        <w:t>дата</w:t>
      </w:r>
      <w:r w:rsidRPr="00FD453C">
        <w:rPr>
          <w:color w:val="000000" w:themeColor="text1"/>
          <w:szCs w:val="20"/>
          <w:lang w:val="en-US"/>
        </w:rPr>
        <w:t xml:space="preserve"> </w:t>
      </w:r>
      <w:r w:rsidRPr="00FD453C">
        <w:rPr>
          <w:color w:val="000000" w:themeColor="text1"/>
          <w:szCs w:val="20"/>
        </w:rPr>
        <w:t>обращения</w:t>
      </w:r>
      <w:r w:rsidRPr="00FD453C">
        <w:rPr>
          <w:color w:val="000000" w:themeColor="text1"/>
          <w:szCs w:val="20"/>
          <w:lang w:val="en-US"/>
        </w:rPr>
        <w:t xml:space="preserve"> 11.11.2019).</w:t>
      </w:r>
    </w:p>
  </w:footnote>
  <w:footnote w:id="108">
    <w:p w:rsidR="008D3C4A" w:rsidRPr="00EF397F" w:rsidRDefault="008D3C4A" w:rsidP="009A0B93">
      <w:pPr>
        <w:pStyle w:val="ab"/>
        <w:rPr>
          <w:color w:val="000000" w:themeColor="text1"/>
          <w:szCs w:val="20"/>
        </w:rPr>
      </w:pPr>
      <w:r w:rsidRPr="00CE092E">
        <w:rPr>
          <w:vertAlign w:val="superscript"/>
        </w:rPr>
        <w:footnoteRef/>
      </w:r>
      <w:r>
        <w:t xml:space="preserve"> </w:t>
      </w:r>
      <w:r w:rsidRPr="00FD453C">
        <w:rPr>
          <w:color w:val="000000" w:themeColor="text1"/>
          <w:szCs w:val="20"/>
        </w:rPr>
        <w:t>Кабинет директора ГМИИ имени Пушкина превратили в арт-объект.</w:t>
      </w:r>
      <w:r w:rsidRPr="00FD453C">
        <w:rPr>
          <w:szCs w:val="20"/>
        </w:rPr>
        <w:t xml:space="preserve"> </w:t>
      </w:r>
      <w:r w:rsidRPr="00FD453C">
        <w:rPr>
          <w:color w:val="000000" w:themeColor="text1"/>
          <w:szCs w:val="20"/>
          <w:lang w:val="en-GB"/>
        </w:rPr>
        <w:t>URL</w:t>
      </w:r>
      <w:r w:rsidRPr="00FD453C">
        <w:rPr>
          <w:color w:val="000000" w:themeColor="text1"/>
          <w:szCs w:val="20"/>
        </w:rPr>
        <w:t xml:space="preserve">: </w:t>
      </w:r>
      <w:r w:rsidRPr="00FD453C">
        <w:rPr>
          <w:color w:val="000000" w:themeColor="text1"/>
          <w:szCs w:val="20"/>
          <w:lang w:val="en-GB"/>
        </w:rPr>
        <w:t>https</w:t>
      </w:r>
      <w:r w:rsidRPr="00FD453C">
        <w:rPr>
          <w:color w:val="000000" w:themeColor="text1"/>
          <w:szCs w:val="20"/>
        </w:rPr>
        <w:t>://</w:t>
      </w:r>
      <w:r w:rsidRPr="00FD453C">
        <w:rPr>
          <w:color w:val="000000" w:themeColor="text1"/>
          <w:szCs w:val="20"/>
          <w:lang w:val="en-GB"/>
        </w:rPr>
        <w:t>ria</w:t>
      </w:r>
      <w:r w:rsidRPr="00FD453C">
        <w:rPr>
          <w:color w:val="000000" w:themeColor="text1"/>
          <w:szCs w:val="20"/>
        </w:rPr>
        <w:t>.</w:t>
      </w:r>
      <w:r w:rsidRPr="00FD453C">
        <w:rPr>
          <w:color w:val="000000" w:themeColor="text1"/>
          <w:szCs w:val="20"/>
          <w:lang w:val="en-GB"/>
        </w:rPr>
        <w:t>ru</w:t>
      </w:r>
      <w:r w:rsidRPr="00FD453C">
        <w:rPr>
          <w:color w:val="000000" w:themeColor="text1"/>
          <w:szCs w:val="20"/>
        </w:rPr>
        <w:t>/201803 02/1515620465.</w:t>
      </w:r>
      <w:r w:rsidRPr="00FD453C">
        <w:rPr>
          <w:color w:val="000000" w:themeColor="text1"/>
          <w:szCs w:val="20"/>
          <w:lang w:val="en-GB"/>
        </w:rPr>
        <w:t>html</w:t>
      </w:r>
      <w:r w:rsidRPr="00FD453C">
        <w:rPr>
          <w:color w:val="000000" w:themeColor="text1"/>
          <w:szCs w:val="20"/>
        </w:rPr>
        <w:t xml:space="preserve"> (дата обращения 26.11.2018).</w:t>
      </w:r>
    </w:p>
  </w:footnote>
  <w:footnote w:id="109">
    <w:p w:rsidR="008D3C4A" w:rsidRPr="00010753" w:rsidRDefault="008D3C4A" w:rsidP="00EF5C51">
      <w:pPr>
        <w:pStyle w:val="ab"/>
        <w:rPr>
          <w:szCs w:val="20"/>
          <w:highlight w:val="white"/>
        </w:rPr>
      </w:pPr>
      <w:r w:rsidRPr="00D41628">
        <w:rPr>
          <w:rStyle w:val="a7"/>
          <w:szCs w:val="20"/>
        </w:rPr>
        <w:footnoteRef/>
      </w:r>
      <w:r w:rsidRPr="00D41628">
        <w:rPr>
          <w:szCs w:val="20"/>
        </w:rPr>
        <w:t xml:space="preserve"> </w:t>
      </w:r>
      <w:r w:rsidRPr="007F51CA">
        <w:rPr>
          <w:rFonts w:eastAsia="Times New Roman"/>
          <w:color w:val="000000" w:themeColor="text1"/>
          <w:szCs w:val="24"/>
        </w:rPr>
        <w:t>Ананьев В.Г. История зарубежной музеологии: Идеи, люди, институты/ В.Г. Ананьев. – М. : Памятники исторической мысли, 2018</w:t>
      </w:r>
      <w:r>
        <w:rPr>
          <w:rFonts w:eastAsia="Times New Roman"/>
          <w:color w:val="000000" w:themeColor="text1"/>
          <w:szCs w:val="24"/>
        </w:rPr>
        <w:t>, с</w:t>
      </w:r>
      <w:r w:rsidRPr="00F33A5C">
        <w:rPr>
          <w:rFonts w:eastAsia="Times New Roman"/>
          <w:lang w:eastAsia="ru-RU"/>
        </w:rPr>
        <w:t xml:space="preserve">. </w:t>
      </w:r>
      <w:r>
        <w:rPr>
          <w:color w:val="000000" w:themeColor="text1"/>
        </w:rPr>
        <w:t>211.</w:t>
      </w:r>
    </w:p>
  </w:footnote>
  <w:footnote w:id="110">
    <w:p w:rsidR="008D3C4A" w:rsidRPr="00EF397F" w:rsidRDefault="008D3C4A" w:rsidP="00100420">
      <w:pPr>
        <w:pStyle w:val="ab"/>
        <w:spacing w:line="276" w:lineRule="auto"/>
        <w:rPr>
          <w:rFonts w:eastAsia="Times New Roman"/>
          <w:szCs w:val="20"/>
          <w:lang w:eastAsia="ru-RU"/>
        </w:rPr>
      </w:pPr>
      <w:r w:rsidRPr="00D41628">
        <w:rPr>
          <w:szCs w:val="20"/>
          <w:highlight w:val="white"/>
          <w:vertAlign w:val="superscript"/>
          <w:lang w:val="en-US"/>
        </w:rPr>
        <w:footnoteRef/>
      </w:r>
      <w:r w:rsidRPr="00D41628">
        <w:rPr>
          <w:szCs w:val="20"/>
          <w:highlight w:val="white"/>
        </w:rPr>
        <w:t xml:space="preserve"> </w:t>
      </w:r>
      <w:r w:rsidRPr="007F51CA">
        <w:rPr>
          <w:rFonts w:eastAsia="Times New Roman"/>
          <w:color w:val="000000" w:themeColor="text1"/>
          <w:szCs w:val="24"/>
        </w:rPr>
        <w:t>Труевцева О.Н. Формы и результаты деятельности международных музеологических организаций (конец XX—второе десятилетие XXI в / О.Н. Труевцева // Гуманитарные науки Сиби</w:t>
      </w:r>
      <w:r>
        <w:rPr>
          <w:rFonts w:eastAsia="Times New Roman"/>
          <w:color w:val="000000" w:themeColor="text1"/>
          <w:szCs w:val="24"/>
        </w:rPr>
        <w:t xml:space="preserve">ри. – 2016. – Т. 23. №. 1. </w:t>
      </w:r>
      <w:r w:rsidRPr="00B94ECA">
        <w:rPr>
          <w:rFonts w:eastAsia="Times New Roman"/>
          <w:color w:val="000000" w:themeColor="text1"/>
          <w:szCs w:val="24"/>
          <w:lang w:eastAsia="ru-RU"/>
        </w:rPr>
        <w:t>–</w:t>
      </w:r>
      <w:r>
        <w:rPr>
          <w:rFonts w:eastAsia="Times New Roman"/>
          <w:color w:val="000000" w:themeColor="text1"/>
          <w:szCs w:val="24"/>
          <w:lang w:eastAsia="ru-RU"/>
        </w:rPr>
        <w:t xml:space="preserve"> </w:t>
      </w:r>
      <w:r w:rsidRPr="00FD453C">
        <w:rPr>
          <w:rFonts w:eastAsia="Times New Roman"/>
          <w:szCs w:val="20"/>
          <w:lang w:eastAsia="ru-RU"/>
        </w:rPr>
        <w:t>С. 10</w:t>
      </w:r>
      <w:r>
        <w:rPr>
          <w:rFonts w:eastAsia="Times New Roman"/>
          <w:szCs w:val="20"/>
          <w:lang w:eastAsia="ru-RU"/>
        </w:rPr>
        <w:t>3.</w:t>
      </w:r>
    </w:p>
  </w:footnote>
  <w:footnote w:id="111">
    <w:p w:rsidR="008D3C4A" w:rsidRPr="00352778" w:rsidRDefault="008D3C4A" w:rsidP="009A0B93">
      <w:pPr>
        <w:pStyle w:val="a5"/>
        <w:rPr>
          <w:rFonts w:eastAsia="Calibri" w:cs="Times New Roman"/>
          <w:szCs w:val="22"/>
        </w:rPr>
      </w:pPr>
      <w:r w:rsidRPr="006E3B4A">
        <w:rPr>
          <w:color w:val="000000" w:themeColor="text1"/>
          <w:highlight w:val="white"/>
          <w:vertAlign w:val="superscript"/>
        </w:rPr>
        <w:footnoteRef/>
      </w:r>
      <w:r w:rsidRPr="006E3B4A">
        <w:rPr>
          <w:color w:val="000000" w:themeColor="text1"/>
          <w:highlight w:val="white"/>
        </w:rPr>
        <w:t xml:space="preserve"> </w:t>
      </w:r>
      <w:r w:rsidRPr="007F51CA">
        <w:rPr>
          <w:rFonts w:eastAsia="Times New Roman" w:cs="Times New Roman"/>
          <w:color w:val="000000" w:themeColor="text1"/>
          <w:szCs w:val="24"/>
        </w:rPr>
        <w:t>Ананьев В.Г. История зарубежной музеологии: Идеи, люди, институты/ В.Г. Ананьев. – М. : Памятники исторической мысли, 2018</w:t>
      </w:r>
      <w:r>
        <w:rPr>
          <w:rFonts w:eastAsia="Times New Roman" w:cs="Times New Roman"/>
          <w:color w:val="000000" w:themeColor="text1"/>
          <w:szCs w:val="24"/>
        </w:rPr>
        <w:t>, с</w:t>
      </w:r>
      <w:r w:rsidRPr="00F33A5C">
        <w:rPr>
          <w:rFonts w:eastAsia="Times New Roman"/>
          <w:lang w:eastAsia="ru-RU"/>
        </w:rPr>
        <w:t xml:space="preserve">. </w:t>
      </w:r>
      <w:r w:rsidRPr="00352778">
        <w:rPr>
          <w:rFonts w:cs="Times New Roman"/>
          <w:color w:val="000000" w:themeColor="text1"/>
        </w:rPr>
        <w:t>226.</w:t>
      </w:r>
    </w:p>
  </w:footnote>
  <w:footnote w:id="112">
    <w:p w:rsidR="008D3C4A" w:rsidRPr="00F51298" w:rsidRDefault="008D3C4A" w:rsidP="00EF5C51">
      <w:pPr>
        <w:pStyle w:val="ab"/>
        <w:rPr>
          <w:lang w:val="en-US"/>
        </w:rPr>
      </w:pPr>
      <w:r w:rsidRPr="006E3B4A">
        <w:rPr>
          <w:color w:val="000000" w:themeColor="text1"/>
          <w:szCs w:val="20"/>
          <w:highlight w:val="white"/>
          <w:vertAlign w:val="superscript"/>
        </w:rPr>
        <w:footnoteRef/>
      </w:r>
      <w:r w:rsidRPr="005413AD">
        <w:rPr>
          <w:color w:val="000000" w:themeColor="text1"/>
          <w:szCs w:val="20"/>
          <w:highlight w:val="white"/>
          <w:lang w:val="en-US"/>
        </w:rPr>
        <w:t xml:space="preserve"> </w:t>
      </w:r>
      <w:r w:rsidRPr="00AA3B8E">
        <w:rPr>
          <w:rFonts w:eastAsia="Times New Roman"/>
          <w:color w:val="000000" w:themeColor="text1"/>
          <w:szCs w:val="24"/>
          <w:lang w:val="en-US" w:eastAsia="ru-RU"/>
        </w:rPr>
        <w:t xml:space="preserve">Gorgus, N. Le magicien des vitrines: le muséologue Georges Genri Rivière. </w:t>
      </w:r>
      <w:r w:rsidRPr="00AA3B8E">
        <w:rPr>
          <w:color w:val="000000" w:themeColor="text1"/>
          <w:szCs w:val="24"/>
          <w:shd w:val="clear" w:color="auto" w:fill="FFFFFF"/>
          <w:lang w:val="en-GB"/>
        </w:rPr>
        <w:t xml:space="preserve">/ </w:t>
      </w:r>
      <w:r w:rsidRPr="00AA3B8E">
        <w:rPr>
          <w:rFonts w:eastAsia="Times New Roman"/>
          <w:color w:val="000000" w:themeColor="text1"/>
          <w:szCs w:val="24"/>
          <w:lang w:val="en-US" w:eastAsia="ru-RU"/>
        </w:rPr>
        <w:t>N. Gorgus</w:t>
      </w:r>
      <w:r>
        <w:rPr>
          <w:rFonts w:eastAsia="Times New Roman"/>
          <w:color w:val="000000" w:themeColor="text1"/>
          <w:szCs w:val="24"/>
          <w:lang w:val="en-US" w:eastAsia="ru-RU"/>
        </w:rPr>
        <w:t xml:space="preserve"> </w:t>
      </w:r>
      <w:r w:rsidRPr="00AA3B8E">
        <w:rPr>
          <w:color w:val="000000" w:themeColor="text1"/>
          <w:szCs w:val="24"/>
          <w:highlight w:val="white"/>
          <w:lang w:val="en-US"/>
        </w:rPr>
        <w:t xml:space="preserve">– </w:t>
      </w:r>
      <w:r w:rsidRPr="00AA3B8E">
        <w:rPr>
          <w:rFonts w:eastAsia="Times New Roman"/>
          <w:color w:val="000000" w:themeColor="text1"/>
          <w:szCs w:val="24"/>
          <w:lang w:val="en-US" w:eastAsia="ru-RU"/>
        </w:rPr>
        <w:t>Paris : Éditions de la Maison des sciences de l'homme, 2003</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sidRPr="00F51298">
        <w:rPr>
          <w:lang w:val="en-US"/>
        </w:rPr>
        <w:t>74.</w:t>
      </w:r>
    </w:p>
  </w:footnote>
  <w:footnote w:id="113">
    <w:p w:rsidR="008D3C4A" w:rsidRPr="00EF397F" w:rsidRDefault="008D3C4A" w:rsidP="00EF5C51">
      <w:pPr>
        <w:pStyle w:val="ab"/>
        <w:rPr>
          <w:color w:val="000000" w:themeColor="text1"/>
          <w:szCs w:val="20"/>
        </w:rPr>
      </w:pPr>
      <w:r w:rsidRPr="003962E1">
        <w:rPr>
          <w:rStyle w:val="a7"/>
        </w:rPr>
        <w:footnoteRef/>
      </w:r>
      <w:r w:rsidRPr="00EF5C51">
        <w:rPr>
          <w:rStyle w:val="a7"/>
        </w:rPr>
        <w:t xml:space="preserve"> </w:t>
      </w:r>
      <w:r w:rsidRPr="00FD453C">
        <w:rPr>
          <w:rFonts w:eastAsia="Times New Roman"/>
          <w:bCs/>
          <w:color w:val="000000" w:themeColor="text1"/>
          <w:szCs w:val="20"/>
        </w:rPr>
        <w:t>Декларация принципов международн</w:t>
      </w:r>
      <w:r>
        <w:rPr>
          <w:rFonts w:eastAsia="Times New Roman"/>
          <w:bCs/>
          <w:color w:val="000000" w:themeColor="text1"/>
          <w:szCs w:val="20"/>
        </w:rPr>
        <w:t xml:space="preserve">ого культурного сотрудничества. </w:t>
      </w:r>
      <w:r w:rsidRPr="00FD453C">
        <w:rPr>
          <w:color w:val="000000" w:themeColor="text1"/>
          <w:szCs w:val="20"/>
          <w:lang w:val="en-US"/>
        </w:rPr>
        <w:t>URL</w:t>
      </w:r>
      <w:r w:rsidRPr="00FD453C">
        <w:rPr>
          <w:color w:val="000000" w:themeColor="text1"/>
          <w:szCs w:val="20"/>
        </w:rPr>
        <w:t xml:space="preserve">: </w:t>
      </w:r>
      <w:r w:rsidRPr="005145DE">
        <w:rPr>
          <w:color w:val="000000" w:themeColor="text1"/>
          <w:szCs w:val="20"/>
          <w:lang w:val="en-US"/>
        </w:rPr>
        <w:t>https</w:t>
      </w:r>
      <w:r w:rsidRPr="005145DE">
        <w:rPr>
          <w:color w:val="000000" w:themeColor="text1"/>
          <w:szCs w:val="20"/>
        </w:rPr>
        <w:t>://</w:t>
      </w:r>
      <w:r w:rsidRPr="005145DE">
        <w:rPr>
          <w:color w:val="000000" w:themeColor="text1"/>
          <w:szCs w:val="20"/>
          <w:lang w:val="en-US"/>
        </w:rPr>
        <w:t>www</w:t>
      </w:r>
      <w:r w:rsidRPr="005145DE">
        <w:rPr>
          <w:color w:val="000000" w:themeColor="text1"/>
          <w:szCs w:val="20"/>
        </w:rPr>
        <w:t>.</w:t>
      </w:r>
      <w:r w:rsidRPr="005145DE">
        <w:rPr>
          <w:color w:val="000000" w:themeColor="text1"/>
          <w:szCs w:val="20"/>
          <w:lang w:val="en-US"/>
        </w:rPr>
        <w:t>un</w:t>
      </w:r>
      <w:r w:rsidRPr="005145DE">
        <w:rPr>
          <w:color w:val="000000" w:themeColor="text1"/>
          <w:szCs w:val="20"/>
        </w:rPr>
        <w:t>.</w:t>
      </w:r>
      <w:r w:rsidRPr="005145DE">
        <w:rPr>
          <w:color w:val="000000" w:themeColor="text1"/>
          <w:szCs w:val="20"/>
          <w:lang w:val="en-US"/>
        </w:rPr>
        <w:t>org</w:t>
      </w:r>
      <w:r w:rsidRPr="005145DE">
        <w:rPr>
          <w:color w:val="000000" w:themeColor="text1"/>
          <w:szCs w:val="20"/>
        </w:rPr>
        <w:t>/</w:t>
      </w:r>
      <w:r w:rsidRPr="005145DE">
        <w:rPr>
          <w:color w:val="000000" w:themeColor="text1"/>
          <w:szCs w:val="20"/>
          <w:lang w:val="en-US"/>
        </w:rPr>
        <w:t>ru</w:t>
      </w:r>
      <w:r w:rsidRPr="005145DE">
        <w:rPr>
          <w:color w:val="000000" w:themeColor="text1"/>
          <w:szCs w:val="20"/>
        </w:rPr>
        <w:t>/</w:t>
      </w:r>
      <w:r w:rsidRPr="005145DE">
        <w:rPr>
          <w:color w:val="000000" w:themeColor="text1"/>
          <w:szCs w:val="20"/>
          <w:lang w:val="en-US"/>
        </w:rPr>
        <w:t>document</w:t>
      </w:r>
      <w:r w:rsidRPr="00FD453C">
        <w:rPr>
          <w:color w:val="000000" w:themeColor="text1"/>
          <w:szCs w:val="20"/>
          <w:lang w:val="en-US"/>
        </w:rPr>
        <w:t>s</w:t>
      </w:r>
      <w:r w:rsidRPr="00FD453C">
        <w:rPr>
          <w:color w:val="000000" w:themeColor="text1"/>
          <w:szCs w:val="20"/>
        </w:rPr>
        <w:t>/</w:t>
      </w:r>
      <w:r w:rsidRPr="00FD453C">
        <w:rPr>
          <w:color w:val="000000" w:themeColor="text1"/>
          <w:szCs w:val="20"/>
          <w:lang w:val="en-US"/>
        </w:rPr>
        <w:t>decl</w:t>
      </w:r>
      <w:r w:rsidRPr="00FD453C">
        <w:rPr>
          <w:color w:val="000000" w:themeColor="text1"/>
          <w:szCs w:val="20"/>
        </w:rPr>
        <w:t>_</w:t>
      </w:r>
      <w:r w:rsidRPr="00FD453C">
        <w:rPr>
          <w:color w:val="000000" w:themeColor="text1"/>
          <w:szCs w:val="20"/>
          <w:lang w:val="en-US"/>
        </w:rPr>
        <w:t>conv</w:t>
      </w:r>
      <w:r w:rsidRPr="00FD453C">
        <w:rPr>
          <w:color w:val="000000" w:themeColor="text1"/>
          <w:szCs w:val="20"/>
        </w:rPr>
        <w:t>/</w:t>
      </w:r>
      <w:r w:rsidRPr="00FD453C">
        <w:rPr>
          <w:color w:val="000000" w:themeColor="text1"/>
          <w:szCs w:val="20"/>
          <w:lang w:val="en-US"/>
        </w:rPr>
        <w:t>declarations</w:t>
      </w:r>
      <w:r w:rsidRPr="00FD453C">
        <w:rPr>
          <w:color w:val="000000" w:themeColor="text1"/>
          <w:szCs w:val="20"/>
        </w:rPr>
        <w:t>/</w:t>
      </w:r>
      <w:r w:rsidRPr="00FD453C">
        <w:rPr>
          <w:color w:val="000000" w:themeColor="text1"/>
          <w:szCs w:val="20"/>
          <w:lang w:val="en-US"/>
        </w:rPr>
        <w:t>culture</w:t>
      </w:r>
      <w:r w:rsidRPr="00FD453C">
        <w:rPr>
          <w:color w:val="000000" w:themeColor="text1"/>
          <w:szCs w:val="20"/>
        </w:rPr>
        <w:t>.</w:t>
      </w:r>
      <w:r w:rsidRPr="00FD453C">
        <w:rPr>
          <w:color w:val="000000" w:themeColor="text1"/>
          <w:szCs w:val="20"/>
          <w:lang w:val="en-US"/>
        </w:rPr>
        <w:t>shtml</w:t>
      </w:r>
      <w:r w:rsidRPr="00FD453C">
        <w:rPr>
          <w:color w:val="000000" w:themeColor="text1"/>
          <w:szCs w:val="20"/>
        </w:rPr>
        <w:t xml:space="preserve"> (дата обращения 10.12.2019).</w:t>
      </w:r>
    </w:p>
  </w:footnote>
  <w:footnote w:id="114">
    <w:p w:rsidR="008D3C4A" w:rsidRPr="00524959" w:rsidRDefault="008D3C4A" w:rsidP="00EF5C51">
      <w:pPr>
        <w:pStyle w:val="ab"/>
        <w:rPr>
          <w:color w:val="000000" w:themeColor="text1"/>
          <w:szCs w:val="20"/>
          <w:highlight w:val="white"/>
          <w:lang w:val="en-US"/>
        </w:rPr>
      </w:pPr>
      <w:r w:rsidRPr="003962E1">
        <w:rPr>
          <w:rStyle w:val="a7"/>
        </w:rPr>
        <w:footnoteRef/>
      </w:r>
      <w:r w:rsidRPr="00EE28A4">
        <w:rPr>
          <w:rStyle w:val="a7"/>
          <w:lang w:val="en-US"/>
        </w:rPr>
        <w:t xml:space="preserve"> </w:t>
      </w:r>
      <w:r w:rsidRPr="00FD453C">
        <w:rPr>
          <w:color w:val="000000" w:themeColor="text1"/>
          <w:szCs w:val="20"/>
          <w:highlight w:val="white"/>
          <w:lang w:val="en-US"/>
        </w:rPr>
        <w:t>Records of the General Conference, 11th session, Paris, 1960: Resolutions (rus)</w:t>
      </w:r>
      <w:r w:rsidRPr="00FD453C">
        <w:rPr>
          <w:color w:val="000000" w:themeColor="text1"/>
          <w:szCs w:val="20"/>
          <w:lang w:val="en-US"/>
        </w:rPr>
        <w:t xml:space="preserve">. </w:t>
      </w:r>
      <w:r w:rsidRPr="00FD453C">
        <w:rPr>
          <w:color w:val="000000" w:themeColor="text1"/>
          <w:szCs w:val="20"/>
          <w:lang w:val="en-GB"/>
        </w:rPr>
        <w:t>URL</w:t>
      </w:r>
      <w:r w:rsidRPr="00524959">
        <w:rPr>
          <w:color w:val="000000" w:themeColor="text1"/>
          <w:szCs w:val="20"/>
          <w:lang w:val="en-US"/>
        </w:rPr>
        <w:t xml:space="preserve">: </w:t>
      </w:r>
      <w:r w:rsidRPr="00524959">
        <w:rPr>
          <w:color w:val="000000" w:themeColor="text1"/>
          <w:szCs w:val="20"/>
          <w:highlight w:val="white"/>
          <w:lang w:val="en-US"/>
        </w:rPr>
        <w:t>https://unesdoc .</w:t>
      </w:r>
      <w:r w:rsidRPr="00FD453C">
        <w:rPr>
          <w:color w:val="000000" w:themeColor="text1"/>
          <w:szCs w:val="20"/>
          <w:highlight w:val="white"/>
          <w:lang w:val="en-US"/>
        </w:rPr>
        <w:t>unesco</w:t>
      </w:r>
      <w:r w:rsidRPr="00524959">
        <w:rPr>
          <w:color w:val="000000" w:themeColor="text1"/>
          <w:szCs w:val="20"/>
          <w:highlight w:val="white"/>
          <w:lang w:val="en-US"/>
        </w:rPr>
        <w:t>.</w:t>
      </w:r>
      <w:r w:rsidRPr="00FD453C">
        <w:rPr>
          <w:color w:val="000000" w:themeColor="text1"/>
          <w:szCs w:val="20"/>
          <w:highlight w:val="white"/>
          <w:lang w:val="en-US"/>
        </w:rPr>
        <w:t>org</w:t>
      </w:r>
      <w:r w:rsidRPr="00524959">
        <w:rPr>
          <w:color w:val="000000" w:themeColor="text1"/>
          <w:szCs w:val="20"/>
          <w:highlight w:val="white"/>
          <w:lang w:val="en-US"/>
        </w:rPr>
        <w:t xml:space="preserve">/ </w:t>
      </w:r>
      <w:r w:rsidRPr="00FD453C">
        <w:rPr>
          <w:color w:val="000000" w:themeColor="text1"/>
          <w:szCs w:val="20"/>
          <w:highlight w:val="white"/>
          <w:lang w:val="en-US"/>
        </w:rPr>
        <w:t>ark</w:t>
      </w:r>
      <w:r w:rsidRPr="00524959">
        <w:rPr>
          <w:color w:val="000000" w:themeColor="text1"/>
          <w:szCs w:val="20"/>
          <w:highlight w:val="white"/>
          <w:lang w:val="en-US"/>
        </w:rPr>
        <w:t>:/48223/</w:t>
      </w:r>
      <w:r w:rsidRPr="00FD453C">
        <w:rPr>
          <w:color w:val="000000" w:themeColor="text1"/>
          <w:szCs w:val="20"/>
          <w:highlight w:val="white"/>
          <w:lang w:val="en-US"/>
        </w:rPr>
        <w:t>pf</w:t>
      </w:r>
      <w:r w:rsidRPr="00524959">
        <w:rPr>
          <w:color w:val="000000" w:themeColor="text1"/>
          <w:szCs w:val="20"/>
          <w:highlight w:val="white"/>
          <w:lang w:val="en-US"/>
        </w:rPr>
        <w:t>0000114583_</w:t>
      </w:r>
      <w:r w:rsidRPr="00FD453C">
        <w:rPr>
          <w:color w:val="000000" w:themeColor="text1"/>
          <w:szCs w:val="20"/>
          <w:highlight w:val="white"/>
          <w:lang w:val="en-US"/>
        </w:rPr>
        <w:t>rus</w:t>
      </w:r>
      <w:r w:rsidRPr="00524959">
        <w:rPr>
          <w:color w:val="000000" w:themeColor="text1"/>
          <w:szCs w:val="20"/>
          <w:highlight w:val="white"/>
          <w:lang w:val="en-US"/>
        </w:rPr>
        <w:t>.</w:t>
      </w:r>
      <w:r w:rsidRPr="00FD453C">
        <w:rPr>
          <w:color w:val="000000" w:themeColor="text1"/>
          <w:szCs w:val="20"/>
          <w:highlight w:val="white"/>
          <w:lang w:val="en-US"/>
        </w:rPr>
        <w:t>page</w:t>
      </w:r>
      <w:r w:rsidRPr="00524959">
        <w:rPr>
          <w:color w:val="000000" w:themeColor="text1"/>
          <w:szCs w:val="20"/>
          <w:highlight w:val="white"/>
          <w:lang w:val="en-US"/>
        </w:rPr>
        <w:t xml:space="preserve">=121 </w:t>
      </w:r>
      <w:r w:rsidRPr="00524959">
        <w:rPr>
          <w:color w:val="000000" w:themeColor="text1"/>
          <w:szCs w:val="20"/>
          <w:lang w:val="en-US"/>
        </w:rPr>
        <w:t>(</w:t>
      </w:r>
      <w:r w:rsidRPr="00FD453C">
        <w:rPr>
          <w:color w:val="000000" w:themeColor="text1"/>
          <w:szCs w:val="20"/>
        </w:rPr>
        <w:t>дата</w:t>
      </w:r>
      <w:r w:rsidRPr="00524959">
        <w:rPr>
          <w:color w:val="000000" w:themeColor="text1"/>
          <w:szCs w:val="20"/>
          <w:lang w:val="en-US"/>
        </w:rPr>
        <w:t xml:space="preserve"> </w:t>
      </w:r>
      <w:r w:rsidRPr="00FD453C">
        <w:rPr>
          <w:color w:val="000000" w:themeColor="text1"/>
          <w:szCs w:val="20"/>
        </w:rPr>
        <w:t>обращения</w:t>
      </w:r>
      <w:r w:rsidRPr="00524959">
        <w:rPr>
          <w:color w:val="000000" w:themeColor="text1"/>
          <w:szCs w:val="20"/>
          <w:lang w:val="en-US"/>
        </w:rPr>
        <w:t xml:space="preserve"> 11.11.2019).</w:t>
      </w:r>
    </w:p>
  </w:footnote>
  <w:footnote w:id="115">
    <w:p w:rsidR="008D3C4A" w:rsidRPr="00EF397F" w:rsidRDefault="008D3C4A" w:rsidP="009A0B93">
      <w:pPr>
        <w:pStyle w:val="a5"/>
        <w:rPr>
          <w:color w:val="000000" w:themeColor="text1"/>
        </w:rPr>
      </w:pPr>
      <w:r w:rsidRPr="003962E1">
        <w:rPr>
          <w:rStyle w:val="a7"/>
        </w:rPr>
        <w:footnoteRef/>
      </w:r>
      <w:r w:rsidRPr="003962E1">
        <w:rPr>
          <w:rStyle w:val="a7"/>
        </w:rPr>
        <w:t xml:space="preserve"> </w:t>
      </w:r>
      <w:r w:rsidRPr="00FD453C">
        <w:rPr>
          <w:color w:val="000000" w:themeColor="text1"/>
          <w:highlight w:val="white"/>
        </w:rPr>
        <w:t>Рекомендация ЮНЕСКО о международном обмене культурными ценностями.</w:t>
      </w:r>
      <w:r>
        <w:rPr>
          <w:color w:val="000000" w:themeColor="text1"/>
        </w:rPr>
        <w:t xml:space="preserve"> </w:t>
      </w:r>
      <w:r w:rsidRPr="00FD453C">
        <w:rPr>
          <w:color w:val="000000" w:themeColor="text1"/>
        </w:rPr>
        <w:t xml:space="preserve">URL: </w:t>
      </w:r>
      <w:r w:rsidRPr="00FD453C">
        <w:rPr>
          <w:color w:val="000000" w:themeColor="text1"/>
          <w:highlight w:val="white"/>
        </w:rPr>
        <w:t xml:space="preserve">http://docs.cntd. ru/document/901756978 </w:t>
      </w:r>
      <w:r w:rsidRPr="00FD453C">
        <w:rPr>
          <w:color w:val="000000" w:themeColor="text1"/>
        </w:rPr>
        <w:t>(дата обращения 10.11.2018).</w:t>
      </w:r>
    </w:p>
  </w:footnote>
  <w:footnote w:id="116">
    <w:p w:rsidR="008D3C4A" w:rsidRPr="00EF397F" w:rsidRDefault="008D3C4A" w:rsidP="009A0B93">
      <w:pPr>
        <w:pStyle w:val="a5"/>
        <w:rPr>
          <w:color w:val="000000" w:themeColor="text1"/>
        </w:rPr>
      </w:pPr>
      <w:r w:rsidRPr="003962E1">
        <w:rPr>
          <w:rStyle w:val="a7"/>
        </w:rPr>
        <w:footnoteRef/>
      </w:r>
      <w:r w:rsidRPr="003962E1">
        <w:rPr>
          <w:rStyle w:val="a7"/>
        </w:rPr>
        <w:t xml:space="preserve"> </w:t>
      </w:r>
      <w:r w:rsidRPr="00FD453C">
        <w:rPr>
          <w:color w:val="000000" w:themeColor="text1"/>
          <w:highlight w:val="white"/>
        </w:rPr>
        <w:t xml:space="preserve">Рекомендация об охране движимых культурных ценностей. </w:t>
      </w:r>
      <w:r w:rsidRPr="00FD453C">
        <w:rPr>
          <w:color w:val="000000" w:themeColor="text1"/>
          <w:lang w:val="en-GB"/>
        </w:rPr>
        <w:t>URL</w:t>
      </w:r>
      <w:r w:rsidRPr="00FD453C">
        <w:rPr>
          <w:color w:val="000000" w:themeColor="text1"/>
        </w:rPr>
        <w:t xml:space="preserve">: </w:t>
      </w:r>
      <w:r w:rsidRPr="00EB7BDF">
        <w:rPr>
          <w:color w:val="000000" w:themeColor="text1"/>
          <w:highlight w:val="white"/>
          <w:lang w:val="en-GB"/>
        </w:rPr>
        <w:t>http</w:t>
      </w:r>
      <w:r w:rsidRPr="00EB7BDF">
        <w:rPr>
          <w:color w:val="000000" w:themeColor="text1"/>
          <w:highlight w:val="white"/>
        </w:rPr>
        <w:t>://</w:t>
      </w:r>
      <w:r w:rsidRPr="00EB7BDF">
        <w:rPr>
          <w:color w:val="000000" w:themeColor="text1"/>
          <w:highlight w:val="white"/>
          <w:lang w:val="en-GB"/>
        </w:rPr>
        <w:t>docs</w:t>
      </w:r>
      <w:r w:rsidRPr="00EB7BDF">
        <w:rPr>
          <w:color w:val="000000" w:themeColor="text1"/>
          <w:highlight w:val="white"/>
        </w:rPr>
        <w:t>.</w:t>
      </w:r>
      <w:r w:rsidRPr="00EB7BDF">
        <w:rPr>
          <w:color w:val="000000" w:themeColor="text1"/>
          <w:highlight w:val="white"/>
          <w:lang w:val="en-GB"/>
        </w:rPr>
        <w:t>cntd</w:t>
      </w:r>
      <w:r w:rsidRPr="00EB7BDF">
        <w:rPr>
          <w:color w:val="000000" w:themeColor="text1"/>
          <w:highlight w:val="white"/>
        </w:rPr>
        <w:t>.</w:t>
      </w:r>
      <w:r w:rsidRPr="00EB7BDF">
        <w:rPr>
          <w:color w:val="000000" w:themeColor="text1"/>
          <w:highlight w:val="white"/>
          <w:lang w:val="en-GB"/>
        </w:rPr>
        <w:t>ru</w:t>
      </w:r>
      <w:r w:rsidRPr="00EB7BDF">
        <w:rPr>
          <w:color w:val="000000" w:themeColor="text1"/>
          <w:highlight w:val="white"/>
        </w:rPr>
        <w:t>/</w:t>
      </w:r>
      <w:r w:rsidRPr="00EB7BDF">
        <w:rPr>
          <w:color w:val="000000" w:themeColor="text1"/>
          <w:highlight w:val="white"/>
          <w:lang w:val="en-GB"/>
        </w:rPr>
        <w:t>document</w:t>
      </w:r>
      <w:r w:rsidRPr="00EB7BDF">
        <w:rPr>
          <w:color w:val="000000" w:themeColor="text1"/>
          <w:highlight w:val="white"/>
        </w:rPr>
        <w:t>/901756971</w:t>
      </w:r>
      <w:r>
        <w:rPr>
          <w:color w:val="000000" w:themeColor="text1"/>
        </w:rPr>
        <w:t xml:space="preserve"> </w:t>
      </w:r>
      <w:r w:rsidRPr="00FD453C">
        <w:rPr>
          <w:color w:val="000000" w:themeColor="text1"/>
        </w:rPr>
        <w:t>(дата обращения 10.11.2018).</w:t>
      </w:r>
    </w:p>
  </w:footnote>
  <w:footnote w:id="117">
    <w:p w:rsidR="008D3C4A" w:rsidRPr="009E56D4" w:rsidRDefault="008D3C4A">
      <w:pPr>
        <w:pStyle w:val="a5"/>
        <w:rPr>
          <w:color w:val="000000" w:themeColor="text1"/>
          <w:highlight w:val="white"/>
        </w:rPr>
      </w:pPr>
      <w:r w:rsidRPr="009E56D4">
        <w:rPr>
          <w:rStyle w:val="a6"/>
          <w:vertAlign w:val="superscript"/>
        </w:rPr>
        <w:footnoteRef/>
      </w:r>
      <w:r w:rsidRPr="009E56D4">
        <w:rPr>
          <w:vertAlign w:val="superscript"/>
          <w:lang w:val="en-US"/>
        </w:rPr>
        <w:t xml:space="preserve"> </w:t>
      </w:r>
      <w:r w:rsidRPr="009E56D4">
        <w:rPr>
          <w:color w:val="000000" w:themeColor="text1"/>
          <w:highlight w:val="white"/>
          <w:lang w:val="en-US"/>
        </w:rPr>
        <w:t>Recommendation concerning the Most Effective Means of Rendering Museums Accessible to Everyone. URL</w:t>
      </w:r>
      <w:r w:rsidRPr="009E56D4">
        <w:rPr>
          <w:color w:val="000000" w:themeColor="text1"/>
          <w:highlight w:val="white"/>
        </w:rPr>
        <w:t xml:space="preserve">: </w:t>
      </w:r>
      <w:r w:rsidRPr="009E56D4">
        <w:rPr>
          <w:color w:val="000000" w:themeColor="text1"/>
          <w:highlight w:val="white"/>
          <w:lang w:val="en-US"/>
        </w:rPr>
        <w:t>http</w:t>
      </w:r>
      <w:r w:rsidRPr="009E56D4">
        <w:rPr>
          <w:color w:val="000000" w:themeColor="text1"/>
          <w:highlight w:val="white"/>
        </w:rPr>
        <w:t>://</w:t>
      </w:r>
      <w:r w:rsidRPr="009E56D4">
        <w:rPr>
          <w:color w:val="000000" w:themeColor="text1"/>
          <w:highlight w:val="white"/>
          <w:lang w:val="en-US"/>
        </w:rPr>
        <w:t>portal</w:t>
      </w:r>
      <w:r w:rsidRPr="009E56D4">
        <w:rPr>
          <w:color w:val="000000" w:themeColor="text1"/>
          <w:highlight w:val="white"/>
        </w:rPr>
        <w:t>.</w:t>
      </w:r>
      <w:r w:rsidRPr="009E56D4">
        <w:rPr>
          <w:color w:val="000000" w:themeColor="text1"/>
          <w:highlight w:val="white"/>
          <w:lang w:val="en-US"/>
        </w:rPr>
        <w:t>unesco</w:t>
      </w:r>
      <w:r w:rsidRPr="009E56D4">
        <w:rPr>
          <w:color w:val="000000" w:themeColor="text1"/>
          <w:highlight w:val="white"/>
        </w:rPr>
        <w:t>.</w:t>
      </w:r>
      <w:r w:rsidRPr="009E56D4">
        <w:rPr>
          <w:color w:val="000000" w:themeColor="text1"/>
          <w:highlight w:val="white"/>
          <w:lang w:val="en-US"/>
        </w:rPr>
        <w:t>org</w:t>
      </w:r>
      <w:r w:rsidRPr="009E56D4">
        <w:rPr>
          <w:color w:val="000000" w:themeColor="text1"/>
          <w:highlight w:val="white"/>
        </w:rPr>
        <w:t>/</w:t>
      </w:r>
      <w:r w:rsidRPr="009E56D4">
        <w:rPr>
          <w:color w:val="000000" w:themeColor="text1"/>
          <w:highlight w:val="white"/>
          <w:lang w:val="en-US"/>
        </w:rPr>
        <w:t>en</w:t>
      </w:r>
      <w:r w:rsidRPr="009E56D4">
        <w:rPr>
          <w:color w:val="000000" w:themeColor="text1"/>
          <w:highlight w:val="white"/>
        </w:rPr>
        <w:t>/</w:t>
      </w:r>
      <w:r w:rsidRPr="009E56D4">
        <w:rPr>
          <w:color w:val="000000" w:themeColor="text1"/>
          <w:highlight w:val="white"/>
          <w:lang w:val="en-US"/>
        </w:rPr>
        <w:t>ev</w:t>
      </w:r>
      <w:r w:rsidRPr="009E56D4">
        <w:rPr>
          <w:color w:val="000000" w:themeColor="text1"/>
          <w:highlight w:val="white"/>
        </w:rPr>
        <w:t>.</w:t>
      </w:r>
      <w:r w:rsidRPr="009E56D4">
        <w:rPr>
          <w:color w:val="000000" w:themeColor="text1"/>
          <w:highlight w:val="white"/>
          <w:lang w:val="en-US"/>
        </w:rPr>
        <w:t>php</w:t>
      </w:r>
      <w:r w:rsidRPr="009E56D4">
        <w:rPr>
          <w:color w:val="000000" w:themeColor="text1"/>
          <w:highlight w:val="white"/>
        </w:rPr>
        <w:t>-</w:t>
      </w:r>
      <w:r w:rsidRPr="009E56D4">
        <w:rPr>
          <w:color w:val="000000" w:themeColor="text1"/>
          <w:highlight w:val="white"/>
          <w:lang w:val="en-US"/>
        </w:rPr>
        <w:t>URL</w:t>
      </w:r>
      <w:r w:rsidRPr="009E56D4">
        <w:rPr>
          <w:color w:val="000000" w:themeColor="text1"/>
          <w:highlight w:val="white"/>
        </w:rPr>
        <w:t>_</w:t>
      </w:r>
      <w:r w:rsidRPr="009E56D4">
        <w:rPr>
          <w:color w:val="000000" w:themeColor="text1"/>
          <w:highlight w:val="white"/>
          <w:lang w:val="en-US"/>
        </w:rPr>
        <w:t>ID</w:t>
      </w:r>
      <w:r w:rsidRPr="009E56D4">
        <w:rPr>
          <w:color w:val="000000" w:themeColor="text1"/>
          <w:highlight w:val="white"/>
        </w:rPr>
        <w:t>=13063&amp;</w:t>
      </w:r>
      <w:r w:rsidRPr="009E56D4">
        <w:rPr>
          <w:color w:val="000000" w:themeColor="text1"/>
          <w:highlight w:val="white"/>
          <w:lang w:val="en-US"/>
        </w:rPr>
        <w:t>URL</w:t>
      </w:r>
      <w:r w:rsidRPr="009E56D4">
        <w:rPr>
          <w:color w:val="000000" w:themeColor="text1"/>
          <w:highlight w:val="white"/>
        </w:rPr>
        <w:t>_</w:t>
      </w:r>
      <w:r w:rsidRPr="009E56D4">
        <w:rPr>
          <w:color w:val="000000" w:themeColor="text1"/>
          <w:highlight w:val="white"/>
          <w:lang w:val="en-US"/>
        </w:rPr>
        <w:t>DO</w:t>
      </w:r>
      <w:r w:rsidRPr="009E56D4">
        <w:rPr>
          <w:color w:val="000000" w:themeColor="text1"/>
          <w:highlight w:val="white"/>
        </w:rPr>
        <w:t>=</w:t>
      </w:r>
      <w:r w:rsidRPr="009E56D4">
        <w:rPr>
          <w:color w:val="000000" w:themeColor="text1"/>
          <w:highlight w:val="white"/>
          <w:lang w:val="en-US"/>
        </w:rPr>
        <w:t>DO</w:t>
      </w:r>
      <w:r w:rsidRPr="009E56D4">
        <w:rPr>
          <w:color w:val="000000" w:themeColor="text1"/>
          <w:highlight w:val="white"/>
        </w:rPr>
        <w:t>_</w:t>
      </w:r>
      <w:r w:rsidRPr="009E56D4">
        <w:rPr>
          <w:color w:val="000000" w:themeColor="text1"/>
          <w:highlight w:val="white"/>
          <w:lang w:val="en-US"/>
        </w:rPr>
        <w:t>TOPIC</w:t>
      </w:r>
      <w:r w:rsidRPr="009E56D4">
        <w:rPr>
          <w:color w:val="000000" w:themeColor="text1"/>
          <w:highlight w:val="white"/>
        </w:rPr>
        <w:t>&amp;</w:t>
      </w:r>
      <w:r w:rsidRPr="009E56D4">
        <w:rPr>
          <w:color w:val="000000" w:themeColor="text1"/>
          <w:highlight w:val="white"/>
          <w:lang w:val="en-US"/>
        </w:rPr>
        <w:t>URL</w:t>
      </w:r>
      <w:r w:rsidRPr="009E56D4">
        <w:rPr>
          <w:color w:val="000000" w:themeColor="text1"/>
          <w:highlight w:val="white"/>
        </w:rPr>
        <w:t>_</w:t>
      </w:r>
      <w:r w:rsidRPr="009E56D4">
        <w:rPr>
          <w:color w:val="000000" w:themeColor="text1"/>
          <w:highlight w:val="white"/>
          <w:lang w:val="en-US"/>
        </w:rPr>
        <w:t>SECTION</w:t>
      </w:r>
      <w:r w:rsidRPr="009E56D4">
        <w:rPr>
          <w:color w:val="000000" w:themeColor="text1"/>
          <w:highlight w:val="white"/>
        </w:rPr>
        <w:t>=201.</w:t>
      </w:r>
      <w:r w:rsidRPr="009E56D4">
        <w:rPr>
          <w:color w:val="000000" w:themeColor="text1"/>
          <w:highlight w:val="white"/>
          <w:lang w:val="en-US"/>
        </w:rPr>
        <w:t>html</w:t>
      </w:r>
      <w:r w:rsidRPr="009E56D4">
        <w:rPr>
          <w:color w:val="000000" w:themeColor="text1"/>
          <w:highlight w:val="white"/>
        </w:rPr>
        <w:t xml:space="preserve"> (дата обращения: 10.05.2019).</w:t>
      </w:r>
    </w:p>
  </w:footnote>
  <w:footnote w:id="118">
    <w:p w:rsidR="008D3C4A" w:rsidRPr="006D325C" w:rsidRDefault="008D3C4A" w:rsidP="009A0B93">
      <w:pPr>
        <w:pStyle w:val="ab"/>
        <w:rPr>
          <w:color w:val="000000" w:themeColor="text1"/>
          <w:szCs w:val="20"/>
          <w:lang w:val="en-GB"/>
        </w:rPr>
      </w:pPr>
      <w:r w:rsidRPr="009E56D4">
        <w:rPr>
          <w:color w:val="000000" w:themeColor="text1"/>
          <w:highlight w:val="white"/>
          <w:vertAlign w:val="superscript"/>
        </w:rPr>
        <w:footnoteRef/>
      </w:r>
      <w:r w:rsidRPr="009E56D4">
        <w:rPr>
          <w:color w:val="000000" w:themeColor="text1"/>
          <w:highlight w:val="white"/>
          <w:lang w:val="en-US"/>
        </w:rPr>
        <w:t xml:space="preserve"> </w:t>
      </w:r>
      <w:r w:rsidRPr="009E56D4">
        <w:rPr>
          <w:color w:val="000000" w:themeColor="text1"/>
          <w:szCs w:val="20"/>
          <w:highlight w:val="white"/>
          <w:lang w:val="en-US"/>
        </w:rPr>
        <w:t>UNESCO. Museum</w:t>
      </w:r>
      <w:r w:rsidRPr="00FD453C">
        <w:rPr>
          <w:color w:val="000000" w:themeColor="text1"/>
          <w:szCs w:val="20"/>
          <w:highlight w:val="white"/>
          <w:lang w:val="en-US"/>
        </w:rPr>
        <w:t xml:space="preserve"> Projects. </w:t>
      </w:r>
      <w:r w:rsidRPr="00FD453C">
        <w:rPr>
          <w:color w:val="000000" w:themeColor="text1"/>
          <w:szCs w:val="20"/>
          <w:lang w:val="en-GB"/>
        </w:rPr>
        <w:t>URL</w:t>
      </w:r>
      <w:r w:rsidRPr="006D325C">
        <w:rPr>
          <w:color w:val="000000" w:themeColor="text1"/>
          <w:szCs w:val="20"/>
          <w:lang w:val="en-GB"/>
        </w:rPr>
        <w:t xml:space="preserve">: </w:t>
      </w:r>
      <w:r w:rsidRPr="009A0B93">
        <w:rPr>
          <w:color w:val="000000" w:themeColor="text1"/>
          <w:szCs w:val="20"/>
          <w:highlight w:val="white"/>
          <w:lang w:val="en-US"/>
        </w:rPr>
        <w:t>http</w:t>
      </w:r>
      <w:r w:rsidRPr="006D325C">
        <w:rPr>
          <w:color w:val="000000" w:themeColor="text1"/>
          <w:szCs w:val="20"/>
          <w:highlight w:val="white"/>
          <w:lang w:val="en-GB"/>
        </w:rPr>
        <w:t>://</w:t>
      </w:r>
      <w:r w:rsidRPr="009A0B93">
        <w:rPr>
          <w:color w:val="000000" w:themeColor="text1"/>
          <w:szCs w:val="20"/>
          <w:highlight w:val="white"/>
          <w:lang w:val="en-US"/>
        </w:rPr>
        <w:t>www</w:t>
      </w:r>
      <w:r w:rsidRPr="006D325C">
        <w:rPr>
          <w:color w:val="000000" w:themeColor="text1"/>
          <w:szCs w:val="20"/>
          <w:highlight w:val="white"/>
          <w:lang w:val="en-GB"/>
        </w:rPr>
        <w:t>.</w:t>
      </w:r>
      <w:r w:rsidRPr="009A0B93">
        <w:rPr>
          <w:color w:val="000000" w:themeColor="text1"/>
          <w:szCs w:val="20"/>
          <w:highlight w:val="white"/>
          <w:lang w:val="en-US"/>
        </w:rPr>
        <w:t>unesco</w:t>
      </w:r>
      <w:r w:rsidRPr="006D325C">
        <w:rPr>
          <w:color w:val="000000" w:themeColor="text1"/>
          <w:szCs w:val="20"/>
          <w:highlight w:val="white"/>
          <w:lang w:val="en-GB"/>
        </w:rPr>
        <w:t>.</w:t>
      </w:r>
      <w:r w:rsidRPr="009A0B93">
        <w:rPr>
          <w:color w:val="000000" w:themeColor="text1"/>
          <w:szCs w:val="20"/>
          <w:highlight w:val="white"/>
          <w:lang w:val="en-US"/>
        </w:rPr>
        <w:t>org</w:t>
      </w:r>
      <w:r w:rsidRPr="006D325C">
        <w:rPr>
          <w:color w:val="000000" w:themeColor="text1"/>
          <w:szCs w:val="20"/>
          <w:highlight w:val="white"/>
          <w:lang w:val="en-GB"/>
        </w:rPr>
        <w:t>/</w:t>
      </w:r>
      <w:r w:rsidRPr="009A0B93">
        <w:rPr>
          <w:color w:val="000000" w:themeColor="text1"/>
          <w:szCs w:val="20"/>
          <w:highlight w:val="white"/>
          <w:lang w:val="en-US"/>
        </w:rPr>
        <w:t>new</w:t>
      </w:r>
      <w:r w:rsidRPr="006D325C">
        <w:rPr>
          <w:color w:val="000000" w:themeColor="text1"/>
          <w:szCs w:val="20"/>
          <w:highlight w:val="white"/>
          <w:lang w:val="en-GB"/>
        </w:rPr>
        <w:t>/</w:t>
      </w:r>
      <w:r w:rsidRPr="009A0B93">
        <w:rPr>
          <w:color w:val="000000" w:themeColor="text1"/>
          <w:szCs w:val="20"/>
          <w:highlight w:val="white"/>
          <w:lang w:val="en-US"/>
        </w:rPr>
        <w:t>en</w:t>
      </w:r>
      <w:r w:rsidRPr="006D325C">
        <w:rPr>
          <w:color w:val="000000" w:themeColor="text1"/>
          <w:szCs w:val="20"/>
          <w:highlight w:val="white"/>
          <w:lang w:val="en-GB"/>
        </w:rPr>
        <w:t>/</w:t>
      </w:r>
      <w:r w:rsidRPr="009A0B93">
        <w:rPr>
          <w:color w:val="000000" w:themeColor="text1"/>
          <w:szCs w:val="20"/>
          <w:highlight w:val="white"/>
          <w:lang w:val="en-US"/>
        </w:rPr>
        <w:t>cultur</w:t>
      </w:r>
      <w:r w:rsidRPr="00FD453C">
        <w:rPr>
          <w:color w:val="000000" w:themeColor="text1"/>
          <w:szCs w:val="20"/>
          <w:highlight w:val="white"/>
          <w:lang w:val="en-US"/>
        </w:rPr>
        <w:t>e</w:t>
      </w:r>
      <w:r w:rsidRPr="006D325C">
        <w:rPr>
          <w:color w:val="000000" w:themeColor="text1"/>
          <w:szCs w:val="20"/>
          <w:highlight w:val="white"/>
          <w:lang w:val="en-GB"/>
        </w:rPr>
        <w:t>/</w:t>
      </w:r>
      <w:r w:rsidRPr="00FD453C">
        <w:rPr>
          <w:color w:val="000000" w:themeColor="text1"/>
          <w:szCs w:val="20"/>
          <w:highlight w:val="white"/>
          <w:lang w:val="en-US"/>
        </w:rPr>
        <w:t>themes</w:t>
      </w:r>
      <w:r w:rsidRPr="006D325C">
        <w:rPr>
          <w:color w:val="000000" w:themeColor="text1"/>
          <w:szCs w:val="20"/>
          <w:highlight w:val="white"/>
          <w:lang w:val="en-GB"/>
        </w:rPr>
        <w:t>/</w:t>
      </w:r>
      <w:r w:rsidRPr="00FD453C">
        <w:rPr>
          <w:color w:val="000000" w:themeColor="text1"/>
          <w:szCs w:val="20"/>
          <w:highlight w:val="white"/>
          <w:lang w:val="en-US"/>
        </w:rPr>
        <w:t>museums</w:t>
      </w:r>
      <w:r w:rsidRPr="006D325C">
        <w:rPr>
          <w:color w:val="000000" w:themeColor="text1"/>
          <w:szCs w:val="20"/>
          <w:highlight w:val="white"/>
          <w:lang w:val="en-GB"/>
        </w:rPr>
        <w:t>/</w:t>
      </w:r>
      <w:r w:rsidRPr="00FD453C">
        <w:rPr>
          <w:color w:val="000000" w:themeColor="text1"/>
          <w:szCs w:val="20"/>
          <w:highlight w:val="white"/>
          <w:lang w:val="en-US"/>
        </w:rPr>
        <w:t>museumprojects</w:t>
      </w:r>
      <w:r w:rsidRPr="006D325C">
        <w:rPr>
          <w:color w:val="000000" w:themeColor="text1"/>
          <w:szCs w:val="20"/>
          <w:highlight w:val="white"/>
          <w:lang w:val="en-GB"/>
        </w:rPr>
        <w:t>/</w:t>
      </w:r>
      <w:r w:rsidRPr="006D325C">
        <w:rPr>
          <w:color w:val="000000" w:themeColor="text1"/>
          <w:szCs w:val="20"/>
          <w:lang w:val="en-GB"/>
        </w:rPr>
        <w:t xml:space="preserve"> </w:t>
      </w:r>
      <w:r w:rsidRPr="006D325C">
        <w:rPr>
          <w:color w:val="000000" w:themeColor="text1"/>
          <w:szCs w:val="20"/>
          <w:highlight w:val="white"/>
          <w:lang w:val="en-GB"/>
        </w:rPr>
        <w:t>(</w:t>
      </w:r>
      <w:r w:rsidRPr="00FD453C">
        <w:rPr>
          <w:color w:val="000000" w:themeColor="text1"/>
          <w:szCs w:val="20"/>
          <w:highlight w:val="white"/>
        </w:rPr>
        <w:t>дата</w:t>
      </w:r>
      <w:r w:rsidRPr="006D325C">
        <w:rPr>
          <w:color w:val="000000" w:themeColor="text1"/>
          <w:szCs w:val="20"/>
          <w:highlight w:val="white"/>
          <w:lang w:val="en-GB"/>
        </w:rPr>
        <w:t xml:space="preserve"> </w:t>
      </w:r>
      <w:r w:rsidRPr="00FD453C">
        <w:rPr>
          <w:color w:val="000000" w:themeColor="text1"/>
          <w:szCs w:val="20"/>
          <w:highlight w:val="white"/>
        </w:rPr>
        <w:t>обращения</w:t>
      </w:r>
      <w:r w:rsidRPr="006D325C">
        <w:rPr>
          <w:color w:val="000000" w:themeColor="text1"/>
          <w:szCs w:val="20"/>
          <w:highlight w:val="white"/>
          <w:lang w:val="en-GB"/>
        </w:rPr>
        <w:t>: 20.04.2019).</w:t>
      </w:r>
    </w:p>
    <w:p w:rsidR="008D3C4A" w:rsidRPr="006D325C" w:rsidRDefault="008D3C4A" w:rsidP="00EF5C51">
      <w:pPr>
        <w:pStyle w:val="ab"/>
        <w:rPr>
          <w:lang w:val="en-GB"/>
        </w:rPr>
      </w:pPr>
    </w:p>
  </w:footnote>
  <w:footnote w:id="119">
    <w:p w:rsidR="008D3C4A" w:rsidRPr="009A0B93" w:rsidRDefault="008D3C4A" w:rsidP="00EF5C51">
      <w:pPr>
        <w:pStyle w:val="ab"/>
      </w:pPr>
      <w:r w:rsidRPr="007215C9">
        <w:rPr>
          <w:vertAlign w:val="superscript"/>
        </w:rPr>
        <w:footnoteRef/>
      </w:r>
      <w:r w:rsidRPr="00EF5C51">
        <w:rPr>
          <w:vertAlign w:val="superscript"/>
          <w:lang w:val="en-US"/>
        </w:rPr>
        <w:t xml:space="preserve"> </w:t>
      </w:r>
      <w:r w:rsidRPr="00FD453C">
        <w:rPr>
          <w:color w:val="000000" w:themeColor="text1"/>
          <w:szCs w:val="20"/>
          <w:highlight w:val="white"/>
          <w:lang w:val="en-US"/>
        </w:rPr>
        <w:t>Recommendation concerning the Protection and Promotion of Museums and Collections, their Diversity and their Role in Society adopted by the General Conference at its 38th Session, Paris</w:t>
      </w:r>
      <w:r w:rsidRPr="00FD453C">
        <w:rPr>
          <w:color w:val="000000" w:themeColor="text1"/>
          <w:szCs w:val="20"/>
          <w:lang w:val="en-GB"/>
        </w:rPr>
        <w:t xml:space="preserve">. </w:t>
      </w:r>
      <w:r w:rsidRPr="00752A69">
        <w:rPr>
          <w:lang w:val="en-GB"/>
        </w:rPr>
        <w:t>URL</w:t>
      </w:r>
      <w:r w:rsidRPr="006B3624">
        <w:t xml:space="preserve">: </w:t>
      </w:r>
      <w:hyperlink r:id="rId3" w:history="1">
        <w:r w:rsidRPr="00EF5C51">
          <w:rPr>
            <w:highlight w:val="white"/>
            <w:lang w:val="en-US"/>
          </w:rPr>
          <w:t>https</w:t>
        </w:r>
        <w:r w:rsidRPr="006B3624">
          <w:rPr>
            <w:highlight w:val="white"/>
          </w:rPr>
          <w:t>://</w:t>
        </w:r>
        <w:r w:rsidRPr="00EF5C51">
          <w:rPr>
            <w:highlight w:val="white"/>
            <w:lang w:val="en-US"/>
          </w:rPr>
          <w:t>unesdoc</w:t>
        </w:r>
        <w:r w:rsidRPr="006B3624">
          <w:rPr>
            <w:highlight w:val="white"/>
          </w:rPr>
          <w:t>.</w:t>
        </w:r>
        <w:r w:rsidRPr="00EF5C51">
          <w:rPr>
            <w:highlight w:val="white"/>
            <w:lang w:val="en-US"/>
          </w:rPr>
          <w:t>unesc</w:t>
        </w:r>
        <w:r>
          <w:rPr>
            <w:highlight w:val="white"/>
          </w:rPr>
          <w:t xml:space="preserve"> </w:t>
        </w:r>
        <w:r w:rsidRPr="00EF5C51">
          <w:rPr>
            <w:highlight w:val="white"/>
            <w:lang w:val="en-US"/>
          </w:rPr>
          <w:t>o</w:t>
        </w:r>
        <w:r w:rsidRPr="006B3624">
          <w:rPr>
            <w:highlight w:val="white"/>
          </w:rPr>
          <w:t>.</w:t>
        </w:r>
        <w:r w:rsidRPr="00EF5C51">
          <w:rPr>
            <w:highlight w:val="white"/>
            <w:lang w:val="en-US"/>
          </w:rPr>
          <w:t>org</w:t>
        </w:r>
        <w:r w:rsidRPr="006B3624">
          <w:rPr>
            <w:highlight w:val="white"/>
          </w:rPr>
          <w:t>/</w:t>
        </w:r>
        <w:r w:rsidRPr="00EF5C51">
          <w:rPr>
            <w:highlight w:val="white"/>
            <w:lang w:val="en-US"/>
          </w:rPr>
          <w:t>ark</w:t>
        </w:r>
        <w:r w:rsidRPr="006B3624">
          <w:rPr>
            <w:highlight w:val="white"/>
          </w:rPr>
          <w:t>:/48223/</w:t>
        </w:r>
        <w:r w:rsidRPr="00EF5C51">
          <w:rPr>
            <w:highlight w:val="white"/>
            <w:lang w:val="en-US"/>
          </w:rPr>
          <w:t>pf</w:t>
        </w:r>
        <w:r w:rsidRPr="006B3624">
          <w:rPr>
            <w:highlight w:val="white"/>
          </w:rPr>
          <w:t>0000246331</w:t>
        </w:r>
      </w:hyperlink>
      <w:r w:rsidRPr="009A0B93">
        <w:t xml:space="preserve"> </w:t>
      </w:r>
      <w:r w:rsidRPr="009A0B93">
        <w:rPr>
          <w:color w:val="000000" w:themeColor="text1"/>
          <w:szCs w:val="20"/>
        </w:rPr>
        <w:t>(</w:t>
      </w:r>
      <w:r w:rsidRPr="00FD453C">
        <w:rPr>
          <w:color w:val="000000" w:themeColor="text1"/>
          <w:szCs w:val="20"/>
        </w:rPr>
        <w:t>дата</w:t>
      </w:r>
      <w:r w:rsidRPr="009A0B93">
        <w:rPr>
          <w:color w:val="000000" w:themeColor="text1"/>
          <w:szCs w:val="20"/>
        </w:rPr>
        <w:t xml:space="preserve"> </w:t>
      </w:r>
      <w:r w:rsidRPr="00FD453C">
        <w:rPr>
          <w:color w:val="000000" w:themeColor="text1"/>
          <w:szCs w:val="20"/>
        </w:rPr>
        <w:t>обращения</w:t>
      </w:r>
      <w:r w:rsidRPr="009A0B93">
        <w:rPr>
          <w:color w:val="000000" w:themeColor="text1"/>
          <w:szCs w:val="20"/>
        </w:rPr>
        <w:t xml:space="preserve"> 11.11.2019).</w:t>
      </w:r>
    </w:p>
  </w:footnote>
  <w:footnote w:id="120">
    <w:p w:rsidR="008D3C4A" w:rsidRPr="007C01ED" w:rsidRDefault="008D3C4A" w:rsidP="00EF5C51">
      <w:pPr>
        <w:pStyle w:val="ab"/>
        <w:rPr>
          <w:color w:val="000000" w:themeColor="text1"/>
          <w:szCs w:val="20"/>
          <w:lang w:val="en-US"/>
        </w:rPr>
      </w:pPr>
      <w:r>
        <w:rPr>
          <w:vertAlign w:val="superscript"/>
        </w:rPr>
        <w:footnoteRef/>
      </w:r>
      <w:r w:rsidRPr="006B2DC0">
        <w:rPr>
          <w:szCs w:val="20"/>
          <w:lang w:val="en-US"/>
        </w:rPr>
        <w:t xml:space="preserve"> </w:t>
      </w:r>
      <w:r w:rsidRPr="00FD453C">
        <w:rPr>
          <w:color w:val="000000" w:themeColor="text1"/>
          <w:szCs w:val="20"/>
          <w:lang w:val="en-US"/>
        </w:rPr>
        <w:t>Shenzhen Declaration on Museums and Collections</w:t>
      </w:r>
      <w:r w:rsidRPr="00FD453C">
        <w:rPr>
          <w:color w:val="000000" w:themeColor="text1"/>
          <w:szCs w:val="20"/>
          <w:lang w:val="en-GB"/>
        </w:rPr>
        <w:t>. URL</w:t>
      </w:r>
      <w:r w:rsidRPr="007C01ED">
        <w:rPr>
          <w:color w:val="000000" w:themeColor="text1"/>
          <w:szCs w:val="20"/>
          <w:lang w:val="en-US"/>
        </w:rPr>
        <w:t xml:space="preserve">: </w:t>
      </w:r>
      <w:r w:rsidRPr="006B2DC0">
        <w:rPr>
          <w:color w:val="000000" w:themeColor="text1"/>
          <w:szCs w:val="20"/>
          <w:lang w:val="en-US"/>
        </w:rPr>
        <w:t>http://www.unesco.org/n</w:t>
      </w:r>
      <w:r w:rsidRPr="00FD453C">
        <w:rPr>
          <w:color w:val="000000" w:themeColor="text1"/>
          <w:szCs w:val="20"/>
          <w:lang w:val="en-US"/>
        </w:rPr>
        <w:t>ew</w:t>
      </w:r>
      <w:r w:rsidRPr="007C01ED">
        <w:rPr>
          <w:color w:val="000000" w:themeColor="text1"/>
          <w:szCs w:val="20"/>
          <w:lang w:val="en-US"/>
        </w:rPr>
        <w:t>/</w:t>
      </w:r>
      <w:r w:rsidRPr="00FD453C">
        <w:rPr>
          <w:color w:val="000000" w:themeColor="text1"/>
          <w:szCs w:val="20"/>
          <w:lang w:val="en-US"/>
        </w:rPr>
        <w:t>fileadmin</w:t>
      </w:r>
      <w:r w:rsidRPr="007C01ED">
        <w:rPr>
          <w:color w:val="000000" w:themeColor="text1"/>
          <w:szCs w:val="20"/>
          <w:lang w:val="en-US"/>
        </w:rPr>
        <w:t>/</w:t>
      </w:r>
      <w:r w:rsidRPr="00FD453C">
        <w:rPr>
          <w:color w:val="000000" w:themeColor="text1"/>
          <w:szCs w:val="20"/>
          <w:lang w:val="en-US"/>
        </w:rPr>
        <w:t>M</w:t>
      </w:r>
      <w:r w:rsidRPr="006B2DC0">
        <w:rPr>
          <w:color w:val="000000" w:themeColor="text1"/>
          <w:szCs w:val="20"/>
          <w:lang w:val="en-US"/>
        </w:rPr>
        <w:t xml:space="preserve"> </w:t>
      </w:r>
      <w:r w:rsidRPr="00FD453C">
        <w:rPr>
          <w:color w:val="000000" w:themeColor="text1"/>
          <w:szCs w:val="20"/>
          <w:lang w:val="en-US"/>
        </w:rPr>
        <w:t>ULTIMEDIA</w:t>
      </w:r>
      <w:r w:rsidRPr="007C01ED">
        <w:rPr>
          <w:color w:val="000000" w:themeColor="text1"/>
          <w:szCs w:val="20"/>
          <w:lang w:val="en-US"/>
        </w:rPr>
        <w:t>/</w:t>
      </w:r>
      <w:r w:rsidRPr="00FD453C">
        <w:rPr>
          <w:color w:val="000000" w:themeColor="text1"/>
          <w:szCs w:val="20"/>
          <w:lang w:val="en-US"/>
        </w:rPr>
        <w:t>HQ</w:t>
      </w:r>
      <w:r w:rsidRPr="007C01ED">
        <w:rPr>
          <w:color w:val="000000" w:themeColor="text1"/>
          <w:szCs w:val="20"/>
          <w:lang w:val="en-US"/>
        </w:rPr>
        <w:t>/</w:t>
      </w:r>
      <w:r w:rsidRPr="00FD453C">
        <w:rPr>
          <w:color w:val="000000" w:themeColor="text1"/>
          <w:szCs w:val="20"/>
          <w:lang w:val="en-US"/>
        </w:rPr>
        <w:t>CLT</w:t>
      </w:r>
      <w:r w:rsidRPr="007C01ED">
        <w:rPr>
          <w:color w:val="000000" w:themeColor="text1"/>
          <w:szCs w:val="20"/>
          <w:lang w:val="en-US"/>
        </w:rPr>
        <w:t>/</w:t>
      </w:r>
      <w:r w:rsidRPr="00FD453C">
        <w:rPr>
          <w:color w:val="000000" w:themeColor="text1"/>
          <w:szCs w:val="20"/>
          <w:lang w:val="en-US"/>
        </w:rPr>
        <w:t>pdf</w:t>
      </w:r>
      <w:r w:rsidRPr="007C01ED">
        <w:rPr>
          <w:color w:val="000000" w:themeColor="text1"/>
          <w:szCs w:val="20"/>
          <w:lang w:val="en-US"/>
        </w:rPr>
        <w:t>/</w:t>
      </w:r>
      <w:r w:rsidRPr="00FD453C">
        <w:rPr>
          <w:color w:val="000000" w:themeColor="text1"/>
          <w:szCs w:val="20"/>
          <w:lang w:val="en-US"/>
        </w:rPr>
        <w:t>Shenzhen</w:t>
      </w:r>
      <w:r w:rsidRPr="007C01ED">
        <w:rPr>
          <w:color w:val="000000" w:themeColor="text1"/>
          <w:szCs w:val="20"/>
          <w:lang w:val="en-US"/>
        </w:rPr>
        <w:t>_</w:t>
      </w:r>
      <w:r w:rsidRPr="00FD453C">
        <w:rPr>
          <w:color w:val="000000" w:themeColor="text1"/>
          <w:szCs w:val="20"/>
          <w:lang w:val="en-US"/>
        </w:rPr>
        <w:t>Declaration</w:t>
      </w:r>
      <w:r w:rsidRPr="007C01ED">
        <w:rPr>
          <w:color w:val="000000" w:themeColor="text1"/>
          <w:szCs w:val="20"/>
          <w:lang w:val="en-US"/>
        </w:rPr>
        <w:t>-</w:t>
      </w:r>
      <w:r w:rsidRPr="00FD453C">
        <w:rPr>
          <w:color w:val="000000" w:themeColor="text1"/>
          <w:szCs w:val="20"/>
          <w:lang w:val="en-US"/>
        </w:rPr>
        <w:t>en</w:t>
      </w:r>
      <w:r w:rsidRPr="007C01ED">
        <w:rPr>
          <w:color w:val="000000" w:themeColor="text1"/>
          <w:szCs w:val="20"/>
          <w:lang w:val="en-US"/>
        </w:rPr>
        <w:t>.</w:t>
      </w:r>
      <w:r w:rsidRPr="00FD453C">
        <w:rPr>
          <w:color w:val="000000" w:themeColor="text1"/>
          <w:szCs w:val="20"/>
          <w:lang w:val="en-US"/>
        </w:rPr>
        <w:t>pdf</w:t>
      </w:r>
      <w:r w:rsidRPr="007C01ED">
        <w:rPr>
          <w:color w:val="000000" w:themeColor="text1"/>
          <w:szCs w:val="20"/>
          <w:lang w:val="en-US"/>
        </w:rPr>
        <w:t xml:space="preserve"> </w:t>
      </w:r>
      <w:r w:rsidRPr="007C01ED">
        <w:rPr>
          <w:color w:val="000000" w:themeColor="text1"/>
          <w:szCs w:val="20"/>
          <w:highlight w:val="white"/>
          <w:lang w:val="en-US"/>
        </w:rPr>
        <w:t>(</w:t>
      </w:r>
      <w:r w:rsidRPr="00FD453C">
        <w:rPr>
          <w:color w:val="000000" w:themeColor="text1"/>
          <w:szCs w:val="20"/>
          <w:highlight w:val="white"/>
        </w:rPr>
        <w:t>дата</w:t>
      </w:r>
      <w:r w:rsidRPr="007C01ED">
        <w:rPr>
          <w:color w:val="000000" w:themeColor="text1"/>
          <w:szCs w:val="20"/>
          <w:highlight w:val="white"/>
          <w:lang w:val="en-US"/>
        </w:rPr>
        <w:t xml:space="preserve"> </w:t>
      </w:r>
      <w:r w:rsidRPr="00FD453C">
        <w:rPr>
          <w:color w:val="000000" w:themeColor="text1"/>
          <w:szCs w:val="20"/>
          <w:highlight w:val="white"/>
        </w:rPr>
        <w:t>обращения</w:t>
      </w:r>
      <w:r w:rsidRPr="007C01ED">
        <w:rPr>
          <w:color w:val="000000" w:themeColor="text1"/>
          <w:szCs w:val="20"/>
          <w:highlight w:val="white"/>
          <w:lang w:val="en-US"/>
        </w:rPr>
        <w:t>: 20.04.2019).</w:t>
      </w:r>
    </w:p>
  </w:footnote>
  <w:footnote w:id="121">
    <w:p w:rsidR="008D3C4A" w:rsidRPr="00F803B2" w:rsidRDefault="008D3C4A" w:rsidP="00EF5C51">
      <w:pPr>
        <w:pStyle w:val="ab"/>
        <w:rPr>
          <w:szCs w:val="20"/>
        </w:rPr>
      </w:pPr>
      <w:r>
        <w:rPr>
          <w:vertAlign w:val="superscript"/>
        </w:rPr>
        <w:footnoteRef/>
      </w:r>
      <w:r w:rsidRPr="009038CE">
        <w:rPr>
          <w:szCs w:val="20"/>
        </w:rPr>
        <w:t xml:space="preserve"> </w:t>
      </w:r>
      <w:r>
        <w:t>Там же.</w:t>
      </w:r>
    </w:p>
  </w:footnote>
  <w:footnote w:id="122">
    <w:p w:rsidR="008D3C4A" w:rsidRPr="009038CE" w:rsidRDefault="008D3C4A" w:rsidP="00EF5C51">
      <w:pPr>
        <w:pStyle w:val="ab"/>
        <w:rPr>
          <w:szCs w:val="20"/>
        </w:rPr>
      </w:pPr>
      <w:r>
        <w:rPr>
          <w:vertAlign w:val="superscript"/>
        </w:rPr>
        <w:footnoteRef/>
      </w:r>
      <w:r w:rsidRPr="009038CE">
        <w:rPr>
          <w:szCs w:val="20"/>
        </w:rPr>
        <w:t xml:space="preserve"> </w:t>
      </w:r>
      <w:r>
        <w:t>Там же.</w:t>
      </w:r>
    </w:p>
  </w:footnote>
  <w:footnote w:id="123">
    <w:p w:rsidR="008D3C4A" w:rsidRPr="008D3C4A" w:rsidRDefault="008D3C4A" w:rsidP="001E0ECE">
      <w:pPr>
        <w:pStyle w:val="a5"/>
        <w:rPr>
          <w:rFonts w:cs="Times New Roman"/>
          <w:color w:val="000000" w:themeColor="text1"/>
        </w:rPr>
      </w:pPr>
      <w:r>
        <w:rPr>
          <w:vertAlign w:val="superscript"/>
        </w:rPr>
        <w:footnoteRef/>
      </w:r>
      <w:r w:rsidRPr="008D3C4A">
        <w:t xml:space="preserve"> </w:t>
      </w:r>
      <w:r w:rsidRPr="00FD453C">
        <w:rPr>
          <w:rFonts w:cs="Times New Roman"/>
          <w:color w:val="000000" w:themeColor="text1"/>
          <w:lang w:val="en-US"/>
        </w:rPr>
        <w:t>ICOM</w:t>
      </w:r>
      <w:r w:rsidRPr="008D3C4A">
        <w:rPr>
          <w:rFonts w:cs="Times New Roman"/>
          <w:color w:val="000000" w:themeColor="text1"/>
        </w:rPr>
        <w:t xml:space="preserve"> </w:t>
      </w:r>
      <w:r w:rsidRPr="00FD453C">
        <w:rPr>
          <w:rFonts w:cs="Times New Roman"/>
          <w:color w:val="000000" w:themeColor="text1"/>
          <w:lang w:val="en-US"/>
        </w:rPr>
        <w:t>Austria</w:t>
      </w:r>
      <w:r w:rsidRPr="008D3C4A">
        <w:rPr>
          <w:rFonts w:cs="Times New Roman"/>
          <w:color w:val="000000" w:themeColor="text1"/>
        </w:rPr>
        <w:t xml:space="preserve">. </w:t>
      </w:r>
      <w:r w:rsidRPr="00FD453C">
        <w:rPr>
          <w:rFonts w:cs="Times New Roman"/>
          <w:color w:val="000000" w:themeColor="text1"/>
          <w:lang w:val="en-US"/>
        </w:rPr>
        <w:t>URL</w:t>
      </w:r>
      <w:r w:rsidRPr="008D3C4A">
        <w:rPr>
          <w:rFonts w:cs="Times New Roman"/>
          <w:color w:val="000000" w:themeColor="text1"/>
        </w:rPr>
        <w:t xml:space="preserve">: </w:t>
      </w:r>
      <w:r w:rsidRPr="00FD453C">
        <w:rPr>
          <w:rFonts w:cs="Times New Roman"/>
          <w:color w:val="000000" w:themeColor="text1"/>
          <w:lang w:val="en-US"/>
        </w:rPr>
        <w:t>http</w:t>
      </w:r>
      <w:r w:rsidRPr="008D3C4A">
        <w:rPr>
          <w:rFonts w:cs="Times New Roman"/>
          <w:color w:val="000000" w:themeColor="text1"/>
        </w:rPr>
        <w:t>://</w:t>
      </w:r>
      <w:r w:rsidRPr="00FD453C">
        <w:rPr>
          <w:rFonts w:cs="Times New Roman"/>
          <w:color w:val="000000" w:themeColor="text1"/>
          <w:lang w:val="en-US"/>
        </w:rPr>
        <w:t>icom</w:t>
      </w:r>
      <w:r w:rsidRPr="008D3C4A">
        <w:rPr>
          <w:rFonts w:cs="Times New Roman"/>
          <w:color w:val="000000" w:themeColor="text1"/>
        </w:rPr>
        <w:t>-</w:t>
      </w:r>
      <w:r w:rsidRPr="00FD453C">
        <w:rPr>
          <w:rFonts w:cs="Times New Roman"/>
          <w:color w:val="000000" w:themeColor="text1"/>
          <w:lang w:val="en-US"/>
        </w:rPr>
        <w:t>oesterreich</w:t>
      </w:r>
      <w:r w:rsidRPr="008D3C4A">
        <w:rPr>
          <w:rFonts w:cs="Times New Roman"/>
          <w:color w:val="000000" w:themeColor="text1"/>
        </w:rPr>
        <w:t>.</w:t>
      </w:r>
      <w:r w:rsidRPr="00FD453C">
        <w:rPr>
          <w:rFonts w:cs="Times New Roman"/>
          <w:color w:val="000000" w:themeColor="text1"/>
          <w:lang w:val="en-US"/>
        </w:rPr>
        <w:t>at</w:t>
      </w:r>
      <w:r w:rsidRPr="008D3C4A">
        <w:rPr>
          <w:rFonts w:cs="Times New Roman"/>
          <w:color w:val="000000" w:themeColor="text1"/>
        </w:rPr>
        <w:t>/</w:t>
      </w:r>
      <w:r w:rsidRPr="00FD453C">
        <w:rPr>
          <w:rFonts w:cs="Times New Roman"/>
          <w:color w:val="000000" w:themeColor="text1"/>
          <w:lang w:val="en-US"/>
        </w:rPr>
        <w:t>publikationen</w:t>
      </w:r>
      <w:r w:rsidRPr="008D3C4A">
        <w:rPr>
          <w:rFonts w:cs="Times New Roman"/>
          <w:color w:val="000000" w:themeColor="text1"/>
        </w:rPr>
        <w:t>/</w:t>
      </w:r>
      <w:r w:rsidRPr="00FD453C">
        <w:rPr>
          <w:rFonts w:cs="Times New Roman"/>
          <w:color w:val="000000" w:themeColor="text1"/>
          <w:lang w:val="en-US"/>
        </w:rPr>
        <w:t>unesco</w:t>
      </w:r>
      <w:r w:rsidRPr="008D3C4A">
        <w:rPr>
          <w:rFonts w:cs="Times New Roman"/>
          <w:color w:val="000000" w:themeColor="text1"/>
        </w:rPr>
        <w:t>-</w:t>
      </w:r>
      <w:r w:rsidRPr="00FD453C">
        <w:rPr>
          <w:rFonts w:cs="Times New Roman"/>
          <w:color w:val="000000" w:themeColor="text1"/>
          <w:lang w:val="en-US"/>
        </w:rPr>
        <w:t>shenzhen</w:t>
      </w:r>
      <w:r w:rsidRPr="008D3C4A">
        <w:rPr>
          <w:rFonts w:cs="Times New Roman"/>
          <w:color w:val="000000" w:themeColor="text1"/>
        </w:rPr>
        <w:t>-</w:t>
      </w:r>
      <w:r w:rsidRPr="00FD453C">
        <w:rPr>
          <w:rFonts w:cs="Times New Roman"/>
          <w:color w:val="000000" w:themeColor="text1"/>
          <w:lang w:val="en-US"/>
        </w:rPr>
        <w:t>declaration</w:t>
      </w:r>
      <w:r w:rsidRPr="008D3C4A">
        <w:rPr>
          <w:rFonts w:cs="Times New Roman"/>
          <w:color w:val="000000" w:themeColor="text1"/>
        </w:rPr>
        <w:t>-</w:t>
      </w:r>
      <w:r w:rsidRPr="00FD453C">
        <w:rPr>
          <w:rFonts w:cs="Times New Roman"/>
          <w:color w:val="000000" w:themeColor="text1"/>
          <w:lang w:val="en-US"/>
        </w:rPr>
        <w:t>museums</w:t>
      </w:r>
      <w:r w:rsidRPr="008D3C4A">
        <w:rPr>
          <w:rFonts w:cs="Times New Roman"/>
          <w:color w:val="000000" w:themeColor="text1"/>
        </w:rPr>
        <w:t>-</w:t>
      </w:r>
      <w:r w:rsidRPr="00FD453C">
        <w:rPr>
          <w:rFonts w:cs="Times New Roman"/>
          <w:color w:val="000000" w:themeColor="text1"/>
          <w:lang w:val="en-US"/>
        </w:rPr>
        <w:t>and</w:t>
      </w:r>
      <w:r w:rsidRPr="008D3C4A">
        <w:rPr>
          <w:rFonts w:cs="Times New Roman"/>
          <w:color w:val="000000" w:themeColor="text1"/>
        </w:rPr>
        <w:t>-</w:t>
      </w:r>
      <w:r w:rsidRPr="00FD453C">
        <w:rPr>
          <w:rFonts w:cs="Times New Roman"/>
          <w:color w:val="000000" w:themeColor="text1"/>
          <w:lang w:val="en-US"/>
        </w:rPr>
        <w:t>collections</w:t>
      </w:r>
      <w:r w:rsidRPr="008D3C4A">
        <w:rPr>
          <w:color w:val="000000" w:themeColor="text1"/>
        </w:rPr>
        <w:t>(</w:t>
      </w:r>
      <w:r w:rsidRPr="00FD453C">
        <w:rPr>
          <w:color w:val="000000" w:themeColor="text1"/>
        </w:rPr>
        <w:t>дата</w:t>
      </w:r>
      <w:r w:rsidRPr="008D3C4A">
        <w:rPr>
          <w:color w:val="000000" w:themeColor="text1"/>
        </w:rPr>
        <w:t xml:space="preserve"> </w:t>
      </w:r>
      <w:r w:rsidRPr="00FD453C">
        <w:rPr>
          <w:color w:val="000000" w:themeColor="text1"/>
        </w:rPr>
        <w:t>обращения</w:t>
      </w:r>
      <w:r w:rsidRPr="008D3C4A">
        <w:rPr>
          <w:color w:val="000000" w:themeColor="text1"/>
        </w:rPr>
        <w:t xml:space="preserve"> 10.11.2018).</w:t>
      </w:r>
    </w:p>
  </w:footnote>
  <w:footnote w:id="124">
    <w:p w:rsidR="008D3C4A" w:rsidRPr="00EF397F" w:rsidRDefault="008D3C4A" w:rsidP="00EF5C51">
      <w:pPr>
        <w:pStyle w:val="ab"/>
        <w:rPr>
          <w:color w:val="000000" w:themeColor="text1"/>
          <w:szCs w:val="20"/>
        </w:rPr>
      </w:pPr>
      <w:r>
        <w:rPr>
          <w:vertAlign w:val="superscript"/>
        </w:rPr>
        <w:footnoteRef/>
      </w:r>
      <w:r>
        <w:rPr>
          <w:szCs w:val="20"/>
        </w:rPr>
        <w:t xml:space="preserve"> </w:t>
      </w:r>
      <w:r w:rsidRPr="00045FCB">
        <w:rPr>
          <w:color w:val="000000" w:themeColor="text1"/>
          <w:szCs w:val="20"/>
        </w:rPr>
        <w:t>Среднесрочная стратегия 2014-2021 ЮНЕСКО. U</w:t>
      </w:r>
      <w:r>
        <w:rPr>
          <w:color w:val="000000" w:themeColor="text1"/>
          <w:szCs w:val="20"/>
        </w:rPr>
        <w:t xml:space="preserve">RL: </w:t>
      </w:r>
      <w:r w:rsidRPr="00045FCB">
        <w:rPr>
          <w:color w:val="000000" w:themeColor="text1"/>
          <w:szCs w:val="20"/>
        </w:rPr>
        <w:t>https://unesdoc.unesco.org/ark:/48223/pf000022</w:t>
      </w:r>
      <w:r>
        <w:rPr>
          <w:color w:val="000000" w:themeColor="text1"/>
          <w:szCs w:val="20"/>
        </w:rPr>
        <w:t xml:space="preserve"> </w:t>
      </w:r>
      <w:r w:rsidRPr="00045FCB">
        <w:rPr>
          <w:color w:val="000000" w:themeColor="text1"/>
          <w:szCs w:val="20"/>
        </w:rPr>
        <w:t>7860_rus (дата обращения 26.11.2018).</w:t>
      </w:r>
    </w:p>
  </w:footnote>
  <w:footnote w:id="125">
    <w:p w:rsidR="008D3C4A" w:rsidRPr="006D325C" w:rsidRDefault="008D3C4A">
      <w:pPr>
        <w:pStyle w:val="a5"/>
      </w:pPr>
      <w:r>
        <w:rPr>
          <w:rStyle w:val="a7"/>
        </w:rPr>
        <w:footnoteRef/>
      </w:r>
      <w:r>
        <w:t xml:space="preserve"> </w:t>
      </w:r>
      <w:r w:rsidRPr="000E24CC">
        <w:t>Оперативная стратегия в отношении молодежи на 2014-2021 гг.</w:t>
      </w:r>
      <w:r w:rsidRPr="000E24CC">
        <w:rPr>
          <w:color w:val="000000" w:themeColor="text1"/>
        </w:rPr>
        <w:t xml:space="preserve"> </w:t>
      </w:r>
      <w:r w:rsidRPr="00045FCB">
        <w:rPr>
          <w:color w:val="000000" w:themeColor="text1"/>
        </w:rPr>
        <w:t xml:space="preserve">ЮНЕСКО. </w:t>
      </w:r>
      <w:r w:rsidRPr="00B04D82">
        <w:rPr>
          <w:color w:val="000000" w:themeColor="text1"/>
          <w:lang w:val="en-GB"/>
        </w:rPr>
        <w:t>URL</w:t>
      </w:r>
      <w:r w:rsidRPr="006D325C">
        <w:rPr>
          <w:color w:val="000000" w:themeColor="text1"/>
        </w:rPr>
        <w:t xml:space="preserve">: </w:t>
      </w:r>
      <w:r w:rsidRPr="00B04D82">
        <w:rPr>
          <w:lang w:val="en-GB"/>
        </w:rPr>
        <w:t>https</w:t>
      </w:r>
      <w:r w:rsidRPr="006D325C">
        <w:t>://</w:t>
      </w:r>
      <w:r w:rsidRPr="00B04D82">
        <w:rPr>
          <w:lang w:val="en-GB"/>
        </w:rPr>
        <w:t>unesdoc</w:t>
      </w:r>
      <w:r w:rsidRPr="006D325C">
        <w:t>.</w:t>
      </w:r>
      <w:r w:rsidRPr="00B04D82">
        <w:rPr>
          <w:lang w:val="en-GB"/>
        </w:rPr>
        <w:t>u</w:t>
      </w:r>
      <w:r w:rsidRPr="006D325C">
        <w:t xml:space="preserve"> </w:t>
      </w:r>
      <w:r w:rsidRPr="00B04D82">
        <w:rPr>
          <w:lang w:val="en-GB"/>
        </w:rPr>
        <w:t>nesco</w:t>
      </w:r>
      <w:r w:rsidRPr="006D325C">
        <w:t>.</w:t>
      </w:r>
      <w:r w:rsidRPr="00B04D82">
        <w:rPr>
          <w:lang w:val="en-GB"/>
        </w:rPr>
        <w:t>org</w:t>
      </w:r>
      <w:r w:rsidRPr="006D325C">
        <w:t>/</w:t>
      </w:r>
      <w:r w:rsidRPr="00B04D82">
        <w:rPr>
          <w:lang w:val="en-GB"/>
        </w:rPr>
        <w:t>ark</w:t>
      </w:r>
      <w:r w:rsidRPr="006D325C">
        <w:t>:/48223/</w:t>
      </w:r>
      <w:r w:rsidRPr="00B04D82">
        <w:rPr>
          <w:lang w:val="en-GB"/>
        </w:rPr>
        <w:t>pf</w:t>
      </w:r>
      <w:r w:rsidRPr="006D325C">
        <w:t>0000227150_</w:t>
      </w:r>
      <w:r w:rsidRPr="00B04D82">
        <w:rPr>
          <w:lang w:val="en-GB"/>
        </w:rPr>
        <w:t>rus</w:t>
      </w:r>
      <w:r w:rsidRPr="006D325C">
        <w:t>?</w:t>
      </w:r>
      <w:r w:rsidRPr="00B04D82">
        <w:rPr>
          <w:lang w:val="en-GB"/>
        </w:rPr>
        <w:t>posInSet</w:t>
      </w:r>
      <w:r w:rsidRPr="006D325C">
        <w:t>=1&amp;</w:t>
      </w:r>
      <w:r w:rsidRPr="00B04D82">
        <w:rPr>
          <w:lang w:val="en-GB"/>
        </w:rPr>
        <w:t>queryId</w:t>
      </w:r>
      <w:r w:rsidRPr="006D325C">
        <w:t>=007</w:t>
      </w:r>
      <w:r w:rsidRPr="00B04D82">
        <w:rPr>
          <w:lang w:val="en-GB"/>
        </w:rPr>
        <w:t>bb</w:t>
      </w:r>
      <w:r w:rsidRPr="006D325C">
        <w:t>06</w:t>
      </w:r>
      <w:r w:rsidRPr="00B04D82">
        <w:rPr>
          <w:lang w:val="en-GB"/>
        </w:rPr>
        <w:t>c</w:t>
      </w:r>
      <w:r w:rsidRPr="006D325C">
        <w:t>-4</w:t>
      </w:r>
      <w:r w:rsidRPr="00B04D82">
        <w:rPr>
          <w:lang w:val="en-GB"/>
        </w:rPr>
        <w:t>d</w:t>
      </w:r>
      <w:r w:rsidRPr="006D325C">
        <w:t>9</w:t>
      </w:r>
      <w:r w:rsidRPr="00B04D82">
        <w:rPr>
          <w:lang w:val="en-GB"/>
        </w:rPr>
        <w:t>c</w:t>
      </w:r>
      <w:r w:rsidRPr="006D325C">
        <w:t>-4707-8</w:t>
      </w:r>
      <w:r w:rsidRPr="00B04D82">
        <w:rPr>
          <w:lang w:val="en-GB"/>
        </w:rPr>
        <w:t>c</w:t>
      </w:r>
      <w:r w:rsidRPr="006D325C">
        <w:t>4</w:t>
      </w:r>
      <w:r w:rsidRPr="00B04D82">
        <w:rPr>
          <w:lang w:val="en-GB"/>
        </w:rPr>
        <w:t>e</w:t>
      </w:r>
      <w:r w:rsidRPr="006D325C">
        <w:t>-</w:t>
      </w:r>
      <w:r w:rsidRPr="00B04D82">
        <w:rPr>
          <w:lang w:val="en-GB"/>
        </w:rPr>
        <w:t>de</w:t>
      </w:r>
      <w:r w:rsidRPr="006D325C">
        <w:t xml:space="preserve">6374773986 </w:t>
      </w:r>
      <w:r w:rsidRPr="006D325C">
        <w:rPr>
          <w:color w:val="000000" w:themeColor="text1"/>
        </w:rPr>
        <w:t>(</w:t>
      </w:r>
      <w:r w:rsidRPr="00045FCB">
        <w:rPr>
          <w:color w:val="000000" w:themeColor="text1"/>
        </w:rPr>
        <w:t>дата</w:t>
      </w:r>
      <w:r w:rsidRPr="006D325C">
        <w:rPr>
          <w:color w:val="000000" w:themeColor="text1"/>
        </w:rPr>
        <w:t xml:space="preserve"> </w:t>
      </w:r>
      <w:r w:rsidRPr="00045FCB">
        <w:rPr>
          <w:color w:val="000000" w:themeColor="text1"/>
        </w:rPr>
        <w:t>обращения</w:t>
      </w:r>
      <w:r w:rsidRPr="006D325C">
        <w:rPr>
          <w:color w:val="000000" w:themeColor="text1"/>
        </w:rPr>
        <w:t xml:space="preserve"> 26.11.2018).</w:t>
      </w:r>
    </w:p>
  </w:footnote>
  <w:footnote w:id="126">
    <w:p w:rsidR="008D3C4A" w:rsidRPr="008058A0" w:rsidRDefault="008D3C4A" w:rsidP="001E0ECE">
      <w:pPr>
        <w:pStyle w:val="ab"/>
        <w:rPr>
          <w:rFonts w:eastAsia="Times New Roman"/>
          <w:szCs w:val="20"/>
          <w:lang w:val="en-GB" w:eastAsia="ru-RU"/>
        </w:rPr>
      </w:pPr>
      <w:r>
        <w:rPr>
          <w:rStyle w:val="a7"/>
        </w:rPr>
        <w:footnoteRef/>
      </w:r>
      <w:r>
        <w:t xml:space="preserve"> </w:t>
      </w:r>
      <w:r w:rsidRPr="007F51CA">
        <w:rPr>
          <w:rFonts w:eastAsia="Times New Roman"/>
          <w:color w:val="000000" w:themeColor="text1"/>
          <w:szCs w:val="24"/>
        </w:rPr>
        <w:t>Родионова В.О. Россия и ЮНЕСКО: основные направления сотрудничества / В.О.</w:t>
      </w:r>
      <w:r>
        <w:rPr>
          <w:rFonts w:eastAsia="Times New Roman"/>
          <w:color w:val="000000" w:themeColor="text1"/>
          <w:szCs w:val="24"/>
        </w:rPr>
        <w:t xml:space="preserve"> </w:t>
      </w:r>
      <w:r w:rsidRPr="007F51CA">
        <w:rPr>
          <w:rFonts w:eastAsia="Times New Roman"/>
          <w:color w:val="000000" w:themeColor="text1"/>
          <w:szCs w:val="24"/>
        </w:rPr>
        <w:t xml:space="preserve">Родионова // Вестник МГИМО Университета. – 2012. </w:t>
      </w:r>
      <w:r w:rsidRPr="008058A0">
        <w:rPr>
          <w:rFonts w:eastAsia="Times New Roman"/>
          <w:color w:val="000000" w:themeColor="text1"/>
          <w:szCs w:val="24"/>
          <w:lang w:val="en-GB"/>
        </w:rPr>
        <w:t xml:space="preserve">№. 4. </w:t>
      </w:r>
      <w:r w:rsidRPr="008058A0">
        <w:rPr>
          <w:rFonts w:eastAsia="Times New Roman"/>
          <w:color w:val="000000" w:themeColor="text1"/>
          <w:szCs w:val="24"/>
          <w:lang w:val="en-GB" w:eastAsia="ru-RU"/>
        </w:rPr>
        <w:t xml:space="preserve">– </w:t>
      </w:r>
      <w:r w:rsidRPr="00FD453C">
        <w:rPr>
          <w:rFonts w:eastAsia="Times New Roman"/>
          <w:szCs w:val="20"/>
          <w:lang w:eastAsia="ru-RU"/>
        </w:rPr>
        <w:t>С</w:t>
      </w:r>
      <w:r w:rsidRPr="008058A0">
        <w:rPr>
          <w:rFonts w:eastAsia="Times New Roman"/>
          <w:szCs w:val="20"/>
          <w:lang w:val="en-GB" w:eastAsia="ru-RU"/>
        </w:rPr>
        <w:t xml:space="preserve">. 264. </w:t>
      </w:r>
    </w:p>
  </w:footnote>
  <w:footnote w:id="127">
    <w:p w:rsidR="008D3C4A" w:rsidRPr="008058A0" w:rsidRDefault="008D3C4A">
      <w:pPr>
        <w:pStyle w:val="a5"/>
        <w:rPr>
          <w:lang w:val="en-GB"/>
        </w:rPr>
      </w:pPr>
      <w:r>
        <w:rPr>
          <w:rStyle w:val="a7"/>
        </w:rPr>
        <w:footnoteRef/>
      </w:r>
      <w:r w:rsidRPr="008058A0">
        <w:rPr>
          <w:lang w:val="en-GB"/>
        </w:rPr>
        <w:t xml:space="preserve"> </w:t>
      </w:r>
      <w:r>
        <w:t>Там</w:t>
      </w:r>
      <w:r w:rsidRPr="008058A0">
        <w:rPr>
          <w:lang w:val="en-GB"/>
        </w:rPr>
        <w:t xml:space="preserve"> </w:t>
      </w:r>
      <w:r>
        <w:t>же</w:t>
      </w:r>
      <w:r w:rsidRPr="008058A0">
        <w:rPr>
          <w:lang w:val="en-GB"/>
        </w:rPr>
        <w:t>.</w:t>
      </w:r>
    </w:p>
  </w:footnote>
  <w:footnote w:id="128">
    <w:p w:rsidR="008D3C4A" w:rsidRPr="00EA3BFF" w:rsidRDefault="008D3C4A">
      <w:pPr>
        <w:pStyle w:val="a5"/>
        <w:rPr>
          <w:rFonts w:cs="Times New Roman"/>
          <w:lang w:val="en-US"/>
        </w:rPr>
      </w:pPr>
      <w:r w:rsidRPr="001E3C1A">
        <w:rPr>
          <w:rStyle w:val="a6"/>
          <w:vertAlign w:val="superscript"/>
        </w:rPr>
        <w:footnoteRef/>
      </w:r>
      <w:r w:rsidRPr="00EF397F">
        <w:rPr>
          <w:vertAlign w:val="superscript"/>
          <w:lang w:val="en-GB"/>
        </w:rPr>
        <w:t xml:space="preserve"> </w:t>
      </w:r>
      <w:r>
        <w:t>Ратифицирована</w:t>
      </w:r>
      <w:r w:rsidRPr="00EF397F">
        <w:rPr>
          <w:lang w:val="en-GB"/>
        </w:rPr>
        <w:t xml:space="preserve"> </w:t>
      </w:r>
      <w:r>
        <w:t>Россией</w:t>
      </w:r>
      <w:r w:rsidRPr="00EF397F">
        <w:rPr>
          <w:lang w:val="en-GB"/>
        </w:rPr>
        <w:t xml:space="preserve"> </w:t>
      </w:r>
      <w:r>
        <w:t>и</w:t>
      </w:r>
      <w:r w:rsidRPr="00EF397F">
        <w:rPr>
          <w:lang w:val="en-GB"/>
        </w:rPr>
        <w:t xml:space="preserve"> </w:t>
      </w:r>
      <w:r>
        <w:t>Францией</w:t>
      </w:r>
      <w:r w:rsidRPr="00EF397F">
        <w:rPr>
          <w:lang w:val="en-GB"/>
        </w:rPr>
        <w:t xml:space="preserve">. </w:t>
      </w:r>
      <w:r w:rsidRPr="00EC52EE">
        <w:rPr>
          <w:lang w:val="en-US"/>
        </w:rPr>
        <w:t>Convention on the Means of Prohibiting and Preventing the Illicit Import, Export and Transfer of Ownership of Cultural Property. Paris</w:t>
      </w:r>
      <w:r w:rsidRPr="00EA3BFF">
        <w:rPr>
          <w:lang w:val="en-US"/>
        </w:rPr>
        <w:t xml:space="preserve">, 14 </w:t>
      </w:r>
      <w:r w:rsidRPr="00EC52EE">
        <w:rPr>
          <w:lang w:val="en-US"/>
        </w:rPr>
        <w:t>November</w:t>
      </w:r>
      <w:r w:rsidRPr="00EA3BFF">
        <w:rPr>
          <w:lang w:val="en-US"/>
        </w:rPr>
        <w:t xml:space="preserve"> 1970: http://www.unesco. </w:t>
      </w:r>
      <w:r w:rsidRPr="00534276">
        <w:rPr>
          <w:lang w:val="en-US"/>
        </w:rPr>
        <w:t>org</w:t>
      </w:r>
      <w:r w:rsidRPr="00EA3BFF">
        <w:rPr>
          <w:lang w:val="en-US"/>
        </w:rPr>
        <w:t>/</w:t>
      </w:r>
      <w:r w:rsidRPr="00534276">
        <w:rPr>
          <w:lang w:val="en-US"/>
        </w:rPr>
        <w:t>eri</w:t>
      </w:r>
      <w:r w:rsidRPr="00EA3BFF">
        <w:rPr>
          <w:lang w:val="en-US"/>
        </w:rPr>
        <w:t>/</w:t>
      </w:r>
      <w:r w:rsidRPr="00534276">
        <w:rPr>
          <w:lang w:val="en-US"/>
        </w:rPr>
        <w:t>la</w:t>
      </w:r>
      <w:r w:rsidRPr="00EA3BFF">
        <w:rPr>
          <w:lang w:val="en-US"/>
        </w:rPr>
        <w:t>/</w:t>
      </w:r>
      <w:r w:rsidRPr="00534276">
        <w:rPr>
          <w:lang w:val="en-US"/>
        </w:rPr>
        <w:t>convention</w:t>
      </w:r>
      <w:r w:rsidRPr="00EA3BFF">
        <w:rPr>
          <w:lang w:val="en-US"/>
        </w:rPr>
        <w:t>.</w:t>
      </w:r>
      <w:r w:rsidRPr="00534276">
        <w:rPr>
          <w:lang w:val="en-US"/>
        </w:rPr>
        <w:t>asp</w:t>
      </w:r>
      <w:r w:rsidRPr="00EA3BFF">
        <w:rPr>
          <w:lang w:val="en-US"/>
        </w:rPr>
        <w:t>?</w:t>
      </w:r>
      <w:r w:rsidRPr="00534276">
        <w:rPr>
          <w:lang w:val="en-US"/>
        </w:rPr>
        <w:t>KO</w:t>
      </w:r>
      <w:r w:rsidRPr="00EA3BFF">
        <w:rPr>
          <w:lang w:val="en-US"/>
        </w:rPr>
        <w:t>=13039&amp;</w:t>
      </w:r>
      <w:r w:rsidRPr="00534276">
        <w:rPr>
          <w:lang w:val="en-US"/>
        </w:rPr>
        <w:t>language</w:t>
      </w:r>
      <w:r w:rsidRPr="00EA3BFF">
        <w:rPr>
          <w:lang w:val="en-US"/>
        </w:rPr>
        <w:t>=</w:t>
      </w:r>
      <w:r w:rsidRPr="00534276">
        <w:rPr>
          <w:lang w:val="en-US"/>
        </w:rPr>
        <w:t>E</w:t>
      </w:r>
      <w:r w:rsidRPr="00EA3BFF">
        <w:rPr>
          <w:lang w:val="en-US"/>
        </w:rPr>
        <w:t>&amp;</w:t>
      </w:r>
      <w:r w:rsidRPr="00534276">
        <w:rPr>
          <w:lang w:val="en-US"/>
        </w:rPr>
        <w:t>order</w:t>
      </w:r>
      <w:r w:rsidRPr="00EA3BFF">
        <w:rPr>
          <w:lang w:val="en-US"/>
        </w:rPr>
        <w:t>=</w:t>
      </w:r>
      <w:r w:rsidRPr="00534276">
        <w:rPr>
          <w:lang w:val="en-US"/>
        </w:rPr>
        <w:t>alpha</w:t>
      </w:r>
      <w:r w:rsidRPr="00EA3BFF">
        <w:rPr>
          <w:lang w:val="en-US"/>
        </w:rPr>
        <w:t xml:space="preserve"> (</w:t>
      </w:r>
      <w:r w:rsidRPr="00FD453C">
        <w:t>дата</w:t>
      </w:r>
      <w:r w:rsidRPr="00EA3BFF">
        <w:rPr>
          <w:lang w:val="en-US"/>
        </w:rPr>
        <w:t xml:space="preserve"> </w:t>
      </w:r>
      <w:r w:rsidRPr="00FD453C">
        <w:t>обращения</w:t>
      </w:r>
      <w:r w:rsidRPr="00EA3BFF">
        <w:rPr>
          <w:lang w:val="en-US"/>
        </w:rPr>
        <w:t>: 10.05.2019).</w:t>
      </w:r>
    </w:p>
  </w:footnote>
  <w:footnote w:id="129">
    <w:p w:rsidR="008D3C4A" w:rsidRPr="00C02E02" w:rsidRDefault="008D3C4A">
      <w:pPr>
        <w:pStyle w:val="a5"/>
        <w:rPr>
          <w:rFonts w:cs="Times New Roman"/>
          <w:lang w:val="en-US"/>
        </w:rPr>
      </w:pPr>
      <w:r>
        <w:rPr>
          <w:rStyle w:val="a7"/>
        </w:rPr>
        <w:footnoteRef/>
      </w:r>
      <w:r w:rsidRPr="00C043B2">
        <w:rPr>
          <w:lang w:val="en-US"/>
        </w:rPr>
        <w:t xml:space="preserve"> </w:t>
      </w:r>
      <w:r>
        <w:t>Ратифицирована</w:t>
      </w:r>
      <w:r w:rsidRPr="00C043B2">
        <w:rPr>
          <w:lang w:val="en-US"/>
        </w:rPr>
        <w:t xml:space="preserve"> </w:t>
      </w:r>
      <w:r>
        <w:t>Россией</w:t>
      </w:r>
      <w:r w:rsidRPr="00C043B2">
        <w:rPr>
          <w:lang w:val="en-US"/>
        </w:rPr>
        <w:t xml:space="preserve"> </w:t>
      </w:r>
      <w:r>
        <w:t>и</w:t>
      </w:r>
      <w:r w:rsidRPr="00C043B2">
        <w:rPr>
          <w:lang w:val="en-US"/>
        </w:rPr>
        <w:t xml:space="preserve"> </w:t>
      </w:r>
      <w:r>
        <w:t>Францией</w:t>
      </w:r>
      <w:r w:rsidRPr="00C043B2">
        <w:rPr>
          <w:lang w:val="en-US"/>
        </w:rPr>
        <w:t xml:space="preserve">. </w:t>
      </w:r>
      <w:r w:rsidRPr="006364D7">
        <w:rPr>
          <w:lang w:val="en-US"/>
        </w:rPr>
        <w:t>Convention for the Protection of Cultural Property in the Event of Armed Conflict with Regulations for the Execution of the Convention. The</w:t>
      </w:r>
      <w:r w:rsidRPr="00C02E02">
        <w:rPr>
          <w:lang w:val="en-US"/>
        </w:rPr>
        <w:t xml:space="preserve"> </w:t>
      </w:r>
      <w:r w:rsidRPr="006364D7">
        <w:rPr>
          <w:lang w:val="en-US"/>
        </w:rPr>
        <w:t>Hague</w:t>
      </w:r>
      <w:r w:rsidRPr="00C02E02">
        <w:rPr>
          <w:lang w:val="en-US"/>
        </w:rPr>
        <w:t xml:space="preserve">, 14 </w:t>
      </w:r>
      <w:r w:rsidRPr="006364D7">
        <w:rPr>
          <w:lang w:val="en-US"/>
        </w:rPr>
        <w:t>May</w:t>
      </w:r>
      <w:r w:rsidRPr="00C02E02">
        <w:rPr>
          <w:lang w:val="en-US"/>
        </w:rPr>
        <w:t xml:space="preserve"> 1954. URL: http://ww </w:t>
      </w:r>
      <w:r w:rsidRPr="00534276">
        <w:rPr>
          <w:lang w:val="en-US"/>
        </w:rPr>
        <w:t>w</w:t>
      </w:r>
      <w:r w:rsidRPr="00C02E02">
        <w:rPr>
          <w:lang w:val="en-US"/>
        </w:rPr>
        <w:t>.</w:t>
      </w:r>
      <w:r w:rsidRPr="00534276">
        <w:rPr>
          <w:lang w:val="en-US"/>
        </w:rPr>
        <w:t>unesco</w:t>
      </w:r>
      <w:r w:rsidRPr="00C02E02">
        <w:rPr>
          <w:lang w:val="en-US"/>
        </w:rPr>
        <w:t>.</w:t>
      </w:r>
      <w:r w:rsidRPr="00534276">
        <w:rPr>
          <w:lang w:val="en-US"/>
        </w:rPr>
        <w:t>org</w:t>
      </w:r>
      <w:r w:rsidRPr="00C02E02">
        <w:rPr>
          <w:lang w:val="en-US"/>
        </w:rPr>
        <w:t>/</w:t>
      </w:r>
      <w:r w:rsidRPr="00534276">
        <w:rPr>
          <w:lang w:val="en-US"/>
        </w:rPr>
        <w:t>eri</w:t>
      </w:r>
      <w:r w:rsidRPr="00C02E02">
        <w:rPr>
          <w:lang w:val="en-US"/>
        </w:rPr>
        <w:t>/</w:t>
      </w:r>
      <w:r w:rsidRPr="00534276">
        <w:rPr>
          <w:lang w:val="en-US"/>
        </w:rPr>
        <w:t>la</w:t>
      </w:r>
      <w:r w:rsidRPr="00C02E02">
        <w:rPr>
          <w:lang w:val="en-US"/>
        </w:rPr>
        <w:t>/</w:t>
      </w:r>
      <w:r w:rsidRPr="00534276">
        <w:rPr>
          <w:lang w:val="en-US"/>
        </w:rPr>
        <w:t>convention</w:t>
      </w:r>
      <w:r w:rsidRPr="00C02E02">
        <w:rPr>
          <w:lang w:val="en-US"/>
        </w:rPr>
        <w:t>.</w:t>
      </w:r>
      <w:r w:rsidRPr="00534276">
        <w:rPr>
          <w:lang w:val="en-US"/>
        </w:rPr>
        <w:t>asp</w:t>
      </w:r>
      <w:r w:rsidRPr="00C02E02">
        <w:rPr>
          <w:lang w:val="en-US"/>
        </w:rPr>
        <w:t>?</w:t>
      </w:r>
      <w:r w:rsidRPr="00534276">
        <w:rPr>
          <w:lang w:val="en-US"/>
        </w:rPr>
        <w:t>KO</w:t>
      </w:r>
      <w:r w:rsidRPr="00C02E02">
        <w:rPr>
          <w:lang w:val="en-US"/>
        </w:rPr>
        <w:t>=13637&amp;</w:t>
      </w:r>
      <w:r w:rsidRPr="00534276">
        <w:rPr>
          <w:lang w:val="en-US"/>
        </w:rPr>
        <w:t>language</w:t>
      </w:r>
      <w:r w:rsidRPr="00C02E02">
        <w:rPr>
          <w:lang w:val="en-US"/>
        </w:rPr>
        <w:t>=</w:t>
      </w:r>
      <w:r w:rsidRPr="00534276">
        <w:rPr>
          <w:lang w:val="en-US"/>
        </w:rPr>
        <w:t>E</w:t>
      </w:r>
      <w:r w:rsidRPr="00C02E02">
        <w:rPr>
          <w:lang w:val="en-US"/>
        </w:rPr>
        <w:t>&amp;</w:t>
      </w:r>
      <w:r w:rsidRPr="00534276">
        <w:rPr>
          <w:lang w:val="en-US"/>
        </w:rPr>
        <w:t>order</w:t>
      </w:r>
      <w:r w:rsidRPr="00C02E02">
        <w:rPr>
          <w:lang w:val="en-US"/>
        </w:rPr>
        <w:t>=</w:t>
      </w:r>
      <w:r w:rsidRPr="00534276">
        <w:rPr>
          <w:lang w:val="en-US"/>
        </w:rPr>
        <w:t>alpha</w:t>
      </w:r>
      <w:r w:rsidRPr="00C02E02">
        <w:rPr>
          <w:lang w:val="en-US"/>
        </w:rPr>
        <w:t xml:space="preserve"> (</w:t>
      </w:r>
      <w:r w:rsidRPr="00FD453C">
        <w:t>дата</w:t>
      </w:r>
      <w:r w:rsidRPr="00C02E02">
        <w:rPr>
          <w:lang w:val="en-US"/>
        </w:rPr>
        <w:t xml:space="preserve"> </w:t>
      </w:r>
      <w:r w:rsidRPr="00FD453C">
        <w:t>обращения</w:t>
      </w:r>
      <w:r w:rsidRPr="00C02E02">
        <w:rPr>
          <w:lang w:val="en-US"/>
        </w:rPr>
        <w:t>: 10.05.2019).</w:t>
      </w:r>
    </w:p>
  </w:footnote>
  <w:footnote w:id="130">
    <w:p w:rsidR="008D3C4A" w:rsidRPr="00E37673" w:rsidRDefault="008D3C4A">
      <w:pPr>
        <w:pStyle w:val="a5"/>
        <w:rPr>
          <w:rFonts w:cs="Times New Roman"/>
          <w:lang w:val="en-US"/>
        </w:rPr>
      </w:pPr>
      <w:r w:rsidRPr="001E3C1A">
        <w:rPr>
          <w:rStyle w:val="a6"/>
          <w:vertAlign w:val="superscript"/>
        </w:rPr>
        <w:footnoteRef/>
      </w:r>
      <w:r w:rsidRPr="006B50FC">
        <w:rPr>
          <w:vertAlign w:val="superscript"/>
          <w:lang w:val="en-US"/>
        </w:rPr>
        <w:t xml:space="preserve"> </w:t>
      </w:r>
      <w:r>
        <w:t>Подписана</w:t>
      </w:r>
      <w:r w:rsidRPr="006B50FC">
        <w:rPr>
          <w:lang w:val="en-US"/>
        </w:rPr>
        <w:t xml:space="preserve"> </w:t>
      </w:r>
      <w:r>
        <w:t>Россией</w:t>
      </w:r>
      <w:r w:rsidRPr="006B50FC">
        <w:rPr>
          <w:lang w:val="en-US"/>
        </w:rPr>
        <w:t xml:space="preserve"> </w:t>
      </w:r>
      <w:r>
        <w:t>и</w:t>
      </w:r>
      <w:r w:rsidRPr="006B50FC">
        <w:rPr>
          <w:lang w:val="en-US"/>
        </w:rPr>
        <w:t xml:space="preserve"> </w:t>
      </w:r>
      <w:r>
        <w:t>Францией</w:t>
      </w:r>
      <w:r w:rsidRPr="006B50FC">
        <w:rPr>
          <w:lang w:val="en-US"/>
        </w:rPr>
        <w:t xml:space="preserve">. </w:t>
      </w:r>
      <w:r w:rsidRPr="006364D7">
        <w:rPr>
          <w:lang w:val="en-US"/>
        </w:rPr>
        <w:t xml:space="preserve">UNIDROIT Convention On Stolen Or Illegally Exported Cultural Objects (Rome, 1995) </w:t>
      </w:r>
      <w:r>
        <w:rPr>
          <w:lang w:val="en-US"/>
        </w:rPr>
        <w:t>–</w:t>
      </w:r>
      <w:r w:rsidRPr="006364D7">
        <w:rPr>
          <w:lang w:val="en-US"/>
        </w:rPr>
        <w:t xml:space="preserve"> Status</w:t>
      </w:r>
      <w:r>
        <w:rPr>
          <w:lang w:val="en-US"/>
        </w:rPr>
        <w:t xml:space="preserve">. </w:t>
      </w:r>
      <w:r w:rsidRPr="00FD453C">
        <w:rPr>
          <w:rFonts w:cs="Times New Roman"/>
          <w:lang w:val="en-US"/>
        </w:rPr>
        <w:t>URL</w:t>
      </w:r>
      <w:r w:rsidRPr="00E37673">
        <w:rPr>
          <w:rFonts w:cs="Times New Roman"/>
          <w:lang w:val="en-US"/>
        </w:rPr>
        <w:t xml:space="preserve">: </w:t>
      </w:r>
      <w:r w:rsidRPr="00752BD9">
        <w:rPr>
          <w:lang w:val="en-US"/>
        </w:rPr>
        <w:t>https</w:t>
      </w:r>
      <w:r w:rsidRPr="00E37673">
        <w:rPr>
          <w:lang w:val="en-US"/>
        </w:rPr>
        <w:t>://</w:t>
      </w:r>
      <w:r w:rsidRPr="00752BD9">
        <w:rPr>
          <w:lang w:val="en-US"/>
        </w:rPr>
        <w:t>www</w:t>
      </w:r>
      <w:r w:rsidRPr="00E37673">
        <w:rPr>
          <w:lang w:val="en-US"/>
        </w:rPr>
        <w:t>.</w:t>
      </w:r>
      <w:r w:rsidRPr="00752BD9">
        <w:rPr>
          <w:lang w:val="en-US"/>
        </w:rPr>
        <w:t>unidroit</w:t>
      </w:r>
      <w:r w:rsidRPr="00E37673">
        <w:rPr>
          <w:lang w:val="en-US"/>
        </w:rPr>
        <w:t>.</w:t>
      </w:r>
      <w:r w:rsidRPr="00752BD9">
        <w:rPr>
          <w:lang w:val="en-US"/>
        </w:rPr>
        <w:t>org</w:t>
      </w:r>
      <w:r w:rsidRPr="00E37673">
        <w:rPr>
          <w:lang w:val="en-US"/>
        </w:rPr>
        <w:t>/</w:t>
      </w:r>
      <w:r w:rsidRPr="00752BD9">
        <w:rPr>
          <w:lang w:val="en-US"/>
        </w:rPr>
        <w:t>status</w:t>
      </w:r>
      <w:r w:rsidRPr="00E37673">
        <w:rPr>
          <w:lang w:val="en-US"/>
        </w:rPr>
        <w:t>-</w:t>
      </w:r>
      <w:r w:rsidRPr="00752BD9">
        <w:rPr>
          <w:lang w:val="en-US"/>
        </w:rPr>
        <w:t>cp</w:t>
      </w:r>
      <w:r w:rsidRPr="00E37673">
        <w:rPr>
          <w:lang w:val="en-US"/>
        </w:rPr>
        <w:t xml:space="preserve"> (</w:t>
      </w:r>
      <w:r w:rsidRPr="00FD453C">
        <w:t>дата</w:t>
      </w:r>
      <w:r w:rsidRPr="00E37673">
        <w:rPr>
          <w:lang w:val="en-US"/>
        </w:rPr>
        <w:t xml:space="preserve"> </w:t>
      </w:r>
      <w:r w:rsidRPr="00FD453C">
        <w:t>обращения</w:t>
      </w:r>
      <w:r w:rsidRPr="00E37673">
        <w:rPr>
          <w:lang w:val="en-US"/>
        </w:rPr>
        <w:t>: 20.04.2020).</w:t>
      </w:r>
    </w:p>
  </w:footnote>
  <w:footnote w:id="131">
    <w:p w:rsidR="008D3C4A" w:rsidRPr="006F0B0C" w:rsidRDefault="008D3C4A">
      <w:pPr>
        <w:pStyle w:val="a5"/>
        <w:rPr>
          <w:lang w:val="en-US"/>
        </w:rPr>
      </w:pPr>
      <w:r>
        <w:rPr>
          <w:rStyle w:val="a7"/>
        </w:rPr>
        <w:footnoteRef/>
      </w:r>
      <w:r w:rsidRPr="006F0B0C">
        <w:rPr>
          <w:lang w:val="en-US"/>
        </w:rPr>
        <w:t xml:space="preserve"> Phelan M. Stolen And Illegally Exported Artefacts In Collections // Museums, Ethics and Cultural Heritage. – 2016. – </w:t>
      </w:r>
      <w:r>
        <w:rPr>
          <w:lang w:val="en-US"/>
        </w:rPr>
        <w:t>P</w:t>
      </w:r>
      <w:r w:rsidRPr="006F0B0C">
        <w:rPr>
          <w:lang w:val="en-US"/>
        </w:rPr>
        <w:t>. 113.</w:t>
      </w:r>
    </w:p>
  </w:footnote>
  <w:footnote w:id="132">
    <w:p w:rsidR="008D3C4A" w:rsidRPr="001E3C1A" w:rsidRDefault="008D3C4A" w:rsidP="00EF5C51">
      <w:pPr>
        <w:pStyle w:val="ab"/>
      </w:pPr>
      <w:r w:rsidRPr="00492B2A">
        <w:rPr>
          <w:rStyle w:val="a7"/>
        </w:rPr>
        <w:footnoteRef/>
      </w:r>
      <w:r>
        <w:t xml:space="preserve"> Устав Международного совета музеев (ИКОМ). </w:t>
      </w:r>
      <w:r w:rsidRPr="0068725E">
        <w:rPr>
          <w:szCs w:val="20"/>
        </w:rPr>
        <w:t xml:space="preserve">URL: </w:t>
      </w:r>
      <w:r w:rsidRPr="0068725E">
        <w:rPr>
          <w:lang w:val="en-US"/>
        </w:rPr>
        <w:t>http</w:t>
      </w:r>
      <w:r w:rsidRPr="0068725E">
        <w:t>://</w:t>
      </w:r>
      <w:r w:rsidRPr="0068725E">
        <w:rPr>
          <w:lang w:val="en-US"/>
        </w:rPr>
        <w:t>icom</w:t>
      </w:r>
      <w:r w:rsidRPr="0068725E">
        <w:t>-</w:t>
      </w:r>
      <w:r w:rsidRPr="0068725E">
        <w:rPr>
          <w:lang w:val="en-US"/>
        </w:rPr>
        <w:t>russia</w:t>
      </w:r>
      <w:r w:rsidRPr="0068725E">
        <w:t>.</w:t>
      </w:r>
      <w:r w:rsidRPr="0068725E">
        <w:rPr>
          <w:lang w:val="en-US"/>
        </w:rPr>
        <w:t>com</w:t>
      </w:r>
      <w:r w:rsidRPr="0068725E">
        <w:t>/</w:t>
      </w:r>
      <w:r w:rsidRPr="0068725E">
        <w:rPr>
          <w:lang w:val="en-US"/>
        </w:rPr>
        <w:t>data</w:t>
      </w:r>
      <w:r w:rsidRPr="0068725E">
        <w:t>/</w:t>
      </w:r>
      <w:r w:rsidRPr="0068725E">
        <w:rPr>
          <w:lang w:val="en-US"/>
        </w:rPr>
        <w:t>ustavnye</w:t>
      </w:r>
      <w:r w:rsidRPr="0068725E">
        <w:t>-</w:t>
      </w:r>
      <w:r w:rsidRPr="0068725E">
        <w:rPr>
          <w:lang w:val="en-US"/>
        </w:rPr>
        <w:t>dokumenty</w:t>
      </w:r>
      <w:r w:rsidRPr="0068725E">
        <w:t>/</w:t>
      </w:r>
      <w:r w:rsidRPr="001E3C1A">
        <w:t xml:space="preserve"> </w:t>
      </w:r>
      <w:r w:rsidRPr="00FD453C">
        <w:rPr>
          <w:szCs w:val="20"/>
        </w:rPr>
        <w:t>(дата обращения: 20.10.2018).</w:t>
      </w:r>
    </w:p>
  </w:footnote>
  <w:footnote w:id="133">
    <w:p w:rsidR="008D3C4A" w:rsidRPr="00640C00" w:rsidRDefault="008D3C4A" w:rsidP="001E3C1A">
      <w:pPr>
        <w:pStyle w:val="a5"/>
        <w:rPr>
          <w:rFonts w:cs="Times New Roman"/>
          <w:color w:val="000000" w:themeColor="text1"/>
          <w:spacing w:val="-6"/>
          <w:lang w:val="en-US"/>
        </w:rPr>
      </w:pPr>
      <w:r w:rsidRPr="00640C00">
        <w:rPr>
          <w:rStyle w:val="a7"/>
          <w:spacing w:val="-6"/>
        </w:rPr>
        <w:footnoteRef/>
      </w:r>
      <w:r w:rsidRPr="00640C00">
        <w:rPr>
          <w:spacing w:val="-6"/>
          <w:lang w:val="en-US"/>
        </w:rPr>
        <w:t xml:space="preserve"> </w:t>
      </w:r>
      <w:r w:rsidRPr="00640C00">
        <w:rPr>
          <w:rFonts w:cs="Times New Roman"/>
          <w:color w:val="000000" w:themeColor="text1"/>
          <w:spacing w:val="-6"/>
          <w:lang w:val="en-US"/>
        </w:rPr>
        <w:t xml:space="preserve">Ethics of Acquisition. URL: http://archives.icom.museum/acquisition.html </w:t>
      </w:r>
      <w:r w:rsidRPr="00640C00">
        <w:rPr>
          <w:color w:val="000000" w:themeColor="text1"/>
          <w:spacing w:val="-6"/>
          <w:lang w:val="en-US"/>
        </w:rPr>
        <w:t>(</w:t>
      </w:r>
      <w:r w:rsidRPr="00640C00">
        <w:rPr>
          <w:color w:val="000000" w:themeColor="text1"/>
          <w:spacing w:val="-6"/>
        </w:rPr>
        <w:t>дата</w:t>
      </w:r>
      <w:r w:rsidRPr="00640C00">
        <w:rPr>
          <w:color w:val="000000" w:themeColor="text1"/>
          <w:spacing w:val="-6"/>
          <w:lang w:val="en-US"/>
        </w:rPr>
        <w:t xml:space="preserve"> </w:t>
      </w:r>
      <w:r w:rsidRPr="00640C00">
        <w:rPr>
          <w:color w:val="000000" w:themeColor="text1"/>
          <w:spacing w:val="-6"/>
        </w:rPr>
        <w:t>обращения</w:t>
      </w:r>
      <w:r w:rsidRPr="00640C00">
        <w:rPr>
          <w:color w:val="000000" w:themeColor="text1"/>
          <w:spacing w:val="-6"/>
          <w:lang w:val="en-US"/>
        </w:rPr>
        <w:t xml:space="preserve"> 14.03.2020).</w:t>
      </w:r>
    </w:p>
  </w:footnote>
  <w:footnote w:id="134">
    <w:p w:rsidR="008D3C4A" w:rsidRPr="00640C00" w:rsidRDefault="008D3C4A" w:rsidP="00EF5C51">
      <w:pPr>
        <w:pStyle w:val="ab"/>
        <w:rPr>
          <w:spacing w:val="-6"/>
          <w:szCs w:val="20"/>
        </w:rPr>
      </w:pPr>
      <w:r w:rsidRPr="00640C00">
        <w:rPr>
          <w:color w:val="000000" w:themeColor="text1"/>
          <w:spacing w:val="-6"/>
          <w:vertAlign w:val="superscript"/>
        </w:rPr>
        <w:footnoteRef/>
      </w:r>
      <w:r w:rsidRPr="00640C00">
        <w:rPr>
          <w:color w:val="000000" w:themeColor="text1"/>
          <w:spacing w:val="-6"/>
          <w:szCs w:val="20"/>
          <w:highlight w:val="white"/>
        </w:rPr>
        <w:t xml:space="preserve"> </w:t>
      </w:r>
      <w:r w:rsidRPr="00640C00">
        <w:rPr>
          <w:color w:val="000000" w:themeColor="text1"/>
          <w:spacing w:val="-6"/>
          <w:szCs w:val="20"/>
        </w:rPr>
        <w:t xml:space="preserve">Генеральная конференция. ИКОМ-Россия. </w:t>
      </w:r>
      <w:r w:rsidRPr="00640C00">
        <w:rPr>
          <w:color w:val="000000" w:themeColor="text1"/>
          <w:spacing w:val="-6"/>
          <w:szCs w:val="20"/>
          <w:lang w:val="en-US"/>
        </w:rPr>
        <w:t>URL</w:t>
      </w:r>
      <w:r w:rsidRPr="00640C00">
        <w:rPr>
          <w:color w:val="000000" w:themeColor="text1"/>
          <w:spacing w:val="-6"/>
          <w:szCs w:val="20"/>
        </w:rPr>
        <w:t xml:space="preserve">: </w:t>
      </w:r>
      <w:r w:rsidRPr="00640C00">
        <w:rPr>
          <w:color w:val="000000" w:themeColor="text1"/>
          <w:spacing w:val="-6"/>
          <w:lang w:val="en-US"/>
        </w:rPr>
        <w:t>http</w:t>
      </w:r>
      <w:r w:rsidRPr="00640C00">
        <w:rPr>
          <w:color w:val="000000" w:themeColor="text1"/>
          <w:spacing w:val="-6"/>
        </w:rPr>
        <w:t>://</w:t>
      </w:r>
      <w:r w:rsidRPr="00640C00">
        <w:rPr>
          <w:color w:val="000000" w:themeColor="text1"/>
          <w:spacing w:val="-6"/>
          <w:lang w:val="en-US"/>
        </w:rPr>
        <w:t>icom</w:t>
      </w:r>
      <w:r w:rsidRPr="00640C00">
        <w:rPr>
          <w:color w:val="000000" w:themeColor="text1"/>
          <w:spacing w:val="-6"/>
        </w:rPr>
        <w:t>-</w:t>
      </w:r>
      <w:r w:rsidRPr="00640C00">
        <w:rPr>
          <w:color w:val="000000" w:themeColor="text1"/>
          <w:spacing w:val="-6"/>
          <w:lang w:val="en-US"/>
        </w:rPr>
        <w:t>russia</w:t>
      </w:r>
      <w:r w:rsidRPr="00640C00">
        <w:rPr>
          <w:color w:val="000000" w:themeColor="text1"/>
          <w:spacing w:val="-6"/>
        </w:rPr>
        <w:t>.</w:t>
      </w:r>
      <w:r w:rsidRPr="00640C00">
        <w:rPr>
          <w:color w:val="000000" w:themeColor="text1"/>
          <w:spacing w:val="-6"/>
          <w:lang w:val="en-US"/>
        </w:rPr>
        <w:t>com</w:t>
      </w:r>
      <w:r w:rsidRPr="00640C00">
        <w:rPr>
          <w:color w:val="000000" w:themeColor="text1"/>
          <w:spacing w:val="-6"/>
        </w:rPr>
        <w:t>/</w:t>
      </w:r>
      <w:r w:rsidRPr="00640C00">
        <w:rPr>
          <w:color w:val="000000" w:themeColor="text1"/>
          <w:spacing w:val="-6"/>
          <w:lang w:val="en-US"/>
        </w:rPr>
        <w:t>data</w:t>
      </w:r>
      <w:r w:rsidRPr="00640C00">
        <w:rPr>
          <w:color w:val="000000" w:themeColor="text1"/>
          <w:spacing w:val="-6"/>
        </w:rPr>
        <w:t>/</w:t>
      </w:r>
      <w:r w:rsidRPr="00640C00">
        <w:rPr>
          <w:color w:val="000000" w:themeColor="text1"/>
          <w:spacing w:val="-6"/>
          <w:lang w:val="en-US"/>
        </w:rPr>
        <w:t>generalnaya</w:t>
      </w:r>
      <w:r w:rsidRPr="00640C00">
        <w:rPr>
          <w:color w:val="000000" w:themeColor="text1"/>
          <w:spacing w:val="-6"/>
        </w:rPr>
        <w:t>-</w:t>
      </w:r>
      <w:r w:rsidRPr="00640C00">
        <w:rPr>
          <w:color w:val="000000" w:themeColor="text1"/>
          <w:spacing w:val="-6"/>
          <w:lang w:val="en-US"/>
        </w:rPr>
        <w:t>konferentsiya</w:t>
      </w:r>
      <w:r w:rsidRPr="00640C00">
        <w:rPr>
          <w:color w:val="000000" w:themeColor="text1"/>
          <w:spacing w:val="-6"/>
        </w:rPr>
        <w:t xml:space="preserve">/ </w:t>
      </w:r>
      <w:r w:rsidRPr="00640C00">
        <w:rPr>
          <w:color w:val="000000" w:themeColor="text1"/>
          <w:spacing w:val="-6"/>
          <w:szCs w:val="20"/>
        </w:rPr>
        <w:t xml:space="preserve">(дата обращения: </w:t>
      </w:r>
      <w:r w:rsidRPr="00640C00">
        <w:rPr>
          <w:spacing w:val="-6"/>
          <w:szCs w:val="20"/>
        </w:rPr>
        <w:t>20.10.2018).</w:t>
      </w:r>
    </w:p>
  </w:footnote>
  <w:footnote w:id="135">
    <w:p w:rsidR="008D3C4A" w:rsidRPr="005B23DA" w:rsidRDefault="008D3C4A">
      <w:pPr>
        <w:pStyle w:val="a5"/>
        <w:rPr>
          <w:spacing w:val="-6"/>
          <w:lang w:val="en-GB"/>
        </w:rPr>
      </w:pPr>
      <w:r w:rsidRPr="00640C00">
        <w:rPr>
          <w:rStyle w:val="a7"/>
          <w:spacing w:val="-6"/>
        </w:rPr>
        <w:footnoteRef/>
      </w:r>
      <w:r w:rsidRPr="00640C00">
        <w:rPr>
          <w:spacing w:val="-6"/>
          <w:lang w:val="en-GB"/>
        </w:rPr>
        <w:t xml:space="preserve"> </w:t>
      </w:r>
      <w:r w:rsidRPr="00640C00">
        <w:rPr>
          <w:rFonts w:eastAsia="Times New Roman"/>
          <w:color w:val="000000" w:themeColor="text1"/>
          <w:spacing w:val="-6"/>
          <w:lang w:val="en-GB"/>
        </w:rPr>
        <w:t>2019 ICOM General Conference.</w:t>
      </w:r>
      <w:r w:rsidRPr="00640C00">
        <w:rPr>
          <w:spacing w:val="-6"/>
          <w:lang w:val="en-GB"/>
        </w:rPr>
        <w:t xml:space="preserve"> </w:t>
      </w:r>
      <w:r w:rsidRPr="00640C00">
        <w:rPr>
          <w:color w:val="000000" w:themeColor="text1"/>
          <w:spacing w:val="-6"/>
          <w:lang w:val="en-US"/>
        </w:rPr>
        <w:t>URL</w:t>
      </w:r>
      <w:r w:rsidRPr="005B23DA">
        <w:rPr>
          <w:color w:val="000000" w:themeColor="text1"/>
          <w:spacing w:val="-6"/>
          <w:lang w:val="en-GB"/>
        </w:rPr>
        <w:t xml:space="preserve">: </w:t>
      </w:r>
      <w:r w:rsidRPr="00640C00">
        <w:rPr>
          <w:spacing w:val="-6"/>
          <w:lang w:val="en-GB"/>
        </w:rPr>
        <w:t>http</w:t>
      </w:r>
      <w:r w:rsidRPr="005B23DA">
        <w:rPr>
          <w:spacing w:val="-6"/>
          <w:lang w:val="en-GB"/>
        </w:rPr>
        <w:t>://</w:t>
      </w:r>
      <w:r w:rsidRPr="00640C00">
        <w:rPr>
          <w:spacing w:val="-6"/>
          <w:lang w:val="en-GB"/>
        </w:rPr>
        <w:t>network</w:t>
      </w:r>
      <w:r w:rsidRPr="005B23DA">
        <w:rPr>
          <w:spacing w:val="-6"/>
          <w:lang w:val="en-GB"/>
        </w:rPr>
        <w:t>.</w:t>
      </w:r>
      <w:r w:rsidRPr="00640C00">
        <w:rPr>
          <w:spacing w:val="-6"/>
          <w:lang w:val="en-GB"/>
        </w:rPr>
        <w:t>icom</w:t>
      </w:r>
      <w:r w:rsidRPr="005B23DA">
        <w:rPr>
          <w:spacing w:val="-6"/>
          <w:lang w:val="en-GB"/>
        </w:rPr>
        <w:t>.</w:t>
      </w:r>
      <w:r w:rsidRPr="00640C00">
        <w:rPr>
          <w:spacing w:val="-6"/>
          <w:lang w:val="en-GB"/>
        </w:rPr>
        <w:t>museum</w:t>
      </w:r>
      <w:r w:rsidRPr="005B23DA">
        <w:rPr>
          <w:spacing w:val="-6"/>
          <w:lang w:val="en-GB"/>
        </w:rPr>
        <w:t>/</w:t>
      </w:r>
      <w:r w:rsidRPr="00640C00">
        <w:rPr>
          <w:spacing w:val="-6"/>
          <w:lang w:val="en-GB"/>
        </w:rPr>
        <w:t>icee</w:t>
      </w:r>
      <w:r w:rsidRPr="005B23DA">
        <w:rPr>
          <w:spacing w:val="-6"/>
          <w:lang w:val="en-GB"/>
        </w:rPr>
        <w:t>/</w:t>
      </w:r>
      <w:r w:rsidRPr="00640C00">
        <w:rPr>
          <w:spacing w:val="-6"/>
          <w:lang w:val="en-GB"/>
        </w:rPr>
        <w:t>news</w:t>
      </w:r>
      <w:r w:rsidRPr="005B23DA">
        <w:rPr>
          <w:spacing w:val="-6"/>
          <w:lang w:val="en-GB"/>
        </w:rPr>
        <w:t>/</w:t>
      </w:r>
      <w:r w:rsidRPr="00640C00">
        <w:rPr>
          <w:spacing w:val="-6"/>
          <w:lang w:val="en-GB"/>
        </w:rPr>
        <w:t>detail</w:t>
      </w:r>
      <w:r w:rsidRPr="005B23DA">
        <w:rPr>
          <w:spacing w:val="-6"/>
          <w:lang w:val="en-GB"/>
        </w:rPr>
        <w:t>/</w:t>
      </w:r>
      <w:r w:rsidRPr="00640C00">
        <w:rPr>
          <w:spacing w:val="-6"/>
          <w:lang w:val="en-GB"/>
        </w:rPr>
        <w:t>article</w:t>
      </w:r>
      <w:r w:rsidRPr="005B23DA">
        <w:rPr>
          <w:spacing w:val="-6"/>
          <w:lang w:val="en-GB"/>
        </w:rPr>
        <w:t>/2019-</w:t>
      </w:r>
      <w:r w:rsidRPr="00640C00">
        <w:rPr>
          <w:spacing w:val="-6"/>
          <w:lang w:val="en-GB"/>
        </w:rPr>
        <w:t>icom</w:t>
      </w:r>
      <w:r w:rsidRPr="005B23DA">
        <w:rPr>
          <w:spacing w:val="-6"/>
          <w:lang w:val="en-GB"/>
        </w:rPr>
        <w:t>-</w:t>
      </w:r>
      <w:r w:rsidRPr="00640C00">
        <w:rPr>
          <w:spacing w:val="-6"/>
          <w:lang w:val="en-GB"/>
        </w:rPr>
        <w:t>general</w:t>
      </w:r>
      <w:r w:rsidRPr="005B23DA">
        <w:rPr>
          <w:spacing w:val="-6"/>
          <w:lang w:val="en-GB"/>
        </w:rPr>
        <w:t>-</w:t>
      </w:r>
      <w:r w:rsidRPr="00640C00">
        <w:rPr>
          <w:spacing w:val="-6"/>
          <w:lang w:val="en-GB"/>
        </w:rPr>
        <w:t>conference</w:t>
      </w:r>
      <w:r w:rsidRPr="005B23DA">
        <w:rPr>
          <w:spacing w:val="-6"/>
          <w:lang w:val="en-GB"/>
        </w:rPr>
        <w:t xml:space="preserve">/ </w:t>
      </w:r>
      <w:r w:rsidRPr="005B23DA">
        <w:rPr>
          <w:color w:val="000000" w:themeColor="text1"/>
          <w:spacing w:val="-6"/>
          <w:lang w:val="en-GB"/>
        </w:rPr>
        <w:t>(</w:t>
      </w:r>
      <w:r w:rsidRPr="00640C00">
        <w:rPr>
          <w:color w:val="000000" w:themeColor="text1"/>
          <w:spacing w:val="-6"/>
        </w:rPr>
        <w:t>дата</w:t>
      </w:r>
      <w:r w:rsidRPr="005B23DA">
        <w:rPr>
          <w:color w:val="000000" w:themeColor="text1"/>
          <w:spacing w:val="-6"/>
          <w:lang w:val="en-GB"/>
        </w:rPr>
        <w:t xml:space="preserve"> </w:t>
      </w:r>
      <w:r w:rsidRPr="00640C00">
        <w:rPr>
          <w:color w:val="000000" w:themeColor="text1"/>
          <w:spacing w:val="-6"/>
        </w:rPr>
        <w:t>обращения</w:t>
      </w:r>
      <w:r w:rsidRPr="005B23DA">
        <w:rPr>
          <w:color w:val="000000" w:themeColor="text1"/>
          <w:spacing w:val="-6"/>
          <w:lang w:val="en-GB"/>
        </w:rPr>
        <w:t xml:space="preserve"> 10.12.2019).</w:t>
      </w:r>
    </w:p>
  </w:footnote>
  <w:footnote w:id="136">
    <w:p w:rsidR="008D3C4A" w:rsidRPr="00640C00" w:rsidRDefault="008D3C4A" w:rsidP="00EF5C51">
      <w:pPr>
        <w:pStyle w:val="ab"/>
        <w:rPr>
          <w:spacing w:val="-6"/>
          <w:szCs w:val="20"/>
        </w:rPr>
      </w:pPr>
      <w:r w:rsidRPr="00640C00">
        <w:rPr>
          <w:spacing w:val="-6"/>
          <w:szCs w:val="20"/>
          <w:vertAlign w:val="superscript"/>
        </w:rPr>
        <w:footnoteRef/>
      </w:r>
      <w:r w:rsidRPr="00640C00">
        <w:rPr>
          <w:spacing w:val="-6"/>
        </w:rPr>
        <w:t xml:space="preserve"> </w:t>
      </w:r>
      <w:r w:rsidRPr="00640C00">
        <w:rPr>
          <w:color w:val="000000" w:themeColor="text1"/>
          <w:spacing w:val="-6"/>
          <w:szCs w:val="20"/>
        </w:rPr>
        <w:t xml:space="preserve">Генеральная конференция. </w:t>
      </w:r>
      <w:r w:rsidRPr="00640C00">
        <w:rPr>
          <w:color w:val="000000" w:themeColor="text1"/>
          <w:spacing w:val="-6"/>
          <w:szCs w:val="20"/>
          <w:lang w:val="en-US"/>
        </w:rPr>
        <w:t>URL</w:t>
      </w:r>
      <w:r w:rsidRPr="00640C00">
        <w:rPr>
          <w:color w:val="000000" w:themeColor="text1"/>
          <w:spacing w:val="-6"/>
          <w:szCs w:val="20"/>
        </w:rPr>
        <w:t xml:space="preserve">: </w:t>
      </w:r>
      <w:hyperlink r:id="rId4">
        <w:r w:rsidRPr="00640C00">
          <w:rPr>
            <w:color w:val="000000" w:themeColor="text1"/>
            <w:spacing w:val="-6"/>
          </w:rPr>
          <w:t xml:space="preserve"> </w:t>
        </w:r>
        <w:r w:rsidRPr="00640C00">
          <w:rPr>
            <w:color w:val="000000" w:themeColor="text1"/>
            <w:spacing w:val="-6"/>
            <w:lang w:val="en-US"/>
          </w:rPr>
          <w:t>http</w:t>
        </w:r>
        <w:r w:rsidRPr="00640C00">
          <w:rPr>
            <w:color w:val="000000" w:themeColor="text1"/>
            <w:spacing w:val="-6"/>
          </w:rPr>
          <w:t>://</w:t>
        </w:r>
        <w:r w:rsidRPr="00640C00">
          <w:rPr>
            <w:color w:val="000000" w:themeColor="text1"/>
            <w:spacing w:val="-6"/>
            <w:lang w:val="en-US"/>
          </w:rPr>
          <w:t>icom</w:t>
        </w:r>
        <w:r w:rsidRPr="00640C00">
          <w:rPr>
            <w:color w:val="000000" w:themeColor="text1"/>
            <w:spacing w:val="-6"/>
          </w:rPr>
          <w:t>-</w:t>
        </w:r>
        <w:r w:rsidRPr="00640C00">
          <w:rPr>
            <w:color w:val="000000" w:themeColor="text1"/>
            <w:spacing w:val="-6"/>
            <w:lang w:val="en-US"/>
          </w:rPr>
          <w:t>russia</w:t>
        </w:r>
        <w:r w:rsidRPr="00640C00">
          <w:rPr>
            <w:color w:val="000000" w:themeColor="text1"/>
            <w:spacing w:val="-6"/>
          </w:rPr>
          <w:t>.</w:t>
        </w:r>
        <w:r w:rsidRPr="00640C00">
          <w:rPr>
            <w:color w:val="000000" w:themeColor="text1"/>
            <w:spacing w:val="-6"/>
            <w:lang w:val="en-US"/>
          </w:rPr>
          <w:t>com</w:t>
        </w:r>
        <w:r w:rsidRPr="00640C00">
          <w:rPr>
            <w:color w:val="000000" w:themeColor="text1"/>
            <w:spacing w:val="-6"/>
          </w:rPr>
          <w:t>/</w:t>
        </w:r>
        <w:r w:rsidRPr="00640C00">
          <w:rPr>
            <w:color w:val="000000" w:themeColor="text1"/>
            <w:spacing w:val="-6"/>
            <w:lang w:val="en-US"/>
          </w:rPr>
          <w:t>data</w:t>
        </w:r>
        <w:r w:rsidRPr="00640C00">
          <w:rPr>
            <w:color w:val="000000" w:themeColor="text1"/>
            <w:spacing w:val="-6"/>
          </w:rPr>
          <w:t>/</w:t>
        </w:r>
        <w:r w:rsidRPr="00640C00">
          <w:rPr>
            <w:color w:val="000000" w:themeColor="text1"/>
            <w:spacing w:val="-6"/>
            <w:lang w:val="en-US"/>
          </w:rPr>
          <w:t>generalnaya</w:t>
        </w:r>
        <w:r w:rsidRPr="00640C00">
          <w:rPr>
            <w:color w:val="000000" w:themeColor="text1"/>
            <w:spacing w:val="-6"/>
          </w:rPr>
          <w:t>-</w:t>
        </w:r>
        <w:r w:rsidRPr="00640C00">
          <w:rPr>
            <w:color w:val="000000" w:themeColor="text1"/>
            <w:spacing w:val="-6"/>
            <w:lang w:val="en-US"/>
          </w:rPr>
          <w:t>konferentsiya</w:t>
        </w:r>
        <w:r w:rsidRPr="00640C00">
          <w:rPr>
            <w:color w:val="000000" w:themeColor="text1"/>
            <w:spacing w:val="-6"/>
          </w:rPr>
          <w:t>/</w:t>
        </w:r>
      </w:hyperlink>
      <w:r w:rsidRPr="00640C00">
        <w:rPr>
          <w:color w:val="000000" w:themeColor="text1"/>
          <w:spacing w:val="-6"/>
          <w:szCs w:val="20"/>
        </w:rPr>
        <w:t xml:space="preserve">(дата обращения: </w:t>
      </w:r>
      <w:r w:rsidRPr="00640C00">
        <w:rPr>
          <w:spacing w:val="-6"/>
          <w:szCs w:val="20"/>
        </w:rPr>
        <w:t>20.10.2018).</w:t>
      </w:r>
    </w:p>
  </w:footnote>
  <w:footnote w:id="137">
    <w:p w:rsidR="008D3C4A" w:rsidRPr="00640C00" w:rsidRDefault="008D3C4A">
      <w:pPr>
        <w:pStyle w:val="a5"/>
        <w:rPr>
          <w:spacing w:val="-6"/>
        </w:rPr>
      </w:pPr>
      <w:r w:rsidRPr="00640C00">
        <w:rPr>
          <w:rStyle w:val="a7"/>
          <w:spacing w:val="-6"/>
        </w:rPr>
        <w:footnoteRef/>
      </w:r>
      <w:r w:rsidRPr="00640C00">
        <w:rPr>
          <w:spacing w:val="-6"/>
        </w:rPr>
        <w:t xml:space="preserve"> </w:t>
      </w:r>
      <w:r w:rsidRPr="00640C00">
        <w:rPr>
          <w:rFonts w:eastAsia="Calibri" w:cs="Times New Roman"/>
          <w:bCs/>
          <w:color w:val="000000" w:themeColor="text1"/>
          <w:spacing w:val="-6"/>
          <w:lang w:val="en-GB"/>
        </w:rPr>
        <w:t>ICOM</w:t>
      </w:r>
      <w:r w:rsidRPr="00640C00">
        <w:rPr>
          <w:rFonts w:eastAsia="Calibri" w:cs="Times New Roman"/>
          <w:bCs/>
          <w:color w:val="000000" w:themeColor="text1"/>
          <w:spacing w:val="-6"/>
        </w:rPr>
        <w:t xml:space="preserve"> </w:t>
      </w:r>
      <w:r w:rsidRPr="00640C00">
        <w:rPr>
          <w:rFonts w:eastAsia="Calibri" w:cs="Times New Roman"/>
          <w:bCs/>
          <w:color w:val="000000" w:themeColor="text1"/>
          <w:spacing w:val="-6"/>
          <w:lang w:val="en-GB"/>
        </w:rPr>
        <w:t>Statutes</w:t>
      </w:r>
      <w:r w:rsidRPr="00640C00">
        <w:rPr>
          <w:rFonts w:eastAsia="Calibri" w:cs="Times New Roman"/>
          <w:bCs/>
          <w:color w:val="000000" w:themeColor="text1"/>
          <w:spacing w:val="-6"/>
        </w:rPr>
        <w:t>.</w:t>
      </w:r>
      <w:r w:rsidRPr="00640C00">
        <w:rPr>
          <w:spacing w:val="-6"/>
        </w:rPr>
        <w:t xml:space="preserve"> </w:t>
      </w:r>
      <w:r w:rsidRPr="00640C00">
        <w:rPr>
          <w:color w:val="000000" w:themeColor="text1"/>
          <w:spacing w:val="-6"/>
          <w:lang w:val="en-US"/>
        </w:rPr>
        <w:t>URL</w:t>
      </w:r>
      <w:r w:rsidRPr="00640C00">
        <w:rPr>
          <w:color w:val="000000" w:themeColor="text1"/>
          <w:spacing w:val="-6"/>
        </w:rPr>
        <w:t xml:space="preserve">: </w:t>
      </w:r>
      <w:r w:rsidRPr="00640C00">
        <w:rPr>
          <w:spacing w:val="-6"/>
          <w:lang w:val="en-GB"/>
        </w:rPr>
        <w:t>http</w:t>
      </w:r>
      <w:r w:rsidRPr="00640C00">
        <w:rPr>
          <w:spacing w:val="-6"/>
        </w:rPr>
        <w:t>://</w:t>
      </w:r>
      <w:r w:rsidRPr="00640C00">
        <w:rPr>
          <w:spacing w:val="-6"/>
          <w:lang w:val="en-GB"/>
        </w:rPr>
        <w:t>archives</w:t>
      </w:r>
      <w:r w:rsidRPr="00640C00">
        <w:rPr>
          <w:spacing w:val="-6"/>
        </w:rPr>
        <w:t>.</w:t>
      </w:r>
      <w:r w:rsidRPr="00640C00">
        <w:rPr>
          <w:spacing w:val="-6"/>
          <w:lang w:val="en-GB"/>
        </w:rPr>
        <w:t>icom</w:t>
      </w:r>
      <w:r w:rsidRPr="00640C00">
        <w:rPr>
          <w:spacing w:val="-6"/>
        </w:rPr>
        <w:t>.</w:t>
      </w:r>
      <w:r w:rsidRPr="00640C00">
        <w:rPr>
          <w:spacing w:val="-6"/>
          <w:lang w:val="en-GB"/>
        </w:rPr>
        <w:t>museum</w:t>
      </w:r>
      <w:r w:rsidRPr="00640C00">
        <w:rPr>
          <w:spacing w:val="-6"/>
        </w:rPr>
        <w:t>/</w:t>
      </w:r>
      <w:r w:rsidRPr="00640C00">
        <w:rPr>
          <w:spacing w:val="-6"/>
          <w:lang w:val="en-GB"/>
        </w:rPr>
        <w:t>statutes</w:t>
      </w:r>
      <w:r w:rsidRPr="00640C00">
        <w:rPr>
          <w:spacing w:val="-6"/>
        </w:rPr>
        <w:t>.</w:t>
      </w:r>
      <w:r w:rsidRPr="00640C00">
        <w:rPr>
          <w:spacing w:val="-6"/>
          <w:lang w:val="en-GB"/>
        </w:rPr>
        <w:t>html</w:t>
      </w:r>
      <w:r w:rsidRPr="00640C00">
        <w:rPr>
          <w:spacing w:val="-6"/>
        </w:rPr>
        <w:t xml:space="preserve">#3 </w:t>
      </w:r>
      <w:r w:rsidRPr="00640C00">
        <w:rPr>
          <w:color w:val="000000" w:themeColor="text1"/>
          <w:spacing w:val="-6"/>
        </w:rPr>
        <w:t>(дата обращения 10.12.2019).</w:t>
      </w:r>
    </w:p>
  </w:footnote>
  <w:footnote w:id="138">
    <w:p w:rsidR="008D3C4A" w:rsidRPr="00227C76" w:rsidRDefault="008D3C4A" w:rsidP="001E3C1A">
      <w:pPr>
        <w:pStyle w:val="a5"/>
        <w:rPr>
          <w:rFonts w:cs="Times New Roman"/>
          <w:color w:val="000000" w:themeColor="text1"/>
          <w:shd w:val="clear" w:color="auto" w:fill="FFFFFF"/>
          <w:lang w:val="en-US"/>
        </w:rPr>
      </w:pPr>
      <w:r w:rsidRPr="00640C00">
        <w:rPr>
          <w:spacing w:val="-6"/>
          <w:vertAlign w:val="superscript"/>
        </w:rPr>
        <w:footnoteRef/>
      </w:r>
      <w:r w:rsidRPr="00640C00">
        <w:rPr>
          <w:spacing w:val="-6"/>
        </w:rPr>
        <w:t xml:space="preserve"> </w:t>
      </w:r>
      <w:r w:rsidRPr="00640C00">
        <w:rPr>
          <w:color w:val="000000" w:themeColor="text1"/>
          <w:spacing w:val="-6"/>
        </w:rPr>
        <w:t xml:space="preserve">Определение «музея» Международного совета музеев (ИКОМ) // </w:t>
      </w:r>
      <w:r w:rsidRPr="00640C00">
        <w:rPr>
          <w:color w:val="000000" w:themeColor="text1"/>
          <w:spacing w:val="-6"/>
          <w:lang w:val="en-US"/>
        </w:rPr>
        <w:t>ICOM</w:t>
      </w:r>
      <w:r w:rsidRPr="00640C00">
        <w:rPr>
          <w:color w:val="000000" w:themeColor="text1"/>
          <w:spacing w:val="-6"/>
        </w:rPr>
        <w:t xml:space="preserve">. </w:t>
      </w:r>
      <w:r w:rsidRPr="00640C00">
        <w:rPr>
          <w:color w:val="000000" w:themeColor="text1"/>
          <w:spacing w:val="-6"/>
          <w:lang w:val="en-US"/>
        </w:rPr>
        <w:t>URL: http://icom.museum/theo</w:t>
      </w:r>
      <w:r w:rsidRPr="00640C00">
        <w:rPr>
          <w:rFonts w:cs="Times New Roman"/>
          <w:color w:val="000000" w:themeColor="text1"/>
          <w:spacing w:val="-6"/>
          <w:shd w:val="clear" w:color="auto" w:fill="FFFFFF"/>
          <w:lang w:val="en-US"/>
        </w:rPr>
        <w:t xml:space="preserve">rg anisation/icom-statutes/ </w:t>
      </w:r>
      <w:r w:rsidRPr="00640C00">
        <w:rPr>
          <w:color w:val="000000" w:themeColor="text1"/>
          <w:spacing w:val="-6"/>
          <w:lang w:val="en-US"/>
        </w:rPr>
        <w:t>(</w:t>
      </w:r>
      <w:r w:rsidRPr="00640C00">
        <w:rPr>
          <w:color w:val="000000" w:themeColor="text1"/>
          <w:spacing w:val="-6"/>
        </w:rPr>
        <w:t>дата</w:t>
      </w:r>
      <w:r w:rsidRPr="00640C00">
        <w:rPr>
          <w:color w:val="000000" w:themeColor="text1"/>
          <w:spacing w:val="-6"/>
          <w:lang w:val="en-US"/>
        </w:rPr>
        <w:t xml:space="preserve"> </w:t>
      </w:r>
      <w:r w:rsidRPr="00640C00">
        <w:rPr>
          <w:color w:val="000000" w:themeColor="text1"/>
          <w:spacing w:val="-6"/>
        </w:rPr>
        <w:t>обращения</w:t>
      </w:r>
      <w:r w:rsidRPr="00640C00">
        <w:rPr>
          <w:color w:val="000000" w:themeColor="text1"/>
          <w:spacing w:val="-6"/>
          <w:lang w:val="en-US"/>
        </w:rPr>
        <w:t xml:space="preserve"> 10.05.2019).</w:t>
      </w:r>
    </w:p>
  </w:footnote>
  <w:footnote w:id="139">
    <w:p w:rsidR="008D3C4A" w:rsidRPr="007F5F38" w:rsidRDefault="008D3C4A" w:rsidP="00EF5C51">
      <w:pPr>
        <w:pStyle w:val="ab"/>
        <w:rPr>
          <w:spacing w:val="-6"/>
          <w:lang w:val="en-US"/>
        </w:rPr>
      </w:pPr>
      <w:r w:rsidRPr="005A3228">
        <w:rPr>
          <w:spacing w:val="-6"/>
          <w:vertAlign w:val="superscript"/>
          <w:lang w:val="en-US"/>
        </w:rPr>
        <w:footnoteRef/>
      </w:r>
      <w:r w:rsidRPr="005A3228">
        <w:rPr>
          <w:spacing w:val="-6"/>
          <w:lang w:val="en-US"/>
        </w:rPr>
        <w:t xml:space="preserve"> </w:t>
      </w:r>
      <w:r w:rsidRPr="005A3228">
        <w:rPr>
          <w:spacing w:val="-6"/>
          <w:lang w:val="en-GB"/>
        </w:rPr>
        <w:t>Museum</w:t>
      </w:r>
      <w:r w:rsidRPr="005A3228">
        <w:rPr>
          <w:spacing w:val="-6"/>
          <w:lang w:val="en-US"/>
        </w:rPr>
        <w:t xml:space="preserve"> </w:t>
      </w:r>
      <w:r w:rsidRPr="005A3228">
        <w:rPr>
          <w:spacing w:val="-6"/>
          <w:lang w:val="en-GB"/>
        </w:rPr>
        <w:t>International</w:t>
      </w:r>
      <w:r w:rsidRPr="005A3228">
        <w:rPr>
          <w:spacing w:val="-6"/>
          <w:lang w:val="en-US"/>
        </w:rPr>
        <w:t xml:space="preserve">. </w:t>
      </w:r>
      <w:hyperlink r:id="rId5">
        <w:r w:rsidRPr="005A3228">
          <w:rPr>
            <w:spacing w:val="-6"/>
            <w:lang w:val="en-US"/>
          </w:rPr>
          <w:t>URL</w:t>
        </w:r>
        <w:r w:rsidRPr="007F5F38">
          <w:rPr>
            <w:spacing w:val="-6"/>
            <w:lang w:val="en-US"/>
          </w:rPr>
          <w:t xml:space="preserve">: </w:t>
        </w:r>
        <w:r w:rsidRPr="005A3228">
          <w:rPr>
            <w:spacing w:val="-6"/>
            <w:lang w:val="en-US"/>
          </w:rPr>
          <w:t>http</w:t>
        </w:r>
        <w:r w:rsidRPr="007F5F38">
          <w:rPr>
            <w:spacing w:val="-6"/>
            <w:lang w:val="en-US"/>
          </w:rPr>
          <w:t>://</w:t>
        </w:r>
        <w:r w:rsidRPr="005A3228">
          <w:rPr>
            <w:spacing w:val="-6"/>
            <w:lang w:val="en-US"/>
          </w:rPr>
          <w:t>icom</w:t>
        </w:r>
        <w:r w:rsidRPr="007F5F38">
          <w:rPr>
            <w:spacing w:val="-6"/>
            <w:lang w:val="en-US"/>
          </w:rPr>
          <w:t>-</w:t>
        </w:r>
        <w:r w:rsidRPr="005A3228">
          <w:rPr>
            <w:spacing w:val="-6"/>
            <w:lang w:val="en-US"/>
          </w:rPr>
          <w:t>russia</w:t>
        </w:r>
        <w:r w:rsidRPr="007F5F38">
          <w:rPr>
            <w:spacing w:val="-6"/>
            <w:lang w:val="en-US"/>
          </w:rPr>
          <w:t>.</w:t>
        </w:r>
        <w:r w:rsidRPr="005A3228">
          <w:rPr>
            <w:spacing w:val="-6"/>
            <w:lang w:val="en-US"/>
          </w:rPr>
          <w:t>com</w:t>
        </w:r>
        <w:r w:rsidRPr="007F5F38">
          <w:rPr>
            <w:spacing w:val="-6"/>
            <w:lang w:val="en-US"/>
          </w:rPr>
          <w:t>/</w:t>
        </w:r>
        <w:r w:rsidRPr="005A3228">
          <w:rPr>
            <w:spacing w:val="-6"/>
            <w:lang w:val="en-US"/>
          </w:rPr>
          <w:t>data</w:t>
        </w:r>
        <w:r w:rsidRPr="007F5F38">
          <w:rPr>
            <w:spacing w:val="-6"/>
            <w:lang w:val="en-US"/>
          </w:rPr>
          <w:t>/</w:t>
        </w:r>
        <w:r w:rsidRPr="005A3228">
          <w:rPr>
            <w:spacing w:val="-6"/>
            <w:lang w:val="en-US"/>
          </w:rPr>
          <w:t>professionalnye</w:t>
        </w:r>
        <w:r w:rsidRPr="007F5F38">
          <w:rPr>
            <w:spacing w:val="-6"/>
            <w:lang w:val="en-US"/>
          </w:rPr>
          <w:t>-</w:t>
        </w:r>
        <w:r w:rsidRPr="005A3228">
          <w:rPr>
            <w:spacing w:val="-6"/>
            <w:lang w:val="en-US"/>
          </w:rPr>
          <w:t>izdaniya</w:t>
        </w:r>
        <w:r w:rsidRPr="007F5F38">
          <w:rPr>
            <w:spacing w:val="-6"/>
            <w:lang w:val="en-US"/>
          </w:rPr>
          <w:t>/</w:t>
        </w:r>
        <w:r w:rsidRPr="005A3228">
          <w:rPr>
            <w:spacing w:val="-6"/>
            <w:lang w:val="en-US"/>
          </w:rPr>
          <w:t>museum</w:t>
        </w:r>
        <w:r w:rsidRPr="007F5F38">
          <w:rPr>
            <w:spacing w:val="-6"/>
            <w:lang w:val="en-US"/>
          </w:rPr>
          <w:t>-</w:t>
        </w:r>
        <w:r w:rsidRPr="005A3228">
          <w:rPr>
            <w:spacing w:val="-6"/>
            <w:lang w:val="en-US"/>
          </w:rPr>
          <w:t>international</w:t>
        </w:r>
        <w:r w:rsidRPr="007F5F38">
          <w:rPr>
            <w:spacing w:val="-6"/>
            <w:lang w:val="en-US"/>
          </w:rPr>
          <w:t>2/</w:t>
        </w:r>
      </w:hyperlink>
      <w:r w:rsidRPr="007F5F38">
        <w:rPr>
          <w:color w:val="000000" w:themeColor="text1"/>
          <w:spacing w:val="-6"/>
          <w:szCs w:val="20"/>
          <w:lang w:val="en-US"/>
        </w:rPr>
        <w:t>(</w:t>
      </w:r>
      <w:r w:rsidRPr="005A3228">
        <w:rPr>
          <w:color w:val="000000" w:themeColor="text1"/>
          <w:spacing w:val="-6"/>
          <w:szCs w:val="20"/>
        </w:rPr>
        <w:t>дата</w:t>
      </w:r>
      <w:r w:rsidRPr="007F5F38">
        <w:rPr>
          <w:color w:val="000000" w:themeColor="text1"/>
          <w:spacing w:val="-6"/>
          <w:szCs w:val="20"/>
          <w:lang w:val="en-US"/>
        </w:rPr>
        <w:t xml:space="preserve"> </w:t>
      </w:r>
      <w:r w:rsidRPr="005A3228">
        <w:rPr>
          <w:color w:val="000000" w:themeColor="text1"/>
          <w:spacing w:val="-6"/>
          <w:szCs w:val="20"/>
        </w:rPr>
        <w:t>обращения</w:t>
      </w:r>
      <w:r w:rsidRPr="007F5F38">
        <w:rPr>
          <w:color w:val="000000" w:themeColor="text1"/>
          <w:spacing w:val="-6"/>
          <w:szCs w:val="20"/>
          <w:lang w:val="en-US"/>
        </w:rPr>
        <w:t xml:space="preserve"> 10.05.2019).</w:t>
      </w:r>
    </w:p>
  </w:footnote>
  <w:footnote w:id="140">
    <w:p w:rsidR="008D3C4A" w:rsidRPr="005A3228" w:rsidRDefault="008D3C4A" w:rsidP="000F6234">
      <w:pPr>
        <w:pStyle w:val="ab"/>
        <w:rPr>
          <w:color w:val="000000" w:themeColor="text1"/>
          <w:spacing w:val="-6"/>
          <w:szCs w:val="20"/>
        </w:rPr>
      </w:pPr>
      <w:r w:rsidRPr="005A3228">
        <w:rPr>
          <w:rStyle w:val="a7"/>
          <w:spacing w:val="-6"/>
        </w:rPr>
        <w:footnoteRef/>
      </w:r>
      <w:r w:rsidRPr="005A3228">
        <w:rPr>
          <w:rStyle w:val="a7"/>
          <w:spacing w:val="-6"/>
        </w:rPr>
        <w:t xml:space="preserve"> </w:t>
      </w:r>
      <w:r w:rsidRPr="005A3228">
        <w:rPr>
          <w:spacing w:val="-6"/>
          <w:szCs w:val="20"/>
        </w:rPr>
        <w:t>Что такое ИКОМ? URL: http://icom-russia.com/data/chto-eto/</w:t>
      </w:r>
      <w:r w:rsidRPr="005A3228">
        <w:rPr>
          <w:color w:val="000000" w:themeColor="text1"/>
          <w:spacing w:val="-6"/>
          <w:szCs w:val="20"/>
        </w:rPr>
        <w:t xml:space="preserve"> </w:t>
      </w:r>
      <w:r w:rsidRPr="005A3228">
        <w:rPr>
          <w:spacing w:val="-6"/>
          <w:szCs w:val="20"/>
        </w:rPr>
        <w:t>(дата обращения: 20.10.2018).</w:t>
      </w:r>
    </w:p>
  </w:footnote>
  <w:footnote w:id="141">
    <w:p w:rsidR="008D3C4A" w:rsidRPr="005A3228" w:rsidRDefault="008D3C4A" w:rsidP="00EF5C51">
      <w:pPr>
        <w:pStyle w:val="ab"/>
        <w:rPr>
          <w:color w:val="000000" w:themeColor="text1"/>
          <w:spacing w:val="-6"/>
          <w:szCs w:val="20"/>
          <w:lang w:val="en-US"/>
        </w:rPr>
      </w:pPr>
      <w:r w:rsidRPr="005A3228">
        <w:rPr>
          <w:spacing w:val="-6"/>
          <w:vertAlign w:val="superscript"/>
          <w:lang w:val="en-US"/>
        </w:rPr>
        <w:footnoteRef/>
      </w:r>
      <w:r w:rsidRPr="005A3228">
        <w:rPr>
          <w:spacing w:val="-6"/>
          <w:lang w:val="en-US"/>
        </w:rPr>
        <w:t xml:space="preserve"> </w:t>
      </w:r>
      <w:r w:rsidRPr="005A3228">
        <w:rPr>
          <w:rFonts w:eastAsia="Times New Roman"/>
          <w:color w:val="000000" w:themeColor="text1"/>
          <w:spacing w:val="-6"/>
          <w:szCs w:val="20"/>
          <w:highlight w:val="white"/>
          <w:lang w:val="en-US"/>
        </w:rPr>
        <w:t>National Committees // International Council of museums (ICOM). URL: http://icom.museum/ the-committee s/national-</w:t>
      </w:r>
      <w:r w:rsidRPr="005A3228">
        <w:rPr>
          <w:color w:val="000000" w:themeColor="text1"/>
          <w:spacing w:val="-6"/>
          <w:szCs w:val="20"/>
          <w:lang w:val="en-US"/>
        </w:rPr>
        <w:t>committees/ (</w:t>
      </w:r>
      <w:r w:rsidRPr="005A3228">
        <w:rPr>
          <w:color w:val="000000" w:themeColor="text1"/>
          <w:spacing w:val="-6"/>
          <w:szCs w:val="20"/>
        </w:rPr>
        <w:t>дата</w:t>
      </w:r>
      <w:r w:rsidRPr="005A3228">
        <w:rPr>
          <w:color w:val="000000" w:themeColor="text1"/>
          <w:spacing w:val="-6"/>
          <w:szCs w:val="20"/>
          <w:lang w:val="en-US"/>
        </w:rPr>
        <w:t xml:space="preserve"> </w:t>
      </w:r>
      <w:r w:rsidRPr="005A3228">
        <w:rPr>
          <w:color w:val="000000" w:themeColor="text1"/>
          <w:spacing w:val="-6"/>
          <w:szCs w:val="20"/>
        </w:rPr>
        <w:t>обращения</w:t>
      </w:r>
      <w:r w:rsidRPr="005A3228">
        <w:rPr>
          <w:color w:val="000000" w:themeColor="text1"/>
          <w:spacing w:val="-6"/>
          <w:szCs w:val="20"/>
          <w:lang w:val="en-US"/>
        </w:rPr>
        <w:t xml:space="preserve"> 11.11.2019).</w:t>
      </w:r>
    </w:p>
  </w:footnote>
  <w:footnote w:id="142">
    <w:p w:rsidR="008D3C4A" w:rsidRPr="005A3228" w:rsidRDefault="008D3C4A" w:rsidP="003219FF">
      <w:pPr>
        <w:pStyle w:val="a5"/>
        <w:rPr>
          <w:color w:val="000000" w:themeColor="text1"/>
          <w:spacing w:val="-6"/>
          <w:lang w:val="en-US"/>
        </w:rPr>
      </w:pPr>
      <w:r w:rsidRPr="005A3228">
        <w:rPr>
          <w:rStyle w:val="a7"/>
          <w:spacing w:val="-6"/>
        </w:rPr>
        <w:footnoteRef/>
      </w:r>
      <w:r w:rsidRPr="005A3228">
        <w:rPr>
          <w:spacing w:val="-6"/>
          <w:lang w:val="en-US"/>
        </w:rPr>
        <w:t xml:space="preserve"> </w:t>
      </w:r>
      <w:r w:rsidRPr="005A3228">
        <w:rPr>
          <w:rFonts w:cs="Times New Roman"/>
          <w:color w:val="000000" w:themeColor="text1"/>
          <w:spacing w:val="-6"/>
          <w:lang w:val="en-US"/>
        </w:rPr>
        <w:t>ICOM-France. Historique.</w:t>
      </w:r>
      <w:r w:rsidRPr="005A3228">
        <w:rPr>
          <w:color w:val="000000" w:themeColor="text1"/>
          <w:spacing w:val="-6"/>
          <w:lang w:val="en-US"/>
        </w:rPr>
        <w:t xml:space="preserve"> URL: https://www.icom-musees.fr/icom-france/historique</w:t>
      </w:r>
      <w:r w:rsidRPr="005A3228">
        <w:rPr>
          <w:rFonts w:cs="Times New Roman"/>
          <w:color w:val="000000" w:themeColor="text1"/>
          <w:spacing w:val="-6"/>
          <w:lang w:val="en-US"/>
        </w:rPr>
        <w:t xml:space="preserve"> </w:t>
      </w:r>
      <w:r w:rsidRPr="005A3228">
        <w:rPr>
          <w:color w:val="000000" w:themeColor="text1"/>
          <w:spacing w:val="-6"/>
          <w:lang w:val="en-US"/>
        </w:rPr>
        <w:t>(</w:t>
      </w:r>
      <w:r w:rsidRPr="005A3228">
        <w:rPr>
          <w:color w:val="000000" w:themeColor="text1"/>
          <w:spacing w:val="-6"/>
        </w:rPr>
        <w:t>дата</w:t>
      </w:r>
      <w:r w:rsidRPr="005A3228">
        <w:rPr>
          <w:color w:val="000000" w:themeColor="text1"/>
          <w:spacing w:val="-6"/>
          <w:lang w:val="en-US"/>
        </w:rPr>
        <w:t xml:space="preserve"> </w:t>
      </w:r>
      <w:r w:rsidRPr="005A3228">
        <w:rPr>
          <w:color w:val="000000" w:themeColor="text1"/>
          <w:spacing w:val="-6"/>
        </w:rPr>
        <w:t>обращения</w:t>
      </w:r>
      <w:r w:rsidRPr="005A3228">
        <w:rPr>
          <w:color w:val="000000" w:themeColor="text1"/>
          <w:spacing w:val="-6"/>
          <w:lang w:val="en-US"/>
        </w:rPr>
        <w:t xml:space="preserve"> 10.11.2018).</w:t>
      </w:r>
    </w:p>
  </w:footnote>
  <w:footnote w:id="143">
    <w:p w:rsidR="008D3C4A" w:rsidRPr="005A3228" w:rsidRDefault="008D3C4A" w:rsidP="003219FF">
      <w:pPr>
        <w:pStyle w:val="a5"/>
        <w:rPr>
          <w:spacing w:val="-6"/>
          <w:lang w:val="en-US"/>
        </w:rPr>
      </w:pPr>
      <w:r w:rsidRPr="005A3228">
        <w:rPr>
          <w:spacing w:val="-6"/>
          <w:vertAlign w:val="superscript"/>
        </w:rPr>
        <w:footnoteRef/>
      </w:r>
      <w:r w:rsidRPr="005A3228">
        <w:rPr>
          <w:spacing w:val="-6"/>
          <w:lang w:val="en-US"/>
        </w:rPr>
        <w:t xml:space="preserve"> </w:t>
      </w:r>
      <w:r w:rsidRPr="005A3228">
        <w:rPr>
          <w:rFonts w:cs="Times New Roman"/>
          <w:color w:val="000000" w:themeColor="text1"/>
          <w:spacing w:val="-6"/>
          <w:lang w:val="en-US"/>
        </w:rPr>
        <w:t xml:space="preserve">History of ICOM. </w:t>
      </w:r>
      <w:r w:rsidRPr="005A3228">
        <w:rPr>
          <w:spacing w:val="-6"/>
          <w:lang w:val="en-US"/>
        </w:rPr>
        <w:t xml:space="preserve">URL: https://icom.museum/en/about-us/history-of-icom/ </w:t>
      </w:r>
      <w:r w:rsidRPr="005A3228">
        <w:rPr>
          <w:color w:val="000000" w:themeColor="text1"/>
          <w:spacing w:val="-6"/>
          <w:lang w:val="en-US"/>
        </w:rPr>
        <w:t>(</w:t>
      </w:r>
      <w:r w:rsidRPr="005A3228">
        <w:rPr>
          <w:color w:val="000000" w:themeColor="text1"/>
          <w:spacing w:val="-6"/>
        </w:rPr>
        <w:t>дата</w:t>
      </w:r>
      <w:r w:rsidRPr="005A3228">
        <w:rPr>
          <w:color w:val="000000" w:themeColor="text1"/>
          <w:spacing w:val="-6"/>
          <w:lang w:val="en-US"/>
        </w:rPr>
        <w:t xml:space="preserve"> </w:t>
      </w:r>
      <w:r w:rsidRPr="005A3228">
        <w:rPr>
          <w:color w:val="000000" w:themeColor="text1"/>
          <w:spacing w:val="-6"/>
        </w:rPr>
        <w:t>обращения</w:t>
      </w:r>
      <w:r w:rsidRPr="005A3228">
        <w:rPr>
          <w:color w:val="000000" w:themeColor="text1"/>
          <w:spacing w:val="-6"/>
          <w:lang w:val="en-US"/>
        </w:rPr>
        <w:t xml:space="preserve"> 11.11.2019).</w:t>
      </w:r>
    </w:p>
  </w:footnote>
  <w:footnote w:id="144">
    <w:p w:rsidR="008D3C4A" w:rsidRPr="005A3228" w:rsidRDefault="008D3C4A" w:rsidP="003219FF">
      <w:pPr>
        <w:pStyle w:val="a5"/>
        <w:rPr>
          <w:rFonts w:cs="Times New Roman"/>
          <w:color w:val="000000" w:themeColor="text1"/>
          <w:spacing w:val="-6"/>
          <w:lang w:val="en-US"/>
        </w:rPr>
      </w:pPr>
      <w:r w:rsidRPr="005A3228">
        <w:rPr>
          <w:spacing w:val="-6"/>
          <w:vertAlign w:val="superscript"/>
        </w:rPr>
        <w:footnoteRef/>
      </w:r>
      <w:r w:rsidRPr="005A3228">
        <w:rPr>
          <w:spacing w:val="-6"/>
          <w:lang w:val="en-US"/>
        </w:rPr>
        <w:t xml:space="preserve"> </w:t>
      </w:r>
      <w:r w:rsidRPr="005A3228">
        <w:rPr>
          <w:rFonts w:cs="Times New Roman"/>
          <w:color w:val="000000" w:themeColor="text1"/>
          <w:spacing w:val="-6"/>
          <w:lang w:val="en-US"/>
        </w:rPr>
        <w:t xml:space="preserve">ICOM’s Founders – Biographies. </w:t>
      </w:r>
      <w:r w:rsidRPr="005A3228">
        <w:rPr>
          <w:color w:val="000000" w:themeColor="text1"/>
          <w:spacing w:val="-6"/>
          <w:lang w:val="en-US"/>
        </w:rPr>
        <w:t>URL: https://icom.museum/wp-content/uploads/2018/07/1017.pdf</w:t>
      </w:r>
      <w:r w:rsidRPr="005A3228">
        <w:rPr>
          <w:rFonts w:cs="Times New Roman"/>
          <w:color w:val="000000" w:themeColor="text1"/>
          <w:spacing w:val="-6"/>
          <w:lang w:val="en-US"/>
        </w:rPr>
        <w:t xml:space="preserve"> </w:t>
      </w:r>
      <w:r w:rsidRPr="005A3228">
        <w:rPr>
          <w:color w:val="000000" w:themeColor="text1"/>
          <w:spacing w:val="-6"/>
          <w:lang w:val="en-US"/>
        </w:rPr>
        <w:t>(</w:t>
      </w:r>
      <w:r w:rsidRPr="005A3228">
        <w:rPr>
          <w:color w:val="000000" w:themeColor="text1"/>
          <w:spacing w:val="-6"/>
        </w:rPr>
        <w:t>дата</w:t>
      </w:r>
      <w:r w:rsidRPr="005A3228">
        <w:rPr>
          <w:color w:val="000000" w:themeColor="text1"/>
          <w:spacing w:val="-6"/>
          <w:lang w:val="en-US"/>
        </w:rPr>
        <w:t xml:space="preserve"> </w:t>
      </w:r>
      <w:r w:rsidRPr="005A3228">
        <w:rPr>
          <w:color w:val="000000" w:themeColor="text1"/>
          <w:spacing w:val="-6"/>
        </w:rPr>
        <w:t>обращения</w:t>
      </w:r>
      <w:r w:rsidRPr="005A3228">
        <w:rPr>
          <w:color w:val="000000" w:themeColor="text1"/>
          <w:spacing w:val="-6"/>
          <w:lang w:val="en-US"/>
        </w:rPr>
        <w:t xml:space="preserve"> 10.11.2018).</w:t>
      </w:r>
    </w:p>
  </w:footnote>
  <w:footnote w:id="145">
    <w:p w:rsidR="008D3C4A" w:rsidRPr="00E37673" w:rsidRDefault="008D3C4A" w:rsidP="00EF5C51">
      <w:pPr>
        <w:pStyle w:val="ab"/>
        <w:rPr>
          <w:szCs w:val="20"/>
          <w:lang w:val="en-US"/>
        </w:rPr>
      </w:pPr>
      <w:r w:rsidRPr="005A3228">
        <w:rPr>
          <w:rStyle w:val="a7"/>
          <w:spacing w:val="-6"/>
          <w:szCs w:val="20"/>
        </w:rPr>
        <w:footnoteRef/>
      </w:r>
      <w:r w:rsidRPr="005A3228">
        <w:rPr>
          <w:color w:val="000000" w:themeColor="text1"/>
          <w:spacing w:val="-6"/>
          <w:szCs w:val="20"/>
          <w:lang w:val="en-US"/>
        </w:rPr>
        <w:t xml:space="preserve"> ICOM-France. Historique. URL: https://www.icom-musees.fr/icom-france/historique (</w:t>
      </w:r>
      <w:r w:rsidRPr="005A3228">
        <w:rPr>
          <w:color w:val="000000" w:themeColor="text1"/>
          <w:spacing w:val="-6"/>
          <w:szCs w:val="20"/>
        </w:rPr>
        <w:t>дата</w:t>
      </w:r>
      <w:r w:rsidRPr="005A3228">
        <w:rPr>
          <w:color w:val="000000" w:themeColor="text1"/>
          <w:spacing w:val="-6"/>
          <w:szCs w:val="20"/>
          <w:lang w:val="en-US"/>
        </w:rPr>
        <w:t xml:space="preserve"> </w:t>
      </w:r>
      <w:r w:rsidRPr="005A3228">
        <w:rPr>
          <w:color w:val="000000" w:themeColor="text1"/>
          <w:spacing w:val="-6"/>
          <w:szCs w:val="20"/>
        </w:rPr>
        <w:t>обращения</w:t>
      </w:r>
      <w:r w:rsidRPr="005A3228">
        <w:rPr>
          <w:color w:val="000000" w:themeColor="text1"/>
          <w:spacing w:val="-6"/>
          <w:szCs w:val="20"/>
          <w:lang w:val="en-US"/>
        </w:rPr>
        <w:t xml:space="preserve"> 10.11.2018).</w:t>
      </w:r>
      <w:r w:rsidRPr="00E37673">
        <w:rPr>
          <w:szCs w:val="20"/>
          <w:lang w:val="en-US"/>
        </w:rPr>
        <w:t xml:space="preserve"> </w:t>
      </w:r>
    </w:p>
  </w:footnote>
  <w:footnote w:id="146">
    <w:p w:rsidR="008D3C4A" w:rsidRPr="00EF397F" w:rsidRDefault="008D3C4A" w:rsidP="003219FF">
      <w:pPr>
        <w:pStyle w:val="a5"/>
        <w:rPr>
          <w:rFonts w:eastAsia="Calibri" w:cs="Times New Roman"/>
          <w:szCs w:val="22"/>
        </w:rPr>
      </w:pPr>
      <w:r w:rsidRPr="0058017E">
        <w:rPr>
          <w:vertAlign w:val="superscript"/>
          <w:lang w:val="en-US"/>
        </w:rPr>
        <w:footnoteRef/>
      </w:r>
      <w:r w:rsidRPr="0058017E">
        <w:t xml:space="preserve"> </w:t>
      </w:r>
      <w:r w:rsidRPr="007F51CA">
        <w:rPr>
          <w:rFonts w:eastAsia="Times New Roman" w:cs="Times New Roman"/>
          <w:color w:val="000000" w:themeColor="text1"/>
          <w:szCs w:val="24"/>
        </w:rPr>
        <w:t xml:space="preserve">Ананьев В.Г. История зарубежной музеологии: Идеи, люди, институты/ В.Г. Ананьев. – М. : Памятники исторической мысли, 2018. </w:t>
      </w:r>
      <w:r w:rsidRPr="00FD453C">
        <w:rPr>
          <w:rFonts w:cs="Times New Roman"/>
          <w:color w:val="000000" w:themeColor="text1"/>
        </w:rPr>
        <w:t xml:space="preserve">– </w:t>
      </w:r>
      <w:r w:rsidRPr="006C7341">
        <w:rPr>
          <w:rFonts w:eastAsia="Calibri" w:cs="Times New Roman"/>
          <w:szCs w:val="22"/>
        </w:rPr>
        <w:t>393 с.</w:t>
      </w:r>
    </w:p>
  </w:footnote>
  <w:footnote w:id="147">
    <w:p w:rsidR="008D3C4A" w:rsidRPr="006B3624" w:rsidRDefault="008D3C4A" w:rsidP="00EF5C51">
      <w:pPr>
        <w:pStyle w:val="ab"/>
        <w:rPr>
          <w:szCs w:val="20"/>
        </w:rPr>
      </w:pPr>
      <w:r w:rsidRPr="0058017E">
        <w:rPr>
          <w:szCs w:val="20"/>
          <w:vertAlign w:val="superscript"/>
          <w:lang w:val="en-US"/>
        </w:rPr>
        <w:footnoteRef/>
      </w:r>
      <w:r w:rsidRPr="00EF5C51">
        <w:rPr>
          <w:szCs w:val="20"/>
          <w:vertAlign w:val="superscript"/>
        </w:rPr>
        <w:t xml:space="preserve"> </w:t>
      </w:r>
      <w:r w:rsidRPr="00EF5C51">
        <w:rPr>
          <w:szCs w:val="20"/>
        </w:rPr>
        <w:t xml:space="preserve">60 лет ИКОМ России. </w:t>
      </w:r>
      <w:r w:rsidRPr="00FD453C">
        <w:rPr>
          <w:color w:val="000000" w:themeColor="text1"/>
          <w:szCs w:val="20"/>
          <w:lang w:val="en-US"/>
        </w:rPr>
        <w:t>URL</w:t>
      </w:r>
      <w:r w:rsidRPr="00FD453C">
        <w:rPr>
          <w:color w:val="000000" w:themeColor="text1"/>
          <w:szCs w:val="20"/>
        </w:rPr>
        <w:t xml:space="preserve">: </w:t>
      </w:r>
      <w:r w:rsidRPr="003219FF">
        <w:rPr>
          <w:szCs w:val="20"/>
          <w:lang w:val="en-US"/>
        </w:rPr>
        <w:t>http</w:t>
      </w:r>
      <w:r w:rsidRPr="003219FF">
        <w:rPr>
          <w:szCs w:val="20"/>
        </w:rPr>
        <w:t>://</w:t>
      </w:r>
      <w:r w:rsidRPr="003219FF">
        <w:rPr>
          <w:szCs w:val="20"/>
          <w:lang w:val="en-US"/>
        </w:rPr>
        <w:t>www</w:t>
      </w:r>
      <w:r w:rsidRPr="003219FF">
        <w:rPr>
          <w:szCs w:val="20"/>
        </w:rPr>
        <w:t>.</w:t>
      </w:r>
      <w:r w:rsidRPr="003219FF">
        <w:rPr>
          <w:szCs w:val="20"/>
          <w:lang w:val="en-US"/>
        </w:rPr>
        <w:t>icom</w:t>
      </w:r>
      <w:r w:rsidRPr="003219FF">
        <w:rPr>
          <w:szCs w:val="20"/>
        </w:rPr>
        <w:t>-</w:t>
      </w:r>
      <w:r w:rsidRPr="003219FF">
        <w:rPr>
          <w:szCs w:val="20"/>
          <w:lang w:val="en-US"/>
        </w:rPr>
        <w:t>russia</w:t>
      </w:r>
      <w:r w:rsidRPr="003219FF">
        <w:rPr>
          <w:szCs w:val="20"/>
        </w:rPr>
        <w:t>.</w:t>
      </w:r>
      <w:r w:rsidRPr="003219FF">
        <w:rPr>
          <w:szCs w:val="20"/>
          <w:lang w:val="en-US"/>
        </w:rPr>
        <w:t>com</w:t>
      </w:r>
      <w:r w:rsidRPr="003219FF">
        <w:rPr>
          <w:szCs w:val="20"/>
        </w:rPr>
        <w:t>/</w:t>
      </w:r>
      <w:r w:rsidRPr="003219FF">
        <w:rPr>
          <w:szCs w:val="20"/>
          <w:lang w:val="en-US"/>
        </w:rPr>
        <w:t>data</w:t>
      </w:r>
      <w:r w:rsidRPr="003219FF">
        <w:rPr>
          <w:szCs w:val="20"/>
        </w:rPr>
        <w:t>/</w:t>
      </w:r>
      <w:r w:rsidRPr="003219FF">
        <w:rPr>
          <w:szCs w:val="20"/>
          <w:lang w:val="en-US"/>
        </w:rPr>
        <w:t>events</w:t>
      </w:r>
      <w:r w:rsidRPr="003219FF">
        <w:rPr>
          <w:szCs w:val="20"/>
        </w:rPr>
        <w:t>/60-</w:t>
      </w:r>
      <w:r w:rsidRPr="003219FF">
        <w:rPr>
          <w:szCs w:val="20"/>
          <w:lang w:val="en-US"/>
        </w:rPr>
        <w:t>let</w:t>
      </w:r>
      <w:r w:rsidRPr="003219FF">
        <w:rPr>
          <w:szCs w:val="20"/>
        </w:rPr>
        <w:t>-</w:t>
      </w:r>
      <w:r w:rsidRPr="003219FF">
        <w:rPr>
          <w:szCs w:val="20"/>
          <w:lang w:val="en-US"/>
        </w:rPr>
        <w:t>ikom</w:t>
      </w:r>
      <w:r w:rsidRPr="003219FF">
        <w:rPr>
          <w:szCs w:val="20"/>
        </w:rPr>
        <w:t>-</w:t>
      </w:r>
      <w:r w:rsidRPr="003219FF">
        <w:rPr>
          <w:szCs w:val="20"/>
          <w:lang w:val="en-US"/>
        </w:rPr>
        <w:t>rossii</w:t>
      </w:r>
      <w:r w:rsidRPr="003219FF">
        <w:rPr>
          <w:szCs w:val="20"/>
        </w:rPr>
        <w:t>/</w:t>
      </w:r>
      <w:r>
        <w:rPr>
          <w:szCs w:val="20"/>
        </w:rPr>
        <w:t xml:space="preserve"> </w:t>
      </w:r>
      <w:r w:rsidRPr="00FD453C">
        <w:rPr>
          <w:color w:val="000000" w:themeColor="text1"/>
          <w:szCs w:val="20"/>
        </w:rPr>
        <w:t>(дата обращения 10.11.2018).</w:t>
      </w:r>
    </w:p>
  </w:footnote>
  <w:footnote w:id="148">
    <w:p w:rsidR="008D3C4A" w:rsidRPr="00375554" w:rsidRDefault="008D3C4A" w:rsidP="00375554">
      <w:pPr>
        <w:pStyle w:val="ab"/>
        <w:rPr>
          <w:color w:val="000000" w:themeColor="text1"/>
          <w:spacing w:val="-6"/>
          <w:szCs w:val="20"/>
        </w:rPr>
      </w:pPr>
      <w:r>
        <w:rPr>
          <w:rStyle w:val="a7"/>
        </w:rPr>
        <w:footnoteRef/>
      </w:r>
      <w:r w:rsidRPr="009328E2">
        <w:t xml:space="preserve"> </w:t>
      </w:r>
      <w:r w:rsidRPr="00375554">
        <w:t>Международный день музеев</w:t>
      </w:r>
      <w:r>
        <w:t xml:space="preserve">. </w:t>
      </w:r>
      <w:r w:rsidRPr="00FD453C">
        <w:rPr>
          <w:color w:val="000000" w:themeColor="text1"/>
          <w:szCs w:val="20"/>
          <w:lang w:val="en-US"/>
        </w:rPr>
        <w:t>URL</w:t>
      </w:r>
      <w:r w:rsidRPr="00FD453C">
        <w:rPr>
          <w:color w:val="000000" w:themeColor="text1"/>
          <w:szCs w:val="20"/>
        </w:rPr>
        <w:t xml:space="preserve">: </w:t>
      </w:r>
      <w:r w:rsidRPr="00375554">
        <w:t>https://ria.ru/20150518/1064667669.html</w:t>
      </w:r>
      <w:r w:rsidRPr="009328E2">
        <w:rPr>
          <w:color w:val="000000" w:themeColor="text1"/>
          <w:spacing w:val="-6"/>
          <w:szCs w:val="20"/>
        </w:rPr>
        <w:t xml:space="preserve"> (</w:t>
      </w:r>
      <w:r w:rsidRPr="005A3228">
        <w:rPr>
          <w:color w:val="000000" w:themeColor="text1"/>
          <w:spacing w:val="-6"/>
          <w:szCs w:val="20"/>
        </w:rPr>
        <w:t>дата</w:t>
      </w:r>
      <w:r w:rsidRPr="009328E2">
        <w:rPr>
          <w:color w:val="000000" w:themeColor="text1"/>
          <w:spacing w:val="-6"/>
          <w:szCs w:val="20"/>
        </w:rPr>
        <w:t xml:space="preserve"> </w:t>
      </w:r>
      <w:r w:rsidRPr="005A3228">
        <w:rPr>
          <w:color w:val="000000" w:themeColor="text1"/>
          <w:spacing w:val="-6"/>
          <w:szCs w:val="20"/>
        </w:rPr>
        <w:t>обращения</w:t>
      </w:r>
      <w:r>
        <w:rPr>
          <w:color w:val="000000" w:themeColor="text1"/>
          <w:spacing w:val="-6"/>
          <w:szCs w:val="20"/>
        </w:rPr>
        <w:t xml:space="preserve"> 11.11.2019).</w:t>
      </w:r>
    </w:p>
  </w:footnote>
  <w:footnote w:id="149">
    <w:p w:rsidR="008D3C4A" w:rsidRPr="000E0207" w:rsidRDefault="008D3C4A" w:rsidP="000E0207">
      <w:pPr>
        <w:pStyle w:val="a5"/>
        <w:rPr>
          <w:rFonts w:cs="Times New Roman"/>
          <w:color w:val="000000" w:themeColor="text1"/>
        </w:rPr>
      </w:pPr>
      <w:r w:rsidRPr="003B1F47">
        <w:rPr>
          <w:vertAlign w:val="superscript"/>
        </w:rPr>
        <w:footnoteRef/>
      </w:r>
      <w:r w:rsidRPr="0082467F">
        <w:t xml:space="preserve"> </w:t>
      </w:r>
      <w:r w:rsidRPr="00FD453C">
        <w:rPr>
          <w:rFonts w:cs="Times New Roman"/>
          <w:color w:val="000000" w:themeColor="text1"/>
          <w:lang w:val="en-US"/>
        </w:rPr>
        <w:t>ICOM</w:t>
      </w:r>
      <w:r w:rsidRPr="0082467F">
        <w:rPr>
          <w:rFonts w:cs="Times New Roman"/>
          <w:color w:val="000000" w:themeColor="text1"/>
        </w:rPr>
        <w:t xml:space="preserve"> </w:t>
      </w:r>
      <w:r w:rsidRPr="00FD453C">
        <w:rPr>
          <w:rFonts w:cs="Times New Roman"/>
          <w:color w:val="000000" w:themeColor="text1"/>
          <w:lang w:val="en-US"/>
        </w:rPr>
        <w:t>Europe</w:t>
      </w:r>
      <w:r w:rsidRPr="0082467F">
        <w:rPr>
          <w:rFonts w:cs="Times New Roman"/>
          <w:color w:val="000000" w:themeColor="text1"/>
        </w:rPr>
        <w:t xml:space="preserve">. </w:t>
      </w:r>
      <w:r w:rsidRPr="00FD453C">
        <w:rPr>
          <w:lang w:val="en-US"/>
        </w:rPr>
        <w:t>URL</w:t>
      </w:r>
      <w:r w:rsidRPr="00FD453C">
        <w:t xml:space="preserve">: </w:t>
      </w:r>
      <w:r w:rsidRPr="00FD453C">
        <w:rPr>
          <w:lang w:val="en-US"/>
        </w:rPr>
        <w:t>http</w:t>
      </w:r>
      <w:r w:rsidRPr="00FD453C">
        <w:t>://</w:t>
      </w:r>
      <w:r w:rsidRPr="00FD453C">
        <w:rPr>
          <w:lang w:val="en-US"/>
        </w:rPr>
        <w:t>network</w:t>
      </w:r>
      <w:r w:rsidRPr="00FD453C">
        <w:t>.</w:t>
      </w:r>
      <w:r w:rsidRPr="00FD453C">
        <w:rPr>
          <w:lang w:val="en-US"/>
        </w:rPr>
        <w:t>icom</w:t>
      </w:r>
      <w:r w:rsidRPr="00FD453C">
        <w:t>.</w:t>
      </w:r>
      <w:r w:rsidRPr="00FD453C">
        <w:rPr>
          <w:lang w:val="en-US"/>
        </w:rPr>
        <w:t>museum</w:t>
      </w:r>
      <w:r w:rsidRPr="00FD453C">
        <w:t>/</w:t>
      </w:r>
      <w:r w:rsidRPr="00FD453C">
        <w:rPr>
          <w:lang w:val="en-US"/>
        </w:rPr>
        <w:t>europe</w:t>
      </w:r>
      <w:r w:rsidRPr="00FD453C">
        <w:rPr>
          <w:rFonts w:cs="Times New Roman"/>
          <w:color w:val="000000" w:themeColor="text1"/>
        </w:rPr>
        <w:t xml:space="preserve"> </w:t>
      </w:r>
      <w:r w:rsidRPr="00FD453C">
        <w:rPr>
          <w:color w:val="000000" w:themeColor="text1"/>
        </w:rPr>
        <w:t>(дата обращения 11.11.2019).</w:t>
      </w:r>
    </w:p>
  </w:footnote>
  <w:footnote w:id="150">
    <w:p w:rsidR="008D3C4A" w:rsidRPr="008058A0" w:rsidRDefault="008D3C4A" w:rsidP="0010690D">
      <w:pPr>
        <w:pStyle w:val="ab"/>
        <w:spacing w:line="276" w:lineRule="auto"/>
        <w:rPr>
          <w:rFonts w:eastAsia="Times New Roman"/>
          <w:color w:val="000000" w:themeColor="text1"/>
          <w:szCs w:val="24"/>
          <w:lang w:val="en-US"/>
        </w:rPr>
      </w:pPr>
      <w:r>
        <w:rPr>
          <w:rStyle w:val="a7"/>
        </w:rPr>
        <w:footnoteRef/>
      </w:r>
      <w:r w:rsidRPr="00AC4722">
        <w:rPr>
          <w:lang w:val="en-GB"/>
        </w:rPr>
        <w:t xml:space="preserve"> </w:t>
      </w:r>
      <w:r w:rsidRPr="00D97B41">
        <w:rPr>
          <w:rFonts w:eastAsia="Times New Roman"/>
          <w:color w:val="000000" w:themeColor="text1"/>
          <w:szCs w:val="24"/>
          <w:lang w:val="en-US"/>
        </w:rPr>
        <w:t xml:space="preserve">Kastouéva-Jean T. La Russie et le processus de Bologne / T. Kastouéva-Jean // Politique étrangère. – 2007. </w:t>
      </w:r>
      <w:r w:rsidRPr="008058A0">
        <w:rPr>
          <w:rFonts w:eastAsia="Times New Roman"/>
          <w:color w:val="000000" w:themeColor="text1"/>
          <w:szCs w:val="24"/>
          <w:lang w:val="en-US"/>
        </w:rPr>
        <w:t xml:space="preserve">№. 2. – </w:t>
      </w:r>
      <w:r w:rsidRPr="00D97B41">
        <w:rPr>
          <w:rFonts w:eastAsia="Times New Roman"/>
          <w:color w:val="000000" w:themeColor="text1"/>
          <w:szCs w:val="24"/>
          <w:lang w:val="en-US"/>
        </w:rPr>
        <w:t>P</w:t>
      </w:r>
      <w:r w:rsidRPr="008058A0">
        <w:rPr>
          <w:rFonts w:eastAsia="Times New Roman"/>
          <w:color w:val="000000" w:themeColor="text1"/>
          <w:szCs w:val="24"/>
          <w:lang w:val="en-US"/>
        </w:rPr>
        <w:t>. 411-423.</w:t>
      </w:r>
    </w:p>
  </w:footnote>
  <w:footnote w:id="151">
    <w:p w:rsidR="008D3C4A" w:rsidRPr="006A3B52" w:rsidRDefault="008D3C4A">
      <w:pPr>
        <w:pStyle w:val="a5"/>
        <w:rPr>
          <w:rFonts w:cs="Times New Roman"/>
          <w:lang w:val="en-US"/>
        </w:rPr>
      </w:pPr>
      <w:r w:rsidRPr="00375554">
        <w:rPr>
          <w:rStyle w:val="a6"/>
          <w:vertAlign w:val="superscript"/>
        </w:rPr>
        <w:footnoteRef/>
      </w:r>
      <w:r w:rsidRPr="008D3C4A">
        <w:rPr>
          <w:lang w:val="en-US"/>
        </w:rPr>
        <w:t xml:space="preserve"> </w:t>
      </w:r>
      <w:r w:rsidRPr="00A47434">
        <w:rPr>
          <w:color w:val="000000" w:themeColor="text1"/>
        </w:rPr>
        <w:t>Ратифицрована</w:t>
      </w:r>
      <w:r w:rsidRPr="008D3C4A">
        <w:rPr>
          <w:color w:val="000000" w:themeColor="text1"/>
          <w:lang w:val="en-US"/>
        </w:rPr>
        <w:t xml:space="preserve"> </w:t>
      </w:r>
      <w:r w:rsidRPr="00A47434">
        <w:rPr>
          <w:color w:val="000000" w:themeColor="text1"/>
        </w:rPr>
        <w:t>Россией</w:t>
      </w:r>
      <w:r w:rsidRPr="008D3C4A">
        <w:rPr>
          <w:color w:val="000000" w:themeColor="text1"/>
          <w:lang w:val="en-US"/>
        </w:rPr>
        <w:t xml:space="preserve"> </w:t>
      </w:r>
      <w:r w:rsidRPr="00A47434">
        <w:rPr>
          <w:color w:val="000000" w:themeColor="text1"/>
        </w:rPr>
        <w:t>и</w:t>
      </w:r>
      <w:r w:rsidRPr="008D3C4A">
        <w:rPr>
          <w:color w:val="000000" w:themeColor="text1"/>
          <w:lang w:val="en-US"/>
        </w:rPr>
        <w:t xml:space="preserve"> </w:t>
      </w:r>
      <w:r w:rsidRPr="00A47434">
        <w:rPr>
          <w:color w:val="000000" w:themeColor="text1"/>
        </w:rPr>
        <w:t>Францией</w:t>
      </w:r>
      <w:r w:rsidRPr="008D3C4A">
        <w:rPr>
          <w:color w:val="000000" w:themeColor="text1"/>
          <w:lang w:val="en-US"/>
        </w:rPr>
        <w:t xml:space="preserve">. </w:t>
      </w:r>
      <w:r w:rsidRPr="000E0207">
        <w:rPr>
          <w:color w:val="000000" w:themeColor="text1"/>
        </w:rPr>
        <w:t>Европейская</w:t>
      </w:r>
      <w:r w:rsidRPr="008D3C4A">
        <w:rPr>
          <w:color w:val="000000" w:themeColor="text1"/>
          <w:lang w:val="en-US"/>
        </w:rPr>
        <w:t xml:space="preserve"> </w:t>
      </w:r>
      <w:r w:rsidRPr="000E0207">
        <w:rPr>
          <w:color w:val="000000" w:themeColor="text1"/>
        </w:rPr>
        <w:t>культурная</w:t>
      </w:r>
      <w:r w:rsidRPr="008D3C4A">
        <w:rPr>
          <w:color w:val="000000" w:themeColor="text1"/>
          <w:lang w:val="en-US"/>
        </w:rPr>
        <w:t xml:space="preserve"> </w:t>
      </w:r>
      <w:r w:rsidRPr="000E0207">
        <w:rPr>
          <w:color w:val="000000" w:themeColor="text1"/>
        </w:rPr>
        <w:t>конвенция</w:t>
      </w:r>
      <w:r w:rsidRPr="008D3C4A">
        <w:rPr>
          <w:color w:val="000000" w:themeColor="text1"/>
          <w:lang w:val="en-US"/>
        </w:rPr>
        <w:t>.</w:t>
      </w:r>
      <w:r w:rsidRPr="008D3C4A">
        <w:rPr>
          <w:rFonts w:asciiTheme="minorHAnsi" w:hAnsiTheme="minorHAnsi"/>
          <w:i/>
          <w:color w:val="000000" w:themeColor="text1"/>
          <w:sz w:val="25"/>
          <w:szCs w:val="25"/>
          <w:shd w:val="clear" w:color="auto" w:fill="FFFFFF"/>
          <w:lang w:val="en-US"/>
        </w:rPr>
        <w:t xml:space="preserve"> </w:t>
      </w:r>
      <w:r w:rsidRPr="006A3B52">
        <w:rPr>
          <w:rFonts w:cs="Times New Roman"/>
          <w:lang w:val="en-US"/>
        </w:rPr>
        <w:t xml:space="preserve">URL: </w:t>
      </w:r>
      <w:r w:rsidRPr="006A3B52">
        <w:rPr>
          <w:color w:val="000000" w:themeColor="text1"/>
          <w:lang w:val="en-US"/>
        </w:rPr>
        <w:t xml:space="preserve">https://www.coe.int/ru/ web/conventions/full-list/-/conventions/treaty/018/signatures?p_auth=Tl4XsASj </w:t>
      </w:r>
      <w:r w:rsidRPr="006A3B52">
        <w:rPr>
          <w:lang w:val="en-US"/>
        </w:rPr>
        <w:t>(</w:t>
      </w:r>
      <w:r w:rsidRPr="00FD453C">
        <w:t>дата</w:t>
      </w:r>
      <w:r w:rsidRPr="006A3B52">
        <w:rPr>
          <w:lang w:val="en-US"/>
        </w:rPr>
        <w:t xml:space="preserve"> </w:t>
      </w:r>
      <w:r w:rsidRPr="00FD453C">
        <w:t>обращения</w:t>
      </w:r>
      <w:r w:rsidRPr="006A3B52">
        <w:rPr>
          <w:lang w:val="en-US"/>
        </w:rPr>
        <w:t>: 20.12.2019).</w:t>
      </w:r>
    </w:p>
  </w:footnote>
  <w:footnote w:id="152">
    <w:p w:rsidR="008D3C4A" w:rsidRPr="000E0207" w:rsidRDefault="008D3C4A" w:rsidP="000E0207">
      <w:pPr>
        <w:pStyle w:val="a5"/>
        <w:rPr>
          <w:rFonts w:cs="Times New Roman"/>
        </w:rPr>
      </w:pPr>
      <w:r w:rsidRPr="00A47434">
        <w:rPr>
          <w:rStyle w:val="a7"/>
          <w:color w:val="000000" w:themeColor="text1"/>
        </w:rPr>
        <w:footnoteRef/>
      </w:r>
      <w:r>
        <w:rPr>
          <w:color w:val="000000" w:themeColor="text1"/>
        </w:rPr>
        <w:t xml:space="preserve"> Не подписана и</w:t>
      </w:r>
      <w:r w:rsidRPr="00A47434">
        <w:rPr>
          <w:color w:val="000000" w:themeColor="text1"/>
        </w:rPr>
        <w:t xml:space="preserve"> не ратифицирована Россией и Францией. </w:t>
      </w:r>
      <w:r w:rsidRPr="000E0207">
        <w:rPr>
          <w:color w:val="000000" w:themeColor="text1"/>
        </w:rPr>
        <w:t>Европейская конвенция о правонарушениях в отношении культурных ценностей.</w:t>
      </w:r>
      <w:r w:rsidRPr="00E32F3A">
        <w:t xml:space="preserve"> </w:t>
      </w:r>
      <w:r w:rsidRPr="00FD453C">
        <w:rPr>
          <w:rFonts w:cs="Times New Roman"/>
        </w:rPr>
        <w:t>URL:</w:t>
      </w:r>
      <w:r>
        <w:rPr>
          <w:rFonts w:cs="Times New Roman"/>
        </w:rPr>
        <w:t xml:space="preserve"> </w:t>
      </w:r>
      <w:r w:rsidRPr="00227C76">
        <w:rPr>
          <w:color w:val="000000" w:themeColor="text1"/>
        </w:rPr>
        <w:t>https://www.coe.int/ru/web/conventions/full-list/-/conventions/treaty/11</w:t>
      </w:r>
      <w:r>
        <w:rPr>
          <w:color w:val="000000" w:themeColor="text1"/>
        </w:rPr>
        <w:t xml:space="preserve"> </w:t>
      </w:r>
      <w:r w:rsidRPr="00E32F3A">
        <w:rPr>
          <w:color w:val="000000" w:themeColor="text1"/>
        </w:rPr>
        <w:t>9</w:t>
      </w:r>
      <w:r>
        <w:rPr>
          <w:color w:val="000000" w:themeColor="text1"/>
        </w:rPr>
        <w:t xml:space="preserve"> </w:t>
      </w:r>
      <w:r w:rsidRPr="00FD453C">
        <w:t>(дата обращения: 20.12.2019).</w:t>
      </w:r>
    </w:p>
  </w:footnote>
  <w:footnote w:id="153">
    <w:p w:rsidR="008D3C4A" w:rsidRPr="00B1076A" w:rsidRDefault="008D3C4A" w:rsidP="00B1076A">
      <w:pPr>
        <w:pStyle w:val="a5"/>
        <w:rPr>
          <w:rFonts w:cs="Times New Roman"/>
        </w:rPr>
      </w:pPr>
      <w:r w:rsidRPr="00A47434">
        <w:rPr>
          <w:color w:val="000000" w:themeColor="text1"/>
          <w:vertAlign w:val="superscript"/>
        </w:rPr>
        <w:footnoteRef/>
      </w:r>
      <w:r w:rsidRPr="00A47434">
        <w:rPr>
          <w:color w:val="000000" w:themeColor="text1"/>
          <w:vertAlign w:val="superscript"/>
        </w:rPr>
        <w:t xml:space="preserve"> </w:t>
      </w:r>
      <w:hyperlink r:id="rId6">
        <w:r w:rsidRPr="00A47434">
          <w:rPr>
            <w:color w:val="000000" w:themeColor="text1"/>
          </w:rPr>
          <w:t>Подписана</w:t>
        </w:r>
      </w:hyperlink>
      <w:r w:rsidRPr="00A47434">
        <w:rPr>
          <w:color w:val="000000" w:themeColor="text1"/>
        </w:rPr>
        <w:t xml:space="preserve"> Россией. Конвенция </w:t>
      </w:r>
      <w:r w:rsidRPr="000E0207">
        <w:rPr>
          <w:color w:val="000000" w:themeColor="text1"/>
        </w:rPr>
        <w:t>Совета</w:t>
      </w:r>
      <w:r w:rsidRPr="00836432">
        <w:rPr>
          <w:i/>
          <w:color w:val="000000" w:themeColor="text1"/>
        </w:rPr>
        <w:t xml:space="preserve"> </w:t>
      </w:r>
      <w:r w:rsidRPr="000E0207">
        <w:rPr>
          <w:color w:val="000000" w:themeColor="text1"/>
        </w:rPr>
        <w:t>Европы о правонарушениях в отношении культурных ценностей.</w:t>
      </w:r>
      <w:r>
        <w:rPr>
          <w:color w:val="000000" w:themeColor="text1"/>
        </w:rPr>
        <w:t xml:space="preserve"> </w:t>
      </w:r>
      <w:r>
        <w:rPr>
          <w:rFonts w:cs="Times New Roman"/>
        </w:rPr>
        <w:t>URL:</w:t>
      </w:r>
      <w:r w:rsidRPr="00836432">
        <w:rPr>
          <w:i/>
          <w:color w:val="000000" w:themeColor="text1"/>
        </w:rPr>
        <w:t xml:space="preserve"> </w:t>
      </w:r>
      <w:r w:rsidRPr="000E0207">
        <w:rPr>
          <w:color w:val="000000" w:themeColor="text1"/>
        </w:rPr>
        <w:t>https://www.coe.int/ru/web/conventions/full-list/-/conventions/treaty/221/signatures?p_auth=Tl4XsASj</w:t>
      </w:r>
      <w:r>
        <w:rPr>
          <w:color w:val="000000" w:themeColor="text1"/>
        </w:rPr>
        <w:t xml:space="preserve"> </w:t>
      </w:r>
      <w:r w:rsidRPr="00FD453C">
        <w:t>(дата обращения: 20.12.2019).</w:t>
      </w:r>
    </w:p>
  </w:footnote>
  <w:footnote w:id="154">
    <w:p w:rsidR="008D3C4A" w:rsidRPr="00B17E1E" w:rsidRDefault="008D3C4A" w:rsidP="000E0207">
      <w:pPr>
        <w:pStyle w:val="a5"/>
        <w:rPr>
          <w:rFonts w:cs="Times New Roman"/>
          <w:color w:val="000000" w:themeColor="text1"/>
          <w:lang w:val="en-US"/>
        </w:rPr>
      </w:pPr>
      <w:r w:rsidRPr="00A47434">
        <w:rPr>
          <w:color w:val="000000" w:themeColor="text1"/>
          <w:vertAlign w:val="superscript"/>
        </w:rPr>
        <w:footnoteRef/>
      </w:r>
      <w:r w:rsidRPr="00A47434">
        <w:rPr>
          <w:color w:val="000000" w:themeColor="text1"/>
        </w:rPr>
        <w:t xml:space="preserve"> </w:t>
      </w:r>
      <w:r w:rsidRPr="00FD453C">
        <w:rPr>
          <w:rFonts w:cs="Times New Roman"/>
          <w:color w:val="000000" w:themeColor="text1"/>
        </w:rPr>
        <w:t xml:space="preserve">Коллоквиум Совета Европы «Европейская культура - самобытность и разнообразие». </w:t>
      </w:r>
      <w:r w:rsidRPr="00FD453C">
        <w:rPr>
          <w:rFonts w:cs="Times New Roman"/>
          <w:color w:val="000000" w:themeColor="text1"/>
          <w:lang w:val="en-US"/>
        </w:rPr>
        <w:t>URL</w:t>
      </w:r>
      <w:r w:rsidRPr="00B17E1E">
        <w:rPr>
          <w:rFonts w:cs="Times New Roman"/>
          <w:color w:val="000000" w:themeColor="text1"/>
          <w:lang w:val="en-US"/>
        </w:rPr>
        <w:t xml:space="preserve">: </w:t>
      </w:r>
      <w:r w:rsidRPr="00FD453C">
        <w:rPr>
          <w:rFonts w:cs="Times New Roman"/>
          <w:color w:val="000000" w:themeColor="text1"/>
          <w:lang w:val="en-US"/>
        </w:rPr>
        <w:t>https</w:t>
      </w:r>
      <w:r w:rsidRPr="00B17E1E">
        <w:rPr>
          <w:rFonts w:cs="Times New Roman"/>
          <w:color w:val="000000" w:themeColor="text1"/>
          <w:lang w:val="en-US"/>
        </w:rPr>
        <w:t>://</w:t>
      </w:r>
      <w:r w:rsidRPr="00FD453C">
        <w:rPr>
          <w:rFonts w:cs="Times New Roman"/>
          <w:color w:val="000000" w:themeColor="text1"/>
          <w:lang w:val="en-US"/>
        </w:rPr>
        <w:t>ww</w:t>
      </w:r>
      <w:r w:rsidRPr="00B17E1E">
        <w:rPr>
          <w:rFonts w:cs="Times New Roman"/>
          <w:color w:val="000000" w:themeColor="text1"/>
          <w:lang w:val="en-US"/>
        </w:rPr>
        <w:t xml:space="preserve"> </w:t>
      </w:r>
      <w:r w:rsidRPr="00FD453C">
        <w:rPr>
          <w:rFonts w:cs="Times New Roman"/>
          <w:color w:val="000000" w:themeColor="text1"/>
          <w:lang w:val="en-US"/>
        </w:rPr>
        <w:t>w</w:t>
      </w:r>
      <w:r w:rsidRPr="00B17E1E">
        <w:rPr>
          <w:rFonts w:cs="Times New Roman"/>
          <w:color w:val="000000" w:themeColor="text1"/>
          <w:lang w:val="en-US"/>
        </w:rPr>
        <w:t>.</w:t>
      </w:r>
      <w:r w:rsidRPr="00FD453C">
        <w:rPr>
          <w:rFonts w:cs="Times New Roman"/>
          <w:color w:val="000000" w:themeColor="text1"/>
          <w:lang w:val="en-US"/>
        </w:rPr>
        <w:t>coe</w:t>
      </w:r>
      <w:r w:rsidRPr="00B17E1E">
        <w:rPr>
          <w:rFonts w:cs="Times New Roman"/>
          <w:color w:val="000000" w:themeColor="text1"/>
          <w:lang w:val="en-US"/>
        </w:rPr>
        <w:t>.</w:t>
      </w:r>
      <w:r w:rsidRPr="00FD453C">
        <w:rPr>
          <w:rFonts w:cs="Times New Roman"/>
          <w:color w:val="000000" w:themeColor="text1"/>
          <w:lang w:val="en-US"/>
        </w:rPr>
        <w:t>int</w:t>
      </w:r>
      <w:r w:rsidRPr="00B17E1E">
        <w:rPr>
          <w:rFonts w:cs="Times New Roman"/>
          <w:color w:val="000000" w:themeColor="text1"/>
          <w:lang w:val="en-US"/>
        </w:rPr>
        <w:t>/</w:t>
      </w:r>
      <w:r w:rsidRPr="00FD453C">
        <w:rPr>
          <w:rFonts w:cs="Times New Roman"/>
          <w:color w:val="000000" w:themeColor="text1"/>
          <w:lang w:val="en-US"/>
        </w:rPr>
        <w:t>t</w:t>
      </w:r>
      <w:r w:rsidRPr="00B17E1E">
        <w:rPr>
          <w:rFonts w:cs="Times New Roman"/>
          <w:color w:val="000000" w:themeColor="text1"/>
          <w:lang w:val="en-US"/>
        </w:rPr>
        <w:t>/</w:t>
      </w:r>
      <w:r w:rsidRPr="00FD453C">
        <w:rPr>
          <w:rFonts w:cs="Times New Roman"/>
          <w:color w:val="000000" w:themeColor="text1"/>
          <w:lang w:val="en-US"/>
        </w:rPr>
        <w:t>dg</w:t>
      </w:r>
      <w:r w:rsidRPr="00B17E1E">
        <w:rPr>
          <w:rFonts w:cs="Times New Roman"/>
          <w:color w:val="000000" w:themeColor="text1"/>
          <w:lang w:val="en-US"/>
        </w:rPr>
        <w:t>4/</w:t>
      </w:r>
      <w:r w:rsidRPr="00FD453C">
        <w:rPr>
          <w:rFonts w:cs="Times New Roman"/>
          <w:color w:val="000000" w:themeColor="text1"/>
          <w:lang w:val="en-US"/>
        </w:rPr>
        <w:t>CulturalConvention</w:t>
      </w:r>
      <w:r w:rsidRPr="00B17E1E">
        <w:rPr>
          <w:rFonts w:cs="Times New Roman"/>
          <w:color w:val="000000" w:themeColor="text1"/>
          <w:lang w:val="en-US"/>
        </w:rPr>
        <w:t>/</w:t>
      </w:r>
      <w:r w:rsidRPr="00FD453C">
        <w:rPr>
          <w:rFonts w:cs="Times New Roman"/>
          <w:color w:val="000000" w:themeColor="text1"/>
          <w:lang w:val="en-US"/>
        </w:rPr>
        <w:t>Source</w:t>
      </w:r>
      <w:r w:rsidRPr="00B17E1E">
        <w:rPr>
          <w:rFonts w:cs="Times New Roman"/>
          <w:color w:val="000000" w:themeColor="text1"/>
          <w:lang w:val="en-US"/>
        </w:rPr>
        <w:t>/</w:t>
      </w:r>
      <w:r w:rsidRPr="00FD453C">
        <w:rPr>
          <w:rFonts w:cs="Times New Roman"/>
          <w:color w:val="000000" w:themeColor="text1"/>
          <w:lang w:val="en-US"/>
        </w:rPr>
        <w:t>CIMasterdoc</w:t>
      </w:r>
      <w:r w:rsidRPr="00B17E1E">
        <w:rPr>
          <w:rFonts w:cs="Times New Roman"/>
          <w:color w:val="000000" w:themeColor="text1"/>
          <w:lang w:val="en-US"/>
        </w:rPr>
        <w:t>_</w:t>
      </w:r>
      <w:r w:rsidRPr="00FD453C">
        <w:rPr>
          <w:rFonts w:cs="Times New Roman"/>
          <w:color w:val="000000" w:themeColor="text1"/>
          <w:lang w:val="en-US"/>
        </w:rPr>
        <w:t>EN</w:t>
      </w:r>
      <w:r w:rsidRPr="00B17E1E">
        <w:rPr>
          <w:rFonts w:cs="Times New Roman"/>
          <w:color w:val="000000" w:themeColor="text1"/>
          <w:lang w:val="en-US"/>
        </w:rPr>
        <w:t>.</w:t>
      </w:r>
      <w:r w:rsidRPr="00FD453C">
        <w:rPr>
          <w:rFonts w:cs="Times New Roman"/>
          <w:color w:val="000000" w:themeColor="text1"/>
          <w:lang w:val="en-US"/>
        </w:rPr>
        <w:t>pdf</w:t>
      </w:r>
      <w:r w:rsidRPr="00B17E1E">
        <w:rPr>
          <w:rFonts w:cs="Times New Roman"/>
          <w:color w:val="000000" w:themeColor="text1"/>
          <w:lang w:val="en-US"/>
        </w:rPr>
        <w:t xml:space="preserve"> </w:t>
      </w:r>
      <w:r w:rsidRPr="00B17E1E">
        <w:rPr>
          <w:color w:val="000000" w:themeColor="text1"/>
          <w:lang w:val="en-US"/>
        </w:rPr>
        <w:t>(</w:t>
      </w:r>
      <w:r w:rsidRPr="00FD453C">
        <w:rPr>
          <w:color w:val="000000" w:themeColor="text1"/>
        </w:rPr>
        <w:t>дата</w:t>
      </w:r>
      <w:r w:rsidRPr="00B17E1E">
        <w:rPr>
          <w:color w:val="000000" w:themeColor="text1"/>
          <w:lang w:val="en-US"/>
        </w:rPr>
        <w:t xml:space="preserve"> </w:t>
      </w:r>
      <w:r w:rsidRPr="00FD453C">
        <w:rPr>
          <w:color w:val="000000" w:themeColor="text1"/>
        </w:rPr>
        <w:t>обращения</w:t>
      </w:r>
      <w:r w:rsidRPr="00B17E1E">
        <w:rPr>
          <w:color w:val="000000" w:themeColor="text1"/>
          <w:lang w:val="en-US"/>
        </w:rPr>
        <w:t xml:space="preserve"> 26.11.2018).</w:t>
      </w:r>
    </w:p>
  </w:footnote>
  <w:footnote w:id="155">
    <w:p w:rsidR="008D3C4A" w:rsidRPr="000E0207" w:rsidRDefault="008D3C4A">
      <w:pPr>
        <w:pStyle w:val="a5"/>
        <w:rPr>
          <w:rFonts w:cs="Times New Roman"/>
        </w:rPr>
      </w:pPr>
      <w:r w:rsidRPr="00A47434">
        <w:rPr>
          <w:rStyle w:val="a7"/>
          <w:color w:val="000000" w:themeColor="text1"/>
        </w:rPr>
        <w:footnoteRef/>
      </w:r>
      <w:r w:rsidRPr="00A47434">
        <w:rPr>
          <w:color w:val="000000" w:themeColor="text1"/>
        </w:rPr>
        <w:t xml:space="preserve"> </w:t>
      </w:r>
      <w:r w:rsidRPr="00A47434">
        <w:rPr>
          <w:rFonts w:eastAsia="Calibri" w:cs="Times New Roman"/>
          <w:color w:val="000000" w:themeColor="text1"/>
          <w:szCs w:val="22"/>
        </w:rPr>
        <w:t xml:space="preserve">Не подписана и не ратифицирована Россией и Францией. </w:t>
      </w:r>
      <w:r w:rsidRPr="00FD453C">
        <w:rPr>
          <w:rFonts w:cs="Times New Roman"/>
        </w:rPr>
        <w:t>Рамочная Конвенция Совета Европы о значении культурного наследия для общества</w:t>
      </w:r>
      <w:r w:rsidRPr="00FD453C">
        <w:t xml:space="preserve"> URL: https://www.coe.int/ru/web/conventions/full-list/-/conventions/rms/0 900001680083829</w:t>
      </w:r>
      <w:r w:rsidRPr="00FD453C">
        <w:rPr>
          <w:rFonts w:cs="Times New Roman"/>
        </w:rPr>
        <w:t xml:space="preserve"> </w:t>
      </w:r>
      <w:r w:rsidRPr="00FD453C">
        <w:t>(дата обращения: 10.05.2019).</w:t>
      </w:r>
    </w:p>
  </w:footnote>
  <w:footnote w:id="156">
    <w:p w:rsidR="008D3C4A" w:rsidRPr="000E0207" w:rsidRDefault="008D3C4A" w:rsidP="000E0207">
      <w:pPr>
        <w:pStyle w:val="a5"/>
        <w:rPr>
          <w:rFonts w:cs="Times New Roman"/>
        </w:rPr>
      </w:pPr>
      <w:r w:rsidRPr="00A47434">
        <w:rPr>
          <w:color w:val="000000" w:themeColor="text1"/>
          <w:vertAlign w:val="superscript"/>
        </w:rPr>
        <w:footnoteRef/>
      </w:r>
      <w:r w:rsidRPr="00A47434">
        <w:rPr>
          <w:color w:val="000000" w:themeColor="text1"/>
        </w:rPr>
        <w:t xml:space="preserve"> </w:t>
      </w:r>
      <w:r w:rsidRPr="00FD453C">
        <w:rPr>
          <w:rFonts w:cs="Times New Roman"/>
        </w:rPr>
        <w:t xml:space="preserve">Рамочная Конвенция Совета Европы о значении культурного наследия для общества </w:t>
      </w:r>
      <w:r w:rsidRPr="00FD453C">
        <w:t xml:space="preserve">URL: </w:t>
      </w:r>
      <w:r w:rsidRPr="00ED454B">
        <w:t>https://www</w:t>
      </w:r>
      <w:r w:rsidRPr="00FD453C">
        <w:t>.</w:t>
      </w:r>
      <w:r>
        <w:t xml:space="preserve"> </w:t>
      </w:r>
      <w:r w:rsidRPr="00FD453C">
        <w:t>coe.int/ru/web/conventions/full-list/-/conventions/rms/0900001680083829</w:t>
      </w:r>
      <w:r w:rsidRPr="00FD453C">
        <w:rPr>
          <w:rFonts w:cs="Times New Roman"/>
        </w:rPr>
        <w:t xml:space="preserve"> </w:t>
      </w:r>
      <w:r w:rsidRPr="00FD453C">
        <w:t>(дата обращения: 10.05.2019).</w:t>
      </w:r>
    </w:p>
  </w:footnote>
  <w:footnote w:id="157">
    <w:p w:rsidR="008D3C4A" w:rsidRPr="000E0207" w:rsidRDefault="008D3C4A">
      <w:pPr>
        <w:pStyle w:val="a5"/>
      </w:pPr>
      <w:r>
        <w:rPr>
          <w:rStyle w:val="a7"/>
        </w:rPr>
        <w:footnoteRef/>
      </w:r>
      <w:r w:rsidRPr="00074145">
        <w:rPr>
          <w:lang w:val="en-GB"/>
        </w:rPr>
        <w:t xml:space="preserve"> </w:t>
      </w:r>
      <w:r w:rsidRPr="00A47434">
        <w:rPr>
          <w:color w:val="000000" w:themeColor="text1"/>
          <w:lang w:val="en-GB"/>
        </w:rPr>
        <w:t>The libraries and museums of Europe in times of change</w:t>
      </w:r>
      <w:r w:rsidRPr="000E0207">
        <w:rPr>
          <w:color w:val="000000" w:themeColor="text1"/>
          <w:lang w:val="en-GB"/>
        </w:rPr>
        <w:t xml:space="preserve">. </w:t>
      </w:r>
      <w:r w:rsidRPr="00FD453C">
        <w:t xml:space="preserve">URL: </w:t>
      </w:r>
      <w:r w:rsidRPr="000E0207">
        <w:rPr>
          <w:color w:val="000000" w:themeColor="text1"/>
          <w:lang w:val="en-GB"/>
        </w:rPr>
        <w:t>https</w:t>
      </w:r>
      <w:r w:rsidRPr="000E0207">
        <w:rPr>
          <w:color w:val="000000" w:themeColor="text1"/>
        </w:rPr>
        <w:t>://</w:t>
      </w:r>
      <w:r w:rsidRPr="000E0207">
        <w:rPr>
          <w:color w:val="000000" w:themeColor="text1"/>
          <w:lang w:val="en-GB"/>
        </w:rPr>
        <w:t>assembly</w:t>
      </w:r>
      <w:r w:rsidRPr="000E0207">
        <w:rPr>
          <w:color w:val="000000" w:themeColor="text1"/>
        </w:rPr>
        <w:t>.</w:t>
      </w:r>
      <w:r w:rsidRPr="000E0207">
        <w:rPr>
          <w:color w:val="000000" w:themeColor="text1"/>
          <w:lang w:val="en-GB"/>
        </w:rPr>
        <w:t>coe</w:t>
      </w:r>
      <w:r w:rsidRPr="000E0207">
        <w:rPr>
          <w:color w:val="000000" w:themeColor="text1"/>
        </w:rPr>
        <w:t>.</w:t>
      </w:r>
      <w:r w:rsidRPr="000E0207">
        <w:rPr>
          <w:color w:val="000000" w:themeColor="text1"/>
          <w:lang w:val="en-GB"/>
        </w:rPr>
        <w:t>int</w:t>
      </w:r>
      <w:r w:rsidRPr="000E0207">
        <w:rPr>
          <w:color w:val="000000" w:themeColor="text1"/>
        </w:rPr>
        <w:t>/</w:t>
      </w:r>
      <w:r w:rsidRPr="000E0207">
        <w:rPr>
          <w:color w:val="000000" w:themeColor="text1"/>
          <w:lang w:val="en-GB"/>
        </w:rPr>
        <w:t>nw</w:t>
      </w:r>
      <w:r w:rsidRPr="000E0207">
        <w:rPr>
          <w:color w:val="000000" w:themeColor="text1"/>
        </w:rPr>
        <w:t>/</w:t>
      </w:r>
      <w:r w:rsidRPr="000E0207">
        <w:rPr>
          <w:color w:val="000000" w:themeColor="text1"/>
          <w:lang w:val="en-GB"/>
        </w:rPr>
        <w:t>xml</w:t>
      </w:r>
      <w:r w:rsidRPr="000E0207">
        <w:rPr>
          <w:color w:val="000000" w:themeColor="text1"/>
        </w:rPr>
        <w:t>/</w:t>
      </w:r>
      <w:r w:rsidRPr="000E0207">
        <w:rPr>
          <w:color w:val="000000" w:themeColor="text1"/>
          <w:lang w:val="en-GB"/>
        </w:rPr>
        <w:t>XRef</w:t>
      </w:r>
      <w:r w:rsidRPr="000E0207">
        <w:rPr>
          <w:color w:val="000000" w:themeColor="text1"/>
        </w:rPr>
        <w:t>/</w:t>
      </w:r>
      <w:r w:rsidRPr="000E0207">
        <w:rPr>
          <w:color w:val="000000" w:themeColor="text1"/>
          <w:lang w:val="en-GB"/>
        </w:rPr>
        <w:t>Xref</w:t>
      </w:r>
      <w:r w:rsidRPr="000E0207">
        <w:rPr>
          <w:color w:val="000000" w:themeColor="text1"/>
        </w:rPr>
        <w:t>-</w:t>
      </w:r>
      <w:r w:rsidRPr="000E0207">
        <w:rPr>
          <w:color w:val="000000" w:themeColor="text1"/>
          <w:lang w:val="en-GB"/>
        </w:rPr>
        <w:t>DocDetails</w:t>
      </w:r>
      <w:r w:rsidRPr="000E0207">
        <w:rPr>
          <w:color w:val="000000" w:themeColor="text1"/>
        </w:rPr>
        <w:t>-</w:t>
      </w:r>
      <w:r w:rsidRPr="000E0207">
        <w:rPr>
          <w:color w:val="000000" w:themeColor="text1"/>
          <w:lang w:val="en-GB"/>
        </w:rPr>
        <w:t>EN</w:t>
      </w:r>
      <w:r w:rsidRPr="000E0207">
        <w:rPr>
          <w:color w:val="000000" w:themeColor="text1"/>
        </w:rPr>
        <w:t>.</w:t>
      </w:r>
      <w:r w:rsidRPr="000E0207">
        <w:rPr>
          <w:color w:val="000000" w:themeColor="text1"/>
          <w:lang w:val="en-GB"/>
        </w:rPr>
        <w:t>asp</w:t>
      </w:r>
      <w:r w:rsidRPr="000E0207">
        <w:rPr>
          <w:color w:val="000000" w:themeColor="text1"/>
        </w:rPr>
        <w:t>?</w:t>
      </w:r>
      <w:r w:rsidRPr="000E0207">
        <w:rPr>
          <w:color w:val="000000" w:themeColor="text1"/>
          <w:lang w:val="en-GB"/>
        </w:rPr>
        <w:t>FileID</w:t>
      </w:r>
      <w:r w:rsidRPr="000E0207">
        <w:rPr>
          <w:color w:val="000000" w:themeColor="text1"/>
        </w:rPr>
        <w:t>=22308&amp;</w:t>
      </w:r>
      <w:r w:rsidRPr="000E0207">
        <w:rPr>
          <w:color w:val="000000" w:themeColor="text1"/>
          <w:lang w:val="en-GB"/>
        </w:rPr>
        <w:t>lang</w:t>
      </w:r>
      <w:r w:rsidRPr="000E0207">
        <w:rPr>
          <w:color w:val="000000" w:themeColor="text1"/>
        </w:rPr>
        <w:t>=</w:t>
      </w:r>
      <w:r w:rsidRPr="000E0207">
        <w:rPr>
          <w:color w:val="000000" w:themeColor="text1"/>
          <w:lang w:val="en-GB"/>
        </w:rPr>
        <w:t>EN</w:t>
      </w:r>
      <w:r>
        <w:rPr>
          <w:color w:val="000000" w:themeColor="text1"/>
        </w:rPr>
        <w:t xml:space="preserve"> </w:t>
      </w:r>
      <w:r w:rsidRPr="00FD453C">
        <w:t>(дата обращения: 10.05.2019).</w:t>
      </w:r>
    </w:p>
  </w:footnote>
  <w:footnote w:id="158">
    <w:p w:rsidR="008D3C4A" w:rsidRPr="008058A0" w:rsidRDefault="008D3C4A">
      <w:pPr>
        <w:pStyle w:val="a5"/>
        <w:rPr>
          <w:lang w:val="en-GB"/>
        </w:rPr>
      </w:pPr>
      <w:r>
        <w:rPr>
          <w:rStyle w:val="a7"/>
        </w:rPr>
        <w:footnoteRef/>
      </w:r>
      <w:r w:rsidRPr="009C608D">
        <w:rPr>
          <w:lang w:val="en-US"/>
        </w:rPr>
        <w:t xml:space="preserve"> </w:t>
      </w:r>
      <w:r>
        <w:rPr>
          <w:color w:val="000000" w:themeColor="text1"/>
        </w:rPr>
        <w:t>Там</w:t>
      </w:r>
      <w:r w:rsidRPr="008058A0">
        <w:rPr>
          <w:color w:val="000000" w:themeColor="text1"/>
          <w:lang w:val="en-GB"/>
        </w:rPr>
        <w:t xml:space="preserve"> </w:t>
      </w:r>
      <w:r>
        <w:rPr>
          <w:color w:val="000000" w:themeColor="text1"/>
        </w:rPr>
        <w:t>же</w:t>
      </w:r>
      <w:r w:rsidRPr="008058A0">
        <w:rPr>
          <w:color w:val="000000" w:themeColor="text1"/>
          <w:lang w:val="en-GB"/>
        </w:rPr>
        <w:t>.</w:t>
      </w:r>
    </w:p>
  </w:footnote>
  <w:footnote w:id="159">
    <w:p w:rsidR="008D3C4A" w:rsidRPr="008058A0" w:rsidRDefault="008D3C4A">
      <w:pPr>
        <w:pStyle w:val="a5"/>
        <w:rPr>
          <w:lang w:val="en-GB"/>
        </w:rPr>
      </w:pPr>
      <w:r>
        <w:rPr>
          <w:rStyle w:val="a7"/>
        </w:rPr>
        <w:footnoteRef/>
      </w:r>
      <w:r w:rsidRPr="00A074B6">
        <w:rPr>
          <w:lang w:val="en-US"/>
        </w:rPr>
        <w:t xml:space="preserve"> </w:t>
      </w:r>
      <w:r>
        <w:rPr>
          <w:color w:val="000000" w:themeColor="text1"/>
        </w:rPr>
        <w:t>Там</w:t>
      </w:r>
      <w:r w:rsidRPr="008058A0">
        <w:rPr>
          <w:color w:val="000000" w:themeColor="text1"/>
          <w:lang w:val="en-GB"/>
        </w:rPr>
        <w:t xml:space="preserve"> </w:t>
      </w:r>
      <w:r>
        <w:rPr>
          <w:color w:val="000000" w:themeColor="text1"/>
        </w:rPr>
        <w:t>же</w:t>
      </w:r>
      <w:r w:rsidRPr="008058A0">
        <w:rPr>
          <w:color w:val="000000" w:themeColor="text1"/>
          <w:lang w:val="en-GB"/>
        </w:rPr>
        <w:t>.</w:t>
      </w:r>
    </w:p>
  </w:footnote>
  <w:footnote w:id="160">
    <w:p w:rsidR="008D3C4A" w:rsidRPr="00227C76" w:rsidRDefault="008D3C4A" w:rsidP="00227C76">
      <w:pPr>
        <w:pStyle w:val="a5"/>
        <w:rPr>
          <w:rFonts w:cs="Times New Roman"/>
          <w:color w:val="000000" w:themeColor="text1"/>
        </w:rPr>
      </w:pPr>
      <w:r>
        <w:rPr>
          <w:vertAlign w:val="superscript"/>
        </w:rPr>
        <w:footnoteRef/>
      </w:r>
      <w:r w:rsidRPr="00987151">
        <w:rPr>
          <w:lang w:val="en-US"/>
        </w:rPr>
        <w:t xml:space="preserve"> </w:t>
      </w:r>
      <w:r w:rsidRPr="006B187D">
        <w:rPr>
          <w:lang w:val="en-US"/>
        </w:rPr>
        <w:t>The purpose of the European museum of the year award scheme</w:t>
      </w:r>
      <w:r>
        <w:rPr>
          <w:lang w:val="en-US"/>
        </w:rPr>
        <w:t>.</w:t>
      </w:r>
      <w:r w:rsidRPr="00B17E1E">
        <w:rPr>
          <w:color w:val="000000" w:themeColor="text1"/>
          <w:lang w:val="en-US"/>
        </w:rPr>
        <w:t xml:space="preserve"> </w:t>
      </w:r>
      <w:r>
        <w:rPr>
          <w:lang w:val="en-US"/>
        </w:rPr>
        <w:t>URL</w:t>
      </w:r>
      <w:r w:rsidRPr="006B187D">
        <w:t xml:space="preserve">: </w:t>
      </w:r>
      <w:r w:rsidRPr="006B187D">
        <w:rPr>
          <w:lang w:val="en-US"/>
        </w:rPr>
        <w:t>https</w:t>
      </w:r>
      <w:r w:rsidRPr="006B187D">
        <w:t>://</w:t>
      </w:r>
      <w:r w:rsidRPr="006B187D">
        <w:rPr>
          <w:lang w:val="en-US"/>
        </w:rPr>
        <w:t>europeanforum</w:t>
      </w:r>
      <w:r w:rsidRPr="006B187D">
        <w:t>.</w:t>
      </w:r>
      <w:r w:rsidRPr="006B187D">
        <w:rPr>
          <w:lang w:val="en-US"/>
        </w:rPr>
        <w:t>museum</w:t>
      </w:r>
      <w:r w:rsidRPr="006B187D">
        <w:t>/</w:t>
      </w:r>
      <w:r w:rsidRPr="006B187D">
        <w:rPr>
          <w:lang w:val="en-US"/>
        </w:rPr>
        <w:t>emya</w:t>
      </w:r>
      <w:r w:rsidRPr="006B187D">
        <w:t>-</w:t>
      </w:r>
      <w:r w:rsidRPr="006B187D">
        <w:rPr>
          <w:lang w:val="en-US"/>
        </w:rPr>
        <w:t>scheme</w:t>
      </w:r>
      <w:r w:rsidRPr="006B187D">
        <w:t>/</w:t>
      </w:r>
      <w:r w:rsidRPr="006B187D">
        <w:rPr>
          <w:lang w:val="en-US"/>
        </w:rPr>
        <w:t>purpose</w:t>
      </w:r>
      <w:r w:rsidRPr="006B187D">
        <w:t>-</w:t>
      </w:r>
      <w:r w:rsidRPr="006B187D">
        <w:rPr>
          <w:lang w:val="en-US"/>
        </w:rPr>
        <w:t>european</w:t>
      </w:r>
      <w:r w:rsidRPr="006B187D">
        <w:t>-</w:t>
      </w:r>
      <w:r w:rsidRPr="006B187D">
        <w:rPr>
          <w:lang w:val="en-US"/>
        </w:rPr>
        <w:t>museum</w:t>
      </w:r>
      <w:r w:rsidRPr="006B187D">
        <w:t>-</w:t>
      </w:r>
      <w:r w:rsidRPr="006B187D">
        <w:rPr>
          <w:lang w:val="en-US"/>
        </w:rPr>
        <w:t>year</w:t>
      </w:r>
      <w:r w:rsidRPr="006B187D">
        <w:t>-</w:t>
      </w:r>
      <w:r w:rsidRPr="006B187D">
        <w:rPr>
          <w:lang w:val="en-US"/>
        </w:rPr>
        <w:t>award</w:t>
      </w:r>
      <w:r w:rsidRPr="006B187D">
        <w:t>-</w:t>
      </w:r>
      <w:r w:rsidRPr="006B187D">
        <w:rPr>
          <w:lang w:val="en-US"/>
        </w:rPr>
        <w:t>scheme</w:t>
      </w:r>
      <w:r w:rsidRPr="006B187D">
        <w:t xml:space="preserve">/ </w:t>
      </w:r>
      <w:r w:rsidRPr="006B187D">
        <w:rPr>
          <w:color w:val="000000" w:themeColor="text1"/>
        </w:rPr>
        <w:t>(</w:t>
      </w:r>
      <w:r w:rsidRPr="00FD453C">
        <w:rPr>
          <w:color w:val="000000" w:themeColor="text1"/>
        </w:rPr>
        <w:t>дата</w:t>
      </w:r>
      <w:r w:rsidRPr="006B187D">
        <w:rPr>
          <w:color w:val="000000" w:themeColor="text1"/>
        </w:rPr>
        <w:t xml:space="preserve"> </w:t>
      </w:r>
      <w:r w:rsidRPr="00FD453C">
        <w:rPr>
          <w:color w:val="000000" w:themeColor="text1"/>
        </w:rPr>
        <w:t>обращения</w:t>
      </w:r>
      <w:r w:rsidRPr="006B187D">
        <w:rPr>
          <w:color w:val="000000" w:themeColor="text1"/>
        </w:rPr>
        <w:t xml:space="preserve"> 11.11.2019).</w:t>
      </w:r>
    </w:p>
  </w:footnote>
  <w:footnote w:id="161">
    <w:p w:rsidR="008D3C4A" w:rsidRPr="00FD453C" w:rsidRDefault="008D3C4A" w:rsidP="00CC7CB9">
      <w:pPr>
        <w:pStyle w:val="ab"/>
        <w:rPr>
          <w:color w:val="000000" w:themeColor="text1"/>
          <w:szCs w:val="20"/>
        </w:rPr>
      </w:pPr>
      <w:r>
        <w:rPr>
          <w:rStyle w:val="a7"/>
        </w:rPr>
        <w:footnoteRef/>
      </w:r>
      <w:r>
        <w:t xml:space="preserve"> </w:t>
      </w:r>
      <w:r w:rsidRPr="00FD453C">
        <w:rPr>
          <w:color w:val="000000" w:themeColor="text1"/>
          <w:szCs w:val="20"/>
        </w:rPr>
        <w:t>«Дорожная карта» по общему пространству науки и образования, включая культурные аспекты. URL: http://www.kremlin.ru/supplement/3590 (дата обращения 10.12.2019).</w:t>
      </w:r>
    </w:p>
    <w:p w:rsidR="008D3C4A" w:rsidRPr="00CC7CB9" w:rsidRDefault="008D3C4A">
      <w:pPr>
        <w:pStyle w:val="a5"/>
      </w:pPr>
    </w:p>
  </w:footnote>
  <w:footnote w:id="162">
    <w:p w:rsidR="008D3C4A" w:rsidRPr="00DF5900" w:rsidRDefault="008D3C4A" w:rsidP="00DF5900">
      <w:pPr>
        <w:pStyle w:val="ab"/>
        <w:spacing w:line="276" w:lineRule="auto"/>
        <w:rPr>
          <w:rFonts w:eastAsia="Times New Roman"/>
          <w:color w:val="000000" w:themeColor="text1"/>
          <w:sz w:val="24"/>
          <w:szCs w:val="24"/>
          <w:lang w:eastAsia="ru-RU"/>
        </w:rPr>
      </w:pPr>
      <w:r w:rsidRPr="00CF784A">
        <w:rPr>
          <w:rStyle w:val="a7"/>
          <w:color w:val="000000" w:themeColor="text1"/>
        </w:rPr>
        <w:footnoteRef/>
      </w:r>
      <w:r w:rsidRPr="00CF784A">
        <w:rPr>
          <w:color w:val="000000" w:themeColor="text1"/>
        </w:rPr>
        <w:t xml:space="preserve"> </w:t>
      </w:r>
      <w:r w:rsidRPr="00DF5900">
        <w:rPr>
          <w:rFonts w:eastAsia="Times New Roman"/>
          <w:color w:val="000000" w:themeColor="text1"/>
          <w:szCs w:val="24"/>
          <w:lang w:eastAsia="ru-RU"/>
        </w:rPr>
        <w:t>Юхневич М.Ю. Образовательный музей</w:t>
      </w:r>
      <w:r>
        <w:rPr>
          <w:rFonts w:eastAsia="Times New Roman"/>
          <w:color w:val="000000" w:themeColor="text1"/>
          <w:szCs w:val="24"/>
          <w:lang w:eastAsia="ru-RU"/>
        </w:rPr>
        <w:t xml:space="preserve"> </w:t>
      </w:r>
      <w:r w:rsidRPr="00DF5900">
        <w:rPr>
          <w:rFonts w:eastAsia="Times New Roman"/>
          <w:color w:val="000000" w:themeColor="text1"/>
          <w:szCs w:val="24"/>
          <w:lang w:eastAsia="ru-RU"/>
        </w:rPr>
        <w:t>(педагогический,</w:t>
      </w:r>
      <w:r>
        <w:rPr>
          <w:rFonts w:eastAsia="Times New Roman"/>
          <w:color w:val="000000" w:themeColor="text1"/>
          <w:szCs w:val="24"/>
          <w:lang w:eastAsia="ru-RU"/>
        </w:rPr>
        <w:t xml:space="preserve"> </w:t>
      </w:r>
      <w:r w:rsidRPr="00DF5900">
        <w:rPr>
          <w:rFonts w:eastAsia="Times New Roman"/>
          <w:color w:val="000000" w:themeColor="text1"/>
          <w:szCs w:val="24"/>
          <w:lang w:eastAsia="ru-RU"/>
        </w:rPr>
        <w:t>школьный,</w:t>
      </w:r>
      <w:r>
        <w:rPr>
          <w:rFonts w:eastAsia="Times New Roman"/>
          <w:color w:val="000000" w:themeColor="text1"/>
          <w:szCs w:val="24"/>
          <w:lang w:eastAsia="ru-RU"/>
        </w:rPr>
        <w:t xml:space="preserve"> </w:t>
      </w:r>
      <w:r w:rsidRPr="00DF5900">
        <w:rPr>
          <w:rFonts w:eastAsia="Times New Roman"/>
          <w:color w:val="000000" w:themeColor="text1"/>
          <w:szCs w:val="24"/>
          <w:lang w:eastAsia="ru-RU"/>
        </w:rPr>
        <w:t>детский)</w:t>
      </w:r>
      <w:r w:rsidRPr="00DF5900">
        <w:rPr>
          <w:rFonts w:ascii="Arial" w:hAnsi="Arial" w:cs="Arial"/>
          <w:color w:val="4D5156"/>
          <w:szCs w:val="23"/>
          <w:shd w:val="clear" w:color="auto" w:fill="FFFFFF"/>
        </w:rPr>
        <w:t xml:space="preserve"> </w:t>
      </w:r>
      <w:r w:rsidRPr="00DF5900">
        <w:rPr>
          <w:rFonts w:eastAsia="Times New Roman"/>
          <w:color w:val="000000" w:themeColor="text1"/>
          <w:szCs w:val="24"/>
          <w:lang w:eastAsia="ru-RU"/>
        </w:rPr>
        <w:t>/</w:t>
      </w:r>
      <w:r>
        <w:rPr>
          <w:rFonts w:eastAsia="Times New Roman"/>
          <w:color w:val="000000" w:themeColor="text1"/>
          <w:szCs w:val="24"/>
          <w:lang w:eastAsia="ru-RU"/>
        </w:rPr>
        <w:t xml:space="preserve"> </w:t>
      </w:r>
      <w:r w:rsidRPr="00DF5900">
        <w:rPr>
          <w:rFonts w:eastAsia="Times New Roman"/>
          <w:color w:val="000000" w:themeColor="text1"/>
          <w:szCs w:val="24"/>
          <w:lang w:eastAsia="ru-RU"/>
        </w:rPr>
        <w:t>М. Ю. Юхневич. – М. : СТОиК, 2007.</w:t>
      </w:r>
      <w:r w:rsidRPr="0033439A">
        <w:rPr>
          <w:rFonts w:eastAsia="Times New Roman"/>
          <w:color w:val="000000" w:themeColor="text1"/>
          <w:szCs w:val="24"/>
        </w:rPr>
        <w:t xml:space="preserve"> </w:t>
      </w:r>
      <w:r w:rsidRPr="007F51CA">
        <w:rPr>
          <w:rFonts w:eastAsia="Times New Roman"/>
          <w:color w:val="000000" w:themeColor="text1"/>
          <w:szCs w:val="24"/>
        </w:rPr>
        <w:t xml:space="preserve">– </w:t>
      </w:r>
      <w:r w:rsidRPr="00DF5900">
        <w:rPr>
          <w:rFonts w:eastAsia="Times New Roman"/>
          <w:color w:val="000000" w:themeColor="text1"/>
          <w:szCs w:val="24"/>
          <w:lang w:eastAsia="ru-RU"/>
        </w:rPr>
        <w:t>167 с.</w:t>
      </w:r>
    </w:p>
  </w:footnote>
  <w:footnote w:id="163">
    <w:p w:rsidR="008D3C4A" w:rsidRPr="00F56095" w:rsidRDefault="008D3C4A" w:rsidP="00401673">
      <w:pPr>
        <w:pStyle w:val="a5"/>
        <w:rPr>
          <w:rFonts w:eastAsia="Times New Roman" w:cs="Times New Roman"/>
          <w:color w:val="000000" w:themeColor="text1"/>
          <w:szCs w:val="24"/>
        </w:rPr>
      </w:pPr>
      <w:r w:rsidRPr="00CF784A">
        <w:rPr>
          <w:rStyle w:val="a7"/>
          <w:color w:val="000000" w:themeColor="text1"/>
        </w:rPr>
        <w:footnoteRef/>
      </w:r>
      <w:r w:rsidRPr="00CF784A">
        <w:rPr>
          <w:color w:val="000000" w:themeColor="text1"/>
        </w:rPr>
        <w:t xml:space="preserve"> </w:t>
      </w:r>
      <w:r>
        <w:rPr>
          <w:rFonts w:eastAsia="Times New Roman"/>
          <w:color w:val="000000" w:themeColor="text1"/>
          <w:szCs w:val="24"/>
          <w:lang w:eastAsia="ru-RU"/>
        </w:rPr>
        <w:t>Там же.</w:t>
      </w:r>
    </w:p>
  </w:footnote>
  <w:footnote w:id="164">
    <w:p w:rsidR="008D3C4A" w:rsidRPr="00F56095" w:rsidRDefault="008D3C4A" w:rsidP="00401673">
      <w:pPr>
        <w:pStyle w:val="a5"/>
        <w:rPr>
          <w:rFonts w:eastAsia="Times New Roman" w:cs="Times New Roman"/>
          <w:color w:val="000000" w:themeColor="text1"/>
          <w:szCs w:val="24"/>
        </w:rPr>
      </w:pPr>
      <w:r w:rsidRPr="00CF784A">
        <w:rPr>
          <w:rStyle w:val="a7"/>
          <w:color w:val="000000" w:themeColor="text1"/>
        </w:rPr>
        <w:footnoteRef/>
      </w:r>
      <w:r w:rsidRPr="00CF784A">
        <w:rPr>
          <w:color w:val="000000" w:themeColor="text1"/>
        </w:rPr>
        <w:t xml:space="preserve"> </w:t>
      </w:r>
      <w:r w:rsidRPr="007F51CA">
        <w:rPr>
          <w:rFonts w:eastAsia="Times New Roman" w:cs="Times New Roman"/>
          <w:color w:val="000000" w:themeColor="text1"/>
          <w:szCs w:val="24"/>
        </w:rPr>
        <w:t>Шмит Ф.И. Исторические, этнографические, художественные музеи. Очерк истории и теории музейного дела/ Ф.И. Шмит. – Харьков</w:t>
      </w:r>
      <w:r>
        <w:rPr>
          <w:rFonts w:eastAsia="Times New Roman" w:cs="Times New Roman"/>
          <w:color w:val="000000" w:themeColor="text1"/>
          <w:szCs w:val="24"/>
        </w:rPr>
        <w:t xml:space="preserve"> </w:t>
      </w:r>
      <w:r w:rsidRPr="007F51CA">
        <w:rPr>
          <w:rFonts w:eastAsia="Times New Roman" w:cs="Times New Roman"/>
          <w:color w:val="000000" w:themeColor="text1"/>
          <w:szCs w:val="24"/>
        </w:rPr>
        <w:t>: Союз. – 1919.</w:t>
      </w:r>
    </w:p>
  </w:footnote>
  <w:footnote w:id="165">
    <w:p w:rsidR="008D3C4A" w:rsidRPr="007A31AE" w:rsidRDefault="008D3C4A" w:rsidP="00401673">
      <w:pPr>
        <w:pStyle w:val="ab"/>
        <w:rPr>
          <w:color w:val="000000" w:themeColor="text1"/>
          <w:sz w:val="24"/>
          <w:szCs w:val="24"/>
        </w:rPr>
      </w:pPr>
      <w:r>
        <w:rPr>
          <w:rStyle w:val="a7"/>
        </w:rPr>
        <w:footnoteRef/>
      </w:r>
      <w:r>
        <w:t xml:space="preserve"> </w:t>
      </w:r>
      <w:r w:rsidRPr="00BF64FF">
        <w:rPr>
          <w:rFonts w:eastAsia="Times New Roman"/>
          <w:color w:val="000000" w:themeColor="text1"/>
          <w:szCs w:val="20"/>
          <w:lang w:eastAsia="ru-RU"/>
        </w:rPr>
        <w:t>Калугина, Т.П. Художественный музей как феномен культуры/ Т.П.</w:t>
      </w:r>
      <w:r>
        <w:rPr>
          <w:rFonts w:eastAsia="Times New Roman"/>
          <w:color w:val="000000" w:themeColor="text1"/>
          <w:szCs w:val="20"/>
          <w:lang w:eastAsia="ru-RU"/>
        </w:rPr>
        <w:t xml:space="preserve"> </w:t>
      </w:r>
      <w:r w:rsidRPr="00BF64FF">
        <w:rPr>
          <w:rFonts w:eastAsia="Times New Roman"/>
          <w:color w:val="000000" w:themeColor="text1"/>
          <w:szCs w:val="20"/>
          <w:lang w:eastAsia="ru-RU"/>
        </w:rPr>
        <w:t>Калугина. – Санкт-Петербург : Петрополис</w:t>
      </w:r>
      <w:r>
        <w:rPr>
          <w:color w:val="000000" w:themeColor="text1"/>
          <w:szCs w:val="20"/>
        </w:rPr>
        <w:t>, 2008, с. 119.</w:t>
      </w:r>
      <w:r w:rsidRPr="000D4A56">
        <w:rPr>
          <w:color w:val="000000" w:themeColor="text1"/>
          <w:sz w:val="24"/>
          <w:szCs w:val="24"/>
        </w:rPr>
        <w:t xml:space="preserve"> </w:t>
      </w:r>
    </w:p>
  </w:footnote>
  <w:footnote w:id="166">
    <w:p w:rsidR="008D3C4A" w:rsidRPr="00AC0C8E" w:rsidRDefault="008D3C4A" w:rsidP="00401673">
      <w:pPr>
        <w:pStyle w:val="a5"/>
        <w:rPr>
          <w:rFonts w:cs="Times New Roman"/>
          <w:color w:val="000000" w:themeColor="text1"/>
        </w:rPr>
      </w:pPr>
      <w:r w:rsidRPr="00F374A7">
        <w:rPr>
          <w:rStyle w:val="a7"/>
          <w:rFonts w:cs="Times New Roman"/>
        </w:rPr>
        <w:footnoteRef/>
      </w:r>
      <w:r w:rsidRPr="00F374A7">
        <w:rPr>
          <w:rFonts w:cs="Times New Roman"/>
        </w:rPr>
        <w:t xml:space="preserve"> </w:t>
      </w:r>
      <w:r w:rsidRPr="00650121">
        <w:rPr>
          <w:rFonts w:cs="Times New Roman"/>
          <w:color w:val="000000" w:themeColor="text1"/>
        </w:rPr>
        <w:t xml:space="preserve">Морозова Е. В. Социокультурная детерминированность музейной политики (вторая половина XX – начало XXI века): </w:t>
      </w:r>
      <w:r w:rsidRPr="00650121">
        <w:rPr>
          <w:color w:val="000000" w:themeColor="text1"/>
        </w:rPr>
        <w:t xml:space="preserve">дис. </w:t>
      </w:r>
      <w:r w:rsidRPr="00650121">
        <w:rPr>
          <w:rFonts w:eastAsia="Calibri" w:cs="Times New Roman"/>
          <w:color w:val="000000" w:themeColor="text1"/>
        </w:rPr>
        <w:t>кандидата</w:t>
      </w:r>
      <w:r w:rsidRPr="00650121">
        <w:rPr>
          <w:color w:val="000000" w:themeColor="text1"/>
        </w:rPr>
        <w:t xml:space="preserve"> </w:t>
      </w:r>
      <w:r w:rsidRPr="00650121">
        <w:rPr>
          <w:rFonts w:cs="Times New Roman"/>
          <w:color w:val="000000" w:themeColor="text1"/>
        </w:rPr>
        <w:t xml:space="preserve">культурологии </w:t>
      </w:r>
      <w:r w:rsidRPr="00650121">
        <w:rPr>
          <w:rFonts w:eastAsia="Calibri" w:cs="Times New Roman"/>
          <w:color w:val="000000" w:themeColor="text1"/>
        </w:rPr>
        <w:t xml:space="preserve">/ </w:t>
      </w:r>
      <w:r w:rsidRPr="00650121">
        <w:rPr>
          <w:rFonts w:cs="Times New Roman"/>
          <w:color w:val="000000" w:themeColor="text1"/>
        </w:rPr>
        <w:t xml:space="preserve">Морозова Елена Витальевна : Санкт-Петербургский </w:t>
      </w:r>
      <w:r w:rsidRPr="00650121">
        <w:rPr>
          <w:rFonts w:eastAsia="Calibri" w:cs="Times New Roman"/>
          <w:color w:val="000000" w:themeColor="text1"/>
        </w:rPr>
        <w:t xml:space="preserve">государственный </w:t>
      </w:r>
      <w:r w:rsidRPr="00650121">
        <w:rPr>
          <w:rFonts w:cs="Times New Roman"/>
          <w:color w:val="000000" w:themeColor="text1"/>
        </w:rPr>
        <w:t xml:space="preserve">институт культуры – СПб., 2018. </w:t>
      </w:r>
      <w:r w:rsidRPr="00650121">
        <w:rPr>
          <w:rFonts w:eastAsia="Calibri" w:cs="Times New Roman"/>
          <w:color w:val="000000" w:themeColor="text1"/>
        </w:rPr>
        <w:t xml:space="preserve">– </w:t>
      </w:r>
      <w:r w:rsidRPr="00650121">
        <w:rPr>
          <w:rFonts w:cs="Times New Roman"/>
          <w:color w:val="000000" w:themeColor="text1"/>
        </w:rPr>
        <w:t>271 л.</w:t>
      </w:r>
    </w:p>
  </w:footnote>
  <w:footnote w:id="167">
    <w:p w:rsidR="008D3C4A" w:rsidRPr="00AC0C8E" w:rsidRDefault="008D3C4A" w:rsidP="00401673">
      <w:pPr>
        <w:pStyle w:val="a5"/>
        <w:rPr>
          <w:rFonts w:eastAsia="Times New Roman" w:cs="Times New Roman"/>
          <w:color w:val="000000" w:themeColor="text1"/>
          <w:szCs w:val="24"/>
        </w:rPr>
      </w:pPr>
      <w:r w:rsidRPr="00E55398">
        <w:rPr>
          <w:rStyle w:val="a7"/>
          <w:rFonts w:cs="Times New Roman"/>
          <w:color w:val="000000" w:themeColor="text1"/>
        </w:rPr>
        <w:footnoteRef/>
      </w:r>
      <w:r w:rsidRPr="00E55398">
        <w:rPr>
          <w:rFonts w:cs="Times New Roman"/>
          <w:color w:val="000000" w:themeColor="text1"/>
        </w:rPr>
        <w:t xml:space="preserve"> </w:t>
      </w:r>
      <w:r w:rsidRPr="007F51CA">
        <w:rPr>
          <w:rFonts w:eastAsia="Times New Roman" w:cs="Times New Roman"/>
          <w:color w:val="000000" w:themeColor="text1"/>
          <w:szCs w:val="24"/>
        </w:rPr>
        <w:t>Ананьев В.Г. Российская музеология второй половины ХХ в.: парадигмы, направления и структуры советского периода развития / В.Г. Ананьев // Веснік Беларускага дзяржаўнага універсітэта культуры і мастацтваў. – 2016. №. 1. – С. 221-235.</w:t>
      </w:r>
    </w:p>
  </w:footnote>
  <w:footnote w:id="168">
    <w:p w:rsidR="008D3C4A" w:rsidRPr="00E55398" w:rsidRDefault="008D3C4A" w:rsidP="00401673">
      <w:pPr>
        <w:pStyle w:val="a5"/>
        <w:rPr>
          <w:rFonts w:cs="Times New Roman"/>
        </w:rPr>
      </w:pPr>
      <w:r w:rsidRPr="00E55398">
        <w:rPr>
          <w:rStyle w:val="a7"/>
          <w:rFonts w:cs="Times New Roman"/>
        </w:rPr>
        <w:footnoteRef/>
      </w:r>
      <w:r w:rsidRPr="00E55398">
        <w:rPr>
          <w:rFonts w:cs="Times New Roman"/>
        </w:rPr>
        <w:t xml:space="preserve"> </w:t>
      </w:r>
      <w:r>
        <w:rPr>
          <w:rFonts w:eastAsia="Times New Roman" w:cs="Times New Roman"/>
          <w:color w:val="000000" w:themeColor="text1"/>
          <w:szCs w:val="24"/>
        </w:rPr>
        <w:t>Там же.</w:t>
      </w:r>
    </w:p>
  </w:footnote>
  <w:footnote w:id="169">
    <w:p w:rsidR="008D3C4A" w:rsidRPr="00EF397F" w:rsidRDefault="008D3C4A" w:rsidP="00401673">
      <w:pPr>
        <w:pStyle w:val="a5"/>
        <w:rPr>
          <w:rFonts w:cs="Times New Roman"/>
          <w:color w:val="000000" w:themeColor="text1"/>
        </w:rPr>
      </w:pPr>
      <w:r w:rsidRPr="00E55398">
        <w:rPr>
          <w:rStyle w:val="a7"/>
          <w:rFonts w:cs="Times New Roman"/>
        </w:rPr>
        <w:footnoteRef/>
      </w:r>
      <w:r w:rsidRPr="00E55398">
        <w:rPr>
          <w:rFonts w:cs="Times New Roman"/>
        </w:rPr>
        <w:t xml:space="preserve"> </w:t>
      </w:r>
      <w:r w:rsidRPr="00650121">
        <w:rPr>
          <w:rFonts w:cs="Times New Roman"/>
          <w:color w:val="000000" w:themeColor="text1"/>
        </w:rPr>
        <w:t xml:space="preserve">Морозова Е. В. Социокультурная детерминированность музейной политики (вторая половина XX – начало XXI века): </w:t>
      </w:r>
      <w:r w:rsidRPr="00650121">
        <w:rPr>
          <w:color w:val="000000" w:themeColor="text1"/>
        </w:rPr>
        <w:t xml:space="preserve">дис. </w:t>
      </w:r>
      <w:r w:rsidRPr="00650121">
        <w:rPr>
          <w:rFonts w:eastAsia="Calibri" w:cs="Times New Roman"/>
          <w:color w:val="000000" w:themeColor="text1"/>
        </w:rPr>
        <w:t>кандидата</w:t>
      </w:r>
      <w:r w:rsidRPr="00650121">
        <w:rPr>
          <w:color w:val="000000" w:themeColor="text1"/>
        </w:rPr>
        <w:t xml:space="preserve"> </w:t>
      </w:r>
      <w:r w:rsidRPr="00650121">
        <w:rPr>
          <w:rFonts w:cs="Times New Roman"/>
          <w:color w:val="000000" w:themeColor="text1"/>
        </w:rPr>
        <w:t xml:space="preserve">культурологии </w:t>
      </w:r>
      <w:r w:rsidRPr="00650121">
        <w:rPr>
          <w:rFonts w:eastAsia="Calibri" w:cs="Times New Roman"/>
          <w:color w:val="000000" w:themeColor="text1"/>
        </w:rPr>
        <w:t xml:space="preserve">/ </w:t>
      </w:r>
      <w:r w:rsidRPr="00650121">
        <w:rPr>
          <w:rFonts w:cs="Times New Roman"/>
          <w:color w:val="000000" w:themeColor="text1"/>
        </w:rPr>
        <w:t xml:space="preserve">Морозова Елена Витальевна : Санкт-Петербургский </w:t>
      </w:r>
      <w:r w:rsidRPr="00650121">
        <w:rPr>
          <w:rFonts w:eastAsia="Calibri" w:cs="Times New Roman"/>
          <w:color w:val="000000" w:themeColor="text1"/>
        </w:rPr>
        <w:t xml:space="preserve">государственный </w:t>
      </w:r>
      <w:r w:rsidRPr="00650121">
        <w:rPr>
          <w:rFonts w:cs="Times New Roman"/>
          <w:color w:val="000000" w:themeColor="text1"/>
        </w:rPr>
        <w:t xml:space="preserve">институт культуры – СПб., 2018. </w:t>
      </w:r>
      <w:r w:rsidRPr="00650121">
        <w:rPr>
          <w:rFonts w:eastAsia="Calibri" w:cs="Times New Roman"/>
          <w:color w:val="000000" w:themeColor="text1"/>
        </w:rPr>
        <w:t xml:space="preserve">– </w:t>
      </w:r>
      <w:r w:rsidRPr="00650121">
        <w:rPr>
          <w:rFonts w:cs="Times New Roman"/>
          <w:color w:val="000000" w:themeColor="text1"/>
        </w:rPr>
        <w:t>271 л.</w:t>
      </w:r>
    </w:p>
  </w:footnote>
  <w:footnote w:id="170">
    <w:p w:rsidR="008D3C4A" w:rsidRDefault="008D3C4A" w:rsidP="00401673">
      <w:pPr>
        <w:pStyle w:val="a5"/>
      </w:pPr>
      <w:r w:rsidRPr="008E4DEC">
        <w:rPr>
          <w:vertAlign w:val="superscript"/>
        </w:rPr>
        <w:footnoteRef/>
      </w:r>
      <w:r w:rsidRPr="008E4DEC">
        <w:rPr>
          <w:rFonts w:cs="Times New Roman"/>
          <w:vertAlign w:val="superscript"/>
        </w:rPr>
        <w:t xml:space="preserve"> </w:t>
      </w:r>
      <w:r w:rsidRPr="008E4DEC">
        <w:rPr>
          <w:rFonts w:cs="Times New Roman"/>
        </w:rPr>
        <w:t>Там же.</w:t>
      </w:r>
    </w:p>
  </w:footnote>
  <w:footnote w:id="171">
    <w:p w:rsidR="008D3C4A" w:rsidRPr="00C3120E" w:rsidRDefault="008D3C4A" w:rsidP="00401673">
      <w:pPr>
        <w:pStyle w:val="ab"/>
        <w:rPr>
          <w:color w:val="000000" w:themeColor="text1"/>
          <w:spacing w:val="-6"/>
          <w:szCs w:val="20"/>
        </w:rPr>
      </w:pPr>
      <w:r w:rsidRPr="00C3120E">
        <w:rPr>
          <w:rStyle w:val="a7"/>
          <w:spacing w:val="-6"/>
        </w:rPr>
        <w:footnoteRef/>
      </w:r>
      <w:r w:rsidRPr="00C3120E">
        <w:rPr>
          <w:spacing w:val="-6"/>
        </w:rPr>
        <w:t xml:space="preserve"> </w:t>
      </w:r>
      <w:r w:rsidRPr="00C3120E">
        <w:rPr>
          <w:color w:val="000000" w:themeColor="text1"/>
          <w:spacing w:val="-6"/>
          <w:szCs w:val="20"/>
        </w:rPr>
        <w:t>О Музейном фонде Российской Федерации и музеях в Российской Федерации Федеральный закон от 26.05.1996 № 54-ФЗ. КонсультантПлюс. URL: http://www.consultant.ru/cons/cgi/online.cgi?req=doc&amp; base=LAW&amp;n=314839</w:t>
      </w:r>
      <w:r>
        <w:rPr>
          <w:color w:val="000000" w:themeColor="text1"/>
          <w:spacing w:val="-6"/>
          <w:szCs w:val="20"/>
        </w:rPr>
        <w:t xml:space="preserve"> </w:t>
      </w:r>
      <w:r w:rsidRPr="00C3120E">
        <w:rPr>
          <w:color w:val="000000" w:themeColor="text1"/>
          <w:spacing w:val="-6"/>
          <w:szCs w:val="20"/>
        </w:rPr>
        <w:t xml:space="preserve">&amp;fld=134&amp;dst=1000000001,0&amp;rnd=0.45885481130520733# 06580459152969724 </w:t>
      </w:r>
      <w:r w:rsidRPr="00C3120E">
        <w:rPr>
          <w:spacing w:val="-6"/>
          <w:szCs w:val="20"/>
        </w:rPr>
        <w:t>(дата обращения: 20.12.2019).</w:t>
      </w:r>
    </w:p>
  </w:footnote>
  <w:footnote w:id="172">
    <w:p w:rsidR="008D3C4A" w:rsidRPr="00C0219F" w:rsidRDefault="008D3C4A" w:rsidP="00401673">
      <w:pPr>
        <w:pStyle w:val="a5"/>
        <w:rPr>
          <w:lang w:val="en-GB"/>
        </w:rPr>
      </w:pPr>
      <w:r>
        <w:rPr>
          <w:rStyle w:val="a7"/>
        </w:rPr>
        <w:footnoteRef/>
      </w:r>
      <w:r>
        <w:t xml:space="preserve"> </w:t>
      </w:r>
      <w:r w:rsidRPr="008B6769">
        <w:t>Департамент музеев</w:t>
      </w:r>
      <w:r>
        <w:t xml:space="preserve">. Министерство культуры РФ. </w:t>
      </w:r>
      <w:r w:rsidRPr="00517590">
        <w:rPr>
          <w:rFonts w:cs="Times New Roman"/>
          <w:spacing w:val="-6"/>
          <w:lang w:val="en-GB"/>
        </w:rPr>
        <w:t>URL</w:t>
      </w:r>
      <w:r w:rsidRPr="00C0219F">
        <w:rPr>
          <w:rFonts w:cs="Times New Roman"/>
          <w:spacing w:val="-6"/>
          <w:lang w:val="en-GB"/>
        </w:rPr>
        <w:t xml:space="preserve">: </w:t>
      </w:r>
      <w:r w:rsidRPr="00C0219F">
        <w:rPr>
          <w:lang w:val="en-GB"/>
        </w:rPr>
        <w:t xml:space="preserve">https://www.mkrf.ru/about/departments/ departament_kulturnogo_naslediya/ </w:t>
      </w:r>
      <w:r w:rsidRPr="00C0219F">
        <w:rPr>
          <w:spacing w:val="-6"/>
          <w:lang w:val="en-GB"/>
        </w:rPr>
        <w:t>(</w:t>
      </w:r>
      <w:r w:rsidRPr="00C3120E">
        <w:rPr>
          <w:spacing w:val="-6"/>
        </w:rPr>
        <w:t>дата</w:t>
      </w:r>
      <w:r w:rsidRPr="00C0219F">
        <w:rPr>
          <w:spacing w:val="-6"/>
          <w:lang w:val="en-GB"/>
        </w:rPr>
        <w:t xml:space="preserve"> </w:t>
      </w:r>
      <w:r w:rsidRPr="00C3120E">
        <w:rPr>
          <w:spacing w:val="-6"/>
        </w:rPr>
        <w:t>обращения</w:t>
      </w:r>
      <w:r w:rsidRPr="00C0219F">
        <w:rPr>
          <w:spacing w:val="-6"/>
          <w:lang w:val="en-GB"/>
        </w:rPr>
        <w:t>: 20.12.2019).</w:t>
      </w:r>
    </w:p>
  </w:footnote>
  <w:footnote w:id="173">
    <w:p w:rsidR="008D3C4A" w:rsidRPr="00517590" w:rsidRDefault="008D3C4A" w:rsidP="00401673">
      <w:pPr>
        <w:pStyle w:val="a5"/>
        <w:rPr>
          <w:lang w:val="en-GB"/>
        </w:rPr>
      </w:pPr>
      <w:r>
        <w:rPr>
          <w:rStyle w:val="a7"/>
        </w:rPr>
        <w:footnoteRef/>
      </w:r>
      <w:r>
        <w:t xml:space="preserve"> </w:t>
      </w:r>
      <w:r w:rsidRPr="007464B8">
        <w:t>Приказ Мин</w:t>
      </w:r>
      <w:r>
        <w:t xml:space="preserve">культуры России от 10.02.2020 № </w:t>
      </w:r>
      <w:r w:rsidRPr="007464B8">
        <w:t xml:space="preserve">185 </w:t>
      </w:r>
      <w:r>
        <w:t>«</w:t>
      </w:r>
      <w:r w:rsidRPr="007464B8">
        <w:t>Об утверждении Положения о Департаменте музеев Министерства культуры Российской Федерации</w:t>
      </w:r>
      <w:r>
        <w:t xml:space="preserve">». </w:t>
      </w:r>
      <w:r w:rsidRPr="00517590">
        <w:rPr>
          <w:rFonts w:cs="Times New Roman"/>
          <w:spacing w:val="-6"/>
          <w:lang w:val="en-GB"/>
        </w:rPr>
        <w:t xml:space="preserve">URL: </w:t>
      </w:r>
      <w:r w:rsidRPr="00517590">
        <w:rPr>
          <w:lang w:val="en-GB"/>
        </w:rPr>
        <w:t xml:space="preserve">https://www.mkrf.ru/upload/mediali brary/7b0/7b06a40852a39da6172517a9b8e454fa.pdf </w:t>
      </w:r>
      <w:r w:rsidRPr="00517590">
        <w:rPr>
          <w:spacing w:val="-6"/>
          <w:lang w:val="en-GB"/>
        </w:rPr>
        <w:t>(</w:t>
      </w:r>
      <w:r w:rsidRPr="00C3120E">
        <w:rPr>
          <w:spacing w:val="-6"/>
        </w:rPr>
        <w:t>дата</w:t>
      </w:r>
      <w:r w:rsidRPr="00517590">
        <w:rPr>
          <w:spacing w:val="-6"/>
          <w:lang w:val="en-GB"/>
        </w:rPr>
        <w:t xml:space="preserve"> </w:t>
      </w:r>
      <w:r w:rsidRPr="00C3120E">
        <w:rPr>
          <w:spacing w:val="-6"/>
        </w:rPr>
        <w:t>обращения</w:t>
      </w:r>
      <w:r w:rsidRPr="00517590">
        <w:rPr>
          <w:spacing w:val="-6"/>
          <w:lang w:val="en-GB"/>
        </w:rPr>
        <w:t>: 20.12.2019).</w:t>
      </w:r>
    </w:p>
  </w:footnote>
  <w:footnote w:id="174">
    <w:p w:rsidR="008D3C4A" w:rsidRPr="00C3120E" w:rsidRDefault="008D3C4A" w:rsidP="00401673">
      <w:pPr>
        <w:pStyle w:val="a5"/>
        <w:rPr>
          <w:rFonts w:cs="Times New Roman"/>
          <w:color w:val="000000" w:themeColor="text1"/>
          <w:spacing w:val="-6"/>
          <w:shd w:val="clear" w:color="auto" w:fill="FFFFFF"/>
        </w:rPr>
      </w:pPr>
      <w:r w:rsidRPr="00C3120E">
        <w:rPr>
          <w:rStyle w:val="a7"/>
          <w:rFonts w:cs="Times New Roman"/>
          <w:spacing w:val="-6"/>
        </w:rPr>
        <w:footnoteRef/>
      </w:r>
      <w:r w:rsidRPr="00C3120E">
        <w:rPr>
          <w:spacing w:val="-6"/>
        </w:rPr>
        <w:t xml:space="preserve"> </w:t>
      </w:r>
      <w:r w:rsidRPr="00C3120E">
        <w:rPr>
          <w:rFonts w:cs="Times New Roman"/>
          <w:color w:val="000000" w:themeColor="text1"/>
          <w:spacing w:val="-6"/>
          <w:shd w:val="clear" w:color="auto" w:fill="FFFFFF"/>
        </w:rPr>
        <w:t>Тезисы «Внешняя культурная политика России - год 2000» // Дипломатический вестник. 2000. № 4. С. 74-86.</w:t>
      </w:r>
    </w:p>
  </w:footnote>
  <w:footnote w:id="175">
    <w:p w:rsidR="008D3C4A" w:rsidRPr="00C3120E" w:rsidRDefault="008D3C4A" w:rsidP="00401673">
      <w:pPr>
        <w:pStyle w:val="a5"/>
        <w:rPr>
          <w:rFonts w:cs="Times New Roman"/>
          <w:spacing w:val="-6"/>
        </w:rPr>
      </w:pPr>
      <w:r w:rsidRPr="00C3120E">
        <w:rPr>
          <w:rStyle w:val="a6"/>
          <w:rFonts w:cs="Times New Roman"/>
          <w:spacing w:val="-6"/>
          <w:vertAlign w:val="superscript"/>
        </w:rPr>
        <w:footnoteRef/>
      </w:r>
      <w:r w:rsidRPr="00C3120E">
        <w:rPr>
          <w:spacing w:val="-6"/>
          <w:vertAlign w:val="superscript"/>
        </w:rPr>
        <w:t xml:space="preserve"> </w:t>
      </w:r>
      <w:r w:rsidRPr="00C3120E">
        <w:rPr>
          <w:rFonts w:cs="Times New Roman"/>
          <w:spacing w:val="-6"/>
        </w:rPr>
        <w:t xml:space="preserve">Основные направления политики Российской Федерации в сфере международного культурно-гуманитарного сотрудничества (утв. МИД России 18.12.2010) // КонсультантПлюс. URL: </w:t>
      </w:r>
      <w:r w:rsidRPr="009103C3">
        <w:rPr>
          <w:rFonts w:cs="Times New Roman"/>
          <w:spacing w:val="-6"/>
        </w:rPr>
        <w:t>http://www.consultant.ru/do</w:t>
      </w:r>
      <w:r>
        <w:rPr>
          <w:rFonts w:cs="Times New Roman"/>
          <w:spacing w:val="-6"/>
        </w:rPr>
        <w:t xml:space="preserve"> </w:t>
      </w:r>
      <w:r w:rsidRPr="00C3120E">
        <w:rPr>
          <w:rFonts w:cs="Times New Roman"/>
          <w:spacing w:val="-6"/>
        </w:rPr>
        <w:t xml:space="preserve">cument/cons_doc_LAW_130289/ </w:t>
      </w:r>
      <w:r w:rsidRPr="00C3120E">
        <w:rPr>
          <w:spacing w:val="-6"/>
        </w:rPr>
        <w:t>(дата обращения: 20.12.2019).</w:t>
      </w:r>
    </w:p>
  </w:footnote>
  <w:footnote w:id="176">
    <w:p w:rsidR="008D3C4A" w:rsidRPr="00EF397F" w:rsidRDefault="008D3C4A" w:rsidP="00401673">
      <w:pPr>
        <w:pStyle w:val="a5"/>
        <w:rPr>
          <w:rFonts w:cs="Times New Roman"/>
        </w:rPr>
      </w:pPr>
      <w:r w:rsidRPr="00C3120E">
        <w:rPr>
          <w:rStyle w:val="a7"/>
          <w:rFonts w:cs="Times New Roman"/>
          <w:spacing w:val="-6"/>
        </w:rPr>
        <w:footnoteRef/>
      </w:r>
      <w:r w:rsidRPr="00C3120E">
        <w:rPr>
          <w:rFonts w:cs="Times New Roman"/>
          <w:spacing w:val="-6"/>
        </w:rPr>
        <w:t xml:space="preserve"> Указ Президента Российской Федерации от 24.12.2014 г. № 808 «Об утверждении Основ государственной культурной политики».URL: http://kremlin.ruacts/bank/39208 </w:t>
      </w:r>
      <w:r w:rsidRPr="00C3120E">
        <w:rPr>
          <w:spacing w:val="-6"/>
        </w:rPr>
        <w:t>(дата обращения: 20.12.2019).</w:t>
      </w:r>
    </w:p>
  </w:footnote>
  <w:footnote w:id="177">
    <w:p w:rsidR="008D3C4A" w:rsidRPr="00E879A8" w:rsidRDefault="008D3C4A">
      <w:pPr>
        <w:pStyle w:val="a5"/>
        <w:rPr>
          <w:rFonts w:cs="Times New Roman"/>
        </w:rPr>
      </w:pPr>
      <w:r>
        <w:rPr>
          <w:rStyle w:val="a7"/>
        </w:rPr>
        <w:footnoteRef/>
      </w:r>
      <w:r>
        <w:t xml:space="preserve"> </w:t>
      </w:r>
      <w:r w:rsidRPr="00FD453C">
        <w:rPr>
          <w:rFonts w:cs="Times New Roman"/>
        </w:rPr>
        <w:t xml:space="preserve">Основные направления политики Российской Федерации в сфере международного культурно-гуманитарного сотрудничества (утв. МИД России 18.12.2010) // КонсультантПлюс. URL: </w:t>
      </w:r>
      <w:r w:rsidRPr="00C3120E">
        <w:rPr>
          <w:rFonts w:cs="Times New Roman"/>
        </w:rPr>
        <w:t>http://www.cons</w:t>
      </w:r>
      <w:r>
        <w:rPr>
          <w:rFonts w:cs="Times New Roman"/>
        </w:rPr>
        <w:t xml:space="preserve"> </w:t>
      </w:r>
      <w:r w:rsidRPr="00FD453C">
        <w:rPr>
          <w:rFonts w:cs="Times New Roman"/>
        </w:rPr>
        <w:t xml:space="preserve">ultant.ru/document/cons_doc_LAW_130289/ </w:t>
      </w:r>
      <w:r w:rsidRPr="00FD453C">
        <w:t>(дата обращения: 20.12.2019).</w:t>
      </w:r>
    </w:p>
  </w:footnote>
  <w:footnote w:id="178">
    <w:p w:rsidR="008D3C4A" w:rsidRPr="002D29CF" w:rsidRDefault="008D3C4A" w:rsidP="00401673">
      <w:pPr>
        <w:pStyle w:val="a5"/>
        <w:rPr>
          <w:rFonts w:cs="Times New Roman"/>
        </w:rPr>
      </w:pPr>
      <w:r w:rsidRPr="005915C0">
        <w:rPr>
          <w:rStyle w:val="a7"/>
          <w:rFonts w:cs="Times New Roman"/>
        </w:rPr>
        <w:footnoteRef/>
      </w:r>
      <w:r w:rsidRPr="005915C0">
        <w:rPr>
          <w:rFonts w:cs="Times New Roman"/>
        </w:rPr>
        <w:t xml:space="preserve"> </w:t>
      </w:r>
      <w:r w:rsidRPr="00FD453C">
        <w:rPr>
          <w:rFonts w:cs="Times New Roman"/>
        </w:rPr>
        <w:t xml:space="preserve">Основные направления политики Российской Федерации в сфере международного культурно-гуманитарного сотрудничества (утв. МИД России 18.12.2010) // КонсультантПлюс.: </w:t>
      </w:r>
      <w:r w:rsidRPr="00074BB7">
        <w:rPr>
          <w:rFonts w:cs="Times New Roman"/>
        </w:rPr>
        <w:t>http://www.consultant.ru</w:t>
      </w:r>
      <w:r>
        <w:rPr>
          <w:rFonts w:cs="Times New Roman"/>
        </w:rPr>
        <w:t xml:space="preserve"> </w:t>
      </w:r>
      <w:r w:rsidRPr="00FD453C">
        <w:rPr>
          <w:rFonts w:cs="Times New Roman"/>
        </w:rPr>
        <w:t xml:space="preserve">/document/cons_doc_LAW_130289/ </w:t>
      </w:r>
      <w:r w:rsidRPr="00FD453C">
        <w:t>(дата обращения: 20.12.2019).</w:t>
      </w:r>
    </w:p>
  </w:footnote>
  <w:footnote w:id="179">
    <w:p w:rsidR="008D3C4A" w:rsidRPr="00EF397F" w:rsidRDefault="008D3C4A" w:rsidP="00401673">
      <w:pPr>
        <w:pStyle w:val="a5"/>
        <w:rPr>
          <w:rFonts w:cs="Times New Roman"/>
        </w:rPr>
      </w:pPr>
      <w:r w:rsidRPr="002D29CF">
        <w:rPr>
          <w:rStyle w:val="a7"/>
          <w:rFonts w:cs="Times New Roman"/>
        </w:rPr>
        <w:footnoteRef/>
      </w:r>
      <w:r w:rsidRPr="002D29CF">
        <w:rPr>
          <w:rFonts w:cs="Times New Roman"/>
        </w:rPr>
        <w:t xml:space="preserve"> </w:t>
      </w:r>
      <w:r w:rsidRPr="00FD453C">
        <w:rPr>
          <w:rFonts w:cs="Times New Roman"/>
        </w:rPr>
        <w:t>Указ Президента Российской Федерации от 24.12.2014 г. № 808 «Об утверждении Основ государственной культурной политики». URL: http://kremlin.ruacts/bank/39 208</w:t>
      </w:r>
      <w:r>
        <w:rPr>
          <w:rFonts w:cs="Times New Roman"/>
        </w:rPr>
        <w:t xml:space="preserve"> </w:t>
      </w:r>
      <w:r w:rsidRPr="00FD453C">
        <w:t>(дата обращения: 20.12.2019).</w:t>
      </w:r>
    </w:p>
  </w:footnote>
  <w:footnote w:id="180">
    <w:p w:rsidR="008D3C4A" w:rsidRPr="00F61AF1" w:rsidRDefault="008D3C4A" w:rsidP="00401673">
      <w:pPr>
        <w:pStyle w:val="a5"/>
        <w:rPr>
          <w:rFonts w:cs="Times New Roman"/>
        </w:rPr>
      </w:pPr>
      <w:r w:rsidRPr="002D29CF">
        <w:rPr>
          <w:rStyle w:val="a7"/>
          <w:rFonts w:cs="Times New Roman"/>
        </w:rPr>
        <w:footnoteRef/>
      </w:r>
      <w:r w:rsidRPr="002D29CF">
        <w:rPr>
          <w:rFonts w:cs="Times New Roman"/>
        </w:rPr>
        <w:t xml:space="preserve"> </w:t>
      </w:r>
      <w:r w:rsidRPr="00FD453C">
        <w:rPr>
          <w:rFonts w:cs="Times New Roman"/>
        </w:rPr>
        <w:t>О концепции развития музейной деятельности в Российской Федерации на период до 2020 года.</w:t>
      </w:r>
      <w:r w:rsidRPr="00FD453C">
        <w:t xml:space="preserve"> </w:t>
      </w:r>
      <w:r w:rsidRPr="00FD453C">
        <w:rPr>
          <w:rFonts w:cs="Times New Roman"/>
          <w:lang w:val="en-US"/>
        </w:rPr>
        <w:t>URL</w:t>
      </w:r>
      <w:r w:rsidRPr="00F61AF1">
        <w:rPr>
          <w:rFonts w:cs="Times New Roman"/>
        </w:rPr>
        <w:t xml:space="preserve">: </w:t>
      </w:r>
      <w:r w:rsidRPr="00FD453C">
        <w:rPr>
          <w:rFonts w:cs="Times New Roman"/>
          <w:lang w:val="en-US"/>
        </w:rPr>
        <w:t>https</w:t>
      </w:r>
      <w:r w:rsidRPr="00F61AF1">
        <w:rPr>
          <w:rFonts w:cs="Times New Roman"/>
        </w:rPr>
        <w:t>://</w:t>
      </w:r>
      <w:r w:rsidRPr="00FD453C">
        <w:rPr>
          <w:rFonts w:cs="Times New Roman"/>
          <w:lang w:val="en-US"/>
        </w:rPr>
        <w:t>www</w:t>
      </w:r>
      <w:r w:rsidRPr="00F61AF1">
        <w:rPr>
          <w:rFonts w:cs="Times New Roman"/>
        </w:rPr>
        <w:t>.</w:t>
      </w:r>
      <w:r w:rsidRPr="00FD453C">
        <w:rPr>
          <w:rFonts w:cs="Times New Roman"/>
          <w:lang w:val="en-US"/>
        </w:rPr>
        <w:t>mkrf</w:t>
      </w:r>
      <w:r w:rsidRPr="00F61AF1">
        <w:rPr>
          <w:rFonts w:cs="Times New Roman"/>
        </w:rPr>
        <w:t>.</w:t>
      </w:r>
      <w:r w:rsidRPr="00FD453C">
        <w:rPr>
          <w:rFonts w:cs="Times New Roman"/>
          <w:lang w:val="en-US"/>
        </w:rPr>
        <w:t>ru</w:t>
      </w:r>
      <w:r w:rsidRPr="00F61AF1">
        <w:rPr>
          <w:rFonts w:cs="Times New Roman"/>
        </w:rPr>
        <w:t>/</w:t>
      </w:r>
      <w:r w:rsidRPr="00FD453C">
        <w:rPr>
          <w:rFonts w:cs="Times New Roman"/>
          <w:lang w:val="en-US"/>
        </w:rPr>
        <w:t>documents</w:t>
      </w:r>
      <w:r w:rsidRPr="00F61AF1">
        <w:rPr>
          <w:rFonts w:cs="Times New Roman"/>
        </w:rPr>
        <w:t>/</w:t>
      </w:r>
      <w:r w:rsidRPr="00FD453C">
        <w:rPr>
          <w:rFonts w:cs="Times New Roman"/>
          <w:lang w:val="en-US"/>
        </w:rPr>
        <w:t>o</w:t>
      </w:r>
      <w:r w:rsidRPr="00F61AF1">
        <w:rPr>
          <w:rFonts w:cs="Times New Roman"/>
        </w:rPr>
        <w:t>-</w:t>
      </w:r>
      <w:r w:rsidRPr="00FD453C">
        <w:rPr>
          <w:rFonts w:cs="Times New Roman"/>
          <w:lang w:val="en-US"/>
        </w:rPr>
        <w:t>kontseptsii</w:t>
      </w:r>
      <w:r w:rsidRPr="00F61AF1">
        <w:rPr>
          <w:rFonts w:cs="Times New Roman"/>
        </w:rPr>
        <w:t>-</w:t>
      </w:r>
      <w:r w:rsidRPr="00FD453C">
        <w:rPr>
          <w:rFonts w:cs="Times New Roman"/>
          <w:lang w:val="en-US"/>
        </w:rPr>
        <w:t>razvitiya</w:t>
      </w:r>
      <w:r w:rsidRPr="00F61AF1">
        <w:rPr>
          <w:rFonts w:cs="Times New Roman"/>
        </w:rPr>
        <w:t>-</w:t>
      </w:r>
      <w:r w:rsidRPr="00FD453C">
        <w:rPr>
          <w:rFonts w:cs="Times New Roman"/>
          <w:lang w:val="en-US"/>
        </w:rPr>
        <w:t>muzeynoy</w:t>
      </w:r>
      <w:r w:rsidRPr="00F61AF1">
        <w:rPr>
          <w:rFonts w:cs="Times New Roman"/>
        </w:rPr>
        <w:t>-</w:t>
      </w:r>
      <w:r w:rsidRPr="00FD453C">
        <w:rPr>
          <w:rFonts w:cs="Times New Roman"/>
          <w:lang w:val="en-US"/>
        </w:rPr>
        <w:t>deyatelnosti</w:t>
      </w:r>
      <w:r w:rsidRPr="00F61AF1">
        <w:rPr>
          <w:rFonts w:cs="Times New Roman"/>
        </w:rPr>
        <w:t>-</w:t>
      </w:r>
      <w:r w:rsidRPr="00FD453C">
        <w:rPr>
          <w:rFonts w:cs="Times New Roman"/>
          <w:lang w:val="en-US"/>
        </w:rPr>
        <w:t>v</w:t>
      </w:r>
      <w:r w:rsidRPr="00F61AF1">
        <w:rPr>
          <w:rFonts w:cs="Times New Roman"/>
        </w:rPr>
        <w:t>-</w:t>
      </w:r>
      <w:r w:rsidRPr="00FD453C">
        <w:rPr>
          <w:rFonts w:cs="Times New Roman"/>
          <w:lang w:val="en-US"/>
        </w:rPr>
        <w:t>rossiyskoy</w:t>
      </w:r>
      <w:r w:rsidRPr="00F61AF1">
        <w:rPr>
          <w:rFonts w:cs="Times New Roman"/>
        </w:rPr>
        <w:t>-</w:t>
      </w:r>
      <w:r w:rsidRPr="00FD453C">
        <w:rPr>
          <w:rFonts w:cs="Times New Roman"/>
          <w:lang w:val="en-US"/>
        </w:rPr>
        <w:t>federatsii</w:t>
      </w:r>
      <w:r w:rsidRPr="00F61AF1">
        <w:rPr>
          <w:rFonts w:cs="Times New Roman"/>
        </w:rPr>
        <w:t>-</w:t>
      </w:r>
      <w:r w:rsidRPr="00FD453C">
        <w:rPr>
          <w:rFonts w:cs="Times New Roman"/>
          <w:lang w:val="en-US"/>
        </w:rPr>
        <w:t>na</w:t>
      </w:r>
      <w:r w:rsidRPr="00F61AF1">
        <w:rPr>
          <w:rFonts w:cs="Times New Roman"/>
        </w:rPr>
        <w:t>-</w:t>
      </w:r>
      <w:r w:rsidRPr="00FD453C">
        <w:rPr>
          <w:rFonts w:cs="Times New Roman"/>
          <w:lang w:val="en-US"/>
        </w:rPr>
        <w:t>period</w:t>
      </w:r>
      <w:r w:rsidRPr="00F61AF1">
        <w:rPr>
          <w:rFonts w:cs="Times New Roman"/>
        </w:rPr>
        <w:t>-</w:t>
      </w:r>
      <w:r w:rsidRPr="00FD453C">
        <w:rPr>
          <w:rFonts w:cs="Times New Roman"/>
          <w:lang w:val="en-US"/>
        </w:rPr>
        <w:t>do</w:t>
      </w:r>
      <w:r w:rsidRPr="00F61AF1">
        <w:rPr>
          <w:rFonts w:cs="Times New Roman"/>
        </w:rPr>
        <w:t>-2020-</w:t>
      </w:r>
      <w:r w:rsidRPr="00FD453C">
        <w:rPr>
          <w:rFonts w:cs="Times New Roman"/>
          <w:lang w:val="en-US"/>
        </w:rPr>
        <w:t>goda</w:t>
      </w:r>
      <w:r w:rsidRPr="00F61AF1">
        <w:rPr>
          <w:rFonts w:cs="Times New Roman"/>
        </w:rPr>
        <w:t xml:space="preserve">-3/ </w:t>
      </w:r>
      <w:r w:rsidRPr="00F61AF1">
        <w:t>(</w:t>
      </w:r>
      <w:r w:rsidRPr="00FD453C">
        <w:t>дата</w:t>
      </w:r>
      <w:r w:rsidRPr="00F61AF1">
        <w:t xml:space="preserve"> </w:t>
      </w:r>
      <w:r w:rsidRPr="00FD453C">
        <w:t>обращения</w:t>
      </w:r>
      <w:r w:rsidRPr="00F61AF1">
        <w:t>: 20.12.2019).</w:t>
      </w:r>
    </w:p>
  </w:footnote>
  <w:footnote w:id="181">
    <w:p w:rsidR="008D3C4A" w:rsidRPr="00EF397F" w:rsidRDefault="008D3C4A" w:rsidP="006266F2">
      <w:pPr>
        <w:pStyle w:val="ab"/>
        <w:rPr>
          <w:color w:val="000000" w:themeColor="text1"/>
          <w:szCs w:val="20"/>
        </w:rPr>
      </w:pPr>
      <w:r w:rsidRPr="002D29CF">
        <w:rPr>
          <w:rStyle w:val="a7"/>
        </w:rPr>
        <w:footnoteRef/>
      </w:r>
      <w:r w:rsidRPr="002D29CF">
        <w:t xml:space="preserve"> </w:t>
      </w:r>
      <w:r w:rsidRPr="00FD453C">
        <w:rPr>
          <w:color w:val="000000" w:themeColor="text1"/>
          <w:szCs w:val="20"/>
        </w:rPr>
        <w:t xml:space="preserve">ИКОМ в России. URL: </w:t>
      </w:r>
      <w:r w:rsidRPr="00FD453C">
        <w:rPr>
          <w:szCs w:val="20"/>
        </w:rPr>
        <w:t>http://icom-russia.com/data/missiya/</w:t>
      </w:r>
      <w:r w:rsidRPr="00FD453C">
        <w:rPr>
          <w:color w:val="000000" w:themeColor="text1"/>
          <w:szCs w:val="20"/>
        </w:rPr>
        <w:t xml:space="preserve"> (дата обращения 26.11.2018).</w:t>
      </w:r>
    </w:p>
  </w:footnote>
  <w:footnote w:id="182">
    <w:p w:rsidR="008D3C4A" w:rsidRPr="00BD072E" w:rsidRDefault="008D3C4A" w:rsidP="00E879A8">
      <w:pPr>
        <w:pStyle w:val="ab"/>
        <w:rPr>
          <w:color w:val="000000" w:themeColor="text1"/>
          <w:szCs w:val="20"/>
        </w:rPr>
      </w:pPr>
      <w:r>
        <w:rPr>
          <w:rStyle w:val="a7"/>
        </w:rPr>
        <w:footnoteRef/>
      </w:r>
      <w:r w:rsidRPr="00822271">
        <w:t xml:space="preserve"> </w:t>
      </w:r>
      <w:r w:rsidRPr="00822271">
        <w:rPr>
          <w:rFonts w:eastAsia="Times New Roman"/>
          <w:lang w:eastAsia="ru-RU"/>
        </w:rPr>
        <w:t>Отчеты ИКОМ России</w:t>
      </w:r>
      <w:r>
        <w:rPr>
          <w:rFonts w:eastAsia="Times New Roman"/>
          <w:lang w:eastAsia="ru-RU"/>
        </w:rPr>
        <w:t xml:space="preserve">. </w:t>
      </w:r>
      <w:r w:rsidRPr="00FD453C">
        <w:rPr>
          <w:color w:val="000000" w:themeColor="text1"/>
          <w:szCs w:val="20"/>
        </w:rPr>
        <w:t xml:space="preserve">URL: </w:t>
      </w:r>
      <w:r w:rsidRPr="006266F2">
        <w:rPr>
          <w:rFonts w:eastAsia="Times New Roman"/>
          <w:lang w:val="en-US" w:eastAsia="ru-RU"/>
        </w:rPr>
        <w:t>http</w:t>
      </w:r>
      <w:r w:rsidRPr="006266F2">
        <w:rPr>
          <w:rFonts w:eastAsia="Times New Roman"/>
          <w:lang w:eastAsia="ru-RU"/>
        </w:rPr>
        <w:t>://</w:t>
      </w:r>
      <w:r w:rsidRPr="006266F2">
        <w:rPr>
          <w:rFonts w:eastAsia="Times New Roman"/>
          <w:lang w:val="en-US" w:eastAsia="ru-RU"/>
        </w:rPr>
        <w:t>icom</w:t>
      </w:r>
      <w:r w:rsidRPr="006266F2">
        <w:rPr>
          <w:rFonts w:eastAsia="Times New Roman"/>
          <w:lang w:eastAsia="ru-RU"/>
        </w:rPr>
        <w:t>-</w:t>
      </w:r>
      <w:r w:rsidRPr="006266F2">
        <w:rPr>
          <w:rFonts w:eastAsia="Times New Roman"/>
          <w:lang w:val="en-US" w:eastAsia="ru-RU"/>
        </w:rPr>
        <w:t>russia</w:t>
      </w:r>
      <w:r w:rsidRPr="006266F2">
        <w:rPr>
          <w:rFonts w:eastAsia="Times New Roman"/>
          <w:lang w:eastAsia="ru-RU"/>
        </w:rPr>
        <w:t>.</w:t>
      </w:r>
      <w:r w:rsidRPr="006266F2">
        <w:rPr>
          <w:rFonts w:eastAsia="Times New Roman"/>
          <w:lang w:val="en-US" w:eastAsia="ru-RU"/>
        </w:rPr>
        <w:t>com</w:t>
      </w:r>
      <w:r w:rsidRPr="006266F2">
        <w:rPr>
          <w:rFonts w:eastAsia="Times New Roman"/>
          <w:lang w:eastAsia="ru-RU"/>
        </w:rPr>
        <w:t>/</w:t>
      </w:r>
      <w:r w:rsidRPr="006266F2">
        <w:rPr>
          <w:rFonts w:eastAsia="Times New Roman"/>
          <w:lang w:val="en-US" w:eastAsia="ru-RU"/>
        </w:rPr>
        <w:t>data</w:t>
      </w:r>
      <w:r w:rsidRPr="006266F2">
        <w:rPr>
          <w:rFonts w:eastAsia="Times New Roman"/>
          <w:lang w:eastAsia="ru-RU"/>
        </w:rPr>
        <w:t>/</w:t>
      </w:r>
      <w:r w:rsidRPr="006266F2">
        <w:rPr>
          <w:rFonts w:eastAsia="Times New Roman"/>
          <w:lang w:val="en-US" w:eastAsia="ru-RU"/>
        </w:rPr>
        <w:t>ikom</w:t>
      </w:r>
      <w:r w:rsidRPr="006266F2">
        <w:rPr>
          <w:rFonts w:eastAsia="Times New Roman"/>
          <w:lang w:eastAsia="ru-RU"/>
        </w:rPr>
        <w:t>-</w:t>
      </w:r>
      <w:r w:rsidRPr="006266F2">
        <w:rPr>
          <w:rFonts w:eastAsia="Times New Roman"/>
          <w:lang w:val="en-US" w:eastAsia="ru-RU"/>
        </w:rPr>
        <w:t>v</w:t>
      </w:r>
      <w:r w:rsidRPr="006266F2">
        <w:rPr>
          <w:rFonts w:eastAsia="Times New Roman"/>
          <w:lang w:eastAsia="ru-RU"/>
        </w:rPr>
        <w:t>-</w:t>
      </w:r>
      <w:r w:rsidRPr="006266F2">
        <w:rPr>
          <w:rFonts w:eastAsia="Times New Roman"/>
          <w:lang w:val="en-US" w:eastAsia="ru-RU"/>
        </w:rPr>
        <w:t>rossii</w:t>
      </w:r>
      <w:r w:rsidRPr="006266F2">
        <w:rPr>
          <w:rFonts w:eastAsia="Times New Roman"/>
          <w:lang w:eastAsia="ru-RU"/>
        </w:rPr>
        <w:t>/</w:t>
      </w:r>
      <w:r w:rsidRPr="006266F2">
        <w:rPr>
          <w:rFonts w:eastAsia="Times New Roman"/>
          <w:lang w:val="en-US" w:eastAsia="ru-RU"/>
        </w:rPr>
        <w:t>otchety</w:t>
      </w:r>
      <w:r w:rsidRPr="006266F2">
        <w:rPr>
          <w:rFonts w:eastAsia="Times New Roman"/>
          <w:lang w:eastAsia="ru-RU"/>
        </w:rPr>
        <w:t>-</w:t>
      </w:r>
      <w:r w:rsidRPr="006266F2">
        <w:rPr>
          <w:rFonts w:eastAsia="Times New Roman"/>
          <w:lang w:val="en-US" w:eastAsia="ru-RU"/>
        </w:rPr>
        <w:t>ikom</w:t>
      </w:r>
      <w:r w:rsidRPr="006266F2">
        <w:rPr>
          <w:rFonts w:eastAsia="Times New Roman"/>
          <w:lang w:eastAsia="ru-RU"/>
        </w:rPr>
        <w:t>-</w:t>
      </w:r>
      <w:r w:rsidRPr="006266F2">
        <w:rPr>
          <w:rFonts w:eastAsia="Times New Roman"/>
          <w:lang w:val="en-US" w:eastAsia="ru-RU"/>
        </w:rPr>
        <w:t>rossii</w:t>
      </w:r>
      <w:r w:rsidRPr="006266F2">
        <w:rPr>
          <w:rFonts w:eastAsia="Times New Roman"/>
          <w:lang w:eastAsia="ru-RU"/>
        </w:rPr>
        <w:t xml:space="preserve">/ </w:t>
      </w:r>
      <w:r w:rsidRPr="00FD453C">
        <w:rPr>
          <w:color w:val="000000" w:themeColor="text1"/>
          <w:szCs w:val="20"/>
        </w:rPr>
        <w:t>(дата обращения 26.11.2018).</w:t>
      </w:r>
    </w:p>
  </w:footnote>
  <w:footnote w:id="183">
    <w:p w:rsidR="008D3C4A" w:rsidRPr="00F61AF1" w:rsidRDefault="008D3C4A" w:rsidP="00CB1A4E">
      <w:pPr>
        <w:pStyle w:val="a5"/>
        <w:spacing w:line="276" w:lineRule="auto"/>
        <w:rPr>
          <w:rFonts w:eastAsia="Times New Roman" w:cs="Times New Roman"/>
          <w:color w:val="000000" w:themeColor="text1"/>
          <w:szCs w:val="24"/>
          <w:lang w:val="en-US"/>
        </w:rPr>
      </w:pPr>
      <w:r w:rsidRPr="00C45882">
        <w:rPr>
          <w:rStyle w:val="a7"/>
          <w:rFonts w:cs="Times New Roman"/>
        </w:rPr>
        <w:footnoteRef/>
      </w:r>
      <w:r w:rsidRPr="00C45882">
        <w:rPr>
          <w:rFonts w:cs="Times New Roman"/>
          <w:lang w:val="en-US"/>
        </w:rPr>
        <w:t xml:space="preserve"> </w:t>
      </w:r>
      <w:r w:rsidRPr="00D97B41">
        <w:rPr>
          <w:rFonts w:eastAsia="Times New Roman" w:cs="Times New Roman"/>
          <w:color w:val="000000" w:themeColor="text1"/>
          <w:szCs w:val="24"/>
          <w:lang w:val="en-US"/>
        </w:rPr>
        <w:t>Desvallées, A., Mairesse, F. Dictionnaire encyclopédique de muséologie / A. Desvallées, F. Mairesse – Paris: Armand Colin, 2011.</w:t>
      </w:r>
    </w:p>
  </w:footnote>
  <w:footnote w:id="184">
    <w:p w:rsidR="008D3C4A" w:rsidRPr="00E37673" w:rsidRDefault="008D3C4A" w:rsidP="00401673">
      <w:pPr>
        <w:pStyle w:val="ab"/>
        <w:rPr>
          <w:rFonts w:eastAsia="Times New Roman"/>
          <w:color w:val="000000" w:themeColor="text1"/>
          <w:szCs w:val="20"/>
          <w:lang w:val="en-US" w:eastAsia="ru-RU"/>
        </w:rPr>
      </w:pPr>
      <w:r w:rsidRPr="00AF5E6C">
        <w:rPr>
          <w:rStyle w:val="a7"/>
        </w:rPr>
        <w:footnoteRef/>
      </w:r>
      <w:r w:rsidRPr="00AF5E6C">
        <w:rPr>
          <w:lang w:val="en-US"/>
        </w:rPr>
        <w:t xml:space="preserve"> </w:t>
      </w:r>
      <w:r w:rsidRPr="00650121">
        <w:rPr>
          <w:rFonts w:eastAsia="Times New Roman"/>
          <w:color w:val="000000" w:themeColor="text1"/>
          <w:szCs w:val="20"/>
          <w:lang w:val="en-GB" w:eastAsia="ru-RU"/>
        </w:rPr>
        <w:t xml:space="preserve">Amsellem, R. Les stratégies d’internationalisation des musées et les nouveaux modèles d’affaires. Economies et finances. Université Panthéon-Sorbonne </w:t>
      </w:r>
      <w:r w:rsidRPr="00650121">
        <w:rPr>
          <w:rFonts w:eastAsia="Times New Roman"/>
          <w:color w:val="000000" w:themeColor="text1"/>
          <w:szCs w:val="20"/>
          <w:lang w:val="en-US" w:eastAsia="ru-RU"/>
        </w:rPr>
        <w:t>: diss.</w:t>
      </w:r>
      <w:r w:rsidRPr="00650121">
        <w:rPr>
          <w:rFonts w:ascii="Arial" w:hAnsi="Arial" w:cs="Arial"/>
          <w:color w:val="000000" w:themeColor="text1"/>
          <w:szCs w:val="20"/>
          <w:shd w:val="clear" w:color="auto" w:fill="FFFFFF"/>
          <w:lang w:val="en-GB"/>
        </w:rPr>
        <w:t xml:space="preserve"> </w:t>
      </w:r>
      <w:r w:rsidRPr="00650121">
        <w:rPr>
          <w:rFonts w:eastAsia="Times New Roman"/>
          <w:color w:val="000000" w:themeColor="text1"/>
          <w:szCs w:val="20"/>
          <w:lang w:val="en-US" w:eastAsia="ru-RU"/>
        </w:rPr>
        <w:t xml:space="preserve">– </w:t>
      </w:r>
      <w:r w:rsidRPr="00650121">
        <w:rPr>
          <w:rFonts w:eastAsia="Times New Roman"/>
          <w:color w:val="000000" w:themeColor="text1"/>
          <w:szCs w:val="20"/>
          <w:lang w:val="en-GB" w:eastAsia="ru-RU"/>
        </w:rPr>
        <w:t>Paris I, 2016. – 332 p.</w:t>
      </w:r>
    </w:p>
  </w:footnote>
  <w:footnote w:id="185">
    <w:p w:rsidR="008D3C4A" w:rsidRPr="00F61AF1" w:rsidRDefault="008D3C4A" w:rsidP="00401673">
      <w:pPr>
        <w:pStyle w:val="ab"/>
        <w:rPr>
          <w:rFonts w:eastAsia="Times New Roman"/>
          <w:color w:val="000000" w:themeColor="text1"/>
          <w:szCs w:val="20"/>
          <w:lang w:val="en-GB" w:eastAsia="ru-RU"/>
        </w:rPr>
      </w:pPr>
      <w:r w:rsidRPr="00AF5E6C">
        <w:rPr>
          <w:rStyle w:val="a7"/>
        </w:rPr>
        <w:footnoteRef/>
      </w:r>
      <w:r w:rsidRPr="00AF5E6C">
        <w:rPr>
          <w:lang w:val="en-US"/>
        </w:rPr>
        <w:t xml:space="preserve"> </w:t>
      </w:r>
      <w:r w:rsidRPr="00650121">
        <w:rPr>
          <w:rFonts w:eastAsia="Times New Roman"/>
          <w:color w:val="000000" w:themeColor="text1"/>
          <w:szCs w:val="20"/>
          <w:lang w:val="en-GB" w:eastAsia="ru-RU"/>
        </w:rPr>
        <w:t xml:space="preserve">Amsellem, R. Les stratégies d’internationalisation des musées et les nouveaux modèles d’affaires. Economies et finances. Université Panthéon-Sorbonne </w:t>
      </w:r>
      <w:r w:rsidRPr="00650121">
        <w:rPr>
          <w:rFonts w:eastAsia="Times New Roman"/>
          <w:color w:val="000000" w:themeColor="text1"/>
          <w:szCs w:val="20"/>
          <w:lang w:val="en-US" w:eastAsia="ru-RU"/>
        </w:rPr>
        <w:t>: diss.</w:t>
      </w:r>
      <w:r w:rsidRPr="00650121">
        <w:rPr>
          <w:rFonts w:ascii="Arial" w:hAnsi="Arial" w:cs="Arial"/>
          <w:color w:val="000000" w:themeColor="text1"/>
          <w:szCs w:val="20"/>
          <w:shd w:val="clear" w:color="auto" w:fill="FFFFFF"/>
          <w:lang w:val="en-GB"/>
        </w:rPr>
        <w:t xml:space="preserve"> </w:t>
      </w:r>
      <w:r w:rsidRPr="00650121">
        <w:rPr>
          <w:rFonts w:eastAsia="Times New Roman"/>
          <w:color w:val="000000" w:themeColor="text1"/>
          <w:szCs w:val="20"/>
          <w:lang w:val="en-US" w:eastAsia="ru-RU"/>
        </w:rPr>
        <w:t xml:space="preserve">– </w:t>
      </w:r>
      <w:r>
        <w:rPr>
          <w:rFonts w:eastAsia="Times New Roman"/>
          <w:color w:val="000000" w:themeColor="text1"/>
          <w:szCs w:val="20"/>
          <w:lang w:val="en-GB" w:eastAsia="ru-RU"/>
        </w:rPr>
        <w:t>Paris I, 2016</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Pr>
          <w:rFonts w:eastAsia="Times New Roman"/>
          <w:szCs w:val="20"/>
          <w:lang w:val="en-GB" w:eastAsia="ru-RU"/>
        </w:rPr>
        <w:t>37.</w:t>
      </w:r>
    </w:p>
  </w:footnote>
  <w:footnote w:id="186">
    <w:p w:rsidR="008D3C4A" w:rsidRPr="00E37673" w:rsidRDefault="008D3C4A" w:rsidP="00401673">
      <w:pPr>
        <w:pStyle w:val="a5"/>
        <w:rPr>
          <w:rFonts w:eastAsia="Times New Roman" w:cs="Times New Roman"/>
          <w:color w:val="000000" w:themeColor="text1"/>
          <w:szCs w:val="24"/>
          <w:lang w:val="en-US"/>
        </w:rPr>
      </w:pPr>
      <w:r w:rsidRPr="00AF5E6C">
        <w:rPr>
          <w:rStyle w:val="a7"/>
        </w:rPr>
        <w:footnoteRef/>
      </w:r>
      <w:r w:rsidRPr="00AF5E6C">
        <w:rPr>
          <w:lang w:val="en-US"/>
        </w:rPr>
        <w:t xml:space="preserve"> </w:t>
      </w:r>
      <w:r w:rsidRPr="00D97B41">
        <w:rPr>
          <w:rFonts w:eastAsia="Times New Roman" w:cs="Times New Roman"/>
          <w:color w:val="000000" w:themeColor="text1"/>
          <w:szCs w:val="24"/>
          <w:lang w:val="en-US"/>
        </w:rPr>
        <w:t>Gilardet, B. Réinventer le musée: François Mathey, un précurseur méconnu (1953-1985) / B. Gilardet – Paris: Les Presses du réel, 2014. – 552 p.</w:t>
      </w:r>
    </w:p>
  </w:footnote>
  <w:footnote w:id="187">
    <w:p w:rsidR="008D3C4A" w:rsidRPr="00E37673" w:rsidRDefault="008D3C4A" w:rsidP="00401673">
      <w:pPr>
        <w:pStyle w:val="a5"/>
        <w:rPr>
          <w:color w:val="000000" w:themeColor="text1"/>
          <w:lang w:val="en-US"/>
        </w:rPr>
      </w:pPr>
      <w:r w:rsidRPr="00AF5E6C">
        <w:rPr>
          <w:rStyle w:val="a7"/>
          <w:rFonts w:cs="Times New Roman"/>
        </w:rPr>
        <w:footnoteRef/>
      </w:r>
      <w:r w:rsidRPr="00AF5E6C">
        <w:rPr>
          <w:rFonts w:cs="Times New Roman"/>
        </w:rPr>
        <w:t xml:space="preserve"> </w:t>
      </w:r>
      <w:r w:rsidRPr="00FD453C">
        <w:rPr>
          <w:rFonts w:eastAsia="Times New Roman" w:cs="Times New Roman"/>
          <w:color w:val="404040" w:themeColor="text1" w:themeTint="BF"/>
          <w:lang w:eastAsia="ru-RU"/>
        </w:rPr>
        <w:t>«</w:t>
      </w:r>
      <w:r w:rsidRPr="00FD453C">
        <w:rPr>
          <w:color w:val="000000" w:themeColor="text1"/>
        </w:rPr>
        <w:t xml:space="preserve">Париж — Москва» и «Москва — Париж»: как две выставки помогли открыть железный занавес. </w:t>
      </w:r>
      <w:hyperlink r:id="rId7" w:history="1">
        <w:r w:rsidRPr="00E37673">
          <w:rPr>
            <w:color w:val="000000" w:themeColor="text1"/>
            <w:lang w:val="en-US"/>
          </w:rPr>
          <w:t>URL: https://dialogue-trianon.ru/</w:t>
        </w:r>
      </w:hyperlink>
      <w:r w:rsidRPr="00E37673">
        <w:rPr>
          <w:color w:val="000000" w:themeColor="text1"/>
          <w:lang w:val="en-US"/>
        </w:rPr>
        <w:t xml:space="preserve"> (</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10.02.2020).</w:t>
      </w:r>
    </w:p>
  </w:footnote>
  <w:footnote w:id="188">
    <w:p w:rsidR="008D3C4A" w:rsidRPr="00EF397F" w:rsidRDefault="008D3C4A" w:rsidP="00401673">
      <w:pPr>
        <w:pStyle w:val="ab"/>
        <w:rPr>
          <w:color w:val="000000" w:themeColor="text1"/>
          <w:szCs w:val="20"/>
        </w:rPr>
      </w:pPr>
      <w:r w:rsidRPr="00C45882">
        <w:rPr>
          <w:rStyle w:val="a7"/>
        </w:rPr>
        <w:footnoteRef/>
      </w:r>
      <w:r w:rsidRPr="00002B77">
        <w:rPr>
          <w:lang w:val="en-US"/>
        </w:rPr>
        <w:t xml:space="preserve"> </w:t>
      </w:r>
      <w:r w:rsidRPr="00FD453C">
        <w:rPr>
          <w:color w:val="000000" w:themeColor="text1"/>
          <w:szCs w:val="20"/>
          <w:lang w:val="en-US"/>
        </w:rPr>
        <w:t>Rapport</w:t>
      </w:r>
      <w:r w:rsidRPr="00002B77">
        <w:rPr>
          <w:color w:val="000000" w:themeColor="text1"/>
          <w:szCs w:val="20"/>
          <w:lang w:val="en-US"/>
        </w:rPr>
        <w:t xml:space="preserve"> </w:t>
      </w:r>
      <w:r w:rsidRPr="00FD453C">
        <w:rPr>
          <w:color w:val="000000" w:themeColor="text1"/>
          <w:szCs w:val="20"/>
          <w:lang w:val="en-US"/>
        </w:rPr>
        <w:t>de</w:t>
      </w:r>
      <w:r w:rsidRPr="00002B77">
        <w:rPr>
          <w:color w:val="000000" w:themeColor="text1"/>
          <w:szCs w:val="20"/>
          <w:lang w:val="en-US"/>
        </w:rPr>
        <w:t xml:space="preserve"> </w:t>
      </w:r>
      <w:r w:rsidRPr="00FD453C">
        <w:rPr>
          <w:color w:val="000000" w:themeColor="text1"/>
          <w:szCs w:val="20"/>
          <w:lang w:val="en-US"/>
        </w:rPr>
        <w:t>la</w:t>
      </w:r>
      <w:r w:rsidRPr="00002B77">
        <w:rPr>
          <w:color w:val="000000" w:themeColor="text1"/>
          <w:szCs w:val="20"/>
          <w:lang w:val="en-US"/>
        </w:rPr>
        <w:t xml:space="preserve"> </w:t>
      </w:r>
      <w:r w:rsidRPr="00FD453C">
        <w:rPr>
          <w:color w:val="000000" w:themeColor="text1"/>
          <w:szCs w:val="20"/>
          <w:lang w:val="en-US"/>
        </w:rPr>
        <w:t>mission</w:t>
      </w:r>
      <w:r w:rsidRPr="00002B77">
        <w:rPr>
          <w:color w:val="000000" w:themeColor="text1"/>
          <w:szCs w:val="20"/>
          <w:lang w:val="en-US"/>
        </w:rPr>
        <w:t xml:space="preserve"> "</w:t>
      </w:r>
      <w:r w:rsidRPr="00FD453C">
        <w:rPr>
          <w:color w:val="000000" w:themeColor="text1"/>
          <w:szCs w:val="20"/>
          <w:lang w:val="en-US"/>
        </w:rPr>
        <w:t>Mus</w:t>
      </w:r>
      <w:r w:rsidRPr="00002B77">
        <w:rPr>
          <w:color w:val="000000" w:themeColor="text1"/>
          <w:szCs w:val="20"/>
          <w:lang w:val="en-US"/>
        </w:rPr>
        <w:t>é</w:t>
      </w:r>
      <w:r w:rsidRPr="00FD453C">
        <w:rPr>
          <w:color w:val="000000" w:themeColor="text1"/>
          <w:szCs w:val="20"/>
          <w:lang w:val="en-US"/>
        </w:rPr>
        <w:t>es</w:t>
      </w:r>
      <w:r w:rsidRPr="00002B77">
        <w:rPr>
          <w:color w:val="000000" w:themeColor="text1"/>
          <w:szCs w:val="20"/>
          <w:lang w:val="en-US"/>
        </w:rPr>
        <w:t xml:space="preserve"> </w:t>
      </w:r>
      <w:r w:rsidRPr="00FD453C">
        <w:rPr>
          <w:color w:val="000000" w:themeColor="text1"/>
          <w:szCs w:val="20"/>
          <w:lang w:val="en-US"/>
        </w:rPr>
        <w:t>du</w:t>
      </w:r>
      <w:r w:rsidRPr="00002B77">
        <w:rPr>
          <w:color w:val="000000" w:themeColor="text1"/>
          <w:szCs w:val="20"/>
          <w:lang w:val="en-US"/>
        </w:rPr>
        <w:t xml:space="preserve"> </w:t>
      </w:r>
      <w:r w:rsidRPr="00FD453C">
        <w:rPr>
          <w:color w:val="000000" w:themeColor="text1"/>
          <w:szCs w:val="20"/>
          <w:lang w:val="en-US"/>
        </w:rPr>
        <w:t>XXIe</w:t>
      </w:r>
      <w:r w:rsidRPr="00002B77">
        <w:rPr>
          <w:color w:val="000000" w:themeColor="text1"/>
          <w:szCs w:val="20"/>
          <w:lang w:val="en-US"/>
        </w:rPr>
        <w:t xml:space="preserve"> </w:t>
      </w:r>
      <w:r w:rsidRPr="00FD453C">
        <w:rPr>
          <w:color w:val="000000" w:themeColor="text1"/>
          <w:szCs w:val="20"/>
          <w:lang w:val="en-US"/>
        </w:rPr>
        <w:t>si</w:t>
      </w:r>
      <w:r w:rsidRPr="00002B77">
        <w:rPr>
          <w:color w:val="000000" w:themeColor="text1"/>
          <w:szCs w:val="20"/>
          <w:lang w:val="en-US"/>
        </w:rPr>
        <w:t>è</w:t>
      </w:r>
      <w:r w:rsidRPr="00FD453C">
        <w:rPr>
          <w:color w:val="000000" w:themeColor="text1"/>
          <w:szCs w:val="20"/>
          <w:lang w:val="en-US"/>
        </w:rPr>
        <w:t>cle</w:t>
      </w:r>
      <w:r w:rsidRPr="00002B77">
        <w:rPr>
          <w:color w:val="000000" w:themeColor="text1"/>
          <w:szCs w:val="20"/>
          <w:lang w:val="en-US"/>
        </w:rPr>
        <w:t xml:space="preserve">". </w:t>
      </w:r>
      <w:r w:rsidRPr="00FD453C">
        <w:rPr>
          <w:szCs w:val="20"/>
          <w:lang w:val="en-US"/>
        </w:rPr>
        <w:t>URL</w:t>
      </w:r>
      <w:r w:rsidRPr="00FD453C">
        <w:rPr>
          <w:szCs w:val="20"/>
        </w:rPr>
        <w:t xml:space="preserve">: </w:t>
      </w:r>
      <w:r w:rsidRPr="00FD453C">
        <w:rPr>
          <w:szCs w:val="20"/>
          <w:lang w:val="en-US"/>
        </w:rPr>
        <w:t>https</w:t>
      </w:r>
      <w:r w:rsidRPr="00FD453C">
        <w:rPr>
          <w:szCs w:val="20"/>
        </w:rPr>
        <w:t>://</w:t>
      </w:r>
      <w:r w:rsidRPr="00FD453C">
        <w:rPr>
          <w:szCs w:val="20"/>
          <w:lang w:val="en-US"/>
        </w:rPr>
        <w:t>www</w:t>
      </w:r>
      <w:r w:rsidRPr="00FD453C">
        <w:rPr>
          <w:szCs w:val="20"/>
        </w:rPr>
        <w:t>.</w:t>
      </w:r>
      <w:r w:rsidRPr="00FD453C">
        <w:rPr>
          <w:szCs w:val="20"/>
          <w:lang w:val="en-US"/>
        </w:rPr>
        <w:t>icom</w:t>
      </w:r>
      <w:r w:rsidRPr="00FD453C">
        <w:rPr>
          <w:szCs w:val="20"/>
        </w:rPr>
        <w:t>-</w:t>
      </w:r>
      <w:r w:rsidRPr="00FD453C">
        <w:rPr>
          <w:szCs w:val="20"/>
          <w:lang w:val="en-US"/>
        </w:rPr>
        <w:t>musees</w:t>
      </w:r>
      <w:r w:rsidRPr="00FD453C">
        <w:rPr>
          <w:szCs w:val="20"/>
        </w:rPr>
        <w:t>.</w:t>
      </w:r>
      <w:r w:rsidRPr="00FD453C">
        <w:rPr>
          <w:szCs w:val="20"/>
          <w:lang w:val="en-US"/>
        </w:rPr>
        <w:t>fr</w:t>
      </w:r>
      <w:r w:rsidRPr="00FD453C">
        <w:rPr>
          <w:szCs w:val="20"/>
        </w:rPr>
        <w:t>/</w:t>
      </w:r>
      <w:r w:rsidRPr="00FD453C">
        <w:rPr>
          <w:szCs w:val="20"/>
          <w:lang w:val="en-US"/>
        </w:rPr>
        <w:t>ressources</w:t>
      </w:r>
      <w:r w:rsidRPr="00FD453C">
        <w:rPr>
          <w:szCs w:val="20"/>
        </w:rPr>
        <w:t>/</w:t>
      </w:r>
      <w:r w:rsidRPr="00FD453C">
        <w:rPr>
          <w:szCs w:val="20"/>
          <w:lang w:val="en-US"/>
        </w:rPr>
        <w:t>rapport</w:t>
      </w:r>
      <w:r w:rsidRPr="00FD453C">
        <w:rPr>
          <w:szCs w:val="20"/>
        </w:rPr>
        <w:t>-</w:t>
      </w:r>
      <w:r w:rsidRPr="00FD453C">
        <w:rPr>
          <w:szCs w:val="20"/>
          <w:lang w:val="en-US"/>
        </w:rPr>
        <w:t>de</w:t>
      </w:r>
      <w:r w:rsidRPr="00FD453C">
        <w:rPr>
          <w:szCs w:val="20"/>
        </w:rPr>
        <w:t>-</w:t>
      </w:r>
      <w:r w:rsidRPr="00FD453C">
        <w:rPr>
          <w:szCs w:val="20"/>
          <w:lang w:val="en-US"/>
        </w:rPr>
        <w:t>la</w:t>
      </w:r>
      <w:r w:rsidRPr="00FD453C">
        <w:rPr>
          <w:szCs w:val="20"/>
        </w:rPr>
        <w:t>-</w:t>
      </w:r>
      <w:r w:rsidRPr="00FD453C">
        <w:rPr>
          <w:szCs w:val="20"/>
          <w:lang w:val="en-US"/>
        </w:rPr>
        <w:t>mission</w:t>
      </w:r>
      <w:r w:rsidRPr="00FD453C">
        <w:rPr>
          <w:szCs w:val="20"/>
        </w:rPr>
        <w:t>-</w:t>
      </w:r>
      <w:r w:rsidRPr="00FD453C">
        <w:rPr>
          <w:szCs w:val="20"/>
          <w:lang w:val="en-US"/>
        </w:rPr>
        <w:t>musees</w:t>
      </w:r>
      <w:r w:rsidRPr="00FD453C">
        <w:rPr>
          <w:szCs w:val="20"/>
        </w:rPr>
        <w:t>-</w:t>
      </w:r>
      <w:r w:rsidRPr="00FD453C">
        <w:rPr>
          <w:szCs w:val="20"/>
          <w:lang w:val="en-US"/>
        </w:rPr>
        <w:t>du</w:t>
      </w:r>
      <w:r w:rsidRPr="00FD453C">
        <w:rPr>
          <w:szCs w:val="20"/>
        </w:rPr>
        <w:t>-</w:t>
      </w:r>
      <w:r w:rsidRPr="00FD453C">
        <w:rPr>
          <w:szCs w:val="20"/>
          <w:lang w:val="en-US"/>
        </w:rPr>
        <w:t>xxie</w:t>
      </w:r>
      <w:r w:rsidRPr="00FD453C">
        <w:rPr>
          <w:szCs w:val="20"/>
        </w:rPr>
        <w:t>-</w:t>
      </w:r>
      <w:r w:rsidRPr="00FD453C">
        <w:rPr>
          <w:szCs w:val="20"/>
          <w:lang w:val="en-US"/>
        </w:rPr>
        <w:t>siecle</w:t>
      </w:r>
      <w:r w:rsidRPr="00FD453C">
        <w:rPr>
          <w:color w:val="000000" w:themeColor="text1"/>
          <w:szCs w:val="20"/>
        </w:rPr>
        <w:t xml:space="preserve"> </w:t>
      </w:r>
      <w:r w:rsidRPr="00FD453C">
        <w:rPr>
          <w:szCs w:val="20"/>
        </w:rPr>
        <w:t>(дата обращения: 10.12.2019).</w:t>
      </w:r>
    </w:p>
  </w:footnote>
  <w:footnote w:id="189">
    <w:p w:rsidR="008D3C4A" w:rsidRPr="0082467F" w:rsidRDefault="008D3C4A" w:rsidP="00401673">
      <w:pPr>
        <w:pStyle w:val="a5"/>
        <w:rPr>
          <w:rFonts w:eastAsia="Times New Roman" w:cs="Times New Roman"/>
          <w:lang w:val="en-US" w:eastAsia="ru-RU"/>
        </w:rPr>
      </w:pPr>
      <w:r w:rsidRPr="00C45882">
        <w:rPr>
          <w:rStyle w:val="a7"/>
          <w:rFonts w:cs="Times New Roman"/>
        </w:rPr>
        <w:footnoteRef/>
      </w:r>
      <w:r w:rsidRPr="00C45882">
        <w:rPr>
          <w:rStyle w:val="a7"/>
          <w:rFonts w:cs="Times New Roman"/>
          <w:lang w:val="en-US"/>
        </w:rPr>
        <w:t xml:space="preserve"> </w:t>
      </w:r>
      <w:r>
        <w:rPr>
          <w:color w:val="000000" w:themeColor="text1"/>
        </w:rPr>
        <w:t>Там</w:t>
      </w:r>
      <w:r w:rsidRPr="0082467F">
        <w:rPr>
          <w:color w:val="000000" w:themeColor="text1"/>
          <w:lang w:val="en-US"/>
        </w:rPr>
        <w:t xml:space="preserve"> </w:t>
      </w:r>
      <w:r>
        <w:rPr>
          <w:color w:val="000000" w:themeColor="text1"/>
        </w:rPr>
        <w:t>же</w:t>
      </w:r>
      <w:r w:rsidRPr="0082467F">
        <w:rPr>
          <w:color w:val="000000" w:themeColor="text1"/>
          <w:lang w:val="en-US"/>
        </w:rPr>
        <w:t>.</w:t>
      </w:r>
    </w:p>
  </w:footnote>
  <w:footnote w:id="190">
    <w:p w:rsidR="008D3C4A" w:rsidRPr="002D4D94" w:rsidRDefault="008D3C4A" w:rsidP="005820FA">
      <w:pPr>
        <w:pStyle w:val="ab"/>
        <w:spacing w:line="276" w:lineRule="auto"/>
        <w:rPr>
          <w:rFonts w:eastAsia="Times New Roman"/>
          <w:color w:val="000000" w:themeColor="text1"/>
          <w:szCs w:val="20"/>
          <w:lang w:val="en-GB" w:eastAsia="ru-RU"/>
        </w:rPr>
      </w:pPr>
      <w:r w:rsidRPr="00C45882">
        <w:rPr>
          <w:rStyle w:val="a7"/>
        </w:rPr>
        <w:footnoteRef/>
      </w:r>
      <w:r w:rsidRPr="00C45882">
        <w:rPr>
          <w:lang w:val="en-US"/>
        </w:rPr>
        <w:t xml:space="preserve"> </w:t>
      </w:r>
      <w:r w:rsidRPr="00D97B41">
        <w:rPr>
          <w:rFonts w:eastAsia="Times New Roman"/>
          <w:color w:val="000000" w:themeColor="text1"/>
          <w:szCs w:val="24"/>
          <w:lang w:val="en-US"/>
        </w:rPr>
        <w:t>Desvallées A., Mairesse F. L'organisation des musées: une évolution difficile / A. Desvallées, F. Mairesse // Hermès, La revue. – 2011. №. 3.</w:t>
      </w:r>
      <w:r w:rsidRPr="00837417">
        <w:rPr>
          <w:rFonts w:eastAsia="Times New Roman"/>
          <w:color w:val="000000" w:themeColor="text1"/>
          <w:szCs w:val="24"/>
          <w:lang w:val="en-US"/>
        </w:rPr>
        <w:t xml:space="preserve"> </w:t>
      </w:r>
      <w:r w:rsidRPr="00D97B41">
        <w:rPr>
          <w:rFonts w:eastAsia="Times New Roman"/>
          <w:color w:val="000000" w:themeColor="text1"/>
          <w:szCs w:val="24"/>
          <w:lang w:val="en-US"/>
        </w:rPr>
        <w:t>–</w:t>
      </w:r>
      <w:r>
        <w:rPr>
          <w:rFonts w:eastAsia="Times New Roman"/>
          <w:color w:val="000000" w:themeColor="text1"/>
          <w:szCs w:val="24"/>
          <w:lang w:val="en-US"/>
        </w:rPr>
        <w:t xml:space="preserve"> </w:t>
      </w:r>
      <w:r w:rsidRPr="00FD453C">
        <w:rPr>
          <w:rFonts w:eastAsia="Times New Roman"/>
          <w:color w:val="000000" w:themeColor="text1"/>
          <w:szCs w:val="20"/>
          <w:lang w:val="en-GB" w:eastAsia="ru-RU"/>
        </w:rPr>
        <w:t>P. 3</w:t>
      </w:r>
      <w:r>
        <w:rPr>
          <w:rFonts w:eastAsia="Times New Roman"/>
          <w:color w:val="000000" w:themeColor="text1"/>
          <w:szCs w:val="20"/>
          <w:lang w:val="en-GB" w:eastAsia="ru-RU"/>
        </w:rPr>
        <w:t>2.</w:t>
      </w:r>
    </w:p>
  </w:footnote>
  <w:footnote w:id="191">
    <w:p w:rsidR="008D3C4A" w:rsidRPr="0082467F" w:rsidRDefault="008D3C4A">
      <w:pPr>
        <w:pStyle w:val="a5"/>
        <w:rPr>
          <w:rFonts w:eastAsia="Times New Roman" w:cs="Times New Roman"/>
          <w:lang w:val="en-US" w:eastAsia="ru-RU"/>
        </w:rPr>
      </w:pPr>
      <w:r w:rsidRPr="00C45882">
        <w:rPr>
          <w:rStyle w:val="a7"/>
          <w:rFonts w:cs="Times New Roman"/>
        </w:rPr>
        <w:footnoteRef/>
      </w:r>
      <w:r w:rsidRPr="00C45882">
        <w:rPr>
          <w:rFonts w:cs="Times New Roman"/>
          <w:lang w:val="en-US"/>
        </w:rPr>
        <w:t xml:space="preserve"> </w:t>
      </w:r>
      <w:r>
        <w:rPr>
          <w:rFonts w:eastAsia="Times New Roman"/>
          <w:color w:val="000000" w:themeColor="text1"/>
          <w:szCs w:val="24"/>
        </w:rPr>
        <w:t>Там</w:t>
      </w:r>
      <w:r w:rsidRPr="0082467F">
        <w:rPr>
          <w:rFonts w:eastAsia="Times New Roman"/>
          <w:color w:val="000000" w:themeColor="text1"/>
          <w:szCs w:val="24"/>
          <w:lang w:val="en-US"/>
        </w:rPr>
        <w:t xml:space="preserve"> </w:t>
      </w:r>
      <w:r>
        <w:rPr>
          <w:rFonts w:eastAsia="Times New Roman"/>
          <w:color w:val="000000" w:themeColor="text1"/>
          <w:szCs w:val="24"/>
        </w:rPr>
        <w:t>же</w:t>
      </w:r>
      <w:r w:rsidRPr="0082467F">
        <w:rPr>
          <w:rFonts w:eastAsia="Times New Roman"/>
          <w:color w:val="000000" w:themeColor="text1"/>
          <w:szCs w:val="24"/>
          <w:lang w:val="en-US"/>
        </w:rPr>
        <w:t>.</w:t>
      </w:r>
    </w:p>
  </w:footnote>
  <w:footnote w:id="192">
    <w:p w:rsidR="008D3C4A" w:rsidRPr="00E37673" w:rsidRDefault="008D3C4A" w:rsidP="00276AAC">
      <w:pPr>
        <w:pStyle w:val="a5"/>
        <w:spacing w:line="276" w:lineRule="auto"/>
        <w:rPr>
          <w:rFonts w:eastAsia="Times New Roman" w:cs="Times New Roman"/>
          <w:color w:val="000000" w:themeColor="text1"/>
          <w:szCs w:val="24"/>
          <w:lang w:val="en-US"/>
        </w:rPr>
      </w:pPr>
      <w:r w:rsidRPr="00C45882">
        <w:rPr>
          <w:rStyle w:val="a7"/>
          <w:rFonts w:cs="Times New Roman"/>
        </w:rPr>
        <w:footnoteRef/>
      </w:r>
      <w:r w:rsidRPr="00C45882">
        <w:rPr>
          <w:rFonts w:cs="Times New Roman"/>
          <w:lang w:val="en-US"/>
        </w:rPr>
        <w:t xml:space="preserve"> </w:t>
      </w:r>
      <w:r w:rsidRPr="00D97B41">
        <w:rPr>
          <w:rFonts w:eastAsia="Times New Roman" w:cs="Times New Roman"/>
          <w:color w:val="000000" w:themeColor="text1"/>
          <w:szCs w:val="24"/>
          <w:lang w:val="en-US"/>
        </w:rPr>
        <w:t>Labourdette, MC. Les Musées de France / MC.</w:t>
      </w:r>
      <w:r w:rsidRPr="00885800">
        <w:rPr>
          <w:rFonts w:eastAsia="Times New Roman" w:cs="Times New Roman"/>
          <w:color w:val="000000" w:themeColor="text1"/>
          <w:szCs w:val="24"/>
          <w:lang w:val="en-GB"/>
        </w:rPr>
        <w:t xml:space="preserve"> </w:t>
      </w:r>
      <w:r w:rsidRPr="00D97B41">
        <w:rPr>
          <w:rFonts w:eastAsia="Times New Roman" w:cs="Times New Roman"/>
          <w:color w:val="000000" w:themeColor="text1"/>
          <w:szCs w:val="24"/>
          <w:lang w:val="en-US"/>
        </w:rPr>
        <w:t>Labourdette – Paris</w:t>
      </w:r>
      <w:r w:rsidRPr="00FF7442">
        <w:rPr>
          <w:rFonts w:eastAsia="Times New Roman" w:cs="Times New Roman"/>
          <w:color w:val="000000" w:themeColor="text1"/>
          <w:szCs w:val="24"/>
          <w:lang w:val="en-GB"/>
        </w:rPr>
        <w:t xml:space="preserve"> </w:t>
      </w:r>
      <w:r w:rsidRPr="00D97B41">
        <w:rPr>
          <w:rFonts w:eastAsia="Times New Roman" w:cs="Times New Roman"/>
          <w:color w:val="000000" w:themeColor="text1"/>
          <w:szCs w:val="24"/>
          <w:lang w:val="en-US"/>
        </w:rPr>
        <w:t>: PUF, 2015. – 128 p.</w:t>
      </w:r>
    </w:p>
  </w:footnote>
  <w:footnote w:id="193">
    <w:p w:rsidR="008D3C4A" w:rsidRPr="00DF6845" w:rsidRDefault="008D3C4A">
      <w:pPr>
        <w:pStyle w:val="a5"/>
      </w:pPr>
      <w:r>
        <w:rPr>
          <w:rStyle w:val="a7"/>
        </w:rPr>
        <w:footnoteRef/>
      </w:r>
      <w:r w:rsidRPr="005872A2">
        <w:rPr>
          <w:lang w:val="en-US"/>
        </w:rPr>
        <w:t xml:space="preserve"> </w:t>
      </w:r>
      <w:r w:rsidRPr="00FF7442">
        <w:rPr>
          <w:lang w:val="en-US"/>
        </w:rPr>
        <w:t>Le réseau des musées de France</w:t>
      </w:r>
      <w:r w:rsidRPr="00FF7442">
        <w:rPr>
          <w:lang w:val="en-GB"/>
        </w:rPr>
        <w:t>.</w:t>
      </w:r>
      <w:r w:rsidRPr="00FF7442">
        <w:rPr>
          <w:lang w:val="en-US"/>
        </w:rPr>
        <w:t xml:space="preserve"> </w:t>
      </w:r>
      <w:r w:rsidRPr="00DF6845">
        <w:rPr>
          <w:lang w:val="en-US"/>
        </w:rPr>
        <w:t>URL</w:t>
      </w:r>
      <w:r w:rsidRPr="00DF6845">
        <w:t xml:space="preserve">: </w:t>
      </w:r>
      <w:r w:rsidRPr="00FF7442">
        <w:rPr>
          <w:lang w:val="en-US"/>
        </w:rPr>
        <w:t>https</w:t>
      </w:r>
      <w:r w:rsidRPr="00DF6845">
        <w:t>://</w:t>
      </w:r>
      <w:r w:rsidRPr="00FF7442">
        <w:rPr>
          <w:lang w:val="en-US"/>
        </w:rPr>
        <w:t>www</w:t>
      </w:r>
      <w:r w:rsidRPr="00DF6845">
        <w:t>.</w:t>
      </w:r>
      <w:r w:rsidRPr="00FF7442">
        <w:rPr>
          <w:lang w:val="en-US"/>
        </w:rPr>
        <w:t>culture</w:t>
      </w:r>
      <w:r w:rsidRPr="00DF6845">
        <w:t>.</w:t>
      </w:r>
      <w:r w:rsidRPr="00FF7442">
        <w:rPr>
          <w:lang w:val="en-US"/>
        </w:rPr>
        <w:t>gouv</w:t>
      </w:r>
      <w:r w:rsidRPr="00DF6845">
        <w:t>.</w:t>
      </w:r>
      <w:r w:rsidRPr="00FF7442">
        <w:rPr>
          <w:lang w:val="en-US"/>
        </w:rPr>
        <w:t>fr</w:t>
      </w:r>
      <w:r w:rsidRPr="00DF6845">
        <w:t>/</w:t>
      </w:r>
      <w:r w:rsidRPr="00FF7442">
        <w:rPr>
          <w:lang w:val="en-US"/>
        </w:rPr>
        <w:t>Sites</w:t>
      </w:r>
      <w:r w:rsidRPr="00DF6845">
        <w:t>-</w:t>
      </w:r>
      <w:r w:rsidRPr="00FF7442">
        <w:rPr>
          <w:lang w:val="en-US"/>
        </w:rPr>
        <w:t>thematiques</w:t>
      </w:r>
      <w:r w:rsidRPr="00DF6845">
        <w:t>/</w:t>
      </w:r>
      <w:r w:rsidRPr="00FF7442">
        <w:rPr>
          <w:lang w:val="en-US"/>
        </w:rPr>
        <w:t>Musees</w:t>
      </w:r>
      <w:r w:rsidRPr="00DF6845">
        <w:t>/</w:t>
      </w:r>
      <w:r w:rsidRPr="00FF7442">
        <w:rPr>
          <w:lang w:val="en-US"/>
        </w:rPr>
        <w:t>Nos</w:t>
      </w:r>
      <w:r w:rsidRPr="00DF6845">
        <w:t>-</w:t>
      </w:r>
      <w:r w:rsidRPr="00FF7442">
        <w:rPr>
          <w:lang w:val="en-US"/>
        </w:rPr>
        <w:t>musees</w:t>
      </w:r>
      <w:r w:rsidRPr="00DF6845">
        <w:t>/</w:t>
      </w:r>
      <w:r w:rsidRPr="00FF7442">
        <w:rPr>
          <w:lang w:val="en-US"/>
        </w:rPr>
        <w:t>Le</w:t>
      </w:r>
      <w:r w:rsidRPr="00DF6845">
        <w:t>-</w:t>
      </w:r>
      <w:r w:rsidRPr="00FF7442">
        <w:rPr>
          <w:lang w:val="en-US"/>
        </w:rPr>
        <w:t>reseau</w:t>
      </w:r>
      <w:r w:rsidRPr="00DF6845">
        <w:t>-</w:t>
      </w:r>
      <w:r w:rsidRPr="00FF7442">
        <w:rPr>
          <w:lang w:val="en-US"/>
        </w:rPr>
        <w:t>des</w:t>
      </w:r>
      <w:r w:rsidRPr="00DF6845">
        <w:t>-</w:t>
      </w:r>
      <w:r w:rsidRPr="00FF7442">
        <w:rPr>
          <w:lang w:val="en-US"/>
        </w:rPr>
        <w:t>musees</w:t>
      </w:r>
      <w:r w:rsidRPr="00DF6845">
        <w:t>-</w:t>
      </w:r>
      <w:r w:rsidRPr="00FF7442">
        <w:rPr>
          <w:lang w:val="en-US"/>
        </w:rPr>
        <w:t>de</w:t>
      </w:r>
      <w:r w:rsidRPr="00DF6845">
        <w:t>-</w:t>
      </w:r>
      <w:r w:rsidRPr="00FF7442">
        <w:rPr>
          <w:lang w:val="en-US"/>
        </w:rPr>
        <w:t>France</w:t>
      </w:r>
      <w:r w:rsidRPr="00DF6845">
        <w:t>#</w:t>
      </w:r>
      <w:r w:rsidRPr="00FF7442">
        <w:rPr>
          <w:lang w:val="en-US"/>
        </w:rPr>
        <w:t>Autres</w:t>
      </w:r>
      <w:r w:rsidRPr="00DF6845">
        <w:t>_20</w:t>
      </w:r>
      <w:r w:rsidRPr="00FF7442">
        <w:rPr>
          <w:lang w:val="en-US"/>
        </w:rPr>
        <w:t>mus</w:t>
      </w:r>
      <w:r w:rsidRPr="00DF6845">
        <w:t>__</w:t>
      </w:r>
      <w:r w:rsidRPr="00FF7442">
        <w:rPr>
          <w:lang w:val="en-US"/>
        </w:rPr>
        <w:t>es</w:t>
      </w:r>
      <w:r w:rsidRPr="00DF6845">
        <w:t>_</w:t>
      </w:r>
      <w:r w:rsidRPr="00FF7442">
        <w:rPr>
          <w:lang w:val="en-US"/>
        </w:rPr>
        <w:t>de</w:t>
      </w:r>
      <w:r w:rsidRPr="00DF6845">
        <w:t>_</w:t>
      </w:r>
      <w:r w:rsidRPr="00FF7442">
        <w:rPr>
          <w:lang w:val="en-US"/>
        </w:rPr>
        <w:t>France</w:t>
      </w:r>
      <w:r w:rsidRPr="00DF6845">
        <w:t xml:space="preserve"> </w:t>
      </w:r>
      <w:r w:rsidRPr="00DF6845">
        <w:rPr>
          <w:color w:val="000000" w:themeColor="text1"/>
        </w:rPr>
        <w:t>(</w:t>
      </w:r>
      <w:r w:rsidRPr="00FD453C">
        <w:rPr>
          <w:color w:val="000000" w:themeColor="text1"/>
        </w:rPr>
        <w:t>дата</w:t>
      </w:r>
      <w:r w:rsidRPr="00DF6845">
        <w:rPr>
          <w:color w:val="000000" w:themeColor="text1"/>
        </w:rPr>
        <w:t xml:space="preserve"> </w:t>
      </w:r>
      <w:r w:rsidRPr="00FD453C">
        <w:rPr>
          <w:color w:val="000000" w:themeColor="text1"/>
        </w:rPr>
        <w:t>обращения</w:t>
      </w:r>
      <w:r w:rsidRPr="00DF6845">
        <w:rPr>
          <w:color w:val="000000" w:themeColor="text1"/>
        </w:rPr>
        <w:t xml:space="preserve"> 10.02.2020).</w:t>
      </w:r>
    </w:p>
  </w:footnote>
  <w:footnote w:id="194">
    <w:p w:rsidR="008D3C4A" w:rsidRPr="00B34A79" w:rsidRDefault="008D3C4A" w:rsidP="003B5E35">
      <w:pPr>
        <w:pStyle w:val="ab"/>
        <w:spacing w:line="276" w:lineRule="auto"/>
        <w:rPr>
          <w:rFonts w:eastAsia="Times New Roman"/>
          <w:color w:val="000000" w:themeColor="text1"/>
          <w:sz w:val="24"/>
          <w:szCs w:val="24"/>
          <w:lang w:val="en-GB" w:eastAsia="ru-RU"/>
        </w:rPr>
      </w:pPr>
      <w:r>
        <w:rPr>
          <w:rStyle w:val="a7"/>
        </w:rPr>
        <w:footnoteRef/>
      </w:r>
      <w:r w:rsidRPr="00E05B25">
        <w:rPr>
          <w:lang w:val="en-GB"/>
        </w:rPr>
        <w:t xml:space="preserve"> </w:t>
      </w:r>
      <w:r w:rsidRPr="003B5E35">
        <w:rPr>
          <w:rFonts w:eastAsia="Times New Roman"/>
          <w:color w:val="000000" w:themeColor="text1"/>
          <w:szCs w:val="24"/>
          <w:lang w:val="en-US" w:eastAsia="ru-RU"/>
        </w:rPr>
        <w:t xml:space="preserve">Sallois, J. Les musées de France. Que sais-je ? </w:t>
      </w:r>
      <w:r w:rsidRPr="003B5E35">
        <w:rPr>
          <w:color w:val="000000" w:themeColor="text1"/>
          <w:szCs w:val="24"/>
          <w:shd w:val="clear" w:color="auto" w:fill="FFFFFF"/>
          <w:lang w:val="en-GB"/>
        </w:rPr>
        <w:t xml:space="preserve">/ </w:t>
      </w:r>
      <w:r w:rsidRPr="003B5E35">
        <w:rPr>
          <w:rFonts w:eastAsia="Times New Roman"/>
          <w:color w:val="000000" w:themeColor="text1"/>
          <w:szCs w:val="24"/>
          <w:lang w:val="en-US" w:eastAsia="ru-RU"/>
        </w:rPr>
        <w:t>J. Sallois</w:t>
      </w:r>
      <w:r>
        <w:rPr>
          <w:rFonts w:eastAsia="Times New Roman"/>
          <w:color w:val="000000" w:themeColor="text1"/>
          <w:szCs w:val="24"/>
          <w:lang w:val="en-US" w:eastAsia="ru-RU"/>
        </w:rPr>
        <w:t xml:space="preserve"> </w:t>
      </w:r>
      <w:r w:rsidRPr="003B5E35">
        <w:rPr>
          <w:rFonts w:eastAsia="Times New Roman"/>
          <w:color w:val="000000" w:themeColor="text1"/>
          <w:szCs w:val="24"/>
          <w:lang w:val="en-US" w:eastAsia="ru-RU"/>
        </w:rPr>
        <w:t>– Paris</w:t>
      </w:r>
      <w:r w:rsidRPr="003B5E35">
        <w:rPr>
          <w:rFonts w:eastAsia="Times New Roman"/>
          <w:color w:val="000000" w:themeColor="text1"/>
          <w:szCs w:val="24"/>
          <w:lang w:val="en-GB" w:eastAsia="ru-RU"/>
        </w:rPr>
        <w:t xml:space="preserve"> :</w:t>
      </w:r>
      <w:r w:rsidRPr="003B5E35">
        <w:rPr>
          <w:rFonts w:eastAsia="Times New Roman"/>
          <w:color w:val="000000" w:themeColor="text1"/>
          <w:szCs w:val="24"/>
          <w:lang w:val="en-US" w:eastAsia="ru-RU"/>
        </w:rPr>
        <w:t xml:space="preserve"> Presses universitaires de France</w:t>
      </w:r>
      <w:r w:rsidRPr="003B5E35">
        <w:rPr>
          <w:rFonts w:eastAsia="Times New Roman"/>
          <w:color w:val="000000" w:themeColor="text1"/>
          <w:szCs w:val="24"/>
          <w:lang w:val="en-GB" w:eastAsia="ru-RU"/>
        </w:rPr>
        <w:t xml:space="preserve">, </w:t>
      </w:r>
      <w:r w:rsidRPr="003B5E35">
        <w:rPr>
          <w:rFonts w:eastAsia="Times New Roman"/>
          <w:color w:val="000000" w:themeColor="text1"/>
          <w:szCs w:val="24"/>
          <w:lang w:val="en-US" w:eastAsia="ru-RU"/>
        </w:rPr>
        <w:t>2013.</w:t>
      </w:r>
    </w:p>
  </w:footnote>
  <w:footnote w:id="195">
    <w:p w:rsidR="008D3C4A" w:rsidRPr="009103C3" w:rsidRDefault="008D3C4A">
      <w:pPr>
        <w:pStyle w:val="a5"/>
        <w:rPr>
          <w:rFonts w:cs="Times New Roman"/>
          <w:spacing w:val="-6"/>
        </w:rPr>
      </w:pPr>
      <w:r w:rsidRPr="009103C3">
        <w:rPr>
          <w:rStyle w:val="a7"/>
          <w:rFonts w:cs="Times New Roman"/>
          <w:spacing w:val="-6"/>
        </w:rPr>
        <w:footnoteRef/>
      </w:r>
      <w:r w:rsidRPr="009103C3">
        <w:rPr>
          <w:rFonts w:eastAsia="Times New Roman" w:cs="Times New Roman"/>
          <w:bCs/>
          <w:spacing w:val="-6"/>
          <w:lang w:val="en-US" w:eastAsia="ru-RU"/>
        </w:rPr>
        <w:t xml:space="preserve"> </w:t>
      </w:r>
      <w:r w:rsidRPr="009103C3">
        <w:rPr>
          <w:rFonts w:cs="Times New Roman"/>
          <w:spacing w:val="-6"/>
          <w:lang w:val="en-US"/>
        </w:rPr>
        <w:t>Ordonnance n° 45-1546 du 13 juillet 1945 portant organisation provisoire des musées des beaux-arts.</w:t>
      </w:r>
      <w:r w:rsidRPr="009103C3">
        <w:rPr>
          <w:spacing w:val="-6"/>
          <w:lang w:val="en-US"/>
        </w:rPr>
        <w:t xml:space="preserve"> </w:t>
      </w:r>
      <w:r w:rsidRPr="009103C3">
        <w:rPr>
          <w:rFonts w:cs="Times New Roman"/>
          <w:spacing w:val="-6"/>
          <w:lang w:val="en-US"/>
        </w:rPr>
        <w:t>URL</w:t>
      </w:r>
      <w:r w:rsidRPr="009103C3">
        <w:rPr>
          <w:rFonts w:cs="Times New Roman"/>
          <w:spacing w:val="-6"/>
        </w:rPr>
        <w:t xml:space="preserve">: </w:t>
      </w:r>
      <w:r w:rsidRPr="009103C3">
        <w:rPr>
          <w:rFonts w:cs="Times New Roman"/>
          <w:spacing w:val="-6"/>
          <w:lang w:val="en-US"/>
        </w:rPr>
        <w:t>https</w:t>
      </w:r>
      <w:r w:rsidRPr="009103C3">
        <w:rPr>
          <w:rFonts w:cs="Times New Roman"/>
          <w:spacing w:val="-6"/>
        </w:rPr>
        <w:t>://</w:t>
      </w:r>
      <w:r w:rsidRPr="009103C3">
        <w:rPr>
          <w:rFonts w:cs="Times New Roman"/>
          <w:spacing w:val="-6"/>
          <w:lang w:val="en-US"/>
        </w:rPr>
        <w:t>www</w:t>
      </w:r>
      <w:r w:rsidRPr="009103C3">
        <w:rPr>
          <w:rFonts w:cs="Times New Roman"/>
          <w:spacing w:val="-6"/>
        </w:rPr>
        <w:t>.</w:t>
      </w:r>
      <w:r w:rsidRPr="009103C3">
        <w:rPr>
          <w:rFonts w:cs="Times New Roman"/>
          <w:spacing w:val="-6"/>
          <w:lang w:val="en-US"/>
        </w:rPr>
        <w:t>legifrance</w:t>
      </w:r>
      <w:r w:rsidRPr="009103C3">
        <w:rPr>
          <w:rFonts w:cs="Times New Roman"/>
          <w:spacing w:val="-6"/>
        </w:rPr>
        <w:t>.</w:t>
      </w:r>
      <w:r w:rsidRPr="009103C3">
        <w:rPr>
          <w:rFonts w:cs="Times New Roman"/>
          <w:spacing w:val="-6"/>
          <w:lang w:val="en-US"/>
        </w:rPr>
        <w:t>gouv</w:t>
      </w:r>
      <w:r w:rsidRPr="009103C3">
        <w:rPr>
          <w:rFonts w:cs="Times New Roman"/>
          <w:spacing w:val="-6"/>
        </w:rPr>
        <w:t>.</w:t>
      </w:r>
      <w:r w:rsidRPr="009103C3">
        <w:rPr>
          <w:rFonts w:cs="Times New Roman"/>
          <w:spacing w:val="-6"/>
          <w:lang w:val="en-US"/>
        </w:rPr>
        <w:t>fr</w:t>
      </w:r>
      <w:r w:rsidRPr="009103C3">
        <w:rPr>
          <w:rFonts w:cs="Times New Roman"/>
          <w:spacing w:val="-6"/>
        </w:rPr>
        <w:t>/</w:t>
      </w:r>
      <w:r w:rsidRPr="009103C3">
        <w:rPr>
          <w:rFonts w:cs="Times New Roman"/>
          <w:spacing w:val="-6"/>
          <w:lang w:val="en-US"/>
        </w:rPr>
        <w:t>affichTexte</w:t>
      </w:r>
      <w:r w:rsidRPr="009103C3">
        <w:rPr>
          <w:rFonts w:cs="Times New Roman"/>
          <w:spacing w:val="-6"/>
        </w:rPr>
        <w:t>.</w:t>
      </w:r>
      <w:r w:rsidRPr="009103C3">
        <w:rPr>
          <w:rFonts w:cs="Times New Roman"/>
          <w:spacing w:val="-6"/>
          <w:lang w:val="en-US"/>
        </w:rPr>
        <w:t>do</w:t>
      </w:r>
      <w:r w:rsidRPr="009103C3">
        <w:rPr>
          <w:rFonts w:cs="Times New Roman"/>
          <w:spacing w:val="-6"/>
        </w:rPr>
        <w:t>?</w:t>
      </w:r>
      <w:r w:rsidRPr="009103C3">
        <w:rPr>
          <w:rFonts w:cs="Times New Roman"/>
          <w:spacing w:val="-6"/>
          <w:lang w:val="en-US"/>
        </w:rPr>
        <w:t>cidTexte</w:t>
      </w:r>
      <w:r w:rsidRPr="009103C3">
        <w:rPr>
          <w:rFonts w:cs="Times New Roman"/>
          <w:spacing w:val="-6"/>
        </w:rPr>
        <w:t>=</w:t>
      </w:r>
      <w:r w:rsidRPr="009103C3">
        <w:rPr>
          <w:rFonts w:cs="Times New Roman"/>
          <w:spacing w:val="-6"/>
          <w:lang w:val="en-US"/>
        </w:rPr>
        <w:t>JORFTEXT</w:t>
      </w:r>
      <w:r w:rsidRPr="009103C3">
        <w:rPr>
          <w:rFonts w:cs="Times New Roman"/>
          <w:spacing w:val="-6"/>
        </w:rPr>
        <w:t>000000703873&amp;</w:t>
      </w:r>
      <w:r w:rsidRPr="009103C3">
        <w:rPr>
          <w:rFonts w:cs="Times New Roman"/>
          <w:spacing w:val="-6"/>
          <w:lang w:val="en-US"/>
        </w:rPr>
        <w:t>categorieLien</w:t>
      </w:r>
      <w:r w:rsidRPr="009103C3">
        <w:rPr>
          <w:rFonts w:cs="Times New Roman"/>
          <w:spacing w:val="-6"/>
        </w:rPr>
        <w:t>=</w:t>
      </w:r>
      <w:r w:rsidRPr="009103C3">
        <w:rPr>
          <w:rFonts w:cs="Times New Roman"/>
          <w:spacing w:val="-6"/>
          <w:lang w:val="en-US"/>
        </w:rPr>
        <w:t>cid</w:t>
      </w:r>
      <w:r w:rsidRPr="009103C3">
        <w:rPr>
          <w:rFonts w:cs="Times New Roman"/>
          <w:spacing w:val="-6"/>
        </w:rPr>
        <w:t xml:space="preserve"> </w:t>
      </w:r>
      <w:r w:rsidRPr="009103C3">
        <w:rPr>
          <w:spacing w:val="-6"/>
        </w:rPr>
        <w:t>(дата обращения: 10.05.2019).</w:t>
      </w:r>
    </w:p>
  </w:footnote>
  <w:footnote w:id="196">
    <w:p w:rsidR="008D3C4A" w:rsidRPr="009103C3" w:rsidRDefault="008D3C4A">
      <w:pPr>
        <w:pStyle w:val="a5"/>
        <w:rPr>
          <w:rFonts w:cs="Times New Roman"/>
          <w:spacing w:val="-6"/>
        </w:rPr>
      </w:pPr>
      <w:r w:rsidRPr="009103C3">
        <w:rPr>
          <w:rStyle w:val="a7"/>
          <w:rFonts w:cs="Times New Roman"/>
          <w:spacing w:val="-6"/>
        </w:rPr>
        <w:footnoteRef/>
      </w:r>
      <w:r w:rsidRPr="009103C3">
        <w:rPr>
          <w:rFonts w:cs="Times New Roman"/>
          <w:spacing w:val="-6"/>
          <w:lang w:val="en-US"/>
        </w:rPr>
        <w:t xml:space="preserve"> Loi 2002-5 du 4 janvier 2002 modifiée relative aux musées de France</w:t>
      </w:r>
      <w:r w:rsidRPr="009103C3">
        <w:rPr>
          <w:rFonts w:cs="Times New Roman"/>
          <w:spacing w:val="-6"/>
          <w:lang w:val="en-GB"/>
        </w:rPr>
        <w:t>. URL</w:t>
      </w:r>
      <w:r w:rsidRPr="009103C3">
        <w:rPr>
          <w:rFonts w:cs="Times New Roman"/>
          <w:spacing w:val="-6"/>
        </w:rPr>
        <w:t xml:space="preserve">: </w:t>
      </w:r>
      <w:r w:rsidRPr="009103C3">
        <w:rPr>
          <w:rFonts w:cs="Times New Roman"/>
          <w:spacing w:val="-6"/>
          <w:lang w:val="en-GB"/>
        </w:rPr>
        <w:t>https</w:t>
      </w:r>
      <w:r w:rsidRPr="009103C3">
        <w:rPr>
          <w:rFonts w:eastAsia="Times New Roman" w:cs="Times New Roman"/>
          <w:spacing w:val="-6"/>
          <w:lang w:eastAsia="ru-RU"/>
        </w:rPr>
        <w:t>://</w:t>
      </w:r>
      <w:r w:rsidRPr="009103C3">
        <w:rPr>
          <w:rFonts w:eastAsia="Times New Roman" w:cs="Times New Roman"/>
          <w:spacing w:val="-6"/>
          <w:lang w:val="en-US" w:eastAsia="ru-RU"/>
        </w:rPr>
        <w:t>www</w:t>
      </w:r>
      <w:r w:rsidRPr="009103C3">
        <w:rPr>
          <w:rFonts w:eastAsia="Times New Roman" w:cs="Times New Roman"/>
          <w:spacing w:val="-6"/>
          <w:lang w:eastAsia="ru-RU"/>
        </w:rPr>
        <w:t>.</w:t>
      </w:r>
      <w:r w:rsidRPr="009103C3">
        <w:rPr>
          <w:rFonts w:eastAsia="Times New Roman" w:cs="Times New Roman"/>
          <w:spacing w:val="-6"/>
          <w:lang w:val="en-US" w:eastAsia="ru-RU"/>
        </w:rPr>
        <w:t>icom</w:t>
      </w:r>
      <w:r w:rsidRPr="009103C3">
        <w:rPr>
          <w:rFonts w:eastAsia="Times New Roman" w:cs="Times New Roman"/>
          <w:spacing w:val="-6"/>
          <w:lang w:eastAsia="ru-RU"/>
        </w:rPr>
        <w:t>-</w:t>
      </w:r>
      <w:r w:rsidRPr="009103C3">
        <w:rPr>
          <w:rFonts w:eastAsia="Times New Roman" w:cs="Times New Roman"/>
          <w:spacing w:val="-6"/>
          <w:lang w:val="en-US" w:eastAsia="ru-RU"/>
        </w:rPr>
        <w:t>musees</w:t>
      </w:r>
      <w:r w:rsidRPr="009103C3">
        <w:rPr>
          <w:rFonts w:eastAsia="Times New Roman" w:cs="Times New Roman"/>
          <w:spacing w:val="-6"/>
          <w:lang w:eastAsia="ru-RU"/>
        </w:rPr>
        <w:t>.</w:t>
      </w:r>
      <w:r w:rsidRPr="009103C3">
        <w:rPr>
          <w:rFonts w:eastAsia="Times New Roman" w:cs="Times New Roman"/>
          <w:spacing w:val="-6"/>
          <w:lang w:val="en-US" w:eastAsia="ru-RU"/>
        </w:rPr>
        <w:t>fr</w:t>
      </w:r>
      <w:r w:rsidRPr="009103C3">
        <w:rPr>
          <w:rFonts w:eastAsia="Times New Roman" w:cs="Times New Roman"/>
          <w:spacing w:val="-6"/>
          <w:lang w:eastAsia="ru-RU"/>
        </w:rPr>
        <w:t>/</w:t>
      </w:r>
      <w:r w:rsidRPr="009103C3">
        <w:rPr>
          <w:rFonts w:eastAsia="Times New Roman" w:cs="Times New Roman"/>
          <w:spacing w:val="-6"/>
          <w:lang w:val="en-US" w:eastAsia="ru-RU"/>
        </w:rPr>
        <w:t>index</w:t>
      </w:r>
      <w:r w:rsidRPr="009103C3">
        <w:rPr>
          <w:rFonts w:eastAsia="Times New Roman" w:cs="Times New Roman"/>
          <w:spacing w:val="-6"/>
          <w:lang w:eastAsia="ru-RU"/>
        </w:rPr>
        <w:t>.</w:t>
      </w:r>
      <w:r w:rsidRPr="009103C3">
        <w:rPr>
          <w:rFonts w:eastAsia="Times New Roman" w:cs="Times New Roman"/>
          <w:spacing w:val="-6"/>
          <w:lang w:val="en-US" w:eastAsia="ru-RU"/>
        </w:rPr>
        <w:t>php</w:t>
      </w:r>
      <w:r w:rsidRPr="009103C3">
        <w:rPr>
          <w:rFonts w:eastAsia="Times New Roman" w:cs="Times New Roman"/>
          <w:spacing w:val="-6"/>
          <w:lang w:eastAsia="ru-RU"/>
        </w:rPr>
        <w:t>/</w:t>
      </w:r>
      <w:r w:rsidRPr="009103C3">
        <w:rPr>
          <w:rFonts w:eastAsia="Times New Roman" w:cs="Times New Roman"/>
          <w:spacing w:val="-6"/>
          <w:lang w:val="en-US" w:eastAsia="ru-RU"/>
        </w:rPr>
        <w:t>ressources</w:t>
      </w:r>
      <w:r w:rsidRPr="009103C3">
        <w:rPr>
          <w:rFonts w:eastAsia="Times New Roman" w:cs="Times New Roman"/>
          <w:spacing w:val="-6"/>
          <w:lang w:eastAsia="ru-RU"/>
        </w:rPr>
        <w:t>/</w:t>
      </w:r>
      <w:r w:rsidRPr="009103C3">
        <w:rPr>
          <w:rFonts w:eastAsia="Times New Roman" w:cs="Times New Roman"/>
          <w:spacing w:val="-6"/>
          <w:lang w:val="en-US" w:eastAsia="ru-RU"/>
        </w:rPr>
        <w:t>loi</w:t>
      </w:r>
      <w:r w:rsidRPr="009103C3">
        <w:rPr>
          <w:rFonts w:eastAsia="Times New Roman" w:cs="Times New Roman"/>
          <w:spacing w:val="-6"/>
          <w:lang w:eastAsia="ru-RU"/>
        </w:rPr>
        <w:t>-</w:t>
      </w:r>
      <w:r w:rsidRPr="009103C3">
        <w:rPr>
          <w:rFonts w:eastAsia="Times New Roman" w:cs="Times New Roman"/>
          <w:spacing w:val="-6"/>
          <w:lang w:val="en-US" w:eastAsia="ru-RU"/>
        </w:rPr>
        <w:t>musee</w:t>
      </w:r>
      <w:r w:rsidRPr="009103C3">
        <w:rPr>
          <w:rFonts w:eastAsia="Times New Roman" w:cs="Times New Roman"/>
          <w:spacing w:val="-6"/>
          <w:lang w:eastAsia="ru-RU"/>
        </w:rPr>
        <w:t>-2002</w:t>
      </w:r>
      <w:r w:rsidRPr="009103C3">
        <w:rPr>
          <w:spacing w:val="-6"/>
        </w:rPr>
        <w:t>(дата обращения: 10.05.2019).</w:t>
      </w:r>
    </w:p>
  </w:footnote>
  <w:footnote w:id="197">
    <w:p w:rsidR="008D3C4A" w:rsidRPr="009103C3" w:rsidRDefault="008D3C4A">
      <w:pPr>
        <w:pStyle w:val="a5"/>
        <w:rPr>
          <w:rFonts w:cs="Times New Roman"/>
          <w:spacing w:val="-6"/>
        </w:rPr>
      </w:pPr>
      <w:r w:rsidRPr="009103C3">
        <w:rPr>
          <w:rStyle w:val="a7"/>
          <w:rFonts w:cs="Times New Roman"/>
          <w:spacing w:val="-6"/>
        </w:rPr>
        <w:footnoteRef/>
      </w:r>
      <w:r w:rsidRPr="009103C3">
        <w:rPr>
          <w:rFonts w:cs="Times New Roman"/>
          <w:spacing w:val="-6"/>
          <w:lang w:val="en-US"/>
        </w:rPr>
        <w:t xml:space="preserve"> Le réseau des musées de France</w:t>
      </w:r>
      <w:r w:rsidRPr="009103C3">
        <w:rPr>
          <w:rFonts w:cs="Times New Roman"/>
          <w:spacing w:val="-6"/>
          <w:lang w:val="en-GB"/>
        </w:rPr>
        <w:t xml:space="preserve">. </w:t>
      </w:r>
      <w:hyperlink r:id="rId8" w:history="1">
        <w:r w:rsidRPr="009103C3">
          <w:rPr>
            <w:rFonts w:eastAsia="Times New Roman" w:cs="Times New Roman"/>
            <w:spacing w:val="-6"/>
            <w:lang w:val="en-US" w:eastAsia="ru-RU"/>
          </w:rPr>
          <w:t>URL</w:t>
        </w:r>
        <w:r w:rsidRPr="009103C3">
          <w:rPr>
            <w:rFonts w:eastAsia="Times New Roman" w:cs="Times New Roman"/>
            <w:spacing w:val="-6"/>
            <w:lang w:eastAsia="ru-RU"/>
          </w:rPr>
          <w:t xml:space="preserve">: </w:t>
        </w:r>
        <w:r w:rsidRPr="009103C3">
          <w:rPr>
            <w:rFonts w:eastAsia="Times New Roman" w:cs="Times New Roman"/>
            <w:spacing w:val="-6"/>
            <w:lang w:val="en-US" w:eastAsia="ru-RU"/>
          </w:rPr>
          <w:t>https</w:t>
        </w:r>
        <w:r w:rsidRPr="009103C3">
          <w:rPr>
            <w:rFonts w:eastAsia="Times New Roman" w:cs="Times New Roman"/>
            <w:spacing w:val="-6"/>
            <w:lang w:eastAsia="ru-RU"/>
          </w:rPr>
          <w:t>://</w:t>
        </w:r>
        <w:r w:rsidRPr="009103C3">
          <w:rPr>
            <w:rFonts w:eastAsia="Times New Roman" w:cs="Times New Roman"/>
            <w:spacing w:val="-6"/>
            <w:lang w:val="en-US" w:eastAsia="ru-RU"/>
          </w:rPr>
          <w:t>www</w:t>
        </w:r>
        <w:r w:rsidRPr="009103C3">
          <w:rPr>
            <w:rFonts w:eastAsia="Times New Roman" w:cs="Times New Roman"/>
            <w:spacing w:val="-6"/>
            <w:lang w:eastAsia="ru-RU"/>
          </w:rPr>
          <w:t>.</w:t>
        </w:r>
        <w:r w:rsidRPr="009103C3">
          <w:rPr>
            <w:rFonts w:eastAsia="Times New Roman" w:cs="Times New Roman"/>
            <w:spacing w:val="-6"/>
            <w:lang w:val="en-US" w:eastAsia="ru-RU"/>
          </w:rPr>
          <w:t>culture</w:t>
        </w:r>
        <w:r w:rsidRPr="009103C3">
          <w:rPr>
            <w:rFonts w:eastAsia="Times New Roman" w:cs="Times New Roman"/>
            <w:spacing w:val="-6"/>
            <w:lang w:eastAsia="ru-RU"/>
          </w:rPr>
          <w:t>.</w:t>
        </w:r>
        <w:r w:rsidRPr="009103C3">
          <w:rPr>
            <w:rFonts w:eastAsia="Times New Roman" w:cs="Times New Roman"/>
            <w:spacing w:val="-6"/>
            <w:lang w:val="en-US" w:eastAsia="ru-RU"/>
          </w:rPr>
          <w:t>gouv</w:t>
        </w:r>
        <w:r w:rsidRPr="009103C3">
          <w:rPr>
            <w:rFonts w:eastAsia="Times New Roman" w:cs="Times New Roman"/>
            <w:spacing w:val="-6"/>
            <w:lang w:eastAsia="ru-RU"/>
          </w:rPr>
          <w:t>.</w:t>
        </w:r>
        <w:r w:rsidRPr="009103C3">
          <w:rPr>
            <w:rFonts w:eastAsia="Times New Roman" w:cs="Times New Roman"/>
            <w:spacing w:val="-6"/>
            <w:lang w:val="en-US" w:eastAsia="ru-RU"/>
          </w:rPr>
          <w:t>fr</w:t>
        </w:r>
        <w:r w:rsidRPr="009103C3">
          <w:rPr>
            <w:rFonts w:eastAsia="Times New Roman" w:cs="Times New Roman"/>
            <w:spacing w:val="-6"/>
            <w:lang w:eastAsia="ru-RU"/>
          </w:rPr>
          <w:t>/</w:t>
        </w:r>
        <w:r w:rsidRPr="009103C3">
          <w:rPr>
            <w:rFonts w:eastAsia="Times New Roman" w:cs="Times New Roman"/>
            <w:spacing w:val="-6"/>
            <w:lang w:val="en-US" w:eastAsia="ru-RU"/>
          </w:rPr>
          <w:t>Sites</w:t>
        </w:r>
        <w:r w:rsidRPr="009103C3">
          <w:rPr>
            <w:rFonts w:eastAsia="Times New Roman" w:cs="Times New Roman"/>
            <w:spacing w:val="-6"/>
            <w:lang w:eastAsia="ru-RU"/>
          </w:rPr>
          <w:t>-</w:t>
        </w:r>
        <w:r w:rsidRPr="009103C3">
          <w:rPr>
            <w:rFonts w:eastAsia="Times New Roman" w:cs="Times New Roman"/>
            <w:spacing w:val="-6"/>
            <w:lang w:val="en-US" w:eastAsia="ru-RU"/>
          </w:rPr>
          <w:t>thematiques</w:t>
        </w:r>
        <w:r w:rsidRPr="009103C3">
          <w:rPr>
            <w:rFonts w:eastAsia="Times New Roman" w:cs="Times New Roman"/>
            <w:spacing w:val="-6"/>
            <w:lang w:eastAsia="ru-RU"/>
          </w:rPr>
          <w:t>/</w:t>
        </w:r>
        <w:r w:rsidRPr="009103C3">
          <w:rPr>
            <w:rFonts w:eastAsia="Times New Roman" w:cs="Times New Roman"/>
            <w:spacing w:val="-6"/>
            <w:lang w:val="en-US" w:eastAsia="ru-RU"/>
          </w:rPr>
          <w:t>Musees</w:t>
        </w:r>
        <w:r w:rsidRPr="009103C3">
          <w:rPr>
            <w:rFonts w:eastAsia="Times New Roman" w:cs="Times New Roman"/>
            <w:spacing w:val="-6"/>
            <w:lang w:eastAsia="ru-RU"/>
          </w:rPr>
          <w:t>/</w:t>
        </w:r>
        <w:r w:rsidRPr="009103C3">
          <w:rPr>
            <w:rFonts w:eastAsia="Times New Roman" w:cs="Times New Roman"/>
            <w:spacing w:val="-6"/>
            <w:lang w:val="en-US" w:eastAsia="ru-RU"/>
          </w:rPr>
          <w:t>Nos</w:t>
        </w:r>
        <w:r w:rsidRPr="009103C3">
          <w:rPr>
            <w:rFonts w:eastAsia="Times New Roman" w:cs="Times New Roman"/>
            <w:spacing w:val="-6"/>
            <w:lang w:eastAsia="ru-RU"/>
          </w:rPr>
          <w:t>-</w:t>
        </w:r>
        <w:r w:rsidRPr="009103C3">
          <w:rPr>
            <w:rFonts w:eastAsia="Times New Roman" w:cs="Times New Roman"/>
            <w:spacing w:val="-6"/>
            <w:lang w:val="en-US" w:eastAsia="ru-RU"/>
          </w:rPr>
          <w:t>musees</w:t>
        </w:r>
        <w:r w:rsidRPr="009103C3">
          <w:rPr>
            <w:rFonts w:eastAsia="Times New Roman" w:cs="Times New Roman"/>
            <w:spacing w:val="-6"/>
            <w:lang w:eastAsia="ru-RU"/>
          </w:rPr>
          <w:t>/</w:t>
        </w:r>
        <w:r w:rsidRPr="009103C3">
          <w:rPr>
            <w:rFonts w:eastAsia="Times New Roman" w:cs="Times New Roman"/>
            <w:spacing w:val="-6"/>
            <w:lang w:val="en-US" w:eastAsia="ru-RU"/>
          </w:rPr>
          <w:t>Le</w:t>
        </w:r>
        <w:r w:rsidRPr="009103C3">
          <w:rPr>
            <w:rFonts w:eastAsia="Times New Roman" w:cs="Times New Roman"/>
            <w:spacing w:val="-6"/>
            <w:lang w:eastAsia="ru-RU"/>
          </w:rPr>
          <w:t>-</w:t>
        </w:r>
        <w:r w:rsidRPr="009103C3">
          <w:rPr>
            <w:rFonts w:eastAsia="Times New Roman" w:cs="Times New Roman"/>
            <w:spacing w:val="-6"/>
            <w:lang w:val="en-US" w:eastAsia="ru-RU"/>
          </w:rPr>
          <w:t>reseau</w:t>
        </w:r>
        <w:r w:rsidRPr="009103C3">
          <w:rPr>
            <w:rFonts w:eastAsia="Times New Roman" w:cs="Times New Roman"/>
            <w:spacing w:val="-6"/>
            <w:lang w:eastAsia="ru-RU"/>
          </w:rPr>
          <w:t>-</w:t>
        </w:r>
        <w:r w:rsidRPr="009103C3">
          <w:rPr>
            <w:rFonts w:eastAsia="Times New Roman" w:cs="Times New Roman"/>
            <w:spacing w:val="-6"/>
            <w:lang w:val="en-US" w:eastAsia="ru-RU"/>
          </w:rPr>
          <w:t>des</w:t>
        </w:r>
        <w:r w:rsidRPr="009103C3">
          <w:rPr>
            <w:rFonts w:eastAsia="Times New Roman" w:cs="Times New Roman"/>
            <w:spacing w:val="-6"/>
            <w:lang w:eastAsia="ru-RU"/>
          </w:rPr>
          <w:t>-</w:t>
        </w:r>
        <w:r w:rsidRPr="009103C3">
          <w:rPr>
            <w:rFonts w:eastAsia="Times New Roman" w:cs="Times New Roman"/>
            <w:spacing w:val="-6"/>
            <w:lang w:val="en-US" w:eastAsia="ru-RU"/>
          </w:rPr>
          <w:t>musees</w:t>
        </w:r>
        <w:r w:rsidRPr="009103C3">
          <w:rPr>
            <w:rFonts w:eastAsia="Times New Roman" w:cs="Times New Roman"/>
            <w:spacing w:val="-6"/>
            <w:lang w:eastAsia="ru-RU"/>
          </w:rPr>
          <w:t>-</w:t>
        </w:r>
        <w:r w:rsidRPr="009103C3">
          <w:rPr>
            <w:rFonts w:eastAsia="Times New Roman" w:cs="Times New Roman"/>
            <w:spacing w:val="-6"/>
            <w:lang w:val="en-US" w:eastAsia="ru-RU"/>
          </w:rPr>
          <w:t>de</w:t>
        </w:r>
        <w:r w:rsidRPr="009103C3">
          <w:rPr>
            <w:rFonts w:eastAsia="Times New Roman" w:cs="Times New Roman"/>
            <w:spacing w:val="-6"/>
            <w:lang w:eastAsia="ru-RU"/>
          </w:rPr>
          <w:t>-</w:t>
        </w:r>
        <w:r w:rsidRPr="009103C3">
          <w:rPr>
            <w:rFonts w:eastAsia="Times New Roman" w:cs="Times New Roman"/>
            <w:spacing w:val="-6"/>
            <w:lang w:val="en-US" w:eastAsia="ru-RU"/>
          </w:rPr>
          <w:t>France</w:t>
        </w:r>
      </w:hyperlink>
      <w:r w:rsidRPr="009103C3">
        <w:rPr>
          <w:spacing w:val="-6"/>
        </w:rPr>
        <w:t xml:space="preserve"> (дата обращения: 10.05.2019).</w:t>
      </w:r>
    </w:p>
  </w:footnote>
  <w:footnote w:id="198">
    <w:p w:rsidR="008D3C4A" w:rsidRPr="00A27A69" w:rsidRDefault="008D3C4A">
      <w:pPr>
        <w:pStyle w:val="a5"/>
        <w:rPr>
          <w:rFonts w:cs="Times New Roman"/>
          <w:lang w:val="en-US"/>
        </w:rPr>
      </w:pPr>
      <w:r w:rsidRPr="009103C3">
        <w:rPr>
          <w:rStyle w:val="a7"/>
          <w:rFonts w:cs="Times New Roman"/>
          <w:spacing w:val="-6"/>
        </w:rPr>
        <w:footnoteRef/>
      </w:r>
      <w:r w:rsidRPr="009103C3">
        <w:rPr>
          <w:rFonts w:cs="Times New Roman"/>
          <w:spacing w:val="-6"/>
          <w:lang w:val="en-US"/>
        </w:rPr>
        <w:t xml:space="preserve"> Loi n° 2002-5 du 4 janvier 2002 relative aux musées de France.</w:t>
      </w:r>
      <w:r w:rsidRPr="009103C3">
        <w:rPr>
          <w:spacing w:val="-6"/>
          <w:lang w:val="en-US"/>
        </w:rPr>
        <w:t xml:space="preserve"> </w:t>
      </w:r>
      <w:r w:rsidRPr="009103C3">
        <w:rPr>
          <w:rFonts w:cs="Times New Roman"/>
          <w:spacing w:val="-6"/>
          <w:lang w:val="en-US"/>
        </w:rPr>
        <w:t xml:space="preserve">URL: https://www.legifrance.gouv.fr/affichTexte .do?cidTexte=JORFTEXT00000 0769536 </w:t>
      </w:r>
      <w:r w:rsidRPr="009103C3">
        <w:rPr>
          <w:spacing w:val="-6"/>
          <w:lang w:val="en-US"/>
        </w:rPr>
        <w:t>(</w:t>
      </w:r>
      <w:r w:rsidRPr="009103C3">
        <w:rPr>
          <w:spacing w:val="-6"/>
        </w:rPr>
        <w:t>дата</w:t>
      </w:r>
      <w:r w:rsidRPr="009103C3">
        <w:rPr>
          <w:spacing w:val="-6"/>
          <w:lang w:val="en-US"/>
        </w:rPr>
        <w:t xml:space="preserve"> </w:t>
      </w:r>
      <w:r w:rsidRPr="009103C3">
        <w:rPr>
          <w:spacing w:val="-6"/>
        </w:rPr>
        <w:t>обращения</w:t>
      </w:r>
      <w:r w:rsidRPr="009103C3">
        <w:rPr>
          <w:spacing w:val="-6"/>
          <w:lang w:val="en-US"/>
        </w:rPr>
        <w:t>: 10.05.2019).</w:t>
      </w:r>
    </w:p>
  </w:footnote>
  <w:footnote w:id="199">
    <w:p w:rsidR="008D3C4A" w:rsidRPr="007879F0" w:rsidRDefault="008D3C4A">
      <w:pPr>
        <w:pStyle w:val="a5"/>
        <w:rPr>
          <w:rFonts w:cs="Times New Roman"/>
          <w:lang w:val="en-US"/>
        </w:rPr>
      </w:pPr>
      <w:r>
        <w:rPr>
          <w:rStyle w:val="a7"/>
        </w:rPr>
        <w:footnoteRef/>
      </w:r>
      <w:r>
        <w:t xml:space="preserve"> </w:t>
      </w:r>
      <w:r w:rsidRPr="00A47434">
        <w:rPr>
          <w:color w:val="000000" w:themeColor="text1"/>
        </w:rPr>
        <w:t xml:space="preserve">Юридический термин, обозначающий характер имущества, составляющего государственное достояние, в частности общественное достояние; иначе </w:t>
      </w:r>
      <w:r w:rsidRPr="00A47434">
        <w:rPr>
          <w:rFonts w:eastAsia="Times New Roman" w:cs="Times New Roman"/>
          <w:color w:val="000000" w:themeColor="text1"/>
          <w:lang w:eastAsia="ru-RU"/>
        </w:rPr>
        <w:t>– государственная собственность</w:t>
      </w:r>
      <w:r w:rsidRPr="00A47434">
        <w:rPr>
          <w:color w:val="000000" w:themeColor="text1"/>
        </w:rPr>
        <w:t>. Подробнее</w:t>
      </w:r>
      <w:r w:rsidRPr="00E37673">
        <w:rPr>
          <w:color w:val="000000" w:themeColor="text1"/>
          <w:lang w:val="en-US"/>
        </w:rPr>
        <w:t xml:space="preserve"> </w:t>
      </w:r>
      <w:r w:rsidRPr="00A47434">
        <w:rPr>
          <w:color w:val="000000" w:themeColor="text1"/>
        </w:rPr>
        <w:t>см</w:t>
      </w:r>
      <w:r w:rsidRPr="00E37673">
        <w:rPr>
          <w:color w:val="000000" w:themeColor="text1"/>
          <w:lang w:val="en-US"/>
        </w:rPr>
        <w:t xml:space="preserve">. </w:t>
      </w:r>
      <w:r w:rsidRPr="005F424F">
        <w:rPr>
          <w:color w:val="000000" w:themeColor="text1"/>
          <w:lang w:val="en-US"/>
        </w:rPr>
        <w:t>«</w:t>
      </w:r>
      <w:r w:rsidRPr="00A47434">
        <w:rPr>
          <w:color w:val="000000" w:themeColor="text1"/>
          <w:lang w:val="en-GB"/>
        </w:rPr>
        <w:t>Domanialit</w:t>
      </w:r>
      <w:r w:rsidRPr="005F424F">
        <w:rPr>
          <w:color w:val="000000" w:themeColor="text1"/>
          <w:lang w:val="en-US"/>
        </w:rPr>
        <w:t xml:space="preserve">é». </w:t>
      </w:r>
      <w:r w:rsidRPr="00FD453C">
        <w:rPr>
          <w:rFonts w:cs="Times New Roman"/>
          <w:lang w:val="en-US"/>
        </w:rPr>
        <w:t>URL</w:t>
      </w:r>
      <w:r w:rsidRPr="007879F0">
        <w:rPr>
          <w:rFonts w:cs="Times New Roman"/>
          <w:lang w:val="en-US"/>
        </w:rPr>
        <w:t xml:space="preserve">: </w:t>
      </w:r>
      <w:r w:rsidRPr="007D19E8">
        <w:rPr>
          <w:color w:val="000000" w:themeColor="text1"/>
          <w:lang w:val="en-GB"/>
        </w:rPr>
        <w:t>https</w:t>
      </w:r>
      <w:r w:rsidRPr="007879F0">
        <w:rPr>
          <w:color w:val="000000" w:themeColor="text1"/>
          <w:lang w:val="en-US"/>
        </w:rPr>
        <w:t>://</w:t>
      </w:r>
      <w:r w:rsidRPr="007D19E8">
        <w:rPr>
          <w:color w:val="000000" w:themeColor="text1"/>
          <w:lang w:val="en-GB"/>
        </w:rPr>
        <w:t>www</w:t>
      </w:r>
      <w:r w:rsidRPr="007879F0">
        <w:rPr>
          <w:color w:val="000000" w:themeColor="text1"/>
          <w:lang w:val="en-US"/>
        </w:rPr>
        <w:t>.</w:t>
      </w:r>
      <w:r w:rsidRPr="007D19E8">
        <w:rPr>
          <w:color w:val="000000" w:themeColor="text1"/>
          <w:lang w:val="en-GB"/>
        </w:rPr>
        <w:t>universalis</w:t>
      </w:r>
      <w:r w:rsidRPr="007879F0">
        <w:rPr>
          <w:color w:val="000000" w:themeColor="text1"/>
          <w:lang w:val="en-US"/>
        </w:rPr>
        <w:t>.</w:t>
      </w:r>
      <w:r w:rsidRPr="007D19E8">
        <w:rPr>
          <w:color w:val="000000" w:themeColor="text1"/>
          <w:lang w:val="en-GB"/>
        </w:rPr>
        <w:t>fr</w:t>
      </w:r>
      <w:r w:rsidRPr="007879F0">
        <w:rPr>
          <w:color w:val="000000" w:themeColor="text1"/>
          <w:lang w:val="en-US"/>
        </w:rPr>
        <w:t>/</w:t>
      </w:r>
      <w:r w:rsidRPr="007D19E8">
        <w:rPr>
          <w:color w:val="000000" w:themeColor="text1"/>
          <w:lang w:val="en-GB"/>
        </w:rPr>
        <w:t>dicti</w:t>
      </w:r>
      <w:r w:rsidRPr="007879F0">
        <w:rPr>
          <w:color w:val="000000" w:themeColor="text1"/>
          <w:lang w:val="en-US"/>
        </w:rPr>
        <w:t xml:space="preserve"> </w:t>
      </w:r>
      <w:r w:rsidRPr="007D19E8">
        <w:rPr>
          <w:color w:val="000000" w:themeColor="text1"/>
          <w:lang w:val="en-GB"/>
        </w:rPr>
        <w:t>onnaire</w:t>
      </w:r>
      <w:r w:rsidRPr="007879F0">
        <w:rPr>
          <w:color w:val="000000" w:themeColor="text1"/>
          <w:lang w:val="en-US"/>
        </w:rPr>
        <w:t>/</w:t>
      </w:r>
      <w:r w:rsidRPr="007D19E8">
        <w:rPr>
          <w:color w:val="000000" w:themeColor="text1"/>
          <w:lang w:val="en-GB"/>
        </w:rPr>
        <w:t>domanialite</w:t>
      </w:r>
      <w:r w:rsidRPr="007879F0">
        <w:rPr>
          <w:color w:val="000000" w:themeColor="text1"/>
          <w:lang w:val="en-US"/>
        </w:rPr>
        <w:t>/; «</w:t>
      </w:r>
      <w:r w:rsidRPr="00A47434">
        <w:rPr>
          <w:color w:val="000000" w:themeColor="text1"/>
          <w:lang w:val="en-GB"/>
        </w:rPr>
        <w:t>domanial</w:t>
      </w:r>
      <w:r w:rsidRPr="007879F0">
        <w:rPr>
          <w:color w:val="000000" w:themeColor="text1"/>
          <w:lang w:val="en-US"/>
        </w:rPr>
        <w:t xml:space="preserve">» </w:t>
      </w:r>
      <w:r w:rsidRPr="00FD453C">
        <w:rPr>
          <w:rFonts w:cs="Times New Roman"/>
          <w:lang w:val="en-US"/>
        </w:rPr>
        <w:t>URL</w:t>
      </w:r>
      <w:r w:rsidRPr="007879F0">
        <w:rPr>
          <w:rFonts w:cs="Times New Roman"/>
          <w:lang w:val="en-US"/>
        </w:rPr>
        <w:t xml:space="preserve">: </w:t>
      </w:r>
      <w:r w:rsidRPr="00A27A69">
        <w:rPr>
          <w:color w:val="000000" w:themeColor="text1"/>
          <w:lang w:val="en-GB"/>
        </w:rPr>
        <w:t>https</w:t>
      </w:r>
      <w:r w:rsidRPr="00A27A69">
        <w:rPr>
          <w:color w:val="000000" w:themeColor="text1"/>
          <w:lang w:val="en-US"/>
        </w:rPr>
        <w:t>://</w:t>
      </w:r>
      <w:r w:rsidRPr="00A27A69">
        <w:rPr>
          <w:color w:val="000000" w:themeColor="text1"/>
          <w:lang w:val="en-GB"/>
        </w:rPr>
        <w:t>www</w:t>
      </w:r>
      <w:r w:rsidRPr="00A27A69">
        <w:rPr>
          <w:color w:val="000000" w:themeColor="text1"/>
          <w:lang w:val="en-US"/>
        </w:rPr>
        <w:t>.</w:t>
      </w:r>
      <w:r w:rsidRPr="00A27A69">
        <w:rPr>
          <w:color w:val="000000" w:themeColor="text1"/>
          <w:lang w:val="en-GB"/>
        </w:rPr>
        <w:t>cnrtl</w:t>
      </w:r>
      <w:r w:rsidRPr="00A27A69">
        <w:rPr>
          <w:color w:val="000000" w:themeColor="text1"/>
          <w:lang w:val="en-US"/>
        </w:rPr>
        <w:t>.</w:t>
      </w:r>
      <w:r w:rsidRPr="00A27A69">
        <w:rPr>
          <w:color w:val="000000" w:themeColor="text1"/>
          <w:lang w:val="en-GB"/>
        </w:rPr>
        <w:t>fr</w:t>
      </w:r>
      <w:r w:rsidRPr="00A27A69">
        <w:rPr>
          <w:color w:val="000000" w:themeColor="text1"/>
          <w:lang w:val="en-US"/>
        </w:rPr>
        <w:t>/</w:t>
      </w:r>
      <w:r w:rsidRPr="00A27A69">
        <w:rPr>
          <w:color w:val="000000" w:themeColor="text1"/>
          <w:lang w:val="en-GB"/>
        </w:rPr>
        <w:t>definition</w:t>
      </w:r>
      <w:r w:rsidRPr="00A27A69">
        <w:rPr>
          <w:color w:val="000000" w:themeColor="text1"/>
          <w:lang w:val="en-US"/>
        </w:rPr>
        <w:t xml:space="preserve"> </w:t>
      </w:r>
      <w:r w:rsidRPr="007879F0">
        <w:rPr>
          <w:color w:val="000000" w:themeColor="text1"/>
          <w:lang w:val="en-US"/>
        </w:rPr>
        <w:t>/</w:t>
      </w:r>
      <w:r w:rsidRPr="007D19E8">
        <w:rPr>
          <w:color w:val="000000" w:themeColor="text1"/>
          <w:lang w:val="en-GB"/>
        </w:rPr>
        <w:t>domanial</w:t>
      </w:r>
      <w:r w:rsidRPr="007879F0">
        <w:rPr>
          <w:color w:val="000000" w:themeColor="text1"/>
          <w:lang w:val="en-US"/>
        </w:rPr>
        <w:t xml:space="preserve"> </w:t>
      </w:r>
      <w:r w:rsidRPr="007879F0">
        <w:rPr>
          <w:lang w:val="en-US"/>
        </w:rPr>
        <w:t>(</w:t>
      </w:r>
      <w:r w:rsidRPr="00FD453C">
        <w:t>дата</w:t>
      </w:r>
      <w:r w:rsidRPr="007879F0">
        <w:rPr>
          <w:lang w:val="en-US"/>
        </w:rPr>
        <w:t xml:space="preserve"> </w:t>
      </w:r>
      <w:r w:rsidRPr="00FD453C">
        <w:t>обращения</w:t>
      </w:r>
      <w:r w:rsidRPr="007879F0">
        <w:rPr>
          <w:lang w:val="en-US"/>
        </w:rPr>
        <w:t>: 10.04.2020).</w:t>
      </w:r>
    </w:p>
  </w:footnote>
  <w:footnote w:id="200">
    <w:p w:rsidR="008D3C4A" w:rsidRPr="00A27A69" w:rsidRDefault="008D3C4A">
      <w:pPr>
        <w:pStyle w:val="a5"/>
        <w:rPr>
          <w:rFonts w:cs="Times New Roman"/>
          <w:lang w:val="en-US"/>
        </w:rPr>
      </w:pPr>
      <w:r w:rsidRPr="00C45882">
        <w:rPr>
          <w:rStyle w:val="a7"/>
          <w:rFonts w:cs="Times New Roman"/>
        </w:rPr>
        <w:footnoteRef/>
      </w:r>
      <w:r w:rsidRPr="007D19E8">
        <w:rPr>
          <w:rFonts w:cs="Times New Roman"/>
          <w:b/>
          <w:bCs/>
          <w:lang w:val="en-GB"/>
        </w:rPr>
        <w:t xml:space="preserve"> </w:t>
      </w:r>
      <w:r w:rsidRPr="00FD453C">
        <w:rPr>
          <w:rFonts w:cs="Times New Roman"/>
          <w:lang w:val="en-US"/>
        </w:rPr>
        <w:t>Loi n° 2002-5 du 4 janvier 2002 relative aux musées de France.</w:t>
      </w:r>
      <w:r>
        <w:rPr>
          <w:lang w:val="en-US"/>
        </w:rPr>
        <w:t xml:space="preserve"> </w:t>
      </w:r>
      <w:r w:rsidRPr="00FD453C">
        <w:rPr>
          <w:rFonts w:cs="Times New Roman"/>
          <w:lang w:val="en-US"/>
        </w:rPr>
        <w:t>URL</w:t>
      </w:r>
      <w:r w:rsidRPr="00A27A69">
        <w:rPr>
          <w:rFonts w:cs="Times New Roman"/>
          <w:lang w:val="en-US"/>
        </w:rPr>
        <w:t xml:space="preserve">: https://www.legifrance.gou </w:t>
      </w:r>
      <w:r w:rsidRPr="00FD453C">
        <w:rPr>
          <w:rFonts w:cs="Times New Roman"/>
          <w:lang w:val="en-US"/>
        </w:rPr>
        <w:t>v</w:t>
      </w:r>
      <w:r w:rsidRPr="00A27A69">
        <w:rPr>
          <w:rFonts w:cs="Times New Roman"/>
          <w:lang w:val="en-US"/>
        </w:rPr>
        <w:t>.</w:t>
      </w:r>
      <w:r w:rsidRPr="00FD453C">
        <w:rPr>
          <w:rFonts w:cs="Times New Roman"/>
          <w:lang w:val="en-US"/>
        </w:rPr>
        <w:t>fr</w:t>
      </w:r>
      <w:r w:rsidRPr="00A27A69">
        <w:rPr>
          <w:rFonts w:cs="Times New Roman"/>
          <w:lang w:val="en-US"/>
        </w:rPr>
        <w:t>/</w:t>
      </w:r>
      <w:r w:rsidRPr="00FD453C">
        <w:rPr>
          <w:rFonts w:cs="Times New Roman"/>
          <w:lang w:val="en-US"/>
        </w:rPr>
        <w:t>affichTexte</w:t>
      </w:r>
      <w:r w:rsidRPr="00A27A69">
        <w:rPr>
          <w:rFonts w:cs="Times New Roman"/>
          <w:lang w:val="en-US"/>
        </w:rPr>
        <w:t>.</w:t>
      </w:r>
      <w:r w:rsidRPr="00FD453C">
        <w:rPr>
          <w:rFonts w:cs="Times New Roman"/>
          <w:lang w:val="en-US"/>
        </w:rPr>
        <w:t>do</w:t>
      </w:r>
      <w:r w:rsidRPr="00A27A69">
        <w:rPr>
          <w:rFonts w:cs="Times New Roman"/>
          <w:lang w:val="en-US"/>
        </w:rPr>
        <w:t>?</w:t>
      </w:r>
      <w:r w:rsidRPr="00FD453C">
        <w:rPr>
          <w:rFonts w:cs="Times New Roman"/>
          <w:lang w:val="en-US"/>
        </w:rPr>
        <w:t>cidTexte</w:t>
      </w:r>
      <w:r w:rsidRPr="00A27A69">
        <w:rPr>
          <w:rFonts w:cs="Times New Roman"/>
          <w:lang w:val="en-US"/>
        </w:rPr>
        <w:t>=</w:t>
      </w:r>
      <w:r w:rsidRPr="00FD453C">
        <w:rPr>
          <w:rFonts w:cs="Times New Roman"/>
          <w:lang w:val="en-US"/>
        </w:rPr>
        <w:t>JORFTEXT</w:t>
      </w:r>
      <w:r w:rsidRPr="00A27A69">
        <w:rPr>
          <w:rFonts w:cs="Times New Roman"/>
          <w:lang w:val="en-US"/>
        </w:rPr>
        <w:t xml:space="preserve">00000 0769536 </w:t>
      </w:r>
      <w:r w:rsidRPr="00A27A69">
        <w:rPr>
          <w:lang w:val="en-US"/>
        </w:rPr>
        <w:t>(</w:t>
      </w:r>
      <w:r w:rsidRPr="00FD453C">
        <w:t>дата</w:t>
      </w:r>
      <w:r w:rsidRPr="00A27A69">
        <w:rPr>
          <w:lang w:val="en-US"/>
        </w:rPr>
        <w:t xml:space="preserve"> </w:t>
      </w:r>
      <w:r w:rsidRPr="00FD453C">
        <w:t>обращения</w:t>
      </w:r>
      <w:r w:rsidRPr="00A27A69">
        <w:rPr>
          <w:lang w:val="en-US"/>
        </w:rPr>
        <w:t>: 10.05.2019).</w:t>
      </w:r>
    </w:p>
  </w:footnote>
  <w:footnote w:id="201">
    <w:p w:rsidR="008D3C4A" w:rsidRPr="00EF397F" w:rsidRDefault="008D3C4A" w:rsidP="007D19E8">
      <w:pPr>
        <w:pStyle w:val="ab"/>
        <w:rPr>
          <w:rFonts w:eastAsia="Times New Roman"/>
          <w:szCs w:val="20"/>
          <w:lang w:val="en-GB" w:eastAsia="ru-RU"/>
        </w:rPr>
      </w:pPr>
      <w:r w:rsidRPr="00C45882">
        <w:rPr>
          <w:rStyle w:val="a7"/>
        </w:rPr>
        <w:footnoteRef/>
      </w:r>
      <w:r w:rsidRPr="00C45882">
        <w:rPr>
          <w:lang w:val="en-US"/>
        </w:rPr>
        <w:t xml:space="preserve"> </w:t>
      </w:r>
      <w:r w:rsidRPr="00D97B41">
        <w:rPr>
          <w:rFonts w:eastAsia="Times New Roman"/>
          <w:color w:val="000000" w:themeColor="text1"/>
          <w:szCs w:val="24"/>
          <w:lang w:val="en-US"/>
        </w:rPr>
        <w:t>Labourdette, MC. Les Musées de France / MC. Labourdette – Paris</w:t>
      </w:r>
      <w:r w:rsidRPr="0082467F">
        <w:rPr>
          <w:rFonts w:eastAsia="Times New Roman"/>
          <w:color w:val="000000" w:themeColor="text1"/>
          <w:szCs w:val="24"/>
          <w:lang w:val="en-US"/>
        </w:rPr>
        <w:t xml:space="preserve"> </w:t>
      </w:r>
      <w:r w:rsidRPr="00D97B41">
        <w:rPr>
          <w:rFonts w:eastAsia="Times New Roman"/>
          <w:color w:val="000000" w:themeColor="text1"/>
          <w:szCs w:val="24"/>
          <w:lang w:val="en-US"/>
        </w:rPr>
        <w:t>: PUF, 2015. – 128 p.</w:t>
      </w:r>
    </w:p>
  </w:footnote>
  <w:footnote w:id="202">
    <w:p w:rsidR="008D3C4A" w:rsidRPr="008D3C4A" w:rsidRDefault="008D3C4A" w:rsidP="00640758">
      <w:pPr>
        <w:pStyle w:val="a5"/>
        <w:rPr>
          <w:rFonts w:cs="Times New Roman"/>
        </w:rPr>
      </w:pPr>
      <w:r w:rsidRPr="00C45882">
        <w:rPr>
          <w:rStyle w:val="a7"/>
          <w:rFonts w:cs="Times New Roman"/>
        </w:rPr>
        <w:footnoteRef/>
      </w:r>
      <w:r w:rsidRPr="00E37673">
        <w:rPr>
          <w:rFonts w:cs="Times New Roman"/>
          <w:lang w:val="en-US"/>
        </w:rPr>
        <w:t xml:space="preserve"> Code du patrimoine. </w:t>
      </w:r>
      <w:r w:rsidRPr="006B50FC">
        <w:rPr>
          <w:lang w:val="en-US"/>
        </w:rPr>
        <w:t>URL</w:t>
      </w:r>
      <w:r w:rsidRPr="008D3C4A">
        <w:t xml:space="preserve">: </w:t>
      </w:r>
      <w:r w:rsidRPr="006B50FC">
        <w:rPr>
          <w:lang w:val="en-US"/>
        </w:rPr>
        <w:t>https</w:t>
      </w:r>
      <w:r w:rsidRPr="008D3C4A">
        <w:t>://</w:t>
      </w:r>
      <w:r w:rsidRPr="006B50FC">
        <w:rPr>
          <w:lang w:val="en-US"/>
        </w:rPr>
        <w:t>www</w:t>
      </w:r>
      <w:r w:rsidRPr="008D3C4A">
        <w:t>.</w:t>
      </w:r>
      <w:r w:rsidRPr="006B50FC">
        <w:rPr>
          <w:lang w:val="en-US"/>
        </w:rPr>
        <w:t>icom</w:t>
      </w:r>
      <w:r w:rsidRPr="008D3C4A">
        <w:t>-</w:t>
      </w:r>
      <w:r w:rsidRPr="006B50FC">
        <w:rPr>
          <w:lang w:val="en-US"/>
        </w:rPr>
        <w:t>musees</w:t>
      </w:r>
      <w:r w:rsidRPr="008D3C4A">
        <w:t>.</w:t>
      </w:r>
      <w:r w:rsidRPr="006B50FC">
        <w:rPr>
          <w:lang w:val="en-US"/>
        </w:rPr>
        <w:t>fr</w:t>
      </w:r>
      <w:r w:rsidRPr="008D3C4A">
        <w:t>/</w:t>
      </w:r>
      <w:r w:rsidRPr="006B50FC">
        <w:rPr>
          <w:lang w:val="en-US"/>
        </w:rPr>
        <w:t>index</w:t>
      </w:r>
      <w:r w:rsidRPr="008D3C4A">
        <w:t>.</w:t>
      </w:r>
      <w:r w:rsidRPr="006B50FC">
        <w:rPr>
          <w:lang w:val="en-US"/>
        </w:rPr>
        <w:t>php</w:t>
      </w:r>
      <w:r w:rsidRPr="008D3C4A">
        <w:t>/</w:t>
      </w:r>
      <w:r w:rsidRPr="006B50FC">
        <w:rPr>
          <w:lang w:val="en-US"/>
        </w:rPr>
        <w:t>ressources</w:t>
      </w:r>
      <w:r w:rsidRPr="008D3C4A">
        <w:t>/</w:t>
      </w:r>
      <w:r w:rsidRPr="006B50FC">
        <w:rPr>
          <w:lang w:val="en-US"/>
        </w:rPr>
        <w:t>code</w:t>
      </w:r>
      <w:r w:rsidRPr="008D3C4A">
        <w:t>-</w:t>
      </w:r>
      <w:r w:rsidRPr="006B50FC">
        <w:rPr>
          <w:lang w:val="en-US"/>
        </w:rPr>
        <w:t>du</w:t>
      </w:r>
      <w:r w:rsidRPr="008D3C4A">
        <w:t>-</w:t>
      </w:r>
      <w:r w:rsidRPr="006B50FC">
        <w:rPr>
          <w:lang w:val="en-US"/>
        </w:rPr>
        <w:t>patrimoine</w:t>
      </w:r>
      <w:r w:rsidRPr="008D3C4A">
        <w:rPr>
          <w:rFonts w:cs="Times New Roman"/>
        </w:rPr>
        <w:t xml:space="preserve"> </w:t>
      </w:r>
      <w:r w:rsidRPr="008D3C4A">
        <w:t>(</w:t>
      </w:r>
      <w:r w:rsidRPr="00FD453C">
        <w:t>дата</w:t>
      </w:r>
      <w:r w:rsidRPr="008D3C4A">
        <w:t xml:space="preserve"> </w:t>
      </w:r>
      <w:r w:rsidRPr="00FD453C">
        <w:t>обращения</w:t>
      </w:r>
      <w:r w:rsidRPr="008D3C4A">
        <w:t>: 15.03.2019).</w:t>
      </w:r>
    </w:p>
  </w:footnote>
  <w:footnote w:id="203">
    <w:p w:rsidR="008D3C4A" w:rsidRPr="00BD072E" w:rsidRDefault="008D3C4A" w:rsidP="007B07AD">
      <w:pPr>
        <w:pStyle w:val="ab"/>
        <w:rPr>
          <w:rFonts w:eastAsia="Times New Roman"/>
          <w:color w:val="000000" w:themeColor="text1"/>
          <w:szCs w:val="20"/>
          <w:lang w:eastAsia="ru-RU"/>
        </w:rPr>
      </w:pPr>
      <w:r w:rsidRPr="00C45882">
        <w:rPr>
          <w:rStyle w:val="a7"/>
        </w:rPr>
        <w:footnoteRef/>
      </w:r>
      <w:r w:rsidRPr="00C45882">
        <w:rPr>
          <w:rStyle w:val="a7"/>
          <w:lang w:val="en-US"/>
        </w:rPr>
        <w:t xml:space="preserve"> </w:t>
      </w:r>
      <w:r w:rsidRPr="00D97B41">
        <w:rPr>
          <w:rFonts w:eastAsia="Times New Roman"/>
          <w:color w:val="000000" w:themeColor="text1"/>
          <w:szCs w:val="24"/>
          <w:lang w:val="en-US"/>
        </w:rPr>
        <w:t xml:space="preserve">Desvallées A., Mairesse F. L'organisation des musées: une évolution difficile / A. Desvallées, F. Mairesse // Hermès, La revue. – 2011. </w:t>
      </w:r>
      <w:r w:rsidRPr="00E37673">
        <w:rPr>
          <w:rFonts w:eastAsia="Times New Roman"/>
          <w:color w:val="000000" w:themeColor="text1"/>
          <w:szCs w:val="24"/>
        </w:rPr>
        <w:t>№. 3.</w:t>
      </w:r>
      <w:r w:rsidRPr="0082467F">
        <w:rPr>
          <w:rFonts w:eastAsia="Times New Roman"/>
          <w:color w:val="000000" w:themeColor="text1"/>
          <w:szCs w:val="24"/>
        </w:rPr>
        <w:t xml:space="preserve"> – </w:t>
      </w:r>
      <w:r w:rsidRPr="00FD453C">
        <w:rPr>
          <w:rFonts w:eastAsia="Times New Roman"/>
          <w:color w:val="000000" w:themeColor="text1"/>
          <w:szCs w:val="20"/>
          <w:lang w:val="en-GB" w:eastAsia="ru-RU"/>
        </w:rPr>
        <w:t>P</w:t>
      </w:r>
      <w:r w:rsidRPr="00EF397F">
        <w:rPr>
          <w:rFonts w:eastAsia="Times New Roman"/>
          <w:color w:val="000000" w:themeColor="text1"/>
          <w:szCs w:val="20"/>
          <w:lang w:eastAsia="ru-RU"/>
        </w:rPr>
        <w:t>. 3</w:t>
      </w:r>
      <w:r w:rsidRPr="00BD072E">
        <w:rPr>
          <w:rFonts w:eastAsia="Times New Roman"/>
          <w:color w:val="000000" w:themeColor="text1"/>
          <w:szCs w:val="20"/>
          <w:lang w:eastAsia="ru-RU"/>
        </w:rPr>
        <w:t>6.</w:t>
      </w:r>
    </w:p>
  </w:footnote>
  <w:footnote w:id="204">
    <w:p w:rsidR="008D3C4A" w:rsidRPr="00E12E15" w:rsidRDefault="008D3C4A" w:rsidP="00230C4A">
      <w:pPr>
        <w:pStyle w:val="a5"/>
        <w:rPr>
          <w:rFonts w:cs="Times New Roman"/>
          <w:spacing w:val="-6"/>
        </w:rPr>
      </w:pPr>
      <w:r w:rsidRPr="00C45882">
        <w:rPr>
          <w:rStyle w:val="a7"/>
          <w:rFonts w:cs="Times New Roman"/>
        </w:rPr>
        <w:footnoteRef/>
      </w:r>
      <w:r w:rsidRPr="00C45882">
        <w:rPr>
          <w:rFonts w:cs="Times New Roman"/>
        </w:rPr>
        <w:t xml:space="preserve"> </w:t>
      </w:r>
      <w:r w:rsidRPr="00E12E15">
        <w:rPr>
          <w:rFonts w:eastAsia="Times New Roman" w:cs="Times New Roman"/>
          <w:spacing w:val="-6"/>
          <w:szCs w:val="24"/>
          <w:lang w:eastAsia="ru-RU"/>
        </w:rPr>
        <w:t>В законе отражается настоятельная необходимость переосмысления культуры и ее институтов не просто в соответствии с цифровым и экономическим развитием, но также подтверждением системы ценностей, возрождающей традиции просвещения, дух сопротивления варварству и основополагающие принципы Министерства культуры.</w:t>
      </w:r>
    </w:p>
  </w:footnote>
  <w:footnote w:id="205">
    <w:p w:rsidR="008D3C4A" w:rsidRPr="00C45882" w:rsidRDefault="008D3C4A" w:rsidP="00230C4A">
      <w:pPr>
        <w:pStyle w:val="a5"/>
        <w:rPr>
          <w:rFonts w:cs="Times New Roman"/>
        </w:rPr>
      </w:pPr>
      <w:r w:rsidRPr="00E12E15">
        <w:rPr>
          <w:rStyle w:val="a7"/>
          <w:rFonts w:cs="Times New Roman"/>
          <w:spacing w:val="-6"/>
        </w:rPr>
        <w:footnoteRef/>
      </w:r>
      <w:r w:rsidRPr="00E12E15">
        <w:rPr>
          <w:rFonts w:cs="Times New Roman"/>
          <w:spacing w:val="-6"/>
        </w:rPr>
        <w:t xml:space="preserve"> </w:t>
      </w:r>
      <w:r w:rsidRPr="00E12E15">
        <w:rPr>
          <w:rFonts w:eastAsia="Times New Roman" w:cs="Times New Roman"/>
          <w:spacing w:val="-6"/>
          <w:szCs w:val="24"/>
          <w:lang w:eastAsia="ru-RU"/>
        </w:rPr>
        <w:t xml:space="preserve">Ответственность в области культуры осуществляется совместно территориальными органами и государством в соответствии с культурными правами, закрепленными в конвенции </w:t>
      </w:r>
      <w:r>
        <w:rPr>
          <w:rFonts w:eastAsia="Times New Roman" w:cs="Times New Roman"/>
          <w:spacing w:val="-6"/>
          <w:szCs w:val="24"/>
          <w:lang w:eastAsia="ru-RU"/>
        </w:rPr>
        <w:t>«</w:t>
      </w:r>
      <w:r w:rsidRPr="00E12E15">
        <w:rPr>
          <w:rFonts w:eastAsia="Times New Roman" w:cs="Times New Roman"/>
          <w:spacing w:val="-6"/>
          <w:szCs w:val="24"/>
          <w:lang w:eastAsia="ru-RU"/>
        </w:rPr>
        <w:t>Об охране и поощрении разнообразия</w:t>
      </w:r>
      <w:r w:rsidRPr="00C45882">
        <w:rPr>
          <w:rFonts w:eastAsia="Times New Roman" w:cs="Times New Roman"/>
          <w:szCs w:val="24"/>
          <w:lang w:eastAsia="ru-RU"/>
        </w:rPr>
        <w:t xml:space="preserve"> форм </w:t>
      </w:r>
      <w:r w:rsidRPr="00FA7F13">
        <w:rPr>
          <w:rFonts w:eastAsia="Times New Roman" w:cs="Times New Roman"/>
          <w:spacing w:val="-6"/>
          <w:szCs w:val="24"/>
          <w:lang w:eastAsia="ru-RU"/>
        </w:rPr>
        <w:t>культурного самовыражения» от 20 октября 2005 года (</w:t>
      </w:r>
      <w:r w:rsidRPr="00FA7F13">
        <w:rPr>
          <w:rFonts w:eastAsia="Times New Roman" w:cs="Times New Roman"/>
          <w:spacing w:val="-6"/>
          <w:szCs w:val="24"/>
          <w:lang w:val="en-GB" w:eastAsia="ru-RU"/>
        </w:rPr>
        <w:t>L</w:t>
      </w:r>
      <w:r w:rsidRPr="00FA7F13">
        <w:rPr>
          <w:rFonts w:eastAsia="Times New Roman" w:cs="Times New Roman"/>
          <w:spacing w:val="-6"/>
          <w:szCs w:val="24"/>
          <w:lang w:eastAsia="ru-RU"/>
        </w:rPr>
        <w:t>a convention sur la protection et la promotion de la diversité des expressions culturelles du 20 octobre 2005).</w:t>
      </w:r>
    </w:p>
  </w:footnote>
  <w:footnote w:id="206">
    <w:p w:rsidR="008D3C4A" w:rsidRPr="005513A8" w:rsidRDefault="008D3C4A">
      <w:pPr>
        <w:pStyle w:val="a5"/>
      </w:pPr>
      <w:r w:rsidRPr="008148D0">
        <w:rPr>
          <w:rStyle w:val="a7"/>
          <w:rFonts w:cs="Times New Roman"/>
        </w:rPr>
        <w:footnoteRef/>
      </w:r>
      <w:r w:rsidRPr="008148D0">
        <w:rPr>
          <w:rFonts w:cs="Times New Roman"/>
          <w:lang w:val="en-US"/>
        </w:rPr>
        <w:t xml:space="preserve"> </w:t>
      </w:r>
      <w:r w:rsidRPr="00FD453C">
        <w:rPr>
          <w:color w:val="000000" w:themeColor="text1"/>
          <w:lang w:val="en-US"/>
        </w:rPr>
        <w:t xml:space="preserve">Rapport de la mission "Musées du XXIe siècle". </w:t>
      </w:r>
      <w:r w:rsidRPr="00FD453C">
        <w:rPr>
          <w:lang w:val="en-US"/>
        </w:rPr>
        <w:t>URL</w:t>
      </w:r>
      <w:r w:rsidRPr="00FD453C">
        <w:t xml:space="preserve">: </w:t>
      </w:r>
      <w:r w:rsidRPr="00FD453C">
        <w:rPr>
          <w:lang w:val="en-US"/>
        </w:rPr>
        <w:t>https</w:t>
      </w:r>
      <w:r w:rsidRPr="00FD453C">
        <w:t>://</w:t>
      </w:r>
      <w:r w:rsidRPr="00FD453C">
        <w:rPr>
          <w:lang w:val="en-US"/>
        </w:rPr>
        <w:t>www</w:t>
      </w:r>
      <w:r w:rsidRPr="00FD453C">
        <w:t>.</w:t>
      </w:r>
      <w:r w:rsidRPr="00FD453C">
        <w:rPr>
          <w:lang w:val="en-US"/>
        </w:rPr>
        <w:t>icom</w:t>
      </w:r>
      <w:r w:rsidRPr="00FD453C">
        <w:t>-</w:t>
      </w:r>
      <w:r w:rsidRPr="00FD453C">
        <w:rPr>
          <w:lang w:val="en-US"/>
        </w:rPr>
        <w:t>musees</w:t>
      </w:r>
      <w:r w:rsidRPr="00FD453C">
        <w:t>.</w:t>
      </w:r>
      <w:r w:rsidRPr="00FD453C">
        <w:rPr>
          <w:lang w:val="en-US"/>
        </w:rPr>
        <w:t>fr</w:t>
      </w:r>
      <w:r w:rsidRPr="00FD453C">
        <w:t>/</w:t>
      </w:r>
      <w:r w:rsidRPr="00FD453C">
        <w:rPr>
          <w:lang w:val="en-US"/>
        </w:rPr>
        <w:t>ressources</w:t>
      </w:r>
      <w:r w:rsidRPr="00FD453C">
        <w:t>/</w:t>
      </w:r>
      <w:r w:rsidRPr="00FD453C">
        <w:rPr>
          <w:lang w:val="en-US"/>
        </w:rPr>
        <w:t>rapport</w:t>
      </w:r>
      <w:r w:rsidRPr="00FD453C">
        <w:t>-</w:t>
      </w:r>
      <w:r w:rsidRPr="00FD453C">
        <w:rPr>
          <w:lang w:val="en-US"/>
        </w:rPr>
        <w:t>de</w:t>
      </w:r>
      <w:r w:rsidRPr="00FD453C">
        <w:t>-</w:t>
      </w:r>
      <w:r w:rsidRPr="00FD453C">
        <w:rPr>
          <w:lang w:val="en-US"/>
        </w:rPr>
        <w:t>la</w:t>
      </w:r>
      <w:r w:rsidRPr="00FD453C">
        <w:t>-</w:t>
      </w:r>
      <w:r w:rsidRPr="00FD453C">
        <w:rPr>
          <w:lang w:val="en-US"/>
        </w:rPr>
        <w:t>mission</w:t>
      </w:r>
      <w:r w:rsidRPr="00FD453C">
        <w:t>-</w:t>
      </w:r>
      <w:r w:rsidRPr="00FD453C">
        <w:rPr>
          <w:lang w:val="en-US"/>
        </w:rPr>
        <w:t>musees</w:t>
      </w:r>
      <w:r w:rsidRPr="00FD453C">
        <w:t>-</w:t>
      </w:r>
      <w:r w:rsidRPr="00FD453C">
        <w:rPr>
          <w:lang w:val="en-US"/>
        </w:rPr>
        <w:t>du</w:t>
      </w:r>
      <w:r w:rsidRPr="00FD453C">
        <w:t>-</w:t>
      </w:r>
      <w:r w:rsidRPr="00FD453C">
        <w:rPr>
          <w:lang w:val="en-US"/>
        </w:rPr>
        <w:t>xxie</w:t>
      </w:r>
      <w:r w:rsidRPr="00FD453C">
        <w:t>-</w:t>
      </w:r>
      <w:r w:rsidRPr="00FD453C">
        <w:rPr>
          <w:lang w:val="en-US"/>
        </w:rPr>
        <w:t>siecle</w:t>
      </w:r>
      <w:r w:rsidRPr="00FD453C">
        <w:rPr>
          <w:color w:val="000000" w:themeColor="text1"/>
        </w:rPr>
        <w:t xml:space="preserve"> </w:t>
      </w:r>
      <w:r w:rsidRPr="00FD453C">
        <w:t>(дата обращения: 10.12.2019).</w:t>
      </w:r>
    </w:p>
  </w:footnote>
  <w:footnote w:id="207">
    <w:p w:rsidR="008D3C4A" w:rsidRPr="00BD072E" w:rsidRDefault="008D3C4A" w:rsidP="00F803B2">
      <w:pPr>
        <w:pStyle w:val="a5"/>
        <w:rPr>
          <w:rFonts w:cs="Times New Roman"/>
          <w:color w:val="000000" w:themeColor="text1"/>
        </w:rPr>
      </w:pPr>
      <w:r w:rsidRPr="002C5B43">
        <w:rPr>
          <w:rStyle w:val="a7"/>
          <w:rFonts w:cs="Times New Roman"/>
        </w:rPr>
        <w:footnoteRef/>
      </w:r>
      <w:r w:rsidRPr="002C5B43">
        <w:rPr>
          <w:rFonts w:cs="Times New Roman"/>
          <w:lang w:val="en-US"/>
        </w:rPr>
        <w:t xml:space="preserve"> </w:t>
      </w:r>
      <w:r w:rsidRPr="00FD453C">
        <w:rPr>
          <w:rFonts w:cs="Times New Roman"/>
          <w:color w:val="000000" w:themeColor="text1"/>
          <w:lang w:val="en-US"/>
        </w:rPr>
        <w:t>Les paradoxes du musée du XXIe siècle. URL</w:t>
      </w:r>
      <w:r w:rsidRPr="00FD453C">
        <w:rPr>
          <w:rFonts w:cs="Times New Roman"/>
          <w:color w:val="000000" w:themeColor="text1"/>
        </w:rPr>
        <w:t xml:space="preserve">: </w:t>
      </w:r>
      <w:r w:rsidRPr="00FD453C">
        <w:rPr>
          <w:rFonts w:cs="Times New Roman"/>
          <w:color w:val="000000" w:themeColor="text1"/>
          <w:lang w:val="en-US"/>
        </w:rPr>
        <w:t>https</w:t>
      </w:r>
      <w:r w:rsidRPr="00FD453C">
        <w:rPr>
          <w:rFonts w:cs="Times New Roman"/>
          <w:color w:val="000000" w:themeColor="text1"/>
        </w:rPr>
        <w:t>://</w:t>
      </w:r>
      <w:r w:rsidRPr="00FD453C">
        <w:rPr>
          <w:rFonts w:cs="Times New Roman"/>
          <w:color w:val="000000" w:themeColor="text1"/>
          <w:lang w:val="en-US"/>
        </w:rPr>
        <w:t>www</w:t>
      </w:r>
      <w:r w:rsidRPr="00FD453C">
        <w:rPr>
          <w:rFonts w:cs="Times New Roman"/>
          <w:color w:val="000000" w:themeColor="text1"/>
        </w:rPr>
        <w:t>.</w:t>
      </w:r>
      <w:r w:rsidRPr="00FD453C">
        <w:rPr>
          <w:rFonts w:cs="Times New Roman"/>
          <w:color w:val="000000" w:themeColor="text1"/>
          <w:lang w:val="en-US"/>
        </w:rPr>
        <w:t>icom</w:t>
      </w:r>
      <w:r w:rsidRPr="00FD453C">
        <w:rPr>
          <w:rFonts w:cs="Times New Roman"/>
          <w:color w:val="000000" w:themeColor="text1"/>
        </w:rPr>
        <w:t>-</w:t>
      </w:r>
      <w:r w:rsidRPr="00FD453C">
        <w:rPr>
          <w:rFonts w:cs="Times New Roman"/>
          <w:color w:val="000000" w:themeColor="text1"/>
          <w:lang w:val="en-US"/>
        </w:rPr>
        <w:t>musees</w:t>
      </w:r>
      <w:r w:rsidRPr="00FD453C">
        <w:rPr>
          <w:rFonts w:cs="Times New Roman"/>
          <w:color w:val="000000" w:themeColor="text1"/>
        </w:rPr>
        <w:t>.</w:t>
      </w:r>
      <w:r w:rsidRPr="00FD453C">
        <w:rPr>
          <w:rFonts w:cs="Times New Roman"/>
          <w:color w:val="000000" w:themeColor="text1"/>
          <w:lang w:val="en-US"/>
        </w:rPr>
        <w:t>fr</w:t>
      </w:r>
      <w:r w:rsidRPr="00FD453C">
        <w:rPr>
          <w:rFonts w:cs="Times New Roman"/>
          <w:color w:val="000000" w:themeColor="text1"/>
        </w:rPr>
        <w:t>/</w:t>
      </w:r>
      <w:r w:rsidRPr="00FD453C">
        <w:rPr>
          <w:rFonts w:cs="Times New Roman"/>
          <w:color w:val="000000" w:themeColor="text1"/>
          <w:lang w:val="en-US"/>
        </w:rPr>
        <w:t>index</w:t>
      </w:r>
      <w:r w:rsidRPr="00FD453C">
        <w:rPr>
          <w:rFonts w:cs="Times New Roman"/>
          <w:color w:val="000000" w:themeColor="text1"/>
        </w:rPr>
        <w:t>.</w:t>
      </w:r>
      <w:r w:rsidRPr="00FD453C">
        <w:rPr>
          <w:rFonts w:cs="Times New Roman"/>
          <w:color w:val="000000" w:themeColor="text1"/>
          <w:lang w:val="en-US"/>
        </w:rPr>
        <w:t>php</w:t>
      </w:r>
      <w:r w:rsidRPr="00FD453C">
        <w:rPr>
          <w:rFonts w:cs="Times New Roman"/>
          <w:color w:val="000000" w:themeColor="text1"/>
        </w:rPr>
        <w:t>/</w:t>
      </w:r>
      <w:r w:rsidRPr="00FD453C">
        <w:rPr>
          <w:rFonts w:cs="Times New Roman"/>
          <w:color w:val="000000" w:themeColor="text1"/>
          <w:lang w:val="en-US"/>
        </w:rPr>
        <w:t>ressources</w:t>
      </w:r>
      <w:r w:rsidRPr="00FD453C">
        <w:rPr>
          <w:rFonts w:cs="Times New Roman"/>
          <w:color w:val="000000" w:themeColor="text1"/>
        </w:rPr>
        <w:t>/</w:t>
      </w:r>
      <w:r w:rsidRPr="00FD453C">
        <w:rPr>
          <w:rFonts w:cs="Times New Roman"/>
          <w:color w:val="000000" w:themeColor="text1"/>
          <w:lang w:val="en-US"/>
        </w:rPr>
        <w:t>les</w:t>
      </w:r>
      <w:r w:rsidRPr="00FD453C">
        <w:rPr>
          <w:rFonts w:cs="Times New Roman"/>
          <w:color w:val="000000" w:themeColor="text1"/>
        </w:rPr>
        <w:t>-</w:t>
      </w:r>
      <w:r w:rsidRPr="00FD453C">
        <w:rPr>
          <w:rFonts w:cs="Times New Roman"/>
          <w:color w:val="000000" w:themeColor="text1"/>
          <w:lang w:val="en-US"/>
        </w:rPr>
        <w:t>paradoxes</w:t>
      </w:r>
      <w:r w:rsidRPr="00FD453C">
        <w:rPr>
          <w:rFonts w:cs="Times New Roman"/>
          <w:color w:val="000000" w:themeColor="text1"/>
        </w:rPr>
        <w:t>-</w:t>
      </w:r>
      <w:r w:rsidRPr="00FD453C">
        <w:rPr>
          <w:rFonts w:cs="Times New Roman"/>
          <w:color w:val="000000" w:themeColor="text1"/>
          <w:lang w:val="en-US"/>
        </w:rPr>
        <w:t>du</w:t>
      </w:r>
      <w:r w:rsidRPr="00FD453C">
        <w:rPr>
          <w:rFonts w:cs="Times New Roman"/>
          <w:color w:val="000000" w:themeColor="text1"/>
        </w:rPr>
        <w:t>-</w:t>
      </w:r>
      <w:r w:rsidRPr="00FD453C">
        <w:rPr>
          <w:rFonts w:cs="Times New Roman"/>
          <w:color w:val="000000" w:themeColor="text1"/>
          <w:lang w:val="en-US"/>
        </w:rPr>
        <w:t>musee</w:t>
      </w:r>
      <w:r w:rsidRPr="00FD453C">
        <w:rPr>
          <w:rFonts w:cs="Times New Roman"/>
          <w:color w:val="000000" w:themeColor="text1"/>
        </w:rPr>
        <w:t>-</w:t>
      </w:r>
      <w:r w:rsidRPr="00FD453C">
        <w:rPr>
          <w:rFonts w:cs="Times New Roman"/>
          <w:color w:val="000000" w:themeColor="text1"/>
          <w:lang w:val="en-US"/>
        </w:rPr>
        <w:t>du</w:t>
      </w:r>
      <w:r w:rsidRPr="00FD453C">
        <w:rPr>
          <w:rFonts w:cs="Times New Roman"/>
          <w:color w:val="000000" w:themeColor="text1"/>
        </w:rPr>
        <w:t>-</w:t>
      </w:r>
      <w:r w:rsidRPr="00FD453C">
        <w:rPr>
          <w:rFonts w:cs="Times New Roman"/>
          <w:color w:val="000000" w:themeColor="text1"/>
          <w:lang w:val="en-US"/>
        </w:rPr>
        <w:t>xxie</w:t>
      </w:r>
      <w:r w:rsidRPr="00FD453C">
        <w:rPr>
          <w:rFonts w:cs="Times New Roman"/>
          <w:color w:val="000000" w:themeColor="text1"/>
        </w:rPr>
        <w:t>-</w:t>
      </w:r>
      <w:r w:rsidRPr="00FD453C">
        <w:rPr>
          <w:rFonts w:cs="Times New Roman"/>
          <w:color w:val="000000" w:themeColor="text1"/>
          <w:lang w:val="en-US"/>
        </w:rPr>
        <w:t>siecle</w:t>
      </w:r>
      <w:r w:rsidRPr="00FD453C">
        <w:rPr>
          <w:rFonts w:cs="Times New Roman"/>
          <w:color w:val="000000" w:themeColor="text1"/>
        </w:rPr>
        <w:t xml:space="preserve">-0 </w:t>
      </w:r>
      <w:r w:rsidRPr="00FD453C">
        <w:rPr>
          <w:color w:val="000000" w:themeColor="text1"/>
        </w:rPr>
        <w:t>(дата обращения 05.11.2019).</w:t>
      </w:r>
    </w:p>
  </w:footnote>
  <w:footnote w:id="208">
    <w:p w:rsidR="008D3C4A" w:rsidRPr="00EF397F" w:rsidRDefault="008D3C4A" w:rsidP="00F9544C">
      <w:pPr>
        <w:pStyle w:val="a5"/>
        <w:rPr>
          <w:rFonts w:cs="Times New Roman"/>
          <w:color w:val="000000" w:themeColor="text1"/>
          <w:lang w:val="en-GB"/>
        </w:rPr>
      </w:pPr>
      <w:r w:rsidRPr="00F803B2">
        <w:rPr>
          <w:rStyle w:val="a7"/>
          <w:rFonts w:cs="Times New Roman"/>
        </w:rPr>
        <w:footnoteRef/>
      </w:r>
      <w:r w:rsidRPr="005513A8">
        <w:rPr>
          <w:rFonts w:cs="Times New Roman"/>
          <w:lang w:val="en-GB"/>
        </w:rPr>
        <w:t xml:space="preserve"> </w:t>
      </w:r>
      <w:r w:rsidRPr="00FD453C">
        <w:rPr>
          <w:rFonts w:cs="Times New Roman"/>
          <w:color w:val="000000" w:themeColor="text1"/>
          <w:lang w:val="en-US"/>
        </w:rPr>
        <w:t>Musées et droits culturels. URL: https://www.icom-musees.fr/index.php/r essources/musees-et-droits-culturels-0</w:t>
      </w:r>
      <w:r w:rsidRPr="00FD453C">
        <w:rPr>
          <w:rFonts w:cs="Times New Roman"/>
          <w:color w:val="000000" w:themeColor="text1"/>
          <w:lang w:val="en-GB"/>
        </w:rPr>
        <w:t xml:space="preserve"> </w:t>
      </w:r>
      <w:r w:rsidRPr="00FD453C">
        <w:rPr>
          <w:color w:val="000000" w:themeColor="text1"/>
          <w:lang w:val="en-GB"/>
        </w:rPr>
        <w:t>(</w:t>
      </w:r>
      <w:r w:rsidRPr="00FD453C">
        <w:rPr>
          <w:color w:val="000000" w:themeColor="text1"/>
        </w:rPr>
        <w:t>дата</w:t>
      </w:r>
      <w:r w:rsidRPr="00FD453C">
        <w:rPr>
          <w:color w:val="000000" w:themeColor="text1"/>
          <w:lang w:val="en-GB"/>
        </w:rPr>
        <w:t xml:space="preserve"> </w:t>
      </w:r>
      <w:r w:rsidRPr="00FD453C">
        <w:rPr>
          <w:color w:val="000000" w:themeColor="text1"/>
        </w:rPr>
        <w:t>обращения</w:t>
      </w:r>
      <w:r w:rsidRPr="00FD453C">
        <w:rPr>
          <w:color w:val="000000" w:themeColor="text1"/>
          <w:lang w:val="en-GB"/>
        </w:rPr>
        <w:t xml:space="preserve"> 03.02.2020).</w:t>
      </w:r>
    </w:p>
  </w:footnote>
  <w:footnote w:id="209">
    <w:p w:rsidR="008D3C4A" w:rsidRPr="0030104E" w:rsidRDefault="008D3C4A">
      <w:pPr>
        <w:pStyle w:val="a5"/>
        <w:rPr>
          <w:lang w:val="en-US"/>
        </w:rPr>
      </w:pPr>
      <w:r>
        <w:rPr>
          <w:rStyle w:val="a7"/>
        </w:rPr>
        <w:footnoteRef/>
      </w:r>
      <w:r>
        <w:rPr>
          <w:lang w:val="en-US"/>
        </w:rPr>
        <w:t xml:space="preserve"> </w:t>
      </w:r>
      <w:r w:rsidRPr="007B30F3">
        <w:rPr>
          <w:rFonts w:eastAsia="Times New Roman"/>
          <w:color w:val="000000" w:themeColor="text1"/>
          <w:lang w:val="en-GB" w:eastAsia="ru-RU"/>
        </w:rPr>
        <w:t xml:space="preserve">Zhu X. L’action internationale des musées publics français. </w:t>
      </w:r>
      <w:r w:rsidRPr="00650121">
        <w:rPr>
          <w:rFonts w:eastAsia="Times New Roman"/>
          <w:color w:val="000000" w:themeColor="text1"/>
          <w:lang w:val="en-US" w:eastAsia="ru-RU"/>
        </w:rPr>
        <w:t>: diss.</w:t>
      </w:r>
      <w:r w:rsidRPr="00650121">
        <w:rPr>
          <w:rFonts w:ascii="Arial" w:hAnsi="Arial" w:cs="Arial"/>
          <w:color w:val="000000" w:themeColor="text1"/>
          <w:shd w:val="clear" w:color="auto" w:fill="FFFFFF"/>
          <w:lang w:val="en-GB"/>
        </w:rPr>
        <w:t xml:space="preserve"> </w:t>
      </w:r>
      <w:r w:rsidRPr="00650121">
        <w:rPr>
          <w:rFonts w:eastAsia="Times New Roman"/>
          <w:color w:val="000000" w:themeColor="text1"/>
          <w:lang w:val="en-US" w:eastAsia="ru-RU"/>
        </w:rPr>
        <w:t xml:space="preserve">– </w:t>
      </w:r>
      <w:r w:rsidRPr="007B30F3">
        <w:rPr>
          <w:rFonts w:eastAsia="Times New Roman"/>
          <w:color w:val="000000" w:themeColor="text1"/>
          <w:lang w:val="en-GB" w:eastAsia="ru-RU"/>
        </w:rPr>
        <w:t>Université Panthéon-Sorbonne - Paris I, 2016</w:t>
      </w:r>
      <w:r w:rsidRPr="00A31CBA">
        <w:rPr>
          <w:color w:val="000000" w:themeColor="text1"/>
          <w:szCs w:val="24"/>
          <w:lang w:val="en-US"/>
        </w:rPr>
        <w:t>.</w:t>
      </w:r>
      <w:r>
        <w:rPr>
          <w:color w:val="000000" w:themeColor="text1"/>
          <w:szCs w:val="24"/>
          <w:lang w:val="en-US"/>
        </w:rPr>
        <w:t xml:space="preserve"> –</w:t>
      </w:r>
      <w:r w:rsidRPr="00A31CBA">
        <w:rPr>
          <w:color w:val="000000" w:themeColor="text1"/>
          <w:szCs w:val="24"/>
          <w:lang w:val="en-US"/>
        </w:rPr>
        <w:t xml:space="preserve"> </w:t>
      </w:r>
      <w:r>
        <w:rPr>
          <w:color w:val="000000" w:themeColor="text1"/>
          <w:szCs w:val="24"/>
          <w:lang w:val="en-US"/>
        </w:rPr>
        <w:t xml:space="preserve">P. </w:t>
      </w:r>
      <w:r w:rsidRPr="0030104E">
        <w:rPr>
          <w:rFonts w:eastAsia="Times New Roman"/>
          <w:lang w:val="en-US" w:eastAsia="ru-RU"/>
        </w:rPr>
        <w:t>31.</w:t>
      </w:r>
    </w:p>
  </w:footnote>
  <w:footnote w:id="210">
    <w:p w:rsidR="008D3C4A" w:rsidRDefault="008D3C4A">
      <w:pPr>
        <w:pStyle w:val="a5"/>
      </w:pPr>
      <w:r>
        <w:rPr>
          <w:rStyle w:val="a7"/>
        </w:rPr>
        <w:footnoteRef/>
      </w:r>
      <w:r>
        <w:t xml:space="preserve"> </w:t>
      </w:r>
      <w:r w:rsidRPr="00134772">
        <w:t xml:space="preserve">Заседание Ассоциации Европейских Королевских Резиденций. </w:t>
      </w:r>
      <w:r w:rsidRPr="00134772">
        <w:rPr>
          <w:rFonts w:cs="Times New Roman"/>
          <w:lang w:val="en-US"/>
        </w:rPr>
        <w:t>URL</w:t>
      </w:r>
      <w:r w:rsidRPr="00134772">
        <w:rPr>
          <w:rFonts w:cs="Times New Roman"/>
        </w:rPr>
        <w:t xml:space="preserve">: </w:t>
      </w:r>
      <w:r w:rsidRPr="00A27A69">
        <w:t>https://peterhofmuseum</w:t>
      </w:r>
      <w:r>
        <w:t xml:space="preserve"> </w:t>
      </w:r>
      <w:r w:rsidRPr="00134772">
        <w:t>.ru/news/2011/</w:t>
      </w:r>
      <w:r>
        <w:t xml:space="preserve"> </w:t>
      </w:r>
      <w:r w:rsidRPr="00134772">
        <w:t>217 (дата обращения 03.02.2020).</w:t>
      </w:r>
    </w:p>
  </w:footnote>
  <w:footnote w:id="211">
    <w:p w:rsidR="008D3C4A" w:rsidRPr="00D95D70" w:rsidRDefault="008D3C4A" w:rsidP="00456856">
      <w:pPr>
        <w:pStyle w:val="a5"/>
        <w:spacing w:line="276" w:lineRule="auto"/>
      </w:pPr>
      <w:r w:rsidRPr="00F803B2">
        <w:rPr>
          <w:rStyle w:val="a7"/>
          <w:rFonts w:cs="Times New Roman"/>
        </w:rPr>
        <w:footnoteRef/>
      </w:r>
      <w:r w:rsidRPr="00F803B2">
        <w:rPr>
          <w:rStyle w:val="a7"/>
        </w:rPr>
        <w:t xml:space="preserve"> </w:t>
      </w:r>
      <w:r w:rsidRPr="007F51CA">
        <w:rPr>
          <w:rFonts w:eastAsia="Times New Roman" w:cs="Times New Roman"/>
          <w:color w:val="000000" w:themeColor="text1"/>
          <w:szCs w:val="24"/>
        </w:rPr>
        <w:t>Николаева Ю.В. Проблемы реформирования внешней культурной политики Франции в начале ХХI века / Ю.В.</w:t>
      </w:r>
      <w:r>
        <w:rPr>
          <w:rFonts w:eastAsia="Times New Roman" w:cs="Times New Roman"/>
          <w:color w:val="000000" w:themeColor="text1"/>
          <w:szCs w:val="24"/>
        </w:rPr>
        <w:t xml:space="preserve"> </w:t>
      </w:r>
      <w:r w:rsidRPr="007F51CA">
        <w:rPr>
          <w:rFonts w:eastAsia="Times New Roman" w:cs="Times New Roman"/>
          <w:color w:val="000000" w:themeColor="text1"/>
          <w:szCs w:val="24"/>
        </w:rPr>
        <w:t xml:space="preserve">Николаева // Вестник Санкт-Петербургского университета. Серия 6, Политология. Международные отношения. – 2014. №. 1. </w:t>
      </w:r>
      <w:r w:rsidRPr="008058A0">
        <w:rPr>
          <w:rFonts w:eastAsia="Times New Roman" w:cs="Times New Roman"/>
          <w:color w:val="000000" w:themeColor="text1"/>
          <w:szCs w:val="24"/>
        </w:rPr>
        <w:t xml:space="preserve">– </w:t>
      </w:r>
      <w:r w:rsidRPr="00FD453C">
        <w:rPr>
          <w:rFonts w:eastAsia="Times New Roman" w:cs="Times New Roman"/>
          <w:lang w:eastAsia="ru-RU"/>
        </w:rPr>
        <w:t>С</w:t>
      </w:r>
      <w:r w:rsidRPr="00010753">
        <w:rPr>
          <w:rFonts w:eastAsia="Times New Roman" w:cs="Times New Roman"/>
          <w:lang w:eastAsia="ru-RU"/>
        </w:rPr>
        <w:t>. 14</w:t>
      </w:r>
      <w:r w:rsidRPr="00D95D70">
        <w:rPr>
          <w:rFonts w:eastAsia="Times New Roman" w:cs="Times New Roman"/>
          <w:lang w:eastAsia="ru-RU"/>
        </w:rPr>
        <w:t>7.</w:t>
      </w:r>
    </w:p>
  </w:footnote>
  <w:footnote w:id="212">
    <w:p w:rsidR="008D3C4A" w:rsidRPr="00A27A69" w:rsidRDefault="008D3C4A">
      <w:pPr>
        <w:pStyle w:val="a5"/>
        <w:rPr>
          <w:rFonts w:cs="Times New Roman"/>
          <w:color w:val="000000" w:themeColor="text1"/>
          <w:lang w:val="en-US"/>
        </w:rPr>
      </w:pPr>
      <w:r w:rsidRPr="00F803B2">
        <w:rPr>
          <w:rStyle w:val="a7"/>
          <w:rFonts w:cs="Times New Roman"/>
        </w:rPr>
        <w:footnoteRef/>
      </w:r>
      <w:r w:rsidRPr="008D3C4A">
        <w:rPr>
          <w:rFonts w:cs="Times New Roman"/>
        </w:rPr>
        <w:t xml:space="preserve"> </w:t>
      </w:r>
      <w:r w:rsidRPr="00FD453C">
        <w:rPr>
          <w:rFonts w:cs="Times New Roman"/>
          <w:color w:val="000000" w:themeColor="text1"/>
          <w:lang w:val="en-US"/>
        </w:rPr>
        <w:t>Le</w:t>
      </w:r>
      <w:r w:rsidRPr="008D3C4A">
        <w:rPr>
          <w:rFonts w:cs="Times New Roman"/>
          <w:color w:val="000000" w:themeColor="text1"/>
        </w:rPr>
        <w:t xml:space="preserve"> </w:t>
      </w:r>
      <w:r w:rsidRPr="00FD453C">
        <w:rPr>
          <w:rFonts w:cs="Times New Roman"/>
          <w:color w:val="000000" w:themeColor="text1"/>
          <w:lang w:val="en-US"/>
        </w:rPr>
        <w:t>programme</w:t>
      </w:r>
      <w:r w:rsidRPr="008D3C4A">
        <w:rPr>
          <w:rFonts w:cs="Times New Roman"/>
          <w:color w:val="000000" w:themeColor="text1"/>
        </w:rPr>
        <w:t xml:space="preserve"> - </w:t>
      </w:r>
      <w:r w:rsidRPr="00FD453C">
        <w:rPr>
          <w:rFonts w:cs="Times New Roman"/>
          <w:color w:val="000000" w:themeColor="text1"/>
          <w:lang w:val="en-US"/>
        </w:rPr>
        <w:t>Les</w:t>
      </w:r>
      <w:r w:rsidRPr="008D3C4A">
        <w:rPr>
          <w:rFonts w:cs="Times New Roman"/>
          <w:color w:val="000000" w:themeColor="text1"/>
        </w:rPr>
        <w:t xml:space="preserve"> </w:t>
      </w:r>
      <w:r w:rsidRPr="00FD453C">
        <w:rPr>
          <w:rFonts w:cs="Times New Roman"/>
          <w:color w:val="000000" w:themeColor="text1"/>
          <w:lang w:val="en-US"/>
        </w:rPr>
        <w:t>mus</w:t>
      </w:r>
      <w:r w:rsidRPr="008D3C4A">
        <w:rPr>
          <w:rFonts w:cs="Times New Roman"/>
          <w:color w:val="000000" w:themeColor="text1"/>
        </w:rPr>
        <w:t>é</w:t>
      </w:r>
      <w:r w:rsidRPr="00FD453C">
        <w:rPr>
          <w:rFonts w:cs="Times New Roman"/>
          <w:color w:val="000000" w:themeColor="text1"/>
          <w:lang w:val="en-US"/>
        </w:rPr>
        <w:t>es</w:t>
      </w:r>
      <w:r w:rsidRPr="008D3C4A">
        <w:rPr>
          <w:rFonts w:cs="Times New Roman"/>
          <w:color w:val="000000" w:themeColor="text1"/>
        </w:rPr>
        <w:t xml:space="preserve"> </w:t>
      </w:r>
      <w:r w:rsidRPr="00FD453C">
        <w:rPr>
          <w:rFonts w:cs="Times New Roman"/>
          <w:color w:val="000000" w:themeColor="text1"/>
          <w:lang w:val="en-US"/>
        </w:rPr>
        <w:t>au</w:t>
      </w:r>
      <w:r w:rsidRPr="008D3C4A">
        <w:rPr>
          <w:rFonts w:cs="Times New Roman"/>
          <w:color w:val="000000" w:themeColor="text1"/>
        </w:rPr>
        <w:t xml:space="preserve"> </w:t>
      </w:r>
      <w:r w:rsidRPr="00FD453C">
        <w:rPr>
          <w:rFonts w:cs="Times New Roman"/>
          <w:color w:val="000000" w:themeColor="text1"/>
          <w:lang w:val="en-US"/>
        </w:rPr>
        <w:t>service</w:t>
      </w:r>
      <w:r w:rsidRPr="008D3C4A">
        <w:rPr>
          <w:rFonts w:cs="Times New Roman"/>
          <w:color w:val="000000" w:themeColor="text1"/>
        </w:rPr>
        <w:t xml:space="preserve"> </w:t>
      </w:r>
      <w:r w:rsidRPr="00FD453C">
        <w:rPr>
          <w:rFonts w:cs="Times New Roman"/>
          <w:color w:val="000000" w:themeColor="text1"/>
          <w:lang w:val="en-US"/>
        </w:rPr>
        <w:t>du</w:t>
      </w:r>
      <w:r w:rsidRPr="008D3C4A">
        <w:rPr>
          <w:rFonts w:cs="Times New Roman"/>
          <w:color w:val="000000" w:themeColor="text1"/>
        </w:rPr>
        <w:t xml:space="preserve"> </w:t>
      </w:r>
      <w:r w:rsidRPr="00FD453C">
        <w:rPr>
          <w:rFonts w:cs="Times New Roman"/>
          <w:color w:val="000000" w:themeColor="text1"/>
          <w:lang w:val="en-US"/>
        </w:rPr>
        <w:t>d</w:t>
      </w:r>
      <w:r w:rsidRPr="008D3C4A">
        <w:rPr>
          <w:rFonts w:cs="Times New Roman"/>
          <w:color w:val="000000" w:themeColor="text1"/>
        </w:rPr>
        <w:t>é</w:t>
      </w:r>
      <w:r w:rsidRPr="00FD453C">
        <w:rPr>
          <w:rFonts w:cs="Times New Roman"/>
          <w:color w:val="000000" w:themeColor="text1"/>
          <w:lang w:val="en-US"/>
        </w:rPr>
        <w:t>veloppement</w:t>
      </w:r>
      <w:r w:rsidRPr="008D3C4A">
        <w:rPr>
          <w:rFonts w:cs="Times New Roman"/>
          <w:color w:val="000000" w:themeColor="text1"/>
        </w:rPr>
        <w:t xml:space="preserve">. </w:t>
      </w:r>
      <w:r w:rsidRPr="00FD453C">
        <w:rPr>
          <w:rFonts w:cs="Times New Roman"/>
          <w:color w:val="000000" w:themeColor="text1"/>
          <w:lang w:val="en-US"/>
        </w:rPr>
        <w:t>URL</w:t>
      </w:r>
      <w:r>
        <w:rPr>
          <w:rFonts w:cs="Times New Roman"/>
          <w:color w:val="000000" w:themeColor="text1"/>
          <w:lang w:val="en-US"/>
        </w:rPr>
        <w:t>: http://www.cultureindev</w:t>
      </w:r>
      <w:r w:rsidRPr="00FD453C">
        <w:rPr>
          <w:rFonts w:cs="Times New Roman"/>
          <w:color w:val="000000" w:themeColor="text1"/>
          <w:lang w:val="en-US"/>
        </w:rPr>
        <w:t>elopment</w:t>
      </w:r>
      <w:r w:rsidRPr="00A27A69">
        <w:rPr>
          <w:rFonts w:cs="Times New Roman"/>
          <w:color w:val="000000" w:themeColor="text1"/>
          <w:lang w:val="en-US"/>
        </w:rPr>
        <w:t>.</w:t>
      </w:r>
      <w:r w:rsidRPr="00FD453C">
        <w:rPr>
          <w:rFonts w:cs="Times New Roman"/>
          <w:color w:val="000000" w:themeColor="text1"/>
          <w:lang w:val="en-US"/>
        </w:rPr>
        <w:t>n</w:t>
      </w:r>
      <w:r>
        <w:rPr>
          <w:rFonts w:cs="Times New Roman"/>
          <w:color w:val="000000" w:themeColor="text1"/>
          <w:lang w:val="en-US"/>
        </w:rPr>
        <w:t>l</w:t>
      </w:r>
      <w:r w:rsidRPr="004C10EE">
        <w:rPr>
          <w:rFonts w:cs="Times New Roman"/>
          <w:color w:val="000000" w:themeColor="text1"/>
          <w:lang w:val="en-GB"/>
        </w:rPr>
        <w:t xml:space="preserve"> </w:t>
      </w:r>
      <w:r w:rsidRPr="00A27A69">
        <w:rPr>
          <w:rFonts w:cs="Times New Roman"/>
          <w:color w:val="000000" w:themeColor="text1"/>
          <w:lang w:val="en-US"/>
        </w:rPr>
        <w:t>/</w:t>
      </w:r>
      <w:r>
        <w:rPr>
          <w:rFonts w:cs="Times New Roman"/>
          <w:color w:val="000000" w:themeColor="text1"/>
          <w:lang w:val="en-US"/>
        </w:rPr>
        <w:t>News</w:t>
      </w:r>
      <w:r w:rsidRPr="00A27A69">
        <w:rPr>
          <w:rFonts w:cs="Times New Roman"/>
          <w:color w:val="000000" w:themeColor="text1"/>
          <w:lang w:val="en-US"/>
        </w:rPr>
        <w:t>/</w:t>
      </w:r>
      <w:r>
        <w:rPr>
          <w:rFonts w:cs="Times New Roman"/>
          <w:color w:val="000000" w:themeColor="text1"/>
          <w:lang w:val="en-US"/>
        </w:rPr>
        <w:t>Discussing</w:t>
      </w:r>
      <w:r w:rsidRPr="00A27A69">
        <w:rPr>
          <w:rFonts w:cs="Times New Roman"/>
          <w:color w:val="000000" w:themeColor="text1"/>
          <w:lang w:val="en-US"/>
        </w:rPr>
        <w:t>_</w:t>
      </w:r>
      <w:r>
        <w:rPr>
          <w:rFonts w:cs="Times New Roman"/>
          <w:color w:val="000000" w:themeColor="text1"/>
          <w:lang w:val="en-US"/>
        </w:rPr>
        <w:t>Culture</w:t>
      </w:r>
      <w:r w:rsidRPr="00A27A69">
        <w:rPr>
          <w:rFonts w:cs="Times New Roman"/>
          <w:color w:val="000000" w:themeColor="text1"/>
          <w:lang w:val="en-US"/>
        </w:rPr>
        <w:t>_</w:t>
      </w:r>
      <w:r>
        <w:rPr>
          <w:rFonts w:cs="Times New Roman"/>
          <w:color w:val="000000" w:themeColor="text1"/>
          <w:lang w:val="en-US"/>
        </w:rPr>
        <w:t>and</w:t>
      </w:r>
      <w:r w:rsidRPr="00A27A69">
        <w:rPr>
          <w:rFonts w:cs="Times New Roman"/>
          <w:color w:val="000000" w:themeColor="text1"/>
          <w:lang w:val="en-US"/>
        </w:rPr>
        <w:t>_</w:t>
      </w:r>
      <w:r>
        <w:rPr>
          <w:rFonts w:cs="Times New Roman"/>
          <w:color w:val="000000" w:themeColor="text1"/>
          <w:lang w:val="en-US"/>
        </w:rPr>
        <w:t>D</w:t>
      </w:r>
      <w:r w:rsidRPr="00FD453C">
        <w:rPr>
          <w:rFonts w:cs="Times New Roman"/>
          <w:color w:val="000000" w:themeColor="text1"/>
          <w:lang w:val="en-US"/>
        </w:rPr>
        <w:t>evelopment</w:t>
      </w:r>
      <w:r w:rsidRPr="00A27A69">
        <w:rPr>
          <w:rFonts w:cs="Times New Roman"/>
          <w:color w:val="000000" w:themeColor="text1"/>
          <w:lang w:val="en-US"/>
        </w:rPr>
        <w:t>/1673/</w:t>
      </w:r>
      <w:r w:rsidRPr="00FD453C">
        <w:rPr>
          <w:rFonts w:cs="Times New Roman"/>
          <w:color w:val="000000" w:themeColor="text1"/>
          <w:lang w:val="en-US"/>
        </w:rPr>
        <w:t>Le</w:t>
      </w:r>
      <w:r w:rsidRPr="00A27A69">
        <w:rPr>
          <w:rFonts w:cs="Times New Roman"/>
          <w:color w:val="000000" w:themeColor="text1"/>
          <w:lang w:val="en-US"/>
        </w:rPr>
        <w:t>_</w:t>
      </w:r>
      <w:r w:rsidRPr="00FD453C">
        <w:rPr>
          <w:rFonts w:cs="Times New Roman"/>
          <w:color w:val="000000" w:themeColor="text1"/>
          <w:lang w:val="en-US"/>
        </w:rPr>
        <w:t>programme</w:t>
      </w:r>
      <w:r w:rsidRPr="00A27A69">
        <w:rPr>
          <w:rFonts w:cs="Times New Roman"/>
          <w:color w:val="000000" w:themeColor="text1"/>
          <w:lang w:val="en-US"/>
        </w:rPr>
        <w:t>_-_</w:t>
      </w:r>
      <w:r w:rsidRPr="00FD453C">
        <w:rPr>
          <w:rFonts w:cs="Times New Roman"/>
          <w:color w:val="000000" w:themeColor="text1"/>
          <w:lang w:val="en-US"/>
        </w:rPr>
        <w:t>Les</w:t>
      </w:r>
      <w:r w:rsidRPr="00A27A69">
        <w:rPr>
          <w:rFonts w:cs="Times New Roman"/>
          <w:color w:val="000000" w:themeColor="text1"/>
          <w:lang w:val="en-US"/>
        </w:rPr>
        <w:t>_</w:t>
      </w:r>
      <w:r w:rsidRPr="00FD453C">
        <w:rPr>
          <w:rFonts w:cs="Times New Roman"/>
          <w:color w:val="000000" w:themeColor="text1"/>
          <w:lang w:val="en-US"/>
        </w:rPr>
        <w:t>mus</w:t>
      </w:r>
      <w:r w:rsidRPr="00A27A69">
        <w:rPr>
          <w:rFonts w:cs="Times New Roman"/>
          <w:color w:val="000000" w:themeColor="text1"/>
          <w:lang w:val="en-US"/>
        </w:rPr>
        <w:t>%</w:t>
      </w:r>
      <w:r w:rsidRPr="00FD453C">
        <w:rPr>
          <w:rFonts w:cs="Times New Roman"/>
          <w:color w:val="000000" w:themeColor="text1"/>
          <w:lang w:val="en-US"/>
        </w:rPr>
        <w:t>C</w:t>
      </w:r>
      <w:r w:rsidRPr="00A27A69">
        <w:rPr>
          <w:rFonts w:cs="Times New Roman"/>
          <w:color w:val="000000" w:themeColor="text1"/>
          <w:lang w:val="en-US"/>
        </w:rPr>
        <w:t>3%</w:t>
      </w:r>
      <w:r w:rsidRPr="00FD453C">
        <w:rPr>
          <w:rFonts w:cs="Times New Roman"/>
          <w:color w:val="000000" w:themeColor="text1"/>
          <w:lang w:val="en-US"/>
        </w:rPr>
        <w:t>A</w:t>
      </w:r>
      <w:r w:rsidRPr="00A27A69">
        <w:rPr>
          <w:rFonts w:cs="Times New Roman"/>
          <w:color w:val="000000" w:themeColor="text1"/>
          <w:lang w:val="en-US"/>
        </w:rPr>
        <w:t>9</w:t>
      </w:r>
      <w:r w:rsidRPr="00FD453C">
        <w:rPr>
          <w:rFonts w:cs="Times New Roman"/>
          <w:color w:val="000000" w:themeColor="text1"/>
          <w:lang w:val="en-US"/>
        </w:rPr>
        <w:t>es</w:t>
      </w:r>
      <w:r w:rsidRPr="00A27A69">
        <w:rPr>
          <w:rFonts w:cs="Times New Roman"/>
          <w:color w:val="000000" w:themeColor="text1"/>
          <w:lang w:val="en-US"/>
        </w:rPr>
        <w:t>_</w:t>
      </w:r>
      <w:r w:rsidRPr="00FD453C">
        <w:rPr>
          <w:rFonts w:cs="Times New Roman"/>
          <w:color w:val="000000" w:themeColor="text1"/>
          <w:lang w:val="en-US"/>
        </w:rPr>
        <w:t>au</w:t>
      </w:r>
      <w:r w:rsidRPr="00A27A69">
        <w:rPr>
          <w:rFonts w:cs="Times New Roman"/>
          <w:color w:val="000000" w:themeColor="text1"/>
          <w:lang w:val="en-US"/>
        </w:rPr>
        <w:t>_</w:t>
      </w:r>
      <w:r w:rsidRPr="00FD453C">
        <w:rPr>
          <w:rFonts w:cs="Times New Roman"/>
          <w:color w:val="000000" w:themeColor="text1"/>
          <w:lang w:val="en-US"/>
        </w:rPr>
        <w:t>service</w:t>
      </w:r>
      <w:r w:rsidRPr="00A27A69">
        <w:rPr>
          <w:rFonts w:cs="Times New Roman"/>
          <w:color w:val="000000" w:themeColor="text1"/>
          <w:lang w:val="en-US"/>
        </w:rPr>
        <w:t>_</w:t>
      </w:r>
      <w:r w:rsidRPr="00FD453C">
        <w:rPr>
          <w:rFonts w:cs="Times New Roman"/>
          <w:color w:val="000000" w:themeColor="text1"/>
          <w:lang w:val="en-US"/>
        </w:rPr>
        <w:t>du</w:t>
      </w:r>
      <w:r w:rsidRPr="00A27A69">
        <w:rPr>
          <w:rFonts w:cs="Times New Roman"/>
          <w:color w:val="000000" w:themeColor="text1"/>
          <w:lang w:val="en-US"/>
        </w:rPr>
        <w:t>_</w:t>
      </w:r>
      <w:r w:rsidRPr="00FD453C">
        <w:rPr>
          <w:rFonts w:cs="Times New Roman"/>
          <w:color w:val="000000" w:themeColor="text1"/>
          <w:lang w:val="en-US"/>
        </w:rPr>
        <w:t>d</w:t>
      </w:r>
      <w:r w:rsidRPr="004C10EE">
        <w:rPr>
          <w:rFonts w:cs="Times New Roman"/>
          <w:color w:val="000000" w:themeColor="text1"/>
          <w:lang w:val="en-GB"/>
        </w:rPr>
        <w:t xml:space="preserve"> </w:t>
      </w:r>
      <w:r w:rsidRPr="00A27A69">
        <w:rPr>
          <w:rFonts w:cs="Times New Roman"/>
          <w:color w:val="000000" w:themeColor="text1"/>
          <w:lang w:val="en-US"/>
        </w:rPr>
        <w:t>%</w:t>
      </w:r>
      <w:r w:rsidRPr="00FD453C">
        <w:rPr>
          <w:rFonts w:cs="Times New Roman"/>
          <w:color w:val="000000" w:themeColor="text1"/>
          <w:lang w:val="en-US"/>
        </w:rPr>
        <w:t>C</w:t>
      </w:r>
      <w:r w:rsidRPr="00A27A69">
        <w:rPr>
          <w:rFonts w:cs="Times New Roman"/>
          <w:color w:val="000000" w:themeColor="text1"/>
          <w:lang w:val="en-US"/>
        </w:rPr>
        <w:t>3</w:t>
      </w:r>
      <w:r w:rsidRPr="004C10EE">
        <w:rPr>
          <w:rFonts w:cs="Times New Roman"/>
          <w:color w:val="000000" w:themeColor="text1"/>
          <w:lang w:val="en-GB"/>
        </w:rPr>
        <w:t xml:space="preserve"> </w:t>
      </w:r>
      <w:r w:rsidRPr="00A27A69">
        <w:rPr>
          <w:rFonts w:cs="Times New Roman"/>
          <w:color w:val="000000" w:themeColor="text1"/>
          <w:lang w:val="en-US"/>
        </w:rPr>
        <w:t>%</w:t>
      </w:r>
      <w:r w:rsidRPr="00FD453C">
        <w:rPr>
          <w:rFonts w:cs="Times New Roman"/>
          <w:color w:val="000000" w:themeColor="text1"/>
          <w:lang w:val="en-US"/>
        </w:rPr>
        <w:t>A</w:t>
      </w:r>
      <w:r w:rsidRPr="00A27A69">
        <w:rPr>
          <w:rFonts w:cs="Times New Roman"/>
          <w:color w:val="000000" w:themeColor="text1"/>
          <w:lang w:val="en-US"/>
        </w:rPr>
        <w:t>9</w:t>
      </w:r>
      <w:r w:rsidRPr="00FD453C">
        <w:rPr>
          <w:rFonts w:cs="Times New Roman"/>
          <w:color w:val="000000" w:themeColor="text1"/>
          <w:lang w:val="en-US"/>
        </w:rPr>
        <w:t>veloppement</w:t>
      </w:r>
      <w:r w:rsidRPr="00A27A69">
        <w:rPr>
          <w:rFonts w:cs="Times New Roman"/>
          <w:color w:val="000000" w:themeColor="text1"/>
          <w:lang w:val="en-US"/>
        </w:rPr>
        <w:t xml:space="preserve"> </w:t>
      </w:r>
      <w:r w:rsidRPr="00A27A69">
        <w:rPr>
          <w:color w:val="000000" w:themeColor="text1"/>
          <w:lang w:val="en-US"/>
        </w:rPr>
        <w:t>(</w:t>
      </w:r>
      <w:r w:rsidRPr="00FD453C">
        <w:rPr>
          <w:color w:val="000000" w:themeColor="text1"/>
        </w:rPr>
        <w:t>дата</w:t>
      </w:r>
      <w:r w:rsidRPr="00A27A69">
        <w:rPr>
          <w:color w:val="000000" w:themeColor="text1"/>
          <w:lang w:val="en-US"/>
        </w:rPr>
        <w:t xml:space="preserve"> </w:t>
      </w:r>
      <w:r w:rsidRPr="00FD453C">
        <w:rPr>
          <w:color w:val="000000" w:themeColor="text1"/>
        </w:rPr>
        <w:t>обращения</w:t>
      </w:r>
      <w:r w:rsidRPr="00A27A69">
        <w:rPr>
          <w:color w:val="000000" w:themeColor="text1"/>
          <w:lang w:val="en-US"/>
        </w:rPr>
        <w:t xml:space="preserve"> 03.02.2020).</w:t>
      </w:r>
    </w:p>
  </w:footnote>
  <w:footnote w:id="213">
    <w:p w:rsidR="008D3C4A" w:rsidRPr="00E37673" w:rsidRDefault="008D3C4A">
      <w:pPr>
        <w:pStyle w:val="a5"/>
        <w:rPr>
          <w:rFonts w:cs="Times New Roman"/>
          <w:color w:val="000000" w:themeColor="text1"/>
          <w:lang w:val="en-US"/>
        </w:rPr>
      </w:pPr>
      <w:r w:rsidRPr="00C45882">
        <w:rPr>
          <w:rStyle w:val="a7"/>
          <w:rFonts w:cs="Times New Roman"/>
        </w:rPr>
        <w:footnoteRef/>
      </w:r>
      <w:r w:rsidRPr="00E37673">
        <w:rPr>
          <w:rFonts w:cs="Times New Roman"/>
          <w:lang w:val="en-US"/>
        </w:rPr>
        <w:t xml:space="preserve"> </w:t>
      </w:r>
      <w:r w:rsidRPr="00FD453C">
        <w:rPr>
          <w:rFonts w:cs="Times New Roman"/>
          <w:color w:val="000000" w:themeColor="text1"/>
          <w:lang w:val="en-US"/>
        </w:rPr>
        <w:t>About</w:t>
      </w:r>
      <w:r w:rsidRPr="00E37673">
        <w:rPr>
          <w:rFonts w:cs="Times New Roman"/>
          <w:color w:val="000000" w:themeColor="text1"/>
          <w:lang w:val="en-US"/>
        </w:rPr>
        <w:t xml:space="preserve"> </w:t>
      </w:r>
      <w:r w:rsidRPr="00FD453C">
        <w:rPr>
          <w:rFonts w:cs="Times New Roman"/>
          <w:color w:val="000000" w:themeColor="text1"/>
          <w:lang w:val="en-US"/>
        </w:rPr>
        <w:t>FRAME</w:t>
      </w:r>
      <w:r w:rsidRPr="00E37673">
        <w:rPr>
          <w:rFonts w:cs="Times New Roman"/>
          <w:color w:val="000000" w:themeColor="text1"/>
          <w:lang w:val="en-US"/>
        </w:rPr>
        <w:t xml:space="preserve"> </w:t>
      </w:r>
      <w:r w:rsidRPr="00FD453C">
        <w:rPr>
          <w:rFonts w:cs="Times New Roman"/>
          <w:color w:val="000000" w:themeColor="text1"/>
          <w:lang w:val="en-US"/>
        </w:rPr>
        <w:t>Membership</w:t>
      </w:r>
      <w:r w:rsidRPr="00E37673">
        <w:rPr>
          <w:rFonts w:cs="Times New Roman"/>
          <w:color w:val="000000" w:themeColor="text1"/>
          <w:lang w:val="en-US"/>
        </w:rPr>
        <w:t xml:space="preserve">. </w:t>
      </w:r>
      <w:r w:rsidRPr="00FD453C">
        <w:rPr>
          <w:rFonts w:cs="Times New Roman"/>
          <w:color w:val="000000" w:themeColor="text1"/>
          <w:lang w:val="en-US"/>
        </w:rPr>
        <w:t>URL</w:t>
      </w:r>
      <w:r w:rsidRPr="00E37673">
        <w:rPr>
          <w:rFonts w:cs="Times New Roman"/>
          <w:color w:val="000000" w:themeColor="text1"/>
          <w:lang w:val="en-US"/>
        </w:rPr>
        <w:t xml:space="preserve">: </w:t>
      </w:r>
      <w:r w:rsidRPr="00FD453C">
        <w:rPr>
          <w:rFonts w:cs="Times New Roman"/>
          <w:color w:val="000000" w:themeColor="text1"/>
          <w:lang w:val="en-US"/>
        </w:rPr>
        <w:t>https</w:t>
      </w:r>
      <w:r w:rsidRPr="00E37673">
        <w:rPr>
          <w:rFonts w:cs="Times New Roman"/>
          <w:color w:val="000000" w:themeColor="text1"/>
          <w:lang w:val="en-US"/>
        </w:rPr>
        <w:t>://</w:t>
      </w:r>
      <w:r w:rsidRPr="00FD453C">
        <w:rPr>
          <w:rFonts w:cs="Times New Roman"/>
          <w:color w:val="000000" w:themeColor="text1"/>
          <w:lang w:val="en-US"/>
        </w:rPr>
        <w:t>www</w:t>
      </w:r>
      <w:r w:rsidRPr="00E37673">
        <w:rPr>
          <w:rFonts w:cs="Times New Roman"/>
          <w:color w:val="000000" w:themeColor="text1"/>
          <w:lang w:val="en-US"/>
        </w:rPr>
        <w:t>.</w:t>
      </w:r>
      <w:r w:rsidRPr="00FD453C">
        <w:rPr>
          <w:rFonts w:cs="Times New Roman"/>
          <w:color w:val="000000" w:themeColor="text1"/>
          <w:lang w:val="en-US"/>
        </w:rPr>
        <w:t>vmfa</w:t>
      </w:r>
      <w:r w:rsidRPr="00E37673">
        <w:rPr>
          <w:rFonts w:cs="Times New Roman"/>
          <w:color w:val="000000" w:themeColor="text1"/>
          <w:lang w:val="en-US"/>
        </w:rPr>
        <w:t>.</w:t>
      </w:r>
      <w:r w:rsidRPr="00FD453C">
        <w:rPr>
          <w:rFonts w:cs="Times New Roman"/>
          <w:color w:val="000000" w:themeColor="text1"/>
          <w:lang w:val="en-US"/>
        </w:rPr>
        <w:t>museum</w:t>
      </w:r>
      <w:r w:rsidRPr="00E37673">
        <w:rPr>
          <w:rFonts w:cs="Times New Roman"/>
          <w:color w:val="000000" w:themeColor="text1"/>
          <w:lang w:val="en-US"/>
        </w:rPr>
        <w:t>/</w:t>
      </w:r>
      <w:r w:rsidRPr="00FD453C">
        <w:rPr>
          <w:rFonts w:cs="Times New Roman"/>
          <w:color w:val="000000" w:themeColor="text1"/>
          <w:lang w:val="en-US"/>
        </w:rPr>
        <w:t>about</w:t>
      </w:r>
      <w:r w:rsidRPr="00E37673">
        <w:rPr>
          <w:rFonts w:cs="Times New Roman"/>
          <w:color w:val="000000" w:themeColor="text1"/>
          <w:lang w:val="en-US"/>
        </w:rPr>
        <w:t>/</w:t>
      </w:r>
      <w:r w:rsidRPr="00FD453C">
        <w:rPr>
          <w:rFonts w:cs="Times New Roman"/>
          <w:color w:val="000000" w:themeColor="text1"/>
          <w:lang w:val="en-US"/>
        </w:rPr>
        <w:t>frame</w:t>
      </w:r>
      <w:r w:rsidRPr="00E37673">
        <w:rPr>
          <w:rFonts w:cs="Times New Roman"/>
          <w:color w:val="000000" w:themeColor="text1"/>
          <w:lang w:val="en-US"/>
        </w:rPr>
        <w:t>-</w:t>
      </w:r>
      <w:r w:rsidRPr="00FD453C">
        <w:rPr>
          <w:rFonts w:cs="Times New Roman"/>
          <w:color w:val="000000" w:themeColor="text1"/>
          <w:lang w:val="en-US"/>
        </w:rPr>
        <w:t>membership</w:t>
      </w:r>
      <w:r w:rsidRPr="00E37673">
        <w:rPr>
          <w:rFonts w:cs="Times New Roman"/>
          <w:color w:val="000000" w:themeColor="text1"/>
          <w:lang w:val="en-US"/>
        </w:rPr>
        <w:t xml:space="preserve">/ </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10.02.2020).</w:t>
      </w:r>
    </w:p>
  </w:footnote>
  <w:footnote w:id="214">
    <w:p w:rsidR="008D3C4A" w:rsidRPr="00456856" w:rsidRDefault="008D3C4A">
      <w:pPr>
        <w:pStyle w:val="a5"/>
        <w:rPr>
          <w:rFonts w:cs="Times New Roman"/>
          <w:color w:val="000000" w:themeColor="text1"/>
          <w:lang w:val="en-US"/>
        </w:rPr>
      </w:pPr>
      <w:r w:rsidRPr="00C45882">
        <w:rPr>
          <w:rStyle w:val="a7"/>
          <w:rFonts w:cs="Times New Roman"/>
        </w:rPr>
        <w:footnoteRef/>
      </w:r>
      <w:r w:rsidRPr="005513A8">
        <w:rPr>
          <w:rFonts w:cs="Times New Roman"/>
          <w:color w:val="000000" w:themeColor="text1"/>
          <w:lang w:val="en-GB"/>
        </w:rPr>
        <w:t xml:space="preserve"> </w:t>
      </w:r>
      <w:r w:rsidRPr="00FD453C">
        <w:rPr>
          <w:rFonts w:cs="Times New Roman"/>
          <w:color w:val="000000" w:themeColor="text1"/>
          <w:lang w:val="en-US"/>
        </w:rPr>
        <w:t>Accord France-Canada pour la coopération et les échanges dans le domaine des musées. URL</w:t>
      </w:r>
      <w:r w:rsidRPr="00456856">
        <w:rPr>
          <w:rFonts w:cs="Times New Roman"/>
          <w:color w:val="000000" w:themeColor="text1"/>
          <w:lang w:val="en-US"/>
        </w:rPr>
        <w:t xml:space="preserve">: </w:t>
      </w:r>
      <w:r w:rsidRPr="00FD453C">
        <w:rPr>
          <w:rFonts w:cs="Times New Roman"/>
          <w:color w:val="000000" w:themeColor="text1"/>
          <w:lang w:val="en-US"/>
        </w:rPr>
        <w:t>https</w:t>
      </w:r>
      <w:r w:rsidRPr="00456856">
        <w:rPr>
          <w:rFonts w:cs="Times New Roman"/>
          <w:color w:val="000000" w:themeColor="text1"/>
          <w:lang w:val="en-US"/>
        </w:rPr>
        <w:t>://</w:t>
      </w:r>
      <w:r w:rsidRPr="00FD453C">
        <w:rPr>
          <w:rFonts w:cs="Times New Roman"/>
          <w:color w:val="000000" w:themeColor="text1"/>
          <w:lang w:val="en-US"/>
        </w:rPr>
        <w:t>accord</w:t>
      </w:r>
      <w:r w:rsidRPr="00456856">
        <w:rPr>
          <w:rFonts w:cs="Times New Roman"/>
          <w:color w:val="000000" w:themeColor="text1"/>
          <w:lang w:val="en-US"/>
        </w:rPr>
        <w:t>-</w:t>
      </w:r>
      <w:r w:rsidRPr="00FD453C">
        <w:rPr>
          <w:rFonts w:cs="Times New Roman"/>
          <w:color w:val="000000" w:themeColor="text1"/>
          <w:lang w:val="en-US"/>
        </w:rPr>
        <w:t>france</w:t>
      </w:r>
      <w:r w:rsidRPr="00456856">
        <w:rPr>
          <w:rFonts w:cs="Times New Roman"/>
          <w:color w:val="000000" w:themeColor="text1"/>
          <w:lang w:val="en-US"/>
        </w:rPr>
        <w:t>-</w:t>
      </w:r>
      <w:r w:rsidRPr="00FD453C">
        <w:rPr>
          <w:rFonts w:cs="Times New Roman"/>
          <w:color w:val="000000" w:themeColor="text1"/>
          <w:lang w:val="en-US"/>
        </w:rPr>
        <w:t>canada</w:t>
      </w:r>
      <w:r w:rsidRPr="00456856">
        <w:rPr>
          <w:rFonts w:cs="Times New Roman"/>
          <w:color w:val="000000" w:themeColor="text1"/>
          <w:lang w:val="en-US"/>
        </w:rPr>
        <w:t>.</w:t>
      </w:r>
      <w:r w:rsidRPr="00FD453C">
        <w:rPr>
          <w:rFonts w:cs="Times New Roman"/>
          <w:color w:val="000000" w:themeColor="text1"/>
          <w:lang w:val="en-US"/>
        </w:rPr>
        <w:t>ocim</w:t>
      </w:r>
      <w:r w:rsidRPr="00456856">
        <w:rPr>
          <w:rFonts w:cs="Times New Roman"/>
          <w:color w:val="000000" w:themeColor="text1"/>
          <w:lang w:val="en-US"/>
        </w:rPr>
        <w:t>.</w:t>
      </w:r>
      <w:r w:rsidRPr="00FD453C">
        <w:rPr>
          <w:rFonts w:cs="Times New Roman"/>
          <w:color w:val="000000" w:themeColor="text1"/>
          <w:lang w:val="en-US"/>
        </w:rPr>
        <w:t>fr</w:t>
      </w:r>
      <w:r w:rsidRPr="00456856">
        <w:rPr>
          <w:rFonts w:cs="Times New Roman"/>
          <w:color w:val="000000" w:themeColor="text1"/>
          <w:lang w:val="en-US"/>
        </w:rPr>
        <w:t xml:space="preserve">/ </w:t>
      </w:r>
      <w:r w:rsidRPr="00456856">
        <w:rPr>
          <w:color w:val="000000" w:themeColor="text1"/>
          <w:lang w:val="en-US"/>
        </w:rPr>
        <w:t>(</w:t>
      </w:r>
      <w:r w:rsidRPr="00FD453C">
        <w:rPr>
          <w:color w:val="000000" w:themeColor="text1"/>
        </w:rPr>
        <w:t>дата</w:t>
      </w:r>
      <w:r w:rsidRPr="00456856">
        <w:rPr>
          <w:color w:val="000000" w:themeColor="text1"/>
          <w:lang w:val="en-US"/>
        </w:rPr>
        <w:t xml:space="preserve"> </w:t>
      </w:r>
      <w:r w:rsidRPr="00FD453C">
        <w:rPr>
          <w:color w:val="000000" w:themeColor="text1"/>
        </w:rPr>
        <w:t>обращения</w:t>
      </w:r>
      <w:r w:rsidRPr="00456856">
        <w:rPr>
          <w:color w:val="000000" w:themeColor="text1"/>
          <w:lang w:val="en-US"/>
        </w:rPr>
        <w:t xml:space="preserve"> 10.02.2020).</w:t>
      </w:r>
    </w:p>
  </w:footnote>
  <w:footnote w:id="215">
    <w:p w:rsidR="008D3C4A" w:rsidRPr="0030104E" w:rsidRDefault="008D3C4A">
      <w:pPr>
        <w:pStyle w:val="a5"/>
        <w:rPr>
          <w:lang w:val="en-US"/>
        </w:rPr>
      </w:pPr>
      <w:r>
        <w:rPr>
          <w:rStyle w:val="a7"/>
        </w:rPr>
        <w:footnoteRef/>
      </w:r>
      <w:r w:rsidRPr="00AA7A73">
        <w:rPr>
          <w:lang w:val="en-US"/>
        </w:rPr>
        <w:t xml:space="preserve"> </w:t>
      </w:r>
      <w:r w:rsidRPr="007B30F3">
        <w:rPr>
          <w:rFonts w:eastAsia="Times New Roman"/>
          <w:color w:val="000000" w:themeColor="text1"/>
          <w:lang w:val="en-GB" w:eastAsia="ru-RU"/>
        </w:rPr>
        <w:t xml:space="preserve">Zhu X. L’action internationale des musées publics français. </w:t>
      </w:r>
      <w:r w:rsidRPr="00650121">
        <w:rPr>
          <w:rFonts w:eastAsia="Times New Roman"/>
          <w:color w:val="000000" w:themeColor="text1"/>
          <w:lang w:val="en-US" w:eastAsia="ru-RU"/>
        </w:rPr>
        <w:t>: diss.</w:t>
      </w:r>
      <w:r w:rsidRPr="00650121">
        <w:rPr>
          <w:rFonts w:ascii="Arial" w:hAnsi="Arial" w:cs="Arial"/>
          <w:color w:val="000000" w:themeColor="text1"/>
          <w:shd w:val="clear" w:color="auto" w:fill="FFFFFF"/>
          <w:lang w:val="en-GB"/>
        </w:rPr>
        <w:t xml:space="preserve"> </w:t>
      </w:r>
      <w:r w:rsidRPr="00650121">
        <w:rPr>
          <w:rFonts w:eastAsia="Times New Roman"/>
          <w:color w:val="000000" w:themeColor="text1"/>
          <w:lang w:val="en-US" w:eastAsia="ru-RU"/>
        </w:rPr>
        <w:t xml:space="preserve">– </w:t>
      </w:r>
      <w:r w:rsidRPr="007B30F3">
        <w:rPr>
          <w:rFonts w:eastAsia="Times New Roman"/>
          <w:color w:val="000000" w:themeColor="text1"/>
          <w:lang w:val="en-GB" w:eastAsia="ru-RU"/>
        </w:rPr>
        <w:t>Université Panthéon-Sorbonne - Paris I, 2016</w:t>
      </w:r>
      <w:r w:rsidRPr="00A31CBA">
        <w:rPr>
          <w:color w:val="000000" w:themeColor="text1"/>
          <w:szCs w:val="24"/>
          <w:lang w:val="en-US"/>
        </w:rPr>
        <w:t>.</w:t>
      </w:r>
      <w:r w:rsidRPr="00F94644">
        <w:rPr>
          <w:color w:val="000000" w:themeColor="text1"/>
          <w:szCs w:val="24"/>
          <w:lang w:val="en-US"/>
        </w:rPr>
        <w:t xml:space="preserve"> –</w:t>
      </w:r>
      <w:r>
        <w:rPr>
          <w:color w:val="000000" w:themeColor="text1"/>
          <w:szCs w:val="24"/>
          <w:lang w:val="en-US"/>
        </w:rPr>
        <w:t xml:space="preserve"> P. </w:t>
      </w:r>
      <w:r w:rsidRPr="0030104E">
        <w:rPr>
          <w:rFonts w:eastAsia="Times New Roman"/>
          <w:lang w:val="en-US" w:eastAsia="ru-RU"/>
        </w:rPr>
        <w:t>6.</w:t>
      </w:r>
    </w:p>
  </w:footnote>
  <w:footnote w:id="216">
    <w:p w:rsidR="008D3C4A" w:rsidRPr="0033439A" w:rsidRDefault="008D3C4A" w:rsidP="005513A8">
      <w:pPr>
        <w:pStyle w:val="a5"/>
        <w:rPr>
          <w:rFonts w:cs="Times New Roman"/>
          <w:color w:val="000000" w:themeColor="text1"/>
          <w:shd w:val="clear" w:color="auto" w:fill="FFFFFF"/>
        </w:rPr>
      </w:pPr>
      <w:r w:rsidRPr="00337368">
        <w:rPr>
          <w:rStyle w:val="a7"/>
          <w:rFonts w:cs="Times New Roman"/>
        </w:rPr>
        <w:footnoteRef/>
      </w:r>
      <w:r w:rsidRPr="00337368">
        <w:rPr>
          <w:rStyle w:val="a7"/>
          <w:rFonts w:cs="Times New Roman"/>
        </w:rPr>
        <w:t xml:space="preserve"> </w:t>
      </w:r>
      <w:r w:rsidRPr="00FD453C">
        <w:rPr>
          <w:rFonts w:cs="Times New Roman"/>
          <w:color w:val="000000" w:themeColor="text1"/>
          <w:shd w:val="clear" w:color="auto" w:fill="FFFFFF"/>
        </w:rPr>
        <w:t>Владимир Путин встретился с представителями французской научной и культурной элиты. Государственный визит во Францию 12.02.03 // Сайт Президента России.</w:t>
      </w:r>
      <w:r w:rsidRPr="0033439A">
        <w:rPr>
          <w:rFonts w:cs="Times New Roman"/>
          <w:color w:val="000000" w:themeColor="text1"/>
          <w:shd w:val="clear" w:color="auto" w:fill="FFFFFF"/>
        </w:rPr>
        <w:t xml:space="preserve"> </w:t>
      </w:r>
      <w:r w:rsidRPr="0033439A">
        <w:rPr>
          <w:rFonts w:cs="Times New Roman"/>
          <w:color w:val="000000" w:themeColor="text1"/>
          <w:shd w:val="clear" w:color="auto" w:fill="FFFFFF"/>
          <w:lang w:val="en-US"/>
        </w:rPr>
        <w:t>URL</w:t>
      </w:r>
      <w:r w:rsidRPr="0033439A">
        <w:rPr>
          <w:rFonts w:cs="Times New Roman"/>
          <w:color w:val="000000" w:themeColor="text1"/>
          <w:shd w:val="clear" w:color="auto" w:fill="FFFFFF"/>
        </w:rPr>
        <w:t xml:space="preserve">: </w:t>
      </w:r>
      <w:r w:rsidRPr="0033439A">
        <w:rPr>
          <w:rFonts w:cs="Times New Roman"/>
          <w:color w:val="000000" w:themeColor="text1"/>
          <w:shd w:val="clear" w:color="auto" w:fill="FFFFFF"/>
          <w:lang w:val="en-US"/>
        </w:rPr>
        <w:t>http</w:t>
      </w:r>
      <w:r w:rsidRPr="0033439A">
        <w:rPr>
          <w:rFonts w:cs="Times New Roman"/>
          <w:color w:val="000000" w:themeColor="text1"/>
          <w:shd w:val="clear" w:color="auto" w:fill="FFFFFF"/>
        </w:rPr>
        <w:t>://</w:t>
      </w:r>
      <w:r w:rsidRPr="0033439A">
        <w:rPr>
          <w:rFonts w:cs="Times New Roman"/>
          <w:color w:val="000000" w:themeColor="text1"/>
          <w:shd w:val="clear" w:color="auto" w:fill="FFFFFF"/>
          <w:lang w:val="en-US"/>
        </w:rPr>
        <w:t>kremlin</w:t>
      </w:r>
      <w:r w:rsidRPr="0033439A">
        <w:rPr>
          <w:rFonts w:cs="Times New Roman"/>
          <w:color w:val="000000" w:themeColor="text1"/>
          <w:shd w:val="clear" w:color="auto" w:fill="FFFFFF"/>
        </w:rPr>
        <w:t>.</w:t>
      </w:r>
      <w:r w:rsidRPr="0033439A">
        <w:rPr>
          <w:rFonts w:cs="Times New Roman"/>
          <w:color w:val="000000" w:themeColor="text1"/>
          <w:shd w:val="clear" w:color="auto" w:fill="FFFFFF"/>
          <w:lang w:val="en-US"/>
        </w:rPr>
        <w:t>ru</w:t>
      </w:r>
      <w:r w:rsidRPr="0033439A">
        <w:rPr>
          <w:rFonts w:cs="Times New Roman"/>
          <w:color w:val="000000" w:themeColor="text1"/>
          <w:shd w:val="clear" w:color="auto" w:fill="FFFFFF"/>
        </w:rPr>
        <w:t>/</w:t>
      </w:r>
      <w:r w:rsidRPr="0033439A">
        <w:rPr>
          <w:rFonts w:cs="Times New Roman"/>
          <w:color w:val="000000" w:themeColor="text1"/>
          <w:shd w:val="clear" w:color="auto" w:fill="FFFFFF"/>
          <w:lang w:val="en-US"/>
        </w:rPr>
        <w:t>events</w:t>
      </w:r>
      <w:r w:rsidRPr="0033439A">
        <w:rPr>
          <w:rFonts w:cs="Times New Roman"/>
          <w:color w:val="000000" w:themeColor="text1"/>
          <w:shd w:val="clear" w:color="auto" w:fill="FFFFFF"/>
        </w:rPr>
        <w:t>/</w:t>
      </w:r>
      <w:r w:rsidRPr="0033439A">
        <w:rPr>
          <w:rFonts w:cs="Times New Roman"/>
          <w:color w:val="000000" w:themeColor="text1"/>
          <w:shd w:val="clear" w:color="auto" w:fill="FFFFFF"/>
          <w:lang w:val="en-US"/>
        </w:rPr>
        <w:t>president</w:t>
      </w:r>
      <w:r w:rsidRPr="0033439A">
        <w:rPr>
          <w:rFonts w:cs="Times New Roman"/>
          <w:color w:val="000000" w:themeColor="text1"/>
          <w:shd w:val="clear" w:color="auto" w:fill="FFFFFF"/>
        </w:rPr>
        <w:t>/</w:t>
      </w:r>
      <w:r w:rsidRPr="0033439A">
        <w:rPr>
          <w:rFonts w:cs="Times New Roman"/>
          <w:color w:val="000000" w:themeColor="text1"/>
          <w:shd w:val="clear" w:color="auto" w:fill="FFFFFF"/>
          <w:lang w:val="en-US"/>
        </w:rPr>
        <w:t>n</w:t>
      </w:r>
      <w:r w:rsidRPr="0033439A">
        <w:rPr>
          <w:rFonts w:cs="Times New Roman"/>
          <w:color w:val="000000" w:themeColor="text1"/>
          <w:shd w:val="clear" w:color="auto" w:fill="FFFFFF"/>
        </w:rPr>
        <w:t xml:space="preserve"> </w:t>
      </w:r>
      <w:r w:rsidRPr="0033439A">
        <w:rPr>
          <w:rFonts w:cs="Times New Roman"/>
          <w:color w:val="000000" w:themeColor="text1"/>
          <w:shd w:val="clear" w:color="auto" w:fill="FFFFFF"/>
          <w:lang w:val="en-US"/>
        </w:rPr>
        <w:t>ews</w:t>
      </w:r>
      <w:r w:rsidRPr="0033439A">
        <w:rPr>
          <w:rFonts w:cs="Times New Roman"/>
          <w:color w:val="000000" w:themeColor="text1"/>
          <w:shd w:val="clear" w:color="auto" w:fill="FFFFFF"/>
        </w:rPr>
        <w:t xml:space="preserve">/28148 </w:t>
      </w:r>
      <w:r w:rsidRPr="0033439A">
        <w:rPr>
          <w:color w:val="000000" w:themeColor="text1"/>
        </w:rPr>
        <w:t>(</w:t>
      </w:r>
      <w:r w:rsidRPr="00FD453C">
        <w:rPr>
          <w:color w:val="000000" w:themeColor="text1"/>
        </w:rPr>
        <w:t>дата</w:t>
      </w:r>
      <w:r w:rsidRPr="0033439A">
        <w:rPr>
          <w:color w:val="000000" w:themeColor="text1"/>
        </w:rPr>
        <w:t xml:space="preserve"> </w:t>
      </w:r>
      <w:r w:rsidRPr="00FD453C">
        <w:rPr>
          <w:color w:val="000000" w:themeColor="text1"/>
        </w:rPr>
        <w:t>обращения</w:t>
      </w:r>
      <w:r w:rsidRPr="0033439A">
        <w:rPr>
          <w:color w:val="000000" w:themeColor="text1"/>
        </w:rPr>
        <w:t xml:space="preserve"> 07.02.2020).</w:t>
      </w:r>
    </w:p>
  </w:footnote>
  <w:footnote w:id="217">
    <w:p w:rsidR="008D3C4A" w:rsidRPr="004C10EE" w:rsidRDefault="008D3C4A">
      <w:pPr>
        <w:pStyle w:val="a5"/>
        <w:rPr>
          <w:spacing w:val="-6"/>
        </w:rPr>
      </w:pPr>
      <w:r w:rsidRPr="004C10EE">
        <w:rPr>
          <w:rStyle w:val="a7"/>
          <w:spacing w:val="-6"/>
        </w:rPr>
        <w:footnoteRef/>
      </w:r>
      <w:r w:rsidRPr="004C10EE">
        <w:rPr>
          <w:spacing w:val="-6"/>
        </w:rPr>
        <w:t xml:space="preserve"> Договор между Россией и Францией. (Подписан в г. Париже 07.02.1992). </w:t>
      </w:r>
      <w:r w:rsidRPr="004C10EE">
        <w:rPr>
          <w:color w:val="000000"/>
          <w:spacing w:val="-6"/>
          <w:szCs w:val="24"/>
        </w:rPr>
        <w:t xml:space="preserve">КонсультантПлюс. </w:t>
      </w:r>
      <w:r w:rsidRPr="004C10EE">
        <w:rPr>
          <w:rFonts w:cs="Times New Roman"/>
          <w:color w:val="000000" w:themeColor="text1"/>
          <w:spacing w:val="-6"/>
          <w:shd w:val="clear" w:color="auto" w:fill="FFFFFF"/>
          <w:lang w:val="en-GB"/>
        </w:rPr>
        <w:t>URL</w:t>
      </w:r>
      <w:r w:rsidRPr="004C10EE">
        <w:rPr>
          <w:rFonts w:cs="Times New Roman"/>
          <w:color w:val="000000" w:themeColor="text1"/>
          <w:spacing w:val="-6"/>
          <w:shd w:val="clear" w:color="auto" w:fill="FFFFFF"/>
        </w:rPr>
        <w:t xml:space="preserve">: </w:t>
      </w:r>
      <w:r w:rsidRPr="004C10EE">
        <w:rPr>
          <w:spacing w:val="-6"/>
        </w:rPr>
        <w:t>http://www.consultant.ru/cons/cgi/online.cgi?req=doc&amp;base=INT&amp;n=19000#03027173920093449 (дата обращения: 20.12.2019).</w:t>
      </w:r>
    </w:p>
  </w:footnote>
  <w:footnote w:id="218">
    <w:p w:rsidR="008D3C4A" w:rsidRPr="004C10EE" w:rsidRDefault="008D3C4A" w:rsidP="001630EE">
      <w:pPr>
        <w:pStyle w:val="a5"/>
        <w:rPr>
          <w:spacing w:val="-6"/>
        </w:rPr>
      </w:pPr>
      <w:r w:rsidRPr="004C10EE">
        <w:rPr>
          <w:rStyle w:val="a7"/>
          <w:rFonts w:cs="Times New Roman"/>
          <w:spacing w:val="-6"/>
        </w:rPr>
        <w:footnoteRef/>
      </w:r>
      <w:r w:rsidRPr="004C10EE">
        <w:rPr>
          <w:spacing w:val="-6"/>
        </w:rPr>
        <w:t xml:space="preserve"> </w:t>
      </w:r>
      <w:r w:rsidRPr="004C10EE">
        <w:rPr>
          <w:rFonts w:eastAsia="Times New Roman"/>
          <w:bCs/>
          <w:color w:val="000000" w:themeColor="text1"/>
          <w:spacing w:val="-6"/>
          <w:szCs w:val="24"/>
        </w:rPr>
        <w:t>Там же.</w:t>
      </w:r>
    </w:p>
  </w:footnote>
  <w:footnote w:id="219">
    <w:p w:rsidR="008D3C4A" w:rsidRPr="004C10EE" w:rsidRDefault="008D3C4A" w:rsidP="00456856">
      <w:pPr>
        <w:pStyle w:val="a5"/>
        <w:spacing w:line="276" w:lineRule="auto"/>
        <w:rPr>
          <w:rFonts w:eastAsia="Times New Roman" w:cs="Times New Roman"/>
          <w:color w:val="000000" w:themeColor="text1"/>
          <w:spacing w:val="-6"/>
          <w:szCs w:val="24"/>
        </w:rPr>
      </w:pPr>
      <w:r w:rsidRPr="004C10EE">
        <w:rPr>
          <w:rStyle w:val="a7"/>
          <w:rFonts w:cs="Times New Roman"/>
          <w:spacing w:val="-6"/>
        </w:rPr>
        <w:footnoteRef/>
      </w:r>
      <w:r w:rsidRPr="004C10EE">
        <w:rPr>
          <w:rStyle w:val="a7"/>
          <w:rFonts w:cs="Times New Roman"/>
          <w:spacing w:val="-6"/>
        </w:rPr>
        <w:t xml:space="preserve"> </w:t>
      </w:r>
      <w:r w:rsidRPr="004C10EE">
        <w:rPr>
          <w:rFonts w:eastAsia="Times New Roman" w:cs="Times New Roman"/>
          <w:color w:val="000000" w:themeColor="text1"/>
          <w:spacing w:val="-6"/>
          <w:szCs w:val="24"/>
        </w:rPr>
        <w:t>Боголюбова Н.М., Николаева Ю.В. Российско-французские культурные связи начала XXI века в контексте внешней культурной политики Франции / Н.М. Боголюбова, Ю.В. Николаева // Вестник Санкт-Петербургского университета. Серия 6, Философия. Культурология. Политология. Право. Международные отношения. – 2008. №. 3. – С. 76-83.</w:t>
      </w:r>
    </w:p>
  </w:footnote>
  <w:footnote w:id="220">
    <w:p w:rsidR="008D3C4A" w:rsidRPr="00A27A69" w:rsidRDefault="008D3C4A" w:rsidP="001630EE">
      <w:pPr>
        <w:pStyle w:val="a5"/>
        <w:rPr>
          <w:rFonts w:cs="Times New Roman"/>
          <w:lang w:val="en-US"/>
        </w:rPr>
      </w:pPr>
      <w:r w:rsidRPr="004C10EE">
        <w:rPr>
          <w:rStyle w:val="a7"/>
          <w:rFonts w:cs="Times New Roman"/>
          <w:spacing w:val="-6"/>
        </w:rPr>
        <w:footnoteRef/>
      </w:r>
      <w:r w:rsidRPr="004C10EE">
        <w:rPr>
          <w:rStyle w:val="a7"/>
          <w:rFonts w:cs="Times New Roman"/>
          <w:spacing w:val="-6"/>
        </w:rPr>
        <w:t xml:space="preserve"> </w:t>
      </w:r>
      <w:r w:rsidRPr="004C10EE">
        <w:rPr>
          <w:rFonts w:cs="Times New Roman"/>
          <w:spacing w:val="-6"/>
        </w:rPr>
        <w:t xml:space="preserve">Соглашение между Правительством Российской Федерации и Правительством Французской Республики о культурном сотрудничестве. </w:t>
      </w:r>
      <w:r w:rsidRPr="004C10EE">
        <w:rPr>
          <w:rFonts w:cs="Times New Roman"/>
          <w:spacing w:val="-6"/>
          <w:lang w:val="en-US"/>
        </w:rPr>
        <w:t xml:space="preserve">06.02.1992 // </w:t>
      </w:r>
      <w:r w:rsidRPr="004C10EE">
        <w:rPr>
          <w:rFonts w:cs="Times New Roman"/>
          <w:spacing w:val="-6"/>
        </w:rPr>
        <w:t>Портал</w:t>
      </w:r>
      <w:r w:rsidRPr="004C10EE">
        <w:rPr>
          <w:rFonts w:cs="Times New Roman"/>
          <w:spacing w:val="-6"/>
          <w:lang w:val="en-US"/>
        </w:rPr>
        <w:t xml:space="preserve"> </w:t>
      </w:r>
      <w:r w:rsidRPr="004C10EE">
        <w:rPr>
          <w:rFonts w:cs="Times New Roman"/>
          <w:spacing w:val="-6"/>
        </w:rPr>
        <w:t>МИД</w:t>
      </w:r>
      <w:r w:rsidRPr="004C10EE">
        <w:rPr>
          <w:rFonts w:cs="Times New Roman"/>
          <w:spacing w:val="-6"/>
          <w:lang w:val="en-US"/>
        </w:rPr>
        <w:t xml:space="preserve"> </w:t>
      </w:r>
      <w:r w:rsidRPr="004C10EE">
        <w:rPr>
          <w:rFonts w:cs="Times New Roman"/>
          <w:spacing w:val="-6"/>
        </w:rPr>
        <w:t>России</w:t>
      </w:r>
      <w:r w:rsidRPr="004C10EE">
        <w:rPr>
          <w:rFonts w:cs="Times New Roman"/>
          <w:spacing w:val="-6"/>
          <w:lang w:val="en-US"/>
        </w:rPr>
        <w:t>. URL: http://www.mid.ru/foreign_poli cy/international</w:t>
      </w:r>
      <w:r w:rsidRPr="00A56960">
        <w:rPr>
          <w:rFonts w:cs="Times New Roman"/>
          <w:spacing w:val="-6"/>
          <w:lang w:val="en-GB"/>
        </w:rPr>
        <w:t xml:space="preserve"> </w:t>
      </w:r>
      <w:r w:rsidRPr="004C10EE">
        <w:rPr>
          <w:rFonts w:cs="Times New Roman"/>
          <w:spacing w:val="-6"/>
          <w:lang w:val="en-US"/>
        </w:rPr>
        <w:t xml:space="preserve">_contracts/2_contract/-/storage-viewer/bilateral/page-375/48646 </w:t>
      </w:r>
      <w:r w:rsidRPr="004C10EE">
        <w:rPr>
          <w:spacing w:val="-6"/>
          <w:lang w:val="en-US"/>
        </w:rPr>
        <w:t>(</w:t>
      </w:r>
      <w:r w:rsidRPr="004C10EE">
        <w:rPr>
          <w:spacing w:val="-6"/>
        </w:rPr>
        <w:t>дата</w:t>
      </w:r>
      <w:r w:rsidRPr="004C10EE">
        <w:rPr>
          <w:spacing w:val="-6"/>
          <w:lang w:val="en-US"/>
        </w:rPr>
        <w:t xml:space="preserve"> </w:t>
      </w:r>
      <w:r w:rsidRPr="004C10EE">
        <w:rPr>
          <w:spacing w:val="-6"/>
        </w:rPr>
        <w:t>обращения</w:t>
      </w:r>
      <w:r w:rsidRPr="004C10EE">
        <w:rPr>
          <w:spacing w:val="-6"/>
          <w:lang w:val="en-US"/>
        </w:rPr>
        <w:t>: 20.12.2019).</w:t>
      </w:r>
    </w:p>
  </w:footnote>
  <w:footnote w:id="221">
    <w:p w:rsidR="008D3C4A" w:rsidRPr="00A27A69" w:rsidRDefault="008D3C4A" w:rsidP="001630EE">
      <w:pPr>
        <w:pStyle w:val="a5"/>
        <w:rPr>
          <w:rFonts w:cs="Times New Roman"/>
          <w:lang w:val="en-US"/>
        </w:rPr>
      </w:pPr>
      <w:r w:rsidRPr="00337368">
        <w:rPr>
          <w:rStyle w:val="a7"/>
          <w:rFonts w:cs="Times New Roman"/>
        </w:rPr>
        <w:footnoteRef/>
      </w:r>
      <w:r w:rsidRPr="00337368">
        <w:rPr>
          <w:rFonts w:cs="Times New Roman"/>
        </w:rPr>
        <w:t xml:space="preserve"> </w:t>
      </w:r>
      <w:r w:rsidRPr="00FD453C">
        <w:rPr>
          <w:rFonts w:cs="Times New Roman"/>
        </w:rPr>
        <w:t xml:space="preserve">Соглашение между Правительством Российской Федерации и Правительством Французской Республики о культурном сотрудничестве. </w:t>
      </w:r>
      <w:r w:rsidRPr="00A31CBA">
        <w:rPr>
          <w:rFonts w:cs="Times New Roman"/>
          <w:lang w:val="en-US"/>
        </w:rPr>
        <w:t xml:space="preserve">06.02.1992 // </w:t>
      </w:r>
      <w:r w:rsidRPr="00FD453C">
        <w:rPr>
          <w:rFonts w:cs="Times New Roman"/>
        </w:rPr>
        <w:t>Портал</w:t>
      </w:r>
      <w:r w:rsidRPr="00A31CBA">
        <w:rPr>
          <w:rFonts w:cs="Times New Roman"/>
          <w:lang w:val="en-US"/>
        </w:rPr>
        <w:t xml:space="preserve"> </w:t>
      </w:r>
      <w:r w:rsidRPr="00FD453C">
        <w:rPr>
          <w:rFonts w:cs="Times New Roman"/>
        </w:rPr>
        <w:t>МИД</w:t>
      </w:r>
      <w:r w:rsidRPr="00A31CBA">
        <w:rPr>
          <w:rFonts w:cs="Times New Roman"/>
          <w:lang w:val="en-US"/>
        </w:rPr>
        <w:t xml:space="preserve"> </w:t>
      </w:r>
      <w:r w:rsidRPr="00FD453C">
        <w:rPr>
          <w:rFonts w:cs="Times New Roman"/>
        </w:rPr>
        <w:t>России</w:t>
      </w:r>
      <w:r w:rsidRPr="00A31CBA">
        <w:rPr>
          <w:rFonts w:cs="Times New Roman"/>
          <w:lang w:val="en-US"/>
        </w:rPr>
        <w:t xml:space="preserve">. </w:t>
      </w:r>
      <w:r w:rsidRPr="00FD453C">
        <w:rPr>
          <w:rFonts w:cs="Times New Roman"/>
          <w:lang w:val="en-US"/>
        </w:rPr>
        <w:t>U</w:t>
      </w:r>
      <w:r>
        <w:rPr>
          <w:rFonts w:cs="Times New Roman"/>
          <w:lang w:val="en-US"/>
        </w:rPr>
        <w:t>RL</w:t>
      </w:r>
      <w:r w:rsidRPr="00A27A69">
        <w:rPr>
          <w:rFonts w:cs="Times New Roman"/>
          <w:lang w:val="en-US"/>
        </w:rPr>
        <w:t xml:space="preserve">: http://www.mid.ru/foreign_ </w:t>
      </w:r>
      <w:r>
        <w:rPr>
          <w:rFonts w:cs="Times New Roman"/>
          <w:lang w:val="en-US"/>
        </w:rPr>
        <w:t>p</w:t>
      </w:r>
      <w:r w:rsidRPr="00FD453C">
        <w:rPr>
          <w:rFonts w:cs="Times New Roman"/>
          <w:lang w:val="en-US"/>
        </w:rPr>
        <w:t>olicy</w:t>
      </w:r>
      <w:r w:rsidRPr="00A27A69">
        <w:rPr>
          <w:rFonts w:cs="Times New Roman"/>
          <w:lang w:val="en-US"/>
        </w:rPr>
        <w:t>/</w:t>
      </w:r>
      <w:r w:rsidRPr="00FD453C">
        <w:rPr>
          <w:rFonts w:cs="Times New Roman"/>
          <w:lang w:val="en-US"/>
        </w:rPr>
        <w:t>international</w:t>
      </w:r>
      <w:r w:rsidRPr="00A27A69">
        <w:rPr>
          <w:rFonts w:cs="Times New Roman"/>
          <w:lang w:val="en-US"/>
        </w:rPr>
        <w:t>_</w:t>
      </w:r>
      <w:r w:rsidRPr="00FD453C">
        <w:rPr>
          <w:rFonts w:cs="Times New Roman"/>
          <w:lang w:val="en-US"/>
        </w:rPr>
        <w:t>contracts</w:t>
      </w:r>
      <w:r w:rsidRPr="00A27A69">
        <w:rPr>
          <w:rFonts w:cs="Times New Roman"/>
          <w:lang w:val="en-US"/>
        </w:rPr>
        <w:t>/2_</w:t>
      </w:r>
      <w:r w:rsidRPr="00FD453C">
        <w:rPr>
          <w:rFonts w:cs="Times New Roman"/>
          <w:lang w:val="en-US"/>
        </w:rPr>
        <w:t>contract</w:t>
      </w:r>
      <w:r w:rsidRPr="00A27A69">
        <w:rPr>
          <w:rFonts w:cs="Times New Roman"/>
          <w:lang w:val="en-US"/>
        </w:rPr>
        <w:t>/-/</w:t>
      </w:r>
      <w:r w:rsidRPr="00FD453C">
        <w:rPr>
          <w:rFonts w:cs="Times New Roman"/>
          <w:lang w:val="en-US"/>
        </w:rPr>
        <w:t>storage</w:t>
      </w:r>
      <w:r w:rsidRPr="00A27A69">
        <w:rPr>
          <w:rFonts w:cs="Times New Roman"/>
          <w:lang w:val="en-US"/>
        </w:rPr>
        <w:t>-</w:t>
      </w:r>
      <w:r w:rsidRPr="00FD453C">
        <w:rPr>
          <w:rFonts w:cs="Times New Roman"/>
          <w:lang w:val="en-US"/>
        </w:rPr>
        <w:t>viewer</w:t>
      </w:r>
      <w:r w:rsidRPr="00A27A69">
        <w:rPr>
          <w:rFonts w:cs="Times New Roman"/>
          <w:lang w:val="en-US"/>
        </w:rPr>
        <w:t>/</w:t>
      </w:r>
      <w:r w:rsidRPr="00FD453C">
        <w:rPr>
          <w:rFonts w:cs="Times New Roman"/>
          <w:lang w:val="en-US"/>
        </w:rPr>
        <w:t>bilateral</w:t>
      </w:r>
      <w:r w:rsidRPr="00A27A69">
        <w:rPr>
          <w:rFonts w:cs="Times New Roman"/>
          <w:lang w:val="en-US"/>
        </w:rPr>
        <w:t>/</w:t>
      </w:r>
      <w:r w:rsidRPr="00FD453C">
        <w:rPr>
          <w:rFonts w:cs="Times New Roman"/>
          <w:lang w:val="en-US"/>
        </w:rPr>
        <w:t>page</w:t>
      </w:r>
      <w:r w:rsidRPr="00A27A69">
        <w:rPr>
          <w:rFonts w:cs="Times New Roman"/>
          <w:lang w:val="en-US"/>
        </w:rPr>
        <w:t xml:space="preserve">-375/48646 </w:t>
      </w:r>
      <w:r w:rsidRPr="00A27A69">
        <w:rPr>
          <w:lang w:val="en-US"/>
        </w:rPr>
        <w:t>(</w:t>
      </w:r>
      <w:r w:rsidRPr="00FD453C">
        <w:t>дата</w:t>
      </w:r>
      <w:r w:rsidRPr="00A27A69">
        <w:rPr>
          <w:lang w:val="en-US"/>
        </w:rPr>
        <w:t xml:space="preserve"> </w:t>
      </w:r>
      <w:r w:rsidRPr="00FD453C">
        <w:t>обращения</w:t>
      </w:r>
      <w:r w:rsidRPr="00A27A69">
        <w:rPr>
          <w:lang w:val="en-US"/>
        </w:rPr>
        <w:t>: 20.12.2019).</w:t>
      </w:r>
    </w:p>
  </w:footnote>
  <w:footnote w:id="222">
    <w:p w:rsidR="008D3C4A" w:rsidRPr="00E37673" w:rsidRDefault="008D3C4A" w:rsidP="001630EE">
      <w:pPr>
        <w:pStyle w:val="a5"/>
        <w:rPr>
          <w:rFonts w:cs="Times New Roman"/>
        </w:rPr>
      </w:pPr>
      <w:r w:rsidRPr="00337368">
        <w:rPr>
          <w:rStyle w:val="a7"/>
          <w:rFonts w:cs="Times New Roman"/>
        </w:rPr>
        <w:footnoteRef/>
      </w:r>
      <w:r w:rsidRPr="00337368">
        <w:rPr>
          <w:rFonts w:cs="Times New Roman"/>
        </w:rPr>
        <w:t xml:space="preserve"> </w:t>
      </w:r>
      <w:r w:rsidRPr="00FD453C">
        <w:rPr>
          <w:rFonts w:cs="Times New Roman"/>
        </w:rPr>
        <w:t xml:space="preserve">Соглашение между Правительством Российской Федерации и Правительством Французской Республики об учреждении и условиях деятельности культурных центров. Париж. 12.11.1992 // Консорциум Кодекс. </w:t>
      </w:r>
      <w:r w:rsidRPr="002215CB">
        <w:rPr>
          <w:rFonts w:cs="Times New Roman"/>
          <w:lang w:val="en-US"/>
        </w:rPr>
        <w:t>URL</w:t>
      </w:r>
      <w:r w:rsidRPr="00E37673">
        <w:rPr>
          <w:rFonts w:cs="Times New Roman"/>
        </w:rPr>
        <w:t xml:space="preserve">: </w:t>
      </w:r>
      <w:r w:rsidRPr="002215CB">
        <w:rPr>
          <w:rFonts w:cs="Times New Roman"/>
          <w:lang w:val="en-US"/>
        </w:rPr>
        <w:t>http</w:t>
      </w:r>
      <w:r w:rsidRPr="00E37673">
        <w:rPr>
          <w:rFonts w:cs="Times New Roman"/>
        </w:rPr>
        <w:t>://</w:t>
      </w:r>
      <w:r w:rsidRPr="002215CB">
        <w:rPr>
          <w:rFonts w:cs="Times New Roman"/>
          <w:lang w:val="en-US"/>
        </w:rPr>
        <w:t>docs</w:t>
      </w:r>
      <w:r w:rsidRPr="00E37673">
        <w:rPr>
          <w:rFonts w:cs="Times New Roman"/>
        </w:rPr>
        <w:t>.</w:t>
      </w:r>
      <w:r w:rsidRPr="002215CB">
        <w:rPr>
          <w:rFonts w:cs="Times New Roman"/>
          <w:lang w:val="en-US"/>
        </w:rPr>
        <w:t>cntd</w:t>
      </w:r>
      <w:r w:rsidRPr="00E37673">
        <w:rPr>
          <w:rFonts w:cs="Times New Roman"/>
        </w:rPr>
        <w:t>.</w:t>
      </w:r>
      <w:r w:rsidRPr="002215CB">
        <w:rPr>
          <w:rFonts w:cs="Times New Roman"/>
          <w:lang w:val="en-US"/>
        </w:rPr>
        <w:t>ru</w:t>
      </w:r>
      <w:r w:rsidRPr="00E37673">
        <w:rPr>
          <w:rFonts w:cs="Times New Roman"/>
        </w:rPr>
        <w:t>/</w:t>
      </w:r>
      <w:r w:rsidRPr="002215CB">
        <w:rPr>
          <w:rFonts w:cs="Times New Roman"/>
          <w:lang w:val="en-US"/>
        </w:rPr>
        <w:t>document</w:t>
      </w:r>
      <w:r w:rsidRPr="00E37673">
        <w:rPr>
          <w:rFonts w:cs="Times New Roman"/>
        </w:rPr>
        <w:t xml:space="preserve">/1900058 </w:t>
      </w:r>
      <w:r w:rsidRPr="00E37673">
        <w:t>(</w:t>
      </w:r>
      <w:r w:rsidRPr="00FD453C">
        <w:t>дата</w:t>
      </w:r>
      <w:r w:rsidRPr="00E37673">
        <w:t xml:space="preserve"> </w:t>
      </w:r>
      <w:r w:rsidRPr="00FD453C">
        <w:t>обращения</w:t>
      </w:r>
      <w:r w:rsidRPr="00E37673">
        <w:t>: 20.12.2019).</w:t>
      </w:r>
    </w:p>
  </w:footnote>
  <w:footnote w:id="223">
    <w:p w:rsidR="008D3C4A" w:rsidRPr="00E37673" w:rsidRDefault="008D3C4A" w:rsidP="00820575">
      <w:pPr>
        <w:pStyle w:val="ab"/>
        <w:rPr>
          <w:rFonts w:eastAsia="Times New Roman"/>
          <w:color w:val="000000" w:themeColor="text1"/>
          <w:szCs w:val="20"/>
          <w:lang w:val="en-US" w:eastAsia="ru-RU"/>
        </w:rPr>
      </w:pPr>
      <w:r w:rsidRPr="00387712">
        <w:rPr>
          <w:vertAlign w:val="superscript"/>
        </w:rPr>
        <w:footnoteRef/>
      </w:r>
      <w:r w:rsidRPr="009522DF">
        <w:rPr>
          <w:lang w:val="en-US"/>
        </w:rPr>
        <w:t xml:space="preserve"> </w:t>
      </w:r>
      <w:r w:rsidRPr="00650121">
        <w:rPr>
          <w:rFonts w:eastAsia="Times New Roman"/>
          <w:color w:val="000000" w:themeColor="text1"/>
          <w:szCs w:val="20"/>
          <w:lang w:val="en-US" w:eastAsia="ru-RU"/>
        </w:rPr>
        <w:t>Bouvier A. Relations culturelles franco-russes (1991-2004): quel bilan pour quelles perspectives? : diss.</w:t>
      </w:r>
      <w:r w:rsidRPr="00650121">
        <w:rPr>
          <w:rFonts w:ascii="Arial" w:hAnsi="Arial" w:cs="Arial"/>
          <w:color w:val="000000" w:themeColor="text1"/>
          <w:szCs w:val="20"/>
          <w:shd w:val="clear" w:color="auto" w:fill="FFFFFF"/>
          <w:lang w:val="en-GB"/>
        </w:rPr>
        <w:t xml:space="preserve"> </w:t>
      </w:r>
      <w:r w:rsidRPr="00650121">
        <w:rPr>
          <w:rFonts w:eastAsia="Times New Roman"/>
          <w:color w:val="000000" w:themeColor="text1"/>
          <w:szCs w:val="20"/>
          <w:lang w:val="en-US" w:eastAsia="ru-RU"/>
        </w:rPr>
        <w:t xml:space="preserve">– Lyon 3, 2012. </w:t>
      </w:r>
      <w:r w:rsidRPr="00650121">
        <w:rPr>
          <w:rFonts w:eastAsia="Times New Roman"/>
          <w:color w:val="000000" w:themeColor="text1"/>
          <w:szCs w:val="20"/>
          <w:lang w:val="en-GB" w:eastAsia="ru-RU"/>
        </w:rPr>
        <w:t xml:space="preserve">– </w:t>
      </w:r>
      <w:r>
        <w:rPr>
          <w:rFonts w:eastAsia="Times New Roman"/>
          <w:color w:val="000000" w:themeColor="text1"/>
          <w:szCs w:val="20"/>
          <w:lang w:val="en-GB" w:eastAsia="ru-RU"/>
        </w:rPr>
        <w:t>P</w:t>
      </w:r>
      <w:r w:rsidRPr="00650121">
        <w:rPr>
          <w:rFonts w:eastAsia="Times New Roman"/>
          <w:color w:val="000000" w:themeColor="text1"/>
          <w:szCs w:val="20"/>
          <w:lang w:val="en-GB" w:eastAsia="ru-RU"/>
        </w:rPr>
        <w:t>.</w:t>
      </w:r>
      <w:r>
        <w:rPr>
          <w:rFonts w:eastAsia="Times New Roman"/>
          <w:color w:val="000000" w:themeColor="text1"/>
          <w:szCs w:val="20"/>
          <w:lang w:val="en-GB" w:eastAsia="ru-RU"/>
        </w:rPr>
        <w:t xml:space="preserve"> 363.</w:t>
      </w:r>
    </w:p>
  </w:footnote>
  <w:footnote w:id="224">
    <w:p w:rsidR="008D3C4A" w:rsidRPr="00D4568F" w:rsidRDefault="008D3C4A" w:rsidP="00820575">
      <w:pPr>
        <w:pStyle w:val="a5"/>
      </w:pPr>
      <w:r>
        <w:rPr>
          <w:rStyle w:val="a7"/>
        </w:rPr>
        <w:footnoteRef/>
      </w:r>
      <w:r w:rsidRPr="004C76CE">
        <w:rPr>
          <w:lang w:val="en-GB"/>
        </w:rPr>
        <w:t xml:space="preserve"> </w:t>
      </w:r>
      <w:r w:rsidRPr="009A69FF">
        <w:rPr>
          <w:rFonts w:eastAsia="Times New Roman"/>
          <w:bCs/>
          <w:color w:val="000000" w:themeColor="text1"/>
          <w:szCs w:val="24"/>
          <w:lang w:val="en-US"/>
        </w:rPr>
        <w:t xml:space="preserve">Action internationale du ministère de la Culture et de la Francophonie. </w:t>
      </w:r>
      <w:r w:rsidRPr="0096215E">
        <w:rPr>
          <w:rFonts w:eastAsia="Times New Roman"/>
          <w:bCs/>
          <w:color w:val="000000" w:themeColor="text1"/>
          <w:szCs w:val="24"/>
          <w:lang w:val="en-GB"/>
        </w:rPr>
        <w:t>D</w:t>
      </w:r>
      <w:r w:rsidRPr="00D4568F">
        <w:rPr>
          <w:rFonts w:eastAsia="Times New Roman"/>
          <w:bCs/>
          <w:color w:val="000000" w:themeColor="text1"/>
          <w:szCs w:val="24"/>
        </w:rPr>
        <w:t>é</w:t>
      </w:r>
      <w:r w:rsidRPr="0096215E">
        <w:rPr>
          <w:rFonts w:eastAsia="Times New Roman"/>
          <w:bCs/>
          <w:color w:val="000000" w:themeColor="text1"/>
          <w:szCs w:val="24"/>
          <w:lang w:val="en-GB"/>
        </w:rPr>
        <w:t>partemen</w:t>
      </w:r>
      <w:r>
        <w:rPr>
          <w:rFonts w:eastAsia="Times New Roman"/>
          <w:bCs/>
          <w:color w:val="000000" w:themeColor="text1"/>
          <w:szCs w:val="24"/>
          <w:lang w:val="en-GB"/>
        </w:rPr>
        <w:t>t</w:t>
      </w:r>
      <w:r w:rsidRPr="00D4568F">
        <w:rPr>
          <w:rFonts w:eastAsia="Times New Roman"/>
          <w:bCs/>
          <w:color w:val="000000" w:themeColor="text1"/>
          <w:szCs w:val="24"/>
        </w:rPr>
        <w:t xml:space="preserve"> </w:t>
      </w:r>
      <w:r>
        <w:rPr>
          <w:rFonts w:eastAsia="Times New Roman"/>
          <w:bCs/>
          <w:color w:val="000000" w:themeColor="text1"/>
          <w:szCs w:val="24"/>
          <w:lang w:val="en-GB"/>
        </w:rPr>
        <w:t>des</w:t>
      </w:r>
      <w:r w:rsidRPr="00D4568F">
        <w:rPr>
          <w:rFonts w:eastAsia="Times New Roman"/>
          <w:bCs/>
          <w:color w:val="000000" w:themeColor="text1"/>
          <w:szCs w:val="24"/>
        </w:rPr>
        <w:t xml:space="preserve"> </w:t>
      </w:r>
      <w:r>
        <w:rPr>
          <w:rFonts w:eastAsia="Times New Roman"/>
          <w:bCs/>
          <w:color w:val="000000" w:themeColor="text1"/>
          <w:szCs w:val="24"/>
          <w:lang w:val="en-GB"/>
        </w:rPr>
        <w:t>affaires</w:t>
      </w:r>
      <w:r w:rsidRPr="00D4568F">
        <w:rPr>
          <w:rFonts w:eastAsia="Times New Roman"/>
          <w:bCs/>
          <w:color w:val="000000" w:themeColor="text1"/>
          <w:szCs w:val="24"/>
        </w:rPr>
        <w:t xml:space="preserve"> </w:t>
      </w:r>
      <w:r>
        <w:rPr>
          <w:rFonts w:eastAsia="Times New Roman"/>
          <w:bCs/>
          <w:color w:val="000000" w:themeColor="text1"/>
          <w:szCs w:val="24"/>
          <w:lang w:val="en-GB"/>
        </w:rPr>
        <w:t>internationales</w:t>
      </w:r>
      <w:r w:rsidRPr="00D4568F">
        <w:rPr>
          <w:rFonts w:eastAsia="Times New Roman"/>
          <w:bCs/>
          <w:color w:val="000000" w:themeColor="text1"/>
          <w:szCs w:val="24"/>
        </w:rPr>
        <w:t xml:space="preserve">. </w:t>
      </w:r>
      <w:r w:rsidRPr="0096215E">
        <w:rPr>
          <w:rFonts w:eastAsia="Times New Roman"/>
          <w:bCs/>
          <w:color w:val="000000" w:themeColor="text1"/>
          <w:szCs w:val="24"/>
          <w:lang w:val="en-GB"/>
        </w:rPr>
        <w:t>p</w:t>
      </w:r>
      <w:r w:rsidRPr="00D4568F">
        <w:rPr>
          <w:rFonts w:eastAsia="Times New Roman"/>
          <w:bCs/>
          <w:color w:val="000000" w:themeColor="text1"/>
          <w:szCs w:val="24"/>
        </w:rPr>
        <w:t>. 8.</w:t>
      </w:r>
    </w:p>
  </w:footnote>
  <w:footnote w:id="225">
    <w:p w:rsidR="008D3C4A" w:rsidRPr="00820575" w:rsidRDefault="008D3C4A" w:rsidP="00820575">
      <w:pPr>
        <w:pStyle w:val="a5"/>
        <w:rPr>
          <w:rFonts w:cs="Times New Roman"/>
          <w:spacing w:val="-6"/>
        </w:rPr>
      </w:pPr>
      <w:r w:rsidRPr="00387712">
        <w:rPr>
          <w:rFonts w:eastAsia="Times New Roman"/>
          <w:bCs/>
          <w:color w:val="000000" w:themeColor="text1"/>
          <w:szCs w:val="24"/>
          <w:vertAlign w:val="superscript"/>
        </w:rPr>
        <w:footnoteRef/>
      </w:r>
      <w:r w:rsidRPr="00387712">
        <w:rPr>
          <w:rFonts w:eastAsia="Times New Roman"/>
          <w:bCs/>
          <w:color w:val="000000" w:themeColor="text1"/>
          <w:szCs w:val="24"/>
          <w:vertAlign w:val="superscript"/>
        </w:rPr>
        <w:t xml:space="preserve"> </w:t>
      </w:r>
      <w:r w:rsidRPr="00820575">
        <w:rPr>
          <w:rFonts w:cs="Times New Roman"/>
          <w:spacing w:val="-6"/>
        </w:rPr>
        <w:t xml:space="preserve">Меморандум о сотрудничестве между Министерством культуры России и Министерством культуры и коммуникации Франции на 2004 - 2006 годы. 21.01.04 // Портал Министерства иностранных дел Российской Федерации. </w:t>
      </w:r>
      <w:r w:rsidRPr="00820575">
        <w:rPr>
          <w:rFonts w:cs="Times New Roman"/>
          <w:spacing w:val="-6"/>
          <w:lang w:val="en-US"/>
        </w:rPr>
        <w:t>URL</w:t>
      </w:r>
      <w:r w:rsidRPr="00820575">
        <w:rPr>
          <w:rFonts w:cs="Times New Roman"/>
          <w:spacing w:val="-6"/>
        </w:rPr>
        <w:t xml:space="preserve">: </w:t>
      </w:r>
      <w:r w:rsidRPr="00820575">
        <w:rPr>
          <w:rFonts w:cs="Times New Roman"/>
          <w:spacing w:val="-6"/>
          <w:lang w:val="en-US"/>
        </w:rPr>
        <w:t>http</w:t>
      </w:r>
      <w:r w:rsidRPr="00820575">
        <w:rPr>
          <w:rFonts w:cs="Times New Roman"/>
          <w:spacing w:val="-6"/>
        </w:rPr>
        <w:t>://</w:t>
      </w:r>
      <w:r w:rsidRPr="00820575">
        <w:rPr>
          <w:rFonts w:cs="Times New Roman"/>
          <w:spacing w:val="-6"/>
          <w:lang w:val="en-US"/>
        </w:rPr>
        <w:t>www</w:t>
      </w:r>
      <w:r w:rsidRPr="00820575">
        <w:rPr>
          <w:rFonts w:cs="Times New Roman"/>
          <w:spacing w:val="-6"/>
        </w:rPr>
        <w:t>.</w:t>
      </w:r>
      <w:r w:rsidRPr="00820575">
        <w:rPr>
          <w:rFonts w:cs="Times New Roman"/>
          <w:spacing w:val="-6"/>
          <w:lang w:val="en-US"/>
        </w:rPr>
        <w:t>mid</w:t>
      </w:r>
      <w:r w:rsidRPr="00820575">
        <w:rPr>
          <w:rFonts w:cs="Times New Roman"/>
          <w:spacing w:val="-6"/>
        </w:rPr>
        <w:t>.</w:t>
      </w:r>
      <w:r w:rsidRPr="00820575">
        <w:rPr>
          <w:rFonts w:cs="Times New Roman"/>
          <w:spacing w:val="-6"/>
          <w:lang w:val="en-US"/>
        </w:rPr>
        <w:t>ru</w:t>
      </w:r>
      <w:r w:rsidRPr="00820575">
        <w:rPr>
          <w:rFonts w:cs="Times New Roman"/>
          <w:spacing w:val="-6"/>
        </w:rPr>
        <w:t>/</w:t>
      </w:r>
      <w:r w:rsidRPr="00820575">
        <w:rPr>
          <w:rFonts w:cs="Times New Roman"/>
          <w:spacing w:val="-6"/>
          <w:lang w:val="en-US"/>
        </w:rPr>
        <w:t>ru</w:t>
      </w:r>
      <w:r w:rsidRPr="00820575">
        <w:rPr>
          <w:rFonts w:cs="Times New Roman"/>
          <w:spacing w:val="-6"/>
        </w:rPr>
        <w:t>/</w:t>
      </w:r>
      <w:r w:rsidRPr="00820575">
        <w:rPr>
          <w:rFonts w:cs="Times New Roman"/>
          <w:spacing w:val="-6"/>
          <w:lang w:val="en-US"/>
        </w:rPr>
        <w:t>maps</w:t>
      </w:r>
      <w:r w:rsidRPr="00820575">
        <w:rPr>
          <w:rFonts w:cs="Times New Roman"/>
          <w:spacing w:val="-6"/>
        </w:rPr>
        <w:t>/</w:t>
      </w:r>
      <w:r w:rsidRPr="00820575">
        <w:rPr>
          <w:rFonts w:cs="Times New Roman"/>
          <w:spacing w:val="-6"/>
          <w:lang w:val="en-US"/>
        </w:rPr>
        <w:t>fr</w:t>
      </w:r>
      <w:r w:rsidRPr="00820575">
        <w:rPr>
          <w:rFonts w:cs="Times New Roman"/>
          <w:spacing w:val="-6"/>
        </w:rPr>
        <w:t>//</w:t>
      </w:r>
      <w:r w:rsidRPr="00820575">
        <w:rPr>
          <w:rFonts w:cs="Times New Roman"/>
          <w:spacing w:val="-6"/>
          <w:lang w:val="en-US"/>
        </w:rPr>
        <w:t>asset</w:t>
      </w:r>
      <w:r w:rsidRPr="00820575">
        <w:rPr>
          <w:rFonts w:cs="Times New Roman"/>
          <w:spacing w:val="-6"/>
        </w:rPr>
        <w:t>_</w:t>
      </w:r>
      <w:r w:rsidRPr="00820575">
        <w:rPr>
          <w:rFonts w:cs="Times New Roman"/>
          <w:spacing w:val="-6"/>
          <w:lang w:val="en-US"/>
        </w:rPr>
        <w:t>publisher</w:t>
      </w:r>
      <w:r w:rsidRPr="00820575">
        <w:rPr>
          <w:rFonts w:cs="Times New Roman"/>
          <w:spacing w:val="-6"/>
        </w:rPr>
        <w:t>/</w:t>
      </w:r>
      <w:r w:rsidRPr="00820575">
        <w:rPr>
          <w:rFonts w:cs="Times New Roman"/>
          <w:spacing w:val="-6"/>
          <w:lang w:val="en-US"/>
        </w:rPr>
        <w:t>g</w:t>
      </w:r>
      <w:r w:rsidRPr="00820575">
        <w:rPr>
          <w:rFonts w:cs="Times New Roman"/>
          <w:spacing w:val="-6"/>
        </w:rPr>
        <w:t>8</w:t>
      </w:r>
      <w:r w:rsidRPr="00820575">
        <w:rPr>
          <w:rFonts w:cs="Times New Roman"/>
          <w:spacing w:val="-6"/>
          <w:lang w:val="en-US"/>
        </w:rPr>
        <w:t>RuzDvY</w:t>
      </w:r>
      <w:r w:rsidRPr="00820575">
        <w:rPr>
          <w:rFonts w:cs="Times New Roman"/>
          <w:spacing w:val="-6"/>
        </w:rPr>
        <w:t>7</w:t>
      </w:r>
      <w:r w:rsidRPr="00820575">
        <w:rPr>
          <w:rFonts w:cs="Times New Roman"/>
          <w:spacing w:val="-6"/>
          <w:lang w:val="en-US"/>
        </w:rPr>
        <w:t>qyV</w:t>
      </w:r>
      <w:r w:rsidRPr="00820575">
        <w:rPr>
          <w:rFonts w:cs="Times New Roman"/>
          <w:spacing w:val="-6"/>
        </w:rPr>
        <w:t>/</w:t>
      </w:r>
      <w:r w:rsidRPr="00820575">
        <w:rPr>
          <w:rFonts w:cs="Times New Roman"/>
          <w:spacing w:val="-6"/>
          <w:lang w:val="en-US"/>
        </w:rPr>
        <w:t>conte</w:t>
      </w:r>
      <w:r w:rsidRPr="00820575">
        <w:rPr>
          <w:rFonts w:cs="Times New Roman"/>
          <w:spacing w:val="-6"/>
        </w:rPr>
        <w:t xml:space="preserve"> </w:t>
      </w:r>
      <w:r w:rsidRPr="00820575">
        <w:rPr>
          <w:rFonts w:cs="Times New Roman"/>
          <w:spacing w:val="-6"/>
          <w:lang w:val="en-US"/>
        </w:rPr>
        <w:t>nt</w:t>
      </w:r>
      <w:r w:rsidRPr="00820575">
        <w:rPr>
          <w:rFonts w:cs="Times New Roman"/>
          <w:spacing w:val="-6"/>
        </w:rPr>
        <w:t>/</w:t>
      </w:r>
      <w:r w:rsidRPr="00820575">
        <w:rPr>
          <w:rFonts w:cs="Times New Roman"/>
          <w:spacing w:val="-6"/>
          <w:lang w:val="en-US"/>
        </w:rPr>
        <w:t>id</w:t>
      </w:r>
      <w:r w:rsidRPr="00820575">
        <w:rPr>
          <w:rFonts w:cs="Times New Roman"/>
          <w:spacing w:val="-6"/>
        </w:rPr>
        <w:t xml:space="preserve">/489762 </w:t>
      </w:r>
      <w:r w:rsidRPr="00820575">
        <w:rPr>
          <w:spacing w:val="-6"/>
        </w:rPr>
        <w:t>(дата обращения: 20.12.2019).</w:t>
      </w:r>
    </w:p>
  </w:footnote>
  <w:footnote w:id="226">
    <w:p w:rsidR="008D3C4A" w:rsidRPr="005C09A1" w:rsidRDefault="008D3C4A" w:rsidP="00820575">
      <w:pPr>
        <w:pStyle w:val="a5"/>
        <w:rPr>
          <w:rFonts w:cs="Times New Roman"/>
        </w:rPr>
      </w:pPr>
      <w:r w:rsidRPr="00820575">
        <w:rPr>
          <w:rStyle w:val="a7"/>
          <w:rFonts w:cs="Times New Roman"/>
          <w:spacing w:val="-6"/>
        </w:rPr>
        <w:footnoteRef/>
      </w:r>
      <w:r w:rsidRPr="00820575">
        <w:rPr>
          <w:rFonts w:cs="Times New Roman"/>
          <w:spacing w:val="-6"/>
        </w:rPr>
        <w:t xml:space="preserve"> 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 10.12.2004 // Портал Министерства иностранных дел Российской Федерации. </w:t>
      </w:r>
      <w:r w:rsidRPr="00820575">
        <w:rPr>
          <w:rFonts w:cs="Times New Roman"/>
          <w:spacing w:val="-6"/>
          <w:lang w:val="en-US"/>
        </w:rPr>
        <w:t>URL</w:t>
      </w:r>
      <w:r w:rsidRPr="005C09A1">
        <w:rPr>
          <w:rFonts w:cs="Times New Roman"/>
          <w:spacing w:val="-6"/>
        </w:rPr>
        <w:t xml:space="preserve">: </w:t>
      </w:r>
      <w:r w:rsidRPr="00820575">
        <w:rPr>
          <w:rFonts w:cs="Times New Roman"/>
          <w:spacing w:val="-6"/>
          <w:lang w:val="en-US"/>
        </w:rPr>
        <w:t>http</w:t>
      </w:r>
      <w:r w:rsidRPr="005C09A1">
        <w:rPr>
          <w:rFonts w:cs="Times New Roman"/>
          <w:spacing w:val="-6"/>
        </w:rPr>
        <w:t>://</w:t>
      </w:r>
      <w:r w:rsidRPr="00820575">
        <w:rPr>
          <w:rFonts w:cs="Times New Roman"/>
          <w:spacing w:val="-6"/>
          <w:lang w:val="en-US"/>
        </w:rPr>
        <w:t>www</w:t>
      </w:r>
      <w:r w:rsidRPr="005C09A1">
        <w:rPr>
          <w:rFonts w:cs="Times New Roman"/>
          <w:spacing w:val="-6"/>
        </w:rPr>
        <w:t>.</w:t>
      </w:r>
      <w:r w:rsidRPr="00820575">
        <w:rPr>
          <w:rFonts w:cs="Times New Roman"/>
          <w:spacing w:val="-6"/>
          <w:lang w:val="en-US"/>
        </w:rPr>
        <w:t>mid</w:t>
      </w:r>
      <w:r w:rsidRPr="005C09A1">
        <w:rPr>
          <w:rFonts w:cs="Times New Roman"/>
          <w:spacing w:val="-6"/>
        </w:rPr>
        <w:t>.</w:t>
      </w:r>
      <w:r w:rsidRPr="00820575">
        <w:rPr>
          <w:rFonts w:cs="Times New Roman"/>
          <w:spacing w:val="-6"/>
          <w:lang w:val="en-US"/>
        </w:rPr>
        <w:t>ru</w:t>
      </w:r>
      <w:r w:rsidRPr="005C09A1">
        <w:rPr>
          <w:rFonts w:cs="Times New Roman"/>
        </w:rPr>
        <w:t xml:space="preserve"> </w:t>
      </w:r>
      <w:r w:rsidRPr="005C09A1">
        <w:rPr>
          <w:rFonts w:cs="Times New Roman"/>
          <w:spacing w:val="-8"/>
        </w:rPr>
        <w:t>/</w:t>
      </w:r>
      <w:r w:rsidRPr="00820575">
        <w:rPr>
          <w:rFonts w:cs="Times New Roman"/>
          <w:spacing w:val="-8"/>
          <w:lang w:val="en-US"/>
        </w:rPr>
        <w:t>foreign</w:t>
      </w:r>
      <w:r w:rsidRPr="005C09A1">
        <w:rPr>
          <w:rFonts w:cs="Times New Roman"/>
          <w:spacing w:val="-8"/>
        </w:rPr>
        <w:t>_</w:t>
      </w:r>
      <w:r w:rsidRPr="00820575">
        <w:rPr>
          <w:rFonts w:cs="Times New Roman"/>
          <w:spacing w:val="-8"/>
          <w:lang w:val="en-US"/>
        </w:rPr>
        <w:t>policy</w:t>
      </w:r>
      <w:r w:rsidRPr="005C09A1">
        <w:rPr>
          <w:rFonts w:cs="Times New Roman"/>
          <w:spacing w:val="-8"/>
        </w:rPr>
        <w:t xml:space="preserve">/ </w:t>
      </w:r>
      <w:r w:rsidRPr="00820575">
        <w:rPr>
          <w:rFonts w:cs="Times New Roman"/>
          <w:spacing w:val="-8"/>
          <w:lang w:val="en-US"/>
        </w:rPr>
        <w:t>international</w:t>
      </w:r>
      <w:r w:rsidRPr="005C09A1">
        <w:rPr>
          <w:rFonts w:cs="Times New Roman"/>
          <w:spacing w:val="-8"/>
        </w:rPr>
        <w:t>_</w:t>
      </w:r>
      <w:r w:rsidRPr="00820575">
        <w:rPr>
          <w:rFonts w:cs="Times New Roman"/>
          <w:spacing w:val="-8"/>
          <w:lang w:val="en-US"/>
        </w:rPr>
        <w:t>contracts</w:t>
      </w:r>
      <w:r w:rsidRPr="005C09A1">
        <w:rPr>
          <w:rFonts w:cs="Times New Roman"/>
          <w:spacing w:val="-8"/>
        </w:rPr>
        <w:t>/2_</w:t>
      </w:r>
      <w:r w:rsidRPr="00820575">
        <w:rPr>
          <w:rFonts w:cs="Times New Roman"/>
          <w:spacing w:val="-8"/>
          <w:lang w:val="en-US"/>
        </w:rPr>
        <w:t>contract</w:t>
      </w:r>
      <w:r w:rsidRPr="005C09A1">
        <w:rPr>
          <w:rFonts w:cs="Times New Roman"/>
          <w:spacing w:val="-8"/>
        </w:rPr>
        <w:t>/-/</w:t>
      </w:r>
      <w:r w:rsidRPr="00820575">
        <w:rPr>
          <w:rFonts w:cs="Times New Roman"/>
          <w:spacing w:val="-8"/>
          <w:lang w:val="en-US"/>
        </w:rPr>
        <w:t>storage</w:t>
      </w:r>
      <w:r w:rsidRPr="005C09A1">
        <w:rPr>
          <w:rFonts w:cs="Times New Roman"/>
          <w:spacing w:val="-8"/>
        </w:rPr>
        <w:t>-</w:t>
      </w:r>
      <w:r w:rsidRPr="00820575">
        <w:rPr>
          <w:rFonts w:cs="Times New Roman"/>
          <w:spacing w:val="-8"/>
          <w:lang w:val="en-US"/>
        </w:rPr>
        <w:t>viewer</w:t>
      </w:r>
      <w:r w:rsidRPr="005C09A1">
        <w:rPr>
          <w:rFonts w:cs="Times New Roman"/>
          <w:spacing w:val="-8"/>
        </w:rPr>
        <w:t>/</w:t>
      </w:r>
      <w:r w:rsidRPr="00820575">
        <w:rPr>
          <w:rFonts w:cs="Times New Roman"/>
          <w:spacing w:val="-8"/>
          <w:lang w:val="en-US"/>
        </w:rPr>
        <w:t>bilateral</w:t>
      </w:r>
      <w:r w:rsidRPr="005C09A1">
        <w:rPr>
          <w:rFonts w:cs="Times New Roman"/>
          <w:spacing w:val="-8"/>
        </w:rPr>
        <w:t>/</w:t>
      </w:r>
      <w:r w:rsidRPr="00820575">
        <w:rPr>
          <w:rFonts w:cs="Times New Roman"/>
          <w:spacing w:val="-8"/>
          <w:lang w:val="en-US"/>
        </w:rPr>
        <w:t>page</w:t>
      </w:r>
      <w:r w:rsidRPr="005C09A1">
        <w:rPr>
          <w:rFonts w:cs="Times New Roman"/>
          <w:spacing w:val="-8"/>
        </w:rPr>
        <w:t xml:space="preserve">-165/46030 </w:t>
      </w:r>
      <w:r w:rsidRPr="005C09A1">
        <w:rPr>
          <w:spacing w:val="-8"/>
        </w:rPr>
        <w:t>(</w:t>
      </w:r>
      <w:r w:rsidRPr="00820575">
        <w:rPr>
          <w:spacing w:val="-8"/>
        </w:rPr>
        <w:t>дата</w:t>
      </w:r>
      <w:r w:rsidRPr="005C09A1">
        <w:rPr>
          <w:spacing w:val="-8"/>
        </w:rPr>
        <w:t xml:space="preserve"> </w:t>
      </w:r>
      <w:r w:rsidRPr="00820575">
        <w:rPr>
          <w:spacing w:val="-8"/>
        </w:rPr>
        <w:t>обращения</w:t>
      </w:r>
      <w:r w:rsidRPr="005C09A1">
        <w:rPr>
          <w:spacing w:val="-8"/>
        </w:rPr>
        <w:t>: 20.12.2019).</w:t>
      </w:r>
    </w:p>
  </w:footnote>
  <w:footnote w:id="227">
    <w:p w:rsidR="008D3C4A" w:rsidRPr="00D4568F" w:rsidRDefault="008D3C4A" w:rsidP="001630EE">
      <w:pPr>
        <w:pStyle w:val="a5"/>
        <w:rPr>
          <w:rFonts w:cs="Times New Roman"/>
          <w:color w:val="000000" w:themeColor="text1"/>
          <w:shd w:val="clear" w:color="auto" w:fill="FFFFFF"/>
        </w:rPr>
      </w:pPr>
      <w:r w:rsidRPr="00D4568F">
        <w:rPr>
          <w:rStyle w:val="a6"/>
          <w:rFonts w:cs="Times New Roman"/>
          <w:vertAlign w:val="superscript"/>
        </w:rPr>
        <w:footnoteRef/>
      </w:r>
      <w:r w:rsidRPr="00337368">
        <w:rPr>
          <w:rFonts w:cs="Times New Roman"/>
        </w:rPr>
        <w:t xml:space="preserve"> </w:t>
      </w:r>
      <w:r w:rsidRPr="00FD453C">
        <w:rPr>
          <w:rFonts w:cs="Times New Roman"/>
          <w:color w:val="000000" w:themeColor="text1"/>
          <w:shd w:val="clear" w:color="auto" w:fill="FFFFFF"/>
        </w:rPr>
        <w:t>Во Франции открылась выставка российского а</w:t>
      </w:r>
      <w:r>
        <w:rPr>
          <w:rFonts w:cs="Times New Roman"/>
          <w:color w:val="000000" w:themeColor="text1"/>
          <w:shd w:val="clear" w:color="auto" w:fill="FFFFFF"/>
        </w:rPr>
        <w:t xml:space="preserve">вангарда. Utro.ru. 09.07.2003. </w:t>
      </w:r>
      <w:r w:rsidRPr="00FD453C">
        <w:rPr>
          <w:rFonts w:cs="Times New Roman"/>
          <w:color w:val="000000" w:themeColor="text1"/>
          <w:shd w:val="clear" w:color="auto" w:fill="FFFFFF"/>
        </w:rPr>
        <w:t xml:space="preserve">URL: </w:t>
      </w:r>
      <w:r w:rsidRPr="0030104E">
        <w:rPr>
          <w:rFonts w:cs="Times New Roman"/>
          <w:color w:val="000000" w:themeColor="text1"/>
          <w:shd w:val="clear" w:color="auto" w:fill="FFFFFF"/>
        </w:rPr>
        <w:t>https://utro.ru/news</w:t>
      </w:r>
      <w:r w:rsidRPr="00FA5B29">
        <w:rPr>
          <w:rFonts w:cs="Times New Roman"/>
          <w:color w:val="000000" w:themeColor="text1"/>
          <w:shd w:val="clear" w:color="auto" w:fill="FFFFFF"/>
        </w:rPr>
        <w:t xml:space="preserve"> </w:t>
      </w:r>
      <w:r w:rsidRPr="00FD453C">
        <w:rPr>
          <w:rFonts w:cs="Times New Roman"/>
          <w:color w:val="000000" w:themeColor="text1"/>
          <w:shd w:val="clear" w:color="auto" w:fill="FFFFFF"/>
        </w:rPr>
        <w:t>/2003/07/09/212518.html (дата обращения: 1</w:t>
      </w:r>
      <w:r>
        <w:rPr>
          <w:rFonts w:cs="Times New Roman"/>
          <w:color w:val="000000" w:themeColor="text1"/>
          <w:shd w:val="clear" w:color="auto" w:fill="FFFFFF"/>
        </w:rPr>
        <w:t>0.12.2019).</w:t>
      </w:r>
    </w:p>
  </w:footnote>
  <w:footnote w:id="228">
    <w:p w:rsidR="008D3C4A" w:rsidRPr="00FA5B29" w:rsidRDefault="008D3C4A" w:rsidP="001630EE">
      <w:pPr>
        <w:pStyle w:val="a5"/>
        <w:rPr>
          <w:rFonts w:cs="Times New Roman"/>
          <w:color w:val="000000" w:themeColor="text1"/>
          <w:shd w:val="clear" w:color="auto" w:fill="FFFFFF"/>
          <w:lang w:val="en-GB"/>
        </w:rPr>
      </w:pPr>
      <w:r w:rsidRPr="00D4568F">
        <w:rPr>
          <w:rStyle w:val="a6"/>
          <w:rFonts w:cs="Times New Roman"/>
          <w:vertAlign w:val="superscript"/>
        </w:rPr>
        <w:footnoteRef/>
      </w:r>
      <w:r>
        <w:t xml:space="preserve"> </w:t>
      </w:r>
      <w:r w:rsidRPr="00FD453C">
        <w:rPr>
          <w:rFonts w:cs="Times New Roman"/>
          <w:color w:val="000000" w:themeColor="text1"/>
          <w:shd w:val="clear" w:color="auto" w:fill="FFFFFF"/>
        </w:rPr>
        <w:t xml:space="preserve">Выставка «Русское искусство» в Париже. </w:t>
      </w:r>
      <w:r w:rsidRPr="00FD453C">
        <w:rPr>
          <w:rFonts w:cs="Times New Roman"/>
          <w:color w:val="000000" w:themeColor="text1"/>
          <w:shd w:val="clear" w:color="auto" w:fill="FFFFFF"/>
          <w:lang w:val="en-US"/>
        </w:rPr>
        <w:t>Tournet</w:t>
      </w:r>
      <w:r w:rsidRPr="00FA5B29">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ru</w:t>
      </w:r>
      <w:r w:rsidRPr="00FA5B29">
        <w:rPr>
          <w:rFonts w:cs="Times New Roman"/>
          <w:color w:val="000000" w:themeColor="text1"/>
          <w:shd w:val="clear" w:color="auto" w:fill="FFFFFF"/>
          <w:lang w:val="en-GB"/>
        </w:rPr>
        <w:t xml:space="preserve"> 23.09.2005. </w:t>
      </w:r>
      <w:r w:rsidRPr="00FD453C">
        <w:rPr>
          <w:rFonts w:cs="Times New Roman"/>
          <w:color w:val="000000" w:themeColor="text1"/>
          <w:shd w:val="clear" w:color="auto" w:fill="FFFFFF"/>
          <w:lang w:val="en-US"/>
        </w:rPr>
        <w:t>URL</w:t>
      </w:r>
      <w:r w:rsidRPr="00FA5B29">
        <w:rPr>
          <w:rFonts w:cs="Times New Roman"/>
          <w:color w:val="000000" w:themeColor="text1"/>
          <w:shd w:val="clear" w:color="auto" w:fill="FFFFFF"/>
          <w:lang w:val="en-GB"/>
        </w:rPr>
        <w:t xml:space="preserve">: </w:t>
      </w:r>
      <w:r w:rsidRPr="0030104E">
        <w:rPr>
          <w:rFonts w:cs="Times New Roman"/>
          <w:color w:val="000000" w:themeColor="text1"/>
          <w:shd w:val="clear" w:color="auto" w:fill="FFFFFF"/>
          <w:lang w:val="en-US"/>
        </w:rPr>
        <w:t>http</w:t>
      </w:r>
      <w:r w:rsidRPr="00FA5B29">
        <w:rPr>
          <w:rFonts w:cs="Times New Roman"/>
          <w:color w:val="000000" w:themeColor="text1"/>
          <w:shd w:val="clear" w:color="auto" w:fill="FFFFFF"/>
          <w:lang w:val="en-GB"/>
        </w:rPr>
        <w:t>://</w:t>
      </w:r>
      <w:r w:rsidRPr="0030104E">
        <w:rPr>
          <w:rFonts w:cs="Times New Roman"/>
          <w:color w:val="000000" w:themeColor="text1"/>
          <w:shd w:val="clear" w:color="auto" w:fill="FFFFFF"/>
          <w:lang w:val="en-US"/>
        </w:rPr>
        <w:t>www</w:t>
      </w:r>
      <w:r w:rsidRPr="00FA5B29">
        <w:rPr>
          <w:rFonts w:cs="Times New Roman"/>
          <w:color w:val="000000" w:themeColor="text1"/>
          <w:shd w:val="clear" w:color="auto" w:fill="FFFFFF"/>
          <w:lang w:val="en-GB"/>
        </w:rPr>
        <w:t>.</w:t>
      </w:r>
      <w:r w:rsidRPr="0030104E">
        <w:rPr>
          <w:rFonts w:cs="Times New Roman"/>
          <w:color w:val="000000" w:themeColor="text1"/>
          <w:shd w:val="clear" w:color="auto" w:fill="FFFFFF"/>
          <w:lang w:val="en-US"/>
        </w:rPr>
        <w:t>tournet</w:t>
      </w:r>
      <w:r w:rsidRPr="00FA5B29">
        <w:rPr>
          <w:rFonts w:cs="Times New Roman"/>
          <w:color w:val="000000" w:themeColor="text1"/>
          <w:shd w:val="clear" w:color="auto" w:fill="FFFFFF"/>
          <w:lang w:val="en-GB"/>
        </w:rPr>
        <w:t>.</w:t>
      </w:r>
      <w:r w:rsidRPr="0030104E">
        <w:rPr>
          <w:rFonts w:cs="Times New Roman"/>
          <w:color w:val="000000" w:themeColor="text1"/>
          <w:shd w:val="clear" w:color="auto" w:fill="FFFFFF"/>
          <w:lang w:val="en-US"/>
        </w:rPr>
        <w:t>ru</w:t>
      </w:r>
      <w:r w:rsidRPr="00FA5B29">
        <w:rPr>
          <w:rFonts w:cs="Times New Roman"/>
          <w:color w:val="000000" w:themeColor="text1"/>
          <w:shd w:val="clear" w:color="auto" w:fill="FFFFFF"/>
          <w:lang w:val="en-GB"/>
        </w:rPr>
        <w:t>/</w:t>
      </w:r>
      <w:r w:rsidRPr="0030104E">
        <w:rPr>
          <w:rFonts w:cs="Times New Roman"/>
          <w:color w:val="000000" w:themeColor="text1"/>
          <w:shd w:val="clear" w:color="auto" w:fill="FFFFFF"/>
          <w:lang w:val="en-US"/>
        </w:rPr>
        <w:t>france</w:t>
      </w:r>
      <w:r w:rsidRPr="00FA5B29">
        <w:rPr>
          <w:rFonts w:cs="Times New Roman"/>
          <w:color w:val="000000" w:themeColor="text1"/>
          <w:shd w:val="clear" w:color="auto" w:fill="FFFFFF"/>
          <w:lang w:val="en-GB"/>
        </w:rPr>
        <w:t>/</w:t>
      </w:r>
      <w:r w:rsidRPr="0030104E">
        <w:rPr>
          <w:rFonts w:cs="Times New Roman"/>
          <w:color w:val="000000" w:themeColor="text1"/>
          <w:shd w:val="clear" w:color="auto" w:fill="FFFFFF"/>
          <w:lang w:val="en-US"/>
        </w:rPr>
        <w:t>n</w:t>
      </w:r>
      <w:r w:rsidRPr="00FA5B29">
        <w:rPr>
          <w:rFonts w:cs="Times New Roman"/>
          <w:color w:val="000000" w:themeColor="text1"/>
          <w:shd w:val="clear" w:color="auto" w:fill="FFFFFF"/>
          <w:lang w:val="en-GB"/>
        </w:rPr>
        <w:t xml:space="preserve"> </w:t>
      </w:r>
      <w:r w:rsidRPr="00FD453C">
        <w:rPr>
          <w:rFonts w:cs="Times New Roman"/>
          <w:color w:val="000000" w:themeColor="text1"/>
          <w:shd w:val="clear" w:color="auto" w:fill="FFFFFF"/>
          <w:lang w:val="en-US"/>
        </w:rPr>
        <w:t>ouvelles</w:t>
      </w:r>
      <w:r w:rsidRPr="00FA5B29">
        <w:rPr>
          <w:rFonts w:cs="Times New Roman"/>
          <w:color w:val="000000" w:themeColor="text1"/>
          <w:shd w:val="clear" w:color="auto" w:fill="FFFFFF"/>
          <w:lang w:val="en-GB"/>
        </w:rPr>
        <w:t>/0047.</w:t>
      </w:r>
      <w:r w:rsidRPr="00FD453C">
        <w:rPr>
          <w:rFonts w:cs="Times New Roman"/>
          <w:color w:val="000000" w:themeColor="text1"/>
          <w:shd w:val="clear" w:color="auto" w:fill="FFFFFF"/>
          <w:lang w:val="en-US"/>
        </w:rPr>
        <w:t>htm</w:t>
      </w:r>
      <w:r w:rsidRPr="00FA5B29">
        <w:rPr>
          <w:rFonts w:cs="Times New Roman"/>
          <w:color w:val="000000" w:themeColor="text1"/>
          <w:shd w:val="clear" w:color="auto" w:fill="FFFFFF"/>
          <w:lang w:val="en-GB"/>
        </w:rPr>
        <w:t xml:space="preserve"> </w:t>
      </w:r>
      <w:r w:rsidRPr="00FA5B29">
        <w:rPr>
          <w:lang w:val="en-GB"/>
        </w:rPr>
        <w:t>(</w:t>
      </w:r>
      <w:r w:rsidRPr="00FD453C">
        <w:t>дата</w:t>
      </w:r>
      <w:r w:rsidRPr="00FA5B29">
        <w:rPr>
          <w:lang w:val="en-GB"/>
        </w:rPr>
        <w:t xml:space="preserve"> </w:t>
      </w:r>
      <w:r w:rsidRPr="00FD453C">
        <w:t>обращения</w:t>
      </w:r>
      <w:r w:rsidRPr="00FA5B29">
        <w:rPr>
          <w:lang w:val="en-GB"/>
        </w:rPr>
        <w:t>: 10.12.2019).</w:t>
      </w:r>
    </w:p>
  </w:footnote>
  <w:footnote w:id="229">
    <w:p w:rsidR="008D3C4A" w:rsidRPr="00D4568F" w:rsidRDefault="008D3C4A" w:rsidP="001630EE">
      <w:pPr>
        <w:pStyle w:val="a5"/>
        <w:rPr>
          <w:color w:val="000000" w:themeColor="text1"/>
        </w:rPr>
      </w:pPr>
      <w:r w:rsidRPr="00337368">
        <w:rPr>
          <w:rStyle w:val="a7"/>
          <w:rFonts w:cs="Times New Roman"/>
        </w:rPr>
        <w:footnoteRef/>
      </w:r>
      <w:r w:rsidRPr="00337368">
        <w:rPr>
          <w:rStyle w:val="a7"/>
          <w:rFonts w:cs="Times New Roman"/>
        </w:rPr>
        <w:t xml:space="preserve"> </w:t>
      </w:r>
      <w:r w:rsidRPr="00FD453C">
        <w:rPr>
          <w:rFonts w:eastAsia="Times New Roman"/>
          <w:bCs/>
          <w:color w:val="000000" w:themeColor="text1"/>
        </w:rPr>
        <w:t xml:space="preserve">Прокофьев В. Полку «Нормандия-Неман» - 75! </w:t>
      </w:r>
      <w:r>
        <w:rPr>
          <w:rFonts w:eastAsia="Times New Roman"/>
          <w:bCs/>
          <w:color w:val="000000" w:themeColor="text1"/>
        </w:rPr>
        <w:t xml:space="preserve">Российская газета. 27.11.2017. </w:t>
      </w:r>
      <w:r w:rsidRPr="00FD453C">
        <w:rPr>
          <w:rFonts w:eastAsia="Times New Roman"/>
          <w:bCs/>
          <w:color w:val="000000" w:themeColor="text1"/>
          <w:lang w:val="en-GB"/>
        </w:rPr>
        <w:t>URL</w:t>
      </w:r>
      <w:r w:rsidRPr="00FD453C">
        <w:rPr>
          <w:rFonts w:eastAsia="Times New Roman"/>
          <w:bCs/>
          <w:color w:val="000000" w:themeColor="text1"/>
        </w:rPr>
        <w:t xml:space="preserve">: </w:t>
      </w:r>
      <w:r w:rsidRPr="00074B4E">
        <w:rPr>
          <w:rFonts w:eastAsia="Times New Roman"/>
          <w:bCs/>
          <w:color w:val="000000" w:themeColor="text1"/>
          <w:lang w:val="en-GB"/>
        </w:rPr>
        <w:t>https</w:t>
      </w:r>
      <w:r w:rsidRPr="00074B4E">
        <w:rPr>
          <w:rFonts w:eastAsia="Times New Roman"/>
          <w:bCs/>
          <w:color w:val="000000" w:themeColor="text1"/>
        </w:rPr>
        <w:t>://</w:t>
      </w:r>
      <w:r w:rsidRPr="00074B4E">
        <w:rPr>
          <w:rFonts w:eastAsia="Times New Roman"/>
          <w:bCs/>
          <w:color w:val="000000" w:themeColor="text1"/>
          <w:lang w:val="en-GB"/>
        </w:rPr>
        <w:t>rg</w:t>
      </w:r>
      <w:r w:rsidRPr="00074B4E">
        <w:rPr>
          <w:rFonts w:eastAsia="Times New Roman"/>
          <w:bCs/>
          <w:color w:val="000000" w:themeColor="text1"/>
        </w:rPr>
        <w:t>.</w:t>
      </w:r>
      <w:r w:rsidRPr="00074B4E">
        <w:rPr>
          <w:rFonts w:eastAsia="Times New Roman"/>
          <w:bCs/>
          <w:color w:val="000000" w:themeColor="text1"/>
          <w:lang w:val="en-GB"/>
        </w:rPr>
        <w:t>ru</w:t>
      </w:r>
      <w:r w:rsidRPr="00074B4E">
        <w:rPr>
          <w:rFonts w:eastAsia="Times New Roman"/>
          <w:bCs/>
          <w:color w:val="000000" w:themeColor="text1"/>
        </w:rPr>
        <w:t xml:space="preserve">/2017/11 </w:t>
      </w:r>
      <w:r w:rsidRPr="00FD453C">
        <w:rPr>
          <w:rFonts w:eastAsia="Times New Roman"/>
          <w:bCs/>
          <w:color w:val="000000" w:themeColor="text1"/>
        </w:rPr>
        <w:t>/27/</w:t>
      </w:r>
      <w:r w:rsidRPr="00FD453C">
        <w:rPr>
          <w:rFonts w:eastAsia="Times New Roman"/>
          <w:bCs/>
          <w:color w:val="000000" w:themeColor="text1"/>
          <w:lang w:val="en-GB"/>
        </w:rPr>
        <w:t>vo</w:t>
      </w:r>
      <w:r w:rsidRPr="00FD453C">
        <w:rPr>
          <w:rFonts w:eastAsia="Times New Roman"/>
          <w:bCs/>
          <w:color w:val="000000" w:themeColor="text1"/>
        </w:rPr>
        <w:t>-</w:t>
      </w:r>
      <w:r w:rsidRPr="00FD453C">
        <w:rPr>
          <w:rFonts w:eastAsia="Times New Roman"/>
          <w:bCs/>
          <w:color w:val="000000" w:themeColor="text1"/>
          <w:lang w:val="en-GB"/>
        </w:rPr>
        <w:t>francii</w:t>
      </w:r>
      <w:r w:rsidRPr="00FD453C">
        <w:rPr>
          <w:rFonts w:eastAsia="Times New Roman"/>
          <w:bCs/>
          <w:color w:val="000000" w:themeColor="text1"/>
        </w:rPr>
        <w:t>-</w:t>
      </w:r>
      <w:r w:rsidRPr="00FD453C">
        <w:rPr>
          <w:rFonts w:eastAsia="Times New Roman"/>
          <w:bCs/>
          <w:color w:val="000000" w:themeColor="text1"/>
          <w:lang w:val="en-GB"/>
        </w:rPr>
        <w:t>otmetili</w:t>
      </w:r>
      <w:r w:rsidRPr="00FD453C">
        <w:rPr>
          <w:rFonts w:eastAsia="Times New Roman"/>
          <w:bCs/>
          <w:color w:val="000000" w:themeColor="text1"/>
        </w:rPr>
        <w:t>-75-</w:t>
      </w:r>
      <w:r w:rsidRPr="00FD453C">
        <w:rPr>
          <w:rFonts w:eastAsia="Times New Roman"/>
          <w:bCs/>
          <w:color w:val="000000" w:themeColor="text1"/>
          <w:lang w:val="en-GB"/>
        </w:rPr>
        <w:t>letie</w:t>
      </w:r>
      <w:r w:rsidRPr="00FD453C">
        <w:rPr>
          <w:rFonts w:eastAsia="Times New Roman"/>
          <w:bCs/>
          <w:color w:val="000000" w:themeColor="text1"/>
        </w:rPr>
        <w:t>-</w:t>
      </w:r>
      <w:r w:rsidRPr="00FD453C">
        <w:rPr>
          <w:rFonts w:eastAsia="Times New Roman"/>
          <w:bCs/>
          <w:color w:val="000000" w:themeColor="text1"/>
          <w:lang w:val="en-GB"/>
        </w:rPr>
        <w:t>aviapolka</w:t>
      </w:r>
      <w:r w:rsidRPr="00FD453C">
        <w:rPr>
          <w:rFonts w:eastAsia="Times New Roman"/>
          <w:bCs/>
          <w:color w:val="000000" w:themeColor="text1"/>
        </w:rPr>
        <w:t>-</w:t>
      </w:r>
      <w:r w:rsidRPr="00FD453C">
        <w:rPr>
          <w:rFonts w:eastAsia="Times New Roman"/>
          <w:bCs/>
          <w:color w:val="000000" w:themeColor="text1"/>
          <w:lang w:val="en-GB"/>
        </w:rPr>
        <w:t>normandiia</w:t>
      </w:r>
      <w:r w:rsidRPr="00FD453C">
        <w:rPr>
          <w:rFonts w:eastAsia="Times New Roman"/>
          <w:bCs/>
          <w:color w:val="000000" w:themeColor="text1"/>
        </w:rPr>
        <w:t>-</w:t>
      </w:r>
      <w:r w:rsidRPr="00FD453C">
        <w:rPr>
          <w:rFonts w:eastAsia="Times New Roman"/>
          <w:bCs/>
          <w:color w:val="000000" w:themeColor="text1"/>
          <w:lang w:val="en-GB"/>
        </w:rPr>
        <w:t>neman</w:t>
      </w:r>
      <w:r w:rsidRPr="00FD453C">
        <w:rPr>
          <w:rFonts w:eastAsia="Times New Roman"/>
          <w:bCs/>
          <w:color w:val="000000" w:themeColor="text1"/>
        </w:rPr>
        <w:t>.</w:t>
      </w:r>
      <w:r w:rsidRPr="00FD453C">
        <w:rPr>
          <w:rFonts w:eastAsia="Times New Roman"/>
          <w:bCs/>
          <w:color w:val="000000" w:themeColor="text1"/>
          <w:lang w:val="en-GB"/>
        </w:rPr>
        <w:t>html</w:t>
      </w:r>
      <w:r w:rsidRPr="00FD453C">
        <w:rPr>
          <w:rFonts w:eastAsia="Times New Roman"/>
          <w:bCs/>
          <w:color w:val="000000" w:themeColor="text1"/>
        </w:rPr>
        <w:t xml:space="preserve"> </w:t>
      </w:r>
      <w:r w:rsidRPr="00FD453C">
        <w:t xml:space="preserve">(дата </w:t>
      </w:r>
      <w:r w:rsidRPr="00FD453C">
        <w:rPr>
          <w:color w:val="000000" w:themeColor="text1"/>
        </w:rPr>
        <w:t>обращения: 10.12.2019).</w:t>
      </w:r>
    </w:p>
  </w:footnote>
  <w:footnote w:id="230">
    <w:p w:rsidR="008D3C4A" w:rsidRPr="00074B4E" w:rsidRDefault="008D3C4A" w:rsidP="001630EE">
      <w:pPr>
        <w:pStyle w:val="a5"/>
        <w:rPr>
          <w:rFonts w:cs="Times New Roman"/>
          <w:color w:val="000000" w:themeColor="text1"/>
          <w:lang w:val="en-US"/>
        </w:rPr>
      </w:pPr>
      <w:r w:rsidRPr="00337368">
        <w:rPr>
          <w:rStyle w:val="a7"/>
          <w:rFonts w:cs="Times New Roman"/>
        </w:rPr>
        <w:footnoteRef/>
      </w:r>
      <w:r w:rsidRPr="00337368">
        <w:rPr>
          <w:rFonts w:cs="Times New Roman"/>
          <w:lang w:val="en-US"/>
        </w:rPr>
        <w:t xml:space="preserve"> </w:t>
      </w:r>
      <w:r w:rsidRPr="00FD453C">
        <w:rPr>
          <w:rFonts w:cs="Times New Roman"/>
          <w:color w:val="000000" w:themeColor="text1"/>
          <w:lang w:val="en-US"/>
        </w:rPr>
        <w:t xml:space="preserve">Evin F. La </w:t>
      </w:r>
      <w:r w:rsidRPr="001C6AFC">
        <w:rPr>
          <w:rFonts w:cs="Times New Roman"/>
          <w:color w:val="000000" w:themeColor="text1"/>
          <w:lang w:val="en-US"/>
        </w:rPr>
        <w:t>«</w:t>
      </w:r>
      <w:r w:rsidRPr="00FD453C">
        <w:rPr>
          <w:rFonts w:cs="Times New Roman"/>
          <w:color w:val="000000" w:themeColor="text1"/>
          <w:lang w:val="en-US"/>
        </w:rPr>
        <w:t>Sainte Russie</w:t>
      </w:r>
      <w:r w:rsidRPr="001C6AFC">
        <w:rPr>
          <w:rFonts w:cs="Times New Roman"/>
          <w:color w:val="000000" w:themeColor="text1"/>
          <w:lang w:val="en-US"/>
        </w:rPr>
        <w:t>»</w:t>
      </w:r>
      <w:r w:rsidRPr="00FD453C">
        <w:rPr>
          <w:rFonts w:cs="Times New Roman"/>
          <w:color w:val="000000" w:themeColor="text1"/>
          <w:lang w:val="en-US"/>
        </w:rPr>
        <w:t xml:space="preserve"> conquiert le Louvre. Le</w:t>
      </w:r>
      <w:r w:rsidRPr="00FA5B29">
        <w:rPr>
          <w:rFonts w:cs="Times New Roman"/>
          <w:color w:val="000000" w:themeColor="text1"/>
          <w:lang w:val="en-GB"/>
        </w:rPr>
        <w:t xml:space="preserve"> </w:t>
      </w:r>
      <w:r w:rsidRPr="00FD453C">
        <w:rPr>
          <w:rFonts w:cs="Times New Roman"/>
          <w:color w:val="000000" w:themeColor="text1"/>
          <w:lang w:val="en-US"/>
        </w:rPr>
        <w:t>Monde</w:t>
      </w:r>
      <w:r w:rsidRPr="00FA5B29">
        <w:rPr>
          <w:rFonts w:cs="Times New Roman"/>
          <w:color w:val="000000" w:themeColor="text1"/>
          <w:lang w:val="en-GB"/>
        </w:rPr>
        <w:t xml:space="preserve">. 03.03.2010. </w:t>
      </w:r>
      <w:r w:rsidRPr="00FD453C">
        <w:rPr>
          <w:rFonts w:cs="Times New Roman"/>
          <w:color w:val="000000" w:themeColor="text1"/>
          <w:lang w:val="en-US"/>
        </w:rPr>
        <w:t>URL</w:t>
      </w:r>
      <w:r w:rsidRPr="00074B4E">
        <w:rPr>
          <w:rFonts w:cs="Times New Roman"/>
          <w:color w:val="000000" w:themeColor="text1"/>
          <w:lang w:val="en-US"/>
        </w:rPr>
        <w:t>: http://www.lemonde.fr/cult</w:t>
      </w:r>
      <w:r>
        <w:rPr>
          <w:rFonts w:cs="Times New Roman"/>
          <w:color w:val="000000" w:themeColor="text1"/>
          <w:lang w:val="en-US"/>
        </w:rPr>
        <w:t xml:space="preserve"> </w:t>
      </w:r>
      <w:r w:rsidRPr="00FD453C">
        <w:rPr>
          <w:rFonts w:cs="Times New Roman"/>
          <w:color w:val="000000" w:themeColor="text1"/>
          <w:lang w:val="en-US"/>
        </w:rPr>
        <w:t>ure</w:t>
      </w:r>
      <w:r w:rsidRPr="00074B4E">
        <w:rPr>
          <w:rFonts w:cs="Times New Roman"/>
          <w:color w:val="000000" w:themeColor="text1"/>
          <w:lang w:val="en-US"/>
        </w:rPr>
        <w:t>/</w:t>
      </w:r>
      <w:r w:rsidRPr="00FD453C">
        <w:rPr>
          <w:rFonts w:cs="Times New Roman"/>
          <w:color w:val="000000" w:themeColor="text1"/>
          <w:lang w:val="en-US"/>
        </w:rPr>
        <w:t>article</w:t>
      </w:r>
      <w:r w:rsidRPr="00074B4E">
        <w:rPr>
          <w:rFonts w:cs="Times New Roman"/>
          <w:color w:val="000000" w:themeColor="text1"/>
          <w:lang w:val="en-US"/>
        </w:rPr>
        <w:t>/2010/03/03/</w:t>
      </w:r>
      <w:r w:rsidRPr="00FD453C">
        <w:rPr>
          <w:rFonts w:cs="Times New Roman"/>
          <w:color w:val="000000" w:themeColor="text1"/>
          <w:lang w:val="en-US"/>
        </w:rPr>
        <w:t>la</w:t>
      </w:r>
      <w:r w:rsidRPr="00074B4E">
        <w:rPr>
          <w:rFonts w:cs="Times New Roman"/>
          <w:color w:val="000000" w:themeColor="text1"/>
          <w:lang w:val="en-US"/>
        </w:rPr>
        <w:t>-</w:t>
      </w:r>
      <w:r w:rsidRPr="00FD453C">
        <w:rPr>
          <w:rFonts w:cs="Times New Roman"/>
          <w:color w:val="000000" w:themeColor="text1"/>
          <w:lang w:val="en-US"/>
        </w:rPr>
        <w:t>sainte</w:t>
      </w:r>
      <w:r w:rsidRPr="00074B4E">
        <w:rPr>
          <w:rFonts w:cs="Times New Roman"/>
          <w:color w:val="000000" w:themeColor="text1"/>
          <w:lang w:val="en-US"/>
        </w:rPr>
        <w:t>-</w:t>
      </w:r>
      <w:r w:rsidRPr="00FD453C">
        <w:rPr>
          <w:rFonts w:cs="Times New Roman"/>
          <w:color w:val="000000" w:themeColor="text1"/>
          <w:lang w:val="en-US"/>
        </w:rPr>
        <w:t>russie</w:t>
      </w:r>
      <w:r w:rsidRPr="00074B4E">
        <w:rPr>
          <w:rFonts w:cs="Times New Roman"/>
          <w:color w:val="000000" w:themeColor="text1"/>
          <w:lang w:val="en-US"/>
        </w:rPr>
        <w:t>-</w:t>
      </w:r>
      <w:r w:rsidRPr="00FD453C">
        <w:rPr>
          <w:rFonts w:cs="Times New Roman"/>
          <w:color w:val="000000" w:themeColor="text1"/>
          <w:lang w:val="en-US"/>
        </w:rPr>
        <w:t>conquiert</w:t>
      </w:r>
      <w:r w:rsidRPr="00074B4E">
        <w:rPr>
          <w:rFonts w:cs="Times New Roman"/>
          <w:color w:val="000000" w:themeColor="text1"/>
          <w:lang w:val="en-US"/>
        </w:rPr>
        <w:t>-</w:t>
      </w:r>
      <w:r w:rsidRPr="00FD453C">
        <w:rPr>
          <w:rFonts w:cs="Times New Roman"/>
          <w:color w:val="000000" w:themeColor="text1"/>
          <w:lang w:val="en-US"/>
        </w:rPr>
        <w:t>le</w:t>
      </w:r>
      <w:r w:rsidRPr="00074B4E">
        <w:rPr>
          <w:rFonts w:cs="Times New Roman"/>
          <w:color w:val="000000" w:themeColor="text1"/>
          <w:lang w:val="en-US"/>
        </w:rPr>
        <w:t>-</w:t>
      </w:r>
      <w:r w:rsidRPr="00FD453C">
        <w:rPr>
          <w:rFonts w:cs="Times New Roman"/>
          <w:color w:val="000000" w:themeColor="text1"/>
          <w:lang w:val="en-US"/>
        </w:rPr>
        <w:t>louvre</w:t>
      </w:r>
      <w:r w:rsidRPr="00074B4E">
        <w:rPr>
          <w:rFonts w:cs="Times New Roman"/>
          <w:color w:val="000000" w:themeColor="text1"/>
          <w:lang w:val="en-US"/>
        </w:rPr>
        <w:t>_1313825_3246.</w:t>
      </w:r>
      <w:r w:rsidRPr="00FD453C">
        <w:rPr>
          <w:rFonts w:cs="Times New Roman"/>
          <w:color w:val="000000" w:themeColor="text1"/>
          <w:lang w:val="en-US"/>
        </w:rPr>
        <w:t>html</w:t>
      </w:r>
      <w:r w:rsidRPr="00074B4E">
        <w:rPr>
          <w:rFonts w:cs="Times New Roman"/>
          <w:color w:val="000000" w:themeColor="text1"/>
          <w:lang w:val="en-US"/>
        </w:rPr>
        <w:t xml:space="preserve"> </w:t>
      </w:r>
      <w:r w:rsidRPr="00074B4E">
        <w:rPr>
          <w:color w:val="000000" w:themeColor="text1"/>
          <w:lang w:val="en-US"/>
        </w:rPr>
        <w:t>(</w:t>
      </w:r>
      <w:r w:rsidRPr="00FD453C">
        <w:rPr>
          <w:color w:val="000000" w:themeColor="text1"/>
        </w:rPr>
        <w:t>дата</w:t>
      </w:r>
      <w:r w:rsidRPr="00074B4E">
        <w:rPr>
          <w:color w:val="000000" w:themeColor="text1"/>
          <w:lang w:val="en-US"/>
        </w:rPr>
        <w:t xml:space="preserve"> </w:t>
      </w:r>
      <w:r w:rsidRPr="00FD453C">
        <w:rPr>
          <w:color w:val="000000" w:themeColor="text1"/>
        </w:rPr>
        <w:t>обращения</w:t>
      </w:r>
      <w:r w:rsidRPr="00074B4E">
        <w:rPr>
          <w:color w:val="000000" w:themeColor="text1"/>
          <w:lang w:val="en-US"/>
        </w:rPr>
        <w:t xml:space="preserve"> 11.11.2019).</w:t>
      </w:r>
    </w:p>
  </w:footnote>
  <w:footnote w:id="231">
    <w:p w:rsidR="008D3C4A" w:rsidRPr="00074B4E" w:rsidRDefault="008D3C4A" w:rsidP="001630EE">
      <w:pPr>
        <w:pStyle w:val="a5"/>
        <w:rPr>
          <w:color w:val="000000" w:themeColor="text1"/>
          <w:lang w:val="en-US"/>
        </w:rPr>
      </w:pPr>
      <w:r w:rsidRPr="00337368">
        <w:rPr>
          <w:rStyle w:val="a7"/>
          <w:rFonts w:cs="Times New Roman"/>
        </w:rPr>
        <w:footnoteRef/>
      </w:r>
      <w:r w:rsidRPr="00337368">
        <w:rPr>
          <w:rFonts w:cs="Times New Roman"/>
        </w:rPr>
        <w:t xml:space="preserve"> </w:t>
      </w:r>
      <w:r w:rsidRPr="00FD453C">
        <w:rPr>
          <w:rFonts w:cs="Times New Roman"/>
          <w:color w:val="000000" w:themeColor="text1"/>
        </w:rPr>
        <w:t>Берец С. Пикассо открыл год Франции в России. Русская</w:t>
      </w:r>
      <w:r w:rsidRPr="00FA5B29">
        <w:rPr>
          <w:rFonts w:cs="Times New Roman"/>
          <w:color w:val="000000" w:themeColor="text1"/>
          <w:lang w:val="en-GB"/>
        </w:rPr>
        <w:t xml:space="preserve"> </w:t>
      </w:r>
      <w:r w:rsidRPr="00FD453C">
        <w:rPr>
          <w:rFonts w:cs="Times New Roman"/>
          <w:color w:val="000000" w:themeColor="text1"/>
        </w:rPr>
        <w:t>служба</w:t>
      </w:r>
      <w:r w:rsidRPr="00FA5B29">
        <w:rPr>
          <w:rFonts w:cs="Times New Roman"/>
          <w:color w:val="000000" w:themeColor="text1"/>
          <w:lang w:val="en-GB"/>
        </w:rPr>
        <w:t xml:space="preserve"> </w:t>
      </w:r>
      <w:r w:rsidRPr="00FD453C">
        <w:rPr>
          <w:rFonts w:cs="Times New Roman"/>
          <w:color w:val="000000" w:themeColor="text1"/>
          <w:lang w:val="en-GB"/>
        </w:rPr>
        <w:t>BBC</w:t>
      </w:r>
      <w:r w:rsidRPr="00FA5B29">
        <w:rPr>
          <w:rFonts w:cs="Times New Roman"/>
          <w:color w:val="000000" w:themeColor="text1"/>
          <w:lang w:val="en-GB"/>
        </w:rPr>
        <w:t xml:space="preserve">. 25.02.2010. </w:t>
      </w:r>
      <w:r w:rsidRPr="00FD453C">
        <w:rPr>
          <w:rFonts w:cs="Times New Roman"/>
          <w:color w:val="000000" w:themeColor="text1"/>
          <w:lang w:val="en-GB"/>
        </w:rPr>
        <w:t>URL</w:t>
      </w:r>
      <w:r w:rsidRPr="00074B4E">
        <w:rPr>
          <w:rFonts w:cs="Times New Roman"/>
          <w:color w:val="000000" w:themeColor="text1"/>
          <w:lang w:val="en-US"/>
        </w:rPr>
        <w:t xml:space="preserve">: </w:t>
      </w:r>
      <w:r w:rsidRPr="00074B4E">
        <w:rPr>
          <w:rFonts w:cs="Times New Roman"/>
          <w:color w:val="000000" w:themeColor="text1"/>
          <w:lang w:val="en-GB"/>
        </w:rPr>
        <w:t>https</w:t>
      </w:r>
      <w:r w:rsidRPr="00074B4E">
        <w:rPr>
          <w:rFonts w:cs="Times New Roman"/>
          <w:color w:val="000000" w:themeColor="text1"/>
          <w:lang w:val="en-US"/>
        </w:rPr>
        <w:t>://</w:t>
      </w:r>
      <w:r w:rsidRPr="00074B4E">
        <w:rPr>
          <w:rFonts w:cs="Times New Roman"/>
          <w:color w:val="000000" w:themeColor="text1"/>
          <w:lang w:val="en-GB"/>
        </w:rPr>
        <w:t>www</w:t>
      </w:r>
      <w:r w:rsidRPr="00074B4E">
        <w:rPr>
          <w:rFonts w:cs="Times New Roman"/>
          <w:color w:val="000000" w:themeColor="text1"/>
          <w:lang w:val="en-US"/>
        </w:rPr>
        <w:t>.</w:t>
      </w:r>
      <w:r w:rsidRPr="00074B4E">
        <w:rPr>
          <w:rFonts w:cs="Times New Roman"/>
          <w:color w:val="000000" w:themeColor="text1"/>
          <w:lang w:val="en-GB"/>
        </w:rPr>
        <w:t>bbc</w:t>
      </w:r>
      <w:r w:rsidRPr="00074B4E">
        <w:rPr>
          <w:rFonts w:cs="Times New Roman"/>
          <w:color w:val="000000" w:themeColor="text1"/>
          <w:lang w:val="en-US"/>
        </w:rPr>
        <w:t>.</w:t>
      </w:r>
      <w:r>
        <w:rPr>
          <w:rFonts w:cs="Times New Roman"/>
          <w:color w:val="000000" w:themeColor="text1"/>
          <w:lang w:val="en-GB"/>
        </w:rPr>
        <w:t xml:space="preserve"> </w:t>
      </w:r>
      <w:r w:rsidRPr="00FD453C">
        <w:rPr>
          <w:rFonts w:cs="Times New Roman"/>
          <w:color w:val="000000" w:themeColor="text1"/>
          <w:lang w:val="en-GB"/>
        </w:rPr>
        <w:t>com</w:t>
      </w:r>
      <w:r w:rsidRPr="00074B4E">
        <w:rPr>
          <w:rFonts w:cs="Times New Roman"/>
          <w:color w:val="000000" w:themeColor="text1"/>
          <w:lang w:val="en-US"/>
        </w:rPr>
        <w:t>/</w:t>
      </w:r>
      <w:r w:rsidRPr="00FD453C">
        <w:rPr>
          <w:rFonts w:cs="Times New Roman"/>
          <w:color w:val="000000" w:themeColor="text1"/>
          <w:lang w:val="en-GB"/>
        </w:rPr>
        <w:t>russian</w:t>
      </w:r>
      <w:r w:rsidRPr="00074B4E">
        <w:rPr>
          <w:rFonts w:cs="Times New Roman"/>
          <w:color w:val="000000" w:themeColor="text1"/>
          <w:lang w:val="en-US"/>
        </w:rPr>
        <w:t>/</w:t>
      </w:r>
      <w:r w:rsidRPr="00FD453C">
        <w:rPr>
          <w:rFonts w:cs="Times New Roman"/>
          <w:color w:val="000000" w:themeColor="text1"/>
          <w:lang w:val="en-GB"/>
        </w:rPr>
        <w:t>entertainment</w:t>
      </w:r>
      <w:r w:rsidRPr="00074B4E">
        <w:rPr>
          <w:rFonts w:cs="Times New Roman"/>
          <w:color w:val="000000" w:themeColor="text1"/>
          <w:lang w:val="en-US"/>
        </w:rPr>
        <w:t>/2010/02/100225_</w:t>
      </w:r>
      <w:r w:rsidRPr="00FD453C">
        <w:rPr>
          <w:rFonts w:cs="Times New Roman"/>
          <w:color w:val="000000" w:themeColor="text1"/>
          <w:lang w:val="en-GB"/>
        </w:rPr>
        <w:t>picasso</w:t>
      </w:r>
      <w:r w:rsidRPr="00074B4E">
        <w:rPr>
          <w:rFonts w:cs="Times New Roman"/>
          <w:color w:val="000000" w:themeColor="text1"/>
          <w:lang w:val="en-US"/>
        </w:rPr>
        <w:t>_</w:t>
      </w:r>
      <w:r w:rsidRPr="00FD453C">
        <w:rPr>
          <w:rFonts w:cs="Times New Roman"/>
          <w:color w:val="000000" w:themeColor="text1"/>
          <w:lang w:val="en-GB"/>
        </w:rPr>
        <w:t>exhibition</w:t>
      </w:r>
      <w:r w:rsidRPr="00074B4E">
        <w:rPr>
          <w:rFonts w:cs="Times New Roman"/>
          <w:color w:val="000000" w:themeColor="text1"/>
          <w:lang w:val="en-US"/>
        </w:rPr>
        <w:t>.</w:t>
      </w:r>
      <w:r w:rsidRPr="00FD453C">
        <w:rPr>
          <w:rFonts w:cs="Times New Roman"/>
          <w:color w:val="000000" w:themeColor="text1"/>
          <w:lang w:val="en-GB"/>
        </w:rPr>
        <w:t>shtml</w:t>
      </w:r>
      <w:r w:rsidRPr="00074B4E">
        <w:rPr>
          <w:rFonts w:cs="Times New Roman"/>
          <w:color w:val="000000" w:themeColor="text1"/>
          <w:lang w:val="en-US"/>
        </w:rPr>
        <w:t xml:space="preserve"> </w:t>
      </w:r>
      <w:r w:rsidRPr="00074B4E">
        <w:rPr>
          <w:lang w:val="en-US"/>
        </w:rPr>
        <w:t>(</w:t>
      </w:r>
      <w:r w:rsidRPr="00FD453C">
        <w:t>дата</w:t>
      </w:r>
      <w:r w:rsidRPr="00074B4E">
        <w:rPr>
          <w:lang w:val="en-US"/>
        </w:rPr>
        <w:t xml:space="preserve"> </w:t>
      </w:r>
      <w:r w:rsidRPr="00FD453C">
        <w:t>обращения</w:t>
      </w:r>
      <w:r w:rsidRPr="00074B4E">
        <w:rPr>
          <w:lang w:val="en-US"/>
        </w:rPr>
        <w:t>: 10.12.2019).</w:t>
      </w:r>
    </w:p>
  </w:footnote>
  <w:footnote w:id="232">
    <w:p w:rsidR="008D3C4A" w:rsidRPr="00D4568F" w:rsidRDefault="008D3C4A" w:rsidP="00D4568F">
      <w:pPr>
        <w:pStyle w:val="ab"/>
        <w:rPr>
          <w:color w:val="000000" w:themeColor="text1"/>
          <w:szCs w:val="20"/>
        </w:rPr>
      </w:pPr>
      <w:r w:rsidRPr="00337368">
        <w:rPr>
          <w:rStyle w:val="a7"/>
        </w:rPr>
        <w:footnoteRef/>
      </w:r>
      <w:r w:rsidRPr="00337368">
        <w:t xml:space="preserve"> </w:t>
      </w:r>
      <w:r w:rsidRPr="00FD453C">
        <w:rPr>
          <w:color w:val="000000" w:themeColor="text1"/>
          <w:szCs w:val="20"/>
        </w:rPr>
        <w:t xml:space="preserve">Добровольский В. </w:t>
      </w:r>
      <w:r w:rsidRPr="00FD453C">
        <w:rPr>
          <w:rFonts w:eastAsia="Times New Roman"/>
          <w:bCs/>
          <w:color w:val="000000" w:themeColor="text1"/>
          <w:szCs w:val="20"/>
        </w:rPr>
        <w:t>Третьяковская галерея привезла во Францию шедевры русского романтизма. РИА Но</w:t>
      </w:r>
      <w:r>
        <w:rPr>
          <w:rFonts w:eastAsia="Times New Roman"/>
          <w:bCs/>
          <w:color w:val="000000" w:themeColor="text1"/>
          <w:szCs w:val="20"/>
        </w:rPr>
        <w:t xml:space="preserve">вости. 27.09.2010. </w:t>
      </w:r>
      <w:r w:rsidRPr="00FD453C">
        <w:rPr>
          <w:rFonts w:eastAsia="Times New Roman"/>
          <w:bCs/>
          <w:color w:val="000000" w:themeColor="text1"/>
          <w:szCs w:val="20"/>
        </w:rPr>
        <w:t xml:space="preserve">URL: https://ria.ru/20100927/279820734.html </w:t>
      </w:r>
      <w:r w:rsidRPr="00FD453C">
        <w:rPr>
          <w:color w:val="000000" w:themeColor="text1"/>
          <w:szCs w:val="20"/>
        </w:rPr>
        <w:t>(дата обращения 10.12.2019).</w:t>
      </w:r>
    </w:p>
  </w:footnote>
  <w:footnote w:id="233">
    <w:p w:rsidR="008D3C4A" w:rsidRPr="00D4568F" w:rsidRDefault="008D3C4A" w:rsidP="001630EE">
      <w:pPr>
        <w:pStyle w:val="a5"/>
        <w:rPr>
          <w:rFonts w:cs="Times New Roman"/>
          <w:color w:val="000000" w:themeColor="text1"/>
        </w:rPr>
      </w:pPr>
      <w:r w:rsidRPr="00D4568F">
        <w:rPr>
          <w:rFonts w:eastAsia="Times New Roman"/>
          <w:bCs/>
          <w:color w:val="000000" w:themeColor="text1"/>
          <w:vertAlign w:val="superscript"/>
          <w:lang w:val="en-GB"/>
        </w:rPr>
        <w:footnoteRef/>
      </w:r>
      <w:r w:rsidRPr="00D4568F">
        <w:rPr>
          <w:rFonts w:eastAsia="Times New Roman"/>
          <w:bCs/>
          <w:color w:val="000000" w:themeColor="text1"/>
        </w:rPr>
        <w:t xml:space="preserve"> </w:t>
      </w:r>
      <w:r w:rsidRPr="00641A53">
        <w:rPr>
          <w:rFonts w:cs="Times New Roman"/>
          <w:color w:val="000000" w:themeColor="text1"/>
        </w:rPr>
        <w:t>Бовдунов А., Оганджанов И. Царский визит: президент России откроет в Версале выставку, посвящённую История коллекций.</w:t>
      </w:r>
      <w:r w:rsidRPr="00641A53">
        <w:t xml:space="preserve"> </w:t>
      </w:r>
      <w:r w:rsidRPr="00641A53">
        <w:rPr>
          <w:rFonts w:cs="Times New Roman"/>
          <w:color w:val="000000" w:themeColor="text1"/>
          <w:lang w:val="en-US"/>
        </w:rPr>
        <w:t>URL</w:t>
      </w:r>
      <w:r w:rsidRPr="00641A53">
        <w:rPr>
          <w:rFonts w:cs="Times New Roman"/>
          <w:color w:val="000000" w:themeColor="text1"/>
        </w:rPr>
        <w:t xml:space="preserve">: </w:t>
      </w:r>
      <w:r w:rsidRPr="00641A53">
        <w:rPr>
          <w:rFonts w:cs="Times New Roman"/>
          <w:color w:val="000000" w:themeColor="text1"/>
          <w:lang w:val="en-US"/>
        </w:rPr>
        <w:t>https</w:t>
      </w:r>
      <w:r w:rsidRPr="00641A53">
        <w:rPr>
          <w:rFonts w:cs="Times New Roman"/>
          <w:color w:val="000000" w:themeColor="text1"/>
        </w:rPr>
        <w:t>://</w:t>
      </w:r>
      <w:r w:rsidRPr="00641A53">
        <w:rPr>
          <w:rFonts w:cs="Times New Roman"/>
          <w:color w:val="000000" w:themeColor="text1"/>
          <w:lang w:val="en-US"/>
        </w:rPr>
        <w:t>pushkinmuseum</w:t>
      </w:r>
      <w:r w:rsidRPr="00641A53">
        <w:rPr>
          <w:rFonts w:cs="Times New Roman"/>
          <w:color w:val="000000" w:themeColor="text1"/>
        </w:rPr>
        <w:t>.</w:t>
      </w:r>
      <w:r w:rsidRPr="00641A53">
        <w:rPr>
          <w:rFonts w:cs="Times New Roman"/>
          <w:color w:val="000000" w:themeColor="text1"/>
          <w:lang w:val="en-US"/>
        </w:rPr>
        <w:t>art</w:t>
      </w:r>
      <w:r w:rsidRPr="00641A53">
        <w:rPr>
          <w:rFonts w:cs="Times New Roman"/>
          <w:color w:val="000000" w:themeColor="text1"/>
        </w:rPr>
        <w:t>/</w:t>
      </w:r>
      <w:r w:rsidRPr="00641A53">
        <w:rPr>
          <w:rFonts w:cs="Times New Roman"/>
          <w:color w:val="000000" w:themeColor="text1"/>
          <w:lang w:val="en-US"/>
        </w:rPr>
        <w:t>museum</w:t>
      </w:r>
      <w:r w:rsidRPr="00641A53">
        <w:rPr>
          <w:rFonts w:cs="Times New Roman"/>
          <w:color w:val="000000" w:themeColor="text1"/>
        </w:rPr>
        <w:t>/</w:t>
      </w:r>
      <w:r w:rsidRPr="00641A53">
        <w:rPr>
          <w:rFonts w:cs="Times New Roman"/>
          <w:color w:val="000000" w:themeColor="text1"/>
          <w:lang w:val="en-US"/>
        </w:rPr>
        <w:t>history</w:t>
      </w:r>
      <w:r w:rsidRPr="00641A53">
        <w:rPr>
          <w:rFonts w:cs="Times New Roman"/>
          <w:color w:val="000000" w:themeColor="text1"/>
        </w:rPr>
        <w:t>/</w:t>
      </w:r>
      <w:r w:rsidRPr="00641A53">
        <w:rPr>
          <w:rFonts w:cs="Times New Roman"/>
          <w:color w:val="000000" w:themeColor="text1"/>
          <w:lang w:val="en-US"/>
        </w:rPr>
        <w:t>about</w:t>
      </w:r>
      <w:r w:rsidRPr="00641A53">
        <w:rPr>
          <w:rFonts w:cs="Times New Roman"/>
          <w:color w:val="000000" w:themeColor="text1"/>
        </w:rPr>
        <w:t>_</w:t>
      </w:r>
      <w:r w:rsidRPr="00641A53">
        <w:rPr>
          <w:rFonts w:cs="Times New Roman"/>
          <w:color w:val="000000" w:themeColor="text1"/>
          <w:lang w:val="en-US"/>
        </w:rPr>
        <w:t>collection</w:t>
      </w:r>
      <w:r w:rsidRPr="00641A53">
        <w:rPr>
          <w:rFonts w:cs="Times New Roman"/>
          <w:color w:val="000000" w:themeColor="text1"/>
        </w:rPr>
        <w:t>/</w:t>
      </w:r>
      <w:r w:rsidRPr="00641A53">
        <w:rPr>
          <w:rFonts w:cs="Times New Roman"/>
          <w:color w:val="000000" w:themeColor="text1"/>
          <w:lang w:val="en-US"/>
        </w:rPr>
        <w:t>index</w:t>
      </w:r>
      <w:r w:rsidRPr="00641A53">
        <w:rPr>
          <w:rFonts w:cs="Times New Roman"/>
          <w:color w:val="000000" w:themeColor="text1"/>
        </w:rPr>
        <w:t>.</w:t>
      </w:r>
      <w:r w:rsidRPr="00641A53">
        <w:rPr>
          <w:rFonts w:cs="Times New Roman"/>
          <w:color w:val="000000" w:themeColor="text1"/>
          <w:lang w:val="en-US"/>
        </w:rPr>
        <w:t>php</w:t>
      </w:r>
      <w:r w:rsidRPr="00641A53">
        <w:rPr>
          <w:rFonts w:cs="Times New Roman"/>
          <w:color w:val="000000" w:themeColor="text1"/>
        </w:rPr>
        <w:t xml:space="preserve"> </w:t>
      </w:r>
      <w:r w:rsidRPr="00641A53">
        <w:t>(дата обращения: 10.12.2019).</w:t>
      </w:r>
    </w:p>
  </w:footnote>
  <w:footnote w:id="234">
    <w:p w:rsidR="008D3C4A" w:rsidRDefault="008D3C4A">
      <w:pPr>
        <w:pStyle w:val="a5"/>
      </w:pPr>
      <w:r>
        <w:rPr>
          <w:rStyle w:val="a7"/>
        </w:rPr>
        <w:footnoteRef/>
      </w:r>
      <w:r>
        <w:t xml:space="preserve"> </w:t>
      </w:r>
      <w:r w:rsidRPr="003A03B6">
        <w:rPr>
          <w:rFonts w:cs="Times New Roman"/>
          <w:color w:val="000000" w:themeColor="text1"/>
          <w:spacing w:val="-6"/>
        </w:rPr>
        <w:t>Сафронов Ю. Ай да Щукин! В Париже завершилась выставка коллекции легендарного российского собирателя. 09.03.2017. Новая газета.</w:t>
      </w:r>
      <w:r w:rsidRPr="003A03B6">
        <w:rPr>
          <w:spacing w:val="-6"/>
        </w:rPr>
        <w:t xml:space="preserve"> </w:t>
      </w:r>
      <w:r w:rsidRPr="003A03B6">
        <w:rPr>
          <w:rFonts w:cs="Times New Roman"/>
          <w:color w:val="000000" w:themeColor="text1"/>
          <w:spacing w:val="-6"/>
          <w:lang w:val="en-US"/>
        </w:rPr>
        <w:t>URL</w:t>
      </w:r>
      <w:r w:rsidRPr="003A03B6">
        <w:rPr>
          <w:rFonts w:cs="Times New Roman"/>
          <w:color w:val="000000" w:themeColor="text1"/>
          <w:spacing w:val="-6"/>
        </w:rPr>
        <w:t xml:space="preserve">: </w:t>
      </w:r>
      <w:r w:rsidRPr="003A03B6">
        <w:rPr>
          <w:rFonts w:cs="Times New Roman"/>
          <w:color w:val="000000" w:themeColor="text1"/>
          <w:spacing w:val="-6"/>
          <w:lang w:val="en-US"/>
        </w:rPr>
        <w:t>https</w:t>
      </w:r>
      <w:r w:rsidRPr="003A03B6">
        <w:rPr>
          <w:rFonts w:cs="Times New Roman"/>
          <w:color w:val="000000" w:themeColor="text1"/>
          <w:spacing w:val="-6"/>
        </w:rPr>
        <w:t>://</w:t>
      </w:r>
      <w:r w:rsidRPr="003A03B6">
        <w:rPr>
          <w:rFonts w:cs="Times New Roman"/>
          <w:color w:val="000000" w:themeColor="text1"/>
          <w:spacing w:val="-6"/>
          <w:lang w:val="en-US"/>
        </w:rPr>
        <w:t>novayagazeta</w:t>
      </w:r>
      <w:r w:rsidRPr="003A03B6">
        <w:rPr>
          <w:rFonts w:cs="Times New Roman"/>
          <w:color w:val="000000" w:themeColor="text1"/>
          <w:spacing w:val="-6"/>
        </w:rPr>
        <w:t>.</w:t>
      </w:r>
      <w:r w:rsidRPr="003A03B6">
        <w:rPr>
          <w:rFonts w:cs="Times New Roman"/>
          <w:color w:val="000000" w:themeColor="text1"/>
          <w:spacing w:val="-6"/>
          <w:lang w:val="en-US"/>
        </w:rPr>
        <w:t>ru</w:t>
      </w:r>
      <w:r w:rsidRPr="003A03B6">
        <w:rPr>
          <w:rFonts w:cs="Times New Roman"/>
          <w:color w:val="000000" w:themeColor="text1"/>
          <w:spacing w:val="-6"/>
        </w:rPr>
        <w:t>/</w:t>
      </w:r>
      <w:r w:rsidRPr="003A03B6">
        <w:rPr>
          <w:rFonts w:cs="Times New Roman"/>
          <w:color w:val="000000" w:themeColor="text1"/>
          <w:spacing w:val="-6"/>
          <w:lang w:val="en-US"/>
        </w:rPr>
        <w:t>articles</w:t>
      </w:r>
      <w:r w:rsidRPr="003A03B6">
        <w:rPr>
          <w:rFonts w:cs="Times New Roman"/>
          <w:color w:val="000000" w:themeColor="text1"/>
          <w:spacing w:val="-6"/>
        </w:rPr>
        <w:t>/2017/03/09/71725-</w:t>
      </w:r>
      <w:r w:rsidRPr="003A03B6">
        <w:rPr>
          <w:rFonts w:cs="Times New Roman"/>
          <w:color w:val="000000" w:themeColor="text1"/>
          <w:spacing w:val="-6"/>
          <w:lang w:val="en-US"/>
        </w:rPr>
        <w:t>ay</w:t>
      </w:r>
      <w:r w:rsidRPr="003A03B6">
        <w:rPr>
          <w:rFonts w:cs="Times New Roman"/>
          <w:color w:val="000000" w:themeColor="text1"/>
          <w:spacing w:val="-6"/>
        </w:rPr>
        <w:t>-</w:t>
      </w:r>
      <w:r w:rsidRPr="003A03B6">
        <w:rPr>
          <w:rFonts w:cs="Times New Roman"/>
          <w:color w:val="000000" w:themeColor="text1"/>
          <w:spacing w:val="-6"/>
          <w:lang w:val="en-US"/>
        </w:rPr>
        <w:t>da</w:t>
      </w:r>
      <w:r w:rsidRPr="003A03B6">
        <w:rPr>
          <w:rFonts w:cs="Times New Roman"/>
          <w:color w:val="000000" w:themeColor="text1"/>
          <w:spacing w:val="-6"/>
        </w:rPr>
        <w:t>-</w:t>
      </w:r>
      <w:r w:rsidRPr="003A03B6">
        <w:rPr>
          <w:rFonts w:cs="Times New Roman"/>
          <w:color w:val="000000" w:themeColor="text1"/>
          <w:spacing w:val="-6"/>
          <w:lang w:val="en-US"/>
        </w:rPr>
        <w:t>schukin</w:t>
      </w:r>
      <w:r w:rsidRPr="003A03B6">
        <w:rPr>
          <w:rFonts w:cs="Times New Roman"/>
          <w:color w:val="000000" w:themeColor="text1"/>
          <w:spacing w:val="-6"/>
        </w:rPr>
        <w:t xml:space="preserve"> </w:t>
      </w:r>
      <w:r w:rsidRPr="003A03B6">
        <w:rPr>
          <w:spacing w:val="-6"/>
        </w:rPr>
        <w:t>(дата обращения: 10.12.2019).</w:t>
      </w:r>
    </w:p>
  </w:footnote>
  <w:footnote w:id="235">
    <w:p w:rsidR="008D3C4A" w:rsidRPr="00883426" w:rsidRDefault="008D3C4A" w:rsidP="0042711A">
      <w:pPr>
        <w:pStyle w:val="a5"/>
      </w:pPr>
      <w:r>
        <w:rPr>
          <w:rStyle w:val="a7"/>
        </w:rPr>
        <w:footnoteRef/>
      </w:r>
      <w:r w:rsidRPr="004A6B7D">
        <w:t xml:space="preserve"> </w:t>
      </w:r>
      <w:r>
        <w:t>Там же.</w:t>
      </w:r>
    </w:p>
  </w:footnote>
  <w:footnote w:id="236">
    <w:p w:rsidR="008D3C4A" w:rsidRPr="00F95E8D" w:rsidRDefault="008D3C4A" w:rsidP="001630EE">
      <w:pPr>
        <w:pStyle w:val="a5"/>
        <w:rPr>
          <w:color w:val="000000" w:themeColor="text1"/>
        </w:rPr>
      </w:pPr>
      <w:r w:rsidRPr="00337368">
        <w:rPr>
          <w:rStyle w:val="a7"/>
          <w:rFonts w:cs="Times New Roman"/>
        </w:rPr>
        <w:footnoteRef/>
      </w:r>
      <w:r w:rsidRPr="00337368">
        <w:rPr>
          <w:rFonts w:cs="Times New Roman"/>
        </w:rPr>
        <w:t xml:space="preserve"> </w:t>
      </w:r>
      <w:r w:rsidRPr="00FD453C">
        <w:rPr>
          <w:rFonts w:cs="Times New Roman"/>
          <w:color w:val="000000" w:themeColor="text1"/>
        </w:rPr>
        <w:t xml:space="preserve">Россия и Франция наметили плотный график контактов по линии форума </w:t>
      </w:r>
      <w:r>
        <w:rPr>
          <w:rFonts w:cs="Times New Roman"/>
          <w:color w:val="000000" w:themeColor="text1"/>
        </w:rPr>
        <w:t>«</w:t>
      </w:r>
      <w:r w:rsidRPr="00FD453C">
        <w:rPr>
          <w:rFonts w:cs="Times New Roman"/>
          <w:color w:val="000000" w:themeColor="text1"/>
        </w:rPr>
        <w:t>Трианонский диалог</w:t>
      </w:r>
      <w:r>
        <w:rPr>
          <w:rFonts w:cs="Times New Roman"/>
          <w:color w:val="000000" w:themeColor="text1"/>
        </w:rPr>
        <w:t>»</w:t>
      </w:r>
      <w:r w:rsidRPr="00FD453C">
        <w:rPr>
          <w:rFonts w:cs="Times New Roman"/>
          <w:color w:val="000000" w:themeColor="text1"/>
        </w:rPr>
        <w:t xml:space="preserve">. </w:t>
      </w:r>
      <w:r w:rsidRPr="00931DC0">
        <w:rPr>
          <w:rFonts w:cs="Times New Roman"/>
          <w:color w:val="000000" w:themeColor="text1"/>
        </w:rPr>
        <w:t xml:space="preserve">15.03.2018. </w:t>
      </w:r>
      <w:r w:rsidRPr="00FD453C">
        <w:rPr>
          <w:rFonts w:cs="Times New Roman"/>
          <w:color w:val="000000" w:themeColor="text1"/>
          <w:lang w:val="en-US"/>
        </w:rPr>
        <w:t>URL</w:t>
      </w:r>
      <w:r w:rsidRPr="00931DC0">
        <w:rPr>
          <w:rFonts w:cs="Times New Roman"/>
          <w:color w:val="000000" w:themeColor="text1"/>
        </w:rPr>
        <w:t xml:space="preserve">: </w:t>
      </w:r>
      <w:r w:rsidRPr="00FD453C">
        <w:rPr>
          <w:rFonts w:cs="Times New Roman"/>
          <w:color w:val="000000" w:themeColor="text1"/>
          <w:lang w:val="en-US"/>
        </w:rPr>
        <w:t>https</w:t>
      </w:r>
      <w:r w:rsidRPr="00931DC0">
        <w:rPr>
          <w:rFonts w:cs="Times New Roman"/>
          <w:color w:val="000000" w:themeColor="text1"/>
        </w:rPr>
        <w:t>://</w:t>
      </w:r>
      <w:r w:rsidRPr="00FD453C">
        <w:rPr>
          <w:rFonts w:cs="Times New Roman"/>
          <w:color w:val="000000" w:themeColor="text1"/>
          <w:lang w:val="en-US"/>
        </w:rPr>
        <w:t>tass</w:t>
      </w:r>
      <w:r w:rsidRPr="00931DC0">
        <w:rPr>
          <w:rFonts w:cs="Times New Roman"/>
          <w:color w:val="000000" w:themeColor="text1"/>
        </w:rPr>
        <w:t>.</w:t>
      </w:r>
      <w:r w:rsidRPr="00FD453C">
        <w:rPr>
          <w:rFonts w:cs="Times New Roman"/>
          <w:color w:val="000000" w:themeColor="text1"/>
          <w:lang w:val="en-US"/>
        </w:rPr>
        <w:t>ru</w:t>
      </w:r>
      <w:r w:rsidRPr="00931DC0">
        <w:rPr>
          <w:rFonts w:cs="Times New Roman"/>
          <w:color w:val="000000" w:themeColor="text1"/>
        </w:rPr>
        <w:t>/</w:t>
      </w:r>
      <w:r w:rsidRPr="00FD453C">
        <w:rPr>
          <w:rFonts w:cs="Times New Roman"/>
          <w:color w:val="000000" w:themeColor="text1"/>
          <w:lang w:val="en-US"/>
        </w:rPr>
        <w:t>obschestvo</w:t>
      </w:r>
      <w:r w:rsidRPr="00931DC0">
        <w:rPr>
          <w:rFonts w:cs="Times New Roman"/>
          <w:color w:val="000000" w:themeColor="text1"/>
        </w:rPr>
        <w:t xml:space="preserve">/5031701 </w:t>
      </w:r>
      <w:r w:rsidRPr="00FD453C">
        <w:t>(дата обращения: 20.10.2018).</w:t>
      </w:r>
    </w:p>
  </w:footnote>
  <w:footnote w:id="237">
    <w:p w:rsidR="008D3C4A" w:rsidRDefault="008D3C4A">
      <w:pPr>
        <w:pStyle w:val="a5"/>
      </w:pPr>
      <w:r>
        <w:rPr>
          <w:rStyle w:val="a7"/>
        </w:rPr>
        <w:footnoteRef/>
      </w:r>
      <w:r>
        <w:t xml:space="preserve"> Крекотнев М. </w:t>
      </w:r>
      <w:r w:rsidRPr="00F95E8D">
        <w:t>Кавалер изобразительных искусств</w:t>
      </w:r>
      <w:r>
        <w:t xml:space="preserve">. Газета.Ру. 04.12.2007. </w:t>
      </w:r>
      <w:r w:rsidRPr="00A56960">
        <w:t>https://www.gazeta.ru</w:t>
      </w:r>
      <w:r>
        <w:t xml:space="preserve"> </w:t>
      </w:r>
      <w:r w:rsidRPr="00F95E8D">
        <w:t>/culture/2007/12/04/a_2383034.shtml</w:t>
      </w:r>
      <w:r>
        <w:t xml:space="preserve"> </w:t>
      </w:r>
      <w:r w:rsidRPr="00FD453C">
        <w:t xml:space="preserve">(дата обращения: </w:t>
      </w:r>
      <w:r>
        <w:t>15</w:t>
      </w:r>
      <w:r w:rsidRPr="00FD453C">
        <w:t>.</w:t>
      </w:r>
      <w:r>
        <w:t>02.2020</w:t>
      </w:r>
      <w:r w:rsidRPr="00FD453C">
        <w:t>).</w:t>
      </w:r>
    </w:p>
  </w:footnote>
  <w:footnote w:id="238">
    <w:p w:rsidR="008D3C4A" w:rsidRPr="006F0B0C" w:rsidRDefault="008D3C4A">
      <w:pPr>
        <w:pStyle w:val="a5"/>
        <w:rPr>
          <w:color w:val="000000" w:themeColor="text1"/>
        </w:rPr>
      </w:pPr>
      <w:r w:rsidRPr="006F0B0C">
        <w:rPr>
          <w:rStyle w:val="a7"/>
          <w:color w:val="000000" w:themeColor="text1"/>
        </w:rPr>
        <w:footnoteRef/>
      </w:r>
      <w:r w:rsidRPr="006F0B0C">
        <w:rPr>
          <w:color w:val="000000" w:themeColor="text1"/>
        </w:rPr>
        <w:t xml:space="preserve"> Президенты России и Франции сделали заявления для прессы и ответили на вопросы журналистов. 19.08.2019. </w:t>
      </w:r>
      <w:r w:rsidRPr="006F0B0C">
        <w:rPr>
          <w:rFonts w:cs="Times New Roman"/>
          <w:color w:val="000000" w:themeColor="text1"/>
          <w:lang w:val="en-US"/>
        </w:rPr>
        <w:t>URL</w:t>
      </w:r>
      <w:r w:rsidRPr="006F0B0C">
        <w:rPr>
          <w:rFonts w:cs="Times New Roman"/>
          <w:color w:val="000000" w:themeColor="text1"/>
        </w:rPr>
        <w:t xml:space="preserve">: </w:t>
      </w:r>
      <w:r w:rsidRPr="006F0B0C">
        <w:rPr>
          <w:color w:val="000000" w:themeColor="text1"/>
        </w:rPr>
        <w:t>http://kremlin.ru/events/president/news/61336 (дата обращения: 10.12.2019).</w:t>
      </w:r>
    </w:p>
  </w:footnote>
  <w:footnote w:id="239">
    <w:p w:rsidR="008D3C4A" w:rsidRPr="006F0B0C" w:rsidRDefault="008D3C4A">
      <w:pPr>
        <w:pStyle w:val="a5"/>
        <w:rPr>
          <w:color w:val="000000" w:themeColor="text1"/>
        </w:rPr>
      </w:pPr>
      <w:r w:rsidRPr="006F0B0C">
        <w:rPr>
          <w:rStyle w:val="a7"/>
          <w:color w:val="000000" w:themeColor="text1"/>
        </w:rPr>
        <w:footnoteRef/>
      </w:r>
      <w:r w:rsidRPr="006F0B0C">
        <w:rPr>
          <w:color w:val="000000" w:themeColor="text1"/>
        </w:rPr>
        <w:t xml:space="preserve"> Совместная пресс-конференция с Президентом Франции Эммануэлем Макроном. </w:t>
      </w:r>
      <w:r w:rsidRPr="006F0B0C">
        <w:rPr>
          <w:rFonts w:cs="Times New Roman"/>
          <w:color w:val="000000" w:themeColor="text1"/>
          <w:shd w:val="clear" w:color="auto" w:fill="FFFFFF"/>
        </w:rPr>
        <w:t xml:space="preserve">Сайт Президента России. </w:t>
      </w:r>
      <w:r w:rsidRPr="006F0B0C">
        <w:rPr>
          <w:color w:val="000000" w:themeColor="text1"/>
        </w:rPr>
        <w:t xml:space="preserve">29.05.2017. </w:t>
      </w:r>
      <w:r w:rsidRPr="006F0B0C">
        <w:rPr>
          <w:rFonts w:cs="Times New Roman"/>
          <w:color w:val="000000" w:themeColor="text1"/>
          <w:lang w:val="en-US"/>
        </w:rPr>
        <w:t>URL</w:t>
      </w:r>
      <w:r w:rsidRPr="006F0B0C">
        <w:rPr>
          <w:rFonts w:cs="Times New Roman"/>
          <w:color w:val="000000" w:themeColor="text1"/>
        </w:rPr>
        <w:t>:</w:t>
      </w:r>
      <w:r>
        <w:rPr>
          <w:rFonts w:cs="Times New Roman"/>
          <w:color w:val="000000" w:themeColor="text1"/>
        </w:rPr>
        <w:t xml:space="preserve"> </w:t>
      </w:r>
      <w:r w:rsidRPr="006F0B0C">
        <w:rPr>
          <w:color w:val="000000" w:themeColor="text1"/>
        </w:rPr>
        <w:t>http://kremlin.ru/events/president/news/54618 (дата обращения: 10.12.2019).</w:t>
      </w:r>
    </w:p>
  </w:footnote>
  <w:footnote w:id="240">
    <w:p w:rsidR="008D3C4A" w:rsidRPr="0082467F" w:rsidRDefault="008D3C4A">
      <w:pPr>
        <w:pStyle w:val="a5"/>
        <w:rPr>
          <w:color w:val="000000" w:themeColor="text1"/>
          <w:lang w:val="en-US"/>
        </w:rPr>
      </w:pPr>
      <w:r w:rsidRPr="006F0B0C">
        <w:rPr>
          <w:rStyle w:val="a7"/>
          <w:color w:val="000000" w:themeColor="text1"/>
        </w:rPr>
        <w:footnoteRef/>
      </w:r>
      <w:r w:rsidRPr="006F0B0C">
        <w:rPr>
          <w:color w:val="000000" w:themeColor="text1"/>
        </w:rPr>
        <w:t xml:space="preserve"> Российско-французские переговоры. Сайт Президента России. </w:t>
      </w:r>
      <w:r w:rsidRPr="0082467F">
        <w:rPr>
          <w:color w:val="000000" w:themeColor="text1"/>
          <w:lang w:val="en-US"/>
        </w:rPr>
        <w:t xml:space="preserve">24.05.2018. </w:t>
      </w:r>
      <w:r w:rsidRPr="006F0B0C">
        <w:rPr>
          <w:rFonts w:cs="Times New Roman"/>
          <w:color w:val="000000" w:themeColor="text1"/>
          <w:lang w:val="en-US"/>
        </w:rPr>
        <w:t>URL</w:t>
      </w:r>
      <w:r w:rsidRPr="0082467F">
        <w:rPr>
          <w:rFonts w:cs="Times New Roman"/>
          <w:color w:val="000000" w:themeColor="text1"/>
          <w:lang w:val="en-US"/>
        </w:rPr>
        <w:t xml:space="preserve">: </w:t>
      </w:r>
      <w:r w:rsidRPr="0082467F">
        <w:rPr>
          <w:color w:val="000000" w:themeColor="text1"/>
          <w:lang w:val="en-US"/>
        </w:rPr>
        <w:t>http://kremlin.ru/events /president/news/57544 (</w:t>
      </w:r>
      <w:r w:rsidRPr="006F0B0C">
        <w:rPr>
          <w:color w:val="000000" w:themeColor="text1"/>
        </w:rPr>
        <w:t>дата</w:t>
      </w:r>
      <w:r w:rsidRPr="0082467F">
        <w:rPr>
          <w:color w:val="000000" w:themeColor="text1"/>
          <w:lang w:val="en-US"/>
        </w:rPr>
        <w:t xml:space="preserve"> </w:t>
      </w:r>
      <w:r w:rsidRPr="006F0B0C">
        <w:rPr>
          <w:color w:val="000000" w:themeColor="text1"/>
        </w:rPr>
        <w:t>обращения</w:t>
      </w:r>
      <w:r w:rsidRPr="0082467F">
        <w:rPr>
          <w:color w:val="000000" w:themeColor="text1"/>
          <w:lang w:val="en-US"/>
        </w:rPr>
        <w:t>: 10.12.2019).</w:t>
      </w:r>
    </w:p>
  </w:footnote>
  <w:footnote w:id="241">
    <w:p w:rsidR="008D3C4A" w:rsidRPr="006F0B0C" w:rsidRDefault="008D3C4A">
      <w:pPr>
        <w:pStyle w:val="a5"/>
        <w:rPr>
          <w:color w:val="000000" w:themeColor="text1"/>
        </w:rPr>
      </w:pPr>
      <w:r w:rsidRPr="006F0B0C">
        <w:rPr>
          <w:rStyle w:val="a7"/>
          <w:color w:val="000000" w:themeColor="text1"/>
        </w:rPr>
        <w:footnoteRef/>
      </w:r>
      <w:r w:rsidRPr="006F0B0C">
        <w:rPr>
          <w:color w:val="000000" w:themeColor="text1"/>
        </w:rPr>
        <w:t xml:space="preserve"> Президенты России и Франции сделали заявления для прессы и ответили на вопросы журналистов. 19.08.2019. </w:t>
      </w:r>
      <w:r w:rsidRPr="006F0B0C">
        <w:rPr>
          <w:rFonts w:cs="Times New Roman"/>
          <w:color w:val="000000" w:themeColor="text1"/>
          <w:lang w:val="en-US"/>
        </w:rPr>
        <w:t>URL</w:t>
      </w:r>
      <w:r w:rsidRPr="006F0B0C">
        <w:rPr>
          <w:rFonts w:cs="Times New Roman"/>
          <w:color w:val="000000" w:themeColor="text1"/>
        </w:rPr>
        <w:t xml:space="preserve">: </w:t>
      </w:r>
      <w:r w:rsidRPr="006F0B0C">
        <w:rPr>
          <w:color w:val="000000" w:themeColor="text1"/>
        </w:rPr>
        <w:t>http://kremlin.ru/events/president/news/61336 (дата обращения: 10.12.2019).</w:t>
      </w:r>
    </w:p>
  </w:footnote>
  <w:footnote w:id="242">
    <w:p w:rsidR="008D3C4A" w:rsidRPr="006F0B0C" w:rsidRDefault="008D3C4A">
      <w:pPr>
        <w:pStyle w:val="a5"/>
        <w:rPr>
          <w:color w:val="000000" w:themeColor="text1"/>
        </w:rPr>
      </w:pPr>
      <w:r w:rsidRPr="006F0B0C">
        <w:rPr>
          <w:rStyle w:val="a7"/>
          <w:color w:val="000000" w:themeColor="text1"/>
        </w:rPr>
        <w:footnoteRef/>
      </w:r>
      <w:r w:rsidRPr="006F0B0C">
        <w:rPr>
          <w:color w:val="000000" w:themeColor="text1"/>
        </w:rPr>
        <w:t xml:space="preserve"> Пресс-релиз </w:t>
      </w:r>
      <w:r>
        <w:rPr>
          <w:color w:val="000000" w:themeColor="text1"/>
        </w:rPr>
        <w:t>«</w:t>
      </w:r>
      <w:r w:rsidRPr="006F0B0C">
        <w:rPr>
          <w:color w:val="000000" w:themeColor="text1"/>
        </w:rPr>
        <w:t>Иностранные компании все чаще выбирают Францию в качестве инвестиционной площадки</w:t>
      </w:r>
      <w:r>
        <w:rPr>
          <w:color w:val="000000" w:themeColor="text1"/>
        </w:rPr>
        <w:t xml:space="preserve">» </w:t>
      </w:r>
      <w:r w:rsidRPr="006F0B0C">
        <w:rPr>
          <w:color w:val="000000" w:themeColor="text1"/>
        </w:rPr>
        <w:t xml:space="preserve">(Париж, 3 апреля 2018). 09.10.2019. Посольство Франции в Москве. </w:t>
      </w:r>
      <w:r w:rsidRPr="006F0B0C">
        <w:rPr>
          <w:rFonts w:cs="Times New Roman"/>
          <w:color w:val="000000" w:themeColor="text1"/>
          <w:lang w:val="en-US"/>
        </w:rPr>
        <w:t>URL</w:t>
      </w:r>
      <w:r w:rsidRPr="006F0B0C">
        <w:rPr>
          <w:rFonts w:cs="Times New Roman"/>
          <w:color w:val="000000" w:themeColor="text1"/>
        </w:rPr>
        <w:t>:</w:t>
      </w:r>
      <w:r>
        <w:rPr>
          <w:rFonts w:cs="Times New Roman"/>
          <w:color w:val="000000" w:themeColor="text1"/>
        </w:rPr>
        <w:t xml:space="preserve"> </w:t>
      </w:r>
      <w:r w:rsidRPr="006F0B0C">
        <w:rPr>
          <w:color w:val="000000" w:themeColor="text1"/>
        </w:rPr>
        <w:t>https://ru.ambafrance.org/Press-reliz-Inostrannye-kompanii-vse-chasche-vybirayut-Franciyu-v-kachestve (дата обращения: 10.12.2019).</w:t>
      </w:r>
    </w:p>
  </w:footnote>
  <w:footnote w:id="243">
    <w:p w:rsidR="008D3C4A" w:rsidRDefault="008D3C4A">
      <w:pPr>
        <w:pStyle w:val="a5"/>
      </w:pPr>
      <w:r w:rsidRPr="006F0B0C">
        <w:rPr>
          <w:rStyle w:val="a7"/>
          <w:color w:val="000000" w:themeColor="text1"/>
        </w:rPr>
        <w:footnoteRef/>
      </w:r>
      <w:r w:rsidRPr="006F0B0C">
        <w:rPr>
          <w:color w:val="000000" w:themeColor="text1"/>
        </w:rPr>
        <w:t xml:space="preserve"> Совместная пресс-конференция с Президентом Франции Эммануэлем Макроном. 29.05.2017.</w:t>
      </w:r>
      <w:r w:rsidRPr="006F0B0C">
        <w:rPr>
          <w:rFonts w:cs="Times New Roman"/>
          <w:color w:val="000000" w:themeColor="text1"/>
        </w:rPr>
        <w:t xml:space="preserve"> </w:t>
      </w:r>
      <w:r w:rsidRPr="006F0B0C">
        <w:rPr>
          <w:rFonts w:cs="Times New Roman"/>
          <w:color w:val="000000" w:themeColor="text1"/>
          <w:lang w:val="en-US"/>
        </w:rPr>
        <w:t>URL</w:t>
      </w:r>
      <w:r w:rsidRPr="006F0B0C">
        <w:rPr>
          <w:rFonts w:cs="Times New Roman"/>
          <w:color w:val="000000" w:themeColor="text1"/>
        </w:rPr>
        <w:t xml:space="preserve">: </w:t>
      </w:r>
      <w:r w:rsidRPr="006F0B0C">
        <w:rPr>
          <w:color w:val="000000" w:themeColor="text1"/>
        </w:rPr>
        <w:t>http://kremlin.ru/events/president/news/54618(дата обращения: 10.12.2019).</w:t>
      </w:r>
    </w:p>
  </w:footnote>
  <w:footnote w:id="244">
    <w:p w:rsidR="008D3C4A" w:rsidRPr="00312E3D" w:rsidRDefault="008D3C4A" w:rsidP="00873EEC">
      <w:pPr>
        <w:pStyle w:val="a5"/>
        <w:rPr>
          <w:rFonts w:eastAsia="Calibri" w:cs="Times New Roman"/>
          <w:color w:val="000000" w:themeColor="text1"/>
        </w:rPr>
      </w:pPr>
      <w:r w:rsidRPr="00F374A7">
        <w:rPr>
          <w:rStyle w:val="a7"/>
          <w:rFonts w:cs="Times New Roman"/>
        </w:rPr>
        <w:footnoteRef/>
      </w:r>
      <w:r w:rsidRPr="00F374A7">
        <w:rPr>
          <w:rFonts w:cs="Times New Roman"/>
        </w:rPr>
        <w:t xml:space="preserve"> </w:t>
      </w:r>
      <w:r w:rsidRPr="00650121">
        <w:rPr>
          <w:rFonts w:eastAsia="Calibri" w:cs="Times New Roman"/>
          <w:color w:val="000000" w:themeColor="text1"/>
        </w:rPr>
        <w:t>Зарипова А. И. Восприятие образа России и русской культуры во французской прессе 2008-2018 гг.: дисс. кандидата культурологии / Зарипова Алия Ильдаровна ; Московский государственный институт Международных отношений. – М., 2019. – 274 л.</w:t>
      </w:r>
    </w:p>
  </w:footnote>
  <w:footnote w:id="245">
    <w:p w:rsidR="008D3C4A" w:rsidRPr="009B3BFD" w:rsidRDefault="008D3C4A" w:rsidP="00873EEC">
      <w:pPr>
        <w:pStyle w:val="a5"/>
        <w:rPr>
          <w:rFonts w:eastAsia="Calibri" w:cs="Times New Roman"/>
          <w:highlight w:val="yellow"/>
        </w:rPr>
      </w:pPr>
      <w:r w:rsidRPr="00F374A7">
        <w:rPr>
          <w:rStyle w:val="a7"/>
          <w:rFonts w:cs="Times New Roman"/>
        </w:rPr>
        <w:footnoteRef/>
      </w:r>
      <w:r w:rsidRPr="00F374A7">
        <w:t xml:space="preserve"> </w:t>
      </w:r>
      <w:r w:rsidRPr="00650121">
        <w:rPr>
          <w:rFonts w:eastAsia="Calibri" w:cs="Times New Roman"/>
          <w:color w:val="000000" w:themeColor="text1"/>
        </w:rPr>
        <w:t xml:space="preserve">Зарипова А. И. Восприятие образа России и русской культуры во французской прессе 2008-2018 гг.: дисс. кандидата культурологии / Зарипова Алия Ильдаровна ; Московский государственный институт Международных отношений. – М., 2019. </w:t>
      </w:r>
      <w:r w:rsidRPr="00601DB8">
        <w:rPr>
          <w:rFonts w:cs="Times New Roman"/>
          <w:color w:val="000000" w:themeColor="text1"/>
          <w:sz w:val="24"/>
          <w:szCs w:val="24"/>
        </w:rPr>
        <w:t>–</w:t>
      </w:r>
      <w:r>
        <w:rPr>
          <w:rFonts w:cs="Times New Roman"/>
          <w:color w:val="000000" w:themeColor="text1"/>
          <w:sz w:val="24"/>
          <w:szCs w:val="24"/>
        </w:rPr>
        <w:t xml:space="preserve"> </w:t>
      </w:r>
      <w:r>
        <w:rPr>
          <w:rFonts w:eastAsia="Calibri" w:cs="Times New Roman"/>
        </w:rPr>
        <w:t>С</w:t>
      </w:r>
      <w:r w:rsidRPr="009B3BFD">
        <w:rPr>
          <w:rFonts w:eastAsia="Calibri" w:cs="Times New Roman"/>
        </w:rPr>
        <w:t>. 127.</w:t>
      </w:r>
    </w:p>
  </w:footnote>
  <w:footnote w:id="246">
    <w:p w:rsidR="008D3C4A" w:rsidRPr="00836445" w:rsidRDefault="008D3C4A" w:rsidP="00D4568F">
      <w:pPr>
        <w:pStyle w:val="ab"/>
        <w:rPr>
          <w:rFonts w:eastAsia="Times New Roman"/>
          <w:spacing w:val="-6"/>
          <w:szCs w:val="20"/>
          <w:lang w:val="en-US" w:eastAsia="ru-RU"/>
        </w:rPr>
      </w:pPr>
      <w:r>
        <w:rPr>
          <w:rStyle w:val="a7"/>
        </w:rPr>
        <w:footnoteRef/>
      </w:r>
      <w:r w:rsidRPr="007054C3">
        <w:rPr>
          <w:lang w:val="en-GB"/>
        </w:rPr>
        <w:t xml:space="preserve"> </w:t>
      </w:r>
      <w:r w:rsidRPr="00836445">
        <w:rPr>
          <w:rFonts w:eastAsia="Times New Roman"/>
          <w:color w:val="000000" w:themeColor="text1"/>
          <w:spacing w:val="-6"/>
          <w:szCs w:val="24"/>
          <w:lang w:val="en-US"/>
        </w:rPr>
        <w:t>Lord, G. D., Lord, B. The manual of museum management / B. Lord, G. D. Lord – Rowman Altamira, 2009</w:t>
      </w:r>
      <w:r w:rsidRPr="00836445">
        <w:rPr>
          <w:color w:val="000000" w:themeColor="text1"/>
          <w:spacing w:val="-6"/>
          <w:szCs w:val="24"/>
          <w:lang w:val="en-US"/>
        </w:rPr>
        <w:t>. –</w:t>
      </w:r>
      <w:r>
        <w:rPr>
          <w:color w:val="000000" w:themeColor="text1"/>
          <w:spacing w:val="-6"/>
          <w:szCs w:val="24"/>
          <w:lang w:val="en-US"/>
        </w:rPr>
        <w:t xml:space="preserve"> </w:t>
      </w:r>
      <w:r w:rsidRPr="00836445">
        <w:rPr>
          <w:color w:val="000000" w:themeColor="text1"/>
          <w:spacing w:val="-6"/>
          <w:szCs w:val="24"/>
          <w:lang w:val="en-US"/>
        </w:rPr>
        <w:t xml:space="preserve">P. </w:t>
      </w:r>
      <w:r w:rsidRPr="00836445">
        <w:rPr>
          <w:rFonts w:eastAsia="Times New Roman"/>
          <w:spacing w:val="-6"/>
          <w:szCs w:val="20"/>
          <w:lang w:val="en-US" w:eastAsia="ru-RU"/>
        </w:rPr>
        <w:t>63.</w:t>
      </w:r>
    </w:p>
  </w:footnote>
  <w:footnote w:id="247">
    <w:p w:rsidR="008D3C4A" w:rsidRPr="0026474A" w:rsidRDefault="008D3C4A">
      <w:pPr>
        <w:pStyle w:val="a5"/>
        <w:rPr>
          <w:rFonts w:cs="Times New Roman"/>
          <w:color w:val="000000" w:themeColor="text1"/>
        </w:rPr>
      </w:pPr>
      <w:r w:rsidRPr="00836445">
        <w:rPr>
          <w:rStyle w:val="a7"/>
          <w:rFonts w:cs="Times New Roman"/>
          <w:spacing w:val="-6"/>
          <w:szCs w:val="24"/>
        </w:rPr>
        <w:footnoteRef/>
      </w:r>
      <w:r w:rsidRPr="00836445">
        <w:rPr>
          <w:rStyle w:val="a7"/>
          <w:rFonts w:cs="Times New Roman"/>
          <w:spacing w:val="-6"/>
          <w:sz w:val="24"/>
          <w:szCs w:val="24"/>
        </w:rPr>
        <w:t xml:space="preserve"> </w:t>
      </w:r>
      <w:r w:rsidRPr="00836445">
        <w:rPr>
          <w:color w:val="000000" w:themeColor="text1"/>
          <w:spacing w:val="-6"/>
        </w:rPr>
        <w:t xml:space="preserve">От классицизма до импрессионизма. Три века французской живописи. Шедевры французского искусства XVII – XIX веков из собрания Эрмитажа. </w:t>
      </w:r>
      <w:r w:rsidRPr="00836445">
        <w:rPr>
          <w:color w:val="000000" w:themeColor="text1"/>
          <w:spacing w:val="-6"/>
          <w:lang w:val="en-US"/>
        </w:rPr>
        <w:t>URL</w:t>
      </w:r>
      <w:r w:rsidRPr="00836445">
        <w:rPr>
          <w:color w:val="000000" w:themeColor="text1"/>
          <w:spacing w:val="-6"/>
        </w:rPr>
        <w:t xml:space="preserve">: </w:t>
      </w:r>
      <w:r w:rsidRPr="00836445">
        <w:rPr>
          <w:color w:val="000000" w:themeColor="text1"/>
          <w:spacing w:val="-6"/>
          <w:lang w:val="en-US"/>
        </w:rPr>
        <w:t>https</w:t>
      </w:r>
      <w:r w:rsidRPr="00836445">
        <w:rPr>
          <w:color w:val="000000" w:themeColor="text1"/>
          <w:spacing w:val="-6"/>
        </w:rPr>
        <w:t>://</w:t>
      </w:r>
      <w:r w:rsidRPr="00836445">
        <w:rPr>
          <w:color w:val="000000" w:themeColor="text1"/>
          <w:spacing w:val="-6"/>
          <w:lang w:val="en-US"/>
        </w:rPr>
        <w:t>hermitagemuseum</w:t>
      </w:r>
      <w:r w:rsidRPr="00836445">
        <w:rPr>
          <w:color w:val="000000" w:themeColor="text1"/>
          <w:spacing w:val="-6"/>
        </w:rPr>
        <w:t>.</w:t>
      </w:r>
      <w:r w:rsidRPr="00836445">
        <w:rPr>
          <w:color w:val="000000" w:themeColor="text1"/>
          <w:spacing w:val="-6"/>
          <w:lang w:val="en-US"/>
        </w:rPr>
        <w:t>org</w:t>
      </w:r>
      <w:r w:rsidRPr="00836445">
        <w:rPr>
          <w:color w:val="000000" w:themeColor="text1"/>
          <w:spacing w:val="-6"/>
        </w:rPr>
        <w:t>/</w:t>
      </w:r>
      <w:r w:rsidRPr="00836445">
        <w:rPr>
          <w:color w:val="000000" w:themeColor="text1"/>
          <w:spacing w:val="-6"/>
          <w:lang w:val="en-US"/>
        </w:rPr>
        <w:t>wps</w:t>
      </w:r>
      <w:r w:rsidRPr="00836445">
        <w:rPr>
          <w:color w:val="000000" w:themeColor="text1"/>
          <w:spacing w:val="-6"/>
        </w:rPr>
        <w:t>/</w:t>
      </w:r>
      <w:r w:rsidRPr="00836445">
        <w:rPr>
          <w:color w:val="000000" w:themeColor="text1"/>
          <w:spacing w:val="-6"/>
          <w:lang w:val="en-US"/>
        </w:rPr>
        <w:t>portal</w:t>
      </w:r>
      <w:r w:rsidRPr="00836445">
        <w:rPr>
          <w:color w:val="000000" w:themeColor="text1"/>
          <w:spacing w:val="-6"/>
        </w:rPr>
        <w:t>/</w:t>
      </w:r>
      <w:r w:rsidRPr="00836445">
        <w:rPr>
          <w:color w:val="000000" w:themeColor="text1"/>
          <w:spacing w:val="-6"/>
          <w:lang w:val="en-US"/>
        </w:rPr>
        <w:t>hermitage</w:t>
      </w:r>
      <w:r w:rsidRPr="00836445">
        <w:rPr>
          <w:color w:val="000000" w:themeColor="text1"/>
          <w:spacing w:val="-6"/>
        </w:rPr>
        <w:t>/</w:t>
      </w:r>
      <w:r w:rsidRPr="00836445">
        <w:rPr>
          <w:color w:val="000000" w:themeColor="text1"/>
          <w:spacing w:val="-6"/>
          <w:lang w:val="en-US"/>
        </w:rPr>
        <w:t>news</w:t>
      </w:r>
      <w:r w:rsidRPr="00836445">
        <w:rPr>
          <w:color w:val="000000" w:themeColor="text1"/>
          <w:spacing w:val="-6"/>
        </w:rPr>
        <w:t>/</w:t>
      </w:r>
      <w:r w:rsidRPr="00836445">
        <w:rPr>
          <w:color w:val="000000" w:themeColor="text1"/>
          <w:spacing w:val="-6"/>
          <w:lang w:val="en-US"/>
        </w:rPr>
        <w:t>news</w:t>
      </w:r>
      <w:r w:rsidRPr="00836445">
        <w:rPr>
          <w:color w:val="000000" w:themeColor="text1"/>
          <w:spacing w:val="-6"/>
        </w:rPr>
        <w:t>-</w:t>
      </w:r>
      <w:r w:rsidRPr="00836445">
        <w:rPr>
          <w:color w:val="000000" w:themeColor="text1"/>
          <w:spacing w:val="-6"/>
          <w:lang w:val="en-US"/>
        </w:rPr>
        <w:t>item</w:t>
      </w:r>
      <w:r w:rsidRPr="00836445">
        <w:rPr>
          <w:color w:val="000000" w:themeColor="text1"/>
          <w:spacing w:val="-6"/>
        </w:rPr>
        <w:t>/</w:t>
      </w:r>
      <w:r w:rsidRPr="00836445">
        <w:rPr>
          <w:color w:val="000000" w:themeColor="text1"/>
          <w:spacing w:val="-6"/>
          <w:lang w:val="en-US"/>
        </w:rPr>
        <w:t>news</w:t>
      </w:r>
      <w:r w:rsidRPr="00836445">
        <w:rPr>
          <w:color w:val="000000" w:themeColor="text1"/>
          <w:spacing w:val="-6"/>
        </w:rPr>
        <w:t>/2017/</w:t>
      </w:r>
      <w:r w:rsidRPr="00836445">
        <w:rPr>
          <w:color w:val="000000" w:themeColor="text1"/>
          <w:spacing w:val="-6"/>
          <w:lang w:val="en-US"/>
        </w:rPr>
        <w:t>news</w:t>
      </w:r>
      <w:r w:rsidRPr="00836445">
        <w:rPr>
          <w:color w:val="000000" w:themeColor="text1"/>
          <w:spacing w:val="-6"/>
        </w:rPr>
        <w:t>_404_ 17 / (дата обращения 10.05.2019).</w:t>
      </w:r>
    </w:p>
  </w:footnote>
  <w:footnote w:id="248">
    <w:p w:rsidR="008D3C4A" w:rsidRPr="008D3C4A" w:rsidRDefault="008D3C4A" w:rsidP="00B5170D">
      <w:pPr>
        <w:pStyle w:val="a5"/>
        <w:rPr>
          <w:rFonts w:cs="Times New Roman"/>
          <w:color w:val="000000" w:themeColor="text1"/>
          <w:spacing w:val="-6"/>
        </w:rPr>
      </w:pPr>
      <w:r w:rsidRPr="00836445">
        <w:rPr>
          <w:rStyle w:val="a7"/>
          <w:rFonts w:cs="Times New Roman"/>
          <w:spacing w:val="-6"/>
          <w:szCs w:val="24"/>
        </w:rPr>
        <w:footnoteRef/>
      </w:r>
      <w:r w:rsidRPr="00836445">
        <w:rPr>
          <w:rFonts w:cs="Times New Roman"/>
          <w:spacing w:val="-6"/>
          <w:szCs w:val="24"/>
        </w:rPr>
        <w:t xml:space="preserve"> </w:t>
      </w:r>
      <w:r w:rsidRPr="00836445">
        <w:rPr>
          <w:rFonts w:cs="Times New Roman"/>
          <w:color w:val="000000" w:themeColor="text1"/>
          <w:spacing w:val="-6"/>
        </w:rPr>
        <w:t xml:space="preserve">Приобретение коллекции Кроза. 1772 год. </w:t>
      </w:r>
      <w:r w:rsidRPr="00836445">
        <w:rPr>
          <w:rFonts w:cs="Times New Roman"/>
          <w:color w:val="000000" w:themeColor="text1"/>
          <w:spacing w:val="-6"/>
          <w:lang w:val="en-US"/>
        </w:rPr>
        <w:t>URL</w:t>
      </w:r>
      <w:r w:rsidRPr="008D3C4A">
        <w:rPr>
          <w:rFonts w:cs="Times New Roman"/>
          <w:color w:val="000000" w:themeColor="text1"/>
          <w:spacing w:val="-6"/>
        </w:rPr>
        <w:t xml:space="preserve">: </w:t>
      </w:r>
      <w:r w:rsidRPr="00836445">
        <w:rPr>
          <w:rFonts w:cs="Times New Roman"/>
          <w:color w:val="000000" w:themeColor="text1"/>
          <w:spacing w:val="-6"/>
          <w:lang w:val="en-US"/>
        </w:rPr>
        <w:t>http</w:t>
      </w:r>
      <w:r w:rsidRPr="008D3C4A">
        <w:rPr>
          <w:rFonts w:cs="Times New Roman"/>
          <w:color w:val="000000" w:themeColor="text1"/>
          <w:spacing w:val="-6"/>
        </w:rPr>
        <w:t>://</w:t>
      </w:r>
      <w:r w:rsidRPr="00836445">
        <w:rPr>
          <w:rFonts w:cs="Times New Roman"/>
          <w:color w:val="000000" w:themeColor="text1"/>
          <w:spacing w:val="-6"/>
          <w:lang w:val="en-US"/>
        </w:rPr>
        <w:t>academy</w:t>
      </w:r>
      <w:r w:rsidRPr="008D3C4A">
        <w:rPr>
          <w:rFonts w:cs="Times New Roman"/>
          <w:color w:val="000000" w:themeColor="text1"/>
          <w:spacing w:val="-6"/>
        </w:rPr>
        <w:t>.</w:t>
      </w:r>
      <w:r w:rsidRPr="00836445">
        <w:rPr>
          <w:rFonts w:cs="Times New Roman"/>
          <w:color w:val="000000" w:themeColor="text1"/>
          <w:spacing w:val="-6"/>
          <w:lang w:val="en-US"/>
        </w:rPr>
        <w:t>hermitagemuseum</w:t>
      </w:r>
      <w:r w:rsidRPr="008D3C4A">
        <w:rPr>
          <w:rFonts w:cs="Times New Roman"/>
          <w:color w:val="000000" w:themeColor="text1"/>
          <w:spacing w:val="-6"/>
        </w:rPr>
        <w:t xml:space="preserve">. </w:t>
      </w:r>
      <w:r w:rsidRPr="00836445">
        <w:rPr>
          <w:rFonts w:cs="Times New Roman"/>
          <w:color w:val="000000" w:themeColor="text1"/>
          <w:spacing w:val="-6"/>
          <w:lang w:val="en-US"/>
        </w:rPr>
        <w:t>org</w:t>
      </w:r>
      <w:r w:rsidRPr="008D3C4A">
        <w:rPr>
          <w:rFonts w:cs="Times New Roman"/>
          <w:color w:val="000000" w:themeColor="text1"/>
          <w:spacing w:val="-6"/>
        </w:rPr>
        <w:t>/</w:t>
      </w:r>
      <w:r w:rsidRPr="00836445">
        <w:rPr>
          <w:rFonts w:cs="Times New Roman"/>
          <w:color w:val="000000" w:themeColor="text1"/>
          <w:spacing w:val="-6"/>
          <w:lang w:val="en-US"/>
        </w:rPr>
        <w:t>materials</w:t>
      </w:r>
      <w:r w:rsidRPr="008D3C4A">
        <w:rPr>
          <w:rFonts w:cs="Times New Roman"/>
          <w:color w:val="000000" w:themeColor="text1"/>
          <w:spacing w:val="-6"/>
        </w:rPr>
        <w:t>/</w:t>
      </w:r>
      <w:r w:rsidRPr="00836445">
        <w:rPr>
          <w:rFonts w:cs="Times New Roman"/>
          <w:color w:val="000000" w:themeColor="text1"/>
          <w:spacing w:val="-6"/>
          <w:lang w:val="en-US"/>
        </w:rPr>
        <w:t>priobretenie</w:t>
      </w:r>
      <w:r w:rsidRPr="008D3C4A">
        <w:rPr>
          <w:rFonts w:cs="Times New Roman"/>
          <w:color w:val="000000" w:themeColor="text1"/>
          <w:spacing w:val="-6"/>
        </w:rPr>
        <w:t>-</w:t>
      </w:r>
      <w:r w:rsidRPr="00836445">
        <w:rPr>
          <w:rFonts w:cs="Times New Roman"/>
          <w:color w:val="000000" w:themeColor="text1"/>
          <w:spacing w:val="-6"/>
          <w:lang w:val="en-US"/>
        </w:rPr>
        <w:t>kollekcii</w:t>
      </w:r>
      <w:r w:rsidRPr="008D3C4A">
        <w:rPr>
          <w:rFonts w:cs="Times New Roman"/>
          <w:color w:val="000000" w:themeColor="text1"/>
          <w:spacing w:val="-6"/>
        </w:rPr>
        <w:t>-</w:t>
      </w:r>
      <w:r w:rsidRPr="00836445">
        <w:rPr>
          <w:rFonts w:cs="Times New Roman"/>
          <w:color w:val="000000" w:themeColor="text1"/>
          <w:spacing w:val="-6"/>
          <w:lang w:val="en-US"/>
        </w:rPr>
        <w:t>kroza</w:t>
      </w:r>
      <w:r w:rsidRPr="008D3C4A">
        <w:rPr>
          <w:rFonts w:cs="Times New Roman"/>
          <w:color w:val="000000" w:themeColor="text1"/>
          <w:spacing w:val="-6"/>
        </w:rPr>
        <w:t xml:space="preserve"> </w:t>
      </w:r>
      <w:r w:rsidRPr="008D3C4A">
        <w:rPr>
          <w:color w:val="000000" w:themeColor="text1"/>
          <w:spacing w:val="-6"/>
        </w:rPr>
        <w:t>(</w:t>
      </w:r>
      <w:r w:rsidRPr="00836445">
        <w:rPr>
          <w:color w:val="000000" w:themeColor="text1"/>
          <w:spacing w:val="-6"/>
        </w:rPr>
        <w:t>дата</w:t>
      </w:r>
      <w:r w:rsidRPr="008D3C4A">
        <w:rPr>
          <w:color w:val="000000" w:themeColor="text1"/>
          <w:spacing w:val="-6"/>
        </w:rPr>
        <w:t xml:space="preserve"> </w:t>
      </w:r>
      <w:r w:rsidRPr="00836445">
        <w:rPr>
          <w:color w:val="000000" w:themeColor="text1"/>
          <w:spacing w:val="-6"/>
        </w:rPr>
        <w:t>обращения</w:t>
      </w:r>
      <w:r w:rsidRPr="008D3C4A">
        <w:rPr>
          <w:color w:val="000000" w:themeColor="text1"/>
          <w:spacing w:val="-6"/>
        </w:rPr>
        <w:t xml:space="preserve"> 18.01.2020).</w:t>
      </w:r>
    </w:p>
  </w:footnote>
  <w:footnote w:id="249">
    <w:p w:rsidR="008D3C4A" w:rsidRPr="00FC57CD" w:rsidRDefault="008D3C4A" w:rsidP="00B5170D">
      <w:pPr>
        <w:pStyle w:val="a5"/>
        <w:rPr>
          <w:rFonts w:cs="Times New Roman"/>
          <w:color w:val="000000" w:themeColor="text1"/>
          <w:spacing w:val="-6"/>
          <w:lang w:val="en-GB"/>
        </w:rPr>
      </w:pPr>
      <w:r w:rsidRPr="00836445">
        <w:rPr>
          <w:rStyle w:val="a7"/>
          <w:rFonts w:cs="Times New Roman"/>
          <w:spacing w:val="-6"/>
          <w:szCs w:val="24"/>
        </w:rPr>
        <w:footnoteRef/>
      </w:r>
      <w:r w:rsidRPr="00836445">
        <w:rPr>
          <w:rFonts w:cs="Times New Roman"/>
          <w:spacing w:val="-6"/>
          <w:szCs w:val="24"/>
        </w:rPr>
        <w:t xml:space="preserve"> </w:t>
      </w:r>
      <w:r w:rsidRPr="00836445">
        <w:rPr>
          <w:rFonts w:cs="Times New Roman"/>
          <w:color w:val="000000" w:themeColor="text1"/>
          <w:spacing w:val="-6"/>
        </w:rPr>
        <w:t xml:space="preserve">Приобретение коллекции сэра Роберта Уолпола. </w:t>
      </w:r>
      <w:r w:rsidRPr="0082467F">
        <w:rPr>
          <w:rFonts w:cs="Times New Roman"/>
          <w:color w:val="000000" w:themeColor="text1"/>
          <w:spacing w:val="-6"/>
          <w:lang w:val="en-US"/>
        </w:rPr>
        <w:t xml:space="preserve">1779 </w:t>
      </w:r>
      <w:r w:rsidRPr="00836445">
        <w:rPr>
          <w:rFonts w:cs="Times New Roman"/>
          <w:color w:val="000000" w:themeColor="text1"/>
          <w:spacing w:val="-6"/>
        </w:rPr>
        <w:t>год</w:t>
      </w:r>
      <w:r w:rsidRPr="0082467F">
        <w:rPr>
          <w:rFonts w:cs="Times New Roman"/>
          <w:color w:val="000000" w:themeColor="text1"/>
          <w:spacing w:val="-6"/>
          <w:lang w:val="en-US"/>
        </w:rPr>
        <w:t xml:space="preserve">. </w:t>
      </w:r>
      <w:r w:rsidRPr="00836445">
        <w:rPr>
          <w:rFonts w:cs="Times New Roman"/>
          <w:color w:val="000000" w:themeColor="text1"/>
          <w:spacing w:val="-6"/>
          <w:lang w:val="en-US"/>
        </w:rPr>
        <w:t>URL</w:t>
      </w:r>
      <w:r w:rsidRPr="00FC57CD">
        <w:rPr>
          <w:rFonts w:cs="Times New Roman"/>
          <w:color w:val="000000" w:themeColor="text1"/>
          <w:spacing w:val="-6"/>
          <w:lang w:val="en-GB"/>
        </w:rPr>
        <w:t xml:space="preserve">: </w:t>
      </w:r>
      <w:r w:rsidRPr="00FC57CD">
        <w:rPr>
          <w:rFonts w:cs="Times New Roman"/>
          <w:color w:val="000000" w:themeColor="text1"/>
          <w:spacing w:val="-6"/>
          <w:lang w:val="en-US"/>
        </w:rPr>
        <w:t>http</w:t>
      </w:r>
      <w:r w:rsidRPr="00FC57CD">
        <w:rPr>
          <w:rFonts w:cs="Times New Roman"/>
          <w:color w:val="000000" w:themeColor="text1"/>
          <w:spacing w:val="-6"/>
          <w:lang w:val="en-GB"/>
        </w:rPr>
        <w:t>://</w:t>
      </w:r>
      <w:r w:rsidRPr="00FC57CD">
        <w:rPr>
          <w:rFonts w:cs="Times New Roman"/>
          <w:color w:val="000000" w:themeColor="text1"/>
          <w:spacing w:val="-6"/>
          <w:lang w:val="en-US"/>
        </w:rPr>
        <w:t>academy</w:t>
      </w:r>
      <w:r w:rsidRPr="00FC57CD">
        <w:rPr>
          <w:rFonts w:cs="Times New Roman"/>
          <w:color w:val="000000" w:themeColor="text1"/>
          <w:spacing w:val="-6"/>
          <w:lang w:val="en-GB"/>
        </w:rPr>
        <w:t xml:space="preserve">. </w:t>
      </w:r>
      <w:r w:rsidRPr="00836445">
        <w:rPr>
          <w:rFonts w:cs="Times New Roman"/>
          <w:color w:val="000000" w:themeColor="text1"/>
          <w:spacing w:val="-6"/>
          <w:lang w:val="en-US"/>
        </w:rPr>
        <w:t>hermitagemuseum</w:t>
      </w:r>
      <w:r w:rsidRPr="00FC57CD">
        <w:rPr>
          <w:rFonts w:cs="Times New Roman"/>
          <w:color w:val="000000" w:themeColor="text1"/>
          <w:spacing w:val="-6"/>
          <w:lang w:val="en-GB"/>
        </w:rPr>
        <w:t>.</w:t>
      </w:r>
      <w:r w:rsidRPr="00836445">
        <w:rPr>
          <w:rFonts w:cs="Times New Roman"/>
          <w:color w:val="000000" w:themeColor="text1"/>
          <w:spacing w:val="-6"/>
          <w:lang w:val="en-US"/>
        </w:rPr>
        <w:t>org</w:t>
      </w:r>
      <w:r w:rsidRPr="00FC57CD">
        <w:rPr>
          <w:rFonts w:cs="Times New Roman"/>
          <w:color w:val="000000" w:themeColor="text1"/>
          <w:spacing w:val="-6"/>
          <w:lang w:val="en-GB"/>
        </w:rPr>
        <w:t>/</w:t>
      </w:r>
      <w:r w:rsidRPr="00836445">
        <w:rPr>
          <w:rFonts w:cs="Times New Roman"/>
          <w:color w:val="000000" w:themeColor="text1"/>
          <w:spacing w:val="-6"/>
          <w:lang w:val="en-US"/>
        </w:rPr>
        <w:t>materials</w:t>
      </w:r>
      <w:r w:rsidRPr="00FC57CD">
        <w:rPr>
          <w:rFonts w:cs="Times New Roman"/>
          <w:color w:val="000000" w:themeColor="text1"/>
          <w:spacing w:val="-6"/>
          <w:lang w:val="en-GB"/>
        </w:rPr>
        <w:t>/</w:t>
      </w:r>
      <w:r w:rsidRPr="00836445">
        <w:rPr>
          <w:rFonts w:cs="Times New Roman"/>
          <w:color w:val="000000" w:themeColor="text1"/>
          <w:spacing w:val="-6"/>
          <w:lang w:val="en-US"/>
        </w:rPr>
        <w:t>priobretenie</w:t>
      </w:r>
      <w:r w:rsidRPr="00FC57CD">
        <w:rPr>
          <w:rFonts w:cs="Times New Roman"/>
          <w:color w:val="000000" w:themeColor="text1"/>
          <w:spacing w:val="-6"/>
          <w:lang w:val="en-GB"/>
        </w:rPr>
        <w:t>-</w:t>
      </w:r>
      <w:r w:rsidRPr="00836445">
        <w:rPr>
          <w:rFonts w:cs="Times New Roman"/>
          <w:color w:val="000000" w:themeColor="text1"/>
          <w:spacing w:val="-6"/>
          <w:lang w:val="en-US"/>
        </w:rPr>
        <w:t>kollekcii</w:t>
      </w:r>
      <w:r w:rsidRPr="00FC57CD">
        <w:rPr>
          <w:rFonts w:cs="Times New Roman"/>
          <w:color w:val="000000" w:themeColor="text1"/>
          <w:spacing w:val="-6"/>
          <w:lang w:val="en-GB"/>
        </w:rPr>
        <w:t>-</w:t>
      </w:r>
      <w:r w:rsidRPr="00836445">
        <w:rPr>
          <w:rFonts w:cs="Times New Roman"/>
          <w:color w:val="000000" w:themeColor="text1"/>
          <w:spacing w:val="-6"/>
          <w:lang w:val="en-US"/>
        </w:rPr>
        <w:t>sehra</w:t>
      </w:r>
      <w:r w:rsidRPr="00FC57CD">
        <w:rPr>
          <w:rFonts w:cs="Times New Roman"/>
          <w:color w:val="000000" w:themeColor="text1"/>
          <w:spacing w:val="-6"/>
          <w:lang w:val="en-GB"/>
        </w:rPr>
        <w:t>-</w:t>
      </w:r>
      <w:r w:rsidRPr="00836445">
        <w:rPr>
          <w:rFonts w:cs="Times New Roman"/>
          <w:color w:val="000000" w:themeColor="text1"/>
          <w:spacing w:val="-6"/>
          <w:lang w:val="en-US"/>
        </w:rPr>
        <w:t>roberta</w:t>
      </w:r>
      <w:r w:rsidRPr="00FC57CD">
        <w:rPr>
          <w:rFonts w:cs="Times New Roman"/>
          <w:color w:val="000000" w:themeColor="text1"/>
          <w:spacing w:val="-6"/>
          <w:lang w:val="en-GB"/>
        </w:rPr>
        <w:t>-</w:t>
      </w:r>
      <w:r w:rsidRPr="00836445">
        <w:rPr>
          <w:rFonts w:cs="Times New Roman"/>
          <w:color w:val="000000" w:themeColor="text1"/>
          <w:spacing w:val="-6"/>
          <w:lang w:val="en-US"/>
        </w:rPr>
        <w:t>uolpola</w:t>
      </w:r>
      <w:r w:rsidRPr="00FC57CD">
        <w:rPr>
          <w:rFonts w:cs="Times New Roman"/>
          <w:color w:val="000000" w:themeColor="text1"/>
          <w:spacing w:val="-6"/>
          <w:lang w:val="en-GB"/>
        </w:rPr>
        <w:t xml:space="preserve"> </w:t>
      </w:r>
      <w:r w:rsidRPr="00FC57CD">
        <w:rPr>
          <w:color w:val="000000" w:themeColor="text1"/>
          <w:spacing w:val="-6"/>
          <w:lang w:val="en-GB"/>
        </w:rPr>
        <w:t>(</w:t>
      </w:r>
      <w:r w:rsidRPr="00836445">
        <w:rPr>
          <w:color w:val="000000" w:themeColor="text1"/>
          <w:spacing w:val="-6"/>
        </w:rPr>
        <w:t>дата</w:t>
      </w:r>
      <w:r w:rsidRPr="00FC57CD">
        <w:rPr>
          <w:color w:val="000000" w:themeColor="text1"/>
          <w:spacing w:val="-6"/>
          <w:lang w:val="en-GB"/>
        </w:rPr>
        <w:t xml:space="preserve"> </w:t>
      </w:r>
      <w:r w:rsidRPr="00836445">
        <w:rPr>
          <w:color w:val="000000" w:themeColor="text1"/>
          <w:spacing w:val="-6"/>
        </w:rPr>
        <w:t>обращения</w:t>
      </w:r>
      <w:r w:rsidRPr="00FC57CD">
        <w:rPr>
          <w:color w:val="000000" w:themeColor="text1"/>
          <w:spacing w:val="-6"/>
          <w:lang w:val="en-GB"/>
        </w:rPr>
        <w:t xml:space="preserve"> 18.01.2020).</w:t>
      </w:r>
    </w:p>
  </w:footnote>
  <w:footnote w:id="250">
    <w:p w:rsidR="008D3C4A" w:rsidRPr="00836445" w:rsidRDefault="008D3C4A" w:rsidP="00B5170D">
      <w:pPr>
        <w:pStyle w:val="a5"/>
        <w:rPr>
          <w:rFonts w:cs="Times New Roman"/>
          <w:color w:val="000000" w:themeColor="text1"/>
          <w:spacing w:val="-6"/>
          <w:lang w:val="en-US"/>
        </w:rPr>
      </w:pPr>
      <w:r w:rsidRPr="00836445">
        <w:rPr>
          <w:rStyle w:val="a7"/>
          <w:rFonts w:cs="Times New Roman"/>
          <w:spacing w:val="-6"/>
        </w:rPr>
        <w:footnoteRef/>
      </w:r>
      <w:r w:rsidRPr="00836445">
        <w:rPr>
          <w:rFonts w:cs="Times New Roman"/>
          <w:spacing w:val="-6"/>
        </w:rPr>
        <w:t xml:space="preserve"> </w:t>
      </w:r>
      <w:r w:rsidRPr="00836445">
        <w:rPr>
          <w:rFonts w:cs="Times New Roman"/>
          <w:color w:val="000000" w:themeColor="text1"/>
          <w:spacing w:val="-6"/>
        </w:rPr>
        <w:t xml:space="preserve">Приобретение коллекции из дворца Мальмезон. </w:t>
      </w:r>
      <w:r w:rsidRPr="00836445">
        <w:rPr>
          <w:rFonts w:cs="Times New Roman"/>
          <w:color w:val="000000" w:themeColor="text1"/>
          <w:spacing w:val="-6"/>
          <w:lang w:val="en-US"/>
        </w:rPr>
        <w:t xml:space="preserve">1815 </w:t>
      </w:r>
      <w:r w:rsidRPr="00836445">
        <w:rPr>
          <w:rFonts w:cs="Times New Roman"/>
          <w:color w:val="000000" w:themeColor="text1"/>
          <w:spacing w:val="-6"/>
        </w:rPr>
        <w:t>год</w:t>
      </w:r>
      <w:r w:rsidRPr="00836445">
        <w:rPr>
          <w:rFonts w:cs="Times New Roman"/>
          <w:color w:val="000000" w:themeColor="text1"/>
          <w:spacing w:val="-6"/>
          <w:lang w:val="en-US"/>
        </w:rPr>
        <w:t xml:space="preserve">. URL: http://academy.hermitagemuseum.or g/materials/priobretenie-kollekcii-iz-dvorca-malmezon </w:t>
      </w:r>
      <w:r w:rsidRPr="00836445">
        <w:rPr>
          <w:color w:val="000000" w:themeColor="text1"/>
          <w:spacing w:val="-6"/>
          <w:lang w:val="en-US"/>
        </w:rPr>
        <w:t>(</w:t>
      </w:r>
      <w:r w:rsidRPr="00836445">
        <w:rPr>
          <w:color w:val="000000" w:themeColor="text1"/>
          <w:spacing w:val="-6"/>
        </w:rPr>
        <w:t>дата</w:t>
      </w:r>
      <w:r w:rsidRPr="00836445">
        <w:rPr>
          <w:color w:val="000000" w:themeColor="text1"/>
          <w:spacing w:val="-6"/>
          <w:lang w:val="en-US"/>
        </w:rPr>
        <w:t xml:space="preserve"> </w:t>
      </w:r>
      <w:r w:rsidRPr="00836445">
        <w:rPr>
          <w:color w:val="000000" w:themeColor="text1"/>
          <w:spacing w:val="-6"/>
        </w:rPr>
        <w:t>обращения</w:t>
      </w:r>
      <w:r w:rsidRPr="00836445">
        <w:rPr>
          <w:color w:val="000000" w:themeColor="text1"/>
          <w:spacing w:val="-6"/>
          <w:lang w:val="en-US"/>
        </w:rPr>
        <w:t xml:space="preserve"> 18.01.2020).</w:t>
      </w:r>
    </w:p>
  </w:footnote>
  <w:footnote w:id="251">
    <w:p w:rsidR="008D3C4A" w:rsidRPr="0026474A" w:rsidRDefault="008D3C4A" w:rsidP="00B5170D">
      <w:pPr>
        <w:pStyle w:val="a5"/>
        <w:rPr>
          <w:rFonts w:cs="Times New Roman"/>
          <w:color w:val="000000" w:themeColor="text1"/>
        </w:rPr>
      </w:pPr>
      <w:r w:rsidRPr="00836445">
        <w:rPr>
          <w:rStyle w:val="a7"/>
          <w:rFonts w:cs="Times New Roman"/>
          <w:spacing w:val="-6"/>
        </w:rPr>
        <w:footnoteRef/>
      </w:r>
      <w:r w:rsidRPr="00836445">
        <w:rPr>
          <w:rFonts w:cs="Times New Roman"/>
          <w:spacing w:val="-6"/>
        </w:rPr>
        <w:t xml:space="preserve"> </w:t>
      </w:r>
      <w:r w:rsidRPr="00836445">
        <w:rPr>
          <w:rFonts w:cs="Times New Roman"/>
          <w:color w:val="000000" w:themeColor="text1"/>
          <w:spacing w:val="-6"/>
        </w:rPr>
        <w:t>Коллекция французской живописи второй половины XIX века в Эрмитаже.</w:t>
      </w:r>
      <w:r w:rsidRPr="00836445">
        <w:rPr>
          <w:spacing w:val="-6"/>
        </w:rPr>
        <w:t xml:space="preserve"> </w:t>
      </w:r>
      <w:r w:rsidRPr="00836445">
        <w:rPr>
          <w:rFonts w:cs="Times New Roman"/>
          <w:color w:val="000000" w:themeColor="text1"/>
          <w:spacing w:val="-6"/>
          <w:lang w:val="en-US"/>
        </w:rPr>
        <w:t>URL</w:t>
      </w:r>
      <w:r w:rsidRPr="00836445">
        <w:rPr>
          <w:rFonts w:cs="Times New Roman"/>
          <w:color w:val="000000" w:themeColor="text1"/>
          <w:spacing w:val="-6"/>
        </w:rPr>
        <w:t xml:space="preserve">: </w:t>
      </w:r>
      <w:r w:rsidRPr="00836445">
        <w:rPr>
          <w:rFonts w:cs="Times New Roman"/>
          <w:color w:val="000000" w:themeColor="text1"/>
          <w:spacing w:val="-6"/>
          <w:lang w:val="en-US"/>
        </w:rPr>
        <w:t>http</w:t>
      </w:r>
      <w:r w:rsidRPr="00836445">
        <w:rPr>
          <w:rFonts w:cs="Times New Roman"/>
          <w:color w:val="000000" w:themeColor="text1"/>
          <w:spacing w:val="-6"/>
        </w:rPr>
        <w:t>://</w:t>
      </w:r>
      <w:r w:rsidRPr="00836445">
        <w:rPr>
          <w:rFonts w:cs="Times New Roman"/>
          <w:color w:val="000000" w:themeColor="text1"/>
          <w:spacing w:val="-6"/>
          <w:lang w:val="en-US"/>
        </w:rPr>
        <w:t>academy</w:t>
      </w:r>
      <w:r w:rsidRPr="00836445">
        <w:rPr>
          <w:rFonts w:cs="Times New Roman"/>
          <w:color w:val="000000" w:themeColor="text1"/>
          <w:spacing w:val="-6"/>
        </w:rPr>
        <w:t>.</w:t>
      </w:r>
      <w:r w:rsidRPr="00836445">
        <w:rPr>
          <w:rFonts w:cs="Times New Roman"/>
          <w:color w:val="000000" w:themeColor="text1"/>
          <w:spacing w:val="-6"/>
          <w:lang w:val="en-US"/>
        </w:rPr>
        <w:t>hermitage</w:t>
      </w:r>
      <w:r>
        <w:rPr>
          <w:rFonts w:cs="Times New Roman"/>
          <w:color w:val="000000" w:themeColor="text1"/>
          <w:spacing w:val="-6"/>
        </w:rPr>
        <w:t xml:space="preserve"> </w:t>
      </w:r>
      <w:r w:rsidRPr="00836445">
        <w:rPr>
          <w:rFonts w:cs="Times New Roman"/>
          <w:color w:val="000000" w:themeColor="text1"/>
          <w:spacing w:val="-6"/>
          <w:lang w:val="en-US"/>
        </w:rPr>
        <w:t>museum</w:t>
      </w:r>
      <w:r w:rsidRPr="00836445">
        <w:rPr>
          <w:rFonts w:cs="Times New Roman"/>
          <w:color w:val="000000" w:themeColor="text1"/>
          <w:spacing w:val="-6"/>
        </w:rPr>
        <w:t>.</w:t>
      </w:r>
      <w:r w:rsidRPr="00836445">
        <w:rPr>
          <w:rFonts w:cs="Times New Roman"/>
          <w:color w:val="000000" w:themeColor="text1"/>
          <w:spacing w:val="-6"/>
          <w:lang w:val="en-US"/>
        </w:rPr>
        <w:t>org</w:t>
      </w:r>
      <w:r w:rsidRPr="00836445">
        <w:rPr>
          <w:rFonts w:cs="Times New Roman"/>
          <w:color w:val="000000" w:themeColor="text1"/>
          <w:spacing w:val="-6"/>
        </w:rPr>
        <w:t>/</w:t>
      </w:r>
      <w:r w:rsidRPr="00836445">
        <w:rPr>
          <w:rFonts w:cs="Times New Roman"/>
          <w:color w:val="000000" w:themeColor="text1"/>
          <w:spacing w:val="-6"/>
          <w:lang w:val="en-US"/>
        </w:rPr>
        <w:t>materials</w:t>
      </w:r>
      <w:r w:rsidRPr="00836445">
        <w:rPr>
          <w:rFonts w:cs="Times New Roman"/>
          <w:color w:val="000000" w:themeColor="text1"/>
          <w:spacing w:val="-6"/>
        </w:rPr>
        <w:t>/</w:t>
      </w:r>
      <w:r w:rsidRPr="00836445">
        <w:rPr>
          <w:rFonts w:cs="Times New Roman"/>
          <w:color w:val="000000" w:themeColor="text1"/>
          <w:spacing w:val="-6"/>
          <w:lang w:val="en-US"/>
        </w:rPr>
        <w:t>francuzskaya</w:t>
      </w:r>
      <w:r w:rsidRPr="00836445">
        <w:rPr>
          <w:rFonts w:cs="Times New Roman"/>
          <w:color w:val="000000" w:themeColor="text1"/>
          <w:spacing w:val="-6"/>
        </w:rPr>
        <w:t>-</w:t>
      </w:r>
      <w:r w:rsidRPr="00836445">
        <w:rPr>
          <w:rFonts w:cs="Times New Roman"/>
          <w:color w:val="000000" w:themeColor="text1"/>
          <w:spacing w:val="-6"/>
          <w:lang w:val="en-US"/>
        </w:rPr>
        <w:t>zhivopis</w:t>
      </w:r>
      <w:r w:rsidRPr="00836445">
        <w:rPr>
          <w:rFonts w:cs="Times New Roman"/>
          <w:color w:val="000000" w:themeColor="text1"/>
          <w:spacing w:val="-6"/>
        </w:rPr>
        <w:t>-</w:t>
      </w:r>
      <w:r w:rsidRPr="00836445">
        <w:rPr>
          <w:rFonts w:cs="Times New Roman"/>
          <w:color w:val="000000" w:themeColor="text1"/>
          <w:spacing w:val="-6"/>
          <w:lang w:val="en-US"/>
        </w:rPr>
        <w:t>vtoroj</w:t>
      </w:r>
      <w:r w:rsidRPr="00836445">
        <w:rPr>
          <w:rFonts w:cs="Times New Roman"/>
          <w:color w:val="000000" w:themeColor="text1"/>
          <w:spacing w:val="-6"/>
        </w:rPr>
        <w:t>-</w:t>
      </w:r>
      <w:r w:rsidRPr="00836445">
        <w:rPr>
          <w:rFonts w:cs="Times New Roman"/>
          <w:color w:val="000000" w:themeColor="text1"/>
          <w:spacing w:val="-6"/>
          <w:lang w:val="en-US"/>
        </w:rPr>
        <w:t>poloviny</w:t>
      </w:r>
      <w:r w:rsidRPr="00836445">
        <w:rPr>
          <w:rFonts w:cs="Times New Roman"/>
          <w:color w:val="000000" w:themeColor="text1"/>
          <w:spacing w:val="-6"/>
        </w:rPr>
        <w:t>-</w:t>
      </w:r>
      <w:r w:rsidRPr="00836445">
        <w:rPr>
          <w:rFonts w:cs="Times New Roman"/>
          <w:color w:val="000000" w:themeColor="text1"/>
          <w:spacing w:val="-6"/>
          <w:lang w:val="en-US"/>
        </w:rPr>
        <w:t>xix</w:t>
      </w:r>
      <w:r w:rsidRPr="00836445">
        <w:rPr>
          <w:rFonts w:cs="Times New Roman"/>
          <w:color w:val="000000" w:themeColor="text1"/>
          <w:spacing w:val="-6"/>
        </w:rPr>
        <w:t>-</w:t>
      </w:r>
      <w:r w:rsidRPr="00836445">
        <w:rPr>
          <w:rFonts w:cs="Times New Roman"/>
          <w:color w:val="000000" w:themeColor="text1"/>
          <w:spacing w:val="-6"/>
          <w:lang w:val="en-US"/>
        </w:rPr>
        <w:t>xx</w:t>
      </w:r>
      <w:r w:rsidRPr="00836445">
        <w:rPr>
          <w:rFonts w:cs="Times New Roman"/>
          <w:color w:val="000000" w:themeColor="text1"/>
          <w:spacing w:val="-6"/>
        </w:rPr>
        <w:t>-</w:t>
      </w:r>
      <w:r w:rsidRPr="00836445">
        <w:rPr>
          <w:rFonts w:cs="Times New Roman"/>
          <w:color w:val="000000" w:themeColor="text1"/>
          <w:spacing w:val="-6"/>
          <w:lang w:val="en-US"/>
        </w:rPr>
        <w:t>vv</w:t>
      </w:r>
      <w:r w:rsidRPr="00836445">
        <w:rPr>
          <w:rFonts w:cs="Times New Roman"/>
          <w:color w:val="000000" w:themeColor="text1"/>
          <w:spacing w:val="-6"/>
        </w:rPr>
        <w:t xml:space="preserve"> </w:t>
      </w:r>
      <w:r w:rsidRPr="00836445">
        <w:rPr>
          <w:color w:val="000000" w:themeColor="text1"/>
          <w:spacing w:val="-6"/>
        </w:rPr>
        <w:t>(дата обращения 18.12.2019).</w:t>
      </w:r>
    </w:p>
  </w:footnote>
  <w:footnote w:id="252">
    <w:p w:rsidR="008D3C4A" w:rsidRDefault="008D3C4A">
      <w:pPr>
        <w:pStyle w:val="a5"/>
      </w:pPr>
      <w:r>
        <w:rPr>
          <w:rStyle w:val="a7"/>
        </w:rPr>
        <w:footnoteRef/>
      </w:r>
      <w:r>
        <w:t xml:space="preserve"> </w:t>
      </w:r>
      <w:r w:rsidRPr="00703FC9">
        <w:rPr>
          <w:rFonts w:cs="Times New Roman"/>
        </w:rPr>
        <w:t xml:space="preserve">История коллекций. </w:t>
      </w:r>
      <w:r>
        <w:rPr>
          <w:rFonts w:cs="Times New Roman"/>
          <w:lang w:val="en-US"/>
        </w:rPr>
        <w:t>URL</w:t>
      </w:r>
      <w:r w:rsidRPr="00D4568F">
        <w:rPr>
          <w:rFonts w:cs="Times New Roman"/>
        </w:rPr>
        <w:t xml:space="preserve">: </w:t>
      </w:r>
      <w:r w:rsidRPr="00D4568F">
        <w:rPr>
          <w:rFonts w:cs="Times New Roman"/>
          <w:lang w:val="en-US"/>
        </w:rPr>
        <w:t>https</w:t>
      </w:r>
      <w:r w:rsidRPr="00D4568F">
        <w:rPr>
          <w:rFonts w:cs="Times New Roman"/>
        </w:rPr>
        <w:t>://</w:t>
      </w:r>
      <w:r w:rsidRPr="00D4568F">
        <w:rPr>
          <w:rFonts w:cs="Times New Roman"/>
          <w:lang w:val="en-US"/>
        </w:rPr>
        <w:t>pushkinmuseum</w:t>
      </w:r>
      <w:r w:rsidRPr="00D4568F">
        <w:rPr>
          <w:rFonts w:cs="Times New Roman"/>
        </w:rPr>
        <w:t>.</w:t>
      </w:r>
      <w:r w:rsidRPr="00D4568F">
        <w:rPr>
          <w:rFonts w:cs="Times New Roman"/>
          <w:lang w:val="en-US"/>
        </w:rPr>
        <w:t>art</w:t>
      </w:r>
      <w:r w:rsidRPr="00D4568F">
        <w:rPr>
          <w:rFonts w:cs="Times New Roman"/>
        </w:rPr>
        <w:t>/</w:t>
      </w:r>
      <w:r w:rsidRPr="00D4568F">
        <w:rPr>
          <w:rFonts w:cs="Times New Roman"/>
          <w:lang w:val="en-US"/>
        </w:rPr>
        <w:t>museum</w:t>
      </w:r>
      <w:r w:rsidRPr="00D4568F">
        <w:rPr>
          <w:rFonts w:cs="Times New Roman"/>
        </w:rPr>
        <w:t>/</w:t>
      </w:r>
      <w:r w:rsidRPr="00D4568F">
        <w:rPr>
          <w:rFonts w:cs="Times New Roman"/>
          <w:lang w:val="en-US"/>
        </w:rPr>
        <w:t>history</w:t>
      </w:r>
      <w:r w:rsidRPr="00D4568F">
        <w:rPr>
          <w:rFonts w:cs="Times New Roman"/>
        </w:rPr>
        <w:t>/</w:t>
      </w:r>
      <w:r w:rsidRPr="00D4568F">
        <w:rPr>
          <w:rFonts w:cs="Times New Roman"/>
          <w:lang w:val="en-US"/>
        </w:rPr>
        <w:t>about</w:t>
      </w:r>
      <w:r w:rsidRPr="00D4568F">
        <w:rPr>
          <w:rFonts w:cs="Times New Roman"/>
        </w:rPr>
        <w:t>_</w:t>
      </w:r>
      <w:r w:rsidRPr="00D4568F">
        <w:rPr>
          <w:rFonts w:cs="Times New Roman"/>
          <w:lang w:val="en-US"/>
        </w:rPr>
        <w:t>collection</w:t>
      </w:r>
      <w:r w:rsidRPr="00D4568F">
        <w:rPr>
          <w:rFonts w:cs="Times New Roman"/>
        </w:rPr>
        <w:t>/</w:t>
      </w:r>
      <w:r w:rsidRPr="00D4568F">
        <w:rPr>
          <w:rFonts w:cs="Times New Roman"/>
          <w:lang w:val="en-US"/>
        </w:rPr>
        <w:t>index</w:t>
      </w:r>
      <w:r w:rsidRPr="00D4568F">
        <w:rPr>
          <w:rFonts w:cs="Times New Roman"/>
        </w:rPr>
        <w:t>.</w:t>
      </w:r>
      <w:r w:rsidRPr="00D4568F">
        <w:rPr>
          <w:rFonts w:cs="Times New Roman"/>
          <w:lang w:val="en-US"/>
        </w:rPr>
        <w:t>php</w:t>
      </w:r>
      <w:r w:rsidRPr="00D4568F">
        <w:rPr>
          <w:rFonts w:cs="Times New Roman"/>
        </w:rPr>
        <w:t xml:space="preserve"> </w:t>
      </w:r>
      <w:r w:rsidRPr="00FD453C">
        <w:rPr>
          <w:color w:val="000000" w:themeColor="text1"/>
        </w:rPr>
        <w:t>(дата обращения 2</w:t>
      </w:r>
      <w:r>
        <w:rPr>
          <w:color w:val="000000" w:themeColor="text1"/>
        </w:rPr>
        <w:t>0.11.2019</w:t>
      </w:r>
      <w:r w:rsidRPr="00FD453C">
        <w:rPr>
          <w:color w:val="000000" w:themeColor="text1"/>
        </w:rPr>
        <w:t>).</w:t>
      </w:r>
    </w:p>
  </w:footnote>
  <w:footnote w:id="253">
    <w:p w:rsidR="008D3C4A" w:rsidRDefault="008D3C4A">
      <w:pPr>
        <w:pStyle w:val="a5"/>
      </w:pPr>
      <w:r>
        <w:rPr>
          <w:rStyle w:val="a7"/>
        </w:rPr>
        <w:footnoteRef/>
      </w:r>
      <w:r>
        <w:t xml:space="preserve"> Там же.</w:t>
      </w:r>
    </w:p>
  </w:footnote>
  <w:footnote w:id="254">
    <w:p w:rsidR="008D3C4A" w:rsidRPr="00D4568F" w:rsidRDefault="008D3C4A" w:rsidP="00D4568F">
      <w:pPr>
        <w:pStyle w:val="a5"/>
        <w:rPr>
          <w:rFonts w:cs="Times New Roman"/>
        </w:rPr>
      </w:pPr>
      <w:r w:rsidRPr="00703FC9">
        <w:rPr>
          <w:rStyle w:val="a7"/>
          <w:rFonts w:cs="Times New Roman"/>
        </w:rPr>
        <w:footnoteRef/>
      </w:r>
      <w:r w:rsidRPr="00703FC9">
        <w:rPr>
          <w:rFonts w:cs="Times New Roman"/>
        </w:rPr>
        <w:t xml:space="preserve"> </w:t>
      </w:r>
      <w:r>
        <w:rPr>
          <w:rFonts w:cs="Times New Roman"/>
        </w:rPr>
        <w:t>Там же.</w:t>
      </w:r>
    </w:p>
  </w:footnote>
  <w:footnote w:id="255">
    <w:p w:rsidR="008D3C4A" w:rsidRPr="00D4568F" w:rsidRDefault="008D3C4A" w:rsidP="00836445">
      <w:pPr>
        <w:pStyle w:val="a5"/>
        <w:rPr>
          <w:rFonts w:cs="Times New Roman"/>
          <w:color w:val="000000" w:themeColor="text1"/>
        </w:rPr>
      </w:pPr>
      <w:r>
        <w:rPr>
          <w:rStyle w:val="a7"/>
        </w:rPr>
        <w:footnoteRef/>
      </w:r>
      <w:r w:rsidRPr="00717650">
        <w:t xml:space="preserve"> </w:t>
      </w:r>
      <w:r w:rsidRPr="00FD453C">
        <w:rPr>
          <w:rFonts w:cs="Times New Roman"/>
          <w:color w:val="000000" w:themeColor="text1"/>
        </w:rPr>
        <w:t xml:space="preserve">Меценаты современного искусства. </w:t>
      </w:r>
      <w:r w:rsidRPr="00FD453C">
        <w:rPr>
          <w:lang w:val="en-US"/>
        </w:rPr>
        <w:t>URL</w:t>
      </w:r>
      <w:r w:rsidRPr="00FD453C">
        <w:t xml:space="preserve">: </w:t>
      </w:r>
      <w:r w:rsidRPr="00FD453C">
        <w:rPr>
          <w:lang w:val="en-US"/>
        </w:rPr>
        <w:t>http</w:t>
      </w:r>
      <w:r w:rsidRPr="00FD453C">
        <w:t>://</w:t>
      </w:r>
      <w:r w:rsidRPr="00FD453C">
        <w:rPr>
          <w:lang w:val="en-US"/>
        </w:rPr>
        <w:t>www</w:t>
      </w:r>
      <w:r w:rsidRPr="00FD453C">
        <w:t>.</w:t>
      </w:r>
      <w:r w:rsidRPr="00FD453C">
        <w:rPr>
          <w:lang w:val="en-US"/>
        </w:rPr>
        <w:t>artmaecenas</w:t>
      </w:r>
      <w:r w:rsidRPr="00FD453C">
        <w:t>.</w:t>
      </w:r>
      <w:r w:rsidRPr="00FD453C">
        <w:rPr>
          <w:lang w:val="en-US"/>
        </w:rPr>
        <w:t>ru</w:t>
      </w:r>
      <w:r w:rsidRPr="00FD453C">
        <w:t xml:space="preserve">/ </w:t>
      </w:r>
      <w:r w:rsidRPr="00FD453C">
        <w:rPr>
          <w:color w:val="000000" w:themeColor="text1"/>
        </w:rPr>
        <w:t>(дата обращения 2</w:t>
      </w:r>
      <w:r>
        <w:rPr>
          <w:color w:val="000000" w:themeColor="text1"/>
        </w:rPr>
        <w:t>0.11.2019</w:t>
      </w:r>
      <w:r w:rsidRPr="00FD453C">
        <w:rPr>
          <w:color w:val="000000" w:themeColor="text1"/>
        </w:rPr>
        <w:t>).</w:t>
      </w:r>
    </w:p>
  </w:footnote>
  <w:footnote w:id="256">
    <w:p w:rsidR="008D3C4A" w:rsidRDefault="008D3C4A">
      <w:pPr>
        <w:pStyle w:val="a5"/>
      </w:pPr>
      <w:r>
        <w:rPr>
          <w:rStyle w:val="a7"/>
        </w:rPr>
        <w:footnoteRef/>
      </w:r>
      <w:r>
        <w:t xml:space="preserve"> </w:t>
      </w:r>
      <w:r w:rsidRPr="001605CA">
        <w:rPr>
          <w:bCs/>
          <w:color w:val="000000" w:themeColor="text1"/>
          <w:spacing w:val="-6"/>
          <w:szCs w:val="24"/>
        </w:rPr>
        <w:t>История коллекции живо</w:t>
      </w:r>
      <w:r>
        <w:rPr>
          <w:bCs/>
          <w:color w:val="000000" w:themeColor="text1"/>
          <w:spacing w:val="-6"/>
          <w:szCs w:val="24"/>
        </w:rPr>
        <w:t>писи XIX–XX веков в ГМИИ им. А.С</w:t>
      </w:r>
      <w:r w:rsidRPr="001605CA">
        <w:rPr>
          <w:bCs/>
          <w:color w:val="000000" w:themeColor="text1"/>
          <w:spacing w:val="-6"/>
          <w:szCs w:val="24"/>
        </w:rPr>
        <w:t>. Пушкина</w:t>
      </w:r>
      <w:r w:rsidRPr="00EC7BCD">
        <w:t xml:space="preserve"> </w:t>
      </w:r>
      <w:r w:rsidRPr="00FD453C">
        <w:rPr>
          <w:lang w:val="en-US"/>
        </w:rPr>
        <w:t>URL</w:t>
      </w:r>
      <w:r w:rsidRPr="00FD453C">
        <w:t xml:space="preserve">: </w:t>
      </w:r>
      <w:r w:rsidRPr="001605CA">
        <w:rPr>
          <w:sz w:val="16"/>
        </w:rPr>
        <w:t xml:space="preserve"> </w:t>
      </w:r>
      <w:r w:rsidRPr="00EC7BCD">
        <w:t>http://www.new</w:t>
      </w:r>
      <w:r>
        <w:t xml:space="preserve"> </w:t>
      </w:r>
      <w:r w:rsidRPr="00EC7BCD">
        <w:t>paintart.ru/history/</w:t>
      </w:r>
      <w:r>
        <w:t xml:space="preserve"> </w:t>
      </w:r>
      <w:r w:rsidRPr="00FD453C">
        <w:rPr>
          <w:color w:val="000000" w:themeColor="text1"/>
        </w:rPr>
        <w:t>(дата обращения 2</w:t>
      </w:r>
      <w:r>
        <w:rPr>
          <w:color w:val="000000" w:themeColor="text1"/>
        </w:rPr>
        <w:t>0.11.2019</w:t>
      </w:r>
      <w:r w:rsidRPr="00FD453C">
        <w:rPr>
          <w:color w:val="000000" w:themeColor="text1"/>
        </w:rPr>
        <w:t>).</w:t>
      </w:r>
    </w:p>
  </w:footnote>
  <w:footnote w:id="257">
    <w:p w:rsidR="008D3C4A" w:rsidRPr="0049618F" w:rsidRDefault="008D3C4A" w:rsidP="00836445">
      <w:pPr>
        <w:pStyle w:val="a5"/>
        <w:rPr>
          <w:rFonts w:cs="Times New Roman"/>
          <w:szCs w:val="24"/>
          <w:lang w:val="en-US"/>
        </w:rPr>
      </w:pPr>
      <w:r>
        <w:rPr>
          <w:rStyle w:val="a7"/>
        </w:rPr>
        <w:footnoteRef/>
      </w:r>
      <w:r w:rsidRPr="00B65C23">
        <w:t xml:space="preserve"> </w:t>
      </w:r>
      <w:r w:rsidRPr="00B65C23">
        <w:rPr>
          <w:rFonts w:cs="Times New Roman"/>
          <w:szCs w:val="24"/>
        </w:rPr>
        <w:t>Поступление в Эрмитаж коллекций С.И. Щукина и И.А. Морозова</w:t>
      </w:r>
      <w:r>
        <w:rPr>
          <w:rFonts w:cs="Times New Roman"/>
          <w:szCs w:val="24"/>
        </w:rPr>
        <w:t xml:space="preserve">. </w:t>
      </w:r>
      <w:r>
        <w:rPr>
          <w:rFonts w:cs="Times New Roman"/>
          <w:szCs w:val="24"/>
          <w:lang w:val="en-GB"/>
        </w:rPr>
        <w:t>URL</w:t>
      </w:r>
      <w:r w:rsidRPr="0049618F">
        <w:rPr>
          <w:rFonts w:cs="Times New Roman"/>
          <w:szCs w:val="24"/>
          <w:lang w:val="en-US"/>
        </w:rPr>
        <w:t xml:space="preserve">: </w:t>
      </w:r>
      <w:r>
        <w:rPr>
          <w:rFonts w:cs="Times New Roman"/>
          <w:szCs w:val="24"/>
          <w:lang w:val="en-GB"/>
        </w:rPr>
        <w:t>http</w:t>
      </w:r>
      <w:r w:rsidRPr="0049618F">
        <w:rPr>
          <w:rFonts w:cs="Times New Roman"/>
          <w:szCs w:val="24"/>
          <w:lang w:val="en-US"/>
        </w:rPr>
        <w:t>://</w:t>
      </w:r>
      <w:r w:rsidRPr="006178CE">
        <w:rPr>
          <w:rFonts w:cs="Times New Roman"/>
          <w:szCs w:val="24"/>
          <w:lang w:val="en-GB"/>
        </w:rPr>
        <w:t>academy</w:t>
      </w:r>
      <w:r w:rsidRPr="0049618F">
        <w:rPr>
          <w:rFonts w:cs="Times New Roman"/>
          <w:szCs w:val="24"/>
          <w:lang w:val="en-US"/>
        </w:rPr>
        <w:t>.</w:t>
      </w:r>
      <w:r w:rsidRPr="006178CE">
        <w:rPr>
          <w:rFonts w:cs="Times New Roman"/>
          <w:szCs w:val="24"/>
          <w:lang w:val="en-GB"/>
        </w:rPr>
        <w:t>he</w:t>
      </w:r>
      <w:r w:rsidRPr="0049618F">
        <w:rPr>
          <w:rFonts w:cs="Times New Roman"/>
          <w:szCs w:val="24"/>
          <w:lang w:val="en-US"/>
        </w:rPr>
        <w:t xml:space="preserve"> </w:t>
      </w:r>
      <w:r w:rsidRPr="006178CE">
        <w:rPr>
          <w:rFonts w:cs="Times New Roman"/>
          <w:szCs w:val="24"/>
          <w:lang w:val="en-GB"/>
        </w:rPr>
        <w:t>rmitagemuseum</w:t>
      </w:r>
      <w:r w:rsidRPr="0049618F">
        <w:rPr>
          <w:rFonts w:cs="Times New Roman"/>
          <w:szCs w:val="24"/>
          <w:lang w:val="en-US"/>
        </w:rPr>
        <w:t xml:space="preserve">. </w:t>
      </w:r>
      <w:r w:rsidRPr="006178CE">
        <w:rPr>
          <w:rFonts w:cs="Times New Roman"/>
          <w:szCs w:val="24"/>
          <w:lang w:val="en-GB"/>
        </w:rPr>
        <w:t>org</w:t>
      </w:r>
      <w:r w:rsidRPr="0049618F">
        <w:rPr>
          <w:rFonts w:cs="Times New Roman"/>
          <w:szCs w:val="24"/>
          <w:lang w:val="en-US"/>
        </w:rPr>
        <w:t>/</w:t>
      </w:r>
      <w:r w:rsidRPr="006178CE">
        <w:rPr>
          <w:rFonts w:cs="Times New Roman"/>
          <w:szCs w:val="24"/>
          <w:lang w:val="en-GB"/>
        </w:rPr>
        <w:t>materials</w:t>
      </w:r>
      <w:r w:rsidRPr="0049618F">
        <w:rPr>
          <w:rFonts w:cs="Times New Roman"/>
          <w:szCs w:val="24"/>
          <w:lang w:val="en-US"/>
        </w:rPr>
        <w:t>/</w:t>
      </w:r>
      <w:r w:rsidRPr="006178CE">
        <w:rPr>
          <w:rFonts w:cs="Times New Roman"/>
          <w:szCs w:val="24"/>
          <w:lang w:val="en-GB"/>
        </w:rPr>
        <w:t>postuplenie</w:t>
      </w:r>
      <w:r w:rsidRPr="0049618F">
        <w:rPr>
          <w:rFonts w:cs="Times New Roman"/>
          <w:szCs w:val="24"/>
          <w:lang w:val="en-US"/>
        </w:rPr>
        <w:t>-</w:t>
      </w:r>
      <w:r w:rsidRPr="006178CE">
        <w:rPr>
          <w:rFonts w:cs="Times New Roman"/>
          <w:szCs w:val="24"/>
          <w:lang w:val="en-GB"/>
        </w:rPr>
        <w:t>kollekcij</w:t>
      </w:r>
      <w:r w:rsidRPr="0049618F">
        <w:rPr>
          <w:rFonts w:cs="Times New Roman"/>
          <w:szCs w:val="24"/>
          <w:lang w:val="en-US"/>
        </w:rPr>
        <w:t>-</w:t>
      </w:r>
      <w:r w:rsidRPr="006178CE">
        <w:rPr>
          <w:rFonts w:cs="Times New Roman"/>
          <w:szCs w:val="24"/>
          <w:lang w:val="en-GB"/>
        </w:rPr>
        <w:t>s</w:t>
      </w:r>
      <w:r w:rsidRPr="0049618F">
        <w:rPr>
          <w:rFonts w:cs="Times New Roman"/>
          <w:szCs w:val="24"/>
          <w:lang w:val="en-US"/>
        </w:rPr>
        <w:t>.</w:t>
      </w:r>
      <w:r w:rsidRPr="006178CE">
        <w:rPr>
          <w:rFonts w:cs="Times New Roman"/>
          <w:szCs w:val="24"/>
          <w:lang w:val="en-GB"/>
        </w:rPr>
        <w:t>i</w:t>
      </w:r>
      <w:r w:rsidRPr="0049618F">
        <w:rPr>
          <w:rFonts w:cs="Times New Roman"/>
          <w:szCs w:val="24"/>
          <w:lang w:val="en-US"/>
        </w:rPr>
        <w:t>.-</w:t>
      </w:r>
      <w:r w:rsidRPr="006178CE">
        <w:rPr>
          <w:rFonts w:cs="Times New Roman"/>
          <w:szCs w:val="24"/>
          <w:lang w:val="en-GB"/>
        </w:rPr>
        <w:t>shchukina</w:t>
      </w:r>
      <w:r w:rsidRPr="0049618F">
        <w:rPr>
          <w:rFonts w:cs="Times New Roman"/>
          <w:szCs w:val="24"/>
          <w:lang w:val="en-US"/>
        </w:rPr>
        <w:t>-</w:t>
      </w:r>
      <w:r w:rsidRPr="006178CE">
        <w:rPr>
          <w:rFonts w:cs="Times New Roman"/>
          <w:szCs w:val="24"/>
          <w:lang w:val="en-GB"/>
        </w:rPr>
        <w:t>i</w:t>
      </w:r>
      <w:r w:rsidRPr="0049618F">
        <w:rPr>
          <w:rFonts w:cs="Times New Roman"/>
          <w:szCs w:val="24"/>
          <w:lang w:val="en-US"/>
        </w:rPr>
        <w:t>-</w:t>
      </w:r>
      <w:r w:rsidRPr="006178CE">
        <w:rPr>
          <w:rFonts w:cs="Times New Roman"/>
          <w:szCs w:val="24"/>
          <w:lang w:val="en-GB"/>
        </w:rPr>
        <w:t>i</w:t>
      </w:r>
      <w:r w:rsidRPr="0049618F">
        <w:rPr>
          <w:rFonts w:cs="Times New Roman"/>
          <w:szCs w:val="24"/>
          <w:lang w:val="en-US"/>
        </w:rPr>
        <w:t>.</w:t>
      </w:r>
      <w:r w:rsidRPr="006178CE">
        <w:rPr>
          <w:rFonts w:cs="Times New Roman"/>
          <w:szCs w:val="24"/>
          <w:lang w:val="en-GB"/>
        </w:rPr>
        <w:t>a</w:t>
      </w:r>
      <w:r w:rsidRPr="0049618F">
        <w:rPr>
          <w:rFonts w:cs="Times New Roman"/>
          <w:szCs w:val="24"/>
          <w:lang w:val="en-US"/>
        </w:rPr>
        <w:t>.-</w:t>
      </w:r>
      <w:r w:rsidRPr="006178CE">
        <w:rPr>
          <w:rFonts w:cs="Times New Roman"/>
          <w:szCs w:val="24"/>
          <w:lang w:val="en-GB"/>
        </w:rPr>
        <w:t>morozova</w:t>
      </w:r>
      <w:r w:rsidRPr="0049618F">
        <w:rPr>
          <w:rFonts w:cs="Times New Roman"/>
          <w:szCs w:val="24"/>
          <w:lang w:val="en-US"/>
        </w:rPr>
        <w:t xml:space="preserve"> </w:t>
      </w:r>
      <w:r w:rsidRPr="0049618F">
        <w:rPr>
          <w:color w:val="000000" w:themeColor="text1"/>
          <w:lang w:val="en-US"/>
        </w:rPr>
        <w:t>(</w:t>
      </w:r>
      <w:r w:rsidRPr="00FD453C">
        <w:rPr>
          <w:color w:val="000000" w:themeColor="text1"/>
        </w:rPr>
        <w:t>дата</w:t>
      </w:r>
      <w:r w:rsidRPr="0049618F">
        <w:rPr>
          <w:color w:val="000000" w:themeColor="text1"/>
          <w:lang w:val="en-US"/>
        </w:rPr>
        <w:t xml:space="preserve"> </w:t>
      </w:r>
      <w:r w:rsidRPr="00FD453C">
        <w:rPr>
          <w:color w:val="000000" w:themeColor="text1"/>
        </w:rPr>
        <w:t>обращения</w:t>
      </w:r>
      <w:r w:rsidRPr="0049618F">
        <w:rPr>
          <w:color w:val="000000" w:themeColor="text1"/>
          <w:lang w:val="en-US"/>
        </w:rPr>
        <w:t xml:space="preserve"> 20.11.2019).</w:t>
      </w:r>
    </w:p>
  </w:footnote>
  <w:footnote w:id="258">
    <w:p w:rsidR="008D3C4A" w:rsidRPr="001B413C" w:rsidRDefault="008D3C4A" w:rsidP="00836445">
      <w:pPr>
        <w:pStyle w:val="ab"/>
        <w:rPr>
          <w:rFonts w:eastAsia="Times New Roman"/>
          <w:color w:val="000000" w:themeColor="text1"/>
          <w:szCs w:val="24"/>
        </w:rPr>
      </w:pPr>
      <w:r w:rsidRPr="00E64C2B">
        <w:rPr>
          <w:rStyle w:val="a7"/>
        </w:rPr>
        <w:footnoteRef/>
      </w:r>
      <w:r w:rsidRPr="007F51CA">
        <w:rPr>
          <w:rFonts w:eastAsia="Times New Roman"/>
          <w:color w:val="000000" w:themeColor="text1"/>
          <w:szCs w:val="24"/>
        </w:rPr>
        <w:t>Петухов А.В. Сергей Щукин и его современники за рубежом: коллекционеры, дилеры, знатоки / А.В. Петухов // Искусствознание. – 2017. №. 3. – С. 212-231.</w:t>
      </w:r>
    </w:p>
  </w:footnote>
  <w:footnote w:id="259">
    <w:p w:rsidR="008D3C4A" w:rsidRPr="001B413C" w:rsidRDefault="008D3C4A" w:rsidP="00836445">
      <w:pPr>
        <w:pStyle w:val="a5"/>
        <w:rPr>
          <w:rFonts w:eastAsia="Times New Roman" w:cs="Times New Roman"/>
          <w:color w:val="000000" w:themeColor="text1"/>
          <w:szCs w:val="24"/>
        </w:rPr>
      </w:pPr>
      <w:r w:rsidRPr="00E64C2B">
        <w:rPr>
          <w:szCs w:val="24"/>
          <w:vertAlign w:val="superscript"/>
        </w:rPr>
        <w:footnoteRef/>
      </w:r>
      <w:r w:rsidRPr="00E64C2B">
        <w:rPr>
          <w:szCs w:val="24"/>
          <w:vertAlign w:val="superscript"/>
        </w:rPr>
        <w:t xml:space="preserve"> </w:t>
      </w:r>
      <w:r w:rsidRPr="007F51CA">
        <w:rPr>
          <w:rFonts w:eastAsia="Times New Roman" w:cs="Times New Roman"/>
          <w:color w:val="000000" w:themeColor="text1"/>
          <w:szCs w:val="24"/>
        </w:rPr>
        <w:t>Терновец Б. Н. Письма. Дневники. Статьи / Сост., вступ. ст., тексты к разд., коммент. Л. С. Алешиной, Н. В. Яворской. – М.</w:t>
      </w:r>
      <w:r>
        <w:rPr>
          <w:rFonts w:eastAsia="Times New Roman" w:cs="Times New Roman"/>
          <w:color w:val="000000" w:themeColor="text1"/>
          <w:szCs w:val="24"/>
        </w:rPr>
        <w:t xml:space="preserve"> </w:t>
      </w:r>
      <w:r w:rsidRPr="007F51CA">
        <w:rPr>
          <w:rFonts w:eastAsia="Times New Roman" w:cs="Times New Roman"/>
          <w:color w:val="000000" w:themeColor="text1"/>
          <w:szCs w:val="24"/>
        </w:rPr>
        <w:t>: Советский художник, 1977. – 362 с.</w:t>
      </w:r>
    </w:p>
  </w:footnote>
  <w:footnote w:id="260">
    <w:p w:rsidR="008D3C4A" w:rsidRPr="00F029B9" w:rsidRDefault="008D3C4A" w:rsidP="00E64C2B">
      <w:pPr>
        <w:pStyle w:val="a5"/>
        <w:rPr>
          <w:rFonts w:cs="Times New Roman"/>
          <w:szCs w:val="24"/>
        </w:rPr>
      </w:pPr>
      <w:r w:rsidRPr="00D97F7D">
        <w:rPr>
          <w:rStyle w:val="a7"/>
          <w:rFonts w:cs="Times New Roman"/>
        </w:rPr>
        <w:footnoteRef/>
      </w:r>
      <w:r w:rsidRPr="00D97F7D">
        <w:rPr>
          <w:rFonts w:cs="Times New Roman"/>
          <w:lang w:val="en-US"/>
        </w:rPr>
        <w:t xml:space="preserve"> </w:t>
      </w:r>
      <w:r w:rsidRPr="006178CE">
        <w:rPr>
          <w:rFonts w:cs="Times New Roman"/>
          <w:bCs/>
          <w:lang w:val="en-US"/>
        </w:rPr>
        <w:t xml:space="preserve">La Russie </w:t>
      </w:r>
      <w:r w:rsidRPr="006178CE">
        <w:rPr>
          <w:rFonts w:cs="Times New Roman"/>
          <w:lang w:val="en-US"/>
        </w:rPr>
        <w:t xml:space="preserve">intellectuelle // Le Radical. </w:t>
      </w:r>
      <w:r w:rsidRPr="00F029B9">
        <w:rPr>
          <w:rFonts w:cs="Times New Roman"/>
        </w:rPr>
        <w:t xml:space="preserve">1925. 24 </w:t>
      </w:r>
      <w:r w:rsidRPr="006178CE">
        <w:rPr>
          <w:rFonts w:cs="Times New Roman"/>
          <w:lang w:val="en-GB"/>
        </w:rPr>
        <w:t>janvier</w:t>
      </w:r>
      <w:r w:rsidRPr="00F029B9">
        <w:rPr>
          <w:rFonts w:cs="Times New Roman"/>
        </w:rPr>
        <w:t>.</w:t>
      </w:r>
    </w:p>
  </w:footnote>
  <w:footnote w:id="261">
    <w:p w:rsidR="008D3C4A" w:rsidRPr="00A12C78" w:rsidRDefault="008D3C4A">
      <w:pPr>
        <w:pStyle w:val="a5"/>
      </w:pPr>
      <w:r>
        <w:rPr>
          <w:rStyle w:val="a7"/>
        </w:rPr>
        <w:footnoteRef/>
      </w:r>
      <w:r w:rsidRPr="00A12C78">
        <w:t xml:space="preserve"> </w:t>
      </w:r>
      <w:r w:rsidRPr="007F51CA">
        <w:rPr>
          <w:rFonts w:eastAsia="Times New Roman"/>
          <w:color w:val="000000" w:themeColor="text1"/>
          <w:szCs w:val="24"/>
        </w:rPr>
        <w:t xml:space="preserve">Эльц Е.Э. Становление советской музейной системы и русско-французские связи / Е.Э. Эльц // Музей—Памятник—Наследие. – 2019. </w:t>
      </w:r>
      <w:r w:rsidRPr="00FC57CD">
        <w:rPr>
          <w:rFonts w:eastAsia="Times New Roman" w:cs="Times New Roman"/>
          <w:color w:val="000000" w:themeColor="text1"/>
          <w:szCs w:val="24"/>
        </w:rPr>
        <w:t xml:space="preserve">– </w:t>
      </w:r>
      <w:r w:rsidRPr="00A12C78">
        <w:rPr>
          <w:rFonts w:cs="Times New Roman"/>
          <w:color w:val="000000" w:themeColor="text1"/>
          <w:szCs w:val="22"/>
          <w:shd w:val="clear" w:color="auto" w:fill="FFFFFF"/>
        </w:rPr>
        <w:t>С. 22.</w:t>
      </w:r>
    </w:p>
  </w:footnote>
  <w:footnote w:id="262">
    <w:p w:rsidR="008D3C4A" w:rsidRPr="008111FD" w:rsidRDefault="008D3C4A" w:rsidP="008111FD">
      <w:pPr>
        <w:pStyle w:val="a5"/>
        <w:rPr>
          <w:rFonts w:cs="Times New Roman"/>
        </w:rPr>
      </w:pPr>
      <w:r w:rsidRPr="008111FD">
        <w:rPr>
          <w:rFonts w:cs="Times New Roman"/>
          <w:vertAlign w:val="superscript"/>
        </w:rPr>
        <w:footnoteRef/>
      </w:r>
      <w:r w:rsidRPr="0082467F">
        <w:rPr>
          <w:rFonts w:cs="Times New Roman"/>
          <w:lang w:val="en-US"/>
        </w:rPr>
        <w:t xml:space="preserve"> </w:t>
      </w:r>
      <w:r w:rsidRPr="006355E0">
        <w:rPr>
          <w:rFonts w:cs="Times New Roman"/>
          <w:lang w:val="en-US"/>
        </w:rPr>
        <w:t>L</w:t>
      </w:r>
      <w:r w:rsidRPr="0082467F">
        <w:rPr>
          <w:rFonts w:cs="Times New Roman"/>
          <w:lang w:val="en-US"/>
        </w:rPr>
        <w:t>’</w:t>
      </w:r>
      <w:r w:rsidRPr="006355E0">
        <w:rPr>
          <w:rFonts w:cs="Times New Roman"/>
          <w:lang w:val="en-US"/>
        </w:rPr>
        <w:t>art</w:t>
      </w:r>
      <w:r w:rsidRPr="0082467F">
        <w:rPr>
          <w:rFonts w:cs="Times New Roman"/>
          <w:lang w:val="en-US"/>
        </w:rPr>
        <w:t xml:space="preserve"> </w:t>
      </w:r>
      <w:r w:rsidRPr="006355E0">
        <w:rPr>
          <w:rFonts w:cs="Times New Roman"/>
          <w:lang w:val="en-US"/>
        </w:rPr>
        <w:t>r</w:t>
      </w:r>
      <w:r w:rsidRPr="0082467F">
        <w:rPr>
          <w:rFonts w:cs="Times New Roman"/>
          <w:lang w:val="en-US"/>
        </w:rPr>
        <w:t>é</w:t>
      </w:r>
      <w:r w:rsidRPr="006355E0">
        <w:rPr>
          <w:rFonts w:cs="Times New Roman"/>
          <w:lang w:val="en-US"/>
        </w:rPr>
        <w:t>volutonnaire</w:t>
      </w:r>
      <w:r w:rsidRPr="0082467F">
        <w:rPr>
          <w:rFonts w:cs="Times New Roman"/>
          <w:lang w:val="en-US"/>
        </w:rPr>
        <w:t xml:space="preserve"> </w:t>
      </w:r>
      <w:r w:rsidRPr="006355E0">
        <w:rPr>
          <w:rFonts w:cs="Times New Roman"/>
          <w:lang w:val="en-US"/>
        </w:rPr>
        <w:t>en</w:t>
      </w:r>
      <w:r w:rsidRPr="0082467F">
        <w:rPr>
          <w:rFonts w:cs="Times New Roman"/>
          <w:lang w:val="en-US"/>
        </w:rPr>
        <w:t xml:space="preserve"> </w:t>
      </w:r>
      <w:r w:rsidRPr="006355E0">
        <w:rPr>
          <w:rFonts w:cs="Times New Roman"/>
          <w:lang w:val="en-US"/>
        </w:rPr>
        <w:t>URSS</w:t>
      </w:r>
      <w:r w:rsidRPr="0082467F">
        <w:rPr>
          <w:rFonts w:cs="Times New Roman"/>
          <w:lang w:val="en-US"/>
        </w:rPr>
        <w:t xml:space="preserve"> // </w:t>
      </w:r>
      <w:r w:rsidRPr="006355E0">
        <w:rPr>
          <w:rFonts w:cs="Times New Roman"/>
          <w:lang w:val="en-US"/>
        </w:rPr>
        <w:t>L</w:t>
      </w:r>
      <w:r w:rsidRPr="0082467F">
        <w:rPr>
          <w:rFonts w:cs="Times New Roman"/>
          <w:lang w:val="en-US"/>
        </w:rPr>
        <w:t>’</w:t>
      </w:r>
      <w:r w:rsidRPr="006355E0">
        <w:rPr>
          <w:rFonts w:cs="Times New Roman"/>
          <w:lang w:val="en-US"/>
        </w:rPr>
        <w:t>Humanite</w:t>
      </w:r>
      <w:r w:rsidRPr="0082467F">
        <w:rPr>
          <w:rFonts w:cs="Times New Roman"/>
          <w:lang w:val="en-US"/>
        </w:rPr>
        <w:t xml:space="preserve">. </w:t>
      </w:r>
      <w:r w:rsidRPr="008111FD">
        <w:rPr>
          <w:rFonts w:cs="Times New Roman"/>
        </w:rPr>
        <w:t>1926. 11 septembre.</w:t>
      </w:r>
    </w:p>
  </w:footnote>
  <w:footnote w:id="263">
    <w:p w:rsidR="008D3C4A" w:rsidRPr="00D4568F" w:rsidRDefault="008D3C4A">
      <w:pPr>
        <w:pStyle w:val="a5"/>
        <w:rPr>
          <w:rFonts w:cs="Times New Roman"/>
          <w:color w:val="000000" w:themeColor="text1"/>
        </w:rPr>
      </w:pPr>
      <w:r>
        <w:rPr>
          <w:rStyle w:val="a7"/>
        </w:rPr>
        <w:footnoteRef/>
      </w:r>
      <w:r>
        <w:t xml:space="preserve"> </w:t>
      </w:r>
      <w:r w:rsidRPr="00CF784A">
        <w:t>Государственный музей нового западного искусства (ГМНЗИ)</w:t>
      </w:r>
      <w:r>
        <w:t xml:space="preserve">. </w:t>
      </w:r>
      <w:r w:rsidRPr="00FD453C">
        <w:rPr>
          <w:rFonts w:cs="Times New Roman"/>
          <w:color w:val="000000" w:themeColor="text1"/>
        </w:rPr>
        <w:t xml:space="preserve">URL: </w:t>
      </w:r>
      <w:r w:rsidRPr="00AB25FF">
        <w:t xml:space="preserve">http://www.newestmuseum </w:t>
      </w:r>
      <w:r w:rsidRPr="00CF784A">
        <w:t>.ru/about/index.php</w:t>
      </w:r>
      <w:r>
        <w:t xml:space="preserve"> </w:t>
      </w:r>
      <w:r w:rsidRPr="00FD453C">
        <w:rPr>
          <w:color w:val="000000" w:themeColor="text1"/>
        </w:rPr>
        <w:t>(дата обращения 10.12.2019).</w:t>
      </w:r>
    </w:p>
  </w:footnote>
  <w:footnote w:id="264">
    <w:p w:rsidR="008D3C4A" w:rsidRPr="005E23F8" w:rsidRDefault="008D3C4A" w:rsidP="008111FD">
      <w:pPr>
        <w:pStyle w:val="a5"/>
        <w:rPr>
          <w:rFonts w:cs="Times New Roman"/>
          <w:color w:val="000000" w:themeColor="text1"/>
          <w:spacing w:val="-6"/>
          <w:shd w:val="clear" w:color="auto" w:fill="FFFFFF"/>
        </w:rPr>
      </w:pPr>
      <w:r w:rsidRPr="005E23F8">
        <w:rPr>
          <w:rFonts w:cs="Times New Roman"/>
          <w:spacing w:val="-6"/>
          <w:vertAlign w:val="superscript"/>
        </w:rPr>
        <w:footnoteRef/>
      </w:r>
      <w:r w:rsidRPr="005E23F8">
        <w:rPr>
          <w:rFonts w:cs="Times New Roman"/>
          <w:spacing w:val="-6"/>
          <w:vertAlign w:val="superscript"/>
        </w:rPr>
        <w:t xml:space="preserve"> </w:t>
      </w:r>
      <w:r w:rsidRPr="005E23F8">
        <w:rPr>
          <w:rFonts w:cs="Times New Roman"/>
          <w:color w:val="000000" w:themeColor="text1"/>
          <w:spacing w:val="-6"/>
          <w:shd w:val="clear" w:color="auto" w:fill="FFFFFF"/>
        </w:rPr>
        <w:t xml:space="preserve">Сергей Третьяков и французское искусство. URL: http://www.newpaintart.ru/history/ </w:t>
      </w:r>
      <w:r w:rsidRPr="005E23F8">
        <w:rPr>
          <w:color w:val="000000" w:themeColor="text1"/>
          <w:spacing w:val="-6"/>
          <w:highlight w:val="white"/>
        </w:rPr>
        <w:t>(дата обращения: 20.04.2019).</w:t>
      </w:r>
    </w:p>
  </w:footnote>
  <w:footnote w:id="265">
    <w:p w:rsidR="008D3C4A" w:rsidRPr="00E64C2B" w:rsidRDefault="008D3C4A">
      <w:pPr>
        <w:pStyle w:val="a5"/>
        <w:rPr>
          <w:rFonts w:cs="Times New Roman"/>
        </w:rPr>
      </w:pPr>
      <w:r w:rsidRPr="008111FD">
        <w:rPr>
          <w:rFonts w:cs="Times New Roman"/>
          <w:vertAlign w:val="superscript"/>
        </w:rPr>
        <w:footnoteRef/>
      </w:r>
      <w:r w:rsidRPr="00E64C2B">
        <w:rPr>
          <w:rFonts w:cs="Times New Roman"/>
        </w:rPr>
        <w:t xml:space="preserve"> </w:t>
      </w:r>
      <w:r w:rsidRPr="00FD453C">
        <w:rPr>
          <w:rFonts w:cs="Times New Roman"/>
          <w:color w:val="000000" w:themeColor="text1"/>
        </w:rPr>
        <w:t xml:space="preserve">Меценаты современного искусства. </w:t>
      </w:r>
      <w:r w:rsidRPr="00FD453C">
        <w:rPr>
          <w:lang w:val="en-US"/>
        </w:rPr>
        <w:t>URL</w:t>
      </w:r>
      <w:r w:rsidRPr="00FD453C">
        <w:t xml:space="preserve">: </w:t>
      </w:r>
      <w:r w:rsidRPr="00FD453C">
        <w:rPr>
          <w:lang w:val="en-US"/>
        </w:rPr>
        <w:t>http</w:t>
      </w:r>
      <w:r w:rsidRPr="00FD453C">
        <w:t>://</w:t>
      </w:r>
      <w:r w:rsidRPr="00FD453C">
        <w:rPr>
          <w:lang w:val="en-US"/>
        </w:rPr>
        <w:t>www</w:t>
      </w:r>
      <w:r w:rsidRPr="00FD453C">
        <w:t>.</w:t>
      </w:r>
      <w:r w:rsidRPr="00FD453C">
        <w:rPr>
          <w:lang w:val="en-US"/>
        </w:rPr>
        <w:t>artmaecenas</w:t>
      </w:r>
      <w:r w:rsidRPr="00FD453C">
        <w:t>.</w:t>
      </w:r>
      <w:r w:rsidRPr="00FD453C">
        <w:rPr>
          <w:lang w:val="en-US"/>
        </w:rPr>
        <w:t>ru</w:t>
      </w:r>
      <w:r w:rsidRPr="00FD453C">
        <w:t xml:space="preserve">/ </w:t>
      </w:r>
      <w:r w:rsidRPr="00FD453C">
        <w:rPr>
          <w:color w:val="000000" w:themeColor="text1"/>
        </w:rPr>
        <w:t>(дата обращения 2</w:t>
      </w:r>
      <w:r>
        <w:rPr>
          <w:color w:val="000000" w:themeColor="text1"/>
        </w:rPr>
        <w:t>0.11.2019</w:t>
      </w:r>
      <w:r w:rsidRPr="00FD453C">
        <w:rPr>
          <w:color w:val="000000" w:themeColor="text1"/>
        </w:rPr>
        <w:t>).</w:t>
      </w:r>
    </w:p>
  </w:footnote>
  <w:footnote w:id="266">
    <w:p w:rsidR="008D3C4A" w:rsidRPr="005E23F8" w:rsidRDefault="008D3C4A">
      <w:pPr>
        <w:pStyle w:val="a5"/>
        <w:rPr>
          <w:color w:val="000000" w:themeColor="text1"/>
          <w:spacing w:val="-6"/>
        </w:rPr>
      </w:pPr>
      <w:r w:rsidRPr="005E23F8">
        <w:rPr>
          <w:rStyle w:val="a7"/>
          <w:spacing w:val="-6"/>
        </w:rPr>
        <w:footnoteRef/>
      </w:r>
      <w:r w:rsidRPr="005E23F8">
        <w:rPr>
          <w:spacing w:val="-6"/>
        </w:rPr>
        <w:t xml:space="preserve"> </w:t>
      </w:r>
      <w:r w:rsidRPr="005E23F8">
        <w:rPr>
          <w:rFonts w:cs="Times New Roman"/>
          <w:color w:val="000000" w:themeColor="text1"/>
          <w:spacing w:val="-6"/>
          <w:shd w:val="clear" w:color="auto" w:fill="FFFFFF"/>
        </w:rPr>
        <w:t xml:space="preserve">«Французская коллекция Музея Людвига и выставки видеоарта из Национального Центра пластических искусств Франции». </w:t>
      </w:r>
      <w:r w:rsidRPr="005E23F8">
        <w:rPr>
          <w:rFonts w:cs="Times New Roman"/>
          <w:color w:val="000000" w:themeColor="text1"/>
          <w:spacing w:val="-6"/>
          <w:lang w:val="en-US"/>
        </w:rPr>
        <w:t>URL</w:t>
      </w:r>
      <w:r w:rsidRPr="005E23F8">
        <w:rPr>
          <w:rFonts w:cs="Times New Roman"/>
          <w:color w:val="000000" w:themeColor="text1"/>
          <w:spacing w:val="-6"/>
        </w:rPr>
        <w:t xml:space="preserve">: </w:t>
      </w:r>
      <w:r w:rsidRPr="005E23F8">
        <w:rPr>
          <w:rFonts w:cs="Times New Roman"/>
          <w:color w:val="000000" w:themeColor="text1"/>
          <w:spacing w:val="-6"/>
          <w:shd w:val="clear" w:color="auto" w:fill="FFFFFF"/>
        </w:rPr>
        <w:t>http://www.rusmuseum.ru/marble-palace/news/the-french-collection</w:t>
      </w:r>
      <w:r w:rsidRPr="005E23F8">
        <w:rPr>
          <w:color w:val="000000" w:themeColor="text1"/>
          <w:spacing w:val="-6"/>
          <w:highlight w:val="white"/>
        </w:rPr>
        <w:t>-of-the-ludwig-museum-and-the-exhibition-of-video-art-from-the-national-</w:t>
      </w:r>
      <w:r w:rsidRPr="005E23F8">
        <w:rPr>
          <w:color w:val="000000" w:themeColor="text1"/>
          <w:spacing w:val="-6"/>
        </w:rPr>
        <w:t xml:space="preserve">centre-/?sphrase_ id=186759 </w:t>
      </w:r>
      <w:r w:rsidRPr="005E23F8">
        <w:rPr>
          <w:color w:val="000000" w:themeColor="text1"/>
          <w:spacing w:val="-6"/>
          <w:highlight w:val="white"/>
        </w:rPr>
        <w:t>(дата обращения: 20.04.2019).</w:t>
      </w:r>
    </w:p>
  </w:footnote>
  <w:footnote w:id="267">
    <w:p w:rsidR="008D3C4A" w:rsidRPr="005E23F8" w:rsidRDefault="008D3C4A" w:rsidP="001352CB">
      <w:pPr>
        <w:pStyle w:val="ab"/>
        <w:spacing w:line="276" w:lineRule="auto"/>
        <w:rPr>
          <w:rFonts w:eastAsia="Times New Roman"/>
          <w:color w:val="000000" w:themeColor="text1"/>
          <w:spacing w:val="-6"/>
          <w:szCs w:val="24"/>
          <w:lang w:val="en-US"/>
        </w:rPr>
      </w:pPr>
      <w:r w:rsidRPr="005E23F8">
        <w:rPr>
          <w:rStyle w:val="a7"/>
          <w:spacing w:val="-6"/>
        </w:rPr>
        <w:footnoteRef/>
      </w:r>
      <w:r w:rsidRPr="005E23F8">
        <w:rPr>
          <w:spacing w:val="-6"/>
          <w:lang w:val="en-US"/>
        </w:rPr>
        <w:t xml:space="preserve"> </w:t>
      </w:r>
      <w:r w:rsidRPr="005E23F8">
        <w:rPr>
          <w:rFonts w:eastAsia="Times New Roman"/>
          <w:color w:val="000000" w:themeColor="text1"/>
          <w:spacing w:val="-6"/>
          <w:szCs w:val="24"/>
          <w:lang w:val="en-US"/>
        </w:rPr>
        <w:t>Cariani G. La découverte de l'art russe en France 1879-1914 / Cariani G. // Revue des études slaves. – 1999. – P. 391-405.</w:t>
      </w:r>
    </w:p>
  </w:footnote>
  <w:footnote w:id="268">
    <w:p w:rsidR="008D3C4A" w:rsidRPr="00E91F86" w:rsidRDefault="008D3C4A">
      <w:pPr>
        <w:pStyle w:val="a5"/>
        <w:rPr>
          <w:rFonts w:cs="Times New Roman"/>
          <w:color w:val="000000" w:themeColor="text1"/>
        </w:rPr>
      </w:pPr>
      <w:r w:rsidRPr="005E23F8">
        <w:rPr>
          <w:rStyle w:val="a7"/>
          <w:spacing w:val="-6"/>
        </w:rPr>
        <w:footnoteRef/>
      </w:r>
      <w:r w:rsidRPr="005E23F8">
        <w:rPr>
          <w:spacing w:val="-6"/>
        </w:rPr>
        <w:t xml:space="preserve"> </w:t>
      </w:r>
      <w:r w:rsidRPr="005E23F8">
        <w:rPr>
          <w:rFonts w:cs="Times New Roman"/>
          <w:color w:val="000000" w:themeColor="text1"/>
          <w:spacing w:val="-6"/>
        </w:rPr>
        <w:t xml:space="preserve">Русские соседи Джоконды: отечественные экспонаты в Лувре. </w:t>
      </w:r>
      <w:r w:rsidRPr="005E23F8">
        <w:rPr>
          <w:rFonts w:cs="Times New Roman"/>
          <w:color w:val="000000" w:themeColor="text1"/>
          <w:spacing w:val="-6"/>
          <w:lang w:val="en-GB"/>
        </w:rPr>
        <w:t>URL</w:t>
      </w:r>
      <w:r w:rsidRPr="005E23F8">
        <w:rPr>
          <w:rFonts w:cs="Times New Roman"/>
          <w:color w:val="000000" w:themeColor="text1"/>
          <w:spacing w:val="-6"/>
        </w:rPr>
        <w:t xml:space="preserve">: </w:t>
      </w:r>
      <w:r w:rsidRPr="005E23F8">
        <w:rPr>
          <w:rFonts w:cs="Times New Roman"/>
          <w:color w:val="000000" w:themeColor="text1"/>
          <w:spacing w:val="-6"/>
          <w:lang w:val="en-GB"/>
        </w:rPr>
        <w:t>https</w:t>
      </w:r>
      <w:r w:rsidRPr="005E23F8">
        <w:rPr>
          <w:rFonts w:cs="Times New Roman"/>
          <w:color w:val="000000" w:themeColor="text1"/>
          <w:spacing w:val="-6"/>
        </w:rPr>
        <w:t>://</w:t>
      </w:r>
      <w:r w:rsidRPr="005E23F8">
        <w:rPr>
          <w:rFonts w:cs="Times New Roman"/>
          <w:color w:val="000000" w:themeColor="text1"/>
          <w:spacing w:val="-6"/>
          <w:lang w:val="en-GB"/>
        </w:rPr>
        <w:t>www</w:t>
      </w:r>
      <w:r w:rsidRPr="005E23F8">
        <w:rPr>
          <w:rFonts w:cs="Times New Roman"/>
          <w:color w:val="000000" w:themeColor="text1"/>
          <w:spacing w:val="-6"/>
        </w:rPr>
        <w:t>.</w:t>
      </w:r>
      <w:r w:rsidRPr="005E23F8">
        <w:rPr>
          <w:rFonts w:cs="Times New Roman"/>
          <w:color w:val="000000" w:themeColor="text1"/>
          <w:spacing w:val="-6"/>
          <w:lang w:val="en-GB"/>
        </w:rPr>
        <w:t>culture</w:t>
      </w:r>
      <w:r w:rsidRPr="005E23F8">
        <w:rPr>
          <w:rFonts w:cs="Times New Roman"/>
          <w:color w:val="000000" w:themeColor="text1"/>
          <w:spacing w:val="-6"/>
        </w:rPr>
        <w:t>.</w:t>
      </w:r>
      <w:r w:rsidRPr="005E23F8">
        <w:rPr>
          <w:rFonts w:cs="Times New Roman"/>
          <w:color w:val="000000" w:themeColor="text1"/>
          <w:spacing w:val="-6"/>
          <w:lang w:val="en-GB"/>
        </w:rPr>
        <w:t>ru</w:t>
      </w:r>
      <w:r w:rsidRPr="005E23F8">
        <w:rPr>
          <w:rFonts w:cs="Times New Roman"/>
          <w:color w:val="000000" w:themeColor="text1"/>
          <w:spacing w:val="-6"/>
        </w:rPr>
        <w:t>/</w:t>
      </w:r>
      <w:r w:rsidRPr="005E23F8">
        <w:rPr>
          <w:rFonts w:cs="Times New Roman"/>
          <w:color w:val="000000" w:themeColor="text1"/>
          <w:spacing w:val="-6"/>
          <w:lang w:val="en-GB"/>
        </w:rPr>
        <w:t>materials</w:t>
      </w:r>
      <w:r w:rsidRPr="005E23F8">
        <w:rPr>
          <w:rFonts w:cs="Times New Roman"/>
          <w:color w:val="000000" w:themeColor="text1"/>
          <w:spacing w:val="-6"/>
        </w:rPr>
        <w:t>/</w:t>
      </w:r>
      <w:r>
        <w:rPr>
          <w:rFonts w:cs="Times New Roman"/>
          <w:color w:val="000000" w:themeColor="text1"/>
          <w:spacing w:val="-6"/>
        </w:rPr>
        <w:t xml:space="preserve"> </w:t>
      </w:r>
      <w:r w:rsidRPr="005E23F8">
        <w:rPr>
          <w:rFonts w:cs="Times New Roman"/>
          <w:color w:val="000000" w:themeColor="text1"/>
          <w:spacing w:val="-6"/>
        </w:rPr>
        <w:t>118345/</w:t>
      </w:r>
      <w:r w:rsidRPr="005E23F8">
        <w:rPr>
          <w:rFonts w:cs="Times New Roman"/>
          <w:color w:val="000000" w:themeColor="text1"/>
          <w:spacing w:val="-6"/>
          <w:lang w:val="en-GB"/>
        </w:rPr>
        <w:t>russkie</w:t>
      </w:r>
      <w:r w:rsidRPr="005E23F8">
        <w:rPr>
          <w:rFonts w:cs="Times New Roman"/>
          <w:color w:val="000000" w:themeColor="text1"/>
          <w:spacing w:val="-6"/>
        </w:rPr>
        <w:t>-</w:t>
      </w:r>
      <w:r w:rsidRPr="005E23F8">
        <w:rPr>
          <w:rFonts w:cs="Times New Roman"/>
          <w:color w:val="000000" w:themeColor="text1"/>
          <w:spacing w:val="-6"/>
          <w:lang w:val="en-GB"/>
        </w:rPr>
        <w:t>sosedi</w:t>
      </w:r>
      <w:r w:rsidRPr="005E23F8">
        <w:rPr>
          <w:rFonts w:cs="Times New Roman"/>
          <w:color w:val="000000" w:themeColor="text1"/>
          <w:spacing w:val="-6"/>
        </w:rPr>
        <w:t>-</w:t>
      </w:r>
      <w:r w:rsidRPr="005E23F8">
        <w:rPr>
          <w:rFonts w:cs="Times New Roman"/>
          <w:color w:val="000000" w:themeColor="text1"/>
          <w:spacing w:val="-6"/>
          <w:lang w:val="en-GB"/>
        </w:rPr>
        <w:t>dzhokondy</w:t>
      </w:r>
      <w:r w:rsidRPr="005E23F8">
        <w:rPr>
          <w:rFonts w:cs="Times New Roman"/>
          <w:color w:val="000000" w:themeColor="text1"/>
          <w:spacing w:val="-6"/>
        </w:rPr>
        <w:t>-</w:t>
      </w:r>
      <w:r w:rsidRPr="005E23F8">
        <w:rPr>
          <w:rFonts w:cs="Times New Roman"/>
          <w:color w:val="000000" w:themeColor="text1"/>
          <w:spacing w:val="-6"/>
          <w:lang w:val="en-GB"/>
        </w:rPr>
        <w:t>otechestvennye</w:t>
      </w:r>
      <w:r w:rsidRPr="005E23F8">
        <w:rPr>
          <w:rFonts w:cs="Times New Roman"/>
          <w:color w:val="000000" w:themeColor="text1"/>
          <w:spacing w:val="-6"/>
        </w:rPr>
        <w:t>-</w:t>
      </w:r>
      <w:r w:rsidRPr="005E23F8">
        <w:rPr>
          <w:rFonts w:cs="Times New Roman"/>
          <w:color w:val="000000" w:themeColor="text1"/>
          <w:spacing w:val="-6"/>
          <w:lang w:val="en-GB"/>
        </w:rPr>
        <w:t>eksponaty</w:t>
      </w:r>
      <w:r w:rsidRPr="005E23F8">
        <w:rPr>
          <w:rFonts w:cs="Times New Roman"/>
          <w:color w:val="000000" w:themeColor="text1"/>
          <w:spacing w:val="-6"/>
        </w:rPr>
        <w:t>-</w:t>
      </w:r>
      <w:r w:rsidRPr="005E23F8">
        <w:rPr>
          <w:rFonts w:cs="Times New Roman"/>
          <w:color w:val="000000" w:themeColor="text1"/>
          <w:spacing w:val="-6"/>
          <w:lang w:val="en-GB"/>
        </w:rPr>
        <w:t>v</w:t>
      </w:r>
      <w:r w:rsidRPr="005E23F8">
        <w:rPr>
          <w:rFonts w:cs="Times New Roman"/>
          <w:color w:val="000000" w:themeColor="text1"/>
          <w:spacing w:val="-6"/>
        </w:rPr>
        <w:t>-</w:t>
      </w:r>
      <w:r w:rsidRPr="005E23F8">
        <w:rPr>
          <w:rFonts w:cs="Times New Roman"/>
          <w:color w:val="000000" w:themeColor="text1"/>
          <w:spacing w:val="-6"/>
          <w:lang w:val="en-GB"/>
        </w:rPr>
        <w:t>luvre</w:t>
      </w:r>
      <w:r w:rsidRPr="005E23F8">
        <w:rPr>
          <w:rFonts w:cs="Times New Roman"/>
          <w:color w:val="000000" w:themeColor="text1"/>
          <w:spacing w:val="-6"/>
        </w:rPr>
        <w:t xml:space="preserve"> </w:t>
      </w:r>
      <w:r w:rsidRPr="005E23F8">
        <w:rPr>
          <w:color w:val="000000" w:themeColor="text1"/>
          <w:spacing w:val="-6"/>
        </w:rPr>
        <w:t>(дата обращения 10.02.2020).</w:t>
      </w:r>
    </w:p>
  </w:footnote>
  <w:footnote w:id="269">
    <w:p w:rsidR="008D3C4A" w:rsidRPr="00D3783F" w:rsidRDefault="008D3C4A">
      <w:pPr>
        <w:pStyle w:val="a5"/>
        <w:rPr>
          <w:rFonts w:cs="Times New Roman"/>
          <w:lang w:val="en-GB"/>
        </w:rPr>
      </w:pPr>
      <w:r w:rsidRPr="00D3783F">
        <w:rPr>
          <w:rStyle w:val="a7"/>
          <w:rFonts w:cs="Times New Roman"/>
        </w:rPr>
        <w:footnoteRef/>
      </w:r>
      <w:r w:rsidRPr="00D3783F">
        <w:rPr>
          <w:rFonts w:cs="Times New Roman"/>
          <w:lang w:val="en-GB"/>
        </w:rPr>
        <w:t xml:space="preserve"> </w:t>
      </w:r>
      <w:r w:rsidRPr="005843D5">
        <w:rPr>
          <w:rFonts w:cs="Times New Roman"/>
          <w:lang w:val="en-US"/>
        </w:rPr>
        <w:t xml:space="preserve">Art museums of the world. </w:t>
      </w:r>
      <w:r w:rsidRPr="005843D5">
        <w:rPr>
          <w:rFonts w:cs="Times New Roman"/>
          <w:lang w:val="en-GB"/>
        </w:rPr>
        <w:t xml:space="preserve">// </w:t>
      </w:r>
      <w:r w:rsidRPr="005843D5">
        <w:rPr>
          <w:rFonts w:cs="Times New Roman"/>
          <w:lang w:val="en-US"/>
        </w:rPr>
        <w:t>New York: Greenwood press</w:t>
      </w:r>
      <w:r w:rsidRPr="005843D5">
        <w:rPr>
          <w:rFonts w:cs="Times New Roman"/>
          <w:lang w:val="en-GB"/>
        </w:rPr>
        <w:t xml:space="preserve">. – </w:t>
      </w:r>
      <w:r w:rsidRPr="005843D5">
        <w:rPr>
          <w:rFonts w:cs="Times New Roman"/>
          <w:lang w:val="en-US"/>
        </w:rPr>
        <w:t xml:space="preserve">1987. </w:t>
      </w:r>
      <w:r w:rsidRPr="005843D5">
        <w:rPr>
          <w:rFonts w:eastAsia="Times New Roman"/>
          <w:color w:val="000000" w:themeColor="text1"/>
          <w:lang w:val="en-US" w:eastAsia="ru-RU"/>
        </w:rPr>
        <w:t xml:space="preserve">– </w:t>
      </w:r>
      <w:r w:rsidRPr="005843D5">
        <w:rPr>
          <w:rFonts w:cs="Times New Roman"/>
          <w:lang w:val="en-US"/>
        </w:rPr>
        <w:t>Vol. 1–2. p. 291</w:t>
      </w:r>
    </w:p>
  </w:footnote>
  <w:footnote w:id="270">
    <w:p w:rsidR="008D3C4A" w:rsidRPr="00E91F86" w:rsidRDefault="008D3C4A">
      <w:pPr>
        <w:pStyle w:val="a5"/>
        <w:rPr>
          <w:rFonts w:cs="Times New Roman"/>
          <w:color w:val="000000" w:themeColor="text1"/>
        </w:rPr>
      </w:pPr>
      <w:r w:rsidRPr="00D3783F">
        <w:rPr>
          <w:rStyle w:val="a7"/>
          <w:rFonts w:cs="Times New Roman"/>
        </w:rPr>
        <w:footnoteRef/>
      </w:r>
      <w:r w:rsidRPr="00E91F86">
        <w:rPr>
          <w:rFonts w:cs="Times New Roman"/>
        </w:rPr>
        <w:t xml:space="preserve"> </w:t>
      </w:r>
      <w:r w:rsidRPr="00FD453C">
        <w:rPr>
          <w:rFonts w:cs="Times New Roman"/>
          <w:color w:val="000000" w:themeColor="text1"/>
        </w:rPr>
        <w:t xml:space="preserve">Русские соседи Джоконды: отечественные экспонаты в Лувре. </w:t>
      </w:r>
      <w:r w:rsidRPr="00FD453C">
        <w:rPr>
          <w:rFonts w:cs="Times New Roman"/>
          <w:color w:val="000000" w:themeColor="text1"/>
          <w:lang w:val="en-GB"/>
        </w:rPr>
        <w:t>URL</w:t>
      </w:r>
      <w:r w:rsidRPr="00FD453C">
        <w:rPr>
          <w:rFonts w:cs="Times New Roman"/>
          <w:color w:val="000000" w:themeColor="text1"/>
        </w:rPr>
        <w:t xml:space="preserve">: </w:t>
      </w:r>
      <w:r w:rsidRPr="005E23F8">
        <w:rPr>
          <w:rFonts w:cs="Times New Roman"/>
          <w:color w:val="000000" w:themeColor="text1"/>
          <w:lang w:val="en-GB"/>
        </w:rPr>
        <w:t>https</w:t>
      </w:r>
      <w:r w:rsidRPr="005E23F8">
        <w:rPr>
          <w:rFonts w:cs="Times New Roman"/>
          <w:color w:val="000000" w:themeColor="text1"/>
        </w:rPr>
        <w:t>://</w:t>
      </w:r>
      <w:r w:rsidRPr="005E23F8">
        <w:rPr>
          <w:rFonts w:cs="Times New Roman"/>
          <w:color w:val="000000" w:themeColor="text1"/>
          <w:lang w:val="en-GB"/>
        </w:rPr>
        <w:t>www</w:t>
      </w:r>
      <w:r w:rsidRPr="005E23F8">
        <w:rPr>
          <w:rFonts w:cs="Times New Roman"/>
          <w:color w:val="000000" w:themeColor="text1"/>
        </w:rPr>
        <w:t>.</w:t>
      </w:r>
      <w:r w:rsidRPr="005E23F8">
        <w:rPr>
          <w:rFonts w:cs="Times New Roman"/>
          <w:color w:val="000000" w:themeColor="text1"/>
          <w:lang w:val="en-GB"/>
        </w:rPr>
        <w:t>culture</w:t>
      </w:r>
      <w:r w:rsidRPr="005E23F8">
        <w:rPr>
          <w:rFonts w:cs="Times New Roman"/>
          <w:color w:val="000000" w:themeColor="text1"/>
        </w:rPr>
        <w:t>.</w:t>
      </w:r>
      <w:r w:rsidRPr="005E23F8">
        <w:rPr>
          <w:rFonts w:cs="Times New Roman"/>
          <w:color w:val="000000" w:themeColor="text1"/>
          <w:lang w:val="en-GB"/>
        </w:rPr>
        <w:t>ru</w:t>
      </w:r>
      <w:r w:rsidRPr="005E23F8">
        <w:rPr>
          <w:rFonts w:cs="Times New Roman"/>
          <w:color w:val="000000" w:themeColor="text1"/>
        </w:rPr>
        <w:t>/</w:t>
      </w:r>
      <w:r w:rsidRPr="005E23F8">
        <w:rPr>
          <w:rFonts w:cs="Times New Roman"/>
          <w:color w:val="000000" w:themeColor="text1"/>
          <w:lang w:val="en-GB"/>
        </w:rPr>
        <w:t>materials</w:t>
      </w:r>
      <w:r w:rsidRPr="005E23F8">
        <w:rPr>
          <w:rFonts w:cs="Times New Roman"/>
          <w:color w:val="000000" w:themeColor="text1"/>
        </w:rPr>
        <w:t>/</w:t>
      </w:r>
      <w:r>
        <w:rPr>
          <w:rFonts w:cs="Times New Roman"/>
          <w:color w:val="000000" w:themeColor="text1"/>
        </w:rPr>
        <w:t xml:space="preserve"> </w:t>
      </w:r>
      <w:r w:rsidRPr="00FD453C">
        <w:rPr>
          <w:rFonts w:cs="Times New Roman"/>
          <w:color w:val="000000" w:themeColor="text1"/>
        </w:rPr>
        <w:t>118345/</w:t>
      </w:r>
      <w:r w:rsidRPr="00FD453C">
        <w:rPr>
          <w:rFonts w:cs="Times New Roman"/>
          <w:color w:val="000000" w:themeColor="text1"/>
          <w:lang w:val="en-GB"/>
        </w:rPr>
        <w:t>russkie</w:t>
      </w:r>
      <w:r w:rsidRPr="00FD453C">
        <w:rPr>
          <w:rFonts w:cs="Times New Roman"/>
          <w:color w:val="000000" w:themeColor="text1"/>
        </w:rPr>
        <w:t>-</w:t>
      </w:r>
      <w:r w:rsidRPr="00FD453C">
        <w:rPr>
          <w:rFonts w:cs="Times New Roman"/>
          <w:color w:val="000000" w:themeColor="text1"/>
          <w:lang w:val="en-GB"/>
        </w:rPr>
        <w:t>sosedi</w:t>
      </w:r>
      <w:r w:rsidRPr="00FD453C">
        <w:rPr>
          <w:rFonts w:cs="Times New Roman"/>
          <w:color w:val="000000" w:themeColor="text1"/>
        </w:rPr>
        <w:t>-</w:t>
      </w:r>
      <w:r w:rsidRPr="00FD453C">
        <w:rPr>
          <w:rFonts w:cs="Times New Roman"/>
          <w:color w:val="000000" w:themeColor="text1"/>
          <w:lang w:val="en-GB"/>
        </w:rPr>
        <w:t>dzhokondy</w:t>
      </w:r>
      <w:r w:rsidRPr="00FD453C">
        <w:rPr>
          <w:rFonts w:cs="Times New Roman"/>
          <w:color w:val="000000" w:themeColor="text1"/>
        </w:rPr>
        <w:t>-</w:t>
      </w:r>
      <w:r w:rsidRPr="00FD453C">
        <w:rPr>
          <w:rFonts w:cs="Times New Roman"/>
          <w:color w:val="000000" w:themeColor="text1"/>
          <w:lang w:val="en-GB"/>
        </w:rPr>
        <w:t>otechestvennye</w:t>
      </w:r>
      <w:r w:rsidRPr="00FD453C">
        <w:rPr>
          <w:rFonts w:cs="Times New Roman"/>
          <w:color w:val="000000" w:themeColor="text1"/>
        </w:rPr>
        <w:t>-</w:t>
      </w:r>
      <w:r w:rsidRPr="00FD453C">
        <w:rPr>
          <w:rFonts w:cs="Times New Roman"/>
          <w:color w:val="000000" w:themeColor="text1"/>
          <w:lang w:val="en-GB"/>
        </w:rPr>
        <w:t>eksponaty</w:t>
      </w:r>
      <w:r w:rsidRPr="00FD453C">
        <w:rPr>
          <w:rFonts w:cs="Times New Roman"/>
          <w:color w:val="000000" w:themeColor="text1"/>
        </w:rPr>
        <w:t>-</w:t>
      </w:r>
      <w:r w:rsidRPr="00FD453C">
        <w:rPr>
          <w:rFonts w:cs="Times New Roman"/>
          <w:color w:val="000000" w:themeColor="text1"/>
          <w:lang w:val="en-GB"/>
        </w:rPr>
        <w:t>v</w:t>
      </w:r>
      <w:r w:rsidRPr="00FD453C">
        <w:rPr>
          <w:rFonts w:cs="Times New Roman"/>
          <w:color w:val="000000" w:themeColor="text1"/>
        </w:rPr>
        <w:t>-</w:t>
      </w:r>
      <w:r w:rsidRPr="00FD453C">
        <w:rPr>
          <w:rFonts w:cs="Times New Roman"/>
          <w:color w:val="000000" w:themeColor="text1"/>
          <w:lang w:val="en-GB"/>
        </w:rPr>
        <w:t>luvre</w:t>
      </w:r>
      <w:r w:rsidRPr="00FD453C">
        <w:rPr>
          <w:rFonts w:cs="Times New Roman"/>
          <w:color w:val="000000" w:themeColor="text1"/>
        </w:rPr>
        <w:t xml:space="preserve"> </w:t>
      </w:r>
      <w:r w:rsidRPr="00FD453C">
        <w:rPr>
          <w:color w:val="000000" w:themeColor="text1"/>
        </w:rPr>
        <w:t>(дата обращения 10.02.2020).</w:t>
      </w:r>
    </w:p>
  </w:footnote>
  <w:footnote w:id="271">
    <w:p w:rsidR="008D3C4A" w:rsidRPr="00E37673" w:rsidRDefault="008D3C4A" w:rsidP="00993968">
      <w:pPr>
        <w:pStyle w:val="ab"/>
        <w:spacing w:line="276" w:lineRule="auto"/>
        <w:rPr>
          <w:rFonts w:eastAsia="Times New Roman"/>
          <w:color w:val="000000" w:themeColor="text1"/>
          <w:szCs w:val="24"/>
          <w:lang w:val="en-US"/>
        </w:rPr>
      </w:pPr>
      <w:r w:rsidRPr="00D3783F">
        <w:rPr>
          <w:rStyle w:val="a7"/>
        </w:rPr>
        <w:footnoteRef/>
      </w:r>
      <w:r w:rsidRPr="00D3783F">
        <w:t xml:space="preserve"> </w:t>
      </w:r>
      <w:r w:rsidRPr="007F51CA">
        <w:rPr>
          <w:rFonts w:eastAsia="Times New Roman"/>
          <w:color w:val="000000" w:themeColor="text1"/>
          <w:szCs w:val="24"/>
        </w:rPr>
        <w:t>Юренева Т.Ю. Русская икона в европейских музейных собраниях / Т.Ю.</w:t>
      </w:r>
      <w:r>
        <w:rPr>
          <w:rFonts w:eastAsia="Times New Roman"/>
          <w:color w:val="000000" w:themeColor="text1"/>
          <w:szCs w:val="24"/>
        </w:rPr>
        <w:t xml:space="preserve"> </w:t>
      </w:r>
      <w:r w:rsidRPr="007F51CA">
        <w:rPr>
          <w:rFonts w:eastAsia="Times New Roman"/>
          <w:color w:val="000000" w:themeColor="text1"/>
          <w:szCs w:val="24"/>
        </w:rPr>
        <w:t>Юренева</w:t>
      </w:r>
      <w:r w:rsidRPr="0033439A">
        <w:rPr>
          <w:rFonts w:eastAsia="Times New Roman"/>
          <w:color w:val="000000" w:themeColor="text1"/>
          <w:szCs w:val="24"/>
        </w:rPr>
        <w:t xml:space="preserve"> // </w:t>
      </w:r>
      <w:r w:rsidRPr="007F51CA">
        <w:rPr>
          <w:rFonts w:eastAsia="Times New Roman"/>
          <w:color w:val="000000" w:themeColor="text1"/>
          <w:szCs w:val="24"/>
        </w:rPr>
        <w:t>Вестник</w:t>
      </w:r>
      <w:r w:rsidRPr="0033439A">
        <w:rPr>
          <w:rFonts w:eastAsia="Times New Roman"/>
          <w:color w:val="000000" w:themeColor="text1"/>
          <w:szCs w:val="24"/>
        </w:rPr>
        <w:t xml:space="preserve"> </w:t>
      </w:r>
      <w:r w:rsidRPr="007F51CA">
        <w:rPr>
          <w:rFonts w:eastAsia="Times New Roman"/>
          <w:color w:val="000000" w:themeColor="text1"/>
          <w:szCs w:val="24"/>
        </w:rPr>
        <w:t>славянских</w:t>
      </w:r>
      <w:r w:rsidRPr="0033439A">
        <w:rPr>
          <w:rFonts w:eastAsia="Times New Roman"/>
          <w:color w:val="000000" w:themeColor="text1"/>
          <w:szCs w:val="24"/>
        </w:rPr>
        <w:t xml:space="preserve"> </w:t>
      </w:r>
      <w:r w:rsidRPr="007F51CA">
        <w:rPr>
          <w:rFonts w:eastAsia="Times New Roman"/>
          <w:color w:val="000000" w:themeColor="text1"/>
          <w:szCs w:val="24"/>
        </w:rPr>
        <w:t>культур</w:t>
      </w:r>
      <w:r w:rsidRPr="0033439A">
        <w:rPr>
          <w:rFonts w:eastAsia="Times New Roman"/>
          <w:color w:val="000000" w:themeColor="text1"/>
          <w:szCs w:val="24"/>
        </w:rPr>
        <w:t xml:space="preserve"> – 2017. – </w:t>
      </w:r>
      <w:r w:rsidRPr="007F51CA">
        <w:rPr>
          <w:rFonts w:eastAsia="Times New Roman"/>
          <w:color w:val="000000" w:themeColor="text1"/>
          <w:szCs w:val="24"/>
        </w:rPr>
        <w:t>Т</w:t>
      </w:r>
      <w:r w:rsidRPr="0033439A">
        <w:rPr>
          <w:rFonts w:eastAsia="Times New Roman"/>
          <w:color w:val="000000" w:themeColor="text1"/>
          <w:szCs w:val="24"/>
        </w:rPr>
        <w:t xml:space="preserve">. 45. </w:t>
      </w:r>
      <w:r w:rsidRPr="00E37673">
        <w:rPr>
          <w:rFonts w:eastAsia="Times New Roman"/>
          <w:color w:val="000000" w:themeColor="text1"/>
          <w:szCs w:val="24"/>
          <w:lang w:val="en-US"/>
        </w:rPr>
        <w:t xml:space="preserve">№. 3. </w:t>
      </w:r>
      <w:r w:rsidRPr="00D97B41">
        <w:rPr>
          <w:rFonts w:eastAsia="Times New Roman"/>
          <w:color w:val="000000" w:themeColor="text1"/>
          <w:szCs w:val="24"/>
          <w:lang w:val="en-US"/>
        </w:rPr>
        <w:t xml:space="preserve">– </w:t>
      </w:r>
      <w:r w:rsidRPr="007F51CA">
        <w:rPr>
          <w:rFonts w:eastAsia="Times New Roman"/>
          <w:color w:val="000000" w:themeColor="text1"/>
          <w:szCs w:val="24"/>
        </w:rPr>
        <w:t>С</w:t>
      </w:r>
      <w:r w:rsidRPr="00E37673">
        <w:rPr>
          <w:rFonts w:eastAsia="Times New Roman"/>
          <w:color w:val="000000" w:themeColor="text1"/>
          <w:szCs w:val="24"/>
          <w:lang w:val="en-US"/>
        </w:rPr>
        <w:t>. 184.</w:t>
      </w:r>
    </w:p>
  </w:footnote>
  <w:footnote w:id="272">
    <w:p w:rsidR="008D3C4A" w:rsidRPr="00E91F86" w:rsidRDefault="008D3C4A">
      <w:pPr>
        <w:pStyle w:val="a5"/>
        <w:rPr>
          <w:rFonts w:cs="Times New Roman"/>
          <w:lang w:val="en-GB"/>
        </w:rPr>
      </w:pPr>
      <w:r w:rsidRPr="008D6E7D">
        <w:rPr>
          <w:rFonts w:cs="Times New Roman"/>
          <w:vertAlign w:val="superscript"/>
        </w:rPr>
        <w:footnoteRef/>
      </w:r>
      <w:r w:rsidRPr="003B18F2">
        <w:rPr>
          <w:rFonts w:cs="Times New Roman"/>
          <w:lang w:val="en-US"/>
        </w:rPr>
        <w:t xml:space="preserve"> </w:t>
      </w:r>
      <w:r w:rsidRPr="00FD453C">
        <w:rPr>
          <w:rFonts w:cs="Times New Roman"/>
          <w:color w:val="000000" w:themeColor="text1"/>
          <w:lang w:val="en-US"/>
        </w:rPr>
        <w:t>Icônes du Petit Palais - Petites capitals. URL</w:t>
      </w:r>
      <w:r w:rsidRPr="00E91F86">
        <w:rPr>
          <w:rFonts w:cs="Times New Roman"/>
          <w:color w:val="000000" w:themeColor="text1"/>
          <w:lang w:val="en-GB"/>
        </w:rPr>
        <w:t xml:space="preserve">: </w:t>
      </w:r>
      <w:r w:rsidRPr="00E91F86">
        <w:rPr>
          <w:rFonts w:cs="Times New Roman"/>
          <w:color w:val="000000" w:themeColor="text1"/>
          <w:lang w:val="en-US"/>
        </w:rPr>
        <w:t>http</w:t>
      </w:r>
      <w:r w:rsidRPr="00E91F86">
        <w:rPr>
          <w:rFonts w:cs="Times New Roman"/>
          <w:color w:val="000000" w:themeColor="text1"/>
          <w:lang w:val="en-GB"/>
        </w:rPr>
        <w:t>://</w:t>
      </w:r>
      <w:r w:rsidRPr="00E91F86">
        <w:rPr>
          <w:rFonts w:cs="Times New Roman"/>
          <w:color w:val="000000" w:themeColor="text1"/>
          <w:lang w:val="en-US"/>
        </w:rPr>
        <w:t>www</w:t>
      </w:r>
      <w:r w:rsidRPr="00E91F86">
        <w:rPr>
          <w:rFonts w:cs="Times New Roman"/>
          <w:color w:val="000000" w:themeColor="text1"/>
          <w:lang w:val="en-GB"/>
        </w:rPr>
        <w:t>.</w:t>
      </w:r>
      <w:r w:rsidRPr="00E91F86">
        <w:rPr>
          <w:rFonts w:cs="Times New Roman"/>
          <w:color w:val="000000" w:themeColor="text1"/>
          <w:lang w:val="en-US"/>
        </w:rPr>
        <w:t>petitpalais</w:t>
      </w:r>
      <w:r w:rsidRPr="00E91F86">
        <w:rPr>
          <w:rFonts w:cs="Times New Roman"/>
          <w:color w:val="000000" w:themeColor="text1"/>
          <w:lang w:val="en-GB"/>
        </w:rPr>
        <w:t>.</w:t>
      </w:r>
      <w:r w:rsidRPr="00E91F86">
        <w:rPr>
          <w:rFonts w:cs="Times New Roman"/>
          <w:color w:val="000000" w:themeColor="text1"/>
          <w:lang w:val="en-US"/>
        </w:rPr>
        <w:t>par</w:t>
      </w:r>
      <w:r w:rsidRPr="00E91F86">
        <w:rPr>
          <w:rFonts w:cs="Times New Roman"/>
          <w:color w:val="000000" w:themeColor="text1"/>
          <w:lang w:val="en-GB"/>
        </w:rPr>
        <w:t xml:space="preserve"> </w:t>
      </w:r>
      <w:r w:rsidRPr="00FD453C">
        <w:rPr>
          <w:rFonts w:cs="Times New Roman"/>
          <w:color w:val="000000" w:themeColor="text1"/>
          <w:lang w:val="en-US"/>
        </w:rPr>
        <w:t>is</w:t>
      </w:r>
      <w:r w:rsidRPr="00E91F86">
        <w:rPr>
          <w:rFonts w:cs="Times New Roman"/>
          <w:color w:val="000000" w:themeColor="text1"/>
          <w:lang w:val="en-GB"/>
        </w:rPr>
        <w:t>.</w:t>
      </w:r>
      <w:r w:rsidRPr="00FD453C">
        <w:rPr>
          <w:rFonts w:cs="Times New Roman"/>
          <w:color w:val="000000" w:themeColor="text1"/>
          <w:lang w:val="en-US"/>
        </w:rPr>
        <w:t>fr</w:t>
      </w:r>
      <w:r w:rsidRPr="00E91F86">
        <w:rPr>
          <w:rFonts w:cs="Times New Roman"/>
          <w:color w:val="000000" w:themeColor="text1"/>
          <w:lang w:val="en-GB"/>
        </w:rPr>
        <w:t>/</w:t>
      </w:r>
      <w:r w:rsidRPr="00FD453C">
        <w:rPr>
          <w:rFonts w:cs="Times New Roman"/>
          <w:color w:val="000000" w:themeColor="text1"/>
          <w:lang w:val="en-US"/>
        </w:rPr>
        <w:t>publications</w:t>
      </w:r>
      <w:r w:rsidRPr="00E91F86">
        <w:rPr>
          <w:rFonts w:cs="Times New Roman"/>
          <w:color w:val="000000" w:themeColor="text1"/>
          <w:lang w:val="en-GB"/>
        </w:rPr>
        <w:t>/</w:t>
      </w:r>
      <w:r w:rsidRPr="00FD453C">
        <w:rPr>
          <w:rFonts w:cs="Times New Roman"/>
          <w:color w:val="000000" w:themeColor="text1"/>
          <w:lang w:val="en-US"/>
        </w:rPr>
        <w:t>icones</w:t>
      </w:r>
      <w:r w:rsidRPr="00E91F86">
        <w:rPr>
          <w:rFonts w:cs="Times New Roman"/>
          <w:color w:val="000000" w:themeColor="text1"/>
          <w:lang w:val="en-GB"/>
        </w:rPr>
        <w:t>-</w:t>
      </w:r>
      <w:r w:rsidRPr="00FD453C">
        <w:rPr>
          <w:rFonts w:cs="Times New Roman"/>
          <w:color w:val="000000" w:themeColor="text1"/>
          <w:lang w:val="en-US"/>
        </w:rPr>
        <w:t>du</w:t>
      </w:r>
      <w:r w:rsidRPr="00E91F86">
        <w:rPr>
          <w:rFonts w:cs="Times New Roman"/>
          <w:color w:val="000000" w:themeColor="text1"/>
          <w:lang w:val="en-GB"/>
        </w:rPr>
        <w:t>-</w:t>
      </w:r>
      <w:r w:rsidRPr="00FD453C">
        <w:rPr>
          <w:rFonts w:cs="Times New Roman"/>
          <w:color w:val="000000" w:themeColor="text1"/>
          <w:lang w:val="en-US"/>
        </w:rPr>
        <w:t>petit</w:t>
      </w:r>
      <w:r w:rsidRPr="00E91F86">
        <w:rPr>
          <w:rFonts w:cs="Times New Roman"/>
          <w:color w:val="000000" w:themeColor="text1"/>
          <w:lang w:val="en-GB"/>
        </w:rPr>
        <w:t>-</w:t>
      </w:r>
      <w:r w:rsidRPr="00FD453C">
        <w:rPr>
          <w:rFonts w:cs="Times New Roman"/>
          <w:color w:val="000000" w:themeColor="text1"/>
          <w:lang w:val="en-US"/>
        </w:rPr>
        <w:t>palais</w:t>
      </w:r>
      <w:r w:rsidRPr="00E91F86">
        <w:rPr>
          <w:rFonts w:cs="Times New Roman"/>
          <w:color w:val="000000" w:themeColor="text1"/>
          <w:lang w:val="en-GB"/>
        </w:rPr>
        <w:t>-</w:t>
      </w:r>
      <w:r w:rsidRPr="00FD453C">
        <w:rPr>
          <w:rFonts w:cs="Times New Roman"/>
          <w:color w:val="000000" w:themeColor="text1"/>
          <w:lang w:val="en-US"/>
        </w:rPr>
        <w:t>petites</w:t>
      </w:r>
      <w:r w:rsidRPr="00E91F86">
        <w:rPr>
          <w:rFonts w:cs="Times New Roman"/>
          <w:color w:val="000000" w:themeColor="text1"/>
          <w:lang w:val="en-GB"/>
        </w:rPr>
        <w:t>-</w:t>
      </w:r>
      <w:r w:rsidRPr="00FD453C">
        <w:rPr>
          <w:rFonts w:cs="Times New Roman"/>
          <w:color w:val="000000" w:themeColor="text1"/>
          <w:lang w:val="en-US"/>
        </w:rPr>
        <w:t>capitales</w:t>
      </w:r>
      <w:r w:rsidRPr="00E91F86">
        <w:rPr>
          <w:rFonts w:cs="Times New Roman"/>
          <w:color w:val="000000" w:themeColor="text1"/>
          <w:lang w:val="en-GB"/>
        </w:rPr>
        <w:t xml:space="preserve"> </w:t>
      </w:r>
      <w:r w:rsidRPr="00E91F86">
        <w:rPr>
          <w:color w:val="000000" w:themeColor="text1"/>
          <w:lang w:val="en-GB"/>
        </w:rPr>
        <w:t>(</w:t>
      </w:r>
      <w:r w:rsidRPr="00FD453C">
        <w:rPr>
          <w:color w:val="000000" w:themeColor="text1"/>
        </w:rPr>
        <w:t>дата</w:t>
      </w:r>
      <w:r w:rsidRPr="00E91F86">
        <w:rPr>
          <w:color w:val="000000" w:themeColor="text1"/>
          <w:lang w:val="en-GB"/>
        </w:rPr>
        <w:t xml:space="preserve"> </w:t>
      </w:r>
      <w:r w:rsidRPr="00FD453C">
        <w:rPr>
          <w:color w:val="000000" w:themeColor="text1"/>
        </w:rPr>
        <w:t>обращения</w:t>
      </w:r>
      <w:r w:rsidRPr="00E91F86">
        <w:rPr>
          <w:color w:val="000000" w:themeColor="text1"/>
          <w:lang w:val="en-GB"/>
        </w:rPr>
        <w:t xml:space="preserve"> 10.02.2020).</w:t>
      </w:r>
    </w:p>
  </w:footnote>
  <w:footnote w:id="273">
    <w:p w:rsidR="008D3C4A" w:rsidRPr="00E37673" w:rsidRDefault="008D3C4A">
      <w:pPr>
        <w:pStyle w:val="a5"/>
        <w:rPr>
          <w:rFonts w:cs="Times New Roman"/>
          <w:color w:val="000000" w:themeColor="text1"/>
          <w:lang w:val="en-US"/>
        </w:rPr>
      </w:pPr>
      <w:r>
        <w:rPr>
          <w:rStyle w:val="a7"/>
        </w:rPr>
        <w:footnoteRef/>
      </w:r>
      <w:r w:rsidRPr="007329BB">
        <w:t xml:space="preserve"> </w:t>
      </w:r>
      <w:r w:rsidRPr="00692249">
        <w:t xml:space="preserve">Петракова </w:t>
      </w:r>
      <w:r>
        <w:t>А.</w:t>
      </w:r>
      <w:r w:rsidRPr="00692249">
        <w:t xml:space="preserve"> </w:t>
      </w:r>
      <w:r w:rsidRPr="00FD453C">
        <w:rPr>
          <w:rFonts w:cs="Times New Roman"/>
          <w:color w:val="000000" w:themeColor="text1"/>
        </w:rPr>
        <w:t>Российские</w:t>
      </w:r>
      <w:r w:rsidRPr="00FD453C">
        <w:rPr>
          <w:rFonts w:cs="Times New Roman"/>
        </w:rPr>
        <w:t xml:space="preserve"> меценаты и художники одарили Центр Помпиду. /</w:t>
      </w:r>
      <w:r>
        <w:rPr>
          <w:rFonts w:cs="Times New Roman"/>
        </w:rPr>
        <w:t xml:space="preserve"> </w:t>
      </w:r>
      <w:r w:rsidRPr="00692249">
        <w:t xml:space="preserve">Петракова </w:t>
      </w:r>
      <w:r>
        <w:t>А.,</w:t>
      </w:r>
      <w:r w:rsidRPr="00692249">
        <w:t xml:space="preserve"> Сидельникова</w:t>
      </w:r>
      <w:r>
        <w:t xml:space="preserve"> М., </w:t>
      </w:r>
      <w:r w:rsidRPr="00692249">
        <w:t>Янкина</w:t>
      </w:r>
      <w:r>
        <w:t xml:space="preserve"> С.</w:t>
      </w:r>
      <w:r w:rsidRPr="00692249">
        <w:t xml:space="preserve"> // </w:t>
      </w:r>
      <w:r>
        <w:rPr>
          <w:rFonts w:cs="Times New Roman"/>
        </w:rPr>
        <w:t xml:space="preserve">The </w:t>
      </w:r>
      <w:r>
        <w:rPr>
          <w:rFonts w:cs="Times New Roman"/>
          <w:lang w:val="en-GB"/>
        </w:rPr>
        <w:t>A</w:t>
      </w:r>
      <w:r w:rsidRPr="00E91F86">
        <w:rPr>
          <w:rFonts w:cs="Times New Roman"/>
        </w:rPr>
        <w:t>rt Newspaper Russia</w:t>
      </w:r>
      <w:r>
        <w:rPr>
          <w:rFonts w:cs="Times New Roman"/>
        </w:rPr>
        <w:t xml:space="preserve">. </w:t>
      </w:r>
      <w:r w:rsidRPr="00E37673">
        <w:rPr>
          <w:rFonts w:cs="Times New Roman"/>
          <w:lang w:val="en-US"/>
        </w:rPr>
        <w:t>22.08.2016.</w:t>
      </w:r>
      <w:r w:rsidRPr="00E37673">
        <w:rPr>
          <w:lang w:val="en-US"/>
        </w:rPr>
        <w:t xml:space="preserve"> </w:t>
      </w:r>
      <w:r w:rsidRPr="00E37673">
        <w:rPr>
          <w:rFonts w:cs="Times New Roman"/>
          <w:lang w:val="en-US"/>
        </w:rPr>
        <w:t xml:space="preserve">URL: http://www.theartnewspaper.ru/posts/3339/ </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10.02.2020).</w:t>
      </w:r>
    </w:p>
  </w:footnote>
  <w:footnote w:id="274">
    <w:p w:rsidR="008D3C4A" w:rsidRPr="00EF397F" w:rsidRDefault="008D3C4A">
      <w:pPr>
        <w:pStyle w:val="a5"/>
        <w:rPr>
          <w:rFonts w:cs="Times New Roman"/>
          <w:color w:val="000000" w:themeColor="text1"/>
          <w:lang w:val="en-GB"/>
        </w:rPr>
      </w:pPr>
      <w:r w:rsidRPr="00B10807">
        <w:rPr>
          <w:rStyle w:val="a7"/>
          <w:rFonts w:cs="Times New Roman"/>
        </w:rPr>
        <w:footnoteRef/>
      </w:r>
      <w:r w:rsidRPr="00E91F86">
        <w:rPr>
          <w:rFonts w:cs="Times New Roman"/>
          <w:lang w:val="en-GB"/>
        </w:rPr>
        <w:t xml:space="preserve"> </w:t>
      </w:r>
      <w:r w:rsidRPr="00FD453C">
        <w:rPr>
          <w:rFonts w:cs="Times New Roman"/>
          <w:lang w:val="en-US"/>
        </w:rPr>
        <w:t xml:space="preserve">«Kollektsia !», l’art russe contemporain «non-officiel» au Centre Pompidou. URL: http://www.rfi.fr/fr/culture /20161128-kollektsia-art-russe-contemporain-non-officiel-centre-pompidou </w:t>
      </w:r>
      <w:r w:rsidRPr="00FD453C">
        <w:rPr>
          <w:color w:val="000000" w:themeColor="text1"/>
          <w:lang w:val="en-US"/>
        </w:rPr>
        <w:t>(</w:t>
      </w:r>
      <w:r w:rsidRPr="00FD453C">
        <w:rPr>
          <w:color w:val="000000" w:themeColor="text1"/>
        </w:rPr>
        <w:t>дата</w:t>
      </w:r>
      <w:r w:rsidRPr="00FD453C">
        <w:rPr>
          <w:color w:val="000000" w:themeColor="text1"/>
          <w:lang w:val="en-US"/>
        </w:rPr>
        <w:t xml:space="preserve"> </w:t>
      </w:r>
      <w:r w:rsidRPr="00FD453C">
        <w:rPr>
          <w:color w:val="000000" w:themeColor="text1"/>
        </w:rPr>
        <w:t>обращения</w:t>
      </w:r>
      <w:r w:rsidRPr="00FD453C">
        <w:rPr>
          <w:color w:val="000000" w:themeColor="text1"/>
          <w:lang w:val="en-US"/>
        </w:rPr>
        <w:t xml:space="preserve"> 11.11.2019).</w:t>
      </w:r>
    </w:p>
  </w:footnote>
  <w:footnote w:id="275">
    <w:p w:rsidR="008D3C4A" w:rsidRPr="00E37673" w:rsidRDefault="008D3C4A">
      <w:pPr>
        <w:pStyle w:val="a5"/>
        <w:rPr>
          <w:lang w:val="en-US"/>
        </w:rPr>
      </w:pPr>
      <w:r w:rsidRPr="00B10807">
        <w:rPr>
          <w:rStyle w:val="a7"/>
          <w:rFonts w:cs="Times New Roman"/>
        </w:rPr>
        <w:footnoteRef/>
      </w:r>
      <w:r>
        <w:rPr>
          <w:rFonts w:cs="Times New Roman"/>
        </w:rPr>
        <w:t xml:space="preserve"> Семендяева М. </w:t>
      </w:r>
      <w:r w:rsidRPr="00FD453C">
        <w:rPr>
          <w:rFonts w:cs="Times New Roman"/>
        </w:rPr>
        <w:t xml:space="preserve">«КОЛЛЕКЦИЯ!» открылась в Центре Помпиду. </w:t>
      </w:r>
      <w:r w:rsidRPr="00E37673">
        <w:rPr>
          <w:rFonts w:cs="Times New Roman"/>
          <w:lang w:val="en-US"/>
        </w:rPr>
        <w:t xml:space="preserve">The </w:t>
      </w:r>
      <w:r>
        <w:rPr>
          <w:rFonts w:cs="Times New Roman"/>
          <w:lang w:val="en-GB"/>
        </w:rPr>
        <w:t>A</w:t>
      </w:r>
      <w:r w:rsidRPr="00E37673">
        <w:rPr>
          <w:rFonts w:cs="Times New Roman"/>
          <w:lang w:val="en-US"/>
        </w:rPr>
        <w:t xml:space="preserve">rt Newspaper Russia. 14.09.2016. URL: http://www.theartnewspaper.ru/posts/3420/ </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26.11.2018).</w:t>
      </w:r>
    </w:p>
  </w:footnote>
  <w:footnote w:id="276">
    <w:p w:rsidR="008D3C4A" w:rsidRPr="008D3C4A" w:rsidRDefault="008D3C4A">
      <w:pPr>
        <w:pStyle w:val="a5"/>
        <w:rPr>
          <w:lang w:val="en-GB"/>
        </w:rPr>
      </w:pPr>
      <w:r>
        <w:rPr>
          <w:rStyle w:val="a7"/>
        </w:rPr>
        <w:footnoteRef/>
      </w:r>
      <w:r w:rsidRPr="00FE7D80">
        <w:t xml:space="preserve"> </w:t>
      </w:r>
      <w:r w:rsidRPr="00692249">
        <w:t xml:space="preserve">Петракова </w:t>
      </w:r>
      <w:r>
        <w:t>А.</w:t>
      </w:r>
      <w:r w:rsidRPr="00692249">
        <w:t xml:space="preserve"> </w:t>
      </w:r>
      <w:r w:rsidRPr="00FD453C">
        <w:rPr>
          <w:rFonts w:cs="Times New Roman"/>
          <w:color w:val="000000" w:themeColor="text1"/>
        </w:rPr>
        <w:t>Российские</w:t>
      </w:r>
      <w:r w:rsidRPr="00FD453C">
        <w:rPr>
          <w:rFonts w:cs="Times New Roman"/>
        </w:rPr>
        <w:t xml:space="preserve"> меценаты и художники одарили Центр Помпиду. /</w:t>
      </w:r>
      <w:r>
        <w:rPr>
          <w:rFonts w:cs="Times New Roman"/>
        </w:rPr>
        <w:t xml:space="preserve"> </w:t>
      </w:r>
      <w:r w:rsidRPr="00692249">
        <w:t xml:space="preserve">Петракова </w:t>
      </w:r>
      <w:r>
        <w:t>А.,</w:t>
      </w:r>
      <w:r w:rsidRPr="00692249">
        <w:t xml:space="preserve"> Сидельникова</w:t>
      </w:r>
      <w:r>
        <w:t xml:space="preserve"> М., </w:t>
      </w:r>
      <w:r w:rsidRPr="00692249">
        <w:t>Янкина</w:t>
      </w:r>
      <w:r>
        <w:t xml:space="preserve"> С.</w:t>
      </w:r>
      <w:r w:rsidRPr="00692249">
        <w:t xml:space="preserve"> // </w:t>
      </w:r>
      <w:r>
        <w:rPr>
          <w:rFonts w:cs="Times New Roman"/>
        </w:rPr>
        <w:t xml:space="preserve">The </w:t>
      </w:r>
      <w:r>
        <w:rPr>
          <w:rFonts w:cs="Times New Roman"/>
          <w:lang w:val="en-GB"/>
        </w:rPr>
        <w:t>A</w:t>
      </w:r>
      <w:r w:rsidRPr="00E91F86">
        <w:rPr>
          <w:rFonts w:cs="Times New Roman"/>
        </w:rPr>
        <w:t>rt Newspaper Russia</w:t>
      </w:r>
      <w:r>
        <w:rPr>
          <w:rFonts w:cs="Times New Roman"/>
        </w:rPr>
        <w:t xml:space="preserve">. </w:t>
      </w:r>
      <w:r w:rsidRPr="008D3C4A">
        <w:rPr>
          <w:rFonts w:cs="Times New Roman"/>
          <w:lang w:val="en-GB"/>
        </w:rPr>
        <w:t>22.08.2016.</w:t>
      </w:r>
      <w:r w:rsidRPr="008D3C4A">
        <w:rPr>
          <w:lang w:val="en-GB"/>
        </w:rPr>
        <w:t xml:space="preserve"> </w:t>
      </w:r>
      <w:r w:rsidRPr="00E37673">
        <w:rPr>
          <w:rFonts w:cs="Times New Roman"/>
          <w:lang w:val="en-US"/>
        </w:rPr>
        <w:t>URL</w:t>
      </w:r>
      <w:r w:rsidRPr="008D3C4A">
        <w:rPr>
          <w:rFonts w:cs="Times New Roman"/>
          <w:lang w:val="en-GB"/>
        </w:rPr>
        <w:t xml:space="preserve">: </w:t>
      </w:r>
      <w:r w:rsidRPr="00E37673">
        <w:rPr>
          <w:rFonts w:cs="Times New Roman"/>
          <w:lang w:val="en-US"/>
        </w:rPr>
        <w:t>http</w:t>
      </w:r>
      <w:r w:rsidRPr="008D3C4A">
        <w:rPr>
          <w:rFonts w:cs="Times New Roman"/>
          <w:lang w:val="en-GB"/>
        </w:rPr>
        <w:t>://</w:t>
      </w:r>
      <w:r w:rsidRPr="00E37673">
        <w:rPr>
          <w:rFonts w:cs="Times New Roman"/>
          <w:lang w:val="en-US"/>
        </w:rPr>
        <w:t>www</w:t>
      </w:r>
      <w:r w:rsidRPr="008D3C4A">
        <w:rPr>
          <w:rFonts w:cs="Times New Roman"/>
          <w:lang w:val="en-GB"/>
        </w:rPr>
        <w:t>.</w:t>
      </w:r>
      <w:r w:rsidRPr="00E37673">
        <w:rPr>
          <w:rFonts w:cs="Times New Roman"/>
          <w:lang w:val="en-US"/>
        </w:rPr>
        <w:t>theartnewspaper</w:t>
      </w:r>
      <w:r w:rsidRPr="008D3C4A">
        <w:rPr>
          <w:rFonts w:cs="Times New Roman"/>
          <w:lang w:val="en-GB"/>
        </w:rPr>
        <w:t>.</w:t>
      </w:r>
      <w:r w:rsidRPr="00E37673">
        <w:rPr>
          <w:rFonts w:cs="Times New Roman"/>
          <w:lang w:val="en-US"/>
        </w:rPr>
        <w:t>ru</w:t>
      </w:r>
      <w:r w:rsidRPr="008D3C4A">
        <w:rPr>
          <w:rFonts w:cs="Times New Roman"/>
          <w:lang w:val="en-GB"/>
        </w:rPr>
        <w:t>/</w:t>
      </w:r>
      <w:r w:rsidRPr="00E37673">
        <w:rPr>
          <w:rFonts w:cs="Times New Roman"/>
          <w:lang w:val="en-US"/>
        </w:rPr>
        <w:t>posts</w:t>
      </w:r>
      <w:r w:rsidRPr="008D3C4A">
        <w:rPr>
          <w:rFonts w:cs="Times New Roman"/>
          <w:lang w:val="en-GB"/>
        </w:rPr>
        <w:t xml:space="preserve">/3339/ </w:t>
      </w:r>
      <w:r w:rsidRPr="008D3C4A">
        <w:rPr>
          <w:color w:val="000000" w:themeColor="text1"/>
          <w:lang w:val="en-GB"/>
        </w:rPr>
        <w:t>(</w:t>
      </w:r>
      <w:r w:rsidRPr="00FD453C">
        <w:rPr>
          <w:color w:val="000000" w:themeColor="text1"/>
        </w:rPr>
        <w:t>дата</w:t>
      </w:r>
      <w:r w:rsidRPr="008D3C4A">
        <w:rPr>
          <w:color w:val="000000" w:themeColor="text1"/>
          <w:lang w:val="en-GB"/>
        </w:rPr>
        <w:t xml:space="preserve"> </w:t>
      </w:r>
      <w:r w:rsidRPr="00FD453C">
        <w:rPr>
          <w:color w:val="000000" w:themeColor="text1"/>
        </w:rPr>
        <w:t>обращения</w:t>
      </w:r>
      <w:r w:rsidRPr="008D3C4A">
        <w:rPr>
          <w:color w:val="000000" w:themeColor="text1"/>
          <w:lang w:val="en-GB"/>
        </w:rPr>
        <w:t xml:space="preserve"> 10.02.2020).</w:t>
      </w:r>
    </w:p>
  </w:footnote>
  <w:footnote w:id="277">
    <w:p w:rsidR="008D3C4A" w:rsidRPr="00EF397F" w:rsidRDefault="008D3C4A" w:rsidP="00692249">
      <w:pPr>
        <w:pStyle w:val="a5"/>
        <w:rPr>
          <w:rFonts w:cs="Times New Roman"/>
          <w:color w:val="000000" w:themeColor="text1"/>
        </w:rPr>
      </w:pPr>
      <w:r w:rsidRPr="00692249">
        <w:rPr>
          <w:rStyle w:val="a7"/>
          <w:rFonts w:cs="Times New Roman"/>
        </w:rPr>
        <w:footnoteRef/>
      </w:r>
      <w:r w:rsidRPr="008D3C4A">
        <w:rPr>
          <w:rFonts w:cs="Times New Roman"/>
          <w:lang w:val="en-GB"/>
        </w:rPr>
        <w:t xml:space="preserve"> </w:t>
      </w:r>
      <w:r w:rsidRPr="00AB25FF">
        <w:rPr>
          <w:rFonts w:eastAsia="Times New Roman"/>
          <w:color w:val="000000" w:themeColor="text1"/>
          <w:spacing w:val="-8"/>
          <w:lang w:val="en-GB" w:eastAsia="ru-RU"/>
        </w:rPr>
        <w:t>Soutine</w:t>
      </w:r>
      <w:r w:rsidRPr="008D3C4A">
        <w:rPr>
          <w:rFonts w:eastAsia="Times New Roman"/>
          <w:color w:val="000000" w:themeColor="text1"/>
          <w:spacing w:val="-8"/>
          <w:lang w:val="en-GB" w:eastAsia="ru-RU"/>
        </w:rPr>
        <w:t xml:space="preserve"> </w:t>
      </w:r>
      <w:r w:rsidRPr="00AB25FF">
        <w:rPr>
          <w:rFonts w:eastAsia="Times New Roman"/>
          <w:color w:val="000000" w:themeColor="text1"/>
          <w:spacing w:val="-8"/>
          <w:lang w:val="en-GB" w:eastAsia="ru-RU"/>
        </w:rPr>
        <w:t>en</w:t>
      </w:r>
      <w:r w:rsidRPr="008D3C4A">
        <w:rPr>
          <w:rFonts w:eastAsia="Times New Roman"/>
          <w:color w:val="000000" w:themeColor="text1"/>
          <w:spacing w:val="-8"/>
          <w:lang w:val="en-GB" w:eastAsia="ru-RU"/>
        </w:rPr>
        <w:t xml:space="preserve"> </w:t>
      </w:r>
      <w:r w:rsidRPr="00AB25FF">
        <w:rPr>
          <w:rFonts w:eastAsia="Times New Roman"/>
          <w:color w:val="000000" w:themeColor="text1"/>
          <w:spacing w:val="-8"/>
          <w:lang w:val="en-GB" w:eastAsia="ru-RU"/>
        </w:rPr>
        <w:t>Russie</w:t>
      </w:r>
      <w:r w:rsidRPr="008D3C4A">
        <w:rPr>
          <w:rFonts w:eastAsia="Times New Roman"/>
          <w:color w:val="000000" w:themeColor="text1"/>
          <w:spacing w:val="-8"/>
          <w:lang w:val="en-GB" w:eastAsia="ru-RU"/>
        </w:rPr>
        <w:t xml:space="preserve">. </w:t>
      </w:r>
      <w:r w:rsidRPr="00AB25FF">
        <w:rPr>
          <w:rFonts w:cs="Times New Roman"/>
          <w:spacing w:val="-8"/>
          <w:lang w:val="en-GB"/>
        </w:rPr>
        <w:t>URL</w:t>
      </w:r>
      <w:r w:rsidRPr="00AB25FF">
        <w:rPr>
          <w:rFonts w:cs="Times New Roman"/>
          <w:spacing w:val="-8"/>
        </w:rPr>
        <w:t xml:space="preserve">: </w:t>
      </w:r>
      <w:r w:rsidRPr="00AB25FF">
        <w:rPr>
          <w:rFonts w:cs="Times New Roman"/>
          <w:spacing w:val="-8"/>
          <w:lang w:val="en-GB"/>
        </w:rPr>
        <w:t>https</w:t>
      </w:r>
      <w:r w:rsidRPr="00AB25FF">
        <w:rPr>
          <w:rFonts w:cs="Times New Roman"/>
          <w:spacing w:val="-8"/>
        </w:rPr>
        <w:t>://</w:t>
      </w:r>
      <w:r w:rsidRPr="00AB25FF">
        <w:rPr>
          <w:rFonts w:cs="Times New Roman"/>
          <w:spacing w:val="-8"/>
          <w:lang w:val="en-GB"/>
        </w:rPr>
        <w:t>www</w:t>
      </w:r>
      <w:r w:rsidRPr="00AB25FF">
        <w:rPr>
          <w:rFonts w:cs="Times New Roman"/>
          <w:spacing w:val="-8"/>
        </w:rPr>
        <w:t>.</w:t>
      </w:r>
      <w:r w:rsidRPr="00AB25FF">
        <w:rPr>
          <w:rFonts w:cs="Times New Roman"/>
          <w:spacing w:val="-8"/>
          <w:lang w:val="en-GB"/>
        </w:rPr>
        <w:t>musee</w:t>
      </w:r>
      <w:r w:rsidRPr="00AB25FF">
        <w:rPr>
          <w:rFonts w:cs="Times New Roman"/>
          <w:spacing w:val="-8"/>
        </w:rPr>
        <w:t>-</w:t>
      </w:r>
      <w:r w:rsidRPr="00AB25FF">
        <w:rPr>
          <w:rFonts w:cs="Times New Roman"/>
          <w:spacing w:val="-8"/>
          <w:lang w:val="en-GB"/>
        </w:rPr>
        <w:t>orangerie</w:t>
      </w:r>
      <w:r w:rsidRPr="00AB25FF">
        <w:rPr>
          <w:rFonts w:cs="Times New Roman"/>
          <w:spacing w:val="-8"/>
        </w:rPr>
        <w:t>.</w:t>
      </w:r>
      <w:r w:rsidRPr="00AB25FF">
        <w:rPr>
          <w:rFonts w:cs="Times New Roman"/>
          <w:spacing w:val="-8"/>
          <w:lang w:val="en-GB"/>
        </w:rPr>
        <w:t>fr</w:t>
      </w:r>
      <w:r w:rsidRPr="00AB25FF">
        <w:rPr>
          <w:rFonts w:cs="Times New Roman"/>
          <w:spacing w:val="-8"/>
        </w:rPr>
        <w:t>/</w:t>
      </w:r>
      <w:r w:rsidRPr="00AB25FF">
        <w:rPr>
          <w:rFonts w:cs="Times New Roman"/>
          <w:spacing w:val="-8"/>
          <w:lang w:val="en-GB"/>
        </w:rPr>
        <w:t>fr</w:t>
      </w:r>
      <w:r w:rsidRPr="00AB25FF">
        <w:rPr>
          <w:rFonts w:cs="Times New Roman"/>
          <w:spacing w:val="-8"/>
        </w:rPr>
        <w:t>/</w:t>
      </w:r>
      <w:r w:rsidRPr="00AB25FF">
        <w:rPr>
          <w:rFonts w:cs="Times New Roman"/>
          <w:spacing w:val="-8"/>
          <w:lang w:val="en-GB"/>
        </w:rPr>
        <w:t>article</w:t>
      </w:r>
      <w:r w:rsidRPr="00AB25FF">
        <w:rPr>
          <w:rFonts w:cs="Times New Roman"/>
          <w:spacing w:val="-8"/>
        </w:rPr>
        <w:t>/</w:t>
      </w:r>
      <w:r w:rsidRPr="00AB25FF">
        <w:rPr>
          <w:rFonts w:cs="Times New Roman"/>
          <w:spacing w:val="-8"/>
          <w:lang w:val="en-GB"/>
        </w:rPr>
        <w:t>soutine</w:t>
      </w:r>
      <w:r w:rsidRPr="00AB25FF">
        <w:rPr>
          <w:rFonts w:cs="Times New Roman"/>
          <w:spacing w:val="-8"/>
        </w:rPr>
        <w:t>-</w:t>
      </w:r>
      <w:r w:rsidRPr="00AB25FF">
        <w:rPr>
          <w:rFonts w:cs="Times New Roman"/>
          <w:spacing w:val="-8"/>
          <w:lang w:val="en-GB"/>
        </w:rPr>
        <w:t>n</w:t>
      </w:r>
      <w:r w:rsidRPr="00AB25FF">
        <w:rPr>
          <w:rFonts w:cs="Times New Roman"/>
          <w:spacing w:val="-8"/>
        </w:rPr>
        <w:t>-</w:t>
      </w:r>
      <w:r w:rsidRPr="00AB25FF">
        <w:rPr>
          <w:rFonts w:cs="Times New Roman"/>
          <w:spacing w:val="-8"/>
          <w:lang w:val="en-GB"/>
        </w:rPr>
        <w:t>russie</w:t>
      </w:r>
      <w:r w:rsidRPr="00AB25FF">
        <w:rPr>
          <w:color w:val="000000" w:themeColor="text1"/>
          <w:spacing w:val="-8"/>
        </w:rPr>
        <w:t xml:space="preserve"> (дата обращения 11.11.2019).</w:t>
      </w:r>
    </w:p>
  </w:footnote>
  <w:footnote w:id="278">
    <w:p w:rsidR="008D3C4A" w:rsidRPr="0082467F" w:rsidRDefault="008D3C4A" w:rsidP="00E64C2B">
      <w:pPr>
        <w:pStyle w:val="a5"/>
        <w:rPr>
          <w:rFonts w:cs="Times New Roman"/>
          <w:color w:val="000000" w:themeColor="text1"/>
          <w:lang w:val="en-US"/>
        </w:rPr>
      </w:pPr>
      <w:r w:rsidRPr="00E64C2B">
        <w:rPr>
          <w:rStyle w:val="a7"/>
        </w:rPr>
        <w:footnoteRef/>
      </w:r>
      <w:r w:rsidRPr="00E64C2B">
        <w:rPr>
          <w:lang w:val="en-US"/>
        </w:rPr>
        <w:t xml:space="preserve"> </w:t>
      </w:r>
      <w:r w:rsidRPr="00FD453C">
        <w:rPr>
          <w:rFonts w:cs="Times New Roman"/>
          <w:color w:val="000000" w:themeColor="text1"/>
          <w:lang w:val="en-US"/>
        </w:rPr>
        <w:t xml:space="preserve">Expositions et Galeries russes à Paris. URL: https://www.lefigaro.fr/sortir-paris/2010/01/13/03013-2010011 3ART FIG00036-expositions-et-galeries-russes-a-paris-.php </w:t>
      </w:r>
      <w:r w:rsidRPr="00FD453C">
        <w:rPr>
          <w:color w:val="000000" w:themeColor="text1"/>
          <w:lang w:val="en-US"/>
        </w:rPr>
        <w:t>(</w:t>
      </w:r>
      <w:r w:rsidRPr="00FD453C">
        <w:rPr>
          <w:color w:val="000000" w:themeColor="text1"/>
        </w:rPr>
        <w:t>дата</w:t>
      </w:r>
      <w:r w:rsidRPr="00FD453C">
        <w:rPr>
          <w:color w:val="000000" w:themeColor="text1"/>
          <w:lang w:val="en-US"/>
        </w:rPr>
        <w:t xml:space="preserve"> </w:t>
      </w:r>
      <w:r w:rsidRPr="00FD453C">
        <w:rPr>
          <w:color w:val="000000" w:themeColor="text1"/>
        </w:rPr>
        <w:t>обращения</w:t>
      </w:r>
      <w:r w:rsidRPr="00FD453C">
        <w:rPr>
          <w:color w:val="000000" w:themeColor="text1"/>
          <w:lang w:val="en-US"/>
        </w:rPr>
        <w:t xml:space="preserve"> 11.11.2019).</w:t>
      </w:r>
    </w:p>
  </w:footnote>
  <w:footnote w:id="279">
    <w:p w:rsidR="008D3C4A" w:rsidRPr="00BF275B" w:rsidRDefault="008D3C4A">
      <w:pPr>
        <w:pStyle w:val="a5"/>
        <w:rPr>
          <w:color w:val="000000" w:themeColor="text1"/>
        </w:rPr>
      </w:pPr>
      <w:r w:rsidRPr="00370F0C">
        <w:rPr>
          <w:rStyle w:val="a7"/>
          <w:color w:val="000000" w:themeColor="text1"/>
        </w:rPr>
        <w:footnoteRef/>
      </w:r>
      <w:r w:rsidRPr="00370F0C">
        <w:rPr>
          <w:color w:val="000000" w:themeColor="text1"/>
        </w:rPr>
        <w:t xml:space="preserve"> </w:t>
      </w:r>
      <w:r w:rsidRPr="003B5E35">
        <w:rPr>
          <w:rFonts w:cs="Times New Roman"/>
          <w:color w:val="000000" w:themeColor="text1"/>
          <w:szCs w:val="24"/>
          <w:shd w:val="clear" w:color="auto" w:fill="FFFFFF"/>
        </w:rPr>
        <w:t>Малинковская О. В., Майстровская М. Т. Обзор выставочной деятельности музея изобразительных искусств им. А. С. Пушкина в Москве / О.В. Малинковская, Майстровская М.Т. // Музейная экспозиция. Теория и практика. Искусство экспозиции. Новые сценарии и концепции. – 1997.</w:t>
      </w:r>
    </w:p>
  </w:footnote>
  <w:footnote w:id="280">
    <w:p w:rsidR="008D3C4A" w:rsidRPr="008D3C4A" w:rsidRDefault="008D3C4A" w:rsidP="00032325">
      <w:pPr>
        <w:pStyle w:val="ab"/>
        <w:spacing w:line="276" w:lineRule="auto"/>
        <w:rPr>
          <w:rFonts w:eastAsia="Times New Roman"/>
          <w:color w:val="000000" w:themeColor="text1"/>
          <w:szCs w:val="20"/>
          <w:lang w:eastAsia="ru-RU"/>
        </w:rPr>
      </w:pPr>
      <w:r w:rsidRPr="00AE0CB5">
        <w:rPr>
          <w:rStyle w:val="a7"/>
          <w:color w:val="000000" w:themeColor="text1"/>
        </w:rPr>
        <w:footnoteRef/>
      </w:r>
      <w:r w:rsidRPr="008D3C4A">
        <w:rPr>
          <w:color w:val="000000" w:themeColor="text1"/>
        </w:rPr>
        <w:t xml:space="preserve"> </w:t>
      </w:r>
      <w:r w:rsidRPr="00650121">
        <w:rPr>
          <w:rFonts w:eastAsia="Times New Roman"/>
          <w:color w:val="000000" w:themeColor="text1"/>
          <w:szCs w:val="20"/>
          <w:lang w:val="en-US" w:eastAsia="ru-RU"/>
        </w:rPr>
        <w:t>Bouvier</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A</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Relations</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culturelles</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franco</w:t>
      </w:r>
      <w:r w:rsidRPr="008D3C4A">
        <w:rPr>
          <w:rFonts w:eastAsia="Times New Roman"/>
          <w:color w:val="000000" w:themeColor="text1"/>
          <w:szCs w:val="20"/>
          <w:lang w:eastAsia="ru-RU"/>
        </w:rPr>
        <w:t>-</w:t>
      </w:r>
      <w:r w:rsidRPr="00650121">
        <w:rPr>
          <w:rFonts w:eastAsia="Times New Roman"/>
          <w:color w:val="000000" w:themeColor="text1"/>
          <w:szCs w:val="20"/>
          <w:lang w:val="en-US" w:eastAsia="ru-RU"/>
        </w:rPr>
        <w:t>russes</w:t>
      </w:r>
      <w:r w:rsidRPr="008D3C4A">
        <w:rPr>
          <w:rFonts w:eastAsia="Times New Roman"/>
          <w:color w:val="000000" w:themeColor="text1"/>
          <w:szCs w:val="20"/>
          <w:lang w:eastAsia="ru-RU"/>
        </w:rPr>
        <w:t xml:space="preserve"> (1991-2004): </w:t>
      </w:r>
      <w:r w:rsidRPr="00650121">
        <w:rPr>
          <w:rFonts w:eastAsia="Times New Roman"/>
          <w:color w:val="000000" w:themeColor="text1"/>
          <w:szCs w:val="20"/>
          <w:lang w:val="en-US" w:eastAsia="ru-RU"/>
        </w:rPr>
        <w:t>quel</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bilan</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pour</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quelles</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perspectives</w:t>
      </w:r>
      <w:r w:rsidRPr="008D3C4A">
        <w:rPr>
          <w:rFonts w:eastAsia="Times New Roman"/>
          <w:color w:val="000000" w:themeColor="text1"/>
          <w:szCs w:val="20"/>
          <w:lang w:eastAsia="ru-RU"/>
        </w:rPr>
        <w:t xml:space="preserve">? : </w:t>
      </w:r>
      <w:r w:rsidRPr="00650121">
        <w:rPr>
          <w:rFonts w:eastAsia="Times New Roman"/>
          <w:color w:val="000000" w:themeColor="text1"/>
          <w:szCs w:val="20"/>
          <w:lang w:val="en-US" w:eastAsia="ru-RU"/>
        </w:rPr>
        <w:t>diss</w:t>
      </w:r>
      <w:r w:rsidRPr="008D3C4A">
        <w:rPr>
          <w:rFonts w:eastAsia="Times New Roman"/>
          <w:color w:val="000000" w:themeColor="text1"/>
          <w:szCs w:val="20"/>
          <w:lang w:eastAsia="ru-RU"/>
        </w:rPr>
        <w:t>.</w:t>
      </w:r>
      <w:r w:rsidRPr="008D3C4A">
        <w:rPr>
          <w:rFonts w:ascii="Arial" w:hAnsi="Arial" w:cs="Arial"/>
          <w:color w:val="000000" w:themeColor="text1"/>
          <w:szCs w:val="20"/>
          <w:shd w:val="clear" w:color="auto" w:fill="FFFFFF"/>
        </w:rPr>
        <w:t xml:space="preserve"> </w:t>
      </w:r>
      <w:r w:rsidRPr="008D3C4A">
        <w:rPr>
          <w:rFonts w:eastAsia="Times New Roman"/>
          <w:color w:val="000000" w:themeColor="text1"/>
          <w:szCs w:val="20"/>
          <w:lang w:eastAsia="ru-RU"/>
        </w:rPr>
        <w:t xml:space="preserve">– </w:t>
      </w:r>
      <w:r w:rsidRPr="00650121">
        <w:rPr>
          <w:rFonts w:eastAsia="Times New Roman"/>
          <w:color w:val="000000" w:themeColor="text1"/>
          <w:szCs w:val="20"/>
          <w:lang w:val="en-US" w:eastAsia="ru-RU"/>
        </w:rPr>
        <w:t>Lyon</w:t>
      </w:r>
      <w:r w:rsidRPr="008D3C4A">
        <w:rPr>
          <w:rFonts w:eastAsia="Times New Roman"/>
          <w:color w:val="000000" w:themeColor="text1"/>
          <w:szCs w:val="20"/>
          <w:lang w:eastAsia="ru-RU"/>
        </w:rPr>
        <w:t xml:space="preserve"> 3, 2012. – </w:t>
      </w:r>
      <w:r>
        <w:rPr>
          <w:rFonts w:eastAsia="Times New Roman"/>
          <w:color w:val="000000" w:themeColor="text1"/>
          <w:lang w:val="en-GB" w:eastAsia="ru-RU"/>
        </w:rPr>
        <w:t>P</w:t>
      </w:r>
      <w:r w:rsidRPr="008D3C4A">
        <w:rPr>
          <w:rFonts w:eastAsia="Times New Roman"/>
          <w:color w:val="000000" w:themeColor="text1"/>
          <w:lang w:eastAsia="ru-RU"/>
        </w:rPr>
        <w:t xml:space="preserve">. </w:t>
      </w:r>
      <w:r w:rsidRPr="008D3C4A">
        <w:rPr>
          <w:rFonts w:eastAsia="Times New Roman"/>
          <w:color w:val="000000" w:themeColor="text1"/>
          <w:szCs w:val="20"/>
          <w:lang w:eastAsia="ru-RU"/>
        </w:rPr>
        <w:t>363.</w:t>
      </w:r>
    </w:p>
  </w:footnote>
  <w:footnote w:id="281">
    <w:p w:rsidR="008D3C4A" w:rsidRPr="00AE0CB5" w:rsidRDefault="008D3C4A" w:rsidP="00270B66">
      <w:pPr>
        <w:pStyle w:val="a5"/>
        <w:rPr>
          <w:rFonts w:cs="Times New Roman"/>
          <w:color w:val="000000" w:themeColor="text1"/>
          <w:lang w:val="en-US"/>
        </w:rPr>
      </w:pPr>
      <w:r w:rsidRPr="00AE0CB5">
        <w:rPr>
          <w:rStyle w:val="a7"/>
          <w:rFonts w:cs="Times New Roman"/>
          <w:color w:val="000000" w:themeColor="text1"/>
        </w:rPr>
        <w:footnoteRef/>
      </w:r>
      <w:r w:rsidRPr="00AE0CB5">
        <w:rPr>
          <w:rFonts w:cs="Times New Roman"/>
          <w:color w:val="000000" w:themeColor="text1"/>
          <w:lang w:val="en-US"/>
        </w:rPr>
        <w:t xml:space="preserve"> </w:t>
      </w:r>
      <w:r w:rsidRPr="00AE0CB5">
        <w:rPr>
          <w:rFonts w:cs="Times New Roman"/>
          <w:color w:val="000000" w:themeColor="text1"/>
          <w:shd w:val="clear" w:color="auto" w:fill="FFFFFF"/>
          <w:lang w:val="en-US"/>
        </w:rPr>
        <w:t>Le bilan d’activité du Centre de Russie pour la science e</w:t>
      </w:r>
      <w:r>
        <w:rPr>
          <w:rFonts w:cs="Times New Roman"/>
          <w:color w:val="000000" w:themeColor="text1"/>
          <w:shd w:val="clear" w:color="auto" w:fill="FFFFFF"/>
          <w:lang w:val="en-US"/>
        </w:rPr>
        <w:t xml:space="preserve">t la culture à Paris en 1996. </w:t>
      </w:r>
      <w:r w:rsidRPr="00AE0CB5">
        <w:rPr>
          <w:rFonts w:cs="Times New Roman"/>
          <w:color w:val="000000" w:themeColor="text1"/>
          <w:shd w:val="clear" w:color="auto" w:fill="FFFFFF"/>
          <w:lang w:val="en-US"/>
        </w:rPr>
        <w:t>p. 96.</w:t>
      </w:r>
    </w:p>
  </w:footnote>
  <w:footnote w:id="282">
    <w:p w:rsidR="008D3C4A" w:rsidRPr="00AE0CB5" w:rsidRDefault="008D3C4A">
      <w:pPr>
        <w:pStyle w:val="a5"/>
        <w:rPr>
          <w:rFonts w:cs="Times New Roman"/>
          <w:color w:val="000000" w:themeColor="text1"/>
          <w:lang w:val="en-US"/>
        </w:rPr>
      </w:pPr>
      <w:r w:rsidRPr="00AE0CB5">
        <w:rPr>
          <w:rStyle w:val="a7"/>
          <w:rFonts w:cs="Times New Roman"/>
          <w:color w:val="000000" w:themeColor="text1"/>
        </w:rPr>
        <w:footnoteRef/>
      </w:r>
      <w:r>
        <w:rPr>
          <w:rFonts w:cs="Times New Roman"/>
          <w:color w:val="000000" w:themeColor="text1"/>
          <w:lang w:val="en-US"/>
        </w:rPr>
        <w:t xml:space="preserve"> </w:t>
      </w:r>
      <w:r w:rsidRPr="00AE0CB5">
        <w:rPr>
          <w:rFonts w:cs="Times New Roman"/>
          <w:color w:val="000000" w:themeColor="text1"/>
          <w:lang w:val="en-US"/>
        </w:rPr>
        <w:t>La coopération c</w:t>
      </w:r>
      <w:r>
        <w:rPr>
          <w:rFonts w:cs="Times New Roman"/>
          <w:color w:val="000000" w:themeColor="text1"/>
          <w:lang w:val="en-US"/>
        </w:rPr>
        <w:t>ulturelle franco-russe en 1998</w:t>
      </w:r>
      <w:r w:rsidRPr="00AE0CB5">
        <w:rPr>
          <w:rFonts w:cs="Times New Roman"/>
          <w:color w:val="000000" w:themeColor="text1"/>
          <w:lang w:val="en-US"/>
        </w:rPr>
        <w:t>. p. 12.</w:t>
      </w:r>
    </w:p>
  </w:footnote>
  <w:footnote w:id="283">
    <w:p w:rsidR="008D3C4A" w:rsidRPr="0082467F" w:rsidRDefault="008D3C4A">
      <w:pPr>
        <w:pStyle w:val="a5"/>
        <w:rPr>
          <w:lang w:val="en-US"/>
        </w:rPr>
      </w:pPr>
      <w:r>
        <w:rPr>
          <w:rStyle w:val="a7"/>
        </w:rPr>
        <w:footnoteRef/>
      </w:r>
      <w:r w:rsidRPr="00903A15">
        <w:rPr>
          <w:lang w:val="en-GB"/>
        </w:rPr>
        <w:t xml:space="preserve"> </w:t>
      </w:r>
      <w:r w:rsidRPr="0064174B">
        <w:rPr>
          <w:rFonts w:eastAsia="Times New Roman"/>
          <w:color w:val="000000" w:themeColor="text1"/>
          <w:lang w:val="en-US" w:eastAsia="ru-RU"/>
        </w:rPr>
        <w:t>Bouvier A.</w:t>
      </w:r>
      <w:r w:rsidRPr="00FD453C">
        <w:rPr>
          <w:rFonts w:eastAsia="Times New Roman"/>
          <w:color w:val="000000" w:themeColor="text1"/>
          <w:lang w:val="en-US" w:eastAsia="ru-RU"/>
        </w:rPr>
        <w:t xml:space="preserve"> Relations culturelles franco-russes (1991-2004): quel bilan pour quelles perspectives? : diss.</w:t>
      </w:r>
      <w:r w:rsidRPr="00FD453C">
        <w:rPr>
          <w:rFonts w:ascii="Arial" w:hAnsi="Arial" w:cs="Arial"/>
          <w:color w:val="000000" w:themeColor="text1"/>
          <w:shd w:val="clear" w:color="auto" w:fill="FFFFFF"/>
          <w:lang w:val="en-GB"/>
        </w:rPr>
        <w:t xml:space="preserve"> </w:t>
      </w:r>
      <w:r w:rsidRPr="00FD453C">
        <w:rPr>
          <w:rFonts w:eastAsia="Times New Roman"/>
          <w:color w:val="000000" w:themeColor="text1"/>
          <w:lang w:val="en-US" w:eastAsia="ru-RU"/>
        </w:rPr>
        <w:t xml:space="preserve">– Lyon 3, 2012. </w:t>
      </w:r>
      <w:r w:rsidRPr="00650121">
        <w:rPr>
          <w:rFonts w:eastAsia="Times New Roman"/>
          <w:color w:val="000000" w:themeColor="text1"/>
          <w:lang w:val="en-GB" w:eastAsia="ru-RU"/>
        </w:rPr>
        <w:t xml:space="preserve">– </w:t>
      </w:r>
      <w:r>
        <w:rPr>
          <w:rFonts w:eastAsia="Times New Roman"/>
          <w:color w:val="000000" w:themeColor="text1"/>
          <w:lang w:val="en-GB" w:eastAsia="ru-RU"/>
        </w:rPr>
        <w:t xml:space="preserve">P. </w:t>
      </w:r>
      <w:r w:rsidRPr="0082467F">
        <w:rPr>
          <w:rFonts w:eastAsia="Times New Roman"/>
          <w:color w:val="000000" w:themeColor="text1"/>
          <w:lang w:val="en-US" w:eastAsia="ru-RU"/>
        </w:rPr>
        <w:t>36</w:t>
      </w:r>
      <w:r w:rsidRPr="00DF5727">
        <w:rPr>
          <w:rFonts w:eastAsia="Times New Roman"/>
          <w:color w:val="000000" w:themeColor="text1"/>
          <w:lang w:val="en-US" w:eastAsia="ru-RU"/>
        </w:rPr>
        <w:t>7</w:t>
      </w:r>
      <w:r>
        <w:rPr>
          <w:rFonts w:eastAsia="Times New Roman"/>
          <w:color w:val="000000" w:themeColor="text1"/>
          <w:lang w:val="en-US" w:eastAsia="ru-RU"/>
        </w:rPr>
        <w:t>.</w:t>
      </w:r>
    </w:p>
  </w:footnote>
  <w:footnote w:id="284">
    <w:p w:rsidR="008D3C4A" w:rsidRPr="00264BB4" w:rsidRDefault="008D3C4A" w:rsidP="00873EEC">
      <w:pPr>
        <w:pStyle w:val="a5"/>
        <w:rPr>
          <w:rFonts w:cs="Times New Roman"/>
          <w:color w:val="000000" w:themeColor="text1"/>
          <w:shd w:val="clear" w:color="auto" w:fill="FFFFFF"/>
          <w:lang w:val="en-GB"/>
        </w:rPr>
      </w:pPr>
      <w:r>
        <w:rPr>
          <w:rStyle w:val="a7"/>
        </w:rPr>
        <w:footnoteRef/>
      </w:r>
      <w:r w:rsidRPr="002470F1">
        <w:t xml:space="preserve"> </w:t>
      </w:r>
      <w:r w:rsidRPr="00FD453C">
        <w:rPr>
          <w:color w:val="000000" w:themeColor="text1"/>
        </w:rPr>
        <w:t>Париж</w:t>
      </w:r>
      <w:r w:rsidRPr="002470F1">
        <w:rPr>
          <w:color w:val="000000" w:themeColor="text1"/>
        </w:rPr>
        <w:t xml:space="preserve"> – </w:t>
      </w:r>
      <w:r w:rsidRPr="00FD453C">
        <w:rPr>
          <w:color w:val="000000" w:themeColor="text1"/>
        </w:rPr>
        <w:t>Санкт</w:t>
      </w:r>
      <w:r w:rsidRPr="002470F1">
        <w:rPr>
          <w:color w:val="000000" w:themeColor="text1"/>
        </w:rPr>
        <w:t>-</w:t>
      </w:r>
      <w:r w:rsidRPr="00FD453C">
        <w:rPr>
          <w:color w:val="000000" w:themeColor="text1"/>
        </w:rPr>
        <w:t>Петербург</w:t>
      </w:r>
      <w:r w:rsidRPr="002470F1">
        <w:rPr>
          <w:color w:val="000000" w:themeColor="text1"/>
        </w:rPr>
        <w:t xml:space="preserve">. 1800-1830. </w:t>
      </w:r>
      <w:r w:rsidRPr="00FD453C">
        <w:rPr>
          <w:color w:val="000000" w:themeColor="text1"/>
        </w:rPr>
        <w:t>Когда</w:t>
      </w:r>
      <w:r w:rsidRPr="002470F1">
        <w:rPr>
          <w:color w:val="000000" w:themeColor="text1"/>
        </w:rPr>
        <w:t xml:space="preserve"> </w:t>
      </w:r>
      <w:r w:rsidRPr="00FD453C">
        <w:rPr>
          <w:color w:val="000000" w:themeColor="text1"/>
        </w:rPr>
        <w:t>Россия</w:t>
      </w:r>
      <w:r w:rsidRPr="002470F1">
        <w:rPr>
          <w:color w:val="000000" w:themeColor="text1"/>
        </w:rPr>
        <w:t xml:space="preserve"> </w:t>
      </w:r>
      <w:r w:rsidRPr="00FD453C">
        <w:rPr>
          <w:color w:val="000000" w:themeColor="text1"/>
        </w:rPr>
        <w:t>говорила</w:t>
      </w:r>
      <w:r w:rsidRPr="002470F1">
        <w:rPr>
          <w:color w:val="000000" w:themeColor="text1"/>
        </w:rPr>
        <w:t xml:space="preserve"> </w:t>
      </w:r>
      <w:r w:rsidRPr="00FD453C">
        <w:rPr>
          <w:color w:val="000000" w:themeColor="text1"/>
        </w:rPr>
        <w:t>по</w:t>
      </w:r>
      <w:r w:rsidRPr="002470F1">
        <w:rPr>
          <w:color w:val="000000" w:themeColor="text1"/>
        </w:rPr>
        <w:t>-</w:t>
      </w:r>
      <w:r w:rsidRPr="00FD453C">
        <w:rPr>
          <w:color w:val="000000" w:themeColor="text1"/>
        </w:rPr>
        <w:t>французски</w:t>
      </w:r>
      <w:r w:rsidRPr="002470F1">
        <w:rPr>
          <w:rFonts w:cs="Times New Roman"/>
          <w:color w:val="000000" w:themeColor="text1"/>
          <w:shd w:val="clear" w:color="auto" w:fill="FFFFFF"/>
        </w:rPr>
        <w:t xml:space="preserve">…. </w:t>
      </w:r>
      <w:r w:rsidRPr="00264BB4">
        <w:rPr>
          <w:lang w:val="en-GB"/>
        </w:rPr>
        <w:t xml:space="preserve">URL: </w:t>
      </w:r>
      <w:r w:rsidRPr="00264BB4">
        <w:rPr>
          <w:rFonts w:cs="Times New Roman"/>
          <w:color w:val="000000" w:themeColor="text1"/>
          <w:shd w:val="clear" w:color="auto" w:fill="FFFFFF"/>
          <w:lang w:val="en-US"/>
        </w:rPr>
        <w:t>https</w:t>
      </w:r>
      <w:r w:rsidRPr="00264BB4">
        <w:rPr>
          <w:rFonts w:cs="Times New Roman"/>
          <w:color w:val="000000" w:themeColor="text1"/>
          <w:shd w:val="clear" w:color="auto" w:fill="FFFFFF"/>
          <w:lang w:val="en-GB"/>
        </w:rPr>
        <w:t>://</w:t>
      </w:r>
      <w:r w:rsidRPr="00264BB4">
        <w:rPr>
          <w:rFonts w:cs="Times New Roman"/>
          <w:color w:val="000000" w:themeColor="text1"/>
          <w:shd w:val="clear" w:color="auto" w:fill="FFFFFF"/>
          <w:lang w:val="en-US"/>
        </w:rPr>
        <w:t>www</w:t>
      </w:r>
      <w:r w:rsidRPr="00264BB4">
        <w:rPr>
          <w:rFonts w:cs="Times New Roman"/>
          <w:color w:val="000000" w:themeColor="text1"/>
          <w:shd w:val="clear" w:color="auto" w:fill="FFFFFF"/>
          <w:lang w:val="en-GB"/>
        </w:rPr>
        <w:t xml:space="preserve">. </w:t>
      </w:r>
      <w:r w:rsidRPr="00FD453C">
        <w:rPr>
          <w:rFonts w:cs="Times New Roman"/>
          <w:color w:val="000000" w:themeColor="text1"/>
          <w:shd w:val="clear" w:color="auto" w:fill="FFFFFF"/>
          <w:lang w:val="en-US"/>
        </w:rPr>
        <w:t>kreml</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ru</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exhibitions</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exhibitions</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abroad</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parizh</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sankt</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peterburg</w:t>
      </w:r>
      <w:r w:rsidRPr="00264BB4">
        <w:rPr>
          <w:rFonts w:cs="Times New Roman"/>
          <w:color w:val="000000" w:themeColor="text1"/>
          <w:shd w:val="clear" w:color="auto" w:fill="FFFFFF"/>
          <w:lang w:val="en-GB"/>
        </w:rPr>
        <w:t>-1800-1830-</w:t>
      </w:r>
      <w:r w:rsidRPr="00FD453C">
        <w:rPr>
          <w:rFonts w:cs="Times New Roman"/>
          <w:color w:val="000000" w:themeColor="text1"/>
          <w:shd w:val="clear" w:color="auto" w:fill="FFFFFF"/>
          <w:lang w:val="en-US"/>
        </w:rPr>
        <w:t>kogda</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rossiya</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govorila</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po</w:t>
      </w:r>
      <w:r w:rsidRPr="00264BB4">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frantsuzski</w:t>
      </w:r>
      <w:r w:rsidRPr="00264BB4">
        <w:rPr>
          <w:rFonts w:cs="Times New Roman"/>
          <w:color w:val="000000" w:themeColor="text1"/>
          <w:shd w:val="clear" w:color="auto" w:fill="FFFFFF"/>
          <w:lang w:val="en-GB"/>
        </w:rPr>
        <w:t xml:space="preserve">/ </w:t>
      </w:r>
      <w:r w:rsidRPr="00264BB4">
        <w:rPr>
          <w:color w:val="000000" w:themeColor="text1"/>
          <w:lang w:val="en-GB"/>
        </w:rPr>
        <w:t>(</w:t>
      </w:r>
      <w:r w:rsidRPr="00FD453C">
        <w:rPr>
          <w:color w:val="000000" w:themeColor="text1"/>
        </w:rPr>
        <w:t>дата</w:t>
      </w:r>
      <w:r w:rsidRPr="00264BB4">
        <w:rPr>
          <w:color w:val="000000" w:themeColor="text1"/>
          <w:lang w:val="en-GB"/>
        </w:rPr>
        <w:t xml:space="preserve"> </w:t>
      </w:r>
      <w:r w:rsidRPr="00FD453C">
        <w:rPr>
          <w:color w:val="000000" w:themeColor="text1"/>
        </w:rPr>
        <w:t>обращения</w:t>
      </w:r>
      <w:r w:rsidRPr="00264BB4">
        <w:rPr>
          <w:color w:val="000000" w:themeColor="text1"/>
          <w:lang w:val="en-GB"/>
        </w:rPr>
        <w:t xml:space="preserve"> 10.05.2019).</w:t>
      </w:r>
    </w:p>
  </w:footnote>
  <w:footnote w:id="285">
    <w:p w:rsidR="008D3C4A" w:rsidRPr="00E37673" w:rsidRDefault="008D3C4A" w:rsidP="00873EEC">
      <w:pPr>
        <w:pStyle w:val="a5"/>
        <w:rPr>
          <w:rFonts w:eastAsia="Times New Roman" w:cs="Times New Roman"/>
          <w:color w:val="000000" w:themeColor="text1"/>
          <w:szCs w:val="24"/>
          <w:lang w:val="en-US"/>
        </w:rPr>
      </w:pPr>
      <w:r>
        <w:rPr>
          <w:rStyle w:val="a7"/>
        </w:rPr>
        <w:footnoteRef/>
      </w:r>
      <w:r w:rsidRPr="00692249">
        <w:t xml:space="preserve"> </w:t>
      </w:r>
      <w:r w:rsidRPr="007F51CA">
        <w:rPr>
          <w:rFonts w:eastAsia="Times New Roman" w:cs="Times New Roman"/>
          <w:color w:val="000000" w:themeColor="text1"/>
          <w:szCs w:val="24"/>
        </w:rPr>
        <w:t>Климова Н.А. Российско-французские культурные отношения во второй половине 80-90 гг. ХХ</w:t>
      </w:r>
      <w:r w:rsidRPr="00721A93">
        <w:rPr>
          <w:rFonts w:eastAsia="Times New Roman" w:cs="Times New Roman"/>
          <w:color w:val="000000" w:themeColor="text1"/>
          <w:szCs w:val="24"/>
          <w:lang w:val="en-US"/>
        </w:rPr>
        <w:t xml:space="preserve"> </w:t>
      </w:r>
      <w:r w:rsidRPr="007F51CA">
        <w:rPr>
          <w:rFonts w:eastAsia="Times New Roman" w:cs="Times New Roman"/>
          <w:color w:val="000000" w:themeColor="text1"/>
          <w:szCs w:val="24"/>
        </w:rPr>
        <w:t>века</w:t>
      </w:r>
      <w:r w:rsidRPr="00721A93">
        <w:rPr>
          <w:rFonts w:eastAsia="Times New Roman" w:cs="Times New Roman"/>
          <w:color w:val="000000" w:themeColor="text1"/>
          <w:szCs w:val="24"/>
          <w:lang w:val="en-US"/>
        </w:rPr>
        <w:t xml:space="preserve"> / </w:t>
      </w:r>
      <w:r w:rsidRPr="007F51CA">
        <w:rPr>
          <w:rFonts w:eastAsia="Times New Roman" w:cs="Times New Roman"/>
          <w:color w:val="000000" w:themeColor="text1"/>
          <w:szCs w:val="24"/>
        </w:rPr>
        <w:t>Н</w:t>
      </w:r>
      <w:r w:rsidRPr="00721A93">
        <w:rPr>
          <w:rFonts w:eastAsia="Times New Roman" w:cs="Times New Roman"/>
          <w:color w:val="000000" w:themeColor="text1"/>
          <w:szCs w:val="24"/>
          <w:lang w:val="en-US"/>
        </w:rPr>
        <w:t>.</w:t>
      </w:r>
      <w:r w:rsidRPr="007F51CA">
        <w:rPr>
          <w:rFonts w:eastAsia="Times New Roman" w:cs="Times New Roman"/>
          <w:color w:val="000000" w:themeColor="text1"/>
          <w:szCs w:val="24"/>
        </w:rPr>
        <w:t>А</w:t>
      </w:r>
      <w:r w:rsidRPr="00721A93">
        <w:rPr>
          <w:rFonts w:eastAsia="Times New Roman" w:cs="Times New Roman"/>
          <w:color w:val="000000" w:themeColor="text1"/>
          <w:szCs w:val="24"/>
          <w:lang w:val="en-US"/>
        </w:rPr>
        <w:t xml:space="preserve">. </w:t>
      </w:r>
      <w:r w:rsidRPr="007F51CA">
        <w:rPr>
          <w:rFonts w:eastAsia="Times New Roman" w:cs="Times New Roman"/>
          <w:color w:val="000000" w:themeColor="text1"/>
          <w:szCs w:val="24"/>
        </w:rPr>
        <w:t>Климова</w:t>
      </w:r>
      <w:r w:rsidRPr="00721A93">
        <w:rPr>
          <w:rFonts w:eastAsia="Times New Roman" w:cs="Times New Roman"/>
          <w:color w:val="000000" w:themeColor="text1"/>
          <w:szCs w:val="24"/>
          <w:lang w:val="en-US"/>
        </w:rPr>
        <w:t xml:space="preserve"> // </w:t>
      </w:r>
      <w:r w:rsidRPr="007F51CA">
        <w:rPr>
          <w:rFonts w:eastAsia="Times New Roman" w:cs="Times New Roman"/>
          <w:color w:val="000000" w:themeColor="text1"/>
          <w:szCs w:val="24"/>
        </w:rPr>
        <w:t>Преподаватель</w:t>
      </w:r>
      <w:r w:rsidRPr="00721A93">
        <w:rPr>
          <w:rFonts w:eastAsia="Times New Roman" w:cs="Times New Roman"/>
          <w:color w:val="000000" w:themeColor="text1"/>
          <w:szCs w:val="24"/>
          <w:lang w:val="en-US"/>
        </w:rPr>
        <w:t xml:space="preserve"> XXI </w:t>
      </w:r>
      <w:r w:rsidRPr="007F51CA">
        <w:rPr>
          <w:rFonts w:eastAsia="Times New Roman" w:cs="Times New Roman"/>
          <w:color w:val="000000" w:themeColor="text1"/>
          <w:szCs w:val="24"/>
        </w:rPr>
        <w:t>век</w:t>
      </w:r>
      <w:r w:rsidRPr="00721A93">
        <w:rPr>
          <w:rFonts w:eastAsia="Times New Roman" w:cs="Times New Roman"/>
          <w:color w:val="000000" w:themeColor="text1"/>
          <w:szCs w:val="24"/>
          <w:lang w:val="en-US"/>
        </w:rPr>
        <w:t xml:space="preserve">. – 2007. №. 2. – </w:t>
      </w:r>
      <w:r w:rsidRPr="007F51CA">
        <w:rPr>
          <w:rFonts w:eastAsia="Times New Roman" w:cs="Times New Roman"/>
          <w:color w:val="000000" w:themeColor="text1"/>
          <w:szCs w:val="24"/>
        </w:rPr>
        <w:t>С</w:t>
      </w:r>
      <w:r w:rsidRPr="00721A93">
        <w:rPr>
          <w:rFonts w:eastAsia="Times New Roman" w:cs="Times New Roman"/>
          <w:color w:val="000000" w:themeColor="text1"/>
          <w:szCs w:val="24"/>
          <w:lang w:val="en-US"/>
        </w:rPr>
        <w:t>. 110-113.</w:t>
      </w:r>
    </w:p>
  </w:footnote>
  <w:footnote w:id="286">
    <w:p w:rsidR="008D3C4A" w:rsidRPr="00E37673" w:rsidRDefault="008D3C4A" w:rsidP="00873EEC">
      <w:pPr>
        <w:pStyle w:val="ab"/>
        <w:rPr>
          <w:rFonts w:eastAsia="Times New Roman"/>
          <w:color w:val="000000" w:themeColor="text1"/>
          <w:szCs w:val="20"/>
          <w:lang w:val="en-US" w:eastAsia="ru-RU"/>
        </w:rPr>
      </w:pPr>
      <w:r>
        <w:rPr>
          <w:rStyle w:val="a7"/>
        </w:rPr>
        <w:footnoteRef/>
      </w:r>
      <w:r w:rsidRPr="00134ACC">
        <w:rPr>
          <w:color w:val="000000" w:themeColor="text1"/>
          <w:shd w:val="clear" w:color="auto" w:fill="FFFFFF"/>
          <w:lang w:val="en-GB"/>
        </w:rPr>
        <w:t xml:space="preserve"> </w:t>
      </w:r>
      <w:r w:rsidRPr="00650121">
        <w:rPr>
          <w:rFonts w:eastAsia="Times New Roman"/>
          <w:color w:val="000000" w:themeColor="text1"/>
          <w:szCs w:val="20"/>
          <w:lang w:val="en-US" w:eastAsia="ru-RU"/>
        </w:rPr>
        <w:t>Bouvier A. Relations culturelles franco-russes (1991-2004): quel bilan pour quelles perspectives? : diss.</w:t>
      </w:r>
      <w:r w:rsidRPr="00650121">
        <w:rPr>
          <w:rFonts w:ascii="Arial" w:hAnsi="Arial" w:cs="Arial"/>
          <w:color w:val="000000" w:themeColor="text1"/>
          <w:szCs w:val="20"/>
          <w:shd w:val="clear" w:color="auto" w:fill="FFFFFF"/>
          <w:lang w:val="en-GB"/>
        </w:rPr>
        <w:t xml:space="preserve"> </w:t>
      </w:r>
      <w:r w:rsidRPr="00650121">
        <w:rPr>
          <w:rFonts w:eastAsia="Times New Roman"/>
          <w:color w:val="000000" w:themeColor="text1"/>
          <w:szCs w:val="20"/>
          <w:lang w:val="en-US" w:eastAsia="ru-RU"/>
        </w:rPr>
        <w:t>– Lyon 3, 2012.</w:t>
      </w:r>
      <w:r w:rsidRPr="00BF275B">
        <w:rPr>
          <w:rFonts w:eastAsia="Times New Roman"/>
          <w:color w:val="000000" w:themeColor="text1"/>
          <w:szCs w:val="20"/>
          <w:lang w:val="en-GB" w:eastAsia="ru-RU"/>
        </w:rPr>
        <w:t xml:space="preserve"> </w:t>
      </w:r>
      <w:r w:rsidRPr="00650121">
        <w:rPr>
          <w:rFonts w:eastAsia="Times New Roman"/>
          <w:color w:val="000000" w:themeColor="text1"/>
          <w:szCs w:val="20"/>
          <w:lang w:val="en-GB" w:eastAsia="ru-RU"/>
        </w:rPr>
        <w:t xml:space="preserve">– </w:t>
      </w:r>
      <w:r>
        <w:rPr>
          <w:rFonts w:eastAsia="Times New Roman"/>
          <w:color w:val="000000" w:themeColor="text1"/>
          <w:lang w:val="en-GB" w:eastAsia="ru-RU"/>
        </w:rPr>
        <w:t xml:space="preserve">P. </w:t>
      </w:r>
      <w:r>
        <w:rPr>
          <w:rFonts w:eastAsia="Times New Roman"/>
          <w:color w:val="000000" w:themeColor="text1"/>
          <w:szCs w:val="20"/>
          <w:lang w:val="en-GB" w:eastAsia="ru-RU"/>
        </w:rPr>
        <w:t>363.</w:t>
      </w:r>
    </w:p>
  </w:footnote>
  <w:footnote w:id="287">
    <w:p w:rsidR="008D3C4A" w:rsidRPr="00903A15" w:rsidRDefault="008D3C4A" w:rsidP="00873EEC">
      <w:pPr>
        <w:pStyle w:val="a5"/>
        <w:rPr>
          <w:lang w:val="en-GB"/>
        </w:rPr>
      </w:pPr>
      <w:r>
        <w:rPr>
          <w:rStyle w:val="a7"/>
        </w:rPr>
        <w:footnoteRef/>
      </w:r>
      <w:r w:rsidRPr="00903A15">
        <w:rPr>
          <w:lang w:val="en-GB"/>
        </w:rPr>
        <w:t xml:space="preserve"> La coopération cul</w:t>
      </w:r>
      <w:r>
        <w:rPr>
          <w:lang w:val="en-GB"/>
        </w:rPr>
        <w:t>turelle franco-russe en 1998</w:t>
      </w:r>
      <w:r w:rsidRPr="0091254F">
        <w:rPr>
          <w:lang w:val="en-GB"/>
        </w:rPr>
        <w:t xml:space="preserve">. </w:t>
      </w:r>
      <w:r w:rsidRPr="00903A15">
        <w:rPr>
          <w:lang w:val="en-GB"/>
        </w:rPr>
        <w:t>p. 11-12</w:t>
      </w:r>
      <w:r>
        <w:rPr>
          <w:lang w:val="en-GB"/>
        </w:rPr>
        <w:t>.</w:t>
      </w:r>
    </w:p>
  </w:footnote>
  <w:footnote w:id="288">
    <w:p w:rsidR="008D3C4A" w:rsidRPr="002470F1" w:rsidRDefault="008D3C4A" w:rsidP="00873EEC">
      <w:pPr>
        <w:pStyle w:val="ab"/>
        <w:rPr>
          <w:rFonts w:eastAsia="Times New Roman"/>
          <w:color w:val="000000" w:themeColor="text1"/>
          <w:szCs w:val="20"/>
          <w:lang w:eastAsia="ru-RU"/>
        </w:rPr>
      </w:pPr>
      <w:r>
        <w:rPr>
          <w:rStyle w:val="a7"/>
        </w:rPr>
        <w:footnoteRef/>
      </w:r>
      <w:r w:rsidRPr="00903A15">
        <w:rPr>
          <w:lang w:val="en-GB"/>
        </w:rPr>
        <w:t xml:space="preserve"> </w:t>
      </w:r>
      <w:r w:rsidRPr="00650121">
        <w:rPr>
          <w:rFonts w:eastAsia="Times New Roman"/>
          <w:color w:val="000000" w:themeColor="text1"/>
          <w:szCs w:val="20"/>
          <w:lang w:val="en-US" w:eastAsia="ru-RU"/>
        </w:rPr>
        <w:t>Bouvier A. Relations culturelles franco-russes (1991-2004): quel bilan pour quelles perspectives? : diss.</w:t>
      </w:r>
      <w:r w:rsidRPr="00650121">
        <w:rPr>
          <w:rFonts w:ascii="Arial" w:hAnsi="Arial" w:cs="Arial"/>
          <w:color w:val="000000" w:themeColor="text1"/>
          <w:szCs w:val="20"/>
          <w:shd w:val="clear" w:color="auto" w:fill="FFFFFF"/>
          <w:lang w:val="en-GB"/>
        </w:rPr>
        <w:t xml:space="preserve"> </w:t>
      </w:r>
      <w:r w:rsidRPr="00650121">
        <w:rPr>
          <w:rFonts w:eastAsia="Times New Roman"/>
          <w:color w:val="000000" w:themeColor="text1"/>
          <w:szCs w:val="20"/>
          <w:lang w:val="en-US" w:eastAsia="ru-RU"/>
        </w:rPr>
        <w:t xml:space="preserve">– Lyon 3, 2012. </w:t>
      </w:r>
      <w:r w:rsidRPr="00650121">
        <w:rPr>
          <w:rFonts w:eastAsia="Times New Roman"/>
          <w:color w:val="000000" w:themeColor="text1"/>
          <w:szCs w:val="20"/>
          <w:lang w:val="en-GB" w:eastAsia="ru-RU"/>
        </w:rPr>
        <w:t xml:space="preserve">– </w:t>
      </w:r>
      <w:r>
        <w:rPr>
          <w:rFonts w:eastAsia="Times New Roman"/>
          <w:color w:val="000000" w:themeColor="text1"/>
          <w:lang w:val="en-GB" w:eastAsia="ru-RU"/>
        </w:rPr>
        <w:t xml:space="preserve">P. </w:t>
      </w:r>
      <w:r w:rsidRPr="00650121">
        <w:rPr>
          <w:rFonts w:eastAsia="Times New Roman"/>
          <w:color w:val="000000" w:themeColor="text1"/>
          <w:szCs w:val="20"/>
          <w:lang w:val="en-GB" w:eastAsia="ru-RU"/>
        </w:rPr>
        <w:t xml:space="preserve"> </w:t>
      </w:r>
      <w:r w:rsidRPr="002470F1">
        <w:rPr>
          <w:rFonts w:eastAsia="Times New Roman"/>
          <w:color w:val="000000" w:themeColor="text1"/>
          <w:szCs w:val="20"/>
          <w:lang w:eastAsia="ru-RU"/>
        </w:rPr>
        <w:t>364.</w:t>
      </w:r>
    </w:p>
  </w:footnote>
  <w:footnote w:id="289">
    <w:p w:rsidR="008D3C4A" w:rsidRPr="0091254F" w:rsidRDefault="008D3C4A" w:rsidP="00200D47">
      <w:pPr>
        <w:pStyle w:val="a5"/>
        <w:rPr>
          <w:color w:val="404040" w:themeColor="text1" w:themeTint="BF"/>
        </w:rPr>
      </w:pPr>
      <w:r w:rsidRPr="00200D47">
        <w:rPr>
          <w:rStyle w:val="a7"/>
          <w:rFonts w:cs="Times New Roman"/>
        </w:rPr>
        <w:footnoteRef/>
      </w:r>
      <w:r w:rsidRPr="00200D47">
        <w:rPr>
          <w:rFonts w:cs="Times New Roman"/>
        </w:rPr>
        <w:t xml:space="preserve"> </w:t>
      </w:r>
      <w:r w:rsidRPr="00FD453C">
        <w:rPr>
          <w:color w:val="000000" w:themeColor="text1"/>
        </w:rPr>
        <w:t xml:space="preserve">Уникальный дар: Париж получил в подарок коллекцию русского искусства XX века. </w:t>
      </w:r>
      <w:r w:rsidRPr="00FD453C">
        <w:rPr>
          <w:rFonts w:cs="Times New Roman"/>
          <w:color w:val="000000" w:themeColor="text1"/>
          <w:lang w:val="en-US"/>
        </w:rPr>
        <w:t>URL</w:t>
      </w:r>
      <w:r w:rsidRPr="00FD453C">
        <w:rPr>
          <w:rFonts w:cs="Times New Roman"/>
          <w:color w:val="000000" w:themeColor="text1"/>
        </w:rPr>
        <w:t xml:space="preserve">: </w:t>
      </w:r>
      <w:r w:rsidRPr="00FD453C">
        <w:rPr>
          <w:color w:val="000000" w:themeColor="text1"/>
        </w:rPr>
        <w:t>https://tass.ru/spec/pompidou (дата обращения 10.11.2018).</w:t>
      </w:r>
    </w:p>
  </w:footnote>
  <w:footnote w:id="290">
    <w:p w:rsidR="008D3C4A" w:rsidRPr="0091254F" w:rsidRDefault="008D3C4A" w:rsidP="0091254F">
      <w:pPr>
        <w:pStyle w:val="ab"/>
        <w:rPr>
          <w:color w:val="000000" w:themeColor="text1"/>
          <w:szCs w:val="20"/>
        </w:rPr>
      </w:pPr>
      <w:r w:rsidRPr="00AE0CB5">
        <w:rPr>
          <w:vertAlign w:val="superscript"/>
        </w:rPr>
        <w:footnoteRef/>
      </w:r>
      <w:r w:rsidRPr="004336D3">
        <w:t xml:space="preserve"> </w:t>
      </w:r>
      <w:r>
        <w:rPr>
          <w:color w:val="000000" w:themeColor="text1"/>
          <w:szCs w:val="20"/>
        </w:rPr>
        <w:t>«</w:t>
      </w:r>
      <w:r w:rsidRPr="00FD453C">
        <w:rPr>
          <w:color w:val="000000" w:themeColor="text1"/>
          <w:szCs w:val="20"/>
        </w:rPr>
        <w:t>Шедевры музея Орсе</w:t>
      </w:r>
      <w:r>
        <w:rPr>
          <w:color w:val="000000" w:themeColor="text1"/>
          <w:szCs w:val="20"/>
        </w:rPr>
        <w:t>»</w:t>
      </w:r>
      <w:r w:rsidRPr="00FD453C">
        <w:rPr>
          <w:color w:val="000000" w:themeColor="text1"/>
          <w:szCs w:val="20"/>
        </w:rPr>
        <w:t xml:space="preserve"> в Третьяковской галерее на Крымском Валу. </w:t>
      </w:r>
      <w:r w:rsidRPr="00FD453C">
        <w:rPr>
          <w:szCs w:val="20"/>
        </w:rPr>
        <w:t>URL: http://www.museum.ru/N26393</w:t>
      </w:r>
      <w:r w:rsidRPr="00FD453C">
        <w:rPr>
          <w:color w:val="000000" w:themeColor="text1"/>
          <w:szCs w:val="20"/>
        </w:rPr>
        <w:t xml:space="preserve"> </w:t>
      </w:r>
      <w:r w:rsidRPr="00FD453C">
        <w:rPr>
          <w:szCs w:val="20"/>
        </w:rPr>
        <w:t>(дата обращения: 10.12.2019).</w:t>
      </w:r>
    </w:p>
  </w:footnote>
  <w:footnote w:id="291">
    <w:p w:rsidR="008D3C4A" w:rsidRPr="0091254F" w:rsidRDefault="008D3C4A">
      <w:pPr>
        <w:pStyle w:val="a5"/>
        <w:rPr>
          <w:rFonts w:cs="Times New Roman"/>
          <w:color w:val="000000" w:themeColor="text1"/>
          <w:shd w:val="clear" w:color="auto" w:fill="FFFFFF"/>
        </w:rPr>
      </w:pPr>
      <w:r w:rsidRPr="00DA0D1D">
        <w:rPr>
          <w:rFonts w:cs="Times New Roman"/>
          <w:vertAlign w:val="superscript"/>
        </w:rPr>
        <w:footnoteRef/>
      </w:r>
      <w:r w:rsidRPr="00263A4E">
        <w:rPr>
          <w:rFonts w:cs="Times New Roman"/>
        </w:rPr>
        <w:t xml:space="preserve"> </w:t>
      </w:r>
      <w:r w:rsidRPr="00FD453C">
        <w:rPr>
          <w:rFonts w:cs="Times New Roman"/>
          <w:color w:val="000000" w:themeColor="text1"/>
          <w:shd w:val="clear" w:color="auto" w:fill="FFFFFF"/>
        </w:rPr>
        <w:t xml:space="preserve">Путешествовать и рисовать. Рисунки европейских мастеров из Лувра и музея Орсе. 1580-1900. </w:t>
      </w:r>
      <w:r w:rsidRPr="00FD453C">
        <w:rPr>
          <w:rFonts w:cs="Times New Roman"/>
          <w:color w:val="000000" w:themeColor="text1"/>
          <w:shd w:val="clear" w:color="auto" w:fill="FFFFFF"/>
          <w:lang w:val="en-US"/>
        </w:rPr>
        <w:t>URL</w:t>
      </w:r>
      <w:r w:rsidRPr="00FD453C">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http</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www</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museum</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ru</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N</w:t>
      </w:r>
      <w:r w:rsidRPr="00FD453C">
        <w:rPr>
          <w:rFonts w:cs="Times New Roman"/>
          <w:color w:val="000000" w:themeColor="text1"/>
          <w:shd w:val="clear" w:color="auto" w:fill="FFFFFF"/>
        </w:rPr>
        <w:t xml:space="preserve">41011 </w:t>
      </w:r>
      <w:r w:rsidRPr="00FD453C">
        <w:t>(дата обращения: 10.12.2019).</w:t>
      </w:r>
    </w:p>
  </w:footnote>
  <w:footnote w:id="292">
    <w:p w:rsidR="008D3C4A" w:rsidRPr="00EF397F" w:rsidRDefault="008D3C4A" w:rsidP="002A7F7B">
      <w:pPr>
        <w:pStyle w:val="a5"/>
        <w:rPr>
          <w:rFonts w:cs="Times New Roman"/>
          <w:color w:val="000000" w:themeColor="text1"/>
          <w:shd w:val="clear" w:color="auto" w:fill="FFFFFF"/>
          <w:lang w:val="en-GB"/>
        </w:rPr>
      </w:pPr>
      <w:r w:rsidRPr="00DA0D1D">
        <w:rPr>
          <w:rFonts w:cs="Times New Roman"/>
          <w:vertAlign w:val="superscript"/>
        </w:rPr>
        <w:footnoteRef/>
      </w:r>
      <w:r w:rsidRPr="00DA0D1D">
        <w:rPr>
          <w:rFonts w:cs="Times New Roman"/>
          <w:vertAlign w:val="superscript"/>
        </w:rPr>
        <w:t xml:space="preserve"> </w:t>
      </w:r>
      <w:r>
        <w:rPr>
          <w:rFonts w:cs="Times New Roman"/>
          <w:color w:val="000000" w:themeColor="text1"/>
        </w:rPr>
        <w:t>Герасименко П.</w:t>
      </w:r>
      <w:r w:rsidRPr="00FD453C">
        <w:rPr>
          <w:rFonts w:cs="Times New Roman"/>
          <w:color w:val="000000" w:themeColor="text1"/>
        </w:rPr>
        <w:t xml:space="preserve"> В</w:t>
      </w:r>
      <w:r>
        <w:rPr>
          <w:rFonts w:cs="Times New Roman"/>
          <w:color w:val="000000" w:themeColor="text1"/>
        </w:rPr>
        <w:t xml:space="preserve"> </w:t>
      </w:r>
      <w:r w:rsidRPr="00FD453C">
        <w:rPr>
          <w:rFonts w:cs="Times New Roman"/>
          <w:color w:val="000000" w:themeColor="text1"/>
        </w:rPr>
        <w:t xml:space="preserve">Эрмитаже выставили «Бал в Мулен де ла Галетт» Ренуара. </w:t>
      </w:r>
      <w:r w:rsidRPr="00EF397F">
        <w:rPr>
          <w:rFonts w:cs="Times New Roman"/>
          <w:lang w:val="en-GB"/>
        </w:rPr>
        <w:t xml:space="preserve">The </w:t>
      </w:r>
      <w:r>
        <w:rPr>
          <w:rFonts w:cs="Times New Roman"/>
          <w:lang w:val="en-GB"/>
        </w:rPr>
        <w:t>A</w:t>
      </w:r>
      <w:r w:rsidRPr="00EF397F">
        <w:rPr>
          <w:rFonts w:cs="Times New Roman"/>
          <w:lang w:val="en-GB"/>
        </w:rPr>
        <w:t>rt Newspaper Russia.</w:t>
      </w:r>
      <w:r w:rsidRPr="00EF397F">
        <w:rPr>
          <w:rFonts w:cs="Times New Roman"/>
          <w:color w:val="000000" w:themeColor="text1"/>
          <w:lang w:val="en-GB"/>
        </w:rPr>
        <w:t xml:space="preserve"> 18.03.2015. </w:t>
      </w:r>
      <w:r w:rsidRPr="00EF397F">
        <w:rPr>
          <w:lang w:val="en-GB"/>
        </w:rPr>
        <w:t>URL: http://www.the artnewspaper.ru/posts/1421/</w:t>
      </w:r>
      <w:r w:rsidRPr="00EF397F">
        <w:rPr>
          <w:color w:val="000000" w:themeColor="text1"/>
          <w:lang w:val="en-GB"/>
        </w:rPr>
        <w:t xml:space="preserve"> (</w:t>
      </w:r>
      <w:r w:rsidRPr="00FD453C">
        <w:rPr>
          <w:color w:val="000000" w:themeColor="text1"/>
        </w:rPr>
        <w:t>дата</w:t>
      </w:r>
      <w:r w:rsidRPr="00EF397F">
        <w:rPr>
          <w:color w:val="000000" w:themeColor="text1"/>
          <w:lang w:val="en-GB"/>
        </w:rPr>
        <w:t xml:space="preserve"> </w:t>
      </w:r>
      <w:r w:rsidRPr="00FD453C">
        <w:rPr>
          <w:color w:val="000000" w:themeColor="text1"/>
        </w:rPr>
        <w:t>обращения</w:t>
      </w:r>
      <w:r w:rsidRPr="00EF397F">
        <w:rPr>
          <w:color w:val="000000" w:themeColor="text1"/>
          <w:lang w:val="en-GB"/>
        </w:rPr>
        <w:t xml:space="preserve"> 07.02.2020).</w:t>
      </w:r>
    </w:p>
  </w:footnote>
  <w:footnote w:id="293">
    <w:p w:rsidR="008D3C4A" w:rsidRPr="00E37673" w:rsidRDefault="008D3C4A" w:rsidP="002A7F7B">
      <w:pPr>
        <w:pStyle w:val="a5"/>
        <w:rPr>
          <w:rFonts w:cs="Times New Roman"/>
          <w:color w:val="000000" w:themeColor="text1"/>
          <w:lang w:val="en-US"/>
        </w:rPr>
      </w:pPr>
      <w:r w:rsidRPr="001A001D">
        <w:rPr>
          <w:rStyle w:val="a7"/>
          <w:rFonts w:cs="Times New Roman"/>
        </w:rPr>
        <w:footnoteRef/>
      </w:r>
      <w:r w:rsidRPr="001A001D">
        <w:rPr>
          <w:rFonts w:cs="Times New Roman"/>
        </w:rPr>
        <w:t xml:space="preserve"> </w:t>
      </w:r>
      <w:r>
        <w:rPr>
          <w:rFonts w:cs="Times New Roman"/>
        </w:rPr>
        <w:t xml:space="preserve">Янкина С. </w:t>
      </w:r>
      <w:r w:rsidRPr="00FD453C">
        <w:rPr>
          <w:rFonts w:cs="Times New Roman"/>
          <w:color w:val="000000" w:themeColor="text1"/>
        </w:rPr>
        <w:t xml:space="preserve">«Олимпию» Эдуарда Мане везут из Франции в Россию. </w:t>
      </w:r>
      <w:r w:rsidRPr="00E37673">
        <w:rPr>
          <w:rFonts w:cs="Times New Roman"/>
          <w:lang w:val="en-US"/>
        </w:rPr>
        <w:t>The</w:t>
      </w:r>
      <w:r w:rsidRPr="008D3C4A">
        <w:rPr>
          <w:rFonts w:cs="Times New Roman"/>
          <w:lang w:val="en-GB"/>
        </w:rPr>
        <w:t xml:space="preserve"> </w:t>
      </w:r>
      <w:r>
        <w:rPr>
          <w:rFonts w:cs="Times New Roman"/>
          <w:lang w:val="en-GB"/>
        </w:rPr>
        <w:t>A</w:t>
      </w:r>
      <w:r w:rsidRPr="00E37673">
        <w:rPr>
          <w:rFonts w:cs="Times New Roman"/>
          <w:lang w:val="en-US"/>
        </w:rPr>
        <w:t>rt</w:t>
      </w:r>
      <w:r w:rsidRPr="008D3C4A">
        <w:rPr>
          <w:rFonts w:cs="Times New Roman"/>
          <w:lang w:val="en-GB"/>
        </w:rPr>
        <w:t xml:space="preserve"> </w:t>
      </w:r>
      <w:r w:rsidRPr="00E37673">
        <w:rPr>
          <w:rFonts w:cs="Times New Roman"/>
          <w:lang w:val="en-US"/>
        </w:rPr>
        <w:t>Newspaper</w:t>
      </w:r>
      <w:r w:rsidRPr="008D3C4A">
        <w:rPr>
          <w:rFonts w:cs="Times New Roman"/>
          <w:lang w:val="en-GB"/>
        </w:rPr>
        <w:t xml:space="preserve"> </w:t>
      </w:r>
      <w:r w:rsidRPr="00E37673">
        <w:rPr>
          <w:rFonts w:cs="Times New Roman"/>
          <w:lang w:val="en-US"/>
        </w:rPr>
        <w:t>Russia</w:t>
      </w:r>
      <w:r w:rsidRPr="008D3C4A">
        <w:rPr>
          <w:rFonts w:cs="Times New Roman"/>
          <w:lang w:val="en-GB"/>
        </w:rPr>
        <w:t>.</w:t>
      </w:r>
      <w:r w:rsidRPr="008D3C4A">
        <w:rPr>
          <w:rFonts w:cs="Times New Roman"/>
          <w:color w:val="000000" w:themeColor="text1"/>
          <w:lang w:val="en-GB"/>
        </w:rPr>
        <w:t xml:space="preserve"> </w:t>
      </w:r>
      <w:r w:rsidRPr="00E37673">
        <w:rPr>
          <w:rFonts w:cs="Times New Roman"/>
          <w:color w:val="000000" w:themeColor="text1"/>
          <w:lang w:val="en-US"/>
        </w:rPr>
        <w:t xml:space="preserve">05.04.2016. </w:t>
      </w:r>
      <w:r w:rsidRPr="00FD453C">
        <w:rPr>
          <w:rFonts w:cs="Times New Roman"/>
          <w:color w:val="000000" w:themeColor="text1"/>
          <w:lang w:val="en-GB"/>
        </w:rPr>
        <w:t>URL</w:t>
      </w:r>
      <w:r w:rsidRPr="00E37673">
        <w:rPr>
          <w:rFonts w:cs="Times New Roman"/>
          <w:color w:val="000000" w:themeColor="text1"/>
          <w:lang w:val="en-US"/>
        </w:rPr>
        <w:t xml:space="preserve">: </w:t>
      </w:r>
      <w:r w:rsidRPr="00FD453C">
        <w:rPr>
          <w:rFonts w:cs="Times New Roman"/>
          <w:color w:val="000000" w:themeColor="text1"/>
          <w:lang w:val="en-GB"/>
        </w:rPr>
        <w:t>http</w:t>
      </w:r>
      <w:r w:rsidRPr="00E37673">
        <w:rPr>
          <w:rFonts w:cs="Times New Roman"/>
          <w:color w:val="000000" w:themeColor="text1"/>
          <w:lang w:val="en-US"/>
        </w:rPr>
        <w:t>://</w:t>
      </w:r>
      <w:r w:rsidRPr="00FD453C">
        <w:rPr>
          <w:rFonts w:cs="Times New Roman"/>
          <w:color w:val="000000" w:themeColor="text1"/>
          <w:lang w:val="en-GB"/>
        </w:rPr>
        <w:t>www</w:t>
      </w:r>
      <w:r w:rsidRPr="00E37673">
        <w:rPr>
          <w:rFonts w:cs="Times New Roman"/>
          <w:color w:val="000000" w:themeColor="text1"/>
          <w:lang w:val="en-US"/>
        </w:rPr>
        <w:t>.</w:t>
      </w:r>
      <w:r w:rsidRPr="00FD453C">
        <w:rPr>
          <w:rFonts w:cs="Times New Roman"/>
          <w:color w:val="000000" w:themeColor="text1"/>
          <w:lang w:val="en-GB"/>
        </w:rPr>
        <w:t>theartn</w:t>
      </w:r>
      <w:r w:rsidRPr="00E37673">
        <w:rPr>
          <w:rFonts w:cs="Times New Roman"/>
          <w:color w:val="000000" w:themeColor="text1"/>
          <w:lang w:val="en-US"/>
        </w:rPr>
        <w:t xml:space="preserve"> </w:t>
      </w:r>
      <w:r w:rsidRPr="00FD453C">
        <w:rPr>
          <w:rFonts w:cs="Times New Roman"/>
          <w:color w:val="000000" w:themeColor="text1"/>
          <w:lang w:val="en-GB"/>
        </w:rPr>
        <w:t>ewspaper</w:t>
      </w:r>
      <w:r w:rsidRPr="00E37673">
        <w:rPr>
          <w:rFonts w:cs="Times New Roman"/>
          <w:color w:val="000000" w:themeColor="text1"/>
          <w:lang w:val="en-US"/>
        </w:rPr>
        <w:t>.</w:t>
      </w:r>
      <w:r w:rsidRPr="00FD453C">
        <w:rPr>
          <w:rFonts w:cs="Times New Roman"/>
          <w:color w:val="000000" w:themeColor="text1"/>
          <w:lang w:val="en-GB"/>
        </w:rPr>
        <w:t>ru</w:t>
      </w:r>
      <w:r w:rsidRPr="00E37673">
        <w:rPr>
          <w:rFonts w:cs="Times New Roman"/>
          <w:color w:val="000000" w:themeColor="text1"/>
          <w:lang w:val="en-US"/>
        </w:rPr>
        <w:t>/</w:t>
      </w:r>
      <w:r w:rsidRPr="00FD453C">
        <w:rPr>
          <w:rFonts w:cs="Times New Roman"/>
          <w:color w:val="000000" w:themeColor="text1"/>
          <w:lang w:val="en-GB"/>
        </w:rPr>
        <w:t>posts</w:t>
      </w:r>
      <w:r w:rsidRPr="00E37673">
        <w:rPr>
          <w:rFonts w:cs="Times New Roman"/>
          <w:color w:val="000000" w:themeColor="text1"/>
          <w:lang w:val="en-US"/>
        </w:rPr>
        <w:t xml:space="preserve">/2865/ </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10.05.2019).</w:t>
      </w:r>
    </w:p>
  </w:footnote>
  <w:footnote w:id="294">
    <w:p w:rsidR="008D3C4A" w:rsidRPr="00E37673" w:rsidRDefault="008D3C4A" w:rsidP="002A7F7B">
      <w:pPr>
        <w:pStyle w:val="a5"/>
        <w:rPr>
          <w:rFonts w:cs="Times New Roman"/>
          <w:color w:val="000000" w:themeColor="text1"/>
          <w:lang w:val="en-US"/>
        </w:rPr>
      </w:pPr>
      <w:r w:rsidRPr="001A001D">
        <w:rPr>
          <w:rStyle w:val="a7"/>
          <w:rFonts w:cs="Times New Roman"/>
        </w:rPr>
        <w:footnoteRef/>
      </w:r>
      <w:r w:rsidRPr="001A001D">
        <w:rPr>
          <w:rFonts w:cs="Times New Roman"/>
        </w:rPr>
        <w:t xml:space="preserve"> </w:t>
      </w:r>
      <w:r>
        <w:rPr>
          <w:rFonts w:cs="Times New Roman"/>
          <w:color w:val="000000" w:themeColor="text1"/>
        </w:rPr>
        <w:t xml:space="preserve">Мискарян К. </w:t>
      </w:r>
      <w:r w:rsidRPr="00FD453C">
        <w:rPr>
          <w:rFonts w:cs="Times New Roman"/>
          <w:color w:val="000000" w:themeColor="text1"/>
        </w:rPr>
        <w:t xml:space="preserve">Музей Орсе везет в Москву Хаима Сутина. </w:t>
      </w:r>
      <w:r w:rsidRPr="00E37673">
        <w:rPr>
          <w:rFonts w:cs="Times New Roman"/>
          <w:lang w:val="en-US"/>
        </w:rPr>
        <w:t xml:space="preserve">The </w:t>
      </w:r>
      <w:r>
        <w:rPr>
          <w:rFonts w:cs="Times New Roman"/>
          <w:lang w:val="en-GB"/>
        </w:rPr>
        <w:t>A</w:t>
      </w:r>
      <w:r w:rsidRPr="00E37673">
        <w:rPr>
          <w:rFonts w:cs="Times New Roman"/>
          <w:lang w:val="en-US"/>
        </w:rPr>
        <w:t>rt Newspaper Russia.</w:t>
      </w:r>
      <w:r w:rsidRPr="00E37673">
        <w:rPr>
          <w:rFonts w:cs="Times New Roman"/>
          <w:color w:val="000000" w:themeColor="text1"/>
          <w:lang w:val="en-US"/>
        </w:rPr>
        <w:t xml:space="preserve"> 24.05.2017. URL: http://www.theartnewspaper.ru/posts/4547/ </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26.11.2018).</w:t>
      </w:r>
    </w:p>
  </w:footnote>
  <w:footnote w:id="295">
    <w:p w:rsidR="008D3C4A" w:rsidRPr="002A7F7B" w:rsidRDefault="008D3C4A" w:rsidP="00873EEC">
      <w:pPr>
        <w:pStyle w:val="a5"/>
        <w:rPr>
          <w:rFonts w:cs="Times New Roman"/>
          <w:color w:val="000000" w:themeColor="text1"/>
        </w:rPr>
      </w:pPr>
      <w:r w:rsidRPr="00F07858">
        <w:rPr>
          <w:rStyle w:val="a7"/>
          <w:rFonts w:cs="Times New Roman"/>
        </w:rPr>
        <w:footnoteRef/>
      </w:r>
      <w:r>
        <w:rPr>
          <w:rFonts w:cs="Times New Roman"/>
        </w:rPr>
        <w:t xml:space="preserve"> </w:t>
      </w:r>
      <w:r w:rsidRPr="00FD453C">
        <w:rPr>
          <w:rFonts w:cs="Times New Roman"/>
          <w:color w:val="000000" w:themeColor="text1"/>
        </w:rPr>
        <w:t xml:space="preserve">Эрмитаж-Лувр. Мечта об Италии. Коллекция маркиза Кампаны. URL: http://www.museum.ru/N73361 </w:t>
      </w:r>
      <w:r w:rsidRPr="00FD453C">
        <w:rPr>
          <w:color w:val="000000" w:themeColor="text1"/>
          <w:highlight w:val="white"/>
        </w:rPr>
        <w:t>(дата обращения: 20.04.2019).</w:t>
      </w:r>
    </w:p>
  </w:footnote>
  <w:footnote w:id="296">
    <w:p w:rsidR="008D3C4A" w:rsidRPr="00F33A37" w:rsidRDefault="008D3C4A" w:rsidP="00873EEC">
      <w:pPr>
        <w:pStyle w:val="a5"/>
      </w:pPr>
      <w:r>
        <w:rPr>
          <w:rStyle w:val="a7"/>
        </w:rPr>
        <w:footnoteRef/>
      </w:r>
      <w:r w:rsidRPr="00815406">
        <w:rPr>
          <w:lang w:val="en-US"/>
        </w:rPr>
        <w:t xml:space="preserve"> </w:t>
      </w:r>
      <w:r w:rsidRPr="00F33A37">
        <w:rPr>
          <w:lang w:val="en-US"/>
        </w:rPr>
        <w:t xml:space="preserve">Rubens: The Power of Transformation. </w:t>
      </w:r>
      <w:r w:rsidRPr="00F33A37">
        <w:rPr>
          <w:rFonts w:cs="Times New Roman"/>
          <w:color w:val="000000" w:themeColor="text1"/>
        </w:rPr>
        <w:t xml:space="preserve">URL: </w:t>
      </w:r>
      <w:r w:rsidRPr="00F33A37">
        <w:rPr>
          <w:lang w:val="en-US"/>
        </w:rPr>
        <w:t>https</w:t>
      </w:r>
      <w:r w:rsidRPr="00F33A37">
        <w:t>://</w:t>
      </w:r>
      <w:r w:rsidRPr="00F33A37">
        <w:rPr>
          <w:lang w:val="en-US"/>
        </w:rPr>
        <w:t>www</w:t>
      </w:r>
      <w:r w:rsidRPr="00F33A37">
        <w:t>.</w:t>
      </w:r>
      <w:r w:rsidRPr="00F33A37">
        <w:rPr>
          <w:lang w:val="en-US"/>
        </w:rPr>
        <w:t>codart</w:t>
      </w:r>
      <w:r w:rsidRPr="00F33A37">
        <w:t>.</w:t>
      </w:r>
      <w:r w:rsidRPr="00F33A37">
        <w:rPr>
          <w:lang w:val="en-US"/>
        </w:rPr>
        <w:t>nl</w:t>
      </w:r>
      <w:r w:rsidRPr="00F33A37">
        <w:t>/</w:t>
      </w:r>
      <w:r w:rsidRPr="00F33A37">
        <w:rPr>
          <w:lang w:val="en-US"/>
        </w:rPr>
        <w:t>guide</w:t>
      </w:r>
      <w:r w:rsidRPr="00F33A37">
        <w:t>/</w:t>
      </w:r>
      <w:r w:rsidRPr="00F33A37">
        <w:rPr>
          <w:lang w:val="en-US"/>
        </w:rPr>
        <w:t>agenda</w:t>
      </w:r>
      <w:r w:rsidRPr="00F33A37">
        <w:t>/</w:t>
      </w:r>
      <w:r w:rsidRPr="00F33A37">
        <w:rPr>
          <w:lang w:val="en-US"/>
        </w:rPr>
        <w:t>rubens</w:t>
      </w:r>
      <w:r w:rsidRPr="00F33A37">
        <w:t>-</w:t>
      </w:r>
      <w:r w:rsidRPr="00F33A37">
        <w:rPr>
          <w:lang w:val="en-US"/>
        </w:rPr>
        <w:t>power</w:t>
      </w:r>
      <w:r w:rsidRPr="00F33A37">
        <w:t>-</w:t>
      </w:r>
      <w:r w:rsidRPr="00F33A37">
        <w:rPr>
          <w:lang w:val="en-US"/>
        </w:rPr>
        <w:t>transformation</w:t>
      </w:r>
      <w:r w:rsidRPr="00F33A37">
        <w:t xml:space="preserve">/ </w:t>
      </w:r>
      <w:r w:rsidRPr="00F33A37">
        <w:rPr>
          <w:color w:val="000000" w:themeColor="text1"/>
        </w:rPr>
        <w:t>(дата обращения: 20.04.2019).</w:t>
      </w:r>
    </w:p>
  </w:footnote>
  <w:footnote w:id="297">
    <w:p w:rsidR="008D3C4A" w:rsidRPr="00815406" w:rsidRDefault="008D3C4A" w:rsidP="00873EEC">
      <w:pPr>
        <w:pStyle w:val="a5"/>
        <w:rPr>
          <w:rFonts w:cs="Times New Roman"/>
          <w:color w:val="000000" w:themeColor="text1"/>
          <w:lang w:val="en-US"/>
        </w:rPr>
      </w:pPr>
      <w:r w:rsidRPr="00F33A37">
        <w:rPr>
          <w:rStyle w:val="a7"/>
        </w:rPr>
        <w:footnoteRef/>
      </w:r>
      <w:r w:rsidRPr="00F33A37">
        <w:rPr>
          <w:lang w:val="en-US"/>
        </w:rPr>
        <w:t xml:space="preserve"> Rubens. Painter of Sketches. https://www.museodelprado.es/en/whats-on/exhibition/rubens-painter-of-sketches/608ff3ed-0823-40a4-bc5a-9a5cb634d8b0 </w:t>
      </w:r>
      <w:r w:rsidRPr="00F33A37">
        <w:rPr>
          <w:color w:val="000000" w:themeColor="text1"/>
          <w:lang w:val="en-US"/>
        </w:rPr>
        <w:t>(</w:t>
      </w:r>
      <w:r w:rsidRPr="00F33A37">
        <w:rPr>
          <w:color w:val="000000" w:themeColor="text1"/>
        </w:rPr>
        <w:t>дата</w:t>
      </w:r>
      <w:r w:rsidRPr="00F33A37">
        <w:rPr>
          <w:color w:val="000000" w:themeColor="text1"/>
          <w:lang w:val="en-US"/>
        </w:rPr>
        <w:t xml:space="preserve"> </w:t>
      </w:r>
      <w:r w:rsidRPr="00F33A37">
        <w:rPr>
          <w:color w:val="000000" w:themeColor="text1"/>
        </w:rPr>
        <w:t>обращения</w:t>
      </w:r>
      <w:r w:rsidRPr="00F33A37">
        <w:rPr>
          <w:color w:val="000000" w:themeColor="text1"/>
          <w:lang w:val="en-US"/>
        </w:rPr>
        <w:t>: 20.04.2019).</w:t>
      </w:r>
    </w:p>
  </w:footnote>
  <w:footnote w:id="298">
    <w:p w:rsidR="008D3C4A" w:rsidRPr="002A7F7B" w:rsidRDefault="008D3C4A" w:rsidP="00873EEC">
      <w:pPr>
        <w:pStyle w:val="a5"/>
        <w:rPr>
          <w:rFonts w:cs="Times New Roman"/>
          <w:color w:val="000000" w:themeColor="text1"/>
        </w:rPr>
      </w:pPr>
      <w:r w:rsidRPr="00F07858">
        <w:rPr>
          <w:rStyle w:val="a7"/>
          <w:rFonts w:cs="Times New Roman"/>
        </w:rPr>
        <w:footnoteRef/>
      </w:r>
      <w:r w:rsidRPr="00F07858">
        <w:rPr>
          <w:rFonts w:cs="Times New Roman"/>
        </w:rPr>
        <w:t xml:space="preserve"> </w:t>
      </w:r>
      <w:r>
        <w:rPr>
          <w:rFonts w:cs="Times New Roman"/>
          <w:color w:val="000000" w:themeColor="text1"/>
        </w:rPr>
        <w:t xml:space="preserve">Осипова И. </w:t>
      </w:r>
      <w:r w:rsidRPr="00FD453C">
        <w:rPr>
          <w:rFonts w:cs="Times New Roman"/>
          <w:color w:val="000000" w:themeColor="text1"/>
        </w:rPr>
        <w:t xml:space="preserve">Голубой и розовый периоды Пикассо собирают в Музее Орсе. </w:t>
      </w:r>
      <w:r w:rsidRPr="00695111">
        <w:rPr>
          <w:rFonts w:cs="Times New Roman"/>
          <w:color w:val="000000" w:themeColor="text1"/>
        </w:rPr>
        <w:t xml:space="preserve">ARTANDHOUSES. </w:t>
      </w:r>
      <w:r>
        <w:rPr>
          <w:rFonts w:cs="Times New Roman"/>
          <w:color w:val="000000" w:themeColor="text1"/>
        </w:rPr>
        <w:t xml:space="preserve">06.09.2018. </w:t>
      </w:r>
      <w:r w:rsidRPr="00FD453C">
        <w:rPr>
          <w:rFonts w:cs="Times New Roman"/>
          <w:color w:val="000000" w:themeColor="text1"/>
        </w:rPr>
        <w:t xml:space="preserve">URL: http://art-and-houses.ru/2018/09/06/goluboj-i-rozovyj-periody-pikasso-sobirayut-v-muzee-orse/ </w:t>
      </w:r>
      <w:r w:rsidRPr="00FD453C">
        <w:rPr>
          <w:color w:val="000000" w:themeColor="text1"/>
        </w:rPr>
        <w:t>(дата обращения 10.12.2019).</w:t>
      </w:r>
    </w:p>
  </w:footnote>
  <w:footnote w:id="299">
    <w:p w:rsidR="008D3C4A" w:rsidRPr="003A03B6" w:rsidRDefault="008D3C4A" w:rsidP="002757DD">
      <w:pPr>
        <w:pStyle w:val="a5"/>
        <w:rPr>
          <w:rFonts w:cs="Times New Roman"/>
          <w:spacing w:val="-6"/>
        </w:rPr>
      </w:pPr>
      <w:r w:rsidRPr="003A03B6">
        <w:rPr>
          <w:rStyle w:val="a7"/>
          <w:rFonts w:cs="Times New Roman"/>
          <w:spacing w:val="-6"/>
        </w:rPr>
        <w:footnoteRef/>
      </w:r>
      <w:r w:rsidRPr="003A03B6">
        <w:rPr>
          <w:rFonts w:cs="Times New Roman"/>
          <w:spacing w:val="-6"/>
        </w:rPr>
        <w:t xml:space="preserve"> Шилова А. Президент Музея Пикассо в Париже: «Мы в десятке самых посещаемых музеев Франции». 29.11.2018. Ведомости. </w:t>
      </w:r>
      <w:r w:rsidRPr="003A03B6">
        <w:rPr>
          <w:rFonts w:cs="Times New Roman"/>
          <w:color w:val="000000" w:themeColor="text1"/>
          <w:spacing w:val="-6"/>
        </w:rPr>
        <w:t xml:space="preserve">URL: https://www.vedomosti.ru/lifestyle/characters/2018/11/29/787975-net </w:t>
      </w:r>
      <w:r w:rsidRPr="003A03B6">
        <w:rPr>
          <w:color w:val="000000" w:themeColor="text1"/>
          <w:spacing w:val="-6"/>
        </w:rPr>
        <w:t>(дата обращения 10.02.2020).</w:t>
      </w:r>
    </w:p>
  </w:footnote>
  <w:footnote w:id="300">
    <w:p w:rsidR="008D3C4A" w:rsidRPr="00C03E62" w:rsidRDefault="008D3C4A" w:rsidP="002757DD">
      <w:pPr>
        <w:pStyle w:val="a5"/>
        <w:rPr>
          <w:color w:val="000000" w:themeColor="text1"/>
        </w:rPr>
      </w:pPr>
      <w:r w:rsidRPr="003A03B6">
        <w:rPr>
          <w:rStyle w:val="a7"/>
          <w:rFonts w:cs="Times New Roman"/>
          <w:spacing w:val="-6"/>
        </w:rPr>
        <w:footnoteRef/>
      </w:r>
      <w:r w:rsidRPr="003A03B6">
        <w:rPr>
          <w:rFonts w:cs="Times New Roman"/>
          <w:color w:val="000000" w:themeColor="text1"/>
          <w:spacing w:val="-6"/>
        </w:rPr>
        <w:t>Сафронов Ю. Ай да Щукин! В Париже завершилась выставка коллекции легендарного российского собирателя. 09.03.2017. Новая газета.</w:t>
      </w:r>
      <w:r w:rsidRPr="003A03B6">
        <w:rPr>
          <w:spacing w:val="-6"/>
        </w:rPr>
        <w:t xml:space="preserve"> </w:t>
      </w:r>
      <w:r w:rsidRPr="003A03B6">
        <w:rPr>
          <w:rFonts w:cs="Times New Roman"/>
          <w:color w:val="000000" w:themeColor="text1"/>
          <w:spacing w:val="-6"/>
          <w:lang w:val="en-US"/>
        </w:rPr>
        <w:t>URL</w:t>
      </w:r>
      <w:r w:rsidRPr="003A03B6">
        <w:rPr>
          <w:rFonts w:cs="Times New Roman"/>
          <w:color w:val="000000" w:themeColor="text1"/>
          <w:spacing w:val="-6"/>
        </w:rPr>
        <w:t xml:space="preserve">: </w:t>
      </w:r>
      <w:r w:rsidRPr="003A03B6">
        <w:rPr>
          <w:rFonts w:cs="Times New Roman"/>
          <w:color w:val="000000" w:themeColor="text1"/>
          <w:spacing w:val="-6"/>
          <w:lang w:val="en-US"/>
        </w:rPr>
        <w:t>https</w:t>
      </w:r>
      <w:r w:rsidRPr="003A03B6">
        <w:rPr>
          <w:rFonts w:cs="Times New Roman"/>
          <w:color w:val="000000" w:themeColor="text1"/>
          <w:spacing w:val="-6"/>
        </w:rPr>
        <w:t>://</w:t>
      </w:r>
      <w:r w:rsidRPr="003A03B6">
        <w:rPr>
          <w:rFonts w:cs="Times New Roman"/>
          <w:color w:val="000000" w:themeColor="text1"/>
          <w:spacing w:val="-6"/>
          <w:lang w:val="en-US"/>
        </w:rPr>
        <w:t>novayagazeta</w:t>
      </w:r>
      <w:r w:rsidRPr="003A03B6">
        <w:rPr>
          <w:rFonts w:cs="Times New Roman"/>
          <w:color w:val="000000" w:themeColor="text1"/>
          <w:spacing w:val="-6"/>
        </w:rPr>
        <w:t>.</w:t>
      </w:r>
      <w:r w:rsidRPr="003A03B6">
        <w:rPr>
          <w:rFonts w:cs="Times New Roman"/>
          <w:color w:val="000000" w:themeColor="text1"/>
          <w:spacing w:val="-6"/>
          <w:lang w:val="en-US"/>
        </w:rPr>
        <w:t>ru</w:t>
      </w:r>
      <w:r w:rsidRPr="003A03B6">
        <w:rPr>
          <w:rFonts w:cs="Times New Roman"/>
          <w:color w:val="000000" w:themeColor="text1"/>
          <w:spacing w:val="-6"/>
        </w:rPr>
        <w:t>/</w:t>
      </w:r>
      <w:r w:rsidRPr="003A03B6">
        <w:rPr>
          <w:rFonts w:cs="Times New Roman"/>
          <w:color w:val="000000" w:themeColor="text1"/>
          <w:spacing w:val="-6"/>
          <w:lang w:val="en-US"/>
        </w:rPr>
        <w:t>articles</w:t>
      </w:r>
      <w:r w:rsidRPr="003A03B6">
        <w:rPr>
          <w:rFonts w:cs="Times New Roman"/>
          <w:color w:val="000000" w:themeColor="text1"/>
          <w:spacing w:val="-6"/>
        </w:rPr>
        <w:t>/2017/03/09/71725-</w:t>
      </w:r>
      <w:r w:rsidRPr="003A03B6">
        <w:rPr>
          <w:rFonts w:cs="Times New Roman"/>
          <w:color w:val="000000" w:themeColor="text1"/>
          <w:spacing w:val="-6"/>
          <w:lang w:val="en-US"/>
        </w:rPr>
        <w:t>ay</w:t>
      </w:r>
      <w:r w:rsidRPr="003A03B6">
        <w:rPr>
          <w:rFonts w:cs="Times New Roman"/>
          <w:color w:val="000000" w:themeColor="text1"/>
          <w:spacing w:val="-6"/>
        </w:rPr>
        <w:t>-</w:t>
      </w:r>
      <w:r w:rsidRPr="003A03B6">
        <w:rPr>
          <w:rFonts w:cs="Times New Roman"/>
          <w:color w:val="000000" w:themeColor="text1"/>
          <w:spacing w:val="-6"/>
          <w:lang w:val="en-US"/>
        </w:rPr>
        <w:t>da</w:t>
      </w:r>
      <w:r w:rsidRPr="003A03B6">
        <w:rPr>
          <w:rFonts w:cs="Times New Roman"/>
          <w:color w:val="000000" w:themeColor="text1"/>
          <w:spacing w:val="-6"/>
        </w:rPr>
        <w:t>-</w:t>
      </w:r>
      <w:r w:rsidRPr="003A03B6">
        <w:rPr>
          <w:rFonts w:cs="Times New Roman"/>
          <w:color w:val="000000" w:themeColor="text1"/>
          <w:spacing w:val="-6"/>
          <w:lang w:val="en-US"/>
        </w:rPr>
        <w:t>schukin</w:t>
      </w:r>
      <w:r w:rsidRPr="003A03B6">
        <w:rPr>
          <w:rFonts w:cs="Times New Roman"/>
          <w:color w:val="000000" w:themeColor="text1"/>
          <w:spacing w:val="-6"/>
        </w:rPr>
        <w:t xml:space="preserve"> </w:t>
      </w:r>
      <w:r w:rsidRPr="003A03B6">
        <w:rPr>
          <w:spacing w:val="-6"/>
        </w:rPr>
        <w:t>(дата обращения: 10.12.2019).</w:t>
      </w:r>
    </w:p>
  </w:footnote>
  <w:footnote w:id="301">
    <w:p w:rsidR="008D3C4A" w:rsidRPr="00E37673" w:rsidRDefault="008D3C4A">
      <w:pPr>
        <w:pStyle w:val="a5"/>
        <w:rPr>
          <w:rFonts w:cs="Times New Roman"/>
          <w:color w:val="000000" w:themeColor="text1"/>
          <w:lang w:val="en-US"/>
        </w:rPr>
      </w:pPr>
      <w:r>
        <w:rPr>
          <w:rStyle w:val="a7"/>
        </w:rPr>
        <w:footnoteRef/>
      </w:r>
      <w:r>
        <w:t xml:space="preserve"> </w:t>
      </w:r>
      <w:r>
        <w:rPr>
          <w:rFonts w:cs="Times New Roman"/>
        </w:rPr>
        <w:t xml:space="preserve">Орлова М. </w:t>
      </w:r>
      <w:r w:rsidRPr="00FD453C">
        <w:rPr>
          <w:rFonts w:cs="Times New Roman"/>
        </w:rPr>
        <w:t>Коллекция</w:t>
      </w:r>
      <w:r w:rsidRPr="00FD453C">
        <w:rPr>
          <w:rFonts w:cs="Times New Roman"/>
          <w:color w:val="000000" w:themeColor="text1"/>
        </w:rPr>
        <w:t xml:space="preserve"> Щукина в Louis Vuitton</w:t>
      </w:r>
      <w:r>
        <w:rPr>
          <w:rFonts w:cs="Times New Roman"/>
          <w:color w:val="000000" w:themeColor="text1"/>
        </w:rPr>
        <w:t xml:space="preserve">. </w:t>
      </w:r>
      <w:r w:rsidRPr="00E37673">
        <w:rPr>
          <w:rFonts w:cs="Times New Roman"/>
          <w:color w:val="000000" w:themeColor="text1"/>
          <w:lang w:val="en-US"/>
        </w:rPr>
        <w:t xml:space="preserve">The Art Newspaper Russia. 21.10.2016. </w:t>
      </w:r>
      <w:r w:rsidRPr="00FD453C">
        <w:rPr>
          <w:rFonts w:cs="Times New Roman"/>
          <w:color w:val="000000" w:themeColor="text1"/>
          <w:lang w:val="en-US"/>
        </w:rPr>
        <w:t>URL</w:t>
      </w:r>
      <w:r w:rsidRPr="00E37673">
        <w:rPr>
          <w:rFonts w:cs="Times New Roman"/>
          <w:color w:val="000000" w:themeColor="text1"/>
          <w:lang w:val="en-US"/>
        </w:rPr>
        <w:t xml:space="preserve">: </w:t>
      </w:r>
      <w:r w:rsidRPr="00695111">
        <w:rPr>
          <w:lang w:val="en-GB"/>
        </w:rPr>
        <w:t>http</w:t>
      </w:r>
      <w:r w:rsidRPr="00E37673">
        <w:rPr>
          <w:lang w:val="en-US"/>
        </w:rPr>
        <w:t>://</w:t>
      </w:r>
      <w:r w:rsidRPr="00695111">
        <w:rPr>
          <w:lang w:val="en-GB"/>
        </w:rPr>
        <w:t>www</w:t>
      </w:r>
      <w:r w:rsidRPr="00E37673">
        <w:rPr>
          <w:lang w:val="en-US"/>
        </w:rPr>
        <w:t>.</w:t>
      </w:r>
      <w:r w:rsidRPr="00695111">
        <w:rPr>
          <w:lang w:val="en-GB"/>
        </w:rPr>
        <w:t>theartnewspaper</w:t>
      </w:r>
      <w:r w:rsidRPr="00E37673">
        <w:rPr>
          <w:lang w:val="en-US"/>
        </w:rPr>
        <w:t>.</w:t>
      </w:r>
      <w:r w:rsidRPr="00695111">
        <w:rPr>
          <w:lang w:val="en-GB"/>
        </w:rPr>
        <w:t>ru</w:t>
      </w:r>
      <w:r w:rsidRPr="00E37673">
        <w:rPr>
          <w:lang w:val="en-US"/>
        </w:rPr>
        <w:t>/</w:t>
      </w:r>
      <w:r w:rsidRPr="00695111">
        <w:rPr>
          <w:lang w:val="en-GB"/>
        </w:rPr>
        <w:t>posts</w:t>
      </w:r>
      <w:r w:rsidRPr="00E37673">
        <w:rPr>
          <w:lang w:val="en-US"/>
        </w:rPr>
        <w:t>/3597/</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18.12.2019).</w:t>
      </w:r>
    </w:p>
  </w:footnote>
  <w:footnote w:id="302">
    <w:p w:rsidR="008D3C4A" w:rsidRPr="00C03E62" w:rsidRDefault="008D3C4A" w:rsidP="00563CD1">
      <w:pPr>
        <w:pStyle w:val="a5"/>
        <w:rPr>
          <w:rFonts w:cs="Times New Roman"/>
          <w:color w:val="000000" w:themeColor="text1"/>
        </w:rPr>
      </w:pPr>
      <w:r w:rsidRPr="00A675B4">
        <w:rPr>
          <w:rStyle w:val="a7"/>
          <w:rFonts w:cs="Times New Roman"/>
        </w:rPr>
        <w:footnoteRef/>
      </w:r>
      <w:r w:rsidRPr="00A675B4">
        <w:rPr>
          <w:rFonts w:cs="Times New Roman"/>
        </w:rPr>
        <w:t xml:space="preserve"> </w:t>
      </w:r>
      <w:r>
        <w:rPr>
          <w:rFonts w:cs="Times New Roman"/>
          <w:color w:val="000000" w:themeColor="text1"/>
        </w:rPr>
        <w:t xml:space="preserve">Васильева Ж. </w:t>
      </w:r>
      <w:r w:rsidRPr="00FD453C">
        <w:rPr>
          <w:rFonts w:cs="Times New Roman"/>
          <w:color w:val="000000" w:themeColor="text1"/>
        </w:rPr>
        <w:t>Щукин в Париже</w:t>
      </w:r>
      <w:r w:rsidRPr="00FD453C">
        <w:rPr>
          <w:rFonts w:cs="Times New Roman"/>
        </w:rPr>
        <w:t>. /</w:t>
      </w:r>
      <w:r>
        <w:rPr>
          <w:rFonts w:cs="Times New Roman"/>
        </w:rPr>
        <w:t xml:space="preserve"> Васильева Ж., Краснов О. Российская газета.</w:t>
      </w:r>
      <w:r w:rsidRPr="00FD453C">
        <w:rPr>
          <w:rFonts w:cs="Times New Roman"/>
          <w:color w:val="000000" w:themeColor="text1"/>
        </w:rPr>
        <w:t xml:space="preserve"> </w:t>
      </w:r>
      <w:r>
        <w:rPr>
          <w:rFonts w:cs="Times New Roman"/>
          <w:color w:val="000000" w:themeColor="text1"/>
        </w:rPr>
        <w:t xml:space="preserve">18.10.2016. </w:t>
      </w:r>
      <w:r w:rsidRPr="00FD453C">
        <w:rPr>
          <w:rFonts w:cs="Times New Roman"/>
          <w:color w:val="000000" w:themeColor="text1"/>
          <w:lang w:val="en-GB"/>
        </w:rPr>
        <w:t>URL</w:t>
      </w:r>
      <w:r w:rsidRPr="00FD453C">
        <w:rPr>
          <w:rFonts w:cs="Times New Roman"/>
          <w:color w:val="000000" w:themeColor="text1"/>
        </w:rPr>
        <w:t xml:space="preserve">: </w:t>
      </w:r>
      <w:r w:rsidRPr="00FD453C">
        <w:rPr>
          <w:rFonts w:cs="Times New Roman"/>
          <w:color w:val="000000" w:themeColor="text1"/>
          <w:lang w:val="en-GB"/>
        </w:rPr>
        <w:t>https</w:t>
      </w:r>
      <w:r w:rsidRPr="00FD453C">
        <w:rPr>
          <w:rFonts w:cs="Times New Roman"/>
          <w:color w:val="000000" w:themeColor="text1"/>
        </w:rPr>
        <w:t>://</w:t>
      </w:r>
      <w:r w:rsidRPr="00FD453C">
        <w:rPr>
          <w:rFonts w:cs="Times New Roman"/>
          <w:color w:val="000000" w:themeColor="text1"/>
          <w:lang w:val="en-GB"/>
        </w:rPr>
        <w:t>rg</w:t>
      </w:r>
      <w:r w:rsidRPr="00FD453C">
        <w:rPr>
          <w:rFonts w:cs="Times New Roman"/>
          <w:color w:val="000000" w:themeColor="text1"/>
        </w:rPr>
        <w:t>.</w:t>
      </w:r>
      <w:r w:rsidRPr="00FD453C">
        <w:rPr>
          <w:rFonts w:cs="Times New Roman"/>
          <w:color w:val="000000" w:themeColor="text1"/>
          <w:lang w:val="en-GB"/>
        </w:rPr>
        <w:t>ru</w:t>
      </w:r>
      <w:r w:rsidRPr="00FD453C">
        <w:rPr>
          <w:rFonts w:cs="Times New Roman"/>
          <w:color w:val="000000" w:themeColor="text1"/>
        </w:rPr>
        <w:t>/2016/10/18/</w:t>
      </w:r>
      <w:r w:rsidRPr="00FD453C">
        <w:rPr>
          <w:rFonts w:cs="Times New Roman"/>
          <w:color w:val="000000" w:themeColor="text1"/>
          <w:lang w:val="en-GB"/>
        </w:rPr>
        <w:t>v</w:t>
      </w:r>
      <w:r w:rsidRPr="00FD453C">
        <w:rPr>
          <w:rFonts w:cs="Times New Roman"/>
          <w:color w:val="000000" w:themeColor="text1"/>
        </w:rPr>
        <w:t>-</w:t>
      </w:r>
      <w:r w:rsidRPr="00FD453C">
        <w:rPr>
          <w:rFonts w:cs="Times New Roman"/>
          <w:color w:val="000000" w:themeColor="text1"/>
          <w:lang w:val="en-GB"/>
        </w:rPr>
        <w:t>parizhe</w:t>
      </w:r>
      <w:r w:rsidRPr="00FD453C">
        <w:rPr>
          <w:rFonts w:cs="Times New Roman"/>
          <w:color w:val="000000" w:themeColor="text1"/>
        </w:rPr>
        <w:t>-</w:t>
      </w:r>
      <w:r w:rsidRPr="00FD453C">
        <w:rPr>
          <w:rFonts w:cs="Times New Roman"/>
          <w:color w:val="000000" w:themeColor="text1"/>
          <w:lang w:val="en-GB"/>
        </w:rPr>
        <w:t>otkrylas</w:t>
      </w:r>
      <w:r w:rsidRPr="00FD453C">
        <w:rPr>
          <w:rFonts w:cs="Times New Roman"/>
          <w:color w:val="000000" w:themeColor="text1"/>
        </w:rPr>
        <w:t>-</w:t>
      </w:r>
      <w:r w:rsidRPr="00FD453C">
        <w:rPr>
          <w:rFonts w:cs="Times New Roman"/>
          <w:color w:val="000000" w:themeColor="text1"/>
          <w:lang w:val="en-GB"/>
        </w:rPr>
        <w:t>vystavka</w:t>
      </w:r>
      <w:r w:rsidRPr="00FD453C">
        <w:rPr>
          <w:rFonts w:cs="Times New Roman"/>
          <w:color w:val="000000" w:themeColor="text1"/>
        </w:rPr>
        <w:t>-</w:t>
      </w:r>
      <w:r w:rsidRPr="00FD453C">
        <w:rPr>
          <w:rFonts w:cs="Times New Roman"/>
          <w:color w:val="000000" w:themeColor="text1"/>
          <w:lang w:val="en-GB"/>
        </w:rPr>
        <w:t>shedevrov</w:t>
      </w:r>
      <w:r w:rsidRPr="00FD453C">
        <w:rPr>
          <w:rFonts w:cs="Times New Roman"/>
          <w:color w:val="000000" w:themeColor="text1"/>
        </w:rPr>
        <w:t>-</w:t>
      </w:r>
      <w:r w:rsidRPr="00FD453C">
        <w:rPr>
          <w:rFonts w:cs="Times New Roman"/>
          <w:color w:val="000000" w:themeColor="text1"/>
          <w:lang w:val="en-GB"/>
        </w:rPr>
        <w:t>iskusstva</w:t>
      </w:r>
      <w:r w:rsidRPr="00FD453C">
        <w:rPr>
          <w:rFonts w:cs="Times New Roman"/>
          <w:color w:val="000000" w:themeColor="text1"/>
        </w:rPr>
        <w:t>-</w:t>
      </w:r>
      <w:r w:rsidRPr="00FD453C">
        <w:rPr>
          <w:rFonts w:cs="Times New Roman"/>
          <w:color w:val="000000" w:themeColor="text1"/>
          <w:lang w:val="en-GB"/>
        </w:rPr>
        <w:t>iz</w:t>
      </w:r>
      <w:r w:rsidRPr="00FD453C">
        <w:rPr>
          <w:rFonts w:cs="Times New Roman"/>
          <w:color w:val="000000" w:themeColor="text1"/>
        </w:rPr>
        <w:t>-</w:t>
      </w:r>
      <w:r w:rsidRPr="00FD453C">
        <w:rPr>
          <w:rFonts w:cs="Times New Roman"/>
          <w:color w:val="000000" w:themeColor="text1"/>
          <w:lang w:val="en-GB"/>
        </w:rPr>
        <w:t>sobraniia</w:t>
      </w:r>
      <w:r w:rsidRPr="00FD453C">
        <w:rPr>
          <w:rFonts w:cs="Times New Roman"/>
          <w:color w:val="000000" w:themeColor="text1"/>
        </w:rPr>
        <w:t>-</w:t>
      </w:r>
      <w:r w:rsidRPr="00FD453C">
        <w:rPr>
          <w:rFonts w:cs="Times New Roman"/>
          <w:color w:val="000000" w:themeColor="text1"/>
          <w:lang w:val="en-GB"/>
        </w:rPr>
        <w:t>shchukina</w:t>
      </w:r>
      <w:r w:rsidRPr="00FD453C">
        <w:rPr>
          <w:rFonts w:cs="Times New Roman"/>
          <w:color w:val="000000" w:themeColor="text1"/>
        </w:rPr>
        <w:t>.</w:t>
      </w:r>
      <w:r w:rsidRPr="00FD453C">
        <w:rPr>
          <w:rFonts w:cs="Times New Roman"/>
          <w:color w:val="000000" w:themeColor="text1"/>
          <w:lang w:val="en-GB"/>
        </w:rPr>
        <w:t>html</w:t>
      </w:r>
      <w:r w:rsidRPr="00FD453C">
        <w:rPr>
          <w:rFonts w:cs="Times New Roman"/>
          <w:color w:val="000000" w:themeColor="text1"/>
        </w:rPr>
        <w:t xml:space="preserve"> </w:t>
      </w:r>
      <w:r w:rsidRPr="00FD453C">
        <w:t>(дата обращения: 10.12.2019).</w:t>
      </w:r>
    </w:p>
  </w:footnote>
  <w:footnote w:id="303">
    <w:p w:rsidR="008D3C4A" w:rsidRPr="00E37673" w:rsidRDefault="008D3C4A">
      <w:pPr>
        <w:pStyle w:val="a5"/>
        <w:rPr>
          <w:lang w:val="en-US"/>
        </w:rPr>
      </w:pPr>
      <w:r>
        <w:rPr>
          <w:rStyle w:val="a7"/>
        </w:rPr>
        <w:footnoteRef/>
      </w:r>
      <w:r>
        <w:t xml:space="preserve"> </w:t>
      </w:r>
      <w:r>
        <w:rPr>
          <w:rFonts w:cs="Times New Roman"/>
        </w:rPr>
        <w:t xml:space="preserve">Орлова М. </w:t>
      </w:r>
      <w:r w:rsidRPr="00FD453C">
        <w:rPr>
          <w:rFonts w:cs="Times New Roman"/>
        </w:rPr>
        <w:t>Коллекция</w:t>
      </w:r>
      <w:r w:rsidRPr="00FD453C">
        <w:rPr>
          <w:rFonts w:cs="Times New Roman"/>
          <w:color w:val="000000" w:themeColor="text1"/>
        </w:rPr>
        <w:t xml:space="preserve"> Щукина в Louis Vuitton</w:t>
      </w:r>
      <w:r>
        <w:rPr>
          <w:rFonts w:cs="Times New Roman"/>
          <w:color w:val="000000" w:themeColor="text1"/>
        </w:rPr>
        <w:t xml:space="preserve">. </w:t>
      </w:r>
      <w:r w:rsidRPr="00E37673">
        <w:rPr>
          <w:rFonts w:cs="Times New Roman"/>
          <w:color w:val="000000" w:themeColor="text1"/>
          <w:lang w:val="en-US"/>
        </w:rPr>
        <w:t xml:space="preserve">The Art Newspaper Russia. 21.10.2016. </w:t>
      </w:r>
      <w:r w:rsidRPr="00FD453C">
        <w:rPr>
          <w:rFonts w:cs="Times New Roman"/>
          <w:color w:val="000000" w:themeColor="text1"/>
          <w:lang w:val="en-US"/>
        </w:rPr>
        <w:t>URL</w:t>
      </w:r>
      <w:r w:rsidRPr="00E37673">
        <w:rPr>
          <w:rFonts w:cs="Times New Roman"/>
          <w:color w:val="000000" w:themeColor="text1"/>
          <w:lang w:val="en-US"/>
        </w:rPr>
        <w:t xml:space="preserve">: </w:t>
      </w:r>
      <w:r w:rsidRPr="00695111">
        <w:rPr>
          <w:lang w:val="en-GB"/>
        </w:rPr>
        <w:t>http</w:t>
      </w:r>
      <w:r w:rsidRPr="00E37673">
        <w:rPr>
          <w:lang w:val="en-US"/>
        </w:rPr>
        <w:t>://</w:t>
      </w:r>
      <w:r w:rsidRPr="00695111">
        <w:rPr>
          <w:lang w:val="en-GB"/>
        </w:rPr>
        <w:t>www</w:t>
      </w:r>
      <w:r w:rsidRPr="00E37673">
        <w:rPr>
          <w:lang w:val="en-US"/>
        </w:rPr>
        <w:t>.</w:t>
      </w:r>
      <w:r w:rsidRPr="00695111">
        <w:rPr>
          <w:lang w:val="en-GB"/>
        </w:rPr>
        <w:t>theartnewspaper</w:t>
      </w:r>
      <w:r w:rsidRPr="00E37673">
        <w:rPr>
          <w:lang w:val="en-US"/>
        </w:rPr>
        <w:t>.</w:t>
      </w:r>
      <w:r w:rsidRPr="00695111">
        <w:rPr>
          <w:lang w:val="en-GB"/>
        </w:rPr>
        <w:t>ru</w:t>
      </w:r>
      <w:r w:rsidRPr="00E37673">
        <w:rPr>
          <w:lang w:val="en-US"/>
        </w:rPr>
        <w:t>/</w:t>
      </w:r>
      <w:r w:rsidRPr="00695111">
        <w:rPr>
          <w:lang w:val="en-GB"/>
        </w:rPr>
        <w:t>posts</w:t>
      </w:r>
      <w:r w:rsidRPr="00E37673">
        <w:rPr>
          <w:lang w:val="en-US"/>
        </w:rPr>
        <w:t>/3597/</w:t>
      </w:r>
      <w:r w:rsidRPr="00E37673">
        <w:rPr>
          <w:color w:val="000000" w:themeColor="text1"/>
          <w:lang w:val="en-US"/>
        </w:rPr>
        <w:t>(</w:t>
      </w:r>
      <w:r w:rsidRPr="00FD453C">
        <w:rPr>
          <w:color w:val="000000" w:themeColor="text1"/>
        </w:rPr>
        <w:t>дата</w:t>
      </w:r>
      <w:r w:rsidRPr="00E37673">
        <w:rPr>
          <w:color w:val="000000" w:themeColor="text1"/>
          <w:lang w:val="en-US"/>
        </w:rPr>
        <w:t xml:space="preserve"> </w:t>
      </w:r>
      <w:r w:rsidRPr="00FD453C">
        <w:rPr>
          <w:color w:val="000000" w:themeColor="text1"/>
        </w:rPr>
        <w:t>обращения</w:t>
      </w:r>
      <w:r w:rsidRPr="00E37673">
        <w:rPr>
          <w:color w:val="000000" w:themeColor="text1"/>
          <w:lang w:val="en-US"/>
        </w:rPr>
        <w:t xml:space="preserve"> 18.12.2019).</w:t>
      </w:r>
    </w:p>
  </w:footnote>
  <w:footnote w:id="304">
    <w:p w:rsidR="008D3C4A" w:rsidRDefault="008D3C4A">
      <w:pPr>
        <w:pStyle w:val="a5"/>
      </w:pPr>
      <w:r>
        <w:rPr>
          <w:rStyle w:val="a7"/>
        </w:rPr>
        <w:footnoteRef/>
      </w:r>
      <w:r>
        <w:rPr>
          <w:rFonts w:cs="Times New Roman"/>
        </w:rPr>
        <w:t xml:space="preserve"> Там же.</w:t>
      </w:r>
    </w:p>
  </w:footnote>
  <w:footnote w:id="305">
    <w:p w:rsidR="008D3C4A" w:rsidRPr="00E37673" w:rsidRDefault="008D3C4A">
      <w:pPr>
        <w:pStyle w:val="a5"/>
        <w:rPr>
          <w:rFonts w:cs="Times New Roman"/>
          <w:color w:val="000000" w:themeColor="text1"/>
        </w:rPr>
      </w:pPr>
      <w:r w:rsidRPr="008739F2">
        <w:rPr>
          <w:rStyle w:val="a7"/>
          <w:rFonts w:cs="Times New Roman"/>
        </w:rPr>
        <w:footnoteRef/>
      </w:r>
      <w:r w:rsidRPr="009A69FF">
        <w:rPr>
          <w:rFonts w:cs="Times New Roman"/>
        </w:rPr>
        <w:t xml:space="preserve"> </w:t>
      </w:r>
      <w:r w:rsidRPr="00FD453C">
        <w:rPr>
          <w:rFonts w:cs="Times New Roman"/>
          <w:color w:val="000000" w:themeColor="text1"/>
        </w:rPr>
        <w:t xml:space="preserve">Коллекция </w:t>
      </w:r>
      <w:r w:rsidRPr="00FD453C">
        <w:rPr>
          <w:rFonts w:cs="Times New Roman"/>
          <w:color w:val="000000" w:themeColor="text1"/>
          <w:lang w:val="en-US"/>
        </w:rPr>
        <w:t>Fondation</w:t>
      </w:r>
      <w:r w:rsidRPr="00FD453C">
        <w:rPr>
          <w:rFonts w:cs="Times New Roman"/>
          <w:color w:val="000000" w:themeColor="text1"/>
        </w:rPr>
        <w:t xml:space="preserve"> </w:t>
      </w:r>
      <w:r w:rsidRPr="00FD453C">
        <w:rPr>
          <w:rFonts w:cs="Times New Roman"/>
          <w:color w:val="000000" w:themeColor="text1"/>
          <w:lang w:val="en-US"/>
        </w:rPr>
        <w:t>Louis</w:t>
      </w:r>
      <w:r w:rsidRPr="00FD453C">
        <w:rPr>
          <w:rFonts w:cs="Times New Roman"/>
          <w:color w:val="000000" w:themeColor="text1"/>
        </w:rPr>
        <w:t xml:space="preserve"> </w:t>
      </w:r>
      <w:r w:rsidRPr="00FD453C">
        <w:rPr>
          <w:rFonts w:cs="Times New Roman"/>
          <w:color w:val="000000" w:themeColor="text1"/>
          <w:lang w:val="en-US"/>
        </w:rPr>
        <w:t>Vuitton</w:t>
      </w:r>
      <w:r w:rsidRPr="00FD453C">
        <w:rPr>
          <w:rFonts w:cs="Times New Roman"/>
          <w:color w:val="000000" w:themeColor="text1"/>
        </w:rPr>
        <w:t>*. Избранное.</w:t>
      </w:r>
      <w:r w:rsidRPr="00FD453C">
        <w:t xml:space="preserve"> </w:t>
      </w:r>
      <w:r w:rsidRPr="00FD453C">
        <w:rPr>
          <w:rFonts w:cs="Times New Roman"/>
          <w:color w:val="000000" w:themeColor="text1"/>
          <w:lang w:val="en-US"/>
        </w:rPr>
        <w:t>URL</w:t>
      </w:r>
      <w:r w:rsidRPr="00E37673">
        <w:rPr>
          <w:rFonts w:cs="Times New Roman"/>
          <w:color w:val="000000" w:themeColor="text1"/>
        </w:rPr>
        <w:t xml:space="preserve">: </w:t>
      </w:r>
      <w:r w:rsidRPr="00FD453C">
        <w:rPr>
          <w:rFonts w:cs="Times New Roman"/>
          <w:color w:val="000000" w:themeColor="text1"/>
          <w:lang w:val="en-US"/>
        </w:rPr>
        <w:t>https</w:t>
      </w:r>
      <w:r w:rsidRPr="00E37673">
        <w:rPr>
          <w:rFonts w:cs="Times New Roman"/>
          <w:color w:val="000000" w:themeColor="text1"/>
        </w:rPr>
        <w:t>://</w:t>
      </w:r>
      <w:r w:rsidRPr="00FD453C">
        <w:rPr>
          <w:rFonts w:cs="Times New Roman"/>
          <w:color w:val="000000" w:themeColor="text1"/>
          <w:lang w:val="en-US"/>
        </w:rPr>
        <w:t>www</w:t>
      </w:r>
      <w:r w:rsidRPr="00E37673">
        <w:rPr>
          <w:rFonts w:cs="Times New Roman"/>
          <w:color w:val="000000" w:themeColor="text1"/>
        </w:rPr>
        <w:t>.</w:t>
      </w:r>
      <w:r w:rsidRPr="00FD453C">
        <w:rPr>
          <w:rFonts w:cs="Times New Roman"/>
          <w:color w:val="000000" w:themeColor="text1"/>
          <w:lang w:val="en-US"/>
        </w:rPr>
        <w:t>pushkinmuseum</w:t>
      </w:r>
      <w:r w:rsidRPr="00E37673">
        <w:rPr>
          <w:rFonts w:cs="Times New Roman"/>
          <w:color w:val="000000" w:themeColor="text1"/>
        </w:rPr>
        <w:t>.</w:t>
      </w:r>
      <w:r w:rsidRPr="00FD453C">
        <w:rPr>
          <w:rFonts w:cs="Times New Roman"/>
          <w:color w:val="000000" w:themeColor="text1"/>
          <w:lang w:val="en-US"/>
        </w:rPr>
        <w:t>art</w:t>
      </w:r>
      <w:r w:rsidRPr="00E37673">
        <w:rPr>
          <w:rFonts w:cs="Times New Roman"/>
          <w:color w:val="000000" w:themeColor="text1"/>
        </w:rPr>
        <w:t>/</w:t>
      </w:r>
      <w:r w:rsidRPr="00FD453C">
        <w:rPr>
          <w:rFonts w:cs="Times New Roman"/>
          <w:color w:val="000000" w:themeColor="text1"/>
          <w:lang w:val="en-US"/>
        </w:rPr>
        <w:t>events</w:t>
      </w:r>
      <w:r w:rsidRPr="00E37673">
        <w:rPr>
          <w:rFonts w:cs="Times New Roman"/>
          <w:color w:val="000000" w:themeColor="text1"/>
        </w:rPr>
        <w:t>/</w:t>
      </w:r>
      <w:r w:rsidRPr="00FD453C">
        <w:rPr>
          <w:rFonts w:cs="Times New Roman"/>
          <w:color w:val="000000" w:themeColor="text1"/>
          <w:lang w:val="en-US"/>
        </w:rPr>
        <w:t>archive</w:t>
      </w:r>
      <w:r w:rsidRPr="00E37673">
        <w:rPr>
          <w:rFonts w:cs="Times New Roman"/>
          <w:color w:val="000000" w:themeColor="text1"/>
        </w:rPr>
        <w:t xml:space="preserve"> /2019/</w:t>
      </w:r>
      <w:r w:rsidRPr="00FD453C">
        <w:rPr>
          <w:rFonts w:cs="Times New Roman"/>
          <w:color w:val="000000" w:themeColor="text1"/>
          <w:lang w:val="en-US"/>
        </w:rPr>
        <w:t>exhibitions</w:t>
      </w:r>
      <w:r w:rsidRPr="00E37673">
        <w:rPr>
          <w:rFonts w:cs="Times New Roman"/>
          <w:color w:val="000000" w:themeColor="text1"/>
        </w:rPr>
        <w:t>/</w:t>
      </w:r>
      <w:r w:rsidRPr="00FD453C">
        <w:rPr>
          <w:rFonts w:cs="Times New Roman"/>
          <w:color w:val="000000" w:themeColor="text1"/>
          <w:lang w:val="en-US"/>
        </w:rPr>
        <w:t>louisvuitton</w:t>
      </w:r>
      <w:r w:rsidRPr="00E37673">
        <w:rPr>
          <w:rFonts w:cs="Times New Roman"/>
          <w:color w:val="000000" w:themeColor="text1"/>
        </w:rPr>
        <w:t>/</w:t>
      </w:r>
      <w:r w:rsidRPr="00FD453C">
        <w:rPr>
          <w:rFonts w:cs="Times New Roman"/>
          <w:color w:val="000000" w:themeColor="text1"/>
          <w:lang w:val="en-US"/>
        </w:rPr>
        <w:t>index</w:t>
      </w:r>
      <w:r w:rsidRPr="00E37673">
        <w:rPr>
          <w:rFonts w:cs="Times New Roman"/>
          <w:color w:val="000000" w:themeColor="text1"/>
        </w:rPr>
        <w:t>.</w:t>
      </w:r>
      <w:r w:rsidRPr="00FD453C">
        <w:rPr>
          <w:rFonts w:cs="Times New Roman"/>
          <w:color w:val="000000" w:themeColor="text1"/>
          <w:lang w:val="en-US"/>
        </w:rPr>
        <w:t>php</w:t>
      </w:r>
      <w:r w:rsidRPr="00E37673">
        <w:rPr>
          <w:rFonts w:cs="Times New Roman"/>
          <w:color w:val="000000" w:themeColor="text1"/>
        </w:rPr>
        <w:t xml:space="preserve"> </w:t>
      </w:r>
      <w:r w:rsidRPr="00E37673">
        <w:rPr>
          <w:color w:val="000000" w:themeColor="text1"/>
        </w:rPr>
        <w:t>(</w:t>
      </w:r>
      <w:r>
        <w:rPr>
          <w:color w:val="000000" w:themeColor="text1"/>
        </w:rPr>
        <w:t>дата</w:t>
      </w:r>
      <w:r w:rsidRPr="00E37673">
        <w:rPr>
          <w:color w:val="000000" w:themeColor="text1"/>
        </w:rPr>
        <w:t xml:space="preserve"> </w:t>
      </w:r>
      <w:r>
        <w:rPr>
          <w:color w:val="000000" w:themeColor="text1"/>
        </w:rPr>
        <w:t>обращения</w:t>
      </w:r>
      <w:r w:rsidRPr="00E37673">
        <w:rPr>
          <w:color w:val="000000" w:themeColor="text1"/>
        </w:rPr>
        <w:t xml:space="preserve"> 07.12.2019).</w:t>
      </w:r>
    </w:p>
  </w:footnote>
  <w:footnote w:id="306">
    <w:p w:rsidR="008D3C4A" w:rsidRPr="003841D1" w:rsidRDefault="008D3C4A">
      <w:pPr>
        <w:pStyle w:val="a5"/>
        <w:rPr>
          <w:rFonts w:cs="Times New Roman"/>
          <w:color w:val="000000" w:themeColor="text1"/>
          <w:shd w:val="clear" w:color="auto" w:fill="FFFFFF"/>
          <w:lang w:val="en-US"/>
        </w:rPr>
      </w:pPr>
      <w:r w:rsidRPr="00D54D52">
        <w:rPr>
          <w:rFonts w:cs="Times New Roman"/>
          <w:vertAlign w:val="superscript"/>
          <w:lang w:val="en-US"/>
        </w:rPr>
        <w:footnoteRef/>
      </w:r>
      <w:r w:rsidRPr="00D17038">
        <w:rPr>
          <w:rFonts w:cs="Times New Roman"/>
        </w:rPr>
        <w:t xml:space="preserve"> </w:t>
      </w:r>
      <w:r>
        <w:rPr>
          <w:rFonts w:cs="Times New Roman"/>
          <w:color w:val="000000" w:themeColor="text1"/>
        </w:rPr>
        <w:t xml:space="preserve">Савицкая А. </w:t>
      </w:r>
      <w:r w:rsidRPr="00FD453C">
        <w:rPr>
          <w:rFonts w:cs="Times New Roman"/>
          <w:color w:val="000000" w:themeColor="text1"/>
        </w:rPr>
        <w:t>Возвращение легенды: коллекция Сергея Щукина в Пушкинском музее.</w:t>
      </w:r>
      <w:r>
        <w:rPr>
          <w:rFonts w:cs="Times New Roman"/>
          <w:color w:val="000000" w:themeColor="text1"/>
        </w:rPr>
        <w:t xml:space="preserve"> </w:t>
      </w:r>
      <w:r w:rsidRPr="00E37673">
        <w:rPr>
          <w:rFonts w:cs="Times New Roman"/>
          <w:color w:val="000000" w:themeColor="text1"/>
          <w:lang w:val="en-US"/>
        </w:rPr>
        <w:t>The Art Newspaper Russia. 11.06.2019.</w:t>
      </w:r>
      <w:r w:rsidRPr="00E37673">
        <w:rPr>
          <w:lang w:val="en-US"/>
        </w:rPr>
        <w:t xml:space="preserve"> </w:t>
      </w:r>
      <w:r w:rsidRPr="00FD453C">
        <w:rPr>
          <w:rFonts w:cs="Times New Roman"/>
          <w:color w:val="000000" w:themeColor="text1"/>
          <w:lang w:val="en-US"/>
        </w:rPr>
        <w:t>URL</w:t>
      </w:r>
      <w:r w:rsidRPr="003841D1">
        <w:rPr>
          <w:rFonts w:cs="Times New Roman"/>
          <w:color w:val="000000" w:themeColor="text1"/>
          <w:lang w:val="en-US"/>
        </w:rPr>
        <w:t xml:space="preserve">: </w:t>
      </w:r>
      <w:r w:rsidRPr="00FD453C">
        <w:rPr>
          <w:rFonts w:cs="Times New Roman"/>
          <w:color w:val="000000" w:themeColor="text1"/>
          <w:lang w:val="en-US"/>
        </w:rPr>
        <w:t>http</w:t>
      </w:r>
      <w:r w:rsidRPr="003841D1">
        <w:rPr>
          <w:rFonts w:cs="Times New Roman"/>
          <w:color w:val="000000" w:themeColor="text1"/>
          <w:lang w:val="en-US"/>
        </w:rPr>
        <w:t>://</w:t>
      </w:r>
      <w:r w:rsidRPr="00FD453C">
        <w:rPr>
          <w:rFonts w:cs="Times New Roman"/>
          <w:color w:val="000000" w:themeColor="text1"/>
          <w:lang w:val="en-US"/>
        </w:rPr>
        <w:t>www</w:t>
      </w:r>
      <w:r w:rsidRPr="003841D1">
        <w:rPr>
          <w:rFonts w:cs="Times New Roman"/>
          <w:color w:val="000000" w:themeColor="text1"/>
          <w:shd w:val="clear" w:color="auto" w:fill="FFFFFF"/>
          <w:lang w:val="en-US"/>
        </w:rPr>
        <w:t>.theartnewspaper.ru/posts/7035/ (</w:t>
      </w:r>
      <w:r w:rsidRPr="00FD453C">
        <w:rPr>
          <w:rFonts w:cs="Times New Roman"/>
          <w:color w:val="000000" w:themeColor="text1"/>
          <w:shd w:val="clear" w:color="auto" w:fill="FFFFFF"/>
        </w:rPr>
        <w:t>дата</w:t>
      </w:r>
      <w:r w:rsidRPr="003841D1">
        <w:rPr>
          <w:rFonts w:cs="Times New Roman"/>
          <w:color w:val="000000" w:themeColor="text1"/>
          <w:shd w:val="clear" w:color="auto" w:fill="FFFFFF"/>
          <w:lang w:val="en-US"/>
        </w:rPr>
        <w:t xml:space="preserve"> </w:t>
      </w:r>
      <w:r w:rsidRPr="00FD453C">
        <w:rPr>
          <w:rFonts w:cs="Times New Roman"/>
          <w:color w:val="000000" w:themeColor="text1"/>
          <w:shd w:val="clear" w:color="auto" w:fill="FFFFFF"/>
        </w:rPr>
        <w:t>обращения</w:t>
      </w:r>
      <w:r w:rsidRPr="003841D1">
        <w:rPr>
          <w:rFonts w:cs="Times New Roman"/>
          <w:color w:val="000000" w:themeColor="text1"/>
          <w:shd w:val="clear" w:color="auto" w:fill="FFFFFF"/>
          <w:lang w:val="en-US"/>
        </w:rPr>
        <w:t>: 05.02.2020).</w:t>
      </w:r>
    </w:p>
  </w:footnote>
  <w:footnote w:id="307">
    <w:p w:rsidR="008D3C4A" w:rsidRPr="00C03E62" w:rsidRDefault="008D3C4A">
      <w:pPr>
        <w:pStyle w:val="a5"/>
        <w:rPr>
          <w:rFonts w:eastAsia="Times New Roman" w:cs="Times New Roman"/>
          <w:color w:val="000000" w:themeColor="text1"/>
          <w:highlight w:val="white"/>
        </w:rPr>
      </w:pPr>
      <w:r>
        <w:rPr>
          <w:rStyle w:val="a7"/>
        </w:rPr>
        <w:footnoteRef/>
      </w:r>
      <w:r w:rsidRPr="00D17038">
        <w:rPr>
          <w:lang w:val="en-US"/>
        </w:rPr>
        <w:t xml:space="preserve"> </w:t>
      </w:r>
      <w:r w:rsidRPr="00C03E62">
        <w:rPr>
          <w:rFonts w:eastAsia="Times New Roman" w:cs="Times New Roman"/>
          <w:color w:val="000000" w:themeColor="text1"/>
          <w:highlight w:val="white"/>
          <w:lang w:val="en-GB"/>
        </w:rPr>
        <w:t xml:space="preserve">Laurent P. The Collection Morozov At Paris Fondation Louis Vuitton. </w:t>
      </w:r>
      <w:r w:rsidRPr="00E710F7">
        <w:rPr>
          <w:rFonts w:eastAsia="Times New Roman" w:cs="Times New Roman"/>
          <w:color w:val="000000" w:themeColor="text1"/>
          <w:highlight w:val="white"/>
        </w:rPr>
        <w:t>Sorti</w:t>
      </w:r>
      <w:r>
        <w:rPr>
          <w:rFonts w:eastAsia="Times New Roman" w:cs="Times New Roman"/>
          <w:color w:val="000000" w:themeColor="text1"/>
          <w:highlight w:val="white"/>
        </w:rPr>
        <w:t>raparis. 31.12.2019.</w:t>
      </w:r>
      <w:r w:rsidRPr="00E710F7">
        <w:rPr>
          <w:rFonts w:eastAsia="Times New Roman" w:cs="Times New Roman"/>
          <w:color w:val="000000" w:themeColor="text1"/>
          <w:highlight w:val="white"/>
        </w:rPr>
        <w:t xml:space="preserve"> URL</w:t>
      </w:r>
      <w:r w:rsidRPr="00FD453C">
        <w:rPr>
          <w:rFonts w:eastAsia="Times New Roman" w:cs="Times New Roman"/>
          <w:color w:val="000000" w:themeColor="text1"/>
          <w:highlight w:val="white"/>
        </w:rPr>
        <w:t xml:space="preserve">: </w:t>
      </w:r>
      <w:r w:rsidRPr="00E710F7">
        <w:rPr>
          <w:rFonts w:eastAsia="Times New Roman" w:cs="Times New Roman"/>
          <w:color w:val="000000" w:themeColor="text1"/>
          <w:highlight w:val="white"/>
        </w:rPr>
        <w:t>https</w:t>
      </w:r>
      <w:r w:rsidRPr="00FD453C">
        <w:rPr>
          <w:rFonts w:eastAsia="Times New Roman" w:cs="Times New Roman"/>
          <w:color w:val="000000" w:themeColor="text1"/>
          <w:highlight w:val="white"/>
        </w:rPr>
        <w:t>://</w:t>
      </w:r>
      <w:r w:rsidRPr="00E710F7">
        <w:rPr>
          <w:rFonts w:eastAsia="Times New Roman" w:cs="Times New Roman"/>
          <w:color w:val="000000" w:themeColor="text1"/>
          <w:highlight w:val="white"/>
        </w:rPr>
        <w:t>www</w:t>
      </w:r>
      <w:r w:rsidRPr="00FD453C">
        <w:rPr>
          <w:rFonts w:eastAsia="Times New Roman" w:cs="Times New Roman"/>
          <w:color w:val="000000" w:themeColor="text1"/>
          <w:highlight w:val="white"/>
        </w:rPr>
        <w:t>.</w:t>
      </w:r>
      <w:r w:rsidRPr="00E710F7">
        <w:rPr>
          <w:rFonts w:eastAsia="Times New Roman" w:cs="Times New Roman"/>
          <w:color w:val="000000" w:themeColor="text1"/>
          <w:highlight w:val="white"/>
        </w:rPr>
        <w:t>sortiraparis</w:t>
      </w:r>
      <w:r w:rsidRPr="00FD453C">
        <w:rPr>
          <w:rFonts w:eastAsia="Times New Roman" w:cs="Times New Roman"/>
          <w:color w:val="000000" w:themeColor="text1"/>
          <w:highlight w:val="white"/>
        </w:rPr>
        <w:t>.</w:t>
      </w:r>
      <w:r w:rsidRPr="00E710F7">
        <w:rPr>
          <w:rFonts w:eastAsia="Times New Roman" w:cs="Times New Roman"/>
          <w:color w:val="000000" w:themeColor="text1"/>
          <w:highlight w:val="white"/>
        </w:rPr>
        <w:t>com</w:t>
      </w:r>
      <w:r w:rsidRPr="00FD453C">
        <w:rPr>
          <w:rFonts w:eastAsia="Times New Roman" w:cs="Times New Roman"/>
          <w:color w:val="000000" w:themeColor="text1"/>
          <w:highlight w:val="white"/>
        </w:rPr>
        <w:t>/</w:t>
      </w:r>
      <w:r w:rsidRPr="00E710F7">
        <w:rPr>
          <w:rFonts w:eastAsia="Times New Roman" w:cs="Times New Roman"/>
          <w:color w:val="000000" w:themeColor="text1"/>
          <w:highlight w:val="white"/>
        </w:rPr>
        <w:t>arts</w:t>
      </w:r>
      <w:r w:rsidRPr="00FD453C">
        <w:rPr>
          <w:rFonts w:eastAsia="Times New Roman" w:cs="Times New Roman"/>
          <w:color w:val="000000" w:themeColor="text1"/>
          <w:highlight w:val="white"/>
        </w:rPr>
        <w:t>-</w:t>
      </w:r>
      <w:r w:rsidRPr="00E710F7">
        <w:rPr>
          <w:rFonts w:eastAsia="Times New Roman" w:cs="Times New Roman"/>
          <w:color w:val="000000" w:themeColor="text1"/>
          <w:highlight w:val="white"/>
        </w:rPr>
        <w:t>culture/exposure/articles/205642-the-collection-morozov-at-paris-fondation-louis-vuitton/lang/en (дата обращения 03.02.2020).</w:t>
      </w:r>
    </w:p>
  </w:footnote>
  <w:footnote w:id="308">
    <w:p w:rsidR="008D3C4A" w:rsidRPr="00C03E62" w:rsidRDefault="008D3C4A" w:rsidP="001B5980">
      <w:pPr>
        <w:pStyle w:val="a5"/>
        <w:rPr>
          <w:color w:val="000000" w:themeColor="text1"/>
        </w:rPr>
      </w:pPr>
      <w:r>
        <w:rPr>
          <w:rStyle w:val="a7"/>
        </w:rPr>
        <w:footnoteRef/>
      </w:r>
      <w:r w:rsidRPr="005C6D34">
        <w:rPr>
          <w:sz w:val="16"/>
        </w:rPr>
        <w:t xml:space="preserve"> </w:t>
      </w:r>
      <w:r w:rsidRPr="00FD453C">
        <w:rPr>
          <w:color w:val="000000" w:themeColor="text1"/>
        </w:rPr>
        <w:t xml:space="preserve">Голоса воображаемого музея Андре Мальро. </w:t>
      </w:r>
      <w:r w:rsidRPr="00FD453C">
        <w:rPr>
          <w:rFonts w:cs="Times New Roman"/>
          <w:color w:val="000000" w:themeColor="text1"/>
          <w:lang w:val="en-US"/>
        </w:rPr>
        <w:t>URL</w:t>
      </w:r>
      <w:r w:rsidRPr="00FD453C">
        <w:rPr>
          <w:rFonts w:cs="Times New Roman"/>
          <w:color w:val="000000" w:themeColor="text1"/>
        </w:rPr>
        <w:t>:</w:t>
      </w:r>
      <w:r>
        <w:rPr>
          <w:rFonts w:cs="Times New Roman"/>
          <w:color w:val="000000" w:themeColor="text1"/>
        </w:rPr>
        <w:t xml:space="preserve"> </w:t>
      </w:r>
      <w:r w:rsidRPr="00FD453C">
        <w:rPr>
          <w:color w:val="000000" w:themeColor="text1"/>
          <w:lang w:val="en-GB"/>
        </w:rPr>
        <w:t>http</w:t>
      </w:r>
      <w:r w:rsidRPr="00FD453C">
        <w:rPr>
          <w:color w:val="000000" w:themeColor="text1"/>
        </w:rPr>
        <w:t>://</w:t>
      </w:r>
      <w:r w:rsidRPr="00FD453C">
        <w:rPr>
          <w:color w:val="000000" w:themeColor="text1"/>
          <w:lang w:val="en-GB"/>
        </w:rPr>
        <w:t>www</w:t>
      </w:r>
      <w:r w:rsidRPr="00FD453C">
        <w:rPr>
          <w:color w:val="000000" w:themeColor="text1"/>
        </w:rPr>
        <w:t>.</w:t>
      </w:r>
      <w:r w:rsidRPr="00FD453C">
        <w:rPr>
          <w:color w:val="000000" w:themeColor="text1"/>
          <w:lang w:val="en-GB"/>
        </w:rPr>
        <w:t>museum</w:t>
      </w:r>
      <w:r w:rsidRPr="00FD453C">
        <w:rPr>
          <w:color w:val="000000" w:themeColor="text1"/>
        </w:rPr>
        <w:t>.</w:t>
      </w:r>
      <w:r w:rsidRPr="00FD453C">
        <w:rPr>
          <w:color w:val="000000" w:themeColor="text1"/>
          <w:lang w:val="en-GB"/>
        </w:rPr>
        <w:t>ru</w:t>
      </w:r>
      <w:r w:rsidRPr="00FD453C">
        <w:rPr>
          <w:color w:val="000000" w:themeColor="text1"/>
        </w:rPr>
        <w:t>/</w:t>
      </w:r>
      <w:r w:rsidRPr="00FD453C">
        <w:rPr>
          <w:color w:val="000000" w:themeColor="text1"/>
          <w:lang w:val="en-GB"/>
        </w:rPr>
        <w:t>N</w:t>
      </w:r>
      <w:r w:rsidRPr="00FD453C">
        <w:rPr>
          <w:color w:val="000000" w:themeColor="text1"/>
        </w:rPr>
        <w:t>64245 (дата обращения: 10.12.2019).</w:t>
      </w:r>
    </w:p>
  </w:footnote>
  <w:footnote w:id="309">
    <w:p w:rsidR="008D3C4A" w:rsidRPr="0038203F" w:rsidRDefault="008D3C4A" w:rsidP="0038203F">
      <w:pPr>
        <w:pStyle w:val="a5"/>
        <w:spacing w:line="276" w:lineRule="auto"/>
        <w:rPr>
          <w:rFonts w:eastAsia="Times New Roman" w:cs="Times New Roman"/>
          <w:color w:val="000000" w:themeColor="text1"/>
          <w:szCs w:val="24"/>
        </w:rPr>
      </w:pPr>
      <w:r>
        <w:rPr>
          <w:rStyle w:val="a7"/>
        </w:rPr>
        <w:footnoteRef/>
      </w:r>
      <w:r>
        <w:t xml:space="preserve"> </w:t>
      </w:r>
      <w:r w:rsidRPr="007F51CA">
        <w:rPr>
          <w:rFonts w:eastAsia="Times New Roman" w:cs="Times New Roman"/>
          <w:color w:val="000000" w:themeColor="text1"/>
          <w:szCs w:val="24"/>
        </w:rPr>
        <w:t>Баканова И.В. Пушкинский музей: приближая новые горизонты / И.В. Баканова // Вестник Университета Правительства Москвы. – 2016. №. 1. – С. 32-35.</w:t>
      </w:r>
    </w:p>
  </w:footnote>
  <w:footnote w:id="310">
    <w:p w:rsidR="008D3C4A" w:rsidRPr="00C03E62" w:rsidRDefault="008D3C4A" w:rsidP="006124D1">
      <w:pPr>
        <w:pStyle w:val="a5"/>
        <w:rPr>
          <w:color w:val="000000" w:themeColor="text1"/>
        </w:rPr>
      </w:pPr>
      <w:r>
        <w:rPr>
          <w:rStyle w:val="a7"/>
        </w:rPr>
        <w:footnoteRef/>
      </w:r>
      <w:r w:rsidRPr="00C14EA6">
        <w:t xml:space="preserve"> </w:t>
      </w:r>
      <w:r w:rsidRPr="00FD453C">
        <w:rPr>
          <w:color w:val="000000" w:themeColor="text1"/>
        </w:rPr>
        <w:t xml:space="preserve">Голоса воображаемого музея Андре Мальро. </w:t>
      </w:r>
      <w:r w:rsidRPr="00FD453C">
        <w:rPr>
          <w:rFonts w:cs="Times New Roman"/>
          <w:color w:val="000000" w:themeColor="text1"/>
          <w:lang w:val="en-US"/>
        </w:rPr>
        <w:t>URL</w:t>
      </w:r>
      <w:r w:rsidRPr="00FD453C">
        <w:rPr>
          <w:rFonts w:cs="Times New Roman"/>
          <w:color w:val="000000" w:themeColor="text1"/>
        </w:rPr>
        <w:t xml:space="preserve">: </w:t>
      </w:r>
      <w:r w:rsidRPr="00FD453C">
        <w:rPr>
          <w:color w:val="000000" w:themeColor="text1"/>
          <w:lang w:val="en-GB"/>
        </w:rPr>
        <w:t>http</w:t>
      </w:r>
      <w:r w:rsidRPr="00FD453C">
        <w:rPr>
          <w:color w:val="000000" w:themeColor="text1"/>
        </w:rPr>
        <w:t>://</w:t>
      </w:r>
      <w:r w:rsidRPr="00FD453C">
        <w:rPr>
          <w:color w:val="000000" w:themeColor="text1"/>
          <w:lang w:val="en-GB"/>
        </w:rPr>
        <w:t>www</w:t>
      </w:r>
      <w:r w:rsidRPr="00FD453C">
        <w:rPr>
          <w:color w:val="000000" w:themeColor="text1"/>
        </w:rPr>
        <w:t>.</w:t>
      </w:r>
      <w:r w:rsidRPr="00FD453C">
        <w:rPr>
          <w:color w:val="000000" w:themeColor="text1"/>
          <w:lang w:val="en-GB"/>
        </w:rPr>
        <w:t>arts</w:t>
      </w:r>
      <w:r w:rsidRPr="00FD453C">
        <w:rPr>
          <w:color w:val="000000" w:themeColor="text1"/>
        </w:rPr>
        <w:t>-</w:t>
      </w:r>
      <w:r w:rsidRPr="00FD453C">
        <w:rPr>
          <w:color w:val="000000" w:themeColor="text1"/>
          <w:lang w:val="en-GB"/>
        </w:rPr>
        <w:t>museum</w:t>
      </w:r>
      <w:r w:rsidRPr="00FD453C">
        <w:rPr>
          <w:color w:val="000000" w:themeColor="text1"/>
        </w:rPr>
        <w:t>.</w:t>
      </w:r>
      <w:r w:rsidRPr="00FD453C">
        <w:rPr>
          <w:color w:val="000000" w:themeColor="text1"/>
          <w:lang w:val="en-GB"/>
        </w:rPr>
        <w:t>ru</w:t>
      </w:r>
      <w:r w:rsidRPr="00FD453C">
        <w:rPr>
          <w:color w:val="000000" w:themeColor="text1"/>
        </w:rPr>
        <w:t>/</w:t>
      </w:r>
      <w:r w:rsidRPr="00FD453C">
        <w:rPr>
          <w:color w:val="000000" w:themeColor="text1"/>
          <w:lang w:val="en-GB"/>
        </w:rPr>
        <w:t>events</w:t>
      </w:r>
      <w:r w:rsidRPr="00FD453C">
        <w:rPr>
          <w:color w:val="000000" w:themeColor="text1"/>
        </w:rPr>
        <w:t>/</w:t>
      </w:r>
      <w:r w:rsidRPr="00FD453C">
        <w:rPr>
          <w:color w:val="000000" w:themeColor="text1"/>
          <w:lang w:val="en-GB"/>
        </w:rPr>
        <w:t>archive</w:t>
      </w:r>
      <w:r w:rsidRPr="00FD453C">
        <w:rPr>
          <w:color w:val="000000" w:themeColor="text1"/>
        </w:rPr>
        <w:t>/2016/</w:t>
      </w:r>
      <w:r w:rsidRPr="00FD453C">
        <w:rPr>
          <w:color w:val="000000" w:themeColor="text1"/>
          <w:lang w:val="en-GB"/>
        </w:rPr>
        <w:t>malraux</w:t>
      </w:r>
      <w:r w:rsidRPr="00FD453C">
        <w:rPr>
          <w:color w:val="000000" w:themeColor="text1"/>
        </w:rPr>
        <w:t>/ (дата обращения: 10.12.2019).</w:t>
      </w:r>
    </w:p>
  </w:footnote>
  <w:footnote w:id="311">
    <w:p w:rsidR="008D3C4A" w:rsidRDefault="008D3C4A">
      <w:pPr>
        <w:pStyle w:val="a5"/>
      </w:pPr>
      <w:r>
        <w:rPr>
          <w:rStyle w:val="a7"/>
        </w:rPr>
        <w:footnoteRef/>
      </w:r>
      <w:r>
        <w:t xml:space="preserve"> </w:t>
      </w:r>
      <w:r w:rsidRPr="005626EC">
        <w:t>Река Конго. Искусство Центральной Африки. Из собрания музея на набережной Бранли (Париж)</w:t>
      </w:r>
      <w:r>
        <w:t xml:space="preserve"> </w:t>
      </w:r>
      <w:r w:rsidRPr="00FD453C">
        <w:rPr>
          <w:rFonts w:cs="Times New Roman"/>
          <w:color w:val="000000" w:themeColor="text1"/>
          <w:lang w:val="en-US"/>
        </w:rPr>
        <w:t>URL</w:t>
      </w:r>
      <w:r w:rsidRPr="00FD453C">
        <w:rPr>
          <w:rFonts w:cs="Times New Roman"/>
          <w:color w:val="000000" w:themeColor="text1"/>
        </w:rPr>
        <w:t xml:space="preserve">: </w:t>
      </w:r>
      <w:r w:rsidRPr="005626EC">
        <w:t>https://www.pushkinmuseum.art/events/archive/2016/exhibitions/congo/index.php?lang=ru</w:t>
      </w:r>
      <w:r>
        <w:t xml:space="preserve"> </w:t>
      </w:r>
      <w:r w:rsidRPr="00FD453C">
        <w:rPr>
          <w:color w:val="000000" w:themeColor="text1"/>
        </w:rPr>
        <w:t>(дата обращения: 10.12.2019).</w:t>
      </w:r>
    </w:p>
  </w:footnote>
  <w:footnote w:id="312">
    <w:p w:rsidR="008D3C4A" w:rsidRDefault="008D3C4A">
      <w:pPr>
        <w:pStyle w:val="a5"/>
      </w:pPr>
      <w:r>
        <w:rPr>
          <w:rStyle w:val="a7"/>
        </w:rPr>
        <w:footnoteRef/>
      </w:r>
      <w:r>
        <w:t xml:space="preserve"> Там же.</w:t>
      </w:r>
    </w:p>
  </w:footnote>
  <w:footnote w:id="313">
    <w:p w:rsidR="008D3C4A" w:rsidRPr="003841D1" w:rsidRDefault="008D3C4A">
      <w:pPr>
        <w:pStyle w:val="a5"/>
        <w:rPr>
          <w:color w:val="000000" w:themeColor="text1"/>
          <w:lang w:val="en-US"/>
        </w:rPr>
      </w:pPr>
      <w:r>
        <w:rPr>
          <w:rStyle w:val="a7"/>
        </w:rPr>
        <w:footnoteRef/>
      </w:r>
      <w:r w:rsidRPr="00D30589">
        <w:t xml:space="preserve"> </w:t>
      </w:r>
      <w:r w:rsidRPr="00FD453C">
        <w:rPr>
          <w:color w:val="000000" w:themeColor="text1"/>
        </w:rPr>
        <w:t xml:space="preserve">«Парижские вечера» баронессы Эттинген. Руссо, Модильяни, Аполлинер, Сюрваж, Фера. </w:t>
      </w:r>
      <w:r w:rsidRPr="00FD453C">
        <w:rPr>
          <w:rFonts w:cs="Times New Roman"/>
          <w:color w:val="000000" w:themeColor="text1"/>
          <w:lang w:val="en-US"/>
        </w:rPr>
        <w:t>URL</w:t>
      </w:r>
      <w:r w:rsidRPr="003841D1">
        <w:rPr>
          <w:rFonts w:cs="Times New Roman"/>
          <w:color w:val="000000" w:themeColor="text1"/>
          <w:lang w:val="en-US"/>
        </w:rPr>
        <w:t xml:space="preserve">: </w:t>
      </w:r>
      <w:r w:rsidRPr="00FD453C">
        <w:rPr>
          <w:color w:val="000000" w:themeColor="text1"/>
          <w:lang w:val="en-US"/>
        </w:rPr>
        <w:t>https</w:t>
      </w:r>
      <w:r w:rsidRPr="003841D1">
        <w:rPr>
          <w:color w:val="000000" w:themeColor="text1"/>
          <w:lang w:val="en-US"/>
        </w:rPr>
        <w:t>://</w:t>
      </w:r>
      <w:r w:rsidRPr="00FD453C">
        <w:rPr>
          <w:color w:val="000000" w:themeColor="text1"/>
          <w:lang w:val="en-US"/>
        </w:rPr>
        <w:t>pushkinmuseum</w:t>
      </w:r>
      <w:r w:rsidRPr="003841D1">
        <w:rPr>
          <w:color w:val="000000" w:themeColor="text1"/>
          <w:lang w:val="en-US"/>
        </w:rPr>
        <w:t>.</w:t>
      </w:r>
      <w:r w:rsidRPr="00FD453C">
        <w:rPr>
          <w:color w:val="000000" w:themeColor="text1"/>
          <w:lang w:val="en-US"/>
        </w:rPr>
        <w:t>art</w:t>
      </w:r>
      <w:r w:rsidRPr="003841D1">
        <w:rPr>
          <w:color w:val="000000" w:themeColor="text1"/>
          <w:lang w:val="en-US"/>
        </w:rPr>
        <w:t>/</w:t>
      </w:r>
      <w:r w:rsidRPr="00FD453C">
        <w:rPr>
          <w:color w:val="000000" w:themeColor="text1"/>
          <w:lang w:val="en-US"/>
        </w:rPr>
        <w:t>events</w:t>
      </w:r>
      <w:r w:rsidRPr="003841D1">
        <w:rPr>
          <w:color w:val="000000" w:themeColor="text1"/>
          <w:lang w:val="en-US"/>
        </w:rPr>
        <w:t>/</w:t>
      </w:r>
      <w:r w:rsidRPr="00FD453C">
        <w:rPr>
          <w:color w:val="000000" w:themeColor="text1"/>
          <w:lang w:val="en-US"/>
        </w:rPr>
        <w:t>archive</w:t>
      </w:r>
      <w:r w:rsidRPr="003841D1">
        <w:rPr>
          <w:color w:val="000000" w:themeColor="text1"/>
          <w:lang w:val="en-US"/>
        </w:rPr>
        <w:t>/2018/</w:t>
      </w:r>
      <w:r w:rsidRPr="00FD453C">
        <w:rPr>
          <w:color w:val="000000" w:themeColor="text1"/>
          <w:lang w:val="en-US"/>
        </w:rPr>
        <w:t>exhibitions</w:t>
      </w:r>
      <w:r w:rsidRPr="003841D1">
        <w:rPr>
          <w:color w:val="000000" w:themeColor="text1"/>
          <w:lang w:val="en-US"/>
        </w:rPr>
        <w:t>/</w:t>
      </w:r>
      <w:r w:rsidRPr="00FD453C">
        <w:rPr>
          <w:color w:val="000000" w:themeColor="text1"/>
          <w:lang w:val="en-US"/>
        </w:rPr>
        <w:t>oe</w:t>
      </w:r>
      <w:r w:rsidRPr="003841D1">
        <w:rPr>
          <w:color w:val="000000" w:themeColor="text1"/>
          <w:lang w:val="en-US"/>
        </w:rPr>
        <w:t xml:space="preserve"> </w:t>
      </w:r>
      <w:r w:rsidRPr="00FD453C">
        <w:rPr>
          <w:color w:val="000000" w:themeColor="text1"/>
          <w:lang w:val="en-US"/>
        </w:rPr>
        <w:t>ttingen</w:t>
      </w:r>
      <w:r w:rsidRPr="003841D1">
        <w:rPr>
          <w:color w:val="000000" w:themeColor="text1"/>
          <w:lang w:val="en-US"/>
        </w:rPr>
        <w:t>/</w:t>
      </w:r>
      <w:r w:rsidRPr="00FD453C">
        <w:rPr>
          <w:color w:val="000000" w:themeColor="text1"/>
          <w:lang w:val="en-US"/>
        </w:rPr>
        <w:t>index</w:t>
      </w:r>
      <w:r w:rsidRPr="003841D1">
        <w:rPr>
          <w:color w:val="000000" w:themeColor="text1"/>
          <w:lang w:val="en-US"/>
        </w:rPr>
        <w:t>.</w:t>
      </w:r>
      <w:r w:rsidRPr="00FD453C">
        <w:rPr>
          <w:color w:val="000000" w:themeColor="text1"/>
          <w:lang w:val="en-US"/>
        </w:rPr>
        <w:t>php</w:t>
      </w:r>
      <w:r w:rsidRPr="003841D1">
        <w:rPr>
          <w:color w:val="000000" w:themeColor="text1"/>
          <w:lang w:val="en-US"/>
        </w:rPr>
        <w:t>?</w:t>
      </w:r>
      <w:r w:rsidRPr="00FD453C">
        <w:rPr>
          <w:color w:val="000000" w:themeColor="text1"/>
          <w:lang w:val="en-US"/>
        </w:rPr>
        <w:t>lang</w:t>
      </w:r>
      <w:r w:rsidRPr="003841D1">
        <w:rPr>
          <w:color w:val="000000" w:themeColor="text1"/>
          <w:lang w:val="en-US"/>
        </w:rPr>
        <w:t>=</w:t>
      </w:r>
      <w:r w:rsidRPr="00FD453C">
        <w:rPr>
          <w:color w:val="000000" w:themeColor="text1"/>
          <w:lang w:val="en-US"/>
        </w:rPr>
        <w:t>ru</w:t>
      </w:r>
      <w:r w:rsidRPr="003841D1">
        <w:rPr>
          <w:color w:val="000000" w:themeColor="text1"/>
          <w:lang w:val="en-US"/>
        </w:rPr>
        <w:t xml:space="preserve"> (</w:t>
      </w:r>
      <w:r w:rsidRPr="00FD453C">
        <w:rPr>
          <w:color w:val="000000" w:themeColor="text1"/>
        </w:rPr>
        <w:t>дата</w:t>
      </w:r>
      <w:r w:rsidRPr="003841D1">
        <w:rPr>
          <w:color w:val="000000" w:themeColor="text1"/>
          <w:lang w:val="en-US"/>
        </w:rPr>
        <w:t xml:space="preserve"> </w:t>
      </w:r>
      <w:r w:rsidRPr="00FD453C">
        <w:rPr>
          <w:color w:val="000000" w:themeColor="text1"/>
        </w:rPr>
        <w:t>обращения</w:t>
      </w:r>
      <w:r w:rsidRPr="003841D1">
        <w:rPr>
          <w:color w:val="000000" w:themeColor="text1"/>
          <w:lang w:val="en-US"/>
        </w:rPr>
        <w:t xml:space="preserve"> 18.12.2019).</w:t>
      </w:r>
    </w:p>
  </w:footnote>
  <w:footnote w:id="314">
    <w:p w:rsidR="008D3C4A" w:rsidRPr="003841D1" w:rsidRDefault="008D3C4A">
      <w:pPr>
        <w:pStyle w:val="a5"/>
        <w:rPr>
          <w:rFonts w:cs="Times New Roman"/>
          <w:color w:val="000000" w:themeColor="text1"/>
          <w:lang w:val="en-US"/>
        </w:rPr>
      </w:pPr>
      <w:r>
        <w:rPr>
          <w:rStyle w:val="a7"/>
        </w:rPr>
        <w:footnoteRef/>
      </w:r>
      <w:r w:rsidRPr="00E37673">
        <w:rPr>
          <w:lang w:val="en-US"/>
        </w:rPr>
        <w:t xml:space="preserve"> </w:t>
      </w:r>
      <w:r w:rsidRPr="00FD453C">
        <w:rPr>
          <w:color w:val="000000" w:themeColor="text1"/>
          <w:lang w:val="en-GB"/>
        </w:rPr>
        <w:t>Chagall</w:t>
      </w:r>
      <w:r w:rsidRPr="00E37673">
        <w:rPr>
          <w:color w:val="000000" w:themeColor="text1"/>
          <w:lang w:val="en-US"/>
        </w:rPr>
        <w:t xml:space="preserve">, </w:t>
      </w:r>
      <w:r w:rsidRPr="00FD453C">
        <w:rPr>
          <w:color w:val="000000" w:themeColor="text1"/>
          <w:lang w:val="en-GB"/>
        </w:rPr>
        <w:t>Lissitzky</w:t>
      </w:r>
      <w:r w:rsidRPr="00E37673">
        <w:rPr>
          <w:color w:val="000000" w:themeColor="text1"/>
          <w:lang w:val="en-US"/>
        </w:rPr>
        <w:t xml:space="preserve">, </w:t>
      </w:r>
      <w:r w:rsidRPr="00FD453C">
        <w:rPr>
          <w:color w:val="000000" w:themeColor="text1"/>
          <w:lang w:val="en-GB"/>
        </w:rPr>
        <w:t>Mal</w:t>
      </w:r>
      <w:r w:rsidRPr="00E37673">
        <w:rPr>
          <w:color w:val="000000" w:themeColor="text1"/>
          <w:lang w:val="en-US"/>
        </w:rPr>
        <w:t>é</w:t>
      </w:r>
      <w:r w:rsidRPr="00FD453C">
        <w:rPr>
          <w:color w:val="000000" w:themeColor="text1"/>
          <w:lang w:val="en-GB"/>
        </w:rPr>
        <w:t>vitch</w:t>
      </w:r>
      <w:r w:rsidRPr="00E37673">
        <w:rPr>
          <w:color w:val="000000" w:themeColor="text1"/>
          <w:lang w:val="en-US"/>
        </w:rPr>
        <w:t xml:space="preserve">... </w:t>
      </w:r>
      <w:r w:rsidRPr="00FD453C">
        <w:rPr>
          <w:rFonts w:cs="Times New Roman"/>
          <w:color w:val="000000" w:themeColor="text1"/>
          <w:lang w:val="en-US"/>
        </w:rPr>
        <w:t>URL</w:t>
      </w:r>
      <w:r w:rsidRPr="003841D1">
        <w:rPr>
          <w:rFonts w:cs="Times New Roman"/>
          <w:color w:val="000000" w:themeColor="text1"/>
          <w:lang w:val="en-US"/>
        </w:rPr>
        <w:t xml:space="preserve">: </w:t>
      </w:r>
      <w:r w:rsidRPr="00C03E62">
        <w:rPr>
          <w:color w:val="000000" w:themeColor="text1"/>
          <w:lang w:val="en-GB"/>
        </w:rPr>
        <w:t>https</w:t>
      </w:r>
      <w:r w:rsidRPr="003841D1">
        <w:rPr>
          <w:color w:val="000000" w:themeColor="text1"/>
          <w:lang w:val="en-US"/>
        </w:rPr>
        <w:t>://</w:t>
      </w:r>
      <w:r w:rsidRPr="00C03E62">
        <w:rPr>
          <w:color w:val="000000" w:themeColor="text1"/>
          <w:lang w:val="en-GB"/>
        </w:rPr>
        <w:t>www</w:t>
      </w:r>
      <w:r w:rsidRPr="003841D1">
        <w:rPr>
          <w:color w:val="000000" w:themeColor="text1"/>
          <w:lang w:val="en-US"/>
        </w:rPr>
        <w:t>.</w:t>
      </w:r>
      <w:r w:rsidRPr="00C03E62">
        <w:rPr>
          <w:color w:val="000000" w:themeColor="text1"/>
          <w:lang w:val="en-GB"/>
        </w:rPr>
        <w:t>centrepompid</w:t>
      </w:r>
      <w:r w:rsidRPr="003841D1">
        <w:rPr>
          <w:color w:val="000000" w:themeColor="text1"/>
          <w:lang w:val="en-US"/>
        </w:rPr>
        <w:t xml:space="preserve"> </w:t>
      </w:r>
      <w:r w:rsidRPr="00FD453C">
        <w:rPr>
          <w:color w:val="000000" w:themeColor="text1"/>
          <w:lang w:val="en-GB"/>
        </w:rPr>
        <w:t>ou</w:t>
      </w:r>
      <w:r w:rsidRPr="003841D1">
        <w:rPr>
          <w:color w:val="000000" w:themeColor="text1"/>
          <w:lang w:val="en-US"/>
        </w:rPr>
        <w:t>.</w:t>
      </w:r>
      <w:r w:rsidRPr="00FD453C">
        <w:rPr>
          <w:color w:val="000000" w:themeColor="text1"/>
          <w:lang w:val="en-GB"/>
        </w:rPr>
        <w:t>fr</w:t>
      </w:r>
      <w:r w:rsidRPr="003841D1">
        <w:rPr>
          <w:color w:val="000000" w:themeColor="text1"/>
          <w:lang w:val="en-US"/>
        </w:rPr>
        <w:t>/</w:t>
      </w:r>
      <w:r w:rsidRPr="00FD453C">
        <w:rPr>
          <w:color w:val="000000" w:themeColor="text1"/>
          <w:lang w:val="en-GB"/>
        </w:rPr>
        <w:t>cpv</w:t>
      </w:r>
      <w:r w:rsidRPr="003841D1">
        <w:rPr>
          <w:color w:val="000000" w:themeColor="text1"/>
          <w:lang w:val="en-US"/>
        </w:rPr>
        <w:t>/</w:t>
      </w:r>
      <w:r w:rsidRPr="00FD453C">
        <w:rPr>
          <w:color w:val="000000" w:themeColor="text1"/>
          <w:lang w:val="en-GB"/>
        </w:rPr>
        <w:t>ressource</w:t>
      </w:r>
      <w:r w:rsidRPr="003841D1">
        <w:rPr>
          <w:color w:val="000000" w:themeColor="text1"/>
          <w:lang w:val="en-US"/>
        </w:rPr>
        <w:t>.</w:t>
      </w:r>
      <w:r w:rsidRPr="00FD453C">
        <w:rPr>
          <w:color w:val="000000" w:themeColor="text1"/>
          <w:lang w:val="en-GB"/>
        </w:rPr>
        <w:t>action</w:t>
      </w:r>
      <w:r w:rsidRPr="003841D1">
        <w:rPr>
          <w:color w:val="000000" w:themeColor="text1"/>
          <w:lang w:val="en-US"/>
        </w:rPr>
        <w:t>?</w:t>
      </w:r>
      <w:r w:rsidRPr="00FD453C">
        <w:rPr>
          <w:color w:val="000000" w:themeColor="text1"/>
          <w:lang w:val="en-GB"/>
        </w:rPr>
        <w:t>param</w:t>
      </w:r>
      <w:r w:rsidRPr="003841D1">
        <w:rPr>
          <w:color w:val="000000" w:themeColor="text1"/>
          <w:lang w:val="en-US"/>
        </w:rPr>
        <w:t>.</w:t>
      </w:r>
      <w:r w:rsidRPr="00FD453C">
        <w:rPr>
          <w:color w:val="000000" w:themeColor="text1"/>
          <w:lang w:val="en-GB"/>
        </w:rPr>
        <w:t>id</w:t>
      </w:r>
      <w:r w:rsidRPr="003841D1">
        <w:rPr>
          <w:color w:val="000000" w:themeColor="text1"/>
          <w:lang w:val="en-US"/>
        </w:rPr>
        <w:t>=</w:t>
      </w:r>
      <w:r w:rsidRPr="00FD453C">
        <w:rPr>
          <w:color w:val="000000" w:themeColor="text1"/>
          <w:lang w:val="en-GB"/>
        </w:rPr>
        <w:t>FR</w:t>
      </w:r>
      <w:r w:rsidRPr="003841D1">
        <w:rPr>
          <w:color w:val="000000" w:themeColor="text1"/>
          <w:lang w:val="en-US"/>
        </w:rPr>
        <w:t>_</w:t>
      </w:r>
      <w:r w:rsidRPr="00FD453C">
        <w:rPr>
          <w:color w:val="000000" w:themeColor="text1"/>
          <w:lang w:val="en-GB"/>
        </w:rPr>
        <w:t>R</w:t>
      </w:r>
      <w:r w:rsidRPr="003841D1">
        <w:rPr>
          <w:color w:val="000000" w:themeColor="text1"/>
          <w:lang w:val="en-US"/>
        </w:rPr>
        <w:t>-</w:t>
      </w:r>
      <w:r w:rsidRPr="00FD453C">
        <w:rPr>
          <w:color w:val="000000" w:themeColor="text1"/>
          <w:lang w:val="en-GB"/>
        </w:rPr>
        <w:t>a</w:t>
      </w:r>
      <w:r w:rsidRPr="003841D1">
        <w:rPr>
          <w:color w:val="000000" w:themeColor="text1"/>
          <w:lang w:val="en-US"/>
        </w:rPr>
        <w:t>017</w:t>
      </w:r>
      <w:r w:rsidRPr="00FD453C">
        <w:rPr>
          <w:color w:val="000000" w:themeColor="text1"/>
          <w:lang w:val="en-GB"/>
        </w:rPr>
        <w:t>ced</w:t>
      </w:r>
      <w:r w:rsidRPr="003841D1">
        <w:rPr>
          <w:color w:val="000000" w:themeColor="text1"/>
          <w:lang w:val="en-US"/>
        </w:rPr>
        <w:t>1-</w:t>
      </w:r>
      <w:r w:rsidRPr="00FD453C">
        <w:rPr>
          <w:color w:val="000000" w:themeColor="text1"/>
          <w:lang w:val="en-GB"/>
        </w:rPr>
        <w:t>a</w:t>
      </w:r>
      <w:r w:rsidRPr="003841D1">
        <w:rPr>
          <w:color w:val="000000" w:themeColor="text1"/>
          <w:lang w:val="en-US"/>
        </w:rPr>
        <w:t>6</w:t>
      </w:r>
      <w:r w:rsidRPr="00FD453C">
        <w:rPr>
          <w:color w:val="000000" w:themeColor="text1"/>
          <w:lang w:val="en-GB"/>
        </w:rPr>
        <w:t>b</w:t>
      </w:r>
      <w:r w:rsidRPr="003841D1">
        <w:rPr>
          <w:color w:val="000000" w:themeColor="text1"/>
          <w:lang w:val="en-US"/>
        </w:rPr>
        <w:t>3-4706-</w:t>
      </w:r>
      <w:r w:rsidRPr="00FD453C">
        <w:rPr>
          <w:color w:val="000000" w:themeColor="text1"/>
          <w:lang w:val="en-GB"/>
        </w:rPr>
        <w:t>ad</w:t>
      </w:r>
      <w:r w:rsidRPr="003841D1">
        <w:rPr>
          <w:color w:val="000000" w:themeColor="text1"/>
          <w:lang w:val="en-US"/>
        </w:rPr>
        <w:t>98-3</w:t>
      </w:r>
      <w:r w:rsidRPr="00FD453C">
        <w:rPr>
          <w:color w:val="000000" w:themeColor="text1"/>
          <w:lang w:val="en-GB"/>
        </w:rPr>
        <w:t>daeb</w:t>
      </w:r>
      <w:r w:rsidRPr="003841D1">
        <w:rPr>
          <w:color w:val="000000" w:themeColor="text1"/>
          <w:lang w:val="en-US"/>
        </w:rPr>
        <w:t>9</w:t>
      </w:r>
      <w:r w:rsidRPr="00FD453C">
        <w:rPr>
          <w:color w:val="000000" w:themeColor="text1"/>
          <w:lang w:val="en-GB"/>
        </w:rPr>
        <w:t>dac</w:t>
      </w:r>
      <w:r w:rsidRPr="003841D1">
        <w:rPr>
          <w:color w:val="000000" w:themeColor="text1"/>
          <w:lang w:val="en-US"/>
        </w:rPr>
        <w:t>878&amp;</w:t>
      </w:r>
      <w:r w:rsidRPr="00FD453C">
        <w:rPr>
          <w:color w:val="000000" w:themeColor="text1"/>
          <w:lang w:val="en-GB"/>
        </w:rPr>
        <w:t>param</w:t>
      </w:r>
      <w:r w:rsidRPr="003841D1">
        <w:rPr>
          <w:color w:val="000000" w:themeColor="text1"/>
          <w:lang w:val="en-US"/>
        </w:rPr>
        <w:t>.</w:t>
      </w:r>
      <w:r w:rsidRPr="00FD453C">
        <w:rPr>
          <w:color w:val="000000" w:themeColor="text1"/>
          <w:lang w:val="en-GB"/>
        </w:rPr>
        <w:t>idSource</w:t>
      </w:r>
      <w:r w:rsidRPr="003841D1">
        <w:rPr>
          <w:color w:val="000000" w:themeColor="text1"/>
          <w:lang w:val="en-US"/>
        </w:rPr>
        <w:t>=</w:t>
      </w:r>
      <w:r w:rsidRPr="00FD453C">
        <w:rPr>
          <w:color w:val="000000" w:themeColor="text1"/>
          <w:lang w:val="en-GB"/>
        </w:rPr>
        <w:t>FR</w:t>
      </w:r>
      <w:r w:rsidRPr="003841D1">
        <w:rPr>
          <w:color w:val="000000" w:themeColor="text1"/>
          <w:lang w:val="en-US"/>
        </w:rPr>
        <w:t>_</w:t>
      </w:r>
      <w:r w:rsidRPr="00FD453C">
        <w:rPr>
          <w:color w:val="000000" w:themeColor="text1"/>
          <w:lang w:val="en-GB"/>
        </w:rPr>
        <w:t>E</w:t>
      </w:r>
      <w:r w:rsidRPr="003841D1">
        <w:rPr>
          <w:color w:val="000000" w:themeColor="text1"/>
          <w:lang w:val="en-US"/>
        </w:rPr>
        <w:t>-58</w:t>
      </w:r>
      <w:r w:rsidRPr="00FD453C">
        <w:rPr>
          <w:color w:val="000000" w:themeColor="text1"/>
          <w:lang w:val="en-GB"/>
        </w:rPr>
        <w:t>c</w:t>
      </w:r>
      <w:r w:rsidRPr="003841D1">
        <w:rPr>
          <w:color w:val="000000" w:themeColor="text1"/>
          <w:lang w:val="en-US"/>
        </w:rPr>
        <w:t>7</w:t>
      </w:r>
      <w:r w:rsidRPr="00FD453C">
        <w:rPr>
          <w:color w:val="000000" w:themeColor="text1"/>
          <w:lang w:val="en-GB"/>
        </w:rPr>
        <w:t>b</w:t>
      </w:r>
      <w:r w:rsidRPr="003841D1">
        <w:rPr>
          <w:color w:val="000000" w:themeColor="text1"/>
          <w:lang w:val="en-US"/>
        </w:rPr>
        <w:t>2</w:t>
      </w:r>
      <w:r w:rsidRPr="00FD453C">
        <w:rPr>
          <w:color w:val="000000" w:themeColor="text1"/>
          <w:lang w:val="en-GB"/>
        </w:rPr>
        <w:t>f</w:t>
      </w:r>
      <w:r w:rsidRPr="003841D1">
        <w:rPr>
          <w:color w:val="000000" w:themeColor="text1"/>
          <w:lang w:val="en-US"/>
        </w:rPr>
        <w:t>9-</w:t>
      </w:r>
      <w:r w:rsidRPr="00FD453C">
        <w:rPr>
          <w:color w:val="000000" w:themeColor="text1"/>
          <w:lang w:val="en-GB"/>
        </w:rPr>
        <w:t>b</w:t>
      </w:r>
      <w:r w:rsidRPr="003841D1">
        <w:rPr>
          <w:color w:val="000000" w:themeColor="text1"/>
          <w:lang w:val="en-US"/>
        </w:rPr>
        <w:t>4</w:t>
      </w:r>
      <w:r w:rsidRPr="00FD453C">
        <w:rPr>
          <w:color w:val="000000" w:themeColor="text1"/>
          <w:lang w:val="en-GB"/>
        </w:rPr>
        <w:t>c</w:t>
      </w:r>
      <w:r w:rsidRPr="003841D1">
        <w:rPr>
          <w:color w:val="000000" w:themeColor="text1"/>
          <w:lang w:val="en-US"/>
        </w:rPr>
        <w:t>9-4</w:t>
      </w:r>
      <w:r w:rsidRPr="00FD453C">
        <w:rPr>
          <w:color w:val="000000" w:themeColor="text1"/>
          <w:lang w:val="en-GB"/>
        </w:rPr>
        <w:t>c</w:t>
      </w:r>
      <w:r w:rsidRPr="003841D1">
        <w:rPr>
          <w:color w:val="000000" w:themeColor="text1"/>
          <w:lang w:val="en-US"/>
        </w:rPr>
        <w:t>19-8</w:t>
      </w:r>
      <w:r w:rsidRPr="00FD453C">
        <w:rPr>
          <w:color w:val="000000" w:themeColor="text1"/>
          <w:lang w:val="en-GB"/>
        </w:rPr>
        <w:t>e</w:t>
      </w:r>
      <w:r w:rsidRPr="003841D1">
        <w:rPr>
          <w:color w:val="000000" w:themeColor="text1"/>
          <w:lang w:val="en-US"/>
        </w:rPr>
        <w:t>7</w:t>
      </w:r>
      <w:r w:rsidRPr="00FD453C">
        <w:rPr>
          <w:color w:val="000000" w:themeColor="text1"/>
          <w:lang w:val="en-GB"/>
        </w:rPr>
        <w:t>f</w:t>
      </w:r>
      <w:r w:rsidRPr="003841D1">
        <w:rPr>
          <w:color w:val="000000" w:themeColor="text1"/>
          <w:lang w:val="en-US"/>
        </w:rPr>
        <w:t>-</w:t>
      </w:r>
      <w:r w:rsidRPr="00FD453C">
        <w:rPr>
          <w:color w:val="000000" w:themeColor="text1"/>
          <w:lang w:val="en-GB"/>
        </w:rPr>
        <w:t>de</w:t>
      </w:r>
      <w:r w:rsidRPr="003841D1">
        <w:rPr>
          <w:color w:val="000000" w:themeColor="text1"/>
          <w:lang w:val="en-US"/>
        </w:rPr>
        <w:t>7</w:t>
      </w:r>
      <w:r w:rsidRPr="00FD453C">
        <w:rPr>
          <w:color w:val="000000" w:themeColor="text1"/>
          <w:lang w:val="en-GB"/>
        </w:rPr>
        <w:t>ce</w:t>
      </w:r>
      <w:r w:rsidRPr="003841D1">
        <w:rPr>
          <w:color w:val="000000" w:themeColor="text1"/>
          <w:lang w:val="en-US"/>
        </w:rPr>
        <w:t>04</w:t>
      </w:r>
      <w:r w:rsidRPr="00FD453C">
        <w:rPr>
          <w:color w:val="000000" w:themeColor="text1"/>
          <w:lang w:val="en-GB"/>
        </w:rPr>
        <w:t>c</w:t>
      </w:r>
      <w:r w:rsidRPr="003841D1">
        <w:rPr>
          <w:color w:val="000000" w:themeColor="text1"/>
          <w:lang w:val="en-US"/>
        </w:rPr>
        <w:t>9</w:t>
      </w:r>
      <w:r w:rsidRPr="00FD453C">
        <w:rPr>
          <w:color w:val="000000" w:themeColor="text1"/>
          <w:lang w:val="en-GB"/>
        </w:rPr>
        <w:t>e</w:t>
      </w:r>
      <w:r w:rsidRPr="003841D1">
        <w:rPr>
          <w:color w:val="000000" w:themeColor="text1"/>
          <w:lang w:val="en-US"/>
        </w:rPr>
        <w:t xml:space="preserve"> 09&amp;</w:t>
      </w:r>
      <w:r w:rsidRPr="00FD453C">
        <w:rPr>
          <w:rFonts w:cs="Times New Roman"/>
          <w:color w:val="000000" w:themeColor="text1"/>
          <w:lang w:val="en-US"/>
        </w:rPr>
        <w:t>param</w:t>
      </w:r>
      <w:r w:rsidRPr="003841D1">
        <w:rPr>
          <w:rFonts w:cs="Times New Roman"/>
          <w:color w:val="000000" w:themeColor="text1"/>
          <w:lang w:val="en-US"/>
        </w:rPr>
        <w:t>.</w:t>
      </w:r>
      <w:r w:rsidRPr="00FD453C">
        <w:rPr>
          <w:rFonts w:cs="Times New Roman"/>
          <w:color w:val="000000" w:themeColor="text1"/>
          <w:lang w:val="en-US"/>
        </w:rPr>
        <w:t>seance</w:t>
      </w:r>
      <w:r w:rsidRPr="003841D1">
        <w:rPr>
          <w:rFonts w:cs="Times New Roman"/>
          <w:color w:val="000000" w:themeColor="text1"/>
          <w:lang w:val="en-US"/>
        </w:rPr>
        <w:t xml:space="preserve">=2 0180328 </w:t>
      </w:r>
      <w:r w:rsidRPr="003841D1">
        <w:rPr>
          <w:color w:val="000000" w:themeColor="text1"/>
          <w:lang w:val="en-US"/>
        </w:rPr>
        <w:t>(</w:t>
      </w:r>
      <w:r w:rsidRPr="00FD453C">
        <w:rPr>
          <w:color w:val="000000" w:themeColor="text1"/>
        </w:rPr>
        <w:t>дата</w:t>
      </w:r>
      <w:r w:rsidRPr="003841D1">
        <w:rPr>
          <w:color w:val="000000" w:themeColor="text1"/>
          <w:lang w:val="en-US"/>
        </w:rPr>
        <w:t xml:space="preserve"> </w:t>
      </w:r>
      <w:r w:rsidRPr="00FD453C">
        <w:rPr>
          <w:color w:val="000000" w:themeColor="text1"/>
        </w:rPr>
        <w:t>обращения</w:t>
      </w:r>
      <w:r w:rsidRPr="003841D1">
        <w:rPr>
          <w:color w:val="000000" w:themeColor="text1"/>
          <w:lang w:val="en-US"/>
        </w:rPr>
        <w:t xml:space="preserve"> 11.11.2019).</w:t>
      </w:r>
    </w:p>
  </w:footnote>
  <w:footnote w:id="315">
    <w:p w:rsidR="008D3C4A" w:rsidRPr="00EF397F" w:rsidRDefault="008D3C4A">
      <w:pPr>
        <w:pStyle w:val="a5"/>
        <w:rPr>
          <w:rFonts w:cs="Times New Roman"/>
          <w:color w:val="000000" w:themeColor="text1"/>
          <w:shd w:val="clear" w:color="auto" w:fill="FFFFFF"/>
          <w:lang w:val="en-GB"/>
        </w:rPr>
      </w:pPr>
      <w:r>
        <w:rPr>
          <w:rStyle w:val="a7"/>
        </w:rPr>
        <w:footnoteRef/>
      </w:r>
      <w:r w:rsidRPr="00654AE9">
        <w:rPr>
          <w:color w:val="000000" w:themeColor="text1"/>
        </w:rPr>
        <w:t xml:space="preserve"> </w:t>
      </w:r>
      <w:r w:rsidRPr="00FD453C">
        <w:rPr>
          <w:rFonts w:cs="Times New Roman"/>
          <w:color w:val="000000" w:themeColor="text1"/>
          <w:shd w:val="clear" w:color="auto" w:fill="FFFFFF"/>
        </w:rPr>
        <w:t xml:space="preserve">Выставка </w:t>
      </w:r>
      <w:r w:rsidRPr="00FD453C">
        <w:rPr>
          <w:rFonts w:cs="Times New Roman"/>
          <w:color w:val="000000" w:themeColor="text1"/>
        </w:rPr>
        <w:t>«</w:t>
      </w:r>
      <w:r w:rsidRPr="00FD453C">
        <w:rPr>
          <w:rFonts w:cs="Times New Roman"/>
          <w:color w:val="000000" w:themeColor="text1"/>
          <w:shd w:val="clear" w:color="auto" w:fill="FFFFFF"/>
        </w:rPr>
        <w:t>Шагал, Лисицкий, Малевич. Русский авангард в Витебске (1918-1922)</w:t>
      </w:r>
      <w:r w:rsidRPr="00FD453C">
        <w:rPr>
          <w:rFonts w:cs="Times New Roman"/>
          <w:color w:val="000000" w:themeColor="text1"/>
        </w:rPr>
        <w:t xml:space="preserve"> »</w:t>
      </w:r>
      <w:r w:rsidRPr="00FD453C">
        <w:rPr>
          <w:rFonts w:cs="Times New Roman"/>
          <w:color w:val="000000" w:themeColor="text1"/>
          <w:shd w:val="clear" w:color="auto" w:fill="FFFFFF"/>
        </w:rPr>
        <w:t xml:space="preserve"> в Центре Помпиду (Париж). </w:t>
      </w:r>
      <w:r w:rsidRPr="00FD453C">
        <w:rPr>
          <w:rFonts w:cs="Times New Roman"/>
          <w:color w:val="000000" w:themeColor="text1"/>
          <w:lang w:val="en-US"/>
        </w:rPr>
        <w:t>URL</w:t>
      </w:r>
      <w:r w:rsidRPr="00C03E62">
        <w:rPr>
          <w:rFonts w:cs="Times New Roman"/>
          <w:color w:val="000000" w:themeColor="text1"/>
          <w:lang w:val="en-GB"/>
        </w:rPr>
        <w:t xml:space="preserve">: </w:t>
      </w:r>
      <w:r w:rsidRPr="00FD453C">
        <w:rPr>
          <w:rFonts w:cs="Times New Roman"/>
          <w:color w:val="000000" w:themeColor="text1"/>
          <w:lang w:val="en-GB"/>
        </w:rPr>
        <w:t>http</w:t>
      </w:r>
      <w:r w:rsidRPr="00C03E62">
        <w:rPr>
          <w:rFonts w:cs="Times New Roman"/>
          <w:color w:val="000000" w:themeColor="text1"/>
          <w:lang w:val="en-GB"/>
        </w:rPr>
        <w:t>://</w:t>
      </w:r>
      <w:r w:rsidRPr="00C03E62">
        <w:rPr>
          <w:rFonts w:cs="Times New Roman"/>
          <w:color w:val="000000" w:themeColor="text1"/>
          <w:shd w:val="clear" w:color="auto" w:fill="FFFFFF"/>
          <w:lang w:val="en-GB"/>
        </w:rPr>
        <w:t xml:space="preserve">museum.ru/N69413 </w:t>
      </w:r>
      <w:r w:rsidRPr="00C03E62">
        <w:rPr>
          <w:lang w:val="en-GB"/>
        </w:rPr>
        <w:t>(</w:t>
      </w:r>
      <w:r w:rsidRPr="00FD453C">
        <w:t>дата</w:t>
      </w:r>
      <w:r w:rsidRPr="00C03E62">
        <w:rPr>
          <w:lang w:val="en-GB"/>
        </w:rPr>
        <w:t xml:space="preserve"> </w:t>
      </w:r>
      <w:r w:rsidRPr="00FD453C">
        <w:t>обращения</w:t>
      </w:r>
      <w:r w:rsidRPr="00C03E62">
        <w:rPr>
          <w:lang w:val="en-GB"/>
        </w:rPr>
        <w:t>: 10.12.2019).</w:t>
      </w:r>
    </w:p>
  </w:footnote>
  <w:footnote w:id="316">
    <w:p w:rsidR="008D3C4A" w:rsidRPr="00C03E62" w:rsidRDefault="008D3C4A">
      <w:pPr>
        <w:pStyle w:val="a5"/>
        <w:rPr>
          <w:color w:val="000000" w:themeColor="text1"/>
        </w:rPr>
      </w:pPr>
      <w:r>
        <w:rPr>
          <w:rStyle w:val="a7"/>
        </w:rPr>
        <w:footnoteRef/>
      </w:r>
      <w:r w:rsidRPr="00503B55">
        <w:rPr>
          <w:lang w:val="en-GB"/>
        </w:rPr>
        <w:t xml:space="preserve"> </w:t>
      </w:r>
      <w:r w:rsidRPr="00FD453C">
        <w:rPr>
          <w:color w:val="000000" w:themeColor="text1"/>
          <w:lang w:val="en-GB"/>
        </w:rPr>
        <w:t>The People's Art School and Unovis in Vitebsk: An international conference organised by the Cambridge Courtauld Russian Art Centre (CCRAC) in collaboration with the Van Abbemuseum, Eindhoven.</w:t>
      </w:r>
      <w:r w:rsidRPr="00F05A97">
        <w:rPr>
          <w:color w:val="000000" w:themeColor="text1"/>
          <w:lang w:val="en-US"/>
        </w:rPr>
        <w:t xml:space="preserve"> </w:t>
      </w:r>
      <w:r w:rsidRPr="00FD453C">
        <w:rPr>
          <w:rFonts w:cs="Times New Roman"/>
          <w:color w:val="000000" w:themeColor="text1"/>
          <w:lang w:val="en-US"/>
        </w:rPr>
        <w:t>URL</w:t>
      </w:r>
      <w:r w:rsidRPr="00FD453C">
        <w:rPr>
          <w:rFonts w:cs="Times New Roman"/>
          <w:color w:val="000000" w:themeColor="text1"/>
        </w:rPr>
        <w:t xml:space="preserve">: </w:t>
      </w:r>
      <w:r w:rsidRPr="00FD453C">
        <w:rPr>
          <w:color w:val="000000" w:themeColor="text1"/>
          <w:lang w:val="en-GB"/>
        </w:rPr>
        <w:t>https</w:t>
      </w:r>
      <w:r w:rsidRPr="00FD453C">
        <w:rPr>
          <w:color w:val="000000" w:themeColor="text1"/>
        </w:rPr>
        <w:t>://</w:t>
      </w:r>
      <w:r w:rsidRPr="00FD453C">
        <w:rPr>
          <w:color w:val="000000" w:themeColor="text1"/>
          <w:lang w:val="en-GB"/>
        </w:rPr>
        <w:t>www</w:t>
      </w:r>
      <w:r w:rsidRPr="00FD453C">
        <w:rPr>
          <w:color w:val="000000" w:themeColor="text1"/>
        </w:rPr>
        <w:t>.</w:t>
      </w:r>
      <w:r w:rsidRPr="00FD453C">
        <w:rPr>
          <w:color w:val="000000" w:themeColor="text1"/>
          <w:lang w:val="en-GB"/>
        </w:rPr>
        <w:t>hoart</w:t>
      </w:r>
      <w:r w:rsidRPr="00FD453C">
        <w:rPr>
          <w:color w:val="000000" w:themeColor="text1"/>
        </w:rPr>
        <w:t>.</w:t>
      </w:r>
      <w:r w:rsidRPr="00FD453C">
        <w:rPr>
          <w:color w:val="000000" w:themeColor="text1"/>
          <w:lang w:val="en-GB"/>
        </w:rPr>
        <w:t>cam</w:t>
      </w:r>
      <w:r w:rsidRPr="00FD453C">
        <w:rPr>
          <w:color w:val="000000" w:themeColor="text1"/>
        </w:rPr>
        <w:t>.</w:t>
      </w:r>
      <w:r w:rsidRPr="00FD453C">
        <w:rPr>
          <w:color w:val="000000" w:themeColor="text1"/>
          <w:lang w:val="en-GB"/>
        </w:rPr>
        <w:t>ac</w:t>
      </w:r>
      <w:r w:rsidRPr="00FD453C">
        <w:rPr>
          <w:color w:val="000000" w:themeColor="text1"/>
        </w:rPr>
        <w:t>.</w:t>
      </w:r>
      <w:r w:rsidRPr="00FD453C">
        <w:rPr>
          <w:color w:val="000000" w:themeColor="text1"/>
          <w:lang w:val="en-GB"/>
        </w:rPr>
        <w:t>uk</w:t>
      </w:r>
      <w:r w:rsidRPr="00FD453C">
        <w:rPr>
          <w:color w:val="000000" w:themeColor="text1"/>
        </w:rPr>
        <w:t>/</w:t>
      </w:r>
      <w:r w:rsidRPr="00FD453C">
        <w:rPr>
          <w:color w:val="000000" w:themeColor="text1"/>
          <w:lang w:val="en-GB"/>
        </w:rPr>
        <w:t>research</w:t>
      </w:r>
      <w:r w:rsidRPr="00FD453C">
        <w:rPr>
          <w:color w:val="000000" w:themeColor="text1"/>
        </w:rPr>
        <w:t>/</w:t>
      </w:r>
      <w:r w:rsidRPr="00FD453C">
        <w:rPr>
          <w:color w:val="000000" w:themeColor="text1"/>
          <w:lang w:val="en-GB"/>
        </w:rPr>
        <w:t>cracc</w:t>
      </w:r>
      <w:r w:rsidRPr="00FD453C">
        <w:rPr>
          <w:color w:val="000000" w:themeColor="text1"/>
        </w:rPr>
        <w:t>/</w:t>
      </w:r>
      <w:r w:rsidRPr="00FD453C">
        <w:rPr>
          <w:color w:val="000000" w:themeColor="text1"/>
          <w:lang w:val="en-GB"/>
        </w:rPr>
        <w:t>the</w:t>
      </w:r>
      <w:r w:rsidRPr="00FD453C">
        <w:rPr>
          <w:color w:val="000000" w:themeColor="text1"/>
        </w:rPr>
        <w:t>-</w:t>
      </w:r>
      <w:r w:rsidRPr="00FD453C">
        <w:rPr>
          <w:color w:val="000000" w:themeColor="text1"/>
          <w:lang w:val="en-GB"/>
        </w:rPr>
        <w:t>peoples</w:t>
      </w:r>
      <w:r w:rsidRPr="00FD453C">
        <w:rPr>
          <w:color w:val="000000" w:themeColor="text1"/>
        </w:rPr>
        <w:t>-</w:t>
      </w:r>
      <w:r w:rsidRPr="00FD453C">
        <w:rPr>
          <w:color w:val="000000" w:themeColor="text1"/>
          <w:lang w:val="en-GB"/>
        </w:rPr>
        <w:t>art</w:t>
      </w:r>
      <w:r w:rsidRPr="00FD453C">
        <w:rPr>
          <w:color w:val="000000" w:themeColor="text1"/>
        </w:rPr>
        <w:t>-</w:t>
      </w:r>
      <w:r w:rsidRPr="00FD453C">
        <w:rPr>
          <w:color w:val="000000" w:themeColor="text1"/>
          <w:lang w:val="en-GB"/>
        </w:rPr>
        <w:t>school</w:t>
      </w:r>
      <w:r w:rsidRPr="00FD453C">
        <w:rPr>
          <w:color w:val="000000" w:themeColor="text1"/>
        </w:rPr>
        <w:t>-</w:t>
      </w:r>
      <w:r w:rsidRPr="00FD453C">
        <w:rPr>
          <w:color w:val="000000" w:themeColor="text1"/>
          <w:lang w:val="en-GB"/>
        </w:rPr>
        <w:t>and</w:t>
      </w:r>
      <w:r w:rsidRPr="00FD453C">
        <w:rPr>
          <w:color w:val="000000" w:themeColor="text1"/>
        </w:rPr>
        <w:t>-</w:t>
      </w:r>
      <w:r w:rsidRPr="00FD453C">
        <w:rPr>
          <w:color w:val="000000" w:themeColor="text1"/>
          <w:lang w:val="en-GB"/>
        </w:rPr>
        <w:t>unovis</w:t>
      </w:r>
      <w:r w:rsidRPr="00FD453C">
        <w:rPr>
          <w:color w:val="000000" w:themeColor="text1"/>
        </w:rPr>
        <w:t>-</w:t>
      </w:r>
      <w:r w:rsidRPr="00FD453C">
        <w:rPr>
          <w:color w:val="000000" w:themeColor="text1"/>
          <w:lang w:val="en-GB"/>
        </w:rPr>
        <w:t>in</w:t>
      </w:r>
      <w:r w:rsidRPr="00FD453C">
        <w:rPr>
          <w:color w:val="000000" w:themeColor="text1"/>
        </w:rPr>
        <w:t>-</w:t>
      </w:r>
      <w:r w:rsidRPr="00FD453C">
        <w:rPr>
          <w:color w:val="000000" w:themeColor="text1"/>
          <w:lang w:val="en-GB"/>
        </w:rPr>
        <w:t>vitebsk</w:t>
      </w:r>
      <w:r w:rsidRPr="00FD453C">
        <w:rPr>
          <w:color w:val="000000" w:themeColor="text1"/>
        </w:rPr>
        <w:t xml:space="preserve"> (дата обращения 03.02.2020).</w:t>
      </w:r>
    </w:p>
  </w:footnote>
  <w:footnote w:id="317">
    <w:p w:rsidR="008D3C4A" w:rsidRPr="00E37673" w:rsidRDefault="008D3C4A">
      <w:pPr>
        <w:pStyle w:val="a5"/>
        <w:rPr>
          <w:rFonts w:cs="Times New Roman"/>
          <w:color w:val="000000" w:themeColor="text1"/>
          <w:lang w:val="en-US"/>
        </w:rPr>
      </w:pPr>
      <w:r>
        <w:rPr>
          <w:rStyle w:val="a7"/>
        </w:rPr>
        <w:footnoteRef/>
      </w:r>
      <w:r w:rsidRPr="00503B55">
        <w:t xml:space="preserve"> </w:t>
      </w:r>
      <w:r>
        <w:rPr>
          <w:rFonts w:cs="Times New Roman"/>
          <w:color w:val="000000" w:themeColor="text1"/>
        </w:rPr>
        <w:t xml:space="preserve">Короткова Ю. </w:t>
      </w:r>
      <w:r w:rsidRPr="00FD453C">
        <w:rPr>
          <w:rFonts w:cs="Times New Roman"/>
          <w:color w:val="000000" w:themeColor="text1"/>
        </w:rPr>
        <w:t>В Кембридже обсудили Малевича, Шагала и Лисицкого.</w:t>
      </w:r>
      <w:r w:rsidRPr="00F452F7">
        <w:rPr>
          <w:rFonts w:cs="Times New Roman"/>
          <w:color w:val="000000" w:themeColor="text1"/>
        </w:rPr>
        <w:t xml:space="preserve"> </w:t>
      </w:r>
      <w:r w:rsidRPr="00E37673">
        <w:rPr>
          <w:rFonts w:cs="Times New Roman"/>
          <w:color w:val="000000" w:themeColor="text1"/>
          <w:lang w:val="en-US"/>
        </w:rPr>
        <w:t xml:space="preserve">The Art Newspaper Russia. 26.04.2018. </w:t>
      </w:r>
      <w:r w:rsidRPr="00FD453C">
        <w:rPr>
          <w:rFonts w:cs="Times New Roman"/>
          <w:color w:val="000000" w:themeColor="text1"/>
          <w:lang w:val="en-US"/>
        </w:rPr>
        <w:t>URL</w:t>
      </w:r>
      <w:r w:rsidRPr="00E37673">
        <w:rPr>
          <w:rFonts w:cs="Times New Roman"/>
          <w:color w:val="000000" w:themeColor="text1"/>
          <w:lang w:val="en-US"/>
        </w:rPr>
        <w:t xml:space="preserve">: </w:t>
      </w:r>
      <w:r w:rsidRPr="00FD453C">
        <w:rPr>
          <w:rFonts w:cs="Times New Roman"/>
          <w:color w:val="000000" w:themeColor="text1"/>
          <w:lang w:val="en-US"/>
        </w:rPr>
        <w:t>http</w:t>
      </w:r>
      <w:r w:rsidRPr="00E37673">
        <w:rPr>
          <w:rFonts w:cs="Times New Roman"/>
          <w:color w:val="000000" w:themeColor="text1"/>
          <w:lang w:val="en-US"/>
        </w:rPr>
        <w:t>://</w:t>
      </w:r>
      <w:r w:rsidRPr="00FD453C">
        <w:rPr>
          <w:rFonts w:cs="Times New Roman"/>
          <w:color w:val="000000" w:themeColor="text1"/>
          <w:lang w:val="en-US"/>
        </w:rPr>
        <w:t>www</w:t>
      </w:r>
      <w:r w:rsidRPr="00E37673">
        <w:rPr>
          <w:rFonts w:cs="Times New Roman"/>
          <w:color w:val="000000" w:themeColor="text1"/>
          <w:lang w:val="en-US"/>
        </w:rPr>
        <w:t>.</w:t>
      </w:r>
      <w:r w:rsidRPr="00FD453C">
        <w:rPr>
          <w:rFonts w:cs="Times New Roman"/>
          <w:color w:val="000000" w:themeColor="text1"/>
          <w:lang w:val="en-US"/>
        </w:rPr>
        <w:t>theartnewspaper</w:t>
      </w:r>
      <w:r w:rsidRPr="00E37673">
        <w:rPr>
          <w:rFonts w:cs="Times New Roman"/>
          <w:color w:val="000000" w:themeColor="text1"/>
          <w:lang w:val="en-US"/>
        </w:rPr>
        <w:t>.</w:t>
      </w:r>
      <w:r w:rsidRPr="00FD453C">
        <w:rPr>
          <w:rFonts w:cs="Times New Roman"/>
          <w:color w:val="000000" w:themeColor="text1"/>
          <w:lang w:val="en-US"/>
        </w:rPr>
        <w:t>ru</w:t>
      </w:r>
      <w:r w:rsidRPr="00E37673">
        <w:rPr>
          <w:rFonts w:cs="Times New Roman"/>
          <w:color w:val="000000" w:themeColor="text1"/>
          <w:lang w:val="en-US"/>
        </w:rPr>
        <w:t>/</w:t>
      </w:r>
      <w:r w:rsidRPr="00FD453C">
        <w:rPr>
          <w:rFonts w:cs="Times New Roman"/>
          <w:color w:val="000000" w:themeColor="text1"/>
          <w:lang w:val="en-US"/>
        </w:rPr>
        <w:t>posts</w:t>
      </w:r>
      <w:r w:rsidRPr="00E37673">
        <w:rPr>
          <w:rFonts w:cs="Times New Roman"/>
          <w:color w:val="000000" w:themeColor="text1"/>
          <w:lang w:val="en-US"/>
        </w:rPr>
        <w:t xml:space="preserve">/5632/ </w:t>
      </w:r>
      <w:r w:rsidRPr="00E37673">
        <w:rPr>
          <w:lang w:val="en-US"/>
        </w:rPr>
        <w:t>(</w:t>
      </w:r>
      <w:r w:rsidRPr="00FD453C">
        <w:t>дата</w:t>
      </w:r>
      <w:r w:rsidRPr="00E37673">
        <w:rPr>
          <w:lang w:val="en-US"/>
        </w:rPr>
        <w:t xml:space="preserve"> </w:t>
      </w:r>
      <w:r w:rsidRPr="00FD453C">
        <w:t>обращения</w:t>
      </w:r>
      <w:r w:rsidRPr="00E37673">
        <w:rPr>
          <w:lang w:val="en-US"/>
        </w:rPr>
        <w:t>: 05.02.2020).</w:t>
      </w:r>
    </w:p>
  </w:footnote>
  <w:footnote w:id="318">
    <w:p w:rsidR="008D3C4A" w:rsidRPr="00C03E62" w:rsidRDefault="008D3C4A">
      <w:pPr>
        <w:pStyle w:val="a5"/>
        <w:rPr>
          <w:rFonts w:cs="Times New Roman"/>
          <w:color w:val="000000" w:themeColor="text1"/>
          <w:shd w:val="clear" w:color="auto" w:fill="FFFFFF"/>
        </w:rPr>
      </w:pPr>
      <w:r>
        <w:rPr>
          <w:rStyle w:val="a7"/>
        </w:rPr>
        <w:footnoteRef/>
      </w:r>
      <w:r w:rsidRPr="00C01F37">
        <w:t xml:space="preserve"> </w:t>
      </w:r>
      <w:r w:rsidRPr="00FD453C">
        <w:rPr>
          <w:color w:val="000000" w:themeColor="text1"/>
        </w:rPr>
        <w:t xml:space="preserve">В Париже открылась выставка </w:t>
      </w:r>
      <w:r w:rsidRPr="00FD453C">
        <w:rPr>
          <w:rFonts w:cs="Times New Roman"/>
          <w:color w:val="000000" w:themeColor="text1"/>
        </w:rPr>
        <w:t>«</w:t>
      </w:r>
      <w:r w:rsidRPr="00FD453C">
        <w:rPr>
          <w:color w:val="000000" w:themeColor="text1"/>
        </w:rPr>
        <w:t>Красный: Искусство и утопия в стране Советов</w:t>
      </w:r>
      <w:r w:rsidRPr="00FD453C">
        <w:rPr>
          <w:rFonts w:cs="Times New Roman"/>
          <w:color w:val="000000" w:themeColor="text1"/>
        </w:rPr>
        <w:t>»</w:t>
      </w:r>
      <w:r w:rsidRPr="00FD453C">
        <w:rPr>
          <w:color w:val="000000" w:themeColor="text1"/>
        </w:rPr>
        <w:t xml:space="preserve">. </w:t>
      </w:r>
      <w:r w:rsidRPr="00F452F7">
        <w:t>Россия – Культура</w:t>
      </w:r>
      <w:r>
        <w:t xml:space="preserve">. </w:t>
      </w:r>
      <w:r>
        <w:rPr>
          <w:color w:val="000000" w:themeColor="text1"/>
        </w:rPr>
        <w:t xml:space="preserve">21.03.2019. </w:t>
      </w:r>
      <w:r w:rsidRPr="00FD453C">
        <w:rPr>
          <w:rFonts w:cs="Times New Roman"/>
          <w:color w:val="000000" w:themeColor="text1"/>
          <w:lang w:val="en-US"/>
        </w:rPr>
        <w:t>URL</w:t>
      </w:r>
      <w:r w:rsidRPr="00FD453C">
        <w:rPr>
          <w:rFonts w:cs="Times New Roman"/>
          <w:color w:val="000000" w:themeColor="text1"/>
        </w:rPr>
        <w:t xml:space="preserve">: </w:t>
      </w:r>
      <w:r w:rsidRPr="00FD453C">
        <w:rPr>
          <w:color w:val="000000" w:themeColor="text1"/>
          <w:lang w:val="en-GB"/>
        </w:rPr>
        <w:t>https</w:t>
      </w:r>
      <w:r w:rsidRPr="00FD453C">
        <w:rPr>
          <w:color w:val="000000" w:themeColor="text1"/>
        </w:rPr>
        <w:t>://</w:t>
      </w:r>
      <w:r w:rsidRPr="00FD453C">
        <w:rPr>
          <w:color w:val="000000" w:themeColor="text1"/>
          <w:lang w:val="en-GB"/>
        </w:rPr>
        <w:t>tvkultura</w:t>
      </w:r>
      <w:r w:rsidRPr="00FD453C">
        <w:rPr>
          <w:color w:val="000000" w:themeColor="text1"/>
        </w:rPr>
        <w:t>.</w:t>
      </w:r>
      <w:r w:rsidRPr="00FD453C">
        <w:rPr>
          <w:color w:val="000000" w:themeColor="text1"/>
          <w:lang w:val="en-GB"/>
        </w:rPr>
        <w:t>ru</w:t>
      </w:r>
      <w:r w:rsidRPr="00FD453C">
        <w:rPr>
          <w:color w:val="000000" w:themeColor="text1"/>
        </w:rPr>
        <w:t>/</w:t>
      </w:r>
      <w:r w:rsidRPr="00FD453C">
        <w:rPr>
          <w:color w:val="000000" w:themeColor="text1"/>
          <w:lang w:val="en-GB"/>
        </w:rPr>
        <w:t>article</w:t>
      </w:r>
      <w:r w:rsidRPr="00FD453C">
        <w:rPr>
          <w:color w:val="000000" w:themeColor="text1"/>
        </w:rPr>
        <w:t>/</w:t>
      </w:r>
      <w:r w:rsidRPr="00FD453C">
        <w:rPr>
          <w:color w:val="000000" w:themeColor="text1"/>
          <w:lang w:val="en-GB"/>
        </w:rPr>
        <w:t>show</w:t>
      </w:r>
      <w:r w:rsidRPr="00FD453C">
        <w:rPr>
          <w:color w:val="000000" w:themeColor="text1"/>
        </w:rPr>
        <w:t>/</w:t>
      </w:r>
      <w:r w:rsidRPr="00FD453C">
        <w:rPr>
          <w:color w:val="000000" w:themeColor="text1"/>
          <w:lang w:val="en-GB"/>
        </w:rPr>
        <w:t>article</w:t>
      </w:r>
      <w:r w:rsidRPr="00FD453C">
        <w:rPr>
          <w:color w:val="000000" w:themeColor="text1"/>
        </w:rPr>
        <w:t>_</w:t>
      </w:r>
      <w:r w:rsidRPr="00FD453C">
        <w:rPr>
          <w:color w:val="000000" w:themeColor="text1"/>
          <w:lang w:val="en-GB"/>
        </w:rPr>
        <w:t>id</w:t>
      </w:r>
      <w:r w:rsidRPr="00FD453C">
        <w:rPr>
          <w:color w:val="000000" w:themeColor="text1"/>
        </w:rPr>
        <w:t>/342808/ (дата обращения 07.02.2020).</w:t>
      </w:r>
    </w:p>
  </w:footnote>
  <w:footnote w:id="319">
    <w:p w:rsidR="008D3C4A" w:rsidRPr="008058A0" w:rsidRDefault="008D3C4A" w:rsidP="00954A5E">
      <w:pPr>
        <w:pStyle w:val="a5"/>
        <w:rPr>
          <w:rFonts w:cs="Times New Roman"/>
          <w:color w:val="000000" w:themeColor="text1"/>
          <w:shd w:val="clear" w:color="auto" w:fill="FFFFFF"/>
          <w:lang w:val="en-GB"/>
        </w:rPr>
      </w:pPr>
      <w:r w:rsidRPr="001D3A6B">
        <w:rPr>
          <w:vertAlign w:val="superscript"/>
        </w:rPr>
        <w:footnoteRef/>
      </w:r>
      <w:r>
        <w:rPr>
          <w:color w:val="000000" w:themeColor="text1"/>
        </w:rPr>
        <w:t>«</w:t>
      </w:r>
      <w:r w:rsidRPr="00FD453C">
        <w:rPr>
          <w:color w:val="000000" w:themeColor="text1"/>
        </w:rPr>
        <w:t>Святая Русь</w:t>
      </w:r>
      <w:r>
        <w:rPr>
          <w:color w:val="000000" w:themeColor="text1"/>
        </w:rPr>
        <w:t>»</w:t>
      </w:r>
      <w:r w:rsidRPr="00FD453C">
        <w:rPr>
          <w:color w:val="000000" w:themeColor="text1"/>
        </w:rPr>
        <w:t xml:space="preserve"> в Лувре. </w:t>
      </w:r>
      <w:r w:rsidRPr="00FD453C">
        <w:rPr>
          <w:rFonts w:cs="Times New Roman"/>
          <w:color w:val="000000" w:themeColor="text1"/>
          <w:lang w:val="en-US"/>
        </w:rPr>
        <w:t>URL</w:t>
      </w:r>
      <w:r w:rsidRPr="00E37673">
        <w:rPr>
          <w:rFonts w:cs="Times New Roman"/>
          <w:color w:val="000000" w:themeColor="text1"/>
        </w:rPr>
        <w:t xml:space="preserve">: </w:t>
      </w:r>
      <w:r w:rsidRPr="00FD453C">
        <w:rPr>
          <w:color w:val="000000" w:themeColor="text1"/>
          <w:lang w:val="en-GB"/>
        </w:rPr>
        <w:t>http</w:t>
      </w:r>
      <w:r w:rsidRPr="00E37673">
        <w:rPr>
          <w:color w:val="000000" w:themeColor="text1"/>
        </w:rPr>
        <w:t>://</w:t>
      </w:r>
      <w:r w:rsidRPr="00FD453C">
        <w:rPr>
          <w:color w:val="000000" w:themeColor="text1"/>
          <w:lang w:val="en-GB"/>
        </w:rPr>
        <w:t>www</w:t>
      </w:r>
      <w:r w:rsidRPr="00E37673">
        <w:rPr>
          <w:color w:val="000000" w:themeColor="text1"/>
        </w:rPr>
        <w:t>.</w:t>
      </w:r>
      <w:r w:rsidRPr="00FD453C">
        <w:rPr>
          <w:color w:val="000000" w:themeColor="text1"/>
          <w:lang w:val="en-GB"/>
        </w:rPr>
        <w:t>museum</w:t>
      </w:r>
      <w:r w:rsidRPr="00E37673">
        <w:rPr>
          <w:color w:val="000000" w:themeColor="text1"/>
        </w:rPr>
        <w:t>.</w:t>
      </w:r>
      <w:r w:rsidRPr="00FD453C">
        <w:rPr>
          <w:color w:val="000000" w:themeColor="text1"/>
          <w:lang w:val="en-GB"/>
        </w:rPr>
        <w:t>ru</w:t>
      </w:r>
      <w:r w:rsidRPr="00E37673">
        <w:rPr>
          <w:color w:val="000000" w:themeColor="text1"/>
        </w:rPr>
        <w:t>/</w:t>
      </w:r>
      <w:r w:rsidRPr="00FD453C">
        <w:rPr>
          <w:color w:val="000000" w:themeColor="text1"/>
          <w:lang w:val="en-GB"/>
        </w:rPr>
        <w:t>N</w:t>
      </w:r>
      <w:r w:rsidRPr="00E37673">
        <w:rPr>
          <w:color w:val="000000" w:themeColor="text1"/>
        </w:rPr>
        <w:t xml:space="preserve">40446. </w:t>
      </w:r>
      <w:r w:rsidRPr="008058A0">
        <w:rPr>
          <w:lang w:val="en-GB"/>
        </w:rPr>
        <w:t>(</w:t>
      </w:r>
      <w:r w:rsidRPr="00FD453C">
        <w:t>дата</w:t>
      </w:r>
      <w:r w:rsidRPr="008058A0">
        <w:rPr>
          <w:lang w:val="en-GB"/>
        </w:rPr>
        <w:t xml:space="preserve"> </w:t>
      </w:r>
      <w:r w:rsidRPr="00FD453C">
        <w:t>обращения</w:t>
      </w:r>
      <w:r w:rsidRPr="008058A0">
        <w:rPr>
          <w:lang w:val="en-GB"/>
        </w:rPr>
        <w:t>: 20.10.2018).</w:t>
      </w:r>
    </w:p>
  </w:footnote>
  <w:footnote w:id="320">
    <w:p w:rsidR="008D3C4A" w:rsidRPr="00C03E62" w:rsidRDefault="008D3C4A" w:rsidP="00954A5E">
      <w:pPr>
        <w:pStyle w:val="a5"/>
        <w:rPr>
          <w:color w:val="000000" w:themeColor="text1"/>
        </w:rPr>
      </w:pPr>
      <w:r>
        <w:rPr>
          <w:rStyle w:val="a7"/>
        </w:rPr>
        <w:footnoteRef/>
      </w:r>
      <w:r w:rsidRPr="008058A0">
        <w:rPr>
          <w:lang w:val="en-GB"/>
        </w:rPr>
        <w:t xml:space="preserve"> </w:t>
      </w:r>
      <w:r w:rsidRPr="00FD453C">
        <w:rPr>
          <w:color w:val="000000" w:themeColor="text1"/>
          <w:lang w:val="en-GB"/>
        </w:rPr>
        <w:t>Autour</w:t>
      </w:r>
      <w:r w:rsidRPr="008058A0">
        <w:rPr>
          <w:color w:val="000000" w:themeColor="text1"/>
          <w:lang w:val="en-GB"/>
        </w:rPr>
        <w:t xml:space="preserve"> </w:t>
      </w:r>
      <w:r w:rsidRPr="00FD453C">
        <w:rPr>
          <w:color w:val="000000" w:themeColor="text1"/>
          <w:lang w:val="en-GB"/>
        </w:rPr>
        <w:t>de</w:t>
      </w:r>
      <w:r w:rsidRPr="008058A0">
        <w:rPr>
          <w:color w:val="000000" w:themeColor="text1"/>
          <w:lang w:val="en-GB"/>
        </w:rPr>
        <w:t xml:space="preserve"> </w:t>
      </w:r>
      <w:r w:rsidRPr="00FD453C">
        <w:rPr>
          <w:color w:val="000000" w:themeColor="text1"/>
          <w:lang w:val="en-GB"/>
        </w:rPr>
        <w:t>l</w:t>
      </w:r>
      <w:r w:rsidRPr="008058A0">
        <w:rPr>
          <w:color w:val="000000" w:themeColor="text1"/>
          <w:lang w:val="en-GB"/>
        </w:rPr>
        <w:t>'</w:t>
      </w:r>
      <w:r w:rsidRPr="00FD453C">
        <w:rPr>
          <w:color w:val="000000" w:themeColor="text1"/>
          <w:lang w:val="en-GB"/>
        </w:rPr>
        <w:t>exposition</w:t>
      </w:r>
      <w:r w:rsidRPr="008058A0">
        <w:rPr>
          <w:color w:val="000000" w:themeColor="text1"/>
          <w:lang w:val="en-GB"/>
        </w:rPr>
        <w:t xml:space="preserve">. </w:t>
      </w:r>
      <w:r w:rsidRPr="00FD453C">
        <w:rPr>
          <w:rFonts w:cs="Times New Roman"/>
          <w:color w:val="000000" w:themeColor="text1"/>
          <w:lang w:val="en-US"/>
        </w:rPr>
        <w:t>URL</w:t>
      </w:r>
      <w:r w:rsidRPr="00FD453C">
        <w:rPr>
          <w:rFonts w:cs="Times New Roman"/>
          <w:color w:val="000000" w:themeColor="text1"/>
        </w:rPr>
        <w:t xml:space="preserve">: </w:t>
      </w:r>
      <w:r w:rsidRPr="00FD453C">
        <w:rPr>
          <w:color w:val="000000" w:themeColor="text1"/>
          <w:lang w:val="en-GB"/>
        </w:rPr>
        <w:t>http</w:t>
      </w:r>
      <w:r w:rsidRPr="00FD453C">
        <w:rPr>
          <w:color w:val="000000" w:themeColor="text1"/>
        </w:rPr>
        <w:t>://</w:t>
      </w:r>
      <w:r w:rsidRPr="00FD453C">
        <w:rPr>
          <w:color w:val="000000" w:themeColor="text1"/>
          <w:lang w:val="en-GB"/>
        </w:rPr>
        <w:t>mini</w:t>
      </w:r>
      <w:r w:rsidRPr="00FD453C">
        <w:rPr>
          <w:color w:val="000000" w:themeColor="text1"/>
        </w:rPr>
        <w:t>-</w:t>
      </w:r>
      <w:r w:rsidRPr="00FD453C">
        <w:rPr>
          <w:color w:val="000000" w:themeColor="text1"/>
          <w:lang w:val="en-GB"/>
        </w:rPr>
        <w:t>site</w:t>
      </w:r>
      <w:r w:rsidRPr="00FD453C">
        <w:rPr>
          <w:color w:val="000000" w:themeColor="text1"/>
        </w:rPr>
        <w:t>.</w:t>
      </w:r>
      <w:r w:rsidRPr="00FD453C">
        <w:rPr>
          <w:color w:val="000000" w:themeColor="text1"/>
          <w:lang w:val="en-GB"/>
        </w:rPr>
        <w:t>louvre</w:t>
      </w:r>
      <w:r w:rsidRPr="00FD453C">
        <w:rPr>
          <w:color w:val="000000" w:themeColor="text1"/>
        </w:rPr>
        <w:t>.</w:t>
      </w:r>
      <w:r w:rsidRPr="00FD453C">
        <w:rPr>
          <w:color w:val="000000" w:themeColor="text1"/>
          <w:lang w:val="en-GB"/>
        </w:rPr>
        <w:t>fr</w:t>
      </w:r>
      <w:r w:rsidRPr="00FD453C">
        <w:rPr>
          <w:color w:val="000000" w:themeColor="text1"/>
        </w:rPr>
        <w:t>/</w:t>
      </w:r>
      <w:r w:rsidRPr="00FD453C">
        <w:rPr>
          <w:color w:val="000000" w:themeColor="text1"/>
          <w:lang w:val="en-GB"/>
        </w:rPr>
        <w:t>sainte</w:t>
      </w:r>
      <w:r w:rsidRPr="00FD453C">
        <w:rPr>
          <w:color w:val="000000" w:themeColor="text1"/>
        </w:rPr>
        <w:t>-</w:t>
      </w:r>
      <w:r w:rsidRPr="00FD453C">
        <w:rPr>
          <w:color w:val="000000" w:themeColor="text1"/>
          <w:lang w:val="en-GB"/>
        </w:rPr>
        <w:t>russie</w:t>
      </w:r>
      <w:r w:rsidRPr="00FD453C">
        <w:rPr>
          <w:color w:val="000000" w:themeColor="text1"/>
        </w:rPr>
        <w:t>/</w:t>
      </w:r>
      <w:r w:rsidRPr="00FD453C">
        <w:rPr>
          <w:color w:val="000000" w:themeColor="text1"/>
          <w:lang w:val="en-GB"/>
        </w:rPr>
        <w:t>FR</w:t>
      </w:r>
      <w:r w:rsidRPr="00FD453C">
        <w:rPr>
          <w:color w:val="000000" w:themeColor="text1"/>
        </w:rPr>
        <w:t>/</w:t>
      </w:r>
      <w:r w:rsidRPr="00FD453C">
        <w:rPr>
          <w:color w:val="000000" w:themeColor="text1"/>
          <w:lang w:val="en-GB"/>
        </w:rPr>
        <w:t>html</w:t>
      </w:r>
      <w:r w:rsidRPr="00FD453C">
        <w:rPr>
          <w:color w:val="000000" w:themeColor="text1"/>
        </w:rPr>
        <w:t>/1.9.</w:t>
      </w:r>
      <w:r w:rsidRPr="00FD453C">
        <w:rPr>
          <w:color w:val="000000" w:themeColor="text1"/>
          <w:lang w:val="en-GB"/>
        </w:rPr>
        <w:t>html</w:t>
      </w:r>
      <w:r w:rsidRPr="00FD453C">
        <w:rPr>
          <w:color w:val="000000" w:themeColor="text1"/>
        </w:rPr>
        <w:t xml:space="preserve"> </w:t>
      </w:r>
      <w:r w:rsidRPr="00FD453C">
        <w:rPr>
          <w:color w:val="000000" w:themeColor="text1"/>
          <w:highlight w:val="white"/>
        </w:rPr>
        <w:t>(дата обращения: 20.04.2019).</w:t>
      </w:r>
    </w:p>
  </w:footnote>
  <w:footnote w:id="321">
    <w:p w:rsidR="008D3C4A" w:rsidRPr="00047265" w:rsidRDefault="008D3C4A" w:rsidP="00954A5E">
      <w:pPr>
        <w:pStyle w:val="a5"/>
        <w:rPr>
          <w:color w:val="000000" w:themeColor="text1"/>
          <w:lang w:val="en-US"/>
        </w:rPr>
      </w:pPr>
      <w:r w:rsidRPr="00F07858">
        <w:rPr>
          <w:rStyle w:val="a7"/>
          <w:rFonts w:cs="Times New Roman"/>
        </w:rPr>
        <w:footnoteRef/>
      </w:r>
      <w:r w:rsidRPr="00C03E62">
        <w:t xml:space="preserve"> </w:t>
      </w:r>
      <w:r w:rsidRPr="00FD453C">
        <w:rPr>
          <w:rFonts w:cs="Times New Roman"/>
          <w:color w:val="000000" w:themeColor="text1"/>
          <w:shd w:val="clear" w:color="auto" w:fill="FFFFFF"/>
        </w:rPr>
        <w:t>Пикассо. Из собрания Национального музея Пикассо</w:t>
      </w:r>
      <w:r w:rsidRPr="00FD453C">
        <w:rPr>
          <w:rFonts w:cs="Times New Roman"/>
          <w:color w:val="000000" w:themeColor="text1"/>
        </w:rPr>
        <w:t xml:space="preserve">, Париж. </w:t>
      </w:r>
      <w:r w:rsidRPr="00FD453C">
        <w:rPr>
          <w:rFonts w:cs="Times New Roman"/>
          <w:color w:val="000000" w:themeColor="text1"/>
          <w:lang w:val="en-GB"/>
        </w:rPr>
        <w:t>URL</w:t>
      </w:r>
      <w:r w:rsidRPr="00047265">
        <w:rPr>
          <w:rFonts w:cs="Times New Roman"/>
          <w:color w:val="000000" w:themeColor="text1"/>
          <w:lang w:val="en-US"/>
        </w:rPr>
        <w:t xml:space="preserve">: </w:t>
      </w:r>
      <w:r w:rsidRPr="00047265">
        <w:rPr>
          <w:rFonts w:cs="Times New Roman"/>
          <w:color w:val="000000" w:themeColor="text1"/>
          <w:lang w:val="en-GB"/>
        </w:rPr>
        <w:t>https</w:t>
      </w:r>
      <w:r w:rsidRPr="00047265">
        <w:rPr>
          <w:rFonts w:cs="Times New Roman"/>
          <w:color w:val="000000" w:themeColor="text1"/>
          <w:lang w:val="en-US"/>
        </w:rPr>
        <w:t>://</w:t>
      </w:r>
      <w:r w:rsidRPr="00047265">
        <w:rPr>
          <w:rFonts w:cs="Times New Roman"/>
          <w:color w:val="000000" w:themeColor="text1"/>
          <w:lang w:val="en-GB"/>
        </w:rPr>
        <w:t>www</w:t>
      </w:r>
      <w:r w:rsidRPr="00047265">
        <w:rPr>
          <w:rFonts w:cs="Times New Roman"/>
          <w:color w:val="000000" w:themeColor="text1"/>
          <w:lang w:val="en-US"/>
        </w:rPr>
        <w:t>.</w:t>
      </w:r>
      <w:r w:rsidRPr="00047265">
        <w:rPr>
          <w:rFonts w:cs="Times New Roman"/>
          <w:color w:val="000000" w:themeColor="text1"/>
          <w:lang w:val="en-GB"/>
        </w:rPr>
        <w:t>hermitagemu</w:t>
      </w:r>
      <w:r>
        <w:rPr>
          <w:rFonts w:cs="Times New Roman"/>
          <w:color w:val="000000" w:themeColor="text1"/>
          <w:lang w:val="en-GB"/>
        </w:rPr>
        <w:t xml:space="preserve"> </w:t>
      </w:r>
      <w:r w:rsidRPr="00FD453C">
        <w:rPr>
          <w:rFonts w:cs="Times New Roman"/>
          <w:color w:val="000000" w:themeColor="text1"/>
          <w:lang w:val="en-GB"/>
        </w:rPr>
        <w:t>seum</w:t>
      </w:r>
      <w:r w:rsidRPr="00047265">
        <w:rPr>
          <w:rFonts w:cs="Times New Roman"/>
          <w:color w:val="000000" w:themeColor="text1"/>
          <w:lang w:val="en-US"/>
        </w:rPr>
        <w:t>.</w:t>
      </w:r>
      <w:r w:rsidRPr="00FD453C">
        <w:rPr>
          <w:rFonts w:cs="Times New Roman"/>
          <w:color w:val="000000" w:themeColor="text1"/>
          <w:lang w:val="en-GB"/>
        </w:rPr>
        <w:t>org</w:t>
      </w:r>
      <w:r w:rsidRPr="00047265">
        <w:rPr>
          <w:rFonts w:cs="Times New Roman"/>
          <w:color w:val="000000" w:themeColor="text1"/>
          <w:lang w:val="en-US"/>
        </w:rPr>
        <w:t>/</w:t>
      </w:r>
      <w:r w:rsidRPr="00FD453C">
        <w:rPr>
          <w:rFonts w:cs="Times New Roman"/>
          <w:color w:val="000000" w:themeColor="text1"/>
          <w:lang w:val="en-GB"/>
        </w:rPr>
        <w:t>wps</w:t>
      </w:r>
      <w:r w:rsidRPr="00047265">
        <w:rPr>
          <w:rFonts w:cs="Times New Roman"/>
          <w:color w:val="000000" w:themeColor="text1"/>
          <w:lang w:val="en-US"/>
        </w:rPr>
        <w:t>/</w:t>
      </w:r>
      <w:r w:rsidRPr="00FD453C">
        <w:rPr>
          <w:rFonts w:cs="Times New Roman"/>
          <w:color w:val="000000" w:themeColor="text1"/>
          <w:lang w:val="en-GB"/>
        </w:rPr>
        <w:t>portal</w:t>
      </w:r>
      <w:r w:rsidRPr="00047265">
        <w:rPr>
          <w:rFonts w:cs="Times New Roman"/>
          <w:color w:val="000000" w:themeColor="text1"/>
          <w:lang w:val="en-US"/>
        </w:rPr>
        <w:t>/</w:t>
      </w:r>
      <w:r w:rsidRPr="00FD453C">
        <w:rPr>
          <w:rFonts w:cs="Times New Roman"/>
          <w:color w:val="000000" w:themeColor="text1"/>
          <w:lang w:val="en-GB"/>
        </w:rPr>
        <w:t>hermitage</w:t>
      </w:r>
      <w:r w:rsidRPr="00047265">
        <w:rPr>
          <w:rFonts w:cs="Times New Roman"/>
          <w:color w:val="000000" w:themeColor="text1"/>
          <w:lang w:val="en-US"/>
        </w:rPr>
        <w:t>/</w:t>
      </w:r>
      <w:r w:rsidRPr="00FD453C">
        <w:rPr>
          <w:rFonts w:cs="Times New Roman"/>
          <w:color w:val="000000" w:themeColor="text1"/>
          <w:lang w:val="en-GB"/>
        </w:rPr>
        <w:t>what</w:t>
      </w:r>
      <w:r w:rsidRPr="00047265">
        <w:rPr>
          <w:rFonts w:cs="Times New Roman"/>
          <w:color w:val="000000" w:themeColor="text1"/>
          <w:lang w:val="en-US"/>
        </w:rPr>
        <w:t>-</w:t>
      </w:r>
      <w:r w:rsidRPr="00FD453C">
        <w:rPr>
          <w:rFonts w:cs="Times New Roman"/>
          <w:color w:val="000000" w:themeColor="text1"/>
          <w:lang w:val="en-GB"/>
        </w:rPr>
        <w:t>s</w:t>
      </w:r>
      <w:r w:rsidRPr="00047265">
        <w:rPr>
          <w:color w:val="000000" w:themeColor="text1"/>
          <w:lang w:val="en-US"/>
        </w:rPr>
        <w:t>-</w:t>
      </w:r>
      <w:r w:rsidRPr="00FD453C">
        <w:rPr>
          <w:rFonts w:cs="Times New Roman"/>
          <w:color w:val="000000" w:themeColor="text1"/>
          <w:lang w:val="en-GB"/>
        </w:rPr>
        <w:t>on</w:t>
      </w:r>
      <w:r w:rsidRPr="00047265">
        <w:rPr>
          <w:rFonts w:cs="Times New Roman"/>
          <w:color w:val="000000" w:themeColor="text1"/>
          <w:lang w:val="en-US"/>
        </w:rPr>
        <w:t>/</w:t>
      </w:r>
      <w:r w:rsidRPr="00FD453C">
        <w:rPr>
          <w:rFonts w:cs="Times New Roman"/>
          <w:color w:val="000000" w:themeColor="text1"/>
          <w:lang w:val="en-GB"/>
        </w:rPr>
        <w:t>temp</w:t>
      </w:r>
      <w:r w:rsidRPr="00047265">
        <w:rPr>
          <w:rFonts w:cs="Times New Roman"/>
          <w:color w:val="000000" w:themeColor="text1"/>
          <w:lang w:val="en-US"/>
        </w:rPr>
        <w:t>_</w:t>
      </w:r>
      <w:r w:rsidRPr="00FD453C">
        <w:rPr>
          <w:rFonts w:cs="Times New Roman"/>
          <w:color w:val="000000" w:themeColor="text1"/>
          <w:lang w:val="en-GB"/>
        </w:rPr>
        <w:t>exh</w:t>
      </w:r>
      <w:r w:rsidRPr="00047265">
        <w:rPr>
          <w:rFonts w:cs="Times New Roman"/>
          <w:color w:val="000000" w:themeColor="text1"/>
          <w:lang w:val="en-US"/>
        </w:rPr>
        <w:t xml:space="preserve">/1999_2013 </w:t>
      </w:r>
      <w:r w:rsidRPr="00047265">
        <w:rPr>
          <w:color w:val="000000" w:themeColor="text1"/>
          <w:highlight w:val="white"/>
          <w:lang w:val="en-US"/>
        </w:rPr>
        <w:t>(</w:t>
      </w:r>
      <w:r w:rsidRPr="00FD453C">
        <w:rPr>
          <w:color w:val="000000" w:themeColor="text1"/>
          <w:highlight w:val="white"/>
        </w:rPr>
        <w:t>дата</w:t>
      </w:r>
      <w:r w:rsidRPr="00047265">
        <w:rPr>
          <w:color w:val="000000" w:themeColor="text1"/>
          <w:highlight w:val="white"/>
          <w:lang w:val="en-US"/>
        </w:rPr>
        <w:t xml:space="preserve"> </w:t>
      </w:r>
      <w:r w:rsidRPr="00FD453C">
        <w:rPr>
          <w:color w:val="000000" w:themeColor="text1"/>
          <w:highlight w:val="white"/>
        </w:rPr>
        <w:t>обращения</w:t>
      </w:r>
      <w:r w:rsidRPr="00047265">
        <w:rPr>
          <w:color w:val="000000" w:themeColor="text1"/>
          <w:highlight w:val="white"/>
          <w:lang w:val="en-US"/>
        </w:rPr>
        <w:t>: 20.04.2019).</w:t>
      </w:r>
    </w:p>
  </w:footnote>
  <w:footnote w:id="322">
    <w:p w:rsidR="008D3C4A" w:rsidRPr="006B50FC" w:rsidRDefault="008D3C4A">
      <w:pPr>
        <w:pStyle w:val="a5"/>
      </w:pPr>
      <w:r>
        <w:rPr>
          <w:rStyle w:val="a7"/>
        </w:rPr>
        <w:footnoteRef/>
      </w:r>
      <w:r>
        <w:t xml:space="preserve"> </w:t>
      </w:r>
      <w:r w:rsidRPr="00641A53">
        <w:t xml:space="preserve">Посещение выставки «Пётр Великий. Царь во Франции. 1717». </w:t>
      </w:r>
      <w:r w:rsidRPr="00641A53">
        <w:rPr>
          <w:rFonts w:cs="Times New Roman"/>
          <w:color w:val="000000" w:themeColor="text1"/>
          <w:shd w:val="clear" w:color="auto" w:fill="FFFFFF"/>
        </w:rPr>
        <w:t xml:space="preserve">Сайт Президента России. </w:t>
      </w:r>
      <w:r w:rsidRPr="00641A53">
        <w:t xml:space="preserve">29.05.2017. </w:t>
      </w:r>
      <w:r w:rsidRPr="00641A53">
        <w:rPr>
          <w:rFonts w:cs="Times New Roman"/>
          <w:lang w:val="en-US"/>
        </w:rPr>
        <w:t>URL</w:t>
      </w:r>
      <w:r w:rsidRPr="006B50FC">
        <w:rPr>
          <w:rFonts w:cs="Times New Roman"/>
        </w:rPr>
        <w:t xml:space="preserve">: </w:t>
      </w:r>
      <w:r w:rsidRPr="00641A53">
        <w:rPr>
          <w:lang w:val="en-GB"/>
        </w:rPr>
        <w:t>http</w:t>
      </w:r>
      <w:r w:rsidRPr="006B50FC">
        <w:t>://</w:t>
      </w:r>
      <w:r w:rsidRPr="00641A53">
        <w:rPr>
          <w:lang w:val="en-GB"/>
        </w:rPr>
        <w:t>kremlin</w:t>
      </w:r>
      <w:r w:rsidRPr="006B50FC">
        <w:t>.</w:t>
      </w:r>
      <w:r w:rsidRPr="00641A53">
        <w:rPr>
          <w:lang w:val="en-GB"/>
        </w:rPr>
        <w:t>ru</w:t>
      </w:r>
      <w:r w:rsidRPr="006B50FC">
        <w:t>/</w:t>
      </w:r>
      <w:r w:rsidRPr="00641A53">
        <w:rPr>
          <w:lang w:val="en-GB"/>
        </w:rPr>
        <w:t>events</w:t>
      </w:r>
      <w:r w:rsidRPr="006B50FC">
        <w:t>/</w:t>
      </w:r>
      <w:r w:rsidRPr="00641A53">
        <w:rPr>
          <w:lang w:val="en-GB"/>
        </w:rPr>
        <w:t>president</w:t>
      </w:r>
      <w:r w:rsidRPr="006B50FC">
        <w:t>/</w:t>
      </w:r>
      <w:r w:rsidRPr="00641A53">
        <w:rPr>
          <w:lang w:val="en-GB"/>
        </w:rPr>
        <w:t>news</w:t>
      </w:r>
      <w:r w:rsidRPr="006B50FC">
        <w:t xml:space="preserve">/54620 </w:t>
      </w:r>
      <w:r w:rsidRPr="006B50FC">
        <w:rPr>
          <w:color w:val="000000" w:themeColor="text1"/>
        </w:rPr>
        <w:t>(</w:t>
      </w:r>
      <w:r w:rsidRPr="00641A53">
        <w:rPr>
          <w:color w:val="000000" w:themeColor="text1"/>
        </w:rPr>
        <w:t>дата</w:t>
      </w:r>
      <w:r w:rsidRPr="006B50FC">
        <w:rPr>
          <w:color w:val="000000" w:themeColor="text1"/>
        </w:rPr>
        <w:t xml:space="preserve"> </w:t>
      </w:r>
      <w:r w:rsidRPr="00FD453C">
        <w:rPr>
          <w:color w:val="000000" w:themeColor="text1"/>
        </w:rPr>
        <w:t>обращения</w:t>
      </w:r>
      <w:r w:rsidRPr="006B50FC">
        <w:rPr>
          <w:color w:val="000000" w:themeColor="text1"/>
        </w:rPr>
        <w:t xml:space="preserve"> 26.11.2018).</w:t>
      </w:r>
    </w:p>
  </w:footnote>
  <w:footnote w:id="323">
    <w:p w:rsidR="008D3C4A" w:rsidRDefault="008D3C4A">
      <w:pPr>
        <w:pStyle w:val="a5"/>
      </w:pPr>
      <w:r>
        <w:rPr>
          <w:rStyle w:val="a7"/>
        </w:rPr>
        <w:footnoteRef/>
      </w:r>
      <w:r>
        <w:t xml:space="preserve"> </w:t>
      </w:r>
      <w:r w:rsidRPr="00FD453C">
        <w:t xml:space="preserve">Людовик Святой и реликвии Сент-Шапель. </w:t>
      </w:r>
      <w:r w:rsidRPr="00FD453C">
        <w:rPr>
          <w:rFonts w:cs="Times New Roman"/>
          <w:lang w:val="en-US"/>
        </w:rPr>
        <w:t>URL</w:t>
      </w:r>
      <w:r w:rsidRPr="00FD453C">
        <w:rPr>
          <w:rFonts w:cs="Times New Roman"/>
        </w:rPr>
        <w:t xml:space="preserve">: </w:t>
      </w:r>
      <w:r w:rsidRPr="00FD453C">
        <w:rPr>
          <w:lang w:val="en-GB"/>
        </w:rPr>
        <w:t>https</w:t>
      </w:r>
      <w:r w:rsidRPr="00FD453C">
        <w:t>://</w:t>
      </w:r>
      <w:r w:rsidRPr="00FD453C">
        <w:rPr>
          <w:lang w:val="en-GB"/>
        </w:rPr>
        <w:t>www</w:t>
      </w:r>
      <w:r w:rsidRPr="00FD453C">
        <w:t>.</w:t>
      </w:r>
      <w:r w:rsidRPr="00FD453C">
        <w:rPr>
          <w:lang w:val="en-GB"/>
        </w:rPr>
        <w:t>kreml</w:t>
      </w:r>
      <w:r w:rsidRPr="00FD453C">
        <w:t>.</w:t>
      </w:r>
      <w:r w:rsidRPr="00FD453C">
        <w:rPr>
          <w:lang w:val="en-GB"/>
        </w:rPr>
        <w:t>ru</w:t>
      </w:r>
      <w:r w:rsidRPr="00FD453C">
        <w:t>/</w:t>
      </w:r>
      <w:r w:rsidRPr="00FD453C">
        <w:rPr>
          <w:lang w:val="en-GB"/>
        </w:rPr>
        <w:t>exhibitions</w:t>
      </w:r>
      <w:r w:rsidRPr="00FD453C">
        <w:t>/</w:t>
      </w:r>
      <w:r w:rsidRPr="00FD453C">
        <w:rPr>
          <w:lang w:val="en-GB"/>
        </w:rPr>
        <w:t>moscow</w:t>
      </w:r>
      <w:r w:rsidRPr="00FD453C">
        <w:t>-</w:t>
      </w:r>
      <w:r w:rsidRPr="00FD453C">
        <w:rPr>
          <w:lang w:val="en-GB"/>
        </w:rPr>
        <w:t>kremlin</w:t>
      </w:r>
      <w:r w:rsidRPr="00FD453C">
        <w:t>-</w:t>
      </w:r>
      <w:r w:rsidRPr="00FD453C">
        <w:rPr>
          <w:lang w:val="en-GB"/>
        </w:rPr>
        <w:t>exhibitions</w:t>
      </w:r>
      <w:r w:rsidRPr="00FD453C">
        <w:t>/</w:t>
      </w:r>
      <w:r w:rsidRPr="00FD453C">
        <w:rPr>
          <w:lang w:val="en-GB"/>
        </w:rPr>
        <w:t>sokrovischnitsa</w:t>
      </w:r>
      <w:r w:rsidRPr="00FD453C">
        <w:t>-</w:t>
      </w:r>
      <w:r w:rsidRPr="00FD453C">
        <w:rPr>
          <w:lang w:val="en-GB"/>
        </w:rPr>
        <w:t>ludovika</w:t>
      </w:r>
      <w:r w:rsidRPr="00FD453C">
        <w:t>-</w:t>
      </w:r>
      <w:r w:rsidRPr="00FD453C">
        <w:rPr>
          <w:lang w:val="en-GB"/>
        </w:rPr>
        <w:t>svyatogo</w:t>
      </w:r>
      <w:r w:rsidRPr="00FD453C">
        <w:t xml:space="preserve">/ </w:t>
      </w:r>
      <w:r w:rsidRPr="00FD453C">
        <w:rPr>
          <w:color w:val="000000" w:themeColor="text1"/>
        </w:rPr>
        <w:t>(дата обращения 26.11.2018).</w:t>
      </w:r>
    </w:p>
  </w:footnote>
  <w:footnote w:id="324">
    <w:p w:rsidR="008D3C4A" w:rsidRPr="00883426" w:rsidRDefault="008D3C4A">
      <w:pPr>
        <w:pStyle w:val="a5"/>
      </w:pPr>
      <w:r>
        <w:rPr>
          <w:rStyle w:val="a7"/>
        </w:rPr>
        <w:footnoteRef/>
      </w:r>
      <w:r w:rsidRPr="004A6B7D">
        <w:t xml:space="preserve"> </w:t>
      </w:r>
      <w:r>
        <w:t>Там же.</w:t>
      </w:r>
    </w:p>
  </w:footnote>
  <w:footnote w:id="325">
    <w:p w:rsidR="008D3C4A" w:rsidRPr="00A64587" w:rsidRDefault="008D3C4A" w:rsidP="009E01AB">
      <w:pPr>
        <w:pStyle w:val="ab"/>
        <w:rPr>
          <w:rFonts w:eastAsia="Times New Roman"/>
          <w:color w:val="000000" w:themeColor="text1"/>
          <w:szCs w:val="20"/>
          <w:highlight w:val="white"/>
        </w:rPr>
      </w:pPr>
      <w:r w:rsidRPr="00A64587">
        <w:rPr>
          <w:vertAlign w:val="superscript"/>
        </w:rPr>
        <w:footnoteRef/>
      </w:r>
      <w:r w:rsidRPr="00A64587">
        <w:rPr>
          <w:szCs w:val="20"/>
          <w:vertAlign w:val="superscript"/>
        </w:rPr>
        <w:t xml:space="preserve"> </w:t>
      </w:r>
      <w:r w:rsidRPr="00A64587">
        <w:rPr>
          <w:szCs w:val="20"/>
        </w:rPr>
        <w:t xml:space="preserve">Многообразие / Единство. Современное искусство Европы. Москва. Берлин. Париж. </w:t>
      </w:r>
      <w:r w:rsidRPr="00A64587">
        <w:rPr>
          <w:color w:val="000000" w:themeColor="text1"/>
          <w:szCs w:val="20"/>
          <w:lang w:val="en-GB"/>
        </w:rPr>
        <w:t>URL</w:t>
      </w:r>
      <w:r w:rsidRPr="00A64587">
        <w:rPr>
          <w:color w:val="000000" w:themeColor="text1"/>
          <w:szCs w:val="20"/>
        </w:rPr>
        <w:t xml:space="preserve">: </w:t>
      </w:r>
      <w:r w:rsidRPr="00A64587">
        <w:t>https://www.tretyakovgallery.ru/exhibitions/mnogoobrazie-edinstvo-sovremennoe-iskusstvo-evropy-moskva-berlin-parizh/</w:t>
      </w:r>
      <w:r>
        <w:t xml:space="preserve"> </w:t>
      </w:r>
      <w:r w:rsidRPr="00FD453C">
        <w:rPr>
          <w:color w:val="000000" w:themeColor="text1"/>
          <w:szCs w:val="20"/>
        </w:rPr>
        <w:t>(дата обращения 03.02.2020).</w:t>
      </w:r>
      <w:r w:rsidRPr="00C043B2">
        <w:t xml:space="preserve"> </w:t>
      </w:r>
    </w:p>
  </w:footnote>
  <w:footnote w:id="326">
    <w:p w:rsidR="008D3C4A" w:rsidRPr="008058A0" w:rsidRDefault="008D3C4A" w:rsidP="009E01AB">
      <w:pPr>
        <w:pStyle w:val="ab"/>
        <w:rPr>
          <w:rFonts w:eastAsia="Times New Roman"/>
          <w:color w:val="000000" w:themeColor="text1"/>
          <w:szCs w:val="20"/>
          <w:highlight w:val="white"/>
          <w:lang w:val="en-GB"/>
        </w:rPr>
      </w:pPr>
      <w:r w:rsidRPr="00A64587">
        <w:rPr>
          <w:rStyle w:val="a7"/>
          <w:szCs w:val="20"/>
        </w:rPr>
        <w:footnoteRef/>
      </w:r>
      <w:r w:rsidRPr="008058A0">
        <w:rPr>
          <w:szCs w:val="20"/>
          <w:lang w:val="en-GB"/>
        </w:rPr>
        <w:t xml:space="preserve"> </w:t>
      </w:r>
      <w:r>
        <w:t>Там</w:t>
      </w:r>
      <w:r w:rsidRPr="008058A0">
        <w:rPr>
          <w:lang w:val="en-GB"/>
        </w:rPr>
        <w:t xml:space="preserve"> </w:t>
      </w:r>
      <w:r>
        <w:t>же</w:t>
      </w:r>
      <w:r w:rsidRPr="008058A0">
        <w:rPr>
          <w:lang w:val="en-GB"/>
        </w:rPr>
        <w:t>.</w:t>
      </w:r>
    </w:p>
  </w:footnote>
  <w:footnote w:id="327">
    <w:p w:rsidR="008D3C4A" w:rsidRPr="002B1499" w:rsidRDefault="008D3C4A">
      <w:pPr>
        <w:pStyle w:val="a5"/>
        <w:rPr>
          <w:spacing w:val="-6"/>
          <w:lang w:val="en-GB"/>
        </w:rPr>
      </w:pPr>
      <w:r w:rsidRPr="002B1499">
        <w:rPr>
          <w:rStyle w:val="a7"/>
          <w:spacing w:val="-6"/>
        </w:rPr>
        <w:footnoteRef/>
      </w:r>
      <w:r w:rsidRPr="002B1499">
        <w:rPr>
          <w:spacing w:val="-6"/>
          <w:lang w:val="en-GB"/>
        </w:rPr>
        <w:t xml:space="preserve"> Action internationale du ministère de la Culture et de la Francophonie. Département des affaires internationales. </w:t>
      </w:r>
      <w:r w:rsidRPr="002B1499">
        <w:rPr>
          <w:rFonts w:eastAsia="Times New Roman"/>
          <w:color w:val="000000" w:themeColor="text1"/>
          <w:spacing w:val="-6"/>
          <w:lang w:val="en-GB" w:eastAsia="ru-RU"/>
        </w:rPr>
        <w:t xml:space="preserve">– </w:t>
      </w:r>
      <w:r w:rsidRPr="002B1499">
        <w:rPr>
          <w:spacing w:val="-6"/>
          <w:lang w:val="en-GB"/>
        </w:rPr>
        <w:t>p. 8.</w:t>
      </w:r>
    </w:p>
  </w:footnote>
  <w:footnote w:id="328">
    <w:p w:rsidR="008D3C4A" w:rsidRPr="002B1499" w:rsidRDefault="008D3C4A" w:rsidP="0038203F">
      <w:pPr>
        <w:pStyle w:val="ab"/>
        <w:spacing w:line="276" w:lineRule="auto"/>
        <w:rPr>
          <w:rFonts w:eastAsia="Times New Roman"/>
          <w:color w:val="000000" w:themeColor="text1"/>
          <w:spacing w:val="-6"/>
          <w:szCs w:val="20"/>
          <w:lang w:val="en-US" w:eastAsia="ru-RU"/>
        </w:rPr>
      </w:pPr>
      <w:r w:rsidRPr="002B1499">
        <w:rPr>
          <w:rStyle w:val="a7"/>
          <w:spacing w:val="-6"/>
        </w:rPr>
        <w:footnoteRef/>
      </w:r>
      <w:r w:rsidRPr="002B1499">
        <w:rPr>
          <w:spacing w:val="-6"/>
          <w:lang w:val="en-US"/>
        </w:rPr>
        <w:t xml:space="preserve"> </w:t>
      </w:r>
      <w:r w:rsidRPr="002B1499">
        <w:rPr>
          <w:rFonts w:eastAsia="Times New Roman"/>
          <w:color w:val="000000" w:themeColor="text1"/>
          <w:spacing w:val="-6"/>
          <w:szCs w:val="20"/>
          <w:lang w:val="en-US" w:eastAsia="ru-RU"/>
        </w:rPr>
        <w:t>Bouvier A. Relations culturelles franco-russes (1991-2004): quel bilan pour quelles perspectives? : diss.</w:t>
      </w:r>
      <w:r w:rsidRPr="002B1499">
        <w:rPr>
          <w:rFonts w:ascii="Arial" w:hAnsi="Arial" w:cs="Arial"/>
          <w:color w:val="000000" w:themeColor="text1"/>
          <w:spacing w:val="-6"/>
          <w:szCs w:val="20"/>
          <w:shd w:val="clear" w:color="auto" w:fill="FFFFFF"/>
          <w:lang w:val="en-GB"/>
        </w:rPr>
        <w:t xml:space="preserve"> </w:t>
      </w:r>
      <w:r w:rsidRPr="002B1499">
        <w:rPr>
          <w:rFonts w:eastAsia="Times New Roman"/>
          <w:color w:val="000000" w:themeColor="text1"/>
          <w:spacing w:val="-6"/>
          <w:szCs w:val="20"/>
          <w:lang w:val="en-US" w:eastAsia="ru-RU"/>
        </w:rPr>
        <w:t xml:space="preserve">– Lyon 3, 2012. </w:t>
      </w:r>
      <w:r w:rsidRPr="002B1499">
        <w:rPr>
          <w:rFonts w:eastAsia="Times New Roman"/>
          <w:color w:val="000000" w:themeColor="text1"/>
          <w:spacing w:val="-6"/>
          <w:szCs w:val="20"/>
          <w:lang w:val="en-GB" w:eastAsia="ru-RU"/>
        </w:rPr>
        <w:t>–</w:t>
      </w:r>
      <w:r>
        <w:rPr>
          <w:rFonts w:eastAsia="Times New Roman"/>
          <w:color w:val="000000" w:themeColor="text1"/>
          <w:szCs w:val="20"/>
          <w:lang w:val="en-GB" w:eastAsia="ru-RU"/>
        </w:rPr>
        <w:t>P</w:t>
      </w:r>
      <w:r w:rsidRPr="00650121">
        <w:rPr>
          <w:rFonts w:eastAsia="Times New Roman"/>
          <w:color w:val="000000" w:themeColor="text1"/>
          <w:szCs w:val="20"/>
          <w:lang w:val="en-GB" w:eastAsia="ru-RU"/>
        </w:rPr>
        <w:t>.</w:t>
      </w:r>
      <w:r>
        <w:rPr>
          <w:rFonts w:eastAsia="Times New Roman"/>
          <w:color w:val="000000" w:themeColor="text1"/>
          <w:szCs w:val="20"/>
          <w:lang w:val="en-GB" w:eastAsia="ru-RU"/>
        </w:rPr>
        <w:t xml:space="preserve"> 363</w:t>
      </w:r>
      <w:r w:rsidRPr="002B1499">
        <w:rPr>
          <w:rFonts w:eastAsia="Times New Roman"/>
          <w:color w:val="000000" w:themeColor="text1"/>
          <w:spacing w:val="-6"/>
          <w:szCs w:val="20"/>
          <w:lang w:val="en-GB" w:eastAsia="ru-RU"/>
        </w:rPr>
        <w:t>.</w:t>
      </w:r>
    </w:p>
  </w:footnote>
  <w:footnote w:id="329">
    <w:p w:rsidR="008D3C4A" w:rsidRPr="007A67EF" w:rsidRDefault="008D3C4A">
      <w:pPr>
        <w:pStyle w:val="a5"/>
        <w:rPr>
          <w:lang w:val="en-GB"/>
        </w:rPr>
      </w:pPr>
      <w:r w:rsidRPr="002B1499">
        <w:rPr>
          <w:rStyle w:val="a7"/>
          <w:spacing w:val="-6"/>
        </w:rPr>
        <w:footnoteRef/>
      </w:r>
      <w:r w:rsidRPr="002B1499">
        <w:rPr>
          <w:spacing w:val="-6"/>
          <w:lang w:val="en-GB"/>
        </w:rPr>
        <w:t xml:space="preserve"> </w:t>
      </w:r>
      <w:r w:rsidRPr="002B1499">
        <w:rPr>
          <w:rFonts w:eastAsia="Times New Roman"/>
          <w:color w:val="000000" w:themeColor="text1"/>
          <w:spacing w:val="-6"/>
          <w:lang w:val="en-US" w:eastAsia="ru-RU"/>
        </w:rPr>
        <w:t>Bouvier A. Relations culturelles franco-russes (1991-2004): quel bilan pour quelles perspectives? : diss.</w:t>
      </w:r>
      <w:r w:rsidRPr="002B1499">
        <w:rPr>
          <w:rFonts w:ascii="Arial" w:hAnsi="Arial" w:cs="Arial"/>
          <w:color w:val="000000" w:themeColor="text1"/>
          <w:spacing w:val="-6"/>
          <w:shd w:val="clear" w:color="auto" w:fill="FFFFFF"/>
          <w:lang w:val="en-GB"/>
        </w:rPr>
        <w:t xml:space="preserve"> </w:t>
      </w:r>
      <w:r w:rsidRPr="002B1499">
        <w:rPr>
          <w:rFonts w:eastAsia="Times New Roman"/>
          <w:color w:val="000000" w:themeColor="text1"/>
          <w:spacing w:val="-6"/>
          <w:lang w:val="en-US" w:eastAsia="ru-RU"/>
        </w:rPr>
        <w:t xml:space="preserve">– Lyon 3, 2012. </w:t>
      </w:r>
      <w:r w:rsidRPr="002B1499">
        <w:rPr>
          <w:rFonts w:eastAsia="Times New Roman"/>
          <w:color w:val="000000" w:themeColor="text1"/>
          <w:spacing w:val="-6"/>
          <w:lang w:val="en-GB" w:eastAsia="ru-RU"/>
        </w:rPr>
        <w:t xml:space="preserve">– </w:t>
      </w:r>
      <w:r w:rsidRPr="00650121">
        <w:rPr>
          <w:rFonts w:eastAsia="Times New Roman"/>
          <w:color w:val="000000" w:themeColor="text1"/>
          <w:lang w:val="en-GB" w:eastAsia="ru-RU"/>
        </w:rPr>
        <w:t xml:space="preserve">– </w:t>
      </w:r>
      <w:r>
        <w:rPr>
          <w:rFonts w:eastAsia="Times New Roman"/>
          <w:color w:val="000000" w:themeColor="text1"/>
          <w:lang w:val="en-GB" w:eastAsia="ru-RU"/>
        </w:rPr>
        <w:t>P</w:t>
      </w:r>
      <w:r w:rsidRPr="00650121">
        <w:rPr>
          <w:rFonts w:eastAsia="Times New Roman"/>
          <w:color w:val="000000" w:themeColor="text1"/>
          <w:lang w:val="en-GB" w:eastAsia="ru-RU"/>
        </w:rPr>
        <w:t>.</w:t>
      </w:r>
      <w:r>
        <w:rPr>
          <w:rFonts w:eastAsia="Times New Roman"/>
          <w:color w:val="000000" w:themeColor="text1"/>
          <w:lang w:val="en-GB" w:eastAsia="ru-RU"/>
        </w:rPr>
        <w:t xml:space="preserve"> </w:t>
      </w:r>
      <w:r w:rsidRPr="002B1499">
        <w:rPr>
          <w:rFonts w:eastAsia="Times New Roman"/>
          <w:color w:val="000000" w:themeColor="text1"/>
          <w:spacing w:val="-6"/>
          <w:lang w:val="en-GB" w:eastAsia="ru-RU"/>
        </w:rPr>
        <w:t>3</w:t>
      </w:r>
      <w:r w:rsidRPr="00F41707">
        <w:rPr>
          <w:rFonts w:eastAsia="Times New Roman"/>
          <w:color w:val="000000" w:themeColor="text1"/>
          <w:spacing w:val="-6"/>
          <w:lang w:val="en-US" w:eastAsia="ru-RU"/>
        </w:rPr>
        <w:t>80</w:t>
      </w:r>
      <w:r>
        <w:rPr>
          <w:rFonts w:eastAsia="Times New Roman"/>
          <w:color w:val="000000" w:themeColor="text1"/>
          <w:spacing w:val="-6"/>
          <w:lang w:val="en-GB" w:eastAsia="ru-RU"/>
        </w:rPr>
        <w:t>.</w:t>
      </w:r>
    </w:p>
  </w:footnote>
  <w:footnote w:id="330">
    <w:p w:rsidR="008D3C4A" w:rsidRPr="00883426" w:rsidRDefault="008D3C4A">
      <w:pPr>
        <w:pStyle w:val="a5"/>
      </w:pPr>
      <w:r w:rsidRPr="001A0FBF">
        <w:rPr>
          <w:rStyle w:val="a7"/>
        </w:rPr>
        <w:footnoteRef/>
      </w:r>
      <w:r w:rsidRPr="001A0FBF">
        <w:t>Пайкенд</w:t>
      </w:r>
      <w:r w:rsidRPr="0064174B">
        <w:t xml:space="preserve"> - </w:t>
      </w:r>
      <w:r w:rsidRPr="001A0FBF">
        <w:t>еще</w:t>
      </w:r>
      <w:r w:rsidRPr="0064174B">
        <w:t xml:space="preserve"> </w:t>
      </w:r>
      <w:r w:rsidRPr="001A0FBF">
        <w:t>одна</w:t>
      </w:r>
      <w:r w:rsidRPr="0064174B">
        <w:t xml:space="preserve"> </w:t>
      </w:r>
      <w:r w:rsidRPr="001A0FBF">
        <w:t>тайна</w:t>
      </w:r>
      <w:r w:rsidRPr="0064174B">
        <w:t xml:space="preserve"> </w:t>
      </w:r>
      <w:r w:rsidRPr="001A0FBF">
        <w:t>Бухары</w:t>
      </w:r>
      <w:r w:rsidRPr="0064174B">
        <w:t xml:space="preserve">. </w:t>
      </w:r>
      <w:r>
        <w:rPr>
          <w:lang w:val="en-GB"/>
        </w:rPr>
        <w:t>Uzdaily</w:t>
      </w:r>
      <w:r w:rsidRPr="00883426">
        <w:t>.</w:t>
      </w:r>
      <w:r>
        <w:rPr>
          <w:lang w:val="en-GB"/>
        </w:rPr>
        <w:t>uz</w:t>
      </w:r>
      <w:r w:rsidRPr="00883426">
        <w:t xml:space="preserve">. 17.08.2011. </w:t>
      </w:r>
      <w:r w:rsidRPr="00FD453C">
        <w:rPr>
          <w:color w:val="000000" w:themeColor="text1"/>
          <w:lang w:val="en-GB"/>
        </w:rPr>
        <w:t>URL</w:t>
      </w:r>
      <w:r w:rsidRPr="00883426">
        <w:rPr>
          <w:color w:val="000000" w:themeColor="text1"/>
        </w:rPr>
        <w:t xml:space="preserve">: </w:t>
      </w:r>
      <w:r w:rsidRPr="00883426">
        <w:rPr>
          <w:lang w:val="en-GB"/>
        </w:rPr>
        <w:t>https</w:t>
      </w:r>
      <w:r w:rsidRPr="00883426">
        <w:t>://</w:t>
      </w:r>
      <w:r w:rsidRPr="00883426">
        <w:rPr>
          <w:lang w:val="en-GB"/>
        </w:rPr>
        <w:t>www</w:t>
      </w:r>
      <w:r w:rsidRPr="00883426">
        <w:t>.</w:t>
      </w:r>
      <w:r w:rsidRPr="00883426">
        <w:rPr>
          <w:lang w:val="en-GB"/>
        </w:rPr>
        <w:t>uzdaily</w:t>
      </w:r>
      <w:r w:rsidRPr="00883426">
        <w:t>.</w:t>
      </w:r>
      <w:r w:rsidRPr="00883426">
        <w:rPr>
          <w:lang w:val="en-GB"/>
        </w:rPr>
        <w:t>uz</w:t>
      </w:r>
      <w:r w:rsidRPr="00883426">
        <w:t>/</w:t>
      </w:r>
      <w:r w:rsidRPr="00883426">
        <w:rPr>
          <w:lang w:val="en-GB"/>
        </w:rPr>
        <w:t>ru</w:t>
      </w:r>
      <w:r w:rsidRPr="00883426">
        <w:t>/</w:t>
      </w:r>
      <w:r w:rsidRPr="00883426">
        <w:rPr>
          <w:lang w:val="en-GB"/>
        </w:rPr>
        <w:t>post</w:t>
      </w:r>
      <w:r w:rsidRPr="00883426">
        <w:t>/7869</w:t>
      </w:r>
      <w:r>
        <w:t xml:space="preserve"> </w:t>
      </w:r>
      <w:r w:rsidRPr="00FD453C">
        <w:rPr>
          <w:color w:val="000000" w:themeColor="text1"/>
        </w:rPr>
        <w:t>(дата обращения 26.11.2018).</w:t>
      </w:r>
    </w:p>
  </w:footnote>
  <w:footnote w:id="331">
    <w:p w:rsidR="008D3C4A" w:rsidRPr="00E37673" w:rsidRDefault="008D3C4A">
      <w:pPr>
        <w:pStyle w:val="a5"/>
      </w:pPr>
      <w:r w:rsidRPr="001A0FBF">
        <w:rPr>
          <w:rStyle w:val="a7"/>
        </w:rPr>
        <w:footnoteRef/>
      </w:r>
      <w:r w:rsidRPr="001A0FBF">
        <w:t xml:space="preserve"> Отчет Государственного Эрмитажа 2011.</w:t>
      </w:r>
      <w:r>
        <w:t xml:space="preserve"> </w:t>
      </w:r>
      <w:r w:rsidRPr="00FD453C">
        <w:rPr>
          <w:color w:val="000000" w:themeColor="text1"/>
          <w:lang w:val="en-GB"/>
        </w:rPr>
        <w:t>URL</w:t>
      </w:r>
      <w:r w:rsidRPr="00E37673">
        <w:rPr>
          <w:color w:val="000000" w:themeColor="text1"/>
        </w:rPr>
        <w:t xml:space="preserve">: </w:t>
      </w:r>
      <w:r w:rsidRPr="001A0FBF">
        <w:rPr>
          <w:lang w:val="en-GB"/>
        </w:rPr>
        <w:t>https</w:t>
      </w:r>
      <w:r w:rsidRPr="00E37673">
        <w:t>://</w:t>
      </w:r>
      <w:r w:rsidRPr="001A0FBF">
        <w:rPr>
          <w:lang w:val="en-GB"/>
        </w:rPr>
        <w:t>www</w:t>
      </w:r>
      <w:r w:rsidRPr="00E37673">
        <w:t>.</w:t>
      </w:r>
      <w:r w:rsidRPr="001A0FBF">
        <w:rPr>
          <w:lang w:val="en-GB"/>
        </w:rPr>
        <w:t>hermitagemuseum</w:t>
      </w:r>
      <w:r w:rsidRPr="00E37673">
        <w:t>.</w:t>
      </w:r>
      <w:r w:rsidRPr="001A0FBF">
        <w:rPr>
          <w:lang w:val="en-GB"/>
        </w:rPr>
        <w:t>org</w:t>
      </w:r>
      <w:r w:rsidRPr="00E37673">
        <w:t>/</w:t>
      </w:r>
      <w:r w:rsidRPr="001A0FBF">
        <w:rPr>
          <w:lang w:val="en-GB"/>
        </w:rPr>
        <w:t>wps</w:t>
      </w:r>
      <w:r w:rsidRPr="00E37673">
        <w:t>/</w:t>
      </w:r>
      <w:r w:rsidRPr="001A0FBF">
        <w:rPr>
          <w:lang w:val="en-GB"/>
        </w:rPr>
        <w:t>portal</w:t>
      </w:r>
      <w:r w:rsidRPr="00E37673">
        <w:t>/</w:t>
      </w:r>
      <w:r w:rsidRPr="001A0FBF">
        <w:rPr>
          <w:lang w:val="en-GB"/>
        </w:rPr>
        <w:t>hermitag</w:t>
      </w:r>
      <w:r w:rsidRPr="00E37673">
        <w:t xml:space="preserve"> </w:t>
      </w:r>
      <w:r w:rsidRPr="001A0FBF">
        <w:rPr>
          <w:lang w:val="en-GB"/>
        </w:rPr>
        <w:t>e</w:t>
      </w:r>
      <w:r w:rsidRPr="00E37673">
        <w:t>/</w:t>
      </w:r>
      <w:r w:rsidRPr="001A0FBF">
        <w:rPr>
          <w:lang w:val="en-GB"/>
        </w:rPr>
        <w:t>research</w:t>
      </w:r>
      <w:r w:rsidRPr="00E37673">
        <w:t>/</w:t>
      </w:r>
      <w:r w:rsidRPr="001A0FBF">
        <w:rPr>
          <w:lang w:val="en-GB"/>
        </w:rPr>
        <w:t>publications</w:t>
      </w:r>
      <w:r w:rsidRPr="00E37673">
        <w:t>/</w:t>
      </w:r>
      <w:r w:rsidRPr="00E37673">
        <w:rPr>
          <w:color w:val="000000" w:themeColor="text1"/>
        </w:rPr>
        <w:t>(</w:t>
      </w:r>
      <w:r w:rsidRPr="00FD453C">
        <w:rPr>
          <w:color w:val="000000" w:themeColor="text1"/>
        </w:rPr>
        <w:t>дата</w:t>
      </w:r>
      <w:r w:rsidRPr="00E37673">
        <w:rPr>
          <w:color w:val="000000" w:themeColor="text1"/>
        </w:rPr>
        <w:t xml:space="preserve"> </w:t>
      </w:r>
      <w:r w:rsidRPr="00FD453C">
        <w:rPr>
          <w:color w:val="000000" w:themeColor="text1"/>
        </w:rPr>
        <w:t>обращения</w:t>
      </w:r>
      <w:r w:rsidRPr="00E37673">
        <w:rPr>
          <w:color w:val="000000" w:themeColor="text1"/>
        </w:rPr>
        <w:t xml:space="preserve"> 26.11.2018).</w:t>
      </w:r>
    </w:p>
  </w:footnote>
  <w:footnote w:id="332">
    <w:p w:rsidR="008D3C4A" w:rsidRDefault="008D3C4A">
      <w:pPr>
        <w:pStyle w:val="a5"/>
      </w:pPr>
      <w:r w:rsidRPr="001A0FBF">
        <w:rPr>
          <w:rStyle w:val="a7"/>
        </w:rPr>
        <w:footnoteRef/>
      </w:r>
      <w:r w:rsidRPr="001A0FBF">
        <w:t xml:space="preserve"> Байназаров</w:t>
      </w:r>
      <w:r>
        <w:t xml:space="preserve"> </w:t>
      </w:r>
      <w:r w:rsidRPr="001A0FBF">
        <w:t>Э</w:t>
      </w:r>
      <w:r>
        <w:t>.</w:t>
      </w:r>
      <w:r w:rsidRPr="001A0FBF">
        <w:t xml:space="preserve">. Генералы смоленских карьеров: Москва и Париж займутся раскопками. </w:t>
      </w:r>
      <w:r w:rsidRPr="00883426">
        <w:t>https://iz.ru/856341/elnar-bainazarov/generaly-smolenskikh-karerov-moskva-i-parizh-zaimutsia-raskopkami</w:t>
      </w:r>
      <w:r>
        <w:t xml:space="preserve"> </w:t>
      </w:r>
      <w:r w:rsidRPr="00FD453C">
        <w:rPr>
          <w:color w:val="000000" w:themeColor="text1"/>
        </w:rPr>
        <w:t>(дата обращения 10.02.2020).</w:t>
      </w:r>
    </w:p>
  </w:footnote>
  <w:footnote w:id="333">
    <w:p w:rsidR="008D3C4A" w:rsidRPr="001A0FBF" w:rsidRDefault="008D3C4A">
      <w:pPr>
        <w:pStyle w:val="a5"/>
      </w:pPr>
      <w:r w:rsidRPr="001A0FBF">
        <w:rPr>
          <w:rStyle w:val="a7"/>
        </w:rPr>
        <w:footnoteRef/>
      </w:r>
      <w:r w:rsidRPr="001A0FBF">
        <w:t xml:space="preserve"> В Смоленске начала работу русско-французская археологическая экспедиция. </w:t>
      </w:r>
      <w:r w:rsidRPr="00883426">
        <w:t>Россия – Культура</w:t>
      </w:r>
      <w:r>
        <w:t xml:space="preserve">. 15.05.2019. </w:t>
      </w:r>
      <w:r w:rsidRPr="00FD453C">
        <w:rPr>
          <w:color w:val="000000" w:themeColor="text1"/>
          <w:lang w:val="en-GB"/>
        </w:rPr>
        <w:t>URL</w:t>
      </w:r>
      <w:r w:rsidRPr="00883426">
        <w:rPr>
          <w:color w:val="000000" w:themeColor="text1"/>
        </w:rPr>
        <w:t xml:space="preserve">: </w:t>
      </w:r>
      <w:r w:rsidRPr="00883426">
        <w:t>https://tvkultura.ru/article/show/article_id/344780/</w:t>
      </w:r>
      <w:r>
        <w:t xml:space="preserve"> </w:t>
      </w:r>
      <w:r w:rsidRPr="00FD453C">
        <w:rPr>
          <w:color w:val="000000" w:themeColor="text1"/>
        </w:rPr>
        <w:t>(дата обращения 10.02.2020).</w:t>
      </w:r>
    </w:p>
  </w:footnote>
  <w:footnote w:id="334">
    <w:p w:rsidR="008D3C4A" w:rsidRPr="00883426" w:rsidRDefault="008D3C4A" w:rsidP="005F7857">
      <w:pPr>
        <w:pStyle w:val="a5"/>
        <w:rPr>
          <w:rFonts w:cs="Times New Roman"/>
          <w:color w:val="000000" w:themeColor="text1"/>
          <w:shd w:val="clear" w:color="auto" w:fill="FFFFFF"/>
        </w:rPr>
      </w:pPr>
      <w:r w:rsidRPr="001A0FBF">
        <w:rPr>
          <w:rStyle w:val="a7"/>
          <w:rFonts w:cs="Times New Roman"/>
        </w:rPr>
        <w:footnoteRef/>
      </w:r>
      <w:r w:rsidRPr="001A0FBF">
        <w:rPr>
          <w:rFonts w:cs="Times New Roman"/>
        </w:rPr>
        <w:t xml:space="preserve"> </w:t>
      </w:r>
      <w:r w:rsidRPr="00FD453C">
        <w:rPr>
          <w:rFonts w:cs="Times New Roman"/>
          <w:color w:val="000000" w:themeColor="text1"/>
          <w:shd w:val="clear" w:color="auto" w:fill="FFFFFF"/>
        </w:rPr>
        <w:t xml:space="preserve">Русско-французский практикум </w:t>
      </w:r>
      <w:r>
        <w:rPr>
          <w:rFonts w:cs="Times New Roman"/>
          <w:color w:val="000000" w:themeColor="text1"/>
          <w:shd w:val="clear" w:color="auto" w:fill="FFFFFF"/>
        </w:rPr>
        <w:t>«</w:t>
      </w:r>
      <w:r w:rsidRPr="00FD453C">
        <w:rPr>
          <w:rFonts w:cs="Times New Roman"/>
          <w:color w:val="000000" w:themeColor="text1"/>
          <w:shd w:val="clear" w:color="auto" w:fill="FFFFFF"/>
        </w:rPr>
        <w:t>Инновационные технологии исследования произведений искусства и памятников культурного наследия</w:t>
      </w:r>
      <w:r>
        <w:rPr>
          <w:rFonts w:cs="Times New Roman"/>
          <w:color w:val="000000" w:themeColor="text1"/>
          <w:shd w:val="clear" w:color="auto" w:fill="FFFFFF"/>
        </w:rPr>
        <w:t>»</w:t>
      </w:r>
      <w:r w:rsidRPr="00FD453C">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URL</w:t>
      </w:r>
      <w:r w:rsidRPr="00FD453C">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https</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ru</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ambafrance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org</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Russko</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francuzskij</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praktikum</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Innovacionnye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tehnologii</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issledovaniya</w:t>
      </w:r>
      <w:r w:rsidRPr="00FD453C">
        <w:rPr>
          <w:rFonts w:cs="Times New Roman"/>
          <w:color w:val="000000" w:themeColor="text1"/>
          <w:shd w:val="clear" w:color="auto" w:fill="FFFFFF"/>
        </w:rPr>
        <w:t xml:space="preserve"> </w:t>
      </w:r>
      <w:r w:rsidRPr="00FD453C">
        <w:rPr>
          <w:color w:val="000000" w:themeColor="text1"/>
        </w:rPr>
        <w:t>(дата обращения 10.02.2020).</w:t>
      </w:r>
    </w:p>
  </w:footnote>
  <w:footnote w:id="335">
    <w:p w:rsidR="008D3C4A" w:rsidRPr="00057946" w:rsidRDefault="008D3C4A" w:rsidP="005F7857">
      <w:pPr>
        <w:pStyle w:val="a5"/>
        <w:rPr>
          <w:rFonts w:cs="Times New Roman"/>
          <w:color w:val="000000" w:themeColor="text1"/>
          <w:shd w:val="clear" w:color="auto" w:fill="FFFFFF"/>
        </w:rPr>
      </w:pPr>
      <w:r w:rsidRPr="001A0FBF">
        <w:rPr>
          <w:rStyle w:val="a7"/>
          <w:rFonts w:cs="Times New Roman"/>
        </w:rPr>
        <w:footnoteRef/>
      </w:r>
      <w:r w:rsidRPr="001A0FBF">
        <w:rPr>
          <w:rFonts w:cs="Times New Roman"/>
        </w:rPr>
        <w:t xml:space="preserve"> </w:t>
      </w:r>
      <w:r w:rsidRPr="00FD453C">
        <w:rPr>
          <w:rFonts w:cs="Times New Roman"/>
          <w:color w:val="000000" w:themeColor="text1"/>
          <w:shd w:val="clear" w:color="auto" w:fill="FFFFFF"/>
        </w:rPr>
        <w:t xml:space="preserve">Подписание русско-французского соглашения о сотрудничестве в сфере исследований культурного наследия. </w:t>
      </w:r>
      <w:r w:rsidRPr="00FD453C">
        <w:rPr>
          <w:rFonts w:cs="Times New Roman"/>
          <w:color w:val="000000" w:themeColor="text1"/>
          <w:shd w:val="clear" w:color="auto" w:fill="FFFFFF"/>
          <w:lang w:val="en-US"/>
        </w:rPr>
        <w:t>URL</w:t>
      </w:r>
      <w:r w:rsidRPr="00FD453C">
        <w:rPr>
          <w:rFonts w:cs="Times New Roman"/>
          <w:color w:val="000000" w:themeColor="text1"/>
          <w:shd w:val="clear" w:color="auto" w:fill="FFFFFF"/>
        </w:rPr>
        <w:t xml:space="preserve">: </w:t>
      </w:r>
      <w:r w:rsidRPr="00A16DCF">
        <w:rPr>
          <w:rFonts w:cs="Times New Roman"/>
          <w:color w:val="000000" w:themeColor="text1"/>
          <w:shd w:val="clear" w:color="auto" w:fill="FFFFFF"/>
          <w:lang w:val="en-US"/>
        </w:rPr>
        <w:t>https</w:t>
      </w:r>
      <w:r w:rsidRPr="00A16DCF">
        <w:rPr>
          <w:rFonts w:cs="Times New Roman"/>
          <w:color w:val="000000" w:themeColor="text1"/>
          <w:shd w:val="clear" w:color="auto" w:fill="FFFFFF"/>
        </w:rPr>
        <w:t>://</w:t>
      </w:r>
      <w:r w:rsidRPr="00A16DCF">
        <w:rPr>
          <w:rFonts w:cs="Times New Roman"/>
          <w:color w:val="000000" w:themeColor="text1"/>
          <w:shd w:val="clear" w:color="auto" w:fill="FFFFFF"/>
          <w:lang w:val="en-US"/>
        </w:rPr>
        <w:t>rusmuseumvrm</w:t>
      </w:r>
      <w:r w:rsidRPr="00A16DCF">
        <w:rPr>
          <w:rFonts w:cs="Times New Roman"/>
          <w:color w:val="000000" w:themeColor="text1"/>
          <w:shd w:val="clear" w:color="auto" w:fill="FFFFFF"/>
        </w:rPr>
        <w:t>.</w:t>
      </w:r>
      <w:r w:rsidRPr="00A16DCF">
        <w:rPr>
          <w:rFonts w:cs="Times New Roman"/>
          <w:color w:val="000000" w:themeColor="text1"/>
          <w:shd w:val="clear" w:color="auto" w:fill="FFFFFF"/>
          <w:lang w:val="en-US"/>
        </w:rPr>
        <w:t>ru</w:t>
      </w:r>
      <w:r w:rsidRPr="00A16DCF">
        <w:rPr>
          <w:rFonts w:cs="Times New Roman"/>
          <w:color w:val="000000" w:themeColor="text1"/>
          <w:shd w:val="clear" w:color="auto" w:fill="FFFFFF"/>
        </w:rPr>
        <w:t>/</w:t>
      </w:r>
      <w:r w:rsidRPr="00A16DCF">
        <w:rPr>
          <w:rFonts w:cs="Times New Roman"/>
          <w:color w:val="000000" w:themeColor="text1"/>
          <w:shd w:val="clear" w:color="auto" w:fill="FFFFFF"/>
          <w:lang w:val="en-US"/>
        </w:rPr>
        <w:t>data</w:t>
      </w:r>
      <w:r w:rsidRPr="00A16DCF">
        <w:rPr>
          <w:rFonts w:cs="Times New Roman"/>
          <w:color w:val="000000" w:themeColor="text1"/>
          <w:shd w:val="clear" w:color="auto" w:fill="FFFFFF"/>
        </w:rPr>
        <w:t>/</w:t>
      </w:r>
      <w:r w:rsidRPr="00A16DCF">
        <w:rPr>
          <w:rFonts w:cs="Times New Roman"/>
          <w:color w:val="000000" w:themeColor="text1"/>
          <w:shd w:val="clear" w:color="auto" w:fill="FFFFFF"/>
          <w:lang w:val="en-US"/>
        </w:rPr>
        <w:t>events</w:t>
      </w:r>
      <w:r w:rsidRPr="00A16DCF">
        <w:rPr>
          <w:rFonts w:cs="Times New Roman"/>
          <w:color w:val="000000" w:themeColor="text1"/>
          <w:shd w:val="clear" w:color="auto" w:fill="FFFFFF"/>
        </w:rPr>
        <w:t>/2018/12/</w:t>
      </w:r>
      <w:r w:rsidRPr="00A16DCF">
        <w:rPr>
          <w:rFonts w:cs="Times New Roman"/>
          <w:color w:val="000000" w:themeColor="text1"/>
          <w:shd w:val="clear" w:color="auto" w:fill="FFFFFF"/>
          <w:lang w:val="en-US"/>
        </w:rPr>
        <w:t>obschee</w:t>
      </w:r>
      <w:r w:rsidRPr="00A16DCF">
        <w:rPr>
          <w:rFonts w:cs="Times New Roman"/>
          <w:color w:val="000000" w:themeColor="text1"/>
          <w:shd w:val="clear" w:color="auto" w:fill="FFFFFF"/>
        </w:rPr>
        <w:t>._</w:t>
      </w:r>
      <w:r w:rsidRPr="00A16DCF">
        <w:rPr>
          <w:rFonts w:cs="Times New Roman"/>
          <w:color w:val="000000" w:themeColor="text1"/>
          <w:shd w:val="clear" w:color="auto" w:fill="FFFFFF"/>
          <w:lang w:val="en-US"/>
        </w:rPr>
        <w:t>podpisanie</w:t>
      </w:r>
      <w:r w:rsidRPr="00A16DCF">
        <w:rPr>
          <w:rFonts w:cs="Times New Roman"/>
          <w:color w:val="000000" w:themeColor="text1"/>
          <w:shd w:val="clear" w:color="auto" w:fill="FFFFFF"/>
        </w:rPr>
        <w:t>_</w:t>
      </w:r>
      <w:r w:rsidRPr="00A16DCF">
        <w:rPr>
          <w:rFonts w:cs="Times New Roman"/>
          <w:color w:val="000000" w:themeColor="text1"/>
          <w:shd w:val="clear" w:color="auto" w:fill="FFFFFF"/>
          <w:lang w:val="en-US"/>
        </w:rPr>
        <w:t>russko</w:t>
      </w:r>
      <w:r w:rsidRPr="00A16DCF">
        <w:rPr>
          <w:rFonts w:cs="Times New Roman"/>
          <w:color w:val="000000" w:themeColor="text1"/>
          <w:shd w:val="clear" w:color="auto" w:fill="FFFFFF"/>
        </w:rPr>
        <w:t>-</w:t>
      </w:r>
      <w:r w:rsidRPr="00A16DCF">
        <w:rPr>
          <w:rFonts w:cs="Times New Roman"/>
          <w:color w:val="000000" w:themeColor="text1"/>
          <w:shd w:val="clear" w:color="auto" w:fill="FFFFFF"/>
          <w:lang w:val="en-US"/>
        </w:rPr>
        <w:t>francuzskogo</w:t>
      </w:r>
      <w:r w:rsidRPr="00A16DCF">
        <w:rPr>
          <w:rFonts w:cs="Times New Roman"/>
          <w:color w:val="000000" w:themeColor="text1"/>
          <w:shd w:val="clear" w:color="auto" w:fill="FFFFFF"/>
        </w:rPr>
        <w:t>_</w:t>
      </w:r>
      <w:r w:rsidRPr="00A16DCF">
        <w:rPr>
          <w:rFonts w:cs="Times New Roman"/>
          <w:color w:val="000000" w:themeColor="text1"/>
          <w:shd w:val="clear" w:color="auto" w:fill="FFFFFF"/>
          <w:lang w:val="en-US"/>
        </w:rPr>
        <w:t>soglash</w:t>
      </w:r>
      <w:r>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eniya</w:t>
      </w:r>
      <w:r w:rsidRPr="00FD453C">
        <w:rPr>
          <w:rFonts w:cs="Times New Roman"/>
          <w:color w:val="000000" w:themeColor="text1"/>
          <w:shd w:val="clear" w:color="auto" w:fill="FFFFFF"/>
        </w:rPr>
        <w:t>_</w:t>
      </w:r>
      <w:r w:rsidRPr="00FD453C">
        <w:rPr>
          <w:rFonts w:cs="Times New Roman"/>
          <w:color w:val="000000" w:themeColor="text1"/>
          <w:shd w:val="clear" w:color="auto" w:fill="FFFFFF"/>
          <w:lang w:val="en-US"/>
        </w:rPr>
        <w:t>o</w:t>
      </w:r>
      <w:r w:rsidRPr="00FD453C">
        <w:rPr>
          <w:rFonts w:cs="Times New Roman"/>
          <w:color w:val="000000" w:themeColor="text1"/>
          <w:shd w:val="clear" w:color="auto" w:fill="FFFFFF"/>
        </w:rPr>
        <w:t>_</w:t>
      </w:r>
      <w:r w:rsidRPr="00FD453C">
        <w:rPr>
          <w:rFonts w:cs="Times New Roman"/>
          <w:color w:val="000000" w:themeColor="text1"/>
          <w:shd w:val="clear" w:color="auto" w:fill="FFFFFF"/>
          <w:lang w:val="en-US"/>
        </w:rPr>
        <w:t>sotrud</w:t>
      </w:r>
      <w:r>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nichestve</w:t>
      </w:r>
      <w:r w:rsidRPr="00FD453C">
        <w:rPr>
          <w:rFonts w:cs="Times New Roman"/>
          <w:color w:val="000000" w:themeColor="text1"/>
          <w:shd w:val="clear" w:color="auto" w:fill="FFFFFF"/>
        </w:rPr>
        <w:t>_/</w:t>
      </w:r>
      <w:r w:rsidRPr="00FD453C">
        <w:rPr>
          <w:rFonts w:cs="Times New Roman"/>
          <w:color w:val="000000" w:themeColor="text1"/>
          <w:shd w:val="clear" w:color="auto" w:fill="FFFFFF"/>
          <w:lang w:val="en-US"/>
        </w:rPr>
        <w:t>index</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php</w:t>
      </w:r>
      <w:r>
        <w:rPr>
          <w:rFonts w:cs="Times New Roman"/>
          <w:color w:val="000000" w:themeColor="text1"/>
          <w:shd w:val="clear" w:color="auto" w:fill="FFFFFF"/>
        </w:rPr>
        <w:t xml:space="preserve"> </w:t>
      </w:r>
      <w:r w:rsidRPr="00FD453C">
        <w:rPr>
          <w:color w:val="000000" w:themeColor="text1"/>
        </w:rPr>
        <w:t>(дата обращения 10.02.2020).</w:t>
      </w:r>
    </w:p>
  </w:footnote>
  <w:footnote w:id="336">
    <w:p w:rsidR="008D3C4A" w:rsidRPr="00A41B2C" w:rsidRDefault="008D3C4A" w:rsidP="00D7036E">
      <w:pPr>
        <w:pStyle w:val="a5"/>
        <w:rPr>
          <w:rFonts w:cs="Times New Roman"/>
          <w:lang w:val="en-GB"/>
        </w:rPr>
      </w:pPr>
      <w:r>
        <w:rPr>
          <w:rStyle w:val="a7"/>
        </w:rPr>
        <w:footnoteRef/>
      </w:r>
      <w:r w:rsidRPr="00C82233">
        <w:rPr>
          <w:lang w:val="en-US"/>
        </w:rPr>
        <w:t xml:space="preserve"> </w:t>
      </w:r>
      <w:r w:rsidRPr="00FD453C">
        <w:rPr>
          <w:rFonts w:cs="Times New Roman"/>
          <w:lang w:val="en-US"/>
        </w:rPr>
        <w:t>Le prêt des collections au regard de la conservation préventive : prescriptions et suivi. URL</w:t>
      </w:r>
      <w:r w:rsidRPr="00A41B2C">
        <w:rPr>
          <w:rFonts w:cs="Times New Roman"/>
          <w:lang w:val="en-GB"/>
        </w:rPr>
        <w:t xml:space="preserve">: </w:t>
      </w:r>
      <w:r w:rsidRPr="00A41B2C">
        <w:rPr>
          <w:rFonts w:cs="Times New Roman"/>
          <w:lang w:val="en-US"/>
        </w:rPr>
        <w:t>https</w:t>
      </w:r>
      <w:r w:rsidRPr="00A41B2C">
        <w:rPr>
          <w:rFonts w:cs="Times New Roman"/>
          <w:lang w:val="en-GB"/>
        </w:rPr>
        <w:t>://</w:t>
      </w:r>
      <w:r w:rsidRPr="00A41B2C">
        <w:rPr>
          <w:rFonts w:cs="Times New Roman"/>
          <w:lang w:val="en-US"/>
        </w:rPr>
        <w:t>jour</w:t>
      </w:r>
      <w:r w:rsidRPr="00A41B2C">
        <w:rPr>
          <w:rFonts w:cs="Times New Roman"/>
          <w:lang w:val="en-GB"/>
        </w:rPr>
        <w:t xml:space="preserve"> </w:t>
      </w:r>
      <w:r w:rsidRPr="00FD453C">
        <w:rPr>
          <w:rFonts w:cs="Times New Roman"/>
          <w:lang w:val="en-US"/>
        </w:rPr>
        <w:t>nals</w:t>
      </w:r>
      <w:r w:rsidRPr="00A41B2C">
        <w:rPr>
          <w:rFonts w:cs="Times New Roman"/>
          <w:lang w:val="en-GB"/>
        </w:rPr>
        <w:t>.</w:t>
      </w:r>
      <w:r w:rsidRPr="00FD453C">
        <w:rPr>
          <w:rFonts w:cs="Times New Roman"/>
          <w:lang w:val="en-US"/>
        </w:rPr>
        <w:t>openedition</w:t>
      </w:r>
      <w:r w:rsidRPr="00A41B2C">
        <w:rPr>
          <w:rFonts w:cs="Times New Roman"/>
          <w:lang w:val="en-GB"/>
        </w:rPr>
        <w:t>.</w:t>
      </w:r>
      <w:r w:rsidRPr="00FD453C">
        <w:rPr>
          <w:rFonts w:cs="Times New Roman"/>
          <w:lang w:val="en-US"/>
        </w:rPr>
        <w:t>org</w:t>
      </w:r>
      <w:r w:rsidRPr="00A41B2C">
        <w:rPr>
          <w:rFonts w:cs="Times New Roman"/>
          <w:lang w:val="en-GB"/>
        </w:rPr>
        <w:t>/</w:t>
      </w:r>
      <w:r w:rsidRPr="00FD453C">
        <w:rPr>
          <w:rFonts w:cs="Times New Roman"/>
          <w:lang w:val="en-US"/>
        </w:rPr>
        <w:t>insitu</w:t>
      </w:r>
      <w:r w:rsidRPr="00A41B2C">
        <w:rPr>
          <w:rFonts w:cs="Times New Roman"/>
          <w:lang w:val="en-GB"/>
        </w:rPr>
        <w:t>/9781#</w:t>
      </w:r>
      <w:r w:rsidRPr="00FD453C">
        <w:rPr>
          <w:rFonts w:cs="Times New Roman"/>
          <w:lang w:val="en-US"/>
        </w:rPr>
        <w:t>ftn</w:t>
      </w:r>
      <w:r w:rsidRPr="00A41B2C">
        <w:rPr>
          <w:rFonts w:cs="Times New Roman"/>
          <w:lang w:val="en-GB"/>
        </w:rPr>
        <w:t xml:space="preserve">1 </w:t>
      </w:r>
      <w:r w:rsidRPr="00A41B2C">
        <w:rPr>
          <w:color w:val="000000" w:themeColor="text1"/>
          <w:lang w:val="en-GB"/>
        </w:rPr>
        <w:t>(</w:t>
      </w:r>
      <w:r w:rsidRPr="00FD453C">
        <w:rPr>
          <w:color w:val="000000" w:themeColor="text1"/>
        </w:rPr>
        <w:t>дата</w:t>
      </w:r>
      <w:r w:rsidRPr="00A41B2C">
        <w:rPr>
          <w:color w:val="000000" w:themeColor="text1"/>
          <w:lang w:val="en-GB"/>
        </w:rPr>
        <w:t xml:space="preserve"> </w:t>
      </w:r>
      <w:r w:rsidRPr="00FD453C">
        <w:rPr>
          <w:color w:val="000000" w:themeColor="text1"/>
        </w:rPr>
        <w:t>обращения</w:t>
      </w:r>
      <w:r w:rsidRPr="00A41B2C">
        <w:rPr>
          <w:color w:val="000000" w:themeColor="text1"/>
          <w:lang w:val="en-GB"/>
        </w:rPr>
        <w:t xml:space="preserve"> 11.11.2019).</w:t>
      </w:r>
    </w:p>
  </w:footnote>
  <w:footnote w:id="337">
    <w:p w:rsidR="008D3C4A" w:rsidRPr="0082467F" w:rsidRDefault="008D3C4A" w:rsidP="00D7036E">
      <w:pPr>
        <w:pStyle w:val="a5"/>
        <w:rPr>
          <w:rFonts w:cs="Times New Roman"/>
          <w:color w:val="000000" w:themeColor="text1"/>
          <w:shd w:val="clear" w:color="auto" w:fill="FFFFFF"/>
          <w:lang w:val="en-GB"/>
        </w:rPr>
      </w:pPr>
      <w:r>
        <w:rPr>
          <w:rStyle w:val="a7"/>
        </w:rPr>
        <w:footnoteRef/>
      </w:r>
      <w:r w:rsidRPr="0082467F">
        <w:rPr>
          <w:lang w:val="en-GB"/>
        </w:rPr>
        <w:t xml:space="preserve"> </w:t>
      </w:r>
      <w:r w:rsidRPr="00FD453C">
        <w:rPr>
          <w:rFonts w:cs="Times New Roman"/>
          <w:color w:val="000000" w:themeColor="text1"/>
          <w:shd w:val="clear" w:color="auto" w:fill="FFFFFF"/>
        </w:rPr>
        <w:t>Визит</w:t>
      </w:r>
      <w:r w:rsidRPr="0082467F">
        <w:rPr>
          <w:rFonts w:cs="Times New Roman"/>
          <w:color w:val="000000" w:themeColor="text1"/>
          <w:shd w:val="clear" w:color="auto" w:fill="FFFFFF"/>
          <w:lang w:val="en-GB"/>
        </w:rPr>
        <w:t xml:space="preserve"> </w:t>
      </w:r>
      <w:r w:rsidRPr="00FD453C">
        <w:rPr>
          <w:rFonts w:cs="Times New Roman"/>
          <w:color w:val="000000" w:themeColor="text1"/>
          <w:shd w:val="clear" w:color="auto" w:fill="FFFFFF"/>
        </w:rPr>
        <w:t>французских</w:t>
      </w:r>
      <w:r w:rsidRPr="0082467F">
        <w:rPr>
          <w:rFonts w:cs="Times New Roman"/>
          <w:color w:val="000000" w:themeColor="text1"/>
          <w:shd w:val="clear" w:color="auto" w:fill="FFFFFF"/>
          <w:lang w:val="en-GB"/>
        </w:rPr>
        <w:t xml:space="preserve"> </w:t>
      </w:r>
      <w:r w:rsidRPr="00FD453C">
        <w:rPr>
          <w:rFonts w:cs="Times New Roman"/>
          <w:color w:val="000000" w:themeColor="text1"/>
          <w:shd w:val="clear" w:color="auto" w:fill="FFFFFF"/>
        </w:rPr>
        <w:t>специалистов</w:t>
      </w:r>
      <w:r w:rsidRPr="0082467F">
        <w:rPr>
          <w:rFonts w:cs="Times New Roman"/>
          <w:color w:val="000000" w:themeColor="text1"/>
          <w:shd w:val="clear" w:color="auto" w:fill="FFFFFF"/>
          <w:lang w:val="en-GB"/>
        </w:rPr>
        <w:t xml:space="preserve">. </w:t>
      </w:r>
      <w:r w:rsidRPr="00FD453C">
        <w:rPr>
          <w:rFonts w:cs="Times New Roman"/>
          <w:color w:val="000000" w:themeColor="text1"/>
          <w:shd w:val="clear" w:color="auto" w:fill="FFFFFF"/>
          <w:lang w:val="en-US"/>
        </w:rPr>
        <w:t>URL</w:t>
      </w:r>
      <w:r w:rsidRPr="0082467F">
        <w:rPr>
          <w:rFonts w:cs="Times New Roman"/>
          <w:color w:val="000000" w:themeColor="text1"/>
          <w:shd w:val="clear" w:color="auto" w:fill="FFFFFF"/>
          <w:lang w:val="en-GB"/>
        </w:rPr>
        <w:t xml:space="preserve">: </w:t>
      </w:r>
      <w:r w:rsidRPr="00FD453C">
        <w:rPr>
          <w:rFonts w:cs="Times New Roman"/>
          <w:color w:val="000000" w:themeColor="text1"/>
          <w:shd w:val="clear" w:color="auto" w:fill="FFFFFF"/>
          <w:lang w:val="en-US"/>
        </w:rPr>
        <w:t>http</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www</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museumconservation</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ru</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news</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archive</w:t>
      </w:r>
      <w:r w:rsidRPr="0082467F">
        <w:rPr>
          <w:rFonts w:cs="Times New Roman"/>
          <w:color w:val="000000" w:themeColor="text1"/>
          <w:shd w:val="clear" w:color="auto" w:fill="FFFFFF"/>
          <w:lang w:val="en-GB"/>
        </w:rPr>
        <w:t>/2 020/</w:t>
      </w:r>
      <w:r w:rsidRPr="00FD453C">
        <w:rPr>
          <w:rFonts w:cs="Times New Roman"/>
          <w:color w:val="000000" w:themeColor="text1"/>
          <w:shd w:val="clear" w:color="auto" w:fill="FFFFFF"/>
          <w:lang w:val="en-US"/>
        </w:rPr>
        <w:t>vizit</w:t>
      </w:r>
      <w:r w:rsidRPr="0082467F">
        <w:rPr>
          <w:rFonts w:cs="Times New Roman"/>
          <w:color w:val="000000" w:themeColor="text1"/>
          <w:shd w:val="clear" w:color="auto" w:fill="FFFFFF"/>
          <w:lang w:val="en-GB"/>
        </w:rPr>
        <w:t>_</w:t>
      </w:r>
      <w:r w:rsidRPr="00FD453C">
        <w:rPr>
          <w:rFonts w:cs="Times New Roman"/>
          <w:color w:val="000000" w:themeColor="text1"/>
          <w:shd w:val="clear" w:color="auto" w:fill="FFFFFF"/>
          <w:lang w:val="en-US"/>
        </w:rPr>
        <w:t>fran</w:t>
      </w:r>
      <w:r w:rsidRPr="0082467F">
        <w:rPr>
          <w:rFonts w:cs="Times New Roman"/>
          <w:color w:val="000000" w:themeColor="text1"/>
          <w:shd w:val="clear" w:color="auto" w:fill="FFFFFF"/>
          <w:lang w:val="en-GB"/>
        </w:rPr>
        <w:t xml:space="preserve"> </w:t>
      </w:r>
      <w:r w:rsidRPr="00FD453C">
        <w:rPr>
          <w:rFonts w:cs="Times New Roman"/>
          <w:color w:val="000000" w:themeColor="text1"/>
          <w:shd w:val="clear" w:color="auto" w:fill="FFFFFF"/>
          <w:lang w:val="en-US"/>
        </w:rPr>
        <w:t>cuzskih</w:t>
      </w:r>
      <w:r w:rsidRPr="0082467F">
        <w:rPr>
          <w:rFonts w:cs="Times New Roman"/>
          <w:color w:val="000000" w:themeColor="text1"/>
          <w:shd w:val="clear" w:color="auto" w:fill="FFFFFF"/>
          <w:lang w:val="en-GB"/>
        </w:rPr>
        <w:t>_</w:t>
      </w:r>
      <w:r w:rsidRPr="00FD453C">
        <w:rPr>
          <w:rFonts w:cs="Times New Roman"/>
          <w:color w:val="000000" w:themeColor="text1"/>
          <w:shd w:val="clear" w:color="auto" w:fill="FFFFFF"/>
          <w:lang w:val="en-US"/>
        </w:rPr>
        <w:t>specialistov</w:t>
      </w:r>
      <w:r w:rsidRPr="0082467F">
        <w:rPr>
          <w:rFonts w:cs="Times New Roman"/>
          <w:color w:val="000000" w:themeColor="text1"/>
          <w:shd w:val="clear" w:color="auto" w:fill="FFFFFF"/>
          <w:lang w:val="en-GB"/>
        </w:rPr>
        <w:t>_/</w:t>
      </w:r>
      <w:r w:rsidRPr="00FD453C">
        <w:rPr>
          <w:rFonts w:cs="Times New Roman"/>
          <w:color w:val="000000" w:themeColor="text1"/>
          <w:shd w:val="clear" w:color="auto" w:fill="FFFFFF"/>
          <w:lang w:val="en-US"/>
        </w:rPr>
        <w:t>index</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php</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lang</w:t>
      </w:r>
      <w:r w:rsidRPr="0082467F">
        <w:rPr>
          <w:rFonts w:cs="Times New Roman"/>
          <w:color w:val="000000" w:themeColor="text1"/>
          <w:shd w:val="clear" w:color="auto" w:fill="FFFFFF"/>
          <w:lang w:val="en-GB"/>
        </w:rPr>
        <w:t>=</w:t>
      </w:r>
      <w:r w:rsidRPr="00FD453C">
        <w:rPr>
          <w:rFonts w:cs="Times New Roman"/>
          <w:color w:val="000000" w:themeColor="text1"/>
          <w:shd w:val="clear" w:color="auto" w:fill="FFFFFF"/>
          <w:lang w:val="en-US"/>
        </w:rPr>
        <w:t>ru</w:t>
      </w:r>
      <w:r w:rsidRPr="0082467F">
        <w:rPr>
          <w:rFonts w:cs="Times New Roman"/>
          <w:color w:val="000000" w:themeColor="text1"/>
          <w:shd w:val="clear" w:color="auto" w:fill="FFFFFF"/>
          <w:lang w:val="en-GB"/>
        </w:rPr>
        <w:t xml:space="preserve"> </w:t>
      </w:r>
      <w:r w:rsidRPr="0082467F">
        <w:rPr>
          <w:color w:val="000000" w:themeColor="text1"/>
          <w:lang w:val="en-GB"/>
        </w:rPr>
        <w:t>(</w:t>
      </w:r>
      <w:r w:rsidRPr="00FD453C">
        <w:rPr>
          <w:color w:val="000000" w:themeColor="text1"/>
        </w:rPr>
        <w:t>дата</w:t>
      </w:r>
      <w:r w:rsidRPr="0082467F">
        <w:rPr>
          <w:color w:val="000000" w:themeColor="text1"/>
          <w:lang w:val="en-GB"/>
        </w:rPr>
        <w:t xml:space="preserve"> </w:t>
      </w:r>
      <w:r w:rsidRPr="00FD453C">
        <w:rPr>
          <w:color w:val="000000" w:themeColor="text1"/>
        </w:rPr>
        <w:t>обращения</w:t>
      </w:r>
      <w:r w:rsidRPr="0082467F">
        <w:rPr>
          <w:color w:val="000000" w:themeColor="text1"/>
          <w:lang w:val="en-GB"/>
        </w:rPr>
        <w:t xml:space="preserve"> 23.03.2020).</w:t>
      </w:r>
    </w:p>
  </w:footnote>
  <w:footnote w:id="338">
    <w:p w:rsidR="008D3C4A" w:rsidRPr="00A41B2C" w:rsidRDefault="008D3C4A">
      <w:pPr>
        <w:pStyle w:val="a5"/>
        <w:rPr>
          <w:rFonts w:cs="Times New Roman"/>
          <w:color w:val="000000" w:themeColor="text1"/>
          <w:lang w:val="en-GB"/>
        </w:rPr>
      </w:pPr>
      <w:r>
        <w:rPr>
          <w:rStyle w:val="a7"/>
        </w:rPr>
        <w:footnoteRef/>
      </w:r>
      <w:r w:rsidRPr="006B3624">
        <w:t xml:space="preserve"> </w:t>
      </w:r>
      <w:r w:rsidRPr="00FD453C">
        <w:rPr>
          <w:rFonts w:cs="Times New Roman"/>
          <w:color w:val="000000" w:themeColor="text1"/>
          <w:shd w:val="clear" w:color="auto" w:fill="FFFFFF"/>
        </w:rPr>
        <w:t>Культура без границ. Диалоги с культурными лидерами современности.</w:t>
      </w:r>
      <w:r>
        <w:t xml:space="preserve"> </w:t>
      </w:r>
      <w:r w:rsidRPr="00FD453C">
        <w:rPr>
          <w:rFonts w:cs="Times New Roman"/>
          <w:color w:val="000000" w:themeColor="text1"/>
          <w:shd w:val="clear" w:color="auto" w:fill="FFFFFF"/>
          <w:lang w:val="en-US"/>
        </w:rPr>
        <w:t>URL</w:t>
      </w:r>
      <w:r w:rsidRPr="00A41B2C">
        <w:rPr>
          <w:rFonts w:cs="Times New Roman"/>
          <w:color w:val="000000" w:themeColor="text1"/>
          <w:shd w:val="clear" w:color="auto" w:fill="FFFFFF"/>
          <w:lang w:val="en-GB"/>
        </w:rPr>
        <w:t xml:space="preserve">: </w:t>
      </w:r>
      <w:r w:rsidRPr="00A41B2C">
        <w:rPr>
          <w:rFonts w:cs="Times New Roman"/>
          <w:color w:val="000000" w:themeColor="text1"/>
          <w:shd w:val="clear" w:color="auto" w:fill="FFFFFF"/>
          <w:lang w:val="en-US"/>
        </w:rPr>
        <w:t>https</w:t>
      </w:r>
      <w:r w:rsidRPr="00A41B2C">
        <w:rPr>
          <w:rFonts w:cs="Times New Roman"/>
          <w:color w:val="000000" w:themeColor="text1"/>
          <w:shd w:val="clear" w:color="auto" w:fill="FFFFFF"/>
          <w:lang w:val="en-GB"/>
        </w:rPr>
        <w:t>://</w:t>
      </w:r>
      <w:r w:rsidRPr="00A41B2C">
        <w:rPr>
          <w:rFonts w:cs="Times New Roman"/>
          <w:color w:val="000000" w:themeColor="text1"/>
          <w:shd w:val="clear" w:color="auto" w:fill="FFFFFF"/>
          <w:lang w:val="en-US"/>
        </w:rPr>
        <w:t>www</w:t>
      </w:r>
      <w:r w:rsidRPr="00A41B2C">
        <w:rPr>
          <w:rFonts w:cs="Times New Roman"/>
          <w:color w:val="000000" w:themeColor="text1"/>
          <w:shd w:val="clear" w:color="auto" w:fill="FFFFFF"/>
          <w:lang w:val="en-GB"/>
        </w:rPr>
        <w:t xml:space="preserve">. </w:t>
      </w:r>
      <w:r w:rsidRPr="00047265">
        <w:rPr>
          <w:rFonts w:cs="Times New Roman"/>
          <w:color w:val="000000" w:themeColor="text1"/>
          <w:shd w:val="clear" w:color="auto" w:fill="FFFFFF"/>
          <w:lang w:val="en-US"/>
        </w:rPr>
        <w:t>Tretyakovgal</w:t>
      </w:r>
      <w:r w:rsidRPr="00203ADB">
        <w:rPr>
          <w:rFonts w:cs="Times New Roman"/>
          <w:color w:val="000000" w:themeColor="text1"/>
          <w:shd w:val="clear" w:color="auto" w:fill="FFFFFF"/>
          <w:lang w:val="en-US"/>
        </w:rPr>
        <w:t xml:space="preserve"> </w:t>
      </w:r>
      <w:r w:rsidRPr="00047265">
        <w:rPr>
          <w:rFonts w:cs="Times New Roman"/>
          <w:color w:val="000000" w:themeColor="text1"/>
          <w:shd w:val="clear" w:color="auto" w:fill="FFFFFF"/>
          <w:lang w:val="en-US"/>
        </w:rPr>
        <w:t>lery</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ru</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programs</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kultura</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bez</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granits</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dialogi</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s</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kulturnymi</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liderami</w:t>
      </w:r>
      <w:r w:rsidRPr="00A41B2C">
        <w:rPr>
          <w:rFonts w:cs="Times New Roman"/>
          <w:color w:val="000000" w:themeColor="text1"/>
          <w:shd w:val="clear" w:color="auto" w:fill="FFFFFF"/>
          <w:lang w:val="en-GB"/>
        </w:rPr>
        <w:t>-</w:t>
      </w:r>
      <w:r w:rsidRPr="00047265">
        <w:rPr>
          <w:rFonts w:cs="Times New Roman"/>
          <w:color w:val="000000" w:themeColor="text1"/>
          <w:shd w:val="clear" w:color="auto" w:fill="FFFFFF"/>
          <w:lang w:val="en-US"/>
        </w:rPr>
        <w:t>sovremennosti</w:t>
      </w:r>
      <w:r w:rsidRPr="00A41B2C">
        <w:rPr>
          <w:rFonts w:cs="Times New Roman"/>
          <w:color w:val="000000" w:themeColor="text1"/>
          <w:shd w:val="clear" w:color="auto" w:fill="FFFFFF"/>
          <w:lang w:val="en-GB"/>
        </w:rPr>
        <w:t xml:space="preserve">/ </w:t>
      </w:r>
      <w:r w:rsidRPr="00A41B2C">
        <w:rPr>
          <w:color w:val="000000" w:themeColor="text1"/>
          <w:lang w:val="en-GB"/>
        </w:rPr>
        <w:t>(</w:t>
      </w:r>
      <w:r>
        <w:rPr>
          <w:color w:val="000000" w:themeColor="text1"/>
        </w:rPr>
        <w:t>дата</w:t>
      </w:r>
      <w:r w:rsidRPr="00A41B2C">
        <w:rPr>
          <w:color w:val="000000" w:themeColor="text1"/>
          <w:lang w:val="en-GB"/>
        </w:rPr>
        <w:t xml:space="preserve"> </w:t>
      </w:r>
      <w:r>
        <w:rPr>
          <w:color w:val="000000" w:themeColor="text1"/>
        </w:rPr>
        <w:t>обращения</w:t>
      </w:r>
      <w:r w:rsidRPr="00A41B2C">
        <w:rPr>
          <w:color w:val="000000" w:themeColor="text1"/>
          <w:lang w:val="en-GB"/>
        </w:rPr>
        <w:t xml:space="preserve"> 07.12.2019).</w:t>
      </w:r>
    </w:p>
  </w:footnote>
  <w:footnote w:id="339">
    <w:p w:rsidR="008D3C4A" w:rsidRPr="00057946" w:rsidRDefault="008D3C4A">
      <w:pPr>
        <w:pStyle w:val="a5"/>
        <w:rPr>
          <w:rFonts w:cs="Times New Roman"/>
          <w:color w:val="000000" w:themeColor="text1"/>
          <w:shd w:val="clear" w:color="auto" w:fill="FFFFFF"/>
        </w:rPr>
      </w:pPr>
      <w:r>
        <w:rPr>
          <w:rStyle w:val="a7"/>
        </w:rPr>
        <w:footnoteRef/>
      </w:r>
      <w:r>
        <w:t xml:space="preserve"> </w:t>
      </w:r>
      <w:r w:rsidRPr="00FD453C">
        <w:rPr>
          <w:rFonts w:cs="Times New Roman"/>
          <w:color w:val="000000" w:themeColor="text1"/>
          <w:shd w:val="clear" w:color="auto" w:fill="FFFFFF"/>
        </w:rPr>
        <w:t xml:space="preserve">Видеоискусство в Мраморном дворце (звук, танец, перформанс). </w:t>
      </w:r>
      <w:r w:rsidRPr="00FD453C">
        <w:rPr>
          <w:rFonts w:cs="Times New Roman"/>
          <w:color w:val="000000" w:themeColor="text1"/>
          <w:shd w:val="clear" w:color="auto" w:fill="FFFFFF"/>
          <w:lang w:val="en-US"/>
        </w:rPr>
        <w:t>URL</w:t>
      </w:r>
      <w:r w:rsidRPr="00FD453C">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http</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www</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rusmuseum</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ru</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marble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palace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exhibitions</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video</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art</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in</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the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marble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palace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sound</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dance</w:t>
      </w:r>
      <w:r w:rsidRPr="00FD453C">
        <w:rPr>
          <w:rFonts w:cs="Times New Roman"/>
          <w:color w:val="000000" w:themeColor="text1"/>
          <w:shd w:val="clear" w:color="auto" w:fill="FFFFFF"/>
        </w:rPr>
        <w:t>-</w:t>
      </w:r>
      <w:r w:rsidRPr="00FD453C">
        <w:rPr>
          <w:rFonts w:cs="Times New Roman"/>
          <w:color w:val="000000" w:themeColor="text1"/>
          <w:shd w:val="clear" w:color="auto" w:fill="FFFFFF"/>
          <w:lang w:val="en-US"/>
        </w:rPr>
        <w:t>performance</w:t>
      </w:r>
      <w:r w:rsidRPr="00FD453C">
        <w:rPr>
          <w:rFonts w:cs="Times New Roman"/>
          <w:color w:val="000000" w:themeColor="text1"/>
          <w:shd w:val="clear" w:color="auto" w:fill="FFFFFF"/>
        </w:rPr>
        <w:t>-3/?</w:t>
      </w:r>
      <w:r w:rsidRPr="00FD453C">
        <w:rPr>
          <w:rFonts w:cs="Times New Roman"/>
          <w:color w:val="000000" w:themeColor="text1"/>
          <w:shd w:val="clear" w:color="auto" w:fill="FFFFFF"/>
          <w:lang w:val="en-US"/>
        </w:rPr>
        <w:t>sphrase</w:t>
      </w:r>
      <w:r w:rsidRPr="00FD453C">
        <w:rPr>
          <w:rFonts w:cs="Times New Roman"/>
          <w:color w:val="000000" w:themeColor="text1"/>
          <w:shd w:val="clear" w:color="auto" w:fill="FFFFFF"/>
        </w:rPr>
        <w:t>_</w:t>
      </w:r>
      <w:r w:rsidRPr="00FD453C">
        <w:rPr>
          <w:rFonts w:cs="Times New Roman"/>
          <w:color w:val="000000" w:themeColor="text1"/>
          <w:shd w:val="clear" w:color="auto" w:fill="FFFFFF"/>
          <w:lang w:val="en-US"/>
        </w:rPr>
        <w:t>id</w:t>
      </w:r>
      <w:r w:rsidRPr="00FD453C">
        <w:rPr>
          <w:rFonts w:cs="Times New Roman"/>
          <w:color w:val="000000" w:themeColor="text1"/>
          <w:shd w:val="clear" w:color="auto" w:fill="FFFFFF"/>
        </w:rPr>
        <w:t>=186759</w:t>
      </w:r>
      <w:r>
        <w:rPr>
          <w:rFonts w:cs="Times New Roman"/>
          <w:color w:val="000000" w:themeColor="text1"/>
          <w:shd w:val="clear" w:color="auto" w:fill="FFFFFF"/>
        </w:rPr>
        <w:t xml:space="preserve"> </w:t>
      </w:r>
      <w:r w:rsidRPr="00FD453C">
        <w:t>(дата обращения: 05.02.2020).</w:t>
      </w:r>
    </w:p>
  </w:footnote>
  <w:footnote w:id="340">
    <w:p w:rsidR="008D3C4A" w:rsidRPr="00057946" w:rsidRDefault="008D3C4A">
      <w:pPr>
        <w:pStyle w:val="a5"/>
        <w:rPr>
          <w:rFonts w:cs="Times New Roman"/>
          <w:color w:val="000000" w:themeColor="text1"/>
          <w:shd w:val="clear" w:color="auto" w:fill="FFFFFF"/>
        </w:rPr>
      </w:pPr>
      <w:r>
        <w:rPr>
          <w:rStyle w:val="a7"/>
        </w:rPr>
        <w:footnoteRef/>
      </w:r>
      <w:r>
        <w:t xml:space="preserve"> </w:t>
      </w:r>
      <w:r w:rsidRPr="00FD453C">
        <w:rPr>
          <w:rFonts w:cs="Times New Roman"/>
          <w:color w:val="000000" w:themeColor="text1"/>
          <w:shd w:val="clear" w:color="auto" w:fill="FFFFFF"/>
        </w:rPr>
        <w:t xml:space="preserve">Перформанс Жан-Ива Лелу. </w:t>
      </w:r>
      <w:r w:rsidRPr="00FD453C">
        <w:rPr>
          <w:rFonts w:cs="Times New Roman"/>
          <w:color w:val="000000" w:themeColor="text1"/>
          <w:shd w:val="clear" w:color="auto" w:fill="FFFFFF"/>
          <w:lang w:val="en-US"/>
        </w:rPr>
        <w:t>URL</w:t>
      </w:r>
      <w:r w:rsidRPr="00FD453C">
        <w:rPr>
          <w:rFonts w:cs="Times New Roman"/>
          <w:color w:val="000000" w:themeColor="text1"/>
          <w:shd w:val="clear" w:color="auto" w:fill="FFFFFF"/>
        </w:rPr>
        <w:t xml:space="preserve">: </w:t>
      </w:r>
      <w:r w:rsidRPr="00FA00E1">
        <w:rPr>
          <w:rFonts w:cs="Times New Roman"/>
          <w:color w:val="000000" w:themeColor="text1"/>
          <w:shd w:val="clear" w:color="auto" w:fill="FFFFFF"/>
          <w:lang w:val="en-US"/>
        </w:rPr>
        <w:t>http</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www</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rusmuseum</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ru</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marble</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palace</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news</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performance</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jean</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yves</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the</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lela</w:t>
      </w:r>
      <w:r w:rsidRPr="00FA00E1">
        <w:rPr>
          <w:rFonts w:cs="Times New Roman"/>
          <w:color w:val="000000" w:themeColor="text1"/>
          <w:shd w:val="clear" w:color="auto" w:fill="FFFFFF"/>
        </w:rPr>
        <w:t>-/?</w:t>
      </w:r>
      <w:r w:rsidRPr="00FA00E1">
        <w:rPr>
          <w:rFonts w:cs="Times New Roman"/>
          <w:color w:val="000000" w:themeColor="text1"/>
          <w:shd w:val="clear" w:color="auto" w:fill="FFFFFF"/>
          <w:lang w:val="en-US"/>
        </w:rPr>
        <w:t>sphrase</w:t>
      </w:r>
      <w:r w:rsidRPr="00FA00E1">
        <w:rPr>
          <w:rFonts w:cs="Times New Roman"/>
          <w:color w:val="000000" w:themeColor="text1"/>
          <w:shd w:val="clear" w:color="auto" w:fill="FFFFFF"/>
        </w:rPr>
        <w:t>_</w:t>
      </w:r>
      <w:r w:rsidRPr="00FA00E1">
        <w:rPr>
          <w:rFonts w:cs="Times New Roman"/>
          <w:color w:val="000000" w:themeColor="text1"/>
          <w:shd w:val="clear" w:color="auto" w:fill="FFFFFF"/>
          <w:lang w:val="en-US"/>
        </w:rPr>
        <w:t>id</w:t>
      </w:r>
      <w:r w:rsidRPr="00FA00E1">
        <w:rPr>
          <w:rFonts w:cs="Times New Roman"/>
          <w:color w:val="000000" w:themeColor="text1"/>
          <w:shd w:val="clear" w:color="auto" w:fill="FFFFFF"/>
        </w:rPr>
        <w:t>=186759</w:t>
      </w:r>
      <w:r>
        <w:rPr>
          <w:rFonts w:cs="Times New Roman"/>
          <w:color w:val="000000" w:themeColor="text1"/>
          <w:shd w:val="clear" w:color="auto" w:fill="FFFFFF"/>
        </w:rPr>
        <w:t xml:space="preserve"> </w:t>
      </w:r>
      <w:r w:rsidRPr="00FD453C">
        <w:rPr>
          <w:color w:val="000000" w:themeColor="text1"/>
        </w:rPr>
        <w:t>(дата обращения 10.05.2019).</w:t>
      </w:r>
      <w:r>
        <w:rPr>
          <w:rFonts w:cs="Times New Roman"/>
          <w:color w:val="000000" w:themeColor="text1"/>
          <w:shd w:val="clear" w:color="auto" w:fill="FFFFFF"/>
        </w:rPr>
        <w:t xml:space="preserve"> </w:t>
      </w:r>
    </w:p>
  </w:footnote>
  <w:footnote w:id="341">
    <w:p w:rsidR="008D3C4A" w:rsidRPr="001A0FBF" w:rsidRDefault="008D3C4A">
      <w:pPr>
        <w:pStyle w:val="a5"/>
      </w:pPr>
      <w:r>
        <w:rPr>
          <w:rStyle w:val="a7"/>
        </w:rPr>
        <w:footnoteRef/>
      </w:r>
      <w:r>
        <w:t xml:space="preserve"> </w:t>
      </w:r>
      <w:r w:rsidRPr="008A6B5A">
        <w:t>30 ноября. Лекция «Сценарии и партитуры»</w:t>
      </w:r>
      <w:r>
        <w:t xml:space="preserve">. URL: </w:t>
      </w:r>
      <w:r w:rsidRPr="00057946">
        <w:t>http://www.rusmuseum.ru/marble-palace/news/30-nov-lecture-scripts-and-scores-in-the-marble-palace/?sp</w:t>
      </w:r>
      <w:r>
        <w:t xml:space="preserve"> </w:t>
      </w:r>
      <w:r w:rsidRPr="001A0FBF">
        <w:t>hrase_id=186759</w:t>
      </w:r>
      <w:r>
        <w:t xml:space="preserve"> </w:t>
      </w:r>
      <w:r w:rsidRPr="00FD453C">
        <w:t>(дата обращения: 05.02.2020).</w:t>
      </w:r>
    </w:p>
  </w:footnote>
  <w:footnote w:id="342">
    <w:p w:rsidR="008D3C4A" w:rsidRPr="00CA58D0" w:rsidRDefault="008D3C4A" w:rsidP="00760933">
      <w:pPr>
        <w:pStyle w:val="a5"/>
        <w:spacing w:line="276" w:lineRule="auto"/>
        <w:rPr>
          <w:rFonts w:eastAsia="Times New Roman" w:cs="Times New Roman"/>
          <w:color w:val="000000" w:themeColor="text1"/>
          <w:szCs w:val="24"/>
          <w:lang w:val="en-GB"/>
        </w:rPr>
      </w:pPr>
      <w:r w:rsidRPr="001A0FBF">
        <w:rPr>
          <w:rStyle w:val="a7"/>
        </w:rPr>
        <w:footnoteRef/>
      </w:r>
      <w:r w:rsidRPr="001A0FBF">
        <w:rPr>
          <w:lang w:val="en-GB"/>
        </w:rPr>
        <w:t xml:space="preserve"> </w:t>
      </w:r>
      <w:r w:rsidRPr="00D97B41">
        <w:rPr>
          <w:rFonts w:eastAsia="Times New Roman" w:cs="Times New Roman"/>
          <w:color w:val="000000" w:themeColor="text1"/>
          <w:szCs w:val="24"/>
          <w:lang w:val="en-US"/>
        </w:rPr>
        <w:t>Cultural Diplomacy: Culture is a Central Component of International Relations / It’s Time to Unlock Its Full Potential / Bound K. [et al.]. – London : Demos, 2007. – 113 p.</w:t>
      </w:r>
    </w:p>
  </w:footnote>
  <w:footnote w:id="343">
    <w:p w:rsidR="008D3C4A" w:rsidRPr="00047265" w:rsidRDefault="008D3C4A">
      <w:pPr>
        <w:pStyle w:val="a5"/>
        <w:rPr>
          <w:lang w:val="en-US"/>
        </w:rPr>
      </w:pPr>
      <w:r w:rsidRPr="001A0FBF">
        <w:rPr>
          <w:rStyle w:val="a7"/>
        </w:rPr>
        <w:footnoteRef/>
      </w:r>
      <w:r w:rsidRPr="001A0FBF">
        <w:t xml:space="preserve"> </w:t>
      </w:r>
      <w:r w:rsidRPr="00FA00E1">
        <w:rPr>
          <w:color w:val="000000" w:themeColor="text1"/>
          <w:highlight w:val="white"/>
          <w:lang w:val="en-US"/>
        </w:rPr>
        <w:t>XXIV</w:t>
      </w:r>
      <w:r w:rsidRPr="00057946">
        <w:rPr>
          <w:color w:val="000000" w:themeColor="text1"/>
          <w:highlight w:val="white"/>
        </w:rPr>
        <w:t xml:space="preserve"> Международный Консультативный Совет Государственного Эрмитажа. </w:t>
      </w:r>
      <w:r w:rsidRPr="00FA00E1">
        <w:rPr>
          <w:color w:val="000000" w:themeColor="text1"/>
          <w:highlight w:val="white"/>
          <w:lang w:val="en-US"/>
        </w:rPr>
        <w:t>URL</w:t>
      </w:r>
      <w:r w:rsidRPr="00047265">
        <w:rPr>
          <w:color w:val="000000" w:themeColor="text1"/>
          <w:highlight w:val="white"/>
          <w:lang w:val="en-US"/>
        </w:rPr>
        <w:t>: https://support.</w:t>
      </w:r>
      <w:r w:rsidRPr="00047265">
        <w:rPr>
          <w:color w:val="000000" w:themeColor="text1"/>
          <w:highlight w:val="white"/>
          <w:lang w:val="en-GB"/>
        </w:rPr>
        <w:t xml:space="preserve"> </w:t>
      </w:r>
      <w:r w:rsidRPr="00047265">
        <w:rPr>
          <w:color w:val="000000" w:themeColor="text1"/>
          <w:highlight w:val="white"/>
          <w:lang w:val="en-US"/>
        </w:rPr>
        <w:t>hermitagemuseum.org/ru/news/view/99 (</w:t>
      </w:r>
      <w:r w:rsidRPr="00057946">
        <w:rPr>
          <w:color w:val="000000" w:themeColor="text1"/>
          <w:highlight w:val="white"/>
        </w:rPr>
        <w:t>дата</w:t>
      </w:r>
      <w:r w:rsidRPr="00047265">
        <w:rPr>
          <w:color w:val="000000" w:themeColor="text1"/>
          <w:highlight w:val="white"/>
          <w:lang w:val="en-US"/>
        </w:rPr>
        <w:t xml:space="preserve"> </w:t>
      </w:r>
      <w:r w:rsidRPr="00057946">
        <w:rPr>
          <w:color w:val="000000" w:themeColor="text1"/>
          <w:highlight w:val="white"/>
        </w:rPr>
        <w:t>обращения</w:t>
      </w:r>
      <w:r w:rsidRPr="00047265">
        <w:rPr>
          <w:color w:val="000000" w:themeColor="text1"/>
          <w:highlight w:val="white"/>
          <w:lang w:val="en-US"/>
        </w:rPr>
        <w:t xml:space="preserve"> 11.11.2019).</w:t>
      </w:r>
    </w:p>
  </w:footnote>
  <w:footnote w:id="344">
    <w:p w:rsidR="008D3C4A" w:rsidRPr="00057946" w:rsidRDefault="008D3C4A">
      <w:pPr>
        <w:pStyle w:val="a5"/>
        <w:rPr>
          <w:rFonts w:cs="Times New Roman"/>
          <w:color w:val="000000" w:themeColor="text1"/>
          <w:shd w:val="clear" w:color="auto" w:fill="FFFFFF"/>
        </w:rPr>
      </w:pPr>
      <w:r>
        <w:rPr>
          <w:rStyle w:val="a7"/>
        </w:rPr>
        <w:footnoteRef/>
      </w:r>
      <w:r>
        <w:t xml:space="preserve"> </w:t>
      </w:r>
      <w:r w:rsidRPr="00FD453C">
        <w:rPr>
          <w:rFonts w:cs="Times New Roman"/>
          <w:color w:val="000000" w:themeColor="text1"/>
          <w:shd w:val="clear" w:color="auto" w:fill="FFFFFF"/>
        </w:rPr>
        <w:t xml:space="preserve">Образовательно-выставочный проект «Современное искусство для всех» в Мурманске, Петрозаводске и Костомукше. </w:t>
      </w:r>
      <w:r w:rsidRPr="00FD453C">
        <w:rPr>
          <w:rFonts w:cs="Times New Roman"/>
          <w:color w:val="000000" w:themeColor="text1"/>
          <w:shd w:val="clear" w:color="auto" w:fill="FFFFFF"/>
          <w:lang w:val="en-US"/>
        </w:rPr>
        <w:t>URL</w:t>
      </w:r>
      <w:r w:rsidRPr="00057946">
        <w:rPr>
          <w:rFonts w:cs="Times New Roman"/>
          <w:color w:val="000000" w:themeColor="text1"/>
          <w:shd w:val="clear" w:color="auto" w:fill="FFFFFF"/>
        </w:rPr>
        <w:t xml:space="preserve">: </w:t>
      </w:r>
      <w:r w:rsidRPr="00FD453C">
        <w:rPr>
          <w:rFonts w:cs="Times New Roman"/>
          <w:color w:val="000000" w:themeColor="text1"/>
          <w:shd w:val="clear" w:color="auto" w:fill="FFFFFF"/>
          <w:lang w:val="en-US"/>
        </w:rPr>
        <w:t>https</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www</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severstal</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com</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rus</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media</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news</w:t>
      </w:r>
      <w:r w:rsidRPr="00057946">
        <w:rPr>
          <w:rFonts w:cs="Times New Roman"/>
          <w:color w:val="000000" w:themeColor="text1"/>
          <w:shd w:val="clear" w:color="auto" w:fill="FFFFFF"/>
        </w:rPr>
        <w:t>/</w:t>
      </w:r>
      <w:r w:rsidRPr="00FD453C">
        <w:rPr>
          <w:rFonts w:cs="Times New Roman"/>
          <w:color w:val="000000" w:themeColor="text1"/>
          <w:shd w:val="clear" w:color="auto" w:fill="FFFFFF"/>
          <w:lang w:val="en-US"/>
        </w:rPr>
        <w:t>document</w:t>
      </w:r>
      <w:r w:rsidRPr="00057946">
        <w:rPr>
          <w:rFonts w:cs="Times New Roman"/>
          <w:color w:val="000000" w:themeColor="text1"/>
          <w:shd w:val="clear" w:color="auto" w:fill="FFFFFF"/>
        </w:rPr>
        <w:t>13828.</w:t>
      </w:r>
      <w:r w:rsidRPr="00FD453C">
        <w:rPr>
          <w:rFonts w:cs="Times New Roman"/>
          <w:color w:val="000000" w:themeColor="text1"/>
          <w:shd w:val="clear" w:color="auto" w:fill="FFFFFF"/>
          <w:lang w:val="en-US"/>
        </w:rPr>
        <w:t>phtml</w:t>
      </w:r>
      <w:r w:rsidRPr="00057946">
        <w:rPr>
          <w:rFonts w:cs="Times New Roman"/>
          <w:color w:val="000000" w:themeColor="text1"/>
          <w:shd w:val="clear" w:color="auto" w:fill="FFFFFF"/>
        </w:rPr>
        <w:t xml:space="preserve"> </w:t>
      </w:r>
      <w:r w:rsidRPr="00057946">
        <w:rPr>
          <w:color w:val="000000" w:themeColor="text1"/>
          <w:highlight w:val="white"/>
        </w:rPr>
        <w:t>(дата обращения 11.11.2019).</w:t>
      </w:r>
    </w:p>
  </w:footnote>
  <w:footnote w:id="345">
    <w:p w:rsidR="008D3C4A" w:rsidRPr="007F2D26" w:rsidRDefault="008D3C4A">
      <w:pPr>
        <w:pStyle w:val="a5"/>
        <w:rPr>
          <w:rFonts w:cs="Times New Roman"/>
          <w:color w:val="000000" w:themeColor="text1"/>
          <w:shd w:val="clear" w:color="auto" w:fill="FFFFFF"/>
        </w:rPr>
      </w:pPr>
      <w:r w:rsidRPr="00057946">
        <w:rPr>
          <w:rStyle w:val="a6"/>
          <w:vertAlign w:val="superscript"/>
        </w:rPr>
        <w:footnoteRef/>
      </w:r>
      <w:r>
        <w:t xml:space="preserve"> </w:t>
      </w:r>
      <w:r>
        <w:rPr>
          <w:rFonts w:cs="Times New Roman"/>
          <w:color w:val="000000" w:themeColor="text1"/>
          <w:shd w:val="clear" w:color="auto" w:fill="FFFFFF"/>
        </w:rPr>
        <w:t xml:space="preserve">Ильина М. </w:t>
      </w:r>
      <w:r w:rsidRPr="00FD453C">
        <w:rPr>
          <w:rFonts w:cs="Times New Roman"/>
          <w:color w:val="000000" w:themeColor="text1"/>
          <w:shd w:val="clear" w:color="auto" w:fill="FFFFFF"/>
        </w:rPr>
        <w:t>В Южно-Сахалинске стартовал проект, посвященный современному искусству.</w:t>
      </w:r>
      <w:r w:rsidRPr="003D6EE0">
        <w:rPr>
          <w:rFonts w:ascii="Verdana" w:hAnsi="Verdana"/>
          <w:color w:val="909090"/>
          <w:sz w:val="16"/>
          <w:szCs w:val="16"/>
        </w:rPr>
        <w:t xml:space="preserve"> </w:t>
      </w:r>
      <w:r w:rsidRPr="003D6EE0">
        <w:rPr>
          <w:rFonts w:cs="Times New Roman"/>
          <w:color w:val="000000" w:themeColor="text1"/>
          <w:shd w:val="clear" w:color="auto" w:fill="FFFFFF"/>
        </w:rPr>
        <w:t>Сахалин.инфо.</w:t>
      </w:r>
      <w:r w:rsidRPr="00FD453C">
        <w:rPr>
          <w:rFonts w:cs="Times New Roman"/>
          <w:color w:val="000000" w:themeColor="text1"/>
          <w:shd w:val="clear" w:color="auto" w:fill="FFFFFF"/>
        </w:rPr>
        <w:t xml:space="preserve"> </w:t>
      </w:r>
      <w:r>
        <w:rPr>
          <w:rFonts w:cs="Times New Roman"/>
          <w:color w:val="000000" w:themeColor="text1"/>
          <w:shd w:val="clear" w:color="auto" w:fill="FFFFFF"/>
        </w:rPr>
        <w:t>16.10.2017.</w:t>
      </w:r>
      <w:r w:rsidRPr="00FD453C">
        <w:t xml:space="preserve"> </w:t>
      </w:r>
      <w:r w:rsidRPr="00FD453C">
        <w:rPr>
          <w:rFonts w:cs="Times New Roman"/>
          <w:color w:val="000000" w:themeColor="text1"/>
          <w:shd w:val="clear" w:color="auto" w:fill="FFFFFF"/>
        </w:rPr>
        <w:t xml:space="preserve">URL: https://sakhalin.info/news/140592 </w:t>
      </w:r>
      <w:r w:rsidRPr="00FD453C">
        <w:rPr>
          <w:color w:val="000000" w:themeColor="text1"/>
        </w:rPr>
        <w:t>(дата обращения 07.02.2020).</w:t>
      </w:r>
    </w:p>
  </w:footnote>
  <w:footnote w:id="346">
    <w:p w:rsidR="008D3C4A" w:rsidRPr="00C77E98" w:rsidRDefault="008D3C4A" w:rsidP="00E24932">
      <w:pPr>
        <w:pStyle w:val="a5"/>
        <w:rPr>
          <w:rFonts w:cs="Times New Roman"/>
          <w:color w:val="000000" w:themeColor="text1"/>
          <w:spacing w:val="-4"/>
          <w:shd w:val="clear" w:color="auto" w:fill="FFFFFF"/>
        </w:rPr>
      </w:pPr>
      <w:r w:rsidRPr="00C77E98">
        <w:rPr>
          <w:rStyle w:val="a7"/>
          <w:color w:val="000000" w:themeColor="text1"/>
        </w:rPr>
        <w:footnoteRef/>
      </w:r>
      <w:r w:rsidRPr="00C77E98">
        <w:rPr>
          <w:color w:val="000000" w:themeColor="text1"/>
        </w:rPr>
        <w:t xml:space="preserve"> </w:t>
      </w:r>
      <w:r w:rsidRPr="00C77E98">
        <w:rPr>
          <w:rFonts w:cs="Times New Roman"/>
          <w:color w:val="000000" w:themeColor="text1"/>
        </w:rPr>
        <w:t>В 2017 году в университете Уагадугу, столице Буркина-Фасо, президент Франции Э. Макрон объявил о необходимости создания условий для временного или постоянного</w:t>
      </w:r>
      <w:r w:rsidRPr="00C77E98">
        <w:rPr>
          <w:rFonts w:cs="Times New Roman"/>
          <w:color w:val="000000" w:themeColor="text1"/>
          <w:spacing w:val="6"/>
          <w:shd w:val="clear" w:color="auto" w:fill="FFFFFF"/>
        </w:rPr>
        <w:t xml:space="preserve"> </w:t>
      </w:r>
      <w:r w:rsidRPr="00C77E98">
        <w:rPr>
          <w:rFonts w:cs="Times New Roman"/>
          <w:color w:val="000000" w:themeColor="text1"/>
        </w:rPr>
        <w:t xml:space="preserve">возвращения африканского </w:t>
      </w:r>
      <w:r w:rsidRPr="00C77E98">
        <w:rPr>
          <w:rFonts w:cs="Times New Roman"/>
          <w:color w:val="000000" w:themeColor="text1"/>
          <w:spacing w:val="-4"/>
        </w:rPr>
        <w:t>культурного наследия в Африку. По текущей информации, к 2022 году африканские музеи уже могут подавать заявки на возвращение африканских культурных ценностей из Франции. См</w:t>
      </w:r>
      <w:r w:rsidRPr="00C77E98">
        <w:rPr>
          <w:rFonts w:cs="Times New Roman"/>
          <w:color w:val="000000" w:themeColor="text1"/>
          <w:spacing w:val="-4"/>
          <w:lang w:val="en-US"/>
        </w:rPr>
        <w:t>.: Restitution des biens culturels.</w:t>
      </w:r>
      <w:r w:rsidRPr="00C77E98">
        <w:rPr>
          <w:rFonts w:cs="Times New Roman"/>
          <w:color w:val="000000" w:themeColor="text1"/>
          <w:spacing w:val="-4"/>
          <w:shd w:val="clear" w:color="auto" w:fill="FFFFFF"/>
          <w:lang w:val="en-US"/>
        </w:rPr>
        <w:t xml:space="preserve"> </w:t>
      </w:r>
      <w:r w:rsidRPr="00C77E98">
        <w:rPr>
          <w:color w:val="000000" w:themeColor="text1"/>
          <w:spacing w:val="-4"/>
          <w:lang w:val="en-US"/>
        </w:rPr>
        <w:t>Ministère de l’Europe et des Affaires étrangères.</w:t>
      </w:r>
      <w:r w:rsidRPr="00C77E98">
        <w:rPr>
          <w:rFonts w:ascii="Arial" w:hAnsi="Arial" w:cs="Arial"/>
          <w:color w:val="000000" w:themeColor="text1"/>
          <w:spacing w:val="-4"/>
          <w:shd w:val="clear" w:color="auto" w:fill="FFFFFF"/>
          <w:lang w:val="en-US"/>
        </w:rPr>
        <w:t xml:space="preserve"> </w:t>
      </w:r>
      <w:r w:rsidRPr="00C77E98">
        <w:rPr>
          <w:rFonts w:cs="Times New Roman"/>
          <w:color w:val="000000" w:themeColor="text1"/>
          <w:spacing w:val="-4"/>
          <w:shd w:val="clear" w:color="auto" w:fill="FFFFFF"/>
          <w:lang w:val="en-US"/>
        </w:rPr>
        <w:t>URL</w:t>
      </w:r>
      <w:r w:rsidRPr="00C77E98">
        <w:rPr>
          <w:rFonts w:cs="Times New Roman"/>
          <w:color w:val="000000" w:themeColor="text1"/>
          <w:spacing w:val="-4"/>
          <w:shd w:val="clear" w:color="auto" w:fill="FFFFFF"/>
        </w:rPr>
        <w:t xml:space="preserve">: </w:t>
      </w:r>
      <w:r w:rsidRPr="00C77E98">
        <w:rPr>
          <w:color w:val="000000" w:themeColor="text1"/>
          <w:spacing w:val="-4"/>
          <w:lang w:val="en-US"/>
        </w:rPr>
        <w:t>https</w:t>
      </w:r>
      <w:r w:rsidRPr="00C77E98">
        <w:rPr>
          <w:color w:val="000000" w:themeColor="text1"/>
          <w:spacing w:val="-4"/>
        </w:rPr>
        <w:t>://</w:t>
      </w:r>
      <w:r w:rsidRPr="00C77E98">
        <w:rPr>
          <w:color w:val="000000" w:themeColor="text1"/>
          <w:spacing w:val="-4"/>
          <w:lang w:val="en-US"/>
        </w:rPr>
        <w:t>www</w:t>
      </w:r>
      <w:r w:rsidRPr="00C77E98">
        <w:rPr>
          <w:color w:val="000000" w:themeColor="text1"/>
          <w:spacing w:val="-4"/>
        </w:rPr>
        <w:t>.</w:t>
      </w:r>
      <w:r w:rsidRPr="00C77E98">
        <w:rPr>
          <w:color w:val="000000" w:themeColor="text1"/>
          <w:spacing w:val="-4"/>
          <w:lang w:val="en-US"/>
        </w:rPr>
        <w:t>diplomatie</w:t>
      </w:r>
      <w:r w:rsidRPr="00C77E98">
        <w:rPr>
          <w:color w:val="000000" w:themeColor="text1"/>
          <w:spacing w:val="-4"/>
        </w:rPr>
        <w:t>.</w:t>
      </w:r>
      <w:r w:rsidRPr="00C77E98">
        <w:rPr>
          <w:color w:val="000000" w:themeColor="text1"/>
          <w:spacing w:val="-4"/>
          <w:lang w:val="en-US"/>
        </w:rPr>
        <w:t>gouv</w:t>
      </w:r>
      <w:r w:rsidRPr="00C77E98">
        <w:rPr>
          <w:color w:val="000000" w:themeColor="text1"/>
          <w:spacing w:val="-4"/>
        </w:rPr>
        <w:t>.</w:t>
      </w:r>
      <w:r w:rsidRPr="00C77E98">
        <w:rPr>
          <w:color w:val="000000" w:themeColor="text1"/>
          <w:spacing w:val="-4"/>
          <w:lang w:val="en-US"/>
        </w:rPr>
        <w:t>fr</w:t>
      </w:r>
      <w:r w:rsidRPr="00C77E98">
        <w:rPr>
          <w:color w:val="000000" w:themeColor="text1"/>
          <w:spacing w:val="-4"/>
        </w:rPr>
        <w:t>/</w:t>
      </w:r>
      <w:r w:rsidRPr="00C77E98">
        <w:rPr>
          <w:color w:val="000000" w:themeColor="text1"/>
          <w:spacing w:val="-4"/>
          <w:lang w:val="en-US"/>
        </w:rPr>
        <w:t>fr</w:t>
      </w:r>
      <w:r w:rsidRPr="00C77E98">
        <w:rPr>
          <w:color w:val="000000" w:themeColor="text1"/>
          <w:spacing w:val="-4"/>
        </w:rPr>
        <w:t>/</w:t>
      </w:r>
      <w:r w:rsidRPr="00C77E98">
        <w:rPr>
          <w:color w:val="000000" w:themeColor="text1"/>
          <w:spacing w:val="-4"/>
          <w:lang w:val="en-US"/>
        </w:rPr>
        <w:t>dossiers</w:t>
      </w:r>
      <w:r w:rsidRPr="00C77E98">
        <w:rPr>
          <w:color w:val="000000" w:themeColor="text1"/>
          <w:spacing w:val="-4"/>
        </w:rPr>
        <w:t>-</w:t>
      </w:r>
      <w:r w:rsidRPr="00C77E98">
        <w:rPr>
          <w:color w:val="000000" w:themeColor="text1"/>
          <w:spacing w:val="-4"/>
          <w:lang w:val="en-US"/>
        </w:rPr>
        <w:t>pays</w:t>
      </w:r>
      <w:r w:rsidRPr="00C77E98">
        <w:rPr>
          <w:color w:val="000000" w:themeColor="text1"/>
          <w:spacing w:val="-4"/>
        </w:rPr>
        <w:t>/</w:t>
      </w:r>
      <w:r w:rsidRPr="00C77E98">
        <w:rPr>
          <w:color w:val="000000" w:themeColor="text1"/>
          <w:spacing w:val="-4"/>
          <w:lang w:val="en-US"/>
        </w:rPr>
        <w:t>afrique</w:t>
      </w:r>
      <w:r w:rsidRPr="00C77E98">
        <w:rPr>
          <w:color w:val="000000" w:themeColor="text1"/>
          <w:spacing w:val="-4"/>
        </w:rPr>
        <w:t>/</w:t>
      </w:r>
      <w:r w:rsidRPr="00C77E98">
        <w:rPr>
          <w:color w:val="000000" w:themeColor="text1"/>
          <w:spacing w:val="-4"/>
          <w:lang w:val="en-US"/>
        </w:rPr>
        <w:t>culture</w:t>
      </w:r>
      <w:r w:rsidRPr="00C77E98">
        <w:rPr>
          <w:color w:val="000000" w:themeColor="text1"/>
          <w:spacing w:val="-4"/>
        </w:rPr>
        <w:t>/</w:t>
      </w:r>
      <w:r w:rsidRPr="00C77E98">
        <w:rPr>
          <w:color w:val="000000" w:themeColor="text1"/>
          <w:spacing w:val="-4"/>
          <w:lang w:val="en-US"/>
        </w:rPr>
        <w:t>restitution</w:t>
      </w:r>
      <w:r w:rsidRPr="00C77E98">
        <w:rPr>
          <w:color w:val="000000" w:themeColor="text1"/>
          <w:spacing w:val="-4"/>
        </w:rPr>
        <w:t>-</w:t>
      </w:r>
      <w:r w:rsidRPr="00C77E98">
        <w:rPr>
          <w:color w:val="000000" w:themeColor="text1"/>
          <w:spacing w:val="-4"/>
          <w:lang w:val="en-US"/>
        </w:rPr>
        <w:t>des</w:t>
      </w:r>
      <w:r w:rsidRPr="00C77E98">
        <w:rPr>
          <w:color w:val="000000" w:themeColor="text1"/>
          <w:spacing w:val="-4"/>
        </w:rPr>
        <w:t>-</w:t>
      </w:r>
      <w:r w:rsidRPr="00C77E98">
        <w:rPr>
          <w:color w:val="000000" w:themeColor="text1"/>
          <w:spacing w:val="-4"/>
          <w:lang w:val="en-US"/>
        </w:rPr>
        <w:t>biens</w:t>
      </w:r>
      <w:r w:rsidRPr="00C77E98">
        <w:rPr>
          <w:color w:val="000000" w:themeColor="text1"/>
          <w:spacing w:val="-4"/>
        </w:rPr>
        <w:t>-</w:t>
      </w:r>
      <w:r w:rsidRPr="00C77E98">
        <w:rPr>
          <w:color w:val="000000" w:themeColor="text1"/>
          <w:spacing w:val="-4"/>
          <w:lang w:val="en-US"/>
        </w:rPr>
        <w:t>culturels</w:t>
      </w:r>
      <w:r w:rsidRPr="00C77E98">
        <w:rPr>
          <w:color w:val="000000" w:themeColor="text1"/>
          <w:spacing w:val="-4"/>
        </w:rPr>
        <w:t xml:space="preserve">/ </w:t>
      </w:r>
      <w:r w:rsidRPr="00C77E98">
        <w:rPr>
          <w:color w:val="000000" w:themeColor="text1"/>
          <w:spacing w:val="-4"/>
          <w:highlight w:val="white"/>
        </w:rPr>
        <w:t>(дата обращения 11.11.2019).</w:t>
      </w:r>
    </w:p>
  </w:footnote>
  <w:footnote w:id="347">
    <w:p w:rsidR="008D3C4A" w:rsidRPr="00C77E98" w:rsidRDefault="008D3C4A" w:rsidP="00E24932">
      <w:pPr>
        <w:pStyle w:val="a5"/>
        <w:rPr>
          <w:color w:val="000000" w:themeColor="text1"/>
          <w:spacing w:val="-4"/>
        </w:rPr>
      </w:pPr>
      <w:r w:rsidRPr="00C77E98">
        <w:rPr>
          <w:rStyle w:val="a7"/>
          <w:color w:val="000000" w:themeColor="text1"/>
          <w:spacing w:val="-4"/>
        </w:rPr>
        <w:footnoteRef/>
      </w:r>
      <w:r w:rsidRPr="00C77E98">
        <w:rPr>
          <w:color w:val="000000" w:themeColor="text1"/>
          <w:spacing w:val="-4"/>
          <w:lang w:val="en-US"/>
        </w:rPr>
        <w:t xml:space="preserve"> Actes des journées professionnelles 2018 d'ICOM France - 28/29 septembre 2018.</w:t>
      </w:r>
      <w:r w:rsidRPr="00C77E98">
        <w:rPr>
          <w:rFonts w:cs="Times New Roman"/>
          <w:color w:val="000000" w:themeColor="text1"/>
          <w:spacing w:val="-4"/>
          <w:shd w:val="clear" w:color="auto" w:fill="FFFFFF"/>
          <w:lang w:val="en-US"/>
        </w:rPr>
        <w:t xml:space="preserve"> URL</w:t>
      </w:r>
      <w:r w:rsidRPr="00C77E98">
        <w:rPr>
          <w:rFonts w:cs="Times New Roman"/>
          <w:color w:val="000000" w:themeColor="text1"/>
          <w:spacing w:val="-4"/>
          <w:shd w:val="clear" w:color="auto" w:fill="FFFFFF"/>
        </w:rPr>
        <w:t xml:space="preserve">: </w:t>
      </w:r>
      <w:r w:rsidRPr="00C77E98">
        <w:rPr>
          <w:color w:val="000000" w:themeColor="text1"/>
          <w:spacing w:val="-4"/>
        </w:rPr>
        <w:t xml:space="preserve"> </w:t>
      </w:r>
      <w:r w:rsidRPr="00C77E98">
        <w:rPr>
          <w:color w:val="000000" w:themeColor="text1"/>
          <w:spacing w:val="-4"/>
          <w:lang w:val="en-US"/>
        </w:rPr>
        <w:t>https</w:t>
      </w:r>
      <w:r w:rsidRPr="00C77E98">
        <w:rPr>
          <w:color w:val="000000" w:themeColor="text1"/>
          <w:spacing w:val="-4"/>
        </w:rPr>
        <w:t>://</w:t>
      </w:r>
      <w:r w:rsidRPr="00C77E98">
        <w:rPr>
          <w:color w:val="000000" w:themeColor="text1"/>
          <w:spacing w:val="-4"/>
          <w:lang w:val="en-US"/>
        </w:rPr>
        <w:t>www</w:t>
      </w:r>
      <w:r w:rsidRPr="00C77E98">
        <w:rPr>
          <w:color w:val="000000" w:themeColor="text1"/>
          <w:spacing w:val="-4"/>
        </w:rPr>
        <w:t>.</w:t>
      </w:r>
      <w:r w:rsidRPr="00C77E98">
        <w:rPr>
          <w:color w:val="000000" w:themeColor="text1"/>
          <w:spacing w:val="-4"/>
          <w:lang w:val="en-US"/>
        </w:rPr>
        <w:t>icom</w:t>
      </w:r>
      <w:r w:rsidRPr="00C77E98">
        <w:rPr>
          <w:color w:val="000000" w:themeColor="text1"/>
          <w:spacing w:val="-4"/>
        </w:rPr>
        <w:t>-</w:t>
      </w:r>
      <w:r w:rsidRPr="00C77E98">
        <w:rPr>
          <w:color w:val="000000" w:themeColor="text1"/>
          <w:spacing w:val="-4"/>
          <w:lang w:val="en-US"/>
        </w:rPr>
        <w:t>musees</w:t>
      </w:r>
      <w:r w:rsidRPr="00C77E98">
        <w:rPr>
          <w:color w:val="000000" w:themeColor="text1"/>
          <w:spacing w:val="-4"/>
        </w:rPr>
        <w:t>.</w:t>
      </w:r>
      <w:r w:rsidRPr="00C77E98">
        <w:rPr>
          <w:color w:val="000000" w:themeColor="text1"/>
          <w:spacing w:val="-4"/>
          <w:lang w:val="en-US"/>
        </w:rPr>
        <w:t>fr</w:t>
      </w:r>
      <w:r w:rsidRPr="00C77E98">
        <w:rPr>
          <w:color w:val="000000" w:themeColor="text1"/>
          <w:spacing w:val="-4"/>
        </w:rPr>
        <w:t>/</w:t>
      </w:r>
      <w:r w:rsidRPr="00C77E98">
        <w:rPr>
          <w:color w:val="000000" w:themeColor="text1"/>
          <w:spacing w:val="-4"/>
          <w:lang w:val="en-US"/>
        </w:rPr>
        <w:t>index</w:t>
      </w:r>
      <w:r w:rsidRPr="00C77E98">
        <w:rPr>
          <w:color w:val="000000" w:themeColor="text1"/>
          <w:spacing w:val="-4"/>
        </w:rPr>
        <w:t>.</w:t>
      </w:r>
      <w:r w:rsidRPr="00C77E98">
        <w:rPr>
          <w:color w:val="000000" w:themeColor="text1"/>
          <w:spacing w:val="-4"/>
          <w:lang w:val="en-US"/>
        </w:rPr>
        <w:t>php</w:t>
      </w:r>
      <w:r w:rsidRPr="00C77E98">
        <w:rPr>
          <w:color w:val="000000" w:themeColor="text1"/>
          <w:spacing w:val="-4"/>
        </w:rPr>
        <w:t>/</w:t>
      </w:r>
      <w:r w:rsidRPr="00C77E98">
        <w:rPr>
          <w:color w:val="000000" w:themeColor="text1"/>
          <w:spacing w:val="-4"/>
          <w:lang w:val="en-US"/>
        </w:rPr>
        <w:t>ressources</w:t>
      </w:r>
      <w:r w:rsidRPr="00C77E98">
        <w:rPr>
          <w:color w:val="000000" w:themeColor="text1"/>
          <w:spacing w:val="-4"/>
        </w:rPr>
        <w:t>/</w:t>
      </w:r>
      <w:r w:rsidRPr="00C77E98">
        <w:rPr>
          <w:color w:val="000000" w:themeColor="text1"/>
          <w:spacing w:val="-4"/>
          <w:lang w:val="en-US"/>
        </w:rPr>
        <w:t>les</w:t>
      </w:r>
      <w:r w:rsidRPr="00C77E98">
        <w:rPr>
          <w:color w:val="000000" w:themeColor="text1"/>
          <w:spacing w:val="-4"/>
        </w:rPr>
        <w:t>-</w:t>
      </w:r>
      <w:r w:rsidRPr="00C77E98">
        <w:rPr>
          <w:color w:val="000000" w:themeColor="text1"/>
          <w:spacing w:val="-4"/>
          <w:lang w:val="en-US"/>
        </w:rPr>
        <w:t>paradoxes</w:t>
      </w:r>
      <w:r w:rsidRPr="00C77E98">
        <w:rPr>
          <w:color w:val="000000" w:themeColor="text1"/>
          <w:spacing w:val="-4"/>
        </w:rPr>
        <w:t>-</w:t>
      </w:r>
      <w:r w:rsidRPr="00C77E98">
        <w:rPr>
          <w:color w:val="000000" w:themeColor="text1"/>
          <w:spacing w:val="-4"/>
          <w:lang w:val="en-US"/>
        </w:rPr>
        <w:t>du</w:t>
      </w:r>
      <w:r w:rsidRPr="00C77E98">
        <w:rPr>
          <w:color w:val="000000" w:themeColor="text1"/>
          <w:spacing w:val="-4"/>
        </w:rPr>
        <w:t>-</w:t>
      </w:r>
      <w:r w:rsidRPr="00C77E98">
        <w:rPr>
          <w:color w:val="000000" w:themeColor="text1"/>
          <w:spacing w:val="-4"/>
          <w:lang w:val="en-US"/>
        </w:rPr>
        <w:t>musee</w:t>
      </w:r>
      <w:r w:rsidRPr="00C77E98">
        <w:rPr>
          <w:color w:val="000000" w:themeColor="text1"/>
          <w:spacing w:val="-4"/>
        </w:rPr>
        <w:t>-</w:t>
      </w:r>
      <w:r w:rsidRPr="00C77E98">
        <w:rPr>
          <w:color w:val="000000" w:themeColor="text1"/>
          <w:spacing w:val="-4"/>
          <w:lang w:val="en-US"/>
        </w:rPr>
        <w:t>du</w:t>
      </w:r>
      <w:r w:rsidRPr="00C77E98">
        <w:rPr>
          <w:color w:val="000000" w:themeColor="text1"/>
          <w:spacing w:val="-4"/>
        </w:rPr>
        <w:t>-</w:t>
      </w:r>
      <w:r w:rsidRPr="00C77E98">
        <w:rPr>
          <w:color w:val="000000" w:themeColor="text1"/>
          <w:spacing w:val="-4"/>
          <w:lang w:val="en-US"/>
        </w:rPr>
        <w:t>xxie</w:t>
      </w:r>
      <w:r w:rsidRPr="00C77E98">
        <w:rPr>
          <w:color w:val="000000" w:themeColor="text1"/>
          <w:spacing w:val="-4"/>
        </w:rPr>
        <w:t>-</w:t>
      </w:r>
      <w:r w:rsidRPr="00C77E98">
        <w:rPr>
          <w:color w:val="000000" w:themeColor="text1"/>
          <w:spacing w:val="-4"/>
          <w:lang w:val="en-US"/>
        </w:rPr>
        <w:t>siecle</w:t>
      </w:r>
      <w:r w:rsidRPr="00C77E98">
        <w:rPr>
          <w:color w:val="000000" w:themeColor="text1"/>
          <w:spacing w:val="-4"/>
        </w:rPr>
        <w:t xml:space="preserve">-0 </w:t>
      </w:r>
      <w:r w:rsidRPr="00C77E98">
        <w:rPr>
          <w:color w:val="000000" w:themeColor="text1"/>
          <w:spacing w:val="-4"/>
          <w:highlight w:val="white"/>
        </w:rPr>
        <w:t>(дата обращения 11.11.2019).</w:t>
      </w:r>
    </w:p>
  </w:footnote>
  <w:footnote w:id="348">
    <w:p w:rsidR="008D3C4A" w:rsidRPr="00E656DF" w:rsidRDefault="008D3C4A" w:rsidP="00E24932">
      <w:pPr>
        <w:pStyle w:val="a5"/>
        <w:rPr>
          <w:lang w:val="en-US"/>
        </w:rPr>
      </w:pPr>
      <w:r w:rsidRPr="00C77E98">
        <w:rPr>
          <w:rStyle w:val="a7"/>
          <w:color w:val="000000" w:themeColor="text1"/>
          <w:spacing w:val="-4"/>
        </w:rPr>
        <w:footnoteRef/>
      </w:r>
      <w:r w:rsidRPr="00C77E98">
        <w:rPr>
          <w:color w:val="000000" w:themeColor="text1"/>
          <w:spacing w:val="-4"/>
          <w:lang w:val="en-US"/>
        </w:rPr>
        <w:t xml:space="preserve"> Déclaration sur l’importance et la valeur des musées universels // Nouvelles de l’ICOM. 2004. № 1. </w:t>
      </w:r>
      <w:r w:rsidRPr="00C77E98">
        <w:rPr>
          <w:color w:val="000000" w:themeColor="text1"/>
          <w:spacing w:val="-4"/>
        </w:rPr>
        <w:t>Р</w:t>
      </w:r>
      <w:r w:rsidRPr="00C77E98">
        <w:rPr>
          <w:color w:val="000000" w:themeColor="text1"/>
          <w:spacing w:val="-4"/>
          <w:lang w:val="en-US"/>
        </w:rPr>
        <w:t>.</w:t>
      </w:r>
      <w:r w:rsidRPr="00C77E98">
        <w:rPr>
          <w:color w:val="000000" w:themeColor="text1"/>
          <w:spacing w:val="-4"/>
        </w:rPr>
        <w:t xml:space="preserve"> </w:t>
      </w:r>
      <w:r w:rsidRPr="00C77E98">
        <w:rPr>
          <w:color w:val="000000" w:themeColor="text1"/>
          <w:spacing w:val="-4"/>
          <w:lang w:val="en-US"/>
        </w:rPr>
        <w: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CCB"/>
    <w:multiLevelType w:val="hybridMultilevel"/>
    <w:tmpl w:val="BA365120"/>
    <w:lvl w:ilvl="0" w:tplc="C6A8CADC">
      <w:start w:val="1"/>
      <w:numFmt w:val="bullet"/>
      <w:lvlText w:val="O"/>
      <w:lvlJc w:val="left"/>
      <w:pPr>
        <w:tabs>
          <w:tab w:val="num" w:pos="720"/>
        </w:tabs>
        <w:ind w:left="720" w:hanging="360"/>
      </w:pPr>
      <w:rPr>
        <w:rFonts w:ascii="Brush Script MT" w:hAnsi="Brush Script MT" w:hint="default"/>
      </w:rPr>
    </w:lvl>
    <w:lvl w:ilvl="1" w:tplc="D6C4C952">
      <w:numFmt w:val="bullet"/>
      <w:lvlText w:val="O"/>
      <w:lvlJc w:val="left"/>
      <w:pPr>
        <w:tabs>
          <w:tab w:val="num" w:pos="1440"/>
        </w:tabs>
        <w:ind w:left="1440" w:hanging="360"/>
      </w:pPr>
      <w:rPr>
        <w:rFonts w:ascii="Brush Script MT" w:hAnsi="Brush Script MT" w:hint="default"/>
      </w:rPr>
    </w:lvl>
    <w:lvl w:ilvl="2" w:tplc="CD6AE5B6" w:tentative="1">
      <w:start w:val="1"/>
      <w:numFmt w:val="bullet"/>
      <w:lvlText w:val="O"/>
      <w:lvlJc w:val="left"/>
      <w:pPr>
        <w:tabs>
          <w:tab w:val="num" w:pos="2160"/>
        </w:tabs>
        <w:ind w:left="2160" w:hanging="360"/>
      </w:pPr>
      <w:rPr>
        <w:rFonts w:ascii="Brush Script MT" w:hAnsi="Brush Script MT" w:hint="default"/>
      </w:rPr>
    </w:lvl>
    <w:lvl w:ilvl="3" w:tplc="37CCD8C0" w:tentative="1">
      <w:start w:val="1"/>
      <w:numFmt w:val="bullet"/>
      <w:lvlText w:val="O"/>
      <w:lvlJc w:val="left"/>
      <w:pPr>
        <w:tabs>
          <w:tab w:val="num" w:pos="2880"/>
        </w:tabs>
        <w:ind w:left="2880" w:hanging="360"/>
      </w:pPr>
      <w:rPr>
        <w:rFonts w:ascii="Brush Script MT" w:hAnsi="Brush Script MT" w:hint="default"/>
      </w:rPr>
    </w:lvl>
    <w:lvl w:ilvl="4" w:tplc="F43C6A18" w:tentative="1">
      <w:start w:val="1"/>
      <w:numFmt w:val="bullet"/>
      <w:lvlText w:val="O"/>
      <w:lvlJc w:val="left"/>
      <w:pPr>
        <w:tabs>
          <w:tab w:val="num" w:pos="3600"/>
        </w:tabs>
        <w:ind w:left="3600" w:hanging="360"/>
      </w:pPr>
      <w:rPr>
        <w:rFonts w:ascii="Brush Script MT" w:hAnsi="Brush Script MT" w:hint="default"/>
      </w:rPr>
    </w:lvl>
    <w:lvl w:ilvl="5" w:tplc="70E45178" w:tentative="1">
      <w:start w:val="1"/>
      <w:numFmt w:val="bullet"/>
      <w:lvlText w:val="O"/>
      <w:lvlJc w:val="left"/>
      <w:pPr>
        <w:tabs>
          <w:tab w:val="num" w:pos="4320"/>
        </w:tabs>
        <w:ind w:left="4320" w:hanging="360"/>
      </w:pPr>
      <w:rPr>
        <w:rFonts w:ascii="Brush Script MT" w:hAnsi="Brush Script MT" w:hint="default"/>
      </w:rPr>
    </w:lvl>
    <w:lvl w:ilvl="6" w:tplc="E796F3DE" w:tentative="1">
      <w:start w:val="1"/>
      <w:numFmt w:val="bullet"/>
      <w:lvlText w:val="O"/>
      <w:lvlJc w:val="left"/>
      <w:pPr>
        <w:tabs>
          <w:tab w:val="num" w:pos="5040"/>
        </w:tabs>
        <w:ind w:left="5040" w:hanging="360"/>
      </w:pPr>
      <w:rPr>
        <w:rFonts w:ascii="Brush Script MT" w:hAnsi="Brush Script MT" w:hint="default"/>
      </w:rPr>
    </w:lvl>
    <w:lvl w:ilvl="7" w:tplc="4EF6A614" w:tentative="1">
      <w:start w:val="1"/>
      <w:numFmt w:val="bullet"/>
      <w:lvlText w:val="O"/>
      <w:lvlJc w:val="left"/>
      <w:pPr>
        <w:tabs>
          <w:tab w:val="num" w:pos="5760"/>
        </w:tabs>
        <w:ind w:left="5760" w:hanging="360"/>
      </w:pPr>
      <w:rPr>
        <w:rFonts w:ascii="Brush Script MT" w:hAnsi="Brush Script MT" w:hint="default"/>
      </w:rPr>
    </w:lvl>
    <w:lvl w:ilvl="8" w:tplc="ED902C76"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3E230B7"/>
    <w:multiLevelType w:val="hybridMultilevel"/>
    <w:tmpl w:val="109CB0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3F7033"/>
    <w:multiLevelType w:val="hybridMultilevel"/>
    <w:tmpl w:val="2CC0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25AB3"/>
    <w:multiLevelType w:val="multilevel"/>
    <w:tmpl w:val="BE28A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8F7FD5"/>
    <w:multiLevelType w:val="hybridMultilevel"/>
    <w:tmpl w:val="B5643934"/>
    <w:lvl w:ilvl="0" w:tplc="CC487BF0">
      <w:start w:val="1"/>
      <w:numFmt w:val="bullet"/>
      <w:lvlText w:val="O"/>
      <w:lvlJc w:val="left"/>
      <w:pPr>
        <w:tabs>
          <w:tab w:val="num" w:pos="720"/>
        </w:tabs>
        <w:ind w:left="720" w:hanging="360"/>
      </w:pPr>
      <w:rPr>
        <w:rFonts w:ascii="Brush Script MT" w:hAnsi="Brush Script MT" w:hint="default"/>
      </w:rPr>
    </w:lvl>
    <w:lvl w:ilvl="1" w:tplc="1B421D60" w:tentative="1">
      <w:start w:val="1"/>
      <w:numFmt w:val="bullet"/>
      <w:lvlText w:val="O"/>
      <w:lvlJc w:val="left"/>
      <w:pPr>
        <w:tabs>
          <w:tab w:val="num" w:pos="1440"/>
        </w:tabs>
        <w:ind w:left="1440" w:hanging="360"/>
      </w:pPr>
      <w:rPr>
        <w:rFonts w:ascii="Brush Script MT" w:hAnsi="Brush Script MT" w:hint="default"/>
      </w:rPr>
    </w:lvl>
    <w:lvl w:ilvl="2" w:tplc="3828CA18" w:tentative="1">
      <w:start w:val="1"/>
      <w:numFmt w:val="bullet"/>
      <w:lvlText w:val="O"/>
      <w:lvlJc w:val="left"/>
      <w:pPr>
        <w:tabs>
          <w:tab w:val="num" w:pos="2160"/>
        </w:tabs>
        <w:ind w:left="2160" w:hanging="360"/>
      </w:pPr>
      <w:rPr>
        <w:rFonts w:ascii="Brush Script MT" w:hAnsi="Brush Script MT" w:hint="default"/>
      </w:rPr>
    </w:lvl>
    <w:lvl w:ilvl="3" w:tplc="910E5F5E" w:tentative="1">
      <w:start w:val="1"/>
      <w:numFmt w:val="bullet"/>
      <w:lvlText w:val="O"/>
      <w:lvlJc w:val="left"/>
      <w:pPr>
        <w:tabs>
          <w:tab w:val="num" w:pos="2880"/>
        </w:tabs>
        <w:ind w:left="2880" w:hanging="360"/>
      </w:pPr>
      <w:rPr>
        <w:rFonts w:ascii="Brush Script MT" w:hAnsi="Brush Script MT" w:hint="default"/>
      </w:rPr>
    </w:lvl>
    <w:lvl w:ilvl="4" w:tplc="F17E0B0E" w:tentative="1">
      <w:start w:val="1"/>
      <w:numFmt w:val="bullet"/>
      <w:lvlText w:val="O"/>
      <w:lvlJc w:val="left"/>
      <w:pPr>
        <w:tabs>
          <w:tab w:val="num" w:pos="3600"/>
        </w:tabs>
        <w:ind w:left="3600" w:hanging="360"/>
      </w:pPr>
      <w:rPr>
        <w:rFonts w:ascii="Brush Script MT" w:hAnsi="Brush Script MT" w:hint="default"/>
      </w:rPr>
    </w:lvl>
    <w:lvl w:ilvl="5" w:tplc="935CDAB0" w:tentative="1">
      <w:start w:val="1"/>
      <w:numFmt w:val="bullet"/>
      <w:lvlText w:val="O"/>
      <w:lvlJc w:val="left"/>
      <w:pPr>
        <w:tabs>
          <w:tab w:val="num" w:pos="4320"/>
        </w:tabs>
        <w:ind w:left="4320" w:hanging="360"/>
      </w:pPr>
      <w:rPr>
        <w:rFonts w:ascii="Brush Script MT" w:hAnsi="Brush Script MT" w:hint="default"/>
      </w:rPr>
    </w:lvl>
    <w:lvl w:ilvl="6" w:tplc="2AC892AE" w:tentative="1">
      <w:start w:val="1"/>
      <w:numFmt w:val="bullet"/>
      <w:lvlText w:val="O"/>
      <w:lvlJc w:val="left"/>
      <w:pPr>
        <w:tabs>
          <w:tab w:val="num" w:pos="5040"/>
        </w:tabs>
        <w:ind w:left="5040" w:hanging="360"/>
      </w:pPr>
      <w:rPr>
        <w:rFonts w:ascii="Brush Script MT" w:hAnsi="Brush Script MT" w:hint="default"/>
      </w:rPr>
    </w:lvl>
    <w:lvl w:ilvl="7" w:tplc="9FA87C56" w:tentative="1">
      <w:start w:val="1"/>
      <w:numFmt w:val="bullet"/>
      <w:lvlText w:val="O"/>
      <w:lvlJc w:val="left"/>
      <w:pPr>
        <w:tabs>
          <w:tab w:val="num" w:pos="5760"/>
        </w:tabs>
        <w:ind w:left="5760" w:hanging="360"/>
      </w:pPr>
      <w:rPr>
        <w:rFonts w:ascii="Brush Script MT" w:hAnsi="Brush Script MT" w:hint="default"/>
      </w:rPr>
    </w:lvl>
    <w:lvl w:ilvl="8" w:tplc="8EA0085E" w:tentative="1">
      <w:start w:val="1"/>
      <w:numFmt w:val="bullet"/>
      <w:lvlText w:val="O"/>
      <w:lvlJc w:val="left"/>
      <w:pPr>
        <w:tabs>
          <w:tab w:val="num" w:pos="6480"/>
        </w:tabs>
        <w:ind w:left="6480" w:hanging="360"/>
      </w:pPr>
      <w:rPr>
        <w:rFonts w:ascii="Brush Script MT" w:hAnsi="Brush Script MT" w:hint="default"/>
      </w:rPr>
    </w:lvl>
  </w:abstractNum>
  <w:abstractNum w:abstractNumId="5">
    <w:nsid w:val="0E940410"/>
    <w:multiLevelType w:val="hybridMultilevel"/>
    <w:tmpl w:val="0D36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66DEC"/>
    <w:multiLevelType w:val="hybridMultilevel"/>
    <w:tmpl w:val="DC3ECB36"/>
    <w:lvl w:ilvl="0" w:tplc="6EA29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32A00"/>
    <w:multiLevelType w:val="hybridMultilevel"/>
    <w:tmpl w:val="E6D65F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732CF9"/>
    <w:multiLevelType w:val="hybridMultilevel"/>
    <w:tmpl w:val="F48EA626"/>
    <w:lvl w:ilvl="0" w:tplc="292E286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DC3765"/>
    <w:multiLevelType w:val="hybridMultilevel"/>
    <w:tmpl w:val="F1AAB062"/>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42619"/>
    <w:multiLevelType w:val="hybridMultilevel"/>
    <w:tmpl w:val="9614F67E"/>
    <w:lvl w:ilvl="0" w:tplc="47DE5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5B55A9"/>
    <w:multiLevelType w:val="multilevel"/>
    <w:tmpl w:val="026400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540AFF"/>
    <w:multiLevelType w:val="hybridMultilevel"/>
    <w:tmpl w:val="1272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01B75"/>
    <w:multiLevelType w:val="hybridMultilevel"/>
    <w:tmpl w:val="041CE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2B665A"/>
    <w:multiLevelType w:val="hybridMultilevel"/>
    <w:tmpl w:val="EA4E4F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3302D76"/>
    <w:multiLevelType w:val="hybridMultilevel"/>
    <w:tmpl w:val="16F4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B759E5"/>
    <w:multiLevelType w:val="hybridMultilevel"/>
    <w:tmpl w:val="D83E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0A78B5"/>
    <w:multiLevelType w:val="hybridMultilevel"/>
    <w:tmpl w:val="3B98B5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A9137DB"/>
    <w:multiLevelType w:val="hybridMultilevel"/>
    <w:tmpl w:val="844E11DE"/>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D0A17"/>
    <w:multiLevelType w:val="hybridMultilevel"/>
    <w:tmpl w:val="E9949B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2D0114F"/>
    <w:multiLevelType w:val="hybridMultilevel"/>
    <w:tmpl w:val="64405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2DD0778"/>
    <w:multiLevelType w:val="hybridMultilevel"/>
    <w:tmpl w:val="498E6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3C00BAF"/>
    <w:multiLevelType w:val="hybridMultilevel"/>
    <w:tmpl w:val="BB0C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01C88"/>
    <w:multiLevelType w:val="hybridMultilevel"/>
    <w:tmpl w:val="73922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C22DCE"/>
    <w:multiLevelType w:val="hybridMultilevel"/>
    <w:tmpl w:val="8E7A4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47B85"/>
    <w:multiLevelType w:val="hybridMultilevel"/>
    <w:tmpl w:val="31AC136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3E3DFF"/>
    <w:multiLevelType w:val="hybridMultilevel"/>
    <w:tmpl w:val="44000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3722691"/>
    <w:multiLevelType w:val="hybridMultilevel"/>
    <w:tmpl w:val="5F387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44A0D4E"/>
    <w:multiLevelType w:val="hybridMultilevel"/>
    <w:tmpl w:val="844E11DE"/>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C525D"/>
    <w:multiLevelType w:val="multilevel"/>
    <w:tmpl w:val="093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F10BA"/>
    <w:multiLevelType w:val="hybridMultilevel"/>
    <w:tmpl w:val="844E11DE"/>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5C3B36"/>
    <w:multiLevelType w:val="hybridMultilevel"/>
    <w:tmpl w:val="E104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452159"/>
    <w:multiLevelType w:val="hybridMultilevel"/>
    <w:tmpl w:val="226E2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40D42F9"/>
    <w:multiLevelType w:val="hybridMultilevel"/>
    <w:tmpl w:val="2D44F8B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4">
    <w:nsid w:val="54602174"/>
    <w:multiLevelType w:val="hybridMultilevel"/>
    <w:tmpl w:val="844E11DE"/>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DE1252"/>
    <w:multiLevelType w:val="hybridMultilevel"/>
    <w:tmpl w:val="EF041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5682DE1"/>
    <w:multiLevelType w:val="hybridMultilevel"/>
    <w:tmpl w:val="844E11DE"/>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F77B5E"/>
    <w:multiLevelType w:val="hybridMultilevel"/>
    <w:tmpl w:val="343E9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D9C0079"/>
    <w:multiLevelType w:val="hybridMultilevel"/>
    <w:tmpl w:val="BDB6698A"/>
    <w:lvl w:ilvl="0" w:tplc="5BD0D7EA">
      <w:start w:val="1"/>
      <w:numFmt w:val="bullet"/>
      <w:lvlText w:val="O"/>
      <w:lvlJc w:val="left"/>
      <w:pPr>
        <w:tabs>
          <w:tab w:val="num" w:pos="720"/>
        </w:tabs>
        <w:ind w:left="720" w:hanging="360"/>
      </w:pPr>
      <w:rPr>
        <w:rFonts w:ascii="Brush Script MT" w:hAnsi="Brush Script MT" w:hint="default"/>
      </w:rPr>
    </w:lvl>
    <w:lvl w:ilvl="1" w:tplc="A6BE3BA2" w:tentative="1">
      <w:start w:val="1"/>
      <w:numFmt w:val="bullet"/>
      <w:lvlText w:val="O"/>
      <w:lvlJc w:val="left"/>
      <w:pPr>
        <w:tabs>
          <w:tab w:val="num" w:pos="1440"/>
        </w:tabs>
        <w:ind w:left="1440" w:hanging="360"/>
      </w:pPr>
      <w:rPr>
        <w:rFonts w:ascii="Brush Script MT" w:hAnsi="Brush Script MT" w:hint="default"/>
      </w:rPr>
    </w:lvl>
    <w:lvl w:ilvl="2" w:tplc="0F822DE0" w:tentative="1">
      <w:start w:val="1"/>
      <w:numFmt w:val="bullet"/>
      <w:lvlText w:val="O"/>
      <w:lvlJc w:val="left"/>
      <w:pPr>
        <w:tabs>
          <w:tab w:val="num" w:pos="2160"/>
        </w:tabs>
        <w:ind w:left="2160" w:hanging="360"/>
      </w:pPr>
      <w:rPr>
        <w:rFonts w:ascii="Brush Script MT" w:hAnsi="Brush Script MT" w:hint="default"/>
      </w:rPr>
    </w:lvl>
    <w:lvl w:ilvl="3" w:tplc="6E9A61BA" w:tentative="1">
      <w:start w:val="1"/>
      <w:numFmt w:val="bullet"/>
      <w:lvlText w:val="O"/>
      <w:lvlJc w:val="left"/>
      <w:pPr>
        <w:tabs>
          <w:tab w:val="num" w:pos="2880"/>
        </w:tabs>
        <w:ind w:left="2880" w:hanging="360"/>
      </w:pPr>
      <w:rPr>
        <w:rFonts w:ascii="Brush Script MT" w:hAnsi="Brush Script MT" w:hint="default"/>
      </w:rPr>
    </w:lvl>
    <w:lvl w:ilvl="4" w:tplc="B4A238AA" w:tentative="1">
      <w:start w:val="1"/>
      <w:numFmt w:val="bullet"/>
      <w:lvlText w:val="O"/>
      <w:lvlJc w:val="left"/>
      <w:pPr>
        <w:tabs>
          <w:tab w:val="num" w:pos="3600"/>
        </w:tabs>
        <w:ind w:left="3600" w:hanging="360"/>
      </w:pPr>
      <w:rPr>
        <w:rFonts w:ascii="Brush Script MT" w:hAnsi="Brush Script MT" w:hint="default"/>
      </w:rPr>
    </w:lvl>
    <w:lvl w:ilvl="5" w:tplc="2EF241FA" w:tentative="1">
      <w:start w:val="1"/>
      <w:numFmt w:val="bullet"/>
      <w:lvlText w:val="O"/>
      <w:lvlJc w:val="left"/>
      <w:pPr>
        <w:tabs>
          <w:tab w:val="num" w:pos="4320"/>
        </w:tabs>
        <w:ind w:left="4320" w:hanging="360"/>
      </w:pPr>
      <w:rPr>
        <w:rFonts w:ascii="Brush Script MT" w:hAnsi="Brush Script MT" w:hint="default"/>
      </w:rPr>
    </w:lvl>
    <w:lvl w:ilvl="6" w:tplc="9134F690" w:tentative="1">
      <w:start w:val="1"/>
      <w:numFmt w:val="bullet"/>
      <w:lvlText w:val="O"/>
      <w:lvlJc w:val="left"/>
      <w:pPr>
        <w:tabs>
          <w:tab w:val="num" w:pos="5040"/>
        </w:tabs>
        <w:ind w:left="5040" w:hanging="360"/>
      </w:pPr>
      <w:rPr>
        <w:rFonts w:ascii="Brush Script MT" w:hAnsi="Brush Script MT" w:hint="default"/>
      </w:rPr>
    </w:lvl>
    <w:lvl w:ilvl="7" w:tplc="A50063AE" w:tentative="1">
      <w:start w:val="1"/>
      <w:numFmt w:val="bullet"/>
      <w:lvlText w:val="O"/>
      <w:lvlJc w:val="left"/>
      <w:pPr>
        <w:tabs>
          <w:tab w:val="num" w:pos="5760"/>
        </w:tabs>
        <w:ind w:left="5760" w:hanging="360"/>
      </w:pPr>
      <w:rPr>
        <w:rFonts w:ascii="Brush Script MT" w:hAnsi="Brush Script MT" w:hint="default"/>
      </w:rPr>
    </w:lvl>
    <w:lvl w:ilvl="8" w:tplc="9AAAD886" w:tentative="1">
      <w:start w:val="1"/>
      <w:numFmt w:val="bullet"/>
      <w:lvlText w:val="O"/>
      <w:lvlJc w:val="left"/>
      <w:pPr>
        <w:tabs>
          <w:tab w:val="num" w:pos="6480"/>
        </w:tabs>
        <w:ind w:left="6480" w:hanging="360"/>
      </w:pPr>
      <w:rPr>
        <w:rFonts w:ascii="Brush Script MT" w:hAnsi="Brush Script MT" w:hint="default"/>
      </w:rPr>
    </w:lvl>
  </w:abstractNum>
  <w:abstractNum w:abstractNumId="39">
    <w:nsid w:val="68AC6143"/>
    <w:multiLevelType w:val="hybridMultilevel"/>
    <w:tmpl w:val="310029C8"/>
    <w:lvl w:ilvl="0" w:tplc="4DB8110C">
      <w:start w:val="1"/>
      <w:numFmt w:val="bullet"/>
      <w:lvlText w:val="O"/>
      <w:lvlJc w:val="left"/>
      <w:pPr>
        <w:tabs>
          <w:tab w:val="num" w:pos="720"/>
        </w:tabs>
        <w:ind w:left="720" w:hanging="360"/>
      </w:pPr>
      <w:rPr>
        <w:rFonts w:ascii="Brush Script MT" w:hAnsi="Brush Script MT" w:hint="default"/>
      </w:rPr>
    </w:lvl>
    <w:lvl w:ilvl="1" w:tplc="765AEC1E" w:tentative="1">
      <w:start w:val="1"/>
      <w:numFmt w:val="bullet"/>
      <w:lvlText w:val="O"/>
      <w:lvlJc w:val="left"/>
      <w:pPr>
        <w:tabs>
          <w:tab w:val="num" w:pos="1440"/>
        </w:tabs>
        <w:ind w:left="1440" w:hanging="360"/>
      </w:pPr>
      <w:rPr>
        <w:rFonts w:ascii="Brush Script MT" w:hAnsi="Brush Script MT" w:hint="default"/>
      </w:rPr>
    </w:lvl>
    <w:lvl w:ilvl="2" w:tplc="00FE86C4" w:tentative="1">
      <w:start w:val="1"/>
      <w:numFmt w:val="bullet"/>
      <w:lvlText w:val="O"/>
      <w:lvlJc w:val="left"/>
      <w:pPr>
        <w:tabs>
          <w:tab w:val="num" w:pos="2160"/>
        </w:tabs>
        <w:ind w:left="2160" w:hanging="360"/>
      </w:pPr>
      <w:rPr>
        <w:rFonts w:ascii="Brush Script MT" w:hAnsi="Brush Script MT" w:hint="default"/>
      </w:rPr>
    </w:lvl>
    <w:lvl w:ilvl="3" w:tplc="974CD9F8" w:tentative="1">
      <w:start w:val="1"/>
      <w:numFmt w:val="bullet"/>
      <w:lvlText w:val="O"/>
      <w:lvlJc w:val="left"/>
      <w:pPr>
        <w:tabs>
          <w:tab w:val="num" w:pos="2880"/>
        </w:tabs>
        <w:ind w:left="2880" w:hanging="360"/>
      </w:pPr>
      <w:rPr>
        <w:rFonts w:ascii="Brush Script MT" w:hAnsi="Brush Script MT" w:hint="default"/>
      </w:rPr>
    </w:lvl>
    <w:lvl w:ilvl="4" w:tplc="87FA04AA" w:tentative="1">
      <w:start w:val="1"/>
      <w:numFmt w:val="bullet"/>
      <w:lvlText w:val="O"/>
      <w:lvlJc w:val="left"/>
      <w:pPr>
        <w:tabs>
          <w:tab w:val="num" w:pos="3600"/>
        </w:tabs>
        <w:ind w:left="3600" w:hanging="360"/>
      </w:pPr>
      <w:rPr>
        <w:rFonts w:ascii="Brush Script MT" w:hAnsi="Brush Script MT" w:hint="default"/>
      </w:rPr>
    </w:lvl>
    <w:lvl w:ilvl="5" w:tplc="364E974C" w:tentative="1">
      <w:start w:val="1"/>
      <w:numFmt w:val="bullet"/>
      <w:lvlText w:val="O"/>
      <w:lvlJc w:val="left"/>
      <w:pPr>
        <w:tabs>
          <w:tab w:val="num" w:pos="4320"/>
        </w:tabs>
        <w:ind w:left="4320" w:hanging="360"/>
      </w:pPr>
      <w:rPr>
        <w:rFonts w:ascii="Brush Script MT" w:hAnsi="Brush Script MT" w:hint="default"/>
      </w:rPr>
    </w:lvl>
    <w:lvl w:ilvl="6" w:tplc="D3BA1D88" w:tentative="1">
      <w:start w:val="1"/>
      <w:numFmt w:val="bullet"/>
      <w:lvlText w:val="O"/>
      <w:lvlJc w:val="left"/>
      <w:pPr>
        <w:tabs>
          <w:tab w:val="num" w:pos="5040"/>
        </w:tabs>
        <w:ind w:left="5040" w:hanging="360"/>
      </w:pPr>
      <w:rPr>
        <w:rFonts w:ascii="Brush Script MT" w:hAnsi="Brush Script MT" w:hint="default"/>
      </w:rPr>
    </w:lvl>
    <w:lvl w:ilvl="7" w:tplc="3D929BBE" w:tentative="1">
      <w:start w:val="1"/>
      <w:numFmt w:val="bullet"/>
      <w:lvlText w:val="O"/>
      <w:lvlJc w:val="left"/>
      <w:pPr>
        <w:tabs>
          <w:tab w:val="num" w:pos="5760"/>
        </w:tabs>
        <w:ind w:left="5760" w:hanging="360"/>
      </w:pPr>
      <w:rPr>
        <w:rFonts w:ascii="Brush Script MT" w:hAnsi="Brush Script MT" w:hint="default"/>
      </w:rPr>
    </w:lvl>
    <w:lvl w:ilvl="8" w:tplc="527AABC8" w:tentative="1">
      <w:start w:val="1"/>
      <w:numFmt w:val="bullet"/>
      <w:lvlText w:val="O"/>
      <w:lvlJc w:val="left"/>
      <w:pPr>
        <w:tabs>
          <w:tab w:val="num" w:pos="6480"/>
        </w:tabs>
        <w:ind w:left="6480" w:hanging="360"/>
      </w:pPr>
      <w:rPr>
        <w:rFonts w:ascii="Brush Script MT" w:hAnsi="Brush Script MT" w:hint="default"/>
      </w:rPr>
    </w:lvl>
  </w:abstractNum>
  <w:abstractNum w:abstractNumId="40">
    <w:nsid w:val="6E475D77"/>
    <w:multiLevelType w:val="hybridMultilevel"/>
    <w:tmpl w:val="F0D81C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3C2D30"/>
    <w:multiLevelType w:val="hybridMultilevel"/>
    <w:tmpl w:val="3A568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AB524E"/>
    <w:multiLevelType w:val="hybridMultilevel"/>
    <w:tmpl w:val="844E11DE"/>
    <w:lvl w:ilvl="0" w:tplc="53EA89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27691C"/>
    <w:multiLevelType w:val="multilevel"/>
    <w:tmpl w:val="240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55643C"/>
    <w:multiLevelType w:val="hybridMultilevel"/>
    <w:tmpl w:val="D5302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444F4D"/>
    <w:multiLevelType w:val="hybridMultilevel"/>
    <w:tmpl w:val="59EC284C"/>
    <w:lvl w:ilvl="0" w:tplc="5F2ED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E457EEA"/>
    <w:multiLevelType w:val="hybridMultilevel"/>
    <w:tmpl w:val="316A296C"/>
    <w:lvl w:ilvl="0" w:tplc="C3F6595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3"/>
  </w:num>
  <w:num w:numId="3">
    <w:abstractNumId w:val="13"/>
  </w:num>
  <w:num w:numId="4">
    <w:abstractNumId w:val="21"/>
  </w:num>
  <w:num w:numId="5">
    <w:abstractNumId w:val="15"/>
  </w:num>
  <w:num w:numId="6">
    <w:abstractNumId w:val="22"/>
  </w:num>
  <w:num w:numId="7">
    <w:abstractNumId w:val="0"/>
  </w:num>
  <w:num w:numId="8">
    <w:abstractNumId w:val="39"/>
  </w:num>
  <w:num w:numId="9">
    <w:abstractNumId w:val="38"/>
  </w:num>
  <w:num w:numId="10">
    <w:abstractNumId w:val="4"/>
  </w:num>
  <w:num w:numId="11">
    <w:abstractNumId w:val="31"/>
  </w:num>
  <w:num w:numId="12">
    <w:abstractNumId w:val="24"/>
  </w:num>
  <w:num w:numId="13">
    <w:abstractNumId w:val="29"/>
  </w:num>
  <w:num w:numId="14">
    <w:abstractNumId w:val="1"/>
  </w:num>
  <w:num w:numId="15">
    <w:abstractNumId w:val="16"/>
  </w:num>
  <w:num w:numId="16">
    <w:abstractNumId w:val="27"/>
  </w:num>
  <w:num w:numId="17">
    <w:abstractNumId w:val="43"/>
  </w:num>
  <w:num w:numId="18">
    <w:abstractNumId w:val="26"/>
  </w:num>
  <w:num w:numId="19">
    <w:abstractNumId w:val="45"/>
  </w:num>
  <w:num w:numId="20">
    <w:abstractNumId w:val="25"/>
  </w:num>
  <w:num w:numId="21">
    <w:abstractNumId w:val="41"/>
  </w:num>
  <w:num w:numId="22">
    <w:abstractNumId w:val="41"/>
  </w:num>
  <w:num w:numId="23">
    <w:abstractNumId w:val="46"/>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8"/>
  </w:num>
  <w:num w:numId="33">
    <w:abstractNumId w:val="6"/>
  </w:num>
  <w:num w:numId="34">
    <w:abstractNumId w:val="34"/>
  </w:num>
  <w:num w:numId="35">
    <w:abstractNumId w:val="18"/>
  </w:num>
  <w:num w:numId="36">
    <w:abstractNumId w:val="9"/>
  </w:num>
  <w:num w:numId="37">
    <w:abstractNumId w:val="42"/>
  </w:num>
  <w:num w:numId="38">
    <w:abstractNumId w:val="30"/>
  </w:num>
  <w:num w:numId="39">
    <w:abstractNumId w:val="20"/>
  </w:num>
  <w:num w:numId="40">
    <w:abstractNumId w:val="2"/>
  </w:num>
  <w:num w:numId="41">
    <w:abstractNumId w:val="37"/>
  </w:num>
  <w:num w:numId="42">
    <w:abstractNumId w:val="12"/>
  </w:num>
  <w:num w:numId="43">
    <w:abstractNumId w:val="14"/>
  </w:num>
  <w:num w:numId="44">
    <w:abstractNumId w:val="19"/>
  </w:num>
  <w:num w:numId="45">
    <w:abstractNumId w:val="35"/>
  </w:num>
  <w:num w:numId="46">
    <w:abstractNumId w:val="44"/>
  </w:num>
  <w:num w:numId="47">
    <w:abstractNumId w:val="17"/>
  </w:num>
  <w:num w:numId="48">
    <w:abstractNumId w:val="5"/>
  </w:num>
  <w:num w:numId="49">
    <w:abstractNumId w:val="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rsids>
    <w:rsidRoot w:val="00176F12"/>
    <w:rsid w:val="00000296"/>
    <w:rsid w:val="00000C90"/>
    <w:rsid w:val="00001672"/>
    <w:rsid w:val="0000240C"/>
    <w:rsid w:val="00002750"/>
    <w:rsid w:val="000028AF"/>
    <w:rsid w:val="00002B77"/>
    <w:rsid w:val="0000310D"/>
    <w:rsid w:val="00003890"/>
    <w:rsid w:val="0000593C"/>
    <w:rsid w:val="0000687C"/>
    <w:rsid w:val="00007970"/>
    <w:rsid w:val="00010753"/>
    <w:rsid w:val="00010812"/>
    <w:rsid w:val="00011374"/>
    <w:rsid w:val="00012465"/>
    <w:rsid w:val="000133D0"/>
    <w:rsid w:val="00013EA2"/>
    <w:rsid w:val="00015AFF"/>
    <w:rsid w:val="00016410"/>
    <w:rsid w:val="00016F99"/>
    <w:rsid w:val="00020701"/>
    <w:rsid w:val="00021813"/>
    <w:rsid w:val="000226B0"/>
    <w:rsid w:val="00022A82"/>
    <w:rsid w:val="000236E3"/>
    <w:rsid w:val="00026836"/>
    <w:rsid w:val="00027B35"/>
    <w:rsid w:val="0003038A"/>
    <w:rsid w:val="0003124F"/>
    <w:rsid w:val="0003159F"/>
    <w:rsid w:val="00032325"/>
    <w:rsid w:val="000325E4"/>
    <w:rsid w:val="0003549F"/>
    <w:rsid w:val="00036B25"/>
    <w:rsid w:val="000374B5"/>
    <w:rsid w:val="00037AC3"/>
    <w:rsid w:val="00037DD6"/>
    <w:rsid w:val="00037E1E"/>
    <w:rsid w:val="000417FE"/>
    <w:rsid w:val="00044900"/>
    <w:rsid w:val="00044AC3"/>
    <w:rsid w:val="0004526E"/>
    <w:rsid w:val="00045FCB"/>
    <w:rsid w:val="00047265"/>
    <w:rsid w:val="00050C5A"/>
    <w:rsid w:val="00051051"/>
    <w:rsid w:val="0005210A"/>
    <w:rsid w:val="00052D68"/>
    <w:rsid w:val="00053068"/>
    <w:rsid w:val="00056266"/>
    <w:rsid w:val="00057946"/>
    <w:rsid w:val="000607AB"/>
    <w:rsid w:val="00061300"/>
    <w:rsid w:val="000630F9"/>
    <w:rsid w:val="000643D6"/>
    <w:rsid w:val="00064C1F"/>
    <w:rsid w:val="000660FD"/>
    <w:rsid w:val="00067AD5"/>
    <w:rsid w:val="00067F55"/>
    <w:rsid w:val="000736BA"/>
    <w:rsid w:val="00074145"/>
    <w:rsid w:val="00074733"/>
    <w:rsid w:val="00074B4E"/>
    <w:rsid w:val="00074BB7"/>
    <w:rsid w:val="00076B6E"/>
    <w:rsid w:val="00077F6B"/>
    <w:rsid w:val="00083D87"/>
    <w:rsid w:val="000875CE"/>
    <w:rsid w:val="00087607"/>
    <w:rsid w:val="00087D66"/>
    <w:rsid w:val="00090075"/>
    <w:rsid w:val="00090505"/>
    <w:rsid w:val="00090F96"/>
    <w:rsid w:val="00091772"/>
    <w:rsid w:val="00091991"/>
    <w:rsid w:val="00093F1B"/>
    <w:rsid w:val="00094C55"/>
    <w:rsid w:val="00094F63"/>
    <w:rsid w:val="0009516F"/>
    <w:rsid w:val="000A26A3"/>
    <w:rsid w:val="000A279F"/>
    <w:rsid w:val="000A352B"/>
    <w:rsid w:val="000A490E"/>
    <w:rsid w:val="000A537A"/>
    <w:rsid w:val="000A70A1"/>
    <w:rsid w:val="000B0742"/>
    <w:rsid w:val="000B44A8"/>
    <w:rsid w:val="000C12A3"/>
    <w:rsid w:val="000C1824"/>
    <w:rsid w:val="000C2B3D"/>
    <w:rsid w:val="000C3AC6"/>
    <w:rsid w:val="000C4357"/>
    <w:rsid w:val="000C4E22"/>
    <w:rsid w:val="000C592A"/>
    <w:rsid w:val="000C6050"/>
    <w:rsid w:val="000C7BFC"/>
    <w:rsid w:val="000C7D9B"/>
    <w:rsid w:val="000D0DB6"/>
    <w:rsid w:val="000D1DA6"/>
    <w:rsid w:val="000D23D0"/>
    <w:rsid w:val="000D3D78"/>
    <w:rsid w:val="000D479C"/>
    <w:rsid w:val="000D4A28"/>
    <w:rsid w:val="000D4A56"/>
    <w:rsid w:val="000D580A"/>
    <w:rsid w:val="000D5E77"/>
    <w:rsid w:val="000E0207"/>
    <w:rsid w:val="000E24CC"/>
    <w:rsid w:val="000E2B38"/>
    <w:rsid w:val="000E5B44"/>
    <w:rsid w:val="000E74B0"/>
    <w:rsid w:val="000F0F19"/>
    <w:rsid w:val="000F1545"/>
    <w:rsid w:val="000F1871"/>
    <w:rsid w:val="000F2567"/>
    <w:rsid w:val="000F2ADC"/>
    <w:rsid w:val="000F2FD3"/>
    <w:rsid w:val="000F3993"/>
    <w:rsid w:val="000F53D4"/>
    <w:rsid w:val="000F6234"/>
    <w:rsid w:val="000F73F8"/>
    <w:rsid w:val="00100420"/>
    <w:rsid w:val="0010156D"/>
    <w:rsid w:val="001016B0"/>
    <w:rsid w:val="00103F19"/>
    <w:rsid w:val="001054E3"/>
    <w:rsid w:val="0010690D"/>
    <w:rsid w:val="001072C0"/>
    <w:rsid w:val="001118D4"/>
    <w:rsid w:val="001121A9"/>
    <w:rsid w:val="00112BD1"/>
    <w:rsid w:val="0011381F"/>
    <w:rsid w:val="00113FF4"/>
    <w:rsid w:val="001143F1"/>
    <w:rsid w:val="001179CA"/>
    <w:rsid w:val="0012012D"/>
    <w:rsid w:val="00124D7A"/>
    <w:rsid w:val="00125C8B"/>
    <w:rsid w:val="001301E4"/>
    <w:rsid w:val="00131744"/>
    <w:rsid w:val="0013190D"/>
    <w:rsid w:val="00133AB6"/>
    <w:rsid w:val="00134772"/>
    <w:rsid w:val="001347BC"/>
    <w:rsid w:val="00134ACC"/>
    <w:rsid w:val="001352CB"/>
    <w:rsid w:val="00135724"/>
    <w:rsid w:val="001374D3"/>
    <w:rsid w:val="00137536"/>
    <w:rsid w:val="00141905"/>
    <w:rsid w:val="0014249B"/>
    <w:rsid w:val="00144349"/>
    <w:rsid w:val="001453EA"/>
    <w:rsid w:val="0014607E"/>
    <w:rsid w:val="00150443"/>
    <w:rsid w:val="00150EEF"/>
    <w:rsid w:val="00153D4C"/>
    <w:rsid w:val="001548FF"/>
    <w:rsid w:val="00155092"/>
    <w:rsid w:val="0015751C"/>
    <w:rsid w:val="001605CA"/>
    <w:rsid w:val="00161273"/>
    <w:rsid w:val="001630EE"/>
    <w:rsid w:val="0016327C"/>
    <w:rsid w:val="001638E9"/>
    <w:rsid w:val="0016519B"/>
    <w:rsid w:val="00165F62"/>
    <w:rsid w:val="00166DAD"/>
    <w:rsid w:val="00170511"/>
    <w:rsid w:val="00173990"/>
    <w:rsid w:val="00176F12"/>
    <w:rsid w:val="00177724"/>
    <w:rsid w:val="001817B1"/>
    <w:rsid w:val="00182D31"/>
    <w:rsid w:val="00186B97"/>
    <w:rsid w:val="00186CB6"/>
    <w:rsid w:val="0019444C"/>
    <w:rsid w:val="001A001D"/>
    <w:rsid w:val="001A0FBF"/>
    <w:rsid w:val="001A2A58"/>
    <w:rsid w:val="001A3CDE"/>
    <w:rsid w:val="001A4DA0"/>
    <w:rsid w:val="001A6031"/>
    <w:rsid w:val="001A796C"/>
    <w:rsid w:val="001B2963"/>
    <w:rsid w:val="001B2F1B"/>
    <w:rsid w:val="001B413C"/>
    <w:rsid w:val="001B4CE0"/>
    <w:rsid w:val="001B5980"/>
    <w:rsid w:val="001B683A"/>
    <w:rsid w:val="001B7AA6"/>
    <w:rsid w:val="001B7DB6"/>
    <w:rsid w:val="001C0479"/>
    <w:rsid w:val="001C1D1F"/>
    <w:rsid w:val="001C1E55"/>
    <w:rsid w:val="001C5614"/>
    <w:rsid w:val="001C6AFC"/>
    <w:rsid w:val="001D0244"/>
    <w:rsid w:val="001D11A2"/>
    <w:rsid w:val="001D1E73"/>
    <w:rsid w:val="001D316E"/>
    <w:rsid w:val="001D3A6B"/>
    <w:rsid w:val="001D4401"/>
    <w:rsid w:val="001D73B3"/>
    <w:rsid w:val="001D77E5"/>
    <w:rsid w:val="001D7EFB"/>
    <w:rsid w:val="001E0ECE"/>
    <w:rsid w:val="001E2872"/>
    <w:rsid w:val="001E3C1A"/>
    <w:rsid w:val="001E54C3"/>
    <w:rsid w:val="001E6349"/>
    <w:rsid w:val="001F62C7"/>
    <w:rsid w:val="001F6492"/>
    <w:rsid w:val="002008EE"/>
    <w:rsid w:val="00200D34"/>
    <w:rsid w:val="00200D47"/>
    <w:rsid w:val="0020285D"/>
    <w:rsid w:val="00202A30"/>
    <w:rsid w:val="00203ADB"/>
    <w:rsid w:val="002048F2"/>
    <w:rsid w:val="002059D2"/>
    <w:rsid w:val="00205C08"/>
    <w:rsid w:val="002079FF"/>
    <w:rsid w:val="0021034D"/>
    <w:rsid w:val="0021172C"/>
    <w:rsid w:val="00212F60"/>
    <w:rsid w:val="002144CB"/>
    <w:rsid w:val="002145D6"/>
    <w:rsid w:val="0021519B"/>
    <w:rsid w:val="00216973"/>
    <w:rsid w:val="00216986"/>
    <w:rsid w:val="00221517"/>
    <w:rsid w:val="002215CB"/>
    <w:rsid w:val="00223DA2"/>
    <w:rsid w:val="0022640C"/>
    <w:rsid w:val="002266D4"/>
    <w:rsid w:val="00227AB5"/>
    <w:rsid w:val="00227C76"/>
    <w:rsid w:val="00230C4A"/>
    <w:rsid w:val="0023144E"/>
    <w:rsid w:val="0023675A"/>
    <w:rsid w:val="00236AA8"/>
    <w:rsid w:val="00236C68"/>
    <w:rsid w:val="002370BC"/>
    <w:rsid w:val="00240430"/>
    <w:rsid w:val="00240BED"/>
    <w:rsid w:val="00242163"/>
    <w:rsid w:val="00242601"/>
    <w:rsid w:val="00242CA3"/>
    <w:rsid w:val="0024339A"/>
    <w:rsid w:val="00246D5A"/>
    <w:rsid w:val="00246DE7"/>
    <w:rsid w:val="002470F1"/>
    <w:rsid w:val="00253EFA"/>
    <w:rsid w:val="0025418C"/>
    <w:rsid w:val="002555F8"/>
    <w:rsid w:val="00256A1C"/>
    <w:rsid w:val="00257AAC"/>
    <w:rsid w:val="002614D5"/>
    <w:rsid w:val="00261B6D"/>
    <w:rsid w:val="002633A2"/>
    <w:rsid w:val="00263A4E"/>
    <w:rsid w:val="00263BD4"/>
    <w:rsid w:val="0026474A"/>
    <w:rsid w:val="00264BB4"/>
    <w:rsid w:val="00264E99"/>
    <w:rsid w:val="00265AA8"/>
    <w:rsid w:val="00266A37"/>
    <w:rsid w:val="00270B66"/>
    <w:rsid w:val="00270C54"/>
    <w:rsid w:val="00271A04"/>
    <w:rsid w:val="00271ACC"/>
    <w:rsid w:val="002720B5"/>
    <w:rsid w:val="00272859"/>
    <w:rsid w:val="002757DD"/>
    <w:rsid w:val="00275E5B"/>
    <w:rsid w:val="002764B3"/>
    <w:rsid w:val="00276AAC"/>
    <w:rsid w:val="0027706C"/>
    <w:rsid w:val="0028045E"/>
    <w:rsid w:val="00281BBB"/>
    <w:rsid w:val="0028228B"/>
    <w:rsid w:val="00282776"/>
    <w:rsid w:val="00282ACD"/>
    <w:rsid w:val="00282E72"/>
    <w:rsid w:val="00286393"/>
    <w:rsid w:val="00286C5C"/>
    <w:rsid w:val="00286C64"/>
    <w:rsid w:val="00287F2E"/>
    <w:rsid w:val="00290446"/>
    <w:rsid w:val="0029147A"/>
    <w:rsid w:val="002918F6"/>
    <w:rsid w:val="00291B01"/>
    <w:rsid w:val="0029234E"/>
    <w:rsid w:val="00293B3E"/>
    <w:rsid w:val="002950F4"/>
    <w:rsid w:val="00296F74"/>
    <w:rsid w:val="00297E3A"/>
    <w:rsid w:val="002A0C54"/>
    <w:rsid w:val="002A17E7"/>
    <w:rsid w:val="002A209D"/>
    <w:rsid w:val="002A35B5"/>
    <w:rsid w:val="002A6F22"/>
    <w:rsid w:val="002A7F7B"/>
    <w:rsid w:val="002B0CA2"/>
    <w:rsid w:val="002B1499"/>
    <w:rsid w:val="002B18FB"/>
    <w:rsid w:val="002B1A45"/>
    <w:rsid w:val="002B26B1"/>
    <w:rsid w:val="002B4102"/>
    <w:rsid w:val="002B608A"/>
    <w:rsid w:val="002B6B2D"/>
    <w:rsid w:val="002C20F6"/>
    <w:rsid w:val="002C2249"/>
    <w:rsid w:val="002C382A"/>
    <w:rsid w:val="002C3C35"/>
    <w:rsid w:val="002C4DBA"/>
    <w:rsid w:val="002C518E"/>
    <w:rsid w:val="002C5B43"/>
    <w:rsid w:val="002C5BAA"/>
    <w:rsid w:val="002C62EA"/>
    <w:rsid w:val="002C65C1"/>
    <w:rsid w:val="002D0051"/>
    <w:rsid w:val="002D03D7"/>
    <w:rsid w:val="002D1CD4"/>
    <w:rsid w:val="002D1E04"/>
    <w:rsid w:val="002D29CF"/>
    <w:rsid w:val="002D4D94"/>
    <w:rsid w:val="002D4F8C"/>
    <w:rsid w:val="002D7379"/>
    <w:rsid w:val="002E06C2"/>
    <w:rsid w:val="002E20C6"/>
    <w:rsid w:val="002E444A"/>
    <w:rsid w:val="002E4F62"/>
    <w:rsid w:val="002E5798"/>
    <w:rsid w:val="002E58CB"/>
    <w:rsid w:val="002E640B"/>
    <w:rsid w:val="002F0479"/>
    <w:rsid w:val="002F0A25"/>
    <w:rsid w:val="002F29D0"/>
    <w:rsid w:val="002F37CF"/>
    <w:rsid w:val="002F40AC"/>
    <w:rsid w:val="002F5A67"/>
    <w:rsid w:val="002F6540"/>
    <w:rsid w:val="002F6984"/>
    <w:rsid w:val="003005ED"/>
    <w:rsid w:val="0030104E"/>
    <w:rsid w:val="00301E4C"/>
    <w:rsid w:val="00301EE4"/>
    <w:rsid w:val="00304FF3"/>
    <w:rsid w:val="00305111"/>
    <w:rsid w:val="00305655"/>
    <w:rsid w:val="00305868"/>
    <w:rsid w:val="00306905"/>
    <w:rsid w:val="00306BD6"/>
    <w:rsid w:val="003109C3"/>
    <w:rsid w:val="00311B4A"/>
    <w:rsid w:val="00312E3D"/>
    <w:rsid w:val="003157A2"/>
    <w:rsid w:val="003161DE"/>
    <w:rsid w:val="003176CF"/>
    <w:rsid w:val="00321836"/>
    <w:rsid w:val="003219FF"/>
    <w:rsid w:val="00321E3B"/>
    <w:rsid w:val="0032203D"/>
    <w:rsid w:val="00322A8D"/>
    <w:rsid w:val="0032330E"/>
    <w:rsid w:val="00325C37"/>
    <w:rsid w:val="00326A5B"/>
    <w:rsid w:val="00327169"/>
    <w:rsid w:val="0032789C"/>
    <w:rsid w:val="00327DC4"/>
    <w:rsid w:val="00331DB0"/>
    <w:rsid w:val="003321E3"/>
    <w:rsid w:val="00333111"/>
    <w:rsid w:val="00333DDD"/>
    <w:rsid w:val="0033439A"/>
    <w:rsid w:val="00334942"/>
    <w:rsid w:val="00335BD3"/>
    <w:rsid w:val="00337FDF"/>
    <w:rsid w:val="003401F8"/>
    <w:rsid w:val="0034044B"/>
    <w:rsid w:val="00342EC7"/>
    <w:rsid w:val="003435DA"/>
    <w:rsid w:val="00346D10"/>
    <w:rsid w:val="00347C51"/>
    <w:rsid w:val="00350A5F"/>
    <w:rsid w:val="00350FD6"/>
    <w:rsid w:val="00351A31"/>
    <w:rsid w:val="00352778"/>
    <w:rsid w:val="003528DA"/>
    <w:rsid w:val="00353B70"/>
    <w:rsid w:val="00355199"/>
    <w:rsid w:val="0035778A"/>
    <w:rsid w:val="00360025"/>
    <w:rsid w:val="00360472"/>
    <w:rsid w:val="00361D4A"/>
    <w:rsid w:val="003621DC"/>
    <w:rsid w:val="003628A2"/>
    <w:rsid w:val="00362F7B"/>
    <w:rsid w:val="00363C09"/>
    <w:rsid w:val="00364BE9"/>
    <w:rsid w:val="0036681B"/>
    <w:rsid w:val="00367572"/>
    <w:rsid w:val="00370F0C"/>
    <w:rsid w:val="00371B9E"/>
    <w:rsid w:val="00371F6E"/>
    <w:rsid w:val="00373480"/>
    <w:rsid w:val="00375554"/>
    <w:rsid w:val="00377B22"/>
    <w:rsid w:val="00380247"/>
    <w:rsid w:val="0038203F"/>
    <w:rsid w:val="00382AB5"/>
    <w:rsid w:val="00383070"/>
    <w:rsid w:val="00383886"/>
    <w:rsid w:val="00383D0B"/>
    <w:rsid w:val="003841D1"/>
    <w:rsid w:val="00387712"/>
    <w:rsid w:val="00387E7C"/>
    <w:rsid w:val="00387EB0"/>
    <w:rsid w:val="0039565A"/>
    <w:rsid w:val="00396077"/>
    <w:rsid w:val="0039625B"/>
    <w:rsid w:val="003967A5"/>
    <w:rsid w:val="00397A3D"/>
    <w:rsid w:val="003A03B6"/>
    <w:rsid w:val="003A1650"/>
    <w:rsid w:val="003A1672"/>
    <w:rsid w:val="003A23A8"/>
    <w:rsid w:val="003A2BC5"/>
    <w:rsid w:val="003A4BB1"/>
    <w:rsid w:val="003A5700"/>
    <w:rsid w:val="003A5775"/>
    <w:rsid w:val="003A60C1"/>
    <w:rsid w:val="003A614F"/>
    <w:rsid w:val="003A6226"/>
    <w:rsid w:val="003A6EB5"/>
    <w:rsid w:val="003A79EA"/>
    <w:rsid w:val="003A7E1D"/>
    <w:rsid w:val="003B0219"/>
    <w:rsid w:val="003B0A07"/>
    <w:rsid w:val="003B18F2"/>
    <w:rsid w:val="003B2C25"/>
    <w:rsid w:val="003B583B"/>
    <w:rsid w:val="003B5E35"/>
    <w:rsid w:val="003C03DD"/>
    <w:rsid w:val="003C112A"/>
    <w:rsid w:val="003C14F5"/>
    <w:rsid w:val="003C25D9"/>
    <w:rsid w:val="003C337F"/>
    <w:rsid w:val="003C33C4"/>
    <w:rsid w:val="003C5ED9"/>
    <w:rsid w:val="003D11F8"/>
    <w:rsid w:val="003D1910"/>
    <w:rsid w:val="003D3368"/>
    <w:rsid w:val="003D3F91"/>
    <w:rsid w:val="003D4A05"/>
    <w:rsid w:val="003D4D52"/>
    <w:rsid w:val="003D5348"/>
    <w:rsid w:val="003D57BE"/>
    <w:rsid w:val="003E0CAB"/>
    <w:rsid w:val="003E16C7"/>
    <w:rsid w:val="003E48D2"/>
    <w:rsid w:val="003E5514"/>
    <w:rsid w:val="003E55D2"/>
    <w:rsid w:val="003E5C44"/>
    <w:rsid w:val="003E7A2C"/>
    <w:rsid w:val="003F03E3"/>
    <w:rsid w:val="003F2400"/>
    <w:rsid w:val="003F3457"/>
    <w:rsid w:val="003F54DA"/>
    <w:rsid w:val="003F6E75"/>
    <w:rsid w:val="003F7DBE"/>
    <w:rsid w:val="00401673"/>
    <w:rsid w:val="00402AF2"/>
    <w:rsid w:val="00403157"/>
    <w:rsid w:val="004035D2"/>
    <w:rsid w:val="0040465E"/>
    <w:rsid w:val="00407697"/>
    <w:rsid w:val="004101ED"/>
    <w:rsid w:val="00412087"/>
    <w:rsid w:val="0041278E"/>
    <w:rsid w:val="00414442"/>
    <w:rsid w:val="0041519E"/>
    <w:rsid w:val="00415391"/>
    <w:rsid w:val="00415A63"/>
    <w:rsid w:val="0042351C"/>
    <w:rsid w:val="00423E94"/>
    <w:rsid w:val="0042429A"/>
    <w:rsid w:val="00426693"/>
    <w:rsid w:val="0042711A"/>
    <w:rsid w:val="00427C97"/>
    <w:rsid w:val="00430337"/>
    <w:rsid w:val="004322D4"/>
    <w:rsid w:val="00432CAB"/>
    <w:rsid w:val="004336D3"/>
    <w:rsid w:val="00433F77"/>
    <w:rsid w:val="00434463"/>
    <w:rsid w:val="00436C47"/>
    <w:rsid w:val="00441272"/>
    <w:rsid w:val="0044278B"/>
    <w:rsid w:val="00442C0F"/>
    <w:rsid w:val="00445B19"/>
    <w:rsid w:val="00445C76"/>
    <w:rsid w:val="00451A60"/>
    <w:rsid w:val="0045233F"/>
    <w:rsid w:val="00452ADE"/>
    <w:rsid w:val="0045614D"/>
    <w:rsid w:val="00456263"/>
    <w:rsid w:val="00456856"/>
    <w:rsid w:val="00457EF4"/>
    <w:rsid w:val="004603C2"/>
    <w:rsid w:val="00460487"/>
    <w:rsid w:val="00460763"/>
    <w:rsid w:val="00460FF9"/>
    <w:rsid w:val="00462523"/>
    <w:rsid w:val="00462A30"/>
    <w:rsid w:val="0046388D"/>
    <w:rsid w:val="00463B0E"/>
    <w:rsid w:val="00466F6F"/>
    <w:rsid w:val="004705CD"/>
    <w:rsid w:val="00470702"/>
    <w:rsid w:val="00471271"/>
    <w:rsid w:val="004717A4"/>
    <w:rsid w:val="004754DE"/>
    <w:rsid w:val="00475FD3"/>
    <w:rsid w:val="00476207"/>
    <w:rsid w:val="00477977"/>
    <w:rsid w:val="00480E4F"/>
    <w:rsid w:val="0048137F"/>
    <w:rsid w:val="004814B3"/>
    <w:rsid w:val="004814E0"/>
    <w:rsid w:val="004829E9"/>
    <w:rsid w:val="00482BAD"/>
    <w:rsid w:val="00484130"/>
    <w:rsid w:val="00485704"/>
    <w:rsid w:val="00486A26"/>
    <w:rsid w:val="00486DDA"/>
    <w:rsid w:val="0048734A"/>
    <w:rsid w:val="004903C9"/>
    <w:rsid w:val="00491424"/>
    <w:rsid w:val="00492770"/>
    <w:rsid w:val="00493C6C"/>
    <w:rsid w:val="004956F7"/>
    <w:rsid w:val="00495A55"/>
    <w:rsid w:val="0049618F"/>
    <w:rsid w:val="00496463"/>
    <w:rsid w:val="00496D10"/>
    <w:rsid w:val="004970A4"/>
    <w:rsid w:val="004975E8"/>
    <w:rsid w:val="00497BEA"/>
    <w:rsid w:val="004A016F"/>
    <w:rsid w:val="004A1B73"/>
    <w:rsid w:val="004A1D7E"/>
    <w:rsid w:val="004A30AA"/>
    <w:rsid w:val="004A3A04"/>
    <w:rsid w:val="004A3D9B"/>
    <w:rsid w:val="004A502F"/>
    <w:rsid w:val="004A6B7D"/>
    <w:rsid w:val="004B15FD"/>
    <w:rsid w:val="004B3EE9"/>
    <w:rsid w:val="004B5191"/>
    <w:rsid w:val="004B588F"/>
    <w:rsid w:val="004B705F"/>
    <w:rsid w:val="004B72C6"/>
    <w:rsid w:val="004B73D4"/>
    <w:rsid w:val="004C0003"/>
    <w:rsid w:val="004C0104"/>
    <w:rsid w:val="004C01E6"/>
    <w:rsid w:val="004C0297"/>
    <w:rsid w:val="004C10EE"/>
    <w:rsid w:val="004C11CB"/>
    <w:rsid w:val="004C31AF"/>
    <w:rsid w:val="004C40D7"/>
    <w:rsid w:val="004C6A33"/>
    <w:rsid w:val="004C76CE"/>
    <w:rsid w:val="004C7A9B"/>
    <w:rsid w:val="004D1087"/>
    <w:rsid w:val="004D3111"/>
    <w:rsid w:val="004D4984"/>
    <w:rsid w:val="004D7301"/>
    <w:rsid w:val="004E06C8"/>
    <w:rsid w:val="004E145A"/>
    <w:rsid w:val="004E20A5"/>
    <w:rsid w:val="004E2517"/>
    <w:rsid w:val="004E263C"/>
    <w:rsid w:val="004E3140"/>
    <w:rsid w:val="004E343D"/>
    <w:rsid w:val="004E375D"/>
    <w:rsid w:val="004E5B43"/>
    <w:rsid w:val="004F02D1"/>
    <w:rsid w:val="004F0B0F"/>
    <w:rsid w:val="004F18A0"/>
    <w:rsid w:val="004F2AA6"/>
    <w:rsid w:val="004F7A4E"/>
    <w:rsid w:val="00501099"/>
    <w:rsid w:val="005020E2"/>
    <w:rsid w:val="005036AE"/>
    <w:rsid w:val="00503B55"/>
    <w:rsid w:val="00506047"/>
    <w:rsid w:val="00507CD0"/>
    <w:rsid w:val="0051090C"/>
    <w:rsid w:val="00510C5D"/>
    <w:rsid w:val="00511813"/>
    <w:rsid w:val="00513397"/>
    <w:rsid w:val="005137B2"/>
    <w:rsid w:val="005138BB"/>
    <w:rsid w:val="00514754"/>
    <w:rsid w:val="00514909"/>
    <w:rsid w:val="00514F0F"/>
    <w:rsid w:val="00517590"/>
    <w:rsid w:val="00520E45"/>
    <w:rsid w:val="00521EC2"/>
    <w:rsid w:val="00522808"/>
    <w:rsid w:val="00522BAC"/>
    <w:rsid w:val="00524959"/>
    <w:rsid w:val="005258E4"/>
    <w:rsid w:val="00525928"/>
    <w:rsid w:val="0052706B"/>
    <w:rsid w:val="00527C1B"/>
    <w:rsid w:val="00527CB8"/>
    <w:rsid w:val="00530F7B"/>
    <w:rsid w:val="00531445"/>
    <w:rsid w:val="0053167A"/>
    <w:rsid w:val="00534D97"/>
    <w:rsid w:val="005413AD"/>
    <w:rsid w:val="005416A5"/>
    <w:rsid w:val="005447A3"/>
    <w:rsid w:val="00545440"/>
    <w:rsid w:val="005471FA"/>
    <w:rsid w:val="005513A8"/>
    <w:rsid w:val="00551905"/>
    <w:rsid w:val="00553E22"/>
    <w:rsid w:val="0055489F"/>
    <w:rsid w:val="00555CB8"/>
    <w:rsid w:val="00555D17"/>
    <w:rsid w:val="00556A24"/>
    <w:rsid w:val="00557DA4"/>
    <w:rsid w:val="00560BDC"/>
    <w:rsid w:val="005626EC"/>
    <w:rsid w:val="00562AE0"/>
    <w:rsid w:val="00562C75"/>
    <w:rsid w:val="0056305D"/>
    <w:rsid w:val="00563CD1"/>
    <w:rsid w:val="005658E8"/>
    <w:rsid w:val="005722DC"/>
    <w:rsid w:val="005726D5"/>
    <w:rsid w:val="005747D4"/>
    <w:rsid w:val="00577008"/>
    <w:rsid w:val="00577119"/>
    <w:rsid w:val="00577859"/>
    <w:rsid w:val="005820AD"/>
    <w:rsid w:val="005820FA"/>
    <w:rsid w:val="005840E0"/>
    <w:rsid w:val="005843D5"/>
    <w:rsid w:val="00586582"/>
    <w:rsid w:val="005872A2"/>
    <w:rsid w:val="00590352"/>
    <w:rsid w:val="005912CD"/>
    <w:rsid w:val="005915C0"/>
    <w:rsid w:val="00593C51"/>
    <w:rsid w:val="00594126"/>
    <w:rsid w:val="0059560D"/>
    <w:rsid w:val="00596E8C"/>
    <w:rsid w:val="00597BB4"/>
    <w:rsid w:val="005A15C5"/>
    <w:rsid w:val="005A1E1E"/>
    <w:rsid w:val="005A2EA1"/>
    <w:rsid w:val="005A3228"/>
    <w:rsid w:val="005A40C6"/>
    <w:rsid w:val="005A41EB"/>
    <w:rsid w:val="005A6114"/>
    <w:rsid w:val="005A73C3"/>
    <w:rsid w:val="005A7E71"/>
    <w:rsid w:val="005B0050"/>
    <w:rsid w:val="005B23DA"/>
    <w:rsid w:val="005B26B6"/>
    <w:rsid w:val="005B4BF0"/>
    <w:rsid w:val="005B50D3"/>
    <w:rsid w:val="005B64D5"/>
    <w:rsid w:val="005B6860"/>
    <w:rsid w:val="005B7056"/>
    <w:rsid w:val="005C09A1"/>
    <w:rsid w:val="005C0F68"/>
    <w:rsid w:val="005C2A6C"/>
    <w:rsid w:val="005C6350"/>
    <w:rsid w:val="005C665A"/>
    <w:rsid w:val="005C6D34"/>
    <w:rsid w:val="005D034C"/>
    <w:rsid w:val="005D03CD"/>
    <w:rsid w:val="005D5D57"/>
    <w:rsid w:val="005D64C0"/>
    <w:rsid w:val="005D78B2"/>
    <w:rsid w:val="005E23F8"/>
    <w:rsid w:val="005E274A"/>
    <w:rsid w:val="005E36E9"/>
    <w:rsid w:val="005E449F"/>
    <w:rsid w:val="005E699B"/>
    <w:rsid w:val="005E7C53"/>
    <w:rsid w:val="005F0598"/>
    <w:rsid w:val="005F0FEB"/>
    <w:rsid w:val="005F1AF8"/>
    <w:rsid w:val="005F3030"/>
    <w:rsid w:val="005F424F"/>
    <w:rsid w:val="005F4E61"/>
    <w:rsid w:val="005F5EFD"/>
    <w:rsid w:val="005F7857"/>
    <w:rsid w:val="00600EE7"/>
    <w:rsid w:val="00601AEF"/>
    <w:rsid w:val="00601DB8"/>
    <w:rsid w:val="00601EC8"/>
    <w:rsid w:val="00602A62"/>
    <w:rsid w:val="00603144"/>
    <w:rsid w:val="00607E88"/>
    <w:rsid w:val="0061179B"/>
    <w:rsid w:val="006124D1"/>
    <w:rsid w:val="00612ADC"/>
    <w:rsid w:val="00614653"/>
    <w:rsid w:val="0061571E"/>
    <w:rsid w:val="00616863"/>
    <w:rsid w:val="006178CE"/>
    <w:rsid w:val="00620009"/>
    <w:rsid w:val="00621677"/>
    <w:rsid w:val="006233C7"/>
    <w:rsid w:val="00625F74"/>
    <w:rsid w:val="00626038"/>
    <w:rsid w:val="006266F2"/>
    <w:rsid w:val="00626F85"/>
    <w:rsid w:val="00630D25"/>
    <w:rsid w:val="0063156A"/>
    <w:rsid w:val="00631EBE"/>
    <w:rsid w:val="00631FE9"/>
    <w:rsid w:val="006341AB"/>
    <w:rsid w:val="00634DEF"/>
    <w:rsid w:val="006355E0"/>
    <w:rsid w:val="00635F14"/>
    <w:rsid w:val="006364D7"/>
    <w:rsid w:val="006366F5"/>
    <w:rsid w:val="00640696"/>
    <w:rsid w:val="00640758"/>
    <w:rsid w:val="0064097E"/>
    <w:rsid w:val="00640C00"/>
    <w:rsid w:val="00640CF8"/>
    <w:rsid w:val="0064174B"/>
    <w:rsid w:val="00641A53"/>
    <w:rsid w:val="006429F4"/>
    <w:rsid w:val="006431DA"/>
    <w:rsid w:val="00643487"/>
    <w:rsid w:val="00643758"/>
    <w:rsid w:val="00644A9D"/>
    <w:rsid w:val="006465EF"/>
    <w:rsid w:val="006466FC"/>
    <w:rsid w:val="0064786C"/>
    <w:rsid w:val="00647E73"/>
    <w:rsid w:val="006504D4"/>
    <w:rsid w:val="0065193A"/>
    <w:rsid w:val="006524FE"/>
    <w:rsid w:val="00652E3D"/>
    <w:rsid w:val="006533DF"/>
    <w:rsid w:val="0065352C"/>
    <w:rsid w:val="006540EF"/>
    <w:rsid w:val="00654619"/>
    <w:rsid w:val="00654AE9"/>
    <w:rsid w:val="00655A09"/>
    <w:rsid w:val="00656203"/>
    <w:rsid w:val="00657B4E"/>
    <w:rsid w:val="00657D3D"/>
    <w:rsid w:val="00660DD5"/>
    <w:rsid w:val="006610C3"/>
    <w:rsid w:val="006610FE"/>
    <w:rsid w:val="00662119"/>
    <w:rsid w:val="0066235A"/>
    <w:rsid w:val="0066375A"/>
    <w:rsid w:val="00666F25"/>
    <w:rsid w:val="0067038B"/>
    <w:rsid w:val="006709A5"/>
    <w:rsid w:val="00670ACA"/>
    <w:rsid w:val="006715B9"/>
    <w:rsid w:val="006719E6"/>
    <w:rsid w:val="00672552"/>
    <w:rsid w:val="00672B09"/>
    <w:rsid w:val="00674705"/>
    <w:rsid w:val="00676F61"/>
    <w:rsid w:val="00677540"/>
    <w:rsid w:val="00677E53"/>
    <w:rsid w:val="0068169B"/>
    <w:rsid w:val="00684284"/>
    <w:rsid w:val="0068677F"/>
    <w:rsid w:val="0068725E"/>
    <w:rsid w:val="00687AFE"/>
    <w:rsid w:val="00690545"/>
    <w:rsid w:val="00690B44"/>
    <w:rsid w:val="006912EE"/>
    <w:rsid w:val="006915C4"/>
    <w:rsid w:val="00691DE2"/>
    <w:rsid w:val="00692249"/>
    <w:rsid w:val="0069519A"/>
    <w:rsid w:val="006968AA"/>
    <w:rsid w:val="00697AB8"/>
    <w:rsid w:val="00697BE9"/>
    <w:rsid w:val="006A0982"/>
    <w:rsid w:val="006A23FD"/>
    <w:rsid w:val="006A2C6E"/>
    <w:rsid w:val="006A3B52"/>
    <w:rsid w:val="006A7033"/>
    <w:rsid w:val="006A7612"/>
    <w:rsid w:val="006B241B"/>
    <w:rsid w:val="006B2DC0"/>
    <w:rsid w:val="006B3624"/>
    <w:rsid w:val="006B3C6F"/>
    <w:rsid w:val="006B50FC"/>
    <w:rsid w:val="006B6C36"/>
    <w:rsid w:val="006C030E"/>
    <w:rsid w:val="006C0898"/>
    <w:rsid w:val="006C10F7"/>
    <w:rsid w:val="006C4A19"/>
    <w:rsid w:val="006C55C2"/>
    <w:rsid w:val="006C5CFF"/>
    <w:rsid w:val="006C619C"/>
    <w:rsid w:val="006C6625"/>
    <w:rsid w:val="006C7323"/>
    <w:rsid w:val="006C7341"/>
    <w:rsid w:val="006C7CD7"/>
    <w:rsid w:val="006C7F8D"/>
    <w:rsid w:val="006D006B"/>
    <w:rsid w:val="006D0538"/>
    <w:rsid w:val="006D2C12"/>
    <w:rsid w:val="006D2FCE"/>
    <w:rsid w:val="006D325C"/>
    <w:rsid w:val="006D340F"/>
    <w:rsid w:val="006D59ED"/>
    <w:rsid w:val="006D5C9D"/>
    <w:rsid w:val="006E0C4E"/>
    <w:rsid w:val="006E172D"/>
    <w:rsid w:val="006E1923"/>
    <w:rsid w:val="006E1C8D"/>
    <w:rsid w:val="006E2B4F"/>
    <w:rsid w:val="006E2C18"/>
    <w:rsid w:val="006E32F6"/>
    <w:rsid w:val="006E3B06"/>
    <w:rsid w:val="006E3B4A"/>
    <w:rsid w:val="006E4209"/>
    <w:rsid w:val="006E4EB1"/>
    <w:rsid w:val="006E6085"/>
    <w:rsid w:val="006F019B"/>
    <w:rsid w:val="006F05E2"/>
    <w:rsid w:val="006F0B0C"/>
    <w:rsid w:val="006F2169"/>
    <w:rsid w:val="006F2BA0"/>
    <w:rsid w:val="006F4ECE"/>
    <w:rsid w:val="006F5852"/>
    <w:rsid w:val="006F5BF8"/>
    <w:rsid w:val="007006B4"/>
    <w:rsid w:val="00701AE6"/>
    <w:rsid w:val="007026BA"/>
    <w:rsid w:val="00703DC1"/>
    <w:rsid w:val="00703FC9"/>
    <w:rsid w:val="007054C3"/>
    <w:rsid w:val="00705581"/>
    <w:rsid w:val="00705D25"/>
    <w:rsid w:val="00711174"/>
    <w:rsid w:val="00711B92"/>
    <w:rsid w:val="007120DC"/>
    <w:rsid w:val="00712FA3"/>
    <w:rsid w:val="0071328D"/>
    <w:rsid w:val="00713639"/>
    <w:rsid w:val="007138C5"/>
    <w:rsid w:val="00713D4F"/>
    <w:rsid w:val="00717650"/>
    <w:rsid w:val="00721A93"/>
    <w:rsid w:val="007223FC"/>
    <w:rsid w:val="007224B8"/>
    <w:rsid w:val="00722D4F"/>
    <w:rsid w:val="00722F53"/>
    <w:rsid w:val="00723958"/>
    <w:rsid w:val="00724BDE"/>
    <w:rsid w:val="00724D1E"/>
    <w:rsid w:val="00725EA7"/>
    <w:rsid w:val="00725EAF"/>
    <w:rsid w:val="007277E4"/>
    <w:rsid w:val="007306B8"/>
    <w:rsid w:val="00730CE1"/>
    <w:rsid w:val="007329BB"/>
    <w:rsid w:val="00734375"/>
    <w:rsid w:val="007371FA"/>
    <w:rsid w:val="00741B94"/>
    <w:rsid w:val="00742EB0"/>
    <w:rsid w:val="00742F4B"/>
    <w:rsid w:val="007444D9"/>
    <w:rsid w:val="007464B8"/>
    <w:rsid w:val="007468B8"/>
    <w:rsid w:val="007509CB"/>
    <w:rsid w:val="00752393"/>
    <w:rsid w:val="00752623"/>
    <w:rsid w:val="00752A69"/>
    <w:rsid w:val="00756E59"/>
    <w:rsid w:val="007572DA"/>
    <w:rsid w:val="00760933"/>
    <w:rsid w:val="00761354"/>
    <w:rsid w:val="00763D33"/>
    <w:rsid w:val="0076434D"/>
    <w:rsid w:val="007643D0"/>
    <w:rsid w:val="00765C83"/>
    <w:rsid w:val="00767CE4"/>
    <w:rsid w:val="00770A59"/>
    <w:rsid w:val="00770C3A"/>
    <w:rsid w:val="00770CF9"/>
    <w:rsid w:val="00771120"/>
    <w:rsid w:val="0077250F"/>
    <w:rsid w:val="007738FA"/>
    <w:rsid w:val="00773A61"/>
    <w:rsid w:val="00773E21"/>
    <w:rsid w:val="007746D9"/>
    <w:rsid w:val="0077623A"/>
    <w:rsid w:val="00776D64"/>
    <w:rsid w:val="007771AF"/>
    <w:rsid w:val="00785669"/>
    <w:rsid w:val="00786565"/>
    <w:rsid w:val="00786E33"/>
    <w:rsid w:val="00787527"/>
    <w:rsid w:val="007879F0"/>
    <w:rsid w:val="007900F2"/>
    <w:rsid w:val="00790191"/>
    <w:rsid w:val="00791BB9"/>
    <w:rsid w:val="00791D99"/>
    <w:rsid w:val="0079279F"/>
    <w:rsid w:val="00794E4A"/>
    <w:rsid w:val="00795167"/>
    <w:rsid w:val="00795DE6"/>
    <w:rsid w:val="00797051"/>
    <w:rsid w:val="007971EE"/>
    <w:rsid w:val="007A31AE"/>
    <w:rsid w:val="007A67EF"/>
    <w:rsid w:val="007A6C1B"/>
    <w:rsid w:val="007A75A2"/>
    <w:rsid w:val="007A7D81"/>
    <w:rsid w:val="007B0180"/>
    <w:rsid w:val="007B07AD"/>
    <w:rsid w:val="007B07D2"/>
    <w:rsid w:val="007B128D"/>
    <w:rsid w:val="007B214E"/>
    <w:rsid w:val="007B29D0"/>
    <w:rsid w:val="007B40B7"/>
    <w:rsid w:val="007B4F05"/>
    <w:rsid w:val="007B524D"/>
    <w:rsid w:val="007B5B11"/>
    <w:rsid w:val="007B668A"/>
    <w:rsid w:val="007B6953"/>
    <w:rsid w:val="007B6C65"/>
    <w:rsid w:val="007B6CF7"/>
    <w:rsid w:val="007C01ED"/>
    <w:rsid w:val="007C1EB1"/>
    <w:rsid w:val="007C4B07"/>
    <w:rsid w:val="007C56E9"/>
    <w:rsid w:val="007D021D"/>
    <w:rsid w:val="007D0954"/>
    <w:rsid w:val="007D19E8"/>
    <w:rsid w:val="007D30B9"/>
    <w:rsid w:val="007D6B4A"/>
    <w:rsid w:val="007D7B9A"/>
    <w:rsid w:val="007E1A65"/>
    <w:rsid w:val="007E4C49"/>
    <w:rsid w:val="007E523A"/>
    <w:rsid w:val="007E617A"/>
    <w:rsid w:val="007F10B4"/>
    <w:rsid w:val="007F2D26"/>
    <w:rsid w:val="007F3514"/>
    <w:rsid w:val="007F3D00"/>
    <w:rsid w:val="007F4190"/>
    <w:rsid w:val="007F4A77"/>
    <w:rsid w:val="007F5723"/>
    <w:rsid w:val="007F5F38"/>
    <w:rsid w:val="007F67AB"/>
    <w:rsid w:val="007F714B"/>
    <w:rsid w:val="007F7817"/>
    <w:rsid w:val="007F7964"/>
    <w:rsid w:val="00801B61"/>
    <w:rsid w:val="00801BEE"/>
    <w:rsid w:val="00804D5B"/>
    <w:rsid w:val="008054D7"/>
    <w:rsid w:val="008055D1"/>
    <w:rsid w:val="008058A0"/>
    <w:rsid w:val="00806999"/>
    <w:rsid w:val="008070BA"/>
    <w:rsid w:val="0080722B"/>
    <w:rsid w:val="008111FD"/>
    <w:rsid w:val="00812DEC"/>
    <w:rsid w:val="00813D1A"/>
    <w:rsid w:val="008141D6"/>
    <w:rsid w:val="008148D0"/>
    <w:rsid w:val="00814F3A"/>
    <w:rsid w:val="00815406"/>
    <w:rsid w:val="00816E65"/>
    <w:rsid w:val="00817F12"/>
    <w:rsid w:val="00820575"/>
    <w:rsid w:val="00820F82"/>
    <w:rsid w:val="008215E1"/>
    <w:rsid w:val="00821926"/>
    <w:rsid w:val="00822271"/>
    <w:rsid w:val="00824532"/>
    <w:rsid w:val="0082467F"/>
    <w:rsid w:val="008249DB"/>
    <w:rsid w:val="00824CCB"/>
    <w:rsid w:val="008260E8"/>
    <w:rsid w:val="00826567"/>
    <w:rsid w:val="00826ACE"/>
    <w:rsid w:val="0083020C"/>
    <w:rsid w:val="00830BE7"/>
    <w:rsid w:val="00831116"/>
    <w:rsid w:val="00831152"/>
    <w:rsid w:val="00831E76"/>
    <w:rsid w:val="0083205C"/>
    <w:rsid w:val="00834579"/>
    <w:rsid w:val="00834AFB"/>
    <w:rsid w:val="00835F67"/>
    <w:rsid w:val="00836432"/>
    <w:rsid w:val="00836445"/>
    <w:rsid w:val="00837417"/>
    <w:rsid w:val="00837500"/>
    <w:rsid w:val="00837CCD"/>
    <w:rsid w:val="00840ABA"/>
    <w:rsid w:val="00841238"/>
    <w:rsid w:val="00841D08"/>
    <w:rsid w:val="00842BCC"/>
    <w:rsid w:val="00843CD8"/>
    <w:rsid w:val="00844F4F"/>
    <w:rsid w:val="00846FFE"/>
    <w:rsid w:val="0085351F"/>
    <w:rsid w:val="00855943"/>
    <w:rsid w:val="00856D64"/>
    <w:rsid w:val="00862D7C"/>
    <w:rsid w:val="0086358E"/>
    <w:rsid w:val="00864142"/>
    <w:rsid w:val="00865EE4"/>
    <w:rsid w:val="0086603E"/>
    <w:rsid w:val="0087045A"/>
    <w:rsid w:val="00871198"/>
    <w:rsid w:val="00872575"/>
    <w:rsid w:val="00872B38"/>
    <w:rsid w:val="00872F76"/>
    <w:rsid w:val="008732B5"/>
    <w:rsid w:val="008739F2"/>
    <w:rsid w:val="00873EEC"/>
    <w:rsid w:val="00874CAF"/>
    <w:rsid w:val="00875220"/>
    <w:rsid w:val="00875847"/>
    <w:rsid w:val="008763CD"/>
    <w:rsid w:val="00880462"/>
    <w:rsid w:val="00881620"/>
    <w:rsid w:val="0088251B"/>
    <w:rsid w:val="00882E9A"/>
    <w:rsid w:val="00883426"/>
    <w:rsid w:val="008845B3"/>
    <w:rsid w:val="0088490E"/>
    <w:rsid w:val="0088575A"/>
    <w:rsid w:val="00885800"/>
    <w:rsid w:val="00886177"/>
    <w:rsid w:val="0088627B"/>
    <w:rsid w:val="0088630E"/>
    <w:rsid w:val="008901F9"/>
    <w:rsid w:val="00892A70"/>
    <w:rsid w:val="00893806"/>
    <w:rsid w:val="008946C6"/>
    <w:rsid w:val="008950B9"/>
    <w:rsid w:val="008952E1"/>
    <w:rsid w:val="008960DF"/>
    <w:rsid w:val="0089772B"/>
    <w:rsid w:val="00897943"/>
    <w:rsid w:val="008A02E8"/>
    <w:rsid w:val="008A170A"/>
    <w:rsid w:val="008A2CAD"/>
    <w:rsid w:val="008A4A5B"/>
    <w:rsid w:val="008A65D8"/>
    <w:rsid w:val="008A6B5A"/>
    <w:rsid w:val="008A7592"/>
    <w:rsid w:val="008A7632"/>
    <w:rsid w:val="008A7F08"/>
    <w:rsid w:val="008B097A"/>
    <w:rsid w:val="008B1072"/>
    <w:rsid w:val="008B138C"/>
    <w:rsid w:val="008B1BE5"/>
    <w:rsid w:val="008B3FFF"/>
    <w:rsid w:val="008B42EF"/>
    <w:rsid w:val="008B4686"/>
    <w:rsid w:val="008B52A5"/>
    <w:rsid w:val="008B6769"/>
    <w:rsid w:val="008B7B2B"/>
    <w:rsid w:val="008C2242"/>
    <w:rsid w:val="008C391B"/>
    <w:rsid w:val="008C69F5"/>
    <w:rsid w:val="008C7119"/>
    <w:rsid w:val="008C7965"/>
    <w:rsid w:val="008D12F1"/>
    <w:rsid w:val="008D321E"/>
    <w:rsid w:val="008D3C4A"/>
    <w:rsid w:val="008D6E7D"/>
    <w:rsid w:val="008E37F9"/>
    <w:rsid w:val="008E3BA6"/>
    <w:rsid w:val="008E46E7"/>
    <w:rsid w:val="008E4710"/>
    <w:rsid w:val="008E4784"/>
    <w:rsid w:val="008E4DEC"/>
    <w:rsid w:val="008E6C26"/>
    <w:rsid w:val="008E79EE"/>
    <w:rsid w:val="008E7B94"/>
    <w:rsid w:val="008F0170"/>
    <w:rsid w:val="008F0B9A"/>
    <w:rsid w:val="008F1715"/>
    <w:rsid w:val="008F2014"/>
    <w:rsid w:val="008F3711"/>
    <w:rsid w:val="008F44AF"/>
    <w:rsid w:val="008F4AA0"/>
    <w:rsid w:val="008F52EB"/>
    <w:rsid w:val="00900B55"/>
    <w:rsid w:val="009013D3"/>
    <w:rsid w:val="00901C5E"/>
    <w:rsid w:val="009038CE"/>
    <w:rsid w:val="00903A15"/>
    <w:rsid w:val="009103C3"/>
    <w:rsid w:val="00910818"/>
    <w:rsid w:val="00911208"/>
    <w:rsid w:val="0091254F"/>
    <w:rsid w:val="0091262C"/>
    <w:rsid w:val="00912EF0"/>
    <w:rsid w:val="00912FA9"/>
    <w:rsid w:val="009136FF"/>
    <w:rsid w:val="00913931"/>
    <w:rsid w:val="0091650B"/>
    <w:rsid w:val="009166D6"/>
    <w:rsid w:val="00917094"/>
    <w:rsid w:val="00920CC5"/>
    <w:rsid w:val="00924A11"/>
    <w:rsid w:val="00925D0B"/>
    <w:rsid w:val="00925EF8"/>
    <w:rsid w:val="00925F64"/>
    <w:rsid w:val="00927CEC"/>
    <w:rsid w:val="00930277"/>
    <w:rsid w:val="00930841"/>
    <w:rsid w:val="00931053"/>
    <w:rsid w:val="009328E2"/>
    <w:rsid w:val="00940123"/>
    <w:rsid w:val="0094176E"/>
    <w:rsid w:val="00942528"/>
    <w:rsid w:val="0094372D"/>
    <w:rsid w:val="00944313"/>
    <w:rsid w:val="00946A03"/>
    <w:rsid w:val="00947060"/>
    <w:rsid w:val="009502F8"/>
    <w:rsid w:val="00950BDE"/>
    <w:rsid w:val="009522DF"/>
    <w:rsid w:val="00952B21"/>
    <w:rsid w:val="00953532"/>
    <w:rsid w:val="009547A4"/>
    <w:rsid w:val="00954A5E"/>
    <w:rsid w:val="009552F7"/>
    <w:rsid w:val="00955837"/>
    <w:rsid w:val="00956226"/>
    <w:rsid w:val="00957294"/>
    <w:rsid w:val="009600C6"/>
    <w:rsid w:val="00961C35"/>
    <w:rsid w:val="00961CAC"/>
    <w:rsid w:val="00961E47"/>
    <w:rsid w:val="0096215E"/>
    <w:rsid w:val="009627BB"/>
    <w:rsid w:val="00963797"/>
    <w:rsid w:val="0096386F"/>
    <w:rsid w:val="00965968"/>
    <w:rsid w:val="0096602B"/>
    <w:rsid w:val="00972362"/>
    <w:rsid w:val="009726D8"/>
    <w:rsid w:val="009739EE"/>
    <w:rsid w:val="00974076"/>
    <w:rsid w:val="00976156"/>
    <w:rsid w:val="00976317"/>
    <w:rsid w:val="009826FF"/>
    <w:rsid w:val="009829BE"/>
    <w:rsid w:val="00982ECC"/>
    <w:rsid w:val="0098366E"/>
    <w:rsid w:val="00983ECA"/>
    <w:rsid w:val="00986A5F"/>
    <w:rsid w:val="00986FBA"/>
    <w:rsid w:val="00987EFE"/>
    <w:rsid w:val="0099146B"/>
    <w:rsid w:val="00991B40"/>
    <w:rsid w:val="009926CC"/>
    <w:rsid w:val="00992F71"/>
    <w:rsid w:val="00993968"/>
    <w:rsid w:val="00993AE0"/>
    <w:rsid w:val="00993AFF"/>
    <w:rsid w:val="009954F7"/>
    <w:rsid w:val="00996F86"/>
    <w:rsid w:val="00997098"/>
    <w:rsid w:val="009A0199"/>
    <w:rsid w:val="009A0AB3"/>
    <w:rsid w:val="009A0B93"/>
    <w:rsid w:val="009A1526"/>
    <w:rsid w:val="009A1CEB"/>
    <w:rsid w:val="009A2574"/>
    <w:rsid w:val="009A29EB"/>
    <w:rsid w:val="009A2D3A"/>
    <w:rsid w:val="009A3359"/>
    <w:rsid w:val="009A3598"/>
    <w:rsid w:val="009A4197"/>
    <w:rsid w:val="009A69FF"/>
    <w:rsid w:val="009A71A6"/>
    <w:rsid w:val="009A76B3"/>
    <w:rsid w:val="009B06B4"/>
    <w:rsid w:val="009B0B99"/>
    <w:rsid w:val="009B0F42"/>
    <w:rsid w:val="009B1388"/>
    <w:rsid w:val="009B1B83"/>
    <w:rsid w:val="009B32D8"/>
    <w:rsid w:val="009B3BFD"/>
    <w:rsid w:val="009B3DD1"/>
    <w:rsid w:val="009B56C8"/>
    <w:rsid w:val="009B649E"/>
    <w:rsid w:val="009B7D0C"/>
    <w:rsid w:val="009C06E3"/>
    <w:rsid w:val="009C3213"/>
    <w:rsid w:val="009C3B43"/>
    <w:rsid w:val="009C45C8"/>
    <w:rsid w:val="009C608D"/>
    <w:rsid w:val="009C63D1"/>
    <w:rsid w:val="009C654E"/>
    <w:rsid w:val="009C7532"/>
    <w:rsid w:val="009D0D58"/>
    <w:rsid w:val="009D2557"/>
    <w:rsid w:val="009D4E01"/>
    <w:rsid w:val="009D6F3C"/>
    <w:rsid w:val="009D7569"/>
    <w:rsid w:val="009D7DB0"/>
    <w:rsid w:val="009D7E64"/>
    <w:rsid w:val="009E01AB"/>
    <w:rsid w:val="009E0469"/>
    <w:rsid w:val="009E2243"/>
    <w:rsid w:val="009E5192"/>
    <w:rsid w:val="009E56D4"/>
    <w:rsid w:val="009E607D"/>
    <w:rsid w:val="009E6443"/>
    <w:rsid w:val="009F1E4F"/>
    <w:rsid w:val="009F3313"/>
    <w:rsid w:val="009F5716"/>
    <w:rsid w:val="009F66A6"/>
    <w:rsid w:val="009F711C"/>
    <w:rsid w:val="00A00D26"/>
    <w:rsid w:val="00A0162E"/>
    <w:rsid w:val="00A0553F"/>
    <w:rsid w:val="00A06CC3"/>
    <w:rsid w:val="00A06D43"/>
    <w:rsid w:val="00A070C3"/>
    <w:rsid w:val="00A074B6"/>
    <w:rsid w:val="00A11067"/>
    <w:rsid w:val="00A11A43"/>
    <w:rsid w:val="00A12C78"/>
    <w:rsid w:val="00A1431F"/>
    <w:rsid w:val="00A14730"/>
    <w:rsid w:val="00A14FFD"/>
    <w:rsid w:val="00A15042"/>
    <w:rsid w:val="00A1544F"/>
    <w:rsid w:val="00A15AFD"/>
    <w:rsid w:val="00A164A8"/>
    <w:rsid w:val="00A16A28"/>
    <w:rsid w:val="00A16DCF"/>
    <w:rsid w:val="00A176EF"/>
    <w:rsid w:val="00A2219C"/>
    <w:rsid w:val="00A2406B"/>
    <w:rsid w:val="00A242AD"/>
    <w:rsid w:val="00A25430"/>
    <w:rsid w:val="00A25E0A"/>
    <w:rsid w:val="00A278CA"/>
    <w:rsid w:val="00A27A69"/>
    <w:rsid w:val="00A300E8"/>
    <w:rsid w:val="00A308A2"/>
    <w:rsid w:val="00A31CBA"/>
    <w:rsid w:val="00A31F75"/>
    <w:rsid w:val="00A32DEF"/>
    <w:rsid w:val="00A33C7B"/>
    <w:rsid w:val="00A34598"/>
    <w:rsid w:val="00A368EB"/>
    <w:rsid w:val="00A40534"/>
    <w:rsid w:val="00A41A86"/>
    <w:rsid w:val="00A41B2C"/>
    <w:rsid w:val="00A41F26"/>
    <w:rsid w:val="00A42BF6"/>
    <w:rsid w:val="00A43547"/>
    <w:rsid w:val="00A4362D"/>
    <w:rsid w:val="00A43B71"/>
    <w:rsid w:val="00A44563"/>
    <w:rsid w:val="00A450B7"/>
    <w:rsid w:val="00A456AA"/>
    <w:rsid w:val="00A459D0"/>
    <w:rsid w:val="00A46CFD"/>
    <w:rsid w:val="00A47434"/>
    <w:rsid w:val="00A544A2"/>
    <w:rsid w:val="00A54CC4"/>
    <w:rsid w:val="00A56960"/>
    <w:rsid w:val="00A5756E"/>
    <w:rsid w:val="00A60004"/>
    <w:rsid w:val="00A608CA"/>
    <w:rsid w:val="00A62876"/>
    <w:rsid w:val="00A64587"/>
    <w:rsid w:val="00A6467D"/>
    <w:rsid w:val="00A64EA2"/>
    <w:rsid w:val="00A6655A"/>
    <w:rsid w:val="00A675B4"/>
    <w:rsid w:val="00A71041"/>
    <w:rsid w:val="00A71922"/>
    <w:rsid w:val="00A71D47"/>
    <w:rsid w:val="00A72A12"/>
    <w:rsid w:val="00A7303F"/>
    <w:rsid w:val="00A7319D"/>
    <w:rsid w:val="00A7607B"/>
    <w:rsid w:val="00A76ADE"/>
    <w:rsid w:val="00A817FF"/>
    <w:rsid w:val="00A833F2"/>
    <w:rsid w:val="00A83D19"/>
    <w:rsid w:val="00A844C1"/>
    <w:rsid w:val="00A8626D"/>
    <w:rsid w:val="00A86376"/>
    <w:rsid w:val="00A8720C"/>
    <w:rsid w:val="00A905C0"/>
    <w:rsid w:val="00A90B21"/>
    <w:rsid w:val="00A91434"/>
    <w:rsid w:val="00A96A77"/>
    <w:rsid w:val="00A96B92"/>
    <w:rsid w:val="00AA0513"/>
    <w:rsid w:val="00AA08D4"/>
    <w:rsid w:val="00AA0CBE"/>
    <w:rsid w:val="00AA287A"/>
    <w:rsid w:val="00AA3B8E"/>
    <w:rsid w:val="00AA5796"/>
    <w:rsid w:val="00AA785E"/>
    <w:rsid w:val="00AA7A73"/>
    <w:rsid w:val="00AA7B5B"/>
    <w:rsid w:val="00AB0841"/>
    <w:rsid w:val="00AB25FF"/>
    <w:rsid w:val="00AB31B4"/>
    <w:rsid w:val="00AB379F"/>
    <w:rsid w:val="00AB3847"/>
    <w:rsid w:val="00AB47ED"/>
    <w:rsid w:val="00AB53FB"/>
    <w:rsid w:val="00AB7089"/>
    <w:rsid w:val="00AB7771"/>
    <w:rsid w:val="00AC0B6C"/>
    <w:rsid w:val="00AC0C8E"/>
    <w:rsid w:val="00AC4484"/>
    <w:rsid w:val="00AC4722"/>
    <w:rsid w:val="00AC493B"/>
    <w:rsid w:val="00AC5B0F"/>
    <w:rsid w:val="00AC5F3A"/>
    <w:rsid w:val="00AC7F1F"/>
    <w:rsid w:val="00AD0B39"/>
    <w:rsid w:val="00AD0E02"/>
    <w:rsid w:val="00AD2CBA"/>
    <w:rsid w:val="00AD3AB8"/>
    <w:rsid w:val="00AD3AF2"/>
    <w:rsid w:val="00AD48CC"/>
    <w:rsid w:val="00AD48DC"/>
    <w:rsid w:val="00AD4D35"/>
    <w:rsid w:val="00AD6A50"/>
    <w:rsid w:val="00AD700A"/>
    <w:rsid w:val="00AE0CB5"/>
    <w:rsid w:val="00AE133A"/>
    <w:rsid w:val="00AE5CF1"/>
    <w:rsid w:val="00AE6831"/>
    <w:rsid w:val="00AE7252"/>
    <w:rsid w:val="00AF112E"/>
    <w:rsid w:val="00AF130C"/>
    <w:rsid w:val="00AF2CC7"/>
    <w:rsid w:val="00AF391D"/>
    <w:rsid w:val="00AF5E6C"/>
    <w:rsid w:val="00B00163"/>
    <w:rsid w:val="00B0028E"/>
    <w:rsid w:val="00B012A9"/>
    <w:rsid w:val="00B02719"/>
    <w:rsid w:val="00B030A5"/>
    <w:rsid w:val="00B0391B"/>
    <w:rsid w:val="00B03CBB"/>
    <w:rsid w:val="00B04D82"/>
    <w:rsid w:val="00B051E2"/>
    <w:rsid w:val="00B05447"/>
    <w:rsid w:val="00B05A6F"/>
    <w:rsid w:val="00B05CEC"/>
    <w:rsid w:val="00B07D91"/>
    <w:rsid w:val="00B100C5"/>
    <w:rsid w:val="00B1076A"/>
    <w:rsid w:val="00B1076F"/>
    <w:rsid w:val="00B10807"/>
    <w:rsid w:val="00B114E1"/>
    <w:rsid w:val="00B11F17"/>
    <w:rsid w:val="00B127C5"/>
    <w:rsid w:val="00B1295F"/>
    <w:rsid w:val="00B12BAB"/>
    <w:rsid w:val="00B152C9"/>
    <w:rsid w:val="00B15C76"/>
    <w:rsid w:val="00B16F9B"/>
    <w:rsid w:val="00B172F6"/>
    <w:rsid w:val="00B17E1E"/>
    <w:rsid w:val="00B207B9"/>
    <w:rsid w:val="00B21A25"/>
    <w:rsid w:val="00B22E12"/>
    <w:rsid w:val="00B2373C"/>
    <w:rsid w:val="00B24091"/>
    <w:rsid w:val="00B24D5D"/>
    <w:rsid w:val="00B25D5A"/>
    <w:rsid w:val="00B265AC"/>
    <w:rsid w:val="00B32584"/>
    <w:rsid w:val="00B344A0"/>
    <w:rsid w:val="00B34A79"/>
    <w:rsid w:val="00B35461"/>
    <w:rsid w:val="00B369D4"/>
    <w:rsid w:val="00B36CFF"/>
    <w:rsid w:val="00B36DC0"/>
    <w:rsid w:val="00B37CBC"/>
    <w:rsid w:val="00B4192F"/>
    <w:rsid w:val="00B42A99"/>
    <w:rsid w:val="00B438AB"/>
    <w:rsid w:val="00B439F2"/>
    <w:rsid w:val="00B44F5B"/>
    <w:rsid w:val="00B451AF"/>
    <w:rsid w:val="00B46568"/>
    <w:rsid w:val="00B5170D"/>
    <w:rsid w:val="00B51F39"/>
    <w:rsid w:val="00B524A6"/>
    <w:rsid w:val="00B52AA7"/>
    <w:rsid w:val="00B552BB"/>
    <w:rsid w:val="00B61DE6"/>
    <w:rsid w:val="00B63DA8"/>
    <w:rsid w:val="00B6518E"/>
    <w:rsid w:val="00B65AE3"/>
    <w:rsid w:val="00B65C23"/>
    <w:rsid w:val="00B66CB8"/>
    <w:rsid w:val="00B71F7D"/>
    <w:rsid w:val="00B74DA3"/>
    <w:rsid w:val="00B75EE1"/>
    <w:rsid w:val="00B76086"/>
    <w:rsid w:val="00B779A2"/>
    <w:rsid w:val="00B77E16"/>
    <w:rsid w:val="00B800FD"/>
    <w:rsid w:val="00B80789"/>
    <w:rsid w:val="00B81201"/>
    <w:rsid w:val="00B8317D"/>
    <w:rsid w:val="00B8321C"/>
    <w:rsid w:val="00B8346D"/>
    <w:rsid w:val="00B836F4"/>
    <w:rsid w:val="00B83A4F"/>
    <w:rsid w:val="00B86800"/>
    <w:rsid w:val="00B86E6B"/>
    <w:rsid w:val="00B90EBC"/>
    <w:rsid w:val="00B94ECA"/>
    <w:rsid w:val="00B96558"/>
    <w:rsid w:val="00BA1C1E"/>
    <w:rsid w:val="00BA26F9"/>
    <w:rsid w:val="00BA2AE2"/>
    <w:rsid w:val="00BA329B"/>
    <w:rsid w:val="00BA4AC7"/>
    <w:rsid w:val="00BA50B0"/>
    <w:rsid w:val="00BA6A1D"/>
    <w:rsid w:val="00BA6A64"/>
    <w:rsid w:val="00BA7E71"/>
    <w:rsid w:val="00BB01EA"/>
    <w:rsid w:val="00BB112E"/>
    <w:rsid w:val="00BB1281"/>
    <w:rsid w:val="00BB343C"/>
    <w:rsid w:val="00BB5309"/>
    <w:rsid w:val="00BB5C7B"/>
    <w:rsid w:val="00BB6614"/>
    <w:rsid w:val="00BB67D7"/>
    <w:rsid w:val="00BB7F66"/>
    <w:rsid w:val="00BC1182"/>
    <w:rsid w:val="00BC26B6"/>
    <w:rsid w:val="00BC2BC4"/>
    <w:rsid w:val="00BC2BFF"/>
    <w:rsid w:val="00BC60F0"/>
    <w:rsid w:val="00BC6725"/>
    <w:rsid w:val="00BC7303"/>
    <w:rsid w:val="00BC7E11"/>
    <w:rsid w:val="00BD072E"/>
    <w:rsid w:val="00BD2B3B"/>
    <w:rsid w:val="00BD50B7"/>
    <w:rsid w:val="00BD5990"/>
    <w:rsid w:val="00BD7EF0"/>
    <w:rsid w:val="00BE1FE5"/>
    <w:rsid w:val="00BE2850"/>
    <w:rsid w:val="00BE290A"/>
    <w:rsid w:val="00BE5A22"/>
    <w:rsid w:val="00BE7508"/>
    <w:rsid w:val="00BF03F8"/>
    <w:rsid w:val="00BF275B"/>
    <w:rsid w:val="00BF31E2"/>
    <w:rsid w:val="00BF44BF"/>
    <w:rsid w:val="00BF53A0"/>
    <w:rsid w:val="00BF64FF"/>
    <w:rsid w:val="00BF6A4E"/>
    <w:rsid w:val="00BF7C7D"/>
    <w:rsid w:val="00C008E8"/>
    <w:rsid w:val="00C009AD"/>
    <w:rsid w:val="00C01E84"/>
    <w:rsid w:val="00C01F37"/>
    <w:rsid w:val="00C0219F"/>
    <w:rsid w:val="00C02279"/>
    <w:rsid w:val="00C02518"/>
    <w:rsid w:val="00C02E02"/>
    <w:rsid w:val="00C02EC3"/>
    <w:rsid w:val="00C031A6"/>
    <w:rsid w:val="00C03E62"/>
    <w:rsid w:val="00C043B2"/>
    <w:rsid w:val="00C04831"/>
    <w:rsid w:val="00C054C1"/>
    <w:rsid w:val="00C13E62"/>
    <w:rsid w:val="00C14369"/>
    <w:rsid w:val="00C14BCC"/>
    <w:rsid w:val="00C14EA6"/>
    <w:rsid w:val="00C14FB1"/>
    <w:rsid w:val="00C159E4"/>
    <w:rsid w:val="00C15F7A"/>
    <w:rsid w:val="00C168D7"/>
    <w:rsid w:val="00C172DC"/>
    <w:rsid w:val="00C17580"/>
    <w:rsid w:val="00C21785"/>
    <w:rsid w:val="00C21BA9"/>
    <w:rsid w:val="00C21EB1"/>
    <w:rsid w:val="00C22063"/>
    <w:rsid w:val="00C222AB"/>
    <w:rsid w:val="00C22F12"/>
    <w:rsid w:val="00C235AF"/>
    <w:rsid w:val="00C23F45"/>
    <w:rsid w:val="00C26A16"/>
    <w:rsid w:val="00C30D36"/>
    <w:rsid w:val="00C3120E"/>
    <w:rsid w:val="00C3286A"/>
    <w:rsid w:val="00C3427D"/>
    <w:rsid w:val="00C34534"/>
    <w:rsid w:val="00C36EDF"/>
    <w:rsid w:val="00C370ED"/>
    <w:rsid w:val="00C37FDE"/>
    <w:rsid w:val="00C41856"/>
    <w:rsid w:val="00C4241C"/>
    <w:rsid w:val="00C43819"/>
    <w:rsid w:val="00C439CA"/>
    <w:rsid w:val="00C44823"/>
    <w:rsid w:val="00C44A4E"/>
    <w:rsid w:val="00C455E3"/>
    <w:rsid w:val="00C45882"/>
    <w:rsid w:val="00C45ED4"/>
    <w:rsid w:val="00C46C5D"/>
    <w:rsid w:val="00C473E3"/>
    <w:rsid w:val="00C47583"/>
    <w:rsid w:val="00C50B0D"/>
    <w:rsid w:val="00C513D0"/>
    <w:rsid w:val="00C51939"/>
    <w:rsid w:val="00C5293E"/>
    <w:rsid w:val="00C53D37"/>
    <w:rsid w:val="00C53D58"/>
    <w:rsid w:val="00C54DCD"/>
    <w:rsid w:val="00C55E8B"/>
    <w:rsid w:val="00C611A6"/>
    <w:rsid w:val="00C61219"/>
    <w:rsid w:val="00C6466D"/>
    <w:rsid w:val="00C65617"/>
    <w:rsid w:val="00C66757"/>
    <w:rsid w:val="00C66834"/>
    <w:rsid w:val="00C7243F"/>
    <w:rsid w:val="00C7404A"/>
    <w:rsid w:val="00C74565"/>
    <w:rsid w:val="00C74B0C"/>
    <w:rsid w:val="00C75383"/>
    <w:rsid w:val="00C762B1"/>
    <w:rsid w:val="00C77E98"/>
    <w:rsid w:val="00C80811"/>
    <w:rsid w:val="00C81266"/>
    <w:rsid w:val="00C81A30"/>
    <w:rsid w:val="00C82233"/>
    <w:rsid w:val="00C87659"/>
    <w:rsid w:val="00C900F0"/>
    <w:rsid w:val="00C91D54"/>
    <w:rsid w:val="00C93839"/>
    <w:rsid w:val="00C93B35"/>
    <w:rsid w:val="00C9433C"/>
    <w:rsid w:val="00C947B2"/>
    <w:rsid w:val="00C9527C"/>
    <w:rsid w:val="00C954E1"/>
    <w:rsid w:val="00C96044"/>
    <w:rsid w:val="00C96395"/>
    <w:rsid w:val="00C971B6"/>
    <w:rsid w:val="00C97889"/>
    <w:rsid w:val="00CA0D57"/>
    <w:rsid w:val="00CA2A0F"/>
    <w:rsid w:val="00CA3436"/>
    <w:rsid w:val="00CA36D0"/>
    <w:rsid w:val="00CA3FF3"/>
    <w:rsid w:val="00CA45C8"/>
    <w:rsid w:val="00CA4B67"/>
    <w:rsid w:val="00CA50C7"/>
    <w:rsid w:val="00CA569B"/>
    <w:rsid w:val="00CA58D0"/>
    <w:rsid w:val="00CA6F1B"/>
    <w:rsid w:val="00CA6F8A"/>
    <w:rsid w:val="00CA7288"/>
    <w:rsid w:val="00CA7905"/>
    <w:rsid w:val="00CB16F0"/>
    <w:rsid w:val="00CB1A4E"/>
    <w:rsid w:val="00CB1A6A"/>
    <w:rsid w:val="00CB206F"/>
    <w:rsid w:val="00CB2D6A"/>
    <w:rsid w:val="00CB5E86"/>
    <w:rsid w:val="00CB7B6F"/>
    <w:rsid w:val="00CC142D"/>
    <w:rsid w:val="00CC2FA4"/>
    <w:rsid w:val="00CC495C"/>
    <w:rsid w:val="00CC5874"/>
    <w:rsid w:val="00CC638B"/>
    <w:rsid w:val="00CC71AC"/>
    <w:rsid w:val="00CC745A"/>
    <w:rsid w:val="00CC7CB9"/>
    <w:rsid w:val="00CD04D3"/>
    <w:rsid w:val="00CD08CC"/>
    <w:rsid w:val="00CD1731"/>
    <w:rsid w:val="00CD1D3F"/>
    <w:rsid w:val="00CD2904"/>
    <w:rsid w:val="00CD29D8"/>
    <w:rsid w:val="00CD2ADC"/>
    <w:rsid w:val="00CD49FE"/>
    <w:rsid w:val="00CD5713"/>
    <w:rsid w:val="00CD5D03"/>
    <w:rsid w:val="00CD5F03"/>
    <w:rsid w:val="00CD6525"/>
    <w:rsid w:val="00CD763D"/>
    <w:rsid w:val="00CE26A5"/>
    <w:rsid w:val="00CE294D"/>
    <w:rsid w:val="00CE4C4E"/>
    <w:rsid w:val="00CE5EB4"/>
    <w:rsid w:val="00CE7F5D"/>
    <w:rsid w:val="00CF12A5"/>
    <w:rsid w:val="00CF2349"/>
    <w:rsid w:val="00CF2623"/>
    <w:rsid w:val="00CF2C72"/>
    <w:rsid w:val="00CF2D5C"/>
    <w:rsid w:val="00CF3320"/>
    <w:rsid w:val="00CF4D41"/>
    <w:rsid w:val="00CF590F"/>
    <w:rsid w:val="00CF688C"/>
    <w:rsid w:val="00CF68C7"/>
    <w:rsid w:val="00CF784A"/>
    <w:rsid w:val="00CF78F4"/>
    <w:rsid w:val="00D03446"/>
    <w:rsid w:val="00D038B4"/>
    <w:rsid w:val="00D04368"/>
    <w:rsid w:val="00D046BF"/>
    <w:rsid w:val="00D06208"/>
    <w:rsid w:val="00D06BED"/>
    <w:rsid w:val="00D06D0B"/>
    <w:rsid w:val="00D103B1"/>
    <w:rsid w:val="00D1071F"/>
    <w:rsid w:val="00D11495"/>
    <w:rsid w:val="00D1202C"/>
    <w:rsid w:val="00D13FA3"/>
    <w:rsid w:val="00D1661F"/>
    <w:rsid w:val="00D17038"/>
    <w:rsid w:val="00D17A33"/>
    <w:rsid w:val="00D209E5"/>
    <w:rsid w:val="00D20D9B"/>
    <w:rsid w:val="00D20E3F"/>
    <w:rsid w:val="00D21A7D"/>
    <w:rsid w:val="00D23C1C"/>
    <w:rsid w:val="00D247C6"/>
    <w:rsid w:val="00D266F1"/>
    <w:rsid w:val="00D268CC"/>
    <w:rsid w:val="00D2777A"/>
    <w:rsid w:val="00D30589"/>
    <w:rsid w:val="00D30A0A"/>
    <w:rsid w:val="00D330FA"/>
    <w:rsid w:val="00D33F83"/>
    <w:rsid w:val="00D34C4A"/>
    <w:rsid w:val="00D370D5"/>
    <w:rsid w:val="00D37770"/>
    <w:rsid w:val="00D3783F"/>
    <w:rsid w:val="00D40107"/>
    <w:rsid w:val="00D40C77"/>
    <w:rsid w:val="00D41628"/>
    <w:rsid w:val="00D4209D"/>
    <w:rsid w:val="00D444F8"/>
    <w:rsid w:val="00D4568F"/>
    <w:rsid w:val="00D45791"/>
    <w:rsid w:val="00D4690E"/>
    <w:rsid w:val="00D46C91"/>
    <w:rsid w:val="00D47721"/>
    <w:rsid w:val="00D5060A"/>
    <w:rsid w:val="00D514AA"/>
    <w:rsid w:val="00D5213B"/>
    <w:rsid w:val="00D52954"/>
    <w:rsid w:val="00D53A8A"/>
    <w:rsid w:val="00D54D52"/>
    <w:rsid w:val="00D56220"/>
    <w:rsid w:val="00D57515"/>
    <w:rsid w:val="00D634EC"/>
    <w:rsid w:val="00D65DAA"/>
    <w:rsid w:val="00D66233"/>
    <w:rsid w:val="00D662F8"/>
    <w:rsid w:val="00D70176"/>
    <w:rsid w:val="00D7036E"/>
    <w:rsid w:val="00D71811"/>
    <w:rsid w:val="00D71EF8"/>
    <w:rsid w:val="00D72FA0"/>
    <w:rsid w:val="00D7324A"/>
    <w:rsid w:val="00D7343B"/>
    <w:rsid w:val="00D7404C"/>
    <w:rsid w:val="00D777D9"/>
    <w:rsid w:val="00D815E5"/>
    <w:rsid w:val="00D82071"/>
    <w:rsid w:val="00D8256A"/>
    <w:rsid w:val="00D82B8A"/>
    <w:rsid w:val="00D835A1"/>
    <w:rsid w:val="00D85A19"/>
    <w:rsid w:val="00D874DD"/>
    <w:rsid w:val="00D90943"/>
    <w:rsid w:val="00D918BB"/>
    <w:rsid w:val="00D92EA8"/>
    <w:rsid w:val="00D92FDD"/>
    <w:rsid w:val="00D9326B"/>
    <w:rsid w:val="00D937A2"/>
    <w:rsid w:val="00D94550"/>
    <w:rsid w:val="00D95014"/>
    <w:rsid w:val="00D95D70"/>
    <w:rsid w:val="00D9699E"/>
    <w:rsid w:val="00D9748C"/>
    <w:rsid w:val="00D97F7D"/>
    <w:rsid w:val="00DA0D1D"/>
    <w:rsid w:val="00DA20A9"/>
    <w:rsid w:val="00DA3B63"/>
    <w:rsid w:val="00DA4255"/>
    <w:rsid w:val="00DA47F6"/>
    <w:rsid w:val="00DA4D23"/>
    <w:rsid w:val="00DA5EB7"/>
    <w:rsid w:val="00DA624A"/>
    <w:rsid w:val="00DB0A75"/>
    <w:rsid w:val="00DB1E0A"/>
    <w:rsid w:val="00DB2184"/>
    <w:rsid w:val="00DB739B"/>
    <w:rsid w:val="00DB75C8"/>
    <w:rsid w:val="00DC171C"/>
    <w:rsid w:val="00DC1AB2"/>
    <w:rsid w:val="00DC3BFD"/>
    <w:rsid w:val="00DC4306"/>
    <w:rsid w:val="00DC6E18"/>
    <w:rsid w:val="00DD0887"/>
    <w:rsid w:val="00DD0F8D"/>
    <w:rsid w:val="00DD0FA7"/>
    <w:rsid w:val="00DD16EB"/>
    <w:rsid w:val="00DD1D60"/>
    <w:rsid w:val="00DD4A31"/>
    <w:rsid w:val="00DD4B98"/>
    <w:rsid w:val="00DE058F"/>
    <w:rsid w:val="00DE0B85"/>
    <w:rsid w:val="00DE0CE4"/>
    <w:rsid w:val="00DE3699"/>
    <w:rsid w:val="00DE4235"/>
    <w:rsid w:val="00DE5C36"/>
    <w:rsid w:val="00DE6BB6"/>
    <w:rsid w:val="00DE76F1"/>
    <w:rsid w:val="00DF1741"/>
    <w:rsid w:val="00DF2FC7"/>
    <w:rsid w:val="00DF4011"/>
    <w:rsid w:val="00DF45AD"/>
    <w:rsid w:val="00DF4E73"/>
    <w:rsid w:val="00DF5727"/>
    <w:rsid w:val="00DF5900"/>
    <w:rsid w:val="00DF5C06"/>
    <w:rsid w:val="00DF6276"/>
    <w:rsid w:val="00DF6845"/>
    <w:rsid w:val="00E01005"/>
    <w:rsid w:val="00E011BD"/>
    <w:rsid w:val="00E01482"/>
    <w:rsid w:val="00E01E30"/>
    <w:rsid w:val="00E020FB"/>
    <w:rsid w:val="00E034B5"/>
    <w:rsid w:val="00E0488B"/>
    <w:rsid w:val="00E05B25"/>
    <w:rsid w:val="00E06E2B"/>
    <w:rsid w:val="00E11511"/>
    <w:rsid w:val="00E11B3E"/>
    <w:rsid w:val="00E120CD"/>
    <w:rsid w:val="00E1212F"/>
    <w:rsid w:val="00E12E15"/>
    <w:rsid w:val="00E13624"/>
    <w:rsid w:val="00E13B36"/>
    <w:rsid w:val="00E150C0"/>
    <w:rsid w:val="00E151CC"/>
    <w:rsid w:val="00E17324"/>
    <w:rsid w:val="00E17808"/>
    <w:rsid w:val="00E178E9"/>
    <w:rsid w:val="00E20498"/>
    <w:rsid w:val="00E20771"/>
    <w:rsid w:val="00E22ADB"/>
    <w:rsid w:val="00E24932"/>
    <w:rsid w:val="00E26AE8"/>
    <w:rsid w:val="00E26E2D"/>
    <w:rsid w:val="00E26EE0"/>
    <w:rsid w:val="00E27429"/>
    <w:rsid w:val="00E2756A"/>
    <w:rsid w:val="00E30753"/>
    <w:rsid w:val="00E31E3A"/>
    <w:rsid w:val="00E3224C"/>
    <w:rsid w:val="00E32979"/>
    <w:rsid w:val="00E332FF"/>
    <w:rsid w:val="00E33325"/>
    <w:rsid w:val="00E338B4"/>
    <w:rsid w:val="00E34C99"/>
    <w:rsid w:val="00E361F6"/>
    <w:rsid w:val="00E37673"/>
    <w:rsid w:val="00E40167"/>
    <w:rsid w:val="00E4057C"/>
    <w:rsid w:val="00E41705"/>
    <w:rsid w:val="00E41FBB"/>
    <w:rsid w:val="00E434FB"/>
    <w:rsid w:val="00E43A90"/>
    <w:rsid w:val="00E45614"/>
    <w:rsid w:val="00E46DC3"/>
    <w:rsid w:val="00E53204"/>
    <w:rsid w:val="00E5534D"/>
    <w:rsid w:val="00E55398"/>
    <w:rsid w:val="00E554E2"/>
    <w:rsid w:val="00E554F2"/>
    <w:rsid w:val="00E56ED8"/>
    <w:rsid w:val="00E60B13"/>
    <w:rsid w:val="00E61588"/>
    <w:rsid w:val="00E63D48"/>
    <w:rsid w:val="00E63FD5"/>
    <w:rsid w:val="00E6438E"/>
    <w:rsid w:val="00E6472D"/>
    <w:rsid w:val="00E64C2B"/>
    <w:rsid w:val="00E656DF"/>
    <w:rsid w:val="00E65796"/>
    <w:rsid w:val="00E66FAF"/>
    <w:rsid w:val="00E66FC7"/>
    <w:rsid w:val="00E67957"/>
    <w:rsid w:val="00E70F4F"/>
    <w:rsid w:val="00E75874"/>
    <w:rsid w:val="00E75C15"/>
    <w:rsid w:val="00E7610B"/>
    <w:rsid w:val="00E76EAC"/>
    <w:rsid w:val="00E76F4B"/>
    <w:rsid w:val="00E770CC"/>
    <w:rsid w:val="00E80983"/>
    <w:rsid w:val="00E80CA5"/>
    <w:rsid w:val="00E812C9"/>
    <w:rsid w:val="00E815E9"/>
    <w:rsid w:val="00E84869"/>
    <w:rsid w:val="00E872E3"/>
    <w:rsid w:val="00E879A8"/>
    <w:rsid w:val="00E912D1"/>
    <w:rsid w:val="00E91F86"/>
    <w:rsid w:val="00E936E0"/>
    <w:rsid w:val="00E93EB8"/>
    <w:rsid w:val="00E942E8"/>
    <w:rsid w:val="00E94D2E"/>
    <w:rsid w:val="00E96FC4"/>
    <w:rsid w:val="00EA2B65"/>
    <w:rsid w:val="00EA2BA3"/>
    <w:rsid w:val="00EA3BFF"/>
    <w:rsid w:val="00EA465A"/>
    <w:rsid w:val="00EA4FD5"/>
    <w:rsid w:val="00EA67B9"/>
    <w:rsid w:val="00EB004C"/>
    <w:rsid w:val="00EB047F"/>
    <w:rsid w:val="00EB08A2"/>
    <w:rsid w:val="00EB1A8C"/>
    <w:rsid w:val="00EB3194"/>
    <w:rsid w:val="00EB39EE"/>
    <w:rsid w:val="00EB765B"/>
    <w:rsid w:val="00EB7B29"/>
    <w:rsid w:val="00EB7BDF"/>
    <w:rsid w:val="00EB7EFA"/>
    <w:rsid w:val="00EC0ADD"/>
    <w:rsid w:val="00EC10BF"/>
    <w:rsid w:val="00EC2BF4"/>
    <w:rsid w:val="00EC52EE"/>
    <w:rsid w:val="00EC75DC"/>
    <w:rsid w:val="00EC7BCD"/>
    <w:rsid w:val="00ED0373"/>
    <w:rsid w:val="00ED093A"/>
    <w:rsid w:val="00ED10B1"/>
    <w:rsid w:val="00ED2EA3"/>
    <w:rsid w:val="00ED2EC3"/>
    <w:rsid w:val="00ED3A41"/>
    <w:rsid w:val="00ED3A6B"/>
    <w:rsid w:val="00ED44D7"/>
    <w:rsid w:val="00ED454B"/>
    <w:rsid w:val="00ED474C"/>
    <w:rsid w:val="00ED4C99"/>
    <w:rsid w:val="00ED740C"/>
    <w:rsid w:val="00ED7FD0"/>
    <w:rsid w:val="00EE0E73"/>
    <w:rsid w:val="00EE349C"/>
    <w:rsid w:val="00EE3FC8"/>
    <w:rsid w:val="00EE5B58"/>
    <w:rsid w:val="00EE73AA"/>
    <w:rsid w:val="00EE76B6"/>
    <w:rsid w:val="00EE791A"/>
    <w:rsid w:val="00EF047C"/>
    <w:rsid w:val="00EF0814"/>
    <w:rsid w:val="00EF0CD9"/>
    <w:rsid w:val="00EF1350"/>
    <w:rsid w:val="00EF2B09"/>
    <w:rsid w:val="00EF397F"/>
    <w:rsid w:val="00EF42C4"/>
    <w:rsid w:val="00EF4A1A"/>
    <w:rsid w:val="00EF4DCB"/>
    <w:rsid w:val="00EF4FFB"/>
    <w:rsid w:val="00EF5BDD"/>
    <w:rsid w:val="00EF5C51"/>
    <w:rsid w:val="00EF717B"/>
    <w:rsid w:val="00F00342"/>
    <w:rsid w:val="00F01FF8"/>
    <w:rsid w:val="00F029B9"/>
    <w:rsid w:val="00F02C4F"/>
    <w:rsid w:val="00F034BD"/>
    <w:rsid w:val="00F05A97"/>
    <w:rsid w:val="00F05BB1"/>
    <w:rsid w:val="00F07858"/>
    <w:rsid w:val="00F11B6E"/>
    <w:rsid w:val="00F13CFA"/>
    <w:rsid w:val="00F13FA2"/>
    <w:rsid w:val="00F14090"/>
    <w:rsid w:val="00F14786"/>
    <w:rsid w:val="00F17DE5"/>
    <w:rsid w:val="00F17EF6"/>
    <w:rsid w:val="00F200BC"/>
    <w:rsid w:val="00F23101"/>
    <w:rsid w:val="00F24F74"/>
    <w:rsid w:val="00F33A37"/>
    <w:rsid w:val="00F33A5C"/>
    <w:rsid w:val="00F34A42"/>
    <w:rsid w:val="00F354A2"/>
    <w:rsid w:val="00F3661F"/>
    <w:rsid w:val="00F36AF5"/>
    <w:rsid w:val="00F374A7"/>
    <w:rsid w:val="00F37D9B"/>
    <w:rsid w:val="00F405DE"/>
    <w:rsid w:val="00F41432"/>
    <w:rsid w:val="00F41707"/>
    <w:rsid w:val="00F45148"/>
    <w:rsid w:val="00F4519F"/>
    <w:rsid w:val="00F473B0"/>
    <w:rsid w:val="00F47990"/>
    <w:rsid w:val="00F501BA"/>
    <w:rsid w:val="00F51298"/>
    <w:rsid w:val="00F523D3"/>
    <w:rsid w:val="00F52497"/>
    <w:rsid w:val="00F52C5E"/>
    <w:rsid w:val="00F56095"/>
    <w:rsid w:val="00F561D4"/>
    <w:rsid w:val="00F5755D"/>
    <w:rsid w:val="00F57A7D"/>
    <w:rsid w:val="00F606D4"/>
    <w:rsid w:val="00F61AF1"/>
    <w:rsid w:val="00F621EA"/>
    <w:rsid w:val="00F63352"/>
    <w:rsid w:val="00F63CB5"/>
    <w:rsid w:val="00F65210"/>
    <w:rsid w:val="00F66CB9"/>
    <w:rsid w:val="00F725EE"/>
    <w:rsid w:val="00F72D81"/>
    <w:rsid w:val="00F73870"/>
    <w:rsid w:val="00F73C5B"/>
    <w:rsid w:val="00F74504"/>
    <w:rsid w:val="00F759FF"/>
    <w:rsid w:val="00F7661B"/>
    <w:rsid w:val="00F7688E"/>
    <w:rsid w:val="00F80107"/>
    <w:rsid w:val="00F803B2"/>
    <w:rsid w:val="00F82806"/>
    <w:rsid w:val="00F84881"/>
    <w:rsid w:val="00F85447"/>
    <w:rsid w:val="00F86145"/>
    <w:rsid w:val="00F87124"/>
    <w:rsid w:val="00F90B1C"/>
    <w:rsid w:val="00F942E5"/>
    <w:rsid w:val="00F94644"/>
    <w:rsid w:val="00F953EC"/>
    <w:rsid w:val="00F9544C"/>
    <w:rsid w:val="00F95D10"/>
    <w:rsid w:val="00F95E8D"/>
    <w:rsid w:val="00F970F6"/>
    <w:rsid w:val="00F978E7"/>
    <w:rsid w:val="00F97B75"/>
    <w:rsid w:val="00FA16EE"/>
    <w:rsid w:val="00FA1B14"/>
    <w:rsid w:val="00FA5379"/>
    <w:rsid w:val="00FA57B5"/>
    <w:rsid w:val="00FA5B29"/>
    <w:rsid w:val="00FA63F7"/>
    <w:rsid w:val="00FA6580"/>
    <w:rsid w:val="00FA75B8"/>
    <w:rsid w:val="00FA7F13"/>
    <w:rsid w:val="00FA7FDF"/>
    <w:rsid w:val="00FB0BFA"/>
    <w:rsid w:val="00FB17E0"/>
    <w:rsid w:val="00FB2190"/>
    <w:rsid w:val="00FB2638"/>
    <w:rsid w:val="00FB2AFA"/>
    <w:rsid w:val="00FB32C1"/>
    <w:rsid w:val="00FB32C3"/>
    <w:rsid w:val="00FB399A"/>
    <w:rsid w:val="00FB451E"/>
    <w:rsid w:val="00FB4C3E"/>
    <w:rsid w:val="00FB50FF"/>
    <w:rsid w:val="00FB5B28"/>
    <w:rsid w:val="00FB7AC0"/>
    <w:rsid w:val="00FC05AA"/>
    <w:rsid w:val="00FC1AB7"/>
    <w:rsid w:val="00FC29C5"/>
    <w:rsid w:val="00FC3FAA"/>
    <w:rsid w:val="00FC57CD"/>
    <w:rsid w:val="00FC59FE"/>
    <w:rsid w:val="00FC6C46"/>
    <w:rsid w:val="00FC6CF0"/>
    <w:rsid w:val="00FC7718"/>
    <w:rsid w:val="00FD1B8E"/>
    <w:rsid w:val="00FD2D68"/>
    <w:rsid w:val="00FD4908"/>
    <w:rsid w:val="00FD4AD6"/>
    <w:rsid w:val="00FD6291"/>
    <w:rsid w:val="00FD6786"/>
    <w:rsid w:val="00FD680C"/>
    <w:rsid w:val="00FD6A17"/>
    <w:rsid w:val="00FE01D2"/>
    <w:rsid w:val="00FE0360"/>
    <w:rsid w:val="00FE16DB"/>
    <w:rsid w:val="00FE420D"/>
    <w:rsid w:val="00FE4F10"/>
    <w:rsid w:val="00FE5771"/>
    <w:rsid w:val="00FE7D80"/>
    <w:rsid w:val="00FF1CAC"/>
    <w:rsid w:val="00FF224B"/>
    <w:rsid w:val="00FF288A"/>
    <w:rsid w:val="00FF45FE"/>
    <w:rsid w:val="00FF7406"/>
    <w:rsid w:val="00FF7442"/>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33"/>
  </w:style>
  <w:style w:type="paragraph" w:styleId="1">
    <w:name w:val="heading 1"/>
    <w:basedOn w:val="a"/>
    <w:link w:val="10"/>
    <w:uiPriority w:val="9"/>
    <w:qFormat/>
    <w:rsid w:val="007F3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5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2614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D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51E2"/>
    <w:rPr>
      <w:rFonts w:asciiTheme="majorHAnsi" w:eastAsiaTheme="majorEastAsia" w:hAnsiTheme="majorHAnsi" w:cstheme="majorBidi"/>
      <w:b/>
      <w:bCs/>
      <w:color w:val="4F81BD" w:themeColor="accent1"/>
      <w:sz w:val="26"/>
      <w:szCs w:val="26"/>
    </w:rPr>
  </w:style>
  <w:style w:type="character" w:customStyle="1" w:styleId="ezstring-field">
    <w:name w:val="ezstring-field"/>
    <w:basedOn w:val="a0"/>
    <w:rsid w:val="007F3D00"/>
  </w:style>
  <w:style w:type="character" w:styleId="a3">
    <w:name w:val="Hyperlink"/>
    <w:uiPriority w:val="99"/>
    <w:unhideWhenUsed/>
    <w:rsid w:val="009954F7"/>
    <w:rPr>
      <w:color w:val="0000FF"/>
      <w:u w:val="single"/>
    </w:rPr>
  </w:style>
  <w:style w:type="paragraph" w:styleId="a4">
    <w:name w:val="List Paragraph"/>
    <w:basedOn w:val="a"/>
    <w:uiPriority w:val="34"/>
    <w:qFormat/>
    <w:rsid w:val="009954F7"/>
    <w:pPr>
      <w:ind w:left="720"/>
      <w:contextualSpacing/>
    </w:pPr>
  </w:style>
  <w:style w:type="paragraph" w:styleId="a5">
    <w:name w:val="footnote text"/>
    <w:aliases w:val="Oaeno niinee Ciae Ciae Ciae Ciae,Oaeno niinee Ciae Ciae Ciae,Oaeno niinee Ciae"/>
    <w:basedOn w:val="a"/>
    <w:link w:val="a6"/>
    <w:uiPriority w:val="99"/>
    <w:unhideWhenUsed/>
    <w:rsid w:val="001453EA"/>
    <w:pPr>
      <w:spacing w:after="0" w:line="240" w:lineRule="auto"/>
      <w:jc w:val="both"/>
    </w:pPr>
    <w:rPr>
      <w:rFonts w:ascii="Times New Roman" w:hAnsi="Times New Roman"/>
      <w:sz w:val="20"/>
      <w:szCs w:val="20"/>
    </w:rPr>
  </w:style>
  <w:style w:type="character" w:customStyle="1" w:styleId="a6">
    <w:name w:val="Текст сноски Знак"/>
    <w:aliases w:val="Oaeno niinee Ciae Ciae Ciae Ciae Знак,Oaeno niinee Ciae Ciae Ciae Знак,Oaeno niinee Ciae Знак"/>
    <w:basedOn w:val="a0"/>
    <w:link w:val="a5"/>
    <w:uiPriority w:val="99"/>
    <w:rsid w:val="001453EA"/>
    <w:rPr>
      <w:rFonts w:ascii="Times New Roman" w:hAnsi="Times New Roman"/>
      <w:sz w:val="20"/>
      <w:szCs w:val="20"/>
    </w:rPr>
  </w:style>
  <w:style w:type="character" w:styleId="a7">
    <w:name w:val="footnote reference"/>
    <w:basedOn w:val="a0"/>
    <w:uiPriority w:val="99"/>
    <w:semiHidden/>
    <w:unhideWhenUsed/>
    <w:rsid w:val="00A0162E"/>
    <w:rPr>
      <w:vertAlign w:val="superscript"/>
    </w:rPr>
  </w:style>
  <w:style w:type="character" w:styleId="a8">
    <w:name w:val="Strong"/>
    <w:basedOn w:val="a0"/>
    <w:uiPriority w:val="22"/>
    <w:qFormat/>
    <w:rsid w:val="00837500"/>
    <w:rPr>
      <w:b/>
      <w:bCs/>
    </w:rPr>
  </w:style>
  <w:style w:type="character" w:customStyle="1" w:styleId="marquage">
    <w:name w:val="marquage"/>
    <w:basedOn w:val="a0"/>
    <w:rsid w:val="00DB739B"/>
  </w:style>
  <w:style w:type="character" w:styleId="a9">
    <w:name w:val="Emphasis"/>
    <w:basedOn w:val="a0"/>
    <w:uiPriority w:val="20"/>
    <w:qFormat/>
    <w:rsid w:val="00DB739B"/>
    <w:rPr>
      <w:i/>
      <w:iCs/>
    </w:rPr>
  </w:style>
  <w:style w:type="paragraph" w:styleId="aa">
    <w:name w:val="Normal (Web)"/>
    <w:basedOn w:val="a"/>
    <w:uiPriority w:val="99"/>
    <w:unhideWhenUsed/>
    <w:rsid w:val="002D0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next w:val="a"/>
    <w:uiPriority w:val="1"/>
    <w:qFormat/>
    <w:rsid w:val="00EF5C51"/>
    <w:pPr>
      <w:spacing w:after="0" w:line="240" w:lineRule="auto"/>
      <w:jc w:val="both"/>
    </w:pPr>
    <w:rPr>
      <w:rFonts w:ascii="Times New Roman" w:eastAsia="Calibri" w:hAnsi="Times New Roman" w:cs="Times New Roman"/>
      <w:sz w:val="20"/>
    </w:rPr>
  </w:style>
  <w:style w:type="paragraph" w:styleId="ac">
    <w:name w:val="header"/>
    <w:basedOn w:val="a"/>
    <w:link w:val="ad"/>
    <w:uiPriority w:val="99"/>
    <w:semiHidden/>
    <w:unhideWhenUsed/>
    <w:rsid w:val="00EF5C5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F5C51"/>
  </w:style>
  <w:style w:type="paragraph" w:styleId="ae">
    <w:name w:val="footer"/>
    <w:basedOn w:val="a"/>
    <w:link w:val="af"/>
    <w:uiPriority w:val="99"/>
    <w:unhideWhenUsed/>
    <w:rsid w:val="00EF5C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5C51"/>
  </w:style>
  <w:style w:type="character" w:customStyle="1" w:styleId="nowrap">
    <w:name w:val="nowrap"/>
    <w:basedOn w:val="a0"/>
    <w:rsid w:val="004E343D"/>
  </w:style>
  <w:style w:type="paragraph" w:styleId="af0">
    <w:name w:val="Balloon Text"/>
    <w:basedOn w:val="a"/>
    <w:link w:val="af1"/>
    <w:uiPriority w:val="99"/>
    <w:semiHidden/>
    <w:unhideWhenUsed/>
    <w:rsid w:val="0009199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1991"/>
    <w:rPr>
      <w:rFonts w:ascii="Tahoma" w:hAnsi="Tahoma" w:cs="Tahoma"/>
      <w:sz w:val="16"/>
      <w:szCs w:val="16"/>
    </w:rPr>
  </w:style>
  <w:style w:type="character" w:customStyle="1" w:styleId="30">
    <w:name w:val="Заголовок 3 Знак"/>
    <w:basedOn w:val="a0"/>
    <w:link w:val="3"/>
    <w:uiPriority w:val="9"/>
    <w:semiHidden/>
    <w:rsid w:val="002614D5"/>
    <w:rPr>
      <w:rFonts w:ascii="Times New Roman" w:eastAsia="Times New Roman" w:hAnsi="Times New Roman" w:cs="Times New Roman"/>
      <w:b/>
      <w:bCs/>
      <w:sz w:val="27"/>
      <w:szCs w:val="27"/>
      <w:lang w:eastAsia="ru-RU"/>
    </w:rPr>
  </w:style>
  <w:style w:type="paragraph" w:customStyle="1" w:styleId="western">
    <w:name w:val="western"/>
    <w:basedOn w:val="a"/>
    <w:rsid w:val="00CF2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3D4A05"/>
  </w:style>
  <w:style w:type="table" w:styleId="af2">
    <w:name w:val="Table Grid"/>
    <w:basedOn w:val="a1"/>
    <w:uiPriority w:val="59"/>
    <w:rsid w:val="0089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7468">
      <w:bodyDiv w:val="1"/>
      <w:marLeft w:val="0"/>
      <w:marRight w:val="0"/>
      <w:marTop w:val="0"/>
      <w:marBottom w:val="0"/>
      <w:divBdr>
        <w:top w:val="none" w:sz="0" w:space="0" w:color="auto"/>
        <w:left w:val="none" w:sz="0" w:space="0" w:color="auto"/>
        <w:bottom w:val="none" w:sz="0" w:space="0" w:color="auto"/>
        <w:right w:val="none" w:sz="0" w:space="0" w:color="auto"/>
      </w:divBdr>
    </w:div>
    <w:div w:id="2754136">
      <w:bodyDiv w:val="1"/>
      <w:marLeft w:val="0"/>
      <w:marRight w:val="0"/>
      <w:marTop w:val="0"/>
      <w:marBottom w:val="0"/>
      <w:divBdr>
        <w:top w:val="none" w:sz="0" w:space="0" w:color="auto"/>
        <w:left w:val="none" w:sz="0" w:space="0" w:color="auto"/>
        <w:bottom w:val="none" w:sz="0" w:space="0" w:color="auto"/>
        <w:right w:val="none" w:sz="0" w:space="0" w:color="auto"/>
      </w:divBdr>
    </w:div>
    <w:div w:id="3167102">
      <w:bodyDiv w:val="1"/>
      <w:marLeft w:val="0"/>
      <w:marRight w:val="0"/>
      <w:marTop w:val="0"/>
      <w:marBottom w:val="0"/>
      <w:divBdr>
        <w:top w:val="none" w:sz="0" w:space="0" w:color="auto"/>
        <w:left w:val="none" w:sz="0" w:space="0" w:color="auto"/>
        <w:bottom w:val="none" w:sz="0" w:space="0" w:color="auto"/>
        <w:right w:val="none" w:sz="0" w:space="0" w:color="auto"/>
      </w:divBdr>
    </w:div>
    <w:div w:id="3285408">
      <w:bodyDiv w:val="1"/>
      <w:marLeft w:val="0"/>
      <w:marRight w:val="0"/>
      <w:marTop w:val="0"/>
      <w:marBottom w:val="0"/>
      <w:divBdr>
        <w:top w:val="none" w:sz="0" w:space="0" w:color="auto"/>
        <w:left w:val="none" w:sz="0" w:space="0" w:color="auto"/>
        <w:bottom w:val="none" w:sz="0" w:space="0" w:color="auto"/>
        <w:right w:val="none" w:sz="0" w:space="0" w:color="auto"/>
      </w:divBdr>
    </w:div>
    <w:div w:id="4095605">
      <w:bodyDiv w:val="1"/>
      <w:marLeft w:val="0"/>
      <w:marRight w:val="0"/>
      <w:marTop w:val="0"/>
      <w:marBottom w:val="0"/>
      <w:divBdr>
        <w:top w:val="none" w:sz="0" w:space="0" w:color="auto"/>
        <w:left w:val="none" w:sz="0" w:space="0" w:color="auto"/>
        <w:bottom w:val="none" w:sz="0" w:space="0" w:color="auto"/>
        <w:right w:val="none" w:sz="0" w:space="0" w:color="auto"/>
      </w:divBdr>
    </w:div>
    <w:div w:id="6687195">
      <w:bodyDiv w:val="1"/>
      <w:marLeft w:val="0"/>
      <w:marRight w:val="0"/>
      <w:marTop w:val="0"/>
      <w:marBottom w:val="0"/>
      <w:divBdr>
        <w:top w:val="none" w:sz="0" w:space="0" w:color="auto"/>
        <w:left w:val="none" w:sz="0" w:space="0" w:color="auto"/>
        <w:bottom w:val="none" w:sz="0" w:space="0" w:color="auto"/>
        <w:right w:val="none" w:sz="0" w:space="0" w:color="auto"/>
      </w:divBdr>
    </w:div>
    <w:div w:id="12801280">
      <w:bodyDiv w:val="1"/>
      <w:marLeft w:val="0"/>
      <w:marRight w:val="0"/>
      <w:marTop w:val="0"/>
      <w:marBottom w:val="0"/>
      <w:divBdr>
        <w:top w:val="none" w:sz="0" w:space="0" w:color="auto"/>
        <w:left w:val="none" w:sz="0" w:space="0" w:color="auto"/>
        <w:bottom w:val="none" w:sz="0" w:space="0" w:color="auto"/>
        <w:right w:val="none" w:sz="0" w:space="0" w:color="auto"/>
      </w:divBdr>
    </w:div>
    <w:div w:id="16084532">
      <w:bodyDiv w:val="1"/>
      <w:marLeft w:val="0"/>
      <w:marRight w:val="0"/>
      <w:marTop w:val="0"/>
      <w:marBottom w:val="0"/>
      <w:divBdr>
        <w:top w:val="none" w:sz="0" w:space="0" w:color="auto"/>
        <w:left w:val="none" w:sz="0" w:space="0" w:color="auto"/>
        <w:bottom w:val="none" w:sz="0" w:space="0" w:color="auto"/>
        <w:right w:val="none" w:sz="0" w:space="0" w:color="auto"/>
      </w:divBdr>
    </w:div>
    <w:div w:id="18047295">
      <w:bodyDiv w:val="1"/>
      <w:marLeft w:val="0"/>
      <w:marRight w:val="0"/>
      <w:marTop w:val="0"/>
      <w:marBottom w:val="0"/>
      <w:divBdr>
        <w:top w:val="none" w:sz="0" w:space="0" w:color="auto"/>
        <w:left w:val="none" w:sz="0" w:space="0" w:color="auto"/>
        <w:bottom w:val="none" w:sz="0" w:space="0" w:color="auto"/>
        <w:right w:val="none" w:sz="0" w:space="0" w:color="auto"/>
      </w:divBdr>
    </w:div>
    <w:div w:id="18288908">
      <w:bodyDiv w:val="1"/>
      <w:marLeft w:val="0"/>
      <w:marRight w:val="0"/>
      <w:marTop w:val="0"/>
      <w:marBottom w:val="0"/>
      <w:divBdr>
        <w:top w:val="none" w:sz="0" w:space="0" w:color="auto"/>
        <w:left w:val="none" w:sz="0" w:space="0" w:color="auto"/>
        <w:bottom w:val="none" w:sz="0" w:space="0" w:color="auto"/>
        <w:right w:val="none" w:sz="0" w:space="0" w:color="auto"/>
      </w:divBdr>
    </w:div>
    <w:div w:id="20591123">
      <w:bodyDiv w:val="1"/>
      <w:marLeft w:val="0"/>
      <w:marRight w:val="0"/>
      <w:marTop w:val="0"/>
      <w:marBottom w:val="0"/>
      <w:divBdr>
        <w:top w:val="none" w:sz="0" w:space="0" w:color="auto"/>
        <w:left w:val="none" w:sz="0" w:space="0" w:color="auto"/>
        <w:bottom w:val="none" w:sz="0" w:space="0" w:color="auto"/>
        <w:right w:val="none" w:sz="0" w:space="0" w:color="auto"/>
      </w:divBdr>
    </w:div>
    <w:div w:id="21590730">
      <w:bodyDiv w:val="1"/>
      <w:marLeft w:val="0"/>
      <w:marRight w:val="0"/>
      <w:marTop w:val="0"/>
      <w:marBottom w:val="0"/>
      <w:divBdr>
        <w:top w:val="none" w:sz="0" w:space="0" w:color="auto"/>
        <w:left w:val="none" w:sz="0" w:space="0" w:color="auto"/>
        <w:bottom w:val="none" w:sz="0" w:space="0" w:color="auto"/>
        <w:right w:val="none" w:sz="0" w:space="0" w:color="auto"/>
      </w:divBdr>
    </w:div>
    <w:div w:id="22021151">
      <w:bodyDiv w:val="1"/>
      <w:marLeft w:val="0"/>
      <w:marRight w:val="0"/>
      <w:marTop w:val="0"/>
      <w:marBottom w:val="0"/>
      <w:divBdr>
        <w:top w:val="none" w:sz="0" w:space="0" w:color="auto"/>
        <w:left w:val="none" w:sz="0" w:space="0" w:color="auto"/>
        <w:bottom w:val="none" w:sz="0" w:space="0" w:color="auto"/>
        <w:right w:val="none" w:sz="0" w:space="0" w:color="auto"/>
      </w:divBdr>
    </w:div>
    <w:div w:id="23791841">
      <w:bodyDiv w:val="1"/>
      <w:marLeft w:val="0"/>
      <w:marRight w:val="0"/>
      <w:marTop w:val="0"/>
      <w:marBottom w:val="0"/>
      <w:divBdr>
        <w:top w:val="none" w:sz="0" w:space="0" w:color="auto"/>
        <w:left w:val="none" w:sz="0" w:space="0" w:color="auto"/>
        <w:bottom w:val="none" w:sz="0" w:space="0" w:color="auto"/>
        <w:right w:val="none" w:sz="0" w:space="0" w:color="auto"/>
      </w:divBdr>
    </w:div>
    <w:div w:id="24136857">
      <w:bodyDiv w:val="1"/>
      <w:marLeft w:val="0"/>
      <w:marRight w:val="0"/>
      <w:marTop w:val="0"/>
      <w:marBottom w:val="0"/>
      <w:divBdr>
        <w:top w:val="none" w:sz="0" w:space="0" w:color="auto"/>
        <w:left w:val="none" w:sz="0" w:space="0" w:color="auto"/>
        <w:bottom w:val="none" w:sz="0" w:space="0" w:color="auto"/>
        <w:right w:val="none" w:sz="0" w:space="0" w:color="auto"/>
      </w:divBdr>
    </w:div>
    <w:div w:id="26418908">
      <w:bodyDiv w:val="1"/>
      <w:marLeft w:val="0"/>
      <w:marRight w:val="0"/>
      <w:marTop w:val="0"/>
      <w:marBottom w:val="0"/>
      <w:divBdr>
        <w:top w:val="none" w:sz="0" w:space="0" w:color="auto"/>
        <w:left w:val="none" w:sz="0" w:space="0" w:color="auto"/>
        <w:bottom w:val="none" w:sz="0" w:space="0" w:color="auto"/>
        <w:right w:val="none" w:sz="0" w:space="0" w:color="auto"/>
      </w:divBdr>
    </w:div>
    <w:div w:id="26638651">
      <w:bodyDiv w:val="1"/>
      <w:marLeft w:val="0"/>
      <w:marRight w:val="0"/>
      <w:marTop w:val="0"/>
      <w:marBottom w:val="0"/>
      <w:divBdr>
        <w:top w:val="none" w:sz="0" w:space="0" w:color="auto"/>
        <w:left w:val="none" w:sz="0" w:space="0" w:color="auto"/>
        <w:bottom w:val="none" w:sz="0" w:space="0" w:color="auto"/>
        <w:right w:val="none" w:sz="0" w:space="0" w:color="auto"/>
      </w:divBdr>
    </w:div>
    <w:div w:id="27073442">
      <w:bodyDiv w:val="1"/>
      <w:marLeft w:val="0"/>
      <w:marRight w:val="0"/>
      <w:marTop w:val="0"/>
      <w:marBottom w:val="0"/>
      <w:divBdr>
        <w:top w:val="none" w:sz="0" w:space="0" w:color="auto"/>
        <w:left w:val="none" w:sz="0" w:space="0" w:color="auto"/>
        <w:bottom w:val="none" w:sz="0" w:space="0" w:color="auto"/>
        <w:right w:val="none" w:sz="0" w:space="0" w:color="auto"/>
      </w:divBdr>
    </w:div>
    <w:div w:id="27337899">
      <w:bodyDiv w:val="1"/>
      <w:marLeft w:val="0"/>
      <w:marRight w:val="0"/>
      <w:marTop w:val="0"/>
      <w:marBottom w:val="0"/>
      <w:divBdr>
        <w:top w:val="none" w:sz="0" w:space="0" w:color="auto"/>
        <w:left w:val="none" w:sz="0" w:space="0" w:color="auto"/>
        <w:bottom w:val="none" w:sz="0" w:space="0" w:color="auto"/>
        <w:right w:val="none" w:sz="0" w:space="0" w:color="auto"/>
      </w:divBdr>
    </w:div>
    <w:div w:id="33385482">
      <w:bodyDiv w:val="1"/>
      <w:marLeft w:val="0"/>
      <w:marRight w:val="0"/>
      <w:marTop w:val="0"/>
      <w:marBottom w:val="0"/>
      <w:divBdr>
        <w:top w:val="none" w:sz="0" w:space="0" w:color="auto"/>
        <w:left w:val="none" w:sz="0" w:space="0" w:color="auto"/>
        <w:bottom w:val="none" w:sz="0" w:space="0" w:color="auto"/>
        <w:right w:val="none" w:sz="0" w:space="0" w:color="auto"/>
      </w:divBdr>
    </w:div>
    <w:div w:id="34359205">
      <w:bodyDiv w:val="1"/>
      <w:marLeft w:val="0"/>
      <w:marRight w:val="0"/>
      <w:marTop w:val="0"/>
      <w:marBottom w:val="0"/>
      <w:divBdr>
        <w:top w:val="none" w:sz="0" w:space="0" w:color="auto"/>
        <w:left w:val="none" w:sz="0" w:space="0" w:color="auto"/>
        <w:bottom w:val="none" w:sz="0" w:space="0" w:color="auto"/>
        <w:right w:val="none" w:sz="0" w:space="0" w:color="auto"/>
      </w:divBdr>
    </w:div>
    <w:div w:id="34935865">
      <w:bodyDiv w:val="1"/>
      <w:marLeft w:val="0"/>
      <w:marRight w:val="0"/>
      <w:marTop w:val="0"/>
      <w:marBottom w:val="0"/>
      <w:divBdr>
        <w:top w:val="none" w:sz="0" w:space="0" w:color="auto"/>
        <w:left w:val="none" w:sz="0" w:space="0" w:color="auto"/>
        <w:bottom w:val="none" w:sz="0" w:space="0" w:color="auto"/>
        <w:right w:val="none" w:sz="0" w:space="0" w:color="auto"/>
      </w:divBdr>
    </w:div>
    <w:div w:id="35354778">
      <w:bodyDiv w:val="1"/>
      <w:marLeft w:val="0"/>
      <w:marRight w:val="0"/>
      <w:marTop w:val="0"/>
      <w:marBottom w:val="0"/>
      <w:divBdr>
        <w:top w:val="none" w:sz="0" w:space="0" w:color="auto"/>
        <w:left w:val="none" w:sz="0" w:space="0" w:color="auto"/>
        <w:bottom w:val="none" w:sz="0" w:space="0" w:color="auto"/>
        <w:right w:val="none" w:sz="0" w:space="0" w:color="auto"/>
      </w:divBdr>
    </w:div>
    <w:div w:id="40134607">
      <w:bodyDiv w:val="1"/>
      <w:marLeft w:val="0"/>
      <w:marRight w:val="0"/>
      <w:marTop w:val="0"/>
      <w:marBottom w:val="0"/>
      <w:divBdr>
        <w:top w:val="none" w:sz="0" w:space="0" w:color="auto"/>
        <w:left w:val="none" w:sz="0" w:space="0" w:color="auto"/>
        <w:bottom w:val="none" w:sz="0" w:space="0" w:color="auto"/>
        <w:right w:val="none" w:sz="0" w:space="0" w:color="auto"/>
      </w:divBdr>
    </w:div>
    <w:div w:id="46758863">
      <w:bodyDiv w:val="1"/>
      <w:marLeft w:val="0"/>
      <w:marRight w:val="0"/>
      <w:marTop w:val="0"/>
      <w:marBottom w:val="0"/>
      <w:divBdr>
        <w:top w:val="none" w:sz="0" w:space="0" w:color="auto"/>
        <w:left w:val="none" w:sz="0" w:space="0" w:color="auto"/>
        <w:bottom w:val="none" w:sz="0" w:space="0" w:color="auto"/>
        <w:right w:val="none" w:sz="0" w:space="0" w:color="auto"/>
      </w:divBdr>
    </w:div>
    <w:div w:id="46878834">
      <w:bodyDiv w:val="1"/>
      <w:marLeft w:val="0"/>
      <w:marRight w:val="0"/>
      <w:marTop w:val="0"/>
      <w:marBottom w:val="0"/>
      <w:divBdr>
        <w:top w:val="none" w:sz="0" w:space="0" w:color="auto"/>
        <w:left w:val="none" w:sz="0" w:space="0" w:color="auto"/>
        <w:bottom w:val="none" w:sz="0" w:space="0" w:color="auto"/>
        <w:right w:val="none" w:sz="0" w:space="0" w:color="auto"/>
      </w:divBdr>
    </w:div>
    <w:div w:id="48769725">
      <w:bodyDiv w:val="1"/>
      <w:marLeft w:val="0"/>
      <w:marRight w:val="0"/>
      <w:marTop w:val="0"/>
      <w:marBottom w:val="0"/>
      <w:divBdr>
        <w:top w:val="none" w:sz="0" w:space="0" w:color="auto"/>
        <w:left w:val="none" w:sz="0" w:space="0" w:color="auto"/>
        <w:bottom w:val="none" w:sz="0" w:space="0" w:color="auto"/>
        <w:right w:val="none" w:sz="0" w:space="0" w:color="auto"/>
      </w:divBdr>
    </w:div>
    <w:div w:id="52198611">
      <w:bodyDiv w:val="1"/>
      <w:marLeft w:val="0"/>
      <w:marRight w:val="0"/>
      <w:marTop w:val="0"/>
      <w:marBottom w:val="0"/>
      <w:divBdr>
        <w:top w:val="none" w:sz="0" w:space="0" w:color="auto"/>
        <w:left w:val="none" w:sz="0" w:space="0" w:color="auto"/>
        <w:bottom w:val="none" w:sz="0" w:space="0" w:color="auto"/>
        <w:right w:val="none" w:sz="0" w:space="0" w:color="auto"/>
      </w:divBdr>
    </w:div>
    <w:div w:id="54476221">
      <w:bodyDiv w:val="1"/>
      <w:marLeft w:val="0"/>
      <w:marRight w:val="0"/>
      <w:marTop w:val="0"/>
      <w:marBottom w:val="0"/>
      <w:divBdr>
        <w:top w:val="none" w:sz="0" w:space="0" w:color="auto"/>
        <w:left w:val="none" w:sz="0" w:space="0" w:color="auto"/>
        <w:bottom w:val="none" w:sz="0" w:space="0" w:color="auto"/>
        <w:right w:val="none" w:sz="0" w:space="0" w:color="auto"/>
      </w:divBdr>
    </w:div>
    <w:div w:id="55781325">
      <w:bodyDiv w:val="1"/>
      <w:marLeft w:val="0"/>
      <w:marRight w:val="0"/>
      <w:marTop w:val="0"/>
      <w:marBottom w:val="0"/>
      <w:divBdr>
        <w:top w:val="none" w:sz="0" w:space="0" w:color="auto"/>
        <w:left w:val="none" w:sz="0" w:space="0" w:color="auto"/>
        <w:bottom w:val="none" w:sz="0" w:space="0" w:color="auto"/>
        <w:right w:val="none" w:sz="0" w:space="0" w:color="auto"/>
      </w:divBdr>
    </w:div>
    <w:div w:id="56442046">
      <w:bodyDiv w:val="1"/>
      <w:marLeft w:val="0"/>
      <w:marRight w:val="0"/>
      <w:marTop w:val="0"/>
      <w:marBottom w:val="0"/>
      <w:divBdr>
        <w:top w:val="none" w:sz="0" w:space="0" w:color="auto"/>
        <w:left w:val="none" w:sz="0" w:space="0" w:color="auto"/>
        <w:bottom w:val="none" w:sz="0" w:space="0" w:color="auto"/>
        <w:right w:val="none" w:sz="0" w:space="0" w:color="auto"/>
      </w:divBdr>
    </w:div>
    <w:div w:id="56635825">
      <w:bodyDiv w:val="1"/>
      <w:marLeft w:val="0"/>
      <w:marRight w:val="0"/>
      <w:marTop w:val="0"/>
      <w:marBottom w:val="0"/>
      <w:divBdr>
        <w:top w:val="none" w:sz="0" w:space="0" w:color="auto"/>
        <w:left w:val="none" w:sz="0" w:space="0" w:color="auto"/>
        <w:bottom w:val="none" w:sz="0" w:space="0" w:color="auto"/>
        <w:right w:val="none" w:sz="0" w:space="0" w:color="auto"/>
      </w:divBdr>
    </w:div>
    <w:div w:id="57943277">
      <w:bodyDiv w:val="1"/>
      <w:marLeft w:val="0"/>
      <w:marRight w:val="0"/>
      <w:marTop w:val="0"/>
      <w:marBottom w:val="0"/>
      <w:divBdr>
        <w:top w:val="none" w:sz="0" w:space="0" w:color="auto"/>
        <w:left w:val="none" w:sz="0" w:space="0" w:color="auto"/>
        <w:bottom w:val="none" w:sz="0" w:space="0" w:color="auto"/>
        <w:right w:val="none" w:sz="0" w:space="0" w:color="auto"/>
      </w:divBdr>
    </w:div>
    <w:div w:id="58524137">
      <w:bodyDiv w:val="1"/>
      <w:marLeft w:val="0"/>
      <w:marRight w:val="0"/>
      <w:marTop w:val="0"/>
      <w:marBottom w:val="0"/>
      <w:divBdr>
        <w:top w:val="none" w:sz="0" w:space="0" w:color="auto"/>
        <w:left w:val="none" w:sz="0" w:space="0" w:color="auto"/>
        <w:bottom w:val="none" w:sz="0" w:space="0" w:color="auto"/>
        <w:right w:val="none" w:sz="0" w:space="0" w:color="auto"/>
      </w:divBdr>
    </w:div>
    <w:div w:id="59401292">
      <w:bodyDiv w:val="1"/>
      <w:marLeft w:val="0"/>
      <w:marRight w:val="0"/>
      <w:marTop w:val="0"/>
      <w:marBottom w:val="0"/>
      <w:divBdr>
        <w:top w:val="none" w:sz="0" w:space="0" w:color="auto"/>
        <w:left w:val="none" w:sz="0" w:space="0" w:color="auto"/>
        <w:bottom w:val="none" w:sz="0" w:space="0" w:color="auto"/>
        <w:right w:val="none" w:sz="0" w:space="0" w:color="auto"/>
      </w:divBdr>
    </w:div>
    <w:div w:id="63727847">
      <w:bodyDiv w:val="1"/>
      <w:marLeft w:val="0"/>
      <w:marRight w:val="0"/>
      <w:marTop w:val="0"/>
      <w:marBottom w:val="0"/>
      <w:divBdr>
        <w:top w:val="none" w:sz="0" w:space="0" w:color="auto"/>
        <w:left w:val="none" w:sz="0" w:space="0" w:color="auto"/>
        <w:bottom w:val="none" w:sz="0" w:space="0" w:color="auto"/>
        <w:right w:val="none" w:sz="0" w:space="0" w:color="auto"/>
      </w:divBdr>
    </w:div>
    <w:div w:id="67653786">
      <w:bodyDiv w:val="1"/>
      <w:marLeft w:val="0"/>
      <w:marRight w:val="0"/>
      <w:marTop w:val="0"/>
      <w:marBottom w:val="0"/>
      <w:divBdr>
        <w:top w:val="none" w:sz="0" w:space="0" w:color="auto"/>
        <w:left w:val="none" w:sz="0" w:space="0" w:color="auto"/>
        <w:bottom w:val="none" w:sz="0" w:space="0" w:color="auto"/>
        <w:right w:val="none" w:sz="0" w:space="0" w:color="auto"/>
      </w:divBdr>
    </w:div>
    <w:div w:id="68581473">
      <w:bodyDiv w:val="1"/>
      <w:marLeft w:val="0"/>
      <w:marRight w:val="0"/>
      <w:marTop w:val="0"/>
      <w:marBottom w:val="0"/>
      <w:divBdr>
        <w:top w:val="none" w:sz="0" w:space="0" w:color="auto"/>
        <w:left w:val="none" w:sz="0" w:space="0" w:color="auto"/>
        <w:bottom w:val="none" w:sz="0" w:space="0" w:color="auto"/>
        <w:right w:val="none" w:sz="0" w:space="0" w:color="auto"/>
      </w:divBdr>
    </w:div>
    <w:div w:id="69927615">
      <w:bodyDiv w:val="1"/>
      <w:marLeft w:val="0"/>
      <w:marRight w:val="0"/>
      <w:marTop w:val="0"/>
      <w:marBottom w:val="0"/>
      <w:divBdr>
        <w:top w:val="none" w:sz="0" w:space="0" w:color="auto"/>
        <w:left w:val="none" w:sz="0" w:space="0" w:color="auto"/>
        <w:bottom w:val="none" w:sz="0" w:space="0" w:color="auto"/>
        <w:right w:val="none" w:sz="0" w:space="0" w:color="auto"/>
      </w:divBdr>
    </w:div>
    <w:div w:id="72818275">
      <w:bodyDiv w:val="1"/>
      <w:marLeft w:val="0"/>
      <w:marRight w:val="0"/>
      <w:marTop w:val="0"/>
      <w:marBottom w:val="0"/>
      <w:divBdr>
        <w:top w:val="none" w:sz="0" w:space="0" w:color="auto"/>
        <w:left w:val="none" w:sz="0" w:space="0" w:color="auto"/>
        <w:bottom w:val="none" w:sz="0" w:space="0" w:color="auto"/>
        <w:right w:val="none" w:sz="0" w:space="0" w:color="auto"/>
      </w:divBdr>
    </w:div>
    <w:div w:id="73138210">
      <w:bodyDiv w:val="1"/>
      <w:marLeft w:val="0"/>
      <w:marRight w:val="0"/>
      <w:marTop w:val="0"/>
      <w:marBottom w:val="0"/>
      <w:divBdr>
        <w:top w:val="none" w:sz="0" w:space="0" w:color="auto"/>
        <w:left w:val="none" w:sz="0" w:space="0" w:color="auto"/>
        <w:bottom w:val="none" w:sz="0" w:space="0" w:color="auto"/>
        <w:right w:val="none" w:sz="0" w:space="0" w:color="auto"/>
      </w:divBdr>
    </w:div>
    <w:div w:id="80421229">
      <w:bodyDiv w:val="1"/>
      <w:marLeft w:val="0"/>
      <w:marRight w:val="0"/>
      <w:marTop w:val="0"/>
      <w:marBottom w:val="0"/>
      <w:divBdr>
        <w:top w:val="none" w:sz="0" w:space="0" w:color="auto"/>
        <w:left w:val="none" w:sz="0" w:space="0" w:color="auto"/>
        <w:bottom w:val="none" w:sz="0" w:space="0" w:color="auto"/>
        <w:right w:val="none" w:sz="0" w:space="0" w:color="auto"/>
      </w:divBdr>
    </w:div>
    <w:div w:id="83038524">
      <w:bodyDiv w:val="1"/>
      <w:marLeft w:val="0"/>
      <w:marRight w:val="0"/>
      <w:marTop w:val="0"/>
      <w:marBottom w:val="0"/>
      <w:divBdr>
        <w:top w:val="none" w:sz="0" w:space="0" w:color="auto"/>
        <w:left w:val="none" w:sz="0" w:space="0" w:color="auto"/>
        <w:bottom w:val="none" w:sz="0" w:space="0" w:color="auto"/>
        <w:right w:val="none" w:sz="0" w:space="0" w:color="auto"/>
      </w:divBdr>
    </w:div>
    <w:div w:id="84503336">
      <w:bodyDiv w:val="1"/>
      <w:marLeft w:val="0"/>
      <w:marRight w:val="0"/>
      <w:marTop w:val="0"/>
      <w:marBottom w:val="0"/>
      <w:divBdr>
        <w:top w:val="none" w:sz="0" w:space="0" w:color="auto"/>
        <w:left w:val="none" w:sz="0" w:space="0" w:color="auto"/>
        <w:bottom w:val="none" w:sz="0" w:space="0" w:color="auto"/>
        <w:right w:val="none" w:sz="0" w:space="0" w:color="auto"/>
      </w:divBdr>
    </w:div>
    <w:div w:id="86273682">
      <w:bodyDiv w:val="1"/>
      <w:marLeft w:val="0"/>
      <w:marRight w:val="0"/>
      <w:marTop w:val="0"/>
      <w:marBottom w:val="0"/>
      <w:divBdr>
        <w:top w:val="none" w:sz="0" w:space="0" w:color="auto"/>
        <w:left w:val="none" w:sz="0" w:space="0" w:color="auto"/>
        <w:bottom w:val="none" w:sz="0" w:space="0" w:color="auto"/>
        <w:right w:val="none" w:sz="0" w:space="0" w:color="auto"/>
      </w:divBdr>
    </w:div>
    <w:div w:id="87890604">
      <w:bodyDiv w:val="1"/>
      <w:marLeft w:val="0"/>
      <w:marRight w:val="0"/>
      <w:marTop w:val="0"/>
      <w:marBottom w:val="0"/>
      <w:divBdr>
        <w:top w:val="none" w:sz="0" w:space="0" w:color="auto"/>
        <w:left w:val="none" w:sz="0" w:space="0" w:color="auto"/>
        <w:bottom w:val="none" w:sz="0" w:space="0" w:color="auto"/>
        <w:right w:val="none" w:sz="0" w:space="0" w:color="auto"/>
      </w:divBdr>
    </w:div>
    <w:div w:id="88352580">
      <w:bodyDiv w:val="1"/>
      <w:marLeft w:val="0"/>
      <w:marRight w:val="0"/>
      <w:marTop w:val="0"/>
      <w:marBottom w:val="0"/>
      <w:divBdr>
        <w:top w:val="none" w:sz="0" w:space="0" w:color="auto"/>
        <w:left w:val="none" w:sz="0" w:space="0" w:color="auto"/>
        <w:bottom w:val="none" w:sz="0" w:space="0" w:color="auto"/>
        <w:right w:val="none" w:sz="0" w:space="0" w:color="auto"/>
      </w:divBdr>
    </w:div>
    <w:div w:id="90668384">
      <w:bodyDiv w:val="1"/>
      <w:marLeft w:val="0"/>
      <w:marRight w:val="0"/>
      <w:marTop w:val="0"/>
      <w:marBottom w:val="0"/>
      <w:divBdr>
        <w:top w:val="none" w:sz="0" w:space="0" w:color="auto"/>
        <w:left w:val="none" w:sz="0" w:space="0" w:color="auto"/>
        <w:bottom w:val="none" w:sz="0" w:space="0" w:color="auto"/>
        <w:right w:val="none" w:sz="0" w:space="0" w:color="auto"/>
      </w:divBdr>
    </w:div>
    <w:div w:id="94788352">
      <w:bodyDiv w:val="1"/>
      <w:marLeft w:val="0"/>
      <w:marRight w:val="0"/>
      <w:marTop w:val="0"/>
      <w:marBottom w:val="0"/>
      <w:divBdr>
        <w:top w:val="none" w:sz="0" w:space="0" w:color="auto"/>
        <w:left w:val="none" w:sz="0" w:space="0" w:color="auto"/>
        <w:bottom w:val="none" w:sz="0" w:space="0" w:color="auto"/>
        <w:right w:val="none" w:sz="0" w:space="0" w:color="auto"/>
      </w:divBdr>
    </w:div>
    <w:div w:id="95254215">
      <w:bodyDiv w:val="1"/>
      <w:marLeft w:val="0"/>
      <w:marRight w:val="0"/>
      <w:marTop w:val="0"/>
      <w:marBottom w:val="0"/>
      <w:divBdr>
        <w:top w:val="none" w:sz="0" w:space="0" w:color="auto"/>
        <w:left w:val="none" w:sz="0" w:space="0" w:color="auto"/>
        <w:bottom w:val="none" w:sz="0" w:space="0" w:color="auto"/>
        <w:right w:val="none" w:sz="0" w:space="0" w:color="auto"/>
      </w:divBdr>
    </w:div>
    <w:div w:id="95517066">
      <w:bodyDiv w:val="1"/>
      <w:marLeft w:val="0"/>
      <w:marRight w:val="0"/>
      <w:marTop w:val="0"/>
      <w:marBottom w:val="0"/>
      <w:divBdr>
        <w:top w:val="none" w:sz="0" w:space="0" w:color="auto"/>
        <w:left w:val="none" w:sz="0" w:space="0" w:color="auto"/>
        <w:bottom w:val="none" w:sz="0" w:space="0" w:color="auto"/>
        <w:right w:val="none" w:sz="0" w:space="0" w:color="auto"/>
      </w:divBdr>
    </w:div>
    <w:div w:id="96295662">
      <w:bodyDiv w:val="1"/>
      <w:marLeft w:val="0"/>
      <w:marRight w:val="0"/>
      <w:marTop w:val="0"/>
      <w:marBottom w:val="0"/>
      <w:divBdr>
        <w:top w:val="none" w:sz="0" w:space="0" w:color="auto"/>
        <w:left w:val="none" w:sz="0" w:space="0" w:color="auto"/>
        <w:bottom w:val="none" w:sz="0" w:space="0" w:color="auto"/>
        <w:right w:val="none" w:sz="0" w:space="0" w:color="auto"/>
      </w:divBdr>
    </w:div>
    <w:div w:id="100537128">
      <w:bodyDiv w:val="1"/>
      <w:marLeft w:val="0"/>
      <w:marRight w:val="0"/>
      <w:marTop w:val="0"/>
      <w:marBottom w:val="0"/>
      <w:divBdr>
        <w:top w:val="none" w:sz="0" w:space="0" w:color="auto"/>
        <w:left w:val="none" w:sz="0" w:space="0" w:color="auto"/>
        <w:bottom w:val="none" w:sz="0" w:space="0" w:color="auto"/>
        <w:right w:val="none" w:sz="0" w:space="0" w:color="auto"/>
      </w:divBdr>
    </w:div>
    <w:div w:id="100952423">
      <w:bodyDiv w:val="1"/>
      <w:marLeft w:val="0"/>
      <w:marRight w:val="0"/>
      <w:marTop w:val="0"/>
      <w:marBottom w:val="0"/>
      <w:divBdr>
        <w:top w:val="none" w:sz="0" w:space="0" w:color="auto"/>
        <w:left w:val="none" w:sz="0" w:space="0" w:color="auto"/>
        <w:bottom w:val="none" w:sz="0" w:space="0" w:color="auto"/>
        <w:right w:val="none" w:sz="0" w:space="0" w:color="auto"/>
      </w:divBdr>
    </w:div>
    <w:div w:id="102459620">
      <w:bodyDiv w:val="1"/>
      <w:marLeft w:val="0"/>
      <w:marRight w:val="0"/>
      <w:marTop w:val="0"/>
      <w:marBottom w:val="0"/>
      <w:divBdr>
        <w:top w:val="none" w:sz="0" w:space="0" w:color="auto"/>
        <w:left w:val="none" w:sz="0" w:space="0" w:color="auto"/>
        <w:bottom w:val="none" w:sz="0" w:space="0" w:color="auto"/>
        <w:right w:val="none" w:sz="0" w:space="0" w:color="auto"/>
      </w:divBdr>
    </w:div>
    <w:div w:id="103044161">
      <w:bodyDiv w:val="1"/>
      <w:marLeft w:val="0"/>
      <w:marRight w:val="0"/>
      <w:marTop w:val="0"/>
      <w:marBottom w:val="0"/>
      <w:divBdr>
        <w:top w:val="none" w:sz="0" w:space="0" w:color="auto"/>
        <w:left w:val="none" w:sz="0" w:space="0" w:color="auto"/>
        <w:bottom w:val="none" w:sz="0" w:space="0" w:color="auto"/>
        <w:right w:val="none" w:sz="0" w:space="0" w:color="auto"/>
      </w:divBdr>
    </w:div>
    <w:div w:id="103380227">
      <w:bodyDiv w:val="1"/>
      <w:marLeft w:val="0"/>
      <w:marRight w:val="0"/>
      <w:marTop w:val="0"/>
      <w:marBottom w:val="0"/>
      <w:divBdr>
        <w:top w:val="none" w:sz="0" w:space="0" w:color="auto"/>
        <w:left w:val="none" w:sz="0" w:space="0" w:color="auto"/>
        <w:bottom w:val="none" w:sz="0" w:space="0" w:color="auto"/>
        <w:right w:val="none" w:sz="0" w:space="0" w:color="auto"/>
      </w:divBdr>
    </w:div>
    <w:div w:id="106582117">
      <w:bodyDiv w:val="1"/>
      <w:marLeft w:val="0"/>
      <w:marRight w:val="0"/>
      <w:marTop w:val="0"/>
      <w:marBottom w:val="0"/>
      <w:divBdr>
        <w:top w:val="none" w:sz="0" w:space="0" w:color="auto"/>
        <w:left w:val="none" w:sz="0" w:space="0" w:color="auto"/>
        <w:bottom w:val="none" w:sz="0" w:space="0" w:color="auto"/>
        <w:right w:val="none" w:sz="0" w:space="0" w:color="auto"/>
      </w:divBdr>
    </w:div>
    <w:div w:id="109276631">
      <w:bodyDiv w:val="1"/>
      <w:marLeft w:val="0"/>
      <w:marRight w:val="0"/>
      <w:marTop w:val="0"/>
      <w:marBottom w:val="0"/>
      <w:divBdr>
        <w:top w:val="none" w:sz="0" w:space="0" w:color="auto"/>
        <w:left w:val="none" w:sz="0" w:space="0" w:color="auto"/>
        <w:bottom w:val="none" w:sz="0" w:space="0" w:color="auto"/>
        <w:right w:val="none" w:sz="0" w:space="0" w:color="auto"/>
      </w:divBdr>
    </w:div>
    <w:div w:id="111094182">
      <w:bodyDiv w:val="1"/>
      <w:marLeft w:val="0"/>
      <w:marRight w:val="0"/>
      <w:marTop w:val="0"/>
      <w:marBottom w:val="0"/>
      <w:divBdr>
        <w:top w:val="none" w:sz="0" w:space="0" w:color="auto"/>
        <w:left w:val="none" w:sz="0" w:space="0" w:color="auto"/>
        <w:bottom w:val="none" w:sz="0" w:space="0" w:color="auto"/>
        <w:right w:val="none" w:sz="0" w:space="0" w:color="auto"/>
      </w:divBdr>
    </w:div>
    <w:div w:id="111243103">
      <w:bodyDiv w:val="1"/>
      <w:marLeft w:val="0"/>
      <w:marRight w:val="0"/>
      <w:marTop w:val="0"/>
      <w:marBottom w:val="0"/>
      <w:divBdr>
        <w:top w:val="none" w:sz="0" w:space="0" w:color="auto"/>
        <w:left w:val="none" w:sz="0" w:space="0" w:color="auto"/>
        <w:bottom w:val="none" w:sz="0" w:space="0" w:color="auto"/>
        <w:right w:val="none" w:sz="0" w:space="0" w:color="auto"/>
      </w:divBdr>
    </w:div>
    <w:div w:id="111362013">
      <w:bodyDiv w:val="1"/>
      <w:marLeft w:val="0"/>
      <w:marRight w:val="0"/>
      <w:marTop w:val="0"/>
      <w:marBottom w:val="0"/>
      <w:divBdr>
        <w:top w:val="none" w:sz="0" w:space="0" w:color="auto"/>
        <w:left w:val="none" w:sz="0" w:space="0" w:color="auto"/>
        <w:bottom w:val="none" w:sz="0" w:space="0" w:color="auto"/>
        <w:right w:val="none" w:sz="0" w:space="0" w:color="auto"/>
      </w:divBdr>
    </w:div>
    <w:div w:id="115763017">
      <w:bodyDiv w:val="1"/>
      <w:marLeft w:val="0"/>
      <w:marRight w:val="0"/>
      <w:marTop w:val="0"/>
      <w:marBottom w:val="0"/>
      <w:divBdr>
        <w:top w:val="none" w:sz="0" w:space="0" w:color="auto"/>
        <w:left w:val="none" w:sz="0" w:space="0" w:color="auto"/>
        <w:bottom w:val="none" w:sz="0" w:space="0" w:color="auto"/>
        <w:right w:val="none" w:sz="0" w:space="0" w:color="auto"/>
      </w:divBdr>
    </w:div>
    <w:div w:id="115802314">
      <w:bodyDiv w:val="1"/>
      <w:marLeft w:val="0"/>
      <w:marRight w:val="0"/>
      <w:marTop w:val="0"/>
      <w:marBottom w:val="0"/>
      <w:divBdr>
        <w:top w:val="none" w:sz="0" w:space="0" w:color="auto"/>
        <w:left w:val="none" w:sz="0" w:space="0" w:color="auto"/>
        <w:bottom w:val="none" w:sz="0" w:space="0" w:color="auto"/>
        <w:right w:val="none" w:sz="0" w:space="0" w:color="auto"/>
      </w:divBdr>
    </w:div>
    <w:div w:id="116069513">
      <w:bodyDiv w:val="1"/>
      <w:marLeft w:val="0"/>
      <w:marRight w:val="0"/>
      <w:marTop w:val="0"/>
      <w:marBottom w:val="0"/>
      <w:divBdr>
        <w:top w:val="none" w:sz="0" w:space="0" w:color="auto"/>
        <w:left w:val="none" w:sz="0" w:space="0" w:color="auto"/>
        <w:bottom w:val="none" w:sz="0" w:space="0" w:color="auto"/>
        <w:right w:val="none" w:sz="0" w:space="0" w:color="auto"/>
      </w:divBdr>
    </w:div>
    <w:div w:id="116459598">
      <w:bodyDiv w:val="1"/>
      <w:marLeft w:val="0"/>
      <w:marRight w:val="0"/>
      <w:marTop w:val="0"/>
      <w:marBottom w:val="0"/>
      <w:divBdr>
        <w:top w:val="none" w:sz="0" w:space="0" w:color="auto"/>
        <w:left w:val="none" w:sz="0" w:space="0" w:color="auto"/>
        <w:bottom w:val="none" w:sz="0" w:space="0" w:color="auto"/>
        <w:right w:val="none" w:sz="0" w:space="0" w:color="auto"/>
      </w:divBdr>
    </w:div>
    <w:div w:id="120389798">
      <w:bodyDiv w:val="1"/>
      <w:marLeft w:val="0"/>
      <w:marRight w:val="0"/>
      <w:marTop w:val="0"/>
      <w:marBottom w:val="0"/>
      <w:divBdr>
        <w:top w:val="none" w:sz="0" w:space="0" w:color="auto"/>
        <w:left w:val="none" w:sz="0" w:space="0" w:color="auto"/>
        <w:bottom w:val="none" w:sz="0" w:space="0" w:color="auto"/>
        <w:right w:val="none" w:sz="0" w:space="0" w:color="auto"/>
      </w:divBdr>
    </w:div>
    <w:div w:id="122117234">
      <w:bodyDiv w:val="1"/>
      <w:marLeft w:val="0"/>
      <w:marRight w:val="0"/>
      <w:marTop w:val="0"/>
      <w:marBottom w:val="0"/>
      <w:divBdr>
        <w:top w:val="none" w:sz="0" w:space="0" w:color="auto"/>
        <w:left w:val="none" w:sz="0" w:space="0" w:color="auto"/>
        <w:bottom w:val="none" w:sz="0" w:space="0" w:color="auto"/>
        <w:right w:val="none" w:sz="0" w:space="0" w:color="auto"/>
      </w:divBdr>
    </w:div>
    <w:div w:id="129129269">
      <w:bodyDiv w:val="1"/>
      <w:marLeft w:val="0"/>
      <w:marRight w:val="0"/>
      <w:marTop w:val="0"/>
      <w:marBottom w:val="0"/>
      <w:divBdr>
        <w:top w:val="none" w:sz="0" w:space="0" w:color="auto"/>
        <w:left w:val="none" w:sz="0" w:space="0" w:color="auto"/>
        <w:bottom w:val="none" w:sz="0" w:space="0" w:color="auto"/>
        <w:right w:val="none" w:sz="0" w:space="0" w:color="auto"/>
      </w:divBdr>
    </w:div>
    <w:div w:id="130876037">
      <w:bodyDiv w:val="1"/>
      <w:marLeft w:val="0"/>
      <w:marRight w:val="0"/>
      <w:marTop w:val="0"/>
      <w:marBottom w:val="0"/>
      <w:divBdr>
        <w:top w:val="none" w:sz="0" w:space="0" w:color="auto"/>
        <w:left w:val="none" w:sz="0" w:space="0" w:color="auto"/>
        <w:bottom w:val="none" w:sz="0" w:space="0" w:color="auto"/>
        <w:right w:val="none" w:sz="0" w:space="0" w:color="auto"/>
      </w:divBdr>
    </w:div>
    <w:div w:id="131601817">
      <w:bodyDiv w:val="1"/>
      <w:marLeft w:val="0"/>
      <w:marRight w:val="0"/>
      <w:marTop w:val="0"/>
      <w:marBottom w:val="0"/>
      <w:divBdr>
        <w:top w:val="none" w:sz="0" w:space="0" w:color="auto"/>
        <w:left w:val="none" w:sz="0" w:space="0" w:color="auto"/>
        <w:bottom w:val="none" w:sz="0" w:space="0" w:color="auto"/>
        <w:right w:val="none" w:sz="0" w:space="0" w:color="auto"/>
      </w:divBdr>
    </w:div>
    <w:div w:id="133110267">
      <w:bodyDiv w:val="1"/>
      <w:marLeft w:val="0"/>
      <w:marRight w:val="0"/>
      <w:marTop w:val="0"/>
      <w:marBottom w:val="0"/>
      <w:divBdr>
        <w:top w:val="none" w:sz="0" w:space="0" w:color="auto"/>
        <w:left w:val="none" w:sz="0" w:space="0" w:color="auto"/>
        <w:bottom w:val="none" w:sz="0" w:space="0" w:color="auto"/>
        <w:right w:val="none" w:sz="0" w:space="0" w:color="auto"/>
      </w:divBdr>
    </w:div>
    <w:div w:id="136145600">
      <w:bodyDiv w:val="1"/>
      <w:marLeft w:val="0"/>
      <w:marRight w:val="0"/>
      <w:marTop w:val="0"/>
      <w:marBottom w:val="0"/>
      <w:divBdr>
        <w:top w:val="none" w:sz="0" w:space="0" w:color="auto"/>
        <w:left w:val="none" w:sz="0" w:space="0" w:color="auto"/>
        <w:bottom w:val="none" w:sz="0" w:space="0" w:color="auto"/>
        <w:right w:val="none" w:sz="0" w:space="0" w:color="auto"/>
      </w:divBdr>
    </w:div>
    <w:div w:id="141392387">
      <w:bodyDiv w:val="1"/>
      <w:marLeft w:val="0"/>
      <w:marRight w:val="0"/>
      <w:marTop w:val="0"/>
      <w:marBottom w:val="0"/>
      <w:divBdr>
        <w:top w:val="none" w:sz="0" w:space="0" w:color="auto"/>
        <w:left w:val="none" w:sz="0" w:space="0" w:color="auto"/>
        <w:bottom w:val="none" w:sz="0" w:space="0" w:color="auto"/>
        <w:right w:val="none" w:sz="0" w:space="0" w:color="auto"/>
      </w:divBdr>
    </w:div>
    <w:div w:id="143085137">
      <w:bodyDiv w:val="1"/>
      <w:marLeft w:val="0"/>
      <w:marRight w:val="0"/>
      <w:marTop w:val="0"/>
      <w:marBottom w:val="0"/>
      <w:divBdr>
        <w:top w:val="none" w:sz="0" w:space="0" w:color="auto"/>
        <w:left w:val="none" w:sz="0" w:space="0" w:color="auto"/>
        <w:bottom w:val="none" w:sz="0" w:space="0" w:color="auto"/>
        <w:right w:val="none" w:sz="0" w:space="0" w:color="auto"/>
      </w:divBdr>
    </w:div>
    <w:div w:id="144320865">
      <w:bodyDiv w:val="1"/>
      <w:marLeft w:val="0"/>
      <w:marRight w:val="0"/>
      <w:marTop w:val="0"/>
      <w:marBottom w:val="0"/>
      <w:divBdr>
        <w:top w:val="none" w:sz="0" w:space="0" w:color="auto"/>
        <w:left w:val="none" w:sz="0" w:space="0" w:color="auto"/>
        <w:bottom w:val="none" w:sz="0" w:space="0" w:color="auto"/>
        <w:right w:val="none" w:sz="0" w:space="0" w:color="auto"/>
      </w:divBdr>
    </w:div>
    <w:div w:id="144859964">
      <w:bodyDiv w:val="1"/>
      <w:marLeft w:val="0"/>
      <w:marRight w:val="0"/>
      <w:marTop w:val="0"/>
      <w:marBottom w:val="0"/>
      <w:divBdr>
        <w:top w:val="none" w:sz="0" w:space="0" w:color="auto"/>
        <w:left w:val="none" w:sz="0" w:space="0" w:color="auto"/>
        <w:bottom w:val="none" w:sz="0" w:space="0" w:color="auto"/>
        <w:right w:val="none" w:sz="0" w:space="0" w:color="auto"/>
      </w:divBdr>
    </w:div>
    <w:div w:id="150104139">
      <w:bodyDiv w:val="1"/>
      <w:marLeft w:val="0"/>
      <w:marRight w:val="0"/>
      <w:marTop w:val="0"/>
      <w:marBottom w:val="0"/>
      <w:divBdr>
        <w:top w:val="none" w:sz="0" w:space="0" w:color="auto"/>
        <w:left w:val="none" w:sz="0" w:space="0" w:color="auto"/>
        <w:bottom w:val="none" w:sz="0" w:space="0" w:color="auto"/>
        <w:right w:val="none" w:sz="0" w:space="0" w:color="auto"/>
      </w:divBdr>
    </w:div>
    <w:div w:id="155070245">
      <w:bodyDiv w:val="1"/>
      <w:marLeft w:val="0"/>
      <w:marRight w:val="0"/>
      <w:marTop w:val="0"/>
      <w:marBottom w:val="0"/>
      <w:divBdr>
        <w:top w:val="none" w:sz="0" w:space="0" w:color="auto"/>
        <w:left w:val="none" w:sz="0" w:space="0" w:color="auto"/>
        <w:bottom w:val="none" w:sz="0" w:space="0" w:color="auto"/>
        <w:right w:val="none" w:sz="0" w:space="0" w:color="auto"/>
      </w:divBdr>
    </w:div>
    <w:div w:id="156002434">
      <w:bodyDiv w:val="1"/>
      <w:marLeft w:val="0"/>
      <w:marRight w:val="0"/>
      <w:marTop w:val="0"/>
      <w:marBottom w:val="0"/>
      <w:divBdr>
        <w:top w:val="none" w:sz="0" w:space="0" w:color="auto"/>
        <w:left w:val="none" w:sz="0" w:space="0" w:color="auto"/>
        <w:bottom w:val="none" w:sz="0" w:space="0" w:color="auto"/>
        <w:right w:val="none" w:sz="0" w:space="0" w:color="auto"/>
      </w:divBdr>
    </w:div>
    <w:div w:id="156847340">
      <w:bodyDiv w:val="1"/>
      <w:marLeft w:val="0"/>
      <w:marRight w:val="0"/>
      <w:marTop w:val="0"/>
      <w:marBottom w:val="0"/>
      <w:divBdr>
        <w:top w:val="none" w:sz="0" w:space="0" w:color="auto"/>
        <w:left w:val="none" w:sz="0" w:space="0" w:color="auto"/>
        <w:bottom w:val="none" w:sz="0" w:space="0" w:color="auto"/>
        <w:right w:val="none" w:sz="0" w:space="0" w:color="auto"/>
      </w:divBdr>
    </w:div>
    <w:div w:id="157113002">
      <w:bodyDiv w:val="1"/>
      <w:marLeft w:val="0"/>
      <w:marRight w:val="0"/>
      <w:marTop w:val="0"/>
      <w:marBottom w:val="0"/>
      <w:divBdr>
        <w:top w:val="none" w:sz="0" w:space="0" w:color="auto"/>
        <w:left w:val="none" w:sz="0" w:space="0" w:color="auto"/>
        <w:bottom w:val="none" w:sz="0" w:space="0" w:color="auto"/>
        <w:right w:val="none" w:sz="0" w:space="0" w:color="auto"/>
      </w:divBdr>
    </w:div>
    <w:div w:id="157502111">
      <w:bodyDiv w:val="1"/>
      <w:marLeft w:val="0"/>
      <w:marRight w:val="0"/>
      <w:marTop w:val="0"/>
      <w:marBottom w:val="0"/>
      <w:divBdr>
        <w:top w:val="none" w:sz="0" w:space="0" w:color="auto"/>
        <w:left w:val="none" w:sz="0" w:space="0" w:color="auto"/>
        <w:bottom w:val="none" w:sz="0" w:space="0" w:color="auto"/>
        <w:right w:val="none" w:sz="0" w:space="0" w:color="auto"/>
      </w:divBdr>
    </w:div>
    <w:div w:id="161167192">
      <w:bodyDiv w:val="1"/>
      <w:marLeft w:val="0"/>
      <w:marRight w:val="0"/>
      <w:marTop w:val="0"/>
      <w:marBottom w:val="0"/>
      <w:divBdr>
        <w:top w:val="none" w:sz="0" w:space="0" w:color="auto"/>
        <w:left w:val="none" w:sz="0" w:space="0" w:color="auto"/>
        <w:bottom w:val="none" w:sz="0" w:space="0" w:color="auto"/>
        <w:right w:val="none" w:sz="0" w:space="0" w:color="auto"/>
      </w:divBdr>
    </w:div>
    <w:div w:id="163860210">
      <w:bodyDiv w:val="1"/>
      <w:marLeft w:val="0"/>
      <w:marRight w:val="0"/>
      <w:marTop w:val="0"/>
      <w:marBottom w:val="0"/>
      <w:divBdr>
        <w:top w:val="none" w:sz="0" w:space="0" w:color="auto"/>
        <w:left w:val="none" w:sz="0" w:space="0" w:color="auto"/>
        <w:bottom w:val="none" w:sz="0" w:space="0" w:color="auto"/>
        <w:right w:val="none" w:sz="0" w:space="0" w:color="auto"/>
      </w:divBdr>
    </w:div>
    <w:div w:id="172186239">
      <w:bodyDiv w:val="1"/>
      <w:marLeft w:val="0"/>
      <w:marRight w:val="0"/>
      <w:marTop w:val="0"/>
      <w:marBottom w:val="0"/>
      <w:divBdr>
        <w:top w:val="none" w:sz="0" w:space="0" w:color="auto"/>
        <w:left w:val="none" w:sz="0" w:space="0" w:color="auto"/>
        <w:bottom w:val="none" w:sz="0" w:space="0" w:color="auto"/>
        <w:right w:val="none" w:sz="0" w:space="0" w:color="auto"/>
      </w:divBdr>
    </w:div>
    <w:div w:id="175924707">
      <w:bodyDiv w:val="1"/>
      <w:marLeft w:val="0"/>
      <w:marRight w:val="0"/>
      <w:marTop w:val="0"/>
      <w:marBottom w:val="0"/>
      <w:divBdr>
        <w:top w:val="none" w:sz="0" w:space="0" w:color="auto"/>
        <w:left w:val="none" w:sz="0" w:space="0" w:color="auto"/>
        <w:bottom w:val="none" w:sz="0" w:space="0" w:color="auto"/>
        <w:right w:val="none" w:sz="0" w:space="0" w:color="auto"/>
      </w:divBdr>
    </w:div>
    <w:div w:id="177279171">
      <w:bodyDiv w:val="1"/>
      <w:marLeft w:val="0"/>
      <w:marRight w:val="0"/>
      <w:marTop w:val="0"/>
      <w:marBottom w:val="0"/>
      <w:divBdr>
        <w:top w:val="none" w:sz="0" w:space="0" w:color="auto"/>
        <w:left w:val="none" w:sz="0" w:space="0" w:color="auto"/>
        <w:bottom w:val="none" w:sz="0" w:space="0" w:color="auto"/>
        <w:right w:val="none" w:sz="0" w:space="0" w:color="auto"/>
      </w:divBdr>
    </w:div>
    <w:div w:id="177430024">
      <w:bodyDiv w:val="1"/>
      <w:marLeft w:val="0"/>
      <w:marRight w:val="0"/>
      <w:marTop w:val="0"/>
      <w:marBottom w:val="0"/>
      <w:divBdr>
        <w:top w:val="none" w:sz="0" w:space="0" w:color="auto"/>
        <w:left w:val="none" w:sz="0" w:space="0" w:color="auto"/>
        <w:bottom w:val="none" w:sz="0" w:space="0" w:color="auto"/>
        <w:right w:val="none" w:sz="0" w:space="0" w:color="auto"/>
      </w:divBdr>
    </w:div>
    <w:div w:id="178206608">
      <w:bodyDiv w:val="1"/>
      <w:marLeft w:val="0"/>
      <w:marRight w:val="0"/>
      <w:marTop w:val="0"/>
      <w:marBottom w:val="0"/>
      <w:divBdr>
        <w:top w:val="none" w:sz="0" w:space="0" w:color="auto"/>
        <w:left w:val="none" w:sz="0" w:space="0" w:color="auto"/>
        <w:bottom w:val="none" w:sz="0" w:space="0" w:color="auto"/>
        <w:right w:val="none" w:sz="0" w:space="0" w:color="auto"/>
      </w:divBdr>
    </w:div>
    <w:div w:id="179203421">
      <w:bodyDiv w:val="1"/>
      <w:marLeft w:val="0"/>
      <w:marRight w:val="0"/>
      <w:marTop w:val="0"/>
      <w:marBottom w:val="0"/>
      <w:divBdr>
        <w:top w:val="none" w:sz="0" w:space="0" w:color="auto"/>
        <w:left w:val="none" w:sz="0" w:space="0" w:color="auto"/>
        <w:bottom w:val="none" w:sz="0" w:space="0" w:color="auto"/>
        <w:right w:val="none" w:sz="0" w:space="0" w:color="auto"/>
      </w:divBdr>
    </w:div>
    <w:div w:id="179779730">
      <w:bodyDiv w:val="1"/>
      <w:marLeft w:val="0"/>
      <w:marRight w:val="0"/>
      <w:marTop w:val="0"/>
      <w:marBottom w:val="0"/>
      <w:divBdr>
        <w:top w:val="none" w:sz="0" w:space="0" w:color="auto"/>
        <w:left w:val="none" w:sz="0" w:space="0" w:color="auto"/>
        <w:bottom w:val="none" w:sz="0" w:space="0" w:color="auto"/>
        <w:right w:val="none" w:sz="0" w:space="0" w:color="auto"/>
      </w:divBdr>
    </w:div>
    <w:div w:id="180895118">
      <w:bodyDiv w:val="1"/>
      <w:marLeft w:val="0"/>
      <w:marRight w:val="0"/>
      <w:marTop w:val="0"/>
      <w:marBottom w:val="0"/>
      <w:divBdr>
        <w:top w:val="none" w:sz="0" w:space="0" w:color="auto"/>
        <w:left w:val="none" w:sz="0" w:space="0" w:color="auto"/>
        <w:bottom w:val="none" w:sz="0" w:space="0" w:color="auto"/>
        <w:right w:val="none" w:sz="0" w:space="0" w:color="auto"/>
      </w:divBdr>
    </w:div>
    <w:div w:id="186990106">
      <w:bodyDiv w:val="1"/>
      <w:marLeft w:val="0"/>
      <w:marRight w:val="0"/>
      <w:marTop w:val="0"/>
      <w:marBottom w:val="0"/>
      <w:divBdr>
        <w:top w:val="none" w:sz="0" w:space="0" w:color="auto"/>
        <w:left w:val="none" w:sz="0" w:space="0" w:color="auto"/>
        <w:bottom w:val="none" w:sz="0" w:space="0" w:color="auto"/>
        <w:right w:val="none" w:sz="0" w:space="0" w:color="auto"/>
      </w:divBdr>
    </w:div>
    <w:div w:id="190803347">
      <w:bodyDiv w:val="1"/>
      <w:marLeft w:val="0"/>
      <w:marRight w:val="0"/>
      <w:marTop w:val="0"/>
      <w:marBottom w:val="0"/>
      <w:divBdr>
        <w:top w:val="none" w:sz="0" w:space="0" w:color="auto"/>
        <w:left w:val="none" w:sz="0" w:space="0" w:color="auto"/>
        <w:bottom w:val="none" w:sz="0" w:space="0" w:color="auto"/>
        <w:right w:val="none" w:sz="0" w:space="0" w:color="auto"/>
      </w:divBdr>
    </w:div>
    <w:div w:id="192547248">
      <w:bodyDiv w:val="1"/>
      <w:marLeft w:val="0"/>
      <w:marRight w:val="0"/>
      <w:marTop w:val="0"/>
      <w:marBottom w:val="0"/>
      <w:divBdr>
        <w:top w:val="none" w:sz="0" w:space="0" w:color="auto"/>
        <w:left w:val="none" w:sz="0" w:space="0" w:color="auto"/>
        <w:bottom w:val="none" w:sz="0" w:space="0" w:color="auto"/>
        <w:right w:val="none" w:sz="0" w:space="0" w:color="auto"/>
      </w:divBdr>
    </w:div>
    <w:div w:id="196160525">
      <w:bodyDiv w:val="1"/>
      <w:marLeft w:val="0"/>
      <w:marRight w:val="0"/>
      <w:marTop w:val="0"/>
      <w:marBottom w:val="0"/>
      <w:divBdr>
        <w:top w:val="none" w:sz="0" w:space="0" w:color="auto"/>
        <w:left w:val="none" w:sz="0" w:space="0" w:color="auto"/>
        <w:bottom w:val="none" w:sz="0" w:space="0" w:color="auto"/>
        <w:right w:val="none" w:sz="0" w:space="0" w:color="auto"/>
      </w:divBdr>
    </w:div>
    <w:div w:id="197591227">
      <w:bodyDiv w:val="1"/>
      <w:marLeft w:val="0"/>
      <w:marRight w:val="0"/>
      <w:marTop w:val="0"/>
      <w:marBottom w:val="0"/>
      <w:divBdr>
        <w:top w:val="none" w:sz="0" w:space="0" w:color="auto"/>
        <w:left w:val="none" w:sz="0" w:space="0" w:color="auto"/>
        <w:bottom w:val="none" w:sz="0" w:space="0" w:color="auto"/>
        <w:right w:val="none" w:sz="0" w:space="0" w:color="auto"/>
      </w:divBdr>
    </w:div>
    <w:div w:id="198513934">
      <w:bodyDiv w:val="1"/>
      <w:marLeft w:val="0"/>
      <w:marRight w:val="0"/>
      <w:marTop w:val="0"/>
      <w:marBottom w:val="0"/>
      <w:divBdr>
        <w:top w:val="none" w:sz="0" w:space="0" w:color="auto"/>
        <w:left w:val="none" w:sz="0" w:space="0" w:color="auto"/>
        <w:bottom w:val="none" w:sz="0" w:space="0" w:color="auto"/>
        <w:right w:val="none" w:sz="0" w:space="0" w:color="auto"/>
      </w:divBdr>
    </w:div>
    <w:div w:id="199050112">
      <w:bodyDiv w:val="1"/>
      <w:marLeft w:val="0"/>
      <w:marRight w:val="0"/>
      <w:marTop w:val="0"/>
      <w:marBottom w:val="0"/>
      <w:divBdr>
        <w:top w:val="none" w:sz="0" w:space="0" w:color="auto"/>
        <w:left w:val="none" w:sz="0" w:space="0" w:color="auto"/>
        <w:bottom w:val="none" w:sz="0" w:space="0" w:color="auto"/>
        <w:right w:val="none" w:sz="0" w:space="0" w:color="auto"/>
      </w:divBdr>
    </w:div>
    <w:div w:id="199827183">
      <w:bodyDiv w:val="1"/>
      <w:marLeft w:val="0"/>
      <w:marRight w:val="0"/>
      <w:marTop w:val="0"/>
      <w:marBottom w:val="0"/>
      <w:divBdr>
        <w:top w:val="none" w:sz="0" w:space="0" w:color="auto"/>
        <w:left w:val="none" w:sz="0" w:space="0" w:color="auto"/>
        <w:bottom w:val="none" w:sz="0" w:space="0" w:color="auto"/>
        <w:right w:val="none" w:sz="0" w:space="0" w:color="auto"/>
      </w:divBdr>
    </w:div>
    <w:div w:id="200752455">
      <w:bodyDiv w:val="1"/>
      <w:marLeft w:val="0"/>
      <w:marRight w:val="0"/>
      <w:marTop w:val="0"/>
      <w:marBottom w:val="0"/>
      <w:divBdr>
        <w:top w:val="none" w:sz="0" w:space="0" w:color="auto"/>
        <w:left w:val="none" w:sz="0" w:space="0" w:color="auto"/>
        <w:bottom w:val="none" w:sz="0" w:space="0" w:color="auto"/>
        <w:right w:val="none" w:sz="0" w:space="0" w:color="auto"/>
      </w:divBdr>
    </w:div>
    <w:div w:id="201287432">
      <w:bodyDiv w:val="1"/>
      <w:marLeft w:val="0"/>
      <w:marRight w:val="0"/>
      <w:marTop w:val="0"/>
      <w:marBottom w:val="0"/>
      <w:divBdr>
        <w:top w:val="none" w:sz="0" w:space="0" w:color="auto"/>
        <w:left w:val="none" w:sz="0" w:space="0" w:color="auto"/>
        <w:bottom w:val="none" w:sz="0" w:space="0" w:color="auto"/>
        <w:right w:val="none" w:sz="0" w:space="0" w:color="auto"/>
      </w:divBdr>
    </w:div>
    <w:div w:id="202252913">
      <w:bodyDiv w:val="1"/>
      <w:marLeft w:val="0"/>
      <w:marRight w:val="0"/>
      <w:marTop w:val="0"/>
      <w:marBottom w:val="0"/>
      <w:divBdr>
        <w:top w:val="none" w:sz="0" w:space="0" w:color="auto"/>
        <w:left w:val="none" w:sz="0" w:space="0" w:color="auto"/>
        <w:bottom w:val="none" w:sz="0" w:space="0" w:color="auto"/>
        <w:right w:val="none" w:sz="0" w:space="0" w:color="auto"/>
      </w:divBdr>
    </w:div>
    <w:div w:id="203295651">
      <w:bodyDiv w:val="1"/>
      <w:marLeft w:val="0"/>
      <w:marRight w:val="0"/>
      <w:marTop w:val="0"/>
      <w:marBottom w:val="0"/>
      <w:divBdr>
        <w:top w:val="none" w:sz="0" w:space="0" w:color="auto"/>
        <w:left w:val="none" w:sz="0" w:space="0" w:color="auto"/>
        <w:bottom w:val="none" w:sz="0" w:space="0" w:color="auto"/>
        <w:right w:val="none" w:sz="0" w:space="0" w:color="auto"/>
      </w:divBdr>
    </w:div>
    <w:div w:id="204566468">
      <w:bodyDiv w:val="1"/>
      <w:marLeft w:val="0"/>
      <w:marRight w:val="0"/>
      <w:marTop w:val="0"/>
      <w:marBottom w:val="0"/>
      <w:divBdr>
        <w:top w:val="none" w:sz="0" w:space="0" w:color="auto"/>
        <w:left w:val="none" w:sz="0" w:space="0" w:color="auto"/>
        <w:bottom w:val="none" w:sz="0" w:space="0" w:color="auto"/>
        <w:right w:val="none" w:sz="0" w:space="0" w:color="auto"/>
      </w:divBdr>
    </w:div>
    <w:div w:id="205339683">
      <w:bodyDiv w:val="1"/>
      <w:marLeft w:val="0"/>
      <w:marRight w:val="0"/>
      <w:marTop w:val="0"/>
      <w:marBottom w:val="0"/>
      <w:divBdr>
        <w:top w:val="none" w:sz="0" w:space="0" w:color="auto"/>
        <w:left w:val="none" w:sz="0" w:space="0" w:color="auto"/>
        <w:bottom w:val="none" w:sz="0" w:space="0" w:color="auto"/>
        <w:right w:val="none" w:sz="0" w:space="0" w:color="auto"/>
      </w:divBdr>
    </w:div>
    <w:div w:id="206534458">
      <w:bodyDiv w:val="1"/>
      <w:marLeft w:val="0"/>
      <w:marRight w:val="0"/>
      <w:marTop w:val="0"/>
      <w:marBottom w:val="0"/>
      <w:divBdr>
        <w:top w:val="none" w:sz="0" w:space="0" w:color="auto"/>
        <w:left w:val="none" w:sz="0" w:space="0" w:color="auto"/>
        <w:bottom w:val="none" w:sz="0" w:space="0" w:color="auto"/>
        <w:right w:val="none" w:sz="0" w:space="0" w:color="auto"/>
      </w:divBdr>
    </w:div>
    <w:div w:id="208032754">
      <w:bodyDiv w:val="1"/>
      <w:marLeft w:val="0"/>
      <w:marRight w:val="0"/>
      <w:marTop w:val="0"/>
      <w:marBottom w:val="0"/>
      <w:divBdr>
        <w:top w:val="none" w:sz="0" w:space="0" w:color="auto"/>
        <w:left w:val="none" w:sz="0" w:space="0" w:color="auto"/>
        <w:bottom w:val="none" w:sz="0" w:space="0" w:color="auto"/>
        <w:right w:val="none" w:sz="0" w:space="0" w:color="auto"/>
      </w:divBdr>
    </w:div>
    <w:div w:id="212354472">
      <w:bodyDiv w:val="1"/>
      <w:marLeft w:val="0"/>
      <w:marRight w:val="0"/>
      <w:marTop w:val="0"/>
      <w:marBottom w:val="0"/>
      <w:divBdr>
        <w:top w:val="none" w:sz="0" w:space="0" w:color="auto"/>
        <w:left w:val="none" w:sz="0" w:space="0" w:color="auto"/>
        <w:bottom w:val="none" w:sz="0" w:space="0" w:color="auto"/>
        <w:right w:val="none" w:sz="0" w:space="0" w:color="auto"/>
      </w:divBdr>
    </w:div>
    <w:div w:id="213128672">
      <w:bodyDiv w:val="1"/>
      <w:marLeft w:val="0"/>
      <w:marRight w:val="0"/>
      <w:marTop w:val="0"/>
      <w:marBottom w:val="0"/>
      <w:divBdr>
        <w:top w:val="none" w:sz="0" w:space="0" w:color="auto"/>
        <w:left w:val="none" w:sz="0" w:space="0" w:color="auto"/>
        <w:bottom w:val="none" w:sz="0" w:space="0" w:color="auto"/>
        <w:right w:val="none" w:sz="0" w:space="0" w:color="auto"/>
      </w:divBdr>
    </w:div>
    <w:div w:id="213931784">
      <w:bodyDiv w:val="1"/>
      <w:marLeft w:val="0"/>
      <w:marRight w:val="0"/>
      <w:marTop w:val="0"/>
      <w:marBottom w:val="0"/>
      <w:divBdr>
        <w:top w:val="none" w:sz="0" w:space="0" w:color="auto"/>
        <w:left w:val="none" w:sz="0" w:space="0" w:color="auto"/>
        <w:bottom w:val="none" w:sz="0" w:space="0" w:color="auto"/>
        <w:right w:val="none" w:sz="0" w:space="0" w:color="auto"/>
      </w:divBdr>
    </w:div>
    <w:div w:id="214708131">
      <w:bodyDiv w:val="1"/>
      <w:marLeft w:val="0"/>
      <w:marRight w:val="0"/>
      <w:marTop w:val="0"/>
      <w:marBottom w:val="0"/>
      <w:divBdr>
        <w:top w:val="none" w:sz="0" w:space="0" w:color="auto"/>
        <w:left w:val="none" w:sz="0" w:space="0" w:color="auto"/>
        <w:bottom w:val="none" w:sz="0" w:space="0" w:color="auto"/>
        <w:right w:val="none" w:sz="0" w:space="0" w:color="auto"/>
      </w:divBdr>
    </w:div>
    <w:div w:id="217133074">
      <w:bodyDiv w:val="1"/>
      <w:marLeft w:val="0"/>
      <w:marRight w:val="0"/>
      <w:marTop w:val="0"/>
      <w:marBottom w:val="0"/>
      <w:divBdr>
        <w:top w:val="none" w:sz="0" w:space="0" w:color="auto"/>
        <w:left w:val="none" w:sz="0" w:space="0" w:color="auto"/>
        <w:bottom w:val="none" w:sz="0" w:space="0" w:color="auto"/>
        <w:right w:val="none" w:sz="0" w:space="0" w:color="auto"/>
      </w:divBdr>
    </w:div>
    <w:div w:id="221405790">
      <w:bodyDiv w:val="1"/>
      <w:marLeft w:val="0"/>
      <w:marRight w:val="0"/>
      <w:marTop w:val="0"/>
      <w:marBottom w:val="0"/>
      <w:divBdr>
        <w:top w:val="none" w:sz="0" w:space="0" w:color="auto"/>
        <w:left w:val="none" w:sz="0" w:space="0" w:color="auto"/>
        <w:bottom w:val="none" w:sz="0" w:space="0" w:color="auto"/>
        <w:right w:val="none" w:sz="0" w:space="0" w:color="auto"/>
      </w:divBdr>
    </w:div>
    <w:div w:id="224806106">
      <w:bodyDiv w:val="1"/>
      <w:marLeft w:val="0"/>
      <w:marRight w:val="0"/>
      <w:marTop w:val="0"/>
      <w:marBottom w:val="0"/>
      <w:divBdr>
        <w:top w:val="none" w:sz="0" w:space="0" w:color="auto"/>
        <w:left w:val="none" w:sz="0" w:space="0" w:color="auto"/>
        <w:bottom w:val="none" w:sz="0" w:space="0" w:color="auto"/>
        <w:right w:val="none" w:sz="0" w:space="0" w:color="auto"/>
      </w:divBdr>
    </w:div>
    <w:div w:id="228462897">
      <w:bodyDiv w:val="1"/>
      <w:marLeft w:val="0"/>
      <w:marRight w:val="0"/>
      <w:marTop w:val="0"/>
      <w:marBottom w:val="0"/>
      <w:divBdr>
        <w:top w:val="none" w:sz="0" w:space="0" w:color="auto"/>
        <w:left w:val="none" w:sz="0" w:space="0" w:color="auto"/>
        <w:bottom w:val="none" w:sz="0" w:space="0" w:color="auto"/>
        <w:right w:val="none" w:sz="0" w:space="0" w:color="auto"/>
      </w:divBdr>
    </w:div>
    <w:div w:id="228619039">
      <w:bodyDiv w:val="1"/>
      <w:marLeft w:val="0"/>
      <w:marRight w:val="0"/>
      <w:marTop w:val="0"/>
      <w:marBottom w:val="0"/>
      <w:divBdr>
        <w:top w:val="none" w:sz="0" w:space="0" w:color="auto"/>
        <w:left w:val="none" w:sz="0" w:space="0" w:color="auto"/>
        <w:bottom w:val="none" w:sz="0" w:space="0" w:color="auto"/>
        <w:right w:val="none" w:sz="0" w:space="0" w:color="auto"/>
      </w:divBdr>
    </w:div>
    <w:div w:id="230121896">
      <w:bodyDiv w:val="1"/>
      <w:marLeft w:val="0"/>
      <w:marRight w:val="0"/>
      <w:marTop w:val="0"/>
      <w:marBottom w:val="0"/>
      <w:divBdr>
        <w:top w:val="none" w:sz="0" w:space="0" w:color="auto"/>
        <w:left w:val="none" w:sz="0" w:space="0" w:color="auto"/>
        <w:bottom w:val="none" w:sz="0" w:space="0" w:color="auto"/>
        <w:right w:val="none" w:sz="0" w:space="0" w:color="auto"/>
      </w:divBdr>
    </w:div>
    <w:div w:id="235743469">
      <w:bodyDiv w:val="1"/>
      <w:marLeft w:val="0"/>
      <w:marRight w:val="0"/>
      <w:marTop w:val="0"/>
      <w:marBottom w:val="0"/>
      <w:divBdr>
        <w:top w:val="none" w:sz="0" w:space="0" w:color="auto"/>
        <w:left w:val="none" w:sz="0" w:space="0" w:color="auto"/>
        <w:bottom w:val="none" w:sz="0" w:space="0" w:color="auto"/>
        <w:right w:val="none" w:sz="0" w:space="0" w:color="auto"/>
      </w:divBdr>
    </w:div>
    <w:div w:id="235825937">
      <w:bodyDiv w:val="1"/>
      <w:marLeft w:val="0"/>
      <w:marRight w:val="0"/>
      <w:marTop w:val="0"/>
      <w:marBottom w:val="0"/>
      <w:divBdr>
        <w:top w:val="none" w:sz="0" w:space="0" w:color="auto"/>
        <w:left w:val="none" w:sz="0" w:space="0" w:color="auto"/>
        <w:bottom w:val="none" w:sz="0" w:space="0" w:color="auto"/>
        <w:right w:val="none" w:sz="0" w:space="0" w:color="auto"/>
      </w:divBdr>
    </w:div>
    <w:div w:id="236286372">
      <w:bodyDiv w:val="1"/>
      <w:marLeft w:val="0"/>
      <w:marRight w:val="0"/>
      <w:marTop w:val="0"/>
      <w:marBottom w:val="0"/>
      <w:divBdr>
        <w:top w:val="none" w:sz="0" w:space="0" w:color="auto"/>
        <w:left w:val="none" w:sz="0" w:space="0" w:color="auto"/>
        <w:bottom w:val="none" w:sz="0" w:space="0" w:color="auto"/>
        <w:right w:val="none" w:sz="0" w:space="0" w:color="auto"/>
      </w:divBdr>
    </w:div>
    <w:div w:id="237129740">
      <w:bodyDiv w:val="1"/>
      <w:marLeft w:val="0"/>
      <w:marRight w:val="0"/>
      <w:marTop w:val="0"/>
      <w:marBottom w:val="0"/>
      <w:divBdr>
        <w:top w:val="none" w:sz="0" w:space="0" w:color="auto"/>
        <w:left w:val="none" w:sz="0" w:space="0" w:color="auto"/>
        <w:bottom w:val="none" w:sz="0" w:space="0" w:color="auto"/>
        <w:right w:val="none" w:sz="0" w:space="0" w:color="auto"/>
      </w:divBdr>
    </w:div>
    <w:div w:id="243952063">
      <w:bodyDiv w:val="1"/>
      <w:marLeft w:val="0"/>
      <w:marRight w:val="0"/>
      <w:marTop w:val="0"/>
      <w:marBottom w:val="0"/>
      <w:divBdr>
        <w:top w:val="none" w:sz="0" w:space="0" w:color="auto"/>
        <w:left w:val="none" w:sz="0" w:space="0" w:color="auto"/>
        <w:bottom w:val="none" w:sz="0" w:space="0" w:color="auto"/>
        <w:right w:val="none" w:sz="0" w:space="0" w:color="auto"/>
      </w:divBdr>
    </w:div>
    <w:div w:id="246814360">
      <w:bodyDiv w:val="1"/>
      <w:marLeft w:val="0"/>
      <w:marRight w:val="0"/>
      <w:marTop w:val="0"/>
      <w:marBottom w:val="0"/>
      <w:divBdr>
        <w:top w:val="none" w:sz="0" w:space="0" w:color="auto"/>
        <w:left w:val="none" w:sz="0" w:space="0" w:color="auto"/>
        <w:bottom w:val="none" w:sz="0" w:space="0" w:color="auto"/>
        <w:right w:val="none" w:sz="0" w:space="0" w:color="auto"/>
      </w:divBdr>
    </w:div>
    <w:div w:id="250508038">
      <w:bodyDiv w:val="1"/>
      <w:marLeft w:val="0"/>
      <w:marRight w:val="0"/>
      <w:marTop w:val="0"/>
      <w:marBottom w:val="0"/>
      <w:divBdr>
        <w:top w:val="none" w:sz="0" w:space="0" w:color="auto"/>
        <w:left w:val="none" w:sz="0" w:space="0" w:color="auto"/>
        <w:bottom w:val="none" w:sz="0" w:space="0" w:color="auto"/>
        <w:right w:val="none" w:sz="0" w:space="0" w:color="auto"/>
      </w:divBdr>
    </w:div>
    <w:div w:id="252052406">
      <w:bodyDiv w:val="1"/>
      <w:marLeft w:val="0"/>
      <w:marRight w:val="0"/>
      <w:marTop w:val="0"/>
      <w:marBottom w:val="0"/>
      <w:divBdr>
        <w:top w:val="none" w:sz="0" w:space="0" w:color="auto"/>
        <w:left w:val="none" w:sz="0" w:space="0" w:color="auto"/>
        <w:bottom w:val="none" w:sz="0" w:space="0" w:color="auto"/>
        <w:right w:val="none" w:sz="0" w:space="0" w:color="auto"/>
      </w:divBdr>
    </w:div>
    <w:div w:id="252206364">
      <w:bodyDiv w:val="1"/>
      <w:marLeft w:val="0"/>
      <w:marRight w:val="0"/>
      <w:marTop w:val="0"/>
      <w:marBottom w:val="0"/>
      <w:divBdr>
        <w:top w:val="none" w:sz="0" w:space="0" w:color="auto"/>
        <w:left w:val="none" w:sz="0" w:space="0" w:color="auto"/>
        <w:bottom w:val="none" w:sz="0" w:space="0" w:color="auto"/>
        <w:right w:val="none" w:sz="0" w:space="0" w:color="auto"/>
      </w:divBdr>
    </w:div>
    <w:div w:id="253781047">
      <w:bodyDiv w:val="1"/>
      <w:marLeft w:val="0"/>
      <w:marRight w:val="0"/>
      <w:marTop w:val="0"/>
      <w:marBottom w:val="0"/>
      <w:divBdr>
        <w:top w:val="none" w:sz="0" w:space="0" w:color="auto"/>
        <w:left w:val="none" w:sz="0" w:space="0" w:color="auto"/>
        <w:bottom w:val="none" w:sz="0" w:space="0" w:color="auto"/>
        <w:right w:val="none" w:sz="0" w:space="0" w:color="auto"/>
      </w:divBdr>
    </w:div>
    <w:div w:id="256794245">
      <w:bodyDiv w:val="1"/>
      <w:marLeft w:val="0"/>
      <w:marRight w:val="0"/>
      <w:marTop w:val="0"/>
      <w:marBottom w:val="0"/>
      <w:divBdr>
        <w:top w:val="none" w:sz="0" w:space="0" w:color="auto"/>
        <w:left w:val="none" w:sz="0" w:space="0" w:color="auto"/>
        <w:bottom w:val="none" w:sz="0" w:space="0" w:color="auto"/>
        <w:right w:val="none" w:sz="0" w:space="0" w:color="auto"/>
      </w:divBdr>
    </w:div>
    <w:div w:id="258416780">
      <w:bodyDiv w:val="1"/>
      <w:marLeft w:val="0"/>
      <w:marRight w:val="0"/>
      <w:marTop w:val="0"/>
      <w:marBottom w:val="0"/>
      <w:divBdr>
        <w:top w:val="none" w:sz="0" w:space="0" w:color="auto"/>
        <w:left w:val="none" w:sz="0" w:space="0" w:color="auto"/>
        <w:bottom w:val="none" w:sz="0" w:space="0" w:color="auto"/>
        <w:right w:val="none" w:sz="0" w:space="0" w:color="auto"/>
      </w:divBdr>
    </w:div>
    <w:div w:id="259218929">
      <w:bodyDiv w:val="1"/>
      <w:marLeft w:val="0"/>
      <w:marRight w:val="0"/>
      <w:marTop w:val="0"/>
      <w:marBottom w:val="0"/>
      <w:divBdr>
        <w:top w:val="none" w:sz="0" w:space="0" w:color="auto"/>
        <w:left w:val="none" w:sz="0" w:space="0" w:color="auto"/>
        <w:bottom w:val="none" w:sz="0" w:space="0" w:color="auto"/>
        <w:right w:val="none" w:sz="0" w:space="0" w:color="auto"/>
      </w:divBdr>
    </w:div>
    <w:div w:id="259991981">
      <w:bodyDiv w:val="1"/>
      <w:marLeft w:val="0"/>
      <w:marRight w:val="0"/>
      <w:marTop w:val="0"/>
      <w:marBottom w:val="0"/>
      <w:divBdr>
        <w:top w:val="none" w:sz="0" w:space="0" w:color="auto"/>
        <w:left w:val="none" w:sz="0" w:space="0" w:color="auto"/>
        <w:bottom w:val="none" w:sz="0" w:space="0" w:color="auto"/>
        <w:right w:val="none" w:sz="0" w:space="0" w:color="auto"/>
      </w:divBdr>
    </w:div>
    <w:div w:id="260379219">
      <w:bodyDiv w:val="1"/>
      <w:marLeft w:val="0"/>
      <w:marRight w:val="0"/>
      <w:marTop w:val="0"/>
      <w:marBottom w:val="0"/>
      <w:divBdr>
        <w:top w:val="none" w:sz="0" w:space="0" w:color="auto"/>
        <w:left w:val="none" w:sz="0" w:space="0" w:color="auto"/>
        <w:bottom w:val="none" w:sz="0" w:space="0" w:color="auto"/>
        <w:right w:val="none" w:sz="0" w:space="0" w:color="auto"/>
      </w:divBdr>
    </w:div>
    <w:div w:id="260725184">
      <w:bodyDiv w:val="1"/>
      <w:marLeft w:val="0"/>
      <w:marRight w:val="0"/>
      <w:marTop w:val="0"/>
      <w:marBottom w:val="0"/>
      <w:divBdr>
        <w:top w:val="none" w:sz="0" w:space="0" w:color="auto"/>
        <w:left w:val="none" w:sz="0" w:space="0" w:color="auto"/>
        <w:bottom w:val="none" w:sz="0" w:space="0" w:color="auto"/>
        <w:right w:val="none" w:sz="0" w:space="0" w:color="auto"/>
      </w:divBdr>
    </w:div>
    <w:div w:id="262692253">
      <w:bodyDiv w:val="1"/>
      <w:marLeft w:val="0"/>
      <w:marRight w:val="0"/>
      <w:marTop w:val="0"/>
      <w:marBottom w:val="0"/>
      <w:divBdr>
        <w:top w:val="none" w:sz="0" w:space="0" w:color="auto"/>
        <w:left w:val="none" w:sz="0" w:space="0" w:color="auto"/>
        <w:bottom w:val="none" w:sz="0" w:space="0" w:color="auto"/>
        <w:right w:val="none" w:sz="0" w:space="0" w:color="auto"/>
      </w:divBdr>
    </w:div>
    <w:div w:id="262960968">
      <w:bodyDiv w:val="1"/>
      <w:marLeft w:val="0"/>
      <w:marRight w:val="0"/>
      <w:marTop w:val="0"/>
      <w:marBottom w:val="0"/>
      <w:divBdr>
        <w:top w:val="none" w:sz="0" w:space="0" w:color="auto"/>
        <w:left w:val="none" w:sz="0" w:space="0" w:color="auto"/>
        <w:bottom w:val="none" w:sz="0" w:space="0" w:color="auto"/>
        <w:right w:val="none" w:sz="0" w:space="0" w:color="auto"/>
      </w:divBdr>
    </w:div>
    <w:div w:id="264264013">
      <w:bodyDiv w:val="1"/>
      <w:marLeft w:val="0"/>
      <w:marRight w:val="0"/>
      <w:marTop w:val="0"/>
      <w:marBottom w:val="0"/>
      <w:divBdr>
        <w:top w:val="none" w:sz="0" w:space="0" w:color="auto"/>
        <w:left w:val="none" w:sz="0" w:space="0" w:color="auto"/>
        <w:bottom w:val="none" w:sz="0" w:space="0" w:color="auto"/>
        <w:right w:val="none" w:sz="0" w:space="0" w:color="auto"/>
      </w:divBdr>
    </w:div>
    <w:div w:id="264919769">
      <w:bodyDiv w:val="1"/>
      <w:marLeft w:val="0"/>
      <w:marRight w:val="0"/>
      <w:marTop w:val="0"/>
      <w:marBottom w:val="0"/>
      <w:divBdr>
        <w:top w:val="none" w:sz="0" w:space="0" w:color="auto"/>
        <w:left w:val="none" w:sz="0" w:space="0" w:color="auto"/>
        <w:bottom w:val="none" w:sz="0" w:space="0" w:color="auto"/>
        <w:right w:val="none" w:sz="0" w:space="0" w:color="auto"/>
      </w:divBdr>
      <w:divsChild>
        <w:div w:id="35933454">
          <w:marLeft w:val="0"/>
          <w:marRight w:val="0"/>
          <w:marTop w:val="0"/>
          <w:marBottom w:val="0"/>
          <w:divBdr>
            <w:top w:val="none" w:sz="0" w:space="0" w:color="auto"/>
            <w:left w:val="none" w:sz="0" w:space="0" w:color="auto"/>
            <w:bottom w:val="none" w:sz="0" w:space="0" w:color="auto"/>
            <w:right w:val="none" w:sz="0" w:space="0" w:color="auto"/>
          </w:divBdr>
        </w:div>
        <w:div w:id="210120308">
          <w:marLeft w:val="0"/>
          <w:marRight w:val="0"/>
          <w:marTop w:val="0"/>
          <w:marBottom w:val="0"/>
          <w:divBdr>
            <w:top w:val="none" w:sz="0" w:space="0" w:color="auto"/>
            <w:left w:val="none" w:sz="0" w:space="0" w:color="auto"/>
            <w:bottom w:val="none" w:sz="0" w:space="0" w:color="auto"/>
            <w:right w:val="none" w:sz="0" w:space="0" w:color="auto"/>
          </w:divBdr>
        </w:div>
        <w:div w:id="529074289">
          <w:marLeft w:val="0"/>
          <w:marRight w:val="0"/>
          <w:marTop w:val="0"/>
          <w:marBottom w:val="0"/>
          <w:divBdr>
            <w:top w:val="none" w:sz="0" w:space="0" w:color="auto"/>
            <w:left w:val="none" w:sz="0" w:space="0" w:color="auto"/>
            <w:bottom w:val="none" w:sz="0" w:space="0" w:color="auto"/>
            <w:right w:val="none" w:sz="0" w:space="0" w:color="auto"/>
          </w:divBdr>
        </w:div>
        <w:div w:id="549805146">
          <w:marLeft w:val="0"/>
          <w:marRight w:val="0"/>
          <w:marTop w:val="0"/>
          <w:marBottom w:val="0"/>
          <w:divBdr>
            <w:top w:val="none" w:sz="0" w:space="0" w:color="auto"/>
            <w:left w:val="none" w:sz="0" w:space="0" w:color="auto"/>
            <w:bottom w:val="none" w:sz="0" w:space="0" w:color="auto"/>
            <w:right w:val="none" w:sz="0" w:space="0" w:color="auto"/>
          </w:divBdr>
        </w:div>
        <w:div w:id="587738846">
          <w:marLeft w:val="0"/>
          <w:marRight w:val="0"/>
          <w:marTop w:val="0"/>
          <w:marBottom w:val="0"/>
          <w:divBdr>
            <w:top w:val="none" w:sz="0" w:space="0" w:color="auto"/>
            <w:left w:val="none" w:sz="0" w:space="0" w:color="auto"/>
            <w:bottom w:val="none" w:sz="0" w:space="0" w:color="auto"/>
            <w:right w:val="none" w:sz="0" w:space="0" w:color="auto"/>
          </w:divBdr>
        </w:div>
        <w:div w:id="926308387">
          <w:marLeft w:val="0"/>
          <w:marRight w:val="0"/>
          <w:marTop w:val="0"/>
          <w:marBottom w:val="0"/>
          <w:divBdr>
            <w:top w:val="none" w:sz="0" w:space="0" w:color="auto"/>
            <w:left w:val="none" w:sz="0" w:space="0" w:color="auto"/>
            <w:bottom w:val="none" w:sz="0" w:space="0" w:color="auto"/>
            <w:right w:val="none" w:sz="0" w:space="0" w:color="auto"/>
          </w:divBdr>
        </w:div>
        <w:div w:id="1356150757">
          <w:marLeft w:val="0"/>
          <w:marRight w:val="0"/>
          <w:marTop w:val="0"/>
          <w:marBottom w:val="0"/>
          <w:divBdr>
            <w:top w:val="none" w:sz="0" w:space="0" w:color="auto"/>
            <w:left w:val="none" w:sz="0" w:space="0" w:color="auto"/>
            <w:bottom w:val="none" w:sz="0" w:space="0" w:color="auto"/>
            <w:right w:val="none" w:sz="0" w:space="0" w:color="auto"/>
          </w:divBdr>
        </w:div>
        <w:div w:id="1460028805">
          <w:marLeft w:val="0"/>
          <w:marRight w:val="0"/>
          <w:marTop w:val="0"/>
          <w:marBottom w:val="0"/>
          <w:divBdr>
            <w:top w:val="none" w:sz="0" w:space="0" w:color="auto"/>
            <w:left w:val="none" w:sz="0" w:space="0" w:color="auto"/>
            <w:bottom w:val="none" w:sz="0" w:space="0" w:color="auto"/>
            <w:right w:val="none" w:sz="0" w:space="0" w:color="auto"/>
          </w:divBdr>
        </w:div>
        <w:div w:id="1470779064">
          <w:marLeft w:val="0"/>
          <w:marRight w:val="0"/>
          <w:marTop w:val="0"/>
          <w:marBottom w:val="0"/>
          <w:divBdr>
            <w:top w:val="none" w:sz="0" w:space="0" w:color="auto"/>
            <w:left w:val="none" w:sz="0" w:space="0" w:color="auto"/>
            <w:bottom w:val="none" w:sz="0" w:space="0" w:color="auto"/>
            <w:right w:val="none" w:sz="0" w:space="0" w:color="auto"/>
          </w:divBdr>
        </w:div>
        <w:div w:id="1515529867">
          <w:marLeft w:val="0"/>
          <w:marRight w:val="0"/>
          <w:marTop w:val="0"/>
          <w:marBottom w:val="0"/>
          <w:divBdr>
            <w:top w:val="none" w:sz="0" w:space="0" w:color="auto"/>
            <w:left w:val="none" w:sz="0" w:space="0" w:color="auto"/>
            <w:bottom w:val="none" w:sz="0" w:space="0" w:color="auto"/>
            <w:right w:val="none" w:sz="0" w:space="0" w:color="auto"/>
          </w:divBdr>
        </w:div>
        <w:div w:id="1704136676">
          <w:marLeft w:val="0"/>
          <w:marRight w:val="0"/>
          <w:marTop w:val="0"/>
          <w:marBottom w:val="0"/>
          <w:divBdr>
            <w:top w:val="none" w:sz="0" w:space="0" w:color="auto"/>
            <w:left w:val="none" w:sz="0" w:space="0" w:color="auto"/>
            <w:bottom w:val="none" w:sz="0" w:space="0" w:color="auto"/>
            <w:right w:val="none" w:sz="0" w:space="0" w:color="auto"/>
          </w:divBdr>
        </w:div>
        <w:div w:id="1716539520">
          <w:marLeft w:val="0"/>
          <w:marRight w:val="0"/>
          <w:marTop w:val="0"/>
          <w:marBottom w:val="0"/>
          <w:divBdr>
            <w:top w:val="none" w:sz="0" w:space="0" w:color="auto"/>
            <w:left w:val="none" w:sz="0" w:space="0" w:color="auto"/>
            <w:bottom w:val="none" w:sz="0" w:space="0" w:color="auto"/>
            <w:right w:val="none" w:sz="0" w:space="0" w:color="auto"/>
          </w:divBdr>
        </w:div>
        <w:div w:id="1719670678">
          <w:marLeft w:val="0"/>
          <w:marRight w:val="0"/>
          <w:marTop w:val="0"/>
          <w:marBottom w:val="0"/>
          <w:divBdr>
            <w:top w:val="none" w:sz="0" w:space="0" w:color="auto"/>
            <w:left w:val="none" w:sz="0" w:space="0" w:color="auto"/>
            <w:bottom w:val="none" w:sz="0" w:space="0" w:color="auto"/>
            <w:right w:val="none" w:sz="0" w:space="0" w:color="auto"/>
          </w:divBdr>
        </w:div>
        <w:div w:id="2100715492">
          <w:marLeft w:val="0"/>
          <w:marRight w:val="0"/>
          <w:marTop w:val="0"/>
          <w:marBottom w:val="0"/>
          <w:divBdr>
            <w:top w:val="none" w:sz="0" w:space="0" w:color="auto"/>
            <w:left w:val="none" w:sz="0" w:space="0" w:color="auto"/>
            <w:bottom w:val="none" w:sz="0" w:space="0" w:color="auto"/>
            <w:right w:val="none" w:sz="0" w:space="0" w:color="auto"/>
          </w:divBdr>
        </w:div>
        <w:div w:id="2137791933">
          <w:marLeft w:val="0"/>
          <w:marRight w:val="0"/>
          <w:marTop w:val="0"/>
          <w:marBottom w:val="0"/>
          <w:divBdr>
            <w:top w:val="none" w:sz="0" w:space="0" w:color="auto"/>
            <w:left w:val="none" w:sz="0" w:space="0" w:color="auto"/>
            <w:bottom w:val="none" w:sz="0" w:space="0" w:color="auto"/>
            <w:right w:val="none" w:sz="0" w:space="0" w:color="auto"/>
          </w:divBdr>
        </w:div>
        <w:div w:id="2138178757">
          <w:marLeft w:val="0"/>
          <w:marRight w:val="0"/>
          <w:marTop w:val="0"/>
          <w:marBottom w:val="0"/>
          <w:divBdr>
            <w:top w:val="none" w:sz="0" w:space="0" w:color="auto"/>
            <w:left w:val="none" w:sz="0" w:space="0" w:color="auto"/>
            <w:bottom w:val="none" w:sz="0" w:space="0" w:color="auto"/>
            <w:right w:val="none" w:sz="0" w:space="0" w:color="auto"/>
          </w:divBdr>
        </w:div>
      </w:divsChild>
    </w:div>
    <w:div w:id="266891209">
      <w:bodyDiv w:val="1"/>
      <w:marLeft w:val="0"/>
      <w:marRight w:val="0"/>
      <w:marTop w:val="0"/>
      <w:marBottom w:val="0"/>
      <w:divBdr>
        <w:top w:val="none" w:sz="0" w:space="0" w:color="auto"/>
        <w:left w:val="none" w:sz="0" w:space="0" w:color="auto"/>
        <w:bottom w:val="none" w:sz="0" w:space="0" w:color="auto"/>
        <w:right w:val="none" w:sz="0" w:space="0" w:color="auto"/>
      </w:divBdr>
    </w:div>
    <w:div w:id="266933501">
      <w:bodyDiv w:val="1"/>
      <w:marLeft w:val="0"/>
      <w:marRight w:val="0"/>
      <w:marTop w:val="0"/>
      <w:marBottom w:val="0"/>
      <w:divBdr>
        <w:top w:val="none" w:sz="0" w:space="0" w:color="auto"/>
        <w:left w:val="none" w:sz="0" w:space="0" w:color="auto"/>
        <w:bottom w:val="none" w:sz="0" w:space="0" w:color="auto"/>
        <w:right w:val="none" w:sz="0" w:space="0" w:color="auto"/>
      </w:divBdr>
    </w:div>
    <w:div w:id="268052979">
      <w:bodyDiv w:val="1"/>
      <w:marLeft w:val="0"/>
      <w:marRight w:val="0"/>
      <w:marTop w:val="0"/>
      <w:marBottom w:val="0"/>
      <w:divBdr>
        <w:top w:val="none" w:sz="0" w:space="0" w:color="auto"/>
        <w:left w:val="none" w:sz="0" w:space="0" w:color="auto"/>
        <w:bottom w:val="none" w:sz="0" w:space="0" w:color="auto"/>
        <w:right w:val="none" w:sz="0" w:space="0" w:color="auto"/>
      </w:divBdr>
    </w:div>
    <w:div w:id="272900858">
      <w:bodyDiv w:val="1"/>
      <w:marLeft w:val="0"/>
      <w:marRight w:val="0"/>
      <w:marTop w:val="0"/>
      <w:marBottom w:val="0"/>
      <w:divBdr>
        <w:top w:val="none" w:sz="0" w:space="0" w:color="auto"/>
        <w:left w:val="none" w:sz="0" w:space="0" w:color="auto"/>
        <w:bottom w:val="none" w:sz="0" w:space="0" w:color="auto"/>
        <w:right w:val="none" w:sz="0" w:space="0" w:color="auto"/>
      </w:divBdr>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276838769">
      <w:bodyDiv w:val="1"/>
      <w:marLeft w:val="0"/>
      <w:marRight w:val="0"/>
      <w:marTop w:val="0"/>
      <w:marBottom w:val="0"/>
      <w:divBdr>
        <w:top w:val="none" w:sz="0" w:space="0" w:color="auto"/>
        <w:left w:val="none" w:sz="0" w:space="0" w:color="auto"/>
        <w:bottom w:val="none" w:sz="0" w:space="0" w:color="auto"/>
        <w:right w:val="none" w:sz="0" w:space="0" w:color="auto"/>
      </w:divBdr>
    </w:div>
    <w:div w:id="277033905">
      <w:bodyDiv w:val="1"/>
      <w:marLeft w:val="0"/>
      <w:marRight w:val="0"/>
      <w:marTop w:val="0"/>
      <w:marBottom w:val="0"/>
      <w:divBdr>
        <w:top w:val="none" w:sz="0" w:space="0" w:color="auto"/>
        <w:left w:val="none" w:sz="0" w:space="0" w:color="auto"/>
        <w:bottom w:val="none" w:sz="0" w:space="0" w:color="auto"/>
        <w:right w:val="none" w:sz="0" w:space="0" w:color="auto"/>
      </w:divBdr>
    </w:div>
    <w:div w:id="278998019">
      <w:bodyDiv w:val="1"/>
      <w:marLeft w:val="0"/>
      <w:marRight w:val="0"/>
      <w:marTop w:val="0"/>
      <w:marBottom w:val="0"/>
      <w:divBdr>
        <w:top w:val="none" w:sz="0" w:space="0" w:color="auto"/>
        <w:left w:val="none" w:sz="0" w:space="0" w:color="auto"/>
        <w:bottom w:val="none" w:sz="0" w:space="0" w:color="auto"/>
        <w:right w:val="none" w:sz="0" w:space="0" w:color="auto"/>
      </w:divBdr>
    </w:div>
    <w:div w:id="280039731">
      <w:bodyDiv w:val="1"/>
      <w:marLeft w:val="0"/>
      <w:marRight w:val="0"/>
      <w:marTop w:val="0"/>
      <w:marBottom w:val="0"/>
      <w:divBdr>
        <w:top w:val="none" w:sz="0" w:space="0" w:color="auto"/>
        <w:left w:val="none" w:sz="0" w:space="0" w:color="auto"/>
        <w:bottom w:val="none" w:sz="0" w:space="0" w:color="auto"/>
        <w:right w:val="none" w:sz="0" w:space="0" w:color="auto"/>
      </w:divBdr>
    </w:div>
    <w:div w:id="281889410">
      <w:bodyDiv w:val="1"/>
      <w:marLeft w:val="0"/>
      <w:marRight w:val="0"/>
      <w:marTop w:val="0"/>
      <w:marBottom w:val="0"/>
      <w:divBdr>
        <w:top w:val="none" w:sz="0" w:space="0" w:color="auto"/>
        <w:left w:val="none" w:sz="0" w:space="0" w:color="auto"/>
        <w:bottom w:val="none" w:sz="0" w:space="0" w:color="auto"/>
        <w:right w:val="none" w:sz="0" w:space="0" w:color="auto"/>
      </w:divBdr>
    </w:div>
    <w:div w:id="282155650">
      <w:bodyDiv w:val="1"/>
      <w:marLeft w:val="0"/>
      <w:marRight w:val="0"/>
      <w:marTop w:val="0"/>
      <w:marBottom w:val="0"/>
      <w:divBdr>
        <w:top w:val="none" w:sz="0" w:space="0" w:color="auto"/>
        <w:left w:val="none" w:sz="0" w:space="0" w:color="auto"/>
        <w:bottom w:val="none" w:sz="0" w:space="0" w:color="auto"/>
        <w:right w:val="none" w:sz="0" w:space="0" w:color="auto"/>
      </w:divBdr>
    </w:div>
    <w:div w:id="282617962">
      <w:bodyDiv w:val="1"/>
      <w:marLeft w:val="0"/>
      <w:marRight w:val="0"/>
      <w:marTop w:val="0"/>
      <w:marBottom w:val="0"/>
      <w:divBdr>
        <w:top w:val="none" w:sz="0" w:space="0" w:color="auto"/>
        <w:left w:val="none" w:sz="0" w:space="0" w:color="auto"/>
        <w:bottom w:val="none" w:sz="0" w:space="0" w:color="auto"/>
        <w:right w:val="none" w:sz="0" w:space="0" w:color="auto"/>
      </w:divBdr>
    </w:div>
    <w:div w:id="285283373">
      <w:bodyDiv w:val="1"/>
      <w:marLeft w:val="0"/>
      <w:marRight w:val="0"/>
      <w:marTop w:val="0"/>
      <w:marBottom w:val="0"/>
      <w:divBdr>
        <w:top w:val="none" w:sz="0" w:space="0" w:color="auto"/>
        <w:left w:val="none" w:sz="0" w:space="0" w:color="auto"/>
        <w:bottom w:val="none" w:sz="0" w:space="0" w:color="auto"/>
        <w:right w:val="none" w:sz="0" w:space="0" w:color="auto"/>
      </w:divBdr>
    </w:div>
    <w:div w:id="289358875">
      <w:bodyDiv w:val="1"/>
      <w:marLeft w:val="0"/>
      <w:marRight w:val="0"/>
      <w:marTop w:val="0"/>
      <w:marBottom w:val="0"/>
      <w:divBdr>
        <w:top w:val="none" w:sz="0" w:space="0" w:color="auto"/>
        <w:left w:val="none" w:sz="0" w:space="0" w:color="auto"/>
        <w:bottom w:val="none" w:sz="0" w:space="0" w:color="auto"/>
        <w:right w:val="none" w:sz="0" w:space="0" w:color="auto"/>
      </w:divBdr>
    </w:div>
    <w:div w:id="290987662">
      <w:bodyDiv w:val="1"/>
      <w:marLeft w:val="0"/>
      <w:marRight w:val="0"/>
      <w:marTop w:val="0"/>
      <w:marBottom w:val="0"/>
      <w:divBdr>
        <w:top w:val="none" w:sz="0" w:space="0" w:color="auto"/>
        <w:left w:val="none" w:sz="0" w:space="0" w:color="auto"/>
        <w:bottom w:val="none" w:sz="0" w:space="0" w:color="auto"/>
        <w:right w:val="none" w:sz="0" w:space="0" w:color="auto"/>
      </w:divBdr>
    </w:div>
    <w:div w:id="293563823">
      <w:bodyDiv w:val="1"/>
      <w:marLeft w:val="0"/>
      <w:marRight w:val="0"/>
      <w:marTop w:val="0"/>
      <w:marBottom w:val="0"/>
      <w:divBdr>
        <w:top w:val="none" w:sz="0" w:space="0" w:color="auto"/>
        <w:left w:val="none" w:sz="0" w:space="0" w:color="auto"/>
        <w:bottom w:val="none" w:sz="0" w:space="0" w:color="auto"/>
        <w:right w:val="none" w:sz="0" w:space="0" w:color="auto"/>
      </w:divBdr>
    </w:div>
    <w:div w:id="293829214">
      <w:bodyDiv w:val="1"/>
      <w:marLeft w:val="0"/>
      <w:marRight w:val="0"/>
      <w:marTop w:val="0"/>
      <w:marBottom w:val="0"/>
      <w:divBdr>
        <w:top w:val="none" w:sz="0" w:space="0" w:color="auto"/>
        <w:left w:val="none" w:sz="0" w:space="0" w:color="auto"/>
        <w:bottom w:val="none" w:sz="0" w:space="0" w:color="auto"/>
        <w:right w:val="none" w:sz="0" w:space="0" w:color="auto"/>
      </w:divBdr>
    </w:div>
    <w:div w:id="298270668">
      <w:bodyDiv w:val="1"/>
      <w:marLeft w:val="0"/>
      <w:marRight w:val="0"/>
      <w:marTop w:val="0"/>
      <w:marBottom w:val="0"/>
      <w:divBdr>
        <w:top w:val="none" w:sz="0" w:space="0" w:color="auto"/>
        <w:left w:val="none" w:sz="0" w:space="0" w:color="auto"/>
        <w:bottom w:val="none" w:sz="0" w:space="0" w:color="auto"/>
        <w:right w:val="none" w:sz="0" w:space="0" w:color="auto"/>
      </w:divBdr>
    </w:div>
    <w:div w:id="299073451">
      <w:bodyDiv w:val="1"/>
      <w:marLeft w:val="0"/>
      <w:marRight w:val="0"/>
      <w:marTop w:val="0"/>
      <w:marBottom w:val="0"/>
      <w:divBdr>
        <w:top w:val="none" w:sz="0" w:space="0" w:color="auto"/>
        <w:left w:val="none" w:sz="0" w:space="0" w:color="auto"/>
        <w:bottom w:val="none" w:sz="0" w:space="0" w:color="auto"/>
        <w:right w:val="none" w:sz="0" w:space="0" w:color="auto"/>
      </w:divBdr>
    </w:div>
    <w:div w:id="299388417">
      <w:bodyDiv w:val="1"/>
      <w:marLeft w:val="0"/>
      <w:marRight w:val="0"/>
      <w:marTop w:val="0"/>
      <w:marBottom w:val="0"/>
      <w:divBdr>
        <w:top w:val="none" w:sz="0" w:space="0" w:color="auto"/>
        <w:left w:val="none" w:sz="0" w:space="0" w:color="auto"/>
        <w:bottom w:val="none" w:sz="0" w:space="0" w:color="auto"/>
        <w:right w:val="none" w:sz="0" w:space="0" w:color="auto"/>
      </w:divBdr>
    </w:div>
    <w:div w:id="299964945">
      <w:bodyDiv w:val="1"/>
      <w:marLeft w:val="0"/>
      <w:marRight w:val="0"/>
      <w:marTop w:val="0"/>
      <w:marBottom w:val="0"/>
      <w:divBdr>
        <w:top w:val="none" w:sz="0" w:space="0" w:color="auto"/>
        <w:left w:val="none" w:sz="0" w:space="0" w:color="auto"/>
        <w:bottom w:val="none" w:sz="0" w:space="0" w:color="auto"/>
        <w:right w:val="none" w:sz="0" w:space="0" w:color="auto"/>
      </w:divBdr>
    </w:div>
    <w:div w:id="300963159">
      <w:bodyDiv w:val="1"/>
      <w:marLeft w:val="0"/>
      <w:marRight w:val="0"/>
      <w:marTop w:val="0"/>
      <w:marBottom w:val="0"/>
      <w:divBdr>
        <w:top w:val="none" w:sz="0" w:space="0" w:color="auto"/>
        <w:left w:val="none" w:sz="0" w:space="0" w:color="auto"/>
        <w:bottom w:val="none" w:sz="0" w:space="0" w:color="auto"/>
        <w:right w:val="none" w:sz="0" w:space="0" w:color="auto"/>
      </w:divBdr>
    </w:div>
    <w:div w:id="301236140">
      <w:bodyDiv w:val="1"/>
      <w:marLeft w:val="0"/>
      <w:marRight w:val="0"/>
      <w:marTop w:val="0"/>
      <w:marBottom w:val="0"/>
      <w:divBdr>
        <w:top w:val="none" w:sz="0" w:space="0" w:color="auto"/>
        <w:left w:val="none" w:sz="0" w:space="0" w:color="auto"/>
        <w:bottom w:val="none" w:sz="0" w:space="0" w:color="auto"/>
        <w:right w:val="none" w:sz="0" w:space="0" w:color="auto"/>
      </w:divBdr>
    </w:div>
    <w:div w:id="301810089">
      <w:bodyDiv w:val="1"/>
      <w:marLeft w:val="0"/>
      <w:marRight w:val="0"/>
      <w:marTop w:val="0"/>
      <w:marBottom w:val="0"/>
      <w:divBdr>
        <w:top w:val="none" w:sz="0" w:space="0" w:color="auto"/>
        <w:left w:val="none" w:sz="0" w:space="0" w:color="auto"/>
        <w:bottom w:val="none" w:sz="0" w:space="0" w:color="auto"/>
        <w:right w:val="none" w:sz="0" w:space="0" w:color="auto"/>
      </w:divBdr>
    </w:div>
    <w:div w:id="303003891">
      <w:bodyDiv w:val="1"/>
      <w:marLeft w:val="0"/>
      <w:marRight w:val="0"/>
      <w:marTop w:val="0"/>
      <w:marBottom w:val="0"/>
      <w:divBdr>
        <w:top w:val="none" w:sz="0" w:space="0" w:color="auto"/>
        <w:left w:val="none" w:sz="0" w:space="0" w:color="auto"/>
        <w:bottom w:val="none" w:sz="0" w:space="0" w:color="auto"/>
        <w:right w:val="none" w:sz="0" w:space="0" w:color="auto"/>
      </w:divBdr>
    </w:div>
    <w:div w:id="306276885">
      <w:bodyDiv w:val="1"/>
      <w:marLeft w:val="0"/>
      <w:marRight w:val="0"/>
      <w:marTop w:val="0"/>
      <w:marBottom w:val="0"/>
      <w:divBdr>
        <w:top w:val="none" w:sz="0" w:space="0" w:color="auto"/>
        <w:left w:val="none" w:sz="0" w:space="0" w:color="auto"/>
        <w:bottom w:val="none" w:sz="0" w:space="0" w:color="auto"/>
        <w:right w:val="none" w:sz="0" w:space="0" w:color="auto"/>
      </w:divBdr>
    </w:div>
    <w:div w:id="306517016">
      <w:bodyDiv w:val="1"/>
      <w:marLeft w:val="0"/>
      <w:marRight w:val="0"/>
      <w:marTop w:val="0"/>
      <w:marBottom w:val="0"/>
      <w:divBdr>
        <w:top w:val="none" w:sz="0" w:space="0" w:color="auto"/>
        <w:left w:val="none" w:sz="0" w:space="0" w:color="auto"/>
        <w:bottom w:val="none" w:sz="0" w:space="0" w:color="auto"/>
        <w:right w:val="none" w:sz="0" w:space="0" w:color="auto"/>
      </w:divBdr>
    </w:div>
    <w:div w:id="307440521">
      <w:bodyDiv w:val="1"/>
      <w:marLeft w:val="0"/>
      <w:marRight w:val="0"/>
      <w:marTop w:val="0"/>
      <w:marBottom w:val="0"/>
      <w:divBdr>
        <w:top w:val="none" w:sz="0" w:space="0" w:color="auto"/>
        <w:left w:val="none" w:sz="0" w:space="0" w:color="auto"/>
        <w:bottom w:val="none" w:sz="0" w:space="0" w:color="auto"/>
        <w:right w:val="none" w:sz="0" w:space="0" w:color="auto"/>
      </w:divBdr>
    </w:div>
    <w:div w:id="307974466">
      <w:bodyDiv w:val="1"/>
      <w:marLeft w:val="0"/>
      <w:marRight w:val="0"/>
      <w:marTop w:val="0"/>
      <w:marBottom w:val="0"/>
      <w:divBdr>
        <w:top w:val="none" w:sz="0" w:space="0" w:color="auto"/>
        <w:left w:val="none" w:sz="0" w:space="0" w:color="auto"/>
        <w:bottom w:val="none" w:sz="0" w:space="0" w:color="auto"/>
        <w:right w:val="none" w:sz="0" w:space="0" w:color="auto"/>
      </w:divBdr>
    </w:div>
    <w:div w:id="310182741">
      <w:bodyDiv w:val="1"/>
      <w:marLeft w:val="0"/>
      <w:marRight w:val="0"/>
      <w:marTop w:val="0"/>
      <w:marBottom w:val="0"/>
      <w:divBdr>
        <w:top w:val="none" w:sz="0" w:space="0" w:color="auto"/>
        <w:left w:val="none" w:sz="0" w:space="0" w:color="auto"/>
        <w:bottom w:val="none" w:sz="0" w:space="0" w:color="auto"/>
        <w:right w:val="none" w:sz="0" w:space="0" w:color="auto"/>
      </w:divBdr>
    </w:div>
    <w:div w:id="311178663">
      <w:bodyDiv w:val="1"/>
      <w:marLeft w:val="0"/>
      <w:marRight w:val="0"/>
      <w:marTop w:val="0"/>
      <w:marBottom w:val="0"/>
      <w:divBdr>
        <w:top w:val="none" w:sz="0" w:space="0" w:color="auto"/>
        <w:left w:val="none" w:sz="0" w:space="0" w:color="auto"/>
        <w:bottom w:val="none" w:sz="0" w:space="0" w:color="auto"/>
        <w:right w:val="none" w:sz="0" w:space="0" w:color="auto"/>
      </w:divBdr>
    </w:div>
    <w:div w:id="312298213">
      <w:bodyDiv w:val="1"/>
      <w:marLeft w:val="0"/>
      <w:marRight w:val="0"/>
      <w:marTop w:val="0"/>
      <w:marBottom w:val="0"/>
      <w:divBdr>
        <w:top w:val="none" w:sz="0" w:space="0" w:color="auto"/>
        <w:left w:val="none" w:sz="0" w:space="0" w:color="auto"/>
        <w:bottom w:val="none" w:sz="0" w:space="0" w:color="auto"/>
        <w:right w:val="none" w:sz="0" w:space="0" w:color="auto"/>
      </w:divBdr>
    </w:div>
    <w:div w:id="314645503">
      <w:bodyDiv w:val="1"/>
      <w:marLeft w:val="0"/>
      <w:marRight w:val="0"/>
      <w:marTop w:val="0"/>
      <w:marBottom w:val="0"/>
      <w:divBdr>
        <w:top w:val="none" w:sz="0" w:space="0" w:color="auto"/>
        <w:left w:val="none" w:sz="0" w:space="0" w:color="auto"/>
        <w:bottom w:val="none" w:sz="0" w:space="0" w:color="auto"/>
        <w:right w:val="none" w:sz="0" w:space="0" w:color="auto"/>
      </w:divBdr>
    </w:div>
    <w:div w:id="314993447">
      <w:bodyDiv w:val="1"/>
      <w:marLeft w:val="0"/>
      <w:marRight w:val="0"/>
      <w:marTop w:val="0"/>
      <w:marBottom w:val="0"/>
      <w:divBdr>
        <w:top w:val="none" w:sz="0" w:space="0" w:color="auto"/>
        <w:left w:val="none" w:sz="0" w:space="0" w:color="auto"/>
        <w:bottom w:val="none" w:sz="0" w:space="0" w:color="auto"/>
        <w:right w:val="none" w:sz="0" w:space="0" w:color="auto"/>
      </w:divBdr>
    </w:div>
    <w:div w:id="315110692">
      <w:bodyDiv w:val="1"/>
      <w:marLeft w:val="0"/>
      <w:marRight w:val="0"/>
      <w:marTop w:val="0"/>
      <w:marBottom w:val="0"/>
      <w:divBdr>
        <w:top w:val="none" w:sz="0" w:space="0" w:color="auto"/>
        <w:left w:val="none" w:sz="0" w:space="0" w:color="auto"/>
        <w:bottom w:val="none" w:sz="0" w:space="0" w:color="auto"/>
        <w:right w:val="none" w:sz="0" w:space="0" w:color="auto"/>
      </w:divBdr>
    </w:div>
    <w:div w:id="318072581">
      <w:bodyDiv w:val="1"/>
      <w:marLeft w:val="0"/>
      <w:marRight w:val="0"/>
      <w:marTop w:val="0"/>
      <w:marBottom w:val="0"/>
      <w:divBdr>
        <w:top w:val="none" w:sz="0" w:space="0" w:color="auto"/>
        <w:left w:val="none" w:sz="0" w:space="0" w:color="auto"/>
        <w:bottom w:val="none" w:sz="0" w:space="0" w:color="auto"/>
        <w:right w:val="none" w:sz="0" w:space="0" w:color="auto"/>
      </w:divBdr>
    </w:div>
    <w:div w:id="318386675">
      <w:bodyDiv w:val="1"/>
      <w:marLeft w:val="0"/>
      <w:marRight w:val="0"/>
      <w:marTop w:val="0"/>
      <w:marBottom w:val="0"/>
      <w:divBdr>
        <w:top w:val="none" w:sz="0" w:space="0" w:color="auto"/>
        <w:left w:val="none" w:sz="0" w:space="0" w:color="auto"/>
        <w:bottom w:val="none" w:sz="0" w:space="0" w:color="auto"/>
        <w:right w:val="none" w:sz="0" w:space="0" w:color="auto"/>
      </w:divBdr>
    </w:div>
    <w:div w:id="320548721">
      <w:bodyDiv w:val="1"/>
      <w:marLeft w:val="0"/>
      <w:marRight w:val="0"/>
      <w:marTop w:val="0"/>
      <w:marBottom w:val="0"/>
      <w:divBdr>
        <w:top w:val="none" w:sz="0" w:space="0" w:color="auto"/>
        <w:left w:val="none" w:sz="0" w:space="0" w:color="auto"/>
        <w:bottom w:val="none" w:sz="0" w:space="0" w:color="auto"/>
        <w:right w:val="none" w:sz="0" w:space="0" w:color="auto"/>
      </w:divBdr>
    </w:div>
    <w:div w:id="325478877">
      <w:bodyDiv w:val="1"/>
      <w:marLeft w:val="0"/>
      <w:marRight w:val="0"/>
      <w:marTop w:val="0"/>
      <w:marBottom w:val="0"/>
      <w:divBdr>
        <w:top w:val="none" w:sz="0" w:space="0" w:color="auto"/>
        <w:left w:val="none" w:sz="0" w:space="0" w:color="auto"/>
        <w:bottom w:val="none" w:sz="0" w:space="0" w:color="auto"/>
        <w:right w:val="none" w:sz="0" w:space="0" w:color="auto"/>
      </w:divBdr>
    </w:div>
    <w:div w:id="325714124">
      <w:bodyDiv w:val="1"/>
      <w:marLeft w:val="0"/>
      <w:marRight w:val="0"/>
      <w:marTop w:val="0"/>
      <w:marBottom w:val="0"/>
      <w:divBdr>
        <w:top w:val="none" w:sz="0" w:space="0" w:color="auto"/>
        <w:left w:val="none" w:sz="0" w:space="0" w:color="auto"/>
        <w:bottom w:val="none" w:sz="0" w:space="0" w:color="auto"/>
        <w:right w:val="none" w:sz="0" w:space="0" w:color="auto"/>
      </w:divBdr>
    </w:div>
    <w:div w:id="328296406">
      <w:bodyDiv w:val="1"/>
      <w:marLeft w:val="0"/>
      <w:marRight w:val="0"/>
      <w:marTop w:val="0"/>
      <w:marBottom w:val="0"/>
      <w:divBdr>
        <w:top w:val="none" w:sz="0" w:space="0" w:color="auto"/>
        <w:left w:val="none" w:sz="0" w:space="0" w:color="auto"/>
        <w:bottom w:val="none" w:sz="0" w:space="0" w:color="auto"/>
        <w:right w:val="none" w:sz="0" w:space="0" w:color="auto"/>
      </w:divBdr>
    </w:div>
    <w:div w:id="337848689">
      <w:bodyDiv w:val="1"/>
      <w:marLeft w:val="0"/>
      <w:marRight w:val="0"/>
      <w:marTop w:val="0"/>
      <w:marBottom w:val="0"/>
      <w:divBdr>
        <w:top w:val="none" w:sz="0" w:space="0" w:color="auto"/>
        <w:left w:val="none" w:sz="0" w:space="0" w:color="auto"/>
        <w:bottom w:val="none" w:sz="0" w:space="0" w:color="auto"/>
        <w:right w:val="none" w:sz="0" w:space="0" w:color="auto"/>
      </w:divBdr>
    </w:div>
    <w:div w:id="338123698">
      <w:bodyDiv w:val="1"/>
      <w:marLeft w:val="0"/>
      <w:marRight w:val="0"/>
      <w:marTop w:val="0"/>
      <w:marBottom w:val="0"/>
      <w:divBdr>
        <w:top w:val="none" w:sz="0" w:space="0" w:color="auto"/>
        <w:left w:val="none" w:sz="0" w:space="0" w:color="auto"/>
        <w:bottom w:val="none" w:sz="0" w:space="0" w:color="auto"/>
        <w:right w:val="none" w:sz="0" w:space="0" w:color="auto"/>
      </w:divBdr>
    </w:div>
    <w:div w:id="339048514">
      <w:bodyDiv w:val="1"/>
      <w:marLeft w:val="0"/>
      <w:marRight w:val="0"/>
      <w:marTop w:val="0"/>
      <w:marBottom w:val="0"/>
      <w:divBdr>
        <w:top w:val="none" w:sz="0" w:space="0" w:color="auto"/>
        <w:left w:val="none" w:sz="0" w:space="0" w:color="auto"/>
        <w:bottom w:val="none" w:sz="0" w:space="0" w:color="auto"/>
        <w:right w:val="none" w:sz="0" w:space="0" w:color="auto"/>
      </w:divBdr>
    </w:div>
    <w:div w:id="343898287">
      <w:bodyDiv w:val="1"/>
      <w:marLeft w:val="0"/>
      <w:marRight w:val="0"/>
      <w:marTop w:val="0"/>
      <w:marBottom w:val="0"/>
      <w:divBdr>
        <w:top w:val="none" w:sz="0" w:space="0" w:color="auto"/>
        <w:left w:val="none" w:sz="0" w:space="0" w:color="auto"/>
        <w:bottom w:val="none" w:sz="0" w:space="0" w:color="auto"/>
        <w:right w:val="none" w:sz="0" w:space="0" w:color="auto"/>
      </w:divBdr>
    </w:div>
    <w:div w:id="344527079">
      <w:bodyDiv w:val="1"/>
      <w:marLeft w:val="0"/>
      <w:marRight w:val="0"/>
      <w:marTop w:val="0"/>
      <w:marBottom w:val="0"/>
      <w:divBdr>
        <w:top w:val="none" w:sz="0" w:space="0" w:color="auto"/>
        <w:left w:val="none" w:sz="0" w:space="0" w:color="auto"/>
        <w:bottom w:val="none" w:sz="0" w:space="0" w:color="auto"/>
        <w:right w:val="none" w:sz="0" w:space="0" w:color="auto"/>
      </w:divBdr>
    </w:div>
    <w:div w:id="345057215">
      <w:bodyDiv w:val="1"/>
      <w:marLeft w:val="0"/>
      <w:marRight w:val="0"/>
      <w:marTop w:val="0"/>
      <w:marBottom w:val="0"/>
      <w:divBdr>
        <w:top w:val="none" w:sz="0" w:space="0" w:color="auto"/>
        <w:left w:val="none" w:sz="0" w:space="0" w:color="auto"/>
        <w:bottom w:val="none" w:sz="0" w:space="0" w:color="auto"/>
        <w:right w:val="none" w:sz="0" w:space="0" w:color="auto"/>
      </w:divBdr>
    </w:div>
    <w:div w:id="346566488">
      <w:bodyDiv w:val="1"/>
      <w:marLeft w:val="0"/>
      <w:marRight w:val="0"/>
      <w:marTop w:val="0"/>
      <w:marBottom w:val="0"/>
      <w:divBdr>
        <w:top w:val="none" w:sz="0" w:space="0" w:color="auto"/>
        <w:left w:val="none" w:sz="0" w:space="0" w:color="auto"/>
        <w:bottom w:val="none" w:sz="0" w:space="0" w:color="auto"/>
        <w:right w:val="none" w:sz="0" w:space="0" w:color="auto"/>
      </w:divBdr>
    </w:div>
    <w:div w:id="351611725">
      <w:bodyDiv w:val="1"/>
      <w:marLeft w:val="0"/>
      <w:marRight w:val="0"/>
      <w:marTop w:val="0"/>
      <w:marBottom w:val="0"/>
      <w:divBdr>
        <w:top w:val="none" w:sz="0" w:space="0" w:color="auto"/>
        <w:left w:val="none" w:sz="0" w:space="0" w:color="auto"/>
        <w:bottom w:val="none" w:sz="0" w:space="0" w:color="auto"/>
        <w:right w:val="none" w:sz="0" w:space="0" w:color="auto"/>
      </w:divBdr>
    </w:div>
    <w:div w:id="356003388">
      <w:bodyDiv w:val="1"/>
      <w:marLeft w:val="0"/>
      <w:marRight w:val="0"/>
      <w:marTop w:val="0"/>
      <w:marBottom w:val="0"/>
      <w:divBdr>
        <w:top w:val="none" w:sz="0" w:space="0" w:color="auto"/>
        <w:left w:val="none" w:sz="0" w:space="0" w:color="auto"/>
        <w:bottom w:val="none" w:sz="0" w:space="0" w:color="auto"/>
        <w:right w:val="none" w:sz="0" w:space="0" w:color="auto"/>
      </w:divBdr>
    </w:div>
    <w:div w:id="356666052">
      <w:bodyDiv w:val="1"/>
      <w:marLeft w:val="0"/>
      <w:marRight w:val="0"/>
      <w:marTop w:val="0"/>
      <w:marBottom w:val="0"/>
      <w:divBdr>
        <w:top w:val="none" w:sz="0" w:space="0" w:color="auto"/>
        <w:left w:val="none" w:sz="0" w:space="0" w:color="auto"/>
        <w:bottom w:val="none" w:sz="0" w:space="0" w:color="auto"/>
        <w:right w:val="none" w:sz="0" w:space="0" w:color="auto"/>
      </w:divBdr>
    </w:div>
    <w:div w:id="357434248">
      <w:bodyDiv w:val="1"/>
      <w:marLeft w:val="0"/>
      <w:marRight w:val="0"/>
      <w:marTop w:val="0"/>
      <w:marBottom w:val="0"/>
      <w:divBdr>
        <w:top w:val="none" w:sz="0" w:space="0" w:color="auto"/>
        <w:left w:val="none" w:sz="0" w:space="0" w:color="auto"/>
        <w:bottom w:val="none" w:sz="0" w:space="0" w:color="auto"/>
        <w:right w:val="none" w:sz="0" w:space="0" w:color="auto"/>
      </w:divBdr>
    </w:div>
    <w:div w:id="359934278">
      <w:bodyDiv w:val="1"/>
      <w:marLeft w:val="0"/>
      <w:marRight w:val="0"/>
      <w:marTop w:val="0"/>
      <w:marBottom w:val="0"/>
      <w:divBdr>
        <w:top w:val="none" w:sz="0" w:space="0" w:color="auto"/>
        <w:left w:val="none" w:sz="0" w:space="0" w:color="auto"/>
        <w:bottom w:val="none" w:sz="0" w:space="0" w:color="auto"/>
        <w:right w:val="none" w:sz="0" w:space="0" w:color="auto"/>
      </w:divBdr>
    </w:div>
    <w:div w:id="364452567">
      <w:bodyDiv w:val="1"/>
      <w:marLeft w:val="0"/>
      <w:marRight w:val="0"/>
      <w:marTop w:val="0"/>
      <w:marBottom w:val="0"/>
      <w:divBdr>
        <w:top w:val="none" w:sz="0" w:space="0" w:color="auto"/>
        <w:left w:val="none" w:sz="0" w:space="0" w:color="auto"/>
        <w:bottom w:val="none" w:sz="0" w:space="0" w:color="auto"/>
        <w:right w:val="none" w:sz="0" w:space="0" w:color="auto"/>
      </w:divBdr>
    </w:div>
    <w:div w:id="365252249">
      <w:bodyDiv w:val="1"/>
      <w:marLeft w:val="0"/>
      <w:marRight w:val="0"/>
      <w:marTop w:val="0"/>
      <w:marBottom w:val="0"/>
      <w:divBdr>
        <w:top w:val="none" w:sz="0" w:space="0" w:color="auto"/>
        <w:left w:val="none" w:sz="0" w:space="0" w:color="auto"/>
        <w:bottom w:val="none" w:sz="0" w:space="0" w:color="auto"/>
        <w:right w:val="none" w:sz="0" w:space="0" w:color="auto"/>
      </w:divBdr>
    </w:div>
    <w:div w:id="365256590">
      <w:bodyDiv w:val="1"/>
      <w:marLeft w:val="0"/>
      <w:marRight w:val="0"/>
      <w:marTop w:val="0"/>
      <w:marBottom w:val="0"/>
      <w:divBdr>
        <w:top w:val="none" w:sz="0" w:space="0" w:color="auto"/>
        <w:left w:val="none" w:sz="0" w:space="0" w:color="auto"/>
        <w:bottom w:val="none" w:sz="0" w:space="0" w:color="auto"/>
        <w:right w:val="none" w:sz="0" w:space="0" w:color="auto"/>
      </w:divBdr>
    </w:div>
    <w:div w:id="369039139">
      <w:bodyDiv w:val="1"/>
      <w:marLeft w:val="0"/>
      <w:marRight w:val="0"/>
      <w:marTop w:val="0"/>
      <w:marBottom w:val="0"/>
      <w:divBdr>
        <w:top w:val="none" w:sz="0" w:space="0" w:color="auto"/>
        <w:left w:val="none" w:sz="0" w:space="0" w:color="auto"/>
        <w:bottom w:val="none" w:sz="0" w:space="0" w:color="auto"/>
        <w:right w:val="none" w:sz="0" w:space="0" w:color="auto"/>
      </w:divBdr>
    </w:div>
    <w:div w:id="370568881">
      <w:bodyDiv w:val="1"/>
      <w:marLeft w:val="0"/>
      <w:marRight w:val="0"/>
      <w:marTop w:val="0"/>
      <w:marBottom w:val="0"/>
      <w:divBdr>
        <w:top w:val="none" w:sz="0" w:space="0" w:color="auto"/>
        <w:left w:val="none" w:sz="0" w:space="0" w:color="auto"/>
        <w:bottom w:val="none" w:sz="0" w:space="0" w:color="auto"/>
        <w:right w:val="none" w:sz="0" w:space="0" w:color="auto"/>
      </w:divBdr>
    </w:div>
    <w:div w:id="370959149">
      <w:bodyDiv w:val="1"/>
      <w:marLeft w:val="0"/>
      <w:marRight w:val="0"/>
      <w:marTop w:val="0"/>
      <w:marBottom w:val="0"/>
      <w:divBdr>
        <w:top w:val="none" w:sz="0" w:space="0" w:color="auto"/>
        <w:left w:val="none" w:sz="0" w:space="0" w:color="auto"/>
        <w:bottom w:val="none" w:sz="0" w:space="0" w:color="auto"/>
        <w:right w:val="none" w:sz="0" w:space="0" w:color="auto"/>
      </w:divBdr>
    </w:div>
    <w:div w:id="375593408">
      <w:bodyDiv w:val="1"/>
      <w:marLeft w:val="0"/>
      <w:marRight w:val="0"/>
      <w:marTop w:val="0"/>
      <w:marBottom w:val="0"/>
      <w:divBdr>
        <w:top w:val="none" w:sz="0" w:space="0" w:color="auto"/>
        <w:left w:val="none" w:sz="0" w:space="0" w:color="auto"/>
        <w:bottom w:val="none" w:sz="0" w:space="0" w:color="auto"/>
        <w:right w:val="none" w:sz="0" w:space="0" w:color="auto"/>
      </w:divBdr>
    </w:div>
    <w:div w:id="377513637">
      <w:bodyDiv w:val="1"/>
      <w:marLeft w:val="0"/>
      <w:marRight w:val="0"/>
      <w:marTop w:val="0"/>
      <w:marBottom w:val="0"/>
      <w:divBdr>
        <w:top w:val="none" w:sz="0" w:space="0" w:color="auto"/>
        <w:left w:val="none" w:sz="0" w:space="0" w:color="auto"/>
        <w:bottom w:val="none" w:sz="0" w:space="0" w:color="auto"/>
        <w:right w:val="none" w:sz="0" w:space="0" w:color="auto"/>
      </w:divBdr>
    </w:div>
    <w:div w:id="378208809">
      <w:bodyDiv w:val="1"/>
      <w:marLeft w:val="0"/>
      <w:marRight w:val="0"/>
      <w:marTop w:val="0"/>
      <w:marBottom w:val="0"/>
      <w:divBdr>
        <w:top w:val="none" w:sz="0" w:space="0" w:color="auto"/>
        <w:left w:val="none" w:sz="0" w:space="0" w:color="auto"/>
        <w:bottom w:val="none" w:sz="0" w:space="0" w:color="auto"/>
        <w:right w:val="none" w:sz="0" w:space="0" w:color="auto"/>
      </w:divBdr>
    </w:div>
    <w:div w:id="378285468">
      <w:bodyDiv w:val="1"/>
      <w:marLeft w:val="0"/>
      <w:marRight w:val="0"/>
      <w:marTop w:val="0"/>
      <w:marBottom w:val="0"/>
      <w:divBdr>
        <w:top w:val="none" w:sz="0" w:space="0" w:color="auto"/>
        <w:left w:val="none" w:sz="0" w:space="0" w:color="auto"/>
        <w:bottom w:val="none" w:sz="0" w:space="0" w:color="auto"/>
        <w:right w:val="none" w:sz="0" w:space="0" w:color="auto"/>
      </w:divBdr>
    </w:div>
    <w:div w:id="379979630">
      <w:bodyDiv w:val="1"/>
      <w:marLeft w:val="0"/>
      <w:marRight w:val="0"/>
      <w:marTop w:val="0"/>
      <w:marBottom w:val="0"/>
      <w:divBdr>
        <w:top w:val="none" w:sz="0" w:space="0" w:color="auto"/>
        <w:left w:val="none" w:sz="0" w:space="0" w:color="auto"/>
        <w:bottom w:val="none" w:sz="0" w:space="0" w:color="auto"/>
        <w:right w:val="none" w:sz="0" w:space="0" w:color="auto"/>
      </w:divBdr>
    </w:div>
    <w:div w:id="380980687">
      <w:bodyDiv w:val="1"/>
      <w:marLeft w:val="0"/>
      <w:marRight w:val="0"/>
      <w:marTop w:val="0"/>
      <w:marBottom w:val="0"/>
      <w:divBdr>
        <w:top w:val="none" w:sz="0" w:space="0" w:color="auto"/>
        <w:left w:val="none" w:sz="0" w:space="0" w:color="auto"/>
        <w:bottom w:val="none" w:sz="0" w:space="0" w:color="auto"/>
        <w:right w:val="none" w:sz="0" w:space="0" w:color="auto"/>
      </w:divBdr>
    </w:div>
    <w:div w:id="381906247">
      <w:bodyDiv w:val="1"/>
      <w:marLeft w:val="0"/>
      <w:marRight w:val="0"/>
      <w:marTop w:val="0"/>
      <w:marBottom w:val="0"/>
      <w:divBdr>
        <w:top w:val="none" w:sz="0" w:space="0" w:color="auto"/>
        <w:left w:val="none" w:sz="0" w:space="0" w:color="auto"/>
        <w:bottom w:val="none" w:sz="0" w:space="0" w:color="auto"/>
        <w:right w:val="none" w:sz="0" w:space="0" w:color="auto"/>
      </w:divBdr>
    </w:div>
    <w:div w:id="385220667">
      <w:bodyDiv w:val="1"/>
      <w:marLeft w:val="0"/>
      <w:marRight w:val="0"/>
      <w:marTop w:val="0"/>
      <w:marBottom w:val="0"/>
      <w:divBdr>
        <w:top w:val="none" w:sz="0" w:space="0" w:color="auto"/>
        <w:left w:val="none" w:sz="0" w:space="0" w:color="auto"/>
        <w:bottom w:val="none" w:sz="0" w:space="0" w:color="auto"/>
        <w:right w:val="none" w:sz="0" w:space="0" w:color="auto"/>
      </w:divBdr>
    </w:div>
    <w:div w:id="385836218">
      <w:bodyDiv w:val="1"/>
      <w:marLeft w:val="0"/>
      <w:marRight w:val="0"/>
      <w:marTop w:val="0"/>
      <w:marBottom w:val="0"/>
      <w:divBdr>
        <w:top w:val="none" w:sz="0" w:space="0" w:color="auto"/>
        <w:left w:val="none" w:sz="0" w:space="0" w:color="auto"/>
        <w:bottom w:val="none" w:sz="0" w:space="0" w:color="auto"/>
        <w:right w:val="none" w:sz="0" w:space="0" w:color="auto"/>
      </w:divBdr>
    </w:div>
    <w:div w:id="387996402">
      <w:bodyDiv w:val="1"/>
      <w:marLeft w:val="0"/>
      <w:marRight w:val="0"/>
      <w:marTop w:val="0"/>
      <w:marBottom w:val="0"/>
      <w:divBdr>
        <w:top w:val="none" w:sz="0" w:space="0" w:color="auto"/>
        <w:left w:val="none" w:sz="0" w:space="0" w:color="auto"/>
        <w:bottom w:val="none" w:sz="0" w:space="0" w:color="auto"/>
        <w:right w:val="none" w:sz="0" w:space="0" w:color="auto"/>
      </w:divBdr>
    </w:div>
    <w:div w:id="388694656">
      <w:bodyDiv w:val="1"/>
      <w:marLeft w:val="0"/>
      <w:marRight w:val="0"/>
      <w:marTop w:val="0"/>
      <w:marBottom w:val="0"/>
      <w:divBdr>
        <w:top w:val="none" w:sz="0" w:space="0" w:color="auto"/>
        <w:left w:val="none" w:sz="0" w:space="0" w:color="auto"/>
        <w:bottom w:val="none" w:sz="0" w:space="0" w:color="auto"/>
        <w:right w:val="none" w:sz="0" w:space="0" w:color="auto"/>
      </w:divBdr>
    </w:div>
    <w:div w:id="388724842">
      <w:bodyDiv w:val="1"/>
      <w:marLeft w:val="0"/>
      <w:marRight w:val="0"/>
      <w:marTop w:val="0"/>
      <w:marBottom w:val="0"/>
      <w:divBdr>
        <w:top w:val="none" w:sz="0" w:space="0" w:color="auto"/>
        <w:left w:val="none" w:sz="0" w:space="0" w:color="auto"/>
        <w:bottom w:val="none" w:sz="0" w:space="0" w:color="auto"/>
        <w:right w:val="none" w:sz="0" w:space="0" w:color="auto"/>
      </w:divBdr>
    </w:div>
    <w:div w:id="388842704">
      <w:bodyDiv w:val="1"/>
      <w:marLeft w:val="0"/>
      <w:marRight w:val="0"/>
      <w:marTop w:val="0"/>
      <w:marBottom w:val="0"/>
      <w:divBdr>
        <w:top w:val="none" w:sz="0" w:space="0" w:color="auto"/>
        <w:left w:val="none" w:sz="0" w:space="0" w:color="auto"/>
        <w:bottom w:val="none" w:sz="0" w:space="0" w:color="auto"/>
        <w:right w:val="none" w:sz="0" w:space="0" w:color="auto"/>
      </w:divBdr>
    </w:div>
    <w:div w:id="394546307">
      <w:bodyDiv w:val="1"/>
      <w:marLeft w:val="0"/>
      <w:marRight w:val="0"/>
      <w:marTop w:val="0"/>
      <w:marBottom w:val="0"/>
      <w:divBdr>
        <w:top w:val="none" w:sz="0" w:space="0" w:color="auto"/>
        <w:left w:val="none" w:sz="0" w:space="0" w:color="auto"/>
        <w:bottom w:val="none" w:sz="0" w:space="0" w:color="auto"/>
        <w:right w:val="none" w:sz="0" w:space="0" w:color="auto"/>
      </w:divBdr>
    </w:div>
    <w:div w:id="394670732">
      <w:bodyDiv w:val="1"/>
      <w:marLeft w:val="0"/>
      <w:marRight w:val="0"/>
      <w:marTop w:val="0"/>
      <w:marBottom w:val="0"/>
      <w:divBdr>
        <w:top w:val="none" w:sz="0" w:space="0" w:color="auto"/>
        <w:left w:val="none" w:sz="0" w:space="0" w:color="auto"/>
        <w:bottom w:val="none" w:sz="0" w:space="0" w:color="auto"/>
        <w:right w:val="none" w:sz="0" w:space="0" w:color="auto"/>
      </w:divBdr>
    </w:div>
    <w:div w:id="395515133">
      <w:bodyDiv w:val="1"/>
      <w:marLeft w:val="0"/>
      <w:marRight w:val="0"/>
      <w:marTop w:val="0"/>
      <w:marBottom w:val="0"/>
      <w:divBdr>
        <w:top w:val="none" w:sz="0" w:space="0" w:color="auto"/>
        <w:left w:val="none" w:sz="0" w:space="0" w:color="auto"/>
        <w:bottom w:val="none" w:sz="0" w:space="0" w:color="auto"/>
        <w:right w:val="none" w:sz="0" w:space="0" w:color="auto"/>
      </w:divBdr>
    </w:div>
    <w:div w:id="396318712">
      <w:bodyDiv w:val="1"/>
      <w:marLeft w:val="0"/>
      <w:marRight w:val="0"/>
      <w:marTop w:val="0"/>
      <w:marBottom w:val="0"/>
      <w:divBdr>
        <w:top w:val="none" w:sz="0" w:space="0" w:color="auto"/>
        <w:left w:val="none" w:sz="0" w:space="0" w:color="auto"/>
        <w:bottom w:val="none" w:sz="0" w:space="0" w:color="auto"/>
        <w:right w:val="none" w:sz="0" w:space="0" w:color="auto"/>
      </w:divBdr>
    </w:div>
    <w:div w:id="396512896">
      <w:bodyDiv w:val="1"/>
      <w:marLeft w:val="0"/>
      <w:marRight w:val="0"/>
      <w:marTop w:val="0"/>
      <w:marBottom w:val="0"/>
      <w:divBdr>
        <w:top w:val="none" w:sz="0" w:space="0" w:color="auto"/>
        <w:left w:val="none" w:sz="0" w:space="0" w:color="auto"/>
        <w:bottom w:val="none" w:sz="0" w:space="0" w:color="auto"/>
        <w:right w:val="none" w:sz="0" w:space="0" w:color="auto"/>
      </w:divBdr>
    </w:div>
    <w:div w:id="397216124">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398332668">
      <w:bodyDiv w:val="1"/>
      <w:marLeft w:val="0"/>
      <w:marRight w:val="0"/>
      <w:marTop w:val="0"/>
      <w:marBottom w:val="0"/>
      <w:divBdr>
        <w:top w:val="none" w:sz="0" w:space="0" w:color="auto"/>
        <w:left w:val="none" w:sz="0" w:space="0" w:color="auto"/>
        <w:bottom w:val="none" w:sz="0" w:space="0" w:color="auto"/>
        <w:right w:val="none" w:sz="0" w:space="0" w:color="auto"/>
      </w:divBdr>
    </w:div>
    <w:div w:id="399864695">
      <w:bodyDiv w:val="1"/>
      <w:marLeft w:val="0"/>
      <w:marRight w:val="0"/>
      <w:marTop w:val="0"/>
      <w:marBottom w:val="0"/>
      <w:divBdr>
        <w:top w:val="none" w:sz="0" w:space="0" w:color="auto"/>
        <w:left w:val="none" w:sz="0" w:space="0" w:color="auto"/>
        <w:bottom w:val="none" w:sz="0" w:space="0" w:color="auto"/>
        <w:right w:val="none" w:sz="0" w:space="0" w:color="auto"/>
      </w:divBdr>
    </w:div>
    <w:div w:id="400258328">
      <w:bodyDiv w:val="1"/>
      <w:marLeft w:val="0"/>
      <w:marRight w:val="0"/>
      <w:marTop w:val="0"/>
      <w:marBottom w:val="0"/>
      <w:divBdr>
        <w:top w:val="none" w:sz="0" w:space="0" w:color="auto"/>
        <w:left w:val="none" w:sz="0" w:space="0" w:color="auto"/>
        <w:bottom w:val="none" w:sz="0" w:space="0" w:color="auto"/>
        <w:right w:val="none" w:sz="0" w:space="0" w:color="auto"/>
      </w:divBdr>
    </w:div>
    <w:div w:id="405300168">
      <w:bodyDiv w:val="1"/>
      <w:marLeft w:val="0"/>
      <w:marRight w:val="0"/>
      <w:marTop w:val="0"/>
      <w:marBottom w:val="0"/>
      <w:divBdr>
        <w:top w:val="none" w:sz="0" w:space="0" w:color="auto"/>
        <w:left w:val="none" w:sz="0" w:space="0" w:color="auto"/>
        <w:bottom w:val="none" w:sz="0" w:space="0" w:color="auto"/>
        <w:right w:val="none" w:sz="0" w:space="0" w:color="auto"/>
      </w:divBdr>
    </w:div>
    <w:div w:id="405953077">
      <w:bodyDiv w:val="1"/>
      <w:marLeft w:val="0"/>
      <w:marRight w:val="0"/>
      <w:marTop w:val="0"/>
      <w:marBottom w:val="0"/>
      <w:divBdr>
        <w:top w:val="none" w:sz="0" w:space="0" w:color="auto"/>
        <w:left w:val="none" w:sz="0" w:space="0" w:color="auto"/>
        <w:bottom w:val="none" w:sz="0" w:space="0" w:color="auto"/>
        <w:right w:val="none" w:sz="0" w:space="0" w:color="auto"/>
      </w:divBdr>
    </w:div>
    <w:div w:id="409619665">
      <w:bodyDiv w:val="1"/>
      <w:marLeft w:val="0"/>
      <w:marRight w:val="0"/>
      <w:marTop w:val="0"/>
      <w:marBottom w:val="0"/>
      <w:divBdr>
        <w:top w:val="none" w:sz="0" w:space="0" w:color="auto"/>
        <w:left w:val="none" w:sz="0" w:space="0" w:color="auto"/>
        <w:bottom w:val="none" w:sz="0" w:space="0" w:color="auto"/>
        <w:right w:val="none" w:sz="0" w:space="0" w:color="auto"/>
      </w:divBdr>
    </w:div>
    <w:div w:id="410393108">
      <w:bodyDiv w:val="1"/>
      <w:marLeft w:val="0"/>
      <w:marRight w:val="0"/>
      <w:marTop w:val="0"/>
      <w:marBottom w:val="0"/>
      <w:divBdr>
        <w:top w:val="none" w:sz="0" w:space="0" w:color="auto"/>
        <w:left w:val="none" w:sz="0" w:space="0" w:color="auto"/>
        <w:bottom w:val="none" w:sz="0" w:space="0" w:color="auto"/>
        <w:right w:val="none" w:sz="0" w:space="0" w:color="auto"/>
      </w:divBdr>
    </w:div>
    <w:div w:id="411203763">
      <w:bodyDiv w:val="1"/>
      <w:marLeft w:val="0"/>
      <w:marRight w:val="0"/>
      <w:marTop w:val="0"/>
      <w:marBottom w:val="0"/>
      <w:divBdr>
        <w:top w:val="none" w:sz="0" w:space="0" w:color="auto"/>
        <w:left w:val="none" w:sz="0" w:space="0" w:color="auto"/>
        <w:bottom w:val="none" w:sz="0" w:space="0" w:color="auto"/>
        <w:right w:val="none" w:sz="0" w:space="0" w:color="auto"/>
      </w:divBdr>
    </w:div>
    <w:div w:id="412775067">
      <w:bodyDiv w:val="1"/>
      <w:marLeft w:val="0"/>
      <w:marRight w:val="0"/>
      <w:marTop w:val="0"/>
      <w:marBottom w:val="0"/>
      <w:divBdr>
        <w:top w:val="none" w:sz="0" w:space="0" w:color="auto"/>
        <w:left w:val="none" w:sz="0" w:space="0" w:color="auto"/>
        <w:bottom w:val="none" w:sz="0" w:space="0" w:color="auto"/>
        <w:right w:val="none" w:sz="0" w:space="0" w:color="auto"/>
      </w:divBdr>
    </w:div>
    <w:div w:id="413090789">
      <w:bodyDiv w:val="1"/>
      <w:marLeft w:val="0"/>
      <w:marRight w:val="0"/>
      <w:marTop w:val="0"/>
      <w:marBottom w:val="0"/>
      <w:divBdr>
        <w:top w:val="none" w:sz="0" w:space="0" w:color="auto"/>
        <w:left w:val="none" w:sz="0" w:space="0" w:color="auto"/>
        <w:bottom w:val="none" w:sz="0" w:space="0" w:color="auto"/>
        <w:right w:val="none" w:sz="0" w:space="0" w:color="auto"/>
      </w:divBdr>
    </w:div>
    <w:div w:id="414016343">
      <w:bodyDiv w:val="1"/>
      <w:marLeft w:val="0"/>
      <w:marRight w:val="0"/>
      <w:marTop w:val="0"/>
      <w:marBottom w:val="0"/>
      <w:divBdr>
        <w:top w:val="none" w:sz="0" w:space="0" w:color="auto"/>
        <w:left w:val="none" w:sz="0" w:space="0" w:color="auto"/>
        <w:bottom w:val="none" w:sz="0" w:space="0" w:color="auto"/>
        <w:right w:val="none" w:sz="0" w:space="0" w:color="auto"/>
      </w:divBdr>
    </w:div>
    <w:div w:id="414326330">
      <w:bodyDiv w:val="1"/>
      <w:marLeft w:val="0"/>
      <w:marRight w:val="0"/>
      <w:marTop w:val="0"/>
      <w:marBottom w:val="0"/>
      <w:divBdr>
        <w:top w:val="none" w:sz="0" w:space="0" w:color="auto"/>
        <w:left w:val="none" w:sz="0" w:space="0" w:color="auto"/>
        <w:bottom w:val="none" w:sz="0" w:space="0" w:color="auto"/>
        <w:right w:val="none" w:sz="0" w:space="0" w:color="auto"/>
      </w:divBdr>
    </w:div>
    <w:div w:id="414330074">
      <w:bodyDiv w:val="1"/>
      <w:marLeft w:val="0"/>
      <w:marRight w:val="0"/>
      <w:marTop w:val="0"/>
      <w:marBottom w:val="0"/>
      <w:divBdr>
        <w:top w:val="none" w:sz="0" w:space="0" w:color="auto"/>
        <w:left w:val="none" w:sz="0" w:space="0" w:color="auto"/>
        <w:bottom w:val="none" w:sz="0" w:space="0" w:color="auto"/>
        <w:right w:val="none" w:sz="0" w:space="0" w:color="auto"/>
      </w:divBdr>
    </w:div>
    <w:div w:id="415395114">
      <w:bodyDiv w:val="1"/>
      <w:marLeft w:val="0"/>
      <w:marRight w:val="0"/>
      <w:marTop w:val="0"/>
      <w:marBottom w:val="0"/>
      <w:divBdr>
        <w:top w:val="none" w:sz="0" w:space="0" w:color="auto"/>
        <w:left w:val="none" w:sz="0" w:space="0" w:color="auto"/>
        <w:bottom w:val="none" w:sz="0" w:space="0" w:color="auto"/>
        <w:right w:val="none" w:sz="0" w:space="0" w:color="auto"/>
      </w:divBdr>
    </w:div>
    <w:div w:id="415709692">
      <w:bodyDiv w:val="1"/>
      <w:marLeft w:val="0"/>
      <w:marRight w:val="0"/>
      <w:marTop w:val="0"/>
      <w:marBottom w:val="0"/>
      <w:divBdr>
        <w:top w:val="none" w:sz="0" w:space="0" w:color="auto"/>
        <w:left w:val="none" w:sz="0" w:space="0" w:color="auto"/>
        <w:bottom w:val="none" w:sz="0" w:space="0" w:color="auto"/>
        <w:right w:val="none" w:sz="0" w:space="0" w:color="auto"/>
      </w:divBdr>
    </w:div>
    <w:div w:id="415787125">
      <w:bodyDiv w:val="1"/>
      <w:marLeft w:val="0"/>
      <w:marRight w:val="0"/>
      <w:marTop w:val="0"/>
      <w:marBottom w:val="0"/>
      <w:divBdr>
        <w:top w:val="none" w:sz="0" w:space="0" w:color="auto"/>
        <w:left w:val="none" w:sz="0" w:space="0" w:color="auto"/>
        <w:bottom w:val="none" w:sz="0" w:space="0" w:color="auto"/>
        <w:right w:val="none" w:sz="0" w:space="0" w:color="auto"/>
      </w:divBdr>
    </w:div>
    <w:div w:id="416486570">
      <w:bodyDiv w:val="1"/>
      <w:marLeft w:val="0"/>
      <w:marRight w:val="0"/>
      <w:marTop w:val="0"/>
      <w:marBottom w:val="0"/>
      <w:divBdr>
        <w:top w:val="none" w:sz="0" w:space="0" w:color="auto"/>
        <w:left w:val="none" w:sz="0" w:space="0" w:color="auto"/>
        <w:bottom w:val="none" w:sz="0" w:space="0" w:color="auto"/>
        <w:right w:val="none" w:sz="0" w:space="0" w:color="auto"/>
      </w:divBdr>
    </w:div>
    <w:div w:id="417486417">
      <w:bodyDiv w:val="1"/>
      <w:marLeft w:val="0"/>
      <w:marRight w:val="0"/>
      <w:marTop w:val="0"/>
      <w:marBottom w:val="0"/>
      <w:divBdr>
        <w:top w:val="none" w:sz="0" w:space="0" w:color="auto"/>
        <w:left w:val="none" w:sz="0" w:space="0" w:color="auto"/>
        <w:bottom w:val="none" w:sz="0" w:space="0" w:color="auto"/>
        <w:right w:val="none" w:sz="0" w:space="0" w:color="auto"/>
      </w:divBdr>
    </w:div>
    <w:div w:id="417560079">
      <w:bodyDiv w:val="1"/>
      <w:marLeft w:val="0"/>
      <w:marRight w:val="0"/>
      <w:marTop w:val="0"/>
      <w:marBottom w:val="0"/>
      <w:divBdr>
        <w:top w:val="none" w:sz="0" w:space="0" w:color="auto"/>
        <w:left w:val="none" w:sz="0" w:space="0" w:color="auto"/>
        <w:bottom w:val="none" w:sz="0" w:space="0" w:color="auto"/>
        <w:right w:val="none" w:sz="0" w:space="0" w:color="auto"/>
      </w:divBdr>
    </w:div>
    <w:div w:id="421223929">
      <w:bodyDiv w:val="1"/>
      <w:marLeft w:val="0"/>
      <w:marRight w:val="0"/>
      <w:marTop w:val="0"/>
      <w:marBottom w:val="0"/>
      <w:divBdr>
        <w:top w:val="none" w:sz="0" w:space="0" w:color="auto"/>
        <w:left w:val="none" w:sz="0" w:space="0" w:color="auto"/>
        <w:bottom w:val="none" w:sz="0" w:space="0" w:color="auto"/>
        <w:right w:val="none" w:sz="0" w:space="0" w:color="auto"/>
      </w:divBdr>
    </w:div>
    <w:div w:id="425157031">
      <w:bodyDiv w:val="1"/>
      <w:marLeft w:val="0"/>
      <w:marRight w:val="0"/>
      <w:marTop w:val="0"/>
      <w:marBottom w:val="0"/>
      <w:divBdr>
        <w:top w:val="none" w:sz="0" w:space="0" w:color="auto"/>
        <w:left w:val="none" w:sz="0" w:space="0" w:color="auto"/>
        <w:bottom w:val="none" w:sz="0" w:space="0" w:color="auto"/>
        <w:right w:val="none" w:sz="0" w:space="0" w:color="auto"/>
      </w:divBdr>
    </w:div>
    <w:div w:id="425418129">
      <w:bodyDiv w:val="1"/>
      <w:marLeft w:val="0"/>
      <w:marRight w:val="0"/>
      <w:marTop w:val="0"/>
      <w:marBottom w:val="0"/>
      <w:divBdr>
        <w:top w:val="none" w:sz="0" w:space="0" w:color="auto"/>
        <w:left w:val="none" w:sz="0" w:space="0" w:color="auto"/>
        <w:bottom w:val="none" w:sz="0" w:space="0" w:color="auto"/>
        <w:right w:val="none" w:sz="0" w:space="0" w:color="auto"/>
      </w:divBdr>
    </w:div>
    <w:div w:id="426772413">
      <w:bodyDiv w:val="1"/>
      <w:marLeft w:val="0"/>
      <w:marRight w:val="0"/>
      <w:marTop w:val="0"/>
      <w:marBottom w:val="0"/>
      <w:divBdr>
        <w:top w:val="none" w:sz="0" w:space="0" w:color="auto"/>
        <w:left w:val="none" w:sz="0" w:space="0" w:color="auto"/>
        <w:bottom w:val="none" w:sz="0" w:space="0" w:color="auto"/>
        <w:right w:val="none" w:sz="0" w:space="0" w:color="auto"/>
      </w:divBdr>
    </w:div>
    <w:div w:id="431170246">
      <w:bodyDiv w:val="1"/>
      <w:marLeft w:val="0"/>
      <w:marRight w:val="0"/>
      <w:marTop w:val="0"/>
      <w:marBottom w:val="0"/>
      <w:divBdr>
        <w:top w:val="none" w:sz="0" w:space="0" w:color="auto"/>
        <w:left w:val="none" w:sz="0" w:space="0" w:color="auto"/>
        <w:bottom w:val="none" w:sz="0" w:space="0" w:color="auto"/>
        <w:right w:val="none" w:sz="0" w:space="0" w:color="auto"/>
      </w:divBdr>
    </w:div>
    <w:div w:id="432212809">
      <w:bodyDiv w:val="1"/>
      <w:marLeft w:val="0"/>
      <w:marRight w:val="0"/>
      <w:marTop w:val="0"/>
      <w:marBottom w:val="0"/>
      <w:divBdr>
        <w:top w:val="none" w:sz="0" w:space="0" w:color="auto"/>
        <w:left w:val="none" w:sz="0" w:space="0" w:color="auto"/>
        <w:bottom w:val="none" w:sz="0" w:space="0" w:color="auto"/>
        <w:right w:val="none" w:sz="0" w:space="0" w:color="auto"/>
      </w:divBdr>
    </w:div>
    <w:div w:id="432745519">
      <w:bodyDiv w:val="1"/>
      <w:marLeft w:val="0"/>
      <w:marRight w:val="0"/>
      <w:marTop w:val="0"/>
      <w:marBottom w:val="0"/>
      <w:divBdr>
        <w:top w:val="none" w:sz="0" w:space="0" w:color="auto"/>
        <w:left w:val="none" w:sz="0" w:space="0" w:color="auto"/>
        <w:bottom w:val="none" w:sz="0" w:space="0" w:color="auto"/>
        <w:right w:val="none" w:sz="0" w:space="0" w:color="auto"/>
      </w:divBdr>
    </w:div>
    <w:div w:id="433863765">
      <w:bodyDiv w:val="1"/>
      <w:marLeft w:val="0"/>
      <w:marRight w:val="0"/>
      <w:marTop w:val="0"/>
      <w:marBottom w:val="0"/>
      <w:divBdr>
        <w:top w:val="none" w:sz="0" w:space="0" w:color="auto"/>
        <w:left w:val="none" w:sz="0" w:space="0" w:color="auto"/>
        <w:bottom w:val="none" w:sz="0" w:space="0" w:color="auto"/>
        <w:right w:val="none" w:sz="0" w:space="0" w:color="auto"/>
      </w:divBdr>
    </w:div>
    <w:div w:id="438716402">
      <w:bodyDiv w:val="1"/>
      <w:marLeft w:val="0"/>
      <w:marRight w:val="0"/>
      <w:marTop w:val="0"/>
      <w:marBottom w:val="0"/>
      <w:divBdr>
        <w:top w:val="none" w:sz="0" w:space="0" w:color="auto"/>
        <w:left w:val="none" w:sz="0" w:space="0" w:color="auto"/>
        <w:bottom w:val="none" w:sz="0" w:space="0" w:color="auto"/>
        <w:right w:val="none" w:sz="0" w:space="0" w:color="auto"/>
      </w:divBdr>
    </w:div>
    <w:div w:id="439027344">
      <w:bodyDiv w:val="1"/>
      <w:marLeft w:val="0"/>
      <w:marRight w:val="0"/>
      <w:marTop w:val="0"/>
      <w:marBottom w:val="0"/>
      <w:divBdr>
        <w:top w:val="none" w:sz="0" w:space="0" w:color="auto"/>
        <w:left w:val="none" w:sz="0" w:space="0" w:color="auto"/>
        <w:bottom w:val="none" w:sz="0" w:space="0" w:color="auto"/>
        <w:right w:val="none" w:sz="0" w:space="0" w:color="auto"/>
      </w:divBdr>
    </w:div>
    <w:div w:id="439305058">
      <w:bodyDiv w:val="1"/>
      <w:marLeft w:val="0"/>
      <w:marRight w:val="0"/>
      <w:marTop w:val="0"/>
      <w:marBottom w:val="0"/>
      <w:divBdr>
        <w:top w:val="none" w:sz="0" w:space="0" w:color="auto"/>
        <w:left w:val="none" w:sz="0" w:space="0" w:color="auto"/>
        <w:bottom w:val="none" w:sz="0" w:space="0" w:color="auto"/>
        <w:right w:val="none" w:sz="0" w:space="0" w:color="auto"/>
      </w:divBdr>
    </w:div>
    <w:div w:id="439451167">
      <w:bodyDiv w:val="1"/>
      <w:marLeft w:val="0"/>
      <w:marRight w:val="0"/>
      <w:marTop w:val="0"/>
      <w:marBottom w:val="0"/>
      <w:divBdr>
        <w:top w:val="none" w:sz="0" w:space="0" w:color="auto"/>
        <w:left w:val="none" w:sz="0" w:space="0" w:color="auto"/>
        <w:bottom w:val="none" w:sz="0" w:space="0" w:color="auto"/>
        <w:right w:val="none" w:sz="0" w:space="0" w:color="auto"/>
      </w:divBdr>
    </w:div>
    <w:div w:id="443842480">
      <w:bodyDiv w:val="1"/>
      <w:marLeft w:val="0"/>
      <w:marRight w:val="0"/>
      <w:marTop w:val="0"/>
      <w:marBottom w:val="0"/>
      <w:divBdr>
        <w:top w:val="none" w:sz="0" w:space="0" w:color="auto"/>
        <w:left w:val="none" w:sz="0" w:space="0" w:color="auto"/>
        <w:bottom w:val="none" w:sz="0" w:space="0" w:color="auto"/>
        <w:right w:val="none" w:sz="0" w:space="0" w:color="auto"/>
      </w:divBdr>
    </w:div>
    <w:div w:id="446045438">
      <w:bodyDiv w:val="1"/>
      <w:marLeft w:val="0"/>
      <w:marRight w:val="0"/>
      <w:marTop w:val="0"/>
      <w:marBottom w:val="0"/>
      <w:divBdr>
        <w:top w:val="none" w:sz="0" w:space="0" w:color="auto"/>
        <w:left w:val="none" w:sz="0" w:space="0" w:color="auto"/>
        <w:bottom w:val="none" w:sz="0" w:space="0" w:color="auto"/>
        <w:right w:val="none" w:sz="0" w:space="0" w:color="auto"/>
      </w:divBdr>
    </w:div>
    <w:div w:id="446126167">
      <w:bodyDiv w:val="1"/>
      <w:marLeft w:val="0"/>
      <w:marRight w:val="0"/>
      <w:marTop w:val="0"/>
      <w:marBottom w:val="0"/>
      <w:divBdr>
        <w:top w:val="none" w:sz="0" w:space="0" w:color="auto"/>
        <w:left w:val="none" w:sz="0" w:space="0" w:color="auto"/>
        <w:bottom w:val="none" w:sz="0" w:space="0" w:color="auto"/>
        <w:right w:val="none" w:sz="0" w:space="0" w:color="auto"/>
      </w:divBdr>
    </w:div>
    <w:div w:id="446508156">
      <w:bodyDiv w:val="1"/>
      <w:marLeft w:val="0"/>
      <w:marRight w:val="0"/>
      <w:marTop w:val="0"/>
      <w:marBottom w:val="0"/>
      <w:divBdr>
        <w:top w:val="none" w:sz="0" w:space="0" w:color="auto"/>
        <w:left w:val="none" w:sz="0" w:space="0" w:color="auto"/>
        <w:bottom w:val="none" w:sz="0" w:space="0" w:color="auto"/>
        <w:right w:val="none" w:sz="0" w:space="0" w:color="auto"/>
      </w:divBdr>
    </w:div>
    <w:div w:id="447743514">
      <w:bodyDiv w:val="1"/>
      <w:marLeft w:val="0"/>
      <w:marRight w:val="0"/>
      <w:marTop w:val="0"/>
      <w:marBottom w:val="0"/>
      <w:divBdr>
        <w:top w:val="none" w:sz="0" w:space="0" w:color="auto"/>
        <w:left w:val="none" w:sz="0" w:space="0" w:color="auto"/>
        <w:bottom w:val="none" w:sz="0" w:space="0" w:color="auto"/>
        <w:right w:val="none" w:sz="0" w:space="0" w:color="auto"/>
      </w:divBdr>
    </w:div>
    <w:div w:id="453719751">
      <w:bodyDiv w:val="1"/>
      <w:marLeft w:val="0"/>
      <w:marRight w:val="0"/>
      <w:marTop w:val="0"/>
      <w:marBottom w:val="0"/>
      <w:divBdr>
        <w:top w:val="none" w:sz="0" w:space="0" w:color="auto"/>
        <w:left w:val="none" w:sz="0" w:space="0" w:color="auto"/>
        <w:bottom w:val="none" w:sz="0" w:space="0" w:color="auto"/>
        <w:right w:val="none" w:sz="0" w:space="0" w:color="auto"/>
      </w:divBdr>
    </w:div>
    <w:div w:id="462312910">
      <w:bodyDiv w:val="1"/>
      <w:marLeft w:val="0"/>
      <w:marRight w:val="0"/>
      <w:marTop w:val="0"/>
      <w:marBottom w:val="0"/>
      <w:divBdr>
        <w:top w:val="none" w:sz="0" w:space="0" w:color="auto"/>
        <w:left w:val="none" w:sz="0" w:space="0" w:color="auto"/>
        <w:bottom w:val="none" w:sz="0" w:space="0" w:color="auto"/>
        <w:right w:val="none" w:sz="0" w:space="0" w:color="auto"/>
      </w:divBdr>
    </w:div>
    <w:div w:id="465700835">
      <w:bodyDiv w:val="1"/>
      <w:marLeft w:val="0"/>
      <w:marRight w:val="0"/>
      <w:marTop w:val="0"/>
      <w:marBottom w:val="0"/>
      <w:divBdr>
        <w:top w:val="none" w:sz="0" w:space="0" w:color="auto"/>
        <w:left w:val="none" w:sz="0" w:space="0" w:color="auto"/>
        <w:bottom w:val="none" w:sz="0" w:space="0" w:color="auto"/>
        <w:right w:val="none" w:sz="0" w:space="0" w:color="auto"/>
      </w:divBdr>
    </w:div>
    <w:div w:id="465702225">
      <w:bodyDiv w:val="1"/>
      <w:marLeft w:val="0"/>
      <w:marRight w:val="0"/>
      <w:marTop w:val="0"/>
      <w:marBottom w:val="0"/>
      <w:divBdr>
        <w:top w:val="none" w:sz="0" w:space="0" w:color="auto"/>
        <w:left w:val="none" w:sz="0" w:space="0" w:color="auto"/>
        <w:bottom w:val="none" w:sz="0" w:space="0" w:color="auto"/>
        <w:right w:val="none" w:sz="0" w:space="0" w:color="auto"/>
      </w:divBdr>
    </w:div>
    <w:div w:id="466316101">
      <w:bodyDiv w:val="1"/>
      <w:marLeft w:val="0"/>
      <w:marRight w:val="0"/>
      <w:marTop w:val="0"/>
      <w:marBottom w:val="0"/>
      <w:divBdr>
        <w:top w:val="none" w:sz="0" w:space="0" w:color="auto"/>
        <w:left w:val="none" w:sz="0" w:space="0" w:color="auto"/>
        <w:bottom w:val="none" w:sz="0" w:space="0" w:color="auto"/>
        <w:right w:val="none" w:sz="0" w:space="0" w:color="auto"/>
      </w:divBdr>
    </w:div>
    <w:div w:id="468131590">
      <w:bodyDiv w:val="1"/>
      <w:marLeft w:val="0"/>
      <w:marRight w:val="0"/>
      <w:marTop w:val="0"/>
      <w:marBottom w:val="0"/>
      <w:divBdr>
        <w:top w:val="none" w:sz="0" w:space="0" w:color="auto"/>
        <w:left w:val="none" w:sz="0" w:space="0" w:color="auto"/>
        <w:bottom w:val="none" w:sz="0" w:space="0" w:color="auto"/>
        <w:right w:val="none" w:sz="0" w:space="0" w:color="auto"/>
      </w:divBdr>
    </w:div>
    <w:div w:id="469909302">
      <w:bodyDiv w:val="1"/>
      <w:marLeft w:val="0"/>
      <w:marRight w:val="0"/>
      <w:marTop w:val="0"/>
      <w:marBottom w:val="0"/>
      <w:divBdr>
        <w:top w:val="none" w:sz="0" w:space="0" w:color="auto"/>
        <w:left w:val="none" w:sz="0" w:space="0" w:color="auto"/>
        <w:bottom w:val="none" w:sz="0" w:space="0" w:color="auto"/>
        <w:right w:val="none" w:sz="0" w:space="0" w:color="auto"/>
      </w:divBdr>
    </w:div>
    <w:div w:id="473330869">
      <w:bodyDiv w:val="1"/>
      <w:marLeft w:val="0"/>
      <w:marRight w:val="0"/>
      <w:marTop w:val="0"/>
      <w:marBottom w:val="0"/>
      <w:divBdr>
        <w:top w:val="none" w:sz="0" w:space="0" w:color="auto"/>
        <w:left w:val="none" w:sz="0" w:space="0" w:color="auto"/>
        <w:bottom w:val="none" w:sz="0" w:space="0" w:color="auto"/>
        <w:right w:val="none" w:sz="0" w:space="0" w:color="auto"/>
      </w:divBdr>
    </w:div>
    <w:div w:id="474222675">
      <w:bodyDiv w:val="1"/>
      <w:marLeft w:val="0"/>
      <w:marRight w:val="0"/>
      <w:marTop w:val="0"/>
      <w:marBottom w:val="0"/>
      <w:divBdr>
        <w:top w:val="none" w:sz="0" w:space="0" w:color="auto"/>
        <w:left w:val="none" w:sz="0" w:space="0" w:color="auto"/>
        <w:bottom w:val="none" w:sz="0" w:space="0" w:color="auto"/>
        <w:right w:val="none" w:sz="0" w:space="0" w:color="auto"/>
      </w:divBdr>
    </w:div>
    <w:div w:id="474373202">
      <w:bodyDiv w:val="1"/>
      <w:marLeft w:val="0"/>
      <w:marRight w:val="0"/>
      <w:marTop w:val="0"/>
      <w:marBottom w:val="0"/>
      <w:divBdr>
        <w:top w:val="none" w:sz="0" w:space="0" w:color="auto"/>
        <w:left w:val="none" w:sz="0" w:space="0" w:color="auto"/>
        <w:bottom w:val="none" w:sz="0" w:space="0" w:color="auto"/>
        <w:right w:val="none" w:sz="0" w:space="0" w:color="auto"/>
      </w:divBdr>
    </w:div>
    <w:div w:id="474952008">
      <w:bodyDiv w:val="1"/>
      <w:marLeft w:val="0"/>
      <w:marRight w:val="0"/>
      <w:marTop w:val="0"/>
      <w:marBottom w:val="0"/>
      <w:divBdr>
        <w:top w:val="none" w:sz="0" w:space="0" w:color="auto"/>
        <w:left w:val="none" w:sz="0" w:space="0" w:color="auto"/>
        <w:bottom w:val="none" w:sz="0" w:space="0" w:color="auto"/>
        <w:right w:val="none" w:sz="0" w:space="0" w:color="auto"/>
      </w:divBdr>
    </w:div>
    <w:div w:id="476074002">
      <w:bodyDiv w:val="1"/>
      <w:marLeft w:val="0"/>
      <w:marRight w:val="0"/>
      <w:marTop w:val="0"/>
      <w:marBottom w:val="0"/>
      <w:divBdr>
        <w:top w:val="none" w:sz="0" w:space="0" w:color="auto"/>
        <w:left w:val="none" w:sz="0" w:space="0" w:color="auto"/>
        <w:bottom w:val="none" w:sz="0" w:space="0" w:color="auto"/>
        <w:right w:val="none" w:sz="0" w:space="0" w:color="auto"/>
      </w:divBdr>
    </w:div>
    <w:div w:id="480535761">
      <w:bodyDiv w:val="1"/>
      <w:marLeft w:val="0"/>
      <w:marRight w:val="0"/>
      <w:marTop w:val="0"/>
      <w:marBottom w:val="0"/>
      <w:divBdr>
        <w:top w:val="none" w:sz="0" w:space="0" w:color="auto"/>
        <w:left w:val="none" w:sz="0" w:space="0" w:color="auto"/>
        <w:bottom w:val="none" w:sz="0" w:space="0" w:color="auto"/>
        <w:right w:val="none" w:sz="0" w:space="0" w:color="auto"/>
      </w:divBdr>
    </w:div>
    <w:div w:id="483547694">
      <w:bodyDiv w:val="1"/>
      <w:marLeft w:val="0"/>
      <w:marRight w:val="0"/>
      <w:marTop w:val="0"/>
      <w:marBottom w:val="0"/>
      <w:divBdr>
        <w:top w:val="none" w:sz="0" w:space="0" w:color="auto"/>
        <w:left w:val="none" w:sz="0" w:space="0" w:color="auto"/>
        <w:bottom w:val="none" w:sz="0" w:space="0" w:color="auto"/>
        <w:right w:val="none" w:sz="0" w:space="0" w:color="auto"/>
      </w:divBdr>
    </w:div>
    <w:div w:id="485781713">
      <w:bodyDiv w:val="1"/>
      <w:marLeft w:val="0"/>
      <w:marRight w:val="0"/>
      <w:marTop w:val="0"/>
      <w:marBottom w:val="0"/>
      <w:divBdr>
        <w:top w:val="none" w:sz="0" w:space="0" w:color="auto"/>
        <w:left w:val="none" w:sz="0" w:space="0" w:color="auto"/>
        <w:bottom w:val="none" w:sz="0" w:space="0" w:color="auto"/>
        <w:right w:val="none" w:sz="0" w:space="0" w:color="auto"/>
      </w:divBdr>
    </w:div>
    <w:div w:id="486286770">
      <w:bodyDiv w:val="1"/>
      <w:marLeft w:val="0"/>
      <w:marRight w:val="0"/>
      <w:marTop w:val="0"/>
      <w:marBottom w:val="0"/>
      <w:divBdr>
        <w:top w:val="none" w:sz="0" w:space="0" w:color="auto"/>
        <w:left w:val="none" w:sz="0" w:space="0" w:color="auto"/>
        <w:bottom w:val="none" w:sz="0" w:space="0" w:color="auto"/>
        <w:right w:val="none" w:sz="0" w:space="0" w:color="auto"/>
      </w:divBdr>
    </w:div>
    <w:div w:id="487790564">
      <w:bodyDiv w:val="1"/>
      <w:marLeft w:val="0"/>
      <w:marRight w:val="0"/>
      <w:marTop w:val="0"/>
      <w:marBottom w:val="0"/>
      <w:divBdr>
        <w:top w:val="none" w:sz="0" w:space="0" w:color="auto"/>
        <w:left w:val="none" w:sz="0" w:space="0" w:color="auto"/>
        <w:bottom w:val="none" w:sz="0" w:space="0" w:color="auto"/>
        <w:right w:val="none" w:sz="0" w:space="0" w:color="auto"/>
      </w:divBdr>
    </w:div>
    <w:div w:id="489907041">
      <w:bodyDiv w:val="1"/>
      <w:marLeft w:val="0"/>
      <w:marRight w:val="0"/>
      <w:marTop w:val="0"/>
      <w:marBottom w:val="0"/>
      <w:divBdr>
        <w:top w:val="none" w:sz="0" w:space="0" w:color="auto"/>
        <w:left w:val="none" w:sz="0" w:space="0" w:color="auto"/>
        <w:bottom w:val="none" w:sz="0" w:space="0" w:color="auto"/>
        <w:right w:val="none" w:sz="0" w:space="0" w:color="auto"/>
      </w:divBdr>
    </w:div>
    <w:div w:id="490410923">
      <w:bodyDiv w:val="1"/>
      <w:marLeft w:val="0"/>
      <w:marRight w:val="0"/>
      <w:marTop w:val="0"/>
      <w:marBottom w:val="0"/>
      <w:divBdr>
        <w:top w:val="none" w:sz="0" w:space="0" w:color="auto"/>
        <w:left w:val="none" w:sz="0" w:space="0" w:color="auto"/>
        <w:bottom w:val="none" w:sz="0" w:space="0" w:color="auto"/>
        <w:right w:val="none" w:sz="0" w:space="0" w:color="auto"/>
      </w:divBdr>
    </w:div>
    <w:div w:id="492530504">
      <w:bodyDiv w:val="1"/>
      <w:marLeft w:val="0"/>
      <w:marRight w:val="0"/>
      <w:marTop w:val="0"/>
      <w:marBottom w:val="0"/>
      <w:divBdr>
        <w:top w:val="none" w:sz="0" w:space="0" w:color="auto"/>
        <w:left w:val="none" w:sz="0" w:space="0" w:color="auto"/>
        <w:bottom w:val="none" w:sz="0" w:space="0" w:color="auto"/>
        <w:right w:val="none" w:sz="0" w:space="0" w:color="auto"/>
      </w:divBdr>
    </w:div>
    <w:div w:id="497229942">
      <w:bodyDiv w:val="1"/>
      <w:marLeft w:val="0"/>
      <w:marRight w:val="0"/>
      <w:marTop w:val="0"/>
      <w:marBottom w:val="0"/>
      <w:divBdr>
        <w:top w:val="none" w:sz="0" w:space="0" w:color="auto"/>
        <w:left w:val="none" w:sz="0" w:space="0" w:color="auto"/>
        <w:bottom w:val="none" w:sz="0" w:space="0" w:color="auto"/>
        <w:right w:val="none" w:sz="0" w:space="0" w:color="auto"/>
      </w:divBdr>
    </w:div>
    <w:div w:id="502159655">
      <w:bodyDiv w:val="1"/>
      <w:marLeft w:val="0"/>
      <w:marRight w:val="0"/>
      <w:marTop w:val="0"/>
      <w:marBottom w:val="0"/>
      <w:divBdr>
        <w:top w:val="none" w:sz="0" w:space="0" w:color="auto"/>
        <w:left w:val="none" w:sz="0" w:space="0" w:color="auto"/>
        <w:bottom w:val="none" w:sz="0" w:space="0" w:color="auto"/>
        <w:right w:val="none" w:sz="0" w:space="0" w:color="auto"/>
      </w:divBdr>
    </w:div>
    <w:div w:id="502549060">
      <w:bodyDiv w:val="1"/>
      <w:marLeft w:val="0"/>
      <w:marRight w:val="0"/>
      <w:marTop w:val="0"/>
      <w:marBottom w:val="0"/>
      <w:divBdr>
        <w:top w:val="none" w:sz="0" w:space="0" w:color="auto"/>
        <w:left w:val="none" w:sz="0" w:space="0" w:color="auto"/>
        <w:bottom w:val="none" w:sz="0" w:space="0" w:color="auto"/>
        <w:right w:val="none" w:sz="0" w:space="0" w:color="auto"/>
      </w:divBdr>
    </w:div>
    <w:div w:id="503328409">
      <w:bodyDiv w:val="1"/>
      <w:marLeft w:val="0"/>
      <w:marRight w:val="0"/>
      <w:marTop w:val="0"/>
      <w:marBottom w:val="0"/>
      <w:divBdr>
        <w:top w:val="none" w:sz="0" w:space="0" w:color="auto"/>
        <w:left w:val="none" w:sz="0" w:space="0" w:color="auto"/>
        <w:bottom w:val="none" w:sz="0" w:space="0" w:color="auto"/>
        <w:right w:val="none" w:sz="0" w:space="0" w:color="auto"/>
      </w:divBdr>
    </w:div>
    <w:div w:id="504324865">
      <w:bodyDiv w:val="1"/>
      <w:marLeft w:val="0"/>
      <w:marRight w:val="0"/>
      <w:marTop w:val="0"/>
      <w:marBottom w:val="0"/>
      <w:divBdr>
        <w:top w:val="none" w:sz="0" w:space="0" w:color="auto"/>
        <w:left w:val="none" w:sz="0" w:space="0" w:color="auto"/>
        <w:bottom w:val="none" w:sz="0" w:space="0" w:color="auto"/>
        <w:right w:val="none" w:sz="0" w:space="0" w:color="auto"/>
      </w:divBdr>
    </w:div>
    <w:div w:id="504789394">
      <w:bodyDiv w:val="1"/>
      <w:marLeft w:val="0"/>
      <w:marRight w:val="0"/>
      <w:marTop w:val="0"/>
      <w:marBottom w:val="0"/>
      <w:divBdr>
        <w:top w:val="none" w:sz="0" w:space="0" w:color="auto"/>
        <w:left w:val="none" w:sz="0" w:space="0" w:color="auto"/>
        <w:bottom w:val="none" w:sz="0" w:space="0" w:color="auto"/>
        <w:right w:val="none" w:sz="0" w:space="0" w:color="auto"/>
      </w:divBdr>
    </w:div>
    <w:div w:id="507257764">
      <w:bodyDiv w:val="1"/>
      <w:marLeft w:val="0"/>
      <w:marRight w:val="0"/>
      <w:marTop w:val="0"/>
      <w:marBottom w:val="0"/>
      <w:divBdr>
        <w:top w:val="none" w:sz="0" w:space="0" w:color="auto"/>
        <w:left w:val="none" w:sz="0" w:space="0" w:color="auto"/>
        <w:bottom w:val="none" w:sz="0" w:space="0" w:color="auto"/>
        <w:right w:val="none" w:sz="0" w:space="0" w:color="auto"/>
      </w:divBdr>
    </w:div>
    <w:div w:id="507521012">
      <w:bodyDiv w:val="1"/>
      <w:marLeft w:val="0"/>
      <w:marRight w:val="0"/>
      <w:marTop w:val="0"/>
      <w:marBottom w:val="0"/>
      <w:divBdr>
        <w:top w:val="none" w:sz="0" w:space="0" w:color="auto"/>
        <w:left w:val="none" w:sz="0" w:space="0" w:color="auto"/>
        <w:bottom w:val="none" w:sz="0" w:space="0" w:color="auto"/>
        <w:right w:val="none" w:sz="0" w:space="0" w:color="auto"/>
      </w:divBdr>
    </w:div>
    <w:div w:id="508060206">
      <w:bodyDiv w:val="1"/>
      <w:marLeft w:val="0"/>
      <w:marRight w:val="0"/>
      <w:marTop w:val="0"/>
      <w:marBottom w:val="0"/>
      <w:divBdr>
        <w:top w:val="none" w:sz="0" w:space="0" w:color="auto"/>
        <w:left w:val="none" w:sz="0" w:space="0" w:color="auto"/>
        <w:bottom w:val="none" w:sz="0" w:space="0" w:color="auto"/>
        <w:right w:val="none" w:sz="0" w:space="0" w:color="auto"/>
      </w:divBdr>
    </w:div>
    <w:div w:id="511919672">
      <w:bodyDiv w:val="1"/>
      <w:marLeft w:val="0"/>
      <w:marRight w:val="0"/>
      <w:marTop w:val="0"/>
      <w:marBottom w:val="0"/>
      <w:divBdr>
        <w:top w:val="none" w:sz="0" w:space="0" w:color="auto"/>
        <w:left w:val="none" w:sz="0" w:space="0" w:color="auto"/>
        <w:bottom w:val="none" w:sz="0" w:space="0" w:color="auto"/>
        <w:right w:val="none" w:sz="0" w:space="0" w:color="auto"/>
      </w:divBdr>
    </w:div>
    <w:div w:id="513544394">
      <w:bodyDiv w:val="1"/>
      <w:marLeft w:val="0"/>
      <w:marRight w:val="0"/>
      <w:marTop w:val="0"/>
      <w:marBottom w:val="0"/>
      <w:divBdr>
        <w:top w:val="none" w:sz="0" w:space="0" w:color="auto"/>
        <w:left w:val="none" w:sz="0" w:space="0" w:color="auto"/>
        <w:bottom w:val="none" w:sz="0" w:space="0" w:color="auto"/>
        <w:right w:val="none" w:sz="0" w:space="0" w:color="auto"/>
      </w:divBdr>
    </w:div>
    <w:div w:id="516768624">
      <w:bodyDiv w:val="1"/>
      <w:marLeft w:val="0"/>
      <w:marRight w:val="0"/>
      <w:marTop w:val="0"/>
      <w:marBottom w:val="0"/>
      <w:divBdr>
        <w:top w:val="none" w:sz="0" w:space="0" w:color="auto"/>
        <w:left w:val="none" w:sz="0" w:space="0" w:color="auto"/>
        <w:bottom w:val="none" w:sz="0" w:space="0" w:color="auto"/>
        <w:right w:val="none" w:sz="0" w:space="0" w:color="auto"/>
      </w:divBdr>
    </w:div>
    <w:div w:id="519196919">
      <w:bodyDiv w:val="1"/>
      <w:marLeft w:val="0"/>
      <w:marRight w:val="0"/>
      <w:marTop w:val="0"/>
      <w:marBottom w:val="0"/>
      <w:divBdr>
        <w:top w:val="none" w:sz="0" w:space="0" w:color="auto"/>
        <w:left w:val="none" w:sz="0" w:space="0" w:color="auto"/>
        <w:bottom w:val="none" w:sz="0" w:space="0" w:color="auto"/>
        <w:right w:val="none" w:sz="0" w:space="0" w:color="auto"/>
      </w:divBdr>
    </w:div>
    <w:div w:id="520556271">
      <w:bodyDiv w:val="1"/>
      <w:marLeft w:val="0"/>
      <w:marRight w:val="0"/>
      <w:marTop w:val="0"/>
      <w:marBottom w:val="0"/>
      <w:divBdr>
        <w:top w:val="none" w:sz="0" w:space="0" w:color="auto"/>
        <w:left w:val="none" w:sz="0" w:space="0" w:color="auto"/>
        <w:bottom w:val="none" w:sz="0" w:space="0" w:color="auto"/>
        <w:right w:val="none" w:sz="0" w:space="0" w:color="auto"/>
      </w:divBdr>
    </w:div>
    <w:div w:id="523057605">
      <w:bodyDiv w:val="1"/>
      <w:marLeft w:val="0"/>
      <w:marRight w:val="0"/>
      <w:marTop w:val="0"/>
      <w:marBottom w:val="0"/>
      <w:divBdr>
        <w:top w:val="none" w:sz="0" w:space="0" w:color="auto"/>
        <w:left w:val="none" w:sz="0" w:space="0" w:color="auto"/>
        <w:bottom w:val="none" w:sz="0" w:space="0" w:color="auto"/>
        <w:right w:val="none" w:sz="0" w:space="0" w:color="auto"/>
      </w:divBdr>
    </w:div>
    <w:div w:id="523790517">
      <w:bodyDiv w:val="1"/>
      <w:marLeft w:val="0"/>
      <w:marRight w:val="0"/>
      <w:marTop w:val="0"/>
      <w:marBottom w:val="0"/>
      <w:divBdr>
        <w:top w:val="none" w:sz="0" w:space="0" w:color="auto"/>
        <w:left w:val="none" w:sz="0" w:space="0" w:color="auto"/>
        <w:bottom w:val="none" w:sz="0" w:space="0" w:color="auto"/>
        <w:right w:val="none" w:sz="0" w:space="0" w:color="auto"/>
      </w:divBdr>
    </w:div>
    <w:div w:id="526333016">
      <w:bodyDiv w:val="1"/>
      <w:marLeft w:val="0"/>
      <w:marRight w:val="0"/>
      <w:marTop w:val="0"/>
      <w:marBottom w:val="0"/>
      <w:divBdr>
        <w:top w:val="none" w:sz="0" w:space="0" w:color="auto"/>
        <w:left w:val="none" w:sz="0" w:space="0" w:color="auto"/>
        <w:bottom w:val="none" w:sz="0" w:space="0" w:color="auto"/>
        <w:right w:val="none" w:sz="0" w:space="0" w:color="auto"/>
      </w:divBdr>
    </w:div>
    <w:div w:id="526410841">
      <w:bodyDiv w:val="1"/>
      <w:marLeft w:val="0"/>
      <w:marRight w:val="0"/>
      <w:marTop w:val="0"/>
      <w:marBottom w:val="0"/>
      <w:divBdr>
        <w:top w:val="none" w:sz="0" w:space="0" w:color="auto"/>
        <w:left w:val="none" w:sz="0" w:space="0" w:color="auto"/>
        <w:bottom w:val="none" w:sz="0" w:space="0" w:color="auto"/>
        <w:right w:val="none" w:sz="0" w:space="0" w:color="auto"/>
      </w:divBdr>
    </w:div>
    <w:div w:id="532546341">
      <w:bodyDiv w:val="1"/>
      <w:marLeft w:val="0"/>
      <w:marRight w:val="0"/>
      <w:marTop w:val="0"/>
      <w:marBottom w:val="0"/>
      <w:divBdr>
        <w:top w:val="none" w:sz="0" w:space="0" w:color="auto"/>
        <w:left w:val="none" w:sz="0" w:space="0" w:color="auto"/>
        <w:bottom w:val="none" w:sz="0" w:space="0" w:color="auto"/>
        <w:right w:val="none" w:sz="0" w:space="0" w:color="auto"/>
      </w:divBdr>
    </w:div>
    <w:div w:id="533201728">
      <w:bodyDiv w:val="1"/>
      <w:marLeft w:val="0"/>
      <w:marRight w:val="0"/>
      <w:marTop w:val="0"/>
      <w:marBottom w:val="0"/>
      <w:divBdr>
        <w:top w:val="none" w:sz="0" w:space="0" w:color="auto"/>
        <w:left w:val="none" w:sz="0" w:space="0" w:color="auto"/>
        <w:bottom w:val="none" w:sz="0" w:space="0" w:color="auto"/>
        <w:right w:val="none" w:sz="0" w:space="0" w:color="auto"/>
      </w:divBdr>
    </w:div>
    <w:div w:id="534854229">
      <w:bodyDiv w:val="1"/>
      <w:marLeft w:val="0"/>
      <w:marRight w:val="0"/>
      <w:marTop w:val="0"/>
      <w:marBottom w:val="0"/>
      <w:divBdr>
        <w:top w:val="none" w:sz="0" w:space="0" w:color="auto"/>
        <w:left w:val="none" w:sz="0" w:space="0" w:color="auto"/>
        <w:bottom w:val="none" w:sz="0" w:space="0" w:color="auto"/>
        <w:right w:val="none" w:sz="0" w:space="0" w:color="auto"/>
      </w:divBdr>
    </w:div>
    <w:div w:id="534972021">
      <w:bodyDiv w:val="1"/>
      <w:marLeft w:val="0"/>
      <w:marRight w:val="0"/>
      <w:marTop w:val="0"/>
      <w:marBottom w:val="0"/>
      <w:divBdr>
        <w:top w:val="none" w:sz="0" w:space="0" w:color="auto"/>
        <w:left w:val="none" w:sz="0" w:space="0" w:color="auto"/>
        <w:bottom w:val="none" w:sz="0" w:space="0" w:color="auto"/>
        <w:right w:val="none" w:sz="0" w:space="0" w:color="auto"/>
      </w:divBdr>
    </w:div>
    <w:div w:id="539250675">
      <w:bodyDiv w:val="1"/>
      <w:marLeft w:val="0"/>
      <w:marRight w:val="0"/>
      <w:marTop w:val="0"/>
      <w:marBottom w:val="0"/>
      <w:divBdr>
        <w:top w:val="none" w:sz="0" w:space="0" w:color="auto"/>
        <w:left w:val="none" w:sz="0" w:space="0" w:color="auto"/>
        <w:bottom w:val="none" w:sz="0" w:space="0" w:color="auto"/>
        <w:right w:val="none" w:sz="0" w:space="0" w:color="auto"/>
      </w:divBdr>
    </w:div>
    <w:div w:id="540098238">
      <w:bodyDiv w:val="1"/>
      <w:marLeft w:val="0"/>
      <w:marRight w:val="0"/>
      <w:marTop w:val="0"/>
      <w:marBottom w:val="0"/>
      <w:divBdr>
        <w:top w:val="none" w:sz="0" w:space="0" w:color="auto"/>
        <w:left w:val="none" w:sz="0" w:space="0" w:color="auto"/>
        <w:bottom w:val="none" w:sz="0" w:space="0" w:color="auto"/>
        <w:right w:val="none" w:sz="0" w:space="0" w:color="auto"/>
      </w:divBdr>
    </w:div>
    <w:div w:id="542327226">
      <w:bodyDiv w:val="1"/>
      <w:marLeft w:val="0"/>
      <w:marRight w:val="0"/>
      <w:marTop w:val="0"/>
      <w:marBottom w:val="0"/>
      <w:divBdr>
        <w:top w:val="none" w:sz="0" w:space="0" w:color="auto"/>
        <w:left w:val="none" w:sz="0" w:space="0" w:color="auto"/>
        <w:bottom w:val="none" w:sz="0" w:space="0" w:color="auto"/>
        <w:right w:val="none" w:sz="0" w:space="0" w:color="auto"/>
      </w:divBdr>
    </w:div>
    <w:div w:id="546718310">
      <w:bodyDiv w:val="1"/>
      <w:marLeft w:val="0"/>
      <w:marRight w:val="0"/>
      <w:marTop w:val="0"/>
      <w:marBottom w:val="0"/>
      <w:divBdr>
        <w:top w:val="none" w:sz="0" w:space="0" w:color="auto"/>
        <w:left w:val="none" w:sz="0" w:space="0" w:color="auto"/>
        <w:bottom w:val="none" w:sz="0" w:space="0" w:color="auto"/>
        <w:right w:val="none" w:sz="0" w:space="0" w:color="auto"/>
      </w:divBdr>
    </w:div>
    <w:div w:id="548733895">
      <w:bodyDiv w:val="1"/>
      <w:marLeft w:val="0"/>
      <w:marRight w:val="0"/>
      <w:marTop w:val="0"/>
      <w:marBottom w:val="0"/>
      <w:divBdr>
        <w:top w:val="none" w:sz="0" w:space="0" w:color="auto"/>
        <w:left w:val="none" w:sz="0" w:space="0" w:color="auto"/>
        <w:bottom w:val="none" w:sz="0" w:space="0" w:color="auto"/>
        <w:right w:val="none" w:sz="0" w:space="0" w:color="auto"/>
      </w:divBdr>
    </w:div>
    <w:div w:id="548760410">
      <w:bodyDiv w:val="1"/>
      <w:marLeft w:val="0"/>
      <w:marRight w:val="0"/>
      <w:marTop w:val="0"/>
      <w:marBottom w:val="0"/>
      <w:divBdr>
        <w:top w:val="none" w:sz="0" w:space="0" w:color="auto"/>
        <w:left w:val="none" w:sz="0" w:space="0" w:color="auto"/>
        <w:bottom w:val="none" w:sz="0" w:space="0" w:color="auto"/>
        <w:right w:val="none" w:sz="0" w:space="0" w:color="auto"/>
      </w:divBdr>
    </w:div>
    <w:div w:id="552933941">
      <w:bodyDiv w:val="1"/>
      <w:marLeft w:val="0"/>
      <w:marRight w:val="0"/>
      <w:marTop w:val="0"/>
      <w:marBottom w:val="0"/>
      <w:divBdr>
        <w:top w:val="none" w:sz="0" w:space="0" w:color="auto"/>
        <w:left w:val="none" w:sz="0" w:space="0" w:color="auto"/>
        <w:bottom w:val="none" w:sz="0" w:space="0" w:color="auto"/>
        <w:right w:val="none" w:sz="0" w:space="0" w:color="auto"/>
      </w:divBdr>
    </w:div>
    <w:div w:id="553080691">
      <w:bodyDiv w:val="1"/>
      <w:marLeft w:val="0"/>
      <w:marRight w:val="0"/>
      <w:marTop w:val="0"/>
      <w:marBottom w:val="0"/>
      <w:divBdr>
        <w:top w:val="none" w:sz="0" w:space="0" w:color="auto"/>
        <w:left w:val="none" w:sz="0" w:space="0" w:color="auto"/>
        <w:bottom w:val="none" w:sz="0" w:space="0" w:color="auto"/>
        <w:right w:val="none" w:sz="0" w:space="0" w:color="auto"/>
      </w:divBdr>
    </w:div>
    <w:div w:id="557514906">
      <w:bodyDiv w:val="1"/>
      <w:marLeft w:val="0"/>
      <w:marRight w:val="0"/>
      <w:marTop w:val="0"/>
      <w:marBottom w:val="0"/>
      <w:divBdr>
        <w:top w:val="none" w:sz="0" w:space="0" w:color="auto"/>
        <w:left w:val="none" w:sz="0" w:space="0" w:color="auto"/>
        <w:bottom w:val="none" w:sz="0" w:space="0" w:color="auto"/>
        <w:right w:val="none" w:sz="0" w:space="0" w:color="auto"/>
      </w:divBdr>
    </w:div>
    <w:div w:id="558057626">
      <w:bodyDiv w:val="1"/>
      <w:marLeft w:val="0"/>
      <w:marRight w:val="0"/>
      <w:marTop w:val="0"/>
      <w:marBottom w:val="0"/>
      <w:divBdr>
        <w:top w:val="none" w:sz="0" w:space="0" w:color="auto"/>
        <w:left w:val="none" w:sz="0" w:space="0" w:color="auto"/>
        <w:bottom w:val="none" w:sz="0" w:space="0" w:color="auto"/>
        <w:right w:val="none" w:sz="0" w:space="0" w:color="auto"/>
      </w:divBdr>
    </w:div>
    <w:div w:id="558249432">
      <w:bodyDiv w:val="1"/>
      <w:marLeft w:val="0"/>
      <w:marRight w:val="0"/>
      <w:marTop w:val="0"/>
      <w:marBottom w:val="0"/>
      <w:divBdr>
        <w:top w:val="none" w:sz="0" w:space="0" w:color="auto"/>
        <w:left w:val="none" w:sz="0" w:space="0" w:color="auto"/>
        <w:bottom w:val="none" w:sz="0" w:space="0" w:color="auto"/>
        <w:right w:val="none" w:sz="0" w:space="0" w:color="auto"/>
      </w:divBdr>
    </w:div>
    <w:div w:id="558320139">
      <w:bodyDiv w:val="1"/>
      <w:marLeft w:val="0"/>
      <w:marRight w:val="0"/>
      <w:marTop w:val="0"/>
      <w:marBottom w:val="0"/>
      <w:divBdr>
        <w:top w:val="none" w:sz="0" w:space="0" w:color="auto"/>
        <w:left w:val="none" w:sz="0" w:space="0" w:color="auto"/>
        <w:bottom w:val="none" w:sz="0" w:space="0" w:color="auto"/>
        <w:right w:val="none" w:sz="0" w:space="0" w:color="auto"/>
      </w:divBdr>
    </w:div>
    <w:div w:id="559249738">
      <w:bodyDiv w:val="1"/>
      <w:marLeft w:val="0"/>
      <w:marRight w:val="0"/>
      <w:marTop w:val="0"/>
      <w:marBottom w:val="0"/>
      <w:divBdr>
        <w:top w:val="none" w:sz="0" w:space="0" w:color="auto"/>
        <w:left w:val="none" w:sz="0" w:space="0" w:color="auto"/>
        <w:bottom w:val="none" w:sz="0" w:space="0" w:color="auto"/>
        <w:right w:val="none" w:sz="0" w:space="0" w:color="auto"/>
      </w:divBdr>
    </w:div>
    <w:div w:id="559828676">
      <w:bodyDiv w:val="1"/>
      <w:marLeft w:val="0"/>
      <w:marRight w:val="0"/>
      <w:marTop w:val="0"/>
      <w:marBottom w:val="0"/>
      <w:divBdr>
        <w:top w:val="none" w:sz="0" w:space="0" w:color="auto"/>
        <w:left w:val="none" w:sz="0" w:space="0" w:color="auto"/>
        <w:bottom w:val="none" w:sz="0" w:space="0" w:color="auto"/>
        <w:right w:val="none" w:sz="0" w:space="0" w:color="auto"/>
      </w:divBdr>
    </w:div>
    <w:div w:id="562719623">
      <w:bodyDiv w:val="1"/>
      <w:marLeft w:val="0"/>
      <w:marRight w:val="0"/>
      <w:marTop w:val="0"/>
      <w:marBottom w:val="0"/>
      <w:divBdr>
        <w:top w:val="none" w:sz="0" w:space="0" w:color="auto"/>
        <w:left w:val="none" w:sz="0" w:space="0" w:color="auto"/>
        <w:bottom w:val="none" w:sz="0" w:space="0" w:color="auto"/>
        <w:right w:val="none" w:sz="0" w:space="0" w:color="auto"/>
      </w:divBdr>
    </w:div>
    <w:div w:id="562835168">
      <w:bodyDiv w:val="1"/>
      <w:marLeft w:val="0"/>
      <w:marRight w:val="0"/>
      <w:marTop w:val="0"/>
      <w:marBottom w:val="0"/>
      <w:divBdr>
        <w:top w:val="none" w:sz="0" w:space="0" w:color="auto"/>
        <w:left w:val="none" w:sz="0" w:space="0" w:color="auto"/>
        <w:bottom w:val="none" w:sz="0" w:space="0" w:color="auto"/>
        <w:right w:val="none" w:sz="0" w:space="0" w:color="auto"/>
      </w:divBdr>
    </w:div>
    <w:div w:id="566841066">
      <w:bodyDiv w:val="1"/>
      <w:marLeft w:val="0"/>
      <w:marRight w:val="0"/>
      <w:marTop w:val="0"/>
      <w:marBottom w:val="0"/>
      <w:divBdr>
        <w:top w:val="none" w:sz="0" w:space="0" w:color="auto"/>
        <w:left w:val="none" w:sz="0" w:space="0" w:color="auto"/>
        <w:bottom w:val="none" w:sz="0" w:space="0" w:color="auto"/>
        <w:right w:val="none" w:sz="0" w:space="0" w:color="auto"/>
      </w:divBdr>
    </w:div>
    <w:div w:id="567152331">
      <w:bodyDiv w:val="1"/>
      <w:marLeft w:val="0"/>
      <w:marRight w:val="0"/>
      <w:marTop w:val="0"/>
      <w:marBottom w:val="0"/>
      <w:divBdr>
        <w:top w:val="none" w:sz="0" w:space="0" w:color="auto"/>
        <w:left w:val="none" w:sz="0" w:space="0" w:color="auto"/>
        <w:bottom w:val="none" w:sz="0" w:space="0" w:color="auto"/>
        <w:right w:val="none" w:sz="0" w:space="0" w:color="auto"/>
      </w:divBdr>
    </w:div>
    <w:div w:id="567426271">
      <w:bodyDiv w:val="1"/>
      <w:marLeft w:val="0"/>
      <w:marRight w:val="0"/>
      <w:marTop w:val="0"/>
      <w:marBottom w:val="0"/>
      <w:divBdr>
        <w:top w:val="none" w:sz="0" w:space="0" w:color="auto"/>
        <w:left w:val="none" w:sz="0" w:space="0" w:color="auto"/>
        <w:bottom w:val="none" w:sz="0" w:space="0" w:color="auto"/>
        <w:right w:val="none" w:sz="0" w:space="0" w:color="auto"/>
      </w:divBdr>
    </w:div>
    <w:div w:id="569658458">
      <w:bodyDiv w:val="1"/>
      <w:marLeft w:val="0"/>
      <w:marRight w:val="0"/>
      <w:marTop w:val="0"/>
      <w:marBottom w:val="0"/>
      <w:divBdr>
        <w:top w:val="none" w:sz="0" w:space="0" w:color="auto"/>
        <w:left w:val="none" w:sz="0" w:space="0" w:color="auto"/>
        <w:bottom w:val="none" w:sz="0" w:space="0" w:color="auto"/>
        <w:right w:val="none" w:sz="0" w:space="0" w:color="auto"/>
      </w:divBdr>
    </w:div>
    <w:div w:id="571165062">
      <w:bodyDiv w:val="1"/>
      <w:marLeft w:val="0"/>
      <w:marRight w:val="0"/>
      <w:marTop w:val="0"/>
      <w:marBottom w:val="0"/>
      <w:divBdr>
        <w:top w:val="none" w:sz="0" w:space="0" w:color="auto"/>
        <w:left w:val="none" w:sz="0" w:space="0" w:color="auto"/>
        <w:bottom w:val="none" w:sz="0" w:space="0" w:color="auto"/>
        <w:right w:val="none" w:sz="0" w:space="0" w:color="auto"/>
      </w:divBdr>
    </w:div>
    <w:div w:id="573977474">
      <w:bodyDiv w:val="1"/>
      <w:marLeft w:val="0"/>
      <w:marRight w:val="0"/>
      <w:marTop w:val="0"/>
      <w:marBottom w:val="0"/>
      <w:divBdr>
        <w:top w:val="none" w:sz="0" w:space="0" w:color="auto"/>
        <w:left w:val="none" w:sz="0" w:space="0" w:color="auto"/>
        <w:bottom w:val="none" w:sz="0" w:space="0" w:color="auto"/>
        <w:right w:val="none" w:sz="0" w:space="0" w:color="auto"/>
      </w:divBdr>
    </w:div>
    <w:div w:id="574780237">
      <w:bodyDiv w:val="1"/>
      <w:marLeft w:val="0"/>
      <w:marRight w:val="0"/>
      <w:marTop w:val="0"/>
      <w:marBottom w:val="0"/>
      <w:divBdr>
        <w:top w:val="none" w:sz="0" w:space="0" w:color="auto"/>
        <w:left w:val="none" w:sz="0" w:space="0" w:color="auto"/>
        <w:bottom w:val="none" w:sz="0" w:space="0" w:color="auto"/>
        <w:right w:val="none" w:sz="0" w:space="0" w:color="auto"/>
      </w:divBdr>
    </w:div>
    <w:div w:id="575668368">
      <w:bodyDiv w:val="1"/>
      <w:marLeft w:val="0"/>
      <w:marRight w:val="0"/>
      <w:marTop w:val="0"/>
      <w:marBottom w:val="0"/>
      <w:divBdr>
        <w:top w:val="none" w:sz="0" w:space="0" w:color="auto"/>
        <w:left w:val="none" w:sz="0" w:space="0" w:color="auto"/>
        <w:bottom w:val="none" w:sz="0" w:space="0" w:color="auto"/>
        <w:right w:val="none" w:sz="0" w:space="0" w:color="auto"/>
      </w:divBdr>
    </w:div>
    <w:div w:id="575672883">
      <w:bodyDiv w:val="1"/>
      <w:marLeft w:val="0"/>
      <w:marRight w:val="0"/>
      <w:marTop w:val="0"/>
      <w:marBottom w:val="0"/>
      <w:divBdr>
        <w:top w:val="none" w:sz="0" w:space="0" w:color="auto"/>
        <w:left w:val="none" w:sz="0" w:space="0" w:color="auto"/>
        <w:bottom w:val="none" w:sz="0" w:space="0" w:color="auto"/>
        <w:right w:val="none" w:sz="0" w:space="0" w:color="auto"/>
      </w:divBdr>
    </w:div>
    <w:div w:id="576867939">
      <w:bodyDiv w:val="1"/>
      <w:marLeft w:val="0"/>
      <w:marRight w:val="0"/>
      <w:marTop w:val="0"/>
      <w:marBottom w:val="0"/>
      <w:divBdr>
        <w:top w:val="none" w:sz="0" w:space="0" w:color="auto"/>
        <w:left w:val="none" w:sz="0" w:space="0" w:color="auto"/>
        <w:bottom w:val="none" w:sz="0" w:space="0" w:color="auto"/>
        <w:right w:val="none" w:sz="0" w:space="0" w:color="auto"/>
      </w:divBdr>
    </w:div>
    <w:div w:id="577516765">
      <w:bodyDiv w:val="1"/>
      <w:marLeft w:val="0"/>
      <w:marRight w:val="0"/>
      <w:marTop w:val="0"/>
      <w:marBottom w:val="0"/>
      <w:divBdr>
        <w:top w:val="none" w:sz="0" w:space="0" w:color="auto"/>
        <w:left w:val="none" w:sz="0" w:space="0" w:color="auto"/>
        <w:bottom w:val="none" w:sz="0" w:space="0" w:color="auto"/>
        <w:right w:val="none" w:sz="0" w:space="0" w:color="auto"/>
      </w:divBdr>
    </w:div>
    <w:div w:id="581911938">
      <w:bodyDiv w:val="1"/>
      <w:marLeft w:val="0"/>
      <w:marRight w:val="0"/>
      <w:marTop w:val="0"/>
      <w:marBottom w:val="0"/>
      <w:divBdr>
        <w:top w:val="none" w:sz="0" w:space="0" w:color="auto"/>
        <w:left w:val="none" w:sz="0" w:space="0" w:color="auto"/>
        <w:bottom w:val="none" w:sz="0" w:space="0" w:color="auto"/>
        <w:right w:val="none" w:sz="0" w:space="0" w:color="auto"/>
      </w:divBdr>
    </w:div>
    <w:div w:id="584340896">
      <w:bodyDiv w:val="1"/>
      <w:marLeft w:val="0"/>
      <w:marRight w:val="0"/>
      <w:marTop w:val="0"/>
      <w:marBottom w:val="0"/>
      <w:divBdr>
        <w:top w:val="none" w:sz="0" w:space="0" w:color="auto"/>
        <w:left w:val="none" w:sz="0" w:space="0" w:color="auto"/>
        <w:bottom w:val="none" w:sz="0" w:space="0" w:color="auto"/>
        <w:right w:val="none" w:sz="0" w:space="0" w:color="auto"/>
      </w:divBdr>
    </w:div>
    <w:div w:id="584412166">
      <w:bodyDiv w:val="1"/>
      <w:marLeft w:val="0"/>
      <w:marRight w:val="0"/>
      <w:marTop w:val="0"/>
      <w:marBottom w:val="0"/>
      <w:divBdr>
        <w:top w:val="none" w:sz="0" w:space="0" w:color="auto"/>
        <w:left w:val="none" w:sz="0" w:space="0" w:color="auto"/>
        <w:bottom w:val="none" w:sz="0" w:space="0" w:color="auto"/>
        <w:right w:val="none" w:sz="0" w:space="0" w:color="auto"/>
      </w:divBdr>
    </w:div>
    <w:div w:id="586158142">
      <w:bodyDiv w:val="1"/>
      <w:marLeft w:val="0"/>
      <w:marRight w:val="0"/>
      <w:marTop w:val="0"/>
      <w:marBottom w:val="0"/>
      <w:divBdr>
        <w:top w:val="none" w:sz="0" w:space="0" w:color="auto"/>
        <w:left w:val="none" w:sz="0" w:space="0" w:color="auto"/>
        <w:bottom w:val="none" w:sz="0" w:space="0" w:color="auto"/>
        <w:right w:val="none" w:sz="0" w:space="0" w:color="auto"/>
      </w:divBdr>
    </w:div>
    <w:div w:id="587737110">
      <w:bodyDiv w:val="1"/>
      <w:marLeft w:val="0"/>
      <w:marRight w:val="0"/>
      <w:marTop w:val="0"/>
      <w:marBottom w:val="0"/>
      <w:divBdr>
        <w:top w:val="none" w:sz="0" w:space="0" w:color="auto"/>
        <w:left w:val="none" w:sz="0" w:space="0" w:color="auto"/>
        <w:bottom w:val="none" w:sz="0" w:space="0" w:color="auto"/>
        <w:right w:val="none" w:sz="0" w:space="0" w:color="auto"/>
      </w:divBdr>
    </w:div>
    <w:div w:id="59297834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60">
          <w:marLeft w:val="480"/>
          <w:marRight w:val="0"/>
          <w:marTop w:val="0"/>
          <w:marBottom w:val="0"/>
          <w:divBdr>
            <w:top w:val="none" w:sz="0" w:space="0" w:color="auto"/>
            <w:left w:val="none" w:sz="0" w:space="0" w:color="auto"/>
            <w:bottom w:val="none" w:sz="0" w:space="0" w:color="auto"/>
            <w:right w:val="none" w:sz="0" w:space="0" w:color="auto"/>
          </w:divBdr>
        </w:div>
      </w:divsChild>
    </w:div>
    <w:div w:id="596258506">
      <w:bodyDiv w:val="1"/>
      <w:marLeft w:val="0"/>
      <w:marRight w:val="0"/>
      <w:marTop w:val="0"/>
      <w:marBottom w:val="0"/>
      <w:divBdr>
        <w:top w:val="none" w:sz="0" w:space="0" w:color="auto"/>
        <w:left w:val="none" w:sz="0" w:space="0" w:color="auto"/>
        <w:bottom w:val="none" w:sz="0" w:space="0" w:color="auto"/>
        <w:right w:val="none" w:sz="0" w:space="0" w:color="auto"/>
      </w:divBdr>
    </w:div>
    <w:div w:id="596450498">
      <w:bodyDiv w:val="1"/>
      <w:marLeft w:val="0"/>
      <w:marRight w:val="0"/>
      <w:marTop w:val="0"/>
      <w:marBottom w:val="0"/>
      <w:divBdr>
        <w:top w:val="none" w:sz="0" w:space="0" w:color="auto"/>
        <w:left w:val="none" w:sz="0" w:space="0" w:color="auto"/>
        <w:bottom w:val="none" w:sz="0" w:space="0" w:color="auto"/>
        <w:right w:val="none" w:sz="0" w:space="0" w:color="auto"/>
      </w:divBdr>
    </w:div>
    <w:div w:id="596593932">
      <w:bodyDiv w:val="1"/>
      <w:marLeft w:val="0"/>
      <w:marRight w:val="0"/>
      <w:marTop w:val="0"/>
      <w:marBottom w:val="0"/>
      <w:divBdr>
        <w:top w:val="none" w:sz="0" w:space="0" w:color="auto"/>
        <w:left w:val="none" w:sz="0" w:space="0" w:color="auto"/>
        <w:bottom w:val="none" w:sz="0" w:space="0" w:color="auto"/>
        <w:right w:val="none" w:sz="0" w:space="0" w:color="auto"/>
      </w:divBdr>
    </w:div>
    <w:div w:id="597103406">
      <w:bodyDiv w:val="1"/>
      <w:marLeft w:val="0"/>
      <w:marRight w:val="0"/>
      <w:marTop w:val="0"/>
      <w:marBottom w:val="0"/>
      <w:divBdr>
        <w:top w:val="none" w:sz="0" w:space="0" w:color="auto"/>
        <w:left w:val="none" w:sz="0" w:space="0" w:color="auto"/>
        <w:bottom w:val="none" w:sz="0" w:space="0" w:color="auto"/>
        <w:right w:val="none" w:sz="0" w:space="0" w:color="auto"/>
      </w:divBdr>
    </w:div>
    <w:div w:id="597375912">
      <w:bodyDiv w:val="1"/>
      <w:marLeft w:val="0"/>
      <w:marRight w:val="0"/>
      <w:marTop w:val="0"/>
      <w:marBottom w:val="0"/>
      <w:divBdr>
        <w:top w:val="none" w:sz="0" w:space="0" w:color="auto"/>
        <w:left w:val="none" w:sz="0" w:space="0" w:color="auto"/>
        <w:bottom w:val="none" w:sz="0" w:space="0" w:color="auto"/>
        <w:right w:val="none" w:sz="0" w:space="0" w:color="auto"/>
      </w:divBdr>
    </w:div>
    <w:div w:id="602498757">
      <w:bodyDiv w:val="1"/>
      <w:marLeft w:val="0"/>
      <w:marRight w:val="0"/>
      <w:marTop w:val="0"/>
      <w:marBottom w:val="0"/>
      <w:divBdr>
        <w:top w:val="none" w:sz="0" w:space="0" w:color="auto"/>
        <w:left w:val="none" w:sz="0" w:space="0" w:color="auto"/>
        <w:bottom w:val="none" w:sz="0" w:space="0" w:color="auto"/>
        <w:right w:val="none" w:sz="0" w:space="0" w:color="auto"/>
      </w:divBdr>
    </w:div>
    <w:div w:id="602764843">
      <w:bodyDiv w:val="1"/>
      <w:marLeft w:val="0"/>
      <w:marRight w:val="0"/>
      <w:marTop w:val="0"/>
      <w:marBottom w:val="0"/>
      <w:divBdr>
        <w:top w:val="none" w:sz="0" w:space="0" w:color="auto"/>
        <w:left w:val="none" w:sz="0" w:space="0" w:color="auto"/>
        <w:bottom w:val="none" w:sz="0" w:space="0" w:color="auto"/>
        <w:right w:val="none" w:sz="0" w:space="0" w:color="auto"/>
      </w:divBdr>
    </w:div>
    <w:div w:id="602764916">
      <w:bodyDiv w:val="1"/>
      <w:marLeft w:val="0"/>
      <w:marRight w:val="0"/>
      <w:marTop w:val="0"/>
      <w:marBottom w:val="0"/>
      <w:divBdr>
        <w:top w:val="none" w:sz="0" w:space="0" w:color="auto"/>
        <w:left w:val="none" w:sz="0" w:space="0" w:color="auto"/>
        <w:bottom w:val="none" w:sz="0" w:space="0" w:color="auto"/>
        <w:right w:val="none" w:sz="0" w:space="0" w:color="auto"/>
      </w:divBdr>
    </w:div>
    <w:div w:id="605505794">
      <w:bodyDiv w:val="1"/>
      <w:marLeft w:val="0"/>
      <w:marRight w:val="0"/>
      <w:marTop w:val="0"/>
      <w:marBottom w:val="0"/>
      <w:divBdr>
        <w:top w:val="none" w:sz="0" w:space="0" w:color="auto"/>
        <w:left w:val="none" w:sz="0" w:space="0" w:color="auto"/>
        <w:bottom w:val="none" w:sz="0" w:space="0" w:color="auto"/>
        <w:right w:val="none" w:sz="0" w:space="0" w:color="auto"/>
      </w:divBdr>
    </w:div>
    <w:div w:id="606691233">
      <w:bodyDiv w:val="1"/>
      <w:marLeft w:val="0"/>
      <w:marRight w:val="0"/>
      <w:marTop w:val="0"/>
      <w:marBottom w:val="0"/>
      <w:divBdr>
        <w:top w:val="none" w:sz="0" w:space="0" w:color="auto"/>
        <w:left w:val="none" w:sz="0" w:space="0" w:color="auto"/>
        <w:bottom w:val="none" w:sz="0" w:space="0" w:color="auto"/>
        <w:right w:val="none" w:sz="0" w:space="0" w:color="auto"/>
      </w:divBdr>
    </w:div>
    <w:div w:id="609161749">
      <w:bodyDiv w:val="1"/>
      <w:marLeft w:val="0"/>
      <w:marRight w:val="0"/>
      <w:marTop w:val="0"/>
      <w:marBottom w:val="0"/>
      <w:divBdr>
        <w:top w:val="none" w:sz="0" w:space="0" w:color="auto"/>
        <w:left w:val="none" w:sz="0" w:space="0" w:color="auto"/>
        <w:bottom w:val="none" w:sz="0" w:space="0" w:color="auto"/>
        <w:right w:val="none" w:sz="0" w:space="0" w:color="auto"/>
      </w:divBdr>
    </w:div>
    <w:div w:id="610936490">
      <w:bodyDiv w:val="1"/>
      <w:marLeft w:val="0"/>
      <w:marRight w:val="0"/>
      <w:marTop w:val="0"/>
      <w:marBottom w:val="0"/>
      <w:divBdr>
        <w:top w:val="none" w:sz="0" w:space="0" w:color="auto"/>
        <w:left w:val="none" w:sz="0" w:space="0" w:color="auto"/>
        <w:bottom w:val="none" w:sz="0" w:space="0" w:color="auto"/>
        <w:right w:val="none" w:sz="0" w:space="0" w:color="auto"/>
      </w:divBdr>
    </w:div>
    <w:div w:id="614211361">
      <w:bodyDiv w:val="1"/>
      <w:marLeft w:val="0"/>
      <w:marRight w:val="0"/>
      <w:marTop w:val="0"/>
      <w:marBottom w:val="0"/>
      <w:divBdr>
        <w:top w:val="none" w:sz="0" w:space="0" w:color="auto"/>
        <w:left w:val="none" w:sz="0" w:space="0" w:color="auto"/>
        <w:bottom w:val="none" w:sz="0" w:space="0" w:color="auto"/>
        <w:right w:val="none" w:sz="0" w:space="0" w:color="auto"/>
      </w:divBdr>
    </w:div>
    <w:div w:id="614212070">
      <w:bodyDiv w:val="1"/>
      <w:marLeft w:val="0"/>
      <w:marRight w:val="0"/>
      <w:marTop w:val="0"/>
      <w:marBottom w:val="0"/>
      <w:divBdr>
        <w:top w:val="none" w:sz="0" w:space="0" w:color="auto"/>
        <w:left w:val="none" w:sz="0" w:space="0" w:color="auto"/>
        <w:bottom w:val="none" w:sz="0" w:space="0" w:color="auto"/>
        <w:right w:val="none" w:sz="0" w:space="0" w:color="auto"/>
      </w:divBdr>
    </w:div>
    <w:div w:id="615865338">
      <w:bodyDiv w:val="1"/>
      <w:marLeft w:val="0"/>
      <w:marRight w:val="0"/>
      <w:marTop w:val="0"/>
      <w:marBottom w:val="0"/>
      <w:divBdr>
        <w:top w:val="none" w:sz="0" w:space="0" w:color="auto"/>
        <w:left w:val="none" w:sz="0" w:space="0" w:color="auto"/>
        <w:bottom w:val="none" w:sz="0" w:space="0" w:color="auto"/>
        <w:right w:val="none" w:sz="0" w:space="0" w:color="auto"/>
      </w:divBdr>
    </w:div>
    <w:div w:id="616447599">
      <w:bodyDiv w:val="1"/>
      <w:marLeft w:val="0"/>
      <w:marRight w:val="0"/>
      <w:marTop w:val="0"/>
      <w:marBottom w:val="0"/>
      <w:divBdr>
        <w:top w:val="none" w:sz="0" w:space="0" w:color="auto"/>
        <w:left w:val="none" w:sz="0" w:space="0" w:color="auto"/>
        <w:bottom w:val="none" w:sz="0" w:space="0" w:color="auto"/>
        <w:right w:val="none" w:sz="0" w:space="0" w:color="auto"/>
      </w:divBdr>
    </w:div>
    <w:div w:id="617029354">
      <w:bodyDiv w:val="1"/>
      <w:marLeft w:val="0"/>
      <w:marRight w:val="0"/>
      <w:marTop w:val="0"/>
      <w:marBottom w:val="0"/>
      <w:divBdr>
        <w:top w:val="none" w:sz="0" w:space="0" w:color="auto"/>
        <w:left w:val="none" w:sz="0" w:space="0" w:color="auto"/>
        <w:bottom w:val="none" w:sz="0" w:space="0" w:color="auto"/>
        <w:right w:val="none" w:sz="0" w:space="0" w:color="auto"/>
      </w:divBdr>
    </w:div>
    <w:div w:id="617224114">
      <w:bodyDiv w:val="1"/>
      <w:marLeft w:val="0"/>
      <w:marRight w:val="0"/>
      <w:marTop w:val="0"/>
      <w:marBottom w:val="0"/>
      <w:divBdr>
        <w:top w:val="none" w:sz="0" w:space="0" w:color="auto"/>
        <w:left w:val="none" w:sz="0" w:space="0" w:color="auto"/>
        <w:bottom w:val="none" w:sz="0" w:space="0" w:color="auto"/>
        <w:right w:val="none" w:sz="0" w:space="0" w:color="auto"/>
      </w:divBdr>
    </w:div>
    <w:div w:id="617880393">
      <w:bodyDiv w:val="1"/>
      <w:marLeft w:val="0"/>
      <w:marRight w:val="0"/>
      <w:marTop w:val="0"/>
      <w:marBottom w:val="0"/>
      <w:divBdr>
        <w:top w:val="none" w:sz="0" w:space="0" w:color="auto"/>
        <w:left w:val="none" w:sz="0" w:space="0" w:color="auto"/>
        <w:bottom w:val="none" w:sz="0" w:space="0" w:color="auto"/>
        <w:right w:val="none" w:sz="0" w:space="0" w:color="auto"/>
      </w:divBdr>
    </w:div>
    <w:div w:id="620498473">
      <w:bodyDiv w:val="1"/>
      <w:marLeft w:val="0"/>
      <w:marRight w:val="0"/>
      <w:marTop w:val="0"/>
      <w:marBottom w:val="0"/>
      <w:divBdr>
        <w:top w:val="none" w:sz="0" w:space="0" w:color="auto"/>
        <w:left w:val="none" w:sz="0" w:space="0" w:color="auto"/>
        <w:bottom w:val="none" w:sz="0" w:space="0" w:color="auto"/>
        <w:right w:val="none" w:sz="0" w:space="0" w:color="auto"/>
      </w:divBdr>
    </w:div>
    <w:div w:id="621686951">
      <w:bodyDiv w:val="1"/>
      <w:marLeft w:val="0"/>
      <w:marRight w:val="0"/>
      <w:marTop w:val="0"/>
      <w:marBottom w:val="0"/>
      <w:divBdr>
        <w:top w:val="none" w:sz="0" w:space="0" w:color="auto"/>
        <w:left w:val="none" w:sz="0" w:space="0" w:color="auto"/>
        <w:bottom w:val="none" w:sz="0" w:space="0" w:color="auto"/>
        <w:right w:val="none" w:sz="0" w:space="0" w:color="auto"/>
      </w:divBdr>
      <w:divsChild>
        <w:div w:id="498926076">
          <w:marLeft w:val="0"/>
          <w:marRight w:val="0"/>
          <w:marTop w:val="0"/>
          <w:marBottom w:val="0"/>
          <w:divBdr>
            <w:top w:val="none" w:sz="0" w:space="0" w:color="auto"/>
            <w:left w:val="none" w:sz="0" w:space="0" w:color="auto"/>
            <w:bottom w:val="none" w:sz="0" w:space="0" w:color="auto"/>
            <w:right w:val="none" w:sz="0" w:space="0" w:color="auto"/>
          </w:divBdr>
        </w:div>
        <w:div w:id="563755063">
          <w:marLeft w:val="0"/>
          <w:marRight w:val="0"/>
          <w:marTop w:val="0"/>
          <w:marBottom w:val="0"/>
          <w:divBdr>
            <w:top w:val="none" w:sz="0" w:space="0" w:color="auto"/>
            <w:left w:val="none" w:sz="0" w:space="0" w:color="auto"/>
            <w:bottom w:val="none" w:sz="0" w:space="0" w:color="auto"/>
            <w:right w:val="none" w:sz="0" w:space="0" w:color="auto"/>
          </w:divBdr>
        </w:div>
        <w:div w:id="589200659">
          <w:marLeft w:val="0"/>
          <w:marRight w:val="0"/>
          <w:marTop w:val="0"/>
          <w:marBottom w:val="0"/>
          <w:divBdr>
            <w:top w:val="none" w:sz="0" w:space="0" w:color="auto"/>
            <w:left w:val="none" w:sz="0" w:space="0" w:color="auto"/>
            <w:bottom w:val="none" w:sz="0" w:space="0" w:color="auto"/>
            <w:right w:val="none" w:sz="0" w:space="0" w:color="auto"/>
          </w:divBdr>
        </w:div>
        <w:div w:id="658727141">
          <w:marLeft w:val="0"/>
          <w:marRight w:val="0"/>
          <w:marTop w:val="0"/>
          <w:marBottom w:val="0"/>
          <w:divBdr>
            <w:top w:val="none" w:sz="0" w:space="0" w:color="auto"/>
            <w:left w:val="none" w:sz="0" w:space="0" w:color="auto"/>
            <w:bottom w:val="none" w:sz="0" w:space="0" w:color="auto"/>
            <w:right w:val="none" w:sz="0" w:space="0" w:color="auto"/>
          </w:divBdr>
        </w:div>
        <w:div w:id="848716104">
          <w:marLeft w:val="0"/>
          <w:marRight w:val="0"/>
          <w:marTop w:val="0"/>
          <w:marBottom w:val="0"/>
          <w:divBdr>
            <w:top w:val="none" w:sz="0" w:space="0" w:color="auto"/>
            <w:left w:val="none" w:sz="0" w:space="0" w:color="auto"/>
            <w:bottom w:val="none" w:sz="0" w:space="0" w:color="auto"/>
            <w:right w:val="none" w:sz="0" w:space="0" w:color="auto"/>
          </w:divBdr>
        </w:div>
        <w:div w:id="1149789379">
          <w:marLeft w:val="0"/>
          <w:marRight w:val="0"/>
          <w:marTop w:val="0"/>
          <w:marBottom w:val="0"/>
          <w:divBdr>
            <w:top w:val="none" w:sz="0" w:space="0" w:color="auto"/>
            <w:left w:val="none" w:sz="0" w:space="0" w:color="auto"/>
            <w:bottom w:val="none" w:sz="0" w:space="0" w:color="auto"/>
            <w:right w:val="none" w:sz="0" w:space="0" w:color="auto"/>
          </w:divBdr>
        </w:div>
        <w:div w:id="1621033671">
          <w:marLeft w:val="0"/>
          <w:marRight w:val="0"/>
          <w:marTop w:val="0"/>
          <w:marBottom w:val="0"/>
          <w:divBdr>
            <w:top w:val="none" w:sz="0" w:space="0" w:color="auto"/>
            <w:left w:val="none" w:sz="0" w:space="0" w:color="auto"/>
            <w:bottom w:val="none" w:sz="0" w:space="0" w:color="auto"/>
            <w:right w:val="none" w:sz="0" w:space="0" w:color="auto"/>
          </w:divBdr>
        </w:div>
        <w:div w:id="1698654207">
          <w:marLeft w:val="0"/>
          <w:marRight w:val="0"/>
          <w:marTop w:val="0"/>
          <w:marBottom w:val="0"/>
          <w:divBdr>
            <w:top w:val="none" w:sz="0" w:space="0" w:color="auto"/>
            <w:left w:val="none" w:sz="0" w:space="0" w:color="auto"/>
            <w:bottom w:val="none" w:sz="0" w:space="0" w:color="auto"/>
            <w:right w:val="none" w:sz="0" w:space="0" w:color="auto"/>
          </w:divBdr>
        </w:div>
      </w:divsChild>
    </w:div>
    <w:div w:id="624384294">
      <w:bodyDiv w:val="1"/>
      <w:marLeft w:val="0"/>
      <w:marRight w:val="0"/>
      <w:marTop w:val="0"/>
      <w:marBottom w:val="0"/>
      <w:divBdr>
        <w:top w:val="none" w:sz="0" w:space="0" w:color="auto"/>
        <w:left w:val="none" w:sz="0" w:space="0" w:color="auto"/>
        <w:bottom w:val="none" w:sz="0" w:space="0" w:color="auto"/>
        <w:right w:val="none" w:sz="0" w:space="0" w:color="auto"/>
      </w:divBdr>
    </w:div>
    <w:div w:id="624779520">
      <w:bodyDiv w:val="1"/>
      <w:marLeft w:val="0"/>
      <w:marRight w:val="0"/>
      <w:marTop w:val="0"/>
      <w:marBottom w:val="0"/>
      <w:divBdr>
        <w:top w:val="none" w:sz="0" w:space="0" w:color="auto"/>
        <w:left w:val="none" w:sz="0" w:space="0" w:color="auto"/>
        <w:bottom w:val="none" w:sz="0" w:space="0" w:color="auto"/>
        <w:right w:val="none" w:sz="0" w:space="0" w:color="auto"/>
      </w:divBdr>
    </w:div>
    <w:div w:id="625817140">
      <w:bodyDiv w:val="1"/>
      <w:marLeft w:val="0"/>
      <w:marRight w:val="0"/>
      <w:marTop w:val="0"/>
      <w:marBottom w:val="0"/>
      <w:divBdr>
        <w:top w:val="none" w:sz="0" w:space="0" w:color="auto"/>
        <w:left w:val="none" w:sz="0" w:space="0" w:color="auto"/>
        <w:bottom w:val="none" w:sz="0" w:space="0" w:color="auto"/>
        <w:right w:val="none" w:sz="0" w:space="0" w:color="auto"/>
      </w:divBdr>
    </w:div>
    <w:div w:id="626617929">
      <w:bodyDiv w:val="1"/>
      <w:marLeft w:val="0"/>
      <w:marRight w:val="0"/>
      <w:marTop w:val="0"/>
      <w:marBottom w:val="0"/>
      <w:divBdr>
        <w:top w:val="none" w:sz="0" w:space="0" w:color="auto"/>
        <w:left w:val="none" w:sz="0" w:space="0" w:color="auto"/>
        <w:bottom w:val="none" w:sz="0" w:space="0" w:color="auto"/>
        <w:right w:val="none" w:sz="0" w:space="0" w:color="auto"/>
      </w:divBdr>
    </w:div>
    <w:div w:id="627051638">
      <w:bodyDiv w:val="1"/>
      <w:marLeft w:val="0"/>
      <w:marRight w:val="0"/>
      <w:marTop w:val="0"/>
      <w:marBottom w:val="0"/>
      <w:divBdr>
        <w:top w:val="none" w:sz="0" w:space="0" w:color="auto"/>
        <w:left w:val="none" w:sz="0" w:space="0" w:color="auto"/>
        <w:bottom w:val="none" w:sz="0" w:space="0" w:color="auto"/>
        <w:right w:val="none" w:sz="0" w:space="0" w:color="auto"/>
      </w:divBdr>
    </w:div>
    <w:div w:id="627974232">
      <w:bodyDiv w:val="1"/>
      <w:marLeft w:val="0"/>
      <w:marRight w:val="0"/>
      <w:marTop w:val="0"/>
      <w:marBottom w:val="0"/>
      <w:divBdr>
        <w:top w:val="none" w:sz="0" w:space="0" w:color="auto"/>
        <w:left w:val="none" w:sz="0" w:space="0" w:color="auto"/>
        <w:bottom w:val="none" w:sz="0" w:space="0" w:color="auto"/>
        <w:right w:val="none" w:sz="0" w:space="0" w:color="auto"/>
      </w:divBdr>
    </w:div>
    <w:div w:id="628321553">
      <w:bodyDiv w:val="1"/>
      <w:marLeft w:val="0"/>
      <w:marRight w:val="0"/>
      <w:marTop w:val="0"/>
      <w:marBottom w:val="0"/>
      <w:divBdr>
        <w:top w:val="none" w:sz="0" w:space="0" w:color="auto"/>
        <w:left w:val="none" w:sz="0" w:space="0" w:color="auto"/>
        <w:bottom w:val="none" w:sz="0" w:space="0" w:color="auto"/>
        <w:right w:val="none" w:sz="0" w:space="0" w:color="auto"/>
      </w:divBdr>
    </w:div>
    <w:div w:id="629243321">
      <w:bodyDiv w:val="1"/>
      <w:marLeft w:val="0"/>
      <w:marRight w:val="0"/>
      <w:marTop w:val="0"/>
      <w:marBottom w:val="0"/>
      <w:divBdr>
        <w:top w:val="none" w:sz="0" w:space="0" w:color="auto"/>
        <w:left w:val="none" w:sz="0" w:space="0" w:color="auto"/>
        <w:bottom w:val="none" w:sz="0" w:space="0" w:color="auto"/>
        <w:right w:val="none" w:sz="0" w:space="0" w:color="auto"/>
      </w:divBdr>
    </w:div>
    <w:div w:id="629746823">
      <w:bodyDiv w:val="1"/>
      <w:marLeft w:val="0"/>
      <w:marRight w:val="0"/>
      <w:marTop w:val="0"/>
      <w:marBottom w:val="0"/>
      <w:divBdr>
        <w:top w:val="none" w:sz="0" w:space="0" w:color="auto"/>
        <w:left w:val="none" w:sz="0" w:space="0" w:color="auto"/>
        <w:bottom w:val="none" w:sz="0" w:space="0" w:color="auto"/>
        <w:right w:val="none" w:sz="0" w:space="0" w:color="auto"/>
      </w:divBdr>
    </w:div>
    <w:div w:id="632103271">
      <w:bodyDiv w:val="1"/>
      <w:marLeft w:val="0"/>
      <w:marRight w:val="0"/>
      <w:marTop w:val="0"/>
      <w:marBottom w:val="0"/>
      <w:divBdr>
        <w:top w:val="none" w:sz="0" w:space="0" w:color="auto"/>
        <w:left w:val="none" w:sz="0" w:space="0" w:color="auto"/>
        <w:bottom w:val="none" w:sz="0" w:space="0" w:color="auto"/>
        <w:right w:val="none" w:sz="0" w:space="0" w:color="auto"/>
      </w:divBdr>
    </w:div>
    <w:div w:id="632756923">
      <w:bodyDiv w:val="1"/>
      <w:marLeft w:val="0"/>
      <w:marRight w:val="0"/>
      <w:marTop w:val="0"/>
      <w:marBottom w:val="0"/>
      <w:divBdr>
        <w:top w:val="none" w:sz="0" w:space="0" w:color="auto"/>
        <w:left w:val="none" w:sz="0" w:space="0" w:color="auto"/>
        <w:bottom w:val="none" w:sz="0" w:space="0" w:color="auto"/>
        <w:right w:val="none" w:sz="0" w:space="0" w:color="auto"/>
      </w:divBdr>
      <w:divsChild>
        <w:div w:id="65538286">
          <w:marLeft w:val="0"/>
          <w:marRight w:val="0"/>
          <w:marTop w:val="0"/>
          <w:marBottom w:val="0"/>
          <w:divBdr>
            <w:top w:val="none" w:sz="0" w:space="0" w:color="auto"/>
            <w:left w:val="none" w:sz="0" w:space="0" w:color="auto"/>
            <w:bottom w:val="none" w:sz="0" w:space="0" w:color="auto"/>
            <w:right w:val="none" w:sz="0" w:space="0" w:color="auto"/>
          </w:divBdr>
        </w:div>
        <w:div w:id="275841948">
          <w:marLeft w:val="0"/>
          <w:marRight w:val="0"/>
          <w:marTop w:val="0"/>
          <w:marBottom w:val="0"/>
          <w:divBdr>
            <w:top w:val="none" w:sz="0" w:space="0" w:color="auto"/>
            <w:left w:val="none" w:sz="0" w:space="0" w:color="auto"/>
            <w:bottom w:val="none" w:sz="0" w:space="0" w:color="auto"/>
            <w:right w:val="none" w:sz="0" w:space="0" w:color="auto"/>
          </w:divBdr>
        </w:div>
        <w:div w:id="749692359">
          <w:marLeft w:val="0"/>
          <w:marRight w:val="0"/>
          <w:marTop w:val="0"/>
          <w:marBottom w:val="0"/>
          <w:divBdr>
            <w:top w:val="none" w:sz="0" w:space="0" w:color="auto"/>
            <w:left w:val="none" w:sz="0" w:space="0" w:color="auto"/>
            <w:bottom w:val="none" w:sz="0" w:space="0" w:color="auto"/>
            <w:right w:val="none" w:sz="0" w:space="0" w:color="auto"/>
          </w:divBdr>
        </w:div>
        <w:div w:id="849415217">
          <w:marLeft w:val="0"/>
          <w:marRight w:val="0"/>
          <w:marTop w:val="0"/>
          <w:marBottom w:val="0"/>
          <w:divBdr>
            <w:top w:val="none" w:sz="0" w:space="0" w:color="auto"/>
            <w:left w:val="none" w:sz="0" w:space="0" w:color="auto"/>
            <w:bottom w:val="none" w:sz="0" w:space="0" w:color="auto"/>
            <w:right w:val="none" w:sz="0" w:space="0" w:color="auto"/>
          </w:divBdr>
        </w:div>
        <w:div w:id="1584218463">
          <w:marLeft w:val="0"/>
          <w:marRight w:val="0"/>
          <w:marTop w:val="0"/>
          <w:marBottom w:val="0"/>
          <w:divBdr>
            <w:top w:val="none" w:sz="0" w:space="0" w:color="auto"/>
            <w:left w:val="none" w:sz="0" w:space="0" w:color="auto"/>
            <w:bottom w:val="none" w:sz="0" w:space="0" w:color="auto"/>
            <w:right w:val="none" w:sz="0" w:space="0" w:color="auto"/>
          </w:divBdr>
        </w:div>
        <w:div w:id="1993102607">
          <w:marLeft w:val="0"/>
          <w:marRight w:val="0"/>
          <w:marTop w:val="0"/>
          <w:marBottom w:val="0"/>
          <w:divBdr>
            <w:top w:val="none" w:sz="0" w:space="0" w:color="auto"/>
            <w:left w:val="none" w:sz="0" w:space="0" w:color="auto"/>
            <w:bottom w:val="none" w:sz="0" w:space="0" w:color="auto"/>
            <w:right w:val="none" w:sz="0" w:space="0" w:color="auto"/>
          </w:divBdr>
        </w:div>
        <w:div w:id="2044866192">
          <w:marLeft w:val="0"/>
          <w:marRight w:val="0"/>
          <w:marTop w:val="0"/>
          <w:marBottom w:val="0"/>
          <w:divBdr>
            <w:top w:val="none" w:sz="0" w:space="0" w:color="auto"/>
            <w:left w:val="none" w:sz="0" w:space="0" w:color="auto"/>
            <w:bottom w:val="none" w:sz="0" w:space="0" w:color="auto"/>
            <w:right w:val="none" w:sz="0" w:space="0" w:color="auto"/>
          </w:divBdr>
        </w:div>
      </w:divsChild>
    </w:div>
    <w:div w:id="634140701">
      <w:bodyDiv w:val="1"/>
      <w:marLeft w:val="0"/>
      <w:marRight w:val="0"/>
      <w:marTop w:val="0"/>
      <w:marBottom w:val="0"/>
      <w:divBdr>
        <w:top w:val="none" w:sz="0" w:space="0" w:color="auto"/>
        <w:left w:val="none" w:sz="0" w:space="0" w:color="auto"/>
        <w:bottom w:val="none" w:sz="0" w:space="0" w:color="auto"/>
        <w:right w:val="none" w:sz="0" w:space="0" w:color="auto"/>
      </w:divBdr>
    </w:div>
    <w:div w:id="635381740">
      <w:bodyDiv w:val="1"/>
      <w:marLeft w:val="0"/>
      <w:marRight w:val="0"/>
      <w:marTop w:val="0"/>
      <w:marBottom w:val="0"/>
      <w:divBdr>
        <w:top w:val="none" w:sz="0" w:space="0" w:color="auto"/>
        <w:left w:val="none" w:sz="0" w:space="0" w:color="auto"/>
        <w:bottom w:val="none" w:sz="0" w:space="0" w:color="auto"/>
        <w:right w:val="none" w:sz="0" w:space="0" w:color="auto"/>
      </w:divBdr>
    </w:div>
    <w:div w:id="636881241">
      <w:bodyDiv w:val="1"/>
      <w:marLeft w:val="0"/>
      <w:marRight w:val="0"/>
      <w:marTop w:val="0"/>
      <w:marBottom w:val="0"/>
      <w:divBdr>
        <w:top w:val="none" w:sz="0" w:space="0" w:color="auto"/>
        <w:left w:val="none" w:sz="0" w:space="0" w:color="auto"/>
        <w:bottom w:val="none" w:sz="0" w:space="0" w:color="auto"/>
        <w:right w:val="none" w:sz="0" w:space="0" w:color="auto"/>
      </w:divBdr>
    </w:div>
    <w:div w:id="637340031">
      <w:bodyDiv w:val="1"/>
      <w:marLeft w:val="0"/>
      <w:marRight w:val="0"/>
      <w:marTop w:val="0"/>
      <w:marBottom w:val="0"/>
      <w:divBdr>
        <w:top w:val="none" w:sz="0" w:space="0" w:color="auto"/>
        <w:left w:val="none" w:sz="0" w:space="0" w:color="auto"/>
        <w:bottom w:val="none" w:sz="0" w:space="0" w:color="auto"/>
        <w:right w:val="none" w:sz="0" w:space="0" w:color="auto"/>
      </w:divBdr>
    </w:div>
    <w:div w:id="640041373">
      <w:bodyDiv w:val="1"/>
      <w:marLeft w:val="0"/>
      <w:marRight w:val="0"/>
      <w:marTop w:val="0"/>
      <w:marBottom w:val="0"/>
      <w:divBdr>
        <w:top w:val="none" w:sz="0" w:space="0" w:color="auto"/>
        <w:left w:val="none" w:sz="0" w:space="0" w:color="auto"/>
        <w:bottom w:val="none" w:sz="0" w:space="0" w:color="auto"/>
        <w:right w:val="none" w:sz="0" w:space="0" w:color="auto"/>
      </w:divBdr>
    </w:div>
    <w:div w:id="641621595">
      <w:bodyDiv w:val="1"/>
      <w:marLeft w:val="0"/>
      <w:marRight w:val="0"/>
      <w:marTop w:val="0"/>
      <w:marBottom w:val="0"/>
      <w:divBdr>
        <w:top w:val="none" w:sz="0" w:space="0" w:color="auto"/>
        <w:left w:val="none" w:sz="0" w:space="0" w:color="auto"/>
        <w:bottom w:val="none" w:sz="0" w:space="0" w:color="auto"/>
        <w:right w:val="none" w:sz="0" w:space="0" w:color="auto"/>
      </w:divBdr>
    </w:div>
    <w:div w:id="642274152">
      <w:bodyDiv w:val="1"/>
      <w:marLeft w:val="0"/>
      <w:marRight w:val="0"/>
      <w:marTop w:val="0"/>
      <w:marBottom w:val="0"/>
      <w:divBdr>
        <w:top w:val="none" w:sz="0" w:space="0" w:color="auto"/>
        <w:left w:val="none" w:sz="0" w:space="0" w:color="auto"/>
        <w:bottom w:val="none" w:sz="0" w:space="0" w:color="auto"/>
        <w:right w:val="none" w:sz="0" w:space="0" w:color="auto"/>
      </w:divBdr>
    </w:div>
    <w:div w:id="645819364">
      <w:bodyDiv w:val="1"/>
      <w:marLeft w:val="0"/>
      <w:marRight w:val="0"/>
      <w:marTop w:val="0"/>
      <w:marBottom w:val="0"/>
      <w:divBdr>
        <w:top w:val="none" w:sz="0" w:space="0" w:color="auto"/>
        <w:left w:val="none" w:sz="0" w:space="0" w:color="auto"/>
        <w:bottom w:val="none" w:sz="0" w:space="0" w:color="auto"/>
        <w:right w:val="none" w:sz="0" w:space="0" w:color="auto"/>
      </w:divBdr>
    </w:div>
    <w:div w:id="648289179">
      <w:bodyDiv w:val="1"/>
      <w:marLeft w:val="0"/>
      <w:marRight w:val="0"/>
      <w:marTop w:val="0"/>
      <w:marBottom w:val="0"/>
      <w:divBdr>
        <w:top w:val="none" w:sz="0" w:space="0" w:color="auto"/>
        <w:left w:val="none" w:sz="0" w:space="0" w:color="auto"/>
        <w:bottom w:val="none" w:sz="0" w:space="0" w:color="auto"/>
        <w:right w:val="none" w:sz="0" w:space="0" w:color="auto"/>
      </w:divBdr>
    </w:div>
    <w:div w:id="658000046">
      <w:bodyDiv w:val="1"/>
      <w:marLeft w:val="0"/>
      <w:marRight w:val="0"/>
      <w:marTop w:val="0"/>
      <w:marBottom w:val="0"/>
      <w:divBdr>
        <w:top w:val="none" w:sz="0" w:space="0" w:color="auto"/>
        <w:left w:val="none" w:sz="0" w:space="0" w:color="auto"/>
        <w:bottom w:val="none" w:sz="0" w:space="0" w:color="auto"/>
        <w:right w:val="none" w:sz="0" w:space="0" w:color="auto"/>
      </w:divBdr>
    </w:div>
    <w:div w:id="659893559">
      <w:bodyDiv w:val="1"/>
      <w:marLeft w:val="0"/>
      <w:marRight w:val="0"/>
      <w:marTop w:val="0"/>
      <w:marBottom w:val="0"/>
      <w:divBdr>
        <w:top w:val="none" w:sz="0" w:space="0" w:color="auto"/>
        <w:left w:val="none" w:sz="0" w:space="0" w:color="auto"/>
        <w:bottom w:val="none" w:sz="0" w:space="0" w:color="auto"/>
        <w:right w:val="none" w:sz="0" w:space="0" w:color="auto"/>
      </w:divBdr>
    </w:div>
    <w:div w:id="663168543">
      <w:bodyDiv w:val="1"/>
      <w:marLeft w:val="0"/>
      <w:marRight w:val="0"/>
      <w:marTop w:val="0"/>
      <w:marBottom w:val="0"/>
      <w:divBdr>
        <w:top w:val="none" w:sz="0" w:space="0" w:color="auto"/>
        <w:left w:val="none" w:sz="0" w:space="0" w:color="auto"/>
        <w:bottom w:val="none" w:sz="0" w:space="0" w:color="auto"/>
        <w:right w:val="none" w:sz="0" w:space="0" w:color="auto"/>
      </w:divBdr>
    </w:div>
    <w:div w:id="664866953">
      <w:bodyDiv w:val="1"/>
      <w:marLeft w:val="0"/>
      <w:marRight w:val="0"/>
      <w:marTop w:val="0"/>
      <w:marBottom w:val="0"/>
      <w:divBdr>
        <w:top w:val="none" w:sz="0" w:space="0" w:color="auto"/>
        <w:left w:val="none" w:sz="0" w:space="0" w:color="auto"/>
        <w:bottom w:val="none" w:sz="0" w:space="0" w:color="auto"/>
        <w:right w:val="none" w:sz="0" w:space="0" w:color="auto"/>
      </w:divBdr>
    </w:div>
    <w:div w:id="667294955">
      <w:bodyDiv w:val="1"/>
      <w:marLeft w:val="0"/>
      <w:marRight w:val="0"/>
      <w:marTop w:val="0"/>
      <w:marBottom w:val="0"/>
      <w:divBdr>
        <w:top w:val="none" w:sz="0" w:space="0" w:color="auto"/>
        <w:left w:val="none" w:sz="0" w:space="0" w:color="auto"/>
        <w:bottom w:val="none" w:sz="0" w:space="0" w:color="auto"/>
        <w:right w:val="none" w:sz="0" w:space="0" w:color="auto"/>
      </w:divBdr>
    </w:div>
    <w:div w:id="670258455">
      <w:bodyDiv w:val="1"/>
      <w:marLeft w:val="0"/>
      <w:marRight w:val="0"/>
      <w:marTop w:val="0"/>
      <w:marBottom w:val="0"/>
      <w:divBdr>
        <w:top w:val="none" w:sz="0" w:space="0" w:color="auto"/>
        <w:left w:val="none" w:sz="0" w:space="0" w:color="auto"/>
        <w:bottom w:val="none" w:sz="0" w:space="0" w:color="auto"/>
        <w:right w:val="none" w:sz="0" w:space="0" w:color="auto"/>
      </w:divBdr>
    </w:div>
    <w:div w:id="670910298">
      <w:bodyDiv w:val="1"/>
      <w:marLeft w:val="0"/>
      <w:marRight w:val="0"/>
      <w:marTop w:val="0"/>
      <w:marBottom w:val="0"/>
      <w:divBdr>
        <w:top w:val="none" w:sz="0" w:space="0" w:color="auto"/>
        <w:left w:val="none" w:sz="0" w:space="0" w:color="auto"/>
        <w:bottom w:val="none" w:sz="0" w:space="0" w:color="auto"/>
        <w:right w:val="none" w:sz="0" w:space="0" w:color="auto"/>
      </w:divBdr>
    </w:div>
    <w:div w:id="671103188">
      <w:bodyDiv w:val="1"/>
      <w:marLeft w:val="0"/>
      <w:marRight w:val="0"/>
      <w:marTop w:val="0"/>
      <w:marBottom w:val="0"/>
      <w:divBdr>
        <w:top w:val="none" w:sz="0" w:space="0" w:color="auto"/>
        <w:left w:val="none" w:sz="0" w:space="0" w:color="auto"/>
        <w:bottom w:val="none" w:sz="0" w:space="0" w:color="auto"/>
        <w:right w:val="none" w:sz="0" w:space="0" w:color="auto"/>
      </w:divBdr>
    </w:div>
    <w:div w:id="681666999">
      <w:bodyDiv w:val="1"/>
      <w:marLeft w:val="0"/>
      <w:marRight w:val="0"/>
      <w:marTop w:val="0"/>
      <w:marBottom w:val="0"/>
      <w:divBdr>
        <w:top w:val="none" w:sz="0" w:space="0" w:color="auto"/>
        <w:left w:val="none" w:sz="0" w:space="0" w:color="auto"/>
        <w:bottom w:val="none" w:sz="0" w:space="0" w:color="auto"/>
        <w:right w:val="none" w:sz="0" w:space="0" w:color="auto"/>
      </w:divBdr>
    </w:div>
    <w:div w:id="684793455">
      <w:bodyDiv w:val="1"/>
      <w:marLeft w:val="0"/>
      <w:marRight w:val="0"/>
      <w:marTop w:val="0"/>
      <w:marBottom w:val="0"/>
      <w:divBdr>
        <w:top w:val="none" w:sz="0" w:space="0" w:color="auto"/>
        <w:left w:val="none" w:sz="0" w:space="0" w:color="auto"/>
        <w:bottom w:val="none" w:sz="0" w:space="0" w:color="auto"/>
        <w:right w:val="none" w:sz="0" w:space="0" w:color="auto"/>
      </w:divBdr>
    </w:div>
    <w:div w:id="686058757">
      <w:bodyDiv w:val="1"/>
      <w:marLeft w:val="0"/>
      <w:marRight w:val="0"/>
      <w:marTop w:val="0"/>
      <w:marBottom w:val="0"/>
      <w:divBdr>
        <w:top w:val="none" w:sz="0" w:space="0" w:color="auto"/>
        <w:left w:val="none" w:sz="0" w:space="0" w:color="auto"/>
        <w:bottom w:val="none" w:sz="0" w:space="0" w:color="auto"/>
        <w:right w:val="none" w:sz="0" w:space="0" w:color="auto"/>
      </w:divBdr>
    </w:div>
    <w:div w:id="690959228">
      <w:bodyDiv w:val="1"/>
      <w:marLeft w:val="0"/>
      <w:marRight w:val="0"/>
      <w:marTop w:val="0"/>
      <w:marBottom w:val="0"/>
      <w:divBdr>
        <w:top w:val="none" w:sz="0" w:space="0" w:color="auto"/>
        <w:left w:val="none" w:sz="0" w:space="0" w:color="auto"/>
        <w:bottom w:val="none" w:sz="0" w:space="0" w:color="auto"/>
        <w:right w:val="none" w:sz="0" w:space="0" w:color="auto"/>
      </w:divBdr>
    </w:div>
    <w:div w:id="692651526">
      <w:bodyDiv w:val="1"/>
      <w:marLeft w:val="0"/>
      <w:marRight w:val="0"/>
      <w:marTop w:val="0"/>
      <w:marBottom w:val="0"/>
      <w:divBdr>
        <w:top w:val="none" w:sz="0" w:space="0" w:color="auto"/>
        <w:left w:val="none" w:sz="0" w:space="0" w:color="auto"/>
        <w:bottom w:val="none" w:sz="0" w:space="0" w:color="auto"/>
        <w:right w:val="none" w:sz="0" w:space="0" w:color="auto"/>
      </w:divBdr>
    </w:div>
    <w:div w:id="694190036">
      <w:bodyDiv w:val="1"/>
      <w:marLeft w:val="0"/>
      <w:marRight w:val="0"/>
      <w:marTop w:val="0"/>
      <w:marBottom w:val="0"/>
      <w:divBdr>
        <w:top w:val="none" w:sz="0" w:space="0" w:color="auto"/>
        <w:left w:val="none" w:sz="0" w:space="0" w:color="auto"/>
        <w:bottom w:val="none" w:sz="0" w:space="0" w:color="auto"/>
        <w:right w:val="none" w:sz="0" w:space="0" w:color="auto"/>
      </w:divBdr>
    </w:div>
    <w:div w:id="694621440">
      <w:bodyDiv w:val="1"/>
      <w:marLeft w:val="0"/>
      <w:marRight w:val="0"/>
      <w:marTop w:val="0"/>
      <w:marBottom w:val="0"/>
      <w:divBdr>
        <w:top w:val="none" w:sz="0" w:space="0" w:color="auto"/>
        <w:left w:val="none" w:sz="0" w:space="0" w:color="auto"/>
        <w:bottom w:val="none" w:sz="0" w:space="0" w:color="auto"/>
        <w:right w:val="none" w:sz="0" w:space="0" w:color="auto"/>
      </w:divBdr>
    </w:div>
    <w:div w:id="695083987">
      <w:bodyDiv w:val="1"/>
      <w:marLeft w:val="0"/>
      <w:marRight w:val="0"/>
      <w:marTop w:val="0"/>
      <w:marBottom w:val="0"/>
      <w:divBdr>
        <w:top w:val="none" w:sz="0" w:space="0" w:color="auto"/>
        <w:left w:val="none" w:sz="0" w:space="0" w:color="auto"/>
        <w:bottom w:val="none" w:sz="0" w:space="0" w:color="auto"/>
        <w:right w:val="none" w:sz="0" w:space="0" w:color="auto"/>
      </w:divBdr>
      <w:divsChild>
        <w:div w:id="91440244">
          <w:marLeft w:val="0"/>
          <w:marRight w:val="0"/>
          <w:marTop w:val="0"/>
          <w:marBottom w:val="0"/>
          <w:divBdr>
            <w:top w:val="none" w:sz="0" w:space="0" w:color="auto"/>
            <w:left w:val="none" w:sz="0" w:space="0" w:color="auto"/>
            <w:bottom w:val="none" w:sz="0" w:space="0" w:color="auto"/>
            <w:right w:val="none" w:sz="0" w:space="0" w:color="auto"/>
          </w:divBdr>
        </w:div>
        <w:div w:id="131948141">
          <w:marLeft w:val="0"/>
          <w:marRight w:val="0"/>
          <w:marTop w:val="0"/>
          <w:marBottom w:val="0"/>
          <w:divBdr>
            <w:top w:val="none" w:sz="0" w:space="0" w:color="auto"/>
            <w:left w:val="none" w:sz="0" w:space="0" w:color="auto"/>
            <w:bottom w:val="none" w:sz="0" w:space="0" w:color="auto"/>
            <w:right w:val="none" w:sz="0" w:space="0" w:color="auto"/>
          </w:divBdr>
        </w:div>
        <w:div w:id="136147825">
          <w:marLeft w:val="0"/>
          <w:marRight w:val="0"/>
          <w:marTop w:val="0"/>
          <w:marBottom w:val="0"/>
          <w:divBdr>
            <w:top w:val="none" w:sz="0" w:space="0" w:color="auto"/>
            <w:left w:val="none" w:sz="0" w:space="0" w:color="auto"/>
            <w:bottom w:val="none" w:sz="0" w:space="0" w:color="auto"/>
            <w:right w:val="none" w:sz="0" w:space="0" w:color="auto"/>
          </w:divBdr>
        </w:div>
        <w:div w:id="219365617">
          <w:marLeft w:val="0"/>
          <w:marRight w:val="0"/>
          <w:marTop w:val="0"/>
          <w:marBottom w:val="0"/>
          <w:divBdr>
            <w:top w:val="none" w:sz="0" w:space="0" w:color="auto"/>
            <w:left w:val="none" w:sz="0" w:space="0" w:color="auto"/>
            <w:bottom w:val="none" w:sz="0" w:space="0" w:color="auto"/>
            <w:right w:val="none" w:sz="0" w:space="0" w:color="auto"/>
          </w:divBdr>
        </w:div>
        <w:div w:id="246774566">
          <w:marLeft w:val="0"/>
          <w:marRight w:val="0"/>
          <w:marTop w:val="0"/>
          <w:marBottom w:val="0"/>
          <w:divBdr>
            <w:top w:val="none" w:sz="0" w:space="0" w:color="auto"/>
            <w:left w:val="none" w:sz="0" w:space="0" w:color="auto"/>
            <w:bottom w:val="none" w:sz="0" w:space="0" w:color="auto"/>
            <w:right w:val="none" w:sz="0" w:space="0" w:color="auto"/>
          </w:divBdr>
        </w:div>
        <w:div w:id="247496048">
          <w:marLeft w:val="0"/>
          <w:marRight w:val="0"/>
          <w:marTop w:val="0"/>
          <w:marBottom w:val="0"/>
          <w:divBdr>
            <w:top w:val="none" w:sz="0" w:space="0" w:color="auto"/>
            <w:left w:val="none" w:sz="0" w:space="0" w:color="auto"/>
            <w:bottom w:val="none" w:sz="0" w:space="0" w:color="auto"/>
            <w:right w:val="none" w:sz="0" w:space="0" w:color="auto"/>
          </w:divBdr>
        </w:div>
        <w:div w:id="394013429">
          <w:marLeft w:val="0"/>
          <w:marRight w:val="0"/>
          <w:marTop w:val="0"/>
          <w:marBottom w:val="0"/>
          <w:divBdr>
            <w:top w:val="none" w:sz="0" w:space="0" w:color="auto"/>
            <w:left w:val="none" w:sz="0" w:space="0" w:color="auto"/>
            <w:bottom w:val="none" w:sz="0" w:space="0" w:color="auto"/>
            <w:right w:val="none" w:sz="0" w:space="0" w:color="auto"/>
          </w:divBdr>
        </w:div>
        <w:div w:id="394158348">
          <w:marLeft w:val="0"/>
          <w:marRight w:val="0"/>
          <w:marTop w:val="0"/>
          <w:marBottom w:val="0"/>
          <w:divBdr>
            <w:top w:val="none" w:sz="0" w:space="0" w:color="auto"/>
            <w:left w:val="none" w:sz="0" w:space="0" w:color="auto"/>
            <w:bottom w:val="none" w:sz="0" w:space="0" w:color="auto"/>
            <w:right w:val="none" w:sz="0" w:space="0" w:color="auto"/>
          </w:divBdr>
        </w:div>
        <w:div w:id="576785623">
          <w:marLeft w:val="0"/>
          <w:marRight w:val="0"/>
          <w:marTop w:val="0"/>
          <w:marBottom w:val="0"/>
          <w:divBdr>
            <w:top w:val="none" w:sz="0" w:space="0" w:color="auto"/>
            <w:left w:val="none" w:sz="0" w:space="0" w:color="auto"/>
            <w:bottom w:val="none" w:sz="0" w:space="0" w:color="auto"/>
            <w:right w:val="none" w:sz="0" w:space="0" w:color="auto"/>
          </w:divBdr>
        </w:div>
        <w:div w:id="592014327">
          <w:marLeft w:val="0"/>
          <w:marRight w:val="0"/>
          <w:marTop w:val="0"/>
          <w:marBottom w:val="0"/>
          <w:divBdr>
            <w:top w:val="none" w:sz="0" w:space="0" w:color="auto"/>
            <w:left w:val="none" w:sz="0" w:space="0" w:color="auto"/>
            <w:bottom w:val="none" w:sz="0" w:space="0" w:color="auto"/>
            <w:right w:val="none" w:sz="0" w:space="0" w:color="auto"/>
          </w:divBdr>
        </w:div>
        <w:div w:id="605817783">
          <w:marLeft w:val="0"/>
          <w:marRight w:val="0"/>
          <w:marTop w:val="0"/>
          <w:marBottom w:val="0"/>
          <w:divBdr>
            <w:top w:val="none" w:sz="0" w:space="0" w:color="auto"/>
            <w:left w:val="none" w:sz="0" w:space="0" w:color="auto"/>
            <w:bottom w:val="none" w:sz="0" w:space="0" w:color="auto"/>
            <w:right w:val="none" w:sz="0" w:space="0" w:color="auto"/>
          </w:divBdr>
        </w:div>
        <w:div w:id="609778132">
          <w:marLeft w:val="0"/>
          <w:marRight w:val="0"/>
          <w:marTop w:val="0"/>
          <w:marBottom w:val="0"/>
          <w:divBdr>
            <w:top w:val="none" w:sz="0" w:space="0" w:color="auto"/>
            <w:left w:val="none" w:sz="0" w:space="0" w:color="auto"/>
            <w:bottom w:val="none" w:sz="0" w:space="0" w:color="auto"/>
            <w:right w:val="none" w:sz="0" w:space="0" w:color="auto"/>
          </w:divBdr>
        </w:div>
        <w:div w:id="623272997">
          <w:marLeft w:val="0"/>
          <w:marRight w:val="0"/>
          <w:marTop w:val="0"/>
          <w:marBottom w:val="0"/>
          <w:divBdr>
            <w:top w:val="none" w:sz="0" w:space="0" w:color="auto"/>
            <w:left w:val="none" w:sz="0" w:space="0" w:color="auto"/>
            <w:bottom w:val="none" w:sz="0" w:space="0" w:color="auto"/>
            <w:right w:val="none" w:sz="0" w:space="0" w:color="auto"/>
          </w:divBdr>
        </w:div>
        <w:div w:id="1455707252">
          <w:marLeft w:val="0"/>
          <w:marRight w:val="0"/>
          <w:marTop w:val="0"/>
          <w:marBottom w:val="0"/>
          <w:divBdr>
            <w:top w:val="none" w:sz="0" w:space="0" w:color="auto"/>
            <w:left w:val="none" w:sz="0" w:space="0" w:color="auto"/>
            <w:bottom w:val="none" w:sz="0" w:space="0" w:color="auto"/>
            <w:right w:val="none" w:sz="0" w:space="0" w:color="auto"/>
          </w:divBdr>
        </w:div>
        <w:div w:id="1593666698">
          <w:marLeft w:val="0"/>
          <w:marRight w:val="0"/>
          <w:marTop w:val="0"/>
          <w:marBottom w:val="0"/>
          <w:divBdr>
            <w:top w:val="none" w:sz="0" w:space="0" w:color="auto"/>
            <w:left w:val="none" w:sz="0" w:space="0" w:color="auto"/>
            <w:bottom w:val="none" w:sz="0" w:space="0" w:color="auto"/>
            <w:right w:val="none" w:sz="0" w:space="0" w:color="auto"/>
          </w:divBdr>
        </w:div>
        <w:div w:id="1723820591">
          <w:marLeft w:val="0"/>
          <w:marRight w:val="0"/>
          <w:marTop w:val="0"/>
          <w:marBottom w:val="0"/>
          <w:divBdr>
            <w:top w:val="none" w:sz="0" w:space="0" w:color="auto"/>
            <w:left w:val="none" w:sz="0" w:space="0" w:color="auto"/>
            <w:bottom w:val="none" w:sz="0" w:space="0" w:color="auto"/>
            <w:right w:val="none" w:sz="0" w:space="0" w:color="auto"/>
          </w:divBdr>
        </w:div>
        <w:div w:id="1916351641">
          <w:marLeft w:val="0"/>
          <w:marRight w:val="0"/>
          <w:marTop w:val="0"/>
          <w:marBottom w:val="0"/>
          <w:divBdr>
            <w:top w:val="none" w:sz="0" w:space="0" w:color="auto"/>
            <w:left w:val="none" w:sz="0" w:space="0" w:color="auto"/>
            <w:bottom w:val="none" w:sz="0" w:space="0" w:color="auto"/>
            <w:right w:val="none" w:sz="0" w:space="0" w:color="auto"/>
          </w:divBdr>
        </w:div>
        <w:div w:id="1953005043">
          <w:marLeft w:val="0"/>
          <w:marRight w:val="0"/>
          <w:marTop w:val="0"/>
          <w:marBottom w:val="0"/>
          <w:divBdr>
            <w:top w:val="none" w:sz="0" w:space="0" w:color="auto"/>
            <w:left w:val="none" w:sz="0" w:space="0" w:color="auto"/>
            <w:bottom w:val="none" w:sz="0" w:space="0" w:color="auto"/>
            <w:right w:val="none" w:sz="0" w:space="0" w:color="auto"/>
          </w:divBdr>
        </w:div>
        <w:div w:id="2053920511">
          <w:marLeft w:val="0"/>
          <w:marRight w:val="0"/>
          <w:marTop w:val="0"/>
          <w:marBottom w:val="0"/>
          <w:divBdr>
            <w:top w:val="none" w:sz="0" w:space="0" w:color="auto"/>
            <w:left w:val="none" w:sz="0" w:space="0" w:color="auto"/>
            <w:bottom w:val="none" w:sz="0" w:space="0" w:color="auto"/>
            <w:right w:val="none" w:sz="0" w:space="0" w:color="auto"/>
          </w:divBdr>
        </w:div>
        <w:div w:id="2145467454">
          <w:marLeft w:val="0"/>
          <w:marRight w:val="0"/>
          <w:marTop w:val="0"/>
          <w:marBottom w:val="0"/>
          <w:divBdr>
            <w:top w:val="none" w:sz="0" w:space="0" w:color="auto"/>
            <w:left w:val="none" w:sz="0" w:space="0" w:color="auto"/>
            <w:bottom w:val="none" w:sz="0" w:space="0" w:color="auto"/>
            <w:right w:val="none" w:sz="0" w:space="0" w:color="auto"/>
          </w:divBdr>
        </w:div>
      </w:divsChild>
    </w:div>
    <w:div w:id="695928860">
      <w:bodyDiv w:val="1"/>
      <w:marLeft w:val="0"/>
      <w:marRight w:val="0"/>
      <w:marTop w:val="0"/>
      <w:marBottom w:val="0"/>
      <w:divBdr>
        <w:top w:val="none" w:sz="0" w:space="0" w:color="auto"/>
        <w:left w:val="none" w:sz="0" w:space="0" w:color="auto"/>
        <w:bottom w:val="none" w:sz="0" w:space="0" w:color="auto"/>
        <w:right w:val="none" w:sz="0" w:space="0" w:color="auto"/>
      </w:divBdr>
    </w:div>
    <w:div w:id="704335644">
      <w:bodyDiv w:val="1"/>
      <w:marLeft w:val="0"/>
      <w:marRight w:val="0"/>
      <w:marTop w:val="0"/>
      <w:marBottom w:val="0"/>
      <w:divBdr>
        <w:top w:val="none" w:sz="0" w:space="0" w:color="auto"/>
        <w:left w:val="none" w:sz="0" w:space="0" w:color="auto"/>
        <w:bottom w:val="none" w:sz="0" w:space="0" w:color="auto"/>
        <w:right w:val="none" w:sz="0" w:space="0" w:color="auto"/>
      </w:divBdr>
      <w:divsChild>
        <w:div w:id="7800386">
          <w:marLeft w:val="0"/>
          <w:marRight w:val="0"/>
          <w:marTop w:val="0"/>
          <w:marBottom w:val="804"/>
          <w:divBdr>
            <w:top w:val="none" w:sz="0" w:space="0" w:color="auto"/>
            <w:left w:val="none" w:sz="0" w:space="0" w:color="auto"/>
            <w:bottom w:val="none" w:sz="0" w:space="0" w:color="auto"/>
            <w:right w:val="none" w:sz="0" w:space="0" w:color="auto"/>
          </w:divBdr>
        </w:div>
      </w:divsChild>
    </w:div>
    <w:div w:id="704451834">
      <w:bodyDiv w:val="1"/>
      <w:marLeft w:val="0"/>
      <w:marRight w:val="0"/>
      <w:marTop w:val="0"/>
      <w:marBottom w:val="0"/>
      <w:divBdr>
        <w:top w:val="none" w:sz="0" w:space="0" w:color="auto"/>
        <w:left w:val="none" w:sz="0" w:space="0" w:color="auto"/>
        <w:bottom w:val="none" w:sz="0" w:space="0" w:color="auto"/>
        <w:right w:val="none" w:sz="0" w:space="0" w:color="auto"/>
      </w:divBdr>
    </w:div>
    <w:div w:id="706562189">
      <w:bodyDiv w:val="1"/>
      <w:marLeft w:val="0"/>
      <w:marRight w:val="0"/>
      <w:marTop w:val="0"/>
      <w:marBottom w:val="0"/>
      <w:divBdr>
        <w:top w:val="none" w:sz="0" w:space="0" w:color="auto"/>
        <w:left w:val="none" w:sz="0" w:space="0" w:color="auto"/>
        <w:bottom w:val="none" w:sz="0" w:space="0" w:color="auto"/>
        <w:right w:val="none" w:sz="0" w:space="0" w:color="auto"/>
      </w:divBdr>
    </w:div>
    <w:div w:id="706569680">
      <w:bodyDiv w:val="1"/>
      <w:marLeft w:val="0"/>
      <w:marRight w:val="0"/>
      <w:marTop w:val="0"/>
      <w:marBottom w:val="0"/>
      <w:divBdr>
        <w:top w:val="none" w:sz="0" w:space="0" w:color="auto"/>
        <w:left w:val="none" w:sz="0" w:space="0" w:color="auto"/>
        <w:bottom w:val="none" w:sz="0" w:space="0" w:color="auto"/>
        <w:right w:val="none" w:sz="0" w:space="0" w:color="auto"/>
      </w:divBdr>
    </w:div>
    <w:div w:id="707336282">
      <w:bodyDiv w:val="1"/>
      <w:marLeft w:val="0"/>
      <w:marRight w:val="0"/>
      <w:marTop w:val="0"/>
      <w:marBottom w:val="0"/>
      <w:divBdr>
        <w:top w:val="none" w:sz="0" w:space="0" w:color="auto"/>
        <w:left w:val="none" w:sz="0" w:space="0" w:color="auto"/>
        <w:bottom w:val="none" w:sz="0" w:space="0" w:color="auto"/>
        <w:right w:val="none" w:sz="0" w:space="0" w:color="auto"/>
      </w:divBdr>
    </w:div>
    <w:div w:id="707727010">
      <w:bodyDiv w:val="1"/>
      <w:marLeft w:val="0"/>
      <w:marRight w:val="0"/>
      <w:marTop w:val="0"/>
      <w:marBottom w:val="0"/>
      <w:divBdr>
        <w:top w:val="none" w:sz="0" w:space="0" w:color="auto"/>
        <w:left w:val="none" w:sz="0" w:space="0" w:color="auto"/>
        <w:bottom w:val="none" w:sz="0" w:space="0" w:color="auto"/>
        <w:right w:val="none" w:sz="0" w:space="0" w:color="auto"/>
      </w:divBdr>
    </w:div>
    <w:div w:id="708529678">
      <w:bodyDiv w:val="1"/>
      <w:marLeft w:val="0"/>
      <w:marRight w:val="0"/>
      <w:marTop w:val="0"/>
      <w:marBottom w:val="0"/>
      <w:divBdr>
        <w:top w:val="none" w:sz="0" w:space="0" w:color="auto"/>
        <w:left w:val="none" w:sz="0" w:space="0" w:color="auto"/>
        <w:bottom w:val="none" w:sz="0" w:space="0" w:color="auto"/>
        <w:right w:val="none" w:sz="0" w:space="0" w:color="auto"/>
      </w:divBdr>
    </w:div>
    <w:div w:id="708846152">
      <w:bodyDiv w:val="1"/>
      <w:marLeft w:val="0"/>
      <w:marRight w:val="0"/>
      <w:marTop w:val="0"/>
      <w:marBottom w:val="0"/>
      <w:divBdr>
        <w:top w:val="none" w:sz="0" w:space="0" w:color="auto"/>
        <w:left w:val="none" w:sz="0" w:space="0" w:color="auto"/>
        <w:bottom w:val="none" w:sz="0" w:space="0" w:color="auto"/>
        <w:right w:val="none" w:sz="0" w:space="0" w:color="auto"/>
      </w:divBdr>
    </w:div>
    <w:div w:id="712464357">
      <w:bodyDiv w:val="1"/>
      <w:marLeft w:val="0"/>
      <w:marRight w:val="0"/>
      <w:marTop w:val="0"/>
      <w:marBottom w:val="0"/>
      <w:divBdr>
        <w:top w:val="none" w:sz="0" w:space="0" w:color="auto"/>
        <w:left w:val="none" w:sz="0" w:space="0" w:color="auto"/>
        <w:bottom w:val="none" w:sz="0" w:space="0" w:color="auto"/>
        <w:right w:val="none" w:sz="0" w:space="0" w:color="auto"/>
      </w:divBdr>
    </w:div>
    <w:div w:id="713122528">
      <w:bodyDiv w:val="1"/>
      <w:marLeft w:val="0"/>
      <w:marRight w:val="0"/>
      <w:marTop w:val="0"/>
      <w:marBottom w:val="0"/>
      <w:divBdr>
        <w:top w:val="none" w:sz="0" w:space="0" w:color="auto"/>
        <w:left w:val="none" w:sz="0" w:space="0" w:color="auto"/>
        <w:bottom w:val="none" w:sz="0" w:space="0" w:color="auto"/>
        <w:right w:val="none" w:sz="0" w:space="0" w:color="auto"/>
      </w:divBdr>
    </w:div>
    <w:div w:id="713310600">
      <w:bodyDiv w:val="1"/>
      <w:marLeft w:val="0"/>
      <w:marRight w:val="0"/>
      <w:marTop w:val="0"/>
      <w:marBottom w:val="0"/>
      <w:divBdr>
        <w:top w:val="none" w:sz="0" w:space="0" w:color="auto"/>
        <w:left w:val="none" w:sz="0" w:space="0" w:color="auto"/>
        <w:bottom w:val="none" w:sz="0" w:space="0" w:color="auto"/>
        <w:right w:val="none" w:sz="0" w:space="0" w:color="auto"/>
      </w:divBdr>
    </w:div>
    <w:div w:id="714232027">
      <w:bodyDiv w:val="1"/>
      <w:marLeft w:val="0"/>
      <w:marRight w:val="0"/>
      <w:marTop w:val="0"/>
      <w:marBottom w:val="0"/>
      <w:divBdr>
        <w:top w:val="none" w:sz="0" w:space="0" w:color="auto"/>
        <w:left w:val="none" w:sz="0" w:space="0" w:color="auto"/>
        <w:bottom w:val="none" w:sz="0" w:space="0" w:color="auto"/>
        <w:right w:val="none" w:sz="0" w:space="0" w:color="auto"/>
      </w:divBdr>
    </w:div>
    <w:div w:id="715662680">
      <w:bodyDiv w:val="1"/>
      <w:marLeft w:val="0"/>
      <w:marRight w:val="0"/>
      <w:marTop w:val="0"/>
      <w:marBottom w:val="0"/>
      <w:divBdr>
        <w:top w:val="none" w:sz="0" w:space="0" w:color="auto"/>
        <w:left w:val="none" w:sz="0" w:space="0" w:color="auto"/>
        <w:bottom w:val="none" w:sz="0" w:space="0" w:color="auto"/>
        <w:right w:val="none" w:sz="0" w:space="0" w:color="auto"/>
      </w:divBdr>
    </w:div>
    <w:div w:id="723990528">
      <w:bodyDiv w:val="1"/>
      <w:marLeft w:val="0"/>
      <w:marRight w:val="0"/>
      <w:marTop w:val="0"/>
      <w:marBottom w:val="0"/>
      <w:divBdr>
        <w:top w:val="none" w:sz="0" w:space="0" w:color="auto"/>
        <w:left w:val="none" w:sz="0" w:space="0" w:color="auto"/>
        <w:bottom w:val="none" w:sz="0" w:space="0" w:color="auto"/>
        <w:right w:val="none" w:sz="0" w:space="0" w:color="auto"/>
      </w:divBdr>
    </w:div>
    <w:div w:id="725491916">
      <w:bodyDiv w:val="1"/>
      <w:marLeft w:val="0"/>
      <w:marRight w:val="0"/>
      <w:marTop w:val="0"/>
      <w:marBottom w:val="0"/>
      <w:divBdr>
        <w:top w:val="none" w:sz="0" w:space="0" w:color="auto"/>
        <w:left w:val="none" w:sz="0" w:space="0" w:color="auto"/>
        <w:bottom w:val="none" w:sz="0" w:space="0" w:color="auto"/>
        <w:right w:val="none" w:sz="0" w:space="0" w:color="auto"/>
      </w:divBdr>
    </w:div>
    <w:div w:id="731149893">
      <w:bodyDiv w:val="1"/>
      <w:marLeft w:val="0"/>
      <w:marRight w:val="0"/>
      <w:marTop w:val="0"/>
      <w:marBottom w:val="0"/>
      <w:divBdr>
        <w:top w:val="none" w:sz="0" w:space="0" w:color="auto"/>
        <w:left w:val="none" w:sz="0" w:space="0" w:color="auto"/>
        <w:bottom w:val="none" w:sz="0" w:space="0" w:color="auto"/>
        <w:right w:val="none" w:sz="0" w:space="0" w:color="auto"/>
      </w:divBdr>
    </w:div>
    <w:div w:id="739786786">
      <w:bodyDiv w:val="1"/>
      <w:marLeft w:val="0"/>
      <w:marRight w:val="0"/>
      <w:marTop w:val="0"/>
      <w:marBottom w:val="0"/>
      <w:divBdr>
        <w:top w:val="none" w:sz="0" w:space="0" w:color="auto"/>
        <w:left w:val="none" w:sz="0" w:space="0" w:color="auto"/>
        <w:bottom w:val="none" w:sz="0" w:space="0" w:color="auto"/>
        <w:right w:val="none" w:sz="0" w:space="0" w:color="auto"/>
      </w:divBdr>
    </w:div>
    <w:div w:id="741875485">
      <w:bodyDiv w:val="1"/>
      <w:marLeft w:val="0"/>
      <w:marRight w:val="0"/>
      <w:marTop w:val="0"/>
      <w:marBottom w:val="0"/>
      <w:divBdr>
        <w:top w:val="none" w:sz="0" w:space="0" w:color="auto"/>
        <w:left w:val="none" w:sz="0" w:space="0" w:color="auto"/>
        <w:bottom w:val="none" w:sz="0" w:space="0" w:color="auto"/>
        <w:right w:val="none" w:sz="0" w:space="0" w:color="auto"/>
      </w:divBdr>
    </w:div>
    <w:div w:id="742070829">
      <w:bodyDiv w:val="1"/>
      <w:marLeft w:val="0"/>
      <w:marRight w:val="0"/>
      <w:marTop w:val="0"/>
      <w:marBottom w:val="0"/>
      <w:divBdr>
        <w:top w:val="none" w:sz="0" w:space="0" w:color="auto"/>
        <w:left w:val="none" w:sz="0" w:space="0" w:color="auto"/>
        <w:bottom w:val="none" w:sz="0" w:space="0" w:color="auto"/>
        <w:right w:val="none" w:sz="0" w:space="0" w:color="auto"/>
      </w:divBdr>
    </w:div>
    <w:div w:id="743528310">
      <w:bodyDiv w:val="1"/>
      <w:marLeft w:val="0"/>
      <w:marRight w:val="0"/>
      <w:marTop w:val="0"/>
      <w:marBottom w:val="0"/>
      <w:divBdr>
        <w:top w:val="none" w:sz="0" w:space="0" w:color="auto"/>
        <w:left w:val="none" w:sz="0" w:space="0" w:color="auto"/>
        <w:bottom w:val="none" w:sz="0" w:space="0" w:color="auto"/>
        <w:right w:val="none" w:sz="0" w:space="0" w:color="auto"/>
      </w:divBdr>
    </w:div>
    <w:div w:id="746075454">
      <w:bodyDiv w:val="1"/>
      <w:marLeft w:val="0"/>
      <w:marRight w:val="0"/>
      <w:marTop w:val="0"/>
      <w:marBottom w:val="0"/>
      <w:divBdr>
        <w:top w:val="none" w:sz="0" w:space="0" w:color="auto"/>
        <w:left w:val="none" w:sz="0" w:space="0" w:color="auto"/>
        <w:bottom w:val="none" w:sz="0" w:space="0" w:color="auto"/>
        <w:right w:val="none" w:sz="0" w:space="0" w:color="auto"/>
      </w:divBdr>
    </w:div>
    <w:div w:id="746809123">
      <w:bodyDiv w:val="1"/>
      <w:marLeft w:val="0"/>
      <w:marRight w:val="0"/>
      <w:marTop w:val="0"/>
      <w:marBottom w:val="0"/>
      <w:divBdr>
        <w:top w:val="none" w:sz="0" w:space="0" w:color="auto"/>
        <w:left w:val="none" w:sz="0" w:space="0" w:color="auto"/>
        <w:bottom w:val="none" w:sz="0" w:space="0" w:color="auto"/>
        <w:right w:val="none" w:sz="0" w:space="0" w:color="auto"/>
      </w:divBdr>
    </w:div>
    <w:div w:id="747773357">
      <w:bodyDiv w:val="1"/>
      <w:marLeft w:val="0"/>
      <w:marRight w:val="0"/>
      <w:marTop w:val="0"/>
      <w:marBottom w:val="0"/>
      <w:divBdr>
        <w:top w:val="none" w:sz="0" w:space="0" w:color="auto"/>
        <w:left w:val="none" w:sz="0" w:space="0" w:color="auto"/>
        <w:bottom w:val="none" w:sz="0" w:space="0" w:color="auto"/>
        <w:right w:val="none" w:sz="0" w:space="0" w:color="auto"/>
      </w:divBdr>
    </w:div>
    <w:div w:id="747850750">
      <w:bodyDiv w:val="1"/>
      <w:marLeft w:val="0"/>
      <w:marRight w:val="0"/>
      <w:marTop w:val="0"/>
      <w:marBottom w:val="0"/>
      <w:divBdr>
        <w:top w:val="none" w:sz="0" w:space="0" w:color="auto"/>
        <w:left w:val="none" w:sz="0" w:space="0" w:color="auto"/>
        <w:bottom w:val="none" w:sz="0" w:space="0" w:color="auto"/>
        <w:right w:val="none" w:sz="0" w:space="0" w:color="auto"/>
      </w:divBdr>
    </w:div>
    <w:div w:id="748429065">
      <w:bodyDiv w:val="1"/>
      <w:marLeft w:val="0"/>
      <w:marRight w:val="0"/>
      <w:marTop w:val="0"/>
      <w:marBottom w:val="0"/>
      <w:divBdr>
        <w:top w:val="none" w:sz="0" w:space="0" w:color="auto"/>
        <w:left w:val="none" w:sz="0" w:space="0" w:color="auto"/>
        <w:bottom w:val="none" w:sz="0" w:space="0" w:color="auto"/>
        <w:right w:val="none" w:sz="0" w:space="0" w:color="auto"/>
      </w:divBdr>
    </w:div>
    <w:div w:id="748967300">
      <w:bodyDiv w:val="1"/>
      <w:marLeft w:val="0"/>
      <w:marRight w:val="0"/>
      <w:marTop w:val="0"/>
      <w:marBottom w:val="0"/>
      <w:divBdr>
        <w:top w:val="none" w:sz="0" w:space="0" w:color="auto"/>
        <w:left w:val="none" w:sz="0" w:space="0" w:color="auto"/>
        <w:bottom w:val="none" w:sz="0" w:space="0" w:color="auto"/>
        <w:right w:val="none" w:sz="0" w:space="0" w:color="auto"/>
      </w:divBdr>
    </w:div>
    <w:div w:id="749426099">
      <w:bodyDiv w:val="1"/>
      <w:marLeft w:val="0"/>
      <w:marRight w:val="0"/>
      <w:marTop w:val="0"/>
      <w:marBottom w:val="0"/>
      <w:divBdr>
        <w:top w:val="none" w:sz="0" w:space="0" w:color="auto"/>
        <w:left w:val="none" w:sz="0" w:space="0" w:color="auto"/>
        <w:bottom w:val="none" w:sz="0" w:space="0" w:color="auto"/>
        <w:right w:val="none" w:sz="0" w:space="0" w:color="auto"/>
      </w:divBdr>
    </w:div>
    <w:div w:id="757212215">
      <w:bodyDiv w:val="1"/>
      <w:marLeft w:val="0"/>
      <w:marRight w:val="0"/>
      <w:marTop w:val="0"/>
      <w:marBottom w:val="0"/>
      <w:divBdr>
        <w:top w:val="none" w:sz="0" w:space="0" w:color="auto"/>
        <w:left w:val="none" w:sz="0" w:space="0" w:color="auto"/>
        <w:bottom w:val="none" w:sz="0" w:space="0" w:color="auto"/>
        <w:right w:val="none" w:sz="0" w:space="0" w:color="auto"/>
      </w:divBdr>
    </w:div>
    <w:div w:id="758527397">
      <w:bodyDiv w:val="1"/>
      <w:marLeft w:val="0"/>
      <w:marRight w:val="0"/>
      <w:marTop w:val="0"/>
      <w:marBottom w:val="0"/>
      <w:divBdr>
        <w:top w:val="none" w:sz="0" w:space="0" w:color="auto"/>
        <w:left w:val="none" w:sz="0" w:space="0" w:color="auto"/>
        <w:bottom w:val="none" w:sz="0" w:space="0" w:color="auto"/>
        <w:right w:val="none" w:sz="0" w:space="0" w:color="auto"/>
      </w:divBdr>
    </w:div>
    <w:div w:id="759526729">
      <w:bodyDiv w:val="1"/>
      <w:marLeft w:val="0"/>
      <w:marRight w:val="0"/>
      <w:marTop w:val="0"/>
      <w:marBottom w:val="0"/>
      <w:divBdr>
        <w:top w:val="none" w:sz="0" w:space="0" w:color="auto"/>
        <w:left w:val="none" w:sz="0" w:space="0" w:color="auto"/>
        <w:bottom w:val="none" w:sz="0" w:space="0" w:color="auto"/>
        <w:right w:val="none" w:sz="0" w:space="0" w:color="auto"/>
      </w:divBdr>
    </w:div>
    <w:div w:id="761953707">
      <w:bodyDiv w:val="1"/>
      <w:marLeft w:val="0"/>
      <w:marRight w:val="0"/>
      <w:marTop w:val="0"/>
      <w:marBottom w:val="0"/>
      <w:divBdr>
        <w:top w:val="none" w:sz="0" w:space="0" w:color="auto"/>
        <w:left w:val="none" w:sz="0" w:space="0" w:color="auto"/>
        <w:bottom w:val="none" w:sz="0" w:space="0" w:color="auto"/>
        <w:right w:val="none" w:sz="0" w:space="0" w:color="auto"/>
      </w:divBdr>
    </w:div>
    <w:div w:id="762533527">
      <w:bodyDiv w:val="1"/>
      <w:marLeft w:val="0"/>
      <w:marRight w:val="0"/>
      <w:marTop w:val="0"/>
      <w:marBottom w:val="0"/>
      <w:divBdr>
        <w:top w:val="none" w:sz="0" w:space="0" w:color="auto"/>
        <w:left w:val="none" w:sz="0" w:space="0" w:color="auto"/>
        <w:bottom w:val="none" w:sz="0" w:space="0" w:color="auto"/>
        <w:right w:val="none" w:sz="0" w:space="0" w:color="auto"/>
      </w:divBdr>
    </w:div>
    <w:div w:id="762800272">
      <w:bodyDiv w:val="1"/>
      <w:marLeft w:val="0"/>
      <w:marRight w:val="0"/>
      <w:marTop w:val="0"/>
      <w:marBottom w:val="0"/>
      <w:divBdr>
        <w:top w:val="none" w:sz="0" w:space="0" w:color="auto"/>
        <w:left w:val="none" w:sz="0" w:space="0" w:color="auto"/>
        <w:bottom w:val="none" w:sz="0" w:space="0" w:color="auto"/>
        <w:right w:val="none" w:sz="0" w:space="0" w:color="auto"/>
      </w:divBdr>
    </w:div>
    <w:div w:id="766384150">
      <w:bodyDiv w:val="1"/>
      <w:marLeft w:val="0"/>
      <w:marRight w:val="0"/>
      <w:marTop w:val="0"/>
      <w:marBottom w:val="0"/>
      <w:divBdr>
        <w:top w:val="none" w:sz="0" w:space="0" w:color="auto"/>
        <w:left w:val="none" w:sz="0" w:space="0" w:color="auto"/>
        <w:bottom w:val="none" w:sz="0" w:space="0" w:color="auto"/>
        <w:right w:val="none" w:sz="0" w:space="0" w:color="auto"/>
      </w:divBdr>
    </w:div>
    <w:div w:id="767388886">
      <w:bodyDiv w:val="1"/>
      <w:marLeft w:val="0"/>
      <w:marRight w:val="0"/>
      <w:marTop w:val="0"/>
      <w:marBottom w:val="0"/>
      <w:divBdr>
        <w:top w:val="none" w:sz="0" w:space="0" w:color="auto"/>
        <w:left w:val="none" w:sz="0" w:space="0" w:color="auto"/>
        <w:bottom w:val="none" w:sz="0" w:space="0" w:color="auto"/>
        <w:right w:val="none" w:sz="0" w:space="0" w:color="auto"/>
      </w:divBdr>
    </w:div>
    <w:div w:id="767430071">
      <w:bodyDiv w:val="1"/>
      <w:marLeft w:val="0"/>
      <w:marRight w:val="0"/>
      <w:marTop w:val="0"/>
      <w:marBottom w:val="0"/>
      <w:divBdr>
        <w:top w:val="none" w:sz="0" w:space="0" w:color="auto"/>
        <w:left w:val="none" w:sz="0" w:space="0" w:color="auto"/>
        <w:bottom w:val="none" w:sz="0" w:space="0" w:color="auto"/>
        <w:right w:val="none" w:sz="0" w:space="0" w:color="auto"/>
      </w:divBdr>
    </w:div>
    <w:div w:id="770514889">
      <w:bodyDiv w:val="1"/>
      <w:marLeft w:val="0"/>
      <w:marRight w:val="0"/>
      <w:marTop w:val="0"/>
      <w:marBottom w:val="0"/>
      <w:divBdr>
        <w:top w:val="none" w:sz="0" w:space="0" w:color="auto"/>
        <w:left w:val="none" w:sz="0" w:space="0" w:color="auto"/>
        <w:bottom w:val="none" w:sz="0" w:space="0" w:color="auto"/>
        <w:right w:val="none" w:sz="0" w:space="0" w:color="auto"/>
      </w:divBdr>
    </w:div>
    <w:div w:id="770662718">
      <w:bodyDiv w:val="1"/>
      <w:marLeft w:val="0"/>
      <w:marRight w:val="0"/>
      <w:marTop w:val="0"/>
      <w:marBottom w:val="0"/>
      <w:divBdr>
        <w:top w:val="none" w:sz="0" w:space="0" w:color="auto"/>
        <w:left w:val="none" w:sz="0" w:space="0" w:color="auto"/>
        <w:bottom w:val="none" w:sz="0" w:space="0" w:color="auto"/>
        <w:right w:val="none" w:sz="0" w:space="0" w:color="auto"/>
      </w:divBdr>
    </w:div>
    <w:div w:id="774207951">
      <w:bodyDiv w:val="1"/>
      <w:marLeft w:val="0"/>
      <w:marRight w:val="0"/>
      <w:marTop w:val="0"/>
      <w:marBottom w:val="0"/>
      <w:divBdr>
        <w:top w:val="none" w:sz="0" w:space="0" w:color="auto"/>
        <w:left w:val="none" w:sz="0" w:space="0" w:color="auto"/>
        <w:bottom w:val="none" w:sz="0" w:space="0" w:color="auto"/>
        <w:right w:val="none" w:sz="0" w:space="0" w:color="auto"/>
      </w:divBdr>
    </w:div>
    <w:div w:id="776370755">
      <w:bodyDiv w:val="1"/>
      <w:marLeft w:val="0"/>
      <w:marRight w:val="0"/>
      <w:marTop w:val="0"/>
      <w:marBottom w:val="0"/>
      <w:divBdr>
        <w:top w:val="none" w:sz="0" w:space="0" w:color="auto"/>
        <w:left w:val="none" w:sz="0" w:space="0" w:color="auto"/>
        <w:bottom w:val="none" w:sz="0" w:space="0" w:color="auto"/>
        <w:right w:val="none" w:sz="0" w:space="0" w:color="auto"/>
      </w:divBdr>
    </w:div>
    <w:div w:id="777720152">
      <w:bodyDiv w:val="1"/>
      <w:marLeft w:val="0"/>
      <w:marRight w:val="0"/>
      <w:marTop w:val="0"/>
      <w:marBottom w:val="0"/>
      <w:divBdr>
        <w:top w:val="none" w:sz="0" w:space="0" w:color="auto"/>
        <w:left w:val="none" w:sz="0" w:space="0" w:color="auto"/>
        <w:bottom w:val="none" w:sz="0" w:space="0" w:color="auto"/>
        <w:right w:val="none" w:sz="0" w:space="0" w:color="auto"/>
      </w:divBdr>
    </w:div>
    <w:div w:id="779254028">
      <w:bodyDiv w:val="1"/>
      <w:marLeft w:val="0"/>
      <w:marRight w:val="0"/>
      <w:marTop w:val="0"/>
      <w:marBottom w:val="0"/>
      <w:divBdr>
        <w:top w:val="none" w:sz="0" w:space="0" w:color="auto"/>
        <w:left w:val="none" w:sz="0" w:space="0" w:color="auto"/>
        <w:bottom w:val="none" w:sz="0" w:space="0" w:color="auto"/>
        <w:right w:val="none" w:sz="0" w:space="0" w:color="auto"/>
      </w:divBdr>
    </w:div>
    <w:div w:id="781346179">
      <w:bodyDiv w:val="1"/>
      <w:marLeft w:val="0"/>
      <w:marRight w:val="0"/>
      <w:marTop w:val="0"/>
      <w:marBottom w:val="0"/>
      <w:divBdr>
        <w:top w:val="none" w:sz="0" w:space="0" w:color="auto"/>
        <w:left w:val="none" w:sz="0" w:space="0" w:color="auto"/>
        <w:bottom w:val="none" w:sz="0" w:space="0" w:color="auto"/>
        <w:right w:val="none" w:sz="0" w:space="0" w:color="auto"/>
      </w:divBdr>
    </w:div>
    <w:div w:id="782070178">
      <w:bodyDiv w:val="1"/>
      <w:marLeft w:val="0"/>
      <w:marRight w:val="0"/>
      <w:marTop w:val="0"/>
      <w:marBottom w:val="0"/>
      <w:divBdr>
        <w:top w:val="none" w:sz="0" w:space="0" w:color="auto"/>
        <w:left w:val="none" w:sz="0" w:space="0" w:color="auto"/>
        <w:bottom w:val="none" w:sz="0" w:space="0" w:color="auto"/>
        <w:right w:val="none" w:sz="0" w:space="0" w:color="auto"/>
      </w:divBdr>
    </w:div>
    <w:div w:id="785277823">
      <w:bodyDiv w:val="1"/>
      <w:marLeft w:val="0"/>
      <w:marRight w:val="0"/>
      <w:marTop w:val="0"/>
      <w:marBottom w:val="0"/>
      <w:divBdr>
        <w:top w:val="none" w:sz="0" w:space="0" w:color="auto"/>
        <w:left w:val="none" w:sz="0" w:space="0" w:color="auto"/>
        <w:bottom w:val="none" w:sz="0" w:space="0" w:color="auto"/>
        <w:right w:val="none" w:sz="0" w:space="0" w:color="auto"/>
      </w:divBdr>
    </w:div>
    <w:div w:id="785345636">
      <w:bodyDiv w:val="1"/>
      <w:marLeft w:val="0"/>
      <w:marRight w:val="0"/>
      <w:marTop w:val="0"/>
      <w:marBottom w:val="0"/>
      <w:divBdr>
        <w:top w:val="none" w:sz="0" w:space="0" w:color="auto"/>
        <w:left w:val="none" w:sz="0" w:space="0" w:color="auto"/>
        <w:bottom w:val="none" w:sz="0" w:space="0" w:color="auto"/>
        <w:right w:val="none" w:sz="0" w:space="0" w:color="auto"/>
      </w:divBdr>
    </w:div>
    <w:div w:id="785663374">
      <w:bodyDiv w:val="1"/>
      <w:marLeft w:val="0"/>
      <w:marRight w:val="0"/>
      <w:marTop w:val="0"/>
      <w:marBottom w:val="0"/>
      <w:divBdr>
        <w:top w:val="none" w:sz="0" w:space="0" w:color="auto"/>
        <w:left w:val="none" w:sz="0" w:space="0" w:color="auto"/>
        <w:bottom w:val="none" w:sz="0" w:space="0" w:color="auto"/>
        <w:right w:val="none" w:sz="0" w:space="0" w:color="auto"/>
      </w:divBdr>
    </w:div>
    <w:div w:id="786463414">
      <w:bodyDiv w:val="1"/>
      <w:marLeft w:val="0"/>
      <w:marRight w:val="0"/>
      <w:marTop w:val="0"/>
      <w:marBottom w:val="0"/>
      <w:divBdr>
        <w:top w:val="none" w:sz="0" w:space="0" w:color="auto"/>
        <w:left w:val="none" w:sz="0" w:space="0" w:color="auto"/>
        <w:bottom w:val="none" w:sz="0" w:space="0" w:color="auto"/>
        <w:right w:val="none" w:sz="0" w:space="0" w:color="auto"/>
      </w:divBdr>
    </w:div>
    <w:div w:id="788284652">
      <w:bodyDiv w:val="1"/>
      <w:marLeft w:val="0"/>
      <w:marRight w:val="0"/>
      <w:marTop w:val="0"/>
      <w:marBottom w:val="0"/>
      <w:divBdr>
        <w:top w:val="none" w:sz="0" w:space="0" w:color="auto"/>
        <w:left w:val="none" w:sz="0" w:space="0" w:color="auto"/>
        <w:bottom w:val="none" w:sz="0" w:space="0" w:color="auto"/>
        <w:right w:val="none" w:sz="0" w:space="0" w:color="auto"/>
      </w:divBdr>
    </w:div>
    <w:div w:id="793014492">
      <w:bodyDiv w:val="1"/>
      <w:marLeft w:val="0"/>
      <w:marRight w:val="0"/>
      <w:marTop w:val="0"/>
      <w:marBottom w:val="0"/>
      <w:divBdr>
        <w:top w:val="none" w:sz="0" w:space="0" w:color="auto"/>
        <w:left w:val="none" w:sz="0" w:space="0" w:color="auto"/>
        <w:bottom w:val="none" w:sz="0" w:space="0" w:color="auto"/>
        <w:right w:val="none" w:sz="0" w:space="0" w:color="auto"/>
      </w:divBdr>
    </w:div>
    <w:div w:id="797530242">
      <w:bodyDiv w:val="1"/>
      <w:marLeft w:val="0"/>
      <w:marRight w:val="0"/>
      <w:marTop w:val="0"/>
      <w:marBottom w:val="0"/>
      <w:divBdr>
        <w:top w:val="none" w:sz="0" w:space="0" w:color="auto"/>
        <w:left w:val="none" w:sz="0" w:space="0" w:color="auto"/>
        <w:bottom w:val="none" w:sz="0" w:space="0" w:color="auto"/>
        <w:right w:val="none" w:sz="0" w:space="0" w:color="auto"/>
      </w:divBdr>
    </w:div>
    <w:div w:id="798838693">
      <w:bodyDiv w:val="1"/>
      <w:marLeft w:val="0"/>
      <w:marRight w:val="0"/>
      <w:marTop w:val="0"/>
      <w:marBottom w:val="0"/>
      <w:divBdr>
        <w:top w:val="none" w:sz="0" w:space="0" w:color="auto"/>
        <w:left w:val="none" w:sz="0" w:space="0" w:color="auto"/>
        <w:bottom w:val="none" w:sz="0" w:space="0" w:color="auto"/>
        <w:right w:val="none" w:sz="0" w:space="0" w:color="auto"/>
      </w:divBdr>
    </w:div>
    <w:div w:id="800341113">
      <w:bodyDiv w:val="1"/>
      <w:marLeft w:val="0"/>
      <w:marRight w:val="0"/>
      <w:marTop w:val="0"/>
      <w:marBottom w:val="0"/>
      <w:divBdr>
        <w:top w:val="none" w:sz="0" w:space="0" w:color="auto"/>
        <w:left w:val="none" w:sz="0" w:space="0" w:color="auto"/>
        <w:bottom w:val="none" w:sz="0" w:space="0" w:color="auto"/>
        <w:right w:val="none" w:sz="0" w:space="0" w:color="auto"/>
      </w:divBdr>
    </w:div>
    <w:div w:id="803501317">
      <w:bodyDiv w:val="1"/>
      <w:marLeft w:val="0"/>
      <w:marRight w:val="0"/>
      <w:marTop w:val="0"/>
      <w:marBottom w:val="0"/>
      <w:divBdr>
        <w:top w:val="none" w:sz="0" w:space="0" w:color="auto"/>
        <w:left w:val="none" w:sz="0" w:space="0" w:color="auto"/>
        <w:bottom w:val="none" w:sz="0" w:space="0" w:color="auto"/>
        <w:right w:val="none" w:sz="0" w:space="0" w:color="auto"/>
      </w:divBdr>
    </w:div>
    <w:div w:id="807431356">
      <w:bodyDiv w:val="1"/>
      <w:marLeft w:val="0"/>
      <w:marRight w:val="0"/>
      <w:marTop w:val="0"/>
      <w:marBottom w:val="0"/>
      <w:divBdr>
        <w:top w:val="none" w:sz="0" w:space="0" w:color="auto"/>
        <w:left w:val="none" w:sz="0" w:space="0" w:color="auto"/>
        <w:bottom w:val="none" w:sz="0" w:space="0" w:color="auto"/>
        <w:right w:val="none" w:sz="0" w:space="0" w:color="auto"/>
      </w:divBdr>
    </w:div>
    <w:div w:id="808128401">
      <w:bodyDiv w:val="1"/>
      <w:marLeft w:val="0"/>
      <w:marRight w:val="0"/>
      <w:marTop w:val="0"/>
      <w:marBottom w:val="0"/>
      <w:divBdr>
        <w:top w:val="none" w:sz="0" w:space="0" w:color="auto"/>
        <w:left w:val="none" w:sz="0" w:space="0" w:color="auto"/>
        <w:bottom w:val="none" w:sz="0" w:space="0" w:color="auto"/>
        <w:right w:val="none" w:sz="0" w:space="0" w:color="auto"/>
      </w:divBdr>
    </w:div>
    <w:div w:id="809127737">
      <w:bodyDiv w:val="1"/>
      <w:marLeft w:val="0"/>
      <w:marRight w:val="0"/>
      <w:marTop w:val="0"/>
      <w:marBottom w:val="0"/>
      <w:divBdr>
        <w:top w:val="none" w:sz="0" w:space="0" w:color="auto"/>
        <w:left w:val="none" w:sz="0" w:space="0" w:color="auto"/>
        <w:bottom w:val="none" w:sz="0" w:space="0" w:color="auto"/>
        <w:right w:val="none" w:sz="0" w:space="0" w:color="auto"/>
      </w:divBdr>
    </w:div>
    <w:div w:id="815729868">
      <w:bodyDiv w:val="1"/>
      <w:marLeft w:val="0"/>
      <w:marRight w:val="0"/>
      <w:marTop w:val="0"/>
      <w:marBottom w:val="0"/>
      <w:divBdr>
        <w:top w:val="none" w:sz="0" w:space="0" w:color="auto"/>
        <w:left w:val="none" w:sz="0" w:space="0" w:color="auto"/>
        <w:bottom w:val="none" w:sz="0" w:space="0" w:color="auto"/>
        <w:right w:val="none" w:sz="0" w:space="0" w:color="auto"/>
      </w:divBdr>
    </w:div>
    <w:div w:id="816652337">
      <w:bodyDiv w:val="1"/>
      <w:marLeft w:val="0"/>
      <w:marRight w:val="0"/>
      <w:marTop w:val="0"/>
      <w:marBottom w:val="0"/>
      <w:divBdr>
        <w:top w:val="none" w:sz="0" w:space="0" w:color="auto"/>
        <w:left w:val="none" w:sz="0" w:space="0" w:color="auto"/>
        <w:bottom w:val="none" w:sz="0" w:space="0" w:color="auto"/>
        <w:right w:val="none" w:sz="0" w:space="0" w:color="auto"/>
      </w:divBdr>
    </w:div>
    <w:div w:id="817501295">
      <w:bodyDiv w:val="1"/>
      <w:marLeft w:val="0"/>
      <w:marRight w:val="0"/>
      <w:marTop w:val="0"/>
      <w:marBottom w:val="0"/>
      <w:divBdr>
        <w:top w:val="none" w:sz="0" w:space="0" w:color="auto"/>
        <w:left w:val="none" w:sz="0" w:space="0" w:color="auto"/>
        <w:bottom w:val="none" w:sz="0" w:space="0" w:color="auto"/>
        <w:right w:val="none" w:sz="0" w:space="0" w:color="auto"/>
      </w:divBdr>
    </w:div>
    <w:div w:id="817649358">
      <w:bodyDiv w:val="1"/>
      <w:marLeft w:val="0"/>
      <w:marRight w:val="0"/>
      <w:marTop w:val="0"/>
      <w:marBottom w:val="0"/>
      <w:divBdr>
        <w:top w:val="none" w:sz="0" w:space="0" w:color="auto"/>
        <w:left w:val="none" w:sz="0" w:space="0" w:color="auto"/>
        <w:bottom w:val="none" w:sz="0" w:space="0" w:color="auto"/>
        <w:right w:val="none" w:sz="0" w:space="0" w:color="auto"/>
      </w:divBdr>
    </w:div>
    <w:div w:id="819856463">
      <w:bodyDiv w:val="1"/>
      <w:marLeft w:val="0"/>
      <w:marRight w:val="0"/>
      <w:marTop w:val="0"/>
      <w:marBottom w:val="0"/>
      <w:divBdr>
        <w:top w:val="none" w:sz="0" w:space="0" w:color="auto"/>
        <w:left w:val="none" w:sz="0" w:space="0" w:color="auto"/>
        <w:bottom w:val="none" w:sz="0" w:space="0" w:color="auto"/>
        <w:right w:val="none" w:sz="0" w:space="0" w:color="auto"/>
      </w:divBdr>
    </w:div>
    <w:div w:id="819884918">
      <w:bodyDiv w:val="1"/>
      <w:marLeft w:val="0"/>
      <w:marRight w:val="0"/>
      <w:marTop w:val="0"/>
      <w:marBottom w:val="0"/>
      <w:divBdr>
        <w:top w:val="none" w:sz="0" w:space="0" w:color="auto"/>
        <w:left w:val="none" w:sz="0" w:space="0" w:color="auto"/>
        <w:bottom w:val="none" w:sz="0" w:space="0" w:color="auto"/>
        <w:right w:val="none" w:sz="0" w:space="0" w:color="auto"/>
      </w:divBdr>
    </w:div>
    <w:div w:id="820659601">
      <w:bodyDiv w:val="1"/>
      <w:marLeft w:val="0"/>
      <w:marRight w:val="0"/>
      <w:marTop w:val="0"/>
      <w:marBottom w:val="0"/>
      <w:divBdr>
        <w:top w:val="none" w:sz="0" w:space="0" w:color="auto"/>
        <w:left w:val="none" w:sz="0" w:space="0" w:color="auto"/>
        <w:bottom w:val="none" w:sz="0" w:space="0" w:color="auto"/>
        <w:right w:val="none" w:sz="0" w:space="0" w:color="auto"/>
      </w:divBdr>
    </w:div>
    <w:div w:id="820728597">
      <w:bodyDiv w:val="1"/>
      <w:marLeft w:val="0"/>
      <w:marRight w:val="0"/>
      <w:marTop w:val="0"/>
      <w:marBottom w:val="0"/>
      <w:divBdr>
        <w:top w:val="none" w:sz="0" w:space="0" w:color="auto"/>
        <w:left w:val="none" w:sz="0" w:space="0" w:color="auto"/>
        <w:bottom w:val="none" w:sz="0" w:space="0" w:color="auto"/>
        <w:right w:val="none" w:sz="0" w:space="0" w:color="auto"/>
      </w:divBdr>
    </w:div>
    <w:div w:id="821193649">
      <w:bodyDiv w:val="1"/>
      <w:marLeft w:val="0"/>
      <w:marRight w:val="0"/>
      <w:marTop w:val="0"/>
      <w:marBottom w:val="0"/>
      <w:divBdr>
        <w:top w:val="none" w:sz="0" w:space="0" w:color="auto"/>
        <w:left w:val="none" w:sz="0" w:space="0" w:color="auto"/>
        <w:bottom w:val="none" w:sz="0" w:space="0" w:color="auto"/>
        <w:right w:val="none" w:sz="0" w:space="0" w:color="auto"/>
      </w:divBdr>
    </w:div>
    <w:div w:id="823469646">
      <w:bodyDiv w:val="1"/>
      <w:marLeft w:val="0"/>
      <w:marRight w:val="0"/>
      <w:marTop w:val="0"/>
      <w:marBottom w:val="0"/>
      <w:divBdr>
        <w:top w:val="none" w:sz="0" w:space="0" w:color="auto"/>
        <w:left w:val="none" w:sz="0" w:space="0" w:color="auto"/>
        <w:bottom w:val="none" w:sz="0" w:space="0" w:color="auto"/>
        <w:right w:val="none" w:sz="0" w:space="0" w:color="auto"/>
      </w:divBdr>
    </w:div>
    <w:div w:id="824512278">
      <w:bodyDiv w:val="1"/>
      <w:marLeft w:val="0"/>
      <w:marRight w:val="0"/>
      <w:marTop w:val="0"/>
      <w:marBottom w:val="0"/>
      <w:divBdr>
        <w:top w:val="none" w:sz="0" w:space="0" w:color="auto"/>
        <w:left w:val="none" w:sz="0" w:space="0" w:color="auto"/>
        <w:bottom w:val="none" w:sz="0" w:space="0" w:color="auto"/>
        <w:right w:val="none" w:sz="0" w:space="0" w:color="auto"/>
      </w:divBdr>
    </w:div>
    <w:div w:id="828711287">
      <w:bodyDiv w:val="1"/>
      <w:marLeft w:val="0"/>
      <w:marRight w:val="0"/>
      <w:marTop w:val="0"/>
      <w:marBottom w:val="0"/>
      <w:divBdr>
        <w:top w:val="none" w:sz="0" w:space="0" w:color="auto"/>
        <w:left w:val="none" w:sz="0" w:space="0" w:color="auto"/>
        <w:bottom w:val="none" w:sz="0" w:space="0" w:color="auto"/>
        <w:right w:val="none" w:sz="0" w:space="0" w:color="auto"/>
      </w:divBdr>
    </w:div>
    <w:div w:id="829367491">
      <w:bodyDiv w:val="1"/>
      <w:marLeft w:val="0"/>
      <w:marRight w:val="0"/>
      <w:marTop w:val="0"/>
      <w:marBottom w:val="0"/>
      <w:divBdr>
        <w:top w:val="none" w:sz="0" w:space="0" w:color="auto"/>
        <w:left w:val="none" w:sz="0" w:space="0" w:color="auto"/>
        <w:bottom w:val="none" w:sz="0" w:space="0" w:color="auto"/>
        <w:right w:val="none" w:sz="0" w:space="0" w:color="auto"/>
      </w:divBdr>
    </w:div>
    <w:div w:id="830758308">
      <w:bodyDiv w:val="1"/>
      <w:marLeft w:val="0"/>
      <w:marRight w:val="0"/>
      <w:marTop w:val="0"/>
      <w:marBottom w:val="0"/>
      <w:divBdr>
        <w:top w:val="none" w:sz="0" w:space="0" w:color="auto"/>
        <w:left w:val="none" w:sz="0" w:space="0" w:color="auto"/>
        <w:bottom w:val="none" w:sz="0" w:space="0" w:color="auto"/>
        <w:right w:val="none" w:sz="0" w:space="0" w:color="auto"/>
      </w:divBdr>
    </w:div>
    <w:div w:id="831408235">
      <w:bodyDiv w:val="1"/>
      <w:marLeft w:val="0"/>
      <w:marRight w:val="0"/>
      <w:marTop w:val="0"/>
      <w:marBottom w:val="0"/>
      <w:divBdr>
        <w:top w:val="none" w:sz="0" w:space="0" w:color="auto"/>
        <w:left w:val="none" w:sz="0" w:space="0" w:color="auto"/>
        <w:bottom w:val="none" w:sz="0" w:space="0" w:color="auto"/>
        <w:right w:val="none" w:sz="0" w:space="0" w:color="auto"/>
      </w:divBdr>
    </w:div>
    <w:div w:id="831455878">
      <w:bodyDiv w:val="1"/>
      <w:marLeft w:val="0"/>
      <w:marRight w:val="0"/>
      <w:marTop w:val="0"/>
      <w:marBottom w:val="0"/>
      <w:divBdr>
        <w:top w:val="none" w:sz="0" w:space="0" w:color="auto"/>
        <w:left w:val="none" w:sz="0" w:space="0" w:color="auto"/>
        <w:bottom w:val="none" w:sz="0" w:space="0" w:color="auto"/>
        <w:right w:val="none" w:sz="0" w:space="0" w:color="auto"/>
      </w:divBdr>
    </w:div>
    <w:div w:id="832185207">
      <w:bodyDiv w:val="1"/>
      <w:marLeft w:val="0"/>
      <w:marRight w:val="0"/>
      <w:marTop w:val="0"/>
      <w:marBottom w:val="0"/>
      <w:divBdr>
        <w:top w:val="none" w:sz="0" w:space="0" w:color="auto"/>
        <w:left w:val="none" w:sz="0" w:space="0" w:color="auto"/>
        <w:bottom w:val="none" w:sz="0" w:space="0" w:color="auto"/>
        <w:right w:val="none" w:sz="0" w:space="0" w:color="auto"/>
      </w:divBdr>
    </w:div>
    <w:div w:id="832339146">
      <w:bodyDiv w:val="1"/>
      <w:marLeft w:val="0"/>
      <w:marRight w:val="0"/>
      <w:marTop w:val="0"/>
      <w:marBottom w:val="0"/>
      <w:divBdr>
        <w:top w:val="none" w:sz="0" w:space="0" w:color="auto"/>
        <w:left w:val="none" w:sz="0" w:space="0" w:color="auto"/>
        <w:bottom w:val="none" w:sz="0" w:space="0" w:color="auto"/>
        <w:right w:val="none" w:sz="0" w:space="0" w:color="auto"/>
      </w:divBdr>
    </w:div>
    <w:div w:id="833372602">
      <w:bodyDiv w:val="1"/>
      <w:marLeft w:val="0"/>
      <w:marRight w:val="0"/>
      <w:marTop w:val="0"/>
      <w:marBottom w:val="0"/>
      <w:divBdr>
        <w:top w:val="none" w:sz="0" w:space="0" w:color="auto"/>
        <w:left w:val="none" w:sz="0" w:space="0" w:color="auto"/>
        <w:bottom w:val="none" w:sz="0" w:space="0" w:color="auto"/>
        <w:right w:val="none" w:sz="0" w:space="0" w:color="auto"/>
      </w:divBdr>
    </w:div>
    <w:div w:id="834952526">
      <w:bodyDiv w:val="1"/>
      <w:marLeft w:val="0"/>
      <w:marRight w:val="0"/>
      <w:marTop w:val="0"/>
      <w:marBottom w:val="0"/>
      <w:divBdr>
        <w:top w:val="none" w:sz="0" w:space="0" w:color="auto"/>
        <w:left w:val="none" w:sz="0" w:space="0" w:color="auto"/>
        <w:bottom w:val="none" w:sz="0" w:space="0" w:color="auto"/>
        <w:right w:val="none" w:sz="0" w:space="0" w:color="auto"/>
      </w:divBdr>
    </w:div>
    <w:div w:id="836306943">
      <w:bodyDiv w:val="1"/>
      <w:marLeft w:val="0"/>
      <w:marRight w:val="0"/>
      <w:marTop w:val="0"/>
      <w:marBottom w:val="0"/>
      <w:divBdr>
        <w:top w:val="none" w:sz="0" w:space="0" w:color="auto"/>
        <w:left w:val="none" w:sz="0" w:space="0" w:color="auto"/>
        <w:bottom w:val="none" w:sz="0" w:space="0" w:color="auto"/>
        <w:right w:val="none" w:sz="0" w:space="0" w:color="auto"/>
      </w:divBdr>
    </w:div>
    <w:div w:id="839738950">
      <w:bodyDiv w:val="1"/>
      <w:marLeft w:val="0"/>
      <w:marRight w:val="0"/>
      <w:marTop w:val="0"/>
      <w:marBottom w:val="0"/>
      <w:divBdr>
        <w:top w:val="none" w:sz="0" w:space="0" w:color="auto"/>
        <w:left w:val="none" w:sz="0" w:space="0" w:color="auto"/>
        <w:bottom w:val="none" w:sz="0" w:space="0" w:color="auto"/>
        <w:right w:val="none" w:sz="0" w:space="0" w:color="auto"/>
      </w:divBdr>
    </w:div>
    <w:div w:id="840193426">
      <w:bodyDiv w:val="1"/>
      <w:marLeft w:val="0"/>
      <w:marRight w:val="0"/>
      <w:marTop w:val="0"/>
      <w:marBottom w:val="0"/>
      <w:divBdr>
        <w:top w:val="none" w:sz="0" w:space="0" w:color="auto"/>
        <w:left w:val="none" w:sz="0" w:space="0" w:color="auto"/>
        <w:bottom w:val="none" w:sz="0" w:space="0" w:color="auto"/>
        <w:right w:val="none" w:sz="0" w:space="0" w:color="auto"/>
      </w:divBdr>
    </w:div>
    <w:div w:id="842283065">
      <w:bodyDiv w:val="1"/>
      <w:marLeft w:val="0"/>
      <w:marRight w:val="0"/>
      <w:marTop w:val="0"/>
      <w:marBottom w:val="0"/>
      <w:divBdr>
        <w:top w:val="none" w:sz="0" w:space="0" w:color="auto"/>
        <w:left w:val="none" w:sz="0" w:space="0" w:color="auto"/>
        <w:bottom w:val="none" w:sz="0" w:space="0" w:color="auto"/>
        <w:right w:val="none" w:sz="0" w:space="0" w:color="auto"/>
      </w:divBdr>
    </w:div>
    <w:div w:id="844830626">
      <w:bodyDiv w:val="1"/>
      <w:marLeft w:val="0"/>
      <w:marRight w:val="0"/>
      <w:marTop w:val="0"/>
      <w:marBottom w:val="0"/>
      <w:divBdr>
        <w:top w:val="none" w:sz="0" w:space="0" w:color="auto"/>
        <w:left w:val="none" w:sz="0" w:space="0" w:color="auto"/>
        <w:bottom w:val="none" w:sz="0" w:space="0" w:color="auto"/>
        <w:right w:val="none" w:sz="0" w:space="0" w:color="auto"/>
      </w:divBdr>
    </w:div>
    <w:div w:id="846216981">
      <w:bodyDiv w:val="1"/>
      <w:marLeft w:val="0"/>
      <w:marRight w:val="0"/>
      <w:marTop w:val="0"/>
      <w:marBottom w:val="0"/>
      <w:divBdr>
        <w:top w:val="none" w:sz="0" w:space="0" w:color="auto"/>
        <w:left w:val="none" w:sz="0" w:space="0" w:color="auto"/>
        <w:bottom w:val="none" w:sz="0" w:space="0" w:color="auto"/>
        <w:right w:val="none" w:sz="0" w:space="0" w:color="auto"/>
      </w:divBdr>
    </w:div>
    <w:div w:id="846596553">
      <w:bodyDiv w:val="1"/>
      <w:marLeft w:val="0"/>
      <w:marRight w:val="0"/>
      <w:marTop w:val="0"/>
      <w:marBottom w:val="0"/>
      <w:divBdr>
        <w:top w:val="none" w:sz="0" w:space="0" w:color="auto"/>
        <w:left w:val="none" w:sz="0" w:space="0" w:color="auto"/>
        <w:bottom w:val="none" w:sz="0" w:space="0" w:color="auto"/>
        <w:right w:val="none" w:sz="0" w:space="0" w:color="auto"/>
      </w:divBdr>
    </w:div>
    <w:div w:id="848982075">
      <w:bodyDiv w:val="1"/>
      <w:marLeft w:val="0"/>
      <w:marRight w:val="0"/>
      <w:marTop w:val="0"/>
      <w:marBottom w:val="0"/>
      <w:divBdr>
        <w:top w:val="none" w:sz="0" w:space="0" w:color="auto"/>
        <w:left w:val="none" w:sz="0" w:space="0" w:color="auto"/>
        <w:bottom w:val="none" w:sz="0" w:space="0" w:color="auto"/>
        <w:right w:val="none" w:sz="0" w:space="0" w:color="auto"/>
      </w:divBdr>
    </w:div>
    <w:div w:id="849221818">
      <w:bodyDiv w:val="1"/>
      <w:marLeft w:val="0"/>
      <w:marRight w:val="0"/>
      <w:marTop w:val="0"/>
      <w:marBottom w:val="0"/>
      <w:divBdr>
        <w:top w:val="none" w:sz="0" w:space="0" w:color="auto"/>
        <w:left w:val="none" w:sz="0" w:space="0" w:color="auto"/>
        <w:bottom w:val="none" w:sz="0" w:space="0" w:color="auto"/>
        <w:right w:val="none" w:sz="0" w:space="0" w:color="auto"/>
      </w:divBdr>
    </w:div>
    <w:div w:id="849876436">
      <w:bodyDiv w:val="1"/>
      <w:marLeft w:val="0"/>
      <w:marRight w:val="0"/>
      <w:marTop w:val="0"/>
      <w:marBottom w:val="0"/>
      <w:divBdr>
        <w:top w:val="none" w:sz="0" w:space="0" w:color="auto"/>
        <w:left w:val="none" w:sz="0" w:space="0" w:color="auto"/>
        <w:bottom w:val="none" w:sz="0" w:space="0" w:color="auto"/>
        <w:right w:val="none" w:sz="0" w:space="0" w:color="auto"/>
      </w:divBdr>
    </w:div>
    <w:div w:id="850602580">
      <w:bodyDiv w:val="1"/>
      <w:marLeft w:val="0"/>
      <w:marRight w:val="0"/>
      <w:marTop w:val="0"/>
      <w:marBottom w:val="0"/>
      <w:divBdr>
        <w:top w:val="none" w:sz="0" w:space="0" w:color="auto"/>
        <w:left w:val="none" w:sz="0" w:space="0" w:color="auto"/>
        <w:bottom w:val="none" w:sz="0" w:space="0" w:color="auto"/>
        <w:right w:val="none" w:sz="0" w:space="0" w:color="auto"/>
      </w:divBdr>
    </w:div>
    <w:div w:id="850949305">
      <w:bodyDiv w:val="1"/>
      <w:marLeft w:val="0"/>
      <w:marRight w:val="0"/>
      <w:marTop w:val="0"/>
      <w:marBottom w:val="0"/>
      <w:divBdr>
        <w:top w:val="none" w:sz="0" w:space="0" w:color="auto"/>
        <w:left w:val="none" w:sz="0" w:space="0" w:color="auto"/>
        <w:bottom w:val="none" w:sz="0" w:space="0" w:color="auto"/>
        <w:right w:val="none" w:sz="0" w:space="0" w:color="auto"/>
      </w:divBdr>
    </w:div>
    <w:div w:id="852959652">
      <w:bodyDiv w:val="1"/>
      <w:marLeft w:val="0"/>
      <w:marRight w:val="0"/>
      <w:marTop w:val="0"/>
      <w:marBottom w:val="0"/>
      <w:divBdr>
        <w:top w:val="none" w:sz="0" w:space="0" w:color="auto"/>
        <w:left w:val="none" w:sz="0" w:space="0" w:color="auto"/>
        <w:bottom w:val="none" w:sz="0" w:space="0" w:color="auto"/>
        <w:right w:val="none" w:sz="0" w:space="0" w:color="auto"/>
      </w:divBdr>
    </w:div>
    <w:div w:id="854459739">
      <w:bodyDiv w:val="1"/>
      <w:marLeft w:val="0"/>
      <w:marRight w:val="0"/>
      <w:marTop w:val="0"/>
      <w:marBottom w:val="0"/>
      <w:divBdr>
        <w:top w:val="none" w:sz="0" w:space="0" w:color="auto"/>
        <w:left w:val="none" w:sz="0" w:space="0" w:color="auto"/>
        <w:bottom w:val="none" w:sz="0" w:space="0" w:color="auto"/>
        <w:right w:val="none" w:sz="0" w:space="0" w:color="auto"/>
      </w:divBdr>
    </w:div>
    <w:div w:id="855122689">
      <w:bodyDiv w:val="1"/>
      <w:marLeft w:val="0"/>
      <w:marRight w:val="0"/>
      <w:marTop w:val="0"/>
      <w:marBottom w:val="0"/>
      <w:divBdr>
        <w:top w:val="none" w:sz="0" w:space="0" w:color="auto"/>
        <w:left w:val="none" w:sz="0" w:space="0" w:color="auto"/>
        <w:bottom w:val="none" w:sz="0" w:space="0" w:color="auto"/>
        <w:right w:val="none" w:sz="0" w:space="0" w:color="auto"/>
      </w:divBdr>
    </w:div>
    <w:div w:id="861818724">
      <w:bodyDiv w:val="1"/>
      <w:marLeft w:val="0"/>
      <w:marRight w:val="0"/>
      <w:marTop w:val="0"/>
      <w:marBottom w:val="0"/>
      <w:divBdr>
        <w:top w:val="none" w:sz="0" w:space="0" w:color="auto"/>
        <w:left w:val="none" w:sz="0" w:space="0" w:color="auto"/>
        <w:bottom w:val="none" w:sz="0" w:space="0" w:color="auto"/>
        <w:right w:val="none" w:sz="0" w:space="0" w:color="auto"/>
      </w:divBdr>
    </w:div>
    <w:div w:id="862089769">
      <w:bodyDiv w:val="1"/>
      <w:marLeft w:val="0"/>
      <w:marRight w:val="0"/>
      <w:marTop w:val="0"/>
      <w:marBottom w:val="0"/>
      <w:divBdr>
        <w:top w:val="none" w:sz="0" w:space="0" w:color="auto"/>
        <w:left w:val="none" w:sz="0" w:space="0" w:color="auto"/>
        <w:bottom w:val="none" w:sz="0" w:space="0" w:color="auto"/>
        <w:right w:val="none" w:sz="0" w:space="0" w:color="auto"/>
      </w:divBdr>
    </w:div>
    <w:div w:id="862134808">
      <w:bodyDiv w:val="1"/>
      <w:marLeft w:val="0"/>
      <w:marRight w:val="0"/>
      <w:marTop w:val="0"/>
      <w:marBottom w:val="0"/>
      <w:divBdr>
        <w:top w:val="none" w:sz="0" w:space="0" w:color="auto"/>
        <w:left w:val="none" w:sz="0" w:space="0" w:color="auto"/>
        <w:bottom w:val="none" w:sz="0" w:space="0" w:color="auto"/>
        <w:right w:val="none" w:sz="0" w:space="0" w:color="auto"/>
      </w:divBdr>
    </w:div>
    <w:div w:id="866600057">
      <w:bodyDiv w:val="1"/>
      <w:marLeft w:val="0"/>
      <w:marRight w:val="0"/>
      <w:marTop w:val="0"/>
      <w:marBottom w:val="0"/>
      <w:divBdr>
        <w:top w:val="none" w:sz="0" w:space="0" w:color="auto"/>
        <w:left w:val="none" w:sz="0" w:space="0" w:color="auto"/>
        <w:bottom w:val="none" w:sz="0" w:space="0" w:color="auto"/>
        <w:right w:val="none" w:sz="0" w:space="0" w:color="auto"/>
      </w:divBdr>
    </w:div>
    <w:div w:id="869293638">
      <w:bodyDiv w:val="1"/>
      <w:marLeft w:val="0"/>
      <w:marRight w:val="0"/>
      <w:marTop w:val="0"/>
      <w:marBottom w:val="0"/>
      <w:divBdr>
        <w:top w:val="none" w:sz="0" w:space="0" w:color="auto"/>
        <w:left w:val="none" w:sz="0" w:space="0" w:color="auto"/>
        <w:bottom w:val="none" w:sz="0" w:space="0" w:color="auto"/>
        <w:right w:val="none" w:sz="0" w:space="0" w:color="auto"/>
      </w:divBdr>
    </w:div>
    <w:div w:id="870460987">
      <w:bodyDiv w:val="1"/>
      <w:marLeft w:val="0"/>
      <w:marRight w:val="0"/>
      <w:marTop w:val="0"/>
      <w:marBottom w:val="0"/>
      <w:divBdr>
        <w:top w:val="none" w:sz="0" w:space="0" w:color="auto"/>
        <w:left w:val="none" w:sz="0" w:space="0" w:color="auto"/>
        <w:bottom w:val="none" w:sz="0" w:space="0" w:color="auto"/>
        <w:right w:val="none" w:sz="0" w:space="0" w:color="auto"/>
      </w:divBdr>
    </w:div>
    <w:div w:id="871185357">
      <w:bodyDiv w:val="1"/>
      <w:marLeft w:val="0"/>
      <w:marRight w:val="0"/>
      <w:marTop w:val="0"/>
      <w:marBottom w:val="0"/>
      <w:divBdr>
        <w:top w:val="none" w:sz="0" w:space="0" w:color="auto"/>
        <w:left w:val="none" w:sz="0" w:space="0" w:color="auto"/>
        <w:bottom w:val="none" w:sz="0" w:space="0" w:color="auto"/>
        <w:right w:val="none" w:sz="0" w:space="0" w:color="auto"/>
      </w:divBdr>
    </w:div>
    <w:div w:id="876085826">
      <w:bodyDiv w:val="1"/>
      <w:marLeft w:val="0"/>
      <w:marRight w:val="0"/>
      <w:marTop w:val="0"/>
      <w:marBottom w:val="0"/>
      <w:divBdr>
        <w:top w:val="none" w:sz="0" w:space="0" w:color="auto"/>
        <w:left w:val="none" w:sz="0" w:space="0" w:color="auto"/>
        <w:bottom w:val="none" w:sz="0" w:space="0" w:color="auto"/>
        <w:right w:val="none" w:sz="0" w:space="0" w:color="auto"/>
      </w:divBdr>
    </w:div>
    <w:div w:id="876282216">
      <w:bodyDiv w:val="1"/>
      <w:marLeft w:val="0"/>
      <w:marRight w:val="0"/>
      <w:marTop w:val="0"/>
      <w:marBottom w:val="0"/>
      <w:divBdr>
        <w:top w:val="none" w:sz="0" w:space="0" w:color="auto"/>
        <w:left w:val="none" w:sz="0" w:space="0" w:color="auto"/>
        <w:bottom w:val="none" w:sz="0" w:space="0" w:color="auto"/>
        <w:right w:val="none" w:sz="0" w:space="0" w:color="auto"/>
      </w:divBdr>
    </w:div>
    <w:div w:id="877280279">
      <w:bodyDiv w:val="1"/>
      <w:marLeft w:val="0"/>
      <w:marRight w:val="0"/>
      <w:marTop w:val="0"/>
      <w:marBottom w:val="0"/>
      <w:divBdr>
        <w:top w:val="none" w:sz="0" w:space="0" w:color="auto"/>
        <w:left w:val="none" w:sz="0" w:space="0" w:color="auto"/>
        <w:bottom w:val="none" w:sz="0" w:space="0" w:color="auto"/>
        <w:right w:val="none" w:sz="0" w:space="0" w:color="auto"/>
      </w:divBdr>
    </w:div>
    <w:div w:id="888760941">
      <w:bodyDiv w:val="1"/>
      <w:marLeft w:val="0"/>
      <w:marRight w:val="0"/>
      <w:marTop w:val="0"/>
      <w:marBottom w:val="0"/>
      <w:divBdr>
        <w:top w:val="none" w:sz="0" w:space="0" w:color="auto"/>
        <w:left w:val="none" w:sz="0" w:space="0" w:color="auto"/>
        <w:bottom w:val="none" w:sz="0" w:space="0" w:color="auto"/>
        <w:right w:val="none" w:sz="0" w:space="0" w:color="auto"/>
      </w:divBdr>
    </w:div>
    <w:div w:id="891233893">
      <w:bodyDiv w:val="1"/>
      <w:marLeft w:val="0"/>
      <w:marRight w:val="0"/>
      <w:marTop w:val="0"/>
      <w:marBottom w:val="0"/>
      <w:divBdr>
        <w:top w:val="none" w:sz="0" w:space="0" w:color="auto"/>
        <w:left w:val="none" w:sz="0" w:space="0" w:color="auto"/>
        <w:bottom w:val="none" w:sz="0" w:space="0" w:color="auto"/>
        <w:right w:val="none" w:sz="0" w:space="0" w:color="auto"/>
      </w:divBdr>
    </w:div>
    <w:div w:id="895358376">
      <w:bodyDiv w:val="1"/>
      <w:marLeft w:val="0"/>
      <w:marRight w:val="0"/>
      <w:marTop w:val="0"/>
      <w:marBottom w:val="0"/>
      <w:divBdr>
        <w:top w:val="none" w:sz="0" w:space="0" w:color="auto"/>
        <w:left w:val="none" w:sz="0" w:space="0" w:color="auto"/>
        <w:bottom w:val="none" w:sz="0" w:space="0" w:color="auto"/>
        <w:right w:val="none" w:sz="0" w:space="0" w:color="auto"/>
      </w:divBdr>
    </w:div>
    <w:div w:id="897087735">
      <w:bodyDiv w:val="1"/>
      <w:marLeft w:val="0"/>
      <w:marRight w:val="0"/>
      <w:marTop w:val="0"/>
      <w:marBottom w:val="0"/>
      <w:divBdr>
        <w:top w:val="none" w:sz="0" w:space="0" w:color="auto"/>
        <w:left w:val="none" w:sz="0" w:space="0" w:color="auto"/>
        <w:bottom w:val="none" w:sz="0" w:space="0" w:color="auto"/>
        <w:right w:val="none" w:sz="0" w:space="0" w:color="auto"/>
      </w:divBdr>
    </w:div>
    <w:div w:id="898512458">
      <w:bodyDiv w:val="1"/>
      <w:marLeft w:val="0"/>
      <w:marRight w:val="0"/>
      <w:marTop w:val="0"/>
      <w:marBottom w:val="0"/>
      <w:divBdr>
        <w:top w:val="none" w:sz="0" w:space="0" w:color="auto"/>
        <w:left w:val="none" w:sz="0" w:space="0" w:color="auto"/>
        <w:bottom w:val="none" w:sz="0" w:space="0" w:color="auto"/>
        <w:right w:val="none" w:sz="0" w:space="0" w:color="auto"/>
      </w:divBdr>
    </w:div>
    <w:div w:id="899828846">
      <w:bodyDiv w:val="1"/>
      <w:marLeft w:val="0"/>
      <w:marRight w:val="0"/>
      <w:marTop w:val="0"/>
      <w:marBottom w:val="0"/>
      <w:divBdr>
        <w:top w:val="none" w:sz="0" w:space="0" w:color="auto"/>
        <w:left w:val="none" w:sz="0" w:space="0" w:color="auto"/>
        <w:bottom w:val="none" w:sz="0" w:space="0" w:color="auto"/>
        <w:right w:val="none" w:sz="0" w:space="0" w:color="auto"/>
      </w:divBdr>
    </w:div>
    <w:div w:id="900023541">
      <w:bodyDiv w:val="1"/>
      <w:marLeft w:val="0"/>
      <w:marRight w:val="0"/>
      <w:marTop w:val="0"/>
      <w:marBottom w:val="0"/>
      <w:divBdr>
        <w:top w:val="none" w:sz="0" w:space="0" w:color="auto"/>
        <w:left w:val="none" w:sz="0" w:space="0" w:color="auto"/>
        <w:bottom w:val="none" w:sz="0" w:space="0" w:color="auto"/>
        <w:right w:val="none" w:sz="0" w:space="0" w:color="auto"/>
      </w:divBdr>
    </w:div>
    <w:div w:id="903102572">
      <w:bodyDiv w:val="1"/>
      <w:marLeft w:val="0"/>
      <w:marRight w:val="0"/>
      <w:marTop w:val="0"/>
      <w:marBottom w:val="0"/>
      <w:divBdr>
        <w:top w:val="none" w:sz="0" w:space="0" w:color="auto"/>
        <w:left w:val="none" w:sz="0" w:space="0" w:color="auto"/>
        <w:bottom w:val="none" w:sz="0" w:space="0" w:color="auto"/>
        <w:right w:val="none" w:sz="0" w:space="0" w:color="auto"/>
      </w:divBdr>
    </w:div>
    <w:div w:id="904218250">
      <w:bodyDiv w:val="1"/>
      <w:marLeft w:val="0"/>
      <w:marRight w:val="0"/>
      <w:marTop w:val="0"/>
      <w:marBottom w:val="0"/>
      <w:divBdr>
        <w:top w:val="none" w:sz="0" w:space="0" w:color="auto"/>
        <w:left w:val="none" w:sz="0" w:space="0" w:color="auto"/>
        <w:bottom w:val="none" w:sz="0" w:space="0" w:color="auto"/>
        <w:right w:val="none" w:sz="0" w:space="0" w:color="auto"/>
      </w:divBdr>
    </w:div>
    <w:div w:id="907884434">
      <w:bodyDiv w:val="1"/>
      <w:marLeft w:val="0"/>
      <w:marRight w:val="0"/>
      <w:marTop w:val="0"/>
      <w:marBottom w:val="0"/>
      <w:divBdr>
        <w:top w:val="none" w:sz="0" w:space="0" w:color="auto"/>
        <w:left w:val="none" w:sz="0" w:space="0" w:color="auto"/>
        <w:bottom w:val="none" w:sz="0" w:space="0" w:color="auto"/>
        <w:right w:val="none" w:sz="0" w:space="0" w:color="auto"/>
      </w:divBdr>
    </w:div>
    <w:div w:id="908999859">
      <w:bodyDiv w:val="1"/>
      <w:marLeft w:val="0"/>
      <w:marRight w:val="0"/>
      <w:marTop w:val="0"/>
      <w:marBottom w:val="0"/>
      <w:divBdr>
        <w:top w:val="none" w:sz="0" w:space="0" w:color="auto"/>
        <w:left w:val="none" w:sz="0" w:space="0" w:color="auto"/>
        <w:bottom w:val="none" w:sz="0" w:space="0" w:color="auto"/>
        <w:right w:val="none" w:sz="0" w:space="0" w:color="auto"/>
      </w:divBdr>
    </w:div>
    <w:div w:id="910769873">
      <w:bodyDiv w:val="1"/>
      <w:marLeft w:val="0"/>
      <w:marRight w:val="0"/>
      <w:marTop w:val="0"/>
      <w:marBottom w:val="0"/>
      <w:divBdr>
        <w:top w:val="none" w:sz="0" w:space="0" w:color="auto"/>
        <w:left w:val="none" w:sz="0" w:space="0" w:color="auto"/>
        <w:bottom w:val="none" w:sz="0" w:space="0" w:color="auto"/>
        <w:right w:val="none" w:sz="0" w:space="0" w:color="auto"/>
      </w:divBdr>
    </w:div>
    <w:div w:id="911352924">
      <w:bodyDiv w:val="1"/>
      <w:marLeft w:val="0"/>
      <w:marRight w:val="0"/>
      <w:marTop w:val="0"/>
      <w:marBottom w:val="0"/>
      <w:divBdr>
        <w:top w:val="none" w:sz="0" w:space="0" w:color="auto"/>
        <w:left w:val="none" w:sz="0" w:space="0" w:color="auto"/>
        <w:bottom w:val="none" w:sz="0" w:space="0" w:color="auto"/>
        <w:right w:val="none" w:sz="0" w:space="0" w:color="auto"/>
      </w:divBdr>
    </w:div>
    <w:div w:id="912472235">
      <w:bodyDiv w:val="1"/>
      <w:marLeft w:val="0"/>
      <w:marRight w:val="0"/>
      <w:marTop w:val="0"/>
      <w:marBottom w:val="0"/>
      <w:divBdr>
        <w:top w:val="none" w:sz="0" w:space="0" w:color="auto"/>
        <w:left w:val="none" w:sz="0" w:space="0" w:color="auto"/>
        <w:bottom w:val="none" w:sz="0" w:space="0" w:color="auto"/>
        <w:right w:val="none" w:sz="0" w:space="0" w:color="auto"/>
      </w:divBdr>
    </w:div>
    <w:div w:id="912785967">
      <w:bodyDiv w:val="1"/>
      <w:marLeft w:val="0"/>
      <w:marRight w:val="0"/>
      <w:marTop w:val="0"/>
      <w:marBottom w:val="0"/>
      <w:divBdr>
        <w:top w:val="none" w:sz="0" w:space="0" w:color="auto"/>
        <w:left w:val="none" w:sz="0" w:space="0" w:color="auto"/>
        <w:bottom w:val="none" w:sz="0" w:space="0" w:color="auto"/>
        <w:right w:val="none" w:sz="0" w:space="0" w:color="auto"/>
      </w:divBdr>
    </w:div>
    <w:div w:id="917399889">
      <w:bodyDiv w:val="1"/>
      <w:marLeft w:val="0"/>
      <w:marRight w:val="0"/>
      <w:marTop w:val="0"/>
      <w:marBottom w:val="0"/>
      <w:divBdr>
        <w:top w:val="none" w:sz="0" w:space="0" w:color="auto"/>
        <w:left w:val="none" w:sz="0" w:space="0" w:color="auto"/>
        <w:bottom w:val="none" w:sz="0" w:space="0" w:color="auto"/>
        <w:right w:val="none" w:sz="0" w:space="0" w:color="auto"/>
      </w:divBdr>
    </w:div>
    <w:div w:id="917599654">
      <w:bodyDiv w:val="1"/>
      <w:marLeft w:val="0"/>
      <w:marRight w:val="0"/>
      <w:marTop w:val="0"/>
      <w:marBottom w:val="0"/>
      <w:divBdr>
        <w:top w:val="none" w:sz="0" w:space="0" w:color="auto"/>
        <w:left w:val="none" w:sz="0" w:space="0" w:color="auto"/>
        <w:bottom w:val="none" w:sz="0" w:space="0" w:color="auto"/>
        <w:right w:val="none" w:sz="0" w:space="0" w:color="auto"/>
      </w:divBdr>
    </w:div>
    <w:div w:id="921333733">
      <w:bodyDiv w:val="1"/>
      <w:marLeft w:val="0"/>
      <w:marRight w:val="0"/>
      <w:marTop w:val="0"/>
      <w:marBottom w:val="0"/>
      <w:divBdr>
        <w:top w:val="none" w:sz="0" w:space="0" w:color="auto"/>
        <w:left w:val="none" w:sz="0" w:space="0" w:color="auto"/>
        <w:bottom w:val="none" w:sz="0" w:space="0" w:color="auto"/>
        <w:right w:val="none" w:sz="0" w:space="0" w:color="auto"/>
      </w:divBdr>
    </w:div>
    <w:div w:id="922758838">
      <w:bodyDiv w:val="1"/>
      <w:marLeft w:val="0"/>
      <w:marRight w:val="0"/>
      <w:marTop w:val="0"/>
      <w:marBottom w:val="0"/>
      <w:divBdr>
        <w:top w:val="none" w:sz="0" w:space="0" w:color="auto"/>
        <w:left w:val="none" w:sz="0" w:space="0" w:color="auto"/>
        <w:bottom w:val="none" w:sz="0" w:space="0" w:color="auto"/>
        <w:right w:val="none" w:sz="0" w:space="0" w:color="auto"/>
      </w:divBdr>
    </w:div>
    <w:div w:id="923031655">
      <w:bodyDiv w:val="1"/>
      <w:marLeft w:val="0"/>
      <w:marRight w:val="0"/>
      <w:marTop w:val="0"/>
      <w:marBottom w:val="0"/>
      <w:divBdr>
        <w:top w:val="none" w:sz="0" w:space="0" w:color="auto"/>
        <w:left w:val="none" w:sz="0" w:space="0" w:color="auto"/>
        <w:bottom w:val="none" w:sz="0" w:space="0" w:color="auto"/>
        <w:right w:val="none" w:sz="0" w:space="0" w:color="auto"/>
      </w:divBdr>
    </w:div>
    <w:div w:id="923341412">
      <w:bodyDiv w:val="1"/>
      <w:marLeft w:val="0"/>
      <w:marRight w:val="0"/>
      <w:marTop w:val="0"/>
      <w:marBottom w:val="0"/>
      <w:divBdr>
        <w:top w:val="none" w:sz="0" w:space="0" w:color="auto"/>
        <w:left w:val="none" w:sz="0" w:space="0" w:color="auto"/>
        <w:bottom w:val="none" w:sz="0" w:space="0" w:color="auto"/>
        <w:right w:val="none" w:sz="0" w:space="0" w:color="auto"/>
      </w:divBdr>
    </w:div>
    <w:div w:id="928539496">
      <w:bodyDiv w:val="1"/>
      <w:marLeft w:val="0"/>
      <w:marRight w:val="0"/>
      <w:marTop w:val="0"/>
      <w:marBottom w:val="0"/>
      <w:divBdr>
        <w:top w:val="none" w:sz="0" w:space="0" w:color="auto"/>
        <w:left w:val="none" w:sz="0" w:space="0" w:color="auto"/>
        <w:bottom w:val="none" w:sz="0" w:space="0" w:color="auto"/>
        <w:right w:val="none" w:sz="0" w:space="0" w:color="auto"/>
      </w:divBdr>
    </w:div>
    <w:div w:id="928656633">
      <w:bodyDiv w:val="1"/>
      <w:marLeft w:val="0"/>
      <w:marRight w:val="0"/>
      <w:marTop w:val="0"/>
      <w:marBottom w:val="0"/>
      <w:divBdr>
        <w:top w:val="none" w:sz="0" w:space="0" w:color="auto"/>
        <w:left w:val="none" w:sz="0" w:space="0" w:color="auto"/>
        <w:bottom w:val="none" w:sz="0" w:space="0" w:color="auto"/>
        <w:right w:val="none" w:sz="0" w:space="0" w:color="auto"/>
      </w:divBdr>
    </w:div>
    <w:div w:id="929001885">
      <w:bodyDiv w:val="1"/>
      <w:marLeft w:val="0"/>
      <w:marRight w:val="0"/>
      <w:marTop w:val="0"/>
      <w:marBottom w:val="0"/>
      <w:divBdr>
        <w:top w:val="none" w:sz="0" w:space="0" w:color="auto"/>
        <w:left w:val="none" w:sz="0" w:space="0" w:color="auto"/>
        <w:bottom w:val="none" w:sz="0" w:space="0" w:color="auto"/>
        <w:right w:val="none" w:sz="0" w:space="0" w:color="auto"/>
      </w:divBdr>
    </w:div>
    <w:div w:id="929703108">
      <w:bodyDiv w:val="1"/>
      <w:marLeft w:val="0"/>
      <w:marRight w:val="0"/>
      <w:marTop w:val="0"/>
      <w:marBottom w:val="0"/>
      <w:divBdr>
        <w:top w:val="none" w:sz="0" w:space="0" w:color="auto"/>
        <w:left w:val="none" w:sz="0" w:space="0" w:color="auto"/>
        <w:bottom w:val="none" w:sz="0" w:space="0" w:color="auto"/>
        <w:right w:val="none" w:sz="0" w:space="0" w:color="auto"/>
      </w:divBdr>
    </w:div>
    <w:div w:id="930352796">
      <w:bodyDiv w:val="1"/>
      <w:marLeft w:val="0"/>
      <w:marRight w:val="0"/>
      <w:marTop w:val="0"/>
      <w:marBottom w:val="0"/>
      <w:divBdr>
        <w:top w:val="none" w:sz="0" w:space="0" w:color="auto"/>
        <w:left w:val="none" w:sz="0" w:space="0" w:color="auto"/>
        <w:bottom w:val="none" w:sz="0" w:space="0" w:color="auto"/>
        <w:right w:val="none" w:sz="0" w:space="0" w:color="auto"/>
      </w:divBdr>
    </w:div>
    <w:div w:id="932980585">
      <w:bodyDiv w:val="1"/>
      <w:marLeft w:val="0"/>
      <w:marRight w:val="0"/>
      <w:marTop w:val="0"/>
      <w:marBottom w:val="0"/>
      <w:divBdr>
        <w:top w:val="none" w:sz="0" w:space="0" w:color="auto"/>
        <w:left w:val="none" w:sz="0" w:space="0" w:color="auto"/>
        <w:bottom w:val="none" w:sz="0" w:space="0" w:color="auto"/>
        <w:right w:val="none" w:sz="0" w:space="0" w:color="auto"/>
      </w:divBdr>
    </w:div>
    <w:div w:id="933439590">
      <w:bodyDiv w:val="1"/>
      <w:marLeft w:val="0"/>
      <w:marRight w:val="0"/>
      <w:marTop w:val="0"/>
      <w:marBottom w:val="0"/>
      <w:divBdr>
        <w:top w:val="none" w:sz="0" w:space="0" w:color="auto"/>
        <w:left w:val="none" w:sz="0" w:space="0" w:color="auto"/>
        <w:bottom w:val="none" w:sz="0" w:space="0" w:color="auto"/>
        <w:right w:val="none" w:sz="0" w:space="0" w:color="auto"/>
      </w:divBdr>
    </w:div>
    <w:div w:id="934168378">
      <w:bodyDiv w:val="1"/>
      <w:marLeft w:val="0"/>
      <w:marRight w:val="0"/>
      <w:marTop w:val="0"/>
      <w:marBottom w:val="0"/>
      <w:divBdr>
        <w:top w:val="none" w:sz="0" w:space="0" w:color="auto"/>
        <w:left w:val="none" w:sz="0" w:space="0" w:color="auto"/>
        <w:bottom w:val="none" w:sz="0" w:space="0" w:color="auto"/>
        <w:right w:val="none" w:sz="0" w:space="0" w:color="auto"/>
      </w:divBdr>
    </w:div>
    <w:div w:id="935597707">
      <w:bodyDiv w:val="1"/>
      <w:marLeft w:val="0"/>
      <w:marRight w:val="0"/>
      <w:marTop w:val="0"/>
      <w:marBottom w:val="0"/>
      <w:divBdr>
        <w:top w:val="none" w:sz="0" w:space="0" w:color="auto"/>
        <w:left w:val="none" w:sz="0" w:space="0" w:color="auto"/>
        <w:bottom w:val="none" w:sz="0" w:space="0" w:color="auto"/>
        <w:right w:val="none" w:sz="0" w:space="0" w:color="auto"/>
      </w:divBdr>
    </w:div>
    <w:div w:id="937130592">
      <w:bodyDiv w:val="1"/>
      <w:marLeft w:val="0"/>
      <w:marRight w:val="0"/>
      <w:marTop w:val="0"/>
      <w:marBottom w:val="0"/>
      <w:divBdr>
        <w:top w:val="none" w:sz="0" w:space="0" w:color="auto"/>
        <w:left w:val="none" w:sz="0" w:space="0" w:color="auto"/>
        <w:bottom w:val="none" w:sz="0" w:space="0" w:color="auto"/>
        <w:right w:val="none" w:sz="0" w:space="0" w:color="auto"/>
      </w:divBdr>
    </w:div>
    <w:div w:id="937517905">
      <w:bodyDiv w:val="1"/>
      <w:marLeft w:val="0"/>
      <w:marRight w:val="0"/>
      <w:marTop w:val="0"/>
      <w:marBottom w:val="0"/>
      <w:divBdr>
        <w:top w:val="none" w:sz="0" w:space="0" w:color="auto"/>
        <w:left w:val="none" w:sz="0" w:space="0" w:color="auto"/>
        <w:bottom w:val="none" w:sz="0" w:space="0" w:color="auto"/>
        <w:right w:val="none" w:sz="0" w:space="0" w:color="auto"/>
      </w:divBdr>
    </w:div>
    <w:div w:id="939219006">
      <w:bodyDiv w:val="1"/>
      <w:marLeft w:val="0"/>
      <w:marRight w:val="0"/>
      <w:marTop w:val="0"/>
      <w:marBottom w:val="0"/>
      <w:divBdr>
        <w:top w:val="none" w:sz="0" w:space="0" w:color="auto"/>
        <w:left w:val="none" w:sz="0" w:space="0" w:color="auto"/>
        <w:bottom w:val="none" w:sz="0" w:space="0" w:color="auto"/>
        <w:right w:val="none" w:sz="0" w:space="0" w:color="auto"/>
      </w:divBdr>
    </w:div>
    <w:div w:id="939410580">
      <w:bodyDiv w:val="1"/>
      <w:marLeft w:val="0"/>
      <w:marRight w:val="0"/>
      <w:marTop w:val="0"/>
      <w:marBottom w:val="0"/>
      <w:divBdr>
        <w:top w:val="none" w:sz="0" w:space="0" w:color="auto"/>
        <w:left w:val="none" w:sz="0" w:space="0" w:color="auto"/>
        <w:bottom w:val="none" w:sz="0" w:space="0" w:color="auto"/>
        <w:right w:val="none" w:sz="0" w:space="0" w:color="auto"/>
      </w:divBdr>
    </w:div>
    <w:div w:id="942226113">
      <w:bodyDiv w:val="1"/>
      <w:marLeft w:val="0"/>
      <w:marRight w:val="0"/>
      <w:marTop w:val="0"/>
      <w:marBottom w:val="0"/>
      <w:divBdr>
        <w:top w:val="none" w:sz="0" w:space="0" w:color="auto"/>
        <w:left w:val="none" w:sz="0" w:space="0" w:color="auto"/>
        <w:bottom w:val="none" w:sz="0" w:space="0" w:color="auto"/>
        <w:right w:val="none" w:sz="0" w:space="0" w:color="auto"/>
      </w:divBdr>
    </w:div>
    <w:div w:id="944338675">
      <w:bodyDiv w:val="1"/>
      <w:marLeft w:val="0"/>
      <w:marRight w:val="0"/>
      <w:marTop w:val="0"/>
      <w:marBottom w:val="0"/>
      <w:divBdr>
        <w:top w:val="none" w:sz="0" w:space="0" w:color="auto"/>
        <w:left w:val="none" w:sz="0" w:space="0" w:color="auto"/>
        <w:bottom w:val="none" w:sz="0" w:space="0" w:color="auto"/>
        <w:right w:val="none" w:sz="0" w:space="0" w:color="auto"/>
      </w:divBdr>
    </w:div>
    <w:div w:id="945311908">
      <w:bodyDiv w:val="1"/>
      <w:marLeft w:val="0"/>
      <w:marRight w:val="0"/>
      <w:marTop w:val="0"/>
      <w:marBottom w:val="0"/>
      <w:divBdr>
        <w:top w:val="none" w:sz="0" w:space="0" w:color="auto"/>
        <w:left w:val="none" w:sz="0" w:space="0" w:color="auto"/>
        <w:bottom w:val="none" w:sz="0" w:space="0" w:color="auto"/>
        <w:right w:val="none" w:sz="0" w:space="0" w:color="auto"/>
      </w:divBdr>
    </w:div>
    <w:div w:id="945695212">
      <w:bodyDiv w:val="1"/>
      <w:marLeft w:val="0"/>
      <w:marRight w:val="0"/>
      <w:marTop w:val="0"/>
      <w:marBottom w:val="0"/>
      <w:divBdr>
        <w:top w:val="none" w:sz="0" w:space="0" w:color="auto"/>
        <w:left w:val="none" w:sz="0" w:space="0" w:color="auto"/>
        <w:bottom w:val="none" w:sz="0" w:space="0" w:color="auto"/>
        <w:right w:val="none" w:sz="0" w:space="0" w:color="auto"/>
      </w:divBdr>
    </w:div>
    <w:div w:id="946471365">
      <w:bodyDiv w:val="1"/>
      <w:marLeft w:val="0"/>
      <w:marRight w:val="0"/>
      <w:marTop w:val="0"/>
      <w:marBottom w:val="0"/>
      <w:divBdr>
        <w:top w:val="none" w:sz="0" w:space="0" w:color="auto"/>
        <w:left w:val="none" w:sz="0" w:space="0" w:color="auto"/>
        <w:bottom w:val="none" w:sz="0" w:space="0" w:color="auto"/>
        <w:right w:val="none" w:sz="0" w:space="0" w:color="auto"/>
      </w:divBdr>
    </w:div>
    <w:div w:id="950207278">
      <w:bodyDiv w:val="1"/>
      <w:marLeft w:val="0"/>
      <w:marRight w:val="0"/>
      <w:marTop w:val="0"/>
      <w:marBottom w:val="0"/>
      <w:divBdr>
        <w:top w:val="none" w:sz="0" w:space="0" w:color="auto"/>
        <w:left w:val="none" w:sz="0" w:space="0" w:color="auto"/>
        <w:bottom w:val="none" w:sz="0" w:space="0" w:color="auto"/>
        <w:right w:val="none" w:sz="0" w:space="0" w:color="auto"/>
      </w:divBdr>
    </w:div>
    <w:div w:id="950361264">
      <w:bodyDiv w:val="1"/>
      <w:marLeft w:val="0"/>
      <w:marRight w:val="0"/>
      <w:marTop w:val="0"/>
      <w:marBottom w:val="0"/>
      <w:divBdr>
        <w:top w:val="none" w:sz="0" w:space="0" w:color="auto"/>
        <w:left w:val="none" w:sz="0" w:space="0" w:color="auto"/>
        <w:bottom w:val="none" w:sz="0" w:space="0" w:color="auto"/>
        <w:right w:val="none" w:sz="0" w:space="0" w:color="auto"/>
      </w:divBdr>
    </w:div>
    <w:div w:id="953638142">
      <w:bodyDiv w:val="1"/>
      <w:marLeft w:val="0"/>
      <w:marRight w:val="0"/>
      <w:marTop w:val="0"/>
      <w:marBottom w:val="0"/>
      <w:divBdr>
        <w:top w:val="none" w:sz="0" w:space="0" w:color="auto"/>
        <w:left w:val="none" w:sz="0" w:space="0" w:color="auto"/>
        <w:bottom w:val="none" w:sz="0" w:space="0" w:color="auto"/>
        <w:right w:val="none" w:sz="0" w:space="0" w:color="auto"/>
      </w:divBdr>
    </w:div>
    <w:div w:id="955478254">
      <w:bodyDiv w:val="1"/>
      <w:marLeft w:val="0"/>
      <w:marRight w:val="0"/>
      <w:marTop w:val="0"/>
      <w:marBottom w:val="0"/>
      <w:divBdr>
        <w:top w:val="none" w:sz="0" w:space="0" w:color="auto"/>
        <w:left w:val="none" w:sz="0" w:space="0" w:color="auto"/>
        <w:bottom w:val="none" w:sz="0" w:space="0" w:color="auto"/>
        <w:right w:val="none" w:sz="0" w:space="0" w:color="auto"/>
      </w:divBdr>
    </w:div>
    <w:div w:id="955673193">
      <w:bodyDiv w:val="1"/>
      <w:marLeft w:val="0"/>
      <w:marRight w:val="0"/>
      <w:marTop w:val="0"/>
      <w:marBottom w:val="0"/>
      <w:divBdr>
        <w:top w:val="none" w:sz="0" w:space="0" w:color="auto"/>
        <w:left w:val="none" w:sz="0" w:space="0" w:color="auto"/>
        <w:bottom w:val="none" w:sz="0" w:space="0" w:color="auto"/>
        <w:right w:val="none" w:sz="0" w:space="0" w:color="auto"/>
      </w:divBdr>
    </w:div>
    <w:div w:id="957566482">
      <w:bodyDiv w:val="1"/>
      <w:marLeft w:val="0"/>
      <w:marRight w:val="0"/>
      <w:marTop w:val="0"/>
      <w:marBottom w:val="0"/>
      <w:divBdr>
        <w:top w:val="none" w:sz="0" w:space="0" w:color="auto"/>
        <w:left w:val="none" w:sz="0" w:space="0" w:color="auto"/>
        <w:bottom w:val="none" w:sz="0" w:space="0" w:color="auto"/>
        <w:right w:val="none" w:sz="0" w:space="0" w:color="auto"/>
      </w:divBdr>
    </w:div>
    <w:div w:id="961575386">
      <w:bodyDiv w:val="1"/>
      <w:marLeft w:val="0"/>
      <w:marRight w:val="0"/>
      <w:marTop w:val="0"/>
      <w:marBottom w:val="0"/>
      <w:divBdr>
        <w:top w:val="none" w:sz="0" w:space="0" w:color="auto"/>
        <w:left w:val="none" w:sz="0" w:space="0" w:color="auto"/>
        <w:bottom w:val="none" w:sz="0" w:space="0" w:color="auto"/>
        <w:right w:val="none" w:sz="0" w:space="0" w:color="auto"/>
      </w:divBdr>
    </w:div>
    <w:div w:id="961811583">
      <w:bodyDiv w:val="1"/>
      <w:marLeft w:val="0"/>
      <w:marRight w:val="0"/>
      <w:marTop w:val="0"/>
      <w:marBottom w:val="0"/>
      <w:divBdr>
        <w:top w:val="none" w:sz="0" w:space="0" w:color="auto"/>
        <w:left w:val="none" w:sz="0" w:space="0" w:color="auto"/>
        <w:bottom w:val="none" w:sz="0" w:space="0" w:color="auto"/>
        <w:right w:val="none" w:sz="0" w:space="0" w:color="auto"/>
      </w:divBdr>
    </w:div>
    <w:div w:id="964237385">
      <w:bodyDiv w:val="1"/>
      <w:marLeft w:val="0"/>
      <w:marRight w:val="0"/>
      <w:marTop w:val="0"/>
      <w:marBottom w:val="0"/>
      <w:divBdr>
        <w:top w:val="none" w:sz="0" w:space="0" w:color="auto"/>
        <w:left w:val="none" w:sz="0" w:space="0" w:color="auto"/>
        <w:bottom w:val="none" w:sz="0" w:space="0" w:color="auto"/>
        <w:right w:val="none" w:sz="0" w:space="0" w:color="auto"/>
      </w:divBdr>
    </w:div>
    <w:div w:id="967932138">
      <w:bodyDiv w:val="1"/>
      <w:marLeft w:val="0"/>
      <w:marRight w:val="0"/>
      <w:marTop w:val="0"/>
      <w:marBottom w:val="0"/>
      <w:divBdr>
        <w:top w:val="none" w:sz="0" w:space="0" w:color="auto"/>
        <w:left w:val="none" w:sz="0" w:space="0" w:color="auto"/>
        <w:bottom w:val="none" w:sz="0" w:space="0" w:color="auto"/>
        <w:right w:val="none" w:sz="0" w:space="0" w:color="auto"/>
      </w:divBdr>
    </w:div>
    <w:div w:id="968440924">
      <w:bodyDiv w:val="1"/>
      <w:marLeft w:val="0"/>
      <w:marRight w:val="0"/>
      <w:marTop w:val="0"/>
      <w:marBottom w:val="0"/>
      <w:divBdr>
        <w:top w:val="none" w:sz="0" w:space="0" w:color="auto"/>
        <w:left w:val="none" w:sz="0" w:space="0" w:color="auto"/>
        <w:bottom w:val="none" w:sz="0" w:space="0" w:color="auto"/>
        <w:right w:val="none" w:sz="0" w:space="0" w:color="auto"/>
      </w:divBdr>
    </w:div>
    <w:div w:id="973028023">
      <w:bodyDiv w:val="1"/>
      <w:marLeft w:val="0"/>
      <w:marRight w:val="0"/>
      <w:marTop w:val="0"/>
      <w:marBottom w:val="0"/>
      <w:divBdr>
        <w:top w:val="none" w:sz="0" w:space="0" w:color="auto"/>
        <w:left w:val="none" w:sz="0" w:space="0" w:color="auto"/>
        <w:bottom w:val="none" w:sz="0" w:space="0" w:color="auto"/>
        <w:right w:val="none" w:sz="0" w:space="0" w:color="auto"/>
      </w:divBdr>
    </w:div>
    <w:div w:id="973757248">
      <w:bodyDiv w:val="1"/>
      <w:marLeft w:val="0"/>
      <w:marRight w:val="0"/>
      <w:marTop w:val="0"/>
      <w:marBottom w:val="0"/>
      <w:divBdr>
        <w:top w:val="none" w:sz="0" w:space="0" w:color="auto"/>
        <w:left w:val="none" w:sz="0" w:space="0" w:color="auto"/>
        <w:bottom w:val="none" w:sz="0" w:space="0" w:color="auto"/>
        <w:right w:val="none" w:sz="0" w:space="0" w:color="auto"/>
      </w:divBdr>
    </w:div>
    <w:div w:id="974679987">
      <w:bodyDiv w:val="1"/>
      <w:marLeft w:val="0"/>
      <w:marRight w:val="0"/>
      <w:marTop w:val="0"/>
      <w:marBottom w:val="0"/>
      <w:divBdr>
        <w:top w:val="none" w:sz="0" w:space="0" w:color="auto"/>
        <w:left w:val="none" w:sz="0" w:space="0" w:color="auto"/>
        <w:bottom w:val="none" w:sz="0" w:space="0" w:color="auto"/>
        <w:right w:val="none" w:sz="0" w:space="0" w:color="auto"/>
      </w:divBdr>
    </w:div>
    <w:div w:id="974986867">
      <w:bodyDiv w:val="1"/>
      <w:marLeft w:val="0"/>
      <w:marRight w:val="0"/>
      <w:marTop w:val="0"/>
      <w:marBottom w:val="0"/>
      <w:divBdr>
        <w:top w:val="none" w:sz="0" w:space="0" w:color="auto"/>
        <w:left w:val="none" w:sz="0" w:space="0" w:color="auto"/>
        <w:bottom w:val="none" w:sz="0" w:space="0" w:color="auto"/>
        <w:right w:val="none" w:sz="0" w:space="0" w:color="auto"/>
      </w:divBdr>
    </w:div>
    <w:div w:id="979652838">
      <w:bodyDiv w:val="1"/>
      <w:marLeft w:val="0"/>
      <w:marRight w:val="0"/>
      <w:marTop w:val="0"/>
      <w:marBottom w:val="0"/>
      <w:divBdr>
        <w:top w:val="none" w:sz="0" w:space="0" w:color="auto"/>
        <w:left w:val="none" w:sz="0" w:space="0" w:color="auto"/>
        <w:bottom w:val="none" w:sz="0" w:space="0" w:color="auto"/>
        <w:right w:val="none" w:sz="0" w:space="0" w:color="auto"/>
      </w:divBdr>
    </w:div>
    <w:div w:id="979845501">
      <w:bodyDiv w:val="1"/>
      <w:marLeft w:val="0"/>
      <w:marRight w:val="0"/>
      <w:marTop w:val="0"/>
      <w:marBottom w:val="0"/>
      <w:divBdr>
        <w:top w:val="none" w:sz="0" w:space="0" w:color="auto"/>
        <w:left w:val="none" w:sz="0" w:space="0" w:color="auto"/>
        <w:bottom w:val="none" w:sz="0" w:space="0" w:color="auto"/>
        <w:right w:val="none" w:sz="0" w:space="0" w:color="auto"/>
      </w:divBdr>
    </w:div>
    <w:div w:id="980962367">
      <w:bodyDiv w:val="1"/>
      <w:marLeft w:val="0"/>
      <w:marRight w:val="0"/>
      <w:marTop w:val="0"/>
      <w:marBottom w:val="0"/>
      <w:divBdr>
        <w:top w:val="none" w:sz="0" w:space="0" w:color="auto"/>
        <w:left w:val="none" w:sz="0" w:space="0" w:color="auto"/>
        <w:bottom w:val="none" w:sz="0" w:space="0" w:color="auto"/>
        <w:right w:val="none" w:sz="0" w:space="0" w:color="auto"/>
      </w:divBdr>
    </w:div>
    <w:div w:id="985399946">
      <w:bodyDiv w:val="1"/>
      <w:marLeft w:val="0"/>
      <w:marRight w:val="0"/>
      <w:marTop w:val="0"/>
      <w:marBottom w:val="0"/>
      <w:divBdr>
        <w:top w:val="none" w:sz="0" w:space="0" w:color="auto"/>
        <w:left w:val="none" w:sz="0" w:space="0" w:color="auto"/>
        <w:bottom w:val="none" w:sz="0" w:space="0" w:color="auto"/>
        <w:right w:val="none" w:sz="0" w:space="0" w:color="auto"/>
      </w:divBdr>
    </w:div>
    <w:div w:id="991330153">
      <w:bodyDiv w:val="1"/>
      <w:marLeft w:val="0"/>
      <w:marRight w:val="0"/>
      <w:marTop w:val="0"/>
      <w:marBottom w:val="0"/>
      <w:divBdr>
        <w:top w:val="none" w:sz="0" w:space="0" w:color="auto"/>
        <w:left w:val="none" w:sz="0" w:space="0" w:color="auto"/>
        <w:bottom w:val="none" w:sz="0" w:space="0" w:color="auto"/>
        <w:right w:val="none" w:sz="0" w:space="0" w:color="auto"/>
      </w:divBdr>
    </w:div>
    <w:div w:id="992488755">
      <w:bodyDiv w:val="1"/>
      <w:marLeft w:val="0"/>
      <w:marRight w:val="0"/>
      <w:marTop w:val="0"/>
      <w:marBottom w:val="0"/>
      <w:divBdr>
        <w:top w:val="none" w:sz="0" w:space="0" w:color="auto"/>
        <w:left w:val="none" w:sz="0" w:space="0" w:color="auto"/>
        <w:bottom w:val="none" w:sz="0" w:space="0" w:color="auto"/>
        <w:right w:val="none" w:sz="0" w:space="0" w:color="auto"/>
      </w:divBdr>
    </w:div>
    <w:div w:id="996566960">
      <w:bodyDiv w:val="1"/>
      <w:marLeft w:val="0"/>
      <w:marRight w:val="0"/>
      <w:marTop w:val="0"/>
      <w:marBottom w:val="0"/>
      <w:divBdr>
        <w:top w:val="none" w:sz="0" w:space="0" w:color="auto"/>
        <w:left w:val="none" w:sz="0" w:space="0" w:color="auto"/>
        <w:bottom w:val="none" w:sz="0" w:space="0" w:color="auto"/>
        <w:right w:val="none" w:sz="0" w:space="0" w:color="auto"/>
      </w:divBdr>
    </w:div>
    <w:div w:id="998538969">
      <w:bodyDiv w:val="1"/>
      <w:marLeft w:val="0"/>
      <w:marRight w:val="0"/>
      <w:marTop w:val="0"/>
      <w:marBottom w:val="0"/>
      <w:divBdr>
        <w:top w:val="none" w:sz="0" w:space="0" w:color="auto"/>
        <w:left w:val="none" w:sz="0" w:space="0" w:color="auto"/>
        <w:bottom w:val="none" w:sz="0" w:space="0" w:color="auto"/>
        <w:right w:val="none" w:sz="0" w:space="0" w:color="auto"/>
      </w:divBdr>
      <w:divsChild>
        <w:div w:id="4862529">
          <w:marLeft w:val="0"/>
          <w:marRight w:val="0"/>
          <w:marTop w:val="0"/>
          <w:marBottom w:val="0"/>
          <w:divBdr>
            <w:top w:val="none" w:sz="0" w:space="0" w:color="auto"/>
            <w:left w:val="none" w:sz="0" w:space="0" w:color="auto"/>
            <w:bottom w:val="none" w:sz="0" w:space="0" w:color="auto"/>
            <w:right w:val="none" w:sz="0" w:space="0" w:color="auto"/>
          </w:divBdr>
        </w:div>
        <w:div w:id="52628065">
          <w:marLeft w:val="0"/>
          <w:marRight w:val="0"/>
          <w:marTop w:val="0"/>
          <w:marBottom w:val="0"/>
          <w:divBdr>
            <w:top w:val="none" w:sz="0" w:space="0" w:color="auto"/>
            <w:left w:val="none" w:sz="0" w:space="0" w:color="auto"/>
            <w:bottom w:val="none" w:sz="0" w:space="0" w:color="auto"/>
            <w:right w:val="none" w:sz="0" w:space="0" w:color="auto"/>
          </w:divBdr>
        </w:div>
        <w:div w:id="127599965">
          <w:marLeft w:val="0"/>
          <w:marRight w:val="0"/>
          <w:marTop w:val="0"/>
          <w:marBottom w:val="0"/>
          <w:divBdr>
            <w:top w:val="none" w:sz="0" w:space="0" w:color="auto"/>
            <w:left w:val="none" w:sz="0" w:space="0" w:color="auto"/>
            <w:bottom w:val="none" w:sz="0" w:space="0" w:color="auto"/>
            <w:right w:val="none" w:sz="0" w:space="0" w:color="auto"/>
          </w:divBdr>
        </w:div>
        <w:div w:id="222521932">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427770854">
          <w:marLeft w:val="0"/>
          <w:marRight w:val="0"/>
          <w:marTop w:val="0"/>
          <w:marBottom w:val="0"/>
          <w:divBdr>
            <w:top w:val="none" w:sz="0" w:space="0" w:color="auto"/>
            <w:left w:val="none" w:sz="0" w:space="0" w:color="auto"/>
            <w:bottom w:val="none" w:sz="0" w:space="0" w:color="auto"/>
            <w:right w:val="none" w:sz="0" w:space="0" w:color="auto"/>
          </w:divBdr>
        </w:div>
        <w:div w:id="1053389778">
          <w:marLeft w:val="0"/>
          <w:marRight w:val="0"/>
          <w:marTop w:val="0"/>
          <w:marBottom w:val="0"/>
          <w:divBdr>
            <w:top w:val="none" w:sz="0" w:space="0" w:color="auto"/>
            <w:left w:val="none" w:sz="0" w:space="0" w:color="auto"/>
            <w:bottom w:val="none" w:sz="0" w:space="0" w:color="auto"/>
            <w:right w:val="none" w:sz="0" w:space="0" w:color="auto"/>
          </w:divBdr>
        </w:div>
        <w:div w:id="1218589864">
          <w:marLeft w:val="0"/>
          <w:marRight w:val="0"/>
          <w:marTop w:val="0"/>
          <w:marBottom w:val="0"/>
          <w:divBdr>
            <w:top w:val="none" w:sz="0" w:space="0" w:color="auto"/>
            <w:left w:val="none" w:sz="0" w:space="0" w:color="auto"/>
            <w:bottom w:val="none" w:sz="0" w:space="0" w:color="auto"/>
            <w:right w:val="none" w:sz="0" w:space="0" w:color="auto"/>
          </w:divBdr>
        </w:div>
        <w:div w:id="1512721720">
          <w:marLeft w:val="0"/>
          <w:marRight w:val="0"/>
          <w:marTop w:val="0"/>
          <w:marBottom w:val="0"/>
          <w:divBdr>
            <w:top w:val="none" w:sz="0" w:space="0" w:color="auto"/>
            <w:left w:val="none" w:sz="0" w:space="0" w:color="auto"/>
            <w:bottom w:val="none" w:sz="0" w:space="0" w:color="auto"/>
            <w:right w:val="none" w:sz="0" w:space="0" w:color="auto"/>
          </w:divBdr>
        </w:div>
        <w:div w:id="1764229320">
          <w:marLeft w:val="0"/>
          <w:marRight w:val="0"/>
          <w:marTop w:val="0"/>
          <w:marBottom w:val="0"/>
          <w:divBdr>
            <w:top w:val="none" w:sz="0" w:space="0" w:color="auto"/>
            <w:left w:val="none" w:sz="0" w:space="0" w:color="auto"/>
            <w:bottom w:val="none" w:sz="0" w:space="0" w:color="auto"/>
            <w:right w:val="none" w:sz="0" w:space="0" w:color="auto"/>
          </w:divBdr>
        </w:div>
        <w:div w:id="1952853610">
          <w:marLeft w:val="0"/>
          <w:marRight w:val="0"/>
          <w:marTop w:val="0"/>
          <w:marBottom w:val="0"/>
          <w:divBdr>
            <w:top w:val="none" w:sz="0" w:space="0" w:color="auto"/>
            <w:left w:val="none" w:sz="0" w:space="0" w:color="auto"/>
            <w:bottom w:val="none" w:sz="0" w:space="0" w:color="auto"/>
            <w:right w:val="none" w:sz="0" w:space="0" w:color="auto"/>
          </w:divBdr>
        </w:div>
        <w:div w:id="2010937019">
          <w:marLeft w:val="0"/>
          <w:marRight w:val="0"/>
          <w:marTop w:val="0"/>
          <w:marBottom w:val="0"/>
          <w:divBdr>
            <w:top w:val="none" w:sz="0" w:space="0" w:color="auto"/>
            <w:left w:val="none" w:sz="0" w:space="0" w:color="auto"/>
            <w:bottom w:val="none" w:sz="0" w:space="0" w:color="auto"/>
            <w:right w:val="none" w:sz="0" w:space="0" w:color="auto"/>
          </w:divBdr>
        </w:div>
        <w:div w:id="2142262832">
          <w:marLeft w:val="0"/>
          <w:marRight w:val="0"/>
          <w:marTop w:val="0"/>
          <w:marBottom w:val="0"/>
          <w:divBdr>
            <w:top w:val="none" w:sz="0" w:space="0" w:color="auto"/>
            <w:left w:val="none" w:sz="0" w:space="0" w:color="auto"/>
            <w:bottom w:val="none" w:sz="0" w:space="0" w:color="auto"/>
            <w:right w:val="none" w:sz="0" w:space="0" w:color="auto"/>
          </w:divBdr>
        </w:div>
      </w:divsChild>
    </w:div>
    <w:div w:id="998729120">
      <w:bodyDiv w:val="1"/>
      <w:marLeft w:val="0"/>
      <w:marRight w:val="0"/>
      <w:marTop w:val="0"/>
      <w:marBottom w:val="0"/>
      <w:divBdr>
        <w:top w:val="none" w:sz="0" w:space="0" w:color="auto"/>
        <w:left w:val="none" w:sz="0" w:space="0" w:color="auto"/>
        <w:bottom w:val="none" w:sz="0" w:space="0" w:color="auto"/>
        <w:right w:val="none" w:sz="0" w:space="0" w:color="auto"/>
      </w:divBdr>
    </w:div>
    <w:div w:id="998733635">
      <w:bodyDiv w:val="1"/>
      <w:marLeft w:val="0"/>
      <w:marRight w:val="0"/>
      <w:marTop w:val="0"/>
      <w:marBottom w:val="0"/>
      <w:divBdr>
        <w:top w:val="none" w:sz="0" w:space="0" w:color="auto"/>
        <w:left w:val="none" w:sz="0" w:space="0" w:color="auto"/>
        <w:bottom w:val="none" w:sz="0" w:space="0" w:color="auto"/>
        <w:right w:val="none" w:sz="0" w:space="0" w:color="auto"/>
      </w:divBdr>
    </w:div>
    <w:div w:id="1002661435">
      <w:bodyDiv w:val="1"/>
      <w:marLeft w:val="0"/>
      <w:marRight w:val="0"/>
      <w:marTop w:val="0"/>
      <w:marBottom w:val="0"/>
      <w:divBdr>
        <w:top w:val="none" w:sz="0" w:space="0" w:color="auto"/>
        <w:left w:val="none" w:sz="0" w:space="0" w:color="auto"/>
        <w:bottom w:val="none" w:sz="0" w:space="0" w:color="auto"/>
        <w:right w:val="none" w:sz="0" w:space="0" w:color="auto"/>
      </w:divBdr>
    </w:div>
    <w:div w:id="1003893200">
      <w:bodyDiv w:val="1"/>
      <w:marLeft w:val="0"/>
      <w:marRight w:val="0"/>
      <w:marTop w:val="0"/>
      <w:marBottom w:val="0"/>
      <w:divBdr>
        <w:top w:val="none" w:sz="0" w:space="0" w:color="auto"/>
        <w:left w:val="none" w:sz="0" w:space="0" w:color="auto"/>
        <w:bottom w:val="none" w:sz="0" w:space="0" w:color="auto"/>
        <w:right w:val="none" w:sz="0" w:space="0" w:color="auto"/>
      </w:divBdr>
    </w:div>
    <w:div w:id="1007101970">
      <w:bodyDiv w:val="1"/>
      <w:marLeft w:val="0"/>
      <w:marRight w:val="0"/>
      <w:marTop w:val="0"/>
      <w:marBottom w:val="0"/>
      <w:divBdr>
        <w:top w:val="none" w:sz="0" w:space="0" w:color="auto"/>
        <w:left w:val="none" w:sz="0" w:space="0" w:color="auto"/>
        <w:bottom w:val="none" w:sz="0" w:space="0" w:color="auto"/>
        <w:right w:val="none" w:sz="0" w:space="0" w:color="auto"/>
      </w:divBdr>
    </w:div>
    <w:div w:id="1008824541">
      <w:bodyDiv w:val="1"/>
      <w:marLeft w:val="0"/>
      <w:marRight w:val="0"/>
      <w:marTop w:val="0"/>
      <w:marBottom w:val="0"/>
      <w:divBdr>
        <w:top w:val="none" w:sz="0" w:space="0" w:color="auto"/>
        <w:left w:val="none" w:sz="0" w:space="0" w:color="auto"/>
        <w:bottom w:val="none" w:sz="0" w:space="0" w:color="auto"/>
        <w:right w:val="none" w:sz="0" w:space="0" w:color="auto"/>
      </w:divBdr>
    </w:div>
    <w:div w:id="1009334238">
      <w:bodyDiv w:val="1"/>
      <w:marLeft w:val="0"/>
      <w:marRight w:val="0"/>
      <w:marTop w:val="0"/>
      <w:marBottom w:val="0"/>
      <w:divBdr>
        <w:top w:val="none" w:sz="0" w:space="0" w:color="auto"/>
        <w:left w:val="none" w:sz="0" w:space="0" w:color="auto"/>
        <w:bottom w:val="none" w:sz="0" w:space="0" w:color="auto"/>
        <w:right w:val="none" w:sz="0" w:space="0" w:color="auto"/>
      </w:divBdr>
    </w:div>
    <w:div w:id="1010254653">
      <w:bodyDiv w:val="1"/>
      <w:marLeft w:val="0"/>
      <w:marRight w:val="0"/>
      <w:marTop w:val="0"/>
      <w:marBottom w:val="0"/>
      <w:divBdr>
        <w:top w:val="none" w:sz="0" w:space="0" w:color="auto"/>
        <w:left w:val="none" w:sz="0" w:space="0" w:color="auto"/>
        <w:bottom w:val="none" w:sz="0" w:space="0" w:color="auto"/>
        <w:right w:val="none" w:sz="0" w:space="0" w:color="auto"/>
      </w:divBdr>
    </w:div>
    <w:div w:id="1012532316">
      <w:bodyDiv w:val="1"/>
      <w:marLeft w:val="0"/>
      <w:marRight w:val="0"/>
      <w:marTop w:val="0"/>
      <w:marBottom w:val="0"/>
      <w:divBdr>
        <w:top w:val="none" w:sz="0" w:space="0" w:color="auto"/>
        <w:left w:val="none" w:sz="0" w:space="0" w:color="auto"/>
        <w:bottom w:val="none" w:sz="0" w:space="0" w:color="auto"/>
        <w:right w:val="none" w:sz="0" w:space="0" w:color="auto"/>
      </w:divBdr>
    </w:div>
    <w:div w:id="1015882298">
      <w:bodyDiv w:val="1"/>
      <w:marLeft w:val="0"/>
      <w:marRight w:val="0"/>
      <w:marTop w:val="0"/>
      <w:marBottom w:val="0"/>
      <w:divBdr>
        <w:top w:val="none" w:sz="0" w:space="0" w:color="auto"/>
        <w:left w:val="none" w:sz="0" w:space="0" w:color="auto"/>
        <w:bottom w:val="none" w:sz="0" w:space="0" w:color="auto"/>
        <w:right w:val="none" w:sz="0" w:space="0" w:color="auto"/>
      </w:divBdr>
    </w:div>
    <w:div w:id="1018700025">
      <w:bodyDiv w:val="1"/>
      <w:marLeft w:val="0"/>
      <w:marRight w:val="0"/>
      <w:marTop w:val="0"/>
      <w:marBottom w:val="0"/>
      <w:divBdr>
        <w:top w:val="none" w:sz="0" w:space="0" w:color="auto"/>
        <w:left w:val="none" w:sz="0" w:space="0" w:color="auto"/>
        <w:bottom w:val="none" w:sz="0" w:space="0" w:color="auto"/>
        <w:right w:val="none" w:sz="0" w:space="0" w:color="auto"/>
      </w:divBdr>
    </w:div>
    <w:div w:id="1019240998">
      <w:bodyDiv w:val="1"/>
      <w:marLeft w:val="0"/>
      <w:marRight w:val="0"/>
      <w:marTop w:val="0"/>
      <w:marBottom w:val="0"/>
      <w:divBdr>
        <w:top w:val="none" w:sz="0" w:space="0" w:color="auto"/>
        <w:left w:val="none" w:sz="0" w:space="0" w:color="auto"/>
        <w:bottom w:val="none" w:sz="0" w:space="0" w:color="auto"/>
        <w:right w:val="none" w:sz="0" w:space="0" w:color="auto"/>
      </w:divBdr>
      <w:divsChild>
        <w:div w:id="2120876414">
          <w:marLeft w:val="0"/>
          <w:marRight w:val="0"/>
          <w:marTop w:val="0"/>
          <w:marBottom w:val="0"/>
          <w:divBdr>
            <w:top w:val="none" w:sz="0" w:space="0" w:color="auto"/>
            <w:left w:val="none" w:sz="0" w:space="0" w:color="auto"/>
            <w:bottom w:val="none" w:sz="0" w:space="0" w:color="auto"/>
            <w:right w:val="none" w:sz="0" w:space="0" w:color="auto"/>
          </w:divBdr>
        </w:div>
      </w:divsChild>
    </w:div>
    <w:div w:id="1027170860">
      <w:bodyDiv w:val="1"/>
      <w:marLeft w:val="0"/>
      <w:marRight w:val="0"/>
      <w:marTop w:val="0"/>
      <w:marBottom w:val="0"/>
      <w:divBdr>
        <w:top w:val="none" w:sz="0" w:space="0" w:color="auto"/>
        <w:left w:val="none" w:sz="0" w:space="0" w:color="auto"/>
        <w:bottom w:val="none" w:sz="0" w:space="0" w:color="auto"/>
        <w:right w:val="none" w:sz="0" w:space="0" w:color="auto"/>
      </w:divBdr>
    </w:div>
    <w:div w:id="1028605864">
      <w:bodyDiv w:val="1"/>
      <w:marLeft w:val="0"/>
      <w:marRight w:val="0"/>
      <w:marTop w:val="0"/>
      <w:marBottom w:val="0"/>
      <w:divBdr>
        <w:top w:val="none" w:sz="0" w:space="0" w:color="auto"/>
        <w:left w:val="none" w:sz="0" w:space="0" w:color="auto"/>
        <w:bottom w:val="none" w:sz="0" w:space="0" w:color="auto"/>
        <w:right w:val="none" w:sz="0" w:space="0" w:color="auto"/>
      </w:divBdr>
    </w:div>
    <w:div w:id="1028608329">
      <w:bodyDiv w:val="1"/>
      <w:marLeft w:val="0"/>
      <w:marRight w:val="0"/>
      <w:marTop w:val="0"/>
      <w:marBottom w:val="0"/>
      <w:divBdr>
        <w:top w:val="none" w:sz="0" w:space="0" w:color="auto"/>
        <w:left w:val="none" w:sz="0" w:space="0" w:color="auto"/>
        <w:bottom w:val="none" w:sz="0" w:space="0" w:color="auto"/>
        <w:right w:val="none" w:sz="0" w:space="0" w:color="auto"/>
      </w:divBdr>
    </w:div>
    <w:div w:id="1032537904">
      <w:bodyDiv w:val="1"/>
      <w:marLeft w:val="0"/>
      <w:marRight w:val="0"/>
      <w:marTop w:val="0"/>
      <w:marBottom w:val="0"/>
      <w:divBdr>
        <w:top w:val="none" w:sz="0" w:space="0" w:color="auto"/>
        <w:left w:val="none" w:sz="0" w:space="0" w:color="auto"/>
        <w:bottom w:val="none" w:sz="0" w:space="0" w:color="auto"/>
        <w:right w:val="none" w:sz="0" w:space="0" w:color="auto"/>
      </w:divBdr>
    </w:div>
    <w:div w:id="1034817049">
      <w:bodyDiv w:val="1"/>
      <w:marLeft w:val="0"/>
      <w:marRight w:val="0"/>
      <w:marTop w:val="0"/>
      <w:marBottom w:val="0"/>
      <w:divBdr>
        <w:top w:val="none" w:sz="0" w:space="0" w:color="auto"/>
        <w:left w:val="none" w:sz="0" w:space="0" w:color="auto"/>
        <w:bottom w:val="none" w:sz="0" w:space="0" w:color="auto"/>
        <w:right w:val="none" w:sz="0" w:space="0" w:color="auto"/>
      </w:divBdr>
    </w:div>
    <w:div w:id="1038091194">
      <w:bodyDiv w:val="1"/>
      <w:marLeft w:val="0"/>
      <w:marRight w:val="0"/>
      <w:marTop w:val="0"/>
      <w:marBottom w:val="0"/>
      <w:divBdr>
        <w:top w:val="none" w:sz="0" w:space="0" w:color="auto"/>
        <w:left w:val="none" w:sz="0" w:space="0" w:color="auto"/>
        <w:bottom w:val="none" w:sz="0" w:space="0" w:color="auto"/>
        <w:right w:val="none" w:sz="0" w:space="0" w:color="auto"/>
      </w:divBdr>
    </w:div>
    <w:div w:id="1042636121">
      <w:bodyDiv w:val="1"/>
      <w:marLeft w:val="0"/>
      <w:marRight w:val="0"/>
      <w:marTop w:val="0"/>
      <w:marBottom w:val="0"/>
      <w:divBdr>
        <w:top w:val="none" w:sz="0" w:space="0" w:color="auto"/>
        <w:left w:val="none" w:sz="0" w:space="0" w:color="auto"/>
        <w:bottom w:val="none" w:sz="0" w:space="0" w:color="auto"/>
        <w:right w:val="none" w:sz="0" w:space="0" w:color="auto"/>
      </w:divBdr>
    </w:div>
    <w:div w:id="1046294046">
      <w:bodyDiv w:val="1"/>
      <w:marLeft w:val="0"/>
      <w:marRight w:val="0"/>
      <w:marTop w:val="0"/>
      <w:marBottom w:val="0"/>
      <w:divBdr>
        <w:top w:val="none" w:sz="0" w:space="0" w:color="auto"/>
        <w:left w:val="none" w:sz="0" w:space="0" w:color="auto"/>
        <w:bottom w:val="none" w:sz="0" w:space="0" w:color="auto"/>
        <w:right w:val="none" w:sz="0" w:space="0" w:color="auto"/>
      </w:divBdr>
    </w:div>
    <w:div w:id="1048994170">
      <w:bodyDiv w:val="1"/>
      <w:marLeft w:val="0"/>
      <w:marRight w:val="0"/>
      <w:marTop w:val="0"/>
      <w:marBottom w:val="0"/>
      <w:divBdr>
        <w:top w:val="none" w:sz="0" w:space="0" w:color="auto"/>
        <w:left w:val="none" w:sz="0" w:space="0" w:color="auto"/>
        <w:bottom w:val="none" w:sz="0" w:space="0" w:color="auto"/>
        <w:right w:val="none" w:sz="0" w:space="0" w:color="auto"/>
      </w:divBdr>
    </w:div>
    <w:div w:id="1051073773">
      <w:bodyDiv w:val="1"/>
      <w:marLeft w:val="0"/>
      <w:marRight w:val="0"/>
      <w:marTop w:val="0"/>
      <w:marBottom w:val="0"/>
      <w:divBdr>
        <w:top w:val="none" w:sz="0" w:space="0" w:color="auto"/>
        <w:left w:val="none" w:sz="0" w:space="0" w:color="auto"/>
        <w:bottom w:val="none" w:sz="0" w:space="0" w:color="auto"/>
        <w:right w:val="none" w:sz="0" w:space="0" w:color="auto"/>
      </w:divBdr>
    </w:div>
    <w:div w:id="1052654007">
      <w:bodyDiv w:val="1"/>
      <w:marLeft w:val="0"/>
      <w:marRight w:val="0"/>
      <w:marTop w:val="0"/>
      <w:marBottom w:val="0"/>
      <w:divBdr>
        <w:top w:val="none" w:sz="0" w:space="0" w:color="auto"/>
        <w:left w:val="none" w:sz="0" w:space="0" w:color="auto"/>
        <w:bottom w:val="none" w:sz="0" w:space="0" w:color="auto"/>
        <w:right w:val="none" w:sz="0" w:space="0" w:color="auto"/>
      </w:divBdr>
    </w:div>
    <w:div w:id="1052999101">
      <w:bodyDiv w:val="1"/>
      <w:marLeft w:val="0"/>
      <w:marRight w:val="0"/>
      <w:marTop w:val="0"/>
      <w:marBottom w:val="0"/>
      <w:divBdr>
        <w:top w:val="none" w:sz="0" w:space="0" w:color="auto"/>
        <w:left w:val="none" w:sz="0" w:space="0" w:color="auto"/>
        <w:bottom w:val="none" w:sz="0" w:space="0" w:color="auto"/>
        <w:right w:val="none" w:sz="0" w:space="0" w:color="auto"/>
      </w:divBdr>
    </w:div>
    <w:div w:id="1054894306">
      <w:bodyDiv w:val="1"/>
      <w:marLeft w:val="0"/>
      <w:marRight w:val="0"/>
      <w:marTop w:val="0"/>
      <w:marBottom w:val="0"/>
      <w:divBdr>
        <w:top w:val="none" w:sz="0" w:space="0" w:color="auto"/>
        <w:left w:val="none" w:sz="0" w:space="0" w:color="auto"/>
        <w:bottom w:val="none" w:sz="0" w:space="0" w:color="auto"/>
        <w:right w:val="none" w:sz="0" w:space="0" w:color="auto"/>
      </w:divBdr>
    </w:div>
    <w:div w:id="1055083222">
      <w:bodyDiv w:val="1"/>
      <w:marLeft w:val="0"/>
      <w:marRight w:val="0"/>
      <w:marTop w:val="0"/>
      <w:marBottom w:val="0"/>
      <w:divBdr>
        <w:top w:val="none" w:sz="0" w:space="0" w:color="auto"/>
        <w:left w:val="none" w:sz="0" w:space="0" w:color="auto"/>
        <w:bottom w:val="none" w:sz="0" w:space="0" w:color="auto"/>
        <w:right w:val="none" w:sz="0" w:space="0" w:color="auto"/>
      </w:divBdr>
    </w:div>
    <w:div w:id="1056314306">
      <w:bodyDiv w:val="1"/>
      <w:marLeft w:val="0"/>
      <w:marRight w:val="0"/>
      <w:marTop w:val="0"/>
      <w:marBottom w:val="0"/>
      <w:divBdr>
        <w:top w:val="none" w:sz="0" w:space="0" w:color="auto"/>
        <w:left w:val="none" w:sz="0" w:space="0" w:color="auto"/>
        <w:bottom w:val="none" w:sz="0" w:space="0" w:color="auto"/>
        <w:right w:val="none" w:sz="0" w:space="0" w:color="auto"/>
      </w:divBdr>
    </w:div>
    <w:div w:id="1057558461">
      <w:bodyDiv w:val="1"/>
      <w:marLeft w:val="0"/>
      <w:marRight w:val="0"/>
      <w:marTop w:val="0"/>
      <w:marBottom w:val="0"/>
      <w:divBdr>
        <w:top w:val="none" w:sz="0" w:space="0" w:color="auto"/>
        <w:left w:val="none" w:sz="0" w:space="0" w:color="auto"/>
        <w:bottom w:val="none" w:sz="0" w:space="0" w:color="auto"/>
        <w:right w:val="none" w:sz="0" w:space="0" w:color="auto"/>
      </w:divBdr>
    </w:div>
    <w:div w:id="1058239713">
      <w:bodyDiv w:val="1"/>
      <w:marLeft w:val="0"/>
      <w:marRight w:val="0"/>
      <w:marTop w:val="0"/>
      <w:marBottom w:val="0"/>
      <w:divBdr>
        <w:top w:val="none" w:sz="0" w:space="0" w:color="auto"/>
        <w:left w:val="none" w:sz="0" w:space="0" w:color="auto"/>
        <w:bottom w:val="none" w:sz="0" w:space="0" w:color="auto"/>
        <w:right w:val="none" w:sz="0" w:space="0" w:color="auto"/>
      </w:divBdr>
    </w:div>
    <w:div w:id="1059018664">
      <w:bodyDiv w:val="1"/>
      <w:marLeft w:val="0"/>
      <w:marRight w:val="0"/>
      <w:marTop w:val="0"/>
      <w:marBottom w:val="0"/>
      <w:divBdr>
        <w:top w:val="none" w:sz="0" w:space="0" w:color="auto"/>
        <w:left w:val="none" w:sz="0" w:space="0" w:color="auto"/>
        <w:bottom w:val="none" w:sz="0" w:space="0" w:color="auto"/>
        <w:right w:val="none" w:sz="0" w:space="0" w:color="auto"/>
      </w:divBdr>
    </w:div>
    <w:div w:id="1061098999">
      <w:bodyDiv w:val="1"/>
      <w:marLeft w:val="0"/>
      <w:marRight w:val="0"/>
      <w:marTop w:val="0"/>
      <w:marBottom w:val="0"/>
      <w:divBdr>
        <w:top w:val="none" w:sz="0" w:space="0" w:color="auto"/>
        <w:left w:val="none" w:sz="0" w:space="0" w:color="auto"/>
        <w:bottom w:val="none" w:sz="0" w:space="0" w:color="auto"/>
        <w:right w:val="none" w:sz="0" w:space="0" w:color="auto"/>
      </w:divBdr>
    </w:div>
    <w:div w:id="1064378795">
      <w:bodyDiv w:val="1"/>
      <w:marLeft w:val="0"/>
      <w:marRight w:val="0"/>
      <w:marTop w:val="0"/>
      <w:marBottom w:val="0"/>
      <w:divBdr>
        <w:top w:val="none" w:sz="0" w:space="0" w:color="auto"/>
        <w:left w:val="none" w:sz="0" w:space="0" w:color="auto"/>
        <w:bottom w:val="none" w:sz="0" w:space="0" w:color="auto"/>
        <w:right w:val="none" w:sz="0" w:space="0" w:color="auto"/>
      </w:divBdr>
    </w:div>
    <w:div w:id="1066494387">
      <w:bodyDiv w:val="1"/>
      <w:marLeft w:val="0"/>
      <w:marRight w:val="0"/>
      <w:marTop w:val="0"/>
      <w:marBottom w:val="0"/>
      <w:divBdr>
        <w:top w:val="none" w:sz="0" w:space="0" w:color="auto"/>
        <w:left w:val="none" w:sz="0" w:space="0" w:color="auto"/>
        <w:bottom w:val="none" w:sz="0" w:space="0" w:color="auto"/>
        <w:right w:val="none" w:sz="0" w:space="0" w:color="auto"/>
      </w:divBdr>
    </w:div>
    <w:div w:id="1068307465">
      <w:bodyDiv w:val="1"/>
      <w:marLeft w:val="0"/>
      <w:marRight w:val="0"/>
      <w:marTop w:val="0"/>
      <w:marBottom w:val="0"/>
      <w:divBdr>
        <w:top w:val="none" w:sz="0" w:space="0" w:color="auto"/>
        <w:left w:val="none" w:sz="0" w:space="0" w:color="auto"/>
        <w:bottom w:val="none" w:sz="0" w:space="0" w:color="auto"/>
        <w:right w:val="none" w:sz="0" w:space="0" w:color="auto"/>
      </w:divBdr>
    </w:div>
    <w:div w:id="1072387569">
      <w:bodyDiv w:val="1"/>
      <w:marLeft w:val="0"/>
      <w:marRight w:val="0"/>
      <w:marTop w:val="0"/>
      <w:marBottom w:val="0"/>
      <w:divBdr>
        <w:top w:val="none" w:sz="0" w:space="0" w:color="auto"/>
        <w:left w:val="none" w:sz="0" w:space="0" w:color="auto"/>
        <w:bottom w:val="none" w:sz="0" w:space="0" w:color="auto"/>
        <w:right w:val="none" w:sz="0" w:space="0" w:color="auto"/>
      </w:divBdr>
    </w:div>
    <w:div w:id="1072852146">
      <w:bodyDiv w:val="1"/>
      <w:marLeft w:val="0"/>
      <w:marRight w:val="0"/>
      <w:marTop w:val="0"/>
      <w:marBottom w:val="0"/>
      <w:divBdr>
        <w:top w:val="none" w:sz="0" w:space="0" w:color="auto"/>
        <w:left w:val="none" w:sz="0" w:space="0" w:color="auto"/>
        <w:bottom w:val="none" w:sz="0" w:space="0" w:color="auto"/>
        <w:right w:val="none" w:sz="0" w:space="0" w:color="auto"/>
      </w:divBdr>
    </w:div>
    <w:div w:id="1072967480">
      <w:bodyDiv w:val="1"/>
      <w:marLeft w:val="0"/>
      <w:marRight w:val="0"/>
      <w:marTop w:val="0"/>
      <w:marBottom w:val="0"/>
      <w:divBdr>
        <w:top w:val="none" w:sz="0" w:space="0" w:color="auto"/>
        <w:left w:val="none" w:sz="0" w:space="0" w:color="auto"/>
        <w:bottom w:val="none" w:sz="0" w:space="0" w:color="auto"/>
        <w:right w:val="none" w:sz="0" w:space="0" w:color="auto"/>
      </w:divBdr>
    </w:div>
    <w:div w:id="1076322589">
      <w:bodyDiv w:val="1"/>
      <w:marLeft w:val="0"/>
      <w:marRight w:val="0"/>
      <w:marTop w:val="0"/>
      <w:marBottom w:val="0"/>
      <w:divBdr>
        <w:top w:val="none" w:sz="0" w:space="0" w:color="auto"/>
        <w:left w:val="none" w:sz="0" w:space="0" w:color="auto"/>
        <w:bottom w:val="none" w:sz="0" w:space="0" w:color="auto"/>
        <w:right w:val="none" w:sz="0" w:space="0" w:color="auto"/>
      </w:divBdr>
    </w:div>
    <w:div w:id="1076395152">
      <w:bodyDiv w:val="1"/>
      <w:marLeft w:val="0"/>
      <w:marRight w:val="0"/>
      <w:marTop w:val="0"/>
      <w:marBottom w:val="0"/>
      <w:divBdr>
        <w:top w:val="none" w:sz="0" w:space="0" w:color="auto"/>
        <w:left w:val="none" w:sz="0" w:space="0" w:color="auto"/>
        <w:bottom w:val="none" w:sz="0" w:space="0" w:color="auto"/>
        <w:right w:val="none" w:sz="0" w:space="0" w:color="auto"/>
      </w:divBdr>
    </w:div>
    <w:div w:id="1076897780">
      <w:bodyDiv w:val="1"/>
      <w:marLeft w:val="0"/>
      <w:marRight w:val="0"/>
      <w:marTop w:val="0"/>
      <w:marBottom w:val="0"/>
      <w:divBdr>
        <w:top w:val="none" w:sz="0" w:space="0" w:color="auto"/>
        <w:left w:val="none" w:sz="0" w:space="0" w:color="auto"/>
        <w:bottom w:val="none" w:sz="0" w:space="0" w:color="auto"/>
        <w:right w:val="none" w:sz="0" w:space="0" w:color="auto"/>
      </w:divBdr>
    </w:div>
    <w:div w:id="1077172548">
      <w:bodyDiv w:val="1"/>
      <w:marLeft w:val="0"/>
      <w:marRight w:val="0"/>
      <w:marTop w:val="0"/>
      <w:marBottom w:val="0"/>
      <w:divBdr>
        <w:top w:val="none" w:sz="0" w:space="0" w:color="auto"/>
        <w:left w:val="none" w:sz="0" w:space="0" w:color="auto"/>
        <w:bottom w:val="none" w:sz="0" w:space="0" w:color="auto"/>
        <w:right w:val="none" w:sz="0" w:space="0" w:color="auto"/>
      </w:divBdr>
    </w:div>
    <w:div w:id="1078988917">
      <w:bodyDiv w:val="1"/>
      <w:marLeft w:val="0"/>
      <w:marRight w:val="0"/>
      <w:marTop w:val="0"/>
      <w:marBottom w:val="0"/>
      <w:divBdr>
        <w:top w:val="none" w:sz="0" w:space="0" w:color="auto"/>
        <w:left w:val="none" w:sz="0" w:space="0" w:color="auto"/>
        <w:bottom w:val="none" w:sz="0" w:space="0" w:color="auto"/>
        <w:right w:val="none" w:sz="0" w:space="0" w:color="auto"/>
      </w:divBdr>
    </w:div>
    <w:div w:id="1081562009">
      <w:bodyDiv w:val="1"/>
      <w:marLeft w:val="0"/>
      <w:marRight w:val="0"/>
      <w:marTop w:val="0"/>
      <w:marBottom w:val="0"/>
      <w:divBdr>
        <w:top w:val="none" w:sz="0" w:space="0" w:color="auto"/>
        <w:left w:val="none" w:sz="0" w:space="0" w:color="auto"/>
        <w:bottom w:val="none" w:sz="0" w:space="0" w:color="auto"/>
        <w:right w:val="none" w:sz="0" w:space="0" w:color="auto"/>
      </w:divBdr>
    </w:div>
    <w:div w:id="1085346078">
      <w:bodyDiv w:val="1"/>
      <w:marLeft w:val="0"/>
      <w:marRight w:val="0"/>
      <w:marTop w:val="0"/>
      <w:marBottom w:val="0"/>
      <w:divBdr>
        <w:top w:val="none" w:sz="0" w:space="0" w:color="auto"/>
        <w:left w:val="none" w:sz="0" w:space="0" w:color="auto"/>
        <w:bottom w:val="none" w:sz="0" w:space="0" w:color="auto"/>
        <w:right w:val="none" w:sz="0" w:space="0" w:color="auto"/>
      </w:divBdr>
    </w:div>
    <w:div w:id="1089740154">
      <w:bodyDiv w:val="1"/>
      <w:marLeft w:val="0"/>
      <w:marRight w:val="0"/>
      <w:marTop w:val="0"/>
      <w:marBottom w:val="0"/>
      <w:divBdr>
        <w:top w:val="none" w:sz="0" w:space="0" w:color="auto"/>
        <w:left w:val="none" w:sz="0" w:space="0" w:color="auto"/>
        <w:bottom w:val="none" w:sz="0" w:space="0" w:color="auto"/>
        <w:right w:val="none" w:sz="0" w:space="0" w:color="auto"/>
      </w:divBdr>
    </w:div>
    <w:div w:id="1090349124">
      <w:bodyDiv w:val="1"/>
      <w:marLeft w:val="0"/>
      <w:marRight w:val="0"/>
      <w:marTop w:val="0"/>
      <w:marBottom w:val="0"/>
      <w:divBdr>
        <w:top w:val="none" w:sz="0" w:space="0" w:color="auto"/>
        <w:left w:val="none" w:sz="0" w:space="0" w:color="auto"/>
        <w:bottom w:val="none" w:sz="0" w:space="0" w:color="auto"/>
        <w:right w:val="none" w:sz="0" w:space="0" w:color="auto"/>
      </w:divBdr>
    </w:div>
    <w:div w:id="1091315492">
      <w:bodyDiv w:val="1"/>
      <w:marLeft w:val="0"/>
      <w:marRight w:val="0"/>
      <w:marTop w:val="0"/>
      <w:marBottom w:val="0"/>
      <w:divBdr>
        <w:top w:val="none" w:sz="0" w:space="0" w:color="auto"/>
        <w:left w:val="none" w:sz="0" w:space="0" w:color="auto"/>
        <w:bottom w:val="none" w:sz="0" w:space="0" w:color="auto"/>
        <w:right w:val="none" w:sz="0" w:space="0" w:color="auto"/>
      </w:divBdr>
    </w:div>
    <w:div w:id="1093013293">
      <w:bodyDiv w:val="1"/>
      <w:marLeft w:val="0"/>
      <w:marRight w:val="0"/>
      <w:marTop w:val="0"/>
      <w:marBottom w:val="0"/>
      <w:divBdr>
        <w:top w:val="none" w:sz="0" w:space="0" w:color="auto"/>
        <w:left w:val="none" w:sz="0" w:space="0" w:color="auto"/>
        <w:bottom w:val="none" w:sz="0" w:space="0" w:color="auto"/>
        <w:right w:val="none" w:sz="0" w:space="0" w:color="auto"/>
      </w:divBdr>
    </w:div>
    <w:div w:id="1095975875">
      <w:bodyDiv w:val="1"/>
      <w:marLeft w:val="0"/>
      <w:marRight w:val="0"/>
      <w:marTop w:val="0"/>
      <w:marBottom w:val="0"/>
      <w:divBdr>
        <w:top w:val="none" w:sz="0" w:space="0" w:color="auto"/>
        <w:left w:val="none" w:sz="0" w:space="0" w:color="auto"/>
        <w:bottom w:val="none" w:sz="0" w:space="0" w:color="auto"/>
        <w:right w:val="none" w:sz="0" w:space="0" w:color="auto"/>
      </w:divBdr>
    </w:div>
    <w:div w:id="1100447147">
      <w:bodyDiv w:val="1"/>
      <w:marLeft w:val="0"/>
      <w:marRight w:val="0"/>
      <w:marTop w:val="0"/>
      <w:marBottom w:val="0"/>
      <w:divBdr>
        <w:top w:val="none" w:sz="0" w:space="0" w:color="auto"/>
        <w:left w:val="none" w:sz="0" w:space="0" w:color="auto"/>
        <w:bottom w:val="none" w:sz="0" w:space="0" w:color="auto"/>
        <w:right w:val="none" w:sz="0" w:space="0" w:color="auto"/>
      </w:divBdr>
    </w:div>
    <w:div w:id="1101028794">
      <w:bodyDiv w:val="1"/>
      <w:marLeft w:val="0"/>
      <w:marRight w:val="0"/>
      <w:marTop w:val="0"/>
      <w:marBottom w:val="0"/>
      <w:divBdr>
        <w:top w:val="none" w:sz="0" w:space="0" w:color="auto"/>
        <w:left w:val="none" w:sz="0" w:space="0" w:color="auto"/>
        <w:bottom w:val="none" w:sz="0" w:space="0" w:color="auto"/>
        <w:right w:val="none" w:sz="0" w:space="0" w:color="auto"/>
      </w:divBdr>
    </w:div>
    <w:div w:id="1107190526">
      <w:bodyDiv w:val="1"/>
      <w:marLeft w:val="0"/>
      <w:marRight w:val="0"/>
      <w:marTop w:val="0"/>
      <w:marBottom w:val="0"/>
      <w:divBdr>
        <w:top w:val="none" w:sz="0" w:space="0" w:color="auto"/>
        <w:left w:val="none" w:sz="0" w:space="0" w:color="auto"/>
        <w:bottom w:val="none" w:sz="0" w:space="0" w:color="auto"/>
        <w:right w:val="none" w:sz="0" w:space="0" w:color="auto"/>
      </w:divBdr>
    </w:div>
    <w:div w:id="1113017162">
      <w:bodyDiv w:val="1"/>
      <w:marLeft w:val="0"/>
      <w:marRight w:val="0"/>
      <w:marTop w:val="0"/>
      <w:marBottom w:val="0"/>
      <w:divBdr>
        <w:top w:val="none" w:sz="0" w:space="0" w:color="auto"/>
        <w:left w:val="none" w:sz="0" w:space="0" w:color="auto"/>
        <w:bottom w:val="none" w:sz="0" w:space="0" w:color="auto"/>
        <w:right w:val="none" w:sz="0" w:space="0" w:color="auto"/>
      </w:divBdr>
    </w:div>
    <w:div w:id="1115488687">
      <w:bodyDiv w:val="1"/>
      <w:marLeft w:val="0"/>
      <w:marRight w:val="0"/>
      <w:marTop w:val="0"/>
      <w:marBottom w:val="0"/>
      <w:divBdr>
        <w:top w:val="none" w:sz="0" w:space="0" w:color="auto"/>
        <w:left w:val="none" w:sz="0" w:space="0" w:color="auto"/>
        <w:bottom w:val="none" w:sz="0" w:space="0" w:color="auto"/>
        <w:right w:val="none" w:sz="0" w:space="0" w:color="auto"/>
      </w:divBdr>
    </w:div>
    <w:div w:id="1117063639">
      <w:bodyDiv w:val="1"/>
      <w:marLeft w:val="0"/>
      <w:marRight w:val="0"/>
      <w:marTop w:val="0"/>
      <w:marBottom w:val="0"/>
      <w:divBdr>
        <w:top w:val="none" w:sz="0" w:space="0" w:color="auto"/>
        <w:left w:val="none" w:sz="0" w:space="0" w:color="auto"/>
        <w:bottom w:val="none" w:sz="0" w:space="0" w:color="auto"/>
        <w:right w:val="none" w:sz="0" w:space="0" w:color="auto"/>
      </w:divBdr>
    </w:div>
    <w:div w:id="1120414517">
      <w:bodyDiv w:val="1"/>
      <w:marLeft w:val="0"/>
      <w:marRight w:val="0"/>
      <w:marTop w:val="0"/>
      <w:marBottom w:val="0"/>
      <w:divBdr>
        <w:top w:val="none" w:sz="0" w:space="0" w:color="auto"/>
        <w:left w:val="none" w:sz="0" w:space="0" w:color="auto"/>
        <w:bottom w:val="none" w:sz="0" w:space="0" w:color="auto"/>
        <w:right w:val="none" w:sz="0" w:space="0" w:color="auto"/>
      </w:divBdr>
    </w:div>
    <w:div w:id="1121264354">
      <w:bodyDiv w:val="1"/>
      <w:marLeft w:val="0"/>
      <w:marRight w:val="0"/>
      <w:marTop w:val="0"/>
      <w:marBottom w:val="0"/>
      <w:divBdr>
        <w:top w:val="none" w:sz="0" w:space="0" w:color="auto"/>
        <w:left w:val="none" w:sz="0" w:space="0" w:color="auto"/>
        <w:bottom w:val="none" w:sz="0" w:space="0" w:color="auto"/>
        <w:right w:val="none" w:sz="0" w:space="0" w:color="auto"/>
      </w:divBdr>
    </w:div>
    <w:div w:id="1124232867">
      <w:bodyDiv w:val="1"/>
      <w:marLeft w:val="0"/>
      <w:marRight w:val="0"/>
      <w:marTop w:val="0"/>
      <w:marBottom w:val="0"/>
      <w:divBdr>
        <w:top w:val="none" w:sz="0" w:space="0" w:color="auto"/>
        <w:left w:val="none" w:sz="0" w:space="0" w:color="auto"/>
        <w:bottom w:val="none" w:sz="0" w:space="0" w:color="auto"/>
        <w:right w:val="none" w:sz="0" w:space="0" w:color="auto"/>
      </w:divBdr>
    </w:div>
    <w:div w:id="1124814058">
      <w:bodyDiv w:val="1"/>
      <w:marLeft w:val="0"/>
      <w:marRight w:val="0"/>
      <w:marTop w:val="0"/>
      <w:marBottom w:val="0"/>
      <w:divBdr>
        <w:top w:val="none" w:sz="0" w:space="0" w:color="auto"/>
        <w:left w:val="none" w:sz="0" w:space="0" w:color="auto"/>
        <w:bottom w:val="none" w:sz="0" w:space="0" w:color="auto"/>
        <w:right w:val="none" w:sz="0" w:space="0" w:color="auto"/>
      </w:divBdr>
    </w:div>
    <w:div w:id="1126043093">
      <w:bodyDiv w:val="1"/>
      <w:marLeft w:val="0"/>
      <w:marRight w:val="0"/>
      <w:marTop w:val="0"/>
      <w:marBottom w:val="0"/>
      <w:divBdr>
        <w:top w:val="none" w:sz="0" w:space="0" w:color="auto"/>
        <w:left w:val="none" w:sz="0" w:space="0" w:color="auto"/>
        <w:bottom w:val="none" w:sz="0" w:space="0" w:color="auto"/>
        <w:right w:val="none" w:sz="0" w:space="0" w:color="auto"/>
      </w:divBdr>
    </w:div>
    <w:div w:id="1127234679">
      <w:bodyDiv w:val="1"/>
      <w:marLeft w:val="0"/>
      <w:marRight w:val="0"/>
      <w:marTop w:val="0"/>
      <w:marBottom w:val="0"/>
      <w:divBdr>
        <w:top w:val="none" w:sz="0" w:space="0" w:color="auto"/>
        <w:left w:val="none" w:sz="0" w:space="0" w:color="auto"/>
        <w:bottom w:val="none" w:sz="0" w:space="0" w:color="auto"/>
        <w:right w:val="none" w:sz="0" w:space="0" w:color="auto"/>
      </w:divBdr>
    </w:div>
    <w:div w:id="1127506169">
      <w:bodyDiv w:val="1"/>
      <w:marLeft w:val="0"/>
      <w:marRight w:val="0"/>
      <w:marTop w:val="0"/>
      <w:marBottom w:val="0"/>
      <w:divBdr>
        <w:top w:val="none" w:sz="0" w:space="0" w:color="auto"/>
        <w:left w:val="none" w:sz="0" w:space="0" w:color="auto"/>
        <w:bottom w:val="none" w:sz="0" w:space="0" w:color="auto"/>
        <w:right w:val="none" w:sz="0" w:space="0" w:color="auto"/>
      </w:divBdr>
    </w:div>
    <w:div w:id="1133017624">
      <w:bodyDiv w:val="1"/>
      <w:marLeft w:val="0"/>
      <w:marRight w:val="0"/>
      <w:marTop w:val="0"/>
      <w:marBottom w:val="0"/>
      <w:divBdr>
        <w:top w:val="none" w:sz="0" w:space="0" w:color="auto"/>
        <w:left w:val="none" w:sz="0" w:space="0" w:color="auto"/>
        <w:bottom w:val="none" w:sz="0" w:space="0" w:color="auto"/>
        <w:right w:val="none" w:sz="0" w:space="0" w:color="auto"/>
      </w:divBdr>
    </w:div>
    <w:div w:id="1136723055">
      <w:bodyDiv w:val="1"/>
      <w:marLeft w:val="0"/>
      <w:marRight w:val="0"/>
      <w:marTop w:val="0"/>
      <w:marBottom w:val="0"/>
      <w:divBdr>
        <w:top w:val="none" w:sz="0" w:space="0" w:color="auto"/>
        <w:left w:val="none" w:sz="0" w:space="0" w:color="auto"/>
        <w:bottom w:val="none" w:sz="0" w:space="0" w:color="auto"/>
        <w:right w:val="none" w:sz="0" w:space="0" w:color="auto"/>
      </w:divBdr>
    </w:div>
    <w:div w:id="1136726974">
      <w:bodyDiv w:val="1"/>
      <w:marLeft w:val="0"/>
      <w:marRight w:val="0"/>
      <w:marTop w:val="0"/>
      <w:marBottom w:val="0"/>
      <w:divBdr>
        <w:top w:val="none" w:sz="0" w:space="0" w:color="auto"/>
        <w:left w:val="none" w:sz="0" w:space="0" w:color="auto"/>
        <w:bottom w:val="none" w:sz="0" w:space="0" w:color="auto"/>
        <w:right w:val="none" w:sz="0" w:space="0" w:color="auto"/>
      </w:divBdr>
    </w:div>
    <w:div w:id="1142773816">
      <w:bodyDiv w:val="1"/>
      <w:marLeft w:val="0"/>
      <w:marRight w:val="0"/>
      <w:marTop w:val="0"/>
      <w:marBottom w:val="0"/>
      <w:divBdr>
        <w:top w:val="none" w:sz="0" w:space="0" w:color="auto"/>
        <w:left w:val="none" w:sz="0" w:space="0" w:color="auto"/>
        <w:bottom w:val="none" w:sz="0" w:space="0" w:color="auto"/>
        <w:right w:val="none" w:sz="0" w:space="0" w:color="auto"/>
      </w:divBdr>
    </w:div>
    <w:div w:id="1143352277">
      <w:bodyDiv w:val="1"/>
      <w:marLeft w:val="0"/>
      <w:marRight w:val="0"/>
      <w:marTop w:val="0"/>
      <w:marBottom w:val="0"/>
      <w:divBdr>
        <w:top w:val="none" w:sz="0" w:space="0" w:color="auto"/>
        <w:left w:val="none" w:sz="0" w:space="0" w:color="auto"/>
        <w:bottom w:val="none" w:sz="0" w:space="0" w:color="auto"/>
        <w:right w:val="none" w:sz="0" w:space="0" w:color="auto"/>
      </w:divBdr>
    </w:div>
    <w:div w:id="1144814822">
      <w:bodyDiv w:val="1"/>
      <w:marLeft w:val="0"/>
      <w:marRight w:val="0"/>
      <w:marTop w:val="0"/>
      <w:marBottom w:val="0"/>
      <w:divBdr>
        <w:top w:val="none" w:sz="0" w:space="0" w:color="auto"/>
        <w:left w:val="none" w:sz="0" w:space="0" w:color="auto"/>
        <w:bottom w:val="none" w:sz="0" w:space="0" w:color="auto"/>
        <w:right w:val="none" w:sz="0" w:space="0" w:color="auto"/>
      </w:divBdr>
    </w:div>
    <w:div w:id="1144931731">
      <w:bodyDiv w:val="1"/>
      <w:marLeft w:val="0"/>
      <w:marRight w:val="0"/>
      <w:marTop w:val="0"/>
      <w:marBottom w:val="0"/>
      <w:divBdr>
        <w:top w:val="none" w:sz="0" w:space="0" w:color="auto"/>
        <w:left w:val="none" w:sz="0" w:space="0" w:color="auto"/>
        <w:bottom w:val="none" w:sz="0" w:space="0" w:color="auto"/>
        <w:right w:val="none" w:sz="0" w:space="0" w:color="auto"/>
      </w:divBdr>
    </w:div>
    <w:div w:id="1147018151">
      <w:bodyDiv w:val="1"/>
      <w:marLeft w:val="0"/>
      <w:marRight w:val="0"/>
      <w:marTop w:val="0"/>
      <w:marBottom w:val="0"/>
      <w:divBdr>
        <w:top w:val="none" w:sz="0" w:space="0" w:color="auto"/>
        <w:left w:val="none" w:sz="0" w:space="0" w:color="auto"/>
        <w:bottom w:val="none" w:sz="0" w:space="0" w:color="auto"/>
        <w:right w:val="none" w:sz="0" w:space="0" w:color="auto"/>
      </w:divBdr>
    </w:div>
    <w:div w:id="1152521482">
      <w:bodyDiv w:val="1"/>
      <w:marLeft w:val="0"/>
      <w:marRight w:val="0"/>
      <w:marTop w:val="0"/>
      <w:marBottom w:val="0"/>
      <w:divBdr>
        <w:top w:val="none" w:sz="0" w:space="0" w:color="auto"/>
        <w:left w:val="none" w:sz="0" w:space="0" w:color="auto"/>
        <w:bottom w:val="none" w:sz="0" w:space="0" w:color="auto"/>
        <w:right w:val="none" w:sz="0" w:space="0" w:color="auto"/>
      </w:divBdr>
    </w:div>
    <w:div w:id="1158811677">
      <w:bodyDiv w:val="1"/>
      <w:marLeft w:val="0"/>
      <w:marRight w:val="0"/>
      <w:marTop w:val="0"/>
      <w:marBottom w:val="0"/>
      <w:divBdr>
        <w:top w:val="none" w:sz="0" w:space="0" w:color="auto"/>
        <w:left w:val="none" w:sz="0" w:space="0" w:color="auto"/>
        <w:bottom w:val="none" w:sz="0" w:space="0" w:color="auto"/>
        <w:right w:val="none" w:sz="0" w:space="0" w:color="auto"/>
      </w:divBdr>
    </w:div>
    <w:div w:id="1161625824">
      <w:bodyDiv w:val="1"/>
      <w:marLeft w:val="0"/>
      <w:marRight w:val="0"/>
      <w:marTop w:val="0"/>
      <w:marBottom w:val="0"/>
      <w:divBdr>
        <w:top w:val="none" w:sz="0" w:space="0" w:color="auto"/>
        <w:left w:val="none" w:sz="0" w:space="0" w:color="auto"/>
        <w:bottom w:val="none" w:sz="0" w:space="0" w:color="auto"/>
        <w:right w:val="none" w:sz="0" w:space="0" w:color="auto"/>
      </w:divBdr>
    </w:div>
    <w:div w:id="1164735914">
      <w:bodyDiv w:val="1"/>
      <w:marLeft w:val="0"/>
      <w:marRight w:val="0"/>
      <w:marTop w:val="0"/>
      <w:marBottom w:val="0"/>
      <w:divBdr>
        <w:top w:val="none" w:sz="0" w:space="0" w:color="auto"/>
        <w:left w:val="none" w:sz="0" w:space="0" w:color="auto"/>
        <w:bottom w:val="none" w:sz="0" w:space="0" w:color="auto"/>
        <w:right w:val="none" w:sz="0" w:space="0" w:color="auto"/>
      </w:divBdr>
    </w:div>
    <w:div w:id="1165779664">
      <w:bodyDiv w:val="1"/>
      <w:marLeft w:val="0"/>
      <w:marRight w:val="0"/>
      <w:marTop w:val="0"/>
      <w:marBottom w:val="0"/>
      <w:divBdr>
        <w:top w:val="none" w:sz="0" w:space="0" w:color="auto"/>
        <w:left w:val="none" w:sz="0" w:space="0" w:color="auto"/>
        <w:bottom w:val="none" w:sz="0" w:space="0" w:color="auto"/>
        <w:right w:val="none" w:sz="0" w:space="0" w:color="auto"/>
      </w:divBdr>
    </w:div>
    <w:div w:id="1166242390">
      <w:bodyDiv w:val="1"/>
      <w:marLeft w:val="0"/>
      <w:marRight w:val="0"/>
      <w:marTop w:val="0"/>
      <w:marBottom w:val="0"/>
      <w:divBdr>
        <w:top w:val="none" w:sz="0" w:space="0" w:color="auto"/>
        <w:left w:val="none" w:sz="0" w:space="0" w:color="auto"/>
        <w:bottom w:val="none" w:sz="0" w:space="0" w:color="auto"/>
        <w:right w:val="none" w:sz="0" w:space="0" w:color="auto"/>
      </w:divBdr>
    </w:div>
    <w:div w:id="1167671871">
      <w:bodyDiv w:val="1"/>
      <w:marLeft w:val="0"/>
      <w:marRight w:val="0"/>
      <w:marTop w:val="0"/>
      <w:marBottom w:val="0"/>
      <w:divBdr>
        <w:top w:val="none" w:sz="0" w:space="0" w:color="auto"/>
        <w:left w:val="none" w:sz="0" w:space="0" w:color="auto"/>
        <w:bottom w:val="none" w:sz="0" w:space="0" w:color="auto"/>
        <w:right w:val="none" w:sz="0" w:space="0" w:color="auto"/>
      </w:divBdr>
    </w:div>
    <w:div w:id="1170489746">
      <w:bodyDiv w:val="1"/>
      <w:marLeft w:val="0"/>
      <w:marRight w:val="0"/>
      <w:marTop w:val="0"/>
      <w:marBottom w:val="0"/>
      <w:divBdr>
        <w:top w:val="none" w:sz="0" w:space="0" w:color="auto"/>
        <w:left w:val="none" w:sz="0" w:space="0" w:color="auto"/>
        <w:bottom w:val="none" w:sz="0" w:space="0" w:color="auto"/>
        <w:right w:val="none" w:sz="0" w:space="0" w:color="auto"/>
      </w:divBdr>
    </w:div>
    <w:div w:id="1171027307">
      <w:bodyDiv w:val="1"/>
      <w:marLeft w:val="0"/>
      <w:marRight w:val="0"/>
      <w:marTop w:val="0"/>
      <w:marBottom w:val="0"/>
      <w:divBdr>
        <w:top w:val="none" w:sz="0" w:space="0" w:color="auto"/>
        <w:left w:val="none" w:sz="0" w:space="0" w:color="auto"/>
        <w:bottom w:val="none" w:sz="0" w:space="0" w:color="auto"/>
        <w:right w:val="none" w:sz="0" w:space="0" w:color="auto"/>
      </w:divBdr>
    </w:div>
    <w:div w:id="1171259618">
      <w:bodyDiv w:val="1"/>
      <w:marLeft w:val="0"/>
      <w:marRight w:val="0"/>
      <w:marTop w:val="0"/>
      <w:marBottom w:val="0"/>
      <w:divBdr>
        <w:top w:val="none" w:sz="0" w:space="0" w:color="auto"/>
        <w:left w:val="none" w:sz="0" w:space="0" w:color="auto"/>
        <w:bottom w:val="none" w:sz="0" w:space="0" w:color="auto"/>
        <w:right w:val="none" w:sz="0" w:space="0" w:color="auto"/>
      </w:divBdr>
    </w:div>
    <w:div w:id="1172723667">
      <w:bodyDiv w:val="1"/>
      <w:marLeft w:val="0"/>
      <w:marRight w:val="0"/>
      <w:marTop w:val="0"/>
      <w:marBottom w:val="0"/>
      <w:divBdr>
        <w:top w:val="none" w:sz="0" w:space="0" w:color="auto"/>
        <w:left w:val="none" w:sz="0" w:space="0" w:color="auto"/>
        <w:bottom w:val="none" w:sz="0" w:space="0" w:color="auto"/>
        <w:right w:val="none" w:sz="0" w:space="0" w:color="auto"/>
      </w:divBdr>
    </w:div>
    <w:div w:id="1174034348">
      <w:bodyDiv w:val="1"/>
      <w:marLeft w:val="0"/>
      <w:marRight w:val="0"/>
      <w:marTop w:val="0"/>
      <w:marBottom w:val="0"/>
      <w:divBdr>
        <w:top w:val="none" w:sz="0" w:space="0" w:color="auto"/>
        <w:left w:val="none" w:sz="0" w:space="0" w:color="auto"/>
        <w:bottom w:val="none" w:sz="0" w:space="0" w:color="auto"/>
        <w:right w:val="none" w:sz="0" w:space="0" w:color="auto"/>
      </w:divBdr>
    </w:div>
    <w:div w:id="1174149517">
      <w:bodyDiv w:val="1"/>
      <w:marLeft w:val="0"/>
      <w:marRight w:val="0"/>
      <w:marTop w:val="0"/>
      <w:marBottom w:val="0"/>
      <w:divBdr>
        <w:top w:val="none" w:sz="0" w:space="0" w:color="auto"/>
        <w:left w:val="none" w:sz="0" w:space="0" w:color="auto"/>
        <w:bottom w:val="none" w:sz="0" w:space="0" w:color="auto"/>
        <w:right w:val="none" w:sz="0" w:space="0" w:color="auto"/>
      </w:divBdr>
    </w:div>
    <w:div w:id="1175459215">
      <w:bodyDiv w:val="1"/>
      <w:marLeft w:val="0"/>
      <w:marRight w:val="0"/>
      <w:marTop w:val="0"/>
      <w:marBottom w:val="0"/>
      <w:divBdr>
        <w:top w:val="none" w:sz="0" w:space="0" w:color="auto"/>
        <w:left w:val="none" w:sz="0" w:space="0" w:color="auto"/>
        <w:bottom w:val="none" w:sz="0" w:space="0" w:color="auto"/>
        <w:right w:val="none" w:sz="0" w:space="0" w:color="auto"/>
      </w:divBdr>
    </w:div>
    <w:div w:id="1176532330">
      <w:bodyDiv w:val="1"/>
      <w:marLeft w:val="0"/>
      <w:marRight w:val="0"/>
      <w:marTop w:val="0"/>
      <w:marBottom w:val="0"/>
      <w:divBdr>
        <w:top w:val="none" w:sz="0" w:space="0" w:color="auto"/>
        <w:left w:val="none" w:sz="0" w:space="0" w:color="auto"/>
        <w:bottom w:val="none" w:sz="0" w:space="0" w:color="auto"/>
        <w:right w:val="none" w:sz="0" w:space="0" w:color="auto"/>
      </w:divBdr>
    </w:div>
    <w:div w:id="1177381618">
      <w:bodyDiv w:val="1"/>
      <w:marLeft w:val="0"/>
      <w:marRight w:val="0"/>
      <w:marTop w:val="0"/>
      <w:marBottom w:val="0"/>
      <w:divBdr>
        <w:top w:val="none" w:sz="0" w:space="0" w:color="auto"/>
        <w:left w:val="none" w:sz="0" w:space="0" w:color="auto"/>
        <w:bottom w:val="none" w:sz="0" w:space="0" w:color="auto"/>
        <w:right w:val="none" w:sz="0" w:space="0" w:color="auto"/>
      </w:divBdr>
    </w:div>
    <w:div w:id="1179082828">
      <w:bodyDiv w:val="1"/>
      <w:marLeft w:val="0"/>
      <w:marRight w:val="0"/>
      <w:marTop w:val="0"/>
      <w:marBottom w:val="0"/>
      <w:divBdr>
        <w:top w:val="none" w:sz="0" w:space="0" w:color="auto"/>
        <w:left w:val="none" w:sz="0" w:space="0" w:color="auto"/>
        <w:bottom w:val="none" w:sz="0" w:space="0" w:color="auto"/>
        <w:right w:val="none" w:sz="0" w:space="0" w:color="auto"/>
      </w:divBdr>
    </w:div>
    <w:div w:id="1182206392">
      <w:bodyDiv w:val="1"/>
      <w:marLeft w:val="0"/>
      <w:marRight w:val="0"/>
      <w:marTop w:val="0"/>
      <w:marBottom w:val="0"/>
      <w:divBdr>
        <w:top w:val="none" w:sz="0" w:space="0" w:color="auto"/>
        <w:left w:val="none" w:sz="0" w:space="0" w:color="auto"/>
        <w:bottom w:val="none" w:sz="0" w:space="0" w:color="auto"/>
        <w:right w:val="none" w:sz="0" w:space="0" w:color="auto"/>
      </w:divBdr>
    </w:div>
    <w:div w:id="1188300982">
      <w:bodyDiv w:val="1"/>
      <w:marLeft w:val="0"/>
      <w:marRight w:val="0"/>
      <w:marTop w:val="0"/>
      <w:marBottom w:val="0"/>
      <w:divBdr>
        <w:top w:val="none" w:sz="0" w:space="0" w:color="auto"/>
        <w:left w:val="none" w:sz="0" w:space="0" w:color="auto"/>
        <w:bottom w:val="none" w:sz="0" w:space="0" w:color="auto"/>
        <w:right w:val="none" w:sz="0" w:space="0" w:color="auto"/>
      </w:divBdr>
    </w:div>
    <w:div w:id="1188983171">
      <w:bodyDiv w:val="1"/>
      <w:marLeft w:val="0"/>
      <w:marRight w:val="0"/>
      <w:marTop w:val="0"/>
      <w:marBottom w:val="0"/>
      <w:divBdr>
        <w:top w:val="none" w:sz="0" w:space="0" w:color="auto"/>
        <w:left w:val="none" w:sz="0" w:space="0" w:color="auto"/>
        <w:bottom w:val="none" w:sz="0" w:space="0" w:color="auto"/>
        <w:right w:val="none" w:sz="0" w:space="0" w:color="auto"/>
      </w:divBdr>
    </w:div>
    <w:div w:id="1190879542">
      <w:bodyDiv w:val="1"/>
      <w:marLeft w:val="0"/>
      <w:marRight w:val="0"/>
      <w:marTop w:val="0"/>
      <w:marBottom w:val="0"/>
      <w:divBdr>
        <w:top w:val="none" w:sz="0" w:space="0" w:color="auto"/>
        <w:left w:val="none" w:sz="0" w:space="0" w:color="auto"/>
        <w:bottom w:val="none" w:sz="0" w:space="0" w:color="auto"/>
        <w:right w:val="none" w:sz="0" w:space="0" w:color="auto"/>
      </w:divBdr>
    </w:div>
    <w:div w:id="1191070299">
      <w:bodyDiv w:val="1"/>
      <w:marLeft w:val="0"/>
      <w:marRight w:val="0"/>
      <w:marTop w:val="0"/>
      <w:marBottom w:val="0"/>
      <w:divBdr>
        <w:top w:val="none" w:sz="0" w:space="0" w:color="auto"/>
        <w:left w:val="none" w:sz="0" w:space="0" w:color="auto"/>
        <w:bottom w:val="none" w:sz="0" w:space="0" w:color="auto"/>
        <w:right w:val="none" w:sz="0" w:space="0" w:color="auto"/>
      </w:divBdr>
    </w:div>
    <w:div w:id="1193542165">
      <w:bodyDiv w:val="1"/>
      <w:marLeft w:val="0"/>
      <w:marRight w:val="0"/>
      <w:marTop w:val="0"/>
      <w:marBottom w:val="0"/>
      <w:divBdr>
        <w:top w:val="none" w:sz="0" w:space="0" w:color="auto"/>
        <w:left w:val="none" w:sz="0" w:space="0" w:color="auto"/>
        <w:bottom w:val="none" w:sz="0" w:space="0" w:color="auto"/>
        <w:right w:val="none" w:sz="0" w:space="0" w:color="auto"/>
      </w:divBdr>
    </w:div>
    <w:div w:id="1193611796">
      <w:bodyDiv w:val="1"/>
      <w:marLeft w:val="0"/>
      <w:marRight w:val="0"/>
      <w:marTop w:val="0"/>
      <w:marBottom w:val="0"/>
      <w:divBdr>
        <w:top w:val="none" w:sz="0" w:space="0" w:color="auto"/>
        <w:left w:val="none" w:sz="0" w:space="0" w:color="auto"/>
        <w:bottom w:val="none" w:sz="0" w:space="0" w:color="auto"/>
        <w:right w:val="none" w:sz="0" w:space="0" w:color="auto"/>
      </w:divBdr>
    </w:div>
    <w:div w:id="1194029981">
      <w:bodyDiv w:val="1"/>
      <w:marLeft w:val="0"/>
      <w:marRight w:val="0"/>
      <w:marTop w:val="0"/>
      <w:marBottom w:val="0"/>
      <w:divBdr>
        <w:top w:val="none" w:sz="0" w:space="0" w:color="auto"/>
        <w:left w:val="none" w:sz="0" w:space="0" w:color="auto"/>
        <w:bottom w:val="none" w:sz="0" w:space="0" w:color="auto"/>
        <w:right w:val="none" w:sz="0" w:space="0" w:color="auto"/>
      </w:divBdr>
    </w:div>
    <w:div w:id="1195457417">
      <w:bodyDiv w:val="1"/>
      <w:marLeft w:val="0"/>
      <w:marRight w:val="0"/>
      <w:marTop w:val="0"/>
      <w:marBottom w:val="0"/>
      <w:divBdr>
        <w:top w:val="none" w:sz="0" w:space="0" w:color="auto"/>
        <w:left w:val="none" w:sz="0" w:space="0" w:color="auto"/>
        <w:bottom w:val="none" w:sz="0" w:space="0" w:color="auto"/>
        <w:right w:val="none" w:sz="0" w:space="0" w:color="auto"/>
      </w:divBdr>
    </w:div>
    <w:div w:id="1199589736">
      <w:bodyDiv w:val="1"/>
      <w:marLeft w:val="0"/>
      <w:marRight w:val="0"/>
      <w:marTop w:val="0"/>
      <w:marBottom w:val="0"/>
      <w:divBdr>
        <w:top w:val="none" w:sz="0" w:space="0" w:color="auto"/>
        <w:left w:val="none" w:sz="0" w:space="0" w:color="auto"/>
        <w:bottom w:val="none" w:sz="0" w:space="0" w:color="auto"/>
        <w:right w:val="none" w:sz="0" w:space="0" w:color="auto"/>
      </w:divBdr>
    </w:div>
    <w:div w:id="1201940045">
      <w:bodyDiv w:val="1"/>
      <w:marLeft w:val="0"/>
      <w:marRight w:val="0"/>
      <w:marTop w:val="0"/>
      <w:marBottom w:val="0"/>
      <w:divBdr>
        <w:top w:val="none" w:sz="0" w:space="0" w:color="auto"/>
        <w:left w:val="none" w:sz="0" w:space="0" w:color="auto"/>
        <w:bottom w:val="none" w:sz="0" w:space="0" w:color="auto"/>
        <w:right w:val="none" w:sz="0" w:space="0" w:color="auto"/>
      </w:divBdr>
    </w:div>
    <w:div w:id="1204825350">
      <w:bodyDiv w:val="1"/>
      <w:marLeft w:val="0"/>
      <w:marRight w:val="0"/>
      <w:marTop w:val="0"/>
      <w:marBottom w:val="0"/>
      <w:divBdr>
        <w:top w:val="none" w:sz="0" w:space="0" w:color="auto"/>
        <w:left w:val="none" w:sz="0" w:space="0" w:color="auto"/>
        <w:bottom w:val="none" w:sz="0" w:space="0" w:color="auto"/>
        <w:right w:val="none" w:sz="0" w:space="0" w:color="auto"/>
      </w:divBdr>
    </w:div>
    <w:div w:id="1206062260">
      <w:bodyDiv w:val="1"/>
      <w:marLeft w:val="0"/>
      <w:marRight w:val="0"/>
      <w:marTop w:val="0"/>
      <w:marBottom w:val="0"/>
      <w:divBdr>
        <w:top w:val="none" w:sz="0" w:space="0" w:color="auto"/>
        <w:left w:val="none" w:sz="0" w:space="0" w:color="auto"/>
        <w:bottom w:val="none" w:sz="0" w:space="0" w:color="auto"/>
        <w:right w:val="none" w:sz="0" w:space="0" w:color="auto"/>
      </w:divBdr>
    </w:div>
    <w:div w:id="1210533125">
      <w:bodyDiv w:val="1"/>
      <w:marLeft w:val="0"/>
      <w:marRight w:val="0"/>
      <w:marTop w:val="0"/>
      <w:marBottom w:val="0"/>
      <w:divBdr>
        <w:top w:val="none" w:sz="0" w:space="0" w:color="auto"/>
        <w:left w:val="none" w:sz="0" w:space="0" w:color="auto"/>
        <w:bottom w:val="none" w:sz="0" w:space="0" w:color="auto"/>
        <w:right w:val="none" w:sz="0" w:space="0" w:color="auto"/>
      </w:divBdr>
    </w:div>
    <w:div w:id="1212183726">
      <w:bodyDiv w:val="1"/>
      <w:marLeft w:val="0"/>
      <w:marRight w:val="0"/>
      <w:marTop w:val="0"/>
      <w:marBottom w:val="0"/>
      <w:divBdr>
        <w:top w:val="none" w:sz="0" w:space="0" w:color="auto"/>
        <w:left w:val="none" w:sz="0" w:space="0" w:color="auto"/>
        <w:bottom w:val="none" w:sz="0" w:space="0" w:color="auto"/>
        <w:right w:val="none" w:sz="0" w:space="0" w:color="auto"/>
      </w:divBdr>
    </w:div>
    <w:div w:id="1212645201">
      <w:bodyDiv w:val="1"/>
      <w:marLeft w:val="0"/>
      <w:marRight w:val="0"/>
      <w:marTop w:val="0"/>
      <w:marBottom w:val="0"/>
      <w:divBdr>
        <w:top w:val="none" w:sz="0" w:space="0" w:color="auto"/>
        <w:left w:val="none" w:sz="0" w:space="0" w:color="auto"/>
        <w:bottom w:val="none" w:sz="0" w:space="0" w:color="auto"/>
        <w:right w:val="none" w:sz="0" w:space="0" w:color="auto"/>
      </w:divBdr>
    </w:div>
    <w:div w:id="1215266350">
      <w:bodyDiv w:val="1"/>
      <w:marLeft w:val="0"/>
      <w:marRight w:val="0"/>
      <w:marTop w:val="0"/>
      <w:marBottom w:val="0"/>
      <w:divBdr>
        <w:top w:val="none" w:sz="0" w:space="0" w:color="auto"/>
        <w:left w:val="none" w:sz="0" w:space="0" w:color="auto"/>
        <w:bottom w:val="none" w:sz="0" w:space="0" w:color="auto"/>
        <w:right w:val="none" w:sz="0" w:space="0" w:color="auto"/>
      </w:divBdr>
    </w:div>
    <w:div w:id="1220827725">
      <w:bodyDiv w:val="1"/>
      <w:marLeft w:val="0"/>
      <w:marRight w:val="0"/>
      <w:marTop w:val="0"/>
      <w:marBottom w:val="0"/>
      <w:divBdr>
        <w:top w:val="none" w:sz="0" w:space="0" w:color="auto"/>
        <w:left w:val="none" w:sz="0" w:space="0" w:color="auto"/>
        <w:bottom w:val="none" w:sz="0" w:space="0" w:color="auto"/>
        <w:right w:val="none" w:sz="0" w:space="0" w:color="auto"/>
      </w:divBdr>
    </w:div>
    <w:div w:id="1223373392">
      <w:bodyDiv w:val="1"/>
      <w:marLeft w:val="0"/>
      <w:marRight w:val="0"/>
      <w:marTop w:val="0"/>
      <w:marBottom w:val="0"/>
      <w:divBdr>
        <w:top w:val="none" w:sz="0" w:space="0" w:color="auto"/>
        <w:left w:val="none" w:sz="0" w:space="0" w:color="auto"/>
        <w:bottom w:val="none" w:sz="0" w:space="0" w:color="auto"/>
        <w:right w:val="none" w:sz="0" w:space="0" w:color="auto"/>
      </w:divBdr>
    </w:div>
    <w:div w:id="1223635875">
      <w:bodyDiv w:val="1"/>
      <w:marLeft w:val="0"/>
      <w:marRight w:val="0"/>
      <w:marTop w:val="0"/>
      <w:marBottom w:val="0"/>
      <w:divBdr>
        <w:top w:val="none" w:sz="0" w:space="0" w:color="auto"/>
        <w:left w:val="none" w:sz="0" w:space="0" w:color="auto"/>
        <w:bottom w:val="none" w:sz="0" w:space="0" w:color="auto"/>
        <w:right w:val="none" w:sz="0" w:space="0" w:color="auto"/>
      </w:divBdr>
    </w:div>
    <w:div w:id="1225530053">
      <w:bodyDiv w:val="1"/>
      <w:marLeft w:val="0"/>
      <w:marRight w:val="0"/>
      <w:marTop w:val="0"/>
      <w:marBottom w:val="0"/>
      <w:divBdr>
        <w:top w:val="none" w:sz="0" w:space="0" w:color="auto"/>
        <w:left w:val="none" w:sz="0" w:space="0" w:color="auto"/>
        <w:bottom w:val="none" w:sz="0" w:space="0" w:color="auto"/>
        <w:right w:val="none" w:sz="0" w:space="0" w:color="auto"/>
      </w:divBdr>
    </w:div>
    <w:div w:id="1225681573">
      <w:bodyDiv w:val="1"/>
      <w:marLeft w:val="0"/>
      <w:marRight w:val="0"/>
      <w:marTop w:val="0"/>
      <w:marBottom w:val="0"/>
      <w:divBdr>
        <w:top w:val="none" w:sz="0" w:space="0" w:color="auto"/>
        <w:left w:val="none" w:sz="0" w:space="0" w:color="auto"/>
        <w:bottom w:val="none" w:sz="0" w:space="0" w:color="auto"/>
        <w:right w:val="none" w:sz="0" w:space="0" w:color="auto"/>
      </w:divBdr>
    </w:div>
    <w:div w:id="1225918238">
      <w:bodyDiv w:val="1"/>
      <w:marLeft w:val="0"/>
      <w:marRight w:val="0"/>
      <w:marTop w:val="0"/>
      <w:marBottom w:val="0"/>
      <w:divBdr>
        <w:top w:val="none" w:sz="0" w:space="0" w:color="auto"/>
        <w:left w:val="none" w:sz="0" w:space="0" w:color="auto"/>
        <w:bottom w:val="none" w:sz="0" w:space="0" w:color="auto"/>
        <w:right w:val="none" w:sz="0" w:space="0" w:color="auto"/>
      </w:divBdr>
    </w:div>
    <w:div w:id="1227644823">
      <w:bodyDiv w:val="1"/>
      <w:marLeft w:val="0"/>
      <w:marRight w:val="0"/>
      <w:marTop w:val="0"/>
      <w:marBottom w:val="0"/>
      <w:divBdr>
        <w:top w:val="none" w:sz="0" w:space="0" w:color="auto"/>
        <w:left w:val="none" w:sz="0" w:space="0" w:color="auto"/>
        <w:bottom w:val="none" w:sz="0" w:space="0" w:color="auto"/>
        <w:right w:val="none" w:sz="0" w:space="0" w:color="auto"/>
      </w:divBdr>
    </w:div>
    <w:div w:id="1227761836">
      <w:bodyDiv w:val="1"/>
      <w:marLeft w:val="0"/>
      <w:marRight w:val="0"/>
      <w:marTop w:val="0"/>
      <w:marBottom w:val="0"/>
      <w:divBdr>
        <w:top w:val="none" w:sz="0" w:space="0" w:color="auto"/>
        <w:left w:val="none" w:sz="0" w:space="0" w:color="auto"/>
        <w:bottom w:val="none" w:sz="0" w:space="0" w:color="auto"/>
        <w:right w:val="none" w:sz="0" w:space="0" w:color="auto"/>
      </w:divBdr>
    </w:div>
    <w:div w:id="1228225952">
      <w:bodyDiv w:val="1"/>
      <w:marLeft w:val="0"/>
      <w:marRight w:val="0"/>
      <w:marTop w:val="0"/>
      <w:marBottom w:val="0"/>
      <w:divBdr>
        <w:top w:val="none" w:sz="0" w:space="0" w:color="auto"/>
        <w:left w:val="none" w:sz="0" w:space="0" w:color="auto"/>
        <w:bottom w:val="none" w:sz="0" w:space="0" w:color="auto"/>
        <w:right w:val="none" w:sz="0" w:space="0" w:color="auto"/>
      </w:divBdr>
    </w:div>
    <w:div w:id="1230308021">
      <w:bodyDiv w:val="1"/>
      <w:marLeft w:val="0"/>
      <w:marRight w:val="0"/>
      <w:marTop w:val="0"/>
      <w:marBottom w:val="0"/>
      <w:divBdr>
        <w:top w:val="none" w:sz="0" w:space="0" w:color="auto"/>
        <w:left w:val="none" w:sz="0" w:space="0" w:color="auto"/>
        <w:bottom w:val="none" w:sz="0" w:space="0" w:color="auto"/>
        <w:right w:val="none" w:sz="0" w:space="0" w:color="auto"/>
      </w:divBdr>
    </w:div>
    <w:div w:id="1234007413">
      <w:bodyDiv w:val="1"/>
      <w:marLeft w:val="0"/>
      <w:marRight w:val="0"/>
      <w:marTop w:val="0"/>
      <w:marBottom w:val="0"/>
      <w:divBdr>
        <w:top w:val="none" w:sz="0" w:space="0" w:color="auto"/>
        <w:left w:val="none" w:sz="0" w:space="0" w:color="auto"/>
        <w:bottom w:val="none" w:sz="0" w:space="0" w:color="auto"/>
        <w:right w:val="none" w:sz="0" w:space="0" w:color="auto"/>
      </w:divBdr>
    </w:div>
    <w:div w:id="1234924730">
      <w:bodyDiv w:val="1"/>
      <w:marLeft w:val="0"/>
      <w:marRight w:val="0"/>
      <w:marTop w:val="0"/>
      <w:marBottom w:val="0"/>
      <w:divBdr>
        <w:top w:val="none" w:sz="0" w:space="0" w:color="auto"/>
        <w:left w:val="none" w:sz="0" w:space="0" w:color="auto"/>
        <w:bottom w:val="none" w:sz="0" w:space="0" w:color="auto"/>
        <w:right w:val="none" w:sz="0" w:space="0" w:color="auto"/>
      </w:divBdr>
    </w:div>
    <w:div w:id="1236473948">
      <w:bodyDiv w:val="1"/>
      <w:marLeft w:val="0"/>
      <w:marRight w:val="0"/>
      <w:marTop w:val="0"/>
      <w:marBottom w:val="0"/>
      <w:divBdr>
        <w:top w:val="none" w:sz="0" w:space="0" w:color="auto"/>
        <w:left w:val="none" w:sz="0" w:space="0" w:color="auto"/>
        <w:bottom w:val="none" w:sz="0" w:space="0" w:color="auto"/>
        <w:right w:val="none" w:sz="0" w:space="0" w:color="auto"/>
      </w:divBdr>
    </w:div>
    <w:div w:id="1239293371">
      <w:bodyDiv w:val="1"/>
      <w:marLeft w:val="0"/>
      <w:marRight w:val="0"/>
      <w:marTop w:val="0"/>
      <w:marBottom w:val="0"/>
      <w:divBdr>
        <w:top w:val="none" w:sz="0" w:space="0" w:color="auto"/>
        <w:left w:val="none" w:sz="0" w:space="0" w:color="auto"/>
        <w:bottom w:val="none" w:sz="0" w:space="0" w:color="auto"/>
        <w:right w:val="none" w:sz="0" w:space="0" w:color="auto"/>
      </w:divBdr>
    </w:div>
    <w:div w:id="1240141755">
      <w:bodyDiv w:val="1"/>
      <w:marLeft w:val="0"/>
      <w:marRight w:val="0"/>
      <w:marTop w:val="0"/>
      <w:marBottom w:val="0"/>
      <w:divBdr>
        <w:top w:val="none" w:sz="0" w:space="0" w:color="auto"/>
        <w:left w:val="none" w:sz="0" w:space="0" w:color="auto"/>
        <w:bottom w:val="none" w:sz="0" w:space="0" w:color="auto"/>
        <w:right w:val="none" w:sz="0" w:space="0" w:color="auto"/>
      </w:divBdr>
    </w:div>
    <w:div w:id="1240335383">
      <w:bodyDiv w:val="1"/>
      <w:marLeft w:val="0"/>
      <w:marRight w:val="0"/>
      <w:marTop w:val="0"/>
      <w:marBottom w:val="0"/>
      <w:divBdr>
        <w:top w:val="none" w:sz="0" w:space="0" w:color="auto"/>
        <w:left w:val="none" w:sz="0" w:space="0" w:color="auto"/>
        <w:bottom w:val="none" w:sz="0" w:space="0" w:color="auto"/>
        <w:right w:val="none" w:sz="0" w:space="0" w:color="auto"/>
      </w:divBdr>
    </w:div>
    <w:div w:id="1242367623">
      <w:bodyDiv w:val="1"/>
      <w:marLeft w:val="0"/>
      <w:marRight w:val="0"/>
      <w:marTop w:val="0"/>
      <w:marBottom w:val="0"/>
      <w:divBdr>
        <w:top w:val="none" w:sz="0" w:space="0" w:color="auto"/>
        <w:left w:val="none" w:sz="0" w:space="0" w:color="auto"/>
        <w:bottom w:val="none" w:sz="0" w:space="0" w:color="auto"/>
        <w:right w:val="none" w:sz="0" w:space="0" w:color="auto"/>
      </w:divBdr>
    </w:div>
    <w:div w:id="1242910384">
      <w:bodyDiv w:val="1"/>
      <w:marLeft w:val="0"/>
      <w:marRight w:val="0"/>
      <w:marTop w:val="0"/>
      <w:marBottom w:val="0"/>
      <w:divBdr>
        <w:top w:val="none" w:sz="0" w:space="0" w:color="auto"/>
        <w:left w:val="none" w:sz="0" w:space="0" w:color="auto"/>
        <w:bottom w:val="none" w:sz="0" w:space="0" w:color="auto"/>
        <w:right w:val="none" w:sz="0" w:space="0" w:color="auto"/>
      </w:divBdr>
    </w:div>
    <w:div w:id="1244218259">
      <w:bodyDiv w:val="1"/>
      <w:marLeft w:val="0"/>
      <w:marRight w:val="0"/>
      <w:marTop w:val="0"/>
      <w:marBottom w:val="0"/>
      <w:divBdr>
        <w:top w:val="none" w:sz="0" w:space="0" w:color="auto"/>
        <w:left w:val="none" w:sz="0" w:space="0" w:color="auto"/>
        <w:bottom w:val="none" w:sz="0" w:space="0" w:color="auto"/>
        <w:right w:val="none" w:sz="0" w:space="0" w:color="auto"/>
      </w:divBdr>
    </w:div>
    <w:div w:id="1246845144">
      <w:bodyDiv w:val="1"/>
      <w:marLeft w:val="0"/>
      <w:marRight w:val="0"/>
      <w:marTop w:val="0"/>
      <w:marBottom w:val="0"/>
      <w:divBdr>
        <w:top w:val="none" w:sz="0" w:space="0" w:color="auto"/>
        <w:left w:val="none" w:sz="0" w:space="0" w:color="auto"/>
        <w:bottom w:val="none" w:sz="0" w:space="0" w:color="auto"/>
        <w:right w:val="none" w:sz="0" w:space="0" w:color="auto"/>
      </w:divBdr>
    </w:div>
    <w:div w:id="1248730202">
      <w:bodyDiv w:val="1"/>
      <w:marLeft w:val="0"/>
      <w:marRight w:val="0"/>
      <w:marTop w:val="0"/>
      <w:marBottom w:val="0"/>
      <w:divBdr>
        <w:top w:val="none" w:sz="0" w:space="0" w:color="auto"/>
        <w:left w:val="none" w:sz="0" w:space="0" w:color="auto"/>
        <w:bottom w:val="none" w:sz="0" w:space="0" w:color="auto"/>
        <w:right w:val="none" w:sz="0" w:space="0" w:color="auto"/>
      </w:divBdr>
    </w:div>
    <w:div w:id="1249728782">
      <w:bodyDiv w:val="1"/>
      <w:marLeft w:val="0"/>
      <w:marRight w:val="0"/>
      <w:marTop w:val="0"/>
      <w:marBottom w:val="0"/>
      <w:divBdr>
        <w:top w:val="none" w:sz="0" w:space="0" w:color="auto"/>
        <w:left w:val="none" w:sz="0" w:space="0" w:color="auto"/>
        <w:bottom w:val="none" w:sz="0" w:space="0" w:color="auto"/>
        <w:right w:val="none" w:sz="0" w:space="0" w:color="auto"/>
      </w:divBdr>
    </w:div>
    <w:div w:id="1255017737">
      <w:bodyDiv w:val="1"/>
      <w:marLeft w:val="0"/>
      <w:marRight w:val="0"/>
      <w:marTop w:val="0"/>
      <w:marBottom w:val="0"/>
      <w:divBdr>
        <w:top w:val="none" w:sz="0" w:space="0" w:color="auto"/>
        <w:left w:val="none" w:sz="0" w:space="0" w:color="auto"/>
        <w:bottom w:val="none" w:sz="0" w:space="0" w:color="auto"/>
        <w:right w:val="none" w:sz="0" w:space="0" w:color="auto"/>
      </w:divBdr>
    </w:div>
    <w:div w:id="1255094454">
      <w:bodyDiv w:val="1"/>
      <w:marLeft w:val="0"/>
      <w:marRight w:val="0"/>
      <w:marTop w:val="0"/>
      <w:marBottom w:val="0"/>
      <w:divBdr>
        <w:top w:val="none" w:sz="0" w:space="0" w:color="auto"/>
        <w:left w:val="none" w:sz="0" w:space="0" w:color="auto"/>
        <w:bottom w:val="none" w:sz="0" w:space="0" w:color="auto"/>
        <w:right w:val="none" w:sz="0" w:space="0" w:color="auto"/>
      </w:divBdr>
      <w:divsChild>
        <w:div w:id="23142114">
          <w:marLeft w:val="0"/>
          <w:marRight w:val="0"/>
          <w:marTop w:val="0"/>
          <w:marBottom w:val="0"/>
          <w:divBdr>
            <w:top w:val="none" w:sz="0" w:space="0" w:color="auto"/>
            <w:left w:val="none" w:sz="0" w:space="0" w:color="auto"/>
            <w:bottom w:val="none" w:sz="0" w:space="0" w:color="auto"/>
            <w:right w:val="none" w:sz="0" w:space="0" w:color="auto"/>
          </w:divBdr>
        </w:div>
        <w:div w:id="128521730">
          <w:marLeft w:val="0"/>
          <w:marRight w:val="0"/>
          <w:marTop w:val="0"/>
          <w:marBottom w:val="0"/>
          <w:divBdr>
            <w:top w:val="none" w:sz="0" w:space="0" w:color="auto"/>
            <w:left w:val="none" w:sz="0" w:space="0" w:color="auto"/>
            <w:bottom w:val="none" w:sz="0" w:space="0" w:color="auto"/>
            <w:right w:val="none" w:sz="0" w:space="0" w:color="auto"/>
          </w:divBdr>
        </w:div>
        <w:div w:id="181209040">
          <w:marLeft w:val="0"/>
          <w:marRight w:val="0"/>
          <w:marTop w:val="0"/>
          <w:marBottom w:val="0"/>
          <w:divBdr>
            <w:top w:val="none" w:sz="0" w:space="0" w:color="auto"/>
            <w:left w:val="none" w:sz="0" w:space="0" w:color="auto"/>
            <w:bottom w:val="none" w:sz="0" w:space="0" w:color="auto"/>
            <w:right w:val="none" w:sz="0" w:space="0" w:color="auto"/>
          </w:divBdr>
        </w:div>
        <w:div w:id="229459905">
          <w:marLeft w:val="0"/>
          <w:marRight w:val="0"/>
          <w:marTop w:val="0"/>
          <w:marBottom w:val="0"/>
          <w:divBdr>
            <w:top w:val="none" w:sz="0" w:space="0" w:color="auto"/>
            <w:left w:val="none" w:sz="0" w:space="0" w:color="auto"/>
            <w:bottom w:val="none" w:sz="0" w:space="0" w:color="auto"/>
            <w:right w:val="none" w:sz="0" w:space="0" w:color="auto"/>
          </w:divBdr>
        </w:div>
        <w:div w:id="267079077">
          <w:marLeft w:val="0"/>
          <w:marRight w:val="0"/>
          <w:marTop w:val="0"/>
          <w:marBottom w:val="0"/>
          <w:divBdr>
            <w:top w:val="none" w:sz="0" w:space="0" w:color="auto"/>
            <w:left w:val="none" w:sz="0" w:space="0" w:color="auto"/>
            <w:bottom w:val="none" w:sz="0" w:space="0" w:color="auto"/>
            <w:right w:val="none" w:sz="0" w:space="0" w:color="auto"/>
          </w:divBdr>
        </w:div>
        <w:div w:id="326711422">
          <w:marLeft w:val="0"/>
          <w:marRight w:val="0"/>
          <w:marTop w:val="0"/>
          <w:marBottom w:val="0"/>
          <w:divBdr>
            <w:top w:val="none" w:sz="0" w:space="0" w:color="auto"/>
            <w:left w:val="none" w:sz="0" w:space="0" w:color="auto"/>
            <w:bottom w:val="none" w:sz="0" w:space="0" w:color="auto"/>
            <w:right w:val="none" w:sz="0" w:space="0" w:color="auto"/>
          </w:divBdr>
        </w:div>
        <w:div w:id="332879004">
          <w:marLeft w:val="0"/>
          <w:marRight w:val="0"/>
          <w:marTop w:val="0"/>
          <w:marBottom w:val="0"/>
          <w:divBdr>
            <w:top w:val="none" w:sz="0" w:space="0" w:color="auto"/>
            <w:left w:val="none" w:sz="0" w:space="0" w:color="auto"/>
            <w:bottom w:val="none" w:sz="0" w:space="0" w:color="auto"/>
            <w:right w:val="none" w:sz="0" w:space="0" w:color="auto"/>
          </w:divBdr>
        </w:div>
        <w:div w:id="450560827">
          <w:marLeft w:val="0"/>
          <w:marRight w:val="0"/>
          <w:marTop w:val="0"/>
          <w:marBottom w:val="0"/>
          <w:divBdr>
            <w:top w:val="none" w:sz="0" w:space="0" w:color="auto"/>
            <w:left w:val="none" w:sz="0" w:space="0" w:color="auto"/>
            <w:bottom w:val="none" w:sz="0" w:space="0" w:color="auto"/>
            <w:right w:val="none" w:sz="0" w:space="0" w:color="auto"/>
          </w:divBdr>
        </w:div>
        <w:div w:id="553741071">
          <w:marLeft w:val="0"/>
          <w:marRight w:val="0"/>
          <w:marTop w:val="0"/>
          <w:marBottom w:val="0"/>
          <w:divBdr>
            <w:top w:val="none" w:sz="0" w:space="0" w:color="auto"/>
            <w:left w:val="none" w:sz="0" w:space="0" w:color="auto"/>
            <w:bottom w:val="none" w:sz="0" w:space="0" w:color="auto"/>
            <w:right w:val="none" w:sz="0" w:space="0" w:color="auto"/>
          </w:divBdr>
        </w:div>
        <w:div w:id="666204545">
          <w:marLeft w:val="0"/>
          <w:marRight w:val="0"/>
          <w:marTop w:val="0"/>
          <w:marBottom w:val="0"/>
          <w:divBdr>
            <w:top w:val="none" w:sz="0" w:space="0" w:color="auto"/>
            <w:left w:val="none" w:sz="0" w:space="0" w:color="auto"/>
            <w:bottom w:val="none" w:sz="0" w:space="0" w:color="auto"/>
            <w:right w:val="none" w:sz="0" w:space="0" w:color="auto"/>
          </w:divBdr>
        </w:div>
        <w:div w:id="722020480">
          <w:marLeft w:val="0"/>
          <w:marRight w:val="0"/>
          <w:marTop w:val="0"/>
          <w:marBottom w:val="0"/>
          <w:divBdr>
            <w:top w:val="none" w:sz="0" w:space="0" w:color="auto"/>
            <w:left w:val="none" w:sz="0" w:space="0" w:color="auto"/>
            <w:bottom w:val="none" w:sz="0" w:space="0" w:color="auto"/>
            <w:right w:val="none" w:sz="0" w:space="0" w:color="auto"/>
          </w:divBdr>
        </w:div>
        <w:div w:id="754546554">
          <w:marLeft w:val="0"/>
          <w:marRight w:val="0"/>
          <w:marTop w:val="0"/>
          <w:marBottom w:val="0"/>
          <w:divBdr>
            <w:top w:val="none" w:sz="0" w:space="0" w:color="auto"/>
            <w:left w:val="none" w:sz="0" w:space="0" w:color="auto"/>
            <w:bottom w:val="none" w:sz="0" w:space="0" w:color="auto"/>
            <w:right w:val="none" w:sz="0" w:space="0" w:color="auto"/>
          </w:divBdr>
        </w:div>
        <w:div w:id="780304302">
          <w:marLeft w:val="0"/>
          <w:marRight w:val="0"/>
          <w:marTop w:val="0"/>
          <w:marBottom w:val="0"/>
          <w:divBdr>
            <w:top w:val="none" w:sz="0" w:space="0" w:color="auto"/>
            <w:left w:val="none" w:sz="0" w:space="0" w:color="auto"/>
            <w:bottom w:val="none" w:sz="0" w:space="0" w:color="auto"/>
            <w:right w:val="none" w:sz="0" w:space="0" w:color="auto"/>
          </w:divBdr>
        </w:div>
        <w:div w:id="834759685">
          <w:marLeft w:val="0"/>
          <w:marRight w:val="0"/>
          <w:marTop w:val="0"/>
          <w:marBottom w:val="0"/>
          <w:divBdr>
            <w:top w:val="none" w:sz="0" w:space="0" w:color="auto"/>
            <w:left w:val="none" w:sz="0" w:space="0" w:color="auto"/>
            <w:bottom w:val="none" w:sz="0" w:space="0" w:color="auto"/>
            <w:right w:val="none" w:sz="0" w:space="0" w:color="auto"/>
          </w:divBdr>
        </w:div>
        <w:div w:id="892543828">
          <w:marLeft w:val="0"/>
          <w:marRight w:val="0"/>
          <w:marTop w:val="0"/>
          <w:marBottom w:val="0"/>
          <w:divBdr>
            <w:top w:val="none" w:sz="0" w:space="0" w:color="auto"/>
            <w:left w:val="none" w:sz="0" w:space="0" w:color="auto"/>
            <w:bottom w:val="none" w:sz="0" w:space="0" w:color="auto"/>
            <w:right w:val="none" w:sz="0" w:space="0" w:color="auto"/>
          </w:divBdr>
        </w:div>
        <w:div w:id="951010157">
          <w:marLeft w:val="0"/>
          <w:marRight w:val="0"/>
          <w:marTop w:val="0"/>
          <w:marBottom w:val="0"/>
          <w:divBdr>
            <w:top w:val="none" w:sz="0" w:space="0" w:color="auto"/>
            <w:left w:val="none" w:sz="0" w:space="0" w:color="auto"/>
            <w:bottom w:val="none" w:sz="0" w:space="0" w:color="auto"/>
            <w:right w:val="none" w:sz="0" w:space="0" w:color="auto"/>
          </w:divBdr>
        </w:div>
        <w:div w:id="1028219329">
          <w:marLeft w:val="0"/>
          <w:marRight w:val="0"/>
          <w:marTop w:val="0"/>
          <w:marBottom w:val="0"/>
          <w:divBdr>
            <w:top w:val="none" w:sz="0" w:space="0" w:color="auto"/>
            <w:left w:val="none" w:sz="0" w:space="0" w:color="auto"/>
            <w:bottom w:val="none" w:sz="0" w:space="0" w:color="auto"/>
            <w:right w:val="none" w:sz="0" w:space="0" w:color="auto"/>
          </w:divBdr>
        </w:div>
        <w:div w:id="1157107604">
          <w:marLeft w:val="0"/>
          <w:marRight w:val="0"/>
          <w:marTop w:val="0"/>
          <w:marBottom w:val="0"/>
          <w:divBdr>
            <w:top w:val="none" w:sz="0" w:space="0" w:color="auto"/>
            <w:left w:val="none" w:sz="0" w:space="0" w:color="auto"/>
            <w:bottom w:val="none" w:sz="0" w:space="0" w:color="auto"/>
            <w:right w:val="none" w:sz="0" w:space="0" w:color="auto"/>
          </w:divBdr>
        </w:div>
        <w:div w:id="1175925410">
          <w:marLeft w:val="0"/>
          <w:marRight w:val="0"/>
          <w:marTop w:val="0"/>
          <w:marBottom w:val="0"/>
          <w:divBdr>
            <w:top w:val="none" w:sz="0" w:space="0" w:color="auto"/>
            <w:left w:val="none" w:sz="0" w:space="0" w:color="auto"/>
            <w:bottom w:val="none" w:sz="0" w:space="0" w:color="auto"/>
            <w:right w:val="none" w:sz="0" w:space="0" w:color="auto"/>
          </w:divBdr>
        </w:div>
        <w:div w:id="1193303676">
          <w:marLeft w:val="0"/>
          <w:marRight w:val="0"/>
          <w:marTop w:val="0"/>
          <w:marBottom w:val="0"/>
          <w:divBdr>
            <w:top w:val="none" w:sz="0" w:space="0" w:color="auto"/>
            <w:left w:val="none" w:sz="0" w:space="0" w:color="auto"/>
            <w:bottom w:val="none" w:sz="0" w:space="0" w:color="auto"/>
            <w:right w:val="none" w:sz="0" w:space="0" w:color="auto"/>
          </w:divBdr>
        </w:div>
        <w:div w:id="1201355870">
          <w:marLeft w:val="0"/>
          <w:marRight w:val="0"/>
          <w:marTop w:val="0"/>
          <w:marBottom w:val="0"/>
          <w:divBdr>
            <w:top w:val="none" w:sz="0" w:space="0" w:color="auto"/>
            <w:left w:val="none" w:sz="0" w:space="0" w:color="auto"/>
            <w:bottom w:val="none" w:sz="0" w:space="0" w:color="auto"/>
            <w:right w:val="none" w:sz="0" w:space="0" w:color="auto"/>
          </w:divBdr>
        </w:div>
        <w:div w:id="1202134840">
          <w:marLeft w:val="0"/>
          <w:marRight w:val="0"/>
          <w:marTop w:val="0"/>
          <w:marBottom w:val="0"/>
          <w:divBdr>
            <w:top w:val="none" w:sz="0" w:space="0" w:color="auto"/>
            <w:left w:val="none" w:sz="0" w:space="0" w:color="auto"/>
            <w:bottom w:val="none" w:sz="0" w:space="0" w:color="auto"/>
            <w:right w:val="none" w:sz="0" w:space="0" w:color="auto"/>
          </w:divBdr>
        </w:div>
        <w:div w:id="1264000650">
          <w:marLeft w:val="0"/>
          <w:marRight w:val="0"/>
          <w:marTop w:val="0"/>
          <w:marBottom w:val="0"/>
          <w:divBdr>
            <w:top w:val="none" w:sz="0" w:space="0" w:color="auto"/>
            <w:left w:val="none" w:sz="0" w:space="0" w:color="auto"/>
            <w:bottom w:val="none" w:sz="0" w:space="0" w:color="auto"/>
            <w:right w:val="none" w:sz="0" w:space="0" w:color="auto"/>
          </w:divBdr>
        </w:div>
        <w:div w:id="1380520765">
          <w:marLeft w:val="0"/>
          <w:marRight w:val="0"/>
          <w:marTop w:val="0"/>
          <w:marBottom w:val="0"/>
          <w:divBdr>
            <w:top w:val="none" w:sz="0" w:space="0" w:color="auto"/>
            <w:left w:val="none" w:sz="0" w:space="0" w:color="auto"/>
            <w:bottom w:val="none" w:sz="0" w:space="0" w:color="auto"/>
            <w:right w:val="none" w:sz="0" w:space="0" w:color="auto"/>
          </w:divBdr>
        </w:div>
        <w:div w:id="1383946166">
          <w:marLeft w:val="0"/>
          <w:marRight w:val="0"/>
          <w:marTop w:val="0"/>
          <w:marBottom w:val="0"/>
          <w:divBdr>
            <w:top w:val="none" w:sz="0" w:space="0" w:color="auto"/>
            <w:left w:val="none" w:sz="0" w:space="0" w:color="auto"/>
            <w:bottom w:val="none" w:sz="0" w:space="0" w:color="auto"/>
            <w:right w:val="none" w:sz="0" w:space="0" w:color="auto"/>
          </w:divBdr>
        </w:div>
        <w:div w:id="1429886100">
          <w:marLeft w:val="0"/>
          <w:marRight w:val="0"/>
          <w:marTop w:val="0"/>
          <w:marBottom w:val="0"/>
          <w:divBdr>
            <w:top w:val="none" w:sz="0" w:space="0" w:color="auto"/>
            <w:left w:val="none" w:sz="0" w:space="0" w:color="auto"/>
            <w:bottom w:val="none" w:sz="0" w:space="0" w:color="auto"/>
            <w:right w:val="none" w:sz="0" w:space="0" w:color="auto"/>
          </w:divBdr>
        </w:div>
        <w:div w:id="1471820557">
          <w:marLeft w:val="0"/>
          <w:marRight w:val="0"/>
          <w:marTop w:val="0"/>
          <w:marBottom w:val="0"/>
          <w:divBdr>
            <w:top w:val="none" w:sz="0" w:space="0" w:color="auto"/>
            <w:left w:val="none" w:sz="0" w:space="0" w:color="auto"/>
            <w:bottom w:val="none" w:sz="0" w:space="0" w:color="auto"/>
            <w:right w:val="none" w:sz="0" w:space="0" w:color="auto"/>
          </w:divBdr>
        </w:div>
        <w:div w:id="1480415270">
          <w:marLeft w:val="0"/>
          <w:marRight w:val="0"/>
          <w:marTop w:val="0"/>
          <w:marBottom w:val="0"/>
          <w:divBdr>
            <w:top w:val="none" w:sz="0" w:space="0" w:color="auto"/>
            <w:left w:val="none" w:sz="0" w:space="0" w:color="auto"/>
            <w:bottom w:val="none" w:sz="0" w:space="0" w:color="auto"/>
            <w:right w:val="none" w:sz="0" w:space="0" w:color="auto"/>
          </w:divBdr>
        </w:div>
        <w:div w:id="1573857136">
          <w:marLeft w:val="0"/>
          <w:marRight w:val="0"/>
          <w:marTop w:val="0"/>
          <w:marBottom w:val="0"/>
          <w:divBdr>
            <w:top w:val="none" w:sz="0" w:space="0" w:color="auto"/>
            <w:left w:val="none" w:sz="0" w:space="0" w:color="auto"/>
            <w:bottom w:val="none" w:sz="0" w:space="0" w:color="auto"/>
            <w:right w:val="none" w:sz="0" w:space="0" w:color="auto"/>
          </w:divBdr>
        </w:div>
        <w:div w:id="1664048569">
          <w:marLeft w:val="0"/>
          <w:marRight w:val="0"/>
          <w:marTop w:val="0"/>
          <w:marBottom w:val="0"/>
          <w:divBdr>
            <w:top w:val="none" w:sz="0" w:space="0" w:color="auto"/>
            <w:left w:val="none" w:sz="0" w:space="0" w:color="auto"/>
            <w:bottom w:val="none" w:sz="0" w:space="0" w:color="auto"/>
            <w:right w:val="none" w:sz="0" w:space="0" w:color="auto"/>
          </w:divBdr>
        </w:div>
        <w:div w:id="1721055821">
          <w:marLeft w:val="0"/>
          <w:marRight w:val="0"/>
          <w:marTop w:val="0"/>
          <w:marBottom w:val="0"/>
          <w:divBdr>
            <w:top w:val="none" w:sz="0" w:space="0" w:color="auto"/>
            <w:left w:val="none" w:sz="0" w:space="0" w:color="auto"/>
            <w:bottom w:val="none" w:sz="0" w:space="0" w:color="auto"/>
            <w:right w:val="none" w:sz="0" w:space="0" w:color="auto"/>
          </w:divBdr>
        </w:div>
        <w:div w:id="1874689233">
          <w:marLeft w:val="0"/>
          <w:marRight w:val="0"/>
          <w:marTop w:val="0"/>
          <w:marBottom w:val="0"/>
          <w:divBdr>
            <w:top w:val="none" w:sz="0" w:space="0" w:color="auto"/>
            <w:left w:val="none" w:sz="0" w:space="0" w:color="auto"/>
            <w:bottom w:val="none" w:sz="0" w:space="0" w:color="auto"/>
            <w:right w:val="none" w:sz="0" w:space="0" w:color="auto"/>
          </w:divBdr>
        </w:div>
        <w:div w:id="1916236250">
          <w:marLeft w:val="0"/>
          <w:marRight w:val="0"/>
          <w:marTop w:val="0"/>
          <w:marBottom w:val="0"/>
          <w:divBdr>
            <w:top w:val="none" w:sz="0" w:space="0" w:color="auto"/>
            <w:left w:val="none" w:sz="0" w:space="0" w:color="auto"/>
            <w:bottom w:val="none" w:sz="0" w:space="0" w:color="auto"/>
            <w:right w:val="none" w:sz="0" w:space="0" w:color="auto"/>
          </w:divBdr>
        </w:div>
        <w:div w:id="2094233490">
          <w:marLeft w:val="0"/>
          <w:marRight w:val="0"/>
          <w:marTop w:val="0"/>
          <w:marBottom w:val="0"/>
          <w:divBdr>
            <w:top w:val="none" w:sz="0" w:space="0" w:color="auto"/>
            <w:left w:val="none" w:sz="0" w:space="0" w:color="auto"/>
            <w:bottom w:val="none" w:sz="0" w:space="0" w:color="auto"/>
            <w:right w:val="none" w:sz="0" w:space="0" w:color="auto"/>
          </w:divBdr>
        </w:div>
      </w:divsChild>
    </w:div>
    <w:div w:id="1257903285">
      <w:bodyDiv w:val="1"/>
      <w:marLeft w:val="0"/>
      <w:marRight w:val="0"/>
      <w:marTop w:val="0"/>
      <w:marBottom w:val="0"/>
      <w:divBdr>
        <w:top w:val="none" w:sz="0" w:space="0" w:color="auto"/>
        <w:left w:val="none" w:sz="0" w:space="0" w:color="auto"/>
        <w:bottom w:val="none" w:sz="0" w:space="0" w:color="auto"/>
        <w:right w:val="none" w:sz="0" w:space="0" w:color="auto"/>
      </w:divBdr>
    </w:div>
    <w:div w:id="1261258873">
      <w:bodyDiv w:val="1"/>
      <w:marLeft w:val="0"/>
      <w:marRight w:val="0"/>
      <w:marTop w:val="0"/>
      <w:marBottom w:val="0"/>
      <w:divBdr>
        <w:top w:val="none" w:sz="0" w:space="0" w:color="auto"/>
        <w:left w:val="none" w:sz="0" w:space="0" w:color="auto"/>
        <w:bottom w:val="none" w:sz="0" w:space="0" w:color="auto"/>
        <w:right w:val="none" w:sz="0" w:space="0" w:color="auto"/>
      </w:divBdr>
    </w:div>
    <w:div w:id="1264418328">
      <w:bodyDiv w:val="1"/>
      <w:marLeft w:val="0"/>
      <w:marRight w:val="0"/>
      <w:marTop w:val="0"/>
      <w:marBottom w:val="0"/>
      <w:divBdr>
        <w:top w:val="none" w:sz="0" w:space="0" w:color="auto"/>
        <w:left w:val="none" w:sz="0" w:space="0" w:color="auto"/>
        <w:bottom w:val="none" w:sz="0" w:space="0" w:color="auto"/>
        <w:right w:val="none" w:sz="0" w:space="0" w:color="auto"/>
      </w:divBdr>
    </w:div>
    <w:div w:id="1265767723">
      <w:bodyDiv w:val="1"/>
      <w:marLeft w:val="0"/>
      <w:marRight w:val="0"/>
      <w:marTop w:val="0"/>
      <w:marBottom w:val="0"/>
      <w:divBdr>
        <w:top w:val="none" w:sz="0" w:space="0" w:color="auto"/>
        <w:left w:val="none" w:sz="0" w:space="0" w:color="auto"/>
        <w:bottom w:val="none" w:sz="0" w:space="0" w:color="auto"/>
        <w:right w:val="none" w:sz="0" w:space="0" w:color="auto"/>
      </w:divBdr>
    </w:div>
    <w:div w:id="1269267422">
      <w:bodyDiv w:val="1"/>
      <w:marLeft w:val="0"/>
      <w:marRight w:val="0"/>
      <w:marTop w:val="0"/>
      <w:marBottom w:val="0"/>
      <w:divBdr>
        <w:top w:val="none" w:sz="0" w:space="0" w:color="auto"/>
        <w:left w:val="none" w:sz="0" w:space="0" w:color="auto"/>
        <w:bottom w:val="none" w:sz="0" w:space="0" w:color="auto"/>
        <w:right w:val="none" w:sz="0" w:space="0" w:color="auto"/>
      </w:divBdr>
    </w:div>
    <w:div w:id="1270039868">
      <w:bodyDiv w:val="1"/>
      <w:marLeft w:val="0"/>
      <w:marRight w:val="0"/>
      <w:marTop w:val="0"/>
      <w:marBottom w:val="0"/>
      <w:divBdr>
        <w:top w:val="none" w:sz="0" w:space="0" w:color="auto"/>
        <w:left w:val="none" w:sz="0" w:space="0" w:color="auto"/>
        <w:bottom w:val="none" w:sz="0" w:space="0" w:color="auto"/>
        <w:right w:val="none" w:sz="0" w:space="0" w:color="auto"/>
      </w:divBdr>
    </w:div>
    <w:div w:id="1272083316">
      <w:bodyDiv w:val="1"/>
      <w:marLeft w:val="0"/>
      <w:marRight w:val="0"/>
      <w:marTop w:val="0"/>
      <w:marBottom w:val="0"/>
      <w:divBdr>
        <w:top w:val="none" w:sz="0" w:space="0" w:color="auto"/>
        <w:left w:val="none" w:sz="0" w:space="0" w:color="auto"/>
        <w:bottom w:val="none" w:sz="0" w:space="0" w:color="auto"/>
        <w:right w:val="none" w:sz="0" w:space="0" w:color="auto"/>
      </w:divBdr>
    </w:div>
    <w:div w:id="1272318072">
      <w:bodyDiv w:val="1"/>
      <w:marLeft w:val="0"/>
      <w:marRight w:val="0"/>
      <w:marTop w:val="0"/>
      <w:marBottom w:val="0"/>
      <w:divBdr>
        <w:top w:val="none" w:sz="0" w:space="0" w:color="auto"/>
        <w:left w:val="none" w:sz="0" w:space="0" w:color="auto"/>
        <w:bottom w:val="none" w:sz="0" w:space="0" w:color="auto"/>
        <w:right w:val="none" w:sz="0" w:space="0" w:color="auto"/>
      </w:divBdr>
    </w:div>
    <w:div w:id="1272740572">
      <w:bodyDiv w:val="1"/>
      <w:marLeft w:val="0"/>
      <w:marRight w:val="0"/>
      <w:marTop w:val="0"/>
      <w:marBottom w:val="0"/>
      <w:divBdr>
        <w:top w:val="none" w:sz="0" w:space="0" w:color="auto"/>
        <w:left w:val="none" w:sz="0" w:space="0" w:color="auto"/>
        <w:bottom w:val="none" w:sz="0" w:space="0" w:color="auto"/>
        <w:right w:val="none" w:sz="0" w:space="0" w:color="auto"/>
      </w:divBdr>
    </w:div>
    <w:div w:id="1273394737">
      <w:bodyDiv w:val="1"/>
      <w:marLeft w:val="0"/>
      <w:marRight w:val="0"/>
      <w:marTop w:val="0"/>
      <w:marBottom w:val="0"/>
      <w:divBdr>
        <w:top w:val="none" w:sz="0" w:space="0" w:color="auto"/>
        <w:left w:val="none" w:sz="0" w:space="0" w:color="auto"/>
        <w:bottom w:val="none" w:sz="0" w:space="0" w:color="auto"/>
        <w:right w:val="none" w:sz="0" w:space="0" w:color="auto"/>
      </w:divBdr>
    </w:div>
    <w:div w:id="1274941552">
      <w:bodyDiv w:val="1"/>
      <w:marLeft w:val="0"/>
      <w:marRight w:val="0"/>
      <w:marTop w:val="0"/>
      <w:marBottom w:val="0"/>
      <w:divBdr>
        <w:top w:val="none" w:sz="0" w:space="0" w:color="auto"/>
        <w:left w:val="none" w:sz="0" w:space="0" w:color="auto"/>
        <w:bottom w:val="none" w:sz="0" w:space="0" w:color="auto"/>
        <w:right w:val="none" w:sz="0" w:space="0" w:color="auto"/>
      </w:divBdr>
    </w:div>
    <w:div w:id="1276403660">
      <w:bodyDiv w:val="1"/>
      <w:marLeft w:val="0"/>
      <w:marRight w:val="0"/>
      <w:marTop w:val="0"/>
      <w:marBottom w:val="0"/>
      <w:divBdr>
        <w:top w:val="none" w:sz="0" w:space="0" w:color="auto"/>
        <w:left w:val="none" w:sz="0" w:space="0" w:color="auto"/>
        <w:bottom w:val="none" w:sz="0" w:space="0" w:color="auto"/>
        <w:right w:val="none" w:sz="0" w:space="0" w:color="auto"/>
      </w:divBdr>
    </w:div>
    <w:div w:id="1278025368">
      <w:bodyDiv w:val="1"/>
      <w:marLeft w:val="0"/>
      <w:marRight w:val="0"/>
      <w:marTop w:val="0"/>
      <w:marBottom w:val="0"/>
      <w:divBdr>
        <w:top w:val="none" w:sz="0" w:space="0" w:color="auto"/>
        <w:left w:val="none" w:sz="0" w:space="0" w:color="auto"/>
        <w:bottom w:val="none" w:sz="0" w:space="0" w:color="auto"/>
        <w:right w:val="none" w:sz="0" w:space="0" w:color="auto"/>
      </w:divBdr>
    </w:div>
    <w:div w:id="1278877492">
      <w:bodyDiv w:val="1"/>
      <w:marLeft w:val="0"/>
      <w:marRight w:val="0"/>
      <w:marTop w:val="0"/>
      <w:marBottom w:val="0"/>
      <w:divBdr>
        <w:top w:val="none" w:sz="0" w:space="0" w:color="auto"/>
        <w:left w:val="none" w:sz="0" w:space="0" w:color="auto"/>
        <w:bottom w:val="none" w:sz="0" w:space="0" w:color="auto"/>
        <w:right w:val="none" w:sz="0" w:space="0" w:color="auto"/>
      </w:divBdr>
    </w:div>
    <w:div w:id="1280062027">
      <w:bodyDiv w:val="1"/>
      <w:marLeft w:val="0"/>
      <w:marRight w:val="0"/>
      <w:marTop w:val="0"/>
      <w:marBottom w:val="0"/>
      <w:divBdr>
        <w:top w:val="none" w:sz="0" w:space="0" w:color="auto"/>
        <w:left w:val="none" w:sz="0" w:space="0" w:color="auto"/>
        <w:bottom w:val="none" w:sz="0" w:space="0" w:color="auto"/>
        <w:right w:val="none" w:sz="0" w:space="0" w:color="auto"/>
      </w:divBdr>
    </w:div>
    <w:div w:id="1281373639">
      <w:bodyDiv w:val="1"/>
      <w:marLeft w:val="0"/>
      <w:marRight w:val="0"/>
      <w:marTop w:val="0"/>
      <w:marBottom w:val="0"/>
      <w:divBdr>
        <w:top w:val="none" w:sz="0" w:space="0" w:color="auto"/>
        <w:left w:val="none" w:sz="0" w:space="0" w:color="auto"/>
        <w:bottom w:val="none" w:sz="0" w:space="0" w:color="auto"/>
        <w:right w:val="none" w:sz="0" w:space="0" w:color="auto"/>
      </w:divBdr>
    </w:div>
    <w:div w:id="1283343594">
      <w:bodyDiv w:val="1"/>
      <w:marLeft w:val="0"/>
      <w:marRight w:val="0"/>
      <w:marTop w:val="0"/>
      <w:marBottom w:val="0"/>
      <w:divBdr>
        <w:top w:val="none" w:sz="0" w:space="0" w:color="auto"/>
        <w:left w:val="none" w:sz="0" w:space="0" w:color="auto"/>
        <w:bottom w:val="none" w:sz="0" w:space="0" w:color="auto"/>
        <w:right w:val="none" w:sz="0" w:space="0" w:color="auto"/>
      </w:divBdr>
    </w:div>
    <w:div w:id="1287732586">
      <w:bodyDiv w:val="1"/>
      <w:marLeft w:val="0"/>
      <w:marRight w:val="0"/>
      <w:marTop w:val="0"/>
      <w:marBottom w:val="0"/>
      <w:divBdr>
        <w:top w:val="none" w:sz="0" w:space="0" w:color="auto"/>
        <w:left w:val="none" w:sz="0" w:space="0" w:color="auto"/>
        <w:bottom w:val="none" w:sz="0" w:space="0" w:color="auto"/>
        <w:right w:val="none" w:sz="0" w:space="0" w:color="auto"/>
      </w:divBdr>
    </w:div>
    <w:div w:id="1287732726">
      <w:bodyDiv w:val="1"/>
      <w:marLeft w:val="0"/>
      <w:marRight w:val="0"/>
      <w:marTop w:val="0"/>
      <w:marBottom w:val="0"/>
      <w:divBdr>
        <w:top w:val="none" w:sz="0" w:space="0" w:color="auto"/>
        <w:left w:val="none" w:sz="0" w:space="0" w:color="auto"/>
        <w:bottom w:val="none" w:sz="0" w:space="0" w:color="auto"/>
        <w:right w:val="none" w:sz="0" w:space="0" w:color="auto"/>
      </w:divBdr>
    </w:div>
    <w:div w:id="1289971361">
      <w:bodyDiv w:val="1"/>
      <w:marLeft w:val="0"/>
      <w:marRight w:val="0"/>
      <w:marTop w:val="0"/>
      <w:marBottom w:val="0"/>
      <w:divBdr>
        <w:top w:val="none" w:sz="0" w:space="0" w:color="auto"/>
        <w:left w:val="none" w:sz="0" w:space="0" w:color="auto"/>
        <w:bottom w:val="none" w:sz="0" w:space="0" w:color="auto"/>
        <w:right w:val="none" w:sz="0" w:space="0" w:color="auto"/>
      </w:divBdr>
    </w:div>
    <w:div w:id="1294676627">
      <w:bodyDiv w:val="1"/>
      <w:marLeft w:val="0"/>
      <w:marRight w:val="0"/>
      <w:marTop w:val="0"/>
      <w:marBottom w:val="0"/>
      <w:divBdr>
        <w:top w:val="none" w:sz="0" w:space="0" w:color="auto"/>
        <w:left w:val="none" w:sz="0" w:space="0" w:color="auto"/>
        <w:bottom w:val="none" w:sz="0" w:space="0" w:color="auto"/>
        <w:right w:val="none" w:sz="0" w:space="0" w:color="auto"/>
      </w:divBdr>
    </w:div>
    <w:div w:id="1302227311">
      <w:bodyDiv w:val="1"/>
      <w:marLeft w:val="0"/>
      <w:marRight w:val="0"/>
      <w:marTop w:val="0"/>
      <w:marBottom w:val="0"/>
      <w:divBdr>
        <w:top w:val="none" w:sz="0" w:space="0" w:color="auto"/>
        <w:left w:val="none" w:sz="0" w:space="0" w:color="auto"/>
        <w:bottom w:val="none" w:sz="0" w:space="0" w:color="auto"/>
        <w:right w:val="none" w:sz="0" w:space="0" w:color="auto"/>
      </w:divBdr>
    </w:div>
    <w:div w:id="1305702125">
      <w:bodyDiv w:val="1"/>
      <w:marLeft w:val="0"/>
      <w:marRight w:val="0"/>
      <w:marTop w:val="0"/>
      <w:marBottom w:val="0"/>
      <w:divBdr>
        <w:top w:val="none" w:sz="0" w:space="0" w:color="auto"/>
        <w:left w:val="none" w:sz="0" w:space="0" w:color="auto"/>
        <w:bottom w:val="none" w:sz="0" w:space="0" w:color="auto"/>
        <w:right w:val="none" w:sz="0" w:space="0" w:color="auto"/>
      </w:divBdr>
    </w:div>
    <w:div w:id="1307051586">
      <w:bodyDiv w:val="1"/>
      <w:marLeft w:val="0"/>
      <w:marRight w:val="0"/>
      <w:marTop w:val="0"/>
      <w:marBottom w:val="0"/>
      <w:divBdr>
        <w:top w:val="none" w:sz="0" w:space="0" w:color="auto"/>
        <w:left w:val="none" w:sz="0" w:space="0" w:color="auto"/>
        <w:bottom w:val="none" w:sz="0" w:space="0" w:color="auto"/>
        <w:right w:val="none" w:sz="0" w:space="0" w:color="auto"/>
      </w:divBdr>
    </w:div>
    <w:div w:id="1308508492">
      <w:bodyDiv w:val="1"/>
      <w:marLeft w:val="0"/>
      <w:marRight w:val="0"/>
      <w:marTop w:val="0"/>
      <w:marBottom w:val="0"/>
      <w:divBdr>
        <w:top w:val="none" w:sz="0" w:space="0" w:color="auto"/>
        <w:left w:val="none" w:sz="0" w:space="0" w:color="auto"/>
        <w:bottom w:val="none" w:sz="0" w:space="0" w:color="auto"/>
        <w:right w:val="none" w:sz="0" w:space="0" w:color="auto"/>
      </w:divBdr>
    </w:div>
    <w:div w:id="1309627219">
      <w:bodyDiv w:val="1"/>
      <w:marLeft w:val="0"/>
      <w:marRight w:val="0"/>
      <w:marTop w:val="0"/>
      <w:marBottom w:val="0"/>
      <w:divBdr>
        <w:top w:val="none" w:sz="0" w:space="0" w:color="auto"/>
        <w:left w:val="none" w:sz="0" w:space="0" w:color="auto"/>
        <w:bottom w:val="none" w:sz="0" w:space="0" w:color="auto"/>
        <w:right w:val="none" w:sz="0" w:space="0" w:color="auto"/>
      </w:divBdr>
    </w:div>
    <w:div w:id="1316687400">
      <w:bodyDiv w:val="1"/>
      <w:marLeft w:val="0"/>
      <w:marRight w:val="0"/>
      <w:marTop w:val="0"/>
      <w:marBottom w:val="0"/>
      <w:divBdr>
        <w:top w:val="none" w:sz="0" w:space="0" w:color="auto"/>
        <w:left w:val="none" w:sz="0" w:space="0" w:color="auto"/>
        <w:bottom w:val="none" w:sz="0" w:space="0" w:color="auto"/>
        <w:right w:val="none" w:sz="0" w:space="0" w:color="auto"/>
      </w:divBdr>
    </w:div>
    <w:div w:id="1326737924">
      <w:bodyDiv w:val="1"/>
      <w:marLeft w:val="0"/>
      <w:marRight w:val="0"/>
      <w:marTop w:val="0"/>
      <w:marBottom w:val="0"/>
      <w:divBdr>
        <w:top w:val="none" w:sz="0" w:space="0" w:color="auto"/>
        <w:left w:val="none" w:sz="0" w:space="0" w:color="auto"/>
        <w:bottom w:val="none" w:sz="0" w:space="0" w:color="auto"/>
        <w:right w:val="none" w:sz="0" w:space="0" w:color="auto"/>
      </w:divBdr>
    </w:div>
    <w:div w:id="1327827990">
      <w:bodyDiv w:val="1"/>
      <w:marLeft w:val="0"/>
      <w:marRight w:val="0"/>
      <w:marTop w:val="0"/>
      <w:marBottom w:val="0"/>
      <w:divBdr>
        <w:top w:val="none" w:sz="0" w:space="0" w:color="auto"/>
        <w:left w:val="none" w:sz="0" w:space="0" w:color="auto"/>
        <w:bottom w:val="none" w:sz="0" w:space="0" w:color="auto"/>
        <w:right w:val="none" w:sz="0" w:space="0" w:color="auto"/>
      </w:divBdr>
    </w:div>
    <w:div w:id="1329597810">
      <w:bodyDiv w:val="1"/>
      <w:marLeft w:val="0"/>
      <w:marRight w:val="0"/>
      <w:marTop w:val="0"/>
      <w:marBottom w:val="0"/>
      <w:divBdr>
        <w:top w:val="none" w:sz="0" w:space="0" w:color="auto"/>
        <w:left w:val="none" w:sz="0" w:space="0" w:color="auto"/>
        <w:bottom w:val="none" w:sz="0" w:space="0" w:color="auto"/>
        <w:right w:val="none" w:sz="0" w:space="0" w:color="auto"/>
      </w:divBdr>
    </w:div>
    <w:div w:id="1330254283">
      <w:bodyDiv w:val="1"/>
      <w:marLeft w:val="0"/>
      <w:marRight w:val="0"/>
      <w:marTop w:val="0"/>
      <w:marBottom w:val="0"/>
      <w:divBdr>
        <w:top w:val="none" w:sz="0" w:space="0" w:color="auto"/>
        <w:left w:val="none" w:sz="0" w:space="0" w:color="auto"/>
        <w:bottom w:val="none" w:sz="0" w:space="0" w:color="auto"/>
        <w:right w:val="none" w:sz="0" w:space="0" w:color="auto"/>
      </w:divBdr>
    </w:div>
    <w:div w:id="1334990372">
      <w:bodyDiv w:val="1"/>
      <w:marLeft w:val="0"/>
      <w:marRight w:val="0"/>
      <w:marTop w:val="0"/>
      <w:marBottom w:val="0"/>
      <w:divBdr>
        <w:top w:val="none" w:sz="0" w:space="0" w:color="auto"/>
        <w:left w:val="none" w:sz="0" w:space="0" w:color="auto"/>
        <w:bottom w:val="none" w:sz="0" w:space="0" w:color="auto"/>
        <w:right w:val="none" w:sz="0" w:space="0" w:color="auto"/>
      </w:divBdr>
    </w:div>
    <w:div w:id="1336571706">
      <w:bodyDiv w:val="1"/>
      <w:marLeft w:val="0"/>
      <w:marRight w:val="0"/>
      <w:marTop w:val="0"/>
      <w:marBottom w:val="0"/>
      <w:divBdr>
        <w:top w:val="none" w:sz="0" w:space="0" w:color="auto"/>
        <w:left w:val="none" w:sz="0" w:space="0" w:color="auto"/>
        <w:bottom w:val="none" w:sz="0" w:space="0" w:color="auto"/>
        <w:right w:val="none" w:sz="0" w:space="0" w:color="auto"/>
      </w:divBdr>
    </w:div>
    <w:div w:id="1336806940">
      <w:bodyDiv w:val="1"/>
      <w:marLeft w:val="0"/>
      <w:marRight w:val="0"/>
      <w:marTop w:val="0"/>
      <w:marBottom w:val="0"/>
      <w:divBdr>
        <w:top w:val="none" w:sz="0" w:space="0" w:color="auto"/>
        <w:left w:val="none" w:sz="0" w:space="0" w:color="auto"/>
        <w:bottom w:val="none" w:sz="0" w:space="0" w:color="auto"/>
        <w:right w:val="none" w:sz="0" w:space="0" w:color="auto"/>
      </w:divBdr>
    </w:div>
    <w:div w:id="1337928100">
      <w:bodyDiv w:val="1"/>
      <w:marLeft w:val="0"/>
      <w:marRight w:val="0"/>
      <w:marTop w:val="0"/>
      <w:marBottom w:val="0"/>
      <w:divBdr>
        <w:top w:val="none" w:sz="0" w:space="0" w:color="auto"/>
        <w:left w:val="none" w:sz="0" w:space="0" w:color="auto"/>
        <w:bottom w:val="none" w:sz="0" w:space="0" w:color="auto"/>
        <w:right w:val="none" w:sz="0" w:space="0" w:color="auto"/>
      </w:divBdr>
    </w:div>
    <w:div w:id="1340156960">
      <w:bodyDiv w:val="1"/>
      <w:marLeft w:val="0"/>
      <w:marRight w:val="0"/>
      <w:marTop w:val="0"/>
      <w:marBottom w:val="0"/>
      <w:divBdr>
        <w:top w:val="none" w:sz="0" w:space="0" w:color="auto"/>
        <w:left w:val="none" w:sz="0" w:space="0" w:color="auto"/>
        <w:bottom w:val="none" w:sz="0" w:space="0" w:color="auto"/>
        <w:right w:val="none" w:sz="0" w:space="0" w:color="auto"/>
      </w:divBdr>
    </w:div>
    <w:div w:id="1341928256">
      <w:bodyDiv w:val="1"/>
      <w:marLeft w:val="0"/>
      <w:marRight w:val="0"/>
      <w:marTop w:val="0"/>
      <w:marBottom w:val="0"/>
      <w:divBdr>
        <w:top w:val="none" w:sz="0" w:space="0" w:color="auto"/>
        <w:left w:val="none" w:sz="0" w:space="0" w:color="auto"/>
        <w:bottom w:val="none" w:sz="0" w:space="0" w:color="auto"/>
        <w:right w:val="none" w:sz="0" w:space="0" w:color="auto"/>
      </w:divBdr>
    </w:div>
    <w:div w:id="1342659731">
      <w:bodyDiv w:val="1"/>
      <w:marLeft w:val="0"/>
      <w:marRight w:val="0"/>
      <w:marTop w:val="0"/>
      <w:marBottom w:val="0"/>
      <w:divBdr>
        <w:top w:val="none" w:sz="0" w:space="0" w:color="auto"/>
        <w:left w:val="none" w:sz="0" w:space="0" w:color="auto"/>
        <w:bottom w:val="none" w:sz="0" w:space="0" w:color="auto"/>
        <w:right w:val="none" w:sz="0" w:space="0" w:color="auto"/>
      </w:divBdr>
    </w:div>
    <w:div w:id="1343359349">
      <w:bodyDiv w:val="1"/>
      <w:marLeft w:val="0"/>
      <w:marRight w:val="0"/>
      <w:marTop w:val="0"/>
      <w:marBottom w:val="0"/>
      <w:divBdr>
        <w:top w:val="none" w:sz="0" w:space="0" w:color="auto"/>
        <w:left w:val="none" w:sz="0" w:space="0" w:color="auto"/>
        <w:bottom w:val="none" w:sz="0" w:space="0" w:color="auto"/>
        <w:right w:val="none" w:sz="0" w:space="0" w:color="auto"/>
      </w:divBdr>
    </w:div>
    <w:div w:id="1343900739">
      <w:bodyDiv w:val="1"/>
      <w:marLeft w:val="0"/>
      <w:marRight w:val="0"/>
      <w:marTop w:val="0"/>
      <w:marBottom w:val="0"/>
      <w:divBdr>
        <w:top w:val="none" w:sz="0" w:space="0" w:color="auto"/>
        <w:left w:val="none" w:sz="0" w:space="0" w:color="auto"/>
        <w:bottom w:val="none" w:sz="0" w:space="0" w:color="auto"/>
        <w:right w:val="none" w:sz="0" w:space="0" w:color="auto"/>
      </w:divBdr>
    </w:div>
    <w:div w:id="1346905283">
      <w:bodyDiv w:val="1"/>
      <w:marLeft w:val="0"/>
      <w:marRight w:val="0"/>
      <w:marTop w:val="0"/>
      <w:marBottom w:val="0"/>
      <w:divBdr>
        <w:top w:val="none" w:sz="0" w:space="0" w:color="auto"/>
        <w:left w:val="none" w:sz="0" w:space="0" w:color="auto"/>
        <w:bottom w:val="none" w:sz="0" w:space="0" w:color="auto"/>
        <w:right w:val="none" w:sz="0" w:space="0" w:color="auto"/>
      </w:divBdr>
    </w:div>
    <w:div w:id="1347247028">
      <w:bodyDiv w:val="1"/>
      <w:marLeft w:val="0"/>
      <w:marRight w:val="0"/>
      <w:marTop w:val="0"/>
      <w:marBottom w:val="0"/>
      <w:divBdr>
        <w:top w:val="none" w:sz="0" w:space="0" w:color="auto"/>
        <w:left w:val="none" w:sz="0" w:space="0" w:color="auto"/>
        <w:bottom w:val="none" w:sz="0" w:space="0" w:color="auto"/>
        <w:right w:val="none" w:sz="0" w:space="0" w:color="auto"/>
      </w:divBdr>
    </w:div>
    <w:div w:id="1353066208">
      <w:bodyDiv w:val="1"/>
      <w:marLeft w:val="0"/>
      <w:marRight w:val="0"/>
      <w:marTop w:val="0"/>
      <w:marBottom w:val="0"/>
      <w:divBdr>
        <w:top w:val="none" w:sz="0" w:space="0" w:color="auto"/>
        <w:left w:val="none" w:sz="0" w:space="0" w:color="auto"/>
        <w:bottom w:val="none" w:sz="0" w:space="0" w:color="auto"/>
        <w:right w:val="none" w:sz="0" w:space="0" w:color="auto"/>
      </w:divBdr>
    </w:div>
    <w:div w:id="1354190531">
      <w:bodyDiv w:val="1"/>
      <w:marLeft w:val="0"/>
      <w:marRight w:val="0"/>
      <w:marTop w:val="0"/>
      <w:marBottom w:val="0"/>
      <w:divBdr>
        <w:top w:val="none" w:sz="0" w:space="0" w:color="auto"/>
        <w:left w:val="none" w:sz="0" w:space="0" w:color="auto"/>
        <w:bottom w:val="none" w:sz="0" w:space="0" w:color="auto"/>
        <w:right w:val="none" w:sz="0" w:space="0" w:color="auto"/>
      </w:divBdr>
    </w:div>
    <w:div w:id="1358774998">
      <w:bodyDiv w:val="1"/>
      <w:marLeft w:val="0"/>
      <w:marRight w:val="0"/>
      <w:marTop w:val="0"/>
      <w:marBottom w:val="0"/>
      <w:divBdr>
        <w:top w:val="none" w:sz="0" w:space="0" w:color="auto"/>
        <w:left w:val="none" w:sz="0" w:space="0" w:color="auto"/>
        <w:bottom w:val="none" w:sz="0" w:space="0" w:color="auto"/>
        <w:right w:val="none" w:sz="0" w:space="0" w:color="auto"/>
      </w:divBdr>
    </w:div>
    <w:div w:id="1359313232">
      <w:bodyDiv w:val="1"/>
      <w:marLeft w:val="0"/>
      <w:marRight w:val="0"/>
      <w:marTop w:val="0"/>
      <w:marBottom w:val="0"/>
      <w:divBdr>
        <w:top w:val="none" w:sz="0" w:space="0" w:color="auto"/>
        <w:left w:val="none" w:sz="0" w:space="0" w:color="auto"/>
        <w:bottom w:val="none" w:sz="0" w:space="0" w:color="auto"/>
        <w:right w:val="none" w:sz="0" w:space="0" w:color="auto"/>
      </w:divBdr>
    </w:div>
    <w:div w:id="1368406682">
      <w:bodyDiv w:val="1"/>
      <w:marLeft w:val="0"/>
      <w:marRight w:val="0"/>
      <w:marTop w:val="0"/>
      <w:marBottom w:val="0"/>
      <w:divBdr>
        <w:top w:val="none" w:sz="0" w:space="0" w:color="auto"/>
        <w:left w:val="none" w:sz="0" w:space="0" w:color="auto"/>
        <w:bottom w:val="none" w:sz="0" w:space="0" w:color="auto"/>
        <w:right w:val="none" w:sz="0" w:space="0" w:color="auto"/>
      </w:divBdr>
    </w:div>
    <w:div w:id="1368990779">
      <w:bodyDiv w:val="1"/>
      <w:marLeft w:val="0"/>
      <w:marRight w:val="0"/>
      <w:marTop w:val="0"/>
      <w:marBottom w:val="0"/>
      <w:divBdr>
        <w:top w:val="none" w:sz="0" w:space="0" w:color="auto"/>
        <w:left w:val="none" w:sz="0" w:space="0" w:color="auto"/>
        <w:bottom w:val="none" w:sz="0" w:space="0" w:color="auto"/>
        <w:right w:val="none" w:sz="0" w:space="0" w:color="auto"/>
      </w:divBdr>
    </w:div>
    <w:div w:id="1371295390">
      <w:bodyDiv w:val="1"/>
      <w:marLeft w:val="0"/>
      <w:marRight w:val="0"/>
      <w:marTop w:val="0"/>
      <w:marBottom w:val="0"/>
      <w:divBdr>
        <w:top w:val="none" w:sz="0" w:space="0" w:color="auto"/>
        <w:left w:val="none" w:sz="0" w:space="0" w:color="auto"/>
        <w:bottom w:val="none" w:sz="0" w:space="0" w:color="auto"/>
        <w:right w:val="none" w:sz="0" w:space="0" w:color="auto"/>
      </w:divBdr>
    </w:div>
    <w:div w:id="1371343608">
      <w:bodyDiv w:val="1"/>
      <w:marLeft w:val="0"/>
      <w:marRight w:val="0"/>
      <w:marTop w:val="0"/>
      <w:marBottom w:val="0"/>
      <w:divBdr>
        <w:top w:val="none" w:sz="0" w:space="0" w:color="auto"/>
        <w:left w:val="none" w:sz="0" w:space="0" w:color="auto"/>
        <w:bottom w:val="none" w:sz="0" w:space="0" w:color="auto"/>
        <w:right w:val="none" w:sz="0" w:space="0" w:color="auto"/>
      </w:divBdr>
    </w:div>
    <w:div w:id="1372341141">
      <w:bodyDiv w:val="1"/>
      <w:marLeft w:val="0"/>
      <w:marRight w:val="0"/>
      <w:marTop w:val="0"/>
      <w:marBottom w:val="0"/>
      <w:divBdr>
        <w:top w:val="none" w:sz="0" w:space="0" w:color="auto"/>
        <w:left w:val="none" w:sz="0" w:space="0" w:color="auto"/>
        <w:bottom w:val="none" w:sz="0" w:space="0" w:color="auto"/>
        <w:right w:val="none" w:sz="0" w:space="0" w:color="auto"/>
      </w:divBdr>
    </w:div>
    <w:div w:id="1380590221">
      <w:bodyDiv w:val="1"/>
      <w:marLeft w:val="0"/>
      <w:marRight w:val="0"/>
      <w:marTop w:val="0"/>
      <w:marBottom w:val="0"/>
      <w:divBdr>
        <w:top w:val="none" w:sz="0" w:space="0" w:color="auto"/>
        <w:left w:val="none" w:sz="0" w:space="0" w:color="auto"/>
        <w:bottom w:val="none" w:sz="0" w:space="0" w:color="auto"/>
        <w:right w:val="none" w:sz="0" w:space="0" w:color="auto"/>
      </w:divBdr>
    </w:div>
    <w:div w:id="1381245295">
      <w:bodyDiv w:val="1"/>
      <w:marLeft w:val="0"/>
      <w:marRight w:val="0"/>
      <w:marTop w:val="0"/>
      <w:marBottom w:val="0"/>
      <w:divBdr>
        <w:top w:val="none" w:sz="0" w:space="0" w:color="auto"/>
        <w:left w:val="none" w:sz="0" w:space="0" w:color="auto"/>
        <w:bottom w:val="none" w:sz="0" w:space="0" w:color="auto"/>
        <w:right w:val="none" w:sz="0" w:space="0" w:color="auto"/>
      </w:divBdr>
    </w:div>
    <w:div w:id="1385640824">
      <w:bodyDiv w:val="1"/>
      <w:marLeft w:val="0"/>
      <w:marRight w:val="0"/>
      <w:marTop w:val="0"/>
      <w:marBottom w:val="0"/>
      <w:divBdr>
        <w:top w:val="none" w:sz="0" w:space="0" w:color="auto"/>
        <w:left w:val="none" w:sz="0" w:space="0" w:color="auto"/>
        <w:bottom w:val="none" w:sz="0" w:space="0" w:color="auto"/>
        <w:right w:val="none" w:sz="0" w:space="0" w:color="auto"/>
      </w:divBdr>
    </w:div>
    <w:div w:id="1385828931">
      <w:bodyDiv w:val="1"/>
      <w:marLeft w:val="0"/>
      <w:marRight w:val="0"/>
      <w:marTop w:val="0"/>
      <w:marBottom w:val="0"/>
      <w:divBdr>
        <w:top w:val="none" w:sz="0" w:space="0" w:color="auto"/>
        <w:left w:val="none" w:sz="0" w:space="0" w:color="auto"/>
        <w:bottom w:val="none" w:sz="0" w:space="0" w:color="auto"/>
        <w:right w:val="none" w:sz="0" w:space="0" w:color="auto"/>
      </w:divBdr>
    </w:div>
    <w:div w:id="1387029271">
      <w:bodyDiv w:val="1"/>
      <w:marLeft w:val="0"/>
      <w:marRight w:val="0"/>
      <w:marTop w:val="0"/>
      <w:marBottom w:val="0"/>
      <w:divBdr>
        <w:top w:val="none" w:sz="0" w:space="0" w:color="auto"/>
        <w:left w:val="none" w:sz="0" w:space="0" w:color="auto"/>
        <w:bottom w:val="none" w:sz="0" w:space="0" w:color="auto"/>
        <w:right w:val="none" w:sz="0" w:space="0" w:color="auto"/>
      </w:divBdr>
    </w:div>
    <w:div w:id="1390107108">
      <w:bodyDiv w:val="1"/>
      <w:marLeft w:val="0"/>
      <w:marRight w:val="0"/>
      <w:marTop w:val="0"/>
      <w:marBottom w:val="0"/>
      <w:divBdr>
        <w:top w:val="none" w:sz="0" w:space="0" w:color="auto"/>
        <w:left w:val="none" w:sz="0" w:space="0" w:color="auto"/>
        <w:bottom w:val="none" w:sz="0" w:space="0" w:color="auto"/>
        <w:right w:val="none" w:sz="0" w:space="0" w:color="auto"/>
      </w:divBdr>
    </w:div>
    <w:div w:id="1390880929">
      <w:bodyDiv w:val="1"/>
      <w:marLeft w:val="0"/>
      <w:marRight w:val="0"/>
      <w:marTop w:val="0"/>
      <w:marBottom w:val="0"/>
      <w:divBdr>
        <w:top w:val="none" w:sz="0" w:space="0" w:color="auto"/>
        <w:left w:val="none" w:sz="0" w:space="0" w:color="auto"/>
        <w:bottom w:val="none" w:sz="0" w:space="0" w:color="auto"/>
        <w:right w:val="none" w:sz="0" w:space="0" w:color="auto"/>
      </w:divBdr>
    </w:div>
    <w:div w:id="1391228757">
      <w:bodyDiv w:val="1"/>
      <w:marLeft w:val="0"/>
      <w:marRight w:val="0"/>
      <w:marTop w:val="0"/>
      <w:marBottom w:val="0"/>
      <w:divBdr>
        <w:top w:val="none" w:sz="0" w:space="0" w:color="auto"/>
        <w:left w:val="none" w:sz="0" w:space="0" w:color="auto"/>
        <w:bottom w:val="none" w:sz="0" w:space="0" w:color="auto"/>
        <w:right w:val="none" w:sz="0" w:space="0" w:color="auto"/>
      </w:divBdr>
    </w:div>
    <w:div w:id="1397898711">
      <w:bodyDiv w:val="1"/>
      <w:marLeft w:val="0"/>
      <w:marRight w:val="0"/>
      <w:marTop w:val="0"/>
      <w:marBottom w:val="0"/>
      <w:divBdr>
        <w:top w:val="none" w:sz="0" w:space="0" w:color="auto"/>
        <w:left w:val="none" w:sz="0" w:space="0" w:color="auto"/>
        <w:bottom w:val="none" w:sz="0" w:space="0" w:color="auto"/>
        <w:right w:val="none" w:sz="0" w:space="0" w:color="auto"/>
      </w:divBdr>
    </w:div>
    <w:div w:id="1398286317">
      <w:bodyDiv w:val="1"/>
      <w:marLeft w:val="0"/>
      <w:marRight w:val="0"/>
      <w:marTop w:val="0"/>
      <w:marBottom w:val="0"/>
      <w:divBdr>
        <w:top w:val="none" w:sz="0" w:space="0" w:color="auto"/>
        <w:left w:val="none" w:sz="0" w:space="0" w:color="auto"/>
        <w:bottom w:val="none" w:sz="0" w:space="0" w:color="auto"/>
        <w:right w:val="none" w:sz="0" w:space="0" w:color="auto"/>
      </w:divBdr>
    </w:div>
    <w:div w:id="1398431992">
      <w:bodyDiv w:val="1"/>
      <w:marLeft w:val="0"/>
      <w:marRight w:val="0"/>
      <w:marTop w:val="0"/>
      <w:marBottom w:val="0"/>
      <w:divBdr>
        <w:top w:val="none" w:sz="0" w:space="0" w:color="auto"/>
        <w:left w:val="none" w:sz="0" w:space="0" w:color="auto"/>
        <w:bottom w:val="none" w:sz="0" w:space="0" w:color="auto"/>
        <w:right w:val="none" w:sz="0" w:space="0" w:color="auto"/>
      </w:divBdr>
    </w:div>
    <w:div w:id="1402872525">
      <w:bodyDiv w:val="1"/>
      <w:marLeft w:val="0"/>
      <w:marRight w:val="0"/>
      <w:marTop w:val="0"/>
      <w:marBottom w:val="0"/>
      <w:divBdr>
        <w:top w:val="none" w:sz="0" w:space="0" w:color="auto"/>
        <w:left w:val="none" w:sz="0" w:space="0" w:color="auto"/>
        <w:bottom w:val="none" w:sz="0" w:space="0" w:color="auto"/>
        <w:right w:val="none" w:sz="0" w:space="0" w:color="auto"/>
      </w:divBdr>
    </w:div>
    <w:div w:id="1402948140">
      <w:bodyDiv w:val="1"/>
      <w:marLeft w:val="0"/>
      <w:marRight w:val="0"/>
      <w:marTop w:val="0"/>
      <w:marBottom w:val="0"/>
      <w:divBdr>
        <w:top w:val="none" w:sz="0" w:space="0" w:color="auto"/>
        <w:left w:val="none" w:sz="0" w:space="0" w:color="auto"/>
        <w:bottom w:val="none" w:sz="0" w:space="0" w:color="auto"/>
        <w:right w:val="none" w:sz="0" w:space="0" w:color="auto"/>
      </w:divBdr>
    </w:div>
    <w:div w:id="1405026472">
      <w:bodyDiv w:val="1"/>
      <w:marLeft w:val="0"/>
      <w:marRight w:val="0"/>
      <w:marTop w:val="0"/>
      <w:marBottom w:val="0"/>
      <w:divBdr>
        <w:top w:val="none" w:sz="0" w:space="0" w:color="auto"/>
        <w:left w:val="none" w:sz="0" w:space="0" w:color="auto"/>
        <w:bottom w:val="none" w:sz="0" w:space="0" w:color="auto"/>
        <w:right w:val="none" w:sz="0" w:space="0" w:color="auto"/>
      </w:divBdr>
    </w:div>
    <w:div w:id="1407729930">
      <w:bodyDiv w:val="1"/>
      <w:marLeft w:val="0"/>
      <w:marRight w:val="0"/>
      <w:marTop w:val="0"/>
      <w:marBottom w:val="0"/>
      <w:divBdr>
        <w:top w:val="none" w:sz="0" w:space="0" w:color="auto"/>
        <w:left w:val="none" w:sz="0" w:space="0" w:color="auto"/>
        <w:bottom w:val="none" w:sz="0" w:space="0" w:color="auto"/>
        <w:right w:val="none" w:sz="0" w:space="0" w:color="auto"/>
      </w:divBdr>
    </w:div>
    <w:div w:id="1413357426">
      <w:bodyDiv w:val="1"/>
      <w:marLeft w:val="0"/>
      <w:marRight w:val="0"/>
      <w:marTop w:val="0"/>
      <w:marBottom w:val="0"/>
      <w:divBdr>
        <w:top w:val="none" w:sz="0" w:space="0" w:color="auto"/>
        <w:left w:val="none" w:sz="0" w:space="0" w:color="auto"/>
        <w:bottom w:val="none" w:sz="0" w:space="0" w:color="auto"/>
        <w:right w:val="none" w:sz="0" w:space="0" w:color="auto"/>
      </w:divBdr>
    </w:div>
    <w:div w:id="1413695196">
      <w:bodyDiv w:val="1"/>
      <w:marLeft w:val="0"/>
      <w:marRight w:val="0"/>
      <w:marTop w:val="0"/>
      <w:marBottom w:val="0"/>
      <w:divBdr>
        <w:top w:val="none" w:sz="0" w:space="0" w:color="auto"/>
        <w:left w:val="none" w:sz="0" w:space="0" w:color="auto"/>
        <w:bottom w:val="none" w:sz="0" w:space="0" w:color="auto"/>
        <w:right w:val="none" w:sz="0" w:space="0" w:color="auto"/>
      </w:divBdr>
    </w:div>
    <w:div w:id="1414933955">
      <w:bodyDiv w:val="1"/>
      <w:marLeft w:val="0"/>
      <w:marRight w:val="0"/>
      <w:marTop w:val="0"/>
      <w:marBottom w:val="0"/>
      <w:divBdr>
        <w:top w:val="none" w:sz="0" w:space="0" w:color="auto"/>
        <w:left w:val="none" w:sz="0" w:space="0" w:color="auto"/>
        <w:bottom w:val="none" w:sz="0" w:space="0" w:color="auto"/>
        <w:right w:val="none" w:sz="0" w:space="0" w:color="auto"/>
      </w:divBdr>
    </w:div>
    <w:div w:id="1419475800">
      <w:bodyDiv w:val="1"/>
      <w:marLeft w:val="0"/>
      <w:marRight w:val="0"/>
      <w:marTop w:val="0"/>
      <w:marBottom w:val="0"/>
      <w:divBdr>
        <w:top w:val="none" w:sz="0" w:space="0" w:color="auto"/>
        <w:left w:val="none" w:sz="0" w:space="0" w:color="auto"/>
        <w:bottom w:val="none" w:sz="0" w:space="0" w:color="auto"/>
        <w:right w:val="none" w:sz="0" w:space="0" w:color="auto"/>
      </w:divBdr>
    </w:div>
    <w:div w:id="1422339052">
      <w:bodyDiv w:val="1"/>
      <w:marLeft w:val="0"/>
      <w:marRight w:val="0"/>
      <w:marTop w:val="0"/>
      <w:marBottom w:val="0"/>
      <w:divBdr>
        <w:top w:val="none" w:sz="0" w:space="0" w:color="auto"/>
        <w:left w:val="none" w:sz="0" w:space="0" w:color="auto"/>
        <w:bottom w:val="none" w:sz="0" w:space="0" w:color="auto"/>
        <w:right w:val="none" w:sz="0" w:space="0" w:color="auto"/>
      </w:divBdr>
    </w:div>
    <w:div w:id="1427919173">
      <w:bodyDiv w:val="1"/>
      <w:marLeft w:val="0"/>
      <w:marRight w:val="0"/>
      <w:marTop w:val="0"/>
      <w:marBottom w:val="0"/>
      <w:divBdr>
        <w:top w:val="none" w:sz="0" w:space="0" w:color="auto"/>
        <w:left w:val="none" w:sz="0" w:space="0" w:color="auto"/>
        <w:bottom w:val="none" w:sz="0" w:space="0" w:color="auto"/>
        <w:right w:val="none" w:sz="0" w:space="0" w:color="auto"/>
      </w:divBdr>
    </w:div>
    <w:div w:id="1433089288">
      <w:bodyDiv w:val="1"/>
      <w:marLeft w:val="0"/>
      <w:marRight w:val="0"/>
      <w:marTop w:val="0"/>
      <w:marBottom w:val="0"/>
      <w:divBdr>
        <w:top w:val="none" w:sz="0" w:space="0" w:color="auto"/>
        <w:left w:val="none" w:sz="0" w:space="0" w:color="auto"/>
        <w:bottom w:val="none" w:sz="0" w:space="0" w:color="auto"/>
        <w:right w:val="none" w:sz="0" w:space="0" w:color="auto"/>
      </w:divBdr>
    </w:div>
    <w:div w:id="1433742461">
      <w:bodyDiv w:val="1"/>
      <w:marLeft w:val="0"/>
      <w:marRight w:val="0"/>
      <w:marTop w:val="0"/>
      <w:marBottom w:val="0"/>
      <w:divBdr>
        <w:top w:val="none" w:sz="0" w:space="0" w:color="auto"/>
        <w:left w:val="none" w:sz="0" w:space="0" w:color="auto"/>
        <w:bottom w:val="none" w:sz="0" w:space="0" w:color="auto"/>
        <w:right w:val="none" w:sz="0" w:space="0" w:color="auto"/>
      </w:divBdr>
    </w:div>
    <w:div w:id="1435518681">
      <w:bodyDiv w:val="1"/>
      <w:marLeft w:val="0"/>
      <w:marRight w:val="0"/>
      <w:marTop w:val="0"/>
      <w:marBottom w:val="0"/>
      <w:divBdr>
        <w:top w:val="none" w:sz="0" w:space="0" w:color="auto"/>
        <w:left w:val="none" w:sz="0" w:space="0" w:color="auto"/>
        <w:bottom w:val="none" w:sz="0" w:space="0" w:color="auto"/>
        <w:right w:val="none" w:sz="0" w:space="0" w:color="auto"/>
      </w:divBdr>
    </w:div>
    <w:div w:id="1437018880">
      <w:bodyDiv w:val="1"/>
      <w:marLeft w:val="0"/>
      <w:marRight w:val="0"/>
      <w:marTop w:val="0"/>
      <w:marBottom w:val="0"/>
      <w:divBdr>
        <w:top w:val="none" w:sz="0" w:space="0" w:color="auto"/>
        <w:left w:val="none" w:sz="0" w:space="0" w:color="auto"/>
        <w:bottom w:val="none" w:sz="0" w:space="0" w:color="auto"/>
        <w:right w:val="none" w:sz="0" w:space="0" w:color="auto"/>
      </w:divBdr>
    </w:div>
    <w:div w:id="1438136140">
      <w:bodyDiv w:val="1"/>
      <w:marLeft w:val="0"/>
      <w:marRight w:val="0"/>
      <w:marTop w:val="0"/>
      <w:marBottom w:val="0"/>
      <w:divBdr>
        <w:top w:val="none" w:sz="0" w:space="0" w:color="auto"/>
        <w:left w:val="none" w:sz="0" w:space="0" w:color="auto"/>
        <w:bottom w:val="none" w:sz="0" w:space="0" w:color="auto"/>
        <w:right w:val="none" w:sz="0" w:space="0" w:color="auto"/>
      </w:divBdr>
    </w:div>
    <w:div w:id="1439986959">
      <w:bodyDiv w:val="1"/>
      <w:marLeft w:val="0"/>
      <w:marRight w:val="0"/>
      <w:marTop w:val="0"/>
      <w:marBottom w:val="0"/>
      <w:divBdr>
        <w:top w:val="none" w:sz="0" w:space="0" w:color="auto"/>
        <w:left w:val="none" w:sz="0" w:space="0" w:color="auto"/>
        <w:bottom w:val="none" w:sz="0" w:space="0" w:color="auto"/>
        <w:right w:val="none" w:sz="0" w:space="0" w:color="auto"/>
      </w:divBdr>
    </w:div>
    <w:div w:id="1440101837">
      <w:bodyDiv w:val="1"/>
      <w:marLeft w:val="0"/>
      <w:marRight w:val="0"/>
      <w:marTop w:val="0"/>
      <w:marBottom w:val="0"/>
      <w:divBdr>
        <w:top w:val="none" w:sz="0" w:space="0" w:color="auto"/>
        <w:left w:val="none" w:sz="0" w:space="0" w:color="auto"/>
        <w:bottom w:val="none" w:sz="0" w:space="0" w:color="auto"/>
        <w:right w:val="none" w:sz="0" w:space="0" w:color="auto"/>
      </w:divBdr>
    </w:div>
    <w:div w:id="1444572799">
      <w:bodyDiv w:val="1"/>
      <w:marLeft w:val="0"/>
      <w:marRight w:val="0"/>
      <w:marTop w:val="0"/>
      <w:marBottom w:val="0"/>
      <w:divBdr>
        <w:top w:val="none" w:sz="0" w:space="0" w:color="auto"/>
        <w:left w:val="none" w:sz="0" w:space="0" w:color="auto"/>
        <w:bottom w:val="none" w:sz="0" w:space="0" w:color="auto"/>
        <w:right w:val="none" w:sz="0" w:space="0" w:color="auto"/>
      </w:divBdr>
    </w:div>
    <w:div w:id="1445424042">
      <w:bodyDiv w:val="1"/>
      <w:marLeft w:val="0"/>
      <w:marRight w:val="0"/>
      <w:marTop w:val="0"/>
      <w:marBottom w:val="0"/>
      <w:divBdr>
        <w:top w:val="none" w:sz="0" w:space="0" w:color="auto"/>
        <w:left w:val="none" w:sz="0" w:space="0" w:color="auto"/>
        <w:bottom w:val="none" w:sz="0" w:space="0" w:color="auto"/>
        <w:right w:val="none" w:sz="0" w:space="0" w:color="auto"/>
      </w:divBdr>
    </w:div>
    <w:div w:id="1446457618">
      <w:bodyDiv w:val="1"/>
      <w:marLeft w:val="0"/>
      <w:marRight w:val="0"/>
      <w:marTop w:val="0"/>
      <w:marBottom w:val="0"/>
      <w:divBdr>
        <w:top w:val="none" w:sz="0" w:space="0" w:color="auto"/>
        <w:left w:val="none" w:sz="0" w:space="0" w:color="auto"/>
        <w:bottom w:val="none" w:sz="0" w:space="0" w:color="auto"/>
        <w:right w:val="none" w:sz="0" w:space="0" w:color="auto"/>
      </w:divBdr>
    </w:div>
    <w:div w:id="1450977752">
      <w:bodyDiv w:val="1"/>
      <w:marLeft w:val="0"/>
      <w:marRight w:val="0"/>
      <w:marTop w:val="0"/>
      <w:marBottom w:val="0"/>
      <w:divBdr>
        <w:top w:val="none" w:sz="0" w:space="0" w:color="auto"/>
        <w:left w:val="none" w:sz="0" w:space="0" w:color="auto"/>
        <w:bottom w:val="none" w:sz="0" w:space="0" w:color="auto"/>
        <w:right w:val="none" w:sz="0" w:space="0" w:color="auto"/>
      </w:divBdr>
    </w:div>
    <w:div w:id="1451584608">
      <w:bodyDiv w:val="1"/>
      <w:marLeft w:val="0"/>
      <w:marRight w:val="0"/>
      <w:marTop w:val="0"/>
      <w:marBottom w:val="0"/>
      <w:divBdr>
        <w:top w:val="none" w:sz="0" w:space="0" w:color="auto"/>
        <w:left w:val="none" w:sz="0" w:space="0" w:color="auto"/>
        <w:bottom w:val="none" w:sz="0" w:space="0" w:color="auto"/>
        <w:right w:val="none" w:sz="0" w:space="0" w:color="auto"/>
      </w:divBdr>
    </w:div>
    <w:div w:id="1452554133">
      <w:bodyDiv w:val="1"/>
      <w:marLeft w:val="0"/>
      <w:marRight w:val="0"/>
      <w:marTop w:val="0"/>
      <w:marBottom w:val="0"/>
      <w:divBdr>
        <w:top w:val="none" w:sz="0" w:space="0" w:color="auto"/>
        <w:left w:val="none" w:sz="0" w:space="0" w:color="auto"/>
        <w:bottom w:val="none" w:sz="0" w:space="0" w:color="auto"/>
        <w:right w:val="none" w:sz="0" w:space="0" w:color="auto"/>
      </w:divBdr>
    </w:div>
    <w:div w:id="1454445710">
      <w:bodyDiv w:val="1"/>
      <w:marLeft w:val="0"/>
      <w:marRight w:val="0"/>
      <w:marTop w:val="0"/>
      <w:marBottom w:val="0"/>
      <w:divBdr>
        <w:top w:val="none" w:sz="0" w:space="0" w:color="auto"/>
        <w:left w:val="none" w:sz="0" w:space="0" w:color="auto"/>
        <w:bottom w:val="none" w:sz="0" w:space="0" w:color="auto"/>
        <w:right w:val="none" w:sz="0" w:space="0" w:color="auto"/>
      </w:divBdr>
    </w:div>
    <w:div w:id="1455366694">
      <w:bodyDiv w:val="1"/>
      <w:marLeft w:val="0"/>
      <w:marRight w:val="0"/>
      <w:marTop w:val="0"/>
      <w:marBottom w:val="0"/>
      <w:divBdr>
        <w:top w:val="none" w:sz="0" w:space="0" w:color="auto"/>
        <w:left w:val="none" w:sz="0" w:space="0" w:color="auto"/>
        <w:bottom w:val="none" w:sz="0" w:space="0" w:color="auto"/>
        <w:right w:val="none" w:sz="0" w:space="0" w:color="auto"/>
      </w:divBdr>
    </w:div>
    <w:div w:id="1456944447">
      <w:bodyDiv w:val="1"/>
      <w:marLeft w:val="0"/>
      <w:marRight w:val="0"/>
      <w:marTop w:val="0"/>
      <w:marBottom w:val="0"/>
      <w:divBdr>
        <w:top w:val="none" w:sz="0" w:space="0" w:color="auto"/>
        <w:left w:val="none" w:sz="0" w:space="0" w:color="auto"/>
        <w:bottom w:val="none" w:sz="0" w:space="0" w:color="auto"/>
        <w:right w:val="none" w:sz="0" w:space="0" w:color="auto"/>
      </w:divBdr>
      <w:divsChild>
        <w:div w:id="534193183">
          <w:marLeft w:val="0"/>
          <w:marRight w:val="0"/>
          <w:marTop w:val="0"/>
          <w:marBottom w:val="368"/>
          <w:divBdr>
            <w:top w:val="none" w:sz="0" w:space="0" w:color="auto"/>
            <w:left w:val="none" w:sz="0" w:space="0" w:color="auto"/>
            <w:bottom w:val="none" w:sz="0" w:space="0" w:color="auto"/>
            <w:right w:val="none" w:sz="0" w:space="0" w:color="auto"/>
          </w:divBdr>
        </w:div>
      </w:divsChild>
    </w:div>
    <w:div w:id="1459060202">
      <w:bodyDiv w:val="1"/>
      <w:marLeft w:val="0"/>
      <w:marRight w:val="0"/>
      <w:marTop w:val="0"/>
      <w:marBottom w:val="0"/>
      <w:divBdr>
        <w:top w:val="none" w:sz="0" w:space="0" w:color="auto"/>
        <w:left w:val="none" w:sz="0" w:space="0" w:color="auto"/>
        <w:bottom w:val="none" w:sz="0" w:space="0" w:color="auto"/>
        <w:right w:val="none" w:sz="0" w:space="0" w:color="auto"/>
      </w:divBdr>
    </w:div>
    <w:div w:id="1462768482">
      <w:bodyDiv w:val="1"/>
      <w:marLeft w:val="0"/>
      <w:marRight w:val="0"/>
      <w:marTop w:val="0"/>
      <w:marBottom w:val="0"/>
      <w:divBdr>
        <w:top w:val="none" w:sz="0" w:space="0" w:color="auto"/>
        <w:left w:val="none" w:sz="0" w:space="0" w:color="auto"/>
        <w:bottom w:val="none" w:sz="0" w:space="0" w:color="auto"/>
        <w:right w:val="none" w:sz="0" w:space="0" w:color="auto"/>
      </w:divBdr>
    </w:div>
    <w:div w:id="1462917860">
      <w:bodyDiv w:val="1"/>
      <w:marLeft w:val="0"/>
      <w:marRight w:val="0"/>
      <w:marTop w:val="0"/>
      <w:marBottom w:val="0"/>
      <w:divBdr>
        <w:top w:val="none" w:sz="0" w:space="0" w:color="auto"/>
        <w:left w:val="none" w:sz="0" w:space="0" w:color="auto"/>
        <w:bottom w:val="none" w:sz="0" w:space="0" w:color="auto"/>
        <w:right w:val="none" w:sz="0" w:space="0" w:color="auto"/>
      </w:divBdr>
    </w:div>
    <w:div w:id="1464348372">
      <w:bodyDiv w:val="1"/>
      <w:marLeft w:val="0"/>
      <w:marRight w:val="0"/>
      <w:marTop w:val="0"/>
      <w:marBottom w:val="0"/>
      <w:divBdr>
        <w:top w:val="none" w:sz="0" w:space="0" w:color="auto"/>
        <w:left w:val="none" w:sz="0" w:space="0" w:color="auto"/>
        <w:bottom w:val="none" w:sz="0" w:space="0" w:color="auto"/>
        <w:right w:val="none" w:sz="0" w:space="0" w:color="auto"/>
      </w:divBdr>
    </w:div>
    <w:div w:id="1469979892">
      <w:bodyDiv w:val="1"/>
      <w:marLeft w:val="0"/>
      <w:marRight w:val="0"/>
      <w:marTop w:val="0"/>
      <w:marBottom w:val="0"/>
      <w:divBdr>
        <w:top w:val="none" w:sz="0" w:space="0" w:color="auto"/>
        <w:left w:val="none" w:sz="0" w:space="0" w:color="auto"/>
        <w:bottom w:val="none" w:sz="0" w:space="0" w:color="auto"/>
        <w:right w:val="none" w:sz="0" w:space="0" w:color="auto"/>
      </w:divBdr>
    </w:div>
    <w:div w:id="1476995137">
      <w:bodyDiv w:val="1"/>
      <w:marLeft w:val="0"/>
      <w:marRight w:val="0"/>
      <w:marTop w:val="0"/>
      <w:marBottom w:val="0"/>
      <w:divBdr>
        <w:top w:val="none" w:sz="0" w:space="0" w:color="auto"/>
        <w:left w:val="none" w:sz="0" w:space="0" w:color="auto"/>
        <w:bottom w:val="none" w:sz="0" w:space="0" w:color="auto"/>
        <w:right w:val="none" w:sz="0" w:space="0" w:color="auto"/>
      </w:divBdr>
    </w:div>
    <w:div w:id="1477525744">
      <w:bodyDiv w:val="1"/>
      <w:marLeft w:val="0"/>
      <w:marRight w:val="0"/>
      <w:marTop w:val="0"/>
      <w:marBottom w:val="0"/>
      <w:divBdr>
        <w:top w:val="none" w:sz="0" w:space="0" w:color="auto"/>
        <w:left w:val="none" w:sz="0" w:space="0" w:color="auto"/>
        <w:bottom w:val="none" w:sz="0" w:space="0" w:color="auto"/>
        <w:right w:val="none" w:sz="0" w:space="0" w:color="auto"/>
      </w:divBdr>
    </w:div>
    <w:div w:id="1479147908">
      <w:bodyDiv w:val="1"/>
      <w:marLeft w:val="0"/>
      <w:marRight w:val="0"/>
      <w:marTop w:val="0"/>
      <w:marBottom w:val="0"/>
      <w:divBdr>
        <w:top w:val="none" w:sz="0" w:space="0" w:color="auto"/>
        <w:left w:val="none" w:sz="0" w:space="0" w:color="auto"/>
        <w:bottom w:val="none" w:sz="0" w:space="0" w:color="auto"/>
        <w:right w:val="none" w:sz="0" w:space="0" w:color="auto"/>
      </w:divBdr>
    </w:div>
    <w:div w:id="1482849637">
      <w:bodyDiv w:val="1"/>
      <w:marLeft w:val="0"/>
      <w:marRight w:val="0"/>
      <w:marTop w:val="0"/>
      <w:marBottom w:val="0"/>
      <w:divBdr>
        <w:top w:val="none" w:sz="0" w:space="0" w:color="auto"/>
        <w:left w:val="none" w:sz="0" w:space="0" w:color="auto"/>
        <w:bottom w:val="none" w:sz="0" w:space="0" w:color="auto"/>
        <w:right w:val="none" w:sz="0" w:space="0" w:color="auto"/>
      </w:divBdr>
    </w:div>
    <w:div w:id="1484395966">
      <w:bodyDiv w:val="1"/>
      <w:marLeft w:val="0"/>
      <w:marRight w:val="0"/>
      <w:marTop w:val="0"/>
      <w:marBottom w:val="0"/>
      <w:divBdr>
        <w:top w:val="none" w:sz="0" w:space="0" w:color="auto"/>
        <w:left w:val="none" w:sz="0" w:space="0" w:color="auto"/>
        <w:bottom w:val="none" w:sz="0" w:space="0" w:color="auto"/>
        <w:right w:val="none" w:sz="0" w:space="0" w:color="auto"/>
      </w:divBdr>
    </w:div>
    <w:div w:id="1486120808">
      <w:bodyDiv w:val="1"/>
      <w:marLeft w:val="0"/>
      <w:marRight w:val="0"/>
      <w:marTop w:val="0"/>
      <w:marBottom w:val="0"/>
      <w:divBdr>
        <w:top w:val="none" w:sz="0" w:space="0" w:color="auto"/>
        <w:left w:val="none" w:sz="0" w:space="0" w:color="auto"/>
        <w:bottom w:val="none" w:sz="0" w:space="0" w:color="auto"/>
        <w:right w:val="none" w:sz="0" w:space="0" w:color="auto"/>
      </w:divBdr>
    </w:div>
    <w:div w:id="1487362649">
      <w:bodyDiv w:val="1"/>
      <w:marLeft w:val="0"/>
      <w:marRight w:val="0"/>
      <w:marTop w:val="0"/>
      <w:marBottom w:val="0"/>
      <w:divBdr>
        <w:top w:val="none" w:sz="0" w:space="0" w:color="auto"/>
        <w:left w:val="none" w:sz="0" w:space="0" w:color="auto"/>
        <w:bottom w:val="none" w:sz="0" w:space="0" w:color="auto"/>
        <w:right w:val="none" w:sz="0" w:space="0" w:color="auto"/>
      </w:divBdr>
    </w:div>
    <w:div w:id="1489446326">
      <w:bodyDiv w:val="1"/>
      <w:marLeft w:val="0"/>
      <w:marRight w:val="0"/>
      <w:marTop w:val="0"/>
      <w:marBottom w:val="0"/>
      <w:divBdr>
        <w:top w:val="none" w:sz="0" w:space="0" w:color="auto"/>
        <w:left w:val="none" w:sz="0" w:space="0" w:color="auto"/>
        <w:bottom w:val="none" w:sz="0" w:space="0" w:color="auto"/>
        <w:right w:val="none" w:sz="0" w:space="0" w:color="auto"/>
      </w:divBdr>
    </w:div>
    <w:div w:id="1489900303">
      <w:bodyDiv w:val="1"/>
      <w:marLeft w:val="0"/>
      <w:marRight w:val="0"/>
      <w:marTop w:val="0"/>
      <w:marBottom w:val="0"/>
      <w:divBdr>
        <w:top w:val="none" w:sz="0" w:space="0" w:color="auto"/>
        <w:left w:val="none" w:sz="0" w:space="0" w:color="auto"/>
        <w:bottom w:val="none" w:sz="0" w:space="0" w:color="auto"/>
        <w:right w:val="none" w:sz="0" w:space="0" w:color="auto"/>
      </w:divBdr>
    </w:div>
    <w:div w:id="1492259377">
      <w:bodyDiv w:val="1"/>
      <w:marLeft w:val="0"/>
      <w:marRight w:val="0"/>
      <w:marTop w:val="0"/>
      <w:marBottom w:val="0"/>
      <w:divBdr>
        <w:top w:val="none" w:sz="0" w:space="0" w:color="auto"/>
        <w:left w:val="none" w:sz="0" w:space="0" w:color="auto"/>
        <w:bottom w:val="none" w:sz="0" w:space="0" w:color="auto"/>
        <w:right w:val="none" w:sz="0" w:space="0" w:color="auto"/>
      </w:divBdr>
    </w:div>
    <w:div w:id="1494486067">
      <w:bodyDiv w:val="1"/>
      <w:marLeft w:val="0"/>
      <w:marRight w:val="0"/>
      <w:marTop w:val="0"/>
      <w:marBottom w:val="0"/>
      <w:divBdr>
        <w:top w:val="none" w:sz="0" w:space="0" w:color="auto"/>
        <w:left w:val="none" w:sz="0" w:space="0" w:color="auto"/>
        <w:bottom w:val="none" w:sz="0" w:space="0" w:color="auto"/>
        <w:right w:val="none" w:sz="0" w:space="0" w:color="auto"/>
      </w:divBdr>
    </w:div>
    <w:div w:id="1495995004">
      <w:bodyDiv w:val="1"/>
      <w:marLeft w:val="0"/>
      <w:marRight w:val="0"/>
      <w:marTop w:val="0"/>
      <w:marBottom w:val="0"/>
      <w:divBdr>
        <w:top w:val="none" w:sz="0" w:space="0" w:color="auto"/>
        <w:left w:val="none" w:sz="0" w:space="0" w:color="auto"/>
        <w:bottom w:val="none" w:sz="0" w:space="0" w:color="auto"/>
        <w:right w:val="none" w:sz="0" w:space="0" w:color="auto"/>
      </w:divBdr>
    </w:div>
    <w:div w:id="1500003340">
      <w:bodyDiv w:val="1"/>
      <w:marLeft w:val="0"/>
      <w:marRight w:val="0"/>
      <w:marTop w:val="0"/>
      <w:marBottom w:val="0"/>
      <w:divBdr>
        <w:top w:val="none" w:sz="0" w:space="0" w:color="auto"/>
        <w:left w:val="none" w:sz="0" w:space="0" w:color="auto"/>
        <w:bottom w:val="none" w:sz="0" w:space="0" w:color="auto"/>
        <w:right w:val="none" w:sz="0" w:space="0" w:color="auto"/>
      </w:divBdr>
    </w:div>
    <w:div w:id="1503424198">
      <w:bodyDiv w:val="1"/>
      <w:marLeft w:val="0"/>
      <w:marRight w:val="0"/>
      <w:marTop w:val="0"/>
      <w:marBottom w:val="0"/>
      <w:divBdr>
        <w:top w:val="none" w:sz="0" w:space="0" w:color="auto"/>
        <w:left w:val="none" w:sz="0" w:space="0" w:color="auto"/>
        <w:bottom w:val="none" w:sz="0" w:space="0" w:color="auto"/>
        <w:right w:val="none" w:sz="0" w:space="0" w:color="auto"/>
      </w:divBdr>
    </w:div>
    <w:div w:id="1505243221">
      <w:bodyDiv w:val="1"/>
      <w:marLeft w:val="0"/>
      <w:marRight w:val="0"/>
      <w:marTop w:val="0"/>
      <w:marBottom w:val="0"/>
      <w:divBdr>
        <w:top w:val="none" w:sz="0" w:space="0" w:color="auto"/>
        <w:left w:val="none" w:sz="0" w:space="0" w:color="auto"/>
        <w:bottom w:val="none" w:sz="0" w:space="0" w:color="auto"/>
        <w:right w:val="none" w:sz="0" w:space="0" w:color="auto"/>
      </w:divBdr>
    </w:div>
    <w:div w:id="1507397895">
      <w:bodyDiv w:val="1"/>
      <w:marLeft w:val="0"/>
      <w:marRight w:val="0"/>
      <w:marTop w:val="0"/>
      <w:marBottom w:val="0"/>
      <w:divBdr>
        <w:top w:val="none" w:sz="0" w:space="0" w:color="auto"/>
        <w:left w:val="none" w:sz="0" w:space="0" w:color="auto"/>
        <w:bottom w:val="none" w:sz="0" w:space="0" w:color="auto"/>
        <w:right w:val="none" w:sz="0" w:space="0" w:color="auto"/>
      </w:divBdr>
    </w:div>
    <w:div w:id="1507478788">
      <w:bodyDiv w:val="1"/>
      <w:marLeft w:val="0"/>
      <w:marRight w:val="0"/>
      <w:marTop w:val="0"/>
      <w:marBottom w:val="0"/>
      <w:divBdr>
        <w:top w:val="none" w:sz="0" w:space="0" w:color="auto"/>
        <w:left w:val="none" w:sz="0" w:space="0" w:color="auto"/>
        <w:bottom w:val="none" w:sz="0" w:space="0" w:color="auto"/>
        <w:right w:val="none" w:sz="0" w:space="0" w:color="auto"/>
      </w:divBdr>
    </w:div>
    <w:div w:id="1507943031">
      <w:bodyDiv w:val="1"/>
      <w:marLeft w:val="0"/>
      <w:marRight w:val="0"/>
      <w:marTop w:val="0"/>
      <w:marBottom w:val="0"/>
      <w:divBdr>
        <w:top w:val="none" w:sz="0" w:space="0" w:color="auto"/>
        <w:left w:val="none" w:sz="0" w:space="0" w:color="auto"/>
        <w:bottom w:val="none" w:sz="0" w:space="0" w:color="auto"/>
        <w:right w:val="none" w:sz="0" w:space="0" w:color="auto"/>
      </w:divBdr>
    </w:div>
    <w:div w:id="1508712955">
      <w:bodyDiv w:val="1"/>
      <w:marLeft w:val="0"/>
      <w:marRight w:val="0"/>
      <w:marTop w:val="0"/>
      <w:marBottom w:val="0"/>
      <w:divBdr>
        <w:top w:val="none" w:sz="0" w:space="0" w:color="auto"/>
        <w:left w:val="none" w:sz="0" w:space="0" w:color="auto"/>
        <w:bottom w:val="none" w:sz="0" w:space="0" w:color="auto"/>
        <w:right w:val="none" w:sz="0" w:space="0" w:color="auto"/>
      </w:divBdr>
    </w:div>
    <w:div w:id="1508905716">
      <w:bodyDiv w:val="1"/>
      <w:marLeft w:val="0"/>
      <w:marRight w:val="0"/>
      <w:marTop w:val="0"/>
      <w:marBottom w:val="0"/>
      <w:divBdr>
        <w:top w:val="none" w:sz="0" w:space="0" w:color="auto"/>
        <w:left w:val="none" w:sz="0" w:space="0" w:color="auto"/>
        <w:bottom w:val="none" w:sz="0" w:space="0" w:color="auto"/>
        <w:right w:val="none" w:sz="0" w:space="0" w:color="auto"/>
      </w:divBdr>
    </w:div>
    <w:div w:id="1513572915">
      <w:bodyDiv w:val="1"/>
      <w:marLeft w:val="0"/>
      <w:marRight w:val="0"/>
      <w:marTop w:val="0"/>
      <w:marBottom w:val="0"/>
      <w:divBdr>
        <w:top w:val="none" w:sz="0" w:space="0" w:color="auto"/>
        <w:left w:val="none" w:sz="0" w:space="0" w:color="auto"/>
        <w:bottom w:val="none" w:sz="0" w:space="0" w:color="auto"/>
        <w:right w:val="none" w:sz="0" w:space="0" w:color="auto"/>
      </w:divBdr>
    </w:div>
    <w:div w:id="1514345661">
      <w:bodyDiv w:val="1"/>
      <w:marLeft w:val="0"/>
      <w:marRight w:val="0"/>
      <w:marTop w:val="0"/>
      <w:marBottom w:val="0"/>
      <w:divBdr>
        <w:top w:val="none" w:sz="0" w:space="0" w:color="auto"/>
        <w:left w:val="none" w:sz="0" w:space="0" w:color="auto"/>
        <w:bottom w:val="none" w:sz="0" w:space="0" w:color="auto"/>
        <w:right w:val="none" w:sz="0" w:space="0" w:color="auto"/>
      </w:divBdr>
    </w:div>
    <w:div w:id="1519927120">
      <w:bodyDiv w:val="1"/>
      <w:marLeft w:val="0"/>
      <w:marRight w:val="0"/>
      <w:marTop w:val="0"/>
      <w:marBottom w:val="0"/>
      <w:divBdr>
        <w:top w:val="none" w:sz="0" w:space="0" w:color="auto"/>
        <w:left w:val="none" w:sz="0" w:space="0" w:color="auto"/>
        <w:bottom w:val="none" w:sz="0" w:space="0" w:color="auto"/>
        <w:right w:val="none" w:sz="0" w:space="0" w:color="auto"/>
      </w:divBdr>
    </w:div>
    <w:div w:id="1520122682">
      <w:bodyDiv w:val="1"/>
      <w:marLeft w:val="0"/>
      <w:marRight w:val="0"/>
      <w:marTop w:val="0"/>
      <w:marBottom w:val="0"/>
      <w:divBdr>
        <w:top w:val="none" w:sz="0" w:space="0" w:color="auto"/>
        <w:left w:val="none" w:sz="0" w:space="0" w:color="auto"/>
        <w:bottom w:val="none" w:sz="0" w:space="0" w:color="auto"/>
        <w:right w:val="none" w:sz="0" w:space="0" w:color="auto"/>
      </w:divBdr>
    </w:div>
    <w:div w:id="1522739902">
      <w:bodyDiv w:val="1"/>
      <w:marLeft w:val="0"/>
      <w:marRight w:val="0"/>
      <w:marTop w:val="0"/>
      <w:marBottom w:val="0"/>
      <w:divBdr>
        <w:top w:val="none" w:sz="0" w:space="0" w:color="auto"/>
        <w:left w:val="none" w:sz="0" w:space="0" w:color="auto"/>
        <w:bottom w:val="none" w:sz="0" w:space="0" w:color="auto"/>
        <w:right w:val="none" w:sz="0" w:space="0" w:color="auto"/>
      </w:divBdr>
    </w:div>
    <w:div w:id="1522940255">
      <w:bodyDiv w:val="1"/>
      <w:marLeft w:val="0"/>
      <w:marRight w:val="0"/>
      <w:marTop w:val="0"/>
      <w:marBottom w:val="0"/>
      <w:divBdr>
        <w:top w:val="none" w:sz="0" w:space="0" w:color="auto"/>
        <w:left w:val="none" w:sz="0" w:space="0" w:color="auto"/>
        <w:bottom w:val="none" w:sz="0" w:space="0" w:color="auto"/>
        <w:right w:val="none" w:sz="0" w:space="0" w:color="auto"/>
      </w:divBdr>
    </w:div>
    <w:div w:id="1526863215">
      <w:bodyDiv w:val="1"/>
      <w:marLeft w:val="0"/>
      <w:marRight w:val="0"/>
      <w:marTop w:val="0"/>
      <w:marBottom w:val="0"/>
      <w:divBdr>
        <w:top w:val="none" w:sz="0" w:space="0" w:color="auto"/>
        <w:left w:val="none" w:sz="0" w:space="0" w:color="auto"/>
        <w:bottom w:val="none" w:sz="0" w:space="0" w:color="auto"/>
        <w:right w:val="none" w:sz="0" w:space="0" w:color="auto"/>
      </w:divBdr>
    </w:div>
    <w:div w:id="1527519810">
      <w:bodyDiv w:val="1"/>
      <w:marLeft w:val="0"/>
      <w:marRight w:val="0"/>
      <w:marTop w:val="0"/>
      <w:marBottom w:val="0"/>
      <w:divBdr>
        <w:top w:val="none" w:sz="0" w:space="0" w:color="auto"/>
        <w:left w:val="none" w:sz="0" w:space="0" w:color="auto"/>
        <w:bottom w:val="none" w:sz="0" w:space="0" w:color="auto"/>
        <w:right w:val="none" w:sz="0" w:space="0" w:color="auto"/>
      </w:divBdr>
      <w:divsChild>
        <w:div w:id="1872957804">
          <w:marLeft w:val="0"/>
          <w:marRight w:val="0"/>
          <w:marTop w:val="0"/>
          <w:marBottom w:val="0"/>
          <w:divBdr>
            <w:top w:val="none" w:sz="0" w:space="0" w:color="auto"/>
            <w:left w:val="none" w:sz="0" w:space="0" w:color="auto"/>
            <w:bottom w:val="none" w:sz="0" w:space="0" w:color="auto"/>
            <w:right w:val="none" w:sz="0" w:space="0" w:color="auto"/>
          </w:divBdr>
          <w:divsChild>
            <w:div w:id="1944681523">
              <w:marLeft w:val="0"/>
              <w:marRight w:val="0"/>
              <w:marTop w:val="0"/>
              <w:marBottom w:val="0"/>
              <w:divBdr>
                <w:top w:val="none" w:sz="0" w:space="0" w:color="auto"/>
                <w:left w:val="none" w:sz="0" w:space="0" w:color="auto"/>
                <w:bottom w:val="none" w:sz="0" w:space="0" w:color="auto"/>
                <w:right w:val="none" w:sz="0" w:space="0" w:color="auto"/>
              </w:divBdr>
              <w:divsChild>
                <w:div w:id="135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2095">
      <w:bodyDiv w:val="1"/>
      <w:marLeft w:val="0"/>
      <w:marRight w:val="0"/>
      <w:marTop w:val="0"/>
      <w:marBottom w:val="0"/>
      <w:divBdr>
        <w:top w:val="none" w:sz="0" w:space="0" w:color="auto"/>
        <w:left w:val="none" w:sz="0" w:space="0" w:color="auto"/>
        <w:bottom w:val="none" w:sz="0" w:space="0" w:color="auto"/>
        <w:right w:val="none" w:sz="0" w:space="0" w:color="auto"/>
      </w:divBdr>
    </w:div>
    <w:div w:id="1531258208">
      <w:bodyDiv w:val="1"/>
      <w:marLeft w:val="0"/>
      <w:marRight w:val="0"/>
      <w:marTop w:val="0"/>
      <w:marBottom w:val="0"/>
      <w:divBdr>
        <w:top w:val="none" w:sz="0" w:space="0" w:color="auto"/>
        <w:left w:val="none" w:sz="0" w:space="0" w:color="auto"/>
        <w:bottom w:val="none" w:sz="0" w:space="0" w:color="auto"/>
        <w:right w:val="none" w:sz="0" w:space="0" w:color="auto"/>
      </w:divBdr>
    </w:div>
    <w:div w:id="1531650379">
      <w:bodyDiv w:val="1"/>
      <w:marLeft w:val="0"/>
      <w:marRight w:val="0"/>
      <w:marTop w:val="0"/>
      <w:marBottom w:val="0"/>
      <w:divBdr>
        <w:top w:val="none" w:sz="0" w:space="0" w:color="auto"/>
        <w:left w:val="none" w:sz="0" w:space="0" w:color="auto"/>
        <w:bottom w:val="none" w:sz="0" w:space="0" w:color="auto"/>
        <w:right w:val="none" w:sz="0" w:space="0" w:color="auto"/>
      </w:divBdr>
    </w:div>
    <w:div w:id="1534806798">
      <w:bodyDiv w:val="1"/>
      <w:marLeft w:val="0"/>
      <w:marRight w:val="0"/>
      <w:marTop w:val="0"/>
      <w:marBottom w:val="0"/>
      <w:divBdr>
        <w:top w:val="none" w:sz="0" w:space="0" w:color="auto"/>
        <w:left w:val="none" w:sz="0" w:space="0" w:color="auto"/>
        <w:bottom w:val="none" w:sz="0" w:space="0" w:color="auto"/>
        <w:right w:val="none" w:sz="0" w:space="0" w:color="auto"/>
      </w:divBdr>
    </w:div>
    <w:div w:id="1536848343">
      <w:bodyDiv w:val="1"/>
      <w:marLeft w:val="0"/>
      <w:marRight w:val="0"/>
      <w:marTop w:val="0"/>
      <w:marBottom w:val="0"/>
      <w:divBdr>
        <w:top w:val="none" w:sz="0" w:space="0" w:color="auto"/>
        <w:left w:val="none" w:sz="0" w:space="0" w:color="auto"/>
        <w:bottom w:val="none" w:sz="0" w:space="0" w:color="auto"/>
        <w:right w:val="none" w:sz="0" w:space="0" w:color="auto"/>
      </w:divBdr>
    </w:div>
    <w:div w:id="1538545886">
      <w:bodyDiv w:val="1"/>
      <w:marLeft w:val="0"/>
      <w:marRight w:val="0"/>
      <w:marTop w:val="0"/>
      <w:marBottom w:val="0"/>
      <w:divBdr>
        <w:top w:val="none" w:sz="0" w:space="0" w:color="auto"/>
        <w:left w:val="none" w:sz="0" w:space="0" w:color="auto"/>
        <w:bottom w:val="none" w:sz="0" w:space="0" w:color="auto"/>
        <w:right w:val="none" w:sz="0" w:space="0" w:color="auto"/>
      </w:divBdr>
    </w:div>
    <w:div w:id="1538737286">
      <w:bodyDiv w:val="1"/>
      <w:marLeft w:val="0"/>
      <w:marRight w:val="0"/>
      <w:marTop w:val="0"/>
      <w:marBottom w:val="0"/>
      <w:divBdr>
        <w:top w:val="none" w:sz="0" w:space="0" w:color="auto"/>
        <w:left w:val="none" w:sz="0" w:space="0" w:color="auto"/>
        <w:bottom w:val="none" w:sz="0" w:space="0" w:color="auto"/>
        <w:right w:val="none" w:sz="0" w:space="0" w:color="auto"/>
      </w:divBdr>
    </w:div>
    <w:div w:id="1538817658">
      <w:bodyDiv w:val="1"/>
      <w:marLeft w:val="0"/>
      <w:marRight w:val="0"/>
      <w:marTop w:val="0"/>
      <w:marBottom w:val="0"/>
      <w:divBdr>
        <w:top w:val="none" w:sz="0" w:space="0" w:color="auto"/>
        <w:left w:val="none" w:sz="0" w:space="0" w:color="auto"/>
        <w:bottom w:val="none" w:sz="0" w:space="0" w:color="auto"/>
        <w:right w:val="none" w:sz="0" w:space="0" w:color="auto"/>
      </w:divBdr>
    </w:div>
    <w:div w:id="1539706040">
      <w:bodyDiv w:val="1"/>
      <w:marLeft w:val="0"/>
      <w:marRight w:val="0"/>
      <w:marTop w:val="0"/>
      <w:marBottom w:val="0"/>
      <w:divBdr>
        <w:top w:val="none" w:sz="0" w:space="0" w:color="auto"/>
        <w:left w:val="none" w:sz="0" w:space="0" w:color="auto"/>
        <w:bottom w:val="none" w:sz="0" w:space="0" w:color="auto"/>
        <w:right w:val="none" w:sz="0" w:space="0" w:color="auto"/>
      </w:divBdr>
    </w:div>
    <w:div w:id="1540555068">
      <w:bodyDiv w:val="1"/>
      <w:marLeft w:val="0"/>
      <w:marRight w:val="0"/>
      <w:marTop w:val="0"/>
      <w:marBottom w:val="0"/>
      <w:divBdr>
        <w:top w:val="none" w:sz="0" w:space="0" w:color="auto"/>
        <w:left w:val="none" w:sz="0" w:space="0" w:color="auto"/>
        <w:bottom w:val="none" w:sz="0" w:space="0" w:color="auto"/>
        <w:right w:val="none" w:sz="0" w:space="0" w:color="auto"/>
      </w:divBdr>
    </w:div>
    <w:div w:id="1546411000">
      <w:bodyDiv w:val="1"/>
      <w:marLeft w:val="0"/>
      <w:marRight w:val="0"/>
      <w:marTop w:val="0"/>
      <w:marBottom w:val="0"/>
      <w:divBdr>
        <w:top w:val="none" w:sz="0" w:space="0" w:color="auto"/>
        <w:left w:val="none" w:sz="0" w:space="0" w:color="auto"/>
        <w:bottom w:val="none" w:sz="0" w:space="0" w:color="auto"/>
        <w:right w:val="none" w:sz="0" w:space="0" w:color="auto"/>
      </w:divBdr>
    </w:div>
    <w:div w:id="1546986304">
      <w:bodyDiv w:val="1"/>
      <w:marLeft w:val="0"/>
      <w:marRight w:val="0"/>
      <w:marTop w:val="0"/>
      <w:marBottom w:val="0"/>
      <w:divBdr>
        <w:top w:val="none" w:sz="0" w:space="0" w:color="auto"/>
        <w:left w:val="none" w:sz="0" w:space="0" w:color="auto"/>
        <w:bottom w:val="none" w:sz="0" w:space="0" w:color="auto"/>
        <w:right w:val="none" w:sz="0" w:space="0" w:color="auto"/>
      </w:divBdr>
    </w:div>
    <w:div w:id="1547713609">
      <w:bodyDiv w:val="1"/>
      <w:marLeft w:val="0"/>
      <w:marRight w:val="0"/>
      <w:marTop w:val="0"/>
      <w:marBottom w:val="0"/>
      <w:divBdr>
        <w:top w:val="none" w:sz="0" w:space="0" w:color="auto"/>
        <w:left w:val="none" w:sz="0" w:space="0" w:color="auto"/>
        <w:bottom w:val="none" w:sz="0" w:space="0" w:color="auto"/>
        <w:right w:val="none" w:sz="0" w:space="0" w:color="auto"/>
      </w:divBdr>
    </w:div>
    <w:div w:id="1550846396">
      <w:bodyDiv w:val="1"/>
      <w:marLeft w:val="0"/>
      <w:marRight w:val="0"/>
      <w:marTop w:val="0"/>
      <w:marBottom w:val="0"/>
      <w:divBdr>
        <w:top w:val="none" w:sz="0" w:space="0" w:color="auto"/>
        <w:left w:val="none" w:sz="0" w:space="0" w:color="auto"/>
        <w:bottom w:val="none" w:sz="0" w:space="0" w:color="auto"/>
        <w:right w:val="none" w:sz="0" w:space="0" w:color="auto"/>
      </w:divBdr>
    </w:div>
    <w:div w:id="1551072459">
      <w:bodyDiv w:val="1"/>
      <w:marLeft w:val="0"/>
      <w:marRight w:val="0"/>
      <w:marTop w:val="0"/>
      <w:marBottom w:val="0"/>
      <w:divBdr>
        <w:top w:val="none" w:sz="0" w:space="0" w:color="auto"/>
        <w:left w:val="none" w:sz="0" w:space="0" w:color="auto"/>
        <w:bottom w:val="none" w:sz="0" w:space="0" w:color="auto"/>
        <w:right w:val="none" w:sz="0" w:space="0" w:color="auto"/>
      </w:divBdr>
    </w:div>
    <w:div w:id="1552571021">
      <w:bodyDiv w:val="1"/>
      <w:marLeft w:val="0"/>
      <w:marRight w:val="0"/>
      <w:marTop w:val="0"/>
      <w:marBottom w:val="0"/>
      <w:divBdr>
        <w:top w:val="none" w:sz="0" w:space="0" w:color="auto"/>
        <w:left w:val="none" w:sz="0" w:space="0" w:color="auto"/>
        <w:bottom w:val="none" w:sz="0" w:space="0" w:color="auto"/>
        <w:right w:val="none" w:sz="0" w:space="0" w:color="auto"/>
      </w:divBdr>
    </w:div>
    <w:div w:id="1555894156">
      <w:bodyDiv w:val="1"/>
      <w:marLeft w:val="0"/>
      <w:marRight w:val="0"/>
      <w:marTop w:val="0"/>
      <w:marBottom w:val="0"/>
      <w:divBdr>
        <w:top w:val="none" w:sz="0" w:space="0" w:color="auto"/>
        <w:left w:val="none" w:sz="0" w:space="0" w:color="auto"/>
        <w:bottom w:val="none" w:sz="0" w:space="0" w:color="auto"/>
        <w:right w:val="none" w:sz="0" w:space="0" w:color="auto"/>
      </w:divBdr>
    </w:div>
    <w:div w:id="1559823891">
      <w:bodyDiv w:val="1"/>
      <w:marLeft w:val="0"/>
      <w:marRight w:val="0"/>
      <w:marTop w:val="0"/>
      <w:marBottom w:val="0"/>
      <w:divBdr>
        <w:top w:val="none" w:sz="0" w:space="0" w:color="auto"/>
        <w:left w:val="none" w:sz="0" w:space="0" w:color="auto"/>
        <w:bottom w:val="none" w:sz="0" w:space="0" w:color="auto"/>
        <w:right w:val="none" w:sz="0" w:space="0" w:color="auto"/>
      </w:divBdr>
    </w:div>
    <w:div w:id="1567953700">
      <w:bodyDiv w:val="1"/>
      <w:marLeft w:val="0"/>
      <w:marRight w:val="0"/>
      <w:marTop w:val="0"/>
      <w:marBottom w:val="0"/>
      <w:divBdr>
        <w:top w:val="none" w:sz="0" w:space="0" w:color="auto"/>
        <w:left w:val="none" w:sz="0" w:space="0" w:color="auto"/>
        <w:bottom w:val="none" w:sz="0" w:space="0" w:color="auto"/>
        <w:right w:val="none" w:sz="0" w:space="0" w:color="auto"/>
      </w:divBdr>
    </w:div>
    <w:div w:id="1568225898">
      <w:bodyDiv w:val="1"/>
      <w:marLeft w:val="0"/>
      <w:marRight w:val="0"/>
      <w:marTop w:val="0"/>
      <w:marBottom w:val="0"/>
      <w:divBdr>
        <w:top w:val="none" w:sz="0" w:space="0" w:color="auto"/>
        <w:left w:val="none" w:sz="0" w:space="0" w:color="auto"/>
        <w:bottom w:val="none" w:sz="0" w:space="0" w:color="auto"/>
        <w:right w:val="none" w:sz="0" w:space="0" w:color="auto"/>
      </w:divBdr>
    </w:div>
    <w:div w:id="1570653661">
      <w:bodyDiv w:val="1"/>
      <w:marLeft w:val="0"/>
      <w:marRight w:val="0"/>
      <w:marTop w:val="0"/>
      <w:marBottom w:val="0"/>
      <w:divBdr>
        <w:top w:val="none" w:sz="0" w:space="0" w:color="auto"/>
        <w:left w:val="none" w:sz="0" w:space="0" w:color="auto"/>
        <w:bottom w:val="none" w:sz="0" w:space="0" w:color="auto"/>
        <w:right w:val="none" w:sz="0" w:space="0" w:color="auto"/>
      </w:divBdr>
    </w:div>
    <w:div w:id="1571497007">
      <w:bodyDiv w:val="1"/>
      <w:marLeft w:val="0"/>
      <w:marRight w:val="0"/>
      <w:marTop w:val="0"/>
      <w:marBottom w:val="0"/>
      <w:divBdr>
        <w:top w:val="none" w:sz="0" w:space="0" w:color="auto"/>
        <w:left w:val="none" w:sz="0" w:space="0" w:color="auto"/>
        <w:bottom w:val="none" w:sz="0" w:space="0" w:color="auto"/>
        <w:right w:val="none" w:sz="0" w:space="0" w:color="auto"/>
      </w:divBdr>
    </w:div>
    <w:div w:id="1573277775">
      <w:bodyDiv w:val="1"/>
      <w:marLeft w:val="0"/>
      <w:marRight w:val="0"/>
      <w:marTop w:val="0"/>
      <w:marBottom w:val="0"/>
      <w:divBdr>
        <w:top w:val="none" w:sz="0" w:space="0" w:color="auto"/>
        <w:left w:val="none" w:sz="0" w:space="0" w:color="auto"/>
        <w:bottom w:val="none" w:sz="0" w:space="0" w:color="auto"/>
        <w:right w:val="none" w:sz="0" w:space="0" w:color="auto"/>
      </w:divBdr>
    </w:div>
    <w:div w:id="1573388670">
      <w:bodyDiv w:val="1"/>
      <w:marLeft w:val="0"/>
      <w:marRight w:val="0"/>
      <w:marTop w:val="0"/>
      <w:marBottom w:val="0"/>
      <w:divBdr>
        <w:top w:val="none" w:sz="0" w:space="0" w:color="auto"/>
        <w:left w:val="none" w:sz="0" w:space="0" w:color="auto"/>
        <w:bottom w:val="none" w:sz="0" w:space="0" w:color="auto"/>
        <w:right w:val="none" w:sz="0" w:space="0" w:color="auto"/>
      </w:divBdr>
    </w:div>
    <w:div w:id="1582371956">
      <w:bodyDiv w:val="1"/>
      <w:marLeft w:val="0"/>
      <w:marRight w:val="0"/>
      <w:marTop w:val="0"/>
      <w:marBottom w:val="0"/>
      <w:divBdr>
        <w:top w:val="none" w:sz="0" w:space="0" w:color="auto"/>
        <w:left w:val="none" w:sz="0" w:space="0" w:color="auto"/>
        <w:bottom w:val="none" w:sz="0" w:space="0" w:color="auto"/>
        <w:right w:val="none" w:sz="0" w:space="0" w:color="auto"/>
      </w:divBdr>
    </w:div>
    <w:div w:id="1583947087">
      <w:bodyDiv w:val="1"/>
      <w:marLeft w:val="0"/>
      <w:marRight w:val="0"/>
      <w:marTop w:val="0"/>
      <w:marBottom w:val="0"/>
      <w:divBdr>
        <w:top w:val="none" w:sz="0" w:space="0" w:color="auto"/>
        <w:left w:val="none" w:sz="0" w:space="0" w:color="auto"/>
        <w:bottom w:val="none" w:sz="0" w:space="0" w:color="auto"/>
        <w:right w:val="none" w:sz="0" w:space="0" w:color="auto"/>
      </w:divBdr>
    </w:div>
    <w:div w:id="1585146463">
      <w:bodyDiv w:val="1"/>
      <w:marLeft w:val="0"/>
      <w:marRight w:val="0"/>
      <w:marTop w:val="0"/>
      <w:marBottom w:val="0"/>
      <w:divBdr>
        <w:top w:val="none" w:sz="0" w:space="0" w:color="auto"/>
        <w:left w:val="none" w:sz="0" w:space="0" w:color="auto"/>
        <w:bottom w:val="none" w:sz="0" w:space="0" w:color="auto"/>
        <w:right w:val="none" w:sz="0" w:space="0" w:color="auto"/>
      </w:divBdr>
    </w:div>
    <w:div w:id="1586916469">
      <w:bodyDiv w:val="1"/>
      <w:marLeft w:val="0"/>
      <w:marRight w:val="0"/>
      <w:marTop w:val="0"/>
      <w:marBottom w:val="0"/>
      <w:divBdr>
        <w:top w:val="none" w:sz="0" w:space="0" w:color="auto"/>
        <w:left w:val="none" w:sz="0" w:space="0" w:color="auto"/>
        <w:bottom w:val="none" w:sz="0" w:space="0" w:color="auto"/>
        <w:right w:val="none" w:sz="0" w:space="0" w:color="auto"/>
      </w:divBdr>
    </w:div>
    <w:div w:id="1587377780">
      <w:bodyDiv w:val="1"/>
      <w:marLeft w:val="0"/>
      <w:marRight w:val="0"/>
      <w:marTop w:val="0"/>
      <w:marBottom w:val="0"/>
      <w:divBdr>
        <w:top w:val="none" w:sz="0" w:space="0" w:color="auto"/>
        <w:left w:val="none" w:sz="0" w:space="0" w:color="auto"/>
        <w:bottom w:val="none" w:sz="0" w:space="0" w:color="auto"/>
        <w:right w:val="none" w:sz="0" w:space="0" w:color="auto"/>
      </w:divBdr>
    </w:div>
    <w:div w:id="1587418137">
      <w:bodyDiv w:val="1"/>
      <w:marLeft w:val="0"/>
      <w:marRight w:val="0"/>
      <w:marTop w:val="0"/>
      <w:marBottom w:val="0"/>
      <w:divBdr>
        <w:top w:val="none" w:sz="0" w:space="0" w:color="auto"/>
        <w:left w:val="none" w:sz="0" w:space="0" w:color="auto"/>
        <w:bottom w:val="none" w:sz="0" w:space="0" w:color="auto"/>
        <w:right w:val="none" w:sz="0" w:space="0" w:color="auto"/>
      </w:divBdr>
    </w:div>
    <w:div w:id="1587574105">
      <w:bodyDiv w:val="1"/>
      <w:marLeft w:val="0"/>
      <w:marRight w:val="0"/>
      <w:marTop w:val="0"/>
      <w:marBottom w:val="0"/>
      <w:divBdr>
        <w:top w:val="none" w:sz="0" w:space="0" w:color="auto"/>
        <w:left w:val="none" w:sz="0" w:space="0" w:color="auto"/>
        <w:bottom w:val="none" w:sz="0" w:space="0" w:color="auto"/>
        <w:right w:val="none" w:sz="0" w:space="0" w:color="auto"/>
      </w:divBdr>
      <w:divsChild>
        <w:div w:id="1142499330">
          <w:marLeft w:val="0"/>
          <w:marRight w:val="419"/>
          <w:marTop w:val="0"/>
          <w:marBottom w:val="0"/>
          <w:divBdr>
            <w:top w:val="none" w:sz="0" w:space="0" w:color="auto"/>
            <w:left w:val="none" w:sz="0" w:space="0" w:color="auto"/>
            <w:bottom w:val="none" w:sz="0" w:space="0" w:color="auto"/>
            <w:right w:val="none" w:sz="0" w:space="0" w:color="auto"/>
          </w:divBdr>
        </w:div>
        <w:div w:id="1848247615">
          <w:marLeft w:val="0"/>
          <w:marRight w:val="0"/>
          <w:marTop w:val="0"/>
          <w:marBottom w:val="368"/>
          <w:divBdr>
            <w:top w:val="none" w:sz="0" w:space="18" w:color="auto"/>
            <w:left w:val="none" w:sz="0" w:space="21" w:color="auto"/>
            <w:bottom w:val="single" w:sz="6" w:space="10" w:color="FFFFFF"/>
            <w:right w:val="none" w:sz="0" w:space="13" w:color="auto"/>
          </w:divBdr>
        </w:div>
      </w:divsChild>
    </w:div>
    <w:div w:id="1598515302">
      <w:bodyDiv w:val="1"/>
      <w:marLeft w:val="0"/>
      <w:marRight w:val="0"/>
      <w:marTop w:val="0"/>
      <w:marBottom w:val="0"/>
      <w:divBdr>
        <w:top w:val="none" w:sz="0" w:space="0" w:color="auto"/>
        <w:left w:val="none" w:sz="0" w:space="0" w:color="auto"/>
        <w:bottom w:val="none" w:sz="0" w:space="0" w:color="auto"/>
        <w:right w:val="none" w:sz="0" w:space="0" w:color="auto"/>
      </w:divBdr>
    </w:div>
    <w:div w:id="1602184140">
      <w:bodyDiv w:val="1"/>
      <w:marLeft w:val="0"/>
      <w:marRight w:val="0"/>
      <w:marTop w:val="0"/>
      <w:marBottom w:val="0"/>
      <w:divBdr>
        <w:top w:val="none" w:sz="0" w:space="0" w:color="auto"/>
        <w:left w:val="none" w:sz="0" w:space="0" w:color="auto"/>
        <w:bottom w:val="none" w:sz="0" w:space="0" w:color="auto"/>
        <w:right w:val="none" w:sz="0" w:space="0" w:color="auto"/>
      </w:divBdr>
    </w:div>
    <w:div w:id="1605724097">
      <w:bodyDiv w:val="1"/>
      <w:marLeft w:val="0"/>
      <w:marRight w:val="0"/>
      <w:marTop w:val="0"/>
      <w:marBottom w:val="0"/>
      <w:divBdr>
        <w:top w:val="none" w:sz="0" w:space="0" w:color="auto"/>
        <w:left w:val="none" w:sz="0" w:space="0" w:color="auto"/>
        <w:bottom w:val="none" w:sz="0" w:space="0" w:color="auto"/>
        <w:right w:val="none" w:sz="0" w:space="0" w:color="auto"/>
      </w:divBdr>
    </w:div>
    <w:div w:id="1610775773">
      <w:bodyDiv w:val="1"/>
      <w:marLeft w:val="0"/>
      <w:marRight w:val="0"/>
      <w:marTop w:val="0"/>
      <w:marBottom w:val="0"/>
      <w:divBdr>
        <w:top w:val="none" w:sz="0" w:space="0" w:color="auto"/>
        <w:left w:val="none" w:sz="0" w:space="0" w:color="auto"/>
        <w:bottom w:val="none" w:sz="0" w:space="0" w:color="auto"/>
        <w:right w:val="none" w:sz="0" w:space="0" w:color="auto"/>
      </w:divBdr>
    </w:div>
    <w:div w:id="1612321215">
      <w:bodyDiv w:val="1"/>
      <w:marLeft w:val="0"/>
      <w:marRight w:val="0"/>
      <w:marTop w:val="0"/>
      <w:marBottom w:val="0"/>
      <w:divBdr>
        <w:top w:val="none" w:sz="0" w:space="0" w:color="auto"/>
        <w:left w:val="none" w:sz="0" w:space="0" w:color="auto"/>
        <w:bottom w:val="none" w:sz="0" w:space="0" w:color="auto"/>
        <w:right w:val="none" w:sz="0" w:space="0" w:color="auto"/>
      </w:divBdr>
    </w:div>
    <w:div w:id="1613394520">
      <w:bodyDiv w:val="1"/>
      <w:marLeft w:val="0"/>
      <w:marRight w:val="0"/>
      <w:marTop w:val="0"/>
      <w:marBottom w:val="0"/>
      <w:divBdr>
        <w:top w:val="none" w:sz="0" w:space="0" w:color="auto"/>
        <w:left w:val="none" w:sz="0" w:space="0" w:color="auto"/>
        <w:bottom w:val="none" w:sz="0" w:space="0" w:color="auto"/>
        <w:right w:val="none" w:sz="0" w:space="0" w:color="auto"/>
      </w:divBdr>
    </w:div>
    <w:div w:id="1616716870">
      <w:bodyDiv w:val="1"/>
      <w:marLeft w:val="0"/>
      <w:marRight w:val="0"/>
      <w:marTop w:val="0"/>
      <w:marBottom w:val="0"/>
      <w:divBdr>
        <w:top w:val="none" w:sz="0" w:space="0" w:color="auto"/>
        <w:left w:val="none" w:sz="0" w:space="0" w:color="auto"/>
        <w:bottom w:val="none" w:sz="0" w:space="0" w:color="auto"/>
        <w:right w:val="none" w:sz="0" w:space="0" w:color="auto"/>
      </w:divBdr>
    </w:div>
    <w:div w:id="1617981053">
      <w:bodyDiv w:val="1"/>
      <w:marLeft w:val="0"/>
      <w:marRight w:val="0"/>
      <w:marTop w:val="0"/>
      <w:marBottom w:val="0"/>
      <w:divBdr>
        <w:top w:val="none" w:sz="0" w:space="0" w:color="auto"/>
        <w:left w:val="none" w:sz="0" w:space="0" w:color="auto"/>
        <w:bottom w:val="none" w:sz="0" w:space="0" w:color="auto"/>
        <w:right w:val="none" w:sz="0" w:space="0" w:color="auto"/>
      </w:divBdr>
    </w:div>
    <w:div w:id="1618173676">
      <w:bodyDiv w:val="1"/>
      <w:marLeft w:val="0"/>
      <w:marRight w:val="0"/>
      <w:marTop w:val="0"/>
      <w:marBottom w:val="0"/>
      <w:divBdr>
        <w:top w:val="none" w:sz="0" w:space="0" w:color="auto"/>
        <w:left w:val="none" w:sz="0" w:space="0" w:color="auto"/>
        <w:bottom w:val="none" w:sz="0" w:space="0" w:color="auto"/>
        <w:right w:val="none" w:sz="0" w:space="0" w:color="auto"/>
      </w:divBdr>
    </w:div>
    <w:div w:id="1618678982">
      <w:bodyDiv w:val="1"/>
      <w:marLeft w:val="0"/>
      <w:marRight w:val="0"/>
      <w:marTop w:val="0"/>
      <w:marBottom w:val="0"/>
      <w:divBdr>
        <w:top w:val="none" w:sz="0" w:space="0" w:color="auto"/>
        <w:left w:val="none" w:sz="0" w:space="0" w:color="auto"/>
        <w:bottom w:val="none" w:sz="0" w:space="0" w:color="auto"/>
        <w:right w:val="none" w:sz="0" w:space="0" w:color="auto"/>
      </w:divBdr>
    </w:div>
    <w:div w:id="1622489657">
      <w:bodyDiv w:val="1"/>
      <w:marLeft w:val="0"/>
      <w:marRight w:val="0"/>
      <w:marTop w:val="0"/>
      <w:marBottom w:val="0"/>
      <w:divBdr>
        <w:top w:val="none" w:sz="0" w:space="0" w:color="auto"/>
        <w:left w:val="none" w:sz="0" w:space="0" w:color="auto"/>
        <w:bottom w:val="none" w:sz="0" w:space="0" w:color="auto"/>
        <w:right w:val="none" w:sz="0" w:space="0" w:color="auto"/>
      </w:divBdr>
    </w:div>
    <w:div w:id="1623031098">
      <w:bodyDiv w:val="1"/>
      <w:marLeft w:val="0"/>
      <w:marRight w:val="0"/>
      <w:marTop w:val="0"/>
      <w:marBottom w:val="0"/>
      <w:divBdr>
        <w:top w:val="none" w:sz="0" w:space="0" w:color="auto"/>
        <w:left w:val="none" w:sz="0" w:space="0" w:color="auto"/>
        <w:bottom w:val="none" w:sz="0" w:space="0" w:color="auto"/>
        <w:right w:val="none" w:sz="0" w:space="0" w:color="auto"/>
      </w:divBdr>
    </w:div>
    <w:div w:id="1623809150">
      <w:bodyDiv w:val="1"/>
      <w:marLeft w:val="0"/>
      <w:marRight w:val="0"/>
      <w:marTop w:val="0"/>
      <w:marBottom w:val="0"/>
      <w:divBdr>
        <w:top w:val="none" w:sz="0" w:space="0" w:color="auto"/>
        <w:left w:val="none" w:sz="0" w:space="0" w:color="auto"/>
        <w:bottom w:val="none" w:sz="0" w:space="0" w:color="auto"/>
        <w:right w:val="none" w:sz="0" w:space="0" w:color="auto"/>
      </w:divBdr>
    </w:div>
    <w:div w:id="1623921585">
      <w:bodyDiv w:val="1"/>
      <w:marLeft w:val="0"/>
      <w:marRight w:val="0"/>
      <w:marTop w:val="0"/>
      <w:marBottom w:val="0"/>
      <w:divBdr>
        <w:top w:val="none" w:sz="0" w:space="0" w:color="auto"/>
        <w:left w:val="none" w:sz="0" w:space="0" w:color="auto"/>
        <w:bottom w:val="none" w:sz="0" w:space="0" w:color="auto"/>
        <w:right w:val="none" w:sz="0" w:space="0" w:color="auto"/>
      </w:divBdr>
    </w:div>
    <w:div w:id="1626352441">
      <w:bodyDiv w:val="1"/>
      <w:marLeft w:val="0"/>
      <w:marRight w:val="0"/>
      <w:marTop w:val="0"/>
      <w:marBottom w:val="0"/>
      <w:divBdr>
        <w:top w:val="none" w:sz="0" w:space="0" w:color="auto"/>
        <w:left w:val="none" w:sz="0" w:space="0" w:color="auto"/>
        <w:bottom w:val="none" w:sz="0" w:space="0" w:color="auto"/>
        <w:right w:val="none" w:sz="0" w:space="0" w:color="auto"/>
      </w:divBdr>
    </w:div>
    <w:div w:id="1628664178">
      <w:bodyDiv w:val="1"/>
      <w:marLeft w:val="0"/>
      <w:marRight w:val="0"/>
      <w:marTop w:val="0"/>
      <w:marBottom w:val="0"/>
      <w:divBdr>
        <w:top w:val="none" w:sz="0" w:space="0" w:color="auto"/>
        <w:left w:val="none" w:sz="0" w:space="0" w:color="auto"/>
        <w:bottom w:val="none" w:sz="0" w:space="0" w:color="auto"/>
        <w:right w:val="none" w:sz="0" w:space="0" w:color="auto"/>
      </w:divBdr>
    </w:div>
    <w:div w:id="1632442634">
      <w:bodyDiv w:val="1"/>
      <w:marLeft w:val="0"/>
      <w:marRight w:val="0"/>
      <w:marTop w:val="0"/>
      <w:marBottom w:val="0"/>
      <w:divBdr>
        <w:top w:val="none" w:sz="0" w:space="0" w:color="auto"/>
        <w:left w:val="none" w:sz="0" w:space="0" w:color="auto"/>
        <w:bottom w:val="none" w:sz="0" w:space="0" w:color="auto"/>
        <w:right w:val="none" w:sz="0" w:space="0" w:color="auto"/>
      </w:divBdr>
    </w:div>
    <w:div w:id="1634631505">
      <w:bodyDiv w:val="1"/>
      <w:marLeft w:val="0"/>
      <w:marRight w:val="0"/>
      <w:marTop w:val="0"/>
      <w:marBottom w:val="0"/>
      <w:divBdr>
        <w:top w:val="none" w:sz="0" w:space="0" w:color="auto"/>
        <w:left w:val="none" w:sz="0" w:space="0" w:color="auto"/>
        <w:bottom w:val="none" w:sz="0" w:space="0" w:color="auto"/>
        <w:right w:val="none" w:sz="0" w:space="0" w:color="auto"/>
      </w:divBdr>
    </w:div>
    <w:div w:id="1635331129">
      <w:bodyDiv w:val="1"/>
      <w:marLeft w:val="0"/>
      <w:marRight w:val="0"/>
      <w:marTop w:val="0"/>
      <w:marBottom w:val="0"/>
      <w:divBdr>
        <w:top w:val="none" w:sz="0" w:space="0" w:color="auto"/>
        <w:left w:val="none" w:sz="0" w:space="0" w:color="auto"/>
        <w:bottom w:val="none" w:sz="0" w:space="0" w:color="auto"/>
        <w:right w:val="none" w:sz="0" w:space="0" w:color="auto"/>
      </w:divBdr>
    </w:div>
    <w:div w:id="1637762505">
      <w:bodyDiv w:val="1"/>
      <w:marLeft w:val="0"/>
      <w:marRight w:val="0"/>
      <w:marTop w:val="0"/>
      <w:marBottom w:val="0"/>
      <w:divBdr>
        <w:top w:val="none" w:sz="0" w:space="0" w:color="auto"/>
        <w:left w:val="none" w:sz="0" w:space="0" w:color="auto"/>
        <w:bottom w:val="none" w:sz="0" w:space="0" w:color="auto"/>
        <w:right w:val="none" w:sz="0" w:space="0" w:color="auto"/>
      </w:divBdr>
    </w:div>
    <w:div w:id="1641106631">
      <w:bodyDiv w:val="1"/>
      <w:marLeft w:val="0"/>
      <w:marRight w:val="0"/>
      <w:marTop w:val="0"/>
      <w:marBottom w:val="0"/>
      <w:divBdr>
        <w:top w:val="none" w:sz="0" w:space="0" w:color="auto"/>
        <w:left w:val="none" w:sz="0" w:space="0" w:color="auto"/>
        <w:bottom w:val="none" w:sz="0" w:space="0" w:color="auto"/>
        <w:right w:val="none" w:sz="0" w:space="0" w:color="auto"/>
      </w:divBdr>
    </w:div>
    <w:div w:id="1641963427">
      <w:bodyDiv w:val="1"/>
      <w:marLeft w:val="0"/>
      <w:marRight w:val="0"/>
      <w:marTop w:val="0"/>
      <w:marBottom w:val="0"/>
      <w:divBdr>
        <w:top w:val="none" w:sz="0" w:space="0" w:color="auto"/>
        <w:left w:val="none" w:sz="0" w:space="0" w:color="auto"/>
        <w:bottom w:val="none" w:sz="0" w:space="0" w:color="auto"/>
        <w:right w:val="none" w:sz="0" w:space="0" w:color="auto"/>
      </w:divBdr>
    </w:div>
    <w:div w:id="1642079082">
      <w:bodyDiv w:val="1"/>
      <w:marLeft w:val="0"/>
      <w:marRight w:val="0"/>
      <w:marTop w:val="0"/>
      <w:marBottom w:val="0"/>
      <w:divBdr>
        <w:top w:val="none" w:sz="0" w:space="0" w:color="auto"/>
        <w:left w:val="none" w:sz="0" w:space="0" w:color="auto"/>
        <w:bottom w:val="none" w:sz="0" w:space="0" w:color="auto"/>
        <w:right w:val="none" w:sz="0" w:space="0" w:color="auto"/>
      </w:divBdr>
    </w:div>
    <w:div w:id="1648515953">
      <w:bodyDiv w:val="1"/>
      <w:marLeft w:val="0"/>
      <w:marRight w:val="0"/>
      <w:marTop w:val="0"/>
      <w:marBottom w:val="0"/>
      <w:divBdr>
        <w:top w:val="none" w:sz="0" w:space="0" w:color="auto"/>
        <w:left w:val="none" w:sz="0" w:space="0" w:color="auto"/>
        <w:bottom w:val="none" w:sz="0" w:space="0" w:color="auto"/>
        <w:right w:val="none" w:sz="0" w:space="0" w:color="auto"/>
      </w:divBdr>
    </w:div>
    <w:div w:id="1650863239">
      <w:bodyDiv w:val="1"/>
      <w:marLeft w:val="0"/>
      <w:marRight w:val="0"/>
      <w:marTop w:val="0"/>
      <w:marBottom w:val="0"/>
      <w:divBdr>
        <w:top w:val="none" w:sz="0" w:space="0" w:color="auto"/>
        <w:left w:val="none" w:sz="0" w:space="0" w:color="auto"/>
        <w:bottom w:val="none" w:sz="0" w:space="0" w:color="auto"/>
        <w:right w:val="none" w:sz="0" w:space="0" w:color="auto"/>
      </w:divBdr>
    </w:div>
    <w:div w:id="1653094703">
      <w:bodyDiv w:val="1"/>
      <w:marLeft w:val="0"/>
      <w:marRight w:val="0"/>
      <w:marTop w:val="0"/>
      <w:marBottom w:val="0"/>
      <w:divBdr>
        <w:top w:val="none" w:sz="0" w:space="0" w:color="auto"/>
        <w:left w:val="none" w:sz="0" w:space="0" w:color="auto"/>
        <w:bottom w:val="none" w:sz="0" w:space="0" w:color="auto"/>
        <w:right w:val="none" w:sz="0" w:space="0" w:color="auto"/>
      </w:divBdr>
    </w:div>
    <w:div w:id="1655529045">
      <w:bodyDiv w:val="1"/>
      <w:marLeft w:val="0"/>
      <w:marRight w:val="0"/>
      <w:marTop w:val="0"/>
      <w:marBottom w:val="0"/>
      <w:divBdr>
        <w:top w:val="none" w:sz="0" w:space="0" w:color="auto"/>
        <w:left w:val="none" w:sz="0" w:space="0" w:color="auto"/>
        <w:bottom w:val="none" w:sz="0" w:space="0" w:color="auto"/>
        <w:right w:val="none" w:sz="0" w:space="0" w:color="auto"/>
      </w:divBdr>
    </w:div>
    <w:div w:id="1656258541">
      <w:bodyDiv w:val="1"/>
      <w:marLeft w:val="0"/>
      <w:marRight w:val="0"/>
      <w:marTop w:val="0"/>
      <w:marBottom w:val="0"/>
      <w:divBdr>
        <w:top w:val="none" w:sz="0" w:space="0" w:color="auto"/>
        <w:left w:val="none" w:sz="0" w:space="0" w:color="auto"/>
        <w:bottom w:val="none" w:sz="0" w:space="0" w:color="auto"/>
        <w:right w:val="none" w:sz="0" w:space="0" w:color="auto"/>
      </w:divBdr>
    </w:div>
    <w:div w:id="1657614631">
      <w:bodyDiv w:val="1"/>
      <w:marLeft w:val="0"/>
      <w:marRight w:val="0"/>
      <w:marTop w:val="0"/>
      <w:marBottom w:val="0"/>
      <w:divBdr>
        <w:top w:val="none" w:sz="0" w:space="0" w:color="auto"/>
        <w:left w:val="none" w:sz="0" w:space="0" w:color="auto"/>
        <w:bottom w:val="none" w:sz="0" w:space="0" w:color="auto"/>
        <w:right w:val="none" w:sz="0" w:space="0" w:color="auto"/>
      </w:divBdr>
    </w:div>
    <w:div w:id="1657801116">
      <w:bodyDiv w:val="1"/>
      <w:marLeft w:val="0"/>
      <w:marRight w:val="0"/>
      <w:marTop w:val="0"/>
      <w:marBottom w:val="0"/>
      <w:divBdr>
        <w:top w:val="none" w:sz="0" w:space="0" w:color="auto"/>
        <w:left w:val="none" w:sz="0" w:space="0" w:color="auto"/>
        <w:bottom w:val="none" w:sz="0" w:space="0" w:color="auto"/>
        <w:right w:val="none" w:sz="0" w:space="0" w:color="auto"/>
      </w:divBdr>
    </w:div>
    <w:div w:id="1659722796">
      <w:bodyDiv w:val="1"/>
      <w:marLeft w:val="0"/>
      <w:marRight w:val="0"/>
      <w:marTop w:val="0"/>
      <w:marBottom w:val="0"/>
      <w:divBdr>
        <w:top w:val="none" w:sz="0" w:space="0" w:color="auto"/>
        <w:left w:val="none" w:sz="0" w:space="0" w:color="auto"/>
        <w:bottom w:val="none" w:sz="0" w:space="0" w:color="auto"/>
        <w:right w:val="none" w:sz="0" w:space="0" w:color="auto"/>
      </w:divBdr>
    </w:div>
    <w:div w:id="1659842452">
      <w:bodyDiv w:val="1"/>
      <w:marLeft w:val="0"/>
      <w:marRight w:val="0"/>
      <w:marTop w:val="0"/>
      <w:marBottom w:val="0"/>
      <w:divBdr>
        <w:top w:val="none" w:sz="0" w:space="0" w:color="auto"/>
        <w:left w:val="none" w:sz="0" w:space="0" w:color="auto"/>
        <w:bottom w:val="none" w:sz="0" w:space="0" w:color="auto"/>
        <w:right w:val="none" w:sz="0" w:space="0" w:color="auto"/>
      </w:divBdr>
    </w:div>
    <w:div w:id="1660034313">
      <w:bodyDiv w:val="1"/>
      <w:marLeft w:val="0"/>
      <w:marRight w:val="0"/>
      <w:marTop w:val="0"/>
      <w:marBottom w:val="0"/>
      <w:divBdr>
        <w:top w:val="none" w:sz="0" w:space="0" w:color="auto"/>
        <w:left w:val="none" w:sz="0" w:space="0" w:color="auto"/>
        <w:bottom w:val="none" w:sz="0" w:space="0" w:color="auto"/>
        <w:right w:val="none" w:sz="0" w:space="0" w:color="auto"/>
      </w:divBdr>
    </w:div>
    <w:div w:id="1660887655">
      <w:bodyDiv w:val="1"/>
      <w:marLeft w:val="0"/>
      <w:marRight w:val="0"/>
      <w:marTop w:val="0"/>
      <w:marBottom w:val="0"/>
      <w:divBdr>
        <w:top w:val="none" w:sz="0" w:space="0" w:color="auto"/>
        <w:left w:val="none" w:sz="0" w:space="0" w:color="auto"/>
        <w:bottom w:val="none" w:sz="0" w:space="0" w:color="auto"/>
        <w:right w:val="none" w:sz="0" w:space="0" w:color="auto"/>
      </w:divBdr>
    </w:div>
    <w:div w:id="1668900775">
      <w:bodyDiv w:val="1"/>
      <w:marLeft w:val="0"/>
      <w:marRight w:val="0"/>
      <w:marTop w:val="0"/>
      <w:marBottom w:val="0"/>
      <w:divBdr>
        <w:top w:val="none" w:sz="0" w:space="0" w:color="auto"/>
        <w:left w:val="none" w:sz="0" w:space="0" w:color="auto"/>
        <w:bottom w:val="none" w:sz="0" w:space="0" w:color="auto"/>
        <w:right w:val="none" w:sz="0" w:space="0" w:color="auto"/>
      </w:divBdr>
    </w:div>
    <w:div w:id="1669090733">
      <w:bodyDiv w:val="1"/>
      <w:marLeft w:val="0"/>
      <w:marRight w:val="0"/>
      <w:marTop w:val="0"/>
      <w:marBottom w:val="0"/>
      <w:divBdr>
        <w:top w:val="none" w:sz="0" w:space="0" w:color="auto"/>
        <w:left w:val="none" w:sz="0" w:space="0" w:color="auto"/>
        <w:bottom w:val="none" w:sz="0" w:space="0" w:color="auto"/>
        <w:right w:val="none" w:sz="0" w:space="0" w:color="auto"/>
      </w:divBdr>
    </w:div>
    <w:div w:id="1670016183">
      <w:bodyDiv w:val="1"/>
      <w:marLeft w:val="0"/>
      <w:marRight w:val="0"/>
      <w:marTop w:val="0"/>
      <w:marBottom w:val="0"/>
      <w:divBdr>
        <w:top w:val="none" w:sz="0" w:space="0" w:color="auto"/>
        <w:left w:val="none" w:sz="0" w:space="0" w:color="auto"/>
        <w:bottom w:val="none" w:sz="0" w:space="0" w:color="auto"/>
        <w:right w:val="none" w:sz="0" w:space="0" w:color="auto"/>
      </w:divBdr>
    </w:div>
    <w:div w:id="1673096754">
      <w:bodyDiv w:val="1"/>
      <w:marLeft w:val="0"/>
      <w:marRight w:val="0"/>
      <w:marTop w:val="0"/>
      <w:marBottom w:val="0"/>
      <w:divBdr>
        <w:top w:val="none" w:sz="0" w:space="0" w:color="auto"/>
        <w:left w:val="none" w:sz="0" w:space="0" w:color="auto"/>
        <w:bottom w:val="none" w:sz="0" w:space="0" w:color="auto"/>
        <w:right w:val="none" w:sz="0" w:space="0" w:color="auto"/>
      </w:divBdr>
    </w:div>
    <w:div w:id="1673756106">
      <w:bodyDiv w:val="1"/>
      <w:marLeft w:val="0"/>
      <w:marRight w:val="0"/>
      <w:marTop w:val="0"/>
      <w:marBottom w:val="0"/>
      <w:divBdr>
        <w:top w:val="none" w:sz="0" w:space="0" w:color="auto"/>
        <w:left w:val="none" w:sz="0" w:space="0" w:color="auto"/>
        <w:bottom w:val="none" w:sz="0" w:space="0" w:color="auto"/>
        <w:right w:val="none" w:sz="0" w:space="0" w:color="auto"/>
      </w:divBdr>
    </w:div>
    <w:div w:id="1675759216">
      <w:bodyDiv w:val="1"/>
      <w:marLeft w:val="0"/>
      <w:marRight w:val="0"/>
      <w:marTop w:val="0"/>
      <w:marBottom w:val="0"/>
      <w:divBdr>
        <w:top w:val="none" w:sz="0" w:space="0" w:color="auto"/>
        <w:left w:val="none" w:sz="0" w:space="0" w:color="auto"/>
        <w:bottom w:val="none" w:sz="0" w:space="0" w:color="auto"/>
        <w:right w:val="none" w:sz="0" w:space="0" w:color="auto"/>
      </w:divBdr>
    </w:div>
    <w:div w:id="1676222463">
      <w:bodyDiv w:val="1"/>
      <w:marLeft w:val="0"/>
      <w:marRight w:val="0"/>
      <w:marTop w:val="0"/>
      <w:marBottom w:val="0"/>
      <w:divBdr>
        <w:top w:val="none" w:sz="0" w:space="0" w:color="auto"/>
        <w:left w:val="none" w:sz="0" w:space="0" w:color="auto"/>
        <w:bottom w:val="none" w:sz="0" w:space="0" w:color="auto"/>
        <w:right w:val="none" w:sz="0" w:space="0" w:color="auto"/>
      </w:divBdr>
    </w:div>
    <w:div w:id="1677347847">
      <w:bodyDiv w:val="1"/>
      <w:marLeft w:val="0"/>
      <w:marRight w:val="0"/>
      <w:marTop w:val="0"/>
      <w:marBottom w:val="0"/>
      <w:divBdr>
        <w:top w:val="none" w:sz="0" w:space="0" w:color="auto"/>
        <w:left w:val="none" w:sz="0" w:space="0" w:color="auto"/>
        <w:bottom w:val="none" w:sz="0" w:space="0" w:color="auto"/>
        <w:right w:val="none" w:sz="0" w:space="0" w:color="auto"/>
      </w:divBdr>
    </w:div>
    <w:div w:id="1678456235">
      <w:bodyDiv w:val="1"/>
      <w:marLeft w:val="0"/>
      <w:marRight w:val="0"/>
      <w:marTop w:val="0"/>
      <w:marBottom w:val="0"/>
      <w:divBdr>
        <w:top w:val="none" w:sz="0" w:space="0" w:color="auto"/>
        <w:left w:val="none" w:sz="0" w:space="0" w:color="auto"/>
        <w:bottom w:val="none" w:sz="0" w:space="0" w:color="auto"/>
        <w:right w:val="none" w:sz="0" w:space="0" w:color="auto"/>
      </w:divBdr>
    </w:div>
    <w:div w:id="1678457539">
      <w:bodyDiv w:val="1"/>
      <w:marLeft w:val="0"/>
      <w:marRight w:val="0"/>
      <w:marTop w:val="0"/>
      <w:marBottom w:val="0"/>
      <w:divBdr>
        <w:top w:val="none" w:sz="0" w:space="0" w:color="auto"/>
        <w:left w:val="none" w:sz="0" w:space="0" w:color="auto"/>
        <w:bottom w:val="none" w:sz="0" w:space="0" w:color="auto"/>
        <w:right w:val="none" w:sz="0" w:space="0" w:color="auto"/>
      </w:divBdr>
    </w:div>
    <w:div w:id="1679186533">
      <w:bodyDiv w:val="1"/>
      <w:marLeft w:val="0"/>
      <w:marRight w:val="0"/>
      <w:marTop w:val="0"/>
      <w:marBottom w:val="0"/>
      <w:divBdr>
        <w:top w:val="none" w:sz="0" w:space="0" w:color="auto"/>
        <w:left w:val="none" w:sz="0" w:space="0" w:color="auto"/>
        <w:bottom w:val="none" w:sz="0" w:space="0" w:color="auto"/>
        <w:right w:val="none" w:sz="0" w:space="0" w:color="auto"/>
      </w:divBdr>
    </w:div>
    <w:div w:id="1687058063">
      <w:bodyDiv w:val="1"/>
      <w:marLeft w:val="0"/>
      <w:marRight w:val="0"/>
      <w:marTop w:val="0"/>
      <w:marBottom w:val="0"/>
      <w:divBdr>
        <w:top w:val="none" w:sz="0" w:space="0" w:color="auto"/>
        <w:left w:val="none" w:sz="0" w:space="0" w:color="auto"/>
        <w:bottom w:val="none" w:sz="0" w:space="0" w:color="auto"/>
        <w:right w:val="none" w:sz="0" w:space="0" w:color="auto"/>
      </w:divBdr>
    </w:div>
    <w:div w:id="1687438998">
      <w:bodyDiv w:val="1"/>
      <w:marLeft w:val="0"/>
      <w:marRight w:val="0"/>
      <w:marTop w:val="0"/>
      <w:marBottom w:val="0"/>
      <w:divBdr>
        <w:top w:val="none" w:sz="0" w:space="0" w:color="auto"/>
        <w:left w:val="none" w:sz="0" w:space="0" w:color="auto"/>
        <w:bottom w:val="none" w:sz="0" w:space="0" w:color="auto"/>
        <w:right w:val="none" w:sz="0" w:space="0" w:color="auto"/>
      </w:divBdr>
    </w:div>
    <w:div w:id="1691223425">
      <w:bodyDiv w:val="1"/>
      <w:marLeft w:val="0"/>
      <w:marRight w:val="0"/>
      <w:marTop w:val="0"/>
      <w:marBottom w:val="0"/>
      <w:divBdr>
        <w:top w:val="none" w:sz="0" w:space="0" w:color="auto"/>
        <w:left w:val="none" w:sz="0" w:space="0" w:color="auto"/>
        <w:bottom w:val="none" w:sz="0" w:space="0" w:color="auto"/>
        <w:right w:val="none" w:sz="0" w:space="0" w:color="auto"/>
      </w:divBdr>
    </w:div>
    <w:div w:id="1698116092">
      <w:bodyDiv w:val="1"/>
      <w:marLeft w:val="0"/>
      <w:marRight w:val="0"/>
      <w:marTop w:val="0"/>
      <w:marBottom w:val="0"/>
      <w:divBdr>
        <w:top w:val="none" w:sz="0" w:space="0" w:color="auto"/>
        <w:left w:val="none" w:sz="0" w:space="0" w:color="auto"/>
        <w:bottom w:val="none" w:sz="0" w:space="0" w:color="auto"/>
        <w:right w:val="none" w:sz="0" w:space="0" w:color="auto"/>
      </w:divBdr>
    </w:div>
    <w:div w:id="1699700734">
      <w:bodyDiv w:val="1"/>
      <w:marLeft w:val="0"/>
      <w:marRight w:val="0"/>
      <w:marTop w:val="0"/>
      <w:marBottom w:val="0"/>
      <w:divBdr>
        <w:top w:val="none" w:sz="0" w:space="0" w:color="auto"/>
        <w:left w:val="none" w:sz="0" w:space="0" w:color="auto"/>
        <w:bottom w:val="none" w:sz="0" w:space="0" w:color="auto"/>
        <w:right w:val="none" w:sz="0" w:space="0" w:color="auto"/>
      </w:divBdr>
    </w:div>
    <w:div w:id="1700011998">
      <w:bodyDiv w:val="1"/>
      <w:marLeft w:val="0"/>
      <w:marRight w:val="0"/>
      <w:marTop w:val="0"/>
      <w:marBottom w:val="0"/>
      <w:divBdr>
        <w:top w:val="none" w:sz="0" w:space="0" w:color="auto"/>
        <w:left w:val="none" w:sz="0" w:space="0" w:color="auto"/>
        <w:bottom w:val="none" w:sz="0" w:space="0" w:color="auto"/>
        <w:right w:val="none" w:sz="0" w:space="0" w:color="auto"/>
      </w:divBdr>
    </w:div>
    <w:div w:id="1703243650">
      <w:bodyDiv w:val="1"/>
      <w:marLeft w:val="0"/>
      <w:marRight w:val="0"/>
      <w:marTop w:val="0"/>
      <w:marBottom w:val="0"/>
      <w:divBdr>
        <w:top w:val="none" w:sz="0" w:space="0" w:color="auto"/>
        <w:left w:val="none" w:sz="0" w:space="0" w:color="auto"/>
        <w:bottom w:val="none" w:sz="0" w:space="0" w:color="auto"/>
        <w:right w:val="none" w:sz="0" w:space="0" w:color="auto"/>
      </w:divBdr>
    </w:div>
    <w:div w:id="1706175492">
      <w:bodyDiv w:val="1"/>
      <w:marLeft w:val="0"/>
      <w:marRight w:val="0"/>
      <w:marTop w:val="0"/>
      <w:marBottom w:val="0"/>
      <w:divBdr>
        <w:top w:val="none" w:sz="0" w:space="0" w:color="auto"/>
        <w:left w:val="none" w:sz="0" w:space="0" w:color="auto"/>
        <w:bottom w:val="none" w:sz="0" w:space="0" w:color="auto"/>
        <w:right w:val="none" w:sz="0" w:space="0" w:color="auto"/>
      </w:divBdr>
    </w:div>
    <w:div w:id="1709720512">
      <w:bodyDiv w:val="1"/>
      <w:marLeft w:val="0"/>
      <w:marRight w:val="0"/>
      <w:marTop w:val="0"/>
      <w:marBottom w:val="0"/>
      <w:divBdr>
        <w:top w:val="none" w:sz="0" w:space="0" w:color="auto"/>
        <w:left w:val="none" w:sz="0" w:space="0" w:color="auto"/>
        <w:bottom w:val="none" w:sz="0" w:space="0" w:color="auto"/>
        <w:right w:val="none" w:sz="0" w:space="0" w:color="auto"/>
      </w:divBdr>
    </w:div>
    <w:div w:id="1710492759">
      <w:bodyDiv w:val="1"/>
      <w:marLeft w:val="0"/>
      <w:marRight w:val="0"/>
      <w:marTop w:val="0"/>
      <w:marBottom w:val="0"/>
      <w:divBdr>
        <w:top w:val="none" w:sz="0" w:space="0" w:color="auto"/>
        <w:left w:val="none" w:sz="0" w:space="0" w:color="auto"/>
        <w:bottom w:val="none" w:sz="0" w:space="0" w:color="auto"/>
        <w:right w:val="none" w:sz="0" w:space="0" w:color="auto"/>
      </w:divBdr>
    </w:div>
    <w:div w:id="1711413023">
      <w:bodyDiv w:val="1"/>
      <w:marLeft w:val="0"/>
      <w:marRight w:val="0"/>
      <w:marTop w:val="0"/>
      <w:marBottom w:val="0"/>
      <w:divBdr>
        <w:top w:val="none" w:sz="0" w:space="0" w:color="auto"/>
        <w:left w:val="none" w:sz="0" w:space="0" w:color="auto"/>
        <w:bottom w:val="none" w:sz="0" w:space="0" w:color="auto"/>
        <w:right w:val="none" w:sz="0" w:space="0" w:color="auto"/>
      </w:divBdr>
    </w:div>
    <w:div w:id="1713573581">
      <w:bodyDiv w:val="1"/>
      <w:marLeft w:val="0"/>
      <w:marRight w:val="0"/>
      <w:marTop w:val="0"/>
      <w:marBottom w:val="0"/>
      <w:divBdr>
        <w:top w:val="none" w:sz="0" w:space="0" w:color="auto"/>
        <w:left w:val="none" w:sz="0" w:space="0" w:color="auto"/>
        <w:bottom w:val="none" w:sz="0" w:space="0" w:color="auto"/>
        <w:right w:val="none" w:sz="0" w:space="0" w:color="auto"/>
      </w:divBdr>
    </w:div>
    <w:div w:id="1713730638">
      <w:bodyDiv w:val="1"/>
      <w:marLeft w:val="0"/>
      <w:marRight w:val="0"/>
      <w:marTop w:val="0"/>
      <w:marBottom w:val="0"/>
      <w:divBdr>
        <w:top w:val="none" w:sz="0" w:space="0" w:color="auto"/>
        <w:left w:val="none" w:sz="0" w:space="0" w:color="auto"/>
        <w:bottom w:val="none" w:sz="0" w:space="0" w:color="auto"/>
        <w:right w:val="none" w:sz="0" w:space="0" w:color="auto"/>
      </w:divBdr>
    </w:div>
    <w:div w:id="1714429069">
      <w:bodyDiv w:val="1"/>
      <w:marLeft w:val="0"/>
      <w:marRight w:val="0"/>
      <w:marTop w:val="0"/>
      <w:marBottom w:val="0"/>
      <w:divBdr>
        <w:top w:val="none" w:sz="0" w:space="0" w:color="auto"/>
        <w:left w:val="none" w:sz="0" w:space="0" w:color="auto"/>
        <w:bottom w:val="none" w:sz="0" w:space="0" w:color="auto"/>
        <w:right w:val="none" w:sz="0" w:space="0" w:color="auto"/>
      </w:divBdr>
    </w:div>
    <w:div w:id="1717703221">
      <w:bodyDiv w:val="1"/>
      <w:marLeft w:val="0"/>
      <w:marRight w:val="0"/>
      <w:marTop w:val="0"/>
      <w:marBottom w:val="0"/>
      <w:divBdr>
        <w:top w:val="none" w:sz="0" w:space="0" w:color="auto"/>
        <w:left w:val="none" w:sz="0" w:space="0" w:color="auto"/>
        <w:bottom w:val="none" w:sz="0" w:space="0" w:color="auto"/>
        <w:right w:val="none" w:sz="0" w:space="0" w:color="auto"/>
      </w:divBdr>
    </w:div>
    <w:div w:id="1719469137">
      <w:bodyDiv w:val="1"/>
      <w:marLeft w:val="0"/>
      <w:marRight w:val="0"/>
      <w:marTop w:val="0"/>
      <w:marBottom w:val="0"/>
      <w:divBdr>
        <w:top w:val="none" w:sz="0" w:space="0" w:color="auto"/>
        <w:left w:val="none" w:sz="0" w:space="0" w:color="auto"/>
        <w:bottom w:val="none" w:sz="0" w:space="0" w:color="auto"/>
        <w:right w:val="none" w:sz="0" w:space="0" w:color="auto"/>
      </w:divBdr>
    </w:div>
    <w:div w:id="1720979209">
      <w:bodyDiv w:val="1"/>
      <w:marLeft w:val="0"/>
      <w:marRight w:val="0"/>
      <w:marTop w:val="0"/>
      <w:marBottom w:val="0"/>
      <w:divBdr>
        <w:top w:val="none" w:sz="0" w:space="0" w:color="auto"/>
        <w:left w:val="none" w:sz="0" w:space="0" w:color="auto"/>
        <w:bottom w:val="none" w:sz="0" w:space="0" w:color="auto"/>
        <w:right w:val="none" w:sz="0" w:space="0" w:color="auto"/>
      </w:divBdr>
    </w:div>
    <w:div w:id="1725787725">
      <w:bodyDiv w:val="1"/>
      <w:marLeft w:val="0"/>
      <w:marRight w:val="0"/>
      <w:marTop w:val="0"/>
      <w:marBottom w:val="0"/>
      <w:divBdr>
        <w:top w:val="none" w:sz="0" w:space="0" w:color="auto"/>
        <w:left w:val="none" w:sz="0" w:space="0" w:color="auto"/>
        <w:bottom w:val="none" w:sz="0" w:space="0" w:color="auto"/>
        <w:right w:val="none" w:sz="0" w:space="0" w:color="auto"/>
      </w:divBdr>
    </w:div>
    <w:div w:id="1726222189">
      <w:bodyDiv w:val="1"/>
      <w:marLeft w:val="0"/>
      <w:marRight w:val="0"/>
      <w:marTop w:val="0"/>
      <w:marBottom w:val="0"/>
      <w:divBdr>
        <w:top w:val="none" w:sz="0" w:space="0" w:color="auto"/>
        <w:left w:val="none" w:sz="0" w:space="0" w:color="auto"/>
        <w:bottom w:val="none" w:sz="0" w:space="0" w:color="auto"/>
        <w:right w:val="none" w:sz="0" w:space="0" w:color="auto"/>
      </w:divBdr>
    </w:div>
    <w:div w:id="1727559330">
      <w:bodyDiv w:val="1"/>
      <w:marLeft w:val="0"/>
      <w:marRight w:val="0"/>
      <w:marTop w:val="0"/>
      <w:marBottom w:val="0"/>
      <w:divBdr>
        <w:top w:val="none" w:sz="0" w:space="0" w:color="auto"/>
        <w:left w:val="none" w:sz="0" w:space="0" w:color="auto"/>
        <w:bottom w:val="none" w:sz="0" w:space="0" w:color="auto"/>
        <w:right w:val="none" w:sz="0" w:space="0" w:color="auto"/>
      </w:divBdr>
    </w:div>
    <w:div w:id="1730302076">
      <w:bodyDiv w:val="1"/>
      <w:marLeft w:val="0"/>
      <w:marRight w:val="0"/>
      <w:marTop w:val="0"/>
      <w:marBottom w:val="0"/>
      <w:divBdr>
        <w:top w:val="none" w:sz="0" w:space="0" w:color="auto"/>
        <w:left w:val="none" w:sz="0" w:space="0" w:color="auto"/>
        <w:bottom w:val="none" w:sz="0" w:space="0" w:color="auto"/>
        <w:right w:val="none" w:sz="0" w:space="0" w:color="auto"/>
      </w:divBdr>
    </w:div>
    <w:div w:id="1734040316">
      <w:bodyDiv w:val="1"/>
      <w:marLeft w:val="0"/>
      <w:marRight w:val="0"/>
      <w:marTop w:val="0"/>
      <w:marBottom w:val="0"/>
      <w:divBdr>
        <w:top w:val="none" w:sz="0" w:space="0" w:color="auto"/>
        <w:left w:val="none" w:sz="0" w:space="0" w:color="auto"/>
        <w:bottom w:val="none" w:sz="0" w:space="0" w:color="auto"/>
        <w:right w:val="none" w:sz="0" w:space="0" w:color="auto"/>
      </w:divBdr>
    </w:div>
    <w:div w:id="1734111205">
      <w:bodyDiv w:val="1"/>
      <w:marLeft w:val="0"/>
      <w:marRight w:val="0"/>
      <w:marTop w:val="0"/>
      <w:marBottom w:val="0"/>
      <w:divBdr>
        <w:top w:val="none" w:sz="0" w:space="0" w:color="auto"/>
        <w:left w:val="none" w:sz="0" w:space="0" w:color="auto"/>
        <w:bottom w:val="none" w:sz="0" w:space="0" w:color="auto"/>
        <w:right w:val="none" w:sz="0" w:space="0" w:color="auto"/>
      </w:divBdr>
    </w:div>
    <w:div w:id="1737782555">
      <w:bodyDiv w:val="1"/>
      <w:marLeft w:val="0"/>
      <w:marRight w:val="0"/>
      <w:marTop w:val="0"/>
      <w:marBottom w:val="0"/>
      <w:divBdr>
        <w:top w:val="none" w:sz="0" w:space="0" w:color="auto"/>
        <w:left w:val="none" w:sz="0" w:space="0" w:color="auto"/>
        <w:bottom w:val="none" w:sz="0" w:space="0" w:color="auto"/>
        <w:right w:val="none" w:sz="0" w:space="0" w:color="auto"/>
      </w:divBdr>
    </w:div>
    <w:div w:id="1740010183">
      <w:bodyDiv w:val="1"/>
      <w:marLeft w:val="0"/>
      <w:marRight w:val="0"/>
      <w:marTop w:val="0"/>
      <w:marBottom w:val="0"/>
      <w:divBdr>
        <w:top w:val="none" w:sz="0" w:space="0" w:color="auto"/>
        <w:left w:val="none" w:sz="0" w:space="0" w:color="auto"/>
        <w:bottom w:val="none" w:sz="0" w:space="0" w:color="auto"/>
        <w:right w:val="none" w:sz="0" w:space="0" w:color="auto"/>
      </w:divBdr>
    </w:div>
    <w:div w:id="1740514891">
      <w:bodyDiv w:val="1"/>
      <w:marLeft w:val="0"/>
      <w:marRight w:val="0"/>
      <w:marTop w:val="0"/>
      <w:marBottom w:val="0"/>
      <w:divBdr>
        <w:top w:val="none" w:sz="0" w:space="0" w:color="auto"/>
        <w:left w:val="none" w:sz="0" w:space="0" w:color="auto"/>
        <w:bottom w:val="none" w:sz="0" w:space="0" w:color="auto"/>
        <w:right w:val="none" w:sz="0" w:space="0" w:color="auto"/>
      </w:divBdr>
    </w:div>
    <w:div w:id="1744449331">
      <w:bodyDiv w:val="1"/>
      <w:marLeft w:val="0"/>
      <w:marRight w:val="0"/>
      <w:marTop w:val="0"/>
      <w:marBottom w:val="0"/>
      <w:divBdr>
        <w:top w:val="none" w:sz="0" w:space="0" w:color="auto"/>
        <w:left w:val="none" w:sz="0" w:space="0" w:color="auto"/>
        <w:bottom w:val="none" w:sz="0" w:space="0" w:color="auto"/>
        <w:right w:val="none" w:sz="0" w:space="0" w:color="auto"/>
      </w:divBdr>
    </w:div>
    <w:div w:id="1744983269">
      <w:bodyDiv w:val="1"/>
      <w:marLeft w:val="0"/>
      <w:marRight w:val="0"/>
      <w:marTop w:val="0"/>
      <w:marBottom w:val="0"/>
      <w:divBdr>
        <w:top w:val="none" w:sz="0" w:space="0" w:color="auto"/>
        <w:left w:val="none" w:sz="0" w:space="0" w:color="auto"/>
        <w:bottom w:val="none" w:sz="0" w:space="0" w:color="auto"/>
        <w:right w:val="none" w:sz="0" w:space="0" w:color="auto"/>
      </w:divBdr>
    </w:div>
    <w:div w:id="1746298194">
      <w:bodyDiv w:val="1"/>
      <w:marLeft w:val="0"/>
      <w:marRight w:val="0"/>
      <w:marTop w:val="0"/>
      <w:marBottom w:val="0"/>
      <w:divBdr>
        <w:top w:val="none" w:sz="0" w:space="0" w:color="auto"/>
        <w:left w:val="none" w:sz="0" w:space="0" w:color="auto"/>
        <w:bottom w:val="none" w:sz="0" w:space="0" w:color="auto"/>
        <w:right w:val="none" w:sz="0" w:space="0" w:color="auto"/>
      </w:divBdr>
    </w:div>
    <w:div w:id="1747338849">
      <w:bodyDiv w:val="1"/>
      <w:marLeft w:val="0"/>
      <w:marRight w:val="0"/>
      <w:marTop w:val="0"/>
      <w:marBottom w:val="0"/>
      <w:divBdr>
        <w:top w:val="none" w:sz="0" w:space="0" w:color="auto"/>
        <w:left w:val="none" w:sz="0" w:space="0" w:color="auto"/>
        <w:bottom w:val="none" w:sz="0" w:space="0" w:color="auto"/>
        <w:right w:val="none" w:sz="0" w:space="0" w:color="auto"/>
      </w:divBdr>
    </w:div>
    <w:div w:id="1748260292">
      <w:bodyDiv w:val="1"/>
      <w:marLeft w:val="0"/>
      <w:marRight w:val="0"/>
      <w:marTop w:val="0"/>
      <w:marBottom w:val="0"/>
      <w:divBdr>
        <w:top w:val="none" w:sz="0" w:space="0" w:color="auto"/>
        <w:left w:val="none" w:sz="0" w:space="0" w:color="auto"/>
        <w:bottom w:val="none" w:sz="0" w:space="0" w:color="auto"/>
        <w:right w:val="none" w:sz="0" w:space="0" w:color="auto"/>
      </w:divBdr>
    </w:div>
    <w:div w:id="1750039748">
      <w:bodyDiv w:val="1"/>
      <w:marLeft w:val="0"/>
      <w:marRight w:val="0"/>
      <w:marTop w:val="0"/>
      <w:marBottom w:val="0"/>
      <w:divBdr>
        <w:top w:val="none" w:sz="0" w:space="0" w:color="auto"/>
        <w:left w:val="none" w:sz="0" w:space="0" w:color="auto"/>
        <w:bottom w:val="none" w:sz="0" w:space="0" w:color="auto"/>
        <w:right w:val="none" w:sz="0" w:space="0" w:color="auto"/>
      </w:divBdr>
    </w:div>
    <w:div w:id="1750540668">
      <w:bodyDiv w:val="1"/>
      <w:marLeft w:val="0"/>
      <w:marRight w:val="0"/>
      <w:marTop w:val="0"/>
      <w:marBottom w:val="0"/>
      <w:divBdr>
        <w:top w:val="none" w:sz="0" w:space="0" w:color="auto"/>
        <w:left w:val="none" w:sz="0" w:space="0" w:color="auto"/>
        <w:bottom w:val="none" w:sz="0" w:space="0" w:color="auto"/>
        <w:right w:val="none" w:sz="0" w:space="0" w:color="auto"/>
      </w:divBdr>
    </w:div>
    <w:div w:id="1751392934">
      <w:bodyDiv w:val="1"/>
      <w:marLeft w:val="0"/>
      <w:marRight w:val="0"/>
      <w:marTop w:val="0"/>
      <w:marBottom w:val="0"/>
      <w:divBdr>
        <w:top w:val="none" w:sz="0" w:space="0" w:color="auto"/>
        <w:left w:val="none" w:sz="0" w:space="0" w:color="auto"/>
        <w:bottom w:val="none" w:sz="0" w:space="0" w:color="auto"/>
        <w:right w:val="none" w:sz="0" w:space="0" w:color="auto"/>
      </w:divBdr>
    </w:div>
    <w:div w:id="1754428673">
      <w:bodyDiv w:val="1"/>
      <w:marLeft w:val="0"/>
      <w:marRight w:val="0"/>
      <w:marTop w:val="0"/>
      <w:marBottom w:val="0"/>
      <w:divBdr>
        <w:top w:val="none" w:sz="0" w:space="0" w:color="auto"/>
        <w:left w:val="none" w:sz="0" w:space="0" w:color="auto"/>
        <w:bottom w:val="none" w:sz="0" w:space="0" w:color="auto"/>
        <w:right w:val="none" w:sz="0" w:space="0" w:color="auto"/>
      </w:divBdr>
    </w:div>
    <w:div w:id="1760637180">
      <w:bodyDiv w:val="1"/>
      <w:marLeft w:val="0"/>
      <w:marRight w:val="0"/>
      <w:marTop w:val="0"/>
      <w:marBottom w:val="0"/>
      <w:divBdr>
        <w:top w:val="none" w:sz="0" w:space="0" w:color="auto"/>
        <w:left w:val="none" w:sz="0" w:space="0" w:color="auto"/>
        <w:bottom w:val="none" w:sz="0" w:space="0" w:color="auto"/>
        <w:right w:val="none" w:sz="0" w:space="0" w:color="auto"/>
      </w:divBdr>
    </w:div>
    <w:div w:id="1760978893">
      <w:bodyDiv w:val="1"/>
      <w:marLeft w:val="0"/>
      <w:marRight w:val="0"/>
      <w:marTop w:val="0"/>
      <w:marBottom w:val="0"/>
      <w:divBdr>
        <w:top w:val="none" w:sz="0" w:space="0" w:color="auto"/>
        <w:left w:val="none" w:sz="0" w:space="0" w:color="auto"/>
        <w:bottom w:val="none" w:sz="0" w:space="0" w:color="auto"/>
        <w:right w:val="none" w:sz="0" w:space="0" w:color="auto"/>
      </w:divBdr>
    </w:div>
    <w:div w:id="1762482202">
      <w:bodyDiv w:val="1"/>
      <w:marLeft w:val="0"/>
      <w:marRight w:val="0"/>
      <w:marTop w:val="0"/>
      <w:marBottom w:val="0"/>
      <w:divBdr>
        <w:top w:val="none" w:sz="0" w:space="0" w:color="auto"/>
        <w:left w:val="none" w:sz="0" w:space="0" w:color="auto"/>
        <w:bottom w:val="none" w:sz="0" w:space="0" w:color="auto"/>
        <w:right w:val="none" w:sz="0" w:space="0" w:color="auto"/>
      </w:divBdr>
    </w:div>
    <w:div w:id="1762798415">
      <w:bodyDiv w:val="1"/>
      <w:marLeft w:val="0"/>
      <w:marRight w:val="0"/>
      <w:marTop w:val="0"/>
      <w:marBottom w:val="0"/>
      <w:divBdr>
        <w:top w:val="none" w:sz="0" w:space="0" w:color="auto"/>
        <w:left w:val="none" w:sz="0" w:space="0" w:color="auto"/>
        <w:bottom w:val="none" w:sz="0" w:space="0" w:color="auto"/>
        <w:right w:val="none" w:sz="0" w:space="0" w:color="auto"/>
      </w:divBdr>
    </w:div>
    <w:div w:id="1764105338">
      <w:bodyDiv w:val="1"/>
      <w:marLeft w:val="0"/>
      <w:marRight w:val="0"/>
      <w:marTop w:val="0"/>
      <w:marBottom w:val="0"/>
      <w:divBdr>
        <w:top w:val="none" w:sz="0" w:space="0" w:color="auto"/>
        <w:left w:val="none" w:sz="0" w:space="0" w:color="auto"/>
        <w:bottom w:val="none" w:sz="0" w:space="0" w:color="auto"/>
        <w:right w:val="none" w:sz="0" w:space="0" w:color="auto"/>
      </w:divBdr>
    </w:div>
    <w:div w:id="1766269801">
      <w:bodyDiv w:val="1"/>
      <w:marLeft w:val="0"/>
      <w:marRight w:val="0"/>
      <w:marTop w:val="0"/>
      <w:marBottom w:val="0"/>
      <w:divBdr>
        <w:top w:val="none" w:sz="0" w:space="0" w:color="auto"/>
        <w:left w:val="none" w:sz="0" w:space="0" w:color="auto"/>
        <w:bottom w:val="none" w:sz="0" w:space="0" w:color="auto"/>
        <w:right w:val="none" w:sz="0" w:space="0" w:color="auto"/>
      </w:divBdr>
    </w:div>
    <w:div w:id="1767919407">
      <w:bodyDiv w:val="1"/>
      <w:marLeft w:val="0"/>
      <w:marRight w:val="0"/>
      <w:marTop w:val="0"/>
      <w:marBottom w:val="0"/>
      <w:divBdr>
        <w:top w:val="none" w:sz="0" w:space="0" w:color="auto"/>
        <w:left w:val="none" w:sz="0" w:space="0" w:color="auto"/>
        <w:bottom w:val="none" w:sz="0" w:space="0" w:color="auto"/>
        <w:right w:val="none" w:sz="0" w:space="0" w:color="auto"/>
      </w:divBdr>
    </w:div>
    <w:div w:id="1768111568">
      <w:bodyDiv w:val="1"/>
      <w:marLeft w:val="0"/>
      <w:marRight w:val="0"/>
      <w:marTop w:val="0"/>
      <w:marBottom w:val="0"/>
      <w:divBdr>
        <w:top w:val="none" w:sz="0" w:space="0" w:color="auto"/>
        <w:left w:val="none" w:sz="0" w:space="0" w:color="auto"/>
        <w:bottom w:val="none" w:sz="0" w:space="0" w:color="auto"/>
        <w:right w:val="none" w:sz="0" w:space="0" w:color="auto"/>
      </w:divBdr>
    </w:div>
    <w:div w:id="1768498612">
      <w:bodyDiv w:val="1"/>
      <w:marLeft w:val="0"/>
      <w:marRight w:val="0"/>
      <w:marTop w:val="0"/>
      <w:marBottom w:val="0"/>
      <w:divBdr>
        <w:top w:val="none" w:sz="0" w:space="0" w:color="auto"/>
        <w:left w:val="none" w:sz="0" w:space="0" w:color="auto"/>
        <w:bottom w:val="none" w:sz="0" w:space="0" w:color="auto"/>
        <w:right w:val="none" w:sz="0" w:space="0" w:color="auto"/>
      </w:divBdr>
    </w:div>
    <w:div w:id="1769884425">
      <w:bodyDiv w:val="1"/>
      <w:marLeft w:val="0"/>
      <w:marRight w:val="0"/>
      <w:marTop w:val="0"/>
      <w:marBottom w:val="0"/>
      <w:divBdr>
        <w:top w:val="none" w:sz="0" w:space="0" w:color="auto"/>
        <w:left w:val="none" w:sz="0" w:space="0" w:color="auto"/>
        <w:bottom w:val="none" w:sz="0" w:space="0" w:color="auto"/>
        <w:right w:val="none" w:sz="0" w:space="0" w:color="auto"/>
      </w:divBdr>
    </w:div>
    <w:div w:id="1770655826">
      <w:bodyDiv w:val="1"/>
      <w:marLeft w:val="0"/>
      <w:marRight w:val="0"/>
      <w:marTop w:val="0"/>
      <w:marBottom w:val="0"/>
      <w:divBdr>
        <w:top w:val="none" w:sz="0" w:space="0" w:color="auto"/>
        <w:left w:val="none" w:sz="0" w:space="0" w:color="auto"/>
        <w:bottom w:val="none" w:sz="0" w:space="0" w:color="auto"/>
        <w:right w:val="none" w:sz="0" w:space="0" w:color="auto"/>
      </w:divBdr>
    </w:div>
    <w:div w:id="1777016248">
      <w:bodyDiv w:val="1"/>
      <w:marLeft w:val="0"/>
      <w:marRight w:val="0"/>
      <w:marTop w:val="0"/>
      <w:marBottom w:val="0"/>
      <w:divBdr>
        <w:top w:val="none" w:sz="0" w:space="0" w:color="auto"/>
        <w:left w:val="none" w:sz="0" w:space="0" w:color="auto"/>
        <w:bottom w:val="none" w:sz="0" w:space="0" w:color="auto"/>
        <w:right w:val="none" w:sz="0" w:space="0" w:color="auto"/>
      </w:divBdr>
    </w:div>
    <w:div w:id="1777287703">
      <w:bodyDiv w:val="1"/>
      <w:marLeft w:val="0"/>
      <w:marRight w:val="0"/>
      <w:marTop w:val="0"/>
      <w:marBottom w:val="0"/>
      <w:divBdr>
        <w:top w:val="none" w:sz="0" w:space="0" w:color="auto"/>
        <w:left w:val="none" w:sz="0" w:space="0" w:color="auto"/>
        <w:bottom w:val="none" w:sz="0" w:space="0" w:color="auto"/>
        <w:right w:val="none" w:sz="0" w:space="0" w:color="auto"/>
      </w:divBdr>
    </w:div>
    <w:div w:id="1777367688">
      <w:bodyDiv w:val="1"/>
      <w:marLeft w:val="0"/>
      <w:marRight w:val="0"/>
      <w:marTop w:val="0"/>
      <w:marBottom w:val="0"/>
      <w:divBdr>
        <w:top w:val="none" w:sz="0" w:space="0" w:color="auto"/>
        <w:left w:val="none" w:sz="0" w:space="0" w:color="auto"/>
        <w:bottom w:val="none" w:sz="0" w:space="0" w:color="auto"/>
        <w:right w:val="none" w:sz="0" w:space="0" w:color="auto"/>
      </w:divBdr>
    </w:div>
    <w:div w:id="1777946197">
      <w:bodyDiv w:val="1"/>
      <w:marLeft w:val="0"/>
      <w:marRight w:val="0"/>
      <w:marTop w:val="0"/>
      <w:marBottom w:val="0"/>
      <w:divBdr>
        <w:top w:val="none" w:sz="0" w:space="0" w:color="auto"/>
        <w:left w:val="none" w:sz="0" w:space="0" w:color="auto"/>
        <w:bottom w:val="none" w:sz="0" w:space="0" w:color="auto"/>
        <w:right w:val="none" w:sz="0" w:space="0" w:color="auto"/>
      </w:divBdr>
    </w:div>
    <w:div w:id="1778713299">
      <w:bodyDiv w:val="1"/>
      <w:marLeft w:val="0"/>
      <w:marRight w:val="0"/>
      <w:marTop w:val="0"/>
      <w:marBottom w:val="0"/>
      <w:divBdr>
        <w:top w:val="none" w:sz="0" w:space="0" w:color="auto"/>
        <w:left w:val="none" w:sz="0" w:space="0" w:color="auto"/>
        <w:bottom w:val="none" w:sz="0" w:space="0" w:color="auto"/>
        <w:right w:val="none" w:sz="0" w:space="0" w:color="auto"/>
      </w:divBdr>
    </w:div>
    <w:div w:id="1780489990">
      <w:bodyDiv w:val="1"/>
      <w:marLeft w:val="0"/>
      <w:marRight w:val="0"/>
      <w:marTop w:val="0"/>
      <w:marBottom w:val="0"/>
      <w:divBdr>
        <w:top w:val="none" w:sz="0" w:space="0" w:color="auto"/>
        <w:left w:val="none" w:sz="0" w:space="0" w:color="auto"/>
        <w:bottom w:val="none" w:sz="0" w:space="0" w:color="auto"/>
        <w:right w:val="none" w:sz="0" w:space="0" w:color="auto"/>
      </w:divBdr>
    </w:div>
    <w:div w:id="1782457244">
      <w:bodyDiv w:val="1"/>
      <w:marLeft w:val="0"/>
      <w:marRight w:val="0"/>
      <w:marTop w:val="0"/>
      <w:marBottom w:val="0"/>
      <w:divBdr>
        <w:top w:val="none" w:sz="0" w:space="0" w:color="auto"/>
        <w:left w:val="none" w:sz="0" w:space="0" w:color="auto"/>
        <w:bottom w:val="none" w:sz="0" w:space="0" w:color="auto"/>
        <w:right w:val="none" w:sz="0" w:space="0" w:color="auto"/>
      </w:divBdr>
    </w:div>
    <w:div w:id="1782872491">
      <w:bodyDiv w:val="1"/>
      <w:marLeft w:val="0"/>
      <w:marRight w:val="0"/>
      <w:marTop w:val="0"/>
      <w:marBottom w:val="0"/>
      <w:divBdr>
        <w:top w:val="none" w:sz="0" w:space="0" w:color="auto"/>
        <w:left w:val="none" w:sz="0" w:space="0" w:color="auto"/>
        <w:bottom w:val="none" w:sz="0" w:space="0" w:color="auto"/>
        <w:right w:val="none" w:sz="0" w:space="0" w:color="auto"/>
      </w:divBdr>
      <w:divsChild>
        <w:div w:id="61099128">
          <w:marLeft w:val="0"/>
          <w:marRight w:val="0"/>
          <w:marTop w:val="0"/>
          <w:marBottom w:val="0"/>
          <w:divBdr>
            <w:top w:val="none" w:sz="0" w:space="0" w:color="auto"/>
            <w:left w:val="none" w:sz="0" w:space="0" w:color="auto"/>
            <w:bottom w:val="none" w:sz="0" w:space="0" w:color="auto"/>
            <w:right w:val="none" w:sz="0" w:space="0" w:color="auto"/>
          </w:divBdr>
        </w:div>
        <w:div w:id="93672819">
          <w:marLeft w:val="0"/>
          <w:marRight w:val="0"/>
          <w:marTop w:val="0"/>
          <w:marBottom w:val="0"/>
          <w:divBdr>
            <w:top w:val="none" w:sz="0" w:space="0" w:color="auto"/>
            <w:left w:val="none" w:sz="0" w:space="0" w:color="auto"/>
            <w:bottom w:val="none" w:sz="0" w:space="0" w:color="auto"/>
            <w:right w:val="none" w:sz="0" w:space="0" w:color="auto"/>
          </w:divBdr>
        </w:div>
        <w:div w:id="169567847">
          <w:marLeft w:val="0"/>
          <w:marRight w:val="0"/>
          <w:marTop w:val="0"/>
          <w:marBottom w:val="0"/>
          <w:divBdr>
            <w:top w:val="none" w:sz="0" w:space="0" w:color="auto"/>
            <w:left w:val="none" w:sz="0" w:space="0" w:color="auto"/>
            <w:bottom w:val="none" w:sz="0" w:space="0" w:color="auto"/>
            <w:right w:val="none" w:sz="0" w:space="0" w:color="auto"/>
          </w:divBdr>
        </w:div>
        <w:div w:id="179440431">
          <w:marLeft w:val="0"/>
          <w:marRight w:val="0"/>
          <w:marTop w:val="0"/>
          <w:marBottom w:val="0"/>
          <w:divBdr>
            <w:top w:val="none" w:sz="0" w:space="0" w:color="auto"/>
            <w:left w:val="none" w:sz="0" w:space="0" w:color="auto"/>
            <w:bottom w:val="none" w:sz="0" w:space="0" w:color="auto"/>
            <w:right w:val="none" w:sz="0" w:space="0" w:color="auto"/>
          </w:divBdr>
        </w:div>
        <w:div w:id="204803835">
          <w:marLeft w:val="0"/>
          <w:marRight w:val="0"/>
          <w:marTop w:val="0"/>
          <w:marBottom w:val="0"/>
          <w:divBdr>
            <w:top w:val="none" w:sz="0" w:space="0" w:color="auto"/>
            <w:left w:val="none" w:sz="0" w:space="0" w:color="auto"/>
            <w:bottom w:val="none" w:sz="0" w:space="0" w:color="auto"/>
            <w:right w:val="none" w:sz="0" w:space="0" w:color="auto"/>
          </w:divBdr>
        </w:div>
        <w:div w:id="261688785">
          <w:marLeft w:val="0"/>
          <w:marRight w:val="0"/>
          <w:marTop w:val="0"/>
          <w:marBottom w:val="0"/>
          <w:divBdr>
            <w:top w:val="none" w:sz="0" w:space="0" w:color="auto"/>
            <w:left w:val="none" w:sz="0" w:space="0" w:color="auto"/>
            <w:bottom w:val="none" w:sz="0" w:space="0" w:color="auto"/>
            <w:right w:val="none" w:sz="0" w:space="0" w:color="auto"/>
          </w:divBdr>
        </w:div>
        <w:div w:id="302738603">
          <w:marLeft w:val="0"/>
          <w:marRight w:val="0"/>
          <w:marTop w:val="0"/>
          <w:marBottom w:val="0"/>
          <w:divBdr>
            <w:top w:val="none" w:sz="0" w:space="0" w:color="auto"/>
            <w:left w:val="none" w:sz="0" w:space="0" w:color="auto"/>
            <w:bottom w:val="none" w:sz="0" w:space="0" w:color="auto"/>
            <w:right w:val="none" w:sz="0" w:space="0" w:color="auto"/>
          </w:divBdr>
        </w:div>
        <w:div w:id="355160885">
          <w:marLeft w:val="0"/>
          <w:marRight w:val="0"/>
          <w:marTop w:val="0"/>
          <w:marBottom w:val="0"/>
          <w:divBdr>
            <w:top w:val="none" w:sz="0" w:space="0" w:color="auto"/>
            <w:left w:val="none" w:sz="0" w:space="0" w:color="auto"/>
            <w:bottom w:val="none" w:sz="0" w:space="0" w:color="auto"/>
            <w:right w:val="none" w:sz="0" w:space="0" w:color="auto"/>
          </w:divBdr>
        </w:div>
        <w:div w:id="358553293">
          <w:marLeft w:val="0"/>
          <w:marRight w:val="0"/>
          <w:marTop w:val="0"/>
          <w:marBottom w:val="0"/>
          <w:divBdr>
            <w:top w:val="none" w:sz="0" w:space="0" w:color="auto"/>
            <w:left w:val="none" w:sz="0" w:space="0" w:color="auto"/>
            <w:bottom w:val="none" w:sz="0" w:space="0" w:color="auto"/>
            <w:right w:val="none" w:sz="0" w:space="0" w:color="auto"/>
          </w:divBdr>
        </w:div>
        <w:div w:id="365642632">
          <w:marLeft w:val="0"/>
          <w:marRight w:val="0"/>
          <w:marTop w:val="0"/>
          <w:marBottom w:val="0"/>
          <w:divBdr>
            <w:top w:val="none" w:sz="0" w:space="0" w:color="auto"/>
            <w:left w:val="none" w:sz="0" w:space="0" w:color="auto"/>
            <w:bottom w:val="none" w:sz="0" w:space="0" w:color="auto"/>
            <w:right w:val="none" w:sz="0" w:space="0" w:color="auto"/>
          </w:divBdr>
        </w:div>
        <w:div w:id="392584499">
          <w:marLeft w:val="0"/>
          <w:marRight w:val="0"/>
          <w:marTop w:val="0"/>
          <w:marBottom w:val="0"/>
          <w:divBdr>
            <w:top w:val="none" w:sz="0" w:space="0" w:color="auto"/>
            <w:left w:val="none" w:sz="0" w:space="0" w:color="auto"/>
            <w:bottom w:val="none" w:sz="0" w:space="0" w:color="auto"/>
            <w:right w:val="none" w:sz="0" w:space="0" w:color="auto"/>
          </w:divBdr>
        </w:div>
        <w:div w:id="404650015">
          <w:marLeft w:val="0"/>
          <w:marRight w:val="0"/>
          <w:marTop w:val="0"/>
          <w:marBottom w:val="0"/>
          <w:divBdr>
            <w:top w:val="none" w:sz="0" w:space="0" w:color="auto"/>
            <w:left w:val="none" w:sz="0" w:space="0" w:color="auto"/>
            <w:bottom w:val="none" w:sz="0" w:space="0" w:color="auto"/>
            <w:right w:val="none" w:sz="0" w:space="0" w:color="auto"/>
          </w:divBdr>
        </w:div>
        <w:div w:id="417488496">
          <w:marLeft w:val="0"/>
          <w:marRight w:val="0"/>
          <w:marTop w:val="0"/>
          <w:marBottom w:val="0"/>
          <w:divBdr>
            <w:top w:val="none" w:sz="0" w:space="0" w:color="auto"/>
            <w:left w:val="none" w:sz="0" w:space="0" w:color="auto"/>
            <w:bottom w:val="none" w:sz="0" w:space="0" w:color="auto"/>
            <w:right w:val="none" w:sz="0" w:space="0" w:color="auto"/>
          </w:divBdr>
        </w:div>
        <w:div w:id="493960720">
          <w:marLeft w:val="0"/>
          <w:marRight w:val="0"/>
          <w:marTop w:val="0"/>
          <w:marBottom w:val="0"/>
          <w:divBdr>
            <w:top w:val="none" w:sz="0" w:space="0" w:color="auto"/>
            <w:left w:val="none" w:sz="0" w:space="0" w:color="auto"/>
            <w:bottom w:val="none" w:sz="0" w:space="0" w:color="auto"/>
            <w:right w:val="none" w:sz="0" w:space="0" w:color="auto"/>
          </w:divBdr>
        </w:div>
        <w:div w:id="572354110">
          <w:marLeft w:val="0"/>
          <w:marRight w:val="0"/>
          <w:marTop w:val="0"/>
          <w:marBottom w:val="0"/>
          <w:divBdr>
            <w:top w:val="none" w:sz="0" w:space="0" w:color="auto"/>
            <w:left w:val="none" w:sz="0" w:space="0" w:color="auto"/>
            <w:bottom w:val="none" w:sz="0" w:space="0" w:color="auto"/>
            <w:right w:val="none" w:sz="0" w:space="0" w:color="auto"/>
          </w:divBdr>
        </w:div>
        <w:div w:id="645937191">
          <w:marLeft w:val="0"/>
          <w:marRight w:val="0"/>
          <w:marTop w:val="0"/>
          <w:marBottom w:val="0"/>
          <w:divBdr>
            <w:top w:val="none" w:sz="0" w:space="0" w:color="auto"/>
            <w:left w:val="none" w:sz="0" w:space="0" w:color="auto"/>
            <w:bottom w:val="none" w:sz="0" w:space="0" w:color="auto"/>
            <w:right w:val="none" w:sz="0" w:space="0" w:color="auto"/>
          </w:divBdr>
        </w:div>
        <w:div w:id="663557333">
          <w:marLeft w:val="0"/>
          <w:marRight w:val="0"/>
          <w:marTop w:val="0"/>
          <w:marBottom w:val="0"/>
          <w:divBdr>
            <w:top w:val="none" w:sz="0" w:space="0" w:color="auto"/>
            <w:left w:val="none" w:sz="0" w:space="0" w:color="auto"/>
            <w:bottom w:val="none" w:sz="0" w:space="0" w:color="auto"/>
            <w:right w:val="none" w:sz="0" w:space="0" w:color="auto"/>
          </w:divBdr>
        </w:div>
        <w:div w:id="667827984">
          <w:marLeft w:val="0"/>
          <w:marRight w:val="0"/>
          <w:marTop w:val="0"/>
          <w:marBottom w:val="0"/>
          <w:divBdr>
            <w:top w:val="none" w:sz="0" w:space="0" w:color="auto"/>
            <w:left w:val="none" w:sz="0" w:space="0" w:color="auto"/>
            <w:bottom w:val="none" w:sz="0" w:space="0" w:color="auto"/>
            <w:right w:val="none" w:sz="0" w:space="0" w:color="auto"/>
          </w:divBdr>
        </w:div>
        <w:div w:id="774246639">
          <w:marLeft w:val="0"/>
          <w:marRight w:val="0"/>
          <w:marTop w:val="0"/>
          <w:marBottom w:val="0"/>
          <w:divBdr>
            <w:top w:val="none" w:sz="0" w:space="0" w:color="auto"/>
            <w:left w:val="none" w:sz="0" w:space="0" w:color="auto"/>
            <w:bottom w:val="none" w:sz="0" w:space="0" w:color="auto"/>
            <w:right w:val="none" w:sz="0" w:space="0" w:color="auto"/>
          </w:divBdr>
        </w:div>
        <w:div w:id="826093861">
          <w:marLeft w:val="0"/>
          <w:marRight w:val="0"/>
          <w:marTop w:val="0"/>
          <w:marBottom w:val="0"/>
          <w:divBdr>
            <w:top w:val="none" w:sz="0" w:space="0" w:color="auto"/>
            <w:left w:val="none" w:sz="0" w:space="0" w:color="auto"/>
            <w:bottom w:val="none" w:sz="0" w:space="0" w:color="auto"/>
            <w:right w:val="none" w:sz="0" w:space="0" w:color="auto"/>
          </w:divBdr>
        </w:div>
        <w:div w:id="868683144">
          <w:marLeft w:val="0"/>
          <w:marRight w:val="0"/>
          <w:marTop w:val="0"/>
          <w:marBottom w:val="0"/>
          <w:divBdr>
            <w:top w:val="none" w:sz="0" w:space="0" w:color="auto"/>
            <w:left w:val="none" w:sz="0" w:space="0" w:color="auto"/>
            <w:bottom w:val="none" w:sz="0" w:space="0" w:color="auto"/>
            <w:right w:val="none" w:sz="0" w:space="0" w:color="auto"/>
          </w:divBdr>
        </w:div>
        <w:div w:id="875699733">
          <w:marLeft w:val="0"/>
          <w:marRight w:val="0"/>
          <w:marTop w:val="0"/>
          <w:marBottom w:val="0"/>
          <w:divBdr>
            <w:top w:val="none" w:sz="0" w:space="0" w:color="auto"/>
            <w:left w:val="none" w:sz="0" w:space="0" w:color="auto"/>
            <w:bottom w:val="none" w:sz="0" w:space="0" w:color="auto"/>
            <w:right w:val="none" w:sz="0" w:space="0" w:color="auto"/>
          </w:divBdr>
        </w:div>
        <w:div w:id="879367643">
          <w:marLeft w:val="0"/>
          <w:marRight w:val="0"/>
          <w:marTop w:val="0"/>
          <w:marBottom w:val="0"/>
          <w:divBdr>
            <w:top w:val="none" w:sz="0" w:space="0" w:color="auto"/>
            <w:left w:val="none" w:sz="0" w:space="0" w:color="auto"/>
            <w:bottom w:val="none" w:sz="0" w:space="0" w:color="auto"/>
            <w:right w:val="none" w:sz="0" w:space="0" w:color="auto"/>
          </w:divBdr>
        </w:div>
        <w:div w:id="943732118">
          <w:marLeft w:val="0"/>
          <w:marRight w:val="0"/>
          <w:marTop w:val="0"/>
          <w:marBottom w:val="0"/>
          <w:divBdr>
            <w:top w:val="none" w:sz="0" w:space="0" w:color="auto"/>
            <w:left w:val="none" w:sz="0" w:space="0" w:color="auto"/>
            <w:bottom w:val="none" w:sz="0" w:space="0" w:color="auto"/>
            <w:right w:val="none" w:sz="0" w:space="0" w:color="auto"/>
          </w:divBdr>
        </w:div>
        <w:div w:id="950817329">
          <w:marLeft w:val="0"/>
          <w:marRight w:val="0"/>
          <w:marTop w:val="0"/>
          <w:marBottom w:val="0"/>
          <w:divBdr>
            <w:top w:val="none" w:sz="0" w:space="0" w:color="auto"/>
            <w:left w:val="none" w:sz="0" w:space="0" w:color="auto"/>
            <w:bottom w:val="none" w:sz="0" w:space="0" w:color="auto"/>
            <w:right w:val="none" w:sz="0" w:space="0" w:color="auto"/>
          </w:divBdr>
        </w:div>
        <w:div w:id="974405647">
          <w:marLeft w:val="0"/>
          <w:marRight w:val="0"/>
          <w:marTop w:val="0"/>
          <w:marBottom w:val="0"/>
          <w:divBdr>
            <w:top w:val="none" w:sz="0" w:space="0" w:color="auto"/>
            <w:left w:val="none" w:sz="0" w:space="0" w:color="auto"/>
            <w:bottom w:val="none" w:sz="0" w:space="0" w:color="auto"/>
            <w:right w:val="none" w:sz="0" w:space="0" w:color="auto"/>
          </w:divBdr>
        </w:div>
        <w:div w:id="1006589253">
          <w:marLeft w:val="0"/>
          <w:marRight w:val="0"/>
          <w:marTop w:val="0"/>
          <w:marBottom w:val="0"/>
          <w:divBdr>
            <w:top w:val="none" w:sz="0" w:space="0" w:color="auto"/>
            <w:left w:val="none" w:sz="0" w:space="0" w:color="auto"/>
            <w:bottom w:val="none" w:sz="0" w:space="0" w:color="auto"/>
            <w:right w:val="none" w:sz="0" w:space="0" w:color="auto"/>
          </w:divBdr>
        </w:div>
        <w:div w:id="1125152214">
          <w:marLeft w:val="0"/>
          <w:marRight w:val="0"/>
          <w:marTop w:val="0"/>
          <w:marBottom w:val="0"/>
          <w:divBdr>
            <w:top w:val="none" w:sz="0" w:space="0" w:color="auto"/>
            <w:left w:val="none" w:sz="0" w:space="0" w:color="auto"/>
            <w:bottom w:val="none" w:sz="0" w:space="0" w:color="auto"/>
            <w:right w:val="none" w:sz="0" w:space="0" w:color="auto"/>
          </w:divBdr>
        </w:div>
        <w:div w:id="1164054596">
          <w:marLeft w:val="0"/>
          <w:marRight w:val="0"/>
          <w:marTop w:val="0"/>
          <w:marBottom w:val="0"/>
          <w:divBdr>
            <w:top w:val="none" w:sz="0" w:space="0" w:color="auto"/>
            <w:left w:val="none" w:sz="0" w:space="0" w:color="auto"/>
            <w:bottom w:val="none" w:sz="0" w:space="0" w:color="auto"/>
            <w:right w:val="none" w:sz="0" w:space="0" w:color="auto"/>
          </w:divBdr>
        </w:div>
        <w:div w:id="1196696466">
          <w:marLeft w:val="0"/>
          <w:marRight w:val="0"/>
          <w:marTop w:val="0"/>
          <w:marBottom w:val="0"/>
          <w:divBdr>
            <w:top w:val="none" w:sz="0" w:space="0" w:color="auto"/>
            <w:left w:val="none" w:sz="0" w:space="0" w:color="auto"/>
            <w:bottom w:val="none" w:sz="0" w:space="0" w:color="auto"/>
            <w:right w:val="none" w:sz="0" w:space="0" w:color="auto"/>
          </w:divBdr>
        </w:div>
        <w:div w:id="1280379447">
          <w:marLeft w:val="0"/>
          <w:marRight w:val="0"/>
          <w:marTop w:val="0"/>
          <w:marBottom w:val="0"/>
          <w:divBdr>
            <w:top w:val="none" w:sz="0" w:space="0" w:color="auto"/>
            <w:left w:val="none" w:sz="0" w:space="0" w:color="auto"/>
            <w:bottom w:val="none" w:sz="0" w:space="0" w:color="auto"/>
            <w:right w:val="none" w:sz="0" w:space="0" w:color="auto"/>
          </w:divBdr>
        </w:div>
        <w:div w:id="1298493341">
          <w:marLeft w:val="0"/>
          <w:marRight w:val="0"/>
          <w:marTop w:val="0"/>
          <w:marBottom w:val="0"/>
          <w:divBdr>
            <w:top w:val="none" w:sz="0" w:space="0" w:color="auto"/>
            <w:left w:val="none" w:sz="0" w:space="0" w:color="auto"/>
            <w:bottom w:val="none" w:sz="0" w:space="0" w:color="auto"/>
            <w:right w:val="none" w:sz="0" w:space="0" w:color="auto"/>
          </w:divBdr>
        </w:div>
        <w:div w:id="1298992589">
          <w:marLeft w:val="0"/>
          <w:marRight w:val="0"/>
          <w:marTop w:val="0"/>
          <w:marBottom w:val="0"/>
          <w:divBdr>
            <w:top w:val="none" w:sz="0" w:space="0" w:color="auto"/>
            <w:left w:val="none" w:sz="0" w:space="0" w:color="auto"/>
            <w:bottom w:val="none" w:sz="0" w:space="0" w:color="auto"/>
            <w:right w:val="none" w:sz="0" w:space="0" w:color="auto"/>
          </w:divBdr>
        </w:div>
        <w:div w:id="1408764711">
          <w:marLeft w:val="0"/>
          <w:marRight w:val="0"/>
          <w:marTop w:val="0"/>
          <w:marBottom w:val="0"/>
          <w:divBdr>
            <w:top w:val="none" w:sz="0" w:space="0" w:color="auto"/>
            <w:left w:val="none" w:sz="0" w:space="0" w:color="auto"/>
            <w:bottom w:val="none" w:sz="0" w:space="0" w:color="auto"/>
            <w:right w:val="none" w:sz="0" w:space="0" w:color="auto"/>
          </w:divBdr>
        </w:div>
        <w:div w:id="1417629525">
          <w:marLeft w:val="0"/>
          <w:marRight w:val="0"/>
          <w:marTop w:val="0"/>
          <w:marBottom w:val="0"/>
          <w:divBdr>
            <w:top w:val="none" w:sz="0" w:space="0" w:color="auto"/>
            <w:left w:val="none" w:sz="0" w:space="0" w:color="auto"/>
            <w:bottom w:val="none" w:sz="0" w:space="0" w:color="auto"/>
            <w:right w:val="none" w:sz="0" w:space="0" w:color="auto"/>
          </w:divBdr>
        </w:div>
        <w:div w:id="1417633494">
          <w:marLeft w:val="0"/>
          <w:marRight w:val="0"/>
          <w:marTop w:val="0"/>
          <w:marBottom w:val="0"/>
          <w:divBdr>
            <w:top w:val="none" w:sz="0" w:space="0" w:color="auto"/>
            <w:left w:val="none" w:sz="0" w:space="0" w:color="auto"/>
            <w:bottom w:val="none" w:sz="0" w:space="0" w:color="auto"/>
            <w:right w:val="none" w:sz="0" w:space="0" w:color="auto"/>
          </w:divBdr>
        </w:div>
        <w:div w:id="1476682098">
          <w:marLeft w:val="0"/>
          <w:marRight w:val="0"/>
          <w:marTop w:val="0"/>
          <w:marBottom w:val="0"/>
          <w:divBdr>
            <w:top w:val="none" w:sz="0" w:space="0" w:color="auto"/>
            <w:left w:val="none" w:sz="0" w:space="0" w:color="auto"/>
            <w:bottom w:val="none" w:sz="0" w:space="0" w:color="auto"/>
            <w:right w:val="none" w:sz="0" w:space="0" w:color="auto"/>
          </w:divBdr>
        </w:div>
        <w:div w:id="1587031243">
          <w:marLeft w:val="0"/>
          <w:marRight w:val="0"/>
          <w:marTop w:val="0"/>
          <w:marBottom w:val="0"/>
          <w:divBdr>
            <w:top w:val="none" w:sz="0" w:space="0" w:color="auto"/>
            <w:left w:val="none" w:sz="0" w:space="0" w:color="auto"/>
            <w:bottom w:val="none" w:sz="0" w:space="0" w:color="auto"/>
            <w:right w:val="none" w:sz="0" w:space="0" w:color="auto"/>
          </w:divBdr>
        </w:div>
        <w:div w:id="1640067034">
          <w:marLeft w:val="0"/>
          <w:marRight w:val="0"/>
          <w:marTop w:val="0"/>
          <w:marBottom w:val="0"/>
          <w:divBdr>
            <w:top w:val="none" w:sz="0" w:space="0" w:color="auto"/>
            <w:left w:val="none" w:sz="0" w:space="0" w:color="auto"/>
            <w:bottom w:val="none" w:sz="0" w:space="0" w:color="auto"/>
            <w:right w:val="none" w:sz="0" w:space="0" w:color="auto"/>
          </w:divBdr>
        </w:div>
        <w:div w:id="1810974134">
          <w:marLeft w:val="0"/>
          <w:marRight w:val="0"/>
          <w:marTop w:val="0"/>
          <w:marBottom w:val="0"/>
          <w:divBdr>
            <w:top w:val="none" w:sz="0" w:space="0" w:color="auto"/>
            <w:left w:val="none" w:sz="0" w:space="0" w:color="auto"/>
            <w:bottom w:val="none" w:sz="0" w:space="0" w:color="auto"/>
            <w:right w:val="none" w:sz="0" w:space="0" w:color="auto"/>
          </w:divBdr>
        </w:div>
        <w:div w:id="1812358276">
          <w:marLeft w:val="0"/>
          <w:marRight w:val="0"/>
          <w:marTop w:val="0"/>
          <w:marBottom w:val="0"/>
          <w:divBdr>
            <w:top w:val="none" w:sz="0" w:space="0" w:color="auto"/>
            <w:left w:val="none" w:sz="0" w:space="0" w:color="auto"/>
            <w:bottom w:val="none" w:sz="0" w:space="0" w:color="auto"/>
            <w:right w:val="none" w:sz="0" w:space="0" w:color="auto"/>
          </w:divBdr>
        </w:div>
        <w:div w:id="1833448980">
          <w:marLeft w:val="0"/>
          <w:marRight w:val="0"/>
          <w:marTop w:val="0"/>
          <w:marBottom w:val="0"/>
          <w:divBdr>
            <w:top w:val="none" w:sz="0" w:space="0" w:color="auto"/>
            <w:left w:val="none" w:sz="0" w:space="0" w:color="auto"/>
            <w:bottom w:val="none" w:sz="0" w:space="0" w:color="auto"/>
            <w:right w:val="none" w:sz="0" w:space="0" w:color="auto"/>
          </w:divBdr>
        </w:div>
        <w:div w:id="1857379597">
          <w:marLeft w:val="0"/>
          <w:marRight w:val="0"/>
          <w:marTop w:val="0"/>
          <w:marBottom w:val="0"/>
          <w:divBdr>
            <w:top w:val="none" w:sz="0" w:space="0" w:color="auto"/>
            <w:left w:val="none" w:sz="0" w:space="0" w:color="auto"/>
            <w:bottom w:val="none" w:sz="0" w:space="0" w:color="auto"/>
            <w:right w:val="none" w:sz="0" w:space="0" w:color="auto"/>
          </w:divBdr>
        </w:div>
        <w:div w:id="1865941982">
          <w:marLeft w:val="0"/>
          <w:marRight w:val="0"/>
          <w:marTop w:val="0"/>
          <w:marBottom w:val="0"/>
          <w:divBdr>
            <w:top w:val="none" w:sz="0" w:space="0" w:color="auto"/>
            <w:left w:val="none" w:sz="0" w:space="0" w:color="auto"/>
            <w:bottom w:val="none" w:sz="0" w:space="0" w:color="auto"/>
            <w:right w:val="none" w:sz="0" w:space="0" w:color="auto"/>
          </w:divBdr>
        </w:div>
        <w:div w:id="1905532082">
          <w:marLeft w:val="0"/>
          <w:marRight w:val="0"/>
          <w:marTop w:val="0"/>
          <w:marBottom w:val="0"/>
          <w:divBdr>
            <w:top w:val="none" w:sz="0" w:space="0" w:color="auto"/>
            <w:left w:val="none" w:sz="0" w:space="0" w:color="auto"/>
            <w:bottom w:val="none" w:sz="0" w:space="0" w:color="auto"/>
            <w:right w:val="none" w:sz="0" w:space="0" w:color="auto"/>
          </w:divBdr>
        </w:div>
        <w:div w:id="1938370631">
          <w:marLeft w:val="0"/>
          <w:marRight w:val="0"/>
          <w:marTop w:val="0"/>
          <w:marBottom w:val="0"/>
          <w:divBdr>
            <w:top w:val="none" w:sz="0" w:space="0" w:color="auto"/>
            <w:left w:val="none" w:sz="0" w:space="0" w:color="auto"/>
            <w:bottom w:val="none" w:sz="0" w:space="0" w:color="auto"/>
            <w:right w:val="none" w:sz="0" w:space="0" w:color="auto"/>
          </w:divBdr>
        </w:div>
        <w:div w:id="1950431192">
          <w:marLeft w:val="0"/>
          <w:marRight w:val="0"/>
          <w:marTop w:val="0"/>
          <w:marBottom w:val="0"/>
          <w:divBdr>
            <w:top w:val="none" w:sz="0" w:space="0" w:color="auto"/>
            <w:left w:val="none" w:sz="0" w:space="0" w:color="auto"/>
            <w:bottom w:val="none" w:sz="0" w:space="0" w:color="auto"/>
            <w:right w:val="none" w:sz="0" w:space="0" w:color="auto"/>
          </w:divBdr>
        </w:div>
        <w:div w:id="2043507178">
          <w:marLeft w:val="0"/>
          <w:marRight w:val="0"/>
          <w:marTop w:val="0"/>
          <w:marBottom w:val="0"/>
          <w:divBdr>
            <w:top w:val="none" w:sz="0" w:space="0" w:color="auto"/>
            <w:left w:val="none" w:sz="0" w:space="0" w:color="auto"/>
            <w:bottom w:val="none" w:sz="0" w:space="0" w:color="auto"/>
            <w:right w:val="none" w:sz="0" w:space="0" w:color="auto"/>
          </w:divBdr>
        </w:div>
        <w:div w:id="2053915172">
          <w:marLeft w:val="0"/>
          <w:marRight w:val="0"/>
          <w:marTop w:val="0"/>
          <w:marBottom w:val="0"/>
          <w:divBdr>
            <w:top w:val="none" w:sz="0" w:space="0" w:color="auto"/>
            <w:left w:val="none" w:sz="0" w:space="0" w:color="auto"/>
            <w:bottom w:val="none" w:sz="0" w:space="0" w:color="auto"/>
            <w:right w:val="none" w:sz="0" w:space="0" w:color="auto"/>
          </w:divBdr>
        </w:div>
        <w:div w:id="2060590464">
          <w:marLeft w:val="0"/>
          <w:marRight w:val="0"/>
          <w:marTop w:val="0"/>
          <w:marBottom w:val="0"/>
          <w:divBdr>
            <w:top w:val="none" w:sz="0" w:space="0" w:color="auto"/>
            <w:left w:val="none" w:sz="0" w:space="0" w:color="auto"/>
            <w:bottom w:val="none" w:sz="0" w:space="0" w:color="auto"/>
            <w:right w:val="none" w:sz="0" w:space="0" w:color="auto"/>
          </w:divBdr>
        </w:div>
        <w:div w:id="2119713920">
          <w:marLeft w:val="0"/>
          <w:marRight w:val="0"/>
          <w:marTop w:val="0"/>
          <w:marBottom w:val="0"/>
          <w:divBdr>
            <w:top w:val="none" w:sz="0" w:space="0" w:color="auto"/>
            <w:left w:val="none" w:sz="0" w:space="0" w:color="auto"/>
            <w:bottom w:val="none" w:sz="0" w:space="0" w:color="auto"/>
            <w:right w:val="none" w:sz="0" w:space="0" w:color="auto"/>
          </w:divBdr>
        </w:div>
        <w:div w:id="2147160947">
          <w:marLeft w:val="0"/>
          <w:marRight w:val="0"/>
          <w:marTop w:val="0"/>
          <w:marBottom w:val="0"/>
          <w:divBdr>
            <w:top w:val="none" w:sz="0" w:space="0" w:color="auto"/>
            <w:left w:val="none" w:sz="0" w:space="0" w:color="auto"/>
            <w:bottom w:val="none" w:sz="0" w:space="0" w:color="auto"/>
            <w:right w:val="none" w:sz="0" w:space="0" w:color="auto"/>
          </w:divBdr>
        </w:div>
      </w:divsChild>
    </w:div>
    <w:div w:id="1782921334">
      <w:bodyDiv w:val="1"/>
      <w:marLeft w:val="0"/>
      <w:marRight w:val="0"/>
      <w:marTop w:val="0"/>
      <w:marBottom w:val="0"/>
      <w:divBdr>
        <w:top w:val="none" w:sz="0" w:space="0" w:color="auto"/>
        <w:left w:val="none" w:sz="0" w:space="0" w:color="auto"/>
        <w:bottom w:val="none" w:sz="0" w:space="0" w:color="auto"/>
        <w:right w:val="none" w:sz="0" w:space="0" w:color="auto"/>
      </w:divBdr>
    </w:div>
    <w:div w:id="1784883351">
      <w:bodyDiv w:val="1"/>
      <w:marLeft w:val="0"/>
      <w:marRight w:val="0"/>
      <w:marTop w:val="0"/>
      <w:marBottom w:val="0"/>
      <w:divBdr>
        <w:top w:val="none" w:sz="0" w:space="0" w:color="auto"/>
        <w:left w:val="none" w:sz="0" w:space="0" w:color="auto"/>
        <w:bottom w:val="none" w:sz="0" w:space="0" w:color="auto"/>
        <w:right w:val="none" w:sz="0" w:space="0" w:color="auto"/>
      </w:divBdr>
    </w:div>
    <w:div w:id="1786345678">
      <w:bodyDiv w:val="1"/>
      <w:marLeft w:val="0"/>
      <w:marRight w:val="0"/>
      <w:marTop w:val="0"/>
      <w:marBottom w:val="0"/>
      <w:divBdr>
        <w:top w:val="none" w:sz="0" w:space="0" w:color="auto"/>
        <w:left w:val="none" w:sz="0" w:space="0" w:color="auto"/>
        <w:bottom w:val="none" w:sz="0" w:space="0" w:color="auto"/>
        <w:right w:val="none" w:sz="0" w:space="0" w:color="auto"/>
      </w:divBdr>
    </w:div>
    <w:div w:id="1788619265">
      <w:bodyDiv w:val="1"/>
      <w:marLeft w:val="0"/>
      <w:marRight w:val="0"/>
      <w:marTop w:val="0"/>
      <w:marBottom w:val="0"/>
      <w:divBdr>
        <w:top w:val="none" w:sz="0" w:space="0" w:color="auto"/>
        <w:left w:val="none" w:sz="0" w:space="0" w:color="auto"/>
        <w:bottom w:val="none" w:sz="0" w:space="0" w:color="auto"/>
        <w:right w:val="none" w:sz="0" w:space="0" w:color="auto"/>
      </w:divBdr>
    </w:div>
    <w:div w:id="1789936127">
      <w:bodyDiv w:val="1"/>
      <w:marLeft w:val="0"/>
      <w:marRight w:val="0"/>
      <w:marTop w:val="0"/>
      <w:marBottom w:val="0"/>
      <w:divBdr>
        <w:top w:val="none" w:sz="0" w:space="0" w:color="auto"/>
        <w:left w:val="none" w:sz="0" w:space="0" w:color="auto"/>
        <w:bottom w:val="none" w:sz="0" w:space="0" w:color="auto"/>
        <w:right w:val="none" w:sz="0" w:space="0" w:color="auto"/>
      </w:divBdr>
    </w:div>
    <w:div w:id="1790853564">
      <w:bodyDiv w:val="1"/>
      <w:marLeft w:val="0"/>
      <w:marRight w:val="0"/>
      <w:marTop w:val="0"/>
      <w:marBottom w:val="0"/>
      <w:divBdr>
        <w:top w:val="none" w:sz="0" w:space="0" w:color="auto"/>
        <w:left w:val="none" w:sz="0" w:space="0" w:color="auto"/>
        <w:bottom w:val="none" w:sz="0" w:space="0" w:color="auto"/>
        <w:right w:val="none" w:sz="0" w:space="0" w:color="auto"/>
      </w:divBdr>
    </w:div>
    <w:div w:id="1791902103">
      <w:bodyDiv w:val="1"/>
      <w:marLeft w:val="0"/>
      <w:marRight w:val="0"/>
      <w:marTop w:val="0"/>
      <w:marBottom w:val="0"/>
      <w:divBdr>
        <w:top w:val="none" w:sz="0" w:space="0" w:color="auto"/>
        <w:left w:val="none" w:sz="0" w:space="0" w:color="auto"/>
        <w:bottom w:val="none" w:sz="0" w:space="0" w:color="auto"/>
        <w:right w:val="none" w:sz="0" w:space="0" w:color="auto"/>
      </w:divBdr>
    </w:div>
    <w:div w:id="1794014553">
      <w:bodyDiv w:val="1"/>
      <w:marLeft w:val="0"/>
      <w:marRight w:val="0"/>
      <w:marTop w:val="0"/>
      <w:marBottom w:val="0"/>
      <w:divBdr>
        <w:top w:val="none" w:sz="0" w:space="0" w:color="auto"/>
        <w:left w:val="none" w:sz="0" w:space="0" w:color="auto"/>
        <w:bottom w:val="none" w:sz="0" w:space="0" w:color="auto"/>
        <w:right w:val="none" w:sz="0" w:space="0" w:color="auto"/>
      </w:divBdr>
    </w:div>
    <w:div w:id="1795904401">
      <w:bodyDiv w:val="1"/>
      <w:marLeft w:val="0"/>
      <w:marRight w:val="0"/>
      <w:marTop w:val="0"/>
      <w:marBottom w:val="0"/>
      <w:divBdr>
        <w:top w:val="none" w:sz="0" w:space="0" w:color="auto"/>
        <w:left w:val="none" w:sz="0" w:space="0" w:color="auto"/>
        <w:bottom w:val="none" w:sz="0" w:space="0" w:color="auto"/>
        <w:right w:val="none" w:sz="0" w:space="0" w:color="auto"/>
      </w:divBdr>
    </w:div>
    <w:div w:id="1801847997">
      <w:bodyDiv w:val="1"/>
      <w:marLeft w:val="0"/>
      <w:marRight w:val="0"/>
      <w:marTop w:val="0"/>
      <w:marBottom w:val="0"/>
      <w:divBdr>
        <w:top w:val="none" w:sz="0" w:space="0" w:color="auto"/>
        <w:left w:val="none" w:sz="0" w:space="0" w:color="auto"/>
        <w:bottom w:val="none" w:sz="0" w:space="0" w:color="auto"/>
        <w:right w:val="none" w:sz="0" w:space="0" w:color="auto"/>
      </w:divBdr>
    </w:div>
    <w:div w:id="1803572249">
      <w:bodyDiv w:val="1"/>
      <w:marLeft w:val="0"/>
      <w:marRight w:val="0"/>
      <w:marTop w:val="0"/>
      <w:marBottom w:val="0"/>
      <w:divBdr>
        <w:top w:val="none" w:sz="0" w:space="0" w:color="auto"/>
        <w:left w:val="none" w:sz="0" w:space="0" w:color="auto"/>
        <w:bottom w:val="none" w:sz="0" w:space="0" w:color="auto"/>
        <w:right w:val="none" w:sz="0" w:space="0" w:color="auto"/>
      </w:divBdr>
    </w:div>
    <w:div w:id="1807157691">
      <w:bodyDiv w:val="1"/>
      <w:marLeft w:val="0"/>
      <w:marRight w:val="0"/>
      <w:marTop w:val="0"/>
      <w:marBottom w:val="0"/>
      <w:divBdr>
        <w:top w:val="none" w:sz="0" w:space="0" w:color="auto"/>
        <w:left w:val="none" w:sz="0" w:space="0" w:color="auto"/>
        <w:bottom w:val="none" w:sz="0" w:space="0" w:color="auto"/>
        <w:right w:val="none" w:sz="0" w:space="0" w:color="auto"/>
      </w:divBdr>
    </w:div>
    <w:div w:id="1808745757">
      <w:bodyDiv w:val="1"/>
      <w:marLeft w:val="0"/>
      <w:marRight w:val="0"/>
      <w:marTop w:val="0"/>
      <w:marBottom w:val="0"/>
      <w:divBdr>
        <w:top w:val="none" w:sz="0" w:space="0" w:color="auto"/>
        <w:left w:val="none" w:sz="0" w:space="0" w:color="auto"/>
        <w:bottom w:val="none" w:sz="0" w:space="0" w:color="auto"/>
        <w:right w:val="none" w:sz="0" w:space="0" w:color="auto"/>
      </w:divBdr>
    </w:div>
    <w:div w:id="1812862068">
      <w:bodyDiv w:val="1"/>
      <w:marLeft w:val="0"/>
      <w:marRight w:val="0"/>
      <w:marTop w:val="0"/>
      <w:marBottom w:val="0"/>
      <w:divBdr>
        <w:top w:val="none" w:sz="0" w:space="0" w:color="auto"/>
        <w:left w:val="none" w:sz="0" w:space="0" w:color="auto"/>
        <w:bottom w:val="none" w:sz="0" w:space="0" w:color="auto"/>
        <w:right w:val="none" w:sz="0" w:space="0" w:color="auto"/>
      </w:divBdr>
    </w:div>
    <w:div w:id="1814636811">
      <w:bodyDiv w:val="1"/>
      <w:marLeft w:val="0"/>
      <w:marRight w:val="0"/>
      <w:marTop w:val="0"/>
      <w:marBottom w:val="0"/>
      <w:divBdr>
        <w:top w:val="none" w:sz="0" w:space="0" w:color="auto"/>
        <w:left w:val="none" w:sz="0" w:space="0" w:color="auto"/>
        <w:bottom w:val="none" w:sz="0" w:space="0" w:color="auto"/>
        <w:right w:val="none" w:sz="0" w:space="0" w:color="auto"/>
      </w:divBdr>
    </w:div>
    <w:div w:id="1820413131">
      <w:bodyDiv w:val="1"/>
      <w:marLeft w:val="0"/>
      <w:marRight w:val="0"/>
      <w:marTop w:val="0"/>
      <w:marBottom w:val="0"/>
      <w:divBdr>
        <w:top w:val="none" w:sz="0" w:space="0" w:color="auto"/>
        <w:left w:val="none" w:sz="0" w:space="0" w:color="auto"/>
        <w:bottom w:val="none" w:sz="0" w:space="0" w:color="auto"/>
        <w:right w:val="none" w:sz="0" w:space="0" w:color="auto"/>
      </w:divBdr>
    </w:div>
    <w:div w:id="1826042691">
      <w:bodyDiv w:val="1"/>
      <w:marLeft w:val="0"/>
      <w:marRight w:val="0"/>
      <w:marTop w:val="0"/>
      <w:marBottom w:val="0"/>
      <w:divBdr>
        <w:top w:val="none" w:sz="0" w:space="0" w:color="auto"/>
        <w:left w:val="none" w:sz="0" w:space="0" w:color="auto"/>
        <w:bottom w:val="none" w:sz="0" w:space="0" w:color="auto"/>
        <w:right w:val="none" w:sz="0" w:space="0" w:color="auto"/>
      </w:divBdr>
    </w:div>
    <w:div w:id="1827698435">
      <w:bodyDiv w:val="1"/>
      <w:marLeft w:val="0"/>
      <w:marRight w:val="0"/>
      <w:marTop w:val="0"/>
      <w:marBottom w:val="0"/>
      <w:divBdr>
        <w:top w:val="none" w:sz="0" w:space="0" w:color="auto"/>
        <w:left w:val="none" w:sz="0" w:space="0" w:color="auto"/>
        <w:bottom w:val="none" w:sz="0" w:space="0" w:color="auto"/>
        <w:right w:val="none" w:sz="0" w:space="0" w:color="auto"/>
      </w:divBdr>
    </w:div>
    <w:div w:id="1829055358">
      <w:bodyDiv w:val="1"/>
      <w:marLeft w:val="0"/>
      <w:marRight w:val="0"/>
      <w:marTop w:val="0"/>
      <w:marBottom w:val="0"/>
      <w:divBdr>
        <w:top w:val="none" w:sz="0" w:space="0" w:color="auto"/>
        <w:left w:val="none" w:sz="0" w:space="0" w:color="auto"/>
        <w:bottom w:val="none" w:sz="0" w:space="0" w:color="auto"/>
        <w:right w:val="none" w:sz="0" w:space="0" w:color="auto"/>
      </w:divBdr>
    </w:div>
    <w:div w:id="1830098092">
      <w:bodyDiv w:val="1"/>
      <w:marLeft w:val="0"/>
      <w:marRight w:val="0"/>
      <w:marTop w:val="0"/>
      <w:marBottom w:val="0"/>
      <w:divBdr>
        <w:top w:val="none" w:sz="0" w:space="0" w:color="auto"/>
        <w:left w:val="none" w:sz="0" w:space="0" w:color="auto"/>
        <w:bottom w:val="none" w:sz="0" w:space="0" w:color="auto"/>
        <w:right w:val="none" w:sz="0" w:space="0" w:color="auto"/>
      </w:divBdr>
    </w:div>
    <w:div w:id="1831942231">
      <w:bodyDiv w:val="1"/>
      <w:marLeft w:val="0"/>
      <w:marRight w:val="0"/>
      <w:marTop w:val="0"/>
      <w:marBottom w:val="0"/>
      <w:divBdr>
        <w:top w:val="none" w:sz="0" w:space="0" w:color="auto"/>
        <w:left w:val="none" w:sz="0" w:space="0" w:color="auto"/>
        <w:bottom w:val="none" w:sz="0" w:space="0" w:color="auto"/>
        <w:right w:val="none" w:sz="0" w:space="0" w:color="auto"/>
      </w:divBdr>
    </w:div>
    <w:div w:id="1836870196">
      <w:bodyDiv w:val="1"/>
      <w:marLeft w:val="0"/>
      <w:marRight w:val="0"/>
      <w:marTop w:val="0"/>
      <w:marBottom w:val="0"/>
      <w:divBdr>
        <w:top w:val="none" w:sz="0" w:space="0" w:color="auto"/>
        <w:left w:val="none" w:sz="0" w:space="0" w:color="auto"/>
        <w:bottom w:val="none" w:sz="0" w:space="0" w:color="auto"/>
        <w:right w:val="none" w:sz="0" w:space="0" w:color="auto"/>
      </w:divBdr>
    </w:div>
    <w:div w:id="1837257163">
      <w:bodyDiv w:val="1"/>
      <w:marLeft w:val="0"/>
      <w:marRight w:val="0"/>
      <w:marTop w:val="0"/>
      <w:marBottom w:val="0"/>
      <w:divBdr>
        <w:top w:val="none" w:sz="0" w:space="0" w:color="auto"/>
        <w:left w:val="none" w:sz="0" w:space="0" w:color="auto"/>
        <w:bottom w:val="none" w:sz="0" w:space="0" w:color="auto"/>
        <w:right w:val="none" w:sz="0" w:space="0" w:color="auto"/>
      </w:divBdr>
    </w:div>
    <w:div w:id="1838885686">
      <w:bodyDiv w:val="1"/>
      <w:marLeft w:val="0"/>
      <w:marRight w:val="0"/>
      <w:marTop w:val="0"/>
      <w:marBottom w:val="0"/>
      <w:divBdr>
        <w:top w:val="none" w:sz="0" w:space="0" w:color="auto"/>
        <w:left w:val="none" w:sz="0" w:space="0" w:color="auto"/>
        <w:bottom w:val="none" w:sz="0" w:space="0" w:color="auto"/>
        <w:right w:val="none" w:sz="0" w:space="0" w:color="auto"/>
      </w:divBdr>
    </w:div>
    <w:div w:id="1841119130">
      <w:bodyDiv w:val="1"/>
      <w:marLeft w:val="0"/>
      <w:marRight w:val="0"/>
      <w:marTop w:val="0"/>
      <w:marBottom w:val="0"/>
      <w:divBdr>
        <w:top w:val="none" w:sz="0" w:space="0" w:color="auto"/>
        <w:left w:val="none" w:sz="0" w:space="0" w:color="auto"/>
        <w:bottom w:val="none" w:sz="0" w:space="0" w:color="auto"/>
        <w:right w:val="none" w:sz="0" w:space="0" w:color="auto"/>
      </w:divBdr>
    </w:div>
    <w:div w:id="1844009348">
      <w:bodyDiv w:val="1"/>
      <w:marLeft w:val="0"/>
      <w:marRight w:val="0"/>
      <w:marTop w:val="0"/>
      <w:marBottom w:val="0"/>
      <w:divBdr>
        <w:top w:val="none" w:sz="0" w:space="0" w:color="auto"/>
        <w:left w:val="none" w:sz="0" w:space="0" w:color="auto"/>
        <w:bottom w:val="none" w:sz="0" w:space="0" w:color="auto"/>
        <w:right w:val="none" w:sz="0" w:space="0" w:color="auto"/>
      </w:divBdr>
    </w:div>
    <w:div w:id="1845631583">
      <w:bodyDiv w:val="1"/>
      <w:marLeft w:val="0"/>
      <w:marRight w:val="0"/>
      <w:marTop w:val="0"/>
      <w:marBottom w:val="0"/>
      <w:divBdr>
        <w:top w:val="none" w:sz="0" w:space="0" w:color="auto"/>
        <w:left w:val="none" w:sz="0" w:space="0" w:color="auto"/>
        <w:bottom w:val="none" w:sz="0" w:space="0" w:color="auto"/>
        <w:right w:val="none" w:sz="0" w:space="0" w:color="auto"/>
      </w:divBdr>
    </w:div>
    <w:div w:id="1846286291">
      <w:bodyDiv w:val="1"/>
      <w:marLeft w:val="0"/>
      <w:marRight w:val="0"/>
      <w:marTop w:val="0"/>
      <w:marBottom w:val="0"/>
      <w:divBdr>
        <w:top w:val="none" w:sz="0" w:space="0" w:color="auto"/>
        <w:left w:val="none" w:sz="0" w:space="0" w:color="auto"/>
        <w:bottom w:val="none" w:sz="0" w:space="0" w:color="auto"/>
        <w:right w:val="none" w:sz="0" w:space="0" w:color="auto"/>
      </w:divBdr>
    </w:div>
    <w:div w:id="1847788706">
      <w:bodyDiv w:val="1"/>
      <w:marLeft w:val="0"/>
      <w:marRight w:val="0"/>
      <w:marTop w:val="0"/>
      <w:marBottom w:val="0"/>
      <w:divBdr>
        <w:top w:val="none" w:sz="0" w:space="0" w:color="auto"/>
        <w:left w:val="none" w:sz="0" w:space="0" w:color="auto"/>
        <w:bottom w:val="none" w:sz="0" w:space="0" w:color="auto"/>
        <w:right w:val="none" w:sz="0" w:space="0" w:color="auto"/>
      </w:divBdr>
    </w:div>
    <w:div w:id="1849371699">
      <w:bodyDiv w:val="1"/>
      <w:marLeft w:val="0"/>
      <w:marRight w:val="0"/>
      <w:marTop w:val="0"/>
      <w:marBottom w:val="0"/>
      <w:divBdr>
        <w:top w:val="none" w:sz="0" w:space="0" w:color="auto"/>
        <w:left w:val="none" w:sz="0" w:space="0" w:color="auto"/>
        <w:bottom w:val="none" w:sz="0" w:space="0" w:color="auto"/>
        <w:right w:val="none" w:sz="0" w:space="0" w:color="auto"/>
      </w:divBdr>
    </w:div>
    <w:div w:id="1850214718">
      <w:bodyDiv w:val="1"/>
      <w:marLeft w:val="0"/>
      <w:marRight w:val="0"/>
      <w:marTop w:val="0"/>
      <w:marBottom w:val="0"/>
      <w:divBdr>
        <w:top w:val="none" w:sz="0" w:space="0" w:color="auto"/>
        <w:left w:val="none" w:sz="0" w:space="0" w:color="auto"/>
        <w:bottom w:val="none" w:sz="0" w:space="0" w:color="auto"/>
        <w:right w:val="none" w:sz="0" w:space="0" w:color="auto"/>
      </w:divBdr>
    </w:div>
    <w:div w:id="1852407287">
      <w:bodyDiv w:val="1"/>
      <w:marLeft w:val="0"/>
      <w:marRight w:val="0"/>
      <w:marTop w:val="0"/>
      <w:marBottom w:val="0"/>
      <w:divBdr>
        <w:top w:val="none" w:sz="0" w:space="0" w:color="auto"/>
        <w:left w:val="none" w:sz="0" w:space="0" w:color="auto"/>
        <w:bottom w:val="none" w:sz="0" w:space="0" w:color="auto"/>
        <w:right w:val="none" w:sz="0" w:space="0" w:color="auto"/>
      </w:divBdr>
    </w:div>
    <w:div w:id="1852716574">
      <w:bodyDiv w:val="1"/>
      <w:marLeft w:val="0"/>
      <w:marRight w:val="0"/>
      <w:marTop w:val="0"/>
      <w:marBottom w:val="0"/>
      <w:divBdr>
        <w:top w:val="none" w:sz="0" w:space="0" w:color="auto"/>
        <w:left w:val="none" w:sz="0" w:space="0" w:color="auto"/>
        <w:bottom w:val="none" w:sz="0" w:space="0" w:color="auto"/>
        <w:right w:val="none" w:sz="0" w:space="0" w:color="auto"/>
      </w:divBdr>
    </w:div>
    <w:div w:id="1852796874">
      <w:bodyDiv w:val="1"/>
      <w:marLeft w:val="0"/>
      <w:marRight w:val="0"/>
      <w:marTop w:val="0"/>
      <w:marBottom w:val="0"/>
      <w:divBdr>
        <w:top w:val="none" w:sz="0" w:space="0" w:color="auto"/>
        <w:left w:val="none" w:sz="0" w:space="0" w:color="auto"/>
        <w:bottom w:val="none" w:sz="0" w:space="0" w:color="auto"/>
        <w:right w:val="none" w:sz="0" w:space="0" w:color="auto"/>
      </w:divBdr>
    </w:div>
    <w:div w:id="1861040161">
      <w:bodyDiv w:val="1"/>
      <w:marLeft w:val="0"/>
      <w:marRight w:val="0"/>
      <w:marTop w:val="0"/>
      <w:marBottom w:val="0"/>
      <w:divBdr>
        <w:top w:val="none" w:sz="0" w:space="0" w:color="auto"/>
        <w:left w:val="none" w:sz="0" w:space="0" w:color="auto"/>
        <w:bottom w:val="none" w:sz="0" w:space="0" w:color="auto"/>
        <w:right w:val="none" w:sz="0" w:space="0" w:color="auto"/>
      </w:divBdr>
    </w:div>
    <w:div w:id="1862738650">
      <w:bodyDiv w:val="1"/>
      <w:marLeft w:val="0"/>
      <w:marRight w:val="0"/>
      <w:marTop w:val="0"/>
      <w:marBottom w:val="0"/>
      <w:divBdr>
        <w:top w:val="none" w:sz="0" w:space="0" w:color="auto"/>
        <w:left w:val="none" w:sz="0" w:space="0" w:color="auto"/>
        <w:bottom w:val="none" w:sz="0" w:space="0" w:color="auto"/>
        <w:right w:val="none" w:sz="0" w:space="0" w:color="auto"/>
      </w:divBdr>
    </w:div>
    <w:div w:id="1863276918">
      <w:bodyDiv w:val="1"/>
      <w:marLeft w:val="0"/>
      <w:marRight w:val="0"/>
      <w:marTop w:val="0"/>
      <w:marBottom w:val="0"/>
      <w:divBdr>
        <w:top w:val="none" w:sz="0" w:space="0" w:color="auto"/>
        <w:left w:val="none" w:sz="0" w:space="0" w:color="auto"/>
        <w:bottom w:val="none" w:sz="0" w:space="0" w:color="auto"/>
        <w:right w:val="none" w:sz="0" w:space="0" w:color="auto"/>
      </w:divBdr>
    </w:div>
    <w:div w:id="1865704974">
      <w:bodyDiv w:val="1"/>
      <w:marLeft w:val="0"/>
      <w:marRight w:val="0"/>
      <w:marTop w:val="0"/>
      <w:marBottom w:val="0"/>
      <w:divBdr>
        <w:top w:val="none" w:sz="0" w:space="0" w:color="auto"/>
        <w:left w:val="none" w:sz="0" w:space="0" w:color="auto"/>
        <w:bottom w:val="none" w:sz="0" w:space="0" w:color="auto"/>
        <w:right w:val="none" w:sz="0" w:space="0" w:color="auto"/>
      </w:divBdr>
    </w:div>
    <w:div w:id="1866554380">
      <w:bodyDiv w:val="1"/>
      <w:marLeft w:val="0"/>
      <w:marRight w:val="0"/>
      <w:marTop w:val="0"/>
      <w:marBottom w:val="0"/>
      <w:divBdr>
        <w:top w:val="none" w:sz="0" w:space="0" w:color="auto"/>
        <w:left w:val="none" w:sz="0" w:space="0" w:color="auto"/>
        <w:bottom w:val="none" w:sz="0" w:space="0" w:color="auto"/>
        <w:right w:val="none" w:sz="0" w:space="0" w:color="auto"/>
      </w:divBdr>
    </w:div>
    <w:div w:id="1867330490">
      <w:bodyDiv w:val="1"/>
      <w:marLeft w:val="0"/>
      <w:marRight w:val="0"/>
      <w:marTop w:val="0"/>
      <w:marBottom w:val="0"/>
      <w:divBdr>
        <w:top w:val="none" w:sz="0" w:space="0" w:color="auto"/>
        <w:left w:val="none" w:sz="0" w:space="0" w:color="auto"/>
        <w:bottom w:val="none" w:sz="0" w:space="0" w:color="auto"/>
        <w:right w:val="none" w:sz="0" w:space="0" w:color="auto"/>
      </w:divBdr>
    </w:div>
    <w:div w:id="1867479115">
      <w:bodyDiv w:val="1"/>
      <w:marLeft w:val="0"/>
      <w:marRight w:val="0"/>
      <w:marTop w:val="0"/>
      <w:marBottom w:val="0"/>
      <w:divBdr>
        <w:top w:val="none" w:sz="0" w:space="0" w:color="auto"/>
        <w:left w:val="none" w:sz="0" w:space="0" w:color="auto"/>
        <w:bottom w:val="none" w:sz="0" w:space="0" w:color="auto"/>
        <w:right w:val="none" w:sz="0" w:space="0" w:color="auto"/>
      </w:divBdr>
    </w:div>
    <w:div w:id="1869221093">
      <w:bodyDiv w:val="1"/>
      <w:marLeft w:val="0"/>
      <w:marRight w:val="0"/>
      <w:marTop w:val="0"/>
      <w:marBottom w:val="0"/>
      <w:divBdr>
        <w:top w:val="none" w:sz="0" w:space="0" w:color="auto"/>
        <w:left w:val="none" w:sz="0" w:space="0" w:color="auto"/>
        <w:bottom w:val="none" w:sz="0" w:space="0" w:color="auto"/>
        <w:right w:val="none" w:sz="0" w:space="0" w:color="auto"/>
      </w:divBdr>
    </w:div>
    <w:div w:id="1870488095">
      <w:bodyDiv w:val="1"/>
      <w:marLeft w:val="0"/>
      <w:marRight w:val="0"/>
      <w:marTop w:val="0"/>
      <w:marBottom w:val="0"/>
      <w:divBdr>
        <w:top w:val="none" w:sz="0" w:space="0" w:color="auto"/>
        <w:left w:val="none" w:sz="0" w:space="0" w:color="auto"/>
        <w:bottom w:val="none" w:sz="0" w:space="0" w:color="auto"/>
        <w:right w:val="none" w:sz="0" w:space="0" w:color="auto"/>
      </w:divBdr>
    </w:div>
    <w:div w:id="1871188029">
      <w:bodyDiv w:val="1"/>
      <w:marLeft w:val="0"/>
      <w:marRight w:val="0"/>
      <w:marTop w:val="0"/>
      <w:marBottom w:val="0"/>
      <w:divBdr>
        <w:top w:val="none" w:sz="0" w:space="0" w:color="auto"/>
        <w:left w:val="none" w:sz="0" w:space="0" w:color="auto"/>
        <w:bottom w:val="none" w:sz="0" w:space="0" w:color="auto"/>
        <w:right w:val="none" w:sz="0" w:space="0" w:color="auto"/>
      </w:divBdr>
    </w:div>
    <w:div w:id="1872961204">
      <w:bodyDiv w:val="1"/>
      <w:marLeft w:val="0"/>
      <w:marRight w:val="0"/>
      <w:marTop w:val="0"/>
      <w:marBottom w:val="0"/>
      <w:divBdr>
        <w:top w:val="none" w:sz="0" w:space="0" w:color="auto"/>
        <w:left w:val="none" w:sz="0" w:space="0" w:color="auto"/>
        <w:bottom w:val="none" w:sz="0" w:space="0" w:color="auto"/>
        <w:right w:val="none" w:sz="0" w:space="0" w:color="auto"/>
      </w:divBdr>
    </w:div>
    <w:div w:id="1874224417">
      <w:bodyDiv w:val="1"/>
      <w:marLeft w:val="0"/>
      <w:marRight w:val="0"/>
      <w:marTop w:val="0"/>
      <w:marBottom w:val="0"/>
      <w:divBdr>
        <w:top w:val="none" w:sz="0" w:space="0" w:color="auto"/>
        <w:left w:val="none" w:sz="0" w:space="0" w:color="auto"/>
        <w:bottom w:val="none" w:sz="0" w:space="0" w:color="auto"/>
        <w:right w:val="none" w:sz="0" w:space="0" w:color="auto"/>
      </w:divBdr>
    </w:div>
    <w:div w:id="1874615728">
      <w:bodyDiv w:val="1"/>
      <w:marLeft w:val="0"/>
      <w:marRight w:val="0"/>
      <w:marTop w:val="0"/>
      <w:marBottom w:val="0"/>
      <w:divBdr>
        <w:top w:val="none" w:sz="0" w:space="0" w:color="auto"/>
        <w:left w:val="none" w:sz="0" w:space="0" w:color="auto"/>
        <w:bottom w:val="none" w:sz="0" w:space="0" w:color="auto"/>
        <w:right w:val="none" w:sz="0" w:space="0" w:color="auto"/>
      </w:divBdr>
    </w:div>
    <w:div w:id="1875654998">
      <w:bodyDiv w:val="1"/>
      <w:marLeft w:val="0"/>
      <w:marRight w:val="0"/>
      <w:marTop w:val="0"/>
      <w:marBottom w:val="0"/>
      <w:divBdr>
        <w:top w:val="none" w:sz="0" w:space="0" w:color="auto"/>
        <w:left w:val="none" w:sz="0" w:space="0" w:color="auto"/>
        <w:bottom w:val="none" w:sz="0" w:space="0" w:color="auto"/>
        <w:right w:val="none" w:sz="0" w:space="0" w:color="auto"/>
      </w:divBdr>
    </w:div>
    <w:div w:id="1878620798">
      <w:bodyDiv w:val="1"/>
      <w:marLeft w:val="0"/>
      <w:marRight w:val="0"/>
      <w:marTop w:val="0"/>
      <w:marBottom w:val="0"/>
      <w:divBdr>
        <w:top w:val="none" w:sz="0" w:space="0" w:color="auto"/>
        <w:left w:val="none" w:sz="0" w:space="0" w:color="auto"/>
        <w:bottom w:val="none" w:sz="0" w:space="0" w:color="auto"/>
        <w:right w:val="none" w:sz="0" w:space="0" w:color="auto"/>
      </w:divBdr>
    </w:div>
    <w:div w:id="1879775630">
      <w:bodyDiv w:val="1"/>
      <w:marLeft w:val="0"/>
      <w:marRight w:val="0"/>
      <w:marTop w:val="0"/>
      <w:marBottom w:val="0"/>
      <w:divBdr>
        <w:top w:val="none" w:sz="0" w:space="0" w:color="auto"/>
        <w:left w:val="none" w:sz="0" w:space="0" w:color="auto"/>
        <w:bottom w:val="none" w:sz="0" w:space="0" w:color="auto"/>
        <w:right w:val="none" w:sz="0" w:space="0" w:color="auto"/>
      </w:divBdr>
    </w:div>
    <w:div w:id="1883399079">
      <w:bodyDiv w:val="1"/>
      <w:marLeft w:val="0"/>
      <w:marRight w:val="0"/>
      <w:marTop w:val="0"/>
      <w:marBottom w:val="0"/>
      <w:divBdr>
        <w:top w:val="none" w:sz="0" w:space="0" w:color="auto"/>
        <w:left w:val="none" w:sz="0" w:space="0" w:color="auto"/>
        <w:bottom w:val="none" w:sz="0" w:space="0" w:color="auto"/>
        <w:right w:val="none" w:sz="0" w:space="0" w:color="auto"/>
      </w:divBdr>
    </w:div>
    <w:div w:id="1885828930">
      <w:bodyDiv w:val="1"/>
      <w:marLeft w:val="0"/>
      <w:marRight w:val="0"/>
      <w:marTop w:val="0"/>
      <w:marBottom w:val="0"/>
      <w:divBdr>
        <w:top w:val="none" w:sz="0" w:space="0" w:color="auto"/>
        <w:left w:val="none" w:sz="0" w:space="0" w:color="auto"/>
        <w:bottom w:val="none" w:sz="0" w:space="0" w:color="auto"/>
        <w:right w:val="none" w:sz="0" w:space="0" w:color="auto"/>
      </w:divBdr>
    </w:div>
    <w:div w:id="1886064831">
      <w:bodyDiv w:val="1"/>
      <w:marLeft w:val="0"/>
      <w:marRight w:val="0"/>
      <w:marTop w:val="0"/>
      <w:marBottom w:val="0"/>
      <w:divBdr>
        <w:top w:val="none" w:sz="0" w:space="0" w:color="auto"/>
        <w:left w:val="none" w:sz="0" w:space="0" w:color="auto"/>
        <w:bottom w:val="none" w:sz="0" w:space="0" w:color="auto"/>
        <w:right w:val="none" w:sz="0" w:space="0" w:color="auto"/>
      </w:divBdr>
    </w:div>
    <w:div w:id="1886989574">
      <w:bodyDiv w:val="1"/>
      <w:marLeft w:val="0"/>
      <w:marRight w:val="0"/>
      <w:marTop w:val="0"/>
      <w:marBottom w:val="0"/>
      <w:divBdr>
        <w:top w:val="none" w:sz="0" w:space="0" w:color="auto"/>
        <w:left w:val="none" w:sz="0" w:space="0" w:color="auto"/>
        <w:bottom w:val="none" w:sz="0" w:space="0" w:color="auto"/>
        <w:right w:val="none" w:sz="0" w:space="0" w:color="auto"/>
      </w:divBdr>
    </w:div>
    <w:div w:id="1887796604">
      <w:bodyDiv w:val="1"/>
      <w:marLeft w:val="0"/>
      <w:marRight w:val="0"/>
      <w:marTop w:val="0"/>
      <w:marBottom w:val="0"/>
      <w:divBdr>
        <w:top w:val="none" w:sz="0" w:space="0" w:color="auto"/>
        <w:left w:val="none" w:sz="0" w:space="0" w:color="auto"/>
        <w:bottom w:val="none" w:sz="0" w:space="0" w:color="auto"/>
        <w:right w:val="none" w:sz="0" w:space="0" w:color="auto"/>
      </w:divBdr>
    </w:div>
    <w:div w:id="1889218247">
      <w:bodyDiv w:val="1"/>
      <w:marLeft w:val="0"/>
      <w:marRight w:val="0"/>
      <w:marTop w:val="0"/>
      <w:marBottom w:val="0"/>
      <w:divBdr>
        <w:top w:val="none" w:sz="0" w:space="0" w:color="auto"/>
        <w:left w:val="none" w:sz="0" w:space="0" w:color="auto"/>
        <w:bottom w:val="none" w:sz="0" w:space="0" w:color="auto"/>
        <w:right w:val="none" w:sz="0" w:space="0" w:color="auto"/>
      </w:divBdr>
    </w:div>
    <w:div w:id="1894270340">
      <w:bodyDiv w:val="1"/>
      <w:marLeft w:val="0"/>
      <w:marRight w:val="0"/>
      <w:marTop w:val="0"/>
      <w:marBottom w:val="0"/>
      <w:divBdr>
        <w:top w:val="none" w:sz="0" w:space="0" w:color="auto"/>
        <w:left w:val="none" w:sz="0" w:space="0" w:color="auto"/>
        <w:bottom w:val="none" w:sz="0" w:space="0" w:color="auto"/>
        <w:right w:val="none" w:sz="0" w:space="0" w:color="auto"/>
      </w:divBdr>
    </w:div>
    <w:div w:id="1898130103">
      <w:bodyDiv w:val="1"/>
      <w:marLeft w:val="0"/>
      <w:marRight w:val="0"/>
      <w:marTop w:val="0"/>
      <w:marBottom w:val="0"/>
      <w:divBdr>
        <w:top w:val="none" w:sz="0" w:space="0" w:color="auto"/>
        <w:left w:val="none" w:sz="0" w:space="0" w:color="auto"/>
        <w:bottom w:val="none" w:sz="0" w:space="0" w:color="auto"/>
        <w:right w:val="none" w:sz="0" w:space="0" w:color="auto"/>
      </w:divBdr>
    </w:div>
    <w:div w:id="1899900121">
      <w:bodyDiv w:val="1"/>
      <w:marLeft w:val="0"/>
      <w:marRight w:val="0"/>
      <w:marTop w:val="0"/>
      <w:marBottom w:val="0"/>
      <w:divBdr>
        <w:top w:val="none" w:sz="0" w:space="0" w:color="auto"/>
        <w:left w:val="none" w:sz="0" w:space="0" w:color="auto"/>
        <w:bottom w:val="none" w:sz="0" w:space="0" w:color="auto"/>
        <w:right w:val="none" w:sz="0" w:space="0" w:color="auto"/>
      </w:divBdr>
    </w:div>
    <w:div w:id="1900243506">
      <w:bodyDiv w:val="1"/>
      <w:marLeft w:val="0"/>
      <w:marRight w:val="0"/>
      <w:marTop w:val="0"/>
      <w:marBottom w:val="0"/>
      <w:divBdr>
        <w:top w:val="none" w:sz="0" w:space="0" w:color="auto"/>
        <w:left w:val="none" w:sz="0" w:space="0" w:color="auto"/>
        <w:bottom w:val="none" w:sz="0" w:space="0" w:color="auto"/>
        <w:right w:val="none" w:sz="0" w:space="0" w:color="auto"/>
      </w:divBdr>
    </w:div>
    <w:div w:id="1900282198">
      <w:bodyDiv w:val="1"/>
      <w:marLeft w:val="0"/>
      <w:marRight w:val="0"/>
      <w:marTop w:val="0"/>
      <w:marBottom w:val="0"/>
      <w:divBdr>
        <w:top w:val="none" w:sz="0" w:space="0" w:color="auto"/>
        <w:left w:val="none" w:sz="0" w:space="0" w:color="auto"/>
        <w:bottom w:val="none" w:sz="0" w:space="0" w:color="auto"/>
        <w:right w:val="none" w:sz="0" w:space="0" w:color="auto"/>
      </w:divBdr>
    </w:div>
    <w:div w:id="1902667355">
      <w:bodyDiv w:val="1"/>
      <w:marLeft w:val="0"/>
      <w:marRight w:val="0"/>
      <w:marTop w:val="0"/>
      <w:marBottom w:val="0"/>
      <w:divBdr>
        <w:top w:val="none" w:sz="0" w:space="0" w:color="auto"/>
        <w:left w:val="none" w:sz="0" w:space="0" w:color="auto"/>
        <w:bottom w:val="none" w:sz="0" w:space="0" w:color="auto"/>
        <w:right w:val="none" w:sz="0" w:space="0" w:color="auto"/>
      </w:divBdr>
    </w:div>
    <w:div w:id="1904634422">
      <w:bodyDiv w:val="1"/>
      <w:marLeft w:val="0"/>
      <w:marRight w:val="0"/>
      <w:marTop w:val="0"/>
      <w:marBottom w:val="0"/>
      <w:divBdr>
        <w:top w:val="none" w:sz="0" w:space="0" w:color="auto"/>
        <w:left w:val="none" w:sz="0" w:space="0" w:color="auto"/>
        <w:bottom w:val="none" w:sz="0" w:space="0" w:color="auto"/>
        <w:right w:val="none" w:sz="0" w:space="0" w:color="auto"/>
      </w:divBdr>
    </w:div>
    <w:div w:id="1906143772">
      <w:bodyDiv w:val="1"/>
      <w:marLeft w:val="0"/>
      <w:marRight w:val="0"/>
      <w:marTop w:val="0"/>
      <w:marBottom w:val="0"/>
      <w:divBdr>
        <w:top w:val="none" w:sz="0" w:space="0" w:color="auto"/>
        <w:left w:val="none" w:sz="0" w:space="0" w:color="auto"/>
        <w:bottom w:val="none" w:sz="0" w:space="0" w:color="auto"/>
        <w:right w:val="none" w:sz="0" w:space="0" w:color="auto"/>
      </w:divBdr>
    </w:div>
    <w:div w:id="1906329335">
      <w:bodyDiv w:val="1"/>
      <w:marLeft w:val="0"/>
      <w:marRight w:val="0"/>
      <w:marTop w:val="0"/>
      <w:marBottom w:val="0"/>
      <w:divBdr>
        <w:top w:val="none" w:sz="0" w:space="0" w:color="auto"/>
        <w:left w:val="none" w:sz="0" w:space="0" w:color="auto"/>
        <w:bottom w:val="none" w:sz="0" w:space="0" w:color="auto"/>
        <w:right w:val="none" w:sz="0" w:space="0" w:color="auto"/>
      </w:divBdr>
    </w:div>
    <w:div w:id="1906722182">
      <w:bodyDiv w:val="1"/>
      <w:marLeft w:val="0"/>
      <w:marRight w:val="0"/>
      <w:marTop w:val="0"/>
      <w:marBottom w:val="0"/>
      <w:divBdr>
        <w:top w:val="none" w:sz="0" w:space="0" w:color="auto"/>
        <w:left w:val="none" w:sz="0" w:space="0" w:color="auto"/>
        <w:bottom w:val="none" w:sz="0" w:space="0" w:color="auto"/>
        <w:right w:val="none" w:sz="0" w:space="0" w:color="auto"/>
      </w:divBdr>
    </w:div>
    <w:div w:id="1909798806">
      <w:bodyDiv w:val="1"/>
      <w:marLeft w:val="0"/>
      <w:marRight w:val="0"/>
      <w:marTop w:val="0"/>
      <w:marBottom w:val="0"/>
      <w:divBdr>
        <w:top w:val="none" w:sz="0" w:space="0" w:color="auto"/>
        <w:left w:val="none" w:sz="0" w:space="0" w:color="auto"/>
        <w:bottom w:val="none" w:sz="0" w:space="0" w:color="auto"/>
        <w:right w:val="none" w:sz="0" w:space="0" w:color="auto"/>
      </w:divBdr>
    </w:div>
    <w:div w:id="1911112425">
      <w:bodyDiv w:val="1"/>
      <w:marLeft w:val="0"/>
      <w:marRight w:val="0"/>
      <w:marTop w:val="0"/>
      <w:marBottom w:val="0"/>
      <w:divBdr>
        <w:top w:val="none" w:sz="0" w:space="0" w:color="auto"/>
        <w:left w:val="none" w:sz="0" w:space="0" w:color="auto"/>
        <w:bottom w:val="none" w:sz="0" w:space="0" w:color="auto"/>
        <w:right w:val="none" w:sz="0" w:space="0" w:color="auto"/>
      </w:divBdr>
    </w:div>
    <w:div w:id="1911227987">
      <w:bodyDiv w:val="1"/>
      <w:marLeft w:val="0"/>
      <w:marRight w:val="0"/>
      <w:marTop w:val="0"/>
      <w:marBottom w:val="0"/>
      <w:divBdr>
        <w:top w:val="none" w:sz="0" w:space="0" w:color="auto"/>
        <w:left w:val="none" w:sz="0" w:space="0" w:color="auto"/>
        <w:bottom w:val="none" w:sz="0" w:space="0" w:color="auto"/>
        <w:right w:val="none" w:sz="0" w:space="0" w:color="auto"/>
      </w:divBdr>
    </w:div>
    <w:div w:id="1912495810">
      <w:bodyDiv w:val="1"/>
      <w:marLeft w:val="0"/>
      <w:marRight w:val="0"/>
      <w:marTop w:val="0"/>
      <w:marBottom w:val="0"/>
      <w:divBdr>
        <w:top w:val="none" w:sz="0" w:space="0" w:color="auto"/>
        <w:left w:val="none" w:sz="0" w:space="0" w:color="auto"/>
        <w:bottom w:val="none" w:sz="0" w:space="0" w:color="auto"/>
        <w:right w:val="none" w:sz="0" w:space="0" w:color="auto"/>
      </w:divBdr>
    </w:div>
    <w:div w:id="1913200401">
      <w:bodyDiv w:val="1"/>
      <w:marLeft w:val="0"/>
      <w:marRight w:val="0"/>
      <w:marTop w:val="0"/>
      <w:marBottom w:val="0"/>
      <w:divBdr>
        <w:top w:val="none" w:sz="0" w:space="0" w:color="auto"/>
        <w:left w:val="none" w:sz="0" w:space="0" w:color="auto"/>
        <w:bottom w:val="none" w:sz="0" w:space="0" w:color="auto"/>
        <w:right w:val="none" w:sz="0" w:space="0" w:color="auto"/>
      </w:divBdr>
    </w:div>
    <w:div w:id="1917543580">
      <w:bodyDiv w:val="1"/>
      <w:marLeft w:val="0"/>
      <w:marRight w:val="0"/>
      <w:marTop w:val="0"/>
      <w:marBottom w:val="0"/>
      <w:divBdr>
        <w:top w:val="none" w:sz="0" w:space="0" w:color="auto"/>
        <w:left w:val="none" w:sz="0" w:space="0" w:color="auto"/>
        <w:bottom w:val="none" w:sz="0" w:space="0" w:color="auto"/>
        <w:right w:val="none" w:sz="0" w:space="0" w:color="auto"/>
      </w:divBdr>
    </w:div>
    <w:div w:id="1919051600">
      <w:bodyDiv w:val="1"/>
      <w:marLeft w:val="0"/>
      <w:marRight w:val="0"/>
      <w:marTop w:val="0"/>
      <w:marBottom w:val="0"/>
      <w:divBdr>
        <w:top w:val="none" w:sz="0" w:space="0" w:color="auto"/>
        <w:left w:val="none" w:sz="0" w:space="0" w:color="auto"/>
        <w:bottom w:val="none" w:sz="0" w:space="0" w:color="auto"/>
        <w:right w:val="none" w:sz="0" w:space="0" w:color="auto"/>
      </w:divBdr>
    </w:div>
    <w:div w:id="1919244691">
      <w:bodyDiv w:val="1"/>
      <w:marLeft w:val="0"/>
      <w:marRight w:val="0"/>
      <w:marTop w:val="0"/>
      <w:marBottom w:val="0"/>
      <w:divBdr>
        <w:top w:val="none" w:sz="0" w:space="0" w:color="auto"/>
        <w:left w:val="none" w:sz="0" w:space="0" w:color="auto"/>
        <w:bottom w:val="none" w:sz="0" w:space="0" w:color="auto"/>
        <w:right w:val="none" w:sz="0" w:space="0" w:color="auto"/>
      </w:divBdr>
    </w:div>
    <w:div w:id="1922133019">
      <w:bodyDiv w:val="1"/>
      <w:marLeft w:val="0"/>
      <w:marRight w:val="0"/>
      <w:marTop w:val="0"/>
      <w:marBottom w:val="0"/>
      <w:divBdr>
        <w:top w:val="none" w:sz="0" w:space="0" w:color="auto"/>
        <w:left w:val="none" w:sz="0" w:space="0" w:color="auto"/>
        <w:bottom w:val="none" w:sz="0" w:space="0" w:color="auto"/>
        <w:right w:val="none" w:sz="0" w:space="0" w:color="auto"/>
      </w:divBdr>
    </w:div>
    <w:div w:id="1922524582">
      <w:bodyDiv w:val="1"/>
      <w:marLeft w:val="0"/>
      <w:marRight w:val="0"/>
      <w:marTop w:val="0"/>
      <w:marBottom w:val="0"/>
      <w:divBdr>
        <w:top w:val="none" w:sz="0" w:space="0" w:color="auto"/>
        <w:left w:val="none" w:sz="0" w:space="0" w:color="auto"/>
        <w:bottom w:val="none" w:sz="0" w:space="0" w:color="auto"/>
        <w:right w:val="none" w:sz="0" w:space="0" w:color="auto"/>
      </w:divBdr>
    </w:div>
    <w:div w:id="1924340889">
      <w:bodyDiv w:val="1"/>
      <w:marLeft w:val="0"/>
      <w:marRight w:val="0"/>
      <w:marTop w:val="0"/>
      <w:marBottom w:val="0"/>
      <w:divBdr>
        <w:top w:val="none" w:sz="0" w:space="0" w:color="auto"/>
        <w:left w:val="none" w:sz="0" w:space="0" w:color="auto"/>
        <w:bottom w:val="none" w:sz="0" w:space="0" w:color="auto"/>
        <w:right w:val="none" w:sz="0" w:space="0" w:color="auto"/>
      </w:divBdr>
    </w:div>
    <w:div w:id="1925718827">
      <w:bodyDiv w:val="1"/>
      <w:marLeft w:val="0"/>
      <w:marRight w:val="0"/>
      <w:marTop w:val="0"/>
      <w:marBottom w:val="0"/>
      <w:divBdr>
        <w:top w:val="none" w:sz="0" w:space="0" w:color="auto"/>
        <w:left w:val="none" w:sz="0" w:space="0" w:color="auto"/>
        <w:bottom w:val="none" w:sz="0" w:space="0" w:color="auto"/>
        <w:right w:val="none" w:sz="0" w:space="0" w:color="auto"/>
      </w:divBdr>
    </w:div>
    <w:div w:id="1928685626">
      <w:bodyDiv w:val="1"/>
      <w:marLeft w:val="0"/>
      <w:marRight w:val="0"/>
      <w:marTop w:val="0"/>
      <w:marBottom w:val="0"/>
      <w:divBdr>
        <w:top w:val="none" w:sz="0" w:space="0" w:color="auto"/>
        <w:left w:val="none" w:sz="0" w:space="0" w:color="auto"/>
        <w:bottom w:val="none" w:sz="0" w:space="0" w:color="auto"/>
        <w:right w:val="none" w:sz="0" w:space="0" w:color="auto"/>
      </w:divBdr>
    </w:div>
    <w:div w:id="1928952489">
      <w:bodyDiv w:val="1"/>
      <w:marLeft w:val="0"/>
      <w:marRight w:val="0"/>
      <w:marTop w:val="0"/>
      <w:marBottom w:val="0"/>
      <w:divBdr>
        <w:top w:val="none" w:sz="0" w:space="0" w:color="auto"/>
        <w:left w:val="none" w:sz="0" w:space="0" w:color="auto"/>
        <w:bottom w:val="none" w:sz="0" w:space="0" w:color="auto"/>
        <w:right w:val="none" w:sz="0" w:space="0" w:color="auto"/>
      </w:divBdr>
    </w:div>
    <w:div w:id="1932740770">
      <w:bodyDiv w:val="1"/>
      <w:marLeft w:val="0"/>
      <w:marRight w:val="0"/>
      <w:marTop w:val="0"/>
      <w:marBottom w:val="0"/>
      <w:divBdr>
        <w:top w:val="none" w:sz="0" w:space="0" w:color="auto"/>
        <w:left w:val="none" w:sz="0" w:space="0" w:color="auto"/>
        <w:bottom w:val="none" w:sz="0" w:space="0" w:color="auto"/>
        <w:right w:val="none" w:sz="0" w:space="0" w:color="auto"/>
      </w:divBdr>
    </w:div>
    <w:div w:id="1933052279">
      <w:bodyDiv w:val="1"/>
      <w:marLeft w:val="0"/>
      <w:marRight w:val="0"/>
      <w:marTop w:val="0"/>
      <w:marBottom w:val="0"/>
      <w:divBdr>
        <w:top w:val="none" w:sz="0" w:space="0" w:color="auto"/>
        <w:left w:val="none" w:sz="0" w:space="0" w:color="auto"/>
        <w:bottom w:val="none" w:sz="0" w:space="0" w:color="auto"/>
        <w:right w:val="none" w:sz="0" w:space="0" w:color="auto"/>
      </w:divBdr>
    </w:div>
    <w:div w:id="1933851124">
      <w:bodyDiv w:val="1"/>
      <w:marLeft w:val="0"/>
      <w:marRight w:val="0"/>
      <w:marTop w:val="0"/>
      <w:marBottom w:val="0"/>
      <w:divBdr>
        <w:top w:val="none" w:sz="0" w:space="0" w:color="auto"/>
        <w:left w:val="none" w:sz="0" w:space="0" w:color="auto"/>
        <w:bottom w:val="none" w:sz="0" w:space="0" w:color="auto"/>
        <w:right w:val="none" w:sz="0" w:space="0" w:color="auto"/>
      </w:divBdr>
    </w:div>
    <w:div w:id="1933926016">
      <w:bodyDiv w:val="1"/>
      <w:marLeft w:val="0"/>
      <w:marRight w:val="0"/>
      <w:marTop w:val="0"/>
      <w:marBottom w:val="0"/>
      <w:divBdr>
        <w:top w:val="none" w:sz="0" w:space="0" w:color="auto"/>
        <w:left w:val="none" w:sz="0" w:space="0" w:color="auto"/>
        <w:bottom w:val="none" w:sz="0" w:space="0" w:color="auto"/>
        <w:right w:val="none" w:sz="0" w:space="0" w:color="auto"/>
      </w:divBdr>
    </w:div>
    <w:div w:id="1937052412">
      <w:bodyDiv w:val="1"/>
      <w:marLeft w:val="0"/>
      <w:marRight w:val="0"/>
      <w:marTop w:val="0"/>
      <w:marBottom w:val="0"/>
      <w:divBdr>
        <w:top w:val="none" w:sz="0" w:space="0" w:color="auto"/>
        <w:left w:val="none" w:sz="0" w:space="0" w:color="auto"/>
        <w:bottom w:val="none" w:sz="0" w:space="0" w:color="auto"/>
        <w:right w:val="none" w:sz="0" w:space="0" w:color="auto"/>
      </w:divBdr>
    </w:div>
    <w:div w:id="1937323458">
      <w:bodyDiv w:val="1"/>
      <w:marLeft w:val="0"/>
      <w:marRight w:val="0"/>
      <w:marTop w:val="0"/>
      <w:marBottom w:val="0"/>
      <w:divBdr>
        <w:top w:val="none" w:sz="0" w:space="0" w:color="auto"/>
        <w:left w:val="none" w:sz="0" w:space="0" w:color="auto"/>
        <w:bottom w:val="none" w:sz="0" w:space="0" w:color="auto"/>
        <w:right w:val="none" w:sz="0" w:space="0" w:color="auto"/>
      </w:divBdr>
    </w:div>
    <w:div w:id="1937708900">
      <w:bodyDiv w:val="1"/>
      <w:marLeft w:val="0"/>
      <w:marRight w:val="0"/>
      <w:marTop w:val="0"/>
      <w:marBottom w:val="0"/>
      <w:divBdr>
        <w:top w:val="none" w:sz="0" w:space="0" w:color="auto"/>
        <w:left w:val="none" w:sz="0" w:space="0" w:color="auto"/>
        <w:bottom w:val="none" w:sz="0" w:space="0" w:color="auto"/>
        <w:right w:val="none" w:sz="0" w:space="0" w:color="auto"/>
      </w:divBdr>
    </w:div>
    <w:div w:id="1939604376">
      <w:bodyDiv w:val="1"/>
      <w:marLeft w:val="0"/>
      <w:marRight w:val="0"/>
      <w:marTop w:val="0"/>
      <w:marBottom w:val="0"/>
      <w:divBdr>
        <w:top w:val="none" w:sz="0" w:space="0" w:color="auto"/>
        <w:left w:val="none" w:sz="0" w:space="0" w:color="auto"/>
        <w:bottom w:val="none" w:sz="0" w:space="0" w:color="auto"/>
        <w:right w:val="none" w:sz="0" w:space="0" w:color="auto"/>
      </w:divBdr>
    </w:div>
    <w:div w:id="1944192771">
      <w:bodyDiv w:val="1"/>
      <w:marLeft w:val="0"/>
      <w:marRight w:val="0"/>
      <w:marTop w:val="0"/>
      <w:marBottom w:val="0"/>
      <w:divBdr>
        <w:top w:val="none" w:sz="0" w:space="0" w:color="auto"/>
        <w:left w:val="none" w:sz="0" w:space="0" w:color="auto"/>
        <w:bottom w:val="none" w:sz="0" w:space="0" w:color="auto"/>
        <w:right w:val="none" w:sz="0" w:space="0" w:color="auto"/>
      </w:divBdr>
    </w:div>
    <w:div w:id="1946693971">
      <w:bodyDiv w:val="1"/>
      <w:marLeft w:val="0"/>
      <w:marRight w:val="0"/>
      <w:marTop w:val="0"/>
      <w:marBottom w:val="0"/>
      <w:divBdr>
        <w:top w:val="none" w:sz="0" w:space="0" w:color="auto"/>
        <w:left w:val="none" w:sz="0" w:space="0" w:color="auto"/>
        <w:bottom w:val="none" w:sz="0" w:space="0" w:color="auto"/>
        <w:right w:val="none" w:sz="0" w:space="0" w:color="auto"/>
      </w:divBdr>
    </w:div>
    <w:div w:id="1946762537">
      <w:bodyDiv w:val="1"/>
      <w:marLeft w:val="0"/>
      <w:marRight w:val="0"/>
      <w:marTop w:val="0"/>
      <w:marBottom w:val="0"/>
      <w:divBdr>
        <w:top w:val="none" w:sz="0" w:space="0" w:color="auto"/>
        <w:left w:val="none" w:sz="0" w:space="0" w:color="auto"/>
        <w:bottom w:val="none" w:sz="0" w:space="0" w:color="auto"/>
        <w:right w:val="none" w:sz="0" w:space="0" w:color="auto"/>
      </w:divBdr>
    </w:div>
    <w:div w:id="1947149353">
      <w:bodyDiv w:val="1"/>
      <w:marLeft w:val="0"/>
      <w:marRight w:val="0"/>
      <w:marTop w:val="0"/>
      <w:marBottom w:val="0"/>
      <w:divBdr>
        <w:top w:val="none" w:sz="0" w:space="0" w:color="auto"/>
        <w:left w:val="none" w:sz="0" w:space="0" w:color="auto"/>
        <w:bottom w:val="none" w:sz="0" w:space="0" w:color="auto"/>
        <w:right w:val="none" w:sz="0" w:space="0" w:color="auto"/>
      </w:divBdr>
    </w:div>
    <w:div w:id="1956056145">
      <w:bodyDiv w:val="1"/>
      <w:marLeft w:val="0"/>
      <w:marRight w:val="0"/>
      <w:marTop w:val="0"/>
      <w:marBottom w:val="0"/>
      <w:divBdr>
        <w:top w:val="none" w:sz="0" w:space="0" w:color="auto"/>
        <w:left w:val="none" w:sz="0" w:space="0" w:color="auto"/>
        <w:bottom w:val="none" w:sz="0" w:space="0" w:color="auto"/>
        <w:right w:val="none" w:sz="0" w:space="0" w:color="auto"/>
      </w:divBdr>
    </w:div>
    <w:div w:id="1958367538">
      <w:bodyDiv w:val="1"/>
      <w:marLeft w:val="0"/>
      <w:marRight w:val="0"/>
      <w:marTop w:val="0"/>
      <w:marBottom w:val="0"/>
      <w:divBdr>
        <w:top w:val="none" w:sz="0" w:space="0" w:color="auto"/>
        <w:left w:val="none" w:sz="0" w:space="0" w:color="auto"/>
        <w:bottom w:val="none" w:sz="0" w:space="0" w:color="auto"/>
        <w:right w:val="none" w:sz="0" w:space="0" w:color="auto"/>
      </w:divBdr>
    </w:div>
    <w:div w:id="1960409650">
      <w:bodyDiv w:val="1"/>
      <w:marLeft w:val="0"/>
      <w:marRight w:val="0"/>
      <w:marTop w:val="0"/>
      <w:marBottom w:val="0"/>
      <w:divBdr>
        <w:top w:val="none" w:sz="0" w:space="0" w:color="auto"/>
        <w:left w:val="none" w:sz="0" w:space="0" w:color="auto"/>
        <w:bottom w:val="none" w:sz="0" w:space="0" w:color="auto"/>
        <w:right w:val="none" w:sz="0" w:space="0" w:color="auto"/>
      </w:divBdr>
    </w:div>
    <w:div w:id="1961262815">
      <w:bodyDiv w:val="1"/>
      <w:marLeft w:val="0"/>
      <w:marRight w:val="0"/>
      <w:marTop w:val="0"/>
      <w:marBottom w:val="0"/>
      <w:divBdr>
        <w:top w:val="none" w:sz="0" w:space="0" w:color="auto"/>
        <w:left w:val="none" w:sz="0" w:space="0" w:color="auto"/>
        <w:bottom w:val="none" w:sz="0" w:space="0" w:color="auto"/>
        <w:right w:val="none" w:sz="0" w:space="0" w:color="auto"/>
      </w:divBdr>
    </w:div>
    <w:div w:id="1963538404">
      <w:bodyDiv w:val="1"/>
      <w:marLeft w:val="0"/>
      <w:marRight w:val="0"/>
      <w:marTop w:val="0"/>
      <w:marBottom w:val="0"/>
      <w:divBdr>
        <w:top w:val="none" w:sz="0" w:space="0" w:color="auto"/>
        <w:left w:val="none" w:sz="0" w:space="0" w:color="auto"/>
        <w:bottom w:val="none" w:sz="0" w:space="0" w:color="auto"/>
        <w:right w:val="none" w:sz="0" w:space="0" w:color="auto"/>
      </w:divBdr>
    </w:div>
    <w:div w:id="1964338605">
      <w:bodyDiv w:val="1"/>
      <w:marLeft w:val="0"/>
      <w:marRight w:val="0"/>
      <w:marTop w:val="0"/>
      <w:marBottom w:val="0"/>
      <w:divBdr>
        <w:top w:val="none" w:sz="0" w:space="0" w:color="auto"/>
        <w:left w:val="none" w:sz="0" w:space="0" w:color="auto"/>
        <w:bottom w:val="none" w:sz="0" w:space="0" w:color="auto"/>
        <w:right w:val="none" w:sz="0" w:space="0" w:color="auto"/>
      </w:divBdr>
    </w:div>
    <w:div w:id="1964456722">
      <w:bodyDiv w:val="1"/>
      <w:marLeft w:val="0"/>
      <w:marRight w:val="0"/>
      <w:marTop w:val="0"/>
      <w:marBottom w:val="0"/>
      <w:divBdr>
        <w:top w:val="none" w:sz="0" w:space="0" w:color="auto"/>
        <w:left w:val="none" w:sz="0" w:space="0" w:color="auto"/>
        <w:bottom w:val="none" w:sz="0" w:space="0" w:color="auto"/>
        <w:right w:val="none" w:sz="0" w:space="0" w:color="auto"/>
      </w:divBdr>
    </w:div>
    <w:div w:id="1967269145">
      <w:bodyDiv w:val="1"/>
      <w:marLeft w:val="0"/>
      <w:marRight w:val="0"/>
      <w:marTop w:val="0"/>
      <w:marBottom w:val="0"/>
      <w:divBdr>
        <w:top w:val="none" w:sz="0" w:space="0" w:color="auto"/>
        <w:left w:val="none" w:sz="0" w:space="0" w:color="auto"/>
        <w:bottom w:val="none" w:sz="0" w:space="0" w:color="auto"/>
        <w:right w:val="none" w:sz="0" w:space="0" w:color="auto"/>
      </w:divBdr>
    </w:div>
    <w:div w:id="1968313865">
      <w:bodyDiv w:val="1"/>
      <w:marLeft w:val="0"/>
      <w:marRight w:val="0"/>
      <w:marTop w:val="0"/>
      <w:marBottom w:val="0"/>
      <w:divBdr>
        <w:top w:val="none" w:sz="0" w:space="0" w:color="auto"/>
        <w:left w:val="none" w:sz="0" w:space="0" w:color="auto"/>
        <w:bottom w:val="none" w:sz="0" w:space="0" w:color="auto"/>
        <w:right w:val="none" w:sz="0" w:space="0" w:color="auto"/>
      </w:divBdr>
    </w:div>
    <w:div w:id="1968898733">
      <w:bodyDiv w:val="1"/>
      <w:marLeft w:val="0"/>
      <w:marRight w:val="0"/>
      <w:marTop w:val="0"/>
      <w:marBottom w:val="0"/>
      <w:divBdr>
        <w:top w:val="none" w:sz="0" w:space="0" w:color="auto"/>
        <w:left w:val="none" w:sz="0" w:space="0" w:color="auto"/>
        <w:bottom w:val="none" w:sz="0" w:space="0" w:color="auto"/>
        <w:right w:val="none" w:sz="0" w:space="0" w:color="auto"/>
      </w:divBdr>
    </w:div>
    <w:div w:id="1972787265">
      <w:bodyDiv w:val="1"/>
      <w:marLeft w:val="0"/>
      <w:marRight w:val="0"/>
      <w:marTop w:val="0"/>
      <w:marBottom w:val="0"/>
      <w:divBdr>
        <w:top w:val="none" w:sz="0" w:space="0" w:color="auto"/>
        <w:left w:val="none" w:sz="0" w:space="0" w:color="auto"/>
        <w:bottom w:val="none" w:sz="0" w:space="0" w:color="auto"/>
        <w:right w:val="none" w:sz="0" w:space="0" w:color="auto"/>
      </w:divBdr>
    </w:div>
    <w:div w:id="1972905113">
      <w:bodyDiv w:val="1"/>
      <w:marLeft w:val="0"/>
      <w:marRight w:val="0"/>
      <w:marTop w:val="0"/>
      <w:marBottom w:val="0"/>
      <w:divBdr>
        <w:top w:val="none" w:sz="0" w:space="0" w:color="auto"/>
        <w:left w:val="none" w:sz="0" w:space="0" w:color="auto"/>
        <w:bottom w:val="none" w:sz="0" w:space="0" w:color="auto"/>
        <w:right w:val="none" w:sz="0" w:space="0" w:color="auto"/>
      </w:divBdr>
    </w:div>
    <w:div w:id="1976522002">
      <w:bodyDiv w:val="1"/>
      <w:marLeft w:val="0"/>
      <w:marRight w:val="0"/>
      <w:marTop w:val="0"/>
      <w:marBottom w:val="0"/>
      <w:divBdr>
        <w:top w:val="none" w:sz="0" w:space="0" w:color="auto"/>
        <w:left w:val="none" w:sz="0" w:space="0" w:color="auto"/>
        <w:bottom w:val="none" w:sz="0" w:space="0" w:color="auto"/>
        <w:right w:val="none" w:sz="0" w:space="0" w:color="auto"/>
      </w:divBdr>
    </w:div>
    <w:div w:id="1978073707">
      <w:bodyDiv w:val="1"/>
      <w:marLeft w:val="0"/>
      <w:marRight w:val="0"/>
      <w:marTop w:val="0"/>
      <w:marBottom w:val="0"/>
      <w:divBdr>
        <w:top w:val="none" w:sz="0" w:space="0" w:color="auto"/>
        <w:left w:val="none" w:sz="0" w:space="0" w:color="auto"/>
        <w:bottom w:val="none" w:sz="0" w:space="0" w:color="auto"/>
        <w:right w:val="none" w:sz="0" w:space="0" w:color="auto"/>
      </w:divBdr>
    </w:div>
    <w:div w:id="1979411597">
      <w:bodyDiv w:val="1"/>
      <w:marLeft w:val="0"/>
      <w:marRight w:val="0"/>
      <w:marTop w:val="0"/>
      <w:marBottom w:val="0"/>
      <w:divBdr>
        <w:top w:val="none" w:sz="0" w:space="0" w:color="auto"/>
        <w:left w:val="none" w:sz="0" w:space="0" w:color="auto"/>
        <w:bottom w:val="none" w:sz="0" w:space="0" w:color="auto"/>
        <w:right w:val="none" w:sz="0" w:space="0" w:color="auto"/>
      </w:divBdr>
    </w:div>
    <w:div w:id="1981571204">
      <w:bodyDiv w:val="1"/>
      <w:marLeft w:val="0"/>
      <w:marRight w:val="0"/>
      <w:marTop w:val="0"/>
      <w:marBottom w:val="0"/>
      <w:divBdr>
        <w:top w:val="none" w:sz="0" w:space="0" w:color="auto"/>
        <w:left w:val="none" w:sz="0" w:space="0" w:color="auto"/>
        <w:bottom w:val="none" w:sz="0" w:space="0" w:color="auto"/>
        <w:right w:val="none" w:sz="0" w:space="0" w:color="auto"/>
      </w:divBdr>
    </w:div>
    <w:div w:id="1983348172">
      <w:bodyDiv w:val="1"/>
      <w:marLeft w:val="0"/>
      <w:marRight w:val="0"/>
      <w:marTop w:val="0"/>
      <w:marBottom w:val="0"/>
      <w:divBdr>
        <w:top w:val="none" w:sz="0" w:space="0" w:color="auto"/>
        <w:left w:val="none" w:sz="0" w:space="0" w:color="auto"/>
        <w:bottom w:val="none" w:sz="0" w:space="0" w:color="auto"/>
        <w:right w:val="none" w:sz="0" w:space="0" w:color="auto"/>
      </w:divBdr>
    </w:div>
    <w:div w:id="1993867522">
      <w:bodyDiv w:val="1"/>
      <w:marLeft w:val="0"/>
      <w:marRight w:val="0"/>
      <w:marTop w:val="0"/>
      <w:marBottom w:val="0"/>
      <w:divBdr>
        <w:top w:val="none" w:sz="0" w:space="0" w:color="auto"/>
        <w:left w:val="none" w:sz="0" w:space="0" w:color="auto"/>
        <w:bottom w:val="none" w:sz="0" w:space="0" w:color="auto"/>
        <w:right w:val="none" w:sz="0" w:space="0" w:color="auto"/>
      </w:divBdr>
    </w:div>
    <w:div w:id="1994486386">
      <w:bodyDiv w:val="1"/>
      <w:marLeft w:val="0"/>
      <w:marRight w:val="0"/>
      <w:marTop w:val="0"/>
      <w:marBottom w:val="0"/>
      <w:divBdr>
        <w:top w:val="none" w:sz="0" w:space="0" w:color="auto"/>
        <w:left w:val="none" w:sz="0" w:space="0" w:color="auto"/>
        <w:bottom w:val="none" w:sz="0" w:space="0" w:color="auto"/>
        <w:right w:val="none" w:sz="0" w:space="0" w:color="auto"/>
      </w:divBdr>
    </w:div>
    <w:div w:id="1995525968">
      <w:bodyDiv w:val="1"/>
      <w:marLeft w:val="0"/>
      <w:marRight w:val="0"/>
      <w:marTop w:val="0"/>
      <w:marBottom w:val="0"/>
      <w:divBdr>
        <w:top w:val="none" w:sz="0" w:space="0" w:color="auto"/>
        <w:left w:val="none" w:sz="0" w:space="0" w:color="auto"/>
        <w:bottom w:val="none" w:sz="0" w:space="0" w:color="auto"/>
        <w:right w:val="none" w:sz="0" w:space="0" w:color="auto"/>
      </w:divBdr>
    </w:div>
    <w:div w:id="1999842869">
      <w:bodyDiv w:val="1"/>
      <w:marLeft w:val="0"/>
      <w:marRight w:val="0"/>
      <w:marTop w:val="0"/>
      <w:marBottom w:val="0"/>
      <w:divBdr>
        <w:top w:val="none" w:sz="0" w:space="0" w:color="auto"/>
        <w:left w:val="none" w:sz="0" w:space="0" w:color="auto"/>
        <w:bottom w:val="none" w:sz="0" w:space="0" w:color="auto"/>
        <w:right w:val="none" w:sz="0" w:space="0" w:color="auto"/>
      </w:divBdr>
    </w:div>
    <w:div w:id="2000382735">
      <w:bodyDiv w:val="1"/>
      <w:marLeft w:val="0"/>
      <w:marRight w:val="0"/>
      <w:marTop w:val="0"/>
      <w:marBottom w:val="0"/>
      <w:divBdr>
        <w:top w:val="none" w:sz="0" w:space="0" w:color="auto"/>
        <w:left w:val="none" w:sz="0" w:space="0" w:color="auto"/>
        <w:bottom w:val="none" w:sz="0" w:space="0" w:color="auto"/>
        <w:right w:val="none" w:sz="0" w:space="0" w:color="auto"/>
      </w:divBdr>
    </w:div>
    <w:div w:id="2001611530">
      <w:bodyDiv w:val="1"/>
      <w:marLeft w:val="0"/>
      <w:marRight w:val="0"/>
      <w:marTop w:val="0"/>
      <w:marBottom w:val="0"/>
      <w:divBdr>
        <w:top w:val="none" w:sz="0" w:space="0" w:color="auto"/>
        <w:left w:val="none" w:sz="0" w:space="0" w:color="auto"/>
        <w:bottom w:val="none" w:sz="0" w:space="0" w:color="auto"/>
        <w:right w:val="none" w:sz="0" w:space="0" w:color="auto"/>
      </w:divBdr>
    </w:div>
    <w:div w:id="2003388271">
      <w:bodyDiv w:val="1"/>
      <w:marLeft w:val="0"/>
      <w:marRight w:val="0"/>
      <w:marTop w:val="0"/>
      <w:marBottom w:val="0"/>
      <w:divBdr>
        <w:top w:val="none" w:sz="0" w:space="0" w:color="auto"/>
        <w:left w:val="none" w:sz="0" w:space="0" w:color="auto"/>
        <w:bottom w:val="none" w:sz="0" w:space="0" w:color="auto"/>
        <w:right w:val="none" w:sz="0" w:space="0" w:color="auto"/>
      </w:divBdr>
    </w:div>
    <w:div w:id="2007052458">
      <w:bodyDiv w:val="1"/>
      <w:marLeft w:val="0"/>
      <w:marRight w:val="0"/>
      <w:marTop w:val="0"/>
      <w:marBottom w:val="0"/>
      <w:divBdr>
        <w:top w:val="none" w:sz="0" w:space="0" w:color="auto"/>
        <w:left w:val="none" w:sz="0" w:space="0" w:color="auto"/>
        <w:bottom w:val="none" w:sz="0" w:space="0" w:color="auto"/>
        <w:right w:val="none" w:sz="0" w:space="0" w:color="auto"/>
      </w:divBdr>
    </w:div>
    <w:div w:id="2007123410">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11519432">
      <w:bodyDiv w:val="1"/>
      <w:marLeft w:val="0"/>
      <w:marRight w:val="0"/>
      <w:marTop w:val="0"/>
      <w:marBottom w:val="0"/>
      <w:divBdr>
        <w:top w:val="none" w:sz="0" w:space="0" w:color="auto"/>
        <w:left w:val="none" w:sz="0" w:space="0" w:color="auto"/>
        <w:bottom w:val="none" w:sz="0" w:space="0" w:color="auto"/>
        <w:right w:val="none" w:sz="0" w:space="0" w:color="auto"/>
      </w:divBdr>
    </w:div>
    <w:div w:id="2014140357">
      <w:bodyDiv w:val="1"/>
      <w:marLeft w:val="0"/>
      <w:marRight w:val="0"/>
      <w:marTop w:val="0"/>
      <w:marBottom w:val="0"/>
      <w:divBdr>
        <w:top w:val="none" w:sz="0" w:space="0" w:color="auto"/>
        <w:left w:val="none" w:sz="0" w:space="0" w:color="auto"/>
        <w:bottom w:val="none" w:sz="0" w:space="0" w:color="auto"/>
        <w:right w:val="none" w:sz="0" w:space="0" w:color="auto"/>
      </w:divBdr>
    </w:div>
    <w:div w:id="2015257781">
      <w:bodyDiv w:val="1"/>
      <w:marLeft w:val="0"/>
      <w:marRight w:val="0"/>
      <w:marTop w:val="0"/>
      <w:marBottom w:val="0"/>
      <w:divBdr>
        <w:top w:val="none" w:sz="0" w:space="0" w:color="auto"/>
        <w:left w:val="none" w:sz="0" w:space="0" w:color="auto"/>
        <w:bottom w:val="none" w:sz="0" w:space="0" w:color="auto"/>
        <w:right w:val="none" w:sz="0" w:space="0" w:color="auto"/>
      </w:divBdr>
    </w:div>
    <w:div w:id="2016490694">
      <w:bodyDiv w:val="1"/>
      <w:marLeft w:val="0"/>
      <w:marRight w:val="0"/>
      <w:marTop w:val="0"/>
      <w:marBottom w:val="0"/>
      <w:divBdr>
        <w:top w:val="none" w:sz="0" w:space="0" w:color="auto"/>
        <w:left w:val="none" w:sz="0" w:space="0" w:color="auto"/>
        <w:bottom w:val="none" w:sz="0" w:space="0" w:color="auto"/>
        <w:right w:val="none" w:sz="0" w:space="0" w:color="auto"/>
      </w:divBdr>
    </w:div>
    <w:div w:id="2016573527">
      <w:bodyDiv w:val="1"/>
      <w:marLeft w:val="0"/>
      <w:marRight w:val="0"/>
      <w:marTop w:val="0"/>
      <w:marBottom w:val="0"/>
      <w:divBdr>
        <w:top w:val="none" w:sz="0" w:space="0" w:color="auto"/>
        <w:left w:val="none" w:sz="0" w:space="0" w:color="auto"/>
        <w:bottom w:val="none" w:sz="0" w:space="0" w:color="auto"/>
        <w:right w:val="none" w:sz="0" w:space="0" w:color="auto"/>
      </w:divBdr>
    </w:div>
    <w:div w:id="2017269375">
      <w:bodyDiv w:val="1"/>
      <w:marLeft w:val="0"/>
      <w:marRight w:val="0"/>
      <w:marTop w:val="0"/>
      <w:marBottom w:val="0"/>
      <w:divBdr>
        <w:top w:val="none" w:sz="0" w:space="0" w:color="auto"/>
        <w:left w:val="none" w:sz="0" w:space="0" w:color="auto"/>
        <w:bottom w:val="none" w:sz="0" w:space="0" w:color="auto"/>
        <w:right w:val="none" w:sz="0" w:space="0" w:color="auto"/>
      </w:divBdr>
    </w:div>
    <w:div w:id="2019772343">
      <w:bodyDiv w:val="1"/>
      <w:marLeft w:val="0"/>
      <w:marRight w:val="0"/>
      <w:marTop w:val="0"/>
      <w:marBottom w:val="0"/>
      <w:divBdr>
        <w:top w:val="none" w:sz="0" w:space="0" w:color="auto"/>
        <w:left w:val="none" w:sz="0" w:space="0" w:color="auto"/>
        <w:bottom w:val="none" w:sz="0" w:space="0" w:color="auto"/>
        <w:right w:val="none" w:sz="0" w:space="0" w:color="auto"/>
      </w:divBdr>
    </w:div>
    <w:div w:id="2024277360">
      <w:bodyDiv w:val="1"/>
      <w:marLeft w:val="0"/>
      <w:marRight w:val="0"/>
      <w:marTop w:val="0"/>
      <w:marBottom w:val="0"/>
      <w:divBdr>
        <w:top w:val="none" w:sz="0" w:space="0" w:color="auto"/>
        <w:left w:val="none" w:sz="0" w:space="0" w:color="auto"/>
        <w:bottom w:val="none" w:sz="0" w:space="0" w:color="auto"/>
        <w:right w:val="none" w:sz="0" w:space="0" w:color="auto"/>
      </w:divBdr>
    </w:div>
    <w:div w:id="2025207207">
      <w:bodyDiv w:val="1"/>
      <w:marLeft w:val="0"/>
      <w:marRight w:val="0"/>
      <w:marTop w:val="0"/>
      <w:marBottom w:val="0"/>
      <w:divBdr>
        <w:top w:val="none" w:sz="0" w:space="0" w:color="auto"/>
        <w:left w:val="none" w:sz="0" w:space="0" w:color="auto"/>
        <w:bottom w:val="none" w:sz="0" w:space="0" w:color="auto"/>
        <w:right w:val="none" w:sz="0" w:space="0" w:color="auto"/>
      </w:divBdr>
    </w:div>
    <w:div w:id="2033723285">
      <w:bodyDiv w:val="1"/>
      <w:marLeft w:val="0"/>
      <w:marRight w:val="0"/>
      <w:marTop w:val="0"/>
      <w:marBottom w:val="0"/>
      <w:divBdr>
        <w:top w:val="none" w:sz="0" w:space="0" w:color="auto"/>
        <w:left w:val="none" w:sz="0" w:space="0" w:color="auto"/>
        <w:bottom w:val="none" w:sz="0" w:space="0" w:color="auto"/>
        <w:right w:val="none" w:sz="0" w:space="0" w:color="auto"/>
      </w:divBdr>
    </w:div>
    <w:div w:id="2034257236">
      <w:bodyDiv w:val="1"/>
      <w:marLeft w:val="0"/>
      <w:marRight w:val="0"/>
      <w:marTop w:val="0"/>
      <w:marBottom w:val="0"/>
      <w:divBdr>
        <w:top w:val="none" w:sz="0" w:space="0" w:color="auto"/>
        <w:left w:val="none" w:sz="0" w:space="0" w:color="auto"/>
        <w:bottom w:val="none" w:sz="0" w:space="0" w:color="auto"/>
        <w:right w:val="none" w:sz="0" w:space="0" w:color="auto"/>
      </w:divBdr>
    </w:div>
    <w:div w:id="2037923009">
      <w:bodyDiv w:val="1"/>
      <w:marLeft w:val="0"/>
      <w:marRight w:val="0"/>
      <w:marTop w:val="0"/>
      <w:marBottom w:val="0"/>
      <w:divBdr>
        <w:top w:val="none" w:sz="0" w:space="0" w:color="auto"/>
        <w:left w:val="none" w:sz="0" w:space="0" w:color="auto"/>
        <w:bottom w:val="none" w:sz="0" w:space="0" w:color="auto"/>
        <w:right w:val="none" w:sz="0" w:space="0" w:color="auto"/>
      </w:divBdr>
    </w:div>
    <w:div w:id="2039817935">
      <w:bodyDiv w:val="1"/>
      <w:marLeft w:val="0"/>
      <w:marRight w:val="0"/>
      <w:marTop w:val="0"/>
      <w:marBottom w:val="0"/>
      <w:divBdr>
        <w:top w:val="none" w:sz="0" w:space="0" w:color="auto"/>
        <w:left w:val="none" w:sz="0" w:space="0" w:color="auto"/>
        <w:bottom w:val="none" w:sz="0" w:space="0" w:color="auto"/>
        <w:right w:val="none" w:sz="0" w:space="0" w:color="auto"/>
      </w:divBdr>
    </w:div>
    <w:div w:id="2040078876">
      <w:bodyDiv w:val="1"/>
      <w:marLeft w:val="0"/>
      <w:marRight w:val="0"/>
      <w:marTop w:val="0"/>
      <w:marBottom w:val="0"/>
      <w:divBdr>
        <w:top w:val="none" w:sz="0" w:space="0" w:color="auto"/>
        <w:left w:val="none" w:sz="0" w:space="0" w:color="auto"/>
        <w:bottom w:val="none" w:sz="0" w:space="0" w:color="auto"/>
        <w:right w:val="none" w:sz="0" w:space="0" w:color="auto"/>
      </w:divBdr>
    </w:div>
    <w:div w:id="2041390457">
      <w:bodyDiv w:val="1"/>
      <w:marLeft w:val="0"/>
      <w:marRight w:val="0"/>
      <w:marTop w:val="0"/>
      <w:marBottom w:val="0"/>
      <w:divBdr>
        <w:top w:val="none" w:sz="0" w:space="0" w:color="auto"/>
        <w:left w:val="none" w:sz="0" w:space="0" w:color="auto"/>
        <w:bottom w:val="none" w:sz="0" w:space="0" w:color="auto"/>
        <w:right w:val="none" w:sz="0" w:space="0" w:color="auto"/>
      </w:divBdr>
    </w:div>
    <w:div w:id="2041544265">
      <w:bodyDiv w:val="1"/>
      <w:marLeft w:val="0"/>
      <w:marRight w:val="0"/>
      <w:marTop w:val="0"/>
      <w:marBottom w:val="0"/>
      <w:divBdr>
        <w:top w:val="none" w:sz="0" w:space="0" w:color="auto"/>
        <w:left w:val="none" w:sz="0" w:space="0" w:color="auto"/>
        <w:bottom w:val="none" w:sz="0" w:space="0" w:color="auto"/>
        <w:right w:val="none" w:sz="0" w:space="0" w:color="auto"/>
      </w:divBdr>
    </w:div>
    <w:div w:id="2045862138">
      <w:bodyDiv w:val="1"/>
      <w:marLeft w:val="0"/>
      <w:marRight w:val="0"/>
      <w:marTop w:val="0"/>
      <w:marBottom w:val="0"/>
      <w:divBdr>
        <w:top w:val="none" w:sz="0" w:space="0" w:color="auto"/>
        <w:left w:val="none" w:sz="0" w:space="0" w:color="auto"/>
        <w:bottom w:val="none" w:sz="0" w:space="0" w:color="auto"/>
        <w:right w:val="none" w:sz="0" w:space="0" w:color="auto"/>
      </w:divBdr>
    </w:div>
    <w:div w:id="2045863701">
      <w:bodyDiv w:val="1"/>
      <w:marLeft w:val="0"/>
      <w:marRight w:val="0"/>
      <w:marTop w:val="0"/>
      <w:marBottom w:val="0"/>
      <w:divBdr>
        <w:top w:val="none" w:sz="0" w:space="0" w:color="auto"/>
        <w:left w:val="none" w:sz="0" w:space="0" w:color="auto"/>
        <w:bottom w:val="none" w:sz="0" w:space="0" w:color="auto"/>
        <w:right w:val="none" w:sz="0" w:space="0" w:color="auto"/>
      </w:divBdr>
    </w:div>
    <w:div w:id="2045907046">
      <w:bodyDiv w:val="1"/>
      <w:marLeft w:val="0"/>
      <w:marRight w:val="0"/>
      <w:marTop w:val="0"/>
      <w:marBottom w:val="0"/>
      <w:divBdr>
        <w:top w:val="none" w:sz="0" w:space="0" w:color="auto"/>
        <w:left w:val="none" w:sz="0" w:space="0" w:color="auto"/>
        <w:bottom w:val="none" w:sz="0" w:space="0" w:color="auto"/>
        <w:right w:val="none" w:sz="0" w:space="0" w:color="auto"/>
      </w:divBdr>
    </w:div>
    <w:div w:id="2049794953">
      <w:bodyDiv w:val="1"/>
      <w:marLeft w:val="0"/>
      <w:marRight w:val="0"/>
      <w:marTop w:val="0"/>
      <w:marBottom w:val="0"/>
      <w:divBdr>
        <w:top w:val="none" w:sz="0" w:space="0" w:color="auto"/>
        <w:left w:val="none" w:sz="0" w:space="0" w:color="auto"/>
        <w:bottom w:val="none" w:sz="0" w:space="0" w:color="auto"/>
        <w:right w:val="none" w:sz="0" w:space="0" w:color="auto"/>
      </w:divBdr>
    </w:div>
    <w:div w:id="2061706510">
      <w:bodyDiv w:val="1"/>
      <w:marLeft w:val="0"/>
      <w:marRight w:val="0"/>
      <w:marTop w:val="0"/>
      <w:marBottom w:val="0"/>
      <w:divBdr>
        <w:top w:val="none" w:sz="0" w:space="0" w:color="auto"/>
        <w:left w:val="none" w:sz="0" w:space="0" w:color="auto"/>
        <w:bottom w:val="none" w:sz="0" w:space="0" w:color="auto"/>
        <w:right w:val="none" w:sz="0" w:space="0" w:color="auto"/>
      </w:divBdr>
    </w:div>
    <w:div w:id="2061974190">
      <w:bodyDiv w:val="1"/>
      <w:marLeft w:val="0"/>
      <w:marRight w:val="0"/>
      <w:marTop w:val="0"/>
      <w:marBottom w:val="0"/>
      <w:divBdr>
        <w:top w:val="none" w:sz="0" w:space="0" w:color="auto"/>
        <w:left w:val="none" w:sz="0" w:space="0" w:color="auto"/>
        <w:bottom w:val="none" w:sz="0" w:space="0" w:color="auto"/>
        <w:right w:val="none" w:sz="0" w:space="0" w:color="auto"/>
      </w:divBdr>
    </w:div>
    <w:div w:id="2064913228">
      <w:bodyDiv w:val="1"/>
      <w:marLeft w:val="0"/>
      <w:marRight w:val="0"/>
      <w:marTop w:val="0"/>
      <w:marBottom w:val="0"/>
      <w:divBdr>
        <w:top w:val="none" w:sz="0" w:space="0" w:color="auto"/>
        <w:left w:val="none" w:sz="0" w:space="0" w:color="auto"/>
        <w:bottom w:val="none" w:sz="0" w:space="0" w:color="auto"/>
        <w:right w:val="none" w:sz="0" w:space="0" w:color="auto"/>
      </w:divBdr>
    </w:div>
    <w:div w:id="2073305611">
      <w:bodyDiv w:val="1"/>
      <w:marLeft w:val="0"/>
      <w:marRight w:val="0"/>
      <w:marTop w:val="0"/>
      <w:marBottom w:val="0"/>
      <w:divBdr>
        <w:top w:val="none" w:sz="0" w:space="0" w:color="auto"/>
        <w:left w:val="none" w:sz="0" w:space="0" w:color="auto"/>
        <w:bottom w:val="none" w:sz="0" w:space="0" w:color="auto"/>
        <w:right w:val="none" w:sz="0" w:space="0" w:color="auto"/>
      </w:divBdr>
    </w:div>
    <w:div w:id="2076662544">
      <w:bodyDiv w:val="1"/>
      <w:marLeft w:val="0"/>
      <w:marRight w:val="0"/>
      <w:marTop w:val="0"/>
      <w:marBottom w:val="0"/>
      <w:divBdr>
        <w:top w:val="none" w:sz="0" w:space="0" w:color="auto"/>
        <w:left w:val="none" w:sz="0" w:space="0" w:color="auto"/>
        <w:bottom w:val="none" w:sz="0" w:space="0" w:color="auto"/>
        <w:right w:val="none" w:sz="0" w:space="0" w:color="auto"/>
      </w:divBdr>
    </w:div>
    <w:div w:id="2078748525">
      <w:bodyDiv w:val="1"/>
      <w:marLeft w:val="0"/>
      <w:marRight w:val="0"/>
      <w:marTop w:val="0"/>
      <w:marBottom w:val="0"/>
      <w:divBdr>
        <w:top w:val="none" w:sz="0" w:space="0" w:color="auto"/>
        <w:left w:val="none" w:sz="0" w:space="0" w:color="auto"/>
        <w:bottom w:val="none" w:sz="0" w:space="0" w:color="auto"/>
        <w:right w:val="none" w:sz="0" w:space="0" w:color="auto"/>
      </w:divBdr>
    </w:div>
    <w:div w:id="2080903737">
      <w:bodyDiv w:val="1"/>
      <w:marLeft w:val="0"/>
      <w:marRight w:val="0"/>
      <w:marTop w:val="0"/>
      <w:marBottom w:val="0"/>
      <w:divBdr>
        <w:top w:val="none" w:sz="0" w:space="0" w:color="auto"/>
        <w:left w:val="none" w:sz="0" w:space="0" w:color="auto"/>
        <w:bottom w:val="none" w:sz="0" w:space="0" w:color="auto"/>
        <w:right w:val="none" w:sz="0" w:space="0" w:color="auto"/>
      </w:divBdr>
    </w:div>
    <w:div w:id="2081633887">
      <w:bodyDiv w:val="1"/>
      <w:marLeft w:val="0"/>
      <w:marRight w:val="0"/>
      <w:marTop w:val="0"/>
      <w:marBottom w:val="0"/>
      <w:divBdr>
        <w:top w:val="none" w:sz="0" w:space="0" w:color="auto"/>
        <w:left w:val="none" w:sz="0" w:space="0" w:color="auto"/>
        <w:bottom w:val="none" w:sz="0" w:space="0" w:color="auto"/>
        <w:right w:val="none" w:sz="0" w:space="0" w:color="auto"/>
      </w:divBdr>
    </w:div>
    <w:div w:id="2082025628">
      <w:bodyDiv w:val="1"/>
      <w:marLeft w:val="0"/>
      <w:marRight w:val="0"/>
      <w:marTop w:val="0"/>
      <w:marBottom w:val="0"/>
      <w:divBdr>
        <w:top w:val="none" w:sz="0" w:space="0" w:color="auto"/>
        <w:left w:val="none" w:sz="0" w:space="0" w:color="auto"/>
        <w:bottom w:val="none" w:sz="0" w:space="0" w:color="auto"/>
        <w:right w:val="none" w:sz="0" w:space="0" w:color="auto"/>
      </w:divBdr>
    </w:div>
    <w:div w:id="2083940036">
      <w:bodyDiv w:val="1"/>
      <w:marLeft w:val="0"/>
      <w:marRight w:val="0"/>
      <w:marTop w:val="0"/>
      <w:marBottom w:val="0"/>
      <w:divBdr>
        <w:top w:val="none" w:sz="0" w:space="0" w:color="auto"/>
        <w:left w:val="none" w:sz="0" w:space="0" w:color="auto"/>
        <w:bottom w:val="none" w:sz="0" w:space="0" w:color="auto"/>
        <w:right w:val="none" w:sz="0" w:space="0" w:color="auto"/>
      </w:divBdr>
    </w:div>
    <w:div w:id="2088569443">
      <w:bodyDiv w:val="1"/>
      <w:marLeft w:val="0"/>
      <w:marRight w:val="0"/>
      <w:marTop w:val="0"/>
      <w:marBottom w:val="0"/>
      <w:divBdr>
        <w:top w:val="none" w:sz="0" w:space="0" w:color="auto"/>
        <w:left w:val="none" w:sz="0" w:space="0" w:color="auto"/>
        <w:bottom w:val="none" w:sz="0" w:space="0" w:color="auto"/>
        <w:right w:val="none" w:sz="0" w:space="0" w:color="auto"/>
      </w:divBdr>
    </w:div>
    <w:div w:id="2090351069">
      <w:bodyDiv w:val="1"/>
      <w:marLeft w:val="0"/>
      <w:marRight w:val="0"/>
      <w:marTop w:val="0"/>
      <w:marBottom w:val="0"/>
      <w:divBdr>
        <w:top w:val="none" w:sz="0" w:space="0" w:color="auto"/>
        <w:left w:val="none" w:sz="0" w:space="0" w:color="auto"/>
        <w:bottom w:val="none" w:sz="0" w:space="0" w:color="auto"/>
        <w:right w:val="none" w:sz="0" w:space="0" w:color="auto"/>
      </w:divBdr>
    </w:div>
    <w:div w:id="2090882692">
      <w:bodyDiv w:val="1"/>
      <w:marLeft w:val="0"/>
      <w:marRight w:val="0"/>
      <w:marTop w:val="0"/>
      <w:marBottom w:val="0"/>
      <w:divBdr>
        <w:top w:val="none" w:sz="0" w:space="0" w:color="auto"/>
        <w:left w:val="none" w:sz="0" w:space="0" w:color="auto"/>
        <w:bottom w:val="none" w:sz="0" w:space="0" w:color="auto"/>
        <w:right w:val="none" w:sz="0" w:space="0" w:color="auto"/>
      </w:divBdr>
    </w:div>
    <w:div w:id="2096046441">
      <w:bodyDiv w:val="1"/>
      <w:marLeft w:val="0"/>
      <w:marRight w:val="0"/>
      <w:marTop w:val="0"/>
      <w:marBottom w:val="0"/>
      <w:divBdr>
        <w:top w:val="none" w:sz="0" w:space="0" w:color="auto"/>
        <w:left w:val="none" w:sz="0" w:space="0" w:color="auto"/>
        <w:bottom w:val="none" w:sz="0" w:space="0" w:color="auto"/>
        <w:right w:val="none" w:sz="0" w:space="0" w:color="auto"/>
      </w:divBdr>
    </w:div>
    <w:div w:id="2096434099">
      <w:bodyDiv w:val="1"/>
      <w:marLeft w:val="0"/>
      <w:marRight w:val="0"/>
      <w:marTop w:val="0"/>
      <w:marBottom w:val="0"/>
      <w:divBdr>
        <w:top w:val="none" w:sz="0" w:space="0" w:color="auto"/>
        <w:left w:val="none" w:sz="0" w:space="0" w:color="auto"/>
        <w:bottom w:val="none" w:sz="0" w:space="0" w:color="auto"/>
        <w:right w:val="none" w:sz="0" w:space="0" w:color="auto"/>
      </w:divBdr>
    </w:div>
    <w:div w:id="2096853156">
      <w:bodyDiv w:val="1"/>
      <w:marLeft w:val="0"/>
      <w:marRight w:val="0"/>
      <w:marTop w:val="0"/>
      <w:marBottom w:val="0"/>
      <w:divBdr>
        <w:top w:val="none" w:sz="0" w:space="0" w:color="auto"/>
        <w:left w:val="none" w:sz="0" w:space="0" w:color="auto"/>
        <w:bottom w:val="none" w:sz="0" w:space="0" w:color="auto"/>
        <w:right w:val="none" w:sz="0" w:space="0" w:color="auto"/>
      </w:divBdr>
    </w:div>
    <w:div w:id="2097701716">
      <w:bodyDiv w:val="1"/>
      <w:marLeft w:val="0"/>
      <w:marRight w:val="0"/>
      <w:marTop w:val="0"/>
      <w:marBottom w:val="0"/>
      <w:divBdr>
        <w:top w:val="none" w:sz="0" w:space="0" w:color="auto"/>
        <w:left w:val="none" w:sz="0" w:space="0" w:color="auto"/>
        <w:bottom w:val="none" w:sz="0" w:space="0" w:color="auto"/>
        <w:right w:val="none" w:sz="0" w:space="0" w:color="auto"/>
      </w:divBdr>
    </w:div>
    <w:div w:id="2100759876">
      <w:bodyDiv w:val="1"/>
      <w:marLeft w:val="0"/>
      <w:marRight w:val="0"/>
      <w:marTop w:val="0"/>
      <w:marBottom w:val="0"/>
      <w:divBdr>
        <w:top w:val="none" w:sz="0" w:space="0" w:color="auto"/>
        <w:left w:val="none" w:sz="0" w:space="0" w:color="auto"/>
        <w:bottom w:val="none" w:sz="0" w:space="0" w:color="auto"/>
        <w:right w:val="none" w:sz="0" w:space="0" w:color="auto"/>
      </w:divBdr>
    </w:div>
    <w:div w:id="2102792407">
      <w:bodyDiv w:val="1"/>
      <w:marLeft w:val="0"/>
      <w:marRight w:val="0"/>
      <w:marTop w:val="0"/>
      <w:marBottom w:val="0"/>
      <w:divBdr>
        <w:top w:val="none" w:sz="0" w:space="0" w:color="auto"/>
        <w:left w:val="none" w:sz="0" w:space="0" w:color="auto"/>
        <w:bottom w:val="none" w:sz="0" w:space="0" w:color="auto"/>
        <w:right w:val="none" w:sz="0" w:space="0" w:color="auto"/>
      </w:divBdr>
    </w:div>
    <w:div w:id="2103187106">
      <w:bodyDiv w:val="1"/>
      <w:marLeft w:val="0"/>
      <w:marRight w:val="0"/>
      <w:marTop w:val="0"/>
      <w:marBottom w:val="0"/>
      <w:divBdr>
        <w:top w:val="none" w:sz="0" w:space="0" w:color="auto"/>
        <w:left w:val="none" w:sz="0" w:space="0" w:color="auto"/>
        <w:bottom w:val="none" w:sz="0" w:space="0" w:color="auto"/>
        <w:right w:val="none" w:sz="0" w:space="0" w:color="auto"/>
      </w:divBdr>
    </w:div>
    <w:div w:id="2106417453">
      <w:bodyDiv w:val="1"/>
      <w:marLeft w:val="0"/>
      <w:marRight w:val="0"/>
      <w:marTop w:val="0"/>
      <w:marBottom w:val="0"/>
      <w:divBdr>
        <w:top w:val="none" w:sz="0" w:space="0" w:color="auto"/>
        <w:left w:val="none" w:sz="0" w:space="0" w:color="auto"/>
        <w:bottom w:val="none" w:sz="0" w:space="0" w:color="auto"/>
        <w:right w:val="none" w:sz="0" w:space="0" w:color="auto"/>
      </w:divBdr>
    </w:div>
    <w:div w:id="2107798609">
      <w:bodyDiv w:val="1"/>
      <w:marLeft w:val="0"/>
      <w:marRight w:val="0"/>
      <w:marTop w:val="0"/>
      <w:marBottom w:val="0"/>
      <w:divBdr>
        <w:top w:val="none" w:sz="0" w:space="0" w:color="auto"/>
        <w:left w:val="none" w:sz="0" w:space="0" w:color="auto"/>
        <w:bottom w:val="none" w:sz="0" w:space="0" w:color="auto"/>
        <w:right w:val="none" w:sz="0" w:space="0" w:color="auto"/>
      </w:divBdr>
    </w:div>
    <w:div w:id="2109696062">
      <w:bodyDiv w:val="1"/>
      <w:marLeft w:val="0"/>
      <w:marRight w:val="0"/>
      <w:marTop w:val="0"/>
      <w:marBottom w:val="0"/>
      <w:divBdr>
        <w:top w:val="none" w:sz="0" w:space="0" w:color="auto"/>
        <w:left w:val="none" w:sz="0" w:space="0" w:color="auto"/>
        <w:bottom w:val="none" w:sz="0" w:space="0" w:color="auto"/>
        <w:right w:val="none" w:sz="0" w:space="0" w:color="auto"/>
      </w:divBdr>
    </w:div>
    <w:div w:id="2110346193">
      <w:bodyDiv w:val="1"/>
      <w:marLeft w:val="0"/>
      <w:marRight w:val="0"/>
      <w:marTop w:val="0"/>
      <w:marBottom w:val="0"/>
      <w:divBdr>
        <w:top w:val="none" w:sz="0" w:space="0" w:color="auto"/>
        <w:left w:val="none" w:sz="0" w:space="0" w:color="auto"/>
        <w:bottom w:val="none" w:sz="0" w:space="0" w:color="auto"/>
        <w:right w:val="none" w:sz="0" w:space="0" w:color="auto"/>
      </w:divBdr>
    </w:div>
    <w:div w:id="2112238528">
      <w:bodyDiv w:val="1"/>
      <w:marLeft w:val="0"/>
      <w:marRight w:val="0"/>
      <w:marTop w:val="0"/>
      <w:marBottom w:val="0"/>
      <w:divBdr>
        <w:top w:val="none" w:sz="0" w:space="0" w:color="auto"/>
        <w:left w:val="none" w:sz="0" w:space="0" w:color="auto"/>
        <w:bottom w:val="none" w:sz="0" w:space="0" w:color="auto"/>
        <w:right w:val="none" w:sz="0" w:space="0" w:color="auto"/>
      </w:divBdr>
    </w:div>
    <w:div w:id="2115128781">
      <w:bodyDiv w:val="1"/>
      <w:marLeft w:val="0"/>
      <w:marRight w:val="0"/>
      <w:marTop w:val="0"/>
      <w:marBottom w:val="0"/>
      <w:divBdr>
        <w:top w:val="none" w:sz="0" w:space="0" w:color="auto"/>
        <w:left w:val="none" w:sz="0" w:space="0" w:color="auto"/>
        <w:bottom w:val="none" w:sz="0" w:space="0" w:color="auto"/>
        <w:right w:val="none" w:sz="0" w:space="0" w:color="auto"/>
      </w:divBdr>
    </w:div>
    <w:div w:id="2115395429">
      <w:bodyDiv w:val="1"/>
      <w:marLeft w:val="0"/>
      <w:marRight w:val="0"/>
      <w:marTop w:val="0"/>
      <w:marBottom w:val="0"/>
      <w:divBdr>
        <w:top w:val="none" w:sz="0" w:space="0" w:color="auto"/>
        <w:left w:val="none" w:sz="0" w:space="0" w:color="auto"/>
        <w:bottom w:val="none" w:sz="0" w:space="0" w:color="auto"/>
        <w:right w:val="none" w:sz="0" w:space="0" w:color="auto"/>
      </w:divBdr>
    </w:div>
    <w:div w:id="2116094106">
      <w:bodyDiv w:val="1"/>
      <w:marLeft w:val="0"/>
      <w:marRight w:val="0"/>
      <w:marTop w:val="0"/>
      <w:marBottom w:val="0"/>
      <w:divBdr>
        <w:top w:val="none" w:sz="0" w:space="0" w:color="auto"/>
        <w:left w:val="none" w:sz="0" w:space="0" w:color="auto"/>
        <w:bottom w:val="none" w:sz="0" w:space="0" w:color="auto"/>
        <w:right w:val="none" w:sz="0" w:space="0" w:color="auto"/>
      </w:divBdr>
    </w:div>
    <w:div w:id="2116365059">
      <w:bodyDiv w:val="1"/>
      <w:marLeft w:val="0"/>
      <w:marRight w:val="0"/>
      <w:marTop w:val="0"/>
      <w:marBottom w:val="0"/>
      <w:divBdr>
        <w:top w:val="none" w:sz="0" w:space="0" w:color="auto"/>
        <w:left w:val="none" w:sz="0" w:space="0" w:color="auto"/>
        <w:bottom w:val="none" w:sz="0" w:space="0" w:color="auto"/>
        <w:right w:val="none" w:sz="0" w:space="0" w:color="auto"/>
      </w:divBdr>
    </w:div>
    <w:div w:id="2116896924">
      <w:bodyDiv w:val="1"/>
      <w:marLeft w:val="0"/>
      <w:marRight w:val="0"/>
      <w:marTop w:val="0"/>
      <w:marBottom w:val="0"/>
      <w:divBdr>
        <w:top w:val="none" w:sz="0" w:space="0" w:color="auto"/>
        <w:left w:val="none" w:sz="0" w:space="0" w:color="auto"/>
        <w:bottom w:val="none" w:sz="0" w:space="0" w:color="auto"/>
        <w:right w:val="none" w:sz="0" w:space="0" w:color="auto"/>
      </w:divBdr>
    </w:div>
    <w:div w:id="2124498323">
      <w:bodyDiv w:val="1"/>
      <w:marLeft w:val="0"/>
      <w:marRight w:val="0"/>
      <w:marTop w:val="0"/>
      <w:marBottom w:val="0"/>
      <w:divBdr>
        <w:top w:val="none" w:sz="0" w:space="0" w:color="auto"/>
        <w:left w:val="none" w:sz="0" w:space="0" w:color="auto"/>
        <w:bottom w:val="none" w:sz="0" w:space="0" w:color="auto"/>
        <w:right w:val="none" w:sz="0" w:space="0" w:color="auto"/>
      </w:divBdr>
    </w:div>
    <w:div w:id="2124767545">
      <w:bodyDiv w:val="1"/>
      <w:marLeft w:val="0"/>
      <w:marRight w:val="0"/>
      <w:marTop w:val="0"/>
      <w:marBottom w:val="0"/>
      <w:divBdr>
        <w:top w:val="none" w:sz="0" w:space="0" w:color="auto"/>
        <w:left w:val="none" w:sz="0" w:space="0" w:color="auto"/>
        <w:bottom w:val="none" w:sz="0" w:space="0" w:color="auto"/>
        <w:right w:val="none" w:sz="0" w:space="0" w:color="auto"/>
      </w:divBdr>
    </w:div>
    <w:div w:id="2125151077">
      <w:bodyDiv w:val="1"/>
      <w:marLeft w:val="0"/>
      <w:marRight w:val="0"/>
      <w:marTop w:val="0"/>
      <w:marBottom w:val="0"/>
      <w:divBdr>
        <w:top w:val="none" w:sz="0" w:space="0" w:color="auto"/>
        <w:left w:val="none" w:sz="0" w:space="0" w:color="auto"/>
        <w:bottom w:val="none" w:sz="0" w:space="0" w:color="auto"/>
        <w:right w:val="none" w:sz="0" w:space="0" w:color="auto"/>
      </w:divBdr>
    </w:div>
    <w:div w:id="2125616974">
      <w:bodyDiv w:val="1"/>
      <w:marLeft w:val="0"/>
      <w:marRight w:val="0"/>
      <w:marTop w:val="0"/>
      <w:marBottom w:val="0"/>
      <w:divBdr>
        <w:top w:val="none" w:sz="0" w:space="0" w:color="auto"/>
        <w:left w:val="none" w:sz="0" w:space="0" w:color="auto"/>
        <w:bottom w:val="none" w:sz="0" w:space="0" w:color="auto"/>
        <w:right w:val="none" w:sz="0" w:space="0" w:color="auto"/>
      </w:divBdr>
    </w:div>
    <w:div w:id="2127656955">
      <w:bodyDiv w:val="1"/>
      <w:marLeft w:val="0"/>
      <w:marRight w:val="0"/>
      <w:marTop w:val="0"/>
      <w:marBottom w:val="0"/>
      <w:divBdr>
        <w:top w:val="none" w:sz="0" w:space="0" w:color="auto"/>
        <w:left w:val="none" w:sz="0" w:space="0" w:color="auto"/>
        <w:bottom w:val="none" w:sz="0" w:space="0" w:color="auto"/>
        <w:right w:val="none" w:sz="0" w:space="0" w:color="auto"/>
      </w:divBdr>
    </w:div>
    <w:div w:id="2129230112">
      <w:bodyDiv w:val="1"/>
      <w:marLeft w:val="0"/>
      <w:marRight w:val="0"/>
      <w:marTop w:val="0"/>
      <w:marBottom w:val="0"/>
      <w:divBdr>
        <w:top w:val="none" w:sz="0" w:space="0" w:color="auto"/>
        <w:left w:val="none" w:sz="0" w:space="0" w:color="auto"/>
        <w:bottom w:val="none" w:sz="0" w:space="0" w:color="auto"/>
        <w:right w:val="none" w:sz="0" w:space="0" w:color="auto"/>
      </w:divBdr>
    </w:div>
    <w:div w:id="2133665277">
      <w:bodyDiv w:val="1"/>
      <w:marLeft w:val="0"/>
      <w:marRight w:val="0"/>
      <w:marTop w:val="0"/>
      <w:marBottom w:val="0"/>
      <w:divBdr>
        <w:top w:val="none" w:sz="0" w:space="0" w:color="auto"/>
        <w:left w:val="none" w:sz="0" w:space="0" w:color="auto"/>
        <w:bottom w:val="none" w:sz="0" w:space="0" w:color="auto"/>
        <w:right w:val="none" w:sz="0" w:space="0" w:color="auto"/>
      </w:divBdr>
    </w:div>
    <w:div w:id="2135521845">
      <w:bodyDiv w:val="1"/>
      <w:marLeft w:val="0"/>
      <w:marRight w:val="0"/>
      <w:marTop w:val="0"/>
      <w:marBottom w:val="0"/>
      <w:divBdr>
        <w:top w:val="none" w:sz="0" w:space="0" w:color="auto"/>
        <w:left w:val="none" w:sz="0" w:space="0" w:color="auto"/>
        <w:bottom w:val="none" w:sz="0" w:space="0" w:color="auto"/>
        <w:right w:val="none" w:sz="0" w:space="0" w:color="auto"/>
      </w:divBdr>
    </w:div>
    <w:div w:id="2136438684">
      <w:bodyDiv w:val="1"/>
      <w:marLeft w:val="0"/>
      <w:marRight w:val="0"/>
      <w:marTop w:val="0"/>
      <w:marBottom w:val="0"/>
      <w:divBdr>
        <w:top w:val="none" w:sz="0" w:space="0" w:color="auto"/>
        <w:left w:val="none" w:sz="0" w:space="0" w:color="auto"/>
        <w:bottom w:val="none" w:sz="0" w:space="0" w:color="auto"/>
        <w:right w:val="none" w:sz="0" w:space="0" w:color="auto"/>
      </w:divBdr>
    </w:div>
    <w:div w:id="2139759332">
      <w:bodyDiv w:val="1"/>
      <w:marLeft w:val="0"/>
      <w:marRight w:val="0"/>
      <w:marTop w:val="0"/>
      <w:marBottom w:val="0"/>
      <w:divBdr>
        <w:top w:val="none" w:sz="0" w:space="0" w:color="auto"/>
        <w:left w:val="none" w:sz="0" w:space="0" w:color="auto"/>
        <w:bottom w:val="none" w:sz="0" w:space="0" w:color="auto"/>
        <w:right w:val="none" w:sz="0" w:space="0" w:color="auto"/>
      </w:divBdr>
    </w:div>
    <w:div w:id="2140344841">
      <w:bodyDiv w:val="1"/>
      <w:marLeft w:val="0"/>
      <w:marRight w:val="0"/>
      <w:marTop w:val="0"/>
      <w:marBottom w:val="0"/>
      <w:divBdr>
        <w:top w:val="none" w:sz="0" w:space="0" w:color="auto"/>
        <w:left w:val="none" w:sz="0" w:space="0" w:color="auto"/>
        <w:bottom w:val="none" w:sz="0" w:space="0" w:color="auto"/>
        <w:right w:val="none" w:sz="0" w:space="0" w:color="auto"/>
      </w:divBdr>
    </w:div>
    <w:div w:id="2143384719">
      <w:bodyDiv w:val="1"/>
      <w:marLeft w:val="0"/>
      <w:marRight w:val="0"/>
      <w:marTop w:val="0"/>
      <w:marBottom w:val="0"/>
      <w:divBdr>
        <w:top w:val="none" w:sz="0" w:space="0" w:color="auto"/>
        <w:left w:val="none" w:sz="0" w:space="0" w:color="auto"/>
        <w:bottom w:val="none" w:sz="0" w:space="0" w:color="auto"/>
        <w:right w:val="none" w:sz="0" w:space="0" w:color="auto"/>
      </w:divBdr>
    </w:div>
    <w:div w:id="2144227755">
      <w:bodyDiv w:val="1"/>
      <w:marLeft w:val="0"/>
      <w:marRight w:val="0"/>
      <w:marTop w:val="0"/>
      <w:marBottom w:val="0"/>
      <w:divBdr>
        <w:top w:val="none" w:sz="0" w:space="0" w:color="auto"/>
        <w:left w:val="none" w:sz="0" w:space="0" w:color="auto"/>
        <w:bottom w:val="none" w:sz="0" w:space="0" w:color="auto"/>
        <w:right w:val="none" w:sz="0" w:space="0" w:color="auto"/>
      </w:divBdr>
    </w:div>
    <w:div w:id="21442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C_%D0%A9%D1%83%D0%BA%D0%B8%D0%BD%D0%B0"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hermitagemuseum.org/ru/news/view/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ogue-trianon.ru/" TargetMode="External"/><Relationship Id="rId5" Type="http://schemas.openxmlformats.org/officeDocument/2006/relationships/webSettings" Target="webSettings.xml"/><Relationship Id="rId15" Type="http://schemas.openxmlformats.org/officeDocument/2006/relationships/hyperlink" Target="https://foreignpolicy.com/2017/11/10/the-louvre-isnt-just-a-museum-its-a-power-tool/" TargetMode="External"/><Relationship Id="rId10" Type="http://schemas.openxmlformats.org/officeDocument/2006/relationships/hyperlink" Target="http://art-and-houses.ru/2016/10/19/kollektsiyu-impressionistov-i-modernistov-shhukina-obedinyat-v-parizhe/" TargetMode="External"/><Relationship Id="rId4" Type="http://schemas.openxmlformats.org/officeDocument/2006/relationships/settings" Target="settings.xml"/><Relationship Id="rId9" Type="http://schemas.openxmlformats.org/officeDocument/2006/relationships/hyperlink" Target="https://ru.wikipedia.org/wiki/%D0%A3%D1%81%D0%B0%D0%B4%D1%8C%D0%B1%D0%B0_%D0%9C%D0%BE%D1%80%D0%BE%D0%B7%D0%BE%D0%B2%D0%B0_%D0%BD%D0%B0_%D0%9F%D1%80%D0%B5%D1%87%D0%B8%D1%81%D1%82%D0%B5%D0%BD%D0%BA%D0%B5" TargetMode="External"/><Relationship Id="rId14" Type="http://schemas.openxmlformats.org/officeDocument/2006/relationships/hyperlink" Target="https://foreignpolicy.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ulture.gouv.fr/Sites-thematiques/Musees/Nos-musees/Le-reseau-des-musees-de-France" TargetMode="External"/><Relationship Id="rId3" Type="http://schemas.openxmlformats.org/officeDocument/2006/relationships/hyperlink" Target="https://unesdoc.unesco.org/ark:/48223/pf0000246331" TargetMode="External"/><Relationship Id="rId7" Type="http://schemas.openxmlformats.org/officeDocument/2006/relationships/hyperlink" Target="https://dialogue-trianon.ru/" TargetMode="External"/><Relationship Id="rId2" Type="http://schemas.openxmlformats.org/officeDocument/2006/relationships/hyperlink" Target="https://foreignpolicy.com/2017/11/10/the-louvre-isnt-just-a-museum-its-a-power-tool/" TargetMode="External"/><Relationship Id="rId1" Type="http://schemas.openxmlformats.org/officeDocument/2006/relationships/hyperlink" Target="https://foreignpolicy.com/" TargetMode="External"/><Relationship Id="rId6" Type="http://schemas.openxmlformats.org/officeDocument/2006/relationships/hyperlink" Target="https://www.coe.int/ru/web/conventions/full-list" TargetMode="External"/><Relationship Id="rId5" Type="http://schemas.openxmlformats.org/officeDocument/2006/relationships/hyperlink" Target="http://icom-russia.com/data/professionalnye-izdaniya/museum-international2/" TargetMode="External"/><Relationship Id="rId4" Type="http://schemas.openxmlformats.org/officeDocument/2006/relationships/hyperlink" Target="http://icom-russia.com/data/generalnaya-konferen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60AF03-A745-42AC-9D73-F5DC8F03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39487</Words>
  <Characters>225076</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Salamatina</dc:creator>
  <cp:lastModifiedBy>Marina Salamatina</cp:lastModifiedBy>
  <cp:revision>10</cp:revision>
  <cp:lastPrinted>2020-05-30T10:07:00Z</cp:lastPrinted>
  <dcterms:created xsi:type="dcterms:W3CDTF">2020-05-30T09:08:00Z</dcterms:created>
  <dcterms:modified xsi:type="dcterms:W3CDTF">2020-05-30T10:52:00Z</dcterms:modified>
</cp:coreProperties>
</file>