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DF" w:rsidRPr="00D77D24" w:rsidRDefault="00385DDF" w:rsidP="00385DDF">
      <w:pPr>
        <w:spacing w:line="360" w:lineRule="auto"/>
        <w:jc w:val="center"/>
        <w:rPr>
          <w:rFonts w:ascii="Times New Roman" w:eastAsia="Calibri" w:hAnsi="Times New Roman" w:cs="Times New Roman"/>
        </w:rPr>
      </w:pPr>
      <w:r w:rsidRPr="00D77D24">
        <w:rPr>
          <w:rFonts w:ascii="Times New Roman" w:eastAsia="Calibri" w:hAnsi="Times New Roman" w:cs="Times New Roman"/>
        </w:rPr>
        <w:t>САНКТ-ПЕТЕРБУРГСКИЙ ГОСУДАРСТВЕННЫЙ УНИВЕРСИТЕТ</w:t>
      </w:r>
    </w:p>
    <w:p w:rsidR="00385DDF" w:rsidRPr="00D77D24" w:rsidRDefault="00385DDF" w:rsidP="00385DDF">
      <w:pPr>
        <w:spacing w:line="360" w:lineRule="auto"/>
        <w:rPr>
          <w:rFonts w:ascii="Times New Roman" w:eastAsia="Calibri" w:hAnsi="Times New Roman" w:cs="Times New Roman"/>
        </w:rPr>
      </w:pPr>
    </w:p>
    <w:p w:rsidR="00385DDF" w:rsidRPr="00D77D24" w:rsidRDefault="00385DDF" w:rsidP="00385DDF">
      <w:pPr>
        <w:spacing w:line="360" w:lineRule="auto"/>
        <w:jc w:val="center"/>
        <w:rPr>
          <w:rFonts w:ascii="Times New Roman" w:eastAsia="Calibri" w:hAnsi="Times New Roman" w:cs="Times New Roman"/>
        </w:rPr>
      </w:pPr>
      <w:r w:rsidRPr="00D77D24">
        <w:rPr>
          <w:rFonts w:ascii="Times New Roman" w:eastAsia="Calibri" w:hAnsi="Times New Roman" w:cs="Times New Roman"/>
        </w:rPr>
        <w:t>Камбулатов Гамид Магомедсаидович</w:t>
      </w:r>
    </w:p>
    <w:p w:rsidR="00385DDF" w:rsidRPr="00D77D24" w:rsidRDefault="00385DDF" w:rsidP="00385DDF">
      <w:pPr>
        <w:spacing w:line="360" w:lineRule="auto"/>
        <w:jc w:val="center"/>
        <w:rPr>
          <w:rFonts w:ascii="Times New Roman" w:eastAsia="Calibri" w:hAnsi="Times New Roman" w:cs="Times New Roman"/>
        </w:rPr>
      </w:pPr>
    </w:p>
    <w:p w:rsidR="00385DDF" w:rsidRPr="00D77D24" w:rsidRDefault="00385DDF" w:rsidP="00385DDF">
      <w:pPr>
        <w:spacing w:line="360" w:lineRule="auto"/>
        <w:jc w:val="center"/>
        <w:rPr>
          <w:rFonts w:ascii="Times New Roman" w:eastAsia="Calibri" w:hAnsi="Times New Roman" w:cs="Times New Roman"/>
        </w:rPr>
      </w:pPr>
      <w:r w:rsidRPr="00D77D24">
        <w:rPr>
          <w:rFonts w:ascii="Times New Roman" w:eastAsia="Calibri" w:hAnsi="Times New Roman" w:cs="Times New Roman"/>
        </w:rPr>
        <w:t>Выпускная квалификационная работа</w:t>
      </w:r>
    </w:p>
    <w:p w:rsidR="00385DDF" w:rsidRPr="00D77D24" w:rsidRDefault="00385DDF" w:rsidP="00385DDF">
      <w:pPr>
        <w:spacing w:line="360" w:lineRule="auto"/>
        <w:ind w:left="-426"/>
        <w:jc w:val="center"/>
        <w:rPr>
          <w:rFonts w:ascii="Times New Roman" w:eastAsia="Calibri" w:hAnsi="Times New Roman" w:cs="Times New Roman"/>
        </w:rPr>
      </w:pPr>
      <w:r w:rsidRPr="00D77D24">
        <w:rPr>
          <w:rFonts w:ascii="Times New Roman" w:eastAsia="Calibri" w:hAnsi="Times New Roman" w:cs="Times New Roman"/>
        </w:rPr>
        <w:tab/>
      </w:r>
    </w:p>
    <w:p w:rsidR="00385DDF" w:rsidRPr="00D77D24" w:rsidRDefault="00385DDF" w:rsidP="00385DDF">
      <w:pPr>
        <w:spacing w:line="360" w:lineRule="auto"/>
        <w:ind w:left="-426"/>
        <w:jc w:val="center"/>
        <w:rPr>
          <w:rFonts w:ascii="Times New Roman" w:eastAsia="Calibri" w:hAnsi="Times New Roman" w:cs="Times New Roman"/>
        </w:rPr>
      </w:pPr>
    </w:p>
    <w:p w:rsidR="00385DDF" w:rsidRPr="00D77D24" w:rsidRDefault="00385DDF" w:rsidP="00385DDF">
      <w:pPr>
        <w:spacing w:line="360" w:lineRule="auto"/>
        <w:ind w:left="-426"/>
        <w:jc w:val="center"/>
        <w:rPr>
          <w:rFonts w:ascii="Times New Roman" w:eastAsia="Calibri" w:hAnsi="Times New Roman" w:cs="Times New Roman"/>
          <w:b/>
        </w:rPr>
      </w:pPr>
      <w:r w:rsidRPr="00D77D24">
        <w:rPr>
          <w:rFonts w:ascii="Times New Roman" w:eastAsia="Calibri" w:hAnsi="Times New Roman" w:cs="Times New Roman"/>
          <w:b/>
        </w:rPr>
        <w:t>Евроинтеграция Турции при президентстве Эрдогана</w:t>
      </w:r>
    </w:p>
    <w:p w:rsidR="00385DDF" w:rsidRPr="00D77D24" w:rsidRDefault="00385DDF" w:rsidP="00385DDF">
      <w:pPr>
        <w:spacing w:line="360" w:lineRule="auto"/>
        <w:jc w:val="center"/>
        <w:rPr>
          <w:rFonts w:ascii="Times New Roman" w:eastAsia="Calibri" w:hAnsi="Times New Roman" w:cs="Times New Roman"/>
          <w:lang w:val="en-US"/>
        </w:rPr>
      </w:pPr>
      <w:r w:rsidRPr="00D77D24">
        <w:rPr>
          <w:rFonts w:ascii="Times New Roman" w:eastAsia="Calibri" w:hAnsi="Times New Roman" w:cs="Times New Roman"/>
          <w:b/>
          <w:lang w:val="en-US"/>
        </w:rPr>
        <w:t>Turkey's European integration during Erdogan presidency</w:t>
      </w:r>
    </w:p>
    <w:p w:rsidR="00385DDF" w:rsidRPr="00D77D24" w:rsidRDefault="00385DDF" w:rsidP="00385DDF">
      <w:pPr>
        <w:spacing w:line="360" w:lineRule="auto"/>
        <w:jc w:val="center"/>
        <w:rPr>
          <w:rFonts w:ascii="Times New Roman" w:eastAsia="Calibri" w:hAnsi="Times New Roman" w:cs="Times New Roman"/>
        </w:rPr>
      </w:pPr>
      <w:r w:rsidRPr="00D77D24">
        <w:rPr>
          <w:rFonts w:ascii="Times New Roman" w:eastAsia="Calibri" w:hAnsi="Times New Roman" w:cs="Times New Roman"/>
        </w:rPr>
        <w:t>Направление 41.04.05 - «Международные отношения»</w:t>
      </w:r>
    </w:p>
    <w:p w:rsidR="00385DDF" w:rsidRPr="00D77D24" w:rsidRDefault="00385DDF" w:rsidP="00385DDF">
      <w:pPr>
        <w:spacing w:line="360" w:lineRule="auto"/>
        <w:jc w:val="center"/>
        <w:rPr>
          <w:rFonts w:ascii="Times New Roman" w:eastAsia="Calibri" w:hAnsi="Times New Roman" w:cs="Times New Roman"/>
        </w:rPr>
      </w:pPr>
      <w:r w:rsidRPr="00D77D24">
        <w:rPr>
          <w:rFonts w:ascii="Times New Roman" w:eastAsia="Calibri" w:hAnsi="Times New Roman" w:cs="Times New Roman"/>
        </w:rPr>
        <w:t>Основная образовательная программа магистратуры «Дипломатия Российской Федерации и зарубежных государств».</w:t>
      </w:r>
    </w:p>
    <w:p w:rsidR="00385DDF" w:rsidRPr="00D77D24" w:rsidRDefault="00385DDF" w:rsidP="00385DDF">
      <w:pPr>
        <w:spacing w:line="360" w:lineRule="auto"/>
        <w:jc w:val="center"/>
        <w:rPr>
          <w:rFonts w:ascii="Times New Roman" w:eastAsia="Calibri" w:hAnsi="Times New Roman" w:cs="Times New Roman"/>
        </w:rPr>
      </w:pPr>
    </w:p>
    <w:p w:rsidR="00385DDF" w:rsidRPr="00D77D24" w:rsidRDefault="00385DDF" w:rsidP="00385DDF">
      <w:pPr>
        <w:spacing w:line="360" w:lineRule="auto"/>
        <w:jc w:val="right"/>
        <w:rPr>
          <w:rFonts w:ascii="Times New Roman" w:eastAsia="Calibri" w:hAnsi="Times New Roman" w:cs="Times New Roman"/>
        </w:rPr>
      </w:pPr>
      <w:r w:rsidRPr="00D77D24">
        <w:rPr>
          <w:rFonts w:ascii="Times New Roman" w:eastAsia="Calibri" w:hAnsi="Times New Roman" w:cs="Times New Roman"/>
        </w:rPr>
        <w:t>Научный руководитель :</w:t>
      </w:r>
    </w:p>
    <w:p w:rsidR="00385DDF" w:rsidRPr="00D77D24" w:rsidRDefault="00385DDF" w:rsidP="00385DDF">
      <w:pPr>
        <w:spacing w:line="360" w:lineRule="auto"/>
        <w:jc w:val="right"/>
        <w:rPr>
          <w:rFonts w:ascii="Times New Roman" w:eastAsia="Calibri" w:hAnsi="Times New Roman" w:cs="Times New Roman"/>
        </w:rPr>
      </w:pPr>
      <w:r w:rsidRPr="00D77D24">
        <w:rPr>
          <w:rFonts w:ascii="Times New Roman" w:eastAsia="Calibri" w:hAnsi="Times New Roman" w:cs="Times New Roman"/>
        </w:rPr>
        <w:t>Доктор политических наук</w:t>
      </w:r>
      <w:r w:rsidRPr="00D77D24">
        <w:rPr>
          <w:rFonts w:ascii="Times New Roman" w:eastAsia="Calibri" w:hAnsi="Times New Roman" w:cs="Times New Roman"/>
        </w:rPr>
        <w:br/>
        <w:t>Профессор кафедры европейских исследований</w:t>
      </w:r>
    </w:p>
    <w:p w:rsidR="00700FEB" w:rsidRPr="00D77D24" w:rsidRDefault="00700FEB" w:rsidP="00385DDF">
      <w:pPr>
        <w:spacing w:line="360" w:lineRule="auto"/>
        <w:jc w:val="right"/>
        <w:rPr>
          <w:rFonts w:ascii="Times New Roman" w:eastAsia="Calibri" w:hAnsi="Times New Roman" w:cs="Times New Roman"/>
        </w:rPr>
      </w:pPr>
      <w:r w:rsidRPr="00D77D24">
        <w:rPr>
          <w:rFonts w:ascii="Times New Roman" w:eastAsia="Calibri" w:hAnsi="Times New Roman" w:cs="Times New Roman"/>
        </w:rPr>
        <w:t>Еремина Наталья Валерьевна</w:t>
      </w:r>
    </w:p>
    <w:p w:rsidR="00385DDF" w:rsidRPr="00D77D24" w:rsidRDefault="00385DDF" w:rsidP="00385DDF">
      <w:pPr>
        <w:spacing w:line="360" w:lineRule="auto"/>
        <w:jc w:val="right"/>
        <w:rPr>
          <w:rFonts w:ascii="Times New Roman" w:eastAsia="Calibri" w:hAnsi="Times New Roman" w:cs="Times New Roman"/>
        </w:rPr>
      </w:pPr>
      <w:r w:rsidRPr="00D77D24">
        <w:rPr>
          <w:rFonts w:ascii="Times New Roman" w:eastAsia="Calibri" w:hAnsi="Times New Roman" w:cs="Times New Roman"/>
        </w:rPr>
        <w:t>Рецензент:</w:t>
      </w:r>
    </w:p>
    <w:p w:rsidR="00700FEB" w:rsidRPr="00D77D24" w:rsidRDefault="00700FEB" w:rsidP="00700FEB">
      <w:pPr>
        <w:spacing w:line="360" w:lineRule="auto"/>
        <w:jc w:val="right"/>
        <w:rPr>
          <w:rFonts w:ascii="Times New Roman" w:eastAsia="Calibri" w:hAnsi="Times New Roman" w:cs="Times New Roman"/>
        </w:rPr>
      </w:pPr>
      <w:r w:rsidRPr="00D77D24">
        <w:rPr>
          <w:rFonts w:ascii="Times New Roman" w:eastAsia="Calibri" w:hAnsi="Times New Roman" w:cs="Times New Roman"/>
        </w:rPr>
        <w:t>Кандидат исторических наук</w:t>
      </w:r>
    </w:p>
    <w:p w:rsidR="00700FEB" w:rsidRPr="00D77D24" w:rsidRDefault="00700FEB" w:rsidP="00700FEB">
      <w:pPr>
        <w:spacing w:line="360" w:lineRule="auto"/>
        <w:jc w:val="right"/>
        <w:rPr>
          <w:rFonts w:ascii="Times New Roman" w:eastAsia="Calibri" w:hAnsi="Times New Roman" w:cs="Times New Roman"/>
        </w:rPr>
      </w:pPr>
      <w:r w:rsidRPr="00D77D24">
        <w:rPr>
          <w:rFonts w:ascii="Times New Roman" w:eastAsia="Calibri" w:hAnsi="Times New Roman" w:cs="Times New Roman"/>
        </w:rPr>
        <w:t>Морозов Евгений Вячеславович</w:t>
      </w:r>
    </w:p>
    <w:p w:rsidR="00385DDF" w:rsidRPr="00D77D24" w:rsidRDefault="00385DDF" w:rsidP="00385DDF">
      <w:pPr>
        <w:spacing w:line="360" w:lineRule="auto"/>
        <w:jc w:val="center"/>
        <w:rPr>
          <w:rFonts w:ascii="Times New Roman" w:eastAsia="Calibri" w:hAnsi="Times New Roman" w:cs="Times New Roman"/>
        </w:rPr>
      </w:pPr>
    </w:p>
    <w:p w:rsidR="00385DDF" w:rsidRPr="00D77D24" w:rsidRDefault="00385DDF" w:rsidP="00385DDF">
      <w:pPr>
        <w:spacing w:line="360" w:lineRule="auto"/>
        <w:jc w:val="center"/>
        <w:rPr>
          <w:rFonts w:ascii="Times New Roman" w:eastAsia="Calibri" w:hAnsi="Times New Roman" w:cs="Times New Roman"/>
        </w:rPr>
      </w:pPr>
    </w:p>
    <w:p w:rsidR="00385DDF" w:rsidRPr="00D77D24" w:rsidRDefault="00385DDF" w:rsidP="00385DDF">
      <w:pPr>
        <w:spacing w:line="360" w:lineRule="auto"/>
        <w:jc w:val="center"/>
        <w:rPr>
          <w:rFonts w:ascii="Times New Roman" w:eastAsia="Calibri" w:hAnsi="Times New Roman" w:cs="Times New Roman"/>
        </w:rPr>
      </w:pPr>
    </w:p>
    <w:p w:rsidR="00385DDF" w:rsidRPr="00D77D24" w:rsidRDefault="00385DDF" w:rsidP="00385DDF">
      <w:pPr>
        <w:spacing w:line="360" w:lineRule="auto"/>
        <w:jc w:val="center"/>
        <w:rPr>
          <w:rFonts w:ascii="Times New Roman" w:eastAsia="Calibri" w:hAnsi="Times New Roman" w:cs="Times New Roman"/>
        </w:rPr>
      </w:pPr>
    </w:p>
    <w:p w:rsidR="00385DDF" w:rsidRPr="00D77D24" w:rsidRDefault="00385DDF" w:rsidP="00385DDF">
      <w:pPr>
        <w:spacing w:line="360" w:lineRule="auto"/>
        <w:jc w:val="center"/>
        <w:rPr>
          <w:rFonts w:ascii="Times New Roman" w:eastAsia="Calibri" w:hAnsi="Times New Roman" w:cs="Times New Roman"/>
        </w:rPr>
      </w:pPr>
      <w:r w:rsidRPr="00D77D24">
        <w:rPr>
          <w:rFonts w:ascii="Times New Roman" w:eastAsia="Calibri" w:hAnsi="Times New Roman" w:cs="Times New Roman"/>
        </w:rPr>
        <w:t>Санкт-Петербург</w:t>
      </w:r>
    </w:p>
    <w:p w:rsidR="00385DDF" w:rsidRPr="00D77D24" w:rsidRDefault="00385DDF" w:rsidP="00385DDF">
      <w:pPr>
        <w:spacing w:line="360" w:lineRule="auto"/>
        <w:jc w:val="center"/>
        <w:rPr>
          <w:rFonts w:ascii="Times New Roman" w:eastAsia="Calibri" w:hAnsi="Times New Roman" w:cs="Times New Roman"/>
        </w:rPr>
      </w:pPr>
      <w:r w:rsidRPr="00D77D24">
        <w:rPr>
          <w:rFonts w:ascii="Times New Roman" w:eastAsia="Calibri" w:hAnsi="Times New Roman" w:cs="Times New Roman"/>
        </w:rPr>
        <w:t>2020</w:t>
      </w:r>
    </w:p>
    <w:p w:rsidR="00385DDF" w:rsidRPr="00375DA9" w:rsidRDefault="00385DDF" w:rsidP="00385DDF">
      <w:pPr>
        <w:tabs>
          <w:tab w:val="left" w:pos="1155"/>
        </w:tabs>
        <w:jc w:val="center"/>
        <w:rPr>
          <w:rFonts w:ascii="Times New Roman" w:hAnsi="Times New Roman" w:cs="Times New Roman"/>
          <w:sz w:val="24"/>
          <w:szCs w:val="28"/>
        </w:rPr>
      </w:pPr>
      <w:r w:rsidRPr="00375DA9">
        <w:rPr>
          <w:rFonts w:ascii="Times New Roman" w:hAnsi="Times New Roman" w:cs="Times New Roman"/>
          <w:sz w:val="24"/>
          <w:szCs w:val="28"/>
        </w:rPr>
        <w:lastRenderedPageBreak/>
        <w:t>Содержание</w:t>
      </w:r>
    </w:p>
    <w:p w:rsidR="00375DA9" w:rsidRPr="00375DA9" w:rsidRDefault="00375DA9" w:rsidP="00375DA9">
      <w:pPr>
        <w:tabs>
          <w:tab w:val="left" w:pos="1155"/>
        </w:tabs>
        <w:spacing w:after="0" w:line="360" w:lineRule="auto"/>
        <w:jc w:val="both"/>
        <w:rPr>
          <w:rFonts w:ascii="Times New Roman" w:hAnsi="Times New Roman" w:cs="Times New Roman"/>
          <w:sz w:val="24"/>
          <w:szCs w:val="24"/>
        </w:rPr>
      </w:pPr>
      <w:r w:rsidRPr="00375DA9">
        <w:rPr>
          <w:rFonts w:ascii="Times New Roman" w:hAnsi="Times New Roman" w:cs="Times New Roman"/>
          <w:sz w:val="24"/>
          <w:szCs w:val="24"/>
        </w:rPr>
        <w:t>Введение……………………………………………………………</w:t>
      </w:r>
      <w:r>
        <w:rPr>
          <w:rFonts w:ascii="Times New Roman" w:hAnsi="Times New Roman" w:cs="Times New Roman"/>
          <w:sz w:val="24"/>
          <w:szCs w:val="24"/>
        </w:rPr>
        <w:t>……………..</w:t>
      </w:r>
      <w:r w:rsidRPr="00375DA9">
        <w:rPr>
          <w:rFonts w:ascii="Times New Roman" w:hAnsi="Times New Roman" w:cs="Times New Roman"/>
          <w:sz w:val="24"/>
          <w:szCs w:val="24"/>
        </w:rPr>
        <w:t>……………...3</w:t>
      </w:r>
    </w:p>
    <w:p w:rsidR="00375DA9" w:rsidRPr="00375DA9" w:rsidRDefault="00375DA9" w:rsidP="00375DA9">
      <w:pPr>
        <w:tabs>
          <w:tab w:val="left" w:pos="1155"/>
        </w:tabs>
        <w:spacing w:after="0" w:line="360" w:lineRule="auto"/>
        <w:jc w:val="both"/>
        <w:rPr>
          <w:rFonts w:ascii="Times New Roman" w:hAnsi="Times New Roman" w:cs="Times New Roman"/>
          <w:sz w:val="24"/>
          <w:szCs w:val="24"/>
        </w:rPr>
      </w:pPr>
      <w:r w:rsidRPr="00375DA9">
        <w:rPr>
          <w:rFonts w:ascii="Times New Roman" w:hAnsi="Times New Roman" w:cs="Times New Roman"/>
          <w:sz w:val="24"/>
          <w:szCs w:val="24"/>
        </w:rPr>
        <w:t>Глава 1 История взаимоотношений между Турцией и ЕЭС-ЕС………………</w:t>
      </w:r>
      <w:r>
        <w:rPr>
          <w:rFonts w:ascii="Times New Roman" w:hAnsi="Times New Roman" w:cs="Times New Roman"/>
          <w:sz w:val="24"/>
          <w:szCs w:val="24"/>
        </w:rPr>
        <w:t>……………</w:t>
      </w:r>
      <w:r w:rsidR="009E678B">
        <w:rPr>
          <w:rFonts w:ascii="Times New Roman" w:hAnsi="Times New Roman" w:cs="Times New Roman"/>
          <w:sz w:val="24"/>
          <w:szCs w:val="24"/>
        </w:rPr>
        <w:t>.14</w:t>
      </w:r>
    </w:p>
    <w:p w:rsidR="00375DA9" w:rsidRPr="00375DA9" w:rsidRDefault="00375DA9" w:rsidP="00375DA9">
      <w:pPr>
        <w:tabs>
          <w:tab w:val="left" w:pos="1155"/>
        </w:tabs>
        <w:spacing w:after="0" w:line="360" w:lineRule="auto"/>
        <w:jc w:val="both"/>
        <w:rPr>
          <w:rFonts w:ascii="Times New Roman" w:hAnsi="Times New Roman" w:cs="Times New Roman"/>
          <w:sz w:val="24"/>
          <w:szCs w:val="24"/>
        </w:rPr>
      </w:pPr>
      <w:r w:rsidRPr="00375DA9">
        <w:rPr>
          <w:rFonts w:ascii="Times New Roman" w:hAnsi="Times New Roman" w:cs="Times New Roman"/>
          <w:sz w:val="24"/>
          <w:szCs w:val="24"/>
        </w:rPr>
        <w:t>1.1 История отношений Турецкой Республики и европейских государств……………………………………………………..…………………</w:t>
      </w:r>
      <w:r>
        <w:rPr>
          <w:rFonts w:ascii="Times New Roman" w:hAnsi="Times New Roman" w:cs="Times New Roman"/>
          <w:sz w:val="24"/>
          <w:szCs w:val="24"/>
        </w:rPr>
        <w:t>……………...</w:t>
      </w:r>
      <w:r w:rsidR="009E678B">
        <w:rPr>
          <w:rFonts w:ascii="Times New Roman" w:hAnsi="Times New Roman" w:cs="Times New Roman"/>
          <w:sz w:val="24"/>
          <w:szCs w:val="24"/>
        </w:rPr>
        <w:t>14</w:t>
      </w:r>
    </w:p>
    <w:p w:rsidR="00375DA9" w:rsidRPr="00375DA9" w:rsidRDefault="00375DA9" w:rsidP="00375DA9">
      <w:pPr>
        <w:tabs>
          <w:tab w:val="left" w:pos="1155"/>
        </w:tabs>
        <w:spacing w:after="0" w:line="360" w:lineRule="auto"/>
        <w:jc w:val="both"/>
        <w:rPr>
          <w:rFonts w:ascii="Times New Roman" w:hAnsi="Times New Roman" w:cs="Times New Roman"/>
          <w:sz w:val="24"/>
          <w:szCs w:val="24"/>
        </w:rPr>
      </w:pPr>
      <w:r w:rsidRPr="00375DA9">
        <w:rPr>
          <w:rFonts w:ascii="Times New Roman" w:hAnsi="Times New Roman" w:cs="Times New Roman"/>
          <w:sz w:val="24"/>
          <w:szCs w:val="24"/>
        </w:rPr>
        <w:t>1.2 Этапы интеграции Турции в европейское пространство …………………………………………………...……..……………</w:t>
      </w:r>
      <w:r>
        <w:rPr>
          <w:rFonts w:ascii="Times New Roman" w:hAnsi="Times New Roman" w:cs="Times New Roman"/>
          <w:sz w:val="24"/>
          <w:szCs w:val="24"/>
        </w:rPr>
        <w:t>………………………..</w:t>
      </w:r>
      <w:r w:rsidR="009E678B">
        <w:rPr>
          <w:rFonts w:ascii="Times New Roman" w:hAnsi="Times New Roman" w:cs="Times New Roman"/>
          <w:sz w:val="24"/>
          <w:szCs w:val="24"/>
        </w:rPr>
        <w:t>…17</w:t>
      </w:r>
    </w:p>
    <w:p w:rsidR="00375DA9" w:rsidRPr="00375DA9" w:rsidRDefault="00375DA9" w:rsidP="00375DA9">
      <w:pPr>
        <w:tabs>
          <w:tab w:val="left" w:pos="1155"/>
        </w:tabs>
        <w:spacing w:after="0" w:line="360" w:lineRule="auto"/>
        <w:jc w:val="both"/>
        <w:rPr>
          <w:rFonts w:ascii="Times New Roman" w:hAnsi="Times New Roman" w:cs="Times New Roman"/>
          <w:sz w:val="24"/>
          <w:szCs w:val="24"/>
        </w:rPr>
      </w:pPr>
      <w:r w:rsidRPr="00375DA9">
        <w:rPr>
          <w:rFonts w:ascii="Times New Roman" w:hAnsi="Times New Roman" w:cs="Times New Roman"/>
          <w:sz w:val="24"/>
          <w:szCs w:val="24"/>
        </w:rPr>
        <w:t>1.3 Процедура вступления в Европейский союз ………………………………………………………………………</w:t>
      </w:r>
      <w:r>
        <w:rPr>
          <w:rFonts w:ascii="Times New Roman" w:hAnsi="Times New Roman" w:cs="Times New Roman"/>
          <w:sz w:val="24"/>
          <w:szCs w:val="24"/>
        </w:rPr>
        <w:t>………………………….</w:t>
      </w:r>
      <w:r w:rsidR="009E678B">
        <w:rPr>
          <w:rFonts w:ascii="Times New Roman" w:hAnsi="Times New Roman" w:cs="Times New Roman"/>
          <w:sz w:val="24"/>
          <w:szCs w:val="24"/>
        </w:rPr>
        <w:t>..27</w:t>
      </w:r>
    </w:p>
    <w:p w:rsidR="00375DA9" w:rsidRPr="00375DA9" w:rsidRDefault="00375DA9" w:rsidP="00375DA9">
      <w:pPr>
        <w:tabs>
          <w:tab w:val="left" w:pos="1155"/>
        </w:tabs>
        <w:spacing w:after="0" w:line="360" w:lineRule="auto"/>
        <w:jc w:val="both"/>
        <w:rPr>
          <w:rFonts w:ascii="Times New Roman" w:hAnsi="Times New Roman" w:cs="Times New Roman"/>
        </w:rPr>
      </w:pPr>
      <w:r w:rsidRPr="00375DA9">
        <w:rPr>
          <w:rFonts w:ascii="Times New Roman" w:hAnsi="Times New Roman" w:cs="Times New Roman"/>
          <w:sz w:val="24"/>
          <w:szCs w:val="24"/>
        </w:rPr>
        <w:t>Глава 2. Препятствия Турции на пути интеграции в Европейский союз</w:t>
      </w:r>
      <w:r>
        <w:rPr>
          <w:rFonts w:ascii="Times New Roman" w:hAnsi="Times New Roman" w:cs="Times New Roman"/>
          <w:sz w:val="24"/>
          <w:szCs w:val="24"/>
        </w:rPr>
        <w:t>…………………...</w:t>
      </w:r>
      <w:r w:rsidR="009E678B">
        <w:rPr>
          <w:rFonts w:ascii="Times New Roman" w:hAnsi="Times New Roman" w:cs="Times New Roman"/>
          <w:sz w:val="24"/>
          <w:szCs w:val="24"/>
        </w:rPr>
        <w:t>31</w:t>
      </w:r>
    </w:p>
    <w:p w:rsidR="00375DA9" w:rsidRPr="00375DA9" w:rsidRDefault="00375DA9" w:rsidP="00375DA9">
      <w:pPr>
        <w:spacing w:after="0" w:line="360" w:lineRule="auto"/>
        <w:jc w:val="both"/>
        <w:rPr>
          <w:rFonts w:ascii="Times New Roman" w:hAnsi="Times New Roman" w:cs="Times New Roman"/>
          <w:sz w:val="24"/>
          <w:szCs w:val="24"/>
        </w:rPr>
      </w:pPr>
      <w:r w:rsidRPr="00375DA9">
        <w:rPr>
          <w:rFonts w:ascii="Times New Roman" w:eastAsia="Times New Roman" w:hAnsi="Times New Roman" w:cs="Times New Roman"/>
          <w:bCs/>
          <w:color w:val="000000"/>
          <w:sz w:val="24"/>
          <w:szCs w:val="24"/>
        </w:rPr>
        <w:t xml:space="preserve">2.1 </w:t>
      </w:r>
      <w:r w:rsidRPr="00375DA9">
        <w:rPr>
          <w:rFonts w:ascii="Times New Roman" w:hAnsi="Times New Roman" w:cs="Times New Roman"/>
          <w:sz w:val="24"/>
          <w:szCs w:val="24"/>
        </w:rPr>
        <w:t>Политические и культурные препятствия Турции на пути в ЕС…………</w:t>
      </w:r>
      <w:r>
        <w:rPr>
          <w:rFonts w:ascii="Times New Roman" w:hAnsi="Times New Roman" w:cs="Times New Roman"/>
          <w:sz w:val="24"/>
          <w:szCs w:val="24"/>
        </w:rPr>
        <w:t>……………..</w:t>
      </w:r>
      <w:r w:rsidR="009E678B">
        <w:rPr>
          <w:rFonts w:ascii="Times New Roman" w:hAnsi="Times New Roman" w:cs="Times New Roman"/>
          <w:sz w:val="24"/>
          <w:szCs w:val="24"/>
        </w:rPr>
        <w:t>31</w:t>
      </w:r>
    </w:p>
    <w:p w:rsidR="00375DA9" w:rsidRPr="00375DA9" w:rsidRDefault="00375DA9" w:rsidP="00375DA9">
      <w:pPr>
        <w:spacing w:after="0" w:line="360" w:lineRule="auto"/>
        <w:jc w:val="both"/>
        <w:rPr>
          <w:rFonts w:ascii="Times New Roman" w:hAnsi="Times New Roman" w:cs="Times New Roman"/>
          <w:sz w:val="24"/>
          <w:szCs w:val="24"/>
        </w:rPr>
      </w:pPr>
      <w:r w:rsidRPr="00375DA9">
        <w:rPr>
          <w:rFonts w:ascii="Times New Roman" w:hAnsi="Times New Roman" w:cs="Times New Roman"/>
          <w:sz w:val="24"/>
          <w:szCs w:val="24"/>
        </w:rPr>
        <w:t>2.2 Экономический аспект отношений Евросоюза и Турции………………………</w:t>
      </w:r>
      <w:r>
        <w:rPr>
          <w:rFonts w:ascii="Times New Roman" w:hAnsi="Times New Roman" w:cs="Times New Roman"/>
          <w:sz w:val="24"/>
          <w:szCs w:val="24"/>
        </w:rPr>
        <w:t>……….</w:t>
      </w:r>
      <w:r w:rsidR="009E678B">
        <w:rPr>
          <w:rFonts w:ascii="Times New Roman" w:hAnsi="Times New Roman" w:cs="Times New Roman"/>
          <w:sz w:val="24"/>
          <w:szCs w:val="24"/>
        </w:rPr>
        <w:t>52</w:t>
      </w:r>
    </w:p>
    <w:p w:rsidR="00375DA9" w:rsidRPr="00375DA9" w:rsidRDefault="00375DA9" w:rsidP="00375DA9">
      <w:pPr>
        <w:spacing w:after="0" w:line="360" w:lineRule="auto"/>
        <w:jc w:val="both"/>
        <w:rPr>
          <w:rFonts w:ascii="Times New Roman" w:hAnsi="Times New Roman" w:cs="Times New Roman"/>
          <w:sz w:val="24"/>
          <w:szCs w:val="24"/>
        </w:rPr>
      </w:pPr>
      <w:r w:rsidRPr="00375DA9">
        <w:rPr>
          <w:rFonts w:ascii="Times New Roman" w:hAnsi="Times New Roman" w:cs="Times New Roman"/>
          <w:sz w:val="24"/>
          <w:szCs w:val="24"/>
        </w:rPr>
        <w:t>2.3 Соответствие Турции критериям вступления в Европейский союз.</w:t>
      </w:r>
      <w:r w:rsidR="008B023E">
        <w:rPr>
          <w:rFonts w:ascii="Times New Roman" w:hAnsi="Times New Roman" w:cs="Times New Roman"/>
          <w:sz w:val="24"/>
          <w:szCs w:val="24"/>
        </w:rPr>
        <w:t xml:space="preserve"> </w:t>
      </w:r>
      <w:r w:rsidRPr="00375DA9">
        <w:rPr>
          <w:rFonts w:ascii="Times New Roman" w:hAnsi="Times New Roman" w:cs="Times New Roman"/>
          <w:sz w:val="24"/>
          <w:szCs w:val="24"/>
        </w:rPr>
        <w:t>Маастрихтские и Копенгагенские критерии………………………………………………………</w:t>
      </w:r>
      <w:r>
        <w:rPr>
          <w:rFonts w:ascii="Times New Roman" w:hAnsi="Times New Roman" w:cs="Times New Roman"/>
          <w:sz w:val="24"/>
          <w:szCs w:val="24"/>
        </w:rPr>
        <w:t>……………...</w:t>
      </w:r>
      <w:r w:rsidR="009E678B">
        <w:rPr>
          <w:rFonts w:ascii="Times New Roman" w:hAnsi="Times New Roman" w:cs="Times New Roman"/>
          <w:sz w:val="24"/>
          <w:szCs w:val="24"/>
        </w:rPr>
        <w:t>58</w:t>
      </w:r>
    </w:p>
    <w:p w:rsidR="00375DA9" w:rsidRPr="00375DA9" w:rsidRDefault="00375DA9" w:rsidP="00375DA9">
      <w:pPr>
        <w:spacing w:after="0" w:line="360" w:lineRule="auto"/>
        <w:jc w:val="both"/>
        <w:rPr>
          <w:rFonts w:ascii="Times New Roman" w:hAnsi="Times New Roman" w:cs="Times New Roman"/>
          <w:sz w:val="24"/>
          <w:szCs w:val="28"/>
        </w:rPr>
      </w:pPr>
      <w:r w:rsidRPr="00375DA9">
        <w:rPr>
          <w:rFonts w:ascii="Times New Roman" w:hAnsi="Times New Roman" w:cs="Times New Roman"/>
          <w:sz w:val="24"/>
          <w:szCs w:val="28"/>
        </w:rPr>
        <w:t xml:space="preserve">Глава 3. </w:t>
      </w:r>
      <w:r w:rsidR="0091727F" w:rsidRPr="0091727F">
        <w:rPr>
          <w:rFonts w:ascii="Times New Roman" w:hAnsi="Times New Roman" w:cs="Times New Roman"/>
          <w:sz w:val="24"/>
          <w:szCs w:val="28"/>
        </w:rPr>
        <w:t>Основные аспекты взаимодействия Турции и Евросоюза в период президентства Эрдогана</w:t>
      </w:r>
      <w:r w:rsidRPr="00375DA9">
        <w:rPr>
          <w:rFonts w:ascii="Times New Roman" w:hAnsi="Times New Roman" w:cs="Times New Roman"/>
          <w:sz w:val="24"/>
          <w:szCs w:val="28"/>
        </w:rPr>
        <w:t>…</w:t>
      </w:r>
      <w:r w:rsidR="0091727F">
        <w:rPr>
          <w:rFonts w:ascii="Times New Roman" w:hAnsi="Times New Roman" w:cs="Times New Roman"/>
          <w:sz w:val="24"/>
          <w:szCs w:val="28"/>
        </w:rPr>
        <w:t>…………………………………………………………...</w:t>
      </w:r>
      <w:r w:rsidRPr="00375DA9">
        <w:rPr>
          <w:rFonts w:ascii="Times New Roman" w:hAnsi="Times New Roman" w:cs="Times New Roman"/>
          <w:sz w:val="24"/>
          <w:szCs w:val="28"/>
        </w:rPr>
        <w:t>………………</w:t>
      </w:r>
      <w:r>
        <w:rPr>
          <w:rFonts w:ascii="Times New Roman" w:hAnsi="Times New Roman" w:cs="Times New Roman"/>
          <w:sz w:val="24"/>
          <w:szCs w:val="28"/>
        </w:rPr>
        <w:t>…………</w:t>
      </w:r>
      <w:r w:rsidR="0086707B">
        <w:rPr>
          <w:rFonts w:ascii="Times New Roman" w:hAnsi="Times New Roman" w:cs="Times New Roman"/>
          <w:sz w:val="24"/>
          <w:szCs w:val="28"/>
        </w:rPr>
        <w:t>66</w:t>
      </w:r>
    </w:p>
    <w:p w:rsidR="00375DA9" w:rsidRPr="00375DA9" w:rsidRDefault="00375DA9" w:rsidP="00375DA9">
      <w:pPr>
        <w:spacing w:after="0" w:line="360" w:lineRule="auto"/>
        <w:jc w:val="both"/>
        <w:rPr>
          <w:rFonts w:ascii="Times New Roman" w:hAnsi="Times New Roman" w:cs="Times New Roman"/>
          <w:sz w:val="24"/>
          <w:szCs w:val="28"/>
        </w:rPr>
      </w:pPr>
      <w:r w:rsidRPr="00375DA9">
        <w:rPr>
          <w:rFonts w:ascii="Times New Roman" w:hAnsi="Times New Roman" w:cs="Times New Roman"/>
          <w:sz w:val="24"/>
          <w:szCs w:val="28"/>
        </w:rPr>
        <w:t>3.1 Роль личности Эрдогана во внутренней и внешней политики…………………</w:t>
      </w:r>
      <w:r>
        <w:rPr>
          <w:rFonts w:ascii="Times New Roman" w:hAnsi="Times New Roman" w:cs="Times New Roman"/>
          <w:sz w:val="24"/>
          <w:szCs w:val="28"/>
        </w:rPr>
        <w:t>……….</w:t>
      </w:r>
      <w:r w:rsidR="0086707B">
        <w:rPr>
          <w:rFonts w:ascii="Times New Roman" w:hAnsi="Times New Roman" w:cs="Times New Roman"/>
          <w:sz w:val="24"/>
          <w:szCs w:val="28"/>
        </w:rPr>
        <w:t>66</w:t>
      </w:r>
    </w:p>
    <w:p w:rsidR="00375DA9" w:rsidRPr="00375DA9" w:rsidRDefault="00375DA9" w:rsidP="00375DA9">
      <w:pPr>
        <w:spacing w:after="0" w:line="360" w:lineRule="auto"/>
        <w:jc w:val="both"/>
        <w:rPr>
          <w:rFonts w:ascii="Times New Roman" w:hAnsi="Times New Roman" w:cs="Times New Roman"/>
          <w:sz w:val="24"/>
          <w:szCs w:val="24"/>
        </w:rPr>
      </w:pPr>
      <w:r w:rsidRPr="00375DA9">
        <w:rPr>
          <w:rFonts w:ascii="Times New Roman" w:hAnsi="Times New Roman" w:cs="Times New Roman"/>
          <w:sz w:val="24"/>
          <w:szCs w:val="24"/>
        </w:rPr>
        <w:t>3.2 Перспективы евроинтеграции Турции при президенте Эрдогане: три сценария</w:t>
      </w:r>
      <w:r>
        <w:rPr>
          <w:rFonts w:ascii="Times New Roman" w:hAnsi="Times New Roman" w:cs="Times New Roman"/>
          <w:sz w:val="24"/>
          <w:szCs w:val="24"/>
        </w:rPr>
        <w:t>……...</w:t>
      </w:r>
      <w:r w:rsidR="0086707B">
        <w:rPr>
          <w:rFonts w:ascii="Times New Roman" w:hAnsi="Times New Roman" w:cs="Times New Roman"/>
          <w:sz w:val="24"/>
          <w:szCs w:val="24"/>
        </w:rPr>
        <w:t>74</w:t>
      </w:r>
    </w:p>
    <w:p w:rsidR="00375DA9" w:rsidRPr="00375DA9" w:rsidRDefault="00375DA9" w:rsidP="00375DA9">
      <w:pPr>
        <w:spacing w:after="0" w:line="360" w:lineRule="auto"/>
        <w:jc w:val="both"/>
        <w:rPr>
          <w:rFonts w:ascii="Times New Roman" w:hAnsi="Times New Roman" w:cs="Times New Roman"/>
          <w:sz w:val="24"/>
          <w:szCs w:val="24"/>
        </w:rPr>
      </w:pPr>
      <w:r w:rsidRPr="00375DA9">
        <w:rPr>
          <w:rFonts w:ascii="Times New Roman" w:hAnsi="Times New Roman" w:cs="Times New Roman"/>
          <w:sz w:val="24"/>
          <w:szCs w:val="24"/>
        </w:rPr>
        <w:t>Заключение………………………………………………………</w:t>
      </w:r>
      <w:r>
        <w:rPr>
          <w:rFonts w:ascii="Times New Roman" w:hAnsi="Times New Roman" w:cs="Times New Roman"/>
          <w:sz w:val="24"/>
          <w:szCs w:val="24"/>
        </w:rPr>
        <w:t>……………………………...</w:t>
      </w:r>
      <w:r w:rsidR="0086707B">
        <w:rPr>
          <w:rFonts w:ascii="Times New Roman" w:hAnsi="Times New Roman" w:cs="Times New Roman"/>
          <w:sz w:val="24"/>
          <w:szCs w:val="24"/>
        </w:rPr>
        <w:t>85</w:t>
      </w:r>
    </w:p>
    <w:p w:rsidR="00375DA9" w:rsidRPr="00375DA9" w:rsidRDefault="00375DA9" w:rsidP="00375DA9">
      <w:pPr>
        <w:spacing w:after="0" w:line="360" w:lineRule="auto"/>
        <w:jc w:val="both"/>
        <w:rPr>
          <w:rFonts w:ascii="Times New Roman" w:hAnsi="Times New Roman" w:cs="Times New Roman"/>
          <w:sz w:val="24"/>
          <w:szCs w:val="24"/>
        </w:rPr>
      </w:pPr>
      <w:r w:rsidRPr="00375DA9">
        <w:rPr>
          <w:rFonts w:ascii="Times New Roman" w:hAnsi="Times New Roman" w:cs="Times New Roman"/>
          <w:sz w:val="24"/>
          <w:szCs w:val="24"/>
        </w:rPr>
        <w:t>Список использованных источников и литературы…………………………………</w:t>
      </w:r>
      <w:r>
        <w:rPr>
          <w:rFonts w:ascii="Times New Roman" w:hAnsi="Times New Roman" w:cs="Times New Roman"/>
          <w:sz w:val="24"/>
          <w:szCs w:val="24"/>
        </w:rPr>
        <w:t>……….</w:t>
      </w:r>
      <w:r w:rsidR="0086707B">
        <w:rPr>
          <w:rFonts w:ascii="Times New Roman" w:hAnsi="Times New Roman" w:cs="Times New Roman"/>
          <w:sz w:val="24"/>
          <w:szCs w:val="24"/>
        </w:rPr>
        <w:t>90</w:t>
      </w:r>
    </w:p>
    <w:p w:rsidR="00DC338E" w:rsidRPr="0086707B" w:rsidRDefault="0086707B" w:rsidP="00375DA9">
      <w:pPr>
        <w:spacing w:after="0"/>
        <w:rPr>
          <w:rFonts w:ascii="Times New Roman" w:hAnsi="Times New Roman" w:cs="Times New Roman"/>
          <w:sz w:val="24"/>
          <w:szCs w:val="28"/>
        </w:rPr>
      </w:pPr>
      <w:r>
        <w:rPr>
          <w:rFonts w:ascii="Times New Roman" w:hAnsi="Times New Roman" w:cs="Times New Roman"/>
          <w:sz w:val="24"/>
          <w:szCs w:val="28"/>
        </w:rPr>
        <w:t>Приложение……………………………………………………………………………………101</w:t>
      </w:r>
    </w:p>
    <w:p w:rsidR="00DC338E" w:rsidRPr="00614F3D" w:rsidRDefault="00DC338E">
      <w:pPr>
        <w:rPr>
          <w:rFonts w:ascii="Times New Roman" w:hAnsi="Times New Roman" w:cs="Times New Roman"/>
          <w:sz w:val="32"/>
          <w:szCs w:val="28"/>
        </w:rPr>
      </w:pPr>
    </w:p>
    <w:p w:rsidR="00DC338E" w:rsidRPr="00614F3D" w:rsidRDefault="00DC338E">
      <w:pPr>
        <w:rPr>
          <w:rFonts w:ascii="Times New Roman" w:hAnsi="Times New Roman" w:cs="Times New Roman"/>
          <w:sz w:val="32"/>
          <w:szCs w:val="28"/>
        </w:rPr>
      </w:pPr>
    </w:p>
    <w:p w:rsidR="00DC338E" w:rsidRPr="00D77D24" w:rsidRDefault="00DC338E">
      <w:pPr>
        <w:rPr>
          <w:rFonts w:ascii="Times New Roman" w:hAnsi="Times New Roman" w:cs="Times New Roman"/>
          <w:sz w:val="28"/>
          <w:szCs w:val="28"/>
        </w:rPr>
      </w:pPr>
    </w:p>
    <w:p w:rsidR="00DC338E" w:rsidRDefault="00DC338E">
      <w:pPr>
        <w:rPr>
          <w:rFonts w:ascii="Times New Roman" w:hAnsi="Times New Roman" w:cs="Times New Roman"/>
          <w:sz w:val="28"/>
          <w:szCs w:val="28"/>
        </w:rPr>
      </w:pPr>
    </w:p>
    <w:p w:rsidR="00375DA9" w:rsidRDefault="00375DA9">
      <w:pPr>
        <w:rPr>
          <w:rFonts w:ascii="Times New Roman" w:hAnsi="Times New Roman" w:cs="Times New Roman"/>
          <w:sz w:val="28"/>
          <w:szCs w:val="28"/>
        </w:rPr>
      </w:pPr>
    </w:p>
    <w:p w:rsidR="00375DA9" w:rsidRDefault="00375DA9">
      <w:pPr>
        <w:rPr>
          <w:rFonts w:ascii="Times New Roman" w:hAnsi="Times New Roman" w:cs="Times New Roman"/>
          <w:sz w:val="28"/>
          <w:szCs w:val="28"/>
        </w:rPr>
      </w:pPr>
    </w:p>
    <w:p w:rsidR="00375DA9" w:rsidRDefault="00375DA9">
      <w:pPr>
        <w:rPr>
          <w:rFonts w:ascii="Times New Roman" w:hAnsi="Times New Roman" w:cs="Times New Roman"/>
          <w:sz w:val="28"/>
          <w:szCs w:val="28"/>
        </w:rPr>
      </w:pPr>
    </w:p>
    <w:p w:rsidR="00375DA9" w:rsidRDefault="00375DA9">
      <w:pPr>
        <w:rPr>
          <w:rFonts w:ascii="Times New Roman" w:hAnsi="Times New Roman" w:cs="Times New Roman"/>
          <w:sz w:val="28"/>
          <w:szCs w:val="28"/>
        </w:rPr>
      </w:pPr>
    </w:p>
    <w:p w:rsidR="002F26D4" w:rsidRDefault="002F26D4">
      <w:pPr>
        <w:rPr>
          <w:rFonts w:ascii="Times New Roman" w:hAnsi="Times New Roman" w:cs="Times New Roman"/>
          <w:sz w:val="28"/>
          <w:szCs w:val="28"/>
        </w:rPr>
      </w:pPr>
    </w:p>
    <w:p w:rsidR="00375DA9" w:rsidRDefault="00375DA9" w:rsidP="00DC338E">
      <w:pPr>
        <w:pStyle w:val="a3"/>
        <w:jc w:val="center"/>
        <w:rPr>
          <w:color w:val="000000"/>
        </w:rPr>
      </w:pPr>
    </w:p>
    <w:p w:rsidR="00DC338E" w:rsidRPr="00614F3D" w:rsidRDefault="00DC338E" w:rsidP="00DC338E">
      <w:pPr>
        <w:pStyle w:val="a3"/>
        <w:jc w:val="center"/>
        <w:rPr>
          <w:color w:val="000000"/>
        </w:rPr>
      </w:pPr>
      <w:r w:rsidRPr="00614F3D">
        <w:rPr>
          <w:color w:val="000000"/>
        </w:rPr>
        <w:lastRenderedPageBreak/>
        <w:t>ВВЕДЕНИЕ</w:t>
      </w:r>
    </w:p>
    <w:p w:rsidR="00DC338E" w:rsidRPr="00614F3D" w:rsidRDefault="00DC338E" w:rsidP="00095DFA">
      <w:pPr>
        <w:pStyle w:val="a3"/>
        <w:spacing w:before="0" w:beforeAutospacing="0" w:after="0" w:afterAutospacing="0" w:line="360" w:lineRule="auto"/>
        <w:ind w:firstLine="709"/>
        <w:jc w:val="both"/>
        <w:rPr>
          <w:color w:val="000000"/>
        </w:rPr>
      </w:pPr>
      <w:r w:rsidRPr="00614F3D">
        <w:rPr>
          <w:b/>
          <w:color w:val="000000"/>
        </w:rPr>
        <w:t>Актуальность темы исследования.</w:t>
      </w:r>
      <w:r w:rsidR="00D86EA4" w:rsidRPr="00614F3D">
        <w:rPr>
          <w:color w:val="000000"/>
        </w:rPr>
        <w:t xml:space="preserve"> На сегодняшний день в системе международных отношений особое место занимает Европейский Союз. </w:t>
      </w:r>
      <w:r w:rsidR="00270BED" w:rsidRPr="00614F3D">
        <w:rPr>
          <w:color w:val="000000"/>
        </w:rPr>
        <w:t>До образования ЕС, союз был Европейским экономическим сообществом, а преобразовался в Европейский Союз только в 1993 году, на основании Маастрихтского договора. Так за долгие годы существования сообщества европейских стран, государства смогли завязать крепкие</w:t>
      </w:r>
      <w:r w:rsidR="00F8663F" w:rsidRPr="00614F3D">
        <w:rPr>
          <w:color w:val="000000"/>
        </w:rPr>
        <w:t xml:space="preserve"> отношения</w:t>
      </w:r>
      <w:r w:rsidR="00270BED" w:rsidRPr="00614F3D">
        <w:rPr>
          <w:color w:val="000000"/>
        </w:rPr>
        <w:t xml:space="preserve"> практически со всеми странами мира. В период противоборства двух блоков социалистического и капиталистического, особенно важным было «переманить» страны находящиеся между двух систем. Так, одним из важнейших партнеров европейского экономического сообщества становится </w:t>
      </w:r>
      <w:r w:rsidR="00F15DD7" w:rsidRPr="00614F3D">
        <w:rPr>
          <w:color w:val="000000"/>
        </w:rPr>
        <w:t>Турция</w:t>
      </w:r>
      <w:r w:rsidR="00095DFA" w:rsidRPr="00614F3D">
        <w:rPr>
          <w:color w:val="000000"/>
        </w:rPr>
        <w:t>,</w:t>
      </w:r>
      <w:r w:rsidR="00A06F8B" w:rsidRPr="00614F3D">
        <w:rPr>
          <w:color w:val="000000"/>
        </w:rPr>
        <w:t xml:space="preserve"> </w:t>
      </w:r>
      <w:r w:rsidR="00095DFA" w:rsidRPr="00614F3D">
        <w:rPr>
          <w:color w:val="000000"/>
        </w:rPr>
        <w:t>которая впоследствии стала и остается</w:t>
      </w:r>
      <w:r w:rsidR="000B0F23">
        <w:rPr>
          <w:color w:val="000000"/>
        </w:rPr>
        <w:t>,</w:t>
      </w:r>
      <w:r w:rsidR="00095DFA" w:rsidRPr="00614F3D">
        <w:rPr>
          <w:color w:val="000000"/>
        </w:rPr>
        <w:t xml:space="preserve"> по сей день, одним из ведущих партнеров Европы</w:t>
      </w:r>
      <w:r w:rsidR="00F15DD7" w:rsidRPr="00614F3D">
        <w:rPr>
          <w:color w:val="000000"/>
        </w:rPr>
        <w:t>.</w:t>
      </w:r>
    </w:p>
    <w:p w:rsidR="00F15DD7" w:rsidRPr="00614F3D" w:rsidRDefault="00F15DD7" w:rsidP="00095DFA">
      <w:pPr>
        <w:pStyle w:val="a3"/>
        <w:spacing w:before="0" w:beforeAutospacing="0" w:after="0" w:afterAutospacing="0" w:line="360" w:lineRule="auto"/>
        <w:ind w:firstLine="709"/>
        <w:jc w:val="both"/>
        <w:rPr>
          <w:color w:val="000000"/>
        </w:rPr>
      </w:pPr>
      <w:r w:rsidRPr="00614F3D">
        <w:rPr>
          <w:color w:val="000000"/>
        </w:rPr>
        <w:t xml:space="preserve"> По значимости для ЕС Турция стоит в одном ряду с соседней Россией и уступает США и Китаю на мировой арене. Важность Турции для Европы коренится в исторических связях между двумя сторонами,</w:t>
      </w:r>
      <w:r w:rsidR="00095DFA" w:rsidRPr="00614F3D">
        <w:rPr>
          <w:color w:val="000000"/>
        </w:rPr>
        <w:t xml:space="preserve"> которая начинается еще </w:t>
      </w:r>
      <w:r w:rsidRPr="00614F3D">
        <w:rPr>
          <w:color w:val="000000"/>
        </w:rPr>
        <w:t>с османских времен. На протяжении веков отношения между ними характеризовались сотрудничеством и конвергенцией, например глубокими экономическими, культурными, художественными и социальными обменами между Османской империей и европейскими державами и городами-государствами в XV-XVII веках. В то же время конфликт и конкуренция были широко распространены, особенно во время войны Османской империи и Габсбургов, до «европейского баланса сил» в восемнадцатом веке.</w:t>
      </w:r>
    </w:p>
    <w:p w:rsidR="00E64F7C" w:rsidRPr="00614F3D" w:rsidRDefault="00095DFA" w:rsidP="00990665">
      <w:pPr>
        <w:pStyle w:val="a3"/>
        <w:spacing w:before="0" w:beforeAutospacing="0" w:after="0" w:afterAutospacing="0" w:line="360" w:lineRule="auto"/>
        <w:ind w:firstLine="709"/>
        <w:jc w:val="both"/>
        <w:rPr>
          <w:color w:val="000000"/>
        </w:rPr>
      </w:pPr>
      <w:r w:rsidRPr="00614F3D">
        <w:rPr>
          <w:color w:val="000000"/>
        </w:rPr>
        <w:t xml:space="preserve">Однако, если обратиться к истории турецко – европейского сотрудничества в двадцатом и двадцать первом веке, можно заметить волнообразный характер </w:t>
      </w:r>
      <w:r w:rsidR="00A771F2" w:rsidRPr="00614F3D">
        <w:rPr>
          <w:color w:val="000000"/>
        </w:rPr>
        <w:t xml:space="preserve">отношений, которые характеризовались то положительными, то </w:t>
      </w:r>
      <w:r w:rsidR="00990665" w:rsidRPr="00614F3D">
        <w:rPr>
          <w:color w:val="000000"/>
        </w:rPr>
        <w:t>отрицательными</w:t>
      </w:r>
      <w:r w:rsidR="00A771F2" w:rsidRPr="00614F3D">
        <w:rPr>
          <w:color w:val="000000"/>
        </w:rPr>
        <w:t xml:space="preserve"> периодами. </w:t>
      </w:r>
      <w:r w:rsidR="00990665" w:rsidRPr="00614F3D">
        <w:rPr>
          <w:color w:val="000000"/>
        </w:rPr>
        <w:t>Первые шаги в европейской интеграции Турция пр</w:t>
      </w:r>
      <w:r w:rsidR="00FB2EA6" w:rsidRPr="00614F3D">
        <w:rPr>
          <w:color w:val="000000"/>
        </w:rPr>
        <w:t xml:space="preserve">едприняла более полувека назад, обратившись с просьбой о заключении соглашения об евроассоциации с </w:t>
      </w:r>
      <w:r w:rsidR="00085656" w:rsidRPr="00614F3D">
        <w:rPr>
          <w:color w:val="000000"/>
        </w:rPr>
        <w:t>Е</w:t>
      </w:r>
      <w:r w:rsidR="00FB2EA6" w:rsidRPr="00614F3D">
        <w:rPr>
          <w:color w:val="000000"/>
        </w:rPr>
        <w:t>вропейским экономическим сообществом. Так, документ подписали в 1963 году, однако переговоры о вступлении Турции в ЕС официально начались лишь в 2005 году. Евроинтеграция в Турции носила волнообразный характер, потепление и похолодание в отношениях ЕС и Турции относительно евроинтеграции зависели от многих факторов.</w:t>
      </w:r>
      <w:r w:rsidR="001D4CD4" w:rsidRPr="00614F3D">
        <w:rPr>
          <w:color w:val="000000"/>
        </w:rPr>
        <w:t xml:space="preserve"> Такими факторами были, например, смены политических элит Турции или же меняющиеся мнения в Европейском сообществе, касательно вопроса интеграции Турции в ЕС. </w:t>
      </w:r>
      <w:r w:rsidR="00FB2EA6" w:rsidRPr="00614F3D">
        <w:rPr>
          <w:color w:val="000000"/>
        </w:rPr>
        <w:t xml:space="preserve"> Европа двояко смотрела на перспективу вступления Турции в сообщество</w:t>
      </w:r>
      <w:r w:rsidR="00E64F7C" w:rsidRPr="00614F3D">
        <w:rPr>
          <w:color w:val="000000"/>
        </w:rPr>
        <w:t xml:space="preserve">, так как это очень </w:t>
      </w:r>
      <w:r w:rsidR="001D4CD4" w:rsidRPr="00614F3D">
        <w:rPr>
          <w:color w:val="000000"/>
        </w:rPr>
        <w:t>ответственный</w:t>
      </w:r>
      <w:r w:rsidR="00E64F7C" w:rsidRPr="00614F3D">
        <w:rPr>
          <w:color w:val="000000"/>
        </w:rPr>
        <w:t xml:space="preserve"> шаг, кроме регулирования экономической составляющей, стране вступающей в союз следует координировать свою социально – политическую, идентификационную, экономическую и </w:t>
      </w:r>
      <w:r w:rsidR="00E64F7C" w:rsidRPr="00614F3D">
        <w:rPr>
          <w:color w:val="000000"/>
        </w:rPr>
        <w:lastRenderedPageBreak/>
        <w:t>даже мировоззренческую позицию, то есть по сути, страна должна будет ассимилироваться в Европейском Союзе</w:t>
      </w:r>
      <w:r w:rsidR="00FB2EA6" w:rsidRPr="00614F3D">
        <w:rPr>
          <w:color w:val="000000"/>
        </w:rPr>
        <w:t xml:space="preserve">. </w:t>
      </w:r>
      <w:r w:rsidR="00E64F7C" w:rsidRPr="00614F3D">
        <w:rPr>
          <w:color w:val="000000"/>
        </w:rPr>
        <w:t>Поэтому м</w:t>
      </w:r>
      <w:r w:rsidR="00FB2EA6" w:rsidRPr="00614F3D">
        <w:rPr>
          <w:color w:val="000000"/>
        </w:rPr>
        <w:t>нения</w:t>
      </w:r>
      <w:r w:rsidR="00E64F7C" w:rsidRPr="00614F3D">
        <w:rPr>
          <w:color w:val="000000"/>
        </w:rPr>
        <w:t xml:space="preserve"> в Европе насчет вступления</w:t>
      </w:r>
      <w:r w:rsidR="00FB2EA6" w:rsidRPr="00614F3D">
        <w:rPr>
          <w:color w:val="000000"/>
        </w:rPr>
        <w:t xml:space="preserve"> менялись в зависимости от экономического положения стран ЕЭС,</w:t>
      </w:r>
      <w:r w:rsidR="0043260F">
        <w:rPr>
          <w:color w:val="000000"/>
        </w:rPr>
        <w:t xml:space="preserve"> есть ли у Европейского с</w:t>
      </w:r>
      <w:r w:rsidR="00E64F7C" w:rsidRPr="00614F3D">
        <w:rPr>
          <w:color w:val="000000"/>
        </w:rPr>
        <w:t>ообщества экономичес</w:t>
      </w:r>
      <w:r w:rsidR="008260EA">
        <w:rPr>
          <w:color w:val="000000"/>
        </w:rPr>
        <w:t xml:space="preserve">кие возможности принять страну, </w:t>
      </w:r>
      <w:r w:rsidR="00FB2EA6" w:rsidRPr="00614F3D">
        <w:rPr>
          <w:color w:val="000000"/>
        </w:rPr>
        <w:t xml:space="preserve">от соблюдения европейских норм в Турецкой республики, </w:t>
      </w:r>
      <w:r w:rsidR="00E64F7C" w:rsidRPr="00614F3D">
        <w:rPr>
          <w:color w:val="000000"/>
        </w:rPr>
        <w:t>и, в целом, от мировой обстановки. Так,</w:t>
      </w:r>
      <w:r w:rsidR="00A06F8B" w:rsidRPr="00614F3D">
        <w:rPr>
          <w:color w:val="000000"/>
        </w:rPr>
        <w:t xml:space="preserve"> </w:t>
      </w:r>
      <w:r w:rsidR="00E64F7C" w:rsidRPr="00614F3D">
        <w:rPr>
          <w:color w:val="000000"/>
        </w:rPr>
        <w:t>некоторые факторы провоцировали</w:t>
      </w:r>
      <w:r w:rsidR="00A771F2" w:rsidRPr="00614F3D">
        <w:rPr>
          <w:color w:val="000000"/>
        </w:rPr>
        <w:t xml:space="preserve"> интен</w:t>
      </w:r>
      <w:r w:rsidR="00E64F7C" w:rsidRPr="00614F3D">
        <w:rPr>
          <w:color w:val="000000"/>
        </w:rPr>
        <w:t>сивность евроинтеграции, а другие</w:t>
      </w:r>
      <w:r w:rsidR="00A771F2" w:rsidRPr="00614F3D">
        <w:rPr>
          <w:color w:val="000000"/>
        </w:rPr>
        <w:t xml:space="preserve"> могли замедлить ее.  </w:t>
      </w:r>
    </w:p>
    <w:p w:rsidR="0094127A" w:rsidRPr="00614F3D" w:rsidRDefault="00E64F7C" w:rsidP="00990665">
      <w:pPr>
        <w:pStyle w:val="a3"/>
        <w:spacing w:before="0" w:beforeAutospacing="0" w:after="0" w:afterAutospacing="0" w:line="360" w:lineRule="auto"/>
        <w:ind w:firstLine="709"/>
        <w:jc w:val="both"/>
        <w:rPr>
          <w:color w:val="000000"/>
        </w:rPr>
      </w:pPr>
      <w:r w:rsidRPr="00614F3D">
        <w:rPr>
          <w:color w:val="000000"/>
        </w:rPr>
        <w:t>Говоря о политических элитах, нужно выделить современную ситуации и нынешнюю правящую элиту в Турции. Се</w:t>
      </w:r>
      <w:r w:rsidR="00DA0F03" w:rsidRPr="00614F3D">
        <w:rPr>
          <w:color w:val="000000"/>
        </w:rPr>
        <w:t>годня президентом</w:t>
      </w:r>
      <w:r w:rsidRPr="00614F3D">
        <w:rPr>
          <w:color w:val="000000"/>
        </w:rPr>
        <w:t xml:space="preserve"> Турецкой Республики, является Реджеп Та</w:t>
      </w:r>
      <w:r w:rsidR="00DA0F03" w:rsidRPr="00614F3D">
        <w:rPr>
          <w:color w:val="000000"/>
        </w:rPr>
        <w:t>й</w:t>
      </w:r>
      <w:r w:rsidRPr="00614F3D">
        <w:rPr>
          <w:color w:val="000000"/>
        </w:rPr>
        <w:t xml:space="preserve">ип Эрдоган. </w:t>
      </w:r>
      <w:r w:rsidR="00DA0F03" w:rsidRPr="00614F3D">
        <w:rPr>
          <w:color w:val="000000"/>
        </w:rPr>
        <w:t>Эрдоган ак</w:t>
      </w:r>
      <w:r w:rsidR="001D4CD4" w:rsidRPr="00614F3D">
        <w:rPr>
          <w:color w:val="000000"/>
        </w:rPr>
        <w:t>т</w:t>
      </w:r>
      <w:r w:rsidR="00DA0F03" w:rsidRPr="00614F3D">
        <w:rPr>
          <w:color w:val="000000"/>
        </w:rPr>
        <w:t>ивно участвует в политической жизни своей страны еще с 1990-х годов прошлого века, в</w:t>
      </w:r>
      <w:r w:rsidR="0043260F">
        <w:rPr>
          <w:color w:val="000000"/>
        </w:rPr>
        <w:t xml:space="preserve"> 2002 году Эрдога</w:t>
      </w:r>
      <w:r w:rsidR="005D6231">
        <w:rPr>
          <w:color w:val="000000"/>
        </w:rPr>
        <w:t xml:space="preserve">н стал премьер-министром Турции, </w:t>
      </w:r>
      <w:r w:rsidR="0043260F">
        <w:rPr>
          <w:color w:val="000000"/>
        </w:rPr>
        <w:t>и</w:t>
      </w:r>
      <w:r w:rsidR="005D6231">
        <w:rPr>
          <w:color w:val="000000"/>
        </w:rPr>
        <w:t>,</w:t>
      </w:r>
      <w:r w:rsidR="0043260F">
        <w:rPr>
          <w:color w:val="000000"/>
        </w:rPr>
        <w:t xml:space="preserve"> лишь в </w:t>
      </w:r>
      <w:r w:rsidR="00DA0F03" w:rsidRPr="00614F3D">
        <w:rPr>
          <w:color w:val="000000"/>
        </w:rPr>
        <w:t>2014 году ему удалось одержать победу на президентских выборах и стать 12-м президентом Турции. Практически с начала своего прези</w:t>
      </w:r>
      <w:r w:rsidR="00F8663F" w:rsidRPr="00614F3D">
        <w:rPr>
          <w:color w:val="000000"/>
        </w:rPr>
        <w:t>д</w:t>
      </w:r>
      <w:r w:rsidR="00DA0F03" w:rsidRPr="00614F3D">
        <w:rPr>
          <w:color w:val="000000"/>
        </w:rPr>
        <w:t xml:space="preserve">ентского срока Эрдоган поставил вопрос о Евроинтеграции Турции достаточно остро. Турецкий президент </w:t>
      </w:r>
      <w:r w:rsidR="0094127A" w:rsidRPr="00614F3D">
        <w:rPr>
          <w:color w:val="000000"/>
        </w:rPr>
        <w:t xml:space="preserve">заявил о своем отказе от Евроинтеграции а случае дальнейшего затягивания данного процесса со стороны Европы. Однако Турция не спешит так сразу разорвать связи с Европой. В связи с последними событиями и обстановкой вокруг Сирийского конфликта, возникает закономерный вопрос о возможности дальнейшей Турецкой Евроинтеграции. Помешает ли нынешний кризис </w:t>
      </w:r>
      <w:r w:rsidR="000153D7" w:rsidRPr="00614F3D">
        <w:rPr>
          <w:color w:val="000000"/>
        </w:rPr>
        <w:t>дальнейшему</w:t>
      </w:r>
      <w:r w:rsidR="0094127A" w:rsidRPr="00614F3D">
        <w:rPr>
          <w:color w:val="000000"/>
        </w:rPr>
        <w:t xml:space="preserve"> развитию отношений или, страны все же смогут договориться и </w:t>
      </w:r>
      <w:r w:rsidR="001D4CD4" w:rsidRPr="00614F3D">
        <w:rPr>
          <w:color w:val="000000"/>
        </w:rPr>
        <w:t>наконец,</w:t>
      </w:r>
      <w:r w:rsidR="0094127A" w:rsidRPr="00614F3D">
        <w:rPr>
          <w:color w:val="000000"/>
        </w:rPr>
        <w:t xml:space="preserve"> республика станет частью Европы. Данная проблема остро стоит на повестке </w:t>
      </w:r>
      <w:r w:rsidR="001D4CD4" w:rsidRPr="00614F3D">
        <w:rPr>
          <w:color w:val="000000"/>
        </w:rPr>
        <w:t>дня,</w:t>
      </w:r>
      <w:r w:rsidR="0094127A" w:rsidRPr="00614F3D">
        <w:rPr>
          <w:color w:val="000000"/>
        </w:rPr>
        <w:t xml:space="preserve"> как в Турецкой Республике, так и во всем мире, ведь если Турция станет частью Европы</w:t>
      </w:r>
      <w:r w:rsidR="001D4CD4" w:rsidRPr="00614F3D">
        <w:rPr>
          <w:color w:val="000000"/>
        </w:rPr>
        <w:t>,</w:t>
      </w:r>
      <w:r w:rsidR="0094127A" w:rsidRPr="00614F3D">
        <w:rPr>
          <w:color w:val="000000"/>
        </w:rPr>
        <w:t xml:space="preserve"> поменяется нынешняя карта мира, нужно будет регулировать конфликты, которые существуют в Турции, а это также окажет влияние на мировое сообщество.</w:t>
      </w:r>
      <w:r w:rsidR="00085656" w:rsidRPr="00614F3D">
        <w:rPr>
          <w:color w:val="000000"/>
        </w:rPr>
        <w:t xml:space="preserve"> </w:t>
      </w:r>
      <w:r w:rsidR="0094127A" w:rsidRPr="00614F3D">
        <w:rPr>
          <w:color w:val="000000"/>
        </w:rPr>
        <w:t xml:space="preserve">Все вышеперечисленное обуславливает актуальность данного исследования. </w:t>
      </w:r>
    </w:p>
    <w:p w:rsidR="00F15DD7" w:rsidRDefault="0094127A" w:rsidP="001C13B0">
      <w:pPr>
        <w:pStyle w:val="a3"/>
        <w:spacing w:before="0" w:beforeAutospacing="0" w:after="0" w:afterAutospacing="0" w:line="360" w:lineRule="auto"/>
        <w:ind w:firstLine="709"/>
        <w:jc w:val="both"/>
        <w:rPr>
          <w:color w:val="000000"/>
        </w:rPr>
      </w:pPr>
      <w:r w:rsidRPr="00614F3D">
        <w:rPr>
          <w:color w:val="000000"/>
        </w:rPr>
        <w:t xml:space="preserve">Таким образом, автор предлагает разобраться в нынешней мировой обстановке, изучить плюсы и минусы евроинтеграции Турции для </w:t>
      </w:r>
      <w:r w:rsidR="001C13B0" w:rsidRPr="00614F3D">
        <w:rPr>
          <w:color w:val="000000"/>
        </w:rPr>
        <w:t>в</w:t>
      </w:r>
      <w:r w:rsidRPr="00614F3D">
        <w:rPr>
          <w:color w:val="000000"/>
        </w:rPr>
        <w:t>едущих игроков мирового сообщества, а также выяснить перспективы дальнейшей Турецкой евроинтеграции</w:t>
      </w:r>
      <w:r w:rsidR="001C13B0" w:rsidRPr="00614F3D">
        <w:rPr>
          <w:color w:val="000000"/>
        </w:rPr>
        <w:t xml:space="preserve">, предложив три сценария развития. </w:t>
      </w:r>
    </w:p>
    <w:p w:rsidR="00412AB1" w:rsidRPr="00EF356D" w:rsidRDefault="00412AB1" w:rsidP="001C13B0">
      <w:pPr>
        <w:pStyle w:val="a3"/>
        <w:spacing w:before="0" w:beforeAutospacing="0" w:after="0" w:afterAutospacing="0" w:line="360" w:lineRule="auto"/>
        <w:ind w:firstLine="709"/>
        <w:jc w:val="both"/>
        <w:rPr>
          <w:color w:val="000000"/>
          <w:sz w:val="22"/>
        </w:rPr>
      </w:pPr>
      <w:r w:rsidRPr="00412AB1">
        <w:rPr>
          <w:b/>
        </w:rPr>
        <w:t xml:space="preserve">Новизна </w:t>
      </w:r>
      <w:r w:rsidRPr="00412AB1">
        <w:t xml:space="preserve">диссертации определяется отсутствием </w:t>
      </w:r>
      <w:r w:rsidR="00EF356D">
        <w:t>научных работ</w:t>
      </w:r>
      <w:r w:rsidRPr="00412AB1">
        <w:t xml:space="preserve"> по </w:t>
      </w:r>
      <w:r w:rsidR="00EF356D">
        <w:t>теме влияния президента Турции Эрдогана на процесс интеграции в европейское пространство</w:t>
      </w:r>
      <w:r w:rsidRPr="00412AB1">
        <w:t>, а также необходимостью сделать вклад</w:t>
      </w:r>
      <w:r>
        <w:t xml:space="preserve"> в </w:t>
      </w:r>
      <w:r w:rsidR="00F93F24">
        <w:t>развитие данной темы</w:t>
      </w:r>
      <w:r w:rsidR="00EF356D">
        <w:t xml:space="preserve"> в рамках </w:t>
      </w:r>
      <w:r w:rsidR="00EF356D" w:rsidRPr="00EF356D">
        <w:rPr>
          <w:szCs w:val="28"/>
        </w:rPr>
        <w:t>российского академического сообщества</w:t>
      </w:r>
      <w:r w:rsidR="00EF356D">
        <w:rPr>
          <w:szCs w:val="28"/>
        </w:rPr>
        <w:t>. Автор диссертации сделал акцент на новейших тенденциях в отношениях Турецкой Республики – Европейского Союза</w:t>
      </w:r>
      <w:r w:rsidR="00F93F24">
        <w:rPr>
          <w:szCs w:val="28"/>
        </w:rPr>
        <w:t>,</w:t>
      </w:r>
      <w:r w:rsidR="00EF356D">
        <w:rPr>
          <w:szCs w:val="28"/>
        </w:rPr>
        <w:t xml:space="preserve"> и</w:t>
      </w:r>
      <w:r w:rsidR="00F93F24">
        <w:rPr>
          <w:szCs w:val="28"/>
        </w:rPr>
        <w:t>,</w:t>
      </w:r>
      <w:r w:rsidR="00EF356D">
        <w:rPr>
          <w:szCs w:val="28"/>
        </w:rPr>
        <w:t xml:space="preserve"> проведя аналитическую работу, сравнив историческую и современную ситуацию в отношениях сторон, смог спрогнозировать дальнейшее развитие отношений.</w:t>
      </w:r>
    </w:p>
    <w:p w:rsidR="00556A7B" w:rsidRPr="00614F3D" w:rsidRDefault="00556A7B" w:rsidP="00556A7B">
      <w:pPr>
        <w:pStyle w:val="a3"/>
        <w:spacing w:before="0" w:beforeAutospacing="0" w:after="0" w:afterAutospacing="0" w:line="360" w:lineRule="auto"/>
        <w:ind w:firstLine="709"/>
        <w:jc w:val="both"/>
        <w:rPr>
          <w:b/>
          <w:color w:val="000000"/>
        </w:rPr>
      </w:pPr>
      <w:r w:rsidRPr="00614F3D">
        <w:rPr>
          <w:b/>
          <w:color w:val="000000"/>
        </w:rPr>
        <w:lastRenderedPageBreak/>
        <w:t xml:space="preserve">Цель исследования </w:t>
      </w:r>
      <w:r>
        <w:rPr>
          <w:color w:val="000000"/>
        </w:rPr>
        <w:t>–</w:t>
      </w:r>
      <w:r w:rsidR="003826B2">
        <w:rPr>
          <w:color w:val="000000"/>
        </w:rPr>
        <w:t xml:space="preserve"> определить основные</w:t>
      </w:r>
      <w:r w:rsidR="003826B2" w:rsidRPr="003826B2">
        <w:rPr>
          <w:color w:val="000000"/>
        </w:rPr>
        <w:t xml:space="preserve"> </w:t>
      </w:r>
      <w:r w:rsidR="003826B2">
        <w:rPr>
          <w:color w:val="000000"/>
        </w:rPr>
        <w:t>успехи</w:t>
      </w:r>
      <w:r w:rsidR="003826B2" w:rsidRPr="003826B2">
        <w:rPr>
          <w:color w:val="000000"/>
        </w:rPr>
        <w:t xml:space="preserve"> Турции в </w:t>
      </w:r>
      <w:r w:rsidR="003826B2">
        <w:rPr>
          <w:color w:val="000000"/>
        </w:rPr>
        <w:t>вопросе</w:t>
      </w:r>
      <w:r w:rsidR="003826B2" w:rsidRPr="003826B2">
        <w:rPr>
          <w:color w:val="000000"/>
        </w:rPr>
        <w:t xml:space="preserve"> евроинтеграции, а та</w:t>
      </w:r>
      <w:r w:rsidR="00ED2AE6">
        <w:rPr>
          <w:color w:val="000000"/>
        </w:rPr>
        <w:t>кже внутриполитические</w:t>
      </w:r>
      <w:r w:rsidR="003826B2">
        <w:rPr>
          <w:color w:val="000000"/>
        </w:rPr>
        <w:t xml:space="preserve"> и внешнеполитические</w:t>
      </w:r>
      <w:r w:rsidR="003826B2" w:rsidRPr="003826B2">
        <w:rPr>
          <w:color w:val="000000"/>
        </w:rPr>
        <w:t xml:space="preserve"> проблем</w:t>
      </w:r>
      <w:r w:rsidR="003826B2">
        <w:rPr>
          <w:color w:val="000000"/>
        </w:rPr>
        <w:t>ы</w:t>
      </w:r>
      <w:r w:rsidR="003826B2" w:rsidRPr="003826B2">
        <w:rPr>
          <w:color w:val="000000"/>
        </w:rPr>
        <w:t>, пр</w:t>
      </w:r>
      <w:r w:rsidR="003826B2">
        <w:rPr>
          <w:color w:val="000000"/>
        </w:rPr>
        <w:t>епятствующие ее вступлению в Европейский Союз</w:t>
      </w:r>
      <w:r w:rsidRPr="00614F3D">
        <w:rPr>
          <w:color w:val="000000"/>
        </w:rPr>
        <w:t xml:space="preserve">. </w:t>
      </w:r>
      <w:r w:rsidRPr="00614F3D">
        <w:rPr>
          <w:b/>
          <w:color w:val="000000"/>
        </w:rPr>
        <w:t>Данная цель конкретизирована в следующих задачах</w:t>
      </w:r>
      <w:r w:rsidRPr="00614F3D">
        <w:rPr>
          <w:color w:val="000000"/>
        </w:rPr>
        <w:t xml:space="preserve">: </w:t>
      </w:r>
    </w:p>
    <w:p w:rsidR="00556A7B" w:rsidRDefault="00556A7B" w:rsidP="00556A7B">
      <w:pPr>
        <w:pStyle w:val="a3"/>
        <w:spacing w:before="0" w:beforeAutospacing="0" w:after="0" w:afterAutospacing="0" w:line="360" w:lineRule="auto"/>
        <w:ind w:firstLine="709"/>
        <w:jc w:val="both"/>
        <w:rPr>
          <w:color w:val="000000"/>
        </w:rPr>
      </w:pPr>
      <w:r w:rsidRPr="00614F3D">
        <w:rPr>
          <w:b/>
          <w:color w:val="000000"/>
        </w:rPr>
        <w:t xml:space="preserve">- </w:t>
      </w:r>
      <w:r w:rsidRPr="00614F3D">
        <w:rPr>
          <w:color w:val="000000"/>
        </w:rPr>
        <w:t>Проанализировать историю взаимоотношения Турции и ЕС</w:t>
      </w:r>
    </w:p>
    <w:p w:rsidR="003826B2" w:rsidRDefault="003826B2" w:rsidP="00556A7B">
      <w:pPr>
        <w:pStyle w:val="a3"/>
        <w:spacing w:before="0" w:beforeAutospacing="0" w:after="0" w:afterAutospacing="0" w:line="360" w:lineRule="auto"/>
        <w:ind w:firstLine="709"/>
        <w:jc w:val="both"/>
        <w:rPr>
          <w:color w:val="000000"/>
        </w:rPr>
      </w:pPr>
      <w:r>
        <w:rPr>
          <w:color w:val="000000"/>
        </w:rPr>
        <w:t>- Раскрыть основные этапы евроинтеграции Турции</w:t>
      </w:r>
    </w:p>
    <w:p w:rsidR="007D2B2B" w:rsidRPr="00614F3D" w:rsidRDefault="007D2B2B" w:rsidP="00556A7B">
      <w:pPr>
        <w:pStyle w:val="a3"/>
        <w:spacing w:before="0" w:beforeAutospacing="0" w:after="0" w:afterAutospacing="0" w:line="360" w:lineRule="auto"/>
        <w:ind w:firstLine="709"/>
        <w:jc w:val="both"/>
        <w:rPr>
          <w:b/>
          <w:color w:val="000000"/>
        </w:rPr>
      </w:pPr>
      <w:r>
        <w:rPr>
          <w:color w:val="000000"/>
        </w:rPr>
        <w:t>- Определить процедуру вступления в Европейский Союз</w:t>
      </w:r>
    </w:p>
    <w:p w:rsidR="003826B2" w:rsidRPr="003826B2" w:rsidRDefault="00F732E9" w:rsidP="003826B2">
      <w:pPr>
        <w:pStyle w:val="a3"/>
        <w:spacing w:before="0" w:beforeAutospacing="0" w:after="0" w:afterAutospacing="0" w:line="360" w:lineRule="auto"/>
        <w:ind w:firstLine="709"/>
        <w:jc w:val="both"/>
        <w:rPr>
          <w:color w:val="000000"/>
        </w:rPr>
      </w:pPr>
      <w:r>
        <w:rPr>
          <w:color w:val="000000"/>
        </w:rPr>
        <w:t>-Выявить внутри</w:t>
      </w:r>
      <w:r w:rsidRPr="007D2B2B">
        <w:rPr>
          <w:color w:val="000000"/>
        </w:rPr>
        <w:t>политические</w:t>
      </w:r>
      <w:r w:rsidR="003826B2" w:rsidRPr="007D2B2B">
        <w:rPr>
          <w:color w:val="000000"/>
        </w:rPr>
        <w:t xml:space="preserve"> и внешнеполитические препятствия Турции, тормозящие</w:t>
      </w:r>
      <w:r w:rsidR="00556A7B" w:rsidRPr="007D2B2B">
        <w:rPr>
          <w:color w:val="000000"/>
        </w:rPr>
        <w:t xml:space="preserve"> </w:t>
      </w:r>
      <w:r w:rsidR="003826B2" w:rsidRPr="007D2B2B">
        <w:rPr>
          <w:color w:val="000000"/>
        </w:rPr>
        <w:t xml:space="preserve">ее </w:t>
      </w:r>
      <w:r w:rsidR="00DE4A60" w:rsidRPr="007D2B2B">
        <w:rPr>
          <w:color w:val="000000"/>
        </w:rPr>
        <w:t>вхождение</w:t>
      </w:r>
      <w:r w:rsidR="00556A7B" w:rsidRPr="007D2B2B">
        <w:rPr>
          <w:color w:val="000000"/>
        </w:rPr>
        <w:t xml:space="preserve"> </w:t>
      </w:r>
      <w:r w:rsidR="00DE4A60" w:rsidRPr="007D2B2B">
        <w:rPr>
          <w:color w:val="000000"/>
        </w:rPr>
        <w:t>в</w:t>
      </w:r>
      <w:r w:rsidR="003826B2" w:rsidRPr="007D2B2B">
        <w:rPr>
          <w:color w:val="000000"/>
        </w:rPr>
        <w:t xml:space="preserve"> </w:t>
      </w:r>
      <w:r w:rsidR="00556A7B" w:rsidRPr="007D2B2B">
        <w:rPr>
          <w:color w:val="000000"/>
        </w:rPr>
        <w:t>ЕС</w:t>
      </w:r>
      <w:r w:rsidR="00DE4A60">
        <w:rPr>
          <w:color w:val="000000"/>
        </w:rPr>
        <w:t xml:space="preserve"> </w:t>
      </w:r>
      <w:r w:rsidR="003826B2">
        <w:rPr>
          <w:color w:val="000000"/>
        </w:rPr>
        <w:t xml:space="preserve"> </w:t>
      </w:r>
    </w:p>
    <w:p w:rsidR="00556A7B" w:rsidRDefault="00556A7B" w:rsidP="00556A7B">
      <w:pPr>
        <w:pStyle w:val="a3"/>
        <w:spacing w:before="0" w:beforeAutospacing="0" w:after="0" w:afterAutospacing="0" w:line="360" w:lineRule="auto"/>
        <w:ind w:firstLine="709"/>
        <w:jc w:val="both"/>
        <w:rPr>
          <w:color w:val="000000"/>
        </w:rPr>
      </w:pPr>
      <w:r w:rsidRPr="00614F3D">
        <w:rPr>
          <w:color w:val="000000"/>
        </w:rPr>
        <w:t>- Спрогнозировать дальнейшую тенденцию во взаимоотношениях</w:t>
      </w:r>
      <w:r w:rsidR="007D2B2B">
        <w:rPr>
          <w:color w:val="000000"/>
        </w:rPr>
        <w:t xml:space="preserve"> ЕС – Турция, при президентстве Эрдогана  </w:t>
      </w:r>
    </w:p>
    <w:p w:rsidR="00556A7B" w:rsidRPr="00DE4A60" w:rsidRDefault="00556A7B" w:rsidP="00556A7B">
      <w:pPr>
        <w:pStyle w:val="a3"/>
        <w:spacing w:before="0" w:beforeAutospacing="0" w:after="0" w:afterAutospacing="0" w:line="360" w:lineRule="auto"/>
        <w:ind w:firstLine="709"/>
        <w:jc w:val="both"/>
        <w:rPr>
          <w:color w:val="000000"/>
        </w:rPr>
      </w:pPr>
      <w:r w:rsidRPr="007D2B2B">
        <w:rPr>
          <w:b/>
          <w:color w:val="000000"/>
        </w:rPr>
        <w:t>Хронологические рамки исследования</w:t>
      </w:r>
      <w:r w:rsidR="003826B2" w:rsidRPr="007D2B2B">
        <w:rPr>
          <w:b/>
          <w:color w:val="000000"/>
        </w:rPr>
        <w:t xml:space="preserve"> </w:t>
      </w:r>
      <w:r w:rsidR="00DE4A60" w:rsidRPr="007D2B2B">
        <w:rPr>
          <w:color w:val="000000"/>
        </w:rPr>
        <w:t>охватывают временной промежуток с 1963 по 2020 гг.</w:t>
      </w:r>
    </w:p>
    <w:p w:rsidR="00556A7B" w:rsidRPr="00614F3D" w:rsidRDefault="00556A7B" w:rsidP="00556A7B">
      <w:pPr>
        <w:pStyle w:val="a3"/>
        <w:spacing w:before="0" w:beforeAutospacing="0" w:after="0" w:afterAutospacing="0" w:line="360" w:lineRule="auto"/>
        <w:ind w:firstLine="709"/>
        <w:jc w:val="both"/>
        <w:rPr>
          <w:b/>
          <w:color w:val="000000"/>
        </w:rPr>
      </w:pPr>
      <w:r w:rsidRPr="00614F3D">
        <w:rPr>
          <w:b/>
          <w:color w:val="000000"/>
        </w:rPr>
        <w:t xml:space="preserve">Объект исследования данной работы </w:t>
      </w:r>
      <w:r w:rsidRPr="00614F3D">
        <w:rPr>
          <w:color w:val="000000"/>
        </w:rPr>
        <w:t xml:space="preserve">– </w:t>
      </w:r>
      <w:r w:rsidRPr="00556A7B">
        <w:rPr>
          <w:color w:val="000000"/>
        </w:rPr>
        <w:t>интеграционное движение Турции в общее европейское пространство</w:t>
      </w:r>
    </w:p>
    <w:p w:rsidR="00556A7B" w:rsidRPr="00556A7B" w:rsidRDefault="00556A7B" w:rsidP="00556A7B">
      <w:pPr>
        <w:pStyle w:val="a3"/>
        <w:spacing w:before="0" w:beforeAutospacing="0" w:after="0" w:afterAutospacing="0" w:line="360" w:lineRule="auto"/>
        <w:ind w:firstLine="709"/>
        <w:jc w:val="both"/>
        <w:rPr>
          <w:color w:val="000000"/>
        </w:rPr>
      </w:pPr>
      <w:r w:rsidRPr="00614F3D">
        <w:rPr>
          <w:b/>
          <w:color w:val="000000"/>
        </w:rPr>
        <w:t xml:space="preserve">Предметом исследования </w:t>
      </w:r>
      <w:r w:rsidRPr="00614F3D">
        <w:rPr>
          <w:color w:val="000000"/>
        </w:rPr>
        <w:t>является интенсивность интеграционных процессов Турции в ЕС при президентстве Эрдогана</w:t>
      </w:r>
    </w:p>
    <w:p w:rsidR="00DE4A60" w:rsidRDefault="00556A7B" w:rsidP="00AF1C65">
      <w:pPr>
        <w:pStyle w:val="a3"/>
        <w:spacing w:before="0" w:beforeAutospacing="0" w:after="0" w:afterAutospacing="0" w:line="360" w:lineRule="auto"/>
        <w:ind w:firstLine="709"/>
        <w:jc w:val="both"/>
        <w:rPr>
          <w:color w:val="000000"/>
        </w:rPr>
      </w:pPr>
      <w:r>
        <w:rPr>
          <w:b/>
          <w:color w:val="000000"/>
        </w:rPr>
        <w:t>Источниковая база</w:t>
      </w:r>
      <w:r w:rsidRPr="00614F3D">
        <w:rPr>
          <w:b/>
          <w:color w:val="000000"/>
        </w:rPr>
        <w:t xml:space="preserve"> исследования. </w:t>
      </w:r>
      <w:r w:rsidR="00DE4A60">
        <w:rPr>
          <w:color w:val="000000"/>
        </w:rPr>
        <w:t>Документальная база диссертации состоит из следующих групп источников:</w:t>
      </w:r>
    </w:p>
    <w:p w:rsidR="00AF1C65" w:rsidRDefault="00AF1C65" w:rsidP="00AF1C65">
      <w:pPr>
        <w:pStyle w:val="a3"/>
        <w:numPr>
          <w:ilvl w:val="0"/>
          <w:numId w:val="8"/>
        </w:numPr>
        <w:spacing w:before="0" w:beforeAutospacing="0" w:after="0" w:afterAutospacing="0" w:line="360" w:lineRule="auto"/>
        <w:jc w:val="both"/>
        <w:rPr>
          <w:color w:val="000000"/>
        </w:rPr>
      </w:pPr>
      <w:r>
        <w:rPr>
          <w:color w:val="000000"/>
        </w:rPr>
        <w:t>Документы Министерства иностранных дел Турции</w:t>
      </w:r>
    </w:p>
    <w:p w:rsidR="00AF1C65" w:rsidRDefault="00AF1C65" w:rsidP="00AF1C65">
      <w:pPr>
        <w:pStyle w:val="a3"/>
        <w:spacing w:before="0" w:beforeAutospacing="0" w:after="0" w:afterAutospacing="0" w:line="360" w:lineRule="auto"/>
        <w:ind w:firstLine="709"/>
        <w:jc w:val="both"/>
        <w:rPr>
          <w:color w:val="000000"/>
        </w:rPr>
      </w:pPr>
      <w:r>
        <w:rPr>
          <w:color w:val="000000"/>
        </w:rPr>
        <w:t>В данной группе автор предполагает выделить документы с официального сайта Министерства иностранных дел Турции и других официальных источников, которые были заключены между Турцией и ЕС</w:t>
      </w:r>
      <w:r w:rsidR="0004370A">
        <w:rPr>
          <w:color w:val="000000"/>
        </w:rPr>
        <w:t xml:space="preserve"> </w:t>
      </w:r>
      <w:r w:rsidR="0004370A" w:rsidRPr="00614F3D">
        <w:rPr>
          <w:color w:val="000000"/>
        </w:rPr>
        <w:t>(ранее Европейским экономическим сообществом)</w:t>
      </w:r>
      <w:r>
        <w:rPr>
          <w:color w:val="000000"/>
        </w:rPr>
        <w:t>.</w:t>
      </w:r>
    </w:p>
    <w:p w:rsidR="006C539F" w:rsidRDefault="003517CA" w:rsidP="00543D63">
      <w:pPr>
        <w:pStyle w:val="a3"/>
        <w:spacing w:before="0" w:beforeAutospacing="0" w:after="0" w:afterAutospacing="0" w:line="360" w:lineRule="auto"/>
        <w:ind w:firstLine="709"/>
        <w:jc w:val="both"/>
        <w:rPr>
          <w:color w:val="000000"/>
        </w:rPr>
      </w:pPr>
      <w:r>
        <w:t>Официальный сайт МИД Турции и раздел МИД Турции по делам ЕС</w:t>
      </w:r>
      <w:r w:rsidR="006C539F">
        <w:rPr>
          <w:rStyle w:val="a8"/>
          <w:color w:val="000000"/>
        </w:rPr>
        <w:footnoteReference w:id="2"/>
      </w:r>
      <w:r w:rsidR="0080662D">
        <w:rPr>
          <w:color w:val="000000"/>
        </w:rPr>
        <w:t xml:space="preserve">, позволяет </w:t>
      </w:r>
      <w:r>
        <w:t>найти все необходимые договоры и соглашения, заключенные между Турцией и ЕС. В настоящей работе, среди договоров представляющих наибольшую ценность для магистерской диссертации представляют такие, как «Анкарское соглашение об Евроассоциации»</w:t>
      </w:r>
      <w:r w:rsidR="0098191C" w:rsidRPr="0098191C">
        <w:rPr>
          <w:rStyle w:val="a8"/>
          <w:color w:val="000000"/>
        </w:rPr>
        <w:t xml:space="preserve"> </w:t>
      </w:r>
      <w:r w:rsidR="0098191C" w:rsidRPr="00543D63">
        <w:rPr>
          <w:rStyle w:val="a8"/>
          <w:color w:val="000000"/>
        </w:rPr>
        <w:footnoteReference w:id="3"/>
      </w:r>
      <w:r w:rsidR="0098191C" w:rsidRPr="00543D63">
        <w:rPr>
          <w:color w:val="000000"/>
        </w:rPr>
        <w:t xml:space="preserve"> </w:t>
      </w:r>
      <w:r>
        <w:t xml:space="preserve">подписанное в 1963 году Европейским Сообществом и Турцией на </w:t>
      </w:r>
      <w:r>
        <w:lastRenderedPageBreak/>
        <w:t>добровольном согласии и Дополнительный протокол 1970</w:t>
      </w:r>
      <w:r w:rsidR="0098191C">
        <w:rPr>
          <w:rStyle w:val="a8"/>
          <w:color w:val="000000"/>
        </w:rPr>
        <w:footnoteReference w:id="4"/>
      </w:r>
      <w:r>
        <w:t xml:space="preserve"> г. к нему, с целью создания более глубокой интеграции между ЕЭС и Турции, в сфере политики, культуры, торговли и укрепления безопасности. Данные документы, является важным для диссертации, так </w:t>
      </w:r>
      <w:r w:rsidR="0068496D">
        <w:t>как,</w:t>
      </w:r>
      <w:r>
        <w:t xml:space="preserve"> по </w:t>
      </w:r>
      <w:r w:rsidR="0068496D">
        <w:t>сути,</w:t>
      </w:r>
      <w:r>
        <w:t xml:space="preserve"> запустил процесс евроинтеграции, были первыми после подачи заявки Турцией на ассоциированное членство в Европейском экономическом сообществе в июле 1959 года. Данные документы дают исследователю возможность изучить условия, на которых выстраивались взаимоотношения на начальных этапах евроинтеграции</w:t>
      </w:r>
      <w:r w:rsidR="0080662D" w:rsidRPr="0080662D">
        <w:rPr>
          <w:color w:val="000000"/>
        </w:rPr>
        <w:t xml:space="preserve">; </w:t>
      </w:r>
    </w:p>
    <w:p w:rsidR="00EF4255" w:rsidRDefault="006C539F" w:rsidP="00543D63">
      <w:pPr>
        <w:pStyle w:val="a3"/>
        <w:spacing w:before="0" w:beforeAutospacing="0" w:after="0" w:afterAutospacing="0" w:line="360" w:lineRule="auto"/>
        <w:ind w:firstLine="709"/>
        <w:jc w:val="both"/>
        <w:rPr>
          <w:color w:val="000000"/>
        </w:rPr>
      </w:pPr>
      <w:r>
        <w:rPr>
          <w:color w:val="000000"/>
        </w:rPr>
        <w:t>Следующим источником, отметим «</w:t>
      </w:r>
      <w:r w:rsidRPr="00ED2AE6">
        <w:rPr>
          <w:color w:val="000000"/>
        </w:rPr>
        <w:t>м</w:t>
      </w:r>
      <w:r w:rsidR="0080662D" w:rsidRPr="00ED2AE6">
        <w:rPr>
          <w:color w:val="000000"/>
        </w:rPr>
        <w:t>нение ЕС по заявке Турции на вступление в Европейское экономическое сообщество</w:t>
      </w:r>
      <w:r>
        <w:rPr>
          <w:color w:val="000000"/>
        </w:rPr>
        <w:t>»</w:t>
      </w:r>
      <w:r>
        <w:rPr>
          <w:rStyle w:val="a8"/>
          <w:color w:val="000000"/>
        </w:rPr>
        <w:footnoteReference w:id="5"/>
      </w:r>
      <w:r>
        <w:rPr>
          <w:color w:val="000000"/>
        </w:rPr>
        <w:t xml:space="preserve"> 1989 г., что также является немаловажным для исследователя, в рамках понимания специфики взаимоотношений и реакции ЕЭС на начавшуюся евроинтеграцию Турции. Данный документ поможет сравнить отношение ЕС к евроинтеграции в </w:t>
      </w:r>
      <w:r w:rsidR="00EF4255">
        <w:rPr>
          <w:color w:val="000000"/>
        </w:rPr>
        <w:t>исторической перспективе</w:t>
      </w:r>
      <w:r>
        <w:rPr>
          <w:color w:val="000000"/>
        </w:rPr>
        <w:t xml:space="preserve"> </w:t>
      </w:r>
      <w:r w:rsidR="00EF4255">
        <w:rPr>
          <w:color w:val="000000"/>
        </w:rPr>
        <w:t>и на сов</w:t>
      </w:r>
      <w:r>
        <w:rPr>
          <w:color w:val="000000"/>
        </w:rPr>
        <w:t>ременном этапе</w:t>
      </w:r>
      <w:r w:rsidR="0080662D" w:rsidRPr="0080662D">
        <w:rPr>
          <w:color w:val="000000"/>
        </w:rPr>
        <w:t xml:space="preserve">; </w:t>
      </w:r>
    </w:p>
    <w:p w:rsidR="00AB3159" w:rsidRDefault="00EF4255" w:rsidP="00EF4255">
      <w:pPr>
        <w:pStyle w:val="a3"/>
        <w:spacing w:before="0" w:beforeAutospacing="0" w:after="0" w:afterAutospacing="0" w:line="360" w:lineRule="auto"/>
        <w:ind w:firstLine="709"/>
        <w:jc w:val="both"/>
        <w:rPr>
          <w:color w:val="000000"/>
        </w:rPr>
      </w:pPr>
      <w:r>
        <w:rPr>
          <w:color w:val="000000"/>
        </w:rPr>
        <w:t>Следующим</w:t>
      </w:r>
      <w:r w:rsidR="00734113">
        <w:rPr>
          <w:color w:val="000000"/>
        </w:rPr>
        <w:t xml:space="preserve">и важными источником, являются </w:t>
      </w:r>
      <w:r w:rsidR="00734113" w:rsidRPr="00734113">
        <w:rPr>
          <w:color w:val="000000"/>
        </w:rPr>
        <w:t>Национальные прог</w:t>
      </w:r>
      <w:r w:rsidR="00734113">
        <w:rPr>
          <w:color w:val="000000"/>
        </w:rPr>
        <w:t>раммы для принятия Acquis 2001, 200</w:t>
      </w:r>
      <w:r w:rsidR="00AB3159">
        <w:rPr>
          <w:color w:val="000000"/>
        </w:rPr>
        <w:t>3, 2008</w:t>
      </w:r>
      <w:r w:rsidR="00AB3159">
        <w:rPr>
          <w:rStyle w:val="a8"/>
          <w:color w:val="000000"/>
        </w:rPr>
        <w:footnoteReference w:id="6"/>
      </w:r>
      <w:r w:rsidR="00AB3159">
        <w:rPr>
          <w:color w:val="000000"/>
        </w:rPr>
        <w:t xml:space="preserve"> года, которые описывают национальные приоритеты вступления Турции в ЕС, а также </w:t>
      </w:r>
      <w:r w:rsidR="0068496D">
        <w:rPr>
          <w:color w:val="000000"/>
        </w:rPr>
        <w:t>шаги,</w:t>
      </w:r>
      <w:r w:rsidR="00AB3159">
        <w:rPr>
          <w:color w:val="000000"/>
        </w:rPr>
        <w:t xml:space="preserve"> с помощью которых будет осуществляться евроинтеграция. Данные документы, важны с точки зрения изучения плана турецкого государства по внедрению европейских ценностей в турецкое общество и анализа того, смогла ли Турция достичь поставленных целей или нет. </w:t>
      </w:r>
    </w:p>
    <w:p w:rsidR="00EF4255" w:rsidRPr="00AB3159" w:rsidRDefault="00AB3159" w:rsidP="00EF4255">
      <w:pPr>
        <w:pStyle w:val="a3"/>
        <w:spacing w:before="0" w:beforeAutospacing="0" w:after="0" w:afterAutospacing="0" w:line="360" w:lineRule="auto"/>
        <w:ind w:firstLine="709"/>
        <w:jc w:val="both"/>
        <w:rPr>
          <w:color w:val="000000"/>
        </w:rPr>
      </w:pPr>
      <w:r>
        <w:rPr>
          <w:color w:val="000000"/>
        </w:rPr>
        <w:t>Далее, обращаем внимание на специальный раздел сайта МИД Турции</w:t>
      </w:r>
      <w:r w:rsidR="0068496D">
        <w:rPr>
          <w:color w:val="000000"/>
        </w:rPr>
        <w:t xml:space="preserve"> </w:t>
      </w:r>
      <w:r w:rsidR="0068496D">
        <w:t>по делам ЕС</w:t>
      </w:r>
      <w:r>
        <w:rPr>
          <w:color w:val="000000"/>
        </w:rPr>
        <w:t xml:space="preserve"> под на</w:t>
      </w:r>
      <w:r w:rsidR="004126B8">
        <w:rPr>
          <w:color w:val="000000"/>
        </w:rPr>
        <w:t>званием «Программа согласования</w:t>
      </w:r>
      <w:r>
        <w:rPr>
          <w:color w:val="000000"/>
        </w:rPr>
        <w:t xml:space="preserve"> </w:t>
      </w:r>
      <w:r>
        <w:rPr>
          <w:color w:val="000000"/>
          <w:lang w:val="en-US"/>
        </w:rPr>
        <w:t>Acquis</w:t>
      </w:r>
      <w:r>
        <w:rPr>
          <w:color w:val="000000"/>
        </w:rPr>
        <w:t xml:space="preserve"> с 2007 по 2013 гг.»</w:t>
      </w:r>
      <w:r>
        <w:rPr>
          <w:rStyle w:val="a8"/>
          <w:color w:val="000000"/>
        </w:rPr>
        <w:footnoteReference w:id="7"/>
      </w:r>
      <w:r>
        <w:rPr>
          <w:color w:val="000000"/>
        </w:rPr>
        <w:t xml:space="preserve">. В данном разделе представлены документы Турции по каждой главе </w:t>
      </w:r>
      <w:r>
        <w:rPr>
          <w:color w:val="000000"/>
          <w:lang w:val="en-US"/>
        </w:rPr>
        <w:t>Acquis</w:t>
      </w:r>
      <w:r w:rsidR="007372E0">
        <w:rPr>
          <w:color w:val="000000"/>
        </w:rPr>
        <w:t>, стратегия исполнения и различные успехи или препятствия. Так, автор изучил все предоставленные документы и частично пользовался многими из них при анализе и изучении проблемы. Данные документы носят как информацию</w:t>
      </w:r>
      <w:r w:rsidR="00963733">
        <w:rPr>
          <w:color w:val="000000"/>
        </w:rPr>
        <w:t>,</w:t>
      </w:r>
      <w:r w:rsidR="007372E0">
        <w:rPr>
          <w:color w:val="000000"/>
        </w:rPr>
        <w:t xml:space="preserve"> связанную со стратегией исполнения глав, так и статистическую информацию, </w:t>
      </w:r>
      <w:r w:rsidR="00963733">
        <w:rPr>
          <w:color w:val="000000"/>
        </w:rPr>
        <w:t>которая,</w:t>
      </w:r>
      <w:r w:rsidR="007372E0">
        <w:rPr>
          <w:color w:val="000000"/>
        </w:rPr>
        <w:t xml:space="preserve"> </w:t>
      </w:r>
      <w:r w:rsidR="00963733">
        <w:rPr>
          <w:color w:val="000000"/>
        </w:rPr>
        <w:t>безусловно,</w:t>
      </w:r>
      <w:r w:rsidR="007372E0">
        <w:rPr>
          <w:color w:val="000000"/>
        </w:rPr>
        <w:t xml:space="preserve"> является важной при написании работы.</w:t>
      </w:r>
    </w:p>
    <w:p w:rsidR="0080662D" w:rsidRDefault="007372E0" w:rsidP="0004370A">
      <w:pPr>
        <w:pStyle w:val="a3"/>
        <w:spacing w:before="0" w:beforeAutospacing="0" w:after="0" w:afterAutospacing="0" w:line="360" w:lineRule="auto"/>
        <w:ind w:firstLine="709"/>
        <w:jc w:val="both"/>
        <w:rPr>
          <w:color w:val="000000"/>
        </w:rPr>
      </w:pPr>
      <w:r>
        <w:rPr>
          <w:color w:val="000000"/>
        </w:rPr>
        <w:lastRenderedPageBreak/>
        <w:t>Следующим пунктом, представляем документы о партнерстве Турции от 2001, 2003, 2006, 2008 гг.</w:t>
      </w:r>
      <w:r>
        <w:rPr>
          <w:rStyle w:val="a8"/>
          <w:color w:val="000000"/>
        </w:rPr>
        <w:footnoteReference w:id="8"/>
      </w:r>
      <w:r>
        <w:rPr>
          <w:color w:val="000000"/>
        </w:rPr>
        <w:t xml:space="preserve"> Данные документы предоставляют информацию о евроинтеграции Турции, в частности об успехах в определенны</w:t>
      </w:r>
      <w:r w:rsidR="002C6F70">
        <w:rPr>
          <w:color w:val="000000"/>
        </w:rPr>
        <w:t>х областях, проблемах на внутригосударственном</w:t>
      </w:r>
      <w:r>
        <w:rPr>
          <w:color w:val="000000"/>
        </w:rPr>
        <w:t xml:space="preserve"> и внешнегосударственном уровне, а также обязанностях Турции. </w:t>
      </w:r>
    </w:p>
    <w:p w:rsidR="00AF1C65" w:rsidRDefault="007372E0" w:rsidP="004D066D">
      <w:pPr>
        <w:pStyle w:val="a3"/>
        <w:spacing w:before="0" w:beforeAutospacing="0" w:after="0" w:afterAutospacing="0" w:line="360" w:lineRule="auto"/>
        <w:ind w:firstLine="709"/>
        <w:jc w:val="both"/>
        <w:rPr>
          <w:color w:val="000000"/>
        </w:rPr>
      </w:pPr>
      <w:r>
        <w:rPr>
          <w:color w:val="000000"/>
        </w:rPr>
        <w:t>Также, важными считаются отчеты</w:t>
      </w:r>
      <w:r w:rsidR="004D066D">
        <w:rPr>
          <w:color w:val="000000"/>
        </w:rPr>
        <w:t xml:space="preserve"> о ходе работы</w:t>
      </w:r>
      <w:r>
        <w:rPr>
          <w:color w:val="000000"/>
        </w:rPr>
        <w:t xml:space="preserve"> подготовленные</w:t>
      </w:r>
      <w:r w:rsidR="004D066D">
        <w:rPr>
          <w:color w:val="000000"/>
        </w:rPr>
        <w:t xml:space="preserve"> турецкой стороной, среди которых доклад о ходе работы за 2012 год, доклад о ходе работы подготовленный за 2013 год</w:t>
      </w:r>
      <w:r w:rsidR="004D066D">
        <w:rPr>
          <w:rStyle w:val="a8"/>
          <w:color w:val="000000"/>
        </w:rPr>
        <w:footnoteReference w:id="9"/>
      </w:r>
      <w:r w:rsidR="004D066D">
        <w:rPr>
          <w:color w:val="000000"/>
        </w:rPr>
        <w:t xml:space="preserve">. Данные доклады, </w:t>
      </w:r>
      <w:r w:rsidR="00963733">
        <w:rPr>
          <w:color w:val="000000"/>
        </w:rPr>
        <w:t>бесспорно,</w:t>
      </w:r>
      <w:r w:rsidR="004D066D">
        <w:rPr>
          <w:color w:val="000000"/>
        </w:rPr>
        <w:t xml:space="preserve"> являются важными при написании диссертационной работы, с точки зрения анализа турецкого взгляда на то, как государство справляется с процессом евроинтеграции.</w:t>
      </w:r>
    </w:p>
    <w:p w:rsidR="00AF1C65" w:rsidRDefault="00AF1C65" w:rsidP="00AF1C65">
      <w:pPr>
        <w:pStyle w:val="a3"/>
        <w:numPr>
          <w:ilvl w:val="0"/>
          <w:numId w:val="8"/>
        </w:numPr>
        <w:spacing w:before="0" w:beforeAutospacing="0" w:after="0" w:afterAutospacing="0" w:line="360" w:lineRule="auto"/>
        <w:jc w:val="both"/>
        <w:rPr>
          <w:color w:val="000000"/>
        </w:rPr>
      </w:pPr>
      <w:r>
        <w:rPr>
          <w:color w:val="000000"/>
        </w:rPr>
        <w:t>Документы Европейского Союза</w:t>
      </w:r>
    </w:p>
    <w:p w:rsidR="0004370A" w:rsidRDefault="0004370A" w:rsidP="0004370A">
      <w:pPr>
        <w:pStyle w:val="a3"/>
        <w:spacing w:before="0" w:beforeAutospacing="0" w:after="0" w:afterAutospacing="0" w:line="360" w:lineRule="auto"/>
        <w:ind w:firstLine="709"/>
        <w:jc w:val="both"/>
        <w:rPr>
          <w:color w:val="000000"/>
        </w:rPr>
      </w:pPr>
      <w:r>
        <w:rPr>
          <w:color w:val="000000"/>
        </w:rPr>
        <w:t xml:space="preserve">В данной группе автор предполагает выделить документы с официального сайта </w:t>
      </w:r>
      <w:r w:rsidRPr="00621186">
        <w:t>Министерства иностранных дел Европы</w:t>
      </w:r>
      <w:r w:rsidR="004D066D" w:rsidRPr="00621186">
        <w:rPr>
          <w:rStyle w:val="a8"/>
        </w:rPr>
        <w:footnoteReference w:id="10"/>
      </w:r>
      <w:r w:rsidRPr="00621186">
        <w:t xml:space="preserve"> и других официальных источников</w:t>
      </w:r>
      <w:r>
        <w:rPr>
          <w:color w:val="000000"/>
        </w:rPr>
        <w:t xml:space="preserve">, которые были заключены между ЕС </w:t>
      </w:r>
      <w:r w:rsidRPr="00614F3D">
        <w:rPr>
          <w:color w:val="000000"/>
        </w:rPr>
        <w:t>(ранее Европейским экономическим сообществом)</w:t>
      </w:r>
      <w:r w:rsidR="00634292">
        <w:rPr>
          <w:color w:val="000000"/>
        </w:rPr>
        <w:t xml:space="preserve"> и </w:t>
      </w:r>
      <w:r>
        <w:rPr>
          <w:color w:val="000000"/>
        </w:rPr>
        <w:t>Турцией.</w:t>
      </w:r>
    </w:p>
    <w:p w:rsidR="00AF1C65" w:rsidRDefault="0004370A" w:rsidP="0004370A">
      <w:pPr>
        <w:pStyle w:val="a3"/>
        <w:spacing w:before="0" w:beforeAutospacing="0" w:after="0" w:afterAutospacing="0" w:line="360" w:lineRule="auto"/>
        <w:ind w:firstLine="709"/>
        <w:jc w:val="both"/>
        <w:rPr>
          <w:color w:val="000000"/>
        </w:rPr>
      </w:pPr>
      <w:r>
        <w:rPr>
          <w:color w:val="000000"/>
        </w:rPr>
        <w:t xml:space="preserve">В </w:t>
      </w:r>
      <w:r w:rsidR="004D066D">
        <w:rPr>
          <w:color w:val="000000"/>
        </w:rPr>
        <w:t>настоящей работе использовались:</w:t>
      </w:r>
    </w:p>
    <w:p w:rsidR="003C0BAF" w:rsidRDefault="004D066D" w:rsidP="003C0BAF">
      <w:pPr>
        <w:pStyle w:val="a3"/>
        <w:spacing w:before="0" w:beforeAutospacing="0" w:after="0" w:afterAutospacing="0" w:line="360" w:lineRule="auto"/>
        <w:ind w:firstLine="709"/>
        <w:jc w:val="both"/>
        <w:rPr>
          <w:color w:val="000000"/>
        </w:rPr>
      </w:pPr>
      <w:r>
        <w:rPr>
          <w:color w:val="000000"/>
        </w:rPr>
        <w:t xml:space="preserve">Ежегодные отчеты Европейской комиссии по </w:t>
      </w:r>
      <w:r w:rsidRPr="00320BBD">
        <w:rPr>
          <w:color w:val="000000"/>
        </w:rPr>
        <w:t xml:space="preserve">Турции с 1998 по 2019 год, среди которых конкретно были использованы отчеты </w:t>
      </w:r>
      <w:r w:rsidR="00986BEF">
        <w:rPr>
          <w:color w:val="000000"/>
        </w:rPr>
        <w:t>1998 года</w:t>
      </w:r>
      <w:r w:rsidRPr="00320BBD">
        <w:rPr>
          <w:color w:val="000000"/>
        </w:rPr>
        <w:t>,</w:t>
      </w:r>
      <w:r w:rsidR="00986BEF">
        <w:rPr>
          <w:color w:val="000000"/>
        </w:rPr>
        <w:t xml:space="preserve"> 2004, 2006, </w:t>
      </w:r>
      <w:r w:rsidR="00621186" w:rsidRPr="00320BBD">
        <w:rPr>
          <w:color w:val="000000"/>
        </w:rPr>
        <w:t>2012, 2015,</w:t>
      </w:r>
      <w:r w:rsidR="00320BBD" w:rsidRPr="00320BBD">
        <w:rPr>
          <w:color w:val="000000"/>
        </w:rPr>
        <w:t xml:space="preserve"> 2016,</w:t>
      </w:r>
      <w:r w:rsidR="00621186" w:rsidRPr="00320BBD">
        <w:rPr>
          <w:color w:val="000000"/>
        </w:rPr>
        <w:t xml:space="preserve"> 2018, 2019</w:t>
      </w:r>
      <w:r w:rsidRPr="00320BBD">
        <w:rPr>
          <w:color w:val="000000"/>
        </w:rPr>
        <w:t xml:space="preserve"> года</w:t>
      </w:r>
      <w:r w:rsidRPr="00320BBD">
        <w:rPr>
          <w:rStyle w:val="a8"/>
          <w:color w:val="000000"/>
        </w:rPr>
        <w:footnoteReference w:id="11"/>
      </w:r>
      <w:r w:rsidRPr="00320BBD">
        <w:rPr>
          <w:color w:val="000000"/>
        </w:rPr>
        <w:t>.</w:t>
      </w:r>
      <w:r w:rsidR="003C0BAF" w:rsidRPr="00320BBD">
        <w:rPr>
          <w:color w:val="000000"/>
        </w:rPr>
        <w:t xml:space="preserve"> Данные отчеты раскрывают успехи и неудачи турецкой евроинтеграции.</w:t>
      </w:r>
      <w:r w:rsidR="003C0BAF">
        <w:rPr>
          <w:color w:val="000000"/>
        </w:rPr>
        <w:t xml:space="preserve"> Документы были использованы с целью анализа успехов турецкой евроинтеграции и </w:t>
      </w:r>
      <w:r w:rsidR="003C0BAF">
        <w:rPr>
          <w:color w:val="000000"/>
        </w:rPr>
        <w:lastRenderedPageBreak/>
        <w:t xml:space="preserve">выявления проблемных зон, с точки зрения Европейского Союза. Также, отчеты были полезны при описании таких проблем, как Кипрская, курдская, миграционный кризис. Кроме того, автор данного исследования пользовался информацией из подготовленных </w:t>
      </w:r>
      <w:r w:rsidR="003C0BAF" w:rsidRPr="00A91150">
        <w:rPr>
          <w:color w:val="000000"/>
        </w:rPr>
        <w:t>резолюций Европейского Парламента</w:t>
      </w:r>
      <w:r w:rsidR="00A91150">
        <w:rPr>
          <w:color w:val="000000"/>
        </w:rPr>
        <w:t>,</w:t>
      </w:r>
      <w:r w:rsidR="003C0BAF" w:rsidRPr="00A91150">
        <w:rPr>
          <w:color w:val="000000"/>
        </w:rPr>
        <w:t xml:space="preserve"> </w:t>
      </w:r>
      <w:r w:rsidR="00A91150">
        <w:rPr>
          <w:color w:val="000000"/>
        </w:rPr>
        <w:t xml:space="preserve">например, </w:t>
      </w:r>
      <w:r w:rsidR="00A91150" w:rsidRPr="00350AA7">
        <w:t xml:space="preserve">Резолюция Европейского парламента «О политическом решении Армянского Вопроса» от 18 июня 1987 </w:t>
      </w:r>
      <w:r w:rsidR="00A91150">
        <w:t>г.</w:t>
      </w:r>
      <w:r w:rsidR="00A91150">
        <w:rPr>
          <w:rStyle w:val="a8"/>
        </w:rPr>
        <w:footnoteReference w:id="12"/>
      </w:r>
      <w:r w:rsidR="00A91150">
        <w:t>.</w:t>
      </w:r>
    </w:p>
    <w:p w:rsidR="00EF4255" w:rsidRDefault="003C0BAF" w:rsidP="00EF4255">
      <w:pPr>
        <w:pStyle w:val="a3"/>
        <w:spacing w:before="0" w:beforeAutospacing="0" w:after="0" w:afterAutospacing="0" w:line="360" w:lineRule="auto"/>
        <w:ind w:firstLine="709"/>
        <w:jc w:val="both"/>
        <w:rPr>
          <w:color w:val="000000"/>
        </w:rPr>
      </w:pPr>
      <w:r>
        <w:rPr>
          <w:color w:val="000000"/>
        </w:rPr>
        <w:t>Далее, можно отметить Европейскую стратегию для Турции 1998 г</w:t>
      </w:r>
      <w:r w:rsidR="00461A1A">
        <w:rPr>
          <w:rStyle w:val="a8"/>
          <w:color w:val="000000"/>
        </w:rPr>
        <w:footnoteReference w:id="13"/>
      </w:r>
      <w:r w:rsidR="00634292">
        <w:rPr>
          <w:color w:val="000000"/>
        </w:rPr>
        <w:t>., которая</w:t>
      </w:r>
      <w:r w:rsidR="00461A1A">
        <w:rPr>
          <w:color w:val="000000"/>
        </w:rPr>
        <w:t xml:space="preserve"> </w:t>
      </w:r>
      <w:r w:rsidR="00461A1A" w:rsidRPr="00461A1A">
        <w:rPr>
          <w:color w:val="000000"/>
        </w:rPr>
        <w:t>предусматривала внедрение правовых стандартов Евросоюза и распространение условий ETC на секторы услуг и сельского хозяйства</w:t>
      </w:r>
      <w:r w:rsidR="00461A1A">
        <w:rPr>
          <w:color w:val="000000"/>
        </w:rPr>
        <w:t xml:space="preserve">. </w:t>
      </w:r>
    </w:p>
    <w:p w:rsidR="00AF1C65" w:rsidRDefault="00253EE2" w:rsidP="00461A1A">
      <w:pPr>
        <w:pStyle w:val="a3"/>
        <w:spacing w:before="0" w:beforeAutospacing="0" w:after="0" w:afterAutospacing="0" w:line="360" w:lineRule="auto"/>
        <w:ind w:firstLine="709"/>
        <w:jc w:val="both"/>
        <w:rPr>
          <w:color w:val="000000"/>
        </w:rPr>
      </w:pPr>
      <w:r>
        <w:t>Также</w:t>
      </w:r>
      <w:r w:rsidRPr="00671FA2">
        <w:t xml:space="preserve"> </w:t>
      </w:r>
      <w:r>
        <w:t>были</w:t>
      </w:r>
      <w:r w:rsidRPr="00671FA2">
        <w:t xml:space="preserve"> </w:t>
      </w:r>
      <w:r>
        <w:t>использованы</w:t>
      </w:r>
      <w:r w:rsidRPr="00671FA2">
        <w:t xml:space="preserve"> «</w:t>
      </w:r>
      <w:r>
        <w:t>заключения</w:t>
      </w:r>
      <w:r w:rsidRPr="00671FA2">
        <w:t xml:space="preserve"> </w:t>
      </w:r>
      <w:r>
        <w:t>и</w:t>
      </w:r>
      <w:r w:rsidRPr="00671FA2">
        <w:t xml:space="preserve"> </w:t>
      </w:r>
      <w:r>
        <w:t>решения</w:t>
      </w:r>
      <w:r w:rsidRPr="00671FA2">
        <w:t xml:space="preserve"> </w:t>
      </w:r>
      <w:r>
        <w:t>Европейского</w:t>
      </w:r>
      <w:r w:rsidRPr="00671FA2">
        <w:t xml:space="preserve"> </w:t>
      </w:r>
      <w:r>
        <w:t>Совета</w:t>
      </w:r>
      <w:r w:rsidRPr="00671FA2">
        <w:t xml:space="preserve"> </w:t>
      </w:r>
      <w:r>
        <w:t>и</w:t>
      </w:r>
      <w:r w:rsidRPr="00671FA2">
        <w:t xml:space="preserve"> </w:t>
      </w:r>
      <w:r>
        <w:t>Совета</w:t>
      </w:r>
      <w:r w:rsidRPr="00671FA2">
        <w:t xml:space="preserve"> </w:t>
      </w:r>
      <w:r>
        <w:t>по</w:t>
      </w:r>
      <w:r w:rsidRPr="00671FA2">
        <w:t xml:space="preserve"> </w:t>
      </w:r>
      <w:r>
        <w:t>ассоциации</w:t>
      </w:r>
      <w:r w:rsidRPr="00671FA2">
        <w:t xml:space="preserve">», </w:t>
      </w:r>
      <w:r>
        <w:t>среди</w:t>
      </w:r>
      <w:r w:rsidRPr="00671FA2">
        <w:t xml:space="preserve"> </w:t>
      </w:r>
      <w:r>
        <w:t>которых</w:t>
      </w:r>
      <w:r w:rsidR="00671FA2" w:rsidRPr="00671FA2">
        <w:t xml:space="preserve"> «</w:t>
      </w:r>
      <w:r w:rsidR="00671FA2">
        <w:rPr>
          <w:lang w:val="en-US"/>
        </w:rPr>
        <w:t>Council</w:t>
      </w:r>
      <w:r w:rsidR="00671FA2" w:rsidRPr="00671FA2">
        <w:t xml:space="preserve"> </w:t>
      </w:r>
      <w:r w:rsidR="00671FA2">
        <w:rPr>
          <w:lang w:val="en-US"/>
        </w:rPr>
        <w:t>conclusion</w:t>
      </w:r>
      <w:r w:rsidR="00671FA2" w:rsidRPr="00671FA2">
        <w:t xml:space="preserve"> </w:t>
      </w:r>
      <w:r w:rsidR="00671FA2">
        <w:rPr>
          <w:lang w:val="en-US"/>
        </w:rPr>
        <w:t>on</w:t>
      </w:r>
      <w:r w:rsidR="00671FA2" w:rsidRPr="00671FA2">
        <w:t xml:space="preserve"> </w:t>
      </w:r>
      <w:r w:rsidR="00671FA2">
        <w:rPr>
          <w:lang w:val="en-US"/>
        </w:rPr>
        <w:t>enlargement</w:t>
      </w:r>
      <w:r w:rsidR="00671FA2" w:rsidRPr="00671FA2">
        <w:t xml:space="preserve"> </w:t>
      </w:r>
      <w:r w:rsidR="00671FA2">
        <w:rPr>
          <w:lang w:val="en-US"/>
        </w:rPr>
        <w:t>and</w:t>
      </w:r>
      <w:r w:rsidR="00671FA2" w:rsidRPr="00671FA2">
        <w:t xml:space="preserve"> </w:t>
      </w:r>
      <w:r w:rsidR="00671FA2">
        <w:rPr>
          <w:lang w:val="en-US"/>
        </w:rPr>
        <w:t>stabilization</w:t>
      </w:r>
      <w:r w:rsidR="00671FA2" w:rsidRPr="00671FA2">
        <w:t xml:space="preserve"> </w:t>
      </w:r>
      <w:r w:rsidR="00671FA2">
        <w:rPr>
          <w:lang w:val="en-US"/>
        </w:rPr>
        <w:t>and</w:t>
      </w:r>
      <w:r w:rsidR="00671FA2" w:rsidRPr="00671FA2">
        <w:t xml:space="preserve"> </w:t>
      </w:r>
      <w:r w:rsidR="00671FA2">
        <w:rPr>
          <w:lang w:val="en-US"/>
        </w:rPr>
        <w:t>association</w:t>
      </w:r>
      <w:r w:rsidR="00671FA2" w:rsidRPr="00671FA2">
        <w:t xml:space="preserve"> </w:t>
      </w:r>
      <w:r w:rsidR="00671FA2">
        <w:rPr>
          <w:lang w:val="en-US"/>
        </w:rPr>
        <w:t>process</w:t>
      </w:r>
      <w:r w:rsidR="00671FA2" w:rsidRPr="00671FA2">
        <w:t>»</w:t>
      </w:r>
      <w:r w:rsidR="00671FA2">
        <w:t xml:space="preserve">, </w:t>
      </w:r>
      <w:r w:rsidR="00F33E98">
        <w:t>«</w:t>
      </w:r>
      <w:r w:rsidR="00825EC9" w:rsidRPr="00825EC9">
        <w:t>Соглашение о создании ассоциации между Европейским экономическим сообществом и Турцией</w:t>
      </w:r>
      <w:r w:rsidR="00F33E98">
        <w:t>»</w:t>
      </w:r>
      <w:r w:rsidR="00461A1A">
        <w:rPr>
          <w:rStyle w:val="a8"/>
          <w:color w:val="000000"/>
        </w:rPr>
        <w:footnoteReference w:id="14"/>
      </w:r>
      <w:r w:rsidR="00EF4255" w:rsidRPr="00671FA2">
        <w:rPr>
          <w:color w:val="000000"/>
        </w:rPr>
        <w:t>.</w:t>
      </w:r>
      <w:r w:rsidR="00383F85" w:rsidRPr="00671FA2">
        <w:rPr>
          <w:color w:val="000000"/>
        </w:rPr>
        <w:t xml:space="preserve"> </w:t>
      </w:r>
      <w:r w:rsidR="002C5EE6">
        <w:t xml:space="preserve">Данные документы были проанализированы автором с целью выявления </w:t>
      </w:r>
      <w:r w:rsidR="00634292">
        <w:t>определенных</w:t>
      </w:r>
      <w:r w:rsidR="002C5EE6">
        <w:t xml:space="preserve"> решений Европейско</w:t>
      </w:r>
      <w:r w:rsidR="008B0738">
        <w:t>го Совета по проблемам</w:t>
      </w:r>
      <w:r w:rsidR="002C5EE6">
        <w:t xml:space="preserve">, которые остро стоят на повестке дня. Документы описывают заключения и </w:t>
      </w:r>
      <w:r w:rsidR="00395FB4">
        <w:t>решения,</w:t>
      </w:r>
      <w:r w:rsidR="002C5EE6">
        <w:t xml:space="preserve"> принимаемые Европейским Советом по вопросам ассоциации.</w:t>
      </w:r>
    </w:p>
    <w:p w:rsidR="00AF1C65" w:rsidRPr="00DE4A60" w:rsidRDefault="00AF1C65" w:rsidP="00AF1C65">
      <w:pPr>
        <w:pStyle w:val="a3"/>
        <w:numPr>
          <w:ilvl w:val="0"/>
          <w:numId w:val="8"/>
        </w:numPr>
        <w:spacing w:before="0" w:beforeAutospacing="0" w:after="0" w:afterAutospacing="0" w:line="360" w:lineRule="auto"/>
        <w:jc w:val="both"/>
        <w:rPr>
          <w:color w:val="000000"/>
        </w:rPr>
      </w:pPr>
      <w:r>
        <w:rPr>
          <w:color w:val="000000"/>
        </w:rPr>
        <w:t>Прочие документы</w:t>
      </w:r>
    </w:p>
    <w:p w:rsidR="00AF1C65" w:rsidRDefault="00AF1C65" w:rsidP="00AF1C65">
      <w:pPr>
        <w:pStyle w:val="a3"/>
        <w:spacing w:before="0" w:beforeAutospacing="0" w:after="0" w:afterAutospacing="0" w:line="360" w:lineRule="auto"/>
        <w:ind w:firstLine="709"/>
        <w:jc w:val="both"/>
        <w:rPr>
          <w:color w:val="000000"/>
        </w:rPr>
      </w:pPr>
      <w:r>
        <w:rPr>
          <w:color w:val="000000"/>
        </w:rPr>
        <w:t>Данная группа документов предполагает такие источники</w:t>
      </w:r>
      <w:r w:rsidR="00461A1A">
        <w:rPr>
          <w:color w:val="000000"/>
        </w:rPr>
        <w:t>, как</w:t>
      </w:r>
      <w:r>
        <w:rPr>
          <w:color w:val="000000"/>
        </w:rPr>
        <w:t xml:space="preserve"> статистическую информацию, документы</w:t>
      </w:r>
      <w:r w:rsidR="00963733">
        <w:rPr>
          <w:color w:val="000000"/>
        </w:rPr>
        <w:t>,</w:t>
      </w:r>
      <w:r>
        <w:rPr>
          <w:color w:val="000000"/>
        </w:rPr>
        <w:t xml:space="preserve"> предоставляющие сведения о торговых взаимоотношениях между </w:t>
      </w:r>
      <w:r w:rsidR="002C5EE6">
        <w:rPr>
          <w:color w:val="000000"/>
        </w:rPr>
        <w:t xml:space="preserve">ЕС и Турцией, </w:t>
      </w:r>
      <w:r w:rsidR="002C5EE6">
        <w:t>сведения касающиеся отчетов межправительственных и неправительственных организаций и т.д.</w:t>
      </w:r>
      <w:r w:rsidR="00461A1A">
        <w:rPr>
          <w:color w:val="000000"/>
        </w:rPr>
        <w:t xml:space="preserve"> </w:t>
      </w:r>
    </w:p>
    <w:p w:rsidR="0004370A" w:rsidRDefault="0004370A" w:rsidP="00AF1C65">
      <w:pPr>
        <w:pStyle w:val="a3"/>
        <w:spacing w:before="0" w:beforeAutospacing="0" w:after="0" w:afterAutospacing="0" w:line="360" w:lineRule="auto"/>
        <w:ind w:firstLine="709"/>
        <w:jc w:val="both"/>
        <w:rPr>
          <w:color w:val="000000"/>
        </w:rPr>
      </w:pPr>
      <w:r>
        <w:rPr>
          <w:color w:val="000000"/>
        </w:rPr>
        <w:t>В настоящей работе использовались</w:t>
      </w:r>
      <w:r w:rsidR="003C0BAF">
        <w:rPr>
          <w:color w:val="000000"/>
        </w:rPr>
        <w:t>:</w:t>
      </w:r>
    </w:p>
    <w:p w:rsidR="002C5EE6" w:rsidRDefault="002C5EE6" w:rsidP="00AF1C65">
      <w:pPr>
        <w:pStyle w:val="a3"/>
        <w:spacing w:before="0" w:beforeAutospacing="0" w:after="0" w:afterAutospacing="0" w:line="360" w:lineRule="auto"/>
        <w:ind w:firstLine="709"/>
        <w:jc w:val="both"/>
        <w:rPr>
          <w:color w:val="000000"/>
        </w:rPr>
      </w:pPr>
      <w:r>
        <w:t>Документы о саммитах Турции и ЕС, например, саммит Хельсинк</w:t>
      </w:r>
      <w:r w:rsidR="00383F85">
        <w:t>и</w:t>
      </w:r>
      <w:r>
        <w:rPr>
          <w:rStyle w:val="a8"/>
        </w:rPr>
        <w:footnoteReference w:id="15"/>
      </w:r>
      <w:r>
        <w:t xml:space="preserve">. Данные документы описывают заключения по саммитам, в частности, </w:t>
      </w:r>
      <w:r w:rsidR="00395FB4">
        <w:t>то,</w:t>
      </w:r>
      <w:r>
        <w:t xml:space="preserve"> к какому решению смогли прийти стороны, о чем договориться. Данные документы являлись важными с точки зрения, анализа повестки саммита и то каких результатов удалось добиться после проведения саммита. Среди прочих документов были использованы, такие документы, как данные ЦРУ о населении Турции, а также данные МВФ, которые содержат </w:t>
      </w:r>
      <w:r w:rsidR="00634292">
        <w:t>различные</w:t>
      </w:r>
      <w:r>
        <w:t xml:space="preserve"> </w:t>
      </w:r>
      <w:r>
        <w:lastRenderedPageBreak/>
        <w:t>экономические данные относительно финансовой ситуации в Турции и/или в ЕС</w:t>
      </w:r>
      <w:r>
        <w:rPr>
          <w:rStyle w:val="a8"/>
        </w:rPr>
        <w:footnoteReference w:id="16"/>
      </w:r>
      <w:r>
        <w:t>. Кроме того, был использован отчет Международной Амнистии, содержащий данные по репрессиям на площади Таксим в Турции, также были использованы различные документы и официальные новости Организации Объединенных Наций, касающиеся турецких проблем, миграционного кризиса и т.д.</w:t>
      </w:r>
      <w:r>
        <w:rPr>
          <w:rStyle w:val="a8"/>
        </w:rPr>
        <w:footnoteReference w:id="17"/>
      </w:r>
      <w:r>
        <w:t>.</w:t>
      </w:r>
    </w:p>
    <w:p w:rsidR="00B838C3" w:rsidRDefault="00DC338E" w:rsidP="001C13B0">
      <w:pPr>
        <w:pStyle w:val="a3"/>
        <w:spacing w:before="0" w:beforeAutospacing="0" w:after="0" w:afterAutospacing="0" w:line="360" w:lineRule="auto"/>
        <w:ind w:firstLine="709"/>
        <w:jc w:val="both"/>
        <w:rPr>
          <w:color w:val="000000"/>
        </w:rPr>
      </w:pPr>
      <w:r w:rsidRPr="00614F3D">
        <w:rPr>
          <w:b/>
          <w:color w:val="000000"/>
        </w:rPr>
        <w:t>Разработанность в научной литературе.</w:t>
      </w:r>
      <w:r w:rsidR="00F50741" w:rsidRPr="00614F3D">
        <w:rPr>
          <w:b/>
          <w:color w:val="000000"/>
        </w:rPr>
        <w:t xml:space="preserve"> </w:t>
      </w:r>
      <w:r w:rsidR="00B838C3" w:rsidRPr="00614F3D">
        <w:rPr>
          <w:color w:val="000000"/>
        </w:rPr>
        <w:t>Теме турецкой евроинтеграции посвящено достаточное количество научной л</w:t>
      </w:r>
      <w:r w:rsidR="00F8663F" w:rsidRPr="00614F3D">
        <w:rPr>
          <w:color w:val="000000"/>
        </w:rPr>
        <w:t>итературы. При написании магисте</w:t>
      </w:r>
      <w:r w:rsidR="00B838C3" w:rsidRPr="00614F3D">
        <w:rPr>
          <w:color w:val="000000"/>
        </w:rPr>
        <w:t xml:space="preserve">рской работы использовались исследования как отечественных, так и зарубежных авторов, которые занимались вопросами анализа турецкой евроинтеграции, анализом европейско – турецких отношений, вопросами экономического, политического, социального и других </w:t>
      </w:r>
      <w:r w:rsidR="000153D7" w:rsidRPr="00614F3D">
        <w:rPr>
          <w:color w:val="000000"/>
        </w:rPr>
        <w:t>соответствий в страна</w:t>
      </w:r>
      <w:r w:rsidR="00B838C3" w:rsidRPr="00614F3D">
        <w:rPr>
          <w:color w:val="000000"/>
        </w:rPr>
        <w:t xml:space="preserve">х Европы и Турции. </w:t>
      </w:r>
    </w:p>
    <w:p w:rsidR="002C5EE6" w:rsidRPr="00614F3D" w:rsidRDefault="002C5EE6" w:rsidP="001C13B0">
      <w:pPr>
        <w:pStyle w:val="a3"/>
        <w:spacing w:before="0" w:beforeAutospacing="0" w:after="0" w:afterAutospacing="0" w:line="360" w:lineRule="auto"/>
        <w:ind w:firstLine="709"/>
        <w:jc w:val="both"/>
        <w:rPr>
          <w:color w:val="000000"/>
        </w:rPr>
      </w:pPr>
      <w:r>
        <w:t>Экономический взгляд на проблему Турецкой евроинтеграции, освещает в своей монографии, отечественный автор - Кунаков В. В. «Турция и ЕС: проблемы экономической интеграции»</w:t>
      </w:r>
      <w:r>
        <w:rPr>
          <w:rStyle w:val="a8"/>
        </w:rPr>
        <w:footnoteReference w:id="18"/>
      </w:r>
      <w:r>
        <w:t>. В книге данного автора подробно описано развитие отношений между Турцией и западноевропейскими странами как в рамках их интеграционной группировки (ЕЭС – Европейские Сообщества – Евросоюз), так и на двусторонней основе, а также дается оценка сотрудничества на данном современном этапе. Данная работа помогает автору исследования проанализировать «глубину» евроинтеграции Турции в исторической перспективе (в книге описан 1999 год) и сравнить ее с современным этапом. Так автор монографии приходит к выводу о том, что Турция еще не готова к становлению частью европейского общества. После сравнения данных книги, автор диссертации приходит к идентичным выводам. А значит, после одиннадцати лет евроин</w:t>
      </w:r>
      <w:r w:rsidR="00395FB4">
        <w:t>те</w:t>
      </w:r>
      <w:r>
        <w:t>грации Турции общие тенденции не изменились.</w:t>
      </w:r>
    </w:p>
    <w:p w:rsidR="00047E7A" w:rsidRDefault="00F15DD7" w:rsidP="00047E7A">
      <w:pPr>
        <w:pStyle w:val="a3"/>
        <w:spacing w:before="0" w:beforeAutospacing="0" w:after="0" w:afterAutospacing="0" w:line="360" w:lineRule="auto"/>
        <w:ind w:firstLine="709"/>
        <w:jc w:val="both"/>
      </w:pPr>
      <w:r w:rsidRPr="00614F3D">
        <w:rPr>
          <w:color w:val="000000"/>
        </w:rPr>
        <w:t>Особый вклад в исследование данной темы внесла работа</w:t>
      </w:r>
      <w:r w:rsidR="00B838C3" w:rsidRPr="00614F3D">
        <w:rPr>
          <w:color w:val="000000"/>
        </w:rPr>
        <w:t xml:space="preserve"> отечественного автора</w:t>
      </w:r>
      <w:r w:rsidRPr="00614F3D">
        <w:rPr>
          <w:color w:val="000000"/>
        </w:rPr>
        <w:t xml:space="preserve"> Кудряшовой </w:t>
      </w:r>
      <w:r w:rsidR="007E1101" w:rsidRPr="00614F3D">
        <w:rPr>
          <w:color w:val="000000"/>
        </w:rPr>
        <w:t>Ю.</w:t>
      </w:r>
      <w:r w:rsidR="007E1101">
        <w:rPr>
          <w:color w:val="000000"/>
        </w:rPr>
        <w:t xml:space="preserve"> </w:t>
      </w:r>
      <w:r w:rsidR="007E1101" w:rsidRPr="00614F3D">
        <w:rPr>
          <w:color w:val="000000"/>
        </w:rPr>
        <w:t xml:space="preserve">С. </w:t>
      </w:r>
      <w:r w:rsidRPr="00614F3D">
        <w:rPr>
          <w:color w:val="000000"/>
        </w:rPr>
        <w:t>«</w:t>
      </w:r>
      <w:r w:rsidR="00B838C3" w:rsidRPr="00614F3D">
        <w:rPr>
          <w:color w:val="000000"/>
        </w:rPr>
        <w:t>Турция и Европейский союз: проблемы и тенденции евроинтеграции</w:t>
      </w:r>
      <w:r w:rsidRPr="00614F3D">
        <w:rPr>
          <w:color w:val="000000"/>
        </w:rPr>
        <w:t>»</w:t>
      </w:r>
      <w:r w:rsidR="007E1101">
        <w:rPr>
          <w:rStyle w:val="a8"/>
          <w:color w:val="000000"/>
        </w:rPr>
        <w:footnoteReference w:id="19"/>
      </w:r>
      <w:r w:rsidR="00243748">
        <w:rPr>
          <w:color w:val="000000"/>
        </w:rPr>
        <w:t xml:space="preserve">. </w:t>
      </w:r>
      <w:r w:rsidR="00B53473">
        <w:rPr>
          <w:color w:val="000000"/>
        </w:rPr>
        <w:t xml:space="preserve"> Кудряшова</w:t>
      </w:r>
      <w:r w:rsidR="00047E7A">
        <w:rPr>
          <w:color w:val="000000"/>
        </w:rPr>
        <w:t xml:space="preserve"> </w:t>
      </w:r>
      <w:r w:rsidR="007E1101">
        <w:rPr>
          <w:color w:val="000000"/>
        </w:rPr>
        <w:t xml:space="preserve">Ю. С. </w:t>
      </w:r>
      <w:r w:rsidR="00047E7A">
        <w:rPr>
          <w:color w:val="000000"/>
        </w:rPr>
        <w:t>является доцентом кафедры экономической теории университета МГИМО, а также старшим сотрудником центра евро-атлантической безопасности и института международных исследований.</w:t>
      </w:r>
      <w:r w:rsidR="00B53473">
        <w:rPr>
          <w:color w:val="000000"/>
        </w:rPr>
        <w:t xml:space="preserve"> </w:t>
      </w:r>
      <w:r w:rsidR="00047E7A">
        <w:rPr>
          <w:color w:val="000000"/>
        </w:rPr>
        <w:t>М</w:t>
      </w:r>
      <w:r w:rsidR="00243748">
        <w:rPr>
          <w:color w:val="000000"/>
        </w:rPr>
        <w:t>онография</w:t>
      </w:r>
      <w:r w:rsidR="00047E7A">
        <w:rPr>
          <w:color w:val="000000"/>
        </w:rPr>
        <w:t xml:space="preserve"> Кудряшовой</w:t>
      </w:r>
      <w:r w:rsidR="00243748">
        <w:rPr>
          <w:color w:val="000000"/>
        </w:rPr>
        <w:t xml:space="preserve"> </w:t>
      </w:r>
      <w:r w:rsidR="007E1101">
        <w:rPr>
          <w:color w:val="000000"/>
        </w:rPr>
        <w:t xml:space="preserve">Ю. С. </w:t>
      </w:r>
      <w:r w:rsidR="00243748">
        <w:rPr>
          <w:color w:val="000000"/>
        </w:rPr>
        <w:t xml:space="preserve">посвящена европейскому направлению внешней политики Турции. </w:t>
      </w:r>
      <w:r w:rsidR="00B53473">
        <w:rPr>
          <w:color w:val="000000"/>
        </w:rPr>
        <w:t xml:space="preserve">Если говорить </w:t>
      </w:r>
      <w:r w:rsidR="00B53473">
        <w:rPr>
          <w:color w:val="000000"/>
        </w:rPr>
        <w:lastRenderedPageBreak/>
        <w:t xml:space="preserve">конкретнее, данная работа описывает </w:t>
      </w:r>
      <w:r w:rsidR="00B53473">
        <w:t xml:space="preserve">весь комплекс политических, экономических, идеологических, религиозных и культурологических проблем, которые на протяжении всего периода интеграционной политики Анкары влияли на содержание и динамику развития процесса интеграции. </w:t>
      </w:r>
      <w:r w:rsidR="00047E7A">
        <w:t xml:space="preserve">Монография, </w:t>
      </w:r>
      <w:r w:rsidR="00B53473" w:rsidRPr="00B53473">
        <w:t>по сути, представляет собой энциклопедию европейского направления во внешней политике Турции</w:t>
      </w:r>
      <w:r w:rsidR="00047E7A">
        <w:t>.</w:t>
      </w:r>
      <w:r w:rsidR="00B53473">
        <w:t xml:space="preserve"> Данная работа важна для исследователя, с точки зрения изучения основных сфер сотрудничества двух стран, а также с </w:t>
      </w:r>
      <w:r w:rsidR="00047E7A">
        <w:t xml:space="preserve">точки зрения </w:t>
      </w:r>
      <w:r w:rsidR="00047E7A" w:rsidRPr="001A3C98">
        <w:t>полноценного анализа двусторонних отношений.</w:t>
      </w:r>
    </w:p>
    <w:p w:rsidR="00E06F4D" w:rsidRDefault="00E06F4D" w:rsidP="00047E7A">
      <w:pPr>
        <w:pStyle w:val="a3"/>
        <w:spacing w:before="0" w:beforeAutospacing="0" w:after="0" w:afterAutospacing="0" w:line="360" w:lineRule="auto"/>
        <w:ind w:firstLine="709"/>
        <w:jc w:val="both"/>
      </w:pPr>
      <w:r>
        <w:t>Следующим немаловажным исследованием, которым автор данной диссертации пользовался при написании, является работа Шлыкова Вячеслава Ивановича «Турция на пути в Евросоюз: надежды и разочарования Анкары»</w:t>
      </w:r>
      <w:r>
        <w:rPr>
          <w:rStyle w:val="a8"/>
        </w:rPr>
        <w:footnoteReference w:id="20"/>
      </w:r>
      <w:r>
        <w:t>, который является кандидатом исторических наук, доцентом кафедры истории Ближнего и Среднего Востока Института стран Азии и Африки (ИСАА) при МГУ им. М.В.Ломоносова. Данная работа охватывает, как исторические проблемы турецкой евроинтеграции, так и отвечает на некоторые современные вопросы, к</w:t>
      </w:r>
      <w:r w:rsidR="00930D16">
        <w:t xml:space="preserve">асательно </w:t>
      </w:r>
      <w:r>
        <w:t>возможности интеграции Турции в Европейский Союз. Вячеслав Иванович помимо стандартных требований ЕС раскрывает и цивилизационные вопросы, связанные с принадлежностью Турции к миру ислама, а также в целом затрагивает тему правомерности присоединения Турции к «касту» европейских народов. Кроме того, поднимаются такие «застарелые» вопросы как кипрская и курдская проблемы. Данная монография была полезна автору диссертации в изучении вопросов препятствий Турции на пути в Евросоюз, в том числе, подробно была проанализирована кипрская проблема.</w:t>
      </w:r>
    </w:p>
    <w:p w:rsidR="00F9367D" w:rsidRDefault="00F9367D" w:rsidP="00047E7A">
      <w:pPr>
        <w:pStyle w:val="a3"/>
        <w:spacing w:before="0" w:beforeAutospacing="0" w:after="0" w:afterAutospacing="0" w:line="360" w:lineRule="auto"/>
        <w:ind w:firstLine="709"/>
        <w:jc w:val="both"/>
      </w:pPr>
      <w:r>
        <w:t>Другим отечественным автором, внесшим вклад в изучение темы, является Ходнева М. С. и ее статья «Проблема соответствия Турции политическим критериям вступления в Союз»</w:t>
      </w:r>
      <w:r>
        <w:rPr>
          <w:rStyle w:val="a8"/>
        </w:rPr>
        <w:footnoteReference w:id="21"/>
      </w:r>
      <w:r>
        <w:t xml:space="preserve">. Данная статья является современным исследованием, написанная в 2019 году, отражает реалии современной ситуации. В статье кроме описания событий серьезно тормозящих турецкую евроинтеграцию, также описаны политические действия президента страны и политической элиты. Автор данного исследования </w:t>
      </w:r>
      <w:r w:rsidR="005D32A9">
        <w:t>раскрывает</w:t>
      </w:r>
      <w:r>
        <w:t xml:space="preserve"> по большей мере проблему </w:t>
      </w:r>
      <w:r w:rsidR="00917906">
        <w:t>несоответствия</w:t>
      </w:r>
      <w:r>
        <w:t xml:space="preserve"> политическим критериям Европейского Союза. Данная </w:t>
      </w:r>
      <w:r w:rsidR="00E95E3E">
        <w:t>работа,</w:t>
      </w:r>
      <w:r>
        <w:t xml:space="preserve"> </w:t>
      </w:r>
      <w:r w:rsidR="00E95E3E">
        <w:t>безусловно,</w:t>
      </w:r>
      <w:r>
        <w:t xml:space="preserve"> несет пользу для автора данной магистерской диссертации с точки зрения новизны работы. Автору диссертации удалось проанализировать данную </w:t>
      </w:r>
      <w:r>
        <w:lastRenderedPageBreak/>
        <w:t>статью и выявить то, какие изменения во внешнеполитических отношениях произошли между сторонами, а какие проблемные стороны удалось урегулировать.</w:t>
      </w:r>
    </w:p>
    <w:p w:rsidR="00F9367D" w:rsidRDefault="00F9367D" w:rsidP="00047E7A">
      <w:pPr>
        <w:pStyle w:val="a3"/>
        <w:spacing w:before="0" w:beforeAutospacing="0" w:after="0" w:afterAutospacing="0" w:line="360" w:lineRule="auto"/>
        <w:ind w:firstLine="709"/>
        <w:jc w:val="both"/>
      </w:pPr>
      <w:r>
        <w:t>Весомый вклад в раскрытие вопроса современной Турции и ее внутренних и внешних проблем и устремлений, внесла работа «Современная Турция: тренды развития и значение для России»</w:t>
      </w:r>
      <w:r>
        <w:rPr>
          <w:rStyle w:val="a8"/>
        </w:rPr>
        <w:footnoteReference w:id="22"/>
      </w:r>
      <w:r>
        <w:t xml:space="preserve"> под общей редакцией И.Я. Кобринской, Л.С. Вартазаровой, С.В. Уткина ИМЭМО РАН. И. Я. Кобинская - кандидат исторических наук, руководитель центр ситуационного анализа, ведущий научный сотрудник центра прогнозных исследований; Л. С. Вартазарова - начальник информационно-аналитического управления аппарата Совета Федерации; С. В. Уткин - кандидат политических наук, руководитель группы стратегических оценок, ведущий научный сотрудник центра ситуационного анализа. Авторы данной работы уделяют особое внимание раскрытию личности Эрдогана у власти Турции в качестве президента. В частности, раскрываются вопросы турецкого «соседства» и проблем, которые на </w:t>
      </w:r>
      <w:r w:rsidR="005D32A9">
        <w:t>сегодняшний</w:t>
      </w:r>
      <w:r>
        <w:t xml:space="preserve"> день имеет Турция со своими соседями. Также проводится анализ отношений Турции и России и дальнейших перспектив их развития. Данная научная работа помогает разобраться автору в отношениях Турции со своими соседями, а также, как данные отношения влияют на турецкую евроинтеграцию. Важнейшим аспектом данной работы становится анализ личности Эрдогана и его «подход» к власти.</w:t>
      </w:r>
    </w:p>
    <w:p w:rsidR="00F9367D" w:rsidRDefault="00F9367D" w:rsidP="00047E7A">
      <w:pPr>
        <w:pStyle w:val="a3"/>
        <w:spacing w:before="0" w:beforeAutospacing="0" w:after="0" w:afterAutospacing="0" w:line="360" w:lineRule="auto"/>
        <w:ind w:firstLine="709"/>
        <w:jc w:val="both"/>
      </w:pPr>
      <w:r>
        <w:t>Стоит также упомянуть зарубежное исследование, которым автор пользовался при написании магистерской работы, а именно к статье автора Ömer Cihad Vardan «Turkey – EU Relations and Democracy in Turkey: Problems and Prospects»</w:t>
      </w:r>
      <w:r>
        <w:rPr>
          <w:rStyle w:val="a8"/>
        </w:rPr>
        <w:footnoteReference w:id="23"/>
      </w:r>
      <w:r>
        <w:t>. Автор данного исследования, является председателем Независимой ассоциации промышленников и предпринимателей (MÜSIAD) в Турции. В данной работе, автор рассказывает о проблемах, которые на сегодняшний день могут препятствовать турецкой евроинтеграции, в частности, это проблемы демократии и «разности» законодательной базы Турции и ЕС. Таким образом, данная статья является важной для автора диссертации, в теме исследования проблемы демократии, прав и свобод человека, с точки зрения турецкого взгляда.</w:t>
      </w:r>
    </w:p>
    <w:p w:rsidR="00F9367D" w:rsidRDefault="00F9367D" w:rsidP="00047E7A">
      <w:pPr>
        <w:pStyle w:val="a3"/>
        <w:spacing w:before="0" w:beforeAutospacing="0" w:after="0" w:afterAutospacing="0" w:line="360" w:lineRule="auto"/>
        <w:ind w:firstLine="709"/>
        <w:jc w:val="both"/>
      </w:pPr>
      <w:r>
        <w:t xml:space="preserve">Другим зарубежным исследованием, которое было использовано автором при написании данной работы, является книга турецкого автора Serap Yolcu, под научным руководством другого турецкого профессора, доктора Sibel Turan «TÜRKİYE’NİN </w:t>
      </w:r>
      <w:r>
        <w:lastRenderedPageBreak/>
        <w:t>AVRUPA BİRLİĞİ’NE ENTEGRASYON UNU ENGELLEYEN FAKTÖRLER ÜZERİNE BİR İNCELEME»</w:t>
      </w:r>
      <w:r>
        <w:rPr>
          <w:rStyle w:val="a8"/>
        </w:rPr>
        <w:footnoteReference w:id="24"/>
      </w:r>
      <w:r>
        <w:t>. Данная работа раскрывает вопрос турецкой евроинтеграции с точки зрения турецких авторов, что является важным для исследователя. В исследовании затрагивается сложность взаимоотношений сторон, в частности, исследование имеет важное значение для выявления проблем, с которыми Турция могла столкнуться в процессе интеграции в ЕС и с которыми в итоге столкнулась. В данной работе подробно описаны факторы, препятствующие интеграции, в отношениях между Турцией и Европейским Союзом. Автор диссертации считает данную научную работу довольно полезной, в частности, она помогает автору разобраться с истоками проблем турецкой евроинтеграции, отследить первопричину тех или иных событий, а также на основе полученных данных, проанализировать глуби</w:t>
      </w:r>
      <w:r w:rsidR="00D766A4">
        <w:t>ну «корня» проблем, что даст во</w:t>
      </w:r>
      <w:r>
        <w:t>з</w:t>
      </w:r>
      <w:r w:rsidR="00D766A4">
        <w:t>м</w:t>
      </w:r>
      <w:r>
        <w:t>ожность спрогнозировать дальнейшее развитие отношений ЕС – Турция.</w:t>
      </w:r>
    </w:p>
    <w:p w:rsidR="00F9367D" w:rsidRDefault="00F9367D" w:rsidP="00047E7A">
      <w:pPr>
        <w:pStyle w:val="a3"/>
        <w:spacing w:before="0" w:beforeAutospacing="0" w:after="0" w:afterAutospacing="0" w:line="360" w:lineRule="auto"/>
        <w:ind w:firstLine="709"/>
        <w:jc w:val="both"/>
      </w:pPr>
      <w:r>
        <w:t xml:space="preserve">Другим зарубежным исследованием, которое было </w:t>
      </w:r>
      <w:r w:rsidR="005D32A9">
        <w:t>использовано</w:t>
      </w:r>
      <w:r>
        <w:t xml:space="preserve"> при написании диссертационной работы, является совместная работа двух авторов Мехмета Канбура и Томаса Берната «Europeanization in Turkey and accession process to the European Union»</w:t>
      </w:r>
      <w:r>
        <w:rPr>
          <w:rStyle w:val="a8"/>
        </w:rPr>
        <w:footnoteReference w:id="25"/>
      </w:r>
      <w:r>
        <w:t>. Мехмет Канбур и Томас Бернат являются профессорами польского университета, отдела макроэкономики. В своей работе авторы отмечают такие проблемы, как высокую миграцию в Турции, рост безработицы, географические, культурные и другие различия, которые</w:t>
      </w:r>
      <w:r w:rsidR="00D766A4">
        <w:t>,</w:t>
      </w:r>
      <w:r>
        <w:t xml:space="preserve"> скорее всего не позволят Турции стать частью Европейского Союза. Кроме того, авторы данного исследования выделяют собственные прогнозы на дальнейшее развитие ситуации вокруг евроинтеграции. Данное исследование помогло при написании собственных прогнозов автора диссертации на дальнейшее развитие отношений ЕС – Турции в период президентства Эрдогана.</w:t>
      </w:r>
    </w:p>
    <w:p w:rsidR="00BC5966" w:rsidRPr="00614F3D" w:rsidRDefault="00DC338E" w:rsidP="00BC5966">
      <w:pPr>
        <w:pStyle w:val="a3"/>
        <w:spacing w:before="0" w:beforeAutospacing="0" w:after="0" w:afterAutospacing="0" w:line="360" w:lineRule="auto"/>
        <w:ind w:firstLine="709"/>
        <w:jc w:val="both"/>
        <w:rPr>
          <w:color w:val="000000"/>
        </w:rPr>
      </w:pPr>
      <w:r w:rsidRPr="00614F3D">
        <w:rPr>
          <w:b/>
          <w:color w:val="000000"/>
        </w:rPr>
        <w:t>Методологическая основа исследования.</w:t>
      </w:r>
      <w:r w:rsidR="00F50741" w:rsidRPr="00614F3D">
        <w:rPr>
          <w:b/>
          <w:color w:val="000000"/>
        </w:rPr>
        <w:t xml:space="preserve"> </w:t>
      </w:r>
      <w:r w:rsidR="002943AB" w:rsidRPr="00614F3D">
        <w:rPr>
          <w:color w:val="000000"/>
        </w:rPr>
        <w:t>В работе использовались общенаучные методы – анализ и синтез, индукция и дедукция, обобщение</w:t>
      </w:r>
      <w:r w:rsidR="00BC5966">
        <w:rPr>
          <w:color w:val="000000"/>
        </w:rPr>
        <w:t>,</w:t>
      </w:r>
      <w:r w:rsidR="00BC5966" w:rsidRPr="00BC5966">
        <w:t xml:space="preserve"> </w:t>
      </w:r>
      <w:r w:rsidR="00BC5966">
        <w:t>историко-правовой, системно-структурный и сравнительно-правовой.</w:t>
      </w:r>
    </w:p>
    <w:p w:rsidR="001C13B0" w:rsidRDefault="002943AB" w:rsidP="001C13B0">
      <w:pPr>
        <w:pStyle w:val="a3"/>
        <w:spacing w:before="0" w:beforeAutospacing="0" w:after="0" w:afterAutospacing="0" w:line="360" w:lineRule="auto"/>
        <w:ind w:firstLine="709"/>
        <w:jc w:val="both"/>
        <w:rPr>
          <w:color w:val="000000"/>
        </w:rPr>
      </w:pPr>
      <w:r w:rsidRPr="00614F3D">
        <w:rPr>
          <w:color w:val="000000"/>
        </w:rPr>
        <w:t>Особую роль сыграл сравнительный мето</w:t>
      </w:r>
      <w:r w:rsidR="00B27627" w:rsidRPr="00614F3D">
        <w:rPr>
          <w:color w:val="000000"/>
        </w:rPr>
        <w:t>д, который помог провести сравнительный анализ скорост</w:t>
      </w:r>
      <w:r w:rsidR="00E663CE" w:rsidRPr="00614F3D">
        <w:rPr>
          <w:color w:val="000000"/>
        </w:rPr>
        <w:t>и</w:t>
      </w:r>
      <w:r w:rsidR="00B27627" w:rsidRPr="00614F3D">
        <w:rPr>
          <w:color w:val="000000"/>
        </w:rPr>
        <w:t xml:space="preserve"> и условий вступления различных стран в ЕС и в</w:t>
      </w:r>
      <w:r w:rsidR="00E663CE" w:rsidRPr="00614F3D">
        <w:rPr>
          <w:color w:val="000000"/>
        </w:rPr>
        <w:t>ы</w:t>
      </w:r>
      <w:r w:rsidR="00B27627" w:rsidRPr="00614F3D">
        <w:rPr>
          <w:color w:val="000000"/>
        </w:rPr>
        <w:t xml:space="preserve">яснить </w:t>
      </w:r>
      <w:r w:rsidR="00E663CE" w:rsidRPr="00614F3D">
        <w:rPr>
          <w:color w:val="000000"/>
        </w:rPr>
        <w:t>проблемные моменты Турецкого присоединения к Европе.</w:t>
      </w:r>
    </w:p>
    <w:p w:rsidR="00DC338E" w:rsidRDefault="00DC338E" w:rsidP="001C13B0">
      <w:pPr>
        <w:pStyle w:val="a3"/>
        <w:spacing w:before="0" w:beforeAutospacing="0" w:after="0" w:afterAutospacing="0" w:line="360" w:lineRule="auto"/>
        <w:ind w:firstLine="709"/>
        <w:jc w:val="both"/>
        <w:rPr>
          <w:color w:val="000000"/>
        </w:rPr>
      </w:pPr>
      <w:r w:rsidRPr="00614F3D">
        <w:rPr>
          <w:b/>
          <w:color w:val="000000"/>
        </w:rPr>
        <w:lastRenderedPageBreak/>
        <w:t>Структура работы.</w:t>
      </w:r>
      <w:r w:rsidRPr="00614F3D">
        <w:rPr>
          <w:color w:val="000000"/>
        </w:rPr>
        <w:t xml:space="preserve"> Магистерская работа состоит из введения, трех глав,</w:t>
      </w:r>
      <w:r w:rsidR="00E663CE" w:rsidRPr="00614F3D">
        <w:rPr>
          <w:color w:val="000000"/>
        </w:rPr>
        <w:t xml:space="preserve"> в каждой из которых несколько параграфов,</w:t>
      </w:r>
      <w:r w:rsidRPr="00614F3D">
        <w:rPr>
          <w:color w:val="000000"/>
        </w:rPr>
        <w:t xml:space="preserve"> заключения, списка использо</w:t>
      </w:r>
      <w:r w:rsidR="00DE4A60">
        <w:rPr>
          <w:color w:val="000000"/>
        </w:rPr>
        <w:t>ванных источников и литературы,</w:t>
      </w:r>
      <w:r w:rsidRPr="00614F3D">
        <w:rPr>
          <w:color w:val="000000"/>
        </w:rPr>
        <w:t xml:space="preserve"> приложения.</w:t>
      </w:r>
    </w:p>
    <w:p w:rsidR="00461E2B" w:rsidRDefault="00461E2B" w:rsidP="001C13B0">
      <w:pPr>
        <w:pStyle w:val="a3"/>
        <w:spacing w:before="0" w:beforeAutospacing="0" w:after="0" w:afterAutospacing="0" w:line="360" w:lineRule="auto"/>
        <w:ind w:firstLine="709"/>
        <w:jc w:val="both"/>
        <w:rPr>
          <w:color w:val="000000"/>
        </w:rPr>
      </w:pPr>
    </w:p>
    <w:p w:rsidR="00461E2B" w:rsidRDefault="00461E2B" w:rsidP="001C13B0">
      <w:pPr>
        <w:pStyle w:val="a3"/>
        <w:spacing w:before="0" w:beforeAutospacing="0" w:after="0" w:afterAutospacing="0" w:line="360" w:lineRule="auto"/>
        <w:ind w:firstLine="709"/>
        <w:jc w:val="both"/>
        <w:rPr>
          <w:color w:val="000000"/>
        </w:rPr>
      </w:pPr>
    </w:p>
    <w:p w:rsidR="00461E2B" w:rsidRDefault="00461E2B"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1C13B0">
      <w:pPr>
        <w:pStyle w:val="a3"/>
        <w:spacing w:before="0" w:beforeAutospacing="0" w:after="0" w:afterAutospacing="0" w:line="360" w:lineRule="auto"/>
        <w:ind w:firstLine="709"/>
        <w:jc w:val="both"/>
        <w:rPr>
          <w:color w:val="000000"/>
        </w:rPr>
      </w:pPr>
    </w:p>
    <w:p w:rsidR="00963733" w:rsidRDefault="00963733" w:rsidP="00437F90">
      <w:pPr>
        <w:tabs>
          <w:tab w:val="left" w:pos="1155"/>
        </w:tabs>
        <w:spacing w:after="0" w:line="360" w:lineRule="auto"/>
        <w:jc w:val="center"/>
        <w:rPr>
          <w:rFonts w:ascii="Times New Roman" w:hAnsi="Times New Roman" w:cs="Times New Roman"/>
          <w:b/>
          <w:sz w:val="24"/>
          <w:szCs w:val="28"/>
        </w:rPr>
      </w:pPr>
    </w:p>
    <w:p w:rsidR="004D5F79" w:rsidRPr="00614F3D" w:rsidRDefault="004D5F79" w:rsidP="00437F90">
      <w:pPr>
        <w:tabs>
          <w:tab w:val="left" w:pos="1155"/>
        </w:tabs>
        <w:spacing w:after="0" w:line="360" w:lineRule="auto"/>
        <w:jc w:val="center"/>
        <w:rPr>
          <w:rFonts w:ascii="Times New Roman" w:hAnsi="Times New Roman" w:cs="Times New Roman"/>
          <w:b/>
          <w:sz w:val="24"/>
          <w:szCs w:val="28"/>
        </w:rPr>
      </w:pPr>
      <w:r w:rsidRPr="00614F3D">
        <w:rPr>
          <w:rFonts w:ascii="Times New Roman" w:hAnsi="Times New Roman" w:cs="Times New Roman"/>
          <w:b/>
          <w:sz w:val="24"/>
          <w:szCs w:val="28"/>
        </w:rPr>
        <w:lastRenderedPageBreak/>
        <w:t>Глава 1 История взаимоотношений между Турцией и ЕЭС-ЕС</w:t>
      </w:r>
    </w:p>
    <w:p w:rsidR="004D5F79" w:rsidRPr="00614F3D" w:rsidRDefault="00314796" w:rsidP="00437F90">
      <w:pPr>
        <w:pStyle w:val="a4"/>
        <w:numPr>
          <w:ilvl w:val="1"/>
          <w:numId w:val="1"/>
        </w:numPr>
        <w:tabs>
          <w:tab w:val="left" w:pos="5325"/>
        </w:tabs>
        <w:spacing w:line="360" w:lineRule="auto"/>
        <w:ind w:left="851"/>
        <w:jc w:val="center"/>
        <w:rPr>
          <w:rFonts w:ascii="Times New Roman" w:hAnsi="Times New Roman" w:cs="Times New Roman"/>
          <w:b/>
          <w:sz w:val="24"/>
          <w:szCs w:val="28"/>
        </w:rPr>
      </w:pPr>
      <w:r>
        <w:rPr>
          <w:rFonts w:ascii="Times New Roman" w:hAnsi="Times New Roman" w:cs="Times New Roman"/>
          <w:b/>
          <w:sz w:val="24"/>
          <w:szCs w:val="28"/>
        </w:rPr>
        <w:t>История отношений Турецкой Республики и европейских государств</w:t>
      </w:r>
    </w:p>
    <w:p w:rsidR="004D5F79" w:rsidRPr="00614F3D" w:rsidRDefault="004D5F79" w:rsidP="00A875E9">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Турция является единственной плюралистической светской</w:t>
      </w:r>
      <w:r w:rsidR="001F219E" w:rsidRPr="00614F3D">
        <w:rPr>
          <w:rFonts w:ascii="Times New Roman" w:hAnsi="Times New Roman" w:cs="Times New Roman"/>
          <w:sz w:val="24"/>
          <w:szCs w:val="28"/>
        </w:rPr>
        <w:t xml:space="preserve"> </w:t>
      </w:r>
      <w:r w:rsidRPr="00614F3D">
        <w:rPr>
          <w:rFonts w:ascii="Times New Roman" w:hAnsi="Times New Roman" w:cs="Times New Roman"/>
          <w:sz w:val="24"/>
          <w:szCs w:val="28"/>
        </w:rPr>
        <w:t>демократией в мусульманском мире, и она всегда придавала большое значение развитию своих отношений с другими европейскими странами. Исторически сложилось так, что турецкая культура оказала глубокое влияние на большую часть Восточной и Южной Европы.</w:t>
      </w:r>
    </w:p>
    <w:p w:rsidR="005518B2" w:rsidRPr="00614F3D" w:rsidRDefault="00862CCC" w:rsidP="00A875E9">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 xml:space="preserve">Для того, чтобы проследить влияние Турецкой культуры на европейское общество, нужно обратиться к истории. Забегая вперед, хотелось бы отметить, что исторический фактор в отношениях между Европой и Турецкой республикой, является одним из тех факторов, который препятствует сегодняшней евроинтеграции Турции. Отношения Турции и европейских государств начались еще со времен Османской империи. </w:t>
      </w:r>
      <w:r w:rsidR="000514C5" w:rsidRPr="00614F3D">
        <w:rPr>
          <w:rFonts w:ascii="Times New Roman" w:hAnsi="Times New Roman" w:cs="Times New Roman"/>
          <w:sz w:val="24"/>
          <w:szCs w:val="28"/>
        </w:rPr>
        <w:t>Турецкий образ в западной историографии</w:t>
      </w:r>
      <w:r w:rsidR="005518B2" w:rsidRPr="00614F3D">
        <w:rPr>
          <w:rFonts w:ascii="Times New Roman" w:hAnsi="Times New Roman" w:cs="Times New Roman"/>
          <w:sz w:val="24"/>
          <w:szCs w:val="28"/>
        </w:rPr>
        <w:t xml:space="preserve">, можно описать одной фразой - </w:t>
      </w:r>
      <w:r w:rsidR="000514C5" w:rsidRPr="00614F3D">
        <w:rPr>
          <w:rFonts w:ascii="Times New Roman" w:hAnsi="Times New Roman" w:cs="Times New Roman"/>
          <w:sz w:val="24"/>
          <w:szCs w:val="28"/>
        </w:rPr>
        <w:t>“</w:t>
      </w:r>
      <w:r w:rsidR="000514C5" w:rsidRPr="00614F3D">
        <w:rPr>
          <w:rFonts w:ascii="Times New Roman" w:hAnsi="Times New Roman" w:cs="Times New Roman"/>
          <w:sz w:val="24"/>
          <w:szCs w:val="28"/>
          <w:lang w:val="en-US"/>
        </w:rPr>
        <w:t>Ma</w:t>
      </w:r>
      <w:r w:rsidR="000A325E" w:rsidRPr="00614F3D">
        <w:rPr>
          <w:rFonts w:ascii="Times New Roman" w:hAnsi="Times New Roman" w:cs="Times New Roman"/>
          <w:sz w:val="24"/>
          <w:szCs w:val="28"/>
          <w:lang w:val="en-US"/>
        </w:rPr>
        <w:t>m</w:t>
      </w:r>
      <w:r w:rsidR="00DF0985" w:rsidRPr="00614F3D">
        <w:rPr>
          <w:rFonts w:ascii="Times New Roman" w:hAnsi="Times New Roman" w:cs="Times New Roman"/>
          <w:sz w:val="24"/>
          <w:szCs w:val="28"/>
          <w:lang w:val="en-US"/>
        </w:rPr>
        <w:t>m</w:t>
      </w:r>
      <w:r w:rsidR="000514C5" w:rsidRPr="00614F3D">
        <w:rPr>
          <w:rFonts w:ascii="Times New Roman" w:hAnsi="Times New Roman" w:cs="Times New Roman"/>
          <w:sz w:val="24"/>
          <w:szCs w:val="28"/>
          <w:lang w:val="en-US"/>
        </w:rPr>
        <w:t>a</w:t>
      </w:r>
      <w:r w:rsidR="000514C5" w:rsidRPr="00614F3D">
        <w:rPr>
          <w:rFonts w:ascii="Times New Roman" w:hAnsi="Times New Roman" w:cs="Times New Roman"/>
          <w:sz w:val="24"/>
          <w:szCs w:val="28"/>
        </w:rPr>
        <w:t xml:space="preserve">, </w:t>
      </w:r>
      <w:r w:rsidR="000514C5" w:rsidRPr="00614F3D">
        <w:rPr>
          <w:rFonts w:ascii="Times New Roman" w:hAnsi="Times New Roman" w:cs="Times New Roman"/>
          <w:sz w:val="24"/>
          <w:szCs w:val="28"/>
          <w:lang w:val="en-US"/>
        </w:rPr>
        <w:t>liTurchi</w:t>
      </w:r>
      <w:r w:rsidR="000514C5" w:rsidRPr="00614F3D">
        <w:rPr>
          <w:rFonts w:ascii="Times New Roman" w:hAnsi="Times New Roman" w:cs="Times New Roman"/>
          <w:sz w:val="24"/>
          <w:szCs w:val="28"/>
        </w:rPr>
        <w:t>!” (ма</w:t>
      </w:r>
      <w:r w:rsidR="00BB22E8" w:rsidRPr="00614F3D">
        <w:rPr>
          <w:rFonts w:ascii="Times New Roman" w:hAnsi="Times New Roman" w:cs="Times New Roman"/>
          <w:sz w:val="24"/>
          <w:szCs w:val="28"/>
        </w:rPr>
        <w:t>ма,</w:t>
      </w:r>
      <w:r w:rsidR="000514C5" w:rsidRPr="00614F3D">
        <w:rPr>
          <w:rFonts w:ascii="Times New Roman" w:hAnsi="Times New Roman" w:cs="Times New Roman"/>
          <w:sz w:val="24"/>
          <w:szCs w:val="28"/>
        </w:rPr>
        <w:t xml:space="preserve"> турки идут)</w:t>
      </w:r>
      <w:r w:rsidR="004A578C">
        <w:rPr>
          <w:rStyle w:val="a8"/>
          <w:rFonts w:ascii="Times New Roman" w:hAnsi="Times New Roman" w:cs="Times New Roman"/>
          <w:sz w:val="24"/>
          <w:szCs w:val="28"/>
        </w:rPr>
        <w:footnoteReference w:id="26"/>
      </w:r>
      <w:r w:rsidR="001451DD" w:rsidRPr="00614F3D">
        <w:rPr>
          <w:rFonts w:ascii="Times New Roman" w:hAnsi="Times New Roman" w:cs="Times New Roman"/>
          <w:sz w:val="24"/>
          <w:szCs w:val="28"/>
        </w:rPr>
        <w:t xml:space="preserve"> – </w:t>
      </w:r>
      <w:r w:rsidR="00DF0985" w:rsidRPr="00614F3D">
        <w:rPr>
          <w:rFonts w:ascii="Times New Roman" w:hAnsi="Times New Roman" w:cs="Times New Roman"/>
          <w:sz w:val="24"/>
          <w:szCs w:val="28"/>
        </w:rPr>
        <w:t>это одна из наиболее употребительных итальянских фраз, указывающ</w:t>
      </w:r>
      <w:r w:rsidR="001451DD" w:rsidRPr="00614F3D">
        <w:rPr>
          <w:rFonts w:ascii="Times New Roman" w:hAnsi="Times New Roman" w:cs="Times New Roman"/>
          <w:sz w:val="24"/>
          <w:szCs w:val="28"/>
        </w:rPr>
        <w:t xml:space="preserve">их на неизбежную опасность, </w:t>
      </w:r>
      <w:r w:rsidR="00DF0985" w:rsidRPr="00614F3D">
        <w:rPr>
          <w:rFonts w:ascii="Times New Roman" w:hAnsi="Times New Roman" w:cs="Times New Roman"/>
          <w:sz w:val="24"/>
          <w:szCs w:val="28"/>
        </w:rPr>
        <w:t>когда турки-османы угрожали Европе.</w:t>
      </w:r>
      <w:r w:rsidR="005518B2" w:rsidRPr="00614F3D">
        <w:rPr>
          <w:rFonts w:ascii="Times New Roman" w:hAnsi="Times New Roman" w:cs="Times New Roman"/>
          <w:sz w:val="24"/>
          <w:szCs w:val="28"/>
        </w:rPr>
        <w:t xml:space="preserve"> В отношениях Европы и Турции был очень важный аспект – религия. Во времена Османской империи турки «принесли» религию</w:t>
      </w:r>
      <w:r w:rsidR="00BB22E8" w:rsidRPr="00614F3D">
        <w:rPr>
          <w:rFonts w:ascii="Times New Roman" w:hAnsi="Times New Roman" w:cs="Times New Roman"/>
          <w:sz w:val="24"/>
          <w:szCs w:val="28"/>
        </w:rPr>
        <w:t xml:space="preserve"> Ислам на территорию Европы</w:t>
      </w:r>
      <w:r w:rsidR="005518B2" w:rsidRPr="00614F3D">
        <w:rPr>
          <w:rFonts w:ascii="Times New Roman" w:hAnsi="Times New Roman" w:cs="Times New Roman"/>
          <w:sz w:val="24"/>
          <w:szCs w:val="28"/>
        </w:rPr>
        <w:t>. За счет долгого пребывания на территории Европы, турки, кроме религии, поделились культурой и различными другими атрибутами народности. Конечно же, обмен культурой происходил не в одностороннем порядке, так как многие турки ассимилировались в Европе, тем самым переняв культуру и язык.</w:t>
      </w:r>
    </w:p>
    <w:p w:rsidR="00622359" w:rsidRPr="00614F3D" w:rsidRDefault="005518B2" w:rsidP="00A875E9">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 xml:space="preserve">Во времена </w:t>
      </w:r>
      <w:r w:rsidR="005E3C87" w:rsidRPr="00614F3D">
        <w:rPr>
          <w:rFonts w:ascii="Times New Roman" w:hAnsi="Times New Roman" w:cs="Times New Roman"/>
          <w:sz w:val="24"/>
          <w:szCs w:val="28"/>
        </w:rPr>
        <w:t>величия</w:t>
      </w:r>
      <w:r w:rsidR="001F219E" w:rsidRPr="00614F3D">
        <w:rPr>
          <w:rFonts w:ascii="Times New Roman" w:hAnsi="Times New Roman" w:cs="Times New Roman"/>
          <w:sz w:val="24"/>
          <w:szCs w:val="28"/>
        </w:rPr>
        <w:t xml:space="preserve"> </w:t>
      </w:r>
      <w:r w:rsidR="00CC4D96" w:rsidRPr="00614F3D">
        <w:rPr>
          <w:rFonts w:ascii="Times New Roman" w:hAnsi="Times New Roman" w:cs="Times New Roman"/>
          <w:sz w:val="24"/>
          <w:szCs w:val="28"/>
        </w:rPr>
        <w:t>Османской Империи</w:t>
      </w:r>
      <w:r w:rsidR="00C213B4" w:rsidRPr="00614F3D">
        <w:rPr>
          <w:rFonts w:ascii="Times New Roman" w:hAnsi="Times New Roman" w:cs="Times New Roman"/>
          <w:sz w:val="24"/>
          <w:szCs w:val="28"/>
        </w:rPr>
        <w:t xml:space="preserve">, </w:t>
      </w:r>
      <w:r w:rsidR="00CC4D96" w:rsidRPr="00614F3D">
        <w:rPr>
          <w:rFonts w:ascii="Times New Roman" w:hAnsi="Times New Roman" w:cs="Times New Roman"/>
          <w:sz w:val="24"/>
          <w:szCs w:val="28"/>
        </w:rPr>
        <w:t>турки считали</w:t>
      </w:r>
      <w:r w:rsidR="00C213B4" w:rsidRPr="00614F3D">
        <w:rPr>
          <w:rFonts w:ascii="Times New Roman" w:hAnsi="Times New Roman" w:cs="Times New Roman"/>
          <w:sz w:val="24"/>
          <w:szCs w:val="28"/>
        </w:rPr>
        <w:t xml:space="preserve"> исламскую цивилизацию </w:t>
      </w:r>
      <w:r w:rsidR="00CC4D96" w:rsidRPr="00614F3D">
        <w:rPr>
          <w:rFonts w:ascii="Times New Roman" w:hAnsi="Times New Roman" w:cs="Times New Roman"/>
          <w:sz w:val="24"/>
          <w:szCs w:val="28"/>
        </w:rPr>
        <w:t>преобладающей не только на западе, но и во всем мире</w:t>
      </w:r>
      <w:r w:rsidR="00C213B4" w:rsidRPr="00614F3D">
        <w:rPr>
          <w:rFonts w:ascii="Times New Roman" w:hAnsi="Times New Roman" w:cs="Times New Roman"/>
          <w:sz w:val="24"/>
          <w:szCs w:val="28"/>
        </w:rPr>
        <w:t>.</w:t>
      </w:r>
      <w:r w:rsidR="001F219E" w:rsidRPr="00614F3D">
        <w:rPr>
          <w:rFonts w:ascii="Times New Roman" w:hAnsi="Times New Roman" w:cs="Times New Roman"/>
          <w:sz w:val="24"/>
          <w:szCs w:val="28"/>
        </w:rPr>
        <w:t xml:space="preserve"> </w:t>
      </w:r>
      <w:r w:rsidR="005E3C87" w:rsidRPr="00614F3D">
        <w:rPr>
          <w:rFonts w:ascii="Times New Roman" w:hAnsi="Times New Roman" w:cs="Times New Roman"/>
          <w:sz w:val="24"/>
          <w:szCs w:val="28"/>
        </w:rPr>
        <w:t>Поэтому</w:t>
      </w:r>
      <w:r w:rsidR="00CC4D96" w:rsidRPr="00614F3D">
        <w:rPr>
          <w:rFonts w:ascii="Times New Roman" w:hAnsi="Times New Roman" w:cs="Times New Roman"/>
          <w:sz w:val="24"/>
          <w:szCs w:val="28"/>
        </w:rPr>
        <w:t>, османы, долгое время не признавали западную цивилизацию, как образец для построения государственности, при этом, даже не желали</w:t>
      </w:r>
      <w:r w:rsidR="00192835" w:rsidRPr="00614F3D">
        <w:rPr>
          <w:rFonts w:ascii="Times New Roman" w:hAnsi="Times New Roman" w:cs="Times New Roman"/>
          <w:sz w:val="24"/>
          <w:szCs w:val="28"/>
        </w:rPr>
        <w:t xml:space="preserve"> устанавливать </w:t>
      </w:r>
      <w:r w:rsidR="005979B9" w:rsidRPr="00614F3D">
        <w:rPr>
          <w:rFonts w:ascii="Times New Roman" w:hAnsi="Times New Roman" w:cs="Times New Roman"/>
          <w:sz w:val="24"/>
          <w:szCs w:val="28"/>
        </w:rPr>
        <w:t xml:space="preserve">равноправные </w:t>
      </w:r>
      <w:r w:rsidR="00CC4D96" w:rsidRPr="00614F3D">
        <w:rPr>
          <w:rFonts w:ascii="Times New Roman" w:hAnsi="Times New Roman" w:cs="Times New Roman"/>
          <w:sz w:val="24"/>
          <w:szCs w:val="28"/>
        </w:rPr>
        <w:t xml:space="preserve">дипломатические отношения с европейскими государствами. </w:t>
      </w:r>
      <w:r w:rsidR="00F52743" w:rsidRPr="00614F3D">
        <w:rPr>
          <w:rFonts w:ascii="Times New Roman" w:hAnsi="Times New Roman" w:cs="Times New Roman"/>
          <w:sz w:val="24"/>
          <w:szCs w:val="28"/>
        </w:rPr>
        <w:t>Запад также рассматривал Османскую империю как конкурирующую цивилизацию, а такж</w:t>
      </w:r>
      <w:r w:rsidR="00D6573A" w:rsidRPr="00614F3D">
        <w:rPr>
          <w:rFonts w:ascii="Times New Roman" w:hAnsi="Times New Roman" w:cs="Times New Roman"/>
          <w:sz w:val="24"/>
          <w:szCs w:val="28"/>
        </w:rPr>
        <w:t>е «другую»</w:t>
      </w:r>
      <w:r w:rsidR="00F52743" w:rsidRPr="00614F3D">
        <w:rPr>
          <w:rFonts w:ascii="Times New Roman" w:hAnsi="Times New Roman" w:cs="Times New Roman"/>
          <w:sz w:val="24"/>
          <w:szCs w:val="28"/>
        </w:rPr>
        <w:t xml:space="preserve"> в определении собственной идентичности. </w:t>
      </w:r>
      <w:r w:rsidR="005979B9" w:rsidRPr="00614F3D">
        <w:rPr>
          <w:rFonts w:ascii="Times New Roman" w:hAnsi="Times New Roman" w:cs="Times New Roman"/>
          <w:sz w:val="24"/>
          <w:szCs w:val="28"/>
        </w:rPr>
        <w:t>Таким образом, долгое время, войны между двумя цивилизациями определяли развитие их дальнейших отношений.</w:t>
      </w:r>
      <w:r w:rsidR="008E4D45" w:rsidRPr="00614F3D">
        <w:rPr>
          <w:rFonts w:ascii="Times New Roman" w:hAnsi="Times New Roman" w:cs="Times New Roman"/>
          <w:sz w:val="24"/>
          <w:szCs w:val="28"/>
        </w:rPr>
        <w:t xml:space="preserve"> </w:t>
      </w:r>
      <w:r w:rsidR="00F52743" w:rsidRPr="00614F3D">
        <w:rPr>
          <w:rFonts w:ascii="Times New Roman" w:hAnsi="Times New Roman" w:cs="Times New Roman"/>
          <w:sz w:val="24"/>
          <w:szCs w:val="28"/>
        </w:rPr>
        <w:t>Осма</w:t>
      </w:r>
      <w:r w:rsidR="00D6573A" w:rsidRPr="00614F3D">
        <w:rPr>
          <w:rFonts w:ascii="Times New Roman" w:hAnsi="Times New Roman" w:cs="Times New Roman"/>
          <w:sz w:val="24"/>
          <w:szCs w:val="28"/>
        </w:rPr>
        <w:t>нские правители хотели, чтобы «</w:t>
      </w:r>
      <w:r w:rsidR="00F52743" w:rsidRPr="00614F3D">
        <w:rPr>
          <w:rFonts w:ascii="Times New Roman" w:hAnsi="Times New Roman" w:cs="Times New Roman"/>
          <w:sz w:val="24"/>
          <w:szCs w:val="28"/>
        </w:rPr>
        <w:t>полномочия суверенитета</w:t>
      </w:r>
      <w:r w:rsidR="00D6573A" w:rsidRPr="00614F3D">
        <w:rPr>
          <w:rFonts w:ascii="Times New Roman" w:hAnsi="Times New Roman" w:cs="Times New Roman"/>
          <w:sz w:val="24"/>
          <w:szCs w:val="28"/>
        </w:rPr>
        <w:t>»</w:t>
      </w:r>
      <w:r w:rsidR="00622359" w:rsidRPr="00614F3D">
        <w:rPr>
          <w:rFonts w:ascii="Times New Roman" w:hAnsi="Times New Roman" w:cs="Times New Roman"/>
          <w:sz w:val="24"/>
          <w:szCs w:val="28"/>
        </w:rPr>
        <w:t xml:space="preserve"> турков</w:t>
      </w:r>
      <w:r w:rsidR="00F52743" w:rsidRPr="00614F3D">
        <w:rPr>
          <w:rFonts w:ascii="Times New Roman" w:hAnsi="Times New Roman" w:cs="Times New Roman"/>
          <w:sz w:val="24"/>
          <w:szCs w:val="28"/>
        </w:rPr>
        <w:t xml:space="preserve"> на этих землях были признаны европейскими государствами после того, как турки </w:t>
      </w:r>
      <w:r w:rsidR="00622359" w:rsidRPr="00614F3D">
        <w:rPr>
          <w:rFonts w:ascii="Times New Roman" w:hAnsi="Times New Roman" w:cs="Times New Roman"/>
          <w:sz w:val="24"/>
          <w:szCs w:val="28"/>
        </w:rPr>
        <w:t>«</w:t>
      </w:r>
      <w:r w:rsidR="00F52743" w:rsidRPr="00614F3D">
        <w:rPr>
          <w:rFonts w:ascii="Times New Roman" w:hAnsi="Times New Roman" w:cs="Times New Roman"/>
          <w:sz w:val="24"/>
          <w:szCs w:val="28"/>
        </w:rPr>
        <w:t>поселились</w:t>
      </w:r>
      <w:r w:rsidR="00622359" w:rsidRPr="00614F3D">
        <w:rPr>
          <w:rFonts w:ascii="Times New Roman" w:hAnsi="Times New Roman" w:cs="Times New Roman"/>
          <w:sz w:val="24"/>
          <w:szCs w:val="28"/>
        </w:rPr>
        <w:t>»</w:t>
      </w:r>
      <w:r w:rsidR="00F52743" w:rsidRPr="00614F3D">
        <w:rPr>
          <w:rFonts w:ascii="Times New Roman" w:hAnsi="Times New Roman" w:cs="Times New Roman"/>
          <w:sz w:val="24"/>
          <w:szCs w:val="28"/>
        </w:rPr>
        <w:t xml:space="preserve"> в Европе. </w:t>
      </w:r>
      <w:r w:rsidR="00622359" w:rsidRPr="00614F3D">
        <w:rPr>
          <w:rFonts w:ascii="Times New Roman" w:hAnsi="Times New Roman" w:cs="Times New Roman"/>
          <w:sz w:val="24"/>
          <w:szCs w:val="28"/>
        </w:rPr>
        <w:t>Однако,</w:t>
      </w:r>
      <w:r w:rsidR="00F52743" w:rsidRPr="00614F3D">
        <w:rPr>
          <w:rFonts w:ascii="Times New Roman" w:hAnsi="Times New Roman" w:cs="Times New Roman"/>
          <w:sz w:val="24"/>
          <w:szCs w:val="28"/>
        </w:rPr>
        <w:t xml:space="preserve"> европейские госу</w:t>
      </w:r>
      <w:r w:rsidR="005979B9" w:rsidRPr="00614F3D">
        <w:rPr>
          <w:rFonts w:ascii="Times New Roman" w:hAnsi="Times New Roman" w:cs="Times New Roman"/>
          <w:sz w:val="24"/>
          <w:szCs w:val="28"/>
        </w:rPr>
        <w:t>дарства не смогли принять это, п</w:t>
      </w:r>
      <w:r w:rsidR="00F52743" w:rsidRPr="00614F3D">
        <w:rPr>
          <w:rFonts w:ascii="Times New Roman" w:hAnsi="Times New Roman" w:cs="Times New Roman"/>
          <w:sz w:val="24"/>
          <w:szCs w:val="28"/>
        </w:rPr>
        <w:t xml:space="preserve">отому что признание суверенитета Османской </w:t>
      </w:r>
      <w:r w:rsidR="00F52743" w:rsidRPr="00614F3D">
        <w:rPr>
          <w:rFonts w:ascii="Times New Roman" w:hAnsi="Times New Roman" w:cs="Times New Roman"/>
          <w:sz w:val="24"/>
          <w:szCs w:val="28"/>
        </w:rPr>
        <w:lastRenderedPageBreak/>
        <w:t>империи над Европейской территорией</w:t>
      </w:r>
      <w:r w:rsidR="005979B9" w:rsidRPr="00614F3D">
        <w:rPr>
          <w:rFonts w:ascii="Times New Roman" w:hAnsi="Times New Roman" w:cs="Times New Roman"/>
          <w:sz w:val="24"/>
          <w:szCs w:val="28"/>
        </w:rPr>
        <w:t>, означало</w:t>
      </w:r>
      <w:r w:rsidR="00F52743" w:rsidRPr="00614F3D">
        <w:rPr>
          <w:rFonts w:ascii="Times New Roman" w:hAnsi="Times New Roman" w:cs="Times New Roman"/>
          <w:sz w:val="24"/>
          <w:szCs w:val="28"/>
        </w:rPr>
        <w:t xml:space="preserve"> признание </w:t>
      </w:r>
      <w:r w:rsidR="005979B9" w:rsidRPr="00614F3D">
        <w:rPr>
          <w:rFonts w:ascii="Times New Roman" w:hAnsi="Times New Roman" w:cs="Times New Roman"/>
          <w:sz w:val="24"/>
          <w:szCs w:val="28"/>
        </w:rPr>
        <w:t xml:space="preserve">турецкого государства частью Европы. </w:t>
      </w:r>
      <w:r w:rsidR="00F52743" w:rsidRPr="00614F3D">
        <w:rPr>
          <w:rFonts w:ascii="Times New Roman" w:hAnsi="Times New Roman" w:cs="Times New Roman"/>
          <w:sz w:val="24"/>
          <w:szCs w:val="28"/>
        </w:rPr>
        <w:t xml:space="preserve"> Запад настойчиво избегал этого</w:t>
      </w:r>
      <w:r w:rsidR="00314796">
        <w:rPr>
          <w:rStyle w:val="a8"/>
          <w:rFonts w:ascii="Times New Roman" w:hAnsi="Times New Roman" w:cs="Times New Roman"/>
          <w:sz w:val="24"/>
          <w:szCs w:val="28"/>
        </w:rPr>
        <w:footnoteReference w:id="27"/>
      </w:r>
      <w:r w:rsidR="00F52743" w:rsidRPr="00614F3D">
        <w:rPr>
          <w:rFonts w:ascii="Times New Roman" w:hAnsi="Times New Roman" w:cs="Times New Roman"/>
          <w:sz w:val="24"/>
          <w:szCs w:val="28"/>
        </w:rPr>
        <w:t xml:space="preserve">. </w:t>
      </w:r>
    </w:p>
    <w:p w:rsidR="00BF1E00" w:rsidRPr="00614F3D" w:rsidRDefault="005979B9" w:rsidP="00A875E9">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И только,</w:t>
      </w:r>
      <w:r w:rsidR="00F52743" w:rsidRPr="00614F3D">
        <w:rPr>
          <w:rFonts w:ascii="Times New Roman" w:hAnsi="Times New Roman" w:cs="Times New Roman"/>
          <w:sz w:val="24"/>
          <w:szCs w:val="28"/>
        </w:rPr>
        <w:t xml:space="preserve"> в конце Парижского конгресса, в договоре, подписанном 30 марта 1856 года, великие государства Европы признали, что Османское государство включено в со</w:t>
      </w:r>
      <w:r w:rsidR="00D6573A" w:rsidRPr="00614F3D">
        <w:rPr>
          <w:rFonts w:ascii="Times New Roman" w:hAnsi="Times New Roman" w:cs="Times New Roman"/>
          <w:sz w:val="24"/>
          <w:szCs w:val="28"/>
        </w:rPr>
        <w:t>общество европейских государств</w:t>
      </w:r>
      <w:r w:rsidR="001451DD" w:rsidRPr="00614F3D">
        <w:rPr>
          <w:rFonts w:ascii="Times New Roman" w:hAnsi="Times New Roman" w:cs="Times New Roman"/>
          <w:sz w:val="24"/>
          <w:szCs w:val="28"/>
        </w:rPr>
        <w:t>, так как Османская Империя приняла участие в европейском концерте</w:t>
      </w:r>
      <w:r w:rsidR="00192835" w:rsidRPr="00614F3D">
        <w:rPr>
          <w:rFonts w:ascii="Times New Roman" w:hAnsi="Times New Roman" w:cs="Times New Roman"/>
          <w:sz w:val="24"/>
          <w:szCs w:val="28"/>
        </w:rPr>
        <w:t>,</w:t>
      </w:r>
      <w:r w:rsidR="001451DD" w:rsidRPr="00614F3D">
        <w:rPr>
          <w:rFonts w:ascii="Times New Roman" w:hAnsi="Times New Roman" w:cs="Times New Roman"/>
          <w:sz w:val="24"/>
          <w:szCs w:val="28"/>
        </w:rPr>
        <w:t xml:space="preserve"> и ее целостность была гарантирована.</w:t>
      </w:r>
      <w:r w:rsidR="001451DD" w:rsidRPr="00614F3D">
        <w:rPr>
          <w:rStyle w:val="a8"/>
          <w:rFonts w:ascii="Times New Roman" w:hAnsi="Times New Roman" w:cs="Times New Roman"/>
          <w:sz w:val="24"/>
          <w:szCs w:val="28"/>
        </w:rPr>
        <w:footnoteReference w:id="28"/>
      </w:r>
      <w:r w:rsidR="00BF1E00" w:rsidRPr="00614F3D">
        <w:rPr>
          <w:rFonts w:ascii="Times New Roman" w:hAnsi="Times New Roman" w:cs="Times New Roman"/>
          <w:sz w:val="24"/>
          <w:szCs w:val="28"/>
        </w:rPr>
        <w:t xml:space="preserve"> Однако, несмотря на упорство османов в данном вопросе, де-факто Османская Империя так и не была признана европейскими государствами частью Европы.</w:t>
      </w:r>
    </w:p>
    <w:p w:rsidR="000514C5" w:rsidRPr="00614F3D" w:rsidRDefault="00BF1E00" w:rsidP="00A875E9">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Такое непризнание османов частью Европы, по мнению историков, связано с четырьмя основными факторами, которые присутствовали в отношениях государств. Во-первых, одной из основных причин, как уже было отмечено раньше, являлась – религия.</w:t>
      </w:r>
      <w:r w:rsidR="00622359" w:rsidRPr="00614F3D">
        <w:rPr>
          <w:rFonts w:ascii="Times New Roman" w:hAnsi="Times New Roman" w:cs="Times New Roman"/>
          <w:sz w:val="24"/>
          <w:szCs w:val="28"/>
        </w:rPr>
        <w:t xml:space="preserve"> Европейские </w:t>
      </w:r>
      <w:r w:rsidRPr="00614F3D">
        <w:rPr>
          <w:rFonts w:ascii="Times New Roman" w:hAnsi="Times New Roman" w:cs="Times New Roman"/>
          <w:sz w:val="24"/>
          <w:szCs w:val="28"/>
        </w:rPr>
        <w:t>народы</w:t>
      </w:r>
      <w:r w:rsidR="00192835" w:rsidRPr="00614F3D">
        <w:rPr>
          <w:rFonts w:ascii="Times New Roman" w:hAnsi="Times New Roman" w:cs="Times New Roman"/>
          <w:sz w:val="24"/>
          <w:szCs w:val="28"/>
        </w:rPr>
        <w:t xml:space="preserve"> </w:t>
      </w:r>
      <w:r w:rsidRPr="00614F3D">
        <w:rPr>
          <w:rFonts w:ascii="Times New Roman" w:hAnsi="Times New Roman" w:cs="Times New Roman"/>
          <w:sz w:val="24"/>
          <w:szCs w:val="28"/>
        </w:rPr>
        <w:t>не понимали и не принимали</w:t>
      </w:r>
      <w:r w:rsidR="00192835" w:rsidRPr="00614F3D">
        <w:rPr>
          <w:rFonts w:ascii="Times New Roman" w:hAnsi="Times New Roman" w:cs="Times New Roman"/>
          <w:sz w:val="24"/>
          <w:szCs w:val="28"/>
        </w:rPr>
        <w:t xml:space="preserve"> </w:t>
      </w:r>
      <w:r w:rsidRPr="00614F3D">
        <w:rPr>
          <w:rFonts w:ascii="Times New Roman" w:hAnsi="Times New Roman" w:cs="Times New Roman"/>
          <w:sz w:val="24"/>
          <w:szCs w:val="28"/>
        </w:rPr>
        <w:t>религию</w:t>
      </w:r>
      <w:r w:rsidR="00622359" w:rsidRPr="00614F3D">
        <w:rPr>
          <w:rFonts w:ascii="Times New Roman" w:hAnsi="Times New Roman" w:cs="Times New Roman"/>
          <w:sz w:val="24"/>
          <w:szCs w:val="28"/>
        </w:rPr>
        <w:t xml:space="preserve"> Ислам</w:t>
      </w:r>
      <w:r w:rsidR="006C5839" w:rsidRPr="00614F3D">
        <w:rPr>
          <w:rFonts w:ascii="Times New Roman" w:hAnsi="Times New Roman" w:cs="Times New Roman"/>
          <w:sz w:val="24"/>
          <w:szCs w:val="28"/>
        </w:rPr>
        <w:t>а. Некоторые нормы</w:t>
      </w:r>
      <w:r w:rsidRPr="00614F3D">
        <w:rPr>
          <w:rFonts w:ascii="Times New Roman" w:hAnsi="Times New Roman" w:cs="Times New Roman"/>
          <w:sz w:val="24"/>
          <w:szCs w:val="28"/>
        </w:rPr>
        <w:t xml:space="preserve"> и правила были для них</w:t>
      </w:r>
      <w:r w:rsidR="00622359" w:rsidRPr="00614F3D">
        <w:rPr>
          <w:rFonts w:ascii="Times New Roman" w:hAnsi="Times New Roman" w:cs="Times New Roman"/>
          <w:sz w:val="24"/>
          <w:szCs w:val="28"/>
        </w:rPr>
        <w:t xml:space="preserve"> чужд</w:t>
      </w:r>
      <w:r w:rsidRPr="00614F3D">
        <w:rPr>
          <w:rFonts w:ascii="Times New Roman" w:hAnsi="Times New Roman" w:cs="Times New Roman"/>
          <w:sz w:val="24"/>
          <w:szCs w:val="28"/>
        </w:rPr>
        <w:t>ы</w:t>
      </w:r>
      <w:r w:rsidR="00622359" w:rsidRPr="00614F3D">
        <w:rPr>
          <w:rFonts w:ascii="Times New Roman" w:hAnsi="Times New Roman" w:cs="Times New Roman"/>
          <w:sz w:val="24"/>
          <w:szCs w:val="28"/>
        </w:rPr>
        <w:t xml:space="preserve"> и воспринимал</w:t>
      </w:r>
      <w:r w:rsidR="006C5839" w:rsidRPr="00614F3D">
        <w:rPr>
          <w:rFonts w:ascii="Times New Roman" w:hAnsi="Times New Roman" w:cs="Times New Roman"/>
          <w:sz w:val="24"/>
          <w:szCs w:val="28"/>
        </w:rPr>
        <w:t>ись</w:t>
      </w:r>
      <w:r w:rsidR="00622359" w:rsidRPr="00614F3D">
        <w:rPr>
          <w:rFonts w:ascii="Times New Roman" w:hAnsi="Times New Roman" w:cs="Times New Roman"/>
          <w:sz w:val="24"/>
          <w:szCs w:val="28"/>
        </w:rPr>
        <w:t xml:space="preserve"> </w:t>
      </w:r>
      <w:r w:rsidRPr="00614F3D">
        <w:rPr>
          <w:rFonts w:ascii="Times New Roman" w:hAnsi="Times New Roman" w:cs="Times New Roman"/>
          <w:sz w:val="24"/>
          <w:szCs w:val="28"/>
        </w:rPr>
        <w:t>враждебно</w:t>
      </w:r>
      <w:r w:rsidR="0080336D" w:rsidRPr="00614F3D">
        <w:rPr>
          <w:rFonts w:ascii="Times New Roman" w:hAnsi="Times New Roman" w:cs="Times New Roman"/>
          <w:sz w:val="24"/>
          <w:szCs w:val="28"/>
        </w:rPr>
        <w:t xml:space="preserve">. Во-вторых, </w:t>
      </w:r>
      <w:r w:rsidR="00A062DA" w:rsidRPr="00614F3D">
        <w:rPr>
          <w:rFonts w:ascii="Times New Roman" w:hAnsi="Times New Roman" w:cs="Times New Roman"/>
          <w:sz w:val="24"/>
          <w:szCs w:val="28"/>
        </w:rPr>
        <w:t>различие в развитии сторон, которое было заметно в социально – политическом, экономическом, технологическом и других сферах</w:t>
      </w:r>
      <w:r w:rsidR="0080336D" w:rsidRPr="00614F3D">
        <w:rPr>
          <w:rFonts w:ascii="Times New Roman" w:hAnsi="Times New Roman" w:cs="Times New Roman"/>
          <w:sz w:val="24"/>
          <w:szCs w:val="28"/>
        </w:rPr>
        <w:t>.</w:t>
      </w:r>
      <w:r w:rsidR="00A062DA" w:rsidRPr="00614F3D">
        <w:rPr>
          <w:rFonts w:ascii="Times New Roman" w:hAnsi="Times New Roman" w:cs="Times New Roman"/>
          <w:sz w:val="24"/>
          <w:szCs w:val="28"/>
        </w:rPr>
        <w:t xml:space="preserve"> Третий</w:t>
      </w:r>
      <w:r w:rsidR="0080336D" w:rsidRPr="00614F3D">
        <w:rPr>
          <w:rFonts w:ascii="Times New Roman" w:hAnsi="Times New Roman" w:cs="Times New Roman"/>
          <w:sz w:val="24"/>
          <w:szCs w:val="28"/>
        </w:rPr>
        <w:t xml:space="preserve"> фактор</w:t>
      </w:r>
      <w:r w:rsidR="003F55CC" w:rsidRPr="00614F3D">
        <w:rPr>
          <w:rFonts w:ascii="Times New Roman" w:hAnsi="Times New Roman" w:cs="Times New Roman"/>
          <w:sz w:val="24"/>
          <w:szCs w:val="28"/>
        </w:rPr>
        <w:t>,</w:t>
      </w:r>
      <w:r w:rsidR="00A062DA" w:rsidRPr="00614F3D">
        <w:rPr>
          <w:rFonts w:ascii="Times New Roman" w:hAnsi="Times New Roman" w:cs="Times New Roman"/>
          <w:sz w:val="24"/>
          <w:szCs w:val="28"/>
        </w:rPr>
        <w:t xml:space="preserve"> который мешал признанию Османской империи частью Европы, является, Первая мировая война, которая расколола Европу и сделала Германию главным врагом ведущих европейских государств. При этом, Османская империя выступила во времена Первой мировой войны на стороне агрессивной Германии, что, конечно же, повлияло на дальнейшее развитие отношений между Турецкой республикой и Европой. Османы остались в лагере проигравших государств и во времена Версальской мирной конференции, получили свои кабальные условия мира от стран Антанты.</w:t>
      </w:r>
      <w:r w:rsidR="00192835" w:rsidRPr="00614F3D">
        <w:rPr>
          <w:rFonts w:ascii="Times New Roman" w:hAnsi="Times New Roman" w:cs="Times New Roman"/>
          <w:sz w:val="24"/>
          <w:szCs w:val="28"/>
        </w:rPr>
        <w:t xml:space="preserve"> </w:t>
      </w:r>
      <w:r w:rsidR="00A062DA" w:rsidRPr="00614F3D">
        <w:rPr>
          <w:rFonts w:ascii="Times New Roman" w:hAnsi="Times New Roman" w:cs="Times New Roman"/>
          <w:sz w:val="24"/>
          <w:szCs w:val="28"/>
        </w:rPr>
        <w:t>Четвертым</w:t>
      </w:r>
      <w:r w:rsidR="00192835" w:rsidRPr="00614F3D">
        <w:rPr>
          <w:rFonts w:ascii="Times New Roman" w:hAnsi="Times New Roman" w:cs="Times New Roman"/>
          <w:sz w:val="24"/>
          <w:szCs w:val="28"/>
        </w:rPr>
        <w:t xml:space="preserve"> </w:t>
      </w:r>
      <w:r w:rsidR="00023F8E" w:rsidRPr="00614F3D">
        <w:rPr>
          <w:rFonts w:ascii="Times New Roman" w:hAnsi="Times New Roman" w:cs="Times New Roman"/>
          <w:sz w:val="24"/>
          <w:szCs w:val="28"/>
        </w:rPr>
        <w:t>фактор</w:t>
      </w:r>
      <w:r w:rsidR="00A062DA" w:rsidRPr="00614F3D">
        <w:rPr>
          <w:rFonts w:ascii="Times New Roman" w:hAnsi="Times New Roman" w:cs="Times New Roman"/>
          <w:sz w:val="24"/>
          <w:szCs w:val="28"/>
        </w:rPr>
        <w:t xml:space="preserve">ом является – негативный образ турков, созданный </w:t>
      </w:r>
      <w:r w:rsidR="00F338D8" w:rsidRPr="00614F3D">
        <w:rPr>
          <w:rFonts w:ascii="Times New Roman" w:hAnsi="Times New Roman" w:cs="Times New Roman"/>
          <w:sz w:val="24"/>
          <w:szCs w:val="28"/>
        </w:rPr>
        <w:t>в результате подъема духа национализма, который был особо заметен в Европе в период упадка Османской империи</w:t>
      </w:r>
      <w:r w:rsidR="00A062DA" w:rsidRPr="00614F3D">
        <w:rPr>
          <w:rFonts w:ascii="Times New Roman" w:hAnsi="Times New Roman" w:cs="Times New Roman"/>
          <w:sz w:val="24"/>
          <w:szCs w:val="28"/>
        </w:rPr>
        <w:t>.</w:t>
      </w:r>
      <w:r w:rsidR="00192835" w:rsidRPr="00614F3D">
        <w:rPr>
          <w:rFonts w:ascii="Times New Roman" w:hAnsi="Times New Roman" w:cs="Times New Roman"/>
          <w:sz w:val="24"/>
          <w:szCs w:val="28"/>
        </w:rPr>
        <w:t xml:space="preserve"> </w:t>
      </w:r>
      <w:r w:rsidR="00314796">
        <w:rPr>
          <w:rFonts w:ascii="Times New Roman" w:hAnsi="Times New Roman" w:cs="Times New Roman"/>
          <w:sz w:val="24"/>
          <w:szCs w:val="28"/>
        </w:rPr>
        <w:t xml:space="preserve">В </w:t>
      </w:r>
      <w:r w:rsidR="00314796" w:rsidRPr="00314796">
        <w:rPr>
          <w:rFonts w:ascii="Times New Roman" w:hAnsi="Times New Roman" w:cs="Times New Roman"/>
          <w:sz w:val="24"/>
          <w:szCs w:val="28"/>
        </w:rPr>
        <w:t>XIX</w:t>
      </w:r>
      <w:r w:rsidR="00F338D8" w:rsidRPr="00614F3D">
        <w:rPr>
          <w:rFonts w:ascii="Times New Roman" w:hAnsi="Times New Roman" w:cs="Times New Roman"/>
          <w:sz w:val="24"/>
          <w:szCs w:val="28"/>
        </w:rPr>
        <w:t xml:space="preserve"> веке многие европейские государства решили избавиться от зависимости от Османской империи. Так, в ходе войн за независимость, некоторые страны Европы смогли освободиться от османов. Поэтому </w:t>
      </w:r>
      <w:r w:rsidR="00192835" w:rsidRPr="00614F3D">
        <w:rPr>
          <w:rFonts w:ascii="Times New Roman" w:hAnsi="Times New Roman" w:cs="Times New Roman"/>
          <w:sz w:val="24"/>
          <w:szCs w:val="28"/>
        </w:rPr>
        <w:t xml:space="preserve">данный период, характеризуется, как период </w:t>
      </w:r>
      <w:r w:rsidR="00F338D8" w:rsidRPr="00614F3D">
        <w:rPr>
          <w:rFonts w:ascii="Times New Roman" w:hAnsi="Times New Roman" w:cs="Times New Roman"/>
          <w:sz w:val="24"/>
          <w:szCs w:val="28"/>
        </w:rPr>
        <w:t>с</w:t>
      </w:r>
      <w:r w:rsidR="00192835" w:rsidRPr="00614F3D">
        <w:rPr>
          <w:rFonts w:ascii="Times New Roman" w:hAnsi="Times New Roman" w:cs="Times New Roman"/>
          <w:sz w:val="24"/>
          <w:szCs w:val="28"/>
        </w:rPr>
        <w:t xml:space="preserve"> </w:t>
      </w:r>
      <w:r w:rsidR="00F338D8" w:rsidRPr="00614F3D">
        <w:rPr>
          <w:rFonts w:ascii="Times New Roman" w:hAnsi="Times New Roman" w:cs="Times New Roman"/>
          <w:sz w:val="24"/>
          <w:szCs w:val="28"/>
        </w:rPr>
        <w:t xml:space="preserve">повышенным духом национализма.  Конечно же, данные события оставили определенный негативный отпечаток в отношениях сторон. </w:t>
      </w:r>
      <w:r w:rsidR="00023F8E" w:rsidRPr="00614F3D">
        <w:rPr>
          <w:rFonts w:ascii="Times New Roman" w:hAnsi="Times New Roman" w:cs="Times New Roman"/>
          <w:sz w:val="24"/>
          <w:szCs w:val="28"/>
        </w:rPr>
        <w:t xml:space="preserve">Следовательно, имидж </w:t>
      </w:r>
      <w:r w:rsidR="00F338D8" w:rsidRPr="00614F3D">
        <w:rPr>
          <w:rFonts w:ascii="Times New Roman" w:hAnsi="Times New Roman" w:cs="Times New Roman"/>
          <w:sz w:val="24"/>
          <w:szCs w:val="28"/>
        </w:rPr>
        <w:t>Османской империи</w:t>
      </w:r>
      <w:r w:rsidR="00192835" w:rsidRPr="00614F3D">
        <w:rPr>
          <w:rFonts w:ascii="Times New Roman" w:hAnsi="Times New Roman" w:cs="Times New Roman"/>
          <w:sz w:val="24"/>
          <w:szCs w:val="28"/>
        </w:rPr>
        <w:t xml:space="preserve"> </w:t>
      </w:r>
      <w:r w:rsidR="008C1CAD" w:rsidRPr="00614F3D">
        <w:rPr>
          <w:rFonts w:ascii="Times New Roman" w:hAnsi="Times New Roman" w:cs="Times New Roman"/>
          <w:sz w:val="24"/>
          <w:szCs w:val="28"/>
        </w:rPr>
        <w:t>был подорва</w:t>
      </w:r>
      <w:r w:rsidR="00F338D8" w:rsidRPr="00614F3D">
        <w:rPr>
          <w:rFonts w:ascii="Times New Roman" w:hAnsi="Times New Roman" w:cs="Times New Roman"/>
          <w:sz w:val="24"/>
          <w:szCs w:val="28"/>
        </w:rPr>
        <w:t>н и союз с османами воспринимался</w:t>
      </w:r>
      <w:r w:rsidR="008C1CAD" w:rsidRPr="00614F3D">
        <w:rPr>
          <w:rFonts w:ascii="Times New Roman" w:hAnsi="Times New Roman" w:cs="Times New Roman"/>
          <w:sz w:val="24"/>
          <w:szCs w:val="28"/>
        </w:rPr>
        <w:t xml:space="preserve"> Западом скорее как угроза, нежели как взаимовыгодный альянс</w:t>
      </w:r>
      <w:r w:rsidR="00023F8E" w:rsidRPr="00614F3D">
        <w:rPr>
          <w:rFonts w:ascii="Times New Roman" w:hAnsi="Times New Roman" w:cs="Times New Roman"/>
          <w:sz w:val="24"/>
          <w:szCs w:val="28"/>
        </w:rPr>
        <w:t xml:space="preserve">. С </w:t>
      </w:r>
      <w:r w:rsidR="00023F8E" w:rsidRPr="00614F3D">
        <w:rPr>
          <w:rFonts w:ascii="Times New Roman" w:hAnsi="Times New Roman" w:cs="Times New Roman"/>
          <w:sz w:val="24"/>
          <w:szCs w:val="28"/>
        </w:rPr>
        <w:lastRenderedPageBreak/>
        <w:t xml:space="preserve">ослаблением Османской империи эта опасность уменьшилась, и в то время когда турки потеряли влияние, </w:t>
      </w:r>
      <w:r w:rsidR="0080336D" w:rsidRPr="00614F3D">
        <w:rPr>
          <w:rFonts w:ascii="Times New Roman" w:hAnsi="Times New Roman" w:cs="Times New Roman"/>
          <w:sz w:val="24"/>
          <w:szCs w:val="28"/>
        </w:rPr>
        <w:t>зависимые от нее народ</w:t>
      </w:r>
      <w:r w:rsidR="00023F8E" w:rsidRPr="00614F3D">
        <w:rPr>
          <w:rFonts w:ascii="Times New Roman" w:hAnsi="Times New Roman" w:cs="Times New Roman"/>
          <w:sz w:val="24"/>
          <w:szCs w:val="28"/>
        </w:rPr>
        <w:t>ы начали обретать независимость</w:t>
      </w:r>
      <w:r w:rsidR="00314796">
        <w:rPr>
          <w:rStyle w:val="a8"/>
          <w:rFonts w:ascii="Times New Roman" w:hAnsi="Times New Roman" w:cs="Times New Roman"/>
          <w:sz w:val="24"/>
          <w:szCs w:val="28"/>
        </w:rPr>
        <w:footnoteReference w:id="29"/>
      </w:r>
      <w:r w:rsidR="00023F8E" w:rsidRPr="00614F3D">
        <w:rPr>
          <w:rFonts w:ascii="Times New Roman" w:hAnsi="Times New Roman" w:cs="Times New Roman"/>
          <w:sz w:val="24"/>
          <w:szCs w:val="28"/>
        </w:rPr>
        <w:t>.</w:t>
      </w:r>
    </w:p>
    <w:p w:rsidR="00333D95" w:rsidRPr="00614F3D" w:rsidRDefault="00D9149E" w:rsidP="00954266">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В </w:t>
      </w:r>
      <w:r w:rsidRPr="00D9149E">
        <w:rPr>
          <w:rFonts w:ascii="Times New Roman" w:hAnsi="Times New Roman" w:cs="Times New Roman"/>
          <w:sz w:val="24"/>
          <w:szCs w:val="28"/>
        </w:rPr>
        <w:t>XIX</w:t>
      </w:r>
      <w:r w:rsidR="00EA620D" w:rsidRPr="00614F3D">
        <w:rPr>
          <w:rFonts w:ascii="Times New Roman" w:hAnsi="Times New Roman" w:cs="Times New Roman"/>
          <w:sz w:val="24"/>
          <w:szCs w:val="28"/>
        </w:rPr>
        <w:t xml:space="preserve"> веке Османской империи пришлось принять вопрос об автономии Греции, а также </w:t>
      </w:r>
      <w:r w:rsidR="00954266" w:rsidRPr="00614F3D">
        <w:rPr>
          <w:rFonts w:ascii="Times New Roman" w:hAnsi="Times New Roman" w:cs="Times New Roman"/>
          <w:sz w:val="24"/>
          <w:szCs w:val="28"/>
        </w:rPr>
        <w:t>обеспечивалась автономия Дунайских княжеств (Молдавии и Валахии) и Сербии в соответствии с дополнительными протоколами</w:t>
      </w:r>
      <w:r w:rsidR="00D50BFB">
        <w:rPr>
          <w:rFonts w:ascii="Times New Roman" w:hAnsi="Times New Roman" w:cs="Times New Roman"/>
          <w:sz w:val="24"/>
          <w:szCs w:val="28"/>
        </w:rPr>
        <w:t xml:space="preserve"> </w:t>
      </w:r>
      <w:r w:rsidR="00954266" w:rsidRPr="00614F3D">
        <w:rPr>
          <w:rFonts w:ascii="Times New Roman" w:hAnsi="Times New Roman" w:cs="Times New Roman"/>
          <w:sz w:val="24"/>
          <w:szCs w:val="28"/>
        </w:rPr>
        <w:t>к Адрианопольскому мирному договору</w:t>
      </w:r>
      <w:r w:rsidR="00954266" w:rsidRPr="00614F3D">
        <w:rPr>
          <w:rStyle w:val="a8"/>
          <w:rFonts w:ascii="Times New Roman" w:hAnsi="Times New Roman" w:cs="Times New Roman"/>
          <w:sz w:val="24"/>
          <w:szCs w:val="28"/>
        </w:rPr>
        <w:footnoteReference w:id="30"/>
      </w:r>
      <w:r w:rsidR="00954266" w:rsidRPr="00614F3D">
        <w:rPr>
          <w:rFonts w:ascii="Times New Roman" w:hAnsi="Times New Roman" w:cs="Times New Roman"/>
          <w:sz w:val="24"/>
          <w:szCs w:val="28"/>
        </w:rPr>
        <w:t>. </w:t>
      </w:r>
      <w:r w:rsidR="00295451" w:rsidRPr="00614F3D">
        <w:rPr>
          <w:rFonts w:ascii="Times New Roman" w:hAnsi="Times New Roman" w:cs="Times New Roman"/>
          <w:sz w:val="24"/>
          <w:szCs w:val="28"/>
        </w:rPr>
        <w:t>Запад поддержал эти движения за независимость, потому что это было</w:t>
      </w:r>
      <w:r w:rsidR="00C243B5" w:rsidRPr="00614F3D">
        <w:rPr>
          <w:rFonts w:ascii="Times New Roman" w:hAnsi="Times New Roman" w:cs="Times New Roman"/>
          <w:sz w:val="24"/>
          <w:szCs w:val="28"/>
        </w:rPr>
        <w:t xml:space="preserve"> направленно</w:t>
      </w:r>
      <w:r w:rsidR="00295451" w:rsidRPr="00614F3D">
        <w:rPr>
          <w:rFonts w:ascii="Times New Roman" w:hAnsi="Times New Roman" w:cs="Times New Roman"/>
          <w:sz w:val="24"/>
          <w:szCs w:val="28"/>
        </w:rPr>
        <w:t xml:space="preserve"> против османской угрозы.</w:t>
      </w:r>
    </w:p>
    <w:p w:rsidR="00AD4615" w:rsidRPr="00614F3D" w:rsidRDefault="000669E9" w:rsidP="00DE4A3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После окончания </w:t>
      </w:r>
      <w:r w:rsidR="00A97BAD" w:rsidRPr="00614F3D">
        <w:rPr>
          <w:rFonts w:ascii="Times New Roman" w:hAnsi="Times New Roman" w:cs="Times New Roman"/>
          <w:sz w:val="24"/>
          <w:szCs w:val="28"/>
        </w:rPr>
        <w:t xml:space="preserve">Первой мировой войны, с приходом к власти, в результате революции Кемаля Ататюрка, турецкое государство пришло к пониманию необходимости вестернизации, в результате своего </w:t>
      </w:r>
      <w:r w:rsidR="001D45C3" w:rsidRPr="00614F3D">
        <w:rPr>
          <w:rFonts w:ascii="Times New Roman" w:hAnsi="Times New Roman" w:cs="Times New Roman"/>
          <w:sz w:val="24"/>
          <w:szCs w:val="28"/>
        </w:rPr>
        <w:t>отсталого положения в сравнении с европейскими государствам.</w:t>
      </w:r>
      <w:r w:rsidR="00192835" w:rsidRPr="00614F3D">
        <w:rPr>
          <w:rFonts w:ascii="Times New Roman" w:hAnsi="Times New Roman" w:cs="Times New Roman"/>
          <w:sz w:val="24"/>
          <w:szCs w:val="28"/>
        </w:rPr>
        <w:t xml:space="preserve"> </w:t>
      </w:r>
      <w:r w:rsidR="00EF5FB3" w:rsidRPr="00EF5FB3">
        <w:rPr>
          <w:rFonts w:ascii="Times New Roman" w:hAnsi="Times New Roman" w:cs="Times New Roman"/>
          <w:sz w:val="24"/>
        </w:rPr>
        <w:t>Именно в 20-30-е годы были проведены фундаментальные реформы, заложившие основы общественного устройства современной Турции и во многом предопределившие необратимость европеизации страны</w:t>
      </w:r>
      <w:r w:rsidR="00EF5FB3">
        <w:rPr>
          <w:rStyle w:val="a8"/>
          <w:rFonts w:ascii="Times New Roman" w:hAnsi="Times New Roman" w:cs="Times New Roman"/>
          <w:sz w:val="24"/>
        </w:rPr>
        <w:footnoteReference w:id="31"/>
      </w:r>
      <w:r w:rsidR="00EF5FB3" w:rsidRPr="00EF5FB3">
        <w:rPr>
          <w:rFonts w:ascii="Times New Roman" w:hAnsi="Times New Roman" w:cs="Times New Roman"/>
          <w:sz w:val="24"/>
        </w:rPr>
        <w:t>. К их числу относятся отмена халифата (1924 г.) и отделение религии от государства, введение секуляристского законодательства по европейским образцам (1926 г.), переход к международной системе мер и латинскому алфавиту (1928 г.)</w:t>
      </w:r>
      <w:r w:rsidR="00EF5FB3">
        <w:rPr>
          <w:rStyle w:val="a8"/>
          <w:rFonts w:ascii="Times New Roman" w:hAnsi="Times New Roman" w:cs="Times New Roman"/>
          <w:sz w:val="24"/>
        </w:rPr>
        <w:footnoteReference w:id="32"/>
      </w:r>
      <w:r w:rsidR="00EF5FB3" w:rsidRPr="00EF5FB3">
        <w:rPr>
          <w:rFonts w:ascii="Times New Roman" w:hAnsi="Times New Roman" w:cs="Times New Roman"/>
          <w:sz w:val="24"/>
        </w:rPr>
        <w:t>.</w:t>
      </w:r>
      <w:r w:rsidR="00EF5FB3" w:rsidRPr="00EF5FB3">
        <w:rPr>
          <w:sz w:val="24"/>
        </w:rPr>
        <w:t xml:space="preserve"> </w:t>
      </w:r>
      <w:r w:rsidR="007600BE" w:rsidRPr="00614F3D">
        <w:rPr>
          <w:rFonts w:ascii="Times New Roman" w:hAnsi="Times New Roman" w:cs="Times New Roman"/>
          <w:sz w:val="24"/>
          <w:szCs w:val="28"/>
        </w:rPr>
        <w:t xml:space="preserve">Стоит </w:t>
      </w:r>
      <w:r w:rsidR="00EF5FB3">
        <w:rPr>
          <w:rFonts w:ascii="Times New Roman" w:hAnsi="Times New Roman" w:cs="Times New Roman"/>
          <w:sz w:val="24"/>
          <w:szCs w:val="28"/>
        </w:rPr>
        <w:t xml:space="preserve"> также </w:t>
      </w:r>
      <w:r w:rsidR="007600BE" w:rsidRPr="00614F3D">
        <w:rPr>
          <w:rFonts w:ascii="Times New Roman" w:hAnsi="Times New Roman" w:cs="Times New Roman"/>
          <w:sz w:val="24"/>
          <w:szCs w:val="28"/>
        </w:rPr>
        <w:t>отметить, что утверждение Турции о том, что она считается себя частью Европы, прозвучало</w:t>
      </w:r>
      <w:r w:rsidR="00EF5FB3">
        <w:rPr>
          <w:rFonts w:ascii="Times New Roman" w:hAnsi="Times New Roman" w:cs="Times New Roman"/>
          <w:sz w:val="24"/>
          <w:szCs w:val="28"/>
        </w:rPr>
        <w:t xml:space="preserve"> уже</w:t>
      </w:r>
      <w:r w:rsidR="007600BE" w:rsidRPr="00614F3D">
        <w:rPr>
          <w:rFonts w:ascii="Times New Roman" w:hAnsi="Times New Roman" w:cs="Times New Roman"/>
          <w:sz w:val="24"/>
          <w:szCs w:val="28"/>
        </w:rPr>
        <w:t xml:space="preserve"> в Лозаннском договоре 1923года</w:t>
      </w:r>
      <w:r w:rsidR="007600BE" w:rsidRPr="00614F3D">
        <w:rPr>
          <w:rStyle w:val="a8"/>
          <w:rFonts w:ascii="Times New Roman" w:hAnsi="Times New Roman" w:cs="Times New Roman"/>
          <w:sz w:val="24"/>
          <w:szCs w:val="28"/>
        </w:rPr>
        <w:footnoteReference w:id="33"/>
      </w:r>
      <w:r w:rsidR="007600BE" w:rsidRPr="00614F3D">
        <w:rPr>
          <w:rFonts w:ascii="Times New Roman" w:hAnsi="Times New Roman" w:cs="Times New Roman"/>
          <w:sz w:val="24"/>
          <w:szCs w:val="28"/>
        </w:rPr>
        <w:t>.</w:t>
      </w:r>
      <w:r w:rsidR="00192835" w:rsidRPr="00614F3D">
        <w:rPr>
          <w:rFonts w:ascii="Times New Roman" w:hAnsi="Times New Roman" w:cs="Times New Roman"/>
          <w:sz w:val="24"/>
          <w:szCs w:val="28"/>
        </w:rPr>
        <w:t xml:space="preserve"> </w:t>
      </w:r>
      <w:r w:rsidR="007600BE" w:rsidRPr="00614F3D">
        <w:rPr>
          <w:rFonts w:ascii="Times New Roman" w:hAnsi="Times New Roman" w:cs="Times New Roman"/>
          <w:sz w:val="24"/>
          <w:szCs w:val="28"/>
        </w:rPr>
        <w:t>Турецкая делегация в Лозанне подчеркнула проблему равного статуса с Европой по всем обсуждаемым вопросам. В Лозанне у представителей турецкой стороны были две важные цели: п</w:t>
      </w:r>
      <w:r w:rsidR="00192835" w:rsidRPr="00614F3D">
        <w:rPr>
          <w:rFonts w:ascii="Times New Roman" w:hAnsi="Times New Roman" w:cs="Times New Roman"/>
          <w:sz w:val="24"/>
          <w:szCs w:val="28"/>
        </w:rPr>
        <w:t xml:space="preserve">ервая — </w:t>
      </w:r>
      <w:r w:rsidR="007600BE" w:rsidRPr="00614F3D">
        <w:rPr>
          <w:rFonts w:ascii="Times New Roman" w:hAnsi="Times New Roman" w:cs="Times New Roman"/>
          <w:sz w:val="24"/>
          <w:szCs w:val="28"/>
        </w:rPr>
        <w:t>это создание суверенного, незав</w:t>
      </w:r>
      <w:r w:rsidR="00DE4A3A" w:rsidRPr="00614F3D">
        <w:rPr>
          <w:rFonts w:ascii="Times New Roman" w:hAnsi="Times New Roman" w:cs="Times New Roman"/>
          <w:sz w:val="24"/>
          <w:szCs w:val="28"/>
        </w:rPr>
        <w:t xml:space="preserve">исимого турецкого государства, и, вторая </w:t>
      </w:r>
      <w:r w:rsidR="00192835" w:rsidRPr="00614F3D">
        <w:rPr>
          <w:rFonts w:ascii="Times New Roman" w:hAnsi="Times New Roman" w:cs="Times New Roman"/>
          <w:sz w:val="24"/>
          <w:szCs w:val="28"/>
        </w:rPr>
        <w:t xml:space="preserve">— </w:t>
      </w:r>
      <w:r w:rsidR="00DE4A3A" w:rsidRPr="00614F3D">
        <w:rPr>
          <w:rFonts w:ascii="Times New Roman" w:hAnsi="Times New Roman" w:cs="Times New Roman"/>
          <w:sz w:val="24"/>
          <w:szCs w:val="28"/>
        </w:rPr>
        <w:t xml:space="preserve"> </w:t>
      </w:r>
      <w:r w:rsidR="007600BE" w:rsidRPr="00614F3D">
        <w:rPr>
          <w:rFonts w:ascii="Times New Roman" w:hAnsi="Times New Roman" w:cs="Times New Roman"/>
          <w:sz w:val="24"/>
          <w:szCs w:val="28"/>
        </w:rPr>
        <w:t>модернизация этого государства. Цель модернизация означала стремление к вестернизации для того, чтобы «достичь уровня современных цивилизаций». Турецкая Республика предпринимала огромные шаги в направление к вестернизации. Во-первых, в соответствии были предприняты реформы внутри государства, которые позволили быстро и очень эффективно пойти по пути вестернизации. Во-вторых</w:t>
      </w:r>
      <w:r w:rsidR="00346744" w:rsidRPr="00614F3D">
        <w:rPr>
          <w:rFonts w:ascii="Times New Roman" w:hAnsi="Times New Roman" w:cs="Times New Roman"/>
          <w:sz w:val="24"/>
          <w:szCs w:val="28"/>
        </w:rPr>
        <w:t>,</w:t>
      </w:r>
      <w:r w:rsidR="007600BE" w:rsidRPr="00614F3D">
        <w:rPr>
          <w:rFonts w:ascii="Times New Roman" w:hAnsi="Times New Roman" w:cs="Times New Roman"/>
          <w:sz w:val="24"/>
          <w:szCs w:val="28"/>
        </w:rPr>
        <w:t xml:space="preserve"> в период после Второй мировой войны Турция использовала свое явное предпочтение к включению в западноевропейскую систему международных отношений, в некотором смысле </w:t>
      </w:r>
      <w:r w:rsidR="007600BE" w:rsidRPr="00614F3D">
        <w:rPr>
          <w:rFonts w:ascii="Times New Roman" w:hAnsi="Times New Roman" w:cs="Times New Roman"/>
          <w:sz w:val="24"/>
          <w:szCs w:val="28"/>
        </w:rPr>
        <w:lastRenderedPageBreak/>
        <w:t xml:space="preserve">реструктуризации Европы. </w:t>
      </w:r>
      <w:r w:rsidR="001D45C3" w:rsidRPr="00614F3D">
        <w:rPr>
          <w:rFonts w:ascii="Times New Roman" w:hAnsi="Times New Roman" w:cs="Times New Roman"/>
          <w:sz w:val="24"/>
          <w:szCs w:val="28"/>
        </w:rPr>
        <w:t>Так</w:t>
      </w:r>
      <w:r w:rsidR="00DE4A3A" w:rsidRPr="00614F3D">
        <w:rPr>
          <w:rFonts w:ascii="Times New Roman" w:hAnsi="Times New Roman" w:cs="Times New Roman"/>
          <w:sz w:val="24"/>
          <w:szCs w:val="28"/>
        </w:rPr>
        <w:t>им образом</w:t>
      </w:r>
      <w:r w:rsidR="001D45C3" w:rsidRPr="00614F3D">
        <w:rPr>
          <w:rFonts w:ascii="Times New Roman" w:hAnsi="Times New Roman" w:cs="Times New Roman"/>
          <w:sz w:val="24"/>
          <w:szCs w:val="28"/>
        </w:rPr>
        <w:t>, п</w:t>
      </w:r>
      <w:r w:rsidR="00AD4615" w:rsidRPr="00614F3D">
        <w:rPr>
          <w:rFonts w:ascii="Times New Roman" w:hAnsi="Times New Roman" w:cs="Times New Roman"/>
          <w:sz w:val="24"/>
          <w:szCs w:val="28"/>
        </w:rPr>
        <w:t>осле провозглашения</w:t>
      </w:r>
      <w:r w:rsidR="00346744" w:rsidRPr="00614F3D">
        <w:rPr>
          <w:rFonts w:ascii="Times New Roman" w:hAnsi="Times New Roman" w:cs="Times New Roman"/>
          <w:sz w:val="24"/>
          <w:szCs w:val="28"/>
        </w:rPr>
        <w:t xml:space="preserve"> </w:t>
      </w:r>
      <w:r w:rsidR="00AD4615" w:rsidRPr="00614F3D">
        <w:rPr>
          <w:rFonts w:ascii="Times New Roman" w:hAnsi="Times New Roman" w:cs="Times New Roman"/>
          <w:sz w:val="24"/>
          <w:szCs w:val="28"/>
        </w:rPr>
        <w:t xml:space="preserve">республики в 1923 году </w:t>
      </w:r>
      <w:r w:rsidR="001D45C3" w:rsidRPr="00614F3D">
        <w:rPr>
          <w:rFonts w:ascii="Times New Roman" w:hAnsi="Times New Roman" w:cs="Times New Roman"/>
          <w:sz w:val="24"/>
          <w:szCs w:val="28"/>
        </w:rPr>
        <w:t xml:space="preserve">правительство Турции выбрало </w:t>
      </w:r>
      <w:r w:rsidR="00AD4615" w:rsidRPr="00614F3D">
        <w:rPr>
          <w:rFonts w:ascii="Times New Roman" w:hAnsi="Times New Roman" w:cs="Times New Roman"/>
          <w:sz w:val="24"/>
          <w:szCs w:val="28"/>
        </w:rPr>
        <w:t>Западную Европу в качестве образца для своей новой светской структуры.</w:t>
      </w:r>
    </w:p>
    <w:p w:rsidR="00D6573A" w:rsidRPr="00614F3D" w:rsidRDefault="001D45C3" w:rsidP="001D45C3">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Так, в</w:t>
      </w:r>
      <w:r w:rsidR="00005028" w:rsidRPr="00614F3D">
        <w:rPr>
          <w:rFonts w:ascii="Times New Roman" w:hAnsi="Times New Roman" w:cs="Times New Roman"/>
          <w:sz w:val="24"/>
          <w:szCs w:val="28"/>
        </w:rPr>
        <w:t xml:space="preserve">идимо, «быть европейцем» - это исторический тезис Турции, и </w:t>
      </w:r>
      <w:r w:rsidRPr="00614F3D">
        <w:rPr>
          <w:rFonts w:ascii="Times New Roman" w:hAnsi="Times New Roman" w:cs="Times New Roman"/>
          <w:sz w:val="24"/>
          <w:szCs w:val="28"/>
        </w:rPr>
        <w:t xml:space="preserve">поэтому </w:t>
      </w:r>
      <w:r w:rsidR="00005028" w:rsidRPr="00614F3D">
        <w:rPr>
          <w:rFonts w:ascii="Times New Roman" w:hAnsi="Times New Roman" w:cs="Times New Roman"/>
          <w:sz w:val="24"/>
          <w:szCs w:val="28"/>
        </w:rPr>
        <w:t xml:space="preserve">Турция продолжает </w:t>
      </w:r>
      <w:r w:rsidRPr="00614F3D">
        <w:rPr>
          <w:rFonts w:ascii="Times New Roman" w:hAnsi="Times New Roman" w:cs="Times New Roman"/>
          <w:sz w:val="24"/>
          <w:szCs w:val="28"/>
        </w:rPr>
        <w:t>отстаивать свои права в деле евроинтеграции вплоть до сегодняшнего дня.</w:t>
      </w:r>
      <w:r w:rsidR="00005028" w:rsidRPr="00614F3D">
        <w:rPr>
          <w:rFonts w:ascii="Times New Roman" w:hAnsi="Times New Roman" w:cs="Times New Roman"/>
          <w:sz w:val="24"/>
          <w:szCs w:val="28"/>
        </w:rPr>
        <w:t xml:space="preserve"> Что касается этого тезиса,</w:t>
      </w:r>
      <w:r w:rsidRPr="00614F3D">
        <w:rPr>
          <w:rFonts w:ascii="Times New Roman" w:hAnsi="Times New Roman" w:cs="Times New Roman"/>
          <w:sz w:val="24"/>
          <w:szCs w:val="28"/>
        </w:rPr>
        <w:t xml:space="preserve"> можно также сказать, что </w:t>
      </w:r>
      <w:r w:rsidR="00005028" w:rsidRPr="00614F3D">
        <w:rPr>
          <w:rFonts w:ascii="Times New Roman" w:hAnsi="Times New Roman" w:cs="Times New Roman"/>
          <w:sz w:val="24"/>
          <w:szCs w:val="28"/>
        </w:rPr>
        <w:t>конфликт между турками и европейцами в</w:t>
      </w:r>
      <w:r w:rsidRPr="00614F3D">
        <w:rPr>
          <w:rFonts w:ascii="Times New Roman" w:hAnsi="Times New Roman" w:cs="Times New Roman"/>
          <w:sz w:val="24"/>
          <w:szCs w:val="28"/>
        </w:rPr>
        <w:t xml:space="preserve"> вопросе евроинтеграции Турции в</w:t>
      </w:r>
      <w:r w:rsidR="00005028" w:rsidRPr="00614F3D">
        <w:rPr>
          <w:rFonts w:ascii="Times New Roman" w:hAnsi="Times New Roman" w:cs="Times New Roman"/>
          <w:sz w:val="24"/>
          <w:szCs w:val="28"/>
        </w:rPr>
        <w:t xml:space="preserve"> некотором роде всегда существовал.</w:t>
      </w:r>
      <w:r w:rsidR="00056259" w:rsidRPr="00614F3D">
        <w:rPr>
          <w:rFonts w:ascii="Times New Roman" w:hAnsi="Times New Roman" w:cs="Times New Roman"/>
          <w:sz w:val="24"/>
          <w:szCs w:val="28"/>
        </w:rPr>
        <w:t xml:space="preserve"> Тем не менее, стоит отметить, что Турция с ее настойчивым отношением к историческому тезису постоянно продвигалась в позитивном направлении</w:t>
      </w:r>
      <w:r w:rsidR="007600BE" w:rsidRPr="00614F3D">
        <w:rPr>
          <w:rFonts w:ascii="Times New Roman" w:hAnsi="Times New Roman" w:cs="Times New Roman"/>
          <w:sz w:val="24"/>
          <w:szCs w:val="28"/>
        </w:rPr>
        <w:t>, хотя и сталкивалась с проблемами и противоречиями на своем пути.</w:t>
      </w:r>
    </w:p>
    <w:p w:rsidR="00AD4615" w:rsidRPr="00614F3D" w:rsidRDefault="00DE4A3A" w:rsidP="00A875E9">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Так, уже после</w:t>
      </w:r>
      <w:r w:rsidR="000153D7" w:rsidRPr="00614F3D">
        <w:rPr>
          <w:rFonts w:ascii="Times New Roman" w:hAnsi="Times New Roman" w:cs="Times New Roman"/>
          <w:sz w:val="24"/>
          <w:szCs w:val="28"/>
        </w:rPr>
        <w:t>, В</w:t>
      </w:r>
      <w:r w:rsidRPr="00614F3D">
        <w:rPr>
          <w:rFonts w:ascii="Times New Roman" w:hAnsi="Times New Roman" w:cs="Times New Roman"/>
          <w:sz w:val="24"/>
          <w:szCs w:val="28"/>
        </w:rPr>
        <w:t>торой мировой войны,</w:t>
      </w:r>
      <w:r w:rsidR="00AD4615" w:rsidRPr="00614F3D">
        <w:rPr>
          <w:rFonts w:ascii="Times New Roman" w:hAnsi="Times New Roman" w:cs="Times New Roman"/>
          <w:sz w:val="24"/>
          <w:szCs w:val="28"/>
        </w:rPr>
        <w:t xml:space="preserve"> Турция</w:t>
      </w:r>
      <w:r w:rsidR="00761297" w:rsidRPr="00614F3D">
        <w:rPr>
          <w:rFonts w:ascii="Times New Roman" w:hAnsi="Times New Roman" w:cs="Times New Roman"/>
          <w:sz w:val="24"/>
          <w:szCs w:val="28"/>
        </w:rPr>
        <w:t xml:space="preserve"> начала</w:t>
      </w:r>
      <w:r w:rsidR="00AD4615" w:rsidRPr="00614F3D">
        <w:rPr>
          <w:rFonts w:ascii="Times New Roman" w:hAnsi="Times New Roman" w:cs="Times New Roman"/>
          <w:sz w:val="24"/>
          <w:szCs w:val="28"/>
        </w:rPr>
        <w:t xml:space="preserve"> тесно </w:t>
      </w:r>
      <w:r w:rsidR="00761297" w:rsidRPr="00614F3D">
        <w:rPr>
          <w:rFonts w:ascii="Times New Roman" w:hAnsi="Times New Roman" w:cs="Times New Roman"/>
          <w:sz w:val="24"/>
          <w:szCs w:val="28"/>
        </w:rPr>
        <w:t>сотрудничать</w:t>
      </w:r>
      <w:r w:rsidR="00346744" w:rsidRPr="00614F3D">
        <w:rPr>
          <w:rFonts w:ascii="Times New Roman" w:hAnsi="Times New Roman" w:cs="Times New Roman"/>
          <w:sz w:val="24"/>
          <w:szCs w:val="28"/>
        </w:rPr>
        <w:t xml:space="preserve"> </w:t>
      </w:r>
      <w:r w:rsidR="00761297" w:rsidRPr="00614F3D">
        <w:rPr>
          <w:rFonts w:ascii="Times New Roman" w:hAnsi="Times New Roman" w:cs="Times New Roman"/>
          <w:sz w:val="24"/>
          <w:szCs w:val="28"/>
        </w:rPr>
        <w:t>с</w:t>
      </w:r>
      <w:r w:rsidR="00AD4615" w:rsidRPr="00614F3D">
        <w:rPr>
          <w:rFonts w:ascii="Times New Roman" w:hAnsi="Times New Roman" w:cs="Times New Roman"/>
          <w:sz w:val="24"/>
          <w:szCs w:val="28"/>
        </w:rPr>
        <w:t xml:space="preserve"> Запад</w:t>
      </w:r>
      <w:r w:rsidR="00761297" w:rsidRPr="00614F3D">
        <w:rPr>
          <w:rFonts w:ascii="Times New Roman" w:hAnsi="Times New Roman" w:cs="Times New Roman"/>
          <w:sz w:val="24"/>
          <w:szCs w:val="28"/>
        </w:rPr>
        <w:t>ом</w:t>
      </w:r>
      <w:r w:rsidR="00AD4615" w:rsidRPr="00614F3D">
        <w:rPr>
          <w:rFonts w:ascii="Times New Roman" w:hAnsi="Times New Roman" w:cs="Times New Roman"/>
          <w:sz w:val="24"/>
          <w:szCs w:val="28"/>
        </w:rPr>
        <w:t xml:space="preserve"> и стала одним из основателей Организации Объединенных Наций, членом НАТО, Совета Европы, ОЭСР и ассоциированным членом Западноевропейского союза. Во время холодной войны Турция была частью западного союза, защищая свободу, демократию и права человека. Тот факт, что Турецкая Республика вступила</w:t>
      </w:r>
      <w:r w:rsidR="000153D7" w:rsidRPr="00614F3D">
        <w:rPr>
          <w:rFonts w:ascii="Times New Roman" w:hAnsi="Times New Roman" w:cs="Times New Roman"/>
          <w:sz w:val="24"/>
          <w:szCs w:val="28"/>
        </w:rPr>
        <w:t>,</w:t>
      </w:r>
      <w:r w:rsidR="00AD4615" w:rsidRPr="00614F3D">
        <w:rPr>
          <w:rFonts w:ascii="Times New Roman" w:hAnsi="Times New Roman" w:cs="Times New Roman"/>
          <w:sz w:val="24"/>
          <w:szCs w:val="28"/>
        </w:rPr>
        <w:t xml:space="preserve"> в эти организации подтверждало</w:t>
      </w:r>
      <w:r w:rsidRPr="00614F3D">
        <w:rPr>
          <w:rFonts w:ascii="Times New Roman" w:hAnsi="Times New Roman" w:cs="Times New Roman"/>
          <w:sz w:val="24"/>
          <w:szCs w:val="28"/>
        </w:rPr>
        <w:t>, то,</w:t>
      </w:r>
      <w:r w:rsidR="00AD4615" w:rsidRPr="00614F3D">
        <w:rPr>
          <w:rFonts w:ascii="Times New Roman" w:hAnsi="Times New Roman" w:cs="Times New Roman"/>
          <w:sz w:val="24"/>
          <w:szCs w:val="28"/>
        </w:rPr>
        <w:t xml:space="preserve"> что она соответствует критериям вступления и является европейской страной, которая соблюдает верховенство закона, демократии и прав человека. В этом отношении Турция играла и продолжает играть жизненно важную роль в защите европейского континента, и основные элементы ее внешней политики сблизились с элементами ее европейских партнеров.</w:t>
      </w:r>
    </w:p>
    <w:p w:rsidR="00AD4615" w:rsidRPr="00614F3D" w:rsidRDefault="00DE4A3A" w:rsidP="00A875E9">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Следовательно</w:t>
      </w:r>
      <w:r w:rsidR="00AD4615" w:rsidRPr="00614F3D">
        <w:rPr>
          <w:rFonts w:ascii="Times New Roman" w:hAnsi="Times New Roman" w:cs="Times New Roman"/>
          <w:sz w:val="24"/>
          <w:szCs w:val="28"/>
        </w:rPr>
        <w:t xml:space="preserve">, вступив в тесное сотрудничество с Западной Европой в политической сфере, для Турции было вполне естественно завершить это в экономической сфере. </w:t>
      </w:r>
      <w:r w:rsidRPr="00614F3D">
        <w:rPr>
          <w:rFonts w:ascii="Times New Roman" w:hAnsi="Times New Roman" w:cs="Times New Roman"/>
          <w:sz w:val="24"/>
          <w:szCs w:val="28"/>
        </w:rPr>
        <w:t>Таким образом</w:t>
      </w:r>
      <w:r w:rsidR="00AD4615" w:rsidRPr="00614F3D">
        <w:rPr>
          <w:rFonts w:ascii="Times New Roman" w:hAnsi="Times New Roman" w:cs="Times New Roman"/>
          <w:sz w:val="24"/>
          <w:szCs w:val="28"/>
        </w:rPr>
        <w:t xml:space="preserve">, Турция решила начать тесное сотрудничество с </w:t>
      </w:r>
      <w:r w:rsidRPr="00614F3D">
        <w:rPr>
          <w:rFonts w:ascii="Times New Roman" w:hAnsi="Times New Roman" w:cs="Times New Roman"/>
          <w:sz w:val="24"/>
          <w:szCs w:val="28"/>
        </w:rPr>
        <w:t>Европейским Экономическим Сообществом (ЕЭС)</w:t>
      </w:r>
      <w:r w:rsidR="00AD4615" w:rsidRPr="00614F3D">
        <w:rPr>
          <w:rFonts w:ascii="Times New Roman" w:hAnsi="Times New Roman" w:cs="Times New Roman"/>
          <w:sz w:val="24"/>
          <w:szCs w:val="28"/>
        </w:rPr>
        <w:t xml:space="preserve"> в 1959 году.</w:t>
      </w:r>
    </w:p>
    <w:p w:rsidR="007128CF" w:rsidRPr="00614F3D" w:rsidRDefault="007128CF" w:rsidP="007128CF">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Далее, автор предлагает обратиться конкретно к интеграции Турции в Европейское сообщество и рассмотреть, какие этапы Турецкая Республика уже успела пройти и с какими проблемами столкнулась.</w:t>
      </w:r>
    </w:p>
    <w:p w:rsidR="00D9149E" w:rsidRDefault="00D9149E" w:rsidP="00DC338E">
      <w:pPr>
        <w:jc w:val="center"/>
        <w:rPr>
          <w:rFonts w:ascii="Times New Roman" w:hAnsi="Times New Roman" w:cs="Times New Roman"/>
          <w:b/>
          <w:sz w:val="24"/>
          <w:szCs w:val="28"/>
        </w:rPr>
      </w:pPr>
    </w:p>
    <w:p w:rsidR="00E663CE" w:rsidRPr="00614F3D" w:rsidRDefault="00665606" w:rsidP="00DC338E">
      <w:pPr>
        <w:jc w:val="center"/>
        <w:rPr>
          <w:rFonts w:ascii="Times New Roman" w:hAnsi="Times New Roman" w:cs="Times New Roman"/>
          <w:b/>
          <w:sz w:val="24"/>
          <w:szCs w:val="28"/>
        </w:rPr>
      </w:pPr>
      <w:r>
        <w:rPr>
          <w:rFonts w:ascii="Times New Roman" w:hAnsi="Times New Roman" w:cs="Times New Roman"/>
          <w:b/>
          <w:sz w:val="24"/>
          <w:szCs w:val="28"/>
        </w:rPr>
        <w:t>1.2</w:t>
      </w:r>
      <w:r w:rsidR="000738BB">
        <w:rPr>
          <w:rFonts w:ascii="Times New Roman" w:hAnsi="Times New Roman" w:cs="Times New Roman"/>
          <w:b/>
          <w:sz w:val="24"/>
          <w:szCs w:val="28"/>
        </w:rPr>
        <w:t xml:space="preserve"> </w:t>
      </w:r>
      <w:r w:rsidR="00E663CE" w:rsidRPr="00614F3D">
        <w:rPr>
          <w:rFonts w:ascii="Times New Roman" w:hAnsi="Times New Roman" w:cs="Times New Roman"/>
          <w:b/>
          <w:sz w:val="24"/>
          <w:szCs w:val="28"/>
        </w:rPr>
        <w:t>Этапы интеграции</w:t>
      </w:r>
      <w:r w:rsidR="007128CF">
        <w:rPr>
          <w:rFonts w:ascii="Times New Roman" w:hAnsi="Times New Roman" w:cs="Times New Roman"/>
          <w:b/>
          <w:sz w:val="24"/>
          <w:szCs w:val="28"/>
        </w:rPr>
        <w:t xml:space="preserve"> Турции</w:t>
      </w:r>
      <w:r w:rsidR="00E663CE" w:rsidRPr="00614F3D">
        <w:rPr>
          <w:rFonts w:ascii="Times New Roman" w:hAnsi="Times New Roman" w:cs="Times New Roman"/>
          <w:b/>
          <w:sz w:val="24"/>
          <w:szCs w:val="28"/>
        </w:rPr>
        <w:t xml:space="preserve"> в </w:t>
      </w:r>
      <w:r w:rsidR="007128CF">
        <w:rPr>
          <w:rFonts w:ascii="Times New Roman" w:hAnsi="Times New Roman" w:cs="Times New Roman"/>
          <w:b/>
          <w:sz w:val="24"/>
          <w:szCs w:val="28"/>
        </w:rPr>
        <w:t>европейское пространство</w:t>
      </w:r>
      <w:r w:rsidR="00E663CE" w:rsidRPr="00614F3D">
        <w:rPr>
          <w:rFonts w:ascii="Times New Roman" w:hAnsi="Times New Roman" w:cs="Times New Roman"/>
          <w:b/>
          <w:sz w:val="24"/>
          <w:szCs w:val="28"/>
        </w:rPr>
        <w:t xml:space="preserve"> </w:t>
      </w:r>
    </w:p>
    <w:p w:rsidR="00516E0D" w:rsidRPr="00614F3D" w:rsidRDefault="000B4224" w:rsidP="00D70AB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Идея единства Европы зародилась еще в период так называемого «Европейского к</w:t>
      </w:r>
      <w:r w:rsidR="00404490" w:rsidRPr="00614F3D">
        <w:rPr>
          <w:rFonts w:ascii="Times New Roman" w:hAnsi="Times New Roman" w:cs="Times New Roman"/>
          <w:sz w:val="24"/>
          <w:szCs w:val="28"/>
        </w:rPr>
        <w:t>онцерта»</w:t>
      </w:r>
      <w:r w:rsidRPr="00614F3D">
        <w:rPr>
          <w:rFonts w:ascii="Times New Roman" w:hAnsi="Times New Roman" w:cs="Times New Roman"/>
          <w:sz w:val="24"/>
          <w:szCs w:val="28"/>
        </w:rPr>
        <w:t xml:space="preserve">, после </w:t>
      </w:r>
      <w:r w:rsidR="00B1048A" w:rsidRPr="00614F3D">
        <w:rPr>
          <w:rFonts w:ascii="Times New Roman" w:hAnsi="Times New Roman" w:cs="Times New Roman"/>
          <w:sz w:val="24"/>
          <w:szCs w:val="28"/>
        </w:rPr>
        <w:t>Наполеоновских войн</w:t>
      </w:r>
      <w:r w:rsidRPr="00614F3D">
        <w:rPr>
          <w:rFonts w:ascii="Times New Roman" w:hAnsi="Times New Roman" w:cs="Times New Roman"/>
          <w:sz w:val="24"/>
          <w:szCs w:val="28"/>
        </w:rPr>
        <w:t>.</w:t>
      </w:r>
      <w:r w:rsidR="00564CBE" w:rsidRPr="00614F3D">
        <w:rPr>
          <w:rFonts w:ascii="Times New Roman" w:hAnsi="Times New Roman" w:cs="Times New Roman"/>
          <w:sz w:val="24"/>
          <w:szCs w:val="28"/>
        </w:rPr>
        <w:t xml:space="preserve"> </w:t>
      </w:r>
      <w:r w:rsidRPr="00614F3D">
        <w:rPr>
          <w:rFonts w:ascii="Times New Roman" w:hAnsi="Times New Roman" w:cs="Times New Roman"/>
          <w:sz w:val="24"/>
          <w:szCs w:val="28"/>
        </w:rPr>
        <w:t>Европейские страны понимали, что защитить свой регион от сил извне и от различных войн внутри региона им поможет лишь единство и единая система кол</w:t>
      </w:r>
      <w:r w:rsidR="00B1048A" w:rsidRPr="00614F3D">
        <w:rPr>
          <w:rFonts w:ascii="Times New Roman" w:hAnsi="Times New Roman" w:cs="Times New Roman"/>
          <w:sz w:val="24"/>
          <w:szCs w:val="28"/>
        </w:rPr>
        <w:t>л</w:t>
      </w:r>
      <w:r w:rsidRPr="00614F3D">
        <w:rPr>
          <w:rFonts w:ascii="Times New Roman" w:hAnsi="Times New Roman" w:cs="Times New Roman"/>
          <w:sz w:val="24"/>
          <w:szCs w:val="28"/>
        </w:rPr>
        <w:t>ективной безопасности, основываясь на которой страны смогут сосуществовать и координировать собственную политику.</w:t>
      </w:r>
      <w:r w:rsidR="00564CBE" w:rsidRPr="00614F3D">
        <w:rPr>
          <w:rFonts w:ascii="Times New Roman" w:hAnsi="Times New Roman" w:cs="Times New Roman"/>
          <w:sz w:val="24"/>
          <w:szCs w:val="28"/>
        </w:rPr>
        <w:t xml:space="preserve"> </w:t>
      </w:r>
      <w:r w:rsidR="00B1048A" w:rsidRPr="00614F3D">
        <w:rPr>
          <w:rFonts w:ascii="Times New Roman" w:hAnsi="Times New Roman" w:cs="Times New Roman"/>
          <w:sz w:val="24"/>
          <w:szCs w:val="28"/>
        </w:rPr>
        <w:t>Однако</w:t>
      </w:r>
      <w:r w:rsidR="00516E0D" w:rsidRPr="00614F3D">
        <w:rPr>
          <w:rFonts w:ascii="Times New Roman" w:hAnsi="Times New Roman" w:cs="Times New Roman"/>
          <w:sz w:val="24"/>
          <w:szCs w:val="28"/>
        </w:rPr>
        <w:t xml:space="preserve">, венская система </w:t>
      </w:r>
      <w:r w:rsidR="00516E0D" w:rsidRPr="00614F3D">
        <w:rPr>
          <w:rFonts w:ascii="Times New Roman" w:hAnsi="Times New Roman" w:cs="Times New Roman"/>
          <w:sz w:val="24"/>
          <w:szCs w:val="28"/>
        </w:rPr>
        <w:lastRenderedPageBreak/>
        <w:t>международных отношений не стала успешной и не смогла до конца победить все про</w:t>
      </w:r>
      <w:r w:rsidR="00B1048A" w:rsidRPr="00614F3D">
        <w:rPr>
          <w:rFonts w:ascii="Times New Roman" w:hAnsi="Times New Roman" w:cs="Times New Roman"/>
          <w:sz w:val="24"/>
          <w:szCs w:val="28"/>
        </w:rPr>
        <w:t>т</w:t>
      </w:r>
      <w:r w:rsidR="00516E0D" w:rsidRPr="00614F3D">
        <w:rPr>
          <w:rFonts w:ascii="Times New Roman" w:hAnsi="Times New Roman" w:cs="Times New Roman"/>
          <w:sz w:val="24"/>
          <w:szCs w:val="28"/>
        </w:rPr>
        <w:t>ивореч</w:t>
      </w:r>
      <w:r w:rsidR="00B1048A" w:rsidRPr="00614F3D">
        <w:rPr>
          <w:rFonts w:ascii="Times New Roman" w:hAnsi="Times New Roman" w:cs="Times New Roman"/>
          <w:sz w:val="24"/>
          <w:szCs w:val="28"/>
        </w:rPr>
        <w:t>ия и проблемы региона</w:t>
      </w:r>
      <w:r w:rsidR="00516E0D" w:rsidRPr="00614F3D">
        <w:rPr>
          <w:rFonts w:ascii="Times New Roman" w:hAnsi="Times New Roman" w:cs="Times New Roman"/>
          <w:sz w:val="24"/>
          <w:szCs w:val="28"/>
        </w:rPr>
        <w:t>. Поэтому было предпринято еще несколько попыток</w:t>
      </w:r>
      <w:r w:rsidR="00B1048A" w:rsidRPr="00614F3D">
        <w:rPr>
          <w:rFonts w:ascii="Times New Roman" w:hAnsi="Times New Roman" w:cs="Times New Roman"/>
          <w:sz w:val="24"/>
          <w:szCs w:val="28"/>
        </w:rPr>
        <w:t xml:space="preserve"> создать единую систему защиты и сотрудничества между странами</w:t>
      </w:r>
      <w:r w:rsidR="00516E0D" w:rsidRPr="00614F3D">
        <w:rPr>
          <w:rFonts w:ascii="Times New Roman" w:hAnsi="Times New Roman" w:cs="Times New Roman"/>
          <w:sz w:val="24"/>
          <w:szCs w:val="28"/>
        </w:rPr>
        <w:t xml:space="preserve">, до того как появился Европейский экономический союз. </w:t>
      </w:r>
      <w:r w:rsidR="00181D4C" w:rsidRPr="00614F3D">
        <w:rPr>
          <w:rFonts w:ascii="Times New Roman" w:hAnsi="Times New Roman" w:cs="Times New Roman"/>
          <w:sz w:val="24"/>
          <w:szCs w:val="28"/>
        </w:rPr>
        <w:t>П</w:t>
      </w:r>
      <w:r w:rsidR="00516E0D" w:rsidRPr="00614F3D">
        <w:rPr>
          <w:rFonts w:ascii="Times New Roman" w:hAnsi="Times New Roman" w:cs="Times New Roman"/>
          <w:sz w:val="24"/>
          <w:szCs w:val="28"/>
        </w:rPr>
        <w:t>ред</w:t>
      </w:r>
      <w:r w:rsidR="00181D4C" w:rsidRPr="00614F3D">
        <w:rPr>
          <w:rFonts w:ascii="Times New Roman" w:hAnsi="Times New Roman" w:cs="Times New Roman"/>
          <w:sz w:val="24"/>
          <w:szCs w:val="28"/>
        </w:rPr>
        <w:t>л</w:t>
      </w:r>
      <w:r w:rsidR="00516E0D" w:rsidRPr="00614F3D">
        <w:rPr>
          <w:rFonts w:ascii="Times New Roman" w:hAnsi="Times New Roman" w:cs="Times New Roman"/>
          <w:sz w:val="24"/>
          <w:szCs w:val="28"/>
        </w:rPr>
        <w:t>агает</w:t>
      </w:r>
      <w:r w:rsidR="00181D4C" w:rsidRPr="00614F3D">
        <w:rPr>
          <w:rFonts w:ascii="Times New Roman" w:hAnsi="Times New Roman" w:cs="Times New Roman"/>
          <w:sz w:val="24"/>
          <w:szCs w:val="28"/>
        </w:rPr>
        <w:t>ся</w:t>
      </w:r>
      <w:r w:rsidR="00516E0D" w:rsidRPr="00614F3D">
        <w:rPr>
          <w:rFonts w:ascii="Times New Roman" w:hAnsi="Times New Roman" w:cs="Times New Roman"/>
          <w:sz w:val="24"/>
          <w:szCs w:val="28"/>
        </w:rPr>
        <w:t xml:space="preserve"> отсчитывать попытки создания единой Европы с </w:t>
      </w:r>
      <w:r w:rsidR="00516E0D" w:rsidRPr="00614F3D">
        <w:rPr>
          <w:rFonts w:ascii="Times New Roman" w:hAnsi="Times New Roman" w:cs="Times New Roman"/>
          <w:sz w:val="24"/>
          <w:szCs w:val="28"/>
          <w:lang w:val="en-US"/>
        </w:rPr>
        <w:t>X</w:t>
      </w:r>
      <w:r w:rsidR="00181D4C" w:rsidRPr="00614F3D">
        <w:rPr>
          <w:rFonts w:ascii="Times New Roman" w:hAnsi="Times New Roman" w:cs="Times New Roman"/>
          <w:sz w:val="24"/>
          <w:szCs w:val="28"/>
          <w:lang w:val="en-US"/>
        </w:rPr>
        <w:t>I</w:t>
      </w:r>
      <w:r w:rsidR="00516E0D" w:rsidRPr="00614F3D">
        <w:rPr>
          <w:rFonts w:ascii="Times New Roman" w:hAnsi="Times New Roman" w:cs="Times New Roman"/>
          <w:sz w:val="24"/>
          <w:szCs w:val="28"/>
          <w:lang w:val="en-US"/>
        </w:rPr>
        <w:t>X</w:t>
      </w:r>
      <w:r w:rsidR="00181D4C" w:rsidRPr="00614F3D">
        <w:rPr>
          <w:rFonts w:ascii="Times New Roman" w:hAnsi="Times New Roman" w:cs="Times New Roman"/>
          <w:sz w:val="24"/>
          <w:szCs w:val="28"/>
        </w:rPr>
        <w:t xml:space="preserve"> века, так как и</w:t>
      </w:r>
      <w:r w:rsidR="00516E0D" w:rsidRPr="00614F3D">
        <w:rPr>
          <w:rFonts w:ascii="Times New Roman" w:hAnsi="Times New Roman" w:cs="Times New Roman"/>
          <w:sz w:val="24"/>
          <w:szCs w:val="28"/>
        </w:rPr>
        <w:t xml:space="preserve">менно в данный период и Османская империя </w:t>
      </w:r>
      <w:r w:rsidRPr="00614F3D">
        <w:rPr>
          <w:rFonts w:ascii="Times New Roman" w:hAnsi="Times New Roman" w:cs="Times New Roman"/>
          <w:sz w:val="24"/>
          <w:szCs w:val="28"/>
        </w:rPr>
        <w:t>также была включена в «систему европейских государств». В связи с</w:t>
      </w:r>
      <w:r w:rsidR="00516E0D" w:rsidRPr="00614F3D">
        <w:rPr>
          <w:rFonts w:ascii="Times New Roman" w:hAnsi="Times New Roman" w:cs="Times New Roman"/>
          <w:sz w:val="24"/>
          <w:szCs w:val="28"/>
        </w:rPr>
        <w:t xml:space="preserve"> этим</w:t>
      </w:r>
      <w:r w:rsidR="00181D4C" w:rsidRPr="00614F3D">
        <w:rPr>
          <w:rFonts w:ascii="Times New Roman" w:hAnsi="Times New Roman" w:cs="Times New Roman"/>
          <w:sz w:val="24"/>
          <w:szCs w:val="28"/>
        </w:rPr>
        <w:t xml:space="preserve">, </w:t>
      </w:r>
      <w:r w:rsidR="00516E0D" w:rsidRPr="00614F3D">
        <w:rPr>
          <w:rFonts w:ascii="Times New Roman" w:hAnsi="Times New Roman" w:cs="Times New Roman"/>
          <w:sz w:val="24"/>
          <w:szCs w:val="28"/>
        </w:rPr>
        <w:t>с</w:t>
      </w:r>
      <w:r w:rsidR="00181D4C" w:rsidRPr="00614F3D">
        <w:rPr>
          <w:rFonts w:ascii="Times New Roman" w:hAnsi="Times New Roman" w:cs="Times New Roman"/>
          <w:sz w:val="24"/>
          <w:szCs w:val="28"/>
        </w:rPr>
        <w:t>т</w:t>
      </w:r>
      <w:r w:rsidR="00516E0D" w:rsidRPr="00614F3D">
        <w:rPr>
          <w:rFonts w:ascii="Times New Roman" w:hAnsi="Times New Roman" w:cs="Times New Roman"/>
          <w:sz w:val="24"/>
          <w:szCs w:val="28"/>
        </w:rPr>
        <w:t>ремление</w:t>
      </w:r>
      <w:r w:rsidRPr="00614F3D">
        <w:rPr>
          <w:rFonts w:ascii="Times New Roman" w:hAnsi="Times New Roman" w:cs="Times New Roman"/>
          <w:sz w:val="24"/>
          <w:szCs w:val="28"/>
        </w:rPr>
        <w:t xml:space="preserve"> Турции стать </w:t>
      </w:r>
      <w:r w:rsidR="00516E0D" w:rsidRPr="00614F3D">
        <w:rPr>
          <w:rFonts w:ascii="Times New Roman" w:hAnsi="Times New Roman" w:cs="Times New Roman"/>
          <w:sz w:val="24"/>
          <w:szCs w:val="28"/>
        </w:rPr>
        <w:t xml:space="preserve">частью западного мира, </w:t>
      </w:r>
      <w:r w:rsidR="000153D7" w:rsidRPr="00614F3D">
        <w:rPr>
          <w:rFonts w:ascii="Times New Roman" w:hAnsi="Times New Roman" w:cs="Times New Roman"/>
          <w:sz w:val="24"/>
          <w:szCs w:val="28"/>
        </w:rPr>
        <w:t>осуществляется,</w:t>
      </w:r>
      <w:r w:rsidR="00564CBE" w:rsidRPr="00614F3D">
        <w:rPr>
          <w:rFonts w:ascii="Times New Roman" w:hAnsi="Times New Roman" w:cs="Times New Roman"/>
          <w:sz w:val="24"/>
          <w:szCs w:val="28"/>
        </w:rPr>
        <w:t xml:space="preserve"> </w:t>
      </w:r>
      <w:r w:rsidRPr="00614F3D">
        <w:rPr>
          <w:rFonts w:ascii="Times New Roman" w:hAnsi="Times New Roman" w:cs="Times New Roman"/>
          <w:sz w:val="24"/>
          <w:szCs w:val="28"/>
        </w:rPr>
        <w:t>начиная с 1856 года</w:t>
      </w:r>
      <w:r w:rsidR="00516E0D" w:rsidRPr="00614F3D">
        <w:rPr>
          <w:rFonts w:ascii="Times New Roman" w:hAnsi="Times New Roman" w:cs="Times New Roman"/>
          <w:sz w:val="24"/>
          <w:szCs w:val="28"/>
        </w:rPr>
        <w:t xml:space="preserve">, а именно с </w:t>
      </w:r>
      <w:r w:rsidR="00181D4C" w:rsidRPr="00614F3D">
        <w:rPr>
          <w:rFonts w:ascii="Times New Roman" w:hAnsi="Times New Roman" w:cs="Times New Roman"/>
          <w:sz w:val="24"/>
          <w:szCs w:val="28"/>
        </w:rPr>
        <w:t>Парижского</w:t>
      </w:r>
      <w:r w:rsidR="00564CBE" w:rsidRPr="00614F3D">
        <w:rPr>
          <w:rFonts w:ascii="Times New Roman" w:hAnsi="Times New Roman" w:cs="Times New Roman"/>
          <w:sz w:val="24"/>
          <w:szCs w:val="28"/>
        </w:rPr>
        <w:t xml:space="preserve"> </w:t>
      </w:r>
      <w:r w:rsidR="00181D4C" w:rsidRPr="00614F3D">
        <w:rPr>
          <w:rFonts w:ascii="Times New Roman" w:hAnsi="Times New Roman" w:cs="Times New Roman"/>
          <w:sz w:val="24"/>
          <w:szCs w:val="28"/>
        </w:rPr>
        <w:t>конгресса</w:t>
      </w:r>
      <w:r w:rsidR="00516E0D" w:rsidRPr="00614F3D">
        <w:rPr>
          <w:rFonts w:ascii="Times New Roman" w:hAnsi="Times New Roman" w:cs="Times New Roman"/>
          <w:sz w:val="24"/>
          <w:szCs w:val="28"/>
        </w:rPr>
        <w:t>, на к</w:t>
      </w:r>
      <w:r w:rsidR="00181D4C" w:rsidRPr="00614F3D">
        <w:rPr>
          <w:rFonts w:ascii="Times New Roman" w:hAnsi="Times New Roman" w:cs="Times New Roman"/>
          <w:sz w:val="24"/>
          <w:szCs w:val="28"/>
        </w:rPr>
        <w:t>отором</w:t>
      </w:r>
      <w:r w:rsidR="00516E0D" w:rsidRPr="00614F3D">
        <w:rPr>
          <w:rFonts w:ascii="Times New Roman" w:hAnsi="Times New Roman" w:cs="Times New Roman"/>
          <w:sz w:val="24"/>
          <w:szCs w:val="28"/>
        </w:rPr>
        <w:t xml:space="preserve"> присутствовала Османская империя</w:t>
      </w:r>
      <w:r w:rsidR="003C7F1E" w:rsidRPr="00614F3D">
        <w:rPr>
          <w:rStyle w:val="a8"/>
          <w:rFonts w:ascii="Times New Roman" w:hAnsi="Times New Roman" w:cs="Times New Roman"/>
          <w:sz w:val="24"/>
          <w:szCs w:val="28"/>
        </w:rPr>
        <w:footnoteReference w:id="34"/>
      </w:r>
      <w:r w:rsidRPr="00614F3D">
        <w:rPr>
          <w:rFonts w:ascii="Times New Roman" w:hAnsi="Times New Roman" w:cs="Times New Roman"/>
          <w:sz w:val="24"/>
          <w:szCs w:val="28"/>
        </w:rPr>
        <w:t xml:space="preserve">. </w:t>
      </w:r>
    </w:p>
    <w:p w:rsidR="000B4224" w:rsidRPr="00614F3D" w:rsidRDefault="000B4224" w:rsidP="00D70AB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Несомненно,</w:t>
      </w:r>
      <w:r w:rsidR="00516E0D" w:rsidRPr="00614F3D">
        <w:rPr>
          <w:rFonts w:ascii="Times New Roman" w:hAnsi="Times New Roman" w:cs="Times New Roman"/>
          <w:sz w:val="24"/>
          <w:szCs w:val="28"/>
        </w:rPr>
        <w:t xml:space="preserve"> двусторонние и многосторонние отношения между Турцией и европейскими государствами </w:t>
      </w:r>
      <w:r w:rsidR="00247A4D" w:rsidRPr="00614F3D">
        <w:rPr>
          <w:rFonts w:ascii="Times New Roman" w:hAnsi="Times New Roman" w:cs="Times New Roman"/>
          <w:sz w:val="24"/>
          <w:szCs w:val="28"/>
        </w:rPr>
        <w:t>развивались,</w:t>
      </w:r>
      <w:r w:rsidR="00516E0D" w:rsidRPr="00614F3D">
        <w:rPr>
          <w:rFonts w:ascii="Times New Roman" w:hAnsi="Times New Roman" w:cs="Times New Roman"/>
          <w:sz w:val="24"/>
          <w:szCs w:val="28"/>
        </w:rPr>
        <w:t xml:space="preserve"> долгий период времени до создания ЕЭС и сегодня</w:t>
      </w:r>
      <w:r w:rsidRPr="00614F3D">
        <w:rPr>
          <w:rFonts w:ascii="Times New Roman" w:hAnsi="Times New Roman" w:cs="Times New Roman"/>
          <w:sz w:val="24"/>
          <w:szCs w:val="28"/>
        </w:rPr>
        <w:t xml:space="preserve"> условия</w:t>
      </w:r>
      <w:r w:rsidR="00516E0D" w:rsidRPr="00614F3D">
        <w:rPr>
          <w:rFonts w:ascii="Times New Roman" w:hAnsi="Times New Roman" w:cs="Times New Roman"/>
          <w:sz w:val="24"/>
          <w:szCs w:val="28"/>
        </w:rPr>
        <w:t xml:space="preserve">, на которых </w:t>
      </w:r>
      <w:r w:rsidR="00181D4C" w:rsidRPr="00614F3D">
        <w:rPr>
          <w:rFonts w:ascii="Times New Roman" w:hAnsi="Times New Roman" w:cs="Times New Roman"/>
          <w:sz w:val="24"/>
          <w:szCs w:val="28"/>
        </w:rPr>
        <w:t>сотрудничают</w:t>
      </w:r>
      <w:r w:rsidR="00516E0D" w:rsidRPr="00614F3D">
        <w:rPr>
          <w:rFonts w:ascii="Times New Roman" w:hAnsi="Times New Roman" w:cs="Times New Roman"/>
          <w:sz w:val="24"/>
          <w:szCs w:val="28"/>
        </w:rPr>
        <w:t xml:space="preserve"> страны</w:t>
      </w:r>
      <w:r w:rsidR="00564CBE" w:rsidRPr="00614F3D">
        <w:rPr>
          <w:rFonts w:ascii="Times New Roman" w:hAnsi="Times New Roman" w:cs="Times New Roman"/>
          <w:sz w:val="24"/>
          <w:szCs w:val="28"/>
        </w:rPr>
        <w:t xml:space="preserve"> </w:t>
      </w:r>
      <w:r w:rsidR="00516E0D" w:rsidRPr="00614F3D">
        <w:rPr>
          <w:rFonts w:ascii="Times New Roman" w:hAnsi="Times New Roman" w:cs="Times New Roman"/>
          <w:sz w:val="24"/>
          <w:szCs w:val="28"/>
        </w:rPr>
        <w:t>сильно</w:t>
      </w:r>
      <w:r w:rsidR="00CB2D6F">
        <w:rPr>
          <w:rFonts w:ascii="Times New Roman" w:hAnsi="Times New Roman" w:cs="Times New Roman"/>
          <w:sz w:val="24"/>
          <w:szCs w:val="28"/>
        </w:rPr>
        <w:t xml:space="preserve">, отличаются от </w:t>
      </w:r>
      <w:r w:rsidR="00CB2D6F" w:rsidRPr="00CB2D6F">
        <w:rPr>
          <w:rFonts w:ascii="Times New Roman" w:hAnsi="Times New Roman" w:cs="Times New Roman"/>
          <w:sz w:val="24"/>
          <w:szCs w:val="28"/>
        </w:rPr>
        <w:t>XIX</w:t>
      </w:r>
      <w:r w:rsidRPr="00614F3D">
        <w:rPr>
          <w:rFonts w:ascii="Times New Roman" w:hAnsi="Times New Roman" w:cs="Times New Roman"/>
          <w:sz w:val="24"/>
          <w:szCs w:val="28"/>
        </w:rPr>
        <w:t xml:space="preserve"> века.</w:t>
      </w:r>
      <w:r w:rsidR="00516E0D" w:rsidRPr="00614F3D">
        <w:rPr>
          <w:rFonts w:ascii="Times New Roman" w:hAnsi="Times New Roman" w:cs="Times New Roman"/>
          <w:sz w:val="24"/>
          <w:szCs w:val="28"/>
        </w:rPr>
        <w:t xml:space="preserve"> Многое изменилось и в законодательстве государств и в самосознании народов, появились новые цели и особые пути развития стран.</w:t>
      </w:r>
      <w:r w:rsidR="00A06F8B" w:rsidRPr="00614F3D">
        <w:rPr>
          <w:rFonts w:ascii="Times New Roman" w:hAnsi="Times New Roman" w:cs="Times New Roman"/>
          <w:sz w:val="24"/>
          <w:szCs w:val="28"/>
        </w:rPr>
        <w:t xml:space="preserve"> </w:t>
      </w:r>
      <w:r w:rsidR="00516E0D" w:rsidRPr="00614F3D">
        <w:rPr>
          <w:rFonts w:ascii="Times New Roman" w:hAnsi="Times New Roman" w:cs="Times New Roman"/>
          <w:sz w:val="24"/>
          <w:szCs w:val="28"/>
        </w:rPr>
        <w:t xml:space="preserve">Однако, вот уже более полувека остается неизменным вопрос о вступлении Турции в Евросоюз. </w:t>
      </w:r>
      <w:r w:rsidR="00D70AB6" w:rsidRPr="00614F3D">
        <w:rPr>
          <w:rFonts w:ascii="Times New Roman" w:hAnsi="Times New Roman" w:cs="Times New Roman"/>
          <w:sz w:val="24"/>
          <w:szCs w:val="28"/>
        </w:rPr>
        <w:t>После полувека переговоров, турецкий лидер Эрдоган сегодня говорит о возможности отказа от евроинтеграции со стороны Турции</w:t>
      </w:r>
      <w:r w:rsidR="003C7F1E" w:rsidRPr="00614F3D">
        <w:rPr>
          <w:rStyle w:val="a8"/>
          <w:rFonts w:ascii="Times New Roman" w:hAnsi="Times New Roman" w:cs="Times New Roman"/>
          <w:sz w:val="24"/>
          <w:szCs w:val="28"/>
        </w:rPr>
        <w:footnoteReference w:id="35"/>
      </w:r>
      <w:r w:rsidR="00D70AB6" w:rsidRPr="00614F3D">
        <w:rPr>
          <w:rFonts w:ascii="Times New Roman" w:hAnsi="Times New Roman" w:cs="Times New Roman"/>
          <w:sz w:val="24"/>
          <w:szCs w:val="28"/>
        </w:rPr>
        <w:t xml:space="preserve">. Данный отказ обоснован затягиванием </w:t>
      </w:r>
      <w:r w:rsidR="00931B5D">
        <w:rPr>
          <w:rFonts w:ascii="Times New Roman" w:hAnsi="Times New Roman" w:cs="Times New Roman"/>
          <w:sz w:val="24"/>
          <w:szCs w:val="28"/>
        </w:rPr>
        <w:t>процесса вступления со стороны Е</w:t>
      </w:r>
      <w:r w:rsidR="00D70AB6" w:rsidRPr="00614F3D">
        <w:rPr>
          <w:rFonts w:ascii="Times New Roman" w:hAnsi="Times New Roman" w:cs="Times New Roman"/>
          <w:sz w:val="24"/>
          <w:szCs w:val="28"/>
        </w:rPr>
        <w:t xml:space="preserve">вропейского союза, его нежеланием принимать Турецкую республику на основании различных факторов, в том числе религиозных. По мнению некоторых политиков Турции, страна останется в состоянии заморозки вступления в Евросоюз еще на </w:t>
      </w:r>
      <w:r w:rsidR="00181D4C" w:rsidRPr="00614F3D">
        <w:rPr>
          <w:rFonts w:ascii="Times New Roman" w:hAnsi="Times New Roman" w:cs="Times New Roman"/>
          <w:sz w:val="24"/>
          <w:szCs w:val="28"/>
        </w:rPr>
        <w:t>долгие</w:t>
      </w:r>
      <w:r w:rsidR="00D70AB6" w:rsidRPr="00614F3D">
        <w:rPr>
          <w:rFonts w:ascii="Times New Roman" w:hAnsi="Times New Roman" w:cs="Times New Roman"/>
          <w:sz w:val="24"/>
          <w:szCs w:val="28"/>
        </w:rPr>
        <w:t xml:space="preserve"> годы. Европа находит различные предлоги, касающиеся, например, нарушения прав человека в Турции, законодательства, нестабильной экономической ситуации и </w:t>
      </w:r>
      <w:r w:rsidR="00596FA5" w:rsidRPr="00614F3D">
        <w:rPr>
          <w:rFonts w:ascii="Times New Roman" w:hAnsi="Times New Roman" w:cs="Times New Roman"/>
          <w:sz w:val="24"/>
          <w:szCs w:val="28"/>
        </w:rPr>
        <w:t>авторитарного режима</w:t>
      </w:r>
      <w:r w:rsidR="00D70AB6" w:rsidRPr="00614F3D">
        <w:rPr>
          <w:rFonts w:ascii="Times New Roman" w:hAnsi="Times New Roman" w:cs="Times New Roman"/>
          <w:sz w:val="24"/>
          <w:szCs w:val="28"/>
        </w:rPr>
        <w:t xml:space="preserve">. Так же, в условиях современного кризиса вокруг сирийской проблемы, соседства Турции и стран </w:t>
      </w:r>
      <w:r w:rsidR="00931B5D">
        <w:rPr>
          <w:rFonts w:ascii="Times New Roman" w:hAnsi="Times New Roman" w:cs="Times New Roman"/>
          <w:sz w:val="24"/>
          <w:szCs w:val="28"/>
        </w:rPr>
        <w:t>Ближнего В</w:t>
      </w:r>
      <w:r w:rsidR="00D70AB6" w:rsidRPr="00614F3D">
        <w:rPr>
          <w:rFonts w:ascii="Times New Roman" w:hAnsi="Times New Roman" w:cs="Times New Roman"/>
          <w:sz w:val="24"/>
          <w:szCs w:val="28"/>
        </w:rPr>
        <w:t>остока, которые представляют потенциальную опасность для Европы, евроинтеграция Турции кажется вообще невозможной.</w:t>
      </w:r>
      <w:r w:rsidR="005A585A" w:rsidRPr="00614F3D">
        <w:rPr>
          <w:rFonts w:ascii="Times New Roman" w:hAnsi="Times New Roman" w:cs="Times New Roman"/>
          <w:sz w:val="24"/>
          <w:szCs w:val="28"/>
        </w:rPr>
        <w:t xml:space="preserve"> Однако, для того, чтобы </w:t>
      </w:r>
      <w:r w:rsidR="00574EDC" w:rsidRPr="00614F3D">
        <w:rPr>
          <w:rFonts w:ascii="Times New Roman" w:hAnsi="Times New Roman" w:cs="Times New Roman"/>
          <w:sz w:val="24"/>
          <w:szCs w:val="28"/>
        </w:rPr>
        <w:t>понять,</w:t>
      </w:r>
      <w:r w:rsidR="005A585A" w:rsidRPr="00614F3D">
        <w:rPr>
          <w:rFonts w:ascii="Times New Roman" w:hAnsi="Times New Roman" w:cs="Times New Roman"/>
          <w:sz w:val="24"/>
          <w:szCs w:val="28"/>
        </w:rPr>
        <w:t xml:space="preserve"> какова сегодняшняя вероятность вступления Турции в ЕС, автор предлагае</w:t>
      </w:r>
      <w:r w:rsidR="008F662C" w:rsidRPr="00614F3D">
        <w:rPr>
          <w:rFonts w:ascii="Times New Roman" w:hAnsi="Times New Roman" w:cs="Times New Roman"/>
          <w:sz w:val="24"/>
          <w:szCs w:val="28"/>
        </w:rPr>
        <w:t>т проанализировать исторические этапы интеграции Турции.</w:t>
      </w:r>
      <w:r w:rsidR="00A06F8B" w:rsidRPr="00614F3D">
        <w:rPr>
          <w:rFonts w:ascii="Times New Roman" w:hAnsi="Times New Roman" w:cs="Times New Roman"/>
          <w:sz w:val="24"/>
          <w:szCs w:val="28"/>
        </w:rPr>
        <w:t xml:space="preserve"> </w:t>
      </w:r>
      <w:r w:rsidR="00516E0D" w:rsidRPr="00614F3D">
        <w:rPr>
          <w:rFonts w:ascii="Times New Roman" w:hAnsi="Times New Roman" w:cs="Times New Roman"/>
          <w:sz w:val="24"/>
          <w:szCs w:val="28"/>
        </w:rPr>
        <w:t xml:space="preserve">Официальным началом процесса интеграции Турецкой республики можно считать </w:t>
      </w:r>
      <w:r w:rsidR="00D70AB6" w:rsidRPr="00614F3D">
        <w:rPr>
          <w:rFonts w:ascii="Times New Roman" w:hAnsi="Times New Roman" w:cs="Times New Roman"/>
          <w:sz w:val="24"/>
          <w:szCs w:val="28"/>
        </w:rPr>
        <w:t>1</w:t>
      </w:r>
      <w:r w:rsidR="00564CBE" w:rsidRPr="00614F3D">
        <w:rPr>
          <w:rFonts w:ascii="Times New Roman" w:hAnsi="Times New Roman" w:cs="Times New Roman"/>
          <w:sz w:val="24"/>
          <w:szCs w:val="28"/>
        </w:rPr>
        <w:t xml:space="preserve">963 год, который ознаменовался </w:t>
      </w:r>
      <w:r w:rsidR="00D70AB6" w:rsidRPr="00614F3D">
        <w:rPr>
          <w:rFonts w:ascii="Times New Roman" w:hAnsi="Times New Roman" w:cs="Times New Roman"/>
          <w:sz w:val="24"/>
          <w:szCs w:val="28"/>
        </w:rPr>
        <w:t xml:space="preserve">подписанием </w:t>
      </w:r>
      <w:r w:rsidR="00516E0D" w:rsidRPr="00614F3D">
        <w:rPr>
          <w:rFonts w:ascii="Times New Roman" w:hAnsi="Times New Roman" w:cs="Times New Roman"/>
          <w:sz w:val="24"/>
          <w:szCs w:val="28"/>
        </w:rPr>
        <w:t xml:space="preserve">«соглашения об ассоциации </w:t>
      </w:r>
      <w:r w:rsidR="00D70AB6" w:rsidRPr="00614F3D">
        <w:rPr>
          <w:rFonts w:ascii="Times New Roman" w:hAnsi="Times New Roman" w:cs="Times New Roman"/>
          <w:sz w:val="24"/>
          <w:szCs w:val="28"/>
        </w:rPr>
        <w:t>Турции и Европейского экономического сообщества»</w:t>
      </w:r>
      <w:r w:rsidR="00A81C81">
        <w:rPr>
          <w:rStyle w:val="a8"/>
          <w:rFonts w:ascii="Times New Roman" w:hAnsi="Times New Roman" w:cs="Times New Roman"/>
          <w:sz w:val="24"/>
          <w:szCs w:val="28"/>
        </w:rPr>
        <w:footnoteReference w:id="36"/>
      </w:r>
      <w:r w:rsidR="00D70AB6" w:rsidRPr="00614F3D">
        <w:rPr>
          <w:rFonts w:ascii="Times New Roman" w:hAnsi="Times New Roman" w:cs="Times New Roman"/>
          <w:sz w:val="24"/>
          <w:szCs w:val="28"/>
        </w:rPr>
        <w:t xml:space="preserve">. </w:t>
      </w:r>
    </w:p>
    <w:p w:rsidR="00931B5D" w:rsidRDefault="00964336" w:rsidP="00165FE2">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lastRenderedPageBreak/>
        <w:t>Для начала надо отметить, что Т</w:t>
      </w:r>
      <w:r w:rsidR="00404490" w:rsidRPr="00614F3D">
        <w:rPr>
          <w:rFonts w:ascii="Times New Roman" w:hAnsi="Times New Roman" w:cs="Times New Roman"/>
          <w:sz w:val="24"/>
          <w:szCs w:val="28"/>
        </w:rPr>
        <w:t>у</w:t>
      </w:r>
      <w:r w:rsidRPr="00614F3D">
        <w:rPr>
          <w:rFonts w:ascii="Times New Roman" w:hAnsi="Times New Roman" w:cs="Times New Roman"/>
          <w:sz w:val="24"/>
          <w:szCs w:val="28"/>
        </w:rPr>
        <w:t>рция активно следила за изменением международной обстановки и старал</w:t>
      </w:r>
      <w:r w:rsidR="00181D4C" w:rsidRPr="00614F3D">
        <w:rPr>
          <w:rFonts w:ascii="Times New Roman" w:hAnsi="Times New Roman" w:cs="Times New Roman"/>
          <w:sz w:val="24"/>
          <w:szCs w:val="28"/>
        </w:rPr>
        <w:t>а</w:t>
      </w:r>
      <w:r w:rsidRPr="00614F3D">
        <w:rPr>
          <w:rFonts w:ascii="Times New Roman" w:hAnsi="Times New Roman" w:cs="Times New Roman"/>
          <w:sz w:val="24"/>
          <w:szCs w:val="28"/>
        </w:rPr>
        <w:t xml:space="preserve">сь быть активным членом международных организаций, которые могли принести выгоду и радужные перспективы для республики. Так Турция стала членом НАТО, например, также являлась частью ООН. После образования ЕЭС в 1958 году, Турция была заинтересована в партнерстве и ее </w:t>
      </w:r>
      <w:r w:rsidR="00596FA5" w:rsidRPr="00614F3D">
        <w:rPr>
          <w:rFonts w:ascii="Times New Roman" w:hAnsi="Times New Roman" w:cs="Times New Roman"/>
          <w:sz w:val="24"/>
          <w:szCs w:val="28"/>
        </w:rPr>
        <w:t>экс</w:t>
      </w:r>
      <w:r w:rsidRPr="00614F3D">
        <w:rPr>
          <w:rFonts w:ascii="Times New Roman" w:hAnsi="Times New Roman" w:cs="Times New Roman"/>
          <w:sz w:val="24"/>
          <w:szCs w:val="28"/>
        </w:rPr>
        <w:t xml:space="preserve"> </w:t>
      </w:r>
      <w:r w:rsidR="00564CBE" w:rsidRPr="00614F3D">
        <w:rPr>
          <w:rFonts w:ascii="Times New Roman" w:hAnsi="Times New Roman" w:cs="Times New Roman"/>
          <w:sz w:val="24"/>
          <w:szCs w:val="28"/>
        </w:rPr>
        <w:t xml:space="preserve">премьер-министр — </w:t>
      </w:r>
      <w:r w:rsidRPr="00614F3D">
        <w:rPr>
          <w:rFonts w:ascii="Times New Roman" w:hAnsi="Times New Roman" w:cs="Times New Roman"/>
          <w:sz w:val="24"/>
          <w:szCs w:val="28"/>
        </w:rPr>
        <w:t xml:space="preserve">лидер Демократической партии </w:t>
      </w:r>
      <w:r w:rsidR="00D055A6" w:rsidRPr="00614F3D">
        <w:rPr>
          <w:rFonts w:ascii="Times New Roman" w:hAnsi="Times New Roman" w:cs="Times New Roman"/>
          <w:sz w:val="24"/>
          <w:szCs w:val="28"/>
        </w:rPr>
        <w:t>Аднан Мендерес отправил запрос с просьбой о сотрудничестве, заявив</w:t>
      </w:r>
      <w:r w:rsidRPr="00614F3D">
        <w:rPr>
          <w:rFonts w:ascii="Times New Roman" w:hAnsi="Times New Roman" w:cs="Times New Roman"/>
          <w:sz w:val="24"/>
          <w:szCs w:val="28"/>
        </w:rPr>
        <w:t xml:space="preserve">, что </w:t>
      </w:r>
      <w:r w:rsidR="00D055A6" w:rsidRPr="00614F3D">
        <w:rPr>
          <w:rFonts w:ascii="Times New Roman" w:hAnsi="Times New Roman" w:cs="Times New Roman"/>
          <w:sz w:val="24"/>
          <w:szCs w:val="28"/>
        </w:rPr>
        <w:t xml:space="preserve">сделан </w:t>
      </w:r>
      <w:r w:rsidRPr="00614F3D">
        <w:rPr>
          <w:rFonts w:ascii="Times New Roman" w:hAnsi="Times New Roman" w:cs="Times New Roman"/>
          <w:sz w:val="24"/>
          <w:szCs w:val="28"/>
        </w:rPr>
        <w:t>первый шаг на</w:t>
      </w:r>
      <w:r w:rsidR="00D055A6" w:rsidRPr="00614F3D">
        <w:rPr>
          <w:rFonts w:ascii="Times New Roman" w:hAnsi="Times New Roman" w:cs="Times New Roman"/>
          <w:sz w:val="24"/>
          <w:szCs w:val="28"/>
        </w:rPr>
        <w:t xml:space="preserve"> пути в Европу </w:t>
      </w:r>
      <w:r w:rsidRPr="00614F3D">
        <w:rPr>
          <w:rFonts w:ascii="Times New Roman" w:hAnsi="Times New Roman" w:cs="Times New Roman"/>
          <w:sz w:val="24"/>
          <w:szCs w:val="28"/>
        </w:rPr>
        <w:t>31 июля 1959</w:t>
      </w:r>
      <w:r w:rsidR="00D055A6" w:rsidRPr="00614F3D">
        <w:rPr>
          <w:rFonts w:ascii="Times New Roman" w:hAnsi="Times New Roman" w:cs="Times New Roman"/>
          <w:sz w:val="24"/>
          <w:szCs w:val="28"/>
        </w:rPr>
        <w:t xml:space="preserve"> года</w:t>
      </w:r>
      <w:r w:rsidR="00A81C81">
        <w:rPr>
          <w:rStyle w:val="a8"/>
          <w:rFonts w:ascii="Times New Roman" w:hAnsi="Times New Roman" w:cs="Times New Roman"/>
          <w:sz w:val="24"/>
          <w:szCs w:val="28"/>
        </w:rPr>
        <w:footnoteReference w:id="37"/>
      </w:r>
      <w:r w:rsidRPr="00614F3D">
        <w:rPr>
          <w:rFonts w:ascii="Times New Roman" w:hAnsi="Times New Roman" w:cs="Times New Roman"/>
          <w:sz w:val="24"/>
          <w:szCs w:val="28"/>
        </w:rPr>
        <w:t xml:space="preserve">. </w:t>
      </w:r>
    </w:p>
    <w:p w:rsidR="00D055A6" w:rsidRPr="00614F3D" w:rsidRDefault="00D70AB6" w:rsidP="00165FE2">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Так, первым этапо</w:t>
      </w:r>
      <w:r w:rsidR="007225AC" w:rsidRPr="00614F3D">
        <w:rPr>
          <w:rFonts w:ascii="Times New Roman" w:hAnsi="Times New Roman" w:cs="Times New Roman"/>
          <w:sz w:val="24"/>
          <w:szCs w:val="28"/>
        </w:rPr>
        <w:t>м</w:t>
      </w:r>
      <w:r w:rsidRPr="00614F3D">
        <w:rPr>
          <w:rFonts w:ascii="Times New Roman" w:hAnsi="Times New Roman" w:cs="Times New Roman"/>
          <w:sz w:val="24"/>
          <w:szCs w:val="28"/>
        </w:rPr>
        <w:t xml:space="preserve"> интеграции Турецкой республики стал подписание соглашения об ассоциации. Для Турции это был достаточно ответственный и серьезный шаг</w:t>
      </w:r>
      <w:r w:rsidR="00A95DA0" w:rsidRPr="00614F3D">
        <w:rPr>
          <w:rFonts w:ascii="Times New Roman" w:hAnsi="Times New Roman" w:cs="Times New Roman"/>
          <w:sz w:val="24"/>
          <w:szCs w:val="28"/>
        </w:rPr>
        <w:t>, как в принципе и для ЕЭС</w:t>
      </w:r>
      <w:r w:rsidRPr="00614F3D">
        <w:rPr>
          <w:rFonts w:ascii="Times New Roman" w:hAnsi="Times New Roman" w:cs="Times New Roman"/>
          <w:sz w:val="24"/>
          <w:szCs w:val="28"/>
        </w:rPr>
        <w:t xml:space="preserve">. </w:t>
      </w:r>
      <w:r w:rsidR="00D055A6" w:rsidRPr="00614F3D">
        <w:rPr>
          <w:rFonts w:ascii="Times New Roman" w:hAnsi="Times New Roman" w:cs="Times New Roman"/>
          <w:sz w:val="24"/>
          <w:szCs w:val="28"/>
        </w:rPr>
        <w:t>Совет Министров европейского экономического сообщества, в ответ на полученную от Турции просьбу о партнерстве, принял решение по поводу данного вопроса, предложив Турции подписать соглашения об</w:t>
      </w:r>
      <w:r w:rsidR="008633F1" w:rsidRPr="00614F3D">
        <w:rPr>
          <w:rFonts w:ascii="Times New Roman" w:hAnsi="Times New Roman" w:cs="Times New Roman"/>
          <w:sz w:val="24"/>
          <w:szCs w:val="28"/>
        </w:rPr>
        <w:t xml:space="preserve"> </w:t>
      </w:r>
      <w:r w:rsidR="00D055A6" w:rsidRPr="00614F3D">
        <w:rPr>
          <w:rFonts w:ascii="Times New Roman" w:hAnsi="Times New Roman" w:cs="Times New Roman"/>
          <w:sz w:val="24"/>
          <w:szCs w:val="28"/>
        </w:rPr>
        <w:t xml:space="preserve">ассоциации, конечной целью которого станет </w:t>
      </w:r>
      <w:r w:rsidR="00181D4C" w:rsidRPr="00614F3D">
        <w:rPr>
          <w:rFonts w:ascii="Times New Roman" w:hAnsi="Times New Roman" w:cs="Times New Roman"/>
          <w:sz w:val="24"/>
          <w:szCs w:val="28"/>
        </w:rPr>
        <w:t>вступление</w:t>
      </w:r>
      <w:r w:rsidR="00D055A6" w:rsidRPr="00614F3D">
        <w:rPr>
          <w:rFonts w:ascii="Times New Roman" w:hAnsi="Times New Roman" w:cs="Times New Roman"/>
          <w:sz w:val="24"/>
          <w:szCs w:val="28"/>
        </w:rPr>
        <w:t xml:space="preserve"> Турции в ряды европейских государств, а пока</w:t>
      </w:r>
      <w:r w:rsidR="008633F1" w:rsidRPr="00614F3D">
        <w:rPr>
          <w:rFonts w:ascii="Times New Roman" w:hAnsi="Times New Roman" w:cs="Times New Roman"/>
          <w:sz w:val="24"/>
          <w:szCs w:val="28"/>
        </w:rPr>
        <w:t xml:space="preserve"> </w:t>
      </w:r>
      <w:r w:rsidR="00D055A6" w:rsidRPr="00614F3D">
        <w:rPr>
          <w:rFonts w:ascii="Times New Roman" w:hAnsi="Times New Roman" w:cs="Times New Roman"/>
          <w:sz w:val="24"/>
          <w:szCs w:val="28"/>
        </w:rPr>
        <w:t xml:space="preserve">будет носить характер сотрудничества, для </w:t>
      </w:r>
      <w:r w:rsidR="00181D4C" w:rsidRPr="00614F3D">
        <w:rPr>
          <w:rFonts w:ascii="Times New Roman" w:hAnsi="Times New Roman" w:cs="Times New Roman"/>
          <w:sz w:val="24"/>
          <w:szCs w:val="28"/>
        </w:rPr>
        <w:t>первоначального</w:t>
      </w:r>
      <w:r w:rsidR="00D055A6" w:rsidRPr="00614F3D">
        <w:rPr>
          <w:rFonts w:ascii="Times New Roman" w:hAnsi="Times New Roman" w:cs="Times New Roman"/>
          <w:sz w:val="24"/>
          <w:szCs w:val="28"/>
        </w:rPr>
        <w:t xml:space="preserve"> устранения разрыва в экономике. Соглашение было подписано 12 сентября 1963 года и вступило в силу 1 декабря 1964 года</w:t>
      </w:r>
      <w:r w:rsidR="00A81C81">
        <w:rPr>
          <w:rStyle w:val="a8"/>
          <w:rFonts w:ascii="Times New Roman" w:hAnsi="Times New Roman" w:cs="Times New Roman"/>
          <w:sz w:val="24"/>
          <w:szCs w:val="28"/>
        </w:rPr>
        <w:footnoteReference w:id="38"/>
      </w:r>
      <w:r w:rsidR="00D055A6" w:rsidRPr="00614F3D">
        <w:rPr>
          <w:rFonts w:ascii="Times New Roman" w:hAnsi="Times New Roman" w:cs="Times New Roman"/>
          <w:sz w:val="24"/>
          <w:szCs w:val="28"/>
        </w:rPr>
        <w:t>.</w:t>
      </w:r>
      <w:r w:rsidR="00A77625" w:rsidRPr="00614F3D">
        <w:rPr>
          <w:rFonts w:ascii="Times New Roman" w:hAnsi="Times New Roman" w:cs="Times New Roman"/>
          <w:sz w:val="24"/>
          <w:szCs w:val="28"/>
        </w:rPr>
        <w:t xml:space="preserve"> В целом данный период был очень сложным в экономическом и политическом плане. Достаточно </w:t>
      </w:r>
      <w:r w:rsidR="00165FE2" w:rsidRPr="00614F3D">
        <w:rPr>
          <w:rFonts w:ascii="Times New Roman" w:hAnsi="Times New Roman" w:cs="Times New Roman"/>
          <w:sz w:val="24"/>
          <w:szCs w:val="28"/>
        </w:rPr>
        <w:t>напряженной была мировая ситуация. Международные отношения в данный момент переживали кризисы один за другим.</w:t>
      </w:r>
      <w:r w:rsidR="00404490" w:rsidRPr="00614F3D">
        <w:rPr>
          <w:rFonts w:ascii="Times New Roman" w:hAnsi="Times New Roman" w:cs="Times New Roman"/>
          <w:sz w:val="24"/>
          <w:szCs w:val="28"/>
        </w:rPr>
        <w:t xml:space="preserve"> Мир разделился на два </w:t>
      </w:r>
      <w:r w:rsidR="00695812" w:rsidRPr="00614F3D">
        <w:rPr>
          <w:rFonts w:ascii="Times New Roman" w:hAnsi="Times New Roman" w:cs="Times New Roman"/>
          <w:sz w:val="24"/>
          <w:szCs w:val="28"/>
        </w:rPr>
        <w:t>блока,</w:t>
      </w:r>
      <w:r w:rsidR="00404490" w:rsidRPr="00614F3D">
        <w:rPr>
          <w:rFonts w:ascii="Times New Roman" w:hAnsi="Times New Roman" w:cs="Times New Roman"/>
          <w:sz w:val="24"/>
          <w:szCs w:val="28"/>
        </w:rPr>
        <w:t xml:space="preserve"> и Е</w:t>
      </w:r>
      <w:r w:rsidR="00165FE2" w:rsidRPr="00614F3D">
        <w:rPr>
          <w:rFonts w:ascii="Times New Roman" w:hAnsi="Times New Roman" w:cs="Times New Roman"/>
          <w:sz w:val="24"/>
          <w:szCs w:val="28"/>
        </w:rPr>
        <w:t xml:space="preserve">вропа была заинтересована в партнерах, особенно тех, которые могли бы выступать в качестве заслона от противоборствующего </w:t>
      </w:r>
      <w:r w:rsidR="00D96A22" w:rsidRPr="00614F3D">
        <w:rPr>
          <w:rFonts w:ascii="Times New Roman" w:hAnsi="Times New Roman" w:cs="Times New Roman"/>
          <w:sz w:val="24"/>
          <w:szCs w:val="28"/>
        </w:rPr>
        <w:t>восточного блока</w:t>
      </w:r>
      <w:r w:rsidR="00165FE2" w:rsidRPr="00614F3D">
        <w:rPr>
          <w:rFonts w:ascii="Times New Roman" w:hAnsi="Times New Roman" w:cs="Times New Roman"/>
          <w:sz w:val="24"/>
          <w:szCs w:val="28"/>
        </w:rPr>
        <w:t xml:space="preserve">. Турции же нужна была помощь экономического характера, поддержка со стороны стран, которые могли </w:t>
      </w:r>
      <w:r w:rsidR="00695812" w:rsidRPr="00614F3D">
        <w:rPr>
          <w:rFonts w:ascii="Times New Roman" w:hAnsi="Times New Roman" w:cs="Times New Roman"/>
          <w:sz w:val="24"/>
          <w:szCs w:val="28"/>
        </w:rPr>
        <w:t>быть,</w:t>
      </w:r>
      <w:r w:rsidR="00165FE2" w:rsidRPr="00614F3D">
        <w:rPr>
          <w:rFonts w:ascii="Times New Roman" w:hAnsi="Times New Roman" w:cs="Times New Roman"/>
          <w:sz w:val="24"/>
          <w:szCs w:val="28"/>
        </w:rPr>
        <w:t xml:space="preserve"> как и постоянным покупателем традиционных товаров, так и стороной</w:t>
      </w:r>
      <w:r w:rsidR="008633F1" w:rsidRPr="00614F3D">
        <w:rPr>
          <w:rFonts w:ascii="Times New Roman" w:hAnsi="Times New Roman" w:cs="Times New Roman"/>
          <w:sz w:val="24"/>
          <w:szCs w:val="28"/>
        </w:rPr>
        <w:t xml:space="preserve"> —</w:t>
      </w:r>
      <w:r w:rsidR="00165FE2" w:rsidRPr="00614F3D">
        <w:rPr>
          <w:rFonts w:ascii="Times New Roman" w:hAnsi="Times New Roman" w:cs="Times New Roman"/>
          <w:sz w:val="24"/>
          <w:szCs w:val="28"/>
        </w:rPr>
        <w:t xml:space="preserve"> кредитором.</w:t>
      </w:r>
    </w:p>
    <w:p w:rsidR="00695812" w:rsidRPr="00614F3D" w:rsidRDefault="00165FE2" w:rsidP="002B2BB0">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Анкарское</w:t>
      </w:r>
      <w:r w:rsidR="00D055A6" w:rsidRPr="00614F3D">
        <w:rPr>
          <w:rFonts w:ascii="Times New Roman" w:hAnsi="Times New Roman" w:cs="Times New Roman"/>
          <w:sz w:val="24"/>
          <w:szCs w:val="28"/>
        </w:rPr>
        <w:t xml:space="preserve"> Соглашение является основой отношений Европейского Союза с Турцией. Премьер-министр Исмет Иненю, подписавший Соглашение, назвал </w:t>
      </w:r>
      <w:r w:rsidR="001F68BC" w:rsidRPr="00614F3D">
        <w:rPr>
          <w:rFonts w:ascii="Times New Roman" w:hAnsi="Times New Roman" w:cs="Times New Roman"/>
          <w:sz w:val="24"/>
          <w:szCs w:val="28"/>
        </w:rPr>
        <w:t xml:space="preserve">Европейское экономическое сообщество </w:t>
      </w:r>
      <w:r w:rsidR="00D055A6" w:rsidRPr="00614F3D">
        <w:rPr>
          <w:rFonts w:ascii="Times New Roman" w:hAnsi="Times New Roman" w:cs="Times New Roman"/>
          <w:sz w:val="24"/>
          <w:szCs w:val="28"/>
        </w:rPr>
        <w:t>«самой смелой работой, проделанной человеческим разумо</w:t>
      </w:r>
      <w:r w:rsidRPr="00614F3D">
        <w:rPr>
          <w:rFonts w:ascii="Times New Roman" w:hAnsi="Times New Roman" w:cs="Times New Roman"/>
          <w:sz w:val="24"/>
          <w:szCs w:val="28"/>
        </w:rPr>
        <w:t>м за всю историю человечества»</w:t>
      </w:r>
      <w:r w:rsidR="007B7E17" w:rsidRPr="00614F3D">
        <w:rPr>
          <w:rStyle w:val="a8"/>
          <w:rFonts w:ascii="Times New Roman" w:hAnsi="Times New Roman" w:cs="Times New Roman"/>
          <w:sz w:val="24"/>
          <w:szCs w:val="28"/>
        </w:rPr>
        <w:footnoteReference w:id="39"/>
      </w:r>
      <w:r w:rsidRPr="00614F3D">
        <w:rPr>
          <w:rFonts w:ascii="Times New Roman" w:hAnsi="Times New Roman" w:cs="Times New Roman"/>
          <w:sz w:val="24"/>
          <w:szCs w:val="28"/>
        </w:rPr>
        <w:t xml:space="preserve">. </w:t>
      </w:r>
    </w:p>
    <w:p w:rsidR="00D055A6" w:rsidRPr="00614F3D" w:rsidRDefault="00D055A6" w:rsidP="002B2BB0">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lastRenderedPageBreak/>
        <w:t xml:space="preserve">Цель Соглашения </w:t>
      </w:r>
      <w:r w:rsidR="00165FE2" w:rsidRPr="00614F3D">
        <w:rPr>
          <w:rFonts w:ascii="Times New Roman" w:hAnsi="Times New Roman" w:cs="Times New Roman"/>
          <w:sz w:val="24"/>
          <w:szCs w:val="28"/>
        </w:rPr>
        <w:t>описана в Статье 2 Анкарского соглашения</w:t>
      </w:r>
      <w:r w:rsidR="00661578" w:rsidRPr="00614F3D">
        <w:rPr>
          <w:rStyle w:val="a8"/>
          <w:rFonts w:ascii="Times New Roman" w:hAnsi="Times New Roman" w:cs="Times New Roman"/>
          <w:sz w:val="24"/>
          <w:szCs w:val="28"/>
        </w:rPr>
        <w:footnoteReference w:id="40"/>
      </w:r>
      <w:r w:rsidR="00165FE2" w:rsidRPr="00614F3D">
        <w:rPr>
          <w:rFonts w:ascii="Times New Roman" w:hAnsi="Times New Roman" w:cs="Times New Roman"/>
          <w:sz w:val="24"/>
          <w:szCs w:val="28"/>
        </w:rPr>
        <w:t xml:space="preserve"> и</w:t>
      </w:r>
      <w:r w:rsidRPr="00614F3D">
        <w:rPr>
          <w:rFonts w:ascii="Times New Roman" w:hAnsi="Times New Roman" w:cs="Times New Roman"/>
          <w:sz w:val="24"/>
          <w:szCs w:val="28"/>
        </w:rPr>
        <w:t xml:space="preserve"> гласит: «быстрое развитие экономики Турции и турецкого народа, учитывая необходимость обеспечить повышение уровня занятости и условий жизни, торговли и экономические отношения между сторонами поощрять непрерывно</w:t>
      </w:r>
      <w:r w:rsidR="00764B54" w:rsidRPr="00614F3D">
        <w:rPr>
          <w:rFonts w:ascii="Times New Roman" w:hAnsi="Times New Roman" w:cs="Times New Roman"/>
          <w:sz w:val="24"/>
          <w:szCs w:val="28"/>
        </w:rPr>
        <w:t>сть укрепления отношений и сбалансировано продвигать изменения</w:t>
      </w:r>
      <w:r w:rsidRPr="00614F3D">
        <w:rPr>
          <w:rFonts w:ascii="Times New Roman" w:hAnsi="Times New Roman" w:cs="Times New Roman"/>
          <w:sz w:val="24"/>
          <w:szCs w:val="28"/>
        </w:rPr>
        <w:t>»</w:t>
      </w:r>
      <w:r w:rsidR="002B2BB0" w:rsidRPr="00614F3D">
        <w:rPr>
          <w:rFonts w:ascii="Times New Roman" w:hAnsi="Times New Roman" w:cs="Times New Roman"/>
          <w:sz w:val="24"/>
          <w:szCs w:val="28"/>
        </w:rPr>
        <w:t>. Так же Анкарское соглашение предусматривает дальнейшие отношения Европы и Турции статьей</w:t>
      </w:r>
      <w:r w:rsidRPr="00614F3D">
        <w:rPr>
          <w:rFonts w:ascii="Times New Roman" w:hAnsi="Times New Roman" w:cs="Times New Roman"/>
          <w:sz w:val="24"/>
          <w:szCs w:val="28"/>
        </w:rPr>
        <w:t xml:space="preserve"> 28</w:t>
      </w:r>
      <w:r w:rsidR="007B7E17" w:rsidRPr="00614F3D">
        <w:rPr>
          <w:rStyle w:val="a8"/>
          <w:rFonts w:ascii="Times New Roman" w:hAnsi="Times New Roman" w:cs="Times New Roman"/>
          <w:sz w:val="24"/>
          <w:szCs w:val="28"/>
        </w:rPr>
        <w:footnoteReference w:id="41"/>
      </w:r>
      <w:r w:rsidR="002B2BB0" w:rsidRPr="00614F3D">
        <w:rPr>
          <w:rFonts w:ascii="Times New Roman" w:hAnsi="Times New Roman" w:cs="Times New Roman"/>
          <w:sz w:val="24"/>
          <w:szCs w:val="28"/>
        </w:rPr>
        <w:t>, которая</w:t>
      </w:r>
      <w:r w:rsidRPr="00614F3D">
        <w:rPr>
          <w:rFonts w:ascii="Times New Roman" w:hAnsi="Times New Roman" w:cs="Times New Roman"/>
          <w:sz w:val="24"/>
          <w:szCs w:val="28"/>
        </w:rPr>
        <w:t xml:space="preserve"> регулирует членство Турции: «</w:t>
      </w:r>
      <w:r w:rsidR="002B2BB0" w:rsidRPr="00614F3D">
        <w:rPr>
          <w:rFonts w:ascii="Times New Roman" w:hAnsi="Times New Roman" w:cs="Times New Roman"/>
          <w:sz w:val="24"/>
          <w:szCs w:val="28"/>
        </w:rPr>
        <w:t>…</w:t>
      </w:r>
      <w:r w:rsidRPr="00614F3D">
        <w:rPr>
          <w:rFonts w:ascii="Times New Roman" w:hAnsi="Times New Roman" w:cs="Times New Roman"/>
          <w:sz w:val="24"/>
          <w:szCs w:val="28"/>
        </w:rPr>
        <w:t>Договаривающиеся Стороны рассматривают возможность пр</w:t>
      </w:r>
      <w:r w:rsidR="002B2BB0" w:rsidRPr="00614F3D">
        <w:rPr>
          <w:rFonts w:ascii="Times New Roman" w:hAnsi="Times New Roman" w:cs="Times New Roman"/>
          <w:sz w:val="24"/>
          <w:szCs w:val="28"/>
        </w:rPr>
        <w:t>исоединения Турции к сообществу</w:t>
      </w:r>
      <w:r w:rsidRPr="00614F3D">
        <w:rPr>
          <w:rFonts w:ascii="Times New Roman" w:hAnsi="Times New Roman" w:cs="Times New Roman"/>
          <w:sz w:val="24"/>
          <w:szCs w:val="28"/>
        </w:rPr>
        <w:t>»</w:t>
      </w:r>
      <w:r w:rsidR="002B2BB0" w:rsidRPr="00614F3D">
        <w:rPr>
          <w:rFonts w:ascii="Times New Roman" w:hAnsi="Times New Roman" w:cs="Times New Roman"/>
          <w:sz w:val="24"/>
          <w:szCs w:val="28"/>
        </w:rPr>
        <w:t>.</w:t>
      </w:r>
    </w:p>
    <w:p w:rsidR="00404490" w:rsidRPr="00614F3D" w:rsidRDefault="00596FA5" w:rsidP="00404490">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 xml:space="preserve">Таким образом, </w:t>
      </w:r>
      <w:r w:rsidR="00D055A6" w:rsidRPr="00614F3D">
        <w:rPr>
          <w:rFonts w:ascii="Times New Roman" w:hAnsi="Times New Roman" w:cs="Times New Roman"/>
          <w:sz w:val="24"/>
          <w:szCs w:val="28"/>
        </w:rPr>
        <w:t>«конечн</w:t>
      </w:r>
      <w:r w:rsidR="002B2BB0" w:rsidRPr="00614F3D">
        <w:rPr>
          <w:rFonts w:ascii="Times New Roman" w:hAnsi="Times New Roman" w:cs="Times New Roman"/>
          <w:sz w:val="24"/>
          <w:szCs w:val="28"/>
        </w:rPr>
        <w:t>ая цель партнерских отношений ЕЭ</w:t>
      </w:r>
      <w:r w:rsidR="00D055A6" w:rsidRPr="00614F3D">
        <w:rPr>
          <w:rFonts w:ascii="Times New Roman" w:hAnsi="Times New Roman" w:cs="Times New Roman"/>
          <w:sz w:val="24"/>
          <w:szCs w:val="28"/>
        </w:rPr>
        <w:t>С-Турция является полноправно</w:t>
      </w:r>
      <w:r w:rsidR="002B2BB0" w:rsidRPr="00614F3D">
        <w:rPr>
          <w:rFonts w:ascii="Times New Roman" w:hAnsi="Times New Roman" w:cs="Times New Roman"/>
          <w:sz w:val="24"/>
          <w:szCs w:val="28"/>
        </w:rPr>
        <w:t>е членство Турции в Сообществе. Анкарское</w:t>
      </w:r>
      <w:r w:rsidR="00D055A6" w:rsidRPr="00614F3D">
        <w:rPr>
          <w:rFonts w:ascii="Times New Roman" w:hAnsi="Times New Roman" w:cs="Times New Roman"/>
          <w:sz w:val="24"/>
          <w:szCs w:val="28"/>
        </w:rPr>
        <w:t xml:space="preserve"> соглашение, подготовительный период для вступления Турции в ЕЭС, </w:t>
      </w:r>
      <w:r w:rsidR="002B2BB0" w:rsidRPr="00614F3D">
        <w:rPr>
          <w:rFonts w:ascii="Times New Roman" w:hAnsi="Times New Roman" w:cs="Times New Roman"/>
          <w:sz w:val="24"/>
          <w:szCs w:val="28"/>
        </w:rPr>
        <w:t>то есть является переходным</w:t>
      </w:r>
      <w:r w:rsidR="00D055A6" w:rsidRPr="00614F3D">
        <w:rPr>
          <w:rFonts w:ascii="Times New Roman" w:hAnsi="Times New Roman" w:cs="Times New Roman"/>
          <w:sz w:val="24"/>
          <w:szCs w:val="28"/>
        </w:rPr>
        <w:t xml:space="preserve"> период</w:t>
      </w:r>
      <w:r w:rsidR="002B2BB0" w:rsidRPr="00614F3D">
        <w:rPr>
          <w:rFonts w:ascii="Times New Roman" w:hAnsi="Times New Roman" w:cs="Times New Roman"/>
          <w:sz w:val="24"/>
          <w:szCs w:val="28"/>
        </w:rPr>
        <w:t>ом</w:t>
      </w:r>
      <w:r w:rsidR="00D055A6" w:rsidRPr="00614F3D">
        <w:rPr>
          <w:rFonts w:ascii="Times New Roman" w:hAnsi="Times New Roman" w:cs="Times New Roman"/>
          <w:sz w:val="24"/>
          <w:szCs w:val="28"/>
        </w:rPr>
        <w:t xml:space="preserve"> и предусматривает </w:t>
      </w:r>
      <w:r w:rsidR="00181D4C" w:rsidRPr="00614F3D">
        <w:rPr>
          <w:rFonts w:ascii="Times New Roman" w:hAnsi="Times New Roman" w:cs="Times New Roman"/>
          <w:sz w:val="24"/>
          <w:szCs w:val="28"/>
        </w:rPr>
        <w:t>несколько</w:t>
      </w:r>
      <w:r w:rsidR="002B2BB0" w:rsidRPr="00614F3D">
        <w:rPr>
          <w:rFonts w:ascii="Times New Roman" w:hAnsi="Times New Roman" w:cs="Times New Roman"/>
          <w:sz w:val="24"/>
          <w:szCs w:val="28"/>
        </w:rPr>
        <w:t xml:space="preserve"> этапов</w:t>
      </w:r>
      <w:r w:rsidR="00D055A6" w:rsidRPr="00614F3D">
        <w:rPr>
          <w:rFonts w:ascii="Times New Roman" w:hAnsi="Times New Roman" w:cs="Times New Roman"/>
          <w:sz w:val="24"/>
          <w:szCs w:val="28"/>
        </w:rPr>
        <w:t xml:space="preserve">. </w:t>
      </w:r>
    </w:p>
    <w:p w:rsidR="00D70AB6" w:rsidRPr="00614F3D" w:rsidRDefault="002B2BB0" w:rsidP="00404490">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Таким образом</w:t>
      </w:r>
      <w:r w:rsidR="00404490" w:rsidRPr="00614F3D">
        <w:rPr>
          <w:rFonts w:ascii="Times New Roman" w:hAnsi="Times New Roman" w:cs="Times New Roman"/>
          <w:sz w:val="24"/>
          <w:szCs w:val="28"/>
        </w:rPr>
        <w:t>,</w:t>
      </w:r>
      <w:r w:rsidRPr="00614F3D">
        <w:rPr>
          <w:rFonts w:ascii="Times New Roman" w:hAnsi="Times New Roman" w:cs="Times New Roman"/>
          <w:sz w:val="24"/>
          <w:szCs w:val="28"/>
        </w:rPr>
        <w:t xml:space="preserve"> этап</w:t>
      </w:r>
      <w:r w:rsidR="00D055A6" w:rsidRPr="00614F3D">
        <w:rPr>
          <w:rFonts w:ascii="Times New Roman" w:hAnsi="Times New Roman" w:cs="Times New Roman"/>
          <w:sz w:val="24"/>
          <w:szCs w:val="28"/>
        </w:rPr>
        <w:t xml:space="preserve"> начался 1 декабря 1964 года, когда Соглашение вступило в силу. </w:t>
      </w:r>
      <w:r w:rsidRPr="00614F3D">
        <w:rPr>
          <w:rFonts w:ascii="Times New Roman" w:hAnsi="Times New Roman" w:cs="Times New Roman"/>
          <w:sz w:val="24"/>
          <w:szCs w:val="28"/>
        </w:rPr>
        <w:t>Так, главной задачей становилось уменьшить экономичес</w:t>
      </w:r>
      <w:r w:rsidR="00931B5D">
        <w:rPr>
          <w:rFonts w:ascii="Times New Roman" w:hAnsi="Times New Roman" w:cs="Times New Roman"/>
          <w:sz w:val="24"/>
          <w:szCs w:val="28"/>
        </w:rPr>
        <w:t>кий разрыв между сторонами, при</w:t>
      </w:r>
      <w:r w:rsidRPr="00614F3D">
        <w:rPr>
          <w:rFonts w:ascii="Times New Roman" w:hAnsi="Times New Roman" w:cs="Times New Roman"/>
          <w:sz w:val="24"/>
          <w:szCs w:val="28"/>
        </w:rPr>
        <w:t xml:space="preserve">чем Турция не брала на себя большое количество обязательств, а по </w:t>
      </w:r>
      <w:r w:rsidR="00931B5D" w:rsidRPr="00614F3D">
        <w:rPr>
          <w:rFonts w:ascii="Times New Roman" w:hAnsi="Times New Roman" w:cs="Times New Roman"/>
          <w:sz w:val="24"/>
          <w:szCs w:val="28"/>
        </w:rPr>
        <w:t>сути,</w:t>
      </w:r>
      <w:r w:rsidRPr="00614F3D">
        <w:rPr>
          <w:rFonts w:ascii="Times New Roman" w:hAnsi="Times New Roman" w:cs="Times New Roman"/>
          <w:sz w:val="24"/>
          <w:szCs w:val="28"/>
        </w:rPr>
        <w:t xml:space="preserve"> стала партнером ЕЭС, который впоследствии помог </w:t>
      </w:r>
      <w:r w:rsidR="00D707DA" w:rsidRPr="00614F3D">
        <w:rPr>
          <w:rFonts w:ascii="Times New Roman" w:hAnsi="Times New Roman" w:cs="Times New Roman"/>
          <w:sz w:val="24"/>
          <w:szCs w:val="28"/>
        </w:rPr>
        <w:t>турецкой экономике.</w:t>
      </w:r>
      <w:r w:rsidR="00B512AE" w:rsidRPr="00614F3D">
        <w:rPr>
          <w:rFonts w:ascii="Times New Roman" w:hAnsi="Times New Roman" w:cs="Times New Roman"/>
          <w:sz w:val="24"/>
          <w:szCs w:val="28"/>
        </w:rPr>
        <w:t xml:space="preserve"> </w:t>
      </w:r>
      <w:r w:rsidR="00B06FBA" w:rsidRPr="00614F3D">
        <w:rPr>
          <w:rFonts w:ascii="Times New Roman" w:hAnsi="Times New Roman" w:cs="Times New Roman"/>
          <w:sz w:val="24"/>
          <w:szCs w:val="28"/>
        </w:rPr>
        <w:t>Турция была вынуждена создать определенные институты, кото</w:t>
      </w:r>
      <w:r w:rsidR="00931B5D">
        <w:rPr>
          <w:rFonts w:ascii="Times New Roman" w:hAnsi="Times New Roman" w:cs="Times New Roman"/>
          <w:sz w:val="24"/>
          <w:szCs w:val="28"/>
        </w:rPr>
        <w:t>рые помогли адаптировать нормы Е</w:t>
      </w:r>
      <w:r w:rsidR="00B06FBA" w:rsidRPr="00614F3D">
        <w:rPr>
          <w:rFonts w:ascii="Times New Roman" w:hAnsi="Times New Roman" w:cs="Times New Roman"/>
          <w:sz w:val="24"/>
          <w:szCs w:val="28"/>
        </w:rPr>
        <w:t xml:space="preserve">вропейского союза. </w:t>
      </w:r>
      <w:r w:rsidR="00D055A6" w:rsidRPr="00614F3D">
        <w:rPr>
          <w:rFonts w:ascii="Times New Roman" w:hAnsi="Times New Roman" w:cs="Times New Roman"/>
          <w:sz w:val="24"/>
          <w:szCs w:val="28"/>
        </w:rPr>
        <w:t>Некоторые институты были созданы между двумя сторонами для функционирования установленных партнерских отношений. Высшим органом принятия решений среди них является Совет ассоциации.</w:t>
      </w:r>
    </w:p>
    <w:p w:rsidR="001220DA" w:rsidRPr="00614F3D" w:rsidRDefault="00B06FBA" w:rsidP="001220DA">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 xml:space="preserve">Итак, второй этап турецкой евроинтеграции начался с </w:t>
      </w:r>
      <w:r w:rsidRPr="00EF27FB">
        <w:rPr>
          <w:rFonts w:ascii="Times New Roman" w:hAnsi="Times New Roman" w:cs="Times New Roman"/>
          <w:sz w:val="24"/>
          <w:szCs w:val="28"/>
        </w:rPr>
        <w:t>подписан</w:t>
      </w:r>
      <w:r w:rsidR="00D2765A" w:rsidRPr="00EF27FB">
        <w:rPr>
          <w:rFonts w:ascii="Times New Roman" w:hAnsi="Times New Roman" w:cs="Times New Roman"/>
          <w:sz w:val="24"/>
          <w:szCs w:val="28"/>
        </w:rPr>
        <w:t>ием Дополнительного протокола 23</w:t>
      </w:r>
      <w:r w:rsidRPr="00EF27FB">
        <w:rPr>
          <w:rFonts w:ascii="Times New Roman" w:hAnsi="Times New Roman" w:cs="Times New Roman"/>
          <w:sz w:val="24"/>
          <w:szCs w:val="28"/>
        </w:rPr>
        <w:t xml:space="preserve"> ноября 1970 года</w:t>
      </w:r>
      <w:r w:rsidR="00CE7E06" w:rsidRPr="00EF27FB">
        <w:rPr>
          <w:rFonts w:ascii="Times New Roman" w:hAnsi="Times New Roman" w:cs="Times New Roman"/>
          <w:sz w:val="24"/>
          <w:szCs w:val="28"/>
        </w:rPr>
        <w:t xml:space="preserve">, </w:t>
      </w:r>
      <w:r w:rsidRPr="00EF27FB">
        <w:rPr>
          <w:rFonts w:ascii="Times New Roman" w:hAnsi="Times New Roman" w:cs="Times New Roman"/>
          <w:sz w:val="24"/>
          <w:szCs w:val="28"/>
        </w:rPr>
        <w:t xml:space="preserve">который впоследствии вступил в силу в </w:t>
      </w:r>
      <w:r w:rsidR="00D2765A" w:rsidRPr="00EF27FB">
        <w:rPr>
          <w:rFonts w:ascii="Times New Roman" w:hAnsi="Times New Roman" w:cs="Times New Roman"/>
          <w:sz w:val="24"/>
          <w:szCs w:val="28"/>
        </w:rPr>
        <w:t xml:space="preserve"> 1 января </w:t>
      </w:r>
      <w:r w:rsidRPr="00EF27FB">
        <w:rPr>
          <w:rFonts w:ascii="Times New Roman" w:hAnsi="Times New Roman" w:cs="Times New Roman"/>
          <w:sz w:val="24"/>
          <w:szCs w:val="28"/>
        </w:rPr>
        <w:t>1973 году</w:t>
      </w:r>
      <w:r w:rsidR="00A81C81">
        <w:rPr>
          <w:rStyle w:val="a8"/>
          <w:rFonts w:ascii="Times New Roman" w:hAnsi="Times New Roman" w:cs="Times New Roman"/>
          <w:sz w:val="24"/>
          <w:szCs w:val="28"/>
        </w:rPr>
        <w:footnoteReference w:id="42"/>
      </w:r>
      <w:r w:rsidRPr="00614F3D">
        <w:rPr>
          <w:rFonts w:ascii="Times New Roman" w:hAnsi="Times New Roman" w:cs="Times New Roman"/>
          <w:sz w:val="24"/>
          <w:szCs w:val="28"/>
        </w:rPr>
        <w:t>. Так, отношения развивались достаточно динамично, Ту</w:t>
      </w:r>
      <w:r w:rsidR="00404490" w:rsidRPr="00614F3D">
        <w:rPr>
          <w:rFonts w:ascii="Times New Roman" w:hAnsi="Times New Roman" w:cs="Times New Roman"/>
          <w:sz w:val="24"/>
          <w:szCs w:val="28"/>
        </w:rPr>
        <w:t>рция перенимала новые принципы Е</w:t>
      </w:r>
      <w:r w:rsidRPr="00614F3D">
        <w:rPr>
          <w:rFonts w:ascii="Times New Roman" w:hAnsi="Times New Roman" w:cs="Times New Roman"/>
          <w:sz w:val="24"/>
          <w:szCs w:val="28"/>
        </w:rPr>
        <w:t xml:space="preserve">вропы, создавала институты, а также налаживала экономическую </w:t>
      </w:r>
      <w:r w:rsidR="00FD3350" w:rsidRPr="00614F3D">
        <w:rPr>
          <w:rFonts w:ascii="Times New Roman" w:hAnsi="Times New Roman" w:cs="Times New Roman"/>
          <w:sz w:val="24"/>
          <w:szCs w:val="28"/>
        </w:rPr>
        <w:t>составляющую</w:t>
      </w:r>
      <w:r w:rsidRPr="00614F3D">
        <w:rPr>
          <w:rFonts w:ascii="Times New Roman" w:hAnsi="Times New Roman" w:cs="Times New Roman"/>
          <w:sz w:val="24"/>
          <w:szCs w:val="28"/>
        </w:rPr>
        <w:t>. Спустя 5-7 лет после подписания соглашения об ассоциации наметились положительные тенденции в отношениях, в том числе улучшились экономические показатели Турции, Европейское Сообщество занимало одно из ведущих мест среди партнеров Турецкой республики, являясь крупным экспортером турецких товаров, уступая Соединенным Штатам. Это значило то, что подготовите</w:t>
      </w:r>
      <w:r w:rsidR="00035B29" w:rsidRPr="00614F3D">
        <w:rPr>
          <w:rFonts w:ascii="Times New Roman" w:hAnsi="Times New Roman" w:cs="Times New Roman"/>
          <w:sz w:val="24"/>
          <w:szCs w:val="28"/>
        </w:rPr>
        <w:t>льный период, предусмотренный Анкарским соглашением</w:t>
      </w:r>
      <w:r w:rsidRPr="00614F3D">
        <w:rPr>
          <w:rFonts w:ascii="Times New Roman" w:hAnsi="Times New Roman" w:cs="Times New Roman"/>
          <w:sz w:val="24"/>
          <w:szCs w:val="28"/>
        </w:rPr>
        <w:t xml:space="preserve">, закончился, и были </w:t>
      </w:r>
      <w:r w:rsidR="00035B29" w:rsidRPr="00614F3D">
        <w:rPr>
          <w:rFonts w:ascii="Times New Roman" w:hAnsi="Times New Roman" w:cs="Times New Roman"/>
          <w:sz w:val="24"/>
          <w:szCs w:val="28"/>
        </w:rPr>
        <w:t>подготовлены</w:t>
      </w:r>
      <w:r w:rsidRPr="00614F3D">
        <w:rPr>
          <w:rFonts w:ascii="Times New Roman" w:hAnsi="Times New Roman" w:cs="Times New Roman"/>
          <w:sz w:val="24"/>
          <w:szCs w:val="28"/>
        </w:rPr>
        <w:t xml:space="preserve"> </w:t>
      </w:r>
      <w:r w:rsidRPr="00614F3D">
        <w:rPr>
          <w:rFonts w:ascii="Times New Roman" w:hAnsi="Times New Roman" w:cs="Times New Roman"/>
          <w:sz w:val="24"/>
          <w:szCs w:val="28"/>
        </w:rPr>
        <w:lastRenderedPageBreak/>
        <w:t>условия для</w:t>
      </w:r>
      <w:r w:rsidR="00035B29" w:rsidRPr="00614F3D">
        <w:rPr>
          <w:rFonts w:ascii="Times New Roman" w:hAnsi="Times New Roman" w:cs="Times New Roman"/>
          <w:sz w:val="24"/>
          <w:szCs w:val="28"/>
        </w:rPr>
        <w:t xml:space="preserve"> следующего </w:t>
      </w:r>
      <w:r w:rsidRPr="00614F3D">
        <w:rPr>
          <w:rFonts w:ascii="Times New Roman" w:hAnsi="Times New Roman" w:cs="Times New Roman"/>
          <w:sz w:val="24"/>
          <w:szCs w:val="28"/>
        </w:rPr>
        <w:t xml:space="preserve">переходного </w:t>
      </w:r>
      <w:r w:rsidR="00035B29" w:rsidRPr="00614F3D">
        <w:rPr>
          <w:rFonts w:ascii="Times New Roman" w:hAnsi="Times New Roman" w:cs="Times New Roman"/>
          <w:sz w:val="24"/>
          <w:szCs w:val="28"/>
        </w:rPr>
        <w:t>этапа</w:t>
      </w:r>
      <w:r w:rsidRPr="00614F3D">
        <w:rPr>
          <w:rFonts w:ascii="Times New Roman" w:hAnsi="Times New Roman" w:cs="Times New Roman"/>
          <w:sz w:val="24"/>
          <w:szCs w:val="28"/>
        </w:rPr>
        <w:t>. В этот период</w:t>
      </w:r>
      <w:r w:rsidR="00035B29" w:rsidRPr="00614F3D">
        <w:rPr>
          <w:rFonts w:ascii="Times New Roman" w:hAnsi="Times New Roman" w:cs="Times New Roman"/>
          <w:sz w:val="24"/>
          <w:szCs w:val="28"/>
        </w:rPr>
        <w:t xml:space="preserve"> основными темами, которые предусматривались рамками протокола для обеих сторон, являлись: </w:t>
      </w:r>
      <w:r w:rsidRPr="00614F3D">
        <w:rPr>
          <w:rFonts w:ascii="Times New Roman" w:hAnsi="Times New Roman" w:cs="Times New Roman"/>
          <w:sz w:val="24"/>
          <w:szCs w:val="28"/>
        </w:rPr>
        <w:t>свободное перемещение промышленных товаров, сельскохозяйственной продукции и лиц между сторонами</w:t>
      </w:r>
      <w:r w:rsidR="00035B29" w:rsidRPr="00614F3D">
        <w:rPr>
          <w:rFonts w:ascii="Times New Roman" w:hAnsi="Times New Roman" w:cs="Times New Roman"/>
          <w:sz w:val="24"/>
          <w:szCs w:val="28"/>
        </w:rPr>
        <w:t>,</w:t>
      </w:r>
      <w:r w:rsidR="007D18D1" w:rsidRPr="00614F3D">
        <w:rPr>
          <w:rFonts w:ascii="Times New Roman" w:hAnsi="Times New Roman" w:cs="Times New Roman"/>
          <w:sz w:val="24"/>
          <w:szCs w:val="28"/>
        </w:rPr>
        <w:t xml:space="preserve"> и</w:t>
      </w:r>
      <w:r w:rsidR="00035B29" w:rsidRPr="00614F3D">
        <w:rPr>
          <w:rFonts w:ascii="Times New Roman" w:hAnsi="Times New Roman" w:cs="Times New Roman"/>
          <w:sz w:val="24"/>
          <w:szCs w:val="28"/>
        </w:rPr>
        <w:t xml:space="preserve">, конечно же, </w:t>
      </w:r>
      <w:r w:rsidRPr="00614F3D">
        <w:rPr>
          <w:rFonts w:ascii="Times New Roman" w:hAnsi="Times New Roman" w:cs="Times New Roman"/>
          <w:sz w:val="24"/>
          <w:szCs w:val="28"/>
        </w:rPr>
        <w:t xml:space="preserve">завершение </w:t>
      </w:r>
      <w:r w:rsidR="00FD3350" w:rsidRPr="00614F3D">
        <w:rPr>
          <w:rFonts w:ascii="Times New Roman" w:hAnsi="Times New Roman" w:cs="Times New Roman"/>
          <w:sz w:val="24"/>
          <w:szCs w:val="28"/>
        </w:rPr>
        <w:t>процедурных</w:t>
      </w:r>
      <w:r w:rsidR="00035B29" w:rsidRPr="00614F3D">
        <w:rPr>
          <w:rFonts w:ascii="Times New Roman" w:hAnsi="Times New Roman" w:cs="Times New Roman"/>
          <w:sz w:val="24"/>
          <w:szCs w:val="28"/>
        </w:rPr>
        <w:t xml:space="preserve"> вопросов по оформлению </w:t>
      </w:r>
      <w:r w:rsidRPr="00614F3D">
        <w:rPr>
          <w:rFonts w:ascii="Times New Roman" w:hAnsi="Times New Roman" w:cs="Times New Roman"/>
          <w:sz w:val="24"/>
          <w:szCs w:val="28"/>
        </w:rPr>
        <w:t>Таможенного союза.</w:t>
      </w:r>
      <w:r w:rsidR="008633F1" w:rsidRPr="00614F3D">
        <w:rPr>
          <w:rFonts w:ascii="Times New Roman" w:hAnsi="Times New Roman" w:cs="Times New Roman"/>
          <w:sz w:val="24"/>
          <w:szCs w:val="28"/>
        </w:rPr>
        <w:t xml:space="preserve"> </w:t>
      </w:r>
      <w:r w:rsidRPr="00614F3D">
        <w:rPr>
          <w:rFonts w:ascii="Times New Roman" w:hAnsi="Times New Roman" w:cs="Times New Roman"/>
          <w:sz w:val="24"/>
          <w:szCs w:val="28"/>
        </w:rPr>
        <w:t>По состо</w:t>
      </w:r>
      <w:r w:rsidR="00035B29" w:rsidRPr="00614F3D">
        <w:rPr>
          <w:rFonts w:ascii="Times New Roman" w:hAnsi="Times New Roman" w:cs="Times New Roman"/>
          <w:sz w:val="24"/>
          <w:szCs w:val="28"/>
        </w:rPr>
        <w:t>янию на 1971 г., Дополнительный протокол</w:t>
      </w:r>
      <w:r w:rsidRPr="00614F3D">
        <w:rPr>
          <w:rFonts w:ascii="Times New Roman" w:hAnsi="Times New Roman" w:cs="Times New Roman"/>
          <w:sz w:val="24"/>
          <w:szCs w:val="28"/>
        </w:rPr>
        <w:t>,</w:t>
      </w:r>
      <w:r w:rsidR="00035B29" w:rsidRPr="00614F3D">
        <w:rPr>
          <w:rFonts w:ascii="Times New Roman" w:hAnsi="Times New Roman" w:cs="Times New Roman"/>
          <w:sz w:val="24"/>
          <w:szCs w:val="28"/>
        </w:rPr>
        <w:t xml:space="preserve"> конкр</w:t>
      </w:r>
      <w:r w:rsidR="00D9451D" w:rsidRPr="00614F3D">
        <w:rPr>
          <w:rFonts w:ascii="Times New Roman" w:hAnsi="Times New Roman" w:cs="Times New Roman"/>
          <w:sz w:val="24"/>
          <w:szCs w:val="28"/>
        </w:rPr>
        <w:t>етно для Европейского Сообщества</w:t>
      </w:r>
      <w:r w:rsidR="00035B29" w:rsidRPr="00614F3D">
        <w:rPr>
          <w:rFonts w:ascii="Times New Roman" w:hAnsi="Times New Roman" w:cs="Times New Roman"/>
          <w:sz w:val="24"/>
          <w:szCs w:val="28"/>
        </w:rPr>
        <w:t xml:space="preserve"> предусматривал восстановление</w:t>
      </w:r>
      <w:r w:rsidRPr="00614F3D">
        <w:rPr>
          <w:rFonts w:ascii="Times New Roman" w:hAnsi="Times New Roman" w:cs="Times New Roman"/>
          <w:sz w:val="24"/>
          <w:szCs w:val="28"/>
        </w:rPr>
        <w:t xml:space="preserve"> неко</w:t>
      </w:r>
      <w:r w:rsidR="00035B29" w:rsidRPr="00614F3D">
        <w:rPr>
          <w:rFonts w:ascii="Times New Roman" w:hAnsi="Times New Roman" w:cs="Times New Roman"/>
          <w:sz w:val="24"/>
          <w:szCs w:val="28"/>
        </w:rPr>
        <w:t>торых</w:t>
      </w:r>
      <w:r w:rsidR="008633F1" w:rsidRPr="00614F3D">
        <w:rPr>
          <w:rFonts w:ascii="Times New Roman" w:hAnsi="Times New Roman" w:cs="Times New Roman"/>
          <w:sz w:val="24"/>
          <w:szCs w:val="28"/>
        </w:rPr>
        <w:t xml:space="preserve"> </w:t>
      </w:r>
      <w:r w:rsidR="00035B29" w:rsidRPr="00614F3D">
        <w:rPr>
          <w:rFonts w:ascii="Times New Roman" w:hAnsi="Times New Roman" w:cs="Times New Roman"/>
          <w:sz w:val="24"/>
          <w:szCs w:val="28"/>
        </w:rPr>
        <w:t>сфер взаимной торговли, одно</w:t>
      </w:r>
      <w:r w:rsidR="008633F1" w:rsidRPr="00614F3D">
        <w:rPr>
          <w:rFonts w:ascii="Times New Roman" w:hAnsi="Times New Roman" w:cs="Times New Roman"/>
          <w:sz w:val="24"/>
          <w:szCs w:val="28"/>
        </w:rPr>
        <w:t>временно</w:t>
      </w:r>
      <w:r w:rsidR="00D9451D" w:rsidRPr="00614F3D">
        <w:rPr>
          <w:rFonts w:ascii="Times New Roman" w:hAnsi="Times New Roman" w:cs="Times New Roman"/>
          <w:sz w:val="24"/>
          <w:szCs w:val="28"/>
        </w:rPr>
        <w:t>е</w:t>
      </w:r>
      <w:r w:rsidR="008633F1" w:rsidRPr="00614F3D">
        <w:rPr>
          <w:rFonts w:ascii="Times New Roman" w:hAnsi="Times New Roman" w:cs="Times New Roman"/>
          <w:sz w:val="24"/>
          <w:szCs w:val="28"/>
        </w:rPr>
        <w:t xml:space="preserve">, сокращение таможенных </w:t>
      </w:r>
      <w:r w:rsidR="00035B29" w:rsidRPr="00614F3D">
        <w:rPr>
          <w:rFonts w:ascii="Times New Roman" w:hAnsi="Times New Roman" w:cs="Times New Roman"/>
          <w:sz w:val="24"/>
          <w:szCs w:val="28"/>
        </w:rPr>
        <w:t>пошлин, определение ко</w:t>
      </w:r>
      <w:r w:rsidR="008633F1" w:rsidRPr="00614F3D">
        <w:rPr>
          <w:rFonts w:ascii="Times New Roman" w:hAnsi="Times New Roman" w:cs="Times New Roman"/>
          <w:sz w:val="24"/>
          <w:szCs w:val="28"/>
        </w:rPr>
        <w:t xml:space="preserve">личества продукции, сокращение </w:t>
      </w:r>
      <w:r w:rsidR="00035B29" w:rsidRPr="00614F3D">
        <w:rPr>
          <w:rFonts w:ascii="Times New Roman" w:hAnsi="Times New Roman" w:cs="Times New Roman"/>
          <w:sz w:val="24"/>
          <w:szCs w:val="28"/>
        </w:rPr>
        <w:t>времени на обычные процедуры необходимые для отправки, среди таких сфер были: текстильные изделия, сырье, промышленные товары, в том числе энергоресурсы, кроме нефти, импортируемым из Турции</w:t>
      </w:r>
      <w:r w:rsidR="00CE7E06" w:rsidRPr="00614F3D">
        <w:rPr>
          <w:rStyle w:val="a8"/>
          <w:rFonts w:ascii="Times New Roman" w:hAnsi="Times New Roman" w:cs="Times New Roman"/>
          <w:sz w:val="24"/>
          <w:szCs w:val="28"/>
        </w:rPr>
        <w:footnoteReference w:id="43"/>
      </w:r>
      <w:r w:rsidRPr="00614F3D">
        <w:rPr>
          <w:rFonts w:ascii="Times New Roman" w:hAnsi="Times New Roman" w:cs="Times New Roman"/>
          <w:sz w:val="24"/>
          <w:szCs w:val="28"/>
        </w:rPr>
        <w:t xml:space="preserve">. </w:t>
      </w:r>
      <w:r w:rsidR="001220DA" w:rsidRPr="00614F3D">
        <w:rPr>
          <w:rFonts w:ascii="Times New Roman" w:hAnsi="Times New Roman" w:cs="Times New Roman"/>
          <w:sz w:val="24"/>
          <w:szCs w:val="28"/>
        </w:rPr>
        <w:t xml:space="preserve">Также, было принято решение </w:t>
      </w:r>
      <w:r w:rsidRPr="00614F3D">
        <w:rPr>
          <w:rFonts w:ascii="Times New Roman" w:hAnsi="Times New Roman" w:cs="Times New Roman"/>
          <w:sz w:val="24"/>
          <w:szCs w:val="28"/>
        </w:rPr>
        <w:t xml:space="preserve">постепенно </w:t>
      </w:r>
      <w:r w:rsidR="00596FA5" w:rsidRPr="00614F3D">
        <w:rPr>
          <w:rFonts w:ascii="Times New Roman" w:hAnsi="Times New Roman" w:cs="Times New Roman"/>
          <w:sz w:val="24"/>
          <w:szCs w:val="28"/>
        </w:rPr>
        <w:t>уменьшить</w:t>
      </w:r>
      <w:r w:rsidRPr="00614F3D">
        <w:rPr>
          <w:rFonts w:ascii="Times New Roman" w:hAnsi="Times New Roman" w:cs="Times New Roman"/>
          <w:sz w:val="24"/>
          <w:szCs w:val="28"/>
        </w:rPr>
        <w:t xml:space="preserve"> таможенные пошлины на промышленные продукты, производимые в ЕС, и поэтому </w:t>
      </w:r>
      <w:r w:rsidR="001220DA" w:rsidRPr="00614F3D">
        <w:rPr>
          <w:rFonts w:ascii="Times New Roman" w:hAnsi="Times New Roman" w:cs="Times New Roman"/>
          <w:sz w:val="24"/>
          <w:szCs w:val="28"/>
        </w:rPr>
        <w:t>разработан план для данного этапа</w:t>
      </w:r>
      <w:r w:rsidR="00A06F8B" w:rsidRPr="00614F3D">
        <w:rPr>
          <w:rFonts w:ascii="Times New Roman" w:hAnsi="Times New Roman" w:cs="Times New Roman"/>
          <w:sz w:val="24"/>
          <w:szCs w:val="28"/>
        </w:rPr>
        <w:t xml:space="preserve"> </w:t>
      </w:r>
      <w:r w:rsidR="001220DA" w:rsidRPr="00614F3D">
        <w:rPr>
          <w:rFonts w:ascii="Times New Roman" w:hAnsi="Times New Roman" w:cs="Times New Roman"/>
          <w:sz w:val="24"/>
          <w:szCs w:val="28"/>
        </w:rPr>
        <w:t>по полному вступлению в силу</w:t>
      </w:r>
      <w:r w:rsidR="008633F1" w:rsidRPr="00614F3D">
        <w:rPr>
          <w:rFonts w:ascii="Times New Roman" w:hAnsi="Times New Roman" w:cs="Times New Roman"/>
          <w:sz w:val="24"/>
          <w:szCs w:val="28"/>
        </w:rPr>
        <w:t xml:space="preserve"> </w:t>
      </w:r>
      <w:r w:rsidR="001220DA" w:rsidRPr="00614F3D">
        <w:rPr>
          <w:rFonts w:ascii="Times New Roman" w:hAnsi="Times New Roman" w:cs="Times New Roman"/>
          <w:sz w:val="24"/>
          <w:szCs w:val="28"/>
        </w:rPr>
        <w:t>Таможенного союза</w:t>
      </w:r>
      <w:r w:rsidR="00596FA5" w:rsidRPr="00614F3D">
        <w:rPr>
          <w:rFonts w:ascii="Times New Roman" w:hAnsi="Times New Roman" w:cs="Times New Roman"/>
          <w:sz w:val="24"/>
          <w:szCs w:val="28"/>
        </w:rPr>
        <w:t>.</w:t>
      </w:r>
    </w:p>
    <w:p w:rsidR="00B06FBA" w:rsidRPr="00614F3D" w:rsidRDefault="001220DA" w:rsidP="001220DA">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Однако, о</w:t>
      </w:r>
      <w:r w:rsidR="00B06FBA" w:rsidRPr="00614F3D">
        <w:rPr>
          <w:rFonts w:ascii="Times New Roman" w:hAnsi="Times New Roman" w:cs="Times New Roman"/>
          <w:sz w:val="24"/>
          <w:szCs w:val="28"/>
        </w:rPr>
        <w:t xml:space="preserve">тношения между Турцией и ЕС, в начале 1970-х лет до второй половины 1980-х лет, сопровождались </w:t>
      </w:r>
      <w:r w:rsidR="00596FA5" w:rsidRPr="00614F3D">
        <w:rPr>
          <w:rFonts w:ascii="Times New Roman" w:hAnsi="Times New Roman" w:cs="Times New Roman"/>
          <w:sz w:val="24"/>
          <w:szCs w:val="28"/>
        </w:rPr>
        <w:t>напряженностью,</w:t>
      </w:r>
      <w:r w:rsidRPr="00614F3D">
        <w:rPr>
          <w:rFonts w:ascii="Times New Roman" w:hAnsi="Times New Roman" w:cs="Times New Roman"/>
          <w:sz w:val="24"/>
          <w:szCs w:val="28"/>
        </w:rPr>
        <w:t xml:space="preserve"> как в</w:t>
      </w:r>
      <w:r w:rsidR="00B06FBA" w:rsidRPr="00614F3D">
        <w:rPr>
          <w:rFonts w:ascii="Times New Roman" w:hAnsi="Times New Roman" w:cs="Times New Roman"/>
          <w:sz w:val="24"/>
          <w:szCs w:val="28"/>
        </w:rPr>
        <w:t xml:space="preserve"> полити</w:t>
      </w:r>
      <w:r w:rsidRPr="00614F3D">
        <w:rPr>
          <w:rFonts w:ascii="Times New Roman" w:hAnsi="Times New Roman" w:cs="Times New Roman"/>
          <w:sz w:val="24"/>
          <w:szCs w:val="28"/>
        </w:rPr>
        <w:t>ческом, так</w:t>
      </w:r>
      <w:r w:rsidR="00B06FBA" w:rsidRPr="00614F3D">
        <w:rPr>
          <w:rFonts w:ascii="Times New Roman" w:hAnsi="Times New Roman" w:cs="Times New Roman"/>
          <w:sz w:val="24"/>
          <w:szCs w:val="28"/>
        </w:rPr>
        <w:t xml:space="preserve"> и </w:t>
      </w:r>
      <w:r w:rsidRPr="00614F3D">
        <w:rPr>
          <w:rFonts w:ascii="Times New Roman" w:hAnsi="Times New Roman" w:cs="Times New Roman"/>
          <w:sz w:val="24"/>
          <w:szCs w:val="28"/>
        </w:rPr>
        <w:t>в экономическом</w:t>
      </w:r>
      <w:r w:rsidR="00B24813" w:rsidRPr="00614F3D">
        <w:rPr>
          <w:rFonts w:ascii="Times New Roman" w:hAnsi="Times New Roman" w:cs="Times New Roman"/>
          <w:sz w:val="24"/>
          <w:szCs w:val="28"/>
        </w:rPr>
        <w:t xml:space="preserve"> </w:t>
      </w:r>
      <w:r w:rsidRPr="00614F3D">
        <w:rPr>
          <w:rFonts w:ascii="Times New Roman" w:hAnsi="Times New Roman" w:cs="Times New Roman"/>
          <w:sz w:val="24"/>
          <w:szCs w:val="28"/>
        </w:rPr>
        <w:t>плане</w:t>
      </w:r>
      <w:r w:rsidR="00B06FBA" w:rsidRPr="00614F3D">
        <w:rPr>
          <w:rFonts w:ascii="Times New Roman" w:hAnsi="Times New Roman" w:cs="Times New Roman"/>
          <w:sz w:val="24"/>
          <w:szCs w:val="28"/>
        </w:rPr>
        <w:t xml:space="preserve">. </w:t>
      </w:r>
      <w:r w:rsidRPr="00614F3D">
        <w:rPr>
          <w:rFonts w:ascii="Times New Roman" w:hAnsi="Times New Roman" w:cs="Times New Roman"/>
          <w:sz w:val="24"/>
          <w:szCs w:val="28"/>
        </w:rPr>
        <w:t>А 12 сентября 1980 года</w:t>
      </w:r>
      <w:r w:rsidR="00B24813" w:rsidRPr="00614F3D">
        <w:rPr>
          <w:rFonts w:ascii="Times New Roman" w:hAnsi="Times New Roman" w:cs="Times New Roman"/>
          <w:sz w:val="24"/>
          <w:szCs w:val="28"/>
        </w:rPr>
        <w:t xml:space="preserve"> </w:t>
      </w:r>
      <w:r w:rsidRPr="00614F3D">
        <w:rPr>
          <w:rFonts w:ascii="Times New Roman" w:hAnsi="Times New Roman" w:cs="Times New Roman"/>
          <w:sz w:val="24"/>
          <w:szCs w:val="28"/>
        </w:rPr>
        <w:t>о</w:t>
      </w:r>
      <w:r w:rsidR="00B06FBA" w:rsidRPr="00614F3D">
        <w:rPr>
          <w:rFonts w:ascii="Times New Roman" w:hAnsi="Times New Roman" w:cs="Times New Roman"/>
          <w:sz w:val="24"/>
          <w:szCs w:val="28"/>
        </w:rPr>
        <w:t>тношения</w:t>
      </w:r>
      <w:r w:rsidRPr="00614F3D">
        <w:rPr>
          <w:rFonts w:ascii="Times New Roman" w:hAnsi="Times New Roman" w:cs="Times New Roman"/>
          <w:sz w:val="24"/>
          <w:szCs w:val="28"/>
        </w:rPr>
        <w:t xml:space="preserve"> и вовсе</w:t>
      </w:r>
      <w:r w:rsidR="00B06FBA" w:rsidRPr="00614F3D">
        <w:rPr>
          <w:rFonts w:ascii="Times New Roman" w:hAnsi="Times New Roman" w:cs="Times New Roman"/>
          <w:sz w:val="24"/>
          <w:szCs w:val="28"/>
        </w:rPr>
        <w:t xml:space="preserve"> были официально приостановлены после военного переворота</w:t>
      </w:r>
      <w:r w:rsidR="00661578" w:rsidRPr="00614F3D">
        <w:rPr>
          <w:rStyle w:val="a8"/>
          <w:rFonts w:ascii="Times New Roman" w:hAnsi="Times New Roman" w:cs="Times New Roman"/>
          <w:sz w:val="24"/>
          <w:szCs w:val="28"/>
        </w:rPr>
        <w:footnoteReference w:id="44"/>
      </w:r>
      <w:r w:rsidR="00113367">
        <w:rPr>
          <w:rFonts w:ascii="Times New Roman" w:hAnsi="Times New Roman" w:cs="Times New Roman"/>
          <w:sz w:val="24"/>
          <w:szCs w:val="28"/>
        </w:rPr>
        <w:t>.</w:t>
      </w:r>
    </w:p>
    <w:p w:rsidR="001220DA" w:rsidRPr="00614F3D" w:rsidRDefault="001220DA" w:rsidP="00BC25FB">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Третий этап турецкой евроинтеграции наметился в 1983 году. В 1983 году произошло восстановление власти гражданской администрации в Турции, страна пережила и смогла справит</w:t>
      </w:r>
      <w:r w:rsidR="008633F1" w:rsidRPr="00614F3D">
        <w:rPr>
          <w:rFonts w:ascii="Times New Roman" w:hAnsi="Times New Roman" w:cs="Times New Roman"/>
          <w:sz w:val="24"/>
          <w:szCs w:val="28"/>
        </w:rPr>
        <w:t>ь</w:t>
      </w:r>
      <w:r w:rsidRPr="00614F3D">
        <w:rPr>
          <w:rFonts w:ascii="Times New Roman" w:hAnsi="Times New Roman" w:cs="Times New Roman"/>
          <w:sz w:val="24"/>
          <w:szCs w:val="28"/>
        </w:rPr>
        <w:t>ся с внутренним кризисом. Позже в 1984 году, республика отказалась от политики импортозамещения в Турции, тем самым начав долгий и экономически тяжелый процесс открытия для внешнего мира</w:t>
      </w:r>
      <w:r w:rsidR="00CE7E06" w:rsidRPr="00614F3D">
        <w:rPr>
          <w:rStyle w:val="a8"/>
          <w:rFonts w:ascii="Times New Roman" w:hAnsi="Times New Roman" w:cs="Times New Roman"/>
          <w:sz w:val="24"/>
          <w:szCs w:val="28"/>
        </w:rPr>
        <w:footnoteReference w:id="45"/>
      </w:r>
      <w:r w:rsidRPr="00614F3D">
        <w:rPr>
          <w:rFonts w:ascii="Times New Roman" w:hAnsi="Times New Roman" w:cs="Times New Roman"/>
          <w:sz w:val="24"/>
          <w:szCs w:val="28"/>
        </w:rPr>
        <w:t>. Таким образом, начался процесс возрождения отношений между ЕЭС и Турцией, которые были ранее заморожены</w:t>
      </w:r>
      <w:r w:rsidR="00BC25FB" w:rsidRPr="00614F3D">
        <w:rPr>
          <w:rFonts w:ascii="Times New Roman" w:hAnsi="Times New Roman" w:cs="Times New Roman"/>
          <w:sz w:val="24"/>
          <w:szCs w:val="28"/>
        </w:rPr>
        <w:t>.</w:t>
      </w:r>
    </w:p>
    <w:p w:rsidR="001220DA" w:rsidRPr="00614F3D" w:rsidRDefault="00BC25FB" w:rsidP="00BC25FB">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 xml:space="preserve">Так, </w:t>
      </w:r>
      <w:r w:rsidR="001220DA" w:rsidRPr="00614F3D">
        <w:rPr>
          <w:rFonts w:ascii="Times New Roman" w:hAnsi="Times New Roman" w:cs="Times New Roman"/>
          <w:sz w:val="24"/>
          <w:szCs w:val="28"/>
        </w:rPr>
        <w:t>14 апреля 1987 года</w:t>
      </w:r>
      <w:r w:rsidRPr="00614F3D">
        <w:rPr>
          <w:rFonts w:ascii="Times New Roman" w:hAnsi="Times New Roman" w:cs="Times New Roman"/>
          <w:sz w:val="24"/>
          <w:szCs w:val="28"/>
        </w:rPr>
        <w:t>,</w:t>
      </w:r>
      <w:r w:rsidR="001220DA" w:rsidRPr="00614F3D">
        <w:rPr>
          <w:rFonts w:ascii="Times New Roman" w:hAnsi="Times New Roman" w:cs="Times New Roman"/>
          <w:sz w:val="24"/>
          <w:szCs w:val="28"/>
        </w:rPr>
        <w:t xml:space="preserve"> до завершения срока предусмотренного </w:t>
      </w:r>
      <w:r w:rsidR="00596FA5" w:rsidRPr="00614F3D">
        <w:rPr>
          <w:rFonts w:ascii="Times New Roman" w:hAnsi="Times New Roman" w:cs="Times New Roman"/>
          <w:sz w:val="24"/>
          <w:szCs w:val="28"/>
        </w:rPr>
        <w:t>Анкарского</w:t>
      </w:r>
      <w:r w:rsidR="001220DA" w:rsidRPr="00614F3D">
        <w:rPr>
          <w:rFonts w:ascii="Times New Roman" w:hAnsi="Times New Roman" w:cs="Times New Roman"/>
          <w:sz w:val="24"/>
          <w:szCs w:val="28"/>
        </w:rPr>
        <w:t xml:space="preserve"> соглашения,</w:t>
      </w:r>
      <w:r w:rsidRPr="00614F3D">
        <w:rPr>
          <w:rFonts w:ascii="Times New Roman" w:hAnsi="Times New Roman" w:cs="Times New Roman"/>
          <w:sz w:val="24"/>
          <w:szCs w:val="28"/>
        </w:rPr>
        <w:t xml:space="preserve"> Турция подала заявку на членство в Европейском Сообществе</w:t>
      </w:r>
      <w:r w:rsidR="001220DA" w:rsidRPr="00614F3D">
        <w:rPr>
          <w:rFonts w:ascii="Times New Roman" w:hAnsi="Times New Roman" w:cs="Times New Roman"/>
          <w:sz w:val="24"/>
          <w:szCs w:val="28"/>
        </w:rPr>
        <w:t xml:space="preserve">. </w:t>
      </w:r>
      <w:r w:rsidRPr="00614F3D">
        <w:rPr>
          <w:rFonts w:ascii="Times New Roman" w:hAnsi="Times New Roman" w:cs="Times New Roman"/>
          <w:sz w:val="24"/>
          <w:szCs w:val="28"/>
        </w:rPr>
        <w:t>Однако, Европейское Сообщество не торопилось принимать нового члена в свои ряды, объясняя это на специальном заседании комиссии 18 декабря 1989 года невозможность Е</w:t>
      </w:r>
      <w:r w:rsidR="007267DB" w:rsidRPr="00614F3D">
        <w:rPr>
          <w:rFonts w:ascii="Times New Roman" w:hAnsi="Times New Roman" w:cs="Times New Roman"/>
          <w:sz w:val="24"/>
          <w:szCs w:val="28"/>
        </w:rPr>
        <w:t>в</w:t>
      </w:r>
      <w:r w:rsidRPr="00614F3D">
        <w:rPr>
          <w:rFonts w:ascii="Times New Roman" w:hAnsi="Times New Roman" w:cs="Times New Roman"/>
          <w:sz w:val="24"/>
          <w:szCs w:val="28"/>
        </w:rPr>
        <w:t>ропейского Экономического Сообщества принять нового члена в объединение из – за своих внутренних нерешенных проблем, из – за незавершенности вн</w:t>
      </w:r>
      <w:r w:rsidR="007267DB" w:rsidRPr="00614F3D">
        <w:rPr>
          <w:rFonts w:ascii="Times New Roman" w:hAnsi="Times New Roman" w:cs="Times New Roman"/>
          <w:sz w:val="24"/>
          <w:szCs w:val="28"/>
        </w:rPr>
        <w:t>у</w:t>
      </w:r>
      <w:r w:rsidRPr="00614F3D">
        <w:rPr>
          <w:rFonts w:ascii="Times New Roman" w:hAnsi="Times New Roman" w:cs="Times New Roman"/>
          <w:sz w:val="24"/>
          <w:szCs w:val="28"/>
        </w:rPr>
        <w:t xml:space="preserve">тренней интеграции </w:t>
      </w:r>
      <w:r w:rsidRPr="00614F3D">
        <w:rPr>
          <w:rFonts w:ascii="Times New Roman" w:hAnsi="Times New Roman" w:cs="Times New Roman"/>
          <w:sz w:val="24"/>
          <w:szCs w:val="28"/>
        </w:rPr>
        <w:lastRenderedPageBreak/>
        <w:t>европейских стран сообщества</w:t>
      </w:r>
      <w:r w:rsidR="00CE7E06" w:rsidRPr="00614F3D">
        <w:rPr>
          <w:rStyle w:val="a8"/>
          <w:rFonts w:ascii="Times New Roman" w:hAnsi="Times New Roman" w:cs="Times New Roman"/>
          <w:sz w:val="24"/>
          <w:szCs w:val="28"/>
        </w:rPr>
        <w:footnoteReference w:id="46"/>
      </w:r>
      <w:r w:rsidRPr="00614F3D">
        <w:rPr>
          <w:rFonts w:ascii="Times New Roman" w:hAnsi="Times New Roman" w:cs="Times New Roman"/>
          <w:sz w:val="24"/>
          <w:szCs w:val="28"/>
        </w:rPr>
        <w:t xml:space="preserve">. </w:t>
      </w:r>
      <w:r w:rsidR="00FC0D83" w:rsidRPr="00FC0D83">
        <w:rPr>
          <w:rFonts w:ascii="Times New Roman" w:hAnsi="Times New Roman" w:cs="Times New Roman"/>
          <w:sz w:val="24"/>
          <w:szCs w:val="28"/>
        </w:rPr>
        <w:t>Однако</w:t>
      </w:r>
      <w:r w:rsidR="00FC0D83">
        <w:rPr>
          <w:rFonts w:ascii="Times New Roman" w:hAnsi="Times New Roman" w:cs="Times New Roman"/>
          <w:sz w:val="24"/>
          <w:szCs w:val="28"/>
        </w:rPr>
        <w:t>, к</w:t>
      </w:r>
      <w:r w:rsidR="00931B5D">
        <w:rPr>
          <w:rFonts w:ascii="Times New Roman" w:hAnsi="Times New Roman" w:cs="Times New Roman"/>
          <w:sz w:val="24"/>
          <w:szCs w:val="28"/>
        </w:rPr>
        <w:t>омиссия считает, что С</w:t>
      </w:r>
      <w:r w:rsidR="00FC0D83" w:rsidRPr="00FC0D83">
        <w:rPr>
          <w:rFonts w:ascii="Times New Roman" w:hAnsi="Times New Roman" w:cs="Times New Roman"/>
          <w:sz w:val="24"/>
          <w:szCs w:val="28"/>
        </w:rPr>
        <w:t>ообщество должно продолжать свое сотрудничество с Турцией,</w:t>
      </w:r>
      <w:r w:rsidR="00FC0D83">
        <w:rPr>
          <w:rFonts w:ascii="Times New Roman" w:hAnsi="Times New Roman" w:cs="Times New Roman"/>
          <w:sz w:val="24"/>
          <w:szCs w:val="28"/>
        </w:rPr>
        <w:t xml:space="preserve"> </w:t>
      </w:r>
      <w:r w:rsidR="00FC0D83" w:rsidRPr="00FC0D83">
        <w:rPr>
          <w:rFonts w:ascii="Times New Roman" w:hAnsi="Times New Roman" w:cs="Times New Roman"/>
          <w:sz w:val="24"/>
          <w:szCs w:val="28"/>
        </w:rPr>
        <w:t>учитывая общую открытость этой страны для Европы</w:t>
      </w:r>
      <w:r w:rsidR="00FC0D83">
        <w:rPr>
          <w:rStyle w:val="a8"/>
          <w:rFonts w:ascii="Times New Roman" w:hAnsi="Times New Roman" w:cs="Times New Roman"/>
          <w:sz w:val="24"/>
          <w:szCs w:val="28"/>
        </w:rPr>
        <w:footnoteReference w:id="47"/>
      </w:r>
      <w:r w:rsidR="00FC0D83" w:rsidRPr="00FC0D83">
        <w:rPr>
          <w:rFonts w:ascii="Times New Roman" w:hAnsi="Times New Roman" w:cs="Times New Roman"/>
          <w:sz w:val="24"/>
          <w:szCs w:val="28"/>
        </w:rPr>
        <w:t xml:space="preserve">. </w:t>
      </w:r>
      <w:r w:rsidRPr="00614F3D">
        <w:rPr>
          <w:rFonts w:ascii="Times New Roman" w:hAnsi="Times New Roman" w:cs="Times New Roman"/>
          <w:sz w:val="24"/>
          <w:szCs w:val="28"/>
        </w:rPr>
        <w:t xml:space="preserve">Кроме того, Турции предложили </w:t>
      </w:r>
      <w:r w:rsidR="00FD3350" w:rsidRPr="00614F3D">
        <w:rPr>
          <w:rFonts w:ascii="Times New Roman" w:hAnsi="Times New Roman" w:cs="Times New Roman"/>
          <w:sz w:val="24"/>
          <w:szCs w:val="28"/>
        </w:rPr>
        <w:t>продлить</w:t>
      </w:r>
      <w:r w:rsidRPr="00614F3D">
        <w:rPr>
          <w:rFonts w:ascii="Times New Roman" w:hAnsi="Times New Roman" w:cs="Times New Roman"/>
          <w:sz w:val="24"/>
          <w:szCs w:val="28"/>
        </w:rPr>
        <w:t xml:space="preserve"> право на участие и партнерство с Сообществом, при это</w:t>
      </w:r>
      <w:r w:rsidR="00931B5D">
        <w:rPr>
          <w:rFonts w:ascii="Times New Roman" w:hAnsi="Times New Roman" w:cs="Times New Roman"/>
          <w:sz w:val="24"/>
          <w:szCs w:val="28"/>
        </w:rPr>
        <w:t>м</w:t>
      </w:r>
      <w:r w:rsidRPr="00614F3D">
        <w:rPr>
          <w:rFonts w:ascii="Times New Roman" w:hAnsi="Times New Roman" w:cs="Times New Roman"/>
          <w:sz w:val="24"/>
          <w:szCs w:val="28"/>
        </w:rPr>
        <w:t xml:space="preserve"> продолжить развивать собственную экономику, социально – политическую обстановку, а также немаловажным для европейцев было развитие законодательства, которое будет предусматривать соблюдение прав человека и укрепит демократические начала страны. </w:t>
      </w:r>
      <w:r w:rsidR="001220DA" w:rsidRPr="00614F3D">
        <w:rPr>
          <w:rFonts w:ascii="Times New Roman" w:hAnsi="Times New Roman" w:cs="Times New Roman"/>
          <w:sz w:val="24"/>
          <w:szCs w:val="28"/>
        </w:rPr>
        <w:t xml:space="preserve"> По этой причине было предложено не устанавливать дату начала переговоров о членстве и развивать отношения в р</w:t>
      </w:r>
      <w:r w:rsidRPr="00614F3D">
        <w:rPr>
          <w:rFonts w:ascii="Times New Roman" w:hAnsi="Times New Roman" w:cs="Times New Roman"/>
          <w:sz w:val="24"/>
          <w:szCs w:val="28"/>
        </w:rPr>
        <w:t xml:space="preserve">амках Соглашения об ассоциации. В целом Турция достаточно положительно отнеслась к данным заявлениям, продолжив следовать «советам» Европейского Сообщества, </w:t>
      </w:r>
      <w:r w:rsidR="003C25E0" w:rsidRPr="00614F3D">
        <w:rPr>
          <w:rFonts w:ascii="Times New Roman" w:hAnsi="Times New Roman" w:cs="Times New Roman"/>
          <w:sz w:val="24"/>
          <w:szCs w:val="28"/>
        </w:rPr>
        <w:t xml:space="preserve">активно сотрудничать в экономической сфере, а также </w:t>
      </w:r>
      <w:r w:rsidRPr="00614F3D">
        <w:rPr>
          <w:rFonts w:ascii="Times New Roman" w:hAnsi="Times New Roman" w:cs="Times New Roman"/>
          <w:sz w:val="24"/>
          <w:szCs w:val="28"/>
        </w:rPr>
        <w:t>Турция поэтапно начала</w:t>
      </w:r>
      <w:r w:rsidR="001220DA" w:rsidRPr="00614F3D">
        <w:rPr>
          <w:rFonts w:ascii="Times New Roman" w:hAnsi="Times New Roman" w:cs="Times New Roman"/>
          <w:sz w:val="24"/>
          <w:szCs w:val="28"/>
        </w:rPr>
        <w:t xml:space="preserve"> необхо</w:t>
      </w:r>
      <w:r w:rsidRPr="00614F3D">
        <w:rPr>
          <w:rFonts w:ascii="Times New Roman" w:hAnsi="Times New Roman" w:cs="Times New Roman"/>
          <w:sz w:val="24"/>
          <w:szCs w:val="28"/>
        </w:rPr>
        <w:t xml:space="preserve">димые приготовления к логическому завершению отношений </w:t>
      </w:r>
      <w:r w:rsidR="003C25E0" w:rsidRPr="00614F3D">
        <w:rPr>
          <w:rFonts w:ascii="Times New Roman" w:hAnsi="Times New Roman" w:cs="Times New Roman"/>
          <w:sz w:val="24"/>
          <w:szCs w:val="28"/>
        </w:rPr>
        <w:t xml:space="preserve">между </w:t>
      </w:r>
      <w:r w:rsidRPr="00614F3D">
        <w:rPr>
          <w:rFonts w:ascii="Times New Roman" w:hAnsi="Times New Roman" w:cs="Times New Roman"/>
          <w:sz w:val="24"/>
          <w:szCs w:val="28"/>
        </w:rPr>
        <w:t>сторон</w:t>
      </w:r>
      <w:r w:rsidR="003C25E0" w:rsidRPr="00614F3D">
        <w:rPr>
          <w:rFonts w:ascii="Times New Roman" w:hAnsi="Times New Roman" w:cs="Times New Roman"/>
          <w:sz w:val="24"/>
          <w:szCs w:val="28"/>
        </w:rPr>
        <w:t>ами в рамках создания Таможенного союза</w:t>
      </w:r>
      <w:r w:rsidR="00864E94" w:rsidRPr="00614F3D">
        <w:rPr>
          <w:rStyle w:val="a8"/>
          <w:rFonts w:ascii="Times New Roman" w:hAnsi="Times New Roman" w:cs="Times New Roman"/>
          <w:sz w:val="24"/>
          <w:szCs w:val="28"/>
        </w:rPr>
        <w:footnoteReference w:id="48"/>
      </w:r>
      <w:r w:rsidR="003C25E0" w:rsidRPr="00614F3D">
        <w:rPr>
          <w:rFonts w:ascii="Times New Roman" w:hAnsi="Times New Roman" w:cs="Times New Roman"/>
          <w:sz w:val="24"/>
          <w:szCs w:val="28"/>
        </w:rPr>
        <w:t xml:space="preserve">, </w:t>
      </w:r>
      <w:r w:rsidR="00931B5D">
        <w:rPr>
          <w:rFonts w:ascii="Times New Roman" w:hAnsi="Times New Roman" w:cs="Times New Roman"/>
          <w:sz w:val="24"/>
          <w:szCs w:val="28"/>
        </w:rPr>
        <w:t>вступление</w:t>
      </w:r>
      <w:r w:rsidR="003C25E0" w:rsidRPr="00614F3D">
        <w:rPr>
          <w:rFonts w:ascii="Times New Roman" w:hAnsi="Times New Roman" w:cs="Times New Roman"/>
          <w:sz w:val="24"/>
          <w:szCs w:val="28"/>
        </w:rPr>
        <w:t xml:space="preserve"> в силу которого </w:t>
      </w:r>
      <w:r w:rsidR="00FD3350" w:rsidRPr="00614F3D">
        <w:rPr>
          <w:rFonts w:ascii="Times New Roman" w:hAnsi="Times New Roman" w:cs="Times New Roman"/>
          <w:sz w:val="24"/>
          <w:szCs w:val="28"/>
        </w:rPr>
        <w:t>намечалось</w:t>
      </w:r>
      <w:r w:rsidR="003C25E0" w:rsidRPr="00614F3D">
        <w:rPr>
          <w:rFonts w:ascii="Times New Roman" w:hAnsi="Times New Roman" w:cs="Times New Roman"/>
          <w:sz w:val="24"/>
          <w:szCs w:val="28"/>
        </w:rPr>
        <w:t xml:space="preserve"> в 1995 год</w:t>
      </w:r>
      <w:r w:rsidR="001220DA" w:rsidRPr="00614F3D">
        <w:rPr>
          <w:rFonts w:ascii="Times New Roman" w:hAnsi="Times New Roman" w:cs="Times New Roman"/>
          <w:sz w:val="24"/>
          <w:szCs w:val="28"/>
        </w:rPr>
        <w:t xml:space="preserve">, как это </w:t>
      </w:r>
      <w:r w:rsidR="003C25E0" w:rsidRPr="00614F3D">
        <w:rPr>
          <w:rFonts w:ascii="Times New Roman" w:hAnsi="Times New Roman" w:cs="Times New Roman"/>
          <w:sz w:val="24"/>
          <w:szCs w:val="28"/>
        </w:rPr>
        <w:t xml:space="preserve">было </w:t>
      </w:r>
      <w:r w:rsidR="001220DA" w:rsidRPr="00614F3D">
        <w:rPr>
          <w:rFonts w:ascii="Times New Roman" w:hAnsi="Times New Roman" w:cs="Times New Roman"/>
          <w:sz w:val="24"/>
          <w:szCs w:val="28"/>
        </w:rPr>
        <w:t xml:space="preserve">предусмотрено в Дополнительном протоколе. </w:t>
      </w:r>
      <w:r w:rsidR="008A1E4F" w:rsidRPr="00614F3D">
        <w:rPr>
          <w:rFonts w:ascii="Times New Roman" w:hAnsi="Times New Roman" w:cs="Times New Roman"/>
          <w:sz w:val="24"/>
          <w:szCs w:val="28"/>
        </w:rPr>
        <w:t>6</w:t>
      </w:r>
      <w:r w:rsidR="001220DA" w:rsidRPr="00614F3D">
        <w:rPr>
          <w:rFonts w:ascii="Times New Roman" w:hAnsi="Times New Roman" w:cs="Times New Roman"/>
          <w:sz w:val="24"/>
          <w:szCs w:val="28"/>
        </w:rPr>
        <w:t xml:space="preserve"> марта 1995 года</w:t>
      </w:r>
      <w:r w:rsidR="008A1E4F" w:rsidRPr="00614F3D">
        <w:rPr>
          <w:rFonts w:ascii="Times New Roman" w:hAnsi="Times New Roman" w:cs="Times New Roman"/>
          <w:sz w:val="24"/>
          <w:szCs w:val="28"/>
        </w:rPr>
        <w:t xml:space="preserve"> Турция утвердила Анкарское соглашение о создании Таможенного</w:t>
      </w:r>
      <w:r w:rsidR="001220DA" w:rsidRPr="00614F3D">
        <w:rPr>
          <w:rFonts w:ascii="Times New Roman" w:hAnsi="Times New Roman" w:cs="Times New Roman"/>
          <w:sz w:val="24"/>
          <w:szCs w:val="28"/>
        </w:rPr>
        <w:t xml:space="preserve"> союза между </w:t>
      </w:r>
      <w:r w:rsidR="008A1E4F" w:rsidRPr="00614F3D">
        <w:rPr>
          <w:rFonts w:ascii="Times New Roman" w:hAnsi="Times New Roman" w:cs="Times New Roman"/>
          <w:sz w:val="24"/>
          <w:szCs w:val="28"/>
        </w:rPr>
        <w:t>двумя сторонами. Данное решение было принято</w:t>
      </w:r>
      <w:r w:rsidR="001220DA" w:rsidRPr="00614F3D">
        <w:rPr>
          <w:rFonts w:ascii="Times New Roman" w:hAnsi="Times New Roman" w:cs="Times New Roman"/>
          <w:sz w:val="24"/>
          <w:szCs w:val="28"/>
        </w:rPr>
        <w:t xml:space="preserve"> </w:t>
      </w:r>
      <w:r w:rsidR="008A1E4F" w:rsidRPr="00614F3D">
        <w:rPr>
          <w:rFonts w:ascii="Times New Roman" w:hAnsi="Times New Roman" w:cs="Times New Roman"/>
          <w:sz w:val="24"/>
          <w:szCs w:val="28"/>
        </w:rPr>
        <w:t>на</w:t>
      </w:r>
      <w:r w:rsidR="001220DA" w:rsidRPr="00614F3D">
        <w:rPr>
          <w:rFonts w:ascii="Times New Roman" w:hAnsi="Times New Roman" w:cs="Times New Roman"/>
          <w:sz w:val="24"/>
          <w:szCs w:val="28"/>
        </w:rPr>
        <w:t xml:space="preserve"> заседании</w:t>
      </w:r>
      <w:r w:rsidR="008A1E4F" w:rsidRPr="00614F3D">
        <w:rPr>
          <w:rFonts w:ascii="Times New Roman" w:hAnsi="Times New Roman" w:cs="Times New Roman"/>
          <w:sz w:val="24"/>
          <w:szCs w:val="28"/>
        </w:rPr>
        <w:t xml:space="preserve"> Совета Ассоциации. В</w:t>
      </w:r>
      <w:r w:rsidR="001220DA" w:rsidRPr="00614F3D">
        <w:rPr>
          <w:rFonts w:ascii="Times New Roman" w:hAnsi="Times New Roman" w:cs="Times New Roman"/>
          <w:sz w:val="24"/>
          <w:szCs w:val="28"/>
        </w:rPr>
        <w:t xml:space="preserve"> 19</w:t>
      </w:r>
      <w:r w:rsidR="008A1E4F" w:rsidRPr="00614F3D">
        <w:rPr>
          <w:rFonts w:ascii="Times New Roman" w:hAnsi="Times New Roman" w:cs="Times New Roman"/>
          <w:sz w:val="24"/>
          <w:szCs w:val="28"/>
        </w:rPr>
        <w:t>96 году была создана зона свободной торговли</w:t>
      </w:r>
      <w:r w:rsidR="003C25E0" w:rsidRPr="00614F3D">
        <w:rPr>
          <w:rFonts w:ascii="Times New Roman" w:hAnsi="Times New Roman" w:cs="Times New Roman"/>
          <w:sz w:val="24"/>
          <w:szCs w:val="28"/>
        </w:rPr>
        <w:t>.</w:t>
      </w:r>
      <w:r w:rsidR="005E5BEB" w:rsidRPr="005E5BEB">
        <w:rPr>
          <w:rFonts w:ascii="Times New Roman" w:hAnsi="Times New Roman" w:cs="Times New Roman"/>
          <w:color w:val="FF0000"/>
          <w:sz w:val="24"/>
          <w:szCs w:val="28"/>
        </w:rPr>
        <w:t xml:space="preserve"> </w:t>
      </w:r>
      <w:r w:rsidR="005E5BEB" w:rsidRPr="005E5BEB">
        <w:rPr>
          <w:rFonts w:ascii="Times New Roman" w:hAnsi="Times New Roman" w:cs="Times New Roman"/>
          <w:sz w:val="24"/>
          <w:szCs w:val="24"/>
        </w:rPr>
        <w:t>1998 ознаменовался выходом двух важных документов: « Европейская стратегия для Турции»</w:t>
      </w:r>
      <w:r w:rsidR="005E5BEB" w:rsidRPr="005E5BEB">
        <w:rPr>
          <w:rStyle w:val="a8"/>
          <w:rFonts w:ascii="Times New Roman" w:hAnsi="Times New Roman" w:cs="Times New Roman"/>
          <w:sz w:val="24"/>
          <w:szCs w:val="24"/>
        </w:rPr>
        <w:t xml:space="preserve"> </w:t>
      </w:r>
      <w:r w:rsidR="005E5BEB" w:rsidRPr="005E5BEB">
        <w:rPr>
          <w:rStyle w:val="a8"/>
          <w:rFonts w:ascii="Times New Roman" w:hAnsi="Times New Roman" w:cs="Times New Roman"/>
          <w:sz w:val="24"/>
          <w:szCs w:val="24"/>
        </w:rPr>
        <w:footnoteReference w:id="49"/>
      </w:r>
      <w:r w:rsidR="005E5BEB" w:rsidRPr="005E5BEB">
        <w:rPr>
          <w:rFonts w:ascii="Times New Roman" w:hAnsi="Times New Roman" w:cs="Times New Roman"/>
          <w:sz w:val="24"/>
          <w:szCs w:val="24"/>
        </w:rPr>
        <w:t xml:space="preserve"> и «Регулярный отчет о проделанной работе для Турции за 1998 год»</w:t>
      </w:r>
      <w:r w:rsidR="005E5BEB" w:rsidRPr="005E5BEB">
        <w:rPr>
          <w:rStyle w:val="a8"/>
          <w:rFonts w:ascii="Times New Roman" w:hAnsi="Times New Roman" w:cs="Times New Roman"/>
          <w:sz w:val="24"/>
          <w:szCs w:val="24"/>
        </w:rPr>
        <w:footnoteReference w:id="50"/>
      </w:r>
      <w:r w:rsidR="005E5BEB" w:rsidRPr="005E5BEB">
        <w:rPr>
          <w:rFonts w:ascii="Times New Roman" w:hAnsi="Times New Roman" w:cs="Times New Roman"/>
          <w:sz w:val="24"/>
          <w:szCs w:val="24"/>
        </w:rPr>
        <w:t xml:space="preserve">. Первый документ  «Европейская стратегия для Турции» предусматривала внедрение правовых стандартов Евросоюза и распространение условий ETC на секторы услуг и сельского хозяйства, в то время как второй «Регулярный отчет о проделанной работе для Турции» предполагал отчет о том, </w:t>
      </w:r>
      <w:r w:rsidR="005E5BEB" w:rsidRPr="00052401">
        <w:rPr>
          <w:rFonts w:ascii="Times New Roman" w:hAnsi="Times New Roman" w:cs="Times New Roman"/>
          <w:sz w:val="24"/>
          <w:szCs w:val="24"/>
        </w:rPr>
        <w:t>каких успехов</w:t>
      </w:r>
      <w:r w:rsidR="005E5BEB" w:rsidRPr="005E5BEB">
        <w:rPr>
          <w:rFonts w:ascii="Times New Roman" w:hAnsi="Times New Roman" w:cs="Times New Roman"/>
          <w:sz w:val="24"/>
          <w:szCs w:val="24"/>
        </w:rPr>
        <w:t xml:space="preserve"> добилась Турции и какие проблемные зоны остались.</w:t>
      </w:r>
      <w:r w:rsidR="008633F1" w:rsidRPr="00614F3D">
        <w:rPr>
          <w:rFonts w:ascii="Times New Roman" w:hAnsi="Times New Roman" w:cs="Times New Roman"/>
          <w:sz w:val="24"/>
          <w:szCs w:val="28"/>
        </w:rPr>
        <w:t xml:space="preserve"> Таким образом, </w:t>
      </w:r>
      <w:r w:rsidR="003C25E0" w:rsidRPr="00614F3D">
        <w:rPr>
          <w:rFonts w:ascii="Times New Roman" w:hAnsi="Times New Roman" w:cs="Times New Roman"/>
          <w:sz w:val="24"/>
          <w:szCs w:val="28"/>
        </w:rPr>
        <w:t>начался «последний этап» партнерских отношений между ЕС и Турецкой республикой. Таможенный союз для взаимоотношений сторон является одним из самых важных этапов партнерства, который предусматривал последний этап для решения задачи интеграции с Европейским Союзом. Так, отношения между Турцией и ЕС приобрел еще одно измерение.</w:t>
      </w:r>
    </w:p>
    <w:p w:rsidR="007267DB" w:rsidRPr="00614F3D" w:rsidRDefault="003C25E0" w:rsidP="00080799">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lastRenderedPageBreak/>
        <w:t>Итак, начинается последний этап для евроинтеграции Турции. Краеугольным камнем отношений ЕС-Турции</w:t>
      </w:r>
      <w:r w:rsidR="00737EF7" w:rsidRPr="00614F3D">
        <w:rPr>
          <w:rFonts w:ascii="Times New Roman" w:hAnsi="Times New Roman" w:cs="Times New Roman"/>
          <w:sz w:val="24"/>
          <w:szCs w:val="28"/>
        </w:rPr>
        <w:t xml:space="preserve"> </w:t>
      </w:r>
      <w:r w:rsidRPr="00614F3D">
        <w:rPr>
          <w:rFonts w:ascii="Times New Roman" w:hAnsi="Times New Roman" w:cs="Times New Roman"/>
          <w:sz w:val="24"/>
          <w:szCs w:val="28"/>
        </w:rPr>
        <w:t>стала дата 10-11 декабря 1999 года, когда в Хельси</w:t>
      </w:r>
      <w:r w:rsidR="006D4CD7">
        <w:rPr>
          <w:rFonts w:ascii="Times New Roman" w:hAnsi="Times New Roman" w:cs="Times New Roman"/>
          <w:sz w:val="24"/>
          <w:szCs w:val="28"/>
        </w:rPr>
        <w:t>нки</w:t>
      </w:r>
      <w:r w:rsidRPr="00614F3D">
        <w:rPr>
          <w:rFonts w:ascii="Times New Roman" w:hAnsi="Times New Roman" w:cs="Times New Roman"/>
          <w:sz w:val="24"/>
          <w:szCs w:val="28"/>
        </w:rPr>
        <w:t xml:space="preserve"> был проведен саммит, на котором</w:t>
      </w:r>
      <w:r w:rsidR="00080799" w:rsidRPr="00614F3D">
        <w:rPr>
          <w:rFonts w:ascii="Times New Roman" w:hAnsi="Times New Roman" w:cs="Times New Roman"/>
          <w:sz w:val="24"/>
          <w:szCs w:val="28"/>
        </w:rPr>
        <w:t xml:space="preserve"> обсуждались кандидатуры на вступление нескольких стран в Европейский Союз, на саммите</w:t>
      </w:r>
      <w:r w:rsidRPr="00614F3D">
        <w:rPr>
          <w:rFonts w:ascii="Times New Roman" w:hAnsi="Times New Roman" w:cs="Times New Roman"/>
          <w:sz w:val="24"/>
          <w:szCs w:val="28"/>
        </w:rPr>
        <w:t xml:space="preserve"> присутствовали все главы государств и правительств</w:t>
      </w:r>
      <w:r w:rsidR="00CE7E06" w:rsidRPr="00614F3D">
        <w:rPr>
          <w:rStyle w:val="a8"/>
          <w:rFonts w:ascii="Times New Roman" w:hAnsi="Times New Roman" w:cs="Times New Roman"/>
          <w:sz w:val="24"/>
          <w:szCs w:val="28"/>
        </w:rPr>
        <w:footnoteReference w:id="51"/>
      </w:r>
      <w:r w:rsidRPr="00614F3D">
        <w:rPr>
          <w:rFonts w:ascii="Times New Roman" w:hAnsi="Times New Roman" w:cs="Times New Roman"/>
          <w:sz w:val="24"/>
          <w:szCs w:val="28"/>
        </w:rPr>
        <w:t xml:space="preserve">. Обсуждалась </w:t>
      </w:r>
      <w:r w:rsidR="00080799" w:rsidRPr="00614F3D">
        <w:rPr>
          <w:rFonts w:ascii="Times New Roman" w:hAnsi="Times New Roman" w:cs="Times New Roman"/>
          <w:sz w:val="24"/>
          <w:szCs w:val="28"/>
        </w:rPr>
        <w:t xml:space="preserve">также </w:t>
      </w:r>
      <w:r w:rsidRPr="00614F3D">
        <w:rPr>
          <w:rFonts w:ascii="Times New Roman" w:hAnsi="Times New Roman" w:cs="Times New Roman"/>
          <w:sz w:val="24"/>
          <w:szCs w:val="28"/>
        </w:rPr>
        <w:t>еврои</w:t>
      </w:r>
      <w:r w:rsidR="00080799" w:rsidRPr="00614F3D">
        <w:rPr>
          <w:rFonts w:ascii="Times New Roman" w:hAnsi="Times New Roman" w:cs="Times New Roman"/>
          <w:sz w:val="24"/>
          <w:szCs w:val="28"/>
        </w:rPr>
        <w:t>нтеграция Турции. К</w:t>
      </w:r>
      <w:r w:rsidRPr="00614F3D">
        <w:rPr>
          <w:rFonts w:ascii="Times New Roman" w:hAnsi="Times New Roman" w:cs="Times New Roman"/>
          <w:sz w:val="24"/>
          <w:szCs w:val="28"/>
        </w:rPr>
        <w:t>андидатура данно</w:t>
      </w:r>
      <w:r w:rsidR="00E3406C">
        <w:rPr>
          <w:rFonts w:ascii="Times New Roman" w:hAnsi="Times New Roman" w:cs="Times New Roman"/>
          <w:sz w:val="24"/>
          <w:szCs w:val="28"/>
        </w:rPr>
        <w:t>й страны на саммите в Хельсинки</w:t>
      </w:r>
      <w:r w:rsidRPr="00614F3D">
        <w:rPr>
          <w:rFonts w:ascii="Times New Roman" w:hAnsi="Times New Roman" w:cs="Times New Roman"/>
          <w:sz w:val="24"/>
          <w:szCs w:val="28"/>
        </w:rPr>
        <w:t xml:space="preserve"> была</w:t>
      </w:r>
      <w:r w:rsidR="00080799" w:rsidRPr="00614F3D">
        <w:rPr>
          <w:rFonts w:ascii="Times New Roman" w:hAnsi="Times New Roman" w:cs="Times New Roman"/>
          <w:sz w:val="24"/>
          <w:szCs w:val="28"/>
        </w:rPr>
        <w:t xml:space="preserve"> официально утверждена, также было утверждено, что страна</w:t>
      </w:r>
      <w:r w:rsidRPr="00614F3D">
        <w:rPr>
          <w:rFonts w:ascii="Times New Roman" w:hAnsi="Times New Roman" w:cs="Times New Roman"/>
          <w:sz w:val="24"/>
          <w:szCs w:val="28"/>
        </w:rPr>
        <w:t xml:space="preserve"> будет находиться в равном положении с другими кандидатами </w:t>
      </w:r>
      <w:r w:rsidR="00080799" w:rsidRPr="00614F3D">
        <w:rPr>
          <w:rFonts w:ascii="Times New Roman" w:hAnsi="Times New Roman" w:cs="Times New Roman"/>
          <w:sz w:val="24"/>
          <w:szCs w:val="28"/>
        </w:rPr>
        <w:t>на вступление. Так, на Хельсинкской встрече на высшем уровне</w:t>
      </w:r>
      <w:r w:rsidRPr="00614F3D">
        <w:rPr>
          <w:rFonts w:ascii="Times New Roman" w:hAnsi="Times New Roman" w:cs="Times New Roman"/>
          <w:sz w:val="24"/>
          <w:szCs w:val="28"/>
        </w:rPr>
        <w:t xml:space="preserve"> было принято решение о подготовке присоединения </w:t>
      </w:r>
      <w:r w:rsidR="00080799" w:rsidRPr="00614F3D">
        <w:rPr>
          <w:rFonts w:ascii="Times New Roman" w:hAnsi="Times New Roman" w:cs="Times New Roman"/>
          <w:sz w:val="24"/>
          <w:szCs w:val="28"/>
        </w:rPr>
        <w:t>Турции к ЕС</w:t>
      </w:r>
      <w:r w:rsidRPr="00614F3D">
        <w:rPr>
          <w:rFonts w:ascii="Times New Roman" w:hAnsi="Times New Roman" w:cs="Times New Roman"/>
          <w:sz w:val="24"/>
          <w:szCs w:val="28"/>
        </w:rPr>
        <w:t>,</w:t>
      </w:r>
      <w:r w:rsidR="00080799" w:rsidRPr="00614F3D">
        <w:rPr>
          <w:rFonts w:ascii="Times New Roman" w:hAnsi="Times New Roman" w:cs="Times New Roman"/>
          <w:sz w:val="24"/>
          <w:szCs w:val="28"/>
        </w:rPr>
        <w:t xml:space="preserve"> а также</w:t>
      </w:r>
      <w:r w:rsidR="007267DB" w:rsidRPr="00614F3D">
        <w:rPr>
          <w:rFonts w:ascii="Times New Roman" w:hAnsi="Times New Roman" w:cs="Times New Roman"/>
          <w:sz w:val="24"/>
          <w:szCs w:val="28"/>
        </w:rPr>
        <w:t xml:space="preserve"> рас</w:t>
      </w:r>
      <w:r w:rsidR="00080799" w:rsidRPr="00614F3D">
        <w:rPr>
          <w:rFonts w:ascii="Times New Roman" w:hAnsi="Times New Roman" w:cs="Times New Roman"/>
          <w:sz w:val="24"/>
          <w:szCs w:val="28"/>
        </w:rPr>
        <w:t>смотрены</w:t>
      </w:r>
      <w:r w:rsidRPr="00614F3D">
        <w:rPr>
          <w:rFonts w:ascii="Times New Roman" w:hAnsi="Times New Roman" w:cs="Times New Roman"/>
          <w:sz w:val="24"/>
          <w:szCs w:val="28"/>
        </w:rPr>
        <w:t xml:space="preserve"> и </w:t>
      </w:r>
      <w:r w:rsidR="00080799" w:rsidRPr="00614F3D">
        <w:rPr>
          <w:rFonts w:ascii="Times New Roman" w:hAnsi="Times New Roman" w:cs="Times New Roman"/>
          <w:sz w:val="24"/>
          <w:szCs w:val="28"/>
        </w:rPr>
        <w:t xml:space="preserve">подготовлены аналогичные документы и для других </w:t>
      </w:r>
      <w:r w:rsidRPr="00614F3D">
        <w:rPr>
          <w:rFonts w:ascii="Times New Roman" w:hAnsi="Times New Roman" w:cs="Times New Roman"/>
          <w:sz w:val="24"/>
          <w:szCs w:val="28"/>
        </w:rPr>
        <w:t>стран-кандидатов.</w:t>
      </w:r>
    </w:p>
    <w:p w:rsidR="003C25E0" w:rsidRPr="00614F3D" w:rsidRDefault="00761B09" w:rsidP="00080799">
      <w:pPr>
        <w:spacing w:after="0" w:line="360" w:lineRule="auto"/>
        <w:ind w:firstLine="709"/>
        <w:jc w:val="both"/>
        <w:rPr>
          <w:rFonts w:ascii="Times New Roman" w:hAnsi="Times New Roman" w:cs="Times New Roman"/>
          <w:sz w:val="24"/>
          <w:szCs w:val="28"/>
        </w:rPr>
      </w:pPr>
      <w:r w:rsidRPr="00761B09">
        <w:rPr>
          <w:rFonts w:ascii="Times New Roman" w:hAnsi="Times New Roman" w:cs="Times New Roman"/>
          <w:sz w:val="24"/>
          <w:szCs w:val="24"/>
        </w:rPr>
        <w:t>В ноябре 2000 г. Еврокомиссия подготовила для Турции «Документ о партнёрстве на время процесса вхождения», принятый 8 марта 2001 г.</w:t>
      </w:r>
      <w:r w:rsidR="00A81C81" w:rsidRPr="00761B09">
        <w:rPr>
          <w:rStyle w:val="a8"/>
          <w:rFonts w:ascii="Times New Roman" w:hAnsi="Times New Roman" w:cs="Times New Roman"/>
          <w:sz w:val="24"/>
          <w:szCs w:val="24"/>
        </w:rPr>
        <w:footnoteReference w:id="52"/>
      </w:r>
      <w:r w:rsidR="00080799" w:rsidRPr="00761B09">
        <w:rPr>
          <w:rFonts w:ascii="Times New Roman" w:hAnsi="Times New Roman" w:cs="Times New Roman"/>
          <w:sz w:val="24"/>
          <w:szCs w:val="24"/>
        </w:rPr>
        <w:t>.</w:t>
      </w:r>
      <w:r w:rsidR="009F1FBF" w:rsidRPr="009F1FBF">
        <w:rPr>
          <w:color w:val="000000"/>
        </w:rPr>
        <w:t xml:space="preserve"> </w:t>
      </w:r>
      <w:r w:rsidR="00D06FDB" w:rsidRPr="00D06FDB">
        <w:rPr>
          <w:rFonts w:ascii="Times New Roman" w:hAnsi="Times New Roman" w:cs="Times New Roman"/>
          <w:color w:val="000000"/>
          <w:sz w:val="24"/>
        </w:rPr>
        <w:t>«Документ о партнёрстве на время процесса вхождения»</w:t>
      </w:r>
      <w:r w:rsidR="00D06FDB" w:rsidRPr="00D06FDB">
        <w:rPr>
          <w:rStyle w:val="a8"/>
          <w:rFonts w:ascii="Times New Roman" w:hAnsi="Times New Roman" w:cs="Times New Roman"/>
          <w:color w:val="000000"/>
          <w:sz w:val="24"/>
        </w:rPr>
        <w:footnoteReference w:id="53"/>
      </w:r>
      <w:r w:rsidR="00D06FDB" w:rsidRPr="00D06FDB">
        <w:rPr>
          <w:rFonts w:ascii="Times New Roman" w:hAnsi="Times New Roman" w:cs="Times New Roman"/>
          <w:color w:val="000000"/>
          <w:sz w:val="24"/>
        </w:rPr>
        <w:t>, был своего рода «дорожной картой» присоединения Турции к ЕС, представлявшая собой подробный перечень необходимых для Турции преобразований.</w:t>
      </w:r>
      <w:r w:rsidR="00901B9D">
        <w:rPr>
          <w:color w:val="000000"/>
        </w:rPr>
        <w:t xml:space="preserve"> </w:t>
      </w:r>
      <w:r w:rsidR="00080799" w:rsidRPr="00614F3D">
        <w:rPr>
          <w:rFonts w:ascii="Times New Roman" w:hAnsi="Times New Roman" w:cs="Times New Roman"/>
          <w:sz w:val="24"/>
          <w:szCs w:val="28"/>
        </w:rPr>
        <w:t xml:space="preserve">Национальная программа Турецкой республики, включающая программу и </w:t>
      </w:r>
      <w:r w:rsidR="007A1A91" w:rsidRPr="00614F3D">
        <w:rPr>
          <w:rFonts w:ascii="Times New Roman" w:hAnsi="Times New Roman" w:cs="Times New Roman"/>
          <w:sz w:val="24"/>
          <w:szCs w:val="28"/>
        </w:rPr>
        <w:t>дату</w:t>
      </w:r>
      <w:r w:rsidR="00080799" w:rsidRPr="00614F3D">
        <w:rPr>
          <w:rFonts w:ascii="Times New Roman" w:hAnsi="Times New Roman" w:cs="Times New Roman"/>
          <w:sz w:val="24"/>
          <w:szCs w:val="28"/>
        </w:rPr>
        <w:t xml:space="preserve"> для реализации вступления, включенных в Документ о партнерстве по вступлению, была утверждена турецким правительством 19 марта 2001 г. и представлена Европейской комиссии 26 марта 2001 г.</w:t>
      </w:r>
      <w:r w:rsidR="00CE7E06" w:rsidRPr="00614F3D">
        <w:rPr>
          <w:rStyle w:val="a8"/>
          <w:rFonts w:ascii="Times New Roman" w:hAnsi="Times New Roman" w:cs="Times New Roman"/>
          <w:sz w:val="24"/>
          <w:szCs w:val="28"/>
        </w:rPr>
        <w:footnoteReference w:id="54"/>
      </w:r>
    </w:p>
    <w:p w:rsidR="00901B9D" w:rsidRPr="0082291F" w:rsidRDefault="00AF23A4" w:rsidP="00C8356B">
      <w:pPr>
        <w:spacing w:after="0" w:line="360" w:lineRule="auto"/>
        <w:ind w:firstLine="709"/>
        <w:jc w:val="both"/>
        <w:rPr>
          <w:rFonts w:ascii="Times New Roman" w:hAnsi="Times New Roman" w:cs="Times New Roman"/>
          <w:color w:val="FF0000"/>
          <w:sz w:val="24"/>
          <w:szCs w:val="28"/>
        </w:rPr>
      </w:pPr>
      <w:r>
        <w:rPr>
          <w:rFonts w:ascii="Times New Roman" w:hAnsi="Times New Roman" w:cs="Times New Roman"/>
          <w:sz w:val="24"/>
          <w:szCs w:val="28"/>
        </w:rPr>
        <w:t>Документ о вступлении в п</w:t>
      </w:r>
      <w:r w:rsidR="003C25E0" w:rsidRPr="00614F3D">
        <w:rPr>
          <w:rFonts w:ascii="Times New Roman" w:hAnsi="Times New Roman" w:cs="Times New Roman"/>
          <w:sz w:val="24"/>
          <w:szCs w:val="28"/>
        </w:rPr>
        <w:t>артнерство был п</w:t>
      </w:r>
      <w:r w:rsidR="008633F1" w:rsidRPr="00614F3D">
        <w:rPr>
          <w:rFonts w:ascii="Times New Roman" w:hAnsi="Times New Roman" w:cs="Times New Roman"/>
          <w:sz w:val="24"/>
          <w:szCs w:val="28"/>
        </w:rPr>
        <w:t xml:space="preserve">ересмотрен Европейским Союзом в </w:t>
      </w:r>
      <w:r w:rsidR="003C25E0" w:rsidRPr="00614F3D">
        <w:rPr>
          <w:rFonts w:ascii="Times New Roman" w:hAnsi="Times New Roman" w:cs="Times New Roman"/>
          <w:sz w:val="24"/>
          <w:szCs w:val="28"/>
        </w:rPr>
        <w:t>2003, 2006 и 2008 годах</w:t>
      </w:r>
      <w:r w:rsidR="00080799" w:rsidRPr="00614F3D">
        <w:rPr>
          <w:rFonts w:ascii="Times New Roman" w:hAnsi="Times New Roman" w:cs="Times New Roman"/>
          <w:sz w:val="24"/>
          <w:szCs w:val="28"/>
        </w:rPr>
        <w:t xml:space="preserve"> на различных основаниях</w:t>
      </w:r>
      <w:r w:rsidR="003C25E0" w:rsidRPr="00614F3D">
        <w:rPr>
          <w:rFonts w:ascii="Times New Roman" w:hAnsi="Times New Roman" w:cs="Times New Roman"/>
          <w:sz w:val="24"/>
          <w:szCs w:val="28"/>
        </w:rPr>
        <w:t xml:space="preserve">. </w:t>
      </w:r>
      <w:r w:rsidR="00901B9D">
        <w:rPr>
          <w:rFonts w:ascii="Times New Roman" w:hAnsi="Times New Roman" w:cs="Times New Roman"/>
          <w:sz w:val="24"/>
          <w:szCs w:val="28"/>
        </w:rPr>
        <w:t xml:space="preserve">Так в </w:t>
      </w:r>
      <w:r>
        <w:rPr>
          <w:rFonts w:ascii="Times New Roman" w:hAnsi="Times New Roman" w:cs="Times New Roman"/>
          <w:sz w:val="24"/>
          <w:szCs w:val="28"/>
        </w:rPr>
        <w:t>д</w:t>
      </w:r>
      <w:r w:rsidR="00901B9D" w:rsidRPr="00614F3D">
        <w:rPr>
          <w:rFonts w:ascii="Times New Roman" w:hAnsi="Times New Roman" w:cs="Times New Roman"/>
          <w:sz w:val="24"/>
          <w:szCs w:val="28"/>
        </w:rPr>
        <w:t>окумент</w:t>
      </w:r>
      <w:r>
        <w:rPr>
          <w:rFonts w:ascii="Times New Roman" w:hAnsi="Times New Roman" w:cs="Times New Roman"/>
          <w:sz w:val="24"/>
          <w:szCs w:val="28"/>
        </w:rPr>
        <w:t>е</w:t>
      </w:r>
      <w:r w:rsidR="00901B9D" w:rsidRPr="00614F3D">
        <w:rPr>
          <w:rFonts w:ascii="Times New Roman" w:hAnsi="Times New Roman" w:cs="Times New Roman"/>
          <w:sz w:val="24"/>
          <w:szCs w:val="28"/>
        </w:rPr>
        <w:t xml:space="preserve"> о вступлении в Партнерство</w:t>
      </w:r>
      <w:r w:rsidR="00901B9D">
        <w:rPr>
          <w:rFonts w:ascii="Times New Roman" w:hAnsi="Times New Roman" w:cs="Times New Roman"/>
          <w:sz w:val="24"/>
          <w:szCs w:val="28"/>
        </w:rPr>
        <w:t xml:space="preserve"> 2003 </w:t>
      </w:r>
      <w:r>
        <w:rPr>
          <w:rFonts w:ascii="Times New Roman" w:hAnsi="Times New Roman" w:cs="Times New Roman"/>
          <w:sz w:val="24"/>
          <w:szCs w:val="28"/>
        </w:rPr>
        <w:t xml:space="preserve">года выделялось, что </w:t>
      </w:r>
      <w:r w:rsidRPr="00AF23A4">
        <w:rPr>
          <w:rFonts w:ascii="Times New Roman" w:hAnsi="Times New Roman" w:cs="Times New Roman"/>
          <w:sz w:val="24"/>
          <w:szCs w:val="28"/>
        </w:rPr>
        <w:t xml:space="preserve">партнерство по присоединению обеспечивает основу для ряда политических инструментов, которые будут использоваться для оказания помощи государствам-кандидатам в </w:t>
      </w:r>
      <w:r>
        <w:rPr>
          <w:rFonts w:ascii="Times New Roman" w:hAnsi="Times New Roman" w:cs="Times New Roman"/>
          <w:sz w:val="24"/>
          <w:szCs w:val="28"/>
        </w:rPr>
        <w:t>их подготовке к членству</w:t>
      </w:r>
      <w:r>
        <w:rPr>
          <w:rStyle w:val="a8"/>
          <w:rFonts w:ascii="Times New Roman" w:hAnsi="Times New Roman" w:cs="Times New Roman"/>
          <w:sz w:val="24"/>
          <w:szCs w:val="28"/>
        </w:rPr>
        <w:footnoteReference w:id="55"/>
      </w:r>
      <w:r>
        <w:rPr>
          <w:rFonts w:ascii="Times New Roman" w:hAnsi="Times New Roman" w:cs="Times New Roman"/>
          <w:sz w:val="24"/>
          <w:szCs w:val="28"/>
        </w:rPr>
        <w:t>. Ожидалось</w:t>
      </w:r>
      <w:r w:rsidRPr="00AF23A4">
        <w:rPr>
          <w:rFonts w:ascii="Times New Roman" w:hAnsi="Times New Roman" w:cs="Times New Roman"/>
          <w:sz w:val="24"/>
          <w:szCs w:val="28"/>
        </w:rPr>
        <w:t>, что Турция на основе этого пересмотренного партнерства по присоединению примет пересмотренную национальную программу принятия acquis</w:t>
      </w:r>
      <w:r>
        <w:rPr>
          <w:rStyle w:val="a8"/>
          <w:rFonts w:ascii="Times New Roman" w:hAnsi="Times New Roman" w:cs="Times New Roman"/>
          <w:sz w:val="24"/>
          <w:szCs w:val="28"/>
        </w:rPr>
        <w:footnoteReference w:id="56"/>
      </w:r>
      <w:r w:rsidR="006D4CD7">
        <w:rPr>
          <w:rFonts w:ascii="Times New Roman" w:hAnsi="Times New Roman" w:cs="Times New Roman"/>
          <w:sz w:val="24"/>
          <w:szCs w:val="28"/>
        </w:rPr>
        <w:t xml:space="preserve">. </w:t>
      </w:r>
      <w:r w:rsidR="0082291F">
        <w:rPr>
          <w:rFonts w:ascii="Times New Roman" w:hAnsi="Times New Roman" w:cs="Times New Roman"/>
          <w:sz w:val="24"/>
          <w:szCs w:val="28"/>
        </w:rPr>
        <w:t xml:space="preserve">В </w:t>
      </w:r>
      <w:r w:rsidR="0082291F" w:rsidRPr="0082291F">
        <w:rPr>
          <w:rFonts w:ascii="Times New Roman" w:hAnsi="Times New Roman" w:cs="Times New Roman"/>
          <w:color w:val="000000" w:themeColor="text1"/>
          <w:sz w:val="24"/>
          <w:szCs w:val="28"/>
        </w:rPr>
        <w:t xml:space="preserve">документе о вступлении в Партнерство 2006 года, были отмечены основные приоритеты, определенные для Турции, связаны с ее </w:t>
      </w:r>
      <w:r w:rsidR="0082291F" w:rsidRPr="0082291F">
        <w:rPr>
          <w:rFonts w:ascii="Times New Roman" w:hAnsi="Times New Roman" w:cs="Times New Roman"/>
          <w:color w:val="000000" w:themeColor="text1"/>
          <w:sz w:val="24"/>
          <w:szCs w:val="28"/>
        </w:rPr>
        <w:lastRenderedPageBreak/>
        <w:t>способностью соответствовать критериям, определенным в Копенгагене Европейским советом в 1993 году и требованиям к переговорной структуре, принятым Советом 3 октября 2005 года</w:t>
      </w:r>
      <w:r w:rsidR="0082291F" w:rsidRPr="0082291F">
        <w:rPr>
          <w:rStyle w:val="a8"/>
          <w:rFonts w:ascii="Times New Roman" w:hAnsi="Times New Roman" w:cs="Times New Roman"/>
          <w:color w:val="000000" w:themeColor="text1"/>
          <w:sz w:val="24"/>
          <w:szCs w:val="28"/>
        </w:rPr>
        <w:footnoteReference w:id="57"/>
      </w:r>
      <w:r w:rsidR="0082291F" w:rsidRPr="0082291F">
        <w:rPr>
          <w:rFonts w:ascii="Times New Roman" w:hAnsi="Times New Roman" w:cs="Times New Roman"/>
          <w:color w:val="000000" w:themeColor="text1"/>
          <w:sz w:val="24"/>
          <w:szCs w:val="28"/>
        </w:rPr>
        <w:t>.</w:t>
      </w:r>
      <w:r w:rsidR="0082291F">
        <w:rPr>
          <w:rFonts w:ascii="Times New Roman" w:hAnsi="Times New Roman" w:cs="Times New Roman"/>
          <w:color w:val="000000" w:themeColor="text1"/>
          <w:sz w:val="24"/>
          <w:szCs w:val="28"/>
        </w:rPr>
        <w:t xml:space="preserve"> </w:t>
      </w:r>
      <w:r w:rsidR="002B05EA">
        <w:rPr>
          <w:rFonts w:ascii="Times New Roman" w:hAnsi="Times New Roman" w:cs="Times New Roman"/>
        </w:rPr>
        <w:t>Документ о П</w:t>
      </w:r>
      <w:r w:rsidR="002B05EA" w:rsidRPr="00AF23A4">
        <w:rPr>
          <w:rFonts w:ascii="Times New Roman" w:hAnsi="Times New Roman" w:cs="Times New Roman"/>
        </w:rPr>
        <w:t xml:space="preserve">артнерстве Турции </w:t>
      </w:r>
      <w:r w:rsidR="002B05EA">
        <w:rPr>
          <w:rFonts w:ascii="Times New Roman" w:hAnsi="Times New Roman" w:cs="Times New Roman"/>
        </w:rPr>
        <w:t xml:space="preserve">2008 года, предполагал </w:t>
      </w:r>
      <w:r w:rsidR="002B05EA" w:rsidRPr="002B05EA">
        <w:rPr>
          <w:rFonts w:ascii="Times New Roman" w:hAnsi="Times New Roman" w:cs="Times New Roman"/>
          <w:sz w:val="24"/>
          <w:szCs w:val="24"/>
        </w:rPr>
        <w:t>пересмотренное партнерство по вступлению обеспечивающее основу для ряда политических и финансовых инструментов, которые будут использоваться, чтобы помочь Турции в подготовке к членству</w:t>
      </w:r>
      <w:r w:rsidR="002B05EA" w:rsidRPr="002B05EA">
        <w:rPr>
          <w:rStyle w:val="a8"/>
          <w:rFonts w:ascii="Times New Roman" w:hAnsi="Times New Roman" w:cs="Times New Roman"/>
          <w:sz w:val="24"/>
          <w:szCs w:val="24"/>
        </w:rPr>
        <w:footnoteReference w:id="58"/>
      </w:r>
      <w:r w:rsidR="002B05EA" w:rsidRPr="002B05EA">
        <w:rPr>
          <w:rFonts w:ascii="Times New Roman" w:hAnsi="Times New Roman" w:cs="Times New Roman"/>
          <w:sz w:val="24"/>
          <w:szCs w:val="24"/>
        </w:rPr>
        <w:t>. В частности, пересмотренное Партнерство по вступлению будет служить основой для будущих политических реформ и в качестве критерия, с помощью которого можно измерить будущий прогресс</w:t>
      </w:r>
      <w:r w:rsidR="002B05EA" w:rsidRPr="002B05EA">
        <w:rPr>
          <w:rStyle w:val="a8"/>
          <w:rFonts w:ascii="Times New Roman" w:hAnsi="Times New Roman" w:cs="Times New Roman"/>
          <w:sz w:val="24"/>
          <w:szCs w:val="24"/>
        </w:rPr>
        <w:footnoteReference w:id="59"/>
      </w:r>
      <w:r w:rsidR="002B05EA" w:rsidRPr="002B05EA">
        <w:rPr>
          <w:rFonts w:ascii="Times New Roman" w:hAnsi="Times New Roman" w:cs="Times New Roman"/>
          <w:sz w:val="24"/>
          <w:szCs w:val="24"/>
        </w:rPr>
        <w:t>.</w:t>
      </w:r>
    </w:p>
    <w:p w:rsidR="0011385E" w:rsidRDefault="003C25E0" w:rsidP="00C8356B">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Национальная программа</w:t>
      </w:r>
      <w:r w:rsidR="00A679C7">
        <w:rPr>
          <w:rFonts w:ascii="Times New Roman" w:hAnsi="Times New Roman" w:cs="Times New Roman"/>
          <w:sz w:val="24"/>
          <w:szCs w:val="28"/>
        </w:rPr>
        <w:t xml:space="preserve"> по принятию </w:t>
      </w:r>
      <w:r w:rsidR="00A679C7" w:rsidRPr="0011385E">
        <w:rPr>
          <w:rFonts w:ascii="Times New Roman" w:hAnsi="Times New Roman" w:cs="Times New Roman"/>
          <w:sz w:val="24"/>
          <w:szCs w:val="28"/>
        </w:rPr>
        <w:t>Acquis</w:t>
      </w:r>
      <w:r w:rsidR="00C8356B" w:rsidRPr="00614F3D">
        <w:rPr>
          <w:rFonts w:ascii="Times New Roman" w:hAnsi="Times New Roman" w:cs="Times New Roman"/>
          <w:sz w:val="24"/>
          <w:szCs w:val="28"/>
        </w:rPr>
        <w:t xml:space="preserve"> Т</w:t>
      </w:r>
      <w:r w:rsidR="00080799" w:rsidRPr="00614F3D">
        <w:rPr>
          <w:rFonts w:ascii="Times New Roman" w:hAnsi="Times New Roman" w:cs="Times New Roman"/>
          <w:sz w:val="24"/>
          <w:szCs w:val="28"/>
        </w:rPr>
        <w:t>урецкой республики</w:t>
      </w:r>
      <w:r w:rsidR="008633F1" w:rsidRPr="00614F3D">
        <w:rPr>
          <w:rFonts w:ascii="Times New Roman" w:hAnsi="Times New Roman" w:cs="Times New Roman"/>
          <w:sz w:val="24"/>
          <w:szCs w:val="28"/>
        </w:rPr>
        <w:t xml:space="preserve"> была </w:t>
      </w:r>
      <w:r w:rsidR="00963D8F">
        <w:rPr>
          <w:rFonts w:ascii="Times New Roman" w:hAnsi="Times New Roman" w:cs="Times New Roman"/>
          <w:sz w:val="24"/>
          <w:szCs w:val="28"/>
        </w:rPr>
        <w:t xml:space="preserve">обновлена в </w:t>
      </w:r>
      <w:r w:rsidR="00C8356B" w:rsidRPr="00614F3D">
        <w:rPr>
          <w:rFonts w:ascii="Times New Roman" w:hAnsi="Times New Roman" w:cs="Times New Roman"/>
          <w:sz w:val="24"/>
          <w:szCs w:val="28"/>
        </w:rPr>
        <w:t>2001, 2003</w:t>
      </w:r>
      <w:r w:rsidRPr="00614F3D">
        <w:rPr>
          <w:rFonts w:ascii="Times New Roman" w:hAnsi="Times New Roman" w:cs="Times New Roman"/>
          <w:sz w:val="24"/>
          <w:szCs w:val="28"/>
        </w:rPr>
        <w:t xml:space="preserve"> и 2008 годах</w:t>
      </w:r>
      <w:r w:rsidR="00C8356B" w:rsidRPr="00614F3D">
        <w:rPr>
          <w:rFonts w:ascii="Times New Roman" w:hAnsi="Times New Roman" w:cs="Times New Roman"/>
          <w:sz w:val="24"/>
          <w:szCs w:val="28"/>
        </w:rPr>
        <w:t>.</w:t>
      </w:r>
      <w:r w:rsidR="0011385E" w:rsidRPr="0011385E">
        <w:rPr>
          <w:rFonts w:ascii="Times New Roman" w:hAnsi="Times New Roman" w:cs="Times New Roman"/>
          <w:sz w:val="24"/>
          <w:szCs w:val="28"/>
        </w:rPr>
        <w:t xml:space="preserve"> </w:t>
      </w:r>
      <w:r w:rsidR="0011385E">
        <w:rPr>
          <w:rFonts w:ascii="Times New Roman" w:hAnsi="Times New Roman" w:cs="Times New Roman"/>
          <w:sz w:val="24"/>
          <w:szCs w:val="28"/>
        </w:rPr>
        <w:t>Так</w:t>
      </w:r>
      <w:r w:rsidR="00A679C7">
        <w:rPr>
          <w:rFonts w:ascii="Times New Roman" w:hAnsi="Times New Roman" w:cs="Times New Roman"/>
          <w:sz w:val="24"/>
          <w:szCs w:val="28"/>
        </w:rPr>
        <w:t>,</w:t>
      </w:r>
      <w:r w:rsidR="0011385E">
        <w:rPr>
          <w:rFonts w:ascii="Times New Roman" w:hAnsi="Times New Roman" w:cs="Times New Roman"/>
          <w:sz w:val="24"/>
          <w:szCs w:val="28"/>
        </w:rPr>
        <w:t xml:space="preserve"> согласно</w:t>
      </w:r>
      <w:r w:rsidR="00A679C7">
        <w:rPr>
          <w:rFonts w:ascii="Times New Roman" w:hAnsi="Times New Roman" w:cs="Times New Roman"/>
          <w:sz w:val="24"/>
          <w:szCs w:val="28"/>
        </w:rPr>
        <w:t>,</w:t>
      </w:r>
      <w:r w:rsidR="00901B9D">
        <w:rPr>
          <w:rFonts w:ascii="Times New Roman" w:hAnsi="Times New Roman" w:cs="Times New Roman"/>
          <w:sz w:val="24"/>
          <w:szCs w:val="28"/>
        </w:rPr>
        <w:t xml:space="preserve"> национальной программе</w:t>
      </w:r>
      <w:r w:rsidR="0011385E">
        <w:rPr>
          <w:rFonts w:ascii="Times New Roman" w:hAnsi="Times New Roman" w:cs="Times New Roman"/>
          <w:sz w:val="24"/>
          <w:szCs w:val="28"/>
        </w:rPr>
        <w:t xml:space="preserve"> по принятию </w:t>
      </w:r>
      <w:r w:rsidR="0011385E" w:rsidRPr="0011385E">
        <w:rPr>
          <w:rFonts w:ascii="Times New Roman" w:hAnsi="Times New Roman" w:cs="Times New Roman"/>
          <w:sz w:val="24"/>
          <w:szCs w:val="28"/>
        </w:rPr>
        <w:t xml:space="preserve">Acquis </w:t>
      </w:r>
      <w:r w:rsidR="0011385E">
        <w:rPr>
          <w:rFonts w:ascii="Times New Roman" w:hAnsi="Times New Roman" w:cs="Times New Roman"/>
          <w:sz w:val="24"/>
          <w:szCs w:val="28"/>
        </w:rPr>
        <w:t xml:space="preserve">в 2003 году, </w:t>
      </w:r>
      <w:r w:rsidR="0011385E" w:rsidRPr="0011385E">
        <w:rPr>
          <w:rFonts w:ascii="Times New Roman" w:hAnsi="Times New Roman" w:cs="Times New Roman"/>
          <w:sz w:val="24"/>
          <w:szCs w:val="28"/>
        </w:rPr>
        <w:t>Турция завершила всеобъемлющие конституционные и законодательные реформы, которые укрепляют и защищают основные права и свободы, демократию, верховенство права, защиту и уважение меньшинств, как это предусмотрено в Национальной программе Турции по принятию законодательства Европейского Союза от 24 марта 2001 года</w:t>
      </w:r>
      <w:r w:rsidR="00474998">
        <w:rPr>
          <w:rStyle w:val="a8"/>
          <w:rFonts w:ascii="Times New Roman" w:hAnsi="Times New Roman" w:cs="Times New Roman"/>
          <w:sz w:val="24"/>
          <w:szCs w:val="28"/>
        </w:rPr>
        <w:footnoteReference w:id="60"/>
      </w:r>
      <w:r w:rsidR="0011385E" w:rsidRPr="0011385E">
        <w:rPr>
          <w:rFonts w:ascii="Times New Roman" w:hAnsi="Times New Roman" w:cs="Times New Roman"/>
          <w:sz w:val="24"/>
          <w:szCs w:val="28"/>
        </w:rPr>
        <w:t>.</w:t>
      </w:r>
      <w:r w:rsidR="00DC51EE">
        <w:rPr>
          <w:rFonts w:ascii="Times New Roman" w:hAnsi="Times New Roman" w:cs="Times New Roman"/>
          <w:sz w:val="24"/>
          <w:szCs w:val="28"/>
        </w:rPr>
        <w:t xml:space="preserve"> А, например, в 2008 году </w:t>
      </w:r>
      <w:r w:rsidR="006D4CD7">
        <w:rPr>
          <w:rFonts w:ascii="Times New Roman" w:hAnsi="Times New Roman" w:cs="Times New Roman"/>
          <w:sz w:val="24"/>
          <w:szCs w:val="28"/>
        </w:rPr>
        <w:t>согласно, национальной программе</w:t>
      </w:r>
      <w:r w:rsidR="00DC51EE">
        <w:rPr>
          <w:rFonts w:ascii="Times New Roman" w:hAnsi="Times New Roman" w:cs="Times New Roman"/>
          <w:sz w:val="24"/>
          <w:szCs w:val="28"/>
        </w:rPr>
        <w:t xml:space="preserve"> по принятию </w:t>
      </w:r>
      <w:r w:rsidR="00DC51EE" w:rsidRPr="0011385E">
        <w:rPr>
          <w:rFonts w:ascii="Times New Roman" w:hAnsi="Times New Roman" w:cs="Times New Roman"/>
          <w:sz w:val="24"/>
          <w:szCs w:val="28"/>
        </w:rPr>
        <w:t xml:space="preserve">Acquis </w:t>
      </w:r>
      <w:r w:rsidR="00DC51EE">
        <w:rPr>
          <w:rFonts w:ascii="Times New Roman" w:hAnsi="Times New Roman" w:cs="Times New Roman"/>
          <w:sz w:val="24"/>
          <w:szCs w:val="28"/>
        </w:rPr>
        <w:t xml:space="preserve">в 2008 года, Турция преуспела в принятии </w:t>
      </w:r>
      <w:r w:rsidR="00DC51EE" w:rsidRPr="00B70724">
        <w:rPr>
          <w:rFonts w:ascii="Times New Roman" w:hAnsi="Times New Roman" w:cs="Times New Roman"/>
          <w:sz w:val="24"/>
          <w:szCs w:val="28"/>
        </w:rPr>
        <w:t>всеобъемлющих законодательных и административных мер против пыток и жестокого обращения, а также осуществлена политика “нулевой терпимости”</w:t>
      </w:r>
      <w:r w:rsidR="00B70724">
        <w:rPr>
          <w:rStyle w:val="a8"/>
          <w:rFonts w:ascii="Times New Roman" w:hAnsi="Times New Roman" w:cs="Times New Roman"/>
          <w:sz w:val="24"/>
          <w:szCs w:val="28"/>
        </w:rPr>
        <w:footnoteReference w:id="61"/>
      </w:r>
      <w:r w:rsidR="00DC51EE" w:rsidRPr="00B70724">
        <w:rPr>
          <w:rFonts w:ascii="Times New Roman" w:hAnsi="Times New Roman" w:cs="Times New Roman"/>
          <w:sz w:val="24"/>
          <w:szCs w:val="28"/>
        </w:rPr>
        <w:t xml:space="preserve">. К примеру, смертная казнь была отменена при любых обстоятельствах, свобода мысли и выражения мнений, а также свобода печати </w:t>
      </w:r>
      <w:r w:rsidR="00B70724" w:rsidRPr="00B70724">
        <w:rPr>
          <w:rFonts w:ascii="Times New Roman" w:hAnsi="Times New Roman" w:cs="Times New Roman"/>
          <w:sz w:val="24"/>
          <w:szCs w:val="28"/>
        </w:rPr>
        <w:t>были расширены в соответствии с положениями Европейской конвенции о правах человека и прецедентного права Европейского суда по правам человека</w:t>
      </w:r>
      <w:r w:rsidR="00B70724">
        <w:rPr>
          <w:rStyle w:val="a8"/>
          <w:rFonts w:ascii="Times New Roman" w:hAnsi="Times New Roman" w:cs="Times New Roman"/>
          <w:sz w:val="24"/>
          <w:szCs w:val="28"/>
        </w:rPr>
        <w:footnoteReference w:id="62"/>
      </w:r>
      <w:r w:rsidR="00B70724" w:rsidRPr="00B70724">
        <w:rPr>
          <w:rFonts w:ascii="Times New Roman" w:hAnsi="Times New Roman" w:cs="Times New Roman"/>
          <w:sz w:val="24"/>
          <w:szCs w:val="28"/>
        </w:rPr>
        <w:t>.</w:t>
      </w:r>
    </w:p>
    <w:p w:rsidR="002719B2" w:rsidRPr="00B70724" w:rsidRDefault="006E19D8" w:rsidP="006E19D8">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Также в 2007 году была принята п</w:t>
      </w:r>
      <w:r w:rsidR="002719B2" w:rsidRPr="002719B2">
        <w:rPr>
          <w:rFonts w:ascii="Times New Roman" w:hAnsi="Times New Roman" w:cs="Times New Roman"/>
          <w:sz w:val="24"/>
          <w:szCs w:val="28"/>
        </w:rPr>
        <w:t>рограмма Турции по согласованию с Acquis (2007-2013)</w:t>
      </w:r>
      <w:r>
        <w:rPr>
          <w:rFonts w:ascii="Times New Roman" w:hAnsi="Times New Roman" w:cs="Times New Roman"/>
          <w:sz w:val="24"/>
          <w:szCs w:val="28"/>
        </w:rPr>
        <w:t xml:space="preserve">, в которой </w:t>
      </w:r>
      <w:r w:rsidRPr="006E19D8">
        <w:rPr>
          <w:rFonts w:ascii="Times New Roman" w:hAnsi="Times New Roman" w:cs="Times New Roman"/>
          <w:sz w:val="24"/>
          <w:szCs w:val="28"/>
        </w:rPr>
        <w:t>была разработана программа гармонизации Турции с ЕС</w:t>
      </w:r>
      <w:r w:rsidR="006D4CD7">
        <w:rPr>
          <w:rFonts w:ascii="Times New Roman" w:hAnsi="Times New Roman" w:cs="Times New Roman"/>
          <w:sz w:val="24"/>
          <w:szCs w:val="28"/>
        </w:rPr>
        <w:t xml:space="preserve"> </w:t>
      </w:r>
      <w:r w:rsidR="009020A9">
        <w:rPr>
          <w:rStyle w:val="a8"/>
          <w:rFonts w:ascii="Times New Roman" w:hAnsi="Times New Roman" w:cs="Times New Roman"/>
          <w:sz w:val="24"/>
          <w:szCs w:val="28"/>
        </w:rPr>
        <w:footnoteReference w:id="63"/>
      </w:r>
      <w:r w:rsidRPr="006E19D8">
        <w:rPr>
          <w:rFonts w:ascii="Times New Roman" w:hAnsi="Times New Roman" w:cs="Times New Roman"/>
          <w:sz w:val="24"/>
          <w:szCs w:val="28"/>
        </w:rPr>
        <w:t>. Было подготовлено законодательство, включающее все главы Acquis, которые, как предполагается, будут организованы после процесса отбора</w:t>
      </w:r>
      <w:r w:rsidR="009020A9">
        <w:rPr>
          <w:rStyle w:val="a8"/>
          <w:rFonts w:ascii="Times New Roman" w:hAnsi="Times New Roman" w:cs="Times New Roman"/>
          <w:sz w:val="24"/>
          <w:szCs w:val="28"/>
        </w:rPr>
        <w:footnoteReference w:id="64"/>
      </w:r>
      <w:r w:rsidRPr="006E19D8">
        <w:rPr>
          <w:rFonts w:ascii="Times New Roman" w:hAnsi="Times New Roman" w:cs="Times New Roman"/>
          <w:sz w:val="24"/>
          <w:szCs w:val="28"/>
        </w:rPr>
        <w:t xml:space="preserve">. В эту программу были </w:t>
      </w:r>
      <w:r w:rsidRPr="006E19D8">
        <w:rPr>
          <w:rFonts w:ascii="Times New Roman" w:hAnsi="Times New Roman" w:cs="Times New Roman"/>
          <w:sz w:val="24"/>
          <w:szCs w:val="28"/>
        </w:rPr>
        <w:lastRenderedPageBreak/>
        <w:t>включены законодательные меры, подзаконные акты, а также основные стратегические и политические документы, необходимые в соответствующем разделе</w:t>
      </w:r>
      <w:r>
        <w:rPr>
          <w:rStyle w:val="a8"/>
          <w:rFonts w:ascii="Times New Roman" w:hAnsi="Times New Roman" w:cs="Times New Roman"/>
          <w:sz w:val="24"/>
          <w:szCs w:val="28"/>
        </w:rPr>
        <w:footnoteReference w:id="65"/>
      </w:r>
      <w:r w:rsidRPr="006E19D8">
        <w:rPr>
          <w:rFonts w:ascii="Times New Roman" w:hAnsi="Times New Roman" w:cs="Times New Roman"/>
          <w:sz w:val="24"/>
          <w:szCs w:val="28"/>
        </w:rPr>
        <w:t>.</w:t>
      </w:r>
    </w:p>
    <w:p w:rsidR="00C8356B" w:rsidRPr="00614F3D" w:rsidRDefault="00C8356B" w:rsidP="00C8356B">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Также был обновлен национальный план действий Турции по вступлению в ЕС, который охватывает период 2016-2019 годов, был объявлен общественности 26 февраля 2016 года</w:t>
      </w:r>
      <w:r w:rsidR="00A81C81">
        <w:rPr>
          <w:rStyle w:val="a8"/>
          <w:rFonts w:ascii="Times New Roman" w:hAnsi="Times New Roman" w:cs="Times New Roman"/>
          <w:sz w:val="24"/>
          <w:szCs w:val="28"/>
        </w:rPr>
        <w:footnoteReference w:id="66"/>
      </w:r>
      <w:r w:rsidRPr="00614F3D">
        <w:rPr>
          <w:rFonts w:ascii="Times New Roman" w:hAnsi="Times New Roman" w:cs="Times New Roman"/>
          <w:sz w:val="24"/>
          <w:szCs w:val="28"/>
        </w:rPr>
        <w:t>. Национальный план действий Турции по вступлению в ЕС является одной из основных дорожных карт по процессу вступления Турции. План действий раскрывает шаги на предстоящий период в отношении согласования законодательства, а также институциональных и административных мер. В Национальном плане действий Турции предусмотрено, что на практике будут реализованы 87 первичных законов, 278 вторичных законов и 155 административных мер</w:t>
      </w:r>
      <w:r w:rsidR="00A81C81">
        <w:rPr>
          <w:rStyle w:val="a8"/>
          <w:rFonts w:ascii="Times New Roman" w:hAnsi="Times New Roman" w:cs="Times New Roman"/>
          <w:sz w:val="24"/>
          <w:szCs w:val="28"/>
        </w:rPr>
        <w:footnoteReference w:id="67"/>
      </w:r>
      <w:r w:rsidRPr="00614F3D">
        <w:rPr>
          <w:rFonts w:ascii="Times New Roman" w:hAnsi="Times New Roman" w:cs="Times New Roman"/>
          <w:sz w:val="24"/>
          <w:szCs w:val="28"/>
        </w:rPr>
        <w:t>.</w:t>
      </w:r>
    </w:p>
    <w:p w:rsidR="003C25E0" w:rsidRPr="00614F3D" w:rsidRDefault="003C25E0" w:rsidP="00C8356B">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 xml:space="preserve">Политическая </w:t>
      </w:r>
      <w:r w:rsidR="00080799" w:rsidRPr="00614F3D">
        <w:rPr>
          <w:rFonts w:ascii="Times New Roman" w:hAnsi="Times New Roman" w:cs="Times New Roman"/>
          <w:sz w:val="24"/>
          <w:szCs w:val="28"/>
        </w:rPr>
        <w:t>элита Турции</w:t>
      </w:r>
      <w:r w:rsidRPr="00614F3D">
        <w:rPr>
          <w:rFonts w:ascii="Times New Roman" w:hAnsi="Times New Roman" w:cs="Times New Roman"/>
          <w:sz w:val="24"/>
          <w:szCs w:val="28"/>
        </w:rPr>
        <w:t xml:space="preserve">, которая </w:t>
      </w:r>
      <w:r w:rsidR="00080799" w:rsidRPr="00614F3D">
        <w:rPr>
          <w:rFonts w:ascii="Times New Roman" w:hAnsi="Times New Roman" w:cs="Times New Roman"/>
          <w:sz w:val="24"/>
          <w:szCs w:val="28"/>
        </w:rPr>
        <w:t>демонстрировала</w:t>
      </w:r>
      <w:r w:rsidRPr="00614F3D">
        <w:rPr>
          <w:rFonts w:ascii="Times New Roman" w:hAnsi="Times New Roman" w:cs="Times New Roman"/>
          <w:sz w:val="24"/>
          <w:szCs w:val="28"/>
        </w:rPr>
        <w:t xml:space="preserve"> свою решимость присоединиться к Европейскому союзу при каждой возможности, также ускорила усилия по проведению реформ</w:t>
      </w:r>
      <w:r w:rsidR="00080799" w:rsidRPr="00614F3D">
        <w:rPr>
          <w:rFonts w:ascii="Times New Roman" w:hAnsi="Times New Roman" w:cs="Times New Roman"/>
          <w:sz w:val="24"/>
          <w:szCs w:val="28"/>
        </w:rPr>
        <w:t>, которые требовались Европейскому Союзу</w:t>
      </w:r>
      <w:r w:rsidRPr="00614F3D">
        <w:rPr>
          <w:rFonts w:ascii="Times New Roman" w:hAnsi="Times New Roman" w:cs="Times New Roman"/>
          <w:sz w:val="24"/>
          <w:szCs w:val="28"/>
        </w:rPr>
        <w:t>. Таким образом, пакеты законов о гармонизации интенсивно соблюдались в соответствии с политическими критериями, которые являются предпосылкой для начала переговоров. Продолжались реформы, которые расширяют сферу основных прав и свобод, укрепляют и закрепляют существующие нормативные акты в таких областях, как демократия, верховенство закона, свобода мысли, свобода выражения мнений и права человека. В этих рамках Великое национальное собрание Турции приняло 8 пакетов гармонизации в период между 2002–2004 годами и 2 конституционных пакета в п</w:t>
      </w:r>
      <w:r w:rsidR="00D638F8" w:rsidRPr="00614F3D">
        <w:rPr>
          <w:rFonts w:ascii="Times New Roman" w:hAnsi="Times New Roman" w:cs="Times New Roman"/>
          <w:sz w:val="24"/>
          <w:szCs w:val="28"/>
        </w:rPr>
        <w:t xml:space="preserve">ериод между 2001 и 2004 годами. Так, </w:t>
      </w:r>
      <w:r w:rsidRPr="00614F3D">
        <w:rPr>
          <w:rFonts w:ascii="Times New Roman" w:hAnsi="Times New Roman" w:cs="Times New Roman"/>
          <w:sz w:val="24"/>
          <w:szCs w:val="28"/>
        </w:rPr>
        <w:t>17 декабря 2004 в Брюсселе</w:t>
      </w:r>
      <w:r w:rsidR="00D638F8" w:rsidRPr="00614F3D">
        <w:rPr>
          <w:rFonts w:ascii="Times New Roman" w:hAnsi="Times New Roman" w:cs="Times New Roman"/>
          <w:sz w:val="24"/>
          <w:szCs w:val="28"/>
        </w:rPr>
        <w:t xml:space="preserve"> прошла</w:t>
      </w:r>
      <w:r w:rsidRPr="00614F3D">
        <w:rPr>
          <w:rFonts w:ascii="Times New Roman" w:hAnsi="Times New Roman" w:cs="Times New Roman"/>
          <w:sz w:val="24"/>
          <w:szCs w:val="28"/>
        </w:rPr>
        <w:t xml:space="preserve"> встреча на высшем уровне, </w:t>
      </w:r>
      <w:r w:rsidR="00D638F8" w:rsidRPr="00614F3D">
        <w:rPr>
          <w:rFonts w:ascii="Times New Roman" w:hAnsi="Times New Roman" w:cs="Times New Roman"/>
          <w:sz w:val="24"/>
          <w:szCs w:val="28"/>
        </w:rPr>
        <w:t>целью которой являлось укрепление взаим</w:t>
      </w:r>
      <w:r w:rsidRPr="00614F3D">
        <w:rPr>
          <w:rFonts w:ascii="Times New Roman" w:hAnsi="Times New Roman" w:cs="Times New Roman"/>
          <w:sz w:val="24"/>
          <w:szCs w:val="28"/>
        </w:rPr>
        <w:t>о</w:t>
      </w:r>
      <w:r w:rsidR="00D638F8" w:rsidRPr="00614F3D">
        <w:rPr>
          <w:rFonts w:ascii="Times New Roman" w:hAnsi="Times New Roman" w:cs="Times New Roman"/>
          <w:sz w:val="24"/>
          <w:szCs w:val="28"/>
        </w:rPr>
        <w:t>отношений</w:t>
      </w:r>
      <w:r w:rsidRPr="00614F3D">
        <w:rPr>
          <w:rFonts w:ascii="Times New Roman" w:hAnsi="Times New Roman" w:cs="Times New Roman"/>
          <w:sz w:val="24"/>
          <w:szCs w:val="28"/>
        </w:rPr>
        <w:t xml:space="preserve"> между Турцией и ЕС</w:t>
      </w:r>
      <w:r w:rsidR="00D638F8" w:rsidRPr="00614F3D">
        <w:rPr>
          <w:rFonts w:ascii="Times New Roman" w:hAnsi="Times New Roman" w:cs="Times New Roman"/>
          <w:sz w:val="24"/>
          <w:szCs w:val="28"/>
        </w:rPr>
        <w:t>, а именно ускорению принятия решения Европейским Союзом по поводу Турецкой республики</w:t>
      </w:r>
      <w:r w:rsidR="00CE7E06" w:rsidRPr="00614F3D">
        <w:rPr>
          <w:rStyle w:val="a8"/>
          <w:rFonts w:ascii="Times New Roman" w:hAnsi="Times New Roman" w:cs="Times New Roman"/>
          <w:sz w:val="24"/>
          <w:szCs w:val="28"/>
        </w:rPr>
        <w:footnoteReference w:id="68"/>
      </w:r>
      <w:r w:rsidR="00D638F8" w:rsidRPr="00614F3D">
        <w:rPr>
          <w:rFonts w:ascii="Times New Roman" w:hAnsi="Times New Roman" w:cs="Times New Roman"/>
          <w:sz w:val="24"/>
          <w:szCs w:val="28"/>
        </w:rPr>
        <w:t>. Встреча проходила довольно успешно и стороны даже запланировали</w:t>
      </w:r>
      <w:r w:rsidRPr="00614F3D">
        <w:rPr>
          <w:rFonts w:ascii="Times New Roman" w:hAnsi="Times New Roman" w:cs="Times New Roman"/>
          <w:sz w:val="24"/>
          <w:szCs w:val="28"/>
        </w:rPr>
        <w:t xml:space="preserve"> нача</w:t>
      </w:r>
      <w:r w:rsidR="00D638F8" w:rsidRPr="00614F3D">
        <w:rPr>
          <w:rFonts w:ascii="Times New Roman" w:hAnsi="Times New Roman" w:cs="Times New Roman"/>
          <w:sz w:val="24"/>
          <w:szCs w:val="28"/>
        </w:rPr>
        <w:t>ть переговоры 3 октября 2005 года, подтверждающие готовность Турции стать частью Европы, а значит со</w:t>
      </w:r>
      <w:r w:rsidR="00FD3350" w:rsidRPr="00614F3D">
        <w:rPr>
          <w:rFonts w:ascii="Times New Roman" w:hAnsi="Times New Roman" w:cs="Times New Roman"/>
          <w:sz w:val="24"/>
          <w:szCs w:val="28"/>
        </w:rPr>
        <w:t>о</w:t>
      </w:r>
      <w:r w:rsidR="00D638F8" w:rsidRPr="00614F3D">
        <w:rPr>
          <w:rFonts w:ascii="Times New Roman" w:hAnsi="Times New Roman" w:cs="Times New Roman"/>
          <w:sz w:val="24"/>
          <w:szCs w:val="28"/>
        </w:rPr>
        <w:t>тветс</w:t>
      </w:r>
      <w:r w:rsidR="00FD3350" w:rsidRPr="00614F3D">
        <w:rPr>
          <w:rFonts w:ascii="Times New Roman" w:hAnsi="Times New Roman" w:cs="Times New Roman"/>
          <w:sz w:val="24"/>
          <w:szCs w:val="28"/>
        </w:rPr>
        <w:t>т</w:t>
      </w:r>
      <w:r w:rsidR="00D638F8" w:rsidRPr="00614F3D">
        <w:rPr>
          <w:rFonts w:ascii="Times New Roman" w:hAnsi="Times New Roman" w:cs="Times New Roman"/>
          <w:sz w:val="24"/>
          <w:szCs w:val="28"/>
        </w:rPr>
        <w:t>вовать</w:t>
      </w:r>
      <w:r w:rsidR="006D4CD7">
        <w:rPr>
          <w:rFonts w:ascii="Times New Roman" w:hAnsi="Times New Roman" w:cs="Times New Roman"/>
          <w:sz w:val="24"/>
          <w:szCs w:val="28"/>
        </w:rPr>
        <w:t xml:space="preserve"> критериям Европейского Союза по</w:t>
      </w:r>
      <w:r w:rsidR="00D638F8" w:rsidRPr="00614F3D">
        <w:rPr>
          <w:rFonts w:ascii="Times New Roman" w:hAnsi="Times New Roman" w:cs="Times New Roman"/>
          <w:sz w:val="24"/>
          <w:szCs w:val="28"/>
        </w:rPr>
        <w:t xml:space="preserve"> части демократии, свобод, прав человека и т.д.</w:t>
      </w:r>
    </w:p>
    <w:p w:rsidR="0000341F" w:rsidRPr="00614F3D" w:rsidRDefault="00D638F8" w:rsidP="0000341F">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После</w:t>
      </w:r>
      <w:r w:rsidR="003C25E0" w:rsidRPr="00614F3D">
        <w:rPr>
          <w:rFonts w:ascii="Times New Roman" w:hAnsi="Times New Roman" w:cs="Times New Roman"/>
          <w:sz w:val="24"/>
          <w:szCs w:val="28"/>
        </w:rPr>
        <w:t xml:space="preserve"> М</w:t>
      </w:r>
      <w:r w:rsidRPr="00614F3D">
        <w:rPr>
          <w:rFonts w:ascii="Times New Roman" w:hAnsi="Times New Roman" w:cs="Times New Roman"/>
          <w:sz w:val="24"/>
          <w:szCs w:val="28"/>
        </w:rPr>
        <w:t>ежправительственной конференци</w:t>
      </w:r>
      <w:r w:rsidR="007267DB" w:rsidRPr="00614F3D">
        <w:rPr>
          <w:rFonts w:ascii="Times New Roman" w:hAnsi="Times New Roman" w:cs="Times New Roman"/>
          <w:sz w:val="24"/>
          <w:szCs w:val="28"/>
        </w:rPr>
        <w:t>и</w:t>
      </w:r>
      <w:r w:rsidRPr="00614F3D">
        <w:rPr>
          <w:rFonts w:ascii="Times New Roman" w:hAnsi="Times New Roman" w:cs="Times New Roman"/>
          <w:sz w:val="24"/>
          <w:szCs w:val="28"/>
        </w:rPr>
        <w:t xml:space="preserve"> проходившей </w:t>
      </w:r>
      <w:r w:rsidR="003C25E0" w:rsidRPr="00614F3D">
        <w:rPr>
          <w:rFonts w:ascii="Times New Roman" w:hAnsi="Times New Roman" w:cs="Times New Roman"/>
          <w:sz w:val="24"/>
          <w:szCs w:val="28"/>
        </w:rPr>
        <w:t>в Люксембурге 3 октября 2005 года</w:t>
      </w:r>
      <w:r w:rsidRPr="00614F3D">
        <w:rPr>
          <w:rFonts w:ascii="Times New Roman" w:hAnsi="Times New Roman" w:cs="Times New Roman"/>
          <w:sz w:val="24"/>
          <w:szCs w:val="28"/>
        </w:rPr>
        <w:t xml:space="preserve">, </w:t>
      </w:r>
      <w:r w:rsidR="003C25E0" w:rsidRPr="00614F3D">
        <w:rPr>
          <w:rFonts w:ascii="Times New Roman" w:hAnsi="Times New Roman" w:cs="Times New Roman"/>
          <w:sz w:val="24"/>
          <w:szCs w:val="28"/>
        </w:rPr>
        <w:t xml:space="preserve">Турция </w:t>
      </w:r>
      <w:r w:rsidRPr="00614F3D">
        <w:rPr>
          <w:rFonts w:ascii="Times New Roman" w:hAnsi="Times New Roman" w:cs="Times New Roman"/>
          <w:sz w:val="24"/>
          <w:szCs w:val="28"/>
        </w:rPr>
        <w:t>официально</w:t>
      </w:r>
      <w:r w:rsidR="005063DD" w:rsidRPr="00614F3D">
        <w:rPr>
          <w:rFonts w:ascii="Times New Roman" w:hAnsi="Times New Roman" w:cs="Times New Roman"/>
          <w:sz w:val="24"/>
          <w:szCs w:val="28"/>
        </w:rPr>
        <w:t xml:space="preserve"> </w:t>
      </w:r>
      <w:r w:rsidRPr="00614F3D">
        <w:rPr>
          <w:rFonts w:ascii="Times New Roman" w:hAnsi="Times New Roman" w:cs="Times New Roman"/>
          <w:sz w:val="24"/>
          <w:szCs w:val="28"/>
        </w:rPr>
        <w:t>начала переговоры</w:t>
      </w:r>
      <w:r w:rsidR="003C25E0" w:rsidRPr="00614F3D">
        <w:rPr>
          <w:rFonts w:ascii="Times New Roman" w:hAnsi="Times New Roman" w:cs="Times New Roman"/>
          <w:sz w:val="24"/>
          <w:szCs w:val="28"/>
        </w:rPr>
        <w:t xml:space="preserve"> о вступлении в ЕС. </w:t>
      </w:r>
      <w:r w:rsidR="00DE6003" w:rsidRPr="00614F3D">
        <w:rPr>
          <w:rFonts w:ascii="Times New Roman" w:hAnsi="Times New Roman" w:cs="Times New Roman"/>
          <w:sz w:val="24"/>
          <w:szCs w:val="28"/>
        </w:rPr>
        <w:t xml:space="preserve">Тем не </w:t>
      </w:r>
      <w:r w:rsidR="00E53E1E" w:rsidRPr="00614F3D">
        <w:rPr>
          <w:rFonts w:ascii="Times New Roman" w:hAnsi="Times New Roman" w:cs="Times New Roman"/>
          <w:sz w:val="24"/>
          <w:szCs w:val="28"/>
        </w:rPr>
        <w:t>менее</w:t>
      </w:r>
      <w:r w:rsidR="00DE6003" w:rsidRPr="00614F3D">
        <w:rPr>
          <w:rFonts w:ascii="Times New Roman" w:hAnsi="Times New Roman" w:cs="Times New Roman"/>
          <w:sz w:val="24"/>
          <w:szCs w:val="28"/>
        </w:rPr>
        <w:t>,</w:t>
      </w:r>
      <w:r w:rsidR="00E53E1E" w:rsidRPr="00614F3D">
        <w:rPr>
          <w:rFonts w:ascii="Times New Roman" w:hAnsi="Times New Roman" w:cs="Times New Roman"/>
          <w:sz w:val="24"/>
          <w:szCs w:val="28"/>
        </w:rPr>
        <w:t xml:space="preserve"> договоренности между Турцией и ЕС были обнародованы на пресс-конференции, </w:t>
      </w:r>
      <w:r w:rsidR="00E53E1E" w:rsidRPr="00614F3D">
        <w:rPr>
          <w:rFonts w:ascii="Times New Roman" w:hAnsi="Times New Roman" w:cs="Times New Roman"/>
          <w:sz w:val="24"/>
          <w:szCs w:val="28"/>
        </w:rPr>
        <w:lastRenderedPageBreak/>
        <w:t xml:space="preserve">организованной в тот же день в Турции. Турецкая политическая элита посчитала переговоры и условия вступления слишком </w:t>
      </w:r>
      <w:r w:rsidR="00DE6003" w:rsidRPr="00614F3D">
        <w:rPr>
          <w:rFonts w:ascii="Times New Roman" w:hAnsi="Times New Roman" w:cs="Times New Roman"/>
          <w:sz w:val="24"/>
          <w:szCs w:val="28"/>
        </w:rPr>
        <w:t>требовательными,</w:t>
      </w:r>
      <w:r w:rsidR="00E53E1E" w:rsidRPr="00614F3D">
        <w:rPr>
          <w:rFonts w:ascii="Times New Roman" w:hAnsi="Times New Roman" w:cs="Times New Roman"/>
          <w:sz w:val="24"/>
          <w:szCs w:val="28"/>
        </w:rPr>
        <w:t xml:space="preserve"> и были отмечены</w:t>
      </w:r>
      <w:r w:rsidR="005063DD" w:rsidRPr="00614F3D">
        <w:rPr>
          <w:rFonts w:ascii="Times New Roman" w:hAnsi="Times New Roman" w:cs="Times New Roman"/>
          <w:sz w:val="24"/>
          <w:szCs w:val="28"/>
        </w:rPr>
        <w:t xml:space="preserve"> </w:t>
      </w:r>
      <w:r w:rsidR="00E53E1E" w:rsidRPr="00614F3D">
        <w:rPr>
          <w:rFonts w:ascii="Times New Roman" w:hAnsi="Times New Roman" w:cs="Times New Roman"/>
          <w:sz w:val="24"/>
          <w:szCs w:val="28"/>
        </w:rPr>
        <w:t>неравноправные отношения между Турцией и ЕС, которые ознаменовали переломный период в отношениях, и страны вступили в совершенно новый этап взаимоотношений.</w:t>
      </w:r>
    </w:p>
    <w:p w:rsidR="00C8356B" w:rsidRPr="00614F3D" w:rsidRDefault="00DE6003" w:rsidP="00C541EB">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 xml:space="preserve">Важно отметить 2014 год, так как в данное время, произошли определенные изменения в форме государственного </w:t>
      </w:r>
      <w:r w:rsidR="00B86D83" w:rsidRPr="00614F3D">
        <w:rPr>
          <w:rFonts w:ascii="Times New Roman" w:hAnsi="Times New Roman" w:cs="Times New Roman"/>
          <w:sz w:val="24"/>
          <w:szCs w:val="28"/>
        </w:rPr>
        <w:t>правления,</w:t>
      </w:r>
      <w:r w:rsidR="005063DD" w:rsidRPr="00614F3D">
        <w:rPr>
          <w:rFonts w:ascii="Times New Roman" w:hAnsi="Times New Roman" w:cs="Times New Roman"/>
          <w:sz w:val="24"/>
          <w:szCs w:val="28"/>
        </w:rPr>
        <w:t xml:space="preserve"> вследствие</w:t>
      </w:r>
      <w:r w:rsidR="00B86D83" w:rsidRPr="00614F3D">
        <w:rPr>
          <w:rFonts w:ascii="Times New Roman" w:hAnsi="Times New Roman" w:cs="Times New Roman"/>
          <w:sz w:val="24"/>
          <w:szCs w:val="28"/>
        </w:rPr>
        <w:t xml:space="preserve"> чего </w:t>
      </w:r>
      <w:r w:rsidRPr="00614F3D">
        <w:rPr>
          <w:rFonts w:ascii="Times New Roman" w:hAnsi="Times New Roman" w:cs="Times New Roman"/>
          <w:sz w:val="24"/>
          <w:szCs w:val="28"/>
        </w:rPr>
        <w:t xml:space="preserve">Реджеп Тайип Эрдоган стал новым </w:t>
      </w:r>
      <w:r w:rsidR="007267DB" w:rsidRPr="00614F3D">
        <w:rPr>
          <w:rFonts w:ascii="Times New Roman" w:hAnsi="Times New Roman" w:cs="Times New Roman"/>
          <w:sz w:val="24"/>
          <w:szCs w:val="28"/>
        </w:rPr>
        <w:t>президентом</w:t>
      </w:r>
      <w:r w:rsidRPr="00614F3D">
        <w:rPr>
          <w:rFonts w:ascii="Times New Roman" w:hAnsi="Times New Roman" w:cs="Times New Roman"/>
          <w:sz w:val="24"/>
          <w:szCs w:val="28"/>
        </w:rPr>
        <w:t xml:space="preserve"> Турецкой республики. </w:t>
      </w:r>
      <w:r w:rsidR="00C541EB" w:rsidRPr="00614F3D">
        <w:rPr>
          <w:rFonts w:ascii="Times New Roman" w:hAnsi="Times New Roman" w:cs="Times New Roman"/>
          <w:sz w:val="24"/>
          <w:szCs w:val="28"/>
        </w:rPr>
        <w:t>В настоящее время открыто 16 из 35 глав, одна из которых была закрыта</w:t>
      </w:r>
      <w:r w:rsidR="00CE7E06" w:rsidRPr="00614F3D">
        <w:rPr>
          <w:rStyle w:val="a8"/>
          <w:rFonts w:ascii="Times New Roman" w:hAnsi="Times New Roman" w:cs="Times New Roman"/>
          <w:sz w:val="24"/>
          <w:szCs w:val="28"/>
        </w:rPr>
        <w:footnoteReference w:id="69"/>
      </w:r>
      <w:r w:rsidR="003C25E0" w:rsidRPr="00614F3D">
        <w:rPr>
          <w:rFonts w:ascii="Times New Roman" w:hAnsi="Times New Roman" w:cs="Times New Roman"/>
          <w:sz w:val="24"/>
          <w:szCs w:val="28"/>
        </w:rPr>
        <w:t>.</w:t>
      </w:r>
      <w:r w:rsidR="00C8356B" w:rsidRPr="00614F3D">
        <w:rPr>
          <w:rFonts w:ascii="Times New Roman" w:hAnsi="Times New Roman" w:cs="Times New Roman"/>
          <w:sz w:val="24"/>
          <w:szCs w:val="28"/>
        </w:rPr>
        <w:t xml:space="preserve">  </w:t>
      </w:r>
    </w:p>
    <w:p w:rsidR="003C25E0" w:rsidRPr="00614F3D" w:rsidRDefault="003C25E0" w:rsidP="00E53E1E">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Политические препятствия некоторых государств-членов и проблема Кипра</w:t>
      </w:r>
      <w:r w:rsidR="00E53E1E" w:rsidRPr="00614F3D">
        <w:rPr>
          <w:rFonts w:ascii="Times New Roman" w:hAnsi="Times New Roman" w:cs="Times New Roman"/>
          <w:sz w:val="24"/>
          <w:szCs w:val="28"/>
        </w:rPr>
        <w:t xml:space="preserve"> к 2015 году</w:t>
      </w:r>
      <w:r w:rsidRPr="00614F3D">
        <w:rPr>
          <w:rFonts w:ascii="Times New Roman" w:hAnsi="Times New Roman" w:cs="Times New Roman"/>
          <w:sz w:val="24"/>
          <w:szCs w:val="28"/>
        </w:rPr>
        <w:t xml:space="preserve"> заложили основу для </w:t>
      </w:r>
      <w:r w:rsidR="00E53E1E" w:rsidRPr="00614F3D">
        <w:rPr>
          <w:rFonts w:ascii="Times New Roman" w:hAnsi="Times New Roman" w:cs="Times New Roman"/>
          <w:sz w:val="24"/>
          <w:szCs w:val="28"/>
        </w:rPr>
        <w:t xml:space="preserve">долгого </w:t>
      </w:r>
      <w:r w:rsidRPr="00614F3D">
        <w:rPr>
          <w:rFonts w:ascii="Times New Roman" w:hAnsi="Times New Roman" w:cs="Times New Roman"/>
          <w:sz w:val="24"/>
          <w:szCs w:val="28"/>
        </w:rPr>
        <w:t>переговорного процесса</w:t>
      </w:r>
      <w:r w:rsidR="00E53E1E" w:rsidRPr="00614F3D">
        <w:rPr>
          <w:rFonts w:ascii="Times New Roman" w:hAnsi="Times New Roman" w:cs="Times New Roman"/>
          <w:sz w:val="24"/>
          <w:szCs w:val="28"/>
        </w:rPr>
        <w:t>, который на сегодняшний день тянется уже около полувека</w:t>
      </w:r>
      <w:r w:rsidRPr="00614F3D">
        <w:rPr>
          <w:rFonts w:ascii="Times New Roman" w:hAnsi="Times New Roman" w:cs="Times New Roman"/>
          <w:sz w:val="24"/>
          <w:szCs w:val="28"/>
        </w:rPr>
        <w:t xml:space="preserve">. В то время как 13 глав были открыты для переговоров в период между 2006 и 2010 годами, только 1 глава была открыта для переговоров в период 2010-2013 годов, </w:t>
      </w:r>
      <w:r w:rsidR="00E53E1E" w:rsidRPr="00614F3D">
        <w:rPr>
          <w:rFonts w:ascii="Times New Roman" w:hAnsi="Times New Roman" w:cs="Times New Roman"/>
          <w:sz w:val="24"/>
          <w:szCs w:val="28"/>
        </w:rPr>
        <w:t xml:space="preserve">так большинство глав </w:t>
      </w:r>
      <w:r w:rsidRPr="00614F3D">
        <w:rPr>
          <w:rFonts w:ascii="Times New Roman" w:hAnsi="Times New Roman" w:cs="Times New Roman"/>
          <w:sz w:val="24"/>
          <w:szCs w:val="28"/>
        </w:rPr>
        <w:t xml:space="preserve">не были открыты, </w:t>
      </w:r>
      <w:r w:rsidR="00E53E1E" w:rsidRPr="00614F3D">
        <w:rPr>
          <w:rFonts w:ascii="Times New Roman" w:hAnsi="Times New Roman" w:cs="Times New Roman"/>
          <w:sz w:val="24"/>
          <w:szCs w:val="28"/>
        </w:rPr>
        <w:t>из</w:t>
      </w:r>
      <w:r w:rsidR="005063DD" w:rsidRPr="00614F3D">
        <w:rPr>
          <w:rFonts w:ascii="Times New Roman" w:hAnsi="Times New Roman" w:cs="Times New Roman"/>
          <w:sz w:val="24"/>
          <w:szCs w:val="28"/>
        </w:rPr>
        <w:t>-</w:t>
      </w:r>
      <w:r w:rsidR="00E53E1E" w:rsidRPr="00614F3D">
        <w:rPr>
          <w:rFonts w:ascii="Times New Roman" w:hAnsi="Times New Roman" w:cs="Times New Roman"/>
          <w:sz w:val="24"/>
          <w:szCs w:val="28"/>
        </w:rPr>
        <w:t>за</w:t>
      </w:r>
      <w:r w:rsidR="005063DD" w:rsidRPr="00614F3D">
        <w:rPr>
          <w:rFonts w:ascii="Times New Roman" w:hAnsi="Times New Roman" w:cs="Times New Roman"/>
          <w:sz w:val="24"/>
          <w:szCs w:val="28"/>
        </w:rPr>
        <w:t xml:space="preserve"> </w:t>
      </w:r>
      <w:r w:rsidR="00DE6003" w:rsidRPr="00614F3D">
        <w:rPr>
          <w:rFonts w:ascii="Times New Roman" w:hAnsi="Times New Roman" w:cs="Times New Roman"/>
          <w:sz w:val="24"/>
          <w:szCs w:val="28"/>
        </w:rPr>
        <w:t>охваченных</w:t>
      </w:r>
      <w:r w:rsidRPr="00614F3D">
        <w:rPr>
          <w:rFonts w:ascii="Times New Roman" w:hAnsi="Times New Roman" w:cs="Times New Roman"/>
          <w:sz w:val="24"/>
          <w:szCs w:val="28"/>
        </w:rPr>
        <w:t xml:space="preserve"> политически</w:t>
      </w:r>
      <w:r w:rsidR="00E53E1E" w:rsidRPr="00614F3D">
        <w:rPr>
          <w:rFonts w:ascii="Times New Roman" w:hAnsi="Times New Roman" w:cs="Times New Roman"/>
          <w:sz w:val="24"/>
          <w:szCs w:val="28"/>
        </w:rPr>
        <w:t>ми барьерами государств-членов</w:t>
      </w:r>
      <w:r w:rsidR="00CE7E06" w:rsidRPr="00614F3D">
        <w:rPr>
          <w:rStyle w:val="a8"/>
          <w:rFonts w:ascii="Times New Roman" w:hAnsi="Times New Roman" w:cs="Times New Roman"/>
          <w:sz w:val="24"/>
          <w:szCs w:val="28"/>
        </w:rPr>
        <w:footnoteReference w:id="70"/>
      </w:r>
      <w:r w:rsidR="00E53E1E" w:rsidRPr="00614F3D">
        <w:rPr>
          <w:rFonts w:ascii="Times New Roman" w:hAnsi="Times New Roman" w:cs="Times New Roman"/>
          <w:sz w:val="24"/>
          <w:szCs w:val="28"/>
        </w:rPr>
        <w:t>.</w:t>
      </w:r>
    </w:p>
    <w:p w:rsidR="00A60CAD" w:rsidRPr="00614F3D" w:rsidRDefault="00E53E1E" w:rsidP="003C25E0">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Однако, говоря о современном положении переговоров, п</w:t>
      </w:r>
      <w:r w:rsidR="003C25E0" w:rsidRPr="00614F3D">
        <w:rPr>
          <w:rFonts w:ascii="Times New Roman" w:hAnsi="Times New Roman" w:cs="Times New Roman"/>
          <w:sz w:val="24"/>
          <w:szCs w:val="28"/>
        </w:rPr>
        <w:t xml:space="preserve">оложительная повестка дня была начата 17 мая 2012 между Турцией и Европейской комиссией. </w:t>
      </w:r>
      <w:r w:rsidRPr="00614F3D">
        <w:rPr>
          <w:rFonts w:ascii="Times New Roman" w:hAnsi="Times New Roman" w:cs="Times New Roman"/>
          <w:sz w:val="24"/>
          <w:szCs w:val="28"/>
        </w:rPr>
        <w:t>Она пред</w:t>
      </w:r>
      <w:r w:rsidR="00DE6003" w:rsidRPr="00614F3D">
        <w:rPr>
          <w:rFonts w:ascii="Times New Roman" w:hAnsi="Times New Roman" w:cs="Times New Roman"/>
          <w:sz w:val="24"/>
          <w:szCs w:val="28"/>
        </w:rPr>
        <w:t>у</w:t>
      </w:r>
      <w:r w:rsidRPr="00614F3D">
        <w:rPr>
          <w:rFonts w:ascii="Times New Roman" w:hAnsi="Times New Roman" w:cs="Times New Roman"/>
          <w:sz w:val="24"/>
          <w:szCs w:val="28"/>
        </w:rPr>
        <w:t>сматривала в</w:t>
      </w:r>
      <w:r w:rsidR="003C25E0" w:rsidRPr="00614F3D">
        <w:rPr>
          <w:rFonts w:ascii="Times New Roman" w:hAnsi="Times New Roman" w:cs="Times New Roman"/>
          <w:sz w:val="24"/>
          <w:szCs w:val="28"/>
        </w:rPr>
        <w:t xml:space="preserve"> отношения</w:t>
      </w:r>
      <w:r w:rsidRPr="00614F3D">
        <w:rPr>
          <w:rFonts w:ascii="Times New Roman" w:hAnsi="Times New Roman" w:cs="Times New Roman"/>
          <w:sz w:val="24"/>
          <w:szCs w:val="28"/>
        </w:rPr>
        <w:t>х между Турцией и ЕС</w:t>
      </w:r>
      <w:r w:rsidR="003C25E0" w:rsidRPr="00614F3D">
        <w:rPr>
          <w:rFonts w:ascii="Times New Roman" w:hAnsi="Times New Roman" w:cs="Times New Roman"/>
          <w:sz w:val="24"/>
          <w:szCs w:val="28"/>
        </w:rPr>
        <w:t xml:space="preserve"> укрепление механизмов сотрудничества по ряду важных вопросов, в том числе</w:t>
      </w:r>
      <w:r w:rsidRPr="00614F3D">
        <w:rPr>
          <w:rFonts w:ascii="Times New Roman" w:hAnsi="Times New Roman" w:cs="Times New Roman"/>
          <w:sz w:val="24"/>
          <w:szCs w:val="28"/>
        </w:rPr>
        <w:t xml:space="preserve"> и политической блокады</w:t>
      </w:r>
      <w:r w:rsidR="003C25E0" w:rsidRPr="00614F3D">
        <w:rPr>
          <w:rFonts w:ascii="Times New Roman" w:hAnsi="Times New Roman" w:cs="Times New Roman"/>
          <w:sz w:val="24"/>
          <w:szCs w:val="28"/>
        </w:rPr>
        <w:t xml:space="preserve"> глав,</w:t>
      </w:r>
      <w:r w:rsidRPr="00614F3D">
        <w:rPr>
          <w:rFonts w:ascii="Times New Roman" w:hAnsi="Times New Roman" w:cs="Times New Roman"/>
          <w:sz w:val="24"/>
          <w:szCs w:val="28"/>
        </w:rPr>
        <w:t xml:space="preserve"> которые блокировали возможнос</w:t>
      </w:r>
      <w:r w:rsidR="00DE6003" w:rsidRPr="00614F3D">
        <w:rPr>
          <w:rFonts w:ascii="Times New Roman" w:hAnsi="Times New Roman" w:cs="Times New Roman"/>
          <w:sz w:val="24"/>
          <w:szCs w:val="28"/>
        </w:rPr>
        <w:t>т</w:t>
      </w:r>
      <w:r w:rsidRPr="00614F3D">
        <w:rPr>
          <w:rFonts w:ascii="Times New Roman" w:hAnsi="Times New Roman" w:cs="Times New Roman"/>
          <w:sz w:val="24"/>
          <w:szCs w:val="28"/>
        </w:rPr>
        <w:t>ь вступления Республики в ЕС</w:t>
      </w:r>
      <w:r w:rsidR="003C25E0" w:rsidRPr="00614F3D">
        <w:rPr>
          <w:rFonts w:ascii="Times New Roman" w:hAnsi="Times New Roman" w:cs="Times New Roman"/>
          <w:sz w:val="24"/>
          <w:szCs w:val="28"/>
        </w:rPr>
        <w:t>. Позитивная повестка дня закончилась в 2014 году, когда</w:t>
      </w:r>
      <w:r w:rsidR="00215B50" w:rsidRPr="00614F3D">
        <w:rPr>
          <w:rFonts w:ascii="Times New Roman" w:hAnsi="Times New Roman" w:cs="Times New Roman"/>
          <w:sz w:val="24"/>
          <w:szCs w:val="28"/>
        </w:rPr>
        <w:t xml:space="preserve"> австрийский политический деятель</w:t>
      </w:r>
      <w:r w:rsidR="003C25E0" w:rsidRPr="00614F3D">
        <w:rPr>
          <w:rFonts w:ascii="Times New Roman" w:hAnsi="Times New Roman" w:cs="Times New Roman"/>
          <w:sz w:val="24"/>
          <w:szCs w:val="28"/>
        </w:rPr>
        <w:t xml:space="preserve"> Йоханнес Хан вступил в должность вместо</w:t>
      </w:r>
      <w:r w:rsidR="00215B50" w:rsidRPr="00614F3D">
        <w:rPr>
          <w:rFonts w:ascii="Times New Roman" w:hAnsi="Times New Roman" w:cs="Times New Roman"/>
          <w:sz w:val="24"/>
          <w:szCs w:val="28"/>
        </w:rPr>
        <w:t xml:space="preserve"> чешского политика</w:t>
      </w:r>
      <w:r w:rsidR="003C25E0" w:rsidRPr="00614F3D">
        <w:rPr>
          <w:rFonts w:ascii="Times New Roman" w:hAnsi="Times New Roman" w:cs="Times New Roman"/>
          <w:sz w:val="24"/>
          <w:szCs w:val="28"/>
        </w:rPr>
        <w:t xml:space="preserve"> Штефана Фюле</w:t>
      </w:r>
      <w:r w:rsidR="00215B50" w:rsidRPr="00614F3D">
        <w:rPr>
          <w:rFonts w:ascii="Times New Roman" w:hAnsi="Times New Roman" w:cs="Times New Roman"/>
          <w:sz w:val="24"/>
          <w:szCs w:val="28"/>
        </w:rPr>
        <w:t xml:space="preserve"> на должность комиссара ЕС по вопросам расширения и политики добрососедства, который открыто, заявил о том, что</w:t>
      </w:r>
      <w:r w:rsidR="005063DD" w:rsidRPr="00614F3D">
        <w:rPr>
          <w:rFonts w:ascii="Times New Roman" w:hAnsi="Times New Roman" w:cs="Times New Roman"/>
          <w:sz w:val="24"/>
          <w:szCs w:val="28"/>
        </w:rPr>
        <w:t xml:space="preserve"> </w:t>
      </w:r>
      <w:r w:rsidR="00215B50" w:rsidRPr="00614F3D">
        <w:rPr>
          <w:rFonts w:ascii="Times New Roman" w:hAnsi="Times New Roman" w:cs="Times New Roman"/>
          <w:sz w:val="24"/>
          <w:szCs w:val="28"/>
        </w:rPr>
        <w:t>в долгосрочной перспективе для Турции и Евросоюза было бы честнее пойти другими путями и прекратить переговоры</w:t>
      </w:r>
      <w:r w:rsidR="00CE7E06" w:rsidRPr="00614F3D">
        <w:rPr>
          <w:rStyle w:val="a8"/>
          <w:rFonts w:ascii="Times New Roman" w:hAnsi="Times New Roman" w:cs="Times New Roman"/>
          <w:sz w:val="24"/>
          <w:szCs w:val="28"/>
        </w:rPr>
        <w:footnoteReference w:id="71"/>
      </w:r>
      <w:r w:rsidR="00215B50" w:rsidRPr="00614F3D">
        <w:rPr>
          <w:rFonts w:ascii="Times New Roman" w:hAnsi="Times New Roman" w:cs="Times New Roman"/>
          <w:sz w:val="24"/>
          <w:szCs w:val="28"/>
        </w:rPr>
        <w:t xml:space="preserve">. </w:t>
      </w:r>
      <w:r w:rsidR="00A60CAD" w:rsidRPr="00614F3D">
        <w:rPr>
          <w:rFonts w:ascii="Times New Roman" w:hAnsi="Times New Roman" w:cs="Times New Roman"/>
          <w:sz w:val="24"/>
          <w:szCs w:val="28"/>
        </w:rPr>
        <w:t xml:space="preserve">Можно заметить, что некоторые европейские политики на современном этапе не видят перспектив вступления Анкары в состав ЕС.   </w:t>
      </w:r>
    </w:p>
    <w:p w:rsidR="007F1322" w:rsidRPr="00614F3D" w:rsidRDefault="00E53E1E" w:rsidP="003C25E0">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На сего</w:t>
      </w:r>
      <w:r w:rsidR="00105BB5" w:rsidRPr="00614F3D">
        <w:rPr>
          <w:rFonts w:ascii="Times New Roman" w:hAnsi="Times New Roman" w:cs="Times New Roman"/>
          <w:sz w:val="24"/>
          <w:szCs w:val="28"/>
        </w:rPr>
        <w:t>д</w:t>
      </w:r>
      <w:r w:rsidRPr="00614F3D">
        <w:rPr>
          <w:rFonts w:ascii="Times New Roman" w:hAnsi="Times New Roman" w:cs="Times New Roman"/>
          <w:sz w:val="24"/>
          <w:szCs w:val="28"/>
        </w:rPr>
        <w:t xml:space="preserve">няшний день, если говорить о </w:t>
      </w:r>
      <w:r w:rsidR="00105BB5" w:rsidRPr="00614F3D">
        <w:rPr>
          <w:rFonts w:ascii="Times New Roman" w:hAnsi="Times New Roman" w:cs="Times New Roman"/>
          <w:sz w:val="24"/>
          <w:szCs w:val="28"/>
        </w:rPr>
        <w:t>президентстве</w:t>
      </w:r>
      <w:r w:rsidRPr="00614F3D">
        <w:rPr>
          <w:rFonts w:ascii="Times New Roman" w:hAnsi="Times New Roman" w:cs="Times New Roman"/>
          <w:sz w:val="24"/>
          <w:szCs w:val="28"/>
        </w:rPr>
        <w:t xml:space="preserve"> Эрдогана, можно </w:t>
      </w:r>
      <w:r w:rsidR="006D4CD7" w:rsidRPr="00614F3D">
        <w:rPr>
          <w:rFonts w:ascii="Times New Roman" w:hAnsi="Times New Roman" w:cs="Times New Roman"/>
          <w:sz w:val="24"/>
          <w:szCs w:val="28"/>
        </w:rPr>
        <w:t>ограничит</w:t>
      </w:r>
      <w:r w:rsidR="006D4CD7">
        <w:rPr>
          <w:rFonts w:ascii="Times New Roman" w:hAnsi="Times New Roman" w:cs="Times New Roman"/>
          <w:sz w:val="24"/>
          <w:szCs w:val="28"/>
        </w:rPr>
        <w:t>ь</w:t>
      </w:r>
      <w:r w:rsidR="006D4CD7" w:rsidRPr="00614F3D">
        <w:rPr>
          <w:rFonts w:ascii="Times New Roman" w:hAnsi="Times New Roman" w:cs="Times New Roman"/>
          <w:sz w:val="24"/>
          <w:szCs w:val="28"/>
        </w:rPr>
        <w:t>ся,</w:t>
      </w:r>
      <w:r w:rsidR="00105BB5" w:rsidRPr="00614F3D">
        <w:rPr>
          <w:rFonts w:ascii="Times New Roman" w:hAnsi="Times New Roman" w:cs="Times New Roman"/>
          <w:sz w:val="24"/>
          <w:szCs w:val="28"/>
        </w:rPr>
        <w:t xml:space="preserve"> лишь пессимистичными прогноз</w:t>
      </w:r>
      <w:r w:rsidRPr="00614F3D">
        <w:rPr>
          <w:rFonts w:ascii="Times New Roman" w:hAnsi="Times New Roman" w:cs="Times New Roman"/>
          <w:sz w:val="24"/>
          <w:szCs w:val="28"/>
        </w:rPr>
        <w:t xml:space="preserve">ами на дальнейшее развитие возможности Турции стать частью Европы. Эрдоган сегодня открыто заявляет о том, что Турция не </w:t>
      </w:r>
      <w:r w:rsidRPr="00B4208F">
        <w:rPr>
          <w:rFonts w:ascii="Times New Roman" w:hAnsi="Times New Roman" w:cs="Times New Roman"/>
          <w:sz w:val="24"/>
          <w:szCs w:val="28"/>
        </w:rPr>
        <w:t xml:space="preserve">готова жертвовать </w:t>
      </w:r>
      <w:r w:rsidR="00C541EB" w:rsidRPr="00B4208F">
        <w:rPr>
          <w:rFonts w:ascii="Times New Roman" w:hAnsi="Times New Roman" w:cs="Times New Roman"/>
          <w:sz w:val="24"/>
          <w:szCs w:val="28"/>
        </w:rPr>
        <w:t xml:space="preserve">большими </w:t>
      </w:r>
      <w:r w:rsidR="00FC3674" w:rsidRPr="00B4208F">
        <w:rPr>
          <w:rFonts w:ascii="Times New Roman" w:hAnsi="Times New Roman" w:cs="Times New Roman"/>
          <w:sz w:val="24"/>
          <w:szCs w:val="28"/>
        </w:rPr>
        <w:t xml:space="preserve">принципами. </w:t>
      </w:r>
      <w:r w:rsidR="00B4208F" w:rsidRPr="00B4208F">
        <w:rPr>
          <w:rFonts w:ascii="Times New Roman" w:hAnsi="Times New Roman" w:cs="Times New Roman"/>
          <w:sz w:val="24"/>
          <w:szCs w:val="28"/>
        </w:rPr>
        <w:t>По заявлению Эрдогана, если ЕС думают, что Турция</w:t>
      </w:r>
      <w:r w:rsidR="00FC3674" w:rsidRPr="00B4208F">
        <w:rPr>
          <w:rFonts w:ascii="Times New Roman" w:hAnsi="Times New Roman" w:cs="Times New Roman"/>
          <w:sz w:val="24"/>
          <w:szCs w:val="28"/>
        </w:rPr>
        <w:t xml:space="preserve"> будет «умолять» Европейский Союз </w:t>
      </w:r>
      <w:r w:rsidR="00B4208F" w:rsidRPr="00B4208F">
        <w:rPr>
          <w:rFonts w:ascii="Times New Roman" w:hAnsi="Times New Roman" w:cs="Times New Roman"/>
          <w:sz w:val="24"/>
          <w:szCs w:val="28"/>
        </w:rPr>
        <w:t>о</w:t>
      </w:r>
      <w:r w:rsidR="00B4208F">
        <w:rPr>
          <w:rFonts w:ascii="Times New Roman" w:hAnsi="Times New Roman" w:cs="Times New Roman"/>
          <w:sz w:val="24"/>
          <w:szCs w:val="28"/>
        </w:rPr>
        <w:t xml:space="preserve"> своем вступлении в данную структуру, то </w:t>
      </w:r>
      <w:r w:rsidR="00B4208F">
        <w:rPr>
          <w:rFonts w:ascii="Times New Roman" w:hAnsi="Times New Roman" w:cs="Times New Roman"/>
          <w:sz w:val="24"/>
          <w:szCs w:val="28"/>
        </w:rPr>
        <w:lastRenderedPageBreak/>
        <w:t>они ошибаются</w:t>
      </w:r>
      <w:r w:rsidR="00A81C81">
        <w:rPr>
          <w:rStyle w:val="a8"/>
          <w:rFonts w:ascii="Times New Roman" w:hAnsi="Times New Roman" w:cs="Times New Roman"/>
          <w:sz w:val="24"/>
          <w:szCs w:val="28"/>
        </w:rPr>
        <w:footnoteReference w:id="72"/>
      </w:r>
      <w:r w:rsidR="00E87BCA" w:rsidRPr="00614F3D">
        <w:rPr>
          <w:rFonts w:ascii="Times New Roman" w:hAnsi="Times New Roman" w:cs="Times New Roman"/>
          <w:sz w:val="24"/>
          <w:szCs w:val="28"/>
        </w:rPr>
        <w:t xml:space="preserve">. А даже, наоборот, </w:t>
      </w:r>
      <w:r w:rsidR="00B4208F">
        <w:rPr>
          <w:rFonts w:ascii="Times New Roman" w:hAnsi="Times New Roman" w:cs="Times New Roman"/>
          <w:sz w:val="24"/>
          <w:szCs w:val="28"/>
        </w:rPr>
        <w:t xml:space="preserve">Турция готова взять </w:t>
      </w:r>
      <w:r w:rsidR="00E87BCA" w:rsidRPr="00614F3D">
        <w:rPr>
          <w:rFonts w:ascii="Times New Roman" w:hAnsi="Times New Roman" w:cs="Times New Roman"/>
          <w:sz w:val="24"/>
          <w:szCs w:val="28"/>
        </w:rPr>
        <w:t xml:space="preserve">курс на замораживания отношений или приостановления Турецкой евроинтеграции. </w:t>
      </w:r>
    </w:p>
    <w:p w:rsidR="007267DB" w:rsidRDefault="00A60CAD" w:rsidP="003C25E0">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Таким образом, Турция была страной-кандидатом с 1999 года, а переговоры о вступлении начались 3 октября 2005 года, но на момент 2019 года,</w:t>
      </w:r>
      <w:r w:rsidR="005063DD" w:rsidRPr="00614F3D">
        <w:rPr>
          <w:rFonts w:ascii="Times New Roman" w:hAnsi="Times New Roman" w:cs="Times New Roman"/>
          <w:sz w:val="24"/>
          <w:szCs w:val="28"/>
        </w:rPr>
        <w:t xml:space="preserve"> </w:t>
      </w:r>
      <w:r w:rsidRPr="00614F3D">
        <w:rPr>
          <w:rFonts w:ascii="Times New Roman" w:hAnsi="Times New Roman" w:cs="Times New Roman"/>
          <w:sz w:val="24"/>
          <w:szCs w:val="28"/>
        </w:rPr>
        <w:t>переговоры официально находятся в «тупике»</w:t>
      </w:r>
      <w:r w:rsidR="00BD0473">
        <w:rPr>
          <w:rStyle w:val="a8"/>
          <w:rFonts w:ascii="Times New Roman" w:hAnsi="Times New Roman" w:cs="Times New Roman"/>
          <w:sz w:val="24"/>
          <w:szCs w:val="28"/>
        </w:rPr>
        <w:footnoteReference w:id="73"/>
      </w:r>
      <w:r w:rsidRPr="00614F3D">
        <w:rPr>
          <w:rFonts w:ascii="Times New Roman" w:hAnsi="Times New Roman" w:cs="Times New Roman"/>
          <w:sz w:val="24"/>
          <w:szCs w:val="28"/>
        </w:rPr>
        <w:t>.  Для того, чтобы разобраться с причинами такой сложившейся ситуации</w:t>
      </w:r>
      <w:r w:rsidR="005608D6">
        <w:rPr>
          <w:rFonts w:ascii="Times New Roman" w:hAnsi="Times New Roman" w:cs="Times New Roman"/>
          <w:sz w:val="24"/>
          <w:szCs w:val="28"/>
        </w:rPr>
        <w:t xml:space="preserve"> вокруг турецкой евроинтеграции и для полного понимания этапов интеграции,</w:t>
      </w:r>
      <w:r w:rsidRPr="00614F3D">
        <w:rPr>
          <w:rFonts w:ascii="Times New Roman" w:hAnsi="Times New Roman" w:cs="Times New Roman"/>
          <w:sz w:val="24"/>
          <w:szCs w:val="28"/>
        </w:rPr>
        <w:t xml:space="preserve"> </w:t>
      </w:r>
      <w:r w:rsidR="007128CF">
        <w:rPr>
          <w:rFonts w:ascii="Times New Roman" w:hAnsi="Times New Roman" w:cs="Times New Roman"/>
          <w:sz w:val="24"/>
          <w:szCs w:val="28"/>
        </w:rPr>
        <w:t>для начала нужно разобраться с проце</w:t>
      </w:r>
      <w:r w:rsidR="00D9149E">
        <w:rPr>
          <w:rFonts w:ascii="Times New Roman" w:hAnsi="Times New Roman" w:cs="Times New Roman"/>
          <w:sz w:val="24"/>
          <w:szCs w:val="28"/>
        </w:rPr>
        <w:t>дурой вступления в Европейский с</w:t>
      </w:r>
      <w:r w:rsidR="007128CF">
        <w:rPr>
          <w:rFonts w:ascii="Times New Roman" w:hAnsi="Times New Roman" w:cs="Times New Roman"/>
          <w:sz w:val="24"/>
          <w:szCs w:val="28"/>
        </w:rPr>
        <w:t>оюз.</w:t>
      </w:r>
    </w:p>
    <w:p w:rsidR="00E3406C" w:rsidRDefault="00E3406C" w:rsidP="003C25E0">
      <w:pPr>
        <w:spacing w:after="0" w:line="360" w:lineRule="auto"/>
        <w:ind w:firstLine="709"/>
        <w:jc w:val="both"/>
        <w:rPr>
          <w:rFonts w:ascii="Times New Roman" w:hAnsi="Times New Roman" w:cs="Times New Roman"/>
          <w:sz w:val="24"/>
          <w:szCs w:val="28"/>
        </w:rPr>
      </w:pPr>
    </w:p>
    <w:p w:rsidR="00665606" w:rsidRPr="00665606" w:rsidRDefault="00665606" w:rsidP="00665606">
      <w:pPr>
        <w:pStyle w:val="a4"/>
        <w:numPr>
          <w:ilvl w:val="1"/>
          <w:numId w:val="12"/>
        </w:numPr>
        <w:spacing w:line="360" w:lineRule="auto"/>
        <w:jc w:val="center"/>
        <w:rPr>
          <w:rFonts w:ascii="Times New Roman" w:hAnsi="Times New Roman" w:cs="Times New Roman"/>
          <w:b/>
          <w:sz w:val="24"/>
          <w:szCs w:val="28"/>
        </w:rPr>
      </w:pPr>
      <w:r w:rsidRPr="00665606">
        <w:rPr>
          <w:rFonts w:ascii="Times New Roman" w:hAnsi="Times New Roman" w:cs="Times New Roman"/>
          <w:b/>
          <w:sz w:val="24"/>
          <w:szCs w:val="28"/>
        </w:rPr>
        <w:t xml:space="preserve">Процедура вступления в Европейский </w:t>
      </w:r>
      <w:r w:rsidR="00D9149E">
        <w:rPr>
          <w:rFonts w:ascii="Times New Roman" w:hAnsi="Times New Roman" w:cs="Times New Roman"/>
          <w:b/>
          <w:sz w:val="24"/>
          <w:szCs w:val="28"/>
        </w:rPr>
        <w:t>с</w:t>
      </w:r>
      <w:r w:rsidRPr="00665606">
        <w:rPr>
          <w:rFonts w:ascii="Times New Roman" w:hAnsi="Times New Roman" w:cs="Times New Roman"/>
          <w:b/>
          <w:sz w:val="24"/>
          <w:szCs w:val="28"/>
        </w:rPr>
        <w:t>оюз</w:t>
      </w:r>
    </w:p>
    <w:p w:rsidR="00665606" w:rsidRPr="00614F3D"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Политика расширения Европейского Союза регулируется статьей 49 Договора о Европейском Союзе. Последнее предусматривает, что любое европейское государство, которое уважает основополагающие принципы ЕС, изложенные в статье 2 (достоинство человека, свобода, демократия, верховенство закона, права человека и т. д.), может подать заявку на членство в Союз</w:t>
      </w:r>
      <w:r w:rsidRPr="00614F3D">
        <w:rPr>
          <w:rStyle w:val="a8"/>
          <w:rFonts w:ascii="Times New Roman" w:hAnsi="Times New Roman" w:cs="Times New Roman"/>
          <w:sz w:val="24"/>
          <w:szCs w:val="28"/>
        </w:rPr>
        <w:footnoteReference w:id="74"/>
      </w:r>
      <w:r w:rsidRPr="00614F3D">
        <w:rPr>
          <w:rFonts w:ascii="Times New Roman" w:hAnsi="Times New Roman" w:cs="Times New Roman"/>
          <w:sz w:val="24"/>
          <w:szCs w:val="28"/>
        </w:rPr>
        <w:t>. Договор о Европейском Союзе представляет перед потенциальными кандидатами три первоначальных – основных условия, выполнение которых пом</w:t>
      </w:r>
      <w:r w:rsidR="007D1A89">
        <w:rPr>
          <w:rFonts w:ascii="Times New Roman" w:hAnsi="Times New Roman" w:cs="Times New Roman"/>
          <w:sz w:val="24"/>
          <w:szCs w:val="28"/>
        </w:rPr>
        <w:t xml:space="preserve">ожет получить статуса кандидата </w:t>
      </w:r>
      <w:r w:rsidRPr="00614F3D">
        <w:rPr>
          <w:rFonts w:ascii="Times New Roman" w:hAnsi="Times New Roman" w:cs="Times New Roman"/>
          <w:sz w:val="24"/>
          <w:szCs w:val="28"/>
        </w:rPr>
        <w:t xml:space="preserve">: одно из первых условий, </w:t>
      </w:r>
      <w:r w:rsidR="00622E5A">
        <w:rPr>
          <w:rFonts w:ascii="Times New Roman" w:hAnsi="Times New Roman" w:cs="Times New Roman"/>
          <w:sz w:val="24"/>
          <w:szCs w:val="28"/>
        </w:rPr>
        <w:t>которое должно быть соблюдено —</w:t>
      </w:r>
      <w:r w:rsidRPr="00614F3D">
        <w:rPr>
          <w:rFonts w:ascii="Times New Roman" w:hAnsi="Times New Roman" w:cs="Times New Roman"/>
          <w:sz w:val="24"/>
          <w:szCs w:val="28"/>
        </w:rPr>
        <w:t xml:space="preserve"> это быть полноценным государством, со всеми сопутствующими атрибутами (население, территория и т.д.). Вторым условием, выдвигаемым ЕС, является быть "европейцем", что подразумевает географический критерий – принадлежать европейскому континенту, данное условие остается на сегодняшний день относительно неопределенным. И последнее, но не менее важное условие — уважать ценности Европейского Союза, при этом, получив место кандидата, страны обязываются их продвигать.</w:t>
      </w:r>
    </w:p>
    <w:p w:rsidR="00665606" w:rsidRPr="00614F3D"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Что касается решения Европейского Союза по поводу становления страны кандидатом ЕС, его принимает Совет Европейского Союза, который признает статус официального кандидата по рекомендации Европейской комиссии и лишь после утверждения Европейским парламентом. Таким образом, прежде чем вступать в Европейский союз, необходимо пройти несколько этапов и дождаться решения, которое принимается не одним органом, а проходит несколько инстанций.</w:t>
      </w:r>
    </w:p>
    <w:p w:rsidR="00665606" w:rsidRPr="00614F3D"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 xml:space="preserve">Прежде чем страна подаст заявку на вступление в ЕС, необходимо подготовить страну к статусу кандидата, а в перспективе к членству. Для подготовки будущего </w:t>
      </w:r>
      <w:r w:rsidRPr="00614F3D">
        <w:rPr>
          <w:rFonts w:ascii="Times New Roman" w:hAnsi="Times New Roman" w:cs="Times New Roman"/>
          <w:sz w:val="24"/>
          <w:szCs w:val="28"/>
        </w:rPr>
        <w:lastRenderedPageBreak/>
        <w:t>участника к вступлению его кандидатуре предшествует «соглашение об ассоциации», которое устанавливает зону свободной торговли с ЕС. Это способ для государства начать интегрировать в свое внутреннее право (законодательство) «общие европейские ценности», другими словами, потенциальный кандидат, должен применить правила, законы и ценности Союза к своему государству. Данные правила в конечно счете придется принять полностью. Процедур</w:t>
      </w:r>
      <w:r w:rsidR="000F02C4">
        <w:rPr>
          <w:rFonts w:ascii="Times New Roman" w:hAnsi="Times New Roman" w:cs="Times New Roman"/>
          <w:sz w:val="24"/>
          <w:szCs w:val="28"/>
        </w:rPr>
        <w:t xml:space="preserve">а соглашения, предоставляющего </w:t>
      </w:r>
      <w:r w:rsidRPr="00614F3D">
        <w:rPr>
          <w:rFonts w:ascii="Times New Roman" w:hAnsi="Times New Roman" w:cs="Times New Roman"/>
          <w:sz w:val="24"/>
          <w:szCs w:val="28"/>
        </w:rPr>
        <w:t>статус ассоциированного члена ЕС очень важна, она помогает подготовить страну к получению статуса кандидата/члена ЕС, однако, получение статуса члена Европейского Союза, может затянуться на долгие г</w:t>
      </w:r>
      <w:r w:rsidR="000F02C4">
        <w:rPr>
          <w:rFonts w:ascii="Times New Roman" w:hAnsi="Times New Roman" w:cs="Times New Roman"/>
          <w:sz w:val="24"/>
          <w:szCs w:val="28"/>
        </w:rPr>
        <w:t>оды, в случае, если кандидат не</w:t>
      </w:r>
      <w:r w:rsidRPr="00614F3D">
        <w:rPr>
          <w:rFonts w:ascii="Times New Roman" w:hAnsi="Times New Roman" w:cs="Times New Roman"/>
          <w:sz w:val="24"/>
          <w:szCs w:val="28"/>
        </w:rPr>
        <w:t xml:space="preserve"> соответствует даже элементарным требованиям Европейского Союза. Так, заявка на членство подается страной в Совет Союза. Европейская комиссия предоставляет официальное уведомление, парламент одобряет или не одобряет эту просьбу, а затем Совет принимает решение за или против. При этом, статус страны-кандидата никоим образом не предопределяет ее членство в Союзе.</w:t>
      </w:r>
    </w:p>
    <w:p w:rsidR="00665606" w:rsidRPr="00614F3D"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После того, как только страна становится кандидатом, реализуется стратегия предварительного членства. Она направлена на ознакомление кандидата с процедурами и политикой ЕС путем предоставления ему возможности участвовать в европейских программах, а также, в некоторых случаях, кандидату предоставляется финансовая помощь. Такая поддержка является важной для страны кандидата, так как она направлена на оказание помощи в проведении политических, экономических и институциональных реформ, необходимых для соблюдения европейских правил. Для вступления в Европейский Союз страна должна, в частности, иметь жизнеспособную рыночную экономику и способность противостоять конкурентному давлению и рыночным силам внутри Европейского Союза. Поэтому, в частности, стране — кандидату оказывается помощь в проведении экономических реформ.</w:t>
      </w:r>
    </w:p>
    <w:p w:rsidR="00665606" w:rsidRPr="00614F3D"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Итак, следующим шагом на пути к евроинтеграции, является непосредственное вступление в Европейский Союз. Так, государство, желающее вступить в Союз, должно выполнить четыре условия членства.</w:t>
      </w:r>
    </w:p>
    <w:p w:rsidR="00665606" w:rsidRPr="00614F3D"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Европейский совет в Копенгагене в декабре 1993 года определил следующие три критерия</w:t>
      </w:r>
      <w:r>
        <w:rPr>
          <w:rStyle w:val="a8"/>
          <w:rFonts w:ascii="Times New Roman" w:hAnsi="Times New Roman" w:cs="Times New Roman"/>
          <w:sz w:val="24"/>
          <w:szCs w:val="28"/>
        </w:rPr>
        <w:footnoteReference w:id="75"/>
      </w:r>
      <w:r w:rsidRPr="00614F3D">
        <w:rPr>
          <w:rFonts w:ascii="Times New Roman" w:hAnsi="Times New Roman" w:cs="Times New Roman"/>
          <w:sz w:val="24"/>
          <w:szCs w:val="28"/>
        </w:rPr>
        <w:t>:</w:t>
      </w:r>
    </w:p>
    <w:p w:rsidR="00665606" w:rsidRPr="00614F3D" w:rsidRDefault="00665606" w:rsidP="00665606">
      <w:pPr>
        <w:pStyle w:val="a4"/>
        <w:numPr>
          <w:ilvl w:val="0"/>
          <w:numId w:val="3"/>
        </w:numPr>
        <w:spacing w:line="360" w:lineRule="auto"/>
        <w:rPr>
          <w:rFonts w:ascii="Times New Roman" w:hAnsi="Times New Roman" w:cs="Times New Roman"/>
          <w:sz w:val="24"/>
          <w:szCs w:val="28"/>
        </w:rPr>
      </w:pPr>
      <w:r w:rsidRPr="00614F3D">
        <w:rPr>
          <w:rFonts w:ascii="Times New Roman" w:hAnsi="Times New Roman" w:cs="Times New Roman"/>
          <w:sz w:val="24"/>
          <w:szCs w:val="28"/>
        </w:rPr>
        <w:t>Политический критерий: стабильные институты, обеспечивающие демократию, верховенство права, уважение и защиту меньшинств;</w:t>
      </w:r>
    </w:p>
    <w:p w:rsidR="00665606" w:rsidRPr="00614F3D" w:rsidRDefault="00665606" w:rsidP="00665606">
      <w:pPr>
        <w:pStyle w:val="a4"/>
        <w:numPr>
          <w:ilvl w:val="0"/>
          <w:numId w:val="3"/>
        </w:numPr>
        <w:spacing w:line="360" w:lineRule="auto"/>
        <w:rPr>
          <w:rFonts w:ascii="Times New Roman" w:hAnsi="Times New Roman" w:cs="Times New Roman"/>
          <w:sz w:val="24"/>
          <w:szCs w:val="28"/>
        </w:rPr>
      </w:pPr>
      <w:r w:rsidRPr="00614F3D">
        <w:rPr>
          <w:rFonts w:ascii="Times New Roman" w:hAnsi="Times New Roman" w:cs="Times New Roman"/>
          <w:sz w:val="24"/>
          <w:szCs w:val="28"/>
        </w:rPr>
        <w:lastRenderedPageBreak/>
        <w:t>Экономический критерий: жизнеспособная рыночная экономика, способная противостоять рыночным силам и конкурентному давлению внутри Союза;</w:t>
      </w:r>
    </w:p>
    <w:p w:rsidR="00665606" w:rsidRPr="00614F3D" w:rsidRDefault="00665606" w:rsidP="00665606">
      <w:pPr>
        <w:pStyle w:val="a4"/>
        <w:numPr>
          <w:ilvl w:val="0"/>
          <w:numId w:val="3"/>
        </w:numPr>
        <w:spacing w:line="360" w:lineRule="auto"/>
        <w:rPr>
          <w:rFonts w:ascii="Times New Roman" w:hAnsi="Times New Roman" w:cs="Times New Roman"/>
          <w:sz w:val="24"/>
          <w:szCs w:val="28"/>
        </w:rPr>
      </w:pPr>
      <w:r w:rsidRPr="00614F3D">
        <w:rPr>
          <w:rFonts w:ascii="Times New Roman" w:hAnsi="Times New Roman" w:cs="Times New Roman"/>
          <w:sz w:val="24"/>
          <w:szCs w:val="28"/>
          <w:lang w:val="en-US"/>
        </w:rPr>
        <w:t>Acquis</w:t>
      </w:r>
      <w:r w:rsidRPr="00614F3D">
        <w:rPr>
          <w:rFonts w:ascii="Times New Roman" w:hAnsi="Times New Roman" w:cs="Times New Roman"/>
          <w:sz w:val="24"/>
          <w:szCs w:val="28"/>
        </w:rPr>
        <w:t xml:space="preserve"> </w:t>
      </w:r>
      <w:r w:rsidRPr="00614F3D">
        <w:rPr>
          <w:rFonts w:ascii="Times New Roman" w:hAnsi="Times New Roman" w:cs="Times New Roman"/>
          <w:sz w:val="24"/>
          <w:szCs w:val="28"/>
          <w:lang w:val="en-US"/>
        </w:rPr>
        <w:t>communautaire</w:t>
      </w:r>
      <w:r w:rsidRPr="00614F3D">
        <w:rPr>
          <w:rFonts w:ascii="Times New Roman" w:hAnsi="Times New Roman" w:cs="Times New Roman"/>
          <w:sz w:val="24"/>
          <w:szCs w:val="28"/>
        </w:rPr>
        <w:t>: способность выполнять обязательства, вытекающие из членства, и, в частности, поддерживать цели и задачи политического, экономического и валютного союза.</w:t>
      </w:r>
    </w:p>
    <w:p w:rsidR="00665606" w:rsidRPr="00614F3D" w:rsidRDefault="00665606" w:rsidP="00665606">
      <w:pPr>
        <w:spacing w:after="0" w:line="360" w:lineRule="auto"/>
        <w:ind w:firstLine="709"/>
        <w:jc w:val="center"/>
        <w:rPr>
          <w:rFonts w:ascii="Times New Roman" w:hAnsi="Times New Roman" w:cs="Times New Roman"/>
          <w:sz w:val="24"/>
          <w:szCs w:val="28"/>
        </w:rPr>
      </w:pPr>
      <w:r w:rsidRPr="00614F3D">
        <w:rPr>
          <w:rFonts w:ascii="Times New Roman" w:hAnsi="Times New Roman" w:cs="Times New Roman"/>
          <w:sz w:val="24"/>
          <w:szCs w:val="28"/>
        </w:rPr>
        <w:t>Четвертый критерий был уточнен в 2006 году</w:t>
      </w:r>
      <w:r>
        <w:rPr>
          <w:rStyle w:val="a8"/>
          <w:rFonts w:ascii="Times New Roman" w:hAnsi="Times New Roman" w:cs="Times New Roman"/>
          <w:sz w:val="24"/>
          <w:szCs w:val="28"/>
        </w:rPr>
        <w:footnoteReference w:id="76"/>
      </w:r>
      <w:r w:rsidRPr="00614F3D">
        <w:rPr>
          <w:rFonts w:ascii="Times New Roman" w:hAnsi="Times New Roman" w:cs="Times New Roman"/>
          <w:sz w:val="24"/>
          <w:szCs w:val="28"/>
        </w:rPr>
        <w:t>.</w:t>
      </w:r>
    </w:p>
    <w:p w:rsidR="00665606" w:rsidRPr="00614F3D" w:rsidRDefault="00665606" w:rsidP="00665606">
      <w:pPr>
        <w:pStyle w:val="a4"/>
        <w:numPr>
          <w:ilvl w:val="0"/>
          <w:numId w:val="3"/>
        </w:numPr>
        <w:spacing w:line="360" w:lineRule="auto"/>
        <w:rPr>
          <w:rFonts w:ascii="Times New Roman" w:hAnsi="Times New Roman" w:cs="Times New Roman"/>
          <w:sz w:val="24"/>
          <w:szCs w:val="28"/>
        </w:rPr>
      </w:pPr>
      <w:r w:rsidRPr="00614F3D">
        <w:rPr>
          <w:rFonts w:ascii="Times New Roman" w:hAnsi="Times New Roman" w:cs="Times New Roman"/>
          <w:sz w:val="24"/>
          <w:szCs w:val="28"/>
        </w:rPr>
        <w:t>Способность к интеграции: способность Союза ассимилировать новых членов и углублять интеграцию. Другими словами, это означает, что членство страны согласуется с эффективным функционированием институтов и процедурами принятия решений Европейского Союза и не ставит под сомнение общую политику и ее финансирование.</w:t>
      </w:r>
    </w:p>
    <w:p w:rsidR="00665606" w:rsidRPr="00614F3D"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Во время проведения совещаний Европейского совета в Мадриде в 1995 году, было принято решение о том, что страны-кандидаты должны иметь возможность применять европейские правила и процедуры. Страны также должны подготовиться к интеграции путем адаптации своих административных структур «под европейские». Но важнее всего в данной адаптации чтобы европейское законодательство было не просто перенесено в национальное законодательство, но и смогло эффективно осуществляться и применяться при помощи соответствующих административных и судебных структур.</w:t>
      </w:r>
    </w:p>
    <w:p w:rsidR="00665606" w:rsidRPr="00614F3D"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Для того чтобы Европейский совет принял решение о начале переговоров, необходимо выполнить политический критерий, который говорит об уважение демократии и прав человека. После открытия переговоров о присоединении, Европейская комиссия следит за выполнением взятых на себя обязательств страной – кандидатом, а также, контролирует соблюдение других Копенгагенских критериев.</w:t>
      </w:r>
    </w:p>
    <w:p w:rsidR="00665606" w:rsidRPr="00614F3D"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Каждый кандидат формулирует свою позицию по 35 главам сообщества, в качестве основы для переговоров. Стоит отметить, что до переговоров о присоединении Турции и Хорватии была всего 31 глава.</w:t>
      </w:r>
    </w:p>
    <w:p w:rsidR="00665606" w:rsidRPr="00614F3D"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В ходе двусторонних конференций между ЕС и страной-кандидатом Европейская комиссия следит за тем, чтобы достижения сообщества (Acquis communautaire) были хорошо интегрированы страной — кандидатом. Темпы переговоров зависят от степени готовности каждой страны-кандидата, сложности рассматриваемых вопросов и политической воли государств-членов. По этой причине невозможно заранее оценить продолжительность переговоров с каждым потенциальным членом ЕС.</w:t>
      </w:r>
    </w:p>
    <w:p w:rsidR="00665606" w:rsidRPr="00614F3D"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lastRenderedPageBreak/>
        <w:t xml:space="preserve">После соблюдения всех необходимых процедур и условий ЕС, страна – кандидат может стать полноценным членом Европейского Союза. После подписания государствами-членами и заинтересованными кандидатами договора о присоединении, он должен быть ратифицирован всеми подписавшими сторонами (в некоторых странах путем референдума). «Присоединиться» страна к ЕС может сразу после вступления в силу договора. Страна-кандидат, после данного этапа становится государством-членом. </w:t>
      </w:r>
    </w:p>
    <w:p w:rsidR="00665606" w:rsidRPr="00614F3D"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В июне 2019 года Совет Европейского Союза подтвердил, что расширение «остается ключевой политикой Европейского Союза»</w:t>
      </w:r>
      <w:r w:rsidRPr="00614F3D">
        <w:rPr>
          <w:rStyle w:val="a8"/>
          <w:rFonts w:ascii="Times New Roman" w:hAnsi="Times New Roman" w:cs="Times New Roman"/>
          <w:sz w:val="24"/>
          <w:szCs w:val="28"/>
        </w:rPr>
        <w:footnoteReference w:id="77"/>
      </w:r>
      <w:r w:rsidRPr="00614F3D">
        <w:rPr>
          <w:rFonts w:ascii="Times New Roman" w:hAnsi="Times New Roman" w:cs="Times New Roman"/>
          <w:sz w:val="24"/>
          <w:szCs w:val="28"/>
        </w:rPr>
        <w:t>. В течение десятилетий Европейский Союз продолжал интегрировать новые государства-члены, тем не менее, эта динамика в последние годы замедлилась, и Хорватия стала последним государством, присоединившимся к Европейскому союзу в 2013 году. Также, на сегодняшний день ЕС переживает ситуацию противоположную расширению, а именно, ЕС впервые за все историю существования переживает уход одного из самых мощных в экономическом, политическом и правовом плане государства-члена — Великобритании, которая все еще находятся в переходном периоде до 31 декабря 2020 года. Такое важное событие на сегодняшний день ставит под сомнение Брюссель о контурах его политики расширения.</w:t>
      </w:r>
    </w:p>
    <w:p w:rsidR="00665606" w:rsidRPr="00614F3D"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Так, Совет Союза в июне 2019 года напоминает о важности интеграции новых членов, а уже в ноябре 2019 года заявляет, что необходимо задуматься об эффективности процесса переговоров по вступлению</w:t>
      </w:r>
      <w:r w:rsidRPr="00614F3D">
        <w:rPr>
          <w:rStyle w:val="a8"/>
          <w:rFonts w:ascii="Times New Roman" w:hAnsi="Times New Roman" w:cs="Times New Roman"/>
          <w:sz w:val="24"/>
          <w:szCs w:val="28"/>
        </w:rPr>
        <w:footnoteReference w:id="78"/>
      </w:r>
      <w:r w:rsidRPr="00614F3D">
        <w:rPr>
          <w:rFonts w:ascii="Times New Roman" w:hAnsi="Times New Roman" w:cs="Times New Roman"/>
          <w:sz w:val="24"/>
          <w:szCs w:val="28"/>
        </w:rPr>
        <w:t>. Немного позднее, 5 февраля 2020 года Европейская комиссия опубликовала сообщение</w:t>
      </w:r>
      <w:r w:rsidRPr="00614F3D">
        <w:rPr>
          <w:rStyle w:val="a8"/>
          <w:rFonts w:ascii="Times New Roman" w:hAnsi="Times New Roman" w:cs="Times New Roman"/>
          <w:sz w:val="24"/>
          <w:szCs w:val="28"/>
        </w:rPr>
        <w:footnoteReference w:id="79"/>
      </w:r>
      <w:r w:rsidRPr="00614F3D">
        <w:rPr>
          <w:rFonts w:ascii="Times New Roman" w:hAnsi="Times New Roman" w:cs="Times New Roman"/>
          <w:sz w:val="24"/>
          <w:szCs w:val="28"/>
        </w:rPr>
        <w:t xml:space="preserve"> в этом направлении и заложила основы для возможной реформы процесса присоединения. Например, в контексте будущей, потенциальной интеграции балканских государств подчеркивается важность фундаментальных реформ на демократическом, экономическом и правовом уровнях, а также соответствие основным европейских ценностей. </w:t>
      </w:r>
    </w:p>
    <w:p w:rsidR="00665606" w:rsidRDefault="00665606" w:rsidP="00665606">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 xml:space="preserve">Также, ЕС в последние месяцы выражает желание ввести принцип «обратимости» процесса, который детализируется таким образом, что переговоры могут быть приостановлены в определенных областях или, в наиболее серьезных случаях, могут быть вообще прекращены, в то время как, уже закрытые главы могут быть вновь открыты, а преимущества более тесной интеграции, такие как доступ к программам ЕС, могут быть временно прерваны или совсем отменены, при этом масштабы и интенсивность </w:t>
      </w:r>
      <w:r w:rsidRPr="00614F3D">
        <w:rPr>
          <w:rFonts w:ascii="Times New Roman" w:hAnsi="Times New Roman" w:cs="Times New Roman"/>
          <w:sz w:val="24"/>
          <w:szCs w:val="28"/>
        </w:rPr>
        <w:lastRenderedPageBreak/>
        <w:t>финансирования ЕС могут быть сокращены</w:t>
      </w:r>
      <w:r w:rsidRPr="00614F3D">
        <w:rPr>
          <w:rStyle w:val="a8"/>
          <w:rFonts w:ascii="Times New Roman" w:hAnsi="Times New Roman" w:cs="Times New Roman"/>
          <w:sz w:val="24"/>
          <w:szCs w:val="28"/>
        </w:rPr>
        <w:footnoteReference w:id="80"/>
      </w:r>
      <w:r w:rsidRPr="00614F3D">
        <w:rPr>
          <w:rFonts w:ascii="Times New Roman" w:hAnsi="Times New Roman" w:cs="Times New Roman"/>
          <w:sz w:val="24"/>
          <w:szCs w:val="28"/>
        </w:rPr>
        <w:t>. Также, в ЕС предлагается возможность группировки глав переговоров в шесть тематических групп, что будет означать классификацию 35 глав acquis communautaire по шести категориям для большей ясности: основные принципы</w:t>
      </w:r>
      <w:r>
        <w:rPr>
          <w:rFonts w:ascii="Times New Roman" w:hAnsi="Times New Roman" w:cs="Times New Roman"/>
          <w:sz w:val="24"/>
          <w:szCs w:val="28"/>
        </w:rPr>
        <w:t>; внутренний рынок;</w:t>
      </w:r>
      <w:r w:rsidRPr="00614F3D">
        <w:rPr>
          <w:rFonts w:ascii="Times New Roman" w:hAnsi="Times New Roman" w:cs="Times New Roman"/>
          <w:sz w:val="24"/>
          <w:szCs w:val="28"/>
        </w:rPr>
        <w:t xml:space="preserve"> конкурентоспособность и возможности всестороннего рост</w:t>
      </w:r>
      <w:r>
        <w:rPr>
          <w:rFonts w:ascii="Times New Roman" w:hAnsi="Times New Roman" w:cs="Times New Roman"/>
          <w:sz w:val="24"/>
          <w:szCs w:val="28"/>
        </w:rPr>
        <w:t>а;</w:t>
      </w:r>
      <w:r w:rsidRPr="00614F3D">
        <w:rPr>
          <w:rFonts w:ascii="Times New Roman" w:hAnsi="Times New Roman" w:cs="Times New Roman"/>
          <w:sz w:val="24"/>
          <w:szCs w:val="28"/>
        </w:rPr>
        <w:t xml:space="preserve"> экологические программы и устойчивое развитие</w:t>
      </w:r>
      <w:r>
        <w:rPr>
          <w:rFonts w:ascii="Times New Roman" w:hAnsi="Times New Roman" w:cs="Times New Roman"/>
          <w:sz w:val="24"/>
          <w:szCs w:val="28"/>
        </w:rPr>
        <w:t>;</w:t>
      </w:r>
      <w:r w:rsidRPr="00614F3D">
        <w:rPr>
          <w:rFonts w:ascii="Times New Roman" w:hAnsi="Times New Roman" w:cs="Times New Roman"/>
          <w:sz w:val="24"/>
          <w:szCs w:val="28"/>
        </w:rPr>
        <w:t xml:space="preserve"> ресурсы, се</w:t>
      </w:r>
      <w:r>
        <w:rPr>
          <w:rFonts w:ascii="Times New Roman" w:hAnsi="Times New Roman" w:cs="Times New Roman"/>
          <w:sz w:val="24"/>
          <w:szCs w:val="28"/>
        </w:rPr>
        <w:t>льское хозяйство и сплоченность;</w:t>
      </w:r>
      <w:r w:rsidRPr="00614F3D">
        <w:rPr>
          <w:rFonts w:ascii="Times New Roman" w:hAnsi="Times New Roman" w:cs="Times New Roman"/>
          <w:sz w:val="24"/>
          <w:szCs w:val="28"/>
        </w:rPr>
        <w:t xml:space="preserve"> внешние связи</w:t>
      </w:r>
      <w:r>
        <w:rPr>
          <w:rStyle w:val="a8"/>
          <w:rFonts w:ascii="Times New Roman" w:hAnsi="Times New Roman" w:cs="Times New Roman"/>
          <w:sz w:val="24"/>
          <w:szCs w:val="28"/>
        </w:rPr>
        <w:footnoteReference w:id="81"/>
      </w:r>
      <w:r w:rsidRPr="00614F3D">
        <w:rPr>
          <w:rFonts w:ascii="Times New Roman" w:hAnsi="Times New Roman" w:cs="Times New Roman"/>
          <w:sz w:val="24"/>
          <w:szCs w:val="28"/>
        </w:rPr>
        <w:t>. Однако, эта реформа еще далека от эффективности. Как минимум, данные изменения должны быть единогласно одобрены всеми государствами-членами ЕС, для того, чтобы начать воплощать их в жизнь.</w:t>
      </w:r>
    </w:p>
    <w:p w:rsidR="000F02C4" w:rsidRPr="00614F3D" w:rsidRDefault="000F02C4" w:rsidP="00665606">
      <w:pPr>
        <w:spacing w:after="0" w:line="360" w:lineRule="auto"/>
        <w:ind w:firstLine="709"/>
        <w:jc w:val="both"/>
        <w:rPr>
          <w:rFonts w:ascii="Times New Roman" w:hAnsi="Times New Roman" w:cs="Times New Roman"/>
          <w:sz w:val="24"/>
          <w:szCs w:val="28"/>
        </w:rPr>
      </w:pPr>
    </w:p>
    <w:p w:rsidR="007267DB" w:rsidRPr="00614F3D" w:rsidRDefault="007267DB" w:rsidP="00437F90">
      <w:pPr>
        <w:spacing w:after="0" w:line="360" w:lineRule="auto"/>
        <w:ind w:firstLine="709"/>
        <w:jc w:val="center"/>
        <w:rPr>
          <w:rFonts w:ascii="Times New Roman" w:hAnsi="Times New Roman" w:cs="Times New Roman"/>
          <w:b/>
          <w:sz w:val="24"/>
          <w:szCs w:val="24"/>
        </w:rPr>
      </w:pPr>
      <w:r w:rsidRPr="00614F3D">
        <w:rPr>
          <w:rFonts w:ascii="Times New Roman" w:hAnsi="Times New Roman" w:cs="Times New Roman"/>
          <w:b/>
          <w:sz w:val="24"/>
          <w:szCs w:val="24"/>
        </w:rPr>
        <w:t>Глава 2</w:t>
      </w:r>
      <w:r w:rsidR="004048C3" w:rsidRPr="00614F3D">
        <w:rPr>
          <w:rFonts w:ascii="Times New Roman" w:hAnsi="Times New Roman" w:cs="Times New Roman"/>
          <w:b/>
          <w:sz w:val="24"/>
          <w:szCs w:val="24"/>
        </w:rPr>
        <w:t xml:space="preserve">. </w:t>
      </w:r>
      <w:r w:rsidR="007C6D77" w:rsidRPr="00614F3D">
        <w:rPr>
          <w:rFonts w:ascii="Times New Roman" w:hAnsi="Times New Roman" w:cs="Times New Roman"/>
          <w:b/>
          <w:sz w:val="24"/>
          <w:szCs w:val="24"/>
        </w:rPr>
        <w:t>Препятствия Турции на пути ин</w:t>
      </w:r>
      <w:r w:rsidR="00A72487" w:rsidRPr="00614F3D">
        <w:rPr>
          <w:rFonts w:ascii="Times New Roman" w:hAnsi="Times New Roman" w:cs="Times New Roman"/>
          <w:b/>
          <w:sz w:val="24"/>
          <w:szCs w:val="24"/>
        </w:rPr>
        <w:t>т</w:t>
      </w:r>
      <w:r w:rsidR="00857484" w:rsidRPr="00614F3D">
        <w:rPr>
          <w:rFonts w:ascii="Times New Roman" w:hAnsi="Times New Roman" w:cs="Times New Roman"/>
          <w:b/>
          <w:sz w:val="24"/>
          <w:szCs w:val="24"/>
        </w:rPr>
        <w:t>е</w:t>
      </w:r>
      <w:r w:rsidR="00A72487" w:rsidRPr="00614F3D">
        <w:rPr>
          <w:rFonts w:ascii="Times New Roman" w:hAnsi="Times New Roman" w:cs="Times New Roman"/>
          <w:b/>
          <w:sz w:val="24"/>
          <w:szCs w:val="24"/>
        </w:rPr>
        <w:t>грации в Европейский союз</w:t>
      </w:r>
    </w:p>
    <w:p w:rsidR="00A60CAD" w:rsidRPr="00614F3D" w:rsidRDefault="00817EF3" w:rsidP="00437F90">
      <w:pPr>
        <w:spacing w:after="0" w:line="360" w:lineRule="auto"/>
        <w:ind w:left="1384" w:hanging="721"/>
        <w:jc w:val="center"/>
        <w:rPr>
          <w:rFonts w:ascii="Times New Roman" w:eastAsia="Times New Roman" w:hAnsi="Times New Roman" w:cs="Times New Roman"/>
          <w:b/>
          <w:bCs/>
          <w:sz w:val="24"/>
          <w:szCs w:val="24"/>
        </w:rPr>
      </w:pPr>
      <w:r w:rsidRPr="00614F3D">
        <w:rPr>
          <w:rFonts w:ascii="Times New Roman" w:eastAsia="Times New Roman" w:hAnsi="Times New Roman" w:cs="Times New Roman"/>
          <w:b/>
          <w:bCs/>
          <w:color w:val="000000"/>
          <w:sz w:val="24"/>
          <w:szCs w:val="24"/>
        </w:rPr>
        <w:t xml:space="preserve">2.1 </w:t>
      </w:r>
      <w:r w:rsidR="00FB1903" w:rsidRPr="00614F3D">
        <w:rPr>
          <w:rFonts w:ascii="Times New Roman" w:hAnsi="Times New Roman" w:cs="Times New Roman"/>
          <w:b/>
          <w:sz w:val="24"/>
          <w:szCs w:val="24"/>
        </w:rPr>
        <w:t>Политические и культурные препятствия Турции на пути в ЕС</w:t>
      </w:r>
    </w:p>
    <w:p w:rsidR="00FA7437" w:rsidRPr="00614F3D" w:rsidRDefault="00817EF3" w:rsidP="00FA7437">
      <w:pPr>
        <w:spacing w:after="0" w:line="360" w:lineRule="auto"/>
        <w:ind w:firstLine="709"/>
        <w:jc w:val="both"/>
        <w:rPr>
          <w:rFonts w:ascii="Times New Roman" w:eastAsia="Times New Roman" w:hAnsi="Times New Roman" w:cs="Times New Roman"/>
          <w:bCs/>
          <w:color w:val="000000"/>
          <w:sz w:val="24"/>
          <w:szCs w:val="24"/>
        </w:rPr>
      </w:pPr>
      <w:r w:rsidRPr="00614F3D">
        <w:rPr>
          <w:rFonts w:ascii="Times New Roman" w:eastAsia="Times New Roman" w:hAnsi="Times New Roman" w:cs="Times New Roman"/>
          <w:bCs/>
          <w:color w:val="000000"/>
          <w:sz w:val="24"/>
          <w:szCs w:val="24"/>
        </w:rPr>
        <w:t>Турция является кандидатом на вступление</w:t>
      </w:r>
      <w:r w:rsidR="005C2E70" w:rsidRPr="00614F3D">
        <w:rPr>
          <w:rFonts w:ascii="Times New Roman" w:eastAsia="Times New Roman" w:hAnsi="Times New Roman" w:cs="Times New Roman"/>
          <w:bCs/>
          <w:color w:val="000000"/>
          <w:sz w:val="24"/>
          <w:szCs w:val="24"/>
        </w:rPr>
        <w:t xml:space="preserve"> в Европейский Союз с 1987 года, с</w:t>
      </w:r>
      <w:r w:rsidRPr="00614F3D">
        <w:rPr>
          <w:rFonts w:ascii="Times New Roman" w:eastAsia="Times New Roman" w:hAnsi="Times New Roman" w:cs="Times New Roman"/>
          <w:bCs/>
          <w:color w:val="000000"/>
          <w:sz w:val="24"/>
          <w:szCs w:val="24"/>
        </w:rPr>
        <w:t xml:space="preserve">татус, официально признанный европейцами в 1999 году. С тех пор перспективы </w:t>
      </w:r>
      <w:r w:rsidR="005C2E70" w:rsidRPr="00614F3D">
        <w:rPr>
          <w:rFonts w:ascii="Times New Roman" w:eastAsia="Times New Roman" w:hAnsi="Times New Roman" w:cs="Times New Roman"/>
          <w:bCs/>
          <w:color w:val="000000"/>
          <w:sz w:val="24"/>
          <w:szCs w:val="24"/>
        </w:rPr>
        <w:t>турецкого</w:t>
      </w:r>
      <w:r w:rsidRPr="00614F3D">
        <w:rPr>
          <w:rFonts w:ascii="Times New Roman" w:eastAsia="Times New Roman" w:hAnsi="Times New Roman" w:cs="Times New Roman"/>
          <w:bCs/>
          <w:color w:val="000000"/>
          <w:sz w:val="24"/>
          <w:szCs w:val="24"/>
        </w:rPr>
        <w:t xml:space="preserve"> вступления в Европейский Союз вызвали оживленные дебаты, связанные с </w:t>
      </w:r>
      <w:r w:rsidR="005C2E70" w:rsidRPr="00614F3D">
        <w:rPr>
          <w:rFonts w:ascii="Times New Roman" w:eastAsia="Times New Roman" w:hAnsi="Times New Roman" w:cs="Times New Roman"/>
          <w:bCs/>
          <w:color w:val="000000"/>
          <w:sz w:val="24"/>
          <w:szCs w:val="24"/>
        </w:rPr>
        <w:t>экономической отсталостью Турции от темпов Европейского союза,</w:t>
      </w:r>
      <w:r w:rsidR="00FD5303" w:rsidRPr="00614F3D">
        <w:rPr>
          <w:rFonts w:ascii="Times New Roman" w:eastAsia="Times New Roman" w:hAnsi="Times New Roman" w:cs="Times New Roman"/>
          <w:bCs/>
          <w:color w:val="000000"/>
          <w:sz w:val="24"/>
          <w:szCs w:val="24"/>
        </w:rPr>
        <w:t xml:space="preserve"> </w:t>
      </w:r>
      <w:r w:rsidR="008A190A" w:rsidRPr="00614F3D">
        <w:rPr>
          <w:rFonts w:ascii="Times New Roman" w:eastAsia="Times New Roman" w:hAnsi="Times New Roman" w:cs="Times New Roman"/>
          <w:bCs/>
          <w:color w:val="000000"/>
          <w:sz w:val="24"/>
          <w:szCs w:val="24"/>
        </w:rPr>
        <w:t>миграционным кризисом</w:t>
      </w:r>
      <w:r w:rsidR="008331B2" w:rsidRPr="00614F3D">
        <w:rPr>
          <w:rFonts w:ascii="Times New Roman" w:eastAsia="Times New Roman" w:hAnsi="Times New Roman" w:cs="Times New Roman"/>
          <w:bCs/>
          <w:color w:val="000000"/>
          <w:sz w:val="24"/>
          <w:szCs w:val="24"/>
        </w:rPr>
        <w:t xml:space="preserve"> в отношениях ЕС-Турция</w:t>
      </w:r>
      <w:r w:rsidRPr="00614F3D">
        <w:rPr>
          <w:rFonts w:ascii="Times New Roman" w:eastAsia="Times New Roman" w:hAnsi="Times New Roman" w:cs="Times New Roman"/>
          <w:bCs/>
          <w:color w:val="000000"/>
          <w:sz w:val="24"/>
          <w:szCs w:val="24"/>
        </w:rPr>
        <w:t xml:space="preserve">, весомостью мусульманской религии в </w:t>
      </w:r>
      <w:r w:rsidR="00FA7437" w:rsidRPr="00614F3D">
        <w:rPr>
          <w:rFonts w:ascii="Times New Roman" w:eastAsia="Times New Roman" w:hAnsi="Times New Roman" w:cs="Times New Roman"/>
          <w:bCs/>
          <w:color w:val="000000"/>
          <w:sz w:val="24"/>
          <w:szCs w:val="24"/>
        </w:rPr>
        <w:t xml:space="preserve">турецком </w:t>
      </w:r>
      <w:r w:rsidRPr="00614F3D">
        <w:rPr>
          <w:rFonts w:ascii="Times New Roman" w:eastAsia="Times New Roman" w:hAnsi="Times New Roman" w:cs="Times New Roman"/>
          <w:bCs/>
          <w:color w:val="000000"/>
          <w:sz w:val="24"/>
          <w:szCs w:val="24"/>
        </w:rPr>
        <w:t>обществе</w:t>
      </w:r>
      <w:r w:rsidR="00FA7437" w:rsidRPr="00614F3D">
        <w:rPr>
          <w:rFonts w:ascii="Times New Roman" w:eastAsia="Times New Roman" w:hAnsi="Times New Roman" w:cs="Times New Roman"/>
          <w:bCs/>
          <w:color w:val="000000"/>
          <w:sz w:val="24"/>
          <w:szCs w:val="24"/>
        </w:rPr>
        <w:t>,</w:t>
      </w:r>
      <w:r w:rsidR="00FD5303" w:rsidRPr="00614F3D">
        <w:rPr>
          <w:rFonts w:ascii="Times New Roman" w:eastAsia="Times New Roman" w:hAnsi="Times New Roman" w:cs="Times New Roman"/>
          <w:bCs/>
          <w:color w:val="000000"/>
          <w:sz w:val="24"/>
          <w:szCs w:val="24"/>
        </w:rPr>
        <w:t xml:space="preserve"> </w:t>
      </w:r>
      <w:r w:rsidR="00FA7437" w:rsidRPr="00614F3D">
        <w:rPr>
          <w:rFonts w:ascii="Times New Roman" w:eastAsia="Times New Roman" w:hAnsi="Times New Roman" w:cs="Times New Roman"/>
          <w:bCs/>
          <w:color w:val="000000"/>
          <w:sz w:val="24"/>
          <w:szCs w:val="24"/>
        </w:rPr>
        <w:t>а</w:t>
      </w:r>
      <w:r w:rsidR="00FD5303" w:rsidRPr="00614F3D">
        <w:rPr>
          <w:rFonts w:ascii="Times New Roman" w:eastAsia="Times New Roman" w:hAnsi="Times New Roman" w:cs="Times New Roman"/>
          <w:bCs/>
          <w:color w:val="000000"/>
          <w:sz w:val="24"/>
          <w:szCs w:val="24"/>
        </w:rPr>
        <w:t xml:space="preserve"> также были затронуты вопросы </w:t>
      </w:r>
      <w:r w:rsidR="0089535C">
        <w:rPr>
          <w:rFonts w:ascii="Times New Roman" w:eastAsia="Times New Roman" w:hAnsi="Times New Roman" w:cs="Times New Roman"/>
          <w:bCs/>
          <w:color w:val="000000"/>
          <w:sz w:val="24"/>
          <w:szCs w:val="24"/>
        </w:rPr>
        <w:t>касательно</w:t>
      </w:r>
      <w:r w:rsidR="00FD5303" w:rsidRPr="00614F3D">
        <w:rPr>
          <w:rFonts w:ascii="Times New Roman" w:eastAsia="Times New Roman" w:hAnsi="Times New Roman" w:cs="Times New Roman"/>
          <w:bCs/>
          <w:color w:val="000000"/>
          <w:sz w:val="24"/>
          <w:szCs w:val="24"/>
        </w:rPr>
        <w:t xml:space="preserve"> </w:t>
      </w:r>
      <w:r w:rsidR="00FA7437" w:rsidRPr="00614F3D">
        <w:rPr>
          <w:rFonts w:ascii="Times New Roman" w:eastAsia="Times New Roman" w:hAnsi="Times New Roman" w:cs="Times New Roman"/>
          <w:bCs/>
          <w:color w:val="000000"/>
          <w:sz w:val="24"/>
          <w:szCs w:val="24"/>
        </w:rPr>
        <w:t>кипрской проблемы или, например, непризнания геноцида армян</w:t>
      </w:r>
      <w:r w:rsidRPr="00614F3D">
        <w:rPr>
          <w:rFonts w:ascii="Times New Roman" w:eastAsia="Times New Roman" w:hAnsi="Times New Roman" w:cs="Times New Roman"/>
          <w:bCs/>
          <w:color w:val="000000"/>
          <w:sz w:val="24"/>
          <w:szCs w:val="24"/>
        </w:rPr>
        <w:t xml:space="preserve">. </w:t>
      </w:r>
    </w:p>
    <w:p w:rsidR="00A60CAD" w:rsidRPr="00614F3D" w:rsidRDefault="00817EF3" w:rsidP="000C30F5">
      <w:pPr>
        <w:spacing w:after="0" w:line="360" w:lineRule="auto"/>
        <w:ind w:firstLine="709"/>
        <w:jc w:val="both"/>
        <w:rPr>
          <w:rFonts w:ascii="Times New Roman" w:eastAsia="Times New Roman" w:hAnsi="Times New Roman" w:cs="Times New Roman"/>
          <w:bCs/>
          <w:color w:val="000000"/>
          <w:sz w:val="24"/>
          <w:szCs w:val="24"/>
        </w:rPr>
      </w:pPr>
      <w:r w:rsidRPr="00614F3D">
        <w:rPr>
          <w:rFonts w:ascii="Times New Roman" w:eastAsia="Times New Roman" w:hAnsi="Times New Roman" w:cs="Times New Roman"/>
          <w:bCs/>
          <w:color w:val="000000"/>
          <w:sz w:val="24"/>
          <w:szCs w:val="24"/>
        </w:rPr>
        <w:t>С усилением режима Реджепа Тайипа Эрдогана</w:t>
      </w:r>
      <w:r w:rsidR="00FA7437" w:rsidRPr="00614F3D">
        <w:rPr>
          <w:rFonts w:ascii="Times New Roman" w:eastAsia="Times New Roman" w:hAnsi="Times New Roman" w:cs="Times New Roman"/>
          <w:bCs/>
          <w:color w:val="000000"/>
          <w:sz w:val="24"/>
          <w:szCs w:val="24"/>
        </w:rPr>
        <w:t>,</w:t>
      </w:r>
      <w:r w:rsidRPr="00614F3D">
        <w:rPr>
          <w:rFonts w:ascii="Times New Roman" w:eastAsia="Times New Roman" w:hAnsi="Times New Roman" w:cs="Times New Roman"/>
          <w:bCs/>
          <w:color w:val="000000"/>
          <w:sz w:val="24"/>
          <w:szCs w:val="24"/>
        </w:rPr>
        <w:t xml:space="preserve"> в последние годы перспективы членства Турции в ЕС отошли</w:t>
      </w:r>
      <w:r w:rsidR="00FA7437" w:rsidRPr="00614F3D">
        <w:rPr>
          <w:rFonts w:ascii="Times New Roman" w:eastAsia="Times New Roman" w:hAnsi="Times New Roman" w:cs="Times New Roman"/>
          <w:bCs/>
          <w:color w:val="000000"/>
          <w:sz w:val="24"/>
          <w:szCs w:val="24"/>
        </w:rPr>
        <w:t xml:space="preserve"> на задний план, хотя ранее, в 2000-х годах являлись приоритетными во внешней политике Турции</w:t>
      </w:r>
      <w:r w:rsidRPr="00614F3D">
        <w:rPr>
          <w:rFonts w:ascii="Times New Roman" w:eastAsia="Times New Roman" w:hAnsi="Times New Roman" w:cs="Times New Roman"/>
          <w:bCs/>
          <w:color w:val="000000"/>
          <w:sz w:val="24"/>
          <w:szCs w:val="24"/>
        </w:rPr>
        <w:t xml:space="preserve">. Первые шаги к такому охлаждению </w:t>
      </w:r>
      <w:r w:rsidR="000C30F5" w:rsidRPr="00614F3D">
        <w:rPr>
          <w:rFonts w:ascii="Times New Roman" w:eastAsia="Times New Roman" w:hAnsi="Times New Roman" w:cs="Times New Roman"/>
          <w:bCs/>
          <w:color w:val="000000"/>
          <w:sz w:val="24"/>
          <w:szCs w:val="24"/>
        </w:rPr>
        <w:t>отношений между двумя сторонами были:</w:t>
      </w:r>
      <w:r w:rsidRPr="00614F3D">
        <w:rPr>
          <w:rFonts w:ascii="Times New Roman" w:eastAsia="Times New Roman" w:hAnsi="Times New Roman" w:cs="Times New Roman"/>
          <w:bCs/>
          <w:color w:val="000000"/>
          <w:sz w:val="24"/>
          <w:szCs w:val="24"/>
        </w:rPr>
        <w:t xml:space="preserve"> блокирование переговоров Францией и Германией в 2007 году, обострение конфликта с курдами с начала 2010-х годов и репрессии против демонстраций на площади Таксим в 2013</w:t>
      </w:r>
      <w:r w:rsidR="000C30F5" w:rsidRPr="00614F3D">
        <w:rPr>
          <w:rStyle w:val="a8"/>
          <w:rFonts w:ascii="Times New Roman" w:eastAsia="Times New Roman" w:hAnsi="Times New Roman" w:cs="Times New Roman"/>
          <w:bCs/>
          <w:color w:val="000000"/>
          <w:sz w:val="24"/>
          <w:szCs w:val="24"/>
        </w:rPr>
        <w:footnoteReference w:id="82"/>
      </w:r>
      <w:r w:rsidR="000C30F5" w:rsidRPr="00614F3D">
        <w:rPr>
          <w:rFonts w:ascii="Times New Roman" w:eastAsia="Times New Roman" w:hAnsi="Times New Roman" w:cs="Times New Roman"/>
          <w:bCs/>
          <w:color w:val="000000"/>
          <w:sz w:val="24"/>
          <w:szCs w:val="24"/>
        </w:rPr>
        <w:t xml:space="preserve">. </w:t>
      </w:r>
      <w:r w:rsidRPr="00614F3D">
        <w:rPr>
          <w:rFonts w:ascii="Times New Roman" w:eastAsia="Times New Roman" w:hAnsi="Times New Roman" w:cs="Times New Roman"/>
          <w:bCs/>
          <w:color w:val="000000"/>
          <w:sz w:val="24"/>
          <w:szCs w:val="24"/>
        </w:rPr>
        <w:t>В последние четыре года импульс</w:t>
      </w:r>
      <w:r w:rsidR="000C30F5" w:rsidRPr="00614F3D">
        <w:rPr>
          <w:rFonts w:ascii="Times New Roman" w:eastAsia="Times New Roman" w:hAnsi="Times New Roman" w:cs="Times New Roman"/>
          <w:bCs/>
          <w:color w:val="000000"/>
          <w:sz w:val="24"/>
          <w:szCs w:val="24"/>
        </w:rPr>
        <w:t xml:space="preserve"> «отката» от евроинтеграции</w:t>
      </w:r>
      <w:r w:rsidRPr="00614F3D">
        <w:rPr>
          <w:rFonts w:ascii="Times New Roman" w:eastAsia="Times New Roman" w:hAnsi="Times New Roman" w:cs="Times New Roman"/>
          <w:bCs/>
          <w:color w:val="000000"/>
          <w:sz w:val="24"/>
          <w:szCs w:val="24"/>
        </w:rPr>
        <w:t xml:space="preserve"> еще более ускорился. Произвольные чистки и лишения свободы после неудачной попытки государственного переворота в июле 2016 года, продления полномочий Реджепа Тайипа Эрдогана, оскорбления немецких и голландских властей, военные интервенции в Сирии и политическая инструмента</w:t>
      </w:r>
      <w:r w:rsidR="000C30F5" w:rsidRPr="00614F3D">
        <w:rPr>
          <w:rFonts w:ascii="Times New Roman" w:eastAsia="Times New Roman" w:hAnsi="Times New Roman" w:cs="Times New Roman"/>
          <w:bCs/>
          <w:color w:val="000000"/>
          <w:sz w:val="24"/>
          <w:szCs w:val="24"/>
        </w:rPr>
        <w:t>лизация миграционных потоков</w:t>
      </w:r>
      <w:r w:rsidRPr="00614F3D">
        <w:rPr>
          <w:rFonts w:ascii="Times New Roman" w:eastAsia="Times New Roman" w:hAnsi="Times New Roman" w:cs="Times New Roman"/>
          <w:bCs/>
          <w:color w:val="000000"/>
          <w:sz w:val="24"/>
          <w:szCs w:val="24"/>
        </w:rPr>
        <w:t>,</w:t>
      </w:r>
      <w:r w:rsidR="000C30F5" w:rsidRPr="00614F3D">
        <w:rPr>
          <w:rFonts w:ascii="Times New Roman" w:eastAsia="Times New Roman" w:hAnsi="Times New Roman" w:cs="Times New Roman"/>
          <w:bCs/>
          <w:color w:val="000000"/>
          <w:sz w:val="24"/>
          <w:szCs w:val="24"/>
        </w:rPr>
        <w:t xml:space="preserve"> все это и многое другое становится препятствием на пути турецкой евроинтеграции, а если говорить точнее -</w:t>
      </w:r>
      <w:r w:rsidR="00FD5303" w:rsidRPr="00614F3D">
        <w:rPr>
          <w:rFonts w:ascii="Times New Roman" w:eastAsia="Times New Roman" w:hAnsi="Times New Roman" w:cs="Times New Roman"/>
          <w:bCs/>
          <w:color w:val="000000"/>
          <w:sz w:val="24"/>
          <w:szCs w:val="24"/>
        </w:rPr>
        <w:t xml:space="preserve"> </w:t>
      </w:r>
      <w:r w:rsidR="000C30F5" w:rsidRPr="00614F3D">
        <w:rPr>
          <w:rFonts w:ascii="Times New Roman" w:eastAsia="Times New Roman" w:hAnsi="Times New Roman" w:cs="Times New Roman"/>
          <w:bCs/>
          <w:color w:val="000000"/>
          <w:sz w:val="24"/>
          <w:szCs w:val="24"/>
        </w:rPr>
        <w:t>Турция</w:t>
      </w:r>
      <w:r w:rsidRPr="00614F3D">
        <w:rPr>
          <w:rFonts w:ascii="Times New Roman" w:eastAsia="Times New Roman" w:hAnsi="Times New Roman" w:cs="Times New Roman"/>
          <w:bCs/>
          <w:color w:val="000000"/>
          <w:sz w:val="24"/>
          <w:szCs w:val="24"/>
        </w:rPr>
        <w:t xml:space="preserve"> значительно отошла от своих </w:t>
      </w:r>
      <w:r w:rsidRPr="00614F3D">
        <w:rPr>
          <w:rFonts w:ascii="Times New Roman" w:eastAsia="Times New Roman" w:hAnsi="Times New Roman" w:cs="Times New Roman"/>
          <w:bCs/>
          <w:color w:val="000000"/>
          <w:sz w:val="24"/>
          <w:szCs w:val="24"/>
        </w:rPr>
        <w:lastRenderedPageBreak/>
        <w:t>европейских партнеров, и сегодня</w:t>
      </w:r>
      <w:r w:rsidR="000C30F5" w:rsidRPr="00614F3D">
        <w:rPr>
          <w:rFonts w:ascii="Times New Roman" w:eastAsia="Times New Roman" w:hAnsi="Times New Roman" w:cs="Times New Roman"/>
          <w:bCs/>
          <w:color w:val="000000"/>
          <w:sz w:val="24"/>
          <w:szCs w:val="24"/>
        </w:rPr>
        <w:t>,</w:t>
      </w:r>
      <w:r w:rsidR="00FD5303" w:rsidRPr="00614F3D">
        <w:rPr>
          <w:rFonts w:ascii="Times New Roman" w:eastAsia="Times New Roman" w:hAnsi="Times New Roman" w:cs="Times New Roman"/>
          <w:bCs/>
          <w:color w:val="000000"/>
          <w:sz w:val="24"/>
          <w:szCs w:val="24"/>
        </w:rPr>
        <w:t xml:space="preserve"> </w:t>
      </w:r>
      <w:r w:rsidR="000C30F5" w:rsidRPr="00614F3D">
        <w:rPr>
          <w:rFonts w:ascii="Times New Roman" w:eastAsia="Times New Roman" w:hAnsi="Times New Roman" w:cs="Times New Roman"/>
          <w:bCs/>
          <w:color w:val="000000"/>
          <w:sz w:val="24"/>
          <w:szCs w:val="24"/>
        </w:rPr>
        <w:t xml:space="preserve">Европейская </w:t>
      </w:r>
      <w:r w:rsidRPr="00614F3D">
        <w:rPr>
          <w:rFonts w:ascii="Times New Roman" w:eastAsia="Times New Roman" w:hAnsi="Times New Roman" w:cs="Times New Roman"/>
          <w:bCs/>
          <w:color w:val="000000"/>
          <w:sz w:val="24"/>
          <w:szCs w:val="24"/>
        </w:rPr>
        <w:t>Комиссия счит</w:t>
      </w:r>
      <w:r w:rsidR="000C30F5" w:rsidRPr="00614F3D">
        <w:rPr>
          <w:rFonts w:ascii="Times New Roman" w:eastAsia="Times New Roman" w:hAnsi="Times New Roman" w:cs="Times New Roman"/>
          <w:bCs/>
          <w:color w:val="000000"/>
          <w:sz w:val="24"/>
          <w:szCs w:val="24"/>
        </w:rPr>
        <w:t>ает, что переговоры с Анкарой «зашли в тупик»</w:t>
      </w:r>
      <w:r w:rsidR="00A81C81">
        <w:rPr>
          <w:rStyle w:val="a8"/>
          <w:rFonts w:ascii="Times New Roman" w:eastAsia="Times New Roman" w:hAnsi="Times New Roman" w:cs="Times New Roman"/>
          <w:bCs/>
          <w:color w:val="000000"/>
          <w:sz w:val="24"/>
          <w:szCs w:val="24"/>
        </w:rPr>
        <w:footnoteReference w:id="83"/>
      </w:r>
      <w:r w:rsidRPr="00614F3D">
        <w:rPr>
          <w:rFonts w:ascii="Times New Roman" w:eastAsia="Times New Roman" w:hAnsi="Times New Roman" w:cs="Times New Roman"/>
          <w:bCs/>
          <w:color w:val="000000"/>
          <w:sz w:val="24"/>
          <w:szCs w:val="24"/>
        </w:rPr>
        <w:t>.</w:t>
      </w:r>
    </w:p>
    <w:p w:rsidR="008331B2" w:rsidRDefault="008331B2" w:rsidP="000C30F5">
      <w:pPr>
        <w:spacing w:after="0" w:line="360" w:lineRule="auto"/>
        <w:ind w:firstLine="709"/>
        <w:jc w:val="both"/>
        <w:rPr>
          <w:rFonts w:ascii="Times New Roman" w:eastAsia="Times New Roman" w:hAnsi="Times New Roman" w:cs="Times New Roman"/>
          <w:bCs/>
          <w:color w:val="000000"/>
          <w:sz w:val="24"/>
          <w:szCs w:val="24"/>
        </w:rPr>
      </w:pPr>
      <w:r w:rsidRPr="00614F3D">
        <w:rPr>
          <w:rFonts w:ascii="Times New Roman" w:eastAsia="Times New Roman" w:hAnsi="Times New Roman" w:cs="Times New Roman"/>
          <w:bCs/>
          <w:color w:val="000000"/>
          <w:sz w:val="24"/>
          <w:szCs w:val="24"/>
        </w:rPr>
        <w:t xml:space="preserve">Первое </w:t>
      </w:r>
      <w:r w:rsidR="00FD5303" w:rsidRPr="00614F3D">
        <w:rPr>
          <w:rFonts w:ascii="Times New Roman" w:eastAsia="Times New Roman" w:hAnsi="Times New Roman" w:cs="Times New Roman"/>
          <w:bCs/>
          <w:color w:val="000000"/>
          <w:sz w:val="24"/>
          <w:szCs w:val="24"/>
        </w:rPr>
        <w:t xml:space="preserve">препятствие </w:t>
      </w:r>
      <w:r w:rsidRPr="00614F3D">
        <w:rPr>
          <w:rFonts w:ascii="Times New Roman" w:eastAsia="Times New Roman" w:hAnsi="Times New Roman" w:cs="Times New Roman"/>
          <w:bCs/>
          <w:color w:val="000000"/>
          <w:sz w:val="24"/>
          <w:szCs w:val="24"/>
        </w:rPr>
        <w:t xml:space="preserve">на пути турецкой евроинтеграции, </w:t>
      </w:r>
      <w:r w:rsidR="003C340D" w:rsidRPr="00614F3D">
        <w:rPr>
          <w:rFonts w:ascii="Times New Roman" w:eastAsia="Times New Roman" w:hAnsi="Times New Roman" w:cs="Times New Roman"/>
          <w:bCs/>
          <w:color w:val="000000"/>
          <w:sz w:val="24"/>
          <w:szCs w:val="24"/>
        </w:rPr>
        <w:t>котор</w:t>
      </w:r>
      <w:r w:rsidR="00FD5303" w:rsidRPr="00614F3D">
        <w:rPr>
          <w:rFonts w:ascii="Times New Roman" w:eastAsia="Times New Roman" w:hAnsi="Times New Roman" w:cs="Times New Roman"/>
          <w:bCs/>
          <w:color w:val="000000"/>
          <w:sz w:val="24"/>
          <w:szCs w:val="24"/>
        </w:rPr>
        <w:t>о</w:t>
      </w:r>
      <w:r w:rsidR="003C340D" w:rsidRPr="00614F3D">
        <w:rPr>
          <w:rFonts w:ascii="Times New Roman" w:eastAsia="Times New Roman" w:hAnsi="Times New Roman" w:cs="Times New Roman"/>
          <w:bCs/>
          <w:color w:val="000000"/>
          <w:sz w:val="24"/>
          <w:szCs w:val="24"/>
        </w:rPr>
        <w:t>е хотелось бы осветить – это миграционная проблема</w:t>
      </w:r>
      <w:r w:rsidRPr="00614F3D">
        <w:rPr>
          <w:rFonts w:ascii="Times New Roman" w:eastAsia="Times New Roman" w:hAnsi="Times New Roman" w:cs="Times New Roman"/>
          <w:bCs/>
          <w:color w:val="000000"/>
          <w:sz w:val="24"/>
          <w:szCs w:val="24"/>
        </w:rPr>
        <w:t xml:space="preserve"> в отношениях ЕС - Турция, которая на современном этапе </w:t>
      </w:r>
      <w:r w:rsidR="003C340D" w:rsidRPr="00614F3D">
        <w:rPr>
          <w:rFonts w:ascii="Times New Roman" w:eastAsia="Times New Roman" w:hAnsi="Times New Roman" w:cs="Times New Roman"/>
          <w:bCs/>
          <w:color w:val="000000"/>
          <w:sz w:val="24"/>
          <w:szCs w:val="24"/>
        </w:rPr>
        <w:t>действительно остро стоит на повестке дня</w:t>
      </w:r>
      <w:r w:rsidRPr="00614F3D">
        <w:rPr>
          <w:rFonts w:ascii="Times New Roman" w:eastAsia="Times New Roman" w:hAnsi="Times New Roman" w:cs="Times New Roman"/>
          <w:bCs/>
          <w:color w:val="000000"/>
          <w:sz w:val="24"/>
          <w:szCs w:val="24"/>
        </w:rPr>
        <w:t xml:space="preserve">. </w:t>
      </w:r>
    </w:p>
    <w:p w:rsidR="00BD29F3" w:rsidRPr="00614F3D" w:rsidRDefault="00BD29F3" w:rsidP="000C30F5">
      <w:pPr>
        <w:spacing w:after="0" w:line="360" w:lineRule="auto"/>
        <w:ind w:firstLine="709"/>
        <w:jc w:val="both"/>
        <w:rPr>
          <w:rFonts w:ascii="Times New Roman" w:eastAsia="Times New Roman" w:hAnsi="Times New Roman" w:cs="Times New Roman"/>
          <w:bCs/>
          <w:color w:val="000000"/>
          <w:sz w:val="24"/>
          <w:szCs w:val="24"/>
        </w:rPr>
      </w:pPr>
    </w:p>
    <w:p w:rsidR="008331B2" w:rsidRPr="00614F3D" w:rsidRDefault="008466C6" w:rsidP="008331B2">
      <w:pPr>
        <w:spacing w:line="360" w:lineRule="auto"/>
        <w:jc w:val="center"/>
        <w:rPr>
          <w:rFonts w:ascii="Times New Roman" w:hAnsi="Times New Roman" w:cs="Times New Roman"/>
          <w:b/>
          <w:sz w:val="24"/>
          <w:szCs w:val="24"/>
        </w:rPr>
      </w:pPr>
      <w:r w:rsidRPr="00614F3D">
        <w:rPr>
          <w:rFonts w:ascii="Times New Roman" w:hAnsi="Times New Roman" w:cs="Times New Roman"/>
          <w:b/>
          <w:sz w:val="24"/>
          <w:szCs w:val="24"/>
        </w:rPr>
        <w:t>Вопрос урегулир</w:t>
      </w:r>
      <w:r w:rsidR="008331B2" w:rsidRPr="00614F3D">
        <w:rPr>
          <w:rFonts w:ascii="Times New Roman" w:hAnsi="Times New Roman" w:cs="Times New Roman"/>
          <w:b/>
          <w:sz w:val="24"/>
          <w:szCs w:val="24"/>
        </w:rPr>
        <w:t>о</w:t>
      </w:r>
      <w:r w:rsidRPr="00614F3D">
        <w:rPr>
          <w:rFonts w:ascii="Times New Roman" w:hAnsi="Times New Roman" w:cs="Times New Roman"/>
          <w:b/>
          <w:sz w:val="24"/>
          <w:szCs w:val="24"/>
        </w:rPr>
        <w:t>в</w:t>
      </w:r>
      <w:r w:rsidR="008331B2" w:rsidRPr="00614F3D">
        <w:rPr>
          <w:rFonts w:ascii="Times New Roman" w:hAnsi="Times New Roman" w:cs="Times New Roman"/>
          <w:b/>
          <w:sz w:val="24"/>
          <w:szCs w:val="24"/>
        </w:rPr>
        <w:t>ания миграционной политики на границах ЕС - Турции, как проблема на пути евроинтеграции</w:t>
      </w:r>
    </w:p>
    <w:p w:rsidR="008331B2" w:rsidRPr="00614F3D" w:rsidRDefault="008331B2" w:rsidP="008331B2">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Проблема миграции в отношениях Турции и Евросоюза, является большим препятствием на пути турецкой евроинтеграции. Миграционный кризис привнес</w:t>
      </w:r>
      <w:r w:rsidR="00BB7A2A" w:rsidRPr="00614F3D">
        <w:rPr>
          <w:rFonts w:ascii="Times New Roman" w:hAnsi="Times New Roman" w:cs="Times New Roman"/>
          <w:sz w:val="24"/>
          <w:szCs w:val="24"/>
        </w:rPr>
        <w:t xml:space="preserve"> новое измерение в отношения ЕС — </w:t>
      </w:r>
      <w:r w:rsidRPr="00614F3D">
        <w:rPr>
          <w:rFonts w:ascii="Times New Roman" w:hAnsi="Times New Roman" w:cs="Times New Roman"/>
          <w:sz w:val="24"/>
          <w:szCs w:val="24"/>
        </w:rPr>
        <w:t xml:space="preserve">Турция. </w:t>
      </w:r>
    </w:p>
    <w:p w:rsidR="008331B2" w:rsidRPr="00614F3D" w:rsidRDefault="008331B2" w:rsidP="008331B2">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За последние четыре года Турция перешла от строгого контроля </w:t>
      </w:r>
      <w:r w:rsidR="00D158CB">
        <w:rPr>
          <w:rFonts w:ascii="Times New Roman" w:hAnsi="Times New Roman" w:cs="Times New Roman"/>
          <w:sz w:val="24"/>
          <w:szCs w:val="24"/>
        </w:rPr>
        <w:t>над</w:t>
      </w:r>
      <w:r w:rsidRPr="00614F3D">
        <w:rPr>
          <w:rFonts w:ascii="Times New Roman" w:hAnsi="Times New Roman" w:cs="Times New Roman"/>
          <w:sz w:val="24"/>
          <w:szCs w:val="24"/>
        </w:rPr>
        <w:t xml:space="preserve"> нелегальной иммиграцией со стороны</w:t>
      </w:r>
      <w:r w:rsidR="00673660">
        <w:rPr>
          <w:rFonts w:ascii="Times New Roman" w:hAnsi="Times New Roman" w:cs="Times New Roman"/>
          <w:sz w:val="24"/>
          <w:szCs w:val="24"/>
        </w:rPr>
        <w:t xml:space="preserve"> турецких берегов на территорию</w:t>
      </w:r>
      <w:r w:rsidRPr="00614F3D">
        <w:rPr>
          <w:rFonts w:ascii="Times New Roman" w:hAnsi="Times New Roman" w:cs="Times New Roman"/>
          <w:sz w:val="24"/>
          <w:szCs w:val="24"/>
        </w:rPr>
        <w:t xml:space="preserve"> Европы, до полного ослабления данного контроля, который с 28 февраля 2020 года вновь привел Турцию и ЕС в тупик миграционного кризиса. Возобновились массовые</w:t>
      </w:r>
      <w:r w:rsidR="00BB7A2A" w:rsidRPr="00614F3D">
        <w:rPr>
          <w:rFonts w:ascii="Times New Roman" w:hAnsi="Times New Roman" w:cs="Times New Roman"/>
          <w:sz w:val="24"/>
          <w:szCs w:val="24"/>
        </w:rPr>
        <w:t xml:space="preserve"> </w:t>
      </w:r>
      <w:r w:rsidRPr="00614F3D">
        <w:rPr>
          <w:rFonts w:ascii="Times New Roman" w:hAnsi="Times New Roman" w:cs="Times New Roman"/>
          <w:sz w:val="24"/>
          <w:szCs w:val="24"/>
        </w:rPr>
        <w:t>миграционные потоки на греко-т</w:t>
      </w:r>
      <w:r w:rsidR="00B4208F">
        <w:rPr>
          <w:rFonts w:ascii="Times New Roman" w:hAnsi="Times New Roman" w:cs="Times New Roman"/>
          <w:sz w:val="24"/>
          <w:szCs w:val="24"/>
        </w:rPr>
        <w:t>урецкой границе</w:t>
      </w:r>
      <w:r w:rsidR="004E652F">
        <w:rPr>
          <w:rFonts w:ascii="Times New Roman" w:hAnsi="Times New Roman" w:cs="Times New Roman"/>
          <w:sz w:val="24"/>
          <w:szCs w:val="24"/>
        </w:rPr>
        <w:t>, после слов с угрозами Эрдогана о миллионах мигрантах которые двинутся в Европу. П</w:t>
      </w:r>
      <w:r w:rsidR="004E652F" w:rsidRPr="004E652F">
        <w:rPr>
          <w:rFonts w:ascii="Times New Roman" w:hAnsi="Times New Roman" w:cs="Times New Roman"/>
          <w:sz w:val="24"/>
          <w:szCs w:val="24"/>
        </w:rPr>
        <w:t xml:space="preserve">осле заявления Эрдогана к границам с Грецией и Болгарией, ближайших к Турции стран ЕС, двинулись не миллионы, а лишь, по разным данным, от 10 до 25 тысяч человек </w:t>
      </w:r>
      <w:r w:rsidR="00A85A1C" w:rsidRPr="00614F3D">
        <w:rPr>
          <w:rStyle w:val="a8"/>
          <w:rFonts w:ascii="Times New Roman" w:hAnsi="Times New Roman" w:cs="Times New Roman"/>
          <w:sz w:val="24"/>
          <w:szCs w:val="24"/>
        </w:rPr>
        <w:footnoteReference w:id="84"/>
      </w:r>
      <w:r w:rsidRPr="00614F3D">
        <w:rPr>
          <w:rFonts w:ascii="Times New Roman" w:hAnsi="Times New Roman" w:cs="Times New Roman"/>
          <w:sz w:val="24"/>
          <w:szCs w:val="24"/>
        </w:rPr>
        <w:t xml:space="preserve">. </w:t>
      </w:r>
    </w:p>
    <w:p w:rsidR="00A81C81" w:rsidRDefault="008331B2" w:rsidP="00A81C81">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За одну неделю греческие в</w:t>
      </w:r>
      <w:r w:rsidR="00B4208F">
        <w:rPr>
          <w:rFonts w:ascii="Times New Roman" w:hAnsi="Times New Roman" w:cs="Times New Roman"/>
          <w:sz w:val="24"/>
          <w:szCs w:val="24"/>
        </w:rPr>
        <w:t>ласти предотвратили въезд десяток тысяч</w:t>
      </w:r>
      <w:r w:rsidR="00EF2594">
        <w:rPr>
          <w:rFonts w:ascii="Times New Roman" w:hAnsi="Times New Roman" w:cs="Times New Roman"/>
          <w:sz w:val="24"/>
          <w:szCs w:val="24"/>
        </w:rPr>
        <w:t xml:space="preserve"> человек на их территорию. П</w:t>
      </w:r>
      <w:r w:rsidR="00EF2594" w:rsidRPr="00614F3D">
        <w:rPr>
          <w:rFonts w:ascii="Times New Roman" w:hAnsi="Times New Roman" w:cs="Times New Roman"/>
          <w:sz w:val="24"/>
          <w:szCs w:val="24"/>
        </w:rPr>
        <w:t xml:space="preserve">о оценкам </w:t>
      </w:r>
      <w:r w:rsidR="00EF2594">
        <w:rPr>
          <w:rFonts w:ascii="Times New Roman" w:hAnsi="Times New Roman" w:cs="Times New Roman"/>
          <w:sz w:val="24"/>
          <w:szCs w:val="24"/>
        </w:rPr>
        <w:t xml:space="preserve">отдела </w:t>
      </w:r>
      <w:r w:rsidR="00EF2594" w:rsidRPr="00614F3D">
        <w:rPr>
          <w:rFonts w:ascii="Times New Roman" w:hAnsi="Times New Roman" w:cs="Times New Roman"/>
          <w:sz w:val="24"/>
          <w:szCs w:val="24"/>
        </w:rPr>
        <w:t>Организации Объединенных Наций по делам беженцев</w:t>
      </w:r>
      <w:r w:rsidR="00EF2594" w:rsidRPr="00EF2594">
        <w:rPr>
          <w:rFonts w:ascii="Times New Roman" w:hAnsi="Times New Roman" w:cs="Times New Roman"/>
          <w:sz w:val="24"/>
          <w:szCs w:val="24"/>
        </w:rPr>
        <w:t xml:space="preserve"> </w:t>
      </w:r>
      <w:r w:rsidR="00EF2594">
        <w:rPr>
          <w:rFonts w:ascii="Times New Roman" w:hAnsi="Times New Roman" w:cs="Times New Roman"/>
          <w:sz w:val="24"/>
          <w:szCs w:val="24"/>
        </w:rPr>
        <w:t>п</w:t>
      </w:r>
      <w:r w:rsidR="00EF2594" w:rsidRPr="00EF2594">
        <w:rPr>
          <w:rFonts w:ascii="Times New Roman" w:hAnsi="Times New Roman" w:cs="Times New Roman"/>
          <w:sz w:val="24"/>
          <w:szCs w:val="24"/>
        </w:rPr>
        <w:t>осле того, как в конце февраля власти Турции открыли границу с Грецией и разрешили беженцам и мигрантам покинуть страну, в пограничный район хлынули десятки тысяч человек</w:t>
      </w:r>
      <w:r w:rsidRPr="00614F3D">
        <w:rPr>
          <w:rStyle w:val="a8"/>
          <w:rFonts w:ascii="Times New Roman" w:hAnsi="Times New Roman" w:cs="Times New Roman"/>
          <w:sz w:val="24"/>
          <w:szCs w:val="24"/>
        </w:rPr>
        <w:footnoteReference w:id="85"/>
      </w:r>
      <w:r w:rsidRPr="00614F3D">
        <w:rPr>
          <w:rFonts w:ascii="Times New Roman" w:hAnsi="Times New Roman" w:cs="Times New Roman"/>
          <w:sz w:val="24"/>
          <w:szCs w:val="24"/>
        </w:rPr>
        <w:t>.</w:t>
      </w:r>
      <w:r w:rsidR="00EF2594" w:rsidRPr="00EF2594">
        <w:rPr>
          <w:rFonts w:ascii="Times New Roman" w:hAnsi="Times New Roman" w:cs="Times New Roman"/>
          <w:sz w:val="24"/>
          <w:szCs w:val="24"/>
        </w:rPr>
        <w:t xml:space="preserve"> </w:t>
      </w:r>
      <w:r w:rsidR="00EF2594">
        <w:rPr>
          <w:rFonts w:ascii="Times New Roman" w:hAnsi="Times New Roman" w:cs="Times New Roman"/>
          <w:sz w:val="24"/>
          <w:szCs w:val="24"/>
        </w:rPr>
        <w:t xml:space="preserve">Десятки тысяч </w:t>
      </w:r>
      <w:r w:rsidR="00EF2594" w:rsidRPr="00614F3D">
        <w:rPr>
          <w:rFonts w:ascii="Times New Roman" w:hAnsi="Times New Roman" w:cs="Times New Roman"/>
          <w:sz w:val="24"/>
          <w:szCs w:val="24"/>
        </w:rPr>
        <w:t>мигрантов все-таки смогли обосноваться вдоль греко-турецкой границы в надежде переехать в Европу</w:t>
      </w:r>
    </w:p>
    <w:p w:rsidR="008331B2" w:rsidRPr="00614F3D" w:rsidRDefault="008331B2" w:rsidP="00A81C81">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При этом, вот уже четыре года Евросоюз и Турция связаны миграционным соглашением. Оно было подписано 18 марта 2016 года, после «миграционного кризиса», который потряс всю Европу</w:t>
      </w:r>
      <w:r w:rsidR="00A81C81">
        <w:rPr>
          <w:rStyle w:val="a8"/>
          <w:rFonts w:ascii="Times New Roman" w:hAnsi="Times New Roman" w:cs="Times New Roman"/>
          <w:sz w:val="24"/>
          <w:szCs w:val="24"/>
        </w:rPr>
        <w:footnoteReference w:id="86"/>
      </w:r>
      <w:r w:rsidRPr="00614F3D">
        <w:rPr>
          <w:rFonts w:ascii="Times New Roman" w:hAnsi="Times New Roman" w:cs="Times New Roman"/>
          <w:sz w:val="24"/>
          <w:szCs w:val="24"/>
        </w:rPr>
        <w:t xml:space="preserve">. В 2016 году Анкара взяла на себя обязательство осуществлять более строгий пограничный контроль на греко – турецкой границе, с целью </w:t>
      </w:r>
      <w:r w:rsidRPr="00614F3D">
        <w:rPr>
          <w:rFonts w:ascii="Times New Roman" w:hAnsi="Times New Roman" w:cs="Times New Roman"/>
          <w:sz w:val="24"/>
          <w:szCs w:val="24"/>
        </w:rPr>
        <w:lastRenderedPageBreak/>
        <w:t>обеспечения контроля над незаконной иммиграцией, а также принимать всех нелегальных мигрантов, которые возвращены с территории Греции</w:t>
      </w:r>
      <w:r w:rsidR="00A81C81">
        <w:rPr>
          <w:rStyle w:val="a8"/>
          <w:rFonts w:ascii="Times New Roman" w:hAnsi="Times New Roman" w:cs="Times New Roman"/>
          <w:sz w:val="24"/>
          <w:szCs w:val="24"/>
        </w:rPr>
        <w:footnoteReference w:id="87"/>
      </w:r>
      <w:r w:rsidRPr="00614F3D">
        <w:rPr>
          <w:rFonts w:ascii="Times New Roman" w:hAnsi="Times New Roman" w:cs="Times New Roman"/>
          <w:sz w:val="24"/>
          <w:szCs w:val="24"/>
        </w:rPr>
        <w:t>.</w:t>
      </w:r>
      <w:r w:rsidR="00BB7A2A" w:rsidRPr="00614F3D">
        <w:rPr>
          <w:rFonts w:ascii="Times New Roman" w:hAnsi="Times New Roman" w:cs="Times New Roman"/>
          <w:sz w:val="24"/>
          <w:szCs w:val="24"/>
        </w:rPr>
        <w:t xml:space="preserve"> </w:t>
      </w:r>
      <w:r w:rsidRPr="00614F3D">
        <w:rPr>
          <w:rFonts w:ascii="Times New Roman" w:hAnsi="Times New Roman" w:cs="Times New Roman"/>
          <w:sz w:val="24"/>
          <w:szCs w:val="24"/>
        </w:rPr>
        <w:t>В свою очередь, Брюссель взял на себя обязательство, поддержать Турцию финансово, оказывая помощь в размере 6 миллиардов евро, для приема и сопровождения беженцев на территории Турецкой Республики</w:t>
      </w:r>
      <w:r w:rsidR="003652F3">
        <w:rPr>
          <w:rStyle w:val="a8"/>
          <w:rFonts w:ascii="Times New Roman" w:hAnsi="Times New Roman" w:cs="Times New Roman"/>
          <w:sz w:val="24"/>
          <w:szCs w:val="24"/>
        </w:rPr>
        <w:footnoteReference w:id="88"/>
      </w:r>
      <w:r w:rsidRPr="00614F3D">
        <w:rPr>
          <w:rFonts w:ascii="Times New Roman" w:hAnsi="Times New Roman" w:cs="Times New Roman"/>
          <w:sz w:val="24"/>
          <w:szCs w:val="24"/>
        </w:rPr>
        <w:t xml:space="preserve">. </w:t>
      </w:r>
    </w:p>
    <w:p w:rsidR="008331B2" w:rsidRPr="00614F3D" w:rsidRDefault="008331B2" w:rsidP="008331B2">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Так, если говорить более подробно, то в 2015 году Европа переживает миграционный кризис, который приводит государства - члены ЕС, в первую очередь Германию, к необходимости провести переговоры с Турцией</w:t>
      </w:r>
      <w:r w:rsidR="00A85A1C" w:rsidRPr="00614F3D">
        <w:rPr>
          <w:rFonts w:ascii="Times New Roman" w:hAnsi="Times New Roman" w:cs="Times New Roman"/>
          <w:sz w:val="24"/>
          <w:szCs w:val="24"/>
        </w:rPr>
        <w:t>,</w:t>
      </w:r>
      <w:r w:rsidR="00BB7A2A" w:rsidRPr="00614F3D">
        <w:rPr>
          <w:rFonts w:ascii="Times New Roman" w:hAnsi="Times New Roman" w:cs="Times New Roman"/>
          <w:sz w:val="24"/>
          <w:szCs w:val="24"/>
        </w:rPr>
        <w:t xml:space="preserve"> </w:t>
      </w:r>
      <w:r w:rsidR="00A85A1C" w:rsidRPr="00614F3D">
        <w:rPr>
          <w:rFonts w:ascii="Times New Roman" w:hAnsi="Times New Roman" w:cs="Times New Roman"/>
          <w:sz w:val="24"/>
          <w:szCs w:val="24"/>
        </w:rPr>
        <w:t xml:space="preserve">которая является транзитным пунктом для многих сирийских беженцев на пути в Европу, для </w:t>
      </w:r>
      <w:r w:rsidRPr="00614F3D">
        <w:rPr>
          <w:rFonts w:ascii="Times New Roman" w:hAnsi="Times New Roman" w:cs="Times New Roman"/>
          <w:sz w:val="24"/>
          <w:szCs w:val="24"/>
        </w:rPr>
        <w:t>ре</w:t>
      </w:r>
      <w:r w:rsidR="00A85A1C" w:rsidRPr="00614F3D">
        <w:rPr>
          <w:rFonts w:ascii="Times New Roman" w:hAnsi="Times New Roman" w:cs="Times New Roman"/>
          <w:sz w:val="24"/>
          <w:szCs w:val="24"/>
        </w:rPr>
        <w:t>шения</w:t>
      </w:r>
      <w:r w:rsidR="000B32CB" w:rsidRPr="00614F3D">
        <w:rPr>
          <w:rFonts w:ascii="Times New Roman" w:hAnsi="Times New Roman" w:cs="Times New Roman"/>
          <w:sz w:val="24"/>
          <w:szCs w:val="24"/>
        </w:rPr>
        <w:t xml:space="preserve"> </w:t>
      </w:r>
      <w:r w:rsidR="00A85A1C" w:rsidRPr="00614F3D">
        <w:rPr>
          <w:rFonts w:ascii="Times New Roman" w:hAnsi="Times New Roman" w:cs="Times New Roman"/>
          <w:sz w:val="24"/>
          <w:szCs w:val="24"/>
        </w:rPr>
        <w:t>данной</w:t>
      </w:r>
      <w:r w:rsidRPr="00614F3D">
        <w:rPr>
          <w:rFonts w:ascii="Times New Roman" w:hAnsi="Times New Roman" w:cs="Times New Roman"/>
          <w:sz w:val="24"/>
          <w:szCs w:val="24"/>
        </w:rPr>
        <w:t xml:space="preserve"> проблем</w:t>
      </w:r>
      <w:r w:rsidR="00A85A1C" w:rsidRPr="00614F3D">
        <w:rPr>
          <w:rFonts w:ascii="Times New Roman" w:hAnsi="Times New Roman" w:cs="Times New Roman"/>
          <w:sz w:val="24"/>
          <w:szCs w:val="24"/>
        </w:rPr>
        <w:t>ы и урегулирования миграционного</w:t>
      </w:r>
      <w:r w:rsidRPr="00614F3D">
        <w:rPr>
          <w:rFonts w:ascii="Times New Roman" w:hAnsi="Times New Roman" w:cs="Times New Roman"/>
          <w:sz w:val="24"/>
          <w:szCs w:val="24"/>
        </w:rPr>
        <w:t xml:space="preserve"> кризис</w:t>
      </w:r>
      <w:r w:rsidR="00A85A1C" w:rsidRPr="00614F3D">
        <w:rPr>
          <w:rFonts w:ascii="Times New Roman" w:hAnsi="Times New Roman" w:cs="Times New Roman"/>
          <w:sz w:val="24"/>
          <w:szCs w:val="24"/>
        </w:rPr>
        <w:t>а. Как уже упоминалось, для разрешения ситуации, было</w:t>
      </w:r>
      <w:r w:rsidRPr="00614F3D">
        <w:rPr>
          <w:rFonts w:ascii="Times New Roman" w:hAnsi="Times New Roman" w:cs="Times New Roman"/>
          <w:sz w:val="24"/>
          <w:szCs w:val="24"/>
        </w:rPr>
        <w:t xml:space="preserve"> подписан</w:t>
      </w:r>
      <w:r w:rsidR="000B32CB" w:rsidRPr="00614F3D">
        <w:rPr>
          <w:rFonts w:ascii="Times New Roman" w:hAnsi="Times New Roman" w:cs="Times New Roman"/>
          <w:sz w:val="24"/>
          <w:szCs w:val="24"/>
        </w:rPr>
        <w:t xml:space="preserve">о </w:t>
      </w:r>
      <w:r w:rsidRPr="00614F3D">
        <w:rPr>
          <w:rFonts w:ascii="Times New Roman" w:hAnsi="Times New Roman" w:cs="Times New Roman"/>
          <w:sz w:val="24"/>
          <w:szCs w:val="24"/>
        </w:rPr>
        <w:t>с</w:t>
      </w:r>
      <w:r w:rsidR="00A85A1C" w:rsidRPr="00614F3D">
        <w:rPr>
          <w:rFonts w:ascii="Times New Roman" w:hAnsi="Times New Roman" w:cs="Times New Roman"/>
          <w:sz w:val="24"/>
          <w:szCs w:val="24"/>
        </w:rPr>
        <w:t>оглашение ЕС - Турция</w:t>
      </w:r>
      <w:r w:rsidRPr="00614F3D">
        <w:rPr>
          <w:rFonts w:ascii="Times New Roman" w:hAnsi="Times New Roman" w:cs="Times New Roman"/>
          <w:sz w:val="24"/>
          <w:szCs w:val="24"/>
        </w:rPr>
        <w:t xml:space="preserve"> 18 марта 2016 года</w:t>
      </w:r>
      <w:r w:rsidR="00B533D0">
        <w:rPr>
          <w:rStyle w:val="a8"/>
          <w:rFonts w:ascii="Times New Roman" w:hAnsi="Times New Roman" w:cs="Times New Roman"/>
          <w:sz w:val="24"/>
          <w:szCs w:val="24"/>
        </w:rPr>
        <w:footnoteReference w:id="89"/>
      </w:r>
      <w:r w:rsidRPr="00614F3D">
        <w:rPr>
          <w:rFonts w:ascii="Times New Roman" w:hAnsi="Times New Roman" w:cs="Times New Roman"/>
          <w:sz w:val="24"/>
          <w:szCs w:val="24"/>
        </w:rPr>
        <w:t>.</w:t>
      </w:r>
    </w:p>
    <w:p w:rsidR="00B9098D" w:rsidRPr="00614F3D" w:rsidRDefault="001C697E" w:rsidP="00B9098D">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Так, с</w:t>
      </w:r>
      <w:r w:rsidR="008331B2" w:rsidRPr="00614F3D">
        <w:rPr>
          <w:rFonts w:ascii="Times New Roman" w:hAnsi="Times New Roman" w:cs="Times New Roman"/>
          <w:sz w:val="24"/>
          <w:szCs w:val="24"/>
        </w:rPr>
        <w:t>транам удалось принять план действий, согласно которому, все нелегальные мигранты (которые не просят убежища или чье ходатайство о предоставлении убежища было признано необоснованным или неприемлемым), которые пересекли территорию</w:t>
      </w:r>
      <w:r w:rsidR="00BB7A2A" w:rsidRPr="00614F3D">
        <w:rPr>
          <w:rFonts w:ascii="Times New Roman" w:hAnsi="Times New Roman" w:cs="Times New Roman"/>
          <w:sz w:val="24"/>
          <w:szCs w:val="24"/>
        </w:rPr>
        <w:t xml:space="preserve"> </w:t>
      </w:r>
      <w:r w:rsidR="008331B2" w:rsidRPr="00614F3D">
        <w:rPr>
          <w:rFonts w:ascii="Times New Roman" w:hAnsi="Times New Roman" w:cs="Times New Roman"/>
          <w:sz w:val="24"/>
          <w:szCs w:val="24"/>
        </w:rPr>
        <w:t>Греции с берегов Турции незаконным путем</w:t>
      </w:r>
      <w:r w:rsidR="00BB7A2A" w:rsidRPr="00614F3D">
        <w:rPr>
          <w:rFonts w:ascii="Times New Roman" w:hAnsi="Times New Roman" w:cs="Times New Roman"/>
          <w:sz w:val="24"/>
          <w:szCs w:val="24"/>
        </w:rPr>
        <w:t xml:space="preserve"> </w:t>
      </w:r>
      <w:r w:rsidR="008331B2" w:rsidRPr="00614F3D">
        <w:rPr>
          <w:rFonts w:ascii="Times New Roman" w:hAnsi="Times New Roman" w:cs="Times New Roman"/>
          <w:sz w:val="24"/>
          <w:szCs w:val="24"/>
        </w:rPr>
        <w:t>будут прин</w:t>
      </w:r>
      <w:r w:rsidR="00BB7A2A" w:rsidRPr="00614F3D">
        <w:rPr>
          <w:rFonts w:ascii="Times New Roman" w:hAnsi="Times New Roman" w:cs="Times New Roman"/>
          <w:sz w:val="24"/>
          <w:szCs w:val="24"/>
        </w:rPr>
        <w:t>у</w:t>
      </w:r>
      <w:r w:rsidR="008331B2" w:rsidRPr="00614F3D">
        <w:rPr>
          <w:rFonts w:ascii="Times New Roman" w:hAnsi="Times New Roman" w:cs="Times New Roman"/>
          <w:sz w:val="24"/>
          <w:szCs w:val="24"/>
        </w:rPr>
        <w:t>дительно возвращены в Турцию. В обмен на это, Европейский Союз</w:t>
      </w:r>
      <w:r w:rsidR="00BB7A2A" w:rsidRPr="00614F3D">
        <w:rPr>
          <w:rFonts w:ascii="Times New Roman" w:hAnsi="Times New Roman" w:cs="Times New Roman"/>
          <w:sz w:val="24"/>
          <w:szCs w:val="24"/>
        </w:rPr>
        <w:t xml:space="preserve"> </w:t>
      </w:r>
      <w:r w:rsidR="00780E7B" w:rsidRPr="00614F3D">
        <w:rPr>
          <w:rFonts w:ascii="Times New Roman" w:hAnsi="Times New Roman" w:cs="Times New Roman"/>
          <w:sz w:val="24"/>
          <w:szCs w:val="24"/>
        </w:rPr>
        <w:t xml:space="preserve">пообещал </w:t>
      </w:r>
      <w:r w:rsidR="0028334D" w:rsidRPr="00614F3D">
        <w:rPr>
          <w:rFonts w:ascii="Times New Roman" w:hAnsi="Times New Roman" w:cs="Times New Roman"/>
          <w:sz w:val="24"/>
          <w:szCs w:val="24"/>
        </w:rPr>
        <w:t>либерализацию</w:t>
      </w:r>
      <w:r w:rsidR="00780E7B" w:rsidRPr="00614F3D">
        <w:rPr>
          <w:rFonts w:ascii="Times New Roman" w:hAnsi="Times New Roman" w:cs="Times New Roman"/>
          <w:sz w:val="24"/>
          <w:szCs w:val="24"/>
        </w:rPr>
        <w:t xml:space="preserve"> </w:t>
      </w:r>
      <w:r w:rsidR="0028334D" w:rsidRPr="00614F3D">
        <w:rPr>
          <w:rFonts w:ascii="Times New Roman" w:hAnsi="Times New Roman" w:cs="Times New Roman"/>
          <w:sz w:val="24"/>
          <w:szCs w:val="24"/>
        </w:rPr>
        <w:t>визового</w:t>
      </w:r>
      <w:r w:rsidR="008331B2" w:rsidRPr="00614F3D">
        <w:rPr>
          <w:rFonts w:ascii="Times New Roman" w:hAnsi="Times New Roman" w:cs="Times New Roman"/>
          <w:sz w:val="24"/>
          <w:szCs w:val="24"/>
        </w:rPr>
        <w:t xml:space="preserve"> режим</w:t>
      </w:r>
      <w:r w:rsidR="0028334D" w:rsidRPr="00614F3D">
        <w:rPr>
          <w:rFonts w:ascii="Times New Roman" w:hAnsi="Times New Roman" w:cs="Times New Roman"/>
          <w:sz w:val="24"/>
          <w:szCs w:val="24"/>
        </w:rPr>
        <w:t>а</w:t>
      </w:r>
      <w:r w:rsidR="008331B2" w:rsidRPr="00614F3D">
        <w:rPr>
          <w:rFonts w:ascii="Times New Roman" w:hAnsi="Times New Roman" w:cs="Times New Roman"/>
          <w:sz w:val="24"/>
          <w:szCs w:val="24"/>
        </w:rPr>
        <w:t xml:space="preserve"> с Турцией, а также на каждого мигранта из Сирии, который попал в ЕС нелегально и был депортирован в Турцию, ЕС</w:t>
      </w:r>
      <w:r w:rsidR="00780E7B" w:rsidRPr="00614F3D">
        <w:rPr>
          <w:rFonts w:ascii="Times New Roman" w:hAnsi="Times New Roman" w:cs="Times New Roman"/>
          <w:sz w:val="24"/>
          <w:szCs w:val="24"/>
        </w:rPr>
        <w:t xml:space="preserve"> </w:t>
      </w:r>
      <w:r w:rsidR="008331B2" w:rsidRPr="00614F3D">
        <w:rPr>
          <w:rFonts w:ascii="Times New Roman" w:hAnsi="Times New Roman" w:cs="Times New Roman"/>
          <w:sz w:val="24"/>
          <w:szCs w:val="24"/>
        </w:rPr>
        <w:t xml:space="preserve">обязался легально забирать из Турции одного сирийского беженца. В такой ситуации, приоритет, конечно, отдается женщинам и детям, а также тем, кто не пытался попасть в Грецию нелегальным путем. При этом Европейский Союз согласился принять со стороны Турции по такой </w:t>
      </w:r>
      <w:r w:rsidR="00780E7B" w:rsidRPr="00614F3D">
        <w:rPr>
          <w:rFonts w:ascii="Times New Roman" w:hAnsi="Times New Roman" w:cs="Times New Roman"/>
          <w:sz w:val="24"/>
          <w:szCs w:val="24"/>
        </w:rPr>
        <w:t xml:space="preserve">формуле </w:t>
      </w:r>
      <w:r w:rsidRPr="00614F3D">
        <w:rPr>
          <w:rFonts w:ascii="Times New Roman" w:hAnsi="Times New Roman" w:cs="Times New Roman"/>
          <w:sz w:val="24"/>
          <w:szCs w:val="24"/>
        </w:rPr>
        <w:t>не более</w:t>
      </w:r>
      <w:r w:rsidR="008331B2" w:rsidRPr="00614F3D">
        <w:rPr>
          <w:rFonts w:ascii="Times New Roman" w:hAnsi="Times New Roman" w:cs="Times New Roman"/>
          <w:sz w:val="24"/>
          <w:szCs w:val="24"/>
        </w:rPr>
        <w:t xml:space="preserve"> 72 тысяч мигрантов</w:t>
      </w:r>
      <w:r w:rsidR="00B533D0">
        <w:rPr>
          <w:rStyle w:val="a8"/>
          <w:rFonts w:ascii="Times New Roman" w:hAnsi="Times New Roman" w:cs="Times New Roman"/>
          <w:sz w:val="24"/>
          <w:szCs w:val="24"/>
        </w:rPr>
        <w:footnoteReference w:id="90"/>
      </w:r>
      <w:r w:rsidR="008331B2" w:rsidRPr="00614F3D">
        <w:rPr>
          <w:rFonts w:ascii="Times New Roman" w:hAnsi="Times New Roman" w:cs="Times New Roman"/>
          <w:sz w:val="24"/>
          <w:szCs w:val="24"/>
        </w:rPr>
        <w:t>.</w:t>
      </w:r>
      <w:r w:rsidR="00780E7B" w:rsidRPr="00614F3D">
        <w:rPr>
          <w:rFonts w:ascii="Times New Roman" w:hAnsi="Times New Roman" w:cs="Times New Roman"/>
          <w:sz w:val="24"/>
          <w:szCs w:val="24"/>
        </w:rPr>
        <w:t xml:space="preserve"> </w:t>
      </w:r>
      <w:r w:rsidR="008331B2" w:rsidRPr="00614F3D">
        <w:rPr>
          <w:rFonts w:ascii="Times New Roman" w:hAnsi="Times New Roman" w:cs="Times New Roman"/>
          <w:sz w:val="24"/>
          <w:szCs w:val="24"/>
        </w:rPr>
        <w:t>Однако, юридически соглашение не было применено так широко, как ожидалось.</w:t>
      </w:r>
    </w:p>
    <w:p w:rsidR="008331B2" w:rsidRPr="00614F3D" w:rsidRDefault="008331B2" w:rsidP="008331B2">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 Таким образом, через три года после его вступления в сил</w:t>
      </w:r>
      <w:r w:rsidR="0070713A">
        <w:rPr>
          <w:rFonts w:ascii="Times New Roman" w:hAnsi="Times New Roman" w:cs="Times New Roman"/>
          <w:sz w:val="24"/>
          <w:szCs w:val="24"/>
        </w:rPr>
        <w:t xml:space="preserve">у в Турцию было возвращено </w:t>
      </w:r>
      <w:r w:rsidR="00B9098D" w:rsidRPr="00614F3D">
        <w:rPr>
          <w:rFonts w:ascii="Times New Roman" w:hAnsi="Times New Roman" w:cs="Times New Roman"/>
          <w:sz w:val="24"/>
          <w:szCs w:val="24"/>
        </w:rPr>
        <w:t xml:space="preserve">на первом этапе </w:t>
      </w:r>
      <w:r w:rsidRPr="00614F3D">
        <w:rPr>
          <w:rFonts w:ascii="Times New Roman" w:hAnsi="Times New Roman" w:cs="Times New Roman"/>
          <w:sz w:val="24"/>
          <w:szCs w:val="24"/>
        </w:rPr>
        <w:t>лишь 1843 мигранта, а в тексте предусматривалось возвращение до 72 000 человек. И даже более того, в марте 2019 года 21 163 сирийских беженца из Турции смогли поселиться в Европе</w:t>
      </w:r>
      <w:r w:rsidRPr="00614F3D">
        <w:rPr>
          <w:rStyle w:val="a8"/>
          <w:rFonts w:ascii="Times New Roman" w:hAnsi="Times New Roman" w:cs="Times New Roman"/>
          <w:sz w:val="24"/>
          <w:szCs w:val="24"/>
        </w:rPr>
        <w:footnoteReference w:id="91"/>
      </w:r>
      <w:r w:rsidRPr="00614F3D">
        <w:rPr>
          <w:rFonts w:ascii="Times New Roman" w:hAnsi="Times New Roman" w:cs="Times New Roman"/>
          <w:sz w:val="24"/>
          <w:szCs w:val="24"/>
        </w:rPr>
        <w:t xml:space="preserve">. </w:t>
      </w:r>
    </w:p>
    <w:p w:rsidR="008331B2" w:rsidRPr="00614F3D" w:rsidRDefault="008331B2" w:rsidP="008331B2">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При этом, Европейский союз выделил два транша по три миллиарда евро на </w:t>
      </w:r>
      <w:r w:rsidR="00780E7B" w:rsidRPr="00614F3D">
        <w:rPr>
          <w:rFonts w:ascii="Times New Roman" w:hAnsi="Times New Roman" w:cs="Times New Roman"/>
          <w:sz w:val="24"/>
          <w:szCs w:val="24"/>
        </w:rPr>
        <w:t xml:space="preserve">поддержку и контроль над </w:t>
      </w:r>
      <w:r w:rsidRPr="00614F3D">
        <w:rPr>
          <w:rFonts w:ascii="Times New Roman" w:hAnsi="Times New Roman" w:cs="Times New Roman"/>
          <w:sz w:val="24"/>
          <w:szCs w:val="24"/>
        </w:rPr>
        <w:t>беженцами в Турции. Однако, турецкая сторона заявляет о том, что данных денег недостаточно для содержания таког</w:t>
      </w:r>
      <w:r w:rsidR="00047758" w:rsidRPr="00614F3D">
        <w:rPr>
          <w:rFonts w:ascii="Times New Roman" w:hAnsi="Times New Roman" w:cs="Times New Roman"/>
          <w:sz w:val="24"/>
          <w:szCs w:val="24"/>
        </w:rPr>
        <w:t xml:space="preserve">о огромного количества беженцев. </w:t>
      </w:r>
      <w:r w:rsidR="00047758" w:rsidRPr="00614F3D">
        <w:rPr>
          <w:rFonts w:ascii="Times New Roman" w:hAnsi="Times New Roman" w:cs="Times New Roman"/>
          <w:sz w:val="24"/>
          <w:szCs w:val="24"/>
        </w:rPr>
        <w:lastRenderedPageBreak/>
        <w:t>Турецкое правительство утверждает, что уже потратило 22 миллиарда евро на содержание беженцев, в том числе 13 миллиардов потрачены, напрямую из «государственной казны»</w:t>
      </w:r>
      <w:r w:rsidR="00047758" w:rsidRPr="00614F3D">
        <w:rPr>
          <w:rStyle w:val="a8"/>
          <w:rFonts w:ascii="Times New Roman" w:hAnsi="Times New Roman" w:cs="Times New Roman"/>
          <w:sz w:val="24"/>
          <w:szCs w:val="24"/>
        </w:rPr>
        <w:footnoteReference w:id="92"/>
      </w:r>
      <w:r w:rsidR="00047758" w:rsidRPr="00614F3D">
        <w:rPr>
          <w:rFonts w:ascii="Times New Roman" w:hAnsi="Times New Roman" w:cs="Times New Roman"/>
          <w:sz w:val="24"/>
          <w:szCs w:val="24"/>
        </w:rPr>
        <w:t xml:space="preserve">. </w:t>
      </w:r>
      <w:r w:rsidRPr="00614F3D">
        <w:rPr>
          <w:rFonts w:ascii="Times New Roman" w:hAnsi="Times New Roman" w:cs="Times New Roman"/>
          <w:sz w:val="24"/>
          <w:szCs w:val="24"/>
        </w:rPr>
        <w:t>При этом, Европейский Союз считает, что помощь Европы по достоинству не ценится в Турции, а также турецкое правительство пользуется та</w:t>
      </w:r>
      <w:r w:rsidR="00047758" w:rsidRPr="00614F3D">
        <w:rPr>
          <w:rFonts w:ascii="Times New Roman" w:hAnsi="Times New Roman" w:cs="Times New Roman"/>
          <w:sz w:val="24"/>
          <w:szCs w:val="24"/>
        </w:rPr>
        <w:t xml:space="preserve">кой ситуацией, с целью «вымогательства» или шантажа. </w:t>
      </w:r>
    </w:p>
    <w:p w:rsidR="00237286" w:rsidRPr="00614F3D" w:rsidRDefault="008331B2" w:rsidP="00237286">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Несмотря на то, что 28 февраля</w:t>
      </w:r>
      <w:r w:rsidR="00047758" w:rsidRPr="00614F3D">
        <w:rPr>
          <w:rFonts w:ascii="Times New Roman" w:hAnsi="Times New Roman" w:cs="Times New Roman"/>
          <w:sz w:val="24"/>
          <w:szCs w:val="24"/>
        </w:rPr>
        <w:t xml:space="preserve"> 2020</w:t>
      </w:r>
      <w:r w:rsidRPr="00614F3D">
        <w:rPr>
          <w:rFonts w:ascii="Times New Roman" w:hAnsi="Times New Roman" w:cs="Times New Roman"/>
          <w:sz w:val="24"/>
          <w:szCs w:val="24"/>
        </w:rPr>
        <w:t xml:space="preserve"> Турция осуществила свою «миграционную» угрозу открыть границу, она уже давно использовала этот политический рычаг в своих целях. </w:t>
      </w:r>
      <w:r w:rsidR="00237286" w:rsidRPr="00614F3D">
        <w:rPr>
          <w:rFonts w:ascii="Times New Roman" w:hAnsi="Times New Roman" w:cs="Times New Roman"/>
          <w:sz w:val="24"/>
          <w:szCs w:val="24"/>
        </w:rPr>
        <w:t>Например, в 2017, после отказа Нидерландов двум турецким министрам въехать в страну, для вст</w:t>
      </w:r>
      <w:r w:rsidR="00D76DB5" w:rsidRPr="00614F3D">
        <w:rPr>
          <w:rFonts w:ascii="Times New Roman" w:hAnsi="Times New Roman" w:cs="Times New Roman"/>
          <w:sz w:val="24"/>
          <w:szCs w:val="24"/>
        </w:rPr>
        <w:t>речи с согражданами с целью убед</w:t>
      </w:r>
      <w:r w:rsidR="00237286" w:rsidRPr="00614F3D">
        <w:rPr>
          <w:rFonts w:ascii="Times New Roman" w:hAnsi="Times New Roman" w:cs="Times New Roman"/>
          <w:sz w:val="24"/>
          <w:szCs w:val="24"/>
        </w:rPr>
        <w:t>ить их поддержать реформы турецкого президента, Эрдоган прямо угрожал о возможности пересмотра соглашения о «сухопутных границах» и обвинил власти в фашизме и исламофобии</w:t>
      </w:r>
      <w:r w:rsidRPr="00614F3D">
        <w:rPr>
          <w:rStyle w:val="a8"/>
          <w:rFonts w:ascii="Times New Roman" w:hAnsi="Times New Roman" w:cs="Times New Roman"/>
          <w:sz w:val="24"/>
          <w:szCs w:val="24"/>
        </w:rPr>
        <w:footnoteReference w:id="93"/>
      </w:r>
      <w:r w:rsidRPr="00614F3D">
        <w:rPr>
          <w:rFonts w:ascii="Times New Roman" w:hAnsi="Times New Roman" w:cs="Times New Roman"/>
          <w:sz w:val="24"/>
          <w:szCs w:val="24"/>
        </w:rPr>
        <w:t>.</w:t>
      </w:r>
      <w:r w:rsidR="00237286" w:rsidRPr="00614F3D">
        <w:rPr>
          <w:rFonts w:ascii="Times New Roman" w:hAnsi="Times New Roman" w:cs="Times New Roman"/>
          <w:sz w:val="24"/>
          <w:szCs w:val="24"/>
        </w:rPr>
        <w:t xml:space="preserve"> </w:t>
      </w:r>
    </w:p>
    <w:p w:rsidR="00302A85" w:rsidRPr="00614F3D" w:rsidRDefault="008331B2" w:rsidP="00237286">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В частности, в 2019 году, турецкие политики заявляли о приостановке миграционного соглашения, требуя применения безвизового режима для турецких граждан при въезде на европейскую территорию. Данна</w:t>
      </w:r>
      <w:r w:rsidR="00D76DB5" w:rsidRPr="00614F3D">
        <w:rPr>
          <w:rFonts w:ascii="Times New Roman" w:hAnsi="Times New Roman" w:cs="Times New Roman"/>
          <w:sz w:val="24"/>
          <w:szCs w:val="24"/>
        </w:rPr>
        <w:t>я</w:t>
      </w:r>
      <w:r w:rsidRPr="00614F3D">
        <w:rPr>
          <w:rFonts w:ascii="Times New Roman" w:hAnsi="Times New Roman" w:cs="Times New Roman"/>
          <w:sz w:val="24"/>
          <w:szCs w:val="24"/>
        </w:rPr>
        <w:t xml:space="preserve"> ситуация создает впечатление «миграционного шантажа» со стороны Турции в отношении ЕС, что, конечно, оказывает негативное влияние на двусторонние отношения ЕС и Турции и является серьезным препятств</w:t>
      </w:r>
      <w:r w:rsidR="003A1540">
        <w:rPr>
          <w:rFonts w:ascii="Times New Roman" w:hAnsi="Times New Roman" w:cs="Times New Roman"/>
          <w:sz w:val="24"/>
          <w:szCs w:val="24"/>
        </w:rPr>
        <w:t xml:space="preserve">ием для вступления Турции в ЕС. </w:t>
      </w:r>
      <w:r w:rsidR="00302A85" w:rsidRPr="00614F3D">
        <w:rPr>
          <w:rFonts w:ascii="Times New Roman" w:hAnsi="Times New Roman" w:cs="Times New Roman"/>
          <w:sz w:val="24"/>
          <w:szCs w:val="24"/>
        </w:rPr>
        <w:t>При этом, н</w:t>
      </w:r>
      <w:r w:rsidR="00067E07" w:rsidRPr="00614F3D">
        <w:rPr>
          <w:rFonts w:ascii="Times New Roman" w:hAnsi="Times New Roman" w:cs="Times New Roman"/>
          <w:sz w:val="24"/>
          <w:szCs w:val="24"/>
        </w:rPr>
        <w:t>и</w:t>
      </w:r>
      <w:r w:rsidR="00302A85" w:rsidRPr="00614F3D">
        <w:rPr>
          <w:rFonts w:ascii="Times New Roman" w:hAnsi="Times New Roman" w:cs="Times New Roman"/>
          <w:sz w:val="24"/>
          <w:szCs w:val="24"/>
        </w:rPr>
        <w:t xml:space="preserve"> для кого не секрет, что в феврале 2020 года Турция, потерпев военное поражение в Сирии и подвергшаяся критике со стороны Европейского союза, который отказывается поддержать Турцию в войне против Башара Асада, отреагировала на это тем, что способствовала притоку мигрантов на греческую границу. И даже более того, </w:t>
      </w:r>
      <w:r w:rsidR="00302A85" w:rsidRPr="00A10DF8">
        <w:rPr>
          <w:rFonts w:ascii="Times New Roman" w:hAnsi="Times New Roman" w:cs="Times New Roman"/>
          <w:sz w:val="24"/>
          <w:szCs w:val="24"/>
        </w:rPr>
        <w:t>Эрдоган лично сообщил, что 3,6 миллиона беженцев пересекут европейскую территорию в скором времени</w:t>
      </w:r>
      <w:r w:rsidR="00A10DF8">
        <w:rPr>
          <w:rFonts w:ascii="Times New Roman" w:hAnsi="Times New Roman" w:cs="Times New Roman"/>
          <w:sz w:val="24"/>
          <w:szCs w:val="24"/>
        </w:rPr>
        <w:t xml:space="preserve">, </w:t>
      </w:r>
      <w:r w:rsidR="00A10DF8" w:rsidRPr="00A10DF8">
        <w:rPr>
          <w:rFonts w:ascii="Times New Roman" w:hAnsi="Times New Roman" w:cs="Times New Roman"/>
          <w:sz w:val="24"/>
          <w:szCs w:val="24"/>
        </w:rPr>
        <w:t>если</w:t>
      </w:r>
      <w:r w:rsidR="00A10DF8">
        <w:rPr>
          <w:rFonts w:ascii="Times New Roman" w:hAnsi="Times New Roman" w:cs="Times New Roman"/>
          <w:sz w:val="24"/>
          <w:szCs w:val="24"/>
        </w:rPr>
        <w:t xml:space="preserve"> ЕС</w:t>
      </w:r>
      <w:r w:rsidR="00A10DF8" w:rsidRPr="00A10DF8">
        <w:rPr>
          <w:rFonts w:ascii="Times New Roman" w:hAnsi="Times New Roman" w:cs="Times New Roman"/>
          <w:sz w:val="24"/>
          <w:szCs w:val="24"/>
        </w:rPr>
        <w:t xml:space="preserve"> </w:t>
      </w:r>
      <w:r w:rsidR="00A10DF8">
        <w:rPr>
          <w:rFonts w:ascii="Times New Roman" w:hAnsi="Times New Roman" w:cs="Times New Roman"/>
          <w:sz w:val="24"/>
          <w:szCs w:val="24"/>
        </w:rPr>
        <w:t>попытается представить операцию Турции</w:t>
      </w:r>
      <w:r w:rsidR="00A10DF8" w:rsidRPr="00A10DF8">
        <w:rPr>
          <w:rFonts w:ascii="Times New Roman" w:hAnsi="Times New Roman" w:cs="Times New Roman"/>
          <w:sz w:val="24"/>
          <w:szCs w:val="24"/>
        </w:rPr>
        <w:t xml:space="preserve"> как вторжение</w:t>
      </w:r>
      <w:r w:rsidR="00A10DF8">
        <w:rPr>
          <w:rFonts w:ascii="Times New Roman" w:hAnsi="Times New Roman" w:cs="Times New Roman"/>
          <w:sz w:val="24"/>
          <w:szCs w:val="24"/>
        </w:rPr>
        <w:t xml:space="preserve"> в Сирию</w:t>
      </w:r>
      <w:r w:rsidR="00A10DF8" w:rsidRPr="00A10DF8">
        <w:rPr>
          <w:rStyle w:val="a8"/>
          <w:rFonts w:ascii="Times New Roman" w:hAnsi="Times New Roman" w:cs="Times New Roman"/>
          <w:sz w:val="24"/>
          <w:szCs w:val="24"/>
          <w:vertAlign w:val="baseline"/>
        </w:rPr>
        <w:t xml:space="preserve"> </w:t>
      </w:r>
      <w:r w:rsidR="00B533D0">
        <w:rPr>
          <w:rStyle w:val="a8"/>
          <w:rFonts w:ascii="Times New Roman" w:hAnsi="Times New Roman" w:cs="Times New Roman"/>
          <w:sz w:val="24"/>
          <w:szCs w:val="24"/>
        </w:rPr>
        <w:footnoteReference w:id="94"/>
      </w:r>
      <w:r w:rsidR="00302A85" w:rsidRPr="00614F3D">
        <w:rPr>
          <w:rFonts w:ascii="Times New Roman" w:hAnsi="Times New Roman" w:cs="Times New Roman"/>
          <w:sz w:val="24"/>
          <w:szCs w:val="24"/>
        </w:rPr>
        <w:t>. «Шантаж», осужденный Советом министров внутренних дел Европейского Союза, свидетельствует о высоком уровне напряженности в турецко-европейских отношениях</w:t>
      </w:r>
      <w:r w:rsidR="00B533D0">
        <w:rPr>
          <w:rStyle w:val="a8"/>
          <w:rFonts w:ascii="Times New Roman" w:hAnsi="Times New Roman" w:cs="Times New Roman"/>
          <w:sz w:val="24"/>
          <w:szCs w:val="24"/>
        </w:rPr>
        <w:footnoteReference w:id="95"/>
      </w:r>
      <w:r w:rsidR="00302A85" w:rsidRPr="00614F3D">
        <w:rPr>
          <w:rFonts w:ascii="Times New Roman" w:hAnsi="Times New Roman" w:cs="Times New Roman"/>
          <w:sz w:val="24"/>
          <w:szCs w:val="24"/>
        </w:rPr>
        <w:t>.</w:t>
      </w:r>
    </w:p>
    <w:p w:rsidR="008331B2" w:rsidRPr="00614F3D" w:rsidRDefault="00302A85" w:rsidP="00237286">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В качестве еще одной причины такого давления Турции на Европу, можно выделить то, что </w:t>
      </w:r>
      <w:r w:rsidR="008331B2" w:rsidRPr="00614F3D">
        <w:rPr>
          <w:rFonts w:ascii="Times New Roman" w:hAnsi="Times New Roman" w:cs="Times New Roman"/>
          <w:sz w:val="24"/>
          <w:szCs w:val="24"/>
        </w:rPr>
        <w:t xml:space="preserve">Анкара действительно серьезно страдает от такого притока мигрантов и не может справиться в одиночку. Массовое прибытие беженцев начало иметь </w:t>
      </w:r>
      <w:r w:rsidR="008331B2" w:rsidRPr="00614F3D">
        <w:rPr>
          <w:rFonts w:ascii="Times New Roman" w:hAnsi="Times New Roman" w:cs="Times New Roman"/>
          <w:sz w:val="24"/>
          <w:szCs w:val="24"/>
        </w:rPr>
        <w:lastRenderedPageBreak/>
        <w:t xml:space="preserve">экономические последствия, так как беженцы представляют собой дешевую рабочую силу, зачастую нелегальную, избыток которой приводит к снижению стоимости труда в Турции в целом. </w:t>
      </w:r>
    </w:p>
    <w:p w:rsidR="008331B2" w:rsidRPr="00614F3D" w:rsidRDefault="008331B2" w:rsidP="008331B2">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Е</w:t>
      </w:r>
      <w:r w:rsidR="00780E7B" w:rsidRPr="00614F3D">
        <w:rPr>
          <w:rFonts w:ascii="Times New Roman" w:hAnsi="Times New Roman" w:cs="Times New Roman"/>
          <w:sz w:val="24"/>
          <w:szCs w:val="24"/>
        </w:rPr>
        <w:t>ще одним из фактов, которым апеллирует</w:t>
      </w:r>
      <w:r w:rsidRPr="00614F3D">
        <w:rPr>
          <w:rFonts w:ascii="Times New Roman" w:hAnsi="Times New Roman" w:cs="Times New Roman"/>
          <w:sz w:val="24"/>
          <w:szCs w:val="24"/>
        </w:rPr>
        <w:t xml:space="preserve"> </w:t>
      </w:r>
      <w:r w:rsidR="00D76DB5" w:rsidRPr="00614F3D">
        <w:rPr>
          <w:rFonts w:ascii="Times New Roman" w:hAnsi="Times New Roman" w:cs="Times New Roman"/>
          <w:sz w:val="24"/>
          <w:szCs w:val="24"/>
        </w:rPr>
        <w:t>Европа,</w:t>
      </w:r>
      <w:r w:rsidRPr="00614F3D">
        <w:rPr>
          <w:rFonts w:ascii="Times New Roman" w:hAnsi="Times New Roman" w:cs="Times New Roman"/>
          <w:sz w:val="24"/>
          <w:szCs w:val="24"/>
        </w:rPr>
        <w:t xml:space="preserve"> </w:t>
      </w:r>
      <w:r w:rsidR="00302A85" w:rsidRPr="00614F3D">
        <w:rPr>
          <w:rFonts w:ascii="Times New Roman" w:hAnsi="Times New Roman" w:cs="Times New Roman"/>
          <w:sz w:val="24"/>
          <w:szCs w:val="24"/>
        </w:rPr>
        <w:t>объясняя намеренный, организованны</w:t>
      </w:r>
      <w:r w:rsidRPr="00614F3D">
        <w:rPr>
          <w:rFonts w:ascii="Times New Roman" w:hAnsi="Times New Roman" w:cs="Times New Roman"/>
          <w:sz w:val="24"/>
          <w:szCs w:val="24"/>
        </w:rPr>
        <w:t>й</w:t>
      </w:r>
      <w:r w:rsidR="00302A85" w:rsidRPr="00614F3D">
        <w:rPr>
          <w:rFonts w:ascii="Times New Roman" w:hAnsi="Times New Roman" w:cs="Times New Roman"/>
          <w:sz w:val="24"/>
          <w:szCs w:val="24"/>
        </w:rPr>
        <w:t xml:space="preserve"> характер</w:t>
      </w:r>
      <w:r w:rsidRPr="00614F3D">
        <w:rPr>
          <w:rFonts w:ascii="Times New Roman" w:hAnsi="Times New Roman" w:cs="Times New Roman"/>
          <w:sz w:val="24"/>
          <w:szCs w:val="24"/>
        </w:rPr>
        <w:t xml:space="preserve"> миграционной политики Турции в отношении ЕС, является «место перехода» мигрантов в Европу. Беженцы в основном переправляются с Турецких берегов именно в Грецию, а не, например, в Болгарию, с которой Турция пытается сохранять соседские, дружеские отношения. В отличи</w:t>
      </w:r>
      <w:r w:rsidR="00780E7B" w:rsidRPr="00614F3D">
        <w:rPr>
          <w:rFonts w:ascii="Times New Roman" w:hAnsi="Times New Roman" w:cs="Times New Roman"/>
          <w:sz w:val="24"/>
          <w:szCs w:val="24"/>
        </w:rPr>
        <w:t>е</w:t>
      </w:r>
      <w:r w:rsidRPr="00614F3D">
        <w:rPr>
          <w:rFonts w:ascii="Times New Roman" w:hAnsi="Times New Roman" w:cs="Times New Roman"/>
          <w:sz w:val="24"/>
          <w:szCs w:val="24"/>
        </w:rPr>
        <w:t xml:space="preserve"> от Греции, с которой на протяжении всей истории</w:t>
      </w:r>
      <w:r w:rsidR="00047758" w:rsidRPr="00614F3D">
        <w:rPr>
          <w:rFonts w:ascii="Times New Roman" w:hAnsi="Times New Roman" w:cs="Times New Roman"/>
          <w:sz w:val="24"/>
          <w:szCs w:val="24"/>
        </w:rPr>
        <w:t>,</w:t>
      </w:r>
      <w:r w:rsidR="00780E7B" w:rsidRPr="00614F3D">
        <w:rPr>
          <w:rFonts w:ascii="Times New Roman" w:hAnsi="Times New Roman" w:cs="Times New Roman"/>
          <w:sz w:val="24"/>
          <w:szCs w:val="24"/>
        </w:rPr>
        <w:t xml:space="preserve"> </w:t>
      </w:r>
      <w:r w:rsidR="00047758" w:rsidRPr="00614F3D">
        <w:rPr>
          <w:rFonts w:ascii="Times New Roman" w:hAnsi="Times New Roman" w:cs="Times New Roman"/>
          <w:sz w:val="24"/>
          <w:szCs w:val="24"/>
        </w:rPr>
        <w:t>отношения развивались</w:t>
      </w:r>
      <w:r w:rsidRPr="00614F3D">
        <w:rPr>
          <w:rFonts w:ascii="Times New Roman" w:hAnsi="Times New Roman" w:cs="Times New Roman"/>
          <w:sz w:val="24"/>
          <w:szCs w:val="24"/>
        </w:rPr>
        <w:t xml:space="preserve"> достаточно бурно, Болгария кажется для Турции, по мнению ЕС, предпочтительней в плане сохранения добрососедства.</w:t>
      </w:r>
    </w:p>
    <w:p w:rsidR="00A60CAD" w:rsidRPr="00614F3D" w:rsidRDefault="008331B2" w:rsidP="00047758">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Таким образом, м</w:t>
      </w:r>
      <w:r w:rsidR="00780E7B" w:rsidRPr="00614F3D">
        <w:rPr>
          <w:rFonts w:ascii="Times New Roman" w:hAnsi="Times New Roman" w:cs="Times New Roman"/>
          <w:sz w:val="24"/>
          <w:szCs w:val="24"/>
        </w:rPr>
        <w:t xml:space="preserve">играционный вопрос является по - </w:t>
      </w:r>
      <w:r w:rsidRPr="00614F3D">
        <w:rPr>
          <w:rFonts w:ascii="Times New Roman" w:hAnsi="Times New Roman" w:cs="Times New Roman"/>
          <w:sz w:val="24"/>
          <w:szCs w:val="24"/>
        </w:rPr>
        <w:t xml:space="preserve">настоящему </w:t>
      </w:r>
      <w:r w:rsidR="00780E7B" w:rsidRPr="00614F3D">
        <w:rPr>
          <w:rFonts w:ascii="Times New Roman" w:hAnsi="Times New Roman" w:cs="Times New Roman"/>
          <w:sz w:val="24"/>
          <w:szCs w:val="24"/>
        </w:rPr>
        <w:t>болезненным</w:t>
      </w:r>
      <w:r w:rsidRPr="00614F3D">
        <w:rPr>
          <w:rFonts w:ascii="Times New Roman" w:hAnsi="Times New Roman" w:cs="Times New Roman"/>
          <w:sz w:val="24"/>
          <w:szCs w:val="24"/>
        </w:rPr>
        <w:t xml:space="preserve"> в отношениях ЕС – Турции и он действительно способен препятствовать турецкой евроинтеграции, так как Европейский Союз не собирается «играть» по правилам турков в вопросе безвизового режима или ускорения евроинтеграции, в то время, как у Турции не остается других рычагов для давления на ЕС, с целью получения заветного членства или хотя бы больших преференций от ЕС. Дальне</w:t>
      </w:r>
      <w:r w:rsidR="00047758" w:rsidRPr="00614F3D">
        <w:rPr>
          <w:rFonts w:ascii="Times New Roman" w:hAnsi="Times New Roman" w:cs="Times New Roman"/>
          <w:sz w:val="24"/>
          <w:szCs w:val="24"/>
        </w:rPr>
        <w:t>й</w:t>
      </w:r>
      <w:r w:rsidRPr="00614F3D">
        <w:rPr>
          <w:rFonts w:ascii="Times New Roman" w:hAnsi="Times New Roman" w:cs="Times New Roman"/>
          <w:sz w:val="24"/>
          <w:szCs w:val="24"/>
        </w:rPr>
        <w:t>шая ситуация пре</w:t>
      </w:r>
      <w:r w:rsidR="00047758" w:rsidRPr="00614F3D">
        <w:rPr>
          <w:rFonts w:ascii="Times New Roman" w:hAnsi="Times New Roman" w:cs="Times New Roman"/>
          <w:sz w:val="24"/>
          <w:szCs w:val="24"/>
        </w:rPr>
        <w:t>д</w:t>
      </w:r>
      <w:r w:rsidRPr="00614F3D">
        <w:rPr>
          <w:rFonts w:ascii="Times New Roman" w:hAnsi="Times New Roman" w:cs="Times New Roman"/>
          <w:sz w:val="24"/>
          <w:szCs w:val="24"/>
        </w:rPr>
        <w:t>положительно будет находиться в режиме стагнации в настоящее время, осо</w:t>
      </w:r>
      <w:r w:rsidR="00780E7B" w:rsidRPr="00614F3D">
        <w:rPr>
          <w:rFonts w:ascii="Times New Roman" w:hAnsi="Times New Roman" w:cs="Times New Roman"/>
          <w:sz w:val="24"/>
          <w:szCs w:val="24"/>
        </w:rPr>
        <w:t>бенно в условиях пандемии корона</w:t>
      </w:r>
      <w:r w:rsidRPr="00614F3D">
        <w:rPr>
          <w:rFonts w:ascii="Times New Roman" w:hAnsi="Times New Roman" w:cs="Times New Roman"/>
          <w:sz w:val="24"/>
          <w:szCs w:val="24"/>
        </w:rPr>
        <w:t>вируса, а в дальнейшем, возможно, даже ухудшение обстановки в сфере евроинтеграции Турции, продвижение по которой, по мнению Европейского Сообщества, «зашли в тупик»</w:t>
      </w:r>
      <w:r w:rsidR="00BD0473">
        <w:rPr>
          <w:rStyle w:val="a8"/>
          <w:rFonts w:ascii="Times New Roman" w:hAnsi="Times New Roman" w:cs="Times New Roman"/>
          <w:sz w:val="24"/>
          <w:szCs w:val="24"/>
        </w:rPr>
        <w:footnoteReference w:id="96"/>
      </w:r>
      <w:r w:rsidRPr="00614F3D">
        <w:rPr>
          <w:rFonts w:ascii="Times New Roman" w:hAnsi="Times New Roman" w:cs="Times New Roman"/>
          <w:sz w:val="24"/>
          <w:szCs w:val="24"/>
        </w:rPr>
        <w:t>.</w:t>
      </w:r>
    </w:p>
    <w:p w:rsidR="00047758" w:rsidRPr="00614F3D" w:rsidRDefault="00047758" w:rsidP="00047758">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Далее, автор предлагает за</w:t>
      </w:r>
      <w:r w:rsidR="00780E7B" w:rsidRPr="00614F3D">
        <w:rPr>
          <w:rFonts w:ascii="Times New Roman" w:hAnsi="Times New Roman" w:cs="Times New Roman"/>
          <w:sz w:val="24"/>
          <w:szCs w:val="24"/>
        </w:rPr>
        <w:t>т</w:t>
      </w:r>
      <w:r w:rsidRPr="00614F3D">
        <w:rPr>
          <w:rFonts w:ascii="Times New Roman" w:hAnsi="Times New Roman" w:cs="Times New Roman"/>
          <w:sz w:val="24"/>
          <w:szCs w:val="24"/>
        </w:rPr>
        <w:t>ронуть острополитический вопрос, который сегодня оказывает определенное влияние на турецко – европейские отношения и является как внутриполитической, так и внешнеполитической проблемой Турции: курдский вопрос в отношениях ЕС – Турция.</w:t>
      </w:r>
    </w:p>
    <w:p w:rsidR="00785FA1" w:rsidRDefault="00785FA1" w:rsidP="00437F90">
      <w:pPr>
        <w:spacing w:after="0" w:line="360" w:lineRule="auto"/>
        <w:ind w:left="1384" w:hanging="721"/>
        <w:jc w:val="center"/>
        <w:rPr>
          <w:rFonts w:ascii="Times New Roman" w:eastAsia="Times New Roman" w:hAnsi="Times New Roman" w:cs="Times New Roman"/>
          <w:b/>
          <w:bCs/>
          <w:color w:val="000000"/>
          <w:sz w:val="24"/>
          <w:szCs w:val="24"/>
        </w:rPr>
      </w:pPr>
    </w:p>
    <w:p w:rsidR="00105BB5" w:rsidRPr="00614F3D" w:rsidRDefault="00437F90" w:rsidP="00437F90">
      <w:pPr>
        <w:spacing w:after="0" w:line="360" w:lineRule="auto"/>
        <w:ind w:left="1384" w:hanging="721"/>
        <w:jc w:val="center"/>
        <w:rPr>
          <w:rFonts w:ascii="Times New Roman" w:eastAsia="Times New Roman" w:hAnsi="Times New Roman" w:cs="Times New Roman"/>
          <w:b/>
          <w:color w:val="000000"/>
          <w:sz w:val="24"/>
          <w:szCs w:val="24"/>
        </w:rPr>
      </w:pPr>
      <w:r w:rsidRPr="00614F3D">
        <w:rPr>
          <w:rFonts w:ascii="Times New Roman" w:eastAsia="Times New Roman" w:hAnsi="Times New Roman" w:cs="Times New Roman"/>
          <w:b/>
          <w:bCs/>
          <w:color w:val="000000"/>
          <w:sz w:val="24"/>
          <w:szCs w:val="24"/>
        </w:rPr>
        <w:t>Курдский вопрос</w:t>
      </w:r>
      <w:r w:rsidR="000512D7" w:rsidRPr="00614F3D">
        <w:rPr>
          <w:rFonts w:ascii="Times New Roman" w:eastAsia="Times New Roman" w:hAnsi="Times New Roman" w:cs="Times New Roman"/>
          <w:b/>
          <w:bCs/>
          <w:color w:val="000000"/>
          <w:sz w:val="24"/>
          <w:szCs w:val="24"/>
        </w:rPr>
        <w:t xml:space="preserve"> как причина «приостановки» евроинтеграции Турции</w:t>
      </w:r>
    </w:p>
    <w:p w:rsidR="002312C4" w:rsidRPr="00614F3D" w:rsidRDefault="00A962A4" w:rsidP="00437F90">
      <w:pPr>
        <w:spacing w:after="0" w:line="360" w:lineRule="auto"/>
        <w:ind w:firstLine="663"/>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 xml:space="preserve">На сегодняшний день в мире множество </w:t>
      </w:r>
      <w:r w:rsidR="004F5370">
        <w:rPr>
          <w:rFonts w:ascii="Times New Roman" w:eastAsia="Times New Roman" w:hAnsi="Times New Roman" w:cs="Times New Roman"/>
          <w:color w:val="000000"/>
          <w:sz w:val="24"/>
          <w:szCs w:val="24"/>
        </w:rPr>
        <w:t xml:space="preserve">нерешённых </w:t>
      </w:r>
      <w:r w:rsidRPr="00614F3D">
        <w:rPr>
          <w:rFonts w:ascii="Times New Roman" w:eastAsia="Times New Roman" w:hAnsi="Times New Roman" w:cs="Times New Roman"/>
          <w:color w:val="000000"/>
          <w:sz w:val="24"/>
          <w:szCs w:val="24"/>
        </w:rPr>
        <w:t>территориальных, политических, экономических и других споров между странами. Множество народов, стран и территорий на протяжении десятилетий остаются непризнанными или только частично признанными.</w:t>
      </w:r>
      <w:r w:rsidR="002312C4" w:rsidRPr="00614F3D">
        <w:rPr>
          <w:rFonts w:ascii="Times New Roman" w:eastAsia="Times New Roman" w:hAnsi="Times New Roman" w:cs="Times New Roman"/>
          <w:color w:val="000000"/>
          <w:sz w:val="24"/>
          <w:szCs w:val="24"/>
        </w:rPr>
        <w:t xml:space="preserve"> Данные проблемы остро стоят на повестки дня </w:t>
      </w:r>
      <w:r w:rsidR="00D9149E" w:rsidRPr="00D9149E">
        <w:rPr>
          <w:rFonts w:ascii="Times New Roman" w:eastAsia="Times New Roman" w:hAnsi="Times New Roman" w:cs="Times New Roman"/>
          <w:color w:val="000000"/>
          <w:sz w:val="24"/>
          <w:szCs w:val="24"/>
        </w:rPr>
        <w:t>XXI</w:t>
      </w:r>
      <w:r w:rsidR="002312C4" w:rsidRPr="00614F3D">
        <w:rPr>
          <w:rFonts w:ascii="Times New Roman" w:eastAsia="Times New Roman" w:hAnsi="Times New Roman" w:cs="Times New Roman"/>
          <w:color w:val="000000"/>
          <w:sz w:val="24"/>
          <w:szCs w:val="24"/>
        </w:rPr>
        <w:t xml:space="preserve"> века. В международном сообществе существуют до</w:t>
      </w:r>
      <w:r w:rsidR="00134AC0" w:rsidRPr="00614F3D">
        <w:rPr>
          <w:rFonts w:ascii="Times New Roman" w:eastAsia="Times New Roman" w:hAnsi="Times New Roman" w:cs="Times New Roman"/>
          <w:color w:val="000000"/>
          <w:sz w:val="24"/>
          <w:szCs w:val="24"/>
        </w:rPr>
        <w:t>вольно противоречивые мнения на</w:t>
      </w:r>
      <w:r w:rsidR="002312C4" w:rsidRPr="00614F3D">
        <w:rPr>
          <w:rFonts w:ascii="Times New Roman" w:eastAsia="Times New Roman" w:hAnsi="Times New Roman" w:cs="Times New Roman"/>
          <w:color w:val="000000"/>
          <w:sz w:val="24"/>
          <w:szCs w:val="24"/>
        </w:rPr>
        <w:t xml:space="preserve">счет </w:t>
      </w:r>
      <w:r w:rsidR="002312C4" w:rsidRPr="00614F3D">
        <w:rPr>
          <w:rFonts w:ascii="Times New Roman" w:eastAsia="Times New Roman" w:hAnsi="Times New Roman" w:cs="Times New Roman"/>
          <w:color w:val="000000"/>
          <w:sz w:val="24"/>
          <w:szCs w:val="24"/>
        </w:rPr>
        <w:lastRenderedPageBreak/>
        <w:t>признания новых территорий, самоопределения и территориальной целостности государства. Турцию и регион Ближнего Востока не обошла стороной данная проблем</w:t>
      </w:r>
      <w:r w:rsidR="004F16FD" w:rsidRPr="00614F3D">
        <w:rPr>
          <w:rFonts w:ascii="Times New Roman" w:eastAsia="Times New Roman" w:hAnsi="Times New Roman" w:cs="Times New Roman"/>
          <w:color w:val="000000"/>
          <w:sz w:val="24"/>
          <w:szCs w:val="24"/>
        </w:rPr>
        <w:t>а</w:t>
      </w:r>
      <w:r w:rsidR="002312C4" w:rsidRPr="00614F3D">
        <w:rPr>
          <w:rFonts w:ascii="Times New Roman" w:eastAsia="Times New Roman" w:hAnsi="Times New Roman" w:cs="Times New Roman"/>
          <w:color w:val="000000"/>
          <w:sz w:val="24"/>
          <w:szCs w:val="24"/>
        </w:rPr>
        <w:t>.</w:t>
      </w:r>
    </w:p>
    <w:p w:rsidR="002312C4" w:rsidRPr="00614F3D" w:rsidRDefault="00237286" w:rsidP="00437F90">
      <w:pPr>
        <w:spacing w:after="0" w:line="360" w:lineRule="auto"/>
        <w:ind w:firstLine="663"/>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Од</w:t>
      </w:r>
      <w:r w:rsidR="00363C20" w:rsidRPr="00614F3D">
        <w:rPr>
          <w:rFonts w:ascii="Times New Roman" w:eastAsia="Times New Roman" w:hAnsi="Times New Roman" w:cs="Times New Roman"/>
          <w:color w:val="000000"/>
          <w:sz w:val="24"/>
          <w:szCs w:val="24"/>
        </w:rPr>
        <w:t>н</w:t>
      </w:r>
      <w:r w:rsidRPr="00614F3D">
        <w:rPr>
          <w:rFonts w:ascii="Times New Roman" w:eastAsia="Times New Roman" w:hAnsi="Times New Roman" w:cs="Times New Roman"/>
          <w:color w:val="000000"/>
          <w:sz w:val="24"/>
          <w:szCs w:val="24"/>
        </w:rPr>
        <w:t>им</w:t>
      </w:r>
      <w:r w:rsidR="00105BB5" w:rsidRPr="00614F3D">
        <w:rPr>
          <w:rFonts w:ascii="Times New Roman" w:eastAsia="Times New Roman" w:hAnsi="Times New Roman" w:cs="Times New Roman"/>
          <w:color w:val="000000"/>
          <w:sz w:val="24"/>
          <w:szCs w:val="24"/>
        </w:rPr>
        <w:t xml:space="preserve"> из самых острых </w:t>
      </w:r>
      <w:r w:rsidR="002312C4" w:rsidRPr="00614F3D">
        <w:rPr>
          <w:rFonts w:ascii="Times New Roman" w:eastAsia="Times New Roman" w:hAnsi="Times New Roman" w:cs="Times New Roman"/>
          <w:color w:val="000000"/>
          <w:sz w:val="24"/>
          <w:szCs w:val="24"/>
        </w:rPr>
        <w:t>вопросов</w:t>
      </w:r>
      <w:r w:rsidR="00105BB5" w:rsidRPr="00614F3D">
        <w:rPr>
          <w:rFonts w:ascii="Times New Roman" w:eastAsia="Times New Roman" w:hAnsi="Times New Roman" w:cs="Times New Roman"/>
          <w:color w:val="000000"/>
          <w:sz w:val="24"/>
          <w:szCs w:val="24"/>
        </w:rPr>
        <w:t xml:space="preserve"> на Ближнем Востоке остается </w:t>
      </w:r>
      <w:r w:rsidR="002312C4" w:rsidRPr="00614F3D">
        <w:rPr>
          <w:rFonts w:ascii="Times New Roman" w:eastAsia="Times New Roman" w:hAnsi="Times New Roman" w:cs="Times New Roman"/>
          <w:color w:val="000000"/>
          <w:sz w:val="24"/>
          <w:szCs w:val="24"/>
        </w:rPr>
        <w:t>курдский</w:t>
      </w:r>
      <w:r w:rsidR="00134AC0" w:rsidRPr="00614F3D">
        <w:rPr>
          <w:rFonts w:ascii="Times New Roman" w:eastAsia="Times New Roman" w:hAnsi="Times New Roman" w:cs="Times New Roman"/>
          <w:color w:val="000000"/>
          <w:sz w:val="24"/>
          <w:szCs w:val="24"/>
        </w:rPr>
        <w:t xml:space="preserve"> </w:t>
      </w:r>
      <w:r w:rsidR="002312C4" w:rsidRPr="00614F3D">
        <w:rPr>
          <w:rFonts w:ascii="Times New Roman" w:eastAsia="Times New Roman" w:hAnsi="Times New Roman" w:cs="Times New Roman"/>
          <w:color w:val="000000"/>
          <w:sz w:val="24"/>
          <w:szCs w:val="24"/>
        </w:rPr>
        <w:t>вопрос</w:t>
      </w:r>
      <w:r w:rsidR="00105BB5" w:rsidRPr="00614F3D">
        <w:rPr>
          <w:rFonts w:ascii="Times New Roman" w:eastAsia="Times New Roman" w:hAnsi="Times New Roman" w:cs="Times New Roman"/>
          <w:color w:val="000000"/>
          <w:sz w:val="24"/>
          <w:szCs w:val="24"/>
        </w:rPr>
        <w:t xml:space="preserve">. </w:t>
      </w:r>
      <w:r w:rsidR="002312C4" w:rsidRPr="00614F3D">
        <w:rPr>
          <w:rFonts w:ascii="Times New Roman" w:eastAsia="Times New Roman" w:hAnsi="Times New Roman" w:cs="Times New Roman"/>
          <w:color w:val="000000"/>
          <w:sz w:val="24"/>
          <w:szCs w:val="24"/>
        </w:rPr>
        <w:t xml:space="preserve">Курдское население на ближнем востоке – это этническая группа, у </w:t>
      </w:r>
      <w:r w:rsidR="001D784E" w:rsidRPr="00614F3D">
        <w:rPr>
          <w:rFonts w:ascii="Times New Roman" w:eastAsia="Times New Roman" w:hAnsi="Times New Roman" w:cs="Times New Roman"/>
          <w:color w:val="000000"/>
          <w:sz w:val="24"/>
          <w:szCs w:val="24"/>
        </w:rPr>
        <w:t>которой есть свои курдские языки</w:t>
      </w:r>
      <w:r w:rsidR="002312C4" w:rsidRPr="00614F3D">
        <w:rPr>
          <w:rFonts w:ascii="Times New Roman" w:eastAsia="Times New Roman" w:hAnsi="Times New Roman" w:cs="Times New Roman"/>
          <w:color w:val="000000"/>
          <w:sz w:val="24"/>
          <w:szCs w:val="24"/>
        </w:rPr>
        <w:t xml:space="preserve"> и которая проживает на разных территориях, например, в области Курдистана на Ближнем Востоке, на востоке Турции, на западе Ирана, а также в Ираке и Сирии</w:t>
      </w:r>
      <w:r w:rsidR="00B533D0">
        <w:rPr>
          <w:rStyle w:val="a8"/>
          <w:rFonts w:ascii="Times New Roman" w:eastAsia="Times New Roman" w:hAnsi="Times New Roman" w:cs="Times New Roman"/>
          <w:color w:val="000000"/>
          <w:sz w:val="24"/>
          <w:szCs w:val="24"/>
        </w:rPr>
        <w:footnoteReference w:id="97"/>
      </w:r>
      <w:r w:rsidR="002312C4" w:rsidRPr="00614F3D">
        <w:rPr>
          <w:rFonts w:ascii="Times New Roman" w:eastAsia="Times New Roman" w:hAnsi="Times New Roman" w:cs="Times New Roman"/>
          <w:color w:val="000000"/>
          <w:sz w:val="24"/>
          <w:szCs w:val="24"/>
        </w:rPr>
        <w:t>.</w:t>
      </w:r>
      <w:r w:rsidR="003A1540">
        <w:rPr>
          <w:rFonts w:ascii="Times New Roman" w:eastAsia="Times New Roman" w:hAnsi="Times New Roman" w:cs="Times New Roman"/>
          <w:color w:val="000000"/>
          <w:sz w:val="24"/>
          <w:szCs w:val="24"/>
        </w:rPr>
        <w:t xml:space="preserve"> </w:t>
      </w:r>
      <w:r w:rsidR="002312C4" w:rsidRPr="00614F3D">
        <w:rPr>
          <w:rFonts w:ascii="Times New Roman" w:eastAsia="Times New Roman" w:hAnsi="Times New Roman" w:cs="Times New Roman"/>
          <w:color w:val="000000"/>
          <w:sz w:val="24"/>
          <w:szCs w:val="24"/>
        </w:rPr>
        <w:t>К</w:t>
      </w:r>
      <w:r w:rsidR="00105BB5" w:rsidRPr="00614F3D">
        <w:rPr>
          <w:rFonts w:ascii="Times New Roman" w:eastAsia="Times New Roman" w:hAnsi="Times New Roman" w:cs="Times New Roman"/>
          <w:color w:val="000000"/>
          <w:sz w:val="24"/>
          <w:szCs w:val="24"/>
        </w:rPr>
        <w:t>урды</w:t>
      </w:r>
      <w:r w:rsidR="002312C4" w:rsidRPr="00614F3D">
        <w:rPr>
          <w:rFonts w:ascii="Times New Roman" w:eastAsia="Times New Roman" w:hAnsi="Times New Roman" w:cs="Times New Roman"/>
          <w:color w:val="000000"/>
          <w:sz w:val="24"/>
          <w:szCs w:val="24"/>
        </w:rPr>
        <w:t xml:space="preserve"> являются одной из самых больших наций</w:t>
      </w:r>
      <w:r w:rsidR="00105BB5" w:rsidRPr="00614F3D">
        <w:rPr>
          <w:rFonts w:ascii="Times New Roman" w:eastAsia="Times New Roman" w:hAnsi="Times New Roman" w:cs="Times New Roman"/>
          <w:color w:val="000000"/>
          <w:sz w:val="24"/>
          <w:szCs w:val="24"/>
        </w:rPr>
        <w:t>, которая</w:t>
      </w:r>
      <w:r w:rsidR="002312C4" w:rsidRPr="00614F3D">
        <w:rPr>
          <w:rFonts w:ascii="Times New Roman" w:eastAsia="Times New Roman" w:hAnsi="Times New Roman" w:cs="Times New Roman"/>
          <w:color w:val="000000"/>
          <w:sz w:val="24"/>
          <w:szCs w:val="24"/>
        </w:rPr>
        <w:t xml:space="preserve"> на данный момент времени</w:t>
      </w:r>
      <w:r w:rsidR="00105BB5" w:rsidRPr="00614F3D">
        <w:rPr>
          <w:rFonts w:ascii="Times New Roman" w:eastAsia="Times New Roman" w:hAnsi="Times New Roman" w:cs="Times New Roman"/>
          <w:color w:val="000000"/>
          <w:sz w:val="24"/>
          <w:szCs w:val="24"/>
        </w:rPr>
        <w:t xml:space="preserve"> не имеет собственной территории. </w:t>
      </w:r>
      <w:r w:rsidR="00142168" w:rsidRPr="00142168">
        <w:rPr>
          <w:rFonts w:ascii="Times New Roman" w:hAnsi="Times New Roman" w:cs="Times New Roman"/>
          <w:sz w:val="24"/>
        </w:rPr>
        <w:t>Всего в мире проживает о</w:t>
      </w:r>
      <w:r w:rsidR="00142168">
        <w:rPr>
          <w:rFonts w:ascii="Times New Roman" w:hAnsi="Times New Roman" w:cs="Times New Roman"/>
          <w:sz w:val="24"/>
        </w:rPr>
        <w:t>т 20 до 40 миллионов курдов</w:t>
      </w:r>
      <w:r w:rsidR="00B533D0">
        <w:rPr>
          <w:rStyle w:val="a8"/>
          <w:rFonts w:ascii="Times New Roman" w:eastAsia="Times New Roman" w:hAnsi="Times New Roman" w:cs="Times New Roman"/>
          <w:color w:val="000000"/>
          <w:sz w:val="24"/>
          <w:szCs w:val="24"/>
        </w:rPr>
        <w:footnoteReference w:id="98"/>
      </w:r>
      <w:r w:rsidR="00105BB5" w:rsidRPr="00614F3D">
        <w:rPr>
          <w:rFonts w:ascii="Times New Roman" w:eastAsia="Times New Roman" w:hAnsi="Times New Roman" w:cs="Times New Roman"/>
          <w:color w:val="000000"/>
          <w:sz w:val="24"/>
          <w:szCs w:val="24"/>
        </w:rPr>
        <w:t xml:space="preserve">. </w:t>
      </w:r>
    </w:p>
    <w:p w:rsidR="00105BB5" w:rsidRPr="00614F3D" w:rsidRDefault="00105BB5" w:rsidP="00437F90">
      <w:pPr>
        <w:spacing w:after="0" w:line="360" w:lineRule="auto"/>
        <w:ind w:firstLine="663"/>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Согласно, данным ЦРУ</w:t>
      </w:r>
      <w:r w:rsidR="002312C4" w:rsidRPr="00614F3D">
        <w:rPr>
          <w:rFonts w:ascii="Times New Roman" w:eastAsia="Times New Roman" w:hAnsi="Times New Roman" w:cs="Times New Roman"/>
          <w:color w:val="000000"/>
          <w:sz w:val="24"/>
          <w:szCs w:val="24"/>
        </w:rPr>
        <w:t xml:space="preserve"> -</w:t>
      </w:r>
      <w:r w:rsidRPr="00614F3D">
        <w:rPr>
          <w:rFonts w:ascii="Times New Roman" w:eastAsia="Times New Roman" w:hAnsi="Times New Roman" w:cs="Times New Roman"/>
          <w:color w:val="000000"/>
          <w:sz w:val="24"/>
          <w:szCs w:val="24"/>
        </w:rPr>
        <w:t xml:space="preserve"> в Турции проживает 15</w:t>
      </w:r>
      <w:r w:rsidR="00134AC0" w:rsidRPr="00614F3D">
        <w:rPr>
          <w:rFonts w:ascii="Times New Roman" w:eastAsia="Times New Roman" w:hAnsi="Times New Roman" w:cs="Times New Roman"/>
          <w:color w:val="000000"/>
          <w:sz w:val="24"/>
          <w:szCs w:val="24"/>
        </w:rPr>
        <w:t xml:space="preserve"> </w:t>
      </w:r>
      <w:r w:rsidRPr="00614F3D">
        <w:rPr>
          <w:rFonts w:ascii="Times New Roman" w:eastAsia="Times New Roman" w:hAnsi="Times New Roman" w:cs="Times New Roman"/>
          <w:color w:val="000000"/>
          <w:sz w:val="24"/>
          <w:szCs w:val="24"/>
        </w:rPr>
        <w:t>миллионов курдов, что составляет существенную часть населения Турецкой Республики</w:t>
      </w:r>
      <w:r w:rsidR="002312C4" w:rsidRPr="00614F3D">
        <w:rPr>
          <w:rStyle w:val="a8"/>
          <w:rFonts w:ascii="Times New Roman" w:eastAsia="Times New Roman" w:hAnsi="Times New Roman" w:cs="Times New Roman"/>
          <w:color w:val="000000"/>
          <w:sz w:val="24"/>
          <w:szCs w:val="24"/>
        </w:rPr>
        <w:footnoteReference w:id="99"/>
      </w:r>
      <w:r w:rsidRPr="00614F3D">
        <w:rPr>
          <w:rFonts w:ascii="Times New Roman" w:eastAsia="Times New Roman" w:hAnsi="Times New Roman" w:cs="Times New Roman"/>
          <w:color w:val="000000"/>
          <w:sz w:val="24"/>
          <w:szCs w:val="24"/>
        </w:rPr>
        <w:t>.</w:t>
      </w:r>
      <w:r w:rsidR="002312C4" w:rsidRPr="00614F3D">
        <w:rPr>
          <w:rFonts w:ascii="Times New Roman" w:eastAsia="Times New Roman" w:hAnsi="Times New Roman" w:cs="Times New Roman"/>
          <w:color w:val="000000"/>
          <w:sz w:val="24"/>
          <w:szCs w:val="24"/>
        </w:rPr>
        <w:t xml:space="preserve"> Конечно же, не все курдское население готово жить в мире и дружбе на территории Турции. И на сегодняшний день курдский вопрос в Турции стоит очень серьезно.</w:t>
      </w:r>
      <w:r w:rsidR="00AF7FA7" w:rsidRPr="00614F3D">
        <w:rPr>
          <w:rFonts w:ascii="Times New Roman" w:eastAsia="Times New Roman" w:hAnsi="Times New Roman" w:cs="Times New Roman"/>
          <w:color w:val="000000"/>
          <w:sz w:val="24"/>
          <w:szCs w:val="24"/>
        </w:rPr>
        <w:t xml:space="preserve"> Турецкое правительство на протяжении долгого времени подавляло курдское население, запрещая использовать курдский язык в СМИ, заменяя курдский алфавит и так далее. Данные дейс</w:t>
      </w:r>
      <w:r w:rsidR="00134AC0" w:rsidRPr="00614F3D">
        <w:rPr>
          <w:rFonts w:ascii="Times New Roman" w:eastAsia="Times New Roman" w:hAnsi="Times New Roman" w:cs="Times New Roman"/>
          <w:color w:val="000000"/>
          <w:sz w:val="24"/>
          <w:szCs w:val="24"/>
        </w:rPr>
        <w:t>т</w:t>
      </w:r>
      <w:r w:rsidR="00AF7FA7" w:rsidRPr="00614F3D">
        <w:rPr>
          <w:rFonts w:ascii="Times New Roman" w:eastAsia="Times New Roman" w:hAnsi="Times New Roman" w:cs="Times New Roman"/>
          <w:color w:val="000000"/>
          <w:sz w:val="24"/>
          <w:szCs w:val="24"/>
        </w:rPr>
        <w:t>вия выглядят правомерными с точки зрения лидера, который хочет сохранить единство республики и боится раздробленности и отделения курдского народа. Однако, впоследствии, под давлением мирового сообщества турецкое правительство постепенно стало снимать запреты, касающиеся курдского языка.</w:t>
      </w:r>
      <w:r w:rsidRPr="00614F3D">
        <w:rPr>
          <w:rFonts w:ascii="Times New Roman" w:eastAsia="Times New Roman" w:hAnsi="Times New Roman" w:cs="Times New Roman"/>
          <w:color w:val="000000"/>
          <w:sz w:val="24"/>
          <w:szCs w:val="24"/>
        </w:rPr>
        <w:t xml:space="preserve"> Для Турецкой Республики </w:t>
      </w:r>
      <w:r w:rsidR="00AF7FA7" w:rsidRPr="00614F3D">
        <w:rPr>
          <w:rFonts w:ascii="Times New Roman" w:eastAsia="Times New Roman" w:hAnsi="Times New Roman" w:cs="Times New Roman"/>
          <w:color w:val="000000"/>
          <w:sz w:val="24"/>
          <w:szCs w:val="24"/>
        </w:rPr>
        <w:t xml:space="preserve">серьезную </w:t>
      </w:r>
      <w:r w:rsidRPr="00614F3D">
        <w:rPr>
          <w:rFonts w:ascii="Times New Roman" w:eastAsia="Times New Roman" w:hAnsi="Times New Roman" w:cs="Times New Roman"/>
          <w:color w:val="000000"/>
          <w:sz w:val="24"/>
          <w:szCs w:val="24"/>
        </w:rPr>
        <w:t xml:space="preserve">угрозу </w:t>
      </w:r>
      <w:r w:rsidR="00AF7FA7" w:rsidRPr="00614F3D">
        <w:rPr>
          <w:rFonts w:ascii="Times New Roman" w:eastAsia="Times New Roman" w:hAnsi="Times New Roman" w:cs="Times New Roman"/>
          <w:color w:val="000000"/>
          <w:sz w:val="24"/>
          <w:szCs w:val="24"/>
        </w:rPr>
        <w:t xml:space="preserve">представляет нарушение территориальной целостности государства, поэтому правительство всеми возможными способами пытается удержать курдов от отделения. </w:t>
      </w:r>
    </w:p>
    <w:p w:rsidR="00105BB5" w:rsidRPr="00614F3D" w:rsidRDefault="00105BB5" w:rsidP="00437F90">
      <w:pPr>
        <w:spacing w:after="0" w:line="360" w:lineRule="auto"/>
        <w:ind w:firstLine="709"/>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Для того, чтобы полностью охватить курдский вопрос</w:t>
      </w:r>
      <w:r w:rsidR="00AF7FA7" w:rsidRPr="00614F3D">
        <w:rPr>
          <w:rFonts w:ascii="Times New Roman" w:eastAsia="Times New Roman" w:hAnsi="Times New Roman" w:cs="Times New Roman"/>
          <w:color w:val="000000"/>
          <w:sz w:val="24"/>
          <w:szCs w:val="24"/>
        </w:rPr>
        <w:t xml:space="preserve"> и раскрыть его в полной мере, нужно взглянуть на</w:t>
      </w:r>
      <w:r w:rsidRPr="00614F3D">
        <w:rPr>
          <w:rFonts w:ascii="Times New Roman" w:eastAsia="Times New Roman" w:hAnsi="Times New Roman" w:cs="Times New Roman"/>
          <w:color w:val="000000"/>
          <w:sz w:val="24"/>
          <w:szCs w:val="24"/>
        </w:rPr>
        <w:t xml:space="preserve"> ретроспективу </w:t>
      </w:r>
      <w:r w:rsidR="00134AC0" w:rsidRPr="00614F3D">
        <w:rPr>
          <w:rFonts w:ascii="Times New Roman" w:eastAsia="Times New Roman" w:hAnsi="Times New Roman" w:cs="Times New Roman"/>
          <w:color w:val="000000"/>
          <w:sz w:val="24"/>
          <w:szCs w:val="24"/>
        </w:rPr>
        <w:t xml:space="preserve">курдско — </w:t>
      </w:r>
      <w:r w:rsidR="00AF7FA7" w:rsidRPr="00614F3D">
        <w:rPr>
          <w:rFonts w:ascii="Times New Roman" w:eastAsia="Times New Roman" w:hAnsi="Times New Roman" w:cs="Times New Roman"/>
          <w:color w:val="000000"/>
          <w:sz w:val="24"/>
          <w:szCs w:val="24"/>
        </w:rPr>
        <w:t>турецких</w:t>
      </w:r>
      <w:r w:rsidRPr="00614F3D">
        <w:rPr>
          <w:rFonts w:ascii="Times New Roman" w:eastAsia="Times New Roman" w:hAnsi="Times New Roman" w:cs="Times New Roman"/>
          <w:color w:val="000000"/>
          <w:sz w:val="24"/>
          <w:szCs w:val="24"/>
        </w:rPr>
        <w:t xml:space="preserve"> отношений. Курдский вопрос можно рассматр</w:t>
      </w:r>
      <w:r w:rsidR="00AF7FA7" w:rsidRPr="00614F3D">
        <w:rPr>
          <w:rFonts w:ascii="Times New Roman" w:eastAsia="Times New Roman" w:hAnsi="Times New Roman" w:cs="Times New Roman"/>
          <w:color w:val="000000"/>
          <w:sz w:val="24"/>
          <w:szCs w:val="24"/>
        </w:rPr>
        <w:t>ивать как с точки зрения внешне</w:t>
      </w:r>
      <w:r w:rsidRPr="00614F3D">
        <w:rPr>
          <w:rFonts w:ascii="Times New Roman" w:eastAsia="Times New Roman" w:hAnsi="Times New Roman" w:cs="Times New Roman"/>
          <w:color w:val="000000"/>
          <w:sz w:val="24"/>
          <w:szCs w:val="24"/>
        </w:rPr>
        <w:t xml:space="preserve">политических факторов, так и </w:t>
      </w:r>
      <w:r w:rsidR="00AF7FA7" w:rsidRPr="00614F3D">
        <w:rPr>
          <w:rFonts w:ascii="Times New Roman" w:eastAsia="Times New Roman" w:hAnsi="Times New Roman" w:cs="Times New Roman"/>
          <w:color w:val="000000"/>
          <w:sz w:val="24"/>
          <w:szCs w:val="24"/>
        </w:rPr>
        <w:t xml:space="preserve">с точки зрения </w:t>
      </w:r>
      <w:r w:rsidRPr="00614F3D">
        <w:rPr>
          <w:rFonts w:ascii="Times New Roman" w:eastAsia="Times New Roman" w:hAnsi="Times New Roman" w:cs="Times New Roman"/>
          <w:color w:val="000000"/>
          <w:sz w:val="24"/>
          <w:szCs w:val="24"/>
        </w:rPr>
        <w:t>внутриполитических факторов,</w:t>
      </w:r>
      <w:r w:rsidR="00AF7FA7" w:rsidRPr="00614F3D">
        <w:rPr>
          <w:rFonts w:ascii="Times New Roman" w:eastAsia="Times New Roman" w:hAnsi="Times New Roman" w:cs="Times New Roman"/>
          <w:color w:val="000000"/>
          <w:sz w:val="24"/>
          <w:szCs w:val="24"/>
        </w:rPr>
        <w:t xml:space="preserve"> но для начала автор предлагает обратиться к корням проблемы и рассмотреть исторический аспект,</w:t>
      </w:r>
      <w:r w:rsidRPr="00614F3D">
        <w:rPr>
          <w:rFonts w:ascii="Times New Roman" w:eastAsia="Times New Roman" w:hAnsi="Times New Roman" w:cs="Times New Roman"/>
          <w:color w:val="000000"/>
          <w:sz w:val="24"/>
          <w:szCs w:val="24"/>
        </w:rPr>
        <w:t xml:space="preserve"> так как это непрерывная внутренн</w:t>
      </w:r>
      <w:r w:rsidR="00AF7FA7" w:rsidRPr="00614F3D">
        <w:rPr>
          <w:rFonts w:ascii="Times New Roman" w:eastAsia="Times New Roman" w:hAnsi="Times New Roman" w:cs="Times New Roman"/>
          <w:color w:val="000000"/>
          <w:sz w:val="24"/>
          <w:szCs w:val="24"/>
        </w:rPr>
        <w:t xml:space="preserve">яя проблема, «преследующая» Турцию еще </w:t>
      </w:r>
      <w:r w:rsidR="003821DF" w:rsidRPr="00614F3D">
        <w:rPr>
          <w:rFonts w:ascii="Times New Roman" w:eastAsia="Times New Roman" w:hAnsi="Times New Roman" w:cs="Times New Roman"/>
          <w:color w:val="000000"/>
          <w:sz w:val="24"/>
          <w:szCs w:val="24"/>
        </w:rPr>
        <w:t xml:space="preserve">со времен </w:t>
      </w:r>
      <w:r w:rsidRPr="00614F3D">
        <w:rPr>
          <w:rFonts w:ascii="Times New Roman" w:eastAsia="Times New Roman" w:hAnsi="Times New Roman" w:cs="Times New Roman"/>
          <w:color w:val="000000"/>
          <w:sz w:val="24"/>
          <w:szCs w:val="24"/>
        </w:rPr>
        <w:t xml:space="preserve">Османской Империи. </w:t>
      </w:r>
    </w:p>
    <w:p w:rsidR="003821DF" w:rsidRPr="00614F3D" w:rsidRDefault="003821DF" w:rsidP="001A687F">
      <w:pPr>
        <w:spacing w:after="0" w:line="360" w:lineRule="auto"/>
        <w:ind w:firstLine="567"/>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 xml:space="preserve">Истоки межэтнического конфликта в Турции замечены еще в далеком </w:t>
      </w:r>
      <w:r w:rsidR="005D0146" w:rsidRPr="005D0146">
        <w:rPr>
          <w:rFonts w:ascii="Times New Roman" w:eastAsia="Times New Roman" w:hAnsi="Times New Roman" w:cs="Times New Roman"/>
          <w:color w:val="000000"/>
          <w:sz w:val="24"/>
          <w:szCs w:val="24"/>
        </w:rPr>
        <w:t>XVI</w:t>
      </w:r>
      <w:r w:rsidRPr="005D0146">
        <w:rPr>
          <w:rFonts w:ascii="Times New Roman" w:eastAsia="Times New Roman" w:hAnsi="Times New Roman" w:cs="Times New Roman"/>
          <w:color w:val="000000"/>
          <w:sz w:val="24"/>
          <w:szCs w:val="24"/>
        </w:rPr>
        <w:t xml:space="preserve"> веке,</w:t>
      </w:r>
      <w:r w:rsidRPr="00614F3D">
        <w:rPr>
          <w:rFonts w:ascii="Times New Roman" w:eastAsia="Times New Roman" w:hAnsi="Times New Roman" w:cs="Times New Roman"/>
          <w:color w:val="000000"/>
          <w:sz w:val="24"/>
          <w:szCs w:val="24"/>
        </w:rPr>
        <w:t xml:space="preserve"> когда Западная Азия была поделена между Османской Империей и сефевидским Ираном.</w:t>
      </w:r>
      <w:r w:rsidR="00632618" w:rsidRPr="00614F3D">
        <w:rPr>
          <w:rFonts w:ascii="Times New Roman" w:eastAsia="Times New Roman" w:hAnsi="Times New Roman" w:cs="Times New Roman"/>
          <w:color w:val="000000"/>
          <w:sz w:val="24"/>
          <w:szCs w:val="24"/>
        </w:rPr>
        <w:t xml:space="preserve"> При этом большая част</w:t>
      </w:r>
      <w:r w:rsidR="00E636A1" w:rsidRPr="00614F3D">
        <w:rPr>
          <w:rFonts w:ascii="Times New Roman" w:eastAsia="Times New Roman" w:hAnsi="Times New Roman" w:cs="Times New Roman"/>
          <w:color w:val="000000"/>
          <w:sz w:val="24"/>
          <w:szCs w:val="24"/>
        </w:rPr>
        <w:t>ь</w:t>
      </w:r>
      <w:r w:rsidR="00632618" w:rsidRPr="00614F3D">
        <w:rPr>
          <w:rFonts w:ascii="Times New Roman" w:eastAsia="Times New Roman" w:hAnsi="Times New Roman" w:cs="Times New Roman"/>
          <w:color w:val="000000"/>
          <w:sz w:val="24"/>
          <w:szCs w:val="24"/>
        </w:rPr>
        <w:t xml:space="preserve"> Курдистана ото</w:t>
      </w:r>
      <w:r w:rsidR="00363C20" w:rsidRPr="00614F3D">
        <w:rPr>
          <w:rFonts w:ascii="Times New Roman" w:eastAsia="Times New Roman" w:hAnsi="Times New Roman" w:cs="Times New Roman"/>
          <w:color w:val="000000"/>
          <w:sz w:val="24"/>
          <w:szCs w:val="24"/>
        </w:rPr>
        <w:t>шла туркам, а меньшая – Восточным</w:t>
      </w:r>
      <w:r w:rsidR="00632618" w:rsidRPr="00614F3D">
        <w:rPr>
          <w:rFonts w:ascii="Times New Roman" w:eastAsia="Times New Roman" w:hAnsi="Times New Roman" w:cs="Times New Roman"/>
          <w:color w:val="000000"/>
          <w:sz w:val="24"/>
          <w:szCs w:val="24"/>
        </w:rPr>
        <w:t xml:space="preserve"> персам и казалось, что проблема </w:t>
      </w:r>
      <w:r w:rsidR="00F91F3B" w:rsidRPr="00614F3D">
        <w:rPr>
          <w:rFonts w:ascii="Times New Roman" w:eastAsia="Times New Roman" w:hAnsi="Times New Roman" w:cs="Times New Roman"/>
          <w:color w:val="000000"/>
          <w:sz w:val="24"/>
          <w:szCs w:val="24"/>
        </w:rPr>
        <w:t>решена,</w:t>
      </w:r>
      <w:r w:rsidR="00632618" w:rsidRPr="00614F3D">
        <w:rPr>
          <w:rFonts w:ascii="Times New Roman" w:eastAsia="Times New Roman" w:hAnsi="Times New Roman" w:cs="Times New Roman"/>
          <w:color w:val="000000"/>
          <w:sz w:val="24"/>
          <w:szCs w:val="24"/>
        </w:rPr>
        <w:t xml:space="preserve"> и курдский вопрос не будет беспокоить правительства </w:t>
      </w:r>
      <w:r w:rsidR="00632618" w:rsidRPr="00614F3D">
        <w:rPr>
          <w:rFonts w:ascii="Times New Roman" w:eastAsia="Times New Roman" w:hAnsi="Times New Roman" w:cs="Times New Roman"/>
          <w:color w:val="000000"/>
          <w:sz w:val="24"/>
          <w:szCs w:val="24"/>
        </w:rPr>
        <w:lastRenderedPageBreak/>
        <w:t>стран. Однако, курдский вопрос со временем стал главной проб</w:t>
      </w:r>
      <w:r w:rsidR="00134AC0" w:rsidRPr="00614F3D">
        <w:rPr>
          <w:rFonts w:ascii="Times New Roman" w:eastAsia="Times New Roman" w:hAnsi="Times New Roman" w:cs="Times New Roman"/>
          <w:color w:val="000000"/>
          <w:sz w:val="24"/>
          <w:szCs w:val="24"/>
        </w:rPr>
        <w:t>л</w:t>
      </w:r>
      <w:r w:rsidR="00632618" w:rsidRPr="00614F3D">
        <w:rPr>
          <w:rFonts w:ascii="Times New Roman" w:eastAsia="Times New Roman" w:hAnsi="Times New Roman" w:cs="Times New Roman"/>
          <w:color w:val="000000"/>
          <w:sz w:val="24"/>
          <w:szCs w:val="24"/>
        </w:rPr>
        <w:t>емой в отношениях государств. Турецко – иранская граница стала гор</w:t>
      </w:r>
      <w:r w:rsidR="00E636A1" w:rsidRPr="00614F3D">
        <w:rPr>
          <w:rFonts w:ascii="Times New Roman" w:eastAsia="Times New Roman" w:hAnsi="Times New Roman" w:cs="Times New Roman"/>
          <w:color w:val="000000"/>
          <w:sz w:val="24"/>
          <w:szCs w:val="24"/>
        </w:rPr>
        <w:t>я</w:t>
      </w:r>
      <w:r w:rsidR="00632618" w:rsidRPr="00614F3D">
        <w:rPr>
          <w:rFonts w:ascii="Times New Roman" w:eastAsia="Times New Roman" w:hAnsi="Times New Roman" w:cs="Times New Roman"/>
          <w:color w:val="000000"/>
          <w:sz w:val="24"/>
          <w:szCs w:val="24"/>
        </w:rPr>
        <w:t xml:space="preserve">чей точкой, линией на которой на протяжении последующих четырех веков вспыхивали войны или конфликты. Так, курды, войдя в состав Османской империи не получили за это время ни независимость, ни свободу, а наоборот, постоянно оставались полем боя для двух сторон, которые сражались за Курдистан, Южный Азербайджан, Ирак, Армению, Закавказье и так далее. </w:t>
      </w:r>
    </w:p>
    <w:p w:rsidR="00632618" w:rsidRPr="00614F3D" w:rsidRDefault="00632618" w:rsidP="001A687F">
      <w:pPr>
        <w:spacing w:after="0" w:line="360" w:lineRule="auto"/>
        <w:ind w:firstLine="567"/>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За все эти долгие годы курды так и не смогли организовать серьезной освободительной войны за свою независимость. Однако, данная тенденция обосновывалась рядом факторов. Во</w:t>
      </w:r>
      <w:r w:rsidR="00134AC0" w:rsidRPr="00614F3D">
        <w:rPr>
          <w:rFonts w:ascii="Times New Roman" w:eastAsia="Times New Roman" w:hAnsi="Times New Roman" w:cs="Times New Roman"/>
          <w:color w:val="000000"/>
          <w:sz w:val="24"/>
          <w:szCs w:val="24"/>
        </w:rPr>
        <w:t>-</w:t>
      </w:r>
      <w:r w:rsidRPr="00614F3D">
        <w:rPr>
          <w:rFonts w:ascii="Times New Roman" w:eastAsia="Times New Roman" w:hAnsi="Times New Roman" w:cs="Times New Roman"/>
          <w:color w:val="000000"/>
          <w:sz w:val="24"/>
          <w:szCs w:val="24"/>
        </w:rPr>
        <w:t>первых, курды существовали в Османской Империи и Иране в качестве некого рода автономии, или, вассалитета. Курды имели своих правителей, законы, уставы, язык и другие виды государственности, но при этом подчинялись тем султанам, на территории которых они проживали. Единственной обязанностью курдов, являлось участвоват</w:t>
      </w:r>
      <w:r w:rsidR="00134AC0" w:rsidRPr="00614F3D">
        <w:rPr>
          <w:rFonts w:ascii="Times New Roman" w:eastAsia="Times New Roman" w:hAnsi="Times New Roman" w:cs="Times New Roman"/>
          <w:color w:val="000000"/>
          <w:sz w:val="24"/>
          <w:szCs w:val="24"/>
        </w:rPr>
        <w:t>ь в военных походах, в оста</w:t>
      </w:r>
      <w:r w:rsidRPr="00614F3D">
        <w:rPr>
          <w:rFonts w:ascii="Times New Roman" w:eastAsia="Times New Roman" w:hAnsi="Times New Roman" w:cs="Times New Roman"/>
          <w:color w:val="000000"/>
          <w:sz w:val="24"/>
          <w:szCs w:val="24"/>
        </w:rPr>
        <w:t>льном же, они были «автономны». Второй причиной того, что курды так и не смогли организо</w:t>
      </w:r>
      <w:r w:rsidR="00134AC0" w:rsidRPr="00614F3D">
        <w:rPr>
          <w:rFonts w:ascii="Times New Roman" w:eastAsia="Times New Roman" w:hAnsi="Times New Roman" w:cs="Times New Roman"/>
          <w:color w:val="000000"/>
          <w:sz w:val="24"/>
          <w:szCs w:val="24"/>
        </w:rPr>
        <w:t xml:space="preserve">вать освободительное движение — </w:t>
      </w:r>
      <w:r w:rsidRPr="00614F3D">
        <w:rPr>
          <w:rFonts w:ascii="Times New Roman" w:eastAsia="Times New Roman" w:hAnsi="Times New Roman" w:cs="Times New Roman"/>
          <w:color w:val="000000"/>
          <w:sz w:val="24"/>
          <w:szCs w:val="24"/>
        </w:rPr>
        <w:t xml:space="preserve">был раскол внутри самой автономии курдов. Султанат довольно часто, намеренно сеял раздор между курдами, для того, чтобы </w:t>
      </w:r>
      <w:r w:rsidR="00FC3D4C" w:rsidRPr="00614F3D">
        <w:rPr>
          <w:rFonts w:ascii="Times New Roman" w:eastAsia="Times New Roman" w:hAnsi="Times New Roman" w:cs="Times New Roman"/>
          <w:color w:val="000000"/>
          <w:sz w:val="24"/>
          <w:szCs w:val="24"/>
        </w:rPr>
        <w:t xml:space="preserve">поддерживать относительную раздробленность внутри. </w:t>
      </w:r>
    </w:p>
    <w:p w:rsidR="00FC3D4C" w:rsidRPr="00614F3D" w:rsidRDefault="00FC3D4C" w:rsidP="008261A8">
      <w:pPr>
        <w:spacing w:after="0" w:line="360" w:lineRule="auto"/>
        <w:ind w:firstLine="567"/>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 xml:space="preserve">Так, </w:t>
      </w:r>
      <w:r w:rsidR="008261A8">
        <w:rPr>
          <w:rFonts w:ascii="Times New Roman" w:eastAsia="Times New Roman" w:hAnsi="Times New Roman" w:cs="Times New Roman"/>
          <w:color w:val="000000"/>
          <w:sz w:val="24"/>
          <w:szCs w:val="24"/>
        </w:rPr>
        <w:t>в</w:t>
      </w:r>
      <w:r w:rsidR="008261A8" w:rsidRPr="008261A8">
        <w:rPr>
          <w:rFonts w:ascii="Times New Roman" w:eastAsia="Times New Roman" w:hAnsi="Times New Roman" w:cs="Times New Roman"/>
          <w:color w:val="000000"/>
          <w:sz w:val="24"/>
          <w:szCs w:val="24"/>
        </w:rPr>
        <w:t>о второй половине XIX в. национально-освободительное движение курдского народа характеризуется усилением религиозного фактора при общей религиозной умеренности курдов</w:t>
      </w:r>
      <w:r w:rsidR="008261A8">
        <w:rPr>
          <w:rStyle w:val="a8"/>
          <w:rFonts w:ascii="Times New Roman" w:eastAsia="Times New Roman" w:hAnsi="Times New Roman" w:cs="Times New Roman"/>
          <w:color w:val="000000"/>
          <w:sz w:val="24"/>
          <w:szCs w:val="24"/>
        </w:rPr>
        <w:footnoteReference w:id="100"/>
      </w:r>
      <w:r w:rsidR="008261A8" w:rsidRPr="008261A8">
        <w:rPr>
          <w:rFonts w:ascii="Times New Roman" w:eastAsia="Times New Roman" w:hAnsi="Times New Roman" w:cs="Times New Roman"/>
          <w:color w:val="000000"/>
          <w:sz w:val="24"/>
          <w:szCs w:val="24"/>
        </w:rPr>
        <w:t>.</w:t>
      </w:r>
      <w:r w:rsidR="008261A8">
        <w:rPr>
          <w:rFonts w:ascii="Times New Roman" w:eastAsia="Times New Roman" w:hAnsi="Times New Roman" w:cs="Times New Roman"/>
          <w:color w:val="000000"/>
          <w:sz w:val="24"/>
          <w:szCs w:val="24"/>
        </w:rPr>
        <w:t xml:space="preserve"> К</w:t>
      </w:r>
      <w:r w:rsidRPr="00614F3D">
        <w:rPr>
          <w:rFonts w:ascii="Times New Roman" w:eastAsia="Times New Roman" w:hAnsi="Times New Roman" w:cs="Times New Roman"/>
          <w:color w:val="000000"/>
          <w:sz w:val="24"/>
          <w:szCs w:val="24"/>
        </w:rPr>
        <w:t>урды</w:t>
      </w:r>
      <w:r w:rsidR="008261A8">
        <w:rPr>
          <w:rFonts w:ascii="Times New Roman" w:eastAsia="Times New Roman" w:hAnsi="Times New Roman" w:cs="Times New Roman"/>
          <w:color w:val="000000"/>
          <w:sz w:val="24"/>
          <w:szCs w:val="24"/>
        </w:rPr>
        <w:t xml:space="preserve"> на данном этапе</w:t>
      </w:r>
      <w:r w:rsidRPr="00614F3D">
        <w:rPr>
          <w:rFonts w:ascii="Times New Roman" w:eastAsia="Times New Roman" w:hAnsi="Times New Roman" w:cs="Times New Roman"/>
          <w:color w:val="000000"/>
          <w:sz w:val="24"/>
          <w:szCs w:val="24"/>
        </w:rPr>
        <w:t xml:space="preserve"> </w:t>
      </w:r>
      <w:r w:rsidR="008261A8">
        <w:rPr>
          <w:rFonts w:ascii="Times New Roman" w:eastAsia="Times New Roman" w:hAnsi="Times New Roman" w:cs="Times New Roman"/>
          <w:color w:val="000000"/>
          <w:sz w:val="24"/>
          <w:szCs w:val="24"/>
        </w:rPr>
        <w:t xml:space="preserve">предпринимали серьезные попытки национального мятежа, однако, </w:t>
      </w:r>
      <w:r w:rsidR="008261A8" w:rsidRPr="00614F3D">
        <w:rPr>
          <w:rFonts w:ascii="Times New Roman" w:eastAsia="Times New Roman" w:hAnsi="Times New Roman" w:cs="Times New Roman"/>
          <w:color w:val="000000"/>
          <w:sz w:val="24"/>
          <w:szCs w:val="24"/>
        </w:rPr>
        <w:t xml:space="preserve">Порта и Тегеран </w:t>
      </w:r>
      <w:r w:rsidR="008261A8">
        <w:rPr>
          <w:rFonts w:ascii="Times New Roman" w:eastAsia="Times New Roman" w:hAnsi="Times New Roman" w:cs="Times New Roman"/>
          <w:color w:val="000000"/>
          <w:sz w:val="24"/>
          <w:szCs w:val="24"/>
        </w:rPr>
        <w:t>консолидируя свои усилия, предотвращали данные настроения</w:t>
      </w:r>
      <w:r w:rsidRPr="00614F3D">
        <w:rPr>
          <w:rFonts w:ascii="Times New Roman" w:eastAsia="Times New Roman" w:hAnsi="Times New Roman" w:cs="Times New Roman"/>
          <w:color w:val="000000"/>
          <w:sz w:val="24"/>
          <w:szCs w:val="24"/>
        </w:rPr>
        <w:t xml:space="preserve">. </w:t>
      </w:r>
      <w:r w:rsidR="008261A8">
        <w:rPr>
          <w:rFonts w:ascii="Times New Roman" w:eastAsia="Times New Roman" w:hAnsi="Times New Roman" w:cs="Times New Roman"/>
          <w:color w:val="000000"/>
          <w:sz w:val="24"/>
          <w:szCs w:val="24"/>
        </w:rPr>
        <w:t>Все же</w:t>
      </w:r>
      <w:r w:rsidRPr="00614F3D">
        <w:rPr>
          <w:rFonts w:ascii="Times New Roman" w:eastAsia="Times New Roman" w:hAnsi="Times New Roman" w:cs="Times New Roman"/>
          <w:color w:val="000000"/>
          <w:sz w:val="24"/>
          <w:szCs w:val="24"/>
        </w:rPr>
        <w:t xml:space="preserve"> данная ситуация</w:t>
      </w:r>
      <w:r w:rsidR="008261A8">
        <w:rPr>
          <w:rFonts w:ascii="Times New Roman" w:eastAsia="Times New Roman" w:hAnsi="Times New Roman" w:cs="Times New Roman"/>
          <w:color w:val="000000"/>
          <w:sz w:val="24"/>
          <w:szCs w:val="24"/>
        </w:rPr>
        <w:t>, по мнению автора,</w:t>
      </w:r>
      <w:r w:rsidRPr="00614F3D">
        <w:rPr>
          <w:rFonts w:ascii="Times New Roman" w:eastAsia="Times New Roman" w:hAnsi="Times New Roman" w:cs="Times New Roman"/>
          <w:color w:val="000000"/>
          <w:sz w:val="24"/>
          <w:szCs w:val="24"/>
        </w:rPr>
        <w:t xml:space="preserve"> показала курдскому народу на раздробленность нации и научила тому, что</w:t>
      </w:r>
      <w:r w:rsidR="00134AC0" w:rsidRPr="00614F3D">
        <w:rPr>
          <w:rFonts w:ascii="Times New Roman" w:eastAsia="Times New Roman" w:hAnsi="Times New Roman" w:cs="Times New Roman"/>
          <w:color w:val="000000"/>
          <w:sz w:val="24"/>
          <w:szCs w:val="24"/>
        </w:rPr>
        <w:t xml:space="preserve"> </w:t>
      </w:r>
      <w:r w:rsidRPr="00614F3D">
        <w:rPr>
          <w:rFonts w:ascii="Times New Roman" w:eastAsia="Times New Roman" w:hAnsi="Times New Roman" w:cs="Times New Roman"/>
          <w:color w:val="000000"/>
          <w:sz w:val="24"/>
          <w:szCs w:val="24"/>
        </w:rPr>
        <w:t xml:space="preserve">для того, чтобы победить и освободиться, надо для начала консолидировать свои усилия. Поэтому </w:t>
      </w:r>
      <w:r w:rsidR="005D0146" w:rsidRPr="005D0146">
        <w:rPr>
          <w:rFonts w:ascii="Times New Roman" w:eastAsia="Times New Roman" w:hAnsi="Times New Roman" w:cs="Times New Roman"/>
          <w:color w:val="000000"/>
          <w:sz w:val="24"/>
          <w:szCs w:val="24"/>
        </w:rPr>
        <w:t>XIX</w:t>
      </w:r>
      <w:r w:rsidR="005D0146">
        <w:rPr>
          <w:rFonts w:ascii="Times New Roman" w:eastAsia="Times New Roman" w:hAnsi="Times New Roman" w:cs="Times New Roman"/>
          <w:color w:val="000000"/>
          <w:sz w:val="24"/>
          <w:szCs w:val="24"/>
        </w:rPr>
        <w:t xml:space="preserve"> в</w:t>
      </w:r>
      <w:r w:rsidRPr="00614F3D">
        <w:rPr>
          <w:rFonts w:ascii="Times New Roman" w:eastAsia="Times New Roman" w:hAnsi="Times New Roman" w:cs="Times New Roman"/>
          <w:color w:val="000000"/>
          <w:sz w:val="24"/>
          <w:szCs w:val="24"/>
        </w:rPr>
        <w:t>ек можно охарактеризовать, как век начала курдски</w:t>
      </w:r>
      <w:r w:rsidR="005D0146">
        <w:rPr>
          <w:rFonts w:ascii="Times New Roman" w:eastAsia="Times New Roman" w:hAnsi="Times New Roman" w:cs="Times New Roman"/>
          <w:color w:val="000000"/>
          <w:sz w:val="24"/>
          <w:szCs w:val="24"/>
        </w:rPr>
        <w:t xml:space="preserve">х мятежных восстаний. В конце </w:t>
      </w:r>
      <w:r w:rsidR="005D0146" w:rsidRPr="005D0146">
        <w:rPr>
          <w:rFonts w:ascii="Times New Roman" w:eastAsia="Times New Roman" w:hAnsi="Times New Roman" w:cs="Times New Roman"/>
          <w:color w:val="000000"/>
          <w:sz w:val="24"/>
          <w:szCs w:val="24"/>
        </w:rPr>
        <w:t>XIX</w:t>
      </w:r>
      <w:r w:rsidRPr="00614F3D">
        <w:rPr>
          <w:rFonts w:ascii="Times New Roman" w:eastAsia="Times New Roman" w:hAnsi="Times New Roman" w:cs="Times New Roman"/>
          <w:color w:val="000000"/>
          <w:sz w:val="24"/>
          <w:szCs w:val="24"/>
        </w:rPr>
        <w:t xml:space="preserve"> века велась серьезная война за передел </w:t>
      </w:r>
      <w:r w:rsidR="00E26118" w:rsidRPr="00614F3D">
        <w:rPr>
          <w:rFonts w:ascii="Times New Roman" w:eastAsia="Times New Roman" w:hAnsi="Times New Roman" w:cs="Times New Roman"/>
          <w:color w:val="000000"/>
          <w:sz w:val="24"/>
          <w:szCs w:val="24"/>
        </w:rPr>
        <w:t>колоний,</w:t>
      </w:r>
      <w:r w:rsidRPr="00614F3D">
        <w:rPr>
          <w:rFonts w:ascii="Times New Roman" w:eastAsia="Times New Roman" w:hAnsi="Times New Roman" w:cs="Times New Roman"/>
          <w:color w:val="000000"/>
          <w:sz w:val="24"/>
          <w:szCs w:val="24"/>
        </w:rPr>
        <w:t xml:space="preserve"> и великие державы довольно часто использовали в своих целях народы, которые жаждали освобождения, проведения национально – освободительной кампании. Конечно, курды не становятся исключением. Итак, если подвести </w:t>
      </w:r>
      <w:r w:rsidR="00904AF1" w:rsidRPr="00614F3D">
        <w:rPr>
          <w:rFonts w:ascii="Times New Roman" w:eastAsia="Times New Roman" w:hAnsi="Times New Roman" w:cs="Times New Roman"/>
          <w:color w:val="000000"/>
          <w:sz w:val="24"/>
          <w:szCs w:val="24"/>
        </w:rPr>
        <w:t xml:space="preserve">некоторые итоги, то: </w:t>
      </w:r>
    </w:p>
    <w:p w:rsidR="00904AF1" w:rsidRPr="00614F3D" w:rsidRDefault="00904AF1" w:rsidP="00FC3D4C">
      <w:pPr>
        <w:spacing w:after="0" w:line="360" w:lineRule="auto"/>
        <w:ind w:firstLine="567"/>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 xml:space="preserve">А) Активная фаза </w:t>
      </w:r>
      <w:r w:rsidR="005D0146">
        <w:rPr>
          <w:rFonts w:ascii="Times New Roman" w:eastAsia="Times New Roman" w:hAnsi="Times New Roman" w:cs="Times New Roman"/>
          <w:color w:val="000000"/>
          <w:sz w:val="24"/>
          <w:szCs w:val="24"/>
        </w:rPr>
        <w:t xml:space="preserve">курдских восстаний началась в </w:t>
      </w:r>
      <w:r w:rsidR="005D0146" w:rsidRPr="005D0146">
        <w:rPr>
          <w:rFonts w:ascii="Times New Roman" w:eastAsia="Times New Roman" w:hAnsi="Times New Roman" w:cs="Times New Roman"/>
          <w:color w:val="000000"/>
          <w:sz w:val="24"/>
          <w:szCs w:val="24"/>
        </w:rPr>
        <w:t>XIX</w:t>
      </w:r>
      <w:r w:rsidRPr="00614F3D">
        <w:rPr>
          <w:rFonts w:ascii="Times New Roman" w:eastAsia="Times New Roman" w:hAnsi="Times New Roman" w:cs="Times New Roman"/>
          <w:color w:val="000000"/>
          <w:sz w:val="24"/>
          <w:szCs w:val="24"/>
        </w:rPr>
        <w:t xml:space="preserve"> веке;</w:t>
      </w:r>
    </w:p>
    <w:p w:rsidR="00904AF1" w:rsidRPr="00614F3D" w:rsidRDefault="00363C20" w:rsidP="00FC3D4C">
      <w:pPr>
        <w:spacing w:after="0" w:line="360" w:lineRule="auto"/>
        <w:ind w:firstLine="567"/>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lastRenderedPageBreak/>
        <w:t xml:space="preserve">Б) </w:t>
      </w:r>
      <w:r w:rsidR="00E636A1" w:rsidRPr="00614F3D">
        <w:rPr>
          <w:rFonts w:ascii="Times New Roman" w:eastAsia="Times New Roman" w:hAnsi="Times New Roman" w:cs="Times New Roman"/>
          <w:color w:val="000000"/>
          <w:sz w:val="24"/>
          <w:szCs w:val="24"/>
        </w:rPr>
        <w:t>Неудач</w:t>
      </w:r>
      <w:r w:rsidR="005D0146">
        <w:rPr>
          <w:rFonts w:ascii="Times New Roman" w:eastAsia="Times New Roman" w:hAnsi="Times New Roman" w:cs="Times New Roman"/>
          <w:color w:val="000000"/>
          <w:sz w:val="24"/>
          <w:szCs w:val="24"/>
        </w:rPr>
        <w:t xml:space="preserve">ное восстание в начале </w:t>
      </w:r>
      <w:r w:rsidR="005D0146" w:rsidRPr="005D0146">
        <w:rPr>
          <w:rFonts w:ascii="Times New Roman" w:eastAsia="Times New Roman" w:hAnsi="Times New Roman" w:cs="Times New Roman"/>
          <w:color w:val="000000"/>
          <w:sz w:val="24"/>
          <w:szCs w:val="24"/>
        </w:rPr>
        <w:t>XIX</w:t>
      </w:r>
      <w:r w:rsidR="00904AF1" w:rsidRPr="00614F3D">
        <w:rPr>
          <w:rFonts w:ascii="Times New Roman" w:eastAsia="Times New Roman" w:hAnsi="Times New Roman" w:cs="Times New Roman"/>
          <w:color w:val="000000"/>
          <w:sz w:val="24"/>
          <w:szCs w:val="24"/>
        </w:rPr>
        <w:t xml:space="preserve"> века привело курдов к консолидации сил, к усиленной в</w:t>
      </w:r>
      <w:r w:rsidR="00E26118">
        <w:rPr>
          <w:rFonts w:ascii="Times New Roman" w:eastAsia="Times New Roman" w:hAnsi="Times New Roman" w:cs="Times New Roman"/>
          <w:color w:val="000000"/>
          <w:sz w:val="24"/>
          <w:szCs w:val="24"/>
        </w:rPr>
        <w:t>оенной и моральной подготовке, склонило</w:t>
      </w:r>
      <w:r w:rsidR="00904AF1" w:rsidRPr="00614F3D">
        <w:rPr>
          <w:rFonts w:ascii="Times New Roman" w:eastAsia="Times New Roman" w:hAnsi="Times New Roman" w:cs="Times New Roman"/>
          <w:color w:val="000000"/>
          <w:sz w:val="24"/>
          <w:szCs w:val="24"/>
        </w:rPr>
        <w:t xml:space="preserve"> курдов к бурному подъему национальных движений;</w:t>
      </w:r>
    </w:p>
    <w:p w:rsidR="00904AF1" w:rsidRPr="00614F3D" w:rsidRDefault="00904AF1" w:rsidP="00904AF1">
      <w:pPr>
        <w:spacing w:after="0" w:line="360" w:lineRule="auto"/>
        <w:ind w:firstLine="567"/>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В) Курды решили воспользоваться помощью великих держав, целью которых являлся передел колоний;</w:t>
      </w:r>
    </w:p>
    <w:p w:rsidR="001A687F" w:rsidRPr="00614F3D" w:rsidRDefault="00904AF1" w:rsidP="001A687F">
      <w:pPr>
        <w:spacing w:after="0" w:line="360" w:lineRule="auto"/>
        <w:ind w:firstLine="567"/>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 xml:space="preserve">Далее, </w:t>
      </w:r>
      <w:r w:rsidR="001A687F" w:rsidRPr="00614F3D">
        <w:rPr>
          <w:rFonts w:ascii="Times New Roman" w:eastAsia="Times New Roman" w:hAnsi="Times New Roman" w:cs="Times New Roman"/>
          <w:color w:val="000000"/>
          <w:sz w:val="24"/>
          <w:szCs w:val="24"/>
        </w:rPr>
        <w:t>после окончания Первой мировой войны, курдам была обещана независимость в Севрском договоре, но национально-революционное движение во главе с Кемалем Ататюрком отвергло Севрский договор</w:t>
      </w:r>
      <w:r w:rsidR="00B533D0">
        <w:rPr>
          <w:rStyle w:val="a8"/>
          <w:rFonts w:ascii="Times New Roman" w:eastAsia="Times New Roman" w:hAnsi="Times New Roman" w:cs="Times New Roman"/>
          <w:color w:val="000000"/>
          <w:sz w:val="24"/>
          <w:szCs w:val="24"/>
        </w:rPr>
        <w:footnoteReference w:id="101"/>
      </w:r>
      <w:r w:rsidR="001A687F" w:rsidRPr="00614F3D">
        <w:rPr>
          <w:rFonts w:ascii="Times New Roman" w:eastAsia="Times New Roman" w:hAnsi="Times New Roman" w:cs="Times New Roman"/>
          <w:color w:val="000000"/>
          <w:sz w:val="24"/>
          <w:szCs w:val="24"/>
        </w:rPr>
        <w:t xml:space="preserve">. </w:t>
      </w:r>
      <w:r w:rsidR="009F33E3" w:rsidRPr="009F33E3">
        <w:rPr>
          <w:rFonts w:ascii="Times New Roman" w:eastAsia="Times New Roman" w:hAnsi="Times New Roman" w:cs="Times New Roman"/>
          <w:color w:val="000000"/>
          <w:sz w:val="24"/>
          <w:szCs w:val="24"/>
        </w:rPr>
        <w:t xml:space="preserve">29 октября 1923 года </w:t>
      </w:r>
      <w:r w:rsidR="009F33E3">
        <w:rPr>
          <w:rFonts w:ascii="Times New Roman" w:eastAsia="Times New Roman" w:hAnsi="Times New Roman" w:cs="Times New Roman"/>
          <w:color w:val="000000"/>
          <w:sz w:val="24"/>
          <w:szCs w:val="24"/>
        </w:rPr>
        <w:t>Великое турецкое национальное собрание</w:t>
      </w:r>
      <w:r w:rsidR="009F33E3" w:rsidRPr="009F33E3">
        <w:rPr>
          <w:rFonts w:ascii="Times New Roman" w:eastAsia="Times New Roman" w:hAnsi="Times New Roman" w:cs="Times New Roman"/>
          <w:color w:val="000000"/>
          <w:sz w:val="24"/>
          <w:szCs w:val="24"/>
        </w:rPr>
        <w:t xml:space="preserve"> объявило Турцию республикой и избрало Мустафу К</w:t>
      </w:r>
      <w:r w:rsidR="004F5370">
        <w:rPr>
          <w:rFonts w:ascii="Times New Roman" w:eastAsia="Times New Roman" w:hAnsi="Times New Roman" w:cs="Times New Roman"/>
          <w:color w:val="000000"/>
          <w:sz w:val="24"/>
          <w:szCs w:val="24"/>
        </w:rPr>
        <w:t xml:space="preserve">емаля </w:t>
      </w:r>
      <w:r w:rsidR="009F33E3">
        <w:rPr>
          <w:rFonts w:ascii="Times New Roman" w:eastAsia="Times New Roman" w:hAnsi="Times New Roman" w:cs="Times New Roman"/>
          <w:color w:val="000000"/>
          <w:sz w:val="24"/>
          <w:szCs w:val="24"/>
        </w:rPr>
        <w:t>своим первым президентом</w:t>
      </w:r>
      <w:r w:rsidR="00B533D0">
        <w:rPr>
          <w:rStyle w:val="a8"/>
          <w:rFonts w:ascii="Times New Roman" w:eastAsia="Times New Roman" w:hAnsi="Times New Roman" w:cs="Times New Roman"/>
          <w:color w:val="000000"/>
          <w:sz w:val="24"/>
          <w:szCs w:val="24"/>
        </w:rPr>
        <w:footnoteReference w:id="102"/>
      </w:r>
      <w:r w:rsidR="001A687F" w:rsidRPr="00614F3D">
        <w:rPr>
          <w:rFonts w:ascii="Times New Roman" w:eastAsia="Times New Roman" w:hAnsi="Times New Roman" w:cs="Times New Roman"/>
          <w:color w:val="000000"/>
          <w:sz w:val="24"/>
          <w:szCs w:val="24"/>
        </w:rPr>
        <w:t>. Несмотря на то, курды и турки воевали вместе в войне за независимость, с момента создания Турецкой Республики, начались восстания курдов. Создание Республики и процесс национализации, который притеснил курдов, подходы, цель которых была ассимиляция в единый народ, вызвали курдские восстания в течение республиканского периода</w:t>
      </w:r>
      <w:r w:rsidR="00B533D0">
        <w:rPr>
          <w:rStyle w:val="a8"/>
          <w:rFonts w:ascii="Times New Roman" w:eastAsia="Times New Roman" w:hAnsi="Times New Roman" w:cs="Times New Roman"/>
          <w:color w:val="000000"/>
          <w:sz w:val="24"/>
          <w:szCs w:val="24"/>
        </w:rPr>
        <w:footnoteReference w:id="103"/>
      </w:r>
      <w:r w:rsidR="001A687F" w:rsidRPr="00614F3D">
        <w:rPr>
          <w:rFonts w:ascii="Times New Roman" w:eastAsia="Times New Roman" w:hAnsi="Times New Roman" w:cs="Times New Roman"/>
          <w:color w:val="000000"/>
          <w:sz w:val="24"/>
          <w:szCs w:val="24"/>
        </w:rPr>
        <w:t>.</w:t>
      </w:r>
    </w:p>
    <w:p w:rsidR="001A687F" w:rsidRPr="00614F3D" w:rsidRDefault="001A687F" w:rsidP="001A687F">
      <w:pPr>
        <w:spacing w:after="0" w:line="360" w:lineRule="auto"/>
        <w:ind w:firstLine="567"/>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Курды отрицали идею пантюркизма, которая являлась основой идеологии Ататюрка. Кемаль Ататюрк провозглашал единство турецкой нации, угрожая казнями лидерам курдских движений. Примерами таких восстаний могут являться</w:t>
      </w:r>
      <w:r w:rsidR="00A65AF9">
        <w:rPr>
          <w:rFonts w:ascii="Times New Roman" w:eastAsia="Times New Roman" w:hAnsi="Times New Roman" w:cs="Times New Roman"/>
          <w:color w:val="000000"/>
          <w:sz w:val="24"/>
          <w:szCs w:val="24"/>
        </w:rPr>
        <w:t xml:space="preserve"> – восстание Джейха Саита в 1925</w:t>
      </w:r>
      <w:r w:rsidRPr="00614F3D">
        <w:rPr>
          <w:rFonts w:ascii="Times New Roman" w:eastAsia="Times New Roman" w:hAnsi="Times New Roman" w:cs="Times New Roman"/>
          <w:color w:val="000000"/>
          <w:sz w:val="24"/>
          <w:szCs w:val="24"/>
        </w:rPr>
        <w:t xml:space="preserve"> году и события в Дерсиме в 1937-1938 годах</w:t>
      </w:r>
      <w:r w:rsidR="00B533D0">
        <w:rPr>
          <w:rStyle w:val="a8"/>
          <w:rFonts w:ascii="Times New Roman" w:eastAsia="Times New Roman" w:hAnsi="Times New Roman" w:cs="Times New Roman"/>
          <w:color w:val="000000"/>
          <w:sz w:val="24"/>
          <w:szCs w:val="24"/>
        </w:rPr>
        <w:footnoteReference w:id="104"/>
      </w:r>
      <w:r w:rsidRPr="00614F3D">
        <w:rPr>
          <w:rFonts w:ascii="Times New Roman" w:eastAsia="Times New Roman" w:hAnsi="Times New Roman" w:cs="Times New Roman"/>
          <w:color w:val="000000"/>
          <w:sz w:val="24"/>
          <w:szCs w:val="24"/>
        </w:rPr>
        <w:t xml:space="preserve">.  </w:t>
      </w:r>
    </w:p>
    <w:p w:rsidR="00904AF1" w:rsidRPr="00614F3D" w:rsidRDefault="00904AF1" w:rsidP="001A687F">
      <w:pPr>
        <w:spacing w:after="0" w:line="360" w:lineRule="auto"/>
        <w:ind w:firstLine="567"/>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 xml:space="preserve">Однако, восстания так и остались неудачными и лишь усугубили положение курдского населения. Со стороны Турции последовал ряд мер, который запрещал использование курдского языка, замена алфавита и другие меры, целью которых было насильно ассимилировать курдов. </w:t>
      </w:r>
    </w:p>
    <w:p w:rsidR="00AF7FA7" w:rsidRPr="00614F3D" w:rsidRDefault="00904AF1" w:rsidP="009D5A07">
      <w:pPr>
        <w:spacing w:after="0" w:line="360" w:lineRule="auto"/>
        <w:ind w:firstLine="567"/>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 xml:space="preserve">Современная ситуация в Турции, уходит корнями в </w:t>
      </w:r>
      <w:r w:rsidR="0005482E" w:rsidRPr="00614F3D">
        <w:rPr>
          <w:rFonts w:ascii="Times New Roman" w:eastAsia="Times New Roman" w:hAnsi="Times New Roman" w:cs="Times New Roman"/>
          <w:color w:val="000000"/>
          <w:sz w:val="24"/>
          <w:szCs w:val="24"/>
        </w:rPr>
        <w:t xml:space="preserve">ситуацию связанную с Северным Ираком. Для начала нужно упомянуть операцию США в Ираке в начале </w:t>
      </w:r>
      <w:r w:rsidR="00D9149E" w:rsidRPr="00D9149E">
        <w:rPr>
          <w:rFonts w:ascii="Times New Roman" w:eastAsia="Times New Roman" w:hAnsi="Times New Roman" w:cs="Times New Roman"/>
          <w:color w:val="000000"/>
          <w:sz w:val="24"/>
          <w:szCs w:val="24"/>
        </w:rPr>
        <w:t>XXI</w:t>
      </w:r>
      <w:r w:rsidR="0005482E" w:rsidRPr="00614F3D">
        <w:rPr>
          <w:rFonts w:ascii="Times New Roman" w:eastAsia="Times New Roman" w:hAnsi="Times New Roman" w:cs="Times New Roman"/>
          <w:color w:val="000000"/>
          <w:sz w:val="24"/>
          <w:szCs w:val="24"/>
        </w:rPr>
        <w:t xml:space="preserve"> века. Некоторые исследователи считают, что Турецкое правительство решило оказать поддержку США в Ираке на условиях при которых США не допус</w:t>
      </w:r>
      <w:r w:rsidR="00134AC0" w:rsidRPr="00614F3D">
        <w:rPr>
          <w:rFonts w:ascii="Times New Roman" w:eastAsia="Times New Roman" w:hAnsi="Times New Roman" w:cs="Times New Roman"/>
          <w:color w:val="000000"/>
          <w:sz w:val="24"/>
          <w:szCs w:val="24"/>
        </w:rPr>
        <w:t>т</w:t>
      </w:r>
      <w:r w:rsidR="0005482E" w:rsidRPr="00614F3D">
        <w:rPr>
          <w:rFonts w:ascii="Times New Roman" w:eastAsia="Times New Roman" w:hAnsi="Times New Roman" w:cs="Times New Roman"/>
          <w:color w:val="000000"/>
          <w:sz w:val="24"/>
          <w:szCs w:val="24"/>
        </w:rPr>
        <w:t xml:space="preserve">ит создания курдского </w:t>
      </w:r>
      <w:r w:rsidR="0005482E" w:rsidRPr="00614F3D">
        <w:rPr>
          <w:rFonts w:ascii="Times New Roman" w:eastAsia="Times New Roman" w:hAnsi="Times New Roman" w:cs="Times New Roman"/>
          <w:color w:val="000000"/>
          <w:sz w:val="24"/>
          <w:szCs w:val="24"/>
        </w:rPr>
        <w:lastRenderedPageBreak/>
        <w:t>государства на севере Ирака и по</w:t>
      </w:r>
      <w:r w:rsidR="00134AC0" w:rsidRPr="00614F3D">
        <w:rPr>
          <w:rFonts w:ascii="Times New Roman" w:eastAsia="Times New Roman" w:hAnsi="Times New Roman" w:cs="Times New Roman"/>
          <w:color w:val="000000"/>
          <w:sz w:val="24"/>
          <w:szCs w:val="24"/>
        </w:rPr>
        <w:t>-</w:t>
      </w:r>
      <w:r w:rsidR="0005482E" w:rsidRPr="00614F3D">
        <w:rPr>
          <w:rFonts w:ascii="Times New Roman" w:eastAsia="Times New Roman" w:hAnsi="Times New Roman" w:cs="Times New Roman"/>
          <w:color w:val="000000"/>
          <w:sz w:val="24"/>
          <w:szCs w:val="24"/>
        </w:rPr>
        <w:t>видимому американцы приняли такие условия</w:t>
      </w:r>
      <w:r w:rsidR="0005482E" w:rsidRPr="00614F3D">
        <w:rPr>
          <w:rStyle w:val="a8"/>
          <w:rFonts w:ascii="Times New Roman" w:eastAsia="Times New Roman" w:hAnsi="Times New Roman" w:cs="Times New Roman"/>
          <w:color w:val="000000"/>
          <w:sz w:val="24"/>
          <w:szCs w:val="24"/>
        </w:rPr>
        <w:footnoteReference w:id="105"/>
      </w:r>
      <w:r w:rsidR="0005482E" w:rsidRPr="00614F3D">
        <w:rPr>
          <w:rFonts w:ascii="Times New Roman" w:eastAsia="Times New Roman" w:hAnsi="Times New Roman" w:cs="Times New Roman"/>
          <w:color w:val="000000"/>
          <w:sz w:val="24"/>
          <w:szCs w:val="24"/>
        </w:rPr>
        <w:t>. Именно по причине волнения турецкого правительства по поводу обстановки в северном Ираке, которая могла обострить национальные настроения курдов, Турецкая Республика в начале 90-х годов решила смягчиться в курдском вопросе и постепенно стали разрешать язык, обучение в некоторых школах на курдском языке и различные другие «послабления». Президент Турции Т. Озал говори</w:t>
      </w:r>
      <w:r w:rsidR="00363C20" w:rsidRPr="00614F3D">
        <w:rPr>
          <w:rFonts w:ascii="Times New Roman" w:eastAsia="Times New Roman" w:hAnsi="Times New Roman" w:cs="Times New Roman"/>
          <w:color w:val="000000"/>
          <w:sz w:val="24"/>
          <w:szCs w:val="24"/>
        </w:rPr>
        <w:t>л</w:t>
      </w:r>
      <w:r w:rsidR="0005482E" w:rsidRPr="00614F3D">
        <w:rPr>
          <w:rFonts w:ascii="Times New Roman" w:eastAsia="Times New Roman" w:hAnsi="Times New Roman" w:cs="Times New Roman"/>
          <w:color w:val="000000"/>
          <w:sz w:val="24"/>
          <w:szCs w:val="24"/>
        </w:rPr>
        <w:t xml:space="preserve"> о постепенном признании курдского населени</w:t>
      </w:r>
      <w:r w:rsidR="00134AC0" w:rsidRPr="00614F3D">
        <w:rPr>
          <w:rFonts w:ascii="Times New Roman" w:eastAsia="Times New Roman" w:hAnsi="Times New Roman" w:cs="Times New Roman"/>
          <w:color w:val="000000"/>
          <w:sz w:val="24"/>
          <w:szCs w:val="24"/>
        </w:rPr>
        <w:t>я</w:t>
      </w:r>
      <w:r w:rsidR="0005482E" w:rsidRPr="00614F3D">
        <w:rPr>
          <w:rFonts w:ascii="Times New Roman" w:eastAsia="Times New Roman" w:hAnsi="Times New Roman" w:cs="Times New Roman"/>
          <w:color w:val="000000"/>
          <w:sz w:val="24"/>
          <w:szCs w:val="24"/>
        </w:rPr>
        <w:t xml:space="preserve"> и некоторые исследователи стали считать, что президент будет готов в скором времени пойти на ре</w:t>
      </w:r>
      <w:r w:rsidR="00134AC0" w:rsidRPr="00614F3D">
        <w:rPr>
          <w:rFonts w:ascii="Times New Roman" w:eastAsia="Times New Roman" w:hAnsi="Times New Roman" w:cs="Times New Roman"/>
          <w:color w:val="000000"/>
          <w:sz w:val="24"/>
          <w:szCs w:val="24"/>
        </w:rPr>
        <w:t>ш</w:t>
      </w:r>
      <w:r w:rsidR="0005482E" w:rsidRPr="00614F3D">
        <w:rPr>
          <w:rFonts w:ascii="Times New Roman" w:eastAsia="Times New Roman" w:hAnsi="Times New Roman" w:cs="Times New Roman"/>
          <w:color w:val="000000"/>
          <w:sz w:val="24"/>
          <w:szCs w:val="24"/>
        </w:rPr>
        <w:t>ение данного вопроса на федеративном уровне.</w:t>
      </w:r>
    </w:p>
    <w:p w:rsidR="00385539" w:rsidRPr="00614F3D" w:rsidRDefault="00385539" w:rsidP="009D5A07">
      <w:pPr>
        <w:spacing w:after="0" w:line="360" w:lineRule="auto"/>
        <w:ind w:firstLine="567"/>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 xml:space="preserve">Важным аспектом в отношениях Турции и курдов проживающих на её территории, является Рабочая партия Курдистана. Данная партия, является довольно влиятельной организацией в своих кругах, основной целью которой является борьба за права курдов, проживающих на территории Турции. Данная партия с 2000 годов осуществляет активную политическую </w:t>
      </w:r>
      <w:r w:rsidR="001726FB" w:rsidRPr="00614F3D">
        <w:rPr>
          <w:rFonts w:ascii="Times New Roman" w:eastAsia="Times New Roman" w:hAnsi="Times New Roman" w:cs="Times New Roman"/>
          <w:color w:val="000000"/>
          <w:sz w:val="24"/>
          <w:szCs w:val="24"/>
        </w:rPr>
        <w:t>деятельность,</w:t>
      </w:r>
      <w:r w:rsidRPr="00614F3D">
        <w:rPr>
          <w:rFonts w:ascii="Times New Roman" w:eastAsia="Times New Roman" w:hAnsi="Times New Roman" w:cs="Times New Roman"/>
          <w:color w:val="000000"/>
          <w:sz w:val="24"/>
          <w:szCs w:val="24"/>
        </w:rPr>
        <w:t xml:space="preserve"> связанную с образованием автономии курдов в составе Турции. Хотя сама партия и была создана еще в 1978 году, как левая социалистическая, многие порядки внутри все же претерпели</w:t>
      </w:r>
      <w:r w:rsidR="00134AC0" w:rsidRPr="00614F3D">
        <w:rPr>
          <w:rFonts w:ascii="Times New Roman" w:eastAsia="Times New Roman" w:hAnsi="Times New Roman" w:cs="Times New Roman"/>
          <w:color w:val="000000"/>
          <w:sz w:val="24"/>
          <w:szCs w:val="24"/>
        </w:rPr>
        <w:t xml:space="preserve"> изменения. </w:t>
      </w:r>
      <w:r w:rsidR="00142168" w:rsidRPr="00142168">
        <w:rPr>
          <w:rFonts w:ascii="Times New Roman" w:hAnsi="Times New Roman" w:cs="Times New Roman"/>
          <w:sz w:val="24"/>
        </w:rPr>
        <w:t>После военного переворота в Турции в 1980 году, руководство партии было арестовано, однако Абдулле Оджалану (основателю Рабочей партии Курдистана) и ряду однопартийцев удалось найти убежище в Сирии</w:t>
      </w:r>
      <w:r w:rsidR="0012053F">
        <w:rPr>
          <w:rStyle w:val="a8"/>
          <w:rFonts w:ascii="Times New Roman" w:eastAsia="Times New Roman" w:hAnsi="Times New Roman" w:cs="Times New Roman"/>
          <w:color w:val="000000"/>
          <w:sz w:val="24"/>
          <w:szCs w:val="24"/>
        </w:rPr>
        <w:footnoteReference w:id="106"/>
      </w:r>
      <w:r w:rsidRPr="00614F3D">
        <w:rPr>
          <w:rFonts w:ascii="Times New Roman" w:eastAsia="Times New Roman" w:hAnsi="Times New Roman" w:cs="Times New Roman"/>
          <w:color w:val="000000"/>
          <w:sz w:val="24"/>
          <w:szCs w:val="24"/>
        </w:rPr>
        <w:t>. С тех пор Сирия оказывала достаточно мощную поддержку РПК и иракским курдам. Обучая турецких курдов, поддерживая финансово и другими способами, сирийцам удалось помочь создать мощную партизанскую армию курдов, которые готовы были бороться за свои права в Турции. При этом</w:t>
      </w:r>
      <w:r w:rsidR="00134AC0" w:rsidRPr="00614F3D">
        <w:rPr>
          <w:rFonts w:ascii="Times New Roman" w:eastAsia="Times New Roman" w:hAnsi="Times New Roman" w:cs="Times New Roman"/>
          <w:color w:val="000000"/>
          <w:sz w:val="24"/>
          <w:szCs w:val="24"/>
        </w:rPr>
        <w:t xml:space="preserve"> </w:t>
      </w:r>
      <w:r w:rsidRPr="00614F3D">
        <w:rPr>
          <w:rFonts w:ascii="Times New Roman" w:eastAsia="Times New Roman" w:hAnsi="Times New Roman" w:cs="Times New Roman"/>
          <w:color w:val="000000"/>
          <w:sz w:val="24"/>
          <w:szCs w:val="24"/>
        </w:rPr>
        <w:t>сирийское правительство</w:t>
      </w:r>
      <w:r w:rsidR="00F30E2E" w:rsidRPr="00614F3D">
        <w:rPr>
          <w:rFonts w:ascii="Times New Roman" w:eastAsia="Times New Roman" w:hAnsi="Times New Roman" w:cs="Times New Roman"/>
          <w:color w:val="000000"/>
          <w:sz w:val="24"/>
          <w:szCs w:val="24"/>
        </w:rPr>
        <w:t xml:space="preserve"> доб</w:t>
      </w:r>
      <w:r w:rsidRPr="00614F3D">
        <w:rPr>
          <w:rFonts w:ascii="Times New Roman" w:eastAsia="Times New Roman" w:hAnsi="Times New Roman" w:cs="Times New Roman"/>
          <w:color w:val="000000"/>
          <w:sz w:val="24"/>
          <w:szCs w:val="24"/>
        </w:rPr>
        <w:t>ивалось ассимиляции сирийских курдов с местным араб</w:t>
      </w:r>
      <w:r w:rsidR="00F30E2E" w:rsidRPr="00614F3D">
        <w:rPr>
          <w:rFonts w:ascii="Times New Roman" w:eastAsia="Times New Roman" w:hAnsi="Times New Roman" w:cs="Times New Roman"/>
          <w:color w:val="000000"/>
          <w:sz w:val="24"/>
          <w:szCs w:val="24"/>
        </w:rPr>
        <w:t>ским населением и поэтому заключ</w:t>
      </w:r>
      <w:r w:rsidRPr="00614F3D">
        <w:rPr>
          <w:rFonts w:ascii="Times New Roman" w:eastAsia="Times New Roman" w:hAnsi="Times New Roman" w:cs="Times New Roman"/>
          <w:color w:val="000000"/>
          <w:sz w:val="24"/>
          <w:szCs w:val="24"/>
        </w:rPr>
        <w:t xml:space="preserve">ило сделку </w:t>
      </w:r>
      <w:r w:rsidR="00F30E2E" w:rsidRPr="00614F3D">
        <w:rPr>
          <w:rFonts w:ascii="Times New Roman" w:eastAsia="Times New Roman" w:hAnsi="Times New Roman" w:cs="Times New Roman"/>
          <w:color w:val="000000"/>
          <w:sz w:val="24"/>
          <w:szCs w:val="24"/>
        </w:rPr>
        <w:t>с иракскими и турецкими курдами, которые обещали не быть оплотом патриотического восстания для сирийских курдов, в обмен на помощь.</w:t>
      </w:r>
      <w:r w:rsidR="00134AC0" w:rsidRPr="00614F3D">
        <w:rPr>
          <w:rFonts w:ascii="Times New Roman" w:eastAsia="Times New Roman" w:hAnsi="Times New Roman" w:cs="Times New Roman"/>
          <w:color w:val="000000"/>
          <w:sz w:val="24"/>
          <w:szCs w:val="24"/>
        </w:rPr>
        <w:t xml:space="preserve"> </w:t>
      </w:r>
      <w:r w:rsidR="00F30E2E" w:rsidRPr="00614F3D">
        <w:rPr>
          <w:rFonts w:ascii="Times New Roman" w:eastAsia="Times New Roman" w:hAnsi="Times New Roman" w:cs="Times New Roman"/>
          <w:color w:val="000000"/>
          <w:sz w:val="24"/>
          <w:szCs w:val="24"/>
        </w:rPr>
        <w:t xml:space="preserve">Партия несколько раз меняло свое название, а также около пяти раз за тридцать лет объявляла односторонние перемирия с турецким правительством. </w:t>
      </w:r>
      <w:r w:rsidR="00142168" w:rsidRPr="00142168">
        <w:rPr>
          <w:rFonts w:ascii="Times New Roman" w:hAnsi="Times New Roman" w:cs="Times New Roman"/>
          <w:sz w:val="24"/>
        </w:rPr>
        <w:t xml:space="preserve">Многие государства признают данную партию террористической. В частности, Верховный представитель ЕС по иностранным делам и безопасности Федерика Могерини заявила о том, что Европейский Союз признает Рабочую Партию Курдистана террористической организацией </w:t>
      </w:r>
      <w:r w:rsidR="0012053F">
        <w:rPr>
          <w:rStyle w:val="a8"/>
          <w:rFonts w:ascii="Times New Roman" w:eastAsia="Times New Roman" w:hAnsi="Times New Roman" w:cs="Times New Roman"/>
          <w:color w:val="000000"/>
          <w:sz w:val="24"/>
          <w:szCs w:val="24"/>
        </w:rPr>
        <w:footnoteReference w:id="107"/>
      </w:r>
      <w:r w:rsidR="00F30E2E" w:rsidRPr="00614F3D">
        <w:rPr>
          <w:rFonts w:ascii="Times New Roman" w:eastAsia="Times New Roman" w:hAnsi="Times New Roman" w:cs="Times New Roman"/>
          <w:color w:val="000000"/>
          <w:sz w:val="24"/>
          <w:szCs w:val="24"/>
        </w:rPr>
        <w:t xml:space="preserve">. Однако, ЕС в 2008 году постановил, что в 2002 году РПК была включена в список террористических партий незаконно, так как имелись нарушения в процедурах, но </w:t>
      </w:r>
      <w:r w:rsidR="00F30E2E" w:rsidRPr="00614F3D">
        <w:rPr>
          <w:rFonts w:ascii="Times New Roman" w:eastAsia="Times New Roman" w:hAnsi="Times New Roman" w:cs="Times New Roman"/>
          <w:color w:val="000000"/>
          <w:sz w:val="24"/>
          <w:szCs w:val="24"/>
        </w:rPr>
        <w:lastRenderedPageBreak/>
        <w:t xml:space="preserve">вычеркивать партию из списков никто не спешил и даже наоборот, европейский суд обещал в скором времени уладить формальности. </w:t>
      </w:r>
      <w:r w:rsidRPr="00614F3D">
        <w:rPr>
          <w:rFonts w:ascii="Times New Roman" w:eastAsia="Times New Roman" w:hAnsi="Times New Roman" w:cs="Times New Roman"/>
          <w:color w:val="000000"/>
          <w:sz w:val="24"/>
          <w:szCs w:val="24"/>
        </w:rPr>
        <w:t>У партии есть собственное военно</w:t>
      </w:r>
      <w:r w:rsidR="00363C20" w:rsidRPr="00614F3D">
        <w:rPr>
          <w:rFonts w:ascii="Times New Roman" w:eastAsia="Times New Roman" w:hAnsi="Times New Roman" w:cs="Times New Roman"/>
          <w:color w:val="000000"/>
          <w:sz w:val="24"/>
          <w:szCs w:val="24"/>
        </w:rPr>
        <w:t>е</w:t>
      </w:r>
      <w:r w:rsidRPr="00614F3D">
        <w:rPr>
          <w:rFonts w:ascii="Times New Roman" w:eastAsia="Times New Roman" w:hAnsi="Times New Roman" w:cs="Times New Roman"/>
          <w:color w:val="000000"/>
          <w:sz w:val="24"/>
          <w:szCs w:val="24"/>
        </w:rPr>
        <w:t xml:space="preserve"> крыло, которое называется народные силы обороны. </w:t>
      </w:r>
    </w:p>
    <w:p w:rsidR="00475819" w:rsidRPr="00614F3D" w:rsidRDefault="00324583" w:rsidP="00437F90">
      <w:pPr>
        <w:spacing w:after="0" w:line="360" w:lineRule="auto"/>
        <w:ind w:firstLine="709"/>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Одной из важных проблем в турецкой евроинтеграции, яв</w:t>
      </w:r>
      <w:r w:rsidR="00134AC0" w:rsidRPr="00614F3D">
        <w:rPr>
          <w:rFonts w:ascii="Times New Roman" w:eastAsia="Times New Roman" w:hAnsi="Times New Roman" w:cs="Times New Roman"/>
          <w:color w:val="000000"/>
          <w:sz w:val="24"/>
          <w:szCs w:val="24"/>
        </w:rPr>
        <w:t>ля</w:t>
      </w:r>
      <w:r w:rsidRPr="00614F3D">
        <w:rPr>
          <w:rFonts w:ascii="Times New Roman" w:eastAsia="Times New Roman" w:hAnsi="Times New Roman" w:cs="Times New Roman"/>
          <w:color w:val="000000"/>
          <w:sz w:val="24"/>
          <w:szCs w:val="24"/>
        </w:rPr>
        <w:t>ется курдский вопрос.</w:t>
      </w:r>
      <w:r w:rsidR="00BA416F" w:rsidRPr="00614F3D">
        <w:rPr>
          <w:rFonts w:ascii="Times New Roman" w:eastAsia="Times New Roman" w:hAnsi="Times New Roman" w:cs="Times New Roman"/>
          <w:color w:val="000000"/>
          <w:sz w:val="24"/>
          <w:szCs w:val="24"/>
        </w:rPr>
        <w:t xml:space="preserve"> Как мы могли замети</w:t>
      </w:r>
      <w:r w:rsidR="00134AC0" w:rsidRPr="00614F3D">
        <w:rPr>
          <w:rFonts w:ascii="Times New Roman" w:eastAsia="Times New Roman" w:hAnsi="Times New Roman" w:cs="Times New Roman"/>
          <w:color w:val="000000"/>
          <w:sz w:val="24"/>
          <w:szCs w:val="24"/>
        </w:rPr>
        <w:t>ть к</w:t>
      </w:r>
      <w:r w:rsidR="004F5370">
        <w:rPr>
          <w:rFonts w:ascii="Times New Roman" w:eastAsia="Times New Roman" w:hAnsi="Times New Roman" w:cs="Times New Roman"/>
          <w:color w:val="000000"/>
          <w:sz w:val="24"/>
          <w:szCs w:val="24"/>
        </w:rPr>
        <w:t>урдский вопрос очень не</w:t>
      </w:r>
      <w:r w:rsidR="00134AC0" w:rsidRPr="00614F3D">
        <w:rPr>
          <w:rFonts w:ascii="Times New Roman" w:eastAsia="Times New Roman" w:hAnsi="Times New Roman" w:cs="Times New Roman"/>
          <w:color w:val="000000"/>
          <w:sz w:val="24"/>
          <w:szCs w:val="24"/>
        </w:rPr>
        <w:t>одно</w:t>
      </w:r>
      <w:r w:rsidR="00BA416F" w:rsidRPr="00614F3D">
        <w:rPr>
          <w:rFonts w:ascii="Times New Roman" w:eastAsia="Times New Roman" w:hAnsi="Times New Roman" w:cs="Times New Roman"/>
          <w:color w:val="000000"/>
          <w:sz w:val="24"/>
          <w:szCs w:val="24"/>
        </w:rPr>
        <w:t xml:space="preserve">значный </w:t>
      </w:r>
      <w:r w:rsidR="003A1640" w:rsidRPr="00614F3D">
        <w:rPr>
          <w:rFonts w:ascii="Times New Roman" w:eastAsia="Times New Roman" w:hAnsi="Times New Roman" w:cs="Times New Roman"/>
          <w:color w:val="000000"/>
          <w:sz w:val="24"/>
          <w:szCs w:val="24"/>
        </w:rPr>
        <w:t>в Турции, в зависимости от периода времени, международной ситуации отношение к ку</w:t>
      </w:r>
      <w:r w:rsidR="00A2421E" w:rsidRPr="00614F3D">
        <w:rPr>
          <w:rFonts w:ascii="Times New Roman" w:eastAsia="Times New Roman" w:hAnsi="Times New Roman" w:cs="Times New Roman"/>
          <w:color w:val="000000"/>
          <w:sz w:val="24"/>
          <w:szCs w:val="24"/>
        </w:rPr>
        <w:t>рдам менялось то в лучшу</w:t>
      </w:r>
      <w:r w:rsidR="003A1640" w:rsidRPr="00614F3D">
        <w:rPr>
          <w:rFonts w:ascii="Times New Roman" w:eastAsia="Times New Roman" w:hAnsi="Times New Roman" w:cs="Times New Roman"/>
          <w:color w:val="000000"/>
          <w:sz w:val="24"/>
          <w:szCs w:val="24"/>
        </w:rPr>
        <w:t xml:space="preserve">ю, более </w:t>
      </w:r>
      <w:r w:rsidR="00A2421E" w:rsidRPr="00614F3D">
        <w:rPr>
          <w:rFonts w:ascii="Times New Roman" w:eastAsia="Times New Roman" w:hAnsi="Times New Roman" w:cs="Times New Roman"/>
          <w:color w:val="000000"/>
          <w:sz w:val="24"/>
          <w:szCs w:val="24"/>
        </w:rPr>
        <w:t>«</w:t>
      </w:r>
      <w:r w:rsidR="003A1640" w:rsidRPr="00614F3D">
        <w:rPr>
          <w:rFonts w:ascii="Times New Roman" w:eastAsia="Times New Roman" w:hAnsi="Times New Roman" w:cs="Times New Roman"/>
          <w:color w:val="000000"/>
          <w:sz w:val="24"/>
          <w:szCs w:val="24"/>
        </w:rPr>
        <w:t>мягкую</w:t>
      </w:r>
      <w:r w:rsidR="00A2421E" w:rsidRPr="00614F3D">
        <w:rPr>
          <w:rFonts w:ascii="Times New Roman" w:eastAsia="Times New Roman" w:hAnsi="Times New Roman" w:cs="Times New Roman"/>
          <w:color w:val="000000"/>
          <w:sz w:val="24"/>
          <w:szCs w:val="24"/>
        </w:rPr>
        <w:t>»</w:t>
      </w:r>
      <w:r w:rsidR="003A1640" w:rsidRPr="00614F3D">
        <w:rPr>
          <w:rFonts w:ascii="Times New Roman" w:eastAsia="Times New Roman" w:hAnsi="Times New Roman" w:cs="Times New Roman"/>
          <w:color w:val="000000"/>
          <w:sz w:val="24"/>
          <w:szCs w:val="24"/>
        </w:rPr>
        <w:t xml:space="preserve"> форму сосуществования, то в абсолютно противоположную. Так, например, после прихода к власти в 2002 году партии Справедливости и Развития, главой которой является Эрдоган, курс менялся несколько раз и зависел от перспективы евроинтеграци. В момент благоприятной обстановки вокруг возможного присоединения Турции к Евросоюзу, Эрдоган был достаточно умеренно настроен в отношении курдов и даже был готов пересмотреть</w:t>
      </w:r>
      <w:r w:rsidR="002C66B7" w:rsidRPr="00614F3D">
        <w:rPr>
          <w:rFonts w:ascii="Times New Roman" w:eastAsia="Times New Roman" w:hAnsi="Times New Roman" w:cs="Times New Roman"/>
          <w:color w:val="000000"/>
          <w:sz w:val="24"/>
          <w:szCs w:val="24"/>
        </w:rPr>
        <w:t xml:space="preserve"> </w:t>
      </w:r>
      <w:r w:rsidR="003A1640" w:rsidRPr="00614F3D">
        <w:rPr>
          <w:rFonts w:ascii="Times New Roman" w:eastAsia="Times New Roman" w:hAnsi="Times New Roman" w:cs="Times New Roman"/>
          <w:color w:val="000000"/>
          <w:sz w:val="24"/>
          <w:szCs w:val="24"/>
        </w:rPr>
        <w:t xml:space="preserve">поправки к конституции в отношении курдов, однако, на сегодняшний день в ситуации, когда перспектива вступления кажется </w:t>
      </w:r>
      <w:r w:rsidR="0012053F">
        <w:rPr>
          <w:rFonts w:ascii="Times New Roman" w:eastAsia="Times New Roman" w:hAnsi="Times New Roman" w:cs="Times New Roman"/>
          <w:color w:val="000000"/>
          <w:sz w:val="24"/>
          <w:szCs w:val="24"/>
        </w:rPr>
        <w:t>очень туманной, в связи с</w:t>
      </w:r>
      <w:r w:rsidR="003A1640" w:rsidRPr="00614F3D">
        <w:rPr>
          <w:rFonts w:ascii="Times New Roman" w:eastAsia="Times New Roman" w:hAnsi="Times New Roman" w:cs="Times New Roman"/>
          <w:color w:val="000000"/>
          <w:sz w:val="24"/>
          <w:szCs w:val="24"/>
        </w:rPr>
        <w:t xml:space="preserve"> множеством аргументов против присоединения Турции, снова начались различные ужесточения правил в отношении курдов. </w:t>
      </w:r>
    </w:p>
    <w:p w:rsidR="00475819" w:rsidRPr="00614F3D" w:rsidRDefault="003A1640" w:rsidP="00437F90">
      <w:pPr>
        <w:spacing w:after="0" w:line="360" w:lineRule="auto"/>
        <w:ind w:firstLine="709"/>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А именно, в 2015 году Турция возобновила ка</w:t>
      </w:r>
      <w:r w:rsidR="00475819" w:rsidRPr="00614F3D">
        <w:rPr>
          <w:rFonts w:ascii="Times New Roman" w:eastAsia="Times New Roman" w:hAnsi="Times New Roman" w:cs="Times New Roman"/>
          <w:color w:val="000000"/>
          <w:sz w:val="24"/>
          <w:szCs w:val="24"/>
        </w:rPr>
        <w:t>мпанию против курдских боевиков</w:t>
      </w:r>
      <w:r w:rsidR="00D40586" w:rsidRPr="00614F3D">
        <w:rPr>
          <w:rStyle w:val="a8"/>
          <w:rFonts w:ascii="Times New Roman" w:eastAsia="Times New Roman" w:hAnsi="Times New Roman" w:cs="Times New Roman"/>
          <w:color w:val="000000"/>
          <w:sz w:val="24"/>
          <w:szCs w:val="24"/>
        </w:rPr>
        <w:footnoteReference w:id="108"/>
      </w:r>
      <w:r w:rsidR="00475819" w:rsidRPr="00614F3D">
        <w:rPr>
          <w:rFonts w:ascii="Times New Roman" w:eastAsia="Times New Roman" w:hAnsi="Times New Roman" w:cs="Times New Roman"/>
          <w:color w:val="000000"/>
          <w:sz w:val="24"/>
          <w:szCs w:val="24"/>
        </w:rPr>
        <w:t xml:space="preserve">. Турция провела военную операцию с участием почти десяти тысяч военных и полиции, в ответ на заявление РПК о том, что мирные переговоры не могут дальше продолжаться из-за </w:t>
      </w:r>
      <w:r w:rsidR="002C66B7" w:rsidRPr="00614F3D">
        <w:rPr>
          <w:rFonts w:ascii="Times New Roman" w:eastAsia="Times New Roman" w:hAnsi="Times New Roman" w:cs="Times New Roman"/>
          <w:color w:val="000000"/>
          <w:sz w:val="24"/>
          <w:szCs w:val="24"/>
        </w:rPr>
        <w:t xml:space="preserve">бомбардировок </w:t>
      </w:r>
      <w:r w:rsidR="00475819" w:rsidRPr="00614F3D">
        <w:rPr>
          <w:rFonts w:ascii="Times New Roman" w:eastAsia="Times New Roman" w:hAnsi="Times New Roman" w:cs="Times New Roman"/>
          <w:color w:val="000000"/>
          <w:sz w:val="24"/>
          <w:szCs w:val="24"/>
        </w:rPr>
        <w:t xml:space="preserve">Турции по курдам в Ираке, </w:t>
      </w:r>
      <w:r w:rsidR="001D253F" w:rsidRPr="00614F3D">
        <w:rPr>
          <w:rFonts w:ascii="Times New Roman" w:eastAsia="Times New Roman" w:hAnsi="Times New Roman" w:cs="Times New Roman"/>
          <w:color w:val="000000"/>
          <w:sz w:val="24"/>
          <w:szCs w:val="24"/>
        </w:rPr>
        <w:t>которых,</w:t>
      </w:r>
      <w:r w:rsidR="00475819" w:rsidRPr="00614F3D">
        <w:rPr>
          <w:rFonts w:ascii="Times New Roman" w:eastAsia="Times New Roman" w:hAnsi="Times New Roman" w:cs="Times New Roman"/>
          <w:color w:val="000000"/>
          <w:sz w:val="24"/>
          <w:szCs w:val="24"/>
        </w:rPr>
        <w:t xml:space="preserve"> по словам турецкого правительства «задели» при нанесении ударов по точкам боевиков ИГИЛ. Турецкое правительство атаковало города Джизре и Силопи,</w:t>
      </w:r>
      <w:r w:rsidR="00C37C1B" w:rsidRPr="00614F3D">
        <w:rPr>
          <w:rFonts w:ascii="Times New Roman" w:eastAsia="Times New Roman" w:hAnsi="Times New Roman" w:cs="Times New Roman"/>
          <w:color w:val="000000"/>
          <w:sz w:val="24"/>
          <w:szCs w:val="24"/>
        </w:rPr>
        <w:t xml:space="preserve"> при этом наступление было настолько серьезным, что</w:t>
      </w:r>
      <w:r w:rsidR="00475819" w:rsidRPr="00614F3D">
        <w:rPr>
          <w:rFonts w:ascii="Times New Roman" w:eastAsia="Times New Roman" w:hAnsi="Times New Roman" w:cs="Times New Roman"/>
          <w:color w:val="000000"/>
          <w:sz w:val="24"/>
          <w:szCs w:val="24"/>
        </w:rPr>
        <w:t xml:space="preserve"> в арсенале</w:t>
      </w:r>
      <w:r w:rsidR="00C37C1B" w:rsidRPr="00614F3D">
        <w:rPr>
          <w:rFonts w:ascii="Times New Roman" w:eastAsia="Times New Roman" w:hAnsi="Times New Roman" w:cs="Times New Roman"/>
          <w:color w:val="000000"/>
          <w:sz w:val="24"/>
          <w:szCs w:val="24"/>
        </w:rPr>
        <w:t xml:space="preserve"> правительства </w:t>
      </w:r>
      <w:r w:rsidR="00475819" w:rsidRPr="00614F3D">
        <w:rPr>
          <w:rFonts w:ascii="Times New Roman" w:eastAsia="Times New Roman" w:hAnsi="Times New Roman" w:cs="Times New Roman"/>
          <w:color w:val="000000"/>
          <w:sz w:val="24"/>
          <w:szCs w:val="24"/>
        </w:rPr>
        <w:t xml:space="preserve"> наход</w:t>
      </w:r>
      <w:r w:rsidR="00C37C1B" w:rsidRPr="00614F3D">
        <w:rPr>
          <w:rFonts w:ascii="Times New Roman" w:eastAsia="Times New Roman" w:hAnsi="Times New Roman" w:cs="Times New Roman"/>
          <w:color w:val="000000"/>
          <w:sz w:val="24"/>
          <w:szCs w:val="24"/>
        </w:rPr>
        <w:t>илась не только пехота</w:t>
      </w:r>
      <w:r w:rsidR="00475819" w:rsidRPr="00614F3D">
        <w:rPr>
          <w:rFonts w:ascii="Times New Roman" w:eastAsia="Times New Roman" w:hAnsi="Times New Roman" w:cs="Times New Roman"/>
          <w:color w:val="000000"/>
          <w:sz w:val="24"/>
          <w:szCs w:val="24"/>
        </w:rPr>
        <w:t>, но и танки.</w:t>
      </w:r>
      <w:r w:rsidR="00941848" w:rsidRPr="00614F3D">
        <w:rPr>
          <w:rFonts w:ascii="Times New Roman" w:eastAsia="Times New Roman" w:hAnsi="Times New Roman" w:cs="Times New Roman"/>
          <w:color w:val="000000"/>
          <w:sz w:val="24"/>
          <w:szCs w:val="24"/>
        </w:rPr>
        <w:t xml:space="preserve"> </w:t>
      </w:r>
      <w:r w:rsidR="00C10474">
        <w:rPr>
          <w:rFonts w:ascii="Times New Roman" w:eastAsia="Times New Roman" w:hAnsi="Times New Roman" w:cs="Times New Roman"/>
          <w:color w:val="000000"/>
          <w:sz w:val="24"/>
          <w:szCs w:val="24"/>
        </w:rPr>
        <w:t>Очевидно, что Анкара опасалась</w:t>
      </w:r>
      <w:r w:rsidR="00C10474" w:rsidRPr="00C10474">
        <w:rPr>
          <w:rFonts w:ascii="Times New Roman" w:eastAsia="Times New Roman" w:hAnsi="Times New Roman" w:cs="Times New Roman"/>
          <w:color w:val="000000"/>
          <w:sz w:val="24"/>
          <w:szCs w:val="24"/>
        </w:rPr>
        <w:t>, что наступление курдских боевиков активизирует мятеж запрещенной в Турции Рабочей партии Курдистана (РПК) на юго-востоке страны</w:t>
      </w:r>
      <w:r w:rsidR="00C10474">
        <w:rPr>
          <w:rStyle w:val="a8"/>
          <w:rFonts w:ascii="Times New Roman" w:eastAsia="Times New Roman" w:hAnsi="Times New Roman" w:cs="Times New Roman"/>
          <w:color w:val="000000"/>
          <w:sz w:val="24"/>
          <w:szCs w:val="24"/>
        </w:rPr>
        <w:footnoteReference w:id="109"/>
      </w:r>
      <w:r w:rsidR="00C10474">
        <w:rPr>
          <w:rFonts w:ascii="Times New Roman" w:eastAsia="Times New Roman" w:hAnsi="Times New Roman" w:cs="Times New Roman"/>
          <w:color w:val="000000"/>
          <w:sz w:val="24"/>
          <w:szCs w:val="24"/>
        </w:rPr>
        <w:t>.</w:t>
      </w:r>
      <w:r w:rsidR="00C10474" w:rsidRPr="00C10474">
        <w:rPr>
          <w:rFonts w:ascii="Times New Roman" w:eastAsia="Times New Roman" w:hAnsi="Times New Roman" w:cs="Times New Roman"/>
          <w:color w:val="000000"/>
          <w:sz w:val="24"/>
          <w:szCs w:val="24"/>
        </w:rPr>
        <w:t xml:space="preserve"> </w:t>
      </w:r>
      <w:r w:rsidR="00C10474">
        <w:rPr>
          <w:rFonts w:ascii="Times New Roman" w:eastAsia="Times New Roman" w:hAnsi="Times New Roman" w:cs="Times New Roman"/>
          <w:color w:val="000000"/>
          <w:sz w:val="24"/>
          <w:szCs w:val="24"/>
        </w:rPr>
        <w:t>Очевидно и то, что Анкара считает, что сирийские курды не только могут вдохновить турецких курдов на создание образования наподобие Иракского Курдистана, но и могут оказать помощь в восстании. Действия турецкого правительства</w:t>
      </w:r>
      <w:r w:rsidRPr="00614F3D">
        <w:rPr>
          <w:rFonts w:ascii="Times New Roman" w:eastAsia="Times New Roman" w:hAnsi="Times New Roman" w:cs="Times New Roman"/>
          <w:color w:val="000000"/>
          <w:sz w:val="24"/>
          <w:szCs w:val="24"/>
        </w:rPr>
        <w:t xml:space="preserve"> </w:t>
      </w:r>
      <w:r w:rsidR="00C10474">
        <w:rPr>
          <w:rFonts w:ascii="Times New Roman" w:eastAsia="Times New Roman" w:hAnsi="Times New Roman" w:cs="Times New Roman"/>
          <w:color w:val="000000"/>
          <w:sz w:val="24"/>
          <w:szCs w:val="24"/>
        </w:rPr>
        <w:t>были осуждены</w:t>
      </w:r>
      <w:r w:rsidR="002C66B7" w:rsidRPr="00614F3D">
        <w:rPr>
          <w:rFonts w:ascii="Times New Roman" w:eastAsia="Times New Roman" w:hAnsi="Times New Roman" w:cs="Times New Roman"/>
          <w:color w:val="000000"/>
          <w:sz w:val="24"/>
          <w:szCs w:val="24"/>
        </w:rPr>
        <w:t xml:space="preserve"> мировым сообществом, как не гу</w:t>
      </w:r>
      <w:r w:rsidR="00C10474">
        <w:rPr>
          <w:rFonts w:ascii="Times New Roman" w:eastAsia="Times New Roman" w:hAnsi="Times New Roman" w:cs="Times New Roman"/>
          <w:color w:val="000000"/>
          <w:sz w:val="24"/>
          <w:szCs w:val="24"/>
        </w:rPr>
        <w:t>манные и жестокие</w:t>
      </w:r>
      <w:r w:rsidRPr="00614F3D">
        <w:rPr>
          <w:rFonts w:ascii="Times New Roman" w:eastAsia="Times New Roman" w:hAnsi="Times New Roman" w:cs="Times New Roman"/>
          <w:color w:val="000000"/>
          <w:sz w:val="24"/>
          <w:szCs w:val="24"/>
        </w:rPr>
        <w:t>.</w:t>
      </w:r>
      <w:r w:rsidR="00724076" w:rsidRPr="00614F3D">
        <w:rPr>
          <w:rFonts w:ascii="Times New Roman" w:eastAsia="Times New Roman" w:hAnsi="Times New Roman" w:cs="Times New Roman"/>
          <w:color w:val="000000"/>
          <w:sz w:val="24"/>
          <w:szCs w:val="24"/>
        </w:rPr>
        <w:t xml:space="preserve"> Европейск</w:t>
      </w:r>
      <w:r w:rsidR="002C66B7" w:rsidRPr="00614F3D">
        <w:rPr>
          <w:rFonts w:ascii="Times New Roman" w:eastAsia="Times New Roman" w:hAnsi="Times New Roman" w:cs="Times New Roman"/>
          <w:color w:val="000000"/>
          <w:sz w:val="24"/>
          <w:szCs w:val="24"/>
        </w:rPr>
        <w:t>и</w:t>
      </w:r>
      <w:r w:rsidR="00435886">
        <w:rPr>
          <w:rFonts w:ascii="Times New Roman" w:eastAsia="Times New Roman" w:hAnsi="Times New Roman" w:cs="Times New Roman"/>
          <w:color w:val="000000"/>
          <w:sz w:val="24"/>
          <w:szCs w:val="24"/>
        </w:rPr>
        <w:t>й С</w:t>
      </w:r>
      <w:r w:rsidR="00724076" w:rsidRPr="00614F3D">
        <w:rPr>
          <w:rFonts w:ascii="Times New Roman" w:eastAsia="Times New Roman" w:hAnsi="Times New Roman" w:cs="Times New Roman"/>
          <w:color w:val="000000"/>
          <w:sz w:val="24"/>
          <w:szCs w:val="24"/>
        </w:rPr>
        <w:t>оюз в свою очередь обвинил Турцию в срыве мирного процесса и настаивал на его немедленном возобновлении.</w:t>
      </w:r>
      <w:r w:rsidR="00067981">
        <w:rPr>
          <w:rFonts w:ascii="Times New Roman" w:eastAsia="Times New Roman" w:hAnsi="Times New Roman" w:cs="Times New Roman"/>
          <w:color w:val="000000"/>
          <w:sz w:val="24"/>
          <w:szCs w:val="24"/>
        </w:rPr>
        <w:t xml:space="preserve"> Так, </w:t>
      </w:r>
      <w:r w:rsidR="00067981" w:rsidRPr="00067981">
        <w:rPr>
          <w:rFonts w:ascii="Times New Roman" w:eastAsia="Times New Roman" w:hAnsi="Times New Roman" w:cs="Times New Roman"/>
          <w:color w:val="000000"/>
          <w:sz w:val="24"/>
          <w:szCs w:val="24"/>
        </w:rPr>
        <w:lastRenderedPageBreak/>
        <w:t>объявленное</w:t>
      </w:r>
      <w:r w:rsidR="00067981">
        <w:rPr>
          <w:rFonts w:ascii="Times New Roman" w:eastAsia="Times New Roman" w:hAnsi="Times New Roman" w:cs="Times New Roman"/>
          <w:color w:val="000000"/>
          <w:sz w:val="24"/>
          <w:szCs w:val="24"/>
        </w:rPr>
        <w:t xml:space="preserve"> еще</w:t>
      </w:r>
      <w:r w:rsidR="00067981" w:rsidRPr="00067981">
        <w:rPr>
          <w:rFonts w:ascii="Times New Roman" w:eastAsia="Times New Roman" w:hAnsi="Times New Roman" w:cs="Times New Roman"/>
          <w:color w:val="000000"/>
          <w:sz w:val="24"/>
          <w:szCs w:val="24"/>
        </w:rPr>
        <w:t xml:space="preserve"> в  марте 2013 года  перемирие</w:t>
      </w:r>
      <w:r w:rsidR="00067981">
        <w:rPr>
          <w:rFonts w:ascii="Times New Roman" w:eastAsia="Times New Roman" w:hAnsi="Times New Roman" w:cs="Times New Roman"/>
          <w:color w:val="000000"/>
          <w:sz w:val="24"/>
          <w:szCs w:val="24"/>
        </w:rPr>
        <w:t xml:space="preserve"> изначально</w:t>
      </w:r>
      <w:r w:rsidR="00067981" w:rsidRPr="00067981">
        <w:rPr>
          <w:rFonts w:ascii="Times New Roman" w:eastAsia="Times New Roman" w:hAnsi="Times New Roman" w:cs="Times New Roman"/>
          <w:color w:val="000000"/>
          <w:sz w:val="24"/>
          <w:szCs w:val="24"/>
        </w:rPr>
        <w:t xml:space="preserve"> сулило надежды на исключительно мирный диалог между турецкими властями и сторонниками РПК.</w:t>
      </w:r>
      <w:r w:rsidR="00067981" w:rsidRPr="00067981">
        <w:rPr>
          <w:rStyle w:val="a8"/>
          <w:rFonts w:ascii="Times New Roman" w:eastAsia="Times New Roman" w:hAnsi="Times New Roman" w:cs="Times New Roman"/>
          <w:color w:val="000000"/>
          <w:sz w:val="24"/>
          <w:szCs w:val="24"/>
          <w:vertAlign w:val="baseline"/>
        </w:rPr>
        <w:t xml:space="preserve"> </w:t>
      </w:r>
      <w:r w:rsidR="0012053F">
        <w:rPr>
          <w:rStyle w:val="a8"/>
          <w:rFonts w:ascii="Times New Roman" w:eastAsia="Times New Roman" w:hAnsi="Times New Roman" w:cs="Times New Roman"/>
          <w:color w:val="000000"/>
          <w:sz w:val="24"/>
          <w:szCs w:val="24"/>
        </w:rPr>
        <w:footnoteReference w:id="110"/>
      </w:r>
      <w:r w:rsidR="00724076" w:rsidRPr="00614F3D">
        <w:rPr>
          <w:rFonts w:ascii="Times New Roman" w:eastAsia="Times New Roman" w:hAnsi="Times New Roman" w:cs="Times New Roman"/>
          <w:color w:val="000000"/>
          <w:sz w:val="24"/>
          <w:szCs w:val="24"/>
        </w:rPr>
        <w:t>.</w:t>
      </w:r>
    </w:p>
    <w:p w:rsidR="00943996" w:rsidRPr="00BB5ABF" w:rsidRDefault="00A2421E" w:rsidP="00437F90">
      <w:pPr>
        <w:spacing w:after="0" w:line="360" w:lineRule="auto"/>
        <w:ind w:firstLine="709"/>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 xml:space="preserve">В октябре 2019 года новое турецкое наступление против курдских сил в северной Сирии возобновило европейскую критику </w:t>
      </w:r>
      <w:r w:rsidR="00943996" w:rsidRPr="00614F3D">
        <w:rPr>
          <w:rFonts w:ascii="Times New Roman" w:eastAsia="Times New Roman" w:hAnsi="Times New Roman" w:cs="Times New Roman"/>
          <w:color w:val="000000"/>
          <w:sz w:val="24"/>
          <w:szCs w:val="24"/>
        </w:rPr>
        <w:t>в отношении</w:t>
      </w:r>
      <w:r w:rsidRPr="00614F3D">
        <w:rPr>
          <w:rFonts w:ascii="Times New Roman" w:eastAsia="Times New Roman" w:hAnsi="Times New Roman" w:cs="Times New Roman"/>
          <w:color w:val="000000"/>
          <w:sz w:val="24"/>
          <w:szCs w:val="24"/>
        </w:rPr>
        <w:t xml:space="preserve"> Анкары. На Европейском Совете 17 и 18 октября 2019 года Европейский Союз принял решение о «репрессиях».</w:t>
      </w:r>
      <w:r w:rsidR="00BB5ABF">
        <w:rPr>
          <w:rFonts w:ascii="Times New Roman" w:eastAsia="Times New Roman" w:hAnsi="Times New Roman" w:cs="Times New Roman"/>
          <w:color w:val="000000"/>
          <w:sz w:val="24"/>
          <w:szCs w:val="24"/>
        </w:rPr>
        <w:t xml:space="preserve"> </w:t>
      </w:r>
      <w:r w:rsidR="00BB5ABF" w:rsidRPr="00BB5ABF">
        <w:rPr>
          <w:rFonts w:ascii="Times New Roman" w:hAnsi="Times New Roman" w:cs="Times New Roman"/>
          <w:sz w:val="24"/>
          <w:szCs w:val="24"/>
        </w:rPr>
        <w:t>Однако, заметив, что данные меры не оказали влияния на Турцию, некоторые европейские политики стали призывать к ужесточению мер против Турции</w:t>
      </w:r>
      <w:r w:rsidRPr="00BB5ABF">
        <w:rPr>
          <w:rFonts w:ascii="Times New Roman" w:eastAsia="Times New Roman" w:hAnsi="Times New Roman" w:cs="Times New Roman"/>
          <w:color w:val="000000"/>
          <w:sz w:val="24"/>
          <w:szCs w:val="24"/>
        </w:rPr>
        <w:t>.</w:t>
      </w:r>
    </w:p>
    <w:p w:rsidR="00060D6A" w:rsidRPr="00614F3D" w:rsidRDefault="00943996" w:rsidP="00437F90">
      <w:pPr>
        <w:spacing w:after="0" w:line="360" w:lineRule="auto"/>
        <w:ind w:firstLine="709"/>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Так, к</w:t>
      </w:r>
      <w:r w:rsidR="00060D6A" w:rsidRPr="00614F3D">
        <w:rPr>
          <w:rFonts w:ascii="Times New Roman" w:eastAsia="Times New Roman" w:hAnsi="Times New Roman" w:cs="Times New Roman"/>
          <w:color w:val="000000"/>
          <w:sz w:val="24"/>
          <w:szCs w:val="24"/>
        </w:rPr>
        <w:t>урдская проблема на сегодняшний день является достаточно важной в отношениях ЕС и туре</w:t>
      </w:r>
      <w:r w:rsidR="008E4D45" w:rsidRPr="00614F3D">
        <w:rPr>
          <w:rFonts w:ascii="Times New Roman" w:eastAsia="Times New Roman" w:hAnsi="Times New Roman" w:cs="Times New Roman"/>
          <w:color w:val="000000"/>
          <w:sz w:val="24"/>
          <w:szCs w:val="24"/>
        </w:rPr>
        <w:t>ц</w:t>
      </w:r>
      <w:r w:rsidR="00060D6A" w:rsidRPr="00614F3D">
        <w:rPr>
          <w:rFonts w:ascii="Times New Roman" w:eastAsia="Times New Roman" w:hAnsi="Times New Roman" w:cs="Times New Roman"/>
          <w:color w:val="000000"/>
          <w:sz w:val="24"/>
          <w:szCs w:val="24"/>
        </w:rPr>
        <w:t>кой евроинтеграции, потому что пока Эрдоган не примет решения для создания равных условий для курдов, ситуация будет только усугубляться, а жестокость и противоборство расти. Пока данная проблема не будет решена на политическом и конституционном уровне, Европ</w:t>
      </w:r>
      <w:r w:rsidR="00724076" w:rsidRPr="00614F3D">
        <w:rPr>
          <w:rFonts w:ascii="Times New Roman" w:eastAsia="Times New Roman" w:hAnsi="Times New Roman" w:cs="Times New Roman"/>
          <w:color w:val="000000"/>
          <w:sz w:val="24"/>
          <w:szCs w:val="24"/>
        </w:rPr>
        <w:t xml:space="preserve">ейский Союз будет говорить о нарушении прав человека в Турции, и, </w:t>
      </w:r>
      <w:r w:rsidR="002C66B7" w:rsidRPr="00614F3D">
        <w:rPr>
          <w:rFonts w:ascii="Times New Roman" w:eastAsia="Times New Roman" w:hAnsi="Times New Roman" w:cs="Times New Roman"/>
          <w:color w:val="000000"/>
          <w:sz w:val="24"/>
          <w:szCs w:val="24"/>
        </w:rPr>
        <w:t>соответственно</w:t>
      </w:r>
      <w:r w:rsidR="00724076" w:rsidRPr="00614F3D">
        <w:rPr>
          <w:rFonts w:ascii="Times New Roman" w:eastAsia="Times New Roman" w:hAnsi="Times New Roman" w:cs="Times New Roman"/>
          <w:color w:val="000000"/>
          <w:sz w:val="24"/>
          <w:szCs w:val="24"/>
        </w:rPr>
        <w:t>,</w:t>
      </w:r>
      <w:r w:rsidR="002C66B7" w:rsidRPr="00614F3D">
        <w:rPr>
          <w:rFonts w:ascii="Times New Roman" w:eastAsia="Times New Roman" w:hAnsi="Times New Roman" w:cs="Times New Roman"/>
          <w:color w:val="000000"/>
          <w:sz w:val="24"/>
          <w:szCs w:val="24"/>
        </w:rPr>
        <w:t xml:space="preserve"> </w:t>
      </w:r>
      <w:r w:rsidR="00724076" w:rsidRPr="00614F3D">
        <w:rPr>
          <w:rFonts w:ascii="Times New Roman" w:eastAsia="Times New Roman" w:hAnsi="Times New Roman" w:cs="Times New Roman"/>
          <w:color w:val="000000"/>
          <w:sz w:val="24"/>
          <w:szCs w:val="24"/>
        </w:rPr>
        <w:t>будет ждать урегулирования курдской проблемы, для возможности турецкого вступления в ЕС.</w:t>
      </w:r>
    </w:p>
    <w:p w:rsidR="00105BB5" w:rsidRPr="00614F3D" w:rsidRDefault="00943996" w:rsidP="00437F90">
      <w:pPr>
        <w:spacing w:after="0" w:line="360" w:lineRule="auto"/>
        <w:ind w:firstLine="709"/>
        <w:jc w:val="both"/>
        <w:rPr>
          <w:rFonts w:ascii="Times New Roman" w:eastAsia="Times New Roman" w:hAnsi="Times New Roman" w:cs="Times New Roman"/>
          <w:color w:val="000000"/>
          <w:sz w:val="24"/>
          <w:szCs w:val="24"/>
        </w:rPr>
      </w:pPr>
      <w:r w:rsidRPr="00614F3D">
        <w:rPr>
          <w:rFonts w:ascii="Times New Roman" w:eastAsia="Times New Roman" w:hAnsi="Times New Roman" w:cs="Times New Roman"/>
          <w:color w:val="000000"/>
          <w:sz w:val="24"/>
          <w:szCs w:val="24"/>
        </w:rPr>
        <w:t>Далее, автор предлагает более подробно разобрать еще одну не</w:t>
      </w:r>
      <w:r w:rsidR="002C66B7" w:rsidRPr="00614F3D">
        <w:rPr>
          <w:rFonts w:ascii="Times New Roman" w:eastAsia="Times New Roman" w:hAnsi="Times New Roman" w:cs="Times New Roman"/>
          <w:color w:val="000000"/>
          <w:sz w:val="24"/>
          <w:szCs w:val="24"/>
        </w:rPr>
        <w:t xml:space="preserve"> </w:t>
      </w:r>
      <w:r w:rsidRPr="00614F3D">
        <w:rPr>
          <w:rFonts w:ascii="Times New Roman" w:eastAsia="Times New Roman" w:hAnsi="Times New Roman" w:cs="Times New Roman"/>
          <w:color w:val="000000"/>
          <w:sz w:val="24"/>
          <w:szCs w:val="24"/>
        </w:rPr>
        <w:t>менее важную проблему, которая мешает турецкой евроинтеграции – Кипрский вопрос.</w:t>
      </w:r>
    </w:p>
    <w:p w:rsidR="00614F3D" w:rsidRDefault="00614F3D" w:rsidP="00475819">
      <w:pPr>
        <w:spacing w:after="0" w:line="360" w:lineRule="auto"/>
        <w:ind w:firstLine="709"/>
        <w:jc w:val="both"/>
        <w:rPr>
          <w:rFonts w:ascii="Times New Roman" w:eastAsia="Times New Roman" w:hAnsi="Times New Roman" w:cs="Times New Roman"/>
          <w:b/>
          <w:color w:val="000000"/>
          <w:sz w:val="24"/>
          <w:szCs w:val="24"/>
        </w:rPr>
      </w:pPr>
    </w:p>
    <w:p w:rsidR="003F2028" w:rsidRPr="00614F3D" w:rsidRDefault="00724076" w:rsidP="00475819">
      <w:pPr>
        <w:spacing w:after="0" w:line="360" w:lineRule="auto"/>
        <w:ind w:firstLine="709"/>
        <w:jc w:val="both"/>
        <w:rPr>
          <w:rFonts w:ascii="Times New Roman" w:eastAsia="Times New Roman" w:hAnsi="Times New Roman" w:cs="Times New Roman"/>
          <w:b/>
          <w:color w:val="000000"/>
          <w:sz w:val="24"/>
          <w:szCs w:val="24"/>
        </w:rPr>
      </w:pPr>
      <w:r w:rsidRPr="00614F3D">
        <w:rPr>
          <w:rFonts w:ascii="Times New Roman" w:eastAsia="Times New Roman" w:hAnsi="Times New Roman" w:cs="Times New Roman"/>
          <w:b/>
          <w:color w:val="000000"/>
          <w:sz w:val="24"/>
          <w:szCs w:val="24"/>
        </w:rPr>
        <w:t xml:space="preserve"> Разделенный Кипр как одна и</w:t>
      </w:r>
      <w:r w:rsidR="00475819" w:rsidRPr="00614F3D">
        <w:rPr>
          <w:rFonts w:ascii="Times New Roman" w:eastAsia="Times New Roman" w:hAnsi="Times New Roman" w:cs="Times New Roman"/>
          <w:b/>
          <w:color w:val="000000"/>
          <w:sz w:val="24"/>
          <w:szCs w:val="24"/>
        </w:rPr>
        <w:t>з проблем евроинтеграции Турции</w:t>
      </w:r>
    </w:p>
    <w:p w:rsidR="00AE3822" w:rsidRPr="00614F3D" w:rsidRDefault="00475819" w:rsidP="00475819">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Одной из самых болезненных проблем в о</w:t>
      </w:r>
      <w:r w:rsidR="002C66B7" w:rsidRPr="00614F3D">
        <w:rPr>
          <w:rFonts w:ascii="Times New Roman" w:hAnsi="Times New Roman" w:cs="Times New Roman"/>
          <w:sz w:val="24"/>
          <w:szCs w:val="24"/>
        </w:rPr>
        <w:t>т</w:t>
      </w:r>
      <w:r w:rsidRPr="00614F3D">
        <w:rPr>
          <w:rFonts w:ascii="Times New Roman" w:hAnsi="Times New Roman" w:cs="Times New Roman"/>
          <w:sz w:val="24"/>
          <w:szCs w:val="24"/>
        </w:rPr>
        <w:t xml:space="preserve">ношениях Европы и Турции в рамках евроинтеграции, остается вопрос о Республики Кипр. А именно, если речь идет о турецкой евроинтеграции, то довольно часто Европейский Союз ставит вопрос по поводу решения Кипрской проблемы. </w:t>
      </w:r>
    </w:p>
    <w:p w:rsidR="00987AE2" w:rsidRPr="00614F3D" w:rsidRDefault="00987AE2" w:rsidP="00987AE2">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Остров Кипр, если рассматривать его с любой точки зрения (будь то историческая, культурная, политическая), является неотъемлемой частью</w:t>
      </w:r>
      <w:r w:rsidR="00A863FC" w:rsidRPr="00614F3D">
        <w:rPr>
          <w:rFonts w:ascii="Times New Roman" w:hAnsi="Times New Roman" w:cs="Times New Roman"/>
          <w:sz w:val="24"/>
          <w:szCs w:val="24"/>
        </w:rPr>
        <w:t xml:space="preserve"> </w:t>
      </w:r>
      <w:r w:rsidRPr="00614F3D">
        <w:rPr>
          <w:rFonts w:ascii="Times New Roman" w:hAnsi="Times New Roman" w:cs="Times New Roman"/>
          <w:sz w:val="24"/>
          <w:szCs w:val="24"/>
        </w:rPr>
        <w:t>Европы. С момента обретения в 1960 году независимости от англичан Кипр проводит политику, ориентированную на Европу</w:t>
      </w:r>
      <w:r w:rsidR="003C6351" w:rsidRPr="00614F3D">
        <w:rPr>
          <w:rStyle w:val="a8"/>
          <w:rFonts w:ascii="Times New Roman" w:hAnsi="Times New Roman" w:cs="Times New Roman"/>
          <w:sz w:val="24"/>
          <w:szCs w:val="24"/>
        </w:rPr>
        <w:footnoteReference w:id="111"/>
      </w:r>
      <w:r w:rsidRPr="00614F3D">
        <w:rPr>
          <w:rFonts w:ascii="Times New Roman" w:hAnsi="Times New Roman" w:cs="Times New Roman"/>
          <w:sz w:val="24"/>
          <w:szCs w:val="24"/>
        </w:rPr>
        <w:t>.</w:t>
      </w:r>
    </w:p>
    <w:p w:rsidR="00987AE2" w:rsidRPr="00614F3D" w:rsidRDefault="001B0D47" w:rsidP="00987AE2">
      <w:pPr>
        <w:spacing w:after="0" w:line="360" w:lineRule="auto"/>
        <w:ind w:firstLine="709"/>
        <w:jc w:val="both"/>
        <w:rPr>
          <w:rFonts w:ascii="Times New Roman" w:hAnsi="Times New Roman" w:cs="Times New Roman"/>
          <w:sz w:val="24"/>
          <w:szCs w:val="24"/>
        </w:rPr>
      </w:pPr>
      <w:r w:rsidRPr="001B0D47">
        <w:rPr>
          <w:rFonts w:ascii="Times New Roman" w:hAnsi="Times New Roman" w:cs="Times New Roman"/>
          <w:sz w:val="24"/>
          <w:szCs w:val="24"/>
        </w:rPr>
        <w:t>Кипр стал 16-м государством-членом Совета Европы 24 мая 1961 г.</w:t>
      </w:r>
      <w:r w:rsidRPr="001B0D47">
        <w:rPr>
          <w:rStyle w:val="a8"/>
          <w:rFonts w:ascii="Times New Roman" w:hAnsi="Times New Roman" w:cs="Times New Roman"/>
          <w:sz w:val="24"/>
          <w:szCs w:val="24"/>
          <w:vertAlign w:val="baseline"/>
        </w:rPr>
        <w:t xml:space="preserve"> </w:t>
      </w:r>
      <w:r w:rsidR="0012053F">
        <w:rPr>
          <w:rStyle w:val="a8"/>
          <w:rFonts w:ascii="Times New Roman" w:hAnsi="Times New Roman" w:cs="Times New Roman"/>
          <w:sz w:val="24"/>
          <w:szCs w:val="24"/>
        </w:rPr>
        <w:footnoteReference w:id="112"/>
      </w:r>
      <w:r w:rsidR="00987AE2" w:rsidRPr="00614F3D">
        <w:rPr>
          <w:rFonts w:ascii="Times New Roman" w:hAnsi="Times New Roman" w:cs="Times New Roman"/>
          <w:sz w:val="24"/>
          <w:szCs w:val="24"/>
        </w:rPr>
        <w:t xml:space="preserve">. В следующем году, </w:t>
      </w:r>
      <w:r w:rsidR="00B21FCE" w:rsidRPr="00614F3D">
        <w:rPr>
          <w:rFonts w:ascii="Times New Roman" w:hAnsi="Times New Roman" w:cs="Times New Roman"/>
          <w:sz w:val="24"/>
          <w:szCs w:val="24"/>
        </w:rPr>
        <w:t xml:space="preserve">не отставая от </w:t>
      </w:r>
      <w:r w:rsidR="00987AE2" w:rsidRPr="00614F3D">
        <w:rPr>
          <w:rFonts w:ascii="Times New Roman" w:hAnsi="Times New Roman" w:cs="Times New Roman"/>
          <w:sz w:val="24"/>
          <w:szCs w:val="24"/>
        </w:rPr>
        <w:t xml:space="preserve">Соединенного Королевства, он подал заявку на рассмотрение соглашения об ассоциации. Экспортная торговля Кипра настолько сильно зависела от британского рынка, что его первоначальный интерес к Европейскому </w:t>
      </w:r>
      <w:r w:rsidR="00987AE2" w:rsidRPr="00614F3D">
        <w:rPr>
          <w:rFonts w:ascii="Times New Roman" w:hAnsi="Times New Roman" w:cs="Times New Roman"/>
          <w:sz w:val="24"/>
          <w:szCs w:val="24"/>
        </w:rPr>
        <w:lastRenderedPageBreak/>
        <w:t>экономическому сообществу (предшественнику ЕС) проходил параллельно с заявками Великобритании на полное членство</w:t>
      </w:r>
      <w:r w:rsidR="00177207">
        <w:rPr>
          <w:rStyle w:val="a8"/>
          <w:rFonts w:ascii="Times New Roman" w:hAnsi="Times New Roman" w:cs="Times New Roman"/>
          <w:sz w:val="24"/>
          <w:szCs w:val="24"/>
        </w:rPr>
        <w:footnoteReference w:id="113"/>
      </w:r>
      <w:r w:rsidR="00987AE2" w:rsidRPr="00614F3D">
        <w:rPr>
          <w:rFonts w:ascii="Times New Roman" w:hAnsi="Times New Roman" w:cs="Times New Roman"/>
          <w:sz w:val="24"/>
          <w:szCs w:val="24"/>
        </w:rPr>
        <w:t>.</w:t>
      </w:r>
    </w:p>
    <w:p w:rsidR="00987AE2" w:rsidRPr="00614F3D" w:rsidRDefault="00B21FCE" w:rsidP="00987AE2">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Первая британская заявка была отклонена ЕЭС</w:t>
      </w:r>
      <w:r w:rsidR="00987AE2" w:rsidRPr="00614F3D">
        <w:rPr>
          <w:rFonts w:ascii="Times New Roman" w:hAnsi="Times New Roman" w:cs="Times New Roman"/>
          <w:sz w:val="24"/>
          <w:szCs w:val="24"/>
        </w:rPr>
        <w:t>, заявка Кипра так</w:t>
      </w:r>
      <w:r w:rsidRPr="00614F3D">
        <w:rPr>
          <w:rFonts w:ascii="Times New Roman" w:hAnsi="Times New Roman" w:cs="Times New Roman"/>
          <w:sz w:val="24"/>
          <w:szCs w:val="24"/>
        </w:rPr>
        <w:t xml:space="preserve">же не получила положительного ответа. Заявка Кипра была повторно подана </w:t>
      </w:r>
      <w:r w:rsidR="00987AE2" w:rsidRPr="00614F3D">
        <w:rPr>
          <w:rFonts w:ascii="Times New Roman" w:hAnsi="Times New Roman" w:cs="Times New Roman"/>
          <w:sz w:val="24"/>
          <w:szCs w:val="24"/>
        </w:rPr>
        <w:t>в декабре 1972 года (в результате вероятного вступления Соединенного Королевства в Европейское сообщество) с подписанием Соглашения об ассоциации (которое вступило в силу в июне 1973 года)</w:t>
      </w:r>
      <w:r w:rsidR="003C6351" w:rsidRPr="00614F3D">
        <w:rPr>
          <w:rStyle w:val="a8"/>
          <w:rFonts w:ascii="Times New Roman" w:hAnsi="Times New Roman" w:cs="Times New Roman"/>
          <w:sz w:val="24"/>
          <w:szCs w:val="24"/>
        </w:rPr>
        <w:footnoteReference w:id="114"/>
      </w:r>
      <w:r w:rsidR="00987AE2" w:rsidRPr="00614F3D">
        <w:rPr>
          <w:rFonts w:ascii="Times New Roman" w:hAnsi="Times New Roman" w:cs="Times New Roman"/>
          <w:sz w:val="24"/>
          <w:szCs w:val="24"/>
        </w:rPr>
        <w:t>. Он предусматривал постепенное устранение всех торговых барьеров и окончательное создание в два этапа (первый до 1977 года и второй до последних пяти лет до 1982 года) таможенного союза между Кипром и ЕЭС</w:t>
      </w:r>
      <w:r w:rsidR="001B0D47">
        <w:rPr>
          <w:rStyle w:val="a8"/>
          <w:rFonts w:ascii="Times New Roman" w:hAnsi="Times New Roman" w:cs="Times New Roman"/>
          <w:sz w:val="24"/>
          <w:szCs w:val="24"/>
        </w:rPr>
        <w:footnoteReference w:id="115"/>
      </w:r>
      <w:r w:rsidR="00987AE2" w:rsidRPr="00614F3D">
        <w:rPr>
          <w:rFonts w:ascii="Times New Roman" w:hAnsi="Times New Roman" w:cs="Times New Roman"/>
          <w:sz w:val="24"/>
          <w:szCs w:val="24"/>
        </w:rPr>
        <w:t>.</w:t>
      </w:r>
    </w:p>
    <w:p w:rsidR="00987AE2" w:rsidRPr="00614F3D" w:rsidRDefault="00987AE2" w:rsidP="00987AE2">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Однако турецкое вторжение в 1974 году и последующая оккупация 37% территории Кипра вызвали экономический удушье Республики Кипр и в основном прервали беспрепятственное выполнение Соглашения об ассоциации. Кипр не мог не отставать от сроков, установленных Соглашением об ассоциации. Второй этап так и не был достигнут к согласованному времени. Ввиду катастрофических последствий вторжения, Соглашение было приостановлено и впоследствии пересмотрено и возобновлено в 1978 году</w:t>
      </w:r>
      <w:r w:rsidR="00177207">
        <w:rPr>
          <w:rStyle w:val="a8"/>
          <w:rFonts w:ascii="Times New Roman" w:hAnsi="Times New Roman" w:cs="Times New Roman"/>
          <w:sz w:val="24"/>
          <w:szCs w:val="24"/>
        </w:rPr>
        <w:footnoteReference w:id="116"/>
      </w:r>
      <w:r w:rsidRPr="00614F3D">
        <w:rPr>
          <w:rFonts w:ascii="Times New Roman" w:hAnsi="Times New Roman" w:cs="Times New Roman"/>
          <w:sz w:val="24"/>
          <w:szCs w:val="24"/>
        </w:rPr>
        <w:t>.</w:t>
      </w:r>
    </w:p>
    <w:p w:rsidR="00475819" w:rsidRPr="00614F3D" w:rsidRDefault="00475819" w:rsidP="00475819">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Еще в двадцатом веке в Республике Кипр проживало большое количество турков – киприотов, которые довольно часто сталкивались в вооруженных стычках с местным населением. Во время переворота в Республике Кипр, к власти приходит </w:t>
      </w:r>
      <w:r w:rsidR="002C66B7" w:rsidRPr="00614F3D">
        <w:rPr>
          <w:rFonts w:ascii="Times New Roman" w:hAnsi="Times New Roman" w:cs="Times New Roman"/>
          <w:sz w:val="24"/>
          <w:szCs w:val="24"/>
        </w:rPr>
        <w:t>радикально настроенный к туркам</w:t>
      </w:r>
      <w:r w:rsidRPr="00614F3D">
        <w:rPr>
          <w:rFonts w:ascii="Times New Roman" w:hAnsi="Times New Roman" w:cs="Times New Roman"/>
          <w:sz w:val="24"/>
          <w:szCs w:val="24"/>
        </w:rPr>
        <w:t>, проживающим на острове организация ЭОКА-В во главе с Никосом Георгадисом</w:t>
      </w:r>
      <w:r w:rsidR="003C6351" w:rsidRPr="00614F3D">
        <w:rPr>
          <w:rStyle w:val="a8"/>
          <w:rFonts w:ascii="Times New Roman" w:hAnsi="Times New Roman" w:cs="Times New Roman"/>
          <w:sz w:val="24"/>
          <w:szCs w:val="24"/>
        </w:rPr>
        <w:footnoteReference w:id="117"/>
      </w:r>
      <w:r w:rsidRPr="00614F3D">
        <w:rPr>
          <w:rFonts w:ascii="Times New Roman" w:hAnsi="Times New Roman" w:cs="Times New Roman"/>
          <w:sz w:val="24"/>
          <w:szCs w:val="24"/>
        </w:rPr>
        <w:t>. Данная ситуация и оп</w:t>
      </w:r>
      <w:r w:rsidR="002C66B7" w:rsidRPr="00614F3D">
        <w:rPr>
          <w:rFonts w:ascii="Times New Roman" w:hAnsi="Times New Roman" w:cs="Times New Roman"/>
          <w:sz w:val="24"/>
          <w:szCs w:val="24"/>
        </w:rPr>
        <w:t>а</w:t>
      </w:r>
      <w:r w:rsidRPr="00614F3D">
        <w:rPr>
          <w:rFonts w:ascii="Times New Roman" w:hAnsi="Times New Roman" w:cs="Times New Roman"/>
          <w:sz w:val="24"/>
          <w:szCs w:val="24"/>
        </w:rPr>
        <w:t>сения за население турков – киприотов, Турция вводит свои войска и в ходе войны, остров становится разделенным на две части – греческую и турецкую. ООН вмешивается в данный процесс и на линию разделения острова прибывают с</w:t>
      </w:r>
      <w:r w:rsidR="002C66B7" w:rsidRPr="00614F3D">
        <w:rPr>
          <w:rFonts w:ascii="Times New Roman" w:hAnsi="Times New Roman" w:cs="Times New Roman"/>
          <w:sz w:val="24"/>
          <w:szCs w:val="24"/>
        </w:rPr>
        <w:t>п</w:t>
      </w:r>
      <w:r w:rsidRPr="00614F3D">
        <w:rPr>
          <w:rFonts w:ascii="Times New Roman" w:hAnsi="Times New Roman" w:cs="Times New Roman"/>
          <w:sz w:val="24"/>
          <w:szCs w:val="24"/>
        </w:rPr>
        <w:t>ециальные миротворческие силы ООН по поддержанию мира на территории. Вскоре Турция признает за собой северную часть острова и провозглашает турецкое федеративное государство Кипр. Данная ситуация впоследствии признается незаконной и кроме Турции данные изменения не пр</w:t>
      </w:r>
      <w:r w:rsidR="0013795C" w:rsidRPr="00614F3D">
        <w:rPr>
          <w:rFonts w:ascii="Times New Roman" w:hAnsi="Times New Roman" w:cs="Times New Roman"/>
          <w:sz w:val="24"/>
          <w:szCs w:val="24"/>
        </w:rPr>
        <w:t>и</w:t>
      </w:r>
      <w:r w:rsidRPr="00614F3D">
        <w:rPr>
          <w:rFonts w:ascii="Times New Roman" w:hAnsi="Times New Roman" w:cs="Times New Roman"/>
          <w:sz w:val="24"/>
          <w:szCs w:val="24"/>
        </w:rPr>
        <w:t>знает ни одна другая страна мирового сообщества. Было принято несколько вариантов решения данной проблемы, однако, конфликт не удалось урегулировать до сих пор.</w:t>
      </w:r>
      <w:r w:rsidR="00A927F5">
        <w:rPr>
          <w:rFonts w:ascii="Times New Roman" w:hAnsi="Times New Roman" w:cs="Times New Roman"/>
          <w:sz w:val="24"/>
          <w:szCs w:val="24"/>
        </w:rPr>
        <w:t xml:space="preserve"> </w:t>
      </w:r>
      <w:r w:rsidR="00A927F5" w:rsidRPr="00A927F5">
        <w:rPr>
          <w:rFonts w:ascii="Times New Roman" w:hAnsi="Times New Roman" w:cs="Times New Roman"/>
          <w:sz w:val="24"/>
          <w:szCs w:val="24"/>
        </w:rPr>
        <w:t xml:space="preserve">1 мая 2004 года Республика Кипр </w:t>
      </w:r>
      <w:r w:rsidR="00A927F5" w:rsidRPr="00A927F5">
        <w:rPr>
          <w:rFonts w:ascii="Times New Roman" w:hAnsi="Times New Roman" w:cs="Times New Roman"/>
          <w:sz w:val="24"/>
          <w:szCs w:val="24"/>
        </w:rPr>
        <w:lastRenderedPageBreak/>
        <w:t>вступила в Европейский Союз</w:t>
      </w:r>
      <w:r w:rsidR="00A927F5">
        <w:rPr>
          <w:rStyle w:val="a8"/>
          <w:rFonts w:ascii="Times New Roman" w:hAnsi="Times New Roman" w:cs="Times New Roman"/>
          <w:sz w:val="24"/>
          <w:szCs w:val="24"/>
        </w:rPr>
        <w:footnoteReference w:id="118"/>
      </w:r>
      <w:r w:rsidR="00A927F5">
        <w:rPr>
          <w:rFonts w:ascii="Times New Roman" w:hAnsi="Times New Roman" w:cs="Times New Roman"/>
          <w:sz w:val="24"/>
          <w:szCs w:val="24"/>
        </w:rPr>
        <w:t>. П</w:t>
      </w:r>
      <w:r w:rsidRPr="00614F3D">
        <w:rPr>
          <w:rFonts w:ascii="Times New Roman" w:hAnsi="Times New Roman" w:cs="Times New Roman"/>
          <w:sz w:val="24"/>
          <w:szCs w:val="24"/>
        </w:rPr>
        <w:t>осле всту</w:t>
      </w:r>
      <w:r w:rsidR="0013795C" w:rsidRPr="00614F3D">
        <w:rPr>
          <w:rFonts w:ascii="Times New Roman" w:hAnsi="Times New Roman" w:cs="Times New Roman"/>
          <w:sz w:val="24"/>
          <w:szCs w:val="24"/>
        </w:rPr>
        <w:t>пления Республики Кипр в Европе</w:t>
      </w:r>
      <w:r w:rsidRPr="00614F3D">
        <w:rPr>
          <w:rFonts w:ascii="Times New Roman" w:hAnsi="Times New Roman" w:cs="Times New Roman"/>
          <w:sz w:val="24"/>
          <w:szCs w:val="24"/>
        </w:rPr>
        <w:t>й</w:t>
      </w:r>
      <w:r w:rsidR="0013795C" w:rsidRPr="00614F3D">
        <w:rPr>
          <w:rFonts w:ascii="Times New Roman" w:hAnsi="Times New Roman" w:cs="Times New Roman"/>
          <w:sz w:val="24"/>
          <w:szCs w:val="24"/>
        </w:rPr>
        <w:t>с</w:t>
      </w:r>
      <w:r w:rsidR="00A927F5">
        <w:rPr>
          <w:rFonts w:ascii="Times New Roman" w:hAnsi="Times New Roman" w:cs="Times New Roman"/>
          <w:sz w:val="24"/>
          <w:szCs w:val="24"/>
        </w:rPr>
        <w:t>кий Союз, ЕС признал</w:t>
      </w:r>
      <w:r w:rsidRPr="00614F3D">
        <w:rPr>
          <w:rFonts w:ascii="Times New Roman" w:hAnsi="Times New Roman" w:cs="Times New Roman"/>
          <w:sz w:val="24"/>
          <w:szCs w:val="24"/>
        </w:rPr>
        <w:t xml:space="preserve"> целостность и право управления Республико</w:t>
      </w:r>
      <w:r w:rsidR="00A927F5">
        <w:rPr>
          <w:rFonts w:ascii="Times New Roman" w:hAnsi="Times New Roman" w:cs="Times New Roman"/>
          <w:sz w:val="24"/>
          <w:szCs w:val="24"/>
        </w:rPr>
        <w:t>й за официальным правительством при этом учел</w:t>
      </w:r>
      <w:r w:rsidRPr="00614F3D">
        <w:rPr>
          <w:rFonts w:ascii="Times New Roman" w:hAnsi="Times New Roman" w:cs="Times New Roman"/>
          <w:sz w:val="24"/>
          <w:szCs w:val="24"/>
        </w:rPr>
        <w:t xml:space="preserve"> лишь ч</w:t>
      </w:r>
      <w:r w:rsidR="0013795C" w:rsidRPr="00614F3D">
        <w:rPr>
          <w:rFonts w:ascii="Times New Roman" w:hAnsi="Times New Roman" w:cs="Times New Roman"/>
          <w:sz w:val="24"/>
          <w:szCs w:val="24"/>
        </w:rPr>
        <w:t>астичную потерю контроля над се</w:t>
      </w:r>
      <w:r w:rsidRPr="00614F3D">
        <w:rPr>
          <w:rFonts w:ascii="Times New Roman" w:hAnsi="Times New Roman" w:cs="Times New Roman"/>
          <w:sz w:val="24"/>
          <w:szCs w:val="24"/>
        </w:rPr>
        <w:t xml:space="preserve">верной территорией острова. </w:t>
      </w:r>
      <w:r w:rsidR="00A927F5">
        <w:rPr>
          <w:rFonts w:ascii="Times New Roman" w:hAnsi="Times New Roman" w:cs="Times New Roman"/>
          <w:sz w:val="24"/>
          <w:szCs w:val="24"/>
        </w:rPr>
        <w:t xml:space="preserve">Это значит </w:t>
      </w:r>
      <w:r w:rsidR="00A927F5" w:rsidRPr="00A927F5">
        <w:rPr>
          <w:rFonts w:ascii="Times New Roman" w:hAnsi="Times New Roman" w:cs="Times New Roman"/>
          <w:sz w:val="24"/>
          <w:szCs w:val="24"/>
        </w:rPr>
        <w:t>acquis communautaire не распространяется на северную часть острова</w:t>
      </w:r>
      <w:r w:rsidR="00A927F5">
        <w:rPr>
          <w:rStyle w:val="a8"/>
          <w:rFonts w:ascii="Times New Roman" w:hAnsi="Times New Roman" w:cs="Times New Roman"/>
          <w:sz w:val="24"/>
          <w:szCs w:val="24"/>
        </w:rPr>
        <w:footnoteReference w:id="119"/>
      </w:r>
      <w:r w:rsidR="00A927F5" w:rsidRPr="00A927F5">
        <w:rPr>
          <w:rFonts w:ascii="Times New Roman" w:hAnsi="Times New Roman" w:cs="Times New Roman"/>
          <w:sz w:val="24"/>
          <w:szCs w:val="24"/>
        </w:rPr>
        <w:t>.</w:t>
      </w:r>
    </w:p>
    <w:p w:rsidR="00AE3822" w:rsidRPr="00614F3D" w:rsidRDefault="00475819" w:rsidP="003A0669">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ЕС еще с 2005 года требует от Турции распространение Анкарского соглашения о 1963 года (заключено изначально было с ЕЭС) на все страны вступившие в ЕС, в том числе и на Республику Кипр</w:t>
      </w:r>
      <w:r w:rsidR="003C6351" w:rsidRPr="00614F3D">
        <w:rPr>
          <w:rStyle w:val="a8"/>
          <w:rFonts w:ascii="Times New Roman" w:hAnsi="Times New Roman" w:cs="Times New Roman"/>
          <w:sz w:val="24"/>
          <w:szCs w:val="24"/>
        </w:rPr>
        <w:footnoteReference w:id="120"/>
      </w:r>
      <w:r w:rsidRPr="00614F3D">
        <w:rPr>
          <w:rFonts w:ascii="Times New Roman" w:hAnsi="Times New Roman" w:cs="Times New Roman"/>
          <w:sz w:val="24"/>
          <w:szCs w:val="24"/>
        </w:rPr>
        <w:t>. Данное дейст</w:t>
      </w:r>
      <w:r w:rsidR="0013795C" w:rsidRPr="00614F3D">
        <w:rPr>
          <w:rFonts w:ascii="Times New Roman" w:hAnsi="Times New Roman" w:cs="Times New Roman"/>
          <w:sz w:val="24"/>
          <w:szCs w:val="24"/>
        </w:rPr>
        <w:t>в</w:t>
      </w:r>
      <w:r w:rsidRPr="00614F3D">
        <w:rPr>
          <w:rFonts w:ascii="Times New Roman" w:hAnsi="Times New Roman" w:cs="Times New Roman"/>
          <w:sz w:val="24"/>
          <w:szCs w:val="24"/>
        </w:rPr>
        <w:t>ие предполагало</w:t>
      </w:r>
      <w:r w:rsidR="003A0669" w:rsidRPr="00614F3D">
        <w:rPr>
          <w:rFonts w:ascii="Times New Roman" w:hAnsi="Times New Roman" w:cs="Times New Roman"/>
          <w:sz w:val="24"/>
          <w:szCs w:val="24"/>
        </w:rPr>
        <w:t xml:space="preserve"> бы открытие своих портов,</w:t>
      </w:r>
      <w:r w:rsidRPr="00614F3D">
        <w:rPr>
          <w:rFonts w:ascii="Times New Roman" w:hAnsi="Times New Roman" w:cs="Times New Roman"/>
          <w:sz w:val="24"/>
          <w:szCs w:val="24"/>
        </w:rPr>
        <w:t xml:space="preserve"> воздушного пространства и т.д. для греческой части острова </w:t>
      </w:r>
      <w:r w:rsidR="001D253F" w:rsidRPr="00614F3D">
        <w:rPr>
          <w:rFonts w:ascii="Times New Roman" w:hAnsi="Times New Roman" w:cs="Times New Roman"/>
          <w:sz w:val="24"/>
          <w:szCs w:val="24"/>
        </w:rPr>
        <w:t>и,</w:t>
      </w:r>
      <w:r w:rsidRPr="00614F3D">
        <w:rPr>
          <w:rFonts w:ascii="Times New Roman" w:hAnsi="Times New Roman" w:cs="Times New Roman"/>
          <w:sz w:val="24"/>
          <w:szCs w:val="24"/>
        </w:rPr>
        <w:t xml:space="preserve"> по </w:t>
      </w:r>
      <w:r w:rsidR="001D253F" w:rsidRPr="00614F3D">
        <w:rPr>
          <w:rFonts w:ascii="Times New Roman" w:hAnsi="Times New Roman" w:cs="Times New Roman"/>
          <w:sz w:val="24"/>
          <w:szCs w:val="24"/>
        </w:rPr>
        <w:t>сути,</w:t>
      </w:r>
      <w:r w:rsidRPr="00614F3D">
        <w:rPr>
          <w:rFonts w:ascii="Times New Roman" w:hAnsi="Times New Roman" w:cs="Times New Roman"/>
          <w:sz w:val="24"/>
          <w:szCs w:val="24"/>
        </w:rPr>
        <w:t xml:space="preserve"> значило бы признание Турцией греческого правительства на</w:t>
      </w:r>
      <w:r w:rsidR="003A0669" w:rsidRPr="00614F3D">
        <w:rPr>
          <w:rFonts w:ascii="Times New Roman" w:hAnsi="Times New Roman" w:cs="Times New Roman"/>
          <w:sz w:val="24"/>
          <w:szCs w:val="24"/>
        </w:rPr>
        <w:t>д островом</w:t>
      </w:r>
      <w:r w:rsidRPr="00614F3D">
        <w:rPr>
          <w:rFonts w:ascii="Times New Roman" w:hAnsi="Times New Roman" w:cs="Times New Roman"/>
          <w:sz w:val="24"/>
          <w:szCs w:val="24"/>
        </w:rPr>
        <w:t xml:space="preserve">. Анкара, однако, нашла другой выход из этой ситуации и для того чтобы не осложнять и без того </w:t>
      </w:r>
      <w:r w:rsidR="003A0669" w:rsidRPr="00614F3D">
        <w:rPr>
          <w:rFonts w:ascii="Times New Roman" w:hAnsi="Times New Roman" w:cs="Times New Roman"/>
          <w:sz w:val="24"/>
          <w:szCs w:val="24"/>
        </w:rPr>
        <w:t>трудную ситуацию все таки выпустила дополнительный протокол в 2005 году, который распространял гарантии данные в Анкарском соглашении. Однако, Турция нашла выход для этой сложной ситуации, выпустив одновременно с протоколом декларацию, в которой оговаривается, что несмотря на данный протокол турки не признают Республику Кипр и даже более того, отказываются откры</w:t>
      </w:r>
      <w:r w:rsidR="0013795C" w:rsidRPr="00614F3D">
        <w:rPr>
          <w:rFonts w:ascii="Times New Roman" w:hAnsi="Times New Roman" w:cs="Times New Roman"/>
          <w:sz w:val="24"/>
          <w:szCs w:val="24"/>
        </w:rPr>
        <w:t>вать для киприотов свои порты, в</w:t>
      </w:r>
      <w:r w:rsidR="003A0669" w:rsidRPr="00614F3D">
        <w:rPr>
          <w:rFonts w:ascii="Times New Roman" w:hAnsi="Times New Roman" w:cs="Times New Roman"/>
          <w:sz w:val="24"/>
          <w:szCs w:val="24"/>
        </w:rPr>
        <w:t>оздушное и морское пространство. То есть Турция дек</w:t>
      </w:r>
      <w:r w:rsidR="008A2570" w:rsidRPr="00614F3D">
        <w:rPr>
          <w:rFonts w:ascii="Times New Roman" w:hAnsi="Times New Roman" w:cs="Times New Roman"/>
          <w:sz w:val="24"/>
          <w:szCs w:val="24"/>
        </w:rPr>
        <w:t>л</w:t>
      </w:r>
      <w:r w:rsidR="003A0669" w:rsidRPr="00614F3D">
        <w:rPr>
          <w:rFonts w:ascii="Times New Roman" w:hAnsi="Times New Roman" w:cs="Times New Roman"/>
          <w:sz w:val="24"/>
          <w:szCs w:val="24"/>
        </w:rPr>
        <w:t xml:space="preserve">арирует не соблюдение дополнительно протокола в отношении Кипра. </w:t>
      </w:r>
    </w:p>
    <w:p w:rsidR="003A0669" w:rsidRPr="00614F3D" w:rsidRDefault="003A0669" w:rsidP="00317E0F">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Европейский союз в свою очередь настаивает на том, чтобы Турция исполняла данные обязательства, согласно подпис</w:t>
      </w:r>
      <w:r w:rsidR="003319A9">
        <w:rPr>
          <w:rFonts w:ascii="Times New Roman" w:hAnsi="Times New Roman" w:cs="Times New Roman"/>
          <w:sz w:val="24"/>
          <w:szCs w:val="24"/>
        </w:rPr>
        <w:t xml:space="preserve">анному протоколу  </w:t>
      </w:r>
      <w:r w:rsidRPr="00614F3D">
        <w:rPr>
          <w:rFonts w:ascii="Times New Roman" w:hAnsi="Times New Roman" w:cs="Times New Roman"/>
          <w:sz w:val="24"/>
          <w:szCs w:val="24"/>
        </w:rPr>
        <w:t>Анкарскому соглашению.</w:t>
      </w:r>
      <w:r w:rsidR="00317E0F" w:rsidRPr="00614F3D">
        <w:rPr>
          <w:rFonts w:ascii="Times New Roman" w:hAnsi="Times New Roman" w:cs="Times New Roman"/>
          <w:sz w:val="24"/>
          <w:szCs w:val="24"/>
        </w:rPr>
        <w:t xml:space="preserve"> Так, до окончательного решения данного вопроса ЕС приостановила открытие восьми глав acquis communautaire, касающихся Таможенного союза: свободное передвижение товаров (гл. 3); право на установление и свобода</w:t>
      </w:r>
      <w:r w:rsidR="0013795C" w:rsidRPr="00614F3D">
        <w:rPr>
          <w:rFonts w:ascii="Times New Roman" w:hAnsi="Times New Roman" w:cs="Times New Roman"/>
          <w:sz w:val="24"/>
          <w:szCs w:val="24"/>
        </w:rPr>
        <w:t xml:space="preserve"> </w:t>
      </w:r>
      <w:r w:rsidR="00317E0F" w:rsidRPr="00614F3D">
        <w:rPr>
          <w:rFonts w:ascii="Times New Roman" w:hAnsi="Times New Roman" w:cs="Times New Roman"/>
          <w:sz w:val="24"/>
          <w:szCs w:val="24"/>
        </w:rPr>
        <w:t>оказания услуг (гл. 9); финансовые услуги (гл. 11); сельское хозяйство и развитие села (гл. 13); рыболовство (гл. 14); транспорт (гл. 29); Таможенный союз и внешние связи (гл. 30)</w:t>
      </w:r>
      <w:r w:rsidR="00317E0F" w:rsidRPr="00614F3D">
        <w:rPr>
          <w:rStyle w:val="a8"/>
          <w:rFonts w:ascii="Times New Roman" w:hAnsi="Times New Roman" w:cs="Times New Roman"/>
          <w:sz w:val="24"/>
          <w:szCs w:val="24"/>
        </w:rPr>
        <w:footnoteReference w:id="121"/>
      </w:r>
      <w:r w:rsidR="00317E0F" w:rsidRPr="00614F3D">
        <w:rPr>
          <w:rFonts w:ascii="Times New Roman" w:hAnsi="Times New Roman" w:cs="Times New Roman"/>
          <w:sz w:val="24"/>
          <w:szCs w:val="24"/>
        </w:rPr>
        <w:t xml:space="preserve">. </w:t>
      </w:r>
    </w:p>
    <w:p w:rsidR="00317E0F" w:rsidRPr="00614F3D" w:rsidRDefault="00317E0F" w:rsidP="00317E0F">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В последнее десятилетие многие исследователи приходя</w:t>
      </w:r>
      <w:r w:rsidR="00941848" w:rsidRPr="00614F3D">
        <w:rPr>
          <w:rFonts w:ascii="Times New Roman" w:hAnsi="Times New Roman" w:cs="Times New Roman"/>
          <w:sz w:val="24"/>
          <w:szCs w:val="24"/>
        </w:rPr>
        <w:t>т</w:t>
      </w:r>
      <w:r w:rsidRPr="00614F3D">
        <w:rPr>
          <w:rFonts w:ascii="Times New Roman" w:hAnsi="Times New Roman" w:cs="Times New Roman"/>
          <w:sz w:val="24"/>
          <w:szCs w:val="24"/>
        </w:rPr>
        <w:t xml:space="preserve"> к выводу, что данную ситуацию поможет урегулировать лишь новый острый конфликт – прот</w:t>
      </w:r>
      <w:r w:rsidR="0013795C" w:rsidRPr="00614F3D">
        <w:rPr>
          <w:rFonts w:ascii="Times New Roman" w:hAnsi="Times New Roman" w:cs="Times New Roman"/>
          <w:sz w:val="24"/>
          <w:szCs w:val="24"/>
        </w:rPr>
        <w:t>и</w:t>
      </w:r>
      <w:r w:rsidRPr="00614F3D">
        <w:rPr>
          <w:rFonts w:ascii="Times New Roman" w:hAnsi="Times New Roman" w:cs="Times New Roman"/>
          <w:sz w:val="24"/>
          <w:szCs w:val="24"/>
        </w:rPr>
        <w:t xml:space="preserve">востояние между двумя частями острова. Однако, в реальности же, уже долгое время два правительства сотрудничают друг с другом и </w:t>
      </w:r>
      <w:r w:rsidR="00FE39DA" w:rsidRPr="00614F3D">
        <w:rPr>
          <w:rFonts w:ascii="Times New Roman" w:hAnsi="Times New Roman" w:cs="Times New Roman"/>
          <w:sz w:val="24"/>
          <w:szCs w:val="24"/>
        </w:rPr>
        <w:t xml:space="preserve">ведут переговоры по поводу урегулирования данной </w:t>
      </w:r>
      <w:r w:rsidR="00FE39DA" w:rsidRPr="00614F3D">
        <w:rPr>
          <w:rFonts w:ascii="Times New Roman" w:hAnsi="Times New Roman" w:cs="Times New Roman"/>
          <w:sz w:val="24"/>
          <w:szCs w:val="24"/>
        </w:rPr>
        <w:lastRenderedPageBreak/>
        <w:t>ситуа</w:t>
      </w:r>
      <w:r w:rsidR="00556C03" w:rsidRPr="00614F3D">
        <w:rPr>
          <w:rFonts w:ascii="Times New Roman" w:hAnsi="Times New Roman" w:cs="Times New Roman"/>
          <w:sz w:val="24"/>
          <w:szCs w:val="24"/>
        </w:rPr>
        <w:t xml:space="preserve">ции. </w:t>
      </w:r>
      <w:r w:rsidR="00F403AF" w:rsidRPr="00614F3D">
        <w:rPr>
          <w:rFonts w:ascii="Times New Roman" w:hAnsi="Times New Roman" w:cs="Times New Roman"/>
          <w:sz w:val="24"/>
          <w:szCs w:val="24"/>
        </w:rPr>
        <w:t>В частности, в 2010 году к власти в ТРСК пришел бывший премьер-министр Д. Эроглу, который заявил о своем желании продолжать переговоры, при этом сделав акцент на желании создать два независимых государственных образования, что конечно, делает невозможным создание в соответствии</w:t>
      </w:r>
      <w:r w:rsidR="00916DC7">
        <w:rPr>
          <w:rFonts w:ascii="Times New Roman" w:hAnsi="Times New Roman" w:cs="Times New Roman"/>
          <w:sz w:val="24"/>
          <w:szCs w:val="24"/>
        </w:rPr>
        <w:t xml:space="preserve"> с резолюцией</w:t>
      </w:r>
      <w:r w:rsidR="00F403AF" w:rsidRPr="00614F3D">
        <w:rPr>
          <w:rFonts w:ascii="Times New Roman" w:hAnsi="Times New Roman" w:cs="Times New Roman"/>
          <w:sz w:val="24"/>
          <w:szCs w:val="24"/>
        </w:rPr>
        <w:t xml:space="preserve"> ООН двухзональной федерации</w:t>
      </w:r>
      <w:r w:rsidR="003C6351" w:rsidRPr="00614F3D">
        <w:rPr>
          <w:rStyle w:val="a8"/>
          <w:rFonts w:ascii="Times New Roman" w:hAnsi="Times New Roman" w:cs="Times New Roman"/>
          <w:sz w:val="24"/>
          <w:szCs w:val="24"/>
        </w:rPr>
        <w:footnoteReference w:id="122"/>
      </w:r>
      <w:r w:rsidR="00FE39DA" w:rsidRPr="00614F3D">
        <w:rPr>
          <w:rFonts w:ascii="Times New Roman" w:hAnsi="Times New Roman" w:cs="Times New Roman"/>
          <w:sz w:val="24"/>
          <w:szCs w:val="24"/>
        </w:rPr>
        <w:t>.</w:t>
      </w:r>
    </w:p>
    <w:p w:rsidR="00FE39DA" w:rsidRPr="00614F3D" w:rsidRDefault="00987AE2" w:rsidP="00317E0F">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Однако, проблема данного треугольник </w:t>
      </w:r>
      <w:r w:rsidR="0013795C" w:rsidRPr="00614F3D">
        <w:rPr>
          <w:rFonts w:ascii="Times New Roman" w:hAnsi="Times New Roman" w:cs="Times New Roman"/>
          <w:sz w:val="24"/>
          <w:szCs w:val="24"/>
        </w:rPr>
        <w:t>– Кипр, Турция, ЕС намного глуб</w:t>
      </w:r>
      <w:r w:rsidR="002A5888" w:rsidRPr="00614F3D">
        <w:rPr>
          <w:rFonts w:ascii="Times New Roman" w:hAnsi="Times New Roman" w:cs="Times New Roman"/>
          <w:sz w:val="24"/>
          <w:szCs w:val="24"/>
        </w:rPr>
        <w:t xml:space="preserve">же, чем представляется. Изначально если проследить экономические показатели Республики Кипр, а также стратегические и военные значения, то может сложиться впечатление, что республика не выглядит самым «успешным» членом Европейского Союза. Тогда возникает закономерный вопрос о том, зачем ЕС решил пополнить количество членов разъединенным Кипром. </w:t>
      </w:r>
      <w:r w:rsidR="00961603" w:rsidRPr="00614F3D">
        <w:rPr>
          <w:rFonts w:ascii="Times New Roman" w:hAnsi="Times New Roman" w:cs="Times New Roman"/>
          <w:sz w:val="24"/>
          <w:szCs w:val="24"/>
        </w:rPr>
        <w:t>И,</w:t>
      </w:r>
      <w:r w:rsidR="002A5888" w:rsidRPr="00614F3D">
        <w:rPr>
          <w:rFonts w:ascii="Times New Roman" w:hAnsi="Times New Roman" w:cs="Times New Roman"/>
          <w:sz w:val="24"/>
          <w:szCs w:val="24"/>
        </w:rPr>
        <w:t xml:space="preserve"> по мнению автора, важным в данном решении ЕС было посредничество и роль Европы как арбитра в отношениях между Турцие</w:t>
      </w:r>
      <w:r w:rsidR="0013795C" w:rsidRPr="00614F3D">
        <w:rPr>
          <w:rFonts w:ascii="Times New Roman" w:hAnsi="Times New Roman" w:cs="Times New Roman"/>
          <w:sz w:val="24"/>
          <w:szCs w:val="24"/>
        </w:rPr>
        <w:t>й</w:t>
      </w:r>
      <w:r w:rsidR="002A5888" w:rsidRPr="00614F3D">
        <w:rPr>
          <w:rFonts w:ascii="Times New Roman" w:hAnsi="Times New Roman" w:cs="Times New Roman"/>
          <w:sz w:val="24"/>
          <w:szCs w:val="24"/>
        </w:rPr>
        <w:t xml:space="preserve"> и Республикой Кипр. А именно, Европейский Союз стремился разрешить сит</w:t>
      </w:r>
      <w:r w:rsidR="0013795C" w:rsidRPr="00614F3D">
        <w:rPr>
          <w:rFonts w:ascii="Times New Roman" w:hAnsi="Times New Roman" w:cs="Times New Roman"/>
          <w:sz w:val="24"/>
          <w:szCs w:val="24"/>
        </w:rPr>
        <w:t>у</w:t>
      </w:r>
      <w:r w:rsidR="002A5888" w:rsidRPr="00614F3D">
        <w:rPr>
          <w:rFonts w:ascii="Times New Roman" w:hAnsi="Times New Roman" w:cs="Times New Roman"/>
          <w:sz w:val="24"/>
          <w:szCs w:val="24"/>
        </w:rPr>
        <w:t>ацию, которая с</w:t>
      </w:r>
      <w:r w:rsidR="0013795C" w:rsidRPr="00614F3D">
        <w:rPr>
          <w:rFonts w:ascii="Times New Roman" w:hAnsi="Times New Roman" w:cs="Times New Roman"/>
          <w:sz w:val="24"/>
          <w:szCs w:val="24"/>
        </w:rPr>
        <w:t>л</w:t>
      </w:r>
      <w:r w:rsidR="002A5888" w:rsidRPr="00614F3D">
        <w:rPr>
          <w:rFonts w:ascii="Times New Roman" w:hAnsi="Times New Roman" w:cs="Times New Roman"/>
          <w:sz w:val="24"/>
          <w:szCs w:val="24"/>
        </w:rPr>
        <w:t>ожилась между двумя сторонами, путем мирных переговор</w:t>
      </w:r>
      <w:r w:rsidR="0013795C" w:rsidRPr="00614F3D">
        <w:rPr>
          <w:rFonts w:ascii="Times New Roman" w:hAnsi="Times New Roman" w:cs="Times New Roman"/>
          <w:sz w:val="24"/>
          <w:szCs w:val="24"/>
        </w:rPr>
        <w:t>ов</w:t>
      </w:r>
      <w:r w:rsidR="002A5888" w:rsidRPr="00614F3D">
        <w:rPr>
          <w:rFonts w:ascii="Times New Roman" w:hAnsi="Times New Roman" w:cs="Times New Roman"/>
          <w:sz w:val="24"/>
          <w:szCs w:val="24"/>
        </w:rPr>
        <w:t xml:space="preserve"> при посредничестве ЕС. Однако, до сегодняш</w:t>
      </w:r>
      <w:r w:rsidR="0013795C" w:rsidRPr="00614F3D">
        <w:rPr>
          <w:rFonts w:ascii="Times New Roman" w:hAnsi="Times New Roman" w:cs="Times New Roman"/>
          <w:sz w:val="24"/>
          <w:szCs w:val="24"/>
        </w:rPr>
        <w:t>н</w:t>
      </w:r>
      <w:r w:rsidR="002A5888" w:rsidRPr="00614F3D">
        <w:rPr>
          <w:rFonts w:ascii="Times New Roman" w:hAnsi="Times New Roman" w:cs="Times New Roman"/>
          <w:sz w:val="24"/>
          <w:szCs w:val="24"/>
        </w:rPr>
        <w:t xml:space="preserve">его дня Турция остается в положении заблокированном к тем плюсам и выгодам, которые может принести членство в ЕС, по причине своего несогласия к содействию в вопросе Республики Кипр. Турция на протяжении долгого времени ждала того, что ЕС примет Турцию в состав союза, а после этого страны смогут решить проблему Кипра, однако, принятие турков в Европу при наличии такой территориальной проблемы означает дипломатический провал миссии ЕС. </w:t>
      </w:r>
    </w:p>
    <w:p w:rsidR="00FB2FC9" w:rsidRPr="002772D3" w:rsidRDefault="002A5888" w:rsidP="002772D3">
      <w:pPr>
        <w:spacing w:after="0" w:line="360" w:lineRule="auto"/>
        <w:ind w:firstLine="709"/>
        <w:jc w:val="both"/>
      </w:pPr>
      <w:r w:rsidRPr="00614F3D">
        <w:rPr>
          <w:rFonts w:ascii="Times New Roman" w:hAnsi="Times New Roman" w:cs="Times New Roman"/>
          <w:sz w:val="24"/>
          <w:szCs w:val="24"/>
        </w:rPr>
        <w:t xml:space="preserve">Стоит упомянуть место Греции в данном вопросе. А именно, </w:t>
      </w:r>
      <w:r w:rsidR="007E1727">
        <w:rPr>
          <w:rFonts w:ascii="Times New Roman" w:hAnsi="Times New Roman" w:cs="Times New Roman"/>
          <w:sz w:val="24"/>
          <w:szCs w:val="24"/>
        </w:rPr>
        <w:t>Греческие политики</w:t>
      </w:r>
      <w:r w:rsidR="00FB2FC9" w:rsidRPr="00614F3D">
        <w:rPr>
          <w:rFonts w:ascii="Times New Roman" w:hAnsi="Times New Roman" w:cs="Times New Roman"/>
          <w:sz w:val="24"/>
          <w:szCs w:val="24"/>
        </w:rPr>
        <w:t xml:space="preserve"> </w:t>
      </w:r>
      <w:r w:rsidR="002772D3">
        <w:rPr>
          <w:rFonts w:ascii="Times New Roman" w:hAnsi="Times New Roman" w:cs="Times New Roman"/>
          <w:sz w:val="24"/>
          <w:szCs w:val="24"/>
        </w:rPr>
        <w:t xml:space="preserve">неоднократно </w:t>
      </w:r>
      <w:r w:rsidR="007E1727">
        <w:rPr>
          <w:rFonts w:ascii="Times New Roman" w:hAnsi="Times New Roman" w:cs="Times New Roman"/>
          <w:sz w:val="24"/>
          <w:szCs w:val="24"/>
        </w:rPr>
        <w:t>заявляли</w:t>
      </w:r>
      <w:r w:rsidR="00FB2FC9" w:rsidRPr="00614F3D">
        <w:rPr>
          <w:rFonts w:ascii="Times New Roman" w:hAnsi="Times New Roman" w:cs="Times New Roman"/>
          <w:sz w:val="24"/>
          <w:szCs w:val="24"/>
        </w:rPr>
        <w:t xml:space="preserve"> о своем одобрении стремлений Турции в ЕС только в случае, если страна </w:t>
      </w:r>
      <w:r w:rsidR="007E1727">
        <w:rPr>
          <w:rFonts w:ascii="Times New Roman" w:hAnsi="Times New Roman" w:cs="Times New Roman"/>
          <w:sz w:val="24"/>
          <w:szCs w:val="24"/>
        </w:rPr>
        <w:t>примет курс на стабильность и безопасность в регионе</w:t>
      </w:r>
      <w:r w:rsidR="00FB2FC9" w:rsidRPr="00614F3D">
        <w:rPr>
          <w:rFonts w:ascii="Times New Roman" w:hAnsi="Times New Roman" w:cs="Times New Roman"/>
          <w:sz w:val="24"/>
          <w:szCs w:val="24"/>
        </w:rPr>
        <w:t xml:space="preserve"> и улучшит свою репутацию в области прав человека</w:t>
      </w:r>
      <w:r w:rsidR="002772D3">
        <w:rPr>
          <w:rFonts w:ascii="Times New Roman" w:hAnsi="Times New Roman" w:cs="Times New Roman"/>
          <w:sz w:val="24"/>
          <w:szCs w:val="24"/>
        </w:rPr>
        <w:t>. Так, н</w:t>
      </w:r>
      <w:r w:rsidR="002772D3" w:rsidRPr="002772D3">
        <w:rPr>
          <w:rFonts w:ascii="Times New Roman" w:hAnsi="Times New Roman" w:cs="Times New Roman"/>
          <w:sz w:val="24"/>
          <w:szCs w:val="24"/>
        </w:rPr>
        <w:t xml:space="preserve">а совместной с турецким коллегой Али Бабаджаном пресс-конференции глава МИД Греции подчеркнула, что, по ее мнению, вступление Турции в ЕС дает огромный шанс Афинам и обещает всему региону </w:t>
      </w:r>
      <w:r w:rsidR="007E1727">
        <w:rPr>
          <w:rFonts w:ascii="Times New Roman" w:hAnsi="Times New Roman" w:cs="Times New Roman"/>
          <w:sz w:val="24"/>
          <w:szCs w:val="24"/>
        </w:rPr>
        <w:t>«</w:t>
      </w:r>
      <w:r w:rsidR="002772D3">
        <w:rPr>
          <w:rFonts w:ascii="Times New Roman" w:hAnsi="Times New Roman" w:cs="Times New Roman"/>
          <w:sz w:val="24"/>
          <w:szCs w:val="24"/>
        </w:rPr>
        <w:t>стаби</w:t>
      </w:r>
      <w:r w:rsidR="007E1727">
        <w:rPr>
          <w:rFonts w:ascii="Times New Roman" w:hAnsi="Times New Roman" w:cs="Times New Roman"/>
          <w:sz w:val="24"/>
          <w:szCs w:val="24"/>
        </w:rPr>
        <w:t>льность и развитие»</w:t>
      </w:r>
      <w:r w:rsidR="007E1727">
        <w:rPr>
          <w:rStyle w:val="a8"/>
          <w:rFonts w:ascii="Times New Roman" w:hAnsi="Times New Roman" w:cs="Times New Roman"/>
          <w:sz w:val="24"/>
          <w:szCs w:val="24"/>
        </w:rPr>
        <w:footnoteReference w:id="123"/>
      </w:r>
      <w:r w:rsidR="007E1727">
        <w:rPr>
          <w:rFonts w:ascii="Times New Roman" w:hAnsi="Times New Roman" w:cs="Times New Roman"/>
          <w:sz w:val="24"/>
          <w:szCs w:val="24"/>
        </w:rPr>
        <w:t>.</w:t>
      </w:r>
      <w:r w:rsidR="002772D3">
        <w:rPr>
          <w:rFonts w:ascii="Times New Roman" w:hAnsi="Times New Roman" w:cs="Times New Roman"/>
          <w:sz w:val="24"/>
          <w:szCs w:val="24"/>
        </w:rPr>
        <w:t xml:space="preserve"> </w:t>
      </w:r>
      <w:r w:rsidR="007E1727">
        <w:rPr>
          <w:rFonts w:ascii="Times New Roman" w:hAnsi="Times New Roman" w:cs="Times New Roman"/>
          <w:sz w:val="24"/>
          <w:szCs w:val="24"/>
        </w:rPr>
        <w:t>П</w:t>
      </w:r>
      <w:r w:rsidR="002772D3">
        <w:rPr>
          <w:rFonts w:ascii="Times New Roman" w:hAnsi="Times New Roman" w:cs="Times New Roman"/>
          <w:sz w:val="24"/>
          <w:szCs w:val="24"/>
        </w:rPr>
        <w:t xml:space="preserve">ри этом, </w:t>
      </w:r>
      <w:r w:rsidR="002772D3" w:rsidRPr="002772D3">
        <w:rPr>
          <w:rFonts w:ascii="Times New Roman" w:hAnsi="Times New Roman" w:cs="Times New Roman"/>
          <w:sz w:val="24"/>
          <w:szCs w:val="24"/>
        </w:rPr>
        <w:t>Д.</w:t>
      </w:r>
      <w:r w:rsidR="002772D3">
        <w:rPr>
          <w:rFonts w:ascii="Times New Roman" w:hAnsi="Times New Roman" w:cs="Times New Roman"/>
          <w:sz w:val="24"/>
          <w:szCs w:val="24"/>
        </w:rPr>
        <w:t xml:space="preserve"> </w:t>
      </w:r>
      <w:r w:rsidR="002772D3" w:rsidRPr="002772D3">
        <w:rPr>
          <w:rFonts w:ascii="Times New Roman" w:hAnsi="Times New Roman" w:cs="Times New Roman"/>
          <w:sz w:val="24"/>
          <w:szCs w:val="24"/>
        </w:rPr>
        <w:t>Бакояннис заявила также, что Греция поддерживает вступление Турции в ЕС, поскольку это чрезвычайно важно для мира во всем регионе</w:t>
      </w:r>
      <w:r w:rsidR="00177207">
        <w:rPr>
          <w:rStyle w:val="a8"/>
          <w:rFonts w:ascii="Times New Roman" w:hAnsi="Times New Roman" w:cs="Times New Roman"/>
          <w:sz w:val="24"/>
          <w:szCs w:val="24"/>
        </w:rPr>
        <w:footnoteReference w:id="124"/>
      </w:r>
      <w:r w:rsidR="002772D3">
        <w:rPr>
          <w:rFonts w:ascii="Times New Roman" w:hAnsi="Times New Roman" w:cs="Times New Roman"/>
          <w:sz w:val="24"/>
          <w:szCs w:val="24"/>
        </w:rPr>
        <w:t>.</w:t>
      </w:r>
      <w:r w:rsidR="00FB2FC9" w:rsidRPr="00614F3D">
        <w:rPr>
          <w:rFonts w:ascii="Times New Roman" w:hAnsi="Times New Roman" w:cs="Times New Roman"/>
          <w:sz w:val="24"/>
          <w:szCs w:val="24"/>
        </w:rPr>
        <w:t xml:space="preserve"> Если разбираться более подробно в этом вопросе, можно сказать, что Греция традиционно служила хранителем эллинской стихии на Кипре. В 90-е годы Греция была основным сторонником, выступавшим за важность принятия Кипра в ЕС. Греция, являющаяся членом ЕС с 1981 года, неоднократно использовала свою власть и влияние в ЕС для поддержки заявки </w:t>
      </w:r>
      <w:r w:rsidR="00FB2FC9" w:rsidRPr="00614F3D">
        <w:rPr>
          <w:rFonts w:ascii="Times New Roman" w:hAnsi="Times New Roman" w:cs="Times New Roman"/>
          <w:sz w:val="24"/>
          <w:szCs w:val="24"/>
        </w:rPr>
        <w:lastRenderedPageBreak/>
        <w:t>Кипра</w:t>
      </w:r>
      <w:r w:rsidR="00177207">
        <w:rPr>
          <w:rStyle w:val="a8"/>
          <w:rFonts w:ascii="Times New Roman" w:hAnsi="Times New Roman" w:cs="Times New Roman"/>
          <w:sz w:val="24"/>
          <w:szCs w:val="24"/>
        </w:rPr>
        <w:footnoteReference w:id="125"/>
      </w:r>
      <w:r w:rsidR="00FB2FC9" w:rsidRPr="00614F3D">
        <w:rPr>
          <w:rFonts w:ascii="Times New Roman" w:hAnsi="Times New Roman" w:cs="Times New Roman"/>
          <w:sz w:val="24"/>
          <w:szCs w:val="24"/>
        </w:rPr>
        <w:t>. При этом правительство Греции поддерживало блокирование или отсрочку финансовой помощи ЕС Турции, пока Турция не изменит свою позицию в отношении Кипра. В 1995 году правительство Греции даже сняло свое вето на таможенный союз ЕС с Турцией в обмен на установление даты начала официальных переговоров о вступлении между ЕС и Кипром</w:t>
      </w:r>
      <w:r w:rsidR="003C6351" w:rsidRPr="00614F3D">
        <w:rPr>
          <w:rStyle w:val="a8"/>
          <w:rFonts w:ascii="Times New Roman" w:hAnsi="Times New Roman" w:cs="Times New Roman"/>
          <w:sz w:val="24"/>
          <w:szCs w:val="24"/>
        </w:rPr>
        <w:footnoteReference w:id="126"/>
      </w:r>
      <w:r w:rsidR="00FB2FC9" w:rsidRPr="00614F3D">
        <w:rPr>
          <w:rFonts w:ascii="Times New Roman" w:hAnsi="Times New Roman" w:cs="Times New Roman"/>
          <w:sz w:val="24"/>
          <w:szCs w:val="24"/>
        </w:rPr>
        <w:t>.</w:t>
      </w:r>
    </w:p>
    <w:p w:rsidR="00FB2FC9" w:rsidRPr="00614F3D" w:rsidRDefault="00FB2FC9" w:rsidP="001C39AC">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Греция считала, что есть важные позитивные последствия вступления Кипра в ЕС, </w:t>
      </w:r>
      <w:r w:rsidR="0013795C" w:rsidRPr="00614F3D">
        <w:rPr>
          <w:rFonts w:ascii="Times New Roman" w:hAnsi="Times New Roman" w:cs="Times New Roman"/>
          <w:sz w:val="24"/>
          <w:szCs w:val="24"/>
        </w:rPr>
        <w:t>заявляя,</w:t>
      </w:r>
      <w:r w:rsidRPr="00614F3D">
        <w:rPr>
          <w:rFonts w:ascii="Times New Roman" w:hAnsi="Times New Roman" w:cs="Times New Roman"/>
          <w:sz w:val="24"/>
          <w:szCs w:val="24"/>
        </w:rPr>
        <w:t xml:space="preserve"> что вступление Кипра в ЕС послужит катализаторо</w:t>
      </w:r>
      <w:r w:rsidR="001C39AC" w:rsidRPr="00614F3D">
        <w:rPr>
          <w:rFonts w:ascii="Times New Roman" w:hAnsi="Times New Roman" w:cs="Times New Roman"/>
          <w:sz w:val="24"/>
          <w:szCs w:val="24"/>
        </w:rPr>
        <w:t>м для решения кипрской проблемы</w:t>
      </w:r>
      <w:r w:rsidR="00443A70">
        <w:rPr>
          <w:rStyle w:val="a8"/>
          <w:rFonts w:ascii="Times New Roman" w:hAnsi="Times New Roman" w:cs="Times New Roman"/>
          <w:sz w:val="24"/>
          <w:szCs w:val="24"/>
        </w:rPr>
        <w:footnoteReference w:id="127"/>
      </w:r>
      <w:r w:rsidRPr="00614F3D">
        <w:rPr>
          <w:rFonts w:ascii="Times New Roman" w:hAnsi="Times New Roman" w:cs="Times New Roman"/>
          <w:sz w:val="24"/>
          <w:szCs w:val="24"/>
        </w:rPr>
        <w:t>.</w:t>
      </w:r>
      <w:r w:rsidR="001C39AC" w:rsidRPr="00614F3D">
        <w:rPr>
          <w:rFonts w:ascii="Times New Roman" w:hAnsi="Times New Roman" w:cs="Times New Roman"/>
          <w:sz w:val="24"/>
          <w:szCs w:val="24"/>
        </w:rPr>
        <w:t xml:space="preserve"> При этом Греция неоднократно заявляет о том, что </w:t>
      </w:r>
      <w:r w:rsidRPr="00614F3D">
        <w:rPr>
          <w:rFonts w:ascii="Times New Roman" w:hAnsi="Times New Roman" w:cs="Times New Roman"/>
          <w:sz w:val="24"/>
          <w:szCs w:val="24"/>
        </w:rPr>
        <w:t xml:space="preserve">Кипр остается вопросом </w:t>
      </w:r>
      <w:r w:rsidR="001C39AC" w:rsidRPr="00614F3D">
        <w:rPr>
          <w:rFonts w:ascii="Times New Roman" w:hAnsi="Times New Roman" w:cs="Times New Roman"/>
          <w:sz w:val="24"/>
          <w:szCs w:val="24"/>
        </w:rPr>
        <w:t>безопасности для Греции, и данный вопрос должен быть учтен при принятии решения по Кипру.</w:t>
      </w:r>
    </w:p>
    <w:p w:rsidR="007267DB" w:rsidRPr="00614F3D" w:rsidRDefault="00FB2FC9" w:rsidP="00FB2FC9">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Кроме того, Греция</w:t>
      </w:r>
      <w:r w:rsidR="001C39AC" w:rsidRPr="00614F3D">
        <w:rPr>
          <w:rFonts w:ascii="Times New Roman" w:hAnsi="Times New Roman" w:cs="Times New Roman"/>
          <w:sz w:val="24"/>
          <w:szCs w:val="24"/>
        </w:rPr>
        <w:t xml:space="preserve">, будучи членом </w:t>
      </w:r>
      <w:r w:rsidR="0013795C" w:rsidRPr="00614F3D">
        <w:rPr>
          <w:rFonts w:ascii="Times New Roman" w:hAnsi="Times New Roman" w:cs="Times New Roman"/>
          <w:sz w:val="24"/>
          <w:szCs w:val="24"/>
        </w:rPr>
        <w:t>ЕС,</w:t>
      </w:r>
      <w:r w:rsidRPr="00614F3D">
        <w:rPr>
          <w:rFonts w:ascii="Times New Roman" w:hAnsi="Times New Roman" w:cs="Times New Roman"/>
          <w:sz w:val="24"/>
          <w:szCs w:val="24"/>
        </w:rPr>
        <w:t xml:space="preserve"> неоднократно</w:t>
      </w:r>
      <w:r w:rsidR="0013795C" w:rsidRPr="00614F3D">
        <w:rPr>
          <w:rFonts w:ascii="Times New Roman" w:hAnsi="Times New Roman" w:cs="Times New Roman"/>
          <w:sz w:val="24"/>
          <w:szCs w:val="24"/>
        </w:rPr>
        <w:t xml:space="preserve"> ст</w:t>
      </w:r>
      <w:r w:rsidR="001C39AC" w:rsidRPr="00614F3D">
        <w:rPr>
          <w:rFonts w:ascii="Times New Roman" w:hAnsi="Times New Roman" w:cs="Times New Roman"/>
          <w:sz w:val="24"/>
          <w:szCs w:val="24"/>
        </w:rPr>
        <w:t>рого высказывалась в сторону</w:t>
      </w:r>
      <w:r w:rsidR="0013795C" w:rsidRPr="00614F3D">
        <w:rPr>
          <w:rFonts w:ascii="Times New Roman" w:hAnsi="Times New Roman" w:cs="Times New Roman"/>
          <w:sz w:val="24"/>
          <w:szCs w:val="24"/>
        </w:rPr>
        <w:t xml:space="preserve"> </w:t>
      </w:r>
      <w:r w:rsidR="001C39AC" w:rsidRPr="00614F3D">
        <w:rPr>
          <w:rFonts w:ascii="Times New Roman" w:hAnsi="Times New Roman" w:cs="Times New Roman"/>
          <w:sz w:val="24"/>
          <w:szCs w:val="24"/>
        </w:rPr>
        <w:t xml:space="preserve">Анкары, для предотвращения </w:t>
      </w:r>
      <w:r w:rsidRPr="00614F3D">
        <w:rPr>
          <w:rFonts w:ascii="Times New Roman" w:hAnsi="Times New Roman" w:cs="Times New Roman"/>
          <w:sz w:val="24"/>
          <w:szCs w:val="24"/>
        </w:rPr>
        <w:t xml:space="preserve">любого дальнейшего «авантюризма» на Кипре и недвусмысленно заявляла, что нападение на Кипр будет рассматриваться как нападение на Грецию и приведет к войне. В настоящее время </w:t>
      </w:r>
      <w:r w:rsidR="003850C8" w:rsidRPr="00614F3D">
        <w:rPr>
          <w:rFonts w:ascii="Times New Roman" w:hAnsi="Times New Roman" w:cs="Times New Roman"/>
          <w:sz w:val="24"/>
          <w:szCs w:val="24"/>
        </w:rPr>
        <w:t>двусторонний договор</w:t>
      </w:r>
      <w:r w:rsidRPr="00614F3D">
        <w:rPr>
          <w:rFonts w:ascii="Times New Roman" w:hAnsi="Times New Roman" w:cs="Times New Roman"/>
          <w:sz w:val="24"/>
          <w:szCs w:val="24"/>
        </w:rPr>
        <w:t xml:space="preserve"> между Грецией и Кипром обеспечивает воздушное, морское и сухопутное покрытие для Кипра (по крайней мере, на бумаге) в случае наступления Турции</w:t>
      </w:r>
      <w:r w:rsidR="00177207">
        <w:rPr>
          <w:rStyle w:val="a8"/>
          <w:rFonts w:ascii="Times New Roman" w:hAnsi="Times New Roman" w:cs="Times New Roman"/>
          <w:sz w:val="24"/>
          <w:szCs w:val="24"/>
        </w:rPr>
        <w:footnoteReference w:id="128"/>
      </w:r>
      <w:r w:rsidRPr="00614F3D">
        <w:rPr>
          <w:rFonts w:ascii="Times New Roman" w:hAnsi="Times New Roman" w:cs="Times New Roman"/>
          <w:sz w:val="24"/>
          <w:szCs w:val="24"/>
        </w:rPr>
        <w:t xml:space="preserve">. </w:t>
      </w:r>
    </w:p>
    <w:p w:rsidR="00D166F0" w:rsidRPr="00614F3D" w:rsidRDefault="00D166F0" w:rsidP="00FB2FC9">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В январе 2017 года в Женеве были проведены переговоры под эгидой Организации Объединенных Наций с целью </w:t>
      </w:r>
      <w:r w:rsidR="003850C8" w:rsidRPr="00614F3D">
        <w:rPr>
          <w:rFonts w:ascii="Times New Roman" w:hAnsi="Times New Roman" w:cs="Times New Roman"/>
          <w:sz w:val="24"/>
          <w:szCs w:val="24"/>
        </w:rPr>
        <w:t>«прорвать»</w:t>
      </w:r>
      <w:r w:rsidRPr="00614F3D">
        <w:rPr>
          <w:rFonts w:ascii="Times New Roman" w:hAnsi="Times New Roman" w:cs="Times New Roman"/>
          <w:sz w:val="24"/>
          <w:szCs w:val="24"/>
        </w:rPr>
        <w:t xml:space="preserve"> эту границу, которая пересекает одну сторону Никосии, </w:t>
      </w:r>
      <w:r w:rsidR="003850C8" w:rsidRPr="00614F3D">
        <w:rPr>
          <w:rFonts w:ascii="Times New Roman" w:hAnsi="Times New Roman" w:cs="Times New Roman"/>
          <w:sz w:val="24"/>
          <w:szCs w:val="24"/>
        </w:rPr>
        <w:t xml:space="preserve">и </w:t>
      </w:r>
      <w:r w:rsidRPr="00614F3D">
        <w:rPr>
          <w:rFonts w:ascii="Times New Roman" w:hAnsi="Times New Roman" w:cs="Times New Roman"/>
          <w:sz w:val="24"/>
          <w:szCs w:val="24"/>
        </w:rPr>
        <w:t>до сих пор разделяет европейскую столицу. Но президент Турции прервал дискуссии, заявив, что не будет отдавать приказ о выводе турецких солдат с территории северного Кипра. В начале 2018 года вновь усилилась напряженность между евр</w:t>
      </w:r>
      <w:r w:rsidR="003C6351" w:rsidRPr="00614F3D">
        <w:rPr>
          <w:rFonts w:ascii="Times New Roman" w:hAnsi="Times New Roman" w:cs="Times New Roman"/>
          <w:sz w:val="24"/>
          <w:szCs w:val="24"/>
        </w:rPr>
        <w:t>опейским островом и Турцией. Т</w:t>
      </w:r>
      <w:r w:rsidRPr="00614F3D">
        <w:rPr>
          <w:rFonts w:ascii="Times New Roman" w:hAnsi="Times New Roman" w:cs="Times New Roman"/>
          <w:sz w:val="24"/>
          <w:szCs w:val="24"/>
        </w:rPr>
        <w:t>у</w:t>
      </w:r>
      <w:r w:rsidR="003C6351" w:rsidRPr="00614F3D">
        <w:rPr>
          <w:rFonts w:ascii="Times New Roman" w:hAnsi="Times New Roman" w:cs="Times New Roman"/>
          <w:sz w:val="24"/>
          <w:szCs w:val="24"/>
        </w:rPr>
        <w:t>ре</w:t>
      </w:r>
      <w:r w:rsidR="001E3819" w:rsidRPr="00614F3D">
        <w:rPr>
          <w:rFonts w:ascii="Times New Roman" w:hAnsi="Times New Roman" w:cs="Times New Roman"/>
          <w:sz w:val="24"/>
          <w:szCs w:val="24"/>
        </w:rPr>
        <w:t xml:space="preserve">цкая Республика </w:t>
      </w:r>
      <w:r w:rsidRPr="00614F3D">
        <w:rPr>
          <w:rFonts w:ascii="Times New Roman" w:hAnsi="Times New Roman" w:cs="Times New Roman"/>
          <w:sz w:val="24"/>
          <w:szCs w:val="24"/>
        </w:rPr>
        <w:t>заблокировала итальянское судно в кипрских водах, что является нарушением международного права</w:t>
      </w:r>
      <w:r w:rsidR="003C6351" w:rsidRPr="00614F3D">
        <w:rPr>
          <w:rStyle w:val="a8"/>
          <w:rFonts w:ascii="Times New Roman" w:hAnsi="Times New Roman" w:cs="Times New Roman"/>
          <w:sz w:val="24"/>
          <w:szCs w:val="24"/>
        </w:rPr>
        <w:footnoteReference w:id="129"/>
      </w:r>
      <w:r w:rsidRPr="00614F3D">
        <w:rPr>
          <w:rFonts w:ascii="Times New Roman" w:hAnsi="Times New Roman" w:cs="Times New Roman"/>
          <w:sz w:val="24"/>
          <w:szCs w:val="24"/>
        </w:rPr>
        <w:t>. Летом 2019 года, несмотря на угрозы со стороны ЕС сократить всевозможную помощь по вступлению Турции ЕС, а также угрозы в феврале 2020 года о сокращении кредитов Европейского инвестиционного банка Турции, Республика все же незаконно вошла в исключительную экономическую зону Кипра, которая содержит залежи газа</w:t>
      </w:r>
      <w:r w:rsidRPr="00614F3D">
        <w:rPr>
          <w:rStyle w:val="a8"/>
          <w:rFonts w:ascii="Times New Roman" w:hAnsi="Times New Roman" w:cs="Times New Roman"/>
          <w:sz w:val="24"/>
          <w:szCs w:val="24"/>
        </w:rPr>
        <w:footnoteReference w:id="130"/>
      </w:r>
      <w:r w:rsidRPr="00614F3D">
        <w:rPr>
          <w:rFonts w:ascii="Times New Roman" w:hAnsi="Times New Roman" w:cs="Times New Roman"/>
          <w:sz w:val="24"/>
          <w:szCs w:val="24"/>
        </w:rPr>
        <w:t>.</w:t>
      </w:r>
    </w:p>
    <w:p w:rsidR="001C39AC" w:rsidRPr="00614F3D" w:rsidRDefault="001C39AC" w:rsidP="00FB2FC9">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Таким образом, данная проблема является достаточно важной в отношениях между Турцией и ЕС, так как в данном вопросе задействованы как минимум два члена </w:t>
      </w:r>
      <w:r w:rsidRPr="00614F3D">
        <w:rPr>
          <w:rFonts w:ascii="Times New Roman" w:hAnsi="Times New Roman" w:cs="Times New Roman"/>
          <w:sz w:val="24"/>
          <w:szCs w:val="24"/>
        </w:rPr>
        <w:lastRenderedPageBreak/>
        <w:t>Европейского Союза, которые могут противодействовать вст</w:t>
      </w:r>
      <w:r w:rsidR="00E81AB7" w:rsidRPr="00614F3D">
        <w:rPr>
          <w:rFonts w:ascii="Times New Roman" w:hAnsi="Times New Roman" w:cs="Times New Roman"/>
          <w:sz w:val="24"/>
          <w:szCs w:val="24"/>
        </w:rPr>
        <w:t>у</w:t>
      </w:r>
      <w:r w:rsidRPr="00614F3D">
        <w:rPr>
          <w:rFonts w:ascii="Times New Roman" w:hAnsi="Times New Roman" w:cs="Times New Roman"/>
          <w:sz w:val="24"/>
          <w:szCs w:val="24"/>
        </w:rPr>
        <w:t>плению Турции пока не будет решена проблема Республики Кипр, а также решение данной ситуации, является одной из важнейших дипломатических миссий ЕС, которая предусматривает мирное разрешение проблемы.</w:t>
      </w:r>
    </w:p>
    <w:p w:rsidR="001E3819" w:rsidRDefault="003C6351" w:rsidP="009128C0">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На сегодняшний </w:t>
      </w:r>
      <w:r w:rsidR="00E81AB7" w:rsidRPr="00614F3D">
        <w:rPr>
          <w:rFonts w:ascii="Times New Roman" w:hAnsi="Times New Roman" w:cs="Times New Roman"/>
          <w:sz w:val="24"/>
          <w:szCs w:val="24"/>
        </w:rPr>
        <w:t>день немаловажной является и во</w:t>
      </w:r>
      <w:r w:rsidRPr="00614F3D">
        <w:rPr>
          <w:rFonts w:ascii="Times New Roman" w:hAnsi="Times New Roman" w:cs="Times New Roman"/>
          <w:sz w:val="24"/>
          <w:szCs w:val="24"/>
        </w:rPr>
        <w:t xml:space="preserve">прос признания армянского геноцида, как </w:t>
      </w:r>
      <w:r w:rsidR="001E3819" w:rsidRPr="00614F3D">
        <w:rPr>
          <w:rFonts w:ascii="Times New Roman" w:hAnsi="Times New Roman" w:cs="Times New Roman"/>
          <w:sz w:val="24"/>
          <w:szCs w:val="24"/>
        </w:rPr>
        <w:t>события,</w:t>
      </w:r>
      <w:r w:rsidRPr="00614F3D">
        <w:rPr>
          <w:rFonts w:ascii="Times New Roman" w:hAnsi="Times New Roman" w:cs="Times New Roman"/>
          <w:sz w:val="24"/>
          <w:szCs w:val="24"/>
        </w:rPr>
        <w:t xml:space="preserve"> за которое была</w:t>
      </w:r>
      <w:r w:rsidR="00E81AB7" w:rsidRPr="00614F3D">
        <w:rPr>
          <w:rFonts w:ascii="Times New Roman" w:hAnsi="Times New Roman" w:cs="Times New Roman"/>
          <w:sz w:val="24"/>
          <w:szCs w:val="24"/>
        </w:rPr>
        <w:t xml:space="preserve"> ответственна </w:t>
      </w:r>
      <w:r w:rsidRPr="00614F3D">
        <w:rPr>
          <w:rFonts w:ascii="Times New Roman" w:hAnsi="Times New Roman" w:cs="Times New Roman"/>
          <w:sz w:val="24"/>
          <w:szCs w:val="24"/>
        </w:rPr>
        <w:t>Османская Империя – предшественница Турции. Турецкое сопротивление признанию данного факта истории, становится действительно проблематичным на пути вступления Турции в ЕС.</w:t>
      </w:r>
    </w:p>
    <w:p w:rsidR="003E67E7" w:rsidRPr="009128C0" w:rsidRDefault="003E67E7" w:rsidP="009128C0">
      <w:pPr>
        <w:spacing w:after="0" w:line="360" w:lineRule="auto"/>
        <w:ind w:firstLine="709"/>
        <w:jc w:val="both"/>
        <w:rPr>
          <w:rFonts w:ascii="Times New Roman" w:hAnsi="Times New Roman" w:cs="Times New Roman"/>
          <w:sz w:val="24"/>
          <w:szCs w:val="24"/>
        </w:rPr>
      </w:pPr>
    </w:p>
    <w:p w:rsidR="001C39AC" w:rsidRPr="00614F3D" w:rsidRDefault="001C39AC" w:rsidP="001C39AC">
      <w:pPr>
        <w:spacing w:line="360" w:lineRule="auto"/>
        <w:jc w:val="center"/>
        <w:rPr>
          <w:rFonts w:ascii="Times New Roman" w:hAnsi="Times New Roman" w:cs="Times New Roman"/>
          <w:b/>
          <w:sz w:val="24"/>
          <w:szCs w:val="24"/>
        </w:rPr>
      </w:pPr>
      <w:r w:rsidRPr="00614F3D">
        <w:rPr>
          <w:rFonts w:ascii="Times New Roman" w:hAnsi="Times New Roman" w:cs="Times New Roman"/>
          <w:b/>
          <w:sz w:val="24"/>
          <w:szCs w:val="24"/>
        </w:rPr>
        <w:t>Признание армянского геноцида как одно из препятствий на пути вступления Турции в ЕС</w:t>
      </w:r>
    </w:p>
    <w:p w:rsidR="001C39AC" w:rsidRPr="00614F3D" w:rsidRDefault="00DE18AF" w:rsidP="007C33D6">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Одной из болезненных тем в отношениях ЕС и Турции, является непризнанный турецкой стороной геноцид армянского народа. </w:t>
      </w:r>
      <w:r w:rsidR="001141F7" w:rsidRPr="00614F3D">
        <w:rPr>
          <w:rFonts w:ascii="Times New Roman" w:hAnsi="Times New Roman" w:cs="Times New Roman"/>
          <w:sz w:val="24"/>
          <w:szCs w:val="24"/>
        </w:rPr>
        <w:t>Геноцид османских армян, совершенный османскими властями младотурками с 1915 по 1917 год, был признан бесспорным фактом подавляющим большинством мирового академического и интеллектуального сообщества</w:t>
      </w:r>
      <w:r w:rsidR="00790B3F">
        <w:rPr>
          <w:rStyle w:val="a8"/>
          <w:rFonts w:ascii="Times New Roman" w:hAnsi="Times New Roman" w:cs="Times New Roman"/>
          <w:sz w:val="24"/>
          <w:szCs w:val="24"/>
        </w:rPr>
        <w:footnoteReference w:id="131"/>
      </w:r>
      <w:r w:rsidR="001141F7" w:rsidRPr="00614F3D">
        <w:rPr>
          <w:rFonts w:ascii="Times New Roman" w:hAnsi="Times New Roman" w:cs="Times New Roman"/>
          <w:sz w:val="24"/>
          <w:szCs w:val="24"/>
        </w:rPr>
        <w:t>. Впоследствии многие страны и большинство западных демократий также признали это важной частью истории. Европейские страны, такие как</w:t>
      </w:r>
      <w:r w:rsidR="001E3819" w:rsidRPr="00614F3D">
        <w:rPr>
          <w:rFonts w:ascii="Times New Roman" w:hAnsi="Times New Roman" w:cs="Times New Roman"/>
          <w:sz w:val="24"/>
          <w:szCs w:val="24"/>
        </w:rPr>
        <w:t>:</w:t>
      </w:r>
      <w:r w:rsidR="001141F7" w:rsidRPr="00614F3D">
        <w:rPr>
          <w:rFonts w:ascii="Times New Roman" w:hAnsi="Times New Roman" w:cs="Times New Roman"/>
          <w:sz w:val="24"/>
          <w:szCs w:val="24"/>
        </w:rPr>
        <w:t xml:space="preserve"> Франция, Италия, Швейцария, Германия, Греция, Швеция, Польша, и другие, как Канада, а также Россия, Уругвай, Венесуэла, Аргентина, Чили и т. д. официально признали, </w:t>
      </w:r>
      <w:r w:rsidR="004931C7" w:rsidRPr="00614F3D">
        <w:rPr>
          <w:rFonts w:ascii="Times New Roman" w:hAnsi="Times New Roman" w:cs="Times New Roman"/>
          <w:sz w:val="24"/>
          <w:szCs w:val="24"/>
        </w:rPr>
        <w:t>что-то</w:t>
      </w:r>
      <w:r w:rsidR="001141F7" w:rsidRPr="00614F3D">
        <w:rPr>
          <w:rFonts w:ascii="Times New Roman" w:hAnsi="Times New Roman" w:cs="Times New Roman"/>
          <w:sz w:val="24"/>
          <w:szCs w:val="24"/>
        </w:rPr>
        <w:t>, что испытали армяне в 1915 - 1917, являясь частью Османской империи, было геноцидом</w:t>
      </w:r>
      <w:r w:rsidR="00341A3B">
        <w:rPr>
          <w:rStyle w:val="a8"/>
          <w:rFonts w:ascii="Times New Roman" w:hAnsi="Times New Roman" w:cs="Times New Roman"/>
          <w:sz w:val="24"/>
          <w:szCs w:val="24"/>
        </w:rPr>
        <w:footnoteReference w:id="132"/>
      </w:r>
      <w:r w:rsidR="001141F7" w:rsidRPr="00614F3D">
        <w:rPr>
          <w:rFonts w:ascii="Times New Roman" w:hAnsi="Times New Roman" w:cs="Times New Roman"/>
          <w:sz w:val="24"/>
          <w:szCs w:val="24"/>
        </w:rPr>
        <w:t xml:space="preserve">. Некоторые из этих стран не только признали, но и осудили эти события и их виновников, а </w:t>
      </w:r>
      <w:r w:rsidR="00C2797F">
        <w:rPr>
          <w:rFonts w:ascii="Times New Roman" w:hAnsi="Times New Roman" w:cs="Times New Roman"/>
          <w:sz w:val="24"/>
          <w:szCs w:val="24"/>
        </w:rPr>
        <w:t>некоторые, такие как Словакия, Греция, Кипр и</w:t>
      </w:r>
      <w:r w:rsidR="001141F7" w:rsidRPr="00614F3D">
        <w:rPr>
          <w:rFonts w:ascii="Times New Roman" w:hAnsi="Times New Roman" w:cs="Times New Roman"/>
          <w:sz w:val="24"/>
          <w:szCs w:val="24"/>
        </w:rPr>
        <w:t xml:space="preserve"> Швейцария, даже решили запретить их отрицание, применяя судебное наказание за отрицание Геноцида армян</w:t>
      </w:r>
      <w:r w:rsidR="00177207">
        <w:rPr>
          <w:rStyle w:val="a8"/>
          <w:rFonts w:ascii="Times New Roman" w:hAnsi="Times New Roman" w:cs="Times New Roman"/>
          <w:sz w:val="24"/>
          <w:szCs w:val="24"/>
        </w:rPr>
        <w:footnoteReference w:id="133"/>
      </w:r>
      <w:r w:rsidR="001141F7" w:rsidRPr="00614F3D">
        <w:rPr>
          <w:rFonts w:ascii="Times New Roman" w:hAnsi="Times New Roman" w:cs="Times New Roman"/>
          <w:sz w:val="24"/>
          <w:szCs w:val="24"/>
        </w:rPr>
        <w:t>.</w:t>
      </w:r>
    </w:p>
    <w:p w:rsidR="007C33D6" w:rsidRPr="00614F3D" w:rsidRDefault="007C33D6" w:rsidP="007C33D6">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Факт геноцида Армян отрицается турецким правительством до сих пор, Европа в то время призывает Турцию при</w:t>
      </w:r>
      <w:r w:rsidR="004931C7" w:rsidRPr="00614F3D">
        <w:rPr>
          <w:rFonts w:ascii="Times New Roman" w:hAnsi="Times New Roman" w:cs="Times New Roman"/>
          <w:sz w:val="24"/>
          <w:szCs w:val="24"/>
        </w:rPr>
        <w:t>знать данный от</w:t>
      </w:r>
      <w:r w:rsidR="00961579" w:rsidRPr="00614F3D">
        <w:rPr>
          <w:rFonts w:ascii="Times New Roman" w:hAnsi="Times New Roman" w:cs="Times New Roman"/>
          <w:sz w:val="24"/>
          <w:szCs w:val="24"/>
        </w:rPr>
        <w:t xml:space="preserve">рывок истории </w:t>
      </w:r>
      <w:r w:rsidRPr="00614F3D">
        <w:rPr>
          <w:rFonts w:ascii="Times New Roman" w:hAnsi="Times New Roman" w:cs="Times New Roman"/>
          <w:sz w:val="24"/>
          <w:szCs w:val="24"/>
        </w:rPr>
        <w:t>для восстановлени</w:t>
      </w:r>
      <w:r w:rsidR="004931C7" w:rsidRPr="00614F3D">
        <w:rPr>
          <w:rFonts w:ascii="Times New Roman" w:hAnsi="Times New Roman" w:cs="Times New Roman"/>
          <w:sz w:val="24"/>
          <w:szCs w:val="24"/>
        </w:rPr>
        <w:t>я</w:t>
      </w:r>
      <w:r w:rsidRPr="00614F3D">
        <w:rPr>
          <w:rFonts w:ascii="Times New Roman" w:hAnsi="Times New Roman" w:cs="Times New Roman"/>
          <w:sz w:val="24"/>
          <w:szCs w:val="24"/>
        </w:rPr>
        <w:t xml:space="preserve"> своей репутации, как это сделала, например, Германия, которая признала и понесла </w:t>
      </w:r>
      <w:r w:rsidR="004931C7" w:rsidRPr="00614F3D">
        <w:rPr>
          <w:rFonts w:ascii="Times New Roman" w:hAnsi="Times New Roman" w:cs="Times New Roman"/>
          <w:sz w:val="24"/>
          <w:szCs w:val="24"/>
        </w:rPr>
        <w:t xml:space="preserve">ответственность </w:t>
      </w:r>
      <w:r w:rsidRPr="00614F3D">
        <w:rPr>
          <w:rFonts w:ascii="Times New Roman" w:hAnsi="Times New Roman" w:cs="Times New Roman"/>
          <w:sz w:val="24"/>
          <w:szCs w:val="24"/>
        </w:rPr>
        <w:t xml:space="preserve">за события второй мировой войны. Граница между Турцией и Арменией </w:t>
      </w:r>
      <w:r w:rsidRPr="00614F3D">
        <w:rPr>
          <w:rFonts w:ascii="Times New Roman" w:hAnsi="Times New Roman" w:cs="Times New Roman"/>
          <w:sz w:val="24"/>
          <w:szCs w:val="24"/>
        </w:rPr>
        <w:lastRenderedPageBreak/>
        <w:t>закрыта еще с 1993 года и дипломатические контакты как таковые отсутствуют</w:t>
      </w:r>
      <w:r w:rsidR="007D7E32">
        <w:rPr>
          <w:rStyle w:val="a8"/>
          <w:rFonts w:ascii="Times New Roman" w:hAnsi="Times New Roman" w:cs="Times New Roman"/>
          <w:sz w:val="24"/>
          <w:szCs w:val="24"/>
        </w:rPr>
        <w:footnoteReference w:id="134"/>
      </w:r>
      <w:r w:rsidRPr="00614F3D">
        <w:rPr>
          <w:rFonts w:ascii="Times New Roman" w:hAnsi="Times New Roman" w:cs="Times New Roman"/>
          <w:sz w:val="24"/>
          <w:szCs w:val="24"/>
        </w:rPr>
        <w:t>. Европейский Союз поддерживает стремление Армении придать огласку ген</w:t>
      </w:r>
      <w:r w:rsidR="004931C7" w:rsidRPr="00614F3D">
        <w:rPr>
          <w:rFonts w:ascii="Times New Roman" w:hAnsi="Times New Roman" w:cs="Times New Roman"/>
          <w:sz w:val="24"/>
          <w:szCs w:val="24"/>
        </w:rPr>
        <w:t>о</w:t>
      </w:r>
      <w:r w:rsidRPr="00614F3D">
        <w:rPr>
          <w:rFonts w:ascii="Times New Roman" w:hAnsi="Times New Roman" w:cs="Times New Roman"/>
          <w:sz w:val="24"/>
          <w:szCs w:val="24"/>
        </w:rPr>
        <w:t>циду армянского народа</w:t>
      </w:r>
      <w:r w:rsidR="004931C7" w:rsidRPr="00614F3D">
        <w:rPr>
          <w:rFonts w:ascii="Times New Roman" w:hAnsi="Times New Roman" w:cs="Times New Roman"/>
          <w:sz w:val="24"/>
          <w:szCs w:val="24"/>
        </w:rPr>
        <w:t>,</w:t>
      </w:r>
      <w:r w:rsidRPr="00614F3D">
        <w:rPr>
          <w:rFonts w:ascii="Times New Roman" w:hAnsi="Times New Roman" w:cs="Times New Roman"/>
          <w:sz w:val="24"/>
          <w:szCs w:val="24"/>
        </w:rPr>
        <w:t xml:space="preserve"> и принудить турецкое правительство признать данный факт</w:t>
      </w:r>
      <w:r w:rsidR="004931C7" w:rsidRPr="00614F3D">
        <w:rPr>
          <w:rFonts w:ascii="Times New Roman" w:hAnsi="Times New Roman" w:cs="Times New Roman"/>
          <w:sz w:val="24"/>
          <w:szCs w:val="24"/>
        </w:rPr>
        <w:t xml:space="preserve">. </w:t>
      </w:r>
      <w:r w:rsidRPr="00614F3D">
        <w:rPr>
          <w:rFonts w:ascii="Times New Roman" w:hAnsi="Times New Roman" w:cs="Times New Roman"/>
          <w:sz w:val="24"/>
          <w:szCs w:val="24"/>
        </w:rPr>
        <w:t xml:space="preserve">В 2009 году Турция, Армения и Швейцария разработали «дорожную карту», которая должна решить </w:t>
      </w:r>
      <w:r w:rsidR="00CE60AB" w:rsidRPr="00614F3D">
        <w:rPr>
          <w:rFonts w:ascii="Times New Roman" w:hAnsi="Times New Roman" w:cs="Times New Roman"/>
          <w:sz w:val="24"/>
          <w:szCs w:val="24"/>
        </w:rPr>
        <w:t>разногласия между странами, а также восстановить дипломатические отношения и поддерживать постоянный диалог</w:t>
      </w:r>
      <w:r w:rsidR="007D7E32">
        <w:rPr>
          <w:rStyle w:val="a8"/>
          <w:rFonts w:ascii="Times New Roman" w:hAnsi="Times New Roman" w:cs="Times New Roman"/>
          <w:sz w:val="24"/>
          <w:szCs w:val="24"/>
        </w:rPr>
        <w:footnoteReference w:id="135"/>
      </w:r>
      <w:r w:rsidR="00CE60AB" w:rsidRPr="00614F3D">
        <w:rPr>
          <w:rFonts w:ascii="Times New Roman" w:hAnsi="Times New Roman" w:cs="Times New Roman"/>
          <w:sz w:val="24"/>
          <w:szCs w:val="24"/>
        </w:rPr>
        <w:t>. «Дорожная карта» предлагала создать независимую коллегию специалистов историков, которые</w:t>
      </w:r>
      <w:r w:rsidR="00D13335">
        <w:rPr>
          <w:rFonts w:ascii="Times New Roman" w:hAnsi="Times New Roman" w:cs="Times New Roman"/>
          <w:sz w:val="24"/>
          <w:szCs w:val="24"/>
        </w:rPr>
        <w:t xml:space="preserve"> </w:t>
      </w:r>
      <w:r w:rsidR="00CE60AB" w:rsidRPr="00614F3D">
        <w:rPr>
          <w:rFonts w:ascii="Times New Roman" w:hAnsi="Times New Roman" w:cs="Times New Roman"/>
          <w:sz w:val="24"/>
          <w:szCs w:val="24"/>
        </w:rPr>
        <w:t>проведут расслед</w:t>
      </w:r>
      <w:r w:rsidR="004931C7" w:rsidRPr="00614F3D">
        <w:rPr>
          <w:rFonts w:ascii="Times New Roman" w:hAnsi="Times New Roman" w:cs="Times New Roman"/>
          <w:sz w:val="24"/>
          <w:szCs w:val="24"/>
        </w:rPr>
        <w:t>о</w:t>
      </w:r>
      <w:r w:rsidR="00CE60AB" w:rsidRPr="00614F3D">
        <w:rPr>
          <w:rFonts w:ascii="Times New Roman" w:hAnsi="Times New Roman" w:cs="Times New Roman"/>
          <w:sz w:val="24"/>
          <w:szCs w:val="24"/>
        </w:rPr>
        <w:t>вания 1915-х годов</w:t>
      </w:r>
      <w:r w:rsidR="00D13335">
        <w:rPr>
          <w:rFonts w:ascii="Times New Roman" w:hAnsi="Times New Roman" w:cs="Times New Roman"/>
          <w:sz w:val="24"/>
          <w:szCs w:val="24"/>
        </w:rPr>
        <w:t>,</w:t>
      </w:r>
      <w:r w:rsidR="00CE60AB" w:rsidRPr="00614F3D">
        <w:rPr>
          <w:rFonts w:ascii="Times New Roman" w:hAnsi="Times New Roman" w:cs="Times New Roman"/>
          <w:sz w:val="24"/>
          <w:szCs w:val="24"/>
        </w:rPr>
        <w:t xml:space="preserve"> и определят корни и суть данной пр</w:t>
      </w:r>
      <w:r w:rsidR="004931C7" w:rsidRPr="00614F3D">
        <w:rPr>
          <w:rFonts w:ascii="Times New Roman" w:hAnsi="Times New Roman" w:cs="Times New Roman"/>
          <w:sz w:val="24"/>
          <w:szCs w:val="24"/>
        </w:rPr>
        <w:t>о</w:t>
      </w:r>
      <w:r w:rsidR="00CE60AB" w:rsidRPr="00614F3D">
        <w:rPr>
          <w:rFonts w:ascii="Times New Roman" w:hAnsi="Times New Roman" w:cs="Times New Roman"/>
          <w:sz w:val="24"/>
          <w:szCs w:val="24"/>
        </w:rPr>
        <w:t>блемы. Та</w:t>
      </w:r>
      <w:r w:rsidR="004931C7" w:rsidRPr="00614F3D">
        <w:rPr>
          <w:rFonts w:ascii="Times New Roman" w:hAnsi="Times New Roman" w:cs="Times New Roman"/>
          <w:sz w:val="24"/>
          <w:szCs w:val="24"/>
        </w:rPr>
        <w:t>к</w:t>
      </w:r>
      <w:r w:rsidR="00CE60AB" w:rsidRPr="00614F3D">
        <w:rPr>
          <w:rFonts w:ascii="Times New Roman" w:hAnsi="Times New Roman" w:cs="Times New Roman"/>
          <w:sz w:val="24"/>
          <w:szCs w:val="24"/>
        </w:rPr>
        <w:t>же в 2009 году было подписано два Протокола, которые означали восстановление дипломатических отношений и поддержание постоянного диалога</w:t>
      </w:r>
      <w:r w:rsidR="007D7E32">
        <w:rPr>
          <w:rStyle w:val="a8"/>
          <w:rFonts w:ascii="Times New Roman" w:hAnsi="Times New Roman" w:cs="Times New Roman"/>
          <w:sz w:val="24"/>
          <w:szCs w:val="24"/>
        </w:rPr>
        <w:footnoteReference w:id="136"/>
      </w:r>
      <w:r w:rsidR="00CE60AB" w:rsidRPr="00614F3D">
        <w:rPr>
          <w:rFonts w:ascii="Times New Roman" w:hAnsi="Times New Roman" w:cs="Times New Roman"/>
          <w:sz w:val="24"/>
          <w:szCs w:val="24"/>
        </w:rPr>
        <w:t xml:space="preserve">. Отношения начали развиваться в положительном русле, но </w:t>
      </w:r>
      <w:r w:rsidR="000D4F89" w:rsidRPr="00614F3D">
        <w:rPr>
          <w:rFonts w:ascii="Times New Roman" w:hAnsi="Times New Roman" w:cs="Times New Roman"/>
          <w:sz w:val="24"/>
          <w:szCs w:val="24"/>
        </w:rPr>
        <w:t>это был очень непростой и долгий процесс на восстановление отношений, которые около ста лет находились в негативном состоянии.</w:t>
      </w:r>
    </w:p>
    <w:p w:rsidR="000D4F89" w:rsidRPr="00614F3D" w:rsidRDefault="000D4F89" w:rsidP="000D4F89">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Так,</w:t>
      </w:r>
      <w:r w:rsidR="00CE60AB" w:rsidRPr="00614F3D">
        <w:rPr>
          <w:rFonts w:ascii="Times New Roman" w:hAnsi="Times New Roman" w:cs="Times New Roman"/>
          <w:sz w:val="24"/>
          <w:szCs w:val="24"/>
        </w:rPr>
        <w:t xml:space="preserve"> первый кризис</w:t>
      </w:r>
      <w:r w:rsidR="001E3819" w:rsidRPr="00614F3D">
        <w:rPr>
          <w:rFonts w:ascii="Times New Roman" w:hAnsi="Times New Roman" w:cs="Times New Roman"/>
          <w:sz w:val="24"/>
          <w:szCs w:val="24"/>
        </w:rPr>
        <w:t xml:space="preserve"> в отношениях</w:t>
      </w:r>
      <w:r w:rsidR="00CE60AB" w:rsidRPr="00614F3D">
        <w:rPr>
          <w:rFonts w:ascii="Times New Roman" w:hAnsi="Times New Roman" w:cs="Times New Roman"/>
          <w:sz w:val="24"/>
          <w:szCs w:val="24"/>
        </w:rPr>
        <w:t xml:space="preserve"> не заставил себя долго ждать</w:t>
      </w:r>
      <w:r w:rsidR="001E3819" w:rsidRPr="00614F3D">
        <w:rPr>
          <w:rFonts w:ascii="Times New Roman" w:hAnsi="Times New Roman" w:cs="Times New Roman"/>
          <w:sz w:val="24"/>
          <w:szCs w:val="24"/>
        </w:rPr>
        <w:t>,</w:t>
      </w:r>
      <w:r w:rsidR="00CE60AB" w:rsidRPr="00614F3D">
        <w:rPr>
          <w:rFonts w:ascii="Times New Roman" w:hAnsi="Times New Roman" w:cs="Times New Roman"/>
          <w:sz w:val="24"/>
          <w:szCs w:val="24"/>
        </w:rPr>
        <w:t xml:space="preserve"> и уже в 2010 г</w:t>
      </w:r>
      <w:r w:rsidR="004931C7" w:rsidRPr="00614F3D">
        <w:rPr>
          <w:rFonts w:ascii="Times New Roman" w:hAnsi="Times New Roman" w:cs="Times New Roman"/>
          <w:sz w:val="24"/>
          <w:szCs w:val="24"/>
        </w:rPr>
        <w:t>о</w:t>
      </w:r>
      <w:r w:rsidR="00CE60AB" w:rsidRPr="00614F3D">
        <w:rPr>
          <w:rFonts w:ascii="Times New Roman" w:hAnsi="Times New Roman" w:cs="Times New Roman"/>
          <w:sz w:val="24"/>
          <w:szCs w:val="24"/>
        </w:rPr>
        <w:t>ду Турция отозвала своего посла из США, которые решением резолюции совета США признали виновниками в геноциде армян турков</w:t>
      </w:r>
      <w:r w:rsidR="007D7E32">
        <w:rPr>
          <w:rStyle w:val="a8"/>
          <w:rFonts w:ascii="Times New Roman" w:hAnsi="Times New Roman" w:cs="Times New Roman"/>
          <w:sz w:val="24"/>
          <w:szCs w:val="24"/>
        </w:rPr>
        <w:footnoteReference w:id="137"/>
      </w:r>
      <w:r w:rsidR="00CE60AB" w:rsidRPr="00614F3D">
        <w:rPr>
          <w:rFonts w:ascii="Times New Roman" w:hAnsi="Times New Roman" w:cs="Times New Roman"/>
          <w:sz w:val="24"/>
          <w:szCs w:val="24"/>
        </w:rPr>
        <w:t xml:space="preserve">. Эрдоган довольно резко прокомментировал данную ситуацию, в своем интервью </w:t>
      </w:r>
      <w:r w:rsidR="00CE60AB" w:rsidRPr="00614F3D">
        <w:rPr>
          <w:rFonts w:ascii="Times New Roman" w:hAnsi="Times New Roman" w:cs="Times New Roman"/>
          <w:sz w:val="24"/>
          <w:szCs w:val="24"/>
          <w:lang w:val="en-US"/>
        </w:rPr>
        <w:t>BBC</w:t>
      </w:r>
      <w:r w:rsidR="00CE60AB" w:rsidRPr="00614F3D">
        <w:rPr>
          <w:rFonts w:ascii="Times New Roman" w:hAnsi="Times New Roman" w:cs="Times New Roman"/>
          <w:sz w:val="24"/>
          <w:szCs w:val="24"/>
        </w:rPr>
        <w:t>, где сказал о том, что Турция не отрицает возможности высылки 100 тысяч нелегальных армян проживающих в Турции в Армению. Данное заявление было осуждено Европейским Союзом и остальными акторами мирового сообщества, как жестокое.</w:t>
      </w:r>
      <w:r w:rsidRPr="00614F3D">
        <w:rPr>
          <w:rFonts w:ascii="Times New Roman" w:hAnsi="Times New Roman" w:cs="Times New Roman"/>
          <w:sz w:val="24"/>
          <w:szCs w:val="24"/>
        </w:rPr>
        <w:t xml:space="preserve"> Именно благодаря данной резолюции, ситуация настолько накалилась, что Великое </w:t>
      </w:r>
      <w:r w:rsidR="00423B25">
        <w:rPr>
          <w:rFonts w:ascii="Times New Roman" w:hAnsi="Times New Roman" w:cs="Times New Roman"/>
          <w:sz w:val="24"/>
          <w:szCs w:val="24"/>
        </w:rPr>
        <w:t xml:space="preserve">национальное </w:t>
      </w:r>
      <w:r w:rsidRPr="00614F3D">
        <w:rPr>
          <w:rFonts w:ascii="Times New Roman" w:hAnsi="Times New Roman" w:cs="Times New Roman"/>
          <w:sz w:val="24"/>
          <w:szCs w:val="24"/>
        </w:rPr>
        <w:t>собрание</w:t>
      </w:r>
      <w:r w:rsidR="00423B25">
        <w:rPr>
          <w:rFonts w:ascii="Times New Roman" w:hAnsi="Times New Roman" w:cs="Times New Roman"/>
          <w:sz w:val="24"/>
          <w:szCs w:val="24"/>
        </w:rPr>
        <w:t xml:space="preserve"> Турции</w:t>
      </w:r>
      <w:r w:rsidRPr="00614F3D">
        <w:rPr>
          <w:rFonts w:ascii="Times New Roman" w:hAnsi="Times New Roman" w:cs="Times New Roman"/>
          <w:sz w:val="24"/>
          <w:szCs w:val="24"/>
        </w:rPr>
        <w:t xml:space="preserve"> отказалось ратифицировать пр</w:t>
      </w:r>
      <w:r w:rsidR="004931C7" w:rsidRPr="00614F3D">
        <w:rPr>
          <w:rFonts w:ascii="Times New Roman" w:hAnsi="Times New Roman" w:cs="Times New Roman"/>
          <w:sz w:val="24"/>
          <w:szCs w:val="24"/>
        </w:rPr>
        <w:t>о</w:t>
      </w:r>
      <w:r w:rsidRPr="00614F3D">
        <w:rPr>
          <w:rFonts w:ascii="Times New Roman" w:hAnsi="Times New Roman" w:cs="Times New Roman"/>
          <w:sz w:val="24"/>
          <w:szCs w:val="24"/>
        </w:rPr>
        <w:t>токолы принятые в Шве</w:t>
      </w:r>
      <w:r w:rsidR="004931C7" w:rsidRPr="00614F3D">
        <w:rPr>
          <w:rFonts w:ascii="Times New Roman" w:hAnsi="Times New Roman" w:cs="Times New Roman"/>
          <w:sz w:val="24"/>
          <w:szCs w:val="24"/>
        </w:rPr>
        <w:t>й</w:t>
      </w:r>
      <w:r w:rsidRPr="00614F3D">
        <w:rPr>
          <w:rFonts w:ascii="Times New Roman" w:hAnsi="Times New Roman" w:cs="Times New Roman"/>
          <w:sz w:val="24"/>
          <w:szCs w:val="24"/>
        </w:rPr>
        <w:t>царии годом ранее. Кроме этого, свой «вклад» в данную ситуацию внес и Азербайджан, который традици</w:t>
      </w:r>
      <w:r w:rsidR="004931C7" w:rsidRPr="00614F3D">
        <w:rPr>
          <w:rFonts w:ascii="Times New Roman" w:hAnsi="Times New Roman" w:cs="Times New Roman"/>
          <w:sz w:val="24"/>
          <w:szCs w:val="24"/>
        </w:rPr>
        <w:t>о</w:t>
      </w:r>
      <w:r w:rsidRPr="00614F3D">
        <w:rPr>
          <w:rFonts w:ascii="Times New Roman" w:hAnsi="Times New Roman" w:cs="Times New Roman"/>
          <w:sz w:val="24"/>
          <w:szCs w:val="24"/>
        </w:rPr>
        <w:t xml:space="preserve">нно считается партнером и другом Турции. </w:t>
      </w:r>
      <w:r w:rsidR="00ED7EDE" w:rsidRPr="00ED7EDE">
        <w:rPr>
          <w:rFonts w:ascii="Times New Roman" w:hAnsi="Times New Roman" w:cs="Times New Roman"/>
          <w:sz w:val="24"/>
          <w:szCs w:val="24"/>
        </w:rPr>
        <w:t>Анкара под давлением Баку нарушила условия протоколов, потребовав от Еревана уступок в переговорном процессе по урегулированию</w:t>
      </w:r>
      <w:r w:rsidR="00ED7EDE">
        <w:rPr>
          <w:rFonts w:ascii="Times New Roman" w:hAnsi="Times New Roman" w:cs="Times New Roman"/>
          <w:sz w:val="24"/>
          <w:szCs w:val="24"/>
        </w:rPr>
        <w:t xml:space="preserve"> нагорно-карабахского конфликта</w:t>
      </w:r>
      <w:r w:rsidR="00ED7EDE" w:rsidRPr="00ED7EDE">
        <w:rPr>
          <w:rFonts w:ascii="Times New Roman" w:hAnsi="Times New Roman" w:cs="Times New Roman"/>
          <w:sz w:val="24"/>
          <w:szCs w:val="24"/>
        </w:rPr>
        <w:t>.</w:t>
      </w:r>
      <w:r w:rsidR="00ED7EDE" w:rsidRPr="00ED7EDE">
        <w:rPr>
          <w:rStyle w:val="a8"/>
          <w:rFonts w:ascii="Times New Roman" w:hAnsi="Times New Roman" w:cs="Times New Roman"/>
          <w:sz w:val="24"/>
          <w:szCs w:val="24"/>
          <w:vertAlign w:val="baseline"/>
        </w:rPr>
        <w:t xml:space="preserve"> </w:t>
      </w:r>
      <w:r w:rsidR="007D7E32">
        <w:rPr>
          <w:rStyle w:val="a8"/>
          <w:rFonts w:ascii="Times New Roman" w:hAnsi="Times New Roman" w:cs="Times New Roman"/>
          <w:sz w:val="24"/>
          <w:szCs w:val="24"/>
        </w:rPr>
        <w:footnoteReference w:id="138"/>
      </w:r>
      <w:r w:rsidRPr="00614F3D">
        <w:rPr>
          <w:rFonts w:ascii="Times New Roman" w:hAnsi="Times New Roman" w:cs="Times New Roman"/>
          <w:sz w:val="24"/>
          <w:szCs w:val="24"/>
        </w:rPr>
        <w:t xml:space="preserve">. Данные условия </w:t>
      </w:r>
      <w:r w:rsidR="00ED7EDE">
        <w:rPr>
          <w:rFonts w:ascii="Times New Roman" w:hAnsi="Times New Roman" w:cs="Times New Roman"/>
          <w:sz w:val="24"/>
          <w:szCs w:val="24"/>
        </w:rPr>
        <w:t>поставили</w:t>
      </w:r>
      <w:r w:rsidRPr="00614F3D">
        <w:rPr>
          <w:rFonts w:ascii="Times New Roman" w:hAnsi="Times New Roman" w:cs="Times New Roman"/>
          <w:sz w:val="24"/>
          <w:szCs w:val="24"/>
        </w:rPr>
        <w:t xml:space="preserve"> в тупик все усилия «дорожной карты», так как являются практически невозможными. </w:t>
      </w:r>
    </w:p>
    <w:p w:rsidR="001E3819" w:rsidRPr="00614F3D" w:rsidRDefault="000D4F89" w:rsidP="00592D31">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ЕС выпустил резолюцию касаемо данной трагедии. При этом, например, Резолюции ЕС о политическом решении армянского вопроса от 18 июня 1987 г. </w:t>
      </w:r>
      <w:r w:rsidR="00961579" w:rsidRPr="00614F3D">
        <w:rPr>
          <w:rFonts w:ascii="Times New Roman" w:hAnsi="Times New Roman" w:cs="Times New Roman"/>
          <w:sz w:val="24"/>
          <w:szCs w:val="24"/>
        </w:rPr>
        <w:lastRenderedPageBreak/>
        <w:t xml:space="preserve">подтверждает и признает тот факт, что события 1915 года являются геноцидом в </w:t>
      </w:r>
      <w:r w:rsidR="004C0D1B">
        <w:rPr>
          <w:rFonts w:ascii="Times New Roman" w:hAnsi="Times New Roman" w:cs="Times New Roman"/>
          <w:sz w:val="24"/>
          <w:szCs w:val="24"/>
        </w:rPr>
        <w:t>соответствии с Конвенцией</w:t>
      </w:r>
      <w:r w:rsidR="004931C7" w:rsidRPr="00614F3D">
        <w:rPr>
          <w:rFonts w:ascii="Times New Roman" w:hAnsi="Times New Roman" w:cs="Times New Roman"/>
          <w:sz w:val="24"/>
          <w:szCs w:val="24"/>
        </w:rPr>
        <w:t xml:space="preserve"> Г</w:t>
      </w:r>
      <w:r w:rsidR="00961579" w:rsidRPr="00614F3D">
        <w:rPr>
          <w:rFonts w:ascii="Times New Roman" w:hAnsi="Times New Roman" w:cs="Times New Roman"/>
          <w:sz w:val="24"/>
          <w:szCs w:val="24"/>
        </w:rPr>
        <w:t xml:space="preserve">енеральной </w:t>
      </w:r>
      <w:r w:rsidR="004931C7" w:rsidRPr="00614F3D">
        <w:rPr>
          <w:rFonts w:ascii="Times New Roman" w:hAnsi="Times New Roman" w:cs="Times New Roman"/>
          <w:sz w:val="24"/>
          <w:szCs w:val="24"/>
        </w:rPr>
        <w:t>Ассамблеи ООН</w:t>
      </w:r>
      <w:r w:rsidR="007D7E32">
        <w:rPr>
          <w:rStyle w:val="a8"/>
          <w:rFonts w:ascii="Times New Roman" w:hAnsi="Times New Roman" w:cs="Times New Roman"/>
          <w:sz w:val="24"/>
          <w:szCs w:val="24"/>
        </w:rPr>
        <w:footnoteReference w:id="139"/>
      </w:r>
      <w:r w:rsidR="004931C7" w:rsidRPr="00614F3D">
        <w:rPr>
          <w:rFonts w:ascii="Times New Roman" w:hAnsi="Times New Roman" w:cs="Times New Roman"/>
          <w:sz w:val="24"/>
          <w:szCs w:val="24"/>
        </w:rPr>
        <w:t>. Однако, ЕС также говор</w:t>
      </w:r>
      <w:r w:rsidR="00961579" w:rsidRPr="00614F3D">
        <w:rPr>
          <w:rFonts w:ascii="Times New Roman" w:hAnsi="Times New Roman" w:cs="Times New Roman"/>
          <w:sz w:val="24"/>
          <w:szCs w:val="24"/>
        </w:rPr>
        <w:t>ит о том, что совре</w:t>
      </w:r>
      <w:r w:rsidR="004931C7" w:rsidRPr="00614F3D">
        <w:rPr>
          <w:rFonts w:ascii="Times New Roman" w:hAnsi="Times New Roman" w:cs="Times New Roman"/>
          <w:sz w:val="24"/>
          <w:szCs w:val="24"/>
        </w:rPr>
        <w:t>м</w:t>
      </w:r>
      <w:r w:rsidR="00961579" w:rsidRPr="00614F3D">
        <w:rPr>
          <w:rFonts w:ascii="Times New Roman" w:hAnsi="Times New Roman" w:cs="Times New Roman"/>
          <w:sz w:val="24"/>
          <w:szCs w:val="24"/>
        </w:rPr>
        <w:t xml:space="preserve">енная Турция не может привлекаться к ответственности за пережитую армянами Османской Империи трагедию, а также не может привлекаться к материальным, моральным или политическим контрибуциям. </w:t>
      </w:r>
    </w:p>
    <w:p w:rsidR="000C018C" w:rsidRPr="00614F3D" w:rsidRDefault="00961579" w:rsidP="00592D31">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Данная ситуация выглядит так, будто у ЕС нет причин называть данную трагедию препятствием для турецкой евроинтеграции, однако, согласно принятым решениям в Европарламенте о том, что ЕС должен стать посредником между Арменией и Турцией в вопросе налаживания между двумя странам диалога – признание Турцие</w:t>
      </w:r>
      <w:r w:rsidR="004931C7" w:rsidRPr="00614F3D">
        <w:rPr>
          <w:rFonts w:ascii="Times New Roman" w:hAnsi="Times New Roman" w:cs="Times New Roman"/>
          <w:sz w:val="24"/>
          <w:szCs w:val="24"/>
        </w:rPr>
        <w:t>й</w:t>
      </w:r>
      <w:r w:rsidRPr="00614F3D">
        <w:rPr>
          <w:rFonts w:ascii="Times New Roman" w:hAnsi="Times New Roman" w:cs="Times New Roman"/>
          <w:sz w:val="24"/>
          <w:szCs w:val="24"/>
        </w:rPr>
        <w:t xml:space="preserve"> геноцида, является важнейшим звеном для создания благоприятных условий налаживания отношений. </w:t>
      </w:r>
      <w:r w:rsidR="00204F7F" w:rsidRPr="00614F3D">
        <w:rPr>
          <w:rFonts w:ascii="Times New Roman" w:hAnsi="Times New Roman" w:cs="Times New Roman"/>
          <w:sz w:val="24"/>
          <w:szCs w:val="24"/>
        </w:rPr>
        <w:t>При этом, комиссар по вопросам расширения ЕС заявил о том, что признание геноцида армян не является обязательным условием перечисленным в списке копенгагенских критериев. Однако некоторые страны ЕС</w:t>
      </w:r>
      <w:r w:rsidR="00BE28D1">
        <w:rPr>
          <w:rFonts w:ascii="Times New Roman" w:hAnsi="Times New Roman" w:cs="Times New Roman"/>
          <w:sz w:val="24"/>
          <w:szCs w:val="24"/>
        </w:rPr>
        <w:t>, такие, например, как Франция</w:t>
      </w:r>
      <w:r w:rsidR="00204F7F" w:rsidRPr="00614F3D">
        <w:rPr>
          <w:rFonts w:ascii="Times New Roman" w:hAnsi="Times New Roman" w:cs="Times New Roman"/>
          <w:sz w:val="24"/>
          <w:szCs w:val="24"/>
        </w:rPr>
        <w:t xml:space="preserve"> </w:t>
      </w:r>
      <w:r w:rsidR="00BE28D1">
        <w:rPr>
          <w:rFonts w:ascii="Times New Roman" w:hAnsi="Times New Roman" w:cs="Times New Roman"/>
          <w:sz w:val="24"/>
          <w:szCs w:val="24"/>
        </w:rPr>
        <w:t xml:space="preserve">усердно и даже в некоторых местах агрессивно склоняет Турцию к признанию армянского геноцида. Так, например, Никола Саркози говорил о том, что </w:t>
      </w:r>
      <w:r w:rsidR="00BE28D1" w:rsidRPr="00BE28D1">
        <w:rPr>
          <w:rFonts w:ascii="Times New Roman" w:hAnsi="Times New Roman" w:cs="Times New Roman"/>
          <w:sz w:val="24"/>
          <w:szCs w:val="24"/>
        </w:rPr>
        <w:t>если Анкара не признает геноцид армян 1915 года, Париж примет закон, который приравнивает отрицание этого факта к уголовному преступлению</w:t>
      </w:r>
      <w:r w:rsidR="007D7E32">
        <w:rPr>
          <w:rStyle w:val="a8"/>
          <w:rFonts w:ascii="Times New Roman" w:hAnsi="Times New Roman" w:cs="Times New Roman"/>
          <w:sz w:val="24"/>
          <w:szCs w:val="24"/>
        </w:rPr>
        <w:footnoteReference w:id="140"/>
      </w:r>
      <w:r w:rsidR="00204F7F" w:rsidRPr="00614F3D">
        <w:rPr>
          <w:rFonts w:ascii="Times New Roman" w:hAnsi="Times New Roman" w:cs="Times New Roman"/>
          <w:sz w:val="24"/>
          <w:szCs w:val="24"/>
        </w:rPr>
        <w:t xml:space="preserve">. </w:t>
      </w:r>
      <w:r w:rsidRPr="00614F3D">
        <w:rPr>
          <w:rFonts w:ascii="Times New Roman" w:hAnsi="Times New Roman" w:cs="Times New Roman"/>
          <w:sz w:val="24"/>
          <w:szCs w:val="24"/>
        </w:rPr>
        <w:t>Поэтому, пока Турция не признает геноцид армян, Европейский Союз</w:t>
      </w:r>
      <w:r w:rsidR="008629EC">
        <w:rPr>
          <w:rFonts w:ascii="Times New Roman" w:hAnsi="Times New Roman" w:cs="Times New Roman"/>
          <w:sz w:val="24"/>
          <w:szCs w:val="24"/>
        </w:rPr>
        <w:t>,</w:t>
      </w:r>
      <w:r w:rsidRPr="00614F3D">
        <w:rPr>
          <w:rFonts w:ascii="Times New Roman" w:hAnsi="Times New Roman" w:cs="Times New Roman"/>
          <w:sz w:val="24"/>
          <w:szCs w:val="24"/>
        </w:rPr>
        <w:t xml:space="preserve"> по сути</w:t>
      </w:r>
      <w:r w:rsidR="008629EC">
        <w:rPr>
          <w:rFonts w:ascii="Times New Roman" w:hAnsi="Times New Roman" w:cs="Times New Roman"/>
          <w:sz w:val="24"/>
          <w:szCs w:val="24"/>
        </w:rPr>
        <w:t>,</w:t>
      </w:r>
      <w:r w:rsidRPr="00614F3D">
        <w:rPr>
          <w:rFonts w:ascii="Times New Roman" w:hAnsi="Times New Roman" w:cs="Times New Roman"/>
          <w:sz w:val="24"/>
          <w:szCs w:val="24"/>
        </w:rPr>
        <w:t xml:space="preserve"> не сможет примирить две стороны конфликта, а </w:t>
      </w:r>
      <w:r w:rsidR="008629EC">
        <w:rPr>
          <w:rFonts w:ascii="Times New Roman" w:hAnsi="Times New Roman" w:cs="Times New Roman"/>
          <w:sz w:val="24"/>
          <w:szCs w:val="24"/>
        </w:rPr>
        <w:t>значит</w:t>
      </w:r>
      <w:r w:rsidRPr="00614F3D">
        <w:rPr>
          <w:rFonts w:ascii="Times New Roman" w:hAnsi="Times New Roman" w:cs="Times New Roman"/>
          <w:sz w:val="24"/>
          <w:szCs w:val="24"/>
        </w:rPr>
        <w:t xml:space="preserve"> не сможет выполнить данные обещания наладить диалог между странами. Таким образом, отказ турецкого правительства признать геноцид армян, является непреодолимым препятствием для вступления Турции в Европейское Сообщество. </w:t>
      </w:r>
    </w:p>
    <w:p w:rsidR="00D166F0" w:rsidRPr="00614F3D" w:rsidRDefault="003C6351" w:rsidP="00592D31">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След</w:t>
      </w:r>
      <w:r w:rsidR="004931C7" w:rsidRPr="00614F3D">
        <w:rPr>
          <w:rFonts w:ascii="Times New Roman" w:hAnsi="Times New Roman" w:cs="Times New Roman"/>
          <w:sz w:val="24"/>
          <w:szCs w:val="24"/>
        </w:rPr>
        <w:t>у</w:t>
      </w:r>
      <w:r w:rsidRPr="00614F3D">
        <w:rPr>
          <w:rFonts w:ascii="Times New Roman" w:hAnsi="Times New Roman" w:cs="Times New Roman"/>
          <w:sz w:val="24"/>
          <w:szCs w:val="24"/>
        </w:rPr>
        <w:t>ющим</w:t>
      </w:r>
      <w:r w:rsidR="004931C7" w:rsidRPr="00614F3D">
        <w:rPr>
          <w:rFonts w:ascii="Times New Roman" w:hAnsi="Times New Roman" w:cs="Times New Roman"/>
          <w:sz w:val="24"/>
          <w:szCs w:val="24"/>
        </w:rPr>
        <w:t xml:space="preserve"> </w:t>
      </w:r>
      <w:r w:rsidRPr="00614F3D">
        <w:rPr>
          <w:rFonts w:ascii="Times New Roman" w:hAnsi="Times New Roman" w:cs="Times New Roman"/>
          <w:sz w:val="24"/>
          <w:szCs w:val="24"/>
        </w:rPr>
        <w:t>пунктом, на который автор предлагает сделать акцент, являетс</w:t>
      </w:r>
      <w:r w:rsidR="004931C7" w:rsidRPr="00614F3D">
        <w:rPr>
          <w:rFonts w:ascii="Times New Roman" w:hAnsi="Times New Roman" w:cs="Times New Roman"/>
          <w:sz w:val="24"/>
          <w:szCs w:val="24"/>
        </w:rPr>
        <w:t xml:space="preserve">я проблема </w:t>
      </w:r>
      <w:r w:rsidR="00FB1903" w:rsidRPr="00614F3D">
        <w:rPr>
          <w:rFonts w:ascii="Times New Roman" w:hAnsi="Times New Roman" w:cs="Times New Roman"/>
          <w:sz w:val="24"/>
          <w:szCs w:val="24"/>
        </w:rPr>
        <w:t>культурно</w:t>
      </w:r>
      <w:r w:rsidR="004931C7" w:rsidRPr="00614F3D">
        <w:rPr>
          <w:rFonts w:ascii="Times New Roman" w:hAnsi="Times New Roman" w:cs="Times New Roman"/>
          <w:sz w:val="24"/>
          <w:szCs w:val="24"/>
        </w:rPr>
        <w:t xml:space="preserve"> – рели</w:t>
      </w:r>
      <w:r w:rsidRPr="00614F3D">
        <w:rPr>
          <w:rFonts w:ascii="Times New Roman" w:hAnsi="Times New Roman" w:cs="Times New Roman"/>
          <w:sz w:val="24"/>
          <w:szCs w:val="24"/>
        </w:rPr>
        <w:t xml:space="preserve">гиозных различий, а также проблема идентификации, как вопрос </w:t>
      </w:r>
      <w:r w:rsidR="004931C7" w:rsidRPr="00614F3D">
        <w:rPr>
          <w:rFonts w:ascii="Times New Roman" w:hAnsi="Times New Roman" w:cs="Times New Roman"/>
          <w:sz w:val="24"/>
          <w:szCs w:val="24"/>
        </w:rPr>
        <w:t>препятствия</w:t>
      </w:r>
      <w:r w:rsidRPr="00614F3D">
        <w:rPr>
          <w:rFonts w:ascii="Times New Roman" w:hAnsi="Times New Roman" w:cs="Times New Roman"/>
          <w:sz w:val="24"/>
          <w:szCs w:val="24"/>
        </w:rPr>
        <w:t xml:space="preserve"> евроинтеграции Турции.</w:t>
      </w:r>
    </w:p>
    <w:p w:rsidR="00C93752" w:rsidRPr="00614F3D" w:rsidRDefault="00C93752" w:rsidP="00C93752">
      <w:pPr>
        <w:spacing w:after="0" w:line="360" w:lineRule="auto"/>
        <w:ind w:firstLine="709"/>
        <w:jc w:val="both"/>
        <w:rPr>
          <w:rFonts w:ascii="Times New Roman" w:hAnsi="Times New Roman" w:cs="Times New Roman"/>
          <w:sz w:val="24"/>
          <w:szCs w:val="24"/>
        </w:rPr>
      </w:pPr>
    </w:p>
    <w:p w:rsidR="00413BAE" w:rsidRPr="00614F3D" w:rsidRDefault="00FB1903" w:rsidP="00F56A1B">
      <w:pPr>
        <w:spacing w:line="360" w:lineRule="auto"/>
        <w:jc w:val="center"/>
        <w:rPr>
          <w:rFonts w:ascii="Times New Roman" w:hAnsi="Times New Roman" w:cs="Times New Roman"/>
          <w:b/>
          <w:sz w:val="24"/>
          <w:szCs w:val="24"/>
        </w:rPr>
      </w:pPr>
      <w:r w:rsidRPr="00614F3D">
        <w:rPr>
          <w:rFonts w:ascii="Times New Roman" w:hAnsi="Times New Roman" w:cs="Times New Roman"/>
          <w:b/>
          <w:sz w:val="24"/>
          <w:szCs w:val="24"/>
        </w:rPr>
        <w:t>Культурно</w:t>
      </w:r>
      <w:r w:rsidR="00C93752" w:rsidRPr="00614F3D">
        <w:rPr>
          <w:rFonts w:ascii="Times New Roman" w:hAnsi="Times New Roman" w:cs="Times New Roman"/>
          <w:b/>
          <w:sz w:val="24"/>
          <w:szCs w:val="24"/>
        </w:rPr>
        <w:t xml:space="preserve"> - религиозные различия и </w:t>
      </w:r>
      <w:r w:rsidR="00F56A1B" w:rsidRPr="00614F3D">
        <w:rPr>
          <w:rFonts w:ascii="Times New Roman" w:hAnsi="Times New Roman" w:cs="Times New Roman"/>
          <w:b/>
          <w:sz w:val="24"/>
          <w:szCs w:val="24"/>
        </w:rPr>
        <w:t>проблема идентификации как преп</w:t>
      </w:r>
      <w:r w:rsidR="00C503D8" w:rsidRPr="00614F3D">
        <w:rPr>
          <w:rFonts w:ascii="Times New Roman" w:hAnsi="Times New Roman" w:cs="Times New Roman"/>
          <w:b/>
          <w:sz w:val="24"/>
          <w:szCs w:val="24"/>
        </w:rPr>
        <w:t>я</w:t>
      </w:r>
      <w:r w:rsidR="00F56A1B" w:rsidRPr="00614F3D">
        <w:rPr>
          <w:rFonts w:ascii="Times New Roman" w:hAnsi="Times New Roman" w:cs="Times New Roman"/>
          <w:b/>
          <w:sz w:val="24"/>
          <w:szCs w:val="24"/>
        </w:rPr>
        <w:t xml:space="preserve">тствие </w:t>
      </w:r>
      <w:r w:rsidR="00C93752" w:rsidRPr="00614F3D">
        <w:rPr>
          <w:rFonts w:ascii="Times New Roman" w:hAnsi="Times New Roman" w:cs="Times New Roman"/>
          <w:b/>
          <w:sz w:val="24"/>
          <w:szCs w:val="24"/>
        </w:rPr>
        <w:t xml:space="preserve">турецкой </w:t>
      </w:r>
      <w:r w:rsidR="00F56A1B" w:rsidRPr="00614F3D">
        <w:rPr>
          <w:rFonts w:ascii="Times New Roman" w:hAnsi="Times New Roman" w:cs="Times New Roman"/>
          <w:b/>
          <w:sz w:val="24"/>
          <w:szCs w:val="24"/>
        </w:rPr>
        <w:t>евроинтеграции</w:t>
      </w:r>
    </w:p>
    <w:p w:rsidR="00F56A1B" w:rsidRPr="00614F3D" w:rsidRDefault="0022594B" w:rsidP="008B285C">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color w:val="383838"/>
          <w:sz w:val="24"/>
          <w:szCs w:val="24"/>
          <w:shd w:val="clear" w:color="auto" w:fill="FFFFFF"/>
        </w:rPr>
        <w:t> </w:t>
      </w:r>
      <w:r w:rsidR="00204F7F" w:rsidRPr="00614F3D">
        <w:rPr>
          <w:rFonts w:ascii="Times New Roman" w:hAnsi="Times New Roman" w:cs="Times New Roman"/>
          <w:sz w:val="24"/>
          <w:szCs w:val="24"/>
        </w:rPr>
        <w:t>Европейский Союз рассматривает расширение</w:t>
      </w:r>
      <w:r w:rsidRPr="00614F3D">
        <w:rPr>
          <w:rFonts w:ascii="Times New Roman" w:hAnsi="Times New Roman" w:cs="Times New Roman"/>
          <w:sz w:val="24"/>
          <w:szCs w:val="24"/>
        </w:rPr>
        <w:t xml:space="preserve">, </w:t>
      </w:r>
      <w:r w:rsidR="00204F7F" w:rsidRPr="00614F3D">
        <w:rPr>
          <w:rFonts w:ascii="Times New Roman" w:hAnsi="Times New Roman" w:cs="Times New Roman"/>
          <w:sz w:val="24"/>
          <w:szCs w:val="24"/>
        </w:rPr>
        <w:t>как историческую возможность содействовать стабильности и процветанию</w:t>
      </w:r>
      <w:r w:rsidRPr="00614F3D">
        <w:rPr>
          <w:rFonts w:ascii="Times New Roman" w:hAnsi="Times New Roman" w:cs="Times New Roman"/>
          <w:sz w:val="24"/>
          <w:szCs w:val="24"/>
        </w:rPr>
        <w:t xml:space="preserve"> </w:t>
      </w:r>
      <w:r w:rsidR="00204F7F" w:rsidRPr="00614F3D">
        <w:rPr>
          <w:rFonts w:ascii="Times New Roman" w:hAnsi="Times New Roman" w:cs="Times New Roman"/>
          <w:sz w:val="24"/>
          <w:szCs w:val="24"/>
        </w:rPr>
        <w:t>по всей Европе. Критерии членства в ЕС требуют от кандидатов принят</w:t>
      </w:r>
      <w:r w:rsidR="00666FBA" w:rsidRPr="00614F3D">
        <w:rPr>
          <w:rFonts w:ascii="Times New Roman" w:hAnsi="Times New Roman" w:cs="Times New Roman"/>
          <w:sz w:val="24"/>
          <w:szCs w:val="24"/>
        </w:rPr>
        <w:t>ия политических ценностей и норм Союза</w:t>
      </w:r>
      <w:r w:rsidR="00204F7F" w:rsidRPr="00614F3D">
        <w:rPr>
          <w:rFonts w:ascii="Times New Roman" w:hAnsi="Times New Roman" w:cs="Times New Roman"/>
          <w:sz w:val="24"/>
          <w:szCs w:val="24"/>
        </w:rPr>
        <w:t xml:space="preserve"> путем </w:t>
      </w:r>
      <w:r w:rsidR="00204F7F" w:rsidRPr="00614F3D">
        <w:rPr>
          <w:rFonts w:ascii="Times New Roman" w:hAnsi="Times New Roman" w:cs="Times New Roman"/>
          <w:sz w:val="24"/>
          <w:szCs w:val="24"/>
        </w:rPr>
        <w:lastRenderedPageBreak/>
        <w:t>достижения стабильности институтов, гарантирующих демократию, верх</w:t>
      </w:r>
      <w:r w:rsidR="00666FBA" w:rsidRPr="00614F3D">
        <w:rPr>
          <w:rFonts w:ascii="Times New Roman" w:hAnsi="Times New Roman" w:cs="Times New Roman"/>
          <w:sz w:val="24"/>
          <w:szCs w:val="24"/>
        </w:rPr>
        <w:t xml:space="preserve">овенство закона, права человека, </w:t>
      </w:r>
      <w:r w:rsidR="00204F7F" w:rsidRPr="00614F3D">
        <w:rPr>
          <w:rFonts w:ascii="Times New Roman" w:hAnsi="Times New Roman" w:cs="Times New Roman"/>
          <w:sz w:val="24"/>
          <w:szCs w:val="24"/>
        </w:rPr>
        <w:t>права и уважение и защита меньшинств, функционирующая рыночная</w:t>
      </w:r>
      <w:r w:rsidR="00666FBA" w:rsidRPr="00614F3D">
        <w:rPr>
          <w:rFonts w:ascii="Times New Roman" w:hAnsi="Times New Roman" w:cs="Times New Roman"/>
          <w:sz w:val="24"/>
          <w:szCs w:val="24"/>
        </w:rPr>
        <w:t xml:space="preserve"> экономика, а также способность </w:t>
      </w:r>
      <w:r w:rsidR="00204F7F" w:rsidRPr="00614F3D">
        <w:rPr>
          <w:rFonts w:ascii="Times New Roman" w:hAnsi="Times New Roman" w:cs="Times New Roman"/>
          <w:sz w:val="24"/>
          <w:szCs w:val="24"/>
        </w:rPr>
        <w:t>справиться с конкурентным давлением и рыночными силами внутри Союза.</w:t>
      </w:r>
    </w:p>
    <w:p w:rsidR="007267DB" w:rsidRPr="00614F3D" w:rsidRDefault="003F44DA" w:rsidP="008B28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после потепления в отношениях с Грецией в конце 1990-х гг. и смены правительства в Германии, где в 1998 году победу на выборах одержали более благожелательно настроенные к Турции социал – демократы во главе с Герхардом Шрёдаром – Турции удалось закрепить за собой официальный статус страны-кандидата на саммите </w:t>
      </w:r>
      <w:r w:rsidR="00E3406C">
        <w:rPr>
          <w:rFonts w:ascii="Times New Roman" w:hAnsi="Times New Roman" w:cs="Times New Roman"/>
          <w:sz w:val="24"/>
          <w:szCs w:val="24"/>
        </w:rPr>
        <w:t>Европейского Совета в Хельсинки</w:t>
      </w:r>
      <w:r>
        <w:rPr>
          <w:rFonts w:ascii="Times New Roman" w:hAnsi="Times New Roman" w:cs="Times New Roman"/>
          <w:sz w:val="24"/>
          <w:szCs w:val="24"/>
        </w:rPr>
        <w:t xml:space="preserve"> в декабре 1999 г.</w:t>
      </w:r>
      <w:r w:rsidR="007D7E32">
        <w:rPr>
          <w:rStyle w:val="a8"/>
          <w:rFonts w:ascii="Times New Roman" w:hAnsi="Times New Roman" w:cs="Times New Roman"/>
          <w:sz w:val="24"/>
          <w:szCs w:val="24"/>
        </w:rPr>
        <w:footnoteReference w:id="141"/>
      </w:r>
      <w:r w:rsidR="00666FBA" w:rsidRPr="00614F3D">
        <w:rPr>
          <w:rFonts w:ascii="Times New Roman" w:hAnsi="Times New Roman" w:cs="Times New Roman"/>
          <w:sz w:val="24"/>
          <w:szCs w:val="24"/>
        </w:rPr>
        <w:t>.</w:t>
      </w:r>
      <w:r>
        <w:rPr>
          <w:rFonts w:ascii="Times New Roman" w:hAnsi="Times New Roman" w:cs="Times New Roman"/>
          <w:sz w:val="24"/>
          <w:szCs w:val="24"/>
        </w:rPr>
        <w:t xml:space="preserve"> В ноябре 2000 г. Еврок</w:t>
      </w:r>
      <w:r w:rsidR="00433273">
        <w:rPr>
          <w:rFonts w:ascii="Times New Roman" w:hAnsi="Times New Roman" w:cs="Times New Roman"/>
          <w:sz w:val="24"/>
          <w:szCs w:val="24"/>
        </w:rPr>
        <w:t xml:space="preserve">омиссия подготовила для Турции </w:t>
      </w:r>
      <w:r>
        <w:rPr>
          <w:rFonts w:ascii="Times New Roman" w:hAnsi="Times New Roman" w:cs="Times New Roman"/>
          <w:sz w:val="24"/>
          <w:szCs w:val="24"/>
        </w:rPr>
        <w:t>«Документ о партнерстве на время процесса вхождения» принятый 8 марта 2001 г.</w:t>
      </w:r>
      <w:r w:rsidR="007D7E32">
        <w:rPr>
          <w:rStyle w:val="a8"/>
          <w:rFonts w:ascii="Times New Roman" w:hAnsi="Times New Roman" w:cs="Times New Roman"/>
          <w:sz w:val="24"/>
          <w:szCs w:val="24"/>
        </w:rPr>
        <w:footnoteReference w:id="142"/>
      </w:r>
      <w:r w:rsidR="00666FBA" w:rsidRPr="00614F3D">
        <w:rPr>
          <w:rFonts w:ascii="Times New Roman" w:hAnsi="Times New Roman" w:cs="Times New Roman"/>
          <w:sz w:val="24"/>
          <w:szCs w:val="24"/>
        </w:rPr>
        <w:t xml:space="preserve">. </w:t>
      </w:r>
      <w:r>
        <w:rPr>
          <w:rFonts w:ascii="Times New Roman" w:hAnsi="Times New Roman" w:cs="Times New Roman"/>
          <w:sz w:val="24"/>
          <w:szCs w:val="24"/>
        </w:rPr>
        <w:t>Это была своего рода «дорожная карта присоединения Турции к ЕС», представлявшая собой подробный перечень необходимых для Турции преобразований</w:t>
      </w:r>
      <w:r>
        <w:rPr>
          <w:rStyle w:val="a8"/>
          <w:rFonts w:ascii="Times New Roman" w:hAnsi="Times New Roman" w:cs="Times New Roman"/>
          <w:sz w:val="24"/>
          <w:szCs w:val="24"/>
        </w:rPr>
        <w:footnoteReference w:id="143"/>
      </w:r>
      <w:r>
        <w:rPr>
          <w:rFonts w:ascii="Times New Roman" w:hAnsi="Times New Roman" w:cs="Times New Roman"/>
          <w:sz w:val="24"/>
          <w:szCs w:val="24"/>
        </w:rPr>
        <w:t xml:space="preserve">. </w:t>
      </w:r>
      <w:r w:rsidR="00666FBA" w:rsidRPr="00614F3D">
        <w:rPr>
          <w:rFonts w:ascii="Times New Roman" w:hAnsi="Times New Roman" w:cs="Times New Roman"/>
          <w:sz w:val="24"/>
          <w:szCs w:val="24"/>
        </w:rPr>
        <w:t>Хотя Анкара надеялась, что ЕС установит дату начала переговоров на саммите ЕС в Копенгагене в декабре 2002 года, соглашение достигнуто не было. Два года спустя 10 новых государств-членов, включая разделенный Кипр, были приня</w:t>
      </w:r>
      <w:r w:rsidR="00516328">
        <w:rPr>
          <w:rFonts w:ascii="Times New Roman" w:hAnsi="Times New Roman" w:cs="Times New Roman"/>
          <w:sz w:val="24"/>
          <w:szCs w:val="24"/>
        </w:rPr>
        <w:t>ты в Союз. В декабре 2004 году</w:t>
      </w:r>
      <w:r w:rsidR="00666FBA" w:rsidRPr="00614F3D">
        <w:rPr>
          <w:rFonts w:ascii="Times New Roman" w:hAnsi="Times New Roman" w:cs="Times New Roman"/>
          <w:sz w:val="24"/>
          <w:szCs w:val="24"/>
        </w:rPr>
        <w:t xml:space="preserve"> Турция все еще не выполнила свои обязательства в отношении применения своего Таможенного союза к госуд</w:t>
      </w:r>
      <w:r w:rsidR="00516328">
        <w:rPr>
          <w:rFonts w:ascii="Times New Roman" w:hAnsi="Times New Roman" w:cs="Times New Roman"/>
          <w:sz w:val="24"/>
          <w:szCs w:val="24"/>
        </w:rPr>
        <w:t>арствам-членам ЕС.</w:t>
      </w:r>
      <w:r w:rsidR="003D54BC">
        <w:rPr>
          <w:rFonts w:ascii="Times New Roman" w:hAnsi="Times New Roman" w:cs="Times New Roman"/>
          <w:sz w:val="24"/>
          <w:szCs w:val="24"/>
        </w:rPr>
        <w:t xml:space="preserve"> </w:t>
      </w:r>
      <w:r w:rsidR="003D54BC" w:rsidRPr="003D54BC">
        <w:rPr>
          <w:rFonts w:ascii="Times New Roman" w:hAnsi="Times New Roman" w:cs="Times New Roman"/>
          <w:sz w:val="24"/>
          <w:szCs w:val="24"/>
        </w:rPr>
        <w:t>При этом, 6 октября 2004 г. Еврокомиссия опубликовала отчет, в котором рекомендовала начать переговоры с Турцией</w:t>
      </w:r>
      <w:r w:rsidR="003D54BC">
        <w:rPr>
          <w:rStyle w:val="a8"/>
        </w:rPr>
        <w:footnoteReference w:id="144"/>
      </w:r>
      <w:r w:rsidR="003D54BC">
        <w:t>.</w:t>
      </w:r>
      <w:r w:rsidR="00516328">
        <w:rPr>
          <w:rFonts w:ascii="Times New Roman" w:hAnsi="Times New Roman" w:cs="Times New Roman"/>
          <w:sz w:val="24"/>
          <w:szCs w:val="24"/>
        </w:rPr>
        <w:t xml:space="preserve"> Европейский С</w:t>
      </w:r>
      <w:r w:rsidR="00666FBA" w:rsidRPr="00614F3D">
        <w:rPr>
          <w:rFonts w:ascii="Times New Roman" w:hAnsi="Times New Roman" w:cs="Times New Roman"/>
          <w:sz w:val="24"/>
          <w:szCs w:val="24"/>
        </w:rPr>
        <w:t>овет единогласно заявил, что Турция достигла достаточного прогресса в законодательном процессе, экономической с</w:t>
      </w:r>
      <w:r w:rsidR="0022594B" w:rsidRPr="00614F3D">
        <w:rPr>
          <w:rFonts w:ascii="Times New Roman" w:hAnsi="Times New Roman" w:cs="Times New Roman"/>
          <w:sz w:val="24"/>
          <w:szCs w:val="24"/>
        </w:rPr>
        <w:t xml:space="preserve">табильности и судебной реформе и готова </w:t>
      </w:r>
      <w:r w:rsidR="00666FBA" w:rsidRPr="00614F3D">
        <w:rPr>
          <w:rFonts w:ascii="Times New Roman" w:hAnsi="Times New Roman" w:cs="Times New Roman"/>
          <w:sz w:val="24"/>
          <w:szCs w:val="24"/>
        </w:rPr>
        <w:t>приступить к переговорам о присоединении в течение года</w:t>
      </w:r>
      <w:r w:rsidR="007D7E32">
        <w:rPr>
          <w:rStyle w:val="a8"/>
          <w:rFonts w:ascii="Times New Roman" w:hAnsi="Times New Roman" w:cs="Times New Roman"/>
          <w:sz w:val="24"/>
          <w:szCs w:val="24"/>
        </w:rPr>
        <w:footnoteReference w:id="145"/>
      </w:r>
      <w:r w:rsidR="00666FBA" w:rsidRPr="00614F3D">
        <w:rPr>
          <w:rFonts w:ascii="Times New Roman" w:hAnsi="Times New Roman" w:cs="Times New Roman"/>
          <w:sz w:val="24"/>
          <w:szCs w:val="24"/>
        </w:rPr>
        <w:t>.</w:t>
      </w:r>
      <w:r w:rsidR="0022594B" w:rsidRPr="00614F3D">
        <w:rPr>
          <w:rFonts w:ascii="Times New Roman" w:hAnsi="Times New Roman" w:cs="Times New Roman"/>
          <w:sz w:val="24"/>
          <w:szCs w:val="24"/>
        </w:rPr>
        <w:t xml:space="preserve"> </w:t>
      </w:r>
      <w:r w:rsidR="00666FBA" w:rsidRPr="00614F3D">
        <w:rPr>
          <w:rFonts w:ascii="Times New Roman" w:hAnsi="Times New Roman" w:cs="Times New Roman"/>
          <w:sz w:val="24"/>
          <w:szCs w:val="24"/>
        </w:rPr>
        <w:t>После решен</w:t>
      </w:r>
      <w:r w:rsidR="008B285C" w:rsidRPr="00614F3D">
        <w:rPr>
          <w:rFonts w:ascii="Times New Roman" w:hAnsi="Times New Roman" w:cs="Times New Roman"/>
          <w:sz w:val="24"/>
          <w:szCs w:val="24"/>
        </w:rPr>
        <w:t xml:space="preserve">ия Совета Европейский парламент </w:t>
      </w:r>
      <w:r w:rsidR="00666FBA" w:rsidRPr="00614F3D">
        <w:rPr>
          <w:rFonts w:ascii="Times New Roman" w:hAnsi="Times New Roman" w:cs="Times New Roman"/>
          <w:sz w:val="24"/>
          <w:szCs w:val="24"/>
        </w:rPr>
        <w:t xml:space="preserve">подавляющим большинством голосов поддержали решение Совета двигаться вперед с Турцией. </w:t>
      </w:r>
      <w:r w:rsidR="008B285C" w:rsidRPr="00614F3D">
        <w:rPr>
          <w:rFonts w:ascii="Times New Roman" w:hAnsi="Times New Roman" w:cs="Times New Roman"/>
          <w:sz w:val="24"/>
          <w:szCs w:val="24"/>
        </w:rPr>
        <w:t>В начале 2009 года Турция, в знак подтверждения приверженности процессу присоединения, объявила о назначен</w:t>
      </w:r>
      <w:r w:rsidR="00B44F33" w:rsidRPr="00614F3D">
        <w:rPr>
          <w:rFonts w:ascii="Times New Roman" w:hAnsi="Times New Roman" w:cs="Times New Roman"/>
          <w:sz w:val="24"/>
          <w:szCs w:val="24"/>
        </w:rPr>
        <w:t>ии первого полномочного</w:t>
      </w:r>
      <w:r w:rsidR="008B285C" w:rsidRPr="00614F3D">
        <w:rPr>
          <w:rFonts w:ascii="Times New Roman" w:hAnsi="Times New Roman" w:cs="Times New Roman"/>
          <w:sz w:val="24"/>
          <w:szCs w:val="24"/>
        </w:rPr>
        <w:t xml:space="preserve"> переговорщик</w:t>
      </w:r>
      <w:r w:rsidR="00B44F33" w:rsidRPr="00614F3D">
        <w:rPr>
          <w:rFonts w:ascii="Times New Roman" w:hAnsi="Times New Roman" w:cs="Times New Roman"/>
          <w:sz w:val="24"/>
          <w:szCs w:val="24"/>
        </w:rPr>
        <w:t>а</w:t>
      </w:r>
      <w:r w:rsidR="008B285C" w:rsidRPr="00614F3D">
        <w:rPr>
          <w:rFonts w:ascii="Times New Roman" w:hAnsi="Times New Roman" w:cs="Times New Roman"/>
          <w:sz w:val="24"/>
          <w:szCs w:val="24"/>
        </w:rPr>
        <w:t xml:space="preserve"> по </w:t>
      </w:r>
      <w:r w:rsidR="003D54BC">
        <w:rPr>
          <w:rFonts w:ascii="Times New Roman" w:hAnsi="Times New Roman" w:cs="Times New Roman"/>
          <w:sz w:val="24"/>
          <w:szCs w:val="24"/>
        </w:rPr>
        <w:t>вступлению в ЕС, государственного</w:t>
      </w:r>
      <w:r w:rsidR="008B285C" w:rsidRPr="00614F3D">
        <w:rPr>
          <w:rFonts w:ascii="Times New Roman" w:hAnsi="Times New Roman" w:cs="Times New Roman"/>
          <w:sz w:val="24"/>
          <w:szCs w:val="24"/>
        </w:rPr>
        <w:t xml:space="preserve"> министр</w:t>
      </w:r>
      <w:r w:rsidR="003D54BC">
        <w:rPr>
          <w:rFonts w:ascii="Times New Roman" w:hAnsi="Times New Roman" w:cs="Times New Roman"/>
          <w:sz w:val="24"/>
          <w:szCs w:val="24"/>
        </w:rPr>
        <w:t>а</w:t>
      </w:r>
      <w:r w:rsidR="008B285C" w:rsidRPr="00614F3D">
        <w:rPr>
          <w:rFonts w:ascii="Times New Roman" w:hAnsi="Times New Roman" w:cs="Times New Roman"/>
          <w:sz w:val="24"/>
          <w:szCs w:val="24"/>
        </w:rPr>
        <w:t xml:space="preserve"> Эгемен Багис</w:t>
      </w:r>
      <w:r w:rsidR="003D54BC">
        <w:rPr>
          <w:rFonts w:ascii="Times New Roman" w:hAnsi="Times New Roman" w:cs="Times New Roman"/>
          <w:sz w:val="24"/>
          <w:szCs w:val="24"/>
        </w:rPr>
        <w:t>а</w:t>
      </w:r>
      <w:r w:rsidR="003E0D0A" w:rsidRPr="00614F3D">
        <w:rPr>
          <w:rFonts w:ascii="Times New Roman" w:hAnsi="Times New Roman" w:cs="Times New Roman"/>
          <w:sz w:val="24"/>
          <w:szCs w:val="24"/>
        </w:rPr>
        <w:t xml:space="preserve">, однако, с тех пор отношения между двумя сторонами в рамках </w:t>
      </w:r>
      <w:r w:rsidR="003E0D0A" w:rsidRPr="00614F3D">
        <w:rPr>
          <w:rFonts w:ascii="Times New Roman" w:hAnsi="Times New Roman" w:cs="Times New Roman"/>
          <w:sz w:val="24"/>
          <w:szCs w:val="24"/>
        </w:rPr>
        <w:lastRenderedPageBreak/>
        <w:t>евроинтеграции «пришли в тупик»</w:t>
      </w:r>
      <w:r w:rsidR="00BD0473">
        <w:rPr>
          <w:rStyle w:val="a8"/>
          <w:rFonts w:ascii="Times New Roman" w:hAnsi="Times New Roman" w:cs="Times New Roman"/>
          <w:sz w:val="24"/>
          <w:szCs w:val="24"/>
        </w:rPr>
        <w:footnoteReference w:id="146"/>
      </w:r>
      <w:r w:rsidR="003E0D0A" w:rsidRPr="00614F3D">
        <w:rPr>
          <w:rFonts w:ascii="Times New Roman" w:hAnsi="Times New Roman" w:cs="Times New Roman"/>
          <w:sz w:val="24"/>
          <w:szCs w:val="24"/>
        </w:rPr>
        <w:t>. К 2020 году ме</w:t>
      </w:r>
      <w:r w:rsidR="00F25C70" w:rsidRPr="00614F3D">
        <w:rPr>
          <w:rFonts w:ascii="Times New Roman" w:hAnsi="Times New Roman" w:cs="Times New Roman"/>
          <w:sz w:val="24"/>
          <w:szCs w:val="24"/>
        </w:rPr>
        <w:t>жду ЕС и Турцией накопилось сли</w:t>
      </w:r>
      <w:r w:rsidR="003E0D0A" w:rsidRPr="00614F3D">
        <w:rPr>
          <w:rFonts w:ascii="Times New Roman" w:hAnsi="Times New Roman" w:cs="Times New Roman"/>
          <w:sz w:val="24"/>
          <w:szCs w:val="24"/>
        </w:rPr>
        <w:t>ш</w:t>
      </w:r>
      <w:r w:rsidR="00F25C70" w:rsidRPr="00614F3D">
        <w:rPr>
          <w:rFonts w:ascii="Times New Roman" w:hAnsi="Times New Roman" w:cs="Times New Roman"/>
          <w:sz w:val="24"/>
          <w:szCs w:val="24"/>
        </w:rPr>
        <w:t>к</w:t>
      </w:r>
      <w:r w:rsidR="003E0D0A" w:rsidRPr="00614F3D">
        <w:rPr>
          <w:rFonts w:ascii="Times New Roman" w:hAnsi="Times New Roman" w:cs="Times New Roman"/>
          <w:sz w:val="24"/>
          <w:szCs w:val="24"/>
        </w:rPr>
        <w:t xml:space="preserve">ом много проблем, часть которых описана выше, которые мешают турецкому членству. </w:t>
      </w:r>
    </w:p>
    <w:p w:rsidR="00451B45" w:rsidRPr="00614F3D" w:rsidRDefault="00451B45" w:rsidP="00451B45">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Уникальная европейская проблема идентичности стала сегодня гораздо более серьезной проблемой, чем когда-либо в прошлом. Расширение ЕС до </w:t>
      </w:r>
      <w:r w:rsidR="009E4F56" w:rsidRPr="00614F3D">
        <w:rPr>
          <w:rFonts w:ascii="Times New Roman" w:hAnsi="Times New Roman" w:cs="Times New Roman"/>
          <w:sz w:val="24"/>
          <w:szCs w:val="24"/>
        </w:rPr>
        <w:t>28 (27)</w:t>
      </w:r>
      <w:r w:rsidRPr="00614F3D">
        <w:rPr>
          <w:rFonts w:ascii="Times New Roman" w:hAnsi="Times New Roman" w:cs="Times New Roman"/>
          <w:sz w:val="24"/>
          <w:szCs w:val="24"/>
        </w:rPr>
        <w:t xml:space="preserve"> стран-членов создало кризис идентичности</w:t>
      </w:r>
      <w:r w:rsidR="00437122">
        <w:rPr>
          <w:rStyle w:val="a8"/>
          <w:rFonts w:ascii="Times New Roman" w:hAnsi="Times New Roman" w:cs="Times New Roman"/>
          <w:sz w:val="24"/>
          <w:szCs w:val="24"/>
        </w:rPr>
        <w:footnoteReference w:id="147"/>
      </w:r>
      <w:r w:rsidRPr="00614F3D">
        <w:rPr>
          <w:rFonts w:ascii="Times New Roman" w:hAnsi="Times New Roman" w:cs="Times New Roman"/>
          <w:sz w:val="24"/>
          <w:szCs w:val="24"/>
        </w:rPr>
        <w:t>. Это повлияло на возникшую проблему (религиозную и культурну</w:t>
      </w:r>
      <w:r w:rsidR="00F25C70" w:rsidRPr="00614F3D">
        <w:rPr>
          <w:rFonts w:ascii="Times New Roman" w:hAnsi="Times New Roman" w:cs="Times New Roman"/>
          <w:sz w:val="24"/>
          <w:szCs w:val="24"/>
        </w:rPr>
        <w:t>ю) в отношениях Европы и Турции —</w:t>
      </w:r>
      <w:r w:rsidR="00CF7FC3">
        <w:rPr>
          <w:rFonts w:ascii="Times New Roman" w:hAnsi="Times New Roman" w:cs="Times New Roman"/>
          <w:sz w:val="24"/>
          <w:szCs w:val="24"/>
        </w:rPr>
        <w:t xml:space="preserve"> </w:t>
      </w:r>
      <w:r w:rsidRPr="00614F3D">
        <w:rPr>
          <w:rFonts w:ascii="Times New Roman" w:hAnsi="Times New Roman" w:cs="Times New Roman"/>
          <w:sz w:val="24"/>
          <w:szCs w:val="24"/>
        </w:rPr>
        <w:t>вступление сыграло центральную роль в развитии этой дискуссии</w:t>
      </w:r>
      <w:r w:rsidR="00437122">
        <w:rPr>
          <w:rStyle w:val="a8"/>
          <w:rFonts w:ascii="Times New Roman" w:hAnsi="Times New Roman" w:cs="Times New Roman"/>
          <w:sz w:val="24"/>
          <w:szCs w:val="24"/>
        </w:rPr>
        <w:footnoteReference w:id="148"/>
      </w:r>
      <w:r w:rsidRPr="00614F3D">
        <w:rPr>
          <w:rFonts w:ascii="Times New Roman" w:hAnsi="Times New Roman" w:cs="Times New Roman"/>
          <w:sz w:val="24"/>
          <w:szCs w:val="24"/>
        </w:rPr>
        <w:t>.</w:t>
      </w:r>
    </w:p>
    <w:p w:rsidR="00451B45" w:rsidRPr="00614F3D" w:rsidRDefault="00451B45" w:rsidP="00451B45">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Хотя большая часть Турции географически расположена в Азии (полуостров азиатский), западная Турция </w:t>
      </w:r>
      <w:r w:rsidR="00C73169" w:rsidRPr="00614F3D">
        <w:rPr>
          <w:rFonts w:ascii="Times New Roman" w:hAnsi="Times New Roman" w:cs="Times New Roman"/>
          <w:sz w:val="24"/>
          <w:szCs w:val="24"/>
        </w:rPr>
        <w:t>«</w:t>
      </w:r>
      <w:r w:rsidRPr="00614F3D">
        <w:rPr>
          <w:rFonts w:ascii="Times New Roman" w:hAnsi="Times New Roman" w:cs="Times New Roman"/>
          <w:sz w:val="24"/>
          <w:szCs w:val="24"/>
        </w:rPr>
        <w:t>находится</w:t>
      </w:r>
      <w:r w:rsidR="00C73169" w:rsidRPr="00614F3D">
        <w:rPr>
          <w:rFonts w:ascii="Times New Roman" w:hAnsi="Times New Roman" w:cs="Times New Roman"/>
          <w:sz w:val="24"/>
          <w:szCs w:val="24"/>
        </w:rPr>
        <w:t>»</w:t>
      </w:r>
      <w:r w:rsidRPr="00614F3D">
        <w:rPr>
          <w:rFonts w:ascii="Times New Roman" w:hAnsi="Times New Roman" w:cs="Times New Roman"/>
          <w:sz w:val="24"/>
          <w:szCs w:val="24"/>
        </w:rPr>
        <w:t xml:space="preserve"> в Европе. </w:t>
      </w:r>
      <w:r w:rsidR="000678A5" w:rsidRPr="00614F3D">
        <w:rPr>
          <w:rFonts w:ascii="Times New Roman" w:hAnsi="Times New Roman" w:cs="Times New Roman"/>
          <w:sz w:val="24"/>
          <w:szCs w:val="24"/>
        </w:rPr>
        <w:t>Если говорить с географической точки зрения, то большинство населения скорее не идентифицируют себя европейцами, просто потому что нации трудно</w:t>
      </w:r>
      <w:r w:rsidR="00F25C70" w:rsidRPr="00614F3D">
        <w:rPr>
          <w:rFonts w:ascii="Times New Roman" w:hAnsi="Times New Roman" w:cs="Times New Roman"/>
          <w:sz w:val="24"/>
          <w:szCs w:val="24"/>
        </w:rPr>
        <w:t xml:space="preserve"> </w:t>
      </w:r>
      <w:r w:rsidRPr="00614F3D">
        <w:rPr>
          <w:rFonts w:ascii="Times New Roman" w:hAnsi="Times New Roman" w:cs="Times New Roman"/>
          <w:sz w:val="24"/>
          <w:szCs w:val="24"/>
        </w:rPr>
        <w:t xml:space="preserve">считать себя частью Европы, если она в основном азиатская, большинство </w:t>
      </w:r>
      <w:r w:rsidR="000678A5" w:rsidRPr="00614F3D">
        <w:rPr>
          <w:rFonts w:ascii="Times New Roman" w:hAnsi="Times New Roman" w:cs="Times New Roman"/>
          <w:sz w:val="24"/>
          <w:szCs w:val="24"/>
        </w:rPr>
        <w:t>населения Турции</w:t>
      </w:r>
      <w:r w:rsidRPr="00614F3D">
        <w:rPr>
          <w:rFonts w:ascii="Times New Roman" w:hAnsi="Times New Roman" w:cs="Times New Roman"/>
          <w:sz w:val="24"/>
          <w:szCs w:val="24"/>
        </w:rPr>
        <w:t xml:space="preserve"> отличается по религии</w:t>
      </w:r>
      <w:r w:rsidR="000678A5" w:rsidRPr="00614F3D">
        <w:rPr>
          <w:rFonts w:ascii="Times New Roman" w:hAnsi="Times New Roman" w:cs="Times New Roman"/>
          <w:sz w:val="24"/>
          <w:szCs w:val="24"/>
        </w:rPr>
        <w:t xml:space="preserve"> и этнической принадлежности, а также важно заметить исторический фактор, согласно которому </w:t>
      </w:r>
      <w:r w:rsidRPr="00614F3D">
        <w:rPr>
          <w:rFonts w:ascii="Times New Roman" w:hAnsi="Times New Roman" w:cs="Times New Roman"/>
          <w:sz w:val="24"/>
          <w:szCs w:val="24"/>
        </w:rPr>
        <w:t xml:space="preserve">она была военным противником Западной Европы в течение сотен лет. </w:t>
      </w:r>
      <w:r w:rsidR="0040226F" w:rsidRPr="00614F3D">
        <w:rPr>
          <w:rFonts w:ascii="Times New Roman" w:hAnsi="Times New Roman" w:cs="Times New Roman"/>
          <w:sz w:val="24"/>
          <w:szCs w:val="24"/>
        </w:rPr>
        <w:t>Так</w:t>
      </w:r>
      <w:r w:rsidR="00F25C70" w:rsidRPr="00614F3D">
        <w:rPr>
          <w:rFonts w:ascii="Times New Roman" w:hAnsi="Times New Roman" w:cs="Times New Roman"/>
          <w:sz w:val="24"/>
          <w:szCs w:val="24"/>
        </w:rPr>
        <w:t xml:space="preserve"> </w:t>
      </w:r>
      <w:r w:rsidR="0040226F" w:rsidRPr="00614F3D">
        <w:rPr>
          <w:rFonts w:ascii="Times New Roman" w:hAnsi="Times New Roman" w:cs="Times New Roman"/>
          <w:sz w:val="24"/>
          <w:szCs w:val="24"/>
        </w:rPr>
        <w:t>же как и европейцы и</w:t>
      </w:r>
      <w:r w:rsidRPr="00614F3D">
        <w:rPr>
          <w:rFonts w:ascii="Times New Roman" w:hAnsi="Times New Roman" w:cs="Times New Roman"/>
          <w:sz w:val="24"/>
          <w:szCs w:val="24"/>
        </w:rPr>
        <w:t xml:space="preserve">сторически рассматривали Османскую империю, </w:t>
      </w:r>
      <w:r w:rsidR="0040226F" w:rsidRPr="00614F3D">
        <w:rPr>
          <w:rFonts w:ascii="Times New Roman" w:hAnsi="Times New Roman" w:cs="Times New Roman"/>
          <w:sz w:val="24"/>
          <w:szCs w:val="24"/>
        </w:rPr>
        <w:t xml:space="preserve">как </w:t>
      </w:r>
      <w:r w:rsidRPr="00614F3D">
        <w:rPr>
          <w:rFonts w:ascii="Times New Roman" w:hAnsi="Times New Roman" w:cs="Times New Roman"/>
          <w:sz w:val="24"/>
          <w:szCs w:val="24"/>
        </w:rPr>
        <w:t>предшественницу современного турецкого государства, как военную угрозу</w:t>
      </w:r>
      <w:r w:rsidR="00437122">
        <w:rPr>
          <w:rStyle w:val="a8"/>
          <w:rFonts w:ascii="Times New Roman" w:hAnsi="Times New Roman" w:cs="Times New Roman"/>
          <w:sz w:val="24"/>
          <w:szCs w:val="24"/>
        </w:rPr>
        <w:footnoteReference w:id="149"/>
      </w:r>
      <w:r w:rsidRPr="00614F3D">
        <w:rPr>
          <w:rFonts w:ascii="Times New Roman" w:hAnsi="Times New Roman" w:cs="Times New Roman"/>
          <w:sz w:val="24"/>
          <w:szCs w:val="24"/>
        </w:rPr>
        <w:t>.</w:t>
      </w:r>
    </w:p>
    <w:p w:rsidR="003624C4" w:rsidRPr="00614F3D" w:rsidRDefault="00451B45" w:rsidP="0009026D">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Турция как правопреемник Османской империи и ислама веками действовала как «другая» для народов Европы</w:t>
      </w:r>
      <w:r w:rsidR="00437122">
        <w:rPr>
          <w:rStyle w:val="a8"/>
          <w:rFonts w:ascii="Times New Roman" w:hAnsi="Times New Roman" w:cs="Times New Roman"/>
          <w:sz w:val="24"/>
          <w:szCs w:val="24"/>
        </w:rPr>
        <w:footnoteReference w:id="150"/>
      </w:r>
      <w:r w:rsidRPr="00614F3D">
        <w:rPr>
          <w:rFonts w:ascii="Times New Roman" w:hAnsi="Times New Roman" w:cs="Times New Roman"/>
          <w:sz w:val="24"/>
          <w:szCs w:val="24"/>
        </w:rPr>
        <w:t>. Это чувство было основой огромных изменений в Турецкой респуб</w:t>
      </w:r>
      <w:r w:rsidR="0040226F" w:rsidRPr="00614F3D">
        <w:rPr>
          <w:rFonts w:ascii="Times New Roman" w:hAnsi="Times New Roman" w:cs="Times New Roman"/>
          <w:sz w:val="24"/>
          <w:szCs w:val="24"/>
        </w:rPr>
        <w:t>лике с момента распада империи. Данные ус</w:t>
      </w:r>
      <w:r w:rsidR="00803E23" w:rsidRPr="00614F3D">
        <w:rPr>
          <w:rFonts w:ascii="Times New Roman" w:hAnsi="Times New Roman" w:cs="Times New Roman"/>
          <w:sz w:val="24"/>
          <w:szCs w:val="24"/>
        </w:rPr>
        <w:t>тановки веками закладывались в у</w:t>
      </w:r>
      <w:r w:rsidR="0040226F" w:rsidRPr="00614F3D">
        <w:rPr>
          <w:rFonts w:ascii="Times New Roman" w:hAnsi="Times New Roman" w:cs="Times New Roman"/>
          <w:sz w:val="24"/>
          <w:szCs w:val="24"/>
        </w:rPr>
        <w:t xml:space="preserve">мах предков и передавались из поколений в поколения. </w:t>
      </w:r>
      <w:r w:rsidR="00803E23" w:rsidRPr="00614F3D">
        <w:rPr>
          <w:rFonts w:ascii="Times New Roman" w:hAnsi="Times New Roman" w:cs="Times New Roman"/>
          <w:sz w:val="24"/>
          <w:szCs w:val="24"/>
        </w:rPr>
        <w:t>Хотя Турция и является светским государством после реформ, проведенных президентом Ататюрком в 1920-х годах, европейские народы во многих духовных аспектах</w:t>
      </w:r>
      <w:r w:rsidR="0040226F" w:rsidRPr="00614F3D">
        <w:rPr>
          <w:rFonts w:ascii="Times New Roman" w:hAnsi="Times New Roman" w:cs="Times New Roman"/>
          <w:sz w:val="24"/>
          <w:szCs w:val="24"/>
        </w:rPr>
        <w:t xml:space="preserve"> не понимают турков. В вопросе религии, считается, что Турция и ее </w:t>
      </w:r>
      <w:r w:rsidR="008629EC" w:rsidRPr="00614F3D">
        <w:rPr>
          <w:rFonts w:ascii="Times New Roman" w:hAnsi="Times New Roman" w:cs="Times New Roman"/>
          <w:sz w:val="24"/>
          <w:szCs w:val="24"/>
        </w:rPr>
        <w:t>президент,</w:t>
      </w:r>
      <w:r w:rsidR="00F25C70" w:rsidRPr="00614F3D">
        <w:rPr>
          <w:rFonts w:ascii="Times New Roman" w:hAnsi="Times New Roman" w:cs="Times New Roman"/>
          <w:sz w:val="24"/>
          <w:szCs w:val="24"/>
        </w:rPr>
        <w:t xml:space="preserve"> достаточно религиозные </w:t>
      </w:r>
      <w:r w:rsidR="0040226F" w:rsidRPr="00614F3D">
        <w:rPr>
          <w:rFonts w:ascii="Times New Roman" w:hAnsi="Times New Roman" w:cs="Times New Roman"/>
          <w:sz w:val="24"/>
          <w:szCs w:val="24"/>
        </w:rPr>
        <w:t>люди и хотя Эрдоган уважает другие религии и признает Турцию светским государством, все же проводится некоторое «</w:t>
      </w:r>
      <w:r w:rsidR="00F25C70" w:rsidRPr="00614F3D">
        <w:rPr>
          <w:rFonts w:ascii="Times New Roman" w:hAnsi="Times New Roman" w:cs="Times New Roman"/>
          <w:sz w:val="24"/>
          <w:szCs w:val="24"/>
        </w:rPr>
        <w:t>пропагандирование</w:t>
      </w:r>
      <w:r w:rsidR="0040226F" w:rsidRPr="00614F3D">
        <w:rPr>
          <w:rFonts w:ascii="Times New Roman" w:hAnsi="Times New Roman" w:cs="Times New Roman"/>
          <w:sz w:val="24"/>
          <w:szCs w:val="24"/>
        </w:rPr>
        <w:t>» в сторону более строго</w:t>
      </w:r>
      <w:r w:rsidR="00F25C70" w:rsidRPr="00614F3D">
        <w:rPr>
          <w:rFonts w:ascii="Times New Roman" w:hAnsi="Times New Roman" w:cs="Times New Roman"/>
          <w:sz w:val="24"/>
          <w:szCs w:val="24"/>
        </w:rPr>
        <w:t>го соблюдения</w:t>
      </w:r>
      <w:r w:rsidR="0040226F" w:rsidRPr="00614F3D">
        <w:rPr>
          <w:rFonts w:ascii="Times New Roman" w:hAnsi="Times New Roman" w:cs="Times New Roman"/>
          <w:sz w:val="24"/>
          <w:szCs w:val="24"/>
        </w:rPr>
        <w:t xml:space="preserve"> законов предписанных религией. </w:t>
      </w:r>
    </w:p>
    <w:p w:rsidR="00803E23" w:rsidRPr="00614F3D" w:rsidRDefault="00803E23" w:rsidP="0009026D">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Секуля</w:t>
      </w:r>
      <w:r w:rsidR="003624C4" w:rsidRPr="00614F3D">
        <w:rPr>
          <w:rFonts w:ascii="Times New Roman" w:hAnsi="Times New Roman" w:cs="Times New Roman"/>
          <w:sz w:val="24"/>
          <w:szCs w:val="24"/>
        </w:rPr>
        <w:t xml:space="preserve">ризм, </w:t>
      </w:r>
      <w:r w:rsidR="006C5821">
        <w:rPr>
          <w:rFonts w:ascii="Times New Roman" w:hAnsi="Times New Roman" w:cs="Times New Roman"/>
          <w:sz w:val="24"/>
          <w:szCs w:val="24"/>
        </w:rPr>
        <w:t xml:space="preserve">по мнению автора, </w:t>
      </w:r>
      <w:r w:rsidR="003624C4" w:rsidRPr="00614F3D">
        <w:rPr>
          <w:rFonts w:ascii="Times New Roman" w:hAnsi="Times New Roman" w:cs="Times New Roman"/>
          <w:sz w:val="24"/>
          <w:szCs w:val="24"/>
        </w:rPr>
        <w:t>означающий не разделение ц</w:t>
      </w:r>
      <w:r w:rsidRPr="00614F3D">
        <w:rPr>
          <w:rFonts w:ascii="Times New Roman" w:hAnsi="Times New Roman" w:cs="Times New Roman"/>
          <w:sz w:val="24"/>
          <w:szCs w:val="24"/>
        </w:rPr>
        <w:t>еркви и государства, а контроль над господствующей религией, со стороны государства</w:t>
      </w:r>
      <w:r w:rsidR="003624C4" w:rsidRPr="00614F3D">
        <w:rPr>
          <w:rFonts w:ascii="Times New Roman" w:hAnsi="Times New Roman" w:cs="Times New Roman"/>
          <w:sz w:val="24"/>
          <w:szCs w:val="24"/>
        </w:rPr>
        <w:t>, с</w:t>
      </w:r>
      <w:r w:rsidRPr="00614F3D">
        <w:rPr>
          <w:rFonts w:ascii="Times New Roman" w:hAnsi="Times New Roman" w:cs="Times New Roman"/>
          <w:sz w:val="24"/>
          <w:szCs w:val="24"/>
        </w:rPr>
        <w:t xml:space="preserve"> момент</w:t>
      </w:r>
      <w:r w:rsidR="003624C4" w:rsidRPr="00614F3D">
        <w:rPr>
          <w:rFonts w:ascii="Times New Roman" w:hAnsi="Times New Roman" w:cs="Times New Roman"/>
          <w:sz w:val="24"/>
          <w:szCs w:val="24"/>
        </w:rPr>
        <w:t>а прихода к власти ПСР пошатнул</w:t>
      </w:r>
      <w:r w:rsidRPr="00614F3D">
        <w:rPr>
          <w:rFonts w:ascii="Times New Roman" w:hAnsi="Times New Roman" w:cs="Times New Roman"/>
          <w:sz w:val="24"/>
          <w:szCs w:val="24"/>
        </w:rPr>
        <w:t xml:space="preserve"> светский взгляд на общество. </w:t>
      </w:r>
      <w:r w:rsidR="00095982" w:rsidRPr="00614F3D">
        <w:rPr>
          <w:rFonts w:ascii="Times New Roman" w:hAnsi="Times New Roman" w:cs="Times New Roman"/>
          <w:sz w:val="24"/>
          <w:szCs w:val="24"/>
        </w:rPr>
        <w:t xml:space="preserve">Это заметно не только по президенту </w:t>
      </w:r>
      <w:r w:rsidR="00095982" w:rsidRPr="00614F3D">
        <w:rPr>
          <w:rFonts w:ascii="Times New Roman" w:hAnsi="Times New Roman" w:cs="Times New Roman"/>
          <w:sz w:val="24"/>
          <w:szCs w:val="24"/>
        </w:rPr>
        <w:lastRenderedPageBreak/>
        <w:t>страны, но и по видным политическим деятелям.</w:t>
      </w:r>
      <w:r w:rsidR="00B247C6" w:rsidRPr="00614F3D">
        <w:rPr>
          <w:rFonts w:ascii="Times New Roman" w:hAnsi="Times New Roman" w:cs="Times New Roman"/>
          <w:sz w:val="24"/>
          <w:szCs w:val="24"/>
        </w:rPr>
        <w:t xml:space="preserve"> </w:t>
      </w:r>
      <w:r w:rsidR="00095982" w:rsidRPr="00614F3D">
        <w:rPr>
          <w:rFonts w:ascii="Times New Roman" w:hAnsi="Times New Roman" w:cs="Times New Roman"/>
          <w:sz w:val="24"/>
          <w:szCs w:val="24"/>
        </w:rPr>
        <w:t xml:space="preserve">Например, в </w:t>
      </w:r>
      <w:r w:rsidRPr="00614F3D">
        <w:rPr>
          <w:rFonts w:ascii="Times New Roman" w:hAnsi="Times New Roman" w:cs="Times New Roman"/>
          <w:sz w:val="24"/>
          <w:szCs w:val="24"/>
        </w:rPr>
        <w:t>2016 году председатель турецкого парламента Исмаил Кахр</w:t>
      </w:r>
      <w:r w:rsidR="00095982" w:rsidRPr="00614F3D">
        <w:rPr>
          <w:rFonts w:ascii="Times New Roman" w:hAnsi="Times New Roman" w:cs="Times New Roman"/>
          <w:sz w:val="24"/>
          <w:szCs w:val="24"/>
        </w:rPr>
        <w:t>аман, в частности, заявил о том, что в первую очередь считает Турцию мусульманской страной и даже считает, что</w:t>
      </w:r>
      <w:r w:rsidR="00F25C70" w:rsidRPr="00614F3D">
        <w:rPr>
          <w:rFonts w:ascii="Times New Roman" w:hAnsi="Times New Roman" w:cs="Times New Roman"/>
          <w:sz w:val="24"/>
          <w:szCs w:val="24"/>
        </w:rPr>
        <w:t xml:space="preserve"> </w:t>
      </w:r>
      <w:r w:rsidR="00095982" w:rsidRPr="00614F3D">
        <w:rPr>
          <w:rFonts w:ascii="Times New Roman" w:hAnsi="Times New Roman" w:cs="Times New Roman"/>
          <w:sz w:val="24"/>
          <w:szCs w:val="24"/>
        </w:rPr>
        <w:t>туркам следовало бы</w:t>
      </w:r>
      <w:r w:rsidRPr="00614F3D">
        <w:rPr>
          <w:rFonts w:ascii="Times New Roman" w:hAnsi="Times New Roman" w:cs="Times New Roman"/>
          <w:sz w:val="24"/>
          <w:szCs w:val="24"/>
        </w:rPr>
        <w:t xml:space="preserve"> сос</w:t>
      </w:r>
      <w:r w:rsidR="00095982" w:rsidRPr="00614F3D">
        <w:rPr>
          <w:rFonts w:ascii="Times New Roman" w:hAnsi="Times New Roman" w:cs="Times New Roman"/>
          <w:sz w:val="24"/>
          <w:szCs w:val="24"/>
        </w:rPr>
        <w:t>тавить религиозную Конституцию</w:t>
      </w:r>
      <w:r w:rsidR="007D7E32">
        <w:rPr>
          <w:rStyle w:val="a8"/>
          <w:rFonts w:ascii="Times New Roman" w:hAnsi="Times New Roman" w:cs="Times New Roman"/>
          <w:sz w:val="24"/>
          <w:szCs w:val="24"/>
        </w:rPr>
        <w:footnoteReference w:id="151"/>
      </w:r>
      <w:r w:rsidR="00095982" w:rsidRPr="00614F3D">
        <w:rPr>
          <w:rFonts w:ascii="Times New Roman" w:hAnsi="Times New Roman" w:cs="Times New Roman"/>
          <w:sz w:val="24"/>
          <w:szCs w:val="24"/>
        </w:rPr>
        <w:t xml:space="preserve">. К тому же, при положительном исходе, в случае которого Турция станет членом ЕС и будет соблюдать все признаки светского государства, </w:t>
      </w:r>
      <w:r w:rsidR="009E4F56" w:rsidRPr="00614F3D">
        <w:rPr>
          <w:rFonts w:ascii="Times New Roman" w:hAnsi="Times New Roman" w:cs="Times New Roman"/>
          <w:sz w:val="24"/>
          <w:szCs w:val="24"/>
        </w:rPr>
        <w:t xml:space="preserve">вес Ислама на территории Европейского Союза серьезно возрастет, </w:t>
      </w:r>
      <w:r w:rsidR="00095982" w:rsidRPr="00614F3D">
        <w:rPr>
          <w:rFonts w:ascii="Times New Roman" w:hAnsi="Times New Roman" w:cs="Times New Roman"/>
          <w:sz w:val="24"/>
          <w:szCs w:val="24"/>
        </w:rPr>
        <w:t xml:space="preserve">хотя данная религия </w:t>
      </w:r>
      <w:r w:rsidR="009E4F56" w:rsidRPr="00614F3D">
        <w:rPr>
          <w:rFonts w:ascii="Times New Roman" w:hAnsi="Times New Roman" w:cs="Times New Roman"/>
          <w:sz w:val="24"/>
          <w:szCs w:val="24"/>
        </w:rPr>
        <w:t xml:space="preserve">и </w:t>
      </w:r>
      <w:r w:rsidR="00095982" w:rsidRPr="00614F3D">
        <w:rPr>
          <w:rFonts w:ascii="Times New Roman" w:hAnsi="Times New Roman" w:cs="Times New Roman"/>
          <w:sz w:val="24"/>
          <w:szCs w:val="24"/>
        </w:rPr>
        <w:t>не является новинкой на европейской территории.</w:t>
      </w:r>
    </w:p>
    <w:p w:rsidR="0040226F" w:rsidRPr="00614F3D" w:rsidRDefault="0040226F" w:rsidP="0009026D">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К тому же, стоит отметить заметные в последние десятилетия изменения в негативную сторону мнения людей о религии Ислам.</w:t>
      </w:r>
      <w:r w:rsidR="00103EBC" w:rsidRPr="00614F3D">
        <w:rPr>
          <w:rFonts w:ascii="Times New Roman" w:hAnsi="Times New Roman" w:cs="Times New Roman"/>
          <w:sz w:val="24"/>
          <w:szCs w:val="24"/>
        </w:rPr>
        <w:t xml:space="preserve"> Многие европейские страны и го</w:t>
      </w:r>
      <w:r w:rsidRPr="00614F3D">
        <w:rPr>
          <w:rFonts w:ascii="Times New Roman" w:hAnsi="Times New Roman" w:cs="Times New Roman"/>
          <w:sz w:val="24"/>
          <w:szCs w:val="24"/>
        </w:rPr>
        <w:t xml:space="preserve">рода пострадали от фанатиков – исламистов, которые прикрываясь </w:t>
      </w:r>
      <w:r w:rsidR="008629EC" w:rsidRPr="00614F3D">
        <w:rPr>
          <w:rFonts w:ascii="Times New Roman" w:hAnsi="Times New Roman" w:cs="Times New Roman"/>
          <w:sz w:val="24"/>
          <w:szCs w:val="24"/>
        </w:rPr>
        <w:t>религией,</w:t>
      </w:r>
      <w:r w:rsidRPr="00614F3D">
        <w:rPr>
          <w:rFonts w:ascii="Times New Roman" w:hAnsi="Times New Roman" w:cs="Times New Roman"/>
          <w:sz w:val="24"/>
          <w:szCs w:val="24"/>
        </w:rPr>
        <w:t xml:space="preserve"> выступают под видом борцов за высшие </w:t>
      </w:r>
      <w:r w:rsidR="00103EBC" w:rsidRPr="00614F3D">
        <w:rPr>
          <w:rFonts w:ascii="Times New Roman" w:hAnsi="Times New Roman" w:cs="Times New Roman"/>
          <w:sz w:val="24"/>
          <w:szCs w:val="24"/>
        </w:rPr>
        <w:t xml:space="preserve">ценности. Многие люди, пострадавшие или видевшие данные преступления, невольно начинают обвинять религию, которая кажется чуждой и опасной для них, начинают избегать контакта с приверженцами данной религии или даже обходить стороной. Данное поведение вызвано различными факторами, которые провоцируют такое поведение. Правительства стран и осведомленные люди пытаются бороться с предрассудками, однако, различного рода прецеденты беспочвенной ненависти к людям другой </w:t>
      </w:r>
      <w:r w:rsidR="00EA3773" w:rsidRPr="00614F3D">
        <w:rPr>
          <w:rFonts w:ascii="Times New Roman" w:hAnsi="Times New Roman" w:cs="Times New Roman"/>
          <w:sz w:val="24"/>
          <w:szCs w:val="24"/>
        </w:rPr>
        <w:t>конфессии</w:t>
      </w:r>
      <w:r w:rsidR="00103EBC" w:rsidRPr="00614F3D">
        <w:rPr>
          <w:rFonts w:ascii="Times New Roman" w:hAnsi="Times New Roman" w:cs="Times New Roman"/>
          <w:sz w:val="24"/>
          <w:szCs w:val="24"/>
        </w:rPr>
        <w:t xml:space="preserve"> все</w:t>
      </w:r>
      <w:r w:rsidR="00EA3773" w:rsidRPr="00614F3D">
        <w:rPr>
          <w:rFonts w:ascii="Times New Roman" w:hAnsi="Times New Roman" w:cs="Times New Roman"/>
          <w:sz w:val="24"/>
          <w:szCs w:val="24"/>
        </w:rPr>
        <w:t>-</w:t>
      </w:r>
      <w:r w:rsidR="00103EBC" w:rsidRPr="00614F3D">
        <w:rPr>
          <w:rFonts w:ascii="Times New Roman" w:hAnsi="Times New Roman" w:cs="Times New Roman"/>
          <w:sz w:val="24"/>
          <w:szCs w:val="24"/>
        </w:rPr>
        <w:t xml:space="preserve">таки случаются. </w:t>
      </w:r>
      <w:r w:rsidR="003B750D" w:rsidRPr="00614F3D">
        <w:rPr>
          <w:rFonts w:ascii="Times New Roman" w:hAnsi="Times New Roman" w:cs="Times New Roman"/>
          <w:sz w:val="24"/>
          <w:szCs w:val="24"/>
        </w:rPr>
        <w:t xml:space="preserve">Данное обстоятельство невозможно изменить на сегодняшний </w:t>
      </w:r>
      <w:r w:rsidR="008629EC" w:rsidRPr="00614F3D">
        <w:rPr>
          <w:rFonts w:ascii="Times New Roman" w:hAnsi="Times New Roman" w:cs="Times New Roman"/>
          <w:sz w:val="24"/>
          <w:szCs w:val="24"/>
        </w:rPr>
        <w:t>день,</w:t>
      </w:r>
      <w:r w:rsidR="003B750D" w:rsidRPr="00614F3D">
        <w:rPr>
          <w:rFonts w:ascii="Times New Roman" w:hAnsi="Times New Roman" w:cs="Times New Roman"/>
          <w:sz w:val="24"/>
          <w:szCs w:val="24"/>
        </w:rPr>
        <w:t xml:space="preserve"> и оно явно не изменится в ближайшее время, так ка</w:t>
      </w:r>
      <w:r w:rsidR="00F25C70" w:rsidRPr="00614F3D">
        <w:rPr>
          <w:rFonts w:ascii="Times New Roman" w:hAnsi="Times New Roman" w:cs="Times New Roman"/>
          <w:sz w:val="24"/>
          <w:szCs w:val="24"/>
        </w:rPr>
        <w:t>к если верить американскому уче</w:t>
      </w:r>
      <w:r w:rsidR="003B750D" w:rsidRPr="00614F3D">
        <w:rPr>
          <w:rFonts w:ascii="Times New Roman" w:hAnsi="Times New Roman" w:cs="Times New Roman"/>
          <w:sz w:val="24"/>
          <w:szCs w:val="24"/>
        </w:rPr>
        <w:t>ному Хантингтону, мы переживаем время, которое можно охарактеризовать как «столкновении цивилизаци</w:t>
      </w:r>
      <w:r w:rsidR="00F25C70" w:rsidRPr="00614F3D">
        <w:rPr>
          <w:rFonts w:ascii="Times New Roman" w:hAnsi="Times New Roman" w:cs="Times New Roman"/>
          <w:sz w:val="24"/>
          <w:szCs w:val="24"/>
        </w:rPr>
        <w:t>й</w:t>
      </w:r>
      <w:r w:rsidR="003B750D" w:rsidRPr="00614F3D">
        <w:rPr>
          <w:rFonts w:ascii="Times New Roman" w:hAnsi="Times New Roman" w:cs="Times New Roman"/>
          <w:sz w:val="24"/>
          <w:szCs w:val="24"/>
        </w:rPr>
        <w:t>», где противоборствующими сторонами являются исламская и западная цивилизации</w:t>
      </w:r>
      <w:r w:rsidR="009D1854">
        <w:rPr>
          <w:rStyle w:val="a8"/>
          <w:rFonts w:ascii="Times New Roman" w:hAnsi="Times New Roman" w:cs="Times New Roman"/>
          <w:sz w:val="24"/>
          <w:szCs w:val="24"/>
        </w:rPr>
        <w:footnoteReference w:id="152"/>
      </w:r>
      <w:r w:rsidR="003B750D" w:rsidRPr="00614F3D">
        <w:rPr>
          <w:rFonts w:ascii="Times New Roman" w:hAnsi="Times New Roman" w:cs="Times New Roman"/>
          <w:sz w:val="24"/>
          <w:szCs w:val="24"/>
        </w:rPr>
        <w:t>.</w:t>
      </w:r>
    </w:p>
    <w:p w:rsidR="003B750D" w:rsidRPr="00614F3D" w:rsidRDefault="003B750D" w:rsidP="003B750D">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В Европе живет достаточно</w:t>
      </w:r>
      <w:r w:rsidR="009D1854">
        <w:rPr>
          <w:rFonts w:ascii="Times New Roman" w:hAnsi="Times New Roman" w:cs="Times New Roman"/>
          <w:sz w:val="24"/>
          <w:szCs w:val="24"/>
        </w:rPr>
        <w:t xml:space="preserve"> большое турецкое лобби. Около 5.5</w:t>
      </w:r>
      <w:r w:rsidRPr="00614F3D">
        <w:rPr>
          <w:rFonts w:ascii="Times New Roman" w:hAnsi="Times New Roman" w:cs="Times New Roman"/>
          <w:sz w:val="24"/>
          <w:szCs w:val="24"/>
        </w:rPr>
        <w:t xml:space="preserve"> миллионов турков проживает в западной Европе</w:t>
      </w:r>
      <w:r w:rsidR="009D1854">
        <w:rPr>
          <w:rStyle w:val="a8"/>
          <w:rFonts w:ascii="Times New Roman" w:hAnsi="Times New Roman" w:cs="Times New Roman"/>
          <w:sz w:val="24"/>
          <w:szCs w:val="24"/>
        </w:rPr>
        <w:footnoteReference w:id="153"/>
      </w:r>
      <w:r w:rsidRPr="00614F3D">
        <w:rPr>
          <w:rFonts w:ascii="Times New Roman" w:hAnsi="Times New Roman" w:cs="Times New Roman"/>
          <w:sz w:val="24"/>
          <w:szCs w:val="24"/>
        </w:rPr>
        <w:t>, а, например, в Германии созданы даже целые турецкие кварталы, которыми «управляют» турки. Данная ситуация не может не тревожить местных жителей и правительство. Даже в случае ес</w:t>
      </w:r>
      <w:r w:rsidR="00F25C70" w:rsidRPr="00614F3D">
        <w:rPr>
          <w:rFonts w:ascii="Times New Roman" w:hAnsi="Times New Roman" w:cs="Times New Roman"/>
          <w:sz w:val="24"/>
          <w:szCs w:val="24"/>
        </w:rPr>
        <w:t>ли многие турки ассимилируются с</w:t>
      </w:r>
      <w:r w:rsidRPr="00614F3D">
        <w:rPr>
          <w:rFonts w:ascii="Times New Roman" w:hAnsi="Times New Roman" w:cs="Times New Roman"/>
          <w:sz w:val="24"/>
          <w:szCs w:val="24"/>
        </w:rPr>
        <w:t xml:space="preserve"> населением страны, все же есть и побочные эффекты такой ассимиляции. Наприме</w:t>
      </w:r>
      <w:r w:rsidR="000B4344" w:rsidRPr="00614F3D">
        <w:rPr>
          <w:rFonts w:ascii="Times New Roman" w:hAnsi="Times New Roman" w:cs="Times New Roman"/>
          <w:sz w:val="24"/>
          <w:szCs w:val="24"/>
        </w:rPr>
        <w:t>р</w:t>
      </w:r>
      <w:r w:rsidRPr="00614F3D">
        <w:rPr>
          <w:rFonts w:ascii="Times New Roman" w:hAnsi="Times New Roman" w:cs="Times New Roman"/>
          <w:sz w:val="24"/>
          <w:szCs w:val="24"/>
        </w:rPr>
        <w:t>, турки пересылают большие суммы денег своим родственникам в Турцию, а также существует огромное количество нелегальных мигрантов из Турции, которые приезжают по приглашениям своих родственнико</w:t>
      </w:r>
      <w:r w:rsidR="00F25C70" w:rsidRPr="00614F3D">
        <w:rPr>
          <w:rFonts w:ascii="Times New Roman" w:hAnsi="Times New Roman" w:cs="Times New Roman"/>
          <w:sz w:val="24"/>
          <w:szCs w:val="24"/>
        </w:rPr>
        <w:t>в</w:t>
      </w:r>
      <w:r w:rsidRPr="00614F3D">
        <w:rPr>
          <w:rFonts w:ascii="Times New Roman" w:hAnsi="Times New Roman" w:cs="Times New Roman"/>
          <w:sz w:val="24"/>
          <w:szCs w:val="24"/>
        </w:rPr>
        <w:t xml:space="preserve"> и впоследствии остаются в европейских странах, приглашая других родственников и друзей, что конечно, не позитивно воспринимается местными жителями.</w:t>
      </w:r>
    </w:p>
    <w:p w:rsidR="00DF62AE" w:rsidRPr="00614F3D" w:rsidRDefault="000B4344" w:rsidP="000512D7">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lastRenderedPageBreak/>
        <w:t>Стоит также отметить и то, что в силу духа традиционного общества в Турции, ко</w:t>
      </w:r>
      <w:r w:rsidR="00F25C70" w:rsidRPr="00614F3D">
        <w:rPr>
          <w:rFonts w:ascii="Times New Roman" w:hAnsi="Times New Roman" w:cs="Times New Roman"/>
          <w:sz w:val="24"/>
          <w:szCs w:val="24"/>
        </w:rPr>
        <w:t>торое привержено соблюдению рели</w:t>
      </w:r>
      <w:r w:rsidRPr="00614F3D">
        <w:rPr>
          <w:rFonts w:ascii="Times New Roman" w:hAnsi="Times New Roman" w:cs="Times New Roman"/>
          <w:sz w:val="24"/>
          <w:szCs w:val="24"/>
        </w:rPr>
        <w:t>гиозных норм, бывают случаи, когда мусульманское население в Турции или в Европейской стране</w:t>
      </w:r>
      <w:r w:rsidR="00F25C70" w:rsidRPr="00614F3D">
        <w:rPr>
          <w:rFonts w:ascii="Times New Roman" w:hAnsi="Times New Roman" w:cs="Times New Roman"/>
          <w:sz w:val="24"/>
          <w:szCs w:val="24"/>
        </w:rPr>
        <w:t xml:space="preserve"> </w:t>
      </w:r>
      <w:r w:rsidRPr="00614F3D">
        <w:rPr>
          <w:rFonts w:ascii="Times New Roman" w:hAnsi="Times New Roman" w:cs="Times New Roman"/>
          <w:sz w:val="24"/>
          <w:szCs w:val="24"/>
        </w:rPr>
        <w:t xml:space="preserve">может осуждать, порицать или даже «наказывать» не </w:t>
      </w:r>
      <w:r w:rsidR="008629EC">
        <w:rPr>
          <w:rFonts w:ascii="Times New Roman" w:hAnsi="Times New Roman" w:cs="Times New Roman"/>
          <w:sz w:val="24"/>
          <w:szCs w:val="24"/>
        </w:rPr>
        <w:t>подобающее,</w:t>
      </w:r>
      <w:r w:rsidRPr="00614F3D">
        <w:rPr>
          <w:rFonts w:ascii="Times New Roman" w:hAnsi="Times New Roman" w:cs="Times New Roman"/>
          <w:sz w:val="24"/>
          <w:szCs w:val="24"/>
        </w:rPr>
        <w:t xml:space="preserve"> по их </w:t>
      </w:r>
      <w:r w:rsidR="008629EC">
        <w:rPr>
          <w:rFonts w:ascii="Times New Roman" w:hAnsi="Times New Roman" w:cs="Times New Roman"/>
          <w:sz w:val="24"/>
          <w:szCs w:val="24"/>
        </w:rPr>
        <w:t>мнению,</w:t>
      </w:r>
      <w:r w:rsidRPr="00614F3D">
        <w:rPr>
          <w:rFonts w:ascii="Times New Roman" w:hAnsi="Times New Roman" w:cs="Times New Roman"/>
          <w:sz w:val="24"/>
          <w:szCs w:val="24"/>
        </w:rPr>
        <w:t xml:space="preserve"> поведение среди нему</w:t>
      </w:r>
      <w:r w:rsidR="00D54BF2" w:rsidRPr="00614F3D">
        <w:rPr>
          <w:rFonts w:ascii="Times New Roman" w:hAnsi="Times New Roman" w:cs="Times New Roman"/>
          <w:sz w:val="24"/>
          <w:szCs w:val="24"/>
        </w:rPr>
        <w:t>су</w:t>
      </w:r>
      <w:r w:rsidRPr="00614F3D">
        <w:rPr>
          <w:rFonts w:ascii="Times New Roman" w:hAnsi="Times New Roman" w:cs="Times New Roman"/>
          <w:sz w:val="24"/>
          <w:szCs w:val="24"/>
        </w:rPr>
        <w:t xml:space="preserve">льманского населения. Среди таких случаев, например, в Турции могут осуждать слишком откровенные наряды женщин из Европы, или, например, могут осуждать нетрадиционные отношения. Данные аспекты отношений европейцев и турков могут показаться на первый взгляд недостаточными для препятствия евроинтеграции, однако, </w:t>
      </w:r>
      <w:r w:rsidR="00A601A7" w:rsidRPr="00614F3D">
        <w:rPr>
          <w:rFonts w:ascii="Times New Roman" w:hAnsi="Times New Roman" w:cs="Times New Roman"/>
          <w:sz w:val="24"/>
          <w:szCs w:val="24"/>
        </w:rPr>
        <w:t>идентичные различия особенности народов</w:t>
      </w:r>
      <w:r w:rsidR="00F25C70" w:rsidRPr="00614F3D">
        <w:rPr>
          <w:rFonts w:ascii="Times New Roman" w:hAnsi="Times New Roman" w:cs="Times New Roman"/>
          <w:sz w:val="24"/>
          <w:szCs w:val="24"/>
        </w:rPr>
        <w:t xml:space="preserve"> </w:t>
      </w:r>
      <w:r w:rsidR="000512D7" w:rsidRPr="00614F3D">
        <w:rPr>
          <w:rFonts w:ascii="Times New Roman" w:hAnsi="Times New Roman" w:cs="Times New Roman"/>
          <w:sz w:val="24"/>
          <w:szCs w:val="24"/>
        </w:rPr>
        <w:t xml:space="preserve">намного серьезней, чем кажется. И данный аспект различия идентичностей </w:t>
      </w:r>
      <w:r w:rsidR="00451B45" w:rsidRPr="00614F3D">
        <w:rPr>
          <w:rFonts w:ascii="Times New Roman" w:hAnsi="Times New Roman" w:cs="Times New Roman"/>
          <w:sz w:val="24"/>
          <w:szCs w:val="24"/>
        </w:rPr>
        <w:t xml:space="preserve">подчеркивает социальный факт продолжающегося процесса, </w:t>
      </w:r>
      <w:r w:rsidR="000512D7" w:rsidRPr="00614F3D">
        <w:rPr>
          <w:rFonts w:ascii="Times New Roman" w:hAnsi="Times New Roman" w:cs="Times New Roman"/>
          <w:sz w:val="24"/>
          <w:szCs w:val="24"/>
        </w:rPr>
        <w:t>мешающего туркам обрести идентичность – «я европеец»</w:t>
      </w:r>
      <w:r w:rsidR="00451B45" w:rsidRPr="00614F3D">
        <w:rPr>
          <w:rFonts w:ascii="Times New Roman" w:hAnsi="Times New Roman" w:cs="Times New Roman"/>
          <w:sz w:val="24"/>
          <w:szCs w:val="24"/>
        </w:rPr>
        <w:t xml:space="preserve">, что значительно </w:t>
      </w:r>
      <w:r w:rsidR="000512D7" w:rsidRPr="00614F3D">
        <w:rPr>
          <w:rFonts w:ascii="Times New Roman" w:hAnsi="Times New Roman" w:cs="Times New Roman"/>
          <w:sz w:val="24"/>
          <w:szCs w:val="24"/>
        </w:rPr>
        <w:t>мешает</w:t>
      </w:r>
      <w:r w:rsidR="00451B45" w:rsidRPr="00614F3D">
        <w:rPr>
          <w:rFonts w:ascii="Times New Roman" w:hAnsi="Times New Roman" w:cs="Times New Roman"/>
          <w:sz w:val="24"/>
          <w:szCs w:val="24"/>
        </w:rPr>
        <w:t xml:space="preserve"> формальному процессу вступления Турции в ЕС</w:t>
      </w:r>
      <w:r w:rsidRPr="00614F3D">
        <w:rPr>
          <w:rFonts w:ascii="Times New Roman" w:hAnsi="Times New Roman" w:cs="Times New Roman"/>
          <w:sz w:val="24"/>
          <w:szCs w:val="24"/>
        </w:rPr>
        <w:t>.</w:t>
      </w:r>
    </w:p>
    <w:p w:rsidR="00A13042" w:rsidRPr="00614F3D" w:rsidRDefault="00A13042" w:rsidP="000512D7">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Следующим аспектом евроинтеграции пр</w:t>
      </w:r>
      <w:r w:rsidR="00F25C70" w:rsidRPr="00614F3D">
        <w:rPr>
          <w:rFonts w:ascii="Times New Roman" w:hAnsi="Times New Roman" w:cs="Times New Roman"/>
          <w:sz w:val="24"/>
          <w:szCs w:val="24"/>
        </w:rPr>
        <w:t>е</w:t>
      </w:r>
      <w:r w:rsidRPr="00614F3D">
        <w:rPr>
          <w:rFonts w:ascii="Times New Roman" w:hAnsi="Times New Roman" w:cs="Times New Roman"/>
          <w:sz w:val="24"/>
          <w:szCs w:val="24"/>
        </w:rPr>
        <w:t>длагается выделить, одну из самых первых сфер сотрудничества ЕС и Турции – экономическую сферу.</w:t>
      </w:r>
    </w:p>
    <w:p w:rsidR="00F63B94" w:rsidRDefault="00F63B94" w:rsidP="000A63C8">
      <w:pPr>
        <w:spacing w:after="0" w:line="360" w:lineRule="auto"/>
        <w:ind w:firstLine="709"/>
        <w:jc w:val="center"/>
        <w:rPr>
          <w:rFonts w:ascii="Times New Roman" w:hAnsi="Times New Roman" w:cs="Times New Roman"/>
          <w:b/>
          <w:sz w:val="24"/>
          <w:szCs w:val="24"/>
        </w:rPr>
      </w:pPr>
    </w:p>
    <w:p w:rsidR="000A63C8" w:rsidRPr="00614F3D" w:rsidRDefault="007201CC" w:rsidP="000A63C8">
      <w:pPr>
        <w:spacing w:after="0" w:line="360" w:lineRule="auto"/>
        <w:ind w:firstLine="709"/>
        <w:jc w:val="center"/>
        <w:rPr>
          <w:rFonts w:ascii="Times New Roman" w:hAnsi="Times New Roman" w:cs="Times New Roman"/>
          <w:b/>
          <w:sz w:val="24"/>
          <w:szCs w:val="24"/>
        </w:rPr>
      </w:pPr>
      <w:r w:rsidRPr="00614F3D">
        <w:rPr>
          <w:rFonts w:ascii="Times New Roman" w:hAnsi="Times New Roman" w:cs="Times New Roman"/>
          <w:b/>
          <w:sz w:val="24"/>
          <w:szCs w:val="24"/>
        </w:rPr>
        <w:t xml:space="preserve">2.2 </w:t>
      </w:r>
      <w:r w:rsidR="000A63C8" w:rsidRPr="00614F3D">
        <w:rPr>
          <w:rFonts w:ascii="Times New Roman" w:hAnsi="Times New Roman" w:cs="Times New Roman"/>
          <w:b/>
          <w:sz w:val="24"/>
          <w:szCs w:val="24"/>
        </w:rPr>
        <w:t>Экономический аспект отношений Евросоюза и Турции</w:t>
      </w:r>
    </w:p>
    <w:p w:rsidR="007318CB" w:rsidRPr="00614F3D" w:rsidRDefault="007318CB" w:rsidP="007318CB">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Экономические аспекты вступления Турции в ЕС являются одни</w:t>
      </w:r>
      <w:r w:rsidR="00CA1F99" w:rsidRPr="00614F3D">
        <w:rPr>
          <w:rFonts w:ascii="Times New Roman" w:hAnsi="Times New Roman" w:cs="Times New Roman"/>
          <w:sz w:val="24"/>
          <w:szCs w:val="24"/>
        </w:rPr>
        <w:t>м из главных вопросов на пути в ЕС</w:t>
      </w:r>
      <w:r w:rsidRPr="00614F3D">
        <w:rPr>
          <w:rFonts w:ascii="Times New Roman" w:hAnsi="Times New Roman" w:cs="Times New Roman"/>
          <w:sz w:val="24"/>
          <w:szCs w:val="24"/>
        </w:rPr>
        <w:t>. Согласно Копенгагенским критериям, страна-кандидат на вступление должна иметь функционирующую рыночную экономику и быть способной справляться с рыночными силами и конкурентным давлением внутри Союза</w:t>
      </w:r>
      <w:r w:rsidRPr="00614F3D">
        <w:rPr>
          <w:rStyle w:val="a8"/>
          <w:rFonts w:ascii="Times New Roman" w:hAnsi="Times New Roman" w:cs="Times New Roman"/>
          <w:sz w:val="24"/>
          <w:szCs w:val="24"/>
        </w:rPr>
        <w:footnoteReference w:id="154"/>
      </w:r>
      <w:r w:rsidRPr="00614F3D">
        <w:rPr>
          <w:rFonts w:ascii="Times New Roman" w:hAnsi="Times New Roman" w:cs="Times New Roman"/>
          <w:sz w:val="24"/>
          <w:szCs w:val="24"/>
        </w:rPr>
        <w:t>. Некоторые интеграционные эффекты уже видны в контексте ЕС-Турция. Например, таможенный союз, само вступление Турции в данный союз обеспечило дальнейший импульс для экономического роста и процветания в Турции, а также положительное, но гораздо меньшее влияние на нынешние государства-члены ЕС</w:t>
      </w:r>
      <w:r w:rsidR="0068681F">
        <w:rPr>
          <w:rStyle w:val="a8"/>
          <w:rFonts w:ascii="Times New Roman" w:hAnsi="Times New Roman" w:cs="Times New Roman"/>
          <w:sz w:val="24"/>
          <w:szCs w:val="24"/>
        </w:rPr>
        <w:footnoteReference w:id="155"/>
      </w:r>
      <w:r w:rsidRPr="00614F3D">
        <w:rPr>
          <w:rFonts w:ascii="Times New Roman" w:hAnsi="Times New Roman" w:cs="Times New Roman"/>
          <w:sz w:val="24"/>
          <w:szCs w:val="24"/>
        </w:rPr>
        <w:t>.</w:t>
      </w:r>
    </w:p>
    <w:p w:rsidR="007318CB" w:rsidRDefault="00882E6C" w:rsidP="007318CB">
      <w:pPr>
        <w:spacing w:after="0" w:line="360" w:lineRule="auto"/>
        <w:ind w:firstLine="709"/>
        <w:jc w:val="both"/>
        <w:rPr>
          <w:rFonts w:ascii="Times New Roman" w:hAnsi="Times New Roman" w:cs="Times New Roman"/>
          <w:sz w:val="24"/>
          <w:szCs w:val="24"/>
        </w:rPr>
      </w:pPr>
      <w:r w:rsidRPr="00882E6C">
        <w:rPr>
          <w:rFonts w:ascii="Times New Roman" w:hAnsi="Times New Roman" w:cs="Times New Roman"/>
          <w:sz w:val="24"/>
        </w:rPr>
        <w:t>Соглашения, которые были заключены в экономической сфере между ЕС и Турцией были заключены для «стирания границ» Турции и Европы в экономической сфере, а именно, устанавливали свободное перемещение товаров и услуг, рабочей силы, услуг или капитала</w:t>
      </w:r>
      <w:r w:rsidR="007318CB" w:rsidRPr="00614F3D">
        <w:rPr>
          <w:rFonts w:ascii="Times New Roman" w:hAnsi="Times New Roman" w:cs="Times New Roman"/>
          <w:sz w:val="24"/>
          <w:szCs w:val="24"/>
        </w:rPr>
        <w:t>.</w:t>
      </w:r>
    </w:p>
    <w:p w:rsidR="007318CB" w:rsidRPr="00614F3D" w:rsidRDefault="00882E6C" w:rsidP="00882E6C">
      <w:pPr>
        <w:spacing w:after="0" w:line="360" w:lineRule="auto"/>
        <w:ind w:firstLine="709"/>
        <w:jc w:val="both"/>
        <w:rPr>
          <w:rFonts w:ascii="Times New Roman" w:hAnsi="Times New Roman" w:cs="Times New Roman"/>
          <w:sz w:val="24"/>
          <w:szCs w:val="24"/>
        </w:rPr>
      </w:pPr>
      <w:r w:rsidRPr="00882E6C">
        <w:rPr>
          <w:rFonts w:ascii="Times New Roman" w:hAnsi="Times New Roman" w:cs="Times New Roman"/>
          <w:sz w:val="24"/>
          <w:szCs w:val="24"/>
        </w:rPr>
        <w:t>Таможенный союз, созданный сторонами 1 января 1996 года, как это предусмотрено Дополнительным Протоколом, вступивший в силу 1 января 1973 года, стал настоящим серьезным шагом на пути турецкой евроинтеграции</w:t>
      </w:r>
      <w:r w:rsidR="007318CB" w:rsidRPr="00882E6C">
        <w:rPr>
          <w:rFonts w:ascii="Times New Roman" w:hAnsi="Times New Roman" w:cs="Times New Roman"/>
          <w:sz w:val="24"/>
          <w:szCs w:val="24"/>
        </w:rPr>
        <w:t>.</w:t>
      </w:r>
      <w:r w:rsidR="007318CB" w:rsidRPr="00614F3D">
        <w:rPr>
          <w:rFonts w:ascii="Times New Roman" w:hAnsi="Times New Roman" w:cs="Times New Roman"/>
          <w:sz w:val="24"/>
          <w:szCs w:val="24"/>
        </w:rPr>
        <w:t xml:space="preserve"> По сути, Таможенный союз дает Турции более широкий доступ к группе стран, ранее известной как Общий </w:t>
      </w:r>
      <w:r w:rsidR="007318CB" w:rsidRPr="00614F3D">
        <w:rPr>
          <w:rFonts w:ascii="Times New Roman" w:hAnsi="Times New Roman" w:cs="Times New Roman"/>
          <w:sz w:val="24"/>
          <w:szCs w:val="24"/>
        </w:rPr>
        <w:lastRenderedPageBreak/>
        <w:t>рынок. Это гарантирует свободный оборот промышленных товаров и переработанной сельскохозяйственной продукции. Таможенные пошлины и сборы были отменены, а количественные ограничения, такие как квоты, запрещены</w:t>
      </w:r>
      <w:r w:rsidR="007D7E32">
        <w:rPr>
          <w:rStyle w:val="a8"/>
          <w:rFonts w:ascii="Times New Roman" w:hAnsi="Times New Roman" w:cs="Times New Roman"/>
          <w:sz w:val="24"/>
          <w:szCs w:val="24"/>
        </w:rPr>
        <w:footnoteReference w:id="156"/>
      </w:r>
      <w:r w:rsidR="007318CB" w:rsidRPr="00614F3D">
        <w:rPr>
          <w:rFonts w:ascii="Times New Roman" w:hAnsi="Times New Roman" w:cs="Times New Roman"/>
          <w:sz w:val="24"/>
          <w:szCs w:val="24"/>
        </w:rPr>
        <w:t>. Таможенный союз определил вектор отношений на гармонизацию коммерческой и конкурентной политики Турции, включая законы об интеллектуальной собственности, с законодательством Европейского союза, и распространил большинство правил ЕС в области торговли и конкуренции на экономику Турции</w:t>
      </w:r>
      <w:r w:rsidR="0068681F">
        <w:rPr>
          <w:rStyle w:val="a8"/>
          <w:rFonts w:ascii="Times New Roman" w:hAnsi="Times New Roman" w:cs="Times New Roman"/>
          <w:sz w:val="24"/>
          <w:szCs w:val="24"/>
        </w:rPr>
        <w:footnoteReference w:id="157"/>
      </w:r>
      <w:r w:rsidR="007318CB" w:rsidRPr="00614F3D">
        <w:rPr>
          <w:rFonts w:ascii="Times New Roman" w:hAnsi="Times New Roman" w:cs="Times New Roman"/>
          <w:sz w:val="24"/>
          <w:szCs w:val="24"/>
        </w:rPr>
        <w:t>.</w:t>
      </w:r>
    </w:p>
    <w:p w:rsidR="006921D6" w:rsidRPr="006921D6" w:rsidRDefault="007318CB" w:rsidP="006921D6">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В результате создания Таможенного союза Турция открыла свой внутренний рынок для конкуренции ЕС и третьих стран, гарантируя при этом свободный доступ своих экспортеров на рынок ЕС. Кроме того, Турция обязалась присоединиться к преференциальным режимам, применяемым ЕС к третьим странам, и согласовать свое законодательство с acquis communautaire ЕС в широком спектре областей, включая стандарты и техническое законодательство, а также политику в области конкуренции</w:t>
      </w:r>
      <w:r w:rsidR="00C92276">
        <w:rPr>
          <w:rStyle w:val="a8"/>
          <w:rFonts w:ascii="Times New Roman" w:hAnsi="Times New Roman" w:cs="Times New Roman"/>
          <w:sz w:val="24"/>
          <w:szCs w:val="24"/>
        </w:rPr>
        <w:footnoteReference w:id="158"/>
      </w:r>
      <w:r w:rsidR="006921D6">
        <w:rPr>
          <w:rFonts w:ascii="Times New Roman" w:hAnsi="Times New Roman" w:cs="Times New Roman"/>
          <w:sz w:val="24"/>
          <w:szCs w:val="24"/>
        </w:rPr>
        <w:t xml:space="preserve">. </w:t>
      </w:r>
      <w:r w:rsidR="006921D6" w:rsidRPr="006921D6">
        <w:rPr>
          <w:rFonts w:ascii="Times New Roman" w:hAnsi="Times New Roman" w:cs="Times New Roman"/>
          <w:sz w:val="24"/>
          <w:szCs w:val="24"/>
        </w:rPr>
        <w:t>При этом, Турция и ЕС регулировали свои от</w:t>
      </w:r>
      <w:r w:rsidR="00433273">
        <w:rPr>
          <w:rFonts w:ascii="Times New Roman" w:hAnsi="Times New Roman" w:cs="Times New Roman"/>
          <w:sz w:val="24"/>
          <w:szCs w:val="24"/>
        </w:rPr>
        <w:t xml:space="preserve">ношения </w:t>
      </w:r>
      <w:r w:rsidR="006921D6" w:rsidRPr="006921D6">
        <w:rPr>
          <w:rFonts w:ascii="Times New Roman" w:hAnsi="Times New Roman" w:cs="Times New Roman"/>
          <w:sz w:val="24"/>
          <w:szCs w:val="24"/>
        </w:rPr>
        <w:t>по некоторым торговым вопросам еще со времен существования Европейского сообщества угля и стали. Так, получается что Турция еще со времен XX века начала свою интеграцию с одним из самых крупных экономических сообществ, что конечно, повлияло на дальнейшую судьбу Турции в экономическом развитии</w:t>
      </w:r>
      <w:r w:rsidR="006921D6" w:rsidRPr="006921D6">
        <w:rPr>
          <w:rStyle w:val="a8"/>
          <w:rFonts w:ascii="Times New Roman" w:hAnsi="Times New Roman" w:cs="Times New Roman"/>
          <w:sz w:val="24"/>
          <w:szCs w:val="24"/>
        </w:rPr>
        <w:t xml:space="preserve"> </w:t>
      </w:r>
      <w:r w:rsidR="006921D6">
        <w:rPr>
          <w:rStyle w:val="a8"/>
          <w:rFonts w:ascii="Times New Roman" w:hAnsi="Times New Roman" w:cs="Times New Roman"/>
          <w:sz w:val="24"/>
          <w:szCs w:val="24"/>
        </w:rPr>
        <w:footnoteReference w:id="159"/>
      </w:r>
      <w:r w:rsidR="006921D6" w:rsidRPr="00614F3D">
        <w:rPr>
          <w:rFonts w:ascii="Times New Roman" w:hAnsi="Times New Roman" w:cs="Times New Roman"/>
          <w:sz w:val="24"/>
          <w:szCs w:val="24"/>
        </w:rPr>
        <w:t>.</w:t>
      </w:r>
      <w:r w:rsidR="006921D6">
        <w:rPr>
          <w:rFonts w:ascii="Times New Roman" w:hAnsi="Times New Roman" w:cs="Times New Roman"/>
          <w:sz w:val="24"/>
          <w:szCs w:val="24"/>
        </w:rPr>
        <w:t xml:space="preserve"> </w:t>
      </w:r>
      <w:r w:rsidR="006921D6" w:rsidRPr="006921D6">
        <w:rPr>
          <w:rFonts w:ascii="Times New Roman" w:hAnsi="Times New Roman" w:cs="Times New Roman"/>
          <w:sz w:val="24"/>
          <w:szCs w:val="24"/>
        </w:rPr>
        <w:t xml:space="preserve">Так, после принятия государством мер по либерализации экономики по образцу Европейского Союза, в Турции довольно быстрым темпом возросли объемы торговли, да и в целом, произошел своеобразный «экономический подъем». </w:t>
      </w:r>
    </w:p>
    <w:p w:rsidR="00397E54" w:rsidRDefault="007318CB" w:rsidP="007318CB">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В этом отношении объем торговли увеличился с 30,2 млрд. долларов США в 1995 году до 163,2 млрд. долларов США в 2012 году. К 2011 году экспорт</w:t>
      </w:r>
      <w:r w:rsidR="00D8726D" w:rsidRPr="00614F3D">
        <w:rPr>
          <w:rFonts w:ascii="Times New Roman" w:hAnsi="Times New Roman" w:cs="Times New Roman"/>
          <w:sz w:val="24"/>
          <w:szCs w:val="24"/>
        </w:rPr>
        <w:t xml:space="preserve"> Турции в ЕС достиг 62,4 млрд. д</w:t>
      </w:r>
      <w:r w:rsidRPr="00614F3D">
        <w:rPr>
          <w:rFonts w:ascii="Times New Roman" w:hAnsi="Times New Roman" w:cs="Times New Roman"/>
          <w:sz w:val="24"/>
          <w:szCs w:val="24"/>
        </w:rPr>
        <w:t>олларов США, а ее импорт из ЕС достиг 91,2 млрд. В этом контексте на долю ЕС приходится 46,2% от общего объема экспорта и 37,9% от общего объема импорта Турции</w:t>
      </w:r>
      <w:r w:rsidRPr="00614F3D">
        <w:rPr>
          <w:rStyle w:val="a8"/>
          <w:rFonts w:ascii="Times New Roman" w:hAnsi="Times New Roman" w:cs="Times New Roman"/>
          <w:sz w:val="24"/>
          <w:szCs w:val="24"/>
        </w:rPr>
        <w:footnoteReference w:id="160"/>
      </w:r>
      <w:r w:rsidRPr="00614F3D">
        <w:rPr>
          <w:rFonts w:ascii="Times New Roman" w:hAnsi="Times New Roman" w:cs="Times New Roman"/>
          <w:sz w:val="24"/>
          <w:szCs w:val="24"/>
        </w:rPr>
        <w:t>. С другой стороны, согласно статистике внешней торговли ЕС</w:t>
      </w:r>
      <w:r w:rsidR="00EA3773" w:rsidRPr="00614F3D">
        <w:rPr>
          <w:rFonts w:ascii="Times New Roman" w:hAnsi="Times New Roman" w:cs="Times New Roman"/>
          <w:sz w:val="24"/>
          <w:szCs w:val="24"/>
        </w:rPr>
        <w:t xml:space="preserve"> </w:t>
      </w:r>
      <w:r w:rsidRPr="00614F3D">
        <w:rPr>
          <w:rFonts w:ascii="Times New Roman" w:hAnsi="Times New Roman" w:cs="Times New Roman"/>
          <w:sz w:val="24"/>
          <w:szCs w:val="24"/>
        </w:rPr>
        <w:t>Турция является важным торговым партнером ЕС, указывая на то, что в 2011 году Турция занимала седьмое место по импорту и пятое по экспорту ЕС с долями 2,8 и 4,8% соответственно</w:t>
      </w:r>
      <w:r w:rsidR="00397E54">
        <w:rPr>
          <w:rStyle w:val="a8"/>
          <w:rFonts w:ascii="Times New Roman" w:hAnsi="Times New Roman" w:cs="Times New Roman"/>
          <w:sz w:val="24"/>
          <w:szCs w:val="24"/>
        </w:rPr>
        <w:footnoteReference w:id="161"/>
      </w:r>
      <w:r w:rsidRPr="00614F3D">
        <w:rPr>
          <w:rFonts w:ascii="Times New Roman" w:hAnsi="Times New Roman" w:cs="Times New Roman"/>
          <w:sz w:val="24"/>
          <w:szCs w:val="24"/>
        </w:rPr>
        <w:t xml:space="preserve">. Доля ЕС в общем объеме международной торговли Турции снизилась с 48% до 42% в </w:t>
      </w:r>
      <w:r w:rsidRPr="00614F3D">
        <w:rPr>
          <w:rFonts w:ascii="Times New Roman" w:hAnsi="Times New Roman" w:cs="Times New Roman"/>
          <w:sz w:val="24"/>
          <w:szCs w:val="24"/>
        </w:rPr>
        <w:lastRenderedPageBreak/>
        <w:t>марте в годовом исчислении</w:t>
      </w:r>
      <w:r w:rsidRPr="00614F3D">
        <w:rPr>
          <w:rStyle w:val="a8"/>
          <w:rFonts w:ascii="Times New Roman" w:hAnsi="Times New Roman" w:cs="Times New Roman"/>
          <w:sz w:val="24"/>
          <w:szCs w:val="24"/>
        </w:rPr>
        <w:footnoteReference w:id="162"/>
      </w:r>
      <w:r w:rsidRPr="00614F3D">
        <w:rPr>
          <w:rFonts w:ascii="Times New Roman" w:hAnsi="Times New Roman" w:cs="Times New Roman"/>
          <w:sz w:val="24"/>
          <w:szCs w:val="24"/>
        </w:rPr>
        <w:t>. Уровень торговли между ЕС и Турцией в первом квартале 2012 года достиг 14,9 млрд. долларов США по сравнению с 15,1 млрд. долларов США в 2011 году</w:t>
      </w:r>
      <w:r w:rsidR="00C92276">
        <w:rPr>
          <w:rStyle w:val="a8"/>
          <w:rFonts w:ascii="Times New Roman" w:hAnsi="Times New Roman" w:cs="Times New Roman"/>
          <w:sz w:val="24"/>
          <w:szCs w:val="24"/>
        </w:rPr>
        <w:footnoteReference w:id="163"/>
      </w:r>
      <w:r w:rsidRPr="00614F3D">
        <w:rPr>
          <w:rFonts w:ascii="Times New Roman" w:hAnsi="Times New Roman" w:cs="Times New Roman"/>
          <w:sz w:val="24"/>
          <w:szCs w:val="24"/>
        </w:rPr>
        <w:t xml:space="preserve">. </w:t>
      </w:r>
    </w:p>
    <w:p w:rsidR="00E81901" w:rsidRDefault="007318CB" w:rsidP="007318CB">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После создания Таможенного союза товарная структура турецкого экспорта параллельно изменилась в зависимости от масштабов и структуры производства в результате улучшения условий конкуренции и преимущества доступа к рынку. Помимо традиционных секторов, таких как сельское хозяйство, одежда, некоторые отрасли с высокой добавленной стоимостью, такие как товары длительного пользования и автомобильная промышленность, у</w:t>
      </w:r>
      <w:r w:rsidR="006921D6">
        <w:rPr>
          <w:rFonts w:ascii="Times New Roman" w:hAnsi="Times New Roman" w:cs="Times New Roman"/>
          <w:sz w:val="24"/>
          <w:szCs w:val="24"/>
        </w:rPr>
        <w:t xml:space="preserve">величили долю в общем экспорте. </w:t>
      </w:r>
      <w:r w:rsidRPr="00614F3D">
        <w:rPr>
          <w:rFonts w:ascii="Times New Roman" w:hAnsi="Times New Roman" w:cs="Times New Roman"/>
          <w:sz w:val="24"/>
          <w:szCs w:val="24"/>
        </w:rPr>
        <w:t>Это</w:t>
      </w:r>
      <w:r w:rsidR="006921D6">
        <w:rPr>
          <w:rFonts w:ascii="Times New Roman" w:hAnsi="Times New Roman" w:cs="Times New Roman"/>
          <w:sz w:val="24"/>
          <w:szCs w:val="24"/>
        </w:rPr>
        <w:t>, конечно,</w:t>
      </w:r>
      <w:r w:rsidRPr="00614F3D">
        <w:rPr>
          <w:rFonts w:ascii="Times New Roman" w:hAnsi="Times New Roman" w:cs="Times New Roman"/>
          <w:sz w:val="24"/>
          <w:szCs w:val="24"/>
        </w:rPr>
        <w:t xml:space="preserve"> повлияло на конкурентоспособность в ЕС и н</w:t>
      </w:r>
      <w:r w:rsidRPr="006921D6">
        <w:rPr>
          <w:rFonts w:ascii="Times New Roman" w:hAnsi="Times New Roman" w:cs="Times New Roman"/>
          <w:sz w:val="24"/>
          <w:szCs w:val="24"/>
        </w:rPr>
        <w:t xml:space="preserve">а мировом рынке. </w:t>
      </w:r>
      <w:r w:rsidR="006921D6" w:rsidRPr="006921D6">
        <w:rPr>
          <w:rFonts w:ascii="Times New Roman" w:hAnsi="Times New Roman" w:cs="Times New Roman"/>
          <w:sz w:val="24"/>
          <w:szCs w:val="24"/>
        </w:rPr>
        <w:t xml:space="preserve">Стоит отметить, что Таможенный Союз оказал достаточно сильное, при этом положительное влияние на экономику Турции. Это произошло по многим причинам, однако, одной из движущих сил, является усиление конкурентного давление для снижения наценок и влияния на рынке. </w:t>
      </w:r>
      <w:r w:rsidRPr="00614F3D">
        <w:rPr>
          <w:rFonts w:ascii="Times New Roman" w:hAnsi="Times New Roman" w:cs="Times New Roman"/>
          <w:sz w:val="24"/>
          <w:szCs w:val="24"/>
        </w:rPr>
        <w:t>Очевидно, что в результате таких изменений в поведении ценообразования и структуре рынка турецкой обрабатывающей промышленности существуют последствия для благосостояния</w:t>
      </w:r>
      <w:r w:rsidR="00E81901">
        <w:rPr>
          <w:rStyle w:val="a8"/>
          <w:rFonts w:ascii="Times New Roman" w:hAnsi="Times New Roman" w:cs="Times New Roman"/>
          <w:sz w:val="24"/>
          <w:szCs w:val="24"/>
        </w:rPr>
        <w:footnoteReference w:id="164"/>
      </w:r>
      <w:r w:rsidRPr="00614F3D">
        <w:rPr>
          <w:rFonts w:ascii="Times New Roman" w:hAnsi="Times New Roman" w:cs="Times New Roman"/>
          <w:sz w:val="24"/>
          <w:szCs w:val="24"/>
        </w:rPr>
        <w:t xml:space="preserve">. </w:t>
      </w:r>
    </w:p>
    <w:p w:rsidR="007318CB" w:rsidRPr="006402EB" w:rsidRDefault="007318CB" w:rsidP="006402EB">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В этом отношении в экспорте Турции в период с 1995 по 2012 год доля сельскохозяйственной продукции сократилась с 17,6% до 7,7%, а доля текстильной и швейной продукции снизилась с 48 % до 26,4%; в то время как доля автомобильной продукции увеличилась с 2,8 % до 18,2%</w:t>
      </w:r>
      <w:r w:rsidR="00C92276">
        <w:rPr>
          <w:rStyle w:val="a8"/>
          <w:rFonts w:ascii="Times New Roman" w:hAnsi="Times New Roman" w:cs="Times New Roman"/>
          <w:sz w:val="24"/>
          <w:szCs w:val="24"/>
        </w:rPr>
        <w:footnoteReference w:id="165"/>
      </w:r>
      <w:r w:rsidRPr="00614F3D">
        <w:rPr>
          <w:rFonts w:ascii="Times New Roman" w:hAnsi="Times New Roman" w:cs="Times New Roman"/>
          <w:sz w:val="24"/>
          <w:szCs w:val="24"/>
        </w:rPr>
        <w:t>. Кроме того, Турция привлекла 97,4 млрд. долларов США прямых иностранных инвестиций (ПИИ) в общей сложности с 1996 по 2012 годы, что на 1019% выше, чем за предыдущие 15 лет (с 1980 по 1995 годы)</w:t>
      </w:r>
      <w:r w:rsidR="00C92276">
        <w:rPr>
          <w:rStyle w:val="a8"/>
          <w:rFonts w:ascii="Times New Roman" w:hAnsi="Times New Roman" w:cs="Times New Roman"/>
          <w:sz w:val="24"/>
          <w:szCs w:val="24"/>
        </w:rPr>
        <w:footnoteReference w:id="166"/>
      </w:r>
      <w:r w:rsidRPr="00614F3D">
        <w:rPr>
          <w:rFonts w:ascii="Times New Roman" w:hAnsi="Times New Roman" w:cs="Times New Roman"/>
          <w:sz w:val="24"/>
          <w:szCs w:val="24"/>
        </w:rPr>
        <w:t>.</w:t>
      </w:r>
      <w:r w:rsidR="00A734C1">
        <w:rPr>
          <w:rFonts w:ascii="Times New Roman" w:hAnsi="Times New Roman" w:cs="Times New Roman"/>
          <w:sz w:val="24"/>
          <w:szCs w:val="24"/>
        </w:rPr>
        <w:t xml:space="preserve"> </w:t>
      </w:r>
      <w:r w:rsidR="00A734C1" w:rsidRPr="006402EB">
        <w:rPr>
          <w:rFonts w:ascii="Times New Roman" w:hAnsi="Times New Roman" w:cs="Times New Roman"/>
          <w:sz w:val="24"/>
          <w:szCs w:val="24"/>
        </w:rPr>
        <w:t>В первом полугодии 2012 года безработица снизилась до 8,9%</w:t>
      </w:r>
      <w:r w:rsidR="009E7816" w:rsidRPr="006402EB">
        <w:rPr>
          <w:rFonts w:ascii="Times New Roman" w:hAnsi="Times New Roman" w:cs="Times New Roman"/>
          <w:sz w:val="24"/>
          <w:szCs w:val="24"/>
        </w:rPr>
        <w:t xml:space="preserve"> а в 2013 голу уже составил</w:t>
      </w:r>
      <w:r w:rsidR="00324902" w:rsidRPr="006402EB">
        <w:rPr>
          <w:rFonts w:ascii="Times New Roman" w:hAnsi="Times New Roman" w:cs="Times New Roman"/>
          <w:sz w:val="24"/>
          <w:szCs w:val="24"/>
        </w:rPr>
        <w:t xml:space="preserve"> </w:t>
      </w:r>
      <w:r w:rsidR="009E7816" w:rsidRPr="006402EB">
        <w:rPr>
          <w:rFonts w:ascii="Times New Roman" w:hAnsi="Times New Roman" w:cs="Times New Roman"/>
          <w:sz w:val="24"/>
          <w:szCs w:val="24"/>
        </w:rPr>
        <w:t>9.8</w:t>
      </w:r>
      <w:r w:rsidR="00324902" w:rsidRPr="006402EB">
        <w:rPr>
          <w:rFonts w:ascii="Times New Roman" w:hAnsi="Times New Roman" w:cs="Times New Roman"/>
          <w:sz w:val="24"/>
          <w:szCs w:val="24"/>
        </w:rPr>
        <w:t>%</w:t>
      </w:r>
      <w:r w:rsidR="00324902" w:rsidRPr="006402EB">
        <w:rPr>
          <w:rStyle w:val="a8"/>
          <w:rFonts w:ascii="Times New Roman" w:hAnsi="Times New Roman" w:cs="Times New Roman"/>
          <w:sz w:val="24"/>
          <w:szCs w:val="24"/>
        </w:rPr>
        <w:footnoteReference w:id="167"/>
      </w:r>
      <w:r w:rsidR="00A734C1" w:rsidRPr="006402EB">
        <w:rPr>
          <w:rFonts w:ascii="Times New Roman" w:hAnsi="Times New Roman" w:cs="Times New Roman"/>
          <w:sz w:val="24"/>
          <w:szCs w:val="24"/>
        </w:rPr>
        <w:t xml:space="preserve">. </w:t>
      </w:r>
      <w:r w:rsidR="00D87A0F" w:rsidRPr="006402EB">
        <w:rPr>
          <w:rFonts w:ascii="Times New Roman" w:hAnsi="Times New Roman" w:cs="Times New Roman"/>
          <w:sz w:val="24"/>
          <w:szCs w:val="24"/>
        </w:rPr>
        <w:t xml:space="preserve"> </w:t>
      </w:r>
      <w:r w:rsidR="001C4EDD" w:rsidRPr="006402EB">
        <w:rPr>
          <w:rFonts w:ascii="Times New Roman" w:hAnsi="Times New Roman" w:cs="Times New Roman"/>
          <w:sz w:val="24"/>
          <w:szCs w:val="24"/>
        </w:rPr>
        <w:t xml:space="preserve"> Что касаетс</w:t>
      </w:r>
      <w:r w:rsidR="003717C0">
        <w:rPr>
          <w:rFonts w:ascii="Times New Roman" w:hAnsi="Times New Roman" w:cs="Times New Roman"/>
          <w:sz w:val="24"/>
          <w:szCs w:val="24"/>
        </w:rPr>
        <w:t>я, темпов роста ВВП, в 2012году</w:t>
      </w:r>
      <w:r w:rsidR="001C4EDD" w:rsidRPr="006402EB">
        <w:rPr>
          <w:rFonts w:ascii="Times New Roman" w:hAnsi="Times New Roman" w:cs="Times New Roman"/>
          <w:sz w:val="24"/>
          <w:szCs w:val="24"/>
        </w:rPr>
        <w:t xml:space="preserve"> Турция являлась второй по темпам роста страной G20 после Китая</w:t>
      </w:r>
      <w:r w:rsidR="001C4EDD" w:rsidRPr="006402EB">
        <w:rPr>
          <w:rStyle w:val="a8"/>
          <w:rFonts w:ascii="Times New Roman" w:hAnsi="Times New Roman" w:cs="Times New Roman"/>
          <w:sz w:val="24"/>
          <w:szCs w:val="24"/>
        </w:rPr>
        <w:footnoteReference w:id="168"/>
      </w:r>
      <w:r w:rsidR="001C4EDD" w:rsidRPr="006402EB">
        <w:rPr>
          <w:rFonts w:ascii="Times New Roman" w:hAnsi="Times New Roman" w:cs="Times New Roman"/>
          <w:sz w:val="24"/>
          <w:szCs w:val="24"/>
        </w:rPr>
        <w:t>.</w:t>
      </w:r>
    </w:p>
    <w:p w:rsidR="007318CB" w:rsidRDefault="007318CB" w:rsidP="007318CB">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lastRenderedPageBreak/>
        <w:t>Однако, после нескольких лет стабильного роста (от 5 до 8% ВВП, за исключением рецессии 2009 года), экономика Турции переживает сильную турбулентность. Речь идет о кризисе турецкой лиры, который в значительной степени обесценился с 2015 года. С 2015 года темпы роста были вдвое меньше: 3% в 2015 году, затем 2,9% в 2016 году, отскок до 7,4% в 2017 году, затем спустился до 2%, 6% в 2018 году и только 0,2% в 2019 году</w:t>
      </w:r>
      <w:r w:rsidRPr="00614F3D">
        <w:rPr>
          <w:rStyle w:val="a8"/>
          <w:rFonts w:ascii="Times New Roman" w:hAnsi="Times New Roman" w:cs="Times New Roman"/>
          <w:sz w:val="24"/>
          <w:szCs w:val="24"/>
        </w:rPr>
        <w:footnoteReference w:id="169"/>
      </w:r>
      <w:r w:rsidRPr="00614F3D">
        <w:rPr>
          <w:rFonts w:ascii="Times New Roman" w:hAnsi="Times New Roman" w:cs="Times New Roman"/>
          <w:sz w:val="24"/>
          <w:szCs w:val="24"/>
        </w:rPr>
        <w:t xml:space="preserve">. </w:t>
      </w:r>
    </w:p>
    <w:p w:rsidR="005A72BE" w:rsidRPr="00614F3D" w:rsidRDefault="005A72BE" w:rsidP="007318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2015 году д</w:t>
      </w:r>
      <w:r w:rsidRPr="005A72BE">
        <w:rPr>
          <w:rFonts w:ascii="Times New Roman" w:hAnsi="Times New Roman" w:cs="Times New Roman"/>
          <w:sz w:val="24"/>
          <w:szCs w:val="24"/>
        </w:rPr>
        <w:t>оля турецкого экспорта в ЕС увеличилась с 43,5% до 44,5%, а</w:t>
      </w:r>
      <w:r>
        <w:rPr>
          <w:rFonts w:ascii="Times New Roman" w:hAnsi="Times New Roman" w:cs="Times New Roman"/>
          <w:sz w:val="24"/>
          <w:szCs w:val="24"/>
        </w:rPr>
        <w:t xml:space="preserve"> </w:t>
      </w:r>
      <w:r w:rsidRPr="005A72BE">
        <w:rPr>
          <w:rFonts w:ascii="Times New Roman" w:hAnsi="Times New Roman" w:cs="Times New Roman"/>
          <w:sz w:val="24"/>
          <w:szCs w:val="24"/>
        </w:rPr>
        <w:t>доля турецкого импорта из ЕС увеличилась с 36,7% до 38,0%. Для ЕС</w:t>
      </w:r>
      <w:r>
        <w:rPr>
          <w:rFonts w:ascii="Times New Roman" w:hAnsi="Times New Roman" w:cs="Times New Roman"/>
          <w:sz w:val="24"/>
          <w:szCs w:val="24"/>
        </w:rPr>
        <w:t xml:space="preserve"> </w:t>
      </w:r>
      <w:r w:rsidRPr="005A72BE">
        <w:rPr>
          <w:rFonts w:ascii="Times New Roman" w:hAnsi="Times New Roman" w:cs="Times New Roman"/>
          <w:sz w:val="24"/>
          <w:szCs w:val="24"/>
        </w:rPr>
        <w:t>Турция стала 5</w:t>
      </w:r>
      <w:r>
        <w:rPr>
          <w:rFonts w:ascii="Times New Roman" w:hAnsi="Times New Roman" w:cs="Times New Roman"/>
          <w:sz w:val="24"/>
          <w:szCs w:val="24"/>
        </w:rPr>
        <w:t>м крупнейшим торговым</w:t>
      </w:r>
      <w:r w:rsidRPr="005A72BE">
        <w:rPr>
          <w:rFonts w:ascii="Times New Roman" w:hAnsi="Times New Roman" w:cs="Times New Roman"/>
          <w:sz w:val="24"/>
          <w:szCs w:val="24"/>
        </w:rPr>
        <w:t xml:space="preserve"> партнер</w:t>
      </w:r>
      <w:r>
        <w:rPr>
          <w:rFonts w:ascii="Times New Roman" w:hAnsi="Times New Roman" w:cs="Times New Roman"/>
          <w:sz w:val="24"/>
          <w:szCs w:val="24"/>
        </w:rPr>
        <w:t>ом</w:t>
      </w:r>
      <w:r w:rsidRPr="005A72BE">
        <w:rPr>
          <w:rFonts w:ascii="Times New Roman" w:hAnsi="Times New Roman" w:cs="Times New Roman"/>
          <w:sz w:val="24"/>
          <w:szCs w:val="24"/>
        </w:rPr>
        <w:t>, поднявшись на одну позицию вверх по сравнению с 2014 годом</w:t>
      </w:r>
      <w:r>
        <w:rPr>
          <w:rStyle w:val="a8"/>
          <w:rFonts w:ascii="Times New Roman" w:hAnsi="Times New Roman" w:cs="Times New Roman"/>
          <w:sz w:val="24"/>
          <w:szCs w:val="24"/>
        </w:rPr>
        <w:footnoteReference w:id="170"/>
      </w:r>
      <w:r w:rsidRPr="005A72BE">
        <w:rPr>
          <w:rFonts w:ascii="Times New Roman" w:hAnsi="Times New Roman" w:cs="Times New Roman"/>
          <w:sz w:val="24"/>
          <w:szCs w:val="24"/>
        </w:rPr>
        <w:t>.</w:t>
      </w:r>
    </w:p>
    <w:p w:rsidR="007318CB" w:rsidRPr="00614F3D" w:rsidRDefault="007318CB" w:rsidP="007318CB">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Экономика Турции заметно стала замедляться в 2018 году, после сильного роста в предыдущие годы</w:t>
      </w:r>
      <w:r w:rsidR="002D0286" w:rsidRPr="00614F3D">
        <w:rPr>
          <w:rFonts w:ascii="Times New Roman" w:hAnsi="Times New Roman" w:cs="Times New Roman"/>
          <w:sz w:val="24"/>
          <w:szCs w:val="24"/>
        </w:rPr>
        <w:t xml:space="preserve">. В 2013-2017 гг. ВВП вырос </w:t>
      </w:r>
      <w:r w:rsidRPr="00614F3D">
        <w:rPr>
          <w:rFonts w:ascii="Times New Roman" w:hAnsi="Times New Roman" w:cs="Times New Roman"/>
          <w:sz w:val="24"/>
          <w:szCs w:val="24"/>
        </w:rPr>
        <w:t>в среднем</w:t>
      </w:r>
      <w:r w:rsidR="00433273">
        <w:rPr>
          <w:rFonts w:ascii="Times New Roman" w:hAnsi="Times New Roman" w:cs="Times New Roman"/>
          <w:sz w:val="24"/>
          <w:szCs w:val="24"/>
        </w:rPr>
        <w:t xml:space="preserve"> на </w:t>
      </w:r>
      <w:r w:rsidRPr="00614F3D">
        <w:rPr>
          <w:rFonts w:ascii="Times New Roman" w:hAnsi="Times New Roman" w:cs="Times New Roman"/>
          <w:sz w:val="24"/>
          <w:szCs w:val="24"/>
        </w:rPr>
        <w:t>5,5% в год, а ВВП на душу населения рассчитывается в стандартах покупательной</w:t>
      </w:r>
      <w:r w:rsidR="009362F2">
        <w:rPr>
          <w:rFonts w:ascii="Times New Roman" w:hAnsi="Times New Roman" w:cs="Times New Roman"/>
          <w:sz w:val="24"/>
          <w:szCs w:val="24"/>
        </w:rPr>
        <w:t xml:space="preserve"> способности (PPS) EUR, на 4,9%. </w:t>
      </w:r>
      <w:r w:rsidRPr="00614F3D">
        <w:rPr>
          <w:rFonts w:ascii="Times New Roman" w:hAnsi="Times New Roman" w:cs="Times New Roman"/>
          <w:sz w:val="24"/>
          <w:szCs w:val="24"/>
        </w:rPr>
        <w:t xml:space="preserve"> Благодаря такому высокому росту доход на душу населения значительно сблизился с уровнями ЕС, с 52% в 2010 году до 65% в 2017 году</w:t>
      </w:r>
      <w:r w:rsidR="00C92276">
        <w:rPr>
          <w:rStyle w:val="a8"/>
          <w:rFonts w:ascii="Times New Roman" w:hAnsi="Times New Roman" w:cs="Times New Roman"/>
          <w:sz w:val="24"/>
          <w:szCs w:val="24"/>
        </w:rPr>
        <w:footnoteReference w:id="171"/>
      </w:r>
      <w:r w:rsidRPr="00614F3D">
        <w:rPr>
          <w:rFonts w:ascii="Times New Roman" w:hAnsi="Times New Roman" w:cs="Times New Roman"/>
          <w:sz w:val="24"/>
          <w:szCs w:val="24"/>
        </w:rPr>
        <w:t>.</w:t>
      </w:r>
    </w:p>
    <w:p w:rsidR="007318CB" w:rsidRPr="00614F3D" w:rsidRDefault="007318CB" w:rsidP="007318CB">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Иностранные прямые инвестиций (ПИИ) были наиболее стабильными, но продолжают играть относительно ограниченную роль, регистрируя чистый приток в размере 1,0% ВВП в первые три квартала 2018 года. То есть, потоки денег в Турцию выросли в 2017 году до 2,8% ВВП, но ситуация изменилась и был зарегистрирован отток 0,7% ВВП в первые три квартала 2018 года</w:t>
      </w:r>
      <w:r w:rsidR="00C92276">
        <w:rPr>
          <w:rStyle w:val="a8"/>
          <w:rFonts w:ascii="Times New Roman" w:hAnsi="Times New Roman" w:cs="Times New Roman"/>
          <w:sz w:val="24"/>
          <w:szCs w:val="24"/>
        </w:rPr>
        <w:footnoteReference w:id="172"/>
      </w:r>
      <w:r w:rsidRPr="00614F3D">
        <w:rPr>
          <w:rFonts w:ascii="Times New Roman" w:hAnsi="Times New Roman" w:cs="Times New Roman"/>
          <w:sz w:val="24"/>
          <w:szCs w:val="24"/>
        </w:rPr>
        <w:t>.</w:t>
      </w:r>
    </w:p>
    <w:p w:rsidR="007318CB" w:rsidRPr="00614F3D" w:rsidRDefault="007318CB" w:rsidP="007318CB">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Инфляция выросла до 25,2% в годовом исчислении в сентябре 2018, прежде чем упасть до 19,7% в феврале 2019 года</w:t>
      </w:r>
      <w:r w:rsidRPr="00614F3D">
        <w:rPr>
          <w:rStyle w:val="a8"/>
          <w:rFonts w:ascii="Times New Roman" w:hAnsi="Times New Roman" w:cs="Times New Roman"/>
          <w:sz w:val="24"/>
          <w:szCs w:val="24"/>
        </w:rPr>
        <w:footnoteReference w:id="173"/>
      </w:r>
      <w:r w:rsidRPr="00614F3D">
        <w:rPr>
          <w:rFonts w:ascii="Times New Roman" w:hAnsi="Times New Roman" w:cs="Times New Roman"/>
          <w:sz w:val="24"/>
          <w:szCs w:val="24"/>
        </w:rPr>
        <w:t>. Несмотря на массированные инвестиции турецкого центрального банка, обменный курс продолжает расти и сегодня (апрель 2020) за счет турецкой валюты - 6,99 турецких лир за доллар, складывается торговый баланс и дефицит.</w:t>
      </w:r>
    </w:p>
    <w:p w:rsidR="007318CB" w:rsidRPr="00614F3D" w:rsidRDefault="007318CB" w:rsidP="007318CB">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При всех данных проблемах турецкой экономики, в отчете ЕС 2018 года, были выделены и другие «</w:t>
      </w:r>
      <w:r w:rsidR="00B15AA2" w:rsidRPr="00614F3D">
        <w:rPr>
          <w:rFonts w:ascii="Times New Roman" w:hAnsi="Times New Roman" w:cs="Times New Roman"/>
          <w:sz w:val="24"/>
          <w:szCs w:val="24"/>
        </w:rPr>
        <w:t>несоответствия</w:t>
      </w:r>
      <w:r w:rsidRPr="00614F3D">
        <w:rPr>
          <w:rFonts w:ascii="Times New Roman" w:hAnsi="Times New Roman" w:cs="Times New Roman"/>
          <w:sz w:val="24"/>
          <w:szCs w:val="24"/>
        </w:rPr>
        <w:t>» Турции экономическим требованиям Европейского Союза, среди которых: произошел спад в повышении прозрачности государственной помощи, темпы приватизации значительно замедлились, ускоряя тенденцию к снижению, безработица упорно сохраняет высокий показатель в течение последних нескольки</w:t>
      </w:r>
      <w:r w:rsidR="005346AD">
        <w:rPr>
          <w:rFonts w:ascii="Times New Roman" w:hAnsi="Times New Roman" w:cs="Times New Roman"/>
          <w:sz w:val="24"/>
          <w:szCs w:val="24"/>
        </w:rPr>
        <w:t xml:space="preserve">х лет, указывая на стабильность </w:t>
      </w:r>
      <w:r w:rsidR="00B50871" w:rsidRPr="00B50871">
        <w:rPr>
          <w:rFonts w:ascii="Times New Roman" w:hAnsi="Times New Roman" w:cs="Times New Roman"/>
          <w:sz w:val="24"/>
        </w:rPr>
        <w:t>проблем на рынке труда.</w:t>
      </w:r>
      <w:r w:rsidR="00B50871" w:rsidRPr="00B50871">
        <w:rPr>
          <w:sz w:val="24"/>
        </w:rPr>
        <w:t xml:space="preserve"> </w:t>
      </w:r>
      <w:r w:rsidR="00B15AA2" w:rsidRPr="00B50871">
        <w:rPr>
          <w:rFonts w:ascii="Times New Roman" w:hAnsi="Times New Roman" w:cs="Times New Roman"/>
          <w:sz w:val="28"/>
          <w:szCs w:val="24"/>
        </w:rPr>
        <w:t xml:space="preserve"> </w:t>
      </w:r>
      <w:r w:rsidRPr="00614F3D">
        <w:rPr>
          <w:rFonts w:ascii="Times New Roman" w:hAnsi="Times New Roman" w:cs="Times New Roman"/>
          <w:sz w:val="24"/>
          <w:szCs w:val="24"/>
        </w:rPr>
        <w:t xml:space="preserve">Значительным недостатком является </w:t>
      </w:r>
      <w:r w:rsidRPr="00614F3D">
        <w:rPr>
          <w:rFonts w:ascii="Times New Roman" w:hAnsi="Times New Roman" w:cs="Times New Roman"/>
          <w:sz w:val="24"/>
          <w:szCs w:val="24"/>
        </w:rPr>
        <w:lastRenderedPageBreak/>
        <w:t>качество образования и гендерное равенство в получении образования, а также уровень инноваций, энергетический сектор и достижения в сфере инфраструктуры. Еще одной огромной проблемой, по которой Турция все еще должна добиться более высоких результатов, чтобы соответствовать требованиям процесса вступления, - это уровень доступа к занятости для женщин. Данный показатель в Турции</w:t>
      </w:r>
      <w:r w:rsidR="00B15AA2" w:rsidRPr="00614F3D">
        <w:rPr>
          <w:rFonts w:ascii="Times New Roman" w:hAnsi="Times New Roman" w:cs="Times New Roman"/>
          <w:sz w:val="24"/>
          <w:szCs w:val="24"/>
        </w:rPr>
        <w:t xml:space="preserve"> </w:t>
      </w:r>
      <w:r w:rsidRPr="00614F3D">
        <w:rPr>
          <w:rFonts w:ascii="Times New Roman" w:hAnsi="Times New Roman" w:cs="Times New Roman"/>
          <w:sz w:val="24"/>
          <w:szCs w:val="24"/>
        </w:rPr>
        <w:t>составляет на момент 2019</w:t>
      </w:r>
      <w:r w:rsidR="00F91BF3">
        <w:rPr>
          <w:rFonts w:ascii="Times New Roman" w:hAnsi="Times New Roman" w:cs="Times New Roman"/>
          <w:sz w:val="24"/>
          <w:szCs w:val="24"/>
        </w:rPr>
        <w:t xml:space="preserve"> </w:t>
      </w:r>
      <w:r w:rsidRPr="00614F3D">
        <w:rPr>
          <w:rFonts w:ascii="Times New Roman" w:hAnsi="Times New Roman" w:cs="Times New Roman"/>
          <w:sz w:val="24"/>
          <w:szCs w:val="24"/>
        </w:rPr>
        <w:t>года</w:t>
      </w:r>
      <w:r w:rsidR="003717C0">
        <w:rPr>
          <w:rFonts w:ascii="Times New Roman" w:hAnsi="Times New Roman" w:cs="Times New Roman"/>
          <w:sz w:val="24"/>
          <w:szCs w:val="24"/>
        </w:rPr>
        <w:t xml:space="preserve"> </w:t>
      </w:r>
      <w:r w:rsidRPr="00614F3D">
        <w:rPr>
          <w:rFonts w:ascii="Times New Roman" w:hAnsi="Times New Roman" w:cs="Times New Roman"/>
          <w:sz w:val="24"/>
          <w:szCs w:val="24"/>
        </w:rPr>
        <w:t xml:space="preserve">- 32,9%, </w:t>
      </w:r>
      <w:r w:rsidR="00B50871" w:rsidRPr="00B50871">
        <w:rPr>
          <w:rFonts w:ascii="Times New Roman" w:hAnsi="Times New Roman" w:cs="Times New Roman"/>
          <w:sz w:val="24"/>
          <w:szCs w:val="24"/>
        </w:rPr>
        <w:t>по данным доклада Европейской Комиссии</w:t>
      </w:r>
      <w:r w:rsidRPr="00B50871">
        <w:rPr>
          <w:rStyle w:val="a8"/>
          <w:rFonts w:ascii="Times New Roman" w:hAnsi="Times New Roman" w:cs="Times New Roman"/>
          <w:sz w:val="24"/>
          <w:szCs w:val="24"/>
        </w:rPr>
        <w:footnoteReference w:id="174"/>
      </w:r>
      <w:r w:rsidRPr="00B50871">
        <w:rPr>
          <w:rFonts w:ascii="Times New Roman" w:hAnsi="Times New Roman" w:cs="Times New Roman"/>
          <w:sz w:val="24"/>
          <w:szCs w:val="24"/>
        </w:rPr>
        <w:t>.</w:t>
      </w:r>
    </w:p>
    <w:p w:rsidR="007318CB" w:rsidRPr="00614F3D" w:rsidRDefault="007318CB" w:rsidP="007318CB">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Несмотря на видимые минусы турецкой экономики, следует отметить и положительные стороны. Прогресс, достигнутый в рамках переговоров о вступлении Турции, оценивается в отчетах о проделанной работе</w:t>
      </w:r>
      <w:r w:rsidR="003717C0">
        <w:rPr>
          <w:rFonts w:ascii="Times New Roman" w:hAnsi="Times New Roman" w:cs="Times New Roman"/>
          <w:sz w:val="24"/>
          <w:szCs w:val="24"/>
        </w:rPr>
        <w:t>,</w:t>
      </w:r>
      <w:r w:rsidRPr="00614F3D">
        <w:rPr>
          <w:rFonts w:ascii="Times New Roman" w:hAnsi="Times New Roman" w:cs="Times New Roman"/>
          <w:sz w:val="24"/>
          <w:szCs w:val="24"/>
        </w:rPr>
        <w:t xml:space="preserve"> </w:t>
      </w:r>
      <w:r w:rsidR="00B15AA2" w:rsidRPr="00614F3D">
        <w:rPr>
          <w:rFonts w:ascii="Times New Roman" w:hAnsi="Times New Roman" w:cs="Times New Roman"/>
          <w:sz w:val="24"/>
          <w:szCs w:val="24"/>
        </w:rPr>
        <w:t xml:space="preserve">и </w:t>
      </w:r>
      <w:r w:rsidRPr="00614F3D">
        <w:rPr>
          <w:rFonts w:ascii="Times New Roman" w:hAnsi="Times New Roman" w:cs="Times New Roman"/>
          <w:sz w:val="24"/>
          <w:szCs w:val="24"/>
        </w:rPr>
        <w:t xml:space="preserve">ежегодно публикуются Комиссией. В этом отношении в Отчете о прогрессе Турции подтверждается, что в отношении глав о свободном перемещении товаров и внешних связях, за которые несет </w:t>
      </w:r>
      <w:r w:rsidR="00B15AA2" w:rsidRPr="00614F3D">
        <w:rPr>
          <w:rFonts w:ascii="Times New Roman" w:hAnsi="Times New Roman" w:cs="Times New Roman"/>
          <w:sz w:val="24"/>
          <w:szCs w:val="24"/>
        </w:rPr>
        <w:t>ответственность</w:t>
      </w:r>
      <w:r w:rsidRPr="00614F3D">
        <w:rPr>
          <w:rFonts w:ascii="Times New Roman" w:hAnsi="Times New Roman" w:cs="Times New Roman"/>
          <w:sz w:val="24"/>
          <w:szCs w:val="24"/>
        </w:rPr>
        <w:t xml:space="preserve"> Министерство экономики, достигнут высокий уровень гармонизации с законодате</w:t>
      </w:r>
      <w:r w:rsidR="007951B7">
        <w:rPr>
          <w:rFonts w:ascii="Times New Roman" w:hAnsi="Times New Roman" w:cs="Times New Roman"/>
          <w:sz w:val="24"/>
          <w:szCs w:val="24"/>
        </w:rPr>
        <w:t>льством ЕС. Согласно отчету 2019</w:t>
      </w:r>
      <w:r w:rsidRPr="00614F3D">
        <w:rPr>
          <w:rFonts w:ascii="Times New Roman" w:hAnsi="Times New Roman" w:cs="Times New Roman"/>
          <w:sz w:val="24"/>
          <w:szCs w:val="24"/>
        </w:rPr>
        <w:t xml:space="preserve"> года - Турция достигла определенного прогресса и имеет хороший уровень подготовки в вопросе конкурентного давления с рыночными силами в ЕС</w:t>
      </w:r>
      <w:r w:rsidR="00B50871">
        <w:rPr>
          <w:rStyle w:val="a8"/>
          <w:rFonts w:ascii="Times New Roman" w:hAnsi="Times New Roman" w:cs="Times New Roman"/>
          <w:sz w:val="24"/>
          <w:szCs w:val="24"/>
        </w:rPr>
        <w:footnoteReference w:id="175"/>
      </w:r>
      <w:r w:rsidRPr="00614F3D">
        <w:rPr>
          <w:rFonts w:ascii="Times New Roman" w:hAnsi="Times New Roman" w:cs="Times New Roman"/>
          <w:sz w:val="24"/>
          <w:szCs w:val="24"/>
        </w:rPr>
        <w:t>.</w:t>
      </w:r>
      <w:r w:rsidR="00B50871">
        <w:rPr>
          <w:rFonts w:ascii="Times New Roman" w:hAnsi="Times New Roman" w:cs="Times New Roman"/>
          <w:sz w:val="24"/>
          <w:szCs w:val="24"/>
        </w:rPr>
        <w:t xml:space="preserve"> </w:t>
      </w:r>
      <w:r w:rsidR="00B50871" w:rsidRPr="00B50871">
        <w:rPr>
          <w:rFonts w:ascii="Times New Roman" w:hAnsi="Times New Roman" w:cs="Times New Roman"/>
          <w:sz w:val="24"/>
          <w:szCs w:val="24"/>
        </w:rPr>
        <w:t>Также, в отчете комиссии сказано о том, что у Турции есть определенные е</w:t>
      </w:r>
      <w:r w:rsidRPr="00B50871">
        <w:rPr>
          <w:rFonts w:ascii="Times New Roman" w:hAnsi="Times New Roman" w:cs="Times New Roman"/>
          <w:sz w:val="24"/>
          <w:szCs w:val="24"/>
        </w:rPr>
        <w:t>сть опред</w:t>
      </w:r>
      <w:r w:rsidRPr="00614F3D">
        <w:rPr>
          <w:rFonts w:ascii="Times New Roman" w:hAnsi="Times New Roman" w:cs="Times New Roman"/>
          <w:sz w:val="24"/>
          <w:szCs w:val="24"/>
        </w:rPr>
        <w:t>еленные успехи в энергетическом секторе и некоторые достижения в расходах на НИОКР, образование и</w:t>
      </w:r>
      <w:r w:rsidR="00B15AA2" w:rsidRPr="00614F3D">
        <w:rPr>
          <w:rFonts w:ascii="Times New Roman" w:hAnsi="Times New Roman" w:cs="Times New Roman"/>
          <w:sz w:val="24"/>
          <w:szCs w:val="24"/>
        </w:rPr>
        <w:t xml:space="preserve"> физического</w:t>
      </w:r>
      <w:r w:rsidRPr="00614F3D">
        <w:rPr>
          <w:rFonts w:ascii="Times New Roman" w:hAnsi="Times New Roman" w:cs="Times New Roman"/>
          <w:sz w:val="24"/>
          <w:szCs w:val="24"/>
        </w:rPr>
        <w:t xml:space="preserve"> капитал</w:t>
      </w:r>
      <w:r w:rsidR="00B15AA2" w:rsidRPr="00614F3D">
        <w:rPr>
          <w:rFonts w:ascii="Times New Roman" w:hAnsi="Times New Roman" w:cs="Times New Roman"/>
          <w:sz w:val="24"/>
          <w:szCs w:val="24"/>
        </w:rPr>
        <w:t>а</w:t>
      </w:r>
      <w:r w:rsidR="00C92276">
        <w:rPr>
          <w:rStyle w:val="a8"/>
          <w:rFonts w:ascii="Times New Roman" w:hAnsi="Times New Roman" w:cs="Times New Roman"/>
          <w:sz w:val="24"/>
          <w:szCs w:val="24"/>
        </w:rPr>
        <w:footnoteReference w:id="176"/>
      </w:r>
      <w:r w:rsidRPr="00614F3D">
        <w:rPr>
          <w:rFonts w:ascii="Times New Roman" w:hAnsi="Times New Roman" w:cs="Times New Roman"/>
          <w:sz w:val="24"/>
          <w:szCs w:val="24"/>
        </w:rPr>
        <w:t xml:space="preserve">. Турция хорошо интегрирована с рынком ЕС с точки </w:t>
      </w:r>
      <w:r w:rsidR="00DB1B21" w:rsidRPr="00614F3D">
        <w:rPr>
          <w:rFonts w:ascii="Times New Roman" w:hAnsi="Times New Roman" w:cs="Times New Roman"/>
          <w:sz w:val="24"/>
          <w:szCs w:val="24"/>
        </w:rPr>
        <w:t>зрения,</w:t>
      </w:r>
      <w:r w:rsidRPr="00614F3D">
        <w:rPr>
          <w:rFonts w:ascii="Times New Roman" w:hAnsi="Times New Roman" w:cs="Times New Roman"/>
          <w:sz w:val="24"/>
          <w:szCs w:val="24"/>
        </w:rPr>
        <w:t xml:space="preserve"> как торговли, так и</w:t>
      </w:r>
      <w:r w:rsidR="00B15AA2" w:rsidRPr="00614F3D">
        <w:rPr>
          <w:rFonts w:ascii="Times New Roman" w:hAnsi="Times New Roman" w:cs="Times New Roman"/>
          <w:sz w:val="24"/>
          <w:szCs w:val="24"/>
        </w:rPr>
        <w:t xml:space="preserve"> </w:t>
      </w:r>
      <w:r w:rsidRPr="00614F3D">
        <w:rPr>
          <w:rFonts w:ascii="Times New Roman" w:hAnsi="Times New Roman" w:cs="Times New Roman"/>
          <w:sz w:val="24"/>
          <w:szCs w:val="24"/>
        </w:rPr>
        <w:t>инвестиций. Торговая интеграция Турции с ЕС высока и еще больше увеличилась в 2017 и 2018 годах. Турция является пятым по величине торговым партнером ЕС, а ЕС остается крупнейшим партнером для Турции. Доля турецкого экспорта в ЕС выросла с 47,1% до 50%,</w:t>
      </w:r>
      <w:r w:rsidR="00E44B73">
        <w:rPr>
          <w:rFonts w:ascii="Times New Roman" w:hAnsi="Times New Roman" w:cs="Times New Roman"/>
          <w:sz w:val="24"/>
          <w:szCs w:val="24"/>
        </w:rPr>
        <w:t xml:space="preserve"> </w:t>
      </w:r>
      <w:r w:rsidRPr="00614F3D">
        <w:rPr>
          <w:rFonts w:ascii="Times New Roman" w:hAnsi="Times New Roman" w:cs="Times New Roman"/>
          <w:sz w:val="24"/>
          <w:szCs w:val="24"/>
        </w:rPr>
        <w:t>в то время как доля турецкого импорта из ЕС незначительно снизилась с 36,4% до</w:t>
      </w:r>
      <w:r w:rsidR="00DB1B21" w:rsidRPr="00614F3D">
        <w:rPr>
          <w:rFonts w:ascii="Times New Roman" w:hAnsi="Times New Roman" w:cs="Times New Roman"/>
          <w:sz w:val="24"/>
          <w:szCs w:val="24"/>
        </w:rPr>
        <w:t xml:space="preserve"> </w:t>
      </w:r>
      <w:r w:rsidRPr="00614F3D">
        <w:rPr>
          <w:rFonts w:ascii="Times New Roman" w:hAnsi="Times New Roman" w:cs="Times New Roman"/>
          <w:sz w:val="24"/>
          <w:szCs w:val="24"/>
        </w:rPr>
        <w:t>36,2% между 2017 и 2018 годами</w:t>
      </w:r>
      <w:r w:rsidR="00C92276">
        <w:rPr>
          <w:rStyle w:val="a8"/>
          <w:rFonts w:ascii="Times New Roman" w:hAnsi="Times New Roman" w:cs="Times New Roman"/>
          <w:sz w:val="24"/>
          <w:szCs w:val="24"/>
        </w:rPr>
        <w:footnoteReference w:id="177"/>
      </w:r>
      <w:r w:rsidRPr="00614F3D">
        <w:rPr>
          <w:rFonts w:ascii="Times New Roman" w:hAnsi="Times New Roman" w:cs="Times New Roman"/>
          <w:sz w:val="24"/>
          <w:szCs w:val="24"/>
        </w:rPr>
        <w:t>. ЕС также остается крупнейшим источником прямых иностранных инвестиций с долей акций 71% в 2017 году, хотя это ниже, чем</w:t>
      </w:r>
      <w:r w:rsidR="00B15AA2" w:rsidRPr="00614F3D">
        <w:rPr>
          <w:rFonts w:ascii="Times New Roman" w:hAnsi="Times New Roman" w:cs="Times New Roman"/>
          <w:sz w:val="24"/>
          <w:szCs w:val="24"/>
        </w:rPr>
        <w:t xml:space="preserve"> </w:t>
      </w:r>
      <w:r w:rsidRPr="00614F3D">
        <w:rPr>
          <w:rFonts w:ascii="Times New Roman" w:hAnsi="Times New Roman" w:cs="Times New Roman"/>
          <w:sz w:val="24"/>
          <w:szCs w:val="24"/>
        </w:rPr>
        <w:t>2013 (77%)</w:t>
      </w:r>
      <w:r w:rsidRPr="00614F3D">
        <w:rPr>
          <w:rStyle w:val="a8"/>
          <w:rFonts w:ascii="Times New Roman" w:hAnsi="Times New Roman" w:cs="Times New Roman"/>
          <w:sz w:val="24"/>
          <w:szCs w:val="24"/>
        </w:rPr>
        <w:footnoteReference w:id="178"/>
      </w:r>
      <w:r w:rsidRPr="00614F3D">
        <w:rPr>
          <w:rFonts w:ascii="Times New Roman" w:hAnsi="Times New Roman" w:cs="Times New Roman"/>
          <w:sz w:val="24"/>
          <w:szCs w:val="24"/>
        </w:rPr>
        <w:t>. Открытость Турции, которая измерялась в вопросе экспорта и импорта по отношению к ВВП, составила в 2017 году 54%</w:t>
      </w:r>
      <w:r w:rsidR="00C92276">
        <w:rPr>
          <w:rStyle w:val="a8"/>
          <w:rFonts w:ascii="Times New Roman" w:hAnsi="Times New Roman" w:cs="Times New Roman"/>
          <w:sz w:val="24"/>
          <w:szCs w:val="24"/>
        </w:rPr>
        <w:footnoteReference w:id="179"/>
      </w:r>
      <w:r w:rsidRPr="00614F3D">
        <w:rPr>
          <w:rFonts w:ascii="Times New Roman" w:hAnsi="Times New Roman" w:cs="Times New Roman"/>
          <w:sz w:val="24"/>
          <w:szCs w:val="24"/>
        </w:rPr>
        <w:t xml:space="preserve"> .</w:t>
      </w:r>
    </w:p>
    <w:p w:rsidR="007318CB" w:rsidRPr="00614F3D" w:rsidRDefault="00805BBE" w:rsidP="007318CB">
      <w:pPr>
        <w:spacing w:after="0" w:line="360" w:lineRule="auto"/>
        <w:ind w:firstLine="709"/>
        <w:jc w:val="both"/>
        <w:rPr>
          <w:rFonts w:ascii="Times New Roman" w:hAnsi="Times New Roman" w:cs="Times New Roman"/>
          <w:sz w:val="24"/>
          <w:szCs w:val="24"/>
        </w:rPr>
      </w:pPr>
      <w:r w:rsidRPr="00805BBE">
        <w:rPr>
          <w:rFonts w:ascii="Times New Roman" w:hAnsi="Times New Roman" w:cs="Times New Roman"/>
          <w:sz w:val="24"/>
        </w:rPr>
        <w:t>Турецкая экономика хорошо развита на сегодняшний день, однако, существуют и определенные ухудшения, а также существует определенные проблемы в сфере функционирования рынка</w:t>
      </w:r>
      <w:r w:rsidR="007318CB" w:rsidRPr="00614F3D">
        <w:rPr>
          <w:rFonts w:ascii="Times New Roman" w:hAnsi="Times New Roman" w:cs="Times New Roman"/>
          <w:sz w:val="24"/>
          <w:szCs w:val="24"/>
        </w:rPr>
        <w:t xml:space="preserve">. Резкое ухудшение условия внешнего финансирования выявили </w:t>
      </w:r>
      <w:r w:rsidR="007318CB" w:rsidRPr="00614F3D">
        <w:rPr>
          <w:rFonts w:ascii="Times New Roman" w:hAnsi="Times New Roman" w:cs="Times New Roman"/>
          <w:sz w:val="24"/>
          <w:szCs w:val="24"/>
        </w:rPr>
        <w:lastRenderedPageBreak/>
        <w:t>уязвимости, которые накапливались в течение многих лет. В ответ на такие ухудшения турецкие власти предприняли ряд политических действий, которые отрицательно сказались на функционирование рынков, особенно вмешательство в ценообразование и введение</w:t>
      </w:r>
      <w:r w:rsidR="00B15AA2" w:rsidRPr="00614F3D">
        <w:rPr>
          <w:rFonts w:ascii="Times New Roman" w:hAnsi="Times New Roman" w:cs="Times New Roman"/>
          <w:sz w:val="24"/>
          <w:szCs w:val="24"/>
        </w:rPr>
        <w:t xml:space="preserve"> </w:t>
      </w:r>
      <w:r w:rsidR="007318CB" w:rsidRPr="00614F3D">
        <w:rPr>
          <w:rFonts w:ascii="Times New Roman" w:hAnsi="Times New Roman" w:cs="Times New Roman"/>
          <w:sz w:val="24"/>
          <w:szCs w:val="24"/>
        </w:rPr>
        <w:t>ограничений на свободное использование иностранной валюты</w:t>
      </w:r>
      <w:r w:rsidR="007318CB" w:rsidRPr="00614F3D">
        <w:rPr>
          <w:rStyle w:val="a8"/>
          <w:rFonts w:ascii="Times New Roman" w:hAnsi="Times New Roman" w:cs="Times New Roman"/>
          <w:sz w:val="24"/>
          <w:szCs w:val="24"/>
        </w:rPr>
        <w:footnoteReference w:id="180"/>
      </w:r>
      <w:r w:rsidR="007318CB" w:rsidRPr="00614F3D">
        <w:rPr>
          <w:rFonts w:ascii="Times New Roman" w:hAnsi="Times New Roman" w:cs="Times New Roman"/>
          <w:sz w:val="24"/>
          <w:szCs w:val="24"/>
        </w:rPr>
        <w:t>.</w:t>
      </w:r>
      <w:r w:rsidR="007318CB" w:rsidRPr="00805BBE">
        <w:rPr>
          <w:rFonts w:ascii="Times New Roman" w:hAnsi="Times New Roman" w:cs="Times New Roman"/>
          <w:sz w:val="24"/>
          <w:szCs w:val="24"/>
        </w:rPr>
        <w:t xml:space="preserve"> </w:t>
      </w:r>
      <w:r w:rsidRPr="00805BBE">
        <w:rPr>
          <w:rFonts w:ascii="Times New Roman" w:hAnsi="Times New Roman" w:cs="Times New Roman"/>
          <w:sz w:val="24"/>
          <w:szCs w:val="24"/>
        </w:rPr>
        <w:t>У европейского союза тем временем появились подозрения относитель</w:t>
      </w:r>
      <w:r>
        <w:rPr>
          <w:rFonts w:ascii="Times New Roman" w:hAnsi="Times New Roman" w:cs="Times New Roman"/>
          <w:sz w:val="24"/>
          <w:szCs w:val="24"/>
        </w:rPr>
        <w:t>н</w:t>
      </w:r>
      <w:r w:rsidRPr="00805BBE">
        <w:rPr>
          <w:rFonts w:ascii="Times New Roman" w:hAnsi="Times New Roman" w:cs="Times New Roman"/>
          <w:sz w:val="24"/>
          <w:szCs w:val="24"/>
        </w:rPr>
        <w:t>о демократичности и свободы работников, а также существуют вопросы о самостоятельности принимаемых решений предпринимателями Турции, главами корпораций</w:t>
      </w:r>
      <w:r w:rsidR="007318CB" w:rsidRPr="00614F3D">
        <w:rPr>
          <w:rFonts w:ascii="Times New Roman" w:hAnsi="Times New Roman" w:cs="Times New Roman"/>
          <w:sz w:val="24"/>
          <w:szCs w:val="24"/>
        </w:rPr>
        <w:t>.</w:t>
      </w:r>
    </w:p>
    <w:p w:rsidR="007318CB" w:rsidRPr="00614F3D" w:rsidRDefault="007318CB" w:rsidP="007318CB">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Для урегулирования такой ситуации, ЕС даже предложил определенные решения, в частности: </w:t>
      </w:r>
    </w:p>
    <w:p w:rsidR="007318CB" w:rsidRPr="00614F3D" w:rsidRDefault="007318CB" w:rsidP="007318CB">
      <w:pPr>
        <w:pStyle w:val="a4"/>
        <w:numPr>
          <w:ilvl w:val="0"/>
          <w:numId w:val="5"/>
        </w:numPr>
        <w:spacing w:line="360" w:lineRule="auto"/>
        <w:rPr>
          <w:rFonts w:ascii="Times New Roman" w:hAnsi="Times New Roman" w:cs="Times New Roman"/>
          <w:sz w:val="24"/>
          <w:szCs w:val="24"/>
        </w:rPr>
      </w:pPr>
      <w:r w:rsidRPr="00614F3D">
        <w:rPr>
          <w:rFonts w:ascii="Times New Roman" w:hAnsi="Times New Roman" w:cs="Times New Roman"/>
          <w:sz w:val="24"/>
          <w:szCs w:val="24"/>
        </w:rPr>
        <w:t>повысить прозрачность и доверие к бюджету, стимулировать внутренние сбережения и сократить стимулы для большей задолженности компаний;</w:t>
      </w:r>
    </w:p>
    <w:p w:rsidR="007318CB" w:rsidRPr="00614F3D" w:rsidRDefault="007318CB" w:rsidP="007318CB">
      <w:pPr>
        <w:pStyle w:val="a4"/>
        <w:numPr>
          <w:ilvl w:val="0"/>
          <w:numId w:val="5"/>
        </w:numPr>
        <w:spacing w:line="360" w:lineRule="auto"/>
        <w:rPr>
          <w:rFonts w:ascii="Times New Roman" w:hAnsi="Times New Roman" w:cs="Times New Roman"/>
          <w:sz w:val="24"/>
          <w:szCs w:val="24"/>
        </w:rPr>
      </w:pPr>
      <w:r w:rsidRPr="00614F3D">
        <w:rPr>
          <w:rFonts w:ascii="Times New Roman" w:hAnsi="Times New Roman" w:cs="Times New Roman"/>
          <w:sz w:val="24"/>
          <w:szCs w:val="24"/>
        </w:rPr>
        <w:t>улучшить деловую среду, в том числе путем укрепления верховенства закона и сократить количество предприятий, находящихся под опекой;</w:t>
      </w:r>
    </w:p>
    <w:p w:rsidR="007318CB" w:rsidRPr="00614F3D" w:rsidRDefault="007318CB" w:rsidP="007318CB">
      <w:pPr>
        <w:pStyle w:val="a4"/>
        <w:numPr>
          <w:ilvl w:val="0"/>
          <w:numId w:val="5"/>
        </w:numPr>
        <w:spacing w:line="360" w:lineRule="auto"/>
        <w:rPr>
          <w:rFonts w:ascii="Times New Roman" w:hAnsi="Times New Roman" w:cs="Times New Roman"/>
          <w:sz w:val="24"/>
          <w:szCs w:val="24"/>
        </w:rPr>
      </w:pPr>
      <w:r w:rsidRPr="00614F3D">
        <w:rPr>
          <w:rFonts w:ascii="Times New Roman" w:hAnsi="Times New Roman" w:cs="Times New Roman"/>
          <w:sz w:val="24"/>
          <w:szCs w:val="24"/>
        </w:rPr>
        <w:t>принять меры по устранению препятствий, которые мешают свободному потоку иностранного капи</w:t>
      </w:r>
      <w:r w:rsidR="00B15AA2" w:rsidRPr="00614F3D">
        <w:rPr>
          <w:rFonts w:ascii="Times New Roman" w:hAnsi="Times New Roman" w:cs="Times New Roman"/>
          <w:sz w:val="24"/>
          <w:szCs w:val="24"/>
        </w:rPr>
        <w:t>тала и сокращают государственное</w:t>
      </w:r>
      <w:r w:rsidRPr="00614F3D">
        <w:rPr>
          <w:rFonts w:ascii="Times New Roman" w:hAnsi="Times New Roman" w:cs="Times New Roman"/>
          <w:sz w:val="24"/>
          <w:szCs w:val="24"/>
        </w:rPr>
        <w:t xml:space="preserve"> влияние на ценообразование;</w:t>
      </w:r>
    </w:p>
    <w:p w:rsidR="007318CB" w:rsidRPr="00614F3D" w:rsidRDefault="007318CB" w:rsidP="007318CB">
      <w:pPr>
        <w:pStyle w:val="a4"/>
        <w:numPr>
          <w:ilvl w:val="0"/>
          <w:numId w:val="5"/>
        </w:numPr>
        <w:spacing w:line="360" w:lineRule="auto"/>
        <w:rPr>
          <w:rFonts w:ascii="Times New Roman" w:hAnsi="Times New Roman" w:cs="Times New Roman"/>
          <w:sz w:val="24"/>
          <w:szCs w:val="24"/>
        </w:rPr>
      </w:pPr>
      <w:r w:rsidRPr="00614F3D">
        <w:rPr>
          <w:rFonts w:ascii="Times New Roman" w:hAnsi="Times New Roman" w:cs="Times New Roman"/>
          <w:sz w:val="24"/>
          <w:szCs w:val="24"/>
        </w:rPr>
        <w:t>разработать дополнительные стимулы для участия женщин в рынке труда</w:t>
      </w:r>
      <w:r w:rsidR="007951B7">
        <w:rPr>
          <w:rStyle w:val="a8"/>
          <w:rFonts w:ascii="Times New Roman" w:hAnsi="Times New Roman" w:cs="Times New Roman"/>
          <w:sz w:val="24"/>
          <w:szCs w:val="24"/>
        </w:rPr>
        <w:footnoteReference w:id="181"/>
      </w:r>
      <w:r w:rsidR="00B16F9E">
        <w:rPr>
          <w:rFonts w:ascii="Times New Roman" w:hAnsi="Times New Roman" w:cs="Times New Roman"/>
          <w:sz w:val="24"/>
          <w:szCs w:val="24"/>
        </w:rPr>
        <w:t>.</w:t>
      </w:r>
    </w:p>
    <w:p w:rsidR="007318CB" w:rsidRPr="00614F3D" w:rsidRDefault="007318CB" w:rsidP="007318CB">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Так, важно отметить относительно стабильный вектор в экономических отношениях ЕС и Турции, который можно наблюдать на протяжении десятилети</w:t>
      </w:r>
      <w:r w:rsidR="00B15AA2" w:rsidRPr="00614F3D">
        <w:rPr>
          <w:rFonts w:ascii="Times New Roman" w:hAnsi="Times New Roman" w:cs="Times New Roman"/>
          <w:sz w:val="24"/>
          <w:szCs w:val="24"/>
        </w:rPr>
        <w:t>й</w:t>
      </w:r>
      <w:r w:rsidRPr="00614F3D">
        <w:rPr>
          <w:rFonts w:ascii="Times New Roman" w:hAnsi="Times New Roman" w:cs="Times New Roman"/>
          <w:sz w:val="24"/>
          <w:szCs w:val="24"/>
        </w:rPr>
        <w:t>. Несмотря на разногласия в политическом, социальном и других сферах Турция и ЕС стараются придерживаться относительно стабильной линии в экономических отношениях. Существующие проблемы и препятствия для турецкой евроинтеграции в экономической сфере решаются охотнее, чем в других сферах сотрудничества. ЕС и Турция действительно достигли огромного прогресса для приближен</w:t>
      </w:r>
      <w:r w:rsidR="00DB1B21" w:rsidRPr="00614F3D">
        <w:rPr>
          <w:rFonts w:ascii="Times New Roman" w:hAnsi="Times New Roman" w:cs="Times New Roman"/>
          <w:sz w:val="24"/>
          <w:szCs w:val="24"/>
        </w:rPr>
        <w:t>ия турецкой экономики к уровню Е</w:t>
      </w:r>
      <w:r w:rsidRPr="00614F3D">
        <w:rPr>
          <w:rFonts w:ascii="Times New Roman" w:hAnsi="Times New Roman" w:cs="Times New Roman"/>
          <w:sz w:val="24"/>
          <w:szCs w:val="24"/>
        </w:rPr>
        <w:t>вропейского союза. Однако невозможно не прокомментировать сложившуюся на сегодняшний день ситуацию, согласно которой, мировая пандемия коронавируса скорее всего затронет все страны мира, в том числе, Турцию и ЕС и скорее всего негативно отразится на объемах международной торговли, на экспорте и импорте товаров и услуг, что не останется без внимания в двусторонних отношениях.</w:t>
      </w:r>
    </w:p>
    <w:p w:rsidR="00D649F8" w:rsidRPr="00614F3D" w:rsidRDefault="007318CB" w:rsidP="007318CB">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Последним и самым важным «препятствием» на пути в Евросоюз автор хотел бы выделить – соответствие Турции критериям ЕС.</w:t>
      </w:r>
    </w:p>
    <w:p w:rsidR="00D649F8" w:rsidRPr="00614F3D" w:rsidRDefault="00D649F8" w:rsidP="00817EF3">
      <w:pPr>
        <w:spacing w:after="0" w:line="360" w:lineRule="auto"/>
        <w:ind w:firstLine="709"/>
        <w:jc w:val="center"/>
        <w:rPr>
          <w:rFonts w:ascii="Times New Roman" w:hAnsi="Times New Roman" w:cs="Times New Roman"/>
          <w:sz w:val="24"/>
          <w:szCs w:val="24"/>
        </w:rPr>
      </w:pPr>
    </w:p>
    <w:p w:rsidR="0022316F" w:rsidRPr="00614F3D" w:rsidRDefault="007201CC" w:rsidP="0022316F">
      <w:pPr>
        <w:spacing w:after="0" w:line="360" w:lineRule="auto"/>
        <w:ind w:firstLine="709"/>
        <w:jc w:val="center"/>
        <w:rPr>
          <w:rFonts w:ascii="Times New Roman" w:hAnsi="Times New Roman" w:cs="Times New Roman"/>
          <w:b/>
          <w:sz w:val="24"/>
          <w:szCs w:val="24"/>
        </w:rPr>
      </w:pPr>
      <w:r w:rsidRPr="00614F3D">
        <w:rPr>
          <w:rFonts w:ascii="Times New Roman" w:hAnsi="Times New Roman" w:cs="Times New Roman"/>
          <w:b/>
          <w:sz w:val="24"/>
          <w:szCs w:val="24"/>
        </w:rPr>
        <w:lastRenderedPageBreak/>
        <w:t xml:space="preserve">2.3 </w:t>
      </w:r>
      <w:r w:rsidR="00A23EDA" w:rsidRPr="00A23EDA">
        <w:rPr>
          <w:rFonts w:ascii="Times New Roman" w:hAnsi="Times New Roman" w:cs="Times New Roman"/>
          <w:b/>
          <w:sz w:val="24"/>
          <w:szCs w:val="24"/>
        </w:rPr>
        <w:t>Соответствие Турции критериям вступления в Европейский союз</w:t>
      </w:r>
      <w:r w:rsidRPr="00614F3D">
        <w:rPr>
          <w:rFonts w:ascii="Times New Roman" w:hAnsi="Times New Roman" w:cs="Times New Roman"/>
          <w:b/>
          <w:sz w:val="24"/>
          <w:szCs w:val="24"/>
        </w:rPr>
        <w:t>.</w:t>
      </w:r>
    </w:p>
    <w:p w:rsidR="0022316F" w:rsidRPr="00614F3D" w:rsidRDefault="0022316F" w:rsidP="0022316F">
      <w:pPr>
        <w:spacing w:after="0" w:line="360" w:lineRule="auto"/>
        <w:ind w:firstLine="709"/>
        <w:jc w:val="center"/>
        <w:rPr>
          <w:rFonts w:ascii="Times New Roman" w:hAnsi="Times New Roman" w:cs="Times New Roman"/>
          <w:b/>
          <w:sz w:val="24"/>
          <w:szCs w:val="24"/>
        </w:rPr>
      </w:pPr>
      <w:r w:rsidRPr="00614F3D">
        <w:rPr>
          <w:rFonts w:ascii="Times New Roman" w:hAnsi="Times New Roman" w:cs="Times New Roman"/>
          <w:b/>
          <w:sz w:val="24"/>
          <w:szCs w:val="24"/>
        </w:rPr>
        <w:t>Маастрихтские и Копенгагенские критерии</w:t>
      </w:r>
    </w:p>
    <w:p w:rsidR="00521B1A" w:rsidRPr="00614F3D" w:rsidRDefault="0022316F" w:rsidP="0022316F">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Маастрихтские критерии, </w:t>
      </w:r>
      <w:r w:rsidR="00521B1A" w:rsidRPr="00614F3D">
        <w:rPr>
          <w:rFonts w:ascii="Times New Roman" w:hAnsi="Times New Roman" w:cs="Times New Roman"/>
          <w:sz w:val="24"/>
          <w:szCs w:val="24"/>
        </w:rPr>
        <w:t>направлены на то чтобы государство кандидат смог</w:t>
      </w:r>
      <w:r w:rsidR="009E2C94" w:rsidRPr="00614F3D">
        <w:rPr>
          <w:rFonts w:ascii="Times New Roman" w:hAnsi="Times New Roman" w:cs="Times New Roman"/>
          <w:sz w:val="24"/>
          <w:szCs w:val="24"/>
        </w:rPr>
        <w:t>ло</w:t>
      </w:r>
      <w:r w:rsidR="00521B1A" w:rsidRPr="00614F3D">
        <w:rPr>
          <w:rFonts w:ascii="Times New Roman" w:hAnsi="Times New Roman" w:cs="Times New Roman"/>
          <w:sz w:val="24"/>
          <w:szCs w:val="24"/>
        </w:rPr>
        <w:t xml:space="preserve"> присоединиться к Еврозоне, его экономика функционировала устойчиво, по этой причине при оценке государства особое внимание уделяется устойчивости конвергенции. Для соблюдения данных критериев выделяются  </w:t>
      </w:r>
      <w:r w:rsidRPr="00614F3D">
        <w:rPr>
          <w:rFonts w:ascii="Times New Roman" w:hAnsi="Times New Roman" w:cs="Times New Roman"/>
          <w:sz w:val="24"/>
          <w:szCs w:val="24"/>
        </w:rPr>
        <w:t>пять условий</w:t>
      </w:r>
      <w:r w:rsidR="00521B1A" w:rsidRPr="00614F3D">
        <w:rPr>
          <w:rFonts w:ascii="Times New Roman" w:hAnsi="Times New Roman" w:cs="Times New Roman"/>
          <w:sz w:val="24"/>
          <w:szCs w:val="24"/>
        </w:rPr>
        <w:t xml:space="preserve">:  </w:t>
      </w:r>
    </w:p>
    <w:p w:rsidR="00521B1A" w:rsidRPr="00614F3D" w:rsidRDefault="00521B1A" w:rsidP="00521B1A">
      <w:pPr>
        <w:pStyle w:val="a4"/>
        <w:numPr>
          <w:ilvl w:val="0"/>
          <w:numId w:val="6"/>
        </w:numPr>
        <w:spacing w:line="360" w:lineRule="auto"/>
        <w:rPr>
          <w:rFonts w:ascii="Times New Roman" w:hAnsi="Times New Roman" w:cs="Times New Roman"/>
          <w:sz w:val="24"/>
          <w:szCs w:val="24"/>
        </w:rPr>
      </w:pPr>
      <w:r w:rsidRPr="00614F3D">
        <w:rPr>
          <w:rFonts w:ascii="Times New Roman" w:hAnsi="Times New Roman" w:cs="Times New Roman"/>
          <w:sz w:val="24"/>
          <w:szCs w:val="24"/>
        </w:rPr>
        <w:t>Уровень инфляции не должен превышать средний показатель трех лучших стран-участниц ЕС (с наиболее низким показателем) более чем на 1,5 процентных пунктов;</w:t>
      </w:r>
    </w:p>
    <w:p w:rsidR="00521B1A" w:rsidRPr="00614F3D" w:rsidRDefault="00521B1A" w:rsidP="00521B1A">
      <w:pPr>
        <w:pStyle w:val="a4"/>
        <w:numPr>
          <w:ilvl w:val="0"/>
          <w:numId w:val="6"/>
        </w:numPr>
        <w:spacing w:line="360" w:lineRule="auto"/>
        <w:rPr>
          <w:rFonts w:ascii="Times New Roman" w:hAnsi="Times New Roman" w:cs="Times New Roman"/>
          <w:sz w:val="24"/>
          <w:szCs w:val="24"/>
        </w:rPr>
      </w:pPr>
      <w:r w:rsidRPr="00614F3D">
        <w:rPr>
          <w:rFonts w:ascii="Times New Roman" w:hAnsi="Times New Roman" w:cs="Times New Roman"/>
          <w:sz w:val="24"/>
          <w:szCs w:val="24"/>
        </w:rPr>
        <w:t>Дефицит бюджета не должен превышать 3 % от внутреннего валового продукта (ВВП) государства;</w:t>
      </w:r>
    </w:p>
    <w:p w:rsidR="00521B1A" w:rsidRPr="00614F3D" w:rsidRDefault="00521B1A" w:rsidP="00521B1A">
      <w:pPr>
        <w:pStyle w:val="a4"/>
        <w:numPr>
          <w:ilvl w:val="0"/>
          <w:numId w:val="6"/>
        </w:numPr>
        <w:spacing w:line="360" w:lineRule="auto"/>
        <w:rPr>
          <w:rFonts w:ascii="Times New Roman" w:hAnsi="Times New Roman" w:cs="Times New Roman"/>
          <w:sz w:val="24"/>
          <w:szCs w:val="24"/>
        </w:rPr>
      </w:pPr>
      <w:r w:rsidRPr="00614F3D">
        <w:rPr>
          <w:rFonts w:ascii="Times New Roman" w:hAnsi="Times New Roman" w:cs="Times New Roman"/>
          <w:sz w:val="24"/>
          <w:szCs w:val="24"/>
        </w:rPr>
        <w:t>Общий государственный долг не должен превышать 60 % ВВП государства;</w:t>
      </w:r>
    </w:p>
    <w:p w:rsidR="00521B1A" w:rsidRPr="00614F3D" w:rsidRDefault="00521B1A" w:rsidP="00521B1A">
      <w:pPr>
        <w:pStyle w:val="a4"/>
        <w:numPr>
          <w:ilvl w:val="0"/>
          <w:numId w:val="6"/>
        </w:numPr>
        <w:spacing w:line="360" w:lineRule="auto"/>
        <w:rPr>
          <w:rFonts w:ascii="Times New Roman" w:hAnsi="Times New Roman" w:cs="Times New Roman"/>
          <w:sz w:val="24"/>
          <w:szCs w:val="24"/>
        </w:rPr>
      </w:pPr>
      <w:r w:rsidRPr="00614F3D">
        <w:rPr>
          <w:rFonts w:ascii="Times New Roman" w:hAnsi="Times New Roman" w:cs="Times New Roman"/>
          <w:sz w:val="24"/>
          <w:szCs w:val="24"/>
        </w:rPr>
        <w:t>Долгосрочные процентные ставки (обычно ставки правительственных облигаций на 10 лет) не должны превышать более чем на 2 процентных пункта средний показатель трех лучших в плане инфляции стран-участниц;</w:t>
      </w:r>
    </w:p>
    <w:p w:rsidR="00521B1A" w:rsidRPr="00614F3D" w:rsidRDefault="00521B1A" w:rsidP="00521B1A">
      <w:pPr>
        <w:pStyle w:val="a4"/>
        <w:numPr>
          <w:ilvl w:val="0"/>
          <w:numId w:val="6"/>
        </w:numPr>
        <w:spacing w:line="360" w:lineRule="auto"/>
        <w:rPr>
          <w:rFonts w:ascii="Times New Roman" w:hAnsi="Times New Roman" w:cs="Times New Roman"/>
          <w:sz w:val="24"/>
          <w:szCs w:val="24"/>
        </w:rPr>
      </w:pPr>
      <w:r w:rsidRPr="00614F3D">
        <w:rPr>
          <w:rFonts w:ascii="Times New Roman" w:hAnsi="Times New Roman" w:cs="Times New Roman"/>
          <w:sz w:val="24"/>
          <w:szCs w:val="24"/>
        </w:rPr>
        <w:t>В государстве необходимо обеспечить стабильность курса валюты по отношению к евро, присоединившись к Механизму валютного курса II - в течение двух лет до присоединения к ЭМС колебания национальной валюты по отношению к евро не могут превышать +/-15 %.</w:t>
      </w:r>
      <w:r w:rsidR="00662ED7" w:rsidRPr="00614F3D">
        <w:rPr>
          <w:rStyle w:val="a8"/>
          <w:rFonts w:ascii="Times New Roman" w:hAnsi="Times New Roman" w:cs="Times New Roman"/>
          <w:sz w:val="24"/>
          <w:szCs w:val="24"/>
        </w:rPr>
        <w:footnoteReference w:id="182"/>
      </w:r>
    </w:p>
    <w:p w:rsidR="0022316F" w:rsidRPr="00614F3D" w:rsidRDefault="0022316F" w:rsidP="0022316F">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Стабильность евро подкрепляется двумя последними критериями, которые защищают Европейский Союз от угроз инфляции, которые могут возникнуть из-за дефицита государственного бюджета. Целью установления этих критериев является поддержание стабильности цен в еврозоне даже с включением новых стран-членов. Однако, учитывая, что Турция постоянно имела двузначную инфляцию, которая в течен</w:t>
      </w:r>
      <w:r w:rsidR="00521B1A" w:rsidRPr="00614F3D">
        <w:rPr>
          <w:rFonts w:ascii="Times New Roman" w:hAnsi="Times New Roman" w:cs="Times New Roman"/>
          <w:sz w:val="24"/>
          <w:szCs w:val="24"/>
        </w:rPr>
        <w:t xml:space="preserve">ие 1990-х годов превышала 60%, </w:t>
      </w:r>
      <w:r w:rsidRPr="00614F3D">
        <w:rPr>
          <w:rFonts w:ascii="Times New Roman" w:hAnsi="Times New Roman" w:cs="Times New Roman"/>
          <w:sz w:val="24"/>
          <w:szCs w:val="24"/>
        </w:rPr>
        <w:t>снижение</w:t>
      </w:r>
      <w:r w:rsidR="00521B1A" w:rsidRPr="00614F3D">
        <w:rPr>
          <w:rFonts w:ascii="Times New Roman" w:hAnsi="Times New Roman" w:cs="Times New Roman"/>
          <w:sz w:val="24"/>
          <w:szCs w:val="24"/>
        </w:rPr>
        <w:t xml:space="preserve"> уровня инфляции</w:t>
      </w:r>
      <w:r w:rsidR="00606286" w:rsidRPr="00614F3D">
        <w:rPr>
          <w:rFonts w:ascii="Times New Roman" w:hAnsi="Times New Roman" w:cs="Times New Roman"/>
          <w:sz w:val="24"/>
          <w:szCs w:val="24"/>
        </w:rPr>
        <w:t xml:space="preserve"> в 2007 году</w:t>
      </w:r>
      <w:r w:rsidRPr="00614F3D">
        <w:rPr>
          <w:rFonts w:ascii="Times New Roman" w:hAnsi="Times New Roman" w:cs="Times New Roman"/>
          <w:sz w:val="24"/>
          <w:szCs w:val="24"/>
        </w:rPr>
        <w:t xml:space="preserve"> </w:t>
      </w:r>
      <w:r w:rsidR="00606286" w:rsidRPr="00614F3D">
        <w:rPr>
          <w:rFonts w:ascii="Times New Roman" w:hAnsi="Times New Roman" w:cs="Times New Roman"/>
          <w:sz w:val="24"/>
          <w:szCs w:val="24"/>
        </w:rPr>
        <w:t>до уровня 8.8</w:t>
      </w:r>
      <w:r w:rsidRPr="00614F3D">
        <w:rPr>
          <w:rFonts w:ascii="Times New Roman" w:hAnsi="Times New Roman" w:cs="Times New Roman"/>
          <w:sz w:val="24"/>
          <w:szCs w:val="24"/>
        </w:rPr>
        <w:t>%</w:t>
      </w:r>
      <w:r w:rsidR="00606286" w:rsidRPr="00614F3D">
        <w:rPr>
          <w:rStyle w:val="a8"/>
          <w:rFonts w:ascii="Times New Roman" w:hAnsi="Times New Roman" w:cs="Times New Roman"/>
          <w:sz w:val="24"/>
          <w:szCs w:val="24"/>
        </w:rPr>
        <w:footnoteReference w:id="183"/>
      </w:r>
      <w:r w:rsidRPr="00614F3D">
        <w:rPr>
          <w:rFonts w:ascii="Times New Roman" w:hAnsi="Times New Roman" w:cs="Times New Roman"/>
          <w:sz w:val="24"/>
          <w:szCs w:val="24"/>
        </w:rPr>
        <w:t xml:space="preserve"> следует считать крупным достижением. В последнее время ситуация с государственным долгом также улучшилась. Ежегодный государственный дефицит даже ниже среднего по ЕС, в то время как накопленный государственный долг значительно снизился после экономического спада в 2001 году и теперь не намного выше среднего по ЕС. </w:t>
      </w:r>
    </w:p>
    <w:p w:rsidR="0022316F" w:rsidRPr="00614F3D" w:rsidRDefault="0022316F" w:rsidP="0022316F">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 xml:space="preserve">Несмотря на сохраняющуюся макроэкономическую нестабильность, заметен прогресс Турции на пути соответствия Маастрихтским критериям: дефицит бюджета в </w:t>
      </w:r>
      <w:r w:rsidRPr="00614F3D">
        <w:rPr>
          <w:rFonts w:ascii="Times New Roman" w:hAnsi="Times New Roman" w:cs="Times New Roman"/>
          <w:sz w:val="24"/>
          <w:szCs w:val="24"/>
        </w:rPr>
        <w:lastRenderedPageBreak/>
        <w:t>2008 г. составил 2,2% ВВП (допускается 3%), долг правительственного сектора 39,5% (допускается 60%)</w:t>
      </w:r>
      <w:r w:rsidR="00C92276">
        <w:rPr>
          <w:rStyle w:val="a8"/>
          <w:rFonts w:ascii="Times New Roman" w:hAnsi="Times New Roman" w:cs="Times New Roman"/>
          <w:sz w:val="24"/>
          <w:szCs w:val="24"/>
        </w:rPr>
        <w:footnoteReference w:id="184"/>
      </w:r>
      <w:r w:rsidRPr="00614F3D">
        <w:rPr>
          <w:rFonts w:ascii="Times New Roman" w:hAnsi="Times New Roman" w:cs="Times New Roman"/>
          <w:sz w:val="24"/>
          <w:szCs w:val="24"/>
        </w:rPr>
        <w:t>.</w:t>
      </w:r>
      <w:r w:rsidR="00A67BD5" w:rsidRPr="00614F3D">
        <w:rPr>
          <w:rFonts w:ascii="Times New Roman" w:hAnsi="Times New Roman" w:cs="Times New Roman"/>
          <w:sz w:val="24"/>
          <w:szCs w:val="24"/>
        </w:rPr>
        <w:t xml:space="preserve"> </w:t>
      </w:r>
      <w:r w:rsidRPr="00614F3D">
        <w:rPr>
          <w:rFonts w:ascii="Times New Roman" w:hAnsi="Times New Roman" w:cs="Times New Roman"/>
          <w:sz w:val="24"/>
          <w:szCs w:val="24"/>
        </w:rPr>
        <w:t>Инфляция все равно остается на высоком уровне по сравнению с требованиями ЕС</w:t>
      </w:r>
      <w:r w:rsidR="00B629BB" w:rsidRPr="00614F3D">
        <w:rPr>
          <w:rFonts w:ascii="Times New Roman" w:hAnsi="Times New Roman" w:cs="Times New Roman"/>
          <w:sz w:val="24"/>
          <w:szCs w:val="24"/>
        </w:rPr>
        <w:t>: в 2008 г. она составила 11,8%</w:t>
      </w:r>
      <w:r w:rsidR="004323DC" w:rsidRPr="00614F3D">
        <w:rPr>
          <w:rStyle w:val="a8"/>
          <w:rFonts w:ascii="Times New Roman" w:hAnsi="Times New Roman" w:cs="Times New Roman"/>
          <w:sz w:val="24"/>
          <w:szCs w:val="24"/>
        </w:rPr>
        <w:footnoteReference w:id="185"/>
      </w:r>
      <w:r w:rsidRPr="00614F3D">
        <w:rPr>
          <w:rFonts w:ascii="Times New Roman" w:hAnsi="Times New Roman" w:cs="Times New Roman"/>
          <w:sz w:val="24"/>
          <w:szCs w:val="24"/>
        </w:rPr>
        <w:t>.</w:t>
      </w:r>
      <w:r w:rsidR="00B629BB" w:rsidRPr="00614F3D">
        <w:rPr>
          <w:rFonts w:ascii="Times New Roman" w:hAnsi="Times New Roman" w:cs="Times New Roman"/>
          <w:sz w:val="24"/>
          <w:szCs w:val="24"/>
        </w:rPr>
        <w:t xml:space="preserve"> </w:t>
      </w:r>
      <w:r w:rsidRPr="00614F3D">
        <w:rPr>
          <w:rFonts w:ascii="Times New Roman" w:hAnsi="Times New Roman" w:cs="Times New Roman"/>
          <w:sz w:val="24"/>
          <w:szCs w:val="24"/>
        </w:rPr>
        <w:t>Соотношение ЕС государственного бюджета и бюджетной системы составило 2,6% в Турции в 2011 году, а Турция соответствовала маастрихтским критериям в 3%. При этом дефицит государственного бюджета в Турции за 2018 год составил 11,8% ВВП</w:t>
      </w:r>
      <w:r w:rsidRPr="00614F3D">
        <w:rPr>
          <w:rStyle w:val="a8"/>
          <w:rFonts w:ascii="Times New Roman" w:hAnsi="Times New Roman" w:cs="Times New Roman"/>
          <w:sz w:val="24"/>
          <w:szCs w:val="24"/>
        </w:rPr>
        <w:footnoteReference w:id="186"/>
      </w:r>
      <w:r w:rsidRPr="00614F3D">
        <w:rPr>
          <w:rFonts w:ascii="Times New Roman" w:hAnsi="Times New Roman" w:cs="Times New Roman"/>
          <w:sz w:val="24"/>
          <w:szCs w:val="24"/>
        </w:rPr>
        <w:t>.</w:t>
      </w:r>
    </w:p>
    <w:p w:rsidR="00521B1A" w:rsidRPr="00614F3D" w:rsidRDefault="00C7746F" w:rsidP="00521B1A">
      <w:pPr>
        <w:shd w:val="clear" w:color="auto" w:fill="FFFFFF"/>
        <w:spacing w:before="150" w:after="150" w:line="240" w:lineRule="auto"/>
        <w:jc w:val="both"/>
        <w:rPr>
          <w:rFonts w:ascii="Times New Roman" w:eastAsia="Times New Roman" w:hAnsi="Times New Roman" w:cs="Times New Roman"/>
          <w:color w:val="000000"/>
          <w:sz w:val="24"/>
          <w:szCs w:val="28"/>
        </w:rPr>
      </w:pPr>
      <w:r w:rsidRPr="00614F3D">
        <w:rPr>
          <w:rFonts w:ascii="Times New Roman" w:hAnsi="Times New Roman" w:cs="Times New Roman"/>
          <w:b/>
          <w:sz w:val="24"/>
          <w:szCs w:val="28"/>
        </w:rPr>
        <w:t>Таблица №1.</w:t>
      </w:r>
      <w:r w:rsidRPr="00614F3D">
        <w:rPr>
          <w:rFonts w:ascii="Times New Roman" w:hAnsi="Times New Roman" w:cs="Times New Roman"/>
          <w:sz w:val="24"/>
          <w:szCs w:val="28"/>
        </w:rPr>
        <w:t xml:space="preserve"> </w:t>
      </w:r>
      <w:r w:rsidR="00521B1A" w:rsidRPr="00614F3D">
        <w:rPr>
          <w:rFonts w:ascii="Times New Roman" w:eastAsia="Times New Roman" w:hAnsi="Times New Roman" w:cs="Times New Roman"/>
          <w:b/>
          <w:bCs/>
          <w:color w:val="000000"/>
          <w:sz w:val="24"/>
          <w:szCs w:val="28"/>
        </w:rPr>
        <w:t>Выполнение Маастрихтских критериев - данные,</w:t>
      </w:r>
      <w:r w:rsidR="00662ED7" w:rsidRPr="00614F3D">
        <w:rPr>
          <w:rFonts w:ascii="Times New Roman" w:eastAsia="Times New Roman" w:hAnsi="Times New Roman" w:cs="Times New Roman"/>
          <w:b/>
          <w:bCs/>
          <w:color w:val="000000"/>
          <w:sz w:val="24"/>
          <w:szCs w:val="28"/>
        </w:rPr>
        <w:t xml:space="preserve"> Турции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4467"/>
        <w:gridCol w:w="1201"/>
        <w:gridCol w:w="2404"/>
      </w:tblGrid>
      <w:tr w:rsidR="00521B1A" w:rsidRPr="00614F3D" w:rsidTr="00521B1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521B1A"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b/>
                <w:bCs/>
                <w:color w:val="000000"/>
                <w:sz w:val="24"/>
                <w:szCs w:val="28"/>
              </w:rPr>
              <w:t>Маастрихтские критерии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662ED7" w:rsidP="00662ED7">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b/>
                <w:bCs/>
                <w:color w:val="000000"/>
                <w:sz w:val="24"/>
                <w:szCs w:val="28"/>
              </w:rPr>
              <w:t>Критерии</w:t>
            </w:r>
            <w:r w:rsidR="00521B1A" w:rsidRPr="00614F3D">
              <w:rPr>
                <w:rFonts w:ascii="Times New Roman" w:eastAsia="Times New Roman" w:hAnsi="Times New Roman" w:cs="Times New Roman"/>
                <w:b/>
                <w:bCs/>
                <w:color w:val="000000"/>
                <w:sz w:val="24"/>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521B1A" w:rsidP="00662ED7">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b/>
                <w:bCs/>
                <w:color w:val="000000"/>
                <w:sz w:val="24"/>
                <w:szCs w:val="28"/>
              </w:rPr>
              <w:t>Данные</w:t>
            </w:r>
            <w:r w:rsidR="00662ED7" w:rsidRPr="00614F3D">
              <w:rPr>
                <w:rFonts w:ascii="Times New Roman" w:eastAsia="Times New Roman" w:hAnsi="Times New Roman" w:cs="Times New Roman"/>
                <w:b/>
                <w:bCs/>
                <w:color w:val="000000"/>
                <w:sz w:val="24"/>
                <w:szCs w:val="28"/>
              </w:rPr>
              <w:t xml:space="preserve"> Турции</w:t>
            </w:r>
            <w:r w:rsidR="00B629BB" w:rsidRPr="00614F3D">
              <w:rPr>
                <w:rFonts w:ascii="Times New Roman" w:eastAsia="Times New Roman" w:hAnsi="Times New Roman" w:cs="Times New Roman"/>
                <w:b/>
                <w:bCs/>
                <w:color w:val="000000"/>
                <w:sz w:val="24"/>
                <w:szCs w:val="28"/>
              </w:rPr>
              <w:t xml:space="preserve"> 2018</w:t>
            </w:r>
            <w:r w:rsidRPr="00614F3D">
              <w:rPr>
                <w:rFonts w:ascii="Times New Roman" w:eastAsia="Times New Roman" w:hAnsi="Times New Roman" w:cs="Times New Roman"/>
                <w:b/>
                <w:bCs/>
                <w:color w:val="000000"/>
                <w:sz w:val="24"/>
                <w:szCs w:val="28"/>
              </w:rPr>
              <w:t xml:space="preserve"> </w:t>
            </w:r>
          </w:p>
        </w:tc>
      </w:tr>
      <w:tr w:rsidR="00521B1A" w:rsidRPr="00614F3D" w:rsidTr="00521B1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521B1A"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Дефицит бюджета (% oт ВВП)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521B1A"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B629BB" w:rsidP="00606286">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-2.6</w:t>
            </w:r>
            <w:r w:rsidR="00606286" w:rsidRPr="00614F3D">
              <w:rPr>
                <w:rStyle w:val="a8"/>
                <w:rFonts w:ascii="Times New Roman" w:eastAsia="Times New Roman" w:hAnsi="Times New Roman" w:cs="Times New Roman"/>
                <w:color w:val="000000"/>
                <w:sz w:val="24"/>
                <w:szCs w:val="28"/>
              </w:rPr>
              <w:footnoteReference w:id="187"/>
            </w:r>
          </w:p>
        </w:tc>
      </w:tr>
      <w:tr w:rsidR="00521B1A" w:rsidRPr="00614F3D" w:rsidTr="00521B1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521B1A"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Общий государственный долг (% oт ВВП)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521B1A"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B629BB"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29.1</w:t>
            </w:r>
            <w:r w:rsidR="00606286" w:rsidRPr="00614F3D">
              <w:rPr>
                <w:rStyle w:val="a8"/>
                <w:rFonts w:ascii="Times New Roman" w:eastAsia="Times New Roman" w:hAnsi="Times New Roman" w:cs="Times New Roman"/>
                <w:color w:val="000000"/>
                <w:sz w:val="24"/>
                <w:szCs w:val="28"/>
              </w:rPr>
              <w:footnoteReference w:id="188"/>
            </w:r>
          </w:p>
        </w:tc>
      </w:tr>
      <w:tr w:rsidR="00521B1A" w:rsidRPr="00614F3D" w:rsidTr="00521B1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521B1A"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Уровень инфляции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521B1A"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B629BB"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16.3</w:t>
            </w:r>
            <w:r w:rsidR="00606286" w:rsidRPr="00614F3D">
              <w:rPr>
                <w:rStyle w:val="a8"/>
                <w:rFonts w:ascii="Times New Roman" w:eastAsia="Times New Roman" w:hAnsi="Times New Roman" w:cs="Times New Roman"/>
                <w:color w:val="000000"/>
                <w:sz w:val="24"/>
                <w:szCs w:val="28"/>
              </w:rPr>
              <w:footnoteReference w:id="189"/>
            </w:r>
          </w:p>
        </w:tc>
      </w:tr>
      <w:tr w:rsidR="00521B1A" w:rsidRPr="00614F3D" w:rsidTr="00521B1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521B1A"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Долгосрочные процентные ставки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521B1A"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5,51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A67BD5"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24,0%.</w:t>
            </w:r>
            <w:r w:rsidRPr="00614F3D">
              <w:rPr>
                <w:rStyle w:val="a8"/>
                <w:rFonts w:ascii="Times New Roman" w:eastAsia="Times New Roman" w:hAnsi="Times New Roman" w:cs="Times New Roman"/>
                <w:color w:val="000000"/>
                <w:sz w:val="24"/>
                <w:szCs w:val="28"/>
              </w:rPr>
              <w:footnoteReference w:id="190"/>
            </w:r>
          </w:p>
        </w:tc>
      </w:tr>
      <w:tr w:rsidR="00521B1A" w:rsidRPr="00614F3D" w:rsidTr="00521B1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521B1A"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Стабильность курса валюты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521B1A" w:rsidP="00521B1A">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21B1A" w:rsidRPr="00614F3D" w:rsidRDefault="00D76EC7" w:rsidP="00521B1A">
            <w:pPr>
              <w:spacing w:before="150" w:after="150" w:line="225" w:lineRule="atLeast"/>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-40%</w:t>
            </w:r>
            <w:r>
              <w:rPr>
                <w:rStyle w:val="a8"/>
                <w:rFonts w:ascii="Times New Roman" w:eastAsia="Times New Roman" w:hAnsi="Times New Roman" w:cs="Times New Roman"/>
                <w:color w:val="000000"/>
                <w:sz w:val="24"/>
                <w:szCs w:val="28"/>
              </w:rPr>
              <w:footnoteReference w:id="191"/>
            </w:r>
          </w:p>
        </w:tc>
      </w:tr>
    </w:tbl>
    <w:p w:rsidR="00521B1A" w:rsidRPr="00614F3D" w:rsidRDefault="00521B1A" w:rsidP="0022316F">
      <w:pPr>
        <w:spacing w:after="0" w:line="360" w:lineRule="auto"/>
        <w:ind w:firstLine="709"/>
        <w:jc w:val="both"/>
        <w:rPr>
          <w:rFonts w:ascii="Times New Roman" w:hAnsi="Times New Roman" w:cs="Times New Roman"/>
          <w:sz w:val="24"/>
          <w:szCs w:val="28"/>
          <w:highlight w:val="red"/>
        </w:rPr>
      </w:pPr>
    </w:p>
    <w:p w:rsidR="0022316F" w:rsidRPr="00614F3D" w:rsidRDefault="0022316F" w:rsidP="0022316F">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В целом же, Турция, похоже, находится на позитивном пути постепенного сближения с маастрихтскими критериями, но согласно заключениям ЕС, Турция пока не смогла построить работоспособный рынок, который отвечал бы всем требованиям маастрихтских критериев. Пока как минимум не достигнута стабильность на макроэкономическом уровне, недостаточно развиты такие сектора как банковский, сельскохозяйственный – требуют серьезных изменений.</w:t>
      </w:r>
      <w:r w:rsidR="00917D8C" w:rsidRPr="00614F3D">
        <w:rPr>
          <w:rFonts w:ascii="Times New Roman" w:hAnsi="Times New Roman" w:cs="Times New Roman"/>
          <w:sz w:val="24"/>
          <w:szCs w:val="28"/>
        </w:rPr>
        <w:t xml:space="preserve"> </w:t>
      </w:r>
      <w:r w:rsidRPr="00614F3D">
        <w:rPr>
          <w:rFonts w:ascii="Times New Roman" w:hAnsi="Times New Roman" w:cs="Times New Roman"/>
          <w:sz w:val="24"/>
          <w:szCs w:val="28"/>
        </w:rPr>
        <w:t>Европейский Союз в своем ежегодном отчете по Турции уже предложил ряд изменений и надеется на скорейшее их воплощение.</w:t>
      </w:r>
    </w:p>
    <w:p w:rsidR="0022316F" w:rsidRPr="00614F3D" w:rsidRDefault="0022316F" w:rsidP="0022316F">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lastRenderedPageBreak/>
        <w:t xml:space="preserve">Если говорить о копенгагенских критериях, то основными являются три сферы – экономические критерии, политические и законодательные. Так как в предыдущих параграфах работы уже достаточно подробно освещались политические и экономические соответствия или не соответствия Турции заявленным ЕС критериям, автор предлагает подробней остановиться на законодательных критериях и в конце параграфа подвести </w:t>
      </w:r>
      <w:r w:rsidR="00DB1B21" w:rsidRPr="00614F3D">
        <w:rPr>
          <w:rFonts w:ascii="Times New Roman" w:hAnsi="Times New Roman" w:cs="Times New Roman"/>
          <w:sz w:val="24"/>
          <w:szCs w:val="28"/>
        </w:rPr>
        <w:t>итоги,</w:t>
      </w:r>
      <w:r w:rsidRPr="00614F3D">
        <w:rPr>
          <w:rFonts w:ascii="Times New Roman" w:hAnsi="Times New Roman" w:cs="Times New Roman"/>
          <w:sz w:val="24"/>
          <w:szCs w:val="28"/>
        </w:rPr>
        <w:t xml:space="preserve"> в </w:t>
      </w:r>
      <w:r w:rsidR="00DB1B21" w:rsidRPr="00614F3D">
        <w:rPr>
          <w:rFonts w:ascii="Times New Roman" w:hAnsi="Times New Roman" w:cs="Times New Roman"/>
          <w:sz w:val="24"/>
          <w:szCs w:val="28"/>
        </w:rPr>
        <w:t>общем,</w:t>
      </w:r>
      <w:r w:rsidRPr="00614F3D">
        <w:rPr>
          <w:rFonts w:ascii="Times New Roman" w:hAnsi="Times New Roman" w:cs="Times New Roman"/>
          <w:sz w:val="24"/>
          <w:szCs w:val="28"/>
        </w:rPr>
        <w:t xml:space="preserve"> по всем критериям. Но, прежде отметим, что критерием достижения членства в сообществе, является способность выполнять обязательства, вытекающие из членства, включая способность эффективно осуществлять правила, нормы и политику, которые образует законодательный корпус ЕС, и поддерживать цели политического, экономического и валютного союза. Что касается соответствия своей политики Европейскому Союзу, Турция</w:t>
      </w:r>
      <w:r w:rsidR="00805BBE">
        <w:rPr>
          <w:rFonts w:ascii="Times New Roman" w:hAnsi="Times New Roman" w:cs="Times New Roman"/>
          <w:sz w:val="24"/>
          <w:szCs w:val="28"/>
        </w:rPr>
        <w:t xml:space="preserve"> продолжает </w:t>
      </w:r>
      <w:r w:rsidR="00805BBE" w:rsidRPr="00805BBE">
        <w:rPr>
          <w:rFonts w:ascii="Times New Roman" w:hAnsi="Times New Roman" w:cs="Times New Roman"/>
          <w:sz w:val="24"/>
        </w:rPr>
        <w:t>стремиться к достижению критериев, хотя и двигается ограниченными темпами, говорится в докладе</w:t>
      </w:r>
      <w:r w:rsidR="00805BBE">
        <w:rPr>
          <w:sz w:val="24"/>
        </w:rPr>
        <w:t xml:space="preserve"> </w:t>
      </w:r>
      <w:r w:rsidRPr="00614F3D">
        <w:rPr>
          <w:rFonts w:ascii="Times New Roman" w:hAnsi="Times New Roman" w:cs="Times New Roman"/>
          <w:sz w:val="24"/>
          <w:szCs w:val="28"/>
        </w:rPr>
        <w:t>2019</w:t>
      </w:r>
      <w:r w:rsidR="00805BBE">
        <w:rPr>
          <w:rFonts w:ascii="Times New Roman" w:hAnsi="Times New Roman" w:cs="Times New Roman"/>
          <w:sz w:val="24"/>
          <w:szCs w:val="28"/>
        </w:rPr>
        <w:t xml:space="preserve"> года ЕС</w:t>
      </w:r>
      <w:r w:rsidR="00886FE9" w:rsidRPr="00886FE9">
        <w:rPr>
          <w:rFonts w:ascii="Times New Roman" w:hAnsi="Times New Roman" w:cs="Times New Roman"/>
          <w:sz w:val="24"/>
          <w:szCs w:val="28"/>
        </w:rPr>
        <w:t xml:space="preserve"> </w:t>
      </w:r>
      <w:r w:rsidRPr="00614F3D">
        <w:rPr>
          <w:rStyle w:val="a8"/>
          <w:rFonts w:ascii="Times New Roman" w:hAnsi="Times New Roman" w:cs="Times New Roman"/>
          <w:sz w:val="24"/>
          <w:szCs w:val="28"/>
        </w:rPr>
        <w:footnoteReference w:id="192"/>
      </w:r>
      <w:r w:rsidRPr="00614F3D">
        <w:rPr>
          <w:rFonts w:ascii="Times New Roman" w:hAnsi="Times New Roman" w:cs="Times New Roman"/>
          <w:sz w:val="24"/>
          <w:szCs w:val="28"/>
        </w:rPr>
        <w:t>. Было больше примеров отступлений в ключевых областях (свободное движение капитала, конкуренция, экономическая и денежно-кредитная политика, внешние связи), хотя, безусловно, Турция добилась прогресса в области свободного перемещения товаров, права интеллектуальной собственности, финансовых услуг и потребления.</w:t>
      </w:r>
    </w:p>
    <w:p w:rsidR="0022316F" w:rsidRPr="00614F3D" w:rsidRDefault="0022316F" w:rsidP="0022316F">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Что же касается Acquis communautaire, состоит из 35 глав и «входит в состав» копенгагенских критериев, под пунктом законодательных критериев. До начала переговоров с третьей страной, желающей присоединиться к Союзу, комиссия публикует доклад об обзоре этих глав и рекомендует начать переговоры по некоторым из них</w:t>
      </w:r>
      <w:r w:rsidR="00C92276">
        <w:rPr>
          <w:rStyle w:val="a8"/>
          <w:rFonts w:ascii="Times New Roman" w:hAnsi="Times New Roman" w:cs="Times New Roman"/>
          <w:sz w:val="24"/>
          <w:szCs w:val="28"/>
        </w:rPr>
        <w:footnoteReference w:id="193"/>
      </w:r>
      <w:r w:rsidRPr="00614F3D">
        <w:rPr>
          <w:rFonts w:ascii="Times New Roman" w:hAnsi="Times New Roman" w:cs="Times New Roman"/>
          <w:sz w:val="24"/>
          <w:szCs w:val="28"/>
        </w:rPr>
        <w:t>. Затем Совет единогласно решает, открывать ли главу для переговоров. Когда Совет считает, что страна достигла достаточного прогресса, он единогласно постановляет временно закрыть эту главу.</w:t>
      </w:r>
    </w:p>
    <w:p w:rsidR="0022316F" w:rsidRPr="00614F3D" w:rsidRDefault="00E200A0" w:rsidP="0022316F">
      <w:pPr>
        <w:spacing w:after="0" w:line="360" w:lineRule="auto"/>
        <w:ind w:firstLine="709"/>
        <w:jc w:val="both"/>
        <w:rPr>
          <w:rFonts w:ascii="Times New Roman" w:hAnsi="Times New Roman" w:cs="Times New Roman"/>
          <w:sz w:val="24"/>
          <w:szCs w:val="28"/>
        </w:rPr>
      </w:pPr>
      <w:r w:rsidRPr="00E200A0">
        <w:rPr>
          <w:rFonts w:ascii="Times New Roman" w:hAnsi="Times New Roman" w:cs="Times New Roman"/>
          <w:sz w:val="24"/>
          <w:szCs w:val="28"/>
        </w:rPr>
        <w:t>Переговоры о вступлении в ЕС были начаты с Турцией в октябре 2005 года</w:t>
      </w:r>
      <w:r w:rsidRPr="00E200A0">
        <w:rPr>
          <w:rStyle w:val="a8"/>
          <w:rFonts w:ascii="Times New Roman" w:hAnsi="Times New Roman" w:cs="Times New Roman"/>
          <w:sz w:val="24"/>
          <w:szCs w:val="28"/>
        </w:rPr>
        <w:footnoteReference w:id="194"/>
      </w:r>
      <w:r w:rsidRPr="00E200A0">
        <w:rPr>
          <w:rFonts w:ascii="Times New Roman" w:hAnsi="Times New Roman" w:cs="Times New Roman"/>
          <w:sz w:val="24"/>
          <w:szCs w:val="28"/>
        </w:rPr>
        <w:t xml:space="preserve">. </w:t>
      </w:r>
      <w:r w:rsidR="0022316F" w:rsidRPr="00614F3D">
        <w:rPr>
          <w:rFonts w:ascii="Times New Roman" w:hAnsi="Times New Roman" w:cs="Times New Roman"/>
          <w:sz w:val="24"/>
          <w:szCs w:val="28"/>
        </w:rPr>
        <w:t>Сегодня из 35 глав переговоров с Турцией открылось 16, в том числе две в 2016 году (одна</w:t>
      </w:r>
      <w:r w:rsidR="008C6DB8" w:rsidRPr="00614F3D">
        <w:rPr>
          <w:rFonts w:ascii="Times New Roman" w:hAnsi="Times New Roman" w:cs="Times New Roman"/>
          <w:sz w:val="24"/>
          <w:szCs w:val="28"/>
        </w:rPr>
        <w:t xml:space="preserve"> </w:t>
      </w:r>
      <w:r w:rsidR="0022316F" w:rsidRPr="00614F3D">
        <w:rPr>
          <w:rFonts w:ascii="Times New Roman" w:hAnsi="Times New Roman" w:cs="Times New Roman"/>
          <w:sz w:val="24"/>
          <w:szCs w:val="28"/>
        </w:rPr>
        <w:t>-</w:t>
      </w:r>
      <w:r w:rsidR="00DB1B21" w:rsidRPr="00614F3D">
        <w:rPr>
          <w:rFonts w:ascii="Times New Roman" w:hAnsi="Times New Roman" w:cs="Times New Roman"/>
          <w:sz w:val="24"/>
          <w:szCs w:val="28"/>
        </w:rPr>
        <w:t xml:space="preserve"> </w:t>
      </w:r>
      <w:r w:rsidR="0022316F" w:rsidRPr="00614F3D">
        <w:rPr>
          <w:rFonts w:ascii="Times New Roman" w:hAnsi="Times New Roman" w:cs="Times New Roman"/>
          <w:sz w:val="24"/>
          <w:szCs w:val="28"/>
        </w:rPr>
        <w:t>по экономическим и денежно-кредитным вопросам, а другая</w:t>
      </w:r>
      <w:r w:rsidR="00330368">
        <w:rPr>
          <w:rFonts w:ascii="Times New Roman" w:hAnsi="Times New Roman" w:cs="Times New Roman"/>
          <w:sz w:val="24"/>
          <w:szCs w:val="28"/>
        </w:rPr>
        <w:t xml:space="preserve"> </w:t>
      </w:r>
      <w:r w:rsidR="0022316F" w:rsidRPr="00614F3D">
        <w:rPr>
          <w:rFonts w:ascii="Times New Roman" w:hAnsi="Times New Roman" w:cs="Times New Roman"/>
          <w:sz w:val="24"/>
          <w:szCs w:val="28"/>
        </w:rPr>
        <w:t>-</w:t>
      </w:r>
      <w:r w:rsidR="00DB1B21" w:rsidRPr="00614F3D">
        <w:rPr>
          <w:rFonts w:ascii="Times New Roman" w:hAnsi="Times New Roman" w:cs="Times New Roman"/>
          <w:sz w:val="24"/>
          <w:szCs w:val="28"/>
        </w:rPr>
        <w:t xml:space="preserve"> </w:t>
      </w:r>
      <w:r w:rsidR="0022316F" w:rsidRPr="00614F3D">
        <w:rPr>
          <w:rFonts w:ascii="Times New Roman" w:hAnsi="Times New Roman" w:cs="Times New Roman"/>
          <w:sz w:val="24"/>
          <w:szCs w:val="28"/>
        </w:rPr>
        <w:t>по финансовым и бюджетным вопросам). Была закрыта только глава, касающаяся науки и исследований</w:t>
      </w:r>
      <w:r w:rsidR="00C92276">
        <w:rPr>
          <w:rStyle w:val="a8"/>
          <w:rFonts w:ascii="Times New Roman" w:hAnsi="Times New Roman" w:cs="Times New Roman"/>
          <w:sz w:val="24"/>
          <w:szCs w:val="28"/>
        </w:rPr>
        <w:footnoteReference w:id="195"/>
      </w:r>
      <w:r w:rsidR="0022316F" w:rsidRPr="00614F3D">
        <w:rPr>
          <w:rFonts w:ascii="Times New Roman" w:hAnsi="Times New Roman" w:cs="Times New Roman"/>
          <w:sz w:val="24"/>
          <w:szCs w:val="28"/>
        </w:rPr>
        <w:t>.</w:t>
      </w:r>
    </w:p>
    <w:p w:rsidR="0022316F" w:rsidRPr="00614F3D" w:rsidRDefault="0022316F" w:rsidP="0022316F">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lastRenderedPageBreak/>
        <w:t>Еврокомиссия и Турция приняли «позитивную повестку дня» в мае 2012 года, до событий на площади Таксим. В ней, в частности, предусматривалось расширение диалога по ключевым внешнеполитическим вопросам, улучшение сотрудничества в области энергетики, а также прямые обсуждения между Комиссией и Анкарой в целях постепенного согласования турецких стандартов с европейскими.</w:t>
      </w:r>
    </w:p>
    <w:p w:rsidR="0022316F" w:rsidRPr="00614F3D" w:rsidRDefault="0022316F" w:rsidP="0022316F">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Но с лета 2016 года переговоры больше не продвигаются. Председатель Еврокомиссии Жан-Клод Юнкер даже заявил</w:t>
      </w:r>
      <w:r w:rsidR="00F10903">
        <w:rPr>
          <w:rFonts w:ascii="Times New Roman" w:hAnsi="Times New Roman" w:cs="Times New Roman"/>
          <w:sz w:val="24"/>
          <w:szCs w:val="28"/>
        </w:rPr>
        <w:t>, что</w:t>
      </w:r>
      <w:r w:rsidRPr="00614F3D">
        <w:rPr>
          <w:rFonts w:ascii="Times New Roman" w:hAnsi="Times New Roman" w:cs="Times New Roman"/>
          <w:sz w:val="24"/>
          <w:szCs w:val="28"/>
        </w:rPr>
        <w:t xml:space="preserve"> </w:t>
      </w:r>
      <w:r w:rsidR="00F10903">
        <w:rPr>
          <w:rFonts w:ascii="Times New Roman" w:hAnsi="Times New Roman" w:cs="Times New Roman"/>
          <w:sz w:val="24"/>
          <w:szCs w:val="28"/>
        </w:rPr>
        <w:t>в</w:t>
      </w:r>
      <w:r w:rsidR="00F10903" w:rsidRPr="00F10903">
        <w:rPr>
          <w:rFonts w:ascii="Times New Roman" w:hAnsi="Times New Roman" w:cs="Times New Roman"/>
          <w:sz w:val="24"/>
          <w:szCs w:val="28"/>
        </w:rPr>
        <w:t>се, что делают власти Турции сегодня, заставляет думать, что Турция в конце концов не хочет соблюдать европейские правила</w:t>
      </w:r>
      <w:r w:rsidRPr="00614F3D">
        <w:rPr>
          <w:rStyle w:val="a8"/>
          <w:rFonts w:ascii="Times New Roman" w:hAnsi="Times New Roman" w:cs="Times New Roman"/>
          <w:sz w:val="24"/>
          <w:szCs w:val="28"/>
        </w:rPr>
        <w:footnoteReference w:id="196"/>
      </w:r>
      <w:r w:rsidRPr="00614F3D">
        <w:rPr>
          <w:rFonts w:ascii="Times New Roman" w:hAnsi="Times New Roman" w:cs="Times New Roman"/>
          <w:sz w:val="24"/>
          <w:szCs w:val="28"/>
        </w:rPr>
        <w:t>. Однако, 25 марта 2017 года президент Турции дал новый толчок продолжению дискуссий, заявив о желании провести референдум о продолжении переговоров о вступлении в Евросоюз. Позднее, в июне 2019 года Совет ЕС отметил, что Турция продолжает отходить от Европейского Союза и поэтому переговоры о вступлении с Турцией зашли в тупик</w:t>
      </w:r>
      <w:r w:rsidR="00C92276">
        <w:rPr>
          <w:rStyle w:val="a8"/>
          <w:rFonts w:ascii="Times New Roman" w:hAnsi="Times New Roman" w:cs="Times New Roman"/>
          <w:sz w:val="24"/>
          <w:szCs w:val="28"/>
        </w:rPr>
        <w:footnoteReference w:id="197"/>
      </w:r>
      <w:r w:rsidRPr="00614F3D">
        <w:rPr>
          <w:rFonts w:ascii="Times New Roman" w:hAnsi="Times New Roman" w:cs="Times New Roman"/>
          <w:sz w:val="24"/>
          <w:szCs w:val="28"/>
        </w:rPr>
        <w:t>. В феврале 2020 года Реджеп Тайип Эрдоган, открыв свои границы для мигрантов, желающих поехать в Европу</w:t>
      </w:r>
      <w:r w:rsidR="00A139FA">
        <w:rPr>
          <w:rFonts w:ascii="Times New Roman" w:hAnsi="Times New Roman" w:cs="Times New Roman"/>
          <w:sz w:val="24"/>
          <w:szCs w:val="28"/>
        </w:rPr>
        <w:t>, что</w:t>
      </w:r>
      <w:r w:rsidRPr="00614F3D">
        <w:rPr>
          <w:rFonts w:ascii="Times New Roman" w:hAnsi="Times New Roman" w:cs="Times New Roman"/>
          <w:sz w:val="24"/>
          <w:szCs w:val="28"/>
        </w:rPr>
        <w:t xml:space="preserve"> по сути нарушает договор 2016 года</w:t>
      </w:r>
      <w:r w:rsidRPr="00614F3D">
        <w:rPr>
          <w:rStyle w:val="a8"/>
          <w:rFonts w:ascii="Times New Roman" w:hAnsi="Times New Roman" w:cs="Times New Roman"/>
          <w:sz w:val="24"/>
          <w:szCs w:val="28"/>
        </w:rPr>
        <w:footnoteReference w:id="198"/>
      </w:r>
      <w:r w:rsidRPr="00614F3D">
        <w:rPr>
          <w:rFonts w:ascii="Times New Roman" w:hAnsi="Times New Roman" w:cs="Times New Roman"/>
          <w:sz w:val="24"/>
          <w:szCs w:val="28"/>
        </w:rPr>
        <w:t xml:space="preserve">. Такими действиями, Эрдоган пытается оказать давление на Евросоюз с целью получения более быстрых платежей и, прежде всего, помощи в Сирии, в которой страна находится на «военных началах». </w:t>
      </w:r>
    </w:p>
    <w:p w:rsidR="0022316F" w:rsidRDefault="0022316F" w:rsidP="0022316F">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 xml:space="preserve">Прежде чем приступить к подведению итогов </w:t>
      </w:r>
      <w:r w:rsidR="00917D8C" w:rsidRPr="00614F3D">
        <w:rPr>
          <w:rFonts w:ascii="Times New Roman" w:hAnsi="Times New Roman" w:cs="Times New Roman"/>
          <w:sz w:val="24"/>
          <w:szCs w:val="28"/>
        </w:rPr>
        <w:t>соответствия</w:t>
      </w:r>
      <w:r w:rsidRPr="00614F3D">
        <w:rPr>
          <w:rFonts w:ascii="Times New Roman" w:hAnsi="Times New Roman" w:cs="Times New Roman"/>
          <w:sz w:val="24"/>
          <w:szCs w:val="28"/>
        </w:rPr>
        <w:t xml:space="preserve"> Турции копенгагенским критериям, хотелось бы затронуть еще один важный аспект взаимодействия двух сторон, касающийся демократии и защиты прав человека, который был отмечен ранее лишь поверхностно. Данный аспект отношений</w:t>
      </w:r>
      <w:r w:rsidR="00917D8C" w:rsidRPr="00614F3D">
        <w:rPr>
          <w:rFonts w:ascii="Times New Roman" w:hAnsi="Times New Roman" w:cs="Times New Roman"/>
          <w:sz w:val="24"/>
          <w:szCs w:val="28"/>
        </w:rPr>
        <w:t xml:space="preserve"> </w:t>
      </w:r>
      <w:r w:rsidRPr="00614F3D">
        <w:rPr>
          <w:rFonts w:ascii="Times New Roman" w:hAnsi="Times New Roman" w:cs="Times New Roman"/>
          <w:sz w:val="24"/>
          <w:szCs w:val="28"/>
        </w:rPr>
        <w:t>требует обязательного соблюдения согласно</w:t>
      </w:r>
      <w:r w:rsidR="00917D8C" w:rsidRPr="00614F3D">
        <w:rPr>
          <w:rFonts w:ascii="Times New Roman" w:hAnsi="Times New Roman" w:cs="Times New Roman"/>
          <w:sz w:val="24"/>
          <w:szCs w:val="28"/>
        </w:rPr>
        <w:t xml:space="preserve"> </w:t>
      </w:r>
      <w:r w:rsidRPr="00614F3D">
        <w:rPr>
          <w:rFonts w:ascii="Times New Roman" w:hAnsi="Times New Roman" w:cs="Times New Roman"/>
          <w:sz w:val="24"/>
          <w:szCs w:val="28"/>
        </w:rPr>
        <w:t>Копенгагенским критериям, в соответствии с которыми на уровне национального законодательства должны соблюдаться перечисленные выше принципы. Не секрет, что в сфере демократии и прав человека в Турции заметны серьезные недостатки. Политическая нестабильность, связанная с попыткой турецкого военного переворота в июле 2016 года, ускорила авторитарный дрейф режима президента Эрдогана. Турция</w:t>
      </w:r>
      <w:r w:rsidR="00917D8C" w:rsidRPr="00614F3D">
        <w:rPr>
          <w:rFonts w:ascii="Times New Roman" w:hAnsi="Times New Roman" w:cs="Times New Roman"/>
          <w:sz w:val="24"/>
          <w:szCs w:val="28"/>
        </w:rPr>
        <w:t xml:space="preserve"> </w:t>
      </w:r>
      <w:r w:rsidRPr="00614F3D">
        <w:rPr>
          <w:rFonts w:ascii="Times New Roman" w:hAnsi="Times New Roman" w:cs="Times New Roman"/>
          <w:sz w:val="24"/>
          <w:szCs w:val="28"/>
        </w:rPr>
        <w:t>21 июля 2016 года заявила, что она вынуждена «временно отступить» от Европейской конвенции о правах человека на время чрезвычайного положения, которое закончилось 18 июля 2018 года, но с</w:t>
      </w:r>
      <w:r w:rsidR="007C5CB8">
        <w:rPr>
          <w:rFonts w:ascii="Times New Roman" w:hAnsi="Times New Roman" w:cs="Times New Roman"/>
          <w:sz w:val="24"/>
          <w:szCs w:val="28"/>
        </w:rPr>
        <w:t xml:space="preserve">разу после остановки </w:t>
      </w:r>
      <w:r w:rsidR="00C93FA2">
        <w:rPr>
          <w:rFonts w:ascii="Times New Roman" w:hAnsi="Times New Roman" w:cs="Times New Roman"/>
          <w:sz w:val="24"/>
          <w:szCs w:val="28"/>
        </w:rPr>
        <w:t>т</w:t>
      </w:r>
      <w:r w:rsidR="007C5CB8">
        <w:rPr>
          <w:rFonts w:ascii="Times New Roman" w:hAnsi="Times New Roman" w:cs="Times New Roman"/>
          <w:sz w:val="24"/>
          <w:szCs w:val="28"/>
        </w:rPr>
        <w:t>урецкий парламент принял закон, который сохранил</w:t>
      </w:r>
      <w:r w:rsidR="007C5CB8" w:rsidRPr="007C5CB8">
        <w:rPr>
          <w:rFonts w:ascii="Times New Roman" w:hAnsi="Times New Roman" w:cs="Times New Roman"/>
          <w:sz w:val="24"/>
          <w:szCs w:val="28"/>
        </w:rPr>
        <w:t xml:space="preserve"> многие </w:t>
      </w:r>
      <w:r w:rsidR="007C5CB8" w:rsidRPr="007C5CB8">
        <w:rPr>
          <w:rFonts w:ascii="Times New Roman" w:hAnsi="Times New Roman" w:cs="Times New Roman"/>
          <w:sz w:val="24"/>
          <w:szCs w:val="28"/>
        </w:rPr>
        <w:lastRenderedPageBreak/>
        <w:t>элементы чрезвыча</w:t>
      </w:r>
      <w:r w:rsidR="007C5CB8">
        <w:rPr>
          <w:rFonts w:ascii="Times New Roman" w:hAnsi="Times New Roman" w:cs="Times New Roman"/>
          <w:sz w:val="24"/>
          <w:szCs w:val="28"/>
        </w:rPr>
        <w:t>йного положения еще на три года</w:t>
      </w:r>
      <w:r w:rsidR="00C92276">
        <w:rPr>
          <w:rStyle w:val="a8"/>
          <w:rFonts w:ascii="Times New Roman" w:hAnsi="Times New Roman" w:cs="Times New Roman"/>
          <w:sz w:val="24"/>
          <w:szCs w:val="28"/>
        </w:rPr>
        <w:footnoteReference w:id="199"/>
      </w:r>
      <w:r w:rsidRPr="00614F3D">
        <w:rPr>
          <w:rFonts w:ascii="Times New Roman" w:hAnsi="Times New Roman" w:cs="Times New Roman"/>
          <w:sz w:val="24"/>
          <w:szCs w:val="28"/>
        </w:rPr>
        <w:t xml:space="preserve">. </w:t>
      </w:r>
      <w:r w:rsidR="00FB7539">
        <w:rPr>
          <w:rFonts w:ascii="Times New Roman" w:hAnsi="Times New Roman" w:cs="Times New Roman"/>
          <w:sz w:val="24"/>
          <w:szCs w:val="28"/>
        </w:rPr>
        <w:t>При этом, п</w:t>
      </w:r>
      <w:r w:rsidRPr="00614F3D">
        <w:rPr>
          <w:rFonts w:ascii="Times New Roman" w:hAnsi="Times New Roman" w:cs="Times New Roman"/>
          <w:sz w:val="24"/>
          <w:szCs w:val="28"/>
        </w:rPr>
        <w:t>равительство проводило широкие аресты и увольнения под прикрытием участия в путче оппозиционного движения Фетхуллаха Гюлена. Удар был распространен на прокурдов, а также на оппозиционные голоса. В своем докла</w:t>
      </w:r>
      <w:r w:rsidR="00C45D11">
        <w:rPr>
          <w:rFonts w:ascii="Times New Roman" w:hAnsi="Times New Roman" w:cs="Times New Roman"/>
          <w:sz w:val="24"/>
          <w:szCs w:val="28"/>
        </w:rPr>
        <w:t>де по Турции 2019</w:t>
      </w:r>
      <w:r w:rsidRPr="00614F3D">
        <w:rPr>
          <w:rFonts w:ascii="Times New Roman" w:hAnsi="Times New Roman" w:cs="Times New Roman"/>
          <w:sz w:val="24"/>
          <w:szCs w:val="28"/>
        </w:rPr>
        <w:t xml:space="preserve"> года Европейская комиссия напомнила, что за этот период более 150 000 человек были задержаны и 78 000 арестованы</w:t>
      </w:r>
      <w:r w:rsidRPr="00614F3D">
        <w:rPr>
          <w:rStyle w:val="a8"/>
          <w:rFonts w:ascii="Times New Roman" w:hAnsi="Times New Roman" w:cs="Times New Roman"/>
          <w:sz w:val="24"/>
          <w:szCs w:val="28"/>
        </w:rPr>
        <w:footnoteReference w:id="200"/>
      </w:r>
      <w:r w:rsidRPr="00614F3D">
        <w:rPr>
          <w:rFonts w:ascii="Times New Roman" w:hAnsi="Times New Roman" w:cs="Times New Roman"/>
          <w:sz w:val="24"/>
          <w:szCs w:val="28"/>
        </w:rPr>
        <w:t>. В то же время, по данным турецких властей, 40 000 гражданских служащих были реинтегрированы, в том числе 3600 в соответствии с указом. НПО «Репортеры без границ» в январе 2017 года назвали Турцию «крупнейшей тюрьмой в мире для работников средств массовой информации»</w:t>
      </w:r>
      <w:r w:rsidRPr="00614F3D">
        <w:rPr>
          <w:rStyle w:val="a8"/>
          <w:rFonts w:ascii="Times New Roman" w:hAnsi="Times New Roman" w:cs="Times New Roman"/>
          <w:sz w:val="24"/>
          <w:szCs w:val="28"/>
        </w:rPr>
        <w:footnoteReference w:id="201"/>
      </w:r>
      <w:r w:rsidRPr="00614F3D">
        <w:rPr>
          <w:rFonts w:ascii="Times New Roman" w:hAnsi="Times New Roman" w:cs="Times New Roman"/>
          <w:sz w:val="24"/>
          <w:szCs w:val="28"/>
        </w:rPr>
        <w:t xml:space="preserve">. </w:t>
      </w:r>
      <w:r w:rsidR="00662ED7" w:rsidRPr="00614F3D">
        <w:rPr>
          <w:rFonts w:ascii="Times New Roman" w:hAnsi="Times New Roman" w:cs="Times New Roman"/>
          <w:sz w:val="24"/>
          <w:szCs w:val="28"/>
        </w:rPr>
        <w:t xml:space="preserve">Правительство привлекло к уголовной ответственности </w:t>
      </w:r>
      <w:r w:rsidRPr="00614F3D">
        <w:rPr>
          <w:rFonts w:ascii="Times New Roman" w:hAnsi="Times New Roman" w:cs="Times New Roman"/>
          <w:sz w:val="24"/>
          <w:szCs w:val="28"/>
        </w:rPr>
        <w:t>журналистов и их сотрудников, за цензуру интернета и социальных сетей, а также за использование средств обхода цензуры, таких как VPN или</w:t>
      </w:r>
      <w:r w:rsidR="00A139FA">
        <w:rPr>
          <w:rFonts w:ascii="Times New Roman" w:hAnsi="Times New Roman" w:cs="Times New Roman"/>
          <w:sz w:val="24"/>
          <w:szCs w:val="28"/>
        </w:rPr>
        <w:t>, например,</w:t>
      </w:r>
      <w:r w:rsidRPr="00614F3D">
        <w:rPr>
          <w:rFonts w:ascii="Times New Roman" w:hAnsi="Times New Roman" w:cs="Times New Roman"/>
          <w:sz w:val="24"/>
          <w:szCs w:val="28"/>
        </w:rPr>
        <w:t xml:space="preserve"> сеть Tor.</w:t>
      </w:r>
    </w:p>
    <w:p w:rsidR="0022316F" w:rsidRPr="00614F3D" w:rsidRDefault="0022316F" w:rsidP="007D20FD">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 xml:space="preserve">Центральная роль президента </w:t>
      </w:r>
      <w:r w:rsidR="00962C08">
        <w:rPr>
          <w:rFonts w:ascii="Times New Roman" w:hAnsi="Times New Roman" w:cs="Times New Roman"/>
          <w:sz w:val="24"/>
          <w:szCs w:val="28"/>
        </w:rPr>
        <w:t>Турции</w:t>
      </w:r>
      <w:r w:rsidRPr="00614F3D">
        <w:rPr>
          <w:rFonts w:ascii="Times New Roman" w:hAnsi="Times New Roman" w:cs="Times New Roman"/>
          <w:sz w:val="24"/>
          <w:szCs w:val="28"/>
        </w:rPr>
        <w:t xml:space="preserve"> укрепилась после государственного переворота настолько, что эта роль нашла отражение в обновленной конституции</w:t>
      </w:r>
      <w:r w:rsidR="007D20FD">
        <w:rPr>
          <w:rFonts w:ascii="Times New Roman" w:hAnsi="Times New Roman" w:cs="Times New Roman"/>
          <w:sz w:val="24"/>
          <w:szCs w:val="28"/>
        </w:rPr>
        <w:t xml:space="preserve">. </w:t>
      </w:r>
      <w:r w:rsidR="007D20FD" w:rsidRPr="007D20FD">
        <w:rPr>
          <w:rFonts w:ascii="Times New Roman" w:hAnsi="Times New Roman" w:cs="Times New Roman"/>
          <w:sz w:val="24"/>
          <w:szCs w:val="28"/>
        </w:rPr>
        <w:t>Президент Турции Реджеп Тайип Эрдоган с незначительным перевесом голосов добил</w:t>
      </w:r>
      <w:r w:rsidR="007D20FD">
        <w:rPr>
          <w:rFonts w:ascii="Times New Roman" w:hAnsi="Times New Roman" w:cs="Times New Roman"/>
          <w:sz w:val="24"/>
          <w:szCs w:val="28"/>
        </w:rPr>
        <w:t>ся расширения своих полномочий н</w:t>
      </w:r>
      <w:r w:rsidR="007D20FD" w:rsidRPr="007D20FD">
        <w:rPr>
          <w:rFonts w:ascii="Times New Roman" w:hAnsi="Times New Roman" w:cs="Times New Roman"/>
          <w:sz w:val="24"/>
          <w:szCs w:val="28"/>
        </w:rPr>
        <w:t>а рефе</w:t>
      </w:r>
      <w:r w:rsidR="007D20FD">
        <w:rPr>
          <w:rFonts w:ascii="Times New Roman" w:hAnsi="Times New Roman" w:cs="Times New Roman"/>
          <w:sz w:val="24"/>
          <w:szCs w:val="28"/>
        </w:rPr>
        <w:t>рендуме по изменению Конституции, который состоялся</w:t>
      </w:r>
      <w:r w:rsidRPr="00614F3D">
        <w:rPr>
          <w:rFonts w:ascii="Times New Roman" w:hAnsi="Times New Roman" w:cs="Times New Roman"/>
          <w:sz w:val="24"/>
          <w:szCs w:val="28"/>
        </w:rPr>
        <w:t xml:space="preserve"> 16 апреля 2017 года</w:t>
      </w:r>
      <w:r w:rsidR="00C92276">
        <w:rPr>
          <w:rStyle w:val="a8"/>
          <w:rFonts w:ascii="Times New Roman" w:hAnsi="Times New Roman" w:cs="Times New Roman"/>
          <w:sz w:val="24"/>
          <w:szCs w:val="28"/>
        </w:rPr>
        <w:footnoteReference w:id="202"/>
      </w:r>
      <w:r w:rsidRPr="00614F3D">
        <w:rPr>
          <w:rFonts w:ascii="Times New Roman" w:hAnsi="Times New Roman" w:cs="Times New Roman"/>
          <w:sz w:val="24"/>
          <w:szCs w:val="28"/>
        </w:rPr>
        <w:t xml:space="preserve">. Обновленный текст </w:t>
      </w:r>
      <w:r w:rsidR="00D1724E" w:rsidRPr="00614F3D">
        <w:rPr>
          <w:rFonts w:ascii="Times New Roman" w:hAnsi="Times New Roman" w:cs="Times New Roman"/>
          <w:sz w:val="24"/>
          <w:szCs w:val="28"/>
        </w:rPr>
        <w:t>конституции,</w:t>
      </w:r>
      <w:r w:rsidRPr="00614F3D">
        <w:rPr>
          <w:rFonts w:ascii="Times New Roman" w:hAnsi="Times New Roman" w:cs="Times New Roman"/>
          <w:sz w:val="24"/>
          <w:szCs w:val="28"/>
        </w:rPr>
        <w:t xml:space="preserve"> по </w:t>
      </w:r>
      <w:r w:rsidR="00D1724E" w:rsidRPr="00614F3D">
        <w:rPr>
          <w:rFonts w:ascii="Times New Roman" w:hAnsi="Times New Roman" w:cs="Times New Roman"/>
          <w:sz w:val="24"/>
          <w:szCs w:val="28"/>
        </w:rPr>
        <w:t>сути,</w:t>
      </w:r>
      <w:r w:rsidRPr="00614F3D">
        <w:rPr>
          <w:rFonts w:ascii="Times New Roman" w:hAnsi="Times New Roman" w:cs="Times New Roman"/>
          <w:sz w:val="24"/>
          <w:szCs w:val="28"/>
        </w:rPr>
        <w:t xml:space="preserve"> позволил заменить парламентскую систему страны сильным президентским режимом. Еще одним серьезным подрывом верховенства закона и копенгагенских критериев для вступления Турции в Евросоюз, стало заявление президента Турции в 2017 году о своей поддержке в вопросе возвращения в силу смертной казни</w:t>
      </w:r>
      <w:r w:rsidR="00C92276">
        <w:rPr>
          <w:rStyle w:val="a8"/>
          <w:rFonts w:ascii="Times New Roman" w:hAnsi="Times New Roman" w:cs="Times New Roman"/>
          <w:sz w:val="24"/>
          <w:szCs w:val="28"/>
        </w:rPr>
        <w:footnoteReference w:id="203"/>
      </w:r>
      <w:r w:rsidRPr="00614F3D">
        <w:rPr>
          <w:rFonts w:ascii="Times New Roman" w:hAnsi="Times New Roman" w:cs="Times New Roman"/>
          <w:sz w:val="24"/>
          <w:szCs w:val="28"/>
        </w:rPr>
        <w:t>. Европейский ответ на это заявление был достаточно быстрым и даже резким. Президент Европейской комиссии Жан-Клод Юнкер ответил, что если в Турции будет введена смертная казнь, это приведет к окончанию переговоров</w:t>
      </w:r>
      <w:r w:rsidRPr="00614F3D">
        <w:rPr>
          <w:rStyle w:val="a8"/>
          <w:rFonts w:ascii="Times New Roman" w:hAnsi="Times New Roman" w:cs="Times New Roman"/>
          <w:sz w:val="24"/>
          <w:szCs w:val="28"/>
        </w:rPr>
        <w:footnoteReference w:id="204"/>
      </w:r>
      <w:r w:rsidRPr="00614F3D">
        <w:rPr>
          <w:rFonts w:ascii="Times New Roman" w:hAnsi="Times New Roman" w:cs="Times New Roman"/>
          <w:sz w:val="24"/>
          <w:szCs w:val="28"/>
        </w:rPr>
        <w:t>.</w:t>
      </w:r>
    </w:p>
    <w:p w:rsidR="0022316F" w:rsidRPr="00614F3D" w:rsidRDefault="0022316F" w:rsidP="0022316F">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lastRenderedPageBreak/>
        <w:t xml:space="preserve">Таким образом, в вопросе соответствия Турции копенгагенским критериям, можно подвести следующие итоги: </w:t>
      </w:r>
    </w:p>
    <w:p w:rsidR="0022316F" w:rsidRPr="00614F3D" w:rsidRDefault="0022316F" w:rsidP="0022316F">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1. Политические итоги: на сегодняшний день правительство турецкой республики и меры</w:t>
      </w:r>
      <w:r w:rsidR="003717C0">
        <w:rPr>
          <w:rFonts w:ascii="Times New Roman" w:hAnsi="Times New Roman" w:cs="Times New Roman"/>
          <w:sz w:val="24"/>
          <w:szCs w:val="28"/>
        </w:rPr>
        <w:t xml:space="preserve"> </w:t>
      </w:r>
      <w:r w:rsidRPr="00614F3D">
        <w:rPr>
          <w:rFonts w:ascii="Times New Roman" w:hAnsi="Times New Roman" w:cs="Times New Roman"/>
          <w:sz w:val="24"/>
          <w:szCs w:val="28"/>
        </w:rPr>
        <w:t xml:space="preserve">предпринимаемые им не полностью </w:t>
      </w:r>
      <w:r w:rsidR="00917D8C" w:rsidRPr="00614F3D">
        <w:rPr>
          <w:rFonts w:ascii="Times New Roman" w:hAnsi="Times New Roman" w:cs="Times New Roman"/>
          <w:sz w:val="24"/>
          <w:szCs w:val="28"/>
        </w:rPr>
        <w:t>соответствует</w:t>
      </w:r>
      <w:r w:rsidRPr="00614F3D">
        <w:rPr>
          <w:rFonts w:ascii="Times New Roman" w:hAnsi="Times New Roman" w:cs="Times New Roman"/>
          <w:sz w:val="24"/>
          <w:szCs w:val="28"/>
        </w:rPr>
        <w:t xml:space="preserve"> поставленным критериям. Однако, в 2019 году наметилась тенденция на изменение данной ситуации. По мнение некоторых политических деятелей Европейского Союза, серьезные сдвиги в евроинтеграции появятся, лишь после смены действ</w:t>
      </w:r>
      <w:r w:rsidR="00917D8C" w:rsidRPr="00614F3D">
        <w:rPr>
          <w:rFonts w:ascii="Times New Roman" w:hAnsi="Times New Roman" w:cs="Times New Roman"/>
          <w:sz w:val="24"/>
          <w:szCs w:val="28"/>
        </w:rPr>
        <w:t>ующей политической элиты, а кон</w:t>
      </w:r>
      <w:r w:rsidRPr="00614F3D">
        <w:rPr>
          <w:rFonts w:ascii="Times New Roman" w:hAnsi="Times New Roman" w:cs="Times New Roman"/>
          <w:sz w:val="24"/>
          <w:szCs w:val="28"/>
        </w:rPr>
        <w:t xml:space="preserve">кретнее нынешнего президента Реджеп Таип Эрдогана. В частности, в 2019 году в политических кругах Турции появился </w:t>
      </w:r>
      <w:r w:rsidR="00917D8C" w:rsidRPr="00614F3D">
        <w:rPr>
          <w:rFonts w:ascii="Times New Roman" w:hAnsi="Times New Roman" w:cs="Times New Roman"/>
          <w:sz w:val="24"/>
          <w:szCs w:val="28"/>
        </w:rPr>
        <w:t>серьезный</w:t>
      </w:r>
      <w:r w:rsidRPr="00614F3D">
        <w:rPr>
          <w:rFonts w:ascii="Times New Roman" w:hAnsi="Times New Roman" w:cs="Times New Roman"/>
          <w:sz w:val="24"/>
          <w:szCs w:val="28"/>
        </w:rPr>
        <w:t xml:space="preserve"> оппонент – новоиспеченный мэр Стамбула, в котором ЕС видит возможность для улучшения сотрудничества в вопросе евроинтеграции. Так в выполнении следующих критериев: демократия, право человека, уважение и защита прав меньшинств, </w:t>
      </w:r>
      <w:r w:rsidR="00917D8C" w:rsidRPr="00614F3D">
        <w:rPr>
          <w:rFonts w:ascii="Times New Roman" w:hAnsi="Times New Roman" w:cs="Times New Roman"/>
          <w:sz w:val="24"/>
          <w:szCs w:val="28"/>
        </w:rPr>
        <w:t>в</w:t>
      </w:r>
      <w:r w:rsidRPr="00614F3D">
        <w:rPr>
          <w:rFonts w:ascii="Times New Roman" w:hAnsi="Times New Roman" w:cs="Times New Roman"/>
          <w:sz w:val="24"/>
          <w:szCs w:val="28"/>
        </w:rPr>
        <w:t>ерховенство закона на сегодняшний день лишь частично были достигнуты некоторые успехи. В зависимости от временного периода, политической обстановки, внешних и внутренних факторов в Турции маятник политических критериев ск</w:t>
      </w:r>
      <w:r w:rsidR="00917D8C" w:rsidRPr="00614F3D">
        <w:rPr>
          <w:rFonts w:ascii="Times New Roman" w:hAnsi="Times New Roman" w:cs="Times New Roman"/>
          <w:sz w:val="24"/>
          <w:szCs w:val="28"/>
        </w:rPr>
        <w:t>л</w:t>
      </w:r>
      <w:r w:rsidRPr="00614F3D">
        <w:rPr>
          <w:rFonts w:ascii="Times New Roman" w:hAnsi="Times New Roman" w:cs="Times New Roman"/>
          <w:sz w:val="24"/>
          <w:szCs w:val="28"/>
        </w:rPr>
        <w:t>онялся то в положительную сторону, то в отрицательную, достигая определенных результатов или «перечеркивая» их. В целом же,</w:t>
      </w:r>
      <w:r w:rsidR="00E70F63" w:rsidRPr="00614F3D">
        <w:rPr>
          <w:rFonts w:ascii="Times New Roman" w:hAnsi="Times New Roman" w:cs="Times New Roman"/>
          <w:sz w:val="24"/>
          <w:szCs w:val="28"/>
        </w:rPr>
        <w:t xml:space="preserve"> в Турции явно заметен серьезный</w:t>
      </w:r>
      <w:r w:rsidRPr="00614F3D">
        <w:rPr>
          <w:rFonts w:ascii="Times New Roman" w:hAnsi="Times New Roman" w:cs="Times New Roman"/>
          <w:sz w:val="24"/>
          <w:szCs w:val="28"/>
        </w:rPr>
        <w:t xml:space="preserve"> прогресс в обеспечении п</w:t>
      </w:r>
      <w:r w:rsidR="00527541" w:rsidRPr="00614F3D">
        <w:rPr>
          <w:rFonts w:ascii="Times New Roman" w:hAnsi="Times New Roman" w:cs="Times New Roman"/>
          <w:sz w:val="24"/>
          <w:szCs w:val="28"/>
        </w:rPr>
        <w:t>рав ч</w:t>
      </w:r>
      <w:r w:rsidR="00D9149E">
        <w:rPr>
          <w:rFonts w:ascii="Times New Roman" w:hAnsi="Times New Roman" w:cs="Times New Roman"/>
          <w:sz w:val="24"/>
          <w:szCs w:val="28"/>
        </w:rPr>
        <w:t>еловека, по сравнению с концом XX</w:t>
      </w:r>
      <w:r w:rsidR="00527541" w:rsidRPr="00614F3D">
        <w:rPr>
          <w:rFonts w:ascii="Times New Roman" w:hAnsi="Times New Roman" w:cs="Times New Roman"/>
          <w:sz w:val="24"/>
          <w:szCs w:val="28"/>
        </w:rPr>
        <w:t xml:space="preserve"> века</w:t>
      </w:r>
      <w:r w:rsidR="003717C0">
        <w:rPr>
          <w:rFonts w:ascii="Times New Roman" w:hAnsi="Times New Roman" w:cs="Times New Roman"/>
          <w:sz w:val="24"/>
          <w:szCs w:val="28"/>
        </w:rPr>
        <w:t xml:space="preserve">. Однако </w:t>
      </w:r>
      <w:r w:rsidRPr="00614F3D">
        <w:rPr>
          <w:rFonts w:ascii="Times New Roman" w:hAnsi="Times New Roman" w:cs="Times New Roman"/>
          <w:sz w:val="24"/>
          <w:szCs w:val="28"/>
        </w:rPr>
        <w:t>зачастую пр</w:t>
      </w:r>
      <w:r w:rsidR="003717C0">
        <w:rPr>
          <w:rFonts w:ascii="Times New Roman" w:hAnsi="Times New Roman" w:cs="Times New Roman"/>
          <w:sz w:val="24"/>
          <w:szCs w:val="28"/>
        </w:rPr>
        <w:t>авительство Турции бывает слишко</w:t>
      </w:r>
      <w:r w:rsidR="003717C0" w:rsidRPr="00614F3D">
        <w:rPr>
          <w:rFonts w:ascii="Times New Roman" w:hAnsi="Times New Roman" w:cs="Times New Roman"/>
          <w:sz w:val="24"/>
          <w:szCs w:val="28"/>
        </w:rPr>
        <w:t>м</w:t>
      </w:r>
      <w:r w:rsidRPr="00614F3D">
        <w:rPr>
          <w:rFonts w:ascii="Times New Roman" w:hAnsi="Times New Roman" w:cs="Times New Roman"/>
          <w:sz w:val="24"/>
          <w:szCs w:val="28"/>
        </w:rPr>
        <w:t xml:space="preserve"> радикальн</w:t>
      </w:r>
      <w:r w:rsidR="003717C0">
        <w:rPr>
          <w:rFonts w:ascii="Times New Roman" w:hAnsi="Times New Roman" w:cs="Times New Roman"/>
          <w:sz w:val="24"/>
          <w:szCs w:val="28"/>
        </w:rPr>
        <w:t>о</w:t>
      </w:r>
      <w:r w:rsidRPr="00614F3D">
        <w:rPr>
          <w:rFonts w:ascii="Times New Roman" w:hAnsi="Times New Roman" w:cs="Times New Roman"/>
          <w:sz w:val="24"/>
          <w:szCs w:val="28"/>
        </w:rPr>
        <w:t xml:space="preserve"> в своих высказываниях и поступках, что конечно, подтверждает, что страна на уровне менталитета и в силу консерватизма, еще не готова полностью перенять «качества» ЕС. Так, например, в 2017 году Эрдоган высказался о возможности возвращения смертной казни, что спровоцировало скандал и резолюцию ЕС, перечеркнув достигнутые раннее положительные результаты. Также, ярким примером несоответствия, является доклад организации «репортеры без границ», в котором говоритьс</w:t>
      </w:r>
      <w:r w:rsidR="00F06228">
        <w:rPr>
          <w:rFonts w:ascii="Times New Roman" w:hAnsi="Times New Roman" w:cs="Times New Roman"/>
          <w:sz w:val="24"/>
          <w:szCs w:val="28"/>
        </w:rPr>
        <w:t>я о том, что Турция занимает 154</w:t>
      </w:r>
      <w:r w:rsidRPr="00614F3D">
        <w:rPr>
          <w:rFonts w:ascii="Times New Roman" w:hAnsi="Times New Roman" w:cs="Times New Roman"/>
          <w:sz w:val="24"/>
          <w:szCs w:val="28"/>
        </w:rPr>
        <w:t xml:space="preserve"> место по индексу свободы прессы</w:t>
      </w:r>
      <w:r w:rsidR="00C92276">
        <w:rPr>
          <w:rStyle w:val="a8"/>
          <w:rFonts w:ascii="Times New Roman" w:hAnsi="Times New Roman" w:cs="Times New Roman"/>
          <w:sz w:val="24"/>
          <w:szCs w:val="28"/>
        </w:rPr>
        <w:footnoteReference w:id="205"/>
      </w:r>
      <w:r w:rsidRPr="00614F3D">
        <w:rPr>
          <w:rFonts w:ascii="Times New Roman" w:hAnsi="Times New Roman" w:cs="Times New Roman"/>
          <w:sz w:val="24"/>
          <w:szCs w:val="28"/>
        </w:rPr>
        <w:t>. Среди других проблем, можно отметить – курдский вопрос, кипрскую проблему,</w:t>
      </w:r>
      <w:r w:rsidR="00527541" w:rsidRPr="00614F3D">
        <w:rPr>
          <w:rFonts w:ascii="Times New Roman" w:hAnsi="Times New Roman" w:cs="Times New Roman"/>
          <w:sz w:val="24"/>
          <w:szCs w:val="28"/>
        </w:rPr>
        <w:t xml:space="preserve"> </w:t>
      </w:r>
      <w:r w:rsidRPr="00614F3D">
        <w:rPr>
          <w:rFonts w:ascii="Times New Roman" w:hAnsi="Times New Roman" w:cs="Times New Roman"/>
          <w:sz w:val="24"/>
          <w:szCs w:val="28"/>
        </w:rPr>
        <w:t xml:space="preserve">и многие другие нарушения. На самом же деле, на сегодняшний день мы можем встретить больше </w:t>
      </w:r>
      <w:r w:rsidR="00527541" w:rsidRPr="00614F3D">
        <w:rPr>
          <w:rFonts w:ascii="Times New Roman" w:hAnsi="Times New Roman" w:cs="Times New Roman"/>
          <w:sz w:val="24"/>
          <w:szCs w:val="28"/>
        </w:rPr>
        <w:t>несоответствий</w:t>
      </w:r>
      <w:r w:rsidRPr="00614F3D">
        <w:rPr>
          <w:rFonts w:ascii="Times New Roman" w:hAnsi="Times New Roman" w:cs="Times New Roman"/>
          <w:sz w:val="24"/>
          <w:szCs w:val="28"/>
        </w:rPr>
        <w:t xml:space="preserve"> Копенгагенским критериям со стороны Турции.</w:t>
      </w:r>
    </w:p>
    <w:p w:rsidR="0022316F" w:rsidRPr="00614F3D" w:rsidRDefault="0022316F" w:rsidP="0022316F">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 xml:space="preserve">2. Экономические критерии: </w:t>
      </w:r>
      <w:r w:rsidR="00527541" w:rsidRPr="00614F3D">
        <w:rPr>
          <w:rFonts w:ascii="Times New Roman" w:hAnsi="Times New Roman" w:cs="Times New Roman"/>
          <w:sz w:val="24"/>
          <w:szCs w:val="28"/>
        </w:rPr>
        <w:t>данные</w:t>
      </w:r>
      <w:r w:rsidRPr="00614F3D">
        <w:rPr>
          <w:rFonts w:ascii="Times New Roman" w:hAnsi="Times New Roman" w:cs="Times New Roman"/>
          <w:sz w:val="24"/>
          <w:szCs w:val="28"/>
        </w:rPr>
        <w:t xml:space="preserve"> критерии намного позитивнее воспринимаются Турцией и </w:t>
      </w:r>
      <w:r w:rsidR="00527541" w:rsidRPr="00614F3D">
        <w:rPr>
          <w:rFonts w:ascii="Times New Roman" w:hAnsi="Times New Roman" w:cs="Times New Roman"/>
          <w:sz w:val="24"/>
          <w:szCs w:val="28"/>
        </w:rPr>
        <w:t>претворяются</w:t>
      </w:r>
      <w:r w:rsidRPr="00614F3D">
        <w:rPr>
          <w:rFonts w:ascii="Times New Roman" w:hAnsi="Times New Roman" w:cs="Times New Roman"/>
          <w:sz w:val="24"/>
          <w:szCs w:val="28"/>
        </w:rPr>
        <w:t xml:space="preserve"> в жизнь. В широком смысле, экономические критерии </w:t>
      </w:r>
      <w:r w:rsidR="00527541" w:rsidRPr="00614F3D">
        <w:rPr>
          <w:rFonts w:ascii="Times New Roman" w:hAnsi="Times New Roman" w:cs="Times New Roman"/>
          <w:sz w:val="24"/>
          <w:szCs w:val="28"/>
        </w:rPr>
        <w:t>предполагают,</w:t>
      </w:r>
      <w:r w:rsidRPr="00614F3D">
        <w:rPr>
          <w:rFonts w:ascii="Times New Roman" w:hAnsi="Times New Roman" w:cs="Times New Roman"/>
          <w:sz w:val="24"/>
          <w:szCs w:val="28"/>
        </w:rPr>
        <w:t xml:space="preserve"> чтобы страны кандидаты имели «работоспособную» экономику, которая будет справляться с конкурентным давлением внутри союза. В целом Турция отвечает экономическим критериям, и даже более того, турецкое правительство охотнее претворяет в жизнь экономические реформы. Для Турции экономический союз с Европой </w:t>
      </w:r>
      <w:r w:rsidRPr="00614F3D">
        <w:rPr>
          <w:rFonts w:ascii="Times New Roman" w:hAnsi="Times New Roman" w:cs="Times New Roman"/>
          <w:sz w:val="24"/>
          <w:szCs w:val="28"/>
        </w:rPr>
        <w:lastRenderedPageBreak/>
        <w:t>кажется выгодным и действительно в этом отношении Турция старается развивать куда более активно, чем сотрудничать в других областях. Все же, как и указывалось ранее – у Турции есть</w:t>
      </w:r>
      <w:r w:rsidR="00527541" w:rsidRPr="00614F3D">
        <w:rPr>
          <w:rFonts w:ascii="Times New Roman" w:hAnsi="Times New Roman" w:cs="Times New Roman"/>
          <w:sz w:val="24"/>
          <w:szCs w:val="28"/>
        </w:rPr>
        <w:t xml:space="preserve"> определенные упущения в</w:t>
      </w:r>
      <w:r w:rsidR="003717C0">
        <w:rPr>
          <w:rFonts w:ascii="Times New Roman" w:hAnsi="Times New Roman" w:cs="Times New Roman"/>
          <w:sz w:val="24"/>
          <w:szCs w:val="28"/>
        </w:rPr>
        <w:t xml:space="preserve"> области роста. Однако </w:t>
      </w:r>
      <w:r w:rsidRPr="00614F3D">
        <w:rPr>
          <w:rFonts w:ascii="Times New Roman" w:hAnsi="Times New Roman" w:cs="Times New Roman"/>
          <w:sz w:val="24"/>
          <w:szCs w:val="28"/>
        </w:rPr>
        <w:t xml:space="preserve">на сегодняшний день Европейский Союз является ведущим партнером для Турции и скорее всего в экономической сфере стороны смогут сохранить и в перспективе улучшить взаимопонимание, несмотря на </w:t>
      </w:r>
      <w:r w:rsidRPr="00614F3D">
        <w:rPr>
          <w:rFonts w:ascii="Times New Roman" w:hAnsi="Times New Roman" w:cs="Times New Roman"/>
          <w:sz w:val="24"/>
          <w:szCs w:val="28"/>
          <w:lang w:val="en-US"/>
        </w:rPr>
        <w:t>Brexit</w:t>
      </w:r>
      <w:r w:rsidRPr="00614F3D">
        <w:rPr>
          <w:rFonts w:ascii="Times New Roman" w:hAnsi="Times New Roman" w:cs="Times New Roman"/>
          <w:sz w:val="24"/>
          <w:szCs w:val="28"/>
        </w:rPr>
        <w:t xml:space="preserve"> (Великобритания была </w:t>
      </w:r>
      <w:r w:rsidR="001775A5">
        <w:rPr>
          <w:rFonts w:ascii="Times New Roman" w:hAnsi="Times New Roman" w:cs="Times New Roman"/>
          <w:sz w:val="24"/>
          <w:szCs w:val="28"/>
        </w:rPr>
        <w:t>одним из ведущих</w:t>
      </w:r>
      <w:r w:rsidRPr="00614F3D">
        <w:rPr>
          <w:rFonts w:ascii="Times New Roman" w:hAnsi="Times New Roman" w:cs="Times New Roman"/>
          <w:sz w:val="24"/>
          <w:szCs w:val="28"/>
        </w:rPr>
        <w:t xml:space="preserve"> партнером Турции в рамках ЕС).</w:t>
      </w:r>
    </w:p>
    <w:p w:rsidR="0022316F" w:rsidRPr="00614F3D" w:rsidRDefault="0022316F" w:rsidP="0022316F">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 xml:space="preserve">3. Наконец, третий и последний критерий, копенгагенский – законодательный. В широком смысле, предполагает юридическое требование, которое </w:t>
      </w:r>
      <w:r w:rsidR="00527541" w:rsidRPr="00614F3D">
        <w:rPr>
          <w:rFonts w:ascii="Times New Roman" w:hAnsi="Times New Roman" w:cs="Times New Roman"/>
          <w:sz w:val="24"/>
          <w:szCs w:val="28"/>
        </w:rPr>
        <w:t>подразумевает</w:t>
      </w:r>
      <w:r w:rsidRPr="00614F3D">
        <w:rPr>
          <w:rFonts w:ascii="Times New Roman" w:hAnsi="Times New Roman" w:cs="Times New Roman"/>
          <w:sz w:val="24"/>
          <w:szCs w:val="28"/>
        </w:rPr>
        <w:t xml:space="preserve"> приведение законов страны – кандидата в </w:t>
      </w:r>
      <w:r w:rsidR="00527541" w:rsidRPr="00614F3D">
        <w:rPr>
          <w:rFonts w:ascii="Times New Roman" w:hAnsi="Times New Roman" w:cs="Times New Roman"/>
          <w:sz w:val="24"/>
          <w:szCs w:val="28"/>
        </w:rPr>
        <w:t>соответствие</w:t>
      </w:r>
      <w:r w:rsidRPr="00614F3D">
        <w:rPr>
          <w:rFonts w:ascii="Times New Roman" w:hAnsi="Times New Roman" w:cs="Times New Roman"/>
          <w:sz w:val="24"/>
          <w:szCs w:val="28"/>
        </w:rPr>
        <w:t xml:space="preserve"> с принципами европейского права, которые формировались на протяжении истории и более известны, как акты сообщества. </w:t>
      </w:r>
    </w:p>
    <w:p w:rsidR="0022316F" w:rsidRDefault="0022316F" w:rsidP="0022316F">
      <w:pPr>
        <w:spacing w:after="0" w:line="360" w:lineRule="auto"/>
        <w:ind w:firstLine="709"/>
        <w:jc w:val="both"/>
        <w:rPr>
          <w:rFonts w:ascii="Times New Roman" w:hAnsi="Times New Roman" w:cs="Times New Roman"/>
          <w:sz w:val="24"/>
          <w:szCs w:val="28"/>
        </w:rPr>
      </w:pPr>
      <w:r w:rsidRPr="00614F3D">
        <w:rPr>
          <w:rFonts w:ascii="Times New Roman" w:hAnsi="Times New Roman" w:cs="Times New Roman"/>
          <w:sz w:val="24"/>
          <w:szCs w:val="28"/>
        </w:rPr>
        <w:t>В данном критерии Турция отстает от Евросоюза на сего</w:t>
      </w:r>
      <w:r w:rsidR="00527541" w:rsidRPr="00614F3D">
        <w:rPr>
          <w:rFonts w:ascii="Times New Roman" w:hAnsi="Times New Roman" w:cs="Times New Roman"/>
          <w:sz w:val="24"/>
          <w:szCs w:val="28"/>
        </w:rPr>
        <w:t>д</w:t>
      </w:r>
      <w:r w:rsidRPr="00614F3D">
        <w:rPr>
          <w:rFonts w:ascii="Times New Roman" w:hAnsi="Times New Roman" w:cs="Times New Roman"/>
          <w:sz w:val="24"/>
          <w:szCs w:val="28"/>
        </w:rPr>
        <w:t>няшний день. Е</w:t>
      </w:r>
      <w:r w:rsidR="00527541" w:rsidRPr="00614F3D">
        <w:rPr>
          <w:rFonts w:ascii="Times New Roman" w:hAnsi="Times New Roman" w:cs="Times New Roman"/>
          <w:sz w:val="24"/>
          <w:szCs w:val="28"/>
        </w:rPr>
        <w:t xml:space="preserve">вропейский </w:t>
      </w:r>
      <w:r w:rsidRPr="00614F3D">
        <w:rPr>
          <w:rFonts w:ascii="Times New Roman" w:hAnsi="Times New Roman" w:cs="Times New Roman"/>
          <w:sz w:val="24"/>
          <w:szCs w:val="28"/>
        </w:rPr>
        <w:t>С</w:t>
      </w:r>
      <w:r w:rsidR="00527541" w:rsidRPr="00614F3D">
        <w:rPr>
          <w:rFonts w:ascii="Times New Roman" w:hAnsi="Times New Roman" w:cs="Times New Roman"/>
          <w:sz w:val="24"/>
          <w:szCs w:val="28"/>
        </w:rPr>
        <w:t>оюз</w:t>
      </w:r>
      <w:r w:rsidRPr="00614F3D">
        <w:rPr>
          <w:rFonts w:ascii="Times New Roman" w:hAnsi="Times New Roman" w:cs="Times New Roman"/>
          <w:sz w:val="24"/>
          <w:szCs w:val="28"/>
        </w:rPr>
        <w:t xml:space="preserve"> в ежегодном отчете предлагает Турции сосредоточиться на «выравнивании» законодательства с европейским, однако, турецкое правительство</w:t>
      </w:r>
      <w:r w:rsidR="00F82D6D">
        <w:rPr>
          <w:rFonts w:ascii="Times New Roman" w:hAnsi="Times New Roman" w:cs="Times New Roman"/>
          <w:sz w:val="24"/>
          <w:szCs w:val="28"/>
        </w:rPr>
        <w:t>,</w:t>
      </w:r>
      <w:r w:rsidRPr="00614F3D">
        <w:rPr>
          <w:rFonts w:ascii="Times New Roman" w:hAnsi="Times New Roman" w:cs="Times New Roman"/>
          <w:sz w:val="24"/>
          <w:szCs w:val="28"/>
        </w:rPr>
        <w:t xml:space="preserve"> по</w:t>
      </w:r>
      <w:r w:rsidR="00E70F63" w:rsidRPr="00614F3D">
        <w:rPr>
          <w:rFonts w:ascii="Times New Roman" w:hAnsi="Times New Roman" w:cs="Times New Roman"/>
          <w:sz w:val="24"/>
          <w:szCs w:val="28"/>
        </w:rPr>
        <w:t>-</w:t>
      </w:r>
      <w:r w:rsidRPr="00614F3D">
        <w:rPr>
          <w:rFonts w:ascii="Times New Roman" w:hAnsi="Times New Roman" w:cs="Times New Roman"/>
          <w:sz w:val="24"/>
          <w:szCs w:val="28"/>
        </w:rPr>
        <w:t>видимому</w:t>
      </w:r>
      <w:r w:rsidR="00F82D6D">
        <w:rPr>
          <w:rFonts w:ascii="Times New Roman" w:hAnsi="Times New Roman" w:cs="Times New Roman"/>
          <w:sz w:val="24"/>
          <w:szCs w:val="28"/>
        </w:rPr>
        <w:t xml:space="preserve">, </w:t>
      </w:r>
      <w:r w:rsidRPr="00614F3D">
        <w:rPr>
          <w:rFonts w:ascii="Times New Roman" w:hAnsi="Times New Roman" w:cs="Times New Roman"/>
          <w:sz w:val="24"/>
          <w:szCs w:val="28"/>
        </w:rPr>
        <w:t>не торопиться выполнять данные условия. В частности</w:t>
      </w:r>
      <w:r w:rsidR="00EF2594" w:rsidRPr="00EF2594">
        <w:rPr>
          <w:rFonts w:ascii="Times New Roman" w:hAnsi="Times New Roman" w:cs="Times New Roman"/>
          <w:sz w:val="24"/>
          <w:szCs w:val="28"/>
        </w:rPr>
        <w:t>,</w:t>
      </w:r>
      <w:r w:rsidRPr="00EF2594">
        <w:rPr>
          <w:rFonts w:ascii="Times New Roman" w:hAnsi="Times New Roman" w:cs="Times New Roman"/>
          <w:sz w:val="24"/>
          <w:szCs w:val="28"/>
        </w:rPr>
        <w:t xml:space="preserve"> в Турции существует ряд законов, которые «противоречат» природе Европейского Союза</w:t>
      </w:r>
      <w:r w:rsidR="00EF2594">
        <w:rPr>
          <w:rFonts w:ascii="Times New Roman" w:hAnsi="Times New Roman" w:cs="Times New Roman"/>
          <w:sz w:val="24"/>
          <w:szCs w:val="28"/>
        </w:rPr>
        <w:t>.</w:t>
      </w:r>
      <w:r w:rsidRPr="00614F3D">
        <w:rPr>
          <w:rFonts w:ascii="Times New Roman" w:hAnsi="Times New Roman" w:cs="Times New Roman"/>
          <w:sz w:val="24"/>
          <w:szCs w:val="28"/>
        </w:rPr>
        <w:t xml:space="preserve"> В целом же, на данный момент, спустя долгое время на пути в ЕС, Турция и ЕС открыли не так много глав Acquis communautaire, что говорит о неготовности или о нежелании Турции евроинтегрироваться.</w:t>
      </w:r>
      <w:r w:rsidR="00527541" w:rsidRPr="00614F3D">
        <w:rPr>
          <w:rFonts w:ascii="Times New Roman" w:hAnsi="Times New Roman" w:cs="Times New Roman"/>
          <w:sz w:val="24"/>
          <w:szCs w:val="28"/>
        </w:rPr>
        <w:t xml:space="preserve"> </w:t>
      </w:r>
      <w:r w:rsidRPr="00614F3D">
        <w:rPr>
          <w:rFonts w:ascii="Times New Roman" w:hAnsi="Times New Roman" w:cs="Times New Roman"/>
          <w:sz w:val="24"/>
          <w:szCs w:val="28"/>
        </w:rPr>
        <w:t>Но нельзя говорить только о том, что Турция не готова к евроинтеграции, скорее, Европейский Союз также не готов принять такого «духовно и ментально» не привычного партнера. В целом же, стоит отметить, что Турция согласно критериям не готова стать членом Европейского Сообщества, и скорее всего, в ближайшее время так и не будет готова к этом</w:t>
      </w:r>
      <w:r w:rsidR="00527541" w:rsidRPr="00614F3D">
        <w:rPr>
          <w:rFonts w:ascii="Times New Roman" w:hAnsi="Times New Roman" w:cs="Times New Roman"/>
          <w:sz w:val="24"/>
          <w:szCs w:val="28"/>
        </w:rPr>
        <w:t>у</w:t>
      </w:r>
      <w:r w:rsidRPr="00614F3D">
        <w:rPr>
          <w:rFonts w:ascii="Times New Roman" w:hAnsi="Times New Roman" w:cs="Times New Roman"/>
          <w:sz w:val="24"/>
          <w:szCs w:val="28"/>
        </w:rPr>
        <w:t>. На сегодняшний день существует слишком много ра</w:t>
      </w:r>
      <w:r w:rsidR="00527541" w:rsidRPr="00614F3D">
        <w:rPr>
          <w:rFonts w:ascii="Times New Roman" w:hAnsi="Times New Roman" w:cs="Times New Roman"/>
          <w:sz w:val="24"/>
          <w:szCs w:val="28"/>
        </w:rPr>
        <w:t>з</w:t>
      </w:r>
      <w:r w:rsidRPr="00614F3D">
        <w:rPr>
          <w:rFonts w:ascii="Times New Roman" w:hAnsi="Times New Roman" w:cs="Times New Roman"/>
          <w:sz w:val="24"/>
          <w:szCs w:val="28"/>
        </w:rPr>
        <w:t>ногласий и препятствий с обеих сторон. Так, автор предлагает более подробно изучить перспективы вступления в Турции в Европейский Союз в следующей главе.</w:t>
      </w:r>
    </w:p>
    <w:p w:rsidR="006C64BE" w:rsidRDefault="006C64BE" w:rsidP="00D107B6">
      <w:pPr>
        <w:spacing w:after="0" w:line="360" w:lineRule="auto"/>
        <w:ind w:firstLine="709"/>
        <w:jc w:val="both"/>
        <w:rPr>
          <w:rFonts w:ascii="Times New Roman" w:hAnsi="Times New Roman" w:cs="Times New Roman"/>
          <w:sz w:val="24"/>
          <w:szCs w:val="24"/>
        </w:rPr>
      </w:pPr>
    </w:p>
    <w:p w:rsidR="006C64BE" w:rsidRDefault="006C64BE" w:rsidP="00D107B6">
      <w:pPr>
        <w:spacing w:after="0" w:line="360" w:lineRule="auto"/>
        <w:ind w:firstLine="709"/>
        <w:jc w:val="both"/>
        <w:rPr>
          <w:rFonts w:ascii="Times New Roman" w:hAnsi="Times New Roman" w:cs="Times New Roman"/>
          <w:sz w:val="24"/>
          <w:szCs w:val="24"/>
        </w:rPr>
      </w:pPr>
    </w:p>
    <w:p w:rsidR="005C14C8" w:rsidRPr="00614F3D" w:rsidRDefault="00C7746F" w:rsidP="00D107B6">
      <w:pPr>
        <w:spacing w:after="0" w:line="360" w:lineRule="auto"/>
        <w:ind w:firstLine="709"/>
        <w:jc w:val="both"/>
        <w:rPr>
          <w:rFonts w:ascii="Times New Roman" w:hAnsi="Times New Roman" w:cs="Times New Roman"/>
          <w:sz w:val="24"/>
          <w:szCs w:val="24"/>
        </w:rPr>
      </w:pPr>
      <w:r w:rsidRPr="00614F3D">
        <w:rPr>
          <w:rFonts w:ascii="Times New Roman" w:hAnsi="Times New Roman" w:cs="Times New Roman"/>
          <w:sz w:val="24"/>
          <w:szCs w:val="24"/>
        </w:rPr>
        <w:t>Таблица №2</w:t>
      </w:r>
      <w:r w:rsidR="005C14C8" w:rsidRPr="00614F3D">
        <w:rPr>
          <w:rFonts w:ascii="Times New Roman" w:hAnsi="Times New Roman" w:cs="Times New Roman"/>
          <w:sz w:val="24"/>
          <w:szCs w:val="24"/>
        </w:rPr>
        <w:t>. Прогресс Турецкой республики по 35</w:t>
      </w:r>
      <w:r w:rsidR="00C71F8B" w:rsidRPr="00614F3D">
        <w:rPr>
          <w:rFonts w:ascii="Times New Roman" w:hAnsi="Times New Roman" w:cs="Times New Roman"/>
          <w:sz w:val="24"/>
          <w:szCs w:val="24"/>
        </w:rPr>
        <w:t xml:space="preserve"> </w:t>
      </w:r>
      <w:r w:rsidR="005C14C8" w:rsidRPr="00614F3D">
        <w:rPr>
          <w:rFonts w:ascii="Times New Roman" w:hAnsi="Times New Roman" w:cs="Times New Roman"/>
          <w:sz w:val="24"/>
          <w:szCs w:val="24"/>
        </w:rPr>
        <w:t>главам Acquis communautaire.</w:t>
      </w:r>
    </w:p>
    <w:tbl>
      <w:tblPr>
        <w:tblStyle w:val="af"/>
        <w:tblW w:w="0" w:type="auto"/>
        <w:tblInd w:w="-318" w:type="dxa"/>
        <w:tblLook w:val="04A0"/>
      </w:tblPr>
      <w:tblGrid>
        <w:gridCol w:w="4112"/>
        <w:gridCol w:w="2835"/>
        <w:gridCol w:w="2942"/>
      </w:tblGrid>
      <w:tr w:rsidR="00387E1A" w:rsidRPr="00614F3D" w:rsidTr="00941B31">
        <w:tc>
          <w:tcPr>
            <w:tcW w:w="4112" w:type="dxa"/>
          </w:tcPr>
          <w:p w:rsidR="00387E1A" w:rsidRPr="00614F3D" w:rsidRDefault="00387E1A" w:rsidP="00D107B6">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35 глав переговоров о вступлении в ЕС:</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Переговоры открыты</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Переговоры закрыты</w:t>
            </w:r>
            <w:r w:rsidR="005C14C8" w:rsidRPr="00614F3D">
              <w:rPr>
                <w:rFonts w:ascii="Times New Roman" w:hAnsi="Times New Roman" w:cs="Times New Roman"/>
                <w:sz w:val="24"/>
                <w:szCs w:val="24"/>
                <w:lang w:val="en-US"/>
              </w:rPr>
              <w:t xml:space="preserve">/ </w:t>
            </w:r>
            <w:r w:rsidR="005C14C8" w:rsidRPr="00614F3D">
              <w:rPr>
                <w:rFonts w:ascii="Times New Roman" w:hAnsi="Times New Roman" w:cs="Times New Roman"/>
                <w:sz w:val="24"/>
                <w:szCs w:val="24"/>
              </w:rPr>
              <w:t xml:space="preserve">приостановлены </w:t>
            </w:r>
          </w:p>
        </w:tc>
      </w:tr>
      <w:tr w:rsidR="00387E1A" w:rsidRPr="00614F3D" w:rsidTr="00941B31">
        <w:tc>
          <w:tcPr>
            <w:tcW w:w="4112" w:type="dxa"/>
          </w:tcPr>
          <w:p w:rsidR="00387E1A" w:rsidRPr="00614F3D" w:rsidRDefault="005E4F52"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w:t>
            </w:r>
            <w:r w:rsidR="00941B31" w:rsidRPr="00614F3D">
              <w:rPr>
                <w:rFonts w:ascii="Times New Roman" w:hAnsi="Times New Roman" w:cs="Times New Roman"/>
                <w:sz w:val="24"/>
                <w:szCs w:val="24"/>
              </w:rPr>
              <w:t xml:space="preserve"> </w:t>
            </w:r>
            <w:r w:rsidRPr="00614F3D">
              <w:rPr>
                <w:rFonts w:ascii="Times New Roman" w:hAnsi="Times New Roman" w:cs="Times New Roman"/>
                <w:sz w:val="24"/>
                <w:szCs w:val="24"/>
              </w:rPr>
              <w:t>Свободное перемещение товаров</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387E1A" w:rsidRPr="00614F3D" w:rsidRDefault="005C14C8"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5C14C8" w:rsidRPr="00614F3D" w:rsidRDefault="005C14C8"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387E1A" w:rsidRPr="00614F3D" w:rsidTr="00941B31">
        <w:tc>
          <w:tcPr>
            <w:tcW w:w="4112" w:type="dxa"/>
          </w:tcPr>
          <w:p w:rsidR="00387E1A" w:rsidRPr="00614F3D" w:rsidRDefault="005E4F52"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w:t>
            </w:r>
            <w:r w:rsidR="00941B31" w:rsidRPr="00614F3D">
              <w:rPr>
                <w:rFonts w:ascii="Times New Roman" w:hAnsi="Times New Roman" w:cs="Times New Roman"/>
                <w:sz w:val="24"/>
                <w:szCs w:val="24"/>
              </w:rPr>
              <w:t xml:space="preserve"> </w:t>
            </w:r>
            <w:r w:rsidR="00387E1A" w:rsidRPr="00614F3D">
              <w:rPr>
                <w:rFonts w:ascii="Times New Roman" w:hAnsi="Times New Roman" w:cs="Times New Roman"/>
                <w:sz w:val="24"/>
                <w:szCs w:val="24"/>
              </w:rPr>
              <w:t xml:space="preserve">Свобода </w:t>
            </w:r>
            <w:r w:rsidRPr="00614F3D">
              <w:rPr>
                <w:rFonts w:ascii="Times New Roman" w:hAnsi="Times New Roman" w:cs="Times New Roman"/>
                <w:sz w:val="24"/>
                <w:szCs w:val="24"/>
              </w:rPr>
              <w:t>п</w:t>
            </w:r>
            <w:r w:rsidR="00387E1A" w:rsidRPr="00614F3D">
              <w:rPr>
                <w:rFonts w:ascii="Times New Roman" w:hAnsi="Times New Roman" w:cs="Times New Roman"/>
                <w:sz w:val="24"/>
                <w:szCs w:val="24"/>
              </w:rPr>
              <w:t xml:space="preserve">еремещения </w:t>
            </w:r>
            <w:r w:rsidRPr="00614F3D">
              <w:rPr>
                <w:rFonts w:ascii="Times New Roman" w:hAnsi="Times New Roman" w:cs="Times New Roman"/>
                <w:sz w:val="24"/>
                <w:szCs w:val="24"/>
              </w:rPr>
              <w:t>работников</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w:t>
            </w:r>
            <w:r w:rsidR="005E4F52" w:rsidRPr="00614F3D">
              <w:rPr>
                <w:rFonts w:ascii="Times New Roman" w:hAnsi="Times New Roman" w:cs="Times New Roman"/>
                <w:sz w:val="24"/>
                <w:szCs w:val="24"/>
              </w:rPr>
              <w:t xml:space="preserve"> Право учреждения и свободы </w:t>
            </w:r>
            <w:r w:rsidR="005E4F52" w:rsidRPr="00614F3D">
              <w:rPr>
                <w:rFonts w:ascii="Times New Roman" w:hAnsi="Times New Roman" w:cs="Times New Roman"/>
                <w:sz w:val="24"/>
                <w:szCs w:val="24"/>
              </w:rPr>
              <w:lastRenderedPageBreak/>
              <w:t>предоставления услуг</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5C14C8"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387E1A"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lastRenderedPageBreak/>
              <w:t>Приостановлен</w:t>
            </w: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lastRenderedPageBreak/>
              <w:t xml:space="preserve">4: </w:t>
            </w:r>
            <w:r w:rsidR="005E4F52" w:rsidRPr="00614F3D">
              <w:rPr>
                <w:rFonts w:ascii="Times New Roman" w:hAnsi="Times New Roman" w:cs="Times New Roman"/>
                <w:sz w:val="24"/>
                <w:szCs w:val="24"/>
              </w:rPr>
              <w:t>Свободное движение капитала</w:t>
            </w:r>
          </w:p>
        </w:tc>
        <w:tc>
          <w:tcPr>
            <w:tcW w:w="2835" w:type="dxa"/>
          </w:tcPr>
          <w:p w:rsidR="00387E1A" w:rsidRPr="00614F3D" w:rsidRDefault="00941B31"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19 декабря 2008</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 xml:space="preserve">5:  </w:t>
            </w:r>
            <w:r w:rsidR="005E4F52" w:rsidRPr="00614F3D">
              <w:rPr>
                <w:rFonts w:ascii="Times New Roman" w:hAnsi="Times New Roman" w:cs="Times New Roman"/>
                <w:sz w:val="24"/>
                <w:szCs w:val="24"/>
              </w:rPr>
              <w:t>Государственные закупки</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6:</w:t>
            </w:r>
            <w:r w:rsidR="00941B31" w:rsidRPr="00614F3D">
              <w:rPr>
                <w:rFonts w:ascii="Times New Roman" w:hAnsi="Times New Roman" w:cs="Times New Roman"/>
                <w:sz w:val="24"/>
                <w:szCs w:val="24"/>
              </w:rPr>
              <w:t xml:space="preserve"> </w:t>
            </w:r>
            <w:r w:rsidR="005E4F52" w:rsidRPr="00614F3D">
              <w:rPr>
                <w:rFonts w:ascii="Times New Roman" w:hAnsi="Times New Roman" w:cs="Times New Roman"/>
                <w:sz w:val="24"/>
                <w:szCs w:val="24"/>
              </w:rPr>
              <w:t>Акционерное право</w:t>
            </w:r>
          </w:p>
        </w:tc>
        <w:tc>
          <w:tcPr>
            <w:tcW w:w="2835" w:type="dxa"/>
          </w:tcPr>
          <w:p w:rsidR="00387E1A" w:rsidRPr="00614F3D" w:rsidRDefault="00941B31"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17 июня 2008</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5E4F52" w:rsidRPr="00614F3D" w:rsidRDefault="00387E1A"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7:</w:t>
            </w:r>
            <w:r w:rsidR="00941B31" w:rsidRPr="00614F3D">
              <w:rPr>
                <w:rFonts w:ascii="Times New Roman" w:hAnsi="Times New Roman" w:cs="Times New Roman"/>
                <w:sz w:val="24"/>
                <w:szCs w:val="24"/>
              </w:rPr>
              <w:t xml:space="preserve"> Закон </w:t>
            </w:r>
            <w:r w:rsidR="005E4F52" w:rsidRPr="00614F3D">
              <w:rPr>
                <w:rFonts w:ascii="Times New Roman" w:hAnsi="Times New Roman" w:cs="Times New Roman"/>
                <w:sz w:val="24"/>
                <w:szCs w:val="24"/>
              </w:rPr>
              <w:t>об интеллектуальной собственности</w:t>
            </w:r>
          </w:p>
        </w:tc>
        <w:tc>
          <w:tcPr>
            <w:tcW w:w="2835" w:type="dxa"/>
          </w:tcPr>
          <w:p w:rsidR="00387E1A" w:rsidRPr="00614F3D" w:rsidRDefault="00941B31"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17 июня 2008</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8:</w:t>
            </w:r>
            <w:r w:rsidR="005E4F52" w:rsidRPr="00614F3D">
              <w:rPr>
                <w:rFonts w:ascii="Times New Roman" w:hAnsi="Times New Roman" w:cs="Times New Roman"/>
                <w:sz w:val="24"/>
                <w:szCs w:val="24"/>
              </w:rPr>
              <w:t xml:space="preserve"> Политика в области конкуренции</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9:</w:t>
            </w:r>
            <w:r w:rsidR="005E4F52" w:rsidRPr="00614F3D">
              <w:rPr>
                <w:rFonts w:ascii="Times New Roman" w:hAnsi="Times New Roman" w:cs="Times New Roman"/>
                <w:sz w:val="24"/>
                <w:szCs w:val="24"/>
              </w:rPr>
              <w:t xml:space="preserve"> Финансовые услуги</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5C14C8"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387E1A"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10:</w:t>
            </w:r>
            <w:r w:rsidR="005E4F52" w:rsidRPr="00614F3D">
              <w:rPr>
                <w:rFonts w:ascii="Times New Roman" w:hAnsi="Times New Roman" w:cs="Times New Roman"/>
                <w:sz w:val="24"/>
                <w:szCs w:val="24"/>
              </w:rPr>
              <w:t xml:space="preserve"> Информационное общество и средства массовой информации</w:t>
            </w:r>
          </w:p>
        </w:tc>
        <w:tc>
          <w:tcPr>
            <w:tcW w:w="2835" w:type="dxa"/>
          </w:tcPr>
          <w:p w:rsidR="00387E1A" w:rsidRPr="00614F3D" w:rsidRDefault="00941B31"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19 декабря 2008</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11:</w:t>
            </w:r>
            <w:r w:rsidR="005E4F52" w:rsidRPr="00614F3D">
              <w:rPr>
                <w:rFonts w:ascii="Times New Roman" w:hAnsi="Times New Roman" w:cs="Times New Roman"/>
                <w:sz w:val="24"/>
                <w:szCs w:val="24"/>
              </w:rPr>
              <w:t xml:space="preserve"> Сельское хозяйство и развитие сельских районов</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5C14C8"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387E1A"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12:</w:t>
            </w:r>
            <w:r w:rsidR="005E4F52" w:rsidRPr="00614F3D">
              <w:rPr>
                <w:rFonts w:ascii="Times New Roman" w:hAnsi="Times New Roman" w:cs="Times New Roman"/>
                <w:sz w:val="24"/>
                <w:szCs w:val="24"/>
              </w:rPr>
              <w:t xml:space="preserve"> Безопасность пищевых продуктов, ветеринарная и фитосанитарная политика</w:t>
            </w:r>
          </w:p>
        </w:tc>
        <w:tc>
          <w:tcPr>
            <w:tcW w:w="2835" w:type="dxa"/>
          </w:tcPr>
          <w:p w:rsidR="00387E1A" w:rsidRPr="00614F3D" w:rsidRDefault="00941B31"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30 июня 2010</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13:</w:t>
            </w:r>
            <w:r w:rsidR="005E4F52" w:rsidRPr="00614F3D">
              <w:rPr>
                <w:rFonts w:ascii="Times New Roman" w:hAnsi="Times New Roman" w:cs="Times New Roman"/>
                <w:sz w:val="24"/>
                <w:szCs w:val="24"/>
              </w:rPr>
              <w:t xml:space="preserve"> Рыболовство</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5C14C8"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387E1A"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14:</w:t>
            </w:r>
            <w:r w:rsidR="005E4F52" w:rsidRPr="00614F3D">
              <w:rPr>
                <w:rFonts w:ascii="Times New Roman" w:hAnsi="Times New Roman" w:cs="Times New Roman"/>
                <w:sz w:val="24"/>
                <w:szCs w:val="24"/>
              </w:rPr>
              <w:t xml:space="preserve"> Транспортная политика</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5C14C8"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387E1A"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15:</w:t>
            </w:r>
            <w:r w:rsidR="005E4F52" w:rsidRPr="00614F3D">
              <w:rPr>
                <w:rFonts w:ascii="Times New Roman" w:hAnsi="Times New Roman" w:cs="Times New Roman"/>
                <w:sz w:val="24"/>
                <w:szCs w:val="24"/>
              </w:rPr>
              <w:t xml:space="preserve"> </w:t>
            </w:r>
            <w:r w:rsidR="00941B31" w:rsidRPr="00614F3D">
              <w:rPr>
                <w:rFonts w:ascii="Times New Roman" w:hAnsi="Times New Roman" w:cs="Times New Roman"/>
                <w:sz w:val="24"/>
                <w:szCs w:val="24"/>
              </w:rPr>
              <w:t xml:space="preserve"> </w:t>
            </w:r>
            <w:r w:rsidR="005E4F52" w:rsidRPr="00614F3D">
              <w:rPr>
                <w:rFonts w:ascii="Times New Roman" w:hAnsi="Times New Roman" w:cs="Times New Roman"/>
                <w:sz w:val="24"/>
                <w:szCs w:val="24"/>
              </w:rPr>
              <w:t>Энергетика</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16:</w:t>
            </w:r>
            <w:r w:rsidR="005E4F52" w:rsidRPr="00614F3D">
              <w:rPr>
                <w:rFonts w:ascii="Times New Roman" w:hAnsi="Times New Roman" w:cs="Times New Roman"/>
                <w:sz w:val="24"/>
                <w:szCs w:val="24"/>
              </w:rPr>
              <w:t xml:space="preserve"> Налогообложение</w:t>
            </w:r>
          </w:p>
        </w:tc>
        <w:tc>
          <w:tcPr>
            <w:tcW w:w="2835" w:type="dxa"/>
          </w:tcPr>
          <w:p w:rsidR="00387E1A" w:rsidRPr="00614F3D" w:rsidRDefault="00941B31"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30 июня 2009</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17:</w:t>
            </w:r>
            <w:r w:rsidR="005E4F52" w:rsidRPr="00614F3D">
              <w:rPr>
                <w:rFonts w:ascii="Times New Roman" w:hAnsi="Times New Roman" w:cs="Times New Roman"/>
                <w:sz w:val="24"/>
                <w:szCs w:val="24"/>
              </w:rPr>
              <w:t xml:space="preserve"> Экономическая и денежно-кредитная политика</w:t>
            </w:r>
          </w:p>
        </w:tc>
        <w:tc>
          <w:tcPr>
            <w:tcW w:w="2835" w:type="dxa"/>
          </w:tcPr>
          <w:p w:rsidR="00387E1A" w:rsidRPr="00614F3D" w:rsidRDefault="00941B31"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14 декабря 2015</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18:</w:t>
            </w:r>
            <w:r w:rsidR="005E4F52" w:rsidRPr="00614F3D">
              <w:rPr>
                <w:rFonts w:ascii="Times New Roman" w:hAnsi="Times New Roman" w:cs="Times New Roman"/>
                <w:sz w:val="24"/>
                <w:szCs w:val="24"/>
              </w:rPr>
              <w:t xml:space="preserve"> Статистика</w:t>
            </w:r>
          </w:p>
        </w:tc>
        <w:tc>
          <w:tcPr>
            <w:tcW w:w="2835" w:type="dxa"/>
          </w:tcPr>
          <w:p w:rsidR="00387E1A" w:rsidRPr="00614F3D" w:rsidRDefault="00941B31"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26июня 2007</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19:</w:t>
            </w:r>
            <w:r w:rsidR="005E4F52" w:rsidRPr="00614F3D">
              <w:rPr>
                <w:rFonts w:ascii="Times New Roman" w:hAnsi="Times New Roman" w:cs="Times New Roman"/>
                <w:sz w:val="24"/>
                <w:szCs w:val="24"/>
              </w:rPr>
              <w:t xml:space="preserve"> Социальная политика и занятость ( в том числе анти-дискриминации и равных возможностей для женщин и мужчин)</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20:</w:t>
            </w:r>
            <w:r w:rsidR="005E4F52" w:rsidRPr="00614F3D">
              <w:rPr>
                <w:rFonts w:ascii="Times New Roman" w:hAnsi="Times New Roman" w:cs="Times New Roman"/>
                <w:sz w:val="24"/>
                <w:szCs w:val="24"/>
              </w:rPr>
              <w:t xml:space="preserve"> </w:t>
            </w:r>
            <w:r w:rsidR="00941B31" w:rsidRPr="00614F3D">
              <w:rPr>
                <w:rFonts w:ascii="Times New Roman" w:hAnsi="Times New Roman" w:cs="Times New Roman"/>
                <w:sz w:val="24"/>
                <w:szCs w:val="24"/>
              </w:rPr>
              <w:t>П</w:t>
            </w:r>
            <w:r w:rsidR="005E4F52" w:rsidRPr="00614F3D">
              <w:rPr>
                <w:rFonts w:ascii="Times New Roman" w:hAnsi="Times New Roman" w:cs="Times New Roman"/>
                <w:sz w:val="24"/>
                <w:szCs w:val="24"/>
              </w:rPr>
              <w:t>редпринимательство и промышленная политика</w:t>
            </w:r>
          </w:p>
        </w:tc>
        <w:tc>
          <w:tcPr>
            <w:tcW w:w="2835" w:type="dxa"/>
          </w:tcPr>
          <w:p w:rsidR="00387E1A" w:rsidRPr="00614F3D" w:rsidRDefault="00941B31"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29 марта 2007</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21:</w:t>
            </w:r>
            <w:r w:rsidR="00941B31" w:rsidRPr="00614F3D">
              <w:rPr>
                <w:rFonts w:ascii="Times New Roman" w:hAnsi="Times New Roman" w:cs="Times New Roman"/>
                <w:sz w:val="24"/>
                <w:szCs w:val="24"/>
              </w:rPr>
              <w:t xml:space="preserve"> Транс-европейские сети</w:t>
            </w:r>
          </w:p>
        </w:tc>
        <w:tc>
          <w:tcPr>
            <w:tcW w:w="2835" w:type="dxa"/>
          </w:tcPr>
          <w:p w:rsidR="00387E1A" w:rsidRPr="00614F3D" w:rsidRDefault="00941B31"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19 декабря 2007</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22:</w:t>
            </w:r>
            <w:r w:rsidR="00941B31" w:rsidRPr="00614F3D">
              <w:rPr>
                <w:rFonts w:ascii="Times New Roman" w:hAnsi="Times New Roman" w:cs="Times New Roman"/>
                <w:sz w:val="24"/>
                <w:szCs w:val="24"/>
              </w:rPr>
              <w:t xml:space="preserve"> Региональная политика и координация структурных </w:t>
            </w:r>
            <w:r w:rsidR="00941B31" w:rsidRPr="00614F3D">
              <w:rPr>
                <w:rFonts w:ascii="Times New Roman" w:hAnsi="Times New Roman" w:cs="Times New Roman"/>
                <w:sz w:val="24"/>
                <w:szCs w:val="24"/>
              </w:rPr>
              <w:lastRenderedPageBreak/>
              <w:t>инструментов</w:t>
            </w:r>
          </w:p>
        </w:tc>
        <w:tc>
          <w:tcPr>
            <w:tcW w:w="2835" w:type="dxa"/>
          </w:tcPr>
          <w:p w:rsidR="00387E1A" w:rsidRPr="00614F3D" w:rsidRDefault="005C14C8"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lastRenderedPageBreak/>
              <w:t>5 ноября 2013</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lastRenderedPageBreak/>
              <w:t>23:</w:t>
            </w:r>
            <w:r w:rsidR="00941B31" w:rsidRPr="00614F3D">
              <w:rPr>
                <w:rFonts w:ascii="Times New Roman" w:hAnsi="Times New Roman" w:cs="Times New Roman"/>
                <w:sz w:val="24"/>
                <w:szCs w:val="24"/>
              </w:rPr>
              <w:t xml:space="preserve"> Судебная власть и основные права</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24:</w:t>
            </w:r>
            <w:r w:rsidR="00941B31" w:rsidRPr="00614F3D">
              <w:rPr>
                <w:rFonts w:ascii="Times New Roman" w:hAnsi="Times New Roman" w:cs="Times New Roman"/>
                <w:sz w:val="24"/>
                <w:szCs w:val="24"/>
              </w:rPr>
              <w:t xml:space="preserve"> Правосудие, свобода и безопасность</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25:</w:t>
            </w:r>
            <w:r w:rsidR="00941B31" w:rsidRPr="00614F3D">
              <w:rPr>
                <w:rFonts w:ascii="Times New Roman" w:hAnsi="Times New Roman" w:cs="Times New Roman"/>
                <w:sz w:val="24"/>
                <w:szCs w:val="24"/>
              </w:rPr>
              <w:t xml:space="preserve"> Наука и исследования</w:t>
            </w:r>
          </w:p>
        </w:tc>
        <w:tc>
          <w:tcPr>
            <w:tcW w:w="2835" w:type="dxa"/>
          </w:tcPr>
          <w:p w:rsidR="00387E1A" w:rsidRPr="00614F3D" w:rsidRDefault="005C14C8"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12 июня 2006</w:t>
            </w:r>
          </w:p>
        </w:tc>
        <w:tc>
          <w:tcPr>
            <w:tcW w:w="2942" w:type="dxa"/>
          </w:tcPr>
          <w:p w:rsidR="00387E1A" w:rsidRPr="00614F3D" w:rsidRDefault="005C14C8"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 Закрыты </w:t>
            </w: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26:</w:t>
            </w:r>
            <w:r w:rsidR="00941B31" w:rsidRPr="00614F3D">
              <w:rPr>
                <w:rFonts w:ascii="Times New Roman" w:hAnsi="Times New Roman" w:cs="Times New Roman"/>
                <w:sz w:val="24"/>
                <w:szCs w:val="24"/>
              </w:rPr>
              <w:t xml:space="preserve"> Образование и культура</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27:</w:t>
            </w:r>
            <w:r w:rsidR="00941B31" w:rsidRPr="00614F3D">
              <w:rPr>
                <w:rFonts w:ascii="Times New Roman" w:hAnsi="Times New Roman" w:cs="Times New Roman"/>
                <w:sz w:val="24"/>
                <w:szCs w:val="24"/>
              </w:rPr>
              <w:t xml:space="preserve">  Среда</w:t>
            </w:r>
          </w:p>
        </w:tc>
        <w:tc>
          <w:tcPr>
            <w:tcW w:w="2835" w:type="dxa"/>
          </w:tcPr>
          <w:p w:rsidR="00387E1A" w:rsidRPr="00614F3D" w:rsidRDefault="005C14C8"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21 декабря 2009</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28:</w:t>
            </w:r>
            <w:r w:rsidR="00941B31" w:rsidRPr="00614F3D">
              <w:rPr>
                <w:rFonts w:ascii="Times New Roman" w:hAnsi="Times New Roman" w:cs="Times New Roman"/>
                <w:sz w:val="24"/>
                <w:szCs w:val="24"/>
              </w:rPr>
              <w:t xml:space="preserve"> Потребитель и охрана здоровья</w:t>
            </w:r>
          </w:p>
        </w:tc>
        <w:tc>
          <w:tcPr>
            <w:tcW w:w="2835" w:type="dxa"/>
          </w:tcPr>
          <w:p w:rsidR="00387E1A" w:rsidRPr="00614F3D" w:rsidRDefault="005C14C8"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19 декабря 2007</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29:</w:t>
            </w:r>
            <w:r w:rsidR="00941B31" w:rsidRPr="00614F3D">
              <w:rPr>
                <w:rFonts w:ascii="Times New Roman" w:hAnsi="Times New Roman" w:cs="Times New Roman"/>
                <w:sz w:val="24"/>
                <w:szCs w:val="24"/>
              </w:rPr>
              <w:t xml:space="preserve"> Таможенный союз</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5C14C8"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387E1A"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30:</w:t>
            </w:r>
            <w:r w:rsidR="00941B31" w:rsidRPr="00614F3D">
              <w:rPr>
                <w:rFonts w:ascii="Times New Roman" w:hAnsi="Times New Roman" w:cs="Times New Roman"/>
                <w:sz w:val="24"/>
                <w:szCs w:val="24"/>
              </w:rPr>
              <w:t xml:space="preserve"> Внешние отношения</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5C14C8"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387E1A" w:rsidRPr="00614F3D" w:rsidRDefault="005C14C8" w:rsidP="005C14C8">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31:</w:t>
            </w:r>
            <w:r w:rsidR="00941B31" w:rsidRPr="00614F3D">
              <w:rPr>
                <w:rFonts w:ascii="Times New Roman" w:hAnsi="Times New Roman" w:cs="Times New Roman"/>
                <w:sz w:val="24"/>
                <w:szCs w:val="24"/>
              </w:rPr>
              <w:t xml:space="preserve"> Внешняя, политика безопасности и обороны</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32:</w:t>
            </w:r>
            <w:r w:rsidR="00941B31" w:rsidRPr="00614F3D">
              <w:rPr>
                <w:rFonts w:ascii="Times New Roman" w:hAnsi="Times New Roman" w:cs="Times New Roman"/>
                <w:sz w:val="24"/>
                <w:szCs w:val="24"/>
              </w:rPr>
              <w:t xml:space="preserve"> Финансовый контроль</w:t>
            </w:r>
          </w:p>
        </w:tc>
        <w:tc>
          <w:tcPr>
            <w:tcW w:w="2835" w:type="dxa"/>
          </w:tcPr>
          <w:p w:rsidR="00387E1A" w:rsidRPr="00614F3D" w:rsidRDefault="005C14C8"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26 июня 2007</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33:</w:t>
            </w:r>
            <w:r w:rsidR="00941B31" w:rsidRPr="00614F3D">
              <w:rPr>
                <w:rFonts w:ascii="Times New Roman" w:hAnsi="Times New Roman" w:cs="Times New Roman"/>
                <w:sz w:val="24"/>
                <w:szCs w:val="24"/>
              </w:rPr>
              <w:t xml:space="preserve"> Финансовые и бюджетные ассигнования</w:t>
            </w:r>
          </w:p>
        </w:tc>
        <w:tc>
          <w:tcPr>
            <w:tcW w:w="2835" w:type="dxa"/>
          </w:tcPr>
          <w:p w:rsidR="00387E1A" w:rsidRPr="00614F3D" w:rsidRDefault="005C14C8" w:rsidP="00941B31">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30 июня 2016</w:t>
            </w: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34:</w:t>
            </w:r>
            <w:r w:rsidR="00941B31" w:rsidRPr="00614F3D">
              <w:rPr>
                <w:rFonts w:ascii="Times New Roman" w:hAnsi="Times New Roman" w:cs="Times New Roman"/>
                <w:sz w:val="24"/>
                <w:szCs w:val="24"/>
              </w:rPr>
              <w:t xml:space="preserve"> Учреждения</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r w:rsidR="00387E1A" w:rsidRPr="00614F3D" w:rsidTr="00941B31">
        <w:tc>
          <w:tcPr>
            <w:tcW w:w="4112" w:type="dxa"/>
          </w:tcPr>
          <w:p w:rsidR="00387E1A" w:rsidRPr="00614F3D" w:rsidRDefault="00387E1A" w:rsidP="00941B31">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35:</w:t>
            </w:r>
            <w:r w:rsidR="00941B31" w:rsidRPr="00614F3D">
              <w:rPr>
                <w:rFonts w:ascii="Times New Roman" w:hAnsi="Times New Roman" w:cs="Times New Roman"/>
                <w:sz w:val="24"/>
                <w:szCs w:val="24"/>
              </w:rPr>
              <w:t xml:space="preserve"> Другие вопросы</w:t>
            </w:r>
          </w:p>
        </w:tc>
        <w:tc>
          <w:tcPr>
            <w:tcW w:w="2835" w:type="dxa"/>
          </w:tcPr>
          <w:p w:rsidR="00387E1A" w:rsidRPr="00614F3D" w:rsidRDefault="00387E1A" w:rsidP="00941B31">
            <w:pPr>
              <w:spacing w:line="360" w:lineRule="auto"/>
              <w:ind w:right="-108"/>
              <w:jc w:val="both"/>
              <w:rPr>
                <w:rFonts w:ascii="Times New Roman" w:hAnsi="Times New Roman" w:cs="Times New Roman"/>
                <w:sz w:val="24"/>
                <w:szCs w:val="24"/>
              </w:rPr>
            </w:pPr>
          </w:p>
        </w:tc>
        <w:tc>
          <w:tcPr>
            <w:tcW w:w="2942" w:type="dxa"/>
          </w:tcPr>
          <w:p w:rsidR="00387E1A" w:rsidRPr="00614F3D" w:rsidRDefault="00387E1A" w:rsidP="00941B31">
            <w:pPr>
              <w:spacing w:line="360" w:lineRule="auto"/>
              <w:ind w:right="-108"/>
              <w:jc w:val="both"/>
              <w:rPr>
                <w:rFonts w:ascii="Times New Roman" w:hAnsi="Times New Roman" w:cs="Times New Roman"/>
                <w:sz w:val="24"/>
                <w:szCs w:val="24"/>
              </w:rPr>
            </w:pPr>
          </w:p>
        </w:tc>
      </w:tr>
    </w:tbl>
    <w:p w:rsidR="00387E1A" w:rsidRDefault="00387E1A" w:rsidP="00D107B6">
      <w:pPr>
        <w:spacing w:after="0" w:line="360" w:lineRule="auto"/>
        <w:ind w:firstLine="709"/>
        <w:jc w:val="both"/>
        <w:rPr>
          <w:rFonts w:ascii="Times New Roman" w:hAnsi="Times New Roman" w:cs="Times New Roman"/>
          <w:sz w:val="28"/>
          <w:szCs w:val="28"/>
        </w:rPr>
      </w:pPr>
    </w:p>
    <w:p w:rsidR="004277E8" w:rsidRDefault="007201CC" w:rsidP="00BB7FC6">
      <w:pPr>
        <w:spacing w:after="0" w:line="360" w:lineRule="auto"/>
        <w:ind w:firstLine="709"/>
        <w:jc w:val="center"/>
        <w:rPr>
          <w:rFonts w:ascii="Times New Roman" w:hAnsi="Times New Roman" w:cs="Times New Roman"/>
          <w:b/>
          <w:sz w:val="24"/>
          <w:szCs w:val="28"/>
        </w:rPr>
      </w:pPr>
      <w:r w:rsidRPr="00614F3D">
        <w:rPr>
          <w:rFonts w:ascii="Times New Roman" w:hAnsi="Times New Roman" w:cs="Times New Roman"/>
          <w:b/>
          <w:sz w:val="24"/>
          <w:szCs w:val="28"/>
        </w:rPr>
        <w:t xml:space="preserve">Глава 3. </w:t>
      </w:r>
      <w:r w:rsidR="0091727F" w:rsidRPr="0091727F">
        <w:rPr>
          <w:rFonts w:ascii="Times New Roman" w:hAnsi="Times New Roman" w:cs="Times New Roman"/>
          <w:b/>
          <w:sz w:val="24"/>
          <w:szCs w:val="28"/>
        </w:rPr>
        <w:t>Основные аспекты взаимодействия Турции и Евросоюза в период президентства Эрдогана</w:t>
      </w:r>
    </w:p>
    <w:p w:rsidR="00EB72CC" w:rsidRDefault="00EB72CC" w:rsidP="00BB7FC6">
      <w:pPr>
        <w:spacing w:after="0" w:line="360" w:lineRule="auto"/>
        <w:ind w:firstLine="709"/>
        <w:jc w:val="center"/>
        <w:rPr>
          <w:rFonts w:ascii="Times New Roman" w:hAnsi="Times New Roman" w:cs="Times New Roman"/>
          <w:b/>
          <w:sz w:val="24"/>
          <w:szCs w:val="28"/>
        </w:rPr>
      </w:pPr>
      <w:r>
        <w:rPr>
          <w:rFonts w:ascii="Times New Roman" w:hAnsi="Times New Roman" w:cs="Times New Roman"/>
          <w:b/>
          <w:sz w:val="24"/>
          <w:szCs w:val="28"/>
        </w:rPr>
        <w:t>3.1 Роль личности Эрдогана во внутренней и внешней политики</w:t>
      </w:r>
    </w:p>
    <w:p w:rsidR="00F107DC" w:rsidRPr="00F107DC" w:rsidRDefault="00F107DC" w:rsidP="00F107DC">
      <w:pPr>
        <w:spacing w:after="0" w:line="360" w:lineRule="auto"/>
        <w:ind w:firstLine="709"/>
        <w:jc w:val="both"/>
        <w:rPr>
          <w:rFonts w:ascii="Times New Roman" w:hAnsi="Times New Roman" w:cs="Times New Roman"/>
          <w:sz w:val="24"/>
          <w:szCs w:val="28"/>
        </w:rPr>
      </w:pPr>
      <w:r w:rsidRPr="00F107DC">
        <w:rPr>
          <w:rFonts w:ascii="Times New Roman" w:hAnsi="Times New Roman" w:cs="Times New Roman"/>
          <w:sz w:val="24"/>
          <w:szCs w:val="28"/>
        </w:rPr>
        <w:t xml:space="preserve">Не так давно Турцию считали примером страны, находящейся в центре </w:t>
      </w:r>
      <w:r>
        <w:rPr>
          <w:rFonts w:ascii="Times New Roman" w:hAnsi="Times New Roman" w:cs="Times New Roman"/>
          <w:sz w:val="24"/>
          <w:szCs w:val="28"/>
        </w:rPr>
        <w:t>серьезных</w:t>
      </w:r>
      <w:r w:rsidRPr="00F107DC">
        <w:rPr>
          <w:rFonts w:ascii="Times New Roman" w:hAnsi="Times New Roman" w:cs="Times New Roman"/>
          <w:sz w:val="24"/>
          <w:szCs w:val="28"/>
        </w:rPr>
        <w:t xml:space="preserve"> демократических преобразований </w:t>
      </w:r>
      <w:r w:rsidR="00F30028" w:rsidRPr="00F30028">
        <w:rPr>
          <w:rFonts w:ascii="Times New Roman" w:hAnsi="Times New Roman" w:cs="Times New Roman"/>
          <w:sz w:val="24"/>
          <w:szCs w:val="28"/>
        </w:rPr>
        <w:t xml:space="preserve">— </w:t>
      </w:r>
      <w:r w:rsidRPr="00F107DC">
        <w:rPr>
          <w:rFonts w:ascii="Times New Roman" w:hAnsi="Times New Roman" w:cs="Times New Roman"/>
          <w:sz w:val="24"/>
          <w:szCs w:val="28"/>
        </w:rPr>
        <w:t>нации, постоянно укрепляющей демократические нормы, находящей легкое сосуществование между исламом и демократией и оптимистично продвигающейся в направлении членства в Европейский Союз.</w:t>
      </w:r>
      <w:r>
        <w:rPr>
          <w:rFonts w:ascii="Times New Roman" w:hAnsi="Times New Roman" w:cs="Times New Roman"/>
          <w:sz w:val="24"/>
          <w:szCs w:val="28"/>
        </w:rPr>
        <w:t xml:space="preserve"> </w:t>
      </w:r>
      <w:r w:rsidRPr="00F107DC">
        <w:rPr>
          <w:rFonts w:ascii="Times New Roman" w:hAnsi="Times New Roman" w:cs="Times New Roman"/>
          <w:sz w:val="24"/>
          <w:szCs w:val="28"/>
        </w:rPr>
        <w:t xml:space="preserve">Сегодня </w:t>
      </w:r>
      <w:r>
        <w:rPr>
          <w:rFonts w:ascii="Times New Roman" w:hAnsi="Times New Roman" w:cs="Times New Roman"/>
          <w:sz w:val="24"/>
          <w:szCs w:val="28"/>
        </w:rPr>
        <w:t>же ситуация изменилась в противоположную сторону. Сегодня все меньше людей, выражают</w:t>
      </w:r>
      <w:r w:rsidRPr="00F107DC">
        <w:rPr>
          <w:rFonts w:ascii="Times New Roman" w:hAnsi="Times New Roman" w:cs="Times New Roman"/>
          <w:sz w:val="24"/>
          <w:szCs w:val="28"/>
        </w:rPr>
        <w:t xml:space="preserve"> надежду на перспективу вступления Турции в ЕС. Еще более тревож</w:t>
      </w:r>
      <w:r>
        <w:rPr>
          <w:rFonts w:ascii="Times New Roman" w:hAnsi="Times New Roman" w:cs="Times New Roman"/>
          <w:sz w:val="24"/>
          <w:szCs w:val="28"/>
        </w:rPr>
        <w:t>ным является растущее согласие в</w:t>
      </w:r>
      <w:r w:rsidRPr="00F107DC">
        <w:rPr>
          <w:rFonts w:ascii="Times New Roman" w:hAnsi="Times New Roman" w:cs="Times New Roman"/>
          <w:sz w:val="24"/>
          <w:szCs w:val="28"/>
        </w:rPr>
        <w:t xml:space="preserve"> том, что Турция </w:t>
      </w:r>
      <w:r>
        <w:rPr>
          <w:rFonts w:ascii="Times New Roman" w:hAnsi="Times New Roman" w:cs="Times New Roman"/>
          <w:sz w:val="24"/>
          <w:szCs w:val="28"/>
        </w:rPr>
        <w:t>довольно быстро отдаляется от приверженности демократическим нормам, которые старалась выстраивать довольно длительный период времени</w:t>
      </w:r>
      <w:r w:rsidRPr="00F107DC">
        <w:rPr>
          <w:rFonts w:ascii="Times New Roman" w:hAnsi="Times New Roman" w:cs="Times New Roman"/>
          <w:sz w:val="24"/>
          <w:szCs w:val="28"/>
        </w:rPr>
        <w:t>.</w:t>
      </w:r>
    </w:p>
    <w:p w:rsidR="00F107DC" w:rsidRPr="00583ACE" w:rsidRDefault="002B4BE6" w:rsidP="00F107DC">
      <w:pPr>
        <w:spacing w:after="0" w:line="360" w:lineRule="auto"/>
        <w:ind w:firstLine="709"/>
        <w:jc w:val="both"/>
        <w:rPr>
          <w:rFonts w:ascii="Times New Roman" w:hAnsi="Times New Roman" w:cs="Times New Roman"/>
          <w:sz w:val="24"/>
          <w:szCs w:val="24"/>
        </w:rPr>
      </w:pPr>
      <w:r w:rsidRPr="00EF2594">
        <w:rPr>
          <w:rFonts w:ascii="Times New Roman" w:hAnsi="Times New Roman" w:cs="Times New Roman"/>
          <w:sz w:val="24"/>
          <w:szCs w:val="28"/>
        </w:rPr>
        <w:lastRenderedPageBreak/>
        <w:t>Одной из основных причин</w:t>
      </w:r>
      <w:r w:rsidR="00F107DC" w:rsidRPr="00EF2594">
        <w:rPr>
          <w:rFonts w:ascii="Times New Roman" w:hAnsi="Times New Roman" w:cs="Times New Roman"/>
          <w:sz w:val="24"/>
          <w:szCs w:val="28"/>
        </w:rPr>
        <w:t xml:space="preserve"> </w:t>
      </w:r>
      <w:r w:rsidRPr="00EF2594">
        <w:rPr>
          <w:rFonts w:ascii="Times New Roman" w:hAnsi="Times New Roman" w:cs="Times New Roman"/>
          <w:sz w:val="24"/>
          <w:szCs w:val="28"/>
        </w:rPr>
        <w:t>резкой смены курса</w:t>
      </w:r>
      <w:r w:rsidR="00F107DC" w:rsidRPr="00EF2594">
        <w:rPr>
          <w:rFonts w:ascii="Times New Roman" w:hAnsi="Times New Roman" w:cs="Times New Roman"/>
          <w:sz w:val="24"/>
          <w:szCs w:val="28"/>
        </w:rPr>
        <w:t xml:space="preserve"> </w:t>
      </w:r>
      <w:r w:rsidRPr="00EF2594">
        <w:rPr>
          <w:rFonts w:ascii="Times New Roman" w:hAnsi="Times New Roman" w:cs="Times New Roman"/>
          <w:sz w:val="24"/>
          <w:szCs w:val="28"/>
        </w:rPr>
        <w:t>страны,</w:t>
      </w:r>
      <w:r w:rsidR="00F107DC" w:rsidRPr="00EF2594">
        <w:rPr>
          <w:rFonts w:ascii="Times New Roman" w:hAnsi="Times New Roman" w:cs="Times New Roman"/>
          <w:sz w:val="24"/>
          <w:szCs w:val="28"/>
        </w:rPr>
        <w:t xml:space="preserve"> является </w:t>
      </w:r>
      <w:r w:rsidRPr="00EF2594">
        <w:rPr>
          <w:rFonts w:ascii="Times New Roman" w:hAnsi="Times New Roman" w:cs="Times New Roman"/>
          <w:sz w:val="24"/>
          <w:szCs w:val="28"/>
        </w:rPr>
        <w:t xml:space="preserve">действующий </w:t>
      </w:r>
      <w:r w:rsidR="00F107DC" w:rsidRPr="00EF2594">
        <w:rPr>
          <w:rFonts w:ascii="Times New Roman" w:hAnsi="Times New Roman" w:cs="Times New Roman"/>
          <w:sz w:val="24"/>
          <w:szCs w:val="28"/>
        </w:rPr>
        <w:t>президент</w:t>
      </w:r>
      <w:r w:rsidR="00F30028">
        <w:rPr>
          <w:rFonts w:ascii="Times New Roman" w:hAnsi="Times New Roman" w:cs="Times New Roman"/>
          <w:sz w:val="24"/>
          <w:szCs w:val="28"/>
        </w:rPr>
        <w:t xml:space="preserve"> Турции </w:t>
      </w:r>
      <w:r w:rsidR="00F30028" w:rsidRPr="00F30028">
        <w:rPr>
          <w:rFonts w:ascii="Times New Roman" w:hAnsi="Times New Roman" w:cs="Times New Roman"/>
          <w:sz w:val="24"/>
          <w:szCs w:val="28"/>
        </w:rPr>
        <w:t xml:space="preserve">— </w:t>
      </w:r>
      <w:r w:rsidR="00F107DC" w:rsidRPr="00EF2594">
        <w:rPr>
          <w:rFonts w:ascii="Times New Roman" w:hAnsi="Times New Roman" w:cs="Times New Roman"/>
          <w:sz w:val="24"/>
          <w:szCs w:val="28"/>
        </w:rPr>
        <w:t xml:space="preserve">Реджеп Тайип Эрдоган, лидер Партии справедливости и развития (ПСР), который более десяти лет </w:t>
      </w:r>
      <w:r w:rsidRPr="00EF2594">
        <w:rPr>
          <w:rFonts w:ascii="Times New Roman" w:hAnsi="Times New Roman" w:cs="Times New Roman"/>
          <w:sz w:val="24"/>
          <w:szCs w:val="28"/>
        </w:rPr>
        <w:t>являлся</w:t>
      </w:r>
      <w:r w:rsidR="00F107DC" w:rsidRPr="00EF2594">
        <w:rPr>
          <w:rFonts w:ascii="Times New Roman" w:hAnsi="Times New Roman" w:cs="Times New Roman"/>
          <w:sz w:val="24"/>
          <w:szCs w:val="28"/>
        </w:rPr>
        <w:t xml:space="preserve"> </w:t>
      </w:r>
      <w:r w:rsidRPr="00EF2594">
        <w:rPr>
          <w:rFonts w:ascii="Times New Roman" w:hAnsi="Times New Roman" w:cs="Times New Roman"/>
          <w:sz w:val="24"/>
          <w:szCs w:val="28"/>
        </w:rPr>
        <w:t>премьер-министром страны и после</w:t>
      </w:r>
      <w:r w:rsidR="00F107DC" w:rsidRPr="00EF2594">
        <w:rPr>
          <w:rFonts w:ascii="Times New Roman" w:hAnsi="Times New Roman" w:cs="Times New Roman"/>
          <w:sz w:val="24"/>
          <w:szCs w:val="28"/>
        </w:rPr>
        <w:t xml:space="preserve"> конституционно</w:t>
      </w:r>
      <w:r w:rsidRPr="00EF2594">
        <w:rPr>
          <w:rFonts w:ascii="Times New Roman" w:hAnsi="Times New Roman" w:cs="Times New Roman"/>
          <w:sz w:val="24"/>
          <w:szCs w:val="28"/>
        </w:rPr>
        <w:t>го</w:t>
      </w:r>
      <w:r w:rsidR="00F107DC" w:rsidRPr="00EF2594">
        <w:rPr>
          <w:rFonts w:ascii="Times New Roman" w:hAnsi="Times New Roman" w:cs="Times New Roman"/>
          <w:sz w:val="24"/>
          <w:szCs w:val="28"/>
        </w:rPr>
        <w:t xml:space="preserve"> лишен</w:t>
      </w:r>
      <w:r w:rsidRPr="00EF2594">
        <w:rPr>
          <w:rFonts w:ascii="Times New Roman" w:hAnsi="Times New Roman" w:cs="Times New Roman"/>
          <w:sz w:val="24"/>
          <w:szCs w:val="28"/>
        </w:rPr>
        <w:t>ия</w:t>
      </w:r>
      <w:r w:rsidR="00F107DC" w:rsidRPr="00EF2594">
        <w:rPr>
          <w:rFonts w:ascii="Times New Roman" w:hAnsi="Times New Roman" w:cs="Times New Roman"/>
          <w:sz w:val="24"/>
          <w:szCs w:val="28"/>
        </w:rPr>
        <w:t xml:space="preserve"> возможности оставаться у власт</w:t>
      </w:r>
      <w:r w:rsidRPr="00EF2594">
        <w:rPr>
          <w:rFonts w:ascii="Times New Roman" w:hAnsi="Times New Roman" w:cs="Times New Roman"/>
          <w:sz w:val="24"/>
          <w:szCs w:val="28"/>
        </w:rPr>
        <w:t>и нашел</w:t>
      </w:r>
      <w:r w:rsidR="00F107DC" w:rsidRPr="00EF2594">
        <w:rPr>
          <w:rFonts w:ascii="Times New Roman" w:hAnsi="Times New Roman" w:cs="Times New Roman"/>
          <w:sz w:val="24"/>
          <w:szCs w:val="28"/>
        </w:rPr>
        <w:t xml:space="preserve"> </w:t>
      </w:r>
      <w:r w:rsidRPr="00EF2594">
        <w:rPr>
          <w:rFonts w:ascii="Times New Roman" w:hAnsi="Times New Roman" w:cs="Times New Roman"/>
          <w:sz w:val="24"/>
          <w:szCs w:val="28"/>
        </w:rPr>
        <w:t>новый путь, став первым</w:t>
      </w:r>
      <w:r w:rsidR="00F107DC" w:rsidRPr="00EF2594">
        <w:rPr>
          <w:rFonts w:ascii="Times New Roman" w:hAnsi="Times New Roman" w:cs="Times New Roman"/>
          <w:sz w:val="24"/>
          <w:szCs w:val="28"/>
        </w:rPr>
        <w:t xml:space="preserve"> в Турции</w:t>
      </w:r>
      <w:r w:rsidRPr="00EF2594">
        <w:rPr>
          <w:rFonts w:ascii="Times New Roman" w:hAnsi="Times New Roman" w:cs="Times New Roman"/>
          <w:sz w:val="24"/>
          <w:szCs w:val="28"/>
        </w:rPr>
        <w:t xml:space="preserve"> президентом</w:t>
      </w:r>
      <w:r w:rsidR="00F107DC" w:rsidRPr="00EF2594">
        <w:rPr>
          <w:rFonts w:ascii="Times New Roman" w:hAnsi="Times New Roman" w:cs="Times New Roman"/>
          <w:sz w:val="24"/>
          <w:szCs w:val="28"/>
        </w:rPr>
        <w:t xml:space="preserve"> напрямую избран</w:t>
      </w:r>
      <w:r w:rsidRPr="00EF2594">
        <w:rPr>
          <w:rFonts w:ascii="Times New Roman" w:hAnsi="Times New Roman" w:cs="Times New Roman"/>
          <w:sz w:val="24"/>
          <w:szCs w:val="28"/>
        </w:rPr>
        <w:t>ным</w:t>
      </w:r>
      <w:r w:rsidR="00F107DC" w:rsidRPr="00EF2594">
        <w:rPr>
          <w:rFonts w:ascii="Times New Roman" w:hAnsi="Times New Roman" w:cs="Times New Roman"/>
          <w:sz w:val="24"/>
          <w:szCs w:val="28"/>
        </w:rPr>
        <w:t xml:space="preserve"> </w:t>
      </w:r>
      <w:r w:rsidRPr="00EF2594">
        <w:rPr>
          <w:rFonts w:ascii="Times New Roman" w:hAnsi="Times New Roman" w:cs="Times New Roman"/>
          <w:sz w:val="24"/>
          <w:szCs w:val="28"/>
        </w:rPr>
        <w:t>народом</w:t>
      </w:r>
      <w:r w:rsidR="00F107DC" w:rsidRPr="00F107DC">
        <w:rPr>
          <w:rFonts w:ascii="Times New Roman" w:hAnsi="Times New Roman" w:cs="Times New Roman"/>
          <w:sz w:val="24"/>
          <w:szCs w:val="28"/>
        </w:rPr>
        <w:t>. Это может показаться нелогичным, но отказ Эрдогана от демократических практик стал возможен благодаря поддержке значительной части турецкого общества, которая принесла ему победу на выборах. Однако его избирательная легитимность не является доказательством того, что он планирует сохранить настоящую демократию.</w:t>
      </w:r>
      <w:r>
        <w:rPr>
          <w:rFonts w:ascii="Times New Roman" w:hAnsi="Times New Roman" w:cs="Times New Roman"/>
          <w:sz w:val="24"/>
          <w:szCs w:val="28"/>
        </w:rPr>
        <w:t xml:space="preserve"> Для более полного понимания как именно менялась позиция Эрдогана к евроинтеграции и как президентом страны воспринимается данная идея, стоит проанализировать его отношения с Евросоюзом и отношение к евроинтеграции, на основе его выступлений и официальных докладов</w:t>
      </w:r>
      <w:r w:rsidR="00F30028">
        <w:rPr>
          <w:rFonts w:ascii="Times New Roman" w:hAnsi="Times New Roman" w:cs="Times New Roman"/>
          <w:sz w:val="24"/>
          <w:szCs w:val="28"/>
        </w:rPr>
        <w:t>,</w:t>
      </w:r>
      <w:r w:rsidR="00583ACE">
        <w:rPr>
          <w:rFonts w:ascii="Times New Roman" w:hAnsi="Times New Roman" w:cs="Times New Roman"/>
          <w:sz w:val="24"/>
          <w:szCs w:val="28"/>
        </w:rPr>
        <w:t xml:space="preserve"> </w:t>
      </w:r>
      <w:r w:rsidR="00583ACE" w:rsidRPr="00583ACE">
        <w:rPr>
          <w:rFonts w:ascii="Times New Roman" w:hAnsi="Times New Roman" w:cs="Times New Roman"/>
          <w:sz w:val="24"/>
          <w:szCs w:val="24"/>
        </w:rPr>
        <w:t>а также его «жизненных установок»</w:t>
      </w:r>
      <w:r w:rsidRPr="00583ACE">
        <w:rPr>
          <w:rFonts w:ascii="Times New Roman" w:hAnsi="Times New Roman" w:cs="Times New Roman"/>
          <w:sz w:val="24"/>
          <w:szCs w:val="24"/>
        </w:rPr>
        <w:t xml:space="preserve">. </w:t>
      </w:r>
    </w:p>
    <w:p w:rsidR="001775A5" w:rsidRDefault="0085666B" w:rsidP="009F267B">
      <w:pPr>
        <w:spacing w:after="0" w:line="360" w:lineRule="auto"/>
        <w:ind w:firstLine="709"/>
        <w:jc w:val="both"/>
        <w:rPr>
          <w:rFonts w:ascii="Times New Roman" w:hAnsi="Times New Roman" w:cs="Times New Roman"/>
          <w:sz w:val="24"/>
          <w:szCs w:val="24"/>
        </w:rPr>
      </w:pPr>
      <w:r w:rsidRPr="00FB7539">
        <w:rPr>
          <w:rFonts w:ascii="Times New Roman" w:hAnsi="Times New Roman" w:cs="Times New Roman"/>
          <w:sz w:val="24"/>
          <w:szCs w:val="24"/>
        </w:rPr>
        <w:t>Так, например, в 1984 году</w:t>
      </w:r>
      <w:r w:rsidR="002B4BE6" w:rsidRPr="00FB7539">
        <w:rPr>
          <w:rFonts w:ascii="Times New Roman" w:hAnsi="Times New Roman" w:cs="Times New Roman"/>
          <w:sz w:val="24"/>
          <w:szCs w:val="24"/>
        </w:rPr>
        <w:t xml:space="preserve">, </w:t>
      </w:r>
      <w:r w:rsidRPr="00FB7539">
        <w:rPr>
          <w:rFonts w:ascii="Times New Roman" w:hAnsi="Times New Roman" w:cs="Times New Roman"/>
          <w:sz w:val="24"/>
          <w:szCs w:val="24"/>
        </w:rPr>
        <w:t>Эрдоган</w:t>
      </w:r>
      <w:r w:rsidR="00D86452" w:rsidRPr="00FB7539">
        <w:rPr>
          <w:rFonts w:ascii="Times New Roman" w:hAnsi="Times New Roman" w:cs="Times New Roman"/>
          <w:sz w:val="24"/>
          <w:szCs w:val="24"/>
        </w:rPr>
        <w:t xml:space="preserve"> </w:t>
      </w:r>
      <w:r w:rsidR="00D86452" w:rsidRPr="00FB7539">
        <w:rPr>
          <w:rFonts w:ascii="Times New Roman" w:hAnsi="Times New Roman" w:cs="Times New Roman"/>
          <w:color w:val="000000"/>
          <w:sz w:val="24"/>
          <w:szCs w:val="24"/>
          <w:shd w:val="clear" w:color="auto" w:fill="FFFFFF"/>
        </w:rPr>
        <w:t>стал</w:t>
      </w:r>
      <w:r w:rsidR="00D86452" w:rsidRPr="00FB7539">
        <w:rPr>
          <w:rFonts w:ascii="Arial" w:hAnsi="Arial" w:cs="Arial"/>
          <w:color w:val="000000"/>
          <w:sz w:val="24"/>
          <w:szCs w:val="24"/>
          <w:shd w:val="clear" w:color="auto" w:fill="FFFFFF"/>
        </w:rPr>
        <w:t xml:space="preserve"> </w:t>
      </w:r>
      <w:r w:rsidR="00D86452" w:rsidRPr="00FB7539">
        <w:rPr>
          <w:rFonts w:ascii="Times New Roman" w:hAnsi="Times New Roman" w:cs="Times New Roman"/>
          <w:color w:val="000000"/>
          <w:sz w:val="24"/>
          <w:szCs w:val="24"/>
          <w:shd w:val="clear" w:color="auto" w:fill="FFFFFF"/>
        </w:rPr>
        <w:t>главой отделения партии</w:t>
      </w:r>
      <w:r w:rsidRPr="00FB7539">
        <w:rPr>
          <w:rFonts w:ascii="Times New Roman" w:hAnsi="Times New Roman" w:cs="Times New Roman"/>
          <w:sz w:val="24"/>
          <w:szCs w:val="24"/>
        </w:rPr>
        <w:t xml:space="preserve"> Благоденствия в Бейоглу</w:t>
      </w:r>
      <w:r w:rsidR="00C92276" w:rsidRPr="00FB7539">
        <w:rPr>
          <w:rStyle w:val="a8"/>
          <w:rFonts w:ascii="Times New Roman" w:hAnsi="Times New Roman" w:cs="Times New Roman"/>
          <w:sz w:val="24"/>
          <w:szCs w:val="24"/>
        </w:rPr>
        <w:footnoteReference w:id="206"/>
      </w:r>
      <w:r w:rsidRPr="00FB7539">
        <w:rPr>
          <w:rFonts w:ascii="Times New Roman" w:hAnsi="Times New Roman" w:cs="Times New Roman"/>
          <w:sz w:val="24"/>
          <w:szCs w:val="24"/>
        </w:rPr>
        <w:t>. Постепенно двигаясь по политической карьерной лестнице, Эрдоган был избран мэром Стамбула в</w:t>
      </w:r>
      <w:r w:rsidR="00FB7539" w:rsidRPr="00FB7539">
        <w:rPr>
          <w:rFonts w:ascii="Times New Roman" w:hAnsi="Times New Roman" w:cs="Times New Roman"/>
          <w:sz w:val="24"/>
          <w:szCs w:val="24"/>
        </w:rPr>
        <w:t xml:space="preserve"> марте</w:t>
      </w:r>
      <w:r w:rsidRPr="00FB7539">
        <w:rPr>
          <w:rFonts w:ascii="Times New Roman" w:hAnsi="Times New Roman" w:cs="Times New Roman"/>
          <w:sz w:val="24"/>
          <w:szCs w:val="24"/>
        </w:rPr>
        <w:t xml:space="preserve"> 1994 году</w:t>
      </w:r>
      <w:r w:rsidR="00FB7539" w:rsidRPr="00FB7539">
        <w:rPr>
          <w:rStyle w:val="a8"/>
          <w:rFonts w:ascii="Times New Roman" w:hAnsi="Times New Roman" w:cs="Times New Roman"/>
          <w:sz w:val="24"/>
          <w:szCs w:val="24"/>
        </w:rPr>
        <w:footnoteReference w:id="207"/>
      </w:r>
      <w:r w:rsidR="00FB7539" w:rsidRPr="00FB7539">
        <w:rPr>
          <w:rFonts w:ascii="Times New Roman" w:hAnsi="Times New Roman" w:cs="Times New Roman"/>
          <w:sz w:val="24"/>
          <w:szCs w:val="24"/>
        </w:rPr>
        <w:t>. Однако,</w:t>
      </w:r>
      <w:r w:rsidR="00FB7539">
        <w:rPr>
          <w:rFonts w:ascii="Times New Roman" w:hAnsi="Times New Roman" w:cs="Times New Roman"/>
          <w:sz w:val="24"/>
          <w:szCs w:val="24"/>
        </w:rPr>
        <w:t xml:space="preserve"> уже</w:t>
      </w:r>
      <w:r w:rsidRPr="00FB7539">
        <w:rPr>
          <w:rFonts w:ascii="Times New Roman" w:hAnsi="Times New Roman" w:cs="Times New Roman"/>
          <w:sz w:val="24"/>
          <w:szCs w:val="24"/>
        </w:rPr>
        <w:t xml:space="preserve"> </w:t>
      </w:r>
      <w:r w:rsidR="00FB7539">
        <w:rPr>
          <w:rFonts w:ascii="Times New Roman" w:hAnsi="Times New Roman" w:cs="Times New Roman"/>
          <w:sz w:val="24"/>
          <w:szCs w:val="24"/>
        </w:rPr>
        <w:t>п</w:t>
      </w:r>
      <w:r w:rsidR="00FB7539" w:rsidRPr="00FB7539">
        <w:rPr>
          <w:rFonts w:ascii="Times New Roman" w:hAnsi="Times New Roman" w:cs="Times New Roman"/>
          <w:sz w:val="24"/>
          <w:szCs w:val="24"/>
        </w:rPr>
        <w:t>осле нового военного переворота в 1997 году Партия благоденствия была запрещена</w:t>
      </w:r>
      <w:r w:rsidR="00FB7539" w:rsidRPr="00FB7539">
        <w:rPr>
          <w:rStyle w:val="a8"/>
          <w:rFonts w:ascii="Times New Roman" w:hAnsi="Times New Roman" w:cs="Times New Roman"/>
          <w:sz w:val="24"/>
          <w:szCs w:val="24"/>
          <w:vertAlign w:val="baseline"/>
        </w:rPr>
        <w:t xml:space="preserve"> </w:t>
      </w:r>
      <w:r w:rsidR="00C92276" w:rsidRPr="00FB7539">
        <w:rPr>
          <w:rStyle w:val="a8"/>
          <w:rFonts w:ascii="Times New Roman" w:hAnsi="Times New Roman" w:cs="Times New Roman"/>
          <w:sz w:val="24"/>
          <w:szCs w:val="24"/>
        </w:rPr>
        <w:footnoteReference w:id="208"/>
      </w:r>
      <w:r w:rsidRPr="00FB7539">
        <w:rPr>
          <w:rFonts w:ascii="Times New Roman" w:hAnsi="Times New Roman" w:cs="Times New Roman"/>
          <w:sz w:val="24"/>
          <w:szCs w:val="24"/>
        </w:rPr>
        <w:t xml:space="preserve">. </w:t>
      </w:r>
    </w:p>
    <w:p w:rsidR="00B20EA9" w:rsidRPr="00FB7539" w:rsidRDefault="0085666B" w:rsidP="009F267B">
      <w:pPr>
        <w:spacing w:after="0" w:line="360" w:lineRule="auto"/>
        <w:ind w:firstLine="709"/>
        <w:jc w:val="both"/>
        <w:rPr>
          <w:rFonts w:ascii="Times New Roman" w:hAnsi="Times New Roman" w:cs="Times New Roman"/>
          <w:sz w:val="24"/>
          <w:szCs w:val="24"/>
        </w:rPr>
      </w:pPr>
      <w:r w:rsidRPr="00FB7539">
        <w:rPr>
          <w:rFonts w:ascii="Times New Roman" w:hAnsi="Times New Roman" w:cs="Times New Roman"/>
          <w:sz w:val="24"/>
          <w:szCs w:val="24"/>
        </w:rPr>
        <w:t xml:space="preserve">Эрдоган был верующим человеком и довольно религиозным. На становление его личности, безусловно, повлиял лицей имамов – хатыбов в Стамбуле, который посещал нынешний президент в юношестве, а также воспитание религиозных родителей. Эрдоган увлекался традиционной Турецкой литературой, а также литературой, которая пропагандировала идеи пантюркизма. Так, в 1997 году Эрдоган прочёл поэму, написанную Зией Гёкальпом, работы которого относились к разряду запрещенной литературы и нынешнего президента обвинили в нарушении законов Турецкого государства </w:t>
      </w:r>
      <w:r w:rsidR="0002749D" w:rsidRPr="00FB7539">
        <w:rPr>
          <w:rFonts w:ascii="Times New Roman" w:hAnsi="Times New Roman" w:cs="Times New Roman"/>
          <w:sz w:val="24"/>
          <w:szCs w:val="24"/>
        </w:rPr>
        <w:t>по статье 312 УК Турции «подстрекательство к насилию и религиозной или расовой ненависти»</w:t>
      </w:r>
      <w:r w:rsidR="00C92276" w:rsidRPr="00FB7539">
        <w:rPr>
          <w:rStyle w:val="a8"/>
          <w:rFonts w:ascii="Times New Roman" w:hAnsi="Times New Roman" w:cs="Times New Roman"/>
          <w:sz w:val="24"/>
          <w:szCs w:val="24"/>
        </w:rPr>
        <w:footnoteReference w:id="209"/>
      </w:r>
      <w:r w:rsidR="0002749D" w:rsidRPr="00FB7539">
        <w:rPr>
          <w:rFonts w:ascii="Times New Roman" w:hAnsi="Times New Roman" w:cs="Times New Roman"/>
          <w:sz w:val="24"/>
          <w:szCs w:val="24"/>
        </w:rPr>
        <w:t>. Эрдоган пытался заменить срок штрафом, однако, ему было отказано в этом и он был взят под стражу на 120 дней в 1999 году</w:t>
      </w:r>
      <w:r w:rsidR="00C92276" w:rsidRPr="00FB7539">
        <w:rPr>
          <w:rStyle w:val="a8"/>
          <w:rFonts w:ascii="Times New Roman" w:hAnsi="Times New Roman" w:cs="Times New Roman"/>
          <w:sz w:val="24"/>
          <w:szCs w:val="24"/>
        </w:rPr>
        <w:footnoteReference w:id="210"/>
      </w:r>
      <w:r w:rsidR="0002749D" w:rsidRPr="00FB7539">
        <w:rPr>
          <w:rFonts w:ascii="Times New Roman" w:hAnsi="Times New Roman" w:cs="Times New Roman"/>
          <w:sz w:val="24"/>
          <w:szCs w:val="24"/>
        </w:rPr>
        <w:t>. По некоторым данным, Эрдоган п</w:t>
      </w:r>
      <w:r w:rsidR="00B20EA9" w:rsidRPr="00FB7539">
        <w:rPr>
          <w:rFonts w:ascii="Times New Roman" w:hAnsi="Times New Roman" w:cs="Times New Roman"/>
          <w:sz w:val="24"/>
          <w:szCs w:val="24"/>
        </w:rPr>
        <w:t>ровел время тюремного заключения,</w:t>
      </w:r>
      <w:r w:rsidR="0002749D" w:rsidRPr="00FB7539">
        <w:rPr>
          <w:rFonts w:ascii="Times New Roman" w:hAnsi="Times New Roman" w:cs="Times New Roman"/>
          <w:sz w:val="24"/>
          <w:szCs w:val="24"/>
        </w:rPr>
        <w:t xml:space="preserve"> посвятив себя духовному росту. </w:t>
      </w:r>
      <w:r w:rsidR="0002749D" w:rsidRPr="00FB7539">
        <w:rPr>
          <w:rFonts w:ascii="Times New Roman" w:hAnsi="Times New Roman" w:cs="Times New Roman"/>
          <w:sz w:val="24"/>
          <w:szCs w:val="24"/>
        </w:rPr>
        <w:lastRenderedPageBreak/>
        <w:t>Так, мы видим что в течении жизни, президент Турции был достаточно религиозным и данное качество не могло не отразиться на его восприятии мира и на его политической карьере. Каким бы образом не регулировался процесс приня</w:t>
      </w:r>
      <w:r w:rsidR="00E47ED8" w:rsidRPr="00FB7539">
        <w:rPr>
          <w:rFonts w:ascii="Times New Roman" w:hAnsi="Times New Roman" w:cs="Times New Roman"/>
          <w:sz w:val="24"/>
          <w:szCs w:val="24"/>
        </w:rPr>
        <w:t xml:space="preserve">тия решения в государстве, определенное давление на данный процесс будет оказывать политический лидер нации. А в ситуации, когда политический лидер является харизматичным и влиятельным в политических кругах, существует опасность захвата власти и превращения государства в авторитарное или тоталитарное. </w:t>
      </w:r>
    </w:p>
    <w:p w:rsidR="001775A5" w:rsidRDefault="00E47ED8" w:rsidP="00F70D50">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Первые официальные заявления поддержки Эрдоганом инициативы вступления в Евросоюз стал период, когда Эрдоган получил пост премьер </w:t>
      </w:r>
      <w:r w:rsidR="00F30028" w:rsidRPr="00F30028">
        <w:rPr>
          <w:rFonts w:ascii="Times New Roman" w:hAnsi="Times New Roman" w:cs="Times New Roman"/>
          <w:sz w:val="24"/>
          <w:szCs w:val="28"/>
        </w:rPr>
        <w:t xml:space="preserve">— </w:t>
      </w:r>
      <w:r>
        <w:rPr>
          <w:rFonts w:ascii="Times New Roman" w:hAnsi="Times New Roman" w:cs="Times New Roman"/>
          <w:sz w:val="24"/>
          <w:szCs w:val="28"/>
        </w:rPr>
        <w:t>министра Турции</w:t>
      </w:r>
      <w:r w:rsidR="00F30028">
        <w:rPr>
          <w:rFonts w:ascii="Times New Roman" w:hAnsi="Times New Roman" w:cs="Times New Roman"/>
          <w:sz w:val="24"/>
          <w:szCs w:val="28"/>
        </w:rPr>
        <w:t xml:space="preserve">. После выхода  из-под </w:t>
      </w:r>
      <w:r>
        <w:rPr>
          <w:rFonts w:ascii="Times New Roman" w:hAnsi="Times New Roman" w:cs="Times New Roman"/>
          <w:sz w:val="24"/>
          <w:szCs w:val="28"/>
        </w:rPr>
        <w:t>стражи, в июле 2001 год</w:t>
      </w:r>
      <w:r w:rsidR="001775A5">
        <w:rPr>
          <w:rFonts w:ascii="Times New Roman" w:hAnsi="Times New Roman" w:cs="Times New Roman"/>
          <w:sz w:val="24"/>
          <w:szCs w:val="28"/>
        </w:rPr>
        <w:t>а Эрдоган учредил политическую П</w:t>
      </w:r>
      <w:r>
        <w:rPr>
          <w:rFonts w:ascii="Times New Roman" w:hAnsi="Times New Roman" w:cs="Times New Roman"/>
          <w:sz w:val="24"/>
          <w:szCs w:val="28"/>
        </w:rPr>
        <w:t xml:space="preserve">артию Справедливости и Развития, которая уже в 2002 году смогла одержать победу на парламентских выборах, однако, ввиду судимости Эрдоган не мог стать премьер – министром Турции. Ситуация изменилась, после начала операции в отношении Ирака, когда турецкая элита, которая ориентировалась на </w:t>
      </w:r>
      <w:r w:rsidRPr="00052401">
        <w:rPr>
          <w:rFonts w:ascii="Times New Roman" w:hAnsi="Times New Roman" w:cs="Times New Roman"/>
          <w:sz w:val="24"/>
          <w:szCs w:val="28"/>
        </w:rPr>
        <w:t>США</w:t>
      </w:r>
      <w:r w:rsidR="00052401" w:rsidRPr="00052401">
        <w:rPr>
          <w:rFonts w:ascii="Times New Roman" w:hAnsi="Times New Roman" w:cs="Times New Roman"/>
          <w:sz w:val="24"/>
          <w:szCs w:val="28"/>
        </w:rPr>
        <w:t xml:space="preserve"> в данном вопросе</w:t>
      </w:r>
      <w:r>
        <w:rPr>
          <w:rFonts w:ascii="Times New Roman" w:hAnsi="Times New Roman" w:cs="Times New Roman"/>
          <w:sz w:val="24"/>
          <w:szCs w:val="28"/>
        </w:rPr>
        <w:t>, решилась на изменение законов, что позволи</w:t>
      </w:r>
      <w:r w:rsidR="00D24B10">
        <w:rPr>
          <w:rFonts w:ascii="Times New Roman" w:hAnsi="Times New Roman" w:cs="Times New Roman"/>
          <w:sz w:val="24"/>
          <w:szCs w:val="28"/>
        </w:rPr>
        <w:t>ло Эрдогану занять пост премьер</w:t>
      </w:r>
      <w:r w:rsidR="008A7D61">
        <w:rPr>
          <w:rFonts w:ascii="Times New Roman" w:hAnsi="Times New Roman" w:cs="Times New Roman"/>
          <w:sz w:val="24"/>
          <w:szCs w:val="28"/>
        </w:rPr>
        <w:t>-</w:t>
      </w:r>
      <w:r>
        <w:rPr>
          <w:rFonts w:ascii="Times New Roman" w:hAnsi="Times New Roman" w:cs="Times New Roman"/>
          <w:sz w:val="24"/>
          <w:szCs w:val="28"/>
        </w:rPr>
        <w:t>министра</w:t>
      </w:r>
      <w:r w:rsidR="00D24B10">
        <w:rPr>
          <w:rFonts w:ascii="Times New Roman" w:hAnsi="Times New Roman" w:cs="Times New Roman"/>
          <w:sz w:val="24"/>
          <w:szCs w:val="28"/>
        </w:rPr>
        <w:t xml:space="preserve"> (в </w:t>
      </w:r>
      <w:r w:rsidR="00F30028">
        <w:rPr>
          <w:rFonts w:ascii="Times New Roman" w:hAnsi="Times New Roman" w:cs="Times New Roman"/>
          <w:sz w:val="24"/>
          <w:szCs w:val="28"/>
        </w:rPr>
        <w:t>период 2002 – 2003 пост премьер-</w:t>
      </w:r>
      <w:r w:rsidR="00D24B10">
        <w:rPr>
          <w:rFonts w:ascii="Times New Roman" w:hAnsi="Times New Roman" w:cs="Times New Roman"/>
          <w:sz w:val="24"/>
          <w:szCs w:val="28"/>
        </w:rPr>
        <w:t>министра занимал ставленник Эрдогана)</w:t>
      </w:r>
      <w:r>
        <w:rPr>
          <w:rFonts w:ascii="Times New Roman" w:hAnsi="Times New Roman" w:cs="Times New Roman"/>
          <w:sz w:val="24"/>
          <w:szCs w:val="28"/>
        </w:rPr>
        <w:t xml:space="preserve">. </w:t>
      </w:r>
    </w:p>
    <w:p w:rsidR="00F70D50" w:rsidRDefault="00D24B10" w:rsidP="00F70D50">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Заявление Эрдогана в поддержку инициативы вступления Турции в Евросоюз прозвучали практически одновременно с решением правительства Турции ввести войска на север Ирака, гд</w:t>
      </w:r>
      <w:r w:rsidR="00004BC9">
        <w:rPr>
          <w:rFonts w:ascii="Times New Roman" w:hAnsi="Times New Roman" w:cs="Times New Roman"/>
          <w:sz w:val="24"/>
          <w:szCs w:val="28"/>
        </w:rPr>
        <w:t xml:space="preserve">е проживали курдское население, что сегодня кажется </w:t>
      </w:r>
      <w:r w:rsidR="004C2986">
        <w:rPr>
          <w:rFonts w:ascii="Times New Roman" w:hAnsi="Times New Roman" w:cs="Times New Roman"/>
          <w:sz w:val="24"/>
          <w:szCs w:val="28"/>
        </w:rPr>
        <w:t>«</w:t>
      </w:r>
      <w:r w:rsidR="00004BC9">
        <w:rPr>
          <w:rFonts w:ascii="Times New Roman" w:hAnsi="Times New Roman" w:cs="Times New Roman"/>
          <w:sz w:val="24"/>
          <w:szCs w:val="28"/>
        </w:rPr>
        <w:t>символичным</w:t>
      </w:r>
      <w:r w:rsidR="004C2986">
        <w:rPr>
          <w:rFonts w:ascii="Times New Roman" w:hAnsi="Times New Roman" w:cs="Times New Roman"/>
          <w:sz w:val="24"/>
          <w:szCs w:val="28"/>
        </w:rPr>
        <w:t>»</w:t>
      </w:r>
      <w:r w:rsidR="00004BC9">
        <w:rPr>
          <w:rFonts w:ascii="Times New Roman" w:hAnsi="Times New Roman" w:cs="Times New Roman"/>
          <w:sz w:val="24"/>
          <w:szCs w:val="28"/>
        </w:rPr>
        <w:t xml:space="preserve">. </w:t>
      </w:r>
      <w:r w:rsidR="004C2986">
        <w:rPr>
          <w:rFonts w:ascii="Times New Roman" w:hAnsi="Times New Roman" w:cs="Times New Roman"/>
          <w:sz w:val="24"/>
          <w:szCs w:val="28"/>
        </w:rPr>
        <w:t>Эрдоган не предпринимал особых усилий направленных напрямую на поддержку турецкой евроинтеграции</w:t>
      </w:r>
      <w:r w:rsidR="00F110DA">
        <w:rPr>
          <w:rFonts w:ascii="Times New Roman" w:hAnsi="Times New Roman" w:cs="Times New Roman"/>
          <w:sz w:val="24"/>
          <w:szCs w:val="28"/>
        </w:rPr>
        <w:t>, однако</w:t>
      </w:r>
      <w:r w:rsidR="00F110DA" w:rsidRPr="00052401">
        <w:rPr>
          <w:rFonts w:ascii="Times New Roman" w:hAnsi="Times New Roman" w:cs="Times New Roman"/>
          <w:sz w:val="24"/>
          <w:szCs w:val="28"/>
        </w:rPr>
        <w:t>, в данный период времени</w:t>
      </w:r>
      <w:r w:rsidR="00660D85" w:rsidRPr="00052401">
        <w:rPr>
          <w:rFonts w:ascii="Times New Roman" w:hAnsi="Times New Roman" w:cs="Times New Roman"/>
          <w:sz w:val="24"/>
          <w:szCs w:val="28"/>
        </w:rPr>
        <w:t xml:space="preserve"> </w:t>
      </w:r>
      <w:r w:rsidR="00F110DA" w:rsidRPr="00052401">
        <w:rPr>
          <w:rFonts w:ascii="Times New Roman" w:hAnsi="Times New Roman" w:cs="Times New Roman"/>
          <w:sz w:val="24"/>
          <w:szCs w:val="28"/>
        </w:rPr>
        <w:t xml:space="preserve">и </w:t>
      </w:r>
      <w:r w:rsidR="00660D85" w:rsidRPr="00052401">
        <w:rPr>
          <w:rFonts w:ascii="Times New Roman" w:hAnsi="Times New Roman" w:cs="Times New Roman"/>
          <w:sz w:val="24"/>
          <w:szCs w:val="28"/>
        </w:rPr>
        <w:t>со стороны</w:t>
      </w:r>
      <w:r w:rsidR="00F110DA" w:rsidRPr="00052401">
        <w:rPr>
          <w:rFonts w:ascii="Times New Roman" w:hAnsi="Times New Roman" w:cs="Times New Roman"/>
          <w:sz w:val="24"/>
          <w:szCs w:val="28"/>
        </w:rPr>
        <w:t xml:space="preserve"> </w:t>
      </w:r>
      <w:r w:rsidR="00052401" w:rsidRPr="00052401">
        <w:rPr>
          <w:rFonts w:ascii="Times New Roman" w:hAnsi="Times New Roman" w:cs="Times New Roman"/>
          <w:sz w:val="24"/>
          <w:szCs w:val="28"/>
        </w:rPr>
        <w:t>евпропейского</w:t>
      </w:r>
      <w:r w:rsidR="00660D85" w:rsidRPr="00052401">
        <w:rPr>
          <w:rFonts w:ascii="Times New Roman" w:hAnsi="Times New Roman" w:cs="Times New Roman"/>
          <w:sz w:val="24"/>
          <w:szCs w:val="28"/>
        </w:rPr>
        <w:t xml:space="preserve"> правительства принимались решения</w:t>
      </w:r>
      <w:r w:rsidR="00660D85">
        <w:rPr>
          <w:rFonts w:ascii="Times New Roman" w:hAnsi="Times New Roman" w:cs="Times New Roman"/>
          <w:sz w:val="24"/>
          <w:szCs w:val="28"/>
        </w:rPr>
        <w:t xml:space="preserve">, которые зачастую усугубляли разрыв между Европой и Турцией. Намного подробнее данные события описаны во второй главе данного исследования. </w:t>
      </w:r>
    </w:p>
    <w:p w:rsidR="00C14A13" w:rsidRPr="00C14A13" w:rsidRDefault="00660D85" w:rsidP="00C14A13">
      <w:pPr>
        <w:spacing w:after="0" w:line="360" w:lineRule="auto"/>
        <w:ind w:firstLine="709"/>
        <w:jc w:val="both"/>
        <w:rPr>
          <w:rFonts w:ascii="Times New Roman" w:hAnsi="Times New Roman" w:cs="Times New Roman"/>
          <w:color w:val="FF0000"/>
          <w:sz w:val="24"/>
          <w:szCs w:val="28"/>
        </w:rPr>
      </w:pPr>
      <w:r>
        <w:rPr>
          <w:rFonts w:ascii="Times New Roman" w:hAnsi="Times New Roman" w:cs="Times New Roman"/>
          <w:sz w:val="24"/>
          <w:szCs w:val="28"/>
        </w:rPr>
        <w:t>При этом Эрдоган не раз выступал с инициативами уменьшить разрыв между западной цивилизацией и исламским миром, мастерски лавирую между Б</w:t>
      </w:r>
      <w:r w:rsidR="00F70D50">
        <w:rPr>
          <w:rFonts w:ascii="Times New Roman" w:hAnsi="Times New Roman" w:cs="Times New Roman"/>
          <w:sz w:val="24"/>
          <w:szCs w:val="28"/>
        </w:rPr>
        <w:t>лижним Востоком, Европой и США. 30 сентября 2012 года п</w:t>
      </w:r>
      <w:r w:rsidR="00F70D50" w:rsidRPr="00F70D50">
        <w:rPr>
          <w:rFonts w:ascii="Times New Roman" w:hAnsi="Times New Roman" w:cs="Times New Roman"/>
          <w:sz w:val="24"/>
          <w:szCs w:val="28"/>
        </w:rPr>
        <w:t>ремьер-министр Турции Реджеп Тайип Эрдоган</w:t>
      </w:r>
      <w:r w:rsidR="00F70D50">
        <w:rPr>
          <w:rFonts w:ascii="Times New Roman" w:hAnsi="Times New Roman" w:cs="Times New Roman"/>
          <w:sz w:val="24"/>
          <w:szCs w:val="28"/>
        </w:rPr>
        <w:t xml:space="preserve"> даже </w:t>
      </w:r>
      <w:r w:rsidR="00F70D50" w:rsidRPr="00F70D50">
        <w:rPr>
          <w:rFonts w:ascii="Times New Roman" w:hAnsi="Times New Roman" w:cs="Times New Roman"/>
          <w:sz w:val="24"/>
          <w:szCs w:val="28"/>
        </w:rPr>
        <w:t>заявил, что его Партия</w:t>
      </w:r>
      <w:r w:rsidR="00F110DA">
        <w:rPr>
          <w:rFonts w:ascii="Times New Roman" w:hAnsi="Times New Roman" w:cs="Times New Roman"/>
          <w:sz w:val="24"/>
          <w:szCs w:val="28"/>
        </w:rPr>
        <w:t xml:space="preserve"> Справедливости и Р</w:t>
      </w:r>
      <w:r w:rsidR="00F70D50" w:rsidRPr="00F70D50">
        <w:rPr>
          <w:rFonts w:ascii="Times New Roman" w:hAnsi="Times New Roman" w:cs="Times New Roman"/>
          <w:sz w:val="24"/>
          <w:szCs w:val="28"/>
        </w:rPr>
        <w:t>азвития стала примером для подражания для всех мусульман на съезде этой консервативной исламской</w:t>
      </w:r>
      <w:r w:rsidR="00F70D50">
        <w:rPr>
          <w:rFonts w:ascii="Times New Roman" w:hAnsi="Times New Roman" w:cs="Times New Roman"/>
          <w:sz w:val="24"/>
          <w:szCs w:val="28"/>
        </w:rPr>
        <w:t xml:space="preserve"> </w:t>
      </w:r>
      <w:r w:rsidR="00F70D50" w:rsidRPr="00F70D50">
        <w:rPr>
          <w:rFonts w:ascii="Times New Roman" w:hAnsi="Times New Roman" w:cs="Times New Roman"/>
          <w:sz w:val="24"/>
          <w:szCs w:val="28"/>
        </w:rPr>
        <w:t>партии</w:t>
      </w:r>
      <w:r w:rsidR="00F70D50" w:rsidRPr="00F70D50">
        <w:rPr>
          <w:rStyle w:val="a8"/>
          <w:rFonts w:ascii="Times New Roman" w:hAnsi="Times New Roman" w:cs="Times New Roman"/>
          <w:sz w:val="24"/>
          <w:szCs w:val="28"/>
        </w:rPr>
        <w:t xml:space="preserve"> </w:t>
      </w:r>
      <w:r w:rsidR="00C92276">
        <w:rPr>
          <w:rStyle w:val="a8"/>
          <w:rFonts w:ascii="Times New Roman" w:hAnsi="Times New Roman" w:cs="Times New Roman"/>
          <w:sz w:val="24"/>
          <w:szCs w:val="28"/>
        </w:rPr>
        <w:footnoteReference w:id="211"/>
      </w:r>
      <w:r w:rsidR="009F267B">
        <w:rPr>
          <w:rFonts w:ascii="Times New Roman" w:hAnsi="Times New Roman" w:cs="Times New Roman"/>
          <w:sz w:val="24"/>
          <w:szCs w:val="28"/>
        </w:rPr>
        <w:t xml:space="preserve">. </w:t>
      </w:r>
      <w:r w:rsidR="00F110DA">
        <w:rPr>
          <w:rFonts w:ascii="Times New Roman" w:hAnsi="Times New Roman" w:cs="Times New Roman"/>
          <w:sz w:val="24"/>
          <w:szCs w:val="28"/>
        </w:rPr>
        <w:t>Тем самым предполагалось что данная партия является примером для подражания с точки зрения сохранения исламских ценностей и стремлени</w:t>
      </w:r>
      <w:r w:rsidR="00BE665C">
        <w:rPr>
          <w:rFonts w:ascii="Times New Roman" w:hAnsi="Times New Roman" w:cs="Times New Roman"/>
          <w:sz w:val="24"/>
          <w:szCs w:val="28"/>
        </w:rPr>
        <w:t>я</w:t>
      </w:r>
      <w:r w:rsidR="00F110DA">
        <w:rPr>
          <w:rFonts w:ascii="Times New Roman" w:hAnsi="Times New Roman" w:cs="Times New Roman"/>
          <w:sz w:val="24"/>
          <w:szCs w:val="28"/>
        </w:rPr>
        <w:t xml:space="preserve"> к демократии. </w:t>
      </w:r>
      <w:r w:rsidR="009F267B">
        <w:rPr>
          <w:rFonts w:ascii="Times New Roman" w:hAnsi="Times New Roman" w:cs="Times New Roman"/>
          <w:sz w:val="24"/>
          <w:szCs w:val="28"/>
        </w:rPr>
        <w:t xml:space="preserve">И уже в 2014 году </w:t>
      </w:r>
      <w:r w:rsidR="009F267B">
        <w:rPr>
          <w:rFonts w:ascii="Times New Roman" w:hAnsi="Times New Roman" w:cs="Times New Roman"/>
          <w:sz w:val="24"/>
          <w:szCs w:val="28"/>
        </w:rPr>
        <w:lastRenderedPageBreak/>
        <w:t>Эрдоган, в ходе прямых президентских выборов становится президентом Турецкой республики</w:t>
      </w:r>
      <w:r w:rsidR="00C92276">
        <w:rPr>
          <w:rStyle w:val="a8"/>
          <w:rFonts w:ascii="Times New Roman" w:hAnsi="Times New Roman" w:cs="Times New Roman"/>
          <w:sz w:val="24"/>
          <w:szCs w:val="28"/>
        </w:rPr>
        <w:footnoteReference w:id="212"/>
      </w:r>
      <w:r w:rsidR="009F267B">
        <w:rPr>
          <w:rFonts w:ascii="Times New Roman" w:hAnsi="Times New Roman" w:cs="Times New Roman"/>
          <w:sz w:val="24"/>
          <w:szCs w:val="28"/>
        </w:rPr>
        <w:t>.</w:t>
      </w:r>
      <w:r w:rsidR="00C14A13">
        <w:rPr>
          <w:rFonts w:ascii="Times New Roman" w:hAnsi="Times New Roman" w:cs="Times New Roman"/>
          <w:sz w:val="24"/>
          <w:szCs w:val="28"/>
        </w:rPr>
        <w:t xml:space="preserve"> </w:t>
      </w:r>
      <w:r w:rsidR="00C14A13" w:rsidRPr="00B94DEA">
        <w:rPr>
          <w:rFonts w:ascii="Times New Roman" w:hAnsi="Times New Roman" w:cs="Times New Roman"/>
          <w:sz w:val="24"/>
        </w:rPr>
        <w:t xml:space="preserve">В первый год своего первого избрания президентом Турции Реджеп Тайип Эрдоган </w:t>
      </w:r>
      <w:r w:rsidR="00B94DEA" w:rsidRPr="00B94DEA">
        <w:rPr>
          <w:rFonts w:ascii="Times New Roman" w:hAnsi="Times New Roman" w:cs="Times New Roman"/>
          <w:sz w:val="24"/>
        </w:rPr>
        <w:t>продолжал активно заниматься ключевыми вопросами внутренней и внешней политики</w:t>
      </w:r>
      <w:r w:rsidR="00B94DEA">
        <w:rPr>
          <w:rStyle w:val="a8"/>
          <w:rFonts w:ascii="Times New Roman" w:hAnsi="Times New Roman" w:cs="Times New Roman"/>
          <w:sz w:val="24"/>
        </w:rPr>
        <w:footnoteReference w:id="213"/>
      </w:r>
      <w:r w:rsidR="00B94DEA" w:rsidRPr="00B94DEA">
        <w:rPr>
          <w:rFonts w:ascii="Times New Roman" w:hAnsi="Times New Roman" w:cs="Times New Roman"/>
          <w:sz w:val="24"/>
        </w:rPr>
        <w:t>. Среди его приоритетов было принятие новой Конституции, устанавливающей президентскую систему управления и борьбу с предполагаемой «параллельной структурой» внутри государства, которая находится под влиянием движения  Фетхуллаха Гюлена</w:t>
      </w:r>
      <w:r w:rsidR="00B94DEA">
        <w:rPr>
          <w:rStyle w:val="a8"/>
          <w:rFonts w:ascii="Times New Roman" w:hAnsi="Times New Roman" w:cs="Times New Roman"/>
          <w:sz w:val="24"/>
        </w:rPr>
        <w:footnoteReference w:id="214"/>
      </w:r>
      <w:r w:rsidR="00B94DEA" w:rsidRPr="00B94DEA">
        <w:rPr>
          <w:rFonts w:ascii="Times New Roman" w:hAnsi="Times New Roman" w:cs="Times New Roman"/>
          <w:sz w:val="24"/>
        </w:rPr>
        <w:t>.</w:t>
      </w:r>
    </w:p>
    <w:p w:rsidR="00F107DC" w:rsidRPr="00C14A13" w:rsidRDefault="009F267B" w:rsidP="00F70D50">
      <w:pPr>
        <w:spacing w:after="0" w:line="360" w:lineRule="auto"/>
        <w:ind w:firstLine="709"/>
        <w:jc w:val="both"/>
        <w:rPr>
          <w:rFonts w:ascii="Times New Roman" w:hAnsi="Times New Roman" w:cs="Times New Roman"/>
          <w:color w:val="FF0000"/>
          <w:sz w:val="24"/>
          <w:szCs w:val="28"/>
        </w:rPr>
      </w:pPr>
      <w:r>
        <w:rPr>
          <w:rFonts w:ascii="Times New Roman" w:hAnsi="Times New Roman" w:cs="Times New Roman"/>
          <w:sz w:val="24"/>
          <w:szCs w:val="28"/>
        </w:rPr>
        <w:t xml:space="preserve"> Знаменательным становится его первый визит</w:t>
      </w:r>
      <w:r w:rsidR="00F30028">
        <w:rPr>
          <w:rFonts w:ascii="Times New Roman" w:hAnsi="Times New Roman" w:cs="Times New Roman"/>
          <w:sz w:val="24"/>
          <w:szCs w:val="28"/>
        </w:rPr>
        <w:t xml:space="preserve"> в качестве президента Турции в </w:t>
      </w:r>
      <w:r w:rsidR="00B96DB3">
        <w:rPr>
          <w:rFonts w:ascii="Times New Roman" w:hAnsi="Times New Roman" w:cs="Times New Roman"/>
          <w:sz w:val="24"/>
          <w:szCs w:val="28"/>
        </w:rPr>
        <w:t xml:space="preserve">Турецкую </w:t>
      </w:r>
      <w:r>
        <w:rPr>
          <w:rFonts w:ascii="Times New Roman" w:hAnsi="Times New Roman" w:cs="Times New Roman"/>
          <w:sz w:val="24"/>
          <w:szCs w:val="28"/>
        </w:rPr>
        <w:t xml:space="preserve">Республику Северного Кипра, что, конечно, отражает отношение Эрдогана к ситуации с Кипром и указывает на приверженность собственным интересам, а не интересам Евросоюза. Со временем </w:t>
      </w:r>
      <w:r w:rsidR="00F107DC" w:rsidRPr="00F107DC">
        <w:rPr>
          <w:rFonts w:ascii="Times New Roman" w:hAnsi="Times New Roman" w:cs="Times New Roman"/>
          <w:sz w:val="24"/>
          <w:szCs w:val="28"/>
        </w:rPr>
        <w:t xml:space="preserve">Эрдоган превращает ранее </w:t>
      </w:r>
      <w:r w:rsidR="00583ACE" w:rsidRPr="00583ACE">
        <w:rPr>
          <w:rFonts w:ascii="Times New Roman" w:hAnsi="Times New Roman" w:cs="Times New Roman"/>
          <w:sz w:val="24"/>
        </w:rPr>
        <w:t>у</w:t>
      </w:r>
      <w:r w:rsidR="00BE665C">
        <w:rPr>
          <w:rFonts w:ascii="Times New Roman" w:hAnsi="Times New Roman" w:cs="Times New Roman"/>
          <w:sz w:val="24"/>
        </w:rPr>
        <w:t xml:space="preserve">меренную президентскую позицию в </w:t>
      </w:r>
      <w:r w:rsidR="00583ACE" w:rsidRPr="00583ACE">
        <w:rPr>
          <w:rFonts w:ascii="Times New Roman" w:hAnsi="Times New Roman" w:cs="Times New Roman"/>
          <w:sz w:val="24"/>
        </w:rPr>
        <w:t>гораздо более влиятельную. В его планах, Турция единая с Европой отходит на второй план, после превращения обычного президентского «титула» в централизованную президентскую систему.</w:t>
      </w:r>
      <w:r w:rsidR="00C14A13">
        <w:rPr>
          <w:rFonts w:ascii="Times New Roman" w:hAnsi="Times New Roman" w:cs="Times New Roman"/>
          <w:sz w:val="24"/>
        </w:rPr>
        <w:t xml:space="preserve"> </w:t>
      </w:r>
    </w:p>
    <w:p w:rsidR="00F107DC" w:rsidRPr="00F107DC" w:rsidRDefault="00F107DC" w:rsidP="00EC4559">
      <w:pPr>
        <w:spacing w:after="0" w:line="360" w:lineRule="auto"/>
        <w:ind w:firstLine="709"/>
        <w:jc w:val="both"/>
        <w:rPr>
          <w:rFonts w:ascii="Times New Roman" w:hAnsi="Times New Roman" w:cs="Times New Roman"/>
          <w:sz w:val="24"/>
          <w:szCs w:val="28"/>
        </w:rPr>
      </w:pPr>
      <w:r w:rsidRPr="00F107DC">
        <w:rPr>
          <w:rFonts w:ascii="Times New Roman" w:hAnsi="Times New Roman" w:cs="Times New Roman"/>
          <w:sz w:val="24"/>
          <w:szCs w:val="28"/>
        </w:rPr>
        <w:t xml:space="preserve">По словам критиков, идея </w:t>
      </w:r>
      <w:r w:rsidR="009F267B">
        <w:rPr>
          <w:rFonts w:ascii="Times New Roman" w:hAnsi="Times New Roman" w:cs="Times New Roman"/>
          <w:sz w:val="24"/>
          <w:szCs w:val="28"/>
        </w:rPr>
        <w:t>сосредоточена н</w:t>
      </w:r>
      <w:r w:rsidR="00A048AB">
        <w:rPr>
          <w:rFonts w:ascii="Times New Roman" w:hAnsi="Times New Roman" w:cs="Times New Roman"/>
          <w:sz w:val="24"/>
          <w:szCs w:val="28"/>
        </w:rPr>
        <w:t xml:space="preserve">а создании «суперпрезидентства» </w:t>
      </w:r>
      <w:r w:rsidRPr="00F107DC">
        <w:rPr>
          <w:rFonts w:ascii="Times New Roman" w:hAnsi="Times New Roman" w:cs="Times New Roman"/>
          <w:sz w:val="24"/>
          <w:szCs w:val="28"/>
        </w:rPr>
        <w:t xml:space="preserve">в </w:t>
      </w:r>
      <w:r w:rsidR="00B96DB3">
        <w:rPr>
          <w:rFonts w:ascii="Times New Roman" w:hAnsi="Times New Roman" w:cs="Times New Roman"/>
          <w:sz w:val="24"/>
          <w:szCs w:val="28"/>
        </w:rPr>
        <w:t>форме,</w:t>
      </w:r>
      <w:r w:rsidR="009F267B">
        <w:rPr>
          <w:rFonts w:ascii="Times New Roman" w:hAnsi="Times New Roman" w:cs="Times New Roman"/>
          <w:sz w:val="24"/>
          <w:szCs w:val="28"/>
        </w:rPr>
        <w:t xml:space="preserve"> </w:t>
      </w:r>
      <w:r w:rsidRPr="00F107DC">
        <w:rPr>
          <w:rFonts w:ascii="Times New Roman" w:hAnsi="Times New Roman" w:cs="Times New Roman"/>
          <w:sz w:val="24"/>
          <w:szCs w:val="28"/>
        </w:rPr>
        <w:t>которой доминирует одна фигура в грубых рамках функционирующей демократии, поддерживаемой</w:t>
      </w:r>
      <w:r w:rsidR="009F267B">
        <w:rPr>
          <w:rFonts w:ascii="Times New Roman" w:hAnsi="Times New Roman" w:cs="Times New Roman"/>
          <w:sz w:val="24"/>
          <w:szCs w:val="28"/>
        </w:rPr>
        <w:t xml:space="preserve"> сильным аппаратом безопасности</w:t>
      </w:r>
      <w:r w:rsidRPr="00F107DC">
        <w:rPr>
          <w:rFonts w:ascii="Times New Roman" w:hAnsi="Times New Roman" w:cs="Times New Roman"/>
          <w:sz w:val="24"/>
          <w:szCs w:val="28"/>
        </w:rPr>
        <w:t xml:space="preserve">, политически </w:t>
      </w:r>
      <w:r w:rsidR="009F267B">
        <w:rPr>
          <w:rFonts w:ascii="Times New Roman" w:hAnsi="Times New Roman" w:cs="Times New Roman"/>
          <w:sz w:val="24"/>
          <w:szCs w:val="28"/>
        </w:rPr>
        <w:t>контролируемая судебная система</w:t>
      </w:r>
      <w:r w:rsidRPr="00F107DC">
        <w:rPr>
          <w:rFonts w:ascii="Times New Roman" w:hAnsi="Times New Roman" w:cs="Times New Roman"/>
          <w:sz w:val="24"/>
          <w:szCs w:val="28"/>
        </w:rPr>
        <w:t xml:space="preserve">, строго контролируемые средства массовой информации и </w:t>
      </w:r>
      <w:r w:rsidR="009F267B">
        <w:rPr>
          <w:rFonts w:ascii="Times New Roman" w:hAnsi="Times New Roman" w:cs="Times New Roman"/>
          <w:sz w:val="24"/>
          <w:szCs w:val="28"/>
        </w:rPr>
        <w:t>контролируемая</w:t>
      </w:r>
      <w:r w:rsidRPr="00F107DC">
        <w:rPr>
          <w:rFonts w:ascii="Times New Roman" w:hAnsi="Times New Roman" w:cs="Times New Roman"/>
          <w:sz w:val="24"/>
          <w:szCs w:val="28"/>
        </w:rPr>
        <w:t xml:space="preserve"> оппозиция, ставшие неспособными донести свое послание </w:t>
      </w:r>
      <w:r w:rsidR="00EC4559">
        <w:rPr>
          <w:rFonts w:ascii="Times New Roman" w:hAnsi="Times New Roman" w:cs="Times New Roman"/>
          <w:sz w:val="24"/>
          <w:szCs w:val="28"/>
        </w:rPr>
        <w:t>при</w:t>
      </w:r>
      <w:r w:rsidRPr="00F107DC">
        <w:rPr>
          <w:rFonts w:ascii="Times New Roman" w:hAnsi="Times New Roman" w:cs="Times New Roman"/>
          <w:sz w:val="24"/>
          <w:szCs w:val="28"/>
        </w:rPr>
        <w:t xml:space="preserve"> </w:t>
      </w:r>
      <w:r w:rsidR="00EC4559">
        <w:rPr>
          <w:rFonts w:ascii="Times New Roman" w:hAnsi="Times New Roman" w:cs="Times New Roman"/>
          <w:sz w:val="24"/>
          <w:szCs w:val="28"/>
        </w:rPr>
        <w:t>репрессивном давлении</w:t>
      </w:r>
      <w:r w:rsidRPr="00F107DC">
        <w:rPr>
          <w:rFonts w:ascii="Times New Roman" w:hAnsi="Times New Roman" w:cs="Times New Roman"/>
          <w:sz w:val="24"/>
          <w:szCs w:val="28"/>
        </w:rPr>
        <w:t>.</w:t>
      </w:r>
      <w:r w:rsidR="00EC4559">
        <w:rPr>
          <w:rFonts w:ascii="Times New Roman" w:hAnsi="Times New Roman" w:cs="Times New Roman"/>
          <w:sz w:val="24"/>
          <w:szCs w:val="28"/>
        </w:rPr>
        <w:t xml:space="preserve"> </w:t>
      </w:r>
      <w:r w:rsidRPr="00F107DC">
        <w:rPr>
          <w:rFonts w:ascii="Times New Roman" w:hAnsi="Times New Roman" w:cs="Times New Roman"/>
          <w:sz w:val="24"/>
          <w:szCs w:val="28"/>
        </w:rPr>
        <w:t xml:space="preserve">Турция </w:t>
      </w:r>
      <w:r w:rsidR="00EC4559">
        <w:rPr>
          <w:rFonts w:ascii="Times New Roman" w:hAnsi="Times New Roman" w:cs="Times New Roman"/>
          <w:sz w:val="24"/>
          <w:szCs w:val="28"/>
        </w:rPr>
        <w:t>постепенно превращается в страну</w:t>
      </w:r>
      <w:r w:rsidRPr="00F107DC">
        <w:rPr>
          <w:rFonts w:ascii="Times New Roman" w:hAnsi="Times New Roman" w:cs="Times New Roman"/>
          <w:sz w:val="24"/>
          <w:szCs w:val="28"/>
        </w:rPr>
        <w:t xml:space="preserve">, </w:t>
      </w:r>
      <w:r w:rsidR="00EC4559">
        <w:rPr>
          <w:rFonts w:ascii="Times New Roman" w:hAnsi="Times New Roman" w:cs="Times New Roman"/>
          <w:sz w:val="24"/>
          <w:szCs w:val="28"/>
        </w:rPr>
        <w:t xml:space="preserve">в которой </w:t>
      </w:r>
      <w:r w:rsidRPr="00F107DC">
        <w:rPr>
          <w:rFonts w:ascii="Times New Roman" w:hAnsi="Times New Roman" w:cs="Times New Roman"/>
          <w:sz w:val="24"/>
          <w:szCs w:val="28"/>
        </w:rPr>
        <w:t xml:space="preserve">нельзя критиковать президента даже в мягких выражениях. </w:t>
      </w:r>
      <w:r w:rsidR="00EC4559">
        <w:rPr>
          <w:rFonts w:ascii="Times New Roman" w:hAnsi="Times New Roman" w:cs="Times New Roman"/>
          <w:sz w:val="24"/>
          <w:szCs w:val="28"/>
        </w:rPr>
        <w:t xml:space="preserve">Довольно частыми становятся случаи, когда </w:t>
      </w:r>
      <w:r w:rsidRPr="00F107DC">
        <w:rPr>
          <w:rFonts w:ascii="Times New Roman" w:hAnsi="Times New Roman" w:cs="Times New Roman"/>
          <w:sz w:val="24"/>
          <w:szCs w:val="28"/>
        </w:rPr>
        <w:t xml:space="preserve">полиция </w:t>
      </w:r>
      <w:r w:rsidR="00EC4559">
        <w:rPr>
          <w:rFonts w:ascii="Times New Roman" w:hAnsi="Times New Roman" w:cs="Times New Roman"/>
          <w:sz w:val="24"/>
          <w:szCs w:val="28"/>
        </w:rPr>
        <w:t>заключает</w:t>
      </w:r>
      <w:r w:rsidRPr="00F107DC">
        <w:rPr>
          <w:rFonts w:ascii="Times New Roman" w:hAnsi="Times New Roman" w:cs="Times New Roman"/>
          <w:sz w:val="24"/>
          <w:szCs w:val="28"/>
        </w:rPr>
        <w:t xml:space="preserve"> в тюрьму </w:t>
      </w:r>
      <w:r w:rsidR="00EC4559">
        <w:rPr>
          <w:rFonts w:ascii="Times New Roman" w:hAnsi="Times New Roman" w:cs="Times New Roman"/>
          <w:sz w:val="24"/>
          <w:szCs w:val="28"/>
        </w:rPr>
        <w:t xml:space="preserve">даже, например, </w:t>
      </w:r>
      <w:r w:rsidRPr="00F107DC">
        <w:rPr>
          <w:rFonts w:ascii="Times New Roman" w:hAnsi="Times New Roman" w:cs="Times New Roman"/>
          <w:sz w:val="24"/>
          <w:szCs w:val="28"/>
        </w:rPr>
        <w:t xml:space="preserve">карикатуристов </w:t>
      </w:r>
      <w:r w:rsidR="00DD2065">
        <w:rPr>
          <w:rFonts w:ascii="Times New Roman" w:hAnsi="Times New Roman" w:cs="Times New Roman"/>
          <w:sz w:val="24"/>
          <w:szCs w:val="28"/>
        </w:rPr>
        <w:t xml:space="preserve">за оскорбление </w:t>
      </w:r>
      <w:r w:rsidRPr="00F107DC">
        <w:rPr>
          <w:rFonts w:ascii="Times New Roman" w:hAnsi="Times New Roman" w:cs="Times New Roman"/>
          <w:sz w:val="24"/>
          <w:szCs w:val="28"/>
        </w:rPr>
        <w:t xml:space="preserve">Эрдогана. </w:t>
      </w:r>
      <w:r w:rsidR="00DD2065">
        <w:rPr>
          <w:rFonts w:ascii="Times New Roman" w:hAnsi="Times New Roman" w:cs="Times New Roman"/>
          <w:sz w:val="24"/>
          <w:szCs w:val="28"/>
        </w:rPr>
        <w:t>Так, например, н</w:t>
      </w:r>
      <w:r w:rsidR="00DD2065" w:rsidRPr="00DD2065">
        <w:rPr>
          <w:rFonts w:ascii="Times New Roman" w:hAnsi="Times New Roman" w:cs="Times New Roman"/>
          <w:sz w:val="24"/>
          <w:szCs w:val="28"/>
        </w:rPr>
        <w:t>а втором судебном процессе по делу «Об изображении непристойного жеста» два карикатуриста из журнала Penguen получили по 11 месяцев и 20 дней тюремного заключения за размещенную на обложке карикатуру</w:t>
      </w:r>
      <w:r w:rsidR="00DD2065">
        <w:rPr>
          <w:rStyle w:val="a8"/>
          <w:rFonts w:ascii="Times New Roman" w:hAnsi="Times New Roman" w:cs="Times New Roman"/>
          <w:sz w:val="24"/>
          <w:szCs w:val="28"/>
        </w:rPr>
        <w:footnoteReference w:id="215"/>
      </w:r>
      <w:r w:rsidR="00DD2065" w:rsidRPr="00DD2065">
        <w:rPr>
          <w:rFonts w:ascii="Times New Roman" w:hAnsi="Times New Roman" w:cs="Times New Roman"/>
          <w:sz w:val="24"/>
          <w:szCs w:val="28"/>
        </w:rPr>
        <w:t xml:space="preserve">. </w:t>
      </w:r>
      <w:r w:rsidRPr="00F107DC">
        <w:rPr>
          <w:rFonts w:ascii="Times New Roman" w:hAnsi="Times New Roman" w:cs="Times New Roman"/>
          <w:sz w:val="24"/>
          <w:szCs w:val="28"/>
        </w:rPr>
        <w:t>Карикатура</w:t>
      </w:r>
      <w:r w:rsidR="00EC4559">
        <w:rPr>
          <w:rFonts w:ascii="Times New Roman" w:hAnsi="Times New Roman" w:cs="Times New Roman"/>
          <w:sz w:val="24"/>
          <w:szCs w:val="28"/>
        </w:rPr>
        <w:t>, кстати, описывала</w:t>
      </w:r>
      <w:r w:rsidRPr="00F107DC">
        <w:rPr>
          <w:rFonts w:ascii="Times New Roman" w:hAnsi="Times New Roman" w:cs="Times New Roman"/>
          <w:sz w:val="24"/>
          <w:szCs w:val="28"/>
        </w:rPr>
        <w:t xml:space="preserve"> </w:t>
      </w:r>
      <w:r w:rsidR="00EC4559">
        <w:rPr>
          <w:rFonts w:ascii="Times New Roman" w:hAnsi="Times New Roman" w:cs="Times New Roman"/>
          <w:sz w:val="24"/>
          <w:szCs w:val="28"/>
        </w:rPr>
        <w:t>суровые условия</w:t>
      </w:r>
      <w:r w:rsidRPr="00F107DC">
        <w:rPr>
          <w:rFonts w:ascii="Times New Roman" w:hAnsi="Times New Roman" w:cs="Times New Roman"/>
          <w:sz w:val="24"/>
          <w:szCs w:val="28"/>
        </w:rPr>
        <w:t xml:space="preserve"> </w:t>
      </w:r>
      <w:r w:rsidR="00EC4559">
        <w:rPr>
          <w:rFonts w:ascii="Times New Roman" w:hAnsi="Times New Roman" w:cs="Times New Roman"/>
          <w:sz w:val="24"/>
          <w:szCs w:val="28"/>
        </w:rPr>
        <w:t>жизни</w:t>
      </w:r>
      <w:r w:rsidRPr="00F107DC">
        <w:rPr>
          <w:rFonts w:ascii="Times New Roman" w:hAnsi="Times New Roman" w:cs="Times New Roman"/>
          <w:sz w:val="24"/>
          <w:szCs w:val="28"/>
        </w:rPr>
        <w:t xml:space="preserve"> журналистов</w:t>
      </w:r>
      <w:r w:rsidR="00EC4559">
        <w:rPr>
          <w:rFonts w:ascii="Times New Roman" w:hAnsi="Times New Roman" w:cs="Times New Roman"/>
          <w:sz w:val="24"/>
          <w:szCs w:val="28"/>
        </w:rPr>
        <w:t xml:space="preserve"> в стране</w:t>
      </w:r>
      <w:r w:rsidRPr="00F107DC">
        <w:rPr>
          <w:rFonts w:ascii="Times New Roman" w:hAnsi="Times New Roman" w:cs="Times New Roman"/>
          <w:sz w:val="24"/>
          <w:szCs w:val="28"/>
        </w:rPr>
        <w:t>.</w:t>
      </w:r>
      <w:r w:rsidR="00EC4559">
        <w:rPr>
          <w:rFonts w:ascii="Times New Roman" w:hAnsi="Times New Roman" w:cs="Times New Roman"/>
          <w:sz w:val="24"/>
          <w:szCs w:val="28"/>
        </w:rPr>
        <w:t xml:space="preserve"> </w:t>
      </w:r>
    </w:p>
    <w:p w:rsidR="00F107DC" w:rsidRPr="00F107DC" w:rsidRDefault="00F107DC" w:rsidP="00DD2065">
      <w:pPr>
        <w:spacing w:after="0" w:line="360" w:lineRule="auto"/>
        <w:ind w:firstLine="709"/>
        <w:jc w:val="both"/>
        <w:rPr>
          <w:rFonts w:ascii="Times New Roman" w:hAnsi="Times New Roman" w:cs="Times New Roman"/>
          <w:sz w:val="24"/>
          <w:szCs w:val="28"/>
        </w:rPr>
      </w:pPr>
      <w:r w:rsidRPr="00F107DC">
        <w:rPr>
          <w:rFonts w:ascii="Times New Roman" w:hAnsi="Times New Roman" w:cs="Times New Roman"/>
          <w:sz w:val="24"/>
          <w:szCs w:val="28"/>
        </w:rPr>
        <w:t xml:space="preserve">Турецкие журналисты годами сталкивались с прямыми репрессиями. Турция </w:t>
      </w:r>
      <w:r w:rsidR="00DD2065">
        <w:rPr>
          <w:rFonts w:ascii="Times New Roman" w:hAnsi="Times New Roman" w:cs="Times New Roman"/>
          <w:sz w:val="24"/>
          <w:szCs w:val="28"/>
        </w:rPr>
        <w:t xml:space="preserve">можно назвать </w:t>
      </w:r>
      <w:r w:rsidRPr="00F107DC">
        <w:rPr>
          <w:rFonts w:ascii="Times New Roman" w:hAnsi="Times New Roman" w:cs="Times New Roman"/>
          <w:sz w:val="24"/>
          <w:szCs w:val="28"/>
        </w:rPr>
        <w:t xml:space="preserve">ведущим мировым </w:t>
      </w:r>
      <w:r w:rsidR="00EC4559">
        <w:rPr>
          <w:rFonts w:ascii="Times New Roman" w:hAnsi="Times New Roman" w:cs="Times New Roman"/>
          <w:sz w:val="24"/>
          <w:szCs w:val="28"/>
        </w:rPr>
        <w:t>лидером по заключению</w:t>
      </w:r>
      <w:r w:rsidRPr="00F107DC">
        <w:rPr>
          <w:rFonts w:ascii="Times New Roman" w:hAnsi="Times New Roman" w:cs="Times New Roman"/>
          <w:sz w:val="24"/>
          <w:szCs w:val="28"/>
        </w:rPr>
        <w:t xml:space="preserve"> журналистов</w:t>
      </w:r>
      <w:r w:rsidR="00EC4559">
        <w:rPr>
          <w:rFonts w:ascii="Times New Roman" w:hAnsi="Times New Roman" w:cs="Times New Roman"/>
          <w:sz w:val="24"/>
          <w:szCs w:val="28"/>
        </w:rPr>
        <w:t xml:space="preserve"> под стражу</w:t>
      </w:r>
      <w:r w:rsidRPr="00F107DC">
        <w:rPr>
          <w:rFonts w:ascii="Times New Roman" w:hAnsi="Times New Roman" w:cs="Times New Roman"/>
          <w:sz w:val="24"/>
          <w:szCs w:val="28"/>
        </w:rPr>
        <w:t xml:space="preserve"> в 2012 и 2013 годах. </w:t>
      </w:r>
      <w:r w:rsidR="00DD2065" w:rsidRPr="00F107DC">
        <w:rPr>
          <w:rFonts w:ascii="Times New Roman" w:hAnsi="Times New Roman" w:cs="Times New Roman"/>
          <w:sz w:val="24"/>
          <w:szCs w:val="28"/>
        </w:rPr>
        <w:t>Она также была лидером цензуры в Твиттере, с наибольшим количеством запросов на удаление контента</w:t>
      </w:r>
      <w:r w:rsidR="00DD2065">
        <w:rPr>
          <w:rFonts w:ascii="Times New Roman" w:hAnsi="Times New Roman" w:cs="Times New Roman"/>
          <w:sz w:val="24"/>
          <w:szCs w:val="28"/>
        </w:rPr>
        <w:t>.</w:t>
      </w:r>
      <w:r w:rsidR="00DD2065" w:rsidRPr="00DD2065">
        <w:rPr>
          <w:rFonts w:ascii="Times New Roman" w:hAnsi="Times New Roman" w:cs="Times New Roman"/>
          <w:sz w:val="24"/>
          <w:szCs w:val="28"/>
        </w:rPr>
        <w:t xml:space="preserve"> Согласно отчёту о прозрачности, </w:t>
      </w:r>
      <w:r w:rsidR="00DD2065" w:rsidRPr="00DD2065">
        <w:rPr>
          <w:rFonts w:ascii="Times New Roman" w:hAnsi="Times New Roman" w:cs="Times New Roman"/>
          <w:sz w:val="24"/>
          <w:szCs w:val="28"/>
        </w:rPr>
        <w:lastRenderedPageBreak/>
        <w:t>опубликованному Twitter, 466 из 513 запросов с требованием удалить контент в Twitter, поданных в период с июня по декабрь 2017 года, поступили из Турции</w:t>
      </w:r>
      <w:r w:rsidR="00EC4559">
        <w:rPr>
          <w:rStyle w:val="a8"/>
          <w:rFonts w:ascii="Times New Roman" w:hAnsi="Times New Roman" w:cs="Times New Roman"/>
          <w:sz w:val="24"/>
          <w:szCs w:val="28"/>
        </w:rPr>
        <w:footnoteReference w:id="216"/>
      </w:r>
      <w:r w:rsidRPr="00F107DC">
        <w:rPr>
          <w:rFonts w:ascii="Times New Roman" w:hAnsi="Times New Roman" w:cs="Times New Roman"/>
          <w:sz w:val="24"/>
          <w:szCs w:val="28"/>
        </w:rPr>
        <w:t>.</w:t>
      </w:r>
    </w:p>
    <w:p w:rsidR="00F107DC" w:rsidRPr="00F107DC" w:rsidRDefault="00F107DC" w:rsidP="00F107DC">
      <w:pPr>
        <w:spacing w:after="0" w:line="360" w:lineRule="auto"/>
        <w:ind w:firstLine="709"/>
        <w:jc w:val="both"/>
        <w:rPr>
          <w:rFonts w:ascii="Times New Roman" w:hAnsi="Times New Roman" w:cs="Times New Roman"/>
          <w:sz w:val="24"/>
          <w:szCs w:val="28"/>
        </w:rPr>
      </w:pPr>
      <w:r w:rsidRPr="00F107DC">
        <w:rPr>
          <w:rFonts w:ascii="Times New Roman" w:hAnsi="Times New Roman" w:cs="Times New Roman"/>
          <w:sz w:val="24"/>
          <w:szCs w:val="28"/>
        </w:rPr>
        <w:t>С выборов</w:t>
      </w:r>
      <w:r w:rsidR="00EC4559">
        <w:rPr>
          <w:rFonts w:ascii="Times New Roman" w:hAnsi="Times New Roman" w:cs="Times New Roman"/>
          <w:sz w:val="24"/>
          <w:szCs w:val="28"/>
        </w:rPr>
        <w:t xml:space="preserve"> президента Турции</w:t>
      </w:r>
      <w:r w:rsidRPr="00F107DC">
        <w:rPr>
          <w:rFonts w:ascii="Times New Roman" w:hAnsi="Times New Roman" w:cs="Times New Roman"/>
          <w:sz w:val="24"/>
          <w:szCs w:val="28"/>
        </w:rPr>
        <w:t xml:space="preserve"> репрессии против журналистов распространились на широкую публику. Сейчас опасно выступать против президента. </w:t>
      </w:r>
      <w:r w:rsidR="00EC4559">
        <w:rPr>
          <w:rFonts w:ascii="Times New Roman" w:hAnsi="Times New Roman" w:cs="Times New Roman"/>
          <w:sz w:val="24"/>
          <w:szCs w:val="28"/>
        </w:rPr>
        <w:t>Полиция Турции</w:t>
      </w:r>
      <w:r w:rsidRPr="00F107DC">
        <w:rPr>
          <w:rFonts w:ascii="Times New Roman" w:hAnsi="Times New Roman" w:cs="Times New Roman"/>
          <w:sz w:val="24"/>
          <w:szCs w:val="28"/>
        </w:rPr>
        <w:t xml:space="preserve"> </w:t>
      </w:r>
      <w:r w:rsidR="00EC4559">
        <w:rPr>
          <w:rFonts w:ascii="Times New Roman" w:hAnsi="Times New Roman" w:cs="Times New Roman"/>
          <w:sz w:val="24"/>
          <w:szCs w:val="28"/>
        </w:rPr>
        <w:t>арестовывает не только журналистов, но и</w:t>
      </w:r>
      <w:r w:rsidRPr="00F107DC">
        <w:rPr>
          <w:rFonts w:ascii="Times New Roman" w:hAnsi="Times New Roman" w:cs="Times New Roman"/>
          <w:sz w:val="24"/>
          <w:szCs w:val="28"/>
        </w:rPr>
        <w:t xml:space="preserve"> подростков, за «оскорбление» президента. </w:t>
      </w:r>
      <w:r w:rsidR="00EC4559">
        <w:rPr>
          <w:rFonts w:ascii="Times New Roman" w:hAnsi="Times New Roman" w:cs="Times New Roman"/>
          <w:sz w:val="24"/>
          <w:szCs w:val="28"/>
        </w:rPr>
        <w:t xml:space="preserve">Цели </w:t>
      </w:r>
      <w:r w:rsidRPr="00F107DC">
        <w:rPr>
          <w:rFonts w:ascii="Times New Roman" w:hAnsi="Times New Roman" w:cs="Times New Roman"/>
          <w:sz w:val="24"/>
          <w:szCs w:val="28"/>
        </w:rPr>
        <w:t>Эрдоган</w:t>
      </w:r>
      <w:r w:rsidR="00EC4559">
        <w:rPr>
          <w:rFonts w:ascii="Times New Roman" w:hAnsi="Times New Roman" w:cs="Times New Roman"/>
          <w:sz w:val="24"/>
          <w:szCs w:val="28"/>
        </w:rPr>
        <w:t>а в такой борьбе ясны, он стремится</w:t>
      </w:r>
      <w:r w:rsidRPr="00F107DC">
        <w:rPr>
          <w:rFonts w:ascii="Times New Roman" w:hAnsi="Times New Roman" w:cs="Times New Roman"/>
          <w:sz w:val="24"/>
          <w:szCs w:val="28"/>
        </w:rPr>
        <w:t xml:space="preserve"> </w:t>
      </w:r>
      <w:r w:rsidR="00EC4559">
        <w:rPr>
          <w:rFonts w:ascii="Times New Roman" w:hAnsi="Times New Roman" w:cs="Times New Roman"/>
          <w:sz w:val="24"/>
          <w:szCs w:val="28"/>
        </w:rPr>
        <w:t>достичь высоких</w:t>
      </w:r>
      <w:r w:rsidRPr="00F107DC">
        <w:rPr>
          <w:rFonts w:ascii="Times New Roman" w:hAnsi="Times New Roman" w:cs="Times New Roman"/>
          <w:sz w:val="24"/>
          <w:szCs w:val="28"/>
        </w:rPr>
        <w:t xml:space="preserve"> результатов на выборах,</w:t>
      </w:r>
      <w:r w:rsidR="00EC4559">
        <w:rPr>
          <w:rFonts w:ascii="Times New Roman" w:hAnsi="Times New Roman" w:cs="Times New Roman"/>
          <w:sz w:val="24"/>
          <w:szCs w:val="28"/>
        </w:rPr>
        <w:t xml:space="preserve"> удерживая пост президента,</w:t>
      </w:r>
      <w:r w:rsidRPr="00F107DC">
        <w:rPr>
          <w:rFonts w:ascii="Times New Roman" w:hAnsi="Times New Roman" w:cs="Times New Roman"/>
          <w:sz w:val="24"/>
          <w:szCs w:val="28"/>
        </w:rPr>
        <w:t xml:space="preserve"> не давая никому выразить мнение, которое может повредить его шансам.</w:t>
      </w:r>
      <w:r w:rsidR="00EC4559">
        <w:rPr>
          <w:rFonts w:ascii="Times New Roman" w:hAnsi="Times New Roman" w:cs="Times New Roman"/>
          <w:sz w:val="24"/>
          <w:szCs w:val="28"/>
        </w:rPr>
        <w:t xml:space="preserve"> Из всего вышесказанного автор хочет подвести промежуточный итог: отношение </w:t>
      </w:r>
      <w:r w:rsidR="00583ACE" w:rsidRPr="00583ACE">
        <w:rPr>
          <w:rFonts w:ascii="Times New Roman" w:hAnsi="Times New Roman" w:cs="Times New Roman"/>
          <w:sz w:val="24"/>
        </w:rPr>
        <w:t>Реджэпа</w:t>
      </w:r>
      <w:r w:rsidR="00EC4559">
        <w:rPr>
          <w:rFonts w:ascii="Times New Roman" w:hAnsi="Times New Roman" w:cs="Times New Roman"/>
          <w:sz w:val="24"/>
          <w:szCs w:val="28"/>
        </w:rPr>
        <w:t xml:space="preserve"> Эрдогана во время его пр</w:t>
      </w:r>
      <w:r w:rsidR="00BE665C">
        <w:rPr>
          <w:rFonts w:ascii="Times New Roman" w:hAnsi="Times New Roman" w:cs="Times New Roman"/>
          <w:sz w:val="24"/>
          <w:szCs w:val="28"/>
        </w:rPr>
        <w:t xml:space="preserve">езидентства начиная с 2014 года, </w:t>
      </w:r>
      <w:r w:rsidR="00EC4559">
        <w:rPr>
          <w:rFonts w:ascii="Times New Roman" w:hAnsi="Times New Roman" w:cs="Times New Roman"/>
          <w:sz w:val="24"/>
          <w:szCs w:val="28"/>
        </w:rPr>
        <w:t xml:space="preserve">постепенно двигается в сторону </w:t>
      </w:r>
      <w:r w:rsidR="009571F2" w:rsidRPr="009571F2">
        <w:rPr>
          <w:rFonts w:ascii="Times New Roman" w:hAnsi="Times New Roman" w:cs="Times New Roman"/>
          <w:sz w:val="24"/>
          <w:szCs w:val="28"/>
        </w:rPr>
        <w:t>пренебрежительного</w:t>
      </w:r>
      <w:r w:rsidR="00EC4559">
        <w:rPr>
          <w:rFonts w:ascii="Times New Roman" w:hAnsi="Times New Roman" w:cs="Times New Roman"/>
          <w:sz w:val="24"/>
          <w:szCs w:val="28"/>
        </w:rPr>
        <w:t xml:space="preserve"> отношения к интеграции в ЕС, так как, лидер постепенно разрушает те демократические механизмы, которые закладывались годами и были направлены </w:t>
      </w:r>
      <w:r w:rsidR="0077021E">
        <w:rPr>
          <w:rFonts w:ascii="Times New Roman" w:hAnsi="Times New Roman" w:cs="Times New Roman"/>
          <w:sz w:val="24"/>
          <w:szCs w:val="28"/>
        </w:rPr>
        <w:t xml:space="preserve">на соответствие критериям Европейского Союза. Эрдоган отдаляется от демократических принципов, которые являются основополагающими для вступления в ЕС в сторону укрепления своей президентской власти и постепенного установления авторитарного режима. Таким образом, оценивая те действия, которые предпринимает Эрдоган во время своего президентства, наталкивают на мысль о том, что перспектива евроинтеграции не является первостепенной задачей Турции. </w:t>
      </w:r>
    </w:p>
    <w:p w:rsidR="00F107DC" w:rsidRPr="00F107DC" w:rsidRDefault="00F107DC" w:rsidP="004B37E4">
      <w:pPr>
        <w:spacing w:after="0" w:line="360" w:lineRule="auto"/>
        <w:ind w:firstLine="709"/>
        <w:jc w:val="both"/>
        <w:rPr>
          <w:rFonts w:ascii="Times New Roman" w:hAnsi="Times New Roman" w:cs="Times New Roman"/>
          <w:sz w:val="24"/>
          <w:szCs w:val="28"/>
        </w:rPr>
      </w:pPr>
      <w:r w:rsidRPr="00F107DC">
        <w:rPr>
          <w:rFonts w:ascii="Times New Roman" w:hAnsi="Times New Roman" w:cs="Times New Roman"/>
          <w:sz w:val="24"/>
          <w:szCs w:val="28"/>
        </w:rPr>
        <w:t xml:space="preserve">Для страны, которая якобы планирует вступить в Европу и которая уже является членом НАТО, </w:t>
      </w:r>
      <w:r w:rsidR="0077021E">
        <w:rPr>
          <w:rFonts w:ascii="Times New Roman" w:hAnsi="Times New Roman" w:cs="Times New Roman"/>
          <w:sz w:val="24"/>
          <w:szCs w:val="28"/>
        </w:rPr>
        <w:t>все вышесказанное является</w:t>
      </w:r>
      <w:r w:rsidRPr="00F107DC">
        <w:rPr>
          <w:rFonts w:ascii="Times New Roman" w:hAnsi="Times New Roman" w:cs="Times New Roman"/>
          <w:sz w:val="24"/>
          <w:szCs w:val="28"/>
        </w:rPr>
        <w:t xml:space="preserve"> явно</w:t>
      </w:r>
      <w:r w:rsidR="0077021E">
        <w:rPr>
          <w:rFonts w:ascii="Times New Roman" w:hAnsi="Times New Roman" w:cs="Times New Roman"/>
          <w:sz w:val="24"/>
          <w:szCs w:val="28"/>
        </w:rPr>
        <w:t>й проблемой</w:t>
      </w:r>
      <w:r w:rsidRPr="00F107DC">
        <w:rPr>
          <w:rFonts w:ascii="Times New Roman" w:hAnsi="Times New Roman" w:cs="Times New Roman"/>
          <w:sz w:val="24"/>
          <w:szCs w:val="28"/>
        </w:rPr>
        <w:t xml:space="preserve">. </w:t>
      </w:r>
      <w:r w:rsidR="00B02765">
        <w:rPr>
          <w:rFonts w:ascii="Times New Roman" w:hAnsi="Times New Roman" w:cs="Times New Roman"/>
          <w:sz w:val="24"/>
          <w:szCs w:val="28"/>
        </w:rPr>
        <w:t xml:space="preserve">В доказательство этому можно обратиться к одному из докладов МНПО. </w:t>
      </w:r>
      <w:r w:rsidR="0077021E">
        <w:rPr>
          <w:rFonts w:ascii="Times New Roman" w:hAnsi="Times New Roman" w:cs="Times New Roman"/>
          <w:sz w:val="24"/>
          <w:szCs w:val="28"/>
        </w:rPr>
        <w:t xml:space="preserve">Международная </w:t>
      </w:r>
      <w:r w:rsidR="004B37E4">
        <w:rPr>
          <w:rFonts w:ascii="Times New Roman" w:hAnsi="Times New Roman" w:cs="Times New Roman"/>
          <w:sz w:val="24"/>
          <w:szCs w:val="28"/>
        </w:rPr>
        <w:t xml:space="preserve">неправительственная </w:t>
      </w:r>
      <w:r w:rsidR="0077021E">
        <w:rPr>
          <w:rFonts w:ascii="Times New Roman" w:hAnsi="Times New Roman" w:cs="Times New Roman"/>
          <w:sz w:val="24"/>
          <w:szCs w:val="28"/>
        </w:rPr>
        <w:t xml:space="preserve">организация </w:t>
      </w:r>
      <w:r w:rsidR="004B37E4">
        <w:rPr>
          <w:rFonts w:ascii="Times New Roman" w:hAnsi="Times New Roman" w:cs="Times New Roman"/>
          <w:sz w:val="24"/>
          <w:szCs w:val="28"/>
          <w:lang w:val="en-US"/>
        </w:rPr>
        <w:t>Amnesty</w:t>
      </w:r>
      <w:r w:rsidR="004B37E4" w:rsidRPr="004B37E4">
        <w:rPr>
          <w:rFonts w:ascii="Times New Roman" w:hAnsi="Times New Roman" w:cs="Times New Roman"/>
          <w:sz w:val="24"/>
          <w:szCs w:val="28"/>
        </w:rPr>
        <w:t xml:space="preserve"> </w:t>
      </w:r>
      <w:r w:rsidR="004B37E4">
        <w:rPr>
          <w:rFonts w:ascii="Times New Roman" w:hAnsi="Times New Roman" w:cs="Times New Roman"/>
          <w:sz w:val="24"/>
          <w:szCs w:val="28"/>
          <w:lang w:val="en-US"/>
        </w:rPr>
        <w:t>International</w:t>
      </w:r>
      <w:r w:rsidR="004B37E4" w:rsidRPr="004B37E4">
        <w:rPr>
          <w:rFonts w:ascii="Times New Roman" w:hAnsi="Times New Roman" w:cs="Times New Roman"/>
          <w:sz w:val="24"/>
          <w:szCs w:val="28"/>
        </w:rPr>
        <w:t xml:space="preserve"> </w:t>
      </w:r>
      <w:r w:rsidRPr="00F107DC">
        <w:rPr>
          <w:rFonts w:ascii="Times New Roman" w:hAnsi="Times New Roman" w:cs="Times New Roman"/>
          <w:sz w:val="24"/>
          <w:szCs w:val="28"/>
        </w:rPr>
        <w:t xml:space="preserve"> </w:t>
      </w:r>
      <w:r w:rsidR="004B37E4">
        <w:rPr>
          <w:rFonts w:ascii="Times New Roman" w:hAnsi="Times New Roman" w:cs="Times New Roman"/>
          <w:sz w:val="24"/>
          <w:szCs w:val="28"/>
        </w:rPr>
        <w:t>в своем докладе 2014</w:t>
      </w:r>
      <w:r w:rsidR="004B37E4" w:rsidRPr="004B37E4">
        <w:rPr>
          <w:rFonts w:ascii="Times New Roman" w:hAnsi="Times New Roman" w:cs="Times New Roman"/>
          <w:sz w:val="24"/>
          <w:szCs w:val="28"/>
        </w:rPr>
        <w:t>/</w:t>
      </w:r>
      <w:r w:rsidR="004B37E4">
        <w:rPr>
          <w:rFonts w:ascii="Times New Roman" w:hAnsi="Times New Roman" w:cs="Times New Roman"/>
          <w:sz w:val="24"/>
          <w:szCs w:val="28"/>
        </w:rPr>
        <w:t>2015 года</w:t>
      </w:r>
      <w:r w:rsidR="004B37E4" w:rsidRPr="00F107DC">
        <w:rPr>
          <w:rFonts w:ascii="Times New Roman" w:hAnsi="Times New Roman" w:cs="Times New Roman"/>
          <w:sz w:val="24"/>
          <w:szCs w:val="28"/>
        </w:rPr>
        <w:t xml:space="preserve"> </w:t>
      </w:r>
      <w:r w:rsidRPr="00F107DC">
        <w:rPr>
          <w:rFonts w:ascii="Times New Roman" w:hAnsi="Times New Roman" w:cs="Times New Roman"/>
          <w:sz w:val="24"/>
          <w:szCs w:val="28"/>
        </w:rPr>
        <w:t xml:space="preserve">отмечает, что </w:t>
      </w:r>
      <w:r w:rsidR="004B37E4">
        <w:rPr>
          <w:rFonts w:ascii="Times New Roman" w:hAnsi="Times New Roman" w:cs="Times New Roman"/>
          <w:sz w:val="24"/>
          <w:szCs w:val="28"/>
        </w:rPr>
        <w:t>в</w:t>
      </w:r>
      <w:r w:rsidRPr="00F107DC">
        <w:rPr>
          <w:rFonts w:ascii="Times New Roman" w:hAnsi="Times New Roman" w:cs="Times New Roman"/>
          <w:sz w:val="24"/>
          <w:szCs w:val="28"/>
        </w:rPr>
        <w:t xml:space="preserve"> Турции «</w:t>
      </w:r>
      <w:r w:rsidR="004B37E4" w:rsidRPr="004B37E4">
        <w:rPr>
          <w:rFonts w:ascii="Times New Roman" w:hAnsi="Times New Roman" w:cs="Times New Roman"/>
          <w:sz w:val="24"/>
          <w:szCs w:val="28"/>
        </w:rPr>
        <w:t>Свобода СМИ подвергалась</w:t>
      </w:r>
      <w:r w:rsidR="004B37E4">
        <w:rPr>
          <w:rFonts w:ascii="Times New Roman" w:hAnsi="Times New Roman" w:cs="Times New Roman"/>
          <w:sz w:val="24"/>
          <w:szCs w:val="28"/>
        </w:rPr>
        <w:t xml:space="preserve"> </w:t>
      </w:r>
      <w:r w:rsidR="004B37E4" w:rsidRPr="004B37E4">
        <w:rPr>
          <w:rFonts w:ascii="Times New Roman" w:hAnsi="Times New Roman" w:cs="Times New Roman"/>
          <w:sz w:val="24"/>
          <w:szCs w:val="28"/>
        </w:rPr>
        <w:t>дальнейшему ограничению, ещё более</w:t>
      </w:r>
      <w:r w:rsidR="004B37E4">
        <w:rPr>
          <w:rFonts w:ascii="Times New Roman" w:hAnsi="Times New Roman" w:cs="Times New Roman"/>
          <w:sz w:val="24"/>
          <w:szCs w:val="28"/>
        </w:rPr>
        <w:t xml:space="preserve"> </w:t>
      </w:r>
      <w:r w:rsidR="004B37E4" w:rsidRPr="004B37E4">
        <w:rPr>
          <w:rFonts w:ascii="Times New Roman" w:hAnsi="Times New Roman" w:cs="Times New Roman"/>
          <w:sz w:val="24"/>
          <w:szCs w:val="28"/>
        </w:rPr>
        <w:t>строгие ограничительные меры</w:t>
      </w:r>
      <w:r w:rsidR="004B37E4">
        <w:rPr>
          <w:rFonts w:ascii="Times New Roman" w:hAnsi="Times New Roman" w:cs="Times New Roman"/>
          <w:sz w:val="24"/>
          <w:szCs w:val="28"/>
        </w:rPr>
        <w:t xml:space="preserve"> </w:t>
      </w:r>
      <w:r w:rsidR="004B37E4" w:rsidRPr="004B37E4">
        <w:rPr>
          <w:rFonts w:ascii="Times New Roman" w:hAnsi="Times New Roman" w:cs="Times New Roman"/>
          <w:sz w:val="24"/>
          <w:szCs w:val="28"/>
        </w:rPr>
        <w:t>коснулись интернета: социальные сети и</w:t>
      </w:r>
      <w:r w:rsidR="004B37E4">
        <w:rPr>
          <w:rFonts w:ascii="Times New Roman" w:hAnsi="Times New Roman" w:cs="Times New Roman"/>
          <w:sz w:val="24"/>
          <w:szCs w:val="28"/>
        </w:rPr>
        <w:t xml:space="preserve"> </w:t>
      </w:r>
      <w:r w:rsidR="004B37E4" w:rsidRPr="004B37E4">
        <w:rPr>
          <w:rFonts w:ascii="Times New Roman" w:hAnsi="Times New Roman" w:cs="Times New Roman"/>
          <w:sz w:val="24"/>
          <w:szCs w:val="28"/>
        </w:rPr>
        <w:t>блоги часто закрывались, а суды на</w:t>
      </w:r>
      <w:r w:rsidR="004B37E4">
        <w:rPr>
          <w:rFonts w:ascii="Times New Roman" w:hAnsi="Times New Roman" w:cs="Times New Roman"/>
          <w:sz w:val="24"/>
          <w:szCs w:val="28"/>
        </w:rPr>
        <w:t xml:space="preserve"> </w:t>
      </w:r>
      <w:r w:rsidR="004B37E4" w:rsidRPr="004B37E4">
        <w:rPr>
          <w:rFonts w:ascii="Times New Roman" w:hAnsi="Times New Roman" w:cs="Times New Roman"/>
          <w:sz w:val="24"/>
          <w:szCs w:val="28"/>
        </w:rPr>
        <w:t>закрытых заседаниях принимали</w:t>
      </w:r>
      <w:r w:rsidR="004B37E4">
        <w:rPr>
          <w:rFonts w:ascii="Times New Roman" w:hAnsi="Times New Roman" w:cs="Times New Roman"/>
          <w:sz w:val="24"/>
          <w:szCs w:val="28"/>
        </w:rPr>
        <w:t xml:space="preserve"> </w:t>
      </w:r>
      <w:r w:rsidR="004B37E4" w:rsidRPr="004B37E4">
        <w:rPr>
          <w:rFonts w:ascii="Times New Roman" w:hAnsi="Times New Roman" w:cs="Times New Roman"/>
          <w:sz w:val="24"/>
          <w:szCs w:val="28"/>
        </w:rPr>
        <w:t>решения о блокировке интернет</w:t>
      </w:r>
      <w:r w:rsidR="004B37E4">
        <w:rPr>
          <w:rFonts w:ascii="Times New Roman" w:hAnsi="Times New Roman" w:cs="Times New Roman"/>
          <w:sz w:val="24"/>
          <w:szCs w:val="28"/>
        </w:rPr>
        <w:t xml:space="preserve"> </w:t>
      </w:r>
      <w:r w:rsidR="004B37E4" w:rsidRPr="004B37E4">
        <w:rPr>
          <w:rFonts w:ascii="Times New Roman" w:hAnsi="Times New Roman" w:cs="Times New Roman"/>
          <w:sz w:val="24"/>
          <w:szCs w:val="28"/>
        </w:rPr>
        <w:t>ресурсов</w:t>
      </w:r>
      <w:r w:rsidRPr="00F107DC">
        <w:rPr>
          <w:rFonts w:ascii="Times New Roman" w:hAnsi="Times New Roman" w:cs="Times New Roman"/>
          <w:sz w:val="24"/>
          <w:szCs w:val="28"/>
        </w:rPr>
        <w:t>»</w:t>
      </w:r>
      <w:r w:rsidR="0077021E">
        <w:rPr>
          <w:rStyle w:val="a8"/>
          <w:rFonts w:ascii="Times New Roman" w:hAnsi="Times New Roman" w:cs="Times New Roman"/>
          <w:sz w:val="24"/>
          <w:szCs w:val="28"/>
        </w:rPr>
        <w:footnoteReference w:id="217"/>
      </w:r>
      <w:r w:rsidRPr="00F107DC">
        <w:rPr>
          <w:rFonts w:ascii="Times New Roman" w:hAnsi="Times New Roman" w:cs="Times New Roman"/>
          <w:sz w:val="24"/>
          <w:szCs w:val="28"/>
        </w:rPr>
        <w:t xml:space="preserve">. </w:t>
      </w:r>
    </w:p>
    <w:p w:rsidR="00F107DC" w:rsidRPr="00F107DC" w:rsidRDefault="00F107DC" w:rsidP="006E20F2">
      <w:pPr>
        <w:spacing w:after="0" w:line="360" w:lineRule="auto"/>
        <w:ind w:firstLine="709"/>
        <w:jc w:val="both"/>
        <w:rPr>
          <w:rFonts w:ascii="Times New Roman" w:hAnsi="Times New Roman" w:cs="Times New Roman"/>
          <w:sz w:val="24"/>
          <w:szCs w:val="28"/>
        </w:rPr>
      </w:pPr>
      <w:r w:rsidRPr="00F107DC">
        <w:rPr>
          <w:rFonts w:ascii="Times New Roman" w:hAnsi="Times New Roman" w:cs="Times New Roman"/>
          <w:sz w:val="24"/>
          <w:szCs w:val="28"/>
        </w:rPr>
        <w:t>Точно так же, как и ограничения на свободу выражения мнений и свободу собраний и способность правительства закрывать демонстрации, происходит резкое разрушение независимости судебной власти, что подрывает верховенство закона.</w:t>
      </w:r>
      <w:r w:rsidR="0077021E">
        <w:rPr>
          <w:rFonts w:ascii="Times New Roman" w:hAnsi="Times New Roman" w:cs="Times New Roman"/>
          <w:sz w:val="24"/>
          <w:szCs w:val="28"/>
        </w:rPr>
        <w:t xml:space="preserve"> </w:t>
      </w:r>
      <w:r w:rsidRPr="00F107DC">
        <w:rPr>
          <w:rFonts w:ascii="Times New Roman" w:hAnsi="Times New Roman" w:cs="Times New Roman"/>
          <w:sz w:val="24"/>
          <w:szCs w:val="28"/>
        </w:rPr>
        <w:t>Когда Эрдоган встретился со своим бывшим союзником, изгнанным Фетхуллой Гуленом, в 2013 и 2014 годах, он использовал эту возможность, чтобы очистить суды и полицию</w:t>
      </w:r>
      <w:r w:rsidR="0077021E">
        <w:rPr>
          <w:rFonts w:ascii="Times New Roman" w:hAnsi="Times New Roman" w:cs="Times New Roman"/>
          <w:sz w:val="24"/>
          <w:szCs w:val="28"/>
        </w:rPr>
        <w:t xml:space="preserve"> от сторонников Гулена, что позволяет Эрдогану сосредоточить все ветви власти в своих руках</w:t>
      </w:r>
      <w:r w:rsidRPr="00F107DC">
        <w:rPr>
          <w:rFonts w:ascii="Times New Roman" w:hAnsi="Times New Roman" w:cs="Times New Roman"/>
          <w:sz w:val="24"/>
          <w:szCs w:val="28"/>
        </w:rPr>
        <w:t xml:space="preserve">. </w:t>
      </w:r>
      <w:r w:rsidR="0077021E">
        <w:rPr>
          <w:rFonts w:ascii="Times New Roman" w:hAnsi="Times New Roman" w:cs="Times New Roman"/>
          <w:sz w:val="24"/>
          <w:szCs w:val="28"/>
        </w:rPr>
        <w:t>Зачистка произошла таким образом, что Эрдоган просто</w:t>
      </w:r>
      <w:r w:rsidRPr="00F107DC">
        <w:rPr>
          <w:rFonts w:ascii="Times New Roman" w:hAnsi="Times New Roman" w:cs="Times New Roman"/>
          <w:sz w:val="24"/>
          <w:szCs w:val="28"/>
        </w:rPr>
        <w:t xml:space="preserve"> уволил сотни полицейских </w:t>
      </w:r>
      <w:r w:rsidRPr="00F107DC">
        <w:rPr>
          <w:rFonts w:ascii="Times New Roman" w:hAnsi="Times New Roman" w:cs="Times New Roman"/>
          <w:sz w:val="24"/>
          <w:szCs w:val="28"/>
        </w:rPr>
        <w:lastRenderedPageBreak/>
        <w:t>и детективов, а также судей и прокуроров, которые считались лояльными движению Гулена, а не Эрдогану.</w:t>
      </w:r>
      <w:r w:rsidR="006E20F2">
        <w:rPr>
          <w:rFonts w:ascii="Times New Roman" w:hAnsi="Times New Roman" w:cs="Times New Roman"/>
          <w:sz w:val="24"/>
          <w:szCs w:val="28"/>
        </w:rPr>
        <w:t xml:space="preserve"> </w:t>
      </w:r>
      <w:r w:rsidRPr="00F107DC">
        <w:rPr>
          <w:rFonts w:ascii="Times New Roman" w:hAnsi="Times New Roman" w:cs="Times New Roman"/>
          <w:sz w:val="24"/>
          <w:szCs w:val="28"/>
        </w:rPr>
        <w:t>И когд</w:t>
      </w:r>
      <w:r w:rsidR="006E20F2">
        <w:rPr>
          <w:rFonts w:ascii="Times New Roman" w:hAnsi="Times New Roman" w:cs="Times New Roman"/>
          <w:sz w:val="24"/>
          <w:szCs w:val="28"/>
        </w:rPr>
        <w:t xml:space="preserve">а ЕС </w:t>
      </w:r>
      <w:r w:rsidR="00BE665C">
        <w:rPr>
          <w:rFonts w:ascii="Times New Roman" w:hAnsi="Times New Roman" w:cs="Times New Roman"/>
          <w:sz w:val="24"/>
          <w:szCs w:val="28"/>
        </w:rPr>
        <w:t>осудил данные</w:t>
      </w:r>
      <w:r w:rsidR="006E20F2">
        <w:rPr>
          <w:rFonts w:ascii="Times New Roman" w:hAnsi="Times New Roman" w:cs="Times New Roman"/>
          <w:sz w:val="24"/>
          <w:szCs w:val="28"/>
        </w:rPr>
        <w:t xml:space="preserve"> действия, президент Турции ограничился лишь презрением мнения европейцев</w:t>
      </w:r>
      <w:r w:rsidRPr="00F107DC">
        <w:rPr>
          <w:rFonts w:ascii="Times New Roman" w:hAnsi="Times New Roman" w:cs="Times New Roman"/>
          <w:sz w:val="24"/>
          <w:szCs w:val="28"/>
        </w:rPr>
        <w:t>.</w:t>
      </w:r>
    </w:p>
    <w:p w:rsidR="009C163C" w:rsidRPr="00F107DC" w:rsidRDefault="00F107DC" w:rsidP="009C163C">
      <w:pPr>
        <w:spacing w:after="0" w:line="360" w:lineRule="auto"/>
        <w:ind w:firstLine="709"/>
        <w:jc w:val="both"/>
        <w:rPr>
          <w:rFonts w:ascii="Times New Roman" w:hAnsi="Times New Roman" w:cs="Times New Roman"/>
          <w:sz w:val="24"/>
          <w:szCs w:val="28"/>
        </w:rPr>
      </w:pPr>
      <w:r w:rsidRPr="00F107DC">
        <w:rPr>
          <w:rFonts w:ascii="Times New Roman" w:hAnsi="Times New Roman" w:cs="Times New Roman"/>
          <w:sz w:val="24"/>
          <w:szCs w:val="28"/>
        </w:rPr>
        <w:t xml:space="preserve">Хотя Эрдоган </w:t>
      </w:r>
      <w:r w:rsidR="006E20F2">
        <w:rPr>
          <w:rFonts w:ascii="Times New Roman" w:hAnsi="Times New Roman" w:cs="Times New Roman"/>
          <w:sz w:val="24"/>
          <w:szCs w:val="28"/>
        </w:rPr>
        <w:t>и утверждает</w:t>
      </w:r>
      <w:r w:rsidRPr="00F107DC">
        <w:rPr>
          <w:rFonts w:ascii="Times New Roman" w:hAnsi="Times New Roman" w:cs="Times New Roman"/>
          <w:sz w:val="24"/>
          <w:szCs w:val="28"/>
        </w:rPr>
        <w:t xml:space="preserve">, что по-прежнему стремится привести свою страну в </w:t>
      </w:r>
      <w:r w:rsidR="00796CBA">
        <w:rPr>
          <w:rFonts w:ascii="Times New Roman" w:hAnsi="Times New Roman" w:cs="Times New Roman"/>
          <w:sz w:val="24"/>
          <w:szCs w:val="28"/>
        </w:rPr>
        <w:t>Европейский Союз</w:t>
      </w:r>
      <w:r w:rsidRPr="00F107DC">
        <w:rPr>
          <w:rFonts w:ascii="Times New Roman" w:hAnsi="Times New Roman" w:cs="Times New Roman"/>
          <w:sz w:val="24"/>
          <w:szCs w:val="28"/>
        </w:rPr>
        <w:t xml:space="preserve">, есть основания сомневаться в его искренности. Турция все еще находится в </w:t>
      </w:r>
      <w:r w:rsidR="009571F2">
        <w:rPr>
          <w:rFonts w:ascii="Times New Roman" w:hAnsi="Times New Roman" w:cs="Times New Roman"/>
          <w:sz w:val="24"/>
          <w:szCs w:val="28"/>
        </w:rPr>
        <w:t xml:space="preserve">статусе кандидата на членство </w:t>
      </w:r>
      <w:r w:rsidR="00796CBA">
        <w:rPr>
          <w:rFonts w:ascii="Times New Roman" w:hAnsi="Times New Roman" w:cs="Times New Roman"/>
          <w:sz w:val="24"/>
          <w:szCs w:val="28"/>
        </w:rPr>
        <w:t>и стремится</w:t>
      </w:r>
      <w:r w:rsidRPr="00F107DC">
        <w:rPr>
          <w:rFonts w:ascii="Times New Roman" w:hAnsi="Times New Roman" w:cs="Times New Roman"/>
          <w:sz w:val="24"/>
          <w:szCs w:val="28"/>
        </w:rPr>
        <w:t xml:space="preserve"> в ЕС</w:t>
      </w:r>
      <w:r w:rsidR="00796CBA">
        <w:rPr>
          <w:rFonts w:ascii="Times New Roman" w:hAnsi="Times New Roman" w:cs="Times New Roman"/>
          <w:sz w:val="24"/>
          <w:szCs w:val="28"/>
        </w:rPr>
        <w:t>. При этом ЕС довольно часто критикуют Турцию за действия на внутриполитическом и внешнеполитическом уровне</w:t>
      </w:r>
      <w:r w:rsidRPr="00F107DC">
        <w:rPr>
          <w:rFonts w:ascii="Times New Roman" w:hAnsi="Times New Roman" w:cs="Times New Roman"/>
          <w:sz w:val="24"/>
          <w:szCs w:val="28"/>
        </w:rPr>
        <w:t xml:space="preserve">, </w:t>
      </w:r>
      <w:r w:rsidR="00796CBA">
        <w:rPr>
          <w:rFonts w:ascii="Times New Roman" w:hAnsi="Times New Roman" w:cs="Times New Roman"/>
          <w:sz w:val="24"/>
          <w:szCs w:val="28"/>
        </w:rPr>
        <w:t>однако, президент Турецкой республики довольно резко и твердо указывает на то, чтобы европейские политики не вмешивались в дела турецкого государства и держали свое мнение при себе, что, конечно, не может не осложнять отношения между сторонами. В ЕС довольно часто начали поя</w:t>
      </w:r>
      <w:r w:rsidR="008A7D61">
        <w:rPr>
          <w:rFonts w:ascii="Times New Roman" w:hAnsi="Times New Roman" w:cs="Times New Roman"/>
          <w:sz w:val="24"/>
          <w:szCs w:val="28"/>
        </w:rPr>
        <w:t xml:space="preserve">вляться высказывания с призывом </w:t>
      </w:r>
      <w:r w:rsidRPr="00F107DC">
        <w:rPr>
          <w:rFonts w:ascii="Times New Roman" w:hAnsi="Times New Roman" w:cs="Times New Roman"/>
          <w:sz w:val="24"/>
          <w:szCs w:val="28"/>
        </w:rPr>
        <w:t>замор</w:t>
      </w:r>
      <w:r w:rsidR="009574AF">
        <w:rPr>
          <w:rFonts w:ascii="Times New Roman" w:hAnsi="Times New Roman" w:cs="Times New Roman"/>
          <w:sz w:val="24"/>
          <w:szCs w:val="28"/>
        </w:rPr>
        <w:t>озить кандидатуру Турции в ЕС</w:t>
      </w:r>
      <w:r w:rsidR="00796CBA">
        <w:rPr>
          <w:rFonts w:ascii="Times New Roman" w:hAnsi="Times New Roman" w:cs="Times New Roman"/>
          <w:sz w:val="24"/>
          <w:szCs w:val="28"/>
        </w:rPr>
        <w:t>.</w:t>
      </w:r>
      <w:r w:rsidR="009574AF" w:rsidRPr="009574AF">
        <w:t xml:space="preserve"> </w:t>
      </w:r>
      <w:r w:rsidR="009574AF" w:rsidRPr="009574AF">
        <w:rPr>
          <w:rFonts w:ascii="Times New Roman" w:hAnsi="Times New Roman" w:cs="Times New Roman"/>
          <w:sz w:val="24"/>
        </w:rPr>
        <w:t>И даже США, которые когда-то заявляли о том, что Эрдоган имеет тесные отношения с президентом Бараком Обамой и в Турции, в целом, видны позитивные изменения в сторону построения демократического государства, теперь призывают администрацию бросить вызов Эрдогану, напомнив о важность свободы СМИ, разделения властей, прав человека и верховенства закона</w:t>
      </w:r>
      <w:r w:rsidR="009574AF">
        <w:rPr>
          <w:rFonts w:ascii="Times New Roman" w:hAnsi="Times New Roman" w:cs="Times New Roman"/>
          <w:sz w:val="24"/>
        </w:rPr>
        <w:t>.</w:t>
      </w:r>
      <w:r w:rsidR="00E80CE1" w:rsidRPr="009574AF">
        <w:rPr>
          <w:rFonts w:ascii="Times New Roman" w:hAnsi="Times New Roman" w:cs="Times New Roman"/>
          <w:sz w:val="28"/>
          <w:szCs w:val="28"/>
        </w:rPr>
        <w:t xml:space="preserve"> </w:t>
      </w:r>
    </w:p>
    <w:p w:rsidR="00B02765" w:rsidRDefault="00E80CE1" w:rsidP="00A94309">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Уже в</w:t>
      </w:r>
      <w:r w:rsidRPr="00E80CE1">
        <w:rPr>
          <w:rFonts w:ascii="Times New Roman" w:hAnsi="Times New Roman" w:cs="Times New Roman"/>
          <w:sz w:val="24"/>
          <w:szCs w:val="28"/>
        </w:rPr>
        <w:t xml:space="preserve"> ноябре 2017 года Европейский совет решил сократить</w:t>
      </w:r>
      <w:r>
        <w:rPr>
          <w:rFonts w:ascii="Times New Roman" w:hAnsi="Times New Roman" w:cs="Times New Roman"/>
          <w:sz w:val="24"/>
          <w:szCs w:val="28"/>
        </w:rPr>
        <w:t xml:space="preserve"> финансирование</w:t>
      </w:r>
      <w:r w:rsidRPr="00E80CE1">
        <w:rPr>
          <w:rFonts w:ascii="Times New Roman" w:hAnsi="Times New Roman" w:cs="Times New Roman"/>
          <w:sz w:val="24"/>
          <w:szCs w:val="28"/>
        </w:rPr>
        <w:t xml:space="preserve"> предва</w:t>
      </w:r>
      <w:r>
        <w:rPr>
          <w:rFonts w:ascii="Times New Roman" w:hAnsi="Times New Roman" w:cs="Times New Roman"/>
          <w:sz w:val="24"/>
          <w:szCs w:val="28"/>
        </w:rPr>
        <w:t>рительных вступительных фондов, а</w:t>
      </w:r>
      <w:r w:rsidRPr="00E80CE1">
        <w:rPr>
          <w:rFonts w:ascii="Times New Roman" w:hAnsi="Times New Roman" w:cs="Times New Roman"/>
          <w:sz w:val="24"/>
          <w:szCs w:val="28"/>
        </w:rPr>
        <w:t xml:space="preserve"> в марте 2019</w:t>
      </w:r>
      <w:r>
        <w:rPr>
          <w:rFonts w:ascii="Times New Roman" w:hAnsi="Times New Roman" w:cs="Times New Roman"/>
          <w:sz w:val="24"/>
          <w:szCs w:val="28"/>
        </w:rPr>
        <w:t xml:space="preserve"> года Европейский парламент и вовсе</w:t>
      </w:r>
      <w:r w:rsidRPr="00E80CE1">
        <w:rPr>
          <w:rFonts w:ascii="Times New Roman" w:hAnsi="Times New Roman" w:cs="Times New Roman"/>
          <w:sz w:val="24"/>
          <w:szCs w:val="28"/>
        </w:rPr>
        <w:t xml:space="preserve"> призвал приостановить переговорный процесс</w:t>
      </w:r>
      <w:r w:rsidR="00605293">
        <w:rPr>
          <w:rStyle w:val="a8"/>
          <w:rFonts w:ascii="Times New Roman" w:hAnsi="Times New Roman" w:cs="Times New Roman"/>
          <w:sz w:val="24"/>
          <w:szCs w:val="28"/>
        </w:rPr>
        <w:footnoteReference w:id="218"/>
      </w:r>
      <w:r w:rsidRPr="00E80CE1">
        <w:rPr>
          <w:rFonts w:ascii="Times New Roman" w:hAnsi="Times New Roman" w:cs="Times New Roman"/>
          <w:sz w:val="24"/>
          <w:szCs w:val="28"/>
        </w:rPr>
        <w:t>. Решение парламента является результатом процесса, в котором часть традиционных сторонников процесса переговоров о вступлении</w:t>
      </w:r>
      <w:r>
        <w:rPr>
          <w:rFonts w:ascii="Times New Roman" w:hAnsi="Times New Roman" w:cs="Times New Roman"/>
          <w:sz w:val="24"/>
          <w:szCs w:val="28"/>
        </w:rPr>
        <w:t xml:space="preserve"> Турции в ЕС</w:t>
      </w:r>
      <w:r w:rsidRPr="00E80CE1">
        <w:rPr>
          <w:rFonts w:ascii="Times New Roman" w:hAnsi="Times New Roman" w:cs="Times New Roman"/>
          <w:sz w:val="24"/>
          <w:szCs w:val="28"/>
        </w:rPr>
        <w:t xml:space="preserve"> утратила веру в готовность нынешнего турецкого правительства к реформам. Стоит отметить, что </w:t>
      </w:r>
      <w:r>
        <w:rPr>
          <w:rFonts w:ascii="Times New Roman" w:hAnsi="Times New Roman" w:cs="Times New Roman"/>
          <w:sz w:val="24"/>
          <w:szCs w:val="28"/>
        </w:rPr>
        <w:t>одновременно</w:t>
      </w:r>
      <w:r w:rsidRPr="00E80CE1">
        <w:rPr>
          <w:rFonts w:ascii="Times New Roman" w:hAnsi="Times New Roman" w:cs="Times New Roman"/>
          <w:sz w:val="24"/>
          <w:szCs w:val="28"/>
        </w:rPr>
        <w:t xml:space="preserve"> группа </w:t>
      </w:r>
      <w:r>
        <w:rPr>
          <w:rFonts w:ascii="Times New Roman" w:hAnsi="Times New Roman" w:cs="Times New Roman"/>
          <w:sz w:val="24"/>
          <w:szCs w:val="28"/>
        </w:rPr>
        <w:t>социалистов и демократов в Европе</w:t>
      </w:r>
      <w:r w:rsidRPr="00E80CE1">
        <w:rPr>
          <w:rFonts w:ascii="Times New Roman" w:hAnsi="Times New Roman" w:cs="Times New Roman"/>
          <w:sz w:val="24"/>
          <w:szCs w:val="28"/>
        </w:rPr>
        <w:t xml:space="preserve"> поддержала идею приостановки</w:t>
      </w:r>
      <w:r>
        <w:rPr>
          <w:rFonts w:ascii="Times New Roman" w:hAnsi="Times New Roman" w:cs="Times New Roman"/>
          <w:sz w:val="24"/>
          <w:szCs w:val="28"/>
        </w:rPr>
        <w:t xml:space="preserve"> переговоров</w:t>
      </w:r>
      <w:r w:rsidRPr="00E80CE1">
        <w:rPr>
          <w:rFonts w:ascii="Times New Roman" w:hAnsi="Times New Roman" w:cs="Times New Roman"/>
          <w:sz w:val="24"/>
          <w:szCs w:val="28"/>
        </w:rPr>
        <w:t xml:space="preserve">, </w:t>
      </w:r>
      <w:r>
        <w:rPr>
          <w:rFonts w:ascii="Times New Roman" w:hAnsi="Times New Roman" w:cs="Times New Roman"/>
          <w:sz w:val="24"/>
          <w:szCs w:val="28"/>
        </w:rPr>
        <w:t>при этом они же</w:t>
      </w:r>
      <w:r w:rsidRPr="00E80CE1">
        <w:rPr>
          <w:rFonts w:ascii="Times New Roman" w:hAnsi="Times New Roman" w:cs="Times New Roman"/>
          <w:sz w:val="24"/>
          <w:szCs w:val="28"/>
        </w:rPr>
        <w:t xml:space="preserve"> выступил</w:t>
      </w:r>
      <w:r>
        <w:rPr>
          <w:rFonts w:ascii="Times New Roman" w:hAnsi="Times New Roman" w:cs="Times New Roman"/>
          <w:sz w:val="24"/>
          <w:szCs w:val="28"/>
        </w:rPr>
        <w:t>и</w:t>
      </w:r>
      <w:r w:rsidRPr="00E80CE1">
        <w:rPr>
          <w:rFonts w:ascii="Times New Roman" w:hAnsi="Times New Roman" w:cs="Times New Roman"/>
          <w:sz w:val="24"/>
          <w:szCs w:val="28"/>
        </w:rPr>
        <w:t xml:space="preserve"> против поправки, поддержанной частью Е</w:t>
      </w:r>
      <w:r>
        <w:rPr>
          <w:rFonts w:ascii="Times New Roman" w:hAnsi="Times New Roman" w:cs="Times New Roman"/>
          <w:sz w:val="24"/>
          <w:szCs w:val="28"/>
        </w:rPr>
        <w:t>вропейской народной партии</w:t>
      </w:r>
      <w:r w:rsidRPr="00E80CE1">
        <w:rPr>
          <w:rFonts w:ascii="Times New Roman" w:hAnsi="Times New Roman" w:cs="Times New Roman"/>
          <w:sz w:val="24"/>
          <w:szCs w:val="28"/>
        </w:rPr>
        <w:t xml:space="preserve">, которая </w:t>
      </w:r>
      <w:r>
        <w:rPr>
          <w:rFonts w:ascii="Times New Roman" w:hAnsi="Times New Roman" w:cs="Times New Roman"/>
          <w:sz w:val="24"/>
          <w:szCs w:val="28"/>
        </w:rPr>
        <w:t xml:space="preserve">декларирует полное </w:t>
      </w:r>
      <w:r w:rsidRPr="00E80CE1">
        <w:rPr>
          <w:rFonts w:ascii="Times New Roman" w:hAnsi="Times New Roman" w:cs="Times New Roman"/>
          <w:sz w:val="24"/>
          <w:szCs w:val="28"/>
        </w:rPr>
        <w:t>прекращение</w:t>
      </w:r>
      <w:r>
        <w:rPr>
          <w:rFonts w:ascii="Times New Roman" w:hAnsi="Times New Roman" w:cs="Times New Roman"/>
          <w:sz w:val="24"/>
          <w:szCs w:val="28"/>
        </w:rPr>
        <w:t xml:space="preserve"> переговоров</w:t>
      </w:r>
      <w:r w:rsidRPr="00E80CE1">
        <w:rPr>
          <w:rFonts w:ascii="Times New Roman" w:hAnsi="Times New Roman" w:cs="Times New Roman"/>
          <w:sz w:val="24"/>
          <w:szCs w:val="28"/>
        </w:rPr>
        <w:t xml:space="preserve">. </w:t>
      </w:r>
      <w:r>
        <w:rPr>
          <w:rFonts w:ascii="Times New Roman" w:hAnsi="Times New Roman" w:cs="Times New Roman"/>
          <w:sz w:val="24"/>
          <w:szCs w:val="28"/>
        </w:rPr>
        <w:t>Данные действия, на наш взгляд, становятся</w:t>
      </w:r>
      <w:r w:rsidRPr="00E80CE1">
        <w:rPr>
          <w:rFonts w:ascii="Times New Roman" w:hAnsi="Times New Roman" w:cs="Times New Roman"/>
          <w:sz w:val="24"/>
          <w:szCs w:val="28"/>
        </w:rPr>
        <w:t xml:space="preserve"> показателем </w:t>
      </w:r>
      <w:r w:rsidR="009C163C">
        <w:rPr>
          <w:rFonts w:ascii="Times New Roman" w:hAnsi="Times New Roman" w:cs="Times New Roman"/>
          <w:sz w:val="24"/>
          <w:szCs w:val="28"/>
        </w:rPr>
        <w:t>«</w:t>
      </w:r>
      <w:r w:rsidRPr="00E80CE1">
        <w:rPr>
          <w:rFonts w:ascii="Times New Roman" w:hAnsi="Times New Roman" w:cs="Times New Roman"/>
          <w:sz w:val="24"/>
          <w:szCs w:val="28"/>
        </w:rPr>
        <w:t>состояния души</w:t>
      </w:r>
      <w:r w:rsidR="009C163C">
        <w:rPr>
          <w:rFonts w:ascii="Times New Roman" w:hAnsi="Times New Roman" w:cs="Times New Roman"/>
          <w:sz w:val="24"/>
          <w:szCs w:val="28"/>
        </w:rPr>
        <w:t>»</w:t>
      </w:r>
      <w:r w:rsidRPr="00E80CE1">
        <w:rPr>
          <w:rFonts w:ascii="Times New Roman" w:hAnsi="Times New Roman" w:cs="Times New Roman"/>
          <w:sz w:val="24"/>
          <w:szCs w:val="28"/>
        </w:rPr>
        <w:t xml:space="preserve"> среди </w:t>
      </w:r>
      <w:r w:rsidR="009C163C" w:rsidRPr="00E80CE1">
        <w:rPr>
          <w:rFonts w:ascii="Times New Roman" w:hAnsi="Times New Roman" w:cs="Times New Roman"/>
          <w:sz w:val="24"/>
          <w:szCs w:val="28"/>
        </w:rPr>
        <w:t xml:space="preserve">основных </w:t>
      </w:r>
      <w:r w:rsidRPr="00E80CE1">
        <w:rPr>
          <w:rFonts w:ascii="Times New Roman" w:hAnsi="Times New Roman" w:cs="Times New Roman"/>
          <w:sz w:val="24"/>
          <w:szCs w:val="28"/>
        </w:rPr>
        <w:t xml:space="preserve">европейских партий. </w:t>
      </w:r>
      <w:r w:rsidR="009C163C">
        <w:rPr>
          <w:rFonts w:ascii="Times New Roman" w:hAnsi="Times New Roman" w:cs="Times New Roman"/>
          <w:sz w:val="24"/>
          <w:szCs w:val="28"/>
        </w:rPr>
        <w:t>Достаточно резкие или даже негативные р</w:t>
      </w:r>
      <w:r w:rsidRPr="00E80CE1">
        <w:rPr>
          <w:rFonts w:ascii="Times New Roman" w:hAnsi="Times New Roman" w:cs="Times New Roman"/>
          <w:sz w:val="24"/>
          <w:szCs w:val="28"/>
        </w:rPr>
        <w:t xml:space="preserve">ешения </w:t>
      </w:r>
      <w:r w:rsidR="009C163C">
        <w:rPr>
          <w:rFonts w:ascii="Times New Roman" w:hAnsi="Times New Roman" w:cs="Times New Roman"/>
          <w:sz w:val="24"/>
          <w:szCs w:val="28"/>
        </w:rPr>
        <w:t>и заявления часто используются п</w:t>
      </w:r>
      <w:r w:rsidRPr="00E80CE1">
        <w:rPr>
          <w:rFonts w:ascii="Times New Roman" w:hAnsi="Times New Roman" w:cs="Times New Roman"/>
          <w:sz w:val="24"/>
          <w:szCs w:val="28"/>
        </w:rPr>
        <w:t>резидентом Турции, который все чаще выступает в качестве жертвы международного заговора и выражает недоверие к европейским и западным п</w:t>
      </w:r>
      <w:r w:rsidR="009C163C">
        <w:rPr>
          <w:rFonts w:ascii="Times New Roman" w:hAnsi="Times New Roman" w:cs="Times New Roman"/>
          <w:sz w:val="24"/>
          <w:szCs w:val="28"/>
        </w:rPr>
        <w:t>артнерам. В некоторых случаях, лидер Турции</w:t>
      </w:r>
      <w:r w:rsidRPr="00E80CE1">
        <w:rPr>
          <w:rFonts w:ascii="Times New Roman" w:hAnsi="Times New Roman" w:cs="Times New Roman"/>
          <w:sz w:val="24"/>
          <w:szCs w:val="28"/>
        </w:rPr>
        <w:t xml:space="preserve"> </w:t>
      </w:r>
      <w:r w:rsidR="009C163C">
        <w:rPr>
          <w:rFonts w:ascii="Times New Roman" w:hAnsi="Times New Roman" w:cs="Times New Roman"/>
          <w:sz w:val="24"/>
          <w:szCs w:val="28"/>
        </w:rPr>
        <w:t>даже грозил</w:t>
      </w:r>
      <w:r w:rsidRPr="00E80CE1">
        <w:rPr>
          <w:rFonts w:ascii="Times New Roman" w:hAnsi="Times New Roman" w:cs="Times New Roman"/>
          <w:sz w:val="24"/>
          <w:szCs w:val="28"/>
        </w:rPr>
        <w:t xml:space="preserve"> провести референдум о </w:t>
      </w:r>
      <w:r w:rsidR="00B02765">
        <w:rPr>
          <w:rFonts w:ascii="Times New Roman" w:hAnsi="Times New Roman" w:cs="Times New Roman"/>
          <w:sz w:val="24"/>
          <w:szCs w:val="28"/>
        </w:rPr>
        <w:t xml:space="preserve">прекращении процесса </w:t>
      </w:r>
      <w:r w:rsidR="00B02765">
        <w:rPr>
          <w:rFonts w:ascii="Times New Roman" w:hAnsi="Times New Roman" w:cs="Times New Roman"/>
          <w:sz w:val="24"/>
          <w:szCs w:val="28"/>
        </w:rPr>
        <w:lastRenderedPageBreak/>
        <w:t>вступления,</w:t>
      </w:r>
      <w:r w:rsidR="00B02765" w:rsidRPr="00B02765">
        <w:rPr>
          <w:rFonts w:ascii="Times New Roman" w:hAnsi="Times New Roman" w:cs="Times New Roman"/>
          <w:sz w:val="24"/>
          <w:szCs w:val="28"/>
        </w:rPr>
        <w:t xml:space="preserve"> </w:t>
      </w:r>
      <w:r w:rsidR="00B02765" w:rsidRPr="00E80CE1">
        <w:rPr>
          <w:rFonts w:ascii="Times New Roman" w:hAnsi="Times New Roman" w:cs="Times New Roman"/>
          <w:sz w:val="24"/>
          <w:szCs w:val="28"/>
        </w:rPr>
        <w:t xml:space="preserve">хотя </w:t>
      </w:r>
      <w:r w:rsidR="00B02765">
        <w:rPr>
          <w:rFonts w:ascii="Times New Roman" w:hAnsi="Times New Roman" w:cs="Times New Roman"/>
          <w:sz w:val="24"/>
          <w:szCs w:val="28"/>
        </w:rPr>
        <w:t xml:space="preserve">его слова так и не стали реальностью. Так, например, в 2018 году </w:t>
      </w:r>
      <w:r w:rsidR="00B02765" w:rsidRPr="00B02765">
        <w:rPr>
          <w:rFonts w:ascii="Times New Roman" w:hAnsi="Times New Roman" w:cs="Times New Roman"/>
          <w:sz w:val="24"/>
          <w:szCs w:val="28"/>
        </w:rPr>
        <w:t>Эрдоган предложил провести в Турции референдум о необходимости вступления в ЕС</w:t>
      </w:r>
      <w:r w:rsidR="00B02765">
        <w:rPr>
          <w:rStyle w:val="a8"/>
          <w:rFonts w:ascii="Times New Roman" w:hAnsi="Times New Roman" w:cs="Times New Roman"/>
          <w:sz w:val="24"/>
          <w:szCs w:val="28"/>
        </w:rPr>
        <w:footnoteReference w:id="219"/>
      </w:r>
      <w:r w:rsidR="00B02765">
        <w:rPr>
          <w:rFonts w:ascii="Times New Roman" w:hAnsi="Times New Roman" w:cs="Times New Roman"/>
          <w:sz w:val="24"/>
          <w:szCs w:val="28"/>
        </w:rPr>
        <w:t xml:space="preserve">. </w:t>
      </w:r>
    </w:p>
    <w:p w:rsidR="00BE665C" w:rsidRDefault="00E80CE1" w:rsidP="00A94309">
      <w:pPr>
        <w:spacing w:after="0" w:line="360" w:lineRule="auto"/>
        <w:ind w:firstLine="709"/>
        <w:jc w:val="both"/>
        <w:rPr>
          <w:rFonts w:ascii="Times New Roman" w:hAnsi="Times New Roman" w:cs="Times New Roman"/>
          <w:sz w:val="24"/>
          <w:szCs w:val="28"/>
        </w:rPr>
      </w:pPr>
      <w:r w:rsidRPr="00E80CE1">
        <w:rPr>
          <w:rFonts w:ascii="Times New Roman" w:hAnsi="Times New Roman" w:cs="Times New Roman"/>
          <w:sz w:val="24"/>
          <w:szCs w:val="28"/>
        </w:rPr>
        <w:t>Несмотря на общий отрицательный поворот</w:t>
      </w:r>
      <w:r w:rsidR="009C163C">
        <w:rPr>
          <w:rFonts w:ascii="Times New Roman" w:hAnsi="Times New Roman" w:cs="Times New Roman"/>
          <w:sz w:val="24"/>
          <w:szCs w:val="28"/>
        </w:rPr>
        <w:t xml:space="preserve"> в двусторонних стремлениях к евроинтеграции Турции,</w:t>
      </w:r>
      <w:r w:rsidRPr="00E80CE1">
        <w:rPr>
          <w:rFonts w:ascii="Times New Roman" w:hAnsi="Times New Roman" w:cs="Times New Roman"/>
          <w:sz w:val="24"/>
          <w:szCs w:val="28"/>
        </w:rPr>
        <w:t xml:space="preserve"> с </w:t>
      </w:r>
      <w:r w:rsidR="009C163C">
        <w:rPr>
          <w:rFonts w:ascii="Times New Roman" w:hAnsi="Times New Roman" w:cs="Times New Roman"/>
          <w:sz w:val="24"/>
          <w:szCs w:val="28"/>
        </w:rPr>
        <w:t>приходом Эрдогана к власти в качестве президента</w:t>
      </w:r>
      <w:r w:rsidRPr="00E80CE1">
        <w:rPr>
          <w:rFonts w:ascii="Times New Roman" w:hAnsi="Times New Roman" w:cs="Times New Roman"/>
          <w:sz w:val="24"/>
          <w:szCs w:val="28"/>
        </w:rPr>
        <w:t xml:space="preserve">, </w:t>
      </w:r>
      <w:r w:rsidR="009C163C">
        <w:rPr>
          <w:rFonts w:ascii="Times New Roman" w:hAnsi="Times New Roman" w:cs="Times New Roman"/>
          <w:sz w:val="24"/>
          <w:szCs w:val="28"/>
        </w:rPr>
        <w:t xml:space="preserve">появились </w:t>
      </w:r>
      <w:r w:rsidRPr="00E80CE1">
        <w:rPr>
          <w:rFonts w:ascii="Times New Roman" w:hAnsi="Times New Roman" w:cs="Times New Roman"/>
          <w:sz w:val="24"/>
          <w:szCs w:val="28"/>
        </w:rPr>
        <w:t>очень четкие признаки того, что Турция и ЕС понимают, что они нужны друг другу и что, когда столкнувшись с риском дестабилизации, они смогли оставить в с</w:t>
      </w:r>
      <w:r w:rsidR="009C163C">
        <w:rPr>
          <w:rFonts w:ascii="Times New Roman" w:hAnsi="Times New Roman" w:cs="Times New Roman"/>
          <w:sz w:val="24"/>
          <w:szCs w:val="28"/>
        </w:rPr>
        <w:t>тороне политические разногласия</w:t>
      </w:r>
      <w:r w:rsidRPr="00E80CE1">
        <w:rPr>
          <w:rFonts w:ascii="Times New Roman" w:hAnsi="Times New Roman" w:cs="Times New Roman"/>
          <w:sz w:val="24"/>
          <w:szCs w:val="28"/>
        </w:rPr>
        <w:t>.</w:t>
      </w:r>
      <w:r w:rsidR="009C163C">
        <w:rPr>
          <w:rFonts w:ascii="Times New Roman" w:hAnsi="Times New Roman" w:cs="Times New Roman"/>
          <w:sz w:val="24"/>
          <w:szCs w:val="28"/>
        </w:rPr>
        <w:t xml:space="preserve"> В качестве примеров можно отметить м</w:t>
      </w:r>
      <w:r w:rsidRPr="00E80CE1">
        <w:rPr>
          <w:rFonts w:ascii="Times New Roman" w:hAnsi="Times New Roman" w:cs="Times New Roman"/>
          <w:sz w:val="24"/>
          <w:szCs w:val="28"/>
        </w:rPr>
        <w:t>иг</w:t>
      </w:r>
      <w:r w:rsidR="009C163C">
        <w:rPr>
          <w:rFonts w:ascii="Times New Roman" w:hAnsi="Times New Roman" w:cs="Times New Roman"/>
          <w:sz w:val="24"/>
          <w:szCs w:val="28"/>
        </w:rPr>
        <w:t>рационный кризис 2015/2016 гг. или</w:t>
      </w:r>
      <w:r w:rsidRPr="00E80CE1">
        <w:rPr>
          <w:rFonts w:ascii="Times New Roman" w:hAnsi="Times New Roman" w:cs="Times New Roman"/>
          <w:sz w:val="24"/>
          <w:szCs w:val="28"/>
        </w:rPr>
        <w:t xml:space="preserve"> вал</w:t>
      </w:r>
      <w:r w:rsidR="009C163C">
        <w:rPr>
          <w:rFonts w:ascii="Times New Roman" w:hAnsi="Times New Roman" w:cs="Times New Roman"/>
          <w:sz w:val="24"/>
          <w:szCs w:val="28"/>
        </w:rPr>
        <w:t>ютный кризис в Турции в 2018 г.</w:t>
      </w:r>
      <w:r w:rsidRPr="00E80CE1">
        <w:rPr>
          <w:rFonts w:ascii="Times New Roman" w:hAnsi="Times New Roman" w:cs="Times New Roman"/>
          <w:sz w:val="24"/>
          <w:szCs w:val="28"/>
        </w:rPr>
        <w:t xml:space="preserve"> В такие критические моменты </w:t>
      </w:r>
      <w:r w:rsidR="009C163C">
        <w:rPr>
          <w:rFonts w:ascii="Times New Roman" w:hAnsi="Times New Roman" w:cs="Times New Roman"/>
          <w:sz w:val="24"/>
          <w:szCs w:val="28"/>
        </w:rPr>
        <w:t>ЕС и Турции приходится объединяться, для того чтобы прийти к общей цели – защите своих стран от внешних и внутренних угроз</w:t>
      </w:r>
      <w:r w:rsidRPr="00E80CE1">
        <w:rPr>
          <w:rFonts w:ascii="Times New Roman" w:hAnsi="Times New Roman" w:cs="Times New Roman"/>
          <w:sz w:val="24"/>
          <w:szCs w:val="28"/>
        </w:rPr>
        <w:t>.</w:t>
      </w:r>
      <w:r w:rsidR="009C163C">
        <w:rPr>
          <w:rFonts w:ascii="Times New Roman" w:hAnsi="Times New Roman" w:cs="Times New Roman"/>
          <w:sz w:val="24"/>
          <w:szCs w:val="28"/>
        </w:rPr>
        <w:t xml:space="preserve"> </w:t>
      </w:r>
    </w:p>
    <w:p w:rsidR="00A94309" w:rsidRDefault="00AF52D8" w:rsidP="00A94309">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Однако Эрдоган зачастую быв</w:t>
      </w:r>
      <w:r w:rsidR="00BE665C">
        <w:rPr>
          <w:rFonts w:ascii="Times New Roman" w:hAnsi="Times New Roman" w:cs="Times New Roman"/>
          <w:sz w:val="24"/>
          <w:szCs w:val="28"/>
        </w:rPr>
        <w:t>ает резким или слишком не</w:t>
      </w:r>
      <w:r>
        <w:rPr>
          <w:rFonts w:ascii="Times New Roman" w:hAnsi="Times New Roman" w:cs="Times New Roman"/>
          <w:sz w:val="24"/>
          <w:szCs w:val="28"/>
        </w:rPr>
        <w:t xml:space="preserve">преклонным в некоторых вопросах, а с получением практически неограниченной власти, договариваться с ним становится все сложнее. Так, </w:t>
      </w:r>
      <w:r w:rsidR="008A7D61">
        <w:rPr>
          <w:rFonts w:ascii="Times New Roman" w:hAnsi="Times New Roman" w:cs="Times New Roman"/>
          <w:sz w:val="24"/>
          <w:szCs w:val="28"/>
        </w:rPr>
        <w:t>например,</w:t>
      </w:r>
      <w:r>
        <w:rPr>
          <w:rFonts w:ascii="Times New Roman" w:hAnsi="Times New Roman" w:cs="Times New Roman"/>
          <w:sz w:val="24"/>
          <w:szCs w:val="28"/>
        </w:rPr>
        <w:t xml:space="preserve"> в вопросах по беженцам</w:t>
      </w:r>
      <w:r w:rsidR="008A7D61">
        <w:rPr>
          <w:rFonts w:ascii="Times New Roman" w:hAnsi="Times New Roman" w:cs="Times New Roman"/>
          <w:sz w:val="24"/>
          <w:szCs w:val="28"/>
        </w:rPr>
        <w:t xml:space="preserve"> во время миграционного кризиса </w:t>
      </w:r>
      <w:r>
        <w:rPr>
          <w:rFonts w:ascii="Times New Roman" w:hAnsi="Times New Roman" w:cs="Times New Roman"/>
          <w:sz w:val="24"/>
          <w:szCs w:val="28"/>
        </w:rPr>
        <w:t>на решения Турции повлиял тогдашний премьер-министр Ахмет Давудогл</w:t>
      </w:r>
      <w:r w:rsidR="00BE665C">
        <w:rPr>
          <w:rFonts w:ascii="Times New Roman" w:hAnsi="Times New Roman" w:cs="Times New Roman"/>
          <w:sz w:val="24"/>
          <w:szCs w:val="28"/>
        </w:rPr>
        <w:t>у</w:t>
      </w:r>
      <w:r>
        <w:rPr>
          <w:rFonts w:ascii="Times New Roman" w:hAnsi="Times New Roman" w:cs="Times New Roman"/>
          <w:sz w:val="24"/>
          <w:szCs w:val="28"/>
        </w:rPr>
        <w:t xml:space="preserve">. Некоторые эксперты действительно считают, что </w:t>
      </w:r>
      <w:r w:rsidRPr="00AF52D8">
        <w:rPr>
          <w:rFonts w:ascii="Times New Roman" w:hAnsi="Times New Roman" w:cs="Times New Roman"/>
          <w:sz w:val="24"/>
          <w:szCs w:val="28"/>
        </w:rPr>
        <w:t>Давутоглу был более конструктивным и склонным к компромисс</w:t>
      </w:r>
      <w:r>
        <w:rPr>
          <w:rFonts w:ascii="Times New Roman" w:hAnsi="Times New Roman" w:cs="Times New Roman"/>
          <w:sz w:val="24"/>
          <w:szCs w:val="28"/>
        </w:rPr>
        <w:t>у на момент решения кризиса</w:t>
      </w:r>
      <w:r w:rsidRPr="00AF52D8">
        <w:rPr>
          <w:rFonts w:ascii="Times New Roman" w:hAnsi="Times New Roman" w:cs="Times New Roman"/>
          <w:sz w:val="24"/>
          <w:szCs w:val="28"/>
        </w:rPr>
        <w:t>, чем президент Турции, который был гораздо более скептически настроен в отношении предлагаемых стимулов ЕС с точки зрения возрождения процесса вступления и либерализации виз</w:t>
      </w:r>
      <w:r w:rsidR="00605293">
        <w:rPr>
          <w:rStyle w:val="a8"/>
          <w:rFonts w:ascii="Times New Roman" w:hAnsi="Times New Roman" w:cs="Times New Roman"/>
          <w:sz w:val="24"/>
          <w:szCs w:val="28"/>
        </w:rPr>
        <w:footnoteReference w:id="220"/>
      </w:r>
      <w:r w:rsidRPr="00AF52D8">
        <w:rPr>
          <w:rFonts w:ascii="Times New Roman" w:hAnsi="Times New Roman" w:cs="Times New Roman"/>
          <w:sz w:val="24"/>
          <w:szCs w:val="28"/>
        </w:rPr>
        <w:t>. Всту</w:t>
      </w:r>
      <w:r>
        <w:rPr>
          <w:rFonts w:ascii="Times New Roman" w:hAnsi="Times New Roman" w:cs="Times New Roman"/>
          <w:sz w:val="24"/>
          <w:szCs w:val="28"/>
        </w:rPr>
        <w:t>пление в силу «гиперпрезидентской» системы</w:t>
      </w:r>
      <w:r w:rsidRPr="00AF52D8">
        <w:rPr>
          <w:rFonts w:ascii="Times New Roman" w:hAnsi="Times New Roman" w:cs="Times New Roman"/>
          <w:sz w:val="24"/>
          <w:szCs w:val="28"/>
        </w:rPr>
        <w:t xml:space="preserve"> вместе со стратегией Эрдогана по избавл</w:t>
      </w:r>
      <w:r>
        <w:rPr>
          <w:rFonts w:ascii="Times New Roman" w:hAnsi="Times New Roman" w:cs="Times New Roman"/>
          <w:sz w:val="24"/>
          <w:szCs w:val="28"/>
        </w:rPr>
        <w:t>ению от критических и независимых голосов</w:t>
      </w:r>
      <w:r w:rsidRPr="00AF52D8">
        <w:rPr>
          <w:rFonts w:ascii="Times New Roman" w:hAnsi="Times New Roman" w:cs="Times New Roman"/>
          <w:sz w:val="24"/>
          <w:szCs w:val="28"/>
        </w:rPr>
        <w:t xml:space="preserve">, объясняет, почему ситуация, в которой </w:t>
      </w:r>
      <w:r>
        <w:rPr>
          <w:rFonts w:ascii="Times New Roman" w:hAnsi="Times New Roman" w:cs="Times New Roman"/>
          <w:sz w:val="24"/>
          <w:szCs w:val="28"/>
        </w:rPr>
        <w:t xml:space="preserve">на решение проблемы в Турции влияет как минимум </w:t>
      </w:r>
      <w:r w:rsidR="005A0269">
        <w:rPr>
          <w:rFonts w:ascii="Times New Roman" w:hAnsi="Times New Roman" w:cs="Times New Roman"/>
          <w:sz w:val="24"/>
          <w:szCs w:val="28"/>
        </w:rPr>
        <w:t>несколько сотен голосов</w:t>
      </w:r>
      <w:r w:rsidRPr="00AF52D8">
        <w:rPr>
          <w:rFonts w:ascii="Times New Roman" w:hAnsi="Times New Roman" w:cs="Times New Roman"/>
          <w:sz w:val="24"/>
          <w:szCs w:val="28"/>
        </w:rPr>
        <w:t xml:space="preserve">, </w:t>
      </w:r>
      <w:r w:rsidR="005A0269">
        <w:rPr>
          <w:rFonts w:ascii="Times New Roman" w:hAnsi="Times New Roman" w:cs="Times New Roman"/>
          <w:sz w:val="24"/>
          <w:szCs w:val="28"/>
        </w:rPr>
        <w:t>становятся все более редкой</w:t>
      </w:r>
      <w:r w:rsidRPr="00AF52D8">
        <w:rPr>
          <w:rFonts w:ascii="Times New Roman" w:hAnsi="Times New Roman" w:cs="Times New Roman"/>
          <w:sz w:val="24"/>
          <w:szCs w:val="28"/>
        </w:rPr>
        <w:t>. Более того, формальный и неформальный круг консультантов (</w:t>
      </w:r>
      <w:r w:rsidR="005A0269">
        <w:rPr>
          <w:rFonts w:ascii="Times New Roman" w:hAnsi="Times New Roman" w:cs="Times New Roman"/>
          <w:sz w:val="24"/>
          <w:szCs w:val="28"/>
        </w:rPr>
        <w:t>или группа</w:t>
      </w:r>
      <w:r w:rsidRPr="00AF52D8">
        <w:rPr>
          <w:rFonts w:ascii="Times New Roman" w:hAnsi="Times New Roman" w:cs="Times New Roman"/>
          <w:sz w:val="24"/>
          <w:szCs w:val="28"/>
        </w:rPr>
        <w:t xml:space="preserve"> </w:t>
      </w:r>
      <w:r w:rsidR="005A0269">
        <w:rPr>
          <w:rFonts w:ascii="Times New Roman" w:hAnsi="Times New Roman" w:cs="Times New Roman"/>
          <w:sz w:val="24"/>
          <w:szCs w:val="28"/>
        </w:rPr>
        <w:t>сподвижников</w:t>
      </w:r>
      <w:r w:rsidRPr="00AF52D8">
        <w:rPr>
          <w:rFonts w:ascii="Times New Roman" w:hAnsi="Times New Roman" w:cs="Times New Roman"/>
          <w:sz w:val="24"/>
          <w:szCs w:val="28"/>
        </w:rPr>
        <w:t>)</w:t>
      </w:r>
      <w:r w:rsidR="005A0269">
        <w:rPr>
          <w:rFonts w:ascii="Times New Roman" w:hAnsi="Times New Roman" w:cs="Times New Roman"/>
          <w:sz w:val="24"/>
          <w:szCs w:val="28"/>
        </w:rPr>
        <w:t xml:space="preserve"> президента принимают решения чаще</w:t>
      </w:r>
      <w:r w:rsidRPr="00AF52D8">
        <w:rPr>
          <w:rFonts w:ascii="Times New Roman" w:hAnsi="Times New Roman" w:cs="Times New Roman"/>
          <w:sz w:val="24"/>
          <w:szCs w:val="28"/>
        </w:rPr>
        <w:t>, чем кабинет министров или парламент</w:t>
      </w:r>
      <w:r w:rsidR="008824B9">
        <w:rPr>
          <w:rStyle w:val="a8"/>
          <w:rFonts w:ascii="Times New Roman" w:hAnsi="Times New Roman" w:cs="Times New Roman"/>
          <w:sz w:val="24"/>
          <w:szCs w:val="28"/>
        </w:rPr>
        <w:footnoteReference w:id="221"/>
      </w:r>
      <w:r w:rsidRPr="00AF52D8">
        <w:rPr>
          <w:rFonts w:ascii="Times New Roman" w:hAnsi="Times New Roman" w:cs="Times New Roman"/>
          <w:sz w:val="24"/>
          <w:szCs w:val="28"/>
        </w:rPr>
        <w:t>.</w:t>
      </w:r>
    </w:p>
    <w:p w:rsidR="00A94309" w:rsidRPr="00A94309" w:rsidRDefault="00A94309" w:rsidP="00A03766">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Заинтересованные группы</w:t>
      </w:r>
      <w:r w:rsidRPr="00A94309">
        <w:rPr>
          <w:rFonts w:ascii="Times New Roman" w:hAnsi="Times New Roman" w:cs="Times New Roman"/>
          <w:sz w:val="24"/>
          <w:szCs w:val="28"/>
        </w:rPr>
        <w:t xml:space="preserve">, способные влиять на принятие решений, </w:t>
      </w:r>
      <w:r>
        <w:rPr>
          <w:rFonts w:ascii="Times New Roman" w:hAnsi="Times New Roman" w:cs="Times New Roman"/>
          <w:sz w:val="24"/>
          <w:szCs w:val="28"/>
        </w:rPr>
        <w:t>были несколько раз «переформированы»</w:t>
      </w:r>
      <w:r w:rsidRPr="00A94309">
        <w:rPr>
          <w:rFonts w:ascii="Times New Roman" w:hAnsi="Times New Roman" w:cs="Times New Roman"/>
          <w:sz w:val="24"/>
          <w:szCs w:val="28"/>
        </w:rPr>
        <w:t>. Традиционные бизнес холдинги</w:t>
      </w:r>
      <w:r>
        <w:rPr>
          <w:rFonts w:ascii="Times New Roman" w:hAnsi="Times New Roman" w:cs="Times New Roman"/>
          <w:sz w:val="24"/>
          <w:szCs w:val="28"/>
        </w:rPr>
        <w:t xml:space="preserve"> </w:t>
      </w:r>
      <w:r w:rsidRPr="00A94309">
        <w:rPr>
          <w:rFonts w:ascii="Times New Roman" w:hAnsi="Times New Roman" w:cs="Times New Roman"/>
          <w:sz w:val="24"/>
          <w:szCs w:val="28"/>
        </w:rPr>
        <w:t xml:space="preserve">(прежде всего члены Турецкой ассоциации промышленности </w:t>
      </w:r>
      <w:r>
        <w:rPr>
          <w:rFonts w:ascii="Times New Roman" w:hAnsi="Times New Roman" w:cs="Times New Roman"/>
          <w:sz w:val="24"/>
          <w:szCs w:val="28"/>
        </w:rPr>
        <w:t xml:space="preserve">и бизнеса - TÜSIAD), либеральное гражданское общество и интеллектуалы постепенно и вовсе были </w:t>
      </w:r>
      <w:r w:rsidRPr="00A94309">
        <w:rPr>
          <w:rFonts w:ascii="Times New Roman" w:hAnsi="Times New Roman" w:cs="Times New Roman"/>
          <w:sz w:val="24"/>
          <w:szCs w:val="28"/>
        </w:rPr>
        <w:t>отстранены</w:t>
      </w:r>
      <w:r w:rsidR="00A03766">
        <w:rPr>
          <w:rFonts w:ascii="Times New Roman" w:hAnsi="Times New Roman" w:cs="Times New Roman"/>
          <w:sz w:val="24"/>
          <w:szCs w:val="28"/>
        </w:rPr>
        <w:t xml:space="preserve"> от принятия или влияния на решения, но все еще получают выгоды от своего добровольного отстранения</w:t>
      </w:r>
      <w:r w:rsidRPr="00A94309">
        <w:rPr>
          <w:rFonts w:ascii="Times New Roman" w:hAnsi="Times New Roman" w:cs="Times New Roman"/>
          <w:sz w:val="24"/>
          <w:szCs w:val="28"/>
        </w:rPr>
        <w:t xml:space="preserve">. Малые и </w:t>
      </w:r>
      <w:r w:rsidRPr="00A94309">
        <w:rPr>
          <w:rFonts w:ascii="Times New Roman" w:hAnsi="Times New Roman" w:cs="Times New Roman"/>
          <w:sz w:val="24"/>
          <w:szCs w:val="28"/>
        </w:rPr>
        <w:lastRenderedPageBreak/>
        <w:t>средние компании, многие из которых принадлежат благочестивым м</w:t>
      </w:r>
      <w:r w:rsidR="00A048AB">
        <w:rPr>
          <w:rFonts w:ascii="Times New Roman" w:hAnsi="Times New Roman" w:cs="Times New Roman"/>
          <w:sz w:val="24"/>
          <w:szCs w:val="28"/>
        </w:rPr>
        <w:t>усульманам политически связанные</w:t>
      </w:r>
      <w:r w:rsidRPr="00A94309">
        <w:rPr>
          <w:rFonts w:ascii="Times New Roman" w:hAnsi="Times New Roman" w:cs="Times New Roman"/>
          <w:sz w:val="24"/>
          <w:szCs w:val="28"/>
        </w:rPr>
        <w:t xml:space="preserve"> с ПСР, но даже они, кажется, потерял</w:t>
      </w:r>
      <w:r w:rsidR="00A048AB">
        <w:rPr>
          <w:rFonts w:ascii="Times New Roman" w:hAnsi="Times New Roman" w:cs="Times New Roman"/>
          <w:sz w:val="24"/>
          <w:szCs w:val="28"/>
        </w:rPr>
        <w:t>и</w:t>
      </w:r>
      <w:r w:rsidRPr="00A94309">
        <w:rPr>
          <w:rFonts w:ascii="Times New Roman" w:hAnsi="Times New Roman" w:cs="Times New Roman"/>
          <w:sz w:val="24"/>
          <w:szCs w:val="28"/>
        </w:rPr>
        <w:t xml:space="preserve"> некоторое влияние</w:t>
      </w:r>
      <w:r w:rsidR="008824B9">
        <w:rPr>
          <w:rStyle w:val="a8"/>
          <w:rFonts w:ascii="Times New Roman" w:hAnsi="Times New Roman" w:cs="Times New Roman"/>
          <w:sz w:val="24"/>
          <w:szCs w:val="28"/>
        </w:rPr>
        <w:footnoteReference w:id="222"/>
      </w:r>
      <w:r w:rsidRPr="00A94309">
        <w:rPr>
          <w:rFonts w:ascii="Times New Roman" w:hAnsi="Times New Roman" w:cs="Times New Roman"/>
          <w:sz w:val="24"/>
          <w:szCs w:val="28"/>
        </w:rPr>
        <w:t xml:space="preserve">. </w:t>
      </w:r>
    </w:p>
    <w:p w:rsidR="005A0269" w:rsidRDefault="00A94309" w:rsidP="00A94309">
      <w:pPr>
        <w:spacing w:after="0" w:line="360" w:lineRule="auto"/>
        <w:ind w:firstLine="709"/>
        <w:jc w:val="both"/>
        <w:rPr>
          <w:rFonts w:ascii="Times New Roman" w:hAnsi="Times New Roman" w:cs="Times New Roman"/>
          <w:sz w:val="24"/>
          <w:szCs w:val="28"/>
        </w:rPr>
      </w:pPr>
      <w:r w:rsidRPr="009571F2">
        <w:rPr>
          <w:rFonts w:ascii="Times New Roman" w:hAnsi="Times New Roman" w:cs="Times New Roman"/>
          <w:sz w:val="24"/>
          <w:szCs w:val="28"/>
        </w:rPr>
        <w:t xml:space="preserve">Оппозиционные силы Турции </w:t>
      </w:r>
      <w:r w:rsidR="00A03766" w:rsidRPr="009571F2">
        <w:rPr>
          <w:rFonts w:ascii="Times New Roman" w:hAnsi="Times New Roman" w:cs="Times New Roman"/>
          <w:sz w:val="24"/>
          <w:szCs w:val="28"/>
        </w:rPr>
        <w:t xml:space="preserve">практически </w:t>
      </w:r>
      <w:r w:rsidRPr="009571F2">
        <w:rPr>
          <w:rFonts w:ascii="Times New Roman" w:hAnsi="Times New Roman" w:cs="Times New Roman"/>
          <w:sz w:val="24"/>
          <w:szCs w:val="28"/>
        </w:rPr>
        <w:t xml:space="preserve">не влияют на политику правительства, но играют </w:t>
      </w:r>
      <w:r w:rsidR="00A03766" w:rsidRPr="009571F2">
        <w:rPr>
          <w:rFonts w:ascii="Times New Roman" w:hAnsi="Times New Roman" w:cs="Times New Roman"/>
          <w:sz w:val="24"/>
          <w:szCs w:val="28"/>
        </w:rPr>
        <w:t>важную</w:t>
      </w:r>
      <w:r w:rsidRPr="009571F2">
        <w:rPr>
          <w:rFonts w:ascii="Times New Roman" w:hAnsi="Times New Roman" w:cs="Times New Roman"/>
          <w:sz w:val="24"/>
          <w:szCs w:val="28"/>
        </w:rPr>
        <w:t xml:space="preserve"> роль в формировании</w:t>
      </w:r>
      <w:r w:rsidR="00A03766" w:rsidRPr="009571F2">
        <w:rPr>
          <w:rFonts w:ascii="Times New Roman" w:hAnsi="Times New Roman" w:cs="Times New Roman"/>
          <w:sz w:val="24"/>
          <w:szCs w:val="28"/>
        </w:rPr>
        <w:t xml:space="preserve"> партнерства с Европейскими политическими</w:t>
      </w:r>
      <w:r w:rsidRPr="009571F2">
        <w:rPr>
          <w:rFonts w:ascii="Times New Roman" w:hAnsi="Times New Roman" w:cs="Times New Roman"/>
          <w:sz w:val="24"/>
          <w:szCs w:val="28"/>
        </w:rPr>
        <w:t xml:space="preserve"> </w:t>
      </w:r>
      <w:r w:rsidR="00A03766" w:rsidRPr="009571F2">
        <w:rPr>
          <w:rFonts w:ascii="Times New Roman" w:hAnsi="Times New Roman" w:cs="Times New Roman"/>
          <w:sz w:val="24"/>
          <w:szCs w:val="28"/>
        </w:rPr>
        <w:t>элитами</w:t>
      </w:r>
      <w:r w:rsidR="009571F2">
        <w:rPr>
          <w:rStyle w:val="a8"/>
          <w:rFonts w:ascii="Times New Roman" w:hAnsi="Times New Roman" w:cs="Times New Roman"/>
          <w:sz w:val="24"/>
          <w:szCs w:val="28"/>
        </w:rPr>
        <w:footnoteReference w:id="223"/>
      </w:r>
      <w:r w:rsidRPr="009571F2">
        <w:rPr>
          <w:rFonts w:ascii="Times New Roman" w:hAnsi="Times New Roman" w:cs="Times New Roman"/>
          <w:sz w:val="24"/>
          <w:szCs w:val="28"/>
        </w:rPr>
        <w:t>.</w:t>
      </w:r>
      <w:r w:rsidRPr="00A94309">
        <w:rPr>
          <w:rFonts w:ascii="Times New Roman" w:hAnsi="Times New Roman" w:cs="Times New Roman"/>
          <w:sz w:val="24"/>
          <w:szCs w:val="28"/>
        </w:rPr>
        <w:t xml:space="preserve"> В последнее десятилетие роль прокурдских народов</w:t>
      </w:r>
      <w:r w:rsidR="00A03766">
        <w:rPr>
          <w:rFonts w:ascii="Times New Roman" w:hAnsi="Times New Roman" w:cs="Times New Roman"/>
          <w:sz w:val="24"/>
          <w:szCs w:val="28"/>
        </w:rPr>
        <w:t>, а также Демократической партии</w:t>
      </w:r>
      <w:r w:rsidRPr="00A94309">
        <w:rPr>
          <w:rFonts w:ascii="Times New Roman" w:hAnsi="Times New Roman" w:cs="Times New Roman"/>
          <w:sz w:val="24"/>
          <w:szCs w:val="28"/>
        </w:rPr>
        <w:t xml:space="preserve"> стала еще более влиятельной, чем</w:t>
      </w:r>
      <w:r w:rsidR="00A03766">
        <w:rPr>
          <w:rFonts w:ascii="Times New Roman" w:hAnsi="Times New Roman" w:cs="Times New Roman"/>
          <w:sz w:val="24"/>
          <w:szCs w:val="28"/>
        </w:rPr>
        <w:t xml:space="preserve"> Республиканской народной партии, которая считалась</w:t>
      </w:r>
      <w:r w:rsidR="00A03766" w:rsidRPr="00A94309">
        <w:rPr>
          <w:rFonts w:ascii="Times New Roman" w:hAnsi="Times New Roman" w:cs="Times New Roman"/>
          <w:sz w:val="24"/>
          <w:szCs w:val="28"/>
        </w:rPr>
        <w:t xml:space="preserve"> </w:t>
      </w:r>
      <w:r w:rsidR="00A03766">
        <w:rPr>
          <w:rFonts w:ascii="Times New Roman" w:hAnsi="Times New Roman" w:cs="Times New Roman"/>
          <w:sz w:val="24"/>
          <w:szCs w:val="28"/>
        </w:rPr>
        <w:t>основной оппозиционной партией</w:t>
      </w:r>
      <w:r w:rsidRPr="00A94309">
        <w:rPr>
          <w:rFonts w:ascii="Times New Roman" w:hAnsi="Times New Roman" w:cs="Times New Roman"/>
          <w:sz w:val="24"/>
          <w:szCs w:val="28"/>
        </w:rPr>
        <w:t xml:space="preserve">. </w:t>
      </w:r>
      <w:r w:rsidR="00A03766">
        <w:rPr>
          <w:rFonts w:ascii="Times New Roman" w:hAnsi="Times New Roman" w:cs="Times New Roman"/>
          <w:sz w:val="24"/>
          <w:szCs w:val="28"/>
        </w:rPr>
        <w:t>Во многом это связано с а</w:t>
      </w:r>
      <w:r w:rsidRPr="00A94309">
        <w:rPr>
          <w:rFonts w:ascii="Times New Roman" w:hAnsi="Times New Roman" w:cs="Times New Roman"/>
          <w:sz w:val="24"/>
          <w:szCs w:val="28"/>
        </w:rPr>
        <w:t>ктивность</w:t>
      </w:r>
      <w:r w:rsidR="008A7D61">
        <w:rPr>
          <w:rFonts w:ascii="Times New Roman" w:hAnsi="Times New Roman" w:cs="Times New Roman"/>
          <w:sz w:val="24"/>
          <w:szCs w:val="28"/>
        </w:rPr>
        <w:t>ю</w:t>
      </w:r>
      <w:r w:rsidRPr="00A94309">
        <w:rPr>
          <w:rFonts w:ascii="Times New Roman" w:hAnsi="Times New Roman" w:cs="Times New Roman"/>
          <w:sz w:val="24"/>
          <w:szCs w:val="28"/>
        </w:rPr>
        <w:t xml:space="preserve"> во мно</w:t>
      </w:r>
      <w:r w:rsidR="00A03766">
        <w:rPr>
          <w:rFonts w:ascii="Times New Roman" w:hAnsi="Times New Roman" w:cs="Times New Roman"/>
          <w:sz w:val="24"/>
          <w:szCs w:val="28"/>
        </w:rPr>
        <w:t>гих европейских странах,</w:t>
      </w:r>
      <w:r w:rsidR="008E0224">
        <w:rPr>
          <w:rFonts w:ascii="Times New Roman" w:hAnsi="Times New Roman" w:cs="Times New Roman"/>
          <w:sz w:val="24"/>
          <w:szCs w:val="28"/>
        </w:rPr>
        <w:t xml:space="preserve"> которая, в частности, направлена на усиление оппозиционной политики</w:t>
      </w:r>
      <w:r w:rsidRPr="00A94309">
        <w:rPr>
          <w:rFonts w:ascii="Times New Roman" w:hAnsi="Times New Roman" w:cs="Times New Roman"/>
          <w:sz w:val="24"/>
          <w:szCs w:val="28"/>
        </w:rPr>
        <w:t xml:space="preserve"> в Турции и косвенно</w:t>
      </w:r>
      <w:r w:rsidR="008E0224">
        <w:rPr>
          <w:rFonts w:ascii="Times New Roman" w:hAnsi="Times New Roman" w:cs="Times New Roman"/>
          <w:sz w:val="24"/>
          <w:szCs w:val="28"/>
        </w:rPr>
        <w:t>е</w:t>
      </w:r>
      <w:r w:rsidRPr="00A94309">
        <w:rPr>
          <w:rFonts w:ascii="Times New Roman" w:hAnsi="Times New Roman" w:cs="Times New Roman"/>
          <w:sz w:val="24"/>
          <w:szCs w:val="28"/>
        </w:rPr>
        <w:t xml:space="preserve"> </w:t>
      </w:r>
      <w:r w:rsidR="008E0224">
        <w:rPr>
          <w:rFonts w:ascii="Times New Roman" w:hAnsi="Times New Roman" w:cs="Times New Roman"/>
          <w:sz w:val="24"/>
          <w:szCs w:val="28"/>
        </w:rPr>
        <w:t>влияние</w:t>
      </w:r>
      <w:r w:rsidRPr="00A94309">
        <w:rPr>
          <w:rFonts w:ascii="Times New Roman" w:hAnsi="Times New Roman" w:cs="Times New Roman"/>
          <w:sz w:val="24"/>
          <w:szCs w:val="28"/>
        </w:rPr>
        <w:t xml:space="preserve"> на отношения с ЕС</w:t>
      </w:r>
      <w:r w:rsidR="008824B9">
        <w:rPr>
          <w:rStyle w:val="a8"/>
          <w:rFonts w:ascii="Times New Roman" w:hAnsi="Times New Roman" w:cs="Times New Roman"/>
          <w:sz w:val="24"/>
          <w:szCs w:val="28"/>
        </w:rPr>
        <w:footnoteReference w:id="224"/>
      </w:r>
      <w:r w:rsidRPr="00A94309">
        <w:rPr>
          <w:rFonts w:ascii="Times New Roman" w:hAnsi="Times New Roman" w:cs="Times New Roman"/>
          <w:sz w:val="24"/>
          <w:szCs w:val="28"/>
        </w:rPr>
        <w:t>.</w:t>
      </w:r>
    </w:p>
    <w:p w:rsidR="007201CC" w:rsidRDefault="00F107DC" w:rsidP="00AF6001">
      <w:pPr>
        <w:spacing w:after="0" w:line="360" w:lineRule="auto"/>
        <w:ind w:firstLine="709"/>
        <w:jc w:val="both"/>
        <w:rPr>
          <w:rFonts w:ascii="Times New Roman" w:hAnsi="Times New Roman" w:cs="Times New Roman"/>
          <w:sz w:val="24"/>
          <w:szCs w:val="28"/>
        </w:rPr>
      </w:pPr>
      <w:r w:rsidRPr="00F107DC">
        <w:rPr>
          <w:rFonts w:ascii="Times New Roman" w:hAnsi="Times New Roman" w:cs="Times New Roman"/>
          <w:sz w:val="24"/>
          <w:szCs w:val="28"/>
        </w:rPr>
        <w:t xml:space="preserve">Светская республика, основанная Кемалем Ататюрком, не только становится все более авторитарной при Эрдогане, она также становится все более исламской. </w:t>
      </w:r>
      <w:r w:rsidR="00AF6001">
        <w:rPr>
          <w:rFonts w:ascii="Times New Roman" w:hAnsi="Times New Roman" w:cs="Times New Roman"/>
          <w:sz w:val="24"/>
          <w:szCs w:val="28"/>
        </w:rPr>
        <w:t xml:space="preserve">Кроме всего вышесказанного, стоит также упомянуть, что </w:t>
      </w:r>
      <w:r w:rsidRPr="00F107DC">
        <w:rPr>
          <w:rFonts w:ascii="Times New Roman" w:hAnsi="Times New Roman" w:cs="Times New Roman"/>
          <w:sz w:val="24"/>
          <w:szCs w:val="28"/>
        </w:rPr>
        <w:t xml:space="preserve">Эрдоган </w:t>
      </w:r>
      <w:r w:rsidR="00AF6001">
        <w:rPr>
          <w:rFonts w:ascii="Times New Roman" w:hAnsi="Times New Roman" w:cs="Times New Roman"/>
          <w:sz w:val="24"/>
          <w:szCs w:val="28"/>
        </w:rPr>
        <w:t xml:space="preserve">серьезно </w:t>
      </w:r>
      <w:r w:rsidRPr="00F107DC">
        <w:rPr>
          <w:rFonts w:ascii="Times New Roman" w:hAnsi="Times New Roman" w:cs="Times New Roman"/>
          <w:sz w:val="24"/>
          <w:szCs w:val="28"/>
        </w:rPr>
        <w:t xml:space="preserve">подрывает равенство женщин и вводит обязательное религиозное образование. </w:t>
      </w:r>
      <w:r w:rsidR="00AF6001">
        <w:rPr>
          <w:rFonts w:ascii="Times New Roman" w:hAnsi="Times New Roman" w:cs="Times New Roman"/>
          <w:sz w:val="24"/>
          <w:szCs w:val="28"/>
        </w:rPr>
        <w:t xml:space="preserve">Таким образом, </w:t>
      </w:r>
      <w:r w:rsidR="00AF6001" w:rsidRPr="00F107DC">
        <w:rPr>
          <w:rFonts w:ascii="Times New Roman" w:hAnsi="Times New Roman" w:cs="Times New Roman"/>
          <w:sz w:val="24"/>
          <w:szCs w:val="28"/>
        </w:rPr>
        <w:t>для страны</w:t>
      </w:r>
      <w:r w:rsidR="00AF6001">
        <w:rPr>
          <w:rFonts w:ascii="Times New Roman" w:hAnsi="Times New Roman" w:cs="Times New Roman"/>
          <w:sz w:val="24"/>
          <w:szCs w:val="28"/>
        </w:rPr>
        <w:t>,</w:t>
      </w:r>
      <w:r w:rsidR="00AF6001" w:rsidRPr="00F107DC">
        <w:rPr>
          <w:rFonts w:ascii="Times New Roman" w:hAnsi="Times New Roman" w:cs="Times New Roman"/>
          <w:sz w:val="24"/>
          <w:szCs w:val="28"/>
        </w:rPr>
        <w:t xml:space="preserve"> которая утверждает, что у нее </w:t>
      </w:r>
      <w:r w:rsidR="00AF6001">
        <w:rPr>
          <w:rFonts w:ascii="Times New Roman" w:hAnsi="Times New Roman" w:cs="Times New Roman"/>
          <w:sz w:val="24"/>
          <w:szCs w:val="28"/>
        </w:rPr>
        <w:t xml:space="preserve">довольно </w:t>
      </w:r>
      <w:r w:rsidR="00AF6001" w:rsidRPr="00F107DC">
        <w:rPr>
          <w:rFonts w:ascii="Times New Roman" w:hAnsi="Times New Roman" w:cs="Times New Roman"/>
          <w:sz w:val="24"/>
          <w:szCs w:val="28"/>
        </w:rPr>
        <w:t>сильные демократические институт</w:t>
      </w:r>
      <w:r w:rsidR="00AF6001">
        <w:rPr>
          <w:rFonts w:ascii="Times New Roman" w:hAnsi="Times New Roman" w:cs="Times New Roman"/>
          <w:sz w:val="24"/>
          <w:szCs w:val="28"/>
        </w:rPr>
        <w:t>ы и о</w:t>
      </w:r>
      <w:r w:rsidR="008A7D61">
        <w:rPr>
          <w:rFonts w:ascii="Times New Roman" w:hAnsi="Times New Roman" w:cs="Times New Roman"/>
          <w:sz w:val="24"/>
          <w:szCs w:val="28"/>
        </w:rPr>
        <w:t xml:space="preserve">на «на пороге» вступления в ЕС, </w:t>
      </w:r>
      <w:r w:rsidRPr="00F107DC">
        <w:rPr>
          <w:rFonts w:ascii="Times New Roman" w:hAnsi="Times New Roman" w:cs="Times New Roman"/>
          <w:sz w:val="24"/>
          <w:szCs w:val="28"/>
        </w:rPr>
        <w:t>тревожным знаком</w:t>
      </w:r>
      <w:r w:rsidR="00AF6001">
        <w:rPr>
          <w:rFonts w:ascii="Times New Roman" w:hAnsi="Times New Roman" w:cs="Times New Roman"/>
          <w:sz w:val="24"/>
          <w:szCs w:val="28"/>
        </w:rPr>
        <w:t xml:space="preserve"> становится нынешняя ситуация.</w:t>
      </w:r>
      <w:r w:rsidRPr="00F107DC">
        <w:rPr>
          <w:rFonts w:ascii="Times New Roman" w:hAnsi="Times New Roman" w:cs="Times New Roman"/>
          <w:sz w:val="24"/>
          <w:szCs w:val="28"/>
        </w:rPr>
        <w:t xml:space="preserve"> </w:t>
      </w:r>
      <w:r w:rsidR="00AF6001">
        <w:rPr>
          <w:rFonts w:ascii="Times New Roman" w:hAnsi="Times New Roman" w:cs="Times New Roman"/>
          <w:sz w:val="24"/>
          <w:szCs w:val="28"/>
        </w:rPr>
        <w:t>К сожалению, на сегодняшний день, основоположником такой ситуации становится Эрдоган, отношение которого к евроинтеграции становится понятным из его внешнеполитической и внутриполитической линии.</w:t>
      </w:r>
    </w:p>
    <w:p w:rsidR="00D559A4" w:rsidRDefault="005A0269" w:rsidP="005168F0">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Предлагается затронуть несколько аспектов, которые по мнению автора также оказывают немаловажное влияние на курс Эрдогана в сторону евроинтеграции. Первым аспектом, можно выделить аспект сильной личности, харизматичного лидера Эрдогана со склонной ему религиозностью. Действительно, религия является немаловажным аспектом карьеры турецкого президента. Если говорить точнее, стоит отметить, что Эрдоган позиционирует себя в качестве лидера Исламского мира. Ближний Восток для Эрдогана является важным регионом, как с точки зрения расположения Турции, так и с точки зрения религии, со стратегической точки зрения и т.д. При этом,</w:t>
      </w:r>
      <w:r w:rsidR="008A7D61">
        <w:rPr>
          <w:rFonts w:ascii="Times New Roman" w:hAnsi="Times New Roman" w:cs="Times New Roman"/>
          <w:sz w:val="24"/>
          <w:szCs w:val="28"/>
        </w:rPr>
        <w:t xml:space="preserve"> по </w:t>
      </w:r>
      <w:r w:rsidR="009574AF" w:rsidRPr="009574AF">
        <w:rPr>
          <w:rFonts w:ascii="Times New Roman" w:hAnsi="Times New Roman" w:cs="Times New Roman"/>
          <w:sz w:val="24"/>
          <w:szCs w:val="28"/>
        </w:rPr>
        <w:t>мнению автора,</w:t>
      </w:r>
      <w:r w:rsidR="008A7D61">
        <w:rPr>
          <w:rFonts w:ascii="Times New Roman" w:hAnsi="Times New Roman" w:cs="Times New Roman"/>
          <w:sz w:val="24"/>
          <w:szCs w:val="28"/>
        </w:rPr>
        <w:t xml:space="preserve"> </w:t>
      </w:r>
      <w:r>
        <w:rPr>
          <w:rFonts w:ascii="Times New Roman" w:hAnsi="Times New Roman" w:cs="Times New Roman"/>
          <w:sz w:val="24"/>
          <w:szCs w:val="28"/>
        </w:rPr>
        <w:t xml:space="preserve">Турция и Эрдоган в частности, став частью Европы, может </w:t>
      </w:r>
      <w:r w:rsidR="00581193">
        <w:rPr>
          <w:rFonts w:ascii="Times New Roman" w:hAnsi="Times New Roman" w:cs="Times New Roman"/>
          <w:sz w:val="24"/>
          <w:szCs w:val="28"/>
        </w:rPr>
        <w:t>заставить сомневаться Исламское сообщество в том, что он действительно является лидером Исламских ценностей. К тому же, президент несколько раз высказывался о том, что он против ассимиляции народов, считая это преступ</w:t>
      </w:r>
      <w:r w:rsidR="008F34B0">
        <w:rPr>
          <w:rFonts w:ascii="Times New Roman" w:hAnsi="Times New Roman" w:cs="Times New Roman"/>
          <w:sz w:val="24"/>
          <w:szCs w:val="28"/>
        </w:rPr>
        <w:t>лением против человечества, притом</w:t>
      </w:r>
      <w:r w:rsidR="00581193">
        <w:rPr>
          <w:rFonts w:ascii="Times New Roman" w:hAnsi="Times New Roman" w:cs="Times New Roman"/>
          <w:sz w:val="24"/>
          <w:szCs w:val="28"/>
        </w:rPr>
        <w:t xml:space="preserve"> что «слияние» с ЕС предполагает хоть и частичную, но ассимиляцию. К тому же, </w:t>
      </w:r>
      <w:r w:rsidR="00581193">
        <w:rPr>
          <w:rFonts w:ascii="Times New Roman" w:hAnsi="Times New Roman" w:cs="Times New Roman"/>
          <w:sz w:val="24"/>
          <w:szCs w:val="28"/>
        </w:rPr>
        <w:lastRenderedPageBreak/>
        <w:t>Европейскому Союзу, как бы парламент не отрицал обратное, «страшно» открыть свои двери огромной волне мигрантов из Турции, которых</w:t>
      </w:r>
      <w:r w:rsidR="008A7D61">
        <w:rPr>
          <w:rFonts w:ascii="Times New Roman" w:hAnsi="Times New Roman" w:cs="Times New Roman"/>
          <w:sz w:val="24"/>
          <w:szCs w:val="28"/>
        </w:rPr>
        <w:t>,</w:t>
      </w:r>
      <w:r w:rsidR="00581193">
        <w:rPr>
          <w:rFonts w:ascii="Times New Roman" w:hAnsi="Times New Roman" w:cs="Times New Roman"/>
          <w:sz w:val="24"/>
          <w:szCs w:val="28"/>
        </w:rPr>
        <w:t xml:space="preserve"> итак</w:t>
      </w:r>
      <w:r w:rsidR="008A7D61">
        <w:rPr>
          <w:rFonts w:ascii="Times New Roman" w:hAnsi="Times New Roman" w:cs="Times New Roman"/>
          <w:sz w:val="24"/>
          <w:szCs w:val="28"/>
        </w:rPr>
        <w:t>,</w:t>
      </w:r>
      <w:r w:rsidR="00581193">
        <w:rPr>
          <w:rFonts w:ascii="Times New Roman" w:hAnsi="Times New Roman" w:cs="Times New Roman"/>
          <w:sz w:val="24"/>
          <w:szCs w:val="28"/>
        </w:rPr>
        <w:t xml:space="preserve"> большое количество на территории ЕС. Это грозит не только экономической дестабилизацией, но и опасна популяция мусульман в Европе, количество которых</w:t>
      </w:r>
      <w:r w:rsidR="008A7D61">
        <w:rPr>
          <w:rFonts w:ascii="Times New Roman" w:hAnsi="Times New Roman" w:cs="Times New Roman"/>
          <w:sz w:val="24"/>
          <w:szCs w:val="28"/>
        </w:rPr>
        <w:t>,</w:t>
      </w:r>
      <w:r w:rsidR="00581193">
        <w:rPr>
          <w:rFonts w:ascii="Times New Roman" w:hAnsi="Times New Roman" w:cs="Times New Roman"/>
          <w:sz w:val="24"/>
          <w:szCs w:val="28"/>
        </w:rPr>
        <w:t xml:space="preserve"> итак</w:t>
      </w:r>
      <w:r w:rsidR="008A7D61">
        <w:rPr>
          <w:rFonts w:ascii="Times New Roman" w:hAnsi="Times New Roman" w:cs="Times New Roman"/>
          <w:sz w:val="24"/>
          <w:szCs w:val="28"/>
        </w:rPr>
        <w:t>,</w:t>
      </w:r>
      <w:r w:rsidR="00581193">
        <w:rPr>
          <w:rFonts w:ascii="Times New Roman" w:hAnsi="Times New Roman" w:cs="Times New Roman"/>
          <w:sz w:val="24"/>
          <w:szCs w:val="28"/>
        </w:rPr>
        <w:t xml:space="preserve"> в последнее время серьезно возросло. В целом данный аспект выглядит «двусторонним». Как с одной стороны Эрдоган не </w:t>
      </w:r>
      <w:r w:rsidR="008F34B0">
        <w:rPr>
          <w:rFonts w:ascii="Times New Roman" w:hAnsi="Times New Roman" w:cs="Times New Roman"/>
          <w:sz w:val="24"/>
          <w:szCs w:val="28"/>
        </w:rPr>
        <w:t>захотел</w:t>
      </w:r>
      <w:r w:rsidR="00581193">
        <w:rPr>
          <w:rFonts w:ascii="Times New Roman" w:hAnsi="Times New Roman" w:cs="Times New Roman"/>
          <w:sz w:val="24"/>
          <w:szCs w:val="28"/>
        </w:rPr>
        <w:t xml:space="preserve"> бы делегировать свою власть наднациональным институтам Европы, ассимилироваться с европейцами, терять свое уважение на Ближнем Востоке в качестве «примера </w:t>
      </w:r>
      <w:r w:rsidR="005168F0">
        <w:rPr>
          <w:rFonts w:ascii="Times New Roman" w:hAnsi="Times New Roman" w:cs="Times New Roman"/>
          <w:sz w:val="24"/>
          <w:szCs w:val="28"/>
        </w:rPr>
        <w:t>распространения</w:t>
      </w:r>
      <w:r w:rsidR="00581193">
        <w:rPr>
          <w:rFonts w:ascii="Times New Roman" w:hAnsi="Times New Roman" w:cs="Times New Roman"/>
          <w:sz w:val="24"/>
          <w:szCs w:val="28"/>
        </w:rPr>
        <w:t>» религиозных ценностей, так и с другой стороны</w:t>
      </w:r>
      <w:r w:rsidR="005168F0">
        <w:rPr>
          <w:rFonts w:ascii="Times New Roman" w:hAnsi="Times New Roman" w:cs="Times New Roman"/>
          <w:sz w:val="24"/>
          <w:szCs w:val="28"/>
        </w:rPr>
        <w:t xml:space="preserve">, </w:t>
      </w:r>
      <w:r w:rsidR="00581193">
        <w:rPr>
          <w:rFonts w:ascii="Times New Roman" w:hAnsi="Times New Roman" w:cs="Times New Roman"/>
          <w:sz w:val="24"/>
          <w:szCs w:val="28"/>
        </w:rPr>
        <w:t>Европа также не хотела бы огромного притока мусульман на свои границы,</w:t>
      </w:r>
      <w:r w:rsidR="005168F0">
        <w:rPr>
          <w:rFonts w:ascii="Times New Roman" w:hAnsi="Times New Roman" w:cs="Times New Roman"/>
          <w:sz w:val="24"/>
          <w:szCs w:val="28"/>
        </w:rPr>
        <w:t xml:space="preserve"> опасаясь кризиса идентичности,</w:t>
      </w:r>
      <w:r w:rsidR="00581193">
        <w:rPr>
          <w:rFonts w:ascii="Times New Roman" w:hAnsi="Times New Roman" w:cs="Times New Roman"/>
          <w:sz w:val="24"/>
          <w:szCs w:val="28"/>
        </w:rPr>
        <w:t xml:space="preserve"> а также не хотела бы повторения одного из сценариев этнонаци</w:t>
      </w:r>
      <w:r w:rsidR="005168F0">
        <w:rPr>
          <w:rFonts w:ascii="Times New Roman" w:hAnsi="Times New Roman" w:cs="Times New Roman"/>
          <w:sz w:val="24"/>
          <w:szCs w:val="28"/>
        </w:rPr>
        <w:t>онального сепаратизма в Европе в будущем, проблема которого</w:t>
      </w:r>
      <w:r w:rsidR="008A7D61">
        <w:rPr>
          <w:rFonts w:ascii="Times New Roman" w:hAnsi="Times New Roman" w:cs="Times New Roman"/>
          <w:sz w:val="24"/>
          <w:szCs w:val="28"/>
        </w:rPr>
        <w:t>,</w:t>
      </w:r>
      <w:r w:rsidR="005168F0">
        <w:rPr>
          <w:rFonts w:ascii="Times New Roman" w:hAnsi="Times New Roman" w:cs="Times New Roman"/>
          <w:sz w:val="24"/>
          <w:szCs w:val="28"/>
        </w:rPr>
        <w:t xml:space="preserve"> итак</w:t>
      </w:r>
      <w:r w:rsidR="008A7D61">
        <w:rPr>
          <w:rFonts w:ascii="Times New Roman" w:hAnsi="Times New Roman" w:cs="Times New Roman"/>
          <w:sz w:val="24"/>
          <w:szCs w:val="28"/>
        </w:rPr>
        <w:t>,</w:t>
      </w:r>
      <w:r w:rsidR="005168F0">
        <w:rPr>
          <w:rFonts w:ascii="Times New Roman" w:hAnsi="Times New Roman" w:cs="Times New Roman"/>
          <w:sz w:val="24"/>
          <w:szCs w:val="28"/>
        </w:rPr>
        <w:t xml:space="preserve"> очень остро стоит на европейском континенте.</w:t>
      </w:r>
    </w:p>
    <w:p w:rsidR="00354800" w:rsidRDefault="005168F0" w:rsidP="00605293">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В целом же, можно наблюдать серьезный спад евроинтеграционных процессов Турции. Данная ситуация зависит от многих причин, в частности, которые были описаны выше. Однако, как мы уже могли заметить – важным аспектом отношений между двумя странами является лидер Турции Реджеп Тайип Эрдоган. Президент Турции по личностным характеристикам, является достаточно сильной политической фигурой, с чертами харизматичного лидера. Евроинтеграция в планах Эрдогана явно не стоит на первом месте, это можно заметить хотя </w:t>
      </w:r>
      <w:r w:rsidR="008F34B0">
        <w:rPr>
          <w:rFonts w:ascii="Times New Roman" w:hAnsi="Times New Roman" w:cs="Times New Roman"/>
          <w:sz w:val="24"/>
          <w:szCs w:val="28"/>
        </w:rPr>
        <w:t>бы,</w:t>
      </w:r>
      <w:r>
        <w:rPr>
          <w:rFonts w:ascii="Times New Roman" w:hAnsi="Times New Roman" w:cs="Times New Roman"/>
          <w:sz w:val="24"/>
          <w:szCs w:val="28"/>
        </w:rPr>
        <w:t xml:space="preserve"> потому что сам «откат» евроинтеграции начался примерно с приходом к власти в качестве президента Эрдогана. Таким образом, на сегодняшний день существует не просто много препятствий, несоответствий, неурегулированных конфликтов, например курдский, кипрский вопрос и т.д. в отношениях двух сторон, но существует и нежелание, в первую очередь</w:t>
      </w:r>
      <w:r w:rsidR="0028610E">
        <w:rPr>
          <w:rFonts w:ascii="Times New Roman" w:hAnsi="Times New Roman" w:cs="Times New Roman"/>
          <w:sz w:val="24"/>
          <w:szCs w:val="28"/>
        </w:rPr>
        <w:t>,</w:t>
      </w:r>
      <w:r>
        <w:rPr>
          <w:rFonts w:ascii="Times New Roman" w:hAnsi="Times New Roman" w:cs="Times New Roman"/>
          <w:sz w:val="24"/>
          <w:szCs w:val="28"/>
        </w:rPr>
        <w:t xml:space="preserve"> самого Эрдоган стать частью Европы.</w:t>
      </w:r>
      <w:r w:rsidR="0028610E">
        <w:rPr>
          <w:rFonts w:ascii="Times New Roman" w:hAnsi="Times New Roman" w:cs="Times New Roman"/>
          <w:sz w:val="24"/>
          <w:szCs w:val="28"/>
        </w:rPr>
        <w:t xml:space="preserve"> Сегодня евроинтеграция Турции приостановлена со стороны Европейского Союза, но по какому сценарию будут развиваться дальнейшие </w:t>
      </w:r>
      <w:r w:rsidR="008F34B0">
        <w:rPr>
          <w:rFonts w:ascii="Times New Roman" w:hAnsi="Times New Roman" w:cs="Times New Roman"/>
          <w:sz w:val="24"/>
          <w:szCs w:val="28"/>
        </w:rPr>
        <w:t>события,</w:t>
      </w:r>
      <w:r w:rsidR="0028610E">
        <w:rPr>
          <w:rFonts w:ascii="Times New Roman" w:hAnsi="Times New Roman" w:cs="Times New Roman"/>
          <w:sz w:val="24"/>
          <w:szCs w:val="28"/>
        </w:rPr>
        <w:t xml:space="preserve"> автор данного исследования предлагает рассмотреть в следующем параграфе. </w:t>
      </w:r>
    </w:p>
    <w:p w:rsidR="00B31CDF" w:rsidRDefault="00B31CDF" w:rsidP="00354800">
      <w:pPr>
        <w:spacing w:after="0" w:line="360" w:lineRule="auto"/>
        <w:ind w:firstLine="709"/>
        <w:jc w:val="center"/>
        <w:rPr>
          <w:rFonts w:ascii="Times New Roman" w:hAnsi="Times New Roman" w:cs="Times New Roman"/>
          <w:b/>
          <w:sz w:val="24"/>
          <w:szCs w:val="24"/>
        </w:rPr>
      </w:pPr>
    </w:p>
    <w:p w:rsidR="00354800" w:rsidRPr="00354800" w:rsidRDefault="00354800" w:rsidP="00354800">
      <w:pPr>
        <w:spacing w:after="0" w:line="360" w:lineRule="auto"/>
        <w:ind w:firstLine="709"/>
        <w:jc w:val="center"/>
        <w:rPr>
          <w:rFonts w:ascii="Times New Roman" w:hAnsi="Times New Roman" w:cs="Times New Roman"/>
          <w:b/>
          <w:sz w:val="24"/>
          <w:szCs w:val="24"/>
        </w:rPr>
      </w:pPr>
      <w:r w:rsidRPr="00354800">
        <w:rPr>
          <w:rFonts w:ascii="Times New Roman" w:hAnsi="Times New Roman" w:cs="Times New Roman"/>
          <w:b/>
          <w:sz w:val="24"/>
          <w:szCs w:val="24"/>
        </w:rPr>
        <w:t xml:space="preserve">3.2 </w:t>
      </w:r>
      <w:r>
        <w:rPr>
          <w:rFonts w:ascii="Times New Roman" w:hAnsi="Times New Roman" w:cs="Times New Roman"/>
          <w:b/>
          <w:sz w:val="24"/>
          <w:szCs w:val="24"/>
        </w:rPr>
        <w:t>Перспективы евроинтеграции Турции при президенте Эрдогане: три сценария</w:t>
      </w:r>
    </w:p>
    <w:p w:rsidR="008F34B0" w:rsidRDefault="00354800" w:rsidP="00D5032D">
      <w:pPr>
        <w:spacing w:after="0" w:line="360" w:lineRule="auto"/>
        <w:ind w:firstLine="709"/>
        <w:jc w:val="both"/>
        <w:rPr>
          <w:rFonts w:ascii="Times New Roman" w:hAnsi="Times New Roman" w:cs="Times New Roman"/>
          <w:sz w:val="24"/>
          <w:szCs w:val="24"/>
        </w:rPr>
      </w:pPr>
      <w:r w:rsidRPr="00354800">
        <w:rPr>
          <w:rFonts w:ascii="Times New Roman" w:hAnsi="Times New Roman" w:cs="Times New Roman"/>
          <w:sz w:val="24"/>
          <w:szCs w:val="24"/>
        </w:rPr>
        <w:t xml:space="preserve">В отношениях Европейского Союза и Турецкой Республики были взлеты и падения и изменения в отношениях завесили от результатов решений, принятых с обеих сторон.  </w:t>
      </w:r>
      <w:r>
        <w:rPr>
          <w:rFonts w:ascii="Times New Roman" w:hAnsi="Times New Roman" w:cs="Times New Roman"/>
          <w:sz w:val="24"/>
          <w:szCs w:val="24"/>
        </w:rPr>
        <w:t xml:space="preserve">Однако, серьезный «откат» евроинтеграции Турции начался после прихода к власти в качестве президента Эрдогана. </w:t>
      </w:r>
      <w:r w:rsidR="00256A5B">
        <w:rPr>
          <w:rFonts w:ascii="Times New Roman" w:hAnsi="Times New Roman" w:cs="Times New Roman"/>
          <w:sz w:val="24"/>
          <w:szCs w:val="24"/>
        </w:rPr>
        <w:t xml:space="preserve">А именно, ухудшение отношений все более усугублялось </w:t>
      </w:r>
      <w:r w:rsidR="00590CC1">
        <w:rPr>
          <w:rFonts w:ascii="Times New Roman" w:hAnsi="Times New Roman" w:cs="Times New Roman"/>
          <w:sz w:val="24"/>
          <w:szCs w:val="24"/>
        </w:rPr>
        <w:t>с переизбранием в</w:t>
      </w:r>
      <w:r w:rsidR="00256A5B" w:rsidRPr="00256A5B">
        <w:rPr>
          <w:rFonts w:ascii="Times New Roman" w:hAnsi="Times New Roman" w:cs="Times New Roman"/>
          <w:sz w:val="24"/>
          <w:szCs w:val="24"/>
        </w:rPr>
        <w:t xml:space="preserve"> июне 2018 года Реджеп Тайип Эрдоган</w:t>
      </w:r>
      <w:r w:rsidR="00590CC1">
        <w:rPr>
          <w:rFonts w:ascii="Times New Roman" w:hAnsi="Times New Roman" w:cs="Times New Roman"/>
          <w:sz w:val="24"/>
          <w:szCs w:val="24"/>
        </w:rPr>
        <w:t>а</w:t>
      </w:r>
      <w:r w:rsidR="00256A5B" w:rsidRPr="00256A5B">
        <w:rPr>
          <w:rFonts w:ascii="Times New Roman" w:hAnsi="Times New Roman" w:cs="Times New Roman"/>
          <w:sz w:val="24"/>
          <w:szCs w:val="24"/>
        </w:rPr>
        <w:t xml:space="preserve"> президентом Турции, на этот раз с расширенными полномочиями в</w:t>
      </w:r>
      <w:r w:rsidR="00590CC1">
        <w:rPr>
          <w:rFonts w:ascii="Times New Roman" w:hAnsi="Times New Roman" w:cs="Times New Roman"/>
          <w:sz w:val="24"/>
          <w:szCs w:val="24"/>
        </w:rPr>
        <w:t xml:space="preserve"> соответствии с пересмотренной к</w:t>
      </w:r>
      <w:r w:rsidR="00256A5B" w:rsidRPr="00256A5B">
        <w:rPr>
          <w:rFonts w:ascii="Times New Roman" w:hAnsi="Times New Roman" w:cs="Times New Roman"/>
          <w:sz w:val="24"/>
          <w:szCs w:val="24"/>
        </w:rPr>
        <w:t xml:space="preserve">онституцией Турции. </w:t>
      </w:r>
      <w:r w:rsidR="00256A5B" w:rsidRPr="00256A5B">
        <w:rPr>
          <w:rFonts w:ascii="Times New Roman" w:hAnsi="Times New Roman" w:cs="Times New Roman"/>
          <w:sz w:val="24"/>
          <w:szCs w:val="24"/>
        </w:rPr>
        <w:lastRenderedPageBreak/>
        <w:t>За последние пару лет отношения его страны с ЕС были поставлены под сомнение такими проблемами, как продолжающееся управление миграционным кризисом и Соглашением ЕС-Турция, попытка военного переворота в Стамбуле и Анкаре и последовавшая за этим чистка, ЕС и международные организации критикуют за его непропорциональную серьезность. После проведения конституционного референдума и последующих парламентских и президентских выборов президент Эрдоган еще более укрепил свою позицию во главе институциональной системы и вызвал обеспокоенность у ЕС и НАТО в отношении его приверженности западным институтам. Турция углубила свои отношения с Россией, закупая военную технику и координируя с ней политику Сирии на местах. В то же время американо-турецкие отношения ухудшились из-за сирийского конфликта и тюремного заключения американского пастора, хотя впоследствии он был освобожден</w:t>
      </w:r>
      <w:r w:rsidR="00590CC1">
        <w:rPr>
          <w:rStyle w:val="a8"/>
          <w:rFonts w:ascii="Times New Roman" w:hAnsi="Times New Roman" w:cs="Times New Roman"/>
          <w:sz w:val="24"/>
          <w:szCs w:val="24"/>
        </w:rPr>
        <w:footnoteReference w:id="225"/>
      </w:r>
      <w:r w:rsidR="00256A5B" w:rsidRPr="00256A5B">
        <w:rPr>
          <w:rFonts w:ascii="Times New Roman" w:hAnsi="Times New Roman" w:cs="Times New Roman"/>
          <w:sz w:val="24"/>
          <w:szCs w:val="24"/>
        </w:rPr>
        <w:t xml:space="preserve">. </w:t>
      </w:r>
    </w:p>
    <w:p w:rsidR="008F34B0" w:rsidRDefault="00256A5B" w:rsidP="00D5032D">
      <w:pPr>
        <w:spacing w:after="0" w:line="360" w:lineRule="auto"/>
        <w:ind w:firstLine="709"/>
        <w:jc w:val="both"/>
        <w:rPr>
          <w:rFonts w:ascii="Times New Roman" w:hAnsi="Times New Roman" w:cs="Times New Roman"/>
          <w:sz w:val="24"/>
          <w:szCs w:val="24"/>
        </w:rPr>
      </w:pPr>
      <w:r w:rsidRPr="00256A5B">
        <w:rPr>
          <w:rFonts w:ascii="Times New Roman" w:hAnsi="Times New Roman" w:cs="Times New Roman"/>
          <w:sz w:val="24"/>
          <w:szCs w:val="24"/>
        </w:rPr>
        <w:t xml:space="preserve">Переговоры о вступлении Турции в ЕС, тем не менее, продолжались, несмотря на все более оживленные дебаты в некоторых государствах-членах о том, следует ли их прекратить. Некоторые предложили заключить экономическое соглашение с Турцией в качестве альтернативы членству. Другие считают, что результаты переговоров о будущих отношениях Великобритании с ЕС могут также послужить возможной моделью для Турции. Несмотря на многочисленные препятствия, стоящие перед </w:t>
      </w:r>
      <w:r w:rsidR="00590CC1">
        <w:rPr>
          <w:rFonts w:ascii="Times New Roman" w:hAnsi="Times New Roman" w:cs="Times New Roman"/>
          <w:sz w:val="24"/>
          <w:szCs w:val="24"/>
        </w:rPr>
        <w:t>странами</w:t>
      </w:r>
      <w:r w:rsidRPr="00256A5B">
        <w:rPr>
          <w:rFonts w:ascii="Times New Roman" w:hAnsi="Times New Roman" w:cs="Times New Roman"/>
          <w:sz w:val="24"/>
          <w:szCs w:val="24"/>
        </w:rPr>
        <w:t xml:space="preserve">, присоединение не только остается конечной целью отношений ЕС-Турция, одобренной как Европейским Советом, так и Турцией, но также предоставляет потенциал для реформ и диалога в отношении общих стандартов, не в последнюю очередь в области </w:t>
      </w:r>
      <w:r w:rsidR="00590CC1">
        <w:rPr>
          <w:rFonts w:ascii="Times New Roman" w:hAnsi="Times New Roman" w:cs="Times New Roman"/>
          <w:sz w:val="24"/>
          <w:szCs w:val="24"/>
        </w:rPr>
        <w:t xml:space="preserve">гражданский прав и свобод. Так, отношения между сторонами в качестве партнеров с общей целью, которые берут свое начало еще в </w:t>
      </w:r>
      <w:r w:rsidR="00CE4916">
        <w:rPr>
          <w:rFonts w:ascii="Times New Roman" w:hAnsi="Times New Roman" w:cs="Times New Roman"/>
          <w:sz w:val="24"/>
          <w:szCs w:val="24"/>
        </w:rPr>
        <w:t xml:space="preserve">XX </w:t>
      </w:r>
      <w:r w:rsidR="00590CC1">
        <w:rPr>
          <w:rFonts w:ascii="Times New Roman" w:hAnsi="Times New Roman" w:cs="Times New Roman"/>
          <w:sz w:val="24"/>
          <w:szCs w:val="24"/>
        </w:rPr>
        <w:t>веке, сегодня явно переживают напряженные времена, кото</w:t>
      </w:r>
      <w:r w:rsidR="00F00B97">
        <w:rPr>
          <w:rFonts w:ascii="Times New Roman" w:hAnsi="Times New Roman" w:cs="Times New Roman"/>
          <w:sz w:val="24"/>
          <w:szCs w:val="24"/>
        </w:rPr>
        <w:t>рые сопровождаются определенными действиями и приведут к логическим последствиям в отношениях. Однако какими именно будут эти последствия</w:t>
      </w:r>
      <w:r w:rsidR="00D5032D">
        <w:rPr>
          <w:rFonts w:ascii="Times New Roman" w:hAnsi="Times New Roman" w:cs="Times New Roman"/>
          <w:sz w:val="24"/>
          <w:szCs w:val="24"/>
        </w:rPr>
        <w:t>,</w:t>
      </w:r>
      <w:r w:rsidR="00F00B97">
        <w:rPr>
          <w:rFonts w:ascii="Times New Roman" w:hAnsi="Times New Roman" w:cs="Times New Roman"/>
          <w:sz w:val="24"/>
          <w:szCs w:val="24"/>
        </w:rPr>
        <w:t xml:space="preserve"> трудно сказать на сегодняшний день однозначно, </w:t>
      </w:r>
      <w:r w:rsidR="00D5032D">
        <w:rPr>
          <w:rFonts w:ascii="Times New Roman" w:hAnsi="Times New Roman" w:cs="Times New Roman"/>
          <w:sz w:val="24"/>
          <w:szCs w:val="24"/>
        </w:rPr>
        <w:t xml:space="preserve">в силу быстроменяющихся событий, решений и кризисов, которые иногда не зависят от человеческих решений. </w:t>
      </w:r>
    </w:p>
    <w:p w:rsidR="00D5032D" w:rsidRPr="00354800" w:rsidRDefault="00D5032D" w:rsidP="00D503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весь мир, например, столкнулся с вирусом, который частично приостановил некоторые государственные контакты, принятия решений, форумы, встречи и т.д. Сегодня мир на пороге новых изменений и как эти изменения смогут повлиять на мировую политику, остается лишь предполагать. Поэтому автор данного исследования, предлагает рассмотреть три возможных </w:t>
      </w:r>
      <w:r w:rsidR="00567BBA">
        <w:rPr>
          <w:rFonts w:ascii="Times New Roman" w:hAnsi="Times New Roman" w:cs="Times New Roman"/>
          <w:sz w:val="24"/>
          <w:szCs w:val="24"/>
        </w:rPr>
        <w:t>прогноза</w:t>
      </w:r>
      <w:r>
        <w:rPr>
          <w:rFonts w:ascii="Times New Roman" w:hAnsi="Times New Roman" w:cs="Times New Roman"/>
          <w:sz w:val="24"/>
          <w:szCs w:val="24"/>
        </w:rPr>
        <w:t xml:space="preserve"> дальнейшего развития евроинтеграции Турции, в частности, во время пока Эрдоган будет оставаться у </w:t>
      </w:r>
      <w:r>
        <w:rPr>
          <w:rFonts w:ascii="Times New Roman" w:hAnsi="Times New Roman" w:cs="Times New Roman"/>
          <w:sz w:val="24"/>
          <w:szCs w:val="24"/>
        </w:rPr>
        <w:lastRenderedPageBreak/>
        <w:t xml:space="preserve">власти в качестве президента. В заключении данной части, автор выделит тот </w:t>
      </w:r>
      <w:r w:rsidR="00567BBA">
        <w:rPr>
          <w:rFonts w:ascii="Times New Roman" w:hAnsi="Times New Roman" w:cs="Times New Roman"/>
          <w:sz w:val="24"/>
          <w:szCs w:val="24"/>
        </w:rPr>
        <w:t>прогноз</w:t>
      </w:r>
      <w:r>
        <w:rPr>
          <w:rFonts w:ascii="Times New Roman" w:hAnsi="Times New Roman" w:cs="Times New Roman"/>
          <w:sz w:val="24"/>
          <w:szCs w:val="24"/>
        </w:rPr>
        <w:t xml:space="preserve">, который по его мнению наиболее вероятный в ближайшей перспективе. </w:t>
      </w:r>
    </w:p>
    <w:p w:rsidR="00354800" w:rsidRPr="00354800" w:rsidRDefault="00D5032D" w:rsidP="003548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для более правильного понимания того, что именно автор подразумевает под </w:t>
      </w:r>
      <w:r w:rsidR="00567BBA">
        <w:rPr>
          <w:rFonts w:ascii="Times New Roman" w:hAnsi="Times New Roman" w:cs="Times New Roman"/>
          <w:sz w:val="24"/>
          <w:szCs w:val="24"/>
        </w:rPr>
        <w:t>прогнозами</w:t>
      </w:r>
      <w:r>
        <w:rPr>
          <w:rFonts w:ascii="Times New Roman" w:hAnsi="Times New Roman" w:cs="Times New Roman"/>
          <w:sz w:val="24"/>
          <w:szCs w:val="24"/>
        </w:rPr>
        <w:t>, предлагается дать определения каждому из них:</w:t>
      </w:r>
    </w:p>
    <w:p w:rsidR="00354800" w:rsidRPr="00354800" w:rsidRDefault="00D5032D" w:rsidP="00D5032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67BBA">
        <w:rPr>
          <w:rFonts w:ascii="Times New Roman" w:hAnsi="Times New Roman" w:cs="Times New Roman"/>
          <w:b/>
          <w:sz w:val="24"/>
          <w:szCs w:val="24"/>
        </w:rPr>
        <w:t>Оптимистический прогноз</w:t>
      </w:r>
      <w:r>
        <w:rPr>
          <w:rFonts w:ascii="Times New Roman" w:hAnsi="Times New Roman" w:cs="Times New Roman"/>
          <w:b/>
          <w:sz w:val="24"/>
          <w:szCs w:val="24"/>
        </w:rPr>
        <w:t xml:space="preserve"> развития событий (евроинтеграции Турции) – </w:t>
      </w:r>
      <w:r>
        <w:rPr>
          <w:rFonts w:ascii="Times New Roman" w:hAnsi="Times New Roman" w:cs="Times New Roman"/>
          <w:sz w:val="24"/>
          <w:szCs w:val="24"/>
        </w:rPr>
        <w:t xml:space="preserve">данный </w:t>
      </w:r>
      <w:r w:rsidR="00567BBA">
        <w:rPr>
          <w:rFonts w:ascii="Times New Roman" w:hAnsi="Times New Roman" w:cs="Times New Roman"/>
          <w:sz w:val="24"/>
          <w:szCs w:val="24"/>
        </w:rPr>
        <w:t>прогноз</w:t>
      </w:r>
      <w:r>
        <w:rPr>
          <w:rFonts w:ascii="Times New Roman" w:hAnsi="Times New Roman" w:cs="Times New Roman"/>
          <w:sz w:val="24"/>
          <w:szCs w:val="24"/>
        </w:rPr>
        <w:t xml:space="preserve"> предполагает положительное развитие событий, которое в конечном итоге приведет Турецкую Республику и Европейский Союз к логическому завершению, а именно к вступлению Турции в ЕС.</w:t>
      </w:r>
    </w:p>
    <w:p w:rsidR="00354800" w:rsidRPr="00354800" w:rsidRDefault="00354800" w:rsidP="00354800">
      <w:pPr>
        <w:spacing w:after="0" w:line="360" w:lineRule="auto"/>
        <w:jc w:val="both"/>
        <w:rPr>
          <w:rFonts w:ascii="Times New Roman" w:hAnsi="Times New Roman" w:cs="Times New Roman"/>
          <w:sz w:val="24"/>
          <w:szCs w:val="24"/>
        </w:rPr>
      </w:pPr>
      <w:r w:rsidRPr="00354800">
        <w:rPr>
          <w:rFonts w:ascii="Times New Roman" w:hAnsi="Times New Roman" w:cs="Times New Roman"/>
          <w:b/>
          <w:sz w:val="24"/>
          <w:szCs w:val="24"/>
        </w:rPr>
        <w:t xml:space="preserve">• </w:t>
      </w:r>
      <w:r w:rsidR="00567BBA">
        <w:rPr>
          <w:rFonts w:ascii="Times New Roman" w:hAnsi="Times New Roman" w:cs="Times New Roman"/>
          <w:b/>
          <w:sz w:val="24"/>
          <w:szCs w:val="24"/>
        </w:rPr>
        <w:t>Пессимистический прогноз развития событий</w:t>
      </w:r>
      <w:r w:rsidR="00567BBA">
        <w:rPr>
          <w:rFonts w:ascii="Times New Roman" w:hAnsi="Times New Roman" w:cs="Times New Roman"/>
          <w:sz w:val="24"/>
          <w:szCs w:val="24"/>
        </w:rPr>
        <w:t xml:space="preserve"> – данный прогноз предусматривает негативное развитие дальнейших отношений между сторонами, а в кейсе евроинтеграции Турции, предполагает дальнейшую конкуренцию между странами, давление друг на друга, шантаж и другие дипломатические меры, которые дискредитируют «партнера», конечным пунктом такого сценария станет решение о прекращении евроинтеграции.</w:t>
      </w:r>
    </w:p>
    <w:p w:rsidR="00D5032D" w:rsidRDefault="00D5032D" w:rsidP="00D5032D">
      <w:pPr>
        <w:spacing w:after="0" w:line="360" w:lineRule="auto"/>
        <w:jc w:val="both"/>
        <w:rPr>
          <w:rFonts w:ascii="Times New Roman" w:hAnsi="Times New Roman" w:cs="Times New Roman"/>
          <w:sz w:val="24"/>
          <w:szCs w:val="24"/>
        </w:rPr>
      </w:pPr>
      <w:r w:rsidRPr="00354800">
        <w:rPr>
          <w:rFonts w:ascii="Times New Roman" w:hAnsi="Times New Roman" w:cs="Times New Roman"/>
          <w:b/>
          <w:sz w:val="24"/>
          <w:szCs w:val="24"/>
        </w:rPr>
        <w:t xml:space="preserve">• </w:t>
      </w:r>
      <w:r w:rsidR="00156EB5">
        <w:rPr>
          <w:rFonts w:ascii="Times New Roman" w:hAnsi="Times New Roman" w:cs="Times New Roman"/>
          <w:b/>
          <w:sz w:val="24"/>
          <w:szCs w:val="24"/>
        </w:rPr>
        <w:t>Прогноз на нейтральный сценарий развития событий</w:t>
      </w:r>
      <w:r w:rsidRPr="00354800">
        <w:rPr>
          <w:rFonts w:ascii="Times New Roman" w:hAnsi="Times New Roman" w:cs="Times New Roman"/>
          <w:b/>
          <w:sz w:val="24"/>
          <w:szCs w:val="24"/>
        </w:rPr>
        <w:t xml:space="preserve"> </w:t>
      </w:r>
      <w:r w:rsidR="00156EB5">
        <w:rPr>
          <w:rFonts w:ascii="Times New Roman" w:hAnsi="Times New Roman" w:cs="Times New Roman"/>
          <w:sz w:val="24"/>
          <w:szCs w:val="24"/>
        </w:rPr>
        <w:t>–</w:t>
      </w:r>
      <w:r w:rsidRPr="00354800">
        <w:rPr>
          <w:rFonts w:ascii="Times New Roman" w:hAnsi="Times New Roman" w:cs="Times New Roman"/>
          <w:sz w:val="24"/>
          <w:szCs w:val="24"/>
        </w:rPr>
        <w:t xml:space="preserve"> </w:t>
      </w:r>
      <w:r w:rsidR="00156EB5">
        <w:rPr>
          <w:rFonts w:ascii="Times New Roman" w:hAnsi="Times New Roman" w:cs="Times New Roman"/>
          <w:sz w:val="24"/>
          <w:szCs w:val="24"/>
        </w:rPr>
        <w:t xml:space="preserve">данный прогноз предполагает, что дальнейшее развитие отношений будет переживать стагнацию и в конечном итоге будет избран путь наиболее подходящий для двух сторон, при котором Турция и ЕС сохранят </w:t>
      </w:r>
      <w:r w:rsidR="00956009">
        <w:rPr>
          <w:rFonts w:ascii="Times New Roman" w:hAnsi="Times New Roman" w:cs="Times New Roman"/>
          <w:sz w:val="24"/>
          <w:szCs w:val="24"/>
        </w:rPr>
        <w:t>экономическую сферу отношений и другие наиболее благоприятные сферы сотрудничества, в которых будут пересекаться интересы.</w:t>
      </w:r>
      <w:r w:rsidR="00156EB5">
        <w:rPr>
          <w:rFonts w:ascii="Times New Roman" w:hAnsi="Times New Roman" w:cs="Times New Roman"/>
          <w:sz w:val="24"/>
          <w:szCs w:val="24"/>
        </w:rPr>
        <w:t xml:space="preserve"> </w:t>
      </w:r>
      <w:r w:rsidR="00956009">
        <w:rPr>
          <w:rFonts w:ascii="Times New Roman" w:hAnsi="Times New Roman" w:cs="Times New Roman"/>
          <w:sz w:val="24"/>
          <w:szCs w:val="24"/>
        </w:rPr>
        <w:t>Сотрудничество будет вестись не в зависимости от переговоров о вступлении, то есть будет подобран нейтральный путь с пропорциональными потерями и приобретениями.</w:t>
      </w:r>
    </w:p>
    <w:p w:rsidR="0018411E" w:rsidRDefault="00956009" w:rsidP="00354800">
      <w:pPr>
        <w:spacing w:after="0" w:line="360" w:lineRule="auto"/>
        <w:ind w:firstLine="709"/>
        <w:jc w:val="both"/>
      </w:pPr>
      <w:r>
        <w:rPr>
          <w:rFonts w:ascii="Times New Roman" w:hAnsi="Times New Roman" w:cs="Times New Roman"/>
          <w:sz w:val="24"/>
          <w:szCs w:val="24"/>
        </w:rPr>
        <w:t xml:space="preserve">Предлагается обратить внимание на структуру прогнозов, которые включают историческую справку (введение), основную часть </w:t>
      </w:r>
      <w:r w:rsidR="00703B4F" w:rsidRPr="00703B4F">
        <w:rPr>
          <w:rFonts w:ascii="Times New Roman" w:hAnsi="Times New Roman" w:cs="Times New Roman"/>
          <w:sz w:val="24"/>
          <w:szCs w:val="24"/>
        </w:rPr>
        <w:t>—</w:t>
      </w:r>
      <w:r>
        <w:rPr>
          <w:rFonts w:ascii="Times New Roman" w:hAnsi="Times New Roman" w:cs="Times New Roman"/>
          <w:sz w:val="24"/>
          <w:szCs w:val="24"/>
        </w:rPr>
        <w:t xml:space="preserve"> мнение автора о том, как буду развиваться отношения, рекомендации автора к воплощению такого сценария в жизнь или, наоборот, к выполнению услови</w:t>
      </w:r>
      <w:r w:rsidR="0018411E">
        <w:rPr>
          <w:rFonts w:ascii="Times New Roman" w:hAnsi="Times New Roman" w:cs="Times New Roman"/>
          <w:sz w:val="24"/>
          <w:szCs w:val="24"/>
        </w:rPr>
        <w:t xml:space="preserve">й по предотвращению такого сценария. </w:t>
      </w:r>
      <w:r w:rsidR="00CE4916" w:rsidRPr="00CE4916">
        <w:rPr>
          <w:rFonts w:ascii="Times New Roman" w:hAnsi="Times New Roman" w:cs="Times New Roman"/>
          <w:sz w:val="24"/>
        </w:rPr>
        <w:t>И, наконец, последствия того или иного сценария для стран, в случае его исполнения.</w:t>
      </w:r>
      <w:r w:rsidR="00CE4916">
        <w:t xml:space="preserve"> </w:t>
      </w:r>
    </w:p>
    <w:p w:rsidR="000E6773" w:rsidRDefault="000E6773" w:rsidP="0018411E">
      <w:pPr>
        <w:spacing w:after="0" w:line="360" w:lineRule="auto"/>
        <w:jc w:val="center"/>
        <w:rPr>
          <w:rFonts w:ascii="Times New Roman" w:hAnsi="Times New Roman" w:cs="Times New Roman"/>
          <w:b/>
          <w:sz w:val="24"/>
          <w:szCs w:val="24"/>
        </w:rPr>
      </w:pPr>
    </w:p>
    <w:p w:rsidR="00354800" w:rsidRPr="00354800" w:rsidRDefault="0018411E" w:rsidP="0018411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Оптимистический прогноз развития отношений ЕС – Турция в сфере евроинтеграции</w:t>
      </w:r>
    </w:p>
    <w:p w:rsidR="008F34B0" w:rsidRDefault="000902F9" w:rsidP="003548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Европейский Союз и Турция сотрудничают уже на протяжении долгого времени. Сотрудничество в рамках постепенного становления Турции частью Европы началось еще </w:t>
      </w:r>
      <w:r w:rsidR="005D168C">
        <w:rPr>
          <w:rFonts w:ascii="Times New Roman" w:hAnsi="Times New Roman" w:cs="Times New Roman"/>
          <w:sz w:val="24"/>
          <w:szCs w:val="24"/>
        </w:rPr>
        <w:t xml:space="preserve">когда </w:t>
      </w:r>
      <w:r w:rsidR="005D168C" w:rsidRPr="005D168C">
        <w:rPr>
          <w:rFonts w:ascii="Times New Roman" w:hAnsi="Times New Roman" w:cs="Times New Roman"/>
          <w:sz w:val="24"/>
          <w:szCs w:val="24"/>
        </w:rPr>
        <w:t>Турция была одной из первых стран, которые стали членом Совета Европы после создания организации в 1949 г. десятью странами-основателями</w:t>
      </w:r>
      <w:r w:rsidR="005D168C">
        <w:rPr>
          <w:rStyle w:val="a8"/>
          <w:rFonts w:ascii="Times New Roman" w:hAnsi="Times New Roman" w:cs="Times New Roman"/>
          <w:sz w:val="24"/>
          <w:szCs w:val="24"/>
        </w:rPr>
        <w:footnoteReference w:id="226"/>
      </w:r>
      <w:r w:rsidR="005D168C">
        <w:rPr>
          <w:rFonts w:ascii="Times New Roman" w:hAnsi="Times New Roman" w:cs="Times New Roman"/>
          <w:sz w:val="24"/>
          <w:szCs w:val="24"/>
        </w:rPr>
        <w:t>. Немного</w:t>
      </w:r>
      <w:r>
        <w:rPr>
          <w:rFonts w:ascii="Times New Roman" w:hAnsi="Times New Roman" w:cs="Times New Roman"/>
          <w:sz w:val="24"/>
          <w:szCs w:val="24"/>
        </w:rPr>
        <w:t xml:space="preserve"> позже </w:t>
      </w:r>
      <w:r w:rsidRPr="000902F9">
        <w:rPr>
          <w:rFonts w:ascii="Times New Roman" w:hAnsi="Times New Roman" w:cs="Times New Roman"/>
          <w:sz w:val="24"/>
          <w:szCs w:val="24"/>
        </w:rPr>
        <w:t>12 сентября 1963 года</w:t>
      </w:r>
      <w:r>
        <w:rPr>
          <w:rFonts w:ascii="Times New Roman" w:hAnsi="Times New Roman" w:cs="Times New Roman"/>
          <w:sz w:val="24"/>
          <w:szCs w:val="24"/>
        </w:rPr>
        <w:t xml:space="preserve"> подписала Соглашение</w:t>
      </w:r>
      <w:r w:rsidRPr="000902F9">
        <w:rPr>
          <w:rFonts w:ascii="Times New Roman" w:hAnsi="Times New Roman" w:cs="Times New Roman"/>
          <w:sz w:val="24"/>
          <w:szCs w:val="24"/>
        </w:rPr>
        <w:t xml:space="preserve"> об ассоциации между ЕЭС и Турцией</w:t>
      </w:r>
      <w:r>
        <w:rPr>
          <w:rFonts w:ascii="Times New Roman" w:hAnsi="Times New Roman" w:cs="Times New Roman"/>
          <w:sz w:val="24"/>
          <w:szCs w:val="24"/>
        </w:rPr>
        <w:t xml:space="preserve">, став </w:t>
      </w:r>
      <w:r>
        <w:rPr>
          <w:rFonts w:ascii="Times New Roman" w:hAnsi="Times New Roman" w:cs="Times New Roman"/>
          <w:sz w:val="24"/>
          <w:szCs w:val="24"/>
        </w:rPr>
        <w:lastRenderedPageBreak/>
        <w:t>ассоциированным членом</w:t>
      </w:r>
      <w:r w:rsidR="005D168C">
        <w:rPr>
          <w:rStyle w:val="a8"/>
          <w:rFonts w:ascii="Times New Roman" w:hAnsi="Times New Roman" w:cs="Times New Roman"/>
          <w:sz w:val="24"/>
          <w:szCs w:val="24"/>
        </w:rPr>
        <w:footnoteReference w:id="227"/>
      </w:r>
      <w:r>
        <w:rPr>
          <w:rFonts w:ascii="Times New Roman" w:hAnsi="Times New Roman" w:cs="Times New Roman"/>
          <w:sz w:val="24"/>
          <w:szCs w:val="24"/>
        </w:rPr>
        <w:t xml:space="preserve">. Итак, европейско – турецкие отношения развиваются уже долгое время, при этом, в отношениях были как негативные стороны, так и позитивные. </w:t>
      </w:r>
    </w:p>
    <w:p w:rsidR="000902F9" w:rsidRDefault="000902F9" w:rsidP="003548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страны мирового сообщества в определенный период истории имели «проблемы» как со своими союзниками, так и со своими недоброжелателями. Мировая политика развивается стремительными </w:t>
      </w:r>
      <w:r w:rsidR="008F34B0">
        <w:rPr>
          <w:rFonts w:ascii="Times New Roman" w:hAnsi="Times New Roman" w:cs="Times New Roman"/>
          <w:sz w:val="24"/>
          <w:szCs w:val="24"/>
        </w:rPr>
        <w:t>темпами,</w:t>
      </w:r>
      <w:r>
        <w:rPr>
          <w:rFonts w:ascii="Times New Roman" w:hAnsi="Times New Roman" w:cs="Times New Roman"/>
          <w:sz w:val="24"/>
          <w:szCs w:val="24"/>
        </w:rPr>
        <w:t xml:space="preserve"> и мы можем считать нормальным то, что отношения между странами могут носить, как позитивный, так и негативных характер. Тем временем, в 2013 году отношения между ЕС и Турцией действительно стали ухудшаться, однако, такому стремительному ух</w:t>
      </w:r>
      <w:r w:rsidR="005D4A9A">
        <w:rPr>
          <w:rFonts w:ascii="Times New Roman" w:hAnsi="Times New Roman" w:cs="Times New Roman"/>
          <w:sz w:val="24"/>
          <w:szCs w:val="24"/>
        </w:rPr>
        <w:t>у</w:t>
      </w:r>
      <w:r>
        <w:rPr>
          <w:rFonts w:ascii="Times New Roman" w:hAnsi="Times New Roman" w:cs="Times New Roman"/>
          <w:sz w:val="24"/>
          <w:szCs w:val="24"/>
        </w:rPr>
        <w:t xml:space="preserve">дшению отношений предшествовал «позитивный» период, во время которого страны достигли серьезных </w:t>
      </w:r>
      <w:r w:rsidR="005D4A9A">
        <w:rPr>
          <w:rFonts w:ascii="Times New Roman" w:hAnsi="Times New Roman" w:cs="Times New Roman"/>
          <w:sz w:val="24"/>
          <w:szCs w:val="24"/>
        </w:rPr>
        <w:t>успехов на пути Турецкой Республики в Европейский Союз. Поэтому, сегодняшняя ситуация в отношениях Турции и ЕС может значить лишь временный спад активности в двусторонних отношениях. При этом фигура президента Эрдогана, как одного из основных игроков на двусторонней политической арене, может означать лишь одну из причин охлаждения отношения ЕС – Турция. Поэтому очень важно не спешить с выводами о характере отношений и попробовать посмотреть на ситуацию со всех возможных сторон.</w:t>
      </w:r>
    </w:p>
    <w:p w:rsidR="008F34B0" w:rsidRDefault="005D4A9A" w:rsidP="00435E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действительно, сегодня отношения между Турцией и Европой напряженные. Данному напряжению предшествовало </w:t>
      </w:r>
      <w:r w:rsidR="00377753">
        <w:rPr>
          <w:rFonts w:ascii="Times New Roman" w:hAnsi="Times New Roman" w:cs="Times New Roman"/>
          <w:sz w:val="24"/>
          <w:szCs w:val="24"/>
        </w:rPr>
        <w:t>несколько событий, среди которых</w:t>
      </w:r>
      <w:r>
        <w:rPr>
          <w:rFonts w:ascii="Times New Roman" w:hAnsi="Times New Roman" w:cs="Times New Roman"/>
          <w:sz w:val="24"/>
          <w:szCs w:val="24"/>
        </w:rPr>
        <w:t xml:space="preserve"> ухудшение курдского вопроса, неразрешенные проблемы с Грецией, Кипром, </w:t>
      </w:r>
      <w:r w:rsidR="00377753">
        <w:rPr>
          <w:rFonts w:ascii="Times New Roman" w:hAnsi="Times New Roman" w:cs="Times New Roman"/>
          <w:sz w:val="24"/>
          <w:szCs w:val="24"/>
        </w:rPr>
        <w:t xml:space="preserve">мигрантами, Сирией и так далее. Однако если посмотреть на историю вступления стран в Евросоюз, можно заметить, что у </w:t>
      </w:r>
      <w:r w:rsidR="009571F2">
        <w:rPr>
          <w:rFonts w:ascii="Times New Roman" w:hAnsi="Times New Roman" w:cs="Times New Roman"/>
          <w:sz w:val="24"/>
          <w:szCs w:val="24"/>
        </w:rPr>
        <w:t>некоторых</w:t>
      </w:r>
      <w:r w:rsidR="00377753">
        <w:rPr>
          <w:rFonts w:ascii="Times New Roman" w:hAnsi="Times New Roman" w:cs="Times New Roman"/>
          <w:sz w:val="24"/>
          <w:szCs w:val="24"/>
        </w:rPr>
        <w:t xml:space="preserve"> государств были нерешенные вопросы как на внутреннем </w:t>
      </w:r>
      <w:r w:rsidR="00377753" w:rsidRPr="009571F2">
        <w:rPr>
          <w:rFonts w:ascii="Times New Roman" w:hAnsi="Times New Roman" w:cs="Times New Roman"/>
          <w:sz w:val="24"/>
          <w:szCs w:val="24"/>
        </w:rPr>
        <w:t>(территориальные споры, не соответствие европейскому законодательству), так и на внешнегосударственном уровне (споры с другими странами, нерешенные территориальные вопросы).</w:t>
      </w:r>
      <w:r w:rsidR="00377753">
        <w:rPr>
          <w:rFonts w:ascii="Times New Roman" w:hAnsi="Times New Roman" w:cs="Times New Roman"/>
          <w:sz w:val="24"/>
          <w:szCs w:val="24"/>
        </w:rPr>
        <w:t xml:space="preserve"> Все же, им удалось стать частью Европы, невзирая на некоторые проблемы у стран – кандидатов. Поэтому, по – мнению автора, некоторые проблемные стороны могут быть улажены на основе двусторонних уступок, при которых. Например, ЕС может пойти на уступки в вопросе визового режима с Турцией, в то время, как Турция может урегулировать миграционный кризис и изменить некоторые статьи конституции в силу более свободного в демократическом плане государства. То есть предполагается примерно равносильный обмен на выгодных условиях для обеих сторон, который приведет к серьезным сдвигам в отношения ЕС – Турция. Если говорить о прогнозе развития дальнейших отношений, предполагается, что пандемия </w:t>
      </w:r>
      <w:r w:rsidR="00377753">
        <w:rPr>
          <w:rFonts w:ascii="Times New Roman" w:hAnsi="Times New Roman" w:cs="Times New Roman"/>
          <w:sz w:val="24"/>
          <w:szCs w:val="24"/>
        </w:rPr>
        <w:lastRenderedPageBreak/>
        <w:t xml:space="preserve">короновирусной инфекции </w:t>
      </w:r>
      <w:r w:rsidR="006538A3">
        <w:rPr>
          <w:rFonts w:ascii="Times New Roman" w:hAnsi="Times New Roman" w:cs="Times New Roman"/>
          <w:sz w:val="24"/>
          <w:szCs w:val="24"/>
        </w:rPr>
        <w:t xml:space="preserve">может повлиять на будущее </w:t>
      </w:r>
      <w:r w:rsidR="002D5877">
        <w:rPr>
          <w:rFonts w:ascii="Times New Roman" w:hAnsi="Times New Roman" w:cs="Times New Roman"/>
          <w:sz w:val="24"/>
          <w:szCs w:val="24"/>
        </w:rPr>
        <w:t xml:space="preserve">сотрудничество между странами. Всемирный кризис показал важность и необходимость сотрудничества и поддержания </w:t>
      </w:r>
      <w:r w:rsidR="00435E0A">
        <w:rPr>
          <w:rFonts w:ascii="Times New Roman" w:hAnsi="Times New Roman" w:cs="Times New Roman"/>
          <w:sz w:val="24"/>
          <w:szCs w:val="24"/>
        </w:rPr>
        <w:t>нормальных сою</w:t>
      </w:r>
      <w:r w:rsidR="007C75AF">
        <w:rPr>
          <w:rFonts w:ascii="Times New Roman" w:hAnsi="Times New Roman" w:cs="Times New Roman"/>
          <w:sz w:val="24"/>
          <w:szCs w:val="24"/>
        </w:rPr>
        <w:t xml:space="preserve">знических отношений между странами. </w:t>
      </w:r>
    </w:p>
    <w:p w:rsidR="00354800" w:rsidRPr="00354800" w:rsidRDefault="007C75AF" w:rsidP="00435E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Предположительно, что отношения между Турцией и Европейским Союзом будут развиваться относительно того, какие решения будут приняты на высшем уровне, как в ЕС, так и в Турции. В с</w:t>
      </w:r>
      <w:r w:rsidR="008A62C8">
        <w:rPr>
          <w:rFonts w:ascii="Times New Roman" w:hAnsi="Times New Roman" w:cs="Times New Roman"/>
          <w:sz w:val="24"/>
          <w:szCs w:val="24"/>
        </w:rPr>
        <w:t>в</w:t>
      </w:r>
      <w:r>
        <w:rPr>
          <w:rFonts w:ascii="Times New Roman" w:hAnsi="Times New Roman" w:cs="Times New Roman"/>
          <w:sz w:val="24"/>
          <w:szCs w:val="24"/>
        </w:rPr>
        <w:t>ою очередь стоит учесть тот факт, что разорвать столетние отношения и долгий путь Турции в Европу не окажется легким решением для обеих сторон, а скорее станет невозможным решением.</w:t>
      </w:r>
      <w:r w:rsidR="00435E0A">
        <w:rPr>
          <w:rFonts w:ascii="Times New Roman" w:hAnsi="Times New Roman" w:cs="Times New Roman"/>
          <w:sz w:val="24"/>
          <w:szCs w:val="24"/>
        </w:rPr>
        <w:t xml:space="preserve"> Н</w:t>
      </w:r>
      <w:r w:rsidR="00435E0A" w:rsidRPr="00354800">
        <w:rPr>
          <w:rFonts w:ascii="Times New Roman" w:hAnsi="Times New Roman" w:cs="Times New Roman"/>
          <w:sz w:val="24"/>
          <w:szCs w:val="24"/>
        </w:rPr>
        <w:t>а такой шаг, сложно будет пойти как со стороны ЕС, так и со стороны Турции. Данный шаг будет означать бессмысленность многолетних, затяжных отношений с Турцией, много сил и средств было вложено в модернизацию государства.</w:t>
      </w:r>
      <w:r w:rsidR="00435E0A">
        <w:rPr>
          <w:rFonts w:ascii="Times New Roman" w:hAnsi="Times New Roman" w:cs="Times New Roman"/>
          <w:sz w:val="24"/>
          <w:szCs w:val="24"/>
        </w:rPr>
        <w:t xml:space="preserve"> </w:t>
      </w:r>
      <w:r w:rsidR="00435E0A" w:rsidRPr="00354800">
        <w:rPr>
          <w:rFonts w:ascii="Times New Roman" w:hAnsi="Times New Roman" w:cs="Times New Roman"/>
          <w:sz w:val="24"/>
          <w:szCs w:val="24"/>
        </w:rPr>
        <w:t>Также данный шаг, будет встречен со сторон</w:t>
      </w:r>
      <w:r w:rsidR="00703B4F">
        <w:rPr>
          <w:rFonts w:ascii="Times New Roman" w:hAnsi="Times New Roman" w:cs="Times New Roman"/>
          <w:sz w:val="24"/>
          <w:szCs w:val="24"/>
        </w:rPr>
        <w:t xml:space="preserve">ы двух кандидатов ЕС негативно </w:t>
      </w:r>
      <w:r w:rsidR="00703B4F" w:rsidRPr="00703B4F">
        <w:rPr>
          <w:rFonts w:ascii="Times New Roman" w:hAnsi="Times New Roman" w:cs="Times New Roman"/>
          <w:sz w:val="24"/>
          <w:szCs w:val="24"/>
        </w:rPr>
        <w:t>—</w:t>
      </w:r>
      <w:r w:rsidR="00435E0A" w:rsidRPr="00354800">
        <w:rPr>
          <w:rFonts w:ascii="Times New Roman" w:hAnsi="Times New Roman" w:cs="Times New Roman"/>
          <w:sz w:val="24"/>
          <w:szCs w:val="24"/>
        </w:rPr>
        <w:t xml:space="preserve"> Кипр и Греция. У данных государств существуют опасения в том, что если переговоры и сотрудничество будет прекращено, то Турция начнет провоцировать нерешенные конфликты с</w:t>
      </w:r>
      <w:r w:rsidR="00703B4F">
        <w:rPr>
          <w:rFonts w:ascii="Times New Roman" w:hAnsi="Times New Roman" w:cs="Times New Roman"/>
          <w:sz w:val="24"/>
          <w:szCs w:val="24"/>
        </w:rPr>
        <w:t xml:space="preserve"> Кипром и с демаркацией границ </w:t>
      </w:r>
      <w:r w:rsidR="00435E0A" w:rsidRPr="00354800">
        <w:rPr>
          <w:rFonts w:ascii="Times New Roman" w:hAnsi="Times New Roman" w:cs="Times New Roman"/>
          <w:sz w:val="24"/>
          <w:szCs w:val="24"/>
        </w:rPr>
        <w:t>с Грецией.</w:t>
      </w:r>
      <w:r w:rsidR="00435E0A">
        <w:rPr>
          <w:rFonts w:ascii="Times New Roman" w:hAnsi="Times New Roman" w:cs="Times New Roman"/>
          <w:sz w:val="24"/>
          <w:szCs w:val="24"/>
        </w:rPr>
        <w:t xml:space="preserve"> При этом,</w:t>
      </w:r>
      <w:r w:rsidR="00435E0A" w:rsidRPr="00354800">
        <w:rPr>
          <w:rFonts w:ascii="Times New Roman" w:hAnsi="Times New Roman" w:cs="Times New Roman"/>
          <w:sz w:val="24"/>
          <w:szCs w:val="24"/>
        </w:rPr>
        <w:t xml:space="preserve"> политика расширения Европейского Союза получит негативный имидж, так как ЕС </w:t>
      </w:r>
      <w:r w:rsidR="00435E0A">
        <w:rPr>
          <w:rFonts w:ascii="Times New Roman" w:hAnsi="Times New Roman" w:cs="Times New Roman"/>
          <w:sz w:val="24"/>
          <w:szCs w:val="24"/>
        </w:rPr>
        <w:t>позиционирует</w:t>
      </w:r>
      <w:r w:rsidR="00703B4F">
        <w:rPr>
          <w:rFonts w:ascii="Times New Roman" w:hAnsi="Times New Roman" w:cs="Times New Roman"/>
          <w:sz w:val="24"/>
          <w:szCs w:val="24"/>
        </w:rPr>
        <w:t xml:space="preserve"> себя как оплот </w:t>
      </w:r>
      <w:r w:rsidR="00435E0A" w:rsidRPr="00354800">
        <w:rPr>
          <w:rFonts w:ascii="Times New Roman" w:hAnsi="Times New Roman" w:cs="Times New Roman"/>
          <w:sz w:val="24"/>
          <w:szCs w:val="24"/>
        </w:rPr>
        <w:t>демократии, дан</w:t>
      </w:r>
      <w:r w:rsidR="00435E0A">
        <w:rPr>
          <w:rFonts w:ascii="Times New Roman" w:hAnsi="Times New Roman" w:cs="Times New Roman"/>
          <w:sz w:val="24"/>
          <w:szCs w:val="24"/>
        </w:rPr>
        <w:t xml:space="preserve">ный имидж </w:t>
      </w:r>
      <w:r w:rsidR="00435E0A" w:rsidRPr="004905C9">
        <w:rPr>
          <w:rFonts w:ascii="Times New Roman" w:hAnsi="Times New Roman" w:cs="Times New Roman"/>
          <w:sz w:val="24"/>
          <w:szCs w:val="24"/>
        </w:rPr>
        <w:t xml:space="preserve">уже </w:t>
      </w:r>
      <w:r w:rsidR="004905C9" w:rsidRPr="004905C9">
        <w:rPr>
          <w:rFonts w:ascii="Times New Roman" w:hAnsi="Times New Roman" w:cs="Times New Roman"/>
          <w:sz w:val="24"/>
          <w:szCs w:val="24"/>
        </w:rPr>
        <w:t>подорвал Brexit.</w:t>
      </w:r>
      <w:r w:rsidR="004905C9">
        <w:t xml:space="preserve"> </w:t>
      </w:r>
      <w:r w:rsidR="00435E0A" w:rsidRPr="00354800">
        <w:rPr>
          <w:rFonts w:ascii="Times New Roman" w:hAnsi="Times New Roman" w:cs="Times New Roman"/>
          <w:sz w:val="24"/>
          <w:szCs w:val="24"/>
        </w:rPr>
        <w:t xml:space="preserve">Разрыв отношений также повлияет на другие государства-члены на вступление в ЕС. </w:t>
      </w:r>
      <w:r>
        <w:rPr>
          <w:rFonts w:ascii="Times New Roman" w:hAnsi="Times New Roman" w:cs="Times New Roman"/>
          <w:sz w:val="24"/>
          <w:szCs w:val="24"/>
        </w:rPr>
        <w:t xml:space="preserve"> В конечно итоге обе стороны придут к мнению о том, что затрачено уже слишком много усилий, и ЕС и Турция, являются важными партнерами друг для друга, а </w:t>
      </w:r>
      <w:r w:rsidR="008F34B0">
        <w:rPr>
          <w:rFonts w:ascii="Times New Roman" w:hAnsi="Times New Roman" w:cs="Times New Roman"/>
          <w:sz w:val="24"/>
          <w:szCs w:val="24"/>
        </w:rPr>
        <w:t>значит,</w:t>
      </w:r>
      <w:r>
        <w:rPr>
          <w:rFonts w:ascii="Times New Roman" w:hAnsi="Times New Roman" w:cs="Times New Roman"/>
          <w:sz w:val="24"/>
          <w:szCs w:val="24"/>
        </w:rPr>
        <w:t xml:space="preserve"> такое охлаждение в отношениях может быть временной мерой со сторо</w:t>
      </w:r>
      <w:r w:rsidR="00395EAF">
        <w:rPr>
          <w:rFonts w:ascii="Times New Roman" w:hAnsi="Times New Roman" w:cs="Times New Roman"/>
          <w:sz w:val="24"/>
          <w:szCs w:val="24"/>
        </w:rPr>
        <w:t>ны Эр</w:t>
      </w:r>
      <w:r>
        <w:rPr>
          <w:rFonts w:ascii="Times New Roman" w:hAnsi="Times New Roman" w:cs="Times New Roman"/>
          <w:sz w:val="24"/>
          <w:szCs w:val="24"/>
        </w:rPr>
        <w:t xml:space="preserve">догана и ЕС, </w:t>
      </w:r>
      <w:r w:rsidRPr="00D91FDC">
        <w:rPr>
          <w:rFonts w:ascii="Times New Roman" w:hAnsi="Times New Roman" w:cs="Times New Roman"/>
          <w:sz w:val="24"/>
          <w:szCs w:val="24"/>
        </w:rPr>
        <w:t xml:space="preserve">предпринятой для того, чтобы </w:t>
      </w:r>
      <w:r w:rsidR="00395EAF" w:rsidRPr="00D91FDC">
        <w:rPr>
          <w:rFonts w:ascii="Times New Roman" w:hAnsi="Times New Roman" w:cs="Times New Roman"/>
          <w:sz w:val="24"/>
          <w:szCs w:val="24"/>
        </w:rPr>
        <w:t>воздействовать на решения друг друга.</w:t>
      </w:r>
      <w:r w:rsidR="007532AB">
        <w:rPr>
          <w:rFonts w:ascii="Times New Roman" w:hAnsi="Times New Roman" w:cs="Times New Roman"/>
          <w:sz w:val="24"/>
          <w:szCs w:val="24"/>
        </w:rPr>
        <w:t xml:space="preserve"> Предполагается, что со временем, в случае взаимных уступок произойдет п</w:t>
      </w:r>
      <w:r w:rsidR="00354800" w:rsidRPr="00354800">
        <w:rPr>
          <w:rFonts w:ascii="Times New Roman" w:hAnsi="Times New Roman" w:cs="Times New Roman"/>
          <w:sz w:val="24"/>
          <w:szCs w:val="24"/>
        </w:rPr>
        <w:t>ослабление требований ЕС</w:t>
      </w:r>
      <w:r w:rsidR="007532AB">
        <w:rPr>
          <w:rFonts w:ascii="Times New Roman" w:hAnsi="Times New Roman" w:cs="Times New Roman"/>
          <w:sz w:val="24"/>
          <w:szCs w:val="24"/>
        </w:rPr>
        <w:t xml:space="preserve"> в отношении Турции, в связи с проблемой мигрантов. Далее, в связи с важной датой - 100 л</w:t>
      </w:r>
      <w:r w:rsidR="00354800" w:rsidRPr="00354800">
        <w:rPr>
          <w:rFonts w:ascii="Times New Roman" w:hAnsi="Times New Roman" w:cs="Times New Roman"/>
          <w:sz w:val="24"/>
          <w:szCs w:val="24"/>
        </w:rPr>
        <w:t>ет с основания Турецкой Республики</w:t>
      </w:r>
      <w:r w:rsidR="007532AB">
        <w:rPr>
          <w:rFonts w:ascii="Times New Roman" w:hAnsi="Times New Roman" w:cs="Times New Roman"/>
          <w:sz w:val="24"/>
          <w:szCs w:val="24"/>
        </w:rPr>
        <w:t>,</w:t>
      </w:r>
      <w:r w:rsidR="00354800" w:rsidRPr="00354800">
        <w:rPr>
          <w:rFonts w:ascii="Times New Roman" w:hAnsi="Times New Roman" w:cs="Times New Roman"/>
          <w:sz w:val="24"/>
          <w:szCs w:val="24"/>
        </w:rPr>
        <w:t xml:space="preserve"> Эрдоган</w:t>
      </w:r>
      <w:r w:rsidR="004905C9">
        <w:rPr>
          <w:rFonts w:ascii="Times New Roman" w:hAnsi="Times New Roman" w:cs="Times New Roman"/>
          <w:sz w:val="24"/>
          <w:szCs w:val="24"/>
        </w:rPr>
        <w:t xml:space="preserve"> </w:t>
      </w:r>
      <w:r w:rsidR="004905C9" w:rsidRPr="004905C9">
        <w:rPr>
          <w:rFonts w:ascii="Times New Roman" w:hAnsi="Times New Roman" w:cs="Times New Roman"/>
          <w:sz w:val="24"/>
        </w:rPr>
        <w:t>захочет воплотить</w:t>
      </w:r>
      <w:r w:rsidR="00354800" w:rsidRPr="004905C9">
        <w:rPr>
          <w:rFonts w:ascii="Times New Roman" w:hAnsi="Times New Roman" w:cs="Times New Roman"/>
          <w:sz w:val="28"/>
          <w:szCs w:val="24"/>
        </w:rPr>
        <w:t xml:space="preserve"> </w:t>
      </w:r>
      <w:r w:rsidR="007532AB">
        <w:rPr>
          <w:rFonts w:ascii="Times New Roman" w:hAnsi="Times New Roman" w:cs="Times New Roman"/>
          <w:sz w:val="24"/>
          <w:szCs w:val="24"/>
        </w:rPr>
        <w:t>в жизнь «великие проекты» к сто</w:t>
      </w:r>
      <w:r w:rsidR="00354800" w:rsidRPr="00354800">
        <w:rPr>
          <w:rFonts w:ascii="Times New Roman" w:hAnsi="Times New Roman" w:cs="Times New Roman"/>
          <w:sz w:val="24"/>
          <w:szCs w:val="24"/>
        </w:rPr>
        <w:t>летию Турции,</w:t>
      </w:r>
      <w:r w:rsidR="007532AB">
        <w:rPr>
          <w:rFonts w:ascii="Times New Roman" w:hAnsi="Times New Roman" w:cs="Times New Roman"/>
          <w:sz w:val="24"/>
          <w:szCs w:val="24"/>
        </w:rPr>
        <w:t xml:space="preserve"> среди которых Стамбульский канал,</w:t>
      </w:r>
      <w:r w:rsidR="00354800" w:rsidRPr="00354800">
        <w:rPr>
          <w:rFonts w:ascii="Times New Roman" w:hAnsi="Times New Roman" w:cs="Times New Roman"/>
          <w:sz w:val="24"/>
          <w:szCs w:val="24"/>
        </w:rPr>
        <w:t xml:space="preserve"> </w:t>
      </w:r>
      <w:r w:rsidR="007532AB">
        <w:rPr>
          <w:rFonts w:ascii="Times New Roman" w:hAnsi="Times New Roman" w:cs="Times New Roman"/>
          <w:sz w:val="24"/>
          <w:szCs w:val="24"/>
        </w:rPr>
        <w:t>в частности, среди таких проектов,</w:t>
      </w:r>
      <w:r w:rsidR="00354800" w:rsidRPr="00354800">
        <w:rPr>
          <w:rFonts w:ascii="Times New Roman" w:hAnsi="Times New Roman" w:cs="Times New Roman"/>
          <w:sz w:val="24"/>
          <w:szCs w:val="24"/>
        </w:rPr>
        <w:t xml:space="preserve"> вполне возможна ини</w:t>
      </w:r>
      <w:r w:rsidR="007532AB">
        <w:rPr>
          <w:rFonts w:ascii="Times New Roman" w:hAnsi="Times New Roman" w:cs="Times New Roman"/>
          <w:sz w:val="24"/>
          <w:szCs w:val="24"/>
        </w:rPr>
        <w:t>ци</w:t>
      </w:r>
      <w:r w:rsidR="00354800" w:rsidRPr="00354800">
        <w:rPr>
          <w:rFonts w:ascii="Times New Roman" w:hAnsi="Times New Roman" w:cs="Times New Roman"/>
          <w:sz w:val="24"/>
          <w:szCs w:val="24"/>
        </w:rPr>
        <w:t>ати</w:t>
      </w:r>
      <w:r w:rsidR="007532AB">
        <w:rPr>
          <w:rFonts w:ascii="Times New Roman" w:hAnsi="Times New Roman" w:cs="Times New Roman"/>
          <w:sz w:val="24"/>
          <w:szCs w:val="24"/>
        </w:rPr>
        <w:t>ва о полноправном присоединении Турции</w:t>
      </w:r>
      <w:r w:rsidR="00354800" w:rsidRPr="00354800">
        <w:rPr>
          <w:rFonts w:ascii="Times New Roman" w:hAnsi="Times New Roman" w:cs="Times New Roman"/>
          <w:sz w:val="24"/>
          <w:szCs w:val="24"/>
        </w:rPr>
        <w:t xml:space="preserve"> к ЕС, что будет </w:t>
      </w:r>
      <w:r w:rsidR="007532AB">
        <w:rPr>
          <w:rFonts w:ascii="Times New Roman" w:hAnsi="Times New Roman" w:cs="Times New Roman"/>
          <w:sz w:val="24"/>
          <w:szCs w:val="24"/>
        </w:rPr>
        <w:t>важным и знаменательным</w:t>
      </w:r>
      <w:r w:rsidR="00354800" w:rsidRPr="00354800">
        <w:rPr>
          <w:rFonts w:ascii="Times New Roman" w:hAnsi="Times New Roman" w:cs="Times New Roman"/>
          <w:sz w:val="24"/>
          <w:szCs w:val="24"/>
        </w:rPr>
        <w:t xml:space="preserve"> для истории Турции</w:t>
      </w:r>
      <w:r w:rsidR="007532AB">
        <w:rPr>
          <w:rFonts w:ascii="Times New Roman" w:hAnsi="Times New Roman" w:cs="Times New Roman"/>
          <w:sz w:val="24"/>
          <w:szCs w:val="24"/>
        </w:rPr>
        <w:t>, а значит Эрдоган постарается предпринять определенные шаги для достижения данной цели, в том числе пойти на уступки</w:t>
      </w:r>
      <w:r w:rsidR="00354800" w:rsidRPr="00354800">
        <w:rPr>
          <w:rFonts w:ascii="Times New Roman" w:hAnsi="Times New Roman" w:cs="Times New Roman"/>
          <w:sz w:val="24"/>
          <w:szCs w:val="24"/>
        </w:rPr>
        <w:t xml:space="preserve">. </w:t>
      </w:r>
      <w:r w:rsidR="00545157">
        <w:rPr>
          <w:rFonts w:ascii="Times New Roman" w:hAnsi="Times New Roman" w:cs="Times New Roman"/>
          <w:sz w:val="24"/>
          <w:szCs w:val="24"/>
        </w:rPr>
        <w:t>Предполагается, что со временем произойдет</w:t>
      </w:r>
      <w:r w:rsidR="008F34B0">
        <w:rPr>
          <w:rFonts w:ascii="Times New Roman" w:hAnsi="Times New Roman" w:cs="Times New Roman"/>
          <w:sz w:val="24"/>
          <w:szCs w:val="24"/>
        </w:rPr>
        <w:t xml:space="preserve"> модернизация</w:t>
      </w:r>
      <w:r w:rsidR="00703B4F">
        <w:rPr>
          <w:rFonts w:ascii="Times New Roman" w:hAnsi="Times New Roman" w:cs="Times New Roman"/>
          <w:sz w:val="24"/>
          <w:szCs w:val="24"/>
        </w:rPr>
        <w:t xml:space="preserve"> Таможенного союза и </w:t>
      </w:r>
      <w:r w:rsidR="00703B4F" w:rsidRPr="00703B4F">
        <w:rPr>
          <w:rFonts w:ascii="Times New Roman" w:hAnsi="Times New Roman" w:cs="Times New Roman"/>
          <w:sz w:val="24"/>
          <w:szCs w:val="24"/>
        </w:rPr>
        <w:t>либерализация</w:t>
      </w:r>
      <w:r w:rsidR="00703B4F">
        <w:rPr>
          <w:rFonts w:ascii="Times New Roman" w:hAnsi="Times New Roman" w:cs="Times New Roman"/>
          <w:sz w:val="24"/>
          <w:szCs w:val="24"/>
        </w:rPr>
        <w:t xml:space="preserve"> </w:t>
      </w:r>
      <w:r w:rsidR="00545157">
        <w:rPr>
          <w:rFonts w:ascii="Times New Roman" w:hAnsi="Times New Roman" w:cs="Times New Roman"/>
          <w:sz w:val="24"/>
          <w:szCs w:val="24"/>
        </w:rPr>
        <w:t>виз с европейским союзом</w:t>
      </w:r>
      <w:r w:rsidR="00354800" w:rsidRPr="00354800">
        <w:rPr>
          <w:rFonts w:ascii="Times New Roman" w:hAnsi="Times New Roman" w:cs="Times New Roman"/>
          <w:sz w:val="24"/>
          <w:szCs w:val="24"/>
        </w:rPr>
        <w:t>,</w:t>
      </w:r>
      <w:r w:rsidR="00545157">
        <w:rPr>
          <w:rFonts w:ascii="Times New Roman" w:hAnsi="Times New Roman" w:cs="Times New Roman"/>
          <w:sz w:val="24"/>
          <w:szCs w:val="24"/>
        </w:rPr>
        <w:t xml:space="preserve"> так как на сегодняшний день европейско – турецкие экономические отношения достигли серьезных успехов и все же есть широкое поле для того, чтобы двигаться дальше, а либерализация визового </w:t>
      </w:r>
      <w:r w:rsidR="00545157" w:rsidRPr="00A71EFE">
        <w:rPr>
          <w:rFonts w:ascii="Times New Roman" w:hAnsi="Times New Roman" w:cs="Times New Roman"/>
          <w:sz w:val="24"/>
          <w:szCs w:val="24"/>
        </w:rPr>
        <w:t>режима произойдет со временем</w:t>
      </w:r>
      <w:r w:rsidR="00A71EFE" w:rsidRPr="00A71EFE">
        <w:rPr>
          <w:rFonts w:ascii="Times New Roman" w:hAnsi="Times New Roman" w:cs="Times New Roman"/>
          <w:sz w:val="24"/>
          <w:szCs w:val="24"/>
        </w:rPr>
        <w:t>, в случае</w:t>
      </w:r>
      <w:r w:rsidR="00A71EFE">
        <w:rPr>
          <w:rFonts w:ascii="Times New Roman" w:hAnsi="Times New Roman" w:cs="Times New Roman"/>
          <w:sz w:val="24"/>
          <w:szCs w:val="24"/>
        </w:rPr>
        <w:t xml:space="preserve"> уступок Эрдогана в вопросе мигрантов</w:t>
      </w:r>
      <w:r w:rsidR="00545157">
        <w:rPr>
          <w:rFonts w:ascii="Times New Roman" w:hAnsi="Times New Roman" w:cs="Times New Roman"/>
          <w:sz w:val="24"/>
          <w:szCs w:val="24"/>
        </w:rPr>
        <w:t xml:space="preserve">. </w:t>
      </w:r>
      <w:r w:rsidR="00A71EFE">
        <w:rPr>
          <w:rFonts w:ascii="Times New Roman" w:hAnsi="Times New Roman" w:cs="Times New Roman"/>
          <w:sz w:val="24"/>
          <w:szCs w:val="24"/>
        </w:rPr>
        <w:t>Данные события, конечно, подтолкнут к улучшениям между Турцией и Европой и обе стороны станут на шаг ближе к пополнению состава ЕС</w:t>
      </w:r>
      <w:r w:rsidR="00354800" w:rsidRPr="00354800">
        <w:rPr>
          <w:rFonts w:ascii="Times New Roman" w:hAnsi="Times New Roman" w:cs="Times New Roman"/>
          <w:sz w:val="24"/>
          <w:szCs w:val="24"/>
        </w:rPr>
        <w:t xml:space="preserve">. </w:t>
      </w:r>
      <w:r w:rsidR="00A71EFE">
        <w:rPr>
          <w:rFonts w:ascii="Times New Roman" w:hAnsi="Times New Roman" w:cs="Times New Roman"/>
          <w:sz w:val="24"/>
          <w:szCs w:val="24"/>
        </w:rPr>
        <w:t xml:space="preserve">Обе стороны евроинтеграции поймут важность данного </w:t>
      </w:r>
      <w:r w:rsidR="00A71EFE">
        <w:rPr>
          <w:rFonts w:ascii="Times New Roman" w:hAnsi="Times New Roman" w:cs="Times New Roman"/>
          <w:sz w:val="24"/>
          <w:szCs w:val="24"/>
        </w:rPr>
        <w:lastRenderedPageBreak/>
        <w:t>долголетнего союза и смогут вместе пережить время временного застоя в отношениях, сделав вывод о том, что в перспективе членство Турции в Европе может принести намного больше плюсов, чем минусов от обеих сторон.</w:t>
      </w:r>
    </w:p>
    <w:p w:rsidR="00354800" w:rsidRPr="00354800" w:rsidRDefault="00354800" w:rsidP="00354800">
      <w:pPr>
        <w:spacing w:after="0" w:line="360" w:lineRule="auto"/>
        <w:ind w:firstLine="709"/>
        <w:jc w:val="both"/>
        <w:rPr>
          <w:rFonts w:ascii="Times New Roman" w:hAnsi="Times New Roman" w:cs="Times New Roman"/>
          <w:sz w:val="24"/>
          <w:szCs w:val="24"/>
        </w:rPr>
      </w:pPr>
      <w:r w:rsidRPr="00354800">
        <w:rPr>
          <w:rFonts w:ascii="Times New Roman" w:hAnsi="Times New Roman" w:cs="Times New Roman"/>
          <w:sz w:val="24"/>
          <w:szCs w:val="24"/>
        </w:rPr>
        <w:t>Для достижения данного сценария ЕС должен продолжать взаимодействовать и расширять контакты с большим количеством действующих лиц в Турции и, тем самым показать, что ЕС отн</w:t>
      </w:r>
      <w:r w:rsidR="00D91FDC">
        <w:rPr>
          <w:rFonts w:ascii="Times New Roman" w:hAnsi="Times New Roman" w:cs="Times New Roman"/>
          <w:sz w:val="24"/>
          <w:szCs w:val="24"/>
        </w:rPr>
        <w:t>оситься к Турции доброжелательно</w:t>
      </w:r>
      <w:r w:rsidRPr="00354800">
        <w:rPr>
          <w:rFonts w:ascii="Times New Roman" w:hAnsi="Times New Roman" w:cs="Times New Roman"/>
          <w:sz w:val="24"/>
          <w:szCs w:val="24"/>
        </w:rPr>
        <w:t xml:space="preserve">. </w:t>
      </w:r>
      <w:r w:rsidR="00A71EFE">
        <w:rPr>
          <w:rFonts w:ascii="Times New Roman" w:hAnsi="Times New Roman" w:cs="Times New Roman"/>
          <w:sz w:val="24"/>
          <w:szCs w:val="24"/>
        </w:rPr>
        <w:t xml:space="preserve">При этом Европейскому Союзу стоит </w:t>
      </w:r>
      <w:r w:rsidRPr="00354800">
        <w:rPr>
          <w:rFonts w:ascii="Times New Roman" w:hAnsi="Times New Roman" w:cs="Times New Roman"/>
          <w:sz w:val="24"/>
          <w:szCs w:val="24"/>
        </w:rPr>
        <w:t xml:space="preserve">проявлять более </w:t>
      </w:r>
      <w:r w:rsidR="00A71EFE">
        <w:rPr>
          <w:rFonts w:ascii="Times New Roman" w:hAnsi="Times New Roman" w:cs="Times New Roman"/>
          <w:sz w:val="24"/>
          <w:szCs w:val="24"/>
        </w:rPr>
        <w:t>сдержанную</w:t>
      </w:r>
      <w:r w:rsidRPr="00354800">
        <w:rPr>
          <w:rFonts w:ascii="Times New Roman" w:hAnsi="Times New Roman" w:cs="Times New Roman"/>
          <w:sz w:val="24"/>
          <w:szCs w:val="24"/>
        </w:rPr>
        <w:t xml:space="preserve"> критику по поводу политических событий и законодательства в Турции</w:t>
      </w:r>
      <w:r w:rsidR="00A71EFE">
        <w:rPr>
          <w:rFonts w:ascii="Times New Roman" w:hAnsi="Times New Roman" w:cs="Times New Roman"/>
          <w:sz w:val="24"/>
          <w:szCs w:val="24"/>
        </w:rPr>
        <w:t>, что позволит турецкому государству со временем «естественным» путем прийти к демократическим реформам</w:t>
      </w:r>
      <w:r w:rsidRPr="00354800">
        <w:rPr>
          <w:rFonts w:ascii="Times New Roman" w:hAnsi="Times New Roman" w:cs="Times New Roman"/>
          <w:sz w:val="24"/>
          <w:szCs w:val="24"/>
        </w:rPr>
        <w:t xml:space="preserve">. Европейские лидеры могут передать сообщение турецким властям и населению, в котором они готовы выслушать </w:t>
      </w:r>
      <w:r w:rsidR="00703B4F">
        <w:rPr>
          <w:rFonts w:ascii="Times New Roman" w:hAnsi="Times New Roman" w:cs="Times New Roman"/>
          <w:sz w:val="24"/>
          <w:szCs w:val="24"/>
        </w:rPr>
        <w:t xml:space="preserve">их критику по отношению к ЕС и </w:t>
      </w:r>
      <w:r w:rsidRPr="00354800">
        <w:rPr>
          <w:rFonts w:ascii="Times New Roman" w:hAnsi="Times New Roman" w:cs="Times New Roman"/>
          <w:sz w:val="24"/>
          <w:szCs w:val="24"/>
        </w:rPr>
        <w:t xml:space="preserve">выражаться готовность бороться с этими недостатки вместе. Такие шаги нужны для того, чтобы преодолеть внутренние противоречия и дать начало модернизации Таможенного союза и перейти к рассмотрению вопроса об упрощении визового режима, которое было обещано в 2016 году.   </w:t>
      </w:r>
    </w:p>
    <w:p w:rsidR="00D8701E" w:rsidRDefault="00354800" w:rsidP="00354800">
      <w:pPr>
        <w:spacing w:after="0" w:line="360" w:lineRule="auto"/>
        <w:ind w:firstLine="709"/>
        <w:jc w:val="both"/>
        <w:rPr>
          <w:rFonts w:ascii="Times New Roman" w:hAnsi="Times New Roman" w:cs="Times New Roman"/>
          <w:sz w:val="24"/>
          <w:szCs w:val="24"/>
        </w:rPr>
      </w:pPr>
      <w:r w:rsidRPr="00354800">
        <w:rPr>
          <w:rFonts w:ascii="Times New Roman" w:hAnsi="Times New Roman" w:cs="Times New Roman"/>
          <w:sz w:val="24"/>
          <w:szCs w:val="24"/>
        </w:rPr>
        <w:t xml:space="preserve">Также для реализации данного сценария следует, увеличить финансирование гражданского </w:t>
      </w:r>
      <w:r w:rsidRPr="00D8701E">
        <w:rPr>
          <w:rFonts w:ascii="Times New Roman" w:hAnsi="Times New Roman" w:cs="Times New Roman"/>
          <w:sz w:val="24"/>
          <w:szCs w:val="24"/>
        </w:rPr>
        <w:t xml:space="preserve">общества и </w:t>
      </w:r>
      <w:r w:rsidR="00D8701E" w:rsidRPr="00D8701E">
        <w:rPr>
          <w:rFonts w:ascii="Times New Roman" w:hAnsi="Times New Roman" w:cs="Times New Roman"/>
          <w:sz w:val="24"/>
          <w:szCs w:val="24"/>
        </w:rPr>
        <w:t>увеличить культурный обмен между людьми для углубления культурных связей.</w:t>
      </w:r>
      <w:r w:rsidRPr="00354800">
        <w:rPr>
          <w:rFonts w:ascii="Times New Roman" w:hAnsi="Times New Roman" w:cs="Times New Roman"/>
          <w:sz w:val="24"/>
          <w:szCs w:val="24"/>
        </w:rPr>
        <w:t xml:space="preserve"> </w:t>
      </w:r>
    </w:p>
    <w:p w:rsidR="00354800" w:rsidRDefault="00354800" w:rsidP="00354800">
      <w:pPr>
        <w:spacing w:after="0" w:line="360" w:lineRule="auto"/>
        <w:ind w:firstLine="709"/>
        <w:jc w:val="both"/>
        <w:rPr>
          <w:rFonts w:ascii="Times New Roman" w:hAnsi="Times New Roman" w:cs="Times New Roman"/>
          <w:sz w:val="24"/>
          <w:szCs w:val="24"/>
        </w:rPr>
      </w:pPr>
      <w:r w:rsidRPr="00354800">
        <w:rPr>
          <w:rFonts w:ascii="Times New Roman" w:hAnsi="Times New Roman" w:cs="Times New Roman"/>
          <w:sz w:val="24"/>
          <w:szCs w:val="24"/>
        </w:rPr>
        <w:t>Эрдогана беспокоит так называемое признание от еврочиновников. Известно, что Эрдоган часто опаздывает, когда его приглашают присоединиться к фотографированию после саммитов ЕС. Следует допустить Турцию</w:t>
      </w:r>
      <w:r w:rsidR="00DB152E">
        <w:rPr>
          <w:rFonts w:ascii="Times New Roman" w:hAnsi="Times New Roman" w:cs="Times New Roman"/>
          <w:sz w:val="24"/>
          <w:szCs w:val="24"/>
        </w:rPr>
        <w:t xml:space="preserve"> </w:t>
      </w:r>
      <w:r w:rsidRPr="00354800">
        <w:rPr>
          <w:rFonts w:ascii="Times New Roman" w:hAnsi="Times New Roman" w:cs="Times New Roman"/>
          <w:sz w:val="24"/>
          <w:szCs w:val="24"/>
        </w:rPr>
        <w:t>к обсуждению вопросов, которые влияют на прогресс к присоединению, тем самым они почувствуют включе</w:t>
      </w:r>
      <w:r w:rsidR="000F0C17">
        <w:rPr>
          <w:rFonts w:ascii="Times New Roman" w:hAnsi="Times New Roman" w:cs="Times New Roman"/>
          <w:sz w:val="24"/>
          <w:szCs w:val="24"/>
        </w:rPr>
        <w:t>нн</w:t>
      </w:r>
      <w:r w:rsidR="00DB152E">
        <w:rPr>
          <w:rFonts w:ascii="Times New Roman" w:hAnsi="Times New Roman" w:cs="Times New Roman"/>
          <w:sz w:val="24"/>
          <w:szCs w:val="24"/>
        </w:rPr>
        <w:t>ой</w:t>
      </w:r>
      <w:r w:rsidR="000F0C17">
        <w:rPr>
          <w:rFonts w:ascii="Times New Roman" w:hAnsi="Times New Roman" w:cs="Times New Roman"/>
          <w:sz w:val="24"/>
          <w:szCs w:val="24"/>
        </w:rPr>
        <w:t xml:space="preserve"> к обсуждению вопросов. При этом со стороны президента Турции стоит более ответственно относится к своим европейским коллегам и в первую очередь прекратить использовать дипломатическое давление и шантаж в отношениях с ЕС, для выстраивания конструктивного диалога. Далее</w:t>
      </w:r>
      <w:r w:rsidR="00F234CE">
        <w:rPr>
          <w:rFonts w:ascii="Times New Roman" w:hAnsi="Times New Roman" w:cs="Times New Roman"/>
          <w:sz w:val="24"/>
          <w:szCs w:val="24"/>
        </w:rPr>
        <w:t>,</w:t>
      </w:r>
      <w:r w:rsidR="000F0C17">
        <w:rPr>
          <w:rFonts w:ascii="Times New Roman" w:hAnsi="Times New Roman" w:cs="Times New Roman"/>
          <w:sz w:val="24"/>
          <w:szCs w:val="24"/>
        </w:rPr>
        <w:t xml:space="preserve"> Эрдогану предлагается смягчить условия для журналистов и оппозиции, что однозначно будет большим плюсом в нынешнем авторитарном режиме в Турции. Голос народа и оппозиционные движения, которы</w:t>
      </w:r>
      <w:r w:rsidR="00703B4F">
        <w:rPr>
          <w:rFonts w:ascii="Times New Roman" w:hAnsi="Times New Roman" w:cs="Times New Roman"/>
          <w:sz w:val="24"/>
          <w:szCs w:val="24"/>
        </w:rPr>
        <w:t xml:space="preserve">е, в частности, сотрудничают с </w:t>
      </w:r>
      <w:r w:rsidR="000F0C17">
        <w:rPr>
          <w:rFonts w:ascii="Times New Roman" w:hAnsi="Times New Roman" w:cs="Times New Roman"/>
          <w:sz w:val="24"/>
          <w:szCs w:val="24"/>
        </w:rPr>
        <w:t xml:space="preserve">европейскими политиками, помогут Эрдогану осознать тот факт, что евроинтеграция не должна находится на «последнем месте» в отношениях </w:t>
      </w:r>
      <w:r w:rsidR="00703B4F">
        <w:rPr>
          <w:rFonts w:ascii="Times New Roman" w:hAnsi="Times New Roman" w:cs="Times New Roman"/>
          <w:sz w:val="24"/>
          <w:szCs w:val="24"/>
        </w:rPr>
        <w:t>Турции</w:t>
      </w:r>
      <w:r w:rsidR="000F0C17">
        <w:rPr>
          <w:rFonts w:ascii="Times New Roman" w:hAnsi="Times New Roman" w:cs="Times New Roman"/>
          <w:sz w:val="24"/>
          <w:szCs w:val="24"/>
        </w:rPr>
        <w:t xml:space="preserve"> и ЕС. </w:t>
      </w:r>
    </w:p>
    <w:p w:rsidR="00435E0A" w:rsidRPr="00354800" w:rsidRDefault="00435E0A" w:rsidP="003548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уступки с обеих сторон постепенно приведут Турцию и ЕС к логическому заключению их отношений, а точнее выведут отношения на новый этап, который может принести обеим странам большие выгоды. Такими «выгодными последствиями» могут стать углубление экономической, образовательной, культурной, стратегической и други</w:t>
      </w:r>
      <w:r w:rsidR="00703B4F">
        <w:rPr>
          <w:rFonts w:ascii="Times New Roman" w:hAnsi="Times New Roman" w:cs="Times New Roman"/>
          <w:sz w:val="24"/>
          <w:szCs w:val="24"/>
        </w:rPr>
        <w:t>х сфер жизни Евросоюза и Турции.</w:t>
      </w:r>
    </w:p>
    <w:p w:rsidR="00354800" w:rsidRPr="00354800" w:rsidRDefault="00435E0A" w:rsidP="000E6773">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Пессимистический сценарий развития отношений интеграции Турции в Европейский Союз</w:t>
      </w:r>
    </w:p>
    <w:p w:rsidR="00435E0A" w:rsidRDefault="00354800" w:rsidP="00354800">
      <w:pPr>
        <w:spacing w:after="0" w:line="360" w:lineRule="auto"/>
        <w:ind w:firstLine="709"/>
        <w:jc w:val="both"/>
        <w:rPr>
          <w:rFonts w:ascii="Times New Roman" w:hAnsi="Times New Roman" w:cs="Times New Roman"/>
          <w:sz w:val="24"/>
          <w:szCs w:val="24"/>
        </w:rPr>
      </w:pPr>
      <w:r w:rsidRPr="00354800">
        <w:rPr>
          <w:rFonts w:ascii="Times New Roman" w:hAnsi="Times New Roman" w:cs="Times New Roman"/>
          <w:sz w:val="24"/>
          <w:szCs w:val="24"/>
        </w:rPr>
        <w:t xml:space="preserve">  </w:t>
      </w:r>
      <w:r w:rsidR="00435E0A">
        <w:rPr>
          <w:rFonts w:ascii="Times New Roman" w:hAnsi="Times New Roman" w:cs="Times New Roman"/>
          <w:sz w:val="24"/>
          <w:szCs w:val="24"/>
        </w:rPr>
        <w:t xml:space="preserve">Турция и Европейский Союз как уже упоминалось ранее имеют долгую историю сотрудничества. Между ними существовали разногласия и различные проблемы, которые привели к сегодняшней ситуации. Однако сегодня в отношениях двух стран не просто </w:t>
      </w:r>
      <w:r w:rsidR="00722104">
        <w:rPr>
          <w:rFonts w:ascii="Times New Roman" w:hAnsi="Times New Roman" w:cs="Times New Roman"/>
          <w:sz w:val="24"/>
          <w:szCs w:val="24"/>
        </w:rPr>
        <w:t xml:space="preserve">имеются временные трудности, но и существуют серьезные, неразрешимые проблемы, которые не могут быть урегулированы при таком </w:t>
      </w:r>
      <w:r w:rsidR="008C60F1">
        <w:rPr>
          <w:rFonts w:ascii="Times New Roman" w:hAnsi="Times New Roman" w:cs="Times New Roman"/>
          <w:sz w:val="24"/>
          <w:szCs w:val="24"/>
        </w:rPr>
        <w:t>своенравном</w:t>
      </w:r>
      <w:r w:rsidR="00722104">
        <w:rPr>
          <w:rFonts w:ascii="Times New Roman" w:hAnsi="Times New Roman" w:cs="Times New Roman"/>
          <w:sz w:val="24"/>
          <w:szCs w:val="24"/>
        </w:rPr>
        <w:t xml:space="preserve"> лидере, как Эрдоган. Данные проблемы бьют по имиджу Европейского Союза, как стороны, которая не может разрешить возникшие препятствия со стороны демократии, прав человека и предводителя справедливости. </w:t>
      </w:r>
    </w:p>
    <w:p w:rsidR="008C60F1" w:rsidRDefault="00722104" w:rsidP="003548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Проблемы</w:t>
      </w:r>
      <w:r w:rsidR="00A048AB">
        <w:rPr>
          <w:rFonts w:ascii="Times New Roman" w:hAnsi="Times New Roman" w:cs="Times New Roman"/>
          <w:sz w:val="24"/>
          <w:szCs w:val="24"/>
        </w:rPr>
        <w:t>,</w:t>
      </w:r>
      <w:r>
        <w:rPr>
          <w:rFonts w:ascii="Times New Roman" w:hAnsi="Times New Roman" w:cs="Times New Roman"/>
          <w:sz w:val="24"/>
          <w:szCs w:val="24"/>
        </w:rPr>
        <w:t xml:space="preserve"> которые тянутся уже на протяжении долгих лет и мешают вступлению </w:t>
      </w:r>
      <w:r w:rsidR="00F355A1">
        <w:rPr>
          <w:rFonts w:ascii="Times New Roman" w:hAnsi="Times New Roman" w:cs="Times New Roman"/>
          <w:sz w:val="24"/>
          <w:szCs w:val="24"/>
        </w:rPr>
        <w:t>Турции</w:t>
      </w:r>
      <w:r>
        <w:rPr>
          <w:rFonts w:ascii="Times New Roman" w:hAnsi="Times New Roman" w:cs="Times New Roman"/>
          <w:sz w:val="24"/>
          <w:szCs w:val="24"/>
        </w:rPr>
        <w:t xml:space="preserve"> в ЕС, будут преследовать обе стороны и не дадут возможности Турции присоединит</w:t>
      </w:r>
      <w:r w:rsidR="008C60F1">
        <w:rPr>
          <w:rFonts w:ascii="Times New Roman" w:hAnsi="Times New Roman" w:cs="Times New Roman"/>
          <w:sz w:val="24"/>
          <w:szCs w:val="24"/>
        </w:rPr>
        <w:t>ь</w:t>
      </w:r>
      <w:r>
        <w:rPr>
          <w:rFonts w:ascii="Times New Roman" w:hAnsi="Times New Roman" w:cs="Times New Roman"/>
          <w:sz w:val="24"/>
          <w:szCs w:val="24"/>
        </w:rPr>
        <w:t>ся к Европе. Курдский вопрос, Кипрская проблема, нерешенные проблемы в отношениях Греции и Турции, не признание армянского геноцида и т.д. – это все те проблемы, которые не могут быть решены на данном этапе времени и которые являются одними из первоочередных целей ЕС на урегулирование. Таким образом, европейские политики по правам человека продолжать писать ежегодные отчеты о постоянных наруш</w:t>
      </w:r>
      <w:r w:rsidR="00A40F74">
        <w:rPr>
          <w:rFonts w:ascii="Times New Roman" w:hAnsi="Times New Roman" w:cs="Times New Roman"/>
          <w:sz w:val="24"/>
          <w:szCs w:val="24"/>
        </w:rPr>
        <w:t>ениях прав человека в Турции, будут выносит</w:t>
      </w:r>
      <w:r w:rsidR="00703B4F">
        <w:rPr>
          <w:rFonts w:ascii="Times New Roman" w:hAnsi="Times New Roman" w:cs="Times New Roman"/>
          <w:sz w:val="24"/>
          <w:szCs w:val="24"/>
        </w:rPr>
        <w:t>ь</w:t>
      </w:r>
      <w:r w:rsidR="00A40F74">
        <w:rPr>
          <w:rFonts w:ascii="Times New Roman" w:hAnsi="Times New Roman" w:cs="Times New Roman"/>
          <w:sz w:val="24"/>
          <w:szCs w:val="24"/>
        </w:rPr>
        <w:t xml:space="preserve">ся постоянные доклады с осуждением неправомерных действий Эрдогана, что, конечно, будет негативно восприниматься президентом Турции и просьбами не вмешиваться во внутренние дела Турции. </w:t>
      </w:r>
      <w:r w:rsidR="00F234CE" w:rsidRPr="00F234CE">
        <w:rPr>
          <w:rFonts w:ascii="Times New Roman" w:hAnsi="Times New Roman" w:cs="Times New Roman"/>
          <w:sz w:val="24"/>
        </w:rPr>
        <w:t>Сегодня уже заметны первые шаги к сворачиванию проекта по евроинтеграции Турции, а точнее первые за</w:t>
      </w:r>
      <w:r w:rsidR="00703B4F">
        <w:rPr>
          <w:rFonts w:ascii="Times New Roman" w:hAnsi="Times New Roman" w:cs="Times New Roman"/>
          <w:sz w:val="24"/>
        </w:rPr>
        <w:t>я</w:t>
      </w:r>
      <w:r w:rsidR="00F234CE" w:rsidRPr="00F234CE">
        <w:rPr>
          <w:rFonts w:ascii="Times New Roman" w:hAnsi="Times New Roman" w:cs="Times New Roman"/>
          <w:sz w:val="24"/>
        </w:rPr>
        <w:t xml:space="preserve">вления о сворачивании евроинтеграции. </w:t>
      </w:r>
      <w:r w:rsidR="00F234CE">
        <w:rPr>
          <w:rFonts w:ascii="Times New Roman" w:hAnsi="Times New Roman" w:cs="Times New Roman"/>
          <w:sz w:val="24"/>
          <w:szCs w:val="24"/>
        </w:rPr>
        <w:t xml:space="preserve"> </w:t>
      </w:r>
      <w:r w:rsidR="00A40F74">
        <w:rPr>
          <w:rFonts w:ascii="Times New Roman" w:hAnsi="Times New Roman" w:cs="Times New Roman"/>
          <w:sz w:val="24"/>
          <w:szCs w:val="24"/>
        </w:rPr>
        <w:t>Так, отношения будут ухудшаться, курдский и кипрский вопросы так и не будут решены, а значит европейские планы не</w:t>
      </w:r>
      <w:r w:rsidR="00A048AB">
        <w:rPr>
          <w:rFonts w:ascii="Times New Roman" w:hAnsi="Times New Roman" w:cs="Times New Roman"/>
          <w:sz w:val="24"/>
          <w:szCs w:val="24"/>
        </w:rPr>
        <w:t xml:space="preserve"> будут</w:t>
      </w:r>
      <w:r w:rsidR="00A40F74">
        <w:rPr>
          <w:rFonts w:ascii="Times New Roman" w:hAnsi="Times New Roman" w:cs="Times New Roman"/>
          <w:sz w:val="24"/>
          <w:szCs w:val="24"/>
        </w:rPr>
        <w:t xml:space="preserve"> выполнены. Далее последует еще больший захват влас</w:t>
      </w:r>
      <w:r w:rsidR="00A048AB">
        <w:rPr>
          <w:rFonts w:ascii="Times New Roman" w:hAnsi="Times New Roman" w:cs="Times New Roman"/>
          <w:sz w:val="24"/>
          <w:szCs w:val="24"/>
        </w:rPr>
        <w:t xml:space="preserve">ти Эрдоганом, что превратит его </w:t>
      </w:r>
      <w:r w:rsidR="00A40F74">
        <w:rPr>
          <w:rFonts w:ascii="Times New Roman" w:hAnsi="Times New Roman" w:cs="Times New Roman"/>
          <w:sz w:val="24"/>
          <w:szCs w:val="24"/>
        </w:rPr>
        <w:t xml:space="preserve">в авторитарного лидера, тем временем ЕС не сможет повлиять на конституционные изменения в пользу народа. </w:t>
      </w:r>
    </w:p>
    <w:p w:rsidR="00722104" w:rsidRDefault="00A40F74" w:rsidP="003548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Турция будет все дальше отдаляться от Европейского Союза при Эрдогане, стараясь лавировать между Ближним Востоком, Россией и Европой. Так, Эрдоган будет стараться сохранить собственный авторитет на Ближнем Востоке, свободные двусторонние отношения с Россией, не зависящие от Европейского Парламента, а также сможет сохранить свое место авторитарного лидера нации, с присущим ему религиозным правлением, что было бы негативно встречено в Европе, в случае если бы Турция была частью ЕС. Конечно, такое отношение Эрдогана к собственной стране, курдам, Кипру, Греции, Европе в целом будет встречено негативно и будет принято логическое решение, которое приведет к полному разрыву евроинтеграционных процессов Турции, однако, </w:t>
      </w:r>
      <w:r>
        <w:rPr>
          <w:rFonts w:ascii="Times New Roman" w:hAnsi="Times New Roman" w:cs="Times New Roman"/>
          <w:sz w:val="24"/>
          <w:szCs w:val="24"/>
        </w:rPr>
        <w:lastRenderedPageBreak/>
        <w:t xml:space="preserve">скорее </w:t>
      </w:r>
      <w:r w:rsidR="00A048AB">
        <w:rPr>
          <w:rFonts w:ascii="Times New Roman" w:hAnsi="Times New Roman" w:cs="Times New Roman"/>
          <w:sz w:val="24"/>
          <w:szCs w:val="24"/>
        </w:rPr>
        <w:t>всего,</w:t>
      </w:r>
      <w:r>
        <w:rPr>
          <w:rFonts w:ascii="Times New Roman" w:hAnsi="Times New Roman" w:cs="Times New Roman"/>
          <w:sz w:val="24"/>
          <w:szCs w:val="24"/>
        </w:rPr>
        <w:t xml:space="preserve"> сохранит экономический аспект сотрудничества. Так. Отношения станут лишь партнерскими и не будут больше привержены «мечте» о </w:t>
      </w:r>
      <w:r w:rsidRPr="00D91FDC">
        <w:rPr>
          <w:rFonts w:ascii="Times New Roman" w:hAnsi="Times New Roman" w:cs="Times New Roman"/>
          <w:sz w:val="24"/>
          <w:szCs w:val="24"/>
        </w:rPr>
        <w:t xml:space="preserve">едином европейском будущем, с </w:t>
      </w:r>
      <w:r w:rsidR="0087613C" w:rsidRPr="00D91FDC">
        <w:rPr>
          <w:rFonts w:ascii="Times New Roman" w:hAnsi="Times New Roman" w:cs="Times New Roman"/>
          <w:sz w:val="24"/>
          <w:szCs w:val="24"/>
        </w:rPr>
        <w:t>демократией, справедливостью, равенством и братством.</w:t>
      </w:r>
      <w:r w:rsidR="0087613C">
        <w:rPr>
          <w:rFonts w:ascii="Times New Roman" w:hAnsi="Times New Roman" w:cs="Times New Roman"/>
          <w:sz w:val="24"/>
          <w:szCs w:val="24"/>
        </w:rPr>
        <w:t xml:space="preserve"> </w:t>
      </w:r>
    </w:p>
    <w:p w:rsidR="00435E0A" w:rsidRDefault="00354800" w:rsidP="0087613C">
      <w:pPr>
        <w:spacing w:after="0" w:line="360" w:lineRule="auto"/>
        <w:ind w:firstLine="709"/>
        <w:jc w:val="both"/>
        <w:rPr>
          <w:rFonts w:ascii="Times New Roman" w:hAnsi="Times New Roman" w:cs="Times New Roman"/>
          <w:sz w:val="24"/>
          <w:szCs w:val="24"/>
        </w:rPr>
      </w:pPr>
      <w:r w:rsidRPr="00354800">
        <w:rPr>
          <w:rFonts w:ascii="Times New Roman" w:hAnsi="Times New Roman" w:cs="Times New Roman"/>
          <w:sz w:val="24"/>
          <w:szCs w:val="24"/>
        </w:rPr>
        <w:t xml:space="preserve"> </w:t>
      </w:r>
      <w:r w:rsidR="0087613C">
        <w:rPr>
          <w:rFonts w:ascii="Times New Roman" w:hAnsi="Times New Roman" w:cs="Times New Roman"/>
          <w:sz w:val="24"/>
          <w:szCs w:val="24"/>
        </w:rPr>
        <w:t>Для того</w:t>
      </w:r>
      <w:r w:rsidR="008C60F1">
        <w:rPr>
          <w:rFonts w:ascii="Times New Roman" w:hAnsi="Times New Roman" w:cs="Times New Roman"/>
          <w:sz w:val="24"/>
          <w:szCs w:val="24"/>
        </w:rPr>
        <w:t>,</w:t>
      </w:r>
      <w:r w:rsidR="0087613C">
        <w:rPr>
          <w:rFonts w:ascii="Times New Roman" w:hAnsi="Times New Roman" w:cs="Times New Roman"/>
          <w:sz w:val="24"/>
          <w:szCs w:val="24"/>
        </w:rPr>
        <w:t xml:space="preserve"> чтобы избежать серьезных последствий, при которых, например, будут разорваны не только политические отношения, но и экономические, странам следует придерживаться такой модели отношений, при которой в первую очередь будут отмечены особой важностью экономические выгоды сотрудничества, аспект безопасности (в том числе, в рамках НАТО), миграционные отношения, а также особой важностью будет отмечена длинная история развития отношений и общее прошлое обеих сторон, которое не должно игнорироваться и не должны быть обнулены все достижения в рамках евроинтеграции. </w:t>
      </w:r>
    </w:p>
    <w:p w:rsidR="00464956" w:rsidRDefault="0087613C" w:rsidP="004649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несоблюдении данных рекомендаций и разрыве отношений, Турция потеряет надежного партнера в лице Европейского Союза, а выстраивать отношения с отдельными Европейскими странами станет намного сложнее, чем прежде. При этом Европа может серьезно пострадать от миграционных проблем, с решением которых на данном этапе может помочь лишь турецкая республика, а также Европа может потерять стратегически важного партнера «защищающего» ЕС от Ближнего Востока, отношения с которым могут быть напряженными. К тому же, в </w:t>
      </w:r>
      <w:r w:rsidR="00464956">
        <w:rPr>
          <w:rFonts w:ascii="Times New Roman" w:hAnsi="Times New Roman" w:cs="Times New Roman"/>
          <w:sz w:val="24"/>
          <w:szCs w:val="24"/>
        </w:rPr>
        <w:t xml:space="preserve">вопросе религиозной или духовной солидарности в Европе могут возникнуть различного рода бунты или демонстрации в знак единения с Турцией, в случае, если турецкое правительство будет косвенно призывать своих граждан, проживающих на территории Европы к таким действиям с целью защиты прав Турции «изнутри» или же просто к созданию проблем в европейских странах. </w:t>
      </w:r>
      <w:r w:rsidR="00F234CE" w:rsidRPr="00D91FDC">
        <w:rPr>
          <w:rFonts w:ascii="Times New Roman" w:hAnsi="Times New Roman" w:cs="Times New Roman"/>
          <w:sz w:val="24"/>
        </w:rPr>
        <w:t>Турецкая сторона не пренебрегает такими «просьбами», к слову, такая ситуация уже было во время</w:t>
      </w:r>
      <w:r w:rsidR="00703B4F">
        <w:rPr>
          <w:rFonts w:ascii="Times New Roman" w:hAnsi="Times New Roman" w:cs="Times New Roman"/>
          <w:sz w:val="24"/>
        </w:rPr>
        <w:t xml:space="preserve"> </w:t>
      </w:r>
      <w:r w:rsidR="00D91FDC" w:rsidRPr="00D91FDC">
        <w:rPr>
          <w:rFonts w:ascii="Times New Roman" w:hAnsi="Times New Roman" w:cs="Times New Roman"/>
          <w:sz w:val="24"/>
        </w:rPr>
        <w:t xml:space="preserve">кризиса с </w:t>
      </w:r>
      <w:r w:rsidR="00A048AB" w:rsidRPr="00D91FDC">
        <w:rPr>
          <w:rFonts w:ascii="Times New Roman" w:hAnsi="Times New Roman" w:cs="Times New Roman"/>
          <w:sz w:val="24"/>
        </w:rPr>
        <w:t>Нидерландами</w:t>
      </w:r>
      <w:r w:rsidR="00D91FDC" w:rsidRPr="00D91FDC">
        <w:rPr>
          <w:rFonts w:ascii="Times New Roman" w:hAnsi="Times New Roman" w:cs="Times New Roman"/>
          <w:sz w:val="24"/>
        </w:rPr>
        <w:t>, который касался проведения референдума относительно конституции Турции, когда правительство Голландии не пустило турецких чиновников в страну, тем временем от Эрдогана прозвучали «призывы к действию».</w:t>
      </w:r>
      <w:r w:rsidR="00F234CE" w:rsidRPr="00F234CE">
        <w:rPr>
          <w:rFonts w:ascii="Times New Roman" w:hAnsi="Times New Roman" w:cs="Times New Roman"/>
          <w:sz w:val="28"/>
          <w:szCs w:val="24"/>
        </w:rPr>
        <w:t xml:space="preserve"> </w:t>
      </w:r>
      <w:r w:rsidR="00464956">
        <w:rPr>
          <w:rFonts w:ascii="Times New Roman" w:hAnsi="Times New Roman" w:cs="Times New Roman"/>
          <w:sz w:val="24"/>
          <w:szCs w:val="24"/>
        </w:rPr>
        <w:t>Данные действия, конечно, приведут к у</w:t>
      </w:r>
      <w:r w:rsidR="00703B4F">
        <w:rPr>
          <w:rFonts w:ascii="Times New Roman" w:hAnsi="Times New Roman" w:cs="Times New Roman"/>
          <w:sz w:val="24"/>
          <w:szCs w:val="24"/>
        </w:rPr>
        <w:t>сугублению отношений, или даже</w:t>
      </w:r>
      <w:r w:rsidR="00464956">
        <w:rPr>
          <w:rFonts w:ascii="Times New Roman" w:hAnsi="Times New Roman" w:cs="Times New Roman"/>
          <w:sz w:val="24"/>
          <w:szCs w:val="24"/>
        </w:rPr>
        <w:t xml:space="preserve"> к серьезному кризису.</w:t>
      </w:r>
    </w:p>
    <w:p w:rsidR="00464956" w:rsidRDefault="00464956" w:rsidP="004649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вариант считается маловероятным, по мнению автора, но, все же, имеет место быть, как пессимистический прогноз развития событий.</w:t>
      </w:r>
    </w:p>
    <w:p w:rsidR="00435E0A" w:rsidRPr="00354800" w:rsidRDefault="00464956" w:rsidP="00464956">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Прогноз на нейтральный сценарий развития событий в вопросе турецкой интеграции в ЕС</w:t>
      </w:r>
    </w:p>
    <w:p w:rsidR="00552EDA" w:rsidRDefault="008F3A0E" w:rsidP="00552E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Турция является развитой страной, с </w:t>
      </w:r>
      <w:r w:rsidR="00AD1E6B">
        <w:rPr>
          <w:rFonts w:ascii="Times New Roman" w:hAnsi="Times New Roman" w:cs="Times New Roman"/>
          <w:sz w:val="24"/>
          <w:szCs w:val="24"/>
        </w:rPr>
        <w:t>пятой</w:t>
      </w:r>
      <w:r>
        <w:rPr>
          <w:rFonts w:ascii="Times New Roman" w:hAnsi="Times New Roman" w:cs="Times New Roman"/>
          <w:sz w:val="24"/>
          <w:szCs w:val="24"/>
        </w:rPr>
        <w:t xml:space="preserve"> по размеру экономикой в Совете Европы и </w:t>
      </w:r>
      <w:r w:rsidR="00AD1E6B">
        <w:rPr>
          <w:rFonts w:ascii="Times New Roman" w:hAnsi="Times New Roman" w:cs="Times New Roman"/>
          <w:sz w:val="24"/>
          <w:szCs w:val="24"/>
        </w:rPr>
        <w:t>тринадцатой</w:t>
      </w:r>
      <w:r>
        <w:rPr>
          <w:rFonts w:ascii="Times New Roman" w:hAnsi="Times New Roman" w:cs="Times New Roman"/>
          <w:sz w:val="24"/>
          <w:szCs w:val="24"/>
        </w:rPr>
        <w:t xml:space="preserve"> в мире, по информации ЦРУ</w:t>
      </w:r>
      <w:r w:rsidR="00AD1E6B">
        <w:rPr>
          <w:rFonts w:ascii="Times New Roman" w:hAnsi="Times New Roman" w:cs="Times New Roman"/>
          <w:sz w:val="24"/>
          <w:szCs w:val="24"/>
        </w:rPr>
        <w:t xml:space="preserve"> за 2017 год</w:t>
      </w:r>
      <w:r>
        <w:rPr>
          <w:rStyle w:val="a8"/>
          <w:rFonts w:ascii="Times New Roman" w:hAnsi="Times New Roman" w:cs="Times New Roman"/>
          <w:sz w:val="24"/>
          <w:szCs w:val="24"/>
        </w:rPr>
        <w:footnoteReference w:id="228"/>
      </w:r>
      <w:r>
        <w:rPr>
          <w:rFonts w:ascii="Times New Roman" w:hAnsi="Times New Roman" w:cs="Times New Roman"/>
          <w:sz w:val="24"/>
          <w:szCs w:val="24"/>
        </w:rPr>
        <w:t xml:space="preserve">. При этом входит в </w:t>
      </w:r>
      <w:r>
        <w:rPr>
          <w:rFonts w:ascii="Times New Roman" w:hAnsi="Times New Roman" w:cs="Times New Roman"/>
          <w:sz w:val="24"/>
          <w:szCs w:val="24"/>
        </w:rPr>
        <w:lastRenderedPageBreak/>
        <w:t xml:space="preserve">таможенный союз с 1996 года (со вступления в силу соглашения о Таможенном союзе). Турция один из членов – основателей ОЭСР, ОБСЕ, является членом </w:t>
      </w:r>
      <w:r w:rsidR="00A048AB">
        <w:rPr>
          <w:rFonts w:ascii="Times New Roman" w:hAnsi="Times New Roman" w:cs="Times New Roman"/>
          <w:sz w:val="24"/>
          <w:szCs w:val="24"/>
        </w:rPr>
        <w:t>Западноевропейского</w:t>
      </w:r>
      <w:r>
        <w:rPr>
          <w:rFonts w:ascii="Times New Roman" w:hAnsi="Times New Roman" w:cs="Times New Roman"/>
          <w:sz w:val="24"/>
          <w:szCs w:val="24"/>
        </w:rPr>
        <w:t xml:space="preserve"> союза с 1992 года, является одной из самых вооруженных стран в НАТО и многое другое. Это все показывает </w:t>
      </w:r>
      <w:r w:rsidR="00552EDA">
        <w:rPr>
          <w:rFonts w:ascii="Times New Roman" w:hAnsi="Times New Roman" w:cs="Times New Roman"/>
          <w:sz w:val="24"/>
          <w:szCs w:val="24"/>
        </w:rPr>
        <w:t xml:space="preserve">на </w:t>
      </w:r>
      <w:r>
        <w:rPr>
          <w:rFonts w:ascii="Times New Roman" w:hAnsi="Times New Roman" w:cs="Times New Roman"/>
          <w:sz w:val="24"/>
          <w:szCs w:val="24"/>
        </w:rPr>
        <w:t>серьезные связи Т</w:t>
      </w:r>
      <w:r w:rsidR="00552EDA">
        <w:rPr>
          <w:rFonts w:ascii="Times New Roman" w:hAnsi="Times New Roman" w:cs="Times New Roman"/>
          <w:sz w:val="24"/>
          <w:szCs w:val="24"/>
        </w:rPr>
        <w:t xml:space="preserve">урции и Евросоюза, которые строились многие годы и которые связывают обе стороны уже долгое время. </w:t>
      </w:r>
    </w:p>
    <w:p w:rsidR="008C60F1" w:rsidRDefault="006B7B0C" w:rsidP="00552EDA">
      <w:pPr>
        <w:spacing w:after="0" w:line="360" w:lineRule="auto"/>
        <w:ind w:firstLine="709"/>
        <w:jc w:val="both"/>
        <w:rPr>
          <w:rFonts w:ascii="Times New Roman" w:hAnsi="Times New Roman" w:cs="Times New Roman"/>
          <w:sz w:val="24"/>
          <w:szCs w:val="24"/>
        </w:rPr>
      </w:pPr>
      <w:r w:rsidRPr="006B7B0C">
        <w:rPr>
          <w:rFonts w:ascii="Times New Roman" w:hAnsi="Times New Roman" w:cs="Times New Roman"/>
          <w:sz w:val="24"/>
          <w:szCs w:val="24"/>
        </w:rPr>
        <w:t xml:space="preserve">Турция подала заявку на вступление в ЕС в 1987 году, но отношения страны с ЕС довольно бурные или, по крайней мере, сложные. </w:t>
      </w:r>
      <w:r w:rsidR="00F234CE" w:rsidRPr="00F234CE">
        <w:rPr>
          <w:rFonts w:ascii="Times New Roman" w:hAnsi="Times New Roman" w:cs="Times New Roman"/>
          <w:sz w:val="24"/>
        </w:rPr>
        <w:t>Несмотря на то, что переговоры были подобны «</w:t>
      </w:r>
      <w:r w:rsidR="00A048AB" w:rsidRPr="00F234CE">
        <w:rPr>
          <w:rFonts w:ascii="Times New Roman" w:hAnsi="Times New Roman" w:cs="Times New Roman"/>
          <w:sz w:val="24"/>
        </w:rPr>
        <w:t>экстремальным</w:t>
      </w:r>
      <w:r w:rsidR="00F234CE" w:rsidRPr="00F234CE">
        <w:rPr>
          <w:rFonts w:ascii="Times New Roman" w:hAnsi="Times New Roman" w:cs="Times New Roman"/>
          <w:sz w:val="24"/>
        </w:rPr>
        <w:t xml:space="preserve"> </w:t>
      </w:r>
      <w:r w:rsidR="00A048AB" w:rsidRPr="00F234CE">
        <w:rPr>
          <w:rFonts w:ascii="Times New Roman" w:hAnsi="Times New Roman" w:cs="Times New Roman"/>
          <w:sz w:val="24"/>
        </w:rPr>
        <w:t>аттракционам</w:t>
      </w:r>
      <w:r w:rsidR="00F234CE" w:rsidRPr="00F234CE">
        <w:rPr>
          <w:rFonts w:ascii="Times New Roman" w:hAnsi="Times New Roman" w:cs="Times New Roman"/>
          <w:sz w:val="24"/>
        </w:rPr>
        <w:t>», они все же оказались в тупике.</w:t>
      </w:r>
      <w:r w:rsidR="00F234CE">
        <w:rPr>
          <w:rFonts w:ascii="Times New Roman" w:hAnsi="Times New Roman" w:cs="Times New Roman"/>
          <w:sz w:val="24"/>
        </w:rPr>
        <w:t xml:space="preserve"> </w:t>
      </w:r>
      <w:r w:rsidRPr="006B7B0C">
        <w:rPr>
          <w:rFonts w:ascii="Times New Roman" w:hAnsi="Times New Roman" w:cs="Times New Roman"/>
          <w:sz w:val="24"/>
          <w:szCs w:val="24"/>
        </w:rPr>
        <w:t>Недавно Европейский парламент даже заявил о своей воле приостановить переговоры, учитывая авторитарный поворот страны.</w:t>
      </w:r>
      <w:r>
        <w:rPr>
          <w:rFonts w:ascii="Times New Roman" w:hAnsi="Times New Roman" w:cs="Times New Roman"/>
          <w:sz w:val="24"/>
          <w:szCs w:val="24"/>
        </w:rPr>
        <w:t xml:space="preserve"> Действительно, п</w:t>
      </w:r>
      <w:r w:rsidRPr="006B7B0C">
        <w:rPr>
          <w:rFonts w:ascii="Times New Roman" w:hAnsi="Times New Roman" w:cs="Times New Roman"/>
          <w:sz w:val="24"/>
          <w:szCs w:val="24"/>
        </w:rPr>
        <w:t xml:space="preserve">ри президенте Турции Реджепе Тайипе Эрдогане страна сначала приблизилась к Европе, а затем, в течение последнего десятилетия, заметно </w:t>
      </w:r>
      <w:r>
        <w:rPr>
          <w:rFonts w:ascii="Times New Roman" w:hAnsi="Times New Roman" w:cs="Times New Roman"/>
          <w:sz w:val="24"/>
          <w:szCs w:val="24"/>
        </w:rPr>
        <w:t>отдаляется</w:t>
      </w:r>
      <w:r w:rsidRPr="006B7B0C">
        <w:rPr>
          <w:rFonts w:ascii="Times New Roman" w:hAnsi="Times New Roman" w:cs="Times New Roman"/>
          <w:sz w:val="24"/>
          <w:szCs w:val="24"/>
        </w:rPr>
        <w:t xml:space="preserve">. Неоднократная критика политических решений Турции - в отношении прав человека, продления чрезвычайного положения, обращения с курдами </w:t>
      </w:r>
      <w:r w:rsidR="00934C73">
        <w:rPr>
          <w:rFonts w:ascii="Times New Roman" w:hAnsi="Times New Roman" w:cs="Times New Roman"/>
          <w:sz w:val="24"/>
          <w:szCs w:val="24"/>
        </w:rPr>
        <w:t xml:space="preserve">— </w:t>
      </w:r>
      <w:r w:rsidRPr="006B7B0C">
        <w:rPr>
          <w:rFonts w:ascii="Times New Roman" w:hAnsi="Times New Roman" w:cs="Times New Roman"/>
          <w:sz w:val="24"/>
          <w:szCs w:val="24"/>
        </w:rPr>
        <w:t>отбрасывается как разумный, даж</w:t>
      </w:r>
      <w:r>
        <w:rPr>
          <w:rFonts w:ascii="Times New Roman" w:hAnsi="Times New Roman" w:cs="Times New Roman"/>
          <w:sz w:val="24"/>
          <w:szCs w:val="24"/>
        </w:rPr>
        <w:t>е неизбежный, ответ на политику Эрдогана</w:t>
      </w:r>
      <w:r w:rsidRPr="006B7B0C">
        <w:rPr>
          <w:rFonts w:ascii="Times New Roman" w:hAnsi="Times New Roman" w:cs="Times New Roman"/>
          <w:sz w:val="24"/>
          <w:szCs w:val="24"/>
        </w:rPr>
        <w:t>.</w:t>
      </w:r>
      <w:r w:rsidR="008F3A0E">
        <w:rPr>
          <w:rFonts w:ascii="Times New Roman" w:hAnsi="Times New Roman" w:cs="Times New Roman"/>
          <w:sz w:val="24"/>
          <w:szCs w:val="24"/>
        </w:rPr>
        <w:t xml:space="preserve"> П</w:t>
      </w:r>
      <w:r w:rsidR="008F3A0E" w:rsidRPr="008F3A0E">
        <w:rPr>
          <w:rFonts w:ascii="Times New Roman" w:hAnsi="Times New Roman" w:cs="Times New Roman"/>
          <w:sz w:val="24"/>
          <w:szCs w:val="24"/>
        </w:rPr>
        <w:t xml:space="preserve">рисоединение Турции повлечет за собой решение о будущем Европейского Союза </w:t>
      </w:r>
      <w:r w:rsidR="00934C73" w:rsidRPr="00934C73">
        <w:rPr>
          <w:rFonts w:ascii="Times New Roman" w:hAnsi="Times New Roman" w:cs="Times New Roman"/>
          <w:sz w:val="24"/>
          <w:szCs w:val="24"/>
        </w:rPr>
        <w:t xml:space="preserve">— </w:t>
      </w:r>
      <w:r w:rsidR="008F3A0E" w:rsidRPr="008F3A0E">
        <w:rPr>
          <w:rFonts w:ascii="Times New Roman" w:hAnsi="Times New Roman" w:cs="Times New Roman"/>
          <w:sz w:val="24"/>
          <w:szCs w:val="24"/>
        </w:rPr>
        <w:t xml:space="preserve"> решение, которое, похоже, пока никто не готов принять.</w:t>
      </w:r>
      <w:r w:rsidR="008F3A0E">
        <w:rPr>
          <w:rFonts w:ascii="Times New Roman" w:hAnsi="Times New Roman" w:cs="Times New Roman"/>
          <w:sz w:val="24"/>
          <w:szCs w:val="24"/>
        </w:rPr>
        <w:t xml:space="preserve"> Возможно, Европейский Союз сам до конца не понимает для чего нужна Турция в составе Европы. Именно поэтому процесс турецкого</w:t>
      </w:r>
      <w:r w:rsidR="008F3A0E" w:rsidRPr="008F3A0E">
        <w:rPr>
          <w:rFonts w:ascii="Times New Roman" w:hAnsi="Times New Roman" w:cs="Times New Roman"/>
          <w:sz w:val="24"/>
          <w:szCs w:val="24"/>
        </w:rPr>
        <w:t xml:space="preserve"> </w:t>
      </w:r>
      <w:r w:rsidR="008F3A0E">
        <w:rPr>
          <w:rFonts w:ascii="Times New Roman" w:hAnsi="Times New Roman" w:cs="Times New Roman"/>
          <w:sz w:val="24"/>
          <w:szCs w:val="24"/>
        </w:rPr>
        <w:t>вступления в клуб ЕС сопряжен</w:t>
      </w:r>
      <w:r w:rsidR="008F3A0E" w:rsidRPr="008F3A0E">
        <w:rPr>
          <w:rFonts w:ascii="Times New Roman" w:hAnsi="Times New Roman" w:cs="Times New Roman"/>
          <w:sz w:val="24"/>
          <w:szCs w:val="24"/>
        </w:rPr>
        <w:t xml:space="preserve"> с трудностями. Как и Россия, </w:t>
      </w:r>
      <w:r w:rsidR="00934C73">
        <w:rPr>
          <w:rFonts w:ascii="Times New Roman" w:hAnsi="Times New Roman" w:cs="Times New Roman"/>
          <w:sz w:val="24"/>
          <w:szCs w:val="24"/>
        </w:rPr>
        <w:t xml:space="preserve">Турция </w:t>
      </w:r>
      <w:r w:rsidR="00934C73" w:rsidRPr="00934C73">
        <w:rPr>
          <w:rFonts w:ascii="Times New Roman" w:hAnsi="Times New Roman" w:cs="Times New Roman"/>
          <w:sz w:val="24"/>
          <w:szCs w:val="24"/>
        </w:rPr>
        <w:t xml:space="preserve">— </w:t>
      </w:r>
      <w:r w:rsidR="008F3A0E" w:rsidRPr="008F3A0E">
        <w:rPr>
          <w:rFonts w:ascii="Times New Roman" w:hAnsi="Times New Roman" w:cs="Times New Roman"/>
          <w:sz w:val="24"/>
          <w:szCs w:val="24"/>
        </w:rPr>
        <w:t xml:space="preserve">большая, густонаселенная страна, которая охватывает Европу и Азию - большинство турок не живут на европейском континенте. </w:t>
      </w:r>
    </w:p>
    <w:p w:rsidR="008F3A0E" w:rsidRDefault="008F3A0E" w:rsidP="00552EDA">
      <w:pPr>
        <w:spacing w:after="0" w:line="360" w:lineRule="auto"/>
        <w:ind w:firstLine="709"/>
        <w:jc w:val="both"/>
        <w:rPr>
          <w:rFonts w:ascii="Times New Roman" w:hAnsi="Times New Roman" w:cs="Times New Roman"/>
          <w:sz w:val="24"/>
          <w:szCs w:val="24"/>
        </w:rPr>
      </w:pPr>
      <w:r w:rsidRPr="008F3A0E">
        <w:rPr>
          <w:rFonts w:ascii="Times New Roman" w:hAnsi="Times New Roman" w:cs="Times New Roman"/>
          <w:sz w:val="24"/>
          <w:szCs w:val="24"/>
        </w:rPr>
        <w:t xml:space="preserve">У </w:t>
      </w:r>
      <w:r>
        <w:rPr>
          <w:rFonts w:ascii="Times New Roman" w:hAnsi="Times New Roman" w:cs="Times New Roman"/>
          <w:sz w:val="24"/>
          <w:szCs w:val="24"/>
        </w:rPr>
        <w:t xml:space="preserve">Турции уникальная история, которая на </w:t>
      </w:r>
      <w:r w:rsidRPr="008F3A0E">
        <w:rPr>
          <w:rFonts w:ascii="Times New Roman" w:hAnsi="Times New Roman" w:cs="Times New Roman"/>
          <w:sz w:val="24"/>
          <w:szCs w:val="24"/>
        </w:rPr>
        <w:t>протяжении многих веков активно противостоит европейской политике.</w:t>
      </w:r>
      <w:r>
        <w:rPr>
          <w:rFonts w:ascii="Times New Roman" w:hAnsi="Times New Roman" w:cs="Times New Roman"/>
          <w:sz w:val="24"/>
          <w:szCs w:val="24"/>
        </w:rPr>
        <w:t xml:space="preserve"> </w:t>
      </w:r>
      <w:r w:rsidRPr="008F3A0E">
        <w:rPr>
          <w:rFonts w:ascii="Times New Roman" w:hAnsi="Times New Roman" w:cs="Times New Roman"/>
          <w:sz w:val="24"/>
          <w:szCs w:val="24"/>
        </w:rPr>
        <w:t>И, конечно же, это страна с мусульманским большинством и бывшая резиденция суннитского халифата.</w:t>
      </w:r>
      <w:r w:rsidR="00552EDA">
        <w:rPr>
          <w:rFonts w:ascii="Times New Roman" w:hAnsi="Times New Roman" w:cs="Times New Roman"/>
          <w:sz w:val="24"/>
          <w:szCs w:val="24"/>
        </w:rPr>
        <w:t xml:space="preserve"> По сути,</w:t>
      </w:r>
      <w:r>
        <w:rPr>
          <w:rFonts w:ascii="Times New Roman" w:hAnsi="Times New Roman" w:cs="Times New Roman"/>
          <w:sz w:val="24"/>
          <w:szCs w:val="24"/>
        </w:rPr>
        <w:t xml:space="preserve"> </w:t>
      </w:r>
      <w:r w:rsidR="00552EDA">
        <w:rPr>
          <w:rFonts w:ascii="Times New Roman" w:hAnsi="Times New Roman" w:cs="Times New Roman"/>
          <w:sz w:val="24"/>
          <w:szCs w:val="24"/>
        </w:rPr>
        <w:t>н</w:t>
      </w:r>
      <w:r w:rsidRPr="008F3A0E">
        <w:rPr>
          <w:rFonts w:ascii="Times New Roman" w:hAnsi="Times New Roman" w:cs="Times New Roman"/>
          <w:sz w:val="24"/>
          <w:szCs w:val="24"/>
        </w:rPr>
        <w:t xml:space="preserve">ичто из этого не должно лишать </w:t>
      </w:r>
      <w:r>
        <w:rPr>
          <w:rFonts w:ascii="Times New Roman" w:hAnsi="Times New Roman" w:cs="Times New Roman"/>
          <w:sz w:val="24"/>
          <w:szCs w:val="24"/>
        </w:rPr>
        <w:t>Турцию</w:t>
      </w:r>
      <w:r w:rsidRPr="008F3A0E">
        <w:rPr>
          <w:rFonts w:ascii="Times New Roman" w:hAnsi="Times New Roman" w:cs="Times New Roman"/>
          <w:sz w:val="24"/>
          <w:szCs w:val="24"/>
        </w:rPr>
        <w:t xml:space="preserve"> права вступать в ЕС, но это зависит от того, как ЕС </w:t>
      </w:r>
      <w:r>
        <w:rPr>
          <w:rFonts w:ascii="Times New Roman" w:hAnsi="Times New Roman" w:cs="Times New Roman"/>
          <w:sz w:val="24"/>
          <w:szCs w:val="24"/>
        </w:rPr>
        <w:t>воспринимает данное вступление</w:t>
      </w:r>
      <w:r w:rsidRPr="008F3A0E">
        <w:rPr>
          <w:rFonts w:ascii="Times New Roman" w:hAnsi="Times New Roman" w:cs="Times New Roman"/>
          <w:sz w:val="24"/>
          <w:szCs w:val="24"/>
        </w:rPr>
        <w:t>.</w:t>
      </w:r>
      <w:r>
        <w:rPr>
          <w:rFonts w:ascii="Times New Roman" w:hAnsi="Times New Roman" w:cs="Times New Roman"/>
          <w:sz w:val="24"/>
          <w:szCs w:val="24"/>
        </w:rPr>
        <w:t xml:space="preserve"> То ест</w:t>
      </w:r>
      <w:r w:rsidR="00934C73">
        <w:rPr>
          <w:rFonts w:ascii="Times New Roman" w:hAnsi="Times New Roman" w:cs="Times New Roman"/>
          <w:sz w:val="24"/>
          <w:szCs w:val="24"/>
        </w:rPr>
        <w:t>ь истинный вопрос:</w:t>
      </w:r>
      <w:r w:rsidRPr="008F3A0E">
        <w:rPr>
          <w:rFonts w:ascii="Times New Roman" w:hAnsi="Times New Roman" w:cs="Times New Roman"/>
          <w:sz w:val="24"/>
          <w:szCs w:val="24"/>
        </w:rPr>
        <w:t xml:space="preserve"> для чего нужен ЕС</w:t>
      </w:r>
      <w:r>
        <w:rPr>
          <w:rFonts w:ascii="Times New Roman" w:hAnsi="Times New Roman" w:cs="Times New Roman"/>
          <w:sz w:val="24"/>
          <w:szCs w:val="24"/>
        </w:rPr>
        <w:t xml:space="preserve"> Турции и Турция ЕС</w:t>
      </w:r>
      <w:r w:rsidRPr="008F3A0E">
        <w:rPr>
          <w:rFonts w:ascii="Times New Roman" w:hAnsi="Times New Roman" w:cs="Times New Roman"/>
          <w:sz w:val="24"/>
          <w:szCs w:val="24"/>
        </w:rPr>
        <w:t>?</w:t>
      </w:r>
      <w:r w:rsidR="00552EDA">
        <w:rPr>
          <w:rFonts w:ascii="Times New Roman" w:hAnsi="Times New Roman" w:cs="Times New Roman"/>
          <w:sz w:val="24"/>
          <w:szCs w:val="24"/>
        </w:rPr>
        <w:t xml:space="preserve"> Исходя из ответа</w:t>
      </w:r>
      <w:r>
        <w:rPr>
          <w:rFonts w:ascii="Times New Roman" w:hAnsi="Times New Roman" w:cs="Times New Roman"/>
          <w:sz w:val="24"/>
          <w:szCs w:val="24"/>
        </w:rPr>
        <w:t xml:space="preserve"> на данный вопрос</w:t>
      </w:r>
      <w:r w:rsidR="00F355A1">
        <w:rPr>
          <w:rFonts w:ascii="Times New Roman" w:hAnsi="Times New Roman" w:cs="Times New Roman"/>
          <w:sz w:val="24"/>
          <w:szCs w:val="24"/>
        </w:rPr>
        <w:t>,</w:t>
      </w:r>
      <w:r>
        <w:rPr>
          <w:rFonts w:ascii="Times New Roman" w:hAnsi="Times New Roman" w:cs="Times New Roman"/>
          <w:sz w:val="24"/>
          <w:szCs w:val="24"/>
        </w:rPr>
        <w:t xml:space="preserve"> можно понять какие препятствия действительно стоят на </w:t>
      </w:r>
      <w:r w:rsidR="00552EDA">
        <w:rPr>
          <w:rFonts w:ascii="Times New Roman" w:hAnsi="Times New Roman" w:cs="Times New Roman"/>
          <w:sz w:val="24"/>
          <w:szCs w:val="24"/>
        </w:rPr>
        <w:t xml:space="preserve">пути </w:t>
      </w:r>
      <w:r>
        <w:rPr>
          <w:rFonts w:ascii="Times New Roman" w:hAnsi="Times New Roman" w:cs="Times New Roman"/>
          <w:sz w:val="24"/>
          <w:szCs w:val="24"/>
        </w:rPr>
        <w:t xml:space="preserve">вступлении Турции, а какие были искусственно созданы. </w:t>
      </w:r>
    </w:p>
    <w:p w:rsidR="008C60F1" w:rsidRDefault="00552EDA" w:rsidP="001D14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при нейтральном развитии события, можно отметить, что сегодняшний тупик в отношениях, затянется на долгие годы и не будет решен, пока у власти будет находится Реджеп Тайип Эрдоган. А значит, отношения в сфере евроинтеграции погрузятся в режим </w:t>
      </w:r>
      <w:r w:rsidR="007A1A98">
        <w:rPr>
          <w:rFonts w:ascii="Times New Roman" w:hAnsi="Times New Roman" w:cs="Times New Roman"/>
          <w:sz w:val="24"/>
          <w:szCs w:val="24"/>
        </w:rPr>
        <w:t>стагнации,</w:t>
      </w:r>
      <w:r>
        <w:rPr>
          <w:rFonts w:ascii="Times New Roman" w:hAnsi="Times New Roman" w:cs="Times New Roman"/>
          <w:sz w:val="24"/>
          <w:szCs w:val="24"/>
        </w:rPr>
        <w:t xml:space="preserve"> и переговоры будут прекращаться, возобновляться, снова прекращаться до тех пор, пока страны не поймут для чего нужно членство Турции в Евросоюзе и принесет ли такое членство бо</w:t>
      </w:r>
      <w:r w:rsidR="008C60F1">
        <w:rPr>
          <w:rFonts w:ascii="Times New Roman" w:hAnsi="Times New Roman" w:cs="Times New Roman"/>
          <w:sz w:val="24"/>
          <w:szCs w:val="24"/>
        </w:rPr>
        <w:t xml:space="preserve">льше плюсов или минусов? Однако, </w:t>
      </w:r>
      <w:r>
        <w:rPr>
          <w:rFonts w:ascii="Times New Roman" w:hAnsi="Times New Roman" w:cs="Times New Roman"/>
          <w:sz w:val="24"/>
          <w:szCs w:val="24"/>
        </w:rPr>
        <w:t xml:space="preserve">стагнация в сфере евроинтеграции совсем не означает то, что отношения между Турцией и Европой будут негативными или положительными, это, скорее, значит, что страны продолжат сотрудничать и даже решать </w:t>
      </w:r>
      <w:r>
        <w:rPr>
          <w:rFonts w:ascii="Times New Roman" w:hAnsi="Times New Roman" w:cs="Times New Roman"/>
          <w:sz w:val="24"/>
          <w:szCs w:val="24"/>
        </w:rPr>
        <w:lastRenderedPageBreak/>
        <w:t xml:space="preserve">определенные проблемы в различных организациях, на высшем уровне, смогут урегулировать некоторые кризисы и будут сотрудничать в сфере экономики, торговли, продолжаться культурные обмены. То есть, страны получат возможность </w:t>
      </w:r>
      <w:r w:rsidR="00052C21">
        <w:rPr>
          <w:rFonts w:ascii="Times New Roman" w:hAnsi="Times New Roman" w:cs="Times New Roman"/>
          <w:sz w:val="24"/>
          <w:szCs w:val="24"/>
        </w:rPr>
        <w:t xml:space="preserve">сохранить прежний темп отношений, при частичном сокращении темпов евроинтеграции Турции. </w:t>
      </w:r>
    </w:p>
    <w:p w:rsidR="001D14D7" w:rsidRDefault="00052C21" w:rsidP="001D14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сценарий предполагает под собой взаимовыгодное сотрудничество лишь по тем областям, в которых стоит сохранять положительный баланс, в то время как, в других, «неблагоприятных» областях сотрудничество будет замедленно, погружено в состояние стагнации и будет поддерживаться лишь переговорами, «видимостью» того, что дела в «неблагоприятных» областях налаживаются, или, по крайней мере, намечен путь на улучшения. </w:t>
      </w:r>
    </w:p>
    <w:p w:rsidR="008C60F1" w:rsidRDefault="001D14D7" w:rsidP="001D14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w:t>
      </w:r>
      <w:r w:rsidRPr="003E2D8C">
        <w:rPr>
          <w:rFonts w:ascii="Times New Roman" w:hAnsi="Times New Roman" w:cs="Times New Roman"/>
          <w:sz w:val="24"/>
          <w:szCs w:val="24"/>
        </w:rPr>
        <w:t>ель получения членства в ЕС была постоянным элементом с турецкой стороны</w:t>
      </w:r>
      <w:r>
        <w:rPr>
          <w:rFonts w:ascii="Times New Roman" w:hAnsi="Times New Roman" w:cs="Times New Roman"/>
          <w:sz w:val="24"/>
          <w:szCs w:val="24"/>
        </w:rPr>
        <w:t xml:space="preserve"> еще в прошлом веке</w:t>
      </w:r>
      <w:r w:rsidRPr="003E2D8C">
        <w:rPr>
          <w:rFonts w:ascii="Times New Roman" w:hAnsi="Times New Roman" w:cs="Times New Roman"/>
          <w:sz w:val="24"/>
          <w:szCs w:val="24"/>
        </w:rPr>
        <w:t>, вместо этого ЕС</w:t>
      </w:r>
      <w:r>
        <w:rPr>
          <w:rFonts w:ascii="Times New Roman" w:hAnsi="Times New Roman" w:cs="Times New Roman"/>
          <w:sz w:val="24"/>
          <w:szCs w:val="24"/>
        </w:rPr>
        <w:t xml:space="preserve"> на протяжении долгого времени</w:t>
      </w:r>
      <w:r w:rsidRPr="003E2D8C">
        <w:rPr>
          <w:rFonts w:ascii="Times New Roman" w:hAnsi="Times New Roman" w:cs="Times New Roman"/>
          <w:sz w:val="24"/>
          <w:szCs w:val="24"/>
        </w:rPr>
        <w:t xml:space="preserve"> </w:t>
      </w:r>
      <w:r>
        <w:rPr>
          <w:rFonts w:ascii="Times New Roman" w:hAnsi="Times New Roman" w:cs="Times New Roman"/>
          <w:sz w:val="24"/>
          <w:szCs w:val="24"/>
        </w:rPr>
        <w:t>подчеркивала</w:t>
      </w:r>
      <w:r w:rsidRPr="003E2D8C">
        <w:rPr>
          <w:rFonts w:ascii="Times New Roman" w:hAnsi="Times New Roman" w:cs="Times New Roman"/>
          <w:sz w:val="24"/>
          <w:szCs w:val="24"/>
        </w:rPr>
        <w:t xml:space="preserve"> важность продолжающегося сотрудничества, уклоняясь от искреннего одобрения заявки Турции на вступление в ЕС. Несмотря на противоречивые повествования и политическую напряженность, которые, достигли беспрецедентных высот, обе стороны, тем не менее, полностью осознают свою стратегическую важность друг для друга. Вот почему</w:t>
      </w:r>
      <w:r>
        <w:rPr>
          <w:rFonts w:ascii="Times New Roman" w:hAnsi="Times New Roman" w:cs="Times New Roman"/>
          <w:sz w:val="24"/>
          <w:szCs w:val="24"/>
        </w:rPr>
        <w:t xml:space="preserve"> нейтральный прогноз на дальнейшее развитие событий между странами становится</w:t>
      </w:r>
      <w:r w:rsidR="00934C73">
        <w:rPr>
          <w:rFonts w:ascii="Times New Roman" w:hAnsi="Times New Roman" w:cs="Times New Roman"/>
          <w:sz w:val="24"/>
          <w:szCs w:val="24"/>
        </w:rPr>
        <w:t xml:space="preserve"> </w:t>
      </w:r>
      <w:r>
        <w:rPr>
          <w:rFonts w:ascii="Times New Roman" w:hAnsi="Times New Roman" w:cs="Times New Roman"/>
          <w:sz w:val="24"/>
          <w:szCs w:val="24"/>
        </w:rPr>
        <w:t>наиболее возможным. Ведь даже если Турция и ЕС свернут переговоры о евроинтеграции Турции</w:t>
      </w:r>
      <w:r w:rsidRPr="003E2D8C">
        <w:rPr>
          <w:rFonts w:ascii="Times New Roman" w:hAnsi="Times New Roman" w:cs="Times New Roman"/>
          <w:sz w:val="24"/>
          <w:szCs w:val="24"/>
        </w:rPr>
        <w:t xml:space="preserve">, </w:t>
      </w:r>
      <w:r>
        <w:rPr>
          <w:rFonts w:ascii="Times New Roman" w:hAnsi="Times New Roman" w:cs="Times New Roman"/>
          <w:sz w:val="24"/>
          <w:szCs w:val="24"/>
        </w:rPr>
        <w:t>вероятнее всего</w:t>
      </w:r>
      <w:r w:rsidRPr="003E2D8C">
        <w:rPr>
          <w:rFonts w:ascii="Times New Roman" w:hAnsi="Times New Roman" w:cs="Times New Roman"/>
          <w:sz w:val="24"/>
          <w:szCs w:val="24"/>
        </w:rPr>
        <w:t>,</w:t>
      </w:r>
      <w:r>
        <w:rPr>
          <w:rFonts w:ascii="Times New Roman" w:hAnsi="Times New Roman" w:cs="Times New Roman"/>
          <w:sz w:val="24"/>
          <w:szCs w:val="24"/>
        </w:rPr>
        <w:t xml:space="preserve"> страны все равно</w:t>
      </w:r>
      <w:r w:rsidRPr="003E2D8C">
        <w:rPr>
          <w:rFonts w:ascii="Times New Roman" w:hAnsi="Times New Roman" w:cs="Times New Roman"/>
          <w:sz w:val="24"/>
          <w:szCs w:val="24"/>
        </w:rPr>
        <w:t xml:space="preserve"> будут продолжать подчеркивать их приверженность продолжающемуся сотрудничеству</w:t>
      </w:r>
      <w:r>
        <w:rPr>
          <w:rFonts w:ascii="Times New Roman" w:hAnsi="Times New Roman" w:cs="Times New Roman"/>
          <w:sz w:val="24"/>
          <w:szCs w:val="24"/>
        </w:rPr>
        <w:t>, хотя бы в экономическом и стратегическом плане</w:t>
      </w:r>
      <w:r w:rsidRPr="003E2D8C">
        <w:rPr>
          <w:rFonts w:ascii="Times New Roman" w:hAnsi="Times New Roman" w:cs="Times New Roman"/>
          <w:sz w:val="24"/>
          <w:szCs w:val="24"/>
        </w:rPr>
        <w:t xml:space="preserve">. Соответственно, </w:t>
      </w:r>
      <w:r>
        <w:rPr>
          <w:rFonts w:ascii="Times New Roman" w:hAnsi="Times New Roman" w:cs="Times New Roman"/>
          <w:sz w:val="24"/>
          <w:szCs w:val="24"/>
        </w:rPr>
        <w:t>в</w:t>
      </w:r>
      <w:r w:rsidRPr="003E2D8C">
        <w:rPr>
          <w:rFonts w:ascii="Times New Roman" w:hAnsi="Times New Roman" w:cs="Times New Roman"/>
          <w:sz w:val="24"/>
          <w:szCs w:val="24"/>
        </w:rPr>
        <w:t xml:space="preserve"> сфере безопасности ЕС и Турция</w:t>
      </w:r>
      <w:r>
        <w:rPr>
          <w:rFonts w:ascii="Times New Roman" w:hAnsi="Times New Roman" w:cs="Times New Roman"/>
          <w:sz w:val="24"/>
          <w:szCs w:val="24"/>
        </w:rPr>
        <w:t>,</w:t>
      </w:r>
      <w:r w:rsidRPr="003E2D8C">
        <w:rPr>
          <w:rFonts w:ascii="Times New Roman" w:hAnsi="Times New Roman" w:cs="Times New Roman"/>
          <w:sz w:val="24"/>
          <w:szCs w:val="24"/>
        </w:rPr>
        <w:t xml:space="preserve"> будут сотрудничать по не</w:t>
      </w:r>
      <w:r>
        <w:rPr>
          <w:rFonts w:ascii="Times New Roman" w:hAnsi="Times New Roman" w:cs="Times New Roman"/>
          <w:sz w:val="24"/>
          <w:szCs w:val="24"/>
        </w:rPr>
        <w:t xml:space="preserve">обходимости и взаимозависимости, продолжая </w:t>
      </w:r>
      <w:r w:rsidRPr="003E2D8C">
        <w:rPr>
          <w:rFonts w:ascii="Times New Roman" w:hAnsi="Times New Roman" w:cs="Times New Roman"/>
          <w:sz w:val="24"/>
          <w:szCs w:val="24"/>
        </w:rPr>
        <w:t xml:space="preserve">извлекать выгоду </w:t>
      </w:r>
      <w:r>
        <w:rPr>
          <w:rFonts w:ascii="Times New Roman" w:hAnsi="Times New Roman" w:cs="Times New Roman"/>
          <w:sz w:val="24"/>
          <w:szCs w:val="24"/>
        </w:rPr>
        <w:t>из существующих договоренностей. О</w:t>
      </w:r>
      <w:r w:rsidRPr="003E2D8C">
        <w:rPr>
          <w:rFonts w:ascii="Times New Roman" w:hAnsi="Times New Roman" w:cs="Times New Roman"/>
          <w:sz w:val="24"/>
          <w:szCs w:val="24"/>
        </w:rPr>
        <w:t>днако</w:t>
      </w:r>
      <w:r w:rsidR="008C60F1">
        <w:rPr>
          <w:rFonts w:ascii="Times New Roman" w:hAnsi="Times New Roman" w:cs="Times New Roman"/>
          <w:sz w:val="24"/>
          <w:szCs w:val="24"/>
        </w:rPr>
        <w:t>,</w:t>
      </w:r>
      <w:r>
        <w:rPr>
          <w:rFonts w:ascii="Times New Roman" w:hAnsi="Times New Roman" w:cs="Times New Roman"/>
          <w:sz w:val="24"/>
          <w:szCs w:val="24"/>
        </w:rPr>
        <w:t xml:space="preserve"> стороны буду</w:t>
      </w:r>
      <w:r w:rsidRPr="003E2D8C">
        <w:rPr>
          <w:rFonts w:ascii="Times New Roman" w:hAnsi="Times New Roman" w:cs="Times New Roman"/>
          <w:sz w:val="24"/>
          <w:szCs w:val="24"/>
        </w:rPr>
        <w:t xml:space="preserve">т избегать </w:t>
      </w:r>
      <w:r>
        <w:rPr>
          <w:rFonts w:ascii="Times New Roman" w:hAnsi="Times New Roman" w:cs="Times New Roman"/>
          <w:sz w:val="24"/>
          <w:szCs w:val="24"/>
        </w:rPr>
        <w:t>конфронтации</w:t>
      </w:r>
      <w:r w:rsidRPr="003E2D8C">
        <w:rPr>
          <w:rFonts w:ascii="Times New Roman" w:hAnsi="Times New Roman" w:cs="Times New Roman"/>
          <w:sz w:val="24"/>
          <w:szCs w:val="24"/>
        </w:rPr>
        <w:t xml:space="preserve"> из-за нескольких факторов, которые могут разразиться</w:t>
      </w:r>
      <w:r>
        <w:rPr>
          <w:rFonts w:ascii="Times New Roman" w:hAnsi="Times New Roman" w:cs="Times New Roman"/>
          <w:sz w:val="24"/>
          <w:szCs w:val="24"/>
        </w:rPr>
        <w:t xml:space="preserve"> в полноц</w:t>
      </w:r>
      <w:r w:rsidRPr="000673C5">
        <w:rPr>
          <w:rFonts w:ascii="Times New Roman" w:hAnsi="Times New Roman" w:cs="Times New Roman"/>
          <w:sz w:val="24"/>
          <w:szCs w:val="24"/>
        </w:rPr>
        <w:t>енный</w:t>
      </w:r>
      <w:r w:rsidR="000673C5">
        <w:rPr>
          <w:rFonts w:ascii="Times New Roman" w:hAnsi="Times New Roman" w:cs="Times New Roman"/>
          <w:sz w:val="24"/>
          <w:szCs w:val="24"/>
        </w:rPr>
        <w:t xml:space="preserve"> конфликт</w:t>
      </w:r>
      <w:r w:rsidRPr="003E2D8C">
        <w:rPr>
          <w:rFonts w:ascii="Times New Roman" w:hAnsi="Times New Roman" w:cs="Times New Roman"/>
          <w:sz w:val="24"/>
          <w:szCs w:val="24"/>
        </w:rPr>
        <w:t xml:space="preserve">. </w:t>
      </w:r>
    </w:p>
    <w:p w:rsidR="006B7B0C" w:rsidRDefault="001D14D7" w:rsidP="001D14D7">
      <w:pPr>
        <w:spacing w:after="0" w:line="360" w:lineRule="auto"/>
        <w:ind w:firstLine="709"/>
        <w:jc w:val="both"/>
        <w:rPr>
          <w:rFonts w:ascii="Times New Roman" w:hAnsi="Times New Roman" w:cs="Times New Roman"/>
          <w:sz w:val="24"/>
          <w:szCs w:val="24"/>
        </w:rPr>
      </w:pPr>
      <w:r w:rsidRPr="003E2D8C">
        <w:rPr>
          <w:rFonts w:ascii="Times New Roman" w:hAnsi="Times New Roman" w:cs="Times New Roman"/>
          <w:sz w:val="24"/>
          <w:szCs w:val="24"/>
        </w:rPr>
        <w:t xml:space="preserve">Безусловно, существует потенциал для сотрудничества: например, все более нестабильная обстановка в области безопасности и уменьшающаяся роль США в НАТО могут подтолкнуть ЕС и Турцию к сотрудничеству через конкретные проекты в рамках соглашения о постоянном структурированном сотрудничестве. Или, не создавая общий механизм безопасности, Анкара и Брюссель могут действовать сообща, чтобы бороться с факторами радикализации на Кавказе и на Ближнем Востоке, бороться с распространением оружия массового уничтожения (ОМУ), пресекать контрабандные сети, действующие на Балканах и </w:t>
      </w:r>
      <w:r>
        <w:rPr>
          <w:rFonts w:ascii="Times New Roman" w:hAnsi="Times New Roman" w:cs="Times New Roman"/>
          <w:sz w:val="24"/>
          <w:szCs w:val="24"/>
        </w:rPr>
        <w:t>в Северной Африке. Также будет поддерживаться</w:t>
      </w:r>
      <w:r w:rsidRPr="003E2D8C">
        <w:rPr>
          <w:rFonts w:ascii="Times New Roman" w:hAnsi="Times New Roman" w:cs="Times New Roman"/>
          <w:sz w:val="24"/>
          <w:szCs w:val="24"/>
        </w:rPr>
        <w:t xml:space="preserve"> инициативы по эффективному управлению в восточном соседстве и</w:t>
      </w:r>
      <w:r>
        <w:rPr>
          <w:rFonts w:ascii="Times New Roman" w:hAnsi="Times New Roman" w:cs="Times New Roman"/>
          <w:sz w:val="24"/>
          <w:szCs w:val="24"/>
        </w:rPr>
        <w:t>ли</w:t>
      </w:r>
      <w:r w:rsidRPr="003E2D8C">
        <w:rPr>
          <w:rFonts w:ascii="Times New Roman" w:hAnsi="Times New Roman" w:cs="Times New Roman"/>
          <w:sz w:val="24"/>
          <w:szCs w:val="24"/>
        </w:rPr>
        <w:t xml:space="preserve"> </w:t>
      </w:r>
      <w:r>
        <w:rPr>
          <w:rFonts w:ascii="Times New Roman" w:hAnsi="Times New Roman" w:cs="Times New Roman"/>
          <w:sz w:val="24"/>
          <w:szCs w:val="24"/>
        </w:rPr>
        <w:t>будут предприняты совместные усилия</w:t>
      </w:r>
      <w:r w:rsidRPr="003E2D8C">
        <w:rPr>
          <w:rFonts w:ascii="Times New Roman" w:hAnsi="Times New Roman" w:cs="Times New Roman"/>
          <w:sz w:val="24"/>
          <w:szCs w:val="24"/>
        </w:rPr>
        <w:t xml:space="preserve"> по постконфликтному восстановлению в Сирии и Ираке, предоставляя </w:t>
      </w:r>
      <w:r>
        <w:rPr>
          <w:rFonts w:ascii="Times New Roman" w:hAnsi="Times New Roman" w:cs="Times New Roman"/>
          <w:sz w:val="24"/>
          <w:szCs w:val="24"/>
        </w:rPr>
        <w:t xml:space="preserve">совместную </w:t>
      </w:r>
      <w:r w:rsidRPr="003E2D8C">
        <w:rPr>
          <w:rFonts w:ascii="Times New Roman" w:hAnsi="Times New Roman" w:cs="Times New Roman"/>
          <w:sz w:val="24"/>
          <w:szCs w:val="24"/>
        </w:rPr>
        <w:t xml:space="preserve">гуманитарную помощь и поддерживая миротворческие миссии. </w:t>
      </w:r>
      <w:r w:rsidRPr="003E2D8C">
        <w:rPr>
          <w:rFonts w:ascii="Times New Roman" w:hAnsi="Times New Roman" w:cs="Times New Roman"/>
          <w:sz w:val="24"/>
          <w:szCs w:val="24"/>
        </w:rPr>
        <w:lastRenderedPageBreak/>
        <w:t>Действительно, если обе стороны</w:t>
      </w:r>
      <w:r>
        <w:rPr>
          <w:rFonts w:ascii="Times New Roman" w:hAnsi="Times New Roman" w:cs="Times New Roman"/>
          <w:sz w:val="24"/>
          <w:szCs w:val="24"/>
        </w:rPr>
        <w:t xml:space="preserve"> будут</w:t>
      </w:r>
      <w:r w:rsidRPr="003E2D8C">
        <w:rPr>
          <w:rFonts w:ascii="Times New Roman" w:hAnsi="Times New Roman" w:cs="Times New Roman"/>
          <w:sz w:val="24"/>
          <w:szCs w:val="24"/>
        </w:rPr>
        <w:t xml:space="preserve"> согласны с характером общей угрозы, сотрудничество </w:t>
      </w:r>
      <w:r>
        <w:rPr>
          <w:rFonts w:ascii="Times New Roman" w:hAnsi="Times New Roman" w:cs="Times New Roman"/>
          <w:sz w:val="24"/>
          <w:szCs w:val="24"/>
        </w:rPr>
        <w:t>будет развиваться самым наилучшим образом</w:t>
      </w:r>
      <w:r w:rsidRPr="003E2D8C">
        <w:rPr>
          <w:rFonts w:ascii="Times New Roman" w:hAnsi="Times New Roman" w:cs="Times New Roman"/>
          <w:sz w:val="24"/>
          <w:szCs w:val="24"/>
        </w:rPr>
        <w:t xml:space="preserve">. </w:t>
      </w:r>
      <w:r>
        <w:rPr>
          <w:rFonts w:ascii="Times New Roman" w:hAnsi="Times New Roman" w:cs="Times New Roman"/>
          <w:sz w:val="24"/>
          <w:szCs w:val="24"/>
        </w:rPr>
        <w:t xml:space="preserve">Однако, нужно понимать, что сотрудничество в определенных областях не сможет кардинально решить вопрос турецкого присоединения к Европе. </w:t>
      </w:r>
    </w:p>
    <w:p w:rsidR="00052C21" w:rsidRDefault="00052C21" w:rsidP="00052C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того чтобы сохранить такой темп отношений, странам потребуется выделить сильные стороны их отношений и продолжить темп на улучшение в данных областях, а в слабых сторонах отношений постараться не усугублять проблемы, а лишь попробовать поддерживать «нормальный» баланс.</w:t>
      </w:r>
    </w:p>
    <w:p w:rsidR="003E2D8C" w:rsidRDefault="00CC0774" w:rsidP="003E2D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данный прогноз, по мнению автора, является самый вероятным сценарием развития отношений, который предполагает </w:t>
      </w:r>
      <w:r w:rsidR="00435E0A" w:rsidRPr="00354800">
        <w:rPr>
          <w:rFonts w:ascii="Times New Roman" w:hAnsi="Times New Roman" w:cs="Times New Roman"/>
          <w:sz w:val="24"/>
          <w:szCs w:val="24"/>
        </w:rPr>
        <w:t xml:space="preserve">продолжение отношений с Турцией в выгодных секторах или в некоторых политических вопросах. </w:t>
      </w:r>
      <w:r w:rsidR="008C60F1">
        <w:rPr>
          <w:rFonts w:ascii="Times New Roman" w:hAnsi="Times New Roman" w:cs="Times New Roman"/>
          <w:sz w:val="24"/>
          <w:szCs w:val="24"/>
        </w:rPr>
        <w:t>Например, таких как</w:t>
      </w:r>
      <w:r w:rsidR="00435E0A" w:rsidRPr="00354800">
        <w:rPr>
          <w:rFonts w:ascii="Times New Roman" w:hAnsi="Times New Roman" w:cs="Times New Roman"/>
          <w:sz w:val="24"/>
          <w:szCs w:val="24"/>
        </w:rPr>
        <w:t xml:space="preserve"> обеспечение безопасности, сотрудничество в вопросе с мигрантами, а также в экономическом секторе. </w:t>
      </w:r>
      <w:r w:rsidR="00052C21">
        <w:rPr>
          <w:rFonts w:ascii="Times New Roman" w:hAnsi="Times New Roman" w:cs="Times New Roman"/>
          <w:sz w:val="24"/>
          <w:szCs w:val="24"/>
        </w:rPr>
        <w:t xml:space="preserve">Данный сценарий приведет и Турцию и ЕС к более и менее взаимовыгодному сотрудничеству, позволит укрепить отношения, создаст у обеих стран чувство сотрудничества и понимания между странами, а значит, поможет сохранить нейтральные отношения, без явных колебаний. </w:t>
      </w:r>
    </w:p>
    <w:p w:rsidR="000F3B4A" w:rsidRDefault="003E2D8C" w:rsidP="00376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Нужно отметить, что т</w:t>
      </w:r>
      <w:r w:rsidRPr="003E2D8C">
        <w:rPr>
          <w:rFonts w:ascii="Times New Roman" w:hAnsi="Times New Roman" w:cs="Times New Roman"/>
          <w:sz w:val="24"/>
          <w:szCs w:val="24"/>
        </w:rPr>
        <w:t>ри сценария, представленные выше, представляют собой сценарии идеально</w:t>
      </w:r>
      <w:r w:rsidR="001D14D7">
        <w:rPr>
          <w:rFonts w:ascii="Times New Roman" w:hAnsi="Times New Roman" w:cs="Times New Roman"/>
          <w:sz w:val="24"/>
          <w:szCs w:val="24"/>
        </w:rPr>
        <w:t xml:space="preserve">го типа, описывающие различные </w:t>
      </w:r>
      <w:r w:rsidRPr="003E2D8C">
        <w:rPr>
          <w:rFonts w:ascii="Times New Roman" w:hAnsi="Times New Roman" w:cs="Times New Roman"/>
          <w:sz w:val="24"/>
          <w:szCs w:val="24"/>
        </w:rPr>
        <w:t>ситуации, которые</w:t>
      </w:r>
      <w:r w:rsidR="001D14D7">
        <w:rPr>
          <w:rFonts w:ascii="Times New Roman" w:hAnsi="Times New Roman" w:cs="Times New Roman"/>
          <w:sz w:val="24"/>
          <w:szCs w:val="24"/>
        </w:rPr>
        <w:t xml:space="preserve">, в некоторых случаях описывают </w:t>
      </w:r>
      <w:r w:rsidR="000673C5" w:rsidRPr="000673C5">
        <w:rPr>
          <w:rFonts w:ascii="Times New Roman" w:hAnsi="Times New Roman" w:cs="Times New Roman"/>
          <w:sz w:val="24"/>
        </w:rPr>
        <w:t xml:space="preserve">«идеальный </w:t>
      </w:r>
      <w:r w:rsidR="00934C73" w:rsidRPr="00934C73">
        <w:rPr>
          <w:rFonts w:ascii="Times New Roman" w:hAnsi="Times New Roman" w:cs="Times New Roman"/>
          <w:sz w:val="24"/>
        </w:rPr>
        <w:t>—</w:t>
      </w:r>
      <w:r w:rsidR="000673C5" w:rsidRPr="000673C5">
        <w:rPr>
          <w:rFonts w:ascii="Times New Roman" w:hAnsi="Times New Roman" w:cs="Times New Roman"/>
          <w:sz w:val="24"/>
        </w:rPr>
        <w:t xml:space="preserve"> неидеальный»</w:t>
      </w:r>
      <w:r w:rsidR="001D14D7" w:rsidRPr="000673C5">
        <w:rPr>
          <w:rFonts w:ascii="Times New Roman" w:hAnsi="Times New Roman" w:cs="Times New Roman"/>
          <w:sz w:val="28"/>
          <w:szCs w:val="24"/>
        </w:rPr>
        <w:t xml:space="preserve"> </w:t>
      </w:r>
      <w:r w:rsidR="001D14D7">
        <w:rPr>
          <w:rFonts w:ascii="Times New Roman" w:hAnsi="Times New Roman" w:cs="Times New Roman"/>
          <w:sz w:val="24"/>
          <w:szCs w:val="24"/>
        </w:rPr>
        <w:t>исход той или иной ситуации, и поэтому могут описывать</w:t>
      </w:r>
      <w:r w:rsidRPr="003E2D8C">
        <w:rPr>
          <w:rFonts w:ascii="Times New Roman" w:hAnsi="Times New Roman" w:cs="Times New Roman"/>
          <w:sz w:val="24"/>
          <w:szCs w:val="24"/>
        </w:rPr>
        <w:t xml:space="preserve"> несколько нереалистичный взгляд на отношения. </w:t>
      </w:r>
      <w:r w:rsidR="008E7F38" w:rsidRPr="008E7F38">
        <w:rPr>
          <w:rFonts w:ascii="Times New Roman" w:hAnsi="Times New Roman" w:cs="Times New Roman"/>
          <w:sz w:val="24"/>
        </w:rPr>
        <w:t>Не может быть сближения по всем направлениям, а прямой конфликт не будет характеризовать способ взаимодействия сторон в определенном измерении.</w:t>
      </w:r>
      <w:r w:rsidR="001D14D7">
        <w:rPr>
          <w:rFonts w:ascii="Times New Roman" w:hAnsi="Times New Roman" w:cs="Times New Roman"/>
          <w:sz w:val="24"/>
          <w:szCs w:val="24"/>
        </w:rPr>
        <w:t xml:space="preserve"> Однако, отношения между сторонами могут развиваться в похожем ключе (описанном в трех прогнозах) или же могут в «повторять» тематические конструкции. </w:t>
      </w:r>
    </w:p>
    <w:p w:rsidR="00DF5A29" w:rsidRDefault="00DF5A29" w:rsidP="00F871B6">
      <w:pPr>
        <w:spacing w:line="360" w:lineRule="auto"/>
        <w:jc w:val="center"/>
        <w:rPr>
          <w:rFonts w:ascii="Times New Roman" w:hAnsi="Times New Roman" w:cs="Times New Roman"/>
          <w:b/>
          <w:sz w:val="24"/>
          <w:szCs w:val="24"/>
        </w:rPr>
      </w:pPr>
    </w:p>
    <w:p w:rsidR="00DF5A29" w:rsidRDefault="00DF5A29" w:rsidP="00F871B6">
      <w:pPr>
        <w:spacing w:line="360" w:lineRule="auto"/>
        <w:jc w:val="center"/>
        <w:rPr>
          <w:rFonts w:ascii="Times New Roman" w:hAnsi="Times New Roman" w:cs="Times New Roman"/>
          <w:b/>
          <w:sz w:val="24"/>
          <w:szCs w:val="24"/>
        </w:rPr>
      </w:pPr>
    </w:p>
    <w:p w:rsidR="00DF5A29" w:rsidRDefault="00DF5A29" w:rsidP="00F871B6">
      <w:pPr>
        <w:spacing w:line="360" w:lineRule="auto"/>
        <w:jc w:val="center"/>
        <w:rPr>
          <w:rFonts w:ascii="Times New Roman" w:hAnsi="Times New Roman" w:cs="Times New Roman"/>
          <w:b/>
          <w:sz w:val="24"/>
          <w:szCs w:val="24"/>
        </w:rPr>
      </w:pPr>
    </w:p>
    <w:p w:rsidR="000E6773" w:rsidRDefault="000E6773" w:rsidP="00F871B6">
      <w:pPr>
        <w:spacing w:line="360" w:lineRule="auto"/>
        <w:jc w:val="center"/>
        <w:rPr>
          <w:rFonts w:ascii="Times New Roman" w:hAnsi="Times New Roman" w:cs="Times New Roman"/>
          <w:b/>
          <w:sz w:val="24"/>
          <w:szCs w:val="24"/>
        </w:rPr>
      </w:pPr>
    </w:p>
    <w:p w:rsidR="000E6773" w:rsidRDefault="000E6773" w:rsidP="00F871B6">
      <w:pPr>
        <w:spacing w:line="360" w:lineRule="auto"/>
        <w:jc w:val="center"/>
        <w:rPr>
          <w:rFonts w:ascii="Times New Roman" w:hAnsi="Times New Roman" w:cs="Times New Roman"/>
          <w:b/>
          <w:sz w:val="24"/>
          <w:szCs w:val="24"/>
        </w:rPr>
      </w:pPr>
    </w:p>
    <w:p w:rsidR="000E6773" w:rsidRDefault="000E6773" w:rsidP="00F871B6">
      <w:pPr>
        <w:spacing w:line="360" w:lineRule="auto"/>
        <w:jc w:val="center"/>
        <w:rPr>
          <w:rFonts w:ascii="Times New Roman" w:hAnsi="Times New Roman" w:cs="Times New Roman"/>
          <w:b/>
          <w:sz w:val="24"/>
          <w:szCs w:val="24"/>
        </w:rPr>
      </w:pPr>
    </w:p>
    <w:p w:rsidR="000E6773" w:rsidRDefault="000E6773" w:rsidP="00F871B6">
      <w:pPr>
        <w:spacing w:line="360" w:lineRule="auto"/>
        <w:jc w:val="center"/>
        <w:rPr>
          <w:rFonts w:ascii="Times New Roman" w:hAnsi="Times New Roman" w:cs="Times New Roman"/>
          <w:b/>
          <w:sz w:val="24"/>
          <w:szCs w:val="24"/>
        </w:rPr>
      </w:pPr>
    </w:p>
    <w:p w:rsidR="00302E61" w:rsidRPr="00E55623" w:rsidRDefault="006C64BE" w:rsidP="00F871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w:t>
      </w:r>
      <w:r w:rsidR="00F871B6" w:rsidRPr="00E55623">
        <w:rPr>
          <w:rFonts w:ascii="Times New Roman" w:hAnsi="Times New Roman" w:cs="Times New Roman"/>
          <w:b/>
          <w:sz w:val="24"/>
          <w:szCs w:val="24"/>
        </w:rPr>
        <w:t>аключение</w:t>
      </w:r>
    </w:p>
    <w:p w:rsidR="007D5A55" w:rsidRDefault="009B2614" w:rsidP="007D5A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Отношения Турции и Европейского Союза имеют длинную историю. Турция, будучи Османской Империей, долгое время воевала, сотруднича</w:t>
      </w:r>
      <w:r w:rsidR="00927380">
        <w:rPr>
          <w:rFonts w:ascii="Times New Roman" w:hAnsi="Times New Roman" w:cs="Times New Roman"/>
          <w:sz w:val="24"/>
          <w:szCs w:val="24"/>
        </w:rPr>
        <w:t>ла, познавала, перенимала</w:t>
      </w:r>
      <w:r>
        <w:rPr>
          <w:rFonts w:ascii="Times New Roman" w:hAnsi="Times New Roman" w:cs="Times New Roman"/>
          <w:sz w:val="24"/>
          <w:szCs w:val="24"/>
        </w:rPr>
        <w:t xml:space="preserve"> европейскую культуру, политику и даже языки. За столь длинный промежуток времени нынешняя Турция и Европа серьезно «увязли» в отношениях друг с другом. </w:t>
      </w:r>
      <w:r w:rsidR="007D5A55">
        <w:rPr>
          <w:rFonts w:ascii="Times New Roman" w:hAnsi="Times New Roman" w:cs="Times New Roman"/>
          <w:sz w:val="24"/>
          <w:szCs w:val="24"/>
        </w:rPr>
        <w:t>В отношениях сторон были как сложные времена, которые сопровождались войнами, противостояниями, так и времена двустороннего подъема, при котором Турция и Европа действительно объединялись, познавали культуру друг друга, защищали границы друг друга. На сегодняшний день сложно представить турецкую республику и Европейский Союз противниками на международной арене, слишком много связывает эти две стороны, слишком много усилий было затрачено, для того, чтобы наконец объединится и стать единой Европой.</w:t>
      </w:r>
    </w:p>
    <w:p w:rsidR="00AC241E" w:rsidRDefault="007D5A55" w:rsidP="007D5A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Евроинтеграция Турции прошла несколько этапов, среди которых </w:t>
      </w:r>
      <w:r w:rsidR="007564D0">
        <w:rPr>
          <w:rFonts w:ascii="Times New Roman" w:hAnsi="Times New Roman" w:cs="Times New Roman"/>
          <w:sz w:val="24"/>
          <w:szCs w:val="24"/>
        </w:rPr>
        <w:t>по</w:t>
      </w:r>
      <w:r w:rsidR="009D22C5">
        <w:rPr>
          <w:rFonts w:ascii="Times New Roman" w:hAnsi="Times New Roman" w:cs="Times New Roman"/>
          <w:sz w:val="24"/>
          <w:szCs w:val="24"/>
        </w:rPr>
        <w:t xml:space="preserve">дписание Анкарского соглашения, </w:t>
      </w:r>
      <w:r w:rsidR="007564D0">
        <w:rPr>
          <w:rFonts w:ascii="Times New Roman" w:hAnsi="Times New Roman" w:cs="Times New Roman"/>
          <w:sz w:val="24"/>
          <w:szCs w:val="24"/>
        </w:rPr>
        <w:t>подписание дополнительного протокола, вступление в силу соглашения о Таможенном союзе и так далее. Так, Турция постепенно двигалась к членству в Евросоюзе и в 1</w:t>
      </w:r>
      <w:r w:rsidR="00A048AB">
        <w:rPr>
          <w:rFonts w:ascii="Times New Roman" w:hAnsi="Times New Roman" w:cs="Times New Roman"/>
          <w:sz w:val="24"/>
          <w:szCs w:val="24"/>
        </w:rPr>
        <w:t>999 году на саммите в Хельсинки</w:t>
      </w:r>
      <w:r w:rsidR="007564D0">
        <w:rPr>
          <w:rFonts w:ascii="Times New Roman" w:hAnsi="Times New Roman" w:cs="Times New Roman"/>
          <w:sz w:val="24"/>
          <w:szCs w:val="24"/>
        </w:rPr>
        <w:t xml:space="preserve"> получала статус кандидата в ЕС. Однако</w:t>
      </w:r>
      <w:r w:rsidR="008C60F1">
        <w:rPr>
          <w:rFonts w:ascii="Times New Roman" w:hAnsi="Times New Roman" w:cs="Times New Roman"/>
          <w:sz w:val="24"/>
          <w:szCs w:val="24"/>
        </w:rPr>
        <w:t>,</w:t>
      </w:r>
      <w:r w:rsidR="007564D0">
        <w:rPr>
          <w:rFonts w:ascii="Times New Roman" w:hAnsi="Times New Roman" w:cs="Times New Roman"/>
          <w:sz w:val="24"/>
          <w:szCs w:val="24"/>
        </w:rPr>
        <w:t xml:space="preserve"> данному событию предшествовало двенадцать лет, так как страна изначально подала заявку на вступление еще в 1987 году. Итак, после получения статуса кандидата Турция постепенно преобразовывала свое законодательство, культурную, политическую, образовательную и другие сферы жизни для соответствия европейским ценностям и нормам. Однако, даже после определенных успехов, Европейский Союз не готов был принять Турцию в качестве полноправного члена ЕС. Специальной комиссией ЕС проводились различные проверки на «соответствие» Турции европейским стандартам, выпускались ежегодные отчеты. И если в </w:t>
      </w:r>
      <w:r w:rsidR="00AC241E">
        <w:rPr>
          <w:rFonts w:ascii="Times New Roman" w:hAnsi="Times New Roman" w:cs="Times New Roman"/>
          <w:sz w:val="24"/>
          <w:szCs w:val="24"/>
        </w:rPr>
        <w:t>экономической</w:t>
      </w:r>
      <w:r w:rsidR="007564D0">
        <w:rPr>
          <w:rFonts w:ascii="Times New Roman" w:hAnsi="Times New Roman" w:cs="Times New Roman"/>
          <w:sz w:val="24"/>
          <w:szCs w:val="24"/>
        </w:rPr>
        <w:t xml:space="preserve"> сфере в Турции произошли довольно серьезные сдвиги и страна стала одним из главных партнеров ЕС, в сфере безопасности и стратегического сот</w:t>
      </w:r>
      <w:r w:rsidR="008B31F0">
        <w:rPr>
          <w:rFonts w:ascii="Times New Roman" w:hAnsi="Times New Roman" w:cs="Times New Roman"/>
          <w:sz w:val="24"/>
          <w:szCs w:val="24"/>
        </w:rPr>
        <w:t xml:space="preserve">рудничества страны в первую очередь сотрудничали в рамках НАТО, то вот в политической сфере и на внутригосударственном уровне у Турции, согласно отчетам существовали определенные проблемы. В отчетах также были описаны и другие проблемы Евросоюза, которые описаны в главе два данной работы. </w:t>
      </w:r>
    </w:p>
    <w:p w:rsidR="00302E61" w:rsidRDefault="008B31F0" w:rsidP="007D5A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отметить кратко, можно выделить одни из самых основных: курдский вопрос, который Турция многие годы не может решить, а с приходом президента Эрдогана данный вопрос особо усугубился, далее, Кипрский вопрос, который также является серьезным препятствием на пути вступления Турции в Евросоюз, а также вопрос </w:t>
      </w:r>
      <w:r>
        <w:rPr>
          <w:rFonts w:ascii="Times New Roman" w:hAnsi="Times New Roman" w:cs="Times New Roman"/>
          <w:sz w:val="24"/>
          <w:szCs w:val="24"/>
        </w:rPr>
        <w:lastRenderedPageBreak/>
        <w:t xml:space="preserve">признания армянского геноцида, миграционные проблемы, проблема идентичности, или например, проблемы несоответствия Маастрихтским и Копенгагенским критериям. </w:t>
      </w:r>
    </w:p>
    <w:p w:rsidR="008B31F0" w:rsidRDefault="008B31F0" w:rsidP="007D5A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как уже отмечалось выше, проблемы в отношениях Европейского Союза и Турции особо усугубились с прих</w:t>
      </w:r>
      <w:r w:rsidR="008C60F1">
        <w:rPr>
          <w:rFonts w:ascii="Times New Roman" w:hAnsi="Times New Roman" w:cs="Times New Roman"/>
          <w:sz w:val="24"/>
          <w:szCs w:val="24"/>
        </w:rPr>
        <w:t>одом к власти в Т</w:t>
      </w:r>
      <w:r>
        <w:rPr>
          <w:rFonts w:ascii="Times New Roman" w:hAnsi="Times New Roman" w:cs="Times New Roman"/>
          <w:sz w:val="24"/>
          <w:szCs w:val="24"/>
        </w:rPr>
        <w:t xml:space="preserve">урецкой республики Реджеп Тайип Эрдогана в качестве президента. Эрдоган является достаточно неординарной личностью. С детства Эрдоган воспитывался в довольно религиозной семье, </w:t>
      </w:r>
      <w:r w:rsidR="004F2FF0">
        <w:rPr>
          <w:rFonts w:ascii="Times New Roman" w:hAnsi="Times New Roman" w:cs="Times New Roman"/>
          <w:sz w:val="24"/>
          <w:szCs w:val="24"/>
        </w:rPr>
        <w:t xml:space="preserve">что, конечно, повлияло его взгляды, в том числе на политику. Сегодня политика Эрдогана направлена в первую очередь на укрепление его у власти в качестве авторитарного лидера, что не может не быть замечено Европейским Союзом, и, соответственно, негативно воспринимается в Европе, которая строит свою политику на </w:t>
      </w:r>
      <w:r w:rsidR="007D2B2B">
        <w:rPr>
          <w:rFonts w:ascii="Times New Roman" w:hAnsi="Times New Roman" w:cs="Times New Roman"/>
          <w:sz w:val="24"/>
          <w:szCs w:val="24"/>
        </w:rPr>
        <w:t>основе демократии</w:t>
      </w:r>
      <w:r w:rsidR="004F2FF0">
        <w:rPr>
          <w:rFonts w:ascii="Times New Roman" w:hAnsi="Times New Roman" w:cs="Times New Roman"/>
          <w:sz w:val="24"/>
          <w:szCs w:val="24"/>
        </w:rPr>
        <w:t xml:space="preserve">. </w:t>
      </w:r>
    </w:p>
    <w:p w:rsidR="004F2FF0" w:rsidRDefault="004F2FF0" w:rsidP="007D5A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трудно предсказать, как дальше будут развиваться отношения между Европой и Турцией, однако, ЕС намерен приостановить переговоры по вступлению Турции в ЕС. Данное решение может как негативно, так и положительно отразится на дальнейшем развитии событий. </w:t>
      </w:r>
      <w:r w:rsidR="00AC241E">
        <w:rPr>
          <w:rFonts w:ascii="Times New Roman" w:hAnsi="Times New Roman" w:cs="Times New Roman"/>
          <w:sz w:val="24"/>
          <w:szCs w:val="24"/>
        </w:rPr>
        <w:t>Может,</w:t>
      </w:r>
      <w:r>
        <w:rPr>
          <w:rFonts w:ascii="Times New Roman" w:hAnsi="Times New Roman" w:cs="Times New Roman"/>
          <w:sz w:val="24"/>
          <w:szCs w:val="24"/>
        </w:rPr>
        <w:t xml:space="preserve"> как побудить Турцию к активным действ</w:t>
      </w:r>
      <w:r w:rsidR="00CC0534">
        <w:rPr>
          <w:rFonts w:ascii="Times New Roman" w:hAnsi="Times New Roman" w:cs="Times New Roman"/>
          <w:sz w:val="24"/>
          <w:szCs w:val="24"/>
        </w:rPr>
        <w:t xml:space="preserve">иям по сокращению разрыва между ней и Европой, так и может побудить к диаметрально противоположным действиям Эрдогана по эскалации отношений. Однако одно известно точно – отношения не будут легкими и решения принимаемые </w:t>
      </w:r>
      <w:r w:rsidR="007D2B2B">
        <w:rPr>
          <w:rFonts w:ascii="Times New Roman" w:hAnsi="Times New Roman" w:cs="Times New Roman"/>
          <w:sz w:val="24"/>
          <w:szCs w:val="24"/>
        </w:rPr>
        <w:t>сторонами</w:t>
      </w:r>
      <w:r w:rsidR="00CC0534">
        <w:rPr>
          <w:rFonts w:ascii="Times New Roman" w:hAnsi="Times New Roman" w:cs="Times New Roman"/>
          <w:sz w:val="24"/>
          <w:szCs w:val="24"/>
        </w:rPr>
        <w:t>, в любом случае повлекут последствия. На сегодняшний день, по мнению автора, следует в первую очередь сохранить экономическое сотрудничество и укрепить «сильные» стороны отношений, а также придать особое значение вопросу для чего Турции необходимо стать частью Европы и для чего Европе новый, такой «непохожий» на предыдущих кандидатов, член в лице Турции.</w:t>
      </w:r>
    </w:p>
    <w:p w:rsidR="00CC0534" w:rsidRDefault="00CC0534" w:rsidP="007D5A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подводя итоги диссертационной работы, следует выделить следующие аспекты:</w:t>
      </w:r>
    </w:p>
    <w:p w:rsidR="00CC0534" w:rsidRPr="007D2B2B" w:rsidRDefault="00CC0534" w:rsidP="007D2B2B">
      <w:pPr>
        <w:pStyle w:val="a4"/>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В главе один рассмотрены вопросы исторического характера, среди которых вопрос об историческом характере отношений ЕС – Турция. </w:t>
      </w:r>
      <w:r w:rsidR="008C60F1">
        <w:rPr>
          <w:rFonts w:ascii="Times New Roman" w:hAnsi="Times New Roman" w:cs="Times New Roman"/>
          <w:sz w:val="24"/>
          <w:szCs w:val="24"/>
        </w:rPr>
        <w:t>Вопросы,</w:t>
      </w:r>
      <w:r>
        <w:rPr>
          <w:rFonts w:ascii="Times New Roman" w:hAnsi="Times New Roman" w:cs="Times New Roman"/>
          <w:sz w:val="24"/>
          <w:szCs w:val="24"/>
        </w:rPr>
        <w:t xml:space="preserve"> касающиеся этапов </w:t>
      </w:r>
      <w:r w:rsidRPr="007D2B2B">
        <w:rPr>
          <w:rFonts w:ascii="Times New Roman" w:hAnsi="Times New Roman" w:cs="Times New Roman"/>
          <w:sz w:val="24"/>
          <w:szCs w:val="24"/>
        </w:rPr>
        <w:t xml:space="preserve">евроинтеграции Турции, а также </w:t>
      </w:r>
      <w:r w:rsidR="008C60F1" w:rsidRPr="007D2B2B">
        <w:rPr>
          <w:rFonts w:ascii="Times New Roman" w:hAnsi="Times New Roman" w:cs="Times New Roman"/>
          <w:sz w:val="24"/>
          <w:szCs w:val="24"/>
        </w:rPr>
        <w:t>вопросы,</w:t>
      </w:r>
      <w:r w:rsidRPr="007D2B2B">
        <w:rPr>
          <w:rFonts w:ascii="Times New Roman" w:hAnsi="Times New Roman" w:cs="Times New Roman"/>
          <w:sz w:val="24"/>
          <w:szCs w:val="24"/>
        </w:rPr>
        <w:t xml:space="preserve"> касающиеся процедуры вступления Турции в ЕС.</w:t>
      </w:r>
      <w:r>
        <w:rPr>
          <w:rFonts w:ascii="Times New Roman" w:hAnsi="Times New Roman" w:cs="Times New Roman"/>
          <w:sz w:val="24"/>
          <w:szCs w:val="24"/>
        </w:rPr>
        <w:t xml:space="preserve"> В частности, сделаны выводы о том, что отношения Турции и ЕС носили конфронтационный характер в исторической </w:t>
      </w:r>
      <w:r w:rsidRPr="007D2B2B">
        <w:rPr>
          <w:rFonts w:ascii="Times New Roman" w:hAnsi="Times New Roman" w:cs="Times New Roman"/>
          <w:sz w:val="24"/>
          <w:szCs w:val="24"/>
        </w:rPr>
        <w:t>ретроспективе.</w:t>
      </w:r>
      <w:r>
        <w:rPr>
          <w:rFonts w:ascii="Times New Roman" w:hAnsi="Times New Roman" w:cs="Times New Roman"/>
          <w:sz w:val="24"/>
          <w:szCs w:val="24"/>
        </w:rPr>
        <w:t xml:space="preserve"> </w:t>
      </w:r>
      <w:r w:rsidR="00FD3CD6" w:rsidRPr="00FD3CD6">
        <w:rPr>
          <w:rFonts w:ascii="Times New Roman" w:hAnsi="Times New Roman" w:cs="Times New Roman"/>
          <w:sz w:val="24"/>
        </w:rPr>
        <w:t>Имели место быть войны, долгое нахождение Европы под влиянием Османской Империи,</w:t>
      </w:r>
      <w:r w:rsidRPr="00FD3CD6">
        <w:rPr>
          <w:rFonts w:ascii="Times New Roman" w:hAnsi="Times New Roman" w:cs="Times New Roman"/>
          <w:sz w:val="28"/>
          <w:szCs w:val="24"/>
        </w:rPr>
        <w:t xml:space="preserve"> </w:t>
      </w:r>
      <w:r>
        <w:rPr>
          <w:rFonts w:ascii="Times New Roman" w:hAnsi="Times New Roman" w:cs="Times New Roman"/>
          <w:sz w:val="24"/>
          <w:szCs w:val="24"/>
        </w:rPr>
        <w:t xml:space="preserve">что повлияло на сплетение культуры двух сторон, а также наложило определенный отпечаток на </w:t>
      </w:r>
      <w:r w:rsidR="009B7988">
        <w:rPr>
          <w:rFonts w:ascii="Times New Roman" w:hAnsi="Times New Roman" w:cs="Times New Roman"/>
          <w:sz w:val="24"/>
          <w:szCs w:val="24"/>
        </w:rPr>
        <w:t xml:space="preserve">сознание европейских народов о том, что Турция «другая», в некотором смысле, даже агрессивная. У турецкого народа другая религия, а значит «другое» восприятие мира. Еще одним выводом к данной главе стал вывод о том, что Турция довольно </w:t>
      </w:r>
      <w:r w:rsidR="009B7988">
        <w:rPr>
          <w:rFonts w:ascii="Times New Roman" w:hAnsi="Times New Roman" w:cs="Times New Roman"/>
          <w:sz w:val="24"/>
          <w:szCs w:val="24"/>
        </w:rPr>
        <w:lastRenderedPageBreak/>
        <w:t>медленно «двигается» к Европе, что можно проследить на основе длинных временных периодов турецкой интеграции, где, например, приятие решения о Турции как кандидате ЕС заняло целых двенадцать лет. Таким обра</w:t>
      </w:r>
      <w:r w:rsidR="007D2B2B">
        <w:rPr>
          <w:rFonts w:ascii="Times New Roman" w:hAnsi="Times New Roman" w:cs="Times New Roman"/>
          <w:sz w:val="24"/>
          <w:szCs w:val="24"/>
        </w:rPr>
        <w:t>зом, в данной главе</w:t>
      </w:r>
      <w:r w:rsidR="009D22C5">
        <w:rPr>
          <w:rFonts w:ascii="Times New Roman" w:hAnsi="Times New Roman" w:cs="Times New Roman"/>
          <w:sz w:val="24"/>
          <w:szCs w:val="24"/>
        </w:rPr>
        <w:t xml:space="preserve"> автором были выполнены задачи </w:t>
      </w:r>
      <w:r w:rsidR="009D22C5" w:rsidRPr="009D22C5">
        <w:rPr>
          <w:rFonts w:ascii="Times New Roman" w:hAnsi="Times New Roman" w:cs="Times New Roman"/>
          <w:sz w:val="24"/>
          <w:szCs w:val="24"/>
        </w:rPr>
        <w:t>—</w:t>
      </w:r>
      <w:r w:rsidR="007D2B2B">
        <w:rPr>
          <w:rFonts w:ascii="Times New Roman" w:hAnsi="Times New Roman" w:cs="Times New Roman"/>
          <w:sz w:val="24"/>
          <w:szCs w:val="24"/>
        </w:rPr>
        <w:t xml:space="preserve"> п</w:t>
      </w:r>
      <w:r w:rsidR="007D2B2B" w:rsidRPr="007D2B2B">
        <w:rPr>
          <w:rFonts w:ascii="Times New Roman" w:hAnsi="Times New Roman" w:cs="Times New Roman"/>
          <w:sz w:val="24"/>
          <w:szCs w:val="24"/>
        </w:rPr>
        <w:t>роанализировать историю взаимоотношения Турции и ЕС</w:t>
      </w:r>
      <w:r w:rsidR="007D2B2B">
        <w:rPr>
          <w:rFonts w:ascii="Times New Roman" w:hAnsi="Times New Roman" w:cs="Times New Roman"/>
          <w:sz w:val="24"/>
          <w:szCs w:val="24"/>
        </w:rPr>
        <w:t>,</w:t>
      </w:r>
      <w:r w:rsidR="009B7988">
        <w:rPr>
          <w:rFonts w:ascii="Times New Roman" w:hAnsi="Times New Roman" w:cs="Times New Roman"/>
          <w:sz w:val="24"/>
          <w:szCs w:val="24"/>
        </w:rPr>
        <w:t xml:space="preserve"> </w:t>
      </w:r>
      <w:r w:rsidR="007D2B2B">
        <w:rPr>
          <w:rFonts w:ascii="Times New Roman" w:hAnsi="Times New Roman" w:cs="Times New Roman"/>
          <w:sz w:val="24"/>
          <w:szCs w:val="24"/>
        </w:rPr>
        <w:t>р</w:t>
      </w:r>
      <w:r w:rsidR="007D2B2B" w:rsidRPr="007D2B2B">
        <w:rPr>
          <w:rFonts w:ascii="Times New Roman" w:hAnsi="Times New Roman" w:cs="Times New Roman"/>
          <w:sz w:val="24"/>
          <w:szCs w:val="24"/>
        </w:rPr>
        <w:t>аскрыть основные этапы евроинтеграции Турции</w:t>
      </w:r>
      <w:r w:rsidR="007D2B2B">
        <w:rPr>
          <w:rFonts w:ascii="Times New Roman" w:hAnsi="Times New Roman" w:cs="Times New Roman"/>
          <w:sz w:val="24"/>
          <w:szCs w:val="24"/>
        </w:rPr>
        <w:t xml:space="preserve"> и о</w:t>
      </w:r>
      <w:r w:rsidR="007D2B2B" w:rsidRPr="007D2B2B">
        <w:rPr>
          <w:rFonts w:ascii="Times New Roman" w:hAnsi="Times New Roman" w:cs="Times New Roman"/>
          <w:sz w:val="24"/>
          <w:szCs w:val="24"/>
        </w:rPr>
        <w:t>пределить процедуру вступления в Европейский Союз</w:t>
      </w:r>
      <w:r w:rsidR="007D2B2B">
        <w:rPr>
          <w:rFonts w:ascii="Times New Roman" w:hAnsi="Times New Roman" w:cs="Times New Roman"/>
          <w:sz w:val="24"/>
          <w:szCs w:val="24"/>
        </w:rPr>
        <w:t>, поставленные</w:t>
      </w:r>
      <w:r w:rsidR="009B7988" w:rsidRPr="007D2B2B">
        <w:rPr>
          <w:rFonts w:ascii="Times New Roman" w:hAnsi="Times New Roman" w:cs="Times New Roman"/>
          <w:sz w:val="24"/>
          <w:szCs w:val="24"/>
        </w:rPr>
        <w:t xml:space="preserve"> </w:t>
      </w:r>
      <w:r w:rsidR="008C60F1" w:rsidRPr="007D2B2B">
        <w:rPr>
          <w:rFonts w:ascii="Times New Roman" w:hAnsi="Times New Roman" w:cs="Times New Roman"/>
          <w:sz w:val="24"/>
          <w:szCs w:val="24"/>
        </w:rPr>
        <w:t>во</w:t>
      </w:r>
      <w:r w:rsidR="009B7988" w:rsidRPr="007D2B2B">
        <w:rPr>
          <w:rFonts w:ascii="Times New Roman" w:hAnsi="Times New Roman" w:cs="Times New Roman"/>
          <w:sz w:val="24"/>
          <w:szCs w:val="24"/>
        </w:rPr>
        <w:t xml:space="preserve"> введении данного исследования.</w:t>
      </w:r>
    </w:p>
    <w:p w:rsidR="009B7988" w:rsidRPr="009D22C5" w:rsidRDefault="009B7988" w:rsidP="00CC0534">
      <w:pPr>
        <w:pStyle w:val="a4"/>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Во второй главе автор рассматривает проблемы, которые препятствуют Турции в интеграции в Европейский Союз. Здесь автор рассматривает такие проблемы, как курдский вопрос, который остается нерешенным. А именно, Турция, в частности президент Эрдоган, проводит акции в отношении курдского населения страны, которые</w:t>
      </w:r>
      <w:r w:rsidR="006243D1">
        <w:rPr>
          <w:rFonts w:ascii="Times New Roman" w:hAnsi="Times New Roman" w:cs="Times New Roman"/>
          <w:sz w:val="24"/>
          <w:szCs w:val="24"/>
        </w:rPr>
        <w:t xml:space="preserve"> в Европе воспринимаются, как неправомерные. Европа настаивает на защите прав курдского населения, как </w:t>
      </w:r>
      <w:r w:rsidR="00AC241E">
        <w:rPr>
          <w:rFonts w:ascii="Times New Roman" w:hAnsi="Times New Roman" w:cs="Times New Roman"/>
          <w:sz w:val="24"/>
          <w:szCs w:val="24"/>
        </w:rPr>
        <w:t>неотъемлемой</w:t>
      </w:r>
      <w:r w:rsidR="006243D1">
        <w:rPr>
          <w:rFonts w:ascii="Times New Roman" w:hAnsi="Times New Roman" w:cs="Times New Roman"/>
          <w:sz w:val="24"/>
          <w:szCs w:val="24"/>
        </w:rPr>
        <w:t xml:space="preserve"> части турецкого населения, борясь за права курдов и настаивая на их праве голоса и мирного существования. Также, среди других проблем выделяется миграционная проблема. В данной сфере Европа пытается справит</w:t>
      </w:r>
      <w:r w:rsidR="00052401">
        <w:rPr>
          <w:rFonts w:ascii="Times New Roman" w:hAnsi="Times New Roman" w:cs="Times New Roman"/>
          <w:sz w:val="24"/>
          <w:szCs w:val="24"/>
        </w:rPr>
        <w:t>ь</w:t>
      </w:r>
      <w:r w:rsidR="006243D1">
        <w:rPr>
          <w:rFonts w:ascii="Times New Roman" w:hAnsi="Times New Roman" w:cs="Times New Roman"/>
          <w:sz w:val="24"/>
          <w:szCs w:val="24"/>
        </w:rPr>
        <w:t>ся с миграционными потоками населения Ближнего Востока, проходящими через территорию Турции. Однако, турецкое правительство зачастую пользуется данным положением, с целью достижения собственных интересов. В третьих, выделяется такая проблема, как непризнание армянского геноцида со стороны Турции</w:t>
      </w:r>
      <w:r w:rsidR="00E535D4">
        <w:rPr>
          <w:rFonts w:ascii="Times New Roman" w:hAnsi="Times New Roman" w:cs="Times New Roman"/>
          <w:sz w:val="24"/>
          <w:szCs w:val="24"/>
        </w:rPr>
        <w:t xml:space="preserve">, на чем настаивает Европа. Данная проблема не носит глобальный характер, однако, </w:t>
      </w:r>
      <w:r w:rsidR="007128CF">
        <w:rPr>
          <w:rFonts w:ascii="Times New Roman" w:hAnsi="Times New Roman" w:cs="Times New Roman"/>
          <w:sz w:val="24"/>
          <w:szCs w:val="24"/>
        </w:rPr>
        <w:t xml:space="preserve">важна для Европы с точки зрения государства защищающего и отстаивающего право и справедливость. </w:t>
      </w:r>
      <w:r w:rsidR="00E535D4">
        <w:rPr>
          <w:rFonts w:ascii="Times New Roman" w:hAnsi="Times New Roman" w:cs="Times New Roman"/>
          <w:sz w:val="24"/>
          <w:szCs w:val="24"/>
        </w:rPr>
        <w:t xml:space="preserve">Среди других проблем можно также отметить </w:t>
      </w:r>
      <w:r w:rsidR="00AC241E">
        <w:rPr>
          <w:rFonts w:ascii="Times New Roman" w:hAnsi="Times New Roman" w:cs="Times New Roman"/>
          <w:sz w:val="24"/>
          <w:szCs w:val="24"/>
        </w:rPr>
        <w:t>несоответствия</w:t>
      </w:r>
      <w:r w:rsidR="00E535D4">
        <w:rPr>
          <w:rFonts w:ascii="Times New Roman" w:hAnsi="Times New Roman" w:cs="Times New Roman"/>
          <w:sz w:val="24"/>
          <w:szCs w:val="24"/>
        </w:rPr>
        <w:t xml:space="preserve"> Турции Копенгагенским критериям. Подводя итоги данной главы, можно сказать о том, что у Турции и Европы слишком много серьезных нерешенных проблем на данном этапе, которые не позволяют Турции стать частью европейских ценностей. Итак, автор при н</w:t>
      </w:r>
      <w:r w:rsidR="007128CF">
        <w:rPr>
          <w:rFonts w:ascii="Times New Roman" w:hAnsi="Times New Roman" w:cs="Times New Roman"/>
          <w:sz w:val="24"/>
          <w:szCs w:val="24"/>
        </w:rPr>
        <w:t xml:space="preserve">аписании данной главы, </w:t>
      </w:r>
      <w:r w:rsidR="007128CF" w:rsidRPr="00052401">
        <w:rPr>
          <w:rFonts w:ascii="Times New Roman" w:hAnsi="Times New Roman" w:cs="Times New Roman"/>
          <w:sz w:val="24"/>
          <w:szCs w:val="24"/>
        </w:rPr>
        <w:t>выполнил</w:t>
      </w:r>
      <w:r w:rsidR="00E535D4" w:rsidRPr="00052401">
        <w:rPr>
          <w:rFonts w:ascii="Times New Roman" w:hAnsi="Times New Roman" w:cs="Times New Roman"/>
          <w:sz w:val="24"/>
          <w:szCs w:val="24"/>
        </w:rPr>
        <w:t xml:space="preserve"> </w:t>
      </w:r>
      <w:r w:rsidR="00052401">
        <w:rPr>
          <w:rFonts w:ascii="Times New Roman" w:hAnsi="Times New Roman" w:cs="Times New Roman"/>
          <w:sz w:val="24"/>
          <w:szCs w:val="24"/>
        </w:rPr>
        <w:t xml:space="preserve">задачу направленную на </w:t>
      </w:r>
      <w:r w:rsidR="007128CF" w:rsidRPr="00052401">
        <w:rPr>
          <w:rFonts w:ascii="Times New Roman" w:hAnsi="Times New Roman" w:cs="Times New Roman"/>
          <w:color w:val="000000"/>
          <w:sz w:val="24"/>
          <w:szCs w:val="24"/>
        </w:rPr>
        <w:t>в</w:t>
      </w:r>
      <w:r w:rsidR="00052401">
        <w:rPr>
          <w:rFonts w:ascii="Times New Roman" w:hAnsi="Times New Roman" w:cs="Times New Roman"/>
          <w:color w:val="000000"/>
          <w:sz w:val="24"/>
          <w:szCs w:val="24"/>
        </w:rPr>
        <w:t>ыявление</w:t>
      </w:r>
      <w:r w:rsidR="00F732E9" w:rsidRPr="00052401">
        <w:rPr>
          <w:rFonts w:ascii="Times New Roman" w:hAnsi="Times New Roman" w:cs="Times New Roman"/>
          <w:color w:val="000000"/>
          <w:sz w:val="24"/>
          <w:szCs w:val="24"/>
        </w:rPr>
        <w:t xml:space="preserve"> внутри</w:t>
      </w:r>
      <w:r w:rsidR="00052401">
        <w:rPr>
          <w:rFonts w:ascii="Times New Roman" w:hAnsi="Times New Roman" w:cs="Times New Roman"/>
          <w:color w:val="000000"/>
          <w:sz w:val="24"/>
          <w:szCs w:val="24"/>
        </w:rPr>
        <w:t>политических и внешнеполитических</w:t>
      </w:r>
      <w:r w:rsidR="007128CF" w:rsidRPr="00052401">
        <w:rPr>
          <w:rFonts w:ascii="Times New Roman" w:hAnsi="Times New Roman" w:cs="Times New Roman"/>
          <w:color w:val="000000"/>
          <w:sz w:val="24"/>
          <w:szCs w:val="24"/>
        </w:rPr>
        <w:t xml:space="preserve"> </w:t>
      </w:r>
      <w:r w:rsidR="00052401">
        <w:rPr>
          <w:rFonts w:ascii="Times New Roman" w:hAnsi="Times New Roman" w:cs="Times New Roman"/>
          <w:color w:val="000000"/>
          <w:sz w:val="24"/>
          <w:szCs w:val="24"/>
        </w:rPr>
        <w:t>препятствий</w:t>
      </w:r>
      <w:r w:rsidR="007128CF" w:rsidRPr="00052401">
        <w:rPr>
          <w:rFonts w:ascii="Times New Roman" w:hAnsi="Times New Roman" w:cs="Times New Roman"/>
          <w:color w:val="000000"/>
          <w:sz w:val="24"/>
          <w:szCs w:val="24"/>
        </w:rPr>
        <w:t xml:space="preserve"> Турции, тормозящие ее вхождение в ЕС </w:t>
      </w:r>
      <w:r w:rsidR="00E535D4" w:rsidRPr="00052401">
        <w:rPr>
          <w:rFonts w:ascii="Times New Roman" w:hAnsi="Times New Roman" w:cs="Times New Roman"/>
          <w:sz w:val="24"/>
          <w:szCs w:val="24"/>
        </w:rPr>
        <w:t xml:space="preserve">поставленную </w:t>
      </w:r>
      <w:r w:rsidR="009D22C5" w:rsidRPr="00052401">
        <w:rPr>
          <w:rFonts w:ascii="Times New Roman" w:hAnsi="Times New Roman" w:cs="Times New Roman"/>
          <w:sz w:val="24"/>
          <w:szCs w:val="24"/>
        </w:rPr>
        <w:t>во</w:t>
      </w:r>
      <w:r w:rsidR="00E535D4" w:rsidRPr="00052401">
        <w:rPr>
          <w:rFonts w:ascii="Times New Roman" w:hAnsi="Times New Roman" w:cs="Times New Roman"/>
          <w:sz w:val="24"/>
          <w:szCs w:val="24"/>
        </w:rPr>
        <w:t xml:space="preserve"> введении к данному диссертационному исследованию.</w:t>
      </w:r>
    </w:p>
    <w:p w:rsidR="005C2212" w:rsidRPr="005C2212" w:rsidRDefault="00E535D4" w:rsidP="005C2212">
      <w:pPr>
        <w:pStyle w:val="a4"/>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Наконец, третья глава данного исследования касается непосредственно личности президента Турции Эрдогана и его политики в отношении Европы. Эрдоган довольно уверенный лид</w:t>
      </w:r>
      <w:r w:rsidR="00AC241E">
        <w:rPr>
          <w:rFonts w:ascii="Times New Roman" w:hAnsi="Times New Roman" w:cs="Times New Roman"/>
          <w:sz w:val="24"/>
          <w:szCs w:val="24"/>
        </w:rPr>
        <w:t>ер, с набором определенных каче</w:t>
      </w:r>
      <w:r>
        <w:rPr>
          <w:rFonts w:ascii="Times New Roman" w:hAnsi="Times New Roman" w:cs="Times New Roman"/>
          <w:sz w:val="24"/>
          <w:szCs w:val="24"/>
        </w:rPr>
        <w:t>ст</w:t>
      </w:r>
      <w:r w:rsidR="00AC241E">
        <w:rPr>
          <w:rFonts w:ascii="Times New Roman" w:hAnsi="Times New Roman" w:cs="Times New Roman"/>
          <w:sz w:val="24"/>
          <w:szCs w:val="24"/>
        </w:rPr>
        <w:t>в</w:t>
      </w:r>
      <w:r>
        <w:rPr>
          <w:rFonts w:ascii="Times New Roman" w:hAnsi="Times New Roman" w:cs="Times New Roman"/>
          <w:sz w:val="24"/>
          <w:szCs w:val="24"/>
        </w:rPr>
        <w:t xml:space="preserve"> авторитарного прав</w:t>
      </w:r>
      <w:r w:rsidR="00052401">
        <w:rPr>
          <w:rFonts w:ascii="Times New Roman" w:hAnsi="Times New Roman" w:cs="Times New Roman"/>
          <w:sz w:val="24"/>
          <w:szCs w:val="24"/>
        </w:rPr>
        <w:t>ителя. Данный аспект является «т</w:t>
      </w:r>
      <w:r>
        <w:rPr>
          <w:rFonts w:ascii="Times New Roman" w:hAnsi="Times New Roman" w:cs="Times New Roman"/>
          <w:sz w:val="24"/>
          <w:szCs w:val="24"/>
        </w:rPr>
        <w:t xml:space="preserve">ормозящим» Турцию на </w:t>
      </w:r>
      <w:r>
        <w:rPr>
          <w:rFonts w:ascii="Times New Roman" w:hAnsi="Times New Roman" w:cs="Times New Roman"/>
          <w:sz w:val="24"/>
          <w:szCs w:val="24"/>
        </w:rPr>
        <w:lastRenderedPageBreak/>
        <w:t>пути в Европу. Эрдоган довольно часто комментирует стремление Турецкой Республики в Европу, говоря о нежелании «стучаться в закрытые двери</w:t>
      </w:r>
      <w:r w:rsidRPr="00FD3CD6">
        <w:rPr>
          <w:rFonts w:ascii="Times New Roman" w:hAnsi="Times New Roman" w:cs="Times New Roman"/>
          <w:sz w:val="24"/>
          <w:szCs w:val="24"/>
        </w:rPr>
        <w:t>».</w:t>
      </w:r>
      <w:r w:rsidR="00FD3CD6" w:rsidRPr="00FD3CD6">
        <w:rPr>
          <w:rFonts w:ascii="Times New Roman" w:hAnsi="Times New Roman" w:cs="Times New Roman"/>
          <w:sz w:val="24"/>
          <w:szCs w:val="24"/>
        </w:rPr>
        <w:t xml:space="preserve"> В частности, в январе 2015 года президент Турции Реджеп Тайип Эрдоган констатировал, что его страну больше не интересует вопрос вступления в ЕС. Ранее об этом же говорил и вице-премьер Бюлент Арынч, а министр по делам ЕС Волкан Бозкыр отметил, что переговоры о вступлении «не могут продолжаться в том формате, которого требует ЕС», и подчеркнул, что демократия в Турции находится на более высоком уровне, чем в некоторых странах Европы</w:t>
      </w:r>
      <w:r w:rsidR="00FD3CD6">
        <w:rPr>
          <w:rStyle w:val="a8"/>
          <w:rFonts w:ascii="Times New Roman" w:hAnsi="Times New Roman" w:cs="Times New Roman"/>
          <w:sz w:val="24"/>
          <w:szCs w:val="24"/>
        </w:rPr>
        <w:footnoteReference w:id="229"/>
      </w:r>
      <w:r w:rsidR="00FD3CD6" w:rsidRPr="00FD3CD6">
        <w:rPr>
          <w:rFonts w:ascii="Times New Roman" w:hAnsi="Times New Roman" w:cs="Times New Roman"/>
          <w:sz w:val="24"/>
          <w:szCs w:val="24"/>
        </w:rPr>
        <w:t>. Так же, знаменитой становится фраза Эрдогана о том, что «если в ЕС думают, что Турция будет умолять о своём вступлении в эту структуру, то они ошибаются»</w:t>
      </w:r>
      <w:r w:rsidR="00FD3CD6">
        <w:rPr>
          <w:rStyle w:val="a8"/>
          <w:rFonts w:ascii="Times New Roman" w:hAnsi="Times New Roman" w:cs="Times New Roman"/>
          <w:sz w:val="24"/>
          <w:szCs w:val="24"/>
        </w:rPr>
        <w:footnoteReference w:id="230"/>
      </w:r>
      <w:r w:rsidR="00FD3CD6" w:rsidRPr="00FD3CD6">
        <w:rPr>
          <w:rFonts w:ascii="Times New Roman" w:hAnsi="Times New Roman" w:cs="Times New Roman"/>
          <w:sz w:val="24"/>
          <w:szCs w:val="24"/>
        </w:rPr>
        <w:t xml:space="preserve">. Уже в октябре 2017 года президент Эрдоган заявил, что Турция больше не нуждается в членстве Евросоюза, однако, страна пока не собирается останавливать переговоры по вступлению. Позже, в 2018 Эрдоган назвал вступление в Европейский союз одной из стратегических целей страны. В 2019 году Эрдоган заявляет о нежелании Евросоюза принимать Турцию в свой состав, считая при этом истинной причиной такого нежелания угрозу для «христианского клуба» Европы религию исповедующую большинством турков. В данной главе мы можем заметить не только противоречивый характер личности Эрдогана, но и его, во многом, личное нежелание интеграции Турции в ЕС. Решения Эрдогана носят зачастую персонализированный характер, являются </w:t>
      </w:r>
      <w:r w:rsidR="009D22C5" w:rsidRPr="00FD3CD6">
        <w:rPr>
          <w:rFonts w:ascii="Times New Roman" w:hAnsi="Times New Roman" w:cs="Times New Roman"/>
          <w:sz w:val="24"/>
          <w:szCs w:val="24"/>
        </w:rPr>
        <w:t>противоречивыми</w:t>
      </w:r>
      <w:r w:rsidR="00FD3CD6" w:rsidRPr="00FD3CD6">
        <w:rPr>
          <w:rFonts w:ascii="Times New Roman" w:hAnsi="Times New Roman" w:cs="Times New Roman"/>
          <w:sz w:val="24"/>
          <w:szCs w:val="24"/>
        </w:rPr>
        <w:t xml:space="preserve"> и зависят политических выгод или перспектив. </w:t>
      </w:r>
      <w:r w:rsidRPr="00FD3CD6">
        <w:rPr>
          <w:rFonts w:ascii="Times New Roman" w:hAnsi="Times New Roman" w:cs="Times New Roman"/>
          <w:sz w:val="24"/>
          <w:szCs w:val="24"/>
        </w:rPr>
        <w:t>Сегодня, действительно, перегово</w:t>
      </w:r>
      <w:r w:rsidRPr="005C2212">
        <w:rPr>
          <w:rFonts w:ascii="Times New Roman" w:hAnsi="Times New Roman" w:cs="Times New Roman"/>
          <w:sz w:val="24"/>
          <w:szCs w:val="24"/>
        </w:rPr>
        <w:t xml:space="preserve">ры постепенно зашли в тупик. При Эрдогане </w:t>
      </w:r>
      <w:r w:rsidR="005C2212" w:rsidRPr="005C2212">
        <w:rPr>
          <w:rFonts w:ascii="Times New Roman" w:hAnsi="Times New Roman" w:cs="Times New Roman"/>
          <w:sz w:val="24"/>
          <w:szCs w:val="24"/>
        </w:rPr>
        <w:t>произошел</w:t>
      </w:r>
      <w:r w:rsidRPr="005C2212">
        <w:rPr>
          <w:rFonts w:ascii="Times New Roman" w:hAnsi="Times New Roman" w:cs="Times New Roman"/>
          <w:sz w:val="24"/>
          <w:szCs w:val="24"/>
        </w:rPr>
        <w:t xml:space="preserve"> «откат» от европейских ценностей и данный период отношений </w:t>
      </w:r>
      <w:r w:rsidR="005C2212">
        <w:rPr>
          <w:rFonts w:ascii="Times New Roman" w:hAnsi="Times New Roman" w:cs="Times New Roman"/>
          <w:sz w:val="24"/>
          <w:szCs w:val="24"/>
        </w:rPr>
        <w:t>можно</w:t>
      </w:r>
      <w:r w:rsidRPr="005C2212">
        <w:rPr>
          <w:rFonts w:ascii="Times New Roman" w:hAnsi="Times New Roman" w:cs="Times New Roman"/>
          <w:sz w:val="24"/>
          <w:szCs w:val="24"/>
        </w:rPr>
        <w:t xml:space="preserve"> считать периодом стагнации. </w:t>
      </w:r>
      <w:r w:rsidR="005C2212" w:rsidRPr="005C2212">
        <w:rPr>
          <w:rFonts w:ascii="Times New Roman" w:hAnsi="Times New Roman" w:cs="Times New Roman"/>
          <w:sz w:val="24"/>
          <w:szCs w:val="24"/>
        </w:rPr>
        <w:t>Сложно сказать, как будут развиваться отношения, однако, автор предлагает три прогноза на дальнейшее развитие. Автор попытался в полной мере охватить все стороны сотрудничества и описать «черно – белые» сценарии дальнейшего развития евроинтеграции. Данные сценарии носят скорее идеалистический характер, однако, допускается, что в будущем, при президентстве Эрдогана произойдут тематические события, описанные в сценариях третей главы. Таким образом, в третьей главе автор попытался раскрыть</w:t>
      </w:r>
      <w:r w:rsidR="007D2B2B">
        <w:rPr>
          <w:rFonts w:ascii="Times New Roman" w:hAnsi="Times New Roman" w:cs="Times New Roman"/>
          <w:sz w:val="24"/>
          <w:szCs w:val="24"/>
        </w:rPr>
        <w:t xml:space="preserve"> личность президента Эрдогана, а также с</w:t>
      </w:r>
      <w:r w:rsidR="007D2B2B" w:rsidRPr="007D2B2B">
        <w:rPr>
          <w:rFonts w:ascii="Times New Roman" w:hAnsi="Times New Roman" w:cs="Times New Roman"/>
          <w:sz w:val="24"/>
          <w:szCs w:val="24"/>
        </w:rPr>
        <w:t xml:space="preserve">прогнозировать дальнейшую тенденцию во </w:t>
      </w:r>
      <w:r w:rsidR="007D2B2B" w:rsidRPr="007D2B2B">
        <w:rPr>
          <w:rFonts w:ascii="Times New Roman" w:hAnsi="Times New Roman" w:cs="Times New Roman"/>
          <w:sz w:val="24"/>
          <w:szCs w:val="24"/>
        </w:rPr>
        <w:lastRenderedPageBreak/>
        <w:t>взаимоотношениях</w:t>
      </w:r>
      <w:r w:rsidR="005C2212" w:rsidRPr="005C2212">
        <w:rPr>
          <w:rFonts w:ascii="Times New Roman" w:hAnsi="Times New Roman" w:cs="Times New Roman"/>
          <w:sz w:val="24"/>
          <w:szCs w:val="24"/>
        </w:rPr>
        <w:t xml:space="preserve"> </w:t>
      </w:r>
      <w:r w:rsidR="007D2B2B">
        <w:rPr>
          <w:rFonts w:ascii="Times New Roman" w:hAnsi="Times New Roman" w:cs="Times New Roman"/>
          <w:sz w:val="24"/>
          <w:szCs w:val="24"/>
        </w:rPr>
        <w:t>ЕС – Турция при президентстве Эрдогана, основываясь на трех сценариях, выполнив задачу, поставленную</w:t>
      </w:r>
      <w:r w:rsidR="005C2212" w:rsidRPr="005C2212">
        <w:rPr>
          <w:rFonts w:ascii="Times New Roman" w:hAnsi="Times New Roman" w:cs="Times New Roman"/>
          <w:sz w:val="24"/>
          <w:szCs w:val="24"/>
        </w:rPr>
        <w:t xml:space="preserve"> в ведении к данному исследованию.</w:t>
      </w:r>
    </w:p>
    <w:p w:rsidR="00E535D4" w:rsidRPr="005C2212" w:rsidRDefault="005C2212" w:rsidP="0075727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евроинтеграция Турции прошла довольно долгий и сложный период, на котором были как положительные, так и отрицательные события, повлиявшие на отношения между двумя сторонами. </w:t>
      </w:r>
      <w:r w:rsidR="000E6C30" w:rsidRPr="000E6C30">
        <w:rPr>
          <w:rFonts w:ascii="Times New Roman" w:hAnsi="Times New Roman" w:cs="Times New Roman"/>
          <w:sz w:val="24"/>
          <w:szCs w:val="24"/>
        </w:rPr>
        <w:t xml:space="preserve">В отношениях между ЕС и Турцией существует множество трудностей. В ближайшие месяцы внутренняя политика обеих сторон и международная обстановка, вероятно, не </w:t>
      </w:r>
      <w:r w:rsidR="000E6C30">
        <w:rPr>
          <w:rFonts w:ascii="Times New Roman" w:hAnsi="Times New Roman" w:cs="Times New Roman"/>
          <w:sz w:val="24"/>
          <w:szCs w:val="24"/>
        </w:rPr>
        <w:t>помогут разрешить данные противоречия</w:t>
      </w:r>
      <w:r w:rsidR="000E6C30" w:rsidRPr="000E6C30">
        <w:rPr>
          <w:rFonts w:ascii="Times New Roman" w:hAnsi="Times New Roman" w:cs="Times New Roman"/>
          <w:sz w:val="24"/>
          <w:szCs w:val="24"/>
        </w:rPr>
        <w:t>. Нельзя недооценивать возможность полного застоя в отношениях между ЕС и Турцией. Если Турция прямо откажется улучшить свою ситуацию с верховенством права ради реконструкции таможенного союза между ЕС и Турцией,</w:t>
      </w:r>
      <w:r w:rsidR="000E6C30">
        <w:rPr>
          <w:rFonts w:ascii="Times New Roman" w:hAnsi="Times New Roman" w:cs="Times New Roman"/>
          <w:sz w:val="24"/>
          <w:szCs w:val="24"/>
        </w:rPr>
        <w:t xml:space="preserve"> </w:t>
      </w:r>
      <w:r w:rsidR="000E6C30" w:rsidRPr="000E6C30">
        <w:rPr>
          <w:rFonts w:ascii="Times New Roman" w:hAnsi="Times New Roman" w:cs="Times New Roman"/>
          <w:sz w:val="24"/>
          <w:szCs w:val="24"/>
        </w:rPr>
        <w:t xml:space="preserve">это станет главной причиной для политических кругов ЕС продлить паузу. </w:t>
      </w:r>
      <w:r w:rsidR="000E6C30">
        <w:rPr>
          <w:rFonts w:ascii="Times New Roman" w:hAnsi="Times New Roman" w:cs="Times New Roman"/>
          <w:sz w:val="24"/>
          <w:szCs w:val="24"/>
        </w:rPr>
        <w:t>Однако, как и упоминалось выше, на сегодняшний день, сторонам в первую очередь нужно честно ответить на следующие вопросы: «нужно ли Европейскому С</w:t>
      </w:r>
      <w:r w:rsidR="009D22C5">
        <w:rPr>
          <w:rFonts w:ascii="Times New Roman" w:hAnsi="Times New Roman" w:cs="Times New Roman"/>
          <w:sz w:val="24"/>
          <w:szCs w:val="24"/>
        </w:rPr>
        <w:t>оюзу пополнение в лице Турции?»</w:t>
      </w:r>
      <w:r w:rsidR="000E6C30">
        <w:rPr>
          <w:rFonts w:ascii="Times New Roman" w:hAnsi="Times New Roman" w:cs="Times New Roman"/>
          <w:sz w:val="24"/>
          <w:szCs w:val="24"/>
        </w:rPr>
        <w:t xml:space="preserve"> и «сможет ли Турция стать частью Европы в период президентства Эрдогана и</w:t>
      </w:r>
      <w:r w:rsidR="00052401">
        <w:rPr>
          <w:rFonts w:ascii="Times New Roman" w:hAnsi="Times New Roman" w:cs="Times New Roman"/>
          <w:sz w:val="24"/>
          <w:szCs w:val="24"/>
        </w:rPr>
        <w:t xml:space="preserve"> для чего</w:t>
      </w:r>
      <w:r w:rsidR="000E6C30">
        <w:rPr>
          <w:rFonts w:ascii="Times New Roman" w:hAnsi="Times New Roman" w:cs="Times New Roman"/>
          <w:sz w:val="24"/>
          <w:szCs w:val="24"/>
        </w:rPr>
        <w:t>?».</w:t>
      </w:r>
    </w:p>
    <w:p w:rsidR="00C45D11" w:rsidRDefault="00C45D11" w:rsidP="007228E2">
      <w:pPr>
        <w:spacing w:after="0" w:line="360" w:lineRule="auto"/>
        <w:jc w:val="center"/>
        <w:rPr>
          <w:rFonts w:ascii="Times New Roman" w:hAnsi="Times New Roman" w:cs="Times New Roman"/>
          <w:b/>
          <w:sz w:val="24"/>
          <w:szCs w:val="24"/>
        </w:rPr>
      </w:pPr>
    </w:p>
    <w:p w:rsidR="00785FA1" w:rsidRDefault="00785FA1" w:rsidP="007228E2">
      <w:pPr>
        <w:spacing w:after="0" w:line="360" w:lineRule="auto"/>
        <w:jc w:val="center"/>
        <w:rPr>
          <w:rFonts w:ascii="Times New Roman" w:hAnsi="Times New Roman" w:cs="Times New Roman"/>
          <w:b/>
          <w:sz w:val="24"/>
          <w:szCs w:val="24"/>
        </w:rPr>
      </w:pPr>
    </w:p>
    <w:p w:rsidR="009F1FBF" w:rsidRDefault="009F1FBF"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DF5A29" w:rsidRDefault="00DF5A29" w:rsidP="00FF14B1">
      <w:pPr>
        <w:spacing w:after="0" w:line="360" w:lineRule="auto"/>
        <w:jc w:val="center"/>
        <w:rPr>
          <w:rFonts w:ascii="Times New Roman" w:hAnsi="Times New Roman" w:cs="Times New Roman"/>
          <w:b/>
          <w:sz w:val="24"/>
          <w:szCs w:val="24"/>
        </w:rPr>
      </w:pPr>
    </w:p>
    <w:p w:rsidR="00EC3AD0" w:rsidRPr="00FF14B1" w:rsidRDefault="007228E2" w:rsidP="00FF14B1">
      <w:pPr>
        <w:spacing w:after="0" w:line="360" w:lineRule="auto"/>
        <w:jc w:val="center"/>
        <w:rPr>
          <w:rFonts w:ascii="Times New Roman" w:hAnsi="Times New Roman" w:cs="Times New Roman"/>
          <w:b/>
          <w:sz w:val="24"/>
          <w:szCs w:val="24"/>
        </w:rPr>
      </w:pPr>
      <w:r w:rsidRPr="00FF14B1">
        <w:rPr>
          <w:rFonts w:ascii="Times New Roman" w:hAnsi="Times New Roman" w:cs="Times New Roman"/>
          <w:b/>
          <w:sz w:val="24"/>
          <w:szCs w:val="24"/>
        </w:rPr>
        <w:lastRenderedPageBreak/>
        <w:t>Список использованных источников и литературы</w:t>
      </w:r>
    </w:p>
    <w:p w:rsidR="007228E2" w:rsidRPr="00FF14B1" w:rsidRDefault="007228E2" w:rsidP="00FF14B1">
      <w:pPr>
        <w:spacing w:after="0" w:line="360" w:lineRule="auto"/>
        <w:jc w:val="center"/>
        <w:rPr>
          <w:rFonts w:ascii="Times New Roman" w:hAnsi="Times New Roman" w:cs="Times New Roman"/>
          <w:b/>
          <w:sz w:val="24"/>
          <w:szCs w:val="24"/>
        </w:rPr>
      </w:pPr>
      <w:r w:rsidRPr="00FF14B1">
        <w:rPr>
          <w:rFonts w:ascii="Times New Roman" w:hAnsi="Times New Roman" w:cs="Times New Roman"/>
          <w:b/>
          <w:sz w:val="24"/>
          <w:szCs w:val="24"/>
        </w:rPr>
        <w:t>Источники</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Аккерманская конвенция 1826,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http://www.imha.ru/1144524325-russko-tureckaja-akkermanskaja.html;</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Андрианопольский мирный договор,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http://www.vostlit.info/Texts/Dokumenty/Turk/XIX/1820-1840/Mir_adrianopol_1829/text.htm </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Данные ЦРУ о населении Турции,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https://www.cia.gov/library/publications/the-world-factbook/geos/tu.html</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Договор о Европейском союзе, URL: https://eulaw.ru/treaties/teu/</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Доклад о ходе работы за 2012 год подготовленный Турцией,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https://www.ab.gov.tr/files/2012_ilerleme_raporu_02_01_13_fotomat_version.pdf </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Доклад о ходе работы за 2013 год подготовленный Турцией,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https://www.tobb.org.tr/AvrupaBirligiDairesi/Dokumanlar/RaporlarYayinlar/2013_ilerleme_Raporu-31.12.2013.pdf </w:t>
      </w:r>
    </w:p>
    <w:p w:rsidR="00EB5DCF" w:rsidRPr="00EB5DCF" w:rsidRDefault="00EB5DCF" w:rsidP="00EB5DCF">
      <w:pPr>
        <w:pStyle w:val="a6"/>
        <w:numPr>
          <w:ilvl w:val="0"/>
          <w:numId w:val="9"/>
        </w:numPr>
        <w:spacing w:line="360" w:lineRule="auto"/>
        <w:jc w:val="both"/>
        <w:rPr>
          <w:rFonts w:ascii="Times New Roman" w:hAnsi="Times New Roman" w:cs="Times New Roman"/>
          <w:sz w:val="24"/>
          <w:szCs w:val="24"/>
          <w:lang w:val="en-US"/>
        </w:rPr>
      </w:pPr>
      <w:r w:rsidRPr="00EB5DCF">
        <w:rPr>
          <w:rFonts w:ascii="Times New Roman" w:hAnsi="Times New Roman" w:cs="Times New Roman"/>
          <w:sz w:val="24"/>
          <w:szCs w:val="24"/>
        </w:rPr>
        <w:t xml:space="preserve">Документ о партнерстве Турции от 2001г. </w:t>
      </w:r>
      <w:r w:rsidRPr="00EB5DCF">
        <w:rPr>
          <w:rFonts w:ascii="Times New Roman" w:hAnsi="Times New Roman" w:cs="Times New Roman"/>
          <w:sz w:val="24"/>
          <w:szCs w:val="24"/>
          <w:lang w:val="en-US"/>
        </w:rPr>
        <w:t xml:space="preserve">URL: https://www.ab.gov.tr/files/AB_Iliskileri/Tur_En_Realitons/Apd/Turkey_APD_2001.pdf </w:t>
      </w:r>
    </w:p>
    <w:p w:rsidR="00EB5DCF" w:rsidRPr="00EB5DCF" w:rsidRDefault="00EB5DCF" w:rsidP="00EB5DCF">
      <w:pPr>
        <w:pStyle w:val="a6"/>
        <w:numPr>
          <w:ilvl w:val="0"/>
          <w:numId w:val="9"/>
        </w:numPr>
        <w:spacing w:line="360" w:lineRule="auto"/>
        <w:jc w:val="both"/>
        <w:rPr>
          <w:rFonts w:ascii="Times New Roman" w:hAnsi="Times New Roman" w:cs="Times New Roman"/>
          <w:sz w:val="24"/>
          <w:szCs w:val="24"/>
          <w:lang w:val="en-US"/>
        </w:rPr>
      </w:pPr>
      <w:r w:rsidRPr="00EB5DCF">
        <w:rPr>
          <w:rFonts w:ascii="Times New Roman" w:hAnsi="Times New Roman" w:cs="Times New Roman"/>
          <w:sz w:val="24"/>
          <w:szCs w:val="24"/>
        </w:rPr>
        <w:t xml:space="preserve">Документ о партнерстве Турции от 2003г. </w:t>
      </w:r>
      <w:r w:rsidRPr="00EB5DCF">
        <w:rPr>
          <w:rFonts w:ascii="Times New Roman" w:hAnsi="Times New Roman" w:cs="Times New Roman"/>
          <w:sz w:val="24"/>
          <w:szCs w:val="24"/>
          <w:lang w:val="en-US"/>
        </w:rPr>
        <w:t xml:space="preserve">URL: https://www.ab.gov.tr/files/AB_Iliskileri/Tur_En_Realitons/Apd/Turkey_APD_2003.pdf </w:t>
      </w:r>
    </w:p>
    <w:p w:rsidR="00EB5DCF" w:rsidRPr="00EB5DCF" w:rsidRDefault="00EB5DCF" w:rsidP="00EB5DCF">
      <w:pPr>
        <w:pStyle w:val="a6"/>
        <w:numPr>
          <w:ilvl w:val="0"/>
          <w:numId w:val="9"/>
        </w:numPr>
        <w:spacing w:line="360" w:lineRule="auto"/>
        <w:jc w:val="both"/>
        <w:rPr>
          <w:rFonts w:ascii="Times New Roman" w:hAnsi="Times New Roman" w:cs="Times New Roman"/>
          <w:sz w:val="24"/>
          <w:szCs w:val="24"/>
          <w:lang w:val="en-US"/>
        </w:rPr>
      </w:pPr>
      <w:r w:rsidRPr="00EB5DCF">
        <w:rPr>
          <w:rFonts w:ascii="Times New Roman" w:hAnsi="Times New Roman" w:cs="Times New Roman"/>
          <w:sz w:val="24"/>
          <w:szCs w:val="24"/>
        </w:rPr>
        <w:t xml:space="preserve">Документ о партнерстве Турции от 2006г. </w:t>
      </w:r>
      <w:r w:rsidRPr="00EB5DCF">
        <w:rPr>
          <w:rFonts w:ascii="Times New Roman" w:hAnsi="Times New Roman" w:cs="Times New Roman"/>
          <w:sz w:val="24"/>
          <w:szCs w:val="24"/>
          <w:lang w:val="en-US"/>
        </w:rPr>
        <w:t xml:space="preserve">URL: https://www.ab.gov.tr/files/AB_Iliskileri/Tur_En_Realitons/Apd/Turkey_APD_2006.pdf </w:t>
      </w:r>
    </w:p>
    <w:p w:rsidR="00EB5DCF" w:rsidRPr="00EB5DCF" w:rsidRDefault="00EB5DCF" w:rsidP="00EB5DCF">
      <w:pPr>
        <w:pStyle w:val="a6"/>
        <w:numPr>
          <w:ilvl w:val="0"/>
          <w:numId w:val="9"/>
        </w:numPr>
        <w:spacing w:line="360" w:lineRule="auto"/>
        <w:jc w:val="both"/>
        <w:rPr>
          <w:rFonts w:ascii="Times New Roman" w:hAnsi="Times New Roman" w:cs="Times New Roman"/>
          <w:sz w:val="24"/>
          <w:szCs w:val="24"/>
          <w:lang w:val="en-US"/>
        </w:rPr>
      </w:pPr>
      <w:r w:rsidRPr="00EB5DCF">
        <w:rPr>
          <w:rFonts w:ascii="Times New Roman" w:hAnsi="Times New Roman" w:cs="Times New Roman"/>
          <w:sz w:val="24"/>
          <w:szCs w:val="24"/>
        </w:rPr>
        <w:t xml:space="preserve">Документ о партнерстве Турции от 2008г. </w:t>
      </w:r>
      <w:r w:rsidRPr="00EB5DCF">
        <w:rPr>
          <w:rFonts w:ascii="Times New Roman" w:hAnsi="Times New Roman" w:cs="Times New Roman"/>
          <w:sz w:val="24"/>
          <w:szCs w:val="24"/>
          <w:lang w:val="en-US"/>
        </w:rPr>
        <w:t>URL: https://www.ab.gov.tr/files/AB_Iliskileri/Tur_En_Realitons/Apd/Turkey_APD_2008.pdf</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Ежегодный отчет Европейской комиссии по Турции 2006,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https://www.ab.gov.tr/files/AB_Iliskileri/Tur_En_Realitons/Progress/Turkey_Progress_Report_2006.pdf</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Ежегодный отчет Европейской комиссии по Турции 2012,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https://www.ab.gov.tr/files/tr_rapport_2012_en.pdf </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Ежегодный отчет Европейской комиссии по Турции 2015,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https://www.ab.gov.tr/files/5%20Ekim/2015_turkey_report.pdf  </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Ежегодный отчет Европейской комиссии по Турции 2016,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https://www.ab.gov.tr/files/pub/2016_progress_report_en.pdf </w:t>
      </w:r>
    </w:p>
    <w:p w:rsidR="00EB5DCF" w:rsidRPr="00EB5DCF" w:rsidRDefault="00EB5DCF" w:rsidP="006C64BE">
      <w:pPr>
        <w:pStyle w:val="a4"/>
        <w:numPr>
          <w:ilvl w:val="0"/>
          <w:numId w:val="9"/>
        </w:numPr>
        <w:spacing w:line="360" w:lineRule="auto"/>
        <w:rPr>
          <w:rFonts w:ascii="Times New Roman" w:hAnsi="Times New Roman" w:cs="Times New Roman"/>
          <w:color w:val="000000" w:themeColor="text1"/>
          <w:sz w:val="24"/>
          <w:szCs w:val="24"/>
        </w:rPr>
      </w:pPr>
      <w:r w:rsidRPr="00EB5DCF">
        <w:rPr>
          <w:rFonts w:ascii="Times New Roman" w:hAnsi="Times New Roman" w:cs="Times New Roman"/>
          <w:sz w:val="24"/>
          <w:szCs w:val="24"/>
        </w:rPr>
        <w:t xml:space="preserve">Ежегодный отчет Европейской комиссии по Турции 2018, </w:t>
      </w:r>
      <w:r w:rsidRPr="00EB5DCF">
        <w:rPr>
          <w:rFonts w:ascii="Times New Roman" w:hAnsi="Times New Roman" w:cs="Times New Roman"/>
          <w:color w:val="000000" w:themeColor="text1"/>
          <w:sz w:val="24"/>
          <w:szCs w:val="24"/>
          <w:lang w:val="en-US"/>
        </w:rPr>
        <w:t>URL</w:t>
      </w:r>
      <w:r w:rsidRPr="00EB5DCF">
        <w:rPr>
          <w:rFonts w:ascii="Times New Roman" w:hAnsi="Times New Roman" w:cs="Times New Roman"/>
          <w:color w:val="000000" w:themeColor="text1"/>
          <w:sz w:val="24"/>
          <w:szCs w:val="24"/>
        </w:rPr>
        <w:t xml:space="preserve">: </w:t>
      </w:r>
      <w:r w:rsidRPr="00EB5DCF">
        <w:rPr>
          <w:rFonts w:ascii="Times New Roman" w:hAnsi="Times New Roman" w:cs="Times New Roman"/>
          <w:color w:val="000000" w:themeColor="text1"/>
          <w:sz w:val="24"/>
          <w:szCs w:val="24"/>
          <w:lang w:val="en-US"/>
        </w:rPr>
        <w:t>https</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ec</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europa</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eu</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neighbourhood</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enlargement</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sites</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near</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files</w:t>
      </w:r>
      <w:r w:rsidRPr="00EB5DCF">
        <w:rPr>
          <w:rFonts w:ascii="Times New Roman" w:hAnsi="Times New Roman" w:cs="Times New Roman"/>
          <w:color w:val="000000" w:themeColor="text1"/>
          <w:sz w:val="24"/>
          <w:szCs w:val="24"/>
        </w:rPr>
        <w:t>/20180417-</w:t>
      </w:r>
      <w:r w:rsidRPr="00EB5DCF">
        <w:rPr>
          <w:rFonts w:ascii="Times New Roman" w:hAnsi="Times New Roman" w:cs="Times New Roman"/>
          <w:color w:val="000000" w:themeColor="text1"/>
          <w:sz w:val="24"/>
          <w:szCs w:val="24"/>
          <w:lang w:val="en-US"/>
        </w:rPr>
        <w:t>turkey</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report</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pdf</w:t>
      </w:r>
      <w:r w:rsidRPr="00EB5DCF">
        <w:rPr>
          <w:rFonts w:ascii="Times New Roman" w:hAnsi="Times New Roman" w:cs="Times New Roman"/>
          <w:color w:val="000000" w:themeColor="text1"/>
          <w:sz w:val="24"/>
          <w:szCs w:val="24"/>
        </w:rPr>
        <w:t xml:space="preserve">  </w:t>
      </w:r>
    </w:p>
    <w:p w:rsidR="00EB5DCF" w:rsidRPr="00EB5DCF" w:rsidRDefault="00EB5DCF" w:rsidP="006C64BE">
      <w:pPr>
        <w:pStyle w:val="a4"/>
        <w:numPr>
          <w:ilvl w:val="0"/>
          <w:numId w:val="9"/>
        </w:numPr>
        <w:spacing w:line="360" w:lineRule="auto"/>
        <w:rPr>
          <w:rFonts w:ascii="Times New Roman" w:hAnsi="Times New Roman" w:cs="Times New Roman"/>
          <w:sz w:val="24"/>
          <w:szCs w:val="24"/>
          <w:shd w:val="clear" w:color="auto" w:fill="FFFFFF"/>
        </w:rPr>
      </w:pPr>
      <w:r w:rsidRPr="00EB5DCF">
        <w:rPr>
          <w:rFonts w:ascii="Times New Roman" w:hAnsi="Times New Roman" w:cs="Times New Roman"/>
          <w:sz w:val="24"/>
          <w:szCs w:val="24"/>
        </w:rPr>
        <w:lastRenderedPageBreak/>
        <w:t>Ежегодный отчет Европейской комиссии по Турции 2019</w:t>
      </w:r>
      <w:r w:rsidRPr="00EB5DCF">
        <w:rPr>
          <w:rFonts w:ascii="Times New Roman" w:hAnsi="Times New Roman" w:cs="Times New Roman"/>
          <w:color w:val="000000" w:themeColor="text1"/>
          <w:sz w:val="24"/>
          <w:szCs w:val="24"/>
        </w:rPr>
        <w:t xml:space="preserve">, </w:t>
      </w:r>
      <w:r w:rsidRPr="00EB5DCF">
        <w:rPr>
          <w:rFonts w:ascii="Times New Roman" w:hAnsi="Times New Roman" w:cs="Times New Roman"/>
          <w:color w:val="000000" w:themeColor="text1"/>
          <w:sz w:val="24"/>
          <w:szCs w:val="24"/>
          <w:lang w:val="en-US"/>
        </w:rPr>
        <w:t>URL</w:t>
      </w:r>
      <w:r w:rsidRPr="00EB5DCF">
        <w:rPr>
          <w:rFonts w:ascii="Times New Roman" w:hAnsi="Times New Roman" w:cs="Times New Roman"/>
          <w:color w:val="000000" w:themeColor="text1"/>
          <w:sz w:val="24"/>
          <w:szCs w:val="24"/>
        </w:rPr>
        <w:t xml:space="preserve">: </w:t>
      </w:r>
      <w:r w:rsidRPr="00EB5DCF">
        <w:rPr>
          <w:rFonts w:ascii="Times New Roman" w:hAnsi="Times New Roman" w:cs="Times New Roman"/>
          <w:color w:val="000000" w:themeColor="text1"/>
          <w:sz w:val="24"/>
          <w:szCs w:val="24"/>
          <w:lang w:val="en-US"/>
        </w:rPr>
        <w:t>https</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ec</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europa</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eu</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neighbourhood</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enlargement</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sites</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near</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files</w:t>
      </w:r>
      <w:r w:rsidRPr="00EB5DCF">
        <w:rPr>
          <w:rFonts w:ascii="Times New Roman" w:hAnsi="Times New Roman" w:cs="Times New Roman"/>
          <w:color w:val="000000" w:themeColor="text1"/>
          <w:sz w:val="24"/>
          <w:szCs w:val="24"/>
        </w:rPr>
        <w:t>/20190529-</w:t>
      </w:r>
      <w:r w:rsidRPr="00EB5DCF">
        <w:rPr>
          <w:rFonts w:ascii="Times New Roman" w:hAnsi="Times New Roman" w:cs="Times New Roman"/>
          <w:color w:val="000000" w:themeColor="text1"/>
          <w:sz w:val="24"/>
          <w:szCs w:val="24"/>
          <w:lang w:val="en-US"/>
        </w:rPr>
        <w:t>turkey</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report</w:t>
      </w:r>
      <w:r w:rsidRPr="00EB5DCF">
        <w:rPr>
          <w:rFonts w:ascii="Times New Roman" w:hAnsi="Times New Roman" w:cs="Times New Roman"/>
          <w:color w:val="000000" w:themeColor="text1"/>
          <w:sz w:val="24"/>
          <w:szCs w:val="24"/>
        </w:rPr>
        <w:t>.</w:t>
      </w:r>
      <w:r w:rsidRPr="00EB5DCF">
        <w:rPr>
          <w:rFonts w:ascii="Times New Roman" w:hAnsi="Times New Roman" w:cs="Times New Roman"/>
          <w:color w:val="000000" w:themeColor="text1"/>
          <w:sz w:val="24"/>
          <w:szCs w:val="24"/>
          <w:lang w:val="en-US"/>
        </w:rPr>
        <w:t>pdf</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Локанский мирный договор,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w:t>
      </w:r>
      <w:r w:rsidRPr="00EB5DCF">
        <w:rPr>
          <w:rFonts w:ascii="Times New Roman" w:hAnsi="Times New Roman" w:cs="Times New Roman"/>
          <w:sz w:val="24"/>
          <w:szCs w:val="24"/>
          <w:lang w:val="en-US"/>
        </w:rPr>
        <w:t>https</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mjp</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univ</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perp</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fr</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traites</w:t>
      </w:r>
      <w:r w:rsidRPr="00EB5DCF">
        <w:rPr>
          <w:rFonts w:ascii="Times New Roman" w:hAnsi="Times New Roman" w:cs="Times New Roman"/>
          <w:sz w:val="24"/>
          <w:szCs w:val="24"/>
        </w:rPr>
        <w:t>/1923</w:t>
      </w:r>
      <w:r w:rsidRPr="00EB5DCF">
        <w:rPr>
          <w:rFonts w:ascii="Times New Roman" w:hAnsi="Times New Roman" w:cs="Times New Roman"/>
          <w:sz w:val="24"/>
          <w:szCs w:val="24"/>
          <w:lang w:val="en-US"/>
        </w:rPr>
        <w:t>lausanne</w:t>
      </w:r>
      <w:r w:rsidRPr="00EB5DCF">
        <w:rPr>
          <w:rFonts w:ascii="Times New Roman" w:hAnsi="Times New Roman" w:cs="Times New Roman"/>
          <w:sz w:val="24"/>
          <w:szCs w:val="24"/>
        </w:rPr>
        <w:t>2.</w:t>
      </w:r>
      <w:r w:rsidRPr="00EB5DCF">
        <w:rPr>
          <w:rFonts w:ascii="Times New Roman" w:hAnsi="Times New Roman" w:cs="Times New Roman"/>
          <w:sz w:val="24"/>
          <w:szCs w:val="24"/>
          <w:lang w:val="en-US"/>
        </w:rPr>
        <w:t>htm</w:t>
      </w:r>
      <w:r w:rsidRPr="00EB5DCF">
        <w:rPr>
          <w:rFonts w:ascii="Times New Roman" w:hAnsi="Times New Roman" w:cs="Times New Roman"/>
          <w:sz w:val="24"/>
          <w:szCs w:val="24"/>
        </w:rPr>
        <w:t xml:space="preserve"> </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Лондонский договор (1827),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https://sourcebooks.fordham.edu/mod/1827gktreaty.asp;</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Национальная программа для принятия Acquis 2001,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https://www.ab.gov.tr/195.html</w:t>
      </w:r>
    </w:p>
    <w:p w:rsidR="00EB5DCF" w:rsidRPr="00EB5DCF" w:rsidRDefault="00EB5DCF" w:rsidP="009F1FBF">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 Национальная программа для принятия Acquis 2003, URL: https://www.ab.gov.tr/196_en.html </w:t>
      </w:r>
    </w:p>
    <w:p w:rsidR="00EB5DCF" w:rsidRPr="00EB5DCF" w:rsidRDefault="00EB5DCF" w:rsidP="009F1FBF">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  Национальная программа для принятия Acquis 2008, URL: https://www.ab.gov.tr/42260_en.html</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Национальный план действий по вступлению в ЕС 2016-2019гг.,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https://www.ab.gov.tr/files/5%20Ekim/eylem_plani_ing_ic_sirali_internet_icin_tarandi.pdf  </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Отчет Международной Амнистии о репрессиях на площади Таксим, Турция 2013,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https://www.amnestyusa.org/files/eur440222013en.pdf</w:t>
      </w:r>
    </w:p>
    <w:p w:rsidR="00EB5DCF" w:rsidRPr="00EB5DCF" w:rsidRDefault="00EB5DCF" w:rsidP="006C64BE">
      <w:pPr>
        <w:pStyle w:val="a4"/>
        <w:numPr>
          <w:ilvl w:val="0"/>
          <w:numId w:val="9"/>
        </w:numPr>
        <w:spacing w:line="360" w:lineRule="auto"/>
        <w:rPr>
          <w:rFonts w:ascii="Times New Roman" w:hAnsi="Times New Roman" w:cs="Times New Roman"/>
          <w:color w:val="000000" w:themeColor="text1"/>
          <w:sz w:val="24"/>
          <w:szCs w:val="24"/>
          <w:lang w:val="en-US"/>
        </w:rPr>
      </w:pPr>
      <w:r w:rsidRPr="00EB5DCF">
        <w:rPr>
          <w:rFonts w:ascii="Times New Roman" w:hAnsi="Times New Roman" w:cs="Times New Roman"/>
          <w:color w:val="000000" w:themeColor="text1"/>
          <w:sz w:val="24"/>
          <w:szCs w:val="24"/>
        </w:rPr>
        <w:t>Официальный</w:t>
      </w:r>
      <w:r w:rsidRPr="00EB5DCF">
        <w:rPr>
          <w:rFonts w:ascii="Times New Roman" w:hAnsi="Times New Roman" w:cs="Times New Roman"/>
          <w:color w:val="000000" w:themeColor="text1"/>
          <w:sz w:val="24"/>
          <w:szCs w:val="24"/>
          <w:lang w:val="en-US"/>
        </w:rPr>
        <w:t xml:space="preserve"> </w:t>
      </w:r>
      <w:r w:rsidRPr="00EB5DCF">
        <w:rPr>
          <w:rFonts w:ascii="Times New Roman" w:hAnsi="Times New Roman" w:cs="Times New Roman"/>
          <w:color w:val="000000" w:themeColor="text1"/>
          <w:sz w:val="24"/>
          <w:szCs w:val="24"/>
        </w:rPr>
        <w:t>сайт</w:t>
      </w:r>
      <w:r w:rsidRPr="00EB5DCF">
        <w:rPr>
          <w:rFonts w:ascii="Times New Roman" w:hAnsi="Times New Roman" w:cs="Times New Roman"/>
          <w:color w:val="000000" w:themeColor="text1"/>
          <w:sz w:val="24"/>
          <w:szCs w:val="24"/>
          <w:lang w:val="en-US"/>
        </w:rPr>
        <w:t xml:space="preserve"> </w:t>
      </w:r>
      <w:r w:rsidRPr="00EB5DCF">
        <w:rPr>
          <w:rFonts w:ascii="Times New Roman" w:hAnsi="Times New Roman" w:cs="Times New Roman"/>
          <w:color w:val="000000" w:themeColor="text1"/>
          <w:sz w:val="24"/>
          <w:szCs w:val="24"/>
        </w:rPr>
        <w:t>Европарламента</w:t>
      </w:r>
      <w:r w:rsidRPr="00EB5DCF">
        <w:rPr>
          <w:rFonts w:ascii="Times New Roman" w:hAnsi="Times New Roman" w:cs="Times New Roman"/>
          <w:color w:val="000000" w:themeColor="text1"/>
          <w:sz w:val="24"/>
          <w:szCs w:val="24"/>
          <w:lang w:val="en-US"/>
        </w:rPr>
        <w:t>, The Enlargement of the Union, URL: https://www.europarl.europa.eu/factsheets/en/sheet/167/o-alargamento-da-uniao</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Официальный сайт МИД Турции,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w:t>
      </w:r>
      <w:hyperlink r:id="rId8" w:history="1">
        <w:r w:rsidRPr="00EB5DCF">
          <w:rPr>
            <w:rStyle w:val="a5"/>
            <w:rFonts w:ascii="Times New Roman" w:hAnsi="Times New Roman" w:cs="Times New Roman"/>
            <w:color w:val="auto"/>
            <w:sz w:val="24"/>
            <w:szCs w:val="24"/>
            <w:u w:val="none"/>
          </w:rPr>
          <w:t>http://www.mfa.gov.tr/default.en.mfa</w:t>
        </w:r>
      </w:hyperlink>
      <w:r w:rsidRPr="00EB5DCF">
        <w:rPr>
          <w:rFonts w:ascii="Times New Roman" w:hAnsi="Times New Roman" w:cs="Times New Roman"/>
          <w:sz w:val="24"/>
          <w:szCs w:val="24"/>
          <w:highlight w:val="yellow"/>
        </w:rPr>
        <w:t xml:space="preserve"> </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Официальный сайт МИД Турции, Отношение между Турцией и Арменией,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w:t>
      </w:r>
      <w:r w:rsidRPr="00EB5DCF">
        <w:rPr>
          <w:rFonts w:ascii="Times New Roman" w:hAnsi="Times New Roman" w:cs="Times New Roman"/>
          <w:sz w:val="24"/>
          <w:szCs w:val="24"/>
          <w:lang w:val="en-US"/>
        </w:rPr>
        <w:t>http</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www</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mfa</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gov</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tr</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relations</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between</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turkey</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and</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armenia</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en</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mfa</w:t>
      </w:r>
      <w:r w:rsidRPr="00EB5DCF">
        <w:rPr>
          <w:rFonts w:ascii="Times New Roman" w:hAnsi="Times New Roman" w:cs="Times New Roman"/>
          <w:sz w:val="24"/>
          <w:szCs w:val="24"/>
        </w:rPr>
        <w:t xml:space="preserve"> </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Официальный сайт Министерства иностранных дел Турецкой Республики. Управление по ЕС: «История взаимоотношений ЕС и Турции»,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https://www.ab.gov.tr/111_en.html</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Официальный сайт Совета Европы,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https://www.coe.int/ru/web/portal/cyprus</w:t>
      </w:r>
    </w:p>
    <w:p w:rsidR="00EB5DCF" w:rsidRPr="00EB5DCF" w:rsidRDefault="00EB5DCF" w:rsidP="006C64BE">
      <w:pPr>
        <w:pStyle w:val="a4"/>
        <w:numPr>
          <w:ilvl w:val="0"/>
          <w:numId w:val="9"/>
        </w:numPr>
        <w:spacing w:line="360" w:lineRule="auto"/>
        <w:rPr>
          <w:rFonts w:ascii="Times New Roman" w:hAnsi="Times New Roman" w:cs="Times New Roman"/>
          <w:b/>
          <w:sz w:val="24"/>
          <w:szCs w:val="24"/>
        </w:rPr>
      </w:pPr>
      <w:r w:rsidRPr="00EB5DCF">
        <w:rPr>
          <w:rFonts w:ascii="Times New Roman" w:hAnsi="Times New Roman" w:cs="Times New Roman"/>
          <w:sz w:val="24"/>
          <w:szCs w:val="24"/>
        </w:rPr>
        <w:t xml:space="preserve">Официальный сайт ЦРУ, 2017,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w:t>
      </w:r>
      <w:r w:rsidRPr="00EB5DCF">
        <w:rPr>
          <w:rFonts w:ascii="Times New Roman" w:hAnsi="Times New Roman" w:cs="Times New Roman"/>
          <w:sz w:val="24"/>
          <w:szCs w:val="24"/>
          <w:lang w:val="en-US"/>
        </w:rPr>
        <w:t>https</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www</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cia</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gov</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library</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publications</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the</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world</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factbook</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fields</w:t>
      </w:r>
      <w:r w:rsidRPr="00EB5DCF">
        <w:rPr>
          <w:rFonts w:ascii="Times New Roman" w:hAnsi="Times New Roman" w:cs="Times New Roman"/>
          <w:sz w:val="24"/>
          <w:szCs w:val="24"/>
        </w:rPr>
        <w:t>/208</w:t>
      </w:r>
      <w:r w:rsidRPr="00EB5DCF">
        <w:rPr>
          <w:rFonts w:ascii="Times New Roman" w:hAnsi="Times New Roman" w:cs="Times New Roman"/>
          <w:sz w:val="24"/>
          <w:szCs w:val="24"/>
          <w:lang w:val="en-US"/>
        </w:rPr>
        <w:t>rank</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html</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TU</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Парижский конгресс 1856 года URL: https://www.encyclopedia.com/reference/encyclopedias-almanacs-transcripts-and-maps/paris-congress</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По данным МВФ,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w:t>
      </w:r>
      <w:r w:rsidRPr="00EB5DCF">
        <w:rPr>
          <w:rFonts w:ascii="Times New Roman" w:hAnsi="Times New Roman" w:cs="Times New Roman"/>
          <w:sz w:val="24"/>
          <w:szCs w:val="24"/>
          <w:lang w:val="en-US"/>
        </w:rPr>
        <w:t>https</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www</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imf</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org</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en</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Countries</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TUR</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Посольство республики Кипр в Москве «Кипр и ЕС», URL: http://www.mfa.gov.cy/mfa/embassies/embassy_moscow.nsf/moscow_embassy14_ru/moscow_embassy14_ru?OpenDocument</w:t>
      </w:r>
    </w:p>
    <w:p w:rsidR="00EB5DCF" w:rsidRPr="00EB5DCF" w:rsidRDefault="00EB5DCF" w:rsidP="00EB5DCF">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lastRenderedPageBreak/>
        <w:t>Программа согласования  Acquis с 2007 по 2013 гг., URL: https://www.ab.gov.tr/6_en.html</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lang w:val="en-US"/>
        </w:rPr>
      </w:pPr>
      <w:r w:rsidRPr="00EB5DCF">
        <w:rPr>
          <w:rFonts w:ascii="Times New Roman" w:hAnsi="Times New Roman" w:cs="Times New Roman"/>
          <w:sz w:val="24"/>
          <w:szCs w:val="24"/>
        </w:rPr>
        <w:t>Резолюция Европейского парламента «О политическом решении Армянского Вопроса» от 18 июня 1987 г., European Parliament. Л</w:t>
      </w:r>
      <w:r w:rsidRPr="00EB5DCF">
        <w:rPr>
          <w:rFonts w:ascii="Times New Roman" w:hAnsi="Times New Roman" w:cs="Times New Roman"/>
          <w:sz w:val="24"/>
          <w:szCs w:val="24"/>
          <w:lang w:val="en-US"/>
        </w:rPr>
        <w:t xml:space="preserve">2-33/87., URL: http:// https://www.cvce.eu/en/obj/european_parliament_resolution_on_a_political_solution_to_the_armenian_question_18_june_1987-en-91fbffca-0721-49d5-9e53-f95393d470b2.html </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Сайт ЕС по критериям членства и подготовки к присоединению https://ec.europa.eu/neighbourhood-enlargement/policy/conditions-membership_en</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Саммит в Хельсинки. Европейский союз,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http://www.edc-aes.ru/ru/union/archive/vipusk_18</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Совет Европейского союза,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https://www.consilium.europa.eu/ueDocs/cms_Data/docs/pressData/en/ec/83201.pdf</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Соглашение о создании ассоциации между Европейским экономическим сообществом и Турцией,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https://eur-lex.europa.eu/legal-content/FR/TXT/?uri=uriserv:OJ.P_.1964.217.01.3687.01.FRA&amp;toc=OJ:P:1964:217:TОC </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Соглашение об ассоциации Турции и Европейского экономического сообщества,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w:t>
      </w:r>
      <w:r w:rsidRPr="00EB5DCF">
        <w:rPr>
          <w:rFonts w:ascii="Times New Roman" w:hAnsi="Times New Roman" w:cs="Times New Roman"/>
          <w:sz w:val="24"/>
          <w:szCs w:val="24"/>
          <w:lang w:val="en-US"/>
        </w:rPr>
        <w:t>https</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web</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archive</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org</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web</w:t>
      </w:r>
      <w:r w:rsidRPr="00EB5DCF">
        <w:rPr>
          <w:rFonts w:ascii="Times New Roman" w:hAnsi="Times New Roman" w:cs="Times New Roman"/>
          <w:sz w:val="24"/>
          <w:szCs w:val="24"/>
        </w:rPr>
        <w:t>/20131023110232/</w:t>
      </w:r>
      <w:r w:rsidRPr="00EB5DCF">
        <w:rPr>
          <w:rFonts w:ascii="Times New Roman" w:hAnsi="Times New Roman" w:cs="Times New Roman"/>
          <w:sz w:val="24"/>
          <w:szCs w:val="24"/>
          <w:lang w:val="en-US"/>
        </w:rPr>
        <w:t>http</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www</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abgs</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gov</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tr</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index</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php</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p</w:t>
      </w:r>
      <w:r w:rsidRPr="00EB5DCF">
        <w:rPr>
          <w:rFonts w:ascii="Times New Roman" w:hAnsi="Times New Roman" w:cs="Times New Roman"/>
          <w:sz w:val="24"/>
          <w:szCs w:val="24"/>
        </w:rPr>
        <w:t>=117&amp;</w:t>
      </w:r>
      <w:r w:rsidRPr="00EB5DCF">
        <w:rPr>
          <w:rFonts w:ascii="Times New Roman" w:hAnsi="Times New Roman" w:cs="Times New Roman"/>
          <w:sz w:val="24"/>
          <w:szCs w:val="24"/>
          <w:lang w:val="en-US"/>
        </w:rPr>
        <w:t>l</w:t>
      </w:r>
      <w:r w:rsidRPr="00EB5DCF">
        <w:rPr>
          <w:rFonts w:ascii="Times New Roman" w:hAnsi="Times New Roman" w:cs="Times New Roman"/>
          <w:sz w:val="24"/>
          <w:szCs w:val="24"/>
        </w:rPr>
        <w:t>=2</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Стратегия расширения на 2006-2007 годы: проблемы и интеграционный потенциал,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xml:space="preserve">: </w:t>
      </w:r>
      <w:r w:rsidRPr="00EB5DCF">
        <w:rPr>
          <w:rFonts w:ascii="Times New Roman" w:hAnsi="Times New Roman" w:cs="Times New Roman"/>
          <w:sz w:val="24"/>
          <w:szCs w:val="24"/>
          <w:lang w:val="en-US"/>
        </w:rPr>
        <w:t>https</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eur</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lex</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europa</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eu</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legal</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content</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EN</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TXT</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uri</w:t>
      </w:r>
      <w:r w:rsidRPr="00EB5DCF">
        <w:rPr>
          <w:rFonts w:ascii="Times New Roman" w:hAnsi="Times New Roman" w:cs="Times New Roman"/>
          <w:sz w:val="24"/>
          <w:szCs w:val="24"/>
        </w:rPr>
        <w:t>=</w:t>
      </w:r>
      <w:r w:rsidRPr="00EB5DCF">
        <w:rPr>
          <w:rFonts w:ascii="Times New Roman" w:hAnsi="Times New Roman" w:cs="Times New Roman"/>
          <w:sz w:val="24"/>
          <w:szCs w:val="24"/>
          <w:lang w:val="en-US"/>
        </w:rPr>
        <w:t>LEGISSUM</w:t>
      </w:r>
      <w:r w:rsidRPr="00EB5DCF">
        <w:rPr>
          <w:rFonts w:ascii="Times New Roman" w:hAnsi="Times New Roman" w:cs="Times New Roman"/>
          <w:sz w:val="24"/>
          <w:szCs w:val="24"/>
        </w:rPr>
        <w:t>%3</w:t>
      </w:r>
      <w:r w:rsidRPr="00EB5DCF">
        <w:rPr>
          <w:rFonts w:ascii="Times New Roman" w:hAnsi="Times New Roman" w:cs="Times New Roman"/>
          <w:sz w:val="24"/>
          <w:szCs w:val="24"/>
          <w:lang w:val="en-US"/>
        </w:rPr>
        <w:t>Ae</w:t>
      </w:r>
      <w:r w:rsidRPr="00EB5DCF">
        <w:rPr>
          <w:rFonts w:ascii="Times New Roman" w:hAnsi="Times New Roman" w:cs="Times New Roman"/>
          <w:sz w:val="24"/>
          <w:szCs w:val="24"/>
        </w:rPr>
        <w:t>50025</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Таможенный союз ЕС-Турция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https://www.avrupa.info.tr/sites/default/files/2016-09/Custom_Union_des_ENG_0.pd</w:t>
      </w:r>
      <w:r w:rsidRPr="00EB5DCF">
        <w:rPr>
          <w:rFonts w:ascii="Times New Roman" w:hAnsi="Times New Roman" w:cs="Times New Roman"/>
          <w:sz w:val="24"/>
          <w:szCs w:val="24"/>
          <w:lang w:val="en-US"/>
        </w:rPr>
        <w:t>f</w:t>
      </w:r>
    </w:p>
    <w:p w:rsidR="00EB5DCF" w:rsidRPr="00EB5DCF" w:rsidRDefault="00EB5DCF" w:rsidP="006C64BE">
      <w:pPr>
        <w:pStyle w:val="a6"/>
        <w:numPr>
          <w:ilvl w:val="0"/>
          <w:numId w:val="9"/>
        </w:numPr>
        <w:spacing w:line="360" w:lineRule="auto"/>
        <w:jc w:val="both"/>
        <w:rPr>
          <w:rFonts w:ascii="Times New Roman" w:hAnsi="Times New Roman" w:cs="Times New Roman"/>
          <w:sz w:val="24"/>
          <w:szCs w:val="24"/>
        </w:rPr>
      </w:pPr>
      <w:r w:rsidRPr="00EB5DCF">
        <w:rPr>
          <w:rFonts w:ascii="Times New Roman" w:hAnsi="Times New Roman" w:cs="Times New Roman"/>
          <w:sz w:val="24"/>
          <w:szCs w:val="24"/>
        </w:rPr>
        <w:t xml:space="preserve">Текст дополнительного протокола 1977, </w:t>
      </w:r>
      <w:r w:rsidRPr="00EB5DCF">
        <w:rPr>
          <w:rFonts w:ascii="Times New Roman" w:hAnsi="Times New Roman" w:cs="Times New Roman"/>
          <w:sz w:val="24"/>
          <w:szCs w:val="24"/>
          <w:lang w:val="en-US"/>
        </w:rPr>
        <w:t>URL</w:t>
      </w:r>
      <w:r w:rsidRPr="00EB5DCF">
        <w:rPr>
          <w:rFonts w:ascii="Times New Roman" w:hAnsi="Times New Roman" w:cs="Times New Roman"/>
          <w:sz w:val="24"/>
          <w:szCs w:val="24"/>
        </w:rPr>
        <w:t>: https://web.archive.org/web/20150824061323/http://www.abgs.gov.tr/files/AB_Iliskileri/tur_en_realitons/protocol_1977.pdf</w:t>
      </w:r>
    </w:p>
    <w:p w:rsidR="00EB6ECE" w:rsidRPr="001B4BE8" w:rsidRDefault="00EB6ECE" w:rsidP="006C64BE">
      <w:pPr>
        <w:pStyle w:val="a6"/>
        <w:numPr>
          <w:ilvl w:val="0"/>
          <w:numId w:val="9"/>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lang w:val="en-US"/>
        </w:rPr>
        <w:t xml:space="preserve">Commission of the European Communities: 2004 Regular Report on Turkey’s Progress towards Accession. – Brussels, 2004, URL: https://www.europarl.europa.eu/meetdocs/2004_2009/documents/sec/com_sec(2004)1201_/com_sec(2004)1201_en.pdf  </w:t>
      </w:r>
    </w:p>
    <w:p w:rsidR="00EB6ECE" w:rsidRPr="001B4BE8" w:rsidRDefault="00EB6ECE" w:rsidP="006C64BE">
      <w:pPr>
        <w:pStyle w:val="a6"/>
        <w:numPr>
          <w:ilvl w:val="0"/>
          <w:numId w:val="9"/>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lang w:val="en-US"/>
        </w:rPr>
        <w:t>Commission Opinion on Turkey's request for accession to the Community (20 December 1989), URL:</w:t>
      </w:r>
      <w:r w:rsidRPr="006C64BE">
        <w:rPr>
          <w:rFonts w:ascii="Times New Roman" w:hAnsi="Times New Roman" w:cs="Times New Roman"/>
          <w:sz w:val="24"/>
          <w:szCs w:val="24"/>
          <w:lang w:val="en-US"/>
        </w:rPr>
        <w:t xml:space="preserve"> </w:t>
      </w:r>
      <w:r w:rsidRPr="001B4BE8">
        <w:rPr>
          <w:rFonts w:ascii="Times New Roman" w:hAnsi="Times New Roman" w:cs="Times New Roman"/>
          <w:sz w:val="24"/>
          <w:szCs w:val="24"/>
          <w:lang w:val="en-US"/>
        </w:rPr>
        <w:t xml:space="preserve">https://www.cvce.eu/content/publication/2005/2/4/4cc1acf8-06b2-40c5-bb1e-bb3d4860e7c1/publishable_en.pdf </w:t>
      </w:r>
      <w:r w:rsidRPr="00FC0D83">
        <w:rPr>
          <w:rFonts w:ascii="Times New Roman" w:hAnsi="Times New Roman" w:cs="Times New Roman"/>
          <w:sz w:val="24"/>
          <w:szCs w:val="24"/>
          <w:lang w:val="en-US"/>
        </w:rPr>
        <w:t xml:space="preserve"> </w:t>
      </w:r>
    </w:p>
    <w:p w:rsidR="00EB6ECE" w:rsidRPr="001B4BE8" w:rsidRDefault="00EB6ECE" w:rsidP="006C64BE">
      <w:pPr>
        <w:pStyle w:val="a6"/>
        <w:numPr>
          <w:ilvl w:val="0"/>
          <w:numId w:val="9"/>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lang w:val="en-US"/>
        </w:rPr>
        <w:lastRenderedPageBreak/>
        <w:t>COMMUNICATION FROM THE COMMISSION TO THE EUROPEAN PARLIAMENT, THE COUNCIL, THE EUROPEAN ECONOMIC AND SOCIAL COMMITTEE AND THE COMMITTEE OF THE REGIONS, Brussels, 5.2.2020 COM(2020) 57 final, URL: https://ec.europa.eu/neighbourhood-enlargement/sites/near/files/enlargement-methodology_en.pdf</w:t>
      </w:r>
    </w:p>
    <w:p w:rsidR="00EB6ECE" w:rsidRPr="001B4BE8" w:rsidRDefault="00EB6ECE" w:rsidP="006C64BE">
      <w:pPr>
        <w:pStyle w:val="a4"/>
        <w:numPr>
          <w:ilvl w:val="0"/>
          <w:numId w:val="9"/>
        </w:numPr>
        <w:spacing w:line="360" w:lineRule="auto"/>
        <w:rPr>
          <w:rFonts w:ascii="Times New Roman" w:hAnsi="Times New Roman" w:cs="Times New Roman"/>
          <w:color w:val="000000" w:themeColor="text1"/>
          <w:sz w:val="24"/>
          <w:szCs w:val="24"/>
          <w:lang w:val="en-US"/>
        </w:rPr>
      </w:pPr>
      <w:r w:rsidRPr="001B4BE8">
        <w:rPr>
          <w:rFonts w:ascii="Times New Roman" w:hAnsi="Times New Roman" w:cs="Times New Roman"/>
          <w:color w:val="000000" w:themeColor="text1"/>
          <w:sz w:val="24"/>
          <w:szCs w:val="24"/>
          <w:lang w:val="en-US"/>
        </w:rPr>
        <w:t xml:space="preserve">COMMUNICATION FROM THE COMMISSION TO THE EUROPEAN PARLIAMENT, THE COUNCIL, THE EUROPEAN ECONOMIC AND SOCIAL COMMITTEE AND THE COMMITTEE OF THE REGIONS 2019 Communication on EU Enlargement Policy </w:t>
      </w:r>
      <w:r w:rsidRPr="001B4BE8">
        <w:rPr>
          <w:rFonts w:ascii="Times New Roman" w:hAnsi="Times New Roman" w:cs="Times New Roman"/>
          <w:color w:val="000000" w:themeColor="text1"/>
          <w:sz w:val="24"/>
          <w:szCs w:val="24"/>
          <w:shd w:val="clear" w:color="auto" w:fill="FFFFFF"/>
          <w:lang w:val="en-US"/>
        </w:rPr>
        <w:t>URL:</w:t>
      </w:r>
      <w:r w:rsidRPr="001B4BE8">
        <w:rPr>
          <w:rFonts w:ascii="Times New Roman" w:hAnsi="Times New Roman" w:cs="Times New Roman"/>
          <w:color w:val="000000" w:themeColor="text1"/>
          <w:sz w:val="24"/>
          <w:szCs w:val="24"/>
          <w:lang w:val="en-US"/>
        </w:rPr>
        <w:t xml:space="preserve"> https://eur-lex.europa.eu/legal-content/EN/TXT/?uri=COM:2019:260:FIN</w:t>
      </w:r>
    </w:p>
    <w:p w:rsidR="00EB6ECE" w:rsidRPr="001B4BE8" w:rsidRDefault="00495B43" w:rsidP="006C64BE">
      <w:pPr>
        <w:pStyle w:val="a6"/>
        <w:numPr>
          <w:ilvl w:val="0"/>
          <w:numId w:val="9"/>
        </w:numPr>
        <w:spacing w:line="360" w:lineRule="auto"/>
        <w:jc w:val="both"/>
        <w:rPr>
          <w:rFonts w:ascii="Times New Roman" w:hAnsi="Times New Roman" w:cs="Times New Roman"/>
          <w:sz w:val="24"/>
          <w:szCs w:val="24"/>
          <w:lang w:val="en-US"/>
        </w:rPr>
      </w:pPr>
      <w:r w:rsidRPr="00495B43">
        <w:rPr>
          <w:rFonts w:ascii="Times New Roman" w:hAnsi="Times New Roman" w:cs="Times New Roman"/>
          <w:sz w:val="24"/>
          <w:szCs w:val="24"/>
          <w:lang w:val="en-US"/>
        </w:rPr>
        <w:t>48.</w:t>
      </w:r>
      <w:r w:rsidRPr="00495B43">
        <w:rPr>
          <w:rFonts w:ascii="Times New Roman" w:hAnsi="Times New Roman" w:cs="Times New Roman"/>
          <w:sz w:val="24"/>
          <w:szCs w:val="24"/>
          <w:lang w:val="en-US"/>
        </w:rPr>
        <w:tab/>
        <w:t>European Council, Council conclusions on enlargement and stabilisation and association process, 18 June 2019</w:t>
      </w:r>
      <w:r w:rsidR="00EB6ECE" w:rsidRPr="001B4BE8">
        <w:rPr>
          <w:rFonts w:ascii="Times New Roman" w:hAnsi="Times New Roman" w:cs="Times New Roman"/>
          <w:sz w:val="24"/>
          <w:szCs w:val="24"/>
          <w:lang w:val="en-US"/>
        </w:rPr>
        <w:t>, URL: https://www.consilium.europa.eu/media/39837/st10446-en19.pdf</w:t>
      </w:r>
    </w:p>
    <w:p w:rsidR="00EB6ECE" w:rsidRPr="001B4BE8" w:rsidRDefault="00EB6ECE" w:rsidP="006C64BE">
      <w:pPr>
        <w:pStyle w:val="a4"/>
        <w:numPr>
          <w:ilvl w:val="0"/>
          <w:numId w:val="9"/>
        </w:numPr>
        <w:spacing w:line="360" w:lineRule="auto"/>
        <w:rPr>
          <w:rFonts w:ascii="Times New Roman" w:hAnsi="Times New Roman" w:cs="Times New Roman"/>
          <w:sz w:val="24"/>
          <w:szCs w:val="24"/>
          <w:lang w:val="en-US"/>
        </w:rPr>
      </w:pPr>
      <w:r w:rsidRPr="001B4BE8">
        <w:rPr>
          <w:rFonts w:ascii="Times New Roman" w:hAnsi="Times New Roman" w:cs="Times New Roman"/>
          <w:sz w:val="24"/>
          <w:szCs w:val="24"/>
          <w:lang w:val="en-US"/>
        </w:rPr>
        <w:t>European Council, Statement on the situation at the EU's external borders, URL: https://www.consilium.europa.eu/en/press/press-releases/2020/03/04/statement-on-the-situation-at-the-eus-external-borders/</w:t>
      </w:r>
    </w:p>
    <w:p w:rsidR="00EB6ECE" w:rsidRPr="001B4BE8" w:rsidRDefault="00EB6ECE" w:rsidP="006C64BE">
      <w:pPr>
        <w:pStyle w:val="a4"/>
        <w:numPr>
          <w:ilvl w:val="0"/>
          <w:numId w:val="9"/>
        </w:numPr>
        <w:spacing w:line="360" w:lineRule="auto"/>
        <w:rPr>
          <w:rFonts w:ascii="Times New Roman" w:hAnsi="Times New Roman" w:cs="Times New Roman"/>
          <w:sz w:val="24"/>
          <w:szCs w:val="24"/>
          <w:lang w:val="en-US"/>
        </w:rPr>
      </w:pPr>
      <w:r w:rsidRPr="001B4BE8">
        <w:rPr>
          <w:rFonts w:ascii="Times New Roman" w:hAnsi="Times New Roman" w:cs="Times New Roman"/>
          <w:sz w:val="24"/>
          <w:szCs w:val="24"/>
          <w:lang w:val="en-US"/>
        </w:rPr>
        <w:t>European Parliament, Parliament wants to suspend EU accession negotiations with Turkey, URL: https://www.europarl.europa.eu/news/en/press-room/20190307IPR30746/parliament-wants-to-suspend-eu-accession-negotiations-with-turkey</w:t>
      </w:r>
    </w:p>
    <w:p w:rsidR="00EB6ECE" w:rsidRPr="001B4BE8" w:rsidRDefault="00EB6ECE" w:rsidP="006C64BE">
      <w:pPr>
        <w:pStyle w:val="a6"/>
        <w:numPr>
          <w:ilvl w:val="0"/>
          <w:numId w:val="9"/>
        </w:numPr>
        <w:spacing w:line="360" w:lineRule="auto"/>
        <w:jc w:val="both"/>
        <w:rPr>
          <w:rFonts w:ascii="Times New Roman" w:hAnsi="Times New Roman" w:cs="Times New Roman"/>
          <w:color w:val="000000" w:themeColor="text1"/>
          <w:sz w:val="24"/>
          <w:szCs w:val="24"/>
          <w:lang w:val="en-US"/>
        </w:rPr>
      </w:pPr>
      <w:r w:rsidRPr="001B4BE8">
        <w:rPr>
          <w:rFonts w:ascii="Times New Roman" w:hAnsi="Times New Roman" w:cs="Times New Roman"/>
          <w:color w:val="000000" w:themeColor="text1"/>
          <w:sz w:val="24"/>
          <w:szCs w:val="24"/>
          <w:lang w:val="en-US"/>
        </w:rPr>
        <w:t xml:space="preserve">EUROPEAN PARLIAMENT, WORKING DOCUMENT, URL: https://www.europarl.europa.eu/sides/getDoc.do?pubRef=-%2F%2FEP%2F%2FNONSGML%2BCOMPARL%2BPE-530.081%2B01%2BDOC%2BPDF%2BV0%2F%2FEN </w:t>
      </w:r>
    </w:p>
    <w:p w:rsidR="00EB6ECE" w:rsidRPr="005E5BEB" w:rsidRDefault="00EB6ECE" w:rsidP="006C64BE">
      <w:pPr>
        <w:pStyle w:val="a6"/>
        <w:numPr>
          <w:ilvl w:val="0"/>
          <w:numId w:val="9"/>
        </w:numPr>
        <w:spacing w:line="360" w:lineRule="auto"/>
        <w:jc w:val="both"/>
        <w:rPr>
          <w:rFonts w:ascii="Times New Roman" w:hAnsi="Times New Roman" w:cs="Times New Roman"/>
          <w:sz w:val="32"/>
          <w:szCs w:val="24"/>
          <w:lang w:val="en-US"/>
        </w:rPr>
      </w:pPr>
      <w:r w:rsidRPr="005E5BEB">
        <w:rPr>
          <w:rFonts w:ascii="Times New Roman" w:hAnsi="Times New Roman" w:cs="Times New Roman"/>
          <w:sz w:val="24"/>
          <w:lang w:val="en-US"/>
        </w:rPr>
        <w:t xml:space="preserve">European Strategy for Turkey 1998, URL: http://aei.pitt.edu/4356/1/4356.pdf  </w:t>
      </w:r>
    </w:p>
    <w:p w:rsidR="00EB6ECE" w:rsidRPr="001B4BE8" w:rsidRDefault="00EB6ECE" w:rsidP="006C64BE">
      <w:pPr>
        <w:pStyle w:val="a6"/>
        <w:numPr>
          <w:ilvl w:val="0"/>
          <w:numId w:val="9"/>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lang w:val="en-US"/>
        </w:rPr>
        <w:t>EU-Turkey statement, 18 March 2016, URL: https://www.consilium.europa.eu/en/press/press-releases/2016/03/18/eu-turkey-statement/</w:t>
      </w:r>
    </w:p>
    <w:p w:rsidR="00EB6ECE" w:rsidRPr="005E5BEB" w:rsidRDefault="00EB6ECE" w:rsidP="006C64BE">
      <w:pPr>
        <w:pStyle w:val="a6"/>
        <w:numPr>
          <w:ilvl w:val="0"/>
          <w:numId w:val="9"/>
        </w:numPr>
        <w:spacing w:line="360" w:lineRule="auto"/>
        <w:jc w:val="both"/>
        <w:rPr>
          <w:rFonts w:ascii="Times New Roman" w:hAnsi="Times New Roman" w:cs="Times New Roman"/>
          <w:sz w:val="32"/>
          <w:szCs w:val="24"/>
          <w:lang w:val="en-US"/>
        </w:rPr>
      </w:pPr>
      <w:r w:rsidRPr="005E5BEB">
        <w:rPr>
          <w:rFonts w:ascii="Times New Roman" w:hAnsi="Times New Roman" w:cs="Times New Roman"/>
          <w:sz w:val="24"/>
          <w:lang w:val="en-US"/>
        </w:rPr>
        <w:t xml:space="preserve">REGULAR REPORT FROM THE COMMISSION ON TURKEY’S, 1998, URL: https://www.ab.gov.tr/files/AB_Iliskileri/Tur_En_Realitons/Progress/Turkey_Progress_Report_1998.pdf </w:t>
      </w:r>
    </w:p>
    <w:p w:rsidR="00EB6ECE" w:rsidRPr="001B4BE8" w:rsidRDefault="00EB6ECE" w:rsidP="006C64BE">
      <w:pPr>
        <w:pStyle w:val="a4"/>
        <w:numPr>
          <w:ilvl w:val="0"/>
          <w:numId w:val="9"/>
        </w:numPr>
        <w:spacing w:line="360" w:lineRule="auto"/>
        <w:rPr>
          <w:rFonts w:ascii="Times New Roman" w:hAnsi="Times New Roman" w:cs="Times New Roman"/>
          <w:sz w:val="24"/>
          <w:szCs w:val="24"/>
          <w:lang w:val="en-US"/>
        </w:rPr>
      </w:pPr>
      <w:r w:rsidRPr="001B4BE8">
        <w:rPr>
          <w:rFonts w:ascii="Times New Roman" w:hAnsi="Times New Roman" w:cs="Times New Roman"/>
          <w:sz w:val="24"/>
          <w:szCs w:val="24"/>
          <w:lang w:val="en-US"/>
        </w:rPr>
        <w:t>The European Council December 2014 to April 2016,  MEETING OF EU HEADS OF STATE OR GOVERNMENT WITH TURKEY — 18 MARCH 2016 Statement, URL:</w:t>
      </w:r>
      <w:r w:rsidRPr="00974708">
        <w:rPr>
          <w:rFonts w:ascii="Times New Roman" w:hAnsi="Times New Roman" w:cs="Times New Roman"/>
          <w:sz w:val="24"/>
          <w:szCs w:val="24"/>
          <w:lang w:val="en-US"/>
        </w:rPr>
        <w:t xml:space="preserve"> </w:t>
      </w:r>
      <w:r w:rsidRPr="001B4BE8">
        <w:rPr>
          <w:rFonts w:ascii="Times New Roman" w:hAnsi="Times New Roman" w:cs="Times New Roman"/>
          <w:sz w:val="24"/>
          <w:szCs w:val="24"/>
          <w:lang w:val="en-US"/>
        </w:rPr>
        <w:t>https://www.consilium.europa.eu/media/24317/qcao15001enn.pdf</w:t>
      </w:r>
    </w:p>
    <w:p w:rsidR="00EB6ECE" w:rsidRDefault="00EB6ECE" w:rsidP="006C64BE">
      <w:pPr>
        <w:pStyle w:val="a4"/>
        <w:numPr>
          <w:ilvl w:val="0"/>
          <w:numId w:val="9"/>
        </w:numPr>
        <w:spacing w:line="360" w:lineRule="auto"/>
        <w:rPr>
          <w:rFonts w:ascii="Times New Roman" w:hAnsi="Times New Roman" w:cs="Times New Roman"/>
          <w:color w:val="000000" w:themeColor="text1"/>
          <w:sz w:val="24"/>
          <w:szCs w:val="24"/>
          <w:lang w:val="en-US"/>
        </w:rPr>
      </w:pPr>
      <w:r w:rsidRPr="001B4BE8">
        <w:rPr>
          <w:rFonts w:ascii="Times New Roman" w:hAnsi="Times New Roman" w:cs="Times New Roman"/>
          <w:color w:val="000000" w:themeColor="text1"/>
          <w:sz w:val="24"/>
          <w:szCs w:val="24"/>
          <w:lang w:val="en-US"/>
        </w:rPr>
        <w:lastRenderedPageBreak/>
        <w:t>Turkey</w:t>
      </w:r>
      <w:r w:rsidRPr="00963733">
        <w:rPr>
          <w:rFonts w:ascii="Times New Roman" w:hAnsi="Times New Roman" w:cs="Times New Roman"/>
          <w:color w:val="000000" w:themeColor="text1"/>
          <w:sz w:val="24"/>
          <w:szCs w:val="24"/>
          <w:lang w:val="en-US"/>
        </w:rPr>
        <w:t xml:space="preserve"> </w:t>
      </w:r>
      <w:r w:rsidRPr="001B4BE8">
        <w:rPr>
          <w:rFonts w:ascii="Times New Roman" w:hAnsi="Times New Roman" w:cs="Times New Roman"/>
          <w:color w:val="000000" w:themeColor="text1"/>
          <w:sz w:val="24"/>
          <w:szCs w:val="24"/>
          <w:lang w:val="en-US"/>
        </w:rPr>
        <w:t>- EU27 Republic of Turkey Ministry of Economy «Customs Union and Accession Process»</w:t>
      </w:r>
    </w:p>
    <w:p w:rsidR="00D66C3D" w:rsidRPr="00DB7921" w:rsidRDefault="00D66C3D" w:rsidP="00D66C3D">
      <w:pPr>
        <w:pStyle w:val="a4"/>
        <w:ind w:firstLine="0"/>
        <w:rPr>
          <w:rFonts w:ascii="Times New Roman" w:hAnsi="Times New Roman" w:cs="Times New Roman"/>
          <w:sz w:val="24"/>
          <w:szCs w:val="24"/>
          <w:lang w:val="en-US"/>
        </w:rPr>
      </w:pPr>
    </w:p>
    <w:p w:rsidR="007228E2" w:rsidRPr="001B4BE8" w:rsidRDefault="007228E2" w:rsidP="001B4BE8">
      <w:pPr>
        <w:spacing w:after="0" w:line="360" w:lineRule="auto"/>
        <w:jc w:val="center"/>
        <w:rPr>
          <w:rFonts w:ascii="Times New Roman" w:hAnsi="Times New Roman" w:cs="Times New Roman"/>
          <w:b/>
          <w:sz w:val="24"/>
          <w:szCs w:val="24"/>
        </w:rPr>
      </w:pPr>
      <w:r w:rsidRPr="001B4BE8">
        <w:rPr>
          <w:rFonts w:ascii="Times New Roman" w:hAnsi="Times New Roman" w:cs="Times New Roman"/>
          <w:b/>
          <w:sz w:val="24"/>
          <w:szCs w:val="24"/>
        </w:rPr>
        <w:t>Исследования</w:t>
      </w:r>
    </w:p>
    <w:p w:rsidR="00495B43" w:rsidRPr="001B4BE8" w:rsidRDefault="00495B43" w:rsidP="001B4BE8">
      <w:pPr>
        <w:pStyle w:val="a6"/>
        <w:numPr>
          <w:ilvl w:val="0"/>
          <w:numId w:val="10"/>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Бюллетень о текущих тенденциях мировой экономики, «спад экономики Турции – угроза для долгосрочного развития страны», выпуск от 01.05.2019</w:t>
      </w:r>
      <w:r>
        <w:rPr>
          <w:rFonts w:ascii="Times New Roman" w:hAnsi="Times New Roman" w:cs="Times New Roman"/>
          <w:sz w:val="24"/>
          <w:szCs w:val="24"/>
        </w:rPr>
        <w:t>,</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https://ac.gov.ru/files/publication/a/22280.pdf</w:t>
      </w:r>
    </w:p>
    <w:p w:rsidR="00495B43" w:rsidRDefault="00495B43" w:rsidP="001B4BE8">
      <w:pPr>
        <w:pStyle w:val="a6"/>
        <w:numPr>
          <w:ilvl w:val="0"/>
          <w:numId w:val="10"/>
        </w:numPr>
        <w:spacing w:line="360" w:lineRule="auto"/>
        <w:jc w:val="both"/>
        <w:rPr>
          <w:rFonts w:ascii="Times New Roman" w:hAnsi="Times New Roman" w:cs="Times New Roman"/>
          <w:sz w:val="24"/>
          <w:szCs w:val="24"/>
        </w:rPr>
      </w:pPr>
      <w:r w:rsidRPr="006C6783">
        <w:rPr>
          <w:rFonts w:ascii="Times New Roman" w:hAnsi="Times New Roman" w:cs="Times New Roman"/>
          <w:sz w:val="24"/>
          <w:szCs w:val="24"/>
        </w:rPr>
        <w:t xml:space="preserve">Вертяев К. В. Институт Ближнего Востока «Курдский конфликт в Турции переходит в фазу межэтнического противостояния», 2015, </w:t>
      </w:r>
      <w:r w:rsidRPr="006C6783">
        <w:rPr>
          <w:rFonts w:ascii="Times New Roman" w:hAnsi="Times New Roman" w:cs="Times New Roman"/>
          <w:sz w:val="24"/>
          <w:szCs w:val="24"/>
          <w:lang w:val="en-US"/>
        </w:rPr>
        <w:t>URL</w:t>
      </w:r>
      <w:r>
        <w:rPr>
          <w:rFonts w:ascii="Times New Roman" w:hAnsi="Times New Roman" w:cs="Times New Roman"/>
          <w:sz w:val="24"/>
          <w:szCs w:val="24"/>
        </w:rPr>
        <w:t xml:space="preserve">: http://www.iimes.ru/?p=25894 </w:t>
      </w:r>
    </w:p>
    <w:p w:rsidR="00495B43" w:rsidRPr="006C6783" w:rsidRDefault="00495B43" w:rsidP="001B4BE8">
      <w:pPr>
        <w:pStyle w:val="a6"/>
        <w:numPr>
          <w:ilvl w:val="0"/>
          <w:numId w:val="10"/>
        </w:numPr>
        <w:spacing w:line="360" w:lineRule="auto"/>
        <w:jc w:val="both"/>
        <w:rPr>
          <w:rFonts w:ascii="Times New Roman" w:hAnsi="Times New Roman" w:cs="Times New Roman"/>
          <w:sz w:val="24"/>
          <w:szCs w:val="24"/>
        </w:rPr>
      </w:pPr>
      <w:r w:rsidRPr="006C6783">
        <w:rPr>
          <w:rFonts w:ascii="Times New Roman" w:hAnsi="Times New Roman" w:cs="Times New Roman"/>
          <w:sz w:val="24"/>
          <w:szCs w:val="24"/>
        </w:rPr>
        <w:t xml:space="preserve">Жигульская Д.В., Восстание Турецких курдов в Дерсиме (1937-1938гг.), </w:t>
      </w:r>
      <w:r w:rsidRPr="006C6783">
        <w:rPr>
          <w:rFonts w:ascii="Times New Roman" w:hAnsi="Times New Roman" w:cs="Times New Roman"/>
          <w:sz w:val="24"/>
          <w:szCs w:val="24"/>
          <w:lang w:val="en-US"/>
        </w:rPr>
        <w:t>URL</w:t>
      </w:r>
      <w:r w:rsidRPr="006C6783">
        <w:rPr>
          <w:rFonts w:ascii="Times New Roman" w:hAnsi="Times New Roman" w:cs="Times New Roman"/>
          <w:sz w:val="24"/>
          <w:szCs w:val="24"/>
        </w:rPr>
        <w:t xml:space="preserve">: </w:t>
      </w:r>
      <w:r w:rsidRPr="006C6783">
        <w:rPr>
          <w:rFonts w:ascii="Times New Roman" w:hAnsi="Times New Roman" w:cs="Times New Roman"/>
          <w:sz w:val="24"/>
          <w:szCs w:val="24"/>
          <w:lang w:val="en-US"/>
        </w:rPr>
        <w:t>https</w:t>
      </w:r>
      <w:r w:rsidRPr="006C6783">
        <w:rPr>
          <w:rFonts w:ascii="Times New Roman" w:hAnsi="Times New Roman" w:cs="Times New Roman"/>
          <w:sz w:val="24"/>
          <w:szCs w:val="24"/>
        </w:rPr>
        <w:t>://</w:t>
      </w:r>
      <w:r w:rsidRPr="006C6783">
        <w:rPr>
          <w:rFonts w:ascii="Times New Roman" w:hAnsi="Times New Roman" w:cs="Times New Roman"/>
          <w:sz w:val="24"/>
          <w:szCs w:val="24"/>
          <w:lang w:val="en-US"/>
        </w:rPr>
        <w:t>cyberleninka</w:t>
      </w:r>
      <w:r w:rsidRPr="006C6783">
        <w:rPr>
          <w:rFonts w:ascii="Times New Roman" w:hAnsi="Times New Roman" w:cs="Times New Roman"/>
          <w:sz w:val="24"/>
          <w:szCs w:val="24"/>
        </w:rPr>
        <w:t>.</w:t>
      </w:r>
      <w:r w:rsidRPr="006C6783">
        <w:rPr>
          <w:rFonts w:ascii="Times New Roman" w:hAnsi="Times New Roman" w:cs="Times New Roman"/>
          <w:sz w:val="24"/>
          <w:szCs w:val="24"/>
          <w:lang w:val="en-US"/>
        </w:rPr>
        <w:t>ru</w:t>
      </w:r>
      <w:r w:rsidRPr="006C6783">
        <w:rPr>
          <w:rFonts w:ascii="Times New Roman" w:hAnsi="Times New Roman" w:cs="Times New Roman"/>
          <w:sz w:val="24"/>
          <w:szCs w:val="24"/>
        </w:rPr>
        <w:t>/</w:t>
      </w:r>
      <w:r w:rsidRPr="006C6783">
        <w:rPr>
          <w:rFonts w:ascii="Times New Roman" w:hAnsi="Times New Roman" w:cs="Times New Roman"/>
          <w:sz w:val="24"/>
          <w:szCs w:val="24"/>
          <w:lang w:val="en-US"/>
        </w:rPr>
        <w:t>article</w:t>
      </w:r>
      <w:r w:rsidRPr="006C6783">
        <w:rPr>
          <w:rFonts w:ascii="Times New Roman" w:hAnsi="Times New Roman" w:cs="Times New Roman"/>
          <w:sz w:val="24"/>
          <w:szCs w:val="24"/>
        </w:rPr>
        <w:t>/</w:t>
      </w:r>
      <w:r w:rsidRPr="006C6783">
        <w:rPr>
          <w:rFonts w:ascii="Times New Roman" w:hAnsi="Times New Roman" w:cs="Times New Roman"/>
          <w:sz w:val="24"/>
          <w:szCs w:val="24"/>
          <w:lang w:val="en-US"/>
        </w:rPr>
        <w:t>n</w:t>
      </w:r>
      <w:r w:rsidRPr="006C6783">
        <w:rPr>
          <w:rFonts w:ascii="Times New Roman" w:hAnsi="Times New Roman" w:cs="Times New Roman"/>
          <w:sz w:val="24"/>
          <w:szCs w:val="24"/>
        </w:rPr>
        <w:t>/</w:t>
      </w:r>
      <w:r w:rsidRPr="006C6783">
        <w:rPr>
          <w:rFonts w:ascii="Times New Roman" w:hAnsi="Times New Roman" w:cs="Times New Roman"/>
          <w:sz w:val="24"/>
          <w:szCs w:val="24"/>
          <w:lang w:val="en-US"/>
        </w:rPr>
        <w:t>vosstanie</w:t>
      </w:r>
      <w:r w:rsidRPr="006C6783">
        <w:rPr>
          <w:rFonts w:ascii="Times New Roman" w:hAnsi="Times New Roman" w:cs="Times New Roman"/>
          <w:sz w:val="24"/>
          <w:szCs w:val="24"/>
        </w:rPr>
        <w:t>-</w:t>
      </w:r>
      <w:r w:rsidRPr="006C6783">
        <w:rPr>
          <w:rFonts w:ascii="Times New Roman" w:hAnsi="Times New Roman" w:cs="Times New Roman"/>
          <w:sz w:val="24"/>
          <w:szCs w:val="24"/>
          <w:lang w:val="en-US"/>
        </w:rPr>
        <w:t>turetskih</w:t>
      </w:r>
      <w:r w:rsidRPr="006C6783">
        <w:rPr>
          <w:rFonts w:ascii="Times New Roman" w:hAnsi="Times New Roman" w:cs="Times New Roman"/>
          <w:sz w:val="24"/>
          <w:szCs w:val="24"/>
        </w:rPr>
        <w:t>-</w:t>
      </w:r>
      <w:r w:rsidRPr="006C6783">
        <w:rPr>
          <w:rFonts w:ascii="Times New Roman" w:hAnsi="Times New Roman" w:cs="Times New Roman"/>
          <w:sz w:val="24"/>
          <w:szCs w:val="24"/>
          <w:lang w:val="en-US"/>
        </w:rPr>
        <w:t>kurdov</w:t>
      </w:r>
      <w:r w:rsidRPr="006C6783">
        <w:rPr>
          <w:rFonts w:ascii="Times New Roman" w:hAnsi="Times New Roman" w:cs="Times New Roman"/>
          <w:sz w:val="24"/>
          <w:szCs w:val="24"/>
        </w:rPr>
        <w:t>-</w:t>
      </w:r>
      <w:r w:rsidRPr="006C6783">
        <w:rPr>
          <w:rFonts w:ascii="Times New Roman" w:hAnsi="Times New Roman" w:cs="Times New Roman"/>
          <w:sz w:val="24"/>
          <w:szCs w:val="24"/>
          <w:lang w:val="en-US"/>
        </w:rPr>
        <w:t>v</w:t>
      </w:r>
      <w:r w:rsidRPr="006C6783">
        <w:rPr>
          <w:rFonts w:ascii="Times New Roman" w:hAnsi="Times New Roman" w:cs="Times New Roman"/>
          <w:sz w:val="24"/>
          <w:szCs w:val="24"/>
        </w:rPr>
        <w:t>-</w:t>
      </w:r>
      <w:r w:rsidRPr="006C6783">
        <w:rPr>
          <w:rFonts w:ascii="Times New Roman" w:hAnsi="Times New Roman" w:cs="Times New Roman"/>
          <w:sz w:val="24"/>
          <w:szCs w:val="24"/>
          <w:lang w:val="en-US"/>
        </w:rPr>
        <w:t>dersime</w:t>
      </w:r>
      <w:r w:rsidRPr="006C6783">
        <w:rPr>
          <w:rFonts w:ascii="Times New Roman" w:hAnsi="Times New Roman" w:cs="Times New Roman"/>
          <w:sz w:val="24"/>
          <w:szCs w:val="24"/>
        </w:rPr>
        <w:t>-1937-1938-</w:t>
      </w:r>
      <w:r w:rsidRPr="006C6783">
        <w:rPr>
          <w:rFonts w:ascii="Times New Roman" w:hAnsi="Times New Roman" w:cs="Times New Roman"/>
          <w:sz w:val="24"/>
          <w:szCs w:val="24"/>
          <w:lang w:val="en-US"/>
        </w:rPr>
        <w:t>gg</w:t>
      </w:r>
      <w:r w:rsidRPr="006C6783">
        <w:rPr>
          <w:rFonts w:ascii="Times New Roman" w:hAnsi="Times New Roman" w:cs="Times New Roman"/>
          <w:sz w:val="24"/>
          <w:szCs w:val="24"/>
        </w:rPr>
        <w:t>/</w:t>
      </w:r>
      <w:r w:rsidRPr="006C6783">
        <w:rPr>
          <w:rFonts w:ascii="Times New Roman" w:hAnsi="Times New Roman" w:cs="Times New Roman"/>
          <w:sz w:val="24"/>
          <w:szCs w:val="24"/>
          <w:lang w:val="en-US"/>
        </w:rPr>
        <w:t>viewer</w:t>
      </w:r>
    </w:p>
    <w:p w:rsidR="00495B43" w:rsidRPr="001B4BE8" w:rsidRDefault="00495B43" w:rsidP="001B4BE8">
      <w:pPr>
        <w:pStyle w:val="a6"/>
        <w:numPr>
          <w:ilvl w:val="0"/>
          <w:numId w:val="10"/>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Кудряшова</w:t>
      </w:r>
      <w:r>
        <w:rPr>
          <w:rFonts w:ascii="Times New Roman" w:hAnsi="Times New Roman" w:cs="Times New Roman"/>
          <w:sz w:val="24"/>
          <w:szCs w:val="24"/>
        </w:rPr>
        <w:t xml:space="preserve"> </w:t>
      </w:r>
      <w:r w:rsidRPr="001B4BE8">
        <w:rPr>
          <w:rFonts w:ascii="Times New Roman" w:hAnsi="Times New Roman" w:cs="Times New Roman"/>
          <w:sz w:val="24"/>
          <w:szCs w:val="24"/>
        </w:rPr>
        <w:t>Ю.С., Т</w:t>
      </w:r>
      <w:r>
        <w:rPr>
          <w:rFonts w:ascii="Times New Roman" w:hAnsi="Times New Roman" w:cs="Times New Roman"/>
          <w:sz w:val="24"/>
          <w:szCs w:val="24"/>
        </w:rPr>
        <w:t xml:space="preserve">урция и Европейский союз: История, проблемы и перспективы, </w:t>
      </w:r>
      <w:r w:rsidRPr="00B36896">
        <w:rPr>
          <w:rFonts w:ascii="Times New Roman" w:hAnsi="Times New Roman" w:cs="Times New Roman"/>
          <w:sz w:val="24"/>
          <w:lang w:val="en-US"/>
        </w:rPr>
        <w:t>URL</w:t>
      </w:r>
      <w:r>
        <w:rPr>
          <w:rFonts w:ascii="Times New Roman" w:hAnsi="Times New Roman" w:cs="Times New Roman"/>
          <w:sz w:val="24"/>
        </w:rPr>
        <w:t>:</w:t>
      </w:r>
      <w:r w:rsidRPr="001B4BE8">
        <w:rPr>
          <w:rFonts w:ascii="Times New Roman" w:hAnsi="Times New Roman" w:cs="Times New Roman"/>
          <w:sz w:val="24"/>
          <w:szCs w:val="24"/>
        </w:rPr>
        <w:t xml:space="preserve"> http://book.iimes.su/wp-content/uploads/main/tur2010.pdf</w:t>
      </w:r>
    </w:p>
    <w:p w:rsidR="00495B43" w:rsidRPr="00B36896" w:rsidRDefault="00495B43" w:rsidP="001B4BE8">
      <w:pPr>
        <w:pStyle w:val="a4"/>
        <w:numPr>
          <w:ilvl w:val="0"/>
          <w:numId w:val="10"/>
        </w:numPr>
        <w:spacing w:line="360" w:lineRule="auto"/>
        <w:rPr>
          <w:rFonts w:ascii="Times New Roman" w:hAnsi="Times New Roman" w:cs="Times New Roman"/>
          <w:sz w:val="28"/>
          <w:szCs w:val="24"/>
        </w:rPr>
      </w:pPr>
      <w:r w:rsidRPr="00B36896">
        <w:rPr>
          <w:rFonts w:ascii="Times New Roman" w:hAnsi="Times New Roman" w:cs="Times New Roman"/>
          <w:sz w:val="24"/>
        </w:rPr>
        <w:t xml:space="preserve">Кунаков В. В. «Турция и ЕС: проблемы экономической интеграции», </w:t>
      </w:r>
      <w:r w:rsidRPr="00B36896">
        <w:rPr>
          <w:rFonts w:ascii="Times New Roman" w:hAnsi="Times New Roman" w:cs="Times New Roman"/>
          <w:sz w:val="24"/>
          <w:lang w:val="en-US"/>
        </w:rPr>
        <w:t>URL</w:t>
      </w:r>
      <w:r w:rsidRPr="00B36896">
        <w:rPr>
          <w:rFonts w:ascii="Times New Roman" w:hAnsi="Times New Roman" w:cs="Times New Roman"/>
          <w:sz w:val="24"/>
        </w:rPr>
        <w:t>: http://book.iimes.su/wp-content/uploads/1999/r99tur_e.pdf</w:t>
      </w:r>
    </w:p>
    <w:p w:rsidR="00495B43" w:rsidRPr="001B4BE8" w:rsidRDefault="00495B43" w:rsidP="001B4BE8">
      <w:pPr>
        <w:pStyle w:val="a6"/>
        <w:numPr>
          <w:ilvl w:val="0"/>
          <w:numId w:val="10"/>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Маджид Махмуб Хасит «Турция и курдский вопрос: история и современность»</w:t>
      </w:r>
      <w:r>
        <w:rPr>
          <w:rFonts w:ascii="Times New Roman" w:hAnsi="Times New Roman" w:cs="Times New Roman"/>
          <w:sz w:val="24"/>
          <w:szCs w:val="24"/>
        </w:rPr>
        <w:t>,</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https://cyberleninka.ru/article/n/turtsiya-i-kurdskiy-vopros-istoriya-i-sovremennost</w:t>
      </w:r>
    </w:p>
    <w:p w:rsidR="00495B43" w:rsidRPr="001B4BE8" w:rsidRDefault="00495B43" w:rsidP="001B4BE8">
      <w:pPr>
        <w:pStyle w:val="a6"/>
        <w:numPr>
          <w:ilvl w:val="0"/>
          <w:numId w:val="10"/>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Место и роль копенгагенских критериев во вступлении Турции в Европейский Союз, URL: https://xreferat.com/59/1601-1-mesto-i-rol-kopengagenskih-kriteriev-vo-vstuplenii-turcii-v-evropeiyskiiy-soyuz.html</w:t>
      </w:r>
    </w:p>
    <w:p w:rsidR="00495B43" w:rsidRPr="001B4BE8" w:rsidRDefault="00495B43" w:rsidP="001B4BE8">
      <w:pPr>
        <w:pStyle w:val="a4"/>
        <w:numPr>
          <w:ilvl w:val="0"/>
          <w:numId w:val="10"/>
        </w:numPr>
        <w:spacing w:line="360" w:lineRule="auto"/>
        <w:rPr>
          <w:rFonts w:ascii="Times New Roman" w:hAnsi="Times New Roman" w:cs="Times New Roman"/>
          <w:sz w:val="24"/>
          <w:szCs w:val="24"/>
        </w:rPr>
      </w:pPr>
      <w:r w:rsidRPr="001B4BE8">
        <w:rPr>
          <w:rFonts w:ascii="Times New Roman" w:hAnsi="Times New Roman" w:cs="Times New Roman"/>
          <w:sz w:val="24"/>
          <w:szCs w:val="24"/>
        </w:rPr>
        <w:t xml:space="preserve">Мустафа Арам Али «Движение курдского народа за национальное самоопределение в XIX - первой трети XX в. и позиция России (СССР)», 2007,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https://www.dissercat.com/content/dvizhenie-kurdskogo-naroda-za-natsionalnoe-samoopredelenie-v-xix-pervoi-treti-xx-v-i-pozitsi</w:t>
      </w:r>
    </w:p>
    <w:p w:rsidR="00495B43" w:rsidRPr="001B4BE8" w:rsidRDefault="00495B43" w:rsidP="001B4BE8">
      <w:pPr>
        <w:pStyle w:val="a6"/>
        <w:numPr>
          <w:ilvl w:val="0"/>
          <w:numId w:val="10"/>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Ситуха С. Н. Частное профессиональное образовательное учреждение «Газпром техникум новый Уренгой»: «Сборник методических указаний», 2017, С – 13,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http://ntgp.edu.ru/wp-content/uploads/2017/09/529.%D0%9C%D0%A3%D0%9F%D0%A0.%D0%A1%D0%AD%D0%9F.%D0%9E%D0%93%D0%A1%D0%AD.02.%D0%A6%D0%9A%D0%9E%D0%93%D0%A1%D0%AD%D0%94.001-17.pdf</w:t>
      </w:r>
    </w:p>
    <w:p w:rsidR="00495B43" w:rsidRPr="001B4BE8" w:rsidRDefault="00495B43" w:rsidP="001B4BE8">
      <w:pPr>
        <w:pStyle w:val="a6"/>
        <w:numPr>
          <w:ilvl w:val="0"/>
          <w:numId w:val="10"/>
        </w:numPr>
        <w:spacing w:line="360" w:lineRule="auto"/>
        <w:jc w:val="both"/>
        <w:rPr>
          <w:rFonts w:ascii="Times New Roman" w:hAnsi="Times New Roman" w:cs="Times New Roman"/>
          <w:color w:val="000000" w:themeColor="text1"/>
          <w:sz w:val="24"/>
          <w:szCs w:val="24"/>
        </w:rPr>
      </w:pPr>
      <w:r w:rsidRPr="001B4BE8">
        <w:rPr>
          <w:rFonts w:ascii="Times New Roman" w:hAnsi="Times New Roman" w:cs="Times New Roman"/>
          <w:color w:val="000000" w:themeColor="text1"/>
          <w:sz w:val="24"/>
          <w:szCs w:val="24"/>
        </w:rPr>
        <w:t xml:space="preserve">Современная Турция: тренды развития и значение для России. Под ред. Л.С. Вартазаровой, И.Я. Кобринской, С.В. Уткина. М.: ИМЭМО РАН, 2019. – 54 с, 13стр , </w:t>
      </w:r>
      <w:r w:rsidRPr="001B4BE8">
        <w:rPr>
          <w:rFonts w:ascii="Times New Roman" w:hAnsi="Times New Roman" w:cs="Times New Roman"/>
          <w:color w:val="000000" w:themeColor="text1"/>
          <w:sz w:val="24"/>
          <w:szCs w:val="24"/>
          <w:lang w:val="en-US"/>
        </w:rPr>
        <w:t>URL</w:t>
      </w:r>
      <w:r w:rsidRPr="001B4BE8">
        <w:rPr>
          <w:rFonts w:ascii="Times New Roman" w:hAnsi="Times New Roman" w:cs="Times New Roman"/>
          <w:color w:val="000000" w:themeColor="text1"/>
          <w:sz w:val="24"/>
          <w:szCs w:val="24"/>
        </w:rPr>
        <w:t xml:space="preserve">: </w:t>
      </w:r>
      <w:r w:rsidRPr="001B4BE8">
        <w:rPr>
          <w:rFonts w:ascii="Times New Roman" w:hAnsi="Times New Roman" w:cs="Times New Roman"/>
          <w:sz w:val="24"/>
          <w:szCs w:val="24"/>
        </w:rPr>
        <w:t>https://www.imemo.ru/files/File/ru/publ/2019/2019_03.pdf</w:t>
      </w:r>
    </w:p>
    <w:p w:rsidR="00495B43" w:rsidRPr="001B4BE8" w:rsidRDefault="00495B43" w:rsidP="001B4BE8">
      <w:pPr>
        <w:pStyle w:val="a6"/>
        <w:numPr>
          <w:ilvl w:val="0"/>
          <w:numId w:val="10"/>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lastRenderedPageBreak/>
        <w:t>Хантингтон С. «Столкновение цивилизаций», М.: ООО «Издательство АСТ», 2003. – 603</w:t>
      </w:r>
    </w:p>
    <w:p w:rsidR="00495B43" w:rsidRPr="001B4BE8" w:rsidRDefault="00495B43" w:rsidP="001B4BE8">
      <w:pPr>
        <w:pStyle w:val="a6"/>
        <w:numPr>
          <w:ilvl w:val="0"/>
          <w:numId w:val="10"/>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Ходнева М. С. «Проблема соответствия Турции политическим критериям вступления в Союз», 2019 URL: https://cyberleninka.ru/article/n/problema-sootvetstviya-turtsii-politicheskim-kriteriyam-vstupleniya-v-evrosoyuz</w:t>
      </w:r>
    </w:p>
    <w:p w:rsidR="00495B43" w:rsidRPr="001B4BE8" w:rsidRDefault="00495B43" w:rsidP="001B4BE8">
      <w:pPr>
        <w:pStyle w:val="a6"/>
        <w:numPr>
          <w:ilvl w:val="0"/>
          <w:numId w:val="10"/>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Шлыков В. «Турция на пути в Евросоюз: надежды и разочарования Анкары», Фонд исторические перспективы, 21.06.2010, URL: http://www.perspektivy.info/print.php?ID=57954</w:t>
      </w:r>
    </w:p>
    <w:p w:rsidR="00495B43" w:rsidRPr="001B4BE8" w:rsidRDefault="00495B43" w:rsidP="001B4BE8">
      <w:pPr>
        <w:pStyle w:val="a6"/>
        <w:numPr>
          <w:ilvl w:val="0"/>
          <w:numId w:val="10"/>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Шлыков П.В. «Турция и ЕС: Политика Анкары накануне миграционного кризиса,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https://cyberleninka.ru/article/n/turtsiya-i-es-politika-ankary-nakanune-migratsionnogo-krizisa/viewer</w:t>
      </w:r>
    </w:p>
    <w:p w:rsidR="00495B43" w:rsidRPr="001B4BE8" w:rsidRDefault="00495B43" w:rsidP="001B4BE8">
      <w:pPr>
        <w:pStyle w:val="a6"/>
        <w:numPr>
          <w:ilvl w:val="0"/>
          <w:numId w:val="10"/>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Юрченко А.В. ВШЭ Институт проблем безопасности «Феномен терроризма и его характерные черты в современном мире», 2016, URL: https:// urlid.ru/c4or</w:t>
      </w:r>
    </w:p>
    <w:p w:rsidR="00B16F9E" w:rsidRPr="001B4BE8" w:rsidRDefault="007228E2" w:rsidP="001B4BE8">
      <w:pPr>
        <w:spacing w:after="0" w:line="360" w:lineRule="auto"/>
        <w:jc w:val="center"/>
        <w:rPr>
          <w:rFonts w:ascii="Times New Roman" w:hAnsi="Times New Roman" w:cs="Times New Roman"/>
          <w:b/>
          <w:sz w:val="24"/>
          <w:szCs w:val="24"/>
        </w:rPr>
      </w:pPr>
      <w:r w:rsidRPr="001B4BE8">
        <w:rPr>
          <w:rFonts w:ascii="Times New Roman" w:hAnsi="Times New Roman" w:cs="Times New Roman"/>
          <w:b/>
          <w:sz w:val="24"/>
          <w:szCs w:val="24"/>
        </w:rPr>
        <w:t>Исследования на иностранных языках</w:t>
      </w:r>
    </w:p>
    <w:p w:rsidR="00E4676E" w:rsidRPr="001B4BE8" w:rsidRDefault="00E4676E" w:rsidP="00E4676E">
      <w:pPr>
        <w:pStyle w:val="a6"/>
        <w:numPr>
          <w:ilvl w:val="0"/>
          <w:numId w:val="13"/>
        </w:numPr>
        <w:spacing w:line="360" w:lineRule="auto"/>
        <w:jc w:val="both"/>
        <w:rPr>
          <w:rFonts w:ascii="Times New Roman" w:hAnsi="Times New Roman" w:cs="Times New Roman"/>
          <w:b/>
          <w:sz w:val="24"/>
          <w:szCs w:val="24"/>
        </w:rPr>
      </w:pPr>
      <w:r w:rsidRPr="001B4BE8">
        <w:rPr>
          <w:rFonts w:ascii="Times New Roman" w:hAnsi="Times New Roman" w:cs="Times New Roman"/>
          <w:sz w:val="24"/>
          <w:szCs w:val="24"/>
        </w:rPr>
        <w:t>Информационный ресурс</w:t>
      </w:r>
      <w:r w:rsidR="00495B43">
        <w:rPr>
          <w:rFonts w:ascii="Times New Roman" w:hAnsi="Times New Roman" w:cs="Times New Roman"/>
          <w:sz w:val="24"/>
          <w:szCs w:val="24"/>
        </w:rPr>
        <w:t>,</w:t>
      </w:r>
      <w:r w:rsidRPr="001B4BE8">
        <w:rPr>
          <w:rFonts w:ascii="Times New Roman" w:hAnsi="Times New Roman" w:cs="Times New Roman"/>
          <w:sz w:val="24"/>
          <w:szCs w:val="24"/>
        </w:rPr>
        <w:t xml:space="preserve"> к</w:t>
      </w:r>
      <w:r w:rsidR="00497CD8">
        <w:rPr>
          <w:rFonts w:ascii="Times New Roman" w:hAnsi="Times New Roman" w:cs="Times New Roman"/>
          <w:sz w:val="24"/>
          <w:szCs w:val="24"/>
        </w:rPr>
        <w:t>раткая справка Оксф</w:t>
      </w:r>
      <w:r w:rsidRPr="001B4BE8">
        <w:rPr>
          <w:rFonts w:ascii="Times New Roman" w:hAnsi="Times New Roman" w:cs="Times New Roman"/>
          <w:sz w:val="24"/>
          <w:szCs w:val="24"/>
        </w:rPr>
        <w:t>орда, Севрский договор https://www.oxfordreference.com/view/10.1093/oi/authority.20110803100457377</w:t>
      </w:r>
    </w:p>
    <w:p w:rsidR="00E4676E" w:rsidRPr="001B4BE8" w:rsidRDefault="00E4676E" w:rsidP="001B4BE8">
      <w:pPr>
        <w:pStyle w:val="a6"/>
        <w:numPr>
          <w:ilvl w:val="0"/>
          <w:numId w:val="13"/>
        </w:numPr>
        <w:spacing w:line="360" w:lineRule="auto"/>
        <w:jc w:val="both"/>
        <w:rPr>
          <w:rFonts w:ascii="Times New Roman" w:hAnsi="Times New Roman" w:cs="Times New Roman"/>
          <w:b/>
          <w:sz w:val="24"/>
          <w:szCs w:val="24"/>
        </w:rPr>
      </w:pPr>
      <w:r w:rsidRPr="001B4BE8">
        <w:rPr>
          <w:rFonts w:ascii="Times New Roman" w:hAnsi="Times New Roman" w:cs="Times New Roman"/>
          <w:sz w:val="24"/>
          <w:szCs w:val="24"/>
          <w:shd w:val="clear" w:color="auto" w:fill="FFFFFF"/>
        </w:rPr>
        <w:t xml:space="preserve">"Турция, Мустафа Кемаль и Турецкая война за независимость 1919–23", Энциклопедия Британника, </w:t>
      </w:r>
      <w:r w:rsidRPr="001B4BE8">
        <w:rPr>
          <w:rFonts w:ascii="Times New Roman" w:hAnsi="Times New Roman" w:cs="Times New Roman"/>
          <w:sz w:val="24"/>
          <w:szCs w:val="24"/>
          <w:shd w:val="clear" w:color="auto" w:fill="FFFFFF"/>
          <w:lang w:val="en-US"/>
        </w:rPr>
        <w:t>URL</w:t>
      </w:r>
      <w:r w:rsidRPr="001B4BE8">
        <w:rPr>
          <w:rFonts w:ascii="Times New Roman" w:hAnsi="Times New Roman" w:cs="Times New Roman"/>
          <w:sz w:val="24"/>
          <w:szCs w:val="24"/>
          <w:shd w:val="clear" w:color="auto" w:fill="FFFFFF"/>
        </w:rPr>
        <w:t>:</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https</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www</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britannica</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com</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place</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Turkey</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History</w:t>
      </w:r>
    </w:p>
    <w:p w:rsidR="00E4676E" w:rsidRPr="001B4BE8" w:rsidRDefault="00E4676E" w:rsidP="001B4BE8">
      <w:pPr>
        <w:pStyle w:val="a4"/>
        <w:numPr>
          <w:ilvl w:val="0"/>
          <w:numId w:val="13"/>
        </w:numPr>
        <w:spacing w:line="360" w:lineRule="auto"/>
        <w:rPr>
          <w:rFonts w:ascii="Times New Roman" w:hAnsi="Times New Roman" w:cs="Times New Roman"/>
          <w:sz w:val="24"/>
          <w:szCs w:val="24"/>
        </w:rPr>
      </w:pPr>
      <w:r w:rsidRPr="001B4BE8">
        <w:rPr>
          <w:rFonts w:ascii="Times New Roman" w:hAnsi="Times New Roman" w:cs="Times New Roman"/>
          <w:sz w:val="24"/>
          <w:szCs w:val="24"/>
          <w:lang w:val="en-US"/>
        </w:rPr>
        <w:t>Amnesty</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International</w:t>
      </w:r>
      <w:r w:rsidRPr="001B4BE8">
        <w:rPr>
          <w:rFonts w:ascii="Times New Roman" w:hAnsi="Times New Roman" w:cs="Times New Roman"/>
          <w:sz w:val="24"/>
          <w:szCs w:val="24"/>
        </w:rPr>
        <w:t xml:space="preserve"> доклад 2014/2015 года «права человека в современном мире»,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https://www.amnesty.org/download/Documents/POL1000012015RUSSIAN.PDF</w:t>
      </w:r>
    </w:p>
    <w:p w:rsidR="00E4676E" w:rsidRPr="001B4BE8" w:rsidRDefault="00E4676E" w:rsidP="001B4BE8">
      <w:pPr>
        <w:pStyle w:val="a6"/>
        <w:numPr>
          <w:ilvl w:val="0"/>
          <w:numId w:val="13"/>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Arat, T. (1995): “Avrupa Birliği ile Türkiye Arasındaki İlişkiler ve Gümrük </w:t>
      </w:r>
      <w:r w:rsidRPr="001B4BE8">
        <w:rPr>
          <w:rFonts w:ascii="Times New Roman" w:hAnsi="Times New Roman" w:cs="Times New Roman"/>
          <w:sz w:val="24"/>
          <w:szCs w:val="24"/>
          <w:lang w:val="en-US"/>
        </w:rPr>
        <w:t>Birli</w:t>
      </w:r>
      <w:r w:rsidRPr="001B4BE8">
        <w:rPr>
          <w:rFonts w:ascii="Times New Roman" w:hAnsi="Times New Roman" w:cs="Times New Roman"/>
          <w:sz w:val="24"/>
          <w:szCs w:val="24"/>
        </w:rPr>
        <w:t>ğ</w:t>
      </w:r>
      <w:r w:rsidRPr="001B4BE8">
        <w:rPr>
          <w:rFonts w:ascii="Times New Roman" w:hAnsi="Times New Roman" w:cs="Times New Roman"/>
          <w:sz w:val="24"/>
          <w:szCs w:val="24"/>
          <w:lang w:val="en-US"/>
        </w:rPr>
        <w:t>inin</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Yeri</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Ankara</w:t>
      </w:r>
      <w:r w:rsidRPr="001B4BE8">
        <w:rPr>
          <w:rFonts w:ascii="Times New Roman" w:hAnsi="Times New Roman" w:cs="Times New Roman"/>
          <w:sz w:val="24"/>
          <w:szCs w:val="24"/>
        </w:rPr>
        <w:t xml:space="preserve"> Ü</w:t>
      </w:r>
      <w:r w:rsidRPr="001B4BE8">
        <w:rPr>
          <w:rFonts w:ascii="Times New Roman" w:hAnsi="Times New Roman" w:cs="Times New Roman"/>
          <w:sz w:val="24"/>
          <w:szCs w:val="24"/>
          <w:lang w:val="en-US"/>
        </w:rPr>
        <w:t>niversitesi</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Hukuk</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Fak</w:t>
      </w:r>
      <w:r w:rsidRPr="001B4BE8">
        <w:rPr>
          <w:rFonts w:ascii="Times New Roman" w:hAnsi="Times New Roman" w:cs="Times New Roman"/>
          <w:sz w:val="24"/>
          <w:szCs w:val="24"/>
        </w:rPr>
        <w:t>ü</w:t>
      </w:r>
      <w:r w:rsidRPr="001B4BE8">
        <w:rPr>
          <w:rFonts w:ascii="Times New Roman" w:hAnsi="Times New Roman" w:cs="Times New Roman"/>
          <w:sz w:val="24"/>
          <w:szCs w:val="24"/>
          <w:lang w:val="en-US"/>
        </w:rPr>
        <w:t>ltesi</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Dergisi</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C</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XLIV</w:t>
      </w:r>
      <w:r w:rsidRPr="001B4BE8">
        <w:rPr>
          <w:rFonts w:ascii="Times New Roman" w:hAnsi="Times New Roman" w:cs="Times New Roman"/>
          <w:sz w:val="24"/>
          <w:szCs w:val="24"/>
        </w:rPr>
        <w:t>, 587–606</w:t>
      </w:r>
    </w:p>
    <w:p w:rsidR="00E4676E" w:rsidRPr="001B4BE8" w:rsidRDefault="00E4676E" w:rsidP="001B4BE8">
      <w:pPr>
        <w:pStyle w:val="a6"/>
        <w:numPr>
          <w:ilvl w:val="0"/>
          <w:numId w:val="13"/>
        </w:numPr>
        <w:spacing w:line="360" w:lineRule="auto"/>
        <w:jc w:val="both"/>
        <w:rPr>
          <w:rFonts w:ascii="Times New Roman" w:hAnsi="Times New Roman" w:cs="Times New Roman"/>
          <w:b/>
          <w:sz w:val="24"/>
          <w:szCs w:val="24"/>
          <w:lang w:val="en-US"/>
        </w:rPr>
      </w:pPr>
      <w:r w:rsidRPr="001B4BE8">
        <w:rPr>
          <w:rFonts w:ascii="Times New Roman" w:hAnsi="Times New Roman" w:cs="Times New Roman"/>
          <w:sz w:val="24"/>
          <w:szCs w:val="24"/>
          <w:lang w:val="en-US"/>
        </w:rPr>
        <w:t>Cyprus: EU Admission and Potential Effect on the Cyprus Problem, URL: https://web.stanford.edu/class/e297c/war_peace/confrontation/hcypruseu.html</w:t>
      </w:r>
    </w:p>
    <w:p w:rsidR="00E4676E" w:rsidRPr="001B4BE8" w:rsidRDefault="00E4676E" w:rsidP="001B4BE8">
      <w:pPr>
        <w:pStyle w:val="a6"/>
        <w:numPr>
          <w:ilvl w:val="0"/>
          <w:numId w:val="13"/>
        </w:numPr>
        <w:spacing w:line="360" w:lineRule="auto"/>
        <w:jc w:val="both"/>
        <w:rPr>
          <w:rFonts w:ascii="Times New Roman" w:hAnsi="Times New Roman" w:cs="Times New Roman"/>
          <w:b/>
          <w:sz w:val="24"/>
          <w:szCs w:val="24"/>
          <w:lang w:val="en-US"/>
        </w:rPr>
      </w:pPr>
      <w:r w:rsidRPr="001B4BE8">
        <w:rPr>
          <w:rFonts w:ascii="Times New Roman" w:hAnsi="Times New Roman" w:cs="Times New Roman"/>
          <w:sz w:val="24"/>
          <w:szCs w:val="24"/>
          <w:lang w:val="en-US"/>
        </w:rPr>
        <w:t>Decision Making on the Balkan Route and the EU-Turkey Statement, С – 12, 09. 2019, Maastricht University, URL: https://mirekoc.ku.edu.tr/wp-content/uploads/2017/10/2916_Volledige_Tekst_tcm28-413430.pdf</w:t>
      </w:r>
    </w:p>
    <w:p w:rsidR="00E4676E" w:rsidRPr="001B4BE8" w:rsidRDefault="00E4676E" w:rsidP="001B4BE8">
      <w:pPr>
        <w:pStyle w:val="a6"/>
        <w:numPr>
          <w:ilvl w:val="0"/>
          <w:numId w:val="13"/>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lang w:val="en-US"/>
        </w:rPr>
        <w:t>Eduard Soler i Lecha, «EU–Turkey relations: mapping landmines and exploring alternative pathways», URL: https://www.feps-europe.eu/attachments/publications/feps_eu_turkey_relations_soler.pdf</w:t>
      </w:r>
    </w:p>
    <w:p w:rsidR="00E4676E" w:rsidRPr="001B4BE8" w:rsidRDefault="00E4676E" w:rsidP="001B4BE8">
      <w:pPr>
        <w:pStyle w:val="a4"/>
        <w:numPr>
          <w:ilvl w:val="0"/>
          <w:numId w:val="13"/>
        </w:numPr>
        <w:spacing w:line="360" w:lineRule="auto"/>
        <w:rPr>
          <w:rFonts w:ascii="Times New Roman" w:hAnsi="Times New Roman" w:cs="Times New Roman"/>
          <w:sz w:val="24"/>
          <w:szCs w:val="24"/>
          <w:lang w:val="en-US"/>
        </w:rPr>
      </w:pPr>
      <w:r w:rsidRPr="001B4BE8">
        <w:rPr>
          <w:rFonts w:ascii="Times New Roman" w:hAnsi="Times New Roman" w:cs="Times New Roman"/>
          <w:sz w:val="24"/>
          <w:szCs w:val="24"/>
          <w:lang w:val="en-US"/>
        </w:rPr>
        <w:t>Güvenç, B. “Avrupa ve Türkiye İlişkilerinin Tarihi Kaynakları, Gelişmesi ve Bugünkü Sorunları”, Avrupa Siyasi Birliği ve Türkiye – Avrupa Birliği ve Türkiye Semineri, Ankara, Türkiye Cumhuriyet Merkez Bankası Yayınları,1999, P. 79–80</w:t>
      </w:r>
    </w:p>
    <w:p w:rsidR="00E4676E" w:rsidRPr="001B4BE8" w:rsidRDefault="00E4676E" w:rsidP="001B4BE8">
      <w:pPr>
        <w:pStyle w:val="a4"/>
        <w:numPr>
          <w:ilvl w:val="0"/>
          <w:numId w:val="13"/>
        </w:numPr>
        <w:spacing w:line="360" w:lineRule="auto"/>
        <w:rPr>
          <w:rFonts w:ascii="Times New Roman" w:hAnsi="Times New Roman" w:cs="Times New Roman"/>
          <w:sz w:val="24"/>
          <w:szCs w:val="24"/>
          <w:lang w:val="en-US"/>
        </w:rPr>
      </w:pPr>
      <w:r w:rsidRPr="001B4BE8">
        <w:rPr>
          <w:rFonts w:ascii="Times New Roman" w:hAnsi="Times New Roman" w:cs="Times New Roman"/>
          <w:sz w:val="24"/>
          <w:szCs w:val="24"/>
          <w:lang w:val="en-US"/>
        </w:rPr>
        <w:t>Mehmet Kanbur «Europeanization in Turkey and accession process to the European Union», URL: https://jois.eu/files/JIS_Vol6_2_8.pdf</w:t>
      </w:r>
    </w:p>
    <w:p w:rsidR="00E4676E" w:rsidRPr="001B4BE8" w:rsidRDefault="00E4676E" w:rsidP="001B4BE8">
      <w:pPr>
        <w:pStyle w:val="a6"/>
        <w:numPr>
          <w:ilvl w:val="0"/>
          <w:numId w:val="13"/>
        </w:numPr>
        <w:spacing w:line="360" w:lineRule="auto"/>
        <w:jc w:val="both"/>
        <w:rPr>
          <w:rFonts w:ascii="Times New Roman" w:hAnsi="Times New Roman" w:cs="Times New Roman"/>
          <w:b/>
          <w:sz w:val="24"/>
          <w:szCs w:val="24"/>
          <w:lang w:val="en-US"/>
        </w:rPr>
      </w:pPr>
      <w:r w:rsidRPr="001B4BE8">
        <w:rPr>
          <w:rFonts w:ascii="Times New Roman" w:hAnsi="Times New Roman" w:cs="Times New Roman"/>
          <w:sz w:val="24"/>
          <w:szCs w:val="24"/>
          <w:lang w:val="en-US"/>
        </w:rPr>
        <w:lastRenderedPageBreak/>
        <w:t xml:space="preserve">Olson, Robert W. (1989). The emergence of Kurdish nationalism and the Sheikh Said Rebellion, 1880-1925. University of Texas Press. ISBN 978-0-292-77619-7. </w:t>
      </w:r>
      <w:r w:rsidRPr="001B4BE8">
        <w:rPr>
          <w:rFonts w:ascii="Times New Roman" w:hAnsi="Times New Roman" w:cs="Times New Roman"/>
          <w:sz w:val="24"/>
          <w:szCs w:val="24"/>
        </w:rPr>
        <w:t>С</w:t>
      </w:r>
      <w:r w:rsidRPr="001B4BE8">
        <w:rPr>
          <w:rFonts w:ascii="Times New Roman" w:hAnsi="Times New Roman" w:cs="Times New Roman"/>
          <w:sz w:val="24"/>
          <w:szCs w:val="24"/>
          <w:lang w:val="en-US"/>
        </w:rPr>
        <w:t>. - 107 URL: https://books.google.ru/books?id=yVdfAgAAQBAJ&amp;printsec=frontcover&amp;hl=ru&amp;source=gbs_atb#v=onepage&amp;q&amp;f=false</w:t>
      </w:r>
    </w:p>
    <w:p w:rsidR="00E4676E" w:rsidRPr="001B4BE8" w:rsidRDefault="00E4676E" w:rsidP="001B4BE8">
      <w:pPr>
        <w:pStyle w:val="a4"/>
        <w:numPr>
          <w:ilvl w:val="0"/>
          <w:numId w:val="13"/>
        </w:numPr>
        <w:spacing w:line="360" w:lineRule="auto"/>
        <w:rPr>
          <w:rFonts w:ascii="Times New Roman" w:hAnsi="Times New Roman" w:cs="Times New Roman"/>
          <w:sz w:val="24"/>
          <w:szCs w:val="24"/>
          <w:lang w:val="en-US"/>
        </w:rPr>
      </w:pPr>
      <w:r w:rsidRPr="001B4BE8">
        <w:rPr>
          <w:rFonts w:ascii="Times New Roman" w:hAnsi="Times New Roman" w:cs="Times New Roman"/>
          <w:sz w:val="24"/>
          <w:szCs w:val="24"/>
          <w:lang w:val="en-US"/>
        </w:rPr>
        <w:t xml:space="preserve">Özer, A.“Türkiye’nin AB’ne Aday Ülke Statüsünü Kazanmasında Etkili Olan Faktörler”, </w:t>
      </w:r>
      <w:r w:rsidRPr="001B4BE8">
        <w:rPr>
          <w:rFonts w:ascii="Times New Roman" w:hAnsi="Times New Roman" w:cs="Times New Roman"/>
          <w:iCs/>
          <w:sz w:val="24"/>
          <w:szCs w:val="24"/>
          <w:lang w:val="en-US"/>
        </w:rPr>
        <w:t>Uluslararası İnsan Bilimleri Dergisi</w:t>
      </w:r>
      <w:r w:rsidRPr="001B4BE8">
        <w:rPr>
          <w:rFonts w:ascii="Times New Roman" w:hAnsi="Times New Roman" w:cs="Times New Roman"/>
          <w:sz w:val="24"/>
          <w:szCs w:val="24"/>
          <w:lang w:val="en-US"/>
        </w:rPr>
        <w:t>, Cilt 4, Sayı 1, 2007, P.202</w:t>
      </w:r>
    </w:p>
    <w:p w:rsidR="00E4676E" w:rsidRPr="001B4BE8" w:rsidRDefault="00E4676E" w:rsidP="001B4BE8">
      <w:pPr>
        <w:pStyle w:val="a4"/>
        <w:numPr>
          <w:ilvl w:val="0"/>
          <w:numId w:val="13"/>
        </w:numPr>
        <w:spacing w:line="360" w:lineRule="auto"/>
        <w:rPr>
          <w:rFonts w:ascii="Times New Roman" w:hAnsi="Times New Roman" w:cs="Times New Roman"/>
          <w:sz w:val="24"/>
          <w:szCs w:val="24"/>
          <w:lang w:val="en-US"/>
        </w:rPr>
      </w:pPr>
      <w:r w:rsidRPr="001B4BE8">
        <w:rPr>
          <w:rFonts w:ascii="Times New Roman" w:hAnsi="Times New Roman" w:cs="Times New Roman"/>
          <w:sz w:val="24"/>
          <w:szCs w:val="24"/>
          <w:lang w:val="en-US"/>
        </w:rPr>
        <w:t>Senem Aydın-Düzgit &amp; Alper Kaliber «Encounters with Europe in an Era of Domestic and International Turmoil: Is Turkey a DeEuropeanising Candidate Country?», South European Society and Politics, SSN: 1360-8746 (Print) 1743-9612 (Online), 23 Mar 2016</w:t>
      </w:r>
      <w:r w:rsidR="00974708" w:rsidRPr="00974708">
        <w:rPr>
          <w:rFonts w:ascii="Times New Roman" w:hAnsi="Times New Roman" w:cs="Times New Roman"/>
          <w:sz w:val="24"/>
          <w:szCs w:val="24"/>
          <w:lang w:val="en-US"/>
        </w:rPr>
        <w:t>,</w:t>
      </w:r>
      <w:r w:rsidRPr="001B4BE8">
        <w:rPr>
          <w:rFonts w:ascii="Times New Roman" w:hAnsi="Times New Roman" w:cs="Times New Roman"/>
          <w:sz w:val="24"/>
          <w:szCs w:val="24"/>
          <w:lang w:val="en-US"/>
        </w:rPr>
        <w:t xml:space="preserve"> URL: https://www.tandfonline.com/doi/pdf/10.1080/13608746.2016.1155282</w:t>
      </w:r>
    </w:p>
    <w:p w:rsidR="004A578C" w:rsidRPr="004A578C" w:rsidRDefault="004A578C" w:rsidP="001B4BE8">
      <w:pPr>
        <w:pStyle w:val="a6"/>
        <w:numPr>
          <w:ilvl w:val="0"/>
          <w:numId w:val="13"/>
        </w:numPr>
        <w:spacing w:line="360" w:lineRule="auto"/>
        <w:jc w:val="both"/>
        <w:rPr>
          <w:rFonts w:ascii="Times New Roman" w:hAnsi="Times New Roman" w:cs="Times New Roman"/>
          <w:sz w:val="32"/>
          <w:szCs w:val="24"/>
          <w:lang w:val="en-US"/>
        </w:rPr>
      </w:pPr>
      <w:r w:rsidRPr="004A578C">
        <w:rPr>
          <w:rFonts w:ascii="Times New Roman" w:hAnsi="Times New Roman" w:cs="Times New Roman"/>
          <w:sz w:val="24"/>
          <w:lang w:val="en-US"/>
        </w:rPr>
        <w:t xml:space="preserve">Sibel Turan «TÜRKİYE’NİN AVRUPA BİRLİĞİ’NE ENTEGRASYON UNU ENGELLEYEN FAKTÖRLER ÜZERİNE BİR İNCELEME», URL: https://www.yumpu.com/tr/document/read/16733716/turkiyenin-avrupa-birligine-entegrasyon-unu-engelleyen-faktorler- </w:t>
      </w:r>
    </w:p>
    <w:p w:rsidR="00E4676E" w:rsidRPr="001B4BE8" w:rsidRDefault="00E4676E" w:rsidP="001B4BE8">
      <w:pPr>
        <w:pStyle w:val="a6"/>
        <w:numPr>
          <w:ilvl w:val="0"/>
          <w:numId w:val="13"/>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lang w:val="en-US"/>
        </w:rPr>
        <w:t>Taylor &amp; Francis Online Effects of the customs union with the European Union on the market structure and pricing behaviour of the Turkish manufacturing industry Volume 38, Issue 20, 2006</w:t>
      </w:r>
    </w:p>
    <w:p w:rsidR="00E4676E" w:rsidRPr="001B4BE8" w:rsidRDefault="00E4676E" w:rsidP="001B4BE8">
      <w:pPr>
        <w:pStyle w:val="a6"/>
        <w:numPr>
          <w:ilvl w:val="0"/>
          <w:numId w:val="13"/>
        </w:numPr>
        <w:spacing w:line="360" w:lineRule="auto"/>
        <w:jc w:val="both"/>
        <w:rPr>
          <w:rFonts w:ascii="Times New Roman" w:hAnsi="Times New Roman" w:cs="Times New Roman"/>
          <w:b/>
          <w:sz w:val="24"/>
          <w:szCs w:val="24"/>
          <w:lang w:val="en-US"/>
        </w:rPr>
      </w:pPr>
      <w:r w:rsidRPr="001B4BE8">
        <w:rPr>
          <w:rFonts w:ascii="Times New Roman" w:hAnsi="Times New Roman" w:cs="Times New Roman"/>
          <w:sz w:val="24"/>
          <w:szCs w:val="24"/>
          <w:lang w:val="en-US"/>
        </w:rPr>
        <w:t>THE CLOSED ARMENIA-TURKEY BORDER: ECONOMIC AND SOCIAL EFFECTS, INCLUDING THOSE ON THE PEOPLE; AND IMPLICATIONS FOR THE OVERALL SITUATION IN THE REGION, URL:</w:t>
      </w:r>
      <w:r w:rsidR="00974708" w:rsidRPr="00974708">
        <w:rPr>
          <w:rFonts w:ascii="Times New Roman" w:hAnsi="Times New Roman" w:cs="Times New Roman"/>
          <w:sz w:val="24"/>
          <w:szCs w:val="24"/>
          <w:lang w:val="en-US"/>
        </w:rPr>
        <w:t xml:space="preserve"> </w:t>
      </w:r>
      <w:r w:rsidRPr="001B4BE8">
        <w:rPr>
          <w:rFonts w:ascii="Times New Roman" w:hAnsi="Times New Roman" w:cs="Times New Roman"/>
          <w:sz w:val="24"/>
          <w:szCs w:val="24"/>
          <w:lang w:val="en-US"/>
        </w:rPr>
        <w:t>https://www.europarl.europa.eu/RegData/etudes/etudes/join/2007/385526/EXPO-AFET_ET(2007)385526_EN.pdf</w:t>
      </w:r>
    </w:p>
    <w:p w:rsidR="00E4676E" w:rsidRDefault="00E4676E" w:rsidP="001B4BE8">
      <w:pPr>
        <w:pStyle w:val="a6"/>
        <w:numPr>
          <w:ilvl w:val="0"/>
          <w:numId w:val="13"/>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lang w:val="en-US"/>
        </w:rPr>
        <w:t>Vardan Ő. Turkey – EU Relations and Democracy in Turkey: Problems and Prospects // Turkish Policy Quarterly. 2009. Vol. 8. No. 1. P. 49–57</w:t>
      </w:r>
    </w:p>
    <w:p w:rsidR="00D66C3D" w:rsidRPr="001B4BE8" w:rsidRDefault="00D66C3D" w:rsidP="001B4BE8">
      <w:pPr>
        <w:pStyle w:val="a6"/>
        <w:numPr>
          <w:ilvl w:val="0"/>
          <w:numId w:val="13"/>
        </w:numPr>
        <w:spacing w:line="360" w:lineRule="auto"/>
        <w:jc w:val="both"/>
        <w:rPr>
          <w:rFonts w:ascii="Times New Roman" w:hAnsi="Times New Roman" w:cs="Times New Roman"/>
          <w:sz w:val="24"/>
          <w:szCs w:val="24"/>
          <w:lang w:val="en-US"/>
        </w:rPr>
      </w:pPr>
      <w:r w:rsidRPr="00D66C3D">
        <w:rPr>
          <w:rFonts w:ascii="Times New Roman" w:hAnsi="Times New Roman" w:cs="Times New Roman"/>
          <w:sz w:val="24"/>
          <w:szCs w:val="24"/>
          <w:lang w:val="en-US"/>
        </w:rPr>
        <w:t>World Press Freedom Index 2020, URL: https://rsf.org/en/ranking/2020</w:t>
      </w:r>
    </w:p>
    <w:p w:rsidR="007228E2" w:rsidRPr="001B4BE8" w:rsidRDefault="007228E2" w:rsidP="001B4BE8">
      <w:pPr>
        <w:spacing w:after="0" w:line="360" w:lineRule="auto"/>
        <w:jc w:val="center"/>
        <w:rPr>
          <w:rFonts w:ascii="Times New Roman" w:hAnsi="Times New Roman" w:cs="Times New Roman"/>
          <w:b/>
          <w:sz w:val="24"/>
          <w:szCs w:val="24"/>
        </w:rPr>
      </w:pPr>
      <w:r w:rsidRPr="001B4BE8">
        <w:rPr>
          <w:rFonts w:ascii="Times New Roman" w:hAnsi="Times New Roman" w:cs="Times New Roman"/>
          <w:b/>
          <w:sz w:val="24"/>
          <w:szCs w:val="24"/>
        </w:rPr>
        <w:t>Информационно-новостные ресурсы</w:t>
      </w:r>
    </w:p>
    <w:p w:rsidR="00506CCF" w:rsidRPr="00506CCF"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Аросев, Григорий. «Эрдоган заявил, что Турция больше не нуждается в членстве в ЕС», Русская редакция</w:t>
      </w:r>
      <w:r w:rsidRPr="00506CCF">
        <w:rPr>
          <w:rFonts w:ascii="Times New Roman" w:hAnsi="Times New Roman" w:cs="Times New Roman"/>
          <w:sz w:val="24"/>
          <w:szCs w:val="24"/>
        </w:rPr>
        <w:t xml:space="preserve"> </w:t>
      </w:r>
      <w:r w:rsidRPr="00506CCF">
        <w:rPr>
          <w:rFonts w:ascii="Times New Roman" w:hAnsi="Times New Roman" w:cs="Times New Roman"/>
          <w:sz w:val="24"/>
          <w:szCs w:val="24"/>
          <w:lang w:val="en-US"/>
        </w:rPr>
        <w:t>Deutsche</w:t>
      </w:r>
      <w:r w:rsidRPr="00506CCF">
        <w:rPr>
          <w:rFonts w:ascii="Times New Roman" w:hAnsi="Times New Roman" w:cs="Times New Roman"/>
          <w:sz w:val="24"/>
          <w:szCs w:val="24"/>
        </w:rPr>
        <w:t xml:space="preserve"> </w:t>
      </w:r>
      <w:r w:rsidRPr="00506CCF">
        <w:rPr>
          <w:rFonts w:ascii="Times New Roman" w:hAnsi="Times New Roman" w:cs="Times New Roman"/>
          <w:sz w:val="24"/>
          <w:szCs w:val="24"/>
          <w:lang w:val="en-US"/>
        </w:rPr>
        <w:t>Welle</w:t>
      </w:r>
      <w:r w:rsidRPr="00506CCF">
        <w:rPr>
          <w:rFonts w:ascii="Times New Roman" w:hAnsi="Times New Roman" w:cs="Times New Roman"/>
          <w:sz w:val="24"/>
          <w:szCs w:val="24"/>
        </w:rPr>
        <w:t xml:space="preserve">, </w:t>
      </w:r>
      <w:r w:rsidRPr="00506CCF">
        <w:rPr>
          <w:rFonts w:ascii="Times New Roman" w:hAnsi="Times New Roman" w:cs="Times New Roman"/>
          <w:sz w:val="24"/>
          <w:szCs w:val="24"/>
          <w:lang w:val="en-US"/>
        </w:rPr>
        <w:t>Deutsche</w:t>
      </w:r>
      <w:r w:rsidRPr="00506CCF">
        <w:rPr>
          <w:rFonts w:ascii="Times New Roman" w:hAnsi="Times New Roman" w:cs="Times New Roman"/>
          <w:sz w:val="24"/>
          <w:szCs w:val="24"/>
        </w:rPr>
        <w:t xml:space="preserve"> </w:t>
      </w:r>
      <w:r w:rsidRPr="00506CCF">
        <w:rPr>
          <w:rFonts w:ascii="Times New Roman" w:hAnsi="Times New Roman" w:cs="Times New Roman"/>
          <w:sz w:val="24"/>
          <w:szCs w:val="24"/>
          <w:lang w:val="en-US"/>
        </w:rPr>
        <w:t>Welle</w:t>
      </w:r>
      <w:r w:rsidRPr="00506CCF">
        <w:rPr>
          <w:rFonts w:ascii="Times New Roman" w:hAnsi="Times New Roman" w:cs="Times New Roman"/>
          <w:sz w:val="24"/>
          <w:szCs w:val="24"/>
        </w:rPr>
        <w:t xml:space="preserve"> (1 </w:t>
      </w:r>
      <w:r w:rsidRPr="001B4BE8">
        <w:rPr>
          <w:rFonts w:ascii="Times New Roman" w:hAnsi="Times New Roman" w:cs="Times New Roman"/>
          <w:sz w:val="24"/>
          <w:szCs w:val="24"/>
        </w:rPr>
        <w:t>октября</w:t>
      </w:r>
      <w:r w:rsidRPr="00506CCF">
        <w:rPr>
          <w:rFonts w:ascii="Times New Roman" w:hAnsi="Times New Roman" w:cs="Times New Roman"/>
          <w:sz w:val="24"/>
          <w:szCs w:val="24"/>
        </w:rPr>
        <w:t xml:space="preserve"> 2017), </w:t>
      </w:r>
      <w:r w:rsidRPr="001B4BE8">
        <w:rPr>
          <w:rFonts w:ascii="Times New Roman" w:hAnsi="Times New Roman" w:cs="Times New Roman"/>
          <w:sz w:val="24"/>
          <w:szCs w:val="24"/>
        </w:rPr>
        <w:t>С</w:t>
      </w:r>
      <w:r w:rsidRPr="00506CCF">
        <w:rPr>
          <w:rFonts w:ascii="Times New Roman" w:hAnsi="Times New Roman" w:cs="Times New Roman"/>
          <w:sz w:val="24"/>
          <w:szCs w:val="24"/>
        </w:rPr>
        <w:t>-14</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Выполнение Маастрихтских критериев,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http://www.eiro.lv/ru/cto-takoe-evro-/zasitnye-priznaki/vypolnenie-maastrihtskih-kriteriev</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Интервью Йоханнеса Хана </w:t>
      </w:r>
      <w:r w:rsidRPr="001B4BE8">
        <w:rPr>
          <w:rFonts w:ascii="Times New Roman" w:hAnsi="Times New Roman" w:cs="Times New Roman"/>
          <w:sz w:val="24"/>
          <w:szCs w:val="24"/>
          <w:shd w:val="clear" w:color="auto" w:fill="FFFFFF"/>
        </w:rPr>
        <w:t>Die Welt</w:t>
      </w:r>
      <w:r>
        <w:rPr>
          <w:rFonts w:ascii="Times New Roman" w:hAnsi="Times New Roman" w:cs="Times New Roman"/>
          <w:sz w:val="24"/>
          <w:szCs w:val="24"/>
          <w:shd w:val="clear" w:color="auto" w:fill="FFFFFF"/>
        </w:rPr>
        <w:t>,</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https://www.welt.de/politik/ausland/article183313778/EU-Kommissar-Ein-Signal-dass-Versoehnung-am-Westbalkan-moeglich-ist.html?wtrid=onsite.onsitesearch</w:t>
      </w:r>
    </w:p>
    <w:p w:rsidR="00506CCF" w:rsidRPr="00D66C3D" w:rsidRDefault="00506CCF" w:rsidP="00506CCF">
      <w:pPr>
        <w:pStyle w:val="a4"/>
        <w:numPr>
          <w:ilvl w:val="0"/>
          <w:numId w:val="11"/>
        </w:numPr>
        <w:spacing w:line="360" w:lineRule="auto"/>
        <w:rPr>
          <w:rFonts w:ascii="Times New Roman" w:hAnsi="Times New Roman" w:cs="Times New Roman"/>
          <w:sz w:val="24"/>
          <w:szCs w:val="24"/>
        </w:rPr>
      </w:pPr>
      <w:r w:rsidRPr="00D66C3D">
        <w:rPr>
          <w:rFonts w:ascii="Times New Roman" w:hAnsi="Times New Roman" w:cs="Times New Roman"/>
          <w:sz w:val="24"/>
          <w:szCs w:val="24"/>
        </w:rPr>
        <w:lastRenderedPageBreak/>
        <w:t xml:space="preserve">Интернет-издание МК Турция, Пять причин турецко-американских разногласий, </w:t>
      </w:r>
      <w:r w:rsidRPr="00D66C3D">
        <w:rPr>
          <w:rFonts w:ascii="Times New Roman" w:hAnsi="Times New Roman" w:cs="Times New Roman"/>
          <w:sz w:val="24"/>
          <w:szCs w:val="24"/>
          <w:lang w:val="en-US"/>
        </w:rPr>
        <w:t>URL</w:t>
      </w:r>
      <w:r w:rsidRPr="00D66C3D">
        <w:rPr>
          <w:rFonts w:ascii="Times New Roman" w:hAnsi="Times New Roman" w:cs="Times New Roman"/>
          <w:sz w:val="24"/>
          <w:szCs w:val="24"/>
        </w:rPr>
        <w:t xml:space="preserve">: https://mk-turkey.ru/blog/vesti-ekonomika/2019/07/23/moaa-pyat-prichin-turecko-amerikanskih-raznoglasij.html </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8011C4">
        <w:rPr>
          <w:rFonts w:ascii="Times New Roman" w:hAnsi="Times New Roman" w:cs="Times New Roman"/>
          <w:spacing w:val="3"/>
          <w:sz w:val="24"/>
          <w:szCs w:val="16"/>
          <w:shd w:val="clear" w:color="auto" w:fill="FFFFFF"/>
        </w:rPr>
        <w:t>Интернет-портал «Российской газеты»,</w:t>
      </w:r>
      <w:r w:rsidRPr="008011C4">
        <w:rPr>
          <w:rFonts w:ascii="Times New Roman" w:hAnsi="Times New Roman" w:cs="Times New Roman"/>
          <w:sz w:val="40"/>
          <w:szCs w:val="24"/>
        </w:rPr>
        <w:t xml:space="preserve"> </w:t>
      </w:r>
      <w:r w:rsidRPr="001B4BE8">
        <w:rPr>
          <w:rFonts w:ascii="Times New Roman" w:hAnsi="Times New Roman" w:cs="Times New Roman"/>
          <w:sz w:val="24"/>
          <w:szCs w:val="24"/>
        </w:rPr>
        <w:t xml:space="preserve">«Эрдоган: Турция потратила на беженцев 30 миллиардов долларов», 20.09.2017, URL: https://rg.ru/2017/09/20/erdogan-turciia-potratila-na-bezhencev-30-milliardov-dollarov.html </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Информационно – аналитический портал Голос Ислама, 2016, URL: https://golosislama.com/news.php?id=29355</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Информационно – новостной ресурс </w:t>
      </w:r>
      <w:r w:rsidRPr="001B4BE8">
        <w:rPr>
          <w:rFonts w:ascii="Times New Roman" w:hAnsi="Times New Roman" w:cs="Times New Roman"/>
          <w:sz w:val="24"/>
          <w:szCs w:val="24"/>
          <w:lang w:val="en-US"/>
        </w:rPr>
        <w:t>Sularu</w:t>
      </w:r>
      <w:r w:rsidRPr="001B4BE8">
        <w:rPr>
          <w:rFonts w:ascii="Times New Roman" w:hAnsi="Times New Roman" w:cs="Times New Roman"/>
          <w:sz w:val="24"/>
          <w:szCs w:val="24"/>
        </w:rPr>
        <w:t xml:space="preserve">, 2019,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https</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www</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sularu</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com</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theme</w:t>
      </w:r>
      <w:r>
        <w:rPr>
          <w:rFonts w:ascii="Times New Roman" w:hAnsi="Times New Roman" w:cs="Times New Roman"/>
          <w:sz w:val="24"/>
          <w:szCs w:val="24"/>
        </w:rPr>
        <w:t xml:space="preserve">/10814 </w:t>
      </w:r>
    </w:p>
    <w:p w:rsidR="00506CCF" w:rsidRPr="00D66C3D" w:rsidRDefault="00506CCF" w:rsidP="00506CCF">
      <w:pPr>
        <w:pStyle w:val="a6"/>
        <w:numPr>
          <w:ilvl w:val="0"/>
          <w:numId w:val="11"/>
        </w:numPr>
        <w:spacing w:line="360" w:lineRule="auto"/>
        <w:jc w:val="both"/>
        <w:rPr>
          <w:rFonts w:ascii="Times New Roman" w:hAnsi="Times New Roman" w:cs="Times New Roman"/>
          <w:sz w:val="24"/>
          <w:szCs w:val="24"/>
        </w:rPr>
      </w:pPr>
      <w:r w:rsidRPr="00D66C3D">
        <w:rPr>
          <w:rFonts w:ascii="Times New Roman" w:hAnsi="Times New Roman" w:cs="Times New Roman"/>
          <w:sz w:val="24"/>
          <w:szCs w:val="24"/>
        </w:rPr>
        <w:t>Информационно – новостной ресурс Газета.</w:t>
      </w:r>
      <w:r w:rsidRPr="00D66C3D">
        <w:rPr>
          <w:rFonts w:ascii="Times New Roman" w:hAnsi="Times New Roman" w:cs="Times New Roman"/>
          <w:sz w:val="24"/>
          <w:szCs w:val="24"/>
          <w:lang w:val="en-US"/>
        </w:rPr>
        <w:t>ru</w:t>
      </w:r>
      <w:r w:rsidRPr="00D66C3D">
        <w:rPr>
          <w:rFonts w:ascii="Times New Roman" w:hAnsi="Times New Roman" w:cs="Times New Roman"/>
          <w:sz w:val="24"/>
          <w:szCs w:val="24"/>
        </w:rPr>
        <w:t xml:space="preserve">, </w:t>
      </w:r>
      <w:r w:rsidRPr="00D66C3D">
        <w:rPr>
          <w:rFonts w:ascii="Times New Roman" w:hAnsi="Times New Roman" w:cs="Times New Roman"/>
          <w:sz w:val="24"/>
          <w:szCs w:val="24"/>
          <w:lang w:val="en-US"/>
        </w:rPr>
        <w:t>URL</w:t>
      </w:r>
      <w:r w:rsidRPr="00D66C3D">
        <w:rPr>
          <w:rFonts w:ascii="Times New Roman" w:hAnsi="Times New Roman" w:cs="Times New Roman"/>
          <w:sz w:val="24"/>
          <w:szCs w:val="24"/>
        </w:rPr>
        <w:t xml:space="preserve">: https://www.gazeta.ru/army/2017/03/31/10605263.shtml </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Информационно – новостной ресурс. Новая Эўропа «Критерии вступления (Копенгагенские критерии)»</w:t>
      </w:r>
      <w:r>
        <w:rPr>
          <w:rFonts w:ascii="Times New Roman" w:hAnsi="Times New Roman" w:cs="Times New Roman"/>
          <w:sz w:val="24"/>
          <w:szCs w:val="24"/>
        </w:rPr>
        <w:t>,</w:t>
      </w:r>
      <w:r w:rsidRPr="001B4BE8">
        <w:rPr>
          <w:rFonts w:ascii="Times New Roman" w:hAnsi="Times New Roman" w:cs="Times New Roman"/>
          <w:sz w:val="24"/>
          <w:szCs w:val="24"/>
        </w:rPr>
        <w:t xml:space="preserve"> URL: https://n-europe.eu/glossary/term/47</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Информационно новостной ресурс </w:t>
      </w:r>
      <w:r w:rsidRPr="001B4BE8">
        <w:rPr>
          <w:rFonts w:ascii="Times New Roman" w:hAnsi="Times New Roman" w:cs="Times New Roman"/>
          <w:sz w:val="24"/>
          <w:szCs w:val="24"/>
          <w:lang w:val="en-US"/>
        </w:rPr>
        <w:t>Polpred</w:t>
      </w:r>
      <w:r w:rsidRPr="001B4BE8">
        <w:rPr>
          <w:rFonts w:ascii="Times New Roman" w:hAnsi="Times New Roman" w:cs="Times New Roman"/>
          <w:sz w:val="24"/>
          <w:szCs w:val="24"/>
        </w:rPr>
        <w:t xml:space="preserve"> «Мягкий разворот» Чавушоглу в сторону Армении», 2019,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https://polpred.com/?ns=1&amp;ns_id=3022066</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Информационно новостной ресурс Комерсантъ «К геноциду армян подошли избирательно», №189 от 10.10.2011, стр. 7,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https://www.kommersant.ru/doc/1791506</w:t>
      </w:r>
    </w:p>
    <w:p w:rsidR="00506CCF" w:rsidRPr="0097470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Информационно-новостной ресурс «МК-Турция», </w:t>
      </w:r>
      <w:r>
        <w:rPr>
          <w:rFonts w:ascii="Times New Roman" w:hAnsi="Times New Roman" w:cs="Times New Roman"/>
          <w:sz w:val="24"/>
          <w:szCs w:val="24"/>
        </w:rPr>
        <w:t>«</w:t>
      </w:r>
      <w:r w:rsidRPr="001B4BE8">
        <w:rPr>
          <w:rFonts w:ascii="Times New Roman" w:hAnsi="Times New Roman" w:cs="Times New Roman"/>
          <w:sz w:val="24"/>
          <w:szCs w:val="24"/>
        </w:rPr>
        <w:t>За что сидят турецкие журналисты?</w:t>
      </w:r>
      <w:r>
        <w:rPr>
          <w:rFonts w:ascii="Times New Roman" w:hAnsi="Times New Roman" w:cs="Times New Roman"/>
          <w:sz w:val="24"/>
          <w:szCs w:val="24"/>
        </w:rPr>
        <w:t>»,</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URL</w:t>
      </w:r>
      <w:r w:rsidRPr="00974708">
        <w:rPr>
          <w:rFonts w:ascii="Times New Roman" w:hAnsi="Times New Roman" w:cs="Times New Roman"/>
          <w:sz w:val="24"/>
          <w:szCs w:val="24"/>
        </w:rPr>
        <w:t xml:space="preserve">: </w:t>
      </w:r>
      <w:r w:rsidRPr="001B4BE8">
        <w:rPr>
          <w:rFonts w:ascii="Times New Roman" w:hAnsi="Times New Roman" w:cs="Times New Roman"/>
          <w:sz w:val="24"/>
          <w:szCs w:val="24"/>
          <w:lang w:val="en-US"/>
        </w:rPr>
        <w:t>https</w:t>
      </w:r>
      <w:r w:rsidRPr="00974708">
        <w:rPr>
          <w:rFonts w:ascii="Times New Roman" w:hAnsi="Times New Roman" w:cs="Times New Roman"/>
          <w:sz w:val="24"/>
          <w:szCs w:val="24"/>
        </w:rPr>
        <w:t>://</w:t>
      </w:r>
      <w:r w:rsidRPr="001B4BE8">
        <w:rPr>
          <w:rFonts w:ascii="Times New Roman" w:hAnsi="Times New Roman" w:cs="Times New Roman"/>
          <w:sz w:val="24"/>
          <w:szCs w:val="24"/>
          <w:lang w:val="en-US"/>
        </w:rPr>
        <w:t>mk</w:t>
      </w:r>
      <w:r w:rsidRPr="00974708">
        <w:rPr>
          <w:rFonts w:ascii="Times New Roman" w:hAnsi="Times New Roman" w:cs="Times New Roman"/>
          <w:sz w:val="24"/>
          <w:szCs w:val="24"/>
        </w:rPr>
        <w:t>-</w:t>
      </w:r>
      <w:r w:rsidRPr="001B4BE8">
        <w:rPr>
          <w:rFonts w:ascii="Times New Roman" w:hAnsi="Times New Roman" w:cs="Times New Roman"/>
          <w:sz w:val="24"/>
          <w:szCs w:val="24"/>
          <w:lang w:val="en-US"/>
        </w:rPr>
        <w:t>turkey</w:t>
      </w:r>
      <w:r w:rsidRPr="00974708">
        <w:rPr>
          <w:rFonts w:ascii="Times New Roman" w:hAnsi="Times New Roman" w:cs="Times New Roman"/>
          <w:sz w:val="24"/>
          <w:szCs w:val="24"/>
        </w:rPr>
        <w:t>.</w:t>
      </w:r>
      <w:r w:rsidRPr="001B4BE8">
        <w:rPr>
          <w:rFonts w:ascii="Times New Roman" w:hAnsi="Times New Roman" w:cs="Times New Roman"/>
          <w:sz w:val="24"/>
          <w:szCs w:val="24"/>
          <w:lang w:val="en-US"/>
        </w:rPr>
        <w:t>ru</w:t>
      </w:r>
      <w:r w:rsidRPr="00974708">
        <w:rPr>
          <w:rFonts w:ascii="Times New Roman" w:hAnsi="Times New Roman" w:cs="Times New Roman"/>
          <w:sz w:val="24"/>
          <w:szCs w:val="24"/>
        </w:rPr>
        <w:t>/</w:t>
      </w:r>
      <w:r w:rsidRPr="001B4BE8">
        <w:rPr>
          <w:rFonts w:ascii="Times New Roman" w:hAnsi="Times New Roman" w:cs="Times New Roman"/>
          <w:sz w:val="24"/>
          <w:szCs w:val="24"/>
          <w:lang w:val="en-US"/>
        </w:rPr>
        <w:t>blog</w:t>
      </w:r>
      <w:r w:rsidRPr="00974708">
        <w:rPr>
          <w:rFonts w:ascii="Times New Roman" w:hAnsi="Times New Roman" w:cs="Times New Roman"/>
          <w:sz w:val="24"/>
          <w:szCs w:val="24"/>
        </w:rPr>
        <w:t>/</w:t>
      </w:r>
      <w:r w:rsidRPr="001B4BE8">
        <w:rPr>
          <w:rFonts w:ascii="Times New Roman" w:hAnsi="Times New Roman" w:cs="Times New Roman"/>
          <w:sz w:val="24"/>
          <w:szCs w:val="24"/>
          <w:lang w:val="en-US"/>
        </w:rPr>
        <w:t>yashar</w:t>
      </w:r>
      <w:r w:rsidRPr="00974708">
        <w:rPr>
          <w:rFonts w:ascii="Times New Roman" w:hAnsi="Times New Roman" w:cs="Times New Roman"/>
          <w:sz w:val="24"/>
          <w:szCs w:val="24"/>
        </w:rPr>
        <w:t>/2017/11/28/</w:t>
      </w:r>
      <w:r w:rsidRPr="001B4BE8">
        <w:rPr>
          <w:rFonts w:ascii="Times New Roman" w:hAnsi="Times New Roman" w:cs="Times New Roman"/>
          <w:sz w:val="24"/>
          <w:szCs w:val="24"/>
          <w:lang w:val="en-US"/>
        </w:rPr>
        <w:t>terroristy</w:t>
      </w:r>
      <w:r w:rsidRPr="00974708">
        <w:rPr>
          <w:rFonts w:ascii="Times New Roman" w:hAnsi="Times New Roman" w:cs="Times New Roman"/>
          <w:sz w:val="24"/>
          <w:szCs w:val="24"/>
        </w:rPr>
        <w:t>-</w:t>
      </w:r>
      <w:r w:rsidRPr="001B4BE8">
        <w:rPr>
          <w:rFonts w:ascii="Times New Roman" w:hAnsi="Times New Roman" w:cs="Times New Roman"/>
          <w:sz w:val="24"/>
          <w:szCs w:val="24"/>
          <w:lang w:val="en-US"/>
        </w:rPr>
        <w:t>i</w:t>
      </w:r>
      <w:r w:rsidRPr="00974708">
        <w:rPr>
          <w:rFonts w:ascii="Times New Roman" w:hAnsi="Times New Roman" w:cs="Times New Roman"/>
          <w:sz w:val="24"/>
          <w:szCs w:val="24"/>
        </w:rPr>
        <w:t>-</w:t>
      </w:r>
      <w:r w:rsidRPr="001B4BE8">
        <w:rPr>
          <w:rFonts w:ascii="Times New Roman" w:hAnsi="Times New Roman" w:cs="Times New Roman"/>
          <w:sz w:val="24"/>
          <w:szCs w:val="24"/>
          <w:lang w:val="en-US"/>
        </w:rPr>
        <w:t>posobniki</w:t>
      </w:r>
      <w:r w:rsidRPr="00974708">
        <w:rPr>
          <w:rFonts w:ascii="Times New Roman" w:hAnsi="Times New Roman" w:cs="Times New Roman"/>
          <w:sz w:val="24"/>
          <w:szCs w:val="24"/>
        </w:rPr>
        <w:t>-</w:t>
      </w:r>
      <w:r w:rsidRPr="001B4BE8">
        <w:rPr>
          <w:rFonts w:ascii="Times New Roman" w:hAnsi="Times New Roman" w:cs="Times New Roman"/>
          <w:sz w:val="24"/>
          <w:szCs w:val="24"/>
          <w:lang w:val="en-US"/>
        </w:rPr>
        <w:t>za</w:t>
      </w:r>
      <w:r w:rsidRPr="00974708">
        <w:rPr>
          <w:rFonts w:ascii="Times New Roman" w:hAnsi="Times New Roman" w:cs="Times New Roman"/>
          <w:sz w:val="24"/>
          <w:szCs w:val="24"/>
        </w:rPr>
        <w:t>-</w:t>
      </w:r>
      <w:r w:rsidRPr="001B4BE8">
        <w:rPr>
          <w:rFonts w:ascii="Times New Roman" w:hAnsi="Times New Roman" w:cs="Times New Roman"/>
          <w:sz w:val="24"/>
          <w:szCs w:val="24"/>
          <w:lang w:val="en-US"/>
        </w:rPr>
        <w:t>chto</w:t>
      </w:r>
      <w:r w:rsidRPr="00974708">
        <w:rPr>
          <w:rFonts w:ascii="Times New Roman" w:hAnsi="Times New Roman" w:cs="Times New Roman"/>
          <w:sz w:val="24"/>
          <w:szCs w:val="24"/>
        </w:rPr>
        <w:t>-</w:t>
      </w:r>
      <w:r w:rsidRPr="001B4BE8">
        <w:rPr>
          <w:rFonts w:ascii="Times New Roman" w:hAnsi="Times New Roman" w:cs="Times New Roman"/>
          <w:sz w:val="24"/>
          <w:szCs w:val="24"/>
          <w:lang w:val="en-US"/>
        </w:rPr>
        <w:t>sidyat</w:t>
      </w:r>
      <w:r w:rsidRPr="00974708">
        <w:rPr>
          <w:rFonts w:ascii="Times New Roman" w:hAnsi="Times New Roman" w:cs="Times New Roman"/>
          <w:sz w:val="24"/>
          <w:szCs w:val="24"/>
        </w:rPr>
        <w:t>-</w:t>
      </w:r>
      <w:r w:rsidRPr="001B4BE8">
        <w:rPr>
          <w:rFonts w:ascii="Times New Roman" w:hAnsi="Times New Roman" w:cs="Times New Roman"/>
          <w:sz w:val="24"/>
          <w:szCs w:val="24"/>
          <w:lang w:val="en-US"/>
        </w:rPr>
        <w:t>tureckie</w:t>
      </w:r>
      <w:r w:rsidRPr="00974708">
        <w:rPr>
          <w:rFonts w:ascii="Times New Roman" w:hAnsi="Times New Roman" w:cs="Times New Roman"/>
          <w:sz w:val="24"/>
          <w:szCs w:val="24"/>
        </w:rPr>
        <w:t>-</w:t>
      </w:r>
      <w:r w:rsidRPr="001B4BE8">
        <w:rPr>
          <w:rFonts w:ascii="Times New Roman" w:hAnsi="Times New Roman" w:cs="Times New Roman"/>
          <w:sz w:val="24"/>
          <w:szCs w:val="24"/>
          <w:lang w:val="en-US"/>
        </w:rPr>
        <w:t>zhurnalisty</w:t>
      </w:r>
      <w:r w:rsidRPr="00974708">
        <w:rPr>
          <w:rFonts w:ascii="Times New Roman" w:hAnsi="Times New Roman" w:cs="Times New Roman"/>
          <w:sz w:val="24"/>
          <w:szCs w:val="24"/>
        </w:rPr>
        <w:t>.</w:t>
      </w:r>
      <w:r w:rsidRPr="001B4BE8">
        <w:rPr>
          <w:rFonts w:ascii="Times New Roman" w:hAnsi="Times New Roman" w:cs="Times New Roman"/>
          <w:sz w:val="24"/>
          <w:szCs w:val="24"/>
          <w:lang w:val="en-US"/>
        </w:rPr>
        <w:t>html</w:t>
      </w:r>
      <w:r w:rsidRPr="00974708">
        <w:rPr>
          <w:rFonts w:ascii="Times New Roman" w:hAnsi="Times New Roman" w:cs="Times New Roman"/>
          <w:sz w:val="24"/>
          <w:szCs w:val="24"/>
        </w:rPr>
        <w:t xml:space="preserve"> </w:t>
      </w:r>
    </w:p>
    <w:p w:rsidR="00506CCF" w:rsidRPr="008011C4" w:rsidRDefault="00506CCF" w:rsidP="00506CCF">
      <w:pPr>
        <w:pStyle w:val="a6"/>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Информационно</w:t>
      </w:r>
      <w:r w:rsidRPr="001B4BE8">
        <w:rPr>
          <w:rFonts w:ascii="Times New Roman" w:hAnsi="Times New Roman" w:cs="Times New Roman"/>
          <w:sz w:val="24"/>
          <w:szCs w:val="24"/>
        </w:rPr>
        <w:t>-новостной ресурс</w:t>
      </w:r>
      <w:r w:rsidRPr="008011C4">
        <w:rPr>
          <w:rFonts w:ascii="Times New Roman" w:hAnsi="Times New Roman" w:cs="Times New Roman"/>
          <w:sz w:val="24"/>
          <w:szCs w:val="24"/>
        </w:rPr>
        <w:t xml:space="preserve"> </w:t>
      </w:r>
      <w:r w:rsidRPr="001B4BE8">
        <w:rPr>
          <w:rFonts w:ascii="Times New Roman" w:hAnsi="Times New Roman" w:cs="Times New Roman"/>
          <w:sz w:val="24"/>
          <w:szCs w:val="24"/>
          <w:lang w:val="en-US"/>
        </w:rPr>
        <w:t>BBC</w:t>
      </w:r>
      <w:r w:rsidRPr="008011C4">
        <w:rPr>
          <w:rFonts w:ascii="Times New Roman" w:hAnsi="Times New Roman" w:cs="Times New Roman"/>
          <w:sz w:val="24"/>
          <w:szCs w:val="24"/>
        </w:rPr>
        <w:t xml:space="preserve"> </w:t>
      </w:r>
      <w:r w:rsidRPr="001B4BE8">
        <w:rPr>
          <w:rFonts w:ascii="Times New Roman" w:hAnsi="Times New Roman" w:cs="Times New Roman"/>
          <w:sz w:val="24"/>
          <w:szCs w:val="24"/>
          <w:lang w:val="en-US"/>
        </w:rPr>
        <w:t>News</w:t>
      </w:r>
      <w:r>
        <w:rPr>
          <w:rFonts w:ascii="Times New Roman" w:hAnsi="Times New Roman" w:cs="Times New Roman"/>
          <w:sz w:val="24"/>
          <w:szCs w:val="24"/>
        </w:rPr>
        <w:t>,</w:t>
      </w:r>
      <w:r w:rsidRPr="008011C4">
        <w:rPr>
          <w:rFonts w:ascii="Times New Roman" w:hAnsi="Times New Roman" w:cs="Times New Roman"/>
          <w:sz w:val="24"/>
          <w:szCs w:val="24"/>
        </w:rPr>
        <w:t xml:space="preserve"> «</w:t>
      </w:r>
      <w:r w:rsidRPr="001B4BE8">
        <w:rPr>
          <w:rFonts w:ascii="Times New Roman" w:hAnsi="Times New Roman" w:cs="Times New Roman"/>
          <w:sz w:val="24"/>
          <w:szCs w:val="24"/>
          <w:lang w:val="en-US"/>
        </w:rPr>
        <w:t>K</w:t>
      </w:r>
      <w:r w:rsidRPr="008011C4">
        <w:rPr>
          <w:rFonts w:ascii="Times New Roman" w:hAnsi="Times New Roman" w:cs="Times New Roman"/>
          <w:sz w:val="24"/>
          <w:szCs w:val="24"/>
        </w:rPr>
        <w:t>ı</w:t>
      </w:r>
      <w:r w:rsidRPr="001B4BE8">
        <w:rPr>
          <w:rFonts w:ascii="Times New Roman" w:hAnsi="Times New Roman" w:cs="Times New Roman"/>
          <w:sz w:val="24"/>
          <w:szCs w:val="24"/>
          <w:lang w:val="en-US"/>
        </w:rPr>
        <w:t>br</w:t>
      </w:r>
      <w:r w:rsidRPr="008011C4">
        <w:rPr>
          <w:rFonts w:ascii="Times New Roman" w:hAnsi="Times New Roman" w:cs="Times New Roman"/>
          <w:sz w:val="24"/>
          <w:szCs w:val="24"/>
        </w:rPr>
        <w:t>ı</w:t>
      </w:r>
      <w:r w:rsidRPr="001B4BE8">
        <w:rPr>
          <w:rFonts w:ascii="Times New Roman" w:hAnsi="Times New Roman" w:cs="Times New Roman"/>
          <w:sz w:val="24"/>
          <w:szCs w:val="24"/>
          <w:lang w:val="en-US"/>
        </w:rPr>
        <w:t>s</w:t>
      </w:r>
      <w:r w:rsidRPr="008011C4">
        <w:rPr>
          <w:rFonts w:ascii="Times New Roman" w:hAnsi="Times New Roman" w:cs="Times New Roman"/>
          <w:sz w:val="24"/>
          <w:szCs w:val="24"/>
        </w:rPr>
        <w:t>'</w:t>
      </w:r>
      <w:r w:rsidRPr="001B4BE8">
        <w:rPr>
          <w:rFonts w:ascii="Times New Roman" w:hAnsi="Times New Roman" w:cs="Times New Roman"/>
          <w:sz w:val="24"/>
          <w:szCs w:val="24"/>
          <w:lang w:val="en-US"/>
        </w:rPr>
        <w:t>ta</w:t>
      </w:r>
      <w:r w:rsidRPr="008011C4">
        <w:rPr>
          <w:rFonts w:ascii="Times New Roman" w:hAnsi="Times New Roman" w:cs="Times New Roman"/>
          <w:sz w:val="24"/>
          <w:szCs w:val="24"/>
        </w:rPr>
        <w:t xml:space="preserve"> </w:t>
      </w:r>
      <w:r w:rsidRPr="001B4BE8">
        <w:rPr>
          <w:rFonts w:ascii="Times New Roman" w:hAnsi="Times New Roman" w:cs="Times New Roman"/>
          <w:sz w:val="24"/>
          <w:szCs w:val="24"/>
          <w:lang w:val="en-US"/>
        </w:rPr>
        <w:t>Rumlar</w:t>
      </w:r>
      <w:r w:rsidRPr="008011C4">
        <w:rPr>
          <w:rFonts w:ascii="Times New Roman" w:hAnsi="Times New Roman" w:cs="Times New Roman"/>
          <w:sz w:val="24"/>
          <w:szCs w:val="24"/>
        </w:rPr>
        <w:t xml:space="preserve"> </w:t>
      </w:r>
      <w:r w:rsidRPr="001B4BE8">
        <w:rPr>
          <w:rFonts w:ascii="Times New Roman" w:hAnsi="Times New Roman" w:cs="Times New Roman"/>
          <w:sz w:val="24"/>
          <w:szCs w:val="24"/>
          <w:lang w:val="en-US"/>
        </w:rPr>
        <w:t>Ero</w:t>
      </w:r>
      <w:r w:rsidRPr="008011C4">
        <w:rPr>
          <w:rFonts w:ascii="Times New Roman" w:hAnsi="Times New Roman" w:cs="Times New Roman"/>
          <w:sz w:val="24"/>
          <w:szCs w:val="24"/>
        </w:rPr>
        <w:t>ğ</w:t>
      </w:r>
      <w:r w:rsidRPr="001B4BE8">
        <w:rPr>
          <w:rFonts w:ascii="Times New Roman" w:hAnsi="Times New Roman" w:cs="Times New Roman"/>
          <w:sz w:val="24"/>
          <w:szCs w:val="24"/>
          <w:lang w:val="en-US"/>
        </w:rPr>
        <w:t>lu</w:t>
      </w:r>
      <w:r w:rsidRPr="008011C4">
        <w:rPr>
          <w:rFonts w:ascii="Times New Roman" w:hAnsi="Times New Roman" w:cs="Times New Roman"/>
          <w:sz w:val="24"/>
          <w:szCs w:val="24"/>
        </w:rPr>
        <w:t>'</w:t>
      </w:r>
      <w:r w:rsidRPr="001B4BE8">
        <w:rPr>
          <w:rFonts w:ascii="Times New Roman" w:hAnsi="Times New Roman" w:cs="Times New Roman"/>
          <w:sz w:val="24"/>
          <w:szCs w:val="24"/>
          <w:lang w:val="en-US"/>
        </w:rPr>
        <w:t>nun</w:t>
      </w:r>
      <w:r w:rsidRPr="008011C4">
        <w:rPr>
          <w:rFonts w:ascii="Times New Roman" w:hAnsi="Times New Roman" w:cs="Times New Roman"/>
          <w:sz w:val="24"/>
          <w:szCs w:val="24"/>
        </w:rPr>
        <w:t xml:space="preserve"> </w:t>
      </w:r>
      <w:r w:rsidRPr="001B4BE8">
        <w:rPr>
          <w:rFonts w:ascii="Times New Roman" w:hAnsi="Times New Roman" w:cs="Times New Roman"/>
          <w:sz w:val="24"/>
          <w:szCs w:val="24"/>
          <w:lang w:val="en-US"/>
        </w:rPr>
        <w:t>se</w:t>
      </w:r>
      <w:r w:rsidRPr="008011C4">
        <w:rPr>
          <w:rFonts w:ascii="Times New Roman" w:hAnsi="Times New Roman" w:cs="Times New Roman"/>
          <w:sz w:val="24"/>
          <w:szCs w:val="24"/>
        </w:rPr>
        <w:t>ç</w:t>
      </w:r>
      <w:r w:rsidRPr="001B4BE8">
        <w:rPr>
          <w:rFonts w:ascii="Times New Roman" w:hAnsi="Times New Roman" w:cs="Times New Roman"/>
          <w:sz w:val="24"/>
          <w:szCs w:val="24"/>
          <w:lang w:val="en-US"/>
        </w:rPr>
        <w:t>ilmesinden</w:t>
      </w:r>
      <w:r w:rsidRPr="008011C4">
        <w:rPr>
          <w:rFonts w:ascii="Times New Roman" w:hAnsi="Times New Roman" w:cs="Times New Roman"/>
          <w:sz w:val="24"/>
          <w:szCs w:val="24"/>
        </w:rPr>
        <w:t xml:space="preserve"> </w:t>
      </w:r>
      <w:r w:rsidRPr="001B4BE8">
        <w:rPr>
          <w:rFonts w:ascii="Times New Roman" w:hAnsi="Times New Roman" w:cs="Times New Roman"/>
          <w:sz w:val="24"/>
          <w:szCs w:val="24"/>
          <w:lang w:val="en-US"/>
        </w:rPr>
        <w:t>rahats</w:t>
      </w:r>
      <w:r w:rsidRPr="008011C4">
        <w:rPr>
          <w:rFonts w:ascii="Times New Roman" w:hAnsi="Times New Roman" w:cs="Times New Roman"/>
          <w:sz w:val="24"/>
          <w:szCs w:val="24"/>
        </w:rPr>
        <w:t>ı</w:t>
      </w:r>
      <w:r w:rsidRPr="001B4BE8">
        <w:rPr>
          <w:rFonts w:ascii="Times New Roman" w:hAnsi="Times New Roman" w:cs="Times New Roman"/>
          <w:sz w:val="24"/>
          <w:szCs w:val="24"/>
          <w:lang w:val="en-US"/>
        </w:rPr>
        <w:t>z</w:t>
      </w:r>
      <w:r w:rsidRPr="008011C4">
        <w:rPr>
          <w:rFonts w:ascii="Times New Roman" w:hAnsi="Times New Roman" w:cs="Times New Roman"/>
          <w:sz w:val="24"/>
          <w:szCs w:val="24"/>
        </w:rPr>
        <w:t xml:space="preserve">», 19.04.2010 </w:t>
      </w:r>
      <w:r w:rsidRPr="001B4BE8">
        <w:rPr>
          <w:rFonts w:ascii="Times New Roman" w:hAnsi="Times New Roman" w:cs="Times New Roman"/>
          <w:sz w:val="24"/>
          <w:szCs w:val="24"/>
          <w:lang w:val="en-US"/>
        </w:rPr>
        <w:t>URL</w:t>
      </w:r>
      <w:r w:rsidRPr="008011C4">
        <w:rPr>
          <w:rFonts w:ascii="Times New Roman" w:hAnsi="Times New Roman" w:cs="Times New Roman"/>
          <w:sz w:val="24"/>
          <w:szCs w:val="24"/>
        </w:rPr>
        <w:t xml:space="preserve">: </w:t>
      </w:r>
      <w:r w:rsidRPr="001B4BE8">
        <w:rPr>
          <w:rFonts w:ascii="Times New Roman" w:hAnsi="Times New Roman" w:cs="Times New Roman"/>
          <w:sz w:val="24"/>
          <w:szCs w:val="24"/>
          <w:lang w:val="en-US"/>
        </w:rPr>
        <w:t>http</w:t>
      </w:r>
      <w:r w:rsidRPr="008011C4">
        <w:rPr>
          <w:rFonts w:ascii="Times New Roman" w:hAnsi="Times New Roman" w:cs="Times New Roman"/>
          <w:sz w:val="24"/>
          <w:szCs w:val="24"/>
        </w:rPr>
        <w:t>://</w:t>
      </w:r>
      <w:r w:rsidRPr="001B4BE8">
        <w:rPr>
          <w:rFonts w:ascii="Times New Roman" w:hAnsi="Times New Roman" w:cs="Times New Roman"/>
          <w:sz w:val="24"/>
          <w:szCs w:val="24"/>
          <w:lang w:val="en-US"/>
        </w:rPr>
        <w:t>www</w:t>
      </w:r>
      <w:r w:rsidRPr="008011C4">
        <w:rPr>
          <w:rFonts w:ascii="Times New Roman" w:hAnsi="Times New Roman" w:cs="Times New Roman"/>
          <w:sz w:val="24"/>
          <w:szCs w:val="24"/>
        </w:rPr>
        <w:t>.</w:t>
      </w:r>
      <w:r w:rsidRPr="001B4BE8">
        <w:rPr>
          <w:rFonts w:ascii="Times New Roman" w:hAnsi="Times New Roman" w:cs="Times New Roman"/>
          <w:sz w:val="24"/>
          <w:szCs w:val="24"/>
          <w:lang w:val="en-US"/>
        </w:rPr>
        <w:t>bbc</w:t>
      </w:r>
      <w:r w:rsidRPr="008011C4">
        <w:rPr>
          <w:rFonts w:ascii="Times New Roman" w:hAnsi="Times New Roman" w:cs="Times New Roman"/>
          <w:sz w:val="24"/>
          <w:szCs w:val="24"/>
        </w:rPr>
        <w:t>.</w:t>
      </w:r>
      <w:r w:rsidRPr="001B4BE8">
        <w:rPr>
          <w:rFonts w:ascii="Times New Roman" w:hAnsi="Times New Roman" w:cs="Times New Roman"/>
          <w:sz w:val="24"/>
          <w:szCs w:val="24"/>
          <w:lang w:val="en-US"/>
        </w:rPr>
        <w:t>co</w:t>
      </w:r>
      <w:r w:rsidRPr="008011C4">
        <w:rPr>
          <w:rFonts w:ascii="Times New Roman" w:hAnsi="Times New Roman" w:cs="Times New Roman"/>
          <w:sz w:val="24"/>
          <w:szCs w:val="24"/>
        </w:rPr>
        <w:t>.</w:t>
      </w:r>
      <w:r w:rsidRPr="001B4BE8">
        <w:rPr>
          <w:rFonts w:ascii="Times New Roman" w:hAnsi="Times New Roman" w:cs="Times New Roman"/>
          <w:sz w:val="24"/>
          <w:szCs w:val="24"/>
          <w:lang w:val="en-US"/>
        </w:rPr>
        <w:t>uk</w:t>
      </w:r>
      <w:r w:rsidRPr="008011C4">
        <w:rPr>
          <w:rFonts w:ascii="Times New Roman" w:hAnsi="Times New Roman" w:cs="Times New Roman"/>
          <w:sz w:val="24"/>
          <w:szCs w:val="24"/>
        </w:rPr>
        <w:t>/</w:t>
      </w:r>
      <w:r w:rsidRPr="001B4BE8">
        <w:rPr>
          <w:rFonts w:ascii="Times New Roman" w:hAnsi="Times New Roman" w:cs="Times New Roman"/>
          <w:sz w:val="24"/>
          <w:szCs w:val="24"/>
          <w:lang w:val="en-US"/>
        </w:rPr>
        <w:t>turkce</w:t>
      </w:r>
      <w:r w:rsidRPr="008011C4">
        <w:rPr>
          <w:rFonts w:ascii="Times New Roman" w:hAnsi="Times New Roman" w:cs="Times New Roman"/>
          <w:sz w:val="24"/>
          <w:szCs w:val="24"/>
        </w:rPr>
        <w:t>/</w:t>
      </w:r>
      <w:r w:rsidRPr="001B4BE8">
        <w:rPr>
          <w:rFonts w:ascii="Times New Roman" w:hAnsi="Times New Roman" w:cs="Times New Roman"/>
          <w:sz w:val="24"/>
          <w:szCs w:val="24"/>
          <w:lang w:val="en-US"/>
        </w:rPr>
        <w:t>haberler</w:t>
      </w:r>
      <w:r w:rsidRPr="008011C4">
        <w:rPr>
          <w:rFonts w:ascii="Times New Roman" w:hAnsi="Times New Roman" w:cs="Times New Roman"/>
          <w:sz w:val="24"/>
          <w:szCs w:val="24"/>
        </w:rPr>
        <w:t>/2010/04/100419_</w:t>
      </w:r>
      <w:r w:rsidRPr="001B4BE8">
        <w:rPr>
          <w:rFonts w:ascii="Times New Roman" w:hAnsi="Times New Roman" w:cs="Times New Roman"/>
          <w:sz w:val="24"/>
          <w:szCs w:val="24"/>
          <w:lang w:val="en-US"/>
        </w:rPr>
        <w:t>cyprus</w:t>
      </w:r>
      <w:r w:rsidRPr="008011C4">
        <w:rPr>
          <w:rFonts w:ascii="Times New Roman" w:hAnsi="Times New Roman" w:cs="Times New Roman"/>
          <w:sz w:val="24"/>
          <w:szCs w:val="24"/>
        </w:rPr>
        <w:t>_</w:t>
      </w:r>
      <w:r w:rsidRPr="001B4BE8">
        <w:rPr>
          <w:rFonts w:ascii="Times New Roman" w:hAnsi="Times New Roman" w:cs="Times New Roman"/>
          <w:sz w:val="24"/>
          <w:szCs w:val="24"/>
          <w:lang w:val="en-US"/>
        </w:rPr>
        <w:t>reaction</w:t>
      </w:r>
      <w:r w:rsidRPr="008011C4">
        <w:rPr>
          <w:rFonts w:ascii="Times New Roman" w:hAnsi="Times New Roman" w:cs="Times New Roman"/>
          <w:sz w:val="24"/>
          <w:szCs w:val="24"/>
        </w:rPr>
        <w:t>.</w:t>
      </w:r>
      <w:r w:rsidRPr="001B4BE8">
        <w:rPr>
          <w:rFonts w:ascii="Times New Roman" w:hAnsi="Times New Roman" w:cs="Times New Roman"/>
          <w:sz w:val="24"/>
          <w:szCs w:val="24"/>
          <w:lang w:val="en-US"/>
        </w:rPr>
        <w:t>shtml</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Информационно-новостной ресурс BBC, URL: https://www.bbc.com/news/world-europe-13746679</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Информационно-новостной ресурс</w:t>
      </w:r>
      <w:r>
        <w:rPr>
          <w:rFonts w:ascii="Times New Roman" w:hAnsi="Times New Roman" w:cs="Times New Roman"/>
          <w:sz w:val="24"/>
          <w:szCs w:val="24"/>
        </w:rPr>
        <w:t xml:space="preserve"> </w:t>
      </w:r>
      <w:r>
        <w:rPr>
          <w:rFonts w:ascii="Times New Roman" w:hAnsi="Times New Roman" w:cs="Times New Roman"/>
          <w:sz w:val="24"/>
          <w:szCs w:val="24"/>
          <w:lang w:val="en-US"/>
        </w:rPr>
        <w:t>B</w:t>
      </w:r>
      <w:r w:rsidRPr="001B4BE8">
        <w:rPr>
          <w:rFonts w:ascii="Times New Roman" w:hAnsi="Times New Roman" w:cs="Times New Roman"/>
          <w:sz w:val="24"/>
          <w:szCs w:val="24"/>
        </w:rPr>
        <w:t>usinesslife, Европарламент приостановил переговоры о вступлении Турции в ЕС, URL: http://businesslife.today/news/evroparlament-priostanovil-peregovory-o-vstuplenii-turtsii-v-es/</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rPr>
        <w:t>Информационно</w:t>
      </w:r>
      <w:r w:rsidRPr="001B4BE8">
        <w:rPr>
          <w:rFonts w:ascii="Times New Roman" w:hAnsi="Times New Roman" w:cs="Times New Roman"/>
          <w:sz w:val="24"/>
          <w:szCs w:val="24"/>
          <w:lang w:val="en-US"/>
        </w:rPr>
        <w:t>-</w:t>
      </w:r>
      <w:r w:rsidRPr="001B4BE8">
        <w:rPr>
          <w:rFonts w:ascii="Times New Roman" w:hAnsi="Times New Roman" w:cs="Times New Roman"/>
          <w:sz w:val="24"/>
          <w:szCs w:val="24"/>
        </w:rPr>
        <w:t>новостной</w:t>
      </w:r>
      <w:r w:rsidRPr="001B4BE8">
        <w:rPr>
          <w:rFonts w:ascii="Times New Roman" w:hAnsi="Times New Roman" w:cs="Times New Roman"/>
          <w:sz w:val="24"/>
          <w:szCs w:val="24"/>
          <w:lang w:val="en-US"/>
        </w:rPr>
        <w:t xml:space="preserve"> </w:t>
      </w:r>
      <w:r w:rsidRPr="001B4BE8">
        <w:rPr>
          <w:rFonts w:ascii="Times New Roman" w:hAnsi="Times New Roman" w:cs="Times New Roman"/>
          <w:sz w:val="24"/>
          <w:szCs w:val="24"/>
        </w:rPr>
        <w:t>ресурс</w:t>
      </w:r>
      <w:r w:rsidRPr="001B4BE8">
        <w:rPr>
          <w:rFonts w:ascii="Times New Roman" w:hAnsi="Times New Roman" w:cs="Times New Roman"/>
          <w:sz w:val="24"/>
          <w:szCs w:val="24"/>
          <w:lang w:val="en-US"/>
        </w:rPr>
        <w:t xml:space="preserve"> Deutsche Welle «Turkey's parliament speaker Kahrama</w:t>
      </w:r>
      <w:r>
        <w:rPr>
          <w:rFonts w:ascii="Times New Roman" w:hAnsi="Times New Roman" w:cs="Times New Roman"/>
          <w:sz w:val="24"/>
          <w:szCs w:val="24"/>
          <w:lang w:val="en-US"/>
        </w:rPr>
        <w:t>n demands Islamic constitution»</w:t>
      </w:r>
      <w:r w:rsidRPr="001B4BE8">
        <w:rPr>
          <w:rFonts w:ascii="Times New Roman" w:hAnsi="Times New Roman" w:cs="Times New Roman"/>
          <w:sz w:val="24"/>
          <w:szCs w:val="24"/>
          <w:lang w:val="en-US"/>
        </w:rPr>
        <w:t>, URL:</w:t>
      </w:r>
      <w:r w:rsidRPr="00974708">
        <w:rPr>
          <w:rFonts w:ascii="Times New Roman" w:hAnsi="Times New Roman" w:cs="Times New Roman"/>
          <w:sz w:val="24"/>
          <w:szCs w:val="24"/>
          <w:lang w:val="en-US"/>
        </w:rPr>
        <w:t xml:space="preserve"> </w:t>
      </w:r>
      <w:r w:rsidRPr="001B4BE8">
        <w:rPr>
          <w:rFonts w:ascii="Times New Roman" w:hAnsi="Times New Roman" w:cs="Times New Roman"/>
          <w:sz w:val="24"/>
          <w:szCs w:val="24"/>
          <w:lang w:val="en-US"/>
        </w:rPr>
        <w:t>https://www.dw.com/en/turkeys-parliament-speaker-kahraman-demands-islamic-constitution/a-19214538</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Информационно</w:t>
      </w:r>
      <w:r w:rsidRPr="008011C4">
        <w:rPr>
          <w:rFonts w:ascii="Times New Roman" w:hAnsi="Times New Roman" w:cs="Times New Roman"/>
          <w:sz w:val="24"/>
          <w:szCs w:val="24"/>
          <w:lang w:val="en-US"/>
        </w:rPr>
        <w:t>-</w:t>
      </w:r>
      <w:r w:rsidRPr="001B4BE8">
        <w:rPr>
          <w:rFonts w:ascii="Times New Roman" w:hAnsi="Times New Roman" w:cs="Times New Roman"/>
          <w:sz w:val="24"/>
          <w:szCs w:val="24"/>
        </w:rPr>
        <w:t>новостной</w:t>
      </w:r>
      <w:r w:rsidRPr="008011C4">
        <w:rPr>
          <w:rFonts w:ascii="Times New Roman" w:hAnsi="Times New Roman" w:cs="Times New Roman"/>
          <w:sz w:val="24"/>
          <w:szCs w:val="24"/>
          <w:lang w:val="en-US"/>
        </w:rPr>
        <w:t xml:space="preserve"> </w:t>
      </w:r>
      <w:r w:rsidRPr="001B4BE8">
        <w:rPr>
          <w:rFonts w:ascii="Times New Roman" w:hAnsi="Times New Roman" w:cs="Times New Roman"/>
          <w:sz w:val="24"/>
          <w:szCs w:val="24"/>
        </w:rPr>
        <w:t>ресурс</w:t>
      </w:r>
      <w:r w:rsidRPr="001B4BE8">
        <w:rPr>
          <w:rFonts w:ascii="Times New Roman" w:hAnsi="Times New Roman" w:cs="Times New Roman"/>
          <w:sz w:val="24"/>
          <w:szCs w:val="24"/>
          <w:lang w:val="en-US"/>
        </w:rPr>
        <w:t xml:space="preserve"> EURACTIV Media Network BV, Juncker: Death penalty in Turkey would mean end to EU accession talks, URL:   https://www.euractiv.com/section/justice-home-affairs/news/juncker-death-penalty-in-turkey-would-mean-end-to-eu-accession-talks/</w:t>
      </w:r>
    </w:p>
    <w:p w:rsidR="00506CCF" w:rsidRDefault="00506CCF" w:rsidP="00506CCF">
      <w:pPr>
        <w:pStyle w:val="a6"/>
        <w:numPr>
          <w:ilvl w:val="0"/>
          <w:numId w:val="11"/>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rPr>
        <w:t>Информационно</w:t>
      </w:r>
      <w:r w:rsidRPr="00D66C3D">
        <w:rPr>
          <w:rFonts w:ascii="Times New Roman" w:hAnsi="Times New Roman" w:cs="Times New Roman"/>
          <w:sz w:val="24"/>
          <w:szCs w:val="24"/>
          <w:lang w:val="en-US"/>
        </w:rPr>
        <w:t>-</w:t>
      </w:r>
      <w:r w:rsidRPr="001B4BE8">
        <w:rPr>
          <w:rFonts w:ascii="Times New Roman" w:hAnsi="Times New Roman" w:cs="Times New Roman"/>
          <w:sz w:val="24"/>
          <w:szCs w:val="24"/>
        </w:rPr>
        <w:t>новостной</w:t>
      </w:r>
      <w:r w:rsidRPr="00D66C3D">
        <w:rPr>
          <w:rFonts w:ascii="Times New Roman" w:hAnsi="Times New Roman" w:cs="Times New Roman"/>
          <w:sz w:val="24"/>
          <w:szCs w:val="24"/>
          <w:lang w:val="en-US"/>
        </w:rPr>
        <w:t xml:space="preserve"> </w:t>
      </w:r>
      <w:r w:rsidRPr="001B4BE8">
        <w:rPr>
          <w:rFonts w:ascii="Times New Roman" w:hAnsi="Times New Roman" w:cs="Times New Roman"/>
          <w:sz w:val="24"/>
          <w:szCs w:val="24"/>
        </w:rPr>
        <w:t>ресурс</w:t>
      </w:r>
      <w:r w:rsidRPr="00D66C3D">
        <w:rPr>
          <w:rFonts w:ascii="Times New Roman" w:hAnsi="Times New Roman" w:cs="Times New Roman"/>
          <w:sz w:val="24"/>
          <w:szCs w:val="24"/>
          <w:lang w:val="en-US"/>
        </w:rPr>
        <w:t xml:space="preserve"> Telegraph, Turkey's Erdogan threatens to send 'millions' of refugees to Europe if EU calls Syria offensive 'invasion', URL: https://www.telegraph.co.uk/news/2019/10/10/turkeys-erdogan-threatens-send-millions-refugees-europe-eu-calls/</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Информационно</w:t>
      </w:r>
      <w:r w:rsidRPr="008011C4">
        <w:rPr>
          <w:rFonts w:ascii="Times New Roman" w:hAnsi="Times New Roman" w:cs="Times New Roman"/>
          <w:sz w:val="24"/>
          <w:szCs w:val="24"/>
          <w:lang w:val="en-US"/>
        </w:rPr>
        <w:t>-</w:t>
      </w:r>
      <w:r w:rsidRPr="001B4BE8">
        <w:rPr>
          <w:rFonts w:ascii="Times New Roman" w:hAnsi="Times New Roman" w:cs="Times New Roman"/>
          <w:sz w:val="24"/>
          <w:szCs w:val="24"/>
        </w:rPr>
        <w:t>новостной</w:t>
      </w:r>
      <w:r w:rsidRPr="008011C4">
        <w:rPr>
          <w:rFonts w:ascii="Times New Roman" w:hAnsi="Times New Roman" w:cs="Times New Roman"/>
          <w:sz w:val="24"/>
          <w:szCs w:val="24"/>
          <w:lang w:val="en-US"/>
        </w:rPr>
        <w:t xml:space="preserve"> </w:t>
      </w:r>
      <w:r w:rsidRPr="001B4BE8">
        <w:rPr>
          <w:rFonts w:ascii="Times New Roman" w:hAnsi="Times New Roman" w:cs="Times New Roman"/>
          <w:sz w:val="24"/>
          <w:szCs w:val="24"/>
        </w:rPr>
        <w:t>ресурс</w:t>
      </w:r>
      <w:r w:rsidRPr="008011C4">
        <w:rPr>
          <w:rFonts w:ascii="Times New Roman" w:hAnsi="Times New Roman" w:cs="Times New Roman"/>
          <w:sz w:val="24"/>
          <w:szCs w:val="24"/>
          <w:lang w:val="en-US"/>
        </w:rPr>
        <w:t xml:space="preserve"> Times of </w:t>
      </w:r>
      <w:r>
        <w:rPr>
          <w:rFonts w:ascii="Times New Roman" w:hAnsi="Times New Roman" w:cs="Times New Roman"/>
          <w:sz w:val="24"/>
          <w:szCs w:val="24"/>
          <w:lang w:val="en-US"/>
        </w:rPr>
        <w:t>I</w:t>
      </w:r>
      <w:r w:rsidRPr="008011C4">
        <w:rPr>
          <w:rFonts w:ascii="Times New Roman" w:hAnsi="Times New Roman" w:cs="Times New Roman"/>
          <w:sz w:val="24"/>
          <w:szCs w:val="24"/>
          <w:lang w:val="en-US"/>
        </w:rPr>
        <w:t xml:space="preserve">srael, </w:t>
      </w:r>
      <w:r w:rsidRPr="001B4BE8">
        <w:rPr>
          <w:rFonts w:ascii="Times New Roman" w:hAnsi="Times New Roman" w:cs="Times New Roman"/>
          <w:sz w:val="24"/>
          <w:szCs w:val="24"/>
          <w:lang w:val="en-US"/>
        </w:rPr>
        <w:t>Cyprus: Turkey’s latest gas d</w:t>
      </w:r>
      <w:r>
        <w:rPr>
          <w:rFonts w:ascii="Times New Roman" w:hAnsi="Times New Roman" w:cs="Times New Roman"/>
          <w:sz w:val="24"/>
          <w:szCs w:val="24"/>
          <w:lang w:val="en-US"/>
        </w:rPr>
        <w:t>rilling proof of ‘expansionism’</w:t>
      </w:r>
      <w:r w:rsidRPr="00974708">
        <w:rPr>
          <w:rFonts w:ascii="Times New Roman" w:hAnsi="Times New Roman" w:cs="Times New Roman"/>
          <w:sz w:val="24"/>
          <w:szCs w:val="24"/>
          <w:lang w:val="en-US"/>
        </w:rPr>
        <w:t xml:space="preserve">, </w:t>
      </w:r>
      <w:r w:rsidRPr="001B4BE8">
        <w:rPr>
          <w:rFonts w:ascii="Times New Roman" w:hAnsi="Times New Roman" w:cs="Times New Roman"/>
          <w:sz w:val="24"/>
          <w:szCs w:val="24"/>
          <w:lang w:val="en-US"/>
        </w:rPr>
        <w:t>URL: https://www.timesofisrael.com/cyprus-turkeys-latest-gas-drilling-proof-of-expansionism/</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Информационно-новостной ресурс </w:t>
      </w:r>
      <w:r w:rsidRPr="001B4BE8">
        <w:rPr>
          <w:rFonts w:ascii="Times New Roman" w:hAnsi="Times New Roman" w:cs="Times New Roman"/>
          <w:sz w:val="24"/>
          <w:szCs w:val="24"/>
          <w:lang w:val="en-US"/>
        </w:rPr>
        <w:t>Zaman</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https://web.archive.org/web/20090531074150/http://arsiv.zaman.com.tr/1998/04/22/guncel/all.html (Дата обращения: 23.04.2020)</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rPr>
        <w:t>Информационно</w:t>
      </w:r>
      <w:r w:rsidRPr="001B4BE8">
        <w:rPr>
          <w:rFonts w:ascii="Times New Roman" w:hAnsi="Times New Roman" w:cs="Times New Roman"/>
          <w:sz w:val="24"/>
          <w:szCs w:val="24"/>
          <w:lang w:val="en-US"/>
        </w:rPr>
        <w:t>-</w:t>
      </w:r>
      <w:r w:rsidRPr="001B4BE8">
        <w:rPr>
          <w:rFonts w:ascii="Times New Roman" w:hAnsi="Times New Roman" w:cs="Times New Roman"/>
          <w:sz w:val="24"/>
          <w:szCs w:val="24"/>
        </w:rPr>
        <w:t>новостной</w:t>
      </w:r>
      <w:r w:rsidRPr="001B4BE8">
        <w:rPr>
          <w:rFonts w:ascii="Times New Roman" w:hAnsi="Times New Roman" w:cs="Times New Roman"/>
          <w:sz w:val="24"/>
          <w:szCs w:val="24"/>
          <w:lang w:val="en-US"/>
        </w:rPr>
        <w:t xml:space="preserve"> </w:t>
      </w:r>
      <w:r w:rsidRPr="001B4BE8">
        <w:rPr>
          <w:rFonts w:ascii="Times New Roman" w:hAnsi="Times New Roman" w:cs="Times New Roman"/>
          <w:sz w:val="24"/>
          <w:szCs w:val="24"/>
        </w:rPr>
        <w:t>ресурс</w:t>
      </w:r>
      <w:r w:rsidRPr="001B4BE8">
        <w:rPr>
          <w:rFonts w:ascii="Times New Roman" w:hAnsi="Times New Roman" w:cs="Times New Roman"/>
          <w:sz w:val="24"/>
          <w:szCs w:val="24"/>
          <w:lang w:val="en-US"/>
        </w:rPr>
        <w:t xml:space="preserve"> </w:t>
      </w:r>
      <w:r w:rsidRPr="001B4BE8">
        <w:rPr>
          <w:rFonts w:ascii="Times New Roman" w:hAnsi="Times New Roman" w:cs="Times New Roman"/>
          <w:sz w:val="24"/>
          <w:szCs w:val="24"/>
        </w:rPr>
        <w:t>Великобритании</w:t>
      </w:r>
      <w:r w:rsidRPr="001B4BE8">
        <w:rPr>
          <w:rFonts w:ascii="Times New Roman" w:hAnsi="Times New Roman" w:cs="Times New Roman"/>
          <w:sz w:val="24"/>
          <w:szCs w:val="24"/>
          <w:lang w:val="en-US"/>
        </w:rPr>
        <w:t xml:space="preserve"> Independent, «Erdoğan vows to reinstate death penalty as referendum opponents face 'attacks and imprisonment'», URL: https://www.independent.co.uk/news/world/politics/recep-tayyip-erdo-an-death-penalty-turkey-referendum-merkel-nazi-vote-a7638151.html </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Информационно-новостной ресурс газета Комерсантъ «Политическая карьера Реджепа Тайипа Эрдогана», 2018,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https://www.kommersant.ru/doc/3668672</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Информационно-новостной ресурс Интефакс «Эрдоган предложил провести в Турции референдум о необходимости вступления в ЕС», 2018,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w:t>
      </w:r>
      <w:r>
        <w:rPr>
          <w:rFonts w:ascii="Times New Roman" w:hAnsi="Times New Roman" w:cs="Times New Roman"/>
          <w:sz w:val="24"/>
          <w:szCs w:val="24"/>
        </w:rPr>
        <w:t xml:space="preserve">//www.interfax.ru/world/631946 </w:t>
      </w:r>
    </w:p>
    <w:p w:rsidR="00506CCF" w:rsidRPr="001B4BE8" w:rsidRDefault="00506CCF" w:rsidP="00506CCF">
      <w:pPr>
        <w:pStyle w:val="a4"/>
        <w:numPr>
          <w:ilvl w:val="0"/>
          <w:numId w:val="11"/>
        </w:numPr>
        <w:tabs>
          <w:tab w:val="left" w:pos="6048"/>
        </w:tabs>
        <w:spacing w:line="360" w:lineRule="auto"/>
        <w:rPr>
          <w:rFonts w:ascii="Times New Roman" w:hAnsi="Times New Roman" w:cs="Times New Roman"/>
          <w:sz w:val="24"/>
          <w:szCs w:val="24"/>
        </w:rPr>
      </w:pPr>
      <w:r w:rsidRPr="001B4BE8">
        <w:rPr>
          <w:rFonts w:ascii="Times New Roman" w:hAnsi="Times New Roman" w:cs="Times New Roman"/>
          <w:sz w:val="24"/>
          <w:szCs w:val="24"/>
        </w:rPr>
        <w:t xml:space="preserve">Информационно-новостной ресурс Лента Ру, Турция отозвала посла из Вашингтона из-за резолюции по геноциду армян,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xml:space="preserve">: https://lenta.ru/news/2010/03/05/recall/ </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Информационно-новостной ресурс МК-Турция: «Авторам карикатуры на Эрдогана грозит тюремный срок», 2015,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xml:space="preserve">: https://mk-turkey.ru/blog/nazli-ilicak/2015/03/24/avtoram-karikatury-na-erdogana-grozit-tyuremnyj-srok.html </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Информационно-новостной ресурс МК-Турция: «Турция продолжает лидировать по цензуре в Twitter», 2018,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https://mk-turkey.ru/politics/2018/04/09/turciya-prodolzhaet-lidirovat.html</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Информационно</w:t>
      </w:r>
      <w:r w:rsidRPr="001B4BE8">
        <w:rPr>
          <w:rFonts w:ascii="Times New Roman" w:hAnsi="Times New Roman" w:cs="Times New Roman"/>
          <w:sz w:val="24"/>
          <w:szCs w:val="24"/>
        </w:rPr>
        <w:t>-новостной ресурс РБК</w:t>
      </w:r>
      <w:r>
        <w:rPr>
          <w:rFonts w:ascii="Times New Roman" w:hAnsi="Times New Roman" w:cs="Times New Roman"/>
          <w:sz w:val="24"/>
          <w:szCs w:val="24"/>
        </w:rPr>
        <w:t>,</w:t>
      </w:r>
      <w:r w:rsidRPr="001B4BE8">
        <w:rPr>
          <w:rFonts w:ascii="Times New Roman" w:hAnsi="Times New Roman" w:cs="Times New Roman"/>
          <w:sz w:val="24"/>
          <w:szCs w:val="24"/>
        </w:rPr>
        <w:t xml:space="preserve"> «Греция поддержит вступление Турции в Евросоюз», 2008,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https://www.rbc.ru/politics/09/03/2008/5703cb8b9a79470eaf769996</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lastRenderedPageBreak/>
        <w:t xml:space="preserve">Информационно-новостной ресурс РБК, Турция меняет Конституцию: итоги референдума Эрдогана,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xml:space="preserve">: https://www.rbc.ru/politics/16/04/2017/58f3875c9a79473b9a237502 </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Информационно-новостной ресурс РИА новости</w:t>
      </w:r>
      <w:r>
        <w:rPr>
          <w:rFonts w:ascii="Times New Roman" w:hAnsi="Times New Roman" w:cs="Times New Roman"/>
          <w:sz w:val="24"/>
          <w:szCs w:val="24"/>
        </w:rPr>
        <w:t>,</w:t>
      </w:r>
      <w:r w:rsidRPr="001B4BE8">
        <w:rPr>
          <w:rFonts w:ascii="Times New Roman" w:hAnsi="Times New Roman" w:cs="Times New Roman"/>
          <w:sz w:val="24"/>
          <w:szCs w:val="24"/>
        </w:rPr>
        <w:t xml:space="preserve"> «Биография Реджепа Эрдогана», 2018,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https://ria.ru/20180624/1523126081.html (Дата обращения: 27.03.2020)</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Информационно-новостной ресурс РИА новости</w:t>
      </w:r>
      <w:r>
        <w:rPr>
          <w:rFonts w:ascii="Times New Roman" w:hAnsi="Times New Roman" w:cs="Times New Roman"/>
          <w:sz w:val="24"/>
          <w:szCs w:val="24"/>
        </w:rPr>
        <w:t>,</w:t>
      </w:r>
      <w:r w:rsidRPr="001B4BE8">
        <w:rPr>
          <w:rFonts w:ascii="Times New Roman" w:hAnsi="Times New Roman" w:cs="Times New Roman"/>
          <w:sz w:val="24"/>
          <w:szCs w:val="24"/>
        </w:rPr>
        <w:t xml:space="preserve"> «Отказ ЕС от отмены виз для Турции будет ошибкой Эрдогана, заявил Юнкер», 11 ноября 2016,</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Информационно-новостной ресурс РИА Новости, «Турция открыла границы с ЕС для сирийских беженцев»</w:t>
      </w:r>
      <w:r>
        <w:rPr>
          <w:rFonts w:ascii="Times New Roman" w:hAnsi="Times New Roman" w:cs="Times New Roman"/>
          <w:sz w:val="24"/>
          <w:szCs w:val="24"/>
        </w:rPr>
        <w:t>,</w:t>
      </w:r>
      <w:r w:rsidRPr="001B4BE8">
        <w:rPr>
          <w:rFonts w:ascii="Times New Roman" w:hAnsi="Times New Roman" w:cs="Times New Roman"/>
          <w:sz w:val="24"/>
          <w:szCs w:val="24"/>
        </w:rPr>
        <w:t xml:space="preserve"> URL: https://ria.ru/20200229/1565465654.html</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Информационно-новостной ресурс РИА Новости, Биография Реджепа Эрдогана,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https://r</w:t>
      </w:r>
      <w:r>
        <w:rPr>
          <w:rFonts w:ascii="Times New Roman" w:hAnsi="Times New Roman" w:cs="Times New Roman"/>
          <w:sz w:val="24"/>
          <w:szCs w:val="24"/>
        </w:rPr>
        <w:t xml:space="preserve">ia.ru/20180624/1523126081.html </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Информационно</w:t>
      </w:r>
      <w:r w:rsidRPr="001B4BE8">
        <w:rPr>
          <w:rFonts w:ascii="Times New Roman" w:hAnsi="Times New Roman" w:cs="Times New Roman"/>
          <w:sz w:val="24"/>
          <w:szCs w:val="24"/>
        </w:rPr>
        <w:t>-новостной ресурс</w:t>
      </w:r>
      <w:r>
        <w:rPr>
          <w:rFonts w:ascii="Times New Roman" w:hAnsi="Times New Roman" w:cs="Times New Roman"/>
          <w:sz w:val="24"/>
          <w:szCs w:val="24"/>
        </w:rPr>
        <w:t xml:space="preserve"> </w:t>
      </w:r>
      <w:r w:rsidRPr="008011C4">
        <w:rPr>
          <w:rFonts w:ascii="Times New Roman" w:hAnsi="Times New Roman" w:cs="Times New Roman"/>
          <w:sz w:val="24"/>
          <w:szCs w:val="24"/>
        </w:rPr>
        <w:t>Укринформ</w:t>
      </w:r>
      <w:r>
        <w:rPr>
          <w:rFonts w:ascii="Times New Roman" w:hAnsi="Times New Roman" w:cs="Times New Roman"/>
          <w:sz w:val="24"/>
          <w:szCs w:val="24"/>
        </w:rPr>
        <w:t xml:space="preserve">, </w:t>
      </w:r>
      <w:r w:rsidRPr="001B4BE8">
        <w:rPr>
          <w:rFonts w:ascii="Times New Roman" w:hAnsi="Times New Roman" w:cs="Times New Roman"/>
          <w:sz w:val="24"/>
          <w:szCs w:val="24"/>
        </w:rPr>
        <w:t>Кипр обвинил Турцию в нарушении международного права из-за газового конфликта</w:t>
      </w:r>
      <w:r>
        <w:rPr>
          <w:rFonts w:ascii="Times New Roman" w:hAnsi="Times New Roman" w:cs="Times New Roman"/>
          <w:sz w:val="24"/>
          <w:szCs w:val="24"/>
        </w:rPr>
        <w:t>,</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https</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www</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ukrinform</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ru</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rubric</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world</w:t>
      </w:r>
      <w:r w:rsidRPr="001B4BE8">
        <w:rPr>
          <w:rFonts w:ascii="Times New Roman" w:hAnsi="Times New Roman" w:cs="Times New Roman"/>
          <w:sz w:val="24"/>
          <w:szCs w:val="24"/>
        </w:rPr>
        <w:t>/2400966-</w:t>
      </w:r>
      <w:r w:rsidRPr="001B4BE8">
        <w:rPr>
          <w:rFonts w:ascii="Times New Roman" w:hAnsi="Times New Roman" w:cs="Times New Roman"/>
          <w:sz w:val="24"/>
          <w:szCs w:val="24"/>
          <w:lang w:val="en-US"/>
        </w:rPr>
        <w:t>kipr</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obvinil</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turciu</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v</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narusenii</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mezdunarodnogo</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prava</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izza</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gazovogo</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konflikta</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html</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Информационно</w:t>
      </w:r>
      <w:r w:rsidRPr="001B4BE8">
        <w:rPr>
          <w:rFonts w:ascii="Times New Roman" w:hAnsi="Times New Roman" w:cs="Times New Roman"/>
          <w:sz w:val="24"/>
          <w:szCs w:val="24"/>
        </w:rPr>
        <w:t>-новостной ресурс</w:t>
      </w:r>
      <w:r>
        <w:rPr>
          <w:rFonts w:ascii="Times New Roman" w:hAnsi="Times New Roman" w:cs="Times New Roman"/>
          <w:sz w:val="24"/>
          <w:szCs w:val="24"/>
        </w:rPr>
        <w:t xml:space="preserve">, </w:t>
      </w:r>
      <w:r w:rsidRPr="001B4BE8">
        <w:rPr>
          <w:rFonts w:ascii="Times New Roman" w:hAnsi="Times New Roman" w:cs="Times New Roman"/>
          <w:sz w:val="24"/>
          <w:szCs w:val="24"/>
          <w:lang w:val="en-US"/>
        </w:rPr>
        <w:t>BBC</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News</w:t>
      </w:r>
      <w:r w:rsidRPr="001B4BE8">
        <w:rPr>
          <w:rFonts w:ascii="Times New Roman" w:hAnsi="Times New Roman" w:cs="Times New Roman"/>
          <w:sz w:val="24"/>
          <w:szCs w:val="24"/>
        </w:rPr>
        <w:t xml:space="preserve"> «Эрдоган выступил с угрозами в адрес Нидерландов»</w:t>
      </w:r>
      <w:r>
        <w:rPr>
          <w:rFonts w:ascii="Times New Roman" w:hAnsi="Times New Roman" w:cs="Times New Roman"/>
          <w:sz w:val="24"/>
          <w:szCs w:val="24"/>
        </w:rPr>
        <w:t>,</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https</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www</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bbc</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com</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russian</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features</w:t>
      </w:r>
      <w:r w:rsidRPr="001B4BE8">
        <w:rPr>
          <w:rFonts w:ascii="Times New Roman" w:hAnsi="Times New Roman" w:cs="Times New Roman"/>
          <w:sz w:val="24"/>
          <w:szCs w:val="24"/>
        </w:rPr>
        <w:t>-39250767</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Информационно-новостной ресурс, Yeni Safak, Реджеп Тайип Эрдоган, URL: https://www.yenisafak.com/ru/15-july-coup-attempt-in-turkey/redjep-</w:t>
      </w:r>
      <w:r>
        <w:rPr>
          <w:rFonts w:ascii="Times New Roman" w:hAnsi="Times New Roman" w:cs="Times New Roman"/>
          <w:sz w:val="24"/>
          <w:szCs w:val="24"/>
        </w:rPr>
        <w:t xml:space="preserve">tayyip-erdogan-kisi-ru-detail, </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Информационно</w:t>
      </w:r>
      <w:r w:rsidRPr="001B4BE8">
        <w:rPr>
          <w:rFonts w:ascii="Times New Roman" w:hAnsi="Times New Roman" w:cs="Times New Roman"/>
          <w:sz w:val="24"/>
          <w:szCs w:val="24"/>
        </w:rPr>
        <w:t>-новостной ресурс</w:t>
      </w:r>
      <w:r>
        <w:rPr>
          <w:rFonts w:ascii="Times New Roman" w:hAnsi="Times New Roman" w:cs="Times New Roman"/>
          <w:sz w:val="24"/>
          <w:szCs w:val="24"/>
        </w:rPr>
        <w:t xml:space="preserve">, </w:t>
      </w:r>
      <w:r w:rsidRPr="001B4BE8">
        <w:rPr>
          <w:rFonts w:ascii="Times New Roman" w:hAnsi="Times New Roman" w:cs="Times New Roman"/>
          <w:sz w:val="24"/>
          <w:szCs w:val="24"/>
        </w:rPr>
        <w:t>Радио Свобода</w:t>
      </w:r>
      <w:r>
        <w:rPr>
          <w:rFonts w:ascii="Times New Roman" w:hAnsi="Times New Roman" w:cs="Times New Roman"/>
          <w:sz w:val="24"/>
          <w:szCs w:val="24"/>
        </w:rPr>
        <w:t>,</w:t>
      </w:r>
      <w:r w:rsidRPr="001B4BE8">
        <w:rPr>
          <w:rFonts w:ascii="Times New Roman" w:hAnsi="Times New Roman" w:cs="Times New Roman"/>
          <w:sz w:val="24"/>
          <w:szCs w:val="24"/>
        </w:rPr>
        <w:t xml:space="preserve"> «Эрдоган открыл калитку. Грозит ли Европе новая волна миграции?»,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https://www.svoboda.org/a/30466782.html</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Информационно</w:t>
      </w:r>
      <w:r w:rsidRPr="001B4BE8">
        <w:rPr>
          <w:rFonts w:ascii="Times New Roman" w:hAnsi="Times New Roman" w:cs="Times New Roman"/>
          <w:sz w:val="24"/>
          <w:szCs w:val="24"/>
        </w:rPr>
        <w:t>-новостной ресурс</w:t>
      </w:r>
      <w:r>
        <w:rPr>
          <w:rFonts w:ascii="Times New Roman" w:hAnsi="Times New Roman" w:cs="Times New Roman"/>
          <w:sz w:val="24"/>
          <w:szCs w:val="24"/>
        </w:rPr>
        <w:t>,</w:t>
      </w:r>
      <w:r w:rsidRPr="001B4BE8">
        <w:rPr>
          <w:rFonts w:ascii="Times New Roman" w:hAnsi="Times New Roman" w:cs="Times New Roman"/>
          <w:sz w:val="24"/>
          <w:szCs w:val="24"/>
        </w:rPr>
        <w:t xml:space="preserve"> Яндекс Дзен</w:t>
      </w:r>
      <w:r>
        <w:rPr>
          <w:rFonts w:ascii="Times New Roman" w:hAnsi="Times New Roman" w:cs="Times New Roman"/>
          <w:sz w:val="24"/>
          <w:szCs w:val="24"/>
        </w:rPr>
        <w:t>,</w:t>
      </w:r>
      <w:r w:rsidRPr="001B4BE8">
        <w:rPr>
          <w:rFonts w:ascii="Times New Roman" w:hAnsi="Times New Roman" w:cs="Times New Roman"/>
          <w:sz w:val="24"/>
          <w:szCs w:val="24"/>
        </w:rPr>
        <w:t xml:space="preserve"> «Вторжение турков на Кипр: как остров поделили на две части»</w:t>
      </w:r>
      <w:r>
        <w:rPr>
          <w:rFonts w:ascii="Times New Roman" w:hAnsi="Times New Roman" w:cs="Times New Roman"/>
          <w:sz w:val="24"/>
          <w:szCs w:val="24"/>
        </w:rPr>
        <w:t>,</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w:t>
      </w:r>
      <w:r>
        <w:rPr>
          <w:rFonts w:ascii="Times New Roman" w:hAnsi="Times New Roman" w:cs="Times New Roman"/>
          <w:sz w:val="24"/>
          <w:szCs w:val="24"/>
        </w:rPr>
        <w:t xml:space="preserve"> </w:t>
      </w:r>
      <w:r w:rsidRPr="001B4BE8">
        <w:rPr>
          <w:rFonts w:ascii="Times New Roman" w:hAnsi="Times New Roman" w:cs="Times New Roman"/>
          <w:sz w:val="24"/>
          <w:szCs w:val="24"/>
        </w:rPr>
        <w:t>https://zen.yandex.ru/media/military_review/vtorjenie-turkov-na-kipr-kak-ostrov-podelili-na-dve-chasti-5aa542f79e29a29fdd2d9366</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Международное агентство информации Азейбарджана Trend, Турцию не интересует вопрос вступления в ЕС – президент Турции,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w:t>
      </w:r>
      <w:r>
        <w:rPr>
          <w:rFonts w:ascii="Times New Roman" w:hAnsi="Times New Roman" w:cs="Times New Roman"/>
          <w:sz w:val="24"/>
          <w:szCs w:val="24"/>
        </w:rPr>
        <w:t xml:space="preserve"> </w:t>
      </w:r>
      <w:r w:rsidRPr="001B4BE8">
        <w:rPr>
          <w:rFonts w:ascii="Times New Roman" w:hAnsi="Times New Roman" w:cs="Times New Roman"/>
          <w:sz w:val="24"/>
          <w:szCs w:val="24"/>
        </w:rPr>
        <w:t>https://www.trend.az/world/turkey/2356772.html</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 xml:space="preserve">Новости ООН,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https://news.un.org/ru/story/2020/03/1374862</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t>Сыромятников Н. Информационно – новостной ресурс Русская семерка. «Курды: крупнейшая нация без государства», URL: https://russian7.ru/post/kurdy-krupneyshaya-naciya-bez-gosudarst/</w:t>
      </w:r>
    </w:p>
    <w:p w:rsidR="00506CCF" w:rsidRPr="001B4BE8" w:rsidRDefault="00506CCF" w:rsidP="00506CCF">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rPr>
        <w:lastRenderedPageBreak/>
        <w:t xml:space="preserve">Электронное периодическое издание «Кавказский узел», Геноцид армян в Османской империи,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https</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www</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kavkaz</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uzel</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eu</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articles</w:t>
      </w:r>
      <w:r w:rsidRPr="001B4BE8">
        <w:rPr>
          <w:rFonts w:ascii="Times New Roman" w:hAnsi="Times New Roman" w:cs="Times New Roman"/>
          <w:sz w:val="24"/>
          <w:szCs w:val="24"/>
        </w:rPr>
        <w:t>/205450/</w:t>
      </w:r>
    </w:p>
    <w:p w:rsidR="00506CCF" w:rsidRPr="001B4BE8" w:rsidRDefault="00506CCF" w:rsidP="001B4BE8">
      <w:pPr>
        <w:pStyle w:val="a6"/>
        <w:numPr>
          <w:ilvl w:val="0"/>
          <w:numId w:val="11"/>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lang w:val="en-US"/>
        </w:rPr>
        <w:t>Kambas</w:t>
      </w:r>
      <w:r w:rsidRPr="00506CCF">
        <w:rPr>
          <w:rFonts w:ascii="Times New Roman" w:hAnsi="Times New Roman" w:cs="Times New Roman"/>
          <w:sz w:val="24"/>
          <w:szCs w:val="24"/>
          <w:lang w:val="en-US"/>
        </w:rPr>
        <w:t xml:space="preserve">, </w:t>
      </w:r>
      <w:r w:rsidRPr="001B4BE8">
        <w:rPr>
          <w:rFonts w:ascii="Times New Roman" w:hAnsi="Times New Roman" w:cs="Times New Roman"/>
          <w:sz w:val="24"/>
          <w:szCs w:val="24"/>
          <w:lang w:val="en-US"/>
        </w:rPr>
        <w:t>Michele</w:t>
      </w:r>
      <w:r w:rsidRPr="00506CCF">
        <w:rPr>
          <w:rFonts w:ascii="Times New Roman" w:hAnsi="Times New Roman" w:cs="Times New Roman"/>
          <w:sz w:val="24"/>
          <w:szCs w:val="24"/>
          <w:lang w:val="en-US"/>
        </w:rPr>
        <w:t xml:space="preserve">; </w:t>
      </w:r>
      <w:r w:rsidRPr="001B4BE8">
        <w:rPr>
          <w:rFonts w:ascii="Times New Roman" w:hAnsi="Times New Roman" w:cs="Times New Roman"/>
          <w:sz w:val="24"/>
          <w:szCs w:val="24"/>
          <w:lang w:val="en-US"/>
        </w:rPr>
        <w:t>Butler</w:t>
      </w:r>
      <w:r w:rsidRPr="00506CCF">
        <w:rPr>
          <w:rFonts w:ascii="Times New Roman" w:hAnsi="Times New Roman" w:cs="Times New Roman"/>
          <w:sz w:val="24"/>
          <w:szCs w:val="24"/>
          <w:lang w:val="en-US"/>
        </w:rPr>
        <w:t xml:space="preserve">, </w:t>
      </w:r>
      <w:r w:rsidRPr="001B4BE8">
        <w:rPr>
          <w:rFonts w:ascii="Times New Roman" w:hAnsi="Times New Roman" w:cs="Times New Roman"/>
          <w:sz w:val="24"/>
          <w:szCs w:val="24"/>
          <w:lang w:val="en-US"/>
        </w:rPr>
        <w:t>Daren</w:t>
      </w:r>
      <w:r w:rsidRPr="00506CCF">
        <w:rPr>
          <w:rFonts w:ascii="Times New Roman" w:hAnsi="Times New Roman" w:cs="Times New Roman"/>
          <w:sz w:val="24"/>
          <w:szCs w:val="24"/>
          <w:lang w:val="en-US"/>
        </w:rPr>
        <w:t xml:space="preserve"> (2 </w:t>
      </w:r>
      <w:r w:rsidRPr="001B4BE8">
        <w:rPr>
          <w:rFonts w:ascii="Times New Roman" w:hAnsi="Times New Roman" w:cs="Times New Roman"/>
          <w:sz w:val="24"/>
          <w:szCs w:val="24"/>
          <w:lang w:val="en-US"/>
        </w:rPr>
        <w:t>Apr</w:t>
      </w:r>
      <w:r>
        <w:rPr>
          <w:rFonts w:ascii="Times New Roman" w:hAnsi="Times New Roman" w:cs="Times New Roman"/>
          <w:sz w:val="24"/>
          <w:szCs w:val="24"/>
          <w:lang w:val="en-US"/>
        </w:rPr>
        <w:t>il</w:t>
      </w:r>
      <w:r w:rsidRPr="00506CCF">
        <w:rPr>
          <w:rFonts w:ascii="Times New Roman" w:hAnsi="Times New Roman" w:cs="Times New Roman"/>
          <w:sz w:val="24"/>
          <w:szCs w:val="24"/>
          <w:lang w:val="en-US"/>
        </w:rPr>
        <w:t xml:space="preserve"> 2015). </w:t>
      </w:r>
      <w:r>
        <w:rPr>
          <w:rFonts w:ascii="Times New Roman" w:hAnsi="Times New Roman" w:cs="Times New Roman"/>
          <w:sz w:val="24"/>
          <w:szCs w:val="24"/>
          <w:lang w:val="en-US"/>
        </w:rPr>
        <w:t xml:space="preserve">Roche, Andrew (ed.). </w:t>
      </w:r>
      <w:r w:rsidRPr="008011C4">
        <w:rPr>
          <w:rFonts w:ascii="Times New Roman" w:hAnsi="Times New Roman" w:cs="Times New Roman"/>
          <w:sz w:val="24"/>
          <w:szCs w:val="24"/>
          <w:lang w:val="en-US"/>
        </w:rPr>
        <w:t>«</w:t>
      </w:r>
      <w:r w:rsidRPr="001B4BE8">
        <w:rPr>
          <w:rFonts w:ascii="Times New Roman" w:hAnsi="Times New Roman" w:cs="Times New Roman"/>
          <w:sz w:val="24"/>
          <w:szCs w:val="24"/>
          <w:lang w:val="en-US"/>
        </w:rPr>
        <w:t xml:space="preserve">Cyprus criminalizes denial of </w:t>
      </w:r>
      <w:r>
        <w:rPr>
          <w:rFonts w:ascii="Times New Roman" w:hAnsi="Times New Roman" w:cs="Times New Roman"/>
          <w:sz w:val="24"/>
          <w:szCs w:val="24"/>
          <w:lang w:val="en-US"/>
        </w:rPr>
        <w:t>1915 Armenian genocide by Turks</w:t>
      </w:r>
      <w:r w:rsidRPr="008011C4">
        <w:rPr>
          <w:rFonts w:ascii="Times New Roman" w:hAnsi="Times New Roman" w:cs="Times New Roman"/>
          <w:sz w:val="24"/>
          <w:szCs w:val="24"/>
          <w:lang w:val="en-US"/>
        </w:rPr>
        <w:t>»</w:t>
      </w:r>
      <w:r w:rsidRPr="001B4BE8">
        <w:rPr>
          <w:rFonts w:ascii="Times New Roman" w:hAnsi="Times New Roman" w:cs="Times New Roman"/>
          <w:sz w:val="24"/>
          <w:szCs w:val="24"/>
          <w:lang w:val="en-US"/>
        </w:rPr>
        <w:t>, URL: https://www.reuters.com/article/us-cyprus-armenia-turkey/cyprus-criminalizes-denial-of-1915-armenian-genocide-by-turks-idUKKBN0MT0YS20150402</w:t>
      </w:r>
    </w:p>
    <w:p w:rsidR="00506CCF" w:rsidRPr="001B4BE8" w:rsidRDefault="00506CCF" w:rsidP="001B4BE8">
      <w:pPr>
        <w:pStyle w:val="a6"/>
        <w:numPr>
          <w:ilvl w:val="0"/>
          <w:numId w:val="11"/>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lang w:val="en-US"/>
        </w:rPr>
        <w:t>Lomsadze, Giorgi (10 September 2014). "Greece Bans Denials of Armenian Genocide" , URL: https://web.archive.org/web/20140919174335/http://www.eurasianet.org/node/69916</w:t>
      </w:r>
    </w:p>
    <w:p w:rsidR="00506CCF" w:rsidRPr="001B4BE8" w:rsidRDefault="00506CCF" w:rsidP="001B4BE8">
      <w:pPr>
        <w:pStyle w:val="a6"/>
        <w:numPr>
          <w:ilvl w:val="0"/>
          <w:numId w:val="11"/>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lang w:val="en-US"/>
        </w:rPr>
        <w:t>Slovak Official: Any Turk Denying Armenian Genocide in Slovakia Will Be Jailed, PanARMENIAN Net (Apr. 5, 2012, 2:45 PM),URL: http://www.panarmenian.net/eng/news/101796</w:t>
      </w:r>
    </w:p>
    <w:p w:rsidR="00506CCF" w:rsidRPr="001B4BE8" w:rsidRDefault="00506CCF" w:rsidP="001B4BE8">
      <w:pPr>
        <w:pStyle w:val="a6"/>
        <w:numPr>
          <w:ilvl w:val="0"/>
          <w:numId w:val="11"/>
        </w:numPr>
        <w:spacing w:line="360" w:lineRule="auto"/>
        <w:jc w:val="both"/>
        <w:rPr>
          <w:rFonts w:ascii="Times New Roman" w:hAnsi="Times New Roman" w:cs="Times New Roman"/>
          <w:sz w:val="24"/>
          <w:szCs w:val="24"/>
        </w:rPr>
      </w:pPr>
      <w:r w:rsidRPr="001B4BE8">
        <w:rPr>
          <w:rFonts w:ascii="Times New Roman" w:hAnsi="Times New Roman" w:cs="Times New Roman"/>
          <w:sz w:val="24"/>
          <w:szCs w:val="24"/>
          <w:lang w:val="en-US"/>
        </w:rPr>
        <w:t>Sularu</w:t>
      </w:r>
      <w:r w:rsidRPr="001B4BE8">
        <w:rPr>
          <w:rFonts w:ascii="Times New Roman" w:hAnsi="Times New Roman" w:cs="Times New Roman"/>
          <w:sz w:val="24"/>
          <w:szCs w:val="24"/>
        </w:rPr>
        <w:t xml:space="preserve"> «Вступление Турции в ЕС: бесконечная подготовка к сомнительному браку», 31 мая 2019, </w:t>
      </w:r>
      <w:r w:rsidRPr="001B4BE8">
        <w:rPr>
          <w:rFonts w:ascii="Times New Roman" w:hAnsi="Times New Roman" w:cs="Times New Roman"/>
          <w:sz w:val="24"/>
          <w:szCs w:val="24"/>
          <w:lang w:val="en-US"/>
        </w:rPr>
        <w:t>URL</w:t>
      </w:r>
      <w:r w:rsidRPr="001B4BE8">
        <w:rPr>
          <w:rFonts w:ascii="Times New Roman" w:hAnsi="Times New Roman" w:cs="Times New Roman"/>
          <w:sz w:val="24"/>
          <w:szCs w:val="24"/>
        </w:rPr>
        <w:t xml:space="preserve">: </w:t>
      </w:r>
      <w:r w:rsidRPr="001B4BE8">
        <w:rPr>
          <w:rFonts w:ascii="Times New Roman" w:hAnsi="Times New Roman" w:cs="Times New Roman"/>
          <w:sz w:val="24"/>
          <w:szCs w:val="24"/>
          <w:lang w:val="en-US"/>
        </w:rPr>
        <w:t>https</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www</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sularu</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com</w:t>
      </w:r>
      <w:r w:rsidRPr="001B4BE8">
        <w:rPr>
          <w:rFonts w:ascii="Times New Roman" w:hAnsi="Times New Roman" w:cs="Times New Roman"/>
          <w:sz w:val="24"/>
          <w:szCs w:val="24"/>
        </w:rPr>
        <w:t>/</w:t>
      </w:r>
      <w:r w:rsidRPr="001B4BE8">
        <w:rPr>
          <w:rFonts w:ascii="Times New Roman" w:hAnsi="Times New Roman" w:cs="Times New Roman"/>
          <w:sz w:val="24"/>
          <w:szCs w:val="24"/>
          <w:lang w:val="en-US"/>
        </w:rPr>
        <w:t>theme</w:t>
      </w:r>
      <w:r w:rsidRPr="001B4BE8">
        <w:rPr>
          <w:rFonts w:ascii="Times New Roman" w:hAnsi="Times New Roman" w:cs="Times New Roman"/>
          <w:sz w:val="24"/>
          <w:szCs w:val="24"/>
        </w:rPr>
        <w:t>/10814</w:t>
      </w:r>
    </w:p>
    <w:p w:rsidR="00506CCF" w:rsidRDefault="00506CCF" w:rsidP="001B4BE8">
      <w:pPr>
        <w:pStyle w:val="a6"/>
        <w:numPr>
          <w:ilvl w:val="0"/>
          <w:numId w:val="11"/>
        </w:numPr>
        <w:spacing w:line="360" w:lineRule="auto"/>
        <w:jc w:val="both"/>
        <w:rPr>
          <w:rFonts w:ascii="Times New Roman" w:hAnsi="Times New Roman" w:cs="Times New Roman"/>
          <w:sz w:val="24"/>
          <w:szCs w:val="24"/>
          <w:lang w:val="en-US"/>
        </w:rPr>
      </w:pPr>
      <w:r w:rsidRPr="001B4BE8">
        <w:rPr>
          <w:rFonts w:ascii="Times New Roman" w:hAnsi="Times New Roman" w:cs="Times New Roman"/>
          <w:sz w:val="24"/>
          <w:szCs w:val="24"/>
          <w:lang w:val="en-US"/>
        </w:rPr>
        <w:t xml:space="preserve">Ziv, Stav (24 April 2015). "Why Scholars Say Armenian Genocide Was Genocide But Obama Won't", </w:t>
      </w:r>
      <w:r w:rsidRPr="00D66C3D">
        <w:rPr>
          <w:rFonts w:ascii="Times New Roman" w:hAnsi="Times New Roman" w:cs="Times New Roman"/>
          <w:sz w:val="24"/>
          <w:szCs w:val="24"/>
          <w:lang w:val="en-US"/>
        </w:rPr>
        <w:t>https://www.newsweek.com/why-scholars-say-armenian-genocide-was-genocide-obama-wont-325262</w:t>
      </w:r>
    </w:p>
    <w:p w:rsidR="00F90610" w:rsidRPr="00D66C3D" w:rsidRDefault="00F90610" w:rsidP="001B4BE8">
      <w:pPr>
        <w:spacing w:after="0" w:line="360" w:lineRule="auto"/>
        <w:jc w:val="both"/>
        <w:rPr>
          <w:rFonts w:ascii="Times New Roman" w:hAnsi="Times New Roman" w:cs="Times New Roman"/>
          <w:sz w:val="24"/>
          <w:szCs w:val="24"/>
        </w:rPr>
      </w:pPr>
    </w:p>
    <w:p w:rsidR="00EE4AB7" w:rsidRPr="00D66C3D" w:rsidRDefault="00EE4AB7" w:rsidP="001B4BE8">
      <w:pPr>
        <w:spacing w:after="0" w:line="360" w:lineRule="auto"/>
        <w:jc w:val="both"/>
        <w:rPr>
          <w:rFonts w:ascii="Times New Roman" w:hAnsi="Times New Roman" w:cs="Times New Roman"/>
          <w:sz w:val="24"/>
          <w:szCs w:val="24"/>
        </w:rPr>
      </w:pPr>
    </w:p>
    <w:p w:rsidR="00EE4AB7" w:rsidRPr="00D66C3D" w:rsidRDefault="00EE4AB7" w:rsidP="001B4BE8">
      <w:pPr>
        <w:spacing w:after="0" w:line="360" w:lineRule="auto"/>
        <w:jc w:val="both"/>
        <w:rPr>
          <w:rFonts w:ascii="Times New Roman" w:hAnsi="Times New Roman" w:cs="Times New Roman"/>
          <w:sz w:val="24"/>
          <w:szCs w:val="24"/>
        </w:rPr>
      </w:pPr>
    </w:p>
    <w:p w:rsidR="00EE4AB7" w:rsidRPr="00D66C3D" w:rsidRDefault="00EE4AB7" w:rsidP="001B4BE8">
      <w:pPr>
        <w:spacing w:after="0" w:line="360" w:lineRule="auto"/>
        <w:jc w:val="both"/>
        <w:rPr>
          <w:rFonts w:ascii="Times New Roman" w:hAnsi="Times New Roman" w:cs="Times New Roman"/>
          <w:sz w:val="24"/>
          <w:szCs w:val="24"/>
        </w:rPr>
      </w:pPr>
    </w:p>
    <w:p w:rsidR="00EE4AB7" w:rsidRPr="00DB7921" w:rsidRDefault="00EE4AB7" w:rsidP="001B4BE8">
      <w:pPr>
        <w:spacing w:after="0" w:line="360" w:lineRule="auto"/>
        <w:jc w:val="both"/>
        <w:rPr>
          <w:rFonts w:ascii="Times New Roman" w:hAnsi="Times New Roman" w:cs="Times New Roman"/>
          <w:sz w:val="24"/>
          <w:szCs w:val="24"/>
        </w:rPr>
      </w:pPr>
    </w:p>
    <w:p w:rsidR="00FB64E4" w:rsidRPr="00DB7921" w:rsidRDefault="00FB64E4" w:rsidP="001B4BE8">
      <w:pPr>
        <w:spacing w:after="0" w:line="360" w:lineRule="auto"/>
        <w:jc w:val="both"/>
        <w:rPr>
          <w:rFonts w:ascii="Times New Roman" w:hAnsi="Times New Roman" w:cs="Times New Roman"/>
          <w:sz w:val="24"/>
          <w:szCs w:val="24"/>
        </w:rPr>
      </w:pPr>
    </w:p>
    <w:p w:rsidR="00FB64E4" w:rsidRPr="00DB7921" w:rsidRDefault="00FB64E4" w:rsidP="001B4BE8">
      <w:pPr>
        <w:spacing w:after="0" w:line="360" w:lineRule="auto"/>
        <w:jc w:val="both"/>
        <w:rPr>
          <w:rFonts w:ascii="Times New Roman" w:hAnsi="Times New Roman" w:cs="Times New Roman"/>
          <w:sz w:val="24"/>
          <w:szCs w:val="24"/>
        </w:rPr>
      </w:pPr>
    </w:p>
    <w:p w:rsidR="00FB64E4" w:rsidRPr="00DB7921" w:rsidRDefault="00FB64E4" w:rsidP="001B4BE8">
      <w:pPr>
        <w:spacing w:after="0" w:line="360" w:lineRule="auto"/>
        <w:jc w:val="both"/>
        <w:rPr>
          <w:rFonts w:ascii="Times New Roman" w:hAnsi="Times New Roman" w:cs="Times New Roman"/>
          <w:sz w:val="24"/>
          <w:szCs w:val="24"/>
        </w:rPr>
      </w:pPr>
    </w:p>
    <w:p w:rsidR="00FB64E4" w:rsidRPr="00DB7921" w:rsidRDefault="00FB64E4" w:rsidP="001B4BE8">
      <w:pPr>
        <w:spacing w:after="0" w:line="360" w:lineRule="auto"/>
        <w:jc w:val="both"/>
        <w:rPr>
          <w:rFonts w:ascii="Times New Roman" w:hAnsi="Times New Roman" w:cs="Times New Roman"/>
          <w:sz w:val="24"/>
          <w:szCs w:val="24"/>
        </w:rPr>
      </w:pPr>
    </w:p>
    <w:p w:rsidR="00FB64E4" w:rsidRPr="00DB7921" w:rsidRDefault="00FB64E4" w:rsidP="001B4BE8">
      <w:pPr>
        <w:spacing w:after="0" w:line="360" w:lineRule="auto"/>
        <w:jc w:val="both"/>
        <w:rPr>
          <w:rFonts w:ascii="Times New Roman" w:hAnsi="Times New Roman" w:cs="Times New Roman"/>
          <w:sz w:val="24"/>
          <w:szCs w:val="24"/>
        </w:rPr>
      </w:pPr>
    </w:p>
    <w:p w:rsidR="00FB64E4" w:rsidRDefault="00FB64E4" w:rsidP="001B4BE8">
      <w:pPr>
        <w:spacing w:after="0" w:line="360" w:lineRule="auto"/>
        <w:jc w:val="both"/>
        <w:rPr>
          <w:rFonts w:ascii="Times New Roman" w:hAnsi="Times New Roman" w:cs="Times New Roman"/>
          <w:sz w:val="24"/>
          <w:szCs w:val="24"/>
        </w:rPr>
      </w:pPr>
    </w:p>
    <w:p w:rsidR="00506CCF" w:rsidRPr="00DB7921" w:rsidRDefault="00506CCF" w:rsidP="001B4BE8">
      <w:pPr>
        <w:spacing w:after="0" w:line="360" w:lineRule="auto"/>
        <w:jc w:val="both"/>
        <w:rPr>
          <w:rFonts w:ascii="Times New Roman" w:hAnsi="Times New Roman" w:cs="Times New Roman"/>
          <w:sz w:val="24"/>
          <w:szCs w:val="24"/>
        </w:rPr>
      </w:pPr>
    </w:p>
    <w:p w:rsidR="00FB64E4" w:rsidRPr="00DB7921" w:rsidRDefault="00FB64E4" w:rsidP="001B4BE8">
      <w:pPr>
        <w:spacing w:after="0" w:line="360" w:lineRule="auto"/>
        <w:jc w:val="both"/>
        <w:rPr>
          <w:rFonts w:ascii="Times New Roman" w:hAnsi="Times New Roman" w:cs="Times New Roman"/>
          <w:sz w:val="24"/>
          <w:szCs w:val="24"/>
        </w:rPr>
      </w:pPr>
    </w:p>
    <w:p w:rsidR="00FB64E4" w:rsidRDefault="00FB64E4" w:rsidP="001B4BE8">
      <w:pPr>
        <w:spacing w:after="0" w:line="360" w:lineRule="auto"/>
        <w:jc w:val="both"/>
        <w:rPr>
          <w:rFonts w:ascii="Times New Roman" w:hAnsi="Times New Roman" w:cs="Times New Roman"/>
          <w:sz w:val="24"/>
          <w:szCs w:val="24"/>
        </w:rPr>
      </w:pPr>
    </w:p>
    <w:p w:rsidR="00DF5A29" w:rsidRPr="00DB7921" w:rsidRDefault="00DF5A29" w:rsidP="001B4BE8">
      <w:pPr>
        <w:spacing w:after="0" w:line="360" w:lineRule="auto"/>
        <w:jc w:val="both"/>
        <w:rPr>
          <w:rFonts w:ascii="Times New Roman" w:hAnsi="Times New Roman" w:cs="Times New Roman"/>
          <w:sz w:val="24"/>
          <w:szCs w:val="24"/>
        </w:rPr>
      </w:pPr>
    </w:p>
    <w:p w:rsidR="00963733" w:rsidRDefault="00963733" w:rsidP="00EE4AB7">
      <w:pPr>
        <w:spacing w:after="0" w:line="360" w:lineRule="auto"/>
        <w:jc w:val="center"/>
        <w:rPr>
          <w:rFonts w:ascii="Times New Roman" w:hAnsi="Times New Roman" w:cs="Times New Roman"/>
          <w:b/>
          <w:sz w:val="24"/>
          <w:szCs w:val="24"/>
        </w:rPr>
      </w:pPr>
    </w:p>
    <w:p w:rsidR="00506CCF" w:rsidRDefault="00506CCF" w:rsidP="00EE4AB7">
      <w:pPr>
        <w:spacing w:after="0" w:line="360" w:lineRule="auto"/>
        <w:jc w:val="center"/>
        <w:rPr>
          <w:rFonts w:ascii="Times New Roman" w:hAnsi="Times New Roman" w:cs="Times New Roman"/>
          <w:b/>
          <w:sz w:val="24"/>
          <w:szCs w:val="24"/>
        </w:rPr>
      </w:pPr>
    </w:p>
    <w:p w:rsidR="00506CCF" w:rsidRDefault="00506CCF" w:rsidP="00EE4AB7">
      <w:pPr>
        <w:spacing w:after="0" w:line="360" w:lineRule="auto"/>
        <w:jc w:val="center"/>
        <w:rPr>
          <w:rFonts w:ascii="Times New Roman" w:hAnsi="Times New Roman" w:cs="Times New Roman"/>
          <w:b/>
          <w:sz w:val="24"/>
          <w:szCs w:val="24"/>
        </w:rPr>
      </w:pPr>
    </w:p>
    <w:p w:rsidR="00EE4AB7" w:rsidRDefault="00FB64E4" w:rsidP="00EE4A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0086707B">
        <w:rPr>
          <w:rFonts w:ascii="Times New Roman" w:hAnsi="Times New Roman" w:cs="Times New Roman"/>
          <w:b/>
          <w:sz w:val="24"/>
          <w:szCs w:val="24"/>
        </w:rPr>
        <w:t>риложение</w:t>
      </w:r>
    </w:p>
    <w:p w:rsidR="00EE4AB7" w:rsidRPr="00614F3D" w:rsidRDefault="00EE4AB7" w:rsidP="00EE4AB7">
      <w:pPr>
        <w:shd w:val="clear" w:color="auto" w:fill="FFFFFF"/>
        <w:spacing w:before="150" w:after="150" w:line="240" w:lineRule="auto"/>
        <w:jc w:val="both"/>
        <w:rPr>
          <w:rFonts w:ascii="Times New Roman" w:eastAsia="Times New Roman" w:hAnsi="Times New Roman" w:cs="Times New Roman"/>
          <w:color w:val="000000"/>
          <w:sz w:val="24"/>
          <w:szCs w:val="28"/>
        </w:rPr>
      </w:pPr>
      <w:r w:rsidRPr="00614F3D">
        <w:rPr>
          <w:rFonts w:ascii="Times New Roman" w:hAnsi="Times New Roman" w:cs="Times New Roman"/>
          <w:b/>
          <w:sz w:val="24"/>
          <w:szCs w:val="28"/>
        </w:rPr>
        <w:t>Таблица №1.</w:t>
      </w:r>
      <w:r w:rsidRPr="00614F3D">
        <w:rPr>
          <w:rFonts w:ascii="Times New Roman" w:hAnsi="Times New Roman" w:cs="Times New Roman"/>
          <w:sz w:val="24"/>
          <w:szCs w:val="28"/>
        </w:rPr>
        <w:t xml:space="preserve"> </w:t>
      </w:r>
      <w:r w:rsidRPr="00614F3D">
        <w:rPr>
          <w:rFonts w:ascii="Times New Roman" w:eastAsia="Times New Roman" w:hAnsi="Times New Roman" w:cs="Times New Roman"/>
          <w:b/>
          <w:bCs/>
          <w:color w:val="000000"/>
          <w:sz w:val="24"/>
          <w:szCs w:val="28"/>
        </w:rPr>
        <w:t>Выполнение Маастрихтских критериев - данные, Турции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4467"/>
        <w:gridCol w:w="1201"/>
        <w:gridCol w:w="2404"/>
      </w:tblGrid>
      <w:tr w:rsidR="00EE4AB7" w:rsidRPr="00614F3D" w:rsidTr="00116C0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b/>
                <w:bCs/>
                <w:color w:val="000000"/>
                <w:sz w:val="24"/>
                <w:szCs w:val="28"/>
              </w:rPr>
              <w:t>Маастрихтские критерии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b/>
                <w:bCs/>
                <w:color w:val="000000"/>
                <w:sz w:val="24"/>
                <w:szCs w:val="28"/>
              </w:rPr>
              <w:t xml:space="preserve">Критерии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b/>
                <w:bCs/>
                <w:color w:val="000000"/>
                <w:sz w:val="24"/>
                <w:szCs w:val="28"/>
              </w:rPr>
              <w:t xml:space="preserve">Данные Турции 2018 </w:t>
            </w:r>
          </w:p>
        </w:tc>
      </w:tr>
      <w:tr w:rsidR="00EE4AB7" w:rsidRPr="00614F3D" w:rsidTr="00116C0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Дефицит бюджета (% oт ВВП)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-2.6</w:t>
            </w:r>
            <w:r w:rsidRPr="00614F3D">
              <w:rPr>
                <w:rStyle w:val="a8"/>
                <w:rFonts w:ascii="Times New Roman" w:eastAsia="Times New Roman" w:hAnsi="Times New Roman" w:cs="Times New Roman"/>
                <w:color w:val="000000"/>
                <w:sz w:val="24"/>
                <w:szCs w:val="28"/>
              </w:rPr>
              <w:footnoteReference w:id="231"/>
            </w:r>
          </w:p>
        </w:tc>
      </w:tr>
      <w:tr w:rsidR="00EE4AB7" w:rsidRPr="00614F3D" w:rsidTr="00116C0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Общий государственный долг (% oт ВВП)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29.1</w:t>
            </w:r>
            <w:r w:rsidRPr="00614F3D">
              <w:rPr>
                <w:rStyle w:val="a8"/>
                <w:rFonts w:ascii="Times New Roman" w:eastAsia="Times New Roman" w:hAnsi="Times New Roman" w:cs="Times New Roman"/>
                <w:color w:val="000000"/>
                <w:sz w:val="24"/>
                <w:szCs w:val="28"/>
              </w:rPr>
              <w:footnoteReference w:id="232"/>
            </w:r>
          </w:p>
        </w:tc>
      </w:tr>
      <w:tr w:rsidR="00EE4AB7" w:rsidRPr="00614F3D" w:rsidTr="00116C0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Уровень инфляции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16.3</w:t>
            </w:r>
            <w:r w:rsidRPr="00614F3D">
              <w:rPr>
                <w:rStyle w:val="a8"/>
                <w:rFonts w:ascii="Times New Roman" w:eastAsia="Times New Roman" w:hAnsi="Times New Roman" w:cs="Times New Roman"/>
                <w:color w:val="000000"/>
                <w:sz w:val="24"/>
                <w:szCs w:val="28"/>
              </w:rPr>
              <w:footnoteReference w:id="233"/>
            </w:r>
          </w:p>
        </w:tc>
      </w:tr>
      <w:tr w:rsidR="00EE4AB7" w:rsidRPr="00614F3D" w:rsidTr="00116C0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Долгосрочные процентные ставки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5,51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24,0%.</w:t>
            </w:r>
            <w:r w:rsidRPr="00614F3D">
              <w:rPr>
                <w:rStyle w:val="a8"/>
                <w:rFonts w:ascii="Times New Roman" w:eastAsia="Times New Roman" w:hAnsi="Times New Roman" w:cs="Times New Roman"/>
                <w:color w:val="000000"/>
                <w:sz w:val="24"/>
                <w:szCs w:val="28"/>
              </w:rPr>
              <w:footnoteReference w:id="234"/>
            </w:r>
          </w:p>
        </w:tc>
      </w:tr>
      <w:tr w:rsidR="00EE4AB7" w:rsidRPr="00614F3D" w:rsidTr="00116C0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Стабильность курса валюты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sidRPr="00614F3D">
              <w:rPr>
                <w:rFonts w:ascii="Times New Roman" w:eastAsia="Times New Roman" w:hAnsi="Times New Roman" w:cs="Times New Roman"/>
                <w:color w:val="000000"/>
                <w:sz w:val="24"/>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AB7" w:rsidRPr="00614F3D" w:rsidRDefault="00EE4AB7" w:rsidP="00116C0C">
            <w:pPr>
              <w:spacing w:before="150" w:after="150" w:line="225" w:lineRule="atLeast"/>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-40%</w:t>
            </w:r>
            <w:r>
              <w:rPr>
                <w:rStyle w:val="a8"/>
                <w:rFonts w:ascii="Times New Roman" w:eastAsia="Times New Roman" w:hAnsi="Times New Roman" w:cs="Times New Roman"/>
                <w:color w:val="000000"/>
                <w:sz w:val="24"/>
                <w:szCs w:val="28"/>
              </w:rPr>
              <w:footnoteReference w:id="235"/>
            </w:r>
          </w:p>
        </w:tc>
      </w:tr>
    </w:tbl>
    <w:p w:rsidR="00EE4AB7" w:rsidRDefault="00EE4AB7" w:rsidP="00EE4AB7">
      <w:pPr>
        <w:spacing w:after="0" w:line="360" w:lineRule="auto"/>
        <w:jc w:val="center"/>
        <w:rPr>
          <w:rFonts w:ascii="Times New Roman" w:hAnsi="Times New Roman" w:cs="Times New Roman"/>
          <w:b/>
          <w:sz w:val="24"/>
          <w:szCs w:val="24"/>
        </w:rPr>
      </w:pPr>
    </w:p>
    <w:p w:rsidR="00EE4AB7" w:rsidRPr="00EE4AB7" w:rsidRDefault="00EE4AB7" w:rsidP="00EE4AB7">
      <w:pPr>
        <w:spacing w:after="0" w:line="360" w:lineRule="auto"/>
        <w:ind w:firstLine="709"/>
        <w:jc w:val="both"/>
        <w:rPr>
          <w:rFonts w:ascii="Times New Roman" w:hAnsi="Times New Roman" w:cs="Times New Roman"/>
          <w:b/>
          <w:sz w:val="24"/>
          <w:szCs w:val="24"/>
        </w:rPr>
      </w:pPr>
      <w:r w:rsidRPr="00EE4AB7">
        <w:rPr>
          <w:rFonts w:ascii="Times New Roman" w:hAnsi="Times New Roman" w:cs="Times New Roman"/>
          <w:b/>
          <w:sz w:val="24"/>
          <w:szCs w:val="24"/>
        </w:rPr>
        <w:t>Таблица №2. Прогресс Турецкой республики по 35 главам Acquis communautaire.</w:t>
      </w:r>
    </w:p>
    <w:tbl>
      <w:tblPr>
        <w:tblStyle w:val="af"/>
        <w:tblW w:w="0" w:type="auto"/>
        <w:tblInd w:w="-318" w:type="dxa"/>
        <w:tblLook w:val="04A0"/>
      </w:tblPr>
      <w:tblGrid>
        <w:gridCol w:w="4112"/>
        <w:gridCol w:w="2835"/>
        <w:gridCol w:w="2942"/>
      </w:tblGrid>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35 глав переговоров о вступлении в ЕС:</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Переговоры открыты</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Переговоры закрыты</w:t>
            </w:r>
            <w:r w:rsidRPr="00614F3D">
              <w:rPr>
                <w:rFonts w:ascii="Times New Roman" w:hAnsi="Times New Roman" w:cs="Times New Roman"/>
                <w:sz w:val="24"/>
                <w:szCs w:val="24"/>
                <w:lang w:val="en-US"/>
              </w:rPr>
              <w:t xml:space="preserve">/ </w:t>
            </w:r>
            <w:r w:rsidRPr="00614F3D">
              <w:rPr>
                <w:rFonts w:ascii="Times New Roman" w:hAnsi="Times New Roman" w:cs="Times New Roman"/>
                <w:sz w:val="24"/>
                <w:szCs w:val="24"/>
              </w:rPr>
              <w:t xml:space="preserve">приостановлены </w:t>
            </w: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 Свободное перемещение товаров</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 Свобода перемещения работников</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 Право учреждения и свободы предоставления услуг</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4: Свободное движение капитала</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19 декабря 2008</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5:  Государственные закупки</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6: Акционерное право</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17 июня 2008</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7: Закон об интеллектуальной собственности</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17 июня 2008</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8: Политика в области конкуренции</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lastRenderedPageBreak/>
              <w:t>9: Финансовые услуги</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10: Информационное общество и средства массовой информации</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19 декабря 2008</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11: Сельское хозяйство и развитие сельских районов</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12: Безопасность пищевых продуктов, ветеринарная и фитосанитарная политика</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30 июня 2010</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13: Рыболовство</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14: Транспортная политика</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15:  Энергетика</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16: Налогообложение</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30 июня 2009</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17: Экономическая и денежно-кредитная политика</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14 декабря 2015</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18: Статистика</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26июня 2007</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19: Социальная политика и занятость ( в том числе анти-дискриминации и равных возможностей для женщин и мужчин)</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20: Предпринимательство и промышленная политика</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29 марта 2007</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21: Транс-европейские сети</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19 декабря 2007</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22: Региональная политика и координация структурных инструментов</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5 ноября 2013</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23: Судебная власть и основные права</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24: Правосудие, свобода и безопасность</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25: Наука и исследования</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12 июня 2006</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 Закрыты </w:t>
            </w: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26: Образование и культура</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lastRenderedPageBreak/>
              <w:t>27:  Среда</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21 декабря 2009</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28: Потребитель и охрана здоровья</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19 декабря 2007</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29: Таможенный союз</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30: Внешние отношения</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 xml:space="preserve">14-15 декабря 2006 </w:t>
            </w:r>
          </w:p>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Приостановлен</w:t>
            </w: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31: Внешняя, политика безопасности и обороны</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32: Финансовый контроль</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26 июня 2007</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33: Финансовые и бюджетные ассигнования</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r w:rsidRPr="00614F3D">
              <w:rPr>
                <w:rFonts w:ascii="Times New Roman" w:hAnsi="Times New Roman" w:cs="Times New Roman"/>
                <w:sz w:val="24"/>
                <w:szCs w:val="24"/>
              </w:rPr>
              <w:t>30 июня 2016</w:t>
            </w: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34: Учреждения</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r w:rsidR="00EE4AB7" w:rsidRPr="00614F3D" w:rsidTr="00116C0C">
        <w:tc>
          <w:tcPr>
            <w:tcW w:w="4112" w:type="dxa"/>
          </w:tcPr>
          <w:p w:rsidR="00EE4AB7" w:rsidRPr="00614F3D" w:rsidRDefault="00EE4AB7" w:rsidP="00116C0C">
            <w:pPr>
              <w:spacing w:line="360" w:lineRule="auto"/>
              <w:jc w:val="both"/>
              <w:rPr>
                <w:rFonts w:ascii="Times New Roman" w:hAnsi="Times New Roman" w:cs="Times New Roman"/>
                <w:sz w:val="24"/>
                <w:szCs w:val="24"/>
              </w:rPr>
            </w:pPr>
            <w:r w:rsidRPr="00614F3D">
              <w:rPr>
                <w:rFonts w:ascii="Times New Roman" w:hAnsi="Times New Roman" w:cs="Times New Roman"/>
                <w:sz w:val="24"/>
                <w:szCs w:val="24"/>
              </w:rPr>
              <w:t>35: Другие вопросы</w:t>
            </w:r>
          </w:p>
        </w:tc>
        <w:tc>
          <w:tcPr>
            <w:tcW w:w="2835" w:type="dxa"/>
          </w:tcPr>
          <w:p w:rsidR="00EE4AB7" w:rsidRPr="00614F3D" w:rsidRDefault="00EE4AB7" w:rsidP="00116C0C">
            <w:pPr>
              <w:spacing w:line="360" w:lineRule="auto"/>
              <w:ind w:right="-108"/>
              <w:jc w:val="both"/>
              <w:rPr>
                <w:rFonts w:ascii="Times New Roman" w:hAnsi="Times New Roman" w:cs="Times New Roman"/>
                <w:sz w:val="24"/>
                <w:szCs w:val="24"/>
              </w:rPr>
            </w:pPr>
          </w:p>
        </w:tc>
        <w:tc>
          <w:tcPr>
            <w:tcW w:w="2942" w:type="dxa"/>
          </w:tcPr>
          <w:p w:rsidR="00EE4AB7" w:rsidRPr="00614F3D" w:rsidRDefault="00EE4AB7" w:rsidP="00116C0C">
            <w:pPr>
              <w:spacing w:line="360" w:lineRule="auto"/>
              <w:ind w:right="-108"/>
              <w:jc w:val="both"/>
              <w:rPr>
                <w:rFonts w:ascii="Times New Roman" w:hAnsi="Times New Roman" w:cs="Times New Roman"/>
                <w:sz w:val="24"/>
                <w:szCs w:val="24"/>
              </w:rPr>
            </w:pPr>
          </w:p>
        </w:tc>
      </w:tr>
    </w:tbl>
    <w:p w:rsidR="00EE4AB7" w:rsidRPr="00EE4AB7" w:rsidRDefault="00EE4AB7" w:rsidP="00EE4AB7">
      <w:pPr>
        <w:spacing w:after="0" w:line="360" w:lineRule="auto"/>
        <w:jc w:val="center"/>
        <w:rPr>
          <w:rFonts w:ascii="Times New Roman" w:hAnsi="Times New Roman" w:cs="Times New Roman"/>
          <w:b/>
          <w:sz w:val="24"/>
          <w:szCs w:val="24"/>
        </w:rPr>
      </w:pPr>
    </w:p>
    <w:sectPr w:rsidR="00EE4AB7" w:rsidRPr="00EE4AB7" w:rsidSect="00621186">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DD8" w:rsidRDefault="000C4DD8" w:rsidP="00D6573A">
      <w:pPr>
        <w:spacing w:after="0" w:line="240" w:lineRule="auto"/>
      </w:pPr>
      <w:r>
        <w:separator/>
      </w:r>
    </w:p>
  </w:endnote>
  <w:endnote w:type="continuationSeparator" w:id="1">
    <w:p w:rsidR="000C4DD8" w:rsidRDefault="000C4DD8" w:rsidP="00D65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101872"/>
      <w:docPartObj>
        <w:docPartGallery w:val="Page Numbers (Bottom of Page)"/>
        <w:docPartUnique/>
      </w:docPartObj>
    </w:sdtPr>
    <w:sdtContent>
      <w:p w:rsidR="00946BED" w:rsidRDefault="00946BED">
        <w:pPr>
          <w:pStyle w:val="ab"/>
          <w:jc w:val="right"/>
        </w:pPr>
        <w:fldSimple w:instr=" PAGE   \* MERGEFORMAT ">
          <w:r w:rsidR="000E6773">
            <w:rPr>
              <w:noProof/>
            </w:rPr>
            <w:t>103</w:t>
          </w:r>
        </w:fldSimple>
      </w:p>
    </w:sdtContent>
  </w:sdt>
  <w:p w:rsidR="00946BED" w:rsidRDefault="00946BE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101871"/>
      <w:docPartObj>
        <w:docPartGallery w:val="Page Numbers (Bottom of Page)"/>
        <w:docPartUnique/>
      </w:docPartObj>
    </w:sdtPr>
    <w:sdtContent>
      <w:p w:rsidR="00946BED" w:rsidRDefault="00946BED">
        <w:pPr>
          <w:pStyle w:val="ab"/>
          <w:jc w:val="right"/>
        </w:pPr>
        <w:fldSimple w:instr=" PAGE   \* MERGEFORMAT ">
          <w:r w:rsidR="000E6773">
            <w:rPr>
              <w:noProof/>
            </w:rPr>
            <w:t>1</w:t>
          </w:r>
        </w:fldSimple>
      </w:p>
    </w:sdtContent>
  </w:sdt>
  <w:p w:rsidR="00946BED" w:rsidRDefault="00946B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DD8" w:rsidRDefault="000C4DD8" w:rsidP="00D6573A">
      <w:pPr>
        <w:spacing w:after="0" w:line="240" w:lineRule="auto"/>
      </w:pPr>
      <w:r>
        <w:separator/>
      </w:r>
    </w:p>
  </w:footnote>
  <w:footnote w:type="continuationSeparator" w:id="1">
    <w:p w:rsidR="000C4DD8" w:rsidRDefault="000C4DD8" w:rsidP="00D6573A">
      <w:pPr>
        <w:spacing w:after="0" w:line="240" w:lineRule="auto"/>
      </w:pPr>
      <w:r>
        <w:continuationSeparator/>
      </w:r>
    </w:p>
  </w:footnote>
  <w:footnote w:id="2">
    <w:p w:rsidR="00946BED" w:rsidRPr="003517CA" w:rsidRDefault="00946BED" w:rsidP="003517CA">
      <w:pPr>
        <w:pStyle w:val="a6"/>
        <w:jc w:val="both"/>
        <w:rPr>
          <w:rFonts w:ascii="Times New Roman" w:hAnsi="Times New Roman" w:cs="Times New Roman"/>
          <w:szCs w:val="24"/>
        </w:rPr>
      </w:pPr>
      <w:r w:rsidRPr="009804AB">
        <w:rPr>
          <w:rStyle w:val="a8"/>
          <w:rFonts w:ascii="Times New Roman" w:hAnsi="Times New Roman" w:cs="Times New Roman"/>
          <w:szCs w:val="24"/>
        </w:rPr>
        <w:footnoteRef/>
      </w:r>
      <w:r w:rsidRPr="009804AB">
        <w:rPr>
          <w:rFonts w:ascii="Times New Roman" w:hAnsi="Times New Roman" w:cs="Times New Roman"/>
          <w:szCs w:val="24"/>
        </w:rPr>
        <w:t xml:space="preserve"> </w:t>
      </w:r>
      <w:r w:rsidRPr="003517CA">
        <w:rPr>
          <w:rFonts w:ascii="Times New Roman" w:hAnsi="Times New Roman" w:cs="Times New Roman"/>
          <w:szCs w:val="24"/>
        </w:rPr>
        <w:t>Официальный сайт МИД Турции, URL: http://www.mfa.gov.tr/default.en.mfa (Дата обращения 03.01.2019);</w:t>
      </w:r>
    </w:p>
    <w:p w:rsidR="00946BED" w:rsidRPr="006C539F" w:rsidRDefault="00946BED" w:rsidP="003517CA">
      <w:pPr>
        <w:pStyle w:val="a6"/>
        <w:jc w:val="both"/>
        <w:rPr>
          <w:rFonts w:ascii="Times New Roman" w:hAnsi="Times New Roman" w:cs="Times New Roman"/>
          <w:sz w:val="24"/>
          <w:szCs w:val="24"/>
        </w:rPr>
      </w:pPr>
      <w:r w:rsidRPr="00D54412">
        <w:rPr>
          <w:rFonts w:ascii="Times New Roman" w:hAnsi="Times New Roman" w:cs="Times New Roman"/>
          <w:szCs w:val="24"/>
        </w:rPr>
        <w:t xml:space="preserve">Официальный сайт Министерства иностранных дел Турецкой Республики. Управление по ЕС, </w:t>
      </w:r>
      <w:r w:rsidRPr="003517CA">
        <w:rPr>
          <w:rFonts w:ascii="Times New Roman" w:hAnsi="Times New Roman" w:cs="Times New Roman"/>
          <w:szCs w:val="24"/>
          <w:lang w:val="en-US"/>
        </w:rPr>
        <w:t>URL</w:t>
      </w:r>
      <w:r w:rsidRPr="00D54412">
        <w:rPr>
          <w:rFonts w:ascii="Times New Roman" w:hAnsi="Times New Roman" w:cs="Times New Roman"/>
          <w:szCs w:val="24"/>
        </w:rPr>
        <w:t xml:space="preserve">: </w:t>
      </w:r>
      <w:r w:rsidRPr="003517CA">
        <w:rPr>
          <w:rFonts w:ascii="Times New Roman" w:hAnsi="Times New Roman" w:cs="Times New Roman"/>
          <w:szCs w:val="24"/>
          <w:lang w:val="en-US"/>
        </w:rPr>
        <w:t>https</w:t>
      </w:r>
      <w:r w:rsidRPr="00D54412">
        <w:rPr>
          <w:rFonts w:ascii="Times New Roman" w:hAnsi="Times New Roman" w:cs="Times New Roman"/>
          <w:szCs w:val="24"/>
        </w:rPr>
        <w:t>://</w:t>
      </w:r>
      <w:r w:rsidRPr="003517CA">
        <w:rPr>
          <w:rFonts w:ascii="Times New Roman" w:hAnsi="Times New Roman" w:cs="Times New Roman"/>
          <w:szCs w:val="24"/>
          <w:lang w:val="en-US"/>
        </w:rPr>
        <w:t>www</w:t>
      </w:r>
      <w:r w:rsidRPr="00D54412">
        <w:rPr>
          <w:rFonts w:ascii="Times New Roman" w:hAnsi="Times New Roman" w:cs="Times New Roman"/>
          <w:szCs w:val="24"/>
        </w:rPr>
        <w:t>.</w:t>
      </w:r>
      <w:r w:rsidRPr="003517CA">
        <w:rPr>
          <w:rFonts w:ascii="Times New Roman" w:hAnsi="Times New Roman" w:cs="Times New Roman"/>
          <w:szCs w:val="24"/>
          <w:lang w:val="en-US"/>
        </w:rPr>
        <w:t>ab</w:t>
      </w:r>
      <w:r w:rsidRPr="00D54412">
        <w:rPr>
          <w:rFonts w:ascii="Times New Roman" w:hAnsi="Times New Roman" w:cs="Times New Roman"/>
          <w:szCs w:val="24"/>
        </w:rPr>
        <w:t>.</w:t>
      </w:r>
      <w:r w:rsidRPr="003517CA">
        <w:rPr>
          <w:rFonts w:ascii="Times New Roman" w:hAnsi="Times New Roman" w:cs="Times New Roman"/>
          <w:szCs w:val="24"/>
          <w:lang w:val="en-US"/>
        </w:rPr>
        <w:t>gov</w:t>
      </w:r>
      <w:r w:rsidRPr="00D54412">
        <w:rPr>
          <w:rFonts w:ascii="Times New Roman" w:hAnsi="Times New Roman" w:cs="Times New Roman"/>
          <w:szCs w:val="24"/>
        </w:rPr>
        <w:t>.</w:t>
      </w:r>
      <w:r w:rsidRPr="003517CA">
        <w:rPr>
          <w:rFonts w:ascii="Times New Roman" w:hAnsi="Times New Roman" w:cs="Times New Roman"/>
          <w:szCs w:val="24"/>
          <w:lang w:val="en-US"/>
        </w:rPr>
        <w:t>tr</w:t>
      </w:r>
      <w:r w:rsidRPr="00D54412">
        <w:rPr>
          <w:rFonts w:ascii="Times New Roman" w:hAnsi="Times New Roman" w:cs="Times New Roman"/>
          <w:szCs w:val="24"/>
        </w:rPr>
        <w:t>/123_</w:t>
      </w:r>
      <w:r w:rsidRPr="003517CA">
        <w:rPr>
          <w:rFonts w:ascii="Times New Roman" w:hAnsi="Times New Roman" w:cs="Times New Roman"/>
          <w:szCs w:val="24"/>
          <w:lang w:val="en-US"/>
        </w:rPr>
        <w:t>en</w:t>
      </w:r>
      <w:r w:rsidRPr="00D54412">
        <w:rPr>
          <w:rFonts w:ascii="Times New Roman" w:hAnsi="Times New Roman" w:cs="Times New Roman"/>
          <w:szCs w:val="24"/>
        </w:rPr>
        <w:t>.</w:t>
      </w:r>
      <w:r w:rsidRPr="003517CA">
        <w:rPr>
          <w:rFonts w:ascii="Times New Roman" w:hAnsi="Times New Roman" w:cs="Times New Roman"/>
          <w:szCs w:val="24"/>
          <w:lang w:val="en-US"/>
        </w:rPr>
        <w:t>html</w:t>
      </w:r>
      <w:r w:rsidRPr="00D54412">
        <w:rPr>
          <w:rFonts w:ascii="Times New Roman" w:hAnsi="Times New Roman" w:cs="Times New Roman"/>
          <w:szCs w:val="24"/>
        </w:rPr>
        <w:t xml:space="preserve"> (</w:t>
      </w:r>
      <w:r w:rsidRPr="003517CA">
        <w:rPr>
          <w:rFonts w:ascii="Times New Roman" w:hAnsi="Times New Roman" w:cs="Times New Roman"/>
          <w:szCs w:val="24"/>
        </w:rPr>
        <w:t>Дата</w:t>
      </w:r>
      <w:r w:rsidRPr="00D54412">
        <w:rPr>
          <w:rFonts w:ascii="Times New Roman" w:hAnsi="Times New Roman" w:cs="Times New Roman"/>
          <w:szCs w:val="24"/>
        </w:rPr>
        <w:t xml:space="preserve"> </w:t>
      </w:r>
      <w:r w:rsidRPr="003517CA">
        <w:rPr>
          <w:rFonts w:ascii="Times New Roman" w:hAnsi="Times New Roman" w:cs="Times New Roman"/>
          <w:szCs w:val="24"/>
        </w:rPr>
        <w:t>обращения</w:t>
      </w:r>
      <w:r>
        <w:rPr>
          <w:rFonts w:ascii="Times New Roman" w:hAnsi="Times New Roman" w:cs="Times New Roman"/>
          <w:szCs w:val="24"/>
        </w:rPr>
        <w:t xml:space="preserve">: </w:t>
      </w:r>
      <w:r w:rsidRPr="003517CA">
        <w:rPr>
          <w:rFonts w:ascii="Times New Roman" w:hAnsi="Times New Roman" w:cs="Times New Roman"/>
          <w:szCs w:val="24"/>
        </w:rPr>
        <w:t>03.01.2019)</w:t>
      </w:r>
    </w:p>
  </w:footnote>
  <w:footnote w:id="3">
    <w:p w:rsidR="00946BED" w:rsidRPr="009804AB" w:rsidRDefault="00946BED" w:rsidP="0098191C">
      <w:pPr>
        <w:pStyle w:val="a6"/>
        <w:jc w:val="both"/>
        <w:rPr>
          <w:rFonts w:ascii="Times New Roman" w:hAnsi="Times New Roman" w:cs="Times New Roman"/>
        </w:rPr>
      </w:pPr>
      <w:r w:rsidRPr="00D73382">
        <w:rPr>
          <w:rStyle w:val="a8"/>
          <w:rFonts w:ascii="Times New Roman" w:hAnsi="Times New Roman" w:cs="Times New Roman"/>
        </w:rPr>
        <w:footnoteRef/>
      </w:r>
      <w:r w:rsidRPr="00D73382">
        <w:rPr>
          <w:rFonts w:ascii="Times New Roman" w:hAnsi="Times New Roman" w:cs="Times New Roman"/>
        </w:rPr>
        <w:t xml:space="preserve"> </w:t>
      </w:r>
      <w:r w:rsidRPr="009804AB">
        <w:rPr>
          <w:rFonts w:ascii="Times New Roman" w:hAnsi="Times New Roman" w:cs="Times New Roman"/>
        </w:rPr>
        <w:t xml:space="preserve">Соглашение о создании ассоциации между Европейским экономическим сообществом и Турцией </w:t>
      </w:r>
      <w:r w:rsidRPr="003517CA">
        <w:rPr>
          <w:rFonts w:ascii="Times New Roman" w:hAnsi="Times New Roman" w:cs="Times New Roman"/>
          <w:szCs w:val="24"/>
          <w:lang w:val="en-US"/>
        </w:rPr>
        <w:t>URL</w:t>
      </w:r>
      <w:r w:rsidRPr="00ED2AE6">
        <w:rPr>
          <w:rFonts w:ascii="Times New Roman" w:hAnsi="Times New Roman" w:cs="Times New Roman"/>
          <w:szCs w:val="24"/>
        </w:rPr>
        <w:t xml:space="preserve">: </w:t>
      </w:r>
      <w:r w:rsidRPr="009804AB">
        <w:rPr>
          <w:rFonts w:ascii="Times New Roman" w:hAnsi="Times New Roman" w:cs="Times New Roman"/>
        </w:rPr>
        <w:t>https://eur-lex.europa.eu/legal-content/FR/TXT/?uri=uriserv:OJ.P_.1964.217.01.3687.01.FRA&amp;toc=OJ:P:1964:217:TOC</w:t>
      </w:r>
      <w:r>
        <w:rPr>
          <w:rFonts w:ascii="Times New Roman" w:hAnsi="Times New Roman" w:cs="Times New Roman"/>
        </w:rPr>
        <w:t xml:space="preserve"> </w:t>
      </w:r>
      <w:r w:rsidRPr="009804AB">
        <w:rPr>
          <w:rFonts w:ascii="Times New Roman" w:hAnsi="Times New Roman" w:cs="Times New Roman"/>
          <w:szCs w:val="24"/>
        </w:rPr>
        <w:t>(Дата обращения 03.01.2019)</w:t>
      </w:r>
    </w:p>
  </w:footnote>
  <w:footnote w:id="4">
    <w:p w:rsidR="00946BED" w:rsidRPr="009804AB" w:rsidRDefault="00946BED" w:rsidP="0098191C">
      <w:pPr>
        <w:pStyle w:val="a6"/>
        <w:jc w:val="both"/>
        <w:rPr>
          <w:rFonts w:ascii="Times New Roman" w:hAnsi="Times New Roman" w:cs="Times New Roman"/>
        </w:rPr>
      </w:pPr>
      <w:r w:rsidRPr="00ED2AE6">
        <w:rPr>
          <w:rStyle w:val="a8"/>
          <w:rFonts w:ascii="Times New Roman" w:hAnsi="Times New Roman" w:cs="Times New Roman"/>
        </w:rPr>
        <w:footnoteRef/>
      </w:r>
      <w:r w:rsidRPr="00614F3D">
        <w:rPr>
          <w:rFonts w:ascii="Times New Roman" w:hAnsi="Times New Roman" w:cs="Times New Roman"/>
          <w:szCs w:val="24"/>
          <w:shd w:val="clear" w:color="auto" w:fill="FFFFFF"/>
        </w:rPr>
        <w:t>Текст дополнительного протокола к соглашению 1977 года</w:t>
      </w:r>
      <w:r>
        <w:rPr>
          <w:rFonts w:ascii="Times New Roman" w:hAnsi="Times New Roman" w:cs="Times New Roman"/>
        </w:rPr>
        <w:t xml:space="preserve">, </w:t>
      </w:r>
      <w:r>
        <w:rPr>
          <w:rFonts w:ascii="Times New Roman" w:hAnsi="Times New Roman" w:cs="Times New Roman"/>
          <w:lang w:val="en-US"/>
        </w:rPr>
        <w:t>URL</w:t>
      </w:r>
      <w:r w:rsidRPr="00ED2AE6">
        <w:rPr>
          <w:rFonts w:ascii="Times New Roman" w:hAnsi="Times New Roman" w:cs="Times New Roman"/>
        </w:rPr>
        <w:t>:</w:t>
      </w:r>
      <w:r>
        <w:rPr>
          <w:rFonts w:ascii="Times New Roman" w:hAnsi="Times New Roman" w:cs="Times New Roman"/>
        </w:rPr>
        <w:t xml:space="preserve"> </w:t>
      </w:r>
      <w:r w:rsidRPr="00ED2AE6">
        <w:rPr>
          <w:rFonts w:ascii="Times New Roman" w:hAnsi="Times New Roman" w:cs="Times New Roman"/>
        </w:rPr>
        <w:t>https://web.archive.org/web/20150824061323/http://www.abgs.gov.tr/files/AB_Iliskileri/tur_en_realitons/protocol_1977.pdf (Дата обращения 03.01.2019)</w:t>
      </w:r>
    </w:p>
  </w:footnote>
  <w:footnote w:id="5">
    <w:p w:rsidR="00946BED" w:rsidRPr="00FC0D83" w:rsidRDefault="00946BED" w:rsidP="00C86E91">
      <w:pPr>
        <w:pStyle w:val="a6"/>
        <w:jc w:val="both"/>
        <w:rPr>
          <w:rFonts w:ascii="Times New Roman" w:hAnsi="Times New Roman" w:cs="Times New Roman"/>
          <w:lang w:val="en-US"/>
        </w:rPr>
      </w:pPr>
      <w:r w:rsidRPr="00C86E91">
        <w:rPr>
          <w:rStyle w:val="a8"/>
          <w:rFonts w:ascii="Times New Roman" w:hAnsi="Times New Roman" w:cs="Times New Roman"/>
        </w:rPr>
        <w:footnoteRef/>
      </w:r>
      <w:r w:rsidRPr="00C86E91">
        <w:rPr>
          <w:rFonts w:ascii="Times New Roman" w:hAnsi="Times New Roman" w:cs="Times New Roman"/>
          <w:lang w:val="en-US"/>
        </w:rPr>
        <w:t xml:space="preserve"> </w:t>
      </w:r>
      <w:r w:rsidRPr="00FC0D83">
        <w:rPr>
          <w:rFonts w:ascii="Times New Roman" w:hAnsi="Times New Roman" w:cs="Times New Roman"/>
          <w:lang w:val="en-US"/>
        </w:rPr>
        <w:t>Commission Opinion on Turkey's request for accession to the Community (20 December 1989) URL: https://www.cvce.eu/content/publication/2005/2/4/4cc1acf8-06b2-40c5-bb1e-bb3d4860e7c1/publishable_en.pdf  (</w:t>
      </w:r>
      <w:r w:rsidRPr="00FC0D83">
        <w:rPr>
          <w:rFonts w:ascii="Times New Roman" w:hAnsi="Times New Roman" w:cs="Times New Roman"/>
        </w:rPr>
        <w:t>Дата</w:t>
      </w:r>
      <w:r w:rsidRPr="00FC0D83">
        <w:rPr>
          <w:rFonts w:ascii="Times New Roman" w:hAnsi="Times New Roman" w:cs="Times New Roman"/>
          <w:lang w:val="en-US"/>
        </w:rPr>
        <w:t xml:space="preserve"> </w:t>
      </w:r>
      <w:r w:rsidRPr="00FC0D83">
        <w:rPr>
          <w:rFonts w:ascii="Times New Roman" w:hAnsi="Times New Roman" w:cs="Times New Roman"/>
        </w:rPr>
        <w:t>обращения</w:t>
      </w:r>
      <w:r w:rsidRPr="00FC0D83">
        <w:rPr>
          <w:rFonts w:ascii="Times New Roman" w:hAnsi="Times New Roman" w:cs="Times New Roman"/>
          <w:lang w:val="en-US"/>
        </w:rPr>
        <w:t xml:space="preserve"> 03.01.2019)</w:t>
      </w:r>
    </w:p>
  </w:footnote>
  <w:footnote w:id="6">
    <w:p w:rsidR="00946BED" w:rsidRPr="009F1FBF" w:rsidRDefault="00946BED" w:rsidP="005C6684">
      <w:pPr>
        <w:pStyle w:val="a6"/>
        <w:jc w:val="both"/>
        <w:rPr>
          <w:rFonts w:ascii="Times New Roman" w:hAnsi="Times New Roman" w:cs="Times New Roman"/>
        </w:rPr>
      </w:pPr>
      <w:r w:rsidRPr="005C6684">
        <w:rPr>
          <w:rStyle w:val="a8"/>
          <w:rFonts w:ascii="Times New Roman" w:hAnsi="Times New Roman" w:cs="Times New Roman"/>
        </w:rPr>
        <w:footnoteRef/>
      </w:r>
      <w:r w:rsidRPr="005C6684">
        <w:rPr>
          <w:rFonts w:ascii="Times New Roman" w:hAnsi="Times New Roman" w:cs="Times New Roman"/>
        </w:rPr>
        <w:t xml:space="preserve"> </w:t>
      </w:r>
      <w:r w:rsidRPr="00B274BF">
        <w:rPr>
          <w:rFonts w:ascii="Times New Roman" w:hAnsi="Times New Roman" w:cs="Times New Roman"/>
        </w:rPr>
        <w:t xml:space="preserve">Национальная программа для принятия Acquis 2001, </w:t>
      </w:r>
      <w:r w:rsidRPr="00B274BF">
        <w:rPr>
          <w:rFonts w:ascii="Times New Roman" w:hAnsi="Times New Roman" w:cs="Times New Roman"/>
          <w:lang w:val="en-US"/>
        </w:rPr>
        <w:t>URL</w:t>
      </w:r>
      <w:r w:rsidRPr="00B274BF">
        <w:rPr>
          <w:rFonts w:ascii="Times New Roman" w:hAnsi="Times New Roman" w:cs="Times New Roman"/>
        </w:rPr>
        <w:t>: https://www.ab.gov.tr/195_en.html</w:t>
      </w:r>
      <w:r w:rsidRPr="009F1FBF">
        <w:rPr>
          <w:rFonts w:ascii="Times New Roman" w:hAnsi="Times New Roman" w:cs="Times New Roman"/>
        </w:rPr>
        <w:t xml:space="preserve">; Национальная программа для принятия Acquis 2003, </w:t>
      </w:r>
      <w:r w:rsidRPr="009F1FBF">
        <w:rPr>
          <w:rFonts w:ascii="Times New Roman" w:hAnsi="Times New Roman" w:cs="Times New Roman"/>
          <w:lang w:val="en-US"/>
        </w:rPr>
        <w:t>URL</w:t>
      </w:r>
      <w:r w:rsidRPr="009F1FBF">
        <w:rPr>
          <w:rFonts w:ascii="Times New Roman" w:hAnsi="Times New Roman" w:cs="Times New Roman"/>
        </w:rPr>
        <w:t xml:space="preserve">: https://www.ab.gov.tr/196_en.html; Национальная программа для принятия Acquis 2008, </w:t>
      </w:r>
      <w:r w:rsidRPr="009F1FBF">
        <w:rPr>
          <w:rFonts w:ascii="Times New Roman" w:hAnsi="Times New Roman" w:cs="Times New Roman"/>
          <w:lang w:val="en-US"/>
        </w:rPr>
        <w:t>URL</w:t>
      </w:r>
      <w:r w:rsidRPr="009F1FBF">
        <w:rPr>
          <w:rFonts w:ascii="Times New Roman" w:hAnsi="Times New Roman" w:cs="Times New Roman"/>
        </w:rPr>
        <w:t>: https://www.ab.gov.tr/42260_en.html (Дата обращения 21.01.2020)</w:t>
      </w:r>
    </w:p>
  </w:footnote>
  <w:footnote w:id="7">
    <w:p w:rsidR="00946BED" w:rsidRPr="00412AB1" w:rsidRDefault="00946BED" w:rsidP="005C6684">
      <w:pPr>
        <w:pStyle w:val="a6"/>
        <w:jc w:val="both"/>
        <w:rPr>
          <w:rFonts w:ascii="Times New Roman" w:hAnsi="Times New Roman" w:cs="Times New Roman"/>
        </w:rPr>
      </w:pPr>
      <w:r w:rsidRPr="00412AB1">
        <w:rPr>
          <w:rStyle w:val="a8"/>
          <w:rFonts w:ascii="Times New Roman" w:hAnsi="Times New Roman" w:cs="Times New Roman"/>
        </w:rPr>
        <w:footnoteRef/>
      </w:r>
      <w:r w:rsidRPr="00412AB1">
        <w:rPr>
          <w:rFonts w:ascii="Times New Roman" w:hAnsi="Times New Roman" w:cs="Times New Roman"/>
        </w:rPr>
        <w:t xml:space="preserve"> Программа согласования  Acquis с 2007 по 2013 гг., </w:t>
      </w:r>
      <w:r w:rsidRPr="00412AB1">
        <w:rPr>
          <w:rFonts w:ascii="Times New Roman" w:hAnsi="Times New Roman" w:cs="Times New Roman"/>
          <w:lang w:val="en-US"/>
        </w:rPr>
        <w:t>URL</w:t>
      </w:r>
      <w:r w:rsidRPr="00412AB1">
        <w:rPr>
          <w:rFonts w:ascii="Times New Roman" w:hAnsi="Times New Roman" w:cs="Times New Roman"/>
        </w:rPr>
        <w:t xml:space="preserve">: </w:t>
      </w:r>
      <w:r w:rsidRPr="00412AB1">
        <w:rPr>
          <w:rFonts w:ascii="Times New Roman" w:hAnsi="Times New Roman" w:cs="Times New Roman"/>
          <w:lang w:val="en-US"/>
        </w:rPr>
        <w:t>https</w:t>
      </w:r>
      <w:r w:rsidRPr="00412AB1">
        <w:rPr>
          <w:rFonts w:ascii="Times New Roman" w:hAnsi="Times New Roman" w:cs="Times New Roman"/>
        </w:rPr>
        <w:t>://</w:t>
      </w:r>
      <w:r w:rsidRPr="00412AB1">
        <w:rPr>
          <w:rFonts w:ascii="Times New Roman" w:hAnsi="Times New Roman" w:cs="Times New Roman"/>
          <w:lang w:val="en-US"/>
        </w:rPr>
        <w:t>www</w:t>
      </w:r>
      <w:r w:rsidRPr="00412AB1">
        <w:rPr>
          <w:rFonts w:ascii="Times New Roman" w:hAnsi="Times New Roman" w:cs="Times New Roman"/>
        </w:rPr>
        <w:t>.</w:t>
      </w:r>
      <w:r w:rsidRPr="00412AB1">
        <w:rPr>
          <w:rFonts w:ascii="Times New Roman" w:hAnsi="Times New Roman" w:cs="Times New Roman"/>
          <w:lang w:val="en-US"/>
        </w:rPr>
        <w:t>ab</w:t>
      </w:r>
      <w:r w:rsidRPr="00412AB1">
        <w:rPr>
          <w:rFonts w:ascii="Times New Roman" w:hAnsi="Times New Roman" w:cs="Times New Roman"/>
        </w:rPr>
        <w:t>.</w:t>
      </w:r>
      <w:r w:rsidRPr="00412AB1">
        <w:rPr>
          <w:rFonts w:ascii="Times New Roman" w:hAnsi="Times New Roman" w:cs="Times New Roman"/>
          <w:lang w:val="en-US"/>
        </w:rPr>
        <w:t>gov</w:t>
      </w:r>
      <w:r w:rsidRPr="00412AB1">
        <w:rPr>
          <w:rFonts w:ascii="Times New Roman" w:hAnsi="Times New Roman" w:cs="Times New Roman"/>
        </w:rPr>
        <w:t>.</w:t>
      </w:r>
      <w:r w:rsidRPr="00412AB1">
        <w:rPr>
          <w:rFonts w:ascii="Times New Roman" w:hAnsi="Times New Roman" w:cs="Times New Roman"/>
          <w:lang w:val="en-US"/>
        </w:rPr>
        <w:t>tr</w:t>
      </w:r>
      <w:r w:rsidRPr="00412AB1">
        <w:rPr>
          <w:rFonts w:ascii="Times New Roman" w:hAnsi="Times New Roman" w:cs="Times New Roman"/>
        </w:rPr>
        <w:t>/6_</w:t>
      </w:r>
      <w:r w:rsidRPr="00412AB1">
        <w:rPr>
          <w:rFonts w:ascii="Times New Roman" w:hAnsi="Times New Roman" w:cs="Times New Roman"/>
          <w:lang w:val="en-US"/>
        </w:rPr>
        <w:t>en</w:t>
      </w:r>
      <w:r w:rsidRPr="00412AB1">
        <w:rPr>
          <w:rFonts w:ascii="Times New Roman" w:hAnsi="Times New Roman" w:cs="Times New Roman"/>
        </w:rPr>
        <w:t>.</w:t>
      </w:r>
      <w:r w:rsidRPr="00412AB1">
        <w:rPr>
          <w:rFonts w:ascii="Times New Roman" w:hAnsi="Times New Roman" w:cs="Times New Roman"/>
          <w:lang w:val="en-US"/>
        </w:rPr>
        <w:t>html</w:t>
      </w:r>
      <w:r w:rsidRPr="00412AB1">
        <w:rPr>
          <w:rFonts w:ascii="Times New Roman" w:hAnsi="Times New Roman" w:cs="Times New Roman"/>
        </w:rPr>
        <w:t xml:space="preserve"> (Дата обращения 21.01.2020)</w:t>
      </w:r>
    </w:p>
  </w:footnote>
  <w:footnote w:id="8">
    <w:p w:rsidR="00946BED" w:rsidRPr="00A14B97" w:rsidRDefault="00946BED" w:rsidP="005C6684">
      <w:pPr>
        <w:pStyle w:val="a6"/>
        <w:jc w:val="both"/>
        <w:rPr>
          <w:rFonts w:ascii="Times New Roman" w:hAnsi="Times New Roman" w:cs="Times New Roman"/>
          <w:color w:val="FF0000"/>
        </w:rPr>
      </w:pPr>
      <w:r w:rsidRPr="00412AB1">
        <w:rPr>
          <w:rStyle w:val="a8"/>
          <w:rFonts w:ascii="Times New Roman" w:hAnsi="Times New Roman" w:cs="Times New Roman"/>
        </w:rPr>
        <w:footnoteRef/>
      </w:r>
      <w:r w:rsidRPr="00412AB1">
        <w:rPr>
          <w:rFonts w:ascii="Times New Roman" w:hAnsi="Times New Roman" w:cs="Times New Roman"/>
        </w:rPr>
        <w:t xml:space="preserve">Документ о партнерстве Турции от 2001г. </w:t>
      </w:r>
      <w:r w:rsidRPr="00412AB1">
        <w:rPr>
          <w:rFonts w:ascii="Times New Roman" w:hAnsi="Times New Roman" w:cs="Times New Roman"/>
          <w:lang w:val="en-US"/>
        </w:rPr>
        <w:t>URL</w:t>
      </w:r>
      <w:r w:rsidRPr="00412AB1">
        <w:rPr>
          <w:rFonts w:ascii="Times New Roman" w:hAnsi="Times New Roman" w:cs="Times New Roman"/>
        </w:rPr>
        <w:t xml:space="preserve">: </w:t>
      </w:r>
      <w:r w:rsidRPr="00412AB1">
        <w:rPr>
          <w:rFonts w:ascii="Times New Roman" w:hAnsi="Times New Roman" w:cs="Times New Roman"/>
          <w:lang w:val="en-US"/>
        </w:rPr>
        <w:t>https</w:t>
      </w:r>
      <w:r w:rsidRPr="00412AB1">
        <w:rPr>
          <w:rFonts w:ascii="Times New Roman" w:hAnsi="Times New Roman" w:cs="Times New Roman"/>
        </w:rPr>
        <w:t>://</w:t>
      </w:r>
      <w:r w:rsidRPr="00412AB1">
        <w:rPr>
          <w:rFonts w:ascii="Times New Roman" w:hAnsi="Times New Roman" w:cs="Times New Roman"/>
          <w:lang w:val="en-US"/>
        </w:rPr>
        <w:t>www</w:t>
      </w:r>
      <w:r w:rsidRPr="00412AB1">
        <w:rPr>
          <w:rFonts w:ascii="Times New Roman" w:hAnsi="Times New Roman" w:cs="Times New Roman"/>
        </w:rPr>
        <w:t>.</w:t>
      </w:r>
      <w:r w:rsidRPr="00412AB1">
        <w:rPr>
          <w:rFonts w:ascii="Times New Roman" w:hAnsi="Times New Roman" w:cs="Times New Roman"/>
          <w:lang w:val="en-US"/>
        </w:rPr>
        <w:t>ab</w:t>
      </w:r>
      <w:r w:rsidRPr="00412AB1">
        <w:rPr>
          <w:rFonts w:ascii="Times New Roman" w:hAnsi="Times New Roman" w:cs="Times New Roman"/>
        </w:rPr>
        <w:t>.</w:t>
      </w:r>
      <w:r w:rsidRPr="00412AB1">
        <w:rPr>
          <w:rFonts w:ascii="Times New Roman" w:hAnsi="Times New Roman" w:cs="Times New Roman"/>
          <w:lang w:val="en-US"/>
        </w:rPr>
        <w:t>gov</w:t>
      </w:r>
      <w:r w:rsidRPr="00412AB1">
        <w:rPr>
          <w:rFonts w:ascii="Times New Roman" w:hAnsi="Times New Roman" w:cs="Times New Roman"/>
        </w:rPr>
        <w:t>.</w:t>
      </w:r>
      <w:r w:rsidRPr="00412AB1">
        <w:rPr>
          <w:rFonts w:ascii="Times New Roman" w:hAnsi="Times New Roman" w:cs="Times New Roman"/>
          <w:lang w:val="en-US"/>
        </w:rPr>
        <w:t>tr</w:t>
      </w:r>
      <w:r w:rsidRPr="00412AB1">
        <w:rPr>
          <w:rFonts w:ascii="Times New Roman" w:hAnsi="Times New Roman" w:cs="Times New Roman"/>
        </w:rPr>
        <w:t>/</w:t>
      </w:r>
      <w:r w:rsidRPr="00412AB1">
        <w:rPr>
          <w:rFonts w:ascii="Times New Roman" w:hAnsi="Times New Roman" w:cs="Times New Roman"/>
          <w:lang w:val="en-US"/>
        </w:rPr>
        <w:t>files</w:t>
      </w:r>
      <w:r w:rsidRPr="00412AB1">
        <w:rPr>
          <w:rFonts w:ascii="Times New Roman" w:hAnsi="Times New Roman" w:cs="Times New Roman"/>
        </w:rPr>
        <w:t>/</w:t>
      </w:r>
      <w:r w:rsidRPr="00412AB1">
        <w:rPr>
          <w:rFonts w:ascii="Times New Roman" w:hAnsi="Times New Roman" w:cs="Times New Roman"/>
          <w:lang w:val="en-US"/>
        </w:rPr>
        <w:t>AB</w:t>
      </w:r>
      <w:r w:rsidRPr="00412AB1">
        <w:rPr>
          <w:rFonts w:ascii="Times New Roman" w:hAnsi="Times New Roman" w:cs="Times New Roman"/>
        </w:rPr>
        <w:t>_</w:t>
      </w:r>
      <w:r w:rsidRPr="00412AB1">
        <w:rPr>
          <w:rFonts w:ascii="Times New Roman" w:hAnsi="Times New Roman" w:cs="Times New Roman"/>
          <w:lang w:val="en-US"/>
        </w:rPr>
        <w:t>Iliskileri</w:t>
      </w:r>
      <w:r w:rsidRPr="00412AB1">
        <w:rPr>
          <w:rFonts w:ascii="Times New Roman" w:hAnsi="Times New Roman" w:cs="Times New Roman"/>
        </w:rPr>
        <w:t>/</w:t>
      </w:r>
      <w:r w:rsidRPr="00412AB1">
        <w:rPr>
          <w:rFonts w:ascii="Times New Roman" w:hAnsi="Times New Roman" w:cs="Times New Roman"/>
          <w:lang w:val="en-US"/>
        </w:rPr>
        <w:t>Tur</w:t>
      </w:r>
      <w:r w:rsidRPr="00412AB1">
        <w:rPr>
          <w:rFonts w:ascii="Times New Roman" w:hAnsi="Times New Roman" w:cs="Times New Roman"/>
        </w:rPr>
        <w:t>_</w:t>
      </w:r>
      <w:r w:rsidRPr="00412AB1">
        <w:rPr>
          <w:rFonts w:ascii="Times New Roman" w:hAnsi="Times New Roman" w:cs="Times New Roman"/>
          <w:lang w:val="en-US"/>
        </w:rPr>
        <w:t>En</w:t>
      </w:r>
      <w:r w:rsidRPr="00412AB1">
        <w:rPr>
          <w:rFonts w:ascii="Times New Roman" w:hAnsi="Times New Roman" w:cs="Times New Roman"/>
        </w:rPr>
        <w:t>_</w:t>
      </w:r>
      <w:r w:rsidRPr="00412AB1">
        <w:rPr>
          <w:rFonts w:ascii="Times New Roman" w:hAnsi="Times New Roman" w:cs="Times New Roman"/>
          <w:lang w:val="en-US"/>
        </w:rPr>
        <w:t>Realitons</w:t>
      </w:r>
      <w:r w:rsidRPr="00412AB1">
        <w:rPr>
          <w:rFonts w:ascii="Times New Roman" w:hAnsi="Times New Roman" w:cs="Times New Roman"/>
        </w:rPr>
        <w:t>/</w:t>
      </w:r>
      <w:r w:rsidRPr="00412AB1">
        <w:rPr>
          <w:rFonts w:ascii="Times New Roman" w:hAnsi="Times New Roman" w:cs="Times New Roman"/>
          <w:lang w:val="en-US"/>
        </w:rPr>
        <w:t>Apd</w:t>
      </w:r>
      <w:r w:rsidRPr="00412AB1">
        <w:rPr>
          <w:rFonts w:ascii="Times New Roman" w:hAnsi="Times New Roman" w:cs="Times New Roman"/>
        </w:rPr>
        <w:t>/</w:t>
      </w:r>
      <w:r w:rsidRPr="00412AB1">
        <w:rPr>
          <w:rFonts w:ascii="Times New Roman" w:hAnsi="Times New Roman" w:cs="Times New Roman"/>
          <w:lang w:val="en-US"/>
        </w:rPr>
        <w:t>Turkey</w:t>
      </w:r>
      <w:r w:rsidRPr="00412AB1">
        <w:rPr>
          <w:rFonts w:ascii="Times New Roman" w:hAnsi="Times New Roman" w:cs="Times New Roman"/>
        </w:rPr>
        <w:t>_</w:t>
      </w:r>
      <w:r w:rsidRPr="00412AB1">
        <w:rPr>
          <w:rFonts w:ascii="Times New Roman" w:hAnsi="Times New Roman" w:cs="Times New Roman"/>
          <w:lang w:val="en-US"/>
        </w:rPr>
        <w:t>APD</w:t>
      </w:r>
      <w:r w:rsidRPr="00412AB1">
        <w:rPr>
          <w:rFonts w:ascii="Times New Roman" w:hAnsi="Times New Roman" w:cs="Times New Roman"/>
        </w:rPr>
        <w:t>_2001.</w:t>
      </w:r>
      <w:r w:rsidRPr="00412AB1">
        <w:rPr>
          <w:rFonts w:ascii="Times New Roman" w:hAnsi="Times New Roman" w:cs="Times New Roman"/>
          <w:lang w:val="en-US"/>
        </w:rPr>
        <w:t>pdf</w:t>
      </w:r>
      <w:r w:rsidRPr="00412AB1">
        <w:rPr>
          <w:rFonts w:ascii="Times New Roman" w:hAnsi="Times New Roman" w:cs="Times New Roman"/>
        </w:rPr>
        <w:t xml:space="preserve">; Документ о партнерстве Турции от 2003г. </w:t>
      </w:r>
      <w:r w:rsidRPr="00412AB1">
        <w:rPr>
          <w:rFonts w:ascii="Times New Roman" w:hAnsi="Times New Roman" w:cs="Times New Roman"/>
          <w:lang w:val="en-US"/>
        </w:rPr>
        <w:t>URL</w:t>
      </w:r>
      <w:r w:rsidRPr="00412AB1">
        <w:rPr>
          <w:rFonts w:ascii="Times New Roman" w:hAnsi="Times New Roman" w:cs="Times New Roman"/>
        </w:rPr>
        <w:t xml:space="preserve">: https://www.ab.gov.tr/files/AB_Iliskileri/Tur_En_Realitons/Apd/Turkey_APD_2003.pdf; Документ о партнерстве Турции от 2006г. </w:t>
      </w:r>
      <w:r w:rsidRPr="00412AB1">
        <w:rPr>
          <w:rFonts w:ascii="Times New Roman" w:hAnsi="Times New Roman" w:cs="Times New Roman"/>
          <w:lang w:val="en-US"/>
        </w:rPr>
        <w:t>URL</w:t>
      </w:r>
      <w:r w:rsidRPr="00412AB1">
        <w:rPr>
          <w:rFonts w:ascii="Times New Roman" w:hAnsi="Times New Roman" w:cs="Times New Roman"/>
        </w:rPr>
        <w:t xml:space="preserve">: https://www.ab.gov.tr/files/AB_Iliskileri/Tur_En_Realitons/Apd/Turkey_APD_2006.pdf; Документ о партнерстве Турции от 2008г. </w:t>
      </w:r>
      <w:r w:rsidRPr="00412AB1">
        <w:rPr>
          <w:rFonts w:ascii="Times New Roman" w:hAnsi="Times New Roman" w:cs="Times New Roman"/>
          <w:lang w:val="en-US"/>
        </w:rPr>
        <w:t>URL</w:t>
      </w:r>
      <w:r w:rsidRPr="00412AB1">
        <w:rPr>
          <w:rFonts w:ascii="Times New Roman" w:hAnsi="Times New Roman" w:cs="Times New Roman"/>
        </w:rPr>
        <w:t xml:space="preserve">: </w:t>
      </w:r>
      <w:r w:rsidRPr="00412AB1">
        <w:rPr>
          <w:rFonts w:ascii="Times New Roman" w:hAnsi="Times New Roman" w:cs="Times New Roman"/>
          <w:lang w:val="en-US"/>
        </w:rPr>
        <w:t>https</w:t>
      </w:r>
      <w:r w:rsidRPr="00412AB1">
        <w:rPr>
          <w:rFonts w:ascii="Times New Roman" w:hAnsi="Times New Roman" w:cs="Times New Roman"/>
        </w:rPr>
        <w:t>://</w:t>
      </w:r>
      <w:r w:rsidRPr="00412AB1">
        <w:rPr>
          <w:rFonts w:ascii="Times New Roman" w:hAnsi="Times New Roman" w:cs="Times New Roman"/>
          <w:lang w:val="en-US"/>
        </w:rPr>
        <w:t>www</w:t>
      </w:r>
      <w:r w:rsidRPr="00412AB1">
        <w:rPr>
          <w:rFonts w:ascii="Times New Roman" w:hAnsi="Times New Roman" w:cs="Times New Roman"/>
        </w:rPr>
        <w:t>.</w:t>
      </w:r>
      <w:r w:rsidRPr="00412AB1">
        <w:rPr>
          <w:rFonts w:ascii="Times New Roman" w:hAnsi="Times New Roman" w:cs="Times New Roman"/>
          <w:lang w:val="en-US"/>
        </w:rPr>
        <w:t>ab</w:t>
      </w:r>
      <w:r w:rsidRPr="00412AB1">
        <w:rPr>
          <w:rFonts w:ascii="Times New Roman" w:hAnsi="Times New Roman" w:cs="Times New Roman"/>
        </w:rPr>
        <w:t>.</w:t>
      </w:r>
      <w:r w:rsidRPr="00412AB1">
        <w:rPr>
          <w:rFonts w:ascii="Times New Roman" w:hAnsi="Times New Roman" w:cs="Times New Roman"/>
          <w:lang w:val="en-US"/>
        </w:rPr>
        <w:t>gov</w:t>
      </w:r>
      <w:r w:rsidRPr="00412AB1">
        <w:rPr>
          <w:rFonts w:ascii="Times New Roman" w:hAnsi="Times New Roman" w:cs="Times New Roman"/>
        </w:rPr>
        <w:t>.</w:t>
      </w:r>
      <w:r w:rsidRPr="00412AB1">
        <w:rPr>
          <w:rFonts w:ascii="Times New Roman" w:hAnsi="Times New Roman" w:cs="Times New Roman"/>
          <w:lang w:val="en-US"/>
        </w:rPr>
        <w:t>tr</w:t>
      </w:r>
      <w:r w:rsidRPr="00412AB1">
        <w:rPr>
          <w:rFonts w:ascii="Times New Roman" w:hAnsi="Times New Roman" w:cs="Times New Roman"/>
        </w:rPr>
        <w:t>/</w:t>
      </w:r>
      <w:r w:rsidRPr="00412AB1">
        <w:rPr>
          <w:rFonts w:ascii="Times New Roman" w:hAnsi="Times New Roman" w:cs="Times New Roman"/>
          <w:lang w:val="en-US"/>
        </w:rPr>
        <w:t>files</w:t>
      </w:r>
      <w:r w:rsidRPr="00412AB1">
        <w:rPr>
          <w:rFonts w:ascii="Times New Roman" w:hAnsi="Times New Roman" w:cs="Times New Roman"/>
        </w:rPr>
        <w:t>/</w:t>
      </w:r>
      <w:r w:rsidRPr="00412AB1">
        <w:rPr>
          <w:rFonts w:ascii="Times New Roman" w:hAnsi="Times New Roman" w:cs="Times New Roman"/>
          <w:lang w:val="en-US"/>
        </w:rPr>
        <w:t>AB</w:t>
      </w:r>
      <w:r w:rsidRPr="00412AB1">
        <w:rPr>
          <w:rFonts w:ascii="Times New Roman" w:hAnsi="Times New Roman" w:cs="Times New Roman"/>
        </w:rPr>
        <w:t>_</w:t>
      </w:r>
      <w:r w:rsidRPr="00412AB1">
        <w:rPr>
          <w:rFonts w:ascii="Times New Roman" w:hAnsi="Times New Roman" w:cs="Times New Roman"/>
          <w:lang w:val="en-US"/>
        </w:rPr>
        <w:t>Iliskileri</w:t>
      </w:r>
      <w:r w:rsidRPr="00412AB1">
        <w:rPr>
          <w:rFonts w:ascii="Times New Roman" w:hAnsi="Times New Roman" w:cs="Times New Roman"/>
        </w:rPr>
        <w:t>/</w:t>
      </w:r>
      <w:r w:rsidRPr="00412AB1">
        <w:rPr>
          <w:rFonts w:ascii="Times New Roman" w:hAnsi="Times New Roman" w:cs="Times New Roman"/>
          <w:lang w:val="en-US"/>
        </w:rPr>
        <w:t>Tur</w:t>
      </w:r>
      <w:r w:rsidRPr="00412AB1">
        <w:rPr>
          <w:rFonts w:ascii="Times New Roman" w:hAnsi="Times New Roman" w:cs="Times New Roman"/>
        </w:rPr>
        <w:t>_</w:t>
      </w:r>
      <w:r w:rsidRPr="00412AB1">
        <w:rPr>
          <w:rFonts w:ascii="Times New Roman" w:hAnsi="Times New Roman" w:cs="Times New Roman"/>
          <w:lang w:val="en-US"/>
        </w:rPr>
        <w:t>En</w:t>
      </w:r>
      <w:r w:rsidRPr="00412AB1">
        <w:rPr>
          <w:rFonts w:ascii="Times New Roman" w:hAnsi="Times New Roman" w:cs="Times New Roman"/>
        </w:rPr>
        <w:t>_</w:t>
      </w:r>
      <w:r w:rsidRPr="00412AB1">
        <w:rPr>
          <w:rFonts w:ascii="Times New Roman" w:hAnsi="Times New Roman" w:cs="Times New Roman"/>
          <w:lang w:val="en-US"/>
        </w:rPr>
        <w:t>Realitons</w:t>
      </w:r>
      <w:r w:rsidRPr="00412AB1">
        <w:rPr>
          <w:rFonts w:ascii="Times New Roman" w:hAnsi="Times New Roman" w:cs="Times New Roman"/>
        </w:rPr>
        <w:t>/</w:t>
      </w:r>
      <w:r w:rsidRPr="00412AB1">
        <w:rPr>
          <w:rFonts w:ascii="Times New Roman" w:hAnsi="Times New Roman" w:cs="Times New Roman"/>
          <w:lang w:val="en-US"/>
        </w:rPr>
        <w:t>Apd</w:t>
      </w:r>
      <w:r w:rsidRPr="00412AB1">
        <w:rPr>
          <w:rFonts w:ascii="Times New Roman" w:hAnsi="Times New Roman" w:cs="Times New Roman"/>
        </w:rPr>
        <w:t>/</w:t>
      </w:r>
      <w:r w:rsidRPr="00412AB1">
        <w:rPr>
          <w:rFonts w:ascii="Times New Roman" w:hAnsi="Times New Roman" w:cs="Times New Roman"/>
          <w:lang w:val="en-US"/>
        </w:rPr>
        <w:t>Turkey</w:t>
      </w:r>
      <w:r w:rsidRPr="00412AB1">
        <w:rPr>
          <w:rFonts w:ascii="Times New Roman" w:hAnsi="Times New Roman" w:cs="Times New Roman"/>
        </w:rPr>
        <w:t>_</w:t>
      </w:r>
      <w:r w:rsidRPr="00412AB1">
        <w:rPr>
          <w:rFonts w:ascii="Times New Roman" w:hAnsi="Times New Roman" w:cs="Times New Roman"/>
          <w:lang w:val="en-US"/>
        </w:rPr>
        <w:t>APD</w:t>
      </w:r>
      <w:r w:rsidRPr="00412AB1">
        <w:rPr>
          <w:rFonts w:ascii="Times New Roman" w:hAnsi="Times New Roman" w:cs="Times New Roman"/>
        </w:rPr>
        <w:t>_2008.</w:t>
      </w:r>
      <w:r w:rsidRPr="00412AB1">
        <w:rPr>
          <w:rFonts w:ascii="Times New Roman" w:hAnsi="Times New Roman" w:cs="Times New Roman"/>
          <w:lang w:val="en-US"/>
        </w:rPr>
        <w:t>pdf</w:t>
      </w:r>
      <w:r w:rsidRPr="00412AB1">
        <w:rPr>
          <w:rFonts w:ascii="Times New Roman" w:hAnsi="Times New Roman" w:cs="Times New Roman"/>
        </w:rPr>
        <w:t xml:space="preserve"> (Дата обращения 25.01.2020)</w:t>
      </w:r>
    </w:p>
  </w:footnote>
  <w:footnote w:id="9">
    <w:p w:rsidR="00946BED" w:rsidRPr="006402EB" w:rsidRDefault="00946BED" w:rsidP="00A91150">
      <w:pPr>
        <w:pStyle w:val="a6"/>
        <w:jc w:val="both"/>
        <w:rPr>
          <w:rFonts w:ascii="Times New Roman" w:hAnsi="Times New Roman" w:cs="Times New Roman"/>
        </w:rPr>
      </w:pPr>
      <w:r w:rsidRPr="00A91150">
        <w:rPr>
          <w:rStyle w:val="a8"/>
          <w:rFonts w:ascii="Times New Roman" w:hAnsi="Times New Roman" w:cs="Times New Roman"/>
        </w:rPr>
        <w:footnoteRef/>
      </w:r>
      <w:r w:rsidRPr="00A91150">
        <w:rPr>
          <w:rFonts w:ascii="Times New Roman" w:hAnsi="Times New Roman" w:cs="Times New Roman"/>
        </w:rPr>
        <w:t xml:space="preserve"> </w:t>
      </w:r>
      <w:r w:rsidRPr="006402EB">
        <w:rPr>
          <w:rFonts w:ascii="Times New Roman" w:hAnsi="Times New Roman" w:cs="Times New Roman"/>
        </w:rPr>
        <w:t xml:space="preserve">Доклад о ходе работы за 2012 год подготовленный Турцией, </w:t>
      </w:r>
      <w:r w:rsidRPr="006402EB">
        <w:rPr>
          <w:rFonts w:ascii="Times New Roman" w:hAnsi="Times New Roman" w:cs="Times New Roman"/>
          <w:lang w:val="en-US"/>
        </w:rPr>
        <w:t>URL</w:t>
      </w:r>
      <w:r w:rsidRPr="006402EB">
        <w:rPr>
          <w:rFonts w:ascii="Times New Roman" w:hAnsi="Times New Roman" w:cs="Times New Roman"/>
        </w:rPr>
        <w:t xml:space="preserve">: https://www.ab.gov.tr/files/2012_ilerleme_raporu_02_01_13_fotomat_version.pdf ; Доклад о ходе работы за 2013 год подготовленный Турцией, </w:t>
      </w:r>
      <w:r w:rsidRPr="006402EB">
        <w:rPr>
          <w:rFonts w:ascii="Times New Roman" w:hAnsi="Times New Roman" w:cs="Times New Roman"/>
          <w:lang w:val="en-US"/>
        </w:rPr>
        <w:t>URL</w:t>
      </w:r>
      <w:r w:rsidRPr="006402EB">
        <w:rPr>
          <w:rFonts w:ascii="Times New Roman" w:hAnsi="Times New Roman" w:cs="Times New Roman"/>
        </w:rPr>
        <w:t>: https://www.tobb.org.tr/AvrupaBirligiDairesi/Dokumanlar/RaporlarYayinlar/2013_ilerleme_Raporu-31.12.2013.pdf (Дата обращения 25.01.2020)</w:t>
      </w:r>
    </w:p>
  </w:footnote>
  <w:footnote w:id="10">
    <w:p w:rsidR="00946BED" w:rsidRPr="00A91150" w:rsidRDefault="00946BED" w:rsidP="00A91150">
      <w:pPr>
        <w:pStyle w:val="a6"/>
        <w:jc w:val="both"/>
        <w:rPr>
          <w:rFonts w:ascii="Times New Roman" w:hAnsi="Times New Roman" w:cs="Times New Roman"/>
        </w:rPr>
      </w:pPr>
      <w:r w:rsidRPr="00A91150">
        <w:rPr>
          <w:rStyle w:val="a8"/>
          <w:rFonts w:ascii="Times New Roman" w:hAnsi="Times New Roman" w:cs="Times New Roman"/>
        </w:rPr>
        <w:footnoteRef/>
      </w:r>
      <w:r w:rsidRPr="00A91150">
        <w:rPr>
          <w:rFonts w:ascii="Times New Roman" w:hAnsi="Times New Roman" w:cs="Times New Roman"/>
        </w:rPr>
        <w:t xml:space="preserve"> Официальный сайт МИД Турции, URL: http://www.mfa.gov.tr/default.en.mfa; официальный сайт Министерства иностранных дел Турецкой Республики. Управление по ЕС: «История взаимоотношений ЕС и Турции», URL:https://www.ab.gov.tr/</w:t>
      </w:r>
      <w:r>
        <w:rPr>
          <w:rFonts w:ascii="Times New Roman" w:hAnsi="Times New Roman" w:cs="Times New Roman"/>
        </w:rPr>
        <w:t xml:space="preserve"> </w:t>
      </w:r>
      <w:r w:rsidRPr="005C6684">
        <w:rPr>
          <w:rFonts w:ascii="Times New Roman" w:hAnsi="Times New Roman" w:cs="Times New Roman"/>
          <w:color w:val="000000"/>
        </w:rPr>
        <w:t>(Дата обращения 25.0</w:t>
      </w:r>
      <w:r>
        <w:rPr>
          <w:rFonts w:ascii="Times New Roman" w:hAnsi="Times New Roman" w:cs="Times New Roman"/>
          <w:color w:val="000000"/>
        </w:rPr>
        <w:t>1</w:t>
      </w:r>
      <w:r w:rsidRPr="005C6684">
        <w:rPr>
          <w:rFonts w:ascii="Times New Roman" w:hAnsi="Times New Roman" w:cs="Times New Roman"/>
          <w:color w:val="000000"/>
        </w:rPr>
        <w:t>.2020)</w:t>
      </w:r>
    </w:p>
  </w:footnote>
  <w:footnote w:id="11">
    <w:p w:rsidR="00946BED" w:rsidRPr="00A91150" w:rsidRDefault="00946BED" w:rsidP="00A91150">
      <w:pPr>
        <w:pStyle w:val="a6"/>
        <w:jc w:val="both"/>
        <w:rPr>
          <w:rFonts w:ascii="Times New Roman" w:hAnsi="Times New Roman" w:cs="Times New Roman"/>
          <w:sz w:val="18"/>
          <w:szCs w:val="18"/>
        </w:rPr>
      </w:pPr>
      <w:r w:rsidRPr="00F255F5">
        <w:rPr>
          <w:rStyle w:val="a8"/>
          <w:rFonts w:ascii="Times New Roman" w:hAnsi="Times New Roman" w:cs="Times New Roman"/>
          <w:szCs w:val="18"/>
        </w:rPr>
        <w:footnoteRef/>
      </w:r>
      <w:r w:rsidRPr="00F255F5">
        <w:rPr>
          <w:rFonts w:ascii="Times New Roman" w:hAnsi="Times New Roman" w:cs="Times New Roman"/>
          <w:szCs w:val="18"/>
        </w:rPr>
        <w:t xml:space="preserve"> Ежегодный отчет Европейской комиссии по Турции 2019, </w:t>
      </w:r>
      <w:r w:rsidRPr="00F255F5">
        <w:rPr>
          <w:rFonts w:ascii="Times New Roman" w:hAnsi="Times New Roman" w:cs="Times New Roman"/>
          <w:szCs w:val="18"/>
          <w:lang w:val="en-US"/>
        </w:rPr>
        <w:t>URL</w:t>
      </w:r>
      <w:r w:rsidRPr="00F255F5">
        <w:rPr>
          <w:rFonts w:ascii="Times New Roman" w:hAnsi="Times New Roman" w:cs="Times New Roman"/>
          <w:szCs w:val="18"/>
        </w:rPr>
        <w:t xml:space="preserve">: https://www.ab.gov.tr/siteimages/resimler/20190529-turkey-report(3).pdf; Ежегодный отчет Европейской комиссии по Турции 2018, </w:t>
      </w:r>
      <w:r w:rsidRPr="00F255F5">
        <w:rPr>
          <w:rFonts w:ascii="Times New Roman" w:hAnsi="Times New Roman" w:cs="Times New Roman"/>
          <w:szCs w:val="18"/>
          <w:lang w:val="en-US"/>
        </w:rPr>
        <w:t>URL</w:t>
      </w:r>
      <w:r w:rsidRPr="00F255F5">
        <w:rPr>
          <w:rFonts w:ascii="Times New Roman" w:hAnsi="Times New Roman" w:cs="Times New Roman"/>
          <w:szCs w:val="18"/>
        </w:rPr>
        <w:t>: https://www.ab.gov.tr/siteimages/kapbtablolar/20180417-turkey-report.pdf;</w:t>
      </w:r>
      <w:r w:rsidRPr="00113367">
        <w:rPr>
          <w:rFonts w:ascii="Times New Roman" w:hAnsi="Times New Roman" w:cs="Times New Roman"/>
          <w:color w:val="FF0000"/>
          <w:szCs w:val="18"/>
        </w:rPr>
        <w:t xml:space="preserve">  </w:t>
      </w:r>
      <w:r w:rsidRPr="008C7C75">
        <w:rPr>
          <w:rFonts w:ascii="Times New Roman" w:hAnsi="Times New Roman" w:cs="Times New Roman"/>
          <w:szCs w:val="18"/>
        </w:rPr>
        <w:t xml:space="preserve">Ежегодный отчет Европейской комиссии по Турции 2016, </w:t>
      </w:r>
      <w:r w:rsidRPr="008C7C75">
        <w:rPr>
          <w:rFonts w:ascii="Times New Roman" w:hAnsi="Times New Roman" w:cs="Times New Roman"/>
          <w:szCs w:val="18"/>
          <w:lang w:val="en-US"/>
        </w:rPr>
        <w:t>URL</w:t>
      </w:r>
      <w:r w:rsidRPr="008C7C75">
        <w:rPr>
          <w:rFonts w:ascii="Times New Roman" w:hAnsi="Times New Roman" w:cs="Times New Roman"/>
          <w:szCs w:val="18"/>
        </w:rPr>
        <w:t xml:space="preserve">: https://www.ab.gov.tr/files/pub/2016_progress_report_en.pdf; Ежегодный отчет Европейской комиссии по Турции 2015, </w:t>
      </w:r>
      <w:r w:rsidRPr="008C7C75">
        <w:rPr>
          <w:rFonts w:ascii="Times New Roman" w:hAnsi="Times New Roman" w:cs="Times New Roman"/>
          <w:szCs w:val="18"/>
          <w:lang w:val="en-US"/>
        </w:rPr>
        <w:t>URL</w:t>
      </w:r>
      <w:r w:rsidRPr="008C7C75">
        <w:rPr>
          <w:rFonts w:ascii="Times New Roman" w:hAnsi="Times New Roman" w:cs="Times New Roman"/>
          <w:szCs w:val="18"/>
        </w:rPr>
        <w:t xml:space="preserve">: https://www.ab.gov.tr/files/5%20Ekim/2015_turkey_report.pdf:  Ежегодный отчет Европейской комиссии по Турции 2012, </w:t>
      </w:r>
      <w:r w:rsidRPr="008C7C75">
        <w:rPr>
          <w:rFonts w:ascii="Times New Roman" w:hAnsi="Times New Roman" w:cs="Times New Roman"/>
          <w:szCs w:val="18"/>
          <w:lang w:val="en-US"/>
        </w:rPr>
        <w:t>URL</w:t>
      </w:r>
      <w:r w:rsidRPr="008C7C75">
        <w:rPr>
          <w:rFonts w:ascii="Times New Roman" w:hAnsi="Times New Roman" w:cs="Times New Roman"/>
          <w:szCs w:val="18"/>
        </w:rPr>
        <w:t xml:space="preserve">: https://www.ab.gov.tr/files/tr_rapport_2012_en.pdf; Ежегодный отчет Европейской комиссии по Турции 2012, </w:t>
      </w:r>
      <w:r w:rsidRPr="008C7C75">
        <w:rPr>
          <w:rFonts w:ascii="Times New Roman" w:hAnsi="Times New Roman" w:cs="Times New Roman"/>
          <w:szCs w:val="18"/>
          <w:lang w:val="en-US"/>
        </w:rPr>
        <w:t>URL</w:t>
      </w:r>
      <w:r w:rsidRPr="008C7C75">
        <w:rPr>
          <w:rFonts w:ascii="Times New Roman" w:hAnsi="Times New Roman" w:cs="Times New Roman"/>
          <w:szCs w:val="18"/>
        </w:rPr>
        <w:t xml:space="preserve">: </w:t>
      </w:r>
      <w:r w:rsidRPr="008C7C75">
        <w:rPr>
          <w:rFonts w:ascii="Times New Roman" w:hAnsi="Times New Roman" w:cs="Times New Roman"/>
        </w:rPr>
        <w:t>https://www.ab.gov.tr/files/AB_Iliskileri/Tur_En_Realitons/Progress/Turkey_Progress_Report_2006.pdf;</w:t>
      </w:r>
      <w:r>
        <w:rPr>
          <w:rFonts w:ascii="Times New Roman" w:hAnsi="Times New Roman" w:cs="Times New Roman"/>
          <w:color w:val="FF0000"/>
        </w:rPr>
        <w:t xml:space="preserve"> </w:t>
      </w:r>
      <w:r w:rsidRPr="00F255F5">
        <w:rPr>
          <w:rFonts w:ascii="Times New Roman" w:hAnsi="Times New Roman" w:cs="Times New Roman"/>
          <w:szCs w:val="18"/>
        </w:rPr>
        <w:t>Ежегодный отчет Европейской комиссии по Турции</w:t>
      </w:r>
      <w:r w:rsidRPr="00F255F5">
        <w:rPr>
          <w:rFonts w:ascii="Times New Roman" w:hAnsi="Times New Roman" w:cs="Times New Roman"/>
        </w:rPr>
        <w:t xml:space="preserve"> </w:t>
      </w:r>
      <w:r w:rsidRPr="00986BEF">
        <w:rPr>
          <w:rFonts w:ascii="Times New Roman" w:hAnsi="Times New Roman" w:cs="Times New Roman"/>
        </w:rPr>
        <w:t xml:space="preserve">2004, </w:t>
      </w:r>
      <w:r w:rsidRPr="003D54BC">
        <w:rPr>
          <w:rFonts w:ascii="Times New Roman" w:hAnsi="Times New Roman" w:cs="Times New Roman"/>
          <w:lang w:val="en-US"/>
        </w:rPr>
        <w:t>URL</w:t>
      </w:r>
      <w:r w:rsidRPr="00986BEF">
        <w:rPr>
          <w:rFonts w:ascii="Times New Roman" w:hAnsi="Times New Roman" w:cs="Times New Roman"/>
        </w:rPr>
        <w:t xml:space="preserve">: </w:t>
      </w:r>
      <w:r w:rsidRPr="007D3D17">
        <w:rPr>
          <w:rFonts w:ascii="Times New Roman" w:hAnsi="Times New Roman" w:cs="Times New Roman"/>
          <w:lang w:val="en-US"/>
        </w:rPr>
        <w:t>https</w:t>
      </w:r>
      <w:r w:rsidRPr="007D3D17">
        <w:rPr>
          <w:rFonts w:ascii="Times New Roman" w:hAnsi="Times New Roman" w:cs="Times New Roman"/>
        </w:rPr>
        <w:t>://</w:t>
      </w:r>
      <w:r w:rsidRPr="007D3D17">
        <w:rPr>
          <w:rFonts w:ascii="Times New Roman" w:hAnsi="Times New Roman" w:cs="Times New Roman"/>
          <w:lang w:val="en-US"/>
        </w:rPr>
        <w:t>www</w:t>
      </w:r>
      <w:r w:rsidRPr="007D3D17">
        <w:rPr>
          <w:rFonts w:ascii="Times New Roman" w:hAnsi="Times New Roman" w:cs="Times New Roman"/>
        </w:rPr>
        <w:t>.</w:t>
      </w:r>
      <w:r w:rsidRPr="007D3D17">
        <w:rPr>
          <w:rFonts w:ascii="Times New Roman" w:hAnsi="Times New Roman" w:cs="Times New Roman"/>
          <w:lang w:val="en-US"/>
        </w:rPr>
        <w:t>europarl</w:t>
      </w:r>
      <w:r w:rsidRPr="007D3D17">
        <w:rPr>
          <w:rFonts w:ascii="Times New Roman" w:hAnsi="Times New Roman" w:cs="Times New Roman"/>
        </w:rPr>
        <w:t>.</w:t>
      </w:r>
      <w:r w:rsidRPr="007D3D17">
        <w:rPr>
          <w:rFonts w:ascii="Times New Roman" w:hAnsi="Times New Roman" w:cs="Times New Roman"/>
          <w:lang w:val="en-US"/>
        </w:rPr>
        <w:t>europa</w:t>
      </w:r>
      <w:r w:rsidRPr="007D3D17">
        <w:rPr>
          <w:rFonts w:ascii="Times New Roman" w:hAnsi="Times New Roman" w:cs="Times New Roman"/>
        </w:rPr>
        <w:t>.</w:t>
      </w:r>
      <w:r w:rsidRPr="007D3D17">
        <w:rPr>
          <w:rFonts w:ascii="Times New Roman" w:hAnsi="Times New Roman" w:cs="Times New Roman"/>
          <w:lang w:val="en-US"/>
        </w:rPr>
        <w:t>eu</w:t>
      </w:r>
      <w:r w:rsidRPr="007D3D17">
        <w:rPr>
          <w:rFonts w:ascii="Times New Roman" w:hAnsi="Times New Roman" w:cs="Times New Roman"/>
        </w:rPr>
        <w:t>/</w:t>
      </w:r>
      <w:r w:rsidRPr="007D3D17">
        <w:rPr>
          <w:rFonts w:ascii="Times New Roman" w:hAnsi="Times New Roman" w:cs="Times New Roman"/>
          <w:lang w:val="en-US"/>
        </w:rPr>
        <w:t>meetdocs</w:t>
      </w:r>
      <w:r w:rsidRPr="007D3D17">
        <w:rPr>
          <w:rFonts w:ascii="Times New Roman" w:hAnsi="Times New Roman" w:cs="Times New Roman"/>
        </w:rPr>
        <w:t>/2004_2009/</w:t>
      </w:r>
      <w:r w:rsidRPr="007D3D17">
        <w:rPr>
          <w:rFonts w:ascii="Times New Roman" w:hAnsi="Times New Roman" w:cs="Times New Roman"/>
          <w:lang w:val="en-US"/>
        </w:rPr>
        <w:t>documents</w:t>
      </w:r>
      <w:r w:rsidRPr="007D3D17">
        <w:rPr>
          <w:rFonts w:ascii="Times New Roman" w:hAnsi="Times New Roman" w:cs="Times New Roman"/>
        </w:rPr>
        <w:t>/</w:t>
      </w:r>
      <w:r w:rsidRPr="007D3D17">
        <w:rPr>
          <w:rFonts w:ascii="Times New Roman" w:hAnsi="Times New Roman" w:cs="Times New Roman"/>
          <w:lang w:val="en-US"/>
        </w:rPr>
        <w:t>sec</w:t>
      </w:r>
      <w:r w:rsidRPr="007D3D17">
        <w:rPr>
          <w:rFonts w:ascii="Times New Roman" w:hAnsi="Times New Roman" w:cs="Times New Roman"/>
        </w:rPr>
        <w:t>/</w:t>
      </w:r>
      <w:r w:rsidRPr="007D3D17">
        <w:rPr>
          <w:rFonts w:ascii="Times New Roman" w:hAnsi="Times New Roman" w:cs="Times New Roman"/>
          <w:lang w:val="en-US"/>
        </w:rPr>
        <w:t>com</w:t>
      </w:r>
      <w:r w:rsidRPr="007D3D17">
        <w:rPr>
          <w:rFonts w:ascii="Times New Roman" w:hAnsi="Times New Roman" w:cs="Times New Roman"/>
        </w:rPr>
        <w:t>_</w:t>
      </w:r>
      <w:r w:rsidRPr="007D3D17">
        <w:rPr>
          <w:rFonts w:ascii="Times New Roman" w:hAnsi="Times New Roman" w:cs="Times New Roman"/>
          <w:lang w:val="en-US"/>
        </w:rPr>
        <w:t>sec</w:t>
      </w:r>
      <w:r w:rsidRPr="007D3D17">
        <w:rPr>
          <w:rFonts w:ascii="Times New Roman" w:hAnsi="Times New Roman" w:cs="Times New Roman"/>
        </w:rPr>
        <w:t>(2004)1201_/</w:t>
      </w:r>
      <w:r w:rsidRPr="007D3D17">
        <w:rPr>
          <w:rFonts w:ascii="Times New Roman" w:hAnsi="Times New Roman" w:cs="Times New Roman"/>
          <w:lang w:val="en-US"/>
        </w:rPr>
        <w:t>com</w:t>
      </w:r>
      <w:r w:rsidRPr="007D3D17">
        <w:rPr>
          <w:rFonts w:ascii="Times New Roman" w:hAnsi="Times New Roman" w:cs="Times New Roman"/>
        </w:rPr>
        <w:t>_</w:t>
      </w:r>
      <w:r w:rsidRPr="007D3D17">
        <w:rPr>
          <w:rFonts w:ascii="Times New Roman" w:hAnsi="Times New Roman" w:cs="Times New Roman"/>
          <w:lang w:val="en-US"/>
        </w:rPr>
        <w:t>sec</w:t>
      </w:r>
      <w:r w:rsidRPr="007D3D17">
        <w:rPr>
          <w:rFonts w:ascii="Times New Roman" w:hAnsi="Times New Roman" w:cs="Times New Roman"/>
        </w:rPr>
        <w:t>(2004)1201_</w:t>
      </w:r>
      <w:r w:rsidRPr="007D3D17">
        <w:rPr>
          <w:rFonts w:ascii="Times New Roman" w:hAnsi="Times New Roman" w:cs="Times New Roman"/>
          <w:lang w:val="en-US"/>
        </w:rPr>
        <w:t>en</w:t>
      </w:r>
      <w:r>
        <w:rPr>
          <w:rFonts w:ascii="Times New Roman" w:hAnsi="Times New Roman" w:cs="Times New Roman"/>
        </w:rPr>
        <w:t xml:space="preserve">; </w:t>
      </w:r>
      <w:r w:rsidRPr="00F255F5">
        <w:rPr>
          <w:rFonts w:ascii="Times New Roman" w:hAnsi="Times New Roman" w:cs="Times New Roman"/>
          <w:szCs w:val="18"/>
        </w:rPr>
        <w:t>Ежегодный отчет Европейской комиссии по Турции</w:t>
      </w:r>
      <w:r w:rsidRPr="00F255F5">
        <w:rPr>
          <w:rFonts w:ascii="Times New Roman" w:hAnsi="Times New Roman" w:cs="Times New Roman"/>
        </w:rPr>
        <w:t xml:space="preserve"> </w:t>
      </w:r>
      <w:r>
        <w:rPr>
          <w:rFonts w:ascii="Times New Roman" w:hAnsi="Times New Roman" w:cs="Times New Roman"/>
        </w:rPr>
        <w:t xml:space="preserve">1998, </w:t>
      </w:r>
      <w:r w:rsidRPr="005E5BEB">
        <w:rPr>
          <w:rFonts w:ascii="Times New Roman" w:hAnsi="Times New Roman" w:cs="Times New Roman"/>
          <w:lang w:val="en-US"/>
        </w:rPr>
        <w:t>URL</w:t>
      </w:r>
      <w:r w:rsidRPr="00F255F5">
        <w:rPr>
          <w:rFonts w:ascii="Times New Roman" w:hAnsi="Times New Roman" w:cs="Times New Roman"/>
        </w:rPr>
        <w:t xml:space="preserve">: </w:t>
      </w:r>
      <w:r w:rsidRPr="00F255F5">
        <w:rPr>
          <w:rFonts w:ascii="Times New Roman" w:hAnsi="Times New Roman" w:cs="Times New Roman"/>
          <w:lang w:val="en-US"/>
        </w:rPr>
        <w:t>https</w:t>
      </w:r>
      <w:r w:rsidRPr="00F255F5">
        <w:rPr>
          <w:rFonts w:ascii="Times New Roman" w:hAnsi="Times New Roman" w:cs="Times New Roman"/>
        </w:rPr>
        <w:t>://</w:t>
      </w:r>
      <w:r w:rsidRPr="00F255F5">
        <w:rPr>
          <w:rFonts w:ascii="Times New Roman" w:hAnsi="Times New Roman" w:cs="Times New Roman"/>
          <w:lang w:val="en-US"/>
        </w:rPr>
        <w:t>www</w:t>
      </w:r>
      <w:r w:rsidRPr="00F255F5">
        <w:rPr>
          <w:rFonts w:ascii="Times New Roman" w:hAnsi="Times New Roman" w:cs="Times New Roman"/>
        </w:rPr>
        <w:t>.</w:t>
      </w:r>
      <w:r w:rsidRPr="00F255F5">
        <w:rPr>
          <w:rFonts w:ascii="Times New Roman" w:hAnsi="Times New Roman" w:cs="Times New Roman"/>
          <w:lang w:val="en-US"/>
        </w:rPr>
        <w:t>ab</w:t>
      </w:r>
      <w:r w:rsidRPr="00F255F5">
        <w:rPr>
          <w:rFonts w:ascii="Times New Roman" w:hAnsi="Times New Roman" w:cs="Times New Roman"/>
        </w:rPr>
        <w:t>.</w:t>
      </w:r>
      <w:r w:rsidRPr="00F255F5">
        <w:rPr>
          <w:rFonts w:ascii="Times New Roman" w:hAnsi="Times New Roman" w:cs="Times New Roman"/>
          <w:lang w:val="en-US"/>
        </w:rPr>
        <w:t>gov</w:t>
      </w:r>
      <w:r w:rsidRPr="00F255F5">
        <w:rPr>
          <w:rFonts w:ascii="Times New Roman" w:hAnsi="Times New Roman" w:cs="Times New Roman"/>
        </w:rPr>
        <w:t>.</w:t>
      </w:r>
      <w:r w:rsidRPr="00F255F5">
        <w:rPr>
          <w:rFonts w:ascii="Times New Roman" w:hAnsi="Times New Roman" w:cs="Times New Roman"/>
          <w:lang w:val="en-US"/>
        </w:rPr>
        <w:t>tr</w:t>
      </w:r>
      <w:r w:rsidRPr="00F255F5">
        <w:rPr>
          <w:rFonts w:ascii="Times New Roman" w:hAnsi="Times New Roman" w:cs="Times New Roman"/>
        </w:rPr>
        <w:t>/</w:t>
      </w:r>
      <w:r w:rsidRPr="00F255F5">
        <w:rPr>
          <w:rFonts w:ascii="Times New Roman" w:hAnsi="Times New Roman" w:cs="Times New Roman"/>
          <w:lang w:val="en-US"/>
        </w:rPr>
        <w:t>files</w:t>
      </w:r>
      <w:r w:rsidRPr="00F255F5">
        <w:rPr>
          <w:rFonts w:ascii="Times New Roman" w:hAnsi="Times New Roman" w:cs="Times New Roman"/>
        </w:rPr>
        <w:t>/</w:t>
      </w:r>
      <w:r w:rsidRPr="00F255F5">
        <w:rPr>
          <w:rFonts w:ascii="Times New Roman" w:hAnsi="Times New Roman" w:cs="Times New Roman"/>
          <w:lang w:val="en-US"/>
        </w:rPr>
        <w:t>AB</w:t>
      </w:r>
      <w:r w:rsidRPr="00F255F5">
        <w:rPr>
          <w:rFonts w:ascii="Times New Roman" w:hAnsi="Times New Roman" w:cs="Times New Roman"/>
        </w:rPr>
        <w:t>_</w:t>
      </w:r>
      <w:r w:rsidRPr="00F255F5">
        <w:rPr>
          <w:rFonts w:ascii="Times New Roman" w:hAnsi="Times New Roman" w:cs="Times New Roman"/>
          <w:lang w:val="en-US"/>
        </w:rPr>
        <w:t>Iliskileri</w:t>
      </w:r>
      <w:r w:rsidRPr="00F255F5">
        <w:rPr>
          <w:rFonts w:ascii="Times New Roman" w:hAnsi="Times New Roman" w:cs="Times New Roman"/>
        </w:rPr>
        <w:t>/</w:t>
      </w:r>
      <w:r w:rsidRPr="00F255F5">
        <w:rPr>
          <w:rFonts w:ascii="Times New Roman" w:hAnsi="Times New Roman" w:cs="Times New Roman"/>
          <w:lang w:val="en-US"/>
        </w:rPr>
        <w:t>Tur</w:t>
      </w:r>
      <w:r w:rsidRPr="00F255F5">
        <w:rPr>
          <w:rFonts w:ascii="Times New Roman" w:hAnsi="Times New Roman" w:cs="Times New Roman"/>
        </w:rPr>
        <w:t>_</w:t>
      </w:r>
      <w:r w:rsidRPr="00F255F5">
        <w:rPr>
          <w:rFonts w:ascii="Times New Roman" w:hAnsi="Times New Roman" w:cs="Times New Roman"/>
          <w:lang w:val="en-US"/>
        </w:rPr>
        <w:t>En</w:t>
      </w:r>
      <w:r w:rsidRPr="00F255F5">
        <w:rPr>
          <w:rFonts w:ascii="Times New Roman" w:hAnsi="Times New Roman" w:cs="Times New Roman"/>
        </w:rPr>
        <w:t>_</w:t>
      </w:r>
      <w:r w:rsidRPr="00F255F5">
        <w:rPr>
          <w:rFonts w:ascii="Times New Roman" w:hAnsi="Times New Roman" w:cs="Times New Roman"/>
          <w:lang w:val="en-US"/>
        </w:rPr>
        <w:t>Realitons</w:t>
      </w:r>
      <w:r w:rsidRPr="00F255F5">
        <w:rPr>
          <w:rFonts w:ascii="Times New Roman" w:hAnsi="Times New Roman" w:cs="Times New Roman"/>
        </w:rPr>
        <w:t>/</w:t>
      </w:r>
      <w:r w:rsidRPr="00F255F5">
        <w:rPr>
          <w:rFonts w:ascii="Times New Roman" w:hAnsi="Times New Roman" w:cs="Times New Roman"/>
          <w:lang w:val="en-US"/>
        </w:rPr>
        <w:t>Progress</w:t>
      </w:r>
      <w:r w:rsidRPr="00F255F5">
        <w:rPr>
          <w:rFonts w:ascii="Times New Roman" w:hAnsi="Times New Roman" w:cs="Times New Roman"/>
        </w:rPr>
        <w:t>/</w:t>
      </w:r>
      <w:r w:rsidRPr="00F255F5">
        <w:rPr>
          <w:rFonts w:ascii="Times New Roman" w:hAnsi="Times New Roman" w:cs="Times New Roman"/>
          <w:lang w:val="en-US"/>
        </w:rPr>
        <w:t>Turkey</w:t>
      </w:r>
      <w:r w:rsidRPr="00F255F5">
        <w:rPr>
          <w:rFonts w:ascii="Times New Roman" w:hAnsi="Times New Roman" w:cs="Times New Roman"/>
        </w:rPr>
        <w:t>_</w:t>
      </w:r>
      <w:r w:rsidRPr="00F255F5">
        <w:rPr>
          <w:rFonts w:ascii="Times New Roman" w:hAnsi="Times New Roman" w:cs="Times New Roman"/>
          <w:lang w:val="en-US"/>
        </w:rPr>
        <w:t>Progress</w:t>
      </w:r>
      <w:r w:rsidRPr="00F255F5">
        <w:rPr>
          <w:rFonts w:ascii="Times New Roman" w:hAnsi="Times New Roman" w:cs="Times New Roman"/>
        </w:rPr>
        <w:t>_</w:t>
      </w:r>
      <w:r w:rsidRPr="00F255F5">
        <w:rPr>
          <w:rFonts w:ascii="Times New Roman" w:hAnsi="Times New Roman" w:cs="Times New Roman"/>
          <w:lang w:val="en-US"/>
        </w:rPr>
        <w:t>Report</w:t>
      </w:r>
      <w:r w:rsidRPr="00F255F5">
        <w:rPr>
          <w:rFonts w:ascii="Times New Roman" w:hAnsi="Times New Roman" w:cs="Times New Roman"/>
        </w:rPr>
        <w:t>_1998.</w:t>
      </w:r>
      <w:r w:rsidRPr="00F255F5">
        <w:rPr>
          <w:rFonts w:ascii="Times New Roman" w:hAnsi="Times New Roman" w:cs="Times New Roman"/>
          <w:lang w:val="en-US"/>
        </w:rPr>
        <w:t>pdf</w:t>
      </w:r>
      <w:r>
        <w:rPr>
          <w:rFonts w:ascii="Times New Roman" w:hAnsi="Times New Roman" w:cs="Times New Roman"/>
        </w:rPr>
        <w:t xml:space="preserve"> </w:t>
      </w:r>
      <w:r w:rsidRPr="00F255F5">
        <w:rPr>
          <w:rFonts w:ascii="Times New Roman" w:hAnsi="Times New Roman" w:cs="Times New Roman"/>
        </w:rPr>
        <w:t>(Дата обращения 25.01.2020)</w:t>
      </w:r>
    </w:p>
  </w:footnote>
  <w:footnote w:id="12">
    <w:p w:rsidR="00946BED" w:rsidRPr="00C5314B" w:rsidRDefault="00946BED">
      <w:pPr>
        <w:pStyle w:val="a6"/>
      </w:pPr>
      <w:r>
        <w:rPr>
          <w:rStyle w:val="a8"/>
        </w:rPr>
        <w:footnoteRef/>
      </w:r>
      <w:r>
        <w:t xml:space="preserve"> </w:t>
      </w:r>
      <w:r w:rsidRPr="00350AA7">
        <w:rPr>
          <w:rFonts w:ascii="Times New Roman" w:hAnsi="Times New Roman" w:cs="Times New Roman"/>
        </w:rPr>
        <w:t xml:space="preserve">Резолюция Европейского парламента «О политическом решении Армянского Вопроса» от 18 июня 1987 </w:t>
      </w:r>
      <w:r>
        <w:rPr>
          <w:rFonts w:ascii="Times New Roman" w:hAnsi="Times New Roman" w:cs="Times New Roman"/>
        </w:rPr>
        <w:t xml:space="preserve">г., </w:t>
      </w:r>
      <w:r w:rsidRPr="00350AA7">
        <w:rPr>
          <w:rFonts w:ascii="Times New Roman" w:hAnsi="Times New Roman" w:cs="Times New Roman"/>
        </w:rPr>
        <w:t>European Parliament. Л2-33/87.</w:t>
      </w:r>
      <w:r>
        <w:rPr>
          <w:rFonts w:ascii="Times New Roman" w:hAnsi="Times New Roman" w:cs="Times New Roman"/>
        </w:rPr>
        <w:t xml:space="preserve"> </w:t>
      </w:r>
      <w:r>
        <w:rPr>
          <w:rFonts w:ascii="Times New Roman" w:hAnsi="Times New Roman" w:cs="Times New Roman"/>
          <w:lang w:val="en-US"/>
        </w:rPr>
        <w:t>URL</w:t>
      </w:r>
      <w:r w:rsidRPr="00C5314B">
        <w:rPr>
          <w:rFonts w:ascii="Times New Roman" w:hAnsi="Times New Roman" w:cs="Times New Roman"/>
        </w:rPr>
        <w:t xml:space="preserve">: </w:t>
      </w:r>
      <w:r w:rsidRPr="00350AA7">
        <w:rPr>
          <w:rFonts w:ascii="Times New Roman" w:hAnsi="Times New Roman" w:cs="Times New Roman"/>
          <w:lang w:val="en-US"/>
        </w:rPr>
        <w:t>https</w:t>
      </w:r>
      <w:r w:rsidRPr="00C5314B">
        <w:rPr>
          <w:rFonts w:ascii="Times New Roman" w:hAnsi="Times New Roman" w:cs="Times New Roman"/>
        </w:rPr>
        <w:t>://</w:t>
      </w:r>
      <w:r w:rsidRPr="00350AA7">
        <w:rPr>
          <w:rFonts w:ascii="Times New Roman" w:hAnsi="Times New Roman" w:cs="Times New Roman"/>
          <w:lang w:val="en-US"/>
        </w:rPr>
        <w:t>www</w:t>
      </w:r>
      <w:r w:rsidRPr="00C5314B">
        <w:rPr>
          <w:rFonts w:ascii="Times New Roman" w:hAnsi="Times New Roman" w:cs="Times New Roman"/>
        </w:rPr>
        <w:t>.</w:t>
      </w:r>
      <w:r w:rsidRPr="00350AA7">
        <w:rPr>
          <w:rFonts w:ascii="Times New Roman" w:hAnsi="Times New Roman" w:cs="Times New Roman"/>
          <w:lang w:val="en-US"/>
        </w:rPr>
        <w:t>cvce</w:t>
      </w:r>
      <w:r w:rsidRPr="00C5314B">
        <w:rPr>
          <w:rFonts w:ascii="Times New Roman" w:hAnsi="Times New Roman" w:cs="Times New Roman"/>
        </w:rPr>
        <w:t>.</w:t>
      </w:r>
      <w:r w:rsidRPr="00350AA7">
        <w:rPr>
          <w:rFonts w:ascii="Times New Roman" w:hAnsi="Times New Roman" w:cs="Times New Roman"/>
          <w:lang w:val="en-US"/>
        </w:rPr>
        <w:t>eu</w:t>
      </w:r>
      <w:r w:rsidRPr="00C5314B">
        <w:rPr>
          <w:rFonts w:ascii="Times New Roman" w:hAnsi="Times New Roman" w:cs="Times New Roman"/>
        </w:rPr>
        <w:t>/</w:t>
      </w:r>
      <w:r w:rsidRPr="00350AA7">
        <w:rPr>
          <w:rFonts w:ascii="Times New Roman" w:hAnsi="Times New Roman" w:cs="Times New Roman"/>
          <w:lang w:val="en-US"/>
        </w:rPr>
        <w:t>en</w:t>
      </w:r>
      <w:r w:rsidRPr="00C5314B">
        <w:rPr>
          <w:rFonts w:ascii="Times New Roman" w:hAnsi="Times New Roman" w:cs="Times New Roman"/>
        </w:rPr>
        <w:t>/</w:t>
      </w:r>
      <w:r w:rsidRPr="00350AA7">
        <w:rPr>
          <w:rFonts w:ascii="Times New Roman" w:hAnsi="Times New Roman" w:cs="Times New Roman"/>
          <w:lang w:val="en-US"/>
        </w:rPr>
        <w:t>obj</w:t>
      </w:r>
      <w:r w:rsidRPr="00C5314B">
        <w:rPr>
          <w:rFonts w:ascii="Times New Roman" w:hAnsi="Times New Roman" w:cs="Times New Roman"/>
        </w:rPr>
        <w:t>/</w:t>
      </w:r>
      <w:r w:rsidRPr="00350AA7">
        <w:rPr>
          <w:rFonts w:ascii="Times New Roman" w:hAnsi="Times New Roman" w:cs="Times New Roman"/>
          <w:lang w:val="en-US"/>
        </w:rPr>
        <w:t>european</w:t>
      </w:r>
      <w:r w:rsidRPr="00C5314B">
        <w:rPr>
          <w:rFonts w:ascii="Times New Roman" w:hAnsi="Times New Roman" w:cs="Times New Roman"/>
        </w:rPr>
        <w:t>_</w:t>
      </w:r>
      <w:r w:rsidRPr="00350AA7">
        <w:rPr>
          <w:rFonts w:ascii="Times New Roman" w:hAnsi="Times New Roman" w:cs="Times New Roman"/>
          <w:lang w:val="en-US"/>
        </w:rPr>
        <w:t>parliament</w:t>
      </w:r>
      <w:r w:rsidRPr="00C5314B">
        <w:rPr>
          <w:rFonts w:ascii="Times New Roman" w:hAnsi="Times New Roman" w:cs="Times New Roman"/>
        </w:rPr>
        <w:t>_</w:t>
      </w:r>
      <w:r w:rsidRPr="00350AA7">
        <w:rPr>
          <w:rFonts w:ascii="Times New Roman" w:hAnsi="Times New Roman" w:cs="Times New Roman"/>
          <w:lang w:val="en-US"/>
        </w:rPr>
        <w:t>resolution</w:t>
      </w:r>
      <w:r w:rsidRPr="00C5314B">
        <w:rPr>
          <w:rFonts w:ascii="Times New Roman" w:hAnsi="Times New Roman" w:cs="Times New Roman"/>
        </w:rPr>
        <w:t>_</w:t>
      </w:r>
      <w:r w:rsidRPr="00350AA7">
        <w:rPr>
          <w:rFonts w:ascii="Times New Roman" w:hAnsi="Times New Roman" w:cs="Times New Roman"/>
          <w:lang w:val="en-US"/>
        </w:rPr>
        <w:t>on</w:t>
      </w:r>
      <w:r w:rsidRPr="00C5314B">
        <w:rPr>
          <w:rFonts w:ascii="Times New Roman" w:hAnsi="Times New Roman" w:cs="Times New Roman"/>
        </w:rPr>
        <w:t>_</w:t>
      </w:r>
      <w:r w:rsidRPr="00350AA7">
        <w:rPr>
          <w:rFonts w:ascii="Times New Roman" w:hAnsi="Times New Roman" w:cs="Times New Roman"/>
          <w:lang w:val="en-US"/>
        </w:rPr>
        <w:t>a</w:t>
      </w:r>
      <w:r w:rsidRPr="00C5314B">
        <w:rPr>
          <w:rFonts w:ascii="Times New Roman" w:hAnsi="Times New Roman" w:cs="Times New Roman"/>
        </w:rPr>
        <w:t>_</w:t>
      </w:r>
      <w:r w:rsidRPr="00350AA7">
        <w:rPr>
          <w:rFonts w:ascii="Times New Roman" w:hAnsi="Times New Roman" w:cs="Times New Roman"/>
          <w:lang w:val="en-US"/>
        </w:rPr>
        <w:t>political</w:t>
      </w:r>
      <w:r w:rsidRPr="00C5314B">
        <w:rPr>
          <w:rFonts w:ascii="Times New Roman" w:hAnsi="Times New Roman" w:cs="Times New Roman"/>
        </w:rPr>
        <w:t>_</w:t>
      </w:r>
      <w:r w:rsidRPr="00350AA7">
        <w:rPr>
          <w:rFonts w:ascii="Times New Roman" w:hAnsi="Times New Roman" w:cs="Times New Roman"/>
          <w:lang w:val="en-US"/>
        </w:rPr>
        <w:t>solution</w:t>
      </w:r>
      <w:r w:rsidRPr="00C5314B">
        <w:rPr>
          <w:rFonts w:ascii="Times New Roman" w:hAnsi="Times New Roman" w:cs="Times New Roman"/>
        </w:rPr>
        <w:t>_</w:t>
      </w:r>
      <w:r w:rsidRPr="00350AA7">
        <w:rPr>
          <w:rFonts w:ascii="Times New Roman" w:hAnsi="Times New Roman" w:cs="Times New Roman"/>
          <w:lang w:val="en-US"/>
        </w:rPr>
        <w:t>to</w:t>
      </w:r>
      <w:r w:rsidRPr="00C5314B">
        <w:rPr>
          <w:rFonts w:ascii="Times New Roman" w:hAnsi="Times New Roman" w:cs="Times New Roman"/>
        </w:rPr>
        <w:t>_</w:t>
      </w:r>
      <w:r w:rsidRPr="00350AA7">
        <w:rPr>
          <w:rFonts w:ascii="Times New Roman" w:hAnsi="Times New Roman" w:cs="Times New Roman"/>
          <w:lang w:val="en-US"/>
        </w:rPr>
        <w:t>the</w:t>
      </w:r>
      <w:r w:rsidRPr="00C5314B">
        <w:rPr>
          <w:rFonts w:ascii="Times New Roman" w:hAnsi="Times New Roman" w:cs="Times New Roman"/>
        </w:rPr>
        <w:t>_</w:t>
      </w:r>
      <w:r w:rsidRPr="00350AA7">
        <w:rPr>
          <w:rFonts w:ascii="Times New Roman" w:hAnsi="Times New Roman" w:cs="Times New Roman"/>
          <w:lang w:val="en-US"/>
        </w:rPr>
        <w:t>armenian</w:t>
      </w:r>
      <w:r w:rsidRPr="00C5314B">
        <w:rPr>
          <w:rFonts w:ascii="Times New Roman" w:hAnsi="Times New Roman" w:cs="Times New Roman"/>
        </w:rPr>
        <w:t>_</w:t>
      </w:r>
      <w:r w:rsidRPr="00350AA7">
        <w:rPr>
          <w:rFonts w:ascii="Times New Roman" w:hAnsi="Times New Roman" w:cs="Times New Roman"/>
          <w:lang w:val="en-US"/>
        </w:rPr>
        <w:t>question</w:t>
      </w:r>
      <w:r w:rsidRPr="00C5314B">
        <w:rPr>
          <w:rFonts w:ascii="Times New Roman" w:hAnsi="Times New Roman" w:cs="Times New Roman"/>
        </w:rPr>
        <w:t>_18_</w:t>
      </w:r>
      <w:r w:rsidRPr="00350AA7">
        <w:rPr>
          <w:rFonts w:ascii="Times New Roman" w:hAnsi="Times New Roman" w:cs="Times New Roman"/>
          <w:lang w:val="en-US"/>
        </w:rPr>
        <w:t>june</w:t>
      </w:r>
      <w:r w:rsidRPr="00C5314B">
        <w:rPr>
          <w:rFonts w:ascii="Times New Roman" w:hAnsi="Times New Roman" w:cs="Times New Roman"/>
        </w:rPr>
        <w:t>_1987-</w:t>
      </w:r>
      <w:r w:rsidRPr="00350AA7">
        <w:rPr>
          <w:rFonts w:ascii="Times New Roman" w:hAnsi="Times New Roman" w:cs="Times New Roman"/>
          <w:lang w:val="en-US"/>
        </w:rPr>
        <w:t>en</w:t>
      </w:r>
      <w:r w:rsidRPr="00C5314B">
        <w:rPr>
          <w:rFonts w:ascii="Times New Roman" w:hAnsi="Times New Roman" w:cs="Times New Roman"/>
        </w:rPr>
        <w:t>-91</w:t>
      </w:r>
      <w:r w:rsidRPr="00350AA7">
        <w:rPr>
          <w:rFonts w:ascii="Times New Roman" w:hAnsi="Times New Roman" w:cs="Times New Roman"/>
          <w:lang w:val="en-US"/>
        </w:rPr>
        <w:t>fbffca</w:t>
      </w:r>
      <w:r w:rsidRPr="00C5314B">
        <w:rPr>
          <w:rFonts w:ascii="Times New Roman" w:hAnsi="Times New Roman" w:cs="Times New Roman"/>
        </w:rPr>
        <w:t>-0721-49</w:t>
      </w:r>
      <w:r w:rsidRPr="00350AA7">
        <w:rPr>
          <w:rFonts w:ascii="Times New Roman" w:hAnsi="Times New Roman" w:cs="Times New Roman"/>
          <w:lang w:val="en-US"/>
        </w:rPr>
        <w:t>d</w:t>
      </w:r>
      <w:r w:rsidRPr="00C5314B">
        <w:rPr>
          <w:rFonts w:ascii="Times New Roman" w:hAnsi="Times New Roman" w:cs="Times New Roman"/>
        </w:rPr>
        <w:t>5-9</w:t>
      </w:r>
      <w:r w:rsidRPr="00350AA7">
        <w:rPr>
          <w:rFonts w:ascii="Times New Roman" w:hAnsi="Times New Roman" w:cs="Times New Roman"/>
          <w:lang w:val="en-US"/>
        </w:rPr>
        <w:t>e</w:t>
      </w:r>
      <w:r w:rsidRPr="00C5314B">
        <w:rPr>
          <w:rFonts w:ascii="Times New Roman" w:hAnsi="Times New Roman" w:cs="Times New Roman"/>
        </w:rPr>
        <w:t>53-</w:t>
      </w:r>
      <w:r w:rsidRPr="00350AA7">
        <w:rPr>
          <w:rFonts w:ascii="Times New Roman" w:hAnsi="Times New Roman" w:cs="Times New Roman"/>
          <w:lang w:val="en-US"/>
        </w:rPr>
        <w:t>f</w:t>
      </w:r>
      <w:r w:rsidRPr="00C5314B">
        <w:rPr>
          <w:rFonts w:ascii="Times New Roman" w:hAnsi="Times New Roman" w:cs="Times New Roman"/>
        </w:rPr>
        <w:t>95393</w:t>
      </w:r>
      <w:r w:rsidRPr="00350AA7">
        <w:rPr>
          <w:rFonts w:ascii="Times New Roman" w:hAnsi="Times New Roman" w:cs="Times New Roman"/>
          <w:lang w:val="en-US"/>
        </w:rPr>
        <w:t>d</w:t>
      </w:r>
      <w:r w:rsidRPr="00C5314B">
        <w:rPr>
          <w:rFonts w:ascii="Times New Roman" w:hAnsi="Times New Roman" w:cs="Times New Roman"/>
        </w:rPr>
        <w:t>470</w:t>
      </w:r>
      <w:r w:rsidRPr="00350AA7">
        <w:rPr>
          <w:rFonts w:ascii="Times New Roman" w:hAnsi="Times New Roman" w:cs="Times New Roman"/>
          <w:lang w:val="en-US"/>
        </w:rPr>
        <w:t>b</w:t>
      </w:r>
      <w:r w:rsidRPr="00C5314B">
        <w:rPr>
          <w:rFonts w:ascii="Times New Roman" w:hAnsi="Times New Roman" w:cs="Times New Roman"/>
        </w:rPr>
        <w:t>2.</w:t>
      </w:r>
      <w:r w:rsidRPr="00350AA7">
        <w:rPr>
          <w:rFonts w:ascii="Times New Roman" w:hAnsi="Times New Roman" w:cs="Times New Roman"/>
          <w:lang w:val="en-US"/>
        </w:rPr>
        <w:t>html</w:t>
      </w:r>
      <w:r w:rsidRPr="00C5314B">
        <w:rPr>
          <w:rFonts w:ascii="Times New Roman" w:hAnsi="Times New Roman" w:cs="Times New Roman"/>
        </w:rPr>
        <w:t xml:space="preserve"> </w:t>
      </w:r>
      <w:r w:rsidRPr="005C6684">
        <w:rPr>
          <w:rFonts w:ascii="Times New Roman" w:hAnsi="Times New Roman" w:cs="Times New Roman"/>
          <w:color w:val="000000"/>
        </w:rPr>
        <w:t>(Дата обращения 25.0</w:t>
      </w:r>
      <w:r>
        <w:rPr>
          <w:rFonts w:ascii="Times New Roman" w:hAnsi="Times New Roman" w:cs="Times New Roman"/>
          <w:color w:val="000000"/>
        </w:rPr>
        <w:t>1</w:t>
      </w:r>
      <w:r w:rsidRPr="005C6684">
        <w:rPr>
          <w:rFonts w:ascii="Times New Roman" w:hAnsi="Times New Roman" w:cs="Times New Roman"/>
          <w:color w:val="000000"/>
        </w:rPr>
        <w:t>.2020)</w:t>
      </w:r>
    </w:p>
  </w:footnote>
  <w:footnote w:id="13">
    <w:p w:rsidR="00946BED" w:rsidRPr="00246656" w:rsidRDefault="00946BED" w:rsidP="00246656">
      <w:pPr>
        <w:pStyle w:val="a6"/>
        <w:rPr>
          <w:lang w:val="en-US"/>
        </w:rPr>
      </w:pPr>
      <w:r w:rsidRPr="00246656">
        <w:rPr>
          <w:rStyle w:val="a8"/>
          <w:rFonts w:ascii="Times New Roman" w:hAnsi="Times New Roman" w:cs="Times New Roman"/>
        </w:rPr>
        <w:footnoteRef/>
      </w:r>
      <w:r w:rsidRPr="00246656">
        <w:rPr>
          <w:rFonts w:ascii="Times New Roman" w:hAnsi="Times New Roman" w:cs="Times New Roman"/>
          <w:lang w:val="en-US"/>
        </w:rPr>
        <w:t xml:space="preserve"> European Strategy for Turkey 1998, URL: http://aei.pitt.edu/4356/1/4356.pdf  </w:t>
      </w:r>
      <w:r w:rsidRPr="00246656">
        <w:rPr>
          <w:rFonts w:ascii="Times New Roman" w:hAnsi="Times New Roman" w:cs="Times New Roman"/>
          <w:color w:val="000000"/>
          <w:lang w:val="en-US"/>
        </w:rPr>
        <w:t>(</w:t>
      </w:r>
      <w:r w:rsidRPr="005C6684">
        <w:rPr>
          <w:rFonts w:ascii="Times New Roman" w:hAnsi="Times New Roman" w:cs="Times New Roman"/>
          <w:color w:val="000000"/>
        </w:rPr>
        <w:t>Дата</w:t>
      </w:r>
      <w:r w:rsidRPr="00246656">
        <w:rPr>
          <w:rFonts w:ascii="Times New Roman" w:hAnsi="Times New Roman" w:cs="Times New Roman"/>
          <w:color w:val="000000"/>
          <w:lang w:val="en-US"/>
        </w:rPr>
        <w:t xml:space="preserve"> </w:t>
      </w:r>
      <w:r w:rsidRPr="005C6684">
        <w:rPr>
          <w:rFonts w:ascii="Times New Roman" w:hAnsi="Times New Roman" w:cs="Times New Roman"/>
          <w:color w:val="000000"/>
        </w:rPr>
        <w:t>обращения</w:t>
      </w:r>
      <w:r>
        <w:rPr>
          <w:rFonts w:ascii="Times New Roman" w:hAnsi="Times New Roman" w:cs="Times New Roman"/>
          <w:color w:val="000000"/>
          <w:lang w:val="en-US"/>
        </w:rPr>
        <w:t xml:space="preserve"> </w:t>
      </w:r>
      <w:r w:rsidRPr="00246656">
        <w:rPr>
          <w:rFonts w:ascii="Times New Roman" w:hAnsi="Times New Roman" w:cs="Times New Roman"/>
          <w:color w:val="000000"/>
          <w:lang w:val="en-US"/>
        </w:rPr>
        <w:t>04.03.2020)</w:t>
      </w:r>
    </w:p>
  </w:footnote>
  <w:footnote w:id="14">
    <w:p w:rsidR="00946BED" w:rsidRPr="009F1FBF" w:rsidRDefault="00946BED" w:rsidP="00FF14B1">
      <w:pPr>
        <w:pStyle w:val="a6"/>
        <w:jc w:val="both"/>
        <w:rPr>
          <w:rFonts w:ascii="Times New Roman" w:hAnsi="Times New Roman" w:cs="Times New Roman"/>
          <w:lang w:val="en-US"/>
        </w:rPr>
      </w:pPr>
      <w:r w:rsidRPr="00FF14B1">
        <w:rPr>
          <w:rStyle w:val="a8"/>
          <w:rFonts w:ascii="Times New Roman" w:hAnsi="Times New Roman" w:cs="Times New Roman"/>
        </w:rPr>
        <w:footnoteRef/>
      </w:r>
      <w:r w:rsidRPr="009F1FBF">
        <w:rPr>
          <w:rFonts w:ascii="Times New Roman" w:hAnsi="Times New Roman" w:cs="Times New Roman"/>
          <w:lang w:val="en-US"/>
        </w:rPr>
        <w:t xml:space="preserve"> </w:t>
      </w:r>
      <w:r w:rsidRPr="00305E24">
        <w:rPr>
          <w:rFonts w:ascii="Times New Roman" w:hAnsi="Times New Roman" w:cs="Times New Roman"/>
          <w:lang w:val="en-US"/>
        </w:rPr>
        <w:t>COUNCIL</w:t>
      </w:r>
      <w:r w:rsidRPr="009F1FBF">
        <w:rPr>
          <w:rFonts w:ascii="Times New Roman" w:hAnsi="Times New Roman" w:cs="Times New Roman"/>
          <w:lang w:val="en-US"/>
        </w:rPr>
        <w:t xml:space="preserve"> </w:t>
      </w:r>
      <w:r w:rsidRPr="00305E24">
        <w:rPr>
          <w:rFonts w:ascii="Times New Roman" w:hAnsi="Times New Roman" w:cs="Times New Roman"/>
          <w:lang w:val="en-US"/>
        </w:rPr>
        <w:t>CONCLUSIONS</w:t>
      </w:r>
      <w:r w:rsidRPr="009F1FBF">
        <w:rPr>
          <w:rFonts w:ascii="Times New Roman" w:hAnsi="Times New Roman" w:cs="Times New Roman"/>
          <w:lang w:val="en-US"/>
        </w:rPr>
        <w:t xml:space="preserve"> </w:t>
      </w:r>
      <w:r w:rsidRPr="00305E24">
        <w:rPr>
          <w:rFonts w:ascii="Times New Roman" w:hAnsi="Times New Roman" w:cs="Times New Roman"/>
          <w:lang w:val="en-US"/>
        </w:rPr>
        <w:t>ON</w:t>
      </w:r>
      <w:r w:rsidRPr="009F1FBF">
        <w:rPr>
          <w:rFonts w:ascii="Times New Roman" w:hAnsi="Times New Roman" w:cs="Times New Roman"/>
          <w:lang w:val="en-US"/>
        </w:rPr>
        <w:t xml:space="preserve"> </w:t>
      </w:r>
      <w:r w:rsidRPr="00305E24">
        <w:rPr>
          <w:rFonts w:ascii="Times New Roman" w:hAnsi="Times New Roman" w:cs="Times New Roman"/>
          <w:lang w:val="en-US"/>
        </w:rPr>
        <w:t>ENLARGEMENT</w:t>
      </w:r>
      <w:r w:rsidRPr="009F1FBF">
        <w:rPr>
          <w:rFonts w:ascii="Times New Roman" w:hAnsi="Times New Roman" w:cs="Times New Roman"/>
          <w:lang w:val="en-US"/>
        </w:rPr>
        <w:t xml:space="preserve"> </w:t>
      </w:r>
      <w:r w:rsidRPr="00305E24">
        <w:rPr>
          <w:rFonts w:ascii="Times New Roman" w:hAnsi="Times New Roman" w:cs="Times New Roman"/>
          <w:lang w:val="en-US"/>
        </w:rPr>
        <w:t>AND</w:t>
      </w:r>
      <w:r w:rsidRPr="009F1FBF">
        <w:rPr>
          <w:rFonts w:ascii="Times New Roman" w:hAnsi="Times New Roman" w:cs="Times New Roman"/>
          <w:lang w:val="en-US"/>
        </w:rPr>
        <w:t xml:space="preserve"> </w:t>
      </w:r>
      <w:r w:rsidRPr="00305E24">
        <w:rPr>
          <w:rFonts w:ascii="Times New Roman" w:hAnsi="Times New Roman" w:cs="Times New Roman"/>
          <w:lang w:val="en-US"/>
        </w:rPr>
        <w:t>STABILISATION</w:t>
      </w:r>
      <w:r w:rsidRPr="009F1FBF">
        <w:rPr>
          <w:rFonts w:ascii="Times New Roman" w:hAnsi="Times New Roman" w:cs="Times New Roman"/>
          <w:lang w:val="en-US"/>
        </w:rPr>
        <w:t xml:space="preserve"> </w:t>
      </w:r>
      <w:r w:rsidRPr="00305E24">
        <w:rPr>
          <w:rFonts w:ascii="Times New Roman" w:hAnsi="Times New Roman" w:cs="Times New Roman"/>
          <w:lang w:val="en-US"/>
        </w:rPr>
        <w:t>AND</w:t>
      </w:r>
      <w:r w:rsidRPr="009F1FBF">
        <w:rPr>
          <w:rFonts w:ascii="Times New Roman" w:hAnsi="Times New Roman" w:cs="Times New Roman"/>
          <w:lang w:val="en-US"/>
        </w:rPr>
        <w:t xml:space="preserve"> </w:t>
      </w:r>
      <w:r w:rsidRPr="00305E24">
        <w:rPr>
          <w:rFonts w:ascii="Times New Roman" w:hAnsi="Times New Roman" w:cs="Times New Roman"/>
          <w:lang w:val="en-US"/>
        </w:rPr>
        <w:t>ASSOCIATION</w:t>
      </w:r>
      <w:r w:rsidRPr="009F1FBF">
        <w:rPr>
          <w:rFonts w:ascii="Times New Roman" w:hAnsi="Times New Roman" w:cs="Times New Roman"/>
          <w:lang w:val="en-US"/>
        </w:rPr>
        <w:t xml:space="preserve"> </w:t>
      </w:r>
      <w:r w:rsidRPr="00305E24">
        <w:rPr>
          <w:rFonts w:ascii="Times New Roman" w:hAnsi="Times New Roman" w:cs="Times New Roman"/>
          <w:lang w:val="en-US"/>
        </w:rPr>
        <w:t>PROCESS</w:t>
      </w:r>
      <w:r w:rsidRPr="009F1FBF">
        <w:rPr>
          <w:rFonts w:ascii="Times New Roman" w:hAnsi="Times New Roman" w:cs="Times New Roman"/>
          <w:lang w:val="en-US"/>
        </w:rPr>
        <w:t xml:space="preserve"> </w:t>
      </w:r>
      <w:r w:rsidRPr="00305E24">
        <w:rPr>
          <w:rFonts w:ascii="Times New Roman" w:hAnsi="Times New Roman" w:cs="Times New Roman"/>
          <w:lang w:val="en-US"/>
        </w:rPr>
        <w:t>Brussels</w:t>
      </w:r>
      <w:r w:rsidRPr="009F1FBF">
        <w:rPr>
          <w:rFonts w:ascii="Times New Roman" w:hAnsi="Times New Roman" w:cs="Times New Roman"/>
          <w:lang w:val="en-US"/>
        </w:rPr>
        <w:t xml:space="preserve">, 18 </w:t>
      </w:r>
      <w:r w:rsidRPr="00305E24">
        <w:rPr>
          <w:rFonts w:ascii="Times New Roman" w:hAnsi="Times New Roman" w:cs="Times New Roman"/>
          <w:lang w:val="en-US"/>
        </w:rPr>
        <w:t>June</w:t>
      </w:r>
      <w:r w:rsidRPr="009F1FBF">
        <w:rPr>
          <w:rFonts w:ascii="Times New Roman" w:hAnsi="Times New Roman" w:cs="Times New Roman"/>
          <w:lang w:val="en-US"/>
        </w:rPr>
        <w:t xml:space="preserve"> 2019 (</w:t>
      </w:r>
      <w:r w:rsidRPr="00305E24">
        <w:rPr>
          <w:rFonts w:ascii="Times New Roman" w:hAnsi="Times New Roman" w:cs="Times New Roman"/>
          <w:lang w:val="en-US"/>
        </w:rPr>
        <w:t>OR</w:t>
      </w:r>
      <w:r w:rsidRPr="009F1FBF">
        <w:rPr>
          <w:rFonts w:ascii="Times New Roman" w:hAnsi="Times New Roman" w:cs="Times New Roman"/>
          <w:lang w:val="en-US"/>
        </w:rPr>
        <w:t xml:space="preserve">. </w:t>
      </w:r>
      <w:r w:rsidRPr="00305E24">
        <w:rPr>
          <w:rFonts w:ascii="Times New Roman" w:hAnsi="Times New Roman" w:cs="Times New Roman"/>
          <w:lang w:val="en-US"/>
        </w:rPr>
        <w:t>en</w:t>
      </w:r>
      <w:r w:rsidRPr="009F1FBF">
        <w:rPr>
          <w:rFonts w:ascii="Times New Roman" w:hAnsi="Times New Roman" w:cs="Times New Roman"/>
          <w:lang w:val="en-US"/>
        </w:rPr>
        <w:t xml:space="preserve">) 10446/19, </w:t>
      </w:r>
      <w:r w:rsidRPr="00305E24">
        <w:rPr>
          <w:rFonts w:ascii="Times New Roman" w:hAnsi="Times New Roman" w:cs="Times New Roman"/>
          <w:lang w:val="en-US"/>
        </w:rPr>
        <w:t>URL</w:t>
      </w:r>
      <w:r w:rsidRPr="009F1FBF">
        <w:rPr>
          <w:rFonts w:ascii="Times New Roman" w:hAnsi="Times New Roman" w:cs="Times New Roman"/>
          <w:lang w:val="en-US"/>
        </w:rPr>
        <w:t xml:space="preserve">: </w:t>
      </w:r>
      <w:r w:rsidRPr="00305E24">
        <w:rPr>
          <w:rFonts w:ascii="Times New Roman" w:hAnsi="Times New Roman" w:cs="Times New Roman"/>
          <w:lang w:val="en-US"/>
        </w:rPr>
        <w:t>https</w:t>
      </w:r>
      <w:r w:rsidRPr="009F1FBF">
        <w:rPr>
          <w:rFonts w:ascii="Times New Roman" w:hAnsi="Times New Roman" w:cs="Times New Roman"/>
          <w:lang w:val="en-US"/>
        </w:rPr>
        <w:t>://</w:t>
      </w:r>
      <w:r w:rsidRPr="00305E24">
        <w:rPr>
          <w:rFonts w:ascii="Times New Roman" w:hAnsi="Times New Roman" w:cs="Times New Roman"/>
          <w:lang w:val="en-US"/>
        </w:rPr>
        <w:t>www</w:t>
      </w:r>
      <w:r w:rsidRPr="009F1FBF">
        <w:rPr>
          <w:rFonts w:ascii="Times New Roman" w:hAnsi="Times New Roman" w:cs="Times New Roman"/>
          <w:lang w:val="en-US"/>
        </w:rPr>
        <w:t>.</w:t>
      </w:r>
      <w:r w:rsidRPr="00305E24">
        <w:rPr>
          <w:rFonts w:ascii="Times New Roman" w:hAnsi="Times New Roman" w:cs="Times New Roman"/>
          <w:lang w:val="en-US"/>
        </w:rPr>
        <w:t>consilium</w:t>
      </w:r>
      <w:r w:rsidRPr="009F1FBF">
        <w:rPr>
          <w:rFonts w:ascii="Times New Roman" w:hAnsi="Times New Roman" w:cs="Times New Roman"/>
          <w:lang w:val="en-US"/>
        </w:rPr>
        <w:t>.</w:t>
      </w:r>
      <w:r w:rsidRPr="00305E24">
        <w:rPr>
          <w:rFonts w:ascii="Times New Roman" w:hAnsi="Times New Roman" w:cs="Times New Roman"/>
          <w:lang w:val="en-US"/>
        </w:rPr>
        <w:t>europa</w:t>
      </w:r>
      <w:r w:rsidRPr="009F1FBF">
        <w:rPr>
          <w:rFonts w:ascii="Times New Roman" w:hAnsi="Times New Roman" w:cs="Times New Roman"/>
          <w:lang w:val="en-US"/>
        </w:rPr>
        <w:t>.</w:t>
      </w:r>
      <w:r w:rsidRPr="00305E24">
        <w:rPr>
          <w:rFonts w:ascii="Times New Roman" w:hAnsi="Times New Roman" w:cs="Times New Roman"/>
          <w:lang w:val="en-US"/>
        </w:rPr>
        <w:t>eu</w:t>
      </w:r>
      <w:r w:rsidRPr="009F1FBF">
        <w:rPr>
          <w:rFonts w:ascii="Times New Roman" w:hAnsi="Times New Roman" w:cs="Times New Roman"/>
          <w:lang w:val="en-US"/>
        </w:rPr>
        <w:t>/</w:t>
      </w:r>
      <w:r w:rsidRPr="00305E24">
        <w:rPr>
          <w:rFonts w:ascii="Times New Roman" w:hAnsi="Times New Roman" w:cs="Times New Roman"/>
          <w:lang w:val="en-US"/>
        </w:rPr>
        <w:t>media</w:t>
      </w:r>
      <w:r w:rsidRPr="009F1FBF">
        <w:rPr>
          <w:rFonts w:ascii="Times New Roman" w:hAnsi="Times New Roman" w:cs="Times New Roman"/>
          <w:lang w:val="en-US"/>
        </w:rPr>
        <w:t>/39837/</w:t>
      </w:r>
      <w:r w:rsidRPr="00305E24">
        <w:rPr>
          <w:rFonts w:ascii="Times New Roman" w:hAnsi="Times New Roman" w:cs="Times New Roman"/>
          <w:lang w:val="en-US"/>
        </w:rPr>
        <w:t>st</w:t>
      </w:r>
      <w:r w:rsidRPr="009F1FBF">
        <w:rPr>
          <w:rFonts w:ascii="Times New Roman" w:hAnsi="Times New Roman" w:cs="Times New Roman"/>
          <w:lang w:val="en-US"/>
        </w:rPr>
        <w:t>10446-</w:t>
      </w:r>
      <w:r w:rsidRPr="00305E24">
        <w:rPr>
          <w:rFonts w:ascii="Times New Roman" w:hAnsi="Times New Roman" w:cs="Times New Roman"/>
          <w:lang w:val="en-US"/>
        </w:rPr>
        <w:t>en</w:t>
      </w:r>
      <w:r w:rsidRPr="009F1FBF">
        <w:rPr>
          <w:rFonts w:ascii="Times New Roman" w:hAnsi="Times New Roman" w:cs="Times New Roman"/>
          <w:lang w:val="en-US"/>
        </w:rPr>
        <w:t>19.</w:t>
      </w:r>
      <w:r w:rsidRPr="00305E24">
        <w:rPr>
          <w:rFonts w:ascii="Times New Roman" w:hAnsi="Times New Roman" w:cs="Times New Roman"/>
          <w:lang w:val="en-US"/>
        </w:rPr>
        <w:t>pdf</w:t>
      </w:r>
      <w:r w:rsidRPr="009F1FBF">
        <w:rPr>
          <w:rFonts w:ascii="Times New Roman" w:hAnsi="Times New Roman" w:cs="Times New Roman"/>
          <w:lang w:val="en-US"/>
        </w:rPr>
        <w:t>;</w:t>
      </w:r>
      <w:r w:rsidRPr="009F1FBF">
        <w:rPr>
          <w:lang w:val="en-US"/>
        </w:rPr>
        <w:t xml:space="preserve"> </w:t>
      </w:r>
      <w:r w:rsidRPr="00671FA2">
        <w:rPr>
          <w:rFonts w:ascii="Times New Roman" w:hAnsi="Times New Roman" w:cs="Times New Roman"/>
        </w:rPr>
        <w:t>Соглашение</w:t>
      </w:r>
      <w:r w:rsidRPr="009F1FBF">
        <w:rPr>
          <w:rFonts w:ascii="Times New Roman" w:hAnsi="Times New Roman" w:cs="Times New Roman"/>
          <w:lang w:val="en-US"/>
        </w:rPr>
        <w:t xml:space="preserve"> </w:t>
      </w:r>
      <w:r w:rsidRPr="00671FA2">
        <w:rPr>
          <w:rFonts w:ascii="Times New Roman" w:hAnsi="Times New Roman" w:cs="Times New Roman"/>
        </w:rPr>
        <w:t>о</w:t>
      </w:r>
      <w:r w:rsidRPr="009F1FBF">
        <w:rPr>
          <w:rFonts w:ascii="Times New Roman" w:hAnsi="Times New Roman" w:cs="Times New Roman"/>
          <w:lang w:val="en-US"/>
        </w:rPr>
        <w:t xml:space="preserve"> </w:t>
      </w:r>
      <w:r w:rsidRPr="00671FA2">
        <w:rPr>
          <w:rFonts w:ascii="Times New Roman" w:hAnsi="Times New Roman" w:cs="Times New Roman"/>
        </w:rPr>
        <w:t>создании</w:t>
      </w:r>
      <w:r w:rsidRPr="009F1FBF">
        <w:rPr>
          <w:rFonts w:ascii="Times New Roman" w:hAnsi="Times New Roman" w:cs="Times New Roman"/>
          <w:lang w:val="en-US"/>
        </w:rPr>
        <w:t xml:space="preserve"> </w:t>
      </w:r>
      <w:r w:rsidRPr="00671FA2">
        <w:rPr>
          <w:rFonts w:ascii="Times New Roman" w:hAnsi="Times New Roman" w:cs="Times New Roman"/>
        </w:rPr>
        <w:t>ассоциации</w:t>
      </w:r>
      <w:r w:rsidRPr="009F1FBF">
        <w:rPr>
          <w:rFonts w:ascii="Times New Roman" w:hAnsi="Times New Roman" w:cs="Times New Roman"/>
          <w:lang w:val="en-US"/>
        </w:rPr>
        <w:t xml:space="preserve"> </w:t>
      </w:r>
      <w:r w:rsidRPr="00671FA2">
        <w:rPr>
          <w:rFonts w:ascii="Times New Roman" w:hAnsi="Times New Roman" w:cs="Times New Roman"/>
        </w:rPr>
        <w:t>между</w:t>
      </w:r>
      <w:r w:rsidRPr="009F1FBF">
        <w:rPr>
          <w:rFonts w:ascii="Times New Roman" w:hAnsi="Times New Roman" w:cs="Times New Roman"/>
          <w:lang w:val="en-US"/>
        </w:rPr>
        <w:t xml:space="preserve"> </w:t>
      </w:r>
      <w:r w:rsidRPr="00671FA2">
        <w:rPr>
          <w:rFonts w:ascii="Times New Roman" w:hAnsi="Times New Roman" w:cs="Times New Roman"/>
        </w:rPr>
        <w:t>Европейским</w:t>
      </w:r>
      <w:r w:rsidRPr="009F1FBF">
        <w:rPr>
          <w:rFonts w:ascii="Times New Roman" w:hAnsi="Times New Roman" w:cs="Times New Roman"/>
          <w:lang w:val="en-US"/>
        </w:rPr>
        <w:t xml:space="preserve"> </w:t>
      </w:r>
      <w:r w:rsidRPr="00671FA2">
        <w:rPr>
          <w:rFonts w:ascii="Times New Roman" w:hAnsi="Times New Roman" w:cs="Times New Roman"/>
        </w:rPr>
        <w:t>экономическим</w:t>
      </w:r>
      <w:r w:rsidRPr="009F1FBF">
        <w:rPr>
          <w:rFonts w:ascii="Times New Roman" w:hAnsi="Times New Roman" w:cs="Times New Roman"/>
          <w:lang w:val="en-US"/>
        </w:rPr>
        <w:t xml:space="preserve"> </w:t>
      </w:r>
      <w:r w:rsidRPr="00671FA2">
        <w:rPr>
          <w:rFonts w:ascii="Times New Roman" w:hAnsi="Times New Roman" w:cs="Times New Roman"/>
        </w:rPr>
        <w:t>сообществом</w:t>
      </w:r>
      <w:r w:rsidRPr="009F1FBF">
        <w:rPr>
          <w:rFonts w:ascii="Times New Roman" w:hAnsi="Times New Roman" w:cs="Times New Roman"/>
          <w:lang w:val="en-US"/>
        </w:rPr>
        <w:t xml:space="preserve"> </w:t>
      </w:r>
      <w:r w:rsidRPr="00671FA2">
        <w:rPr>
          <w:rFonts w:ascii="Times New Roman" w:hAnsi="Times New Roman" w:cs="Times New Roman"/>
        </w:rPr>
        <w:t>и</w:t>
      </w:r>
      <w:r w:rsidRPr="009F1FBF">
        <w:rPr>
          <w:rFonts w:ascii="Times New Roman" w:hAnsi="Times New Roman" w:cs="Times New Roman"/>
          <w:lang w:val="en-US"/>
        </w:rPr>
        <w:t xml:space="preserve"> </w:t>
      </w:r>
      <w:r w:rsidRPr="00671FA2">
        <w:rPr>
          <w:rFonts w:ascii="Times New Roman" w:hAnsi="Times New Roman" w:cs="Times New Roman"/>
        </w:rPr>
        <w:t>Турцией</w:t>
      </w:r>
      <w:r w:rsidRPr="009F1FBF">
        <w:rPr>
          <w:rFonts w:ascii="Times New Roman" w:hAnsi="Times New Roman" w:cs="Times New Roman"/>
          <w:lang w:val="en-US"/>
        </w:rPr>
        <w:t xml:space="preserve">, </w:t>
      </w:r>
      <w:r w:rsidRPr="00671FA2">
        <w:rPr>
          <w:rFonts w:ascii="Times New Roman" w:hAnsi="Times New Roman" w:cs="Times New Roman"/>
          <w:lang w:val="en-US"/>
        </w:rPr>
        <w:t>URL</w:t>
      </w:r>
      <w:r w:rsidRPr="009F1FBF">
        <w:rPr>
          <w:rFonts w:ascii="Times New Roman" w:hAnsi="Times New Roman" w:cs="Times New Roman"/>
          <w:lang w:val="en-US"/>
        </w:rPr>
        <w:t xml:space="preserve">: </w:t>
      </w:r>
      <w:r w:rsidRPr="00671FA2">
        <w:rPr>
          <w:rFonts w:ascii="Times New Roman" w:hAnsi="Times New Roman" w:cs="Times New Roman"/>
          <w:lang w:val="en-US"/>
        </w:rPr>
        <w:t>https</w:t>
      </w:r>
      <w:r w:rsidRPr="009F1FBF">
        <w:rPr>
          <w:rFonts w:ascii="Times New Roman" w:hAnsi="Times New Roman" w:cs="Times New Roman"/>
          <w:lang w:val="en-US"/>
        </w:rPr>
        <w:t>://</w:t>
      </w:r>
      <w:r w:rsidRPr="00671FA2">
        <w:rPr>
          <w:rFonts w:ascii="Times New Roman" w:hAnsi="Times New Roman" w:cs="Times New Roman"/>
          <w:lang w:val="en-US"/>
        </w:rPr>
        <w:t>eur</w:t>
      </w:r>
      <w:r w:rsidRPr="009F1FBF">
        <w:rPr>
          <w:rFonts w:ascii="Times New Roman" w:hAnsi="Times New Roman" w:cs="Times New Roman"/>
          <w:lang w:val="en-US"/>
        </w:rPr>
        <w:t>-</w:t>
      </w:r>
      <w:r w:rsidRPr="00671FA2">
        <w:rPr>
          <w:rFonts w:ascii="Times New Roman" w:hAnsi="Times New Roman" w:cs="Times New Roman"/>
          <w:lang w:val="en-US"/>
        </w:rPr>
        <w:t>lex</w:t>
      </w:r>
      <w:r w:rsidRPr="009F1FBF">
        <w:rPr>
          <w:rFonts w:ascii="Times New Roman" w:hAnsi="Times New Roman" w:cs="Times New Roman"/>
          <w:lang w:val="en-US"/>
        </w:rPr>
        <w:t>.</w:t>
      </w:r>
      <w:r w:rsidRPr="00671FA2">
        <w:rPr>
          <w:rFonts w:ascii="Times New Roman" w:hAnsi="Times New Roman" w:cs="Times New Roman"/>
          <w:lang w:val="en-US"/>
        </w:rPr>
        <w:t>europa</w:t>
      </w:r>
      <w:r w:rsidRPr="009F1FBF">
        <w:rPr>
          <w:rFonts w:ascii="Times New Roman" w:hAnsi="Times New Roman" w:cs="Times New Roman"/>
          <w:lang w:val="en-US"/>
        </w:rPr>
        <w:t>.</w:t>
      </w:r>
      <w:r w:rsidRPr="00671FA2">
        <w:rPr>
          <w:rFonts w:ascii="Times New Roman" w:hAnsi="Times New Roman" w:cs="Times New Roman"/>
          <w:lang w:val="en-US"/>
        </w:rPr>
        <w:t>eu</w:t>
      </w:r>
      <w:r w:rsidRPr="009F1FBF">
        <w:rPr>
          <w:rFonts w:ascii="Times New Roman" w:hAnsi="Times New Roman" w:cs="Times New Roman"/>
          <w:lang w:val="en-US"/>
        </w:rPr>
        <w:t>/</w:t>
      </w:r>
      <w:r w:rsidRPr="00671FA2">
        <w:rPr>
          <w:rFonts w:ascii="Times New Roman" w:hAnsi="Times New Roman" w:cs="Times New Roman"/>
          <w:lang w:val="en-US"/>
        </w:rPr>
        <w:t>legal</w:t>
      </w:r>
      <w:r w:rsidRPr="009F1FBF">
        <w:rPr>
          <w:rFonts w:ascii="Times New Roman" w:hAnsi="Times New Roman" w:cs="Times New Roman"/>
          <w:lang w:val="en-US"/>
        </w:rPr>
        <w:t>-</w:t>
      </w:r>
      <w:r w:rsidRPr="00671FA2">
        <w:rPr>
          <w:rFonts w:ascii="Times New Roman" w:hAnsi="Times New Roman" w:cs="Times New Roman"/>
          <w:lang w:val="en-US"/>
        </w:rPr>
        <w:t>content</w:t>
      </w:r>
      <w:r w:rsidRPr="009F1FBF">
        <w:rPr>
          <w:rFonts w:ascii="Times New Roman" w:hAnsi="Times New Roman" w:cs="Times New Roman"/>
          <w:lang w:val="en-US"/>
        </w:rPr>
        <w:t>/</w:t>
      </w:r>
      <w:r w:rsidRPr="00671FA2">
        <w:rPr>
          <w:rFonts w:ascii="Times New Roman" w:hAnsi="Times New Roman" w:cs="Times New Roman"/>
          <w:lang w:val="en-US"/>
        </w:rPr>
        <w:t>FR</w:t>
      </w:r>
      <w:r w:rsidRPr="009F1FBF">
        <w:rPr>
          <w:rFonts w:ascii="Times New Roman" w:hAnsi="Times New Roman" w:cs="Times New Roman"/>
          <w:lang w:val="en-US"/>
        </w:rPr>
        <w:t>/</w:t>
      </w:r>
      <w:r w:rsidRPr="00671FA2">
        <w:rPr>
          <w:rFonts w:ascii="Times New Roman" w:hAnsi="Times New Roman" w:cs="Times New Roman"/>
          <w:lang w:val="en-US"/>
        </w:rPr>
        <w:t>TXT</w:t>
      </w:r>
      <w:r w:rsidRPr="009F1FBF">
        <w:rPr>
          <w:rFonts w:ascii="Times New Roman" w:hAnsi="Times New Roman" w:cs="Times New Roman"/>
          <w:lang w:val="en-US"/>
        </w:rPr>
        <w:t>/?</w:t>
      </w:r>
      <w:r w:rsidRPr="00671FA2">
        <w:rPr>
          <w:rFonts w:ascii="Times New Roman" w:hAnsi="Times New Roman" w:cs="Times New Roman"/>
          <w:lang w:val="en-US"/>
        </w:rPr>
        <w:t>uri</w:t>
      </w:r>
      <w:r w:rsidRPr="009F1FBF">
        <w:rPr>
          <w:rFonts w:ascii="Times New Roman" w:hAnsi="Times New Roman" w:cs="Times New Roman"/>
          <w:lang w:val="en-US"/>
        </w:rPr>
        <w:t>=</w:t>
      </w:r>
      <w:r w:rsidRPr="00671FA2">
        <w:rPr>
          <w:rFonts w:ascii="Times New Roman" w:hAnsi="Times New Roman" w:cs="Times New Roman"/>
          <w:lang w:val="en-US"/>
        </w:rPr>
        <w:t>uriserv</w:t>
      </w:r>
      <w:r w:rsidRPr="009F1FBF">
        <w:rPr>
          <w:rFonts w:ascii="Times New Roman" w:hAnsi="Times New Roman" w:cs="Times New Roman"/>
          <w:lang w:val="en-US"/>
        </w:rPr>
        <w:t>:</w:t>
      </w:r>
      <w:r w:rsidRPr="00671FA2">
        <w:rPr>
          <w:rFonts w:ascii="Times New Roman" w:hAnsi="Times New Roman" w:cs="Times New Roman"/>
          <w:lang w:val="en-US"/>
        </w:rPr>
        <w:t>OJ</w:t>
      </w:r>
      <w:r w:rsidRPr="009F1FBF">
        <w:rPr>
          <w:rFonts w:ascii="Times New Roman" w:hAnsi="Times New Roman" w:cs="Times New Roman"/>
          <w:lang w:val="en-US"/>
        </w:rPr>
        <w:t>.</w:t>
      </w:r>
      <w:r w:rsidRPr="00671FA2">
        <w:rPr>
          <w:rFonts w:ascii="Times New Roman" w:hAnsi="Times New Roman" w:cs="Times New Roman"/>
          <w:lang w:val="en-US"/>
        </w:rPr>
        <w:t>P</w:t>
      </w:r>
      <w:r w:rsidRPr="009F1FBF">
        <w:rPr>
          <w:rFonts w:ascii="Times New Roman" w:hAnsi="Times New Roman" w:cs="Times New Roman"/>
          <w:lang w:val="en-US"/>
        </w:rPr>
        <w:t>_.1964.217.01.3687.01.</w:t>
      </w:r>
      <w:r w:rsidRPr="00671FA2">
        <w:rPr>
          <w:rFonts w:ascii="Times New Roman" w:hAnsi="Times New Roman" w:cs="Times New Roman"/>
          <w:lang w:val="en-US"/>
        </w:rPr>
        <w:t>FRA</w:t>
      </w:r>
      <w:r w:rsidRPr="009F1FBF">
        <w:rPr>
          <w:rFonts w:ascii="Times New Roman" w:hAnsi="Times New Roman" w:cs="Times New Roman"/>
          <w:lang w:val="en-US"/>
        </w:rPr>
        <w:t>&amp;</w:t>
      </w:r>
      <w:r w:rsidRPr="00671FA2">
        <w:rPr>
          <w:rFonts w:ascii="Times New Roman" w:hAnsi="Times New Roman" w:cs="Times New Roman"/>
          <w:lang w:val="en-US"/>
        </w:rPr>
        <w:t>toc</w:t>
      </w:r>
      <w:r w:rsidRPr="009F1FBF">
        <w:rPr>
          <w:rFonts w:ascii="Times New Roman" w:hAnsi="Times New Roman" w:cs="Times New Roman"/>
          <w:lang w:val="en-US"/>
        </w:rPr>
        <w:t>=</w:t>
      </w:r>
      <w:r w:rsidRPr="00671FA2">
        <w:rPr>
          <w:rFonts w:ascii="Times New Roman" w:hAnsi="Times New Roman" w:cs="Times New Roman"/>
          <w:lang w:val="en-US"/>
        </w:rPr>
        <w:t>OJ</w:t>
      </w:r>
      <w:r w:rsidRPr="009F1FBF">
        <w:rPr>
          <w:rFonts w:ascii="Times New Roman" w:hAnsi="Times New Roman" w:cs="Times New Roman"/>
          <w:lang w:val="en-US"/>
        </w:rPr>
        <w:t>:</w:t>
      </w:r>
      <w:r w:rsidRPr="00671FA2">
        <w:rPr>
          <w:rFonts w:ascii="Times New Roman" w:hAnsi="Times New Roman" w:cs="Times New Roman"/>
          <w:lang w:val="en-US"/>
        </w:rPr>
        <w:t>P</w:t>
      </w:r>
      <w:r w:rsidRPr="009F1FBF">
        <w:rPr>
          <w:rFonts w:ascii="Times New Roman" w:hAnsi="Times New Roman" w:cs="Times New Roman"/>
          <w:lang w:val="en-US"/>
        </w:rPr>
        <w:t>:1964:217:</w:t>
      </w:r>
      <w:r w:rsidRPr="00671FA2">
        <w:rPr>
          <w:rFonts w:ascii="Times New Roman" w:hAnsi="Times New Roman" w:cs="Times New Roman"/>
          <w:lang w:val="en-US"/>
        </w:rPr>
        <w:t>T</w:t>
      </w:r>
      <w:r w:rsidRPr="00671FA2">
        <w:rPr>
          <w:rFonts w:ascii="Times New Roman" w:hAnsi="Times New Roman" w:cs="Times New Roman"/>
        </w:rPr>
        <w:t>О</w:t>
      </w:r>
      <w:r w:rsidRPr="00671FA2">
        <w:rPr>
          <w:rFonts w:ascii="Times New Roman" w:hAnsi="Times New Roman" w:cs="Times New Roman"/>
          <w:lang w:val="en-US"/>
        </w:rPr>
        <w:t>C</w:t>
      </w:r>
      <w:r w:rsidRPr="009F1FBF">
        <w:rPr>
          <w:rFonts w:ascii="Times New Roman" w:hAnsi="Times New Roman" w:cs="Times New Roman"/>
          <w:lang w:val="en-US"/>
        </w:rPr>
        <w:t xml:space="preserve">  </w:t>
      </w:r>
      <w:r w:rsidRPr="009F1FBF">
        <w:rPr>
          <w:rFonts w:ascii="Times New Roman" w:hAnsi="Times New Roman" w:cs="Times New Roman"/>
          <w:color w:val="000000"/>
          <w:lang w:val="en-US"/>
        </w:rPr>
        <w:t>(</w:t>
      </w:r>
      <w:r w:rsidRPr="005C6684">
        <w:rPr>
          <w:rFonts w:ascii="Times New Roman" w:hAnsi="Times New Roman" w:cs="Times New Roman"/>
          <w:color w:val="000000"/>
        </w:rPr>
        <w:t>Дата</w:t>
      </w:r>
      <w:r w:rsidRPr="009F1FBF">
        <w:rPr>
          <w:rFonts w:ascii="Times New Roman" w:hAnsi="Times New Roman" w:cs="Times New Roman"/>
          <w:color w:val="000000"/>
          <w:lang w:val="en-US"/>
        </w:rPr>
        <w:t xml:space="preserve"> </w:t>
      </w:r>
      <w:r w:rsidRPr="005C6684">
        <w:rPr>
          <w:rFonts w:ascii="Times New Roman" w:hAnsi="Times New Roman" w:cs="Times New Roman"/>
          <w:color w:val="000000"/>
        </w:rPr>
        <w:t>обращения</w:t>
      </w:r>
      <w:r w:rsidRPr="009F1FBF">
        <w:rPr>
          <w:rFonts w:ascii="Times New Roman" w:hAnsi="Times New Roman" w:cs="Times New Roman"/>
          <w:color w:val="000000"/>
          <w:lang w:val="en-US"/>
        </w:rPr>
        <w:t xml:space="preserve"> 25.01.2020)</w:t>
      </w:r>
    </w:p>
  </w:footnote>
  <w:footnote w:id="15">
    <w:p w:rsidR="00946BED" w:rsidRPr="00EC05EA" w:rsidRDefault="00946BED" w:rsidP="00EC05EA">
      <w:pPr>
        <w:pStyle w:val="a6"/>
        <w:jc w:val="both"/>
        <w:rPr>
          <w:rFonts w:ascii="Times New Roman" w:hAnsi="Times New Roman" w:cs="Times New Roman"/>
        </w:rPr>
      </w:pPr>
      <w:r w:rsidRPr="00EC05EA">
        <w:rPr>
          <w:rStyle w:val="a8"/>
          <w:rFonts w:ascii="Times New Roman" w:hAnsi="Times New Roman" w:cs="Times New Roman"/>
        </w:rPr>
        <w:footnoteRef/>
      </w:r>
      <w:r w:rsidRPr="00C5314B">
        <w:rPr>
          <w:rFonts w:ascii="Times New Roman" w:hAnsi="Times New Roman" w:cs="Times New Roman"/>
        </w:rPr>
        <w:t xml:space="preserve"> </w:t>
      </w:r>
      <w:r w:rsidRPr="00EC05EA">
        <w:rPr>
          <w:rFonts w:ascii="Times New Roman" w:hAnsi="Times New Roman" w:cs="Times New Roman"/>
        </w:rPr>
        <w:t>Саммит</w:t>
      </w:r>
      <w:r w:rsidRPr="00C5314B">
        <w:rPr>
          <w:rFonts w:ascii="Times New Roman" w:hAnsi="Times New Roman" w:cs="Times New Roman"/>
        </w:rPr>
        <w:t xml:space="preserve"> </w:t>
      </w:r>
      <w:r w:rsidRPr="00EC05EA">
        <w:rPr>
          <w:rFonts w:ascii="Times New Roman" w:hAnsi="Times New Roman" w:cs="Times New Roman"/>
        </w:rPr>
        <w:t>в</w:t>
      </w:r>
      <w:r w:rsidRPr="00C5314B">
        <w:rPr>
          <w:rFonts w:ascii="Times New Roman" w:hAnsi="Times New Roman" w:cs="Times New Roman"/>
        </w:rPr>
        <w:t xml:space="preserve"> </w:t>
      </w:r>
      <w:r w:rsidRPr="00EC05EA">
        <w:rPr>
          <w:rFonts w:ascii="Times New Roman" w:hAnsi="Times New Roman" w:cs="Times New Roman"/>
        </w:rPr>
        <w:t>Хельсинки</w:t>
      </w:r>
      <w:r w:rsidRPr="00C5314B">
        <w:rPr>
          <w:rFonts w:ascii="Times New Roman" w:hAnsi="Times New Roman" w:cs="Times New Roman"/>
        </w:rPr>
        <w:t xml:space="preserve">. </w:t>
      </w:r>
      <w:r w:rsidRPr="00EC05EA">
        <w:rPr>
          <w:rFonts w:ascii="Times New Roman" w:hAnsi="Times New Roman" w:cs="Times New Roman"/>
        </w:rPr>
        <w:t>Европейский союз</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EC05EA">
        <w:rPr>
          <w:rFonts w:ascii="Times New Roman" w:hAnsi="Times New Roman" w:cs="Times New Roman"/>
        </w:rPr>
        <w:t>http://www.edc-aes.ru/ru/union/archive/vipusk_18</w:t>
      </w:r>
      <w:r>
        <w:rPr>
          <w:rFonts w:ascii="Times New Roman" w:hAnsi="Times New Roman" w:cs="Times New Roman"/>
        </w:rPr>
        <w:t xml:space="preserve"> </w:t>
      </w:r>
      <w:r w:rsidRPr="005C6684">
        <w:rPr>
          <w:rFonts w:ascii="Times New Roman" w:hAnsi="Times New Roman" w:cs="Times New Roman"/>
          <w:color w:val="000000"/>
        </w:rPr>
        <w:t>(Дата обращения 25.0</w:t>
      </w:r>
      <w:r>
        <w:rPr>
          <w:rFonts w:ascii="Times New Roman" w:hAnsi="Times New Roman" w:cs="Times New Roman"/>
          <w:color w:val="000000"/>
        </w:rPr>
        <w:t>1</w:t>
      </w:r>
      <w:r w:rsidRPr="005C6684">
        <w:rPr>
          <w:rFonts w:ascii="Times New Roman" w:hAnsi="Times New Roman" w:cs="Times New Roman"/>
          <w:color w:val="000000"/>
        </w:rPr>
        <w:t>.2020)</w:t>
      </w:r>
    </w:p>
  </w:footnote>
  <w:footnote w:id="16">
    <w:p w:rsidR="00946BED" w:rsidRPr="002C5EE6" w:rsidRDefault="00946BED" w:rsidP="002C5EE6">
      <w:pPr>
        <w:pStyle w:val="a6"/>
        <w:jc w:val="both"/>
        <w:rPr>
          <w:rFonts w:ascii="Times New Roman" w:hAnsi="Times New Roman" w:cs="Times New Roman"/>
        </w:rPr>
      </w:pPr>
      <w:r w:rsidRPr="002C5EE6">
        <w:rPr>
          <w:rStyle w:val="a8"/>
          <w:rFonts w:ascii="Times New Roman" w:hAnsi="Times New Roman" w:cs="Times New Roman"/>
        </w:rPr>
        <w:footnoteRef/>
      </w:r>
      <w:r w:rsidRPr="002C5EE6">
        <w:rPr>
          <w:rFonts w:ascii="Times New Roman" w:hAnsi="Times New Roman" w:cs="Times New Roman"/>
        </w:rPr>
        <w:t xml:space="preserve"> Данные ЦРУ о населении Турции, URL:</w:t>
      </w:r>
      <w:r>
        <w:rPr>
          <w:rFonts w:ascii="Times New Roman" w:hAnsi="Times New Roman" w:cs="Times New Roman"/>
        </w:rPr>
        <w:t xml:space="preserve"> </w:t>
      </w:r>
      <w:r w:rsidRPr="002C5EE6">
        <w:rPr>
          <w:rFonts w:ascii="Times New Roman" w:hAnsi="Times New Roman" w:cs="Times New Roman"/>
        </w:rPr>
        <w:t>https://www.cia.gov/library/publications/the-worldfactbook/geos/tu.html; данные МВФ, URL: https://www.imf.org/en/Countries/TUR (дата обращения: 12.02.2019)</w:t>
      </w:r>
    </w:p>
  </w:footnote>
  <w:footnote w:id="17">
    <w:p w:rsidR="00946BED" w:rsidRPr="002C5EE6" w:rsidRDefault="00946BED" w:rsidP="002C5EE6">
      <w:pPr>
        <w:pStyle w:val="a6"/>
        <w:jc w:val="both"/>
        <w:rPr>
          <w:rFonts w:ascii="Times New Roman" w:hAnsi="Times New Roman" w:cs="Times New Roman"/>
        </w:rPr>
      </w:pPr>
      <w:r w:rsidRPr="002C5EE6">
        <w:rPr>
          <w:rStyle w:val="a8"/>
          <w:rFonts w:ascii="Times New Roman" w:hAnsi="Times New Roman" w:cs="Times New Roman"/>
        </w:rPr>
        <w:footnoteRef/>
      </w:r>
      <w:r w:rsidRPr="002C5EE6">
        <w:rPr>
          <w:rFonts w:ascii="Times New Roman" w:hAnsi="Times New Roman" w:cs="Times New Roman"/>
        </w:rPr>
        <w:t xml:space="preserve"> Отчет Международной Амнистии о репрессиях на площади Таксим, Турция. 2013 URL: https://www.amnestyusa.org/files/eur440222013en.pdf; Официальный сайт ООН, URL: </w:t>
      </w:r>
      <w:r w:rsidRPr="00E95E3E">
        <w:rPr>
          <w:rFonts w:ascii="Times New Roman" w:hAnsi="Times New Roman" w:cs="Times New Roman"/>
        </w:rPr>
        <w:t>https://www.un.org/ru/</w:t>
      </w:r>
      <w:r>
        <w:rPr>
          <w:rFonts w:ascii="Times New Roman" w:hAnsi="Times New Roman" w:cs="Times New Roman"/>
        </w:rPr>
        <w:t xml:space="preserve"> </w:t>
      </w:r>
      <w:r w:rsidRPr="002C5EE6">
        <w:rPr>
          <w:rFonts w:ascii="Times New Roman" w:hAnsi="Times New Roman" w:cs="Times New Roman"/>
        </w:rPr>
        <w:t>(дата обращения: 22.03.2019)</w:t>
      </w:r>
    </w:p>
  </w:footnote>
  <w:footnote w:id="18">
    <w:p w:rsidR="00946BED" w:rsidRPr="00EF5FB3" w:rsidRDefault="00946BED" w:rsidP="00E95E3E">
      <w:pPr>
        <w:pStyle w:val="a6"/>
        <w:jc w:val="both"/>
        <w:rPr>
          <w:rFonts w:ascii="Times New Roman" w:hAnsi="Times New Roman" w:cs="Times New Roman"/>
        </w:rPr>
      </w:pPr>
      <w:r w:rsidRPr="00EF5FB3">
        <w:rPr>
          <w:rStyle w:val="a8"/>
          <w:rFonts w:ascii="Times New Roman" w:hAnsi="Times New Roman" w:cs="Times New Roman"/>
        </w:rPr>
        <w:footnoteRef/>
      </w:r>
      <w:r w:rsidRPr="00EF5FB3">
        <w:rPr>
          <w:rFonts w:ascii="Times New Roman" w:hAnsi="Times New Roman" w:cs="Times New Roman"/>
        </w:rPr>
        <w:t xml:space="preserve"> Монография, Кунаков В. В. «Турция и ЕС: проблемы экономической интеграции», </w:t>
      </w:r>
      <w:r w:rsidRPr="00EF5FB3">
        <w:rPr>
          <w:rFonts w:ascii="Times New Roman" w:hAnsi="Times New Roman" w:cs="Times New Roman"/>
          <w:lang w:val="en-US"/>
        </w:rPr>
        <w:t>URL</w:t>
      </w:r>
      <w:r w:rsidRPr="00EF5FB3">
        <w:rPr>
          <w:rFonts w:ascii="Times New Roman" w:hAnsi="Times New Roman" w:cs="Times New Roman"/>
        </w:rPr>
        <w:t xml:space="preserve">: http://book.iimes.su/wp-content/uploads/1999/r99tur_e.pdf (дата обращения: 22.03.2019) </w:t>
      </w:r>
    </w:p>
  </w:footnote>
  <w:footnote w:id="19">
    <w:p w:rsidR="00946BED" w:rsidRPr="00E06F4D" w:rsidRDefault="00946BED" w:rsidP="00A46DB6">
      <w:pPr>
        <w:pStyle w:val="a6"/>
        <w:jc w:val="both"/>
        <w:rPr>
          <w:rFonts w:ascii="Times New Roman" w:hAnsi="Times New Roman" w:cs="Times New Roman"/>
          <w:highlight w:val="yellow"/>
        </w:rPr>
      </w:pPr>
      <w:r w:rsidRPr="00E06F4D">
        <w:rPr>
          <w:rStyle w:val="a8"/>
          <w:rFonts w:ascii="Times New Roman" w:hAnsi="Times New Roman" w:cs="Times New Roman"/>
        </w:rPr>
        <w:footnoteRef/>
      </w:r>
      <w:r w:rsidRPr="00E06F4D">
        <w:rPr>
          <w:rFonts w:ascii="Times New Roman" w:hAnsi="Times New Roman" w:cs="Times New Roman"/>
        </w:rPr>
        <w:t>Мо</w:t>
      </w:r>
      <w:r>
        <w:rPr>
          <w:rFonts w:ascii="Times New Roman" w:hAnsi="Times New Roman" w:cs="Times New Roman"/>
        </w:rPr>
        <w:t>нография, Ю.С. Кудряшова, Турция и</w:t>
      </w:r>
      <w:r w:rsidRPr="00E06F4D">
        <w:rPr>
          <w:rFonts w:ascii="Times New Roman" w:hAnsi="Times New Roman" w:cs="Times New Roman"/>
        </w:rPr>
        <w:t xml:space="preserve"> Е</w:t>
      </w:r>
      <w:r>
        <w:rPr>
          <w:rFonts w:ascii="Times New Roman" w:hAnsi="Times New Roman" w:cs="Times New Roman"/>
        </w:rPr>
        <w:t>вропейский</w:t>
      </w:r>
      <w:r w:rsidRPr="00E06F4D">
        <w:rPr>
          <w:rFonts w:ascii="Times New Roman" w:hAnsi="Times New Roman" w:cs="Times New Roman"/>
        </w:rPr>
        <w:t xml:space="preserve"> С</w:t>
      </w:r>
      <w:r>
        <w:rPr>
          <w:rFonts w:ascii="Times New Roman" w:hAnsi="Times New Roman" w:cs="Times New Roman"/>
        </w:rPr>
        <w:t>оюз</w:t>
      </w:r>
      <w:r w:rsidRPr="00E06F4D">
        <w:rPr>
          <w:rFonts w:ascii="Times New Roman" w:hAnsi="Times New Roman" w:cs="Times New Roman"/>
        </w:rPr>
        <w:t>:</w:t>
      </w:r>
      <w:r>
        <w:rPr>
          <w:rFonts w:ascii="Times New Roman" w:hAnsi="Times New Roman" w:cs="Times New Roman"/>
        </w:rPr>
        <w:t xml:space="preserve"> </w:t>
      </w:r>
      <w:r w:rsidRPr="00E06F4D">
        <w:rPr>
          <w:rFonts w:ascii="Times New Roman" w:hAnsi="Times New Roman" w:cs="Times New Roman"/>
        </w:rPr>
        <w:t>И</w:t>
      </w:r>
      <w:r>
        <w:rPr>
          <w:rFonts w:ascii="Times New Roman" w:hAnsi="Times New Roman" w:cs="Times New Roman"/>
        </w:rPr>
        <w:t xml:space="preserve">стория, проблемы и перспективы взаимодействия, </w:t>
      </w:r>
      <w:r w:rsidRPr="00E06F4D">
        <w:rPr>
          <w:rFonts w:ascii="Times New Roman" w:hAnsi="Times New Roman" w:cs="Times New Roman"/>
        </w:rPr>
        <w:t>URL: http://book.iimes.su/wp-content/uploads/main/tur2010.pdf (Дата обращения: 21.02.2019)</w:t>
      </w:r>
    </w:p>
  </w:footnote>
  <w:footnote w:id="20">
    <w:p w:rsidR="00946BED" w:rsidRPr="00916DC7" w:rsidRDefault="00946BED" w:rsidP="00916DC7">
      <w:pPr>
        <w:pStyle w:val="a6"/>
        <w:jc w:val="both"/>
        <w:rPr>
          <w:rFonts w:ascii="Times New Roman" w:hAnsi="Times New Roman" w:cs="Times New Roman"/>
        </w:rPr>
      </w:pPr>
      <w:r w:rsidRPr="00916DC7">
        <w:rPr>
          <w:rStyle w:val="a8"/>
          <w:rFonts w:ascii="Times New Roman" w:hAnsi="Times New Roman" w:cs="Times New Roman"/>
        </w:rPr>
        <w:footnoteRef/>
      </w:r>
      <w:r w:rsidRPr="00916DC7">
        <w:rPr>
          <w:rFonts w:ascii="Times New Roman" w:hAnsi="Times New Roman" w:cs="Times New Roman"/>
        </w:rPr>
        <w:t xml:space="preserve"> Шлыков В.</w:t>
      </w:r>
      <w:r>
        <w:rPr>
          <w:rFonts w:ascii="Times New Roman" w:hAnsi="Times New Roman" w:cs="Times New Roman"/>
        </w:rPr>
        <w:t>И.</w:t>
      </w:r>
      <w:r w:rsidRPr="00916DC7">
        <w:rPr>
          <w:rFonts w:ascii="Times New Roman" w:hAnsi="Times New Roman" w:cs="Times New Roman"/>
        </w:rPr>
        <w:t xml:space="preserve"> «Турция на пути в Евросоюз: надежды и разочарования Анкары», Фонд исторические перспективы, 21.06.2010, URL: http://www.perspektivy.info/print.php?ID=57954</w:t>
      </w:r>
      <w:r>
        <w:rPr>
          <w:rFonts w:ascii="Times New Roman" w:hAnsi="Times New Roman" w:cs="Times New Roman"/>
        </w:rPr>
        <w:t xml:space="preserve"> </w:t>
      </w:r>
      <w:r w:rsidRPr="005C6684">
        <w:rPr>
          <w:rFonts w:ascii="Times New Roman" w:hAnsi="Times New Roman" w:cs="Times New Roman"/>
          <w:color w:val="000000"/>
        </w:rPr>
        <w:t>(Дата обращения 25.0</w:t>
      </w:r>
      <w:r>
        <w:rPr>
          <w:rFonts w:ascii="Times New Roman" w:hAnsi="Times New Roman" w:cs="Times New Roman"/>
          <w:color w:val="000000"/>
        </w:rPr>
        <w:t>1</w:t>
      </w:r>
      <w:r w:rsidRPr="005C6684">
        <w:rPr>
          <w:rFonts w:ascii="Times New Roman" w:hAnsi="Times New Roman" w:cs="Times New Roman"/>
          <w:color w:val="000000"/>
        </w:rPr>
        <w:t>.2020)</w:t>
      </w:r>
    </w:p>
  </w:footnote>
  <w:footnote w:id="21">
    <w:p w:rsidR="00946BED" w:rsidRPr="00F9367D" w:rsidRDefault="00946BED" w:rsidP="00F9367D">
      <w:pPr>
        <w:pStyle w:val="a6"/>
        <w:jc w:val="both"/>
        <w:rPr>
          <w:rFonts w:ascii="Times New Roman" w:hAnsi="Times New Roman" w:cs="Times New Roman"/>
        </w:rPr>
      </w:pPr>
      <w:r w:rsidRPr="00F9367D">
        <w:rPr>
          <w:rStyle w:val="a8"/>
          <w:rFonts w:ascii="Times New Roman" w:hAnsi="Times New Roman" w:cs="Times New Roman"/>
        </w:rPr>
        <w:footnoteRef/>
      </w:r>
      <w:r>
        <w:rPr>
          <w:rFonts w:ascii="Times New Roman" w:hAnsi="Times New Roman" w:cs="Times New Roman"/>
        </w:rPr>
        <w:t xml:space="preserve"> </w:t>
      </w:r>
      <w:r w:rsidRPr="00614F3D">
        <w:rPr>
          <w:rFonts w:ascii="Times New Roman" w:hAnsi="Times New Roman" w:cs="Times New Roman"/>
        </w:rPr>
        <w:t xml:space="preserve">Ходнева М. С. «Проблема соответствия Турции политическим критериям вступления в Союз», 2019 URL: </w:t>
      </w:r>
      <w:r w:rsidRPr="00D32BBA">
        <w:rPr>
          <w:rFonts w:ascii="Times New Roman" w:hAnsi="Times New Roman" w:cs="Times New Roman"/>
        </w:rPr>
        <w:t>https://cyberleninka.ru/article/n/problema-sootvetstviya-turtsii-politicheskim-kriteriyam-vstupleniya-v-evrosoyuz</w:t>
      </w:r>
      <w:r>
        <w:rPr>
          <w:rFonts w:ascii="Times New Roman" w:hAnsi="Times New Roman" w:cs="Times New Roman"/>
        </w:rPr>
        <w:t xml:space="preserve"> </w:t>
      </w:r>
      <w:r w:rsidRPr="005C6684">
        <w:rPr>
          <w:rFonts w:ascii="Times New Roman" w:hAnsi="Times New Roman" w:cs="Times New Roman"/>
          <w:color w:val="000000"/>
        </w:rPr>
        <w:t>(Дата обращения 25.0</w:t>
      </w:r>
      <w:r>
        <w:rPr>
          <w:rFonts w:ascii="Times New Roman" w:hAnsi="Times New Roman" w:cs="Times New Roman"/>
          <w:color w:val="000000"/>
        </w:rPr>
        <w:t>2</w:t>
      </w:r>
      <w:r w:rsidRPr="005C6684">
        <w:rPr>
          <w:rFonts w:ascii="Times New Roman" w:hAnsi="Times New Roman" w:cs="Times New Roman"/>
          <w:color w:val="000000"/>
        </w:rPr>
        <w:t>.2020)</w:t>
      </w:r>
      <w:r>
        <w:rPr>
          <w:rFonts w:ascii="Times New Roman" w:hAnsi="Times New Roman" w:cs="Times New Roman"/>
        </w:rPr>
        <w:t xml:space="preserve"> </w:t>
      </w:r>
    </w:p>
  </w:footnote>
  <w:footnote w:id="22">
    <w:p w:rsidR="00946BED" w:rsidRDefault="00946BED" w:rsidP="00F9367D">
      <w:pPr>
        <w:pStyle w:val="a6"/>
        <w:jc w:val="both"/>
      </w:pPr>
      <w:r w:rsidRPr="00F9367D">
        <w:rPr>
          <w:rStyle w:val="a8"/>
          <w:rFonts w:ascii="Times New Roman" w:hAnsi="Times New Roman" w:cs="Times New Roman"/>
        </w:rPr>
        <w:footnoteRef/>
      </w:r>
      <w:r w:rsidRPr="00F9367D">
        <w:rPr>
          <w:rFonts w:ascii="Times New Roman" w:hAnsi="Times New Roman" w:cs="Times New Roman"/>
        </w:rPr>
        <w:t xml:space="preserve"> Кобринская И.Я., Вартазарова Л.С., Уткин С.В. «Современная Турция: тренды развития и значение для России», ИМЭМО РАН, 2019, URL: https://www.imemo.ru/files/File/ru/publ/201</w:t>
      </w:r>
      <w:r>
        <w:rPr>
          <w:rFonts w:ascii="Times New Roman" w:hAnsi="Times New Roman" w:cs="Times New Roman"/>
        </w:rPr>
        <w:t>9/2019_03.pdf (Дата обращения: 29</w:t>
      </w:r>
      <w:r w:rsidRPr="00F9367D">
        <w:rPr>
          <w:rFonts w:ascii="Times New Roman" w:hAnsi="Times New Roman" w:cs="Times New Roman"/>
        </w:rPr>
        <w:t>.01.2020)</w:t>
      </w:r>
    </w:p>
  </w:footnote>
  <w:footnote w:id="23">
    <w:p w:rsidR="00946BED" w:rsidRPr="00AB22FF" w:rsidRDefault="00946BED" w:rsidP="00F9367D">
      <w:pPr>
        <w:pStyle w:val="a6"/>
        <w:jc w:val="both"/>
        <w:rPr>
          <w:rFonts w:ascii="Times New Roman" w:hAnsi="Times New Roman" w:cs="Times New Roman"/>
          <w:lang w:val="en-US"/>
        </w:rPr>
      </w:pPr>
      <w:r w:rsidRPr="00F9367D">
        <w:rPr>
          <w:rStyle w:val="a8"/>
          <w:rFonts w:ascii="Times New Roman" w:hAnsi="Times New Roman" w:cs="Times New Roman"/>
        </w:rPr>
        <w:footnoteRef/>
      </w:r>
      <w:r w:rsidRPr="00F9367D">
        <w:rPr>
          <w:rFonts w:ascii="Times New Roman" w:hAnsi="Times New Roman" w:cs="Times New Roman"/>
          <w:lang w:val="en-US"/>
        </w:rPr>
        <w:t xml:space="preserve"> Vardan Ő. Turkey – EU Relations and Democracy in Turkey: Problems and Prospects // Turkish Policy Quarterly. </w:t>
      </w:r>
      <w:r w:rsidRPr="00AB22FF">
        <w:rPr>
          <w:rFonts w:ascii="Times New Roman" w:hAnsi="Times New Roman" w:cs="Times New Roman"/>
          <w:lang w:val="en-US"/>
        </w:rPr>
        <w:t>2009. Vol. 8. No. 1. P. 49–57</w:t>
      </w:r>
    </w:p>
  </w:footnote>
  <w:footnote w:id="24">
    <w:p w:rsidR="00946BED" w:rsidRPr="00E95E3E" w:rsidRDefault="00946BED" w:rsidP="00E95E3E">
      <w:pPr>
        <w:pStyle w:val="a6"/>
        <w:jc w:val="both"/>
        <w:rPr>
          <w:rFonts w:ascii="Times New Roman" w:hAnsi="Times New Roman" w:cs="Times New Roman"/>
          <w:color w:val="FF0000"/>
          <w:lang w:val="en-US"/>
        </w:rPr>
      </w:pPr>
      <w:r w:rsidRPr="004A578C">
        <w:rPr>
          <w:rStyle w:val="a8"/>
          <w:rFonts w:ascii="Times New Roman" w:hAnsi="Times New Roman" w:cs="Times New Roman"/>
        </w:rPr>
        <w:footnoteRef/>
      </w:r>
      <w:r w:rsidRPr="004A578C">
        <w:rPr>
          <w:rFonts w:ascii="Times New Roman" w:hAnsi="Times New Roman" w:cs="Times New Roman"/>
          <w:lang w:val="en-US"/>
        </w:rPr>
        <w:t xml:space="preserve"> Sibel Turan «TÜRKİYE’NİN AVRUPA BİRLİĞİ’NE ENTEGRASYON UNU ENGELLEYEN FAKTÖRLER ÜZERİNE BİR İNCELEME», URL: https://www.yumpu.com/tr/document/read/16733716/turkiyenin-avrupa-birligine-entegrasyon-unu-engelleyen-faktorler- (</w:t>
      </w:r>
      <w:r w:rsidRPr="004A578C">
        <w:rPr>
          <w:rFonts w:ascii="Times New Roman" w:hAnsi="Times New Roman" w:cs="Times New Roman"/>
        </w:rPr>
        <w:t>Дата</w:t>
      </w:r>
      <w:r w:rsidRPr="004A578C">
        <w:rPr>
          <w:rFonts w:ascii="Times New Roman" w:hAnsi="Times New Roman" w:cs="Times New Roman"/>
          <w:lang w:val="en-US"/>
        </w:rPr>
        <w:t xml:space="preserve"> </w:t>
      </w:r>
      <w:r w:rsidRPr="004A578C">
        <w:rPr>
          <w:rFonts w:ascii="Times New Roman" w:hAnsi="Times New Roman" w:cs="Times New Roman"/>
        </w:rPr>
        <w:t>обращения</w:t>
      </w:r>
      <w:r w:rsidRPr="00DB7921">
        <w:rPr>
          <w:rFonts w:ascii="Times New Roman" w:hAnsi="Times New Roman" w:cs="Times New Roman"/>
          <w:lang w:val="en-US"/>
        </w:rPr>
        <w:t>:</w:t>
      </w:r>
      <w:r w:rsidRPr="004A578C">
        <w:rPr>
          <w:rFonts w:ascii="Times New Roman" w:hAnsi="Times New Roman" w:cs="Times New Roman"/>
          <w:lang w:val="en-US"/>
        </w:rPr>
        <w:t xml:space="preserve"> 11.02.2020)</w:t>
      </w:r>
      <w:r w:rsidRPr="00E95E3E">
        <w:rPr>
          <w:rFonts w:ascii="Times New Roman" w:hAnsi="Times New Roman" w:cs="Times New Roman"/>
          <w:color w:val="FF0000"/>
          <w:lang w:val="en-US"/>
        </w:rPr>
        <w:t xml:space="preserve"> </w:t>
      </w:r>
    </w:p>
  </w:footnote>
  <w:footnote w:id="25">
    <w:p w:rsidR="00946BED" w:rsidRPr="00D32BBA" w:rsidRDefault="00946BED">
      <w:pPr>
        <w:pStyle w:val="a6"/>
        <w:rPr>
          <w:lang w:val="en-US"/>
        </w:rPr>
      </w:pPr>
      <w:r>
        <w:rPr>
          <w:rStyle w:val="a8"/>
        </w:rPr>
        <w:footnoteRef/>
      </w:r>
      <w:r w:rsidRPr="00AB22FF">
        <w:rPr>
          <w:lang w:val="en-US"/>
        </w:rPr>
        <w:t xml:space="preserve"> </w:t>
      </w:r>
      <w:r w:rsidRPr="00386C88">
        <w:rPr>
          <w:rFonts w:ascii="Times New Roman" w:hAnsi="Times New Roman" w:cs="Times New Roman"/>
          <w:color w:val="000000" w:themeColor="text1"/>
          <w:lang w:val="en-US"/>
        </w:rPr>
        <w:t xml:space="preserve">Mehmet Kanbur «Europeanization in Turkey and accession process to the European Union», URL: </w:t>
      </w:r>
      <w:hyperlink r:id="rId1" w:history="1">
        <w:r w:rsidRPr="00386C88">
          <w:rPr>
            <w:rStyle w:val="a5"/>
            <w:rFonts w:ascii="Times New Roman" w:hAnsi="Times New Roman" w:cs="Times New Roman"/>
            <w:color w:val="000000" w:themeColor="text1"/>
            <w:u w:val="none"/>
            <w:lang w:val="en-US"/>
          </w:rPr>
          <w:t>https://jois.eu/files/JIS_Vol6_2_8.pdf</w:t>
        </w:r>
      </w:hyperlink>
      <w:r w:rsidRPr="00D32BBA">
        <w:rPr>
          <w:rFonts w:ascii="Times New Roman" w:hAnsi="Times New Roman" w:cs="Times New Roman"/>
          <w:lang w:val="en-US"/>
        </w:rPr>
        <w:t xml:space="preserve"> </w:t>
      </w:r>
      <w:r w:rsidRPr="00D32BBA">
        <w:rPr>
          <w:rFonts w:ascii="Times New Roman" w:hAnsi="Times New Roman" w:cs="Times New Roman"/>
          <w:color w:val="000000"/>
          <w:lang w:val="en-US"/>
        </w:rPr>
        <w:t>(</w:t>
      </w:r>
      <w:r w:rsidRPr="005C6684">
        <w:rPr>
          <w:rFonts w:ascii="Times New Roman" w:hAnsi="Times New Roman" w:cs="Times New Roman"/>
          <w:color w:val="000000"/>
        </w:rPr>
        <w:t>Дата</w:t>
      </w:r>
      <w:r w:rsidRPr="00D32BBA">
        <w:rPr>
          <w:rFonts w:ascii="Times New Roman" w:hAnsi="Times New Roman" w:cs="Times New Roman"/>
          <w:color w:val="000000"/>
          <w:lang w:val="en-US"/>
        </w:rPr>
        <w:t xml:space="preserve"> </w:t>
      </w:r>
      <w:r w:rsidRPr="005C6684">
        <w:rPr>
          <w:rFonts w:ascii="Times New Roman" w:hAnsi="Times New Roman" w:cs="Times New Roman"/>
          <w:color w:val="000000"/>
        </w:rPr>
        <w:t>обращения</w:t>
      </w:r>
      <w:r w:rsidRPr="00DB7921">
        <w:rPr>
          <w:rFonts w:ascii="Times New Roman" w:hAnsi="Times New Roman" w:cs="Times New Roman"/>
          <w:color w:val="000000"/>
          <w:lang w:val="en-US"/>
        </w:rPr>
        <w:t>:</w:t>
      </w:r>
      <w:r>
        <w:rPr>
          <w:rFonts w:ascii="Times New Roman" w:hAnsi="Times New Roman" w:cs="Times New Roman"/>
          <w:color w:val="000000"/>
          <w:lang w:val="en-US"/>
        </w:rPr>
        <w:t xml:space="preserve"> </w:t>
      </w:r>
      <w:r w:rsidRPr="00D32BBA">
        <w:rPr>
          <w:rFonts w:ascii="Times New Roman" w:hAnsi="Times New Roman" w:cs="Times New Roman"/>
          <w:color w:val="000000"/>
          <w:lang w:val="en-US"/>
        </w:rPr>
        <w:t>15.02.2020)</w:t>
      </w:r>
    </w:p>
  </w:footnote>
  <w:footnote w:id="26">
    <w:p w:rsidR="00946BED" w:rsidRPr="004A578C" w:rsidRDefault="00946BED" w:rsidP="004A578C">
      <w:pPr>
        <w:pStyle w:val="a6"/>
        <w:jc w:val="both"/>
        <w:rPr>
          <w:rFonts w:ascii="Times New Roman" w:hAnsi="Times New Roman" w:cs="Times New Roman"/>
          <w:lang w:val="en-US"/>
        </w:rPr>
      </w:pPr>
      <w:r w:rsidRPr="004A578C">
        <w:rPr>
          <w:rStyle w:val="a8"/>
          <w:rFonts w:ascii="Times New Roman" w:hAnsi="Times New Roman" w:cs="Times New Roman"/>
        </w:rPr>
        <w:footnoteRef/>
      </w:r>
      <w:r w:rsidRPr="004A578C">
        <w:rPr>
          <w:rFonts w:ascii="Times New Roman" w:hAnsi="Times New Roman" w:cs="Times New Roman"/>
          <w:lang w:val="en-US"/>
        </w:rPr>
        <w:t xml:space="preserve"> Sibel Turan «TÜRKİYE’NİN AVRUPA BİRLİĞİ’NE ENTEGRASYON UNU ENGELLEYEN FAKTÖRLER ÜZERİNE BİR İNCELEME», URL: https://www.yumpu.com/tr/document/read/16733716/turkiyenin-avrupa-birligine-entegrasyon-unu-engelleyen-faktorler- (Дата обращения</w:t>
      </w:r>
      <w:r w:rsidRPr="00DB7921">
        <w:rPr>
          <w:rFonts w:ascii="Times New Roman" w:hAnsi="Times New Roman" w:cs="Times New Roman"/>
          <w:lang w:val="en-US"/>
        </w:rPr>
        <w:t>:</w:t>
      </w:r>
      <w:r w:rsidRPr="004A578C">
        <w:rPr>
          <w:rFonts w:ascii="Times New Roman" w:hAnsi="Times New Roman" w:cs="Times New Roman"/>
          <w:lang w:val="en-US"/>
        </w:rPr>
        <w:t xml:space="preserve"> 11.02.2020)</w:t>
      </w:r>
    </w:p>
  </w:footnote>
  <w:footnote w:id="27">
    <w:p w:rsidR="00946BED" w:rsidRPr="00EE4AB7" w:rsidRDefault="00946BED" w:rsidP="00D0649F">
      <w:pPr>
        <w:pStyle w:val="a6"/>
        <w:jc w:val="both"/>
        <w:rPr>
          <w:rFonts w:ascii="Times New Roman" w:hAnsi="Times New Roman" w:cs="Times New Roman"/>
          <w:lang w:val="en-US"/>
        </w:rPr>
      </w:pPr>
      <w:r w:rsidRPr="002E0F0F">
        <w:rPr>
          <w:rStyle w:val="a8"/>
          <w:rFonts w:ascii="Times New Roman" w:hAnsi="Times New Roman" w:cs="Times New Roman"/>
        </w:rPr>
        <w:footnoteRef/>
      </w:r>
      <w:r w:rsidRPr="00EE4AB7">
        <w:rPr>
          <w:rFonts w:ascii="Times New Roman" w:hAnsi="Times New Roman" w:cs="Times New Roman"/>
          <w:lang w:val="en-US"/>
        </w:rPr>
        <w:t xml:space="preserve"> </w:t>
      </w:r>
      <w:r w:rsidRPr="00AB6BAF">
        <w:rPr>
          <w:rFonts w:ascii="Times New Roman" w:hAnsi="Times New Roman" w:cs="Times New Roman"/>
          <w:lang w:val="en-US"/>
        </w:rPr>
        <w:t>Arat</w:t>
      </w:r>
      <w:r w:rsidRPr="00EE4AB7">
        <w:rPr>
          <w:rFonts w:ascii="Times New Roman" w:hAnsi="Times New Roman" w:cs="Times New Roman"/>
          <w:lang w:val="en-US"/>
        </w:rPr>
        <w:t xml:space="preserve">, </w:t>
      </w:r>
      <w:r w:rsidRPr="00AB6BAF">
        <w:rPr>
          <w:rFonts w:ascii="Times New Roman" w:hAnsi="Times New Roman" w:cs="Times New Roman"/>
          <w:lang w:val="en-US"/>
        </w:rPr>
        <w:t>T</w:t>
      </w:r>
      <w:r w:rsidRPr="00EE4AB7">
        <w:rPr>
          <w:rFonts w:ascii="Times New Roman" w:hAnsi="Times New Roman" w:cs="Times New Roman"/>
          <w:lang w:val="en-US"/>
        </w:rPr>
        <w:t>. (1995): “</w:t>
      </w:r>
      <w:r w:rsidRPr="00AB6BAF">
        <w:rPr>
          <w:rFonts w:ascii="Times New Roman" w:hAnsi="Times New Roman" w:cs="Times New Roman"/>
          <w:lang w:val="en-US"/>
        </w:rPr>
        <w:t>Avrupa</w:t>
      </w:r>
      <w:r w:rsidRPr="00EE4AB7">
        <w:rPr>
          <w:rFonts w:ascii="Times New Roman" w:hAnsi="Times New Roman" w:cs="Times New Roman"/>
          <w:lang w:val="en-US"/>
        </w:rPr>
        <w:t xml:space="preserve"> </w:t>
      </w:r>
      <w:r w:rsidRPr="00AB6BAF">
        <w:rPr>
          <w:rFonts w:ascii="Times New Roman" w:hAnsi="Times New Roman" w:cs="Times New Roman"/>
          <w:lang w:val="en-US"/>
        </w:rPr>
        <w:t>Birli</w:t>
      </w:r>
      <w:r w:rsidRPr="00EE4AB7">
        <w:rPr>
          <w:rFonts w:ascii="Times New Roman" w:hAnsi="Times New Roman" w:cs="Times New Roman"/>
          <w:lang w:val="en-US"/>
        </w:rPr>
        <w:t>ğ</w:t>
      </w:r>
      <w:r w:rsidRPr="00AB6BAF">
        <w:rPr>
          <w:rFonts w:ascii="Times New Roman" w:hAnsi="Times New Roman" w:cs="Times New Roman"/>
          <w:lang w:val="en-US"/>
        </w:rPr>
        <w:t>i</w:t>
      </w:r>
      <w:r w:rsidRPr="00EE4AB7">
        <w:rPr>
          <w:rFonts w:ascii="Times New Roman" w:hAnsi="Times New Roman" w:cs="Times New Roman"/>
          <w:lang w:val="en-US"/>
        </w:rPr>
        <w:t xml:space="preserve"> </w:t>
      </w:r>
      <w:r w:rsidRPr="00AB6BAF">
        <w:rPr>
          <w:rFonts w:ascii="Times New Roman" w:hAnsi="Times New Roman" w:cs="Times New Roman"/>
          <w:lang w:val="en-US"/>
        </w:rPr>
        <w:t>ile</w:t>
      </w:r>
      <w:r w:rsidRPr="00EE4AB7">
        <w:rPr>
          <w:rFonts w:ascii="Times New Roman" w:hAnsi="Times New Roman" w:cs="Times New Roman"/>
          <w:lang w:val="en-US"/>
        </w:rPr>
        <w:t xml:space="preserve"> </w:t>
      </w:r>
      <w:r w:rsidRPr="00AB6BAF">
        <w:rPr>
          <w:rFonts w:ascii="Times New Roman" w:hAnsi="Times New Roman" w:cs="Times New Roman"/>
          <w:lang w:val="en-US"/>
        </w:rPr>
        <w:t>T</w:t>
      </w:r>
      <w:r w:rsidRPr="00EE4AB7">
        <w:rPr>
          <w:rFonts w:ascii="Times New Roman" w:hAnsi="Times New Roman" w:cs="Times New Roman"/>
          <w:lang w:val="en-US"/>
        </w:rPr>
        <w:t>ü</w:t>
      </w:r>
      <w:r w:rsidRPr="00AB6BAF">
        <w:rPr>
          <w:rFonts w:ascii="Times New Roman" w:hAnsi="Times New Roman" w:cs="Times New Roman"/>
          <w:lang w:val="en-US"/>
        </w:rPr>
        <w:t>rkiye</w:t>
      </w:r>
      <w:r w:rsidRPr="00EE4AB7">
        <w:rPr>
          <w:rFonts w:ascii="Times New Roman" w:hAnsi="Times New Roman" w:cs="Times New Roman"/>
          <w:lang w:val="en-US"/>
        </w:rPr>
        <w:t xml:space="preserve"> </w:t>
      </w:r>
      <w:r w:rsidRPr="00AB6BAF">
        <w:rPr>
          <w:rFonts w:ascii="Times New Roman" w:hAnsi="Times New Roman" w:cs="Times New Roman"/>
          <w:lang w:val="en-US"/>
        </w:rPr>
        <w:t>Aras</w:t>
      </w:r>
      <w:r w:rsidRPr="00EE4AB7">
        <w:rPr>
          <w:rFonts w:ascii="Times New Roman" w:hAnsi="Times New Roman" w:cs="Times New Roman"/>
          <w:lang w:val="en-US"/>
        </w:rPr>
        <w:t>ı</w:t>
      </w:r>
      <w:r w:rsidRPr="00AB6BAF">
        <w:rPr>
          <w:rFonts w:ascii="Times New Roman" w:hAnsi="Times New Roman" w:cs="Times New Roman"/>
          <w:lang w:val="en-US"/>
        </w:rPr>
        <w:t>ndaki</w:t>
      </w:r>
      <w:r w:rsidRPr="00EE4AB7">
        <w:rPr>
          <w:rFonts w:ascii="Times New Roman" w:hAnsi="Times New Roman" w:cs="Times New Roman"/>
          <w:lang w:val="en-US"/>
        </w:rPr>
        <w:t xml:space="preserve"> İ</w:t>
      </w:r>
      <w:r w:rsidRPr="00AB6BAF">
        <w:rPr>
          <w:rFonts w:ascii="Times New Roman" w:hAnsi="Times New Roman" w:cs="Times New Roman"/>
          <w:lang w:val="en-US"/>
        </w:rPr>
        <w:t>li</w:t>
      </w:r>
      <w:r w:rsidRPr="00EE4AB7">
        <w:rPr>
          <w:rFonts w:ascii="Times New Roman" w:hAnsi="Times New Roman" w:cs="Times New Roman"/>
          <w:lang w:val="en-US"/>
        </w:rPr>
        <w:t>ş</w:t>
      </w:r>
      <w:r w:rsidRPr="00AB6BAF">
        <w:rPr>
          <w:rFonts w:ascii="Times New Roman" w:hAnsi="Times New Roman" w:cs="Times New Roman"/>
          <w:lang w:val="en-US"/>
        </w:rPr>
        <w:t>kiler</w:t>
      </w:r>
      <w:r w:rsidRPr="00EE4AB7">
        <w:rPr>
          <w:rFonts w:ascii="Times New Roman" w:hAnsi="Times New Roman" w:cs="Times New Roman"/>
          <w:lang w:val="en-US"/>
        </w:rPr>
        <w:t xml:space="preserve"> </w:t>
      </w:r>
      <w:r w:rsidRPr="00AB6BAF">
        <w:rPr>
          <w:rFonts w:ascii="Times New Roman" w:hAnsi="Times New Roman" w:cs="Times New Roman"/>
          <w:lang w:val="en-US"/>
        </w:rPr>
        <w:t>ve</w:t>
      </w:r>
      <w:r w:rsidRPr="00EE4AB7">
        <w:rPr>
          <w:rFonts w:ascii="Times New Roman" w:hAnsi="Times New Roman" w:cs="Times New Roman"/>
          <w:lang w:val="en-US"/>
        </w:rPr>
        <w:t xml:space="preserve"> </w:t>
      </w:r>
      <w:r w:rsidRPr="00AB6BAF">
        <w:rPr>
          <w:rFonts w:ascii="Times New Roman" w:hAnsi="Times New Roman" w:cs="Times New Roman"/>
          <w:lang w:val="en-US"/>
        </w:rPr>
        <w:t>G</w:t>
      </w:r>
      <w:r w:rsidRPr="00EE4AB7">
        <w:rPr>
          <w:rFonts w:ascii="Times New Roman" w:hAnsi="Times New Roman" w:cs="Times New Roman"/>
          <w:lang w:val="en-US"/>
        </w:rPr>
        <w:t>ü</w:t>
      </w:r>
      <w:r w:rsidRPr="00AB6BAF">
        <w:rPr>
          <w:rFonts w:ascii="Times New Roman" w:hAnsi="Times New Roman" w:cs="Times New Roman"/>
          <w:lang w:val="en-US"/>
        </w:rPr>
        <w:t>mr</w:t>
      </w:r>
      <w:r w:rsidRPr="00EE4AB7">
        <w:rPr>
          <w:rFonts w:ascii="Times New Roman" w:hAnsi="Times New Roman" w:cs="Times New Roman"/>
          <w:lang w:val="en-US"/>
        </w:rPr>
        <w:t>ü</w:t>
      </w:r>
      <w:r w:rsidRPr="00AB6BAF">
        <w:rPr>
          <w:rFonts w:ascii="Times New Roman" w:hAnsi="Times New Roman" w:cs="Times New Roman"/>
          <w:lang w:val="en-US"/>
        </w:rPr>
        <w:t>k</w:t>
      </w:r>
      <w:r w:rsidRPr="00EE4AB7">
        <w:rPr>
          <w:rFonts w:ascii="Times New Roman" w:hAnsi="Times New Roman" w:cs="Times New Roman"/>
          <w:lang w:val="en-US"/>
        </w:rPr>
        <w:t xml:space="preserve"> </w:t>
      </w:r>
      <w:r w:rsidRPr="00D0649F">
        <w:rPr>
          <w:rFonts w:ascii="Times New Roman" w:hAnsi="Times New Roman" w:cs="Times New Roman"/>
          <w:lang w:val="en-US"/>
        </w:rPr>
        <w:t>Birli</w:t>
      </w:r>
      <w:r w:rsidRPr="00EE4AB7">
        <w:rPr>
          <w:rFonts w:ascii="Times New Roman" w:hAnsi="Times New Roman" w:cs="Times New Roman"/>
          <w:lang w:val="en-US"/>
        </w:rPr>
        <w:t>ğ</w:t>
      </w:r>
      <w:r w:rsidRPr="00D0649F">
        <w:rPr>
          <w:rFonts w:ascii="Times New Roman" w:hAnsi="Times New Roman" w:cs="Times New Roman"/>
          <w:lang w:val="en-US"/>
        </w:rPr>
        <w:t>inin</w:t>
      </w:r>
      <w:r w:rsidRPr="00EE4AB7">
        <w:rPr>
          <w:rFonts w:ascii="Times New Roman" w:hAnsi="Times New Roman" w:cs="Times New Roman"/>
          <w:lang w:val="en-US"/>
        </w:rPr>
        <w:t xml:space="preserve"> </w:t>
      </w:r>
      <w:r w:rsidRPr="00D0649F">
        <w:rPr>
          <w:rFonts w:ascii="Times New Roman" w:hAnsi="Times New Roman" w:cs="Times New Roman"/>
          <w:lang w:val="en-US"/>
        </w:rPr>
        <w:t>Yeri</w:t>
      </w:r>
      <w:r w:rsidRPr="00EE4AB7">
        <w:rPr>
          <w:rFonts w:ascii="Times New Roman" w:hAnsi="Times New Roman" w:cs="Times New Roman"/>
          <w:lang w:val="en-US"/>
        </w:rPr>
        <w:t xml:space="preserve">”, </w:t>
      </w:r>
      <w:r w:rsidRPr="00D0649F">
        <w:rPr>
          <w:rFonts w:ascii="Times New Roman" w:hAnsi="Times New Roman" w:cs="Times New Roman"/>
          <w:lang w:val="en-US"/>
        </w:rPr>
        <w:t>Ankara</w:t>
      </w:r>
      <w:r w:rsidRPr="00EE4AB7">
        <w:rPr>
          <w:rFonts w:ascii="Times New Roman" w:hAnsi="Times New Roman" w:cs="Times New Roman"/>
          <w:lang w:val="en-US"/>
        </w:rPr>
        <w:t xml:space="preserve"> Ü</w:t>
      </w:r>
      <w:r w:rsidRPr="00D0649F">
        <w:rPr>
          <w:rFonts w:ascii="Times New Roman" w:hAnsi="Times New Roman" w:cs="Times New Roman"/>
          <w:lang w:val="en-US"/>
        </w:rPr>
        <w:t>niversitesi</w:t>
      </w:r>
      <w:r w:rsidRPr="00EE4AB7">
        <w:rPr>
          <w:rFonts w:ascii="Times New Roman" w:hAnsi="Times New Roman" w:cs="Times New Roman"/>
          <w:lang w:val="en-US"/>
        </w:rPr>
        <w:t xml:space="preserve"> </w:t>
      </w:r>
      <w:r w:rsidRPr="00D0649F">
        <w:rPr>
          <w:rFonts w:ascii="Times New Roman" w:hAnsi="Times New Roman" w:cs="Times New Roman"/>
          <w:lang w:val="en-US"/>
        </w:rPr>
        <w:t>Hukuk</w:t>
      </w:r>
      <w:r w:rsidRPr="00EE4AB7">
        <w:rPr>
          <w:rFonts w:ascii="Times New Roman" w:hAnsi="Times New Roman" w:cs="Times New Roman"/>
          <w:lang w:val="en-US"/>
        </w:rPr>
        <w:t xml:space="preserve"> </w:t>
      </w:r>
      <w:r w:rsidRPr="00D0649F">
        <w:rPr>
          <w:rFonts w:ascii="Times New Roman" w:hAnsi="Times New Roman" w:cs="Times New Roman"/>
          <w:lang w:val="en-US"/>
        </w:rPr>
        <w:t>Fak</w:t>
      </w:r>
      <w:r w:rsidRPr="00EE4AB7">
        <w:rPr>
          <w:rFonts w:ascii="Times New Roman" w:hAnsi="Times New Roman" w:cs="Times New Roman"/>
          <w:lang w:val="en-US"/>
        </w:rPr>
        <w:t>ü</w:t>
      </w:r>
      <w:r w:rsidRPr="00D0649F">
        <w:rPr>
          <w:rFonts w:ascii="Times New Roman" w:hAnsi="Times New Roman" w:cs="Times New Roman"/>
          <w:lang w:val="en-US"/>
        </w:rPr>
        <w:t>ltesi</w:t>
      </w:r>
      <w:r w:rsidRPr="00EE4AB7">
        <w:rPr>
          <w:rFonts w:ascii="Times New Roman" w:hAnsi="Times New Roman" w:cs="Times New Roman"/>
          <w:lang w:val="en-US"/>
        </w:rPr>
        <w:t xml:space="preserve"> </w:t>
      </w:r>
      <w:r w:rsidRPr="00D0649F">
        <w:rPr>
          <w:rFonts w:ascii="Times New Roman" w:hAnsi="Times New Roman" w:cs="Times New Roman"/>
          <w:lang w:val="en-US"/>
        </w:rPr>
        <w:t>Dergisi</w:t>
      </w:r>
      <w:r w:rsidRPr="00EE4AB7">
        <w:rPr>
          <w:rFonts w:ascii="Times New Roman" w:hAnsi="Times New Roman" w:cs="Times New Roman"/>
          <w:lang w:val="en-US"/>
        </w:rPr>
        <w:t xml:space="preserve">, </w:t>
      </w:r>
      <w:r w:rsidRPr="00D0649F">
        <w:rPr>
          <w:rFonts w:ascii="Times New Roman" w:hAnsi="Times New Roman" w:cs="Times New Roman"/>
          <w:lang w:val="en-US"/>
        </w:rPr>
        <w:t>C</w:t>
      </w:r>
      <w:r w:rsidRPr="00EE4AB7">
        <w:rPr>
          <w:rFonts w:ascii="Times New Roman" w:hAnsi="Times New Roman" w:cs="Times New Roman"/>
          <w:lang w:val="en-US"/>
        </w:rPr>
        <w:t xml:space="preserve">. </w:t>
      </w:r>
      <w:r w:rsidRPr="00D0649F">
        <w:rPr>
          <w:rFonts w:ascii="Times New Roman" w:hAnsi="Times New Roman" w:cs="Times New Roman"/>
          <w:lang w:val="en-US"/>
        </w:rPr>
        <w:t>XLIV</w:t>
      </w:r>
      <w:r w:rsidRPr="00EE4AB7">
        <w:rPr>
          <w:rFonts w:ascii="Times New Roman" w:hAnsi="Times New Roman" w:cs="Times New Roman"/>
          <w:lang w:val="en-US"/>
        </w:rPr>
        <w:t>, 587–606</w:t>
      </w:r>
    </w:p>
  </w:footnote>
  <w:footnote w:id="28">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 xml:space="preserve"> Парижский конгресс 1856 года </w:t>
      </w:r>
      <w:r w:rsidRPr="00614F3D">
        <w:rPr>
          <w:rFonts w:ascii="Times New Roman" w:hAnsi="Times New Roman" w:cs="Times New Roman"/>
          <w:szCs w:val="24"/>
          <w:lang w:val="en-US"/>
        </w:rPr>
        <w:t>URL</w:t>
      </w:r>
      <w:r w:rsidRPr="00614F3D">
        <w:rPr>
          <w:rFonts w:ascii="Times New Roman" w:hAnsi="Times New Roman" w:cs="Times New Roman"/>
          <w:szCs w:val="24"/>
        </w:rPr>
        <w:t>: https://www.encyclopedia.com/reference/encyclopedias-almanacs-transcripts-and-maps/paris-congress (Дата обращения: 22.01.2019)</w:t>
      </w:r>
    </w:p>
  </w:footnote>
  <w:footnote w:id="29">
    <w:p w:rsidR="00946BED" w:rsidRPr="00E803C6" w:rsidRDefault="00946BED" w:rsidP="00E803C6">
      <w:pPr>
        <w:pStyle w:val="a6"/>
        <w:jc w:val="both"/>
        <w:rPr>
          <w:rFonts w:ascii="Times New Roman" w:hAnsi="Times New Roman" w:cs="Times New Roman"/>
        </w:rPr>
      </w:pPr>
      <w:r w:rsidRPr="00D50BFB">
        <w:rPr>
          <w:rStyle w:val="a8"/>
          <w:rFonts w:ascii="Times New Roman" w:hAnsi="Times New Roman" w:cs="Times New Roman"/>
        </w:rPr>
        <w:footnoteRef/>
      </w:r>
      <w:r w:rsidRPr="00D50BFB">
        <w:rPr>
          <w:rFonts w:ascii="Times New Roman" w:hAnsi="Times New Roman" w:cs="Times New Roman"/>
        </w:rPr>
        <w:t xml:space="preserve"> </w:t>
      </w:r>
      <w:r>
        <w:rPr>
          <w:rFonts w:ascii="Times New Roman" w:hAnsi="Times New Roman" w:cs="Times New Roman"/>
        </w:rPr>
        <w:t xml:space="preserve">Güvenç, B. </w:t>
      </w:r>
      <w:r w:rsidRPr="001A3C98">
        <w:rPr>
          <w:rFonts w:ascii="Times New Roman" w:hAnsi="Times New Roman" w:cs="Times New Roman"/>
        </w:rPr>
        <w:t>“Avrupa ve Türkiye İlişkilerinin Tarihi Kaynakları, Gelişmesi</w:t>
      </w:r>
      <w:r w:rsidRPr="00E803C6">
        <w:rPr>
          <w:rFonts w:ascii="Times New Roman" w:hAnsi="Times New Roman" w:cs="Times New Roman"/>
        </w:rPr>
        <w:t xml:space="preserve"> </w:t>
      </w:r>
      <w:r w:rsidRPr="001A3C98">
        <w:rPr>
          <w:rFonts w:ascii="Times New Roman" w:hAnsi="Times New Roman" w:cs="Times New Roman"/>
        </w:rPr>
        <w:t>ve Bugünkü Sorunları”, Avrupa Siyasi Birliği ve Türkiye – Avrupa Birliği ve Türkiye</w:t>
      </w:r>
      <w:r w:rsidRPr="00E803C6">
        <w:rPr>
          <w:rFonts w:ascii="Times New Roman" w:hAnsi="Times New Roman" w:cs="Times New Roman"/>
        </w:rPr>
        <w:t xml:space="preserve"> </w:t>
      </w:r>
      <w:r w:rsidRPr="001A3C98">
        <w:rPr>
          <w:rFonts w:ascii="Times New Roman" w:hAnsi="Times New Roman" w:cs="Times New Roman"/>
          <w:lang w:val="en-US"/>
        </w:rPr>
        <w:t>Semineri</w:t>
      </w:r>
      <w:r w:rsidRPr="00E803C6">
        <w:rPr>
          <w:rFonts w:ascii="Times New Roman" w:hAnsi="Times New Roman" w:cs="Times New Roman"/>
        </w:rPr>
        <w:t xml:space="preserve">, </w:t>
      </w:r>
      <w:r w:rsidRPr="001A3C98">
        <w:rPr>
          <w:rFonts w:ascii="Times New Roman" w:hAnsi="Times New Roman" w:cs="Times New Roman"/>
          <w:lang w:val="en-US"/>
        </w:rPr>
        <w:t>Ankara</w:t>
      </w:r>
      <w:r w:rsidRPr="00E803C6">
        <w:rPr>
          <w:rFonts w:ascii="Times New Roman" w:hAnsi="Times New Roman" w:cs="Times New Roman"/>
        </w:rPr>
        <w:t xml:space="preserve">, </w:t>
      </w:r>
      <w:r w:rsidRPr="001A3C98">
        <w:rPr>
          <w:rFonts w:ascii="Times New Roman" w:hAnsi="Times New Roman" w:cs="Times New Roman"/>
          <w:lang w:val="en-US"/>
        </w:rPr>
        <w:t>T</w:t>
      </w:r>
      <w:r w:rsidRPr="00E803C6">
        <w:rPr>
          <w:rFonts w:ascii="Times New Roman" w:hAnsi="Times New Roman" w:cs="Times New Roman"/>
        </w:rPr>
        <w:t>ü</w:t>
      </w:r>
      <w:r w:rsidRPr="001A3C98">
        <w:rPr>
          <w:rFonts w:ascii="Times New Roman" w:hAnsi="Times New Roman" w:cs="Times New Roman"/>
          <w:lang w:val="en-US"/>
        </w:rPr>
        <w:t>rkiye</w:t>
      </w:r>
      <w:r w:rsidRPr="00E803C6">
        <w:rPr>
          <w:rFonts w:ascii="Times New Roman" w:hAnsi="Times New Roman" w:cs="Times New Roman"/>
        </w:rPr>
        <w:t xml:space="preserve"> </w:t>
      </w:r>
      <w:r w:rsidRPr="001A3C98">
        <w:rPr>
          <w:rFonts w:ascii="Times New Roman" w:hAnsi="Times New Roman" w:cs="Times New Roman"/>
          <w:lang w:val="en-US"/>
        </w:rPr>
        <w:t>Cumhuriyet</w:t>
      </w:r>
      <w:r w:rsidRPr="00E803C6">
        <w:rPr>
          <w:rFonts w:ascii="Times New Roman" w:hAnsi="Times New Roman" w:cs="Times New Roman"/>
        </w:rPr>
        <w:t xml:space="preserve"> </w:t>
      </w:r>
      <w:r w:rsidRPr="001A3C98">
        <w:rPr>
          <w:rFonts w:ascii="Times New Roman" w:hAnsi="Times New Roman" w:cs="Times New Roman"/>
          <w:lang w:val="en-US"/>
        </w:rPr>
        <w:t>Merkez</w:t>
      </w:r>
      <w:r w:rsidRPr="00E803C6">
        <w:rPr>
          <w:rFonts w:ascii="Times New Roman" w:hAnsi="Times New Roman" w:cs="Times New Roman"/>
        </w:rPr>
        <w:t xml:space="preserve"> </w:t>
      </w:r>
      <w:r w:rsidRPr="001A3C98">
        <w:rPr>
          <w:rFonts w:ascii="Times New Roman" w:hAnsi="Times New Roman" w:cs="Times New Roman"/>
          <w:lang w:val="en-US"/>
        </w:rPr>
        <w:t>Bankas</w:t>
      </w:r>
      <w:r w:rsidRPr="00E803C6">
        <w:rPr>
          <w:rFonts w:ascii="Times New Roman" w:hAnsi="Times New Roman" w:cs="Times New Roman"/>
        </w:rPr>
        <w:t xml:space="preserve">ı </w:t>
      </w:r>
      <w:r w:rsidRPr="001A3C98">
        <w:rPr>
          <w:rFonts w:ascii="Times New Roman" w:hAnsi="Times New Roman" w:cs="Times New Roman"/>
          <w:lang w:val="en-US"/>
        </w:rPr>
        <w:t>Yay</w:t>
      </w:r>
      <w:r w:rsidRPr="00E803C6">
        <w:rPr>
          <w:rFonts w:ascii="Times New Roman" w:hAnsi="Times New Roman" w:cs="Times New Roman"/>
        </w:rPr>
        <w:t>ı</w:t>
      </w:r>
      <w:r w:rsidRPr="001A3C98">
        <w:rPr>
          <w:rFonts w:ascii="Times New Roman" w:hAnsi="Times New Roman" w:cs="Times New Roman"/>
          <w:lang w:val="en-US"/>
        </w:rPr>
        <w:t>nlar</w:t>
      </w:r>
      <w:r w:rsidRPr="00E803C6">
        <w:rPr>
          <w:rFonts w:ascii="Times New Roman" w:hAnsi="Times New Roman" w:cs="Times New Roman"/>
        </w:rPr>
        <w:t xml:space="preserve">ı,1999, </w:t>
      </w:r>
      <w:r w:rsidRPr="001A3C98">
        <w:rPr>
          <w:rFonts w:ascii="Times New Roman" w:hAnsi="Times New Roman" w:cs="Times New Roman"/>
          <w:lang w:val="en-US"/>
        </w:rPr>
        <w:t>P</w:t>
      </w:r>
      <w:r w:rsidRPr="00E803C6">
        <w:rPr>
          <w:rFonts w:ascii="Times New Roman" w:hAnsi="Times New Roman" w:cs="Times New Roman"/>
        </w:rPr>
        <w:t xml:space="preserve">. 79–80 </w:t>
      </w:r>
    </w:p>
  </w:footnote>
  <w:footnote w:id="30">
    <w:p w:rsidR="00946BE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 xml:space="preserve">Аккерманская конвенция 1826 </w:t>
      </w:r>
      <w:r w:rsidRPr="00D50BFB">
        <w:rPr>
          <w:rFonts w:ascii="Times New Roman" w:hAnsi="Times New Roman" w:cs="Times New Roman"/>
          <w:szCs w:val="24"/>
          <w:lang w:val="en-US"/>
        </w:rPr>
        <w:t>URL</w:t>
      </w:r>
      <w:r w:rsidRPr="00D50BFB">
        <w:rPr>
          <w:rFonts w:ascii="Times New Roman" w:hAnsi="Times New Roman" w:cs="Times New Roman"/>
          <w:szCs w:val="24"/>
        </w:rPr>
        <w:t>:http://www.imha.ru/1144524325-russko-tureckaja-akkermanskaja.html</w:t>
      </w:r>
      <w:r>
        <w:rPr>
          <w:rFonts w:ascii="Times New Roman" w:hAnsi="Times New Roman" w:cs="Times New Roman"/>
          <w:szCs w:val="24"/>
        </w:rPr>
        <w:t>;</w:t>
      </w:r>
    </w:p>
    <w:p w:rsidR="00946BED" w:rsidRPr="00614F3D" w:rsidRDefault="00946BED" w:rsidP="00D50BFB">
      <w:pPr>
        <w:pStyle w:val="a6"/>
        <w:jc w:val="both"/>
        <w:rPr>
          <w:rFonts w:ascii="Times New Roman" w:hAnsi="Times New Roman" w:cs="Times New Roman"/>
          <w:szCs w:val="24"/>
        </w:rPr>
      </w:pPr>
      <w:r w:rsidRPr="00614F3D">
        <w:rPr>
          <w:rFonts w:ascii="Times New Roman" w:hAnsi="Times New Roman" w:cs="Times New Roman"/>
          <w:szCs w:val="24"/>
        </w:rPr>
        <w:t xml:space="preserve">Лондонский договор (1827) </w:t>
      </w:r>
      <w:r w:rsidRPr="00614F3D">
        <w:rPr>
          <w:rFonts w:ascii="Times New Roman" w:hAnsi="Times New Roman" w:cs="Times New Roman"/>
          <w:szCs w:val="24"/>
          <w:lang w:val="en-US"/>
        </w:rPr>
        <w:t>URL</w:t>
      </w:r>
      <w:r w:rsidRPr="00614F3D">
        <w:rPr>
          <w:rFonts w:ascii="Times New Roman" w:hAnsi="Times New Roman" w:cs="Times New Roman"/>
          <w:szCs w:val="24"/>
        </w:rPr>
        <w:t>: https://sourcebooks.fordham.edu/mod/1827gktreaty.asp</w:t>
      </w:r>
      <w:r>
        <w:rPr>
          <w:rFonts w:ascii="Times New Roman" w:hAnsi="Times New Roman" w:cs="Times New Roman"/>
          <w:szCs w:val="24"/>
        </w:rPr>
        <w:t>;</w:t>
      </w:r>
    </w:p>
    <w:p w:rsidR="00946BED" w:rsidRPr="00614F3D" w:rsidRDefault="00946BED" w:rsidP="00A64FD5">
      <w:pPr>
        <w:pStyle w:val="a6"/>
        <w:jc w:val="both"/>
        <w:rPr>
          <w:rFonts w:ascii="Times New Roman" w:hAnsi="Times New Roman" w:cs="Times New Roman"/>
          <w:szCs w:val="24"/>
        </w:rPr>
      </w:pPr>
      <w:r w:rsidRPr="00614F3D">
        <w:rPr>
          <w:rFonts w:ascii="Times New Roman" w:hAnsi="Times New Roman" w:cs="Times New Roman"/>
          <w:szCs w:val="24"/>
        </w:rPr>
        <w:t xml:space="preserve">Андрианопольский мирный договор </w:t>
      </w:r>
      <w:r w:rsidRPr="00614F3D">
        <w:rPr>
          <w:rFonts w:ascii="Times New Roman" w:hAnsi="Times New Roman" w:cs="Times New Roman"/>
          <w:szCs w:val="24"/>
          <w:lang w:val="en-US"/>
        </w:rPr>
        <w:t>URL</w:t>
      </w:r>
      <w:r w:rsidRPr="00614F3D">
        <w:rPr>
          <w:rFonts w:ascii="Times New Roman" w:hAnsi="Times New Roman" w:cs="Times New Roman"/>
          <w:szCs w:val="24"/>
        </w:rPr>
        <w:t>:</w:t>
      </w:r>
      <w:r>
        <w:rPr>
          <w:rFonts w:ascii="Times New Roman" w:hAnsi="Times New Roman" w:cs="Times New Roman"/>
          <w:szCs w:val="24"/>
        </w:rPr>
        <w:t xml:space="preserve"> </w:t>
      </w:r>
      <w:r w:rsidRPr="00614F3D">
        <w:rPr>
          <w:rFonts w:ascii="Times New Roman" w:hAnsi="Times New Roman" w:cs="Times New Roman"/>
          <w:szCs w:val="24"/>
        </w:rPr>
        <w:t>http://www.vostlit.info/Texts/Dokumenty/Turk/XIX/1820-1840/Mir_adrianopol_1829/text.htm</w:t>
      </w:r>
      <w:r>
        <w:rPr>
          <w:rFonts w:ascii="Times New Roman" w:hAnsi="Times New Roman" w:cs="Times New Roman"/>
          <w:szCs w:val="24"/>
        </w:rPr>
        <w:t xml:space="preserve"> </w:t>
      </w:r>
      <w:r w:rsidRPr="00614F3D">
        <w:rPr>
          <w:rFonts w:ascii="Times New Roman" w:hAnsi="Times New Roman" w:cs="Times New Roman"/>
          <w:szCs w:val="24"/>
        </w:rPr>
        <w:t>(Дата обращения: 02.02.2020)</w:t>
      </w:r>
    </w:p>
  </w:footnote>
  <w:footnote w:id="31">
    <w:p w:rsidR="00946BED" w:rsidRPr="00EF5FB3" w:rsidRDefault="00946BED" w:rsidP="00EF5FB3">
      <w:pPr>
        <w:pStyle w:val="a6"/>
        <w:jc w:val="both"/>
        <w:rPr>
          <w:rFonts w:ascii="Times New Roman" w:hAnsi="Times New Roman" w:cs="Times New Roman"/>
        </w:rPr>
      </w:pPr>
      <w:r w:rsidRPr="00EF5FB3">
        <w:rPr>
          <w:rStyle w:val="a8"/>
          <w:rFonts w:ascii="Times New Roman" w:hAnsi="Times New Roman" w:cs="Times New Roman"/>
        </w:rPr>
        <w:footnoteRef/>
      </w:r>
      <w:r w:rsidRPr="00EF5FB3">
        <w:rPr>
          <w:rFonts w:ascii="Times New Roman" w:hAnsi="Times New Roman" w:cs="Times New Roman"/>
        </w:rPr>
        <w:t xml:space="preserve"> Монография, Кунаков В. В. «Турция и ЕС: проблемы экономической интеграции», </w:t>
      </w:r>
      <w:r w:rsidRPr="00EF5FB3">
        <w:rPr>
          <w:rFonts w:ascii="Times New Roman" w:hAnsi="Times New Roman" w:cs="Times New Roman"/>
          <w:lang w:val="en-US"/>
        </w:rPr>
        <w:t>URL</w:t>
      </w:r>
      <w:r w:rsidRPr="00EF5FB3">
        <w:rPr>
          <w:rFonts w:ascii="Times New Roman" w:hAnsi="Times New Roman" w:cs="Times New Roman"/>
        </w:rPr>
        <w:t>: http://book.iimes.su/wp-content/uploads/1999/r99tur_e.pdf (дата обращения: 22.03.2019)</w:t>
      </w:r>
    </w:p>
  </w:footnote>
  <w:footnote w:id="32">
    <w:p w:rsidR="00946BED" w:rsidRPr="00EF5FB3" w:rsidRDefault="00946BED" w:rsidP="00EF5FB3">
      <w:pPr>
        <w:pStyle w:val="a6"/>
        <w:jc w:val="both"/>
        <w:rPr>
          <w:rFonts w:ascii="Times New Roman" w:hAnsi="Times New Roman" w:cs="Times New Roman"/>
        </w:rPr>
      </w:pPr>
      <w:r w:rsidRPr="00EF5FB3">
        <w:rPr>
          <w:rStyle w:val="a8"/>
          <w:rFonts w:ascii="Times New Roman" w:hAnsi="Times New Roman" w:cs="Times New Roman"/>
        </w:rPr>
        <w:footnoteRef/>
      </w:r>
      <w:r w:rsidRPr="00EF5FB3">
        <w:rPr>
          <w:rFonts w:ascii="Times New Roman" w:hAnsi="Times New Roman" w:cs="Times New Roman"/>
        </w:rPr>
        <w:t xml:space="preserve"> Там же</w:t>
      </w:r>
    </w:p>
  </w:footnote>
  <w:footnote w:id="33">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 xml:space="preserve"> Локанский мирный договор. </w:t>
      </w:r>
      <w:r w:rsidRPr="00614F3D">
        <w:rPr>
          <w:rFonts w:ascii="Times New Roman" w:hAnsi="Times New Roman" w:cs="Times New Roman"/>
          <w:szCs w:val="24"/>
          <w:lang w:val="en-US"/>
        </w:rPr>
        <w:t>URL</w:t>
      </w:r>
      <w:r w:rsidRPr="00614F3D">
        <w:rPr>
          <w:rFonts w:ascii="Times New Roman" w:hAnsi="Times New Roman" w:cs="Times New Roman"/>
          <w:szCs w:val="24"/>
        </w:rPr>
        <w:t xml:space="preserve">: </w:t>
      </w:r>
      <w:r w:rsidRPr="00614F3D">
        <w:rPr>
          <w:rFonts w:ascii="Times New Roman" w:hAnsi="Times New Roman" w:cs="Times New Roman"/>
          <w:szCs w:val="24"/>
          <w:lang w:val="en-US"/>
        </w:rPr>
        <w:t>https</w:t>
      </w:r>
      <w:r w:rsidRPr="00614F3D">
        <w:rPr>
          <w:rFonts w:ascii="Times New Roman" w:hAnsi="Times New Roman" w:cs="Times New Roman"/>
          <w:szCs w:val="24"/>
        </w:rPr>
        <w:t>://</w:t>
      </w:r>
      <w:r w:rsidRPr="00614F3D">
        <w:rPr>
          <w:rFonts w:ascii="Times New Roman" w:hAnsi="Times New Roman" w:cs="Times New Roman"/>
          <w:szCs w:val="24"/>
          <w:lang w:val="en-US"/>
        </w:rPr>
        <w:t>mjp</w:t>
      </w:r>
      <w:r w:rsidRPr="00614F3D">
        <w:rPr>
          <w:rFonts w:ascii="Times New Roman" w:hAnsi="Times New Roman" w:cs="Times New Roman"/>
          <w:szCs w:val="24"/>
        </w:rPr>
        <w:t>.</w:t>
      </w:r>
      <w:r w:rsidRPr="00614F3D">
        <w:rPr>
          <w:rFonts w:ascii="Times New Roman" w:hAnsi="Times New Roman" w:cs="Times New Roman"/>
          <w:szCs w:val="24"/>
          <w:lang w:val="en-US"/>
        </w:rPr>
        <w:t>univ</w:t>
      </w:r>
      <w:r w:rsidRPr="00614F3D">
        <w:rPr>
          <w:rFonts w:ascii="Times New Roman" w:hAnsi="Times New Roman" w:cs="Times New Roman"/>
          <w:szCs w:val="24"/>
        </w:rPr>
        <w:t>-</w:t>
      </w:r>
      <w:r w:rsidRPr="00614F3D">
        <w:rPr>
          <w:rFonts w:ascii="Times New Roman" w:hAnsi="Times New Roman" w:cs="Times New Roman"/>
          <w:szCs w:val="24"/>
          <w:lang w:val="en-US"/>
        </w:rPr>
        <w:t>perp</w:t>
      </w:r>
      <w:r w:rsidRPr="00614F3D">
        <w:rPr>
          <w:rFonts w:ascii="Times New Roman" w:hAnsi="Times New Roman" w:cs="Times New Roman"/>
          <w:szCs w:val="24"/>
        </w:rPr>
        <w:t>.</w:t>
      </w:r>
      <w:r w:rsidRPr="00614F3D">
        <w:rPr>
          <w:rFonts w:ascii="Times New Roman" w:hAnsi="Times New Roman" w:cs="Times New Roman"/>
          <w:szCs w:val="24"/>
          <w:lang w:val="en-US"/>
        </w:rPr>
        <w:t>fr</w:t>
      </w:r>
      <w:r w:rsidRPr="00614F3D">
        <w:rPr>
          <w:rFonts w:ascii="Times New Roman" w:hAnsi="Times New Roman" w:cs="Times New Roman"/>
          <w:szCs w:val="24"/>
        </w:rPr>
        <w:t>/</w:t>
      </w:r>
      <w:r w:rsidRPr="00614F3D">
        <w:rPr>
          <w:rFonts w:ascii="Times New Roman" w:hAnsi="Times New Roman" w:cs="Times New Roman"/>
          <w:szCs w:val="24"/>
          <w:lang w:val="en-US"/>
        </w:rPr>
        <w:t>traites</w:t>
      </w:r>
      <w:r w:rsidRPr="00614F3D">
        <w:rPr>
          <w:rFonts w:ascii="Times New Roman" w:hAnsi="Times New Roman" w:cs="Times New Roman"/>
          <w:szCs w:val="24"/>
        </w:rPr>
        <w:t>/1923</w:t>
      </w:r>
      <w:r w:rsidRPr="00614F3D">
        <w:rPr>
          <w:rFonts w:ascii="Times New Roman" w:hAnsi="Times New Roman" w:cs="Times New Roman"/>
          <w:szCs w:val="24"/>
          <w:lang w:val="en-US"/>
        </w:rPr>
        <w:t>lausanne</w:t>
      </w:r>
      <w:r w:rsidRPr="00614F3D">
        <w:rPr>
          <w:rFonts w:ascii="Times New Roman" w:hAnsi="Times New Roman" w:cs="Times New Roman"/>
          <w:szCs w:val="24"/>
        </w:rPr>
        <w:t>2.</w:t>
      </w:r>
      <w:r w:rsidRPr="00614F3D">
        <w:rPr>
          <w:rFonts w:ascii="Times New Roman" w:hAnsi="Times New Roman" w:cs="Times New Roman"/>
          <w:szCs w:val="24"/>
          <w:lang w:val="en-US"/>
        </w:rPr>
        <w:t>htm</w:t>
      </w:r>
      <w:r w:rsidRPr="00614F3D">
        <w:rPr>
          <w:rFonts w:ascii="Times New Roman" w:hAnsi="Times New Roman" w:cs="Times New Roman"/>
          <w:szCs w:val="24"/>
        </w:rPr>
        <w:t xml:space="preserve"> (Дата обращения: 02.02.2020)</w:t>
      </w:r>
    </w:p>
  </w:footnote>
  <w:footnote w:id="34">
    <w:p w:rsidR="00946BED" w:rsidRPr="00DB7921"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 xml:space="preserve">Парижский конгресс 1856 года </w:t>
      </w:r>
      <w:r w:rsidRPr="00614F3D">
        <w:rPr>
          <w:rFonts w:ascii="Times New Roman" w:hAnsi="Times New Roman" w:cs="Times New Roman"/>
          <w:szCs w:val="24"/>
          <w:lang w:val="en-US"/>
        </w:rPr>
        <w:t>URL</w:t>
      </w:r>
      <w:r w:rsidRPr="00614F3D">
        <w:rPr>
          <w:rFonts w:ascii="Times New Roman" w:hAnsi="Times New Roman" w:cs="Times New Roman"/>
          <w:szCs w:val="24"/>
        </w:rPr>
        <w:t>: https://www.encyclopedia.com/reference/encyclopedias-almanacs-transcripts-and-maps/paris-congress</w:t>
      </w:r>
      <w:r>
        <w:rPr>
          <w:rFonts w:ascii="Times New Roman" w:hAnsi="Times New Roman" w:cs="Times New Roman"/>
          <w:szCs w:val="24"/>
        </w:rPr>
        <w:t xml:space="preserve"> </w:t>
      </w:r>
      <w:r w:rsidRPr="00DB7921">
        <w:rPr>
          <w:rFonts w:ascii="Times New Roman" w:hAnsi="Times New Roman" w:cs="Times New Roman"/>
          <w:color w:val="000000"/>
        </w:rPr>
        <w:t>(</w:t>
      </w:r>
      <w:r w:rsidRPr="005C6684">
        <w:rPr>
          <w:rFonts w:ascii="Times New Roman" w:hAnsi="Times New Roman" w:cs="Times New Roman"/>
          <w:color w:val="000000"/>
        </w:rPr>
        <w:t>Дата</w:t>
      </w:r>
      <w:r w:rsidRPr="00DB7921">
        <w:rPr>
          <w:rFonts w:ascii="Times New Roman" w:hAnsi="Times New Roman" w:cs="Times New Roman"/>
          <w:color w:val="000000"/>
        </w:rPr>
        <w:t xml:space="preserve"> </w:t>
      </w:r>
      <w:r w:rsidRPr="005C6684">
        <w:rPr>
          <w:rFonts w:ascii="Times New Roman" w:hAnsi="Times New Roman" w:cs="Times New Roman"/>
          <w:color w:val="000000"/>
        </w:rPr>
        <w:t>обращения</w:t>
      </w:r>
      <w:r w:rsidRPr="00DB7921">
        <w:rPr>
          <w:rFonts w:ascii="Times New Roman" w:hAnsi="Times New Roman" w:cs="Times New Roman"/>
          <w:color w:val="000000"/>
        </w:rPr>
        <w:t xml:space="preserve"> 04.03.2020)</w:t>
      </w:r>
    </w:p>
  </w:footnote>
  <w:footnote w:id="35">
    <w:p w:rsidR="00946BED" w:rsidRPr="00052401" w:rsidRDefault="00946BED" w:rsidP="00A64FD5">
      <w:pPr>
        <w:pStyle w:val="a6"/>
        <w:jc w:val="both"/>
        <w:rPr>
          <w:rFonts w:ascii="Times New Roman" w:hAnsi="Times New Roman" w:cs="Times New Roman"/>
          <w:sz w:val="24"/>
          <w:szCs w:val="24"/>
        </w:rPr>
      </w:pPr>
      <w:r w:rsidRPr="00052401">
        <w:rPr>
          <w:rStyle w:val="a8"/>
          <w:rFonts w:ascii="Times New Roman" w:hAnsi="Times New Roman" w:cs="Times New Roman"/>
          <w:szCs w:val="24"/>
        </w:rPr>
        <w:footnoteRef/>
      </w:r>
      <w:r w:rsidRPr="00052401">
        <w:rPr>
          <w:rFonts w:ascii="Times New Roman" w:hAnsi="Times New Roman" w:cs="Times New Roman"/>
          <w:szCs w:val="24"/>
        </w:rPr>
        <w:t xml:space="preserve"> Аросев, Григорий. «Эрдоган заявил, что Турция больше не нуждается в членстве в ЕС», Русская редакция Deutsche Welle, Deutsche Welle (1 октября 2017), С-14</w:t>
      </w:r>
    </w:p>
  </w:footnote>
  <w:footnote w:id="36">
    <w:p w:rsidR="00946BED" w:rsidRPr="00335CD8" w:rsidRDefault="00946BED" w:rsidP="00335CD8">
      <w:pPr>
        <w:pStyle w:val="a6"/>
        <w:jc w:val="both"/>
        <w:rPr>
          <w:rFonts w:ascii="Times New Roman" w:hAnsi="Times New Roman" w:cs="Times New Roman"/>
        </w:rPr>
      </w:pPr>
      <w:r w:rsidRPr="00335CD8">
        <w:rPr>
          <w:rStyle w:val="a8"/>
          <w:rFonts w:ascii="Times New Roman" w:hAnsi="Times New Roman" w:cs="Times New Roman"/>
        </w:rPr>
        <w:footnoteRef/>
      </w:r>
      <w:r w:rsidRPr="00335CD8">
        <w:rPr>
          <w:rFonts w:ascii="Times New Roman" w:hAnsi="Times New Roman" w:cs="Times New Roman"/>
        </w:rPr>
        <w:t xml:space="preserve"> Соглашение о создании ассоциации между Европейским экономическим сообществом и Турцией https://eur-lex.europa.eu/legal-content/FR/TXT/?uri=uriserv:OJ.P_.1964.217.01.3687.01.FRA&amp;toc=OJ:P:1964:217:TOC (Дата обращения 03.01</w:t>
      </w:r>
      <w:r>
        <w:rPr>
          <w:rFonts w:ascii="Times New Roman" w:hAnsi="Times New Roman" w:cs="Times New Roman"/>
        </w:rPr>
        <w:t>.2020</w:t>
      </w:r>
      <w:r w:rsidRPr="00335CD8">
        <w:rPr>
          <w:rFonts w:ascii="Times New Roman" w:hAnsi="Times New Roman" w:cs="Times New Roman"/>
        </w:rPr>
        <w:t>)</w:t>
      </w:r>
    </w:p>
  </w:footnote>
  <w:footnote w:id="37">
    <w:p w:rsidR="00946BED" w:rsidRPr="00335CD8" w:rsidRDefault="00946BED" w:rsidP="00335CD8">
      <w:pPr>
        <w:pStyle w:val="a6"/>
        <w:jc w:val="both"/>
        <w:rPr>
          <w:rFonts w:ascii="Times New Roman" w:hAnsi="Times New Roman" w:cs="Times New Roman"/>
          <w:szCs w:val="24"/>
        </w:rPr>
      </w:pPr>
      <w:r>
        <w:rPr>
          <w:rStyle w:val="a8"/>
        </w:rPr>
        <w:footnoteRef/>
      </w:r>
      <w:r>
        <w:t xml:space="preserve"> </w:t>
      </w:r>
      <w:r w:rsidRPr="00D54412">
        <w:rPr>
          <w:rFonts w:ascii="Times New Roman" w:hAnsi="Times New Roman" w:cs="Times New Roman"/>
          <w:szCs w:val="24"/>
        </w:rPr>
        <w:t>Официальный сайт Министерства иностранных дел Турецкой Республики. Управление по ЕС</w:t>
      </w:r>
      <w:r w:rsidRPr="00614F3D">
        <w:rPr>
          <w:rFonts w:ascii="Times New Roman" w:hAnsi="Times New Roman" w:cs="Times New Roman"/>
          <w:szCs w:val="24"/>
        </w:rPr>
        <w:t xml:space="preserve">: «История взаимоотношений ЕС и Турции», </w:t>
      </w:r>
      <w:r w:rsidRPr="00614F3D">
        <w:rPr>
          <w:rFonts w:ascii="Times New Roman" w:hAnsi="Times New Roman" w:cs="Times New Roman"/>
          <w:szCs w:val="24"/>
          <w:lang w:val="en-US"/>
        </w:rPr>
        <w:t>URL</w:t>
      </w:r>
      <w:r w:rsidRPr="00614F3D">
        <w:rPr>
          <w:rFonts w:ascii="Times New Roman" w:hAnsi="Times New Roman" w:cs="Times New Roman"/>
          <w:szCs w:val="24"/>
        </w:rPr>
        <w:t>:</w:t>
      </w:r>
      <w:r>
        <w:rPr>
          <w:rFonts w:ascii="Times New Roman" w:hAnsi="Times New Roman" w:cs="Times New Roman"/>
          <w:szCs w:val="24"/>
        </w:rPr>
        <w:t xml:space="preserve"> </w:t>
      </w:r>
      <w:r w:rsidRPr="00614F3D">
        <w:rPr>
          <w:rFonts w:ascii="Times New Roman" w:hAnsi="Times New Roman" w:cs="Times New Roman"/>
          <w:szCs w:val="24"/>
        </w:rPr>
        <w:t>https://www.ab.gov.tr/111_en.ht</w:t>
      </w:r>
      <w:r>
        <w:rPr>
          <w:rFonts w:ascii="Times New Roman" w:hAnsi="Times New Roman" w:cs="Times New Roman"/>
          <w:szCs w:val="24"/>
        </w:rPr>
        <w:t>ml (Дата обращения: 26.01.2020)</w:t>
      </w:r>
    </w:p>
  </w:footnote>
  <w:footnote w:id="38">
    <w:p w:rsidR="00946BED" w:rsidRPr="00335CD8" w:rsidRDefault="00946BED" w:rsidP="00335CD8">
      <w:pPr>
        <w:pStyle w:val="a6"/>
        <w:jc w:val="both"/>
        <w:rPr>
          <w:rFonts w:ascii="Times New Roman" w:hAnsi="Times New Roman" w:cs="Times New Roman"/>
        </w:rPr>
      </w:pPr>
      <w:r w:rsidRPr="00335CD8">
        <w:rPr>
          <w:rStyle w:val="a8"/>
          <w:rFonts w:ascii="Times New Roman" w:hAnsi="Times New Roman" w:cs="Times New Roman"/>
        </w:rPr>
        <w:footnoteRef/>
      </w:r>
      <w:r w:rsidRPr="00335CD8">
        <w:rPr>
          <w:rFonts w:ascii="Times New Roman" w:hAnsi="Times New Roman" w:cs="Times New Roman"/>
        </w:rPr>
        <w:t xml:space="preserve"> Соглашение о создании ассоциации между Европейским экономическим сообществом и Турцией https://eur-lex.europa.eu/legal-content/FR/TXT/?uri=uriserv:OJ.P_.1964.217.01.3687.01.FRA&amp;toc=OJ:P:1964:217:TOC (Дата обращения 03.01.2020)</w:t>
      </w:r>
    </w:p>
  </w:footnote>
  <w:footnote w:id="39">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 xml:space="preserve"> </w:t>
      </w:r>
      <w:r w:rsidRPr="00D54412">
        <w:rPr>
          <w:rFonts w:ascii="Times New Roman" w:hAnsi="Times New Roman" w:cs="Times New Roman"/>
          <w:szCs w:val="24"/>
        </w:rPr>
        <w:t>Официальный сайт Министерства иностранных дел Турецкой Республики. Управление по ЕС</w:t>
      </w:r>
      <w:r w:rsidRPr="00614F3D">
        <w:rPr>
          <w:rFonts w:ascii="Times New Roman" w:hAnsi="Times New Roman" w:cs="Times New Roman"/>
          <w:szCs w:val="24"/>
        </w:rPr>
        <w:t xml:space="preserve">: «История взаимоотношений ЕС и Турции», </w:t>
      </w:r>
      <w:r w:rsidRPr="00614F3D">
        <w:rPr>
          <w:rFonts w:ascii="Times New Roman" w:hAnsi="Times New Roman" w:cs="Times New Roman"/>
          <w:szCs w:val="24"/>
          <w:lang w:val="en-US"/>
        </w:rPr>
        <w:t>URL</w:t>
      </w:r>
      <w:r w:rsidRPr="00614F3D">
        <w:rPr>
          <w:rFonts w:ascii="Times New Roman" w:hAnsi="Times New Roman" w:cs="Times New Roman"/>
          <w:szCs w:val="24"/>
        </w:rPr>
        <w:t>:</w:t>
      </w:r>
      <w:r>
        <w:rPr>
          <w:rFonts w:ascii="Times New Roman" w:hAnsi="Times New Roman" w:cs="Times New Roman"/>
          <w:szCs w:val="24"/>
        </w:rPr>
        <w:t xml:space="preserve"> </w:t>
      </w:r>
      <w:r w:rsidRPr="00614F3D">
        <w:rPr>
          <w:rFonts w:ascii="Times New Roman" w:hAnsi="Times New Roman" w:cs="Times New Roman"/>
          <w:szCs w:val="24"/>
        </w:rPr>
        <w:t>https://www.ab.gov.tr/111_en.ht</w:t>
      </w:r>
      <w:r>
        <w:rPr>
          <w:rFonts w:ascii="Times New Roman" w:hAnsi="Times New Roman" w:cs="Times New Roman"/>
          <w:szCs w:val="24"/>
        </w:rPr>
        <w:t>ml (Дата обращения: 26.01.2020</w:t>
      </w:r>
      <w:r w:rsidRPr="00614F3D">
        <w:rPr>
          <w:rFonts w:ascii="Times New Roman" w:hAnsi="Times New Roman" w:cs="Times New Roman"/>
          <w:szCs w:val="24"/>
        </w:rPr>
        <w:t>)</w:t>
      </w:r>
    </w:p>
  </w:footnote>
  <w:footnote w:id="40">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 xml:space="preserve">Соглашение об ассоциации Турции и Европейского экономического сообщества  </w:t>
      </w:r>
      <w:r w:rsidRPr="00614F3D">
        <w:rPr>
          <w:rFonts w:ascii="Times New Roman" w:hAnsi="Times New Roman" w:cs="Times New Roman"/>
          <w:szCs w:val="24"/>
          <w:lang w:val="en-US"/>
        </w:rPr>
        <w:t>URL</w:t>
      </w:r>
      <w:r w:rsidRPr="00614F3D">
        <w:rPr>
          <w:rFonts w:ascii="Times New Roman" w:hAnsi="Times New Roman" w:cs="Times New Roman"/>
          <w:szCs w:val="24"/>
        </w:rPr>
        <w:t>:</w:t>
      </w:r>
      <w:r w:rsidRPr="00614F3D">
        <w:rPr>
          <w:rFonts w:ascii="Times New Roman" w:hAnsi="Times New Roman" w:cs="Times New Roman"/>
          <w:szCs w:val="24"/>
          <w:lang w:val="en-US"/>
        </w:rPr>
        <w:t>https</w:t>
      </w:r>
      <w:r w:rsidRPr="00614F3D">
        <w:rPr>
          <w:rFonts w:ascii="Times New Roman" w:hAnsi="Times New Roman" w:cs="Times New Roman"/>
          <w:szCs w:val="24"/>
        </w:rPr>
        <w:t>://</w:t>
      </w:r>
      <w:r w:rsidRPr="00614F3D">
        <w:rPr>
          <w:rFonts w:ascii="Times New Roman" w:hAnsi="Times New Roman" w:cs="Times New Roman"/>
          <w:szCs w:val="24"/>
          <w:lang w:val="en-US"/>
        </w:rPr>
        <w:t>web</w:t>
      </w:r>
      <w:r w:rsidRPr="00614F3D">
        <w:rPr>
          <w:rFonts w:ascii="Times New Roman" w:hAnsi="Times New Roman" w:cs="Times New Roman"/>
          <w:szCs w:val="24"/>
        </w:rPr>
        <w:t>.</w:t>
      </w:r>
      <w:r w:rsidRPr="00614F3D">
        <w:rPr>
          <w:rFonts w:ascii="Times New Roman" w:hAnsi="Times New Roman" w:cs="Times New Roman"/>
          <w:szCs w:val="24"/>
          <w:lang w:val="en-US"/>
        </w:rPr>
        <w:t>archive</w:t>
      </w:r>
      <w:r w:rsidRPr="00614F3D">
        <w:rPr>
          <w:rFonts w:ascii="Times New Roman" w:hAnsi="Times New Roman" w:cs="Times New Roman"/>
          <w:szCs w:val="24"/>
        </w:rPr>
        <w:t>.</w:t>
      </w:r>
      <w:r w:rsidRPr="00614F3D">
        <w:rPr>
          <w:rFonts w:ascii="Times New Roman" w:hAnsi="Times New Roman" w:cs="Times New Roman"/>
          <w:szCs w:val="24"/>
          <w:lang w:val="en-US"/>
        </w:rPr>
        <w:t>org</w:t>
      </w:r>
      <w:r w:rsidRPr="00614F3D">
        <w:rPr>
          <w:rFonts w:ascii="Times New Roman" w:hAnsi="Times New Roman" w:cs="Times New Roman"/>
          <w:szCs w:val="24"/>
        </w:rPr>
        <w:t>/</w:t>
      </w:r>
      <w:r w:rsidRPr="00614F3D">
        <w:rPr>
          <w:rFonts w:ascii="Times New Roman" w:hAnsi="Times New Roman" w:cs="Times New Roman"/>
          <w:szCs w:val="24"/>
          <w:lang w:val="en-US"/>
        </w:rPr>
        <w:t>web</w:t>
      </w:r>
      <w:r w:rsidRPr="00614F3D">
        <w:rPr>
          <w:rFonts w:ascii="Times New Roman" w:hAnsi="Times New Roman" w:cs="Times New Roman"/>
          <w:szCs w:val="24"/>
        </w:rPr>
        <w:t>/20131023110232/</w:t>
      </w:r>
      <w:r w:rsidRPr="00614F3D">
        <w:rPr>
          <w:rFonts w:ascii="Times New Roman" w:hAnsi="Times New Roman" w:cs="Times New Roman"/>
          <w:szCs w:val="24"/>
          <w:lang w:val="en-US"/>
        </w:rPr>
        <w:t>http</w:t>
      </w:r>
      <w:r w:rsidRPr="00614F3D">
        <w:rPr>
          <w:rFonts w:ascii="Times New Roman" w:hAnsi="Times New Roman" w:cs="Times New Roman"/>
          <w:szCs w:val="24"/>
        </w:rPr>
        <w:t>://</w:t>
      </w:r>
      <w:r w:rsidRPr="00614F3D">
        <w:rPr>
          <w:rFonts w:ascii="Times New Roman" w:hAnsi="Times New Roman" w:cs="Times New Roman"/>
          <w:szCs w:val="24"/>
          <w:lang w:val="en-US"/>
        </w:rPr>
        <w:t>www</w:t>
      </w:r>
      <w:r w:rsidRPr="00614F3D">
        <w:rPr>
          <w:rFonts w:ascii="Times New Roman" w:hAnsi="Times New Roman" w:cs="Times New Roman"/>
          <w:szCs w:val="24"/>
        </w:rPr>
        <w:t>.</w:t>
      </w:r>
      <w:r w:rsidRPr="00614F3D">
        <w:rPr>
          <w:rFonts w:ascii="Times New Roman" w:hAnsi="Times New Roman" w:cs="Times New Roman"/>
          <w:szCs w:val="24"/>
          <w:lang w:val="en-US"/>
        </w:rPr>
        <w:t>abgs</w:t>
      </w:r>
      <w:r w:rsidRPr="00614F3D">
        <w:rPr>
          <w:rFonts w:ascii="Times New Roman" w:hAnsi="Times New Roman" w:cs="Times New Roman"/>
          <w:szCs w:val="24"/>
        </w:rPr>
        <w:t>.</w:t>
      </w:r>
      <w:r w:rsidRPr="00614F3D">
        <w:rPr>
          <w:rFonts w:ascii="Times New Roman" w:hAnsi="Times New Roman" w:cs="Times New Roman"/>
          <w:szCs w:val="24"/>
          <w:lang w:val="en-US"/>
        </w:rPr>
        <w:t>gov</w:t>
      </w:r>
      <w:r w:rsidRPr="00614F3D">
        <w:rPr>
          <w:rFonts w:ascii="Times New Roman" w:hAnsi="Times New Roman" w:cs="Times New Roman"/>
          <w:szCs w:val="24"/>
        </w:rPr>
        <w:t>.</w:t>
      </w:r>
      <w:r w:rsidRPr="00614F3D">
        <w:rPr>
          <w:rFonts w:ascii="Times New Roman" w:hAnsi="Times New Roman" w:cs="Times New Roman"/>
          <w:szCs w:val="24"/>
          <w:lang w:val="en-US"/>
        </w:rPr>
        <w:t>tr</w:t>
      </w:r>
      <w:r w:rsidRPr="00614F3D">
        <w:rPr>
          <w:rFonts w:ascii="Times New Roman" w:hAnsi="Times New Roman" w:cs="Times New Roman"/>
          <w:szCs w:val="24"/>
        </w:rPr>
        <w:t>/</w:t>
      </w:r>
      <w:r w:rsidRPr="00614F3D">
        <w:rPr>
          <w:rFonts w:ascii="Times New Roman" w:hAnsi="Times New Roman" w:cs="Times New Roman"/>
          <w:szCs w:val="24"/>
          <w:lang w:val="en-US"/>
        </w:rPr>
        <w:t>index</w:t>
      </w:r>
      <w:r w:rsidRPr="00614F3D">
        <w:rPr>
          <w:rFonts w:ascii="Times New Roman" w:hAnsi="Times New Roman" w:cs="Times New Roman"/>
          <w:szCs w:val="24"/>
        </w:rPr>
        <w:t>.</w:t>
      </w:r>
      <w:r w:rsidRPr="00614F3D">
        <w:rPr>
          <w:rFonts w:ascii="Times New Roman" w:hAnsi="Times New Roman" w:cs="Times New Roman"/>
          <w:szCs w:val="24"/>
          <w:lang w:val="en-US"/>
        </w:rPr>
        <w:t>php</w:t>
      </w:r>
      <w:r w:rsidRPr="00614F3D">
        <w:rPr>
          <w:rFonts w:ascii="Times New Roman" w:hAnsi="Times New Roman" w:cs="Times New Roman"/>
          <w:szCs w:val="24"/>
        </w:rPr>
        <w:t>?</w:t>
      </w:r>
      <w:r w:rsidRPr="00614F3D">
        <w:rPr>
          <w:rFonts w:ascii="Times New Roman" w:hAnsi="Times New Roman" w:cs="Times New Roman"/>
          <w:szCs w:val="24"/>
          <w:lang w:val="en-US"/>
        </w:rPr>
        <w:t>p</w:t>
      </w:r>
      <w:r w:rsidRPr="00614F3D">
        <w:rPr>
          <w:rFonts w:ascii="Times New Roman" w:hAnsi="Times New Roman" w:cs="Times New Roman"/>
          <w:szCs w:val="24"/>
        </w:rPr>
        <w:t>=117&amp;</w:t>
      </w:r>
      <w:r w:rsidRPr="00614F3D">
        <w:rPr>
          <w:rFonts w:ascii="Times New Roman" w:hAnsi="Times New Roman" w:cs="Times New Roman"/>
          <w:szCs w:val="24"/>
          <w:lang w:val="en-US"/>
        </w:rPr>
        <w:t>l</w:t>
      </w:r>
      <w:r>
        <w:rPr>
          <w:rFonts w:ascii="Times New Roman" w:hAnsi="Times New Roman" w:cs="Times New Roman"/>
          <w:szCs w:val="24"/>
        </w:rPr>
        <w:t>=2 (Дата обращения: 26.01.2020</w:t>
      </w:r>
      <w:r w:rsidRPr="00614F3D">
        <w:rPr>
          <w:rFonts w:ascii="Times New Roman" w:hAnsi="Times New Roman" w:cs="Times New Roman"/>
          <w:szCs w:val="24"/>
        </w:rPr>
        <w:t>)</w:t>
      </w:r>
    </w:p>
  </w:footnote>
  <w:footnote w:id="41">
    <w:p w:rsidR="00946BED" w:rsidRPr="00A64FD5" w:rsidRDefault="00946BED" w:rsidP="00A64FD5">
      <w:pPr>
        <w:pStyle w:val="a6"/>
        <w:jc w:val="both"/>
        <w:rPr>
          <w:rFonts w:ascii="Times New Roman" w:hAnsi="Times New Roman" w:cs="Times New Roman"/>
          <w:sz w:val="24"/>
          <w:szCs w:val="24"/>
        </w:rPr>
      </w:pPr>
      <w:r w:rsidRPr="00614F3D">
        <w:rPr>
          <w:rStyle w:val="a8"/>
          <w:rFonts w:ascii="Times New Roman" w:hAnsi="Times New Roman" w:cs="Times New Roman"/>
          <w:szCs w:val="24"/>
        </w:rPr>
        <w:footnoteRef/>
      </w:r>
      <w:r>
        <w:rPr>
          <w:rFonts w:ascii="Times New Roman" w:hAnsi="Times New Roman" w:cs="Times New Roman"/>
          <w:szCs w:val="24"/>
        </w:rPr>
        <w:t xml:space="preserve"> </w:t>
      </w:r>
      <w:r w:rsidRPr="00D54412">
        <w:rPr>
          <w:rFonts w:ascii="Times New Roman" w:hAnsi="Times New Roman" w:cs="Times New Roman"/>
          <w:szCs w:val="24"/>
        </w:rPr>
        <w:t>Официальный сайт Министерства иностранных дел Турецкой Республики. Управление по ЕС</w:t>
      </w:r>
      <w:r w:rsidRPr="00614F3D">
        <w:rPr>
          <w:rFonts w:ascii="Times New Roman" w:hAnsi="Times New Roman" w:cs="Times New Roman"/>
          <w:szCs w:val="24"/>
        </w:rPr>
        <w:t xml:space="preserve">. «История взаимоотношений ЕС и Турции», </w:t>
      </w:r>
      <w:r w:rsidRPr="00614F3D">
        <w:rPr>
          <w:rFonts w:ascii="Times New Roman" w:hAnsi="Times New Roman" w:cs="Times New Roman"/>
          <w:szCs w:val="24"/>
          <w:lang w:val="en-US"/>
        </w:rPr>
        <w:t>URL</w:t>
      </w:r>
      <w:r w:rsidRPr="00614F3D">
        <w:rPr>
          <w:rFonts w:ascii="Times New Roman" w:hAnsi="Times New Roman" w:cs="Times New Roman"/>
          <w:szCs w:val="24"/>
        </w:rPr>
        <w:t>: https://www.ab.gov.tr/111_en</w:t>
      </w:r>
      <w:r>
        <w:rPr>
          <w:rFonts w:ascii="Times New Roman" w:hAnsi="Times New Roman" w:cs="Times New Roman"/>
          <w:szCs w:val="24"/>
        </w:rPr>
        <w:t>.html (Дата обращения: 26.01.2020</w:t>
      </w:r>
      <w:r w:rsidRPr="00614F3D">
        <w:rPr>
          <w:rFonts w:ascii="Times New Roman" w:hAnsi="Times New Roman" w:cs="Times New Roman"/>
          <w:szCs w:val="24"/>
        </w:rPr>
        <w:t>)</w:t>
      </w:r>
    </w:p>
  </w:footnote>
  <w:footnote w:id="42">
    <w:p w:rsidR="00946BED" w:rsidRPr="003B0C7F" w:rsidRDefault="00946BED" w:rsidP="003B0C7F">
      <w:pPr>
        <w:pStyle w:val="a6"/>
        <w:jc w:val="both"/>
        <w:rPr>
          <w:rFonts w:ascii="Times New Roman" w:hAnsi="Times New Roman" w:cs="Times New Roman"/>
        </w:rPr>
      </w:pPr>
      <w:r w:rsidRPr="00A048AB">
        <w:rPr>
          <w:rStyle w:val="a8"/>
          <w:rFonts w:ascii="Times New Roman" w:hAnsi="Times New Roman" w:cs="Times New Roman"/>
        </w:rPr>
        <w:footnoteRef/>
      </w:r>
      <w:r w:rsidRPr="00A048AB">
        <w:rPr>
          <w:rFonts w:ascii="Times New Roman" w:hAnsi="Times New Roman" w:cs="Times New Roman"/>
          <w:shd w:val="clear" w:color="auto" w:fill="FFFFFF"/>
        </w:rPr>
        <w:t>Место и роль копенгагенских критериев во вступлении Турции в Европейский Союз</w:t>
      </w:r>
      <w:r w:rsidRPr="00A048AB">
        <w:rPr>
          <w:rFonts w:ascii="Times New Roman" w:hAnsi="Times New Roman" w:cs="Times New Roman"/>
        </w:rPr>
        <w:t xml:space="preserve">, </w:t>
      </w:r>
      <w:r w:rsidRPr="00A048AB">
        <w:rPr>
          <w:rFonts w:ascii="Times New Roman" w:hAnsi="Times New Roman" w:cs="Times New Roman"/>
          <w:lang w:val="en-US"/>
        </w:rPr>
        <w:t>URL</w:t>
      </w:r>
      <w:r w:rsidRPr="00A048AB">
        <w:rPr>
          <w:rFonts w:ascii="Times New Roman" w:hAnsi="Times New Roman" w:cs="Times New Roman"/>
        </w:rPr>
        <w:t>: https://xreferat.com/59/1601-1-mesto-i-rol-kopengagenskih-kriteriev-vo-vstuplenii-turcii-v-evropeiyskiiy-soyuz.html</w:t>
      </w:r>
      <w:r>
        <w:rPr>
          <w:rFonts w:ascii="Times New Roman" w:hAnsi="Times New Roman" w:cs="Times New Roman"/>
        </w:rPr>
        <w:t xml:space="preserve"> </w:t>
      </w:r>
      <w:r w:rsidRPr="00C86E91">
        <w:rPr>
          <w:rFonts w:ascii="Times New Roman" w:hAnsi="Times New Roman" w:cs="Times New Roman"/>
        </w:rPr>
        <w:t>(Дата обращения 03.01.2019)</w:t>
      </w:r>
    </w:p>
  </w:footnote>
  <w:footnote w:id="43">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shd w:val="clear" w:color="auto" w:fill="FFFFFF"/>
        </w:rPr>
        <w:t xml:space="preserve">Текст дополнительного протокола к соглашению 1977 года </w:t>
      </w:r>
      <w:r w:rsidRPr="00614F3D">
        <w:rPr>
          <w:rFonts w:ascii="Times New Roman" w:hAnsi="Times New Roman" w:cs="Times New Roman"/>
          <w:szCs w:val="24"/>
          <w:shd w:val="clear" w:color="auto" w:fill="FFFFFF"/>
          <w:lang w:val="en-US"/>
        </w:rPr>
        <w:t>URL</w:t>
      </w:r>
      <w:r w:rsidRPr="00614F3D">
        <w:rPr>
          <w:rFonts w:ascii="Times New Roman" w:hAnsi="Times New Roman" w:cs="Times New Roman"/>
          <w:szCs w:val="24"/>
          <w:shd w:val="clear" w:color="auto" w:fill="FFFFFF"/>
        </w:rPr>
        <w:t>:</w:t>
      </w:r>
      <w:r w:rsidRPr="00614F3D">
        <w:rPr>
          <w:rFonts w:ascii="Times New Roman" w:hAnsi="Times New Roman" w:cs="Times New Roman"/>
          <w:szCs w:val="24"/>
        </w:rPr>
        <w:t>https://web.archive.org/web/20150824061323/http://www.abgs.gov.tr/files/AB_Iliskileri/tur_en_realitons/protocol_1977.pdf (дата обращения 2.01.2020)</w:t>
      </w:r>
    </w:p>
  </w:footnote>
  <w:footnote w:id="44">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Pr>
          <w:rFonts w:ascii="Times New Roman" w:hAnsi="Times New Roman" w:cs="Times New Roman"/>
          <w:szCs w:val="24"/>
        </w:rPr>
        <w:t xml:space="preserve"> Официальный сайт Министерства иностранных дел Турецкой Республики. Управление по ЕС, </w:t>
      </w:r>
      <w:r w:rsidRPr="000738BB">
        <w:rPr>
          <w:rFonts w:ascii="Times New Roman" w:hAnsi="Times New Roman" w:cs="Times New Roman"/>
          <w:szCs w:val="24"/>
        </w:rPr>
        <w:t>История отношений Турция-ЕС</w:t>
      </w:r>
      <w:r>
        <w:rPr>
          <w:rFonts w:ascii="Times New Roman" w:hAnsi="Times New Roman" w:cs="Times New Roman"/>
          <w:szCs w:val="24"/>
        </w:rPr>
        <w:t>,</w:t>
      </w:r>
      <w:r w:rsidRPr="000738BB">
        <w:rPr>
          <w:rFonts w:ascii="Times New Roman" w:hAnsi="Times New Roman" w:cs="Times New Roman"/>
          <w:szCs w:val="24"/>
        </w:rPr>
        <w:t xml:space="preserve"> </w:t>
      </w:r>
      <w:r w:rsidRPr="00614F3D">
        <w:rPr>
          <w:rFonts w:ascii="Times New Roman" w:hAnsi="Times New Roman" w:cs="Times New Roman"/>
          <w:szCs w:val="24"/>
          <w:lang w:val="en-US"/>
        </w:rPr>
        <w:t>URL</w:t>
      </w:r>
      <w:r w:rsidRPr="00614F3D">
        <w:rPr>
          <w:rFonts w:ascii="Times New Roman" w:hAnsi="Times New Roman" w:cs="Times New Roman"/>
          <w:szCs w:val="24"/>
        </w:rPr>
        <w:t>: https://www.ab.gov.tr/brief-history_111_en.html (Дата обращения: 01.02.2019)</w:t>
      </w:r>
    </w:p>
  </w:footnote>
  <w:footnote w:id="45">
    <w:p w:rsidR="00946BED" w:rsidRPr="00323A65"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323A65">
        <w:rPr>
          <w:rFonts w:ascii="Times New Roman" w:hAnsi="Times New Roman" w:cs="Times New Roman"/>
          <w:szCs w:val="24"/>
        </w:rPr>
        <w:t xml:space="preserve"> </w:t>
      </w:r>
      <w:r>
        <w:rPr>
          <w:rFonts w:ascii="Times New Roman" w:hAnsi="Times New Roman" w:cs="Times New Roman"/>
          <w:szCs w:val="24"/>
        </w:rPr>
        <w:t>Там</w:t>
      </w:r>
      <w:r w:rsidRPr="00323A65">
        <w:rPr>
          <w:rFonts w:ascii="Times New Roman" w:hAnsi="Times New Roman" w:cs="Times New Roman"/>
          <w:szCs w:val="24"/>
        </w:rPr>
        <w:t xml:space="preserve"> </w:t>
      </w:r>
      <w:r>
        <w:rPr>
          <w:rFonts w:ascii="Times New Roman" w:hAnsi="Times New Roman" w:cs="Times New Roman"/>
          <w:szCs w:val="24"/>
        </w:rPr>
        <w:t>же</w:t>
      </w:r>
    </w:p>
  </w:footnote>
  <w:footnote w:id="46">
    <w:p w:rsidR="00946BED" w:rsidRPr="00052401"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052401">
        <w:rPr>
          <w:rFonts w:ascii="Times New Roman" w:hAnsi="Times New Roman" w:cs="Times New Roman"/>
          <w:szCs w:val="24"/>
        </w:rPr>
        <w:t xml:space="preserve"> </w:t>
      </w:r>
      <w:r>
        <w:rPr>
          <w:rFonts w:ascii="Times New Roman" w:hAnsi="Times New Roman" w:cs="Times New Roman"/>
          <w:szCs w:val="24"/>
        </w:rPr>
        <w:t xml:space="preserve">Официальный сайт Министерства иностранных дел Турецкой Республики. Управление по ЕС, </w:t>
      </w:r>
      <w:r w:rsidRPr="000738BB">
        <w:rPr>
          <w:rFonts w:ascii="Times New Roman" w:hAnsi="Times New Roman" w:cs="Times New Roman"/>
          <w:szCs w:val="24"/>
        </w:rPr>
        <w:t>История отношений Турция-ЕС</w:t>
      </w:r>
      <w:r>
        <w:rPr>
          <w:rFonts w:ascii="Times New Roman" w:hAnsi="Times New Roman" w:cs="Times New Roman"/>
          <w:szCs w:val="24"/>
        </w:rPr>
        <w:t>,</w:t>
      </w:r>
      <w:r w:rsidRPr="000738BB">
        <w:rPr>
          <w:rFonts w:ascii="Times New Roman" w:hAnsi="Times New Roman" w:cs="Times New Roman"/>
          <w:szCs w:val="24"/>
        </w:rPr>
        <w:t xml:space="preserve"> </w:t>
      </w:r>
      <w:r w:rsidRPr="00614F3D">
        <w:rPr>
          <w:rFonts w:ascii="Times New Roman" w:hAnsi="Times New Roman" w:cs="Times New Roman"/>
          <w:szCs w:val="24"/>
          <w:lang w:val="en-US"/>
        </w:rPr>
        <w:t>URL</w:t>
      </w:r>
      <w:r w:rsidRPr="00614F3D">
        <w:rPr>
          <w:rFonts w:ascii="Times New Roman" w:hAnsi="Times New Roman" w:cs="Times New Roman"/>
          <w:szCs w:val="24"/>
        </w:rPr>
        <w:t>: https://www.ab.gov.tr/brief-history_111_en.html (Дата обращения: 01.02.2019)</w:t>
      </w:r>
    </w:p>
  </w:footnote>
  <w:footnote w:id="47">
    <w:p w:rsidR="00946BED" w:rsidRPr="00DB7921" w:rsidRDefault="00946BED" w:rsidP="00FC0D83">
      <w:pPr>
        <w:pStyle w:val="a6"/>
        <w:jc w:val="both"/>
        <w:rPr>
          <w:rFonts w:ascii="Times New Roman" w:hAnsi="Times New Roman" w:cs="Times New Roman"/>
          <w:lang w:val="en-US"/>
        </w:rPr>
      </w:pPr>
      <w:r w:rsidRPr="00FC0D83">
        <w:rPr>
          <w:rStyle w:val="a8"/>
          <w:rFonts w:ascii="Times New Roman" w:hAnsi="Times New Roman" w:cs="Times New Roman"/>
        </w:rPr>
        <w:footnoteRef/>
      </w:r>
      <w:r w:rsidRPr="00FC0D83">
        <w:rPr>
          <w:rFonts w:ascii="Times New Roman" w:hAnsi="Times New Roman" w:cs="Times New Roman"/>
          <w:lang w:val="en-US"/>
        </w:rPr>
        <w:t xml:space="preserve"> Commission Opinion on Turkey's request for accession to the Community (20 December 1989) URL: https://www.cvce.eu/content/publication/2005/2/4/4cc1acf8-06b2-40c5-bb1e-bb3d4860e7c1/publishable_en.pdf  (</w:t>
      </w:r>
      <w:r w:rsidRPr="00FC0D83">
        <w:rPr>
          <w:rFonts w:ascii="Times New Roman" w:hAnsi="Times New Roman" w:cs="Times New Roman"/>
        </w:rPr>
        <w:t>Дата</w:t>
      </w:r>
      <w:r w:rsidRPr="00FC0D83">
        <w:rPr>
          <w:rFonts w:ascii="Times New Roman" w:hAnsi="Times New Roman" w:cs="Times New Roman"/>
          <w:lang w:val="en-US"/>
        </w:rPr>
        <w:t xml:space="preserve"> </w:t>
      </w:r>
      <w:r w:rsidRPr="00FC0D83">
        <w:rPr>
          <w:rFonts w:ascii="Times New Roman" w:hAnsi="Times New Roman" w:cs="Times New Roman"/>
        </w:rPr>
        <w:t>обращения</w:t>
      </w:r>
      <w:r w:rsidRPr="00FC0D83">
        <w:rPr>
          <w:rFonts w:ascii="Times New Roman" w:hAnsi="Times New Roman" w:cs="Times New Roman"/>
          <w:lang w:val="en-US"/>
        </w:rPr>
        <w:t xml:space="preserve"> 03.01.2019)</w:t>
      </w:r>
    </w:p>
  </w:footnote>
  <w:footnote w:id="48">
    <w:p w:rsidR="00946BED" w:rsidRPr="00A64FD5" w:rsidRDefault="00946BED" w:rsidP="00A64FD5">
      <w:pPr>
        <w:pStyle w:val="a6"/>
        <w:jc w:val="both"/>
        <w:rPr>
          <w:rFonts w:ascii="Times New Roman" w:hAnsi="Times New Roman" w:cs="Times New Roman"/>
          <w:sz w:val="24"/>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 xml:space="preserve">Таможенный союз ЕС-Турция </w:t>
      </w:r>
      <w:r w:rsidRPr="00614F3D">
        <w:rPr>
          <w:rFonts w:ascii="Times New Roman" w:hAnsi="Times New Roman" w:cs="Times New Roman"/>
          <w:szCs w:val="24"/>
          <w:lang w:val="en-US"/>
        </w:rPr>
        <w:t>URL</w:t>
      </w:r>
      <w:r w:rsidRPr="00614F3D">
        <w:rPr>
          <w:rFonts w:ascii="Times New Roman" w:hAnsi="Times New Roman" w:cs="Times New Roman"/>
          <w:szCs w:val="24"/>
        </w:rPr>
        <w:t>: https://www.avrupa.info.tr/sites/default/files/2016-09/Custom_Union_des_ENG_0.pd</w:t>
      </w:r>
      <w:r w:rsidRPr="00614F3D">
        <w:rPr>
          <w:rFonts w:ascii="Times New Roman" w:hAnsi="Times New Roman" w:cs="Times New Roman"/>
          <w:szCs w:val="24"/>
          <w:lang w:val="en-US"/>
        </w:rPr>
        <w:t>f</w:t>
      </w:r>
      <w:r w:rsidRPr="00614F3D">
        <w:rPr>
          <w:rFonts w:ascii="Times New Roman" w:hAnsi="Times New Roman" w:cs="Times New Roman"/>
          <w:szCs w:val="24"/>
        </w:rPr>
        <w:t xml:space="preserve"> (Дата обращения: 03.02.2019)</w:t>
      </w:r>
    </w:p>
  </w:footnote>
  <w:footnote w:id="49">
    <w:p w:rsidR="00946BED" w:rsidRPr="005E5BEB" w:rsidRDefault="00946BED" w:rsidP="005E5BEB">
      <w:pPr>
        <w:pStyle w:val="a6"/>
        <w:jc w:val="both"/>
        <w:rPr>
          <w:rFonts w:ascii="Times New Roman" w:hAnsi="Times New Roman" w:cs="Times New Roman"/>
          <w:sz w:val="24"/>
          <w:szCs w:val="24"/>
          <w:lang w:val="en-US"/>
        </w:rPr>
      </w:pPr>
      <w:r w:rsidRPr="005E5BEB">
        <w:rPr>
          <w:rStyle w:val="a8"/>
          <w:rFonts w:ascii="Times New Roman" w:hAnsi="Times New Roman" w:cs="Times New Roman"/>
        </w:rPr>
        <w:footnoteRef/>
      </w:r>
      <w:r w:rsidRPr="005E5BEB">
        <w:rPr>
          <w:rFonts w:ascii="Times New Roman" w:hAnsi="Times New Roman" w:cs="Times New Roman"/>
          <w:lang w:val="en-US"/>
        </w:rPr>
        <w:t xml:space="preserve"> European Strategy for Turkey 1998, URL: http://aei.pitt.edu/4356/1/4356.pdf  (</w:t>
      </w:r>
      <w:r w:rsidRPr="005E5BEB">
        <w:rPr>
          <w:rFonts w:ascii="Times New Roman" w:hAnsi="Times New Roman" w:cs="Times New Roman"/>
          <w:szCs w:val="24"/>
        </w:rPr>
        <w:t>Дата</w:t>
      </w:r>
      <w:r w:rsidRPr="005E5BEB">
        <w:rPr>
          <w:rFonts w:ascii="Times New Roman" w:hAnsi="Times New Roman" w:cs="Times New Roman"/>
          <w:szCs w:val="24"/>
          <w:lang w:val="en-US"/>
        </w:rPr>
        <w:t xml:space="preserve"> </w:t>
      </w:r>
      <w:r w:rsidRPr="005E5BEB">
        <w:rPr>
          <w:rFonts w:ascii="Times New Roman" w:hAnsi="Times New Roman" w:cs="Times New Roman"/>
          <w:szCs w:val="24"/>
        </w:rPr>
        <w:t>обращения</w:t>
      </w:r>
      <w:r w:rsidRPr="005E5BEB">
        <w:rPr>
          <w:rFonts w:ascii="Times New Roman" w:hAnsi="Times New Roman" w:cs="Times New Roman"/>
          <w:szCs w:val="24"/>
          <w:lang w:val="en-US"/>
        </w:rPr>
        <w:t>: 03.02.2019)</w:t>
      </w:r>
    </w:p>
  </w:footnote>
  <w:footnote w:id="50">
    <w:p w:rsidR="00946BED" w:rsidRPr="00461E2B" w:rsidRDefault="00946BED" w:rsidP="005E5BEB">
      <w:pPr>
        <w:pStyle w:val="a6"/>
        <w:jc w:val="both"/>
        <w:rPr>
          <w:rFonts w:ascii="Times New Roman" w:hAnsi="Times New Roman" w:cs="Times New Roman"/>
          <w:sz w:val="24"/>
          <w:szCs w:val="24"/>
          <w:lang w:val="en-US"/>
        </w:rPr>
      </w:pPr>
      <w:r w:rsidRPr="005E5BEB">
        <w:rPr>
          <w:rStyle w:val="a8"/>
          <w:rFonts w:ascii="Times New Roman" w:hAnsi="Times New Roman" w:cs="Times New Roman"/>
        </w:rPr>
        <w:footnoteRef/>
      </w:r>
      <w:r w:rsidRPr="005E5BEB">
        <w:rPr>
          <w:rFonts w:ascii="Times New Roman" w:hAnsi="Times New Roman" w:cs="Times New Roman"/>
          <w:lang w:val="en-US"/>
        </w:rPr>
        <w:t xml:space="preserve">REGULAR REPORT FROM THE COMMISSION ON TURKEY’S, 1998, URL: https://www.ab.gov.tr/files/AB_Iliskileri/Tur_En_Realitons/Progress/Turkey_Progress_Report_1998.pdf </w:t>
      </w:r>
      <w:r w:rsidRPr="005E5BEB">
        <w:rPr>
          <w:rFonts w:ascii="Times New Roman" w:hAnsi="Times New Roman" w:cs="Times New Roman"/>
          <w:szCs w:val="24"/>
        </w:rPr>
        <w:t>Дата</w:t>
      </w:r>
      <w:r w:rsidRPr="005E5BEB">
        <w:rPr>
          <w:rFonts w:ascii="Times New Roman" w:hAnsi="Times New Roman" w:cs="Times New Roman"/>
          <w:szCs w:val="24"/>
          <w:lang w:val="en-US"/>
        </w:rPr>
        <w:t xml:space="preserve"> </w:t>
      </w:r>
      <w:r w:rsidRPr="005E5BEB">
        <w:rPr>
          <w:rFonts w:ascii="Times New Roman" w:hAnsi="Times New Roman" w:cs="Times New Roman"/>
          <w:szCs w:val="24"/>
        </w:rPr>
        <w:t>обращения</w:t>
      </w:r>
      <w:r w:rsidRPr="005E5BEB">
        <w:rPr>
          <w:rFonts w:ascii="Times New Roman" w:hAnsi="Times New Roman" w:cs="Times New Roman"/>
          <w:szCs w:val="24"/>
          <w:lang w:val="en-US"/>
        </w:rPr>
        <w:t>: 03.02.2019)</w:t>
      </w:r>
    </w:p>
  </w:footnote>
  <w:footnote w:id="51">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С</w:t>
      </w:r>
      <w:r>
        <w:rPr>
          <w:rFonts w:ascii="Times New Roman" w:hAnsi="Times New Roman" w:cs="Times New Roman"/>
          <w:szCs w:val="24"/>
        </w:rPr>
        <w:t>аммит в Хельсинки</w:t>
      </w:r>
      <w:r w:rsidRPr="00614F3D">
        <w:rPr>
          <w:rFonts w:ascii="Times New Roman" w:hAnsi="Times New Roman" w:cs="Times New Roman"/>
          <w:szCs w:val="24"/>
        </w:rPr>
        <w:t>.</w:t>
      </w:r>
      <w:r>
        <w:rPr>
          <w:rFonts w:ascii="Times New Roman" w:hAnsi="Times New Roman" w:cs="Times New Roman"/>
          <w:sz w:val="24"/>
          <w:szCs w:val="28"/>
        </w:rPr>
        <w:t xml:space="preserve"> </w:t>
      </w:r>
      <w:r w:rsidRPr="00614F3D">
        <w:rPr>
          <w:rFonts w:ascii="Times New Roman" w:hAnsi="Times New Roman" w:cs="Times New Roman"/>
          <w:szCs w:val="24"/>
        </w:rPr>
        <w:t>Европейский союз</w:t>
      </w:r>
      <w:r>
        <w:rPr>
          <w:rFonts w:ascii="Times New Roman" w:hAnsi="Times New Roman" w:cs="Times New Roman"/>
          <w:szCs w:val="24"/>
        </w:rPr>
        <w:t xml:space="preserve">, </w:t>
      </w:r>
      <w:r>
        <w:rPr>
          <w:rFonts w:ascii="Times New Roman" w:hAnsi="Times New Roman" w:cs="Times New Roman"/>
          <w:szCs w:val="24"/>
          <w:lang w:val="en-US"/>
        </w:rPr>
        <w:t>URL</w:t>
      </w:r>
      <w:r>
        <w:rPr>
          <w:rFonts w:ascii="Times New Roman" w:hAnsi="Times New Roman" w:cs="Times New Roman"/>
          <w:szCs w:val="24"/>
        </w:rPr>
        <w:t xml:space="preserve">: </w:t>
      </w:r>
      <w:r w:rsidRPr="00614F3D">
        <w:rPr>
          <w:rFonts w:ascii="Times New Roman" w:hAnsi="Times New Roman" w:cs="Times New Roman"/>
          <w:szCs w:val="24"/>
        </w:rPr>
        <w:t>http://www.edc-aes.ru/ru/union/archive/vipusk_18 (Дата обращения: 02.02.2019)</w:t>
      </w:r>
    </w:p>
  </w:footnote>
  <w:footnote w:id="52">
    <w:p w:rsidR="00946BED" w:rsidRPr="00761B09" w:rsidRDefault="00946BED" w:rsidP="00761B09">
      <w:pPr>
        <w:pStyle w:val="a6"/>
        <w:jc w:val="both"/>
        <w:rPr>
          <w:rFonts w:ascii="Times New Roman" w:hAnsi="Times New Roman" w:cs="Times New Roman"/>
        </w:rPr>
      </w:pPr>
      <w:r w:rsidRPr="00D61D73">
        <w:rPr>
          <w:rStyle w:val="a8"/>
          <w:rFonts w:ascii="Times New Roman" w:hAnsi="Times New Roman" w:cs="Times New Roman"/>
        </w:rPr>
        <w:footnoteRef/>
      </w:r>
      <w:r w:rsidRPr="00D61D73">
        <w:rPr>
          <w:rFonts w:ascii="Times New Roman" w:hAnsi="Times New Roman" w:cs="Times New Roman"/>
        </w:rPr>
        <w:t xml:space="preserve"> </w:t>
      </w:r>
      <w:r w:rsidRPr="00761B09">
        <w:rPr>
          <w:rFonts w:ascii="Times New Roman" w:hAnsi="Times New Roman" w:cs="Times New Roman"/>
        </w:rPr>
        <w:t>Шлыков В. И. «Турция на пути в Евросоюз: надежды и разочарования Анкары», 2010 , URL:</w:t>
      </w:r>
    </w:p>
    <w:p w:rsidR="00946BED" w:rsidRPr="00761B09" w:rsidRDefault="00946BED" w:rsidP="00761B09">
      <w:pPr>
        <w:pStyle w:val="a6"/>
        <w:jc w:val="both"/>
        <w:rPr>
          <w:rFonts w:ascii="Times New Roman" w:hAnsi="Times New Roman" w:cs="Times New Roman"/>
        </w:rPr>
      </w:pPr>
      <w:r w:rsidRPr="00761B09">
        <w:rPr>
          <w:rFonts w:ascii="Times New Roman" w:hAnsi="Times New Roman" w:cs="Times New Roman"/>
        </w:rPr>
        <w:t>http://www.perspektivy.info/book/turcija_na_puti_v_jevrosojuz_nadezhdy_i_razocharovanija_ankary_2010-06-</w:t>
      </w:r>
    </w:p>
    <w:p w:rsidR="00946BED" w:rsidRPr="00D61D73" w:rsidRDefault="00946BED" w:rsidP="00761B09">
      <w:pPr>
        <w:pStyle w:val="a6"/>
        <w:jc w:val="both"/>
        <w:rPr>
          <w:rFonts w:ascii="Times New Roman" w:hAnsi="Times New Roman" w:cs="Times New Roman"/>
        </w:rPr>
      </w:pPr>
      <w:r w:rsidRPr="00761B09">
        <w:rPr>
          <w:rFonts w:ascii="Times New Roman" w:hAnsi="Times New Roman" w:cs="Times New Roman"/>
        </w:rPr>
        <w:t>21.htm (Дата обращения: 11.1</w:t>
      </w:r>
      <w:r>
        <w:rPr>
          <w:rFonts w:ascii="Times New Roman" w:hAnsi="Times New Roman" w:cs="Times New Roman"/>
        </w:rPr>
        <w:t>2.2019)</w:t>
      </w:r>
    </w:p>
  </w:footnote>
  <w:footnote w:id="53">
    <w:p w:rsidR="00946BED" w:rsidRPr="00976583" w:rsidRDefault="00946BED" w:rsidP="00D06FDB">
      <w:pPr>
        <w:pStyle w:val="a6"/>
        <w:jc w:val="both"/>
        <w:rPr>
          <w:rFonts w:ascii="Times New Roman" w:hAnsi="Times New Roman" w:cs="Times New Roman"/>
        </w:rPr>
      </w:pPr>
      <w:r w:rsidRPr="00976583">
        <w:rPr>
          <w:rStyle w:val="a8"/>
          <w:rFonts w:ascii="Times New Roman" w:hAnsi="Times New Roman" w:cs="Times New Roman"/>
        </w:rPr>
        <w:footnoteRef/>
      </w:r>
      <w:r w:rsidRPr="00976583">
        <w:rPr>
          <w:rFonts w:ascii="Times New Roman" w:hAnsi="Times New Roman" w:cs="Times New Roman"/>
        </w:rPr>
        <w:t>Документ о партнерстве Турции от 2001г. URL: https://www.ab.gov.tr/files/AB_Iliskileri/Tur_En_Realitons/Apd/Turkey_APD_2001.pdf; (Дата обращения 04.03.2020)</w:t>
      </w:r>
    </w:p>
  </w:footnote>
  <w:footnote w:id="54">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Pr>
          <w:rFonts w:ascii="Times New Roman" w:hAnsi="Times New Roman" w:cs="Times New Roman"/>
          <w:szCs w:val="24"/>
        </w:rPr>
        <w:t xml:space="preserve"> Национальная программа</w:t>
      </w:r>
      <w:r w:rsidRPr="00B274BF">
        <w:rPr>
          <w:rFonts w:ascii="Times New Roman" w:hAnsi="Times New Roman" w:cs="Times New Roman"/>
          <w:szCs w:val="24"/>
        </w:rPr>
        <w:t xml:space="preserve"> для принятия Acquis 2001</w:t>
      </w:r>
      <w:r>
        <w:rPr>
          <w:rFonts w:ascii="Times New Roman" w:hAnsi="Times New Roman" w:cs="Times New Roman"/>
          <w:szCs w:val="24"/>
        </w:rPr>
        <w:t>,</w:t>
      </w:r>
      <w:r w:rsidRPr="00614F3D">
        <w:rPr>
          <w:rFonts w:ascii="Times New Roman" w:hAnsi="Times New Roman" w:cs="Times New Roman"/>
          <w:szCs w:val="24"/>
        </w:rPr>
        <w:t xml:space="preserve"> </w:t>
      </w:r>
      <w:r w:rsidRPr="00614F3D">
        <w:rPr>
          <w:rFonts w:ascii="Times New Roman" w:hAnsi="Times New Roman" w:cs="Times New Roman"/>
          <w:szCs w:val="24"/>
          <w:lang w:val="en-US"/>
        </w:rPr>
        <w:t>UR</w:t>
      </w:r>
      <w:r>
        <w:rPr>
          <w:rFonts w:ascii="Times New Roman" w:hAnsi="Times New Roman" w:cs="Times New Roman"/>
          <w:szCs w:val="24"/>
          <w:lang w:val="en-US"/>
        </w:rPr>
        <w:t>L</w:t>
      </w:r>
      <w:r>
        <w:rPr>
          <w:rFonts w:ascii="Times New Roman" w:hAnsi="Times New Roman" w:cs="Times New Roman"/>
          <w:szCs w:val="24"/>
        </w:rPr>
        <w:t>:</w:t>
      </w:r>
      <w:r w:rsidRPr="006C75B8">
        <w:rPr>
          <w:rFonts w:ascii="Times New Roman" w:hAnsi="Times New Roman" w:cs="Times New Roman"/>
          <w:szCs w:val="24"/>
        </w:rPr>
        <w:t xml:space="preserve"> </w:t>
      </w:r>
      <w:r w:rsidRPr="00614F3D">
        <w:rPr>
          <w:rFonts w:ascii="Times New Roman" w:hAnsi="Times New Roman" w:cs="Times New Roman"/>
          <w:szCs w:val="24"/>
        </w:rPr>
        <w:t>https://www.ab.gov.tr</w:t>
      </w:r>
      <w:r>
        <w:rPr>
          <w:rFonts w:ascii="Times New Roman" w:hAnsi="Times New Roman" w:cs="Times New Roman"/>
          <w:szCs w:val="24"/>
        </w:rPr>
        <w:t>/195.html (Дата обращения: 12.03.2020</w:t>
      </w:r>
      <w:r w:rsidRPr="00614F3D">
        <w:rPr>
          <w:rFonts w:ascii="Times New Roman" w:hAnsi="Times New Roman" w:cs="Times New Roman"/>
          <w:szCs w:val="24"/>
        </w:rPr>
        <w:t>)</w:t>
      </w:r>
    </w:p>
  </w:footnote>
  <w:footnote w:id="55">
    <w:p w:rsidR="00946BED" w:rsidRPr="00AF23A4" w:rsidRDefault="00946BED" w:rsidP="00AF23A4">
      <w:pPr>
        <w:pStyle w:val="a6"/>
        <w:jc w:val="both"/>
        <w:rPr>
          <w:rFonts w:ascii="Times New Roman" w:hAnsi="Times New Roman" w:cs="Times New Roman"/>
          <w:szCs w:val="24"/>
        </w:rPr>
      </w:pPr>
      <w:r w:rsidRPr="00AF23A4">
        <w:rPr>
          <w:rStyle w:val="a8"/>
          <w:rFonts w:ascii="Times New Roman" w:hAnsi="Times New Roman" w:cs="Times New Roman"/>
        </w:rPr>
        <w:footnoteRef/>
      </w:r>
      <w:r w:rsidRPr="00AF23A4">
        <w:rPr>
          <w:rFonts w:ascii="Times New Roman" w:hAnsi="Times New Roman" w:cs="Times New Roman"/>
        </w:rPr>
        <w:t xml:space="preserve"> Документ о партнерстве Турции от 2003г. </w:t>
      </w:r>
      <w:r w:rsidRPr="00AF23A4">
        <w:rPr>
          <w:rFonts w:ascii="Times New Roman" w:hAnsi="Times New Roman" w:cs="Times New Roman"/>
          <w:lang w:val="en-US"/>
        </w:rPr>
        <w:t>URL</w:t>
      </w:r>
      <w:r w:rsidRPr="00AF23A4">
        <w:rPr>
          <w:rFonts w:ascii="Times New Roman" w:hAnsi="Times New Roman" w:cs="Times New Roman"/>
        </w:rPr>
        <w:t xml:space="preserve">: </w:t>
      </w:r>
      <w:r w:rsidRPr="00AF23A4">
        <w:rPr>
          <w:rFonts w:ascii="Times New Roman" w:hAnsi="Times New Roman" w:cs="Times New Roman"/>
          <w:lang w:val="en-US"/>
        </w:rPr>
        <w:t>https</w:t>
      </w:r>
      <w:r w:rsidRPr="00AF23A4">
        <w:rPr>
          <w:rFonts w:ascii="Times New Roman" w:hAnsi="Times New Roman" w:cs="Times New Roman"/>
        </w:rPr>
        <w:t>://</w:t>
      </w:r>
      <w:r w:rsidRPr="00AF23A4">
        <w:rPr>
          <w:rFonts w:ascii="Times New Roman" w:hAnsi="Times New Roman" w:cs="Times New Roman"/>
          <w:lang w:val="en-US"/>
        </w:rPr>
        <w:t>www</w:t>
      </w:r>
      <w:r w:rsidRPr="00AF23A4">
        <w:rPr>
          <w:rFonts w:ascii="Times New Roman" w:hAnsi="Times New Roman" w:cs="Times New Roman"/>
        </w:rPr>
        <w:t>.</w:t>
      </w:r>
      <w:r w:rsidRPr="00AF23A4">
        <w:rPr>
          <w:rFonts w:ascii="Times New Roman" w:hAnsi="Times New Roman" w:cs="Times New Roman"/>
          <w:lang w:val="en-US"/>
        </w:rPr>
        <w:t>ab</w:t>
      </w:r>
      <w:r w:rsidRPr="00AF23A4">
        <w:rPr>
          <w:rFonts w:ascii="Times New Roman" w:hAnsi="Times New Roman" w:cs="Times New Roman"/>
        </w:rPr>
        <w:t>.</w:t>
      </w:r>
      <w:r w:rsidRPr="00AF23A4">
        <w:rPr>
          <w:rFonts w:ascii="Times New Roman" w:hAnsi="Times New Roman" w:cs="Times New Roman"/>
          <w:lang w:val="en-US"/>
        </w:rPr>
        <w:t>gov</w:t>
      </w:r>
      <w:r w:rsidRPr="00AF23A4">
        <w:rPr>
          <w:rFonts w:ascii="Times New Roman" w:hAnsi="Times New Roman" w:cs="Times New Roman"/>
        </w:rPr>
        <w:t>.</w:t>
      </w:r>
      <w:r w:rsidRPr="00AF23A4">
        <w:rPr>
          <w:rFonts w:ascii="Times New Roman" w:hAnsi="Times New Roman" w:cs="Times New Roman"/>
          <w:lang w:val="en-US"/>
        </w:rPr>
        <w:t>tr</w:t>
      </w:r>
      <w:r w:rsidRPr="00AF23A4">
        <w:rPr>
          <w:rFonts w:ascii="Times New Roman" w:hAnsi="Times New Roman" w:cs="Times New Roman"/>
        </w:rPr>
        <w:t>/</w:t>
      </w:r>
      <w:r w:rsidRPr="00AF23A4">
        <w:rPr>
          <w:rFonts w:ascii="Times New Roman" w:hAnsi="Times New Roman" w:cs="Times New Roman"/>
          <w:lang w:val="en-US"/>
        </w:rPr>
        <w:t>files</w:t>
      </w:r>
      <w:r w:rsidRPr="00AF23A4">
        <w:rPr>
          <w:rFonts w:ascii="Times New Roman" w:hAnsi="Times New Roman" w:cs="Times New Roman"/>
        </w:rPr>
        <w:t>/</w:t>
      </w:r>
      <w:r w:rsidRPr="00AF23A4">
        <w:rPr>
          <w:rFonts w:ascii="Times New Roman" w:hAnsi="Times New Roman" w:cs="Times New Roman"/>
          <w:lang w:val="en-US"/>
        </w:rPr>
        <w:t>AB</w:t>
      </w:r>
      <w:r w:rsidRPr="00AF23A4">
        <w:rPr>
          <w:rFonts w:ascii="Times New Roman" w:hAnsi="Times New Roman" w:cs="Times New Roman"/>
        </w:rPr>
        <w:t>_</w:t>
      </w:r>
      <w:r w:rsidRPr="00AF23A4">
        <w:rPr>
          <w:rFonts w:ascii="Times New Roman" w:hAnsi="Times New Roman" w:cs="Times New Roman"/>
          <w:lang w:val="en-US"/>
        </w:rPr>
        <w:t>Iliskileri</w:t>
      </w:r>
      <w:r w:rsidRPr="00AF23A4">
        <w:rPr>
          <w:rFonts w:ascii="Times New Roman" w:hAnsi="Times New Roman" w:cs="Times New Roman"/>
        </w:rPr>
        <w:t>/</w:t>
      </w:r>
      <w:r w:rsidRPr="00AF23A4">
        <w:rPr>
          <w:rFonts w:ascii="Times New Roman" w:hAnsi="Times New Roman" w:cs="Times New Roman"/>
          <w:lang w:val="en-US"/>
        </w:rPr>
        <w:t>Tur</w:t>
      </w:r>
      <w:r w:rsidRPr="00AF23A4">
        <w:rPr>
          <w:rFonts w:ascii="Times New Roman" w:hAnsi="Times New Roman" w:cs="Times New Roman"/>
        </w:rPr>
        <w:t>_</w:t>
      </w:r>
      <w:r w:rsidRPr="00AF23A4">
        <w:rPr>
          <w:rFonts w:ascii="Times New Roman" w:hAnsi="Times New Roman" w:cs="Times New Roman"/>
          <w:lang w:val="en-US"/>
        </w:rPr>
        <w:t>En</w:t>
      </w:r>
      <w:r w:rsidRPr="00AF23A4">
        <w:rPr>
          <w:rFonts w:ascii="Times New Roman" w:hAnsi="Times New Roman" w:cs="Times New Roman"/>
        </w:rPr>
        <w:t>_</w:t>
      </w:r>
      <w:r w:rsidRPr="00AF23A4">
        <w:rPr>
          <w:rFonts w:ascii="Times New Roman" w:hAnsi="Times New Roman" w:cs="Times New Roman"/>
          <w:lang w:val="en-US"/>
        </w:rPr>
        <w:t>Re</w:t>
      </w:r>
      <w:r>
        <w:rPr>
          <w:rFonts w:ascii="Times New Roman" w:hAnsi="Times New Roman" w:cs="Times New Roman"/>
          <w:lang w:val="en-US"/>
        </w:rPr>
        <w:t>alitons</w:t>
      </w:r>
      <w:r w:rsidRPr="00AF23A4">
        <w:rPr>
          <w:rFonts w:ascii="Times New Roman" w:hAnsi="Times New Roman" w:cs="Times New Roman"/>
        </w:rPr>
        <w:t>/</w:t>
      </w:r>
      <w:r>
        <w:rPr>
          <w:rFonts w:ascii="Times New Roman" w:hAnsi="Times New Roman" w:cs="Times New Roman"/>
          <w:lang w:val="en-US"/>
        </w:rPr>
        <w:t>Apd</w:t>
      </w:r>
      <w:r w:rsidRPr="00AF23A4">
        <w:rPr>
          <w:rFonts w:ascii="Times New Roman" w:hAnsi="Times New Roman" w:cs="Times New Roman"/>
        </w:rPr>
        <w:t>/</w:t>
      </w:r>
      <w:r>
        <w:rPr>
          <w:rFonts w:ascii="Times New Roman" w:hAnsi="Times New Roman" w:cs="Times New Roman"/>
          <w:lang w:val="en-US"/>
        </w:rPr>
        <w:t>Turkey</w:t>
      </w:r>
      <w:r w:rsidRPr="00AF23A4">
        <w:rPr>
          <w:rFonts w:ascii="Times New Roman" w:hAnsi="Times New Roman" w:cs="Times New Roman"/>
        </w:rPr>
        <w:t>_</w:t>
      </w:r>
      <w:r>
        <w:rPr>
          <w:rFonts w:ascii="Times New Roman" w:hAnsi="Times New Roman" w:cs="Times New Roman"/>
          <w:lang w:val="en-US"/>
        </w:rPr>
        <w:t>APD</w:t>
      </w:r>
      <w:r w:rsidRPr="00AF23A4">
        <w:rPr>
          <w:rFonts w:ascii="Times New Roman" w:hAnsi="Times New Roman" w:cs="Times New Roman"/>
        </w:rPr>
        <w:t>_2003.</w:t>
      </w:r>
      <w:r>
        <w:rPr>
          <w:rFonts w:ascii="Times New Roman" w:hAnsi="Times New Roman" w:cs="Times New Roman"/>
          <w:lang w:val="en-US"/>
        </w:rPr>
        <w:t>pdf</w:t>
      </w:r>
      <w:r w:rsidRPr="00AF23A4">
        <w:rPr>
          <w:rFonts w:ascii="Times New Roman" w:hAnsi="Times New Roman" w:cs="Times New Roman"/>
        </w:rPr>
        <w:t xml:space="preserve"> </w:t>
      </w:r>
      <w:r>
        <w:rPr>
          <w:rFonts w:ascii="Times New Roman" w:hAnsi="Times New Roman" w:cs="Times New Roman"/>
          <w:szCs w:val="24"/>
        </w:rPr>
        <w:t>(Дата обращения: 12.03.2020)</w:t>
      </w:r>
    </w:p>
  </w:footnote>
  <w:footnote w:id="56">
    <w:p w:rsidR="00946BED" w:rsidRDefault="00946BED" w:rsidP="00AF23A4">
      <w:pPr>
        <w:pStyle w:val="a6"/>
        <w:jc w:val="both"/>
      </w:pPr>
      <w:r w:rsidRPr="00AF23A4">
        <w:rPr>
          <w:rStyle w:val="a8"/>
          <w:rFonts w:ascii="Times New Roman" w:hAnsi="Times New Roman" w:cs="Times New Roman"/>
        </w:rPr>
        <w:footnoteRef/>
      </w:r>
      <w:r w:rsidRPr="00AF23A4">
        <w:rPr>
          <w:rFonts w:ascii="Times New Roman" w:hAnsi="Times New Roman" w:cs="Times New Roman"/>
        </w:rPr>
        <w:t xml:space="preserve"> Там же</w:t>
      </w:r>
    </w:p>
  </w:footnote>
  <w:footnote w:id="57">
    <w:p w:rsidR="00946BED" w:rsidRPr="0082291F" w:rsidRDefault="00946BED" w:rsidP="0082291F">
      <w:pPr>
        <w:pStyle w:val="a6"/>
        <w:jc w:val="both"/>
        <w:rPr>
          <w:rFonts w:ascii="Times New Roman" w:hAnsi="Times New Roman" w:cs="Times New Roman"/>
          <w:szCs w:val="24"/>
        </w:rPr>
      </w:pPr>
      <w:r w:rsidRPr="0082291F">
        <w:rPr>
          <w:rStyle w:val="a8"/>
          <w:rFonts w:ascii="Times New Roman" w:hAnsi="Times New Roman" w:cs="Times New Roman"/>
        </w:rPr>
        <w:footnoteRef/>
      </w:r>
      <w:r w:rsidRPr="0082291F">
        <w:rPr>
          <w:rFonts w:ascii="Times New Roman" w:hAnsi="Times New Roman" w:cs="Times New Roman"/>
        </w:rPr>
        <w:t xml:space="preserve"> Документ о партнерстве Турции от 2006г. </w:t>
      </w:r>
      <w:r w:rsidRPr="0082291F">
        <w:rPr>
          <w:rFonts w:ascii="Times New Roman" w:hAnsi="Times New Roman" w:cs="Times New Roman"/>
          <w:lang w:val="en-US"/>
        </w:rPr>
        <w:t>URL</w:t>
      </w:r>
      <w:r w:rsidRPr="0082291F">
        <w:rPr>
          <w:rFonts w:ascii="Times New Roman" w:hAnsi="Times New Roman" w:cs="Times New Roman"/>
        </w:rPr>
        <w:t xml:space="preserve">: </w:t>
      </w:r>
      <w:r w:rsidRPr="0082291F">
        <w:rPr>
          <w:rFonts w:ascii="Times New Roman" w:hAnsi="Times New Roman" w:cs="Times New Roman"/>
          <w:lang w:val="en-US"/>
        </w:rPr>
        <w:t>https</w:t>
      </w:r>
      <w:r w:rsidRPr="0082291F">
        <w:rPr>
          <w:rFonts w:ascii="Times New Roman" w:hAnsi="Times New Roman" w:cs="Times New Roman"/>
        </w:rPr>
        <w:t>://</w:t>
      </w:r>
      <w:r w:rsidRPr="0082291F">
        <w:rPr>
          <w:rFonts w:ascii="Times New Roman" w:hAnsi="Times New Roman" w:cs="Times New Roman"/>
          <w:lang w:val="en-US"/>
        </w:rPr>
        <w:t>www</w:t>
      </w:r>
      <w:r w:rsidRPr="0082291F">
        <w:rPr>
          <w:rFonts w:ascii="Times New Roman" w:hAnsi="Times New Roman" w:cs="Times New Roman"/>
        </w:rPr>
        <w:t>.</w:t>
      </w:r>
      <w:r w:rsidRPr="0082291F">
        <w:rPr>
          <w:rFonts w:ascii="Times New Roman" w:hAnsi="Times New Roman" w:cs="Times New Roman"/>
          <w:lang w:val="en-US"/>
        </w:rPr>
        <w:t>ab</w:t>
      </w:r>
      <w:r w:rsidRPr="0082291F">
        <w:rPr>
          <w:rFonts w:ascii="Times New Roman" w:hAnsi="Times New Roman" w:cs="Times New Roman"/>
        </w:rPr>
        <w:t>.</w:t>
      </w:r>
      <w:r w:rsidRPr="0082291F">
        <w:rPr>
          <w:rFonts w:ascii="Times New Roman" w:hAnsi="Times New Roman" w:cs="Times New Roman"/>
          <w:lang w:val="en-US"/>
        </w:rPr>
        <w:t>gov</w:t>
      </w:r>
      <w:r w:rsidRPr="0082291F">
        <w:rPr>
          <w:rFonts w:ascii="Times New Roman" w:hAnsi="Times New Roman" w:cs="Times New Roman"/>
        </w:rPr>
        <w:t>.</w:t>
      </w:r>
      <w:r w:rsidRPr="0082291F">
        <w:rPr>
          <w:rFonts w:ascii="Times New Roman" w:hAnsi="Times New Roman" w:cs="Times New Roman"/>
          <w:lang w:val="en-US"/>
        </w:rPr>
        <w:t>tr</w:t>
      </w:r>
      <w:r w:rsidRPr="0082291F">
        <w:rPr>
          <w:rFonts w:ascii="Times New Roman" w:hAnsi="Times New Roman" w:cs="Times New Roman"/>
        </w:rPr>
        <w:t>/</w:t>
      </w:r>
      <w:r w:rsidRPr="0082291F">
        <w:rPr>
          <w:rFonts w:ascii="Times New Roman" w:hAnsi="Times New Roman" w:cs="Times New Roman"/>
          <w:lang w:val="en-US"/>
        </w:rPr>
        <w:t>files</w:t>
      </w:r>
      <w:r w:rsidRPr="0082291F">
        <w:rPr>
          <w:rFonts w:ascii="Times New Roman" w:hAnsi="Times New Roman" w:cs="Times New Roman"/>
        </w:rPr>
        <w:t>/</w:t>
      </w:r>
      <w:r w:rsidRPr="0082291F">
        <w:rPr>
          <w:rFonts w:ascii="Times New Roman" w:hAnsi="Times New Roman" w:cs="Times New Roman"/>
          <w:lang w:val="en-US"/>
        </w:rPr>
        <w:t>AB</w:t>
      </w:r>
      <w:r w:rsidRPr="0082291F">
        <w:rPr>
          <w:rFonts w:ascii="Times New Roman" w:hAnsi="Times New Roman" w:cs="Times New Roman"/>
        </w:rPr>
        <w:t>_</w:t>
      </w:r>
      <w:r w:rsidRPr="0082291F">
        <w:rPr>
          <w:rFonts w:ascii="Times New Roman" w:hAnsi="Times New Roman" w:cs="Times New Roman"/>
          <w:lang w:val="en-US"/>
        </w:rPr>
        <w:t>Iliskileri</w:t>
      </w:r>
      <w:r w:rsidRPr="0082291F">
        <w:rPr>
          <w:rFonts w:ascii="Times New Roman" w:hAnsi="Times New Roman" w:cs="Times New Roman"/>
        </w:rPr>
        <w:t>/</w:t>
      </w:r>
      <w:r w:rsidRPr="0082291F">
        <w:rPr>
          <w:rFonts w:ascii="Times New Roman" w:hAnsi="Times New Roman" w:cs="Times New Roman"/>
          <w:lang w:val="en-US"/>
        </w:rPr>
        <w:t>Tur</w:t>
      </w:r>
      <w:r w:rsidRPr="0082291F">
        <w:rPr>
          <w:rFonts w:ascii="Times New Roman" w:hAnsi="Times New Roman" w:cs="Times New Roman"/>
        </w:rPr>
        <w:t>_</w:t>
      </w:r>
      <w:r w:rsidRPr="0082291F">
        <w:rPr>
          <w:rFonts w:ascii="Times New Roman" w:hAnsi="Times New Roman" w:cs="Times New Roman"/>
          <w:lang w:val="en-US"/>
        </w:rPr>
        <w:t>En</w:t>
      </w:r>
      <w:r w:rsidRPr="0082291F">
        <w:rPr>
          <w:rFonts w:ascii="Times New Roman" w:hAnsi="Times New Roman" w:cs="Times New Roman"/>
        </w:rPr>
        <w:t>_</w:t>
      </w:r>
      <w:r w:rsidRPr="0082291F">
        <w:rPr>
          <w:rFonts w:ascii="Times New Roman" w:hAnsi="Times New Roman" w:cs="Times New Roman"/>
          <w:lang w:val="en-US"/>
        </w:rPr>
        <w:t>Realitons</w:t>
      </w:r>
      <w:r w:rsidRPr="0082291F">
        <w:rPr>
          <w:rFonts w:ascii="Times New Roman" w:hAnsi="Times New Roman" w:cs="Times New Roman"/>
        </w:rPr>
        <w:t>/</w:t>
      </w:r>
      <w:r w:rsidRPr="0082291F">
        <w:rPr>
          <w:rFonts w:ascii="Times New Roman" w:hAnsi="Times New Roman" w:cs="Times New Roman"/>
          <w:lang w:val="en-US"/>
        </w:rPr>
        <w:t>Apd</w:t>
      </w:r>
      <w:r w:rsidRPr="0082291F">
        <w:rPr>
          <w:rFonts w:ascii="Times New Roman" w:hAnsi="Times New Roman" w:cs="Times New Roman"/>
        </w:rPr>
        <w:t>/</w:t>
      </w:r>
      <w:r w:rsidRPr="0082291F">
        <w:rPr>
          <w:rFonts w:ascii="Times New Roman" w:hAnsi="Times New Roman" w:cs="Times New Roman"/>
          <w:lang w:val="en-US"/>
        </w:rPr>
        <w:t>Turkey</w:t>
      </w:r>
      <w:r w:rsidRPr="0082291F">
        <w:rPr>
          <w:rFonts w:ascii="Times New Roman" w:hAnsi="Times New Roman" w:cs="Times New Roman"/>
        </w:rPr>
        <w:t>_</w:t>
      </w:r>
      <w:r w:rsidRPr="0082291F">
        <w:rPr>
          <w:rFonts w:ascii="Times New Roman" w:hAnsi="Times New Roman" w:cs="Times New Roman"/>
          <w:lang w:val="en-US"/>
        </w:rPr>
        <w:t>APD</w:t>
      </w:r>
      <w:r w:rsidRPr="0082291F">
        <w:rPr>
          <w:rFonts w:ascii="Times New Roman" w:hAnsi="Times New Roman" w:cs="Times New Roman"/>
        </w:rPr>
        <w:t>_2006.</w:t>
      </w:r>
      <w:r w:rsidRPr="0082291F">
        <w:rPr>
          <w:rFonts w:ascii="Times New Roman" w:hAnsi="Times New Roman" w:cs="Times New Roman"/>
          <w:lang w:val="en-US"/>
        </w:rPr>
        <w:t>pdf</w:t>
      </w:r>
      <w:r w:rsidRPr="0082291F">
        <w:rPr>
          <w:rFonts w:ascii="Times New Roman" w:hAnsi="Times New Roman" w:cs="Times New Roman"/>
        </w:rPr>
        <w:t xml:space="preserve"> </w:t>
      </w:r>
      <w:r w:rsidRPr="0082291F">
        <w:rPr>
          <w:rFonts w:ascii="Times New Roman" w:hAnsi="Times New Roman" w:cs="Times New Roman"/>
          <w:szCs w:val="24"/>
        </w:rPr>
        <w:t>(Дата обращения: -02.03.2020)</w:t>
      </w:r>
    </w:p>
  </w:footnote>
  <w:footnote w:id="58">
    <w:p w:rsidR="00946BED" w:rsidRPr="002B05EA" w:rsidRDefault="00946BED" w:rsidP="002B05EA">
      <w:pPr>
        <w:pStyle w:val="a6"/>
        <w:jc w:val="both"/>
        <w:rPr>
          <w:rFonts w:ascii="Times New Roman" w:hAnsi="Times New Roman" w:cs="Times New Roman"/>
        </w:rPr>
      </w:pPr>
      <w:r w:rsidRPr="002B05EA">
        <w:rPr>
          <w:rStyle w:val="a8"/>
          <w:rFonts w:ascii="Times New Roman" w:hAnsi="Times New Roman" w:cs="Times New Roman"/>
        </w:rPr>
        <w:footnoteRef/>
      </w:r>
      <w:r w:rsidRPr="002B05EA">
        <w:rPr>
          <w:rFonts w:ascii="Times New Roman" w:hAnsi="Times New Roman" w:cs="Times New Roman"/>
        </w:rPr>
        <w:t xml:space="preserve"> Документ о партнерстве Турции от 2008г. URL: https://www.ab.gov.tr/files/AB_Iliskileri/Tur_En_Realitons/Apd/Turkey_APD_2008.pdf (Дата обращения 25.01.2020)</w:t>
      </w:r>
    </w:p>
  </w:footnote>
  <w:footnote w:id="59">
    <w:p w:rsidR="00946BED" w:rsidRDefault="00946BED" w:rsidP="002B05EA">
      <w:pPr>
        <w:pStyle w:val="a6"/>
        <w:jc w:val="both"/>
      </w:pPr>
      <w:r w:rsidRPr="002B05EA">
        <w:rPr>
          <w:rStyle w:val="a8"/>
          <w:rFonts w:ascii="Times New Roman" w:hAnsi="Times New Roman" w:cs="Times New Roman"/>
        </w:rPr>
        <w:footnoteRef/>
      </w:r>
      <w:r w:rsidRPr="002B05EA">
        <w:rPr>
          <w:rFonts w:ascii="Times New Roman" w:hAnsi="Times New Roman" w:cs="Times New Roman"/>
        </w:rPr>
        <w:t xml:space="preserve"> Там же</w:t>
      </w:r>
    </w:p>
  </w:footnote>
  <w:footnote w:id="60">
    <w:p w:rsidR="00946BED" w:rsidRPr="00474998" w:rsidRDefault="00946BED" w:rsidP="00474998">
      <w:pPr>
        <w:pStyle w:val="a6"/>
        <w:jc w:val="both"/>
        <w:rPr>
          <w:rFonts w:ascii="Times New Roman" w:hAnsi="Times New Roman" w:cs="Times New Roman"/>
          <w:szCs w:val="24"/>
        </w:rPr>
      </w:pPr>
      <w:r>
        <w:rPr>
          <w:rStyle w:val="a8"/>
        </w:rPr>
        <w:footnoteRef/>
      </w:r>
      <w:r>
        <w:t xml:space="preserve"> </w:t>
      </w:r>
      <w:r>
        <w:rPr>
          <w:rFonts w:ascii="Times New Roman" w:hAnsi="Times New Roman" w:cs="Times New Roman"/>
          <w:szCs w:val="24"/>
        </w:rPr>
        <w:t>Национальная программа</w:t>
      </w:r>
      <w:r w:rsidRPr="00B274BF">
        <w:rPr>
          <w:rFonts w:ascii="Times New Roman" w:hAnsi="Times New Roman" w:cs="Times New Roman"/>
          <w:szCs w:val="24"/>
        </w:rPr>
        <w:t xml:space="preserve"> для принятия Acquis</w:t>
      </w:r>
      <w:r w:rsidRPr="00474998">
        <w:rPr>
          <w:rFonts w:ascii="Times New Roman" w:hAnsi="Times New Roman" w:cs="Times New Roman"/>
          <w:szCs w:val="24"/>
        </w:rPr>
        <w:t xml:space="preserve"> 2003</w:t>
      </w:r>
      <w:r>
        <w:rPr>
          <w:rFonts w:ascii="Times New Roman" w:hAnsi="Times New Roman" w:cs="Times New Roman"/>
          <w:szCs w:val="24"/>
        </w:rPr>
        <w:t xml:space="preserve">, </w:t>
      </w:r>
      <w:r w:rsidRPr="00474998">
        <w:rPr>
          <w:rFonts w:ascii="Times New Roman" w:hAnsi="Times New Roman" w:cs="Times New Roman"/>
          <w:szCs w:val="24"/>
        </w:rPr>
        <w:t>URL: htt</w:t>
      </w:r>
      <w:r>
        <w:rPr>
          <w:rFonts w:ascii="Times New Roman" w:hAnsi="Times New Roman" w:cs="Times New Roman"/>
          <w:szCs w:val="24"/>
        </w:rPr>
        <w:t>ps://www.ab.gov.tr/196_en.html (Дата обращения: 12.12.2019)</w:t>
      </w:r>
    </w:p>
  </w:footnote>
  <w:footnote w:id="61">
    <w:p w:rsidR="00946BED" w:rsidRDefault="00946BED">
      <w:pPr>
        <w:pStyle w:val="a6"/>
      </w:pPr>
      <w:r>
        <w:rPr>
          <w:rStyle w:val="a8"/>
        </w:rPr>
        <w:footnoteRef/>
      </w:r>
      <w:r>
        <w:t xml:space="preserve"> </w:t>
      </w:r>
      <w:r>
        <w:rPr>
          <w:rFonts w:ascii="Times New Roman" w:hAnsi="Times New Roman" w:cs="Times New Roman"/>
          <w:szCs w:val="24"/>
        </w:rPr>
        <w:t>Национальная программа</w:t>
      </w:r>
      <w:r w:rsidRPr="00B274BF">
        <w:rPr>
          <w:rFonts w:ascii="Times New Roman" w:hAnsi="Times New Roman" w:cs="Times New Roman"/>
          <w:szCs w:val="24"/>
        </w:rPr>
        <w:t xml:space="preserve"> для принятия Acquis</w:t>
      </w:r>
      <w:r>
        <w:rPr>
          <w:rFonts w:ascii="Times New Roman" w:hAnsi="Times New Roman" w:cs="Times New Roman"/>
          <w:szCs w:val="24"/>
        </w:rPr>
        <w:t xml:space="preserve"> 2008, </w:t>
      </w:r>
      <w:r w:rsidRPr="00B70724">
        <w:rPr>
          <w:rFonts w:ascii="Times New Roman" w:hAnsi="Times New Roman" w:cs="Times New Roman"/>
          <w:szCs w:val="24"/>
        </w:rPr>
        <w:t>URL: https://www.ab.gov.tr/42260_en.html (Дата обращения 2</w:t>
      </w:r>
      <w:r>
        <w:rPr>
          <w:rFonts w:ascii="Times New Roman" w:hAnsi="Times New Roman" w:cs="Times New Roman"/>
          <w:szCs w:val="24"/>
        </w:rPr>
        <w:t>3</w:t>
      </w:r>
      <w:r w:rsidRPr="00B70724">
        <w:rPr>
          <w:rFonts w:ascii="Times New Roman" w:hAnsi="Times New Roman" w:cs="Times New Roman"/>
          <w:szCs w:val="24"/>
        </w:rPr>
        <w:t>.01.2020)</w:t>
      </w:r>
    </w:p>
  </w:footnote>
  <w:footnote w:id="62">
    <w:p w:rsidR="00946BED" w:rsidRPr="00901B9D" w:rsidRDefault="00946BED" w:rsidP="00323A65">
      <w:pPr>
        <w:pStyle w:val="a6"/>
        <w:jc w:val="both"/>
      </w:pPr>
      <w:r w:rsidRPr="00B70724">
        <w:rPr>
          <w:rStyle w:val="a8"/>
          <w:rFonts w:ascii="Times New Roman" w:hAnsi="Times New Roman" w:cs="Times New Roman"/>
        </w:rPr>
        <w:footnoteRef/>
      </w:r>
      <w:r w:rsidRPr="00B70724">
        <w:rPr>
          <w:rFonts w:ascii="Times New Roman" w:hAnsi="Times New Roman" w:cs="Times New Roman"/>
        </w:rPr>
        <w:t xml:space="preserve"> </w:t>
      </w:r>
      <w:r>
        <w:rPr>
          <w:rFonts w:ascii="Times New Roman" w:hAnsi="Times New Roman" w:cs="Times New Roman"/>
          <w:szCs w:val="24"/>
        </w:rPr>
        <w:t>Там же</w:t>
      </w:r>
    </w:p>
  </w:footnote>
  <w:footnote w:id="63">
    <w:p w:rsidR="00946BED" w:rsidRPr="009020A9" w:rsidRDefault="00946BED" w:rsidP="009020A9">
      <w:pPr>
        <w:pStyle w:val="a6"/>
        <w:jc w:val="both"/>
        <w:rPr>
          <w:rFonts w:ascii="Times New Roman" w:hAnsi="Times New Roman" w:cs="Times New Roman"/>
        </w:rPr>
      </w:pPr>
      <w:r w:rsidRPr="009020A9">
        <w:rPr>
          <w:rStyle w:val="a8"/>
          <w:rFonts w:ascii="Times New Roman" w:hAnsi="Times New Roman" w:cs="Times New Roman"/>
        </w:rPr>
        <w:footnoteRef/>
      </w:r>
      <w:r w:rsidRPr="009020A9">
        <w:rPr>
          <w:rFonts w:ascii="Times New Roman" w:hAnsi="Times New Roman" w:cs="Times New Roman"/>
        </w:rPr>
        <w:t xml:space="preserve"> </w:t>
      </w:r>
      <w:r>
        <w:rPr>
          <w:rFonts w:ascii="Times New Roman" w:hAnsi="Times New Roman" w:cs="Times New Roman"/>
        </w:rPr>
        <w:t xml:space="preserve"> </w:t>
      </w:r>
      <w:r w:rsidRPr="009020A9">
        <w:rPr>
          <w:rFonts w:ascii="Times New Roman" w:hAnsi="Times New Roman" w:cs="Times New Roman"/>
        </w:rPr>
        <w:t>Программа согласования  Acquis с 2007 по 2013 гг., URL: https://www.ab.gov.tr/6_en.html (Дата обращения 21.01.2020)</w:t>
      </w:r>
    </w:p>
  </w:footnote>
  <w:footnote w:id="64">
    <w:p w:rsidR="00946BED" w:rsidRPr="009020A9" w:rsidRDefault="00946BED" w:rsidP="009020A9">
      <w:pPr>
        <w:pStyle w:val="a6"/>
        <w:jc w:val="both"/>
        <w:rPr>
          <w:rFonts w:ascii="Times New Roman" w:hAnsi="Times New Roman" w:cs="Times New Roman"/>
        </w:rPr>
      </w:pPr>
      <w:r w:rsidRPr="009020A9">
        <w:rPr>
          <w:rStyle w:val="a8"/>
          <w:rFonts w:ascii="Times New Roman" w:hAnsi="Times New Roman" w:cs="Times New Roman"/>
        </w:rPr>
        <w:footnoteRef/>
      </w:r>
      <w:r w:rsidRPr="009020A9">
        <w:rPr>
          <w:rFonts w:ascii="Times New Roman" w:hAnsi="Times New Roman" w:cs="Times New Roman"/>
        </w:rPr>
        <w:t xml:space="preserve"> Там же</w:t>
      </w:r>
    </w:p>
  </w:footnote>
  <w:footnote w:id="65">
    <w:p w:rsidR="00946BED" w:rsidRPr="00963733" w:rsidRDefault="00946BED" w:rsidP="009020A9">
      <w:pPr>
        <w:pStyle w:val="a6"/>
        <w:jc w:val="both"/>
        <w:rPr>
          <w:rFonts w:ascii="Times New Roman" w:hAnsi="Times New Roman" w:cs="Times New Roman"/>
        </w:rPr>
      </w:pPr>
      <w:r w:rsidRPr="009020A9">
        <w:rPr>
          <w:rStyle w:val="a8"/>
          <w:rFonts w:ascii="Times New Roman" w:hAnsi="Times New Roman" w:cs="Times New Roman"/>
        </w:rPr>
        <w:footnoteRef/>
      </w:r>
      <w:r w:rsidRPr="009020A9">
        <w:rPr>
          <w:rFonts w:ascii="Times New Roman" w:hAnsi="Times New Roman" w:cs="Times New Roman"/>
        </w:rPr>
        <w:t xml:space="preserve"> Программа согласования  Acquis с 2007 по 2013 гг., URL: https://www.ab.gov.tr/6_en.h</w:t>
      </w:r>
      <w:r>
        <w:rPr>
          <w:rFonts w:ascii="Times New Roman" w:hAnsi="Times New Roman" w:cs="Times New Roman"/>
        </w:rPr>
        <w:t>tml (Дата обращения 21.01.2020)</w:t>
      </w:r>
    </w:p>
  </w:footnote>
  <w:footnote w:id="66">
    <w:p w:rsidR="00946BED" w:rsidRPr="00D61D73" w:rsidRDefault="00946BED" w:rsidP="00D61D73">
      <w:pPr>
        <w:pStyle w:val="a6"/>
        <w:jc w:val="both"/>
        <w:rPr>
          <w:rFonts w:ascii="Times New Roman" w:hAnsi="Times New Roman" w:cs="Times New Roman"/>
        </w:rPr>
      </w:pPr>
      <w:r w:rsidRPr="00D61D73">
        <w:rPr>
          <w:rStyle w:val="a8"/>
          <w:rFonts w:ascii="Times New Roman" w:hAnsi="Times New Roman" w:cs="Times New Roman"/>
        </w:rPr>
        <w:footnoteRef/>
      </w:r>
      <w:r>
        <w:rPr>
          <w:rFonts w:ascii="Times New Roman" w:hAnsi="Times New Roman" w:cs="Times New Roman"/>
        </w:rPr>
        <w:t>Н</w:t>
      </w:r>
      <w:r w:rsidRPr="00876701">
        <w:rPr>
          <w:rFonts w:ascii="Times New Roman" w:hAnsi="Times New Roman" w:cs="Times New Roman"/>
        </w:rPr>
        <w:t>ациональный</w:t>
      </w:r>
      <w:r>
        <w:rPr>
          <w:rFonts w:ascii="Times New Roman" w:hAnsi="Times New Roman" w:cs="Times New Roman"/>
        </w:rPr>
        <w:t xml:space="preserve"> план действий по вступлению в ЕС 2016-2019 гг., </w:t>
      </w:r>
      <w:r>
        <w:rPr>
          <w:rFonts w:ascii="Times New Roman" w:hAnsi="Times New Roman" w:cs="Times New Roman"/>
          <w:lang w:val="en-US"/>
        </w:rPr>
        <w:t>URL</w:t>
      </w:r>
      <w:r>
        <w:rPr>
          <w:rFonts w:ascii="Times New Roman" w:hAnsi="Times New Roman" w:cs="Times New Roman"/>
        </w:rPr>
        <w:t>:</w:t>
      </w:r>
      <w:r w:rsidRPr="00876701">
        <w:rPr>
          <w:rFonts w:ascii="Times New Roman" w:hAnsi="Times New Roman" w:cs="Times New Roman"/>
        </w:rPr>
        <w:t xml:space="preserve"> https://www.ab.gov.tr/files/5%20Ekim/eylem_plani_ing_ic_sirali_internet_icin_tarandi.pdf</w:t>
      </w:r>
      <w:r>
        <w:rPr>
          <w:rFonts w:ascii="Times New Roman" w:hAnsi="Times New Roman" w:cs="Times New Roman"/>
        </w:rPr>
        <w:t xml:space="preserve">  (Дата обращения 31.03.2020)</w:t>
      </w:r>
    </w:p>
  </w:footnote>
  <w:footnote w:id="67">
    <w:p w:rsidR="00946BED" w:rsidRPr="00876701" w:rsidRDefault="00946BED" w:rsidP="00876701">
      <w:pPr>
        <w:pStyle w:val="a6"/>
        <w:jc w:val="both"/>
        <w:rPr>
          <w:rFonts w:ascii="Times New Roman" w:hAnsi="Times New Roman" w:cs="Times New Roman"/>
        </w:rPr>
      </w:pPr>
      <w:r w:rsidRPr="00876701">
        <w:rPr>
          <w:rStyle w:val="a8"/>
          <w:rFonts w:ascii="Times New Roman" w:hAnsi="Times New Roman" w:cs="Times New Roman"/>
        </w:rPr>
        <w:footnoteRef/>
      </w:r>
      <w:r w:rsidRPr="00876701">
        <w:rPr>
          <w:rFonts w:ascii="Times New Roman" w:hAnsi="Times New Roman" w:cs="Times New Roman"/>
        </w:rPr>
        <w:t xml:space="preserve"> Там же</w:t>
      </w:r>
    </w:p>
  </w:footnote>
  <w:footnote w:id="68">
    <w:p w:rsidR="00946BED" w:rsidRPr="00614F3D" w:rsidRDefault="00946BED" w:rsidP="00A64FD5">
      <w:pPr>
        <w:pStyle w:val="a6"/>
        <w:jc w:val="both"/>
        <w:rPr>
          <w:rFonts w:ascii="Times New Roman" w:hAnsi="Times New Roman" w:cs="Times New Roman"/>
          <w:szCs w:val="24"/>
          <w:highlight w:val="yellow"/>
        </w:rPr>
      </w:pPr>
      <w:r w:rsidRPr="00614F3D">
        <w:rPr>
          <w:rStyle w:val="a8"/>
          <w:rFonts w:ascii="Times New Roman" w:hAnsi="Times New Roman" w:cs="Times New Roman"/>
          <w:szCs w:val="24"/>
        </w:rPr>
        <w:footnoteRef/>
      </w:r>
      <w:r w:rsidRPr="00614F3D">
        <w:rPr>
          <w:rFonts w:ascii="Times New Roman" w:hAnsi="Times New Roman" w:cs="Times New Roman"/>
          <w:szCs w:val="24"/>
        </w:rPr>
        <w:t>Совет Европейского союза</w:t>
      </w:r>
      <w:r>
        <w:rPr>
          <w:rFonts w:ascii="Times New Roman" w:hAnsi="Times New Roman" w:cs="Times New Roman"/>
          <w:szCs w:val="24"/>
        </w:rPr>
        <w:t>,</w:t>
      </w:r>
      <w:r w:rsidRPr="00614F3D">
        <w:rPr>
          <w:rFonts w:ascii="Times New Roman" w:hAnsi="Times New Roman" w:cs="Times New Roman"/>
          <w:szCs w:val="24"/>
        </w:rPr>
        <w:t xml:space="preserve"> </w:t>
      </w:r>
      <w:r w:rsidRPr="00614F3D">
        <w:rPr>
          <w:rFonts w:ascii="Times New Roman" w:hAnsi="Times New Roman" w:cs="Times New Roman"/>
          <w:szCs w:val="24"/>
          <w:lang w:val="en-US"/>
        </w:rPr>
        <w:t>URL</w:t>
      </w:r>
      <w:r w:rsidRPr="00614F3D">
        <w:rPr>
          <w:rFonts w:ascii="Times New Roman" w:hAnsi="Times New Roman" w:cs="Times New Roman"/>
          <w:szCs w:val="24"/>
        </w:rPr>
        <w:t>: https://www.consilium.europa.eu/ueDocs/cms_Data/docs/pressData/en/ec/83201.pdf (Дата обращения: 24.04.2019)</w:t>
      </w:r>
    </w:p>
  </w:footnote>
  <w:footnote w:id="69">
    <w:p w:rsidR="00946BED" w:rsidRPr="00A64FD5" w:rsidRDefault="00946BED" w:rsidP="00A64FD5">
      <w:pPr>
        <w:pStyle w:val="a6"/>
        <w:jc w:val="both"/>
        <w:rPr>
          <w:rFonts w:ascii="Times New Roman" w:hAnsi="Times New Roman" w:cs="Times New Roman"/>
          <w:sz w:val="24"/>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 xml:space="preserve"> </w:t>
      </w:r>
      <w:r w:rsidRPr="00614F3D">
        <w:rPr>
          <w:rFonts w:ascii="Times New Roman" w:hAnsi="Times New Roman" w:cs="Times New Roman"/>
          <w:szCs w:val="24"/>
          <w:lang w:val="en-US"/>
        </w:rPr>
        <w:t>Sularu</w:t>
      </w:r>
      <w:r w:rsidRPr="00614F3D">
        <w:rPr>
          <w:rFonts w:ascii="Times New Roman" w:hAnsi="Times New Roman" w:cs="Times New Roman"/>
          <w:szCs w:val="24"/>
        </w:rPr>
        <w:t xml:space="preserve"> «Вступление Турции в ЕС: бесконечная подготовка к сомнительному браку», 31 мая 2019, </w:t>
      </w:r>
      <w:r w:rsidRPr="00614F3D">
        <w:rPr>
          <w:rFonts w:ascii="Times New Roman" w:hAnsi="Times New Roman" w:cs="Times New Roman"/>
          <w:szCs w:val="24"/>
          <w:lang w:val="en-US"/>
        </w:rPr>
        <w:t>URL</w:t>
      </w:r>
      <w:r w:rsidRPr="00614F3D">
        <w:rPr>
          <w:rFonts w:ascii="Times New Roman" w:hAnsi="Times New Roman" w:cs="Times New Roman"/>
          <w:szCs w:val="24"/>
        </w:rPr>
        <w:t xml:space="preserve">: </w:t>
      </w:r>
      <w:r w:rsidRPr="00614F3D">
        <w:rPr>
          <w:rFonts w:ascii="Times New Roman" w:hAnsi="Times New Roman" w:cs="Times New Roman"/>
          <w:szCs w:val="24"/>
          <w:lang w:val="en-US"/>
        </w:rPr>
        <w:t>https</w:t>
      </w:r>
      <w:r w:rsidRPr="00614F3D">
        <w:rPr>
          <w:rFonts w:ascii="Times New Roman" w:hAnsi="Times New Roman" w:cs="Times New Roman"/>
          <w:szCs w:val="24"/>
        </w:rPr>
        <w:t>://</w:t>
      </w:r>
      <w:r w:rsidRPr="00614F3D">
        <w:rPr>
          <w:rFonts w:ascii="Times New Roman" w:hAnsi="Times New Roman" w:cs="Times New Roman"/>
          <w:szCs w:val="24"/>
          <w:lang w:val="en-US"/>
        </w:rPr>
        <w:t>www</w:t>
      </w:r>
      <w:r w:rsidRPr="00614F3D">
        <w:rPr>
          <w:rFonts w:ascii="Times New Roman" w:hAnsi="Times New Roman" w:cs="Times New Roman"/>
          <w:szCs w:val="24"/>
        </w:rPr>
        <w:t>.</w:t>
      </w:r>
      <w:r w:rsidRPr="00614F3D">
        <w:rPr>
          <w:rFonts w:ascii="Times New Roman" w:hAnsi="Times New Roman" w:cs="Times New Roman"/>
          <w:szCs w:val="24"/>
          <w:lang w:val="en-US"/>
        </w:rPr>
        <w:t>sularu</w:t>
      </w:r>
      <w:r w:rsidRPr="00614F3D">
        <w:rPr>
          <w:rFonts w:ascii="Times New Roman" w:hAnsi="Times New Roman" w:cs="Times New Roman"/>
          <w:szCs w:val="24"/>
        </w:rPr>
        <w:t>.</w:t>
      </w:r>
      <w:r w:rsidRPr="00614F3D">
        <w:rPr>
          <w:rFonts w:ascii="Times New Roman" w:hAnsi="Times New Roman" w:cs="Times New Roman"/>
          <w:szCs w:val="24"/>
          <w:lang w:val="en-US"/>
        </w:rPr>
        <w:t>com</w:t>
      </w:r>
      <w:r w:rsidRPr="00614F3D">
        <w:rPr>
          <w:rFonts w:ascii="Times New Roman" w:hAnsi="Times New Roman" w:cs="Times New Roman"/>
          <w:szCs w:val="24"/>
        </w:rPr>
        <w:t>/</w:t>
      </w:r>
      <w:r w:rsidRPr="00614F3D">
        <w:rPr>
          <w:rFonts w:ascii="Times New Roman" w:hAnsi="Times New Roman" w:cs="Times New Roman"/>
          <w:szCs w:val="24"/>
          <w:lang w:val="en-US"/>
        </w:rPr>
        <w:t>theme</w:t>
      </w:r>
      <w:r w:rsidRPr="00614F3D">
        <w:rPr>
          <w:rFonts w:ascii="Times New Roman" w:hAnsi="Times New Roman" w:cs="Times New Roman"/>
          <w:szCs w:val="24"/>
        </w:rPr>
        <w:t>/10814 (Дата обращения: 12.0</w:t>
      </w:r>
      <w:r>
        <w:rPr>
          <w:rFonts w:ascii="Times New Roman" w:hAnsi="Times New Roman" w:cs="Times New Roman"/>
          <w:szCs w:val="24"/>
        </w:rPr>
        <w:t>3.2020</w:t>
      </w:r>
      <w:r w:rsidRPr="00614F3D">
        <w:rPr>
          <w:rFonts w:ascii="Times New Roman" w:hAnsi="Times New Roman" w:cs="Times New Roman"/>
          <w:szCs w:val="24"/>
        </w:rPr>
        <w:t>)</w:t>
      </w:r>
    </w:p>
  </w:footnote>
  <w:footnote w:id="70">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 xml:space="preserve"> Там же.</w:t>
      </w:r>
    </w:p>
  </w:footnote>
  <w:footnote w:id="71">
    <w:p w:rsidR="00946BED" w:rsidRPr="00A64FD5" w:rsidRDefault="00946BED" w:rsidP="00A64FD5">
      <w:pPr>
        <w:pStyle w:val="a6"/>
        <w:jc w:val="both"/>
        <w:rPr>
          <w:rFonts w:ascii="Times New Roman" w:hAnsi="Times New Roman" w:cs="Times New Roman"/>
          <w:sz w:val="24"/>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 xml:space="preserve">Интервью Йоханнеса Хана </w:t>
      </w:r>
      <w:r w:rsidRPr="00614F3D">
        <w:rPr>
          <w:rFonts w:ascii="Times New Roman" w:hAnsi="Times New Roman" w:cs="Times New Roman"/>
          <w:color w:val="333333"/>
          <w:szCs w:val="24"/>
          <w:shd w:val="clear" w:color="auto" w:fill="FFFFFF"/>
        </w:rPr>
        <w:t>Die Welt</w:t>
      </w:r>
      <w:r>
        <w:rPr>
          <w:rFonts w:ascii="Times New Roman" w:hAnsi="Times New Roman" w:cs="Times New Roman"/>
          <w:color w:val="333333"/>
          <w:szCs w:val="24"/>
          <w:shd w:val="clear" w:color="auto" w:fill="FFFFFF"/>
        </w:rPr>
        <w:t xml:space="preserve">, </w:t>
      </w:r>
      <w:r w:rsidRPr="00614F3D">
        <w:rPr>
          <w:rFonts w:ascii="Times New Roman" w:hAnsi="Times New Roman" w:cs="Times New Roman"/>
          <w:szCs w:val="24"/>
          <w:lang w:val="en-US"/>
        </w:rPr>
        <w:t>URL</w:t>
      </w:r>
      <w:r w:rsidRPr="00614F3D">
        <w:rPr>
          <w:rFonts w:ascii="Times New Roman" w:hAnsi="Times New Roman" w:cs="Times New Roman"/>
          <w:szCs w:val="24"/>
        </w:rPr>
        <w:t>: https://www.welt.de/politik/ausland/article183313778/EU-Kommissar-Ein-Signal-dass-Versoehnung-am-Westbalkan-moeglich-ist.html?wtrid=onsite.ons</w:t>
      </w:r>
      <w:r>
        <w:rPr>
          <w:rFonts w:ascii="Times New Roman" w:hAnsi="Times New Roman" w:cs="Times New Roman"/>
          <w:szCs w:val="24"/>
        </w:rPr>
        <w:t>itesearch (Дата обращения: 22.03.2020</w:t>
      </w:r>
      <w:r w:rsidRPr="00614F3D">
        <w:rPr>
          <w:rFonts w:ascii="Times New Roman" w:hAnsi="Times New Roman" w:cs="Times New Roman"/>
          <w:szCs w:val="24"/>
        </w:rPr>
        <w:t>)</w:t>
      </w:r>
    </w:p>
  </w:footnote>
  <w:footnote w:id="72">
    <w:p w:rsidR="00946BED" w:rsidRPr="006E13D2" w:rsidRDefault="00946BED" w:rsidP="006E13D2">
      <w:pPr>
        <w:pStyle w:val="a6"/>
        <w:jc w:val="both"/>
        <w:rPr>
          <w:rFonts w:ascii="Times New Roman" w:hAnsi="Times New Roman" w:cs="Times New Roman"/>
        </w:rPr>
      </w:pPr>
      <w:r w:rsidRPr="006E13D2">
        <w:rPr>
          <w:rStyle w:val="a8"/>
          <w:rFonts w:ascii="Times New Roman" w:hAnsi="Times New Roman" w:cs="Times New Roman"/>
        </w:rPr>
        <w:footnoteRef/>
      </w:r>
      <w:r w:rsidRPr="006E13D2">
        <w:rPr>
          <w:rFonts w:ascii="Times New Roman" w:hAnsi="Times New Roman" w:cs="Times New Roman"/>
        </w:rPr>
        <w:t xml:space="preserve"> Международное агентство информации Азейбарджана Trend, Турцию не интересует вопрос вступления в ЕС – президент Турции, </w:t>
      </w:r>
      <w:r w:rsidRPr="006E13D2">
        <w:rPr>
          <w:rFonts w:ascii="Times New Roman" w:hAnsi="Times New Roman" w:cs="Times New Roman"/>
          <w:lang w:val="en-US"/>
        </w:rPr>
        <w:t>URL</w:t>
      </w:r>
      <w:r w:rsidRPr="006E13D2">
        <w:rPr>
          <w:rFonts w:ascii="Times New Roman" w:hAnsi="Times New Roman" w:cs="Times New Roman"/>
        </w:rPr>
        <w:t>:</w:t>
      </w:r>
      <w:r>
        <w:rPr>
          <w:rFonts w:ascii="Times New Roman" w:hAnsi="Times New Roman" w:cs="Times New Roman"/>
        </w:rPr>
        <w:t xml:space="preserve"> </w:t>
      </w:r>
      <w:r w:rsidRPr="006E13D2">
        <w:rPr>
          <w:rFonts w:ascii="Times New Roman" w:hAnsi="Times New Roman" w:cs="Times New Roman"/>
        </w:rPr>
        <w:t xml:space="preserve">https://www.trend.az/world/turkey/2356772.html </w:t>
      </w:r>
      <w:r w:rsidRPr="006E13D2">
        <w:rPr>
          <w:rFonts w:ascii="Times New Roman" w:hAnsi="Times New Roman" w:cs="Times New Roman"/>
          <w:szCs w:val="24"/>
        </w:rPr>
        <w:t>(Дата обращения: 22.03.2020)</w:t>
      </w:r>
    </w:p>
  </w:footnote>
  <w:footnote w:id="73">
    <w:p w:rsidR="00946BED" w:rsidRPr="00BD0473" w:rsidRDefault="00946BED">
      <w:pPr>
        <w:pStyle w:val="a6"/>
        <w:rPr>
          <w:lang w:val="en-US"/>
        </w:rPr>
      </w:pPr>
      <w:r>
        <w:rPr>
          <w:rStyle w:val="a8"/>
        </w:rPr>
        <w:footnoteRef/>
      </w:r>
      <w:r w:rsidRPr="00BD0473">
        <w:rPr>
          <w:lang w:val="en-US"/>
        </w:rPr>
        <w:t xml:space="preserve"> </w:t>
      </w:r>
      <w:r w:rsidRPr="00E2645C">
        <w:rPr>
          <w:rFonts w:ascii="Times New Roman" w:hAnsi="Times New Roman" w:cs="Times New Roman"/>
          <w:color w:val="000000" w:themeColor="text1"/>
          <w:lang w:val="en-US"/>
        </w:rPr>
        <w:t xml:space="preserve">European Council, Council conclusions on enlargement and stabilisation and association process, </w:t>
      </w:r>
      <w:r w:rsidRPr="00E2645C">
        <w:rPr>
          <w:rFonts w:ascii="Times New Roman" w:hAnsi="Times New Roman" w:cs="Times New Roman"/>
          <w:color w:val="000000" w:themeColor="text1"/>
          <w:shd w:val="clear" w:color="auto" w:fill="FFFFFF"/>
          <w:lang w:val="en-US"/>
        </w:rPr>
        <w:t>18 June 2019, URL:</w:t>
      </w:r>
      <w:r w:rsidRPr="00E2645C">
        <w:rPr>
          <w:rFonts w:ascii="Times New Roman" w:hAnsi="Times New Roman" w:cs="Times New Roman"/>
          <w:color w:val="000000" w:themeColor="text1"/>
          <w:lang w:val="en-US"/>
        </w:rPr>
        <w:t xml:space="preserve"> </w:t>
      </w:r>
      <w:r w:rsidRPr="00E2645C">
        <w:rPr>
          <w:rFonts w:ascii="Times New Roman" w:hAnsi="Times New Roman" w:cs="Times New Roman"/>
          <w:color w:val="000000" w:themeColor="text1"/>
          <w:shd w:val="clear" w:color="auto" w:fill="FFFFFF"/>
          <w:lang w:val="en-US"/>
        </w:rPr>
        <w:t>https://www.consilium.europa.eu/en/press/press-releases/2019/06/18/council-conclusions-on-enlargement-and-stabilisation-and-association-process/</w:t>
      </w:r>
      <w:r w:rsidRPr="00A76035">
        <w:rPr>
          <w:rFonts w:ascii="Times New Roman" w:hAnsi="Times New Roman" w:cs="Times New Roman"/>
          <w:color w:val="FF0000"/>
          <w:shd w:val="clear" w:color="auto" w:fill="FFFFFF"/>
          <w:lang w:val="en-US"/>
        </w:rPr>
        <w:t xml:space="preserve"> </w:t>
      </w:r>
      <w:r w:rsidRPr="003652F3">
        <w:rPr>
          <w:rFonts w:ascii="Times New Roman" w:hAnsi="Times New Roman" w:cs="Times New Roman"/>
          <w:lang w:val="en-US"/>
        </w:rPr>
        <w:t>(Дата обращения: 23.04.2020)</w:t>
      </w:r>
    </w:p>
  </w:footnote>
  <w:footnote w:id="74">
    <w:p w:rsidR="00946BED" w:rsidRPr="00A64FD5" w:rsidRDefault="00946BED" w:rsidP="00665606">
      <w:pPr>
        <w:pStyle w:val="a6"/>
        <w:jc w:val="both"/>
        <w:rPr>
          <w:rFonts w:ascii="Times New Roman" w:hAnsi="Times New Roman" w:cs="Times New Roman"/>
          <w:sz w:val="24"/>
          <w:szCs w:val="24"/>
        </w:rPr>
      </w:pPr>
      <w:r w:rsidRPr="00614F3D">
        <w:rPr>
          <w:rStyle w:val="a8"/>
          <w:rFonts w:ascii="Times New Roman" w:hAnsi="Times New Roman" w:cs="Times New Roman"/>
          <w:szCs w:val="24"/>
        </w:rPr>
        <w:footnoteRef/>
      </w:r>
      <w:r>
        <w:rPr>
          <w:rFonts w:ascii="Times New Roman" w:hAnsi="Times New Roman" w:cs="Times New Roman"/>
          <w:szCs w:val="24"/>
        </w:rPr>
        <w:t xml:space="preserve"> </w:t>
      </w:r>
      <w:r w:rsidRPr="00614F3D">
        <w:rPr>
          <w:rFonts w:ascii="Times New Roman" w:hAnsi="Times New Roman" w:cs="Times New Roman"/>
          <w:szCs w:val="24"/>
        </w:rPr>
        <w:t>Договор о Европейском союзе</w:t>
      </w:r>
      <w:r>
        <w:rPr>
          <w:rFonts w:ascii="Times New Roman" w:hAnsi="Times New Roman" w:cs="Times New Roman"/>
          <w:szCs w:val="24"/>
        </w:rPr>
        <w:t>,</w:t>
      </w:r>
      <w:r w:rsidRPr="00614F3D">
        <w:rPr>
          <w:rFonts w:ascii="Times New Roman" w:hAnsi="Times New Roman" w:cs="Times New Roman"/>
          <w:szCs w:val="24"/>
        </w:rPr>
        <w:t xml:space="preserve"> </w:t>
      </w:r>
      <w:r w:rsidRPr="00614F3D">
        <w:rPr>
          <w:rFonts w:ascii="Times New Roman" w:hAnsi="Times New Roman" w:cs="Times New Roman"/>
          <w:szCs w:val="24"/>
          <w:lang w:val="en-US"/>
        </w:rPr>
        <w:t>URL</w:t>
      </w:r>
      <w:r w:rsidRPr="00614F3D">
        <w:rPr>
          <w:rFonts w:ascii="Times New Roman" w:hAnsi="Times New Roman" w:cs="Times New Roman"/>
          <w:szCs w:val="24"/>
        </w:rPr>
        <w:t>: https://eulaw.ru/treaties/teu/ (Дата обращения: 21.12.2020)</w:t>
      </w:r>
    </w:p>
  </w:footnote>
  <w:footnote w:id="75">
    <w:p w:rsidR="00946BED" w:rsidRPr="00761B09" w:rsidRDefault="00946BED" w:rsidP="00665606">
      <w:pPr>
        <w:pStyle w:val="a6"/>
        <w:jc w:val="both"/>
        <w:rPr>
          <w:rFonts w:ascii="Times New Roman" w:hAnsi="Times New Roman" w:cs="Times New Roman"/>
        </w:rPr>
      </w:pPr>
      <w:r w:rsidRPr="00761B09">
        <w:rPr>
          <w:rStyle w:val="a8"/>
          <w:rFonts w:ascii="Times New Roman" w:hAnsi="Times New Roman" w:cs="Times New Roman"/>
        </w:rPr>
        <w:footnoteRef/>
      </w:r>
      <w:r w:rsidRPr="00761B09">
        <w:rPr>
          <w:rFonts w:ascii="Times New Roman" w:hAnsi="Times New Roman" w:cs="Times New Roman"/>
        </w:rPr>
        <w:t xml:space="preserve"> Информационно – новостной ресурс. Новая Эўропа «Критерии вступления (Копенгагенские критерии)» URL: https://n-europe.eu/glossary/term/47 (Дата обращения: 26.04.2020)</w:t>
      </w:r>
    </w:p>
  </w:footnote>
  <w:footnote w:id="76">
    <w:p w:rsidR="00946BED" w:rsidRPr="006A154F" w:rsidRDefault="00946BED" w:rsidP="00665606">
      <w:pPr>
        <w:pStyle w:val="a6"/>
        <w:jc w:val="both"/>
        <w:rPr>
          <w:rFonts w:ascii="Times New Roman" w:hAnsi="Times New Roman" w:cs="Times New Roman"/>
        </w:rPr>
      </w:pPr>
      <w:r w:rsidRPr="006A154F">
        <w:rPr>
          <w:rStyle w:val="a8"/>
          <w:rFonts w:ascii="Times New Roman" w:hAnsi="Times New Roman" w:cs="Times New Roman"/>
        </w:rPr>
        <w:footnoteRef/>
      </w:r>
      <w:r w:rsidRPr="006A154F">
        <w:rPr>
          <w:rFonts w:ascii="Times New Roman" w:hAnsi="Times New Roman" w:cs="Times New Roman"/>
        </w:rPr>
        <w:t xml:space="preserve"> Стратегия расширения на 2006-2007 годы: проблемы и интеграционный потенциал. </w:t>
      </w:r>
      <w:r w:rsidRPr="006A154F">
        <w:rPr>
          <w:rFonts w:ascii="Times New Roman" w:hAnsi="Times New Roman" w:cs="Times New Roman"/>
          <w:lang w:val="en-US"/>
        </w:rPr>
        <w:t>URL</w:t>
      </w:r>
      <w:r w:rsidRPr="006A154F">
        <w:rPr>
          <w:rFonts w:ascii="Times New Roman" w:hAnsi="Times New Roman" w:cs="Times New Roman"/>
        </w:rPr>
        <w:t xml:space="preserve">: </w:t>
      </w:r>
      <w:r w:rsidRPr="006A154F">
        <w:rPr>
          <w:rFonts w:ascii="Times New Roman" w:hAnsi="Times New Roman" w:cs="Times New Roman"/>
          <w:lang w:val="en-US"/>
        </w:rPr>
        <w:t>https</w:t>
      </w:r>
      <w:r w:rsidRPr="006A154F">
        <w:rPr>
          <w:rFonts w:ascii="Times New Roman" w:hAnsi="Times New Roman" w:cs="Times New Roman"/>
        </w:rPr>
        <w:t>://</w:t>
      </w:r>
      <w:r w:rsidRPr="006A154F">
        <w:rPr>
          <w:rFonts w:ascii="Times New Roman" w:hAnsi="Times New Roman" w:cs="Times New Roman"/>
          <w:lang w:val="en-US"/>
        </w:rPr>
        <w:t>eur</w:t>
      </w:r>
      <w:r w:rsidRPr="006A154F">
        <w:rPr>
          <w:rFonts w:ascii="Times New Roman" w:hAnsi="Times New Roman" w:cs="Times New Roman"/>
        </w:rPr>
        <w:t>-</w:t>
      </w:r>
      <w:r w:rsidRPr="006A154F">
        <w:rPr>
          <w:rFonts w:ascii="Times New Roman" w:hAnsi="Times New Roman" w:cs="Times New Roman"/>
          <w:lang w:val="en-US"/>
        </w:rPr>
        <w:t>lex</w:t>
      </w:r>
      <w:r w:rsidRPr="006A154F">
        <w:rPr>
          <w:rFonts w:ascii="Times New Roman" w:hAnsi="Times New Roman" w:cs="Times New Roman"/>
        </w:rPr>
        <w:t>.</w:t>
      </w:r>
      <w:r w:rsidRPr="006A154F">
        <w:rPr>
          <w:rFonts w:ascii="Times New Roman" w:hAnsi="Times New Roman" w:cs="Times New Roman"/>
          <w:lang w:val="en-US"/>
        </w:rPr>
        <w:t>europa</w:t>
      </w:r>
      <w:r w:rsidRPr="006A154F">
        <w:rPr>
          <w:rFonts w:ascii="Times New Roman" w:hAnsi="Times New Roman" w:cs="Times New Roman"/>
        </w:rPr>
        <w:t>.</w:t>
      </w:r>
      <w:r w:rsidRPr="006A154F">
        <w:rPr>
          <w:rFonts w:ascii="Times New Roman" w:hAnsi="Times New Roman" w:cs="Times New Roman"/>
          <w:lang w:val="en-US"/>
        </w:rPr>
        <w:t>eu</w:t>
      </w:r>
      <w:r w:rsidRPr="006A154F">
        <w:rPr>
          <w:rFonts w:ascii="Times New Roman" w:hAnsi="Times New Roman" w:cs="Times New Roman"/>
        </w:rPr>
        <w:t>/</w:t>
      </w:r>
      <w:r w:rsidRPr="006A154F">
        <w:rPr>
          <w:rFonts w:ascii="Times New Roman" w:hAnsi="Times New Roman" w:cs="Times New Roman"/>
          <w:lang w:val="en-US"/>
        </w:rPr>
        <w:t>legal</w:t>
      </w:r>
      <w:r w:rsidRPr="006A154F">
        <w:rPr>
          <w:rFonts w:ascii="Times New Roman" w:hAnsi="Times New Roman" w:cs="Times New Roman"/>
        </w:rPr>
        <w:t>-</w:t>
      </w:r>
      <w:r w:rsidRPr="006A154F">
        <w:rPr>
          <w:rFonts w:ascii="Times New Roman" w:hAnsi="Times New Roman" w:cs="Times New Roman"/>
          <w:lang w:val="en-US"/>
        </w:rPr>
        <w:t>content</w:t>
      </w:r>
      <w:r w:rsidRPr="006A154F">
        <w:rPr>
          <w:rFonts w:ascii="Times New Roman" w:hAnsi="Times New Roman" w:cs="Times New Roman"/>
        </w:rPr>
        <w:t>/</w:t>
      </w:r>
      <w:r w:rsidRPr="006A154F">
        <w:rPr>
          <w:rFonts w:ascii="Times New Roman" w:hAnsi="Times New Roman" w:cs="Times New Roman"/>
          <w:lang w:val="en-US"/>
        </w:rPr>
        <w:t>EN</w:t>
      </w:r>
      <w:r w:rsidRPr="006A154F">
        <w:rPr>
          <w:rFonts w:ascii="Times New Roman" w:hAnsi="Times New Roman" w:cs="Times New Roman"/>
        </w:rPr>
        <w:t>/</w:t>
      </w:r>
      <w:r w:rsidRPr="006A154F">
        <w:rPr>
          <w:rFonts w:ascii="Times New Roman" w:hAnsi="Times New Roman" w:cs="Times New Roman"/>
          <w:lang w:val="en-US"/>
        </w:rPr>
        <w:t>TXT</w:t>
      </w:r>
      <w:r w:rsidRPr="006A154F">
        <w:rPr>
          <w:rFonts w:ascii="Times New Roman" w:hAnsi="Times New Roman" w:cs="Times New Roman"/>
        </w:rPr>
        <w:t>/?</w:t>
      </w:r>
      <w:r w:rsidRPr="006A154F">
        <w:rPr>
          <w:rFonts w:ascii="Times New Roman" w:hAnsi="Times New Roman" w:cs="Times New Roman"/>
          <w:lang w:val="en-US"/>
        </w:rPr>
        <w:t>uri</w:t>
      </w:r>
      <w:r w:rsidRPr="006A154F">
        <w:rPr>
          <w:rFonts w:ascii="Times New Roman" w:hAnsi="Times New Roman" w:cs="Times New Roman"/>
        </w:rPr>
        <w:t>=</w:t>
      </w:r>
      <w:r w:rsidRPr="006A154F">
        <w:rPr>
          <w:rFonts w:ascii="Times New Roman" w:hAnsi="Times New Roman" w:cs="Times New Roman"/>
          <w:lang w:val="en-US"/>
        </w:rPr>
        <w:t>LEGISSUM</w:t>
      </w:r>
      <w:r w:rsidRPr="006A154F">
        <w:rPr>
          <w:rFonts w:ascii="Times New Roman" w:hAnsi="Times New Roman" w:cs="Times New Roman"/>
        </w:rPr>
        <w:t>%3</w:t>
      </w:r>
      <w:r w:rsidRPr="006A154F">
        <w:rPr>
          <w:rFonts w:ascii="Times New Roman" w:hAnsi="Times New Roman" w:cs="Times New Roman"/>
          <w:lang w:val="en-US"/>
        </w:rPr>
        <w:t>Ae</w:t>
      </w:r>
      <w:r w:rsidRPr="006A154F">
        <w:rPr>
          <w:rFonts w:ascii="Times New Roman" w:hAnsi="Times New Roman" w:cs="Times New Roman"/>
        </w:rPr>
        <w:t>50025 (Дата обращения 20.02.2020)</w:t>
      </w:r>
    </w:p>
  </w:footnote>
  <w:footnote w:id="77">
    <w:p w:rsidR="00946BED" w:rsidRPr="00614F3D" w:rsidRDefault="00946BED" w:rsidP="00665606">
      <w:pPr>
        <w:pStyle w:val="a6"/>
        <w:jc w:val="both"/>
        <w:rPr>
          <w:rFonts w:ascii="Times New Roman" w:hAnsi="Times New Roman" w:cs="Times New Roman"/>
          <w:szCs w:val="24"/>
          <w:lang w:val="en-US"/>
        </w:rPr>
      </w:pPr>
      <w:r w:rsidRPr="00614F3D">
        <w:rPr>
          <w:rStyle w:val="a8"/>
          <w:rFonts w:ascii="Times New Roman" w:hAnsi="Times New Roman" w:cs="Times New Roman"/>
          <w:szCs w:val="24"/>
        </w:rPr>
        <w:footnoteRef/>
      </w:r>
      <w:r w:rsidRPr="000669E9">
        <w:rPr>
          <w:rFonts w:ascii="Times New Roman" w:hAnsi="Times New Roman" w:cs="Times New Roman"/>
          <w:szCs w:val="24"/>
          <w:lang w:val="en-US"/>
        </w:rPr>
        <w:t xml:space="preserve"> </w:t>
      </w:r>
      <w:r w:rsidRPr="00614F3D">
        <w:rPr>
          <w:rFonts w:ascii="Times New Roman" w:hAnsi="Times New Roman" w:cs="Times New Roman"/>
          <w:szCs w:val="24"/>
          <w:lang w:val="en-US"/>
        </w:rPr>
        <w:t>COUNCIL CONCLUSIONS ON ENLARGEMENT AND STABILISATION AND ASSOCIATION PROCESS Brussels, 18 June 2019 (OR. en) 10446/19, URL:</w:t>
      </w:r>
      <w:r w:rsidRPr="00614F3D">
        <w:rPr>
          <w:sz w:val="16"/>
          <w:lang w:val="en-US"/>
        </w:rPr>
        <w:t xml:space="preserve"> </w:t>
      </w:r>
      <w:r w:rsidRPr="00614F3D">
        <w:rPr>
          <w:rFonts w:ascii="Times New Roman" w:hAnsi="Times New Roman" w:cs="Times New Roman"/>
          <w:szCs w:val="24"/>
          <w:lang w:val="en-US"/>
        </w:rPr>
        <w:t>https://www.consilium.europa.eu/media/39837/st10446-en19.pdf (</w:t>
      </w:r>
      <w:r w:rsidRPr="00614F3D">
        <w:rPr>
          <w:rFonts w:ascii="Times New Roman" w:hAnsi="Times New Roman" w:cs="Times New Roman"/>
          <w:szCs w:val="24"/>
        </w:rPr>
        <w:t>Дата</w:t>
      </w:r>
      <w:r w:rsidRPr="00614F3D">
        <w:rPr>
          <w:rFonts w:ascii="Times New Roman" w:hAnsi="Times New Roman" w:cs="Times New Roman"/>
          <w:szCs w:val="24"/>
          <w:lang w:val="en-US"/>
        </w:rPr>
        <w:t xml:space="preserve"> </w:t>
      </w:r>
      <w:r w:rsidRPr="00614F3D">
        <w:rPr>
          <w:rFonts w:ascii="Times New Roman" w:hAnsi="Times New Roman" w:cs="Times New Roman"/>
          <w:szCs w:val="24"/>
        </w:rPr>
        <w:t>обращения</w:t>
      </w:r>
      <w:r w:rsidRPr="00614F3D">
        <w:rPr>
          <w:rFonts w:ascii="Times New Roman" w:hAnsi="Times New Roman" w:cs="Times New Roman"/>
          <w:szCs w:val="24"/>
          <w:lang w:val="en-US"/>
        </w:rPr>
        <w:t>: 20.02.2020)</w:t>
      </w:r>
    </w:p>
  </w:footnote>
  <w:footnote w:id="78">
    <w:p w:rsidR="00946BED" w:rsidRPr="00614F3D" w:rsidRDefault="00946BED" w:rsidP="00665606">
      <w:pPr>
        <w:pStyle w:val="a6"/>
        <w:jc w:val="both"/>
        <w:rPr>
          <w:rFonts w:ascii="Times New Roman" w:hAnsi="Times New Roman" w:cs="Times New Roman"/>
          <w:szCs w:val="24"/>
          <w:lang w:val="en-US"/>
        </w:rPr>
      </w:pPr>
      <w:r w:rsidRPr="00614F3D">
        <w:rPr>
          <w:rStyle w:val="a8"/>
          <w:rFonts w:ascii="Times New Roman" w:hAnsi="Times New Roman" w:cs="Times New Roman"/>
          <w:szCs w:val="24"/>
        </w:rPr>
        <w:footnoteRef/>
      </w:r>
      <w:r w:rsidRPr="000669E9">
        <w:rPr>
          <w:rFonts w:ascii="Times New Roman" w:hAnsi="Times New Roman" w:cs="Times New Roman"/>
          <w:szCs w:val="24"/>
          <w:lang w:val="en-US"/>
        </w:rPr>
        <w:t xml:space="preserve"> </w:t>
      </w:r>
      <w:r w:rsidRPr="00614F3D">
        <w:rPr>
          <w:rFonts w:ascii="Times New Roman" w:hAnsi="Times New Roman" w:cs="Times New Roman"/>
          <w:szCs w:val="24"/>
          <w:lang w:val="en-US"/>
        </w:rPr>
        <w:t>COMMUNICATION FROM THE COMMISSION TO THE EUROPEAN PARLIAMENT, THE COUNCIL, THE EUROPEAN ECONOMIC AND SOCIAL COMMITTEE AND THE COMMITTEE OF THE REGIONS, Brussels, 5.2.2020 COM(2020) 57 final, URL: https://ec.europa.eu/neighbourhood-enlargement/sites/near/files/enlargement-methodology_en.pdf (</w:t>
      </w:r>
      <w:r w:rsidRPr="00614F3D">
        <w:rPr>
          <w:rFonts w:ascii="Times New Roman" w:hAnsi="Times New Roman" w:cs="Times New Roman"/>
          <w:szCs w:val="24"/>
        </w:rPr>
        <w:t>Дата</w:t>
      </w:r>
      <w:r w:rsidRPr="00614F3D">
        <w:rPr>
          <w:rFonts w:ascii="Times New Roman" w:hAnsi="Times New Roman" w:cs="Times New Roman"/>
          <w:szCs w:val="24"/>
          <w:lang w:val="en-US"/>
        </w:rPr>
        <w:t xml:space="preserve"> </w:t>
      </w:r>
      <w:r w:rsidRPr="00614F3D">
        <w:rPr>
          <w:rFonts w:ascii="Times New Roman" w:hAnsi="Times New Roman" w:cs="Times New Roman"/>
          <w:szCs w:val="24"/>
        </w:rPr>
        <w:t>обращения</w:t>
      </w:r>
      <w:r w:rsidRPr="00614F3D">
        <w:rPr>
          <w:rFonts w:ascii="Times New Roman" w:hAnsi="Times New Roman" w:cs="Times New Roman"/>
          <w:szCs w:val="24"/>
          <w:lang w:val="en-US"/>
        </w:rPr>
        <w:t>: 20.02.2020)</w:t>
      </w:r>
    </w:p>
  </w:footnote>
  <w:footnote w:id="79">
    <w:p w:rsidR="00946BED" w:rsidRPr="00963733" w:rsidRDefault="00946BED" w:rsidP="00665606">
      <w:pPr>
        <w:pStyle w:val="a6"/>
        <w:jc w:val="both"/>
        <w:rPr>
          <w:lang w:val="en-US"/>
        </w:rPr>
      </w:pPr>
      <w:r w:rsidRPr="00614F3D">
        <w:rPr>
          <w:rStyle w:val="a8"/>
          <w:rFonts w:ascii="Times New Roman" w:hAnsi="Times New Roman" w:cs="Times New Roman"/>
        </w:rPr>
        <w:footnoteRef/>
      </w:r>
      <w:r w:rsidRPr="00614F3D">
        <w:rPr>
          <w:sz w:val="16"/>
          <w:lang w:val="en-US"/>
        </w:rPr>
        <w:t xml:space="preserve"> </w:t>
      </w:r>
      <w:r>
        <w:rPr>
          <w:rFonts w:ascii="Times New Roman" w:hAnsi="Times New Roman" w:cs="Times New Roman"/>
          <w:szCs w:val="24"/>
        </w:rPr>
        <w:t>Там</w:t>
      </w:r>
      <w:r w:rsidRPr="00963733">
        <w:rPr>
          <w:rFonts w:ascii="Times New Roman" w:hAnsi="Times New Roman" w:cs="Times New Roman"/>
          <w:szCs w:val="24"/>
          <w:lang w:val="en-US"/>
        </w:rPr>
        <w:t xml:space="preserve"> </w:t>
      </w:r>
      <w:r>
        <w:rPr>
          <w:rFonts w:ascii="Times New Roman" w:hAnsi="Times New Roman" w:cs="Times New Roman"/>
          <w:szCs w:val="24"/>
        </w:rPr>
        <w:t>же</w:t>
      </w:r>
    </w:p>
  </w:footnote>
  <w:footnote w:id="80">
    <w:p w:rsidR="00946BED" w:rsidRPr="00963733" w:rsidRDefault="00946BED" w:rsidP="00665606">
      <w:pPr>
        <w:pStyle w:val="a6"/>
        <w:jc w:val="both"/>
        <w:rPr>
          <w:rFonts w:ascii="Times New Roman" w:hAnsi="Times New Roman" w:cs="Times New Roman"/>
          <w:szCs w:val="24"/>
          <w:lang w:val="en-US"/>
        </w:rPr>
      </w:pPr>
      <w:r w:rsidRPr="00D50BFB">
        <w:rPr>
          <w:rStyle w:val="a8"/>
          <w:rFonts w:ascii="Times New Roman" w:hAnsi="Times New Roman" w:cs="Times New Roman"/>
          <w:szCs w:val="24"/>
        </w:rPr>
        <w:footnoteRef/>
      </w:r>
      <w:r w:rsidRPr="00963733">
        <w:rPr>
          <w:rFonts w:ascii="Times New Roman" w:hAnsi="Times New Roman" w:cs="Times New Roman"/>
          <w:szCs w:val="24"/>
          <w:lang w:val="en-US"/>
        </w:rPr>
        <w:t xml:space="preserve"> </w:t>
      </w:r>
      <w:r w:rsidRPr="00614F3D">
        <w:rPr>
          <w:rFonts w:ascii="Times New Roman" w:hAnsi="Times New Roman" w:cs="Times New Roman"/>
          <w:szCs w:val="24"/>
          <w:lang w:val="en-US"/>
        </w:rPr>
        <w:t>COMMUNICATION FROM THE COMMISSION TO THE EUROPEAN PARLIAMENT, THE COUNCIL, THE EUROPEAN ECONOMIC AND SOCIAL COMMITTEE AND THE COMMITTEE OF THE REGIONS, Brussels, 5.2.2020 COM(2020) 57 final, URL: https://ec.europa.eu/neighbourhood-enlargement/sites/near/files/enlargement-methodology_en.pdf (</w:t>
      </w:r>
      <w:r w:rsidRPr="00614F3D">
        <w:rPr>
          <w:rFonts w:ascii="Times New Roman" w:hAnsi="Times New Roman" w:cs="Times New Roman"/>
          <w:szCs w:val="24"/>
        </w:rPr>
        <w:t>Дата</w:t>
      </w:r>
      <w:r w:rsidRPr="00614F3D">
        <w:rPr>
          <w:rFonts w:ascii="Times New Roman" w:hAnsi="Times New Roman" w:cs="Times New Roman"/>
          <w:szCs w:val="24"/>
          <w:lang w:val="en-US"/>
        </w:rPr>
        <w:t xml:space="preserve"> </w:t>
      </w:r>
      <w:r w:rsidRPr="00614F3D">
        <w:rPr>
          <w:rFonts w:ascii="Times New Roman" w:hAnsi="Times New Roman" w:cs="Times New Roman"/>
          <w:szCs w:val="24"/>
        </w:rPr>
        <w:t>обращения</w:t>
      </w:r>
      <w:r w:rsidRPr="00614F3D">
        <w:rPr>
          <w:rFonts w:ascii="Times New Roman" w:hAnsi="Times New Roman" w:cs="Times New Roman"/>
          <w:szCs w:val="24"/>
          <w:lang w:val="en-US"/>
        </w:rPr>
        <w:t>: 20.02.2020)</w:t>
      </w:r>
    </w:p>
  </w:footnote>
  <w:footnote w:id="81">
    <w:p w:rsidR="00946BED" w:rsidRPr="000738BB" w:rsidRDefault="00946BED" w:rsidP="00665606">
      <w:pPr>
        <w:pStyle w:val="a6"/>
        <w:jc w:val="both"/>
        <w:rPr>
          <w:rFonts w:ascii="Times New Roman" w:hAnsi="Times New Roman" w:cs="Times New Roman"/>
        </w:rPr>
      </w:pPr>
      <w:r w:rsidRPr="000738BB">
        <w:rPr>
          <w:rStyle w:val="a8"/>
          <w:rFonts w:ascii="Times New Roman" w:hAnsi="Times New Roman" w:cs="Times New Roman"/>
        </w:rPr>
        <w:footnoteRef/>
      </w:r>
      <w:r w:rsidRPr="000738BB">
        <w:rPr>
          <w:rFonts w:ascii="Times New Roman" w:hAnsi="Times New Roman" w:cs="Times New Roman"/>
        </w:rPr>
        <w:t xml:space="preserve"> Там же</w:t>
      </w:r>
    </w:p>
  </w:footnote>
  <w:footnote w:id="82">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 xml:space="preserve"> Отчет Международной Амнистии о репрессиях на площади Таксим, Турция. 2013  </w:t>
      </w:r>
      <w:r w:rsidRPr="00614F3D">
        <w:rPr>
          <w:rFonts w:ascii="Times New Roman" w:hAnsi="Times New Roman" w:cs="Times New Roman"/>
          <w:szCs w:val="24"/>
          <w:lang w:val="en-US"/>
        </w:rPr>
        <w:t>URL</w:t>
      </w:r>
      <w:r w:rsidRPr="00614F3D">
        <w:rPr>
          <w:rFonts w:ascii="Times New Roman" w:hAnsi="Times New Roman" w:cs="Times New Roman"/>
          <w:szCs w:val="24"/>
        </w:rPr>
        <w:t>: https://www.amnestyusa.org/files/eur440222013en.pdf (Дата обращения: 22.07.2019)</w:t>
      </w:r>
    </w:p>
  </w:footnote>
  <w:footnote w:id="83">
    <w:p w:rsidR="00946BED" w:rsidRPr="00A76035" w:rsidRDefault="00946BED" w:rsidP="00AB6BAF">
      <w:pPr>
        <w:pStyle w:val="a6"/>
        <w:jc w:val="both"/>
        <w:rPr>
          <w:rFonts w:ascii="Times New Roman" w:hAnsi="Times New Roman" w:cs="Times New Roman"/>
          <w:lang w:val="en-US"/>
        </w:rPr>
      </w:pPr>
      <w:r w:rsidRPr="00E2645C">
        <w:rPr>
          <w:rStyle w:val="a8"/>
          <w:rFonts w:ascii="Times New Roman" w:hAnsi="Times New Roman" w:cs="Times New Roman"/>
          <w:color w:val="000000" w:themeColor="text1"/>
        </w:rPr>
        <w:footnoteRef/>
      </w:r>
      <w:r w:rsidRPr="00E2645C">
        <w:rPr>
          <w:rFonts w:ascii="Times New Roman" w:hAnsi="Times New Roman" w:cs="Times New Roman"/>
          <w:color w:val="000000" w:themeColor="text1"/>
          <w:lang w:val="en-US"/>
        </w:rPr>
        <w:t xml:space="preserve"> European Council, Council conclusions on enlargement and stabilisation and association process, </w:t>
      </w:r>
      <w:r w:rsidRPr="00E2645C">
        <w:rPr>
          <w:rFonts w:ascii="Times New Roman" w:hAnsi="Times New Roman" w:cs="Times New Roman"/>
          <w:color w:val="000000" w:themeColor="text1"/>
          <w:shd w:val="clear" w:color="auto" w:fill="FFFFFF"/>
          <w:lang w:val="en-US"/>
        </w:rPr>
        <w:t>18 June 2019, URL:</w:t>
      </w:r>
      <w:r w:rsidRPr="00E2645C">
        <w:rPr>
          <w:rFonts w:ascii="Times New Roman" w:hAnsi="Times New Roman" w:cs="Times New Roman"/>
          <w:color w:val="000000" w:themeColor="text1"/>
          <w:lang w:val="en-US"/>
        </w:rPr>
        <w:t xml:space="preserve"> </w:t>
      </w:r>
      <w:r w:rsidRPr="00E2645C">
        <w:rPr>
          <w:rFonts w:ascii="Times New Roman" w:hAnsi="Times New Roman" w:cs="Times New Roman"/>
          <w:color w:val="000000" w:themeColor="text1"/>
          <w:shd w:val="clear" w:color="auto" w:fill="FFFFFF"/>
          <w:lang w:val="en-US"/>
        </w:rPr>
        <w:t>https://www.consilium.europa.eu/en/press/press-releases/2019/06/18/council-conclusions-on-enlargement-and-stabilisation-and-association-process/</w:t>
      </w:r>
      <w:r w:rsidRPr="00A76035">
        <w:rPr>
          <w:rFonts w:ascii="Times New Roman" w:hAnsi="Times New Roman" w:cs="Times New Roman"/>
          <w:color w:val="FF0000"/>
          <w:shd w:val="clear" w:color="auto" w:fill="FFFFFF"/>
          <w:lang w:val="en-US"/>
        </w:rPr>
        <w:t xml:space="preserve"> </w:t>
      </w:r>
      <w:r w:rsidRPr="003652F3">
        <w:rPr>
          <w:rFonts w:ascii="Times New Roman" w:hAnsi="Times New Roman" w:cs="Times New Roman"/>
          <w:lang w:val="en-US"/>
        </w:rPr>
        <w:t>(Дата обращения: 23.04.2020)</w:t>
      </w:r>
    </w:p>
  </w:footnote>
  <w:footnote w:id="84">
    <w:p w:rsidR="00946BED" w:rsidRPr="004434FD" w:rsidRDefault="00946BED" w:rsidP="00A64FD5">
      <w:pPr>
        <w:pStyle w:val="a6"/>
        <w:jc w:val="both"/>
        <w:rPr>
          <w:rFonts w:ascii="Times New Roman" w:hAnsi="Times New Roman" w:cs="Times New Roman"/>
          <w:color w:val="FF0000"/>
        </w:rPr>
      </w:pPr>
      <w:r w:rsidRPr="00B4208F">
        <w:rPr>
          <w:rStyle w:val="a8"/>
          <w:rFonts w:ascii="Times New Roman" w:hAnsi="Times New Roman" w:cs="Times New Roman"/>
        </w:rPr>
        <w:footnoteRef/>
      </w:r>
      <w:r>
        <w:rPr>
          <w:rFonts w:ascii="Times New Roman" w:hAnsi="Times New Roman" w:cs="Times New Roman"/>
        </w:rPr>
        <w:t>Информационно-новостной ресурс,</w:t>
      </w:r>
      <w:r w:rsidRPr="00B4208F">
        <w:rPr>
          <w:rFonts w:ascii="Times New Roman" w:hAnsi="Times New Roman" w:cs="Times New Roman"/>
        </w:rPr>
        <w:t xml:space="preserve"> </w:t>
      </w:r>
      <w:r w:rsidRPr="00323A65">
        <w:rPr>
          <w:rFonts w:ascii="Times New Roman" w:hAnsi="Times New Roman" w:cs="Times New Roman"/>
        </w:rPr>
        <w:t xml:space="preserve">Радио Свобода «Эрдоган открыл калитку. Грозит ли Европе новая волна миграции?», </w:t>
      </w:r>
      <w:r w:rsidRPr="00323A65">
        <w:rPr>
          <w:rFonts w:ascii="Times New Roman" w:hAnsi="Times New Roman" w:cs="Times New Roman"/>
          <w:lang w:val="en-US"/>
        </w:rPr>
        <w:t>URL</w:t>
      </w:r>
      <w:r w:rsidRPr="00323A65">
        <w:rPr>
          <w:rFonts w:ascii="Times New Roman" w:hAnsi="Times New Roman" w:cs="Times New Roman"/>
        </w:rPr>
        <w:t>: https://www.svoboda.org/a/30466782.html (Дата обращения 05.03.2020)</w:t>
      </w:r>
    </w:p>
  </w:footnote>
  <w:footnote w:id="85">
    <w:p w:rsidR="00946BED" w:rsidRPr="00A64FD5" w:rsidRDefault="00946BED" w:rsidP="00A64FD5">
      <w:pPr>
        <w:pStyle w:val="a6"/>
        <w:jc w:val="both"/>
        <w:rPr>
          <w:rFonts w:ascii="Times New Roman" w:hAnsi="Times New Roman" w:cs="Times New Roman"/>
          <w:sz w:val="24"/>
          <w:szCs w:val="24"/>
        </w:rPr>
      </w:pPr>
      <w:r w:rsidRPr="00EF2594">
        <w:rPr>
          <w:rStyle w:val="a8"/>
          <w:rFonts w:ascii="Times New Roman" w:hAnsi="Times New Roman" w:cs="Times New Roman"/>
        </w:rPr>
        <w:footnoteRef/>
      </w:r>
      <w:r w:rsidRPr="00EF2594">
        <w:rPr>
          <w:rFonts w:ascii="Times New Roman" w:hAnsi="Times New Roman" w:cs="Times New Roman"/>
        </w:rPr>
        <w:t xml:space="preserve"> Новости ООН, </w:t>
      </w:r>
      <w:r w:rsidRPr="00EF2594">
        <w:rPr>
          <w:rFonts w:ascii="Times New Roman" w:hAnsi="Times New Roman" w:cs="Times New Roman"/>
          <w:lang w:val="en-US"/>
        </w:rPr>
        <w:t>URL</w:t>
      </w:r>
      <w:r w:rsidRPr="00EF2594">
        <w:rPr>
          <w:rFonts w:ascii="Times New Roman" w:hAnsi="Times New Roman" w:cs="Times New Roman"/>
        </w:rPr>
        <w:t xml:space="preserve">: </w:t>
      </w:r>
      <w:hyperlink r:id="rId2" w:history="1">
        <w:r w:rsidRPr="00EF2594">
          <w:rPr>
            <w:rStyle w:val="a5"/>
            <w:rFonts w:ascii="Times New Roman" w:hAnsi="Times New Roman" w:cs="Times New Roman"/>
            <w:color w:val="auto"/>
            <w:u w:val="none"/>
          </w:rPr>
          <w:t>https://news.un.org/ru/story/2020/03/1374862</w:t>
        </w:r>
      </w:hyperlink>
      <w:r w:rsidRPr="00EF2594">
        <w:rPr>
          <w:rFonts w:ascii="Times New Roman" w:hAnsi="Times New Roman" w:cs="Times New Roman"/>
        </w:rPr>
        <w:t xml:space="preserve"> (Дата обращения: 23.04.2020) </w:t>
      </w:r>
    </w:p>
  </w:footnote>
  <w:footnote w:id="86">
    <w:p w:rsidR="00946BED" w:rsidRPr="003652F3" w:rsidRDefault="00946BED" w:rsidP="003652F3">
      <w:pPr>
        <w:pStyle w:val="a6"/>
        <w:jc w:val="both"/>
        <w:rPr>
          <w:rFonts w:ascii="Times New Roman" w:hAnsi="Times New Roman" w:cs="Times New Roman"/>
          <w:lang w:val="en-US"/>
        </w:rPr>
      </w:pPr>
      <w:r w:rsidRPr="003652F3">
        <w:rPr>
          <w:rStyle w:val="a8"/>
          <w:rFonts w:ascii="Times New Roman" w:hAnsi="Times New Roman" w:cs="Times New Roman"/>
        </w:rPr>
        <w:footnoteRef/>
      </w:r>
      <w:r w:rsidRPr="003652F3">
        <w:rPr>
          <w:rFonts w:ascii="Times New Roman" w:hAnsi="Times New Roman" w:cs="Times New Roman"/>
          <w:lang w:val="en-US"/>
        </w:rPr>
        <w:t>EU-Turkey statement, 18 March 2016, URL: https://www.consilium.europa.eu/en/press/press-releases/2016/03/18/eu-turkey-statement/ (Дата обращения: 23.04.2020)</w:t>
      </w:r>
    </w:p>
  </w:footnote>
  <w:footnote w:id="87">
    <w:p w:rsidR="00946BED" w:rsidRPr="00495B43" w:rsidRDefault="00946BED" w:rsidP="003652F3">
      <w:pPr>
        <w:pStyle w:val="a6"/>
        <w:jc w:val="both"/>
        <w:rPr>
          <w:rFonts w:ascii="Times New Roman" w:hAnsi="Times New Roman" w:cs="Times New Roman"/>
        </w:rPr>
      </w:pPr>
      <w:r w:rsidRPr="003652F3">
        <w:rPr>
          <w:rStyle w:val="a8"/>
          <w:rFonts w:ascii="Times New Roman" w:hAnsi="Times New Roman" w:cs="Times New Roman"/>
        </w:rPr>
        <w:footnoteRef/>
      </w:r>
      <w:r w:rsidRPr="0043260F">
        <w:rPr>
          <w:rFonts w:ascii="Times New Roman" w:hAnsi="Times New Roman" w:cs="Times New Roman"/>
          <w:lang w:val="en-US"/>
        </w:rPr>
        <w:t xml:space="preserve"> </w:t>
      </w:r>
      <w:r w:rsidR="00495B43" w:rsidRPr="003652F3">
        <w:rPr>
          <w:rFonts w:ascii="Times New Roman" w:hAnsi="Times New Roman" w:cs="Times New Roman"/>
          <w:lang w:val="en-US"/>
        </w:rPr>
        <w:t>EU-Turkey statement, 18 March 2016, URL: https://www.consilium.europa.eu/en/press/press-releases/2016/03/18/eu-turkey-statemen</w:t>
      </w:r>
      <w:r w:rsidR="00495B43">
        <w:rPr>
          <w:rFonts w:ascii="Times New Roman" w:hAnsi="Times New Roman" w:cs="Times New Roman"/>
          <w:lang w:val="en-US"/>
        </w:rPr>
        <w:t>t/ (Дата обращения: 23.04.2020)</w:t>
      </w:r>
    </w:p>
  </w:footnote>
  <w:footnote w:id="88">
    <w:p w:rsidR="00946BED" w:rsidRPr="00495B43" w:rsidRDefault="00946BED" w:rsidP="003652F3">
      <w:pPr>
        <w:pStyle w:val="a6"/>
        <w:jc w:val="both"/>
        <w:rPr>
          <w:rFonts w:ascii="Times New Roman" w:hAnsi="Times New Roman" w:cs="Times New Roman"/>
        </w:rPr>
      </w:pPr>
      <w:r w:rsidRPr="003652F3">
        <w:rPr>
          <w:rStyle w:val="a8"/>
          <w:rFonts w:ascii="Times New Roman" w:hAnsi="Times New Roman" w:cs="Times New Roman"/>
        </w:rPr>
        <w:footnoteRef/>
      </w:r>
      <w:r w:rsidR="00495B43">
        <w:rPr>
          <w:rFonts w:ascii="Times New Roman" w:hAnsi="Times New Roman" w:cs="Times New Roman"/>
        </w:rPr>
        <w:t xml:space="preserve"> Там же</w:t>
      </w:r>
    </w:p>
  </w:footnote>
  <w:footnote w:id="89">
    <w:p w:rsidR="00946BED" w:rsidRPr="0043260F" w:rsidRDefault="00946BED" w:rsidP="003652F3">
      <w:pPr>
        <w:pStyle w:val="a6"/>
        <w:jc w:val="both"/>
        <w:rPr>
          <w:lang w:val="en-US"/>
        </w:rPr>
      </w:pPr>
      <w:r w:rsidRPr="003652F3">
        <w:rPr>
          <w:rStyle w:val="a8"/>
          <w:rFonts w:ascii="Times New Roman" w:hAnsi="Times New Roman" w:cs="Times New Roman"/>
        </w:rPr>
        <w:footnoteRef/>
      </w:r>
      <w:r w:rsidRPr="0043260F">
        <w:rPr>
          <w:rFonts w:ascii="Times New Roman" w:hAnsi="Times New Roman" w:cs="Times New Roman"/>
          <w:lang w:val="en-US"/>
        </w:rPr>
        <w:t xml:space="preserve"> </w:t>
      </w:r>
      <w:r w:rsidRPr="003652F3">
        <w:rPr>
          <w:rFonts w:ascii="Times New Roman" w:hAnsi="Times New Roman" w:cs="Times New Roman"/>
        </w:rPr>
        <w:t>Там</w:t>
      </w:r>
      <w:r w:rsidRPr="0043260F">
        <w:rPr>
          <w:rFonts w:ascii="Times New Roman" w:hAnsi="Times New Roman" w:cs="Times New Roman"/>
          <w:lang w:val="en-US"/>
        </w:rPr>
        <w:t xml:space="preserve"> </w:t>
      </w:r>
      <w:r w:rsidRPr="003652F3">
        <w:rPr>
          <w:rFonts w:ascii="Times New Roman" w:hAnsi="Times New Roman" w:cs="Times New Roman"/>
        </w:rPr>
        <w:t>же</w:t>
      </w:r>
    </w:p>
  </w:footnote>
  <w:footnote w:id="90">
    <w:p w:rsidR="00946BED" w:rsidRPr="00D306C3" w:rsidRDefault="00946BED" w:rsidP="00D306C3">
      <w:pPr>
        <w:pStyle w:val="a6"/>
        <w:jc w:val="both"/>
        <w:rPr>
          <w:rFonts w:ascii="Times New Roman" w:hAnsi="Times New Roman" w:cs="Times New Roman"/>
          <w:color w:val="FF0000"/>
          <w:lang w:val="en-US"/>
        </w:rPr>
      </w:pPr>
      <w:r w:rsidRPr="00A048AB">
        <w:rPr>
          <w:rStyle w:val="a8"/>
          <w:rFonts w:ascii="Times New Roman" w:hAnsi="Times New Roman" w:cs="Times New Roman"/>
        </w:rPr>
        <w:footnoteRef/>
      </w:r>
      <w:r w:rsidRPr="00A048AB">
        <w:rPr>
          <w:rFonts w:ascii="Times New Roman" w:hAnsi="Times New Roman" w:cs="Times New Roman"/>
          <w:lang w:val="en-US"/>
        </w:rPr>
        <w:t xml:space="preserve"> The European Council December 2014 to April 2016,  MEETING OF EU HEADS OF STATE OR GOVERNMENT WITH TURKEY — 18 MARCH 2016 Statement, URL:</w:t>
      </w:r>
      <w:r w:rsidRPr="000669E9">
        <w:rPr>
          <w:rFonts w:ascii="Times New Roman" w:hAnsi="Times New Roman" w:cs="Times New Roman"/>
          <w:lang w:val="en-US"/>
        </w:rPr>
        <w:t xml:space="preserve"> </w:t>
      </w:r>
      <w:r w:rsidRPr="00A048AB">
        <w:rPr>
          <w:rFonts w:ascii="Times New Roman" w:hAnsi="Times New Roman" w:cs="Times New Roman"/>
          <w:lang w:val="en-US"/>
        </w:rPr>
        <w:t>https://www.consilium.europa.eu/media/24317/qcao15001enn.pdf</w:t>
      </w:r>
      <w:r w:rsidRPr="00D306C3">
        <w:rPr>
          <w:rFonts w:ascii="Times New Roman" w:hAnsi="Times New Roman" w:cs="Times New Roman"/>
          <w:color w:val="FF0000"/>
          <w:lang w:val="en-US"/>
        </w:rPr>
        <w:t xml:space="preserve"> </w:t>
      </w:r>
      <w:r w:rsidRPr="00D306C3">
        <w:rPr>
          <w:rFonts w:ascii="Times New Roman" w:hAnsi="Times New Roman" w:cs="Times New Roman"/>
          <w:szCs w:val="24"/>
          <w:lang w:val="en-US"/>
        </w:rPr>
        <w:t>(</w:t>
      </w:r>
      <w:r w:rsidRPr="00614F3D">
        <w:rPr>
          <w:rFonts w:ascii="Times New Roman" w:hAnsi="Times New Roman" w:cs="Times New Roman"/>
          <w:szCs w:val="24"/>
        </w:rPr>
        <w:t>Дата</w:t>
      </w:r>
      <w:r w:rsidRPr="00D306C3">
        <w:rPr>
          <w:rFonts w:ascii="Times New Roman" w:hAnsi="Times New Roman" w:cs="Times New Roman"/>
          <w:szCs w:val="24"/>
          <w:lang w:val="en-US"/>
        </w:rPr>
        <w:t xml:space="preserve"> </w:t>
      </w:r>
      <w:r w:rsidRPr="00614F3D">
        <w:rPr>
          <w:rFonts w:ascii="Times New Roman" w:hAnsi="Times New Roman" w:cs="Times New Roman"/>
          <w:szCs w:val="24"/>
        </w:rPr>
        <w:t>обращения</w:t>
      </w:r>
      <w:r w:rsidRPr="00D306C3">
        <w:rPr>
          <w:rFonts w:ascii="Times New Roman" w:hAnsi="Times New Roman" w:cs="Times New Roman"/>
          <w:szCs w:val="24"/>
          <w:lang w:val="en-US"/>
        </w:rPr>
        <w:t>: 21.01.2020)</w:t>
      </w:r>
    </w:p>
  </w:footnote>
  <w:footnote w:id="91">
    <w:p w:rsidR="00946BED" w:rsidRPr="00614F3D" w:rsidRDefault="00946BED" w:rsidP="00A64FD5">
      <w:pPr>
        <w:pStyle w:val="a6"/>
        <w:jc w:val="both"/>
        <w:rPr>
          <w:rFonts w:ascii="Times New Roman" w:hAnsi="Times New Roman" w:cs="Times New Roman"/>
          <w:szCs w:val="24"/>
          <w:lang w:val="en-US"/>
        </w:rPr>
      </w:pPr>
      <w:r w:rsidRPr="00614F3D">
        <w:rPr>
          <w:rStyle w:val="a8"/>
          <w:rFonts w:ascii="Times New Roman" w:hAnsi="Times New Roman" w:cs="Times New Roman"/>
          <w:szCs w:val="24"/>
        </w:rPr>
        <w:footnoteRef/>
      </w:r>
      <w:r w:rsidRPr="00614F3D">
        <w:rPr>
          <w:rFonts w:ascii="Times New Roman" w:hAnsi="Times New Roman" w:cs="Times New Roman"/>
          <w:szCs w:val="24"/>
          <w:lang w:val="en-US"/>
        </w:rPr>
        <w:t xml:space="preserve"> Decision Making on the Balkan Route and the EU-Turkey Statement, С – 12, 09. 2019, Maastricht University, URL: </w:t>
      </w:r>
      <w:r w:rsidRPr="00963733">
        <w:rPr>
          <w:rFonts w:ascii="Times New Roman" w:hAnsi="Times New Roman" w:cs="Times New Roman"/>
          <w:szCs w:val="24"/>
          <w:lang w:val="en-US"/>
        </w:rPr>
        <w:t xml:space="preserve">https://mirekoc.ku.edu.tr/wp-content/uploads/2017/10/2916_Volledige_Tekst_tcm28-413430.pdf </w:t>
      </w:r>
      <w:r w:rsidRPr="00614F3D">
        <w:rPr>
          <w:rFonts w:ascii="Times New Roman" w:hAnsi="Times New Roman" w:cs="Times New Roman"/>
          <w:szCs w:val="24"/>
          <w:lang w:val="en-US"/>
        </w:rPr>
        <w:t>(Дата</w:t>
      </w:r>
      <w:r w:rsidRPr="000669E9">
        <w:rPr>
          <w:rFonts w:ascii="Times New Roman" w:hAnsi="Times New Roman" w:cs="Times New Roman"/>
          <w:szCs w:val="24"/>
          <w:lang w:val="en-US"/>
        </w:rPr>
        <w:t xml:space="preserve"> </w:t>
      </w:r>
      <w:r w:rsidRPr="00614F3D">
        <w:rPr>
          <w:rFonts w:ascii="Times New Roman" w:hAnsi="Times New Roman" w:cs="Times New Roman"/>
          <w:szCs w:val="24"/>
          <w:lang w:val="en-US"/>
        </w:rPr>
        <w:t>обращения: 22.04.2020)</w:t>
      </w:r>
    </w:p>
  </w:footnote>
  <w:footnote w:id="92">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 xml:space="preserve"> Российская газета «Эрдоган: Турция потратила на беженцев 30 миллиардов долларов», 20.09.2017, URL: https://rg.ru/2017/09/20/erdogan-turciia-potratila-na-bezhencev-30-milliardov-dollarov.html (Дата обращения 21.02. 2020)</w:t>
      </w:r>
    </w:p>
  </w:footnote>
  <w:footnote w:id="93">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lang w:val="en-US"/>
        </w:rPr>
        <w:t>BBC</w:t>
      </w:r>
      <w:r w:rsidRPr="00614F3D">
        <w:rPr>
          <w:rFonts w:ascii="Times New Roman" w:hAnsi="Times New Roman" w:cs="Times New Roman"/>
          <w:szCs w:val="24"/>
        </w:rPr>
        <w:t xml:space="preserve"> </w:t>
      </w:r>
      <w:r w:rsidRPr="00614F3D">
        <w:rPr>
          <w:rFonts w:ascii="Times New Roman" w:hAnsi="Times New Roman" w:cs="Times New Roman"/>
          <w:szCs w:val="24"/>
          <w:lang w:val="en-US"/>
        </w:rPr>
        <w:t>News</w:t>
      </w:r>
      <w:r w:rsidRPr="00614F3D">
        <w:rPr>
          <w:rFonts w:ascii="Times New Roman" w:hAnsi="Times New Roman" w:cs="Times New Roman"/>
          <w:szCs w:val="24"/>
        </w:rPr>
        <w:t xml:space="preserve"> «Эрдоган выступил с угрозами в адрес Нидерландов»</w:t>
      </w:r>
      <w:r>
        <w:rPr>
          <w:rFonts w:ascii="Times New Roman" w:hAnsi="Times New Roman" w:cs="Times New Roman"/>
          <w:szCs w:val="24"/>
        </w:rPr>
        <w:t>,</w:t>
      </w:r>
      <w:r w:rsidRPr="00614F3D">
        <w:rPr>
          <w:rFonts w:ascii="Times New Roman" w:hAnsi="Times New Roman" w:cs="Times New Roman"/>
          <w:szCs w:val="24"/>
        </w:rPr>
        <w:t xml:space="preserve"> </w:t>
      </w:r>
      <w:r w:rsidRPr="00614F3D">
        <w:rPr>
          <w:rFonts w:ascii="Times New Roman" w:hAnsi="Times New Roman" w:cs="Times New Roman"/>
          <w:szCs w:val="24"/>
          <w:lang w:val="en-US"/>
        </w:rPr>
        <w:t>URL</w:t>
      </w:r>
      <w:r w:rsidRPr="00614F3D">
        <w:rPr>
          <w:rFonts w:ascii="Times New Roman" w:hAnsi="Times New Roman" w:cs="Times New Roman"/>
          <w:szCs w:val="24"/>
        </w:rPr>
        <w:t xml:space="preserve">: </w:t>
      </w:r>
      <w:r w:rsidRPr="00614F3D">
        <w:rPr>
          <w:rFonts w:ascii="Times New Roman" w:hAnsi="Times New Roman" w:cs="Times New Roman"/>
          <w:szCs w:val="24"/>
          <w:lang w:val="en-US"/>
        </w:rPr>
        <w:t>https</w:t>
      </w:r>
      <w:r w:rsidRPr="00614F3D">
        <w:rPr>
          <w:rFonts w:ascii="Times New Roman" w:hAnsi="Times New Roman" w:cs="Times New Roman"/>
          <w:szCs w:val="24"/>
        </w:rPr>
        <w:t>://</w:t>
      </w:r>
      <w:r w:rsidRPr="00614F3D">
        <w:rPr>
          <w:rFonts w:ascii="Times New Roman" w:hAnsi="Times New Roman" w:cs="Times New Roman"/>
          <w:szCs w:val="24"/>
          <w:lang w:val="en-US"/>
        </w:rPr>
        <w:t>www</w:t>
      </w:r>
      <w:r w:rsidRPr="00614F3D">
        <w:rPr>
          <w:rFonts w:ascii="Times New Roman" w:hAnsi="Times New Roman" w:cs="Times New Roman"/>
          <w:szCs w:val="24"/>
        </w:rPr>
        <w:t>.</w:t>
      </w:r>
      <w:r w:rsidRPr="00614F3D">
        <w:rPr>
          <w:rFonts w:ascii="Times New Roman" w:hAnsi="Times New Roman" w:cs="Times New Roman"/>
          <w:szCs w:val="24"/>
          <w:lang w:val="en-US"/>
        </w:rPr>
        <w:t>bbc</w:t>
      </w:r>
      <w:r w:rsidRPr="00614F3D">
        <w:rPr>
          <w:rFonts w:ascii="Times New Roman" w:hAnsi="Times New Roman" w:cs="Times New Roman"/>
          <w:szCs w:val="24"/>
        </w:rPr>
        <w:t>.</w:t>
      </w:r>
      <w:r w:rsidRPr="00614F3D">
        <w:rPr>
          <w:rFonts w:ascii="Times New Roman" w:hAnsi="Times New Roman" w:cs="Times New Roman"/>
          <w:szCs w:val="24"/>
          <w:lang w:val="en-US"/>
        </w:rPr>
        <w:t>com</w:t>
      </w:r>
      <w:r w:rsidRPr="00614F3D">
        <w:rPr>
          <w:rFonts w:ascii="Times New Roman" w:hAnsi="Times New Roman" w:cs="Times New Roman"/>
          <w:szCs w:val="24"/>
        </w:rPr>
        <w:t>/</w:t>
      </w:r>
      <w:r w:rsidRPr="00614F3D">
        <w:rPr>
          <w:rFonts w:ascii="Times New Roman" w:hAnsi="Times New Roman" w:cs="Times New Roman"/>
          <w:szCs w:val="24"/>
          <w:lang w:val="en-US"/>
        </w:rPr>
        <w:t>russian</w:t>
      </w:r>
      <w:r w:rsidRPr="00614F3D">
        <w:rPr>
          <w:rFonts w:ascii="Times New Roman" w:hAnsi="Times New Roman" w:cs="Times New Roman"/>
          <w:szCs w:val="24"/>
        </w:rPr>
        <w:t>/</w:t>
      </w:r>
      <w:r w:rsidRPr="00614F3D">
        <w:rPr>
          <w:rFonts w:ascii="Times New Roman" w:hAnsi="Times New Roman" w:cs="Times New Roman"/>
          <w:szCs w:val="24"/>
          <w:lang w:val="en-US"/>
        </w:rPr>
        <w:t>features</w:t>
      </w:r>
      <w:r w:rsidRPr="00614F3D">
        <w:rPr>
          <w:rFonts w:ascii="Times New Roman" w:hAnsi="Times New Roman" w:cs="Times New Roman"/>
          <w:szCs w:val="24"/>
        </w:rPr>
        <w:t>-39250767 (Дата обращения: 21.01.2020)</w:t>
      </w:r>
    </w:p>
  </w:footnote>
  <w:footnote w:id="94">
    <w:p w:rsidR="00946BED" w:rsidRPr="00D203EF" w:rsidRDefault="00946BED" w:rsidP="002B1AD5">
      <w:pPr>
        <w:pStyle w:val="a6"/>
        <w:jc w:val="both"/>
        <w:rPr>
          <w:rFonts w:ascii="Times New Roman" w:hAnsi="Times New Roman" w:cs="Times New Roman"/>
          <w:szCs w:val="24"/>
          <w:lang w:val="en-US"/>
        </w:rPr>
      </w:pPr>
      <w:r w:rsidRPr="002B1AD5">
        <w:rPr>
          <w:rStyle w:val="a8"/>
          <w:rFonts w:ascii="Times New Roman" w:hAnsi="Times New Roman" w:cs="Times New Roman"/>
        </w:rPr>
        <w:footnoteRef/>
      </w:r>
      <w:r w:rsidRPr="00A10DF8">
        <w:rPr>
          <w:rFonts w:ascii="Times New Roman" w:hAnsi="Times New Roman" w:cs="Times New Roman"/>
          <w:lang w:val="en-US"/>
        </w:rPr>
        <w:t xml:space="preserve"> </w:t>
      </w:r>
      <w:r>
        <w:rPr>
          <w:rFonts w:ascii="Times New Roman" w:hAnsi="Times New Roman" w:cs="Times New Roman"/>
        </w:rPr>
        <w:t>Информационно</w:t>
      </w:r>
      <w:r w:rsidRPr="00A10DF8">
        <w:rPr>
          <w:rFonts w:ascii="Times New Roman" w:hAnsi="Times New Roman" w:cs="Times New Roman"/>
          <w:lang w:val="en-US"/>
        </w:rPr>
        <w:t>-</w:t>
      </w:r>
      <w:r>
        <w:rPr>
          <w:rFonts w:ascii="Times New Roman" w:hAnsi="Times New Roman" w:cs="Times New Roman"/>
        </w:rPr>
        <w:t>новостной</w:t>
      </w:r>
      <w:r w:rsidRPr="00A10DF8">
        <w:rPr>
          <w:rFonts w:ascii="Times New Roman" w:hAnsi="Times New Roman" w:cs="Times New Roman"/>
          <w:lang w:val="en-US"/>
        </w:rPr>
        <w:t xml:space="preserve"> </w:t>
      </w:r>
      <w:r>
        <w:rPr>
          <w:rFonts w:ascii="Times New Roman" w:hAnsi="Times New Roman" w:cs="Times New Roman"/>
        </w:rPr>
        <w:t>ресурс</w:t>
      </w:r>
      <w:r w:rsidRPr="00A10DF8">
        <w:rPr>
          <w:rFonts w:ascii="Times New Roman" w:hAnsi="Times New Roman" w:cs="Times New Roman"/>
          <w:lang w:val="en-US"/>
        </w:rPr>
        <w:t xml:space="preserve"> </w:t>
      </w:r>
      <w:r>
        <w:rPr>
          <w:rFonts w:ascii="Times New Roman" w:hAnsi="Times New Roman" w:cs="Times New Roman"/>
          <w:lang w:val="en-US"/>
        </w:rPr>
        <w:t>T</w:t>
      </w:r>
      <w:r w:rsidRPr="00A10DF8">
        <w:rPr>
          <w:rFonts w:ascii="Times New Roman" w:hAnsi="Times New Roman" w:cs="Times New Roman"/>
          <w:lang w:val="en-US"/>
        </w:rPr>
        <w:t>elegraph,</w:t>
      </w:r>
      <w:r w:rsidRPr="00A10DF8">
        <w:rPr>
          <w:lang w:val="en-US"/>
        </w:rPr>
        <w:t xml:space="preserve"> </w:t>
      </w:r>
      <w:r w:rsidRPr="00A10DF8">
        <w:rPr>
          <w:rFonts w:ascii="Times New Roman" w:hAnsi="Times New Roman" w:cs="Times New Roman"/>
          <w:lang w:val="en-US"/>
        </w:rPr>
        <w:t xml:space="preserve">Turkey's Erdogan threatens to send 'millions' of refugees to Europe if EU calls Syria offensive 'invasion', </w:t>
      </w:r>
      <w:r>
        <w:rPr>
          <w:rFonts w:ascii="Times New Roman" w:hAnsi="Times New Roman" w:cs="Times New Roman"/>
          <w:lang w:val="en-US"/>
        </w:rPr>
        <w:t>URL</w:t>
      </w:r>
      <w:r w:rsidRPr="00A10DF8">
        <w:rPr>
          <w:rFonts w:ascii="Times New Roman" w:hAnsi="Times New Roman" w:cs="Times New Roman"/>
          <w:lang w:val="en-US"/>
        </w:rPr>
        <w:t>: https://www.telegraph.co.uk/news/2019/10/10/turkeys-erdogan-threatens-send-millions-refugees-europe-eu-calls/</w:t>
      </w:r>
      <w:r w:rsidRPr="00D306C3">
        <w:rPr>
          <w:rFonts w:ascii="Times New Roman" w:hAnsi="Times New Roman" w:cs="Times New Roman"/>
          <w:lang w:val="en-US"/>
        </w:rPr>
        <w:t xml:space="preserve"> </w:t>
      </w:r>
      <w:r w:rsidRPr="00D306C3">
        <w:rPr>
          <w:rFonts w:ascii="Times New Roman" w:hAnsi="Times New Roman" w:cs="Times New Roman"/>
          <w:szCs w:val="24"/>
          <w:lang w:val="en-US"/>
        </w:rPr>
        <w:t>(</w:t>
      </w:r>
      <w:r w:rsidRPr="00614F3D">
        <w:rPr>
          <w:rFonts w:ascii="Times New Roman" w:hAnsi="Times New Roman" w:cs="Times New Roman"/>
          <w:szCs w:val="24"/>
        </w:rPr>
        <w:t>Дата</w:t>
      </w:r>
      <w:r w:rsidRPr="00D306C3">
        <w:rPr>
          <w:rFonts w:ascii="Times New Roman" w:hAnsi="Times New Roman" w:cs="Times New Roman"/>
          <w:szCs w:val="24"/>
          <w:lang w:val="en-US"/>
        </w:rPr>
        <w:t xml:space="preserve"> </w:t>
      </w:r>
      <w:r w:rsidRPr="00614F3D">
        <w:rPr>
          <w:rFonts w:ascii="Times New Roman" w:hAnsi="Times New Roman" w:cs="Times New Roman"/>
          <w:szCs w:val="24"/>
        </w:rPr>
        <w:t>обращения</w:t>
      </w:r>
      <w:r w:rsidRPr="00D306C3">
        <w:rPr>
          <w:rFonts w:ascii="Times New Roman" w:hAnsi="Times New Roman" w:cs="Times New Roman"/>
          <w:szCs w:val="24"/>
          <w:lang w:val="en-US"/>
        </w:rPr>
        <w:t xml:space="preserve"> 21.02. </w:t>
      </w:r>
      <w:r w:rsidRPr="00D203EF">
        <w:rPr>
          <w:rFonts w:ascii="Times New Roman" w:hAnsi="Times New Roman" w:cs="Times New Roman"/>
          <w:szCs w:val="24"/>
          <w:lang w:val="en-US"/>
        </w:rPr>
        <w:t>2020)</w:t>
      </w:r>
    </w:p>
  </w:footnote>
  <w:footnote w:id="95">
    <w:p w:rsidR="00946BED" w:rsidRPr="00D203EF" w:rsidRDefault="00946BED" w:rsidP="002B1AD5">
      <w:pPr>
        <w:pStyle w:val="a6"/>
        <w:jc w:val="both"/>
        <w:rPr>
          <w:rFonts w:ascii="Times New Roman" w:hAnsi="Times New Roman" w:cs="Times New Roman"/>
          <w:szCs w:val="24"/>
          <w:lang w:val="en-US"/>
        </w:rPr>
      </w:pPr>
      <w:r w:rsidRPr="00A048AB">
        <w:rPr>
          <w:rStyle w:val="a8"/>
          <w:rFonts w:ascii="Times New Roman" w:hAnsi="Times New Roman" w:cs="Times New Roman"/>
        </w:rPr>
        <w:footnoteRef/>
      </w:r>
      <w:r w:rsidRPr="00A048AB">
        <w:rPr>
          <w:rFonts w:ascii="Times New Roman" w:hAnsi="Times New Roman" w:cs="Times New Roman"/>
          <w:lang w:val="en-US"/>
        </w:rPr>
        <w:t xml:space="preserve"> European Council, Statement on the situation at the EU's external borders, URL: https://www.consilium.europa.eu/en/press/press-releases/2020/03/04/statement-on-the-situation-at-the-eus-external-borders/ </w:t>
      </w:r>
      <w:r w:rsidRPr="00A048AB">
        <w:rPr>
          <w:rFonts w:ascii="Times New Roman" w:hAnsi="Times New Roman" w:cs="Times New Roman"/>
          <w:szCs w:val="24"/>
          <w:lang w:val="en-US"/>
        </w:rPr>
        <w:t>(</w:t>
      </w:r>
      <w:r w:rsidRPr="00A048AB">
        <w:rPr>
          <w:rFonts w:ascii="Times New Roman" w:hAnsi="Times New Roman" w:cs="Times New Roman"/>
          <w:szCs w:val="24"/>
        </w:rPr>
        <w:t>Дата</w:t>
      </w:r>
      <w:r w:rsidRPr="00A048AB">
        <w:rPr>
          <w:rFonts w:ascii="Times New Roman" w:hAnsi="Times New Roman" w:cs="Times New Roman"/>
          <w:szCs w:val="24"/>
          <w:lang w:val="en-US"/>
        </w:rPr>
        <w:t xml:space="preserve"> </w:t>
      </w:r>
      <w:r w:rsidRPr="00A048AB">
        <w:rPr>
          <w:rFonts w:ascii="Times New Roman" w:hAnsi="Times New Roman" w:cs="Times New Roman"/>
          <w:szCs w:val="24"/>
        </w:rPr>
        <w:t>обращения</w:t>
      </w:r>
      <w:r w:rsidRPr="00A048AB">
        <w:rPr>
          <w:rFonts w:ascii="Times New Roman" w:hAnsi="Times New Roman" w:cs="Times New Roman"/>
          <w:szCs w:val="24"/>
          <w:lang w:val="en-US"/>
        </w:rPr>
        <w:t xml:space="preserve"> 21.02. </w:t>
      </w:r>
      <w:r w:rsidRPr="00D203EF">
        <w:rPr>
          <w:rFonts w:ascii="Times New Roman" w:hAnsi="Times New Roman" w:cs="Times New Roman"/>
          <w:szCs w:val="24"/>
          <w:lang w:val="en-US"/>
        </w:rPr>
        <w:t>2020)</w:t>
      </w:r>
    </w:p>
  </w:footnote>
  <w:footnote w:id="96">
    <w:p w:rsidR="00946BED" w:rsidRPr="00BD0473" w:rsidRDefault="00946BED" w:rsidP="00E2645C">
      <w:pPr>
        <w:pStyle w:val="a6"/>
        <w:jc w:val="both"/>
        <w:rPr>
          <w:rFonts w:ascii="Times New Roman" w:hAnsi="Times New Roman" w:cs="Times New Roman"/>
          <w:lang w:val="en-US"/>
        </w:rPr>
      </w:pPr>
      <w:r w:rsidRPr="00BD0473">
        <w:rPr>
          <w:rStyle w:val="a8"/>
          <w:rFonts w:ascii="Times New Roman" w:hAnsi="Times New Roman" w:cs="Times New Roman"/>
        </w:rPr>
        <w:footnoteRef/>
      </w:r>
      <w:r w:rsidRPr="00BD0473">
        <w:rPr>
          <w:rFonts w:ascii="Times New Roman" w:hAnsi="Times New Roman" w:cs="Times New Roman"/>
          <w:lang w:val="en-US"/>
        </w:rPr>
        <w:t xml:space="preserve"> </w:t>
      </w:r>
      <w:r w:rsidRPr="00E2645C">
        <w:rPr>
          <w:rFonts w:ascii="Times New Roman" w:hAnsi="Times New Roman" w:cs="Times New Roman"/>
          <w:color w:val="000000" w:themeColor="text1"/>
          <w:lang w:val="en-US"/>
        </w:rPr>
        <w:t xml:space="preserve">European Council, Council conclusions on enlargement and stabilisation and association process, </w:t>
      </w:r>
      <w:r w:rsidRPr="00E2645C">
        <w:rPr>
          <w:rFonts w:ascii="Times New Roman" w:hAnsi="Times New Roman" w:cs="Times New Roman"/>
          <w:color w:val="000000" w:themeColor="text1"/>
          <w:shd w:val="clear" w:color="auto" w:fill="FFFFFF"/>
          <w:lang w:val="en-US"/>
        </w:rPr>
        <w:t>18 June 2019, URL:</w:t>
      </w:r>
      <w:r w:rsidRPr="00E2645C">
        <w:rPr>
          <w:rFonts w:ascii="Times New Roman" w:hAnsi="Times New Roman" w:cs="Times New Roman"/>
          <w:color w:val="000000" w:themeColor="text1"/>
          <w:lang w:val="en-US"/>
        </w:rPr>
        <w:t xml:space="preserve"> </w:t>
      </w:r>
      <w:r w:rsidRPr="00E2645C">
        <w:rPr>
          <w:rFonts w:ascii="Times New Roman" w:hAnsi="Times New Roman" w:cs="Times New Roman"/>
          <w:color w:val="000000" w:themeColor="text1"/>
          <w:shd w:val="clear" w:color="auto" w:fill="FFFFFF"/>
          <w:lang w:val="en-US"/>
        </w:rPr>
        <w:t>https://www.consilium.europa.eu/en/press/press-releases/2019/06/18/council-conclusions-on-enlargement-and-stabilisation-and-association-process/</w:t>
      </w:r>
      <w:r w:rsidRPr="00BD0473">
        <w:rPr>
          <w:rFonts w:ascii="Times New Roman" w:hAnsi="Times New Roman" w:cs="Times New Roman"/>
          <w:color w:val="FF0000"/>
          <w:shd w:val="clear" w:color="auto" w:fill="FFFFFF"/>
          <w:lang w:val="en-US"/>
        </w:rPr>
        <w:t xml:space="preserve"> </w:t>
      </w:r>
      <w:r>
        <w:rPr>
          <w:rFonts w:ascii="Times New Roman" w:hAnsi="Times New Roman" w:cs="Times New Roman"/>
          <w:lang w:val="en-US"/>
        </w:rPr>
        <w:t>(</w:t>
      </w:r>
      <w:r w:rsidRPr="00761B09">
        <w:rPr>
          <w:rFonts w:ascii="Times New Roman" w:hAnsi="Times New Roman" w:cs="Times New Roman"/>
        </w:rPr>
        <w:t>Дата</w:t>
      </w:r>
      <w:r w:rsidRPr="00E2645C">
        <w:rPr>
          <w:rFonts w:ascii="Times New Roman" w:hAnsi="Times New Roman" w:cs="Times New Roman"/>
          <w:lang w:val="en-US"/>
        </w:rPr>
        <w:t xml:space="preserve"> </w:t>
      </w:r>
      <w:r w:rsidRPr="00761B09">
        <w:rPr>
          <w:rFonts w:ascii="Times New Roman" w:hAnsi="Times New Roman" w:cs="Times New Roman"/>
        </w:rPr>
        <w:t>обращения</w:t>
      </w:r>
      <w:r w:rsidRPr="00E2645C">
        <w:rPr>
          <w:rFonts w:ascii="Times New Roman" w:hAnsi="Times New Roman" w:cs="Times New Roman"/>
          <w:lang w:val="en-US"/>
        </w:rPr>
        <w:t>: 23.04.2020)</w:t>
      </w:r>
    </w:p>
  </w:footnote>
  <w:footnote w:id="97">
    <w:p w:rsidR="00946BED" w:rsidRPr="00761B09" w:rsidRDefault="00946BED" w:rsidP="00761B09">
      <w:pPr>
        <w:pStyle w:val="a6"/>
        <w:jc w:val="both"/>
        <w:rPr>
          <w:rFonts w:ascii="Times New Roman" w:hAnsi="Times New Roman" w:cs="Times New Roman"/>
        </w:rPr>
      </w:pPr>
      <w:r w:rsidRPr="00BD0473">
        <w:rPr>
          <w:rStyle w:val="a8"/>
          <w:rFonts w:ascii="Times New Roman" w:hAnsi="Times New Roman" w:cs="Times New Roman"/>
        </w:rPr>
        <w:footnoteRef/>
      </w:r>
      <w:r w:rsidRPr="00275B3D">
        <w:rPr>
          <w:rFonts w:ascii="Times New Roman" w:hAnsi="Times New Roman" w:cs="Times New Roman"/>
        </w:rPr>
        <w:t xml:space="preserve"> </w:t>
      </w:r>
      <w:r w:rsidRPr="00761B09">
        <w:rPr>
          <w:rFonts w:ascii="Times New Roman" w:hAnsi="Times New Roman" w:cs="Times New Roman"/>
        </w:rPr>
        <w:t>Сыромятников Н. Информационно – новостной ресурс Русская семерка. «Курды: крупнейшая нация без</w:t>
      </w:r>
    </w:p>
    <w:p w:rsidR="00946BED" w:rsidRPr="00761B09" w:rsidRDefault="00946BED" w:rsidP="00761B09">
      <w:pPr>
        <w:pStyle w:val="a6"/>
        <w:jc w:val="both"/>
        <w:rPr>
          <w:rFonts w:ascii="Times New Roman" w:hAnsi="Times New Roman" w:cs="Times New Roman"/>
        </w:rPr>
      </w:pPr>
      <w:r w:rsidRPr="00761B09">
        <w:rPr>
          <w:rFonts w:ascii="Times New Roman" w:hAnsi="Times New Roman" w:cs="Times New Roman"/>
        </w:rPr>
        <w:t>государства», URL: https://russian7.ru/post/kurdy-krupneyshaya-naciya-bez-gosudarst/ (Дата обращения:</w:t>
      </w:r>
    </w:p>
    <w:p w:rsidR="00946BED" w:rsidRPr="00275B3D" w:rsidRDefault="00946BED" w:rsidP="00761B09">
      <w:pPr>
        <w:pStyle w:val="a6"/>
        <w:jc w:val="both"/>
        <w:rPr>
          <w:rFonts w:ascii="Times New Roman" w:hAnsi="Times New Roman" w:cs="Times New Roman"/>
        </w:rPr>
      </w:pPr>
      <w:r w:rsidRPr="00761B09">
        <w:rPr>
          <w:rFonts w:ascii="Times New Roman" w:hAnsi="Times New Roman" w:cs="Times New Roman"/>
        </w:rPr>
        <w:t>23.04.2020)</w:t>
      </w:r>
    </w:p>
  </w:footnote>
  <w:footnote w:id="98">
    <w:p w:rsidR="00946BED" w:rsidRPr="00275B3D" w:rsidRDefault="00946BED" w:rsidP="00997234">
      <w:pPr>
        <w:pStyle w:val="a6"/>
        <w:jc w:val="both"/>
      </w:pPr>
      <w:r w:rsidRPr="00142168">
        <w:rPr>
          <w:rStyle w:val="a8"/>
          <w:rFonts w:ascii="Times New Roman" w:hAnsi="Times New Roman" w:cs="Times New Roman"/>
        </w:rPr>
        <w:footnoteRef/>
      </w:r>
      <w:r w:rsidRPr="00142168">
        <w:rPr>
          <w:rFonts w:ascii="Times New Roman" w:hAnsi="Times New Roman" w:cs="Times New Roman"/>
        </w:rPr>
        <w:t xml:space="preserve"> </w:t>
      </w:r>
      <w:r>
        <w:rPr>
          <w:rFonts w:ascii="Times New Roman" w:hAnsi="Times New Roman" w:cs="Times New Roman"/>
        </w:rPr>
        <w:t>Там же</w:t>
      </w:r>
    </w:p>
  </w:footnote>
  <w:footnote w:id="99">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Данные ЦРУ о населении Турции</w:t>
      </w:r>
      <w:r>
        <w:rPr>
          <w:rFonts w:ascii="Times New Roman" w:hAnsi="Times New Roman" w:cs="Times New Roman"/>
          <w:szCs w:val="24"/>
        </w:rPr>
        <w:t>,</w:t>
      </w:r>
      <w:r w:rsidRPr="00614F3D">
        <w:rPr>
          <w:rFonts w:ascii="Times New Roman" w:hAnsi="Times New Roman" w:cs="Times New Roman"/>
          <w:szCs w:val="24"/>
        </w:rPr>
        <w:t xml:space="preserve"> </w:t>
      </w:r>
      <w:r w:rsidRPr="00614F3D">
        <w:rPr>
          <w:rFonts w:ascii="Times New Roman" w:hAnsi="Times New Roman" w:cs="Times New Roman"/>
          <w:szCs w:val="24"/>
          <w:lang w:val="en-US"/>
        </w:rPr>
        <w:t>URL</w:t>
      </w:r>
      <w:r w:rsidRPr="00614F3D">
        <w:rPr>
          <w:rFonts w:ascii="Times New Roman" w:hAnsi="Times New Roman" w:cs="Times New Roman"/>
          <w:szCs w:val="24"/>
        </w:rPr>
        <w:t>:</w:t>
      </w:r>
      <w:r>
        <w:rPr>
          <w:rFonts w:ascii="Times New Roman" w:hAnsi="Times New Roman" w:cs="Times New Roman"/>
          <w:szCs w:val="24"/>
        </w:rPr>
        <w:t xml:space="preserve"> </w:t>
      </w:r>
      <w:r w:rsidRPr="00614F3D">
        <w:rPr>
          <w:rFonts w:ascii="Times New Roman" w:hAnsi="Times New Roman" w:cs="Times New Roman"/>
          <w:szCs w:val="24"/>
        </w:rPr>
        <w:t>https://www.cia.gov/library/publications/the-world-factbook/geos/tu.html (Дата обращения: 12.01.2020)</w:t>
      </w:r>
    </w:p>
  </w:footnote>
  <w:footnote w:id="100">
    <w:p w:rsidR="00946BED" w:rsidRPr="008261A8" w:rsidRDefault="00946BED" w:rsidP="008261A8">
      <w:pPr>
        <w:pStyle w:val="a6"/>
        <w:jc w:val="both"/>
        <w:rPr>
          <w:rFonts w:ascii="Times New Roman" w:hAnsi="Times New Roman" w:cs="Times New Roman"/>
          <w:sz w:val="24"/>
        </w:rPr>
      </w:pPr>
      <w:r w:rsidRPr="001726FB">
        <w:rPr>
          <w:rStyle w:val="a8"/>
          <w:rFonts w:ascii="Times New Roman" w:hAnsi="Times New Roman" w:cs="Times New Roman"/>
        </w:rPr>
        <w:footnoteRef/>
      </w:r>
      <w:r w:rsidRPr="001726FB">
        <w:rPr>
          <w:rFonts w:ascii="Times New Roman" w:hAnsi="Times New Roman" w:cs="Times New Roman"/>
        </w:rPr>
        <w:t xml:space="preserve"> Мустафа Арам Али «Движение курдского народа за национальное самоопределение в XIX - первой трети XX в. и позиция России (СССР)», 2007, </w:t>
      </w:r>
      <w:r w:rsidRPr="001726FB">
        <w:rPr>
          <w:rFonts w:ascii="Times New Roman" w:hAnsi="Times New Roman" w:cs="Times New Roman"/>
          <w:lang w:val="en-US"/>
        </w:rPr>
        <w:t>URL</w:t>
      </w:r>
      <w:r w:rsidRPr="001726FB">
        <w:rPr>
          <w:rFonts w:ascii="Times New Roman" w:hAnsi="Times New Roman" w:cs="Times New Roman"/>
        </w:rPr>
        <w:t>: https://www.dissercat.com/content/dvizhenie-kurdskogo-naroda-za-natsionalnoe-samoopredelenie-v-xix-pervoi-treti-xx-v-i-pozitsi (Дата обращения: 12.04.2020)</w:t>
      </w:r>
    </w:p>
  </w:footnote>
  <w:footnote w:id="101">
    <w:p w:rsidR="00946BED" w:rsidRPr="00500AD4" w:rsidRDefault="00946BED" w:rsidP="00500AD4">
      <w:pPr>
        <w:pStyle w:val="a6"/>
        <w:jc w:val="both"/>
        <w:rPr>
          <w:rFonts w:ascii="Times New Roman" w:hAnsi="Times New Roman" w:cs="Times New Roman"/>
        </w:rPr>
      </w:pPr>
      <w:r w:rsidRPr="00EF2594">
        <w:rPr>
          <w:rStyle w:val="a8"/>
          <w:rFonts w:ascii="Times New Roman" w:hAnsi="Times New Roman" w:cs="Times New Roman"/>
        </w:rPr>
        <w:footnoteRef/>
      </w:r>
      <w:r w:rsidRPr="00EF2594">
        <w:rPr>
          <w:rFonts w:ascii="Times New Roman" w:hAnsi="Times New Roman" w:cs="Times New Roman"/>
        </w:rPr>
        <w:t xml:space="preserve">Информационный ресурс </w:t>
      </w:r>
      <w:r>
        <w:rPr>
          <w:rFonts w:ascii="Times New Roman" w:hAnsi="Times New Roman" w:cs="Times New Roman"/>
        </w:rPr>
        <w:t>краткая справка Ок</w:t>
      </w:r>
      <w:r w:rsidRPr="00EF2594">
        <w:rPr>
          <w:rFonts w:ascii="Times New Roman" w:hAnsi="Times New Roman" w:cs="Times New Roman"/>
        </w:rPr>
        <w:t>с</w:t>
      </w:r>
      <w:r>
        <w:rPr>
          <w:rFonts w:ascii="Times New Roman" w:hAnsi="Times New Roman" w:cs="Times New Roman"/>
        </w:rPr>
        <w:t>ф</w:t>
      </w:r>
      <w:r w:rsidRPr="00EF2594">
        <w:rPr>
          <w:rFonts w:ascii="Times New Roman" w:hAnsi="Times New Roman" w:cs="Times New Roman"/>
        </w:rPr>
        <w:t>орда, Севрский договор</w:t>
      </w:r>
      <w:r>
        <w:rPr>
          <w:rFonts w:ascii="Times New Roman" w:hAnsi="Times New Roman" w:cs="Times New Roman"/>
        </w:rPr>
        <w:t>,</w:t>
      </w:r>
      <w:r w:rsidRPr="00EF2594">
        <w:rPr>
          <w:rFonts w:ascii="Times New Roman" w:hAnsi="Times New Roman" w:cs="Times New Roman"/>
        </w:rPr>
        <w:t xml:space="preserve"> </w:t>
      </w:r>
      <w:r w:rsidRPr="00EF2594">
        <w:rPr>
          <w:rFonts w:ascii="Times New Roman" w:hAnsi="Times New Roman" w:cs="Times New Roman"/>
          <w:lang w:val="en-US"/>
        </w:rPr>
        <w:t>URL</w:t>
      </w:r>
      <w:r w:rsidRPr="00EF2594">
        <w:rPr>
          <w:rFonts w:ascii="Times New Roman" w:hAnsi="Times New Roman" w:cs="Times New Roman"/>
        </w:rPr>
        <w:t xml:space="preserve">: https://www.oxfordreference.com/view/10.1093/oi/authority.20110803100457377 </w:t>
      </w:r>
      <w:r w:rsidRPr="00EF2594">
        <w:rPr>
          <w:rFonts w:ascii="Times New Roman" w:hAnsi="Times New Roman" w:cs="Times New Roman"/>
          <w:szCs w:val="24"/>
        </w:rPr>
        <w:t>(Дата обращения: 12.01.2020)</w:t>
      </w:r>
    </w:p>
  </w:footnote>
  <w:footnote w:id="102">
    <w:p w:rsidR="00946BED" w:rsidRPr="009F33E3" w:rsidRDefault="00946BED" w:rsidP="009F33E3">
      <w:pPr>
        <w:pStyle w:val="a6"/>
        <w:jc w:val="both"/>
        <w:rPr>
          <w:rFonts w:ascii="Times New Roman" w:hAnsi="Times New Roman" w:cs="Times New Roman"/>
        </w:rPr>
      </w:pPr>
      <w:r w:rsidRPr="009F33E3">
        <w:rPr>
          <w:rStyle w:val="a8"/>
          <w:rFonts w:ascii="Times New Roman" w:hAnsi="Times New Roman" w:cs="Times New Roman"/>
        </w:rPr>
        <w:footnoteRef/>
      </w:r>
      <w:r w:rsidRPr="009F33E3">
        <w:rPr>
          <w:rFonts w:ascii="Times New Roman" w:hAnsi="Times New Roman" w:cs="Times New Roman"/>
        </w:rPr>
        <w:t xml:space="preserve"> </w:t>
      </w:r>
      <w:r w:rsidRPr="009F33E3">
        <w:rPr>
          <w:rFonts w:ascii="Times New Roman" w:hAnsi="Times New Roman" w:cs="Times New Roman"/>
          <w:color w:val="222222"/>
          <w:shd w:val="clear" w:color="auto" w:fill="FFFFFF"/>
        </w:rPr>
        <w:t>"Турция,</w:t>
      </w:r>
      <w:r>
        <w:rPr>
          <w:rFonts w:ascii="Times New Roman" w:hAnsi="Times New Roman" w:cs="Times New Roman"/>
          <w:color w:val="222222"/>
          <w:shd w:val="clear" w:color="auto" w:fill="FFFFFF"/>
        </w:rPr>
        <w:t xml:space="preserve"> </w:t>
      </w:r>
      <w:r w:rsidRPr="009F33E3">
        <w:rPr>
          <w:rFonts w:ascii="Times New Roman" w:hAnsi="Times New Roman" w:cs="Times New Roman"/>
          <w:color w:val="222222"/>
          <w:shd w:val="clear" w:color="auto" w:fill="FFFFFF"/>
        </w:rPr>
        <w:t>Мустафа Кемаль и Турецкая во</w:t>
      </w:r>
      <w:r>
        <w:rPr>
          <w:rFonts w:ascii="Times New Roman" w:hAnsi="Times New Roman" w:cs="Times New Roman"/>
          <w:color w:val="222222"/>
          <w:shd w:val="clear" w:color="auto" w:fill="FFFFFF"/>
        </w:rPr>
        <w:t>й</w:t>
      </w:r>
      <w:r w:rsidRPr="009F33E3">
        <w:rPr>
          <w:rFonts w:ascii="Times New Roman" w:hAnsi="Times New Roman" w:cs="Times New Roman"/>
          <w:color w:val="222222"/>
          <w:shd w:val="clear" w:color="auto" w:fill="FFFFFF"/>
        </w:rPr>
        <w:t>на за независимость1919–23",</w:t>
      </w:r>
      <w:r>
        <w:rPr>
          <w:rFonts w:ascii="Times New Roman" w:hAnsi="Times New Roman" w:cs="Times New Roman"/>
          <w:color w:val="222222"/>
          <w:shd w:val="clear" w:color="auto" w:fill="FFFFFF"/>
        </w:rPr>
        <w:t xml:space="preserve"> </w:t>
      </w:r>
      <w:r w:rsidRPr="009F33E3">
        <w:rPr>
          <w:rFonts w:ascii="Times New Roman" w:hAnsi="Times New Roman" w:cs="Times New Roman"/>
          <w:color w:val="222222"/>
          <w:shd w:val="clear" w:color="auto" w:fill="FFFFFF"/>
        </w:rPr>
        <w:t xml:space="preserve">Энциклопедия Британника, </w:t>
      </w:r>
      <w:r w:rsidRPr="009F33E3">
        <w:rPr>
          <w:rFonts w:ascii="Times New Roman" w:hAnsi="Times New Roman" w:cs="Times New Roman"/>
          <w:color w:val="222222"/>
          <w:shd w:val="clear" w:color="auto" w:fill="FFFFFF"/>
          <w:lang w:val="en-US"/>
        </w:rPr>
        <w:t>URL</w:t>
      </w:r>
      <w:r w:rsidRPr="009F33E3">
        <w:rPr>
          <w:rFonts w:ascii="Times New Roman" w:hAnsi="Times New Roman" w:cs="Times New Roman"/>
          <w:color w:val="222222"/>
          <w:shd w:val="clear" w:color="auto" w:fill="FFFFFF"/>
        </w:rPr>
        <w:t>:</w:t>
      </w:r>
      <w:r w:rsidRPr="009F33E3">
        <w:rPr>
          <w:rFonts w:ascii="Times New Roman" w:hAnsi="Times New Roman" w:cs="Times New Roman"/>
        </w:rPr>
        <w:t xml:space="preserve"> </w:t>
      </w:r>
      <w:r w:rsidRPr="009F33E3">
        <w:rPr>
          <w:rFonts w:ascii="Times New Roman" w:hAnsi="Times New Roman" w:cs="Times New Roman"/>
          <w:lang w:val="en-US"/>
        </w:rPr>
        <w:t>https</w:t>
      </w:r>
      <w:r w:rsidRPr="009F33E3">
        <w:rPr>
          <w:rFonts w:ascii="Times New Roman" w:hAnsi="Times New Roman" w:cs="Times New Roman"/>
        </w:rPr>
        <w:t>://</w:t>
      </w:r>
      <w:r w:rsidRPr="009F33E3">
        <w:rPr>
          <w:rFonts w:ascii="Times New Roman" w:hAnsi="Times New Roman" w:cs="Times New Roman"/>
          <w:lang w:val="en-US"/>
        </w:rPr>
        <w:t>www</w:t>
      </w:r>
      <w:r w:rsidRPr="009F33E3">
        <w:rPr>
          <w:rFonts w:ascii="Times New Roman" w:hAnsi="Times New Roman" w:cs="Times New Roman"/>
        </w:rPr>
        <w:t>.</w:t>
      </w:r>
      <w:r w:rsidRPr="009F33E3">
        <w:rPr>
          <w:rFonts w:ascii="Times New Roman" w:hAnsi="Times New Roman" w:cs="Times New Roman"/>
          <w:lang w:val="en-US"/>
        </w:rPr>
        <w:t>britannica</w:t>
      </w:r>
      <w:r w:rsidRPr="009F33E3">
        <w:rPr>
          <w:rFonts w:ascii="Times New Roman" w:hAnsi="Times New Roman" w:cs="Times New Roman"/>
        </w:rPr>
        <w:t>.</w:t>
      </w:r>
      <w:r w:rsidRPr="009F33E3">
        <w:rPr>
          <w:rFonts w:ascii="Times New Roman" w:hAnsi="Times New Roman" w:cs="Times New Roman"/>
          <w:lang w:val="en-US"/>
        </w:rPr>
        <w:t>com</w:t>
      </w:r>
      <w:r w:rsidRPr="009F33E3">
        <w:rPr>
          <w:rFonts w:ascii="Times New Roman" w:hAnsi="Times New Roman" w:cs="Times New Roman"/>
        </w:rPr>
        <w:t>/</w:t>
      </w:r>
      <w:r w:rsidRPr="009F33E3">
        <w:rPr>
          <w:rFonts w:ascii="Times New Roman" w:hAnsi="Times New Roman" w:cs="Times New Roman"/>
          <w:lang w:val="en-US"/>
        </w:rPr>
        <w:t>place</w:t>
      </w:r>
      <w:r w:rsidRPr="009F33E3">
        <w:rPr>
          <w:rFonts w:ascii="Times New Roman" w:hAnsi="Times New Roman" w:cs="Times New Roman"/>
        </w:rPr>
        <w:t>/</w:t>
      </w:r>
      <w:r w:rsidRPr="009F33E3">
        <w:rPr>
          <w:rFonts w:ascii="Times New Roman" w:hAnsi="Times New Roman" w:cs="Times New Roman"/>
          <w:lang w:val="en-US"/>
        </w:rPr>
        <w:t>Turkey</w:t>
      </w:r>
      <w:r w:rsidRPr="009F33E3">
        <w:rPr>
          <w:rFonts w:ascii="Times New Roman" w:hAnsi="Times New Roman" w:cs="Times New Roman"/>
        </w:rPr>
        <w:t>/</w:t>
      </w:r>
      <w:r w:rsidRPr="009F33E3">
        <w:rPr>
          <w:rFonts w:ascii="Times New Roman" w:hAnsi="Times New Roman" w:cs="Times New Roman"/>
          <w:lang w:val="en-US"/>
        </w:rPr>
        <w:t>History</w:t>
      </w:r>
      <w:r w:rsidRPr="009F33E3">
        <w:rPr>
          <w:rFonts w:ascii="Times New Roman" w:hAnsi="Times New Roman" w:cs="Times New Roman"/>
        </w:rPr>
        <w:t xml:space="preserve"> </w:t>
      </w:r>
      <w:r w:rsidRPr="009F33E3">
        <w:rPr>
          <w:rFonts w:ascii="Times New Roman" w:hAnsi="Times New Roman" w:cs="Times New Roman"/>
          <w:szCs w:val="24"/>
        </w:rPr>
        <w:t>(Дата обращения: 12.01.2020)</w:t>
      </w:r>
    </w:p>
  </w:footnote>
  <w:footnote w:id="103">
    <w:p w:rsidR="00946BED" w:rsidRPr="00D306C3" w:rsidRDefault="00946BED" w:rsidP="006326E9">
      <w:pPr>
        <w:autoSpaceDE w:val="0"/>
        <w:autoSpaceDN w:val="0"/>
        <w:adjustRightInd w:val="0"/>
        <w:spacing w:after="0" w:line="240" w:lineRule="auto"/>
        <w:jc w:val="both"/>
        <w:rPr>
          <w:rFonts w:ascii="Times New Roman" w:hAnsi="Times New Roman" w:cs="Times New Roman"/>
          <w:sz w:val="20"/>
          <w:szCs w:val="20"/>
        </w:rPr>
      </w:pPr>
      <w:r w:rsidRPr="00D306C3">
        <w:rPr>
          <w:rStyle w:val="a8"/>
          <w:rFonts w:ascii="Times New Roman" w:hAnsi="Times New Roman" w:cs="Times New Roman"/>
          <w:sz w:val="20"/>
          <w:szCs w:val="20"/>
        </w:rPr>
        <w:footnoteRef/>
      </w:r>
      <w:r w:rsidRPr="00D306C3">
        <w:rPr>
          <w:rFonts w:ascii="Times New Roman" w:hAnsi="Times New Roman" w:cs="Times New Roman"/>
          <w:sz w:val="20"/>
          <w:szCs w:val="20"/>
        </w:rPr>
        <w:t xml:space="preserve"> Özer, A.“Türkiye’nin AB’ne Aday Ülke Statüsünü Kazanmasında Etkili </w:t>
      </w:r>
      <w:r w:rsidRPr="00D306C3">
        <w:rPr>
          <w:rFonts w:ascii="Times New Roman" w:hAnsi="Times New Roman" w:cs="Times New Roman"/>
          <w:sz w:val="20"/>
          <w:szCs w:val="20"/>
          <w:lang w:val="en-US"/>
        </w:rPr>
        <w:t>Olan</w:t>
      </w:r>
      <w:r w:rsidRPr="00D306C3">
        <w:rPr>
          <w:rFonts w:ascii="Times New Roman" w:hAnsi="Times New Roman" w:cs="Times New Roman"/>
          <w:sz w:val="20"/>
          <w:szCs w:val="20"/>
        </w:rPr>
        <w:t xml:space="preserve"> </w:t>
      </w:r>
      <w:r w:rsidRPr="00D306C3">
        <w:rPr>
          <w:rFonts w:ascii="Times New Roman" w:hAnsi="Times New Roman" w:cs="Times New Roman"/>
          <w:sz w:val="20"/>
          <w:szCs w:val="20"/>
          <w:lang w:val="en-US"/>
        </w:rPr>
        <w:t>Fakt</w:t>
      </w:r>
      <w:r w:rsidRPr="00D306C3">
        <w:rPr>
          <w:rFonts w:ascii="Times New Roman" w:hAnsi="Times New Roman" w:cs="Times New Roman"/>
          <w:sz w:val="20"/>
          <w:szCs w:val="20"/>
        </w:rPr>
        <w:t>ö</w:t>
      </w:r>
      <w:r w:rsidRPr="00D306C3">
        <w:rPr>
          <w:rFonts w:ascii="Times New Roman" w:hAnsi="Times New Roman" w:cs="Times New Roman"/>
          <w:sz w:val="20"/>
          <w:szCs w:val="20"/>
          <w:lang w:val="en-US"/>
        </w:rPr>
        <w:t>rler</w:t>
      </w:r>
      <w:r w:rsidRPr="00D306C3">
        <w:rPr>
          <w:rFonts w:ascii="Times New Roman" w:hAnsi="Times New Roman" w:cs="Times New Roman"/>
          <w:sz w:val="20"/>
          <w:szCs w:val="20"/>
        </w:rPr>
        <w:t xml:space="preserve">”, </w:t>
      </w:r>
      <w:r w:rsidRPr="00D306C3">
        <w:rPr>
          <w:rFonts w:ascii="Times New Roman" w:hAnsi="Times New Roman" w:cs="Times New Roman"/>
          <w:iCs/>
          <w:sz w:val="20"/>
          <w:szCs w:val="20"/>
          <w:lang w:val="en-US"/>
        </w:rPr>
        <w:t>Uluslararas</w:t>
      </w:r>
      <w:r w:rsidRPr="00D306C3">
        <w:rPr>
          <w:rFonts w:ascii="Times New Roman" w:hAnsi="Times New Roman" w:cs="Times New Roman"/>
          <w:iCs/>
          <w:sz w:val="20"/>
          <w:szCs w:val="20"/>
        </w:rPr>
        <w:t>ı İ</w:t>
      </w:r>
      <w:r w:rsidRPr="00D306C3">
        <w:rPr>
          <w:rFonts w:ascii="Times New Roman" w:hAnsi="Times New Roman" w:cs="Times New Roman"/>
          <w:iCs/>
          <w:sz w:val="20"/>
          <w:szCs w:val="20"/>
          <w:lang w:val="en-US"/>
        </w:rPr>
        <w:t>nsan</w:t>
      </w:r>
      <w:r w:rsidRPr="00D306C3">
        <w:rPr>
          <w:rFonts w:ascii="Times New Roman" w:hAnsi="Times New Roman" w:cs="Times New Roman"/>
          <w:iCs/>
          <w:sz w:val="20"/>
          <w:szCs w:val="20"/>
        </w:rPr>
        <w:t xml:space="preserve"> </w:t>
      </w:r>
      <w:r w:rsidRPr="00D306C3">
        <w:rPr>
          <w:rFonts w:ascii="Times New Roman" w:hAnsi="Times New Roman" w:cs="Times New Roman"/>
          <w:iCs/>
          <w:sz w:val="20"/>
          <w:szCs w:val="20"/>
          <w:lang w:val="en-US"/>
        </w:rPr>
        <w:t>Bilimleri</w:t>
      </w:r>
      <w:r w:rsidRPr="00D306C3">
        <w:rPr>
          <w:rFonts w:ascii="Times New Roman" w:hAnsi="Times New Roman" w:cs="Times New Roman"/>
          <w:iCs/>
          <w:sz w:val="20"/>
          <w:szCs w:val="20"/>
        </w:rPr>
        <w:t xml:space="preserve"> </w:t>
      </w:r>
      <w:r w:rsidRPr="00D306C3">
        <w:rPr>
          <w:rFonts w:ascii="Times New Roman" w:hAnsi="Times New Roman" w:cs="Times New Roman"/>
          <w:iCs/>
          <w:sz w:val="20"/>
          <w:szCs w:val="20"/>
          <w:lang w:val="en-US"/>
        </w:rPr>
        <w:t>Dergisi</w:t>
      </w:r>
      <w:r w:rsidRPr="00D306C3">
        <w:rPr>
          <w:rFonts w:ascii="Times New Roman" w:hAnsi="Times New Roman" w:cs="Times New Roman"/>
          <w:sz w:val="20"/>
          <w:szCs w:val="20"/>
        </w:rPr>
        <w:t xml:space="preserve">, </w:t>
      </w:r>
      <w:r w:rsidRPr="00D306C3">
        <w:rPr>
          <w:rFonts w:ascii="Times New Roman" w:hAnsi="Times New Roman" w:cs="Times New Roman"/>
          <w:sz w:val="20"/>
          <w:szCs w:val="20"/>
          <w:lang w:val="en-US"/>
        </w:rPr>
        <w:t>Cilt</w:t>
      </w:r>
      <w:r w:rsidRPr="00D306C3">
        <w:rPr>
          <w:rFonts w:ascii="Times New Roman" w:hAnsi="Times New Roman" w:cs="Times New Roman"/>
          <w:sz w:val="20"/>
          <w:szCs w:val="20"/>
        </w:rPr>
        <w:t xml:space="preserve"> 4, </w:t>
      </w:r>
      <w:r w:rsidRPr="00D306C3">
        <w:rPr>
          <w:rFonts w:ascii="Times New Roman" w:hAnsi="Times New Roman" w:cs="Times New Roman"/>
          <w:sz w:val="20"/>
          <w:szCs w:val="20"/>
          <w:lang w:val="en-US"/>
        </w:rPr>
        <w:t>Say</w:t>
      </w:r>
      <w:r w:rsidRPr="00D306C3">
        <w:rPr>
          <w:rFonts w:ascii="Times New Roman" w:hAnsi="Times New Roman" w:cs="Times New Roman"/>
          <w:sz w:val="20"/>
          <w:szCs w:val="20"/>
        </w:rPr>
        <w:t xml:space="preserve">ı 1, 2007, </w:t>
      </w:r>
      <w:r w:rsidRPr="00D306C3">
        <w:rPr>
          <w:rFonts w:ascii="Times New Roman" w:hAnsi="Times New Roman" w:cs="Times New Roman"/>
          <w:sz w:val="20"/>
          <w:szCs w:val="20"/>
          <w:lang w:val="en-US"/>
        </w:rPr>
        <w:t>P</w:t>
      </w:r>
      <w:r w:rsidRPr="00D306C3">
        <w:rPr>
          <w:rFonts w:ascii="Times New Roman" w:hAnsi="Times New Roman" w:cs="Times New Roman"/>
          <w:sz w:val="20"/>
          <w:szCs w:val="20"/>
        </w:rPr>
        <w:t>.202</w:t>
      </w:r>
    </w:p>
  </w:footnote>
  <w:footnote w:id="104">
    <w:p w:rsidR="00946BED" w:rsidRPr="001726FB" w:rsidRDefault="00946BED" w:rsidP="006326E9">
      <w:pPr>
        <w:pStyle w:val="a6"/>
        <w:jc w:val="both"/>
        <w:rPr>
          <w:rFonts w:ascii="Times New Roman" w:hAnsi="Times New Roman" w:cs="Times New Roman"/>
          <w:lang w:val="en-US"/>
        </w:rPr>
      </w:pPr>
      <w:r w:rsidRPr="009F33E3">
        <w:rPr>
          <w:rStyle w:val="a8"/>
          <w:rFonts w:ascii="Times New Roman" w:hAnsi="Times New Roman" w:cs="Times New Roman"/>
        </w:rPr>
        <w:footnoteRef/>
      </w:r>
      <w:r w:rsidRPr="009F33E3">
        <w:rPr>
          <w:rFonts w:ascii="Times New Roman" w:hAnsi="Times New Roman" w:cs="Times New Roman"/>
          <w:lang w:val="en-US"/>
        </w:rPr>
        <w:t xml:space="preserve"> Olson, Robert W. (1989). The emergence of Kurdish nationalism and the Sheikh Said Rebellion, 1880-1925. University</w:t>
      </w:r>
      <w:r w:rsidRPr="00175EA6">
        <w:rPr>
          <w:rFonts w:ascii="Times New Roman" w:hAnsi="Times New Roman" w:cs="Times New Roman"/>
          <w:lang w:val="en-US"/>
        </w:rPr>
        <w:t xml:space="preserve"> </w:t>
      </w:r>
      <w:r w:rsidRPr="009F33E3">
        <w:rPr>
          <w:rFonts w:ascii="Times New Roman" w:hAnsi="Times New Roman" w:cs="Times New Roman"/>
          <w:lang w:val="en-US"/>
        </w:rPr>
        <w:t>of</w:t>
      </w:r>
      <w:r w:rsidRPr="00175EA6">
        <w:rPr>
          <w:rFonts w:ascii="Times New Roman" w:hAnsi="Times New Roman" w:cs="Times New Roman"/>
          <w:lang w:val="en-US"/>
        </w:rPr>
        <w:t xml:space="preserve"> </w:t>
      </w:r>
      <w:r w:rsidRPr="009F33E3">
        <w:rPr>
          <w:rFonts w:ascii="Times New Roman" w:hAnsi="Times New Roman" w:cs="Times New Roman"/>
          <w:lang w:val="en-US"/>
        </w:rPr>
        <w:t>Texas</w:t>
      </w:r>
      <w:r w:rsidRPr="00175EA6">
        <w:rPr>
          <w:rFonts w:ascii="Times New Roman" w:hAnsi="Times New Roman" w:cs="Times New Roman"/>
          <w:lang w:val="en-US"/>
        </w:rPr>
        <w:t xml:space="preserve"> </w:t>
      </w:r>
      <w:r w:rsidRPr="009F33E3">
        <w:rPr>
          <w:rFonts w:ascii="Times New Roman" w:hAnsi="Times New Roman" w:cs="Times New Roman"/>
          <w:lang w:val="en-US"/>
        </w:rPr>
        <w:t>Press</w:t>
      </w:r>
      <w:r w:rsidRPr="00175EA6">
        <w:rPr>
          <w:rFonts w:ascii="Times New Roman" w:hAnsi="Times New Roman" w:cs="Times New Roman"/>
          <w:lang w:val="en-US"/>
        </w:rPr>
        <w:t xml:space="preserve">. </w:t>
      </w:r>
      <w:r w:rsidRPr="009F33E3">
        <w:rPr>
          <w:rFonts w:ascii="Times New Roman" w:hAnsi="Times New Roman" w:cs="Times New Roman"/>
          <w:lang w:val="en-US"/>
        </w:rPr>
        <w:t>ISBN</w:t>
      </w:r>
      <w:r w:rsidRPr="00175EA6">
        <w:rPr>
          <w:rFonts w:ascii="Times New Roman" w:hAnsi="Times New Roman" w:cs="Times New Roman"/>
          <w:lang w:val="en-US"/>
        </w:rPr>
        <w:t xml:space="preserve"> 978-0-292-77619-7. </w:t>
      </w:r>
      <w:r w:rsidRPr="009F33E3">
        <w:rPr>
          <w:rFonts w:ascii="Times New Roman" w:hAnsi="Times New Roman" w:cs="Times New Roman"/>
        </w:rPr>
        <w:t>С</w:t>
      </w:r>
      <w:r w:rsidRPr="001726FB">
        <w:rPr>
          <w:rFonts w:ascii="Times New Roman" w:hAnsi="Times New Roman" w:cs="Times New Roman"/>
          <w:lang w:val="en-US"/>
        </w:rPr>
        <w:t xml:space="preserve">. – 107, </w:t>
      </w:r>
      <w:r w:rsidRPr="009F33E3">
        <w:rPr>
          <w:rFonts w:ascii="Times New Roman" w:hAnsi="Times New Roman" w:cs="Times New Roman"/>
          <w:lang w:val="en-US"/>
        </w:rPr>
        <w:t>URL</w:t>
      </w:r>
      <w:r w:rsidRPr="001726FB">
        <w:rPr>
          <w:rFonts w:ascii="Times New Roman" w:hAnsi="Times New Roman" w:cs="Times New Roman"/>
          <w:lang w:val="en-US"/>
        </w:rPr>
        <w:t xml:space="preserve">: </w:t>
      </w:r>
      <w:r w:rsidRPr="009F33E3">
        <w:rPr>
          <w:rFonts w:ascii="Times New Roman" w:hAnsi="Times New Roman" w:cs="Times New Roman"/>
          <w:lang w:val="en-US"/>
        </w:rPr>
        <w:t>https</w:t>
      </w:r>
      <w:r w:rsidRPr="001726FB">
        <w:rPr>
          <w:rFonts w:ascii="Times New Roman" w:hAnsi="Times New Roman" w:cs="Times New Roman"/>
          <w:lang w:val="en-US"/>
        </w:rPr>
        <w:t>://</w:t>
      </w:r>
      <w:r w:rsidRPr="009F33E3">
        <w:rPr>
          <w:rFonts w:ascii="Times New Roman" w:hAnsi="Times New Roman" w:cs="Times New Roman"/>
          <w:lang w:val="en-US"/>
        </w:rPr>
        <w:t>books</w:t>
      </w:r>
      <w:r w:rsidRPr="001726FB">
        <w:rPr>
          <w:rFonts w:ascii="Times New Roman" w:hAnsi="Times New Roman" w:cs="Times New Roman"/>
          <w:lang w:val="en-US"/>
        </w:rPr>
        <w:t>.</w:t>
      </w:r>
      <w:r w:rsidRPr="009F33E3">
        <w:rPr>
          <w:rFonts w:ascii="Times New Roman" w:hAnsi="Times New Roman" w:cs="Times New Roman"/>
          <w:lang w:val="en-US"/>
        </w:rPr>
        <w:t>google</w:t>
      </w:r>
      <w:r w:rsidRPr="001726FB">
        <w:rPr>
          <w:rFonts w:ascii="Times New Roman" w:hAnsi="Times New Roman" w:cs="Times New Roman"/>
          <w:lang w:val="en-US"/>
        </w:rPr>
        <w:t>.</w:t>
      </w:r>
      <w:r w:rsidRPr="009F33E3">
        <w:rPr>
          <w:rFonts w:ascii="Times New Roman" w:hAnsi="Times New Roman" w:cs="Times New Roman"/>
          <w:lang w:val="en-US"/>
        </w:rPr>
        <w:t>ru</w:t>
      </w:r>
      <w:r w:rsidRPr="001726FB">
        <w:rPr>
          <w:rFonts w:ascii="Times New Roman" w:hAnsi="Times New Roman" w:cs="Times New Roman"/>
          <w:lang w:val="en-US"/>
        </w:rPr>
        <w:t>/</w:t>
      </w:r>
      <w:r w:rsidRPr="009F33E3">
        <w:rPr>
          <w:rFonts w:ascii="Times New Roman" w:hAnsi="Times New Roman" w:cs="Times New Roman"/>
          <w:lang w:val="en-US"/>
        </w:rPr>
        <w:t>books</w:t>
      </w:r>
      <w:r w:rsidRPr="001726FB">
        <w:rPr>
          <w:rFonts w:ascii="Times New Roman" w:hAnsi="Times New Roman" w:cs="Times New Roman"/>
          <w:lang w:val="en-US"/>
        </w:rPr>
        <w:t>?</w:t>
      </w:r>
      <w:r w:rsidRPr="009F33E3">
        <w:rPr>
          <w:rFonts w:ascii="Times New Roman" w:hAnsi="Times New Roman" w:cs="Times New Roman"/>
          <w:lang w:val="en-US"/>
        </w:rPr>
        <w:t>id</w:t>
      </w:r>
      <w:r w:rsidRPr="001726FB">
        <w:rPr>
          <w:rFonts w:ascii="Times New Roman" w:hAnsi="Times New Roman" w:cs="Times New Roman"/>
          <w:lang w:val="en-US"/>
        </w:rPr>
        <w:t>=</w:t>
      </w:r>
      <w:r w:rsidRPr="009F33E3">
        <w:rPr>
          <w:rFonts w:ascii="Times New Roman" w:hAnsi="Times New Roman" w:cs="Times New Roman"/>
          <w:lang w:val="en-US"/>
        </w:rPr>
        <w:t>yVdfAgAAQBAJ</w:t>
      </w:r>
      <w:r w:rsidRPr="001726FB">
        <w:rPr>
          <w:rFonts w:ascii="Times New Roman" w:hAnsi="Times New Roman" w:cs="Times New Roman"/>
          <w:lang w:val="en-US"/>
        </w:rPr>
        <w:t>&amp;</w:t>
      </w:r>
      <w:r w:rsidRPr="009F33E3">
        <w:rPr>
          <w:rFonts w:ascii="Times New Roman" w:hAnsi="Times New Roman" w:cs="Times New Roman"/>
          <w:lang w:val="en-US"/>
        </w:rPr>
        <w:t>printsec</w:t>
      </w:r>
      <w:r w:rsidRPr="001726FB">
        <w:rPr>
          <w:rFonts w:ascii="Times New Roman" w:hAnsi="Times New Roman" w:cs="Times New Roman"/>
          <w:lang w:val="en-US"/>
        </w:rPr>
        <w:t>=</w:t>
      </w:r>
      <w:r w:rsidRPr="009F33E3">
        <w:rPr>
          <w:rFonts w:ascii="Times New Roman" w:hAnsi="Times New Roman" w:cs="Times New Roman"/>
          <w:lang w:val="en-US"/>
        </w:rPr>
        <w:t>frontcover</w:t>
      </w:r>
      <w:r w:rsidRPr="001726FB">
        <w:rPr>
          <w:rFonts w:ascii="Times New Roman" w:hAnsi="Times New Roman" w:cs="Times New Roman"/>
          <w:lang w:val="en-US"/>
        </w:rPr>
        <w:t>&amp;</w:t>
      </w:r>
      <w:r w:rsidRPr="009F33E3">
        <w:rPr>
          <w:rFonts w:ascii="Times New Roman" w:hAnsi="Times New Roman" w:cs="Times New Roman"/>
          <w:lang w:val="en-US"/>
        </w:rPr>
        <w:t>hl</w:t>
      </w:r>
      <w:r w:rsidRPr="001726FB">
        <w:rPr>
          <w:rFonts w:ascii="Times New Roman" w:hAnsi="Times New Roman" w:cs="Times New Roman"/>
          <w:lang w:val="en-US"/>
        </w:rPr>
        <w:t>=</w:t>
      </w:r>
      <w:r w:rsidRPr="009F33E3">
        <w:rPr>
          <w:rFonts w:ascii="Times New Roman" w:hAnsi="Times New Roman" w:cs="Times New Roman"/>
          <w:lang w:val="en-US"/>
        </w:rPr>
        <w:t>ru</w:t>
      </w:r>
      <w:r w:rsidRPr="001726FB">
        <w:rPr>
          <w:rFonts w:ascii="Times New Roman" w:hAnsi="Times New Roman" w:cs="Times New Roman"/>
          <w:lang w:val="en-US"/>
        </w:rPr>
        <w:t>&amp;</w:t>
      </w:r>
      <w:r w:rsidRPr="009F33E3">
        <w:rPr>
          <w:rFonts w:ascii="Times New Roman" w:hAnsi="Times New Roman" w:cs="Times New Roman"/>
          <w:lang w:val="en-US"/>
        </w:rPr>
        <w:t>source</w:t>
      </w:r>
      <w:r w:rsidRPr="001726FB">
        <w:rPr>
          <w:rFonts w:ascii="Times New Roman" w:hAnsi="Times New Roman" w:cs="Times New Roman"/>
          <w:lang w:val="en-US"/>
        </w:rPr>
        <w:t>=</w:t>
      </w:r>
      <w:r w:rsidRPr="009F33E3">
        <w:rPr>
          <w:rFonts w:ascii="Times New Roman" w:hAnsi="Times New Roman" w:cs="Times New Roman"/>
          <w:lang w:val="en-US"/>
        </w:rPr>
        <w:t>gbs</w:t>
      </w:r>
      <w:r w:rsidRPr="001726FB">
        <w:rPr>
          <w:rFonts w:ascii="Times New Roman" w:hAnsi="Times New Roman" w:cs="Times New Roman"/>
          <w:lang w:val="en-US"/>
        </w:rPr>
        <w:t>_</w:t>
      </w:r>
      <w:r w:rsidRPr="009F33E3">
        <w:rPr>
          <w:rFonts w:ascii="Times New Roman" w:hAnsi="Times New Roman" w:cs="Times New Roman"/>
          <w:lang w:val="en-US"/>
        </w:rPr>
        <w:t>atb</w:t>
      </w:r>
      <w:r w:rsidRPr="001726FB">
        <w:rPr>
          <w:rFonts w:ascii="Times New Roman" w:hAnsi="Times New Roman" w:cs="Times New Roman"/>
          <w:lang w:val="en-US"/>
        </w:rPr>
        <w:t>#</w:t>
      </w:r>
      <w:r w:rsidRPr="009F33E3">
        <w:rPr>
          <w:rFonts w:ascii="Times New Roman" w:hAnsi="Times New Roman" w:cs="Times New Roman"/>
          <w:lang w:val="en-US"/>
        </w:rPr>
        <w:t>v</w:t>
      </w:r>
      <w:r w:rsidRPr="001726FB">
        <w:rPr>
          <w:rFonts w:ascii="Times New Roman" w:hAnsi="Times New Roman" w:cs="Times New Roman"/>
          <w:lang w:val="en-US"/>
        </w:rPr>
        <w:t>=</w:t>
      </w:r>
      <w:r w:rsidRPr="009F33E3">
        <w:rPr>
          <w:rFonts w:ascii="Times New Roman" w:hAnsi="Times New Roman" w:cs="Times New Roman"/>
          <w:lang w:val="en-US"/>
        </w:rPr>
        <w:t>onepage</w:t>
      </w:r>
      <w:r w:rsidRPr="001726FB">
        <w:rPr>
          <w:rFonts w:ascii="Times New Roman" w:hAnsi="Times New Roman" w:cs="Times New Roman"/>
          <w:lang w:val="en-US"/>
        </w:rPr>
        <w:t>&amp;</w:t>
      </w:r>
      <w:r w:rsidRPr="009F33E3">
        <w:rPr>
          <w:rFonts w:ascii="Times New Roman" w:hAnsi="Times New Roman" w:cs="Times New Roman"/>
          <w:lang w:val="en-US"/>
        </w:rPr>
        <w:t>q</w:t>
      </w:r>
      <w:r w:rsidRPr="001726FB">
        <w:rPr>
          <w:rFonts w:ascii="Times New Roman" w:hAnsi="Times New Roman" w:cs="Times New Roman"/>
          <w:lang w:val="en-US"/>
        </w:rPr>
        <w:t>&amp;</w:t>
      </w:r>
      <w:r w:rsidRPr="009F33E3">
        <w:rPr>
          <w:rFonts w:ascii="Times New Roman" w:hAnsi="Times New Roman" w:cs="Times New Roman"/>
          <w:lang w:val="en-US"/>
        </w:rPr>
        <w:t>f</w:t>
      </w:r>
      <w:r w:rsidRPr="001726FB">
        <w:rPr>
          <w:rFonts w:ascii="Times New Roman" w:hAnsi="Times New Roman" w:cs="Times New Roman"/>
          <w:lang w:val="en-US"/>
        </w:rPr>
        <w:t>=</w:t>
      </w:r>
      <w:r w:rsidRPr="009F33E3">
        <w:rPr>
          <w:rFonts w:ascii="Times New Roman" w:hAnsi="Times New Roman" w:cs="Times New Roman"/>
          <w:lang w:val="en-US"/>
        </w:rPr>
        <w:t>false</w:t>
      </w:r>
      <w:r w:rsidRPr="001726FB">
        <w:rPr>
          <w:rFonts w:ascii="Times New Roman" w:hAnsi="Times New Roman" w:cs="Times New Roman"/>
          <w:lang w:val="en-US"/>
        </w:rPr>
        <w:t xml:space="preserve">; </w:t>
      </w:r>
      <w:r w:rsidRPr="009F33E3">
        <w:rPr>
          <w:rFonts w:ascii="Times New Roman" w:hAnsi="Times New Roman" w:cs="Times New Roman"/>
        </w:rPr>
        <w:t>Жигульская</w:t>
      </w:r>
      <w:r w:rsidRPr="001726FB">
        <w:rPr>
          <w:rFonts w:ascii="Times New Roman" w:hAnsi="Times New Roman" w:cs="Times New Roman"/>
          <w:lang w:val="en-US"/>
        </w:rPr>
        <w:t xml:space="preserve"> </w:t>
      </w:r>
      <w:r w:rsidRPr="009F33E3">
        <w:rPr>
          <w:rFonts w:ascii="Times New Roman" w:hAnsi="Times New Roman" w:cs="Times New Roman"/>
        </w:rPr>
        <w:t>Д</w:t>
      </w:r>
      <w:r w:rsidRPr="001726FB">
        <w:rPr>
          <w:rFonts w:ascii="Times New Roman" w:hAnsi="Times New Roman" w:cs="Times New Roman"/>
          <w:lang w:val="en-US"/>
        </w:rPr>
        <w:t>.</w:t>
      </w:r>
      <w:r w:rsidRPr="009F33E3">
        <w:rPr>
          <w:rFonts w:ascii="Times New Roman" w:hAnsi="Times New Roman" w:cs="Times New Roman"/>
        </w:rPr>
        <w:t>В</w:t>
      </w:r>
      <w:r w:rsidRPr="001726FB">
        <w:rPr>
          <w:rFonts w:ascii="Times New Roman" w:hAnsi="Times New Roman" w:cs="Times New Roman"/>
          <w:lang w:val="en-US"/>
        </w:rPr>
        <w:t xml:space="preserve">., </w:t>
      </w:r>
      <w:r w:rsidRPr="009F33E3">
        <w:rPr>
          <w:rFonts w:ascii="Times New Roman" w:hAnsi="Times New Roman" w:cs="Times New Roman"/>
        </w:rPr>
        <w:t>Восстание</w:t>
      </w:r>
      <w:r w:rsidRPr="001726FB">
        <w:rPr>
          <w:rFonts w:ascii="Times New Roman" w:hAnsi="Times New Roman" w:cs="Times New Roman"/>
          <w:lang w:val="en-US"/>
        </w:rPr>
        <w:t xml:space="preserve"> </w:t>
      </w:r>
      <w:r w:rsidRPr="009F33E3">
        <w:rPr>
          <w:rFonts w:ascii="Times New Roman" w:hAnsi="Times New Roman" w:cs="Times New Roman"/>
        </w:rPr>
        <w:t>Турецких</w:t>
      </w:r>
      <w:r w:rsidRPr="001726FB">
        <w:rPr>
          <w:rFonts w:ascii="Times New Roman" w:hAnsi="Times New Roman" w:cs="Times New Roman"/>
          <w:lang w:val="en-US"/>
        </w:rPr>
        <w:t xml:space="preserve"> </w:t>
      </w:r>
      <w:r w:rsidRPr="009F33E3">
        <w:rPr>
          <w:rFonts w:ascii="Times New Roman" w:hAnsi="Times New Roman" w:cs="Times New Roman"/>
        </w:rPr>
        <w:t>курдов</w:t>
      </w:r>
      <w:r w:rsidRPr="001726FB">
        <w:rPr>
          <w:rFonts w:ascii="Times New Roman" w:hAnsi="Times New Roman" w:cs="Times New Roman"/>
          <w:lang w:val="en-US"/>
        </w:rPr>
        <w:t xml:space="preserve"> </w:t>
      </w:r>
      <w:r w:rsidRPr="009F33E3">
        <w:rPr>
          <w:rFonts w:ascii="Times New Roman" w:hAnsi="Times New Roman" w:cs="Times New Roman"/>
        </w:rPr>
        <w:t>в</w:t>
      </w:r>
      <w:r w:rsidRPr="001726FB">
        <w:rPr>
          <w:rFonts w:ascii="Times New Roman" w:hAnsi="Times New Roman" w:cs="Times New Roman"/>
          <w:lang w:val="en-US"/>
        </w:rPr>
        <w:t xml:space="preserve"> </w:t>
      </w:r>
      <w:r w:rsidRPr="009F33E3">
        <w:rPr>
          <w:rFonts w:ascii="Times New Roman" w:hAnsi="Times New Roman" w:cs="Times New Roman"/>
        </w:rPr>
        <w:t>Дерсиме</w:t>
      </w:r>
      <w:r w:rsidRPr="001726FB">
        <w:rPr>
          <w:rFonts w:ascii="Times New Roman" w:hAnsi="Times New Roman" w:cs="Times New Roman"/>
          <w:lang w:val="en-US"/>
        </w:rPr>
        <w:t xml:space="preserve"> (1937-1938</w:t>
      </w:r>
      <w:r w:rsidRPr="009F33E3">
        <w:rPr>
          <w:rFonts w:ascii="Times New Roman" w:hAnsi="Times New Roman" w:cs="Times New Roman"/>
        </w:rPr>
        <w:t>гг</w:t>
      </w:r>
      <w:r w:rsidRPr="001726FB">
        <w:rPr>
          <w:rFonts w:ascii="Times New Roman" w:hAnsi="Times New Roman" w:cs="Times New Roman"/>
          <w:lang w:val="en-US"/>
        </w:rPr>
        <w:t xml:space="preserve">.), </w:t>
      </w:r>
      <w:r w:rsidRPr="009F33E3">
        <w:rPr>
          <w:rFonts w:ascii="Times New Roman" w:hAnsi="Times New Roman" w:cs="Times New Roman"/>
          <w:lang w:val="en-US"/>
        </w:rPr>
        <w:t>URL</w:t>
      </w:r>
      <w:r w:rsidRPr="001726FB">
        <w:rPr>
          <w:rFonts w:ascii="Times New Roman" w:hAnsi="Times New Roman" w:cs="Times New Roman"/>
          <w:lang w:val="en-US"/>
        </w:rPr>
        <w:t xml:space="preserve">: </w:t>
      </w:r>
      <w:r w:rsidRPr="00175EA6">
        <w:rPr>
          <w:rFonts w:ascii="Times New Roman" w:hAnsi="Times New Roman" w:cs="Times New Roman"/>
          <w:lang w:val="en-US"/>
        </w:rPr>
        <w:t>https</w:t>
      </w:r>
      <w:r w:rsidRPr="001726FB">
        <w:rPr>
          <w:rFonts w:ascii="Times New Roman" w:hAnsi="Times New Roman" w:cs="Times New Roman"/>
          <w:lang w:val="en-US"/>
        </w:rPr>
        <w:t>://</w:t>
      </w:r>
      <w:r w:rsidRPr="00175EA6">
        <w:rPr>
          <w:rFonts w:ascii="Times New Roman" w:hAnsi="Times New Roman" w:cs="Times New Roman"/>
          <w:lang w:val="en-US"/>
        </w:rPr>
        <w:t>cyberleninka</w:t>
      </w:r>
      <w:r w:rsidRPr="001726FB">
        <w:rPr>
          <w:rFonts w:ascii="Times New Roman" w:hAnsi="Times New Roman" w:cs="Times New Roman"/>
          <w:lang w:val="en-US"/>
        </w:rPr>
        <w:t>.</w:t>
      </w:r>
      <w:r w:rsidRPr="00175EA6">
        <w:rPr>
          <w:rFonts w:ascii="Times New Roman" w:hAnsi="Times New Roman" w:cs="Times New Roman"/>
          <w:lang w:val="en-US"/>
        </w:rPr>
        <w:t>ru</w:t>
      </w:r>
      <w:r w:rsidRPr="001726FB">
        <w:rPr>
          <w:rFonts w:ascii="Times New Roman" w:hAnsi="Times New Roman" w:cs="Times New Roman"/>
          <w:lang w:val="en-US"/>
        </w:rPr>
        <w:t>/</w:t>
      </w:r>
      <w:r w:rsidRPr="00175EA6">
        <w:rPr>
          <w:rFonts w:ascii="Times New Roman" w:hAnsi="Times New Roman" w:cs="Times New Roman"/>
          <w:lang w:val="en-US"/>
        </w:rPr>
        <w:t>article</w:t>
      </w:r>
      <w:r w:rsidRPr="001726FB">
        <w:rPr>
          <w:rFonts w:ascii="Times New Roman" w:hAnsi="Times New Roman" w:cs="Times New Roman"/>
          <w:lang w:val="en-US"/>
        </w:rPr>
        <w:t>/</w:t>
      </w:r>
      <w:r w:rsidRPr="00175EA6">
        <w:rPr>
          <w:rFonts w:ascii="Times New Roman" w:hAnsi="Times New Roman" w:cs="Times New Roman"/>
          <w:lang w:val="en-US"/>
        </w:rPr>
        <w:t>n</w:t>
      </w:r>
      <w:r w:rsidRPr="001726FB">
        <w:rPr>
          <w:rFonts w:ascii="Times New Roman" w:hAnsi="Times New Roman" w:cs="Times New Roman"/>
          <w:lang w:val="en-US"/>
        </w:rPr>
        <w:t>/</w:t>
      </w:r>
      <w:r w:rsidRPr="00175EA6">
        <w:rPr>
          <w:rFonts w:ascii="Times New Roman" w:hAnsi="Times New Roman" w:cs="Times New Roman"/>
          <w:lang w:val="en-US"/>
        </w:rPr>
        <w:t>vosstanie</w:t>
      </w:r>
      <w:r w:rsidRPr="001726FB">
        <w:rPr>
          <w:rFonts w:ascii="Times New Roman" w:hAnsi="Times New Roman" w:cs="Times New Roman"/>
          <w:lang w:val="en-US"/>
        </w:rPr>
        <w:t>-</w:t>
      </w:r>
      <w:r w:rsidRPr="00175EA6">
        <w:rPr>
          <w:rFonts w:ascii="Times New Roman" w:hAnsi="Times New Roman" w:cs="Times New Roman"/>
          <w:lang w:val="en-US"/>
        </w:rPr>
        <w:t>turetskih</w:t>
      </w:r>
      <w:r w:rsidRPr="001726FB">
        <w:rPr>
          <w:rFonts w:ascii="Times New Roman" w:hAnsi="Times New Roman" w:cs="Times New Roman"/>
          <w:lang w:val="en-US"/>
        </w:rPr>
        <w:t>-</w:t>
      </w:r>
      <w:r w:rsidRPr="00175EA6">
        <w:rPr>
          <w:rFonts w:ascii="Times New Roman" w:hAnsi="Times New Roman" w:cs="Times New Roman"/>
          <w:lang w:val="en-US"/>
        </w:rPr>
        <w:t>kurdov</w:t>
      </w:r>
      <w:r w:rsidRPr="001726FB">
        <w:rPr>
          <w:rFonts w:ascii="Times New Roman" w:hAnsi="Times New Roman" w:cs="Times New Roman"/>
          <w:lang w:val="en-US"/>
        </w:rPr>
        <w:t>-</w:t>
      </w:r>
      <w:r w:rsidRPr="00175EA6">
        <w:rPr>
          <w:rFonts w:ascii="Times New Roman" w:hAnsi="Times New Roman" w:cs="Times New Roman"/>
          <w:lang w:val="en-US"/>
        </w:rPr>
        <w:t>v</w:t>
      </w:r>
      <w:r w:rsidRPr="001726FB">
        <w:rPr>
          <w:rFonts w:ascii="Times New Roman" w:hAnsi="Times New Roman" w:cs="Times New Roman"/>
          <w:lang w:val="en-US"/>
        </w:rPr>
        <w:t>-</w:t>
      </w:r>
      <w:r w:rsidRPr="00175EA6">
        <w:rPr>
          <w:rFonts w:ascii="Times New Roman" w:hAnsi="Times New Roman" w:cs="Times New Roman"/>
          <w:lang w:val="en-US"/>
        </w:rPr>
        <w:t>dersime</w:t>
      </w:r>
      <w:r w:rsidRPr="001726FB">
        <w:rPr>
          <w:rFonts w:ascii="Times New Roman" w:hAnsi="Times New Roman" w:cs="Times New Roman"/>
          <w:lang w:val="en-US"/>
        </w:rPr>
        <w:t>-1937-1938-</w:t>
      </w:r>
      <w:r w:rsidRPr="00175EA6">
        <w:rPr>
          <w:rFonts w:ascii="Times New Roman" w:hAnsi="Times New Roman" w:cs="Times New Roman"/>
          <w:lang w:val="en-US"/>
        </w:rPr>
        <w:t>gg</w:t>
      </w:r>
      <w:r w:rsidRPr="001726FB">
        <w:rPr>
          <w:rFonts w:ascii="Times New Roman" w:hAnsi="Times New Roman" w:cs="Times New Roman"/>
          <w:lang w:val="en-US"/>
        </w:rPr>
        <w:t>/</w:t>
      </w:r>
      <w:r w:rsidRPr="00175EA6">
        <w:rPr>
          <w:rFonts w:ascii="Times New Roman" w:hAnsi="Times New Roman" w:cs="Times New Roman"/>
          <w:lang w:val="en-US"/>
        </w:rPr>
        <w:t>viewer</w:t>
      </w:r>
      <w:r w:rsidRPr="001726FB">
        <w:rPr>
          <w:rFonts w:ascii="Times New Roman" w:hAnsi="Times New Roman" w:cs="Times New Roman"/>
          <w:lang w:val="en-US"/>
        </w:rPr>
        <w:t xml:space="preserve"> </w:t>
      </w:r>
      <w:r w:rsidRPr="001726FB">
        <w:rPr>
          <w:rFonts w:ascii="Times New Roman" w:hAnsi="Times New Roman" w:cs="Times New Roman"/>
          <w:szCs w:val="24"/>
          <w:lang w:val="en-US"/>
        </w:rPr>
        <w:t>(</w:t>
      </w:r>
      <w:r w:rsidRPr="009F33E3">
        <w:rPr>
          <w:rFonts w:ascii="Times New Roman" w:hAnsi="Times New Roman" w:cs="Times New Roman"/>
          <w:szCs w:val="24"/>
        </w:rPr>
        <w:t>Дата</w:t>
      </w:r>
      <w:r w:rsidRPr="001726FB">
        <w:rPr>
          <w:rFonts w:ascii="Times New Roman" w:hAnsi="Times New Roman" w:cs="Times New Roman"/>
          <w:szCs w:val="24"/>
          <w:lang w:val="en-US"/>
        </w:rPr>
        <w:t xml:space="preserve"> </w:t>
      </w:r>
      <w:r w:rsidRPr="009F33E3">
        <w:rPr>
          <w:rFonts w:ascii="Times New Roman" w:hAnsi="Times New Roman" w:cs="Times New Roman"/>
          <w:szCs w:val="24"/>
        </w:rPr>
        <w:t>обращения</w:t>
      </w:r>
      <w:r w:rsidRPr="001726FB">
        <w:rPr>
          <w:rFonts w:ascii="Times New Roman" w:hAnsi="Times New Roman" w:cs="Times New Roman"/>
          <w:szCs w:val="24"/>
          <w:lang w:val="en-US"/>
        </w:rPr>
        <w:t>: 12.01.2020)</w:t>
      </w:r>
    </w:p>
  </w:footnote>
  <w:footnote w:id="105">
    <w:p w:rsidR="00946BED" w:rsidRPr="003973EC" w:rsidRDefault="00946BED" w:rsidP="003973EC">
      <w:pPr>
        <w:pStyle w:val="a6"/>
        <w:jc w:val="both"/>
        <w:rPr>
          <w:rFonts w:ascii="Times New Roman" w:hAnsi="Times New Roman" w:cs="Times New Roman"/>
          <w:sz w:val="24"/>
          <w:szCs w:val="24"/>
        </w:rPr>
      </w:pPr>
      <w:r w:rsidRPr="003973EC">
        <w:rPr>
          <w:rStyle w:val="a8"/>
          <w:rFonts w:ascii="Times New Roman" w:hAnsi="Times New Roman" w:cs="Times New Roman"/>
          <w:szCs w:val="24"/>
        </w:rPr>
        <w:footnoteRef/>
      </w:r>
      <w:r w:rsidRPr="003973EC">
        <w:rPr>
          <w:rFonts w:ascii="Times New Roman" w:hAnsi="Times New Roman" w:cs="Times New Roman"/>
          <w:szCs w:val="24"/>
        </w:rPr>
        <w:t xml:space="preserve"> Маджид Махмуб Хасит «Турция и курдский вопрос: история и современность»</w:t>
      </w:r>
      <w:r>
        <w:rPr>
          <w:rFonts w:ascii="Times New Roman" w:hAnsi="Times New Roman" w:cs="Times New Roman"/>
          <w:szCs w:val="24"/>
        </w:rPr>
        <w:t>,</w:t>
      </w:r>
      <w:r w:rsidRPr="003973EC">
        <w:rPr>
          <w:rFonts w:ascii="Times New Roman" w:hAnsi="Times New Roman" w:cs="Times New Roman"/>
          <w:szCs w:val="24"/>
        </w:rPr>
        <w:t xml:space="preserve"> </w:t>
      </w:r>
      <w:r w:rsidRPr="003973EC">
        <w:rPr>
          <w:rFonts w:ascii="Times New Roman" w:hAnsi="Times New Roman" w:cs="Times New Roman"/>
          <w:szCs w:val="24"/>
          <w:lang w:val="en-US"/>
        </w:rPr>
        <w:t>URL</w:t>
      </w:r>
      <w:r w:rsidRPr="003973EC">
        <w:rPr>
          <w:rFonts w:ascii="Times New Roman" w:hAnsi="Times New Roman" w:cs="Times New Roman"/>
          <w:szCs w:val="24"/>
        </w:rPr>
        <w:t>: https://cyberleninka.ru/article/n/turtsiya-i-kurdskiy-vopros-istoriya-i-sovremennost (Дата обращения: 12.04.2020)</w:t>
      </w:r>
    </w:p>
  </w:footnote>
  <w:footnote w:id="106">
    <w:p w:rsidR="00946BED" w:rsidRDefault="00946BED" w:rsidP="003973EC">
      <w:pPr>
        <w:pStyle w:val="a6"/>
        <w:jc w:val="both"/>
      </w:pPr>
      <w:r w:rsidRPr="003973EC">
        <w:rPr>
          <w:rStyle w:val="a8"/>
          <w:rFonts w:ascii="Times New Roman" w:hAnsi="Times New Roman" w:cs="Times New Roman"/>
        </w:rPr>
        <w:footnoteRef/>
      </w:r>
      <w:r w:rsidRPr="003973EC">
        <w:rPr>
          <w:rFonts w:ascii="Times New Roman" w:hAnsi="Times New Roman" w:cs="Times New Roman"/>
        </w:rPr>
        <w:t xml:space="preserve"> Юрченко А.В. ВШЭ Институт проблем безопасности «Феномен терроризма и его характерные черты в современном мире», 2016, URL: https://urlid.ru/c4or</w:t>
      </w:r>
      <w:r>
        <w:rPr>
          <w:rFonts w:ascii="Times New Roman" w:hAnsi="Times New Roman" w:cs="Times New Roman"/>
        </w:rPr>
        <w:t xml:space="preserve">  </w:t>
      </w:r>
      <w:r w:rsidRPr="00142168">
        <w:rPr>
          <w:rFonts w:ascii="Times New Roman" w:hAnsi="Times New Roman" w:cs="Times New Roman"/>
        </w:rPr>
        <w:t>(Дата обращения: 21.01.2020)</w:t>
      </w:r>
    </w:p>
  </w:footnote>
  <w:footnote w:id="107">
    <w:p w:rsidR="00946BED" w:rsidRPr="007C6013" w:rsidRDefault="00946BED" w:rsidP="00142168">
      <w:pPr>
        <w:pStyle w:val="a6"/>
        <w:jc w:val="both"/>
        <w:rPr>
          <w:rFonts w:ascii="Times New Roman" w:hAnsi="Times New Roman" w:cs="Times New Roman"/>
        </w:rPr>
      </w:pPr>
      <w:r w:rsidRPr="00EE68AC">
        <w:rPr>
          <w:rStyle w:val="a8"/>
          <w:rFonts w:ascii="Times New Roman" w:hAnsi="Times New Roman" w:cs="Times New Roman"/>
        </w:rPr>
        <w:footnoteRef/>
      </w:r>
      <w:r w:rsidRPr="00EE68AC">
        <w:rPr>
          <w:rFonts w:ascii="Times New Roman" w:hAnsi="Times New Roman" w:cs="Times New Roman"/>
        </w:rPr>
        <w:t>Информационно – аналитический портал Голос</w:t>
      </w:r>
      <w:r>
        <w:rPr>
          <w:rFonts w:ascii="Times New Roman" w:hAnsi="Times New Roman" w:cs="Times New Roman"/>
        </w:rPr>
        <w:t xml:space="preserve"> Ислама</w:t>
      </w:r>
      <w:r w:rsidRPr="00EE68AC">
        <w:rPr>
          <w:rFonts w:ascii="Times New Roman" w:hAnsi="Times New Roman" w:cs="Times New Roman"/>
        </w:rPr>
        <w:t>, 2016, URL: https://golosislama.com/news.php?id=293</w:t>
      </w:r>
      <w:r>
        <w:rPr>
          <w:rFonts w:ascii="Times New Roman" w:hAnsi="Times New Roman" w:cs="Times New Roman"/>
        </w:rPr>
        <w:t>55 (Дата обращения: 25.02.2020)</w:t>
      </w:r>
    </w:p>
  </w:footnote>
  <w:footnote w:id="108">
    <w:p w:rsidR="00946BED" w:rsidRPr="00614F3D" w:rsidRDefault="00946BED">
      <w:pPr>
        <w:pStyle w:val="a6"/>
        <w:rPr>
          <w:rFonts w:ascii="Times New Roman" w:hAnsi="Times New Roman" w:cs="Times New Roman"/>
          <w:sz w:val="16"/>
        </w:rPr>
      </w:pPr>
      <w:r w:rsidRPr="00614F3D">
        <w:rPr>
          <w:rStyle w:val="a8"/>
          <w:rFonts w:ascii="Times New Roman" w:hAnsi="Times New Roman" w:cs="Times New Roman"/>
        </w:rPr>
        <w:footnoteRef/>
      </w:r>
      <w:r w:rsidRPr="00614F3D">
        <w:rPr>
          <w:rFonts w:ascii="Times New Roman" w:hAnsi="Times New Roman" w:cs="Times New Roman"/>
        </w:rPr>
        <w:t xml:space="preserve"> Ходнева М. С. «Проблема соответствия Турции политическим критериям вступления в Союз», 2019</w:t>
      </w:r>
      <w:r>
        <w:rPr>
          <w:rFonts w:ascii="Times New Roman" w:hAnsi="Times New Roman" w:cs="Times New Roman"/>
        </w:rPr>
        <w:t>,</w:t>
      </w:r>
      <w:r w:rsidRPr="00614F3D">
        <w:rPr>
          <w:rFonts w:ascii="Times New Roman" w:hAnsi="Times New Roman" w:cs="Times New Roman"/>
        </w:rPr>
        <w:t xml:space="preserve"> URL: https://cyberleninka.ru/article/n/problema-sootvetstviya-turtsii-politicheskim-kriteriyam-vstupleniya-v-evrosoyuz (Дата обращения: 27.02.2020)</w:t>
      </w:r>
    </w:p>
  </w:footnote>
  <w:footnote w:id="109">
    <w:p w:rsidR="00946BED" w:rsidRPr="00C10474" w:rsidRDefault="00946BED" w:rsidP="00C10474">
      <w:pPr>
        <w:pStyle w:val="a6"/>
        <w:jc w:val="both"/>
        <w:rPr>
          <w:rFonts w:ascii="Times New Roman" w:hAnsi="Times New Roman" w:cs="Times New Roman"/>
        </w:rPr>
      </w:pPr>
      <w:r w:rsidRPr="00C10474">
        <w:rPr>
          <w:rStyle w:val="a8"/>
          <w:rFonts w:ascii="Times New Roman" w:hAnsi="Times New Roman" w:cs="Times New Roman"/>
        </w:rPr>
        <w:footnoteRef/>
      </w:r>
      <w:r w:rsidRPr="00C10474">
        <w:rPr>
          <w:rFonts w:ascii="Times New Roman" w:hAnsi="Times New Roman" w:cs="Times New Roman"/>
        </w:rPr>
        <w:t xml:space="preserve"> Информационно – новостной ресурс Газета.</w:t>
      </w:r>
      <w:r w:rsidRPr="00C10474">
        <w:rPr>
          <w:rFonts w:ascii="Times New Roman" w:hAnsi="Times New Roman" w:cs="Times New Roman"/>
          <w:lang w:val="en-US"/>
        </w:rPr>
        <w:t>ru</w:t>
      </w:r>
      <w:r w:rsidRPr="00C10474">
        <w:rPr>
          <w:rFonts w:ascii="Times New Roman" w:hAnsi="Times New Roman" w:cs="Times New Roman"/>
        </w:rPr>
        <w:t xml:space="preserve">, </w:t>
      </w:r>
      <w:r w:rsidRPr="00C10474">
        <w:rPr>
          <w:rFonts w:ascii="Times New Roman" w:hAnsi="Times New Roman" w:cs="Times New Roman"/>
          <w:lang w:val="en-US"/>
        </w:rPr>
        <w:t>URL</w:t>
      </w:r>
      <w:r w:rsidRPr="00C10474">
        <w:rPr>
          <w:rFonts w:ascii="Times New Roman" w:hAnsi="Times New Roman" w:cs="Times New Roman"/>
        </w:rPr>
        <w:t>: https://www.gazeta.ru/army/2017/03/31/10605263.shtml (Дата обращения: 11.04.20</w:t>
      </w:r>
      <w:r>
        <w:rPr>
          <w:rFonts w:ascii="Times New Roman" w:hAnsi="Times New Roman" w:cs="Times New Roman"/>
        </w:rPr>
        <w:t>19</w:t>
      </w:r>
      <w:r w:rsidRPr="00C10474">
        <w:rPr>
          <w:rFonts w:ascii="Times New Roman" w:hAnsi="Times New Roman" w:cs="Times New Roman"/>
        </w:rPr>
        <w:t>)</w:t>
      </w:r>
    </w:p>
  </w:footnote>
  <w:footnote w:id="110">
    <w:p w:rsidR="00946BED" w:rsidRPr="00067981" w:rsidRDefault="00946BED" w:rsidP="00067981">
      <w:pPr>
        <w:pStyle w:val="a6"/>
        <w:jc w:val="both"/>
        <w:rPr>
          <w:rFonts w:ascii="Times New Roman" w:hAnsi="Times New Roman" w:cs="Times New Roman"/>
        </w:rPr>
      </w:pPr>
      <w:r w:rsidRPr="00067981">
        <w:rPr>
          <w:rStyle w:val="a8"/>
          <w:rFonts w:ascii="Times New Roman" w:hAnsi="Times New Roman" w:cs="Times New Roman"/>
        </w:rPr>
        <w:footnoteRef/>
      </w:r>
      <w:r w:rsidRPr="00067981">
        <w:rPr>
          <w:rFonts w:ascii="Times New Roman" w:hAnsi="Times New Roman" w:cs="Times New Roman"/>
        </w:rPr>
        <w:t xml:space="preserve"> Вертяев К. В. Институт Ближнего Востока «Курдский конфликт в Турции переходит в фазу межэтнического противостояния», 2015, </w:t>
      </w:r>
      <w:r w:rsidRPr="00067981">
        <w:rPr>
          <w:rFonts w:ascii="Times New Roman" w:hAnsi="Times New Roman" w:cs="Times New Roman"/>
          <w:lang w:val="en-US"/>
        </w:rPr>
        <w:t>URL</w:t>
      </w:r>
      <w:r w:rsidRPr="00067981">
        <w:rPr>
          <w:rFonts w:ascii="Times New Roman" w:hAnsi="Times New Roman" w:cs="Times New Roman"/>
        </w:rPr>
        <w:t>: http://www.iimes.ru/?p=25894 (Дата обращения: 21.03.2020)</w:t>
      </w:r>
    </w:p>
  </w:footnote>
  <w:footnote w:id="111">
    <w:p w:rsidR="00946BED" w:rsidRPr="00324CBC" w:rsidRDefault="00946BED" w:rsidP="00A64FD5">
      <w:pPr>
        <w:pStyle w:val="a6"/>
        <w:jc w:val="both"/>
        <w:rPr>
          <w:rFonts w:ascii="Times New Roman" w:hAnsi="Times New Roman" w:cs="Times New Roman"/>
          <w:szCs w:val="24"/>
          <w:lang w:val="en-US"/>
        </w:rPr>
      </w:pPr>
      <w:r w:rsidRPr="00614F3D">
        <w:rPr>
          <w:rStyle w:val="a8"/>
          <w:rFonts w:ascii="Times New Roman" w:hAnsi="Times New Roman" w:cs="Times New Roman"/>
          <w:szCs w:val="24"/>
        </w:rPr>
        <w:footnoteRef/>
      </w:r>
      <w:r w:rsidRPr="00324CBC">
        <w:rPr>
          <w:rFonts w:ascii="Times New Roman" w:hAnsi="Times New Roman" w:cs="Times New Roman"/>
          <w:lang w:val="en-US"/>
        </w:rPr>
        <w:t xml:space="preserve"> </w:t>
      </w:r>
      <w:r w:rsidRPr="00614F3D">
        <w:rPr>
          <w:rFonts w:ascii="Times New Roman" w:hAnsi="Times New Roman" w:cs="Times New Roman"/>
          <w:lang w:val="en-US"/>
        </w:rPr>
        <w:t>Cyprus</w:t>
      </w:r>
      <w:r w:rsidRPr="00324CBC">
        <w:rPr>
          <w:rFonts w:ascii="Times New Roman" w:hAnsi="Times New Roman" w:cs="Times New Roman"/>
          <w:lang w:val="en-US"/>
        </w:rPr>
        <w:t xml:space="preserve">: </w:t>
      </w:r>
      <w:r w:rsidRPr="00614F3D">
        <w:rPr>
          <w:rFonts w:ascii="Times New Roman" w:hAnsi="Times New Roman" w:cs="Times New Roman"/>
          <w:lang w:val="en-US"/>
        </w:rPr>
        <w:t>EU</w:t>
      </w:r>
      <w:r w:rsidRPr="00324CBC">
        <w:rPr>
          <w:rFonts w:ascii="Times New Roman" w:hAnsi="Times New Roman" w:cs="Times New Roman"/>
          <w:lang w:val="en-US"/>
        </w:rPr>
        <w:t xml:space="preserve"> </w:t>
      </w:r>
      <w:r w:rsidRPr="00614F3D">
        <w:rPr>
          <w:rFonts w:ascii="Times New Roman" w:hAnsi="Times New Roman" w:cs="Times New Roman"/>
          <w:lang w:val="en-US"/>
        </w:rPr>
        <w:t>Admission</w:t>
      </w:r>
      <w:r w:rsidRPr="00324CBC">
        <w:rPr>
          <w:rFonts w:ascii="Times New Roman" w:hAnsi="Times New Roman" w:cs="Times New Roman"/>
          <w:lang w:val="en-US"/>
        </w:rPr>
        <w:t xml:space="preserve"> </w:t>
      </w:r>
      <w:r w:rsidRPr="00614F3D">
        <w:rPr>
          <w:rFonts w:ascii="Times New Roman" w:hAnsi="Times New Roman" w:cs="Times New Roman"/>
          <w:lang w:val="en-US"/>
        </w:rPr>
        <w:t>and</w:t>
      </w:r>
      <w:r w:rsidRPr="00324CBC">
        <w:rPr>
          <w:rFonts w:ascii="Times New Roman" w:hAnsi="Times New Roman" w:cs="Times New Roman"/>
          <w:lang w:val="en-US"/>
        </w:rPr>
        <w:t xml:space="preserve"> </w:t>
      </w:r>
      <w:r w:rsidRPr="00614F3D">
        <w:rPr>
          <w:rFonts w:ascii="Times New Roman" w:hAnsi="Times New Roman" w:cs="Times New Roman"/>
          <w:lang w:val="en-US"/>
        </w:rPr>
        <w:t>Potential</w:t>
      </w:r>
      <w:r w:rsidRPr="00324CBC">
        <w:rPr>
          <w:rFonts w:ascii="Times New Roman" w:hAnsi="Times New Roman" w:cs="Times New Roman"/>
          <w:lang w:val="en-US"/>
        </w:rPr>
        <w:t xml:space="preserve"> </w:t>
      </w:r>
      <w:r w:rsidRPr="00614F3D">
        <w:rPr>
          <w:rFonts w:ascii="Times New Roman" w:hAnsi="Times New Roman" w:cs="Times New Roman"/>
          <w:lang w:val="en-US"/>
        </w:rPr>
        <w:t>Effect</w:t>
      </w:r>
      <w:r w:rsidRPr="00324CBC">
        <w:rPr>
          <w:rFonts w:ascii="Times New Roman" w:hAnsi="Times New Roman" w:cs="Times New Roman"/>
          <w:lang w:val="en-US"/>
        </w:rPr>
        <w:t xml:space="preserve"> </w:t>
      </w:r>
      <w:r w:rsidRPr="00614F3D">
        <w:rPr>
          <w:rFonts w:ascii="Times New Roman" w:hAnsi="Times New Roman" w:cs="Times New Roman"/>
          <w:lang w:val="en-US"/>
        </w:rPr>
        <w:t>on</w:t>
      </w:r>
      <w:r w:rsidRPr="00324CBC">
        <w:rPr>
          <w:rFonts w:ascii="Times New Roman" w:hAnsi="Times New Roman" w:cs="Times New Roman"/>
          <w:lang w:val="en-US"/>
        </w:rPr>
        <w:t xml:space="preserve"> </w:t>
      </w:r>
      <w:r w:rsidRPr="00614F3D">
        <w:rPr>
          <w:rFonts w:ascii="Times New Roman" w:hAnsi="Times New Roman" w:cs="Times New Roman"/>
          <w:lang w:val="en-US"/>
        </w:rPr>
        <w:t>the</w:t>
      </w:r>
      <w:r w:rsidRPr="00324CBC">
        <w:rPr>
          <w:rFonts w:ascii="Times New Roman" w:hAnsi="Times New Roman" w:cs="Times New Roman"/>
          <w:lang w:val="en-US"/>
        </w:rPr>
        <w:t xml:space="preserve"> </w:t>
      </w:r>
      <w:r w:rsidRPr="00614F3D">
        <w:rPr>
          <w:rFonts w:ascii="Times New Roman" w:hAnsi="Times New Roman" w:cs="Times New Roman"/>
          <w:lang w:val="en-US"/>
        </w:rPr>
        <w:t>Cyprus</w:t>
      </w:r>
      <w:r w:rsidRPr="00324CBC">
        <w:rPr>
          <w:rFonts w:ascii="Times New Roman" w:hAnsi="Times New Roman" w:cs="Times New Roman"/>
          <w:lang w:val="en-US"/>
        </w:rPr>
        <w:t xml:space="preserve"> </w:t>
      </w:r>
      <w:r w:rsidRPr="00614F3D">
        <w:rPr>
          <w:rFonts w:ascii="Times New Roman" w:hAnsi="Times New Roman" w:cs="Times New Roman"/>
          <w:lang w:val="en-US"/>
        </w:rPr>
        <w:t>Problem</w:t>
      </w:r>
      <w:r w:rsidRPr="00324CBC">
        <w:rPr>
          <w:rFonts w:ascii="Times New Roman" w:hAnsi="Times New Roman" w:cs="Times New Roman"/>
          <w:lang w:val="en-US"/>
        </w:rPr>
        <w:t xml:space="preserve">, </w:t>
      </w:r>
      <w:r w:rsidRPr="00614F3D">
        <w:rPr>
          <w:rFonts w:ascii="Times New Roman" w:hAnsi="Times New Roman" w:cs="Times New Roman"/>
          <w:lang w:val="en-US"/>
        </w:rPr>
        <w:t>URL</w:t>
      </w:r>
      <w:r w:rsidRPr="00324CBC">
        <w:rPr>
          <w:rFonts w:ascii="Times New Roman" w:hAnsi="Times New Roman" w:cs="Times New Roman"/>
          <w:lang w:val="en-US"/>
        </w:rPr>
        <w:t xml:space="preserve">: </w:t>
      </w:r>
      <w:r w:rsidRPr="00614F3D">
        <w:rPr>
          <w:rFonts w:ascii="Times New Roman" w:hAnsi="Times New Roman" w:cs="Times New Roman"/>
          <w:lang w:val="en-US"/>
        </w:rPr>
        <w:t>https</w:t>
      </w:r>
      <w:r w:rsidRPr="00324CBC">
        <w:rPr>
          <w:rFonts w:ascii="Times New Roman" w:hAnsi="Times New Roman" w:cs="Times New Roman"/>
          <w:lang w:val="en-US"/>
        </w:rPr>
        <w:t>://</w:t>
      </w:r>
      <w:r w:rsidRPr="00614F3D">
        <w:rPr>
          <w:rFonts w:ascii="Times New Roman" w:hAnsi="Times New Roman" w:cs="Times New Roman"/>
          <w:lang w:val="en-US"/>
        </w:rPr>
        <w:t>web</w:t>
      </w:r>
      <w:r w:rsidRPr="00324CBC">
        <w:rPr>
          <w:rFonts w:ascii="Times New Roman" w:hAnsi="Times New Roman" w:cs="Times New Roman"/>
          <w:lang w:val="en-US"/>
        </w:rPr>
        <w:t>.</w:t>
      </w:r>
      <w:r w:rsidRPr="00614F3D">
        <w:rPr>
          <w:rFonts w:ascii="Times New Roman" w:hAnsi="Times New Roman" w:cs="Times New Roman"/>
          <w:lang w:val="en-US"/>
        </w:rPr>
        <w:t>stanford</w:t>
      </w:r>
      <w:r w:rsidRPr="00324CBC">
        <w:rPr>
          <w:rFonts w:ascii="Times New Roman" w:hAnsi="Times New Roman" w:cs="Times New Roman"/>
          <w:lang w:val="en-US"/>
        </w:rPr>
        <w:t>.</w:t>
      </w:r>
      <w:r w:rsidRPr="00614F3D">
        <w:rPr>
          <w:rFonts w:ascii="Times New Roman" w:hAnsi="Times New Roman" w:cs="Times New Roman"/>
          <w:lang w:val="en-US"/>
        </w:rPr>
        <w:t>edu</w:t>
      </w:r>
      <w:r w:rsidRPr="00324CBC">
        <w:rPr>
          <w:rFonts w:ascii="Times New Roman" w:hAnsi="Times New Roman" w:cs="Times New Roman"/>
          <w:lang w:val="en-US"/>
        </w:rPr>
        <w:t>/</w:t>
      </w:r>
      <w:r w:rsidRPr="00614F3D">
        <w:rPr>
          <w:rFonts w:ascii="Times New Roman" w:hAnsi="Times New Roman" w:cs="Times New Roman"/>
          <w:lang w:val="en-US"/>
        </w:rPr>
        <w:t>class</w:t>
      </w:r>
      <w:r w:rsidRPr="00324CBC">
        <w:rPr>
          <w:rFonts w:ascii="Times New Roman" w:hAnsi="Times New Roman" w:cs="Times New Roman"/>
          <w:lang w:val="en-US"/>
        </w:rPr>
        <w:t>/</w:t>
      </w:r>
      <w:r w:rsidRPr="00614F3D">
        <w:rPr>
          <w:rFonts w:ascii="Times New Roman" w:hAnsi="Times New Roman" w:cs="Times New Roman"/>
          <w:lang w:val="en-US"/>
        </w:rPr>
        <w:t>e</w:t>
      </w:r>
      <w:r w:rsidRPr="00324CBC">
        <w:rPr>
          <w:rFonts w:ascii="Times New Roman" w:hAnsi="Times New Roman" w:cs="Times New Roman"/>
          <w:lang w:val="en-US"/>
        </w:rPr>
        <w:t>297</w:t>
      </w:r>
      <w:r w:rsidRPr="00614F3D">
        <w:rPr>
          <w:rFonts w:ascii="Times New Roman" w:hAnsi="Times New Roman" w:cs="Times New Roman"/>
          <w:lang w:val="en-US"/>
        </w:rPr>
        <w:t>c</w:t>
      </w:r>
      <w:r w:rsidRPr="00324CBC">
        <w:rPr>
          <w:rFonts w:ascii="Times New Roman" w:hAnsi="Times New Roman" w:cs="Times New Roman"/>
          <w:lang w:val="en-US"/>
        </w:rPr>
        <w:t>/</w:t>
      </w:r>
      <w:r w:rsidRPr="00614F3D">
        <w:rPr>
          <w:rFonts w:ascii="Times New Roman" w:hAnsi="Times New Roman" w:cs="Times New Roman"/>
          <w:lang w:val="en-US"/>
        </w:rPr>
        <w:t>war</w:t>
      </w:r>
      <w:r w:rsidRPr="00324CBC">
        <w:rPr>
          <w:rFonts w:ascii="Times New Roman" w:hAnsi="Times New Roman" w:cs="Times New Roman"/>
          <w:lang w:val="en-US"/>
        </w:rPr>
        <w:t>_</w:t>
      </w:r>
      <w:r w:rsidRPr="00614F3D">
        <w:rPr>
          <w:rFonts w:ascii="Times New Roman" w:hAnsi="Times New Roman" w:cs="Times New Roman"/>
          <w:lang w:val="en-US"/>
        </w:rPr>
        <w:t>peace</w:t>
      </w:r>
      <w:r w:rsidRPr="00324CBC">
        <w:rPr>
          <w:rFonts w:ascii="Times New Roman" w:hAnsi="Times New Roman" w:cs="Times New Roman"/>
          <w:lang w:val="en-US"/>
        </w:rPr>
        <w:t>/</w:t>
      </w:r>
      <w:r w:rsidRPr="00614F3D">
        <w:rPr>
          <w:rFonts w:ascii="Times New Roman" w:hAnsi="Times New Roman" w:cs="Times New Roman"/>
          <w:lang w:val="en-US"/>
        </w:rPr>
        <w:t>confrontation</w:t>
      </w:r>
      <w:r w:rsidRPr="00324CBC">
        <w:rPr>
          <w:rFonts w:ascii="Times New Roman" w:hAnsi="Times New Roman" w:cs="Times New Roman"/>
          <w:lang w:val="en-US"/>
        </w:rPr>
        <w:t>/</w:t>
      </w:r>
      <w:r w:rsidRPr="00614F3D">
        <w:rPr>
          <w:rFonts w:ascii="Times New Roman" w:hAnsi="Times New Roman" w:cs="Times New Roman"/>
          <w:lang w:val="en-US"/>
        </w:rPr>
        <w:t>hcypruseu</w:t>
      </w:r>
      <w:r w:rsidRPr="00324CBC">
        <w:rPr>
          <w:rFonts w:ascii="Times New Roman" w:hAnsi="Times New Roman" w:cs="Times New Roman"/>
          <w:lang w:val="en-US"/>
        </w:rPr>
        <w:t>.</w:t>
      </w:r>
      <w:r w:rsidRPr="00614F3D">
        <w:rPr>
          <w:rFonts w:ascii="Times New Roman" w:hAnsi="Times New Roman" w:cs="Times New Roman"/>
          <w:lang w:val="en-US"/>
        </w:rPr>
        <w:t>html</w:t>
      </w:r>
      <w:r w:rsidRPr="00324CBC">
        <w:rPr>
          <w:rFonts w:ascii="Times New Roman" w:hAnsi="Times New Roman" w:cs="Times New Roman"/>
          <w:lang w:val="en-US"/>
        </w:rPr>
        <w:t xml:space="preserve"> (</w:t>
      </w:r>
      <w:r w:rsidRPr="001B0D47">
        <w:rPr>
          <w:rFonts w:ascii="Times New Roman" w:hAnsi="Times New Roman" w:cs="Times New Roman"/>
        </w:rPr>
        <w:t>Дата</w:t>
      </w:r>
      <w:r w:rsidRPr="00324CBC">
        <w:rPr>
          <w:rFonts w:ascii="Times New Roman" w:hAnsi="Times New Roman" w:cs="Times New Roman"/>
          <w:lang w:val="en-US"/>
        </w:rPr>
        <w:t xml:space="preserve"> </w:t>
      </w:r>
      <w:r w:rsidRPr="001B0D47">
        <w:rPr>
          <w:rFonts w:ascii="Times New Roman" w:hAnsi="Times New Roman" w:cs="Times New Roman"/>
        </w:rPr>
        <w:t>обращения</w:t>
      </w:r>
      <w:r w:rsidRPr="00324CBC">
        <w:rPr>
          <w:rFonts w:ascii="Times New Roman" w:hAnsi="Times New Roman" w:cs="Times New Roman"/>
          <w:lang w:val="en-US"/>
        </w:rPr>
        <w:t xml:space="preserve"> 17.04.2020)</w:t>
      </w:r>
    </w:p>
  </w:footnote>
  <w:footnote w:id="112">
    <w:p w:rsidR="00946BED" w:rsidRPr="001B0D47" w:rsidRDefault="00946BED" w:rsidP="001B0D47">
      <w:pPr>
        <w:pStyle w:val="a6"/>
        <w:jc w:val="both"/>
        <w:rPr>
          <w:rFonts w:ascii="Times New Roman" w:hAnsi="Times New Roman" w:cs="Times New Roman"/>
          <w:szCs w:val="24"/>
        </w:rPr>
      </w:pPr>
      <w:r w:rsidRPr="001B0D47">
        <w:rPr>
          <w:rStyle w:val="a8"/>
          <w:rFonts w:ascii="Times New Roman" w:hAnsi="Times New Roman" w:cs="Times New Roman"/>
        </w:rPr>
        <w:footnoteRef/>
      </w:r>
      <w:r w:rsidRPr="001B0D47">
        <w:rPr>
          <w:rFonts w:ascii="Times New Roman" w:hAnsi="Times New Roman" w:cs="Times New Roman"/>
        </w:rPr>
        <w:t xml:space="preserve"> Официальный сайт Совета Европы, </w:t>
      </w:r>
      <w:r w:rsidRPr="001B0D47">
        <w:rPr>
          <w:rFonts w:ascii="Times New Roman" w:hAnsi="Times New Roman" w:cs="Times New Roman"/>
          <w:lang w:val="en-US"/>
        </w:rPr>
        <w:t>URL</w:t>
      </w:r>
      <w:r w:rsidRPr="001B0D47">
        <w:rPr>
          <w:rFonts w:ascii="Times New Roman" w:hAnsi="Times New Roman" w:cs="Times New Roman"/>
        </w:rPr>
        <w:t>: https://www.coe.int/ru/web/portal/cyprus</w:t>
      </w:r>
      <w:r w:rsidRPr="001B0D47">
        <w:rPr>
          <w:rFonts w:ascii="Times New Roman" w:hAnsi="Times New Roman" w:cs="Times New Roman"/>
          <w:szCs w:val="24"/>
        </w:rPr>
        <w:t xml:space="preserve"> (Дата обращения 17.04.2020)</w:t>
      </w:r>
      <w:r w:rsidRPr="001B0D47">
        <w:rPr>
          <w:rFonts w:ascii="Times New Roman" w:hAnsi="Times New Roman" w:cs="Times New Roman"/>
        </w:rPr>
        <w:tab/>
      </w:r>
    </w:p>
  </w:footnote>
  <w:footnote w:id="113">
    <w:p w:rsidR="00946BED" w:rsidRPr="00324CBC" w:rsidRDefault="00946BED" w:rsidP="001B0D47">
      <w:pPr>
        <w:pStyle w:val="a6"/>
        <w:jc w:val="both"/>
        <w:rPr>
          <w:rFonts w:ascii="Times New Roman" w:hAnsi="Times New Roman" w:cs="Times New Roman"/>
          <w:lang w:val="en-US"/>
        </w:rPr>
      </w:pPr>
      <w:r w:rsidRPr="001B0D47">
        <w:rPr>
          <w:rStyle w:val="a8"/>
          <w:rFonts w:ascii="Times New Roman" w:hAnsi="Times New Roman" w:cs="Times New Roman"/>
        </w:rPr>
        <w:footnoteRef/>
      </w:r>
      <w:r w:rsidRPr="00614F3D">
        <w:rPr>
          <w:rFonts w:ascii="Times New Roman" w:hAnsi="Times New Roman" w:cs="Times New Roman"/>
          <w:lang w:val="en-US"/>
        </w:rPr>
        <w:t>Cyprus: EU Admission and Potential Effect on the Cyprus Problem</w:t>
      </w:r>
      <w:r w:rsidRPr="00443A70">
        <w:rPr>
          <w:rFonts w:ascii="Times New Roman" w:hAnsi="Times New Roman" w:cs="Times New Roman"/>
          <w:lang w:val="en-US"/>
        </w:rPr>
        <w:t>,</w:t>
      </w:r>
      <w:r w:rsidRPr="00614F3D">
        <w:rPr>
          <w:rFonts w:ascii="Times New Roman" w:hAnsi="Times New Roman" w:cs="Times New Roman"/>
          <w:lang w:val="en-US"/>
        </w:rPr>
        <w:t xml:space="preserve"> URL: https://web.stanford.edu/class/e297c/war_peace/confrontation/hcypruseu.html </w:t>
      </w:r>
      <w:r w:rsidRPr="00324CBC">
        <w:rPr>
          <w:rFonts w:ascii="Times New Roman" w:hAnsi="Times New Roman" w:cs="Times New Roman"/>
          <w:lang w:val="en-US"/>
        </w:rPr>
        <w:t>(</w:t>
      </w:r>
      <w:r w:rsidRPr="001B0D47">
        <w:rPr>
          <w:rFonts w:ascii="Times New Roman" w:hAnsi="Times New Roman" w:cs="Times New Roman"/>
        </w:rPr>
        <w:t>Дата</w:t>
      </w:r>
      <w:r w:rsidRPr="00324CBC">
        <w:rPr>
          <w:rFonts w:ascii="Times New Roman" w:hAnsi="Times New Roman" w:cs="Times New Roman"/>
          <w:lang w:val="en-US"/>
        </w:rPr>
        <w:t xml:space="preserve"> </w:t>
      </w:r>
      <w:r w:rsidRPr="001B0D47">
        <w:rPr>
          <w:rFonts w:ascii="Times New Roman" w:hAnsi="Times New Roman" w:cs="Times New Roman"/>
        </w:rPr>
        <w:t>обращения</w:t>
      </w:r>
      <w:r w:rsidRPr="00324CBC">
        <w:rPr>
          <w:rFonts w:ascii="Times New Roman" w:hAnsi="Times New Roman" w:cs="Times New Roman"/>
          <w:lang w:val="en-US"/>
        </w:rPr>
        <w:t xml:space="preserve"> 17.04.2020)</w:t>
      </w:r>
    </w:p>
  </w:footnote>
  <w:footnote w:id="114">
    <w:p w:rsidR="00946BED" w:rsidRPr="00495B43" w:rsidRDefault="00946BED" w:rsidP="00A64FD5">
      <w:pPr>
        <w:pStyle w:val="a6"/>
        <w:jc w:val="both"/>
        <w:rPr>
          <w:rFonts w:ascii="Times New Roman" w:hAnsi="Times New Roman" w:cs="Times New Roman"/>
          <w:sz w:val="24"/>
          <w:szCs w:val="24"/>
        </w:rPr>
      </w:pPr>
      <w:r w:rsidRPr="00EF2594">
        <w:rPr>
          <w:rStyle w:val="a8"/>
          <w:rFonts w:ascii="Times New Roman" w:hAnsi="Times New Roman" w:cs="Times New Roman"/>
          <w:szCs w:val="24"/>
        </w:rPr>
        <w:footnoteRef/>
      </w:r>
      <w:r w:rsidR="00495B43">
        <w:rPr>
          <w:rFonts w:ascii="Times New Roman" w:hAnsi="Times New Roman" w:cs="Times New Roman"/>
        </w:rPr>
        <w:t xml:space="preserve"> Там же</w:t>
      </w:r>
    </w:p>
  </w:footnote>
  <w:footnote w:id="115">
    <w:p w:rsidR="00946BED" w:rsidRPr="00986BEF" w:rsidRDefault="00946BED" w:rsidP="001B0D47">
      <w:pPr>
        <w:pStyle w:val="a6"/>
        <w:jc w:val="both"/>
        <w:rPr>
          <w:rFonts w:ascii="Times New Roman" w:hAnsi="Times New Roman" w:cs="Times New Roman"/>
        </w:rPr>
      </w:pPr>
      <w:r w:rsidRPr="001B0D47">
        <w:rPr>
          <w:rStyle w:val="a8"/>
          <w:rFonts w:ascii="Times New Roman" w:hAnsi="Times New Roman" w:cs="Times New Roman"/>
        </w:rPr>
        <w:footnoteRef/>
      </w:r>
      <w:r w:rsidRPr="00461E2B">
        <w:rPr>
          <w:rFonts w:ascii="Times New Roman" w:hAnsi="Times New Roman" w:cs="Times New Roman"/>
        </w:rPr>
        <w:t xml:space="preserve"> </w:t>
      </w:r>
      <w:r>
        <w:rPr>
          <w:rFonts w:ascii="Times New Roman" w:hAnsi="Times New Roman" w:cs="Times New Roman"/>
        </w:rPr>
        <w:t>Там же</w:t>
      </w:r>
    </w:p>
  </w:footnote>
  <w:footnote w:id="116">
    <w:p w:rsidR="00946BED" w:rsidRPr="001B0D47" w:rsidRDefault="00946BED" w:rsidP="001B0D47">
      <w:pPr>
        <w:pStyle w:val="a6"/>
        <w:jc w:val="both"/>
        <w:rPr>
          <w:rFonts w:ascii="Times New Roman" w:hAnsi="Times New Roman" w:cs="Times New Roman"/>
        </w:rPr>
      </w:pPr>
      <w:r w:rsidRPr="001B0D47">
        <w:rPr>
          <w:rStyle w:val="a8"/>
          <w:rFonts w:ascii="Times New Roman" w:hAnsi="Times New Roman" w:cs="Times New Roman"/>
        </w:rPr>
        <w:footnoteRef/>
      </w:r>
      <w:r w:rsidRPr="001B0D47">
        <w:rPr>
          <w:rFonts w:ascii="Times New Roman" w:hAnsi="Times New Roman" w:cs="Times New Roman"/>
        </w:rPr>
        <w:t xml:space="preserve"> Там же</w:t>
      </w:r>
    </w:p>
  </w:footnote>
  <w:footnote w:id="117">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 xml:space="preserve"> Яндекс Дзен «Вторжение турков на Кипр: как остров поделили на две части»</w:t>
      </w:r>
      <w:r>
        <w:rPr>
          <w:rFonts w:ascii="Times New Roman" w:hAnsi="Times New Roman" w:cs="Times New Roman"/>
          <w:szCs w:val="24"/>
        </w:rPr>
        <w:t>,</w:t>
      </w:r>
      <w:r w:rsidRPr="00614F3D">
        <w:rPr>
          <w:rFonts w:ascii="Times New Roman" w:hAnsi="Times New Roman" w:cs="Times New Roman"/>
          <w:szCs w:val="24"/>
        </w:rPr>
        <w:t xml:space="preserve"> </w:t>
      </w:r>
      <w:r w:rsidRPr="00614F3D">
        <w:rPr>
          <w:rFonts w:ascii="Times New Roman" w:hAnsi="Times New Roman" w:cs="Times New Roman"/>
          <w:szCs w:val="24"/>
          <w:lang w:val="en-US"/>
        </w:rPr>
        <w:t>URL</w:t>
      </w:r>
      <w:r w:rsidRPr="00614F3D">
        <w:rPr>
          <w:rFonts w:ascii="Times New Roman" w:hAnsi="Times New Roman" w:cs="Times New Roman"/>
          <w:szCs w:val="24"/>
        </w:rPr>
        <w:t>:</w:t>
      </w:r>
      <w:r>
        <w:rPr>
          <w:rFonts w:ascii="Times New Roman" w:hAnsi="Times New Roman" w:cs="Times New Roman"/>
          <w:szCs w:val="24"/>
        </w:rPr>
        <w:t xml:space="preserve"> </w:t>
      </w:r>
      <w:r w:rsidRPr="00614F3D">
        <w:rPr>
          <w:rFonts w:ascii="Times New Roman" w:hAnsi="Times New Roman" w:cs="Times New Roman"/>
          <w:szCs w:val="24"/>
        </w:rPr>
        <w:t>https://zen.yandex.ru/media/military_review/vtorjenie-turkov-na-kipr-kak-ostrov-podelili-na-dve-chasti-5aa542f79e29a29fdd2d9366 (Дата обращения: 21.01.2020)</w:t>
      </w:r>
    </w:p>
  </w:footnote>
  <w:footnote w:id="118">
    <w:p w:rsidR="00946BED" w:rsidRPr="00633930" w:rsidRDefault="00946BED" w:rsidP="00A927F5">
      <w:pPr>
        <w:pStyle w:val="a6"/>
        <w:jc w:val="both"/>
        <w:rPr>
          <w:rFonts w:ascii="Times New Roman" w:hAnsi="Times New Roman" w:cs="Times New Roman"/>
          <w:color w:val="000000" w:themeColor="text1"/>
          <w:lang w:val="en-US"/>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lang w:val="en-US"/>
        </w:rPr>
        <w:t xml:space="preserve">EUROPEAN PARLIAMENT, WORKING DOCUMENT, URL: https://www.europarl.europa.eu/sides/getDoc.do?pubRef=-%2F%2FEP%2F%2FNONSGML%2BCOMPARL%2BPE-530.081%2B01%2BDOC%2BPDF%2BV0%2F%2FEN </w:t>
      </w:r>
      <w:r w:rsidRPr="00633930">
        <w:rPr>
          <w:rFonts w:ascii="Times New Roman" w:hAnsi="Times New Roman" w:cs="Times New Roman"/>
          <w:color w:val="000000" w:themeColor="text1"/>
          <w:szCs w:val="24"/>
          <w:lang w:val="en-US"/>
        </w:rPr>
        <w:t>(</w:t>
      </w:r>
      <w:r w:rsidRPr="00633930">
        <w:rPr>
          <w:rFonts w:ascii="Times New Roman" w:hAnsi="Times New Roman" w:cs="Times New Roman"/>
          <w:color w:val="000000" w:themeColor="text1"/>
          <w:szCs w:val="24"/>
        </w:rPr>
        <w:t>Дата</w:t>
      </w:r>
      <w:r w:rsidRPr="00633930">
        <w:rPr>
          <w:rFonts w:ascii="Times New Roman" w:hAnsi="Times New Roman" w:cs="Times New Roman"/>
          <w:color w:val="000000" w:themeColor="text1"/>
          <w:szCs w:val="24"/>
          <w:lang w:val="en-US"/>
        </w:rPr>
        <w:t xml:space="preserve"> </w:t>
      </w:r>
      <w:r w:rsidRPr="00633930">
        <w:rPr>
          <w:rFonts w:ascii="Times New Roman" w:hAnsi="Times New Roman" w:cs="Times New Roman"/>
          <w:color w:val="000000" w:themeColor="text1"/>
          <w:szCs w:val="24"/>
        </w:rPr>
        <w:t>обращения</w:t>
      </w:r>
      <w:r w:rsidRPr="00633930">
        <w:rPr>
          <w:rFonts w:ascii="Times New Roman" w:hAnsi="Times New Roman" w:cs="Times New Roman"/>
          <w:color w:val="000000" w:themeColor="text1"/>
          <w:szCs w:val="24"/>
          <w:lang w:val="en-US"/>
        </w:rPr>
        <w:t>: 21.01.2020)</w:t>
      </w:r>
    </w:p>
  </w:footnote>
  <w:footnote w:id="119">
    <w:p w:rsidR="00946BED" w:rsidRPr="00495B43" w:rsidRDefault="00946BED" w:rsidP="00A927F5">
      <w:pPr>
        <w:pStyle w:val="a6"/>
        <w:jc w:val="both"/>
        <w:rPr>
          <w:color w:val="000000" w:themeColor="text1"/>
        </w:rPr>
      </w:pPr>
      <w:r w:rsidRPr="00633930">
        <w:rPr>
          <w:rStyle w:val="a8"/>
          <w:rFonts w:ascii="Times New Roman" w:hAnsi="Times New Roman" w:cs="Times New Roman"/>
          <w:color w:val="000000" w:themeColor="text1"/>
        </w:rPr>
        <w:footnoteRef/>
      </w:r>
      <w:r w:rsidRPr="00963733">
        <w:rPr>
          <w:rFonts w:ascii="Times New Roman" w:hAnsi="Times New Roman" w:cs="Times New Roman"/>
          <w:color w:val="000000" w:themeColor="text1"/>
          <w:lang w:val="en-US"/>
        </w:rPr>
        <w:t xml:space="preserve"> </w:t>
      </w:r>
      <w:r w:rsidR="00495B43">
        <w:rPr>
          <w:rFonts w:ascii="Times New Roman" w:hAnsi="Times New Roman" w:cs="Times New Roman"/>
          <w:color w:val="000000" w:themeColor="text1"/>
        </w:rPr>
        <w:t>Там же</w:t>
      </w:r>
    </w:p>
  </w:footnote>
  <w:footnote w:id="120">
    <w:p w:rsidR="00946BED" w:rsidRPr="00614F3D" w:rsidRDefault="00946BED" w:rsidP="00A64FD5">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sidRPr="00614F3D">
        <w:rPr>
          <w:rFonts w:ascii="Times New Roman" w:hAnsi="Times New Roman" w:cs="Times New Roman"/>
          <w:szCs w:val="24"/>
        </w:rPr>
        <w:t>Шлыков В. «Турция на пути в Евросоюз: надежды и разочарования Анкары», Фонд исторические перспективы, 21.06.2010, URL: http://www.perspektivy.info/print.php?ID=57954 (Дата обращения: 21.02.2020)</w:t>
      </w:r>
    </w:p>
  </w:footnote>
  <w:footnote w:id="121">
    <w:p w:rsidR="00946BED" w:rsidRPr="00614F3D" w:rsidRDefault="00946BED" w:rsidP="00A64FD5">
      <w:pPr>
        <w:pStyle w:val="a6"/>
        <w:jc w:val="both"/>
        <w:rPr>
          <w:rFonts w:ascii="Times New Roman" w:hAnsi="Times New Roman" w:cs="Times New Roman"/>
          <w:szCs w:val="24"/>
          <w:lang w:val="en-US"/>
        </w:rPr>
      </w:pPr>
      <w:r w:rsidRPr="00614F3D">
        <w:rPr>
          <w:rStyle w:val="a8"/>
          <w:rFonts w:ascii="Times New Roman" w:hAnsi="Times New Roman" w:cs="Times New Roman"/>
          <w:szCs w:val="24"/>
        </w:rPr>
        <w:footnoteRef/>
      </w:r>
      <w:r w:rsidRPr="00E3406C">
        <w:rPr>
          <w:rFonts w:ascii="Times New Roman" w:hAnsi="Times New Roman" w:cs="Times New Roman"/>
          <w:szCs w:val="24"/>
          <w:lang w:val="en-US"/>
        </w:rPr>
        <w:t xml:space="preserve"> </w:t>
      </w:r>
      <w:r w:rsidRPr="00614F3D">
        <w:rPr>
          <w:rFonts w:ascii="Times New Roman" w:hAnsi="Times New Roman" w:cs="Times New Roman"/>
          <w:szCs w:val="24"/>
          <w:lang w:val="en-US"/>
        </w:rPr>
        <w:t>Vardan Ő. Turkey – EU Relations and Democracy in Turkey: Problems and Prospects // Turkish Policy Quarterly. 2009. Vol. 8. No. 1. P. 49–57</w:t>
      </w:r>
    </w:p>
  </w:footnote>
  <w:footnote w:id="122">
    <w:p w:rsidR="00946BED" w:rsidRPr="00614F3D" w:rsidRDefault="00946BED" w:rsidP="00A64FD5">
      <w:pPr>
        <w:pStyle w:val="a6"/>
        <w:jc w:val="both"/>
        <w:rPr>
          <w:rFonts w:ascii="Times New Roman" w:hAnsi="Times New Roman" w:cs="Times New Roman"/>
          <w:szCs w:val="24"/>
          <w:lang w:val="en-US"/>
        </w:rPr>
      </w:pPr>
      <w:r w:rsidRPr="00614F3D">
        <w:rPr>
          <w:rStyle w:val="a8"/>
          <w:rFonts w:ascii="Times New Roman" w:hAnsi="Times New Roman" w:cs="Times New Roman"/>
          <w:szCs w:val="24"/>
        </w:rPr>
        <w:footnoteRef/>
      </w:r>
      <w:r w:rsidRPr="00614F3D">
        <w:rPr>
          <w:rFonts w:ascii="Times New Roman" w:hAnsi="Times New Roman" w:cs="Times New Roman"/>
          <w:szCs w:val="24"/>
          <w:lang w:val="en-US"/>
        </w:rPr>
        <w:t>BBC News «Kıbrıs'ta Rumlar Eroğlu'nun seçilmesinden rahatsız», 19.04.2010</w:t>
      </w:r>
      <w:r w:rsidRPr="007E5BB0">
        <w:rPr>
          <w:rFonts w:ascii="Times New Roman" w:hAnsi="Times New Roman" w:cs="Times New Roman"/>
          <w:szCs w:val="24"/>
          <w:lang w:val="en-US"/>
        </w:rPr>
        <w:t>,</w:t>
      </w:r>
      <w:r w:rsidRPr="00614F3D">
        <w:rPr>
          <w:rFonts w:ascii="Times New Roman" w:hAnsi="Times New Roman" w:cs="Times New Roman"/>
          <w:szCs w:val="24"/>
          <w:lang w:val="en-US"/>
        </w:rPr>
        <w:t xml:space="preserve"> URL: http://www.bbc.co.uk/turkce/haberler/2010/04/100419_cyprus_reaction.shtml (Дата обращения: 21.02.2020)</w:t>
      </w:r>
    </w:p>
  </w:footnote>
  <w:footnote w:id="123">
    <w:p w:rsidR="00946BED" w:rsidRPr="00961603" w:rsidRDefault="00946BED" w:rsidP="007E1727">
      <w:pPr>
        <w:pStyle w:val="a6"/>
        <w:jc w:val="both"/>
        <w:rPr>
          <w:rFonts w:ascii="Times New Roman" w:hAnsi="Times New Roman" w:cs="Times New Roman"/>
        </w:rPr>
      </w:pPr>
      <w:r w:rsidRPr="00961603">
        <w:rPr>
          <w:rStyle w:val="a8"/>
          <w:rFonts w:ascii="Times New Roman" w:hAnsi="Times New Roman" w:cs="Times New Roman"/>
        </w:rPr>
        <w:footnoteRef/>
      </w:r>
      <w:r w:rsidRPr="00961603">
        <w:rPr>
          <w:rFonts w:ascii="Times New Roman" w:hAnsi="Times New Roman" w:cs="Times New Roman"/>
        </w:rPr>
        <w:t xml:space="preserve"> Информационный ресурс РБК «Греция поддержит вступление Турции в Евросоюз», 2008, </w:t>
      </w:r>
      <w:r w:rsidRPr="00961603">
        <w:rPr>
          <w:rFonts w:ascii="Times New Roman" w:hAnsi="Times New Roman" w:cs="Times New Roman"/>
          <w:lang w:val="en-US"/>
        </w:rPr>
        <w:t>URL</w:t>
      </w:r>
      <w:r w:rsidRPr="00961603">
        <w:rPr>
          <w:rFonts w:ascii="Times New Roman" w:hAnsi="Times New Roman" w:cs="Times New Roman"/>
        </w:rPr>
        <w:t>: https://www.rbc.ru/politics/09/03/2008/5703cb8b9a79470eaf769996 (Дата обращения: 20.04.2020)</w:t>
      </w:r>
    </w:p>
  </w:footnote>
  <w:footnote w:id="124">
    <w:p w:rsidR="00946BED" w:rsidRPr="001726FB" w:rsidRDefault="00946BED">
      <w:pPr>
        <w:pStyle w:val="a6"/>
        <w:rPr>
          <w:rFonts w:ascii="Times New Roman" w:hAnsi="Times New Roman" w:cs="Times New Roman"/>
          <w:lang w:val="en-US"/>
        </w:rPr>
      </w:pPr>
      <w:r w:rsidRPr="00443A70">
        <w:rPr>
          <w:rStyle w:val="a8"/>
          <w:rFonts w:ascii="Times New Roman" w:hAnsi="Times New Roman" w:cs="Times New Roman"/>
        </w:rPr>
        <w:footnoteRef/>
      </w:r>
      <w:r w:rsidRPr="001726FB">
        <w:rPr>
          <w:rFonts w:ascii="Times New Roman" w:hAnsi="Times New Roman" w:cs="Times New Roman"/>
          <w:lang w:val="en-US"/>
        </w:rPr>
        <w:t xml:space="preserve"> </w:t>
      </w:r>
      <w:r>
        <w:rPr>
          <w:rFonts w:ascii="Times New Roman" w:hAnsi="Times New Roman" w:cs="Times New Roman"/>
        </w:rPr>
        <w:t>Там</w:t>
      </w:r>
      <w:r w:rsidRPr="001726FB">
        <w:rPr>
          <w:rFonts w:ascii="Times New Roman" w:hAnsi="Times New Roman" w:cs="Times New Roman"/>
          <w:lang w:val="en-US"/>
        </w:rPr>
        <w:t xml:space="preserve"> </w:t>
      </w:r>
      <w:r>
        <w:rPr>
          <w:rFonts w:ascii="Times New Roman" w:hAnsi="Times New Roman" w:cs="Times New Roman"/>
        </w:rPr>
        <w:t>же</w:t>
      </w:r>
      <w:r w:rsidRPr="001726FB">
        <w:rPr>
          <w:rFonts w:ascii="Times New Roman" w:hAnsi="Times New Roman" w:cs="Times New Roman"/>
          <w:lang w:val="en-US"/>
        </w:rPr>
        <w:t>.</w:t>
      </w:r>
    </w:p>
  </w:footnote>
  <w:footnote w:id="125">
    <w:p w:rsidR="00946BED" w:rsidRPr="00443A70" w:rsidRDefault="00946BED" w:rsidP="00443A70">
      <w:pPr>
        <w:pStyle w:val="a6"/>
        <w:jc w:val="both"/>
        <w:rPr>
          <w:rFonts w:ascii="Times New Roman" w:hAnsi="Times New Roman" w:cs="Times New Roman"/>
          <w:lang w:val="en-US"/>
        </w:rPr>
      </w:pPr>
      <w:r w:rsidRPr="00443A70">
        <w:rPr>
          <w:rStyle w:val="a8"/>
          <w:rFonts w:ascii="Times New Roman" w:hAnsi="Times New Roman" w:cs="Times New Roman"/>
        </w:rPr>
        <w:footnoteRef/>
      </w:r>
      <w:r w:rsidRPr="00614F3D">
        <w:rPr>
          <w:rFonts w:ascii="Times New Roman" w:hAnsi="Times New Roman" w:cs="Times New Roman"/>
          <w:lang w:val="en-US"/>
        </w:rPr>
        <w:t>Cyprus: EU Admission and Potential Effect on the Cyprus Problem</w:t>
      </w:r>
      <w:r w:rsidRPr="00443A70">
        <w:rPr>
          <w:rFonts w:ascii="Times New Roman" w:hAnsi="Times New Roman" w:cs="Times New Roman"/>
          <w:lang w:val="en-US"/>
        </w:rPr>
        <w:t>,</w:t>
      </w:r>
      <w:r w:rsidRPr="00614F3D">
        <w:rPr>
          <w:rFonts w:ascii="Times New Roman" w:hAnsi="Times New Roman" w:cs="Times New Roman"/>
          <w:lang w:val="en-US"/>
        </w:rPr>
        <w:t xml:space="preserve"> URL: https://web.stanford.edu/class/e297c/war_peace/confrontation/hcypruseu.html (</w:t>
      </w:r>
      <w:r w:rsidRPr="00614F3D">
        <w:rPr>
          <w:rFonts w:ascii="Times New Roman" w:hAnsi="Times New Roman" w:cs="Times New Roman"/>
        </w:rPr>
        <w:t>Дата</w:t>
      </w:r>
      <w:r w:rsidRPr="00614F3D">
        <w:rPr>
          <w:rFonts w:ascii="Times New Roman" w:hAnsi="Times New Roman" w:cs="Times New Roman"/>
          <w:lang w:val="en-US"/>
        </w:rPr>
        <w:t xml:space="preserve"> </w:t>
      </w:r>
      <w:r w:rsidRPr="00614F3D">
        <w:rPr>
          <w:rFonts w:ascii="Times New Roman" w:hAnsi="Times New Roman" w:cs="Times New Roman"/>
        </w:rPr>
        <w:t>обращения</w:t>
      </w:r>
      <w:r>
        <w:rPr>
          <w:rFonts w:ascii="Times New Roman" w:hAnsi="Times New Roman" w:cs="Times New Roman"/>
          <w:lang w:val="en-US"/>
        </w:rPr>
        <w:t>: 25.02.2020)</w:t>
      </w:r>
    </w:p>
  </w:footnote>
  <w:footnote w:id="126">
    <w:p w:rsidR="00946BED" w:rsidRPr="00495B43" w:rsidRDefault="00946BED" w:rsidP="00A64FD5">
      <w:pPr>
        <w:pStyle w:val="a6"/>
        <w:jc w:val="both"/>
        <w:rPr>
          <w:rFonts w:ascii="Times New Roman" w:hAnsi="Times New Roman" w:cs="Times New Roman"/>
        </w:rPr>
      </w:pPr>
      <w:r w:rsidRPr="00614F3D">
        <w:rPr>
          <w:rStyle w:val="a8"/>
          <w:rFonts w:ascii="Times New Roman" w:hAnsi="Times New Roman" w:cs="Times New Roman"/>
        </w:rPr>
        <w:footnoteRef/>
      </w:r>
      <w:r w:rsidRPr="003A4562">
        <w:rPr>
          <w:rFonts w:ascii="Times New Roman" w:hAnsi="Times New Roman" w:cs="Times New Roman"/>
          <w:lang w:val="en-US"/>
        </w:rPr>
        <w:t xml:space="preserve"> </w:t>
      </w:r>
      <w:r w:rsidR="00495B43">
        <w:rPr>
          <w:rFonts w:ascii="Times New Roman" w:hAnsi="Times New Roman" w:cs="Times New Roman"/>
        </w:rPr>
        <w:t>Там же</w:t>
      </w:r>
    </w:p>
  </w:footnote>
  <w:footnote w:id="127">
    <w:p w:rsidR="00946BED" w:rsidRPr="00986BEF" w:rsidRDefault="00946BED" w:rsidP="00443A70">
      <w:pPr>
        <w:pStyle w:val="a6"/>
        <w:jc w:val="both"/>
        <w:rPr>
          <w:rFonts w:ascii="Times New Roman" w:hAnsi="Times New Roman" w:cs="Times New Roman"/>
        </w:rPr>
      </w:pPr>
      <w:r>
        <w:rPr>
          <w:rStyle w:val="a8"/>
        </w:rPr>
        <w:footnoteRef/>
      </w:r>
      <w:r>
        <w:rPr>
          <w:rFonts w:ascii="Times New Roman" w:hAnsi="Times New Roman" w:cs="Times New Roman"/>
        </w:rPr>
        <w:t xml:space="preserve"> Там же</w:t>
      </w:r>
    </w:p>
  </w:footnote>
  <w:footnote w:id="128">
    <w:p w:rsidR="00946BED" w:rsidRPr="00443A70" w:rsidRDefault="00946BED" w:rsidP="00443A70">
      <w:pPr>
        <w:pStyle w:val="a6"/>
        <w:jc w:val="both"/>
        <w:rPr>
          <w:rFonts w:ascii="Times New Roman" w:hAnsi="Times New Roman" w:cs="Times New Roman"/>
        </w:rPr>
      </w:pPr>
      <w:r w:rsidRPr="00443A70">
        <w:rPr>
          <w:rStyle w:val="a8"/>
          <w:rFonts w:ascii="Times New Roman" w:hAnsi="Times New Roman" w:cs="Times New Roman"/>
        </w:rPr>
        <w:footnoteRef/>
      </w:r>
      <w:r w:rsidRPr="00443A70">
        <w:rPr>
          <w:rFonts w:ascii="Times New Roman" w:hAnsi="Times New Roman" w:cs="Times New Roman"/>
        </w:rPr>
        <w:t xml:space="preserve"> Там же</w:t>
      </w:r>
    </w:p>
  </w:footnote>
  <w:footnote w:id="129">
    <w:p w:rsidR="00946BED" w:rsidRPr="00614F3D" w:rsidRDefault="00946BED" w:rsidP="00A64FD5">
      <w:pPr>
        <w:pStyle w:val="a6"/>
        <w:jc w:val="both"/>
        <w:rPr>
          <w:rFonts w:ascii="Times New Roman" w:hAnsi="Times New Roman" w:cs="Times New Roman"/>
        </w:rPr>
      </w:pPr>
      <w:r w:rsidRPr="00614F3D">
        <w:rPr>
          <w:rStyle w:val="a8"/>
          <w:rFonts w:ascii="Times New Roman" w:hAnsi="Times New Roman" w:cs="Times New Roman"/>
        </w:rPr>
        <w:footnoteRef/>
      </w:r>
      <w:r w:rsidRPr="00614F3D">
        <w:rPr>
          <w:rFonts w:ascii="Times New Roman" w:hAnsi="Times New Roman" w:cs="Times New Roman"/>
        </w:rPr>
        <w:t>Кипр обвинил Турцию в нарушении международного права из-за газового конфликта</w:t>
      </w:r>
      <w:r>
        <w:rPr>
          <w:rFonts w:ascii="Times New Roman" w:hAnsi="Times New Roman" w:cs="Times New Roman"/>
        </w:rPr>
        <w:t>,</w:t>
      </w:r>
      <w:r w:rsidRPr="00614F3D">
        <w:rPr>
          <w:rFonts w:ascii="Times New Roman" w:hAnsi="Times New Roman" w:cs="Times New Roman"/>
        </w:rPr>
        <w:t xml:space="preserve"> </w:t>
      </w:r>
      <w:r w:rsidRPr="00614F3D">
        <w:rPr>
          <w:rFonts w:ascii="Times New Roman" w:hAnsi="Times New Roman" w:cs="Times New Roman"/>
          <w:lang w:val="en-US"/>
        </w:rPr>
        <w:t>URL</w:t>
      </w:r>
      <w:r w:rsidRPr="00614F3D">
        <w:rPr>
          <w:rFonts w:ascii="Times New Roman" w:hAnsi="Times New Roman" w:cs="Times New Roman"/>
        </w:rPr>
        <w:t>:</w:t>
      </w:r>
      <w:r>
        <w:rPr>
          <w:rFonts w:ascii="Times New Roman" w:hAnsi="Times New Roman" w:cs="Times New Roman"/>
        </w:rPr>
        <w:t xml:space="preserve"> </w:t>
      </w:r>
      <w:r w:rsidRPr="00614F3D">
        <w:rPr>
          <w:rFonts w:ascii="Times New Roman" w:hAnsi="Times New Roman" w:cs="Times New Roman"/>
          <w:lang w:val="en-US"/>
        </w:rPr>
        <w:t>https</w:t>
      </w:r>
      <w:r w:rsidRPr="00614F3D">
        <w:rPr>
          <w:rFonts w:ascii="Times New Roman" w:hAnsi="Times New Roman" w:cs="Times New Roman"/>
        </w:rPr>
        <w:t>://</w:t>
      </w:r>
      <w:r w:rsidRPr="00614F3D">
        <w:rPr>
          <w:rFonts w:ascii="Times New Roman" w:hAnsi="Times New Roman" w:cs="Times New Roman"/>
          <w:lang w:val="en-US"/>
        </w:rPr>
        <w:t>www</w:t>
      </w:r>
      <w:r w:rsidRPr="00614F3D">
        <w:rPr>
          <w:rFonts w:ascii="Times New Roman" w:hAnsi="Times New Roman" w:cs="Times New Roman"/>
        </w:rPr>
        <w:t>.</w:t>
      </w:r>
      <w:r w:rsidRPr="00614F3D">
        <w:rPr>
          <w:rFonts w:ascii="Times New Roman" w:hAnsi="Times New Roman" w:cs="Times New Roman"/>
          <w:lang w:val="en-US"/>
        </w:rPr>
        <w:t>ukrinform</w:t>
      </w:r>
      <w:r w:rsidRPr="00614F3D">
        <w:rPr>
          <w:rFonts w:ascii="Times New Roman" w:hAnsi="Times New Roman" w:cs="Times New Roman"/>
        </w:rPr>
        <w:t>.</w:t>
      </w:r>
      <w:r w:rsidRPr="00614F3D">
        <w:rPr>
          <w:rFonts w:ascii="Times New Roman" w:hAnsi="Times New Roman" w:cs="Times New Roman"/>
          <w:lang w:val="en-US"/>
        </w:rPr>
        <w:t>ru</w:t>
      </w:r>
      <w:r w:rsidRPr="00614F3D">
        <w:rPr>
          <w:rFonts w:ascii="Times New Roman" w:hAnsi="Times New Roman" w:cs="Times New Roman"/>
        </w:rPr>
        <w:t>/</w:t>
      </w:r>
      <w:r w:rsidRPr="00614F3D">
        <w:rPr>
          <w:rFonts w:ascii="Times New Roman" w:hAnsi="Times New Roman" w:cs="Times New Roman"/>
          <w:lang w:val="en-US"/>
        </w:rPr>
        <w:t>rubric</w:t>
      </w:r>
      <w:r w:rsidRPr="00614F3D">
        <w:rPr>
          <w:rFonts w:ascii="Times New Roman" w:hAnsi="Times New Roman" w:cs="Times New Roman"/>
        </w:rPr>
        <w:t>-</w:t>
      </w:r>
      <w:r w:rsidRPr="00614F3D">
        <w:rPr>
          <w:rFonts w:ascii="Times New Roman" w:hAnsi="Times New Roman" w:cs="Times New Roman"/>
          <w:lang w:val="en-US"/>
        </w:rPr>
        <w:t>world</w:t>
      </w:r>
      <w:r w:rsidRPr="00614F3D">
        <w:rPr>
          <w:rFonts w:ascii="Times New Roman" w:hAnsi="Times New Roman" w:cs="Times New Roman"/>
        </w:rPr>
        <w:t>/2400966-</w:t>
      </w:r>
      <w:r w:rsidRPr="00614F3D">
        <w:rPr>
          <w:rFonts w:ascii="Times New Roman" w:hAnsi="Times New Roman" w:cs="Times New Roman"/>
          <w:lang w:val="en-US"/>
        </w:rPr>
        <w:t>kipr</w:t>
      </w:r>
      <w:r w:rsidRPr="00614F3D">
        <w:rPr>
          <w:rFonts w:ascii="Times New Roman" w:hAnsi="Times New Roman" w:cs="Times New Roman"/>
        </w:rPr>
        <w:t>-</w:t>
      </w:r>
      <w:r w:rsidRPr="00614F3D">
        <w:rPr>
          <w:rFonts w:ascii="Times New Roman" w:hAnsi="Times New Roman" w:cs="Times New Roman"/>
          <w:lang w:val="en-US"/>
        </w:rPr>
        <w:t>obvinil</w:t>
      </w:r>
      <w:r w:rsidRPr="00614F3D">
        <w:rPr>
          <w:rFonts w:ascii="Times New Roman" w:hAnsi="Times New Roman" w:cs="Times New Roman"/>
        </w:rPr>
        <w:t>-</w:t>
      </w:r>
      <w:r w:rsidRPr="00614F3D">
        <w:rPr>
          <w:rFonts w:ascii="Times New Roman" w:hAnsi="Times New Roman" w:cs="Times New Roman"/>
          <w:lang w:val="en-US"/>
        </w:rPr>
        <w:t>turciu</w:t>
      </w:r>
      <w:r w:rsidRPr="00614F3D">
        <w:rPr>
          <w:rFonts w:ascii="Times New Roman" w:hAnsi="Times New Roman" w:cs="Times New Roman"/>
        </w:rPr>
        <w:t>-</w:t>
      </w:r>
      <w:r w:rsidRPr="00614F3D">
        <w:rPr>
          <w:rFonts w:ascii="Times New Roman" w:hAnsi="Times New Roman" w:cs="Times New Roman"/>
          <w:lang w:val="en-US"/>
        </w:rPr>
        <w:t>v</w:t>
      </w:r>
      <w:r w:rsidRPr="00614F3D">
        <w:rPr>
          <w:rFonts w:ascii="Times New Roman" w:hAnsi="Times New Roman" w:cs="Times New Roman"/>
        </w:rPr>
        <w:t>-</w:t>
      </w:r>
      <w:r w:rsidRPr="00614F3D">
        <w:rPr>
          <w:rFonts w:ascii="Times New Roman" w:hAnsi="Times New Roman" w:cs="Times New Roman"/>
          <w:lang w:val="en-US"/>
        </w:rPr>
        <w:t>narusenii</w:t>
      </w:r>
      <w:r w:rsidRPr="00614F3D">
        <w:rPr>
          <w:rFonts w:ascii="Times New Roman" w:hAnsi="Times New Roman" w:cs="Times New Roman"/>
        </w:rPr>
        <w:t>-</w:t>
      </w:r>
      <w:r w:rsidRPr="00614F3D">
        <w:rPr>
          <w:rFonts w:ascii="Times New Roman" w:hAnsi="Times New Roman" w:cs="Times New Roman"/>
          <w:lang w:val="en-US"/>
        </w:rPr>
        <w:t>mezdunarodnogo</w:t>
      </w:r>
      <w:r w:rsidRPr="00614F3D">
        <w:rPr>
          <w:rFonts w:ascii="Times New Roman" w:hAnsi="Times New Roman" w:cs="Times New Roman"/>
        </w:rPr>
        <w:t>-</w:t>
      </w:r>
      <w:r w:rsidRPr="00614F3D">
        <w:rPr>
          <w:rFonts w:ascii="Times New Roman" w:hAnsi="Times New Roman" w:cs="Times New Roman"/>
          <w:lang w:val="en-US"/>
        </w:rPr>
        <w:t>prava</w:t>
      </w:r>
      <w:r w:rsidRPr="00614F3D">
        <w:rPr>
          <w:rFonts w:ascii="Times New Roman" w:hAnsi="Times New Roman" w:cs="Times New Roman"/>
        </w:rPr>
        <w:t>-</w:t>
      </w:r>
      <w:r w:rsidRPr="00614F3D">
        <w:rPr>
          <w:rFonts w:ascii="Times New Roman" w:hAnsi="Times New Roman" w:cs="Times New Roman"/>
          <w:lang w:val="en-US"/>
        </w:rPr>
        <w:t>izza</w:t>
      </w:r>
      <w:r w:rsidRPr="00614F3D">
        <w:rPr>
          <w:rFonts w:ascii="Times New Roman" w:hAnsi="Times New Roman" w:cs="Times New Roman"/>
        </w:rPr>
        <w:t>-</w:t>
      </w:r>
      <w:r w:rsidRPr="00614F3D">
        <w:rPr>
          <w:rFonts w:ascii="Times New Roman" w:hAnsi="Times New Roman" w:cs="Times New Roman"/>
          <w:lang w:val="en-US"/>
        </w:rPr>
        <w:t>gazovogo</w:t>
      </w:r>
      <w:r w:rsidRPr="00614F3D">
        <w:rPr>
          <w:rFonts w:ascii="Times New Roman" w:hAnsi="Times New Roman" w:cs="Times New Roman"/>
        </w:rPr>
        <w:t>-</w:t>
      </w:r>
      <w:r w:rsidRPr="00614F3D">
        <w:rPr>
          <w:rFonts w:ascii="Times New Roman" w:hAnsi="Times New Roman" w:cs="Times New Roman"/>
          <w:lang w:val="en-US"/>
        </w:rPr>
        <w:t>konflikta</w:t>
      </w:r>
      <w:r w:rsidRPr="00614F3D">
        <w:rPr>
          <w:rFonts w:ascii="Times New Roman" w:hAnsi="Times New Roman" w:cs="Times New Roman"/>
        </w:rPr>
        <w:t>.</w:t>
      </w:r>
      <w:r w:rsidRPr="00614F3D">
        <w:rPr>
          <w:rFonts w:ascii="Times New Roman" w:hAnsi="Times New Roman" w:cs="Times New Roman"/>
          <w:lang w:val="en-US"/>
        </w:rPr>
        <w:t>html</w:t>
      </w:r>
      <w:r w:rsidRPr="00614F3D">
        <w:rPr>
          <w:rFonts w:ascii="Times New Roman" w:hAnsi="Times New Roman" w:cs="Times New Roman"/>
        </w:rPr>
        <w:t xml:space="preserve"> (Дата обращения: 22.01.2020)</w:t>
      </w:r>
    </w:p>
  </w:footnote>
  <w:footnote w:id="130">
    <w:p w:rsidR="00946BED" w:rsidRPr="003A79E5" w:rsidRDefault="00946BED" w:rsidP="00A64FD5">
      <w:pPr>
        <w:pStyle w:val="a6"/>
        <w:jc w:val="both"/>
        <w:rPr>
          <w:rFonts w:ascii="Times New Roman" w:hAnsi="Times New Roman" w:cs="Times New Roman"/>
          <w:sz w:val="24"/>
          <w:szCs w:val="24"/>
          <w:lang w:val="en-US"/>
        </w:rPr>
      </w:pPr>
      <w:r w:rsidRPr="00614F3D">
        <w:rPr>
          <w:rStyle w:val="a8"/>
          <w:rFonts w:ascii="Times New Roman" w:hAnsi="Times New Roman" w:cs="Times New Roman"/>
        </w:rPr>
        <w:footnoteRef/>
      </w:r>
      <w:r w:rsidRPr="00E3406C">
        <w:rPr>
          <w:rFonts w:ascii="Times New Roman" w:hAnsi="Times New Roman" w:cs="Times New Roman"/>
          <w:lang w:val="en-US"/>
        </w:rPr>
        <w:t xml:space="preserve"> </w:t>
      </w:r>
      <w:r w:rsidRPr="00614F3D">
        <w:rPr>
          <w:rFonts w:ascii="Times New Roman" w:hAnsi="Times New Roman" w:cs="Times New Roman"/>
          <w:lang w:val="en-US"/>
        </w:rPr>
        <w:t>Cyprus: Turkey’s latest gas drilling proof of ‘expansionism’ URL:</w:t>
      </w:r>
      <w:r w:rsidRPr="001C14C9">
        <w:rPr>
          <w:rFonts w:ascii="Times New Roman" w:hAnsi="Times New Roman" w:cs="Times New Roman"/>
          <w:lang w:val="en-US"/>
        </w:rPr>
        <w:t xml:space="preserve"> </w:t>
      </w:r>
      <w:r w:rsidRPr="00614F3D">
        <w:rPr>
          <w:rFonts w:ascii="Times New Roman" w:hAnsi="Times New Roman" w:cs="Times New Roman"/>
          <w:lang w:val="en-US"/>
        </w:rPr>
        <w:t>https://www.timesofisrael.com/cyprus-turkeys-latest-gas-drilling-proof-of-expansionism/ (</w:t>
      </w:r>
      <w:r w:rsidRPr="00614F3D">
        <w:rPr>
          <w:rFonts w:ascii="Times New Roman" w:hAnsi="Times New Roman" w:cs="Times New Roman"/>
        </w:rPr>
        <w:t>Дата</w:t>
      </w:r>
      <w:r w:rsidRPr="00614F3D">
        <w:rPr>
          <w:rFonts w:ascii="Times New Roman" w:hAnsi="Times New Roman" w:cs="Times New Roman"/>
          <w:lang w:val="en-US"/>
        </w:rPr>
        <w:t xml:space="preserve"> </w:t>
      </w:r>
      <w:r w:rsidRPr="00614F3D">
        <w:rPr>
          <w:rFonts w:ascii="Times New Roman" w:hAnsi="Times New Roman" w:cs="Times New Roman"/>
        </w:rPr>
        <w:t>обращения</w:t>
      </w:r>
      <w:r w:rsidRPr="00614F3D">
        <w:rPr>
          <w:rFonts w:ascii="Times New Roman" w:hAnsi="Times New Roman" w:cs="Times New Roman"/>
          <w:lang w:val="en-US"/>
        </w:rPr>
        <w:t>: 22.01.2020)</w:t>
      </w:r>
    </w:p>
  </w:footnote>
  <w:footnote w:id="131">
    <w:p w:rsidR="00946BED" w:rsidRPr="00790B3F" w:rsidRDefault="00946BED" w:rsidP="00790B3F">
      <w:pPr>
        <w:pStyle w:val="a6"/>
        <w:jc w:val="both"/>
        <w:rPr>
          <w:rFonts w:ascii="Times New Roman" w:hAnsi="Times New Roman" w:cs="Times New Roman"/>
          <w:lang w:val="en-US"/>
        </w:rPr>
      </w:pPr>
      <w:r w:rsidRPr="00790B3F">
        <w:rPr>
          <w:rStyle w:val="a8"/>
          <w:rFonts w:ascii="Times New Roman" w:hAnsi="Times New Roman" w:cs="Times New Roman"/>
        </w:rPr>
        <w:footnoteRef/>
      </w:r>
      <w:r w:rsidRPr="00790B3F">
        <w:rPr>
          <w:rFonts w:ascii="Times New Roman" w:hAnsi="Times New Roman" w:cs="Times New Roman"/>
          <w:lang w:val="en-US"/>
        </w:rPr>
        <w:t>Ziv, Stav (24 April 2015). "Why Scholars Say Armenian Genocide Was Genocide But Obama Won't", https://www.newsweek.com/why-scholars-say-armenian-genocide-was-genocide-obama-wont-325262 (</w:t>
      </w:r>
      <w:r w:rsidRPr="00790B3F">
        <w:rPr>
          <w:rFonts w:ascii="Times New Roman" w:hAnsi="Times New Roman" w:cs="Times New Roman"/>
        </w:rPr>
        <w:t>Дата</w:t>
      </w:r>
      <w:r w:rsidRPr="00790B3F">
        <w:rPr>
          <w:rFonts w:ascii="Times New Roman" w:hAnsi="Times New Roman" w:cs="Times New Roman"/>
          <w:lang w:val="en-US"/>
        </w:rPr>
        <w:t xml:space="preserve"> </w:t>
      </w:r>
      <w:r w:rsidRPr="00790B3F">
        <w:rPr>
          <w:rFonts w:ascii="Times New Roman" w:hAnsi="Times New Roman" w:cs="Times New Roman"/>
        </w:rPr>
        <w:t>обращения</w:t>
      </w:r>
      <w:r w:rsidRPr="00790B3F">
        <w:rPr>
          <w:rFonts w:ascii="Times New Roman" w:hAnsi="Times New Roman" w:cs="Times New Roman"/>
          <w:lang w:val="en-US"/>
        </w:rPr>
        <w:t>: 23.04.2020)</w:t>
      </w:r>
    </w:p>
  </w:footnote>
  <w:footnote w:id="132">
    <w:p w:rsidR="00946BED" w:rsidRPr="00790B3F" w:rsidRDefault="00946BED" w:rsidP="00790B3F">
      <w:pPr>
        <w:pStyle w:val="a6"/>
        <w:jc w:val="both"/>
        <w:rPr>
          <w:rFonts w:ascii="Times New Roman" w:hAnsi="Times New Roman" w:cs="Times New Roman"/>
        </w:rPr>
      </w:pPr>
      <w:r w:rsidRPr="00790B3F">
        <w:rPr>
          <w:rStyle w:val="a8"/>
          <w:rFonts w:ascii="Times New Roman" w:hAnsi="Times New Roman" w:cs="Times New Roman"/>
        </w:rPr>
        <w:footnoteRef/>
      </w:r>
      <w:r>
        <w:rPr>
          <w:rFonts w:ascii="Times New Roman" w:hAnsi="Times New Roman" w:cs="Times New Roman"/>
        </w:rPr>
        <w:t xml:space="preserve"> </w:t>
      </w:r>
      <w:r w:rsidRPr="00790B3F">
        <w:rPr>
          <w:rFonts w:ascii="Times New Roman" w:hAnsi="Times New Roman" w:cs="Times New Roman"/>
        </w:rPr>
        <w:t xml:space="preserve">Электронное периодическое издание «Кавказский узел», Геноцид армян в Османской империи, </w:t>
      </w:r>
      <w:r w:rsidRPr="00790B3F">
        <w:rPr>
          <w:rFonts w:ascii="Times New Roman" w:hAnsi="Times New Roman" w:cs="Times New Roman"/>
          <w:lang w:val="en-US"/>
        </w:rPr>
        <w:t>URL</w:t>
      </w:r>
      <w:r w:rsidRPr="00790B3F">
        <w:rPr>
          <w:rFonts w:ascii="Times New Roman" w:hAnsi="Times New Roman" w:cs="Times New Roman"/>
        </w:rPr>
        <w:t xml:space="preserve">: </w:t>
      </w:r>
      <w:r w:rsidRPr="00790B3F">
        <w:rPr>
          <w:rFonts w:ascii="Times New Roman" w:hAnsi="Times New Roman" w:cs="Times New Roman"/>
          <w:lang w:val="en-US"/>
        </w:rPr>
        <w:t>https</w:t>
      </w:r>
      <w:r w:rsidRPr="00790B3F">
        <w:rPr>
          <w:rFonts w:ascii="Times New Roman" w:hAnsi="Times New Roman" w:cs="Times New Roman"/>
        </w:rPr>
        <w:t>://</w:t>
      </w:r>
      <w:r w:rsidRPr="00790B3F">
        <w:rPr>
          <w:rFonts w:ascii="Times New Roman" w:hAnsi="Times New Roman" w:cs="Times New Roman"/>
          <w:lang w:val="en-US"/>
        </w:rPr>
        <w:t>www</w:t>
      </w:r>
      <w:r w:rsidRPr="00790B3F">
        <w:rPr>
          <w:rFonts w:ascii="Times New Roman" w:hAnsi="Times New Roman" w:cs="Times New Roman"/>
        </w:rPr>
        <w:t>.</w:t>
      </w:r>
      <w:r w:rsidRPr="00790B3F">
        <w:rPr>
          <w:rFonts w:ascii="Times New Roman" w:hAnsi="Times New Roman" w:cs="Times New Roman"/>
          <w:lang w:val="en-US"/>
        </w:rPr>
        <w:t>kavkaz</w:t>
      </w:r>
      <w:r w:rsidRPr="00790B3F">
        <w:rPr>
          <w:rFonts w:ascii="Times New Roman" w:hAnsi="Times New Roman" w:cs="Times New Roman"/>
        </w:rPr>
        <w:t>-</w:t>
      </w:r>
      <w:r w:rsidRPr="00790B3F">
        <w:rPr>
          <w:rFonts w:ascii="Times New Roman" w:hAnsi="Times New Roman" w:cs="Times New Roman"/>
          <w:lang w:val="en-US"/>
        </w:rPr>
        <w:t>uzel</w:t>
      </w:r>
      <w:r w:rsidRPr="00790B3F">
        <w:rPr>
          <w:rFonts w:ascii="Times New Roman" w:hAnsi="Times New Roman" w:cs="Times New Roman"/>
        </w:rPr>
        <w:t>.</w:t>
      </w:r>
      <w:r w:rsidRPr="00790B3F">
        <w:rPr>
          <w:rFonts w:ascii="Times New Roman" w:hAnsi="Times New Roman" w:cs="Times New Roman"/>
          <w:lang w:val="en-US"/>
        </w:rPr>
        <w:t>eu</w:t>
      </w:r>
      <w:r w:rsidRPr="00790B3F">
        <w:rPr>
          <w:rFonts w:ascii="Times New Roman" w:hAnsi="Times New Roman" w:cs="Times New Roman"/>
        </w:rPr>
        <w:t>/</w:t>
      </w:r>
      <w:r w:rsidRPr="00790B3F">
        <w:rPr>
          <w:rFonts w:ascii="Times New Roman" w:hAnsi="Times New Roman" w:cs="Times New Roman"/>
          <w:lang w:val="en-US"/>
        </w:rPr>
        <w:t>articles</w:t>
      </w:r>
      <w:r w:rsidRPr="00790B3F">
        <w:rPr>
          <w:rFonts w:ascii="Times New Roman" w:hAnsi="Times New Roman" w:cs="Times New Roman"/>
        </w:rPr>
        <w:t>/205450/ (Дата обращения: 23.04.2020)</w:t>
      </w:r>
    </w:p>
  </w:footnote>
  <w:footnote w:id="133">
    <w:p w:rsidR="00946BED" w:rsidRPr="00790B3F" w:rsidRDefault="00946BED" w:rsidP="00790B3F">
      <w:pPr>
        <w:pStyle w:val="a6"/>
        <w:jc w:val="both"/>
        <w:rPr>
          <w:rFonts w:ascii="Times New Roman" w:hAnsi="Times New Roman" w:cs="Times New Roman"/>
          <w:lang w:val="en-US"/>
        </w:rPr>
      </w:pPr>
      <w:r w:rsidRPr="00790B3F">
        <w:rPr>
          <w:rStyle w:val="a8"/>
          <w:rFonts w:ascii="Times New Roman" w:hAnsi="Times New Roman" w:cs="Times New Roman"/>
        </w:rPr>
        <w:footnoteRef/>
      </w:r>
      <w:r w:rsidRPr="00790B3F">
        <w:rPr>
          <w:rFonts w:ascii="Times New Roman" w:hAnsi="Times New Roman" w:cs="Times New Roman"/>
          <w:lang w:val="en-US"/>
        </w:rPr>
        <w:t xml:space="preserve"> Slovak Official: Any Turk Denying Armenian Genocide in Slovakia Will Be Jailed, PanARMENIAN Net</w:t>
      </w:r>
    </w:p>
    <w:p w:rsidR="00946BED" w:rsidRPr="00790B3F" w:rsidRDefault="00946BED" w:rsidP="00790B3F">
      <w:pPr>
        <w:pStyle w:val="a6"/>
        <w:jc w:val="both"/>
        <w:rPr>
          <w:rFonts w:ascii="Times New Roman" w:hAnsi="Times New Roman" w:cs="Times New Roman"/>
          <w:lang w:val="en-US"/>
        </w:rPr>
      </w:pPr>
      <w:r w:rsidRPr="00790B3F">
        <w:rPr>
          <w:rFonts w:ascii="Times New Roman" w:hAnsi="Times New Roman" w:cs="Times New Roman"/>
          <w:lang w:val="en-US"/>
        </w:rPr>
        <w:t>(Apr. 5, 2012, 2:45 PM),</w:t>
      </w:r>
      <w:r w:rsidRPr="001C14C9">
        <w:rPr>
          <w:rFonts w:ascii="Times New Roman" w:hAnsi="Times New Roman" w:cs="Times New Roman"/>
          <w:lang w:val="en-US"/>
        </w:rPr>
        <w:t xml:space="preserve"> </w:t>
      </w:r>
      <w:r w:rsidRPr="00790B3F">
        <w:rPr>
          <w:rFonts w:ascii="Times New Roman" w:hAnsi="Times New Roman" w:cs="Times New Roman"/>
          <w:lang w:val="en-US"/>
        </w:rPr>
        <w:t>URL:</w:t>
      </w:r>
      <w:r w:rsidRPr="001C14C9">
        <w:rPr>
          <w:rFonts w:ascii="Times New Roman" w:hAnsi="Times New Roman" w:cs="Times New Roman"/>
          <w:lang w:val="en-US"/>
        </w:rPr>
        <w:t xml:space="preserve"> </w:t>
      </w:r>
      <w:r w:rsidRPr="00790B3F">
        <w:rPr>
          <w:rFonts w:ascii="Times New Roman" w:hAnsi="Times New Roman" w:cs="Times New Roman"/>
          <w:lang w:val="en-US"/>
        </w:rPr>
        <w:t>http://www.panarmenian.net/eng/news/101796; Lomsadze, Giorgi (10 September 2014). "Greece Ban</w:t>
      </w:r>
      <w:r>
        <w:rPr>
          <w:rFonts w:ascii="Times New Roman" w:hAnsi="Times New Roman" w:cs="Times New Roman"/>
          <w:lang w:val="en-US"/>
        </w:rPr>
        <w:t>s Denials of Armenian Genocide"</w:t>
      </w:r>
      <w:r w:rsidRPr="00790B3F">
        <w:rPr>
          <w:rFonts w:ascii="Times New Roman" w:hAnsi="Times New Roman" w:cs="Times New Roman"/>
          <w:lang w:val="en-US"/>
        </w:rPr>
        <w:t>, URL: https://web.archive.org/web/20140919174335/http:</w:t>
      </w:r>
      <w:r>
        <w:rPr>
          <w:rFonts w:ascii="Times New Roman" w:hAnsi="Times New Roman" w:cs="Times New Roman"/>
          <w:lang w:val="en-US"/>
        </w:rPr>
        <w:t>//www.eurasianet.org/node/69916</w:t>
      </w:r>
      <w:r w:rsidRPr="00790B3F">
        <w:rPr>
          <w:rFonts w:ascii="Times New Roman" w:hAnsi="Times New Roman" w:cs="Times New Roman"/>
          <w:lang w:val="en-US"/>
        </w:rPr>
        <w:t>; Kambas, Michele; Butler, Daren (2 April 2015). Roche, Andrew (ed.). "Cyprus criminalizes denial of 1915 Armenian genocide by Turks", URL: https://www.reuters.com/article/us-cyprus-armenia-turkey/cyprus-criminalizes-denial-of-1915-armenian-genocide-by-turks-idUKKBN0MT0YS20150402  (</w:t>
      </w:r>
      <w:r w:rsidRPr="00790B3F">
        <w:rPr>
          <w:rFonts w:ascii="Times New Roman" w:hAnsi="Times New Roman" w:cs="Times New Roman"/>
        </w:rPr>
        <w:t>Дата</w:t>
      </w:r>
      <w:r w:rsidRPr="00790B3F">
        <w:rPr>
          <w:rFonts w:ascii="Times New Roman" w:hAnsi="Times New Roman" w:cs="Times New Roman"/>
          <w:lang w:val="en-US"/>
        </w:rPr>
        <w:t xml:space="preserve"> </w:t>
      </w:r>
      <w:r w:rsidRPr="00790B3F">
        <w:rPr>
          <w:rFonts w:ascii="Times New Roman" w:hAnsi="Times New Roman" w:cs="Times New Roman"/>
        </w:rPr>
        <w:t>обращения</w:t>
      </w:r>
      <w:r w:rsidRPr="00790B3F">
        <w:rPr>
          <w:rFonts w:ascii="Times New Roman" w:hAnsi="Times New Roman" w:cs="Times New Roman"/>
          <w:lang w:val="en-US"/>
        </w:rPr>
        <w:t>: 23.04.2020)</w:t>
      </w:r>
    </w:p>
  </w:footnote>
  <w:footnote w:id="134">
    <w:p w:rsidR="00946BED" w:rsidRPr="001E14D1" w:rsidRDefault="00946BED" w:rsidP="001E14D1">
      <w:pPr>
        <w:spacing w:after="0" w:line="240" w:lineRule="auto"/>
        <w:jc w:val="both"/>
        <w:rPr>
          <w:rFonts w:ascii="Times New Roman" w:hAnsi="Times New Roman" w:cs="Times New Roman"/>
          <w:sz w:val="20"/>
          <w:szCs w:val="20"/>
          <w:lang w:val="en-US"/>
        </w:rPr>
      </w:pPr>
      <w:r w:rsidRPr="001E14D1">
        <w:rPr>
          <w:rStyle w:val="a8"/>
          <w:rFonts w:ascii="Times New Roman" w:hAnsi="Times New Roman" w:cs="Times New Roman"/>
          <w:sz w:val="20"/>
          <w:szCs w:val="20"/>
        </w:rPr>
        <w:footnoteRef/>
      </w:r>
      <w:r w:rsidRPr="00E3406C">
        <w:rPr>
          <w:rFonts w:ascii="Times New Roman" w:hAnsi="Times New Roman" w:cs="Times New Roman"/>
          <w:sz w:val="20"/>
          <w:szCs w:val="20"/>
          <w:lang w:val="en-US"/>
        </w:rPr>
        <w:t xml:space="preserve"> </w:t>
      </w:r>
      <w:r w:rsidRPr="001E14D1">
        <w:rPr>
          <w:rFonts w:ascii="Times New Roman" w:hAnsi="Times New Roman" w:cs="Times New Roman"/>
          <w:sz w:val="20"/>
          <w:szCs w:val="20"/>
          <w:lang w:val="en-US"/>
        </w:rPr>
        <w:t>THE CLOSED ARMENIA-TURKEY BORDER: ECONOMIC AND SOCIAL EFFECTS, INCLUDING THOSE ON THE PEOPLE; AND IMPLICATIONS FOR THE OVERALL SITUATION IN THE REGION, URL:https://www.europarl.europa.eu/RegData/etudes/etudes/join/2007/385526/EXPO-AFET_ET(2007)385526_EN.pdf (</w:t>
      </w:r>
      <w:r w:rsidRPr="001E14D1">
        <w:rPr>
          <w:rFonts w:ascii="Times New Roman" w:hAnsi="Times New Roman" w:cs="Times New Roman"/>
          <w:sz w:val="20"/>
          <w:szCs w:val="20"/>
        </w:rPr>
        <w:t>Дата</w:t>
      </w:r>
      <w:r w:rsidRPr="001E14D1">
        <w:rPr>
          <w:rFonts w:ascii="Times New Roman" w:hAnsi="Times New Roman" w:cs="Times New Roman"/>
          <w:sz w:val="20"/>
          <w:szCs w:val="20"/>
          <w:lang w:val="en-US"/>
        </w:rPr>
        <w:t xml:space="preserve"> </w:t>
      </w:r>
      <w:r w:rsidRPr="001E14D1">
        <w:rPr>
          <w:rFonts w:ascii="Times New Roman" w:hAnsi="Times New Roman" w:cs="Times New Roman"/>
          <w:sz w:val="20"/>
          <w:szCs w:val="20"/>
        </w:rPr>
        <w:t>обращения</w:t>
      </w:r>
      <w:r w:rsidRPr="001E14D1">
        <w:rPr>
          <w:rFonts w:ascii="Times New Roman" w:hAnsi="Times New Roman" w:cs="Times New Roman"/>
          <w:sz w:val="20"/>
          <w:szCs w:val="20"/>
          <w:lang w:val="en-US"/>
        </w:rPr>
        <w:t>: 23.04.2020)</w:t>
      </w:r>
    </w:p>
  </w:footnote>
  <w:footnote w:id="135">
    <w:p w:rsidR="00946BED" w:rsidRPr="00C35B50" w:rsidRDefault="00946BED" w:rsidP="00790B3F">
      <w:pPr>
        <w:pStyle w:val="a6"/>
        <w:jc w:val="both"/>
        <w:rPr>
          <w:rFonts w:ascii="Times New Roman" w:hAnsi="Times New Roman" w:cs="Times New Roman"/>
        </w:rPr>
      </w:pPr>
      <w:r w:rsidRPr="00C35B50">
        <w:rPr>
          <w:rStyle w:val="a8"/>
          <w:rFonts w:ascii="Times New Roman" w:hAnsi="Times New Roman" w:cs="Times New Roman"/>
        </w:rPr>
        <w:footnoteRef/>
      </w:r>
      <w:r w:rsidRPr="00C35B50">
        <w:rPr>
          <w:rFonts w:ascii="Times New Roman" w:hAnsi="Times New Roman" w:cs="Times New Roman"/>
        </w:rPr>
        <w:t xml:space="preserve">Официальный сайт МИД Турции, Отношение между Турцией и Арменией, </w:t>
      </w:r>
      <w:r w:rsidRPr="00C35B50">
        <w:rPr>
          <w:rFonts w:ascii="Times New Roman" w:hAnsi="Times New Roman" w:cs="Times New Roman"/>
          <w:lang w:val="en-US"/>
        </w:rPr>
        <w:t>URL</w:t>
      </w:r>
      <w:r w:rsidRPr="00C35B50">
        <w:rPr>
          <w:rFonts w:ascii="Times New Roman" w:hAnsi="Times New Roman" w:cs="Times New Roman"/>
        </w:rPr>
        <w:t xml:space="preserve">: </w:t>
      </w:r>
      <w:r w:rsidRPr="00C35B50">
        <w:rPr>
          <w:rFonts w:ascii="Times New Roman" w:hAnsi="Times New Roman" w:cs="Times New Roman"/>
          <w:lang w:val="en-US"/>
        </w:rPr>
        <w:t>http</w:t>
      </w:r>
      <w:r w:rsidRPr="00C35B50">
        <w:rPr>
          <w:rFonts w:ascii="Times New Roman" w:hAnsi="Times New Roman" w:cs="Times New Roman"/>
        </w:rPr>
        <w:t>://</w:t>
      </w:r>
      <w:r w:rsidRPr="00C35B50">
        <w:rPr>
          <w:rFonts w:ascii="Times New Roman" w:hAnsi="Times New Roman" w:cs="Times New Roman"/>
          <w:lang w:val="en-US"/>
        </w:rPr>
        <w:t>www</w:t>
      </w:r>
      <w:r w:rsidRPr="00C35B50">
        <w:rPr>
          <w:rFonts w:ascii="Times New Roman" w:hAnsi="Times New Roman" w:cs="Times New Roman"/>
        </w:rPr>
        <w:t>.</w:t>
      </w:r>
      <w:r w:rsidRPr="00C35B50">
        <w:rPr>
          <w:rFonts w:ascii="Times New Roman" w:hAnsi="Times New Roman" w:cs="Times New Roman"/>
          <w:lang w:val="en-US"/>
        </w:rPr>
        <w:t>mfa</w:t>
      </w:r>
      <w:r w:rsidRPr="00C35B50">
        <w:rPr>
          <w:rFonts w:ascii="Times New Roman" w:hAnsi="Times New Roman" w:cs="Times New Roman"/>
        </w:rPr>
        <w:t>.</w:t>
      </w:r>
      <w:r w:rsidRPr="00C35B50">
        <w:rPr>
          <w:rFonts w:ascii="Times New Roman" w:hAnsi="Times New Roman" w:cs="Times New Roman"/>
          <w:lang w:val="en-US"/>
        </w:rPr>
        <w:t>gov</w:t>
      </w:r>
      <w:r w:rsidRPr="00C35B50">
        <w:rPr>
          <w:rFonts w:ascii="Times New Roman" w:hAnsi="Times New Roman" w:cs="Times New Roman"/>
        </w:rPr>
        <w:t>.</w:t>
      </w:r>
      <w:r w:rsidRPr="00C35B50">
        <w:rPr>
          <w:rFonts w:ascii="Times New Roman" w:hAnsi="Times New Roman" w:cs="Times New Roman"/>
          <w:lang w:val="en-US"/>
        </w:rPr>
        <w:t>tr</w:t>
      </w:r>
      <w:r w:rsidRPr="00C35B50">
        <w:rPr>
          <w:rFonts w:ascii="Times New Roman" w:hAnsi="Times New Roman" w:cs="Times New Roman"/>
        </w:rPr>
        <w:t>/</w:t>
      </w:r>
      <w:r w:rsidRPr="00C35B50">
        <w:rPr>
          <w:rFonts w:ascii="Times New Roman" w:hAnsi="Times New Roman" w:cs="Times New Roman"/>
          <w:lang w:val="en-US"/>
        </w:rPr>
        <w:t>relations</w:t>
      </w:r>
      <w:r w:rsidRPr="00C35B50">
        <w:rPr>
          <w:rFonts w:ascii="Times New Roman" w:hAnsi="Times New Roman" w:cs="Times New Roman"/>
        </w:rPr>
        <w:t>-</w:t>
      </w:r>
      <w:r w:rsidRPr="00C35B50">
        <w:rPr>
          <w:rFonts w:ascii="Times New Roman" w:hAnsi="Times New Roman" w:cs="Times New Roman"/>
          <w:lang w:val="en-US"/>
        </w:rPr>
        <w:t>between</w:t>
      </w:r>
      <w:r w:rsidRPr="00C35B50">
        <w:rPr>
          <w:rFonts w:ascii="Times New Roman" w:hAnsi="Times New Roman" w:cs="Times New Roman"/>
        </w:rPr>
        <w:t>-</w:t>
      </w:r>
      <w:r w:rsidRPr="00C35B50">
        <w:rPr>
          <w:rFonts w:ascii="Times New Roman" w:hAnsi="Times New Roman" w:cs="Times New Roman"/>
          <w:lang w:val="en-US"/>
        </w:rPr>
        <w:t>turkey</w:t>
      </w:r>
      <w:r w:rsidRPr="00C35B50">
        <w:rPr>
          <w:rFonts w:ascii="Times New Roman" w:hAnsi="Times New Roman" w:cs="Times New Roman"/>
        </w:rPr>
        <w:t>-</w:t>
      </w:r>
      <w:r w:rsidRPr="00C35B50">
        <w:rPr>
          <w:rFonts w:ascii="Times New Roman" w:hAnsi="Times New Roman" w:cs="Times New Roman"/>
          <w:lang w:val="en-US"/>
        </w:rPr>
        <w:t>and</w:t>
      </w:r>
      <w:r w:rsidRPr="00C35B50">
        <w:rPr>
          <w:rFonts w:ascii="Times New Roman" w:hAnsi="Times New Roman" w:cs="Times New Roman"/>
        </w:rPr>
        <w:t>-</w:t>
      </w:r>
      <w:r w:rsidRPr="00C35B50">
        <w:rPr>
          <w:rFonts w:ascii="Times New Roman" w:hAnsi="Times New Roman" w:cs="Times New Roman"/>
          <w:lang w:val="en-US"/>
        </w:rPr>
        <w:t>armenia</w:t>
      </w:r>
      <w:r w:rsidRPr="00C35B50">
        <w:rPr>
          <w:rFonts w:ascii="Times New Roman" w:hAnsi="Times New Roman" w:cs="Times New Roman"/>
        </w:rPr>
        <w:t>.</w:t>
      </w:r>
      <w:r w:rsidRPr="00C35B50">
        <w:rPr>
          <w:rFonts w:ascii="Times New Roman" w:hAnsi="Times New Roman" w:cs="Times New Roman"/>
          <w:lang w:val="en-US"/>
        </w:rPr>
        <w:t>en</w:t>
      </w:r>
      <w:r w:rsidRPr="00C35B50">
        <w:rPr>
          <w:rFonts w:ascii="Times New Roman" w:hAnsi="Times New Roman" w:cs="Times New Roman"/>
        </w:rPr>
        <w:t>.</w:t>
      </w:r>
      <w:r w:rsidRPr="00C35B50">
        <w:rPr>
          <w:rFonts w:ascii="Times New Roman" w:hAnsi="Times New Roman" w:cs="Times New Roman"/>
          <w:lang w:val="en-US"/>
        </w:rPr>
        <w:t>mfa</w:t>
      </w:r>
      <w:r w:rsidRPr="00C35B50">
        <w:rPr>
          <w:rFonts w:ascii="Times New Roman" w:hAnsi="Times New Roman" w:cs="Times New Roman"/>
        </w:rPr>
        <w:t xml:space="preserve"> (Дата обращения: 15.03.2020)</w:t>
      </w:r>
    </w:p>
  </w:footnote>
  <w:footnote w:id="136">
    <w:p w:rsidR="00946BED" w:rsidRPr="00C35B50" w:rsidRDefault="00946BED" w:rsidP="00363C01">
      <w:pPr>
        <w:pStyle w:val="a6"/>
        <w:jc w:val="both"/>
        <w:rPr>
          <w:rFonts w:ascii="Times New Roman" w:hAnsi="Times New Roman" w:cs="Times New Roman"/>
        </w:rPr>
      </w:pPr>
      <w:r w:rsidRPr="00C35B50">
        <w:rPr>
          <w:rStyle w:val="a8"/>
          <w:rFonts w:ascii="Times New Roman" w:hAnsi="Times New Roman" w:cs="Times New Roman"/>
        </w:rPr>
        <w:footnoteRef/>
      </w:r>
      <w:r>
        <w:rPr>
          <w:rFonts w:ascii="Times New Roman" w:hAnsi="Times New Roman" w:cs="Times New Roman"/>
        </w:rPr>
        <w:t xml:space="preserve"> Там же</w:t>
      </w:r>
    </w:p>
  </w:footnote>
  <w:footnote w:id="137">
    <w:p w:rsidR="00946BED" w:rsidRPr="00B31CDF" w:rsidRDefault="00946BED" w:rsidP="00363C01">
      <w:pPr>
        <w:pStyle w:val="a6"/>
        <w:jc w:val="both"/>
        <w:rPr>
          <w:rFonts w:ascii="Times New Roman" w:hAnsi="Times New Roman" w:cs="Times New Roman"/>
        </w:rPr>
      </w:pPr>
      <w:r w:rsidRPr="00B31CDF">
        <w:rPr>
          <w:rStyle w:val="a8"/>
          <w:rFonts w:ascii="Times New Roman" w:hAnsi="Times New Roman" w:cs="Times New Roman"/>
        </w:rPr>
        <w:footnoteRef/>
      </w:r>
      <w:r>
        <w:rPr>
          <w:rFonts w:ascii="Times New Roman" w:hAnsi="Times New Roman" w:cs="Times New Roman"/>
        </w:rPr>
        <w:t xml:space="preserve"> </w:t>
      </w:r>
      <w:r w:rsidRPr="00B31CDF">
        <w:rPr>
          <w:rFonts w:ascii="Times New Roman" w:hAnsi="Times New Roman" w:cs="Times New Roman"/>
        </w:rPr>
        <w:t>Информационно-новостной ресурс Лента Ру,</w:t>
      </w:r>
      <w:r w:rsidRPr="00B31CDF">
        <w:t xml:space="preserve"> </w:t>
      </w:r>
      <w:r w:rsidRPr="00B31CDF">
        <w:rPr>
          <w:rFonts w:ascii="Times New Roman" w:hAnsi="Times New Roman" w:cs="Times New Roman"/>
        </w:rPr>
        <w:t xml:space="preserve">Турция отозвала посла из Вашингтона из-за резолюции по геноциду армян, </w:t>
      </w:r>
      <w:r w:rsidRPr="00B31CDF">
        <w:rPr>
          <w:rFonts w:ascii="Times New Roman" w:hAnsi="Times New Roman" w:cs="Times New Roman"/>
          <w:lang w:val="en-US"/>
        </w:rPr>
        <w:t>URL</w:t>
      </w:r>
      <w:r w:rsidRPr="00B31CDF">
        <w:rPr>
          <w:rFonts w:ascii="Times New Roman" w:hAnsi="Times New Roman" w:cs="Times New Roman"/>
        </w:rPr>
        <w:t xml:space="preserve">: https://lenta.ru/news/2010/03/05/recall/ (Дата обращения: 15.03.2020) </w:t>
      </w:r>
    </w:p>
  </w:footnote>
  <w:footnote w:id="138">
    <w:p w:rsidR="00946BED" w:rsidRPr="00961603" w:rsidRDefault="00946BED" w:rsidP="00363C01">
      <w:pPr>
        <w:pStyle w:val="a6"/>
        <w:jc w:val="both"/>
        <w:rPr>
          <w:rFonts w:ascii="Times New Roman" w:hAnsi="Times New Roman" w:cs="Times New Roman"/>
        </w:rPr>
      </w:pPr>
      <w:r w:rsidRPr="00961603">
        <w:rPr>
          <w:rStyle w:val="a8"/>
          <w:rFonts w:ascii="Times New Roman" w:hAnsi="Times New Roman" w:cs="Times New Roman"/>
        </w:rPr>
        <w:footnoteRef/>
      </w:r>
      <w:r w:rsidRPr="00961603">
        <w:rPr>
          <w:rFonts w:ascii="Times New Roman" w:hAnsi="Times New Roman" w:cs="Times New Roman"/>
        </w:rPr>
        <w:t xml:space="preserve"> Информационно новостной ресурс </w:t>
      </w:r>
      <w:r w:rsidRPr="00961603">
        <w:rPr>
          <w:rFonts w:ascii="Times New Roman" w:hAnsi="Times New Roman" w:cs="Times New Roman"/>
          <w:lang w:val="en-US"/>
        </w:rPr>
        <w:t>Polpred</w:t>
      </w:r>
      <w:r w:rsidRPr="00961603">
        <w:rPr>
          <w:rFonts w:ascii="Times New Roman" w:hAnsi="Times New Roman" w:cs="Times New Roman"/>
        </w:rPr>
        <w:t xml:space="preserve"> «Мягкий разворот» Чавушоглу в сторону Армении», 2019, </w:t>
      </w:r>
      <w:r w:rsidRPr="00961603">
        <w:rPr>
          <w:rFonts w:ascii="Times New Roman" w:hAnsi="Times New Roman" w:cs="Times New Roman"/>
          <w:lang w:val="en-US"/>
        </w:rPr>
        <w:t>URL</w:t>
      </w:r>
      <w:r w:rsidRPr="00961603">
        <w:rPr>
          <w:rFonts w:ascii="Times New Roman" w:hAnsi="Times New Roman" w:cs="Times New Roman"/>
        </w:rPr>
        <w:t>:  https://polpred.com/?ns=1&amp;ns_id=3022066 (Дата обращения: 23.03.2020)</w:t>
      </w:r>
    </w:p>
  </w:footnote>
  <w:footnote w:id="139">
    <w:p w:rsidR="00946BED" w:rsidRPr="00350AA7" w:rsidRDefault="00946BED" w:rsidP="00363C01">
      <w:pPr>
        <w:pStyle w:val="a6"/>
        <w:jc w:val="both"/>
      </w:pPr>
      <w:r w:rsidRPr="00350AA7">
        <w:rPr>
          <w:rStyle w:val="a8"/>
          <w:rFonts w:ascii="Times New Roman" w:hAnsi="Times New Roman" w:cs="Times New Roman"/>
        </w:rPr>
        <w:footnoteRef/>
      </w:r>
      <w:r w:rsidRPr="00350AA7">
        <w:rPr>
          <w:rFonts w:ascii="Times New Roman" w:hAnsi="Times New Roman" w:cs="Times New Roman"/>
        </w:rPr>
        <w:t xml:space="preserve"> Резолюция Европейского парламента «О политическом решении Армянского Вопроса» от 18 июня 1987 </w:t>
      </w:r>
      <w:r>
        <w:rPr>
          <w:rFonts w:ascii="Times New Roman" w:hAnsi="Times New Roman" w:cs="Times New Roman"/>
        </w:rPr>
        <w:t xml:space="preserve">г., </w:t>
      </w:r>
      <w:r w:rsidRPr="00350AA7">
        <w:rPr>
          <w:rFonts w:ascii="Times New Roman" w:hAnsi="Times New Roman" w:cs="Times New Roman"/>
        </w:rPr>
        <w:t>European Parliament. Л2-33/87.</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350AA7">
        <w:rPr>
          <w:rFonts w:ascii="Times New Roman" w:hAnsi="Times New Roman" w:cs="Times New Roman"/>
          <w:lang w:val="en-US"/>
        </w:rPr>
        <w:t>http</w:t>
      </w:r>
      <w:r w:rsidRPr="00350AA7">
        <w:rPr>
          <w:rFonts w:ascii="Times New Roman" w:hAnsi="Times New Roman" w:cs="Times New Roman"/>
        </w:rPr>
        <w:t>://</w:t>
      </w:r>
      <w:r w:rsidRPr="00350AA7">
        <w:t xml:space="preserve"> </w:t>
      </w:r>
      <w:r w:rsidRPr="00350AA7">
        <w:rPr>
          <w:rFonts w:ascii="Times New Roman" w:hAnsi="Times New Roman" w:cs="Times New Roman"/>
          <w:lang w:val="en-US"/>
        </w:rPr>
        <w:t>https</w:t>
      </w:r>
      <w:r w:rsidRPr="00350AA7">
        <w:rPr>
          <w:rFonts w:ascii="Times New Roman" w:hAnsi="Times New Roman" w:cs="Times New Roman"/>
        </w:rPr>
        <w:t>://</w:t>
      </w:r>
      <w:r w:rsidRPr="00350AA7">
        <w:rPr>
          <w:rFonts w:ascii="Times New Roman" w:hAnsi="Times New Roman" w:cs="Times New Roman"/>
          <w:lang w:val="en-US"/>
        </w:rPr>
        <w:t>www</w:t>
      </w:r>
      <w:r w:rsidRPr="00350AA7">
        <w:rPr>
          <w:rFonts w:ascii="Times New Roman" w:hAnsi="Times New Roman" w:cs="Times New Roman"/>
        </w:rPr>
        <w:t>.</w:t>
      </w:r>
      <w:r w:rsidRPr="00350AA7">
        <w:rPr>
          <w:rFonts w:ascii="Times New Roman" w:hAnsi="Times New Roman" w:cs="Times New Roman"/>
          <w:lang w:val="en-US"/>
        </w:rPr>
        <w:t>cvce</w:t>
      </w:r>
      <w:r w:rsidRPr="00350AA7">
        <w:rPr>
          <w:rFonts w:ascii="Times New Roman" w:hAnsi="Times New Roman" w:cs="Times New Roman"/>
        </w:rPr>
        <w:t>.</w:t>
      </w:r>
      <w:r w:rsidRPr="00350AA7">
        <w:rPr>
          <w:rFonts w:ascii="Times New Roman" w:hAnsi="Times New Roman" w:cs="Times New Roman"/>
          <w:lang w:val="en-US"/>
        </w:rPr>
        <w:t>eu</w:t>
      </w:r>
      <w:r w:rsidRPr="00350AA7">
        <w:rPr>
          <w:rFonts w:ascii="Times New Roman" w:hAnsi="Times New Roman" w:cs="Times New Roman"/>
        </w:rPr>
        <w:t>/</w:t>
      </w:r>
      <w:r w:rsidRPr="00350AA7">
        <w:rPr>
          <w:rFonts w:ascii="Times New Roman" w:hAnsi="Times New Roman" w:cs="Times New Roman"/>
          <w:lang w:val="en-US"/>
        </w:rPr>
        <w:t>en</w:t>
      </w:r>
      <w:r w:rsidRPr="00350AA7">
        <w:rPr>
          <w:rFonts w:ascii="Times New Roman" w:hAnsi="Times New Roman" w:cs="Times New Roman"/>
        </w:rPr>
        <w:t>/</w:t>
      </w:r>
      <w:r w:rsidRPr="00350AA7">
        <w:rPr>
          <w:rFonts w:ascii="Times New Roman" w:hAnsi="Times New Roman" w:cs="Times New Roman"/>
          <w:lang w:val="en-US"/>
        </w:rPr>
        <w:t>obj</w:t>
      </w:r>
      <w:r w:rsidRPr="00350AA7">
        <w:rPr>
          <w:rFonts w:ascii="Times New Roman" w:hAnsi="Times New Roman" w:cs="Times New Roman"/>
        </w:rPr>
        <w:t>/</w:t>
      </w:r>
      <w:r w:rsidRPr="00350AA7">
        <w:rPr>
          <w:rFonts w:ascii="Times New Roman" w:hAnsi="Times New Roman" w:cs="Times New Roman"/>
          <w:lang w:val="en-US"/>
        </w:rPr>
        <w:t>european</w:t>
      </w:r>
      <w:r w:rsidRPr="00350AA7">
        <w:rPr>
          <w:rFonts w:ascii="Times New Roman" w:hAnsi="Times New Roman" w:cs="Times New Roman"/>
        </w:rPr>
        <w:t>_</w:t>
      </w:r>
      <w:r w:rsidRPr="00350AA7">
        <w:rPr>
          <w:rFonts w:ascii="Times New Roman" w:hAnsi="Times New Roman" w:cs="Times New Roman"/>
          <w:lang w:val="en-US"/>
        </w:rPr>
        <w:t>parliament</w:t>
      </w:r>
      <w:r w:rsidRPr="00350AA7">
        <w:rPr>
          <w:rFonts w:ascii="Times New Roman" w:hAnsi="Times New Roman" w:cs="Times New Roman"/>
        </w:rPr>
        <w:t>_</w:t>
      </w:r>
      <w:r w:rsidRPr="00350AA7">
        <w:rPr>
          <w:rFonts w:ascii="Times New Roman" w:hAnsi="Times New Roman" w:cs="Times New Roman"/>
          <w:lang w:val="en-US"/>
        </w:rPr>
        <w:t>resolution</w:t>
      </w:r>
      <w:r w:rsidRPr="00350AA7">
        <w:rPr>
          <w:rFonts w:ascii="Times New Roman" w:hAnsi="Times New Roman" w:cs="Times New Roman"/>
        </w:rPr>
        <w:t>_</w:t>
      </w:r>
      <w:r w:rsidRPr="00350AA7">
        <w:rPr>
          <w:rFonts w:ascii="Times New Roman" w:hAnsi="Times New Roman" w:cs="Times New Roman"/>
          <w:lang w:val="en-US"/>
        </w:rPr>
        <w:t>on</w:t>
      </w:r>
      <w:r w:rsidRPr="00350AA7">
        <w:rPr>
          <w:rFonts w:ascii="Times New Roman" w:hAnsi="Times New Roman" w:cs="Times New Roman"/>
        </w:rPr>
        <w:t>_</w:t>
      </w:r>
      <w:r w:rsidRPr="00350AA7">
        <w:rPr>
          <w:rFonts w:ascii="Times New Roman" w:hAnsi="Times New Roman" w:cs="Times New Roman"/>
          <w:lang w:val="en-US"/>
        </w:rPr>
        <w:t>a</w:t>
      </w:r>
      <w:r w:rsidRPr="00350AA7">
        <w:rPr>
          <w:rFonts w:ascii="Times New Roman" w:hAnsi="Times New Roman" w:cs="Times New Roman"/>
        </w:rPr>
        <w:t>_</w:t>
      </w:r>
      <w:r w:rsidRPr="00350AA7">
        <w:rPr>
          <w:rFonts w:ascii="Times New Roman" w:hAnsi="Times New Roman" w:cs="Times New Roman"/>
          <w:lang w:val="en-US"/>
        </w:rPr>
        <w:t>political</w:t>
      </w:r>
      <w:r w:rsidRPr="00350AA7">
        <w:rPr>
          <w:rFonts w:ascii="Times New Roman" w:hAnsi="Times New Roman" w:cs="Times New Roman"/>
        </w:rPr>
        <w:t>_</w:t>
      </w:r>
      <w:r w:rsidRPr="00350AA7">
        <w:rPr>
          <w:rFonts w:ascii="Times New Roman" w:hAnsi="Times New Roman" w:cs="Times New Roman"/>
          <w:lang w:val="en-US"/>
        </w:rPr>
        <w:t>solution</w:t>
      </w:r>
      <w:r w:rsidRPr="00350AA7">
        <w:rPr>
          <w:rFonts w:ascii="Times New Roman" w:hAnsi="Times New Roman" w:cs="Times New Roman"/>
        </w:rPr>
        <w:t>_</w:t>
      </w:r>
      <w:r w:rsidRPr="00350AA7">
        <w:rPr>
          <w:rFonts w:ascii="Times New Roman" w:hAnsi="Times New Roman" w:cs="Times New Roman"/>
          <w:lang w:val="en-US"/>
        </w:rPr>
        <w:t>to</w:t>
      </w:r>
      <w:r w:rsidRPr="00350AA7">
        <w:rPr>
          <w:rFonts w:ascii="Times New Roman" w:hAnsi="Times New Roman" w:cs="Times New Roman"/>
        </w:rPr>
        <w:t>_</w:t>
      </w:r>
      <w:r w:rsidRPr="00350AA7">
        <w:rPr>
          <w:rFonts w:ascii="Times New Roman" w:hAnsi="Times New Roman" w:cs="Times New Roman"/>
          <w:lang w:val="en-US"/>
        </w:rPr>
        <w:t>the</w:t>
      </w:r>
      <w:r w:rsidRPr="00350AA7">
        <w:rPr>
          <w:rFonts w:ascii="Times New Roman" w:hAnsi="Times New Roman" w:cs="Times New Roman"/>
        </w:rPr>
        <w:t>_</w:t>
      </w:r>
      <w:r w:rsidRPr="00350AA7">
        <w:rPr>
          <w:rFonts w:ascii="Times New Roman" w:hAnsi="Times New Roman" w:cs="Times New Roman"/>
          <w:lang w:val="en-US"/>
        </w:rPr>
        <w:t>armenian</w:t>
      </w:r>
      <w:r w:rsidRPr="00350AA7">
        <w:rPr>
          <w:rFonts w:ascii="Times New Roman" w:hAnsi="Times New Roman" w:cs="Times New Roman"/>
        </w:rPr>
        <w:t>_</w:t>
      </w:r>
      <w:r w:rsidRPr="00350AA7">
        <w:rPr>
          <w:rFonts w:ascii="Times New Roman" w:hAnsi="Times New Roman" w:cs="Times New Roman"/>
          <w:lang w:val="en-US"/>
        </w:rPr>
        <w:t>question</w:t>
      </w:r>
      <w:r w:rsidRPr="00350AA7">
        <w:rPr>
          <w:rFonts w:ascii="Times New Roman" w:hAnsi="Times New Roman" w:cs="Times New Roman"/>
        </w:rPr>
        <w:t>_18_</w:t>
      </w:r>
      <w:r w:rsidRPr="00350AA7">
        <w:rPr>
          <w:rFonts w:ascii="Times New Roman" w:hAnsi="Times New Roman" w:cs="Times New Roman"/>
          <w:lang w:val="en-US"/>
        </w:rPr>
        <w:t>june</w:t>
      </w:r>
      <w:r w:rsidRPr="00350AA7">
        <w:rPr>
          <w:rFonts w:ascii="Times New Roman" w:hAnsi="Times New Roman" w:cs="Times New Roman"/>
        </w:rPr>
        <w:t>_1987-</w:t>
      </w:r>
      <w:r w:rsidRPr="00350AA7">
        <w:rPr>
          <w:rFonts w:ascii="Times New Roman" w:hAnsi="Times New Roman" w:cs="Times New Roman"/>
          <w:lang w:val="en-US"/>
        </w:rPr>
        <w:t>en</w:t>
      </w:r>
      <w:r w:rsidRPr="00350AA7">
        <w:rPr>
          <w:rFonts w:ascii="Times New Roman" w:hAnsi="Times New Roman" w:cs="Times New Roman"/>
        </w:rPr>
        <w:t>-91</w:t>
      </w:r>
      <w:r w:rsidRPr="00350AA7">
        <w:rPr>
          <w:rFonts w:ascii="Times New Roman" w:hAnsi="Times New Roman" w:cs="Times New Roman"/>
          <w:lang w:val="en-US"/>
        </w:rPr>
        <w:t>fbffca</w:t>
      </w:r>
      <w:r w:rsidRPr="00350AA7">
        <w:rPr>
          <w:rFonts w:ascii="Times New Roman" w:hAnsi="Times New Roman" w:cs="Times New Roman"/>
        </w:rPr>
        <w:t>-0721-49</w:t>
      </w:r>
      <w:r w:rsidRPr="00350AA7">
        <w:rPr>
          <w:rFonts w:ascii="Times New Roman" w:hAnsi="Times New Roman" w:cs="Times New Roman"/>
          <w:lang w:val="en-US"/>
        </w:rPr>
        <w:t>d</w:t>
      </w:r>
      <w:r w:rsidRPr="00350AA7">
        <w:rPr>
          <w:rFonts w:ascii="Times New Roman" w:hAnsi="Times New Roman" w:cs="Times New Roman"/>
        </w:rPr>
        <w:t>5-9</w:t>
      </w:r>
      <w:r w:rsidRPr="00350AA7">
        <w:rPr>
          <w:rFonts w:ascii="Times New Roman" w:hAnsi="Times New Roman" w:cs="Times New Roman"/>
          <w:lang w:val="en-US"/>
        </w:rPr>
        <w:t>e</w:t>
      </w:r>
      <w:r w:rsidRPr="00350AA7">
        <w:rPr>
          <w:rFonts w:ascii="Times New Roman" w:hAnsi="Times New Roman" w:cs="Times New Roman"/>
        </w:rPr>
        <w:t>53-</w:t>
      </w:r>
      <w:r w:rsidRPr="00350AA7">
        <w:rPr>
          <w:rFonts w:ascii="Times New Roman" w:hAnsi="Times New Roman" w:cs="Times New Roman"/>
          <w:lang w:val="en-US"/>
        </w:rPr>
        <w:t>f</w:t>
      </w:r>
      <w:r w:rsidRPr="00350AA7">
        <w:rPr>
          <w:rFonts w:ascii="Times New Roman" w:hAnsi="Times New Roman" w:cs="Times New Roman"/>
        </w:rPr>
        <w:t>95393</w:t>
      </w:r>
      <w:r w:rsidRPr="00350AA7">
        <w:rPr>
          <w:rFonts w:ascii="Times New Roman" w:hAnsi="Times New Roman" w:cs="Times New Roman"/>
          <w:lang w:val="en-US"/>
        </w:rPr>
        <w:t>d</w:t>
      </w:r>
      <w:r w:rsidRPr="00350AA7">
        <w:rPr>
          <w:rFonts w:ascii="Times New Roman" w:hAnsi="Times New Roman" w:cs="Times New Roman"/>
        </w:rPr>
        <w:t>470</w:t>
      </w:r>
      <w:r w:rsidRPr="00350AA7">
        <w:rPr>
          <w:rFonts w:ascii="Times New Roman" w:hAnsi="Times New Roman" w:cs="Times New Roman"/>
          <w:lang w:val="en-US"/>
        </w:rPr>
        <w:t>b</w:t>
      </w:r>
      <w:r w:rsidRPr="00350AA7">
        <w:rPr>
          <w:rFonts w:ascii="Times New Roman" w:hAnsi="Times New Roman" w:cs="Times New Roman"/>
        </w:rPr>
        <w:t>2.</w:t>
      </w:r>
      <w:r w:rsidRPr="00350AA7">
        <w:rPr>
          <w:rFonts w:ascii="Times New Roman" w:hAnsi="Times New Roman" w:cs="Times New Roman"/>
          <w:lang w:val="en-US"/>
        </w:rPr>
        <w:t>html</w:t>
      </w:r>
      <w:r w:rsidRPr="00350AA7">
        <w:rPr>
          <w:rFonts w:ascii="Times New Roman" w:hAnsi="Times New Roman" w:cs="Times New Roman"/>
        </w:rPr>
        <w:t xml:space="preserve"> </w:t>
      </w:r>
      <w:r>
        <w:rPr>
          <w:rFonts w:ascii="Times New Roman" w:hAnsi="Times New Roman" w:cs="Times New Roman"/>
        </w:rPr>
        <w:t>(Дата обращения: 15.03.2020)</w:t>
      </w:r>
    </w:p>
  </w:footnote>
  <w:footnote w:id="140">
    <w:p w:rsidR="00946BED" w:rsidRPr="00961603" w:rsidRDefault="00946BED" w:rsidP="00363C01">
      <w:pPr>
        <w:pStyle w:val="a6"/>
        <w:jc w:val="both"/>
        <w:rPr>
          <w:rFonts w:ascii="Times New Roman" w:hAnsi="Times New Roman" w:cs="Times New Roman"/>
        </w:rPr>
      </w:pPr>
      <w:r w:rsidRPr="00961603">
        <w:rPr>
          <w:rStyle w:val="a8"/>
          <w:rFonts w:ascii="Times New Roman" w:hAnsi="Times New Roman" w:cs="Times New Roman"/>
        </w:rPr>
        <w:footnoteRef/>
      </w:r>
      <w:r w:rsidRPr="00961603">
        <w:rPr>
          <w:rFonts w:ascii="Times New Roman" w:hAnsi="Times New Roman" w:cs="Times New Roman"/>
        </w:rPr>
        <w:t xml:space="preserve"> Информационно новостной ресурс Комерсантъ «К геноциду армян подошли избирательно», №189 от 10.10.2011, стр. 7, </w:t>
      </w:r>
      <w:r w:rsidRPr="00961603">
        <w:rPr>
          <w:rFonts w:ascii="Times New Roman" w:hAnsi="Times New Roman" w:cs="Times New Roman"/>
          <w:lang w:val="en-US"/>
        </w:rPr>
        <w:t>URL</w:t>
      </w:r>
      <w:r w:rsidRPr="00961603">
        <w:rPr>
          <w:rFonts w:ascii="Times New Roman" w:hAnsi="Times New Roman" w:cs="Times New Roman"/>
        </w:rPr>
        <w:t>: https://www.kommersant.ru/doc/1791506 (Дата обращения: 28.05.2020)</w:t>
      </w:r>
    </w:p>
  </w:footnote>
  <w:footnote w:id="141">
    <w:p w:rsidR="00946BED" w:rsidRPr="00516328" w:rsidRDefault="00946BED" w:rsidP="00363C01">
      <w:pPr>
        <w:pStyle w:val="a6"/>
        <w:jc w:val="both"/>
        <w:rPr>
          <w:rFonts w:ascii="Times New Roman" w:hAnsi="Times New Roman" w:cs="Times New Roman"/>
        </w:rPr>
      </w:pPr>
      <w:r w:rsidRPr="00516328">
        <w:rPr>
          <w:rStyle w:val="a8"/>
          <w:rFonts w:ascii="Times New Roman" w:hAnsi="Times New Roman" w:cs="Times New Roman"/>
        </w:rPr>
        <w:footnoteRef/>
      </w:r>
      <w:r w:rsidRPr="00516328">
        <w:rPr>
          <w:rFonts w:ascii="Times New Roman" w:hAnsi="Times New Roman" w:cs="Times New Roman"/>
        </w:rPr>
        <w:t xml:space="preserve"> Шлыков П.</w:t>
      </w:r>
      <w:r>
        <w:rPr>
          <w:rFonts w:ascii="Times New Roman" w:hAnsi="Times New Roman" w:cs="Times New Roman"/>
        </w:rPr>
        <w:t xml:space="preserve">В. «Турция и ЕС: Политика Анкары накануне миграционного кризиса, </w:t>
      </w:r>
      <w:r>
        <w:rPr>
          <w:rFonts w:ascii="Times New Roman" w:hAnsi="Times New Roman" w:cs="Times New Roman"/>
          <w:lang w:val="en-US"/>
        </w:rPr>
        <w:t>URL</w:t>
      </w:r>
      <w:r>
        <w:rPr>
          <w:rFonts w:ascii="Times New Roman" w:hAnsi="Times New Roman" w:cs="Times New Roman"/>
        </w:rPr>
        <w:t>:</w:t>
      </w:r>
      <w:r w:rsidRPr="00516328">
        <w:t xml:space="preserve"> </w:t>
      </w:r>
      <w:r w:rsidRPr="00516328">
        <w:rPr>
          <w:rFonts w:ascii="Times New Roman" w:hAnsi="Times New Roman" w:cs="Times New Roman"/>
        </w:rPr>
        <w:t>https://cyberleninka.ru/article/n/turtsiya-i-es-politika-ankary-nakanune-migratsionnogo-krizisa/viewer</w:t>
      </w:r>
      <w:r>
        <w:rPr>
          <w:rFonts w:ascii="Times New Roman" w:hAnsi="Times New Roman" w:cs="Times New Roman"/>
        </w:rPr>
        <w:t xml:space="preserve"> (Дата обращения: 23.03.2020)</w:t>
      </w:r>
    </w:p>
  </w:footnote>
  <w:footnote w:id="142">
    <w:p w:rsidR="00946BED" w:rsidRPr="00516328" w:rsidRDefault="00946BED" w:rsidP="00363C01">
      <w:pPr>
        <w:pStyle w:val="a6"/>
        <w:jc w:val="both"/>
        <w:rPr>
          <w:rFonts w:ascii="Times New Roman" w:hAnsi="Times New Roman" w:cs="Times New Roman"/>
        </w:rPr>
      </w:pPr>
      <w:r w:rsidRPr="00363C01">
        <w:rPr>
          <w:rStyle w:val="a8"/>
          <w:rFonts w:ascii="Times New Roman" w:hAnsi="Times New Roman" w:cs="Times New Roman"/>
        </w:rPr>
        <w:footnoteRef/>
      </w:r>
      <w:r w:rsidRPr="00516328">
        <w:rPr>
          <w:rFonts w:ascii="Times New Roman" w:hAnsi="Times New Roman" w:cs="Times New Roman"/>
        </w:rPr>
        <w:t xml:space="preserve"> </w:t>
      </w:r>
      <w:r>
        <w:rPr>
          <w:rFonts w:ascii="Times New Roman" w:hAnsi="Times New Roman" w:cs="Times New Roman"/>
        </w:rPr>
        <w:t>Там же</w:t>
      </w:r>
    </w:p>
  </w:footnote>
  <w:footnote w:id="143">
    <w:p w:rsidR="00946BED" w:rsidRPr="003D54BC" w:rsidRDefault="00946BED" w:rsidP="003D54BC">
      <w:pPr>
        <w:pStyle w:val="a6"/>
        <w:jc w:val="both"/>
        <w:rPr>
          <w:rFonts w:ascii="Times New Roman" w:hAnsi="Times New Roman" w:cs="Times New Roman"/>
        </w:rPr>
      </w:pPr>
      <w:r w:rsidRPr="003D54BC">
        <w:rPr>
          <w:rStyle w:val="a8"/>
          <w:rFonts w:ascii="Times New Roman" w:hAnsi="Times New Roman" w:cs="Times New Roman"/>
        </w:rPr>
        <w:footnoteRef/>
      </w:r>
      <w:r>
        <w:rPr>
          <w:rFonts w:ascii="Times New Roman" w:hAnsi="Times New Roman" w:cs="Times New Roman"/>
        </w:rPr>
        <w:t xml:space="preserve"> Там же</w:t>
      </w:r>
    </w:p>
  </w:footnote>
  <w:footnote w:id="144">
    <w:p w:rsidR="00946BED" w:rsidRPr="003D54BC" w:rsidRDefault="00946BED" w:rsidP="003D54BC">
      <w:pPr>
        <w:pStyle w:val="a6"/>
        <w:jc w:val="both"/>
        <w:rPr>
          <w:rFonts w:ascii="Times New Roman" w:hAnsi="Times New Roman" w:cs="Times New Roman"/>
        </w:rPr>
      </w:pPr>
      <w:r w:rsidRPr="003D54BC">
        <w:rPr>
          <w:rStyle w:val="a8"/>
          <w:rFonts w:ascii="Times New Roman" w:hAnsi="Times New Roman" w:cs="Times New Roman"/>
        </w:rPr>
        <w:footnoteRef/>
      </w:r>
      <w:r w:rsidRPr="003D54BC">
        <w:rPr>
          <w:rFonts w:ascii="Times New Roman" w:hAnsi="Times New Roman" w:cs="Times New Roman"/>
        </w:rPr>
        <w:t xml:space="preserve"> Кудряшова Ю.С. «Т</w:t>
      </w:r>
      <w:r>
        <w:rPr>
          <w:rFonts w:ascii="Times New Roman" w:hAnsi="Times New Roman" w:cs="Times New Roman"/>
        </w:rPr>
        <w:t>урция И Европейский Союз: история, проблемы и перспективы взаимодействия»,</w:t>
      </w:r>
      <w:r w:rsidRPr="003D54BC">
        <w:rPr>
          <w:rFonts w:ascii="Times New Roman" w:hAnsi="Times New Roman" w:cs="Times New Roman"/>
        </w:rPr>
        <w:t xml:space="preserve"> </w:t>
      </w:r>
      <w:r w:rsidRPr="003D54BC">
        <w:rPr>
          <w:rFonts w:ascii="Times New Roman" w:hAnsi="Times New Roman" w:cs="Times New Roman"/>
          <w:lang w:val="en-US"/>
        </w:rPr>
        <w:t>URL</w:t>
      </w:r>
      <w:r w:rsidRPr="003D54BC">
        <w:rPr>
          <w:rFonts w:ascii="Times New Roman" w:hAnsi="Times New Roman" w:cs="Times New Roman"/>
        </w:rPr>
        <w:t>: http://book.iimes.su/wp-content/uploads/main/tur2010.pdf (Дата обращения: 23.03.2020)</w:t>
      </w:r>
    </w:p>
  </w:footnote>
  <w:footnote w:id="145">
    <w:p w:rsidR="00946BED" w:rsidRPr="003D54BC" w:rsidRDefault="00946BED" w:rsidP="003D54BC">
      <w:pPr>
        <w:pStyle w:val="a6"/>
        <w:jc w:val="both"/>
        <w:rPr>
          <w:rFonts w:ascii="Times New Roman" w:hAnsi="Times New Roman" w:cs="Times New Roman"/>
          <w:lang w:val="en-US"/>
        </w:rPr>
      </w:pPr>
      <w:r w:rsidRPr="003D54BC">
        <w:rPr>
          <w:rStyle w:val="a8"/>
          <w:rFonts w:ascii="Times New Roman" w:hAnsi="Times New Roman" w:cs="Times New Roman"/>
        </w:rPr>
        <w:footnoteRef/>
      </w:r>
      <w:r w:rsidRPr="003D54BC">
        <w:rPr>
          <w:rFonts w:ascii="Times New Roman" w:hAnsi="Times New Roman" w:cs="Times New Roman"/>
          <w:lang w:val="en-US"/>
        </w:rPr>
        <w:t xml:space="preserve"> Commission of the European Communities: 2004 Regular Report on Turkey’s Progress towards Accession. – Brussels,</w:t>
      </w:r>
      <w:r w:rsidRPr="007228E2">
        <w:rPr>
          <w:rFonts w:ascii="Times New Roman" w:hAnsi="Times New Roman" w:cs="Times New Roman"/>
          <w:lang w:val="en-US"/>
        </w:rPr>
        <w:t xml:space="preserve"> </w:t>
      </w:r>
      <w:r w:rsidRPr="003D54BC">
        <w:rPr>
          <w:rFonts w:ascii="Times New Roman" w:hAnsi="Times New Roman" w:cs="Times New Roman"/>
          <w:lang w:val="en-US"/>
        </w:rPr>
        <w:t>2004,</w:t>
      </w:r>
      <w:r w:rsidRPr="007543EE">
        <w:rPr>
          <w:rFonts w:ascii="Times New Roman" w:hAnsi="Times New Roman" w:cs="Times New Roman"/>
          <w:lang w:val="en-US"/>
        </w:rPr>
        <w:t xml:space="preserve"> </w:t>
      </w:r>
      <w:r w:rsidRPr="003D54BC">
        <w:rPr>
          <w:rFonts w:ascii="Times New Roman" w:hAnsi="Times New Roman" w:cs="Times New Roman"/>
          <w:lang w:val="en-US"/>
        </w:rPr>
        <w:t>URL: https://www.europarl.europa.eu/meetdocs/2004_2009/documents/sec/com_sec(2004)1201_/com_sec(2004)1201_en.pdf  (</w:t>
      </w:r>
      <w:r w:rsidRPr="003D54BC">
        <w:rPr>
          <w:rFonts w:ascii="Times New Roman" w:hAnsi="Times New Roman" w:cs="Times New Roman"/>
        </w:rPr>
        <w:t>Дата</w:t>
      </w:r>
      <w:r w:rsidRPr="003D54BC">
        <w:rPr>
          <w:rFonts w:ascii="Times New Roman" w:hAnsi="Times New Roman" w:cs="Times New Roman"/>
          <w:lang w:val="en-US"/>
        </w:rPr>
        <w:t xml:space="preserve"> </w:t>
      </w:r>
      <w:r w:rsidRPr="003D54BC">
        <w:rPr>
          <w:rFonts w:ascii="Times New Roman" w:hAnsi="Times New Roman" w:cs="Times New Roman"/>
        </w:rPr>
        <w:t>обращения</w:t>
      </w:r>
      <w:r w:rsidRPr="003D54BC">
        <w:rPr>
          <w:rFonts w:ascii="Times New Roman" w:hAnsi="Times New Roman" w:cs="Times New Roman"/>
          <w:lang w:val="en-US"/>
        </w:rPr>
        <w:t xml:space="preserve">: 23.03.2020) </w:t>
      </w:r>
    </w:p>
  </w:footnote>
  <w:footnote w:id="146">
    <w:p w:rsidR="00946BED" w:rsidRPr="00BD0473" w:rsidRDefault="00946BED">
      <w:pPr>
        <w:pStyle w:val="a6"/>
        <w:rPr>
          <w:lang w:val="en-US"/>
        </w:rPr>
      </w:pPr>
      <w:r>
        <w:rPr>
          <w:rStyle w:val="a8"/>
        </w:rPr>
        <w:footnoteRef/>
      </w:r>
      <w:r w:rsidRPr="00BD0473">
        <w:rPr>
          <w:lang w:val="en-US"/>
        </w:rPr>
        <w:t xml:space="preserve"> </w:t>
      </w:r>
      <w:r w:rsidRPr="00633930">
        <w:rPr>
          <w:rFonts w:ascii="Times New Roman" w:hAnsi="Times New Roman" w:cs="Times New Roman"/>
          <w:color w:val="000000" w:themeColor="text1"/>
          <w:lang w:val="en-US"/>
        </w:rPr>
        <w:t xml:space="preserve">European Council, Council conclusions on enlargement and stabilisation and association process, </w:t>
      </w:r>
      <w:r w:rsidRPr="00633930">
        <w:rPr>
          <w:rFonts w:ascii="Times New Roman" w:hAnsi="Times New Roman" w:cs="Times New Roman"/>
          <w:color w:val="000000" w:themeColor="text1"/>
          <w:shd w:val="clear" w:color="auto" w:fill="FFFFFF"/>
          <w:lang w:val="en-US"/>
        </w:rPr>
        <w:t>18 June 2019, URL:</w:t>
      </w:r>
      <w:r w:rsidRPr="00633930">
        <w:rPr>
          <w:rFonts w:ascii="Times New Roman" w:hAnsi="Times New Roman" w:cs="Times New Roman"/>
          <w:color w:val="000000" w:themeColor="text1"/>
          <w:lang w:val="en-US"/>
        </w:rPr>
        <w:t xml:space="preserve"> </w:t>
      </w:r>
      <w:r w:rsidRPr="00633930">
        <w:rPr>
          <w:rFonts w:ascii="Times New Roman" w:hAnsi="Times New Roman" w:cs="Times New Roman"/>
          <w:color w:val="000000" w:themeColor="text1"/>
          <w:shd w:val="clear" w:color="auto" w:fill="FFFFFF"/>
          <w:lang w:val="en-US"/>
        </w:rPr>
        <w:t>https://www.consilium.europa.eu/en/press/press-releases/2019/06/18/council-conclusions-on-enlargement-and-stabilisation-and-association-process/</w:t>
      </w:r>
      <w:r w:rsidRPr="00A76035">
        <w:rPr>
          <w:rFonts w:ascii="Times New Roman" w:hAnsi="Times New Roman" w:cs="Times New Roman"/>
          <w:color w:val="FF0000"/>
          <w:shd w:val="clear" w:color="auto" w:fill="FFFFFF"/>
          <w:lang w:val="en-US"/>
        </w:rPr>
        <w:t xml:space="preserve"> </w:t>
      </w:r>
      <w:r w:rsidRPr="003652F3">
        <w:rPr>
          <w:rFonts w:ascii="Times New Roman" w:hAnsi="Times New Roman" w:cs="Times New Roman"/>
          <w:lang w:val="en-US"/>
        </w:rPr>
        <w:t>(Дата обращения: 23.04.2020)</w:t>
      </w:r>
    </w:p>
  </w:footnote>
  <w:footnote w:id="147">
    <w:p w:rsidR="00946BED" w:rsidRPr="00633930" w:rsidRDefault="00946BED" w:rsidP="00437122">
      <w:pPr>
        <w:pStyle w:val="a6"/>
        <w:jc w:val="both"/>
        <w:rPr>
          <w:rFonts w:ascii="Times New Roman" w:hAnsi="Times New Roman" w:cs="Times New Roman"/>
          <w:color w:val="000000" w:themeColor="text1"/>
          <w:lang w:val="en-US"/>
        </w:rPr>
      </w:pPr>
      <w:r w:rsidRPr="00386C88">
        <w:rPr>
          <w:rStyle w:val="a8"/>
          <w:rFonts w:ascii="Times New Roman" w:hAnsi="Times New Roman" w:cs="Times New Roman"/>
          <w:color w:val="000000" w:themeColor="text1"/>
        </w:rPr>
        <w:footnoteRef/>
      </w:r>
      <w:r w:rsidRPr="00386C88">
        <w:rPr>
          <w:rFonts w:ascii="Times New Roman" w:hAnsi="Times New Roman" w:cs="Times New Roman"/>
          <w:color w:val="000000" w:themeColor="text1"/>
          <w:lang w:val="en-US"/>
        </w:rPr>
        <w:t xml:space="preserve"> Mehmet Kanbur «Europeanization in Turkey and accession process to the European Union», URL: </w:t>
      </w:r>
      <w:hyperlink r:id="rId3" w:history="1">
        <w:r w:rsidRPr="00386C88">
          <w:rPr>
            <w:rStyle w:val="a5"/>
            <w:rFonts w:ascii="Times New Roman" w:hAnsi="Times New Roman" w:cs="Times New Roman"/>
            <w:color w:val="000000" w:themeColor="text1"/>
            <w:u w:val="none"/>
            <w:lang w:val="en-US"/>
          </w:rPr>
          <w:t>https://jois.eu/files/JIS_Vol6_2_8.pdf</w:t>
        </w:r>
      </w:hyperlink>
      <w:r w:rsidRPr="00386C88">
        <w:rPr>
          <w:rFonts w:ascii="Times New Roman" w:hAnsi="Times New Roman" w:cs="Times New Roman"/>
          <w:color w:val="000000" w:themeColor="text1"/>
          <w:lang w:val="en-US"/>
        </w:rPr>
        <w:t>,</w:t>
      </w:r>
      <w:r w:rsidRPr="00633930">
        <w:rPr>
          <w:rFonts w:ascii="Times New Roman" w:hAnsi="Times New Roman" w:cs="Times New Roman"/>
          <w:color w:val="000000" w:themeColor="text1"/>
          <w:lang w:val="en-US"/>
        </w:rPr>
        <w:t xml:space="preserve"> (</w:t>
      </w:r>
      <w:r w:rsidRPr="00633930">
        <w:rPr>
          <w:rFonts w:ascii="Times New Roman" w:hAnsi="Times New Roman" w:cs="Times New Roman"/>
          <w:color w:val="000000" w:themeColor="text1"/>
        </w:rPr>
        <w:t>Дата</w:t>
      </w:r>
      <w:r w:rsidRPr="00633930">
        <w:rPr>
          <w:rFonts w:ascii="Times New Roman" w:hAnsi="Times New Roman" w:cs="Times New Roman"/>
          <w:color w:val="000000" w:themeColor="text1"/>
          <w:lang w:val="en-US"/>
        </w:rPr>
        <w:t xml:space="preserve"> </w:t>
      </w:r>
      <w:r w:rsidRPr="00633930">
        <w:rPr>
          <w:rFonts w:ascii="Times New Roman" w:hAnsi="Times New Roman" w:cs="Times New Roman"/>
          <w:color w:val="000000" w:themeColor="text1"/>
        </w:rPr>
        <w:t>обращения</w:t>
      </w:r>
      <w:r w:rsidRPr="00633930">
        <w:rPr>
          <w:rFonts w:ascii="Times New Roman" w:hAnsi="Times New Roman" w:cs="Times New Roman"/>
          <w:color w:val="000000" w:themeColor="text1"/>
          <w:lang w:val="en-US"/>
        </w:rPr>
        <w:t xml:space="preserve">: 23.03.2020) </w:t>
      </w:r>
    </w:p>
  </w:footnote>
  <w:footnote w:id="148">
    <w:p w:rsidR="00946BED" w:rsidRPr="00C802B5" w:rsidRDefault="00946BED" w:rsidP="00386C88">
      <w:pPr>
        <w:pStyle w:val="a6"/>
        <w:tabs>
          <w:tab w:val="left" w:pos="2745"/>
        </w:tabs>
        <w:jc w:val="both"/>
        <w:rPr>
          <w:rFonts w:ascii="Times New Roman" w:hAnsi="Times New Roman" w:cs="Times New Roman"/>
          <w:color w:val="000000" w:themeColor="text1"/>
        </w:rPr>
      </w:pPr>
      <w:r w:rsidRPr="00386C88">
        <w:rPr>
          <w:rStyle w:val="a8"/>
          <w:rFonts w:ascii="Times New Roman" w:hAnsi="Times New Roman" w:cs="Times New Roman"/>
          <w:color w:val="000000" w:themeColor="text1"/>
        </w:rPr>
        <w:footnoteRef/>
      </w:r>
      <w:r w:rsidRPr="00C802B5">
        <w:rPr>
          <w:rFonts w:ascii="Times New Roman" w:hAnsi="Times New Roman" w:cs="Times New Roman"/>
          <w:color w:val="000000" w:themeColor="text1"/>
        </w:rPr>
        <w:t xml:space="preserve"> </w:t>
      </w:r>
      <w:r w:rsidRPr="00386C88">
        <w:rPr>
          <w:rFonts w:ascii="Times New Roman" w:hAnsi="Times New Roman" w:cs="Times New Roman"/>
          <w:color w:val="000000" w:themeColor="text1"/>
        </w:rPr>
        <w:t>Там</w:t>
      </w:r>
      <w:r w:rsidRPr="00C802B5">
        <w:rPr>
          <w:rFonts w:ascii="Times New Roman" w:hAnsi="Times New Roman" w:cs="Times New Roman"/>
          <w:color w:val="000000" w:themeColor="text1"/>
        </w:rPr>
        <w:t xml:space="preserve"> </w:t>
      </w:r>
      <w:r w:rsidRPr="00386C88">
        <w:rPr>
          <w:rFonts w:ascii="Times New Roman" w:hAnsi="Times New Roman" w:cs="Times New Roman"/>
          <w:color w:val="000000" w:themeColor="text1"/>
        </w:rPr>
        <w:t>же</w:t>
      </w:r>
      <w:r w:rsidRPr="00C802B5">
        <w:rPr>
          <w:rFonts w:ascii="Times New Roman" w:hAnsi="Times New Roman" w:cs="Times New Roman"/>
          <w:color w:val="000000" w:themeColor="text1"/>
        </w:rPr>
        <w:tab/>
      </w:r>
    </w:p>
  </w:footnote>
  <w:footnote w:id="149">
    <w:p w:rsidR="00946BED" w:rsidRPr="00C802B5" w:rsidRDefault="00946BED" w:rsidP="00386C88">
      <w:pPr>
        <w:pStyle w:val="a6"/>
        <w:jc w:val="both"/>
        <w:rPr>
          <w:color w:val="000000" w:themeColor="text1"/>
        </w:rPr>
      </w:pPr>
      <w:r w:rsidRPr="00386C88">
        <w:rPr>
          <w:rStyle w:val="a8"/>
          <w:rFonts w:ascii="Times New Roman" w:hAnsi="Times New Roman" w:cs="Times New Roman"/>
          <w:color w:val="000000" w:themeColor="text1"/>
        </w:rPr>
        <w:footnoteRef/>
      </w:r>
      <w:r w:rsidRPr="00C802B5">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C802B5">
        <w:rPr>
          <w:rFonts w:ascii="Times New Roman" w:hAnsi="Times New Roman" w:cs="Times New Roman"/>
          <w:color w:val="000000" w:themeColor="text1"/>
        </w:rPr>
        <w:t xml:space="preserve"> </w:t>
      </w:r>
    </w:p>
  </w:footnote>
  <w:footnote w:id="150">
    <w:p w:rsidR="00946BED" w:rsidRPr="00C802B5" w:rsidRDefault="00946BED" w:rsidP="0068681F">
      <w:pPr>
        <w:pStyle w:val="a6"/>
        <w:jc w:val="both"/>
        <w:rPr>
          <w:rFonts w:ascii="Times New Roman" w:hAnsi="Times New Roman" w:cs="Times New Roman"/>
        </w:rPr>
      </w:pPr>
      <w:r w:rsidRPr="0068681F">
        <w:rPr>
          <w:rStyle w:val="a8"/>
          <w:rFonts w:ascii="Times New Roman" w:hAnsi="Times New Roman" w:cs="Times New Roman"/>
        </w:rPr>
        <w:footnoteRef/>
      </w:r>
      <w:r w:rsidRPr="00C802B5">
        <w:rPr>
          <w:rFonts w:ascii="Times New Roman" w:hAnsi="Times New Roman" w:cs="Times New Roman"/>
        </w:rPr>
        <w:t xml:space="preserve"> </w:t>
      </w:r>
      <w:r w:rsidRPr="0068681F">
        <w:rPr>
          <w:rFonts w:ascii="Times New Roman" w:hAnsi="Times New Roman" w:cs="Times New Roman"/>
        </w:rPr>
        <w:t>Там</w:t>
      </w:r>
      <w:r w:rsidRPr="00C802B5">
        <w:rPr>
          <w:rFonts w:ascii="Times New Roman" w:hAnsi="Times New Roman" w:cs="Times New Roman"/>
        </w:rPr>
        <w:t xml:space="preserve"> </w:t>
      </w:r>
      <w:r w:rsidRPr="0068681F">
        <w:rPr>
          <w:rFonts w:ascii="Times New Roman" w:hAnsi="Times New Roman" w:cs="Times New Roman"/>
        </w:rPr>
        <w:t>же</w:t>
      </w:r>
    </w:p>
  </w:footnote>
  <w:footnote w:id="151">
    <w:p w:rsidR="00946BED" w:rsidRPr="00CF7FC3" w:rsidRDefault="00946BED">
      <w:pPr>
        <w:pStyle w:val="a6"/>
        <w:rPr>
          <w:rFonts w:ascii="Times New Roman" w:hAnsi="Times New Roman" w:cs="Times New Roman"/>
          <w:lang w:val="en-US"/>
        </w:rPr>
      </w:pPr>
      <w:r w:rsidRPr="00363C01">
        <w:rPr>
          <w:rStyle w:val="a8"/>
          <w:rFonts w:ascii="Times New Roman" w:hAnsi="Times New Roman" w:cs="Times New Roman"/>
        </w:rPr>
        <w:footnoteRef/>
      </w:r>
      <w:r w:rsidRPr="00CF7FC3">
        <w:rPr>
          <w:rFonts w:ascii="Times New Roman" w:hAnsi="Times New Roman" w:cs="Times New Roman"/>
          <w:lang w:val="en-US"/>
        </w:rPr>
        <w:t xml:space="preserve"> </w:t>
      </w:r>
      <w:r>
        <w:rPr>
          <w:rFonts w:ascii="Times New Roman" w:hAnsi="Times New Roman" w:cs="Times New Roman"/>
        </w:rPr>
        <w:t>Информационно</w:t>
      </w:r>
      <w:r w:rsidRPr="00CF7FC3">
        <w:rPr>
          <w:rFonts w:ascii="Times New Roman" w:hAnsi="Times New Roman" w:cs="Times New Roman"/>
          <w:lang w:val="en-US"/>
        </w:rPr>
        <w:t>-</w:t>
      </w:r>
      <w:r>
        <w:rPr>
          <w:rFonts w:ascii="Times New Roman" w:hAnsi="Times New Roman" w:cs="Times New Roman"/>
        </w:rPr>
        <w:t>новостной</w:t>
      </w:r>
      <w:r w:rsidRPr="00CF7FC3">
        <w:rPr>
          <w:rFonts w:ascii="Times New Roman" w:hAnsi="Times New Roman" w:cs="Times New Roman"/>
          <w:lang w:val="en-US"/>
        </w:rPr>
        <w:t xml:space="preserve"> </w:t>
      </w:r>
      <w:r>
        <w:rPr>
          <w:rFonts w:ascii="Times New Roman" w:hAnsi="Times New Roman" w:cs="Times New Roman"/>
        </w:rPr>
        <w:t>ресурс</w:t>
      </w:r>
      <w:r w:rsidRPr="00CF7FC3">
        <w:rPr>
          <w:rFonts w:ascii="Times New Roman" w:hAnsi="Times New Roman" w:cs="Times New Roman"/>
          <w:lang w:val="en-US"/>
        </w:rPr>
        <w:t xml:space="preserve"> Deutsche Welle «Turkey's parliament speaker Kahrama</w:t>
      </w:r>
      <w:r>
        <w:rPr>
          <w:rFonts w:ascii="Times New Roman" w:hAnsi="Times New Roman" w:cs="Times New Roman"/>
          <w:lang w:val="en-US"/>
        </w:rPr>
        <w:t>n demands Islamic constitution»</w:t>
      </w:r>
      <w:r w:rsidRPr="00CF7FC3">
        <w:rPr>
          <w:rFonts w:ascii="Times New Roman" w:hAnsi="Times New Roman" w:cs="Times New Roman"/>
          <w:lang w:val="en-US"/>
        </w:rPr>
        <w:t xml:space="preserve">, </w:t>
      </w:r>
      <w:r>
        <w:rPr>
          <w:rFonts w:ascii="Times New Roman" w:hAnsi="Times New Roman" w:cs="Times New Roman"/>
          <w:lang w:val="en-US"/>
        </w:rPr>
        <w:t>URL</w:t>
      </w:r>
      <w:r w:rsidRPr="00CF7FC3">
        <w:rPr>
          <w:rFonts w:ascii="Times New Roman" w:hAnsi="Times New Roman" w:cs="Times New Roman"/>
          <w:lang w:val="en-US"/>
        </w:rPr>
        <w:t>:https://www.dw.com/en/turkeys-parliament-speaker-kahraman-demands-islamic-constitution/a-19214538 (</w:t>
      </w:r>
      <w:r>
        <w:rPr>
          <w:rFonts w:ascii="Times New Roman" w:hAnsi="Times New Roman" w:cs="Times New Roman"/>
        </w:rPr>
        <w:t>Дата</w:t>
      </w:r>
      <w:r w:rsidRPr="00CF7FC3">
        <w:rPr>
          <w:rFonts w:ascii="Times New Roman" w:hAnsi="Times New Roman" w:cs="Times New Roman"/>
          <w:lang w:val="en-US"/>
        </w:rPr>
        <w:t xml:space="preserve"> </w:t>
      </w:r>
      <w:r>
        <w:rPr>
          <w:rFonts w:ascii="Times New Roman" w:hAnsi="Times New Roman" w:cs="Times New Roman"/>
        </w:rPr>
        <w:t>обращения</w:t>
      </w:r>
      <w:r w:rsidRPr="00CF7FC3">
        <w:rPr>
          <w:rFonts w:ascii="Times New Roman" w:hAnsi="Times New Roman" w:cs="Times New Roman"/>
          <w:lang w:val="en-US"/>
        </w:rPr>
        <w:t>: 27.04.2020)</w:t>
      </w:r>
    </w:p>
  </w:footnote>
  <w:footnote w:id="152">
    <w:p w:rsidR="00946BED" w:rsidRPr="009D1854" w:rsidRDefault="00946BED" w:rsidP="009D1854">
      <w:pPr>
        <w:pStyle w:val="a6"/>
        <w:jc w:val="both"/>
        <w:rPr>
          <w:rFonts w:ascii="Times New Roman" w:hAnsi="Times New Roman" w:cs="Times New Roman"/>
        </w:rPr>
      </w:pPr>
      <w:r w:rsidRPr="009D1854">
        <w:rPr>
          <w:rStyle w:val="a8"/>
          <w:rFonts w:ascii="Times New Roman" w:hAnsi="Times New Roman" w:cs="Times New Roman"/>
        </w:rPr>
        <w:footnoteRef/>
      </w:r>
      <w:r w:rsidRPr="009D1854">
        <w:rPr>
          <w:rFonts w:ascii="Times New Roman" w:hAnsi="Times New Roman" w:cs="Times New Roman"/>
        </w:rPr>
        <w:t xml:space="preserve"> Хантингтон С. «Столкновение цивилизаций», М.: ООО «Издательство АСТ», 2003. – 603</w:t>
      </w:r>
    </w:p>
  </w:footnote>
  <w:footnote w:id="153">
    <w:p w:rsidR="00946BED" w:rsidRPr="009D1854" w:rsidRDefault="00946BED" w:rsidP="009D1854">
      <w:pPr>
        <w:pStyle w:val="a6"/>
        <w:jc w:val="both"/>
        <w:rPr>
          <w:rFonts w:ascii="Times New Roman" w:hAnsi="Times New Roman" w:cs="Times New Roman"/>
        </w:rPr>
      </w:pPr>
      <w:r w:rsidRPr="009D1854">
        <w:rPr>
          <w:rStyle w:val="a8"/>
          <w:rFonts w:ascii="Times New Roman" w:hAnsi="Times New Roman" w:cs="Times New Roman"/>
        </w:rPr>
        <w:footnoteRef/>
      </w:r>
      <w:r>
        <w:rPr>
          <w:rFonts w:ascii="Times New Roman" w:hAnsi="Times New Roman" w:cs="Times New Roman"/>
        </w:rPr>
        <w:t xml:space="preserve"> Официальный сайт Министерства</w:t>
      </w:r>
      <w:r w:rsidRPr="009D1854">
        <w:rPr>
          <w:rFonts w:ascii="Times New Roman" w:hAnsi="Times New Roman" w:cs="Times New Roman"/>
        </w:rPr>
        <w:t xml:space="preserve"> иностранных дел Турецкой Республики</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9D1854">
        <w:rPr>
          <w:rFonts w:ascii="Times New Roman" w:hAnsi="Times New Roman" w:cs="Times New Roman"/>
        </w:rPr>
        <w:t>http://www.mfa.gov.tr/the-expatriate-turkish-citizens.en.mfa (Дата</w:t>
      </w:r>
      <w:r>
        <w:rPr>
          <w:rFonts w:ascii="Times New Roman" w:hAnsi="Times New Roman" w:cs="Times New Roman"/>
        </w:rPr>
        <w:t xml:space="preserve"> обращения: 13.03.2020</w:t>
      </w:r>
      <w:r w:rsidRPr="009D1854">
        <w:rPr>
          <w:rFonts w:ascii="Times New Roman" w:hAnsi="Times New Roman" w:cs="Times New Roman"/>
        </w:rPr>
        <w:t>)</w:t>
      </w:r>
    </w:p>
  </w:footnote>
  <w:footnote w:id="154">
    <w:p w:rsidR="00946BED" w:rsidRPr="00A64FD5" w:rsidRDefault="00946BED" w:rsidP="007318CB">
      <w:pPr>
        <w:pStyle w:val="a6"/>
        <w:jc w:val="both"/>
        <w:rPr>
          <w:rFonts w:ascii="Times New Roman" w:hAnsi="Times New Roman" w:cs="Times New Roman"/>
          <w:sz w:val="24"/>
          <w:szCs w:val="24"/>
        </w:rPr>
      </w:pPr>
      <w:r w:rsidRPr="00CB0C8B">
        <w:rPr>
          <w:rStyle w:val="a8"/>
          <w:rFonts w:ascii="Times New Roman" w:hAnsi="Times New Roman" w:cs="Times New Roman"/>
          <w:szCs w:val="24"/>
        </w:rPr>
        <w:footnoteRef/>
      </w:r>
      <w:r w:rsidRPr="00CB0C8B">
        <w:rPr>
          <w:rFonts w:ascii="Times New Roman" w:hAnsi="Times New Roman" w:cs="Times New Roman"/>
          <w:szCs w:val="24"/>
        </w:rPr>
        <w:t xml:space="preserve"> Сайт ЕС по критериям членства и подготовки к присоединению</w:t>
      </w:r>
      <w:r>
        <w:rPr>
          <w:rFonts w:ascii="Times New Roman" w:hAnsi="Times New Roman" w:cs="Times New Roman"/>
          <w:szCs w:val="24"/>
        </w:rPr>
        <w:t xml:space="preserve">, </w:t>
      </w:r>
      <w:r>
        <w:rPr>
          <w:rFonts w:ascii="Times New Roman" w:hAnsi="Times New Roman" w:cs="Times New Roman"/>
          <w:szCs w:val="24"/>
          <w:lang w:val="en-US"/>
        </w:rPr>
        <w:t>URL</w:t>
      </w:r>
      <w:r>
        <w:rPr>
          <w:rFonts w:ascii="Times New Roman" w:hAnsi="Times New Roman" w:cs="Times New Roman"/>
          <w:szCs w:val="24"/>
        </w:rPr>
        <w:t xml:space="preserve">: </w:t>
      </w:r>
      <w:r w:rsidRPr="00CB0C8B">
        <w:rPr>
          <w:rFonts w:ascii="Times New Roman" w:hAnsi="Times New Roman" w:cs="Times New Roman"/>
          <w:szCs w:val="24"/>
        </w:rPr>
        <w:t xml:space="preserve">https://ec.europa.eu/neighbourhood-enlargement/policy/conditions-membership_en (Дата обращения 15.03.2020) </w:t>
      </w:r>
    </w:p>
  </w:footnote>
  <w:footnote w:id="155">
    <w:p w:rsidR="00946BED" w:rsidRPr="00697C49" w:rsidRDefault="00946BED" w:rsidP="0068681F">
      <w:pPr>
        <w:pStyle w:val="a6"/>
        <w:jc w:val="both"/>
        <w:rPr>
          <w:rFonts w:ascii="Times New Roman" w:hAnsi="Times New Roman" w:cs="Times New Roman"/>
          <w:color w:val="000000" w:themeColor="text1"/>
          <w:lang w:val="en-US"/>
        </w:rPr>
      </w:pPr>
      <w:r w:rsidRPr="00697C49">
        <w:rPr>
          <w:rStyle w:val="a8"/>
          <w:rFonts w:ascii="Times New Roman" w:hAnsi="Times New Roman" w:cs="Times New Roman"/>
        </w:rPr>
        <w:footnoteRef/>
      </w:r>
      <w:r w:rsidRPr="00697C49">
        <w:rPr>
          <w:rFonts w:ascii="Times New Roman" w:hAnsi="Times New Roman" w:cs="Times New Roman"/>
          <w:lang w:val="en-US"/>
        </w:rPr>
        <w:t xml:space="preserve"> </w:t>
      </w:r>
      <w:r w:rsidRPr="00697C49">
        <w:rPr>
          <w:rFonts w:ascii="Times New Roman" w:hAnsi="Times New Roman" w:cs="Times New Roman"/>
          <w:color w:val="000000" w:themeColor="text1"/>
          <w:lang w:val="en-US"/>
        </w:rPr>
        <w:t xml:space="preserve">Mehmet Kanbur «Europeanization in Turkey and accession process to the European Union», URL: </w:t>
      </w:r>
      <w:hyperlink r:id="rId4" w:history="1">
        <w:r w:rsidRPr="00697C49">
          <w:rPr>
            <w:rStyle w:val="a5"/>
            <w:rFonts w:ascii="Times New Roman" w:hAnsi="Times New Roman" w:cs="Times New Roman"/>
            <w:color w:val="000000" w:themeColor="text1"/>
            <w:u w:val="none"/>
            <w:lang w:val="en-US"/>
          </w:rPr>
          <w:t>https://jois.eu/files/JIS_Vol6_2_8.pdf</w:t>
        </w:r>
      </w:hyperlink>
      <w:r w:rsidRPr="00697C49">
        <w:rPr>
          <w:rFonts w:ascii="Times New Roman" w:hAnsi="Times New Roman" w:cs="Times New Roman"/>
          <w:color w:val="000000" w:themeColor="text1"/>
          <w:lang w:val="en-US"/>
        </w:rPr>
        <w:t>, (</w:t>
      </w:r>
      <w:r w:rsidRPr="00697C49">
        <w:rPr>
          <w:rFonts w:ascii="Times New Roman" w:hAnsi="Times New Roman" w:cs="Times New Roman"/>
          <w:color w:val="000000" w:themeColor="text1"/>
        </w:rPr>
        <w:t>Дата</w:t>
      </w:r>
      <w:r w:rsidRPr="00697C49">
        <w:rPr>
          <w:rFonts w:ascii="Times New Roman" w:hAnsi="Times New Roman" w:cs="Times New Roman"/>
          <w:color w:val="000000" w:themeColor="text1"/>
          <w:lang w:val="en-US"/>
        </w:rPr>
        <w:t xml:space="preserve"> </w:t>
      </w:r>
      <w:r w:rsidRPr="00697C49">
        <w:rPr>
          <w:rFonts w:ascii="Times New Roman" w:hAnsi="Times New Roman" w:cs="Times New Roman"/>
          <w:color w:val="000000" w:themeColor="text1"/>
        </w:rPr>
        <w:t>обращения</w:t>
      </w:r>
      <w:r w:rsidRPr="00697C49">
        <w:rPr>
          <w:rFonts w:ascii="Times New Roman" w:hAnsi="Times New Roman" w:cs="Times New Roman"/>
          <w:color w:val="000000" w:themeColor="text1"/>
          <w:lang w:val="en-US"/>
        </w:rPr>
        <w:t>: 23.03.2020)</w:t>
      </w:r>
    </w:p>
  </w:footnote>
  <w:footnote w:id="156">
    <w:p w:rsidR="00946BED" w:rsidRPr="0043260F" w:rsidRDefault="00946BED" w:rsidP="0068681F">
      <w:pPr>
        <w:pStyle w:val="a6"/>
        <w:jc w:val="both"/>
        <w:rPr>
          <w:rFonts w:ascii="Times New Roman" w:hAnsi="Times New Roman" w:cs="Times New Roman"/>
          <w:color w:val="000000" w:themeColor="text1"/>
          <w:lang w:val="en-US"/>
        </w:rPr>
      </w:pPr>
      <w:r w:rsidRPr="0068681F">
        <w:rPr>
          <w:rStyle w:val="a8"/>
          <w:rFonts w:ascii="Times New Roman" w:hAnsi="Times New Roman" w:cs="Times New Roman"/>
        </w:rPr>
        <w:footnoteRef/>
      </w:r>
      <w:r w:rsidRPr="003A4562">
        <w:rPr>
          <w:rFonts w:ascii="Times New Roman" w:hAnsi="Times New Roman" w:cs="Times New Roman"/>
          <w:lang w:val="en-US"/>
        </w:rPr>
        <w:t xml:space="preserve"> </w:t>
      </w:r>
      <w:r w:rsidRPr="00697C49">
        <w:rPr>
          <w:rFonts w:ascii="Times New Roman" w:hAnsi="Times New Roman" w:cs="Times New Roman"/>
          <w:color w:val="000000" w:themeColor="text1"/>
          <w:lang w:val="en-US"/>
        </w:rPr>
        <w:t xml:space="preserve">Mehmet Kanbur «Europeanization in Turkey and accession process to the European Union», URL: </w:t>
      </w:r>
      <w:hyperlink r:id="rId5" w:history="1">
        <w:r w:rsidRPr="00697C49">
          <w:rPr>
            <w:rStyle w:val="a5"/>
            <w:rFonts w:ascii="Times New Roman" w:hAnsi="Times New Roman" w:cs="Times New Roman"/>
            <w:color w:val="000000" w:themeColor="text1"/>
            <w:u w:val="none"/>
            <w:lang w:val="en-US"/>
          </w:rPr>
          <w:t>https://jois.eu/files/JIS_Vol6_2_8.pdf</w:t>
        </w:r>
      </w:hyperlink>
      <w:r w:rsidRPr="00697C49">
        <w:rPr>
          <w:rFonts w:ascii="Times New Roman" w:hAnsi="Times New Roman" w:cs="Times New Roman"/>
          <w:color w:val="000000" w:themeColor="text1"/>
          <w:lang w:val="en-US"/>
        </w:rPr>
        <w:t>, (</w:t>
      </w:r>
      <w:r w:rsidRPr="00697C49">
        <w:rPr>
          <w:rFonts w:ascii="Times New Roman" w:hAnsi="Times New Roman" w:cs="Times New Roman"/>
          <w:color w:val="000000" w:themeColor="text1"/>
        </w:rPr>
        <w:t>Дата</w:t>
      </w:r>
      <w:r w:rsidRPr="00697C49">
        <w:rPr>
          <w:rFonts w:ascii="Times New Roman" w:hAnsi="Times New Roman" w:cs="Times New Roman"/>
          <w:color w:val="000000" w:themeColor="text1"/>
          <w:lang w:val="en-US"/>
        </w:rPr>
        <w:t xml:space="preserve"> </w:t>
      </w:r>
      <w:r w:rsidRPr="00697C49">
        <w:rPr>
          <w:rFonts w:ascii="Times New Roman" w:hAnsi="Times New Roman" w:cs="Times New Roman"/>
          <w:color w:val="000000" w:themeColor="text1"/>
        </w:rPr>
        <w:t>обращения</w:t>
      </w:r>
      <w:r>
        <w:rPr>
          <w:rFonts w:ascii="Times New Roman" w:hAnsi="Times New Roman" w:cs="Times New Roman"/>
          <w:color w:val="000000" w:themeColor="text1"/>
          <w:lang w:val="en-US"/>
        </w:rPr>
        <w:t>: 23.03.2020)</w:t>
      </w:r>
    </w:p>
  </w:footnote>
  <w:footnote w:id="157">
    <w:p w:rsidR="00946BED" w:rsidRPr="00C802B5" w:rsidRDefault="00946BED" w:rsidP="0068681F">
      <w:pPr>
        <w:pStyle w:val="a6"/>
        <w:jc w:val="both"/>
        <w:rPr>
          <w:rFonts w:ascii="Times New Roman" w:hAnsi="Times New Roman" w:cs="Times New Roman"/>
        </w:rPr>
      </w:pPr>
      <w:r w:rsidRPr="00B31CDF">
        <w:rPr>
          <w:rStyle w:val="a8"/>
          <w:rFonts w:ascii="Times New Roman" w:hAnsi="Times New Roman" w:cs="Times New Roman"/>
        </w:rPr>
        <w:footnoteRef/>
      </w:r>
      <w:r w:rsidRPr="00C802B5">
        <w:rPr>
          <w:rFonts w:ascii="Times New Roman" w:hAnsi="Times New Roman" w:cs="Times New Roman"/>
        </w:rPr>
        <w:t xml:space="preserve"> </w:t>
      </w:r>
      <w:r w:rsidRPr="00B31CDF">
        <w:rPr>
          <w:rFonts w:ascii="Times New Roman" w:hAnsi="Times New Roman" w:cs="Times New Roman"/>
        </w:rPr>
        <w:t>Там</w:t>
      </w:r>
      <w:r w:rsidRPr="00C802B5">
        <w:rPr>
          <w:rFonts w:ascii="Times New Roman" w:hAnsi="Times New Roman" w:cs="Times New Roman"/>
        </w:rPr>
        <w:t xml:space="preserve"> </w:t>
      </w:r>
      <w:r>
        <w:rPr>
          <w:rFonts w:ascii="Times New Roman" w:hAnsi="Times New Roman" w:cs="Times New Roman"/>
        </w:rPr>
        <w:t>же</w:t>
      </w:r>
    </w:p>
  </w:footnote>
  <w:footnote w:id="158">
    <w:p w:rsidR="00946BED" w:rsidRPr="00C802B5" w:rsidRDefault="00946BED" w:rsidP="00397E54">
      <w:pPr>
        <w:pStyle w:val="a6"/>
        <w:jc w:val="both"/>
        <w:rPr>
          <w:rFonts w:ascii="Times New Roman" w:hAnsi="Times New Roman" w:cs="Times New Roman"/>
          <w:color w:val="000000" w:themeColor="text1"/>
        </w:rPr>
      </w:pPr>
      <w:r w:rsidRPr="00633930">
        <w:rPr>
          <w:rStyle w:val="a8"/>
          <w:rFonts w:ascii="Times New Roman" w:hAnsi="Times New Roman" w:cs="Times New Roman"/>
          <w:color w:val="000000" w:themeColor="text1"/>
        </w:rPr>
        <w:footnoteRef/>
      </w:r>
      <w:r w:rsidRPr="00C802B5">
        <w:rPr>
          <w:rFonts w:ascii="Times New Roman" w:hAnsi="Times New Roman" w:cs="Times New Roman"/>
          <w:color w:val="000000" w:themeColor="text1"/>
        </w:rPr>
        <w:t xml:space="preserve"> </w:t>
      </w:r>
      <w:r>
        <w:rPr>
          <w:rFonts w:ascii="Times New Roman" w:hAnsi="Times New Roman" w:cs="Times New Roman"/>
          <w:color w:val="000000" w:themeColor="text1"/>
        </w:rPr>
        <w:t>Там</w:t>
      </w:r>
      <w:r w:rsidRPr="00C802B5">
        <w:rPr>
          <w:rFonts w:ascii="Times New Roman" w:hAnsi="Times New Roman" w:cs="Times New Roman"/>
          <w:color w:val="000000" w:themeColor="text1"/>
        </w:rPr>
        <w:t xml:space="preserve"> </w:t>
      </w:r>
      <w:r>
        <w:rPr>
          <w:rFonts w:ascii="Times New Roman" w:hAnsi="Times New Roman" w:cs="Times New Roman"/>
          <w:color w:val="000000" w:themeColor="text1"/>
        </w:rPr>
        <w:t>же</w:t>
      </w:r>
    </w:p>
  </w:footnote>
  <w:footnote w:id="159">
    <w:p w:rsidR="00946BED" w:rsidRPr="0043260F" w:rsidRDefault="00946BED" w:rsidP="006921D6">
      <w:pPr>
        <w:pStyle w:val="a6"/>
        <w:jc w:val="both"/>
        <w:rPr>
          <w:rFonts w:ascii="Times New Roman" w:hAnsi="Times New Roman" w:cs="Times New Roman"/>
        </w:rPr>
      </w:pPr>
      <w:r w:rsidRPr="00397E54">
        <w:rPr>
          <w:rStyle w:val="a8"/>
          <w:rFonts w:ascii="Times New Roman" w:hAnsi="Times New Roman" w:cs="Times New Roman"/>
        </w:rPr>
        <w:footnoteRef/>
      </w:r>
      <w:r w:rsidRPr="0043260F">
        <w:rPr>
          <w:rFonts w:ascii="Times New Roman" w:hAnsi="Times New Roman" w:cs="Times New Roman"/>
        </w:rPr>
        <w:t xml:space="preserve"> </w:t>
      </w:r>
      <w:r w:rsidRPr="00397E54">
        <w:rPr>
          <w:rFonts w:ascii="Times New Roman" w:hAnsi="Times New Roman" w:cs="Times New Roman"/>
        </w:rPr>
        <w:t>Там</w:t>
      </w:r>
      <w:r w:rsidRPr="0043260F">
        <w:rPr>
          <w:rFonts w:ascii="Times New Roman" w:hAnsi="Times New Roman" w:cs="Times New Roman"/>
        </w:rPr>
        <w:t xml:space="preserve"> </w:t>
      </w:r>
      <w:r w:rsidRPr="00397E54">
        <w:rPr>
          <w:rFonts w:ascii="Times New Roman" w:hAnsi="Times New Roman" w:cs="Times New Roman"/>
        </w:rPr>
        <w:t>же</w:t>
      </w:r>
    </w:p>
  </w:footnote>
  <w:footnote w:id="160">
    <w:p w:rsidR="00946BED" w:rsidRPr="0043260F" w:rsidRDefault="00946BED" w:rsidP="00397E54">
      <w:pPr>
        <w:pStyle w:val="a6"/>
        <w:jc w:val="both"/>
        <w:rPr>
          <w:rFonts w:ascii="Times New Roman" w:hAnsi="Times New Roman" w:cs="Times New Roman"/>
          <w:color w:val="000000" w:themeColor="text1"/>
          <w:lang w:val="en-US"/>
        </w:rPr>
      </w:pPr>
      <w:r w:rsidRPr="00397E54">
        <w:rPr>
          <w:rStyle w:val="a8"/>
          <w:rFonts w:ascii="Times New Roman" w:hAnsi="Times New Roman" w:cs="Times New Roman"/>
        </w:rPr>
        <w:footnoteRef/>
      </w:r>
      <w:r w:rsidRPr="0043260F">
        <w:rPr>
          <w:rFonts w:ascii="Times New Roman" w:hAnsi="Times New Roman" w:cs="Times New Roman"/>
          <w:color w:val="000000" w:themeColor="text1"/>
          <w:lang w:val="en-US"/>
        </w:rPr>
        <w:t xml:space="preserve"> </w:t>
      </w:r>
      <w:r>
        <w:rPr>
          <w:rFonts w:ascii="Times New Roman" w:hAnsi="Times New Roman" w:cs="Times New Roman"/>
          <w:color w:val="000000" w:themeColor="text1"/>
        </w:rPr>
        <w:t>Там</w:t>
      </w:r>
      <w:r w:rsidRPr="0043260F">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же</w:t>
      </w:r>
    </w:p>
  </w:footnote>
  <w:footnote w:id="161">
    <w:p w:rsidR="00946BED" w:rsidRPr="00633930" w:rsidRDefault="00946BED" w:rsidP="00397E54">
      <w:pPr>
        <w:pStyle w:val="a6"/>
        <w:jc w:val="both"/>
        <w:rPr>
          <w:rFonts w:ascii="Times New Roman" w:hAnsi="Times New Roman" w:cs="Times New Roman"/>
          <w:color w:val="000000" w:themeColor="text1"/>
          <w:lang w:val="en-US"/>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lang w:val="en-US"/>
        </w:rPr>
        <w:t xml:space="preserve"> Republic of Turkey Ministry of Economy. Turkey- EU27 Customs Union and Accession Process.</w:t>
      </w:r>
    </w:p>
  </w:footnote>
  <w:footnote w:id="162">
    <w:p w:rsidR="00946BED" w:rsidRPr="00697C49" w:rsidRDefault="00946BED" w:rsidP="00397E54">
      <w:pPr>
        <w:pStyle w:val="a6"/>
        <w:jc w:val="both"/>
        <w:rPr>
          <w:rFonts w:ascii="Times New Roman" w:hAnsi="Times New Roman" w:cs="Times New Roman"/>
          <w:color w:val="000000" w:themeColor="text1"/>
          <w:lang w:val="en-US"/>
        </w:rPr>
      </w:pPr>
      <w:r w:rsidRPr="00697C49">
        <w:rPr>
          <w:rStyle w:val="a8"/>
          <w:rFonts w:ascii="Times New Roman" w:hAnsi="Times New Roman" w:cs="Times New Roman"/>
          <w:color w:val="000000" w:themeColor="text1"/>
        </w:rPr>
        <w:footnoteRef/>
      </w:r>
      <w:r w:rsidRPr="00697C49">
        <w:rPr>
          <w:rFonts w:ascii="Times New Roman" w:hAnsi="Times New Roman" w:cs="Times New Roman"/>
          <w:color w:val="000000" w:themeColor="text1"/>
          <w:lang w:val="en-US"/>
        </w:rPr>
        <w:t xml:space="preserve">Mehmet Kanbur «Europeanization in Turkey and accession process to the European Union», URL: </w:t>
      </w:r>
      <w:hyperlink r:id="rId6" w:history="1">
        <w:r w:rsidRPr="00697C49">
          <w:rPr>
            <w:rStyle w:val="a5"/>
            <w:rFonts w:ascii="Times New Roman" w:hAnsi="Times New Roman" w:cs="Times New Roman"/>
            <w:color w:val="000000" w:themeColor="text1"/>
            <w:u w:val="none"/>
            <w:lang w:val="en-US"/>
          </w:rPr>
          <w:t>https://jois.eu/files/JIS_Vol6_2_8.pdf</w:t>
        </w:r>
      </w:hyperlink>
      <w:r w:rsidRPr="00697C49">
        <w:rPr>
          <w:rFonts w:ascii="Times New Roman" w:hAnsi="Times New Roman" w:cs="Times New Roman"/>
          <w:color w:val="000000" w:themeColor="text1"/>
          <w:lang w:val="en-US"/>
        </w:rPr>
        <w:t>, (</w:t>
      </w:r>
      <w:r w:rsidRPr="00697C49">
        <w:rPr>
          <w:rFonts w:ascii="Times New Roman" w:hAnsi="Times New Roman" w:cs="Times New Roman"/>
          <w:color w:val="000000" w:themeColor="text1"/>
        </w:rPr>
        <w:t>Дата</w:t>
      </w:r>
      <w:r w:rsidRPr="00697C49">
        <w:rPr>
          <w:rFonts w:ascii="Times New Roman" w:hAnsi="Times New Roman" w:cs="Times New Roman"/>
          <w:color w:val="000000" w:themeColor="text1"/>
          <w:lang w:val="en-US"/>
        </w:rPr>
        <w:t xml:space="preserve"> </w:t>
      </w:r>
      <w:r w:rsidRPr="00697C49">
        <w:rPr>
          <w:rFonts w:ascii="Times New Roman" w:hAnsi="Times New Roman" w:cs="Times New Roman"/>
          <w:color w:val="000000" w:themeColor="text1"/>
        </w:rPr>
        <w:t>обращения</w:t>
      </w:r>
      <w:r w:rsidRPr="00697C49">
        <w:rPr>
          <w:rFonts w:ascii="Times New Roman" w:hAnsi="Times New Roman" w:cs="Times New Roman"/>
          <w:color w:val="000000" w:themeColor="text1"/>
          <w:lang w:val="en-US"/>
        </w:rPr>
        <w:t>: 23.03.2020)</w:t>
      </w:r>
    </w:p>
  </w:footnote>
  <w:footnote w:id="163">
    <w:p w:rsidR="00946BED" w:rsidRPr="00633930" w:rsidRDefault="00946BED" w:rsidP="00397E54">
      <w:pPr>
        <w:pStyle w:val="a6"/>
        <w:jc w:val="both"/>
        <w:rPr>
          <w:rFonts w:ascii="Times New Roman" w:hAnsi="Times New Roman" w:cs="Times New Roman"/>
          <w:color w:val="000000" w:themeColor="text1"/>
          <w:lang w:val="en-US"/>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lang w:val="en-US"/>
        </w:rPr>
        <w:t xml:space="preserve"> </w:t>
      </w:r>
      <w:r w:rsidRPr="00633930">
        <w:rPr>
          <w:rFonts w:ascii="Times New Roman" w:hAnsi="Times New Roman" w:cs="Times New Roman"/>
          <w:color w:val="000000" w:themeColor="text1"/>
        </w:rPr>
        <w:t>Там</w:t>
      </w:r>
      <w:r w:rsidRPr="00633930">
        <w:rPr>
          <w:rFonts w:ascii="Times New Roman" w:hAnsi="Times New Roman" w:cs="Times New Roman"/>
          <w:color w:val="000000" w:themeColor="text1"/>
          <w:lang w:val="en-US"/>
        </w:rPr>
        <w:t xml:space="preserve"> </w:t>
      </w:r>
      <w:r w:rsidRPr="00633930">
        <w:rPr>
          <w:rFonts w:ascii="Times New Roman" w:hAnsi="Times New Roman" w:cs="Times New Roman"/>
          <w:color w:val="000000" w:themeColor="text1"/>
        </w:rPr>
        <w:t>же</w:t>
      </w:r>
    </w:p>
  </w:footnote>
  <w:footnote w:id="164">
    <w:p w:rsidR="00946BED" w:rsidRPr="00633930" w:rsidRDefault="00946BED" w:rsidP="00E81901">
      <w:pPr>
        <w:pStyle w:val="a6"/>
        <w:jc w:val="both"/>
        <w:rPr>
          <w:rFonts w:ascii="Times New Roman" w:hAnsi="Times New Roman" w:cs="Times New Roman"/>
          <w:color w:val="000000" w:themeColor="text1"/>
          <w:lang w:val="en-US"/>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lang w:val="en-US"/>
        </w:rPr>
        <w:t xml:space="preserve"> Taylor &amp; Francis Online Effects of the customs union with the European Union on the market structure and pricing behaviour of the Turkish manufacturing industry Volume 38, Issue 20, 2006</w:t>
      </w:r>
    </w:p>
  </w:footnote>
  <w:footnote w:id="165">
    <w:p w:rsidR="00946BED" w:rsidRPr="00697C49" w:rsidRDefault="00946BED" w:rsidP="00E81901">
      <w:pPr>
        <w:pStyle w:val="a6"/>
        <w:jc w:val="both"/>
        <w:rPr>
          <w:rFonts w:ascii="Times New Roman" w:hAnsi="Times New Roman" w:cs="Times New Roman"/>
          <w:color w:val="000000" w:themeColor="text1"/>
          <w:lang w:val="en-US"/>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lang w:val="en-US"/>
        </w:rPr>
        <w:t xml:space="preserve"> </w:t>
      </w:r>
      <w:r w:rsidRPr="00697C49">
        <w:rPr>
          <w:rFonts w:ascii="Times New Roman" w:hAnsi="Times New Roman" w:cs="Times New Roman"/>
          <w:color w:val="000000" w:themeColor="text1"/>
          <w:lang w:val="en-US"/>
        </w:rPr>
        <w:t xml:space="preserve">Mehmet Kanbur «Europeanization in Turkey and accession process to the European Union», URL: </w:t>
      </w:r>
      <w:hyperlink r:id="rId7" w:history="1">
        <w:r w:rsidRPr="00697C49">
          <w:rPr>
            <w:rStyle w:val="a5"/>
            <w:rFonts w:ascii="Times New Roman" w:hAnsi="Times New Roman" w:cs="Times New Roman"/>
            <w:color w:val="000000" w:themeColor="text1"/>
            <w:u w:val="none"/>
            <w:lang w:val="en-US"/>
          </w:rPr>
          <w:t>https://jois.eu/files/JIS_Vol6_2_8.pdf</w:t>
        </w:r>
      </w:hyperlink>
      <w:r w:rsidRPr="00697C49">
        <w:rPr>
          <w:rFonts w:ascii="Times New Roman" w:hAnsi="Times New Roman" w:cs="Times New Roman"/>
          <w:color w:val="000000" w:themeColor="text1"/>
          <w:lang w:val="en-US"/>
        </w:rPr>
        <w:t>, (</w:t>
      </w:r>
      <w:r w:rsidRPr="00697C49">
        <w:rPr>
          <w:rFonts w:ascii="Times New Roman" w:hAnsi="Times New Roman" w:cs="Times New Roman"/>
          <w:color w:val="000000" w:themeColor="text1"/>
        </w:rPr>
        <w:t>Дата</w:t>
      </w:r>
      <w:r w:rsidRPr="00697C49">
        <w:rPr>
          <w:rFonts w:ascii="Times New Roman" w:hAnsi="Times New Roman" w:cs="Times New Roman"/>
          <w:color w:val="000000" w:themeColor="text1"/>
          <w:lang w:val="en-US"/>
        </w:rPr>
        <w:t xml:space="preserve"> </w:t>
      </w:r>
      <w:r w:rsidRPr="00697C49">
        <w:rPr>
          <w:rFonts w:ascii="Times New Roman" w:hAnsi="Times New Roman" w:cs="Times New Roman"/>
          <w:color w:val="000000" w:themeColor="text1"/>
        </w:rPr>
        <w:t>обращения</w:t>
      </w:r>
      <w:r w:rsidRPr="00697C49">
        <w:rPr>
          <w:rFonts w:ascii="Times New Roman" w:hAnsi="Times New Roman" w:cs="Times New Roman"/>
          <w:color w:val="000000" w:themeColor="text1"/>
          <w:lang w:val="en-US"/>
        </w:rPr>
        <w:t>: 23.03.2020)</w:t>
      </w:r>
    </w:p>
  </w:footnote>
  <w:footnote w:id="166">
    <w:p w:rsidR="00946BED" w:rsidRPr="003A4562" w:rsidRDefault="00946BED" w:rsidP="00E81901">
      <w:pPr>
        <w:pStyle w:val="a6"/>
        <w:jc w:val="both"/>
        <w:rPr>
          <w:rFonts w:ascii="Times New Roman" w:hAnsi="Times New Roman" w:cs="Times New Roman"/>
          <w:color w:val="000000" w:themeColor="text1"/>
        </w:rPr>
      </w:pPr>
      <w:r w:rsidRPr="00E81901">
        <w:rPr>
          <w:rStyle w:val="a8"/>
          <w:rFonts w:ascii="Times New Roman" w:hAnsi="Times New Roman" w:cs="Times New Roman"/>
        </w:rPr>
        <w:footnoteRef/>
      </w:r>
      <w:r w:rsidRPr="0043260F">
        <w:rPr>
          <w:rFonts w:ascii="Times New Roman" w:hAnsi="Times New Roman" w:cs="Times New Roman"/>
        </w:rPr>
        <w:t xml:space="preserve"> </w:t>
      </w:r>
      <w:r>
        <w:rPr>
          <w:rFonts w:ascii="Times New Roman" w:hAnsi="Times New Roman" w:cs="Times New Roman"/>
          <w:color w:val="000000" w:themeColor="text1"/>
        </w:rPr>
        <w:t>Там же</w:t>
      </w:r>
    </w:p>
  </w:footnote>
  <w:footnote w:id="167">
    <w:p w:rsidR="00946BED" w:rsidRPr="00324902" w:rsidRDefault="00946BED" w:rsidP="00324902">
      <w:pPr>
        <w:pStyle w:val="a6"/>
        <w:jc w:val="both"/>
        <w:rPr>
          <w:rFonts w:ascii="Times New Roman" w:hAnsi="Times New Roman" w:cs="Times New Roman"/>
        </w:rPr>
      </w:pPr>
      <w:r w:rsidRPr="00324902">
        <w:rPr>
          <w:rStyle w:val="a8"/>
          <w:rFonts w:ascii="Times New Roman" w:hAnsi="Times New Roman" w:cs="Times New Roman"/>
        </w:rPr>
        <w:footnoteRef/>
      </w:r>
      <w:r w:rsidRPr="00A734C1">
        <w:rPr>
          <w:rFonts w:ascii="Times New Roman" w:hAnsi="Times New Roman" w:cs="Times New Roman"/>
          <w:szCs w:val="18"/>
        </w:rPr>
        <w:t xml:space="preserve">Ежегодный отчет Европейской комиссии по Турции 2012, </w:t>
      </w:r>
      <w:r w:rsidRPr="00A734C1">
        <w:rPr>
          <w:rFonts w:ascii="Times New Roman" w:hAnsi="Times New Roman" w:cs="Times New Roman"/>
          <w:szCs w:val="18"/>
          <w:lang w:val="en-US"/>
        </w:rPr>
        <w:t>URL</w:t>
      </w:r>
      <w:r w:rsidRPr="00A734C1">
        <w:rPr>
          <w:rFonts w:ascii="Times New Roman" w:hAnsi="Times New Roman" w:cs="Times New Roman"/>
          <w:szCs w:val="18"/>
        </w:rPr>
        <w:t>: https://www.ab.gov.tr/files/tr_rapport_2012_en.pdf</w:t>
      </w:r>
      <w:r>
        <w:rPr>
          <w:rFonts w:ascii="Times New Roman" w:hAnsi="Times New Roman" w:cs="Times New Roman"/>
          <w:szCs w:val="18"/>
        </w:rPr>
        <w:t>;</w:t>
      </w:r>
      <w:r w:rsidRPr="00324902">
        <w:rPr>
          <w:rFonts w:ascii="Times New Roman" w:hAnsi="Times New Roman" w:cs="Times New Roman"/>
        </w:rPr>
        <w:t xml:space="preserve"> Доклад о ходе работы за 2013 год подготовленный Турцией,</w:t>
      </w:r>
      <w:r w:rsidRPr="00324902">
        <w:rPr>
          <w:rFonts w:ascii="Times New Roman" w:hAnsi="Times New Roman" w:cs="Times New Roman"/>
          <w:lang w:val="en-US"/>
        </w:rPr>
        <w:t>URL</w:t>
      </w:r>
      <w:r w:rsidRPr="00324902">
        <w:rPr>
          <w:rFonts w:ascii="Times New Roman" w:hAnsi="Times New Roman" w:cs="Times New Roman"/>
        </w:rPr>
        <w:t>:https://www.tobb.org.tr/AvrupaBirligiDairesi/Dokumanlar/RaporlarYayinlar/2013_ilerleme_Raporu-31.12.2013.pdf (Дата обращения 25.01.2020)</w:t>
      </w:r>
    </w:p>
  </w:footnote>
  <w:footnote w:id="168">
    <w:p w:rsidR="00946BED" w:rsidRPr="001C4EDD" w:rsidRDefault="00946BED" w:rsidP="001C4EDD">
      <w:pPr>
        <w:pStyle w:val="a6"/>
        <w:jc w:val="both"/>
        <w:rPr>
          <w:rFonts w:ascii="Times New Roman" w:hAnsi="Times New Roman" w:cs="Times New Roman"/>
        </w:rPr>
      </w:pPr>
      <w:r w:rsidRPr="001C4EDD">
        <w:rPr>
          <w:rStyle w:val="a8"/>
          <w:rFonts w:ascii="Times New Roman" w:hAnsi="Times New Roman" w:cs="Times New Roman"/>
        </w:rPr>
        <w:footnoteRef/>
      </w:r>
      <w:r w:rsidRPr="001C4EDD">
        <w:rPr>
          <w:rFonts w:ascii="Times New Roman" w:hAnsi="Times New Roman" w:cs="Times New Roman"/>
        </w:rPr>
        <w:t xml:space="preserve"> Доклад о ходе работы за 2012 год подготовленный Турцией, </w:t>
      </w:r>
      <w:r w:rsidRPr="001C4EDD">
        <w:rPr>
          <w:rFonts w:ascii="Times New Roman" w:hAnsi="Times New Roman" w:cs="Times New Roman"/>
          <w:lang w:val="en-US"/>
        </w:rPr>
        <w:t>URL</w:t>
      </w:r>
      <w:r w:rsidRPr="001C4EDD">
        <w:rPr>
          <w:rFonts w:ascii="Times New Roman" w:hAnsi="Times New Roman" w:cs="Times New Roman"/>
        </w:rPr>
        <w:t>: https://www.ab.gov.tr/files/2012_ilerleme_raporu_02_01_13_fotomat_version.pdf (Дата обращения: 28.03.2020)</w:t>
      </w:r>
    </w:p>
  </w:footnote>
  <w:footnote w:id="169">
    <w:p w:rsidR="00946BED" w:rsidRPr="00614F3D" w:rsidRDefault="00946BED" w:rsidP="007318CB">
      <w:pPr>
        <w:pStyle w:val="a6"/>
        <w:jc w:val="both"/>
        <w:rPr>
          <w:rFonts w:ascii="Times New Roman" w:hAnsi="Times New Roman" w:cs="Times New Roman"/>
          <w:szCs w:val="24"/>
        </w:rPr>
      </w:pPr>
      <w:r w:rsidRPr="00614F3D">
        <w:rPr>
          <w:rStyle w:val="a8"/>
          <w:rFonts w:ascii="Times New Roman" w:hAnsi="Times New Roman" w:cs="Times New Roman"/>
          <w:szCs w:val="24"/>
        </w:rPr>
        <w:footnoteRef/>
      </w:r>
      <w:r>
        <w:rPr>
          <w:rFonts w:ascii="Times New Roman" w:hAnsi="Times New Roman" w:cs="Times New Roman"/>
          <w:szCs w:val="24"/>
        </w:rPr>
        <w:t xml:space="preserve"> </w:t>
      </w:r>
      <w:r w:rsidRPr="00614F3D">
        <w:rPr>
          <w:rFonts w:ascii="Times New Roman" w:hAnsi="Times New Roman" w:cs="Times New Roman"/>
          <w:szCs w:val="24"/>
        </w:rPr>
        <w:t xml:space="preserve">По данным МВФ, </w:t>
      </w:r>
      <w:r w:rsidRPr="00614F3D">
        <w:rPr>
          <w:rFonts w:ascii="Times New Roman" w:hAnsi="Times New Roman" w:cs="Times New Roman"/>
          <w:szCs w:val="24"/>
          <w:lang w:val="en-US"/>
        </w:rPr>
        <w:t>URL</w:t>
      </w:r>
      <w:r w:rsidRPr="00614F3D">
        <w:rPr>
          <w:rFonts w:ascii="Times New Roman" w:hAnsi="Times New Roman" w:cs="Times New Roman"/>
          <w:szCs w:val="24"/>
        </w:rPr>
        <w:t xml:space="preserve">: </w:t>
      </w:r>
      <w:r w:rsidRPr="00614F3D">
        <w:rPr>
          <w:rFonts w:ascii="Times New Roman" w:hAnsi="Times New Roman" w:cs="Times New Roman"/>
          <w:szCs w:val="24"/>
          <w:lang w:val="en-US"/>
        </w:rPr>
        <w:t>https</w:t>
      </w:r>
      <w:r w:rsidRPr="00614F3D">
        <w:rPr>
          <w:rFonts w:ascii="Times New Roman" w:hAnsi="Times New Roman" w:cs="Times New Roman"/>
          <w:szCs w:val="24"/>
        </w:rPr>
        <w:t>://</w:t>
      </w:r>
      <w:r w:rsidRPr="00614F3D">
        <w:rPr>
          <w:rFonts w:ascii="Times New Roman" w:hAnsi="Times New Roman" w:cs="Times New Roman"/>
          <w:szCs w:val="24"/>
          <w:lang w:val="en-US"/>
        </w:rPr>
        <w:t>www</w:t>
      </w:r>
      <w:r w:rsidRPr="00614F3D">
        <w:rPr>
          <w:rFonts w:ascii="Times New Roman" w:hAnsi="Times New Roman" w:cs="Times New Roman"/>
          <w:szCs w:val="24"/>
        </w:rPr>
        <w:t>.</w:t>
      </w:r>
      <w:r w:rsidRPr="00614F3D">
        <w:rPr>
          <w:rFonts w:ascii="Times New Roman" w:hAnsi="Times New Roman" w:cs="Times New Roman"/>
          <w:szCs w:val="24"/>
          <w:lang w:val="en-US"/>
        </w:rPr>
        <w:t>imf</w:t>
      </w:r>
      <w:r w:rsidRPr="00614F3D">
        <w:rPr>
          <w:rFonts w:ascii="Times New Roman" w:hAnsi="Times New Roman" w:cs="Times New Roman"/>
          <w:szCs w:val="24"/>
        </w:rPr>
        <w:t>.</w:t>
      </w:r>
      <w:r w:rsidRPr="00614F3D">
        <w:rPr>
          <w:rFonts w:ascii="Times New Roman" w:hAnsi="Times New Roman" w:cs="Times New Roman"/>
          <w:szCs w:val="24"/>
          <w:lang w:val="en-US"/>
        </w:rPr>
        <w:t>org</w:t>
      </w:r>
      <w:r w:rsidRPr="00614F3D">
        <w:rPr>
          <w:rFonts w:ascii="Times New Roman" w:hAnsi="Times New Roman" w:cs="Times New Roman"/>
          <w:szCs w:val="24"/>
        </w:rPr>
        <w:t>/</w:t>
      </w:r>
      <w:r w:rsidRPr="00614F3D">
        <w:rPr>
          <w:rFonts w:ascii="Times New Roman" w:hAnsi="Times New Roman" w:cs="Times New Roman"/>
          <w:szCs w:val="24"/>
          <w:lang w:val="en-US"/>
        </w:rPr>
        <w:t>en</w:t>
      </w:r>
      <w:r w:rsidRPr="00614F3D">
        <w:rPr>
          <w:rFonts w:ascii="Times New Roman" w:hAnsi="Times New Roman" w:cs="Times New Roman"/>
          <w:szCs w:val="24"/>
        </w:rPr>
        <w:t>/</w:t>
      </w:r>
      <w:r w:rsidRPr="00614F3D">
        <w:rPr>
          <w:rFonts w:ascii="Times New Roman" w:hAnsi="Times New Roman" w:cs="Times New Roman"/>
          <w:szCs w:val="24"/>
          <w:lang w:val="en-US"/>
        </w:rPr>
        <w:t>Countries</w:t>
      </w:r>
      <w:r w:rsidRPr="00614F3D">
        <w:rPr>
          <w:rFonts w:ascii="Times New Roman" w:hAnsi="Times New Roman" w:cs="Times New Roman"/>
          <w:szCs w:val="24"/>
        </w:rPr>
        <w:t>/</w:t>
      </w:r>
      <w:r w:rsidRPr="00614F3D">
        <w:rPr>
          <w:rFonts w:ascii="Times New Roman" w:hAnsi="Times New Roman" w:cs="Times New Roman"/>
          <w:szCs w:val="24"/>
          <w:lang w:val="en-US"/>
        </w:rPr>
        <w:t>TUR</w:t>
      </w:r>
      <w:r w:rsidRPr="00614F3D">
        <w:rPr>
          <w:rFonts w:ascii="Times New Roman" w:hAnsi="Times New Roman" w:cs="Times New Roman"/>
          <w:szCs w:val="24"/>
        </w:rPr>
        <w:t xml:space="preserve"> (Дата обращения: 21.04.2020)</w:t>
      </w:r>
    </w:p>
  </w:footnote>
  <w:footnote w:id="170">
    <w:p w:rsidR="00946BED" w:rsidRPr="005A72BE" w:rsidRDefault="00946BED" w:rsidP="005A72BE">
      <w:pPr>
        <w:spacing w:after="0"/>
        <w:jc w:val="both"/>
        <w:rPr>
          <w:rFonts w:ascii="Times New Roman" w:hAnsi="Times New Roman" w:cs="Times New Roman"/>
          <w:sz w:val="20"/>
          <w:szCs w:val="18"/>
        </w:rPr>
      </w:pPr>
      <w:r w:rsidRPr="005A72BE">
        <w:rPr>
          <w:rStyle w:val="a8"/>
          <w:rFonts w:ascii="Times New Roman" w:hAnsi="Times New Roman" w:cs="Times New Roman"/>
          <w:sz w:val="20"/>
        </w:rPr>
        <w:footnoteRef/>
      </w:r>
      <w:r w:rsidRPr="005A72BE">
        <w:rPr>
          <w:rFonts w:ascii="Times New Roman" w:hAnsi="Times New Roman" w:cs="Times New Roman"/>
          <w:sz w:val="20"/>
          <w:szCs w:val="18"/>
        </w:rPr>
        <w:t xml:space="preserve">Ежегодный отчет Европейской комиссии по Турции 2016, </w:t>
      </w:r>
      <w:r w:rsidRPr="005A72BE">
        <w:rPr>
          <w:rFonts w:ascii="Times New Roman" w:hAnsi="Times New Roman" w:cs="Times New Roman"/>
          <w:sz w:val="20"/>
          <w:szCs w:val="18"/>
          <w:lang w:val="en-US"/>
        </w:rPr>
        <w:t>URL</w:t>
      </w:r>
      <w:r w:rsidRPr="005A72BE">
        <w:rPr>
          <w:rFonts w:ascii="Times New Roman" w:hAnsi="Times New Roman" w:cs="Times New Roman"/>
          <w:sz w:val="20"/>
          <w:szCs w:val="18"/>
        </w:rPr>
        <w:t>: https://www.ab.gov.tr/files/pub/2016_progress_report_en.pdf</w:t>
      </w:r>
    </w:p>
  </w:footnote>
  <w:footnote w:id="171">
    <w:p w:rsidR="00946BED" w:rsidRPr="006C64BE" w:rsidRDefault="00946BED" w:rsidP="006C64BE">
      <w:pPr>
        <w:pStyle w:val="a6"/>
        <w:jc w:val="both"/>
        <w:rPr>
          <w:rFonts w:ascii="Times New Roman" w:hAnsi="Times New Roman" w:cs="Times New Roman"/>
          <w:color w:val="000000" w:themeColor="text1"/>
        </w:rPr>
      </w:pPr>
      <w:r w:rsidRPr="00AC1022">
        <w:rPr>
          <w:rStyle w:val="a8"/>
          <w:rFonts w:ascii="Times New Roman" w:hAnsi="Times New Roman" w:cs="Times New Roman"/>
        </w:rPr>
        <w:footnoteRef/>
      </w:r>
      <w:r w:rsidRPr="006C64BE">
        <w:rPr>
          <w:rFonts w:ascii="Times New Roman" w:hAnsi="Times New Roman" w:cs="Times New Roman"/>
        </w:rPr>
        <w:t xml:space="preserve"> </w:t>
      </w:r>
      <w:r w:rsidRPr="006C64BE">
        <w:rPr>
          <w:rFonts w:ascii="Times New Roman" w:hAnsi="Times New Roman" w:cs="Times New Roman"/>
          <w:color w:val="000000" w:themeColor="text1"/>
        </w:rPr>
        <w:t>Ежегодный отчет Европейской комиссии по Турции</w:t>
      </w:r>
      <w:r>
        <w:rPr>
          <w:rFonts w:ascii="Times New Roman" w:hAnsi="Times New Roman" w:cs="Times New Roman"/>
          <w:color w:val="000000" w:themeColor="text1"/>
        </w:rPr>
        <w:t xml:space="preserve"> 2019</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URL</w:t>
      </w:r>
      <w:r w:rsidRPr="006C64BE">
        <w:rPr>
          <w:rFonts w:ascii="Times New Roman" w:hAnsi="Times New Roman" w:cs="Times New Roman"/>
          <w:color w:val="000000" w:themeColor="text1"/>
        </w:rPr>
        <w:t>:</w:t>
      </w:r>
      <w:r w:rsidRPr="006C64BE">
        <w:rPr>
          <w:color w:val="000000" w:themeColor="text1"/>
        </w:rPr>
        <w:t xml:space="preserve"> </w:t>
      </w:r>
      <w:r w:rsidRPr="00633930">
        <w:rPr>
          <w:rFonts w:ascii="Times New Roman" w:hAnsi="Times New Roman" w:cs="Times New Roman"/>
          <w:color w:val="000000" w:themeColor="text1"/>
          <w:lang w:val="en-US"/>
        </w:rPr>
        <w:t>https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ec</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europa</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neighbourhood</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enlargement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sites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near</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files</w:t>
      </w:r>
      <w:r w:rsidRPr="006C64BE">
        <w:rPr>
          <w:rFonts w:ascii="Times New Roman" w:hAnsi="Times New Roman" w:cs="Times New Roman"/>
          <w:color w:val="000000" w:themeColor="text1"/>
        </w:rPr>
        <w:t>/20190529-</w:t>
      </w:r>
      <w:r w:rsidRPr="00633930">
        <w:rPr>
          <w:rFonts w:ascii="Times New Roman" w:hAnsi="Times New Roman" w:cs="Times New Roman"/>
          <w:color w:val="000000" w:themeColor="text1"/>
          <w:lang w:val="en-US"/>
        </w:rPr>
        <w:t>turkey</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report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pdf</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szCs w:val="24"/>
        </w:rPr>
        <w:t>Дата</w:t>
      </w:r>
      <w:r w:rsidRPr="006C64BE">
        <w:rPr>
          <w:rFonts w:ascii="Times New Roman" w:hAnsi="Times New Roman" w:cs="Times New Roman"/>
          <w:color w:val="000000" w:themeColor="text1"/>
          <w:szCs w:val="24"/>
        </w:rPr>
        <w:t xml:space="preserve"> </w:t>
      </w:r>
      <w:r w:rsidRPr="00633930">
        <w:rPr>
          <w:rFonts w:ascii="Times New Roman" w:hAnsi="Times New Roman" w:cs="Times New Roman"/>
          <w:color w:val="000000" w:themeColor="text1"/>
          <w:szCs w:val="24"/>
        </w:rPr>
        <w:t>обращения</w:t>
      </w:r>
      <w:r w:rsidRPr="006C64BE">
        <w:rPr>
          <w:rFonts w:ascii="Times New Roman" w:hAnsi="Times New Roman" w:cs="Times New Roman"/>
          <w:color w:val="000000" w:themeColor="text1"/>
          <w:szCs w:val="24"/>
        </w:rPr>
        <w:t>: 21.04.2020)</w:t>
      </w:r>
    </w:p>
  </w:footnote>
  <w:footnote w:id="172">
    <w:p w:rsidR="00946BED" w:rsidRPr="00DB7921" w:rsidRDefault="00946BED" w:rsidP="00AC1022">
      <w:pPr>
        <w:pStyle w:val="a6"/>
        <w:jc w:val="both"/>
        <w:rPr>
          <w:rFonts w:ascii="Times New Roman" w:hAnsi="Times New Roman" w:cs="Times New Roman"/>
        </w:rPr>
      </w:pPr>
      <w:r w:rsidRPr="00AC1022">
        <w:rPr>
          <w:rStyle w:val="a8"/>
          <w:rFonts w:ascii="Times New Roman" w:hAnsi="Times New Roman" w:cs="Times New Roman"/>
        </w:rPr>
        <w:footnoteRef/>
      </w:r>
      <w:r w:rsidRPr="00DB7921">
        <w:rPr>
          <w:rFonts w:ascii="Times New Roman" w:hAnsi="Times New Roman" w:cs="Times New Roman"/>
        </w:rPr>
        <w:t xml:space="preserve"> </w:t>
      </w:r>
      <w:r>
        <w:rPr>
          <w:rFonts w:ascii="Times New Roman" w:hAnsi="Times New Roman" w:cs="Times New Roman"/>
        </w:rPr>
        <w:t>Там</w:t>
      </w:r>
      <w:r w:rsidRPr="00DB7921">
        <w:rPr>
          <w:rFonts w:ascii="Times New Roman" w:hAnsi="Times New Roman" w:cs="Times New Roman"/>
        </w:rPr>
        <w:t xml:space="preserve"> </w:t>
      </w:r>
      <w:r>
        <w:rPr>
          <w:rFonts w:ascii="Times New Roman" w:hAnsi="Times New Roman" w:cs="Times New Roman"/>
        </w:rPr>
        <w:t>же</w:t>
      </w:r>
    </w:p>
  </w:footnote>
  <w:footnote w:id="173">
    <w:p w:rsidR="00946BED" w:rsidRPr="006C64BE" w:rsidRDefault="00946BED" w:rsidP="006C64BE">
      <w:pPr>
        <w:pStyle w:val="a6"/>
        <w:jc w:val="both"/>
        <w:rPr>
          <w:rFonts w:ascii="Times New Roman" w:hAnsi="Times New Roman" w:cs="Times New Roman"/>
          <w:color w:val="000000" w:themeColor="text1"/>
        </w:rPr>
      </w:pPr>
      <w:r w:rsidRPr="00AF4144">
        <w:rPr>
          <w:rStyle w:val="a8"/>
          <w:rFonts w:ascii="Times New Roman" w:hAnsi="Times New Roman" w:cs="Times New Roman"/>
        </w:rPr>
        <w:footnoteRef/>
      </w:r>
      <w:r w:rsidRPr="006C64BE">
        <w:rPr>
          <w:rFonts w:ascii="Times New Roman" w:hAnsi="Times New Roman" w:cs="Times New Roman"/>
        </w:rPr>
        <w:t xml:space="preserve"> </w:t>
      </w:r>
      <w:r>
        <w:rPr>
          <w:rFonts w:ascii="Times New Roman" w:hAnsi="Times New Roman" w:cs="Times New Roman"/>
          <w:color w:val="000000" w:themeColor="text1"/>
        </w:rPr>
        <w:t>Там же</w:t>
      </w:r>
    </w:p>
  </w:footnote>
  <w:footnote w:id="174">
    <w:p w:rsidR="00946BED" w:rsidRPr="006C64BE" w:rsidRDefault="00946BED" w:rsidP="00B50871">
      <w:pPr>
        <w:pStyle w:val="a6"/>
        <w:jc w:val="both"/>
        <w:rPr>
          <w:rFonts w:ascii="Times New Roman" w:hAnsi="Times New Roman" w:cs="Times New Roman"/>
          <w:color w:val="000000" w:themeColor="text1"/>
        </w:rPr>
      </w:pPr>
      <w:r w:rsidRPr="00B50871">
        <w:rPr>
          <w:rStyle w:val="a8"/>
          <w:rFonts w:ascii="Times New Roman" w:hAnsi="Times New Roman" w:cs="Times New Roman"/>
        </w:rPr>
        <w:footnoteRef/>
      </w:r>
      <w:r w:rsidRPr="006C64BE">
        <w:rPr>
          <w:rFonts w:ascii="Times New Roman" w:hAnsi="Times New Roman" w:cs="Times New Roman"/>
        </w:rPr>
        <w:t xml:space="preserve"> </w:t>
      </w:r>
      <w:r w:rsidRPr="006C64BE">
        <w:rPr>
          <w:rFonts w:ascii="Times New Roman" w:hAnsi="Times New Roman" w:cs="Times New Roman"/>
          <w:color w:val="000000" w:themeColor="text1"/>
        </w:rPr>
        <w:t>Ежегодный отчет Европейской комиссии по Турции</w:t>
      </w:r>
      <w:r>
        <w:rPr>
          <w:rFonts w:ascii="Times New Roman" w:hAnsi="Times New Roman" w:cs="Times New Roman"/>
          <w:color w:val="000000" w:themeColor="text1"/>
        </w:rPr>
        <w:t xml:space="preserve"> 2019</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URL</w:t>
      </w:r>
      <w:r w:rsidRPr="006C64BE">
        <w:rPr>
          <w:rFonts w:ascii="Times New Roman" w:hAnsi="Times New Roman" w:cs="Times New Roman"/>
          <w:color w:val="000000" w:themeColor="text1"/>
        </w:rPr>
        <w:t>:</w:t>
      </w:r>
      <w:r w:rsidRPr="006C64BE">
        <w:rPr>
          <w:color w:val="000000" w:themeColor="text1"/>
        </w:rPr>
        <w:t xml:space="preserve"> </w:t>
      </w:r>
      <w:r w:rsidRPr="00633930">
        <w:rPr>
          <w:rFonts w:ascii="Times New Roman" w:hAnsi="Times New Roman" w:cs="Times New Roman"/>
          <w:color w:val="000000" w:themeColor="text1"/>
          <w:lang w:val="en-US"/>
        </w:rPr>
        <w:t>https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ec</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europa</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neighbourhood</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enlargement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sites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near</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files</w:t>
      </w:r>
      <w:r w:rsidRPr="006C64BE">
        <w:rPr>
          <w:rFonts w:ascii="Times New Roman" w:hAnsi="Times New Roman" w:cs="Times New Roman"/>
          <w:color w:val="000000" w:themeColor="text1"/>
        </w:rPr>
        <w:t>/20190529-</w:t>
      </w:r>
      <w:r w:rsidRPr="00633930">
        <w:rPr>
          <w:rFonts w:ascii="Times New Roman" w:hAnsi="Times New Roman" w:cs="Times New Roman"/>
          <w:color w:val="000000" w:themeColor="text1"/>
          <w:lang w:val="en-US"/>
        </w:rPr>
        <w:t>turkey</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report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pdf</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szCs w:val="24"/>
        </w:rPr>
        <w:t>Дата</w:t>
      </w:r>
      <w:r w:rsidRPr="006C64BE">
        <w:rPr>
          <w:rFonts w:ascii="Times New Roman" w:hAnsi="Times New Roman" w:cs="Times New Roman"/>
          <w:color w:val="000000" w:themeColor="text1"/>
          <w:szCs w:val="24"/>
        </w:rPr>
        <w:t xml:space="preserve"> </w:t>
      </w:r>
      <w:r w:rsidRPr="00633930">
        <w:rPr>
          <w:rFonts w:ascii="Times New Roman" w:hAnsi="Times New Roman" w:cs="Times New Roman"/>
          <w:color w:val="000000" w:themeColor="text1"/>
          <w:szCs w:val="24"/>
        </w:rPr>
        <w:t>обращения</w:t>
      </w:r>
      <w:r w:rsidRPr="006C64BE">
        <w:rPr>
          <w:rFonts w:ascii="Times New Roman" w:hAnsi="Times New Roman" w:cs="Times New Roman"/>
          <w:color w:val="000000" w:themeColor="text1"/>
          <w:szCs w:val="24"/>
        </w:rPr>
        <w:t>: 21.04.2020)</w:t>
      </w:r>
    </w:p>
  </w:footnote>
  <w:footnote w:id="175">
    <w:p w:rsidR="00946BED" w:rsidRPr="00DB7921" w:rsidRDefault="00946BED" w:rsidP="004434FD">
      <w:pPr>
        <w:pStyle w:val="a6"/>
        <w:jc w:val="both"/>
        <w:rPr>
          <w:rFonts w:ascii="Times New Roman" w:hAnsi="Times New Roman" w:cs="Times New Roman"/>
          <w:color w:val="000000" w:themeColor="text1"/>
        </w:rPr>
      </w:pPr>
      <w:r w:rsidRPr="00B50871">
        <w:rPr>
          <w:rStyle w:val="a8"/>
          <w:rFonts w:ascii="Times New Roman" w:hAnsi="Times New Roman" w:cs="Times New Roman"/>
        </w:rPr>
        <w:footnoteRef/>
      </w:r>
      <w:r w:rsidRPr="00DB7921">
        <w:t xml:space="preserve"> </w:t>
      </w:r>
      <w:r>
        <w:rPr>
          <w:rFonts w:ascii="Times New Roman" w:hAnsi="Times New Roman" w:cs="Times New Roman"/>
          <w:color w:val="000000" w:themeColor="text1"/>
        </w:rPr>
        <w:t>Там</w:t>
      </w:r>
      <w:r w:rsidRPr="00DB7921">
        <w:rPr>
          <w:rFonts w:ascii="Times New Roman" w:hAnsi="Times New Roman" w:cs="Times New Roman"/>
          <w:color w:val="000000" w:themeColor="text1"/>
        </w:rPr>
        <w:t xml:space="preserve"> </w:t>
      </w:r>
      <w:r>
        <w:rPr>
          <w:rFonts w:ascii="Times New Roman" w:hAnsi="Times New Roman" w:cs="Times New Roman"/>
          <w:color w:val="000000" w:themeColor="text1"/>
        </w:rPr>
        <w:t>же</w:t>
      </w:r>
    </w:p>
  </w:footnote>
  <w:footnote w:id="176">
    <w:p w:rsidR="00946BED" w:rsidRPr="006C64BE" w:rsidRDefault="00946BED">
      <w:pPr>
        <w:pStyle w:val="a6"/>
        <w:rPr>
          <w:rFonts w:ascii="Times New Roman" w:hAnsi="Times New Roman" w:cs="Times New Roman"/>
          <w:color w:val="000000" w:themeColor="text1"/>
        </w:rPr>
      </w:pPr>
      <w:r w:rsidRPr="00633930">
        <w:rPr>
          <w:rStyle w:val="a8"/>
          <w:rFonts w:ascii="Times New Roman" w:hAnsi="Times New Roman" w:cs="Times New Roman"/>
          <w:color w:val="000000" w:themeColor="text1"/>
        </w:rPr>
        <w:footnoteRef/>
      </w:r>
      <w:r w:rsidRPr="006C64BE">
        <w:rPr>
          <w:rFonts w:ascii="Times New Roman" w:hAnsi="Times New Roman" w:cs="Times New Roman"/>
          <w:color w:val="000000" w:themeColor="text1"/>
        </w:rPr>
        <w:t xml:space="preserve"> Ежегодный отчет Европейской комиссии по Турции</w:t>
      </w:r>
      <w:r>
        <w:rPr>
          <w:rFonts w:ascii="Times New Roman" w:hAnsi="Times New Roman" w:cs="Times New Roman"/>
          <w:color w:val="000000" w:themeColor="text1"/>
        </w:rPr>
        <w:t xml:space="preserve"> 2018, </w:t>
      </w:r>
      <w:r w:rsidRPr="00633930">
        <w:rPr>
          <w:rFonts w:ascii="Times New Roman" w:hAnsi="Times New Roman" w:cs="Times New Roman"/>
          <w:color w:val="000000" w:themeColor="text1"/>
          <w:lang w:val="en-US"/>
        </w:rPr>
        <w:t>URL</w:t>
      </w:r>
      <w:r w:rsidRPr="006C64BE">
        <w:rPr>
          <w:rFonts w:ascii="Times New Roman" w:hAnsi="Times New Roman" w:cs="Times New Roman"/>
          <w:color w:val="000000" w:themeColor="text1"/>
        </w:rPr>
        <w:t>:</w:t>
      </w:r>
      <w:r w:rsidRPr="006C64BE">
        <w:rPr>
          <w:color w:val="000000" w:themeColor="text1"/>
        </w:rPr>
        <w:t xml:space="preserve"> </w:t>
      </w:r>
      <w:r w:rsidRPr="00633930">
        <w:rPr>
          <w:rFonts w:ascii="Times New Roman" w:hAnsi="Times New Roman" w:cs="Times New Roman"/>
          <w:color w:val="000000" w:themeColor="text1"/>
          <w:lang w:val="en-US"/>
        </w:rPr>
        <w:t>https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ec</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europa</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neighbourhood</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enlargement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sites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near</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files</w:t>
      </w:r>
      <w:r w:rsidRPr="006C64BE">
        <w:rPr>
          <w:rFonts w:ascii="Times New Roman" w:hAnsi="Times New Roman" w:cs="Times New Roman"/>
          <w:color w:val="000000" w:themeColor="text1"/>
        </w:rPr>
        <w:t>/20180417-</w:t>
      </w:r>
      <w:r w:rsidRPr="00633930">
        <w:rPr>
          <w:rFonts w:ascii="Times New Roman" w:hAnsi="Times New Roman" w:cs="Times New Roman"/>
          <w:color w:val="000000" w:themeColor="text1"/>
          <w:lang w:val="en-US"/>
        </w:rPr>
        <w:t>turkey</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report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pdf</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rPr>
        <w:t>Дата</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rPr>
        <w:t>обращения</w:t>
      </w:r>
      <w:r w:rsidRPr="006C64BE">
        <w:rPr>
          <w:rFonts w:ascii="Times New Roman" w:hAnsi="Times New Roman" w:cs="Times New Roman"/>
          <w:color w:val="000000" w:themeColor="text1"/>
        </w:rPr>
        <w:t>:23.03.2020)</w:t>
      </w:r>
    </w:p>
  </w:footnote>
  <w:footnote w:id="177">
    <w:p w:rsidR="00946BED" w:rsidRPr="006C64BE" w:rsidRDefault="00946BED" w:rsidP="00F16A7A">
      <w:pPr>
        <w:pStyle w:val="a6"/>
        <w:jc w:val="both"/>
        <w:rPr>
          <w:rFonts w:ascii="Times New Roman" w:hAnsi="Times New Roman" w:cs="Times New Roman"/>
          <w:color w:val="000000" w:themeColor="text1"/>
        </w:rPr>
      </w:pPr>
      <w:r w:rsidRPr="00633930">
        <w:rPr>
          <w:rStyle w:val="a8"/>
          <w:rFonts w:ascii="Times New Roman" w:hAnsi="Times New Roman" w:cs="Times New Roman"/>
          <w:color w:val="000000" w:themeColor="text1"/>
        </w:rPr>
        <w:footnoteRef/>
      </w:r>
      <w:r w:rsidRPr="006C64BE">
        <w:rPr>
          <w:rFonts w:ascii="Times New Roman" w:hAnsi="Times New Roman" w:cs="Times New Roman"/>
          <w:color w:val="000000" w:themeColor="text1"/>
        </w:rPr>
        <w:t>Ежегодный отчет Европейской комиссии по Турции</w:t>
      </w:r>
      <w:r>
        <w:rPr>
          <w:rFonts w:ascii="Times New Roman" w:hAnsi="Times New Roman" w:cs="Times New Roman"/>
          <w:color w:val="000000" w:themeColor="text1"/>
        </w:rPr>
        <w:t xml:space="preserve"> 2019</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URL</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https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ec</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europa</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neighbourhood</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enlargement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sites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near</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files</w:t>
      </w:r>
      <w:r w:rsidRPr="006C64BE">
        <w:rPr>
          <w:rFonts w:ascii="Times New Roman" w:hAnsi="Times New Roman" w:cs="Times New Roman"/>
          <w:color w:val="000000" w:themeColor="text1"/>
        </w:rPr>
        <w:t>/20190529-</w:t>
      </w:r>
      <w:r w:rsidRPr="00633930">
        <w:rPr>
          <w:rFonts w:ascii="Times New Roman" w:hAnsi="Times New Roman" w:cs="Times New Roman"/>
          <w:color w:val="000000" w:themeColor="text1"/>
          <w:lang w:val="en-US"/>
        </w:rPr>
        <w:t>turkey</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report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pdf</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szCs w:val="24"/>
        </w:rPr>
        <w:t>Дата</w:t>
      </w:r>
      <w:r w:rsidRPr="006C64BE">
        <w:rPr>
          <w:rFonts w:ascii="Times New Roman" w:hAnsi="Times New Roman" w:cs="Times New Roman"/>
          <w:color w:val="000000" w:themeColor="text1"/>
          <w:szCs w:val="24"/>
        </w:rPr>
        <w:t xml:space="preserve"> </w:t>
      </w:r>
      <w:r w:rsidRPr="00633930">
        <w:rPr>
          <w:rFonts w:ascii="Times New Roman" w:hAnsi="Times New Roman" w:cs="Times New Roman"/>
          <w:color w:val="000000" w:themeColor="text1"/>
          <w:szCs w:val="24"/>
        </w:rPr>
        <w:t>обращения</w:t>
      </w:r>
      <w:r w:rsidRPr="006C64BE">
        <w:rPr>
          <w:rFonts w:ascii="Times New Roman" w:hAnsi="Times New Roman" w:cs="Times New Roman"/>
          <w:color w:val="000000" w:themeColor="text1"/>
          <w:szCs w:val="24"/>
        </w:rPr>
        <w:t>: 21.04.2020)</w:t>
      </w:r>
    </w:p>
  </w:footnote>
  <w:footnote w:id="178">
    <w:p w:rsidR="00946BED" w:rsidRDefault="00946BED" w:rsidP="00F16A7A">
      <w:pPr>
        <w:pStyle w:val="a6"/>
        <w:jc w:val="both"/>
      </w:pPr>
      <w:r w:rsidRPr="00E44B73">
        <w:rPr>
          <w:rStyle w:val="a8"/>
          <w:rFonts w:ascii="Times New Roman" w:hAnsi="Times New Roman" w:cs="Times New Roman"/>
        </w:rPr>
        <w:footnoteRef/>
      </w:r>
      <w:r>
        <w:rPr>
          <w:rFonts w:ascii="Times New Roman" w:hAnsi="Times New Roman" w:cs="Times New Roman"/>
        </w:rPr>
        <w:t xml:space="preserve"> </w:t>
      </w:r>
      <w:r w:rsidRPr="00E44B73">
        <w:rPr>
          <w:rFonts w:ascii="Times New Roman" w:hAnsi="Times New Roman" w:cs="Times New Roman"/>
        </w:rPr>
        <w:t>Там же</w:t>
      </w:r>
      <w:r>
        <w:t xml:space="preserve"> </w:t>
      </w:r>
    </w:p>
  </w:footnote>
  <w:footnote w:id="179">
    <w:p w:rsidR="00946BED" w:rsidRPr="00C40516" w:rsidRDefault="00946BED" w:rsidP="00F16A7A">
      <w:pPr>
        <w:pStyle w:val="a6"/>
        <w:jc w:val="both"/>
        <w:rPr>
          <w:rFonts w:ascii="Times New Roman" w:hAnsi="Times New Roman" w:cs="Times New Roman"/>
        </w:rPr>
      </w:pPr>
      <w:r w:rsidRPr="00C40516">
        <w:rPr>
          <w:rStyle w:val="a8"/>
          <w:rFonts w:ascii="Times New Roman" w:hAnsi="Times New Roman" w:cs="Times New Roman"/>
        </w:rPr>
        <w:footnoteRef/>
      </w:r>
      <w:r>
        <w:rPr>
          <w:rFonts w:ascii="Times New Roman" w:hAnsi="Times New Roman" w:cs="Times New Roman"/>
        </w:rPr>
        <w:t xml:space="preserve"> Там же</w:t>
      </w:r>
    </w:p>
  </w:footnote>
  <w:footnote w:id="180">
    <w:p w:rsidR="00946BED" w:rsidRPr="003A4562" w:rsidRDefault="00946BED" w:rsidP="00F16A7A">
      <w:pPr>
        <w:pStyle w:val="a6"/>
        <w:jc w:val="both"/>
        <w:rPr>
          <w:rFonts w:ascii="Times New Roman" w:hAnsi="Times New Roman" w:cs="Times New Roman"/>
          <w:color w:val="000000" w:themeColor="text1"/>
        </w:rPr>
      </w:pPr>
      <w:r w:rsidRPr="00614F3D">
        <w:rPr>
          <w:rStyle w:val="a8"/>
          <w:rFonts w:ascii="Times New Roman" w:hAnsi="Times New Roman" w:cs="Times New Roman"/>
        </w:rPr>
        <w:footnoteRef/>
      </w:r>
      <w:r>
        <w:rPr>
          <w:rFonts w:ascii="Times New Roman" w:hAnsi="Times New Roman" w:cs="Times New Roman"/>
        </w:rPr>
        <w:t xml:space="preserve"> </w:t>
      </w:r>
      <w:r w:rsidRPr="006C64BE">
        <w:rPr>
          <w:rFonts w:ascii="Times New Roman" w:hAnsi="Times New Roman" w:cs="Times New Roman"/>
          <w:color w:val="000000" w:themeColor="text1"/>
        </w:rPr>
        <w:t>Ежегодный отчет Европейской комиссии по Турции</w:t>
      </w:r>
      <w:r>
        <w:rPr>
          <w:rFonts w:ascii="Times New Roman" w:hAnsi="Times New Roman" w:cs="Times New Roman"/>
          <w:color w:val="000000" w:themeColor="text1"/>
        </w:rPr>
        <w:t xml:space="preserve"> 2019</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URL</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https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ec</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europa</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neighbourhood</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enlargement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sites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near</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files</w:t>
      </w:r>
      <w:r w:rsidRPr="006C64BE">
        <w:rPr>
          <w:rFonts w:ascii="Times New Roman" w:hAnsi="Times New Roman" w:cs="Times New Roman"/>
          <w:color w:val="000000" w:themeColor="text1"/>
        </w:rPr>
        <w:t>/20190529-</w:t>
      </w:r>
      <w:r w:rsidRPr="00633930">
        <w:rPr>
          <w:rFonts w:ascii="Times New Roman" w:hAnsi="Times New Roman" w:cs="Times New Roman"/>
          <w:color w:val="000000" w:themeColor="text1"/>
          <w:lang w:val="en-US"/>
        </w:rPr>
        <w:t>turkey</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report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pdf</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szCs w:val="24"/>
        </w:rPr>
        <w:t>Дата</w:t>
      </w:r>
      <w:r w:rsidRPr="006C64BE">
        <w:rPr>
          <w:rFonts w:ascii="Times New Roman" w:hAnsi="Times New Roman" w:cs="Times New Roman"/>
          <w:color w:val="000000" w:themeColor="text1"/>
          <w:szCs w:val="24"/>
        </w:rPr>
        <w:t xml:space="preserve"> </w:t>
      </w:r>
      <w:r w:rsidRPr="00633930">
        <w:rPr>
          <w:rFonts w:ascii="Times New Roman" w:hAnsi="Times New Roman" w:cs="Times New Roman"/>
          <w:color w:val="000000" w:themeColor="text1"/>
          <w:szCs w:val="24"/>
        </w:rPr>
        <w:t>обращения</w:t>
      </w:r>
      <w:r w:rsidRPr="006C64BE">
        <w:rPr>
          <w:rFonts w:ascii="Times New Roman" w:hAnsi="Times New Roman" w:cs="Times New Roman"/>
          <w:color w:val="000000" w:themeColor="text1"/>
          <w:szCs w:val="24"/>
        </w:rPr>
        <w:t>: 21.04.2020)</w:t>
      </w:r>
    </w:p>
  </w:footnote>
  <w:footnote w:id="181">
    <w:p w:rsidR="00946BED" w:rsidRPr="006C64BE" w:rsidRDefault="00946BED" w:rsidP="007951B7">
      <w:pPr>
        <w:pStyle w:val="a6"/>
        <w:jc w:val="both"/>
        <w:rPr>
          <w:rFonts w:ascii="Times New Roman" w:hAnsi="Times New Roman" w:cs="Times New Roman"/>
          <w:color w:val="000000" w:themeColor="text1"/>
        </w:rPr>
      </w:pPr>
      <w:r w:rsidRPr="007951B7">
        <w:rPr>
          <w:rStyle w:val="a8"/>
          <w:rFonts w:ascii="Times New Roman" w:hAnsi="Times New Roman" w:cs="Times New Roman"/>
        </w:rPr>
        <w:footnoteRef/>
      </w:r>
      <w:r w:rsidRPr="006C64BE">
        <w:rPr>
          <w:rFonts w:ascii="Times New Roman" w:hAnsi="Times New Roman" w:cs="Times New Roman"/>
        </w:rPr>
        <w:t xml:space="preserve"> </w:t>
      </w:r>
      <w:r>
        <w:rPr>
          <w:rFonts w:ascii="Times New Roman" w:hAnsi="Times New Roman" w:cs="Times New Roman"/>
          <w:color w:val="000000" w:themeColor="text1"/>
        </w:rPr>
        <w:t>Там же</w:t>
      </w:r>
    </w:p>
  </w:footnote>
  <w:footnote w:id="182">
    <w:p w:rsidR="00946BED" w:rsidRPr="00614F3D" w:rsidRDefault="00946BED" w:rsidP="007C59C6">
      <w:pPr>
        <w:pStyle w:val="a6"/>
        <w:jc w:val="both"/>
        <w:rPr>
          <w:rFonts w:ascii="Times New Roman" w:hAnsi="Times New Roman" w:cs="Times New Roman"/>
        </w:rPr>
      </w:pPr>
      <w:r w:rsidRPr="00614F3D">
        <w:rPr>
          <w:rStyle w:val="a8"/>
          <w:rFonts w:ascii="Times New Roman" w:hAnsi="Times New Roman" w:cs="Times New Roman"/>
        </w:rPr>
        <w:footnoteRef/>
      </w:r>
      <w:r w:rsidRPr="00614F3D">
        <w:rPr>
          <w:rFonts w:ascii="Times New Roman" w:hAnsi="Times New Roman" w:cs="Times New Roman"/>
        </w:rPr>
        <w:t xml:space="preserve"> Выполнение Маастрихтских критериев</w:t>
      </w:r>
      <w:r>
        <w:rPr>
          <w:rFonts w:ascii="Times New Roman" w:hAnsi="Times New Roman" w:cs="Times New Roman"/>
        </w:rPr>
        <w:t>,</w:t>
      </w:r>
      <w:r w:rsidRPr="00614F3D">
        <w:rPr>
          <w:rFonts w:ascii="Times New Roman" w:hAnsi="Times New Roman" w:cs="Times New Roman"/>
        </w:rPr>
        <w:t xml:space="preserve"> </w:t>
      </w:r>
      <w:r w:rsidRPr="00614F3D">
        <w:rPr>
          <w:rFonts w:ascii="Times New Roman" w:hAnsi="Times New Roman" w:cs="Times New Roman"/>
          <w:lang w:val="en-US"/>
        </w:rPr>
        <w:t>URL</w:t>
      </w:r>
      <w:r w:rsidRPr="00614F3D">
        <w:rPr>
          <w:rFonts w:ascii="Times New Roman" w:hAnsi="Times New Roman" w:cs="Times New Roman"/>
        </w:rPr>
        <w:t>: http://www.eiro.lv/ru/cto-takoe-evro-/zasitnye-priznaki/vypolnenie-maastrihtskih-kriteriev</w:t>
      </w:r>
      <w:r>
        <w:rPr>
          <w:rFonts w:ascii="Times New Roman" w:hAnsi="Times New Roman" w:cs="Times New Roman"/>
        </w:rPr>
        <w:t xml:space="preserve"> (Дата обращения: 22.04.2020)</w:t>
      </w:r>
    </w:p>
  </w:footnote>
  <w:footnote w:id="183">
    <w:p w:rsidR="00946BED" w:rsidRPr="00614F3D" w:rsidRDefault="00946BED" w:rsidP="00606286">
      <w:pPr>
        <w:pStyle w:val="a6"/>
        <w:jc w:val="both"/>
        <w:rPr>
          <w:rFonts w:ascii="Times New Roman" w:hAnsi="Times New Roman" w:cs="Times New Roman"/>
        </w:rPr>
      </w:pPr>
      <w:r w:rsidRPr="00614F3D">
        <w:rPr>
          <w:rStyle w:val="a8"/>
          <w:rFonts w:ascii="Times New Roman" w:hAnsi="Times New Roman" w:cs="Times New Roman"/>
        </w:rPr>
        <w:footnoteRef/>
      </w:r>
      <w:r w:rsidRPr="00614F3D">
        <w:rPr>
          <w:rFonts w:ascii="Times New Roman" w:hAnsi="Times New Roman" w:cs="Times New Roman"/>
        </w:rPr>
        <w:t xml:space="preserve"> Бюллетень о текущих тенденциях мировой экономики, «спад экономики Турции – угроза для долгосрочного развития страны», выпуск от 01.05.2019</w:t>
      </w:r>
      <w:r>
        <w:rPr>
          <w:rFonts w:ascii="Times New Roman" w:hAnsi="Times New Roman" w:cs="Times New Roman"/>
        </w:rPr>
        <w:t>,</w:t>
      </w:r>
      <w:r w:rsidRPr="00614F3D">
        <w:rPr>
          <w:rFonts w:ascii="Times New Roman" w:hAnsi="Times New Roman" w:cs="Times New Roman"/>
        </w:rPr>
        <w:t xml:space="preserve"> </w:t>
      </w:r>
      <w:r w:rsidRPr="00614F3D">
        <w:rPr>
          <w:rFonts w:ascii="Times New Roman" w:hAnsi="Times New Roman" w:cs="Times New Roman"/>
          <w:lang w:val="en-US"/>
        </w:rPr>
        <w:t>URL</w:t>
      </w:r>
      <w:r w:rsidRPr="00614F3D">
        <w:rPr>
          <w:rFonts w:ascii="Times New Roman" w:hAnsi="Times New Roman" w:cs="Times New Roman"/>
        </w:rPr>
        <w:t>: https://ac.gov.ru/files/publication/a/22280.pdf (Дата обращения: 22.04.2020)</w:t>
      </w:r>
    </w:p>
  </w:footnote>
  <w:footnote w:id="184">
    <w:p w:rsidR="00946BED" w:rsidRPr="007C59C6" w:rsidRDefault="00946BED">
      <w:pPr>
        <w:pStyle w:val="a6"/>
        <w:rPr>
          <w:rFonts w:ascii="Times New Roman" w:hAnsi="Times New Roman" w:cs="Times New Roman"/>
        </w:rPr>
      </w:pPr>
      <w:r>
        <w:rPr>
          <w:rStyle w:val="a8"/>
        </w:rPr>
        <w:footnoteRef/>
      </w:r>
      <w:r>
        <w:t xml:space="preserve"> </w:t>
      </w:r>
      <w:r w:rsidRPr="00614F3D">
        <w:rPr>
          <w:rFonts w:ascii="Times New Roman" w:hAnsi="Times New Roman" w:cs="Times New Roman"/>
        </w:rPr>
        <w:t>Кудряшова Ю.С. Турция и Европейский Союз: история, проблемы и перспективы взаимодействия, М.: Монография,</w:t>
      </w:r>
      <w:r>
        <w:rPr>
          <w:rFonts w:ascii="Times New Roman" w:hAnsi="Times New Roman" w:cs="Times New Roman"/>
        </w:rPr>
        <w:t xml:space="preserve"> 2010, С. 170</w:t>
      </w:r>
    </w:p>
  </w:footnote>
  <w:footnote w:id="185">
    <w:p w:rsidR="00946BED" w:rsidRPr="00614F3D" w:rsidRDefault="00946BED">
      <w:pPr>
        <w:pStyle w:val="a6"/>
        <w:rPr>
          <w:rFonts w:ascii="Times New Roman" w:hAnsi="Times New Roman" w:cs="Times New Roman"/>
        </w:rPr>
      </w:pPr>
      <w:r w:rsidRPr="00614F3D">
        <w:rPr>
          <w:rStyle w:val="a8"/>
          <w:rFonts w:ascii="Times New Roman" w:hAnsi="Times New Roman" w:cs="Times New Roman"/>
        </w:rPr>
        <w:footnoteRef/>
      </w:r>
      <w:r w:rsidRPr="00614F3D">
        <w:rPr>
          <w:rFonts w:ascii="Times New Roman" w:hAnsi="Times New Roman" w:cs="Times New Roman"/>
        </w:rPr>
        <w:t xml:space="preserve"> </w:t>
      </w:r>
      <w:r>
        <w:rPr>
          <w:rFonts w:ascii="Times New Roman" w:hAnsi="Times New Roman" w:cs="Times New Roman"/>
        </w:rPr>
        <w:t>Там же</w:t>
      </w:r>
    </w:p>
  </w:footnote>
  <w:footnote w:id="186">
    <w:p w:rsidR="00946BED" w:rsidRPr="00614F3D" w:rsidRDefault="00946BED" w:rsidP="0022316F">
      <w:pPr>
        <w:pStyle w:val="a6"/>
        <w:jc w:val="both"/>
        <w:rPr>
          <w:rFonts w:ascii="Times New Roman" w:hAnsi="Times New Roman" w:cs="Times New Roman"/>
        </w:rPr>
      </w:pPr>
      <w:r w:rsidRPr="00614F3D">
        <w:rPr>
          <w:rStyle w:val="a8"/>
          <w:rFonts w:ascii="Times New Roman" w:hAnsi="Times New Roman" w:cs="Times New Roman"/>
        </w:rPr>
        <w:footnoteRef/>
      </w:r>
      <w:r w:rsidRPr="00614F3D">
        <w:rPr>
          <w:rFonts w:ascii="Times New Roman" w:hAnsi="Times New Roman" w:cs="Times New Roman"/>
        </w:rPr>
        <w:t>Бюллетень о текущих тенденциях мировой экономики, «спад экономики Турции – угроза для долгосрочного развития страны», выпуск от 01.05.2019</w:t>
      </w:r>
      <w:r>
        <w:rPr>
          <w:rFonts w:ascii="Times New Roman" w:hAnsi="Times New Roman" w:cs="Times New Roman"/>
        </w:rPr>
        <w:t>,</w:t>
      </w:r>
      <w:r w:rsidRPr="00614F3D">
        <w:rPr>
          <w:rFonts w:ascii="Times New Roman" w:hAnsi="Times New Roman" w:cs="Times New Roman"/>
        </w:rPr>
        <w:t xml:space="preserve"> </w:t>
      </w:r>
      <w:r w:rsidRPr="00614F3D">
        <w:rPr>
          <w:rFonts w:ascii="Times New Roman" w:hAnsi="Times New Roman" w:cs="Times New Roman"/>
          <w:lang w:val="en-US"/>
        </w:rPr>
        <w:t>URL</w:t>
      </w:r>
      <w:r w:rsidRPr="00614F3D">
        <w:rPr>
          <w:rFonts w:ascii="Times New Roman" w:hAnsi="Times New Roman" w:cs="Times New Roman"/>
        </w:rPr>
        <w:t>: https://ac.gov.ru/files/publication/a/22280.pdf (Дата обращения: 22.04.2020)</w:t>
      </w:r>
    </w:p>
  </w:footnote>
  <w:footnote w:id="187">
    <w:p w:rsidR="00946BED" w:rsidRPr="00614F3D" w:rsidRDefault="00946BED">
      <w:pPr>
        <w:pStyle w:val="a6"/>
        <w:rPr>
          <w:rFonts w:ascii="Times New Roman" w:hAnsi="Times New Roman" w:cs="Times New Roman"/>
        </w:rPr>
      </w:pPr>
      <w:r w:rsidRPr="00614F3D">
        <w:rPr>
          <w:rStyle w:val="a8"/>
          <w:rFonts w:ascii="Times New Roman" w:hAnsi="Times New Roman" w:cs="Times New Roman"/>
        </w:rPr>
        <w:footnoteRef/>
      </w:r>
      <w:r w:rsidRPr="00614F3D">
        <w:rPr>
          <w:rFonts w:ascii="Times New Roman" w:hAnsi="Times New Roman" w:cs="Times New Roman"/>
        </w:rPr>
        <w:t xml:space="preserve"> Там же</w:t>
      </w:r>
    </w:p>
  </w:footnote>
  <w:footnote w:id="188">
    <w:p w:rsidR="00946BED" w:rsidRPr="004434FD" w:rsidRDefault="00946BED" w:rsidP="004434FD">
      <w:pPr>
        <w:pStyle w:val="a6"/>
        <w:jc w:val="both"/>
        <w:rPr>
          <w:rFonts w:ascii="Times New Roman" w:hAnsi="Times New Roman" w:cs="Times New Roman"/>
        </w:rPr>
      </w:pPr>
      <w:r w:rsidRPr="00614F3D">
        <w:rPr>
          <w:rStyle w:val="a8"/>
          <w:rFonts w:ascii="Times New Roman" w:hAnsi="Times New Roman" w:cs="Times New Roman"/>
        </w:rPr>
        <w:footnoteRef/>
      </w:r>
      <w:r w:rsidRPr="00614F3D">
        <w:rPr>
          <w:rFonts w:ascii="Times New Roman" w:hAnsi="Times New Roman" w:cs="Times New Roman"/>
        </w:rPr>
        <w:t xml:space="preserve"> </w:t>
      </w:r>
      <w:r>
        <w:rPr>
          <w:rFonts w:ascii="Times New Roman" w:hAnsi="Times New Roman" w:cs="Times New Roman"/>
        </w:rPr>
        <w:t>Там же</w:t>
      </w:r>
    </w:p>
  </w:footnote>
  <w:footnote w:id="189">
    <w:p w:rsidR="00946BED" w:rsidRPr="00614F3D" w:rsidRDefault="00946BED">
      <w:pPr>
        <w:pStyle w:val="a6"/>
        <w:rPr>
          <w:rFonts w:ascii="Times New Roman" w:hAnsi="Times New Roman" w:cs="Times New Roman"/>
        </w:rPr>
      </w:pPr>
      <w:r w:rsidRPr="00614F3D">
        <w:rPr>
          <w:rStyle w:val="a8"/>
          <w:rFonts w:ascii="Times New Roman" w:hAnsi="Times New Roman" w:cs="Times New Roman"/>
        </w:rPr>
        <w:footnoteRef/>
      </w:r>
      <w:r w:rsidRPr="00614F3D">
        <w:rPr>
          <w:rFonts w:ascii="Times New Roman" w:hAnsi="Times New Roman" w:cs="Times New Roman"/>
        </w:rPr>
        <w:t xml:space="preserve"> Там же</w:t>
      </w:r>
    </w:p>
  </w:footnote>
  <w:footnote w:id="190">
    <w:p w:rsidR="00946BED" w:rsidRPr="00633930" w:rsidRDefault="00946BED">
      <w:pPr>
        <w:pStyle w:val="a6"/>
        <w:rPr>
          <w:rFonts w:ascii="Times New Roman" w:hAnsi="Times New Roman" w:cs="Times New Roman"/>
          <w:color w:val="000000" w:themeColor="text1"/>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rPr>
        <w:t xml:space="preserve"> Там же</w:t>
      </w:r>
    </w:p>
  </w:footnote>
  <w:footnote w:id="191">
    <w:p w:rsidR="00946BED" w:rsidRPr="00633930" w:rsidRDefault="00946BED" w:rsidP="00D76EC7">
      <w:pPr>
        <w:pStyle w:val="a6"/>
        <w:jc w:val="both"/>
        <w:rPr>
          <w:rFonts w:ascii="Times New Roman" w:hAnsi="Times New Roman" w:cs="Times New Roman"/>
          <w:color w:val="000000" w:themeColor="text1"/>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rPr>
        <w:t xml:space="preserve"> Современная Турция: тренды развития и значение для России. Под ред. Л.С. Вартазаровой, И.Я. Кобринской, С.В. Уткина. М.: ИМЭМО РАН, 2019. – 54 с, 13</w:t>
      </w:r>
      <w:r>
        <w:rPr>
          <w:rFonts w:ascii="Times New Roman" w:hAnsi="Times New Roman" w:cs="Times New Roman"/>
          <w:color w:val="000000" w:themeColor="text1"/>
        </w:rPr>
        <w:t xml:space="preserve"> стр.</w:t>
      </w:r>
      <w:r w:rsidRPr="00633930">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URL</w:t>
      </w:r>
      <w:r w:rsidRPr="00633930">
        <w:rPr>
          <w:rFonts w:ascii="Times New Roman" w:hAnsi="Times New Roman" w:cs="Times New Roman"/>
          <w:color w:val="000000" w:themeColor="text1"/>
        </w:rPr>
        <w:t>: https://www.imemo.ru/files/File/ru/publ/2019/2019_03.pdf (Дата обращения:26.04.2020)</w:t>
      </w:r>
    </w:p>
  </w:footnote>
  <w:footnote w:id="192">
    <w:p w:rsidR="00946BED" w:rsidRPr="006C64BE" w:rsidRDefault="00946BED" w:rsidP="00330368">
      <w:pPr>
        <w:pStyle w:val="a6"/>
        <w:jc w:val="both"/>
        <w:rPr>
          <w:rFonts w:ascii="Times New Roman" w:hAnsi="Times New Roman" w:cs="Times New Roman"/>
          <w:color w:val="000000" w:themeColor="text1"/>
        </w:rPr>
      </w:pPr>
      <w:r w:rsidRPr="00330368">
        <w:rPr>
          <w:rStyle w:val="a8"/>
          <w:rFonts w:ascii="Times New Roman" w:hAnsi="Times New Roman" w:cs="Times New Roman"/>
        </w:rPr>
        <w:footnoteRef/>
      </w:r>
      <w:r w:rsidRPr="006C64BE">
        <w:rPr>
          <w:rFonts w:ascii="Times New Roman" w:hAnsi="Times New Roman" w:cs="Times New Roman"/>
          <w:color w:val="000000" w:themeColor="text1"/>
        </w:rPr>
        <w:t>Ежегодный отчет Европейской комиссии по Турции 2019,</w:t>
      </w:r>
      <w:r>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URL</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https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ec</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europa</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neighbourhood</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enlargement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sites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near</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files</w:t>
      </w:r>
      <w:r w:rsidRPr="006C64BE">
        <w:rPr>
          <w:rFonts w:ascii="Times New Roman" w:hAnsi="Times New Roman" w:cs="Times New Roman"/>
          <w:color w:val="000000" w:themeColor="text1"/>
        </w:rPr>
        <w:t>/20190529-</w:t>
      </w:r>
      <w:r w:rsidRPr="00633930">
        <w:rPr>
          <w:rFonts w:ascii="Times New Roman" w:hAnsi="Times New Roman" w:cs="Times New Roman"/>
          <w:color w:val="000000" w:themeColor="text1"/>
          <w:lang w:val="en-US"/>
        </w:rPr>
        <w:t>turkey</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report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pdf</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szCs w:val="24"/>
        </w:rPr>
        <w:t>Дата</w:t>
      </w:r>
      <w:r w:rsidRPr="006C64BE">
        <w:rPr>
          <w:rFonts w:ascii="Times New Roman" w:hAnsi="Times New Roman" w:cs="Times New Roman"/>
          <w:color w:val="000000" w:themeColor="text1"/>
          <w:szCs w:val="24"/>
        </w:rPr>
        <w:t xml:space="preserve"> </w:t>
      </w:r>
      <w:r w:rsidRPr="00633930">
        <w:rPr>
          <w:rFonts w:ascii="Times New Roman" w:hAnsi="Times New Roman" w:cs="Times New Roman"/>
          <w:color w:val="000000" w:themeColor="text1"/>
          <w:szCs w:val="24"/>
        </w:rPr>
        <w:t>обращения</w:t>
      </w:r>
      <w:r w:rsidRPr="006C64BE">
        <w:rPr>
          <w:rFonts w:ascii="Times New Roman" w:hAnsi="Times New Roman" w:cs="Times New Roman"/>
          <w:color w:val="000000" w:themeColor="text1"/>
          <w:szCs w:val="24"/>
        </w:rPr>
        <w:t>: 21.04.2020)</w:t>
      </w:r>
    </w:p>
  </w:footnote>
  <w:footnote w:id="193">
    <w:p w:rsidR="00946BED" w:rsidRPr="00DB7921" w:rsidRDefault="00946BED" w:rsidP="00330368">
      <w:pPr>
        <w:pStyle w:val="a6"/>
        <w:jc w:val="both"/>
        <w:rPr>
          <w:rFonts w:ascii="Times New Roman" w:hAnsi="Times New Roman" w:cs="Times New Roman"/>
          <w:color w:val="000000" w:themeColor="text1"/>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rPr>
        <w:t>Официальный</w:t>
      </w:r>
      <w:r w:rsidRPr="00DB7921">
        <w:rPr>
          <w:rFonts w:ascii="Times New Roman" w:hAnsi="Times New Roman" w:cs="Times New Roman"/>
          <w:color w:val="000000" w:themeColor="text1"/>
        </w:rPr>
        <w:t xml:space="preserve"> </w:t>
      </w:r>
      <w:r w:rsidRPr="00633930">
        <w:rPr>
          <w:rFonts w:ascii="Times New Roman" w:hAnsi="Times New Roman" w:cs="Times New Roman"/>
          <w:color w:val="000000" w:themeColor="text1"/>
        </w:rPr>
        <w:t>сайт</w:t>
      </w:r>
      <w:r w:rsidRPr="00DB7921">
        <w:rPr>
          <w:rFonts w:ascii="Times New Roman" w:hAnsi="Times New Roman" w:cs="Times New Roman"/>
          <w:color w:val="000000" w:themeColor="text1"/>
        </w:rPr>
        <w:t xml:space="preserve"> </w:t>
      </w:r>
      <w:r w:rsidRPr="00633930">
        <w:rPr>
          <w:rFonts w:ascii="Times New Roman" w:hAnsi="Times New Roman" w:cs="Times New Roman"/>
          <w:color w:val="000000" w:themeColor="text1"/>
        </w:rPr>
        <w:t>Европарламента</w:t>
      </w:r>
      <w:r w:rsidRPr="00DB7921">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The</w:t>
      </w:r>
      <w:r w:rsidRPr="00DB7921">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Enlargement</w:t>
      </w:r>
      <w:r w:rsidRPr="00DB7921">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of</w:t>
      </w:r>
      <w:r w:rsidRPr="00DB7921">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the</w:t>
      </w:r>
      <w:r w:rsidRPr="00DB7921">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Union</w:t>
      </w:r>
      <w:r w:rsidRPr="00DB7921">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URL</w:t>
      </w:r>
      <w:r w:rsidRPr="00DB7921">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https</w:t>
      </w:r>
      <w:r w:rsidRPr="00DB7921">
        <w:rPr>
          <w:rFonts w:ascii="Times New Roman" w:hAnsi="Times New Roman" w:cs="Times New Roman"/>
          <w:color w:val="000000" w:themeColor="text1"/>
        </w:rPr>
        <w:t>://</w:t>
      </w:r>
      <w:r w:rsidRPr="00633930">
        <w:rPr>
          <w:rFonts w:ascii="Times New Roman" w:hAnsi="Times New Roman" w:cs="Times New Roman"/>
          <w:color w:val="000000" w:themeColor="text1"/>
          <w:lang w:val="en-US"/>
        </w:rPr>
        <w:t>www</w:t>
      </w:r>
      <w:r w:rsidRPr="00DB7921">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europarl</w:t>
      </w:r>
      <w:r w:rsidRPr="00DB7921">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europa</w:t>
      </w:r>
      <w:r w:rsidRPr="00DB7921">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w:t>
      </w:r>
      <w:r w:rsidRPr="00DB7921">
        <w:rPr>
          <w:rFonts w:ascii="Times New Roman" w:hAnsi="Times New Roman" w:cs="Times New Roman"/>
          <w:color w:val="000000" w:themeColor="text1"/>
        </w:rPr>
        <w:t>/</w:t>
      </w:r>
      <w:r w:rsidRPr="00633930">
        <w:rPr>
          <w:rFonts w:ascii="Times New Roman" w:hAnsi="Times New Roman" w:cs="Times New Roman"/>
          <w:color w:val="000000" w:themeColor="text1"/>
          <w:lang w:val="en-US"/>
        </w:rPr>
        <w:t>factsheets</w:t>
      </w:r>
      <w:r w:rsidRPr="00DB7921">
        <w:rPr>
          <w:rFonts w:ascii="Times New Roman" w:hAnsi="Times New Roman" w:cs="Times New Roman"/>
          <w:color w:val="000000" w:themeColor="text1"/>
        </w:rPr>
        <w:t>/</w:t>
      </w:r>
      <w:r w:rsidRPr="00633930">
        <w:rPr>
          <w:rFonts w:ascii="Times New Roman" w:hAnsi="Times New Roman" w:cs="Times New Roman"/>
          <w:color w:val="000000" w:themeColor="text1"/>
          <w:lang w:val="en-US"/>
        </w:rPr>
        <w:t>en</w:t>
      </w:r>
      <w:r w:rsidRPr="00DB7921">
        <w:rPr>
          <w:rFonts w:ascii="Times New Roman" w:hAnsi="Times New Roman" w:cs="Times New Roman"/>
          <w:color w:val="000000" w:themeColor="text1"/>
        </w:rPr>
        <w:t>/</w:t>
      </w:r>
      <w:r w:rsidRPr="00633930">
        <w:rPr>
          <w:rFonts w:ascii="Times New Roman" w:hAnsi="Times New Roman" w:cs="Times New Roman"/>
          <w:color w:val="000000" w:themeColor="text1"/>
          <w:lang w:val="en-US"/>
        </w:rPr>
        <w:t>sheet</w:t>
      </w:r>
      <w:r w:rsidRPr="00DB7921">
        <w:rPr>
          <w:rFonts w:ascii="Times New Roman" w:hAnsi="Times New Roman" w:cs="Times New Roman"/>
          <w:color w:val="000000" w:themeColor="text1"/>
        </w:rPr>
        <w:t>/167/</w:t>
      </w:r>
      <w:r w:rsidRPr="00633930">
        <w:rPr>
          <w:rFonts w:ascii="Times New Roman" w:hAnsi="Times New Roman" w:cs="Times New Roman"/>
          <w:color w:val="000000" w:themeColor="text1"/>
          <w:lang w:val="en-US"/>
        </w:rPr>
        <w:t>o</w:t>
      </w:r>
      <w:r w:rsidRPr="00DB7921">
        <w:rPr>
          <w:rFonts w:ascii="Times New Roman" w:hAnsi="Times New Roman" w:cs="Times New Roman"/>
          <w:color w:val="000000" w:themeColor="text1"/>
        </w:rPr>
        <w:t>-</w:t>
      </w:r>
      <w:r w:rsidRPr="00633930">
        <w:rPr>
          <w:rFonts w:ascii="Times New Roman" w:hAnsi="Times New Roman" w:cs="Times New Roman"/>
          <w:color w:val="000000" w:themeColor="text1"/>
          <w:lang w:val="en-US"/>
        </w:rPr>
        <w:t>alargamento</w:t>
      </w:r>
      <w:r w:rsidRPr="00DB7921">
        <w:rPr>
          <w:rFonts w:ascii="Times New Roman" w:hAnsi="Times New Roman" w:cs="Times New Roman"/>
          <w:color w:val="000000" w:themeColor="text1"/>
        </w:rPr>
        <w:t>-</w:t>
      </w:r>
      <w:r w:rsidRPr="00633930">
        <w:rPr>
          <w:rFonts w:ascii="Times New Roman" w:hAnsi="Times New Roman" w:cs="Times New Roman"/>
          <w:color w:val="000000" w:themeColor="text1"/>
          <w:lang w:val="en-US"/>
        </w:rPr>
        <w:t>da</w:t>
      </w:r>
      <w:r w:rsidRPr="00DB7921">
        <w:rPr>
          <w:rFonts w:ascii="Times New Roman" w:hAnsi="Times New Roman" w:cs="Times New Roman"/>
          <w:color w:val="000000" w:themeColor="text1"/>
        </w:rPr>
        <w:t>-</w:t>
      </w:r>
      <w:r w:rsidRPr="00633930">
        <w:rPr>
          <w:rFonts w:ascii="Times New Roman" w:hAnsi="Times New Roman" w:cs="Times New Roman"/>
          <w:color w:val="000000" w:themeColor="text1"/>
          <w:lang w:val="en-US"/>
        </w:rPr>
        <w:t>uniao</w:t>
      </w:r>
      <w:r w:rsidRPr="00DB7921">
        <w:rPr>
          <w:rFonts w:ascii="Times New Roman" w:hAnsi="Times New Roman" w:cs="Times New Roman"/>
          <w:color w:val="000000" w:themeColor="text1"/>
        </w:rPr>
        <w:t xml:space="preserve"> (</w:t>
      </w:r>
      <w:r w:rsidRPr="00633930">
        <w:rPr>
          <w:rFonts w:ascii="Times New Roman" w:hAnsi="Times New Roman" w:cs="Times New Roman"/>
          <w:color w:val="000000" w:themeColor="text1"/>
          <w:szCs w:val="24"/>
        </w:rPr>
        <w:t>Дата</w:t>
      </w:r>
      <w:r w:rsidRPr="00DB7921">
        <w:rPr>
          <w:rFonts w:ascii="Times New Roman" w:hAnsi="Times New Roman" w:cs="Times New Roman"/>
          <w:color w:val="000000" w:themeColor="text1"/>
          <w:szCs w:val="24"/>
        </w:rPr>
        <w:t xml:space="preserve"> </w:t>
      </w:r>
      <w:r w:rsidRPr="00633930">
        <w:rPr>
          <w:rFonts w:ascii="Times New Roman" w:hAnsi="Times New Roman" w:cs="Times New Roman"/>
          <w:color w:val="000000" w:themeColor="text1"/>
          <w:szCs w:val="24"/>
        </w:rPr>
        <w:t>обращения</w:t>
      </w:r>
      <w:r w:rsidRPr="00DB7921">
        <w:rPr>
          <w:rFonts w:ascii="Times New Roman" w:hAnsi="Times New Roman" w:cs="Times New Roman"/>
          <w:color w:val="000000" w:themeColor="text1"/>
          <w:szCs w:val="24"/>
        </w:rPr>
        <w:t>: 21.04.2020)</w:t>
      </w:r>
    </w:p>
  </w:footnote>
  <w:footnote w:id="194">
    <w:p w:rsidR="00946BED" w:rsidRPr="00E200A0" w:rsidRDefault="00946BED" w:rsidP="00E200A0">
      <w:pPr>
        <w:spacing w:after="0"/>
        <w:jc w:val="both"/>
        <w:rPr>
          <w:rFonts w:ascii="Times New Roman" w:hAnsi="Times New Roman" w:cs="Times New Roman"/>
        </w:rPr>
      </w:pPr>
      <w:r w:rsidRPr="00E200A0">
        <w:rPr>
          <w:rStyle w:val="a8"/>
          <w:rFonts w:ascii="Times New Roman" w:hAnsi="Times New Roman" w:cs="Times New Roman"/>
          <w:sz w:val="20"/>
        </w:rPr>
        <w:footnoteRef/>
      </w:r>
      <w:r w:rsidRPr="00E200A0">
        <w:rPr>
          <w:rFonts w:ascii="Times New Roman" w:hAnsi="Times New Roman" w:cs="Times New Roman"/>
          <w:sz w:val="20"/>
          <w:szCs w:val="18"/>
        </w:rPr>
        <w:t xml:space="preserve">Ежегодный отчет Европейской комиссии по Турции 2006, </w:t>
      </w:r>
      <w:r w:rsidRPr="00E200A0">
        <w:rPr>
          <w:rFonts w:ascii="Times New Roman" w:hAnsi="Times New Roman" w:cs="Times New Roman"/>
          <w:sz w:val="20"/>
          <w:szCs w:val="18"/>
          <w:lang w:val="en-US"/>
        </w:rPr>
        <w:t>URL</w:t>
      </w:r>
      <w:r w:rsidRPr="00E200A0">
        <w:rPr>
          <w:rFonts w:ascii="Times New Roman" w:hAnsi="Times New Roman" w:cs="Times New Roman"/>
          <w:sz w:val="20"/>
          <w:szCs w:val="18"/>
        </w:rPr>
        <w:t xml:space="preserve">: </w:t>
      </w:r>
      <w:r w:rsidRPr="00E200A0">
        <w:rPr>
          <w:rFonts w:ascii="Times New Roman" w:hAnsi="Times New Roman" w:cs="Times New Roman"/>
          <w:sz w:val="20"/>
        </w:rPr>
        <w:t>https://www.ab.gov.tr/files/AB_Iliskileri/Tur_En_Realitons/Progress/Turkey_Progress_Report_2006.pdf (Дата обращения 25.01.2020)</w:t>
      </w:r>
    </w:p>
  </w:footnote>
  <w:footnote w:id="195">
    <w:p w:rsidR="00946BED" w:rsidRPr="00A139FA" w:rsidRDefault="00946BED" w:rsidP="00330368">
      <w:pPr>
        <w:pStyle w:val="a6"/>
        <w:jc w:val="both"/>
        <w:rPr>
          <w:rFonts w:ascii="Times New Roman" w:hAnsi="Times New Roman" w:cs="Times New Roman"/>
          <w:lang w:val="en-US"/>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lang w:val="en-US"/>
        </w:rPr>
        <w:t xml:space="preserve"> Senem Aydın-Düzgit &amp; Alper Kaliber «Encounters with Europe in an Era of Domestic and International Turmoil: Is Turkey a DeEuropeanising Candidate Country?», South European Society and Politics, SSN: 1360-8746 (Print) 1743-9612 (Online), 23 Mar 2016</w:t>
      </w:r>
      <w:r w:rsidRPr="007543EE">
        <w:rPr>
          <w:rFonts w:ascii="Times New Roman" w:hAnsi="Times New Roman" w:cs="Times New Roman"/>
          <w:color w:val="000000" w:themeColor="text1"/>
          <w:lang w:val="en-US"/>
        </w:rPr>
        <w:t>,</w:t>
      </w:r>
      <w:r w:rsidRPr="00633930">
        <w:rPr>
          <w:rFonts w:ascii="Times New Roman" w:hAnsi="Times New Roman" w:cs="Times New Roman"/>
          <w:color w:val="000000" w:themeColor="text1"/>
          <w:lang w:val="en-US"/>
        </w:rPr>
        <w:t xml:space="preserve"> URL: https://www.tandfonline.com/doi/pdf/10.1080/13608746.2016.1155282 (</w:t>
      </w:r>
      <w:r w:rsidRPr="00633930">
        <w:rPr>
          <w:rFonts w:ascii="Times New Roman" w:hAnsi="Times New Roman" w:cs="Times New Roman"/>
          <w:color w:val="000000" w:themeColor="text1"/>
          <w:szCs w:val="24"/>
        </w:rPr>
        <w:t>Дата</w:t>
      </w:r>
      <w:r w:rsidRPr="00633930">
        <w:rPr>
          <w:rFonts w:ascii="Times New Roman" w:hAnsi="Times New Roman" w:cs="Times New Roman"/>
          <w:color w:val="000000" w:themeColor="text1"/>
          <w:szCs w:val="24"/>
          <w:lang w:val="en-US"/>
        </w:rPr>
        <w:t xml:space="preserve"> </w:t>
      </w:r>
      <w:r w:rsidRPr="00633930">
        <w:rPr>
          <w:rFonts w:ascii="Times New Roman" w:hAnsi="Times New Roman" w:cs="Times New Roman"/>
          <w:color w:val="000000" w:themeColor="text1"/>
          <w:szCs w:val="24"/>
        </w:rPr>
        <w:t>обращения</w:t>
      </w:r>
      <w:r w:rsidRPr="00633930">
        <w:rPr>
          <w:rFonts w:ascii="Times New Roman" w:hAnsi="Times New Roman" w:cs="Times New Roman"/>
          <w:color w:val="000000" w:themeColor="text1"/>
          <w:szCs w:val="24"/>
          <w:lang w:val="en-US"/>
        </w:rPr>
        <w:t>: 21.04.2020)</w:t>
      </w:r>
    </w:p>
  </w:footnote>
  <w:footnote w:id="196">
    <w:p w:rsidR="00946BED" w:rsidRPr="00B16F9E" w:rsidRDefault="00946BED" w:rsidP="00BD0473">
      <w:pPr>
        <w:pStyle w:val="a6"/>
        <w:jc w:val="both"/>
        <w:rPr>
          <w:rFonts w:ascii="Times New Roman" w:hAnsi="Times New Roman" w:cs="Times New Roman"/>
        </w:rPr>
      </w:pPr>
      <w:r w:rsidRPr="00B16F9E">
        <w:rPr>
          <w:rStyle w:val="a8"/>
          <w:rFonts w:ascii="Times New Roman" w:hAnsi="Times New Roman" w:cs="Times New Roman"/>
        </w:rPr>
        <w:footnoteRef/>
      </w:r>
      <w:r w:rsidRPr="00B16F9E">
        <w:rPr>
          <w:rFonts w:ascii="Times New Roman" w:hAnsi="Times New Roman" w:cs="Times New Roman"/>
        </w:rPr>
        <w:t xml:space="preserve"> Информационно-новостной ресурс РИА новости «Отказ ЕС от отмены виз для Турции будет ошибкой Эрдогана, заявил Юнкер», 11 ноября 2016, </w:t>
      </w:r>
      <w:r w:rsidRPr="00B16F9E">
        <w:rPr>
          <w:rFonts w:ascii="Times New Roman" w:hAnsi="Times New Roman" w:cs="Times New Roman"/>
          <w:lang w:val="en-US"/>
        </w:rPr>
        <w:t>URL</w:t>
      </w:r>
      <w:r w:rsidRPr="00B16F9E">
        <w:rPr>
          <w:rFonts w:ascii="Times New Roman" w:hAnsi="Times New Roman" w:cs="Times New Roman"/>
        </w:rPr>
        <w:t>: https://ria.ru/20161108/1480890109.html (Дата обращения: 21.05.2019)</w:t>
      </w:r>
    </w:p>
  </w:footnote>
  <w:footnote w:id="197">
    <w:p w:rsidR="00946BED" w:rsidRPr="00633930" w:rsidRDefault="00946BED" w:rsidP="00BD0473">
      <w:pPr>
        <w:pStyle w:val="a6"/>
        <w:jc w:val="both"/>
        <w:rPr>
          <w:rFonts w:ascii="Times New Roman" w:hAnsi="Times New Roman" w:cs="Times New Roman"/>
          <w:color w:val="000000" w:themeColor="text1"/>
          <w:lang w:val="en-US"/>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lang w:val="en-US"/>
        </w:rPr>
        <w:t xml:space="preserve"> European Council, Council conclusions on enlargement and stabilisation and association process, </w:t>
      </w:r>
      <w:r w:rsidRPr="00633930">
        <w:rPr>
          <w:rFonts w:ascii="Times New Roman" w:hAnsi="Times New Roman" w:cs="Times New Roman"/>
          <w:color w:val="000000" w:themeColor="text1"/>
          <w:shd w:val="clear" w:color="auto" w:fill="FFFFFF"/>
          <w:lang w:val="en-US"/>
        </w:rPr>
        <w:t>18 June 2019, URL:</w:t>
      </w:r>
      <w:r w:rsidRPr="00633930">
        <w:rPr>
          <w:rFonts w:ascii="Times New Roman" w:hAnsi="Times New Roman" w:cs="Times New Roman"/>
          <w:color w:val="000000" w:themeColor="text1"/>
          <w:lang w:val="en-US"/>
        </w:rPr>
        <w:t xml:space="preserve"> </w:t>
      </w:r>
      <w:r w:rsidRPr="00633930">
        <w:rPr>
          <w:rFonts w:ascii="Times New Roman" w:hAnsi="Times New Roman" w:cs="Times New Roman"/>
          <w:color w:val="000000" w:themeColor="text1"/>
          <w:shd w:val="clear" w:color="auto" w:fill="FFFFFF"/>
          <w:lang w:val="en-US"/>
        </w:rPr>
        <w:t xml:space="preserve">https://www.consilium.europa.eu/en/press/press-releases/2019/06/18/council-conclusions-on-enlargement-and-stabilisation-and-association-process/ </w:t>
      </w:r>
      <w:r w:rsidRPr="00633930">
        <w:rPr>
          <w:rFonts w:ascii="Times New Roman" w:hAnsi="Times New Roman" w:cs="Times New Roman"/>
          <w:color w:val="000000" w:themeColor="text1"/>
          <w:lang w:val="en-US"/>
        </w:rPr>
        <w:t>(Дата обращения: 23.04.2020)</w:t>
      </w:r>
    </w:p>
  </w:footnote>
  <w:footnote w:id="198">
    <w:p w:rsidR="00946BED" w:rsidRPr="00633930" w:rsidRDefault="00946BED" w:rsidP="00BD0473">
      <w:pPr>
        <w:pStyle w:val="a6"/>
        <w:jc w:val="both"/>
        <w:rPr>
          <w:rFonts w:ascii="Times New Roman" w:hAnsi="Times New Roman" w:cs="Times New Roman"/>
          <w:color w:val="000000" w:themeColor="text1"/>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rPr>
        <w:t>Информационно-новостной ресурс РИА Новости, «Турция открыла границы с ЕС для сирийских беженцев»</w:t>
      </w:r>
      <w:r>
        <w:rPr>
          <w:rFonts w:ascii="Times New Roman" w:hAnsi="Times New Roman" w:cs="Times New Roman"/>
          <w:color w:val="000000" w:themeColor="text1"/>
        </w:rPr>
        <w:t>,</w:t>
      </w:r>
      <w:r w:rsidRPr="00633930">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URL</w:t>
      </w:r>
      <w:r w:rsidRPr="00633930">
        <w:rPr>
          <w:rFonts w:ascii="Times New Roman" w:hAnsi="Times New Roman" w:cs="Times New Roman"/>
          <w:color w:val="000000" w:themeColor="text1"/>
        </w:rPr>
        <w:t>:</w:t>
      </w:r>
      <w:r w:rsidRPr="00633930">
        <w:rPr>
          <w:color w:val="000000" w:themeColor="text1"/>
        </w:rPr>
        <w:t xml:space="preserve"> </w:t>
      </w:r>
      <w:r w:rsidRPr="00633930">
        <w:rPr>
          <w:rFonts w:ascii="Times New Roman" w:hAnsi="Times New Roman" w:cs="Times New Roman"/>
          <w:color w:val="000000" w:themeColor="text1"/>
        </w:rPr>
        <w:t>https://ria.ru/20200229/1565465654.html (Дата обращения: 23.04.2020)</w:t>
      </w:r>
    </w:p>
  </w:footnote>
  <w:footnote w:id="199">
    <w:p w:rsidR="00946BED" w:rsidRPr="00633930" w:rsidRDefault="00946BED" w:rsidP="004B77C3">
      <w:pPr>
        <w:pStyle w:val="a6"/>
        <w:jc w:val="both"/>
        <w:rPr>
          <w:rFonts w:ascii="Times New Roman" w:hAnsi="Times New Roman" w:cs="Times New Roman"/>
          <w:color w:val="000000" w:themeColor="text1"/>
          <w:lang w:val="en-US"/>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lang w:val="en-US"/>
        </w:rPr>
        <w:t xml:space="preserve"> COMMUNICATION FROM THE COMMISSION TO THE EUROPEAN PARLIAMENT, THE COUNCIL, THE EUROPEAN ECONOMIC AND SOCIAL COMMITTEE AND THE COMMITTEE OF THE REGIONS 2019 Communication on EU Enlargement Policy</w:t>
      </w:r>
      <w:r w:rsidRPr="00DB7921">
        <w:rPr>
          <w:rFonts w:ascii="Times New Roman" w:hAnsi="Times New Roman" w:cs="Times New Roman"/>
          <w:color w:val="000000" w:themeColor="text1"/>
          <w:lang w:val="en-US"/>
        </w:rPr>
        <w:t>,</w:t>
      </w:r>
      <w:r w:rsidRPr="00633930">
        <w:rPr>
          <w:rFonts w:ascii="Times New Roman" w:hAnsi="Times New Roman" w:cs="Times New Roman"/>
          <w:color w:val="000000" w:themeColor="text1"/>
          <w:lang w:val="en-US"/>
        </w:rPr>
        <w:t xml:space="preserve"> </w:t>
      </w:r>
      <w:r w:rsidRPr="00633930">
        <w:rPr>
          <w:rFonts w:ascii="Times New Roman" w:hAnsi="Times New Roman" w:cs="Times New Roman"/>
          <w:color w:val="000000" w:themeColor="text1"/>
          <w:shd w:val="clear" w:color="auto" w:fill="FFFFFF"/>
          <w:lang w:val="en-US"/>
        </w:rPr>
        <w:t>URL:</w:t>
      </w:r>
      <w:r w:rsidRPr="00633930">
        <w:rPr>
          <w:rFonts w:ascii="Times New Roman" w:hAnsi="Times New Roman" w:cs="Times New Roman"/>
          <w:color w:val="000000" w:themeColor="text1"/>
          <w:lang w:val="en-US"/>
        </w:rPr>
        <w:t xml:space="preserve"> https://eur-lex.europa.eu/legal-content/EN/TXT/?uri=COM:2019:260:FIN (</w:t>
      </w:r>
      <w:r w:rsidRPr="00633930">
        <w:rPr>
          <w:rFonts w:ascii="Times New Roman" w:hAnsi="Times New Roman" w:cs="Times New Roman"/>
          <w:color w:val="000000" w:themeColor="text1"/>
        </w:rPr>
        <w:t>Дата</w:t>
      </w:r>
      <w:r w:rsidRPr="00633930">
        <w:rPr>
          <w:rFonts w:ascii="Times New Roman" w:hAnsi="Times New Roman" w:cs="Times New Roman"/>
          <w:color w:val="000000" w:themeColor="text1"/>
          <w:lang w:val="en-US"/>
        </w:rPr>
        <w:t xml:space="preserve"> </w:t>
      </w:r>
      <w:r w:rsidRPr="00633930">
        <w:rPr>
          <w:rFonts w:ascii="Times New Roman" w:hAnsi="Times New Roman" w:cs="Times New Roman"/>
          <w:color w:val="000000" w:themeColor="text1"/>
        </w:rPr>
        <w:t>обращения</w:t>
      </w:r>
      <w:r w:rsidRPr="00633930">
        <w:rPr>
          <w:rFonts w:ascii="Times New Roman" w:hAnsi="Times New Roman" w:cs="Times New Roman"/>
          <w:color w:val="000000" w:themeColor="text1"/>
          <w:lang w:val="en-US"/>
        </w:rPr>
        <w:t>: 23.04.2020)</w:t>
      </w:r>
    </w:p>
  </w:footnote>
  <w:footnote w:id="200">
    <w:p w:rsidR="00946BED" w:rsidRPr="006C64BE" w:rsidRDefault="00946BED" w:rsidP="00E95C77">
      <w:pPr>
        <w:pStyle w:val="a6"/>
        <w:jc w:val="both"/>
        <w:rPr>
          <w:rFonts w:ascii="Times New Roman" w:hAnsi="Times New Roman" w:cs="Times New Roman"/>
          <w:color w:val="000000" w:themeColor="text1"/>
        </w:rPr>
      </w:pPr>
      <w:r w:rsidRPr="00633930">
        <w:rPr>
          <w:rStyle w:val="a8"/>
          <w:rFonts w:ascii="Times New Roman" w:hAnsi="Times New Roman" w:cs="Times New Roman"/>
          <w:color w:val="000000" w:themeColor="text1"/>
        </w:rPr>
        <w:footnoteRef/>
      </w:r>
      <w:r w:rsidRPr="006C64BE">
        <w:rPr>
          <w:rFonts w:ascii="Times New Roman" w:hAnsi="Times New Roman" w:cs="Times New Roman"/>
          <w:color w:val="000000" w:themeColor="text1"/>
        </w:rPr>
        <w:t>Ежегодный отчет Европейской комиссии по Турции</w:t>
      </w:r>
      <w:r>
        <w:rPr>
          <w:rFonts w:ascii="Times New Roman" w:hAnsi="Times New Roman" w:cs="Times New Roman"/>
          <w:color w:val="000000" w:themeColor="text1"/>
        </w:rPr>
        <w:t xml:space="preserve"> 2019</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URL</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https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ec</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europa</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eu</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neighbourhood</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enlargement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sites</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near</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files</w:t>
      </w:r>
      <w:r w:rsidRPr="006C64BE">
        <w:rPr>
          <w:rFonts w:ascii="Times New Roman" w:hAnsi="Times New Roman" w:cs="Times New Roman"/>
          <w:color w:val="000000" w:themeColor="text1"/>
        </w:rPr>
        <w:t>/20190529-</w:t>
      </w:r>
      <w:r w:rsidRPr="00633930">
        <w:rPr>
          <w:rFonts w:ascii="Times New Roman" w:hAnsi="Times New Roman" w:cs="Times New Roman"/>
          <w:color w:val="000000" w:themeColor="text1"/>
          <w:lang w:val="en-US"/>
        </w:rPr>
        <w:t>turkey</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report</w:t>
      </w:r>
      <w:r w:rsidRPr="006C64BE">
        <w:rPr>
          <w:rFonts w:ascii="Times New Roman" w:hAnsi="Times New Roman" w:cs="Times New Roman"/>
          <w:color w:val="000000" w:themeColor="text1"/>
        </w:rPr>
        <w:t>.</w:t>
      </w:r>
      <w:r w:rsidRPr="00633930">
        <w:rPr>
          <w:rFonts w:ascii="Times New Roman" w:hAnsi="Times New Roman" w:cs="Times New Roman"/>
          <w:color w:val="000000" w:themeColor="text1"/>
          <w:lang w:val="en-US"/>
        </w:rPr>
        <w:t>pdf</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rPr>
        <w:t>Дата</w:t>
      </w:r>
      <w:r w:rsidRPr="006C64BE">
        <w:rPr>
          <w:rFonts w:ascii="Times New Roman" w:hAnsi="Times New Roman" w:cs="Times New Roman"/>
          <w:color w:val="000000" w:themeColor="text1"/>
        </w:rPr>
        <w:t xml:space="preserve"> </w:t>
      </w:r>
      <w:r w:rsidRPr="00633930">
        <w:rPr>
          <w:rFonts w:ascii="Times New Roman" w:hAnsi="Times New Roman" w:cs="Times New Roman"/>
          <w:color w:val="000000" w:themeColor="text1"/>
        </w:rPr>
        <w:t>обращения</w:t>
      </w:r>
      <w:r w:rsidRPr="006C64BE">
        <w:rPr>
          <w:rFonts w:ascii="Times New Roman" w:hAnsi="Times New Roman" w:cs="Times New Roman"/>
          <w:color w:val="000000" w:themeColor="text1"/>
        </w:rPr>
        <w:t>: 23.04.2020)</w:t>
      </w:r>
    </w:p>
  </w:footnote>
  <w:footnote w:id="201">
    <w:p w:rsidR="00946BED" w:rsidRPr="00633930" w:rsidRDefault="00946BED" w:rsidP="00E95C77">
      <w:pPr>
        <w:pStyle w:val="a6"/>
        <w:jc w:val="both"/>
        <w:rPr>
          <w:rFonts w:ascii="Times New Roman" w:hAnsi="Times New Roman" w:cs="Times New Roman"/>
          <w:color w:val="000000" w:themeColor="text1"/>
        </w:rPr>
      </w:pPr>
      <w:r w:rsidRPr="00633930">
        <w:rPr>
          <w:rStyle w:val="a8"/>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633930">
        <w:rPr>
          <w:rFonts w:ascii="Times New Roman" w:hAnsi="Times New Roman" w:cs="Times New Roman"/>
          <w:color w:val="000000" w:themeColor="text1"/>
        </w:rPr>
        <w:t xml:space="preserve">Информационно-новостной ресурс «МК-Турция», За что сидят турецкие журналисты? </w:t>
      </w:r>
      <w:r w:rsidRPr="00633930">
        <w:rPr>
          <w:rFonts w:ascii="Times New Roman" w:hAnsi="Times New Roman" w:cs="Times New Roman"/>
          <w:color w:val="000000" w:themeColor="text1"/>
          <w:lang w:val="en-US"/>
        </w:rPr>
        <w:t>URL</w:t>
      </w:r>
      <w:r w:rsidRPr="00633930">
        <w:rPr>
          <w:rFonts w:ascii="Times New Roman" w:hAnsi="Times New Roman" w:cs="Times New Roman"/>
          <w:color w:val="000000" w:themeColor="text1"/>
        </w:rPr>
        <w:t xml:space="preserve">: </w:t>
      </w:r>
      <w:r w:rsidRPr="00633930">
        <w:rPr>
          <w:rFonts w:ascii="Times New Roman" w:hAnsi="Times New Roman" w:cs="Times New Roman"/>
          <w:color w:val="000000" w:themeColor="text1"/>
          <w:lang w:val="en-US"/>
        </w:rPr>
        <w:t>https</w:t>
      </w:r>
      <w:r w:rsidRPr="00633930">
        <w:rPr>
          <w:rFonts w:ascii="Times New Roman" w:hAnsi="Times New Roman" w:cs="Times New Roman"/>
          <w:color w:val="000000" w:themeColor="text1"/>
        </w:rPr>
        <w:t>://</w:t>
      </w:r>
      <w:r w:rsidRPr="00633930">
        <w:rPr>
          <w:rFonts w:ascii="Times New Roman" w:hAnsi="Times New Roman" w:cs="Times New Roman"/>
          <w:color w:val="000000" w:themeColor="text1"/>
          <w:lang w:val="en-US"/>
        </w:rPr>
        <w:t>mk</w:t>
      </w:r>
      <w:r w:rsidRPr="00633930">
        <w:rPr>
          <w:rFonts w:ascii="Times New Roman" w:hAnsi="Times New Roman" w:cs="Times New Roman"/>
          <w:color w:val="000000" w:themeColor="text1"/>
        </w:rPr>
        <w:t>-</w:t>
      </w:r>
      <w:r w:rsidRPr="00633930">
        <w:rPr>
          <w:rFonts w:ascii="Times New Roman" w:hAnsi="Times New Roman" w:cs="Times New Roman"/>
          <w:color w:val="000000" w:themeColor="text1"/>
          <w:lang w:val="en-US"/>
        </w:rPr>
        <w:t>turkey</w:t>
      </w:r>
      <w:r w:rsidRPr="00633930">
        <w:rPr>
          <w:rFonts w:ascii="Times New Roman" w:hAnsi="Times New Roman" w:cs="Times New Roman"/>
          <w:color w:val="000000" w:themeColor="text1"/>
        </w:rPr>
        <w:t>.</w:t>
      </w:r>
      <w:r w:rsidRPr="00633930">
        <w:rPr>
          <w:rFonts w:ascii="Times New Roman" w:hAnsi="Times New Roman" w:cs="Times New Roman"/>
          <w:color w:val="000000" w:themeColor="text1"/>
          <w:lang w:val="en-US"/>
        </w:rPr>
        <w:t>ru</w:t>
      </w:r>
      <w:r w:rsidRPr="00633930">
        <w:rPr>
          <w:rFonts w:ascii="Times New Roman" w:hAnsi="Times New Roman" w:cs="Times New Roman"/>
          <w:color w:val="000000" w:themeColor="text1"/>
        </w:rPr>
        <w:t>/</w:t>
      </w:r>
      <w:r w:rsidRPr="00633930">
        <w:rPr>
          <w:rFonts w:ascii="Times New Roman" w:hAnsi="Times New Roman" w:cs="Times New Roman"/>
          <w:color w:val="000000" w:themeColor="text1"/>
          <w:lang w:val="en-US"/>
        </w:rPr>
        <w:t>blog</w:t>
      </w:r>
      <w:r w:rsidRPr="00633930">
        <w:rPr>
          <w:rFonts w:ascii="Times New Roman" w:hAnsi="Times New Roman" w:cs="Times New Roman"/>
          <w:color w:val="000000" w:themeColor="text1"/>
        </w:rPr>
        <w:t>/</w:t>
      </w:r>
      <w:r w:rsidRPr="00633930">
        <w:rPr>
          <w:rFonts w:ascii="Times New Roman" w:hAnsi="Times New Roman" w:cs="Times New Roman"/>
          <w:color w:val="000000" w:themeColor="text1"/>
          <w:lang w:val="en-US"/>
        </w:rPr>
        <w:t>yashar</w:t>
      </w:r>
      <w:r w:rsidRPr="00633930">
        <w:rPr>
          <w:rFonts w:ascii="Times New Roman" w:hAnsi="Times New Roman" w:cs="Times New Roman"/>
          <w:color w:val="000000" w:themeColor="text1"/>
        </w:rPr>
        <w:t>/2017/11/28/</w:t>
      </w:r>
      <w:r w:rsidRPr="00633930">
        <w:rPr>
          <w:rFonts w:ascii="Times New Roman" w:hAnsi="Times New Roman" w:cs="Times New Roman"/>
          <w:color w:val="000000" w:themeColor="text1"/>
          <w:lang w:val="en-US"/>
        </w:rPr>
        <w:t>terroristy</w:t>
      </w:r>
      <w:r w:rsidRPr="00633930">
        <w:rPr>
          <w:rFonts w:ascii="Times New Roman" w:hAnsi="Times New Roman" w:cs="Times New Roman"/>
          <w:color w:val="000000" w:themeColor="text1"/>
        </w:rPr>
        <w:t>-</w:t>
      </w:r>
      <w:r w:rsidRPr="00633930">
        <w:rPr>
          <w:rFonts w:ascii="Times New Roman" w:hAnsi="Times New Roman" w:cs="Times New Roman"/>
          <w:color w:val="000000" w:themeColor="text1"/>
          <w:lang w:val="en-US"/>
        </w:rPr>
        <w:t>i</w:t>
      </w:r>
      <w:r w:rsidRPr="00633930">
        <w:rPr>
          <w:rFonts w:ascii="Times New Roman" w:hAnsi="Times New Roman" w:cs="Times New Roman"/>
          <w:color w:val="000000" w:themeColor="text1"/>
        </w:rPr>
        <w:t>-</w:t>
      </w:r>
      <w:r w:rsidRPr="00633930">
        <w:rPr>
          <w:rFonts w:ascii="Times New Roman" w:hAnsi="Times New Roman" w:cs="Times New Roman"/>
          <w:color w:val="000000" w:themeColor="text1"/>
          <w:lang w:val="en-US"/>
        </w:rPr>
        <w:t>posobniki</w:t>
      </w:r>
      <w:r w:rsidRPr="00633930">
        <w:rPr>
          <w:rFonts w:ascii="Times New Roman" w:hAnsi="Times New Roman" w:cs="Times New Roman"/>
          <w:color w:val="000000" w:themeColor="text1"/>
        </w:rPr>
        <w:t>-</w:t>
      </w:r>
      <w:r w:rsidRPr="00633930">
        <w:rPr>
          <w:rFonts w:ascii="Times New Roman" w:hAnsi="Times New Roman" w:cs="Times New Roman"/>
          <w:color w:val="000000" w:themeColor="text1"/>
          <w:lang w:val="en-US"/>
        </w:rPr>
        <w:t>za</w:t>
      </w:r>
      <w:r w:rsidRPr="00633930">
        <w:rPr>
          <w:rFonts w:ascii="Times New Roman" w:hAnsi="Times New Roman" w:cs="Times New Roman"/>
          <w:color w:val="000000" w:themeColor="text1"/>
        </w:rPr>
        <w:t>-</w:t>
      </w:r>
      <w:r w:rsidRPr="00633930">
        <w:rPr>
          <w:rFonts w:ascii="Times New Roman" w:hAnsi="Times New Roman" w:cs="Times New Roman"/>
          <w:color w:val="000000" w:themeColor="text1"/>
          <w:lang w:val="en-US"/>
        </w:rPr>
        <w:t>chto</w:t>
      </w:r>
      <w:r w:rsidRPr="00633930">
        <w:rPr>
          <w:rFonts w:ascii="Times New Roman" w:hAnsi="Times New Roman" w:cs="Times New Roman"/>
          <w:color w:val="000000" w:themeColor="text1"/>
        </w:rPr>
        <w:t>-</w:t>
      </w:r>
      <w:r w:rsidRPr="00633930">
        <w:rPr>
          <w:rFonts w:ascii="Times New Roman" w:hAnsi="Times New Roman" w:cs="Times New Roman"/>
          <w:color w:val="000000" w:themeColor="text1"/>
          <w:lang w:val="en-US"/>
        </w:rPr>
        <w:t>sidyat</w:t>
      </w:r>
      <w:r w:rsidRPr="00633930">
        <w:rPr>
          <w:rFonts w:ascii="Times New Roman" w:hAnsi="Times New Roman" w:cs="Times New Roman"/>
          <w:color w:val="000000" w:themeColor="text1"/>
        </w:rPr>
        <w:t>-</w:t>
      </w:r>
      <w:r w:rsidRPr="00633930">
        <w:rPr>
          <w:rFonts w:ascii="Times New Roman" w:hAnsi="Times New Roman" w:cs="Times New Roman"/>
          <w:color w:val="000000" w:themeColor="text1"/>
          <w:lang w:val="en-US"/>
        </w:rPr>
        <w:t>tureckie</w:t>
      </w:r>
      <w:r w:rsidRPr="00633930">
        <w:rPr>
          <w:rFonts w:ascii="Times New Roman" w:hAnsi="Times New Roman" w:cs="Times New Roman"/>
          <w:color w:val="000000" w:themeColor="text1"/>
        </w:rPr>
        <w:t>-</w:t>
      </w:r>
      <w:r w:rsidRPr="00633930">
        <w:rPr>
          <w:rFonts w:ascii="Times New Roman" w:hAnsi="Times New Roman" w:cs="Times New Roman"/>
          <w:color w:val="000000" w:themeColor="text1"/>
          <w:lang w:val="en-US"/>
        </w:rPr>
        <w:t>zhurnalisty</w:t>
      </w:r>
      <w:r w:rsidRPr="00633930">
        <w:rPr>
          <w:rFonts w:ascii="Times New Roman" w:hAnsi="Times New Roman" w:cs="Times New Roman"/>
          <w:color w:val="000000" w:themeColor="text1"/>
        </w:rPr>
        <w:t>.</w:t>
      </w:r>
      <w:r w:rsidRPr="00633930">
        <w:rPr>
          <w:rFonts w:ascii="Times New Roman" w:hAnsi="Times New Roman" w:cs="Times New Roman"/>
          <w:color w:val="000000" w:themeColor="text1"/>
          <w:lang w:val="en-US"/>
        </w:rPr>
        <w:t>html</w:t>
      </w:r>
      <w:r w:rsidRPr="00633930">
        <w:rPr>
          <w:rFonts w:ascii="Times New Roman" w:hAnsi="Times New Roman" w:cs="Times New Roman"/>
          <w:color w:val="000000" w:themeColor="text1"/>
        </w:rPr>
        <w:t xml:space="preserve"> (Дата обращения: 23.04.2020)</w:t>
      </w:r>
    </w:p>
  </w:footnote>
  <w:footnote w:id="202">
    <w:p w:rsidR="00946BED" w:rsidRPr="00633930" w:rsidRDefault="00946BED" w:rsidP="00E95C77">
      <w:pPr>
        <w:pStyle w:val="a6"/>
        <w:jc w:val="both"/>
        <w:rPr>
          <w:rFonts w:ascii="Times New Roman" w:hAnsi="Times New Roman" w:cs="Times New Roman"/>
          <w:color w:val="000000" w:themeColor="text1"/>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rPr>
        <w:t xml:space="preserve"> Информационно-новостной ресурс РБК, Турция меняет Конституцию: итоги референдума Эрдогана, </w:t>
      </w:r>
      <w:r w:rsidRPr="00633930">
        <w:rPr>
          <w:rFonts w:ascii="Times New Roman" w:hAnsi="Times New Roman" w:cs="Times New Roman"/>
          <w:color w:val="000000" w:themeColor="text1"/>
          <w:lang w:val="en-US"/>
        </w:rPr>
        <w:t>URL</w:t>
      </w:r>
      <w:r w:rsidRPr="00633930">
        <w:rPr>
          <w:rFonts w:ascii="Times New Roman" w:hAnsi="Times New Roman" w:cs="Times New Roman"/>
          <w:color w:val="000000" w:themeColor="text1"/>
        </w:rPr>
        <w:t>: https://www.rbc.ru/politics/16/04/2017/58f3875c9a79473b9a237502 (Дата обращения: 23.04.2020)</w:t>
      </w:r>
    </w:p>
  </w:footnote>
  <w:footnote w:id="203">
    <w:p w:rsidR="00946BED" w:rsidRPr="00633930" w:rsidRDefault="00946BED" w:rsidP="00E95C77">
      <w:pPr>
        <w:pStyle w:val="a6"/>
        <w:jc w:val="both"/>
        <w:rPr>
          <w:rFonts w:ascii="Times New Roman" w:hAnsi="Times New Roman" w:cs="Times New Roman"/>
          <w:color w:val="000000" w:themeColor="text1"/>
          <w:lang w:val="en-US"/>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lang w:val="en-US"/>
        </w:rPr>
        <w:t xml:space="preserve"> </w:t>
      </w:r>
      <w:r w:rsidRPr="00633930">
        <w:rPr>
          <w:rFonts w:ascii="Times New Roman" w:hAnsi="Times New Roman" w:cs="Times New Roman"/>
          <w:color w:val="000000" w:themeColor="text1"/>
        </w:rPr>
        <w:t>Информационно</w:t>
      </w:r>
      <w:r w:rsidRPr="00633930">
        <w:rPr>
          <w:rFonts w:ascii="Times New Roman" w:hAnsi="Times New Roman" w:cs="Times New Roman"/>
          <w:color w:val="000000" w:themeColor="text1"/>
          <w:lang w:val="en-US"/>
        </w:rPr>
        <w:t>-</w:t>
      </w:r>
      <w:r w:rsidRPr="00633930">
        <w:rPr>
          <w:rFonts w:ascii="Times New Roman" w:hAnsi="Times New Roman" w:cs="Times New Roman"/>
          <w:color w:val="000000" w:themeColor="text1"/>
        </w:rPr>
        <w:t>новостной</w:t>
      </w:r>
      <w:r w:rsidRPr="00633930">
        <w:rPr>
          <w:rFonts w:ascii="Times New Roman" w:hAnsi="Times New Roman" w:cs="Times New Roman"/>
          <w:color w:val="000000" w:themeColor="text1"/>
          <w:lang w:val="en-US"/>
        </w:rPr>
        <w:t xml:space="preserve"> </w:t>
      </w:r>
      <w:r w:rsidRPr="00633930">
        <w:rPr>
          <w:rFonts w:ascii="Times New Roman" w:hAnsi="Times New Roman" w:cs="Times New Roman"/>
          <w:color w:val="000000" w:themeColor="text1"/>
        </w:rPr>
        <w:t>ресурс</w:t>
      </w:r>
      <w:r w:rsidRPr="00633930">
        <w:rPr>
          <w:rFonts w:ascii="Times New Roman" w:hAnsi="Times New Roman" w:cs="Times New Roman"/>
          <w:color w:val="000000" w:themeColor="text1"/>
          <w:lang w:val="en-US"/>
        </w:rPr>
        <w:t xml:space="preserve"> </w:t>
      </w:r>
      <w:r w:rsidRPr="00633930">
        <w:rPr>
          <w:rFonts w:ascii="Times New Roman" w:hAnsi="Times New Roman" w:cs="Times New Roman"/>
          <w:color w:val="000000" w:themeColor="text1"/>
        </w:rPr>
        <w:t>Великобритании</w:t>
      </w:r>
      <w:r w:rsidRPr="00633930">
        <w:rPr>
          <w:rFonts w:ascii="Times New Roman" w:hAnsi="Times New Roman" w:cs="Times New Roman"/>
          <w:color w:val="000000" w:themeColor="text1"/>
          <w:lang w:val="en-US"/>
        </w:rPr>
        <w:t xml:space="preserve"> Independent, «Erdoğan vows to reinstate death penalty as referendum opponents face 'attacks and imprisonment'» , URL: https://www.independent.co.uk/news/world/politics/recep-tayyip-erdo-an-death-penalty-turkey-referendum-merkel-nazi-vote-a7638151.html (</w:t>
      </w:r>
      <w:r w:rsidRPr="00633930">
        <w:rPr>
          <w:rFonts w:ascii="Times New Roman" w:hAnsi="Times New Roman" w:cs="Times New Roman"/>
          <w:color w:val="000000" w:themeColor="text1"/>
        </w:rPr>
        <w:t>Дата</w:t>
      </w:r>
      <w:r w:rsidRPr="00633930">
        <w:rPr>
          <w:rFonts w:ascii="Times New Roman" w:hAnsi="Times New Roman" w:cs="Times New Roman"/>
          <w:color w:val="000000" w:themeColor="text1"/>
          <w:lang w:val="en-US"/>
        </w:rPr>
        <w:t xml:space="preserve"> </w:t>
      </w:r>
      <w:r w:rsidRPr="00633930">
        <w:rPr>
          <w:rFonts w:ascii="Times New Roman" w:hAnsi="Times New Roman" w:cs="Times New Roman"/>
          <w:color w:val="000000" w:themeColor="text1"/>
        </w:rPr>
        <w:t>обращения</w:t>
      </w:r>
      <w:r w:rsidRPr="00633930">
        <w:rPr>
          <w:rFonts w:ascii="Times New Roman" w:hAnsi="Times New Roman" w:cs="Times New Roman"/>
          <w:color w:val="000000" w:themeColor="text1"/>
          <w:lang w:val="en-US"/>
        </w:rPr>
        <w:t>: 23.04.2020)</w:t>
      </w:r>
    </w:p>
  </w:footnote>
  <w:footnote w:id="204">
    <w:p w:rsidR="00946BED" w:rsidRPr="006C64BE" w:rsidRDefault="00946BED" w:rsidP="00E95C77">
      <w:pPr>
        <w:pStyle w:val="a6"/>
        <w:jc w:val="both"/>
        <w:rPr>
          <w:rFonts w:ascii="Times New Roman" w:hAnsi="Times New Roman" w:cs="Times New Roman"/>
          <w:lang w:val="en-US"/>
        </w:rPr>
      </w:pPr>
      <w:r w:rsidRPr="00E95C77">
        <w:rPr>
          <w:rStyle w:val="a8"/>
          <w:rFonts w:ascii="Times New Roman" w:hAnsi="Times New Roman" w:cs="Times New Roman"/>
        </w:rPr>
        <w:footnoteRef/>
      </w:r>
      <w:r w:rsidRPr="00106D91">
        <w:rPr>
          <w:rFonts w:ascii="Times New Roman" w:hAnsi="Times New Roman" w:cs="Times New Roman"/>
          <w:lang w:val="en-US"/>
        </w:rPr>
        <w:t xml:space="preserve"> </w:t>
      </w:r>
      <w:r w:rsidRPr="00E95C77">
        <w:rPr>
          <w:rFonts w:ascii="Times New Roman" w:hAnsi="Times New Roman" w:cs="Times New Roman"/>
          <w:lang w:val="en-US"/>
        </w:rPr>
        <w:t>EURACTIV Media Network BV, Juncker: Death penalty in Turkey would mean end to EU accession talks, URL:   https://www.euractiv.com/section/justice-home-affairs/news/juncker-death-penalty-in-turkey-would-mean-end-to-eu-accession-talks/</w:t>
      </w:r>
      <w:r w:rsidRPr="006C64BE">
        <w:rPr>
          <w:rFonts w:ascii="Times New Roman" w:hAnsi="Times New Roman" w:cs="Times New Roman"/>
          <w:lang w:val="en-US"/>
        </w:rPr>
        <w:t xml:space="preserve"> </w:t>
      </w:r>
      <w:r w:rsidRPr="00633930">
        <w:rPr>
          <w:rFonts w:ascii="Times New Roman" w:hAnsi="Times New Roman" w:cs="Times New Roman"/>
          <w:color w:val="000000" w:themeColor="text1"/>
          <w:lang w:val="en-US"/>
        </w:rPr>
        <w:t>(</w:t>
      </w:r>
      <w:r w:rsidRPr="00633930">
        <w:rPr>
          <w:rFonts w:ascii="Times New Roman" w:hAnsi="Times New Roman" w:cs="Times New Roman"/>
          <w:color w:val="000000" w:themeColor="text1"/>
        </w:rPr>
        <w:t>Дата</w:t>
      </w:r>
      <w:r w:rsidRPr="00633930">
        <w:rPr>
          <w:rFonts w:ascii="Times New Roman" w:hAnsi="Times New Roman" w:cs="Times New Roman"/>
          <w:color w:val="000000" w:themeColor="text1"/>
          <w:lang w:val="en-US"/>
        </w:rPr>
        <w:t xml:space="preserve"> </w:t>
      </w:r>
      <w:r w:rsidRPr="00633930">
        <w:rPr>
          <w:rFonts w:ascii="Times New Roman" w:hAnsi="Times New Roman" w:cs="Times New Roman"/>
          <w:color w:val="000000" w:themeColor="text1"/>
        </w:rPr>
        <w:t>обращения</w:t>
      </w:r>
      <w:r w:rsidRPr="00633930">
        <w:rPr>
          <w:rFonts w:ascii="Times New Roman" w:hAnsi="Times New Roman" w:cs="Times New Roman"/>
          <w:color w:val="000000" w:themeColor="text1"/>
          <w:lang w:val="en-US"/>
        </w:rPr>
        <w:t>: 23.04.2020)</w:t>
      </w:r>
    </w:p>
  </w:footnote>
  <w:footnote w:id="205">
    <w:p w:rsidR="00946BED" w:rsidRPr="00EE4AB7" w:rsidRDefault="00946BED" w:rsidP="00F06228">
      <w:pPr>
        <w:pStyle w:val="a6"/>
        <w:jc w:val="both"/>
        <w:rPr>
          <w:rFonts w:ascii="Times New Roman" w:hAnsi="Times New Roman" w:cs="Times New Roman"/>
          <w:lang w:val="en-US"/>
        </w:rPr>
      </w:pPr>
      <w:r w:rsidRPr="00EE4AB7">
        <w:rPr>
          <w:rStyle w:val="a8"/>
          <w:rFonts w:ascii="Times New Roman" w:hAnsi="Times New Roman" w:cs="Times New Roman"/>
        </w:rPr>
        <w:footnoteRef/>
      </w:r>
      <w:r w:rsidRPr="00EE4AB7">
        <w:rPr>
          <w:rFonts w:ascii="Times New Roman" w:hAnsi="Times New Roman" w:cs="Times New Roman"/>
          <w:shd w:val="clear" w:color="auto" w:fill="FFFFFF"/>
          <w:lang w:val="en-US"/>
        </w:rPr>
        <w:t> World Press Freedom Index 2020, URL: https://rsf.org/en/ranking/2020, (</w:t>
      </w:r>
      <w:r w:rsidRPr="00EE4AB7">
        <w:rPr>
          <w:rFonts w:ascii="Times New Roman" w:hAnsi="Times New Roman" w:cs="Times New Roman"/>
          <w:shd w:val="clear" w:color="auto" w:fill="FFFFFF"/>
        </w:rPr>
        <w:t>Дата</w:t>
      </w:r>
      <w:r w:rsidRPr="00EE4AB7">
        <w:rPr>
          <w:rFonts w:ascii="Times New Roman" w:hAnsi="Times New Roman" w:cs="Times New Roman"/>
          <w:shd w:val="clear" w:color="auto" w:fill="FFFFFF"/>
          <w:lang w:val="en-US"/>
        </w:rPr>
        <w:t xml:space="preserve"> </w:t>
      </w:r>
      <w:r w:rsidRPr="00EE4AB7">
        <w:rPr>
          <w:rFonts w:ascii="Times New Roman" w:hAnsi="Times New Roman" w:cs="Times New Roman"/>
          <w:shd w:val="clear" w:color="auto" w:fill="FFFFFF"/>
        </w:rPr>
        <w:t>обращения</w:t>
      </w:r>
      <w:r w:rsidRPr="00EE4AB7">
        <w:rPr>
          <w:rFonts w:ascii="Times New Roman" w:hAnsi="Times New Roman" w:cs="Times New Roman"/>
          <w:shd w:val="clear" w:color="auto" w:fill="FFFFFF"/>
          <w:lang w:val="en-US"/>
        </w:rPr>
        <w:t>: 20.05.2020)</w:t>
      </w:r>
    </w:p>
  </w:footnote>
  <w:footnote w:id="206">
    <w:p w:rsidR="00946BED" w:rsidRPr="004C174E" w:rsidRDefault="00946BED" w:rsidP="00D86452">
      <w:pPr>
        <w:pStyle w:val="a6"/>
        <w:jc w:val="both"/>
        <w:rPr>
          <w:rFonts w:ascii="Times New Roman" w:hAnsi="Times New Roman" w:cs="Times New Roman"/>
        </w:rPr>
      </w:pPr>
      <w:r w:rsidRPr="004C174E">
        <w:rPr>
          <w:rStyle w:val="a8"/>
          <w:rFonts w:ascii="Times New Roman" w:hAnsi="Times New Roman" w:cs="Times New Roman"/>
        </w:rPr>
        <w:footnoteRef/>
      </w:r>
      <w:r w:rsidRPr="004C174E">
        <w:rPr>
          <w:rFonts w:ascii="Times New Roman" w:hAnsi="Times New Roman" w:cs="Times New Roman"/>
        </w:rPr>
        <w:t xml:space="preserve">Информационно-новостной ресурс РИА Новости, Биография Реджепа Эрдогана, </w:t>
      </w:r>
      <w:r w:rsidRPr="004C174E">
        <w:rPr>
          <w:rFonts w:ascii="Times New Roman" w:hAnsi="Times New Roman" w:cs="Times New Roman"/>
          <w:lang w:val="en-US"/>
        </w:rPr>
        <w:t>URL</w:t>
      </w:r>
      <w:r w:rsidRPr="004C174E">
        <w:rPr>
          <w:rFonts w:ascii="Times New Roman" w:hAnsi="Times New Roman" w:cs="Times New Roman"/>
        </w:rPr>
        <w:t>: https://ria.ru/20180624/1523126081.html (Дата обращения: 23.04.2020)</w:t>
      </w:r>
    </w:p>
  </w:footnote>
  <w:footnote w:id="207">
    <w:p w:rsidR="00946BED" w:rsidRPr="00B16F9E" w:rsidRDefault="00946BED" w:rsidP="00FB7539">
      <w:pPr>
        <w:pStyle w:val="a6"/>
        <w:jc w:val="both"/>
        <w:rPr>
          <w:rFonts w:ascii="Times New Roman" w:hAnsi="Times New Roman" w:cs="Times New Roman"/>
        </w:rPr>
      </w:pPr>
      <w:r w:rsidRPr="00B16F9E">
        <w:rPr>
          <w:rStyle w:val="a8"/>
          <w:rFonts w:ascii="Times New Roman" w:hAnsi="Times New Roman" w:cs="Times New Roman"/>
        </w:rPr>
        <w:footnoteRef/>
      </w:r>
      <w:r w:rsidRPr="00B16F9E">
        <w:rPr>
          <w:rFonts w:ascii="Times New Roman" w:hAnsi="Times New Roman" w:cs="Times New Roman"/>
        </w:rPr>
        <w:t xml:space="preserve"> </w:t>
      </w:r>
      <w:r>
        <w:rPr>
          <w:rFonts w:ascii="Times New Roman" w:hAnsi="Times New Roman" w:cs="Times New Roman"/>
        </w:rPr>
        <w:t>Там же</w:t>
      </w:r>
    </w:p>
  </w:footnote>
  <w:footnote w:id="208">
    <w:p w:rsidR="00946BED" w:rsidRPr="00B16F9E" w:rsidRDefault="00946BED" w:rsidP="00D86452">
      <w:pPr>
        <w:pStyle w:val="a6"/>
        <w:jc w:val="both"/>
        <w:rPr>
          <w:rFonts w:ascii="Times New Roman" w:hAnsi="Times New Roman" w:cs="Times New Roman"/>
        </w:rPr>
      </w:pPr>
      <w:r w:rsidRPr="00B16F9E">
        <w:rPr>
          <w:rStyle w:val="a8"/>
          <w:rFonts w:ascii="Times New Roman" w:hAnsi="Times New Roman" w:cs="Times New Roman"/>
        </w:rPr>
        <w:footnoteRef/>
      </w:r>
      <w:r w:rsidRPr="00B16F9E">
        <w:rPr>
          <w:rFonts w:ascii="Times New Roman" w:hAnsi="Times New Roman" w:cs="Times New Roman"/>
        </w:rPr>
        <w:t xml:space="preserve"> Информационно-новостной ресурс газета Комерсантъ «Политическая карьера Реджепа Тайипа Эрдогана», 2018, </w:t>
      </w:r>
      <w:r w:rsidRPr="00B16F9E">
        <w:rPr>
          <w:rFonts w:ascii="Times New Roman" w:hAnsi="Times New Roman" w:cs="Times New Roman"/>
          <w:lang w:val="en-US"/>
        </w:rPr>
        <w:t>URL</w:t>
      </w:r>
      <w:r w:rsidRPr="00B16F9E">
        <w:rPr>
          <w:rFonts w:ascii="Times New Roman" w:hAnsi="Times New Roman" w:cs="Times New Roman"/>
        </w:rPr>
        <w:t>: https://www.kommersant.ru/doc/3668672 (Дата обращения: 21.03.2020)</w:t>
      </w:r>
    </w:p>
  </w:footnote>
  <w:footnote w:id="209">
    <w:p w:rsidR="00946BED" w:rsidRPr="00F70D50" w:rsidRDefault="00946BED" w:rsidP="00D86452">
      <w:pPr>
        <w:pStyle w:val="a6"/>
        <w:jc w:val="both"/>
        <w:rPr>
          <w:rFonts w:ascii="Times New Roman" w:hAnsi="Times New Roman" w:cs="Times New Roman"/>
        </w:rPr>
      </w:pPr>
      <w:r w:rsidRPr="004C174E">
        <w:rPr>
          <w:rStyle w:val="a8"/>
          <w:rFonts w:ascii="Times New Roman" w:hAnsi="Times New Roman" w:cs="Times New Roman"/>
        </w:rPr>
        <w:footnoteRef/>
      </w:r>
      <w:r w:rsidRPr="004C174E">
        <w:rPr>
          <w:rFonts w:ascii="Times New Roman" w:hAnsi="Times New Roman" w:cs="Times New Roman"/>
        </w:rPr>
        <w:t xml:space="preserve">Информационно-новостной ресурс </w:t>
      </w:r>
      <w:r w:rsidRPr="004C174E">
        <w:rPr>
          <w:rFonts w:ascii="Times New Roman" w:hAnsi="Times New Roman" w:cs="Times New Roman"/>
          <w:lang w:val="en-US"/>
        </w:rPr>
        <w:t>Zaman</w:t>
      </w:r>
      <w:r w:rsidRPr="004C174E">
        <w:rPr>
          <w:rFonts w:ascii="Times New Roman" w:hAnsi="Times New Roman" w:cs="Times New Roman"/>
        </w:rPr>
        <w:t xml:space="preserve">, </w:t>
      </w:r>
      <w:r w:rsidRPr="004C174E">
        <w:rPr>
          <w:rFonts w:ascii="Times New Roman" w:hAnsi="Times New Roman" w:cs="Times New Roman"/>
          <w:lang w:val="en-US"/>
        </w:rPr>
        <w:t>URL</w:t>
      </w:r>
      <w:r w:rsidRPr="004C174E">
        <w:rPr>
          <w:rFonts w:ascii="Times New Roman" w:hAnsi="Times New Roman" w:cs="Times New Roman"/>
        </w:rPr>
        <w:t>: https://web.archive.org/web/20090531074150/http://arsiv.zaman.com.tr/1998/04/22/guncel/all.ht</w:t>
      </w:r>
      <w:r>
        <w:rPr>
          <w:rFonts w:ascii="Times New Roman" w:hAnsi="Times New Roman" w:cs="Times New Roman"/>
        </w:rPr>
        <w:t>ml (Дата обращения: 23.04.2020)</w:t>
      </w:r>
    </w:p>
  </w:footnote>
  <w:footnote w:id="210">
    <w:p w:rsidR="00946BED" w:rsidRPr="00F70D50" w:rsidRDefault="00946BED" w:rsidP="00B20EA9">
      <w:pPr>
        <w:pStyle w:val="a6"/>
        <w:jc w:val="both"/>
        <w:rPr>
          <w:rFonts w:ascii="Times New Roman" w:hAnsi="Times New Roman" w:cs="Times New Roman"/>
          <w:color w:val="FF0000"/>
        </w:rPr>
      </w:pPr>
      <w:r>
        <w:rPr>
          <w:rStyle w:val="a8"/>
        </w:rPr>
        <w:footnoteRef/>
      </w:r>
      <w:r w:rsidRPr="004C174E">
        <w:rPr>
          <w:rFonts w:ascii="Times New Roman" w:hAnsi="Times New Roman" w:cs="Times New Roman"/>
        </w:rPr>
        <w:t>Информационно-новостной ресурс,</w:t>
      </w:r>
      <w:r w:rsidRPr="004C174E">
        <w:t xml:space="preserve"> </w:t>
      </w:r>
      <w:r w:rsidRPr="004C174E">
        <w:rPr>
          <w:rFonts w:ascii="Times New Roman" w:hAnsi="Times New Roman" w:cs="Times New Roman"/>
          <w:lang w:val="en-US"/>
        </w:rPr>
        <w:t>Y</w:t>
      </w:r>
      <w:r w:rsidRPr="004C174E">
        <w:rPr>
          <w:rFonts w:ascii="Times New Roman" w:hAnsi="Times New Roman" w:cs="Times New Roman"/>
        </w:rPr>
        <w:t xml:space="preserve">eni </w:t>
      </w:r>
      <w:r w:rsidRPr="004C174E">
        <w:rPr>
          <w:rFonts w:ascii="Times New Roman" w:hAnsi="Times New Roman" w:cs="Times New Roman"/>
          <w:lang w:val="en-US"/>
        </w:rPr>
        <w:t>S</w:t>
      </w:r>
      <w:r w:rsidRPr="004C174E">
        <w:rPr>
          <w:rFonts w:ascii="Times New Roman" w:hAnsi="Times New Roman" w:cs="Times New Roman"/>
        </w:rPr>
        <w:t xml:space="preserve">afak, Реджеп Тайип Эрдоган, </w:t>
      </w:r>
      <w:r w:rsidRPr="004C174E">
        <w:rPr>
          <w:rFonts w:ascii="Times New Roman" w:hAnsi="Times New Roman" w:cs="Times New Roman"/>
          <w:lang w:val="en-US"/>
        </w:rPr>
        <w:t>URL</w:t>
      </w:r>
      <w:r w:rsidRPr="004C174E">
        <w:rPr>
          <w:rFonts w:ascii="Times New Roman" w:hAnsi="Times New Roman" w:cs="Times New Roman"/>
        </w:rPr>
        <w:t>: https://www.yenisafak.com/ru/15-july-coup-attempt-in-turkey/redjep-tayyip-erdogan-kisi-ru-detail, (Дата обращения: 23.04.2020)</w:t>
      </w:r>
    </w:p>
  </w:footnote>
  <w:footnote w:id="211">
    <w:p w:rsidR="00946BED" w:rsidRPr="00F70D50" w:rsidRDefault="00946BED" w:rsidP="00F70D50">
      <w:pPr>
        <w:pStyle w:val="a6"/>
        <w:jc w:val="both"/>
        <w:rPr>
          <w:rFonts w:ascii="Times New Roman" w:hAnsi="Times New Roman" w:cs="Times New Roman"/>
        </w:rPr>
      </w:pPr>
      <w:r w:rsidRPr="00F70D50">
        <w:rPr>
          <w:rStyle w:val="a8"/>
          <w:rFonts w:ascii="Times New Roman" w:hAnsi="Times New Roman" w:cs="Times New Roman"/>
        </w:rPr>
        <w:footnoteRef/>
      </w:r>
      <w:r w:rsidRPr="00F70D50">
        <w:rPr>
          <w:rFonts w:ascii="Times New Roman" w:hAnsi="Times New Roman" w:cs="Times New Roman"/>
        </w:rPr>
        <w:t xml:space="preserve"> Ситуха С. Н. Частное профессиональное образовательное учреждение «</w:t>
      </w:r>
      <w:r>
        <w:rPr>
          <w:rFonts w:ascii="Times New Roman" w:hAnsi="Times New Roman" w:cs="Times New Roman"/>
        </w:rPr>
        <w:t>Газпром техникум новый Уренгой»</w:t>
      </w:r>
      <w:r w:rsidRPr="00F70D50">
        <w:rPr>
          <w:rFonts w:ascii="Times New Roman" w:hAnsi="Times New Roman" w:cs="Times New Roman"/>
        </w:rPr>
        <w:t xml:space="preserve">: «Сборник методических указаний», 2017, С – 13, </w:t>
      </w:r>
      <w:r w:rsidRPr="00F70D50">
        <w:rPr>
          <w:rFonts w:ascii="Times New Roman" w:hAnsi="Times New Roman" w:cs="Times New Roman"/>
          <w:lang w:val="en-US"/>
        </w:rPr>
        <w:t>URL</w:t>
      </w:r>
      <w:r w:rsidRPr="00F70D50">
        <w:rPr>
          <w:rFonts w:ascii="Times New Roman" w:hAnsi="Times New Roman" w:cs="Times New Roman"/>
        </w:rPr>
        <w:t>: http://ntgp.edu.ru/wp-content/uploads/2017/09/529.%D0%9C%D0%A3%D0%9F%D0%A0.%D0%A1%D0%AD%D0%9F.%D0%9E%D0%93%D0%A1%D0%AD.02.%D0%A6%D0%9A%D0%9E%D0%93%D0%A1%D0%AD%D0%94.001-17.pdf (Дата обращения: 21.04.2019)</w:t>
      </w:r>
    </w:p>
  </w:footnote>
  <w:footnote w:id="212">
    <w:p w:rsidR="00946BED" w:rsidRPr="004C174E" w:rsidRDefault="00946BED" w:rsidP="004C174E">
      <w:pPr>
        <w:pStyle w:val="a6"/>
        <w:jc w:val="both"/>
        <w:rPr>
          <w:rFonts w:ascii="Times New Roman" w:hAnsi="Times New Roman" w:cs="Times New Roman"/>
        </w:rPr>
      </w:pPr>
      <w:r w:rsidRPr="004C174E">
        <w:rPr>
          <w:rStyle w:val="a8"/>
          <w:rFonts w:ascii="Times New Roman" w:hAnsi="Times New Roman" w:cs="Times New Roman"/>
        </w:rPr>
        <w:footnoteRef/>
      </w:r>
      <w:r w:rsidRPr="004C174E">
        <w:rPr>
          <w:rFonts w:ascii="Times New Roman" w:hAnsi="Times New Roman" w:cs="Times New Roman"/>
        </w:rPr>
        <w:t xml:space="preserve">Информационно-новостной ресурс </w:t>
      </w:r>
      <w:r w:rsidRPr="004C174E">
        <w:rPr>
          <w:rFonts w:ascii="Times New Roman" w:hAnsi="Times New Roman" w:cs="Times New Roman"/>
          <w:lang w:val="en-US"/>
        </w:rPr>
        <w:t>BBC</w:t>
      </w:r>
      <w:r w:rsidRPr="004C174E">
        <w:rPr>
          <w:rFonts w:ascii="Times New Roman" w:hAnsi="Times New Roman" w:cs="Times New Roman"/>
        </w:rPr>
        <w:t xml:space="preserve">, </w:t>
      </w:r>
      <w:r w:rsidRPr="004C174E">
        <w:rPr>
          <w:rFonts w:ascii="Times New Roman" w:hAnsi="Times New Roman" w:cs="Times New Roman"/>
          <w:lang w:val="en-US"/>
        </w:rPr>
        <w:t>URL</w:t>
      </w:r>
      <w:r w:rsidRPr="004C174E">
        <w:rPr>
          <w:rFonts w:ascii="Times New Roman" w:hAnsi="Times New Roman" w:cs="Times New Roman"/>
        </w:rPr>
        <w:t>:</w:t>
      </w:r>
      <w:r w:rsidRPr="004C174E">
        <w:rPr>
          <w:rFonts w:ascii="Times New Roman" w:hAnsi="Times New Roman" w:cs="Times New Roman"/>
          <w:lang w:val="en-US"/>
        </w:rPr>
        <w:t>https</w:t>
      </w:r>
      <w:r w:rsidRPr="004C174E">
        <w:rPr>
          <w:rFonts w:ascii="Times New Roman" w:hAnsi="Times New Roman" w:cs="Times New Roman"/>
        </w:rPr>
        <w:t>://</w:t>
      </w:r>
      <w:r w:rsidRPr="004C174E">
        <w:rPr>
          <w:rFonts w:ascii="Times New Roman" w:hAnsi="Times New Roman" w:cs="Times New Roman"/>
          <w:lang w:val="en-US"/>
        </w:rPr>
        <w:t>www</w:t>
      </w:r>
      <w:r w:rsidRPr="004C174E">
        <w:rPr>
          <w:rFonts w:ascii="Times New Roman" w:hAnsi="Times New Roman" w:cs="Times New Roman"/>
        </w:rPr>
        <w:t>.</w:t>
      </w:r>
      <w:r w:rsidRPr="004C174E">
        <w:rPr>
          <w:rFonts w:ascii="Times New Roman" w:hAnsi="Times New Roman" w:cs="Times New Roman"/>
          <w:lang w:val="en-US"/>
        </w:rPr>
        <w:t>bbc</w:t>
      </w:r>
      <w:r w:rsidRPr="004C174E">
        <w:rPr>
          <w:rFonts w:ascii="Times New Roman" w:hAnsi="Times New Roman" w:cs="Times New Roman"/>
        </w:rPr>
        <w:t>.</w:t>
      </w:r>
      <w:r w:rsidRPr="004C174E">
        <w:rPr>
          <w:rFonts w:ascii="Times New Roman" w:hAnsi="Times New Roman" w:cs="Times New Roman"/>
          <w:lang w:val="en-US"/>
        </w:rPr>
        <w:t>com</w:t>
      </w:r>
      <w:r w:rsidRPr="004C174E">
        <w:rPr>
          <w:rFonts w:ascii="Times New Roman" w:hAnsi="Times New Roman" w:cs="Times New Roman"/>
        </w:rPr>
        <w:t>/</w:t>
      </w:r>
      <w:r w:rsidRPr="004C174E">
        <w:rPr>
          <w:rFonts w:ascii="Times New Roman" w:hAnsi="Times New Roman" w:cs="Times New Roman"/>
          <w:lang w:val="en-US"/>
        </w:rPr>
        <w:t>news</w:t>
      </w:r>
      <w:r w:rsidRPr="004C174E">
        <w:rPr>
          <w:rFonts w:ascii="Times New Roman" w:hAnsi="Times New Roman" w:cs="Times New Roman"/>
        </w:rPr>
        <w:t>/</w:t>
      </w:r>
      <w:r w:rsidRPr="004C174E">
        <w:rPr>
          <w:rFonts w:ascii="Times New Roman" w:hAnsi="Times New Roman" w:cs="Times New Roman"/>
          <w:lang w:val="en-US"/>
        </w:rPr>
        <w:t>world</w:t>
      </w:r>
      <w:r w:rsidRPr="004C174E">
        <w:rPr>
          <w:rFonts w:ascii="Times New Roman" w:hAnsi="Times New Roman" w:cs="Times New Roman"/>
        </w:rPr>
        <w:t>-</w:t>
      </w:r>
      <w:r w:rsidRPr="004C174E">
        <w:rPr>
          <w:rFonts w:ascii="Times New Roman" w:hAnsi="Times New Roman" w:cs="Times New Roman"/>
          <w:lang w:val="en-US"/>
        </w:rPr>
        <w:t>europe</w:t>
      </w:r>
      <w:r w:rsidRPr="004C174E">
        <w:rPr>
          <w:rFonts w:ascii="Times New Roman" w:hAnsi="Times New Roman" w:cs="Times New Roman"/>
        </w:rPr>
        <w:t>-13746679 (Дата обращения: 23.04.2020)</w:t>
      </w:r>
    </w:p>
  </w:footnote>
  <w:footnote w:id="213">
    <w:p w:rsidR="00946BED" w:rsidRPr="00B94DEA" w:rsidRDefault="00946BED" w:rsidP="00B94DEA">
      <w:pPr>
        <w:spacing w:after="0"/>
        <w:jc w:val="both"/>
        <w:rPr>
          <w:rFonts w:ascii="Times New Roman" w:hAnsi="Times New Roman" w:cs="Times New Roman"/>
          <w:sz w:val="20"/>
          <w:szCs w:val="20"/>
        </w:rPr>
      </w:pPr>
      <w:r w:rsidRPr="00B94DEA">
        <w:rPr>
          <w:rStyle w:val="a8"/>
          <w:rFonts w:ascii="Times New Roman" w:hAnsi="Times New Roman" w:cs="Times New Roman"/>
          <w:sz w:val="20"/>
          <w:szCs w:val="20"/>
        </w:rPr>
        <w:footnoteRef/>
      </w:r>
      <w:r w:rsidRPr="00B94DEA">
        <w:rPr>
          <w:rFonts w:ascii="Times New Roman" w:hAnsi="Times New Roman" w:cs="Times New Roman"/>
          <w:sz w:val="20"/>
          <w:szCs w:val="20"/>
        </w:rPr>
        <w:t xml:space="preserve">Ежегодный отчет Европейской комиссии по Турции 2015, </w:t>
      </w:r>
      <w:r w:rsidRPr="00B94DEA">
        <w:rPr>
          <w:rFonts w:ascii="Times New Roman" w:hAnsi="Times New Roman" w:cs="Times New Roman"/>
          <w:sz w:val="20"/>
          <w:szCs w:val="20"/>
          <w:lang w:val="en-US"/>
        </w:rPr>
        <w:t>URL</w:t>
      </w:r>
      <w:r w:rsidRPr="00B94DEA">
        <w:rPr>
          <w:rFonts w:ascii="Times New Roman" w:hAnsi="Times New Roman" w:cs="Times New Roman"/>
          <w:sz w:val="20"/>
          <w:szCs w:val="20"/>
        </w:rPr>
        <w:t>: https://www.ab.gov.tr/files/5%20Ekim/2015_turkey_report.pdf (Дата обращения 03.05.2020)</w:t>
      </w:r>
    </w:p>
  </w:footnote>
  <w:footnote w:id="214">
    <w:p w:rsidR="00946BED" w:rsidRDefault="00946BED" w:rsidP="00B94DEA">
      <w:pPr>
        <w:pStyle w:val="a6"/>
        <w:jc w:val="both"/>
      </w:pPr>
      <w:r w:rsidRPr="00B94DEA">
        <w:rPr>
          <w:rStyle w:val="a8"/>
          <w:rFonts w:ascii="Times New Roman" w:hAnsi="Times New Roman" w:cs="Times New Roman"/>
        </w:rPr>
        <w:footnoteRef/>
      </w:r>
      <w:r w:rsidRPr="00B94DEA">
        <w:rPr>
          <w:rFonts w:ascii="Times New Roman" w:hAnsi="Times New Roman" w:cs="Times New Roman"/>
        </w:rPr>
        <w:t xml:space="preserve"> Там же</w:t>
      </w:r>
    </w:p>
  </w:footnote>
  <w:footnote w:id="215">
    <w:p w:rsidR="00946BED" w:rsidRPr="00B16F9E" w:rsidRDefault="00946BED" w:rsidP="00B16F9E">
      <w:pPr>
        <w:pStyle w:val="a6"/>
        <w:jc w:val="both"/>
        <w:rPr>
          <w:rFonts w:ascii="Times New Roman" w:hAnsi="Times New Roman" w:cs="Times New Roman"/>
        </w:rPr>
      </w:pPr>
      <w:r w:rsidRPr="00B16F9E">
        <w:rPr>
          <w:rStyle w:val="a8"/>
          <w:rFonts w:ascii="Times New Roman" w:hAnsi="Times New Roman" w:cs="Times New Roman"/>
        </w:rPr>
        <w:footnoteRef/>
      </w:r>
      <w:r w:rsidRPr="00B16F9E">
        <w:rPr>
          <w:rFonts w:ascii="Times New Roman" w:hAnsi="Times New Roman" w:cs="Times New Roman"/>
        </w:rPr>
        <w:t xml:space="preserve"> Информационно-новостной ресурс МК-Турция: «Авторам карикатуры на Эрдогана грозит тюремный срок», 2015, </w:t>
      </w:r>
      <w:r w:rsidRPr="00B16F9E">
        <w:rPr>
          <w:rFonts w:ascii="Times New Roman" w:hAnsi="Times New Roman" w:cs="Times New Roman"/>
          <w:lang w:val="en-US"/>
        </w:rPr>
        <w:t>URL</w:t>
      </w:r>
      <w:r w:rsidRPr="00B16F9E">
        <w:rPr>
          <w:rFonts w:ascii="Times New Roman" w:hAnsi="Times New Roman" w:cs="Times New Roman"/>
        </w:rPr>
        <w:t>: https://mk-turkey.ru/blog/nazli-ilicak/2015/03/24/avtoram-karikatury-na-erdogana-grozit-tyuremnyj-srok.html (Дата обращения: 15.05.2019)</w:t>
      </w:r>
    </w:p>
  </w:footnote>
  <w:footnote w:id="216">
    <w:p w:rsidR="00946BED" w:rsidRPr="00B16F9E" w:rsidRDefault="00946BED" w:rsidP="00B16F9E">
      <w:pPr>
        <w:pStyle w:val="a6"/>
        <w:jc w:val="both"/>
      </w:pPr>
      <w:r w:rsidRPr="00B16F9E">
        <w:rPr>
          <w:rStyle w:val="a8"/>
          <w:rFonts w:ascii="Times New Roman" w:hAnsi="Times New Roman" w:cs="Times New Roman"/>
        </w:rPr>
        <w:footnoteRef/>
      </w:r>
      <w:r w:rsidRPr="00B16F9E">
        <w:rPr>
          <w:rFonts w:ascii="Times New Roman" w:hAnsi="Times New Roman" w:cs="Times New Roman"/>
        </w:rPr>
        <w:t xml:space="preserve"> Информационно-новостной ресурс МК-Турция: «Турция продолжает лидировать по цензуре в Twitter», 2018, </w:t>
      </w:r>
      <w:r w:rsidRPr="00B16F9E">
        <w:rPr>
          <w:rFonts w:ascii="Times New Roman" w:hAnsi="Times New Roman" w:cs="Times New Roman"/>
          <w:lang w:val="en-US"/>
        </w:rPr>
        <w:t>URL</w:t>
      </w:r>
      <w:r w:rsidRPr="00B16F9E">
        <w:rPr>
          <w:rFonts w:ascii="Times New Roman" w:hAnsi="Times New Roman" w:cs="Times New Roman"/>
        </w:rPr>
        <w:t xml:space="preserve">: https://mk-turkey.ru/politics/2018/04/09/turciya-prodolzhaet-lidirovat.html (Дата обращения: </w:t>
      </w:r>
      <w:r>
        <w:rPr>
          <w:rFonts w:ascii="Times New Roman" w:hAnsi="Times New Roman" w:cs="Times New Roman"/>
        </w:rPr>
        <w:t>0</w:t>
      </w:r>
      <w:r w:rsidRPr="00B16F9E">
        <w:rPr>
          <w:rFonts w:ascii="Times New Roman" w:hAnsi="Times New Roman" w:cs="Times New Roman"/>
        </w:rPr>
        <w:t>6.09.2019)</w:t>
      </w:r>
    </w:p>
  </w:footnote>
  <w:footnote w:id="217">
    <w:p w:rsidR="00946BED" w:rsidRPr="00B16F9E" w:rsidRDefault="00946BED" w:rsidP="004B37E4">
      <w:pPr>
        <w:pStyle w:val="a6"/>
        <w:jc w:val="both"/>
        <w:rPr>
          <w:rFonts w:ascii="Times New Roman" w:hAnsi="Times New Roman" w:cs="Times New Roman"/>
        </w:rPr>
      </w:pPr>
      <w:r w:rsidRPr="00B16F9E">
        <w:rPr>
          <w:rStyle w:val="a8"/>
          <w:rFonts w:ascii="Times New Roman" w:hAnsi="Times New Roman" w:cs="Times New Roman"/>
        </w:rPr>
        <w:footnoteRef/>
      </w:r>
      <w:r w:rsidRPr="00B16F9E">
        <w:rPr>
          <w:rFonts w:ascii="Times New Roman" w:hAnsi="Times New Roman" w:cs="Times New Roman"/>
          <w:lang w:val="en-US"/>
        </w:rPr>
        <w:t>Amnesty</w:t>
      </w:r>
      <w:r w:rsidRPr="00B16F9E">
        <w:rPr>
          <w:rFonts w:ascii="Times New Roman" w:hAnsi="Times New Roman" w:cs="Times New Roman"/>
        </w:rPr>
        <w:t xml:space="preserve"> </w:t>
      </w:r>
      <w:r w:rsidRPr="00B16F9E">
        <w:rPr>
          <w:rFonts w:ascii="Times New Roman" w:hAnsi="Times New Roman" w:cs="Times New Roman"/>
          <w:lang w:val="en-US"/>
        </w:rPr>
        <w:t>International</w:t>
      </w:r>
      <w:r w:rsidRPr="00B16F9E">
        <w:rPr>
          <w:rFonts w:ascii="Times New Roman" w:hAnsi="Times New Roman" w:cs="Times New Roman"/>
        </w:rPr>
        <w:t xml:space="preserve"> доклад 2014/2015 года «права человека в современном мире», </w:t>
      </w:r>
      <w:r w:rsidRPr="00B16F9E">
        <w:rPr>
          <w:rFonts w:ascii="Times New Roman" w:hAnsi="Times New Roman" w:cs="Times New Roman"/>
          <w:lang w:val="en-US"/>
        </w:rPr>
        <w:t>URL</w:t>
      </w:r>
      <w:r w:rsidRPr="00B16F9E">
        <w:rPr>
          <w:rFonts w:ascii="Times New Roman" w:hAnsi="Times New Roman" w:cs="Times New Roman"/>
        </w:rPr>
        <w:t>: https://www.amnesty.org/download/Documents/POL1000012015RUSSIAN.PDF (Дата обращения: 11.05.2020)</w:t>
      </w:r>
    </w:p>
  </w:footnote>
  <w:footnote w:id="218">
    <w:p w:rsidR="00946BED" w:rsidRPr="004C174E" w:rsidRDefault="00946BED" w:rsidP="004C174E">
      <w:pPr>
        <w:pStyle w:val="a6"/>
        <w:jc w:val="both"/>
        <w:rPr>
          <w:rFonts w:ascii="Times New Roman" w:hAnsi="Times New Roman" w:cs="Times New Roman"/>
          <w:lang w:val="en-US"/>
        </w:rPr>
      </w:pPr>
      <w:r w:rsidRPr="004C174E">
        <w:rPr>
          <w:rStyle w:val="a8"/>
          <w:rFonts w:ascii="Times New Roman" w:hAnsi="Times New Roman" w:cs="Times New Roman"/>
        </w:rPr>
        <w:footnoteRef/>
      </w:r>
      <w:r w:rsidRPr="004C174E">
        <w:rPr>
          <w:rFonts w:ascii="Times New Roman" w:hAnsi="Times New Roman" w:cs="Times New Roman"/>
          <w:lang w:val="en-US"/>
        </w:rPr>
        <w:t xml:space="preserve"> European Parliament, Parliament wants to suspend EU accession negotiations with Turkey, URL: https://www.europarl.europa.eu/news/en/press-room/20190307IPR30746/parliament-wants-to-suspend-eu-accession-negotiations-with-turkey (</w:t>
      </w:r>
      <w:r w:rsidRPr="004C174E">
        <w:rPr>
          <w:rFonts w:ascii="Times New Roman" w:hAnsi="Times New Roman" w:cs="Times New Roman"/>
        </w:rPr>
        <w:t>Дата</w:t>
      </w:r>
      <w:r w:rsidRPr="004C174E">
        <w:rPr>
          <w:rFonts w:ascii="Times New Roman" w:hAnsi="Times New Roman" w:cs="Times New Roman"/>
          <w:lang w:val="en-US"/>
        </w:rPr>
        <w:t xml:space="preserve"> </w:t>
      </w:r>
      <w:r w:rsidRPr="004C174E">
        <w:rPr>
          <w:rFonts w:ascii="Times New Roman" w:hAnsi="Times New Roman" w:cs="Times New Roman"/>
        </w:rPr>
        <w:t>обращения</w:t>
      </w:r>
      <w:r w:rsidRPr="004C174E">
        <w:rPr>
          <w:rFonts w:ascii="Times New Roman" w:hAnsi="Times New Roman" w:cs="Times New Roman"/>
          <w:lang w:val="en-US"/>
        </w:rPr>
        <w:t>: 03.02.2020)</w:t>
      </w:r>
    </w:p>
  </w:footnote>
  <w:footnote w:id="219">
    <w:p w:rsidR="00946BED" w:rsidRPr="00B16F9E" w:rsidRDefault="00946BED" w:rsidP="00B02765">
      <w:pPr>
        <w:pStyle w:val="a6"/>
        <w:jc w:val="both"/>
      </w:pPr>
      <w:r w:rsidRPr="00B16F9E">
        <w:rPr>
          <w:rStyle w:val="a8"/>
          <w:rFonts w:ascii="Times New Roman" w:hAnsi="Times New Roman" w:cs="Times New Roman"/>
        </w:rPr>
        <w:footnoteRef/>
      </w:r>
      <w:r w:rsidRPr="00B16F9E">
        <w:rPr>
          <w:rFonts w:ascii="Times New Roman" w:hAnsi="Times New Roman" w:cs="Times New Roman"/>
        </w:rPr>
        <w:t xml:space="preserve"> Информационно-новостной ресурс Интефакс «Эрдоган предложил провести в Турции референдум о необходимости вступления в ЕС», 2018, </w:t>
      </w:r>
      <w:r w:rsidRPr="00B16F9E">
        <w:rPr>
          <w:rFonts w:ascii="Times New Roman" w:hAnsi="Times New Roman" w:cs="Times New Roman"/>
          <w:lang w:val="en-US"/>
        </w:rPr>
        <w:t>URL</w:t>
      </w:r>
      <w:r w:rsidRPr="00B16F9E">
        <w:rPr>
          <w:rFonts w:ascii="Times New Roman" w:hAnsi="Times New Roman" w:cs="Times New Roman"/>
        </w:rPr>
        <w:t>: https://www.interfax.ru/world/631946 (Дата обращения: 17.01.2020)</w:t>
      </w:r>
    </w:p>
  </w:footnote>
  <w:footnote w:id="220">
    <w:p w:rsidR="00946BED" w:rsidRPr="004C174E" w:rsidRDefault="00946BED" w:rsidP="008824B9">
      <w:pPr>
        <w:pStyle w:val="a6"/>
        <w:jc w:val="both"/>
        <w:rPr>
          <w:rFonts w:ascii="Times New Roman" w:hAnsi="Times New Roman" w:cs="Times New Roman"/>
          <w:lang w:val="en-US"/>
        </w:rPr>
      </w:pPr>
      <w:r w:rsidRPr="004C174E">
        <w:rPr>
          <w:rStyle w:val="a8"/>
          <w:rFonts w:ascii="Times New Roman" w:hAnsi="Times New Roman" w:cs="Times New Roman"/>
        </w:rPr>
        <w:footnoteRef/>
      </w:r>
      <w:r w:rsidRPr="004C174E">
        <w:rPr>
          <w:rFonts w:ascii="Times New Roman" w:hAnsi="Times New Roman" w:cs="Times New Roman"/>
          <w:lang w:val="en-US"/>
        </w:rPr>
        <w:t xml:space="preserve"> Eduard Soler i Lecha, «EU–Turkey relations: mapping landmines and exploring alternative pathways», URL: https://www.feps-europe.eu/attachments/publications/feps_eu_turkey_relations_soler.pdf (</w:t>
      </w:r>
      <w:r w:rsidRPr="004C174E">
        <w:rPr>
          <w:rFonts w:ascii="Times New Roman" w:hAnsi="Times New Roman" w:cs="Times New Roman"/>
        </w:rPr>
        <w:t>Дата</w:t>
      </w:r>
      <w:r w:rsidRPr="004C174E">
        <w:rPr>
          <w:rFonts w:ascii="Times New Roman" w:hAnsi="Times New Roman" w:cs="Times New Roman"/>
          <w:lang w:val="en-US"/>
        </w:rPr>
        <w:t xml:space="preserve"> </w:t>
      </w:r>
      <w:r w:rsidRPr="004C174E">
        <w:rPr>
          <w:rFonts w:ascii="Times New Roman" w:hAnsi="Times New Roman" w:cs="Times New Roman"/>
        </w:rPr>
        <w:t>обращения</w:t>
      </w:r>
      <w:r w:rsidRPr="004C174E">
        <w:rPr>
          <w:rFonts w:ascii="Times New Roman" w:hAnsi="Times New Roman" w:cs="Times New Roman"/>
          <w:lang w:val="en-US"/>
        </w:rPr>
        <w:t>: 01.05.2020)</w:t>
      </w:r>
    </w:p>
  </w:footnote>
  <w:footnote w:id="221">
    <w:p w:rsidR="00946BED" w:rsidRPr="00DF5A29" w:rsidRDefault="00946BED" w:rsidP="008824B9">
      <w:pPr>
        <w:pStyle w:val="a6"/>
        <w:jc w:val="both"/>
        <w:rPr>
          <w:rFonts w:ascii="Times New Roman" w:hAnsi="Times New Roman" w:cs="Times New Roman"/>
          <w:lang w:val="en-US"/>
        </w:rPr>
      </w:pPr>
      <w:r w:rsidRPr="008824B9">
        <w:rPr>
          <w:rStyle w:val="a8"/>
          <w:rFonts w:ascii="Times New Roman" w:hAnsi="Times New Roman" w:cs="Times New Roman"/>
        </w:rPr>
        <w:footnoteRef/>
      </w:r>
      <w:r w:rsidRPr="006C64BE">
        <w:rPr>
          <w:rFonts w:ascii="Times New Roman" w:hAnsi="Times New Roman" w:cs="Times New Roman"/>
          <w:lang w:val="en-US"/>
        </w:rPr>
        <w:t xml:space="preserve"> </w:t>
      </w:r>
      <w:r>
        <w:rPr>
          <w:rFonts w:ascii="Times New Roman" w:hAnsi="Times New Roman" w:cs="Times New Roman"/>
        </w:rPr>
        <w:t>Там</w:t>
      </w:r>
      <w:r w:rsidRPr="00DF5A29">
        <w:rPr>
          <w:rFonts w:ascii="Times New Roman" w:hAnsi="Times New Roman" w:cs="Times New Roman"/>
          <w:lang w:val="en-US"/>
        </w:rPr>
        <w:t xml:space="preserve"> </w:t>
      </w:r>
      <w:r>
        <w:rPr>
          <w:rFonts w:ascii="Times New Roman" w:hAnsi="Times New Roman" w:cs="Times New Roman"/>
        </w:rPr>
        <w:t>же</w:t>
      </w:r>
    </w:p>
  </w:footnote>
  <w:footnote w:id="222">
    <w:p w:rsidR="00946BED" w:rsidRPr="0043260F" w:rsidRDefault="00946BED" w:rsidP="008824B9">
      <w:pPr>
        <w:pStyle w:val="a6"/>
        <w:jc w:val="both"/>
        <w:rPr>
          <w:rFonts w:ascii="Times New Roman" w:hAnsi="Times New Roman" w:cs="Times New Roman"/>
          <w:lang w:val="en-US"/>
        </w:rPr>
      </w:pPr>
      <w:r w:rsidRPr="008824B9">
        <w:rPr>
          <w:rStyle w:val="a8"/>
          <w:rFonts w:ascii="Times New Roman" w:hAnsi="Times New Roman" w:cs="Times New Roman"/>
        </w:rPr>
        <w:footnoteRef/>
      </w:r>
      <w:r w:rsidRPr="00DF5A29">
        <w:rPr>
          <w:rFonts w:ascii="Times New Roman" w:hAnsi="Times New Roman" w:cs="Times New Roman"/>
          <w:lang w:val="en-US"/>
        </w:rPr>
        <w:t xml:space="preserve"> </w:t>
      </w:r>
      <w:r w:rsidRPr="004C174E">
        <w:rPr>
          <w:rFonts w:ascii="Times New Roman" w:hAnsi="Times New Roman" w:cs="Times New Roman"/>
          <w:lang w:val="en-US"/>
        </w:rPr>
        <w:t>Eduard Soler i Lecha, «EU–Turkey relations: mapping landmines and exploring alternative pathways», URL: https://www.feps-europe.eu/attachments/publications/feps_eu_turkey_relations_soler.pdf (</w:t>
      </w:r>
      <w:r w:rsidRPr="004C174E">
        <w:rPr>
          <w:rFonts w:ascii="Times New Roman" w:hAnsi="Times New Roman" w:cs="Times New Roman"/>
        </w:rPr>
        <w:t>Дата</w:t>
      </w:r>
      <w:r w:rsidRPr="004C174E">
        <w:rPr>
          <w:rFonts w:ascii="Times New Roman" w:hAnsi="Times New Roman" w:cs="Times New Roman"/>
          <w:lang w:val="en-US"/>
        </w:rPr>
        <w:t xml:space="preserve"> </w:t>
      </w:r>
      <w:r w:rsidRPr="004C174E">
        <w:rPr>
          <w:rFonts w:ascii="Times New Roman" w:hAnsi="Times New Roman" w:cs="Times New Roman"/>
        </w:rPr>
        <w:t>обращения</w:t>
      </w:r>
      <w:r>
        <w:rPr>
          <w:rFonts w:ascii="Times New Roman" w:hAnsi="Times New Roman" w:cs="Times New Roman"/>
          <w:lang w:val="en-US"/>
        </w:rPr>
        <w:t>: 01.05.2020)</w:t>
      </w:r>
    </w:p>
  </w:footnote>
  <w:footnote w:id="223">
    <w:p w:rsidR="00946BED" w:rsidRPr="008824B9" w:rsidRDefault="00946BED" w:rsidP="008824B9">
      <w:pPr>
        <w:pStyle w:val="a6"/>
        <w:jc w:val="both"/>
        <w:rPr>
          <w:rFonts w:ascii="Times New Roman" w:hAnsi="Times New Roman" w:cs="Times New Roman"/>
        </w:rPr>
      </w:pPr>
      <w:r w:rsidRPr="008824B9">
        <w:rPr>
          <w:rStyle w:val="a8"/>
          <w:rFonts w:ascii="Times New Roman" w:hAnsi="Times New Roman" w:cs="Times New Roman"/>
        </w:rPr>
        <w:footnoteRef/>
      </w:r>
      <w:r w:rsidRPr="008824B9">
        <w:rPr>
          <w:rFonts w:ascii="Times New Roman" w:hAnsi="Times New Roman" w:cs="Times New Roman"/>
        </w:rPr>
        <w:t xml:space="preserve"> Там же</w:t>
      </w:r>
    </w:p>
  </w:footnote>
  <w:footnote w:id="224">
    <w:p w:rsidR="00946BED" w:rsidRDefault="00946BED" w:rsidP="008824B9">
      <w:pPr>
        <w:pStyle w:val="a6"/>
        <w:jc w:val="both"/>
      </w:pPr>
      <w:r w:rsidRPr="008824B9">
        <w:rPr>
          <w:rStyle w:val="a8"/>
          <w:rFonts w:ascii="Times New Roman" w:hAnsi="Times New Roman" w:cs="Times New Roman"/>
        </w:rPr>
        <w:footnoteRef/>
      </w:r>
      <w:r w:rsidRPr="008824B9">
        <w:rPr>
          <w:rFonts w:ascii="Times New Roman" w:hAnsi="Times New Roman" w:cs="Times New Roman"/>
        </w:rPr>
        <w:t xml:space="preserve"> Там же</w:t>
      </w:r>
    </w:p>
  </w:footnote>
  <w:footnote w:id="225">
    <w:p w:rsidR="00946BED" w:rsidRPr="00766668" w:rsidRDefault="00946BED" w:rsidP="00766668">
      <w:pPr>
        <w:pStyle w:val="a6"/>
        <w:jc w:val="both"/>
        <w:rPr>
          <w:rFonts w:ascii="Times New Roman" w:hAnsi="Times New Roman" w:cs="Times New Roman"/>
        </w:rPr>
      </w:pPr>
      <w:r w:rsidRPr="00766668">
        <w:rPr>
          <w:rStyle w:val="a8"/>
          <w:rFonts w:ascii="Times New Roman" w:hAnsi="Times New Roman" w:cs="Times New Roman"/>
        </w:rPr>
        <w:footnoteRef/>
      </w:r>
      <w:r w:rsidRPr="00766668">
        <w:rPr>
          <w:rFonts w:ascii="Times New Roman" w:hAnsi="Times New Roman" w:cs="Times New Roman"/>
        </w:rPr>
        <w:t xml:space="preserve">Интернет-издание МК Турция, Пять причин турецко-американских разногласий, </w:t>
      </w:r>
      <w:r w:rsidRPr="00766668">
        <w:rPr>
          <w:rFonts w:ascii="Times New Roman" w:hAnsi="Times New Roman" w:cs="Times New Roman"/>
          <w:lang w:val="en-US"/>
        </w:rPr>
        <w:t>URL</w:t>
      </w:r>
      <w:r w:rsidRPr="00766668">
        <w:rPr>
          <w:rFonts w:ascii="Times New Roman" w:hAnsi="Times New Roman" w:cs="Times New Roman"/>
        </w:rPr>
        <w:t xml:space="preserve"> : https://mk-turkey.ru/blog/vesti-ekonomika/2019/07/23/moaa-pyat-prichin-turecko-amerikanskih-raznoglasij.html (Дата обращения: 13.04.2020)</w:t>
      </w:r>
    </w:p>
  </w:footnote>
  <w:footnote w:id="226">
    <w:p w:rsidR="00946BED" w:rsidRPr="00B16F9E" w:rsidRDefault="00946BED" w:rsidP="005D168C">
      <w:pPr>
        <w:pStyle w:val="a6"/>
        <w:jc w:val="both"/>
        <w:rPr>
          <w:rFonts w:ascii="Times New Roman" w:hAnsi="Times New Roman" w:cs="Times New Roman"/>
        </w:rPr>
      </w:pPr>
      <w:r w:rsidRPr="00B16F9E">
        <w:rPr>
          <w:rStyle w:val="a8"/>
          <w:rFonts w:ascii="Times New Roman" w:hAnsi="Times New Roman" w:cs="Times New Roman"/>
        </w:rPr>
        <w:footnoteRef/>
      </w:r>
      <w:r w:rsidRPr="00B16F9E">
        <w:rPr>
          <w:rFonts w:ascii="Times New Roman" w:hAnsi="Times New Roman" w:cs="Times New Roman"/>
        </w:rPr>
        <w:t xml:space="preserve"> Информационно – новостной ресурс </w:t>
      </w:r>
      <w:r w:rsidRPr="00B16F9E">
        <w:rPr>
          <w:rFonts w:ascii="Times New Roman" w:hAnsi="Times New Roman" w:cs="Times New Roman"/>
          <w:lang w:val="en-US"/>
        </w:rPr>
        <w:t>Sularu</w:t>
      </w:r>
      <w:r w:rsidRPr="00B16F9E">
        <w:rPr>
          <w:rFonts w:ascii="Times New Roman" w:hAnsi="Times New Roman" w:cs="Times New Roman"/>
        </w:rPr>
        <w:t xml:space="preserve">, 2019, </w:t>
      </w:r>
      <w:r w:rsidRPr="00B16F9E">
        <w:rPr>
          <w:rFonts w:ascii="Times New Roman" w:hAnsi="Times New Roman" w:cs="Times New Roman"/>
          <w:lang w:val="en-US"/>
        </w:rPr>
        <w:t>URL</w:t>
      </w:r>
      <w:r w:rsidRPr="00B16F9E">
        <w:rPr>
          <w:rFonts w:ascii="Times New Roman" w:hAnsi="Times New Roman" w:cs="Times New Roman"/>
        </w:rPr>
        <w:t xml:space="preserve">: </w:t>
      </w:r>
      <w:r w:rsidRPr="00B16F9E">
        <w:rPr>
          <w:rFonts w:ascii="Times New Roman" w:hAnsi="Times New Roman" w:cs="Times New Roman"/>
          <w:lang w:val="en-US"/>
        </w:rPr>
        <w:t>https</w:t>
      </w:r>
      <w:r w:rsidRPr="00B16F9E">
        <w:rPr>
          <w:rFonts w:ascii="Times New Roman" w:hAnsi="Times New Roman" w:cs="Times New Roman"/>
        </w:rPr>
        <w:t>://</w:t>
      </w:r>
      <w:r w:rsidRPr="00B16F9E">
        <w:rPr>
          <w:rFonts w:ascii="Times New Roman" w:hAnsi="Times New Roman" w:cs="Times New Roman"/>
          <w:lang w:val="en-US"/>
        </w:rPr>
        <w:t>www</w:t>
      </w:r>
      <w:r w:rsidRPr="00B16F9E">
        <w:rPr>
          <w:rFonts w:ascii="Times New Roman" w:hAnsi="Times New Roman" w:cs="Times New Roman"/>
        </w:rPr>
        <w:t>.</w:t>
      </w:r>
      <w:r w:rsidRPr="00B16F9E">
        <w:rPr>
          <w:rFonts w:ascii="Times New Roman" w:hAnsi="Times New Roman" w:cs="Times New Roman"/>
          <w:lang w:val="en-US"/>
        </w:rPr>
        <w:t>sularu</w:t>
      </w:r>
      <w:r w:rsidRPr="00B16F9E">
        <w:rPr>
          <w:rFonts w:ascii="Times New Roman" w:hAnsi="Times New Roman" w:cs="Times New Roman"/>
        </w:rPr>
        <w:t>.</w:t>
      </w:r>
      <w:r w:rsidRPr="00B16F9E">
        <w:rPr>
          <w:rFonts w:ascii="Times New Roman" w:hAnsi="Times New Roman" w:cs="Times New Roman"/>
          <w:lang w:val="en-US"/>
        </w:rPr>
        <w:t>com</w:t>
      </w:r>
      <w:r w:rsidRPr="00B16F9E">
        <w:rPr>
          <w:rFonts w:ascii="Times New Roman" w:hAnsi="Times New Roman" w:cs="Times New Roman"/>
        </w:rPr>
        <w:t>/</w:t>
      </w:r>
      <w:r w:rsidRPr="00B16F9E">
        <w:rPr>
          <w:rFonts w:ascii="Times New Roman" w:hAnsi="Times New Roman" w:cs="Times New Roman"/>
          <w:lang w:val="en-US"/>
        </w:rPr>
        <w:t>theme</w:t>
      </w:r>
      <w:r w:rsidRPr="00B16F9E">
        <w:rPr>
          <w:rFonts w:ascii="Times New Roman" w:hAnsi="Times New Roman" w:cs="Times New Roman"/>
        </w:rPr>
        <w:t>/10814 (Дата обращения: 21.05.2020)</w:t>
      </w:r>
    </w:p>
  </w:footnote>
  <w:footnote w:id="227">
    <w:p w:rsidR="00946BED" w:rsidRPr="005D168C" w:rsidRDefault="00946BED" w:rsidP="005D168C">
      <w:pPr>
        <w:pStyle w:val="a6"/>
        <w:jc w:val="both"/>
        <w:rPr>
          <w:rFonts w:ascii="Times New Roman" w:hAnsi="Times New Roman" w:cs="Times New Roman"/>
        </w:rPr>
      </w:pPr>
      <w:r w:rsidRPr="005D168C">
        <w:rPr>
          <w:rStyle w:val="a8"/>
          <w:rFonts w:ascii="Times New Roman" w:hAnsi="Times New Roman" w:cs="Times New Roman"/>
        </w:rPr>
        <w:footnoteRef/>
      </w:r>
      <w:r w:rsidRPr="005D168C">
        <w:rPr>
          <w:rFonts w:ascii="Times New Roman" w:hAnsi="Times New Roman" w:cs="Times New Roman"/>
        </w:rPr>
        <w:t xml:space="preserve"> Соглашение о создании ассоциации между Европейским экономическим сообществом и Турцией, URL: https://eur-lex.europa.eu/legal-content/FR/TXT/?uri=uriserv:OJ.P_.1964.217.01.3687.01.FRA&amp;toc=OJ:P:1964:217:TОC (Дата обращения: 21.05.2020)</w:t>
      </w:r>
    </w:p>
  </w:footnote>
  <w:footnote w:id="228">
    <w:p w:rsidR="00946BED" w:rsidRPr="00B16F9E" w:rsidRDefault="00946BED" w:rsidP="00A048AB">
      <w:pPr>
        <w:pStyle w:val="a6"/>
        <w:jc w:val="both"/>
        <w:rPr>
          <w:rFonts w:ascii="Times New Roman" w:hAnsi="Times New Roman" w:cs="Times New Roman"/>
        </w:rPr>
      </w:pPr>
      <w:r w:rsidRPr="00B16F9E">
        <w:rPr>
          <w:rStyle w:val="a8"/>
          <w:rFonts w:ascii="Times New Roman" w:hAnsi="Times New Roman" w:cs="Times New Roman"/>
        </w:rPr>
        <w:footnoteRef/>
      </w:r>
      <w:r w:rsidRPr="00B16F9E">
        <w:rPr>
          <w:rFonts w:ascii="Times New Roman" w:hAnsi="Times New Roman" w:cs="Times New Roman"/>
        </w:rPr>
        <w:t xml:space="preserve"> Официальный сайт ЦРУ, 2017, </w:t>
      </w:r>
      <w:r w:rsidRPr="00B16F9E">
        <w:rPr>
          <w:rFonts w:ascii="Times New Roman" w:hAnsi="Times New Roman" w:cs="Times New Roman"/>
          <w:lang w:val="en-US"/>
        </w:rPr>
        <w:t>URL</w:t>
      </w:r>
      <w:r w:rsidRPr="00B16F9E">
        <w:rPr>
          <w:rFonts w:ascii="Times New Roman" w:hAnsi="Times New Roman" w:cs="Times New Roman"/>
        </w:rPr>
        <w:t xml:space="preserve">: </w:t>
      </w:r>
      <w:r w:rsidRPr="00B16F9E">
        <w:rPr>
          <w:rFonts w:ascii="Times New Roman" w:hAnsi="Times New Roman" w:cs="Times New Roman"/>
          <w:lang w:val="en-US"/>
        </w:rPr>
        <w:t>https</w:t>
      </w:r>
      <w:r w:rsidRPr="00B16F9E">
        <w:rPr>
          <w:rFonts w:ascii="Times New Roman" w:hAnsi="Times New Roman" w:cs="Times New Roman"/>
        </w:rPr>
        <w:t>://</w:t>
      </w:r>
      <w:r w:rsidRPr="00B16F9E">
        <w:rPr>
          <w:rFonts w:ascii="Times New Roman" w:hAnsi="Times New Roman" w:cs="Times New Roman"/>
          <w:lang w:val="en-US"/>
        </w:rPr>
        <w:t>www</w:t>
      </w:r>
      <w:r w:rsidRPr="00B16F9E">
        <w:rPr>
          <w:rFonts w:ascii="Times New Roman" w:hAnsi="Times New Roman" w:cs="Times New Roman"/>
        </w:rPr>
        <w:t>.</w:t>
      </w:r>
      <w:r w:rsidRPr="00B16F9E">
        <w:rPr>
          <w:rFonts w:ascii="Times New Roman" w:hAnsi="Times New Roman" w:cs="Times New Roman"/>
          <w:lang w:val="en-US"/>
        </w:rPr>
        <w:t>cia</w:t>
      </w:r>
      <w:r w:rsidRPr="00B16F9E">
        <w:rPr>
          <w:rFonts w:ascii="Times New Roman" w:hAnsi="Times New Roman" w:cs="Times New Roman"/>
        </w:rPr>
        <w:t>.</w:t>
      </w:r>
      <w:r w:rsidRPr="00B16F9E">
        <w:rPr>
          <w:rFonts w:ascii="Times New Roman" w:hAnsi="Times New Roman" w:cs="Times New Roman"/>
          <w:lang w:val="en-US"/>
        </w:rPr>
        <w:t>gov</w:t>
      </w:r>
      <w:r w:rsidRPr="00B16F9E">
        <w:rPr>
          <w:rFonts w:ascii="Times New Roman" w:hAnsi="Times New Roman" w:cs="Times New Roman"/>
        </w:rPr>
        <w:t>/</w:t>
      </w:r>
      <w:r w:rsidRPr="00B16F9E">
        <w:rPr>
          <w:rFonts w:ascii="Times New Roman" w:hAnsi="Times New Roman" w:cs="Times New Roman"/>
          <w:lang w:val="en-US"/>
        </w:rPr>
        <w:t>library</w:t>
      </w:r>
      <w:r w:rsidRPr="00B16F9E">
        <w:rPr>
          <w:rFonts w:ascii="Times New Roman" w:hAnsi="Times New Roman" w:cs="Times New Roman"/>
        </w:rPr>
        <w:t>/</w:t>
      </w:r>
      <w:r w:rsidRPr="00B16F9E">
        <w:rPr>
          <w:rFonts w:ascii="Times New Roman" w:hAnsi="Times New Roman" w:cs="Times New Roman"/>
          <w:lang w:val="en-US"/>
        </w:rPr>
        <w:t>publications</w:t>
      </w:r>
      <w:r w:rsidRPr="00B16F9E">
        <w:rPr>
          <w:rFonts w:ascii="Times New Roman" w:hAnsi="Times New Roman" w:cs="Times New Roman"/>
        </w:rPr>
        <w:t>/</w:t>
      </w:r>
      <w:r w:rsidRPr="00B16F9E">
        <w:rPr>
          <w:rFonts w:ascii="Times New Roman" w:hAnsi="Times New Roman" w:cs="Times New Roman"/>
          <w:lang w:val="en-US"/>
        </w:rPr>
        <w:t>the</w:t>
      </w:r>
      <w:r w:rsidRPr="00B16F9E">
        <w:rPr>
          <w:rFonts w:ascii="Times New Roman" w:hAnsi="Times New Roman" w:cs="Times New Roman"/>
        </w:rPr>
        <w:t>-</w:t>
      </w:r>
      <w:r w:rsidRPr="00B16F9E">
        <w:rPr>
          <w:rFonts w:ascii="Times New Roman" w:hAnsi="Times New Roman" w:cs="Times New Roman"/>
          <w:lang w:val="en-US"/>
        </w:rPr>
        <w:t>world</w:t>
      </w:r>
      <w:r w:rsidRPr="00B16F9E">
        <w:rPr>
          <w:rFonts w:ascii="Times New Roman" w:hAnsi="Times New Roman" w:cs="Times New Roman"/>
        </w:rPr>
        <w:t>-</w:t>
      </w:r>
      <w:r w:rsidRPr="00B16F9E">
        <w:rPr>
          <w:rFonts w:ascii="Times New Roman" w:hAnsi="Times New Roman" w:cs="Times New Roman"/>
          <w:lang w:val="en-US"/>
        </w:rPr>
        <w:t>factbook</w:t>
      </w:r>
      <w:r w:rsidRPr="00B16F9E">
        <w:rPr>
          <w:rFonts w:ascii="Times New Roman" w:hAnsi="Times New Roman" w:cs="Times New Roman"/>
        </w:rPr>
        <w:t>/</w:t>
      </w:r>
      <w:r w:rsidRPr="00B16F9E">
        <w:rPr>
          <w:rFonts w:ascii="Times New Roman" w:hAnsi="Times New Roman" w:cs="Times New Roman"/>
          <w:lang w:val="en-US"/>
        </w:rPr>
        <w:t>fields</w:t>
      </w:r>
      <w:r w:rsidRPr="00B16F9E">
        <w:rPr>
          <w:rFonts w:ascii="Times New Roman" w:hAnsi="Times New Roman" w:cs="Times New Roman"/>
        </w:rPr>
        <w:t>/208</w:t>
      </w:r>
      <w:r w:rsidRPr="00B16F9E">
        <w:rPr>
          <w:rFonts w:ascii="Times New Roman" w:hAnsi="Times New Roman" w:cs="Times New Roman"/>
          <w:lang w:val="en-US"/>
        </w:rPr>
        <w:t>rank</w:t>
      </w:r>
      <w:r w:rsidRPr="00B16F9E">
        <w:rPr>
          <w:rFonts w:ascii="Times New Roman" w:hAnsi="Times New Roman" w:cs="Times New Roman"/>
        </w:rPr>
        <w:t>.</w:t>
      </w:r>
      <w:r w:rsidRPr="00B16F9E">
        <w:rPr>
          <w:rFonts w:ascii="Times New Roman" w:hAnsi="Times New Roman" w:cs="Times New Roman"/>
          <w:lang w:val="en-US"/>
        </w:rPr>
        <w:t>html</w:t>
      </w:r>
      <w:r w:rsidRPr="00B16F9E">
        <w:rPr>
          <w:rFonts w:ascii="Times New Roman" w:hAnsi="Times New Roman" w:cs="Times New Roman"/>
        </w:rPr>
        <w:t>#</w:t>
      </w:r>
      <w:r w:rsidRPr="00B16F9E">
        <w:rPr>
          <w:rFonts w:ascii="Times New Roman" w:hAnsi="Times New Roman" w:cs="Times New Roman"/>
          <w:lang w:val="en-US"/>
        </w:rPr>
        <w:t>TU</w:t>
      </w:r>
      <w:r w:rsidRPr="00B16F9E">
        <w:rPr>
          <w:rFonts w:ascii="Times New Roman" w:hAnsi="Times New Roman" w:cs="Times New Roman"/>
        </w:rPr>
        <w:t xml:space="preserve"> (Дата обращения: 12.05.2020)</w:t>
      </w:r>
    </w:p>
  </w:footnote>
  <w:footnote w:id="229">
    <w:p w:rsidR="00946BED" w:rsidRPr="0069486D" w:rsidRDefault="00946BED" w:rsidP="008824B9">
      <w:pPr>
        <w:pStyle w:val="a6"/>
        <w:jc w:val="both"/>
        <w:rPr>
          <w:rFonts w:ascii="Times New Roman" w:hAnsi="Times New Roman" w:cs="Times New Roman"/>
        </w:rPr>
      </w:pPr>
      <w:r w:rsidRPr="0069486D">
        <w:rPr>
          <w:rStyle w:val="a8"/>
          <w:rFonts w:ascii="Times New Roman" w:hAnsi="Times New Roman" w:cs="Times New Roman"/>
        </w:rPr>
        <w:footnoteRef/>
      </w:r>
      <w:r w:rsidRPr="0069486D">
        <w:rPr>
          <w:rFonts w:ascii="Times New Roman" w:hAnsi="Times New Roman" w:cs="Times New Roman"/>
        </w:rPr>
        <w:t xml:space="preserve"> Информационно-новостной ресурс</w:t>
      </w:r>
      <w:r>
        <w:rPr>
          <w:rFonts w:ascii="Times New Roman" w:hAnsi="Times New Roman" w:cs="Times New Roman"/>
        </w:rPr>
        <w:t xml:space="preserve"> </w:t>
      </w:r>
      <w:r>
        <w:rPr>
          <w:rFonts w:ascii="Times New Roman" w:hAnsi="Times New Roman" w:cs="Times New Roman"/>
          <w:lang w:val="en-US"/>
        </w:rPr>
        <w:t>B</w:t>
      </w:r>
      <w:r w:rsidRPr="0069486D">
        <w:rPr>
          <w:rFonts w:ascii="Times New Roman" w:hAnsi="Times New Roman" w:cs="Times New Roman"/>
          <w:lang w:val="en-US"/>
        </w:rPr>
        <w:t>usinesslife</w:t>
      </w:r>
      <w:r w:rsidRPr="0069486D">
        <w:rPr>
          <w:rFonts w:ascii="Times New Roman" w:hAnsi="Times New Roman" w:cs="Times New Roman"/>
        </w:rPr>
        <w:t xml:space="preserve">, Европарламент приостановил переговоры о вступлении Турции в ЕС, </w:t>
      </w:r>
      <w:r w:rsidRPr="0069486D">
        <w:rPr>
          <w:rFonts w:ascii="Times New Roman" w:hAnsi="Times New Roman" w:cs="Times New Roman"/>
          <w:lang w:val="en-US"/>
        </w:rPr>
        <w:t>URL</w:t>
      </w:r>
      <w:r w:rsidRPr="0069486D">
        <w:rPr>
          <w:rFonts w:ascii="Times New Roman" w:hAnsi="Times New Roman" w:cs="Times New Roman"/>
        </w:rPr>
        <w:t xml:space="preserve">: </w:t>
      </w:r>
      <w:r w:rsidRPr="0069486D">
        <w:rPr>
          <w:rFonts w:ascii="Times New Roman" w:hAnsi="Times New Roman" w:cs="Times New Roman"/>
          <w:lang w:val="en-US"/>
        </w:rPr>
        <w:t>http</w:t>
      </w:r>
      <w:r w:rsidRPr="0069486D">
        <w:rPr>
          <w:rFonts w:ascii="Times New Roman" w:hAnsi="Times New Roman" w:cs="Times New Roman"/>
        </w:rPr>
        <w:t>://</w:t>
      </w:r>
      <w:r w:rsidRPr="0069486D">
        <w:rPr>
          <w:rFonts w:ascii="Times New Roman" w:hAnsi="Times New Roman" w:cs="Times New Roman"/>
          <w:lang w:val="en-US"/>
        </w:rPr>
        <w:t>businesslife</w:t>
      </w:r>
      <w:r w:rsidRPr="0069486D">
        <w:rPr>
          <w:rFonts w:ascii="Times New Roman" w:hAnsi="Times New Roman" w:cs="Times New Roman"/>
        </w:rPr>
        <w:t>.</w:t>
      </w:r>
      <w:r w:rsidRPr="0069486D">
        <w:rPr>
          <w:rFonts w:ascii="Times New Roman" w:hAnsi="Times New Roman" w:cs="Times New Roman"/>
          <w:lang w:val="en-US"/>
        </w:rPr>
        <w:t>today</w:t>
      </w:r>
      <w:r w:rsidRPr="0069486D">
        <w:rPr>
          <w:rFonts w:ascii="Times New Roman" w:hAnsi="Times New Roman" w:cs="Times New Roman"/>
        </w:rPr>
        <w:t>/</w:t>
      </w:r>
      <w:r w:rsidRPr="0069486D">
        <w:rPr>
          <w:rFonts w:ascii="Times New Roman" w:hAnsi="Times New Roman" w:cs="Times New Roman"/>
          <w:lang w:val="en-US"/>
        </w:rPr>
        <w:t>news</w:t>
      </w:r>
      <w:r w:rsidRPr="0069486D">
        <w:rPr>
          <w:rFonts w:ascii="Times New Roman" w:hAnsi="Times New Roman" w:cs="Times New Roman"/>
        </w:rPr>
        <w:t>/</w:t>
      </w:r>
      <w:r w:rsidRPr="0069486D">
        <w:rPr>
          <w:rFonts w:ascii="Times New Roman" w:hAnsi="Times New Roman" w:cs="Times New Roman"/>
          <w:lang w:val="en-US"/>
        </w:rPr>
        <w:t>evroparlament</w:t>
      </w:r>
      <w:r w:rsidRPr="0069486D">
        <w:rPr>
          <w:rFonts w:ascii="Times New Roman" w:hAnsi="Times New Roman" w:cs="Times New Roman"/>
        </w:rPr>
        <w:t>-</w:t>
      </w:r>
      <w:r w:rsidRPr="0069486D">
        <w:rPr>
          <w:rFonts w:ascii="Times New Roman" w:hAnsi="Times New Roman" w:cs="Times New Roman"/>
          <w:lang w:val="en-US"/>
        </w:rPr>
        <w:t>priostanovil</w:t>
      </w:r>
      <w:r w:rsidRPr="0069486D">
        <w:rPr>
          <w:rFonts w:ascii="Times New Roman" w:hAnsi="Times New Roman" w:cs="Times New Roman"/>
        </w:rPr>
        <w:t>-</w:t>
      </w:r>
      <w:r w:rsidRPr="0069486D">
        <w:rPr>
          <w:rFonts w:ascii="Times New Roman" w:hAnsi="Times New Roman" w:cs="Times New Roman"/>
          <w:lang w:val="en-US"/>
        </w:rPr>
        <w:t>peregovory</w:t>
      </w:r>
      <w:r w:rsidRPr="0069486D">
        <w:rPr>
          <w:rFonts w:ascii="Times New Roman" w:hAnsi="Times New Roman" w:cs="Times New Roman"/>
        </w:rPr>
        <w:t>-</w:t>
      </w:r>
      <w:r w:rsidRPr="0069486D">
        <w:rPr>
          <w:rFonts w:ascii="Times New Roman" w:hAnsi="Times New Roman" w:cs="Times New Roman"/>
          <w:lang w:val="en-US"/>
        </w:rPr>
        <w:t>o</w:t>
      </w:r>
      <w:r w:rsidRPr="0069486D">
        <w:rPr>
          <w:rFonts w:ascii="Times New Roman" w:hAnsi="Times New Roman" w:cs="Times New Roman"/>
        </w:rPr>
        <w:t>-</w:t>
      </w:r>
      <w:r w:rsidRPr="0069486D">
        <w:rPr>
          <w:rFonts w:ascii="Times New Roman" w:hAnsi="Times New Roman" w:cs="Times New Roman"/>
          <w:lang w:val="en-US"/>
        </w:rPr>
        <w:t>vstuplenii</w:t>
      </w:r>
      <w:r w:rsidRPr="0069486D">
        <w:rPr>
          <w:rFonts w:ascii="Times New Roman" w:hAnsi="Times New Roman" w:cs="Times New Roman"/>
        </w:rPr>
        <w:t>-</w:t>
      </w:r>
      <w:r w:rsidRPr="0069486D">
        <w:rPr>
          <w:rFonts w:ascii="Times New Roman" w:hAnsi="Times New Roman" w:cs="Times New Roman"/>
          <w:lang w:val="en-US"/>
        </w:rPr>
        <w:t>turtsii</w:t>
      </w:r>
      <w:r w:rsidRPr="0069486D">
        <w:rPr>
          <w:rFonts w:ascii="Times New Roman" w:hAnsi="Times New Roman" w:cs="Times New Roman"/>
        </w:rPr>
        <w:t>-</w:t>
      </w:r>
      <w:r w:rsidRPr="0069486D">
        <w:rPr>
          <w:rFonts w:ascii="Times New Roman" w:hAnsi="Times New Roman" w:cs="Times New Roman"/>
          <w:lang w:val="en-US"/>
        </w:rPr>
        <w:t>v</w:t>
      </w:r>
      <w:r w:rsidRPr="0069486D">
        <w:rPr>
          <w:rFonts w:ascii="Times New Roman" w:hAnsi="Times New Roman" w:cs="Times New Roman"/>
        </w:rPr>
        <w:t>-</w:t>
      </w:r>
      <w:r w:rsidRPr="0069486D">
        <w:rPr>
          <w:rFonts w:ascii="Times New Roman" w:hAnsi="Times New Roman" w:cs="Times New Roman"/>
          <w:lang w:val="en-US"/>
        </w:rPr>
        <w:t>es</w:t>
      </w:r>
      <w:r w:rsidRPr="0069486D">
        <w:rPr>
          <w:rFonts w:ascii="Times New Roman" w:hAnsi="Times New Roman" w:cs="Times New Roman"/>
        </w:rPr>
        <w:t>/ (Дата обращения 01.05.2020)</w:t>
      </w:r>
    </w:p>
  </w:footnote>
  <w:footnote w:id="230">
    <w:p w:rsidR="00946BED" w:rsidRPr="008824B9" w:rsidRDefault="00946BED" w:rsidP="008824B9">
      <w:pPr>
        <w:pStyle w:val="a6"/>
        <w:jc w:val="both"/>
        <w:rPr>
          <w:rFonts w:ascii="Times New Roman" w:hAnsi="Times New Roman" w:cs="Times New Roman"/>
          <w:color w:val="FF0000"/>
        </w:rPr>
      </w:pPr>
      <w:r w:rsidRPr="0069486D">
        <w:rPr>
          <w:rStyle w:val="a8"/>
          <w:rFonts w:ascii="Times New Roman" w:hAnsi="Times New Roman" w:cs="Times New Roman"/>
        </w:rPr>
        <w:footnoteRef/>
      </w:r>
      <w:r w:rsidRPr="0069486D">
        <w:rPr>
          <w:rFonts w:ascii="Times New Roman" w:hAnsi="Times New Roman" w:cs="Times New Roman"/>
        </w:rPr>
        <w:t xml:space="preserve"> Там же</w:t>
      </w:r>
    </w:p>
  </w:footnote>
  <w:footnote w:id="231">
    <w:p w:rsidR="00946BED" w:rsidRPr="00614F3D" w:rsidRDefault="00946BED" w:rsidP="00EE4AB7">
      <w:pPr>
        <w:pStyle w:val="a6"/>
        <w:rPr>
          <w:rFonts w:ascii="Times New Roman" w:hAnsi="Times New Roman" w:cs="Times New Roman"/>
        </w:rPr>
      </w:pPr>
      <w:r w:rsidRPr="00614F3D">
        <w:rPr>
          <w:rStyle w:val="a8"/>
          <w:rFonts w:ascii="Times New Roman" w:hAnsi="Times New Roman" w:cs="Times New Roman"/>
        </w:rPr>
        <w:footnoteRef/>
      </w:r>
      <w:r w:rsidRPr="00614F3D">
        <w:rPr>
          <w:rFonts w:ascii="Times New Roman" w:hAnsi="Times New Roman" w:cs="Times New Roman"/>
        </w:rPr>
        <w:t xml:space="preserve"> Бюллетень о текущих тенденциях мировой экономики, «спад экономики Турции – угроза для долгосрочного развития страны», выпуск от 01.05.2019 </w:t>
      </w:r>
      <w:r w:rsidRPr="00614F3D">
        <w:rPr>
          <w:rFonts w:ascii="Times New Roman" w:hAnsi="Times New Roman" w:cs="Times New Roman"/>
          <w:lang w:val="en-US"/>
        </w:rPr>
        <w:t>URL</w:t>
      </w:r>
      <w:r w:rsidRPr="00614F3D">
        <w:rPr>
          <w:rFonts w:ascii="Times New Roman" w:hAnsi="Times New Roman" w:cs="Times New Roman"/>
        </w:rPr>
        <w:t>: https://ac.gov.ru/files/publication/a/22280.pdf</w:t>
      </w:r>
    </w:p>
  </w:footnote>
  <w:footnote w:id="232">
    <w:p w:rsidR="00946BED" w:rsidRPr="00614F3D" w:rsidRDefault="00946BED" w:rsidP="00EE4AB7">
      <w:pPr>
        <w:pStyle w:val="a6"/>
      </w:pPr>
      <w:r w:rsidRPr="00614F3D">
        <w:rPr>
          <w:rStyle w:val="a8"/>
          <w:rFonts w:ascii="Times New Roman" w:hAnsi="Times New Roman" w:cs="Times New Roman"/>
        </w:rPr>
        <w:footnoteRef/>
      </w:r>
      <w:r w:rsidRPr="00614F3D">
        <w:rPr>
          <w:rFonts w:ascii="Times New Roman" w:hAnsi="Times New Roman" w:cs="Times New Roman"/>
        </w:rPr>
        <w:t xml:space="preserve"> Там же</w:t>
      </w:r>
    </w:p>
  </w:footnote>
  <w:footnote w:id="233">
    <w:p w:rsidR="00946BED" w:rsidRPr="00614F3D" w:rsidRDefault="00946BED" w:rsidP="00EE4AB7">
      <w:pPr>
        <w:pStyle w:val="a6"/>
        <w:rPr>
          <w:rFonts w:ascii="Times New Roman" w:hAnsi="Times New Roman" w:cs="Times New Roman"/>
        </w:rPr>
      </w:pPr>
      <w:r w:rsidRPr="00614F3D">
        <w:rPr>
          <w:rStyle w:val="a8"/>
          <w:rFonts w:ascii="Times New Roman" w:hAnsi="Times New Roman" w:cs="Times New Roman"/>
        </w:rPr>
        <w:footnoteRef/>
      </w:r>
      <w:r w:rsidRPr="00614F3D">
        <w:rPr>
          <w:rFonts w:ascii="Times New Roman" w:hAnsi="Times New Roman" w:cs="Times New Roman"/>
        </w:rPr>
        <w:t xml:space="preserve"> Там же</w:t>
      </w:r>
    </w:p>
  </w:footnote>
  <w:footnote w:id="234">
    <w:p w:rsidR="00946BED" w:rsidRPr="00633930" w:rsidRDefault="00946BED" w:rsidP="00EE4AB7">
      <w:pPr>
        <w:pStyle w:val="a6"/>
        <w:rPr>
          <w:rFonts w:ascii="Times New Roman" w:hAnsi="Times New Roman" w:cs="Times New Roman"/>
          <w:color w:val="000000" w:themeColor="text1"/>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rPr>
        <w:t xml:space="preserve"> Там же</w:t>
      </w:r>
    </w:p>
  </w:footnote>
  <w:footnote w:id="235">
    <w:p w:rsidR="00946BED" w:rsidRPr="00633930" w:rsidRDefault="00946BED" w:rsidP="00EE4AB7">
      <w:pPr>
        <w:pStyle w:val="a6"/>
        <w:jc w:val="both"/>
        <w:rPr>
          <w:rFonts w:ascii="Times New Roman" w:hAnsi="Times New Roman" w:cs="Times New Roman"/>
          <w:color w:val="000000" w:themeColor="text1"/>
        </w:rPr>
      </w:pPr>
      <w:r w:rsidRPr="00633930">
        <w:rPr>
          <w:rStyle w:val="a8"/>
          <w:rFonts w:ascii="Times New Roman" w:hAnsi="Times New Roman" w:cs="Times New Roman"/>
          <w:color w:val="000000" w:themeColor="text1"/>
        </w:rPr>
        <w:footnoteRef/>
      </w:r>
      <w:r w:rsidRPr="00633930">
        <w:rPr>
          <w:rFonts w:ascii="Times New Roman" w:hAnsi="Times New Roman" w:cs="Times New Roman"/>
          <w:color w:val="000000" w:themeColor="text1"/>
        </w:rPr>
        <w:t xml:space="preserve"> Современная Турция: тренды развития и значение для России. Под ред. Л.С. Вартазаровой, И.Я. Кобринской, С.В. Уткина. М.: ИМЭМО РАН, 2019. – 54 с, 13стр , </w:t>
      </w:r>
      <w:r w:rsidRPr="00633930">
        <w:rPr>
          <w:rFonts w:ascii="Times New Roman" w:hAnsi="Times New Roman" w:cs="Times New Roman"/>
          <w:color w:val="000000" w:themeColor="text1"/>
          <w:lang w:val="en-US"/>
        </w:rPr>
        <w:t>URL</w:t>
      </w:r>
      <w:r w:rsidRPr="00633930">
        <w:rPr>
          <w:rFonts w:ascii="Times New Roman" w:hAnsi="Times New Roman" w:cs="Times New Roman"/>
          <w:color w:val="000000" w:themeColor="text1"/>
        </w:rPr>
        <w:t>: https://www.imemo.ru/files/File/ru/publ/2019/2019_03.pdf (Дата обращения:26.04.2020)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9B9"/>
    <w:multiLevelType w:val="hybridMultilevel"/>
    <w:tmpl w:val="FFA283B8"/>
    <w:lvl w:ilvl="0" w:tplc="C34A90C6">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71E54"/>
    <w:multiLevelType w:val="hybridMultilevel"/>
    <w:tmpl w:val="F1C84158"/>
    <w:lvl w:ilvl="0" w:tplc="37B0C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2E3C88"/>
    <w:multiLevelType w:val="hybridMultilevel"/>
    <w:tmpl w:val="7C2C17D2"/>
    <w:lvl w:ilvl="0" w:tplc="E0244174">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72EB3"/>
    <w:multiLevelType w:val="multilevel"/>
    <w:tmpl w:val="7F960DD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EDE78D9"/>
    <w:multiLevelType w:val="hybridMultilevel"/>
    <w:tmpl w:val="DD465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7446C8"/>
    <w:multiLevelType w:val="hybridMultilevel"/>
    <w:tmpl w:val="FFA283B8"/>
    <w:lvl w:ilvl="0" w:tplc="C34A90C6">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40FA0"/>
    <w:multiLevelType w:val="hybridMultilevel"/>
    <w:tmpl w:val="C5CA828E"/>
    <w:lvl w:ilvl="0" w:tplc="C49AF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1252AF"/>
    <w:multiLevelType w:val="hybridMultilevel"/>
    <w:tmpl w:val="2EAE3540"/>
    <w:lvl w:ilvl="0" w:tplc="EBA6F0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55E3BC8"/>
    <w:multiLevelType w:val="hybridMultilevel"/>
    <w:tmpl w:val="28580028"/>
    <w:lvl w:ilvl="0" w:tplc="1A0E0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F22D20"/>
    <w:multiLevelType w:val="hybridMultilevel"/>
    <w:tmpl w:val="60DE8616"/>
    <w:lvl w:ilvl="0" w:tplc="6D524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4D56B8"/>
    <w:multiLevelType w:val="hybridMultilevel"/>
    <w:tmpl w:val="38488D2A"/>
    <w:lvl w:ilvl="0" w:tplc="813C3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9C797C"/>
    <w:multiLevelType w:val="multilevel"/>
    <w:tmpl w:val="3C169A3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D1B4A2B"/>
    <w:multiLevelType w:val="hybridMultilevel"/>
    <w:tmpl w:val="416AE886"/>
    <w:lvl w:ilvl="0" w:tplc="03E00564">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9"/>
  </w:num>
  <w:num w:numId="5">
    <w:abstractNumId w:val="8"/>
  </w:num>
  <w:num w:numId="6">
    <w:abstractNumId w:val="10"/>
  </w:num>
  <w:num w:numId="7">
    <w:abstractNumId w:val="6"/>
  </w:num>
  <w:num w:numId="8">
    <w:abstractNumId w:val="1"/>
  </w:num>
  <w:num w:numId="9">
    <w:abstractNumId w:val="2"/>
  </w:num>
  <w:num w:numId="10">
    <w:abstractNumId w:val="5"/>
  </w:num>
  <w:num w:numId="11">
    <w:abstractNumId w:val="12"/>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49506"/>
  </w:hdrShapeDefaults>
  <w:footnotePr>
    <w:footnote w:id="0"/>
    <w:footnote w:id="1"/>
  </w:footnotePr>
  <w:endnotePr>
    <w:endnote w:id="0"/>
    <w:endnote w:id="1"/>
  </w:endnotePr>
  <w:compat>
    <w:useFELayout/>
  </w:compat>
  <w:rsids>
    <w:rsidRoot w:val="00385DDF"/>
    <w:rsid w:val="00000364"/>
    <w:rsid w:val="00001E63"/>
    <w:rsid w:val="0000341F"/>
    <w:rsid w:val="00004BC9"/>
    <w:rsid w:val="00005028"/>
    <w:rsid w:val="00006342"/>
    <w:rsid w:val="00006BE1"/>
    <w:rsid w:val="00013C69"/>
    <w:rsid w:val="000153D7"/>
    <w:rsid w:val="00023F8E"/>
    <w:rsid w:val="00026FC1"/>
    <w:rsid w:val="0002749D"/>
    <w:rsid w:val="00031B1B"/>
    <w:rsid w:val="00035B29"/>
    <w:rsid w:val="0003787C"/>
    <w:rsid w:val="00040808"/>
    <w:rsid w:val="00040B9C"/>
    <w:rsid w:val="00040DA4"/>
    <w:rsid w:val="00042D89"/>
    <w:rsid w:val="0004370A"/>
    <w:rsid w:val="00047758"/>
    <w:rsid w:val="00047E7A"/>
    <w:rsid w:val="000512D7"/>
    <w:rsid w:val="000514C5"/>
    <w:rsid w:val="00052401"/>
    <w:rsid w:val="00052C21"/>
    <w:rsid w:val="0005482E"/>
    <w:rsid w:val="00056259"/>
    <w:rsid w:val="000604A2"/>
    <w:rsid w:val="00060D6A"/>
    <w:rsid w:val="00062B21"/>
    <w:rsid w:val="000669E9"/>
    <w:rsid w:val="000673C5"/>
    <w:rsid w:val="000678A5"/>
    <w:rsid w:val="00067981"/>
    <w:rsid w:val="00067E07"/>
    <w:rsid w:val="00072925"/>
    <w:rsid w:val="000738BB"/>
    <w:rsid w:val="00080799"/>
    <w:rsid w:val="00085656"/>
    <w:rsid w:val="0009026D"/>
    <w:rsid w:val="000902F9"/>
    <w:rsid w:val="00095982"/>
    <w:rsid w:val="00095DFA"/>
    <w:rsid w:val="00096F89"/>
    <w:rsid w:val="000A1C88"/>
    <w:rsid w:val="000A325E"/>
    <w:rsid w:val="000A63C8"/>
    <w:rsid w:val="000A766D"/>
    <w:rsid w:val="000B0F23"/>
    <w:rsid w:val="000B32CB"/>
    <w:rsid w:val="000B4224"/>
    <w:rsid w:val="000B4344"/>
    <w:rsid w:val="000B6D0F"/>
    <w:rsid w:val="000C018C"/>
    <w:rsid w:val="000C30F5"/>
    <w:rsid w:val="000C43B9"/>
    <w:rsid w:val="000C4DD8"/>
    <w:rsid w:val="000D1604"/>
    <w:rsid w:val="000D4F89"/>
    <w:rsid w:val="000D69FE"/>
    <w:rsid w:val="000E02A9"/>
    <w:rsid w:val="000E474E"/>
    <w:rsid w:val="000E5F22"/>
    <w:rsid w:val="000E6773"/>
    <w:rsid w:val="000E6C30"/>
    <w:rsid w:val="000E7F81"/>
    <w:rsid w:val="000F02C4"/>
    <w:rsid w:val="000F0C17"/>
    <w:rsid w:val="000F20B8"/>
    <w:rsid w:val="000F3B4A"/>
    <w:rsid w:val="000F7BD3"/>
    <w:rsid w:val="00103EBC"/>
    <w:rsid w:val="00104DAD"/>
    <w:rsid w:val="00105BB5"/>
    <w:rsid w:val="00106D91"/>
    <w:rsid w:val="00111E03"/>
    <w:rsid w:val="00113367"/>
    <w:rsid w:val="0011385E"/>
    <w:rsid w:val="001141F7"/>
    <w:rsid w:val="00116C0C"/>
    <w:rsid w:val="0012053F"/>
    <w:rsid w:val="001206E4"/>
    <w:rsid w:val="001220DA"/>
    <w:rsid w:val="00127E71"/>
    <w:rsid w:val="00134808"/>
    <w:rsid w:val="00134AC0"/>
    <w:rsid w:val="0013795C"/>
    <w:rsid w:val="00142168"/>
    <w:rsid w:val="00144681"/>
    <w:rsid w:val="001451DD"/>
    <w:rsid w:val="00156EB5"/>
    <w:rsid w:val="00165FE2"/>
    <w:rsid w:val="001726FB"/>
    <w:rsid w:val="0017419A"/>
    <w:rsid w:val="00175EA6"/>
    <w:rsid w:val="00177207"/>
    <w:rsid w:val="001775A5"/>
    <w:rsid w:val="00180ACB"/>
    <w:rsid w:val="00181D4C"/>
    <w:rsid w:val="0018411E"/>
    <w:rsid w:val="0018548A"/>
    <w:rsid w:val="00192835"/>
    <w:rsid w:val="001932E7"/>
    <w:rsid w:val="001935C8"/>
    <w:rsid w:val="001A3C98"/>
    <w:rsid w:val="001A5AE9"/>
    <w:rsid w:val="001A687F"/>
    <w:rsid w:val="001B0D47"/>
    <w:rsid w:val="001B4BE8"/>
    <w:rsid w:val="001B7203"/>
    <w:rsid w:val="001C08A1"/>
    <w:rsid w:val="001C13B0"/>
    <w:rsid w:val="001C14C9"/>
    <w:rsid w:val="001C39AC"/>
    <w:rsid w:val="001C4EDD"/>
    <w:rsid w:val="001C697E"/>
    <w:rsid w:val="001C7D54"/>
    <w:rsid w:val="001D14D7"/>
    <w:rsid w:val="001D17BA"/>
    <w:rsid w:val="001D253F"/>
    <w:rsid w:val="001D4005"/>
    <w:rsid w:val="001D45C3"/>
    <w:rsid w:val="001D4CD4"/>
    <w:rsid w:val="001D784E"/>
    <w:rsid w:val="001E14D1"/>
    <w:rsid w:val="001E3303"/>
    <w:rsid w:val="001E3819"/>
    <w:rsid w:val="001F219E"/>
    <w:rsid w:val="001F68BC"/>
    <w:rsid w:val="001F6951"/>
    <w:rsid w:val="001F7DA9"/>
    <w:rsid w:val="002030B9"/>
    <w:rsid w:val="00204F7F"/>
    <w:rsid w:val="00211F58"/>
    <w:rsid w:val="002123D3"/>
    <w:rsid w:val="00215B50"/>
    <w:rsid w:val="00216BDC"/>
    <w:rsid w:val="0022316F"/>
    <w:rsid w:val="0022594B"/>
    <w:rsid w:val="002312C4"/>
    <w:rsid w:val="002324C0"/>
    <w:rsid w:val="00232C85"/>
    <w:rsid w:val="0023353B"/>
    <w:rsid w:val="00237286"/>
    <w:rsid w:val="00243748"/>
    <w:rsid w:val="00246656"/>
    <w:rsid w:val="00247A4D"/>
    <w:rsid w:val="00247C8C"/>
    <w:rsid w:val="00253EE2"/>
    <w:rsid w:val="00254CB1"/>
    <w:rsid w:val="00256A5B"/>
    <w:rsid w:val="0026202B"/>
    <w:rsid w:val="002647BE"/>
    <w:rsid w:val="00270BED"/>
    <w:rsid w:val="002719B2"/>
    <w:rsid w:val="00275B3D"/>
    <w:rsid w:val="0027688E"/>
    <w:rsid w:val="00276F41"/>
    <w:rsid w:val="002772D3"/>
    <w:rsid w:val="00277BF1"/>
    <w:rsid w:val="00281881"/>
    <w:rsid w:val="002818E2"/>
    <w:rsid w:val="0028334D"/>
    <w:rsid w:val="0028610E"/>
    <w:rsid w:val="002943AB"/>
    <w:rsid w:val="00295451"/>
    <w:rsid w:val="002A5888"/>
    <w:rsid w:val="002B05EA"/>
    <w:rsid w:val="002B1AD5"/>
    <w:rsid w:val="002B2BB0"/>
    <w:rsid w:val="002B3B6C"/>
    <w:rsid w:val="002B4BE6"/>
    <w:rsid w:val="002C0437"/>
    <w:rsid w:val="002C1044"/>
    <w:rsid w:val="002C5EE6"/>
    <w:rsid w:val="002C66B7"/>
    <w:rsid w:val="002C6F70"/>
    <w:rsid w:val="002D0286"/>
    <w:rsid w:val="002D192E"/>
    <w:rsid w:val="002D1BB3"/>
    <w:rsid w:val="002D3C4D"/>
    <w:rsid w:val="002D5877"/>
    <w:rsid w:val="002D5A3B"/>
    <w:rsid w:val="002E0F0F"/>
    <w:rsid w:val="002E70A8"/>
    <w:rsid w:val="002F26D4"/>
    <w:rsid w:val="002F3016"/>
    <w:rsid w:val="00302A85"/>
    <w:rsid w:val="00302E61"/>
    <w:rsid w:val="00305E24"/>
    <w:rsid w:val="003074BB"/>
    <w:rsid w:val="00311A12"/>
    <w:rsid w:val="00314796"/>
    <w:rsid w:val="00315EC4"/>
    <w:rsid w:val="00317E0F"/>
    <w:rsid w:val="00320BBD"/>
    <w:rsid w:val="00323A65"/>
    <w:rsid w:val="00324583"/>
    <w:rsid w:val="00324902"/>
    <w:rsid w:val="00324CBC"/>
    <w:rsid w:val="003265CA"/>
    <w:rsid w:val="003302A5"/>
    <w:rsid w:val="00330368"/>
    <w:rsid w:val="003319A9"/>
    <w:rsid w:val="00333A6E"/>
    <w:rsid w:val="00333D95"/>
    <w:rsid w:val="00335CD8"/>
    <w:rsid w:val="003407D4"/>
    <w:rsid w:val="00340D3E"/>
    <w:rsid w:val="003416F7"/>
    <w:rsid w:val="00341A3B"/>
    <w:rsid w:val="00344510"/>
    <w:rsid w:val="00345757"/>
    <w:rsid w:val="00346744"/>
    <w:rsid w:val="00350AA7"/>
    <w:rsid w:val="003517CA"/>
    <w:rsid w:val="00354800"/>
    <w:rsid w:val="003617CE"/>
    <w:rsid w:val="003624C4"/>
    <w:rsid w:val="00362725"/>
    <w:rsid w:val="00363C01"/>
    <w:rsid w:val="00363C20"/>
    <w:rsid w:val="00364854"/>
    <w:rsid w:val="003652F3"/>
    <w:rsid w:val="00365CFF"/>
    <w:rsid w:val="003717C0"/>
    <w:rsid w:val="003738AF"/>
    <w:rsid w:val="00374401"/>
    <w:rsid w:val="00375DA9"/>
    <w:rsid w:val="003760D8"/>
    <w:rsid w:val="00376224"/>
    <w:rsid w:val="00377753"/>
    <w:rsid w:val="003821DF"/>
    <w:rsid w:val="003826B2"/>
    <w:rsid w:val="00383F85"/>
    <w:rsid w:val="003850C8"/>
    <w:rsid w:val="00385539"/>
    <w:rsid w:val="00385DDF"/>
    <w:rsid w:val="00386C88"/>
    <w:rsid w:val="0038795B"/>
    <w:rsid w:val="00387E1A"/>
    <w:rsid w:val="0039224A"/>
    <w:rsid w:val="00395EAF"/>
    <w:rsid w:val="00395FB4"/>
    <w:rsid w:val="003973EC"/>
    <w:rsid w:val="003978C9"/>
    <w:rsid w:val="00397E54"/>
    <w:rsid w:val="003A0669"/>
    <w:rsid w:val="003A1540"/>
    <w:rsid w:val="003A1640"/>
    <w:rsid w:val="003A1F8B"/>
    <w:rsid w:val="003A2CC6"/>
    <w:rsid w:val="003A372F"/>
    <w:rsid w:val="003A43B5"/>
    <w:rsid w:val="003A4562"/>
    <w:rsid w:val="003A79E5"/>
    <w:rsid w:val="003B0C7F"/>
    <w:rsid w:val="003B15D0"/>
    <w:rsid w:val="003B750D"/>
    <w:rsid w:val="003C0BAF"/>
    <w:rsid w:val="003C25E0"/>
    <w:rsid w:val="003C340D"/>
    <w:rsid w:val="003C6351"/>
    <w:rsid w:val="003C7F1E"/>
    <w:rsid w:val="003D44E4"/>
    <w:rsid w:val="003D54BC"/>
    <w:rsid w:val="003E0D0A"/>
    <w:rsid w:val="003E284C"/>
    <w:rsid w:val="003E2D8C"/>
    <w:rsid w:val="003E61E8"/>
    <w:rsid w:val="003E67E7"/>
    <w:rsid w:val="003F2028"/>
    <w:rsid w:val="003F44DA"/>
    <w:rsid w:val="003F55CC"/>
    <w:rsid w:val="00400CB7"/>
    <w:rsid w:val="0040226F"/>
    <w:rsid w:val="004039A7"/>
    <w:rsid w:val="00404490"/>
    <w:rsid w:val="004048C3"/>
    <w:rsid w:val="004126B8"/>
    <w:rsid w:val="00412AB1"/>
    <w:rsid w:val="00413BAE"/>
    <w:rsid w:val="0041649A"/>
    <w:rsid w:val="00423B25"/>
    <w:rsid w:val="004277E8"/>
    <w:rsid w:val="004323DC"/>
    <w:rsid w:val="0043260F"/>
    <w:rsid w:val="00433273"/>
    <w:rsid w:val="00433C74"/>
    <w:rsid w:val="00435886"/>
    <w:rsid w:val="00435E0A"/>
    <w:rsid w:val="00437122"/>
    <w:rsid w:val="004371C3"/>
    <w:rsid w:val="00437F90"/>
    <w:rsid w:val="004414E4"/>
    <w:rsid w:val="004434FD"/>
    <w:rsid w:val="00443A70"/>
    <w:rsid w:val="00444699"/>
    <w:rsid w:val="00451503"/>
    <w:rsid w:val="00451B45"/>
    <w:rsid w:val="00461A1A"/>
    <w:rsid w:val="00461E2B"/>
    <w:rsid w:val="00464956"/>
    <w:rsid w:val="00464ABB"/>
    <w:rsid w:val="004742A8"/>
    <w:rsid w:val="00474998"/>
    <w:rsid w:val="00475819"/>
    <w:rsid w:val="00480A82"/>
    <w:rsid w:val="004844BC"/>
    <w:rsid w:val="00485CAC"/>
    <w:rsid w:val="004905C9"/>
    <w:rsid w:val="00491744"/>
    <w:rsid w:val="004931C7"/>
    <w:rsid w:val="00495B43"/>
    <w:rsid w:val="00497CD8"/>
    <w:rsid w:val="004A20A7"/>
    <w:rsid w:val="004A578C"/>
    <w:rsid w:val="004B37E4"/>
    <w:rsid w:val="004B434E"/>
    <w:rsid w:val="004B565B"/>
    <w:rsid w:val="004B5984"/>
    <w:rsid w:val="004B77C3"/>
    <w:rsid w:val="004B7845"/>
    <w:rsid w:val="004C0780"/>
    <w:rsid w:val="004C0D1B"/>
    <w:rsid w:val="004C1423"/>
    <w:rsid w:val="004C16DD"/>
    <w:rsid w:val="004C174E"/>
    <w:rsid w:val="004C2986"/>
    <w:rsid w:val="004C4424"/>
    <w:rsid w:val="004C4819"/>
    <w:rsid w:val="004D066D"/>
    <w:rsid w:val="004D0855"/>
    <w:rsid w:val="004D0C59"/>
    <w:rsid w:val="004D5F79"/>
    <w:rsid w:val="004D73A5"/>
    <w:rsid w:val="004E4976"/>
    <w:rsid w:val="004E652F"/>
    <w:rsid w:val="004F16FD"/>
    <w:rsid w:val="004F2FF0"/>
    <w:rsid w:val="004F3D1D"/>
    <w:rsid w:val="004F5370"/>
    <w:rsid w:val="004F748E"/>
    <w:rsid w:val="00500AD4"/>
    <w:rsid w:val="005031AB"/>
    <w:rsid w:val="005045BE"/>
    <w:rsid w:val="005063DD"/>
    <w:rsid w:val="00506CCF"/>
    <w:rsid w:val="00516328"/>
    <w:rsid w:val="005168F0"/>
    <w:rsid w:val="00516E0D"/>
    <w:rsid w:val="00521B1A"/>
    <w:rsid w:val="005265AE"/>
    <w:rsid w:val="00527541"/>
    <w:rsid w:val="005346AD"/>
    <w:rsid w:val="00543D63"/>
    <w:rsid w:val="00545157"/>
    <w:rsid w:val="005518B2"/>
    <w:rsid w:val="00552EDA"/>
    <w:rsid w:val="00553817"/>
    <w:rsid w:val="00556A7B"/>
    <w:rsid w:val="00556C03"/>
    <w:rsid w:val="005608D6"/>
    <w:rsid w:val="00564CBE"/>
    <w:rsid w:val="00567BBA"/>
    <w:rsid w:val="00574E37"/>
    <w:rsid w:val="00574EDC"/>
    <w:rsid w:val="0057785B"/>
    <w:rsid w:val="0058022E"/>
    <w:rsid w:val="00581193"/>
    <w:rsid w:val="00583ACE"/>
    <w:rsid w:val="00587022"/>
    <w:rsid w:val="00590CC1"/>
    <w:rsid w:val="00592D31"/>
    <w:rsid w:val="00593877"/>
    <w:rsid w:val="00594619"/>
    <w:rsid w:val="00595F9D"/>
    <w:rsid w:val="00596CCB"/>
    <w:rsid w:val="00596FA5"/>
    <w:rsid w:val="005979B9"/>
    <w:rsid w:val="005A0269"/>
    <w:rsid w:val="005A0B34"/>
    <w:rsid w:val="005A585A"/>
    <w:rsid w:val="005A72BE"/>
    <w:rsid w:val="005A7C10"/>
    <w:rsid w:val="005B2D99"/>
    <w:rsid w:val="005B7203"/>
    <w:rsid w:val="005C14C8"/>
    <w:rsid w:val="005C2212"/>
    <w:rsid w:val="005C2E70"/>
    <w:rsid w:val="005C6684"/>
    <w:rsid w:val="005D0146"/>
    <w:rsid w:val="005D168C"/>
    <w:rsid w:val="005D1A0F"/>
    <w:rsid w:val="005D2243"/>
    <w:rsid w:val="005D32A9"/>
    <w:rsid w:val="005D4A9A"/>
    <w:rsid w:val="005D6231"/>
    <w:rsid w:val="005D65DA"/>
    <w:rsid w:val="005E087B"/>
    <w:rsid w:val="005E0ECD"/>
    <w:rsid w:val="005E3C87"/>
    <w:rsid w:val="005E4F52"/>
    <w:rsid w:val="005E5BEB"/>
    <w:rsid w:val="005E5D7E"/>
    <w:rsid w:val="005F43D9"/>
    <w:rsid w:val="00603886"/>
    <w:rsid w:val="00605293"/>
    <w:rsid w:val="00606286"/>
    <w:rsid w:val="00613343"/>
    <w:rsid w:val="00614F3D"/>
    <w:rsid w:val="006175BA"/>
    <w:rsid w:val="00617C04"/>
    <w:rsid w:val="00621186"/>
    <w:rsid w:val="00622359"/>
    <w:rsid w:val="00622E5A"/>
    <w:rsid w:val="006243D1"/>
    <w:rsid w:val="00624670"/>
    <w:rsid w:val="00632618"/>
    <w:rsid w:val="006326E9"/>
    <w:rsid w:val="00633930"/>
    <w:rsid w:val="00634292"/>
    <w:rsid w:val="006402EB"/>
    <w:rsid w:val="006434CC"/>
    <w:rsid w:val="006525C8"/>
    <w:rsid w:val="0065324B"/>
    <w:rsid w:val="006538A3"/>
    <w:rsid w:val="00654BCB"/>
    <w:rsid w:val="00660D85"/>
    <w:rsid w:val="0066107E"/>
    <w:rsid w:val="00661578"/>
    <w:rsid w:val="00662242"/>
    <w:rsid w:val="00662ED7"/>
    <w:rsid w:val="00665115"/>
    <w:rsid w:val="00665606"/>
    <w:rsid w:val="00666FBA"/>
    <w:rsid w:val="00670222"/>
    <w:rsid w:val="006706E8"/>
    <w:rsid w:val="00671FA2"/>
    <w:rsid w:val="00673660"/>
    <w:rsid w:val="00675A4C"/>
    <w:rsid w:val="00677A0B"/>
    <w:rsid w:val="0068496D"/>
    <w:rsid w:val="0068681F"/>
    <w:rsid w:val="006921D6"/>
    <w:rsid w:val="0069342E"/>
    <w:rsid w:val="0069486D"/>
    <w:rsid w:val="00695812"/>
    <w:rsid w:val="00697C49"/>
    <w:rsid w:val="006A154F"/>
    <w:rsid w:val="006A3AD7"/>
    <w:rsid w:val="006B3703"/>
    <w:rsid w:val="006B3BFC"/>
    <w:rsid w:val="006B7B0C"/>
    <w:rsid w:val="006C539F"/>
    <w:rsid w:val="006C5821"/>
    <w:rsid w:val="006C5839"/>
    <w:rsid w:val="006C64BE"/>
    <w:rsid w:val="006C6783"/>
    <w:rsid w:val="006C75B8"/>
    <w:rsid w:val="006D4CD7"/>
    <w:rsid w:val="006E13D2"/>
    <w:rsid w:val="006E19D8"/>
    <w:rsid w:val="006E20F2"/>
    <w:rsid w:val="006E5B2F"/>
    <w:rsid w:val="006E5DC4"/>
    <w:rsid w:val="006F1C0C"/>
    <w:rsid w:val="006F23F8"/>
    <w:rsid w:val="006F3C69"/>
    <w:rsid w:val="006F4784"/>
    <w:rsid w:val="00700FEB"/>
    <w:rsid w:val="007018C5"/>
    <w:rsid w:val="00703B4F"/>
    <w:rsid w:val="00705665"/>
    <w:rsid w:val="0070713A"/>
    <w:rsid w:val="007128CF"/>
    <w:rsid w:val="00715E76"/>
    <w:rsid w:val="007201CC"/>
    <w:rsid w:val="00722104"/>
    <w:rsid w:val="007223A7"/>
    <w:rsid w:val="007225AC"/>
    <w:rsid w:val="007228E2"/>
    <w:rsid w:val="00724076"/>
    <w:rsid w:val="007244AA"/>
    <w:rsid w:val="007267DB"/>
    <w:rsid w:val="00726BB0"/>
    <w:rsid w:val="007318CB"/>
    <w:rsid w:val="00732434"/>
    <w:rsid w:val="00733B71"/>
    <w:rsid w:val="00733C40"/>
    <w:rsid w:val="00734113"/>
    <w:rsid w:val="007372E0"/>
    <w:rsid w:val="00737EF7"/>
    <w:rsid w:val="007532AB"/>
    <w:rsid w:val="007543EE"/>
    <w:rsid w:val="007564D0"/>
    <w:rsid w:val="0075727A"/>
    <w:rsid w:val="007600BE"/>
    <w:rsid w:val="00761297"/>
    <w:rsid w:val="00761B09"/>
    <w:rsid w:val="00762B09"/>
    <w:rsid w:val="00764B54"/>
    <w:rsid w:val="00765781"/>
    <w:rsid w:val="00766668"/>
    <w:rsid w:val="007676D1"/>
    <w:rsid w:val="0077021E"/>
    <w:rsid w:val="00774CF8"/>
    <w:rsid w:val="0077555C"/>
    <w:rsid w:val="00780E7B"/>
    <w:rsid w:val="0078159E"/>
    <w:rsid w:val="007846FA"/>
    <w:rsid w:val="00785FA1"/>
    <w:rsid w:val="00790B3F"/>
    <w:rsid w:val="00791FC7"/>
    <w:rsid w:val="0079440D"/>
    <w:rsid w:val="007951B7"/>
    <w:rsid w:val="00796CBA"/>
    <w:rsid w:val="007A024C"/>
    <w:rsid w:val="007A0DB2"/>
    <w:rsid w:val="007A1A91"/>
    <w:rsid w:val="007A1A98"/>
    <w:rsid w:val="007A2B7A"/>
    <w:rsid w:val="007A4B9F"/>
    <w:rsid w:val="007A5948"/>
    <w:rsid w:val="007B3FE4"/>
    <w:rsid w:val="007B4F73"/>
    <w:rsid w:val="007B50A7"/>
    <w:rsid w:val="007B6070"/>
    <w:rsid w:val="007B7E17"/>
    <w:rsid w:val="007C33D6"/>
    <w:rsid w:val="007C59C6"/>
    <w:rsid w:val="007C5CB8"/>
    <w:rsid w:val="007C6013"/>
    <w:rsid w:val="007C6D77"/>
    <w:rsid w:val="007C75AF"/>
    <w:rsid w:val="007D03DD"/>
    <w:rsid w:val="007D10A0"/>
    <w:rsid w:val="007D18D1"/>
    <w:rsid w:val="007D1A89"/>
    <w:rsid w:val="007D20FD"/>
    <w:rsid w:val="007D2B2B"/>
    <w:rsid w:val="007D355F"/>
    <w:rsid w:val="007D3D17"/>
    <w:rsid w:val="007D4402"/>
    <w:rsid w:val="007D4D38"/>
    <w:rsid w:val="007D5A55"/>
    <w:rsid w:val="007D7E32"/>
    <w:rsid w:val="007E1101"/>
    <w:rsid w:val="007E1727"/>
    <w:rsid w:val="007E5BB0"/>
    <w:rsid w:val="007E7870"/>
    <w:rsid w:val="007E7F8D"/>
    <w:rsid w:val="007F1322"/>
    <w:rsid w:val="008011C4"/>
    <w:rsid w:val="0080336D"/>
    <w:rsid w:val="00803E23"/>
    <w:rsid w:val="00804802"/>
    <w:rsid w:val="00805BBE"/>
    <w:rsid w:val="0080662D"/>
    <w:rsid w:val="00814460"/>
    <w:rsid w:val="008161FA"/>
    <w:rsid w:val="00816FB9"/>
    <w:rsid w:val="00817EF3"/>
    <w:rsid w:val="0082291F"/>
    <w:rsid w:val="00823585"/>
    <w:rsid w:val="008256FB"/>
    <w:rsid w:val="00825D66"/>
    <w:rsid w:val="00825EC9"/>
    <w:rsid w:val="008260EA"/>
    <w:rsid w:val="008261A8"/>
    <w:rsid w:val="0083179E"/>
    <w:rsid w:val="008331B2"/>
    <w:rsid w:val="00840CAC"/>
    <w:rsid w:val="00841479"/>
    <w:rsid w:val="00846184"/>
    <w:rsid w:val="008466C6"/>
    <w:rsid w:val="00854195"/>
    <w:rsid w:val="0085666B"/>
    <w:rsid w:val="00857484"/>
    <w:rsid w:val="008617CC"/>
    <w:rsid w:val="008629EC"/>
    <w:rsid w:val="00862CCC"/>
    <w:rsid w:val="008633F1"/>
    <w:rsid w:val="00864E94"/>
    <w:rsid w:val="00865C43"/>
    <w:rsid w:val="0086707B"/>
    <w:rsid w:val="008703C7"/>
    <w:rsid w:val="0087613C"/>
    <w:rsid w:val="0087643F"/>
    <w:rsid w:val="00876701"/>
    <w:rsid w:val="008824B9"/>
    <w:rsid w:val="00882E6C"/>
    <w:rsid w:val="00884308"/>
    <w:rsid w:val="0088501E"/>
    <w:rsid w:val="00886FE9"/>
    <w:rsid w:val="0089535C"/>
    <w:rsid w:val="008A190A"/>
    <w:rsid w:val="008A1E4F"/>
    <w:rsid w:val="008A2570"/>
    <w:rsid w:val="008A4305"/>
    <w:rsid w:val="008A62C8"/>
    <w:rsid w:val="008A69C0"/>
    <w:rsid w:val="008A7D61"/>
    <w:rsid w:val="008B023E"/>
    <w:rsid w:val="008B0738"/>
    <w:rsid w:val="008B285C"/>
    <w:rsid w:val="008B31F0"/>
    <w:rsid w:val="008B5341"/>
    <w:rsid w:val="008C1CAD"/>
    <w:rsid w:val="008C60F1"/>
    <w:rsid w:val="008C6DB8"/>
    <w:rsid w:val="008C7C75"/>
    <w:rsid w:val="008D09B2"/>
    <w:rsid w:val="008D37CB"/>
    <w:rsid w:val="008E0224"/>
    <w:rsid w:val="008E0F28"/>
    <w:rsid w:val="008E34A5"/>
    <w:rsid w:val="008E4D45"/>
    <w:rsid w:val="008E7F38"/>
    <w:rsid w:val="008F1A51"/>
    <w:rsid w:val="008F34B0"/>
    <w:rsid w:val="008F3A0E"/>
    <w:rsid w:val="008F662C"/>
    <w:rsid w:val="00901B9D"/>
    <w:rsid w:val="009020A9"/>
    <w:rsid w:val="00904AF1"/>
    <w:rsid w:val="009128C0"/>
    <w:rsid w:val="00915180"/>
    <w:rsid w:val="00916DC7"/>
    <w:rsid w:val="0091727F"/>
    <w:rsid w:val="00917906"/>
    <w:rsid w:val="00917D8C"/>
    <w:rsid w:val="00921B8A"/>
    <w:rsid w:val="00927380"/>
    <w:rsid w:val="00930D16"/>
    <w:rsid w:val="00931B5D"/>
    <w:rsid w:val="00933882"/>
    <w:rsid w:val="00934C73"/>
    <w:rsid w:val="009362F2"/>
    <w:rsid w:val="0094127A"/>
    <w:rsid w:val="00941848"/>
    <w:rsid w:val="00941B31"/>
    <w:rsid w:val="00943996"/>
    <w:rsid w:val="00946BED"/>
    <w:rsid w:val="009472D6"/>
    <w:rsid w:val="00954266"/>
    <w:rsid w:val="00956009"/>
    <w:rsid w:val="009571F2"/>
    <w:rsid w:val="009574AF"/>
    <w:rsid w:val="00961579"/>
    <w:rsid w:val="00961603"/>
    <w:rsid w:val="009620BB"/>
    <w:rsid w:val="00962C08"/>
    <w:rsid w:val="00963733"/>
    <w:rsid w:val="00963D8F"/>
    <w:rsid w:val="00964336"/>
    <w:rsid w:val="00965EAC"/>
    <w:rsid w:val="0097326C"/>
    <w:rsid w:val="00974708"/>
    <w:rsid w:val="009762D2"/>
    <w:rsid w:val="00976342"/>
    <w:rsid w:val="00976583"/>
    <w:rsid w:val="009804AB"/>
    <w:rsid w:val="00980F83"/>
    <w:rsid w:val="0098191C"/>
    <w:rsid w:val="00986BEF"/>
    <w:rsid w:val="00987AE2"/>
    <w:rsid w:val="00990665"/>
    <w:rsid w:val="00997234"/>
    <w:rsid w:val="009A160E"/>
    <w:rsid w:val="009A1DF3"/>
    <w:rsid w:val="009A68DB"/>
    <w:rsid w:val="009B2614"/>
    <w:rsid w:val="009B7988"/>
    <w:rsid w:val="009C163C"/>
    <w:rsid w:val="009C1F78"/>
    <w:rsid w:val="009D1854"/>
    <w:rsid w:val="009D22C5"/>
    <w:rsid w:val="009D5A07"/>
    <w:rsid w:val="009D5B36"/>
    <w:rsid w:val="009D77AE"/>
    <w:rsid w:val="009E2C94"/>
    <w:rsid w:val="009E39C1"/>
    <w:rsid w:val="009E4B8E"/>
    <w:rsid w:val="009E4EA9"/>
    <w:rsid w:val="009E4F56"/>
    <w:rsid w:val="009E678B"/>
    <w:rsid w:val="009E7816"/>
    <w:rsid w:val="009F1FBF"/>
    <w:rsid w:val="009F267B"/>
    <w:rsid w:val="009F33E3"/>
    <w:rsid w:val="009F3847"/>
    <w:rsid w:val="009F4DAF"/>
    <w:rsid w:val="009F7D5A"/>
    <w:rsid w:val="00A03766"/>
    <w:rsid w:val="00A03AFD"/>
    <w:rsid w:val="00A048AB"/>
    <w:rsid w:val="00A062DA"/>
    <w:rsid w:val="00A06445"/>
    <w:rsid w:val="00A06F8B"/>
    <w:rsid w:val="00A10DF8"/>
    <w:rsid w:val="00A13042"/>
    <w:rsid w:val="00A139FA"/>
    <w:rsid w:val="00A14B97"/>
    <w:rsid w:val="00A158CC"/>
    <w:rsid w:val="00A20E70"/>
    <w:rsid w:val="00A231B7"/>
    <w:rsid w:val="00A23EDA"/>
    <w:rsid w:val="00A2421E"/>
    <w:rsid w:val="00A26D5B"/>
    <w:rsid w:val="00A302B5"/>
    <w:rsid w:val="00A37772"/>
    <w:rsid w:val="00A40F74"/>
    <w:rsid w:val="00A41B13"/>
    <w:rsid w:val="00A4354D"/>
    <w:rsid w:val="00A46DB6"/>
    <w:rsid w:val="00A54548"/>
    <w:rsid w:val="00A601A7"/>
    <w:rsid w:val="00A60CAD"/>
    <w:rsid w:val="00A64FD5"/>
    <w:rsid w:val="00A65AF9"/>
    <w:rsid w:val="00A679C7"/>
    <w:rsid w:val="00A67BD5"/>
    <w:rsid w:val="00A70D2C"/>
    <w:rsid w:val="00A71EFE"/>
    <w:rsid w:val="00A72487"/>
    <w:rsid w:val="00A72A75"/>
    <w:rsid w:val="00A734C1"/>
    <w:rsid w:val="00A76035"/>
    <w:rsid w:val="00A771F2"/>
    <w:rsid w:val="00A77625"/>
    <w:rsid w:val="00A80DA3"/>
    <w:rsid w:val="00A81C81"/>
    <w:rsid w:val="00A8525A"/>
    <w:rsid w:val="00A857AC"/>
    <w:rsid w:val="00A85A1C"/>
    <w:rsid w:val="00A863FC"/>
    <w:rsid w:val="00A875E9"/>
    <w:rsid w:val="00A91150"/>
    <w:rsid w:val="00A927F5"/>
    <w:rsid w:val="00A94309"/>
    <w:rsid w:val="00A95DA0"/>
    <w:rsid w:val="00A962A4"/>
    <w:rsid w:val="00A97BAD"/>
    <w:rsid w:val="00AB22FF"/>
    <w:rsid w:val="00AB2D61"/>
    <w:rsid w:val="00AB3159"/>
    <w:rsid w:val="00AB5DCB"/>
    <w:rsid w:val="00AB6BAF"/>
    <w:rsid w:val="00AB7CC7"/>
    <w:rsid w:val="00AC0E7F"/>
    <w:rsid w:val="00AC1022"/>
    <w:rsid w:val="00AC241E"/>
    <w:rsid w:val="00AD1E6B"/>
    <w:rsid w:val="00AD4615"/>
    <w:rsid w:val="00AD5D99"/>
    <w:rsid w:val="00AD7AB7"/>
    <w:rsid w:val="00AE3822"/>
    <w:rsid w:val="00AE407D"/>
    <w:rsid w:val="00AE69D8"/>
    <w:rsid w:val="00AF0B21"/>
    <w:rsid w:val="00AF1C65"/>
    <w:rsid w:val="00AF23A4"/>
    <w:rsid w:val="00AF4144"/>
    <w:rsid w:val="00AF49F8"/>
    <w:rsid w:val="00AF52D8"/>
    <w:rsid w:val="00AF6001"/>
    <w:rsid w:val="00AF7FA7"/>
    <w:rsid w:val="00B02765"/>
    <w:rsid w:val="00B06FBA"/>
    <w:rsid w:val="00B1048A"/>
    <w:rsid w:val="00B1466F"/>
    <w:rsid w:val="00B15AA2"/>
    <w:rsid w:val="00B16F9E"/>
    <w:rsid w:val="00B20EA9"/>
    <w:rsid w:val="00B21FCE"/>
    <w:rsid w:val="00B247C6"/>
    <w:rsid w:val="00B24813"/>
    <w:rsid w:val="00B274BF"/>
    <w:rsid w:val="00B27627"/>
    <w:rsid w:val="00B31CDF"/>
    <w:rsid w:val="00B36896"/>
    <w:rsid w:val="00B4208F"/>
    <w:rsid w:val="00B43A83"/>
    <w:rsid w:val="00B449F1"/>
    <w:rsid w:val="00B44F33"/>
    <w:rsid w:val="00B50871"/>
    <w:rsid w:val="00B512AE"/>
    <w:rsid w:val="00B533D0"/>
    <w:rsid w:val="00B53473"/>
    <w:rsid w:val="00B53567"/>
    <w:rsid w:val="00B629BB"/>
    <w:rsid w:val="00B65082"/>
    <w:rsid w:val="00B65EF9"/>
    <w:rsid w:val="00B70724"/>
    <w:rsid w:val="00B70AE4"/>
    <w:rsid w:val="00B71373"/>
    <w:rsid w:val="00B73ED4"/>
    <w:rsid w:val="00B838C3"/>
    <w:rsid w:val="00B83A9F"/>
    <w:rsid w:val="00B83D5F"/>
    <w:rsid w:val="00B845B5"/>
    <w:rsid w:val="00B85D2D"/>
    <w:rsid w:val="00B86D83"/>
    <w:rsid w:val="00B8711E"/>
    <w:rsid w:val="00B9098D"/>
    <w:rsid w:val="00B94DEA"/>
    <w:rsid w:val="00B96DB3"/>
    <w:rsid w:val="00BA3FAA"/>
    <w:rsid w:val="00BA416F"/>
    <w:rsid w:val="00BA716A"/>
    <w:rsid w:val="00BB22E8"/>
    <w:rsid w:val="00BB5ABF"/>
    <w:rsid w:val="00BB6E7E"/>
    <w:rsid w:val="00BB72E5"/>
    <w:rsid w:val="00BB7A2A"/>
    <w:rsid w:val="00BB7FC6"/>
    <w:rsid w:val="00BC25FB"/>
    <w:rsid w:val="00BC5966"/>
    <w:rsid w:val="00BD0473"/>
    <w:rsid w:val="00BD29F3"/>
    <w:rsid w:val="00BD70BA"/>
    <w:rsid w:val="00BE28D1"/>
    <w:rsid w:val="00BE665C"/>
    <w:rsid w:val="00BF0B39"/>
    <w:rsid w:val="00BF1300"/>
    <w:rsid w:val="00BF1E00"/>
    <w:rsid w:val="00BF7F60"/>
    <w:rsid w:val="00C073DF"/>
    <w:rsid w:val="00C079FE"/>
    <w:rsid w:val="00C10474"/>
    <w:rsid w:val="00C14A13"/>
    <w:rsid w:val="00C1678D"/>
    <w:rsid w:val="00C16A69"/>
    <w:rsid w:val="00C201C1"/>
    <w:rsid w:val="00C213B4"/>
    <w:rsid w:val="00C21477"/>
    <w:rsid w:val="00C21D99"/>
    <w:rsid w:val="00C21DA3"/>
    <w:rsid w:val="00C22BD3"/>
    <w:rsid w:val="00C243B5"/>
    <w:rsid w:val="00C2797F"/>
    <w:rsid w:val="00C30467"/>
    <w:rsid w:val="00C33EAD"/>
    <w:rsid w:val="00C35B50"/>
    <w:rsid w:val="00C363D6"/>
    <w:rsid w:val="00C37C1B"/>
    <w:rsid w:val="00C40516"/>
    <w:rsid w:val="00C409F9"/>
    <w:rsid w:val="00C424F9"/>
    <w:rsid w:val="00C42A4A"/>
    <w:rsid w:val="00C45D11"/>
    <w:rsid w:val="00C503D8"/>
    <w:rsid w:val="00C51C03"/>
    <w:rsid w:val="00C5314B"/>
    <w:rsid w:val="00C531A9"/>
    <w:rsid w:val="00C541EB"/>
    <w:rsid w:val="00C55B0C"/>
    <w:rsid w:val="00C6265E"/>
    <w:rsid w:val="00C63C68"/>
    <w:rsid w:val="00C64BE7"/>
    <w:rsid w:val="00C704A8"/>
    <w:rsid w:val="00C71F8B"/>
    <w:rsid w:val="00C73169"/>
    <w:rsid w:val="00C7746F"/>
    <w:rsid w:val="00C802B5"/>
    <w:rsid w:val="00C8140F"/>
    <w:rsid w:val="00C8356B"/>
    <w:rsid w:val="00C83570"/>
    <w:rsid w:val="00C86E91"/>
    <w:rsid w:val="00C92276"/>
    <w:rsid w:val="00C9300F"/>
    <w:rsid w:val="00C93752"/>
    <w:rsid w:val="00C93FA2"/>
    <w:rsid w:val="00CA025F"/>
    <w:rsid w:val="00CA1F99"/>
    <w:rsid w:val="00CA2717"/>
    <w:rsid w:val="00CA5FC6"/>
    <w:rsid w:val="00CB0C8B"/>
    <w:rsid w:val="00CB2D6F"/>
    <w:rsid w:val="00CB62D0"/>
    <w:rsid w:val="00CC0534"/>
    <w:rsid w:val="00CC0774"/>
    <w:rsid w:val="00CC4D96"/>
    <w:rsid w:val="00CC4E98"/>
    <w:rsid w:val="00CC6C78"/>
    <w:rsid w:val="00CD1848"/>
    <w:rsid w:val="00CD4C9A"/>
    <w:rsid w:val="00CE4916"/>
    <w:rsid w:val="00CE60AB"/>
    <w:rsid w:val="00CE7E06"/>
    <w:rsid w:val="00CF1CFC"/>
    <w:rsid w:val="00CF7DC0"/>
    <w:rsid w:val="00CF7FC3"/>
    <w:rsid w:val="00D055A6"/>
    <w:rsid w:val="00D0649F"/>
    <w:rsid w:val="00D06FDB"/>
    <w:rsid w:val="00D107B6"/>
    <w:rsid w:val="00D10E0E"/>
    <w:rsid w:val="00D13335"/>
    <w:rsid w:val="00D158CB"/>
    <w:rsid w:val="00D15FFB"/>
    <w:rsid w:val="00D166F0"/>
    <w:rsid w:val="00D1724E"/>
    <w:rsid w:val="00D203EF"/>
    <w:rsid w:val="00D21CFC"/>
    <w:rsid w:val="00D23668"/>
    <w:rsid w:val="00D23790"/>
    <w:rsid w:val="00D24B10"/>
    <w:rsid w:val="00D2765A"/>
    <w:rsid w:val="00D30455"/>
    <w:rsid w:val="00D306C3"/>
    <w:rsid w:val="00D30CA9"/>
    <w:rsid w:val="00D32BBA"/>
    <w:rsid w:val="00D40586"/>
    <w:rsid w:val="00D502CD"/>
    <w:rsid w:val="00D5032D"/>
    <w:rsid w:val="00D50BFB"/>
    <w:rsid w:val="00D54412"/>
    <w:rsid w:val="00D54BF2"/>
    <w:rsid w:val="00D552B5"/>
    <w:rsid w:val="00D559A4"/>
    <w:rsid w:val="00D61D73"/>
    <w:rsid w:val="00D638F8"/>
    <w:rsid w:val="00D649F8"/>
    <w:rsid w:val="00D6573A"/>
    <w:rsid w:val="00D66C3D"/>
    <w:rsid w:val="00D707DA"/>
    <w:rsid w:val="00D70AB6"/>
    <w:rsid w:val="00D73382"/>
    <w:rsid w:val="00D766A4"/>
    <w:rsid w:val="00D76DB5"/>
    <w:rsid w:val="00D76EC7"/>
    <w:rsid w:val="00D77D24"/>
    <w:rsid w:val="00D86452"/>
    <w:rsid w:val="00D86EA4"/>
    <w:rsid w:val="00D8701E"/>
    <w:rsid w:val="00D8726D"/>
    <w:rsid w:val="00D87A0F"/>
    <w:rsid w:val="00D9149E"/>
    <w:rsid w:val="00D91FDC"/>
    <w:rsid w:val="00D9451D"/>
    <w:rsid w:val="00D948C1"/>
    <w:rsid w:val="00D94CB0"/>
    <w:rsid w:val="00D9684C"/>
    <w:rsid w:val="00D96A22"/>
    <w:rsid w:val="00DA0F03"/>
    <w:rsid w:val="00DB02CC"/>
    <w:rsid w:val="00DB152E"/>
    <w:rsid w:val="00DB1B21"/>
    <w:rsid w:val="00DB2F9C"/>
    <w:rsid w:val="00DB7799"/>
    <w:rsid w:val="00DB7921"/>
    <w:rsid w:val="00DC338E"/>
    <w:rsid w:val="00DC51EE"/>
    <w:rsid w:val="00DC6C44"/>
    <w:rsid w:val="00DD034D"/>
    <w:rsid w:val="00DD2065"/>
    <w:rsid w:val="00DD4FCA"/>
    <w:rsid w:val="00DD5828"/>
    <w:rsid w:val="00DE03B3"/>
    <w:rsid w:val="00DE18AF"/>
    <w:rsid w:val="00DE27ED"/>
    <w:rsid w:val="00DE3B6B"/>
    <w:rsid w:val="00DE4A3A"/>
    <w:rsid w:val="00DE4A60"/>
    <w:rsid w:val="00DE5233"/>
    <w:rsid w:val="00DE6003"/>
    <w:rsid w:val="00DF0985"/>
    <w:rsid w:val="00DF5A29"/>
    <w:rsid w:val="00DF62AE"/>
    <w:rsid w:val="00DF642A"/>
    <w:rsid w:val="00E0138A"/>
    <w:rsid w:val="00E06F4D"/>
    <w:rsid w:val="00E200A0"/>
    <w:rsid w:val="00E24FA0"/>
    <w:rsid w:val="00E26118"/>
    <w:rsid w:val="00E2645C"/>
    <w:rsid w:val="00E3406C"/>
    <w:rsid w:val="00E36804"/>
    <w:rsid w:val="00E36D1F"/>
    <w:rsid w:val="00E406B3"/>
    <w:rsid w:val="00E4233B"/>
    <w:rsid w:val="00E44B73"/>
    <w:rsid w:val="00E4676E"/>
    <w:rsid w:val="00E468A6"/>
    <w:rsid w:val="00E47ED8"/>
    <w:rsid w:val="00E47F9D"/>
    <w:rsid w:val="00E535D4"/>
    <w:rsid w:val="00E53E1E"/>
    <w:rsid w:val="00E542A7"/>
    <w:rsid w:val="00E55623"/>
    <w:rsid w:val="00E55ABE"/>
    <w:rsid w:val="00E57982"/>
    <w:rsid w:val="00E57AB1"/>
    <w:rsid w:val="00E636A1"/>
    <w:rsid w:val="00E64F7C"/>
    <w:rsid w:val="00E65241"/>
    <w:rsid w:val="00E663CE"/>
    <w:rsid w:val="00E66E05"/>
    <w:rsid w:val="00E706AE"/>
    <w:rsid w:val="00E70F63"/>
    <w:rsid w:val="00E711D9"/>
    <w:rsid w:val="00E7237D"/>
    <w:rsid w:val="00E753A6"/>
    <w:rsid w:val="00E75555"/>
    <w:rsid w:val="00E774BD"/>
    <w:rsid w:val="00E801CD"/>
    <w:rsid w:val="00E803C6"/>
    <w:rsid w:val="00E80CE1"/>
    <w:rsid w:val="00E81901"/>
    <w:rsid w:val="00E81AB7"/>
    <w:rsid w:val="00E850FC"/>
    <w:rsid w:val="00E867C2"/>
    <w:rsid w:val="00E87A8F"/>
    <w:rsid w:val="00E87BCA"/>
    <w:rsid w:val="00E95C77"/>
    <w:rsid w:val="00E95E3E"/>
    <w:rsid w:val="00EA1115"/>
    <w:rsid w:val="00EA3773"/>
    <w:rsid w:val="00EA620D"/>
    <w:rsid w:val="00EB0E87"/>
    <w:rsid w:val="00EB2E1E"/>
    <w:rsid w:val="00EB5DCF"/>
    <w:rsid w:val="00EB6ECE"/>
    <w:rsid w:val="00EB72CC"/>
    <w:rsid w:val="00EC0004"/>
    <w:rsid w:val="00EC05EA"/>
    <w:rsid w:val="00EC3AD0"/>
    <w:rsid w:val="00EC4559"/>
    <w:rsid w:val="00ED2222"/>
    <w:rsid w:val="00ED2AE6"/>
    <w:rsid w:val="00ED3D29"/>
    <w:rsid w:val="00ED776D"/>
    <w:rsid w:val="00ED7EDE"/>
    <w:rsid w:val="00EE4166"/>
    <w:rsid w:val="00EE4AB7"/>
    <w:rsid w:val="00EE68AC"/>
    <w:rsid w:val="00EF2594"/>
    <w:rsid w:val="00EF27FB"/>
    <w:rsid w:val="00EF356D"/>
    <w:rsid w:val="00EF3D97"/>
    <w:rsid w:val="00EF4255"/>
    <w:rsid w:val="00EF5B7A"/>
    <w:rsid w:val="00EF5FB3"/>
    <w:rsid w:val="00F00B97"/>
    <w:rsid w:val="00F0231D"/>
    <w:rsid w:val="00F06228"/>
    <w:rsid w:val="00F079CE"/>
    <w:rsid w:val="00F107DC"/>
    <w:rsid w:val="00F10903"/>
    <w:rsid w:val="00F110DA"/>
    <w:rsid w:val="00F117ED"/>
    <w:rsid w:val="00F12402"/>
    <w:rsid w:val="00F131A7"/>
    <w:rsid w:val="00F13537"/>
    <w:rsid w:val="00F15DD7"/>
    <w:rsid w:val="00F1655C"/>
    <w:rsid w:val="00F16A7A"/>
    <w:rsid w:val="00F2308F"/>
    <w:rsid w:val="00F231FE"/>
    <w:rsid w:val="00F234CE"/>
    <w:rsid w:val="00F255F5"/>
    <w:rsid w:val="00F25C70"/>
    <w:rsid w:val="00F25F4C"/>
    <w:rsid w:val="00F30028"/>
    <w:rsid w:val="00F30E2E"/>
    <w:rsid w:val="00F338D8"/>
    <w:rsid w:val="00F33E98"/>
    <w:rsid w:val="00F34D0F"/>
    <w:rsid w:val="00F355A1"/>
    <w:rsid w:val="00F36A67"/>
    <w:rsid w:val="00F37C08"/>
    <w:rsid w:val="00F403AF"/>
    <w:rsid w:val="00F43B3A"/>
    <w:rsid w:val="00F442E9"/>
    <w:rsid w:val="00F45572"/>
    <w:rsid w:val="00F470A0"/>
    <w:rsid w:val="00F50741"/>
    <w:rsid w:val="00F50F69"/>
    <w:rsid w:val="00F52743"/>
    <w:rsid w:val="00F535CC"/>
    <w:rsid w:val="00F54A5C"/>
    <w:rsid w:val="00F56A1B"/>
    <w:rsid w:val="00F62A9D"/>
    <w:rsid w:val="00F63B94"/>
    <w:rsid w:val="00F70D50"/>
    <w:rsid w:val="00F732E9"/>
    <w:rsid w:val="00F75C9A"/>
    <w:rsid w:val="00F81463"/>
    <w:rsid w:val="00F82D6D"/>
    <w:rsid w:val="00F842BA"/>
    <w:rsid w:val="00F844F7"/>
    <w:rsid w:val="00F84E2F"/>
    <w:rsid w:val="00F8663F"/>
    <w:rsid w:val="00F871B6"/>
    <w:rsid w:val="00F87AB9"/>
    <w:rsid w:val="00F90610"/>
    <w:rsid w:val="00F91BB6"/>
    <w:rsid w:val="00F91BF3"/>
    <w:rsid w:val="00F91F3B"/>
    <w:rsid w:val="00F9367D"/>
    <w:rsid w:val="00F93F24"/>
    <w:rsid w:val="00F96D46"/>
    <w:rsid w:val="00FA15AD"/>
    <w:rsid w:val="00FA7437"/>
    <w:rsid w:val="00FB1903"/>
    <w:rsid w:val="00FB2EA6"/>
    <w:rsid w:val="00FB2FC9"/>
    <w:rsid w:val="00FB3E09"/>
    <w:rsid w:val="00FB64E4"/>
    <w:rsid w:val="00FB7508"/>
    <w:rsid w:val="00FB7539"/>
    <w:rsid w:val="00FB7DAA"/>
    <w:rsid w:val="00FC0D83"/>
    <w:rsid w:val="00FC1899"/>
    <w:rsid w:val="00FC1F97"/>
    <w:rsid w:val="00FC3674"/>
    <w:rsid w:val="00FC39F3"/>
    <w:rsid w:val="00FC3D4C"/>
    <w:rsid w:val="00FC6ACF"/>
    <w:rsid w:val="00FD3350"/>
    <w:rsid w:val="00FD3CD6"/>
    <w:rsid w:val="00FD5303"/>
    <w:rsid w:val="00FE116C"/>
    <w:rsid w:val="00FE134B"/>
    <w:rsid w:val="00FE3555"/>
    <w:rsid w:val="00FE39DA"/>
    <w:rsid w:val="00FE7186"/>
    <w:rsid w:val="00FF0DC7"/>
    <w:rsid w:val="00FF14B1"/>
    <w:rsid w:val="00FF6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3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D5F79"/>
    <w:pPr>
      <w:spacing w:after="0"/>
      <w:ind w:left="720" w:firstLine="709"/>
      <w:contextualSpacing/>
      <w:jc w:val="both"/>
    </w:pPr>
    <w:rPr>
      <w:rFonts w:eastAsiaTheme="minorHAnsi"/>
      <w:lang w:eastAsia="en-US"/>
    </w:rPr>
  </w:style>
  <w:style w:type="character" w:styleId="a5">
    <w:name w:val="Hyperlink"/>
    <w:basedOn w:val="a0"/>
    <w:uiPriority w:val="99"/>
    <w:unhideWhenUsed/>
    <w:rsid w:val="00365CFF"/>
    <w:rPr>
      <w:color w:val="0000FF" w:themeColor="hyperlink"/>
      <w:u w:val="single"/>
    </w:rPr>
  </w:style>
  <w:style w:type="paragraph" w:styleId="a6">
    <w:name w:val="footnote text"/>
    <w:basedOn w:val="a"/>
    <w:link w:val="a7"/>
    <w:uiPriority w:val="99"/>
    <w:unhideWhenUsed/>
    <w:rsid w:val="00D6573A"/>
    <w:pPr>
      <w:spacing w:after="0" w:line="240" w:lineRule="auto"/>
    </w:pPr>
    <w:rPr>
      <w:sz w:val="20"/>
      <w:szCs w:val="20"/>
    </w:rPr>
  </w:style>
  <w:style w:type="character" w:customStyle="1" w:styleId="a7">
    <w:name w:val="Текст сноски Знак"/>
    <w:basedOn w:val="a0"/>
    <w:link w:val="a6"/>
    <w:uiPriority w:val="99"/>
    <w:rsid w:val="00D6573A"/>
    <w:rPr>
      <w:sz w:val="20"/>
      <w:szCs w:val="20"/>
    </w:rPr>
  </w:style>
  <w:style w:type="character" w:styleId="a8">
    <w:name w:val="footnote reference"/>
    <w:basedOn w:val="a0"/>
    <w:uiPriority w:val="99"/>
    <w:semiHidden/>
    <w:unhideWhenUsed/>
    <w:rsid w:val="00D6573A"/>
    <w:rPr>
      <w:vertAlign w:val="superscript"/>
    </w:rPr>
  </w:style>
  <w:style w:type="paragraph" w:styleId="a9">
    <w:name w:val="header"/>
    <w:basedOn w:val="a"/>
    <w:link w:val="aa"/>
    <w:uiPriority w:val="99"/>
    <w:unhideWhenUsed/>
    <w:rsid w:val="00761297"/>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761297"/>
  </w:style>
  <w:style w:type="paragraph" w:styleId="ab">
    <w:name w:val="footer"/>
    <w:basedOn w:val="a"/>
    <w:link w:val="ac"/>
    <w:uiPriority w:val="99"/>
    <w:unhideWhenUsed/>
    <w:rsid w:val="00761297"/>
    <w:pPr>
      <w:tabs>
        <w:tab w:val="center" w:pos="4680"/>
        <w:tab w:val="right" w:pos="9360"/>
      </w:tabs>
      <w:spacing w:after="0" w:line="240" w:lineRule="auto"/>
    </w:pPr>
  </w:style>
  <w:style w:type="character" w:customStyle="1" w:styleId="ac">
    <w:name w:val="Нижний колонтитул Знак"/>
    <w:basedOn w:val="a0"/>
    <w:link w:val="ab"/>
    <w:uiPriority w:val="99"/>
    <w:rsid w:val="00761297"/>
  </w:style>
  <w:style w:type="paragraph" w:styleId="ad">
    <w:name w:val="Balloon Text"/>
    <w:basedOn w:val="a"/>
    <w:link w:val="ae"/>
    <w:uiPriority w:val="99"/>
    <w:semiHidden/>
    <w:unhideWhenUsed/>
    <w:rsid w:val="006434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34CC"/>
    <w:rPr>
      <w:rFonts w:ascii="Tahoma" w:hAnsi="Tahoma" w:cs="Tahoma"/>
      <w:sz w:val="16"/>
      <w:szCs w:val="16"/>
    </w:rPr>
  </w:style>
  <w:style w:type="character" w:customStyle="1" w:styleId="wo">
    <w:name w:val="wo"/>
    <w:basedOn w:val="a0"/>
    <w:rsid w:val="004931C7"/>
  </w:style>
  <w:style w:type="table" w:styleId="af">
    <w:name w:val="Table Grid"/>
    <w:basedOn w:val="a1"/>
    <w:uiPriority w:val="59"/>
    <w:unhideWhenUsed/>
    <w:rsid w:val="00387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uiPriority w:val="22"/>
    <w:qFormat/>
    <w:rsid w:val="00521B1A"/>
    <w:rPr>
      <w:b/>
      <w:bCs/>
    </w:rPr>
  </w:style>
  <w:style w:type="character" w:customStyle="1" w:styleId="reference-text">
    <w:name w:val="reference-text"/>
    <w:basedOn w:val="a0"/>
    <w:rsid w:val="00F06228"/>
  </w:style>
</w:styles>
</file>

<file path=word/webSettings.xml><?xml version="1.0" encoding="utf-8"?>
<w:webSettings xmlns:r="http://schemas.openxmlformats.org/officeDocument/2006/relationships" xmlns:w="http://schemas.openxmlformats.org/wordprocessingml/2006/main">
  <w:divs>
    <w:div w:id="11763505">
      <w:bodyDiv w:val="1"/>
      <w:marLeft w:val="0"/>
      <w:marRight w:val="0"/>
      <w:marTop w:val="0"/>
      <w:marBottom w:val="0"/>
      <w:divBdr>
        <w:top w:val="none" w:sz="0" w:space="0" w:color="auto"/>
        <w:left w:val="none" w:sz="0" w:space="0" w:color="auto"/>
        <w:bottom w:val="none" w:sz="0" w:space="0" w:color="auto"/>
        <w:right w:val="none" w:sz="0" w:space="0" w:color="auto"/>
      </w:divBdr>
    </w:div>
    <w:div w:id="35932284">
      <w:bodyDiv w:val="1"/>
      <w:marLeft w:val="0"/>
      <w:marRight w:val="0"/>
      <w:marTop w:val="0"/>
      <w:marBottom w:val="0"/>
      <w:divBdr>
        <w:top w:val="none" w:sz="0" w:space="0" w:color="auto"/>
        <w:left w:val="none" w:sz="0" w:space="0" w:color="auto"/>
        <w:bottom w:val="none" w:sz="0" w:space="0" w:color="auto"/>
        <w:right w:val="none" w:sz="0" w:space="0" w:color="auto"/>
      </w:divBdr>
    </w:div>
    <w:div w:id="44526774">
      <w:bodyDiv w:val="1"/>
      <w:marLeft w:val="0"/>
      <w:marRight w:val="0"/>
      <w:marTop w:val="0"/>
      <w:marBottom w:val="0"/>
      <w:divBdr>
        <w:top w:val="none" w:sz="0" w:space="0" w:color="auto"/>
        <w:left w:val="none" w:sz="0" w:space="0" w:color="auto"/>
        <w:bottom w:val="none" w:sz="0" w:space="0" w:color="auto"/>
        <w:right w:val="none" w:sz="0" w:space="0" w:color="auto"/>
      </w:divBdr>
    </w:div>
    <w:div w:id="46029968">
      <w:bodyDiv w:val="1"/>
      <w:marLeft w:val="0"/>
      <w:marRight w:val="0"/>
      <w:marTop w:val="0"/>
      <w:marBottom w:val="0"/>
      <w:divBdr>
        <w:top w:val="none" w:sz="0" w:space="0" w:color="auto"/>
        <w:left w:val="none" w:sz="0" w:space="0" w:color="auto"/>
        <w:bottom w:val="none" w:sz="0" w:space="0" w:color="auto"/>
        <w:right w:val="none" w:sz="0" w:space="0" w:color="auto"/>
      </w:divBdr>
    </w:div>
    <w:div w:id="67197044">
      <w:bodyDiv w:val="1"/>
      <w:marLeft w:val="0"/>
      <w:marRight w:val="0"/>
      <w:marTop w:val="0"/>
      <w:marBottom w:val="0"/>
      <w:divBdr>
        <w:top w:val="none" w:sz="0" w:space="0" w:color="auto"/>
        <w:left w:val="none" w:sz="0" w:space="0" w:color="auto"/>
        <w:bottom w:val="none" w:sz="0" w:space="0" w:color="auto"/>
        <w:right w:val="none" w:sz="0" w:space="0" w:color="auto"/>
      </w:divBdr>
    </w:div>
    <w:div w:id="67506008">
      <w:bodyDiv w:val="1"/>
      <w:marLeft w:val="0"/>
      <w:marRight w:val="0"/>
      <w:marTop w:val="0"/>
      <w:marBottom w:val="0"/>
      <w:divBdr>
        <w:top w:val="none" w:sz="0" w:space="0" w:color="auto"/>
        <w:left w:val="none" w:sz="0" w:space="0" w:color="auto"/>
        <w:bottom w:val="none" w:sz="0" w:space="0" w:color="auto"/>
        <w:right w:val="none" w:sz="0" w:space="0" w:color="auto"/>
      </w:divBdr>
    </w:div>
    <w:div w:id="69350648">
      <w:bodyDiv w:val="1"/>
      <w:marLeft w:val="0"/>
      <w:marRight w:val="0"/>
      <w:marTop w:val="0"/>
      <w:marBottom w:val="0"/>
      <w:divBdr>
        <w:top w:val="none" w:sz="0" w:space="0" w:color="auto"/>
        <w:left w:val="none" w:sz="0" w:space="0" w:color="auto"/>
        <w:bottom w:val="none" w:sz="0" w:space="0" w:color="auto"/>
        <w:right w:val="none" w:sz="0" w:space="0" w:color="auto"/>
      </w:divBdr>
    </w:div>
    <w:div w:id="77102325">
      <w:bodyDiv w:val="1"/>
      <w:marLeft w:val="0"/>
      <w:marRight w:val="0"/>
      <w:marTop w:val="0"/>
      <w:marBottom w:val="0"/>
      <w:divBdr>
        <w:top w:val="none" w:sz="0" w:space="0" w:color="auto"/>
        <w:left w:val="none" w:sz="0" w:space="0" w:color="auto"/>
        <w:bottom w:val="none" w:sz="0" w:space="0" w:color="auto"/>
        <w:right w:val="none" w:sz="0" w:space="0" w:color="auto"/>
      </w:divBdr>
    </w:div>
    <w:div w:id="91947045">
      <w:bodyDiv w:val="1"/>
      <w:marLeft w:val="0"/>
      <w:marRight w:val="0"/>
      <w:marTop w:val="0"/>
      <w:marBottom w:val="0"/>
      <w:divBdr>
        <w:top w:val="none" w:sz="0" w:space="0" w:color="auto"/>
        <w:left w:val="none" w:sz="0" w:space="0" w:color="auto"/>
        <w:bottom w:val="none" w:sz="0" w:space="0" w:color="auto"/>
        <w:right w:val="none" w:sz="0" w:space="0" w:color="auto"/>
      </w:divBdr>
    </w:div>
    <w:div w:id="144518575">
      <w:bodyDiv w:val="1"/>
      <w:marLeft w:val="0"/>
      <w:marRight w:val="0"/>
      <w:marTop w:val="0"/>
      <w:marBottom w:val="0"/>
      <w:divBdr>
        <w:top w:val="none" w:sz="0" w:space="0" w:color="auto"/>
        <w:left w:val="none" w:sz="0" w:space="0" w:color="auto"/>
        <w:bottom w:val="none" w:sz="0" w:space="0" w:color="auto"/>
        <w:right w:val="none" w:sz="0" w:space="0" w:color="auto"/>
      </w:divBdr>
    </w:div>
    <w:div w:id="149060734">
      <w:bodyDiv w:val="1"/>
      <w:marLeft w:val="0"/>
      <w:marRight w:val="0"/>
      <w:marTop w:val="0"/>
      <w:marBottom w:val="0"/>
      <w:divBdr>
        <w:top w:val="none" w:sz="0" w:space="0" w:color="auto"/>
        <w:left w:val="none" w:sz="0" w:space="0" w:color="auto"/>
        <w:bottom w:val="none" w:sz="0" w:space="0" w:color="auto"/>
        <w:right w:val="none" w:sz="0" w:space="0" w:color="auto"/>
      </w:divBdr>
    </w:div>
    <w:div w:id="158272236">
      <w:bodyDiv w:val="1"/>
      <w:marLeft w:val="0"/>
      <w:marRight w:val="0"/>
      <w:marTop w:val="0"/>
      <w:marBottom w:val="0"/>
      <w:divBdr>
        <w:top w:val="none" w:sz="0" w:space="0" w:color="auto"/>
        <w:left w:val="none" w:sz="0" w:space="0" w:color="auto"/>
        <w:bottom w:val="none" w:sz="0" w:space="0" w:color="auto"/>
        <w:right w:val="none" w:sz="0" w:space="0" w:color="auto"/>
      </w:divBdr>
    </w:div>
    <w:div w:id="164177232">
      <w:bodyDiv w:val="1"/>
      <w:marLeft w:val="0"/>
      <w:marRight w:val="0"/>
      <w:marTop w:val="0"/>
      <w:marBottom w:val="0"/>
      <w:divBdr>
        <w:top w:val="none" w:sz="0" w:space="0" w:color="auto"/>
        <w:left w:val="none" w:sz="0" w:space="0" w:color="auto"/>
        <w:bottom w:val="none" w:sz="0" w:space="0" w:color="auto"/>
        <w:right w:val="none" w:sz="0" w:space="0" w:color="auto"/>
      </w:divBdr>
    </w:div>
    <w:div w:id="171338093">
      <w:bodyDiv w:val="1"/>
      <w:marLeft w:val="0"/>
      <w:marRight w:val="0"/>
      <w:marTop w:val="0"/>
      <w:marBottom w:val="0"/>
      <w:divBdr>
        <w:top w:val="none" w:sz="0" w:space="0" w:color="auto"/>
        <w:left w:val="none" w:sz="0" w:space="0" w:color="auto"/>
        <w:bottom w:val="none" w:sz="0" w:space="0" w:color="auto"/>
        <w:right w:val="none" w:sz="0" w:space="0" w:color="auto"/>
      </w:divBdr>
    </w:div>
    <w:div w:id="172034683">
      <w:bodyDiv w:val="1"/>
      <w:marLeft w:val="0"/>
      <w:marRight w:val="0"/>
      <w:marTop w:val="0"/>
      <w:marBottom w:val="0"/>
      <w:divBdr>
        <w:top w:val="none" w:sz="0" w:space="0" w:color="auto"/>
        <w:left w:val="none" w:sz="0" w:space="0" w:color="auto"/>
        <w:bottom w:val="none" w:sz="0" w:space="0" w:color="auto"/>
        <w:right w:val="none" w:sz="0" w:space="0" w:color="auto"/>
      </w:divBdr>
    </w:div>
    <w:div w:id="198977548">
      <w:bodyDiv w:val="1"/>
      <w:marLeft w:val="0"/>
      <w:marRight w:val="0"/>
      <w:marTop w:val="0"/>
      <w:marBottom w:val="0"/>
      <w:divBdr>
        <w:top w:val="none" w:sz="0" w:space="0" w:color="auto"/>
        <w:left w:val="none" w:sz="0" w:space="0" w:color="auto"/>
        <w:bottom w:val="none" w:sz="0" w:space="0" w:color="auto"/>
        <w:right w:val="none" w:sz="0" w:space="0" w:color="auto"/>
      </w:divBdr>
    </w:div>
    <w:div w:id="228276013">
      <w:bodyDiv w:val="1"/>
      <w:marLeft w:val="0"/>
      <w:marRight w:val="0"/>
      <w:marTop w:val="0"/>
      <w:marBottom w:val="0"/>
      <w:divBdr>
        <w:top w:val="none" w:sz="0" w:space="0" w:color="auto"/>
        <w:left w:val="none" w:sz="0" w:space="0" w:color="auto"/>
        <w:bottom w:val="none" w:sz="0" w:space="0" w:color="auto"/>
        <w:right w:val="none" w:sz="0" w:space="0" w:color="auto"/>
      </w:divBdr>
    </w:div>
    <w:div w:id="256328437">
      <w:bodyDiv w:val="1"/>
      <w:marLeft w:val="0"/>
      <w:marRight w:val="0"/>
      <w:marTop w:val="0"/>
      <w:marBottom w:val="0"/>
      <w:divBdr>
        <w:top w:val="none" w:sz="0" w:space="0" w:color="auto"/>
        <w:left w:val="none" w:sz="0" w:space="0" w:color="auto"/>
        <w:bottom w:val="none" w:sz="0" w:space="0" w:color="auto"/>
        <w:right w:val="none" w:sz="0" w:space="0" w:color="auto"/>
      </w:divBdr>
    </w:div>
    <w:div w:id="297612418">
      <w:bodyDiv w:val="1"/>
      <w:marLeft w:val="0"/>
      <w:marRight w:val="0"/>
      <w:marTop w:val="0"/>
      <w:marBottom w:val="0"/>
      <w:divBdr>
        <w:top w:val="none" w:sz="0" w:space="0" w:color="auto"/>
        <w:left w:val="none" w:sz="0" w:space="0" w:color="auto"/>
        <w:bottom w:val="none" w:sz="0" w:space="0" w:color="auto"/>
        <w:right w:val="none" w:sz="0" w:space="0" w:color="auto"/>
      </w:divBdr>
    </w:div>
    <w:div w:id="323557020">
      <w:bodyDiv w:val="1"/>
      <w:marLeft w:val="0"/>
      <w:marRight w:val="0"/>
      <w:marTop w:val="0"/>
      <w:marBottom w:val="0"/>
      <w:divBdr>
        <w:top w:val="none" w:sz="0" w:space="0" w:color="auto"/>
        <w:left w:val="none" w:sz="0" w:space="0" w:color="auto"/>
        <w:bottom w:val="none" w:sz="0" w:space="0" w:color="auto"/>
        <w:right w:val="none" w:sz="0" w:space="0" w:color="auto"/>
      </w:divBdr>
    </w:div>
    <w:div w:id="327876720">
      <w:bodyDiv w:val="1"/>
      <w:marLeft w:val="0"/>
      <w:marRight w:val="0"/>
      <w:marTop w:val="0"/>
      <w:marBottom w:val="0"/>
      <w:divBdr>
        <w:top w:val="none" w:sz="0" w:space="0" w:color="auto"/>
        <w:left w:val="none" w:sz="0" w:space="0" w:color="auto"/>
        <w:bottom w:val="none" w:sz="0" w:space="0" w:color="auto"/>
        <w:right w:val="none" w:sz="0" w:space="0" w:color="auto"/>
      </w:divBdr>
    </w:div>
    <w:div w:id="348334137">
      <w:bodyDiv w:val="1"/>
      <w:marLeft w:val="0"/>
      <w:marRight w:val="0"/>
      <w:marTop w:val="0"/>
      <w:marBottom w:val="0"/>
      <w:divBdr>
        <w:top w:val="none" w:sz="0" w:space="0" w:color="auto"/>
        <w:left w:val="none" w:sz="0" w:space="0" w:color="auto"/>
        <w:bottom w:val="none" w:sz="0" w:space="0" w:color="auto"/>
        <w:right w:val="none" w:sz="0" w:space="0" w:color="auto"/>
      </w:divBdr>
    </w:div>
    <w:div w:id="436872513">
      <w:bodyDiv w:val="1"/>
      <w:marLeft w:val="0"/>
      <w:marRight w:val="0"/>
      <w:marTop w:val="0"/>
      <w:marBottom w:val="0"/>
      <w:divBdr>
        <w:top w:val="none" w:sz="0" w:space="0" w:color="auto"/>
        <w:left w:val="none" w:sz="0" w:space="0" w:color="auto"/>
        <w:bottom w:val="none" w:sz="0" w:space="0" w:color="auto"/>
        <w:right w:val="none" w:sz="0" w:space="0" w:color="auto"/>
      </w:divBdr>
    </w:div>
    <w:div w:id="437455499">
      <w:bodyDiv w:val="1"/>
      <w:marLeft w:val="0"/>
      <w:marRight w:val="0"/>
      <w:marTop w:val="0"/>
      <w:marBottom w:val="0"/>
      <w:divBdr>
        <w:top w:val="none" w:sz="0" w:space="0" w:color="auto"/>
        <w:left w:val="none" w:sz="0" w:space="0" w:color="auto"/>
        <w:bottom w:val="none" w:sz="0" w:space="0" w:color="auto"/>
        <w:right w:val="none" w:sz="0" w:space="0" w:color="auto"/>
      </w:divBdr>
    </w:div>
    <w:div w:id="451901299">
      <w:bodyDiv w:val="1"/>
      <w:marLeft w:val="0"/>
      <w:marRight w:val="0"/>
      <w:marTop w:val="0"/>
      <w:marBottom w:val="0"/>
      <w:divBdr>
        <w:top w:val="none" w:sz="0" w:space="0" w:color="auto"/>
        <w:left w:val="none" w:sz="0" w:space="0" w:color="auto"/>
        <w:bottom w:val="none" w:sz="0" w:space="0" w:color="auto"/>
        <w:right w:val="none" w:sz="0" w:space="0" w:color="auto"/>
      </w:divBdr>
    </w:div>
    <w:div w:id="468715446">
      <w:bodyDiv w:val="1"/>
      <w:marLeft w:val="0"/>
      <w:marRight w:val="0"/>
      <w:marTop w:val="0"/>
      <w:marBottom w:val="0"/>
      <w:divBdr>
        <w:top w:val="none" w:sz="0" w:space="0" w:color="auto"/>
        <w:left w:val="none" w:sz="0" w:space="0" w:color="auto"/>
        <w:bottom w:val="none" w:sz="0" w:space="0" w:color="auto"/>
        <w:right w:val="none" w:sz="0" w:space="0" w:color="auto"/>
      </w:divBdr>
    </w:div>
    <w:div w:id="484393901">
      <w:bodyDiv w:val="1"/>
      <w:marLeft w:val="0"/>
      <w:marRight w:val="0"/>
      <w:marTop w:val="0"/>
      <w:marBottom w:val="0"/>
      <w:divBdr>
        <w:top w:val="none" w:sz="0" w:space="0" w:color="auto"/>
        <w:left w:val="none" w:sz="0" w:space="0" w:color="auto"/>
        <w:bottom w:val="none" w:sz="0" w:space="0" w:color="auto"/>
        <w:right w:val="none" w:sz="0" w:space="0" w:color="auto"/>
      </w:divBdr>
    </w:div>
    <w:div w:id="555312990">
      <w:bodyDiv w:val="1"/>
      <w:marLeft w:val="0"/>
      <w:marRight w:val="0"/>
      <w:marTop w:val="0"/>
      <w:marBottom w:val="0"/>
      <w:divBdr>
        <w:top w:val="none" w:sz="0" w:space="0" w:color="auto"/>
        <w:left w:val="none" w:sz="0" w:space="0" w:color="auto"/>
        <w:bottom w:val="none" w:sz="0" w:space="0" w:color="auto"/>
        <w:right w:val="none" w:sz="0" w:space="0" w:color="auto"/>
      </w:divBdr>
    </w:div>
    <w:div w:id="569538296">
      <w:bodyDiv w:val="1"/>
      <w:marLeft w:val="0"/>
      <w:marRight w:val="0"/>
      <w:marTop w:val="0"/>
      <w:marBottom w:val="0"/>
      <w:divBdr>
        <w:top w:val="none" w:sz="0" w:space="0" w:color="auto"/>
        <w:left w:val="none" w:sz="0" w:space="0" w:color="auto"/>
        <w:bottom w:val="none" w:sz="0" w:space="0" w:color="auto"/>
        <w:right w:val="none" w:sz="0" w:space="0" w:color="auto"/>
      </w:divBdr>
    </w:div>
    <w:div w:id="573666675">
      <w:bodyDiv w:val="1"/>
      <w:marLeft w:val="0"/>
      <w:marRight w:val="0"/>
      <w:marTop w:val="0"/>
      <w:marBottom w:val="0"/>
      <w:divBdr>
        <w:top w:val="none" w:sz="0" w:space="0" w:color="auto"/>
        <w:left w:val="none" w:sz="0" w:space="0" w:color="auto"/>
        <w:bottom w:val="none" w:sz="0" w:space="0" w:color="auto"/>
        <w:right w:val="none" w:sz="0" w:space="0" w:color="auto"/>
      </w:divBdr>
    </w:div>
    <w:div w:id="586037415">
      <w:bodyDiv w:val="1"/>
      <w:marLeft w:val="0"/>
      <w:marRight w:val="0"/>
      <w:marTop w:val="0"/>
      <w:marBottom w:val="0"/>
      <w:divBdr>
        <w:top w:val="none" w:sz="0" w:space="0" w:color="auto"/>
        <w:left w:val="none" w:sz="0" w:space="0" w:color="auto"/>
        <w:bottom w:val="none" w:sz="0" w:space="0" w:color="auto"/>
        <w:right w:val="none" w:sz="0" w:space="0" w:color="auto"/>
      </w:divBdr>
    </w:div>
    <w:div w:id="657850400">
      <w:bodyDiv w:val="1"/>
      <w:marLeft w:val="0"/>
      <w:marRight w:val="0"/>
      <w:marTop w:val="0"/>
      <w:marBottom w:val="0"/>
      <w:divBdr>
        <w:top w:val="none" w:sz="0" w:space="0" w:color="auto"/>
        <w:left w:val="none" w:sz="0" w:space="0" w:color="auto"/>
        <w:bottom w:val="none" w:sz="0" w:space="0" w:color="auto"/>
        <w:right w:val="none" w:sz="0" w:space="0" w:color="auto"/>
      </w:divBdr>
      <w:divsChild>
        <w:div w:id="1980302121">
          <w:marLeft w:val="0"/>
          <w:marRight w:val="0"/>
          <w:marTop w:val="0"/>
          <w:marBottom w:val="0"/>
          <w:divBdr>
            <w:top w:val="none" w:sz="0" w:space="0" w:color="auto"/>
            <w:left w:val="none" w:sz="0" w:space="0" w:color="auto"/>
            <w:bottom w:val="none" w:sz="0" w:space="0" w:color="auto"/>
            <w:right w:val="none" w:sz="0" w:space="0" w:color="auto"/>
          </w:divBdr>
        </w:div>
        <w:div w:id="1308783441">
          <w:marLeft w:val="0"/>
          <w:marRight w:val="0"/>
          <w:marTop w:val="0"/>
          <w:marBottom w:val="0"/>
          <w:divBdr>
            <w:top w:val="none" w:sz="0" w:space="0" w:color="auto"/>
            <w:left w:val="none" w:sz="0" w:space="0" w:color="auto"/>
            <w:bottom w:val="none" w:sz="0" w:space="0" w:color="auto"/>
            <w:right w:val="none" w:sz="0" w:space="0" w:color="auto"/>
          </w:divBdr>
        </w:div>
        <w:div w:id="272977806">
          <w:marLeft w:val="0"/>
          <w:marRight w:val="0"/>
          <w:marTop w:val="0"/>
          <w:marBottom w:val="0"/>
          <w:divBdr>
            <w:top w:val="none" w:sz="0" w:space="0" w:color="auto"/>
            <w:left w:val="none" w:sz="0" w:space="0" w:color="auto"/>
            <w:bottom w:val="none" w:sz="0" w:space="0" w:color="auto"/>
            <w:right w:val="none" w:sz="0" w:space="0" w:color="auto"/>
          </w:divBdr>
        </w:div>
      </w:divsChild>
    </w:div>
    <w:div w:id="686754143">
      <w:bodyDiv w:val="1"/>
      <w:marLeft w:val="0"/>
      <w:marRight w:val="0"/>
      <w:marTop w:val="0"/>
      <w:marBottom w:val="0"/>
      <w:divBdr>
        <w:top w:val="none" w:sz="0" w:space="0" w:color="auto"/>
        <w:left w:val="none" w:sz="0" w:space="0" w:color="auto"/>
        <w:bottom w:val="none" w:sz="0" w:space="0" w:color="auto"/>
        <w:right w:val="none" w:sz="0" w:space="0" w:color="auto"/>
      </w:divBdr>
    </w:div>
    <w:div w:id="692805186">
      <w:bodyDiv w:val="1"/>
      <w:marLeft w:val="0"/>
      <w:marRight w:val="0"/>
      <w:marTop w:val="0"/>
      <w:marBottom w:val="0"/>
      <w:divBdr>
        <w:top w:val="none" w:sz="0" w:space="0" w:color="auto"/>
        <w:left w:val="none" w:sz="0" w:space="0" w:color="auto"/>
        <w:bottom w:val="none" w:sz="0" w:space="0" w:color="auto"/>
        <w:right w:val="none" w:sz="0" w:space="0" w:color="auto"/>
      </w:divBdr>
    </w:div>
    <w:div w:id="697312577">
      <w:bodyDiv w:val="1"/>
      <w:marLeft w:val="0"/>
      <w:marRight w:val="0"/>
      <w:marTop w:val="0"/>
      <w:marBottom w:val="0"/>
      <w:divBdr>
        <w:top w:val="none" w:sz="0" w:space="0" w:color="auto"/>
        <w:left w:val="none" w:sz="0" w:space="0" w:color="auto"/>
        <w:bottom w:val="none" w:sz="0" w:space="0" w:color="auto"/>
        <w:right w:val="none" w:sz="0" w:space="0" w:color="auto"/>
      </w:divBdr>
    </w:div>
    <w:div w:id="700934354">
      <w:bodyDiv w:val="1"/>
      <w:marLeft w:val="0"/>
      <w:marRight w:val="0"/>
      <w:marTop w:val="0"/>
      <w:marBottom w:val="0"/>
      <w:divBdr>
        <w:top w:val="none" w:sz="0" w:space="0" w:color="auto"/>
        <w:left w:val="none" w:sz="0" w:space="0" w:color="auto"/>
        <w:bottom w:val="none" w:sz="0" w:space="0" w:color="auto"/>
        <w:right w:val="none" w:sz="0" w:space="0" w:color="auto"/>
      </w:divBdr>
    </w:div>
    <w:div w:id="718239010">
      <w:bodyDiv w:val="1"/>
      <w:marLeft w:val="0"/>
      <w:marRight w:val="0"/>
      <w:marTop w:val="0"/>
      <w:marBottom w:val="0"/>
      <w:divBdr>
        <w:top w:val="none" w:sz="0" w:space="0" w:color="auto"/>
        <w:left w:val="none" w:sz="0" w:space="0" w:color="auto"/>
        <w:bottom w:val="none" w:sz="0" w:space="0" w:color="auto"/>
        <w:right w:val="none" w:sz="0" w:space="0" w:color="auto"/>
      </w:divBdr>
    </w:div>
    <w:div w:id="727412559">
      <w:bodyDiv w:val="1"/>
      <w:marLeft w:val="0"/>
      <w:marRight w:val="0"/>
      <w:marTop w:val="0"/>
      <w:marBottom w:val="0"/>
      <w:divBdr>
        <w:top w:val="none" w:sz="0" w:space="0" w:color="auto"/>
        <w:left w:val="none" w:sz="0" w:space="0" w:color="auto"/>
        <w:bottom w:val="none" w:sz="0" w:space="0" w:color="auto"/>
        <w:right w:val="none" w:sz="0" w:space="0" w:color="auto"/>
      </w:divBdr>
    </w:div>
    <w:div w:id="740910432">
      <w:bodyDiv w:val="1"/>
      <w:marLeft w:val="0"/>
      <w:marRight w:val="0"/>
      <w:marTop w:val="0"/>
      <w:marBottom w:val="0"/>
      <w:divBdr>
        <w:top w:val="none" w:sz="0" w:space="0" w:color="auto"/>
        <w:left w:val="none" w:sz="0" w:space="0" w:color="auto"/>
        <w:bottom w:val="none" w:sz="0" w:space="0" w:color="auto"/>
        <w:right w:val="none" w:sz="0" w:space="0" w:color="auto"/>
      </w:divBdr>
    </w:div>
    <w:div w:id="762341345">
      <w:bodyDiv w:val="1"/>
      <w:marLeft w:val="0"/>
      <w:marRight w:val="0"/>
      <w:marTop w:val="0"/>
      <w:marBottom w:val="0"/>
      <w:divBdr>
        <w:top w:val="none" w:sz="0" w:space="0" w:color="auto"/>
        <w:left w:val="none" w:sz="0" w:space="0" w:color="auto"/>
        <w:bottom w:val="none" w:sz="0" w:space="0" w:color="auto"/>
        <w:right w:val="none" w:sz="0" w:space="0" w:color="auto"/>
      </w:divBdr>
    </w:div>
    <w:div w:id="780995201">
      <w:bodyDiv w:val="1"/>
      <w:marLeft w:val="0"/>
      <w:marRight w:val="0"/>
      <w:marTop w:val="0"/>
      <w:marBottom w:val="0"/>
      <w:divBdr>
        <w:top w:val="none" w:sz="0" w:space="0" w:color="auto"/>
        <w:left w:val="none" w:sz="0" w:space="0" w:color="auto"/>
        <w:bottom w:val="none" w:sz="0" w:space="0" w:color="auto"/>
        <w:right w:val="none" w:sz="0" w:space="0" w:color="auto"/>
      </w:divBdr>
    </w:div>
    <w:div w:id="791483014">
      <w:bodyDiv w:val="1"/>
      <w:marLeft w:val="0"/>
      <w:marRight w:val="0"/>
      <w:marTop w:val="0"/>
      <w:marBottom w:val="0"/>
      <w:divBdr>
        <w:top w:val="none" w:sz="0" w:space="0" w:color="auto"/>
        <w:left w:val="none" w:sz="0" w:space="0" w:color="auto"/>
        <w:bottom w:val="none" w:sz="0" w:space="0" w:color="auto"/>
        <w:right w:val="none" w:sz="0" w:space="0" w:color="auto"/>
      </w:divBdr>
    </w:div>
    <w:div w:id="807287711">
      <w:bodyDiv w:val="1"/>
      <w:marLeft w:val="0"/>
      <w:marRight w:val="0"/>
      <w:marTop w:val="0"/>
      <w:marBottom w:val="0"/>
      <w:divBdr>
        <w:top w:val="none" w:sz="0" w:space="0" w:color="auto"/>
        <w:left w:val="none" w:sz="0" w:space="0" w:color="auto"/>
        <w:bottom w:val="none" w:sz="0" w:space="0" w:color="auto"/>
        <w:right w:val="none" w:sz="0" w:space="0" w:color="auto"/>
      </w:divBdr>
    </w:div>
    <w:div w:id="819493525">
      <w:bodyDiv w:val="1"/>
      <w:marLeft w:val="0"/>
      <w:marRight w:val="0"/>
      <w:marTop w:val="0"/>
      <w:marBottom w:val="0"/>
      <w:divBdr>
        <w:top w:val="none" w:sz="0" w:space="0" w:color="auto"/>
        <w:left w:val="none" w:sz="0" w:space="0" w:color="auto"/>
        <w:bottom w:val="none" w:sz="0" w:space="0" w:color="auto"/>
        <w:right w:val="none" w:sz="0" w:space="0" w:color="auto"/>
      </w:divBdr>
    </w:div>
    <w:div w:id="821970390">
      <w:bodyDiv w:val="1"/>
      <w:marLeft w:val="0"/>
      <w:marRight w:val="0"/>
      <w:marTop w:val="0"/>
      <w:marBottom w:val="0"/>
      <w:divBdr>
        <w:top w:val="none" w:sz="0" w:space="0" w:color="auto"/>
        <w:left w:val="none" w:sz="0" w:space="0" w:color="auto"/>
        <w:bottom w:val="none" w:sz="0" w:space="0" w:color="auto"/>
        <w:right w:val="none" w:sz="0" w:space="0" w:color="auto"/>
      </w:divBdr>
    </w:div>
    <w:div w:id="872689176">
      <w:bodyDiv w:val="1"/>
      <w:marLeft w:val="0"/>
      <w:marRight w:val="0"/>
      <w:marTop w:val="0"/>
      <w:marBottom w:val="0"/>
      <w:divBdr>
        <w:top w:val="none" w:sz="0" w:space="0" w:color="auto"/>
        <w:left w:val="none" w:sz="0" w:space="0" w:color="auto"/>
        <w:bottom w:val="none" w:sz="0" w:space="0" w:color="auto"/>
        <w:right w:val="none" w:sz="0" w:space="0" w:color="auto"/>
      </w:divBdr>
    </w:div>
    <w:div w:id="883638764">
      <w:bodyDiv w:val="1"/>
      <w:marLeft w:val="0"/>
      <w:marRight w:val="0"/>
      <w:marTop w:val="0"/>
      <w:marBottom w:val="0"/>
      <w:divBdr>
        <w:top w:val="none" w:sz="0" w:space="0" w:color="auto"/>
        <w:left w:val="none" w:sz="0" w:space="0" w:color="auto"/>
        <w:bottom w:val="none" w:sz="0" w:space="0" w:color="auto"/>
        <w:right w:val="none" w:sz="0" w:space="0" w:color="auto"/>
      </w:divBdr>
    </w:div>
    <w:div w:id="889851315">
      <w:bodyDiv w:val="1"/>
      <w:marLeft w:val="0"/>
      <w:marRight w:val="0"/>
      <w:marTop w:val="0"/>
      <w:marBottom w:val="0"/>
      <w:divBdr>
        <w:top w:val="none" w:sz="0" w:space="0" w:color="auto"/>
        <w:left w:val="none" w:sz="0" w:space="0" w:color="auto"/>
        <w:bottom w:val="none" w:sz="0" w:space="0" w:color="auto"/>
        <w:right w:val="none" w:sz="0" w:space="0" w:color="auto"/>
      </w:divBdr>
    </w:div>
    <w:div w:id="955481602">
      <w:bodyDiv w:val="1"/>
      <w:marLeft w:val="0"/>
      <w:marRight w:val="0"/>
      <w:marTop w:val="0"/>
      <w:marBottom w:val="0"/>
      <w:divBdr>
        <w:top w:val="none" w:sz="0" w:space="0" w:color="auto"/>
        <w:left w:val="none" w:sz="0" w:space="0" w:color="auto"/>
        <w:bottom w:val="none" w:sz="0" w:space="0" w:color="auto"/>
        <w:right w:val="none" w:sz="0" w:space="0" w:color="auto"/>
      </w:divBdr>
      <w:divsChild>
        <w:div w:id="789398614">
          <w:marLeft w:val="0"/>
          <w:marRight w:val="0"/>
          <w:marTop w:val="90"/>
          <w:marBottom w:val="0"/>
          <w:divBdr>
            <w:top w:val="none" w:sz="0" w:space="0" w:color="auto"/>
            <w:left w:val="none" w:sz="0" w:space="0" w:color="auto"/>
            <w:bottom w:val="none" w:sz="0" w:space="0" w:color="auto"/>
            <w:right w:val="none" w:sz="0" w:space="0" w:color="auto"/>
          </w:divBdr>
          <w:divsChild>
            <w:div w:id="719478892">
              <w:marLeft w:val="0"/>
              <w:marRight w:val="0"/>
              <w:marTop w:val="0"/>
              <w:marBottom w:val="405"/>
              <w:divBdr>
                <w:top w:val="none" w:sz="0" w:space="0" w:color="auto"/>
                <w:left w:val="none" w:sz="0" w:space="0" w:color="auto"/>
                <w:bottom w:val="none" w:sz="0" w:space="0" w:color="auto"/>
                <w:right w:val="none" w:sz="0" w:space="0" w:color="auto"/>
              </w:divBdr>
              <w:divsChild>
                <w:div w:id="1677995436">
                  <w:marLeft w:val="0"/>
                  <w:marRight w:val="0"/>
                  <w:marTop w:val="0"/>
                  <w:marBottom w:val="0"/>
                  <w:divBdr>
                    <w:top w:val="none" w:sz="0" w:space="0" w:color="auto"/>
                    <w:left w:val="none" w:sz="0" w:space="0" w:color="auto"/>
                    <w:bottom w:val="none" w:sz="0" w:space="0" w:color="auto"/>
                    <w:right w:val="none" w:sz="0" w:space="0" w:color="auto"/>
                  </w:divBdr>
                  <w:divsChild>
                    <w:div w:id="4254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18913">
      <w:bodyDiv w:val="1"/>
      <w:marLeft w:val="0"/>
      <w:marRight w:val="0"/>
      <w:marTop w:val="0"/>
      <w:marBottom w:val="0"/>
      <w:divBdr>
        <w:top w:val="none" w:sz="0" w:space="0" w:color="auto"/>
        <w:left w:val="none" w:sz="0" w:space="0" w:color="auto"/>
        <w:bottom w:val="none" w:sz="0" w:space="0" w:color="auto"/>
        <w:right w:val="none" w:sz="0" w:space="0" w:color="auto"/>
      </w:divBdr>
    </w:div>
    <w:div w:id="984046110">
      <w:bodyDiv w:val="1"/>
      <w:marLeft w:val="0"/>
      <w:marRight w:val="0"/>
      <w:marTop w:val="0"/>
      <w:marBottom w:val="0"/>
      <w:divBdr>
        <w:top w:val="none" w:sz="0" w:space="0" w:color="auto"/>
        <w:left w:val="none" w:sz="0" w:space="0" w:color="auto"/>
        <w:bottom w:val="none" w:sz="0" w:space="0" w:color="auto"/>
        <w:right w:val="none" w:sz="0" w:space="0" w:color="auto"/>
      </w:divBdr>
      <w:divsChild>
        <w:div w:id="59789393">
          <w:marLeft w:val="0"/>
          <w:marRight w:val="0"/>
          <w:marTop w:val="0"/>
          <w:marBottom w:val="0"/>
          <w:divBdr>
            <w:top w:val="none" w:sz="0" w:space="0" w:color="auto"/>
            <w:left w:val="none" w:sz="0" w:space="0" w:color="auto"/>
            <w:bottom w:val="none" w:sz="0" w:space="0" w:color="auto"/>
            <w:right w:val="none" w:sz="0" w:space="0" w:color="auto"/>
          </w:divBdr>
        </w:div>
        <w:div w:id="1419597327">
          <w:marLeft w:val="0"/>
          <w:marRight w:val="0"/>
          <w:marTop w:val="0"/>
          <w:marBottom w:val="0"/>
          <w:divBdr>
            <w:top w:val="none" w:sz="0" w:space="0" w:color="auto"/>
            <w:left w:val="none" w:sz="0" w:space="0" w:color="auto"/>
            <w:bottom w:val="none" w:sz="0" w:space="0" w:color="auto"/>
            <w:right w:val="none" w:sz="0" w:space="0" w:color="auto"/>
          </w:divBdr>
        </w:div>
        <w:div w:id="598218878">
          <w:marLeft w:val="0"/>
          <w:marRight w:val="0"/>
          <w:marTop w:val="0"/>
          <w:marBottom w:val="0"/>
          <w:divBdr>
            <w:top w:val="none" w:sz="0" w:space="0" w:color="auto"/>
            <w:left w:val="none" w:sz="0" w:space="0" w:color="auto"/>
            <w:bottom w:val="none" w:sz="0" w:space="0" w:color="auto"/>
            <w:right w:val="none" w:sz="0" w:space="0" w:color="auto"/>
          </w:divBdr>
        </w:div>
      </w:divsChild>
    </w:div>
    <w:div w:id="988628416">
      <w:bodyDiv w:val="1"/>
      <w:marLeft w:val="0"/>
      <w:marRight w:val="0"/>
      <w:marTop w:val="0"/>
      <w:marBottom w:val="0"/>
      <w:divBdr>
        <w:top w:val="none" w:sz="0" w:space="0" w:color="auto"/>
        <w:left w:val="none" w:sz="0" w:space="0" w:color="auto"/>
        <w:bottom w:val="none" w:sz="0" w:space="0" w:color="auto"/>
        <w:right w:val="none" w:sz="0" w:space="0" w:color="auto"/>
      </w:divBdr>
    </w:div>
    <w:div w:id="991787256">
      <w:bodyDiv w:val="1"/>
      <w:marLeft w:val="0"/>
      <w:marRight w:val="0"/>
      <w:marTop w:val="0"/>
      <w:marBottom w:val="0"/>
      <w:divBdr>
        <w:top w:val="none" w:sz="0" w:space="0" w:color="auto"/>
        <w:left w:val="none" w:sz="0" w:space="0" w:color="auto"/>
        <w:bottom w:val="none" w:sz="0" w:space="0" w:color="auto"/>
        <w:right w:val="none" w:sz="0" w:space="0" w:color="auto"/>
      </w:divBdr>
      <w:divsChild>
        <w:div w:id="400367447">
          <w:marLeft w:val="0"/>
          <w:marRight w:val="0"/>
          <w:marTop w:val="0"/>
          <w:marBottom w:val="0"/>
          <w:divBdr>
            <w:top w:val="none" w:sz="0" w:space="0" w:color="auto"/>
            <w:left w:val="none" w:sz="0" w:space="0" w:color="auto"/>
            <w:bottom w:val="none" w:sz="0" w:space="0" w:color="auto"/>
            <w:right w:val="none" w:sz="0" w:space="0" w:color="auto"/>
          </w:divBdr>
        </w:div>
        <w:div w:id="1510021312">
          <w:marLeft w:val="0"/>
          <w:marRight w:val="0"/>
          <w:marTop w:val="0"/>
          <w:marBottom w:val="0"/>
          <w:divBdr>
            <w:top w:val="none" w:sz="0" w:space="0" w:color="auto"/>
            <w:left w:val="none" w:sz="0" w:space="0" w:color="auto"/>
            <w:bottom w:val="none" w:sz="0" w:space="0" w:color="auto"/>
            <w:right w:val="none" w:sz="0" w:space="0" w:color="auto"/>
          </w:divBdr>
        </w:div>
        <w:div w:id="2104492713">
          <w:marLeft w:val="0"/>
          <w:marRight w:val="0"/>
          <w:marTop w:val="0"/>
          <w:marBottom w:val="0"/>
          <w:divBdr>
            <w:top w:val="none" w:sz="0" w:space="0" w:color="auto"/>
            <w:left w:val="none" w:sz="0" w:space="0" w:color="auto"/>
            <w:bottom w:val="none" w:sz="0" w:space="0" w:color="auto"/>
            <w:right w:val="none" w:sz="0" w:space="0" w:color="auto"/>
          </w:divBdr>
        </w:div>
        <w:div w:id="378676814">
          <w:marLeft w:val="0"/>
          <w:marRight w:val="0"/>
          <w:marTop w:val="0"/>
          <w:marBottom w:val="0"/>
          <w:divBdr>
            <w:top w:val="none" w:sz="0" w:space="0" w:color="auto"/>
            <w:left w:val="none" w:sz="0" w:space="0" w:color="auto"/>
            <w:bottom w:val="none" w:sz="0" w:space="0" w:color="auto"/>
            <w:right w:val="none" w:sz="0" w:space="0" w:color="auto"/>
          </w:divBdr>
        </w:div>
        <w:div w:id="604923669">
          <w:marLeft w:val="0"/>
          <w:marRight w:val="0"/>
          <w:marTop w:val="0"/>
          <w:marBottom w:val="0"/>
          <w:divBdr>
            <w:top w:val="none" w:sz="0" w:space="0" w:color="auto"/>
            <w:left w:val="none" w:sz="0" w:space="0" w:color="auto"/>
            <w:bottom w:val="none" w:sz="0" w:space="0" w:color="auto"/>
            <w:right w:val="none" w:sz="0" w:space="0" w:color="auto"/>
          </w:divBdr>
        </w:div>
      </w:divsChild>
    </w:div>
    <w:div w:id="993220088">
      <w:bodyDiv w:val="1"/>
      <w:marLeft w:val="0"/>
      <w:marRight w:val="0"/>
      <w:marTop w:val="0"/>
      <w:marBottom w:val="0"/>
      <w:divBdr>
        <w:top w:val="none" w:sz="0" w:space="0" w:color="auto"/>
        <w:left w:val="none" w:sz="0" w:space="0" w:color="auto"/>
        <w:bottom w:val="none" w:sz="0" w:space="0" w:color="auto"/>
        <w:right w:val="none" w:sz="0" w:space="0" w:color="auto"/>
      </w:divBdr>
    </w:div>
    <w:div w:id="1058550211">
      <w:bodyDiv w:val="1"/>
      <w:marLeft w:val="0"/>
      <w:marRight w:val="0"/>
      <w:marTop w:val="0"/>
      <w:marBottom w:val="0"/>
      <w:divBdr>
        <w:top w:val="none" w:sz="0" w:space="0" w:color="auto"/>
        <w:left w:val="none" w:sz="0" w:space="0" w:color="auto"/>
        <w:bottom w:val="none" w:sz="0" w:space="0" w:color="auto"/>
        <w:right w:val="none" w:sz="0" w:space="0" w:color="auto"/>
      </w:divBdr>
    </w:div>
    <w:div w:id="1113086295">
      <w:bodyDiv w:val="1"/>
      <w:marLeft w:val="0"/>
      <w:marRight w:val="0"/>
      <w:marTop w:val="0"/>
      <w:marBottom w:val="0"/>
      <w:divBdr>
        <w:top w:val="none" w:sz="0" w:space="0" w:color="auto"/>
        <w:left w:val="none" w:sz="0" w:space="0" w:color="auto"/>
        <w:bottom w:val="none" w:sz="0" w:space="0" w:color="auto"/>
        <w:right w:val="none" w:sz="0" w:space="0" w:color="auto"/>
      </w:divBdr>
    </w:div>
    <w:div w:id="1153133906">
      <w:bodyDiv w:val="1"/>
      <w:marLeft w:val="0"/>
      <w:marRight w:val="0"/>
      <w:marTop w:val="0"/>
      <w:marBottom w:val="0"/>
      <w:divBdr>
        <w:top w:val="none" w:sz="0" w:space="0" w:color="auto"/>
        <w:left w:val="none" w:sz="0" w:space="0" w:color="auto"/>
        <w:bottom w:val="none" w:sz="0" w:space="0" w:color="auto"/>
        <w:right w:val="none" w:sz="0" w:space="0" w:color="auto"/>
      </w:divBdr>
      <w:divsChild>
        <w:div w:id="1173185033">
          <w:marLeft w:val="0"/>
          <w:marRight w:val="0"/>
          <w:marTop w:val="0"/>
          <w:marBottom w:val="0"/>
          <w:divBdr>
            <w:top w:val="none" w:sz="0" w:space="0" w:color="auto"/>
            <w:left w:val="none" w:sz="0" w:space="0" w:color="auto"/>
            <w:bottom w:val="none" w:sz="0" w:space="0" w:color="auto"/>
            <w:right w:val="none" w:sz="0" w:space="0" w:color="auto"/>
          </w:divBdr>
        </w:div>
        <w:div w:id="359014715">
          <w:marLeft w:val="0"/>
          <w:marRight w:val="0"/>
          <w:marTop w:val="0"/>
          <w:marBottom w:val="0"/>
          <w:divBdr>
            <w:top w:val="none" w:sz="0" w:space="0" w:color="auto"/>
            <w:left w:val="none" w:sz="0" w:space="0" w:color="auto"/>
            <w:bottom w:val="none" w:sz="0" w:space="0" w:color="auto"/>
            <w:right w:val="none" w:sz="0" w:space="0" w:color="auto"/>
          </w:divBdr>
        </w:div>
        <w:div w:id="1930844805">
          <w:marLeft w:val="0"/>
          <w:marRight w:val="0"/>
          <w:marTop w:val="0"/>
          <w:marBottom w:val="0"/>
          <w:divBdr>
            <w:top w:val="none" w:sz="0" w:space="0" w:color="auto"/>
            <w:left w:val="none" w:sz="0" w:space="0" w:color="auto"/>
            <w:bottom w:val="none" w:sz="0" w:space="0" w:color="auto"/>
            <w:right w:val="none" w:sz="0" w:space="0" w:color="auto"/>
          </w:divBdr>
        </w:div>
      </w:divsChild>
    </w:div>
    <w:div w:id="1155879947">
      <w:bodyDiv w:val="1"/>
      <w:marLeft w:val="0"/>
      <w:marRight w:val="0"/>
      <w:marTop w:val="0"/>
      <w:marBottom w:val="0"/>
      <w:divBdr>
        <w:top w:val="none" w:sz="0" w:space="0" w:color="auto"/>
        <w:left w:val="none" w:sz="0" w:space="0" w:color="auto"/>
        <w:bottom w:val="none" w:sz="0" w:space="0" w:color="auto"/>
        <w:right w:val="none" w:sz="0" w:space="0" w:color="auto"/>
      </w:divBdr>
      <w:divsChild>
        <w:div w:id="415249226">
          <w:marLeft w:val="0"/>
          <w:marRight w:val="0"/>
          <w:marTop w:val="0"/>
          <w:marBottom w:val="0"/>
          <w:divBdr>
            <w:top w:val="none" w:sz="0" w:space="0" w:color="auto"/>
            <w:left w:val="none" w:sz="0" w:space="0" w:color="auto"/>
            <w:bottom w:val="none" w:sz="0" w:space="0" w:color="auto"/>
            <w:right w:val="none" w:sz="0" w:space="0" w:color="auto"/>
          </w:divBdr>
        </w:div>
      </w:divsChild>
    </w:div>
    <w:div w:id="1178428147">
      <w:bodyDiv w:val="1"/>
      <w:marLeft w:val="0"/>
      <w:marRight w:val="0"/>
      <w:marTop w:val="0"/>
      <w:marBottom w:val="0"/>
      <w:divBdr>
        <w:top w:val="none" w:sz="0" w:space="0" w:color="auto"/>
        <w:left w:val="none" w:sz="0" w:space="0" w:color="auto"/>
        <w:bottom w:val="none" w:sz="0" w:space="0" w:color="auto"/>
        <w:right w:val="none" w:sz="0" w:space="0" w:color="auto"/>
      </w:divBdr>
    </w:div>
    <w:div w:id="1185553889">
      <w:bodyDiv w:val="1"/>
      <w:marLeft w:val="0"/>
      <w:marRight w:val="0"/>
      <w:marTop w:val="0"/>
      <w:marBottom w:val="0"/>
      <w:divBdr>
        <w:top w:val="none" w:sz="0" w:space="0" w:color="auto"/>
        <w:left w:val="none" w:sz="0" w:space="0" w:color="auto"/>
        <w:bottom w:val="none" w:sz="0" w:space="0" w:color="auto"/>
        <w:right w:val="none" w:sz="0" w:space="0" w:color="auto"/>
      </w:divBdr>
    </w:div>
    <w:div w:id="1200781353">
      <w:bodyDiv w:val="1"/>
      <w:marLeft w:val="0"/>
      <w:marRight w:val="0"/>
      <w:marTop w:val="0"/>
      <w:marBottom w:val="0"/>
      <w:divBdr>
        <w:top w:val="none" w:sz="0" w:space="0" w:color="auto"/>
        <w:left w:val="none" w:sz="0" w:space="0" w:color="auto"/>
        <w:bottom w:val="none" w:sz="0" w:space="0" w:color="auto"/>
        <w:right w:val="none" w:sz="0" w:space="0" w:color="auto"/>
      </w:divBdr>
    </w:div>
    <w:div w:id="1216284162">
      <w:bodyDiv w:val="1"/>
      <w:marLeft w:val="0"/>
      <w:marRight w:val="0"/>
      <w:marTop w:val="0"/>
      <w:marBottom w:val="0"/>
      <w:divBdr>
        <w:top w:val="none" w:sz="0" w:space="0" w:color="auto"/>
        <w:left w:val="none" w:sz="0" w:space="0" w:color="auto"/>
        <w:bottom w:val="none" w:sz="0" w:space="0" w:color="auto"/>
        <w:right w:val="none" w:sz="0" w:space="0" w:color="auto"/>
      </w:divBdr>
    </w:div>
    <w:div w:id="1223715414">
      <w:bodyDiv w:val="1"/>
      <w:marLeft w:val="0"/>
      <w:marRight w:val="0"/>
      <w:marTop w:val="0"/>
      <w:marBottom w:val="0"/>
      <w:divBdr>
        <w:top w:val="none" w:sz="0" w:space="0" w:color="auto"/>
        <w:left w:val="none" w:sz="0" w:space="0" w:color="auto"/>
        <w:bottom w:val="none" w:sz="0" w:space="0" w:color="auto"/>
        <w:right w:val="none" w:sz="0" w:space="0" w:color="auto"/>
      </w:divBdr>
    </w:div>
    <w:div w:id="1248735323">
      <w:bodyDiv w:val="1"/>
      <w:marLeft w:val="0"/>
      <w:marRight w:val="0"/>
      <w:marTop w:val="0"/>
      <w:marBottom w:val="0"/>
      <w:divBdr>
        <w:top w:val="none" w:sz="0" w:space="0" w:color="auto"/>
        <w:left w:val="none" w:sz="0" w:space="0" w:color="auto"/>
        <w:bottom w:val="none" w:sz="0" w:space="0" w:color="auto"/>
        <w:right w:val="none" w:sz="0" w:space="0" w:color="auto"/>
      </w:divBdr>
    </w:div>
    <w:div w:id="1318026569">
      <w:bodyDiv w:val="1"/>
      <w:marLeft w:val="0"/>
      <w:marRight w:val="0"/>
      <w:marTop w:val="0"/>
      <w:marBottom w:val="0"/>
      <w:divBdr>
        <w:top w:val="none" w:sz="0" w:space="0" w:color="auto"/>
        <w:left w:val="none" w:sz="0" w:space="0" w:color="auto"/>
        <w:bottom w:val="none" w:sz="0" w:space="0" w:color="auto"/>
        <w:right w:val="none" w:sz="0" w:space="0" w:color="auto"/>
      </w:divBdr>
    </w:div>
    <w:div w:id="1333994195">
      <w:bodyDiv w:val="1"/>
      <w:marLeft w:val="0"/>
      <w:marRight w:val="0"/>
      <w:marTop w:val="0"/>
      <w:marBottom w:val="0"/>
      <w:divBdr>
        <w:top w:val="none" w:sz="0" w:space="0" w:color="auto"/>
        <w:left w:val="none" w:sz="0" w:space="0" w:color="auto"/>
        <w:bottom w:val="none" w:sz="0" w:space="0" w:color="auto"/>
        <w:right w:val="none" w:sz="0" w:space="0" w:color="auto"/>
      </w:divBdr>
    </w:div>
    <w:div w:id="1350569130">
      <w:bodyDiv w:val="1"/>
      <w:marLeft w:val="0"/>
      <w:marRight w:val="0"/>
      <w:marTop w:val="0"/>
      <w:marBottom w:val="0"/>
      <w:divBdr>
        <w:top w:val="none" w:sz="0" w:space="0" w:color="auto"/>
        <w:left w:val="none" w:sz="0" w:space="0" w:color="auto"/>
        <w:bottom w:val="none" w:sz="0" w:space="0" w:color="auto"/>
        <w:right w:val="none" w:sz="0" w:space="0" w:color="auto"/>
      </w:divBdr>
    </w:div>
    <w:div w:id="1380399539">
      <w:bodyDiv w:val="1"/>
      <w:marLeft w:val="0"/>
      <w:marRight w:val="0"/>
      <w:marTop w:val="0"/>
      <w:marBottom w:val="0"/>
      <w:divBdr>
        <w:top w:val="none" w:sz="0" w:space="0" w:color="auto"/>
        <w:left w:val="none" w:sz="0" w:space="0" w:color="auto"/>
        <w:bottom w:val="none" w:sz="0" w:space="0" w:color="auto"/>
        <w:right w:val="none" w:sz="0" w:space="0" w:color="auto"/>
      </w:divBdr>
    </w:div>
    <w:div w:id="1384060690">
      <w:bodyDiv w:val="1"/>
      <w:marLeft w:val="0"/>
      <w:marRight w:val="0"/>
      <w:marTop w:val="0"/>
      <w:marBottom w:val="0"/>
      <w:divBdr>
        <w:top w:val="none" w:sz="0" w:space="0" w:color="auto"/>
        <w:left w:val="none" w:sz="0" w:space="0" w:color="auto"/>
        <w:bottom w:val="none" w:sz="0" w:space="0" w:color="auto"/>
        <w:right w:val="none" w:sz="0" w:space="0" w:color="auto"/>
      </w:divBdr>
    </w:div>
    <w:div w:id="1387878057">
      <w:bodyDiv w:val="1"/>
      <w:marLeft w:val="0"/>
      <w:marRight w:val="0"/>
      <w:marTop w:val="0"/>
      <w:marBottom w:val="0"/>
      <w:divBdr>
        <w:top w:val="none" w:sz="0" w:space="0" w:color="auto"/>
        <w:left w:val="none" w:sz="0" w:space="0" w:color="auto"/>
        <w:bottom w:val="none" w:sz="0" w:space="0" w:color="auto"/>
        <w:right w:val="none" w:sz="0" w:space="0" w:color="auto"/>
      </w:divBdr>
      <w:divsChild>
        <w:div w:id="2023775895">
          <w:marLeft w:val="0"/>
          <w:marRight w:val="0"/>
          <w:marTop w:val="0"/>
          <w:marBottom w:val="0"/>
          <w:divBdr>
            <w:top w:val="none" w:sz="0" w:space="0" w:color="auto"/>
            <w:left w:val="none" w:sz="0" w:space="0" w:color="auto"/>
            <w:bottom w:val="none" w:sz="0" w:space="0" w:color="auto"/>
            <w:right w:val="none" w:sz="0" w:space="0" w:color="auto"/>
          </w:divBdr>
        </w:div>
        <w:div w:id="2041006517">
          <w:marLeft w:val="0"/>
          <w:marRight w:val="0"/>
          <w:marTop w:val="0"/>
          <w:marBottom w:val="0"/>
          <w:divBdr>
            <w:top w:val="none" w:sz="0" w:space="0" w:color="auto"/>
            <w:left w:val="none" w:sz="0" w:space="0" w:color="auto"/>
            <w:bottom w:val="none" w:sz="0" w:space="0" w:color="auto"/>
            <w:right w:val="none" w:sz="0" w:space="0" w:color="auto"/>
          </w:divBdr>
        </w:div>
      </w:divsChild>
    </w:div>
    <w:div w:id="1416241767">
      <w:bodyDiv w:val="1"/>
      <w:marLeft w:val="0"/>
      <w:marRight w:val="0"/>
      <w:marTop w:val="0"/>
      <w:marBottom w:val="0"/>
      <w:divBdr>
        <w:top w:val="none" w:sz="0" w:space="0" w:color="auto"/>
        <w:left w:val="none" w:sz="0" w:space="0" w:color="auto"/>
        <w:bottom w:val="none" w:sz="0" w:space="0" w:color="auto"/>
        <w:right w:val="none" w:sz="0" w:space="0" w:color="auto"/>
      </w:divBdr>
    </w:div>
    <w:div w:id="1424257976">
      <w:bodyDiv w:val="1"/>
      <w:marLeft w:val="0"/>
      <w:marRight w:val="0"/>
      <w:marTop w:val="0"/>
      <w:marBottom w:val="0"/>
      <w:divBdr>
        <w:top w:val="none" w:sz="0" w:space="0" w:color="auto"/>
        <w:left w:val="none" w:sz="0" w:space="0" w:color="auto"/>
        <w:bottom w:val="none" w:sz="0" w:space="0" w:color="auto"/>
        <w:right w:val="none" w:sz="0" w:space="0" w:color="auto"/>
      </w:divBdr>
    </w:div>
    <w:div w:id="1432361370">
      <w:bodyDiv w:val="1"/>
      <w:marLeft w:val="0"/>
      <w:marRight w:val="0"/>
      <w:marTop w:val="0"/>
      <w:marBottom w:val="0"/>
      <w:divBdr>
        <w:top w:val="none" w:sz="0" w:space="0" w:color="auto"/>
        <w:left w:val="none" w:sz="0" w:space="0" w:color="auto"/>
        <w:bottom w:val="none" w:sz="0" w:space="0" w:color="auto"/>
        <w:right w:val="none" w:sz="0" w:space="0" w:color="auto"/>
      </w:divBdr>
    </w:div>
    <w:div w:id="1438137325">
      <w:bodyDiv w:val="1"/>
      <w:marLeft w:val="0"/>
      <w:marRight w:val="0"/>
      <w:marTop w:val="0"/>
      <w:marBottom w:val="0"/>
      <w:divBdr>
        <w:top w:val="none" w:sz="0" w:space="0" w:color="auto"/>
        <w:left w:val="none" w:sz="0" w:space="0" w:color="auto"/>
        <w:bottom w:val="none" w:sz="0" w:space="0" w:color="auto"/>
        <w:right w:val="none" w:sz="0" w:space="0" w:color="auto"/>
      </w:divBdr>
    </w:div>
    <w:div w:id="1460104933">
      <w:bodyDiv w:val="1"/>
      <w:marLeft w:val="0"/>
      <w:marRight w:val="0"/>
      <w:marTop w:val="0"/>
      <w:marBottom w:val="0"/>
      <w:divBdr>
        <w:top w:val="none" w:sz="0" w:space="0" w:color="auto"/>
        <w:left w:val="none" w:sz="0" w:space="0" w:color="auto"/>
        <w:bottom w:val="none" w:sz="0" w:space="0" w:color="auto"/>
        <w:right w:val="none" w:sz="0" w:space="0" w:color="auto"/>
      </w:divBdr>
    </w:div>
    <w:div w:id="1489974524">
      <w:bodyDiv w:val="1"/>
      <w:marLeft w:val="0"/>
      <w:marRight w:val="0"/>
      <w:marTop w:val="0"/>
      <w:marBottom w:val="0"/>
      <w:divBdr>
        <w:top w:val="none" w:sz="0" w:space="0" w:color="auto"/>
        <w:left w:val="none" w:sz="0" w:space="0" w:color="auto"/>
        <w:bottom w:val="none" w:sz="0" w:space="0" w:color="auto"/>
        <w:right w:val="none" w:sz="0" w:space="0" w:color="auto"/>
      </w:divBdr>
    </w:div>
    <w:div w:id="1493566759">
      <w:bodyDiv w:val="1"/>
      <w:marLeft w:val="0"/>
      <w:marRight w:val="0"/>
      <w:marTop w:val="0"/>
      <w:marBottom w:val="0"/>
      <w:divBdr>
        <w:top w:val="none" w:sz="0" w:space="0" w:color="auto"/>
        <w:left w:val="none" w:sz="0" w:space="0" w:color="auto"/>
        <w:bottom w:val="none" w:sz="0" w:space="0" w:color="auto"/>
        <w:right w:val="none" w:sz="0" w:space="0" w:color="auto"/>
      </w:divBdr>
    </w:div>
    <w:div w:id="1554585336">
      <w:bodyDiv w:val="1"/>
      <w:marLeft w:val="0"/>
      <w:marRight w:val="0"/>
      <w:marTop w:val="0"/>
      <w:marBottom w:val="0"/>
      <w:divBdr>
        <w:top w:val="none" w:sz="0" w:space="0" w:color="auto"/>
        <w:left w:val="none" w:sz="0" w:space="0" w:color="auto"/>
        <w:bottom w:val="none" w:sz="0" w:space="0" w:color="auto"/>
        <w:right w:val="none" w:sz="0" w:space="0" w:color="auto"/>
      </w:divBdr>
    </w:div>
    <w:div w:id="1589460437">
      <w:bodyDiv w:val="1"/>
      <w:marLeft w:val="0"/>
      <w:marRight w:val="0"/>
      <w:marTop w:val="0"/>
      <w:marBottom w:val="0"/>
      <w:divBdr>
        <w:top w:val="none" w:sz="0" w:space="0" w:color="auto"/>
        <w:left w:val="none" w:sz="0" w:space="0" w:color="auto"/>
        <w:bottom w:val="none" w:sz="0" w:space="0" w:color="auto"/>
        <w:right w:val="none" w:sz="0" w:space="0" w:color="auto"/>
      </w:divBdr>
    </w:div>
    <w:div w:id="1601839539">
      <w:bodyDiv w:val="1"/>
      <w:marLeft w:val="0"/>
      <w:marRight w:val="0"/>
      <w:marTop w:val="0"/>
      <w:marBottom w:val="0"/>
      <w:divBdr>
        <w:top w:val="none" w:sz="0" w:space="0" w:color="auto"/>
        <w:left w:val="none" w:sz="0" w:space="0" w:color="auto"/>
        <w:bottom w:val="none" w:sz="0" w:space="0" w:color="auto"/>
        <w:right w:val="none" w:sz="0" w:space="0" w:color="auto"/>
      </w:divBdr>
    </w:div>
    <w:div w:id="1635675300">
      <w:bodyDiv w:val="1"/>
      <w:marLeft w:val="0"/>
      <w:marRight w:val="0"/>
      <w:marTop w:val="0"/>
      <w:marBottom w:val="0"/>
      <w:divBdr>
        <w:top w:val="none" w:sz="0" w:space="0" w:color="auto"/>
        <w:left w:val="none" w:sz="0" w:space="0" w:color="auto"/>
        <w:bottom w:val="none" w:sz="0" w:space="0" w:color="auto"/>
        <w:right w:val="none" w:sz="0" w:space="0" w:color="auto"/>
      </w:divBdr>
    </w:div>
    <w:div w:id="1653412699">
      <w:bodyDiv w:val="1"/>
      <w:marLeft w:val="0"/>
      <w:marRight w:val="0"/>
      <w:marTop w:val="0"/>
      <w:marBottom w:val="0"/>
      <w:divBdr>
        <w:top w:val="none" w:sz="0" w:space="0" w:color="auto"/>
        <w:left w:val="none" w:sz="0" w:space="0" w:color="auto"/>
        <w:bottom w:val="none" w:sz="0" w:space="0" w:color="auto"/>
        <w:right w:val="none" w:sz="0" w:space="0" w:color="auto"/>
      </w:divBdr>
    </w:div>
    <w:div w:id="1691565151">
      <w:bodyDiv w:val="1"/>
      <w:marLeft w:val="0"/>
      <w:marRight w:val="0"/>
      <w:marTop w:val="0"/>
      <w:marBottom w:val="0"/>
      <w:divBdr>
        <w:top w:val="none" w:sz="0" w:space="0" w:color="auto"/>
        <w:left w:val="none" w:sz="0" w:space="0" w:color="auto"/>
        <w:bottom w:val="none" w:sz="0" w:space="0" w:color="auto"/>
        <w:right w:val="none" w:sz="0" w:space="0" w:color="auto"/>
      </w:divBdr>
    </w:div>
    <w:div w:id="1707019935">
      <w:bodyDiv w:val="1"/>
      <w:marLeft w:val="0"/>
      <w:marRight w:val="0"/>
      <w:marTop w:val="0"/>
      <w:marBottom w:val="0"/>
      <w:divBdr>
        <w:top w:val="none" w:sz="0" w:space="0" w:color="auto"/>
        <w:left w:val="none" w:sz="0" w:space="0" w:color="auto"/>
        <w:bottom w:val="none" w:sz="0" w:space="0" w:color="auto"/>
        <w:right w:val="none" w:sz="0" w:space="0" w:color="auto"/>
      </w:divBdr>
    </w:div>
    <w:div w:id="1722047669">
      <w:bodyDiv w:val="1"/>
      <w:marLeft w:val="0"/>
      <w:marRight w:val="0"/>
      <w:marTop w:val="0"/>
      <w:marBottom w:val="0"/>
      <w:divBdr>
        <w:top w:val="none" w:sz="0" w:space="0" w:color="auto"/>
        <w:left w:val="none" w:sz="0" w:space="0" w:color="auto"/>
        <w:bottom w:val="none" w:sz="0" w:space="0" w:color="auto"/>
        <w:right w:val="none" w:sz="0" w:space="0" w:color="auto"/>
      </w:divBdr>
    </w:div>
    <w:div w:id="1770273676">
      <w:bodyDiv w:val="1"/>
      <w:marLeft w:val="0"/>
      <w:marRight w:val="0"/>
      <w:marTop w:val="0"/>
      <w:marBottom w:val="0"/>
      <w:divBdr>
        <w:top w:val="none" w:sz="0" w:space="0" w:color="auto"/>
        <w:left w:val="none" w:sz="0" w:space="0" w:color="auto"/>
        <w:bottom w:val="none" w:sz="0" w:space="0" w:color="auto"/>
        <w:right w:val="none" w:sz="0" w:space="0" w:color="auto"/>
      </w:divBdr>
    </w:div>
    <w:div w:id="1785538059">
      <w:bodyDiv w:val="1"/>
      <w:marLeft w:val="0"/>
      <w:marRight w:val="0"/>
      <w:marTop w:val="0"/>
      <w:marBottom w:val="0"/>
      <w:divBdr>
        <w:top w:val="none" w:sz="0" w:space="0" w:color="auto"/>
        <w:left w:val="none" w:sz="0" w:space="0" w:color="auto"/>
        <w:bottom w:val="none" w:sz="0" w:space="0" w:color="auto"/>
        <w:right w:val="none" w:sz="0" w:space="0" w:color="auto"/>
      </w:divBdr>
    </w:div>
    <w:div w:id="1805391591">
      <w:bodyDiv w:val="1"/>
      <w:marLeft w:val="0"/>
      <w:marRight w:val="0"/>
      <w:marTop w:val="0"/>
      <w:marBottom w:val="0"/>
      <w:divBdr>
        <w:top w:val="none" w:sz="0" w:space="0" w:color="auto"/>
        <w:left w:val="none" w:sz="0" w:space="0" w:color="auto"/>
        <w:bottom w:val="none" w:sz="0" w:space="0" w:color="auto"/>
        <w:right w:val="none" w:sz="0" w:space="0" w:color="auto"/>
      </w:divBdr>
    </w:div>
    <w:div w:id="1810710157">
      <w:bodyDiv w:val="1"/>
      <w:marLeft w:val="0"/>
      <w:marRight w:val="0"/>
      <w:marTop w:val="0"/>
      <w:marBottom w:val="0"/>
      <w:divBdr>
        <w:top w:val="none" w:sz="0" w:space="0" w:color="auto"/>
        <w:left w:val="none" w:sz="0" w:space="0" w:color="auto"/>
        <w:bottom w:val="none" w:sz="0" w:space="0" w:color="auto"/>
        <w:right w:val="none" w:sz="0" w:space="0" w:color="auto"/>
      </w:divBdr>
    </w:div>
    <w:div w:id="1836797142">
      <w:bodyDiv w:val="1"/>
      <w:marLeft w:val="0"/>
      <w:marRight w:val="0"/>
      <w:marTop w:val="0"/>
      <w:marBottom w:val="0"/>
      <w:divBdr>
        <w:top w:val="none" w:sz="0" w:space="0" w:color="auto"/>
        <w:left w:val="none" w:sz="0" w:space="0" w:color="auto"/>
        <w:bottom w:val="none" w:sz="0" w:space="0" w:color="auto"/>
        <w:right w:val="none" w:sz="0" w:space="0" w:color="auto"/>
      </w:divBdr>
    </w:div>
    <w:div w:id="1871408351">
      <w:bodyDiv w:val="1"/>
      <w:marLeft w:val="0"/>
      <w:marRight w:val="0"/>
      <w:marTop w:val="0"/>
      <w:marBottom w:val="0"/>
      <w:divBdr>
        <w:top w:val="none" w:sz="0" w:space="0" w:color="auto"/>
        <w:left w:val="none" w:sz="0" w:space="0" w:color="auto"/>
        <w:bottom w:val="none" w:sz="0" w:space="0" w:color="auto"/>
        <w:right w:val="none" w:sz="0" w:space="0" w:color="auto"/>
      </w:divBdr>
    </w:div>
    <w:div w:id="1942949341">
      <w:bodyDiv w:val="1"/>
      <w:marLeft w:val="0"/>
      <w:marRight w:val="0"/>
      <w:marTop w:val="0"/>
      <w:marBottom w:val="0"/>
      <w:divBdr>
        <w:top w:val="none" w:sz="0" w:space="0" w:color="auto"/>
        <w:left w:val="none" w:sz="0" w:space="0" w:color="auto"/>
        <w:bottom w:val="none" w:sz="0" w:space="0" w:color="auto"/>
        <w:right w:val="none" w:sz="0" w:space="0" w:color="auto"/>
      </w:divBdr>
    </w:div>
    <w:div w:id="1952936273">
      <w:bodyDiv w:val="1"/>
      <w:marLeft w:val="0"/>
      <w:marRight w:val="0"/>
      <w:marTop w:val="0"/>
      <w:marBottom w:val="0"/>
      <w:divBdr>
        <w:top w:val="none" w:sz="0" w:space="0" w:color="auto"/>
        <w:left w:val="none" w:sz="0" w:space="0" w:color="auto"/>
        <w:bottom w:val="none" w:sz="0" w:space="0" w:color="auto"/>
        <w:right w:val="none" w:sz="0" w:space="0" w:color="auto"/>
      </w:divBdr>
    </w:div>
    <w:div w:id="2029208202">
      <w:bodyDiv w:val="1"/>
      <w:marLeft w:val="0"/>
      <w:marRight w:val="0"/>
      <w:marTop w:val="0"/>
      <w:marBottom w:val="0"/>
      <w:divBdr>
        <w:top w:val="none" w:sz="0" w:space="0" w:color="auto"/>
        <w:left w:val="none" w:sz="0" w:space="0" w:color="auto"/>
        <w:bottom w:val="none" w:sz="0" w:space="0" w:color="auto"/>
        <w:right w:val="none" w:sz="0" w:space="0" w:color="auto"/>
      </w:divBdr>
    </w:div>
    <w:div w:id="2070495958">
      <w:bodyDiv w:val="1"/>
      <w:marLeft w:val="0"/>
      <w:marRight w:val="0"/>
      <w:marTop w:val="0"/>
      <w:marBottom w:val="0"/>
      <w:divBdr>
        <w:top w:val="none" w:sz="0" w:space="0" w:color="auto"/>
        <w:left w:val="none" w:sz="0" w:space="0" w:color="auto"/>
        <w:bottom w:val="none" w:sz="0" w:space="0" w:color="auto"/>
        <w:right w:val="none" w:sz="0" w:space="0" w:color="auto"/>
      </w:divBdr>
    </w:div>
    <w:div w:id="21402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tr/default.en.mf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ois.eu/files/JIS_Vol6_2_8.pdf" TargetMode="External"/><Relationship Id="rId7" Type="http://schemas.openxmlformats.org/officeDocument/2006/relationships/hyperlink" Target="https://jois.eu/files/JIS_Vol6_2_8.pdf" TargetMode="External"/><Relationship Id="rId2" Type="http://schemas.openxmlformats.org/officeDocument/2006/relationships/hyperlink" Target="https://news.un.org/ru/story/2020/03/1374862" TargetMode="External"/><Relationship Id="rId1" Type="http://schemas.openxmlformats.org/officeDocument/2006/relationships/hyperlink" Target="https://jois.eu/files/JIS_Vol6_2_8.pdf" TargetMode="External"/><Relationship Id="rId6" Type="http://schemas.openxmlformats.org/officeDocument/2006/relationships/hyperlink" Target="https://jois.eu/files/JIS_Vol6_2_8.pdf" TargetMode="External"/><Relationship Id="rId5" Type="http://schemas.openxmlformats.org/officeDocument/2006/relationships/hyperlink" Target="https://jois.eu/files/JIS_Vol6_2_8.pdf" TargetMode="External"/><Relationship Id="rId4" Type="http://schemas.openxmlformats.org/officeDocument/2006/relationships/hyperlink" Target="https://jois.eu/files/JIS_Vol6_2_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76EE-C338-4DF2-B169-68C6890E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15112</TotalTime>
  <Pages>1</Pages>
  <Words>31933</Words>
  <Characters>182024</Characters>
  <Application>Microsoft Office Word</Application>
  <DocSecurity>0</DocSecurity>
  <Lines>1516</Lines>
  <Paragraphs>427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490</cp:revision>
  <dcterms:created xsi:type="dcterms:W3CDTF">2020-02-22T20:29:00Z</dcterms:created>
  <dcterms:modified xsi:type="dcterms:W3CDTF">2020-05-31T16:53:00Z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5f1f62-8d2b-4457-869c-0a13c6549635_Enabled">
    <vt:lpwstr>True</vt:lpwstr>
  </property>
  <property fmtid="{D5CDD505-2E9C-101B-9397-08002B2CF9AE}" pid="3" name="MSIP_Label_585f1f62-8d2b-4457-869c-0a13c6549635_SiteId">
    <vt:lpwstr>41ff26dc-250f-4b13-8981-739be8610c21</vt:lpwstr>
  </property>
  <property fmtid="{D5CDD505-2E9C-101B-9397-08002B2CF9AE}" pid="4" name="MSIP_Label_585f1f62-8d2b-4457-869c-0a13c6549635_Owner">
    <vt:lpwstr>SSafarov3@slb.com</vt:lpwstr>
  </property>
  <property fmtid="{D5CDD505-2E9C-101B-9397-08002B2CF9AE}" pid="5" name="MSIP_Label_585f1f62-8d2b-4457-869c-0a13c6549635_SetDate">
    <vt:lpwstr>2020-03-25T16:06:39.6142471Z</vt:lpwstr>
  </property>
  <property fmtid="{D5CDD505-2E9C-101B-9397-08002B2CF9AE}" pid="6" name="MSIP_Label_585f1f62-8d2b-4457-869c-0a13c6549635_Name">
    <vt:lpwstr>Private</vt:lpwstr>
  </property>
  <property fmtid="{D5CDD505-2E9C-101B-9397-08002B2CF9AE}" pid="7" name="MSIP_Label_585f1f62-8d2b-4457-869c-0a13c6549635_Application">
    <vt:lpwstr>Microsoft Azure Information Protection</vt:lpwstr>
  </property>
  <property fmtid="{D5CDD505-2E9C-101B-9397-08002B2CF9AE}" pid="8" name="MSIP_Label_585f1f62-8d2b-4457-869c-0a13c6549635_ActionId">
    <vt:lpwstr>059c27a0-1c51-46d8-85b9-5e028cf1e921</vt:lpwstr>
  </property>
  <property fmtid="{D5CDD505-2E9C-101B-9397-08002B2CF9AE}" pid="9" name="MSIP_Label_585f1f62-8d2b-4457-869c-0a13c6549635_Extended_MSFT_Method">
    <vt:lpwstr>Automatic</vt:lpwstr>
  </property>
  <property fmtid="{D5CDD505-2E9C-101B-9397-08002B2CF9AE}" pid="10" name="MSIP_Label_8bb759f6-5337-4dc5-b19b-e74b6da11f8f_Enabled">
    <vt:lpwstr>True</vt:lpwstr>
  </property>
  <property fmtid="{D5CDD505-2E9C-101B-9397-08002B2CF9AE}" pid="11" name="MSIP_Label_8bb759f6-5337-4dc5-b19b-e74b6da11f8f_SiteId">
    <vt:lpwstr>41ff26dc-250f-4b13-8981-739be8610c21</vt:lpwstr>
  </property>
  <property fmtid="{D5CDD505-2E9C-101B-9397-08002B2CF9AE}" pid="12" name="MSIP_Label_8bb759f6-5337-4dc5-b19b-e74b6da11f8f_Owner">
    <vt:lpwstr>SSafarov3@slb.com</vt:lpwstr>
  </property>
  <property fmtid="{D5CDD505-2E9C-101B-9397-08002B2CF9AE}" pid="13" name="MSIP_Label_8bb759f6-5337-4dc5-b19b-e74b6da11f8f_SetDate">
    <vt:lpwstr>2020-03-25T16:06:39.6142471Z</vt:lpwstr>
  </property>
  <property fmtid="{D5CDD505-2E9C-101B-9397-08002B2CF9AE}" pid="14" name="MSIP_Label_8bb759f6-5337-4dc5-b19b-e74b6da11f8f_Name">
    <vt:lpwstr>Internal</vt:lpwstr>
  </property>
  <property fmtid="{D5CDD505-2E9C-101B-9397-08002B2CF9AE}" pid="15" name="MSIP_Label_8bb759f6-5337-4dc5-b19b-e74b6da11f8f_Application">
    <vt:lpwstr>Microsoft Azure Information Protection</vt:lpwstr>
  </property>
  <property fmtid="{D5CDD505-2E9C-101B-9397-08002B2CF9AE}" pid="16" name="MSIP_Label_8bb759f6-5337-4dc5-b19b-e74b6da11f8f_ActionId">
    <vt:lpwstr>059c27a0-1c51-46d8-85b9-5e028cf1e921</vt:lpwstr>
  </property>
  <property fmtid="{D5CDD505-2E9C-101B-9397-08002B2CF9AE}" pid="17" name="MSIP_Label_8bb759f6-5337-4dc5-b19b-e74b6da11f8f_Parent">
    <vt:lpwstr>585f1f62-8d2b-4457-869c-0a13c6549635</vt:lpwstr>
  </property>
  <property fmtid="{D5CDD505-2E9C-101B-9397-08002B2CF9AE}" pid="18" name="MSIP_Label_8bb759f6-5337-4dc5-b19b-e74b6da11f8f_Extended_MSFT_Method">
    <vt:lpwstr>Automatic</vt:lpwstr>
  </property>
  <property fmtid="{D5CDD505-2E9C-101B-9397-08002B2CF9AE}" pid="19" name="Sensitivity">
    <vt:lpwstr>Private Internal</vt:lpwstr>
  </property>
</Properties>
</file>